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6342" w:rsidRDefault="00656342" w:rsidP="00656342">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14:anchorId="3BA54B2A" wp14:editId="4F41526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56342" w:rsidRPr="002349AA" w:rsidRDefault="002349AA" w:rsidP="002349AA">
                            <w:pPr>
                              <w:jc w:val="center"/>
                              <w:rPr>
                                <w:rFonts w:ascii="Arial" w:hAnsi="Arial" w:cs="Arial"/>
                              </w:rPr>
                            </w:pPr>
                            <w:r w:rsidRPr="002349AA">
                              <w:rPr>
                                <w:rFonts w:ascii="Arial" w:hAnsi="Arial" w:cs="Arial"/>
                              </w:rPr>
                              <w:t>NOT</w:t>
                            </w:r>
                            <w:r>
                              <w:rPr>
                                <w:rFonts w:ascii="Arial" w:hAnsi="Arial" w:cs="Arial"/>
                              </w:rPr>
                              <w:t xml:space="preserve"> </w:t>
                            </w:r>
                            <w:r w:rsidRPr="002349AA">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54B2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56342" w:rsidRPr="002349AA" w:rsidRDefault="002349AA" w:rsidP="002349AA">
                      <w:pPr>
                        <w:jc w:val="center"/>
                        <w:rPr>
                          <w:rFonts w:ascii="Arial" w:hAnsi="Arial" w:cs="Arial"/>
                        </w:rPr>
                      </w:pPr>
                      <w:r w:rsidRPr="002349AA">
                        <w:rPr>
                          <w:rFonts w:ascii="Arial" w:hAnsi="Arial" w:cs="Arial"/>
                        </w:rPr>
                        <w:t>NOT</w:t>
                      </w:r>
                      <w:r>
                        <w:rPr>
                          <w:rFonts w:ascii="Arial" w:hAnsi="Arial" w:cs="Arial"/>
                        </w:rPr>
                        <w:t xml:space="preserve"> </w:t>
                      </w:r>
                      <w:r w:rsidRPr="002349AA">
                        <w:rPr>
                          <w:rFonts w:ascii="Arial" w:hAnsi="Arial" w:cs="Arial"/>
                        </w:rPr>
                        <w:t>REPORTABLE</w:t>
                      </w:r>
                    </w:p>
                  </w:txbxContent>
                </v:textbox>
              </v:shape>
            </w:pict>
          </mc:Fallback>
        </mc:AlternateContent>
      </w:r>
      <w:r>
        <w:rPr>
          <w:rFonts w:ascii="Arial" w:hAnsi="Arial" w:cs="Arial"/>
          <w:b/>
          <w:sz w:val="24"/>
          <w:szCs w:val="24"/>
        </w:rPr>
        <w:t>REPUBLIC OF NAMIBIA</w:t>
      </w:r>
    </w:p>
    <w:p w:rsidR="00656342" w:rsidRDefault="00656342" w:rsidP="00656342">
      <w:pPr>
        <w:spacing w:after="0" w:line="360" w:lineRule="auto"/>
        <w:jc w:val="center"/>
        <w:rPr>
          <w:b/>
          <w:sz w:val="20"/>
          <w:szCs w:val="20"/>
        </w:rPr>
      </w:pPr>
      <w:r>
        <w:rPr>
          <w:b/>
          <w:noProof/>
          <w:sz w:val="32"/>
          <w:szCs w:val="32"/>
          <w:lang w:val="en-ZA" w:eastAsia="en-ZA"/>
        </w:rPr>
        <w:drawing>
          <wp:inline distT="0" distB="0" distL="0" distR="0" wp14:anchorId="18038347" wp14:editId="59CFFB4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56342" w:rsidRDefault="00656342" w:rsidP="00656342">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656342" w:rsidRDefault="00656342" w:rsidP="00656342">
      <w:pPr>
        <w:spacing w:after="0" w:line="360" w:lineRule="auto"/>
        <w:jc w:val="center"/>
        <w:rPr>
          <w:rFonts w:ascii="Arial" w:hAnsi="Arial" w:cs="Arial"/>
          <w:b/>
          <w:sz w:val="10"/>
          <w:szCs w:val="10"/>
        </w:rPr>
      </w:pPr>
    </w:p>
    <w:p w:rsidR="00656342" w:rsidRDefault="00656342" w:rsidP="00656342">
      <w:pPr>
        <w:spacing w:after="0" w:line="360" w:lineRule="auto"/>
        <w:jc w:val="center"/>
        <w:rPr>
          <w:rFonts w:ascii="Arial" w:hAnsi="Arial" w:cs="Arial"/>
          <w:b/>
          <w:sz w:val="24"/>
          <w:szCs w:val="24"/>
        </w:rPr>
      </w:pPr>
      <w:r>
        <w:rPr>
          <w:rFonts w:ascii="Arial" w:hAnsi="Arial" w:cs="Arial"/>
          <w:b/>
          <w:sz w:val="24"/>
          <w:szCs w:val="24"/>
        </w:rPr>
        <w:t>APPEAL JUDGMENT</w:t>
      </w:r>
    </w:p>
    <w:p w:rsidR="00656342" w:rsidRDefault="00656342" w:rsidP="00656342">
      <w:pPr>
        <w:spacing w:after="0" w:line="360" w:lineRule="auto"/>
        <w:jc w:val="both"/>
        <w:rPr>
          <w:rFonts w:ascii="Arial" w:hAnsi="Arial" w:cs="Arial"/>
          <w:sz w:val="16"/>
          <w:szCs w:val="16"/>
        </w:rPr>
      </w:pPr>
    </w:p>
    <w:p w:rsidR="00656342" w:rsidRDefault="00656342" w:rsidP="00656342">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CA 106/2017  </w:t>
      </w:r>
    </w:p>
    <w:p w:rsidR="00656342" w:rsidRDefault="00656342" w:rsidP="00656342">
      <w:pPr>
        <w:spacing w:after="0" w:line="360" w:lineRule="auto"/>
        <w:rPr>
          <w:rFonts w:ascii="Arial" w:hAnsi="Arial" w:cs="Arial"/>
          <w:sz w:val="24"/>
          <w:szCs w:val="24"/>
        </w:rPr>
      </w:pPr>
    </w:p>
    <w:p w:rsidR="00656342" w:rsidRDefault="00656342" w:rsidP="00656342">
      <w:pPr>
        <w:spacing w:after="0" w:line="360" w:lineRule="auto"/>
        <w:rPr>
          <w:rFonts w:ascii="Arial" w:hAnsi="Arial" w:cs="Arial"/>
          <w:sz w:val="24"/>
          <w:szCs w:val="24"/>
        </w:rPr>
      </w:pPr>
    </w:p>
    <w:p w:rsidR="00656342" w:rsidRPr="00E829A3" w:rsidRDefault="00856C60" w:rsidP="00E829A3">
      <w:pPr>
        <w:pStyle w:val="Heading4"/>
        <w:tabs>
          <w:tab w:val="right" w:pos="9000"/>
        </w:tabs>
        <w:spacing w:line="360" w:lineRule="auto"/>
        <w:jc w:val="both"/>
        <w:rPr>
          <w:rFonts w:cs="Arial"/>
          <w:b/>
          <w:sz w:val="24"/>
        </w:rPr>
      </w:pPr>
      <w:r>
        <w:rPr>
          <w:rFonts w:cs="Arial"/>
          <w:b/>
          <w:sz w:val="24"/>
        </w:rPr>
        <w:t xml:space="preserve">SAARA </w:t>
      </w:r>
      <w:r w:rsidR="002349AA">
        <w:rPr>
          <w:rFonts w:cs="Arial"/>
          <w:b/>
          <w:sz w:val="24"/>
        </w:rPr>
        <w:t>I</w:t>
      </w:r>
      <w:r w:rsidR="00656342">
        <w:rPr>
          <w:rFonts w:cs="Arial"/>
          <w:b/>
          <w:sz w:val="24"/>
        </w:rPr>
        <w:t>DHINI</w:t>
      </w:r>
      <w:r w:rsidR="00656342">
        <w:rPr>
          <w:rFonts w:cs="Arial"/>
          <w:b/>
          <w:sz w:val="24"/>
        </w:rPr>
        <w:tab/>
      </w:r>
      <w:r>
        <w:rPr>
          <w:rFonts w:cs="Arial"/>
          <w:b/>
          <w:sz w:val="24"/>
        </w:rPr>
        <w:t xml:space="preserve">  </w:t>
      </w:r>
      <w:r w:rsidR="00656342">
        <w:rPr>
          <w:rFonts w:cs="Arial"/>
          <w:b/>
          <w:sz w:val="24"/>
        </w:rPr>
        <w:t>APPELLANT</w:t>
      </w:r>
      <w:r w:rsidR="00656342">
        <w:rPr>
          <w:rFonts w:cs="Arial"/>
          <w:b/>
          <w:sz w:val="24"/>
        </w:rPr>
        <w:tab/>
      </w:r>
    </w:p>
    <w:p w:rsidR="00656342" w:rsidRDefault="00685C68" w:rsidP="00656342">
      <w:pPr>
        <w:spacing w:after="0" w:line="360" w:lineRule="auto"/>
        <w:jc w:val="both"/>
        <w:rPr>
          <w:rFonts w:ascii="Arial" w:hAnsi="Arial" w:cs="Arial"/>
          <w:sz w:val="24"/>
          <w:szCs w:val="24"/>
        </w:rPr>
      </w:pPr>
      <w:r>
        <w:rPr>
          <w:rFonts w:ascii="Arial" w:hAnsi="Arial" w:cs="Arial"/>
          <w:sz w:val="24"/>
          <w:szCs w:val="24"/>
        </w:rPr>
        <w:t>V</w:t>
      </w:r>
      <w:r w:rsidR="00656342">
        <w:rPr>
          <w:rFonts w:ascii="Arial" w:hAnsi="Arial" w:cs="Arial"/>
          <w:sz w:val="24"/>
          <w:szCs w:val="24"/>
        </w:rPr>
        <w:t>ersus</w:t>
      </w:r>
    </w:p>
    <w:p w:rsidR="00685C68" w:rsidRDefault="00685C68" w:rsidP="00656342">
      <w:pPr>
        <w:spacing w:after="0" w:line="360" w:lineRule="auto"/>
        <w:jc w:val="both"/>
        <w:rPr>
          <w:rFonts w:ascii="Arial" w:hAnsi="Arial" w:cs="Arial"/>
          <w:sz w:val="24"/>
          <w:szCs w:val="24"/>
        </w:rPr>
      </w:pPr>
    </w:p>
    <w:p w:rsidR="00656342" w:rsidRDefault="00656342" w:rsidP="00656342">
      <w:pPr>
        <w:tabs>
          <w:tab w:val="right" w:pos="9000"/>
        </w:tabs>
        <w:spacing w:after="0" w:line="360" w:lineRule="auto"/>
        <w:jc w:val="both"/>
        <w:rPr>
          <w:rFonts w:ascii="Arial" w:hAnsi="Arial" w:cs="Arial"/>
          <w:b/>
          <w:sz w:val="10"/>
          <w:szCs w:val="10"/>
        </w:rPr>
      </w:pPr>
    </w:p>
    <w:p w:rsidR="00856C60" w:rsidRPr="00D15D4C" w:rsidRDefault="00656342" w:rsidP="00856C60">
      <w:pPr>
        <w:tabs>
          <w:tab w:val="right" w:pos="9360"/>
        </w:tabs>
        <w:spacing w:after="0" w:line="360" w:lineRule="auto"/>
        <w:jc w:val="both"/>
        <w:rPr>
          <w:rFonts w:ascii="Arial" w:hAnsi="Arial" w:cs="Arial"/>
          <w:b/>
          <w:sz w:val="24"/>
          <w:szCs w:val="24"/>
          <w:lang w:val="en-GB"/>
        </w:rPr>
      </w:pPr>
      <w:r>
        <w:rPr>
          <w:rFonts w:ascii="Arial" w:hAnsi="Arial" w:cs="Arial"/>
          <w:b/>
          <w:sz w:val="24"/>
          <w:szCs w:val="24"/>
        </w:rPr>
        <w:t>THE STATE</w:t>
      </w:r>
      <w:r w:rsidR="00856C60">
        <w:rPr>
          <w:rFonts w:ascii="Arial" w:hAnsi="Arial" w:cs="Arial"/>
          <w:b/>
          <w:sz w:val="24"/>
          <w:szCs w:val="24"/>
        </w:rPr>
        <w:t xml:space="preserve">                                                                                                </w:t>
      </w:r>
      <w:r w:rsidR="00856C60">
        <w:rPr>
          <w:rFonts w:ascii="Arial" w:hAnsi="Arial" w:cs="Arial"/>
          <w:b/>
          <w:sz w:val="24"/>
          <w:szCs w:val="24"/>
          <w:lang w:val="en-GB"/>
        </w:rPr>
        <w:t>RESPONDENT</w:t>
      </w:r>
    </w:p>
    <w:p w:rsidR="00656342" w:rsidRDefault="00856C60" w:rsidP="00856C60">
      <w:pPr>
        <w:tabs>
          <w:tab w:val="right" w:pos="900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56342" w:rsidRDefault="00656342" w:rsidP="00656342">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2349AA">
        <w:rPr>
          <w:rFonts w:ascii="Arial" w:hAnsi="Arial" w:cs="Arial"/>
          <w:i/>
          <w:sz w:val="24"/>
          <w:szCs w:val="24"/>
        </w:rPr>
        <w:t>Idhini</w:t>
      </w:r>
      <w:proofErr w:type="spellEnd"/>
      <w:r>
        <w:rPr>
          <w:rFonts w:ascii="Arial" w:hAnsi="Arial" w:cs="Arial"/>
          <w:i/>
          <w:sz w:val="24"/>
          <w:szCs w:val="24"/>
        </w:rPr>
        <w:t xml:space="preserve"> v The State </w:t>
      </w:r>
      <w:r>
        <w:rPr>
          <w:rFonts w:ascii="Arial" w:hAnsi="Arial" w:cs="Arial"/>
          <w:sz w:val="24"/>
          <w:szCs w:val="24"/>
        </w:rPr>
        <w:t xml:space="preserve">(CA 106/2015) [2017] NAHCMD </w:t>
      </w:r>
      <w:r w:rsidR="00832656">
        <w:rPr>
          <w:rFonts w:ascii="Arial" w:hAnsi="Arial" w:cs="Arial"/>
          <w:sz w:val="24"/>
          <w:szCs w:val="24"/>
        </w:rPr>
        <w:t>117</w:t>
      </w:r>
      <w:r>
        <w:rPr>
          <w:rFonts w:ascii="Arial" w:hAnsi="Arial" w:cs="Arial"/>
          <w:sz w:val="24"/>
          <w:szCs w:val="24"/>
        </w:rPr>
        <w:t xml:space="preserve"> (21 April 2017)</w:t>
      </w:r>
    </w:p>
    <w:p w:rsidR="00656342" w:rsidRDefault="00656342" w:rsidP="00656342">
      <w:pPr>
        <w:spacing w:after="0" w:line="360" w:lineRule="auto"/>
        <w:ind w:left="2160" w:hanging="2160"/>
        <w:jc w:val="both"/>
        <w:rPr>
          <w:rFonts w:ascii="Arial" w:hAnsi="Arial" w:cs="Arial"/>
          <w:sz w:val="24"/>
          <w:szCs w:val="24"/>
        </w:rPr>
      </w:pPr>
    </w:p>
    <w:p w:rsidR="00656342" w:rsidRDefault="00656342" w:rsidP="00656342">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 xml:space="preserve">NDAUENDAPO J </w:t>
      </w:r>
      <w:proofErr w:type="gramStart"/>
      <w:r>
        <w:rPr>
          <w:rFonts w:ascii="Arial" w:hAnsi="Arial" w:cs="Arial"/>
          <w:sz w:val="24"/>
          <w:szCs w:val="24"/>
        </w:rPr>
        <w:t>et</w:t>
      </w:r>
      <w:proofErr w:type="gramEnd"/>
      <w:r>
        <w:rPr>
          <w:rFonts w:ascii="Arial" w:hAnsi="Arial" w:cs="Arial"/>
          <w:sz w:val="24"/>
          <w:szCs w:val="24"/>
        </w:rPr>
        <w:t xml:space="preserve"> SHIVUTE J</w:t>
      </w:r>
    </w:p>
    <w:p w:rsidR="00656342" w:rsidRDefault="00656342" w:rsidP="00656342">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t>27 January 2017</w:t>
      </w:r>
    </w:p>
    <w:p w:rsidR="00656342" w:rsidRPr="00F0415D" w:rsidRDefault="00656342" w:rsidP="00656342">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t>21 April 2017</w:t>
      </w:r>
    </w:p>
    <w:p w:rsidR="00656342" w:rsidRDefault="00656342" w:rsidP="00656342">
      <w:pPr>
        <w:spacing w:after="0" w:line="360" w:lineRule="auto"/>
        <w:jc w:val="center"/>
        <w:rPr>
          <w:rFonts w:ascii="Arial" w:hAnsi="Arial" w:cs="Arial"/>
          <w:b/>
          <w:sz w:val="24"/>
          <w:szCs w:val="24"/>
        </w:rPr>
      </w:pPr>
    </w:p>
    <w:p w:rsidR="00656342" w:rsidRDefault="00656342" w:rsidP="00656342">
      <w:pPr>
        <w:pStyle w:val="ListParagraph"/>
        <w:spacing w:after="0" w:line="360" w:lineRule="auto"/>
        <w:jc w:val="both"/>
        <w:rPr>
          <w:rFonts w:ascii="Arial" w:hAnsi="Arial" w:cs="Arial"/>
          <w:sz w:val="24"/>
          <w:szCs w:val="24"/>
        </w:rPr>
      </w:pPr>
    </w:p>
    <w:p w:rsidR="00281B88" w:rsidRDefault="00281B88" w:rsidP="00656342">
      <w:pPr>
        <w:pStyle w:val="ListParagraph"/>
        <w:spacing w:after="0" w:line="360" w:lineRule="auto"/>
        <w:jc w:val="both"/>
        <w:rPr>
          <w:rFonts w:ascii="Arial" w:hAnsi="Arial" w:cs="Arial"/>
          <w:sz w:val="24"/>
          <w:szCs w:val="24"/>
        </w:rPr>
      </w:pPr>
    </w:p>
    <w:p w:rsidR="00281B88" w:rsidRDefault="00281B88" w:rsidP="00656342">
      <w:pPr>
        <w:pStyle w:val="ListParagraph"/>
        <w:spacing w:after="0" w:line="360" w:lineRule="auto"/>
        <w:jc w:val="both"/>
        <w:rPr>
          <w:rFonts w:ascii="Arial" w:hAnsi="Arial" w:cs="Arial"/>
          <w:sz w:val="24"/>
          <w:szCs w:val="24"/>
        </w:rPr>
      </w:pPr>
    </w:p>
    <w:p w:rsidR="00281B88" w:rsidRDefault="00281B88" w:rsidP="00656342">
      <w:pPr>
        <w:pStyle w:val="ListParagraph"/>
        <w:spacing w:after="0" w:line="360" w:lineRule="auto"/>
        <w:jc w:val="both"/>
        <w:rPr>
          <w:rFonts w:ascii="Arial" w:hAnsi="Arial" w:cs="Arial"/>
          <w:sz w:val="24"/>
          <w:szCs w:val="24"/>
        </w:rPr>
      </w:pPr>
    </w:p>
    <w:p w:rsidR="00281B88" w:rsidRDefault="00281B88" w:rsidP="00656342">
      <w:pPr>
        <w:pStyle w:val="ListParagraph"/>
        <w:spacing w:after="0" w:line="360" w:lineRule="auto"/>
        <w:jc w:val="both"/>
        <w:rPr>
          <w:rFonts w:ascii="Arial" w:hAnsi="Arial" w:cs="Arial"/>
          <w:sz w:val="24"/>
          <w:szCs w:val="24"/>
        </w:rPr>
      </w:pPr>
    </w:p>
    <w:p w:rsidR="00E829A3" w:rsidRDefault="00E829A3" w:rsidP="00656342">
      <w:pPr>
        <w:pStyle w:val="ListParagraph"/>
        <w:spacing w:after="0" w:line="360" w:lineRule="auto"/>
        <w:jc w:val="both"/>
        <w:rPr>
          <w:rFonts w:ascii="Arial" w:hAnsi="Arial" w:cs="Arial"/>
          <w:sz w:val="24"/>
          <w:szCs w:val="24"/>
        </w:rPr>
      </w:pPr>
    </w:p>
    <w:p w:rsidR="00C1273F" w:rsidRDefault="00D0281F" w:rsidP="00C1273F">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C1273F" w:rsidRDefault="00C1273F" w:rsidP="00C1273F">
      <w:pPr>
        <w:spacing w:after="0" w:line="360" w:lineRule="auto"/>
        <w:jc w:val="center"/>
        <w:rPr>
          <w:rFonts w:ascii="Arial" w:hAnsi="Arial" w:cs="Arial"/>
          <w:b/>
          <w:bCs/>
          <w:sz w:val="24"/>
          <w:szCs w:val="24"/>
        </w:rPr>
      </w:pPr>
      <w:r>
        <w:rPr>
          <w:rFonts w:ascii="Arial" w:hAnsi="Arial" w:cs="Arial"/>
          <w:b/>
          <w:bCs/>
          <w:sz w:val="24"/>
          <w:szCs w:val="24"/>
        </w:rPr>
        <w:t>ORDER</w:t>
      </w:r>
    </w:p>
    <w:p w:rsidR="00281B88" w:rsidRPr="00C1273F" w:rsidRDefault="00D0281F" w:rsidP="00C1273F">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C1273F" w:rsidRDefault="00C1273F" w:rsidP="00C1273F">
      <w:pPr>
        <w:pStyle w:val="ListParagraph"/>
        <w:spacing w:after="0" w:line="360" w:lineRule="auto"/>
        <w:jc w:val="both"/>
        <w:rPr>
          <w:rFonts w:ascii="Arial" w:hAnsi="Arial" w:cs="Arial"/>
          <w:sz w:val="24"/>
          <w:szCs w:val="24"/>
        </w:rPr>
      </w:pPr>
    </w:p>
    <w:p w:rsidR="00281B88" w:rsidRDefault="00C1273F" w:rsidP="00C1273F">
      <w:pPr>
        <w:pStyle w:val="ListParagraph"/>
        <w:spacing w:after="0" w:line="360" w:lineRule="auto"/>
        <w:ind w:left="0"/>
        <w:jc w:val="both"/>
        <w:rPr>
          <w:rFonts w:ascii="Arial" w:hAnsi="Arial" w:cs="Arial"/>
          <w:sz w:val="24"/>
          <w:szCs w:val="24"/>
        </w:rPr>
      </w:pPr>
      <w:r>
        <w:rPr>
          <w:rFonts w:ascii="Arial" w:hAnsi="Arial" w:cs="Arial"/>
          <w:sz w:val="24"/>
          <w:szCs w:val="24"/>
        </w:rPr>
        <w:t>The appeal against the conviction is dismissed.</w:t>
      </w:r>
    </w:p>
    <w:p w:rsidR="00C1273F" w:rsidRPr="00656342" w:rsidRDefault="00C1273F" w:rsidP="00C1273F">
      <w:pPr>
        <w:pStyle w:val="ListParagraph"/>
        <w:spacing w:after="0" w:line="360" w:lineRule="auto"/>
        <w:jc w:val="both"/>
        <w:rPr>
          <w:rFonts w:ascii="Arial" w:hAnsi="Arial" w:cs="Arial"/>
          <w:sz w:val="24"/>
          <w:szCs w:val="24"/>
        </w:rPr>
      </w:pPr>
    </w:p>
    <w:p w:rsidR="00656342" w:rsidRDefault="00D0281F" w:rsidP="00656342">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656342" w:rsidRDefault="00656342" w:rsidP="00656342">
      <w:pPr>
        <w:spacing w:after="0" w:line="360" w:lineRule="auto"/>
        <w:jc w:val="center"/>
        <w:rPr>
          <w:rFonts w:ascii="Arial" w:hAnsi="Arial" w:cs="Arial"/>
          <w:b/>
          <w:bCs/>
          <w:sz w:val="24"/>
          <w:szCs w:val="24"/>
        </w:rPr>
      </w:pPr>
      <w:r>
        <w:rPr>
          <w:rFonts w:ascii="Arial" w:hAnsi="Arial" w:cs="Arial"/>
          <w:b/>
          <w:bCs/>
          <w:sz w:val="24"/>
          <w:szCs w:val="24"/>
        </w:rPr>
        <w:t>APPEAL JUDGMENT</w:t>
      </w:r>
    </w:p>
    <w:p w:rsidR="00656342" w:rsidRPr="00656342" w:rsidRDefault="00D0281F" w:rsidP="00656342">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56342" w:rsidRDefault="00656342" w:rsidP="00656342">
      <w:pPr>
        <w:spacing w:after="0" w:line="360" w:lineRule="auto"/>
        <w:ind w:left="1440" w:hanging="1440"/>
        <w:jc w:val="both"/>
        <w:rPr>
          <w:rFonts w:ascii="Arial" w:hAnsi="Arial" w:cs="Arial"/>
          <w:sz w:val="24"/>
          <w:szCs w:val="24"/>
        </w:rPr>
      </w:pPr>
    </w:p>
    <w:p w:rsidR="00656342" w:rsidRPr="00656342" w:rsidRDefault="00656342" w:rsidP="00656342">
      <w:pPr>
        <w:spacing w:after="0" w:line="360" w:lineRule="auto"/>
        <w:ind w:left="1440" w:hanging="1440"/>
        <w:jc w:val="both"/>
        <w:rPr>
          <w:rFonts w:ascii="Arial" w:hAnsi="Arial" w:cs="Arial"/>
          <w:sz w:val="24"/>
          <w:szCs w:val="24"/>
        </w:rPr>
      </w:pPr>
      <w:r>
        <w:rPr>
          <w:rFonts w:ascii="Arial" w:hAnsi="Arial" w:cs="Arial"/>
          <w:sz w:val="24"/>
          <w:szCs w:val="24"/>
        </w:rPr>
        <w:t xml:space="preserve">SHIVUTE, J (NDAUENDAPO J CONCURRING) </w:t>
      </w: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was convicted of corruptly accepting gratification by an agent as an inducement. </w:t>
      </w:r>
      <w:r w:rsidR="006533AE">
        <w:rPr>
          <w:rFonts w:ascii="Arial" w:hAnsi="Arial" w:cs="Arial"/>
          <w:sz w:val="24"/>
          <w:szCs w:val="24"/>
        </w:rPr>
        <w:t>The A</w:t>
      </w:r>
      <w:r>
        <w:rPr>
          <w:rFonts w:ascii="Arial" w:hAnsi="Arial" w:cs="Arial"/>
          <w:sz w:val="24"/>
          <w:szCs w:val="24"/>
        </w:rPr>
        <w:t>ppellant being a police officer</w:t>
      </w:r>
      <w:r w:rsidR="006533AE">
        <w:rPr>
          <w:rFonts w:ascii="Arial" w:hAnsi="Arial" w:cs="Arial"/>
          <w:sz w:val="24"/>
          <w:szCs w:val="24"/>
        </w:rPr>
        <w:t>,</w:t>
      </w:r>
      <w:r w:rsidR="00765D77">
        <w:rPr>
          <w:rFonts w:ascii="Arial" w:hAnsi="Arial" w:cs="Arial"/>
          <w:sz w:val="24"/>
          <w:szCs w:val="24"/>
        </w:rPr>
        <w:t xml:space="preserve"> wrongfully, unlawfully, directl</w:t>
      </w:r>
      <w:r w:rsidR="002349AA">
        <w:rPr>
          <w:rFonts w:ascii="Arial" w:hAnsi="Arial" w:cs="Arial"/>
          <w:sz w:val="24"/>
          <w:szCs w:val="24"/>
        </w:rPr>
        <w:t>y or indirectly and corruptly solicit</w:t>
      </w:r>
      <w:r w:rsidR="006533AE">
        <w:rPr>
          <w:rFonts w:ascii="Arial" w:hAnsi="Arial" w:cs="Arial"/>
          <w:sz w:val="24"/>
          <w:szCs w:val="24"/>
        </w:rPr>
        <w:t>ed</w:t>
      </w:r>
      <w:r w:rsidR="00765D77">
        <w:rPr>
          <w:rFonts w:ascii="Arial" w:hAnsi="Arial" w:cs="Arial"/>
          <w:sz w:val="24"/>
          <w:szCs w:val="24"/>
        </w:rPr>
        <w:t xml:space="preserve"> or indirectly agreed to accept</w:t>
      </w:r>
      <w:r w:rsidR="002349AA">
        <w:rPr>
          <w:rFonts w:ascii="Arial" w:hAnsi="Arial" w:cs="Arial"/>
          <w:sz w:val="24"/>
          <w:szCs w:val="24"/>
        </w:rPr>
        <w:t xml:space="preserve"> for her own benefit from Mara</w:t>
      </w:r>
      <w:r w:rsidR="00765D77">
        <w:rPr>
          <w:rFonts w:ascii="Arial" w:hAnsi="Arial" w:cs="Arial"/>
          <w:sz w:val="24"/>
          <w:szCs w:val="24"/>
        </w:rPr>
        <w:t xml:space="preserve"> Helm a gratification to </w:t>
      </w:r>
      <w:proofErr w:type="spellStart"/>
      <w:r w:rsidR="00765D77">
        <w:rPr>
          <w:rFonts w:ascii="Arial" w:hAnsi="Arial" w:cs="Arial"/>
          <w:sz w:val="24"/>
          <w:szCs w:val="24"/>
        </w:rPr>
        <w:t>wit</w:t>
      </w:r>
      <w:proofErr w:type="spellEnd"/>
      <w:r w:rsidR="00765D77">
        <w:rPr>
          <w:rFonts w:ascii="Arial" w:hAnsi="Arial" w:cs="Arial"/>
          <w:sz w:val="24"/>
          <w:szCs w:val="24"/>
        </w:rPr>
        <w:t xml:space="preserve"> Five Hundred Namibia Dollars (N$500) as an inducement</w:t>
      </w:r>
      <w:r w:rsidR="002349AA">
        <w:rPr>
          <w:rFonts w:ascii="Arial" w:hAnsi="Arial" w:cs="Arial"/>
          <w:sz w:val="24"/>
          <w:szCs w:val="24"/>
        </w:rPr>
        <w:t xml:space="preserve"> to omit issuing a traffic ticket in contravention of s 33</w:t>
      </w:r>
      <w:r w:rsidR="00765D77">
        <w:rPr>
          <w:rFonts w:ascii="Arial" w:hAnsi="Arial" w:cs="Arial"/>
          <w:sz w:val="24"/>
          <w:szCs w:val="24"/>
        </w:rPr>
        <w:t xml:space="preserve"> (1) (a) </w:t>
      </w:r>
      <w:r w:rsidR="002349AA">
        <w:rPr>
          <w:rFonts w:ascii="Arial" w:hAnsi="Arial" w:cs="Arial"/>
          <w:sz w:val="24"/>
          <w:szCs w:val="24"/>
        </w:rPr>
        <w:t xml:space="preserve">as read with </w:t>
      </w:r>
      <w:proofErr w:type="spellStart"/>
      <w:r w:rsidR="002349AA">
        <w:rPr>
          <w:rFonts w:ascii="Arial" w:hAnsi="Arial" w:cs="Arial"/>
          <w:sz w:val="24"/>
          <w:szCs w:val="24"/>
        </w:rPr>
        <w:t>ss</w:t>
      </w:r>
      <w:proofErr w:type="spellEnd"/>
      <w:r w:rsidR="002349AA">
        <w:rPr>
          <w:rFonts w:ascii="Arial" w:hAnsi="Arial" w:cs="Arial"/>
          <w:sz w:val="24"/>
          <w:szCs w:val="24"/>
        </w:rPr>
        <w:t xml:space="preserve"> 32, 46</w:t>
      </w:r>
      <w:r w:rsidR="00765D77">
        <w:rPr>
          <w:rFonts w:ascii="Arial" w:hAnsi="Arial" w:cs="Arial"/>
          <w:sz w:val="24"/>
          <w:szCs w:val="24"/>
        </w:rPr>
        <w:t>, 49 and 51 of the Anti</w:t>
      </w:r>
      <w:r w:rsidR="00D04E77">
        <w:rPr>
          <w:rFonts w:ascii="Arial" w:hAnsi="Arial" w:cs="Arial"/>
          <w:sz w:val="24"/>
          <w:szCs w:val="24"/>
        </w:rPr>
        <w:t>-</w:t>
      </w:r>
      <w:r w:rsidR="00765D77">
        <w:rPr>
          <w:rFonts w:ascii="Arial" w:hAnsi="Arial" w:cs="Arial"/>
          <w:sz w:val="24"/>
          <w:szCs w:val="24"/>
        </w:rPr>
        <w:t>Corruption Act 8 of 2003. She was sentenced to Five Thousand Namibia Dollars (N$5000) fine or in default of payment, one (1) year’ imprisonment. She is not satisfied with the conviction, hence this appeal.</w:t>
      </w: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63CF7">
        <w:rPr>
          <w:rFonts w:ascii="Arial" w:hAnsi="Arial" w:cs="Arial"/>
          <w:sz w:val="24"/>
          <w:szCs w:val="24"/>
        </w:rPr>
        <w:t xml:space="preserve">On 17 October 2009, the Appellant was on duty manning a roadblock between Windhoek and Rehoboth. Whilst on duty, she encountered </w:t>
      </w:r>
      <w:proofErr w:type="gramStart"/>
      <w:r w:rsidR="00863CF7">
        <w:rPr>
          <w:rFonts w:ascii="Arial" w:hAnsi="Arial" w:cs="Arial"/>
          <w:sz w:val="24"/>
          <w:szCs w:val="24"/>
        </w:rPr>
        <w:t>a</w:t>
      </w:r>
      <w:proofErr w:type="gramEnd"/>
      <w:r w:rsidR="00863CF7">
        <w:rPr>
          <w:rFonts w:ascii="Arial" w:hAnsi="Arial" w:cs="Arial"/>
          <w:sz w:val="24"/>
          <w:szCs w:val="24"/>
        </w:rPr>
        <w:t xml:space="preserve"> Ms Helm who was travelling with her husband’s parents at around 11h00. The Appellant informed Ms Helm’s in–laws that they owed her money in the amount of Three Hundred Namibia Dollars (N$300). According to Ms Helm, the Appellant explained to her that the money was due to</w:t>
      </w:r>
      <w:r w:rsidR="00D20071">
        <w:rPr>
          <w:rFonts w:ascii="Arial" w:hAnsi="Arial" w:cs="Arial"/>
          <w:sz w:val="24"/>
          <w:szCs w:val="24"/>
        </w:rPr>
        <w:t xml:space="preserve"> her because Ms Helm’s mother-in-</w:t>
      </w:r>
      <w:r w:rsidR="00863CF7">
        <w:rPr>
          <w:rFonts w:ascii="Arial" w:hAnsi="Arial" w:cs="Arial"/>
          <w:sz w:val="24"/>
          <w:szCs w:val="24"/>
        </w:rPr>
        <w:t xml:space="preserve">law did not buckle up when they initially passed through </w:t>
      </w:r>
      <w:r w:rsidR="006B194A">
        <w:rPr>
          <w:rFonts w:ascii="Arial" w:hAnsi="Arial" w:cs="Arial"/>
          <w:sz w:val="24"/>
          <w:szCs w:val="24"/>
        </w:rPr>
        <w:t>the road block on a different date in the absence of Ms Helm.</w:t>
      </w:r>
    </w:p>
    <w:p w:rsidR="00656342" w:rsidRDefault="00656342" w:rsidP="00656342">
      <w:pPr>
        <w:spacing w:after="0" w:line="360" w:lineRule="auto"/>
        <w:jc w:val="both"/>
        <w:rPr>
          <w:rFonts w:ascii="Arial" w:hAnsi="Arial" w:cs="Arial"/>
          <w:sz w:val="24"/>
          <w:szCs w:val="24"/>
        </w:rPr>
      </w:pPr>
    </w:p>
    <w:p w:rsidR="00EA691E" w:rsidRDefault="00656342" w:rsidP="00656342">
      <w:pPr>
        <w:spacing w:after="0" w:line="360" w:lineRule="auto"/>
        <w:jc w:val="both"/>
        <w:rPr>
          <w:rFonts w:ascii="Arial" w:hAnsi="Arial" w:cs="Arial"/>
          <w:sz w:val="24"/>
          <w:szCs w:val="24"/>
        </w:rPr>
      </w:pPr>
      <w:r>
        <w:rPr>
          <w:rFonts w:ascii="Arial" w:hAnsi="Arial" w:cs="Arial"/>
          <w:sz w:val="24"/>
          <w:szCs w:val="24"/>
        </w:rPr>
        <w:t>[3]</w:t>
      </w:r>
      <w:r w:rsidR="006B194A">
        <w:rPr>
          <w:rFonts w:ascii="Arial" w:hAnsi="Arial" w:cs="Arial"/>
          <w:sz w:val="24"/>
          <w:szCs w:val="24"/>
        </w:rPr>
        <w:tab/>
      </w:r>
      <w:r w:rsidR="00A40D5A">
        <w:rPr>
          <w:rFonts w:ascii="Arial" w:hAnsi="Arial" w:cs="Arial"/>
          <w:sz w:val="24"/>
          <w:szCs w:val="24"/>
        </w:rPr>
        <w:t xml:space="preserve">Ms Helm’s in–laws do not reside in Namibia. They came from South Africa for a visit. Ms Helm told the Appellant that they did not have money at that stage and that they would pay her upon return from Rehoboth. Ms Helm gave her cellphone number to the Appellant. The Appellant and the witness also agreed that they should come back from Rehoboth around 22h00 because that would be the time the Appellant </w:t>
      </w:r>
      <w:r w:rsidR="00A40D5A">
        <w:rPr>
          <w:rFonts w:ascii="Arial" w:hAnsi="Arial" w:cs="Arial"/>
          <w:sz w:val="24"/>
          <w:szCs w:val="24"/>
        </w:rPr>
        <w:lastRenderedPageBreak/>
        <w:t>would resume her duty again</w:t>
      </w:r>
      <w:r w:rsidR="00D20071">
        <w:rPr>
          <w:rFonts w:ascii="Arial" w:hAnsi="Arial" w:cs="Arial"/>
          <w:sz w:val="24"/>
          <w:szCs w:val="24"/>
        </w:rPr>
        <w:t>. However, Ms Helm and her in-</w:t>
      </w:r>
      <w:r w:rsidR="00A40D5A">
        <w:rPr>
          <w:rFonts w:ascii="Arial" w:hAnsi="Arial" w:cs="Arial"/>
          <w:sz w:val="24"/>
          <w:szCs w:val="24"/>
        </w:rPr>
        <w:t>laws returned from Rehoboth earlier around 20h00. By then the Appellant did not start her shift.</w:t>
      </w:r>
    </w:p>
    <w:p w:rsidR="00656342" w:rsidRDefault="00656342" w:rsidP="00656342">
      <w:pPr>
        <w:spacing w:after="0" w:line="360" w:lineRule="auto"/>
        <w:jc w:val="both"/>
        <w:rPr>
          <w:rFonts w:ascii="Arial" w:hAnsi="Arial" w:cs="Arial"/>
          <w:sz w:val="24"/>
          <w:szCs w:val="24"/>
        </w:rPr>
      </w:pPr>
      <w:r>
        <w:rPr>
          <w:rFonts w:ascii="Arial" w:hAnsi="Arial" w:cs="Arial"/>
          <w:sz w:val="24"/>
          <w:szCs w:val="24"/>
        </w:rPr>
        <w:tab/>
      </w:r>
    </w:p>
    <w:p w:rsidR="00656342" w:rsidRDefault="00656342" w:rsidP="00656342">
      <w:pPr>
        <w:spacing w:after="0" w:line="360" w:lineRule="auto"/>
        <w:jc w:val="both"/>
        <w:rPr>
          <w:rFonts w:ascii="Arial" w:hAnsi="Arial" w:cs="Arial"/>
          <w:sz w:val="24"/>
          <w:szCs w:val="24"/>
        </w:rPr>
      </w:pPr>
      <w:r>
        <w:rPr>
          <w:rFonts w:ascii="Arial" w:hAnsi="Arial" w:cs="Arial"/>
          <w:sz w:val="24"/>
          <w:szCs w:val="24"/>
        </w:rPr>
        <w:t>[4]</w:t>
      </w:r>
      <w:r w:rsidR="00EA691E">
        <w:rPr>
          <w:rFonts w:ascii="Arial" w:hAnsi="Arial" w:cs="Arial"/>
          <w:sz w:val="24"/>
          <w:szCs w:val="24"/>
        </w:rPr>
        <w:tab/>
        <w:t>The following day, the 18</w:t>
      </w:r>
      <w:r w:rsidR="00EA691E" w:rsidRPr="00EA691E">
        <w:rPr>
          <w:rFonts w:ascii="Arial" w:hAnsi="Arial" w:cs="Arial"/>
          <w:sz w:val="24"/>
          <w:szCs w:val="24"/>
          <w:vertAlign w:val="superscript"/>
        </w:rPr>
        <w:t>th</w:t>
      </w:r>
      <w:r w:rsidR="00EA691E">
        <w:rPr>
          <w:rFonts w:ascii="Arial" w:hAnsi="Arial" w:cs="Arial"/>
          <w:sz w:val="24"/>
          <w:szCs w:val="24"/>
        </w:rPr>
        <w:t xml:space="preserve"> October 2009, the Appellant phoned Ms Helm asking for the money. When the Appellant demanded the money, she increased the amount to Five Hundred Namibia Dollars (N$500) because Ms Helm allegedly lied to her as she did not give her </w:t>
      </w:r>
      <w:r w:rsidR="00D20071">
        <w:rPr>
          <w:rFonts w:ascii="Arial" w:hAnsi="Arial" w:cs="Arial"/>
          <w:sz w:val="24"/>
          <w:szCs w:val="24"/>
        </w:rPr>
        <w:t xml:space="preserve">the </w:t>
      </w:r>
      <w:r w:rsidR="00EA691E">
        <w:rPr>
          <w:rFonts w:ascii="Arial" w:hAnsi="Arial" w:cs="Arial"/>
          <w:sz w:val="24"/>
          <w:szCs w:val="24"/>
        </w:rPr>
        <w:t xml:space="preserve">Three Hundred Namibia Dollars (N$300) the previous day. Ms Helm made contact with the police and informed them about the Appellant’s demands. The police decided to lay a trap against the Appellant and gave Ms Helm marked money in the amount of Five Hundred Namibia Dollars (N$500), namely three One Hundred Namibia Dollar notes and a note of Two Hundred Rand (R200). Ms Helm took the money as stated above to the Appellant at the same roadblock whilst the Appellant was on duty with another female police officer. </w:t>
      </w:r>
      <w:r w:rsidR="00D52545">
        <w:rPr>
          <w:rFonts w:ascii="Arial" w:hAnsi="Arial" w:cs="Arial"/>
          <w:sz w:val="24"/>
          <w:szCs w:val="24"/>
        </w:rPr>
        <w:t>Meanwhile, the police officers who were inv</w:t>
      </w:r>
      <w:r w:rsidR="00D20071">
        <w:rPr>
          <w:rFonts w:ascii="Arial" w:hAnsi="Arial" w:cs="Arial"/>
          <w:sz w:val="24"/>
          <w:szCs w:val="24"/>
        </w:rPr>
        <w:t>olved in the operation w</w:t>
      </w:r>
      <w:r w:rsidR="002349AA">
        <w:rPr>
          <w:rFonts w:ascii="Arial" w:hAnsi="Arial" w:cs="Arial"/>
          <w:sz w:val="24"/>
          <w:szCs w:val="24"/>
        </w:rPr>
        <w:t>ere looking</w:t>
      </w:r>
      <w:r w:rsidR="00D52545">
        <w:rPr>
          <w:rFonts w:ascii="Arial" w:hAnsi="Arial" w:cs="Arial"/>
          <w:sz w:val="24"/>
          <w:szCs w:val="24"/>
        </w:rPr>
        <w:t xml:space="preserve"> on. After Ms Helm left</w:t>
      </w:r>
      <w:r w:rsidR="002349AA">
        <w:rPr>
          <w:rFonts w:ascii="Arial" w:hAnsi="Arial" w:cs="Arial"/>
          <w:sz w:val="24"/>
          <w:szCs w:val="24"/>
        </w:rPr>
        <w:t>,</w:t>
      </w:r>
      <w:r w:rsidR="00D52545">
        <w:rPr>
          <w:rFonts w:ascii="Arial" w:hAnsi="Arial" w:cs="Arial"/>
          <w:sz w:val="24"/>
          <w:szCs w:val="24"/>
        </w:rPr>
        <w:t xml:space="preserve"> the police who were observing came to the roadblock </w:t>
      </w:r>
      <w:r w:rsidR="00D20071">
        <w:rPr>
          <w:rFonts w:ascii="Arial" w:hAnsi="Arial" w:cs="Arial"/>
          <w:sz w:val="24"/>
          <w:szCs w:val="24"/>
        </w:rPr>
        <w:t>and asked the Appellant with her</w:t>
      </w:r>
      <w:r w:rsidR="00D52545">
        <w:rPr>
          <w:rFonts w:ascii="Arial" w:hAnsi="Arial" w:cs="Arial"/>
          <w:sz w:val="24"/>
          <w:szCs w:val="24"/>
        </w:rPr>
        <w:t xml:space="preserve"> companion to give them the money they had just received from Ms Helm. According to police officer </w:t>
      </w:r>
      <w:proofErr w:type="spellStart"/>
      <w:r w:rsidR="00D52545">
        <w:rPr>
          <w:rFonts w:ascii="Arial" w:hAnsi="Arial" w:cs="Arial"/>
          <w:sz w:val="24"/>
          <w:szCs w:val="24"/>
        </w:rPr>
        <w:t>Shakundu</w:t>
      </w:r>
      <w:proofErr w:type="spellEnd"/>
      <w:r w:rsidR="00D52545">
        <w:rPr>
          <w:rFonts w:ascii="Arial" w:hAnsi="Arial" w:cs="Arial"/>
          <w:sz w:val="24"/>
          <w:szCs w:val="24"/>
        </w:rPr>
        <w:t xml:space="preserve">, both denied to have received the money. Police officer </w:t>
      </w:r>
      <w:proofErr w:type="spellStart"/>
      <w:r w:rsidR="00D52545">
        <w:rPr>
          <w:rFonts w:ascii="Arial" w:hAnsi="Arial" w:cs="Arial"/>
          <w:sz w:val="24"/>
          <w:szCs w:val="24"/>
        </w:rPr>
        <w:t>Shakundu</w:t>
      </w:r>
      <w:proofErr w:type="spellEnd"/>
      <w:r w:rsidR="00D52545">
        <w:rPr>
          <w:rFonts w:ascii="Arial" w:hAnsi="Arial" w:cs="Arial"/>
          <w:sz w:val="24"/>
          <w:szCs w:val="24"/>
        </w:rPr>
        <w:t xml:space="preserve"> searched the Appellant and found the money as stated above, stacked in the Appellant’s socks after she was ordered to take off her police boots. </w:t>
      </w:r>
    </w:p>
    <w:p w:rsidR="00656342" w:rsidRDefault="00656342" w:rsidP="00656342">
      <w:pPr>
        <w:spacing w:after="0" w:line="360" w:lineRule="auto"/>
        <w:jc w:val="both"/>
        <w:rPr>
          <w:rFonts w:ascii="Arial" w:hAnsi="Arial" w:cs="Arial"/>
          <w:sz w:val="24"/>
          <w:szCs w:val="24"/>
        </w:rPr>
      </w:pPr>
    </w:p>
    <w:p w:rsidR="00656342" w:rsidRPr="00DE151C" w:rsidRDefault="00656342" w:rsidP="00656342">
      <w:pPr>
        <w:spacing w:after="0" w:line="360" w:lineRule="auto"/>
        <w:jc w:val="both"/>
        <w:rPr>
          <w:rFonts w:ascii="Arial" w:hAnsi="Arial" w:cs="Arial"/>
          <w:sz w:val="24"/>
          <w:szCs w:val="24"/>
          <w:lang w:val="en-GB"/>
        </w:rPr>
      </w:pPr>
      <w:r>
        <w:rPr>
          <w:rFonts w:ascii="Arial" w:hAnsi="Arial" w:cs="Arial"/>
          <w:sz w:val="24"/>
          <w:szCs w:val="24"/>
        </w:rPr>
        <w:t>[5]</w:t>
      </w:r>
      <w:r>
        <w:rPr>
          <w:rFonts w:ascii="Arial" w:hAnsi="Arial" w:cs="Arial"/>
          <w:sz w:val="24"/>
          <w:szCs w:val="24"/>
        </w:rPr>
        <w:tab/>
      </w:r>
      <w:r w:rsidR="00DE151C">
        <w:rPr>
          <w:rFonts w:ascii="Arial" w:hAnsi="Arial" w:cs="Arial"/>
          <w:sz w:val="24"/>
          <w:szCs w:val="24"/>
        </w:rPr>
        <w:t>However, the Appellant contended that the money that she was given by Ms Helm was due to her because it w</w:t>
      </w:r>
      <w:r w:rsidR="00D20071">
        <w:rPr>
          <w:rFonts w:ascii="Arial" w:hAnsi="Arial" w:cs="Arial"/>
          <w:sz w:val="24"/>
          <w:szCs w:val="24"/>
        </w:rPr>
        <w:t>as a refund from Ms Helm’s in-</w:t>
      </w:r>
      <w:r w:rsidR="00DE151C">
        <w:rPr>
          <w:rFonts w:ascii="Arial" w:hAnsi="Arial" w:cs="Arial"/>
          <w:sz w:val="24"/>
          <w:szCs w:val="24"/>
        </w:rPr>
        <w:t>laws</w:t>
      </w:r>
      <w:r w:rsidR="00D20071">
        <w:rPr>
          <w:rFonts w:ascii="Arial" w:hAnsi="Arial" w:cs="Arial"/>
          <w:sz w:val="24"/>
          <w:szCs w:val="24"/>
        </w:rPr>
        <w:t>,</w:t>
      </w:r>
      <w:r w:rsidR="00DE151C">
        <w:rPr>
          <w:rFonts w:ascii="Arial" w:hAnsi="Arial" w:cs="Arial"/>
          <w:sz w:val="24"/>
          <w:szCs w:val="24"/>
        </w:rPr>
        <w:t xml:space="preserve"> as she </w:t>
      </w:r>
      <w:r w:rsidR="002349AA">
        <w:rPr>
          <w:rFonts w:ascii="Arial" w:hAnsi="Arial" w:cs="Arial"/>
          <w:sz w:val="24"/>
          <w:szCs w:val="24"/>
        </w:rPr>
        <w:t xml:space="preserve">gave </w:t>
      </w:r>
      <w:r w:rsidR="00DE151C">
        <w:rPr>
          <w:rFonts w:ascii="Arial" w:hAnsi="Arial" w:cs="Arial"/>
          <w:sz w:val="24"/>
          <w:szCs w:val="24"/>
        </w:rPr>
        <w:t xml:space="preserve">them the money on 15 October 2009 when they initially passed through the roadblock in order for them to buy her cleaning materials when they go back to Cape Town. The Appellant was involved in buying and selling of cleaning goods. However, as soon as </w:t>
      </w:r>
      <w:proofErr w:type="spellStart"/>
      <w:r w:rsidR="00DE151C">
        <w:rPr>
          <w:rFonts w:ascii="Arial" w:hAnsi="Arial" w:cs="Arial"/>
          <w:sz w:val="24"/>
          <w:szCs w:val="24"/>
        </w:rPr>
        <w:t>Mr</w:t>
      </w:r>
      <w:proofErr w:type="spellEnd"/>
      <w:r w:rsidR="00DE151C">
        <w:rPr>
          <w:rFonts w:ascii="Arial" w:hAnsi="Arial" w:cs="Arial"/>
          <w:sz w:val="24"/>
          <w:szCs w:val="24"/>
        </w:rPr>
        <w:t xml:space="preserve"> and </w:t>
      </w:r>
      <w:proofErr w:type="spellStart"/>
      <w:r w:rsidR="00DE151C">
        <w:rPr>
          <w:rFonts w:ascii="Arial" w:hAnsi="Arial" w:cs="Arial"/>
          <w:sz w:val="24"/>
          <w:szCs w:val="24"/>
        </w:rPr>
        <w:t>M</w:t>
      </w:r>
      <w:r w:rsidR="00D20071">
        <w:rPr>
          <w:rFonts w:ascii="Arial" w:hAnsi="Arial" w:cs="Arial"/>
          <w:sz w:val="24"/>
          <w:szCs w:val="24"/>
        </w:rPr>
        <w:t>r</w:t>
      </w:r>
      <w:r w:rsidR="00DE151C">
        <w:rPr>
          <w:rFonts w:ascii="Arial" w:hAnsi="Arial" w:cs="Arial"/>
          <w:sz w:val="24"/>
          <w:szCs w:val="24"/>
        </w:rPr>
        <w:t>s</w:t>
      </w:r>
      <w:proofErr w:type="spellEnd"/>
      <w:r w:rsidR="00DE151C">
        <w:rPr>
          <w:rFonts w:ascii="Arial" w:hAnsi="Arial" w:cs="Arial"/>
          <w:sz w:val="24"/>
          <w:szCs w:val="24"/>
        </w:rPr>
        <w:t xml:space="preserve"> Helm left, she </w:t>
      </w:r>
      <w:proofErr w:type="spellStart"/>
      <w:r w:rsidR="00DE151C">
        <w:rPr>
          <w:rFonts w:ascii="Arial" w:hAnsi="Arial" w:cs="Arial"/>
          <w:sz w:val="24"/>
          <w:szCs w:val="24"/>
        </w:rPr>
        <w:t>realised</w:t>
      </w:r>
      <w:proofErr w:type="spellEnd"/>
      <w:r w:rsidR="00DE151C">
        <w:rPr>
          <w:rFonts w:ascii="Arial" w:hAnsi="Arial" w:cs="Arial"/>
          <w:sz w:val="24"/>
          <w:szCs w:val="24"/>
        </w:rPr>
        <w:t xml:space="preserve"> that she made a mistake to have given her money to complete strangers and when she met them again at the same roadblock in the company of </w:t>
      </w:r>
      <w:r w:rsidR="00FE52E9">
        <w:rPr>
          <w:rFonts w:ascii="Arial" w:hAnsi="Arial" w:cs="Arial"/>
          <w:sz w:val="24"/>
          <w:szCs w:val="24"/>
        </w:rPr>
        <w:t>Ms Helm, she demanded for the money to be refunded to her.</w:t>
      </w: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D0329">
        <w:rPr>
          <w:rFonts w:ascii="Arial" w:hAnsi="Arial" w:cs="Arial"/>
          <w:sz w:val="24"/>
          <w:szCs w:val="24"/>
        </w:rPr>
        <w:t>The Appellant in her grounds of appeal, contended that the Court a quo misdirected itself in convic</w:t>
      </w:r>
      <w:r w:rsidR="00C95D46">
        <w:rPr>
          <w:rFonts w:ascii="Arial" w:hAnsi="Arial" w:cs="Arial"/>
          <w:sz w:val="24"/>
          <w:szCs w:val="24"/>
        </w:rPr>
        <w:t>ting her without Ms Helm’s in-</w:t>
      </w:r>
      <w:r w:rsidR="00AD0329">
        <w:rPr>
          <w:rFonts w:ascii="Arial" w:hAnsi="Arial" w:cs="Arial"/>
          <w:sz w:val="24"/>
          <w:szCs w:val="24"/>
        </w:rPr>
        <w:t xml:space="preserve">laws being called to testify. She argued that she was convicted because she gave her money to strangers to buy her goods. She argued that she gave the money to the </w:t>
      </w:r>
      <w:r w:rsidR="00844597">
        <w:rPr>
          <w:rFonts w:ascii="Arial" w:hAnsi="Arial" w:cs="Arial"/>
          <w:sz w:val="24"/>
          <w:szCs w:val="24"/>
        </w:rPr>
        <w:t>travelers</w:t>
      </w:r>
      <w:r w:rsidR="00AD0329">
        <w:rPr>
          <w:rFonts w:ascii="Arial" w:hAnsi="Arial" w:cs="Arial"/>
          <w:sz w:val="24"/>
          <w:szCs w:val="24"/>
        </w:rPr>
        <w:t xml:space="preserve"> because she could not find the people she would normally send.</w:t>
      </w:r>
    </w:p>
    <w:p w:rsidR="00DD05B3" w:rsidRDefault="00DD05B3" w:rsidP="00656342">
      <w:pPr>
        <w:spacing w:after="0" w:line="360" w:lineRule="auto"/>
        <w:jc w:val="both"/>
        <w:rPr>
          <w:rFonts w:ascii="Arial" w:hAnsi="Arial" w:cs="Arial"/>
          <w:sz w:val="24"/>
          <w:szCs w:val="24"/>
        </w:rPr>
      </w:pPr>
    </w:p>
    <w:p w:rsidR="00656342" w:rsidRPr="007677E8" w:rsidRDefault="00656342" w:rsidP="00656342">
      <w:pPr>
        <w:spacing w:after="0" w:line="360" w:lineRule="auto"/>
        <w:jc w:val="both"/>
        <w:rPr>
          <w:rFonts w:ascii="Arial" w:hAnsi="Arial" w:cs="Arial"/>
          <w:sz w:val="24"/>
          <w:szCs w:val="24"/>
        </w:rPr>
      </w:pPr>
      <w:r>
        <w:rPr>
          <w:rFonts w:ascii="Arial" w:hAnsi="Arial" w:cs="Arial"/>
          <w:sz w:val="24"/>
          <w:szCs w:val="24"/>
        </w:rPr>
        <w:t>[7]</w:t>
      </w:r>
      <w:r w:rsidR="00DD05B3">
        <w:rPr>
          <w:rFonts w:ascii="Arial" w:hAnsi="Arial" w:cs="Arial"/>
          <w:sz w:val="24"/>
          <w:szCs w:val="24"/>
        </w:rPr>
        <w:tab/>
      </w:r>
      <w:r w:rsidR="00B210CF">
        <w:rPr>
          <w:rFonts w:ascii="Arial" w:hAnsi="Arial" w:cs="Arial"/>
          <w:sz w:val="24"/>
          <w:szCs w:val="24"/>
        </w:rPr>
        <w:t>In convicting the Appellant, the Court a quo rested on the evidence of Ms Helm</w:t>
      </w:r>
      <w:r w:rsidR="00C95D46">
        <w:rPr>
          <w:rFonts w:ascii="Arial" w:hAnsi="Arial" w:cs="Arial"/>
          <w:sz w:val="24"/>
          <w:szCs w:val="24"/>
        </w:rPr>
        <w:t>,</w:t>
      </w:r>
      <w:r w:rsidR="00B210CF">
        <w:rPr>
          <w:rFonts w:ascii="Arial" w:hAnsi="Arial" w:cs="Arial"/>
          <w:sz w:val="24"/>
          <w:szCs w:val="24"/>
        </w:rPr>
        <w:t xml:space="preserve"> who is a single witness and circumstantial evidence. Although Ms Helm was a single witness, counsel for the Respondent correctly argued that it is a well-established principle that, where </w:t>
      </w:r>
      <w:r w:rsidR="0000097E">
        <w:rPr>
          <w:rFonts w:ascii="Arial" w:hAnsi="Arial" w:cs="Arial"/>
          <w:sz w:val="24"/>
          <w:szCs w:val="24"/>
        </w:rPr>
        <w:t>a witness gives evidence as a single witness, that such evidence must be corroborated or approached with caution, although such caution should not be allowed to displace the exercise of common sense</w:t>
      </w:r>
      <w:r w:rsidR="007677E8">
        <w:rPr>
          <w:rFonts w:ascii="Arial" w:hAnsi="Arial" w:cs="Arial"/>
          <w:sz w:val="24"/>
          <w:szCs w:val="24"/>
        </w:rPr>
        <w:t xml:space="preserve"> (</w:t>
      </w:r>
      <w:r w:rsidR="007677E8" w:rsidRPr="007677E8">
        <w:rPr>
          <w:rFonts w:ascii="Arial" w:hAnsi="Arial" w:cs="Arial"/>
          <w:i/>
          <w:sz w:val="24"/>
          <w:szCs w:val="24"/>
        </w:rPr>
        <w:t xml:space="preserve">S v </w:t>
      </w:r>
      <w:proofErr w:type="spellStart"/>
      <w:r w:rsidR="007677E8" w:rsidRPr="007677E8">
        <w:rPr>
          <w:rFonts w:ascii="Arial" w:hAnsi="Arial" w:cs="Arial"/>
          <w:i/>
          <w:sz w:val="24"/>
          <w:szCs w:val="24"/>
        </w:rPr>
        <w:t>Snyman</w:t>
      </w:r>
      <w:proofErr w:type="spellEnd"/>
      <w:r w:rsidR="007677E8">
        <w:rPr>
          <w:rFonts w:ascii="Arial" w:hAnsi="Arial" w:cs="Arial"/>
          <w:sz w:val="24"/>
          <w:szCs w:val="24"/>
        </w:rPr>
        <w:t xml:space="preserve"> 1968 (2) SA; </w:t>
      </w:r>
      <w:r w:rsidR="007677E8" w:rsidRPr="007677E8">
        <w:rPr>
          <w:rFonts w:ascii="Arial" w:hAnsi="Arial" w:cs="Arial"/>
          <w:i/>
          <w:sz w:val="24"/>
          <w:szCs w:val="24"/>
        </w:rPr>
        <w:t xml:space="preserve">S v </w:t>
      </w:r>
      <w:proofErr w:type="spellStart"/>
      <w:r w:rsidR="007677E8" w:rsidRPr="007677E8">
        <w:rPr>
          <w:rFonts w:ascii="Arial" w:hAnsi="Arial" w:cs="Arial"/>
          <w:i/>
          <w:sz w:val="24"/>
          <w:szCs w:val="24"/>
        </w:rPr>
        <w:t>Sauls</w:t>
      </w:r>
      <w:proofErr w:type="spellEnd"/>
      <w:r w:rsidR="007677E8" w:rsidRPr="007677E8">
        <w:rPr>
          <w:rFonts w:ascii="Arial" w:hAnsi="Arial" w:cs="Arial"/>
          <w:i/>
          <w:sz w:val="24"/>
          <w:szCs w:val="24"/>
        </w:rPr>
        <w:t xml:space="preserve"> and Others</w:t>
      </w:r>
      <w:r w:rsidR="007677E8">
        <w:rPr>
          <w:rFonts w:ascii="Arial" w:hAnsi="Arial" w:cs="Arial"/>
          <w:sz w:val="24"/>
          <w:szCs w:val="24"/>
        </w:rPr>
        <w:t xml:space="preserve"> 1981 (3) SA 172 (A) ) and must be clear and satisfactory in every material respect (</w:t>
      </w:r>
      <w:r w:rsidR="007677E8" w:rsidRPr="007677E8">
        <w:rPr>
          <w:rFonts w:ascii="Arial" w:hAnsi="Arial" w:cs="Arial"/>
          <w:i/>
          <w:sz w:val="24"/>
          <w:szCs w:val="24"/>
        </w:rPr>
        <w:t xml:space="preserve">R v </w:t>
      </w:r>
      <w:proofErr w:type="spellStart"/>
      <w:r w:rsidR="007677E8" w:rsidRPr="007677E8">
        <w:rPr>
          <w:rFonts w:ascii="Arial" w:hAnsi="Arial" w:cs="Arial"/>
          <w:i/>
          <w:sz w:val="24"/>
          <w:szCs w:val="24"/>
        </w:rPr>
        <w:t>Mokoena</w:t>
      </w:r>
      <w:proofErr w:type="spellEnd"/>
      <w:r w:rsidR="007677E8">
        <w:rPr>
          <w:rFonts w:ascii="Arial" w:hAnsi="Arial" w:cs="Arial"/>
          <w:sz w:val="24"/>
          <w:szCs w:val="24"/>
        </w:rPr>
        <w:t xml:space="preserve"> 1932 OPD 79; </w:t>
      </w:r>
      <w:r w:rsidR="007677E8" w:rsidRPr="007677E8">
        <w:rPr>
          <w:rFonts w:ascii="Arial" w:hAnsi="Arial" w:cs="Arial"/>
          <w:i/>
          <w:sz w:val="24"/>
          <w:szCs w:val="24"/>
        </w:rPr>
        <w:t xml:space="preserve">S v </w:t>
      </w:r>
      <w:proofErr w:type="spellStart"/>
      <w:r w:rsidR="007677E8" w:rsidRPr="007677E8">
        <w:rPr>
          <w:rFonts w:ascii="Arial" w:hAnsi="Arial" w:cs="Arial"/>
          <w:i/>
          <w:sz w:val="24"/>
          <w:szCs w:val="24"/>
        </w:rPr>
        <w:t>Artman</w:t>
      </w:r>
      <w:proofErr w:type="spellEnd"/>
      <w:r w:rsidR="007677E8" w:rsidRPr="007677E8">
        <w:rPr>
          <w:rFonts w:ascii="Arial" w:hAnsi="Arial" w:cs="Arial"/>
          <w:i/>
          <w:sz w:val="24"/>
          <w:szCs w:val="24"/>
        </w:rPr>
        <w:t xml:space="preserve"> and Others</w:t>
      </w:r>
      <w:r w:rsidR="007677E8">
        <w:rPr>
          <w:rFonts w:ascii="Arial" w:hAnsi="Arial" w:cs="Arial"/>
          <w:sz w:val="24"/>
          <w:szCs w:val="24"/>
        </w:rPr>
        <w:t xml:space="preserve"> 1968 (3) SA 339 (A) ). Evidence of the single witness needs not be satisfactory in every respect as it may safely be relied upon even where it has some imperfections, provided that the court can find at the end of the day that even though there are some shortcomings on the evidence of the single witness, that the truth has been told. (</w:t>
      </w:r>
      <w:r w:rsidR="007677E8">
        <w:rPr>
          <w:rFonts w:ascii="Arial" w:hAnsi="Arial" w:cs="Arial"/>
          <w:i/>
          <w:sz w:val="24"/>
          <w:szCs w:val="24"/>
        </w:rPr>
        <w:t xml:space="preserve">S v HN </w:t>
      </w:r>
      <w:r w:rsidR="007677E8">
        <w:rPr>
          <w:rFonts w:ascii="Arial" w:hAnsi="Arial" w:cs="Arial"/>
          <w:sz w:val="24"/>
          <w:szCs w:val="24"/>
        </w:rPr>
        <w:t>2010 (2) NR 429 (HC</w:t>
      </w:r>
      <w:proofErr w:type="gramStart"/>
      <w:r w:rsidR="007677E8">
        <w:rPr>
          <w:rFonts w:ascii="Arial" w:hAnsi="Arial" w:cs="Arial"/>
          <w:sz w:val="24"/>
          <w:szCs w:val="24"/>
        </w:rPr>
        <w:t>) )</w:t>
      </w:r>
      <w:proofErr w:type="gramEnd"/>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67593">
        <w:rPr>
          <w:rFonts w:ascii="Arial" w:hAnsi="Arial" w:cs="Arial"/>
          <w:sz w:val="24"/>
          <w:szCs w:val="24"/>
        </w:rPr>
        <w:t>The court must assess the evidenc</w:t>
      </w:r>
      <w:r w:rsidR="002349AA">
        <w:rPr>
          <w:rFonts w:ascii="Arial" w:hAnsi="Arial" w:cs="Arial"/>
          <w:sz w:val="24"/>
          <w:szCs w:val="24"/>
        </w:rPr>
        <w:t xml:space="preserve">e as a whole. The Court a quo, </w:t>
      </w:r>
      <w:r w:rsidR="00467593">
        <w:rPr>
          <w:rFonts w:ascii="Arial" w:hAnsi="Arial" w:cs="Arial"/>
          <w:sz w:val="24"/>
          <w:szCs w:val="24"/>
        </w:rPr>
        <w:t>having had regard to the evidence as a whole, rested its verdict on the evidenc</w:t>
      </w:r>
      <w:r w:rsidR="00C95D46">
        <w:rPr>
          <w:rFonts w:ascii="Arial" w:hAnsi="Arial" w:cs="Arial"/>
          <w:sz w:val="24"/>
          <w:szCs w:val="24"/>
        </w:rPr>
        <w:t>e of Ms Helm. Although the in-</w:t>
      </w:r>
      <w:r w:rsidR="00467593">
        <w:rPr>
          <w:rFonts w:ascii="Arial" w:hAnsi="Arial" w:cs="Arial"/>
          <w:sz w:val="24"/>
          <w:szCs w:val="24"/>
        </w:rPr>
        <w:t>laws of Ms Helm were not called, Ms Helm testified that the Appellant told her that her in</w:t>
      </w:r>
      <w:r w:rsidR="00C95D46">
        <w:rPr>
          <w:rFonts w:ascii="Arial" w:hAnsi="Arial" w:cs="Arial"/>
          <w:sz w:val="24"/>
          <w:szCs w:val="24"/>
        </w:rPr>
        <w:t>-</w:t>
      </w:r>
      <w:r w:rsidR="00467593">
        <w:rPr>
          <w:rFonts w:ascii="Arial" w:hAnsi="Arial" w:cs="Arial"/>
          <w:sz w:val="24"/>
          <w:szCs w:val="24"/>
        </w:rPr>
        <w:t xml:space="preserve">laws owed her money because her </w:t>
      </w:r>
      <w:r w:rsidR="00C95D46">
        <w:rPr>
          <w:rFonts w:ascii="Arial" w:hAnsi="Arial" w:cs="Arial"/>
          <w:sz w:val="24"/>
          <w:szCs w:val="24"/>
        </w:rPr>
        <w:t>mother in-</w:t>
      </w:r>
      <w:r w:rsidR="002349AA">
        <w:rPr>
          <w:rFonts w:ascii="Arial" w:hAnsi="Arial" w:cs="Arial"/>
          <w:sz w:val="24"/>
          <w:szCs w:val="24"/>
        </w:rPr>
        <w:t>law</w:t>
      </w:r>
      <w:r w:rsidR="00467593">
        <w:rPr>
          <w:rFonts w:ascii="Arial" w:hAnsi="Arial" w:cs="Arial"/>
          <w:sz w:val="24"/>
          <w:szCs w:val="24"/>
        </w:rPr>
        <w:t xml:space="preserve"> did not have a seat belt on. If it is true that the Appellant gave money to the </w:t>
      </w:r>
      <w:r w:rsidR="00C95D46">
        <w:rPr>
          <w:rFonts w:ascii="Arial" w:hAnsi="Arial" w:cs="Arial"/>
          <w:sz w:val="24"/>
          <w:szCs w:val="24"/>
        </w:rPr>
        <w:t>first State witness’ in-</w:t>
      </w:r>
      <w:r w:rsidR="00232CBB">
        <w:rPr>
          <w:rFonts w:ascii="Arial" w:hAnsi="Arial" w:cs="Arial"/>
          <w:sz w:val="24"/>
          <w:szCs w:val="24"/>
        </w:rPr>
        <w:t>laws, why was it not put to the witne</w:t>
      </w:r>
      <w:r w:rsidR="00C95D46">
        <w:rPr>
          <w:rFonts w:ascii="Arial" w:hAnsi="Arial" w:cs="Arial"/>
          <w:sz w:val="24"/>
          <w:szCs w:val="24"/>
        </w:rPr>
        <w:t>ss through cross-</w:t>
      </w:r>
      <w:r w:rsidR="002349AA">
        <w:rPr>
          <w:rFonts w:ascii="Arial" w:hAnsi="Arial" w:cs="Arial"/>
          <w:sz w:val="24"/>
          <w:szCs w:val="24"/>
        </w:rPr>
        <w:t>examination? I</w:t>
      </w:r>
      <w:r w:rsidR="00232CBB">
        <w:rPr>
          <w:rFonts w:ascii="Arial" w:hAnsi="Arial" w:cs="Arial"/>
          <w:sz w:val="24"/>
          <w:szCs w:val="24"/>
        </w:rPr>
        <w:t>t is unfair for the defence to fail to put its version to the State witness so that the witness would have the opportunity to answer to the questions. Again, if it is true that the money was given to the Appellant as a refund, why would the Appellant, wh</w:t>
      </w:r>
      <w:r w:rsidR="00EE5067">
        <w:rPr>
          <w:rFonts w:ascii="Arial" w:hAnsi="Arial" w:cs="Arial"/>
          <w:sz w:val="24"/>
          <w:szCs w:val="24"/>
        </w:rPr>
        <w:t>en asked to give the money she had just received, deny that she had no money and why would the money be concealed in her socks?</w:t>
      </w:r>
      <w:r w:rsidR="00467593">
        <w:rPr>
          <w:rFonts w:ascii="Arial" w:hAnsi="Arial" w:cs="Arial"/>
          <w:sz w:val="24"/>
          <w:szCs w:val="24"/>
        </w:rPr>
        <w:t xml:space="preserve"> </w:t>
      </w: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E5067">
        <w:rPr>
          <w:rFonts w:ascii="Arial" w:hAnsi="Arial" w:cs="Arial"/>
          <w:sz w:val="24"/>
          <w:szCs w:val="24"/>
        </w:rPr>
        <w:t>The learned magistrate rightly found Ms Helm to be a credible witness and accepted her story and rejected the Appellant’s version, despite some imperfections in Ms Helm’s version.</w:t>
      </w:r>
      <w:r w:rsidR="0042101B">
        <w:rPr>
          <w:rFonts w:ascii="Arial" w:hAnsi="Arial" w:cs="Arial"/>
          <w:sz w:val="24"/>
          <w:szCs w:val="24"/>
        </w:rPr>
        <w:t xml:space="preserve"> The court was satisfied that the truth has been told. It is highly </w:t>
      </w:r>
      <w:r w:rsidR="001F0291">
        <w:rPr>
          <w:rFonts w:ascii="Arial" w:hAnsi="Arial" w:cs="Arial"/>
          <w:sz w:val="24"/>
          <w:szCs w:val="24"/>
        </w:rPr>
        <w:t xml:space="preserve">improbable that the Appellant being a police officer for eight years at the time, would give money to complete strangers from a foreign country whom she met for the first time at the roadblock to go and buy her cleaning materials. It is even </w:t>
      </w:r>
      <w:proofErr w:type="gramStart"/>
      <w:r w:rsidR="001F0291">
        <w:rPr>
          <w:rFonts w:ascii="Arial" w:hAnsi="Arial" w:cs="Arial"/>
          <w:sz w:val="24"/>
          <w:szCs w:val="24"/>
        </w:rPr>
        <w:t>more strange</w:t>
      </w:r>
      <w:proofErr w:type="gramEnd"/>
      <w:r w:rsidR="001F0291">
        <w:rPr>
          <w:rFonts w:ascii="Arial" w:hAnsi="Arial" w:cs="Arial"/>
          <w:sz w:val="24"/>
          <w:szCs w:val="24"/>
        </w:rPr>
        <w:t xml:space="preserve"> that she did not even take their contact details. The Appellant’s version is far-fetched </w:t>
      </w:r>
      <w:r w:rsidR="001F0291">
        <w:rPr>
          <w:rFonts w:ascii="Arial" w:hAnsi="Arial" w:cs="Arial"/>
          <w:sz w:val="24"/>
          <w:szCs w:val="24"/>
        </w:rPr>
        <w:lastRenderedPageBreak/>
        <w:t>and it could not be reasonably possibly true.</w:t>
      </w:r>
      <w:r w:rsidR="00BA1CA4">
        <w:rPr>
          <w:rFonts w:ascii="Arial" w:hAnsi="Arial" w:cs="Arial"/>
          <w:sz w:val="24"/>
          <w:szCs w:val="24"/>
        </w:rPr>
        <w:t xml:space="preserve"> The probabilities </w:t>
      </w:r>
      <w:proofErr w:type="spellStart"/>
      <w:r w:rsidR="00BA1CA4">
        <w:rPr>
          <w:rFonts w:ascii="Arial" w:hAnsi="Arial" w:cs="Arial"/>
          <w:sz w:val="24"/>
          <w:szCs w:val="24"/>
        </w:rPr>
        <w:t>favour</w:t>
      </w:r>
      <w:proofErr w:type="spellEnd"/>
      <w:r w:rsidR="00BA1CA4">
        <w:rPr>
          <w:rFonts w:ascii="Arial" w:hAnsi="Arial" w:cs="Arial"/>
          <w:sz w:val="24"/>
          <w:szCs w:val="24"/>
        </w:rPr>
        <w:t xml:space="preserve"> </w:t>
      </w:r>
      <w:proofErr w:type="spellStart"/>
      <w:r w:rsidR="00BA1CA4">
        <w:rPr>
          <w:rFonts w:ascii="Arial" w:hAnsi="Arial" w:cs="Arial"/>
          <w:sz w:val="24"/>
          <w:szCs w:val="24"/>
        </w:rPr>
        <w:t>Ms</w:t>
      </w:r>
      <w:proofErr w:type="spellEnd"/>
      <w:r w:rsidR="00BA1CA4">
        <w:rPr>
          <w:rFonts w:ascii="Arial" w:hAnsi="Arial" w:cs="Arial"/>
          <w:sz w:val="24"/>
          <w:szCs w:val="24"/>
        </w:rPr>
        <w:t xml:space="preserve"> Helm’s version that the money was demanded as a bribe for not being sanctioned for failing to wear a seat belt. Therefore, the Appellant, by demanding and receiving the money, amounted to corruptly soliciting a bribe as an inducement for the Appellant being an agent of the police to omit to execute her duty. The offence was completed at the time she received the money from Ms Helm.</w:t>
      </w:r>
    </w:p>
    <w:p w:rsidR="008E6589" w:rsidRDefault="008E6589"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81B88">
        <w:rPr>
          <w:rFonts w:ascii="Arial" w:hAnsi="Arial" w:cs="Arial"/>
          <w:sz w:val="24"/>
          <w:szCs w:val="24"/>
        </w:rPr>
        <w:t xml:space="preserve">There are no </w:t>
      </w:r>
      <w:proofErr w:type="spellStart"/>
      <w:r w:rsidR="00281B88">
        <w:rPr>
          <w:rFonts w:ascii="Arial" w:hAnsi="Arial" w:cs="Arial"/>
          <w:sz w:val="24"/>
          <w:szCs w:val="24"/>
        </w:rPr>
        <w:t>misdirections</w:t>
      </w:r>
      <w:proofErr w:type="spellEnd"/>
      <w:r w:rsidR="00281B88">
        <w:rPr>
          <w:rFonts w:ascii="Arial" w:hAnsi="Arial" w:cs="Arial"/>
          <w:sz w:val="24"/>
          <w:szCs w:val="24"/>
        </w:rPr>
        <w:t xml:space="preserve"> on the part of the learned magistrate as she correctly rested her conviction on direct as well as circumstantial evidence. It follows that there is no need for this court to interfere with the decision</w:t>
      </w:r>
      <w:r w:rsidR="002349AA">
        <w:rPr>
          <w:rFonts w:ascii="Arial" w:hAnsi="Arial" w:cs="Arial"/>
          <w:sz w:val="24"/>
          <w:szCs w:val="24"/>
        </w:rPr>
        <w:t xml:space="preserve"> of the learned magistrate. T</w:t>
      </w:r>
      <w:r w:rsidR="00281B88">
        <w:rPr>
          <w:rFonts w:ascii="Arial" w:hAnsi="Arial" w:cs="Arial"/>
          <w:sz w:val="24"/>
          <w:szCs w:val="24"/>
        </w:rPr>
        <w:t>he State had proved its case beyond a reasonable doubt and the Appellant’s appeal is bound to be dismissed.</w:t>
      </w: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b/>
          <w:bCs/>
          <w:sz w:val="24"/>
          <w:szCs w:val="24"/>
        </w:rPr>
      </w:pPr>
      <w:r>
        <w:rPr>
          <w:rFonts w:ascii="Arial" w:hAnsi="Arial" w:cs="Arial"/>
          <w:sz w:val="24"/>
          <w:szCs w:val="24"/>
        </w:rPr>
        <w:t>[11]</w:t>
      </w:r>
      <w:r>
        <w:rPr>
          <w:rFonts w:ascii="Arial" w:hAnsi="Arial" w:cs="Arial"/>
          <w:sz w:val="24"/>
          <w:szCs w:val="24"/>
        </w:rPr>
        <w:tab/>
      </w:r>
      <w:r w:rsidR="00281B88">
        <w:rPr>
          <w:rFonts w:ascii="Arial" w:hAnsi="Arial" w:cs="Arial"/>
          <w:sz w:val="24"/>
          <w:szCs w:val="24"/>
        </w:rPr>
        <w:t>In the result, the appeal against the conviction is dismissed.</w:t>
      </w:r>
    </w:p>
    <w:p w:rsidR="00656342" w:rsidRDefault="00656342" w:rsidP="00656342">
      <w:pPr>
        <w:spacing w:after="0" w:line="360" w:lineRule="auto"/>
        <w:jc w:val="both"/>
        <w:rPr>
          <w:rFonts w:ascii="Arial" w:hAnsi="Arial" w:cs="Arial"/>
          <w:b/>
          <w:bCs/>
          <w:sz w:val="24"/>
          <w:szCs w:val="24"/>
        </w:rPr>
      </w:pPr>
    </w:p>
    <w:p w:rsidR="00656342" w:rsidRDefault="00656342" w:rsidP="00656342">
      <w:pPr>
        <w:spacing w:after="0" w:line="360" w:lineRule="auto"/>
        <w:jc w:val="both"/>
        <w:rPr>
          <w:rFonts w:ascii="Arial" w:hAnsi="Arial" w:cs="Arial"/>
          <w:b/>
          <w:bCs/>
          <w:sz w:val="24"/>
          <w:szCs w:val="24"/>
        </w:rPr>
      </w:pPr>
    </w:p>
    <w:p w:rsidR="00656342" w:rsidRDefault="00656342" w:rsidP="00656342">
      <w:pPr>
        <w:spacing w:after="0" w:line="360" w:lineRule="auto"/>
        <w:jc w:val="both"/>
        <w:rPr>
          <w:rFonts w:ascii="Arial" w:hAnsi="Arial" w:cs="Arial"/>
          <w:b/>
          <w:bCs/>
          <w:sz w:val="24"/>
          <w:szCs w:val="24"/>
        </w:rPr>
      </w:pPr>
    </w:p>
    <w:p w:rsidR="00656342" w:rsidRDefault="00656342" w:rsidP="00656342">
      <w:pPr>
        <w:spacing w:after="0" w:line="360" w:lineRule="auto"/>
        <w:jc w:val="both"/>
        <w:rPr>
          <w:rFonts w:ascii="Arial" w:hAnsi="Arial" w:cs="Arial"/>
          <w:b/>
          <w:bCs/>
          <w:sz w:val="24"/>
          <w:szCs w:val="24"/>
        </w:rPr>
      </w:pPr>
    </w:p>
    <w:p w:rsidR="00656342" w:rsidRDefault="00656342" w:rsidP="00656342">
      <w:pPr>
        <w:spacing w:after="0" w:line="360" w:lineRule="auto"/>
        <w:jc w:val="both"/>
        <w:rPr>
          <w:rFonts w:ascii="Arial" w:hAnsi="Arial" w:cs="Arial"/>
          <w:b/>
          <w:bCs/>
          <w:sz w:val="24"/>
          <w:szCs w:val="24"/>
        </w:rPr>
      </w:pP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both"/>
        <w:rPr>
          <w:rFonts w:ascii="Arial" w:hAnsi="Arial" w:cs="Arial"/>
          <w:sz w:val="24"/>
          <w:szCs w:val="24"/>
        </w:rPr>
      </w:pPr>
    </w:p>
    <w:p w:rsidR="00656342" w:rsidRDefault="00656342" w:rsidP="00656342">
      <w:pPr>
        <w:spacing w:after="0" w:line="360" w:lineRule="auto"/>
        <w:jc w:val="right"/>
        <w:rPr>
          <w:rFonts w:ascii="Arial" w:hAnsi="Arial" w:cs="Arial"/>
          <w:sz w:val="24"/>
          <w:szCs w:val="24"/>
        </w:rPr>
      </w:pPr>
      <w:r>
        <w:rPr>
          <w:rFonts w:ascii="Arial" w:hAnsi="Arial" w:cs="Arial"/>
          <w:sz w:val="24"/>
          <w:szCs w:val="24"/>
        </w:rPr>
        <w:t>-----------------------------</w:t>
      </w:r>
    </w:p>
    <w:p w:rsidR="00656342" w:rsidRDefault="00656342" w:rsidP="00656342">
      <w:pPr>
        <w:spacing w:after="0" w:line="360" w:lineRule="auto"/>
        <w:jc w:val="right"/>
        <w:rPr>
          <w:rFonts w:ascii="Arial" w:hAnsi="Arial" w:cs="Arial"/>
          <w:sz w:val="24"/>
          <w:szCs w:val="24"/>
        </w:rPr>
      </w:pPr>
      <w:r>
        <w:rPr>
          <w:rFonts w:ascii="Arial" w:hAnsi="Arial" w:cs="Arial"/>
          <w:sz w:val="24"/>
          <w:szCs w:val="24"/>
        </w:rPr>
        <w:t>N</w:t>
      </w:r>
      <w:r w:rsidR="00281B88">
        <w:rPr>
          <w:rFonts w:ascii="Arial" w:hAnsi="Arial" w:cs="Arial"/>
          <w:sz w:val="24"/>
          <w:szCs w:val="24"/>
        </w:rPr>
        <w:t xml:space="preserve"> </w:t>
      </w:r>
      <w:proofErr w:type="spellStart"/>
      <w:r>
        <w:rPr>
          <w:rFonts w:ascii="Arial" w:hAnsi="Arial" w:cs="Arial"/>
          <w:sz w:val="24"/>
          <w:szCs w:val="24"/>
        </w:rPr>
        <w:t>N</w:t>
      </w:r>
      <w:proofErr w:type="spellEnd"/>
      <w:r>
        <w:rPr>
          <w:rFonts w:ascii="Arial" w:hAnsi="Arial" w:cs="Arial"/>
          <w:sz w:val="24"/>
          <w:szCs w:val="24"/>
        </w:rPr>
        <w:t xml:space="preserve"> SHIVUTE</w:t>
      </w:r>
    </w:p>
    <w:p w:rsidR="00656342" w:rsidRDefault="00656342" w:rsidP="00656342">
      <w:pPr>
        <w:spacing w:after="0" w:line="360" w:lineRule="auto"/>
        <w:jc w:val="right"/>
        <w:rPr>
          <w:rFonts w:ascii="Arial" w:hAnsi="Arial" w:cs="Arial"/>
          <w:sz w:val="24"/>
          <w:szCs w:val="24"/>
        </w:rPr>
      </w:pPr>
      <w:r>
        <w:rPr>
          <w:rFonts w:ascii="Arial" w:hAnsi="Arial" w:cs="Arial"/>
          <w:sz w:val="24"/>
          <w:szCs w:val="24"/>
        </w:rPr>
        <w:t>Judge</w:t>
      </w:r>
    </w:p>
    <w:p w:rsidR="00281B88" w:rsidRDefault="00281B88" w:rsidP="00656342">
      <w:pPr>
        <w:spacing w:after="0" w:line="360" w:lineRule="auto"/>
        <w:jc w:val="right"/>
        <w:rPr>
          <w:rFonts w:ascii="Arial" w:hAnsi="Arial" w:cs="Arial"/>
          <w:sz w:val="24"/>
          <w:szCs w:val="24"/>
        </w:rPr>
      </w:pPr>
    </w:p>
    <w:p w:rsidR="00281B88" w:rsidRDefault="00281B88" w:rsidP="00656342">
      <w:pPr>
        <w:spacing w:after="0" w:line="360" w:lineRule="auto"/>
        <w:jc w:val="right"/>
        <w:rPr>
          <w:rFonts w:ascii="Arial" w:hAnsi="Arial" w:cs="Arial"/>
          <w:sz w:val="24"/>
          <w:szCs w:val="24"/>
        </w:rPr>
      </w:pPr>
    </w:p>
    <w:p w:rsidR="00281B88" w:rsidRDefault="00281B88" w:rsidP="00281B88">
      <w:pPr>
        <w:spacing w:after="0" w:line="360" w:lineRule="auto"/>
        <w:jc w:val="right"/>
        <w:rPr>
          <w:rFonts w:ascii="Arial" w:hAnsi="Arial" w:cs="Arial"/>
          <w:sz w:val="24"/>
          <w:szCs w:val="24"/>
        </w:rPr>
      </w:pPr>
      <w:r>
        <w:rPr>
          <w:rFonts w:ascii="Arial" w:hAnsi="Arial" w:cs="Arial"/>
          <w:sz w:val="24"/>
          <w:szCs w:val="24"/>
        </w:rPr>
        <w:t>-----------------------------</w:t>
      </w:r>
    </w:p>
    <w:p w:rsidR="00281B88" w:rsidRDefault="00281B88" w:rsidP="00281B88">
      <w:pPr>
        <w:spacing w:after="0" w:line="360" w:lineRule="auto"/>
        <w:jc w:val="right"/>
        <w:rPr>
          <w:rFonts w:ascii="Arial" w:hAnsi="Arial" w:cs="Arial"/>
          <w:sz w:val="24"/>
          <w:szCs w:val="24"/>
        </w:rPr>
      </w:pPr>
      <w:r>
        <w:rPr>
          <w:rFonts w:ascii="Arial" w:hAnsi="Arial" w:cs="Arial"/>
          <w:sz w:val="24"/>
          <w:szCs w:val="24"/>
        </w:rPr>
        <w:t>G N NDAUENDAPO</w:t>
      </w:r>
    </w:p>
    <w:p w:rsidR="00281B88" w:rsidRDefault="00281B88" w:rsidP="00281B88">
      <w:pPr>
        <w:spacing w:after="0" w:line="360" w:lineRule="auto"/>
        <w:jc w:val="right"/>
        <w:rPr>
          <w:rFonts w:ascii="Arial" w:hAnsi="Arial" w:cs="Arial"/>
          <w:sz w:val="24"/>
          <w:szCs w:val="24"/>
        </w:rPr>
      </w:pPr>
      <w:r>
        <w:rPr>
          <w:rFonts w:ascii="Arial" w:hAnsi="Arial" w:cs="Arial"/>
          <w:sz w:val="24"/>
          <w:szCs w:val="24"/>
        </w:rPr>
        <w:t>Judge</w:t>
      </w:r>
    </w:p>
    <w:p w:rsidR="00281B88" w:rsidRDefault="00281B88" w:rsidP="00656342">
      <w:pPr>
        <w:spacing w:after="0" w:line="360" w:lineRule="auto"/>
        <w:jc w:val="right"/>
        <w:rPr>
          <w:rFonts w:ascii="Arial" w:hAnsi="Arial" w:cs="Arial"/>
          <w:sz w:val="24"/>
          <w:szCs w:val="24"/>
        </w:rPr>
      </w:pPr>
    </w:p>
    <w:p w:rsidR="00656342" w:rsidRDefault="00656342" w:rsidP="00656342">
      <w:pPr>
        <w:jc w:val="both"/>
        <w:rPr>
          <w:rFonts w:ascii="Arial" w:hAnsi="Arial" w:cs="Arial"/>
          <w:sz w:val="2"/>
          <w:szCs w:val="2"/>
        </w:rPr>
      </w:pPr>
      <w:r>
        <w:rPr>
          <w:rFonts w:ascii="Arial" w:hAnsi="Arial" w:cs="Arial"/>
          <w:sz w:val="2"/>
          <w:szCs w:val="2"/>
        </w:rPr>
        <w:br w:type="page"/>
      </w:r>
    </w:p>
    <w:p w:rsidR="00656342" w:rsidRDefault="00656342" w:rsidP="00656342">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656342" w:rsidRDefault="00656342" w:rsidP="00656342">
      <w:pPr>
        <w:pStyle w:val="BodyText"/>
        <w:autoSpaceDE w:val="0"/>
        <w:autoSpaceDN w:val="0"/>
        <w:adjustRightInd w:val="0"/>
        <w:spacing w:line="360" w:lineRule="auto"/>
        <w:jc w:val="both"/>
        <w:rPr>
          <w:rFonts w:ascii="Arial" w:hAnsi="Arial" w:cs="Arial"/>
        </w:rPr>
      </w:pPr>
    </w:p>
    <w:p w:rsidR="00656342" w:rsidRDefault="00E829A3" w:rsidP="00E829A3">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THE APPELLANT</w:t>
      </w:r>
      <w:r w:rsidR="00656342">
        <w:rPr>
          <w:rFonts w:ascii="Arial" w:hAnsi="Arial" w:cs="Arial"/>
          <w:sz w:val="24"/>
          <w:szCs w:val="24"/>
        </w:rPr>
        <w:t>:</w:t>
      </w:r>
      <w:r w:rsidR="00856C60">
        <w:rPr>
          <w:rFonts w:ascii="Arial" w:hAnsi="Arial" w:cs="Arial"/>
          <w:sz w:val="24"/>
          <w:szCs w:val="24"/>
        </w:rPr>
        <w:tab/>
      </w:r>
      <w:proofErr w:type="spellStart"/>
      <w:r w:rsidR="00856C60">
        <w:rPr>
          <w:rFonts w:ascii="Arial" w:hAnsi="Arial" w:cs="Arial"/>
          <w:sz w:val="24"/>
          <w:szCs w:val="24"/>
        </w:rPr>
        <w:t>Ms</w:t>
      </w:r>
      <w:proofErr w:type="spellEnd"/>
      <w:r w:rsidR="00856C60">
        <w:rPr>
          <w:rFonts w:ascii="Arial" w:hAnsi="Arial" w:cs="Arial"/>
          <w:sz w:val="24"/>
          <w:szCs w:val="24"/>
        </w:rPr>
        <w:t xml:space="preserve"> </w:t>
      </w:r>
      <w:proofErr w:type="spellStart"/>
      <w:r w:rsidR="00856C60">
        <w:rPr>
          <w:rFonts w:ascii="Arial" w:hAnsi="Arial" w:cs="Arial"/>
          <w:sz w:val="24"/>
          <w:szCs w:val="24"/>
        </w:rPr>
        <w:t>Saara</w:t>
      </w:r>
      <w:proofErr w:type="spellEnd"/>
      <w:r w:rsidR="00856C60">
        <w:rPr>
          <w:rFonts w:ascii="Arial" w:hAnsi="Arial" w:cs="Arial"/>
          <w:sz w:val="24"/>
          <w:szCs w:val="24"/>
        </w:rPr>
        <w:t xml:space="preserve"> </w:t>
      </w:r>
      <w:proofErr w:type="spellStart"/>
      <w:r w:rsidR="00856C60">
        <w:rPr>
          <w:rFonts w:ascii="Arial" w:hAnsi="Arial" w:cs="Arial"/>
          <w:sz w:val="24"/>
          <w:szCs w:val="24"/>
        </w:rPr>
        <w:t>Idhini</w:t>
      </w:r>
      <w:proofErr w:type="spellEnd"/>
      <w:r w:rsidR="00856C60">
        <w:rPr>
          <w:rFonts w:ascii="Arial" w:hAnsi="Arial" w:cs="Arial"/>
          <w:sz w:val="24"/>
          <w:szCs w:val="24"/>
        </w:rPr>
        <w:t xml:space="preserve"> (In Person)</w:t>
      </w:r>
      <w:r w:rsidR="00656342">
        <w:rPr>
          <w:rFonts w:ascii="Arial" w:hAnsi="Arial" w:cs="Arial"/>
          <w:sz w:val="24"/>
          <w:szCs w:val="24"/>
        </w:rPr>
        <w:tab/>
      </w:r>
    </w:p>
    <w:p w:rsidR="00656342" w:rsidRDefault="00656342" w:rsidP="00656342">
      <w:pPr>
        <w:autoSpaceDE w:val="0"/>
        <w:autoSpaceDN w:val="0"/>
        <w:adjustRightInd w:val="0"/>
        <w:spacing w:after="0" w:line="360" w:lineRule="auto"/>
        <w:ind w:left="3780" w:hanging="3780"/>
        <w:jc w:val="both"/>
        <w:rPr>
          <w:rFonts w:ascii="Arial" w:hAnsi="Arial" w:cs="Arial"/>
          <w:sz w:val="24"/>
          <w:szCs w:val="24"/>
        </w:rPr>
      </w:pPr>
    </w:p>
    <w:p w:rsidR="00856C60" w:rsidRDefault="00E829A3" w:rsidP="00E829A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RESPONDENT</w:t>
      </w:r>
      <w:r w:rsidR="00656342">
        <w:rPr>
          <w:rFonts w:ascii="Arial" w:hAnsi="Arial" w:cs="Arial"/>
          <w:sz w:val="24"/>
          <w:szCs w:val="24"/>
        </w:rPr>
        <w:t>:</w:t>
      </w:r>
      <w:r w:rsidR="00856C60">
        <w:rPr>
          <w:rFonts w:ascii="Arial" w:hAnsi="Arial" w:cs="Arial"/>
          <w:sz w:val="24"/>
          <w:szCs w:val="24"/>
        </w:rPr>
        <w:tab/>
      </w:r>
      <w:proofErr w:type="spellStart"/>
      <w:r w:rsidR="00856C60">
        <w:rPr>
          <w:rFonts w:ascii="Arial" w:hAnsi="Arial" w:cs="Arial"/>
          <w:sz w:val="24"/>
          <w:szCs w:val="24"/>
        </w:rPr>
        <w:t>Mr</w:t>
      </w:r>
      <w:proofErr w:type="spellEnd"/>
      <w:r w:rsidR="00856C60">
        <w:rPr>
          <w:rFonts w:ascii="Arial" w:hAnsi="Arial" w:cs="Arial"/>
          <w:sz w:val="24"/>
          <w:szCs w:val="24"/>
        </w:rPr>
        <w:t xml:space="preserve"> </w:t>
      </w:r>
      <w:proofErr w:type="spellStart"/>
      <w:r w:rsidR="00856C60">
        <w:rPr>
          <w:rFonts w:ascii="Arial" w:hAnsi="Arial" w:cs="Arial"/>
          <w:sz w:val="24"/>
          <w:szCs w:val="24"/>
        </w:rPr>
        <w:t>Nduna</w:t>
      </w:r>
      <w:proofErr w:type="spellEnd"/>
    </w:p>
    <w:p w:rsidR="00E829A3" w:rsidRPr="00A97D28" w:rsidRDefault="00856C60" w:rsidP="00E829A3">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r>
      <w:r w:rsidR="00101AD1">
        <w:rPr>
          <w:rFonts w:ascii="Arial" w:hAnsi="Arial" w:cs="Arial"/>
          <w:sz w:val="24"/>
          <w:szCs w:val="24"/>
        </w:rPr>
        <w:t xml:space="preserve">Of </w:t>
      </w:r>
      <w:r>
        <w:rPr>
          <w:rFonts w:ascii="Arial" w:hAnsi="Arial" w:cs="Arial"/>
          <w:sz w:val="24"/>
          <w:szCs w:val="24"/>
        </w:rPr>
        <w:t>Office of the Prosecutor General</w:t>
      </w:r>
      <w:r w:rsidR="00656342">
        <w:rPr>
          <w:rFonts w:ascii="Arial" w:hAnsi="Arial" w:cs="Arial"/>
          <w:sz w:val="24"/>
          <w:szCs w:val="24"/>
        </w:rPr>
        <w:tab/>
      </w:r>
    </w:p>
    <w:p w:rsidR="00656342" w:rsidRPr="00A97D28" w:rsidRDefault="00656342" w:rsidP="00656342">
      <w:pPr>
        <w:tabs>
          <w:tab w:val="left" w:pos="1394"/>
          <w:tab w:val="left" w:pos="2528"/>
          <w:tab w:val="left" w:pos="3780"/>
        </w:tabs>
        <w:spacing w:after="0" w:line="360" w:lineRule="auto"/>
        <w:ind w:left="3780" w:hanging="3780"/>
        <w:jc w:val="both"/>
        <w:rPr>
          <w:rFonts w:ascii="Arial" w:hAnsi="Arial" w:cs="Arial"/>
          <w:sz w:val="24"/>
          <w:szCs w:val="24"/>
        </w:rPr>
      </w:pPr>
      <w:r w:rsidRPr="00A97D28">
        <w:rPr>
          <w:rFonts w:ascii="Arial" w:hAnsi="Arial" w:cs="Arial"/>
        </w:rPr>
        <w:tab/>
      </w:r>
    </w:p>
    <w:p w:rsidR="00656342" w:rsidRDefault="00656342" w:rsidP="00656342">
      <w:pPr>
        <w:spacing w:after="0" w:line="360" w:lineRule="auto"/>
        <w:rPr>
          <w:rFonts w:ascii="Arial" w:hAnsi="Arial" w:cs="Arial"/>
          <w:sz w:val="24"/>
          <w:szCs w:val="24"/>
        </w:rPr>
      </w:pPr>
    </w:p>
    <w:p w:rsidR="00656342" w:rsidRDefault="00656342" w:rsidP="00656342">
      <w:pPr>
        <w:rPr>
          <w:rFonts w:ascii="Arial" w:hAnsi="Arial" w:cs="Arial"/>
          <w:sz w:val="24"/>
          <w:szCs w:val="24"/>
        </w:rPr>
      </w:pPr>
    </w:p>
    <w:p w:rsidR="00656342" w:rsidRDefault="00656342" w:rsidP="00656342"/>
    <w:p w:rsidR="00656342" w:rsidRDefault="00656342" w:rsidP="00656342"/>
    <w:p w:rsidR="00BE6D48" w:rsidRDefault="00BE6D48"/>
    <w:sectPr w:rsidR="00BE6D48" w:rsidSect="00565F3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1F" w:rsidRDefault="00D0281F">
      <w:pPr>
        <w:spacing w:after="0" w:line="240" w:lineRule="auto"/>
      </w:pPr>
      <w:r>
        <w:separator/>
      </w:r>
    </w:p>
  </w:endnote>
  <w:endnote w:type="continuationSeparator" w:id="0">
    <w:p w:rsidR="00D0281F" w:rsidRDefault="00D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1F" w:rsidRDefault="00D0281F">
      <w:pPr>
        <w:spacing w:after="0" w:line="240" w:lineRule="auto"/>
      </w:pPr>
      <w:r>
        <w:separator/>
      </w:r>
    </w:p>
  </w:footnote>
  <w:footnote w:type="continuationSeparator" w:id="0">
    <w:p w:rsidR="00D0281F" w:rsidRDefault="00D0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19167"/>
      <w:docPartObj>
        <w:docPartGallery w:val="Page Numbers (Top of Page)"/>
        <w:docPartUnique/>
      </w:docPartObj>
    </w:sdtPr>
    <w:sdtEndPr>
      <w:rPr>
        <w:noProof/>
      </w:rPr>
    </w:sdtEndPr>
    <w:sdtContent>
      <w:p w:rsidR="00565F33" w:rsidRDefault="00281B88">
        <w:pPr>
          <w:pStyle w:val="Header"/>
          <w:jc w:val="right"/>
        </w:pPr>
        <w:r>
          <w:fldChar w:fldCharType="begin"/>
        </w:r>
        <w:r>
          <w:instrText xml:space="preserve"> PAGE   \* MERGEFORMAT </w:instrText>
        </w:r>
        <w:r>
          <w:fldChar w:fldCharType="separate"/>
        </w:r>
        <w:r w:rsidR="000F1BFE">
          <w:rPr>
            <w:noProof/>
          </w:rPr>
          <w:t>2</w:t>
        </w:r>
        <w:r>
          <w:rPr>
            <w:noProof/>
          </w:rPr>
          <w:fldChar w:fldCharType="end"/>
        </w:r>
      </w:p>
    </w:sdtContent>
  </w:sdt>
  <w:p w:rsidR="00565F33" w:rsidRDefault="00D0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B2D27"/>
    <w:multiLevelType w:val="hybridMultilevel"/>
    <w:tmpl w:val="645EEC3E"/>
    <w:lvl w:ilvl="0" w:tplc="258AA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0380BFA"/>
    <w:multiLevelType w:val="hybridMultilevel"/>
    <w:tmpl w:val="36BAEBC6"/>
    <w:lvl w:ilvl="0" w:tplc="258AA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42"/>
    <w:rsid w:val="0000097E"/>
    <w:rsid w:val="000F1BFE"/>
    <w:rsid w:val="00101AD1"/>
    <w:rsid w:val="001F0291"/>
    <w:rsid w:val="00204837"/>
    <w:rsid w:val="00232CBB"/>
    <w:rsid w:val="002349AA"/>
    <w:rsid w:val="00281B88"/>
    <w:rsid w:val="0032187F"/>
    <w:rsid w:val="003C0753"/>
    <w:rsid w:val="0042101B"/>
    <w:rsid w:val="00443AD6"/>
    <w:rsid w:val="00467593"/>
    <w:rsid w:val="00516462"/>
    <w:rsid w:val="00544F39"/>
    <w:rsid w:val="00562132"/>
    <w:rsid w:val="006533AE"/>
    <w:rsid w:val="00656342"/>
    <w:rsid w:val="00685C68"/>
    <w:rsid w:val="006B194A"/>
    <w:rsid w:val="00765D77"/>
    <w:rsid w:val="007677E8"/>
    <w:rsid w:val="007C46A9"/>
    <w:rsid w:val="007D69DA"/>
    <w:rsid w:val="00832656"/>
    <w:rsid w:val="00844597"/>
    <w:rsid w:val="00856C60"/>
    <w:rsid w:val="00863CF7"/>
    <w:rsid w:val="008E6589"/>
    <w:rsid w:val="00A40D5A"/>
    <w:rsid w:val="00A91A13"/>
    <w:rsid w:val="00AD0329"/>
    <w:rsid w:val="00B210CF"/>
    <w:rsid w:val="00B46414"/>
    <w:rsid w:val="00BA1CA4"/>
    <w:rsid w:val="00BE6D48"/>
    <w:rsid w:val="00C1273F"/>
    <w:rsid w:val="00C95D46"/>
    <w:rsid w:val="00C96AE0"/>
    <w:rsid w:val="00D0281F"/>
    <w:rsid w:val="00D04E77"/>
    <w:rsid w:val="00D20071"/>
    <w:rsid w:val="00D420B6"/>
    <w:rsid w:val="00D52545"/>
    <w:rsid w:val="00DD05B3"/>
    <w:rsid w:val="00DE151C"/>
    <w:rsid w:val="00E25E0C"/>
    <w:rsid w:val="00E829A3"/>
    <w:rsid w:val="00EA691E"/>
    <w:rsid w:val="00EC2ADC"/>
    <w:rsid w:val="00EE506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813BB-99C7-4098-8CE5-666561BD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42"/>
    <w:pPr>
      <w:spacing w:after="200" w:line="276" w:lineRule="auto"/>
    </w:pPr>
    <w:rPr>
      <w:rFonts w:ascii="Calibri" w:eastAsia="Calibri" w:hAnsi="Calibri" w:cs="Times New Roman"/>
    </w:rPr>
  </w:style>
  <w:style w:type="paragraph" w:styleId="Heading4">
    <w:name w:val="heading 4"/>
    <w:basedOn w:val="Normal"/>
    <w:next w:val="Normal"/>
    <w:link w:val="Heading4Char"/>
    <w:unhideWhenUsed/>
    <w:qFormat/>
    <w:rsid w:val="00656342"/>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56342"/>
    <w:rPr>
      <w:rFonts w:ascii="Arial" w:eastAsia="Times New Roman" w:hAnsi="Arial" w:cs="Times New Roman"/>
      <w:sz w:val="28"/>
      <w:szCs w:val="24"/>
      <w:lang w:val="en-GB"/>
    </w:rPr>
  </w:style>
  <w:style w:type="paragraph" w:styleId="BodyText">
    <w:name w:val="Body Text"/>
    <w:basedOn w:val="Normal"/>
    <w:link w:val="BodyTextChar"/>
    <w:semiHidden/>
    <w:unhideWhenUsed/>
    <w:rsid w:val="00656342"/>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65634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56342"/>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65634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56342"/>
    <w:pPr>
      <w:ind w:left="720"/>
      <w:contextualSpacing/>
    </w:pPr>
  </w:style>
  <w:style w:type="paragraph" w:styleId="Header">
    <w:name w:val="header"/>
    <w:basedOn w:val="Normal"/>
    <w:link w:val="HeaderChar"/>
    <w:uiPriority w:val="99"/>
    <w:unhideWhenUsed/>
    <w:rsid w:val="006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42"/>
    <w:rPr>
      <w:rFonts w:ascii="Calibri" w:eastAsia="Calibri" w:hAnsi="Calibri" w:cs="Times New Roman"/>
    </w:rPr>
  </w:style>
  <w:style w:type="paragraph" w:styleId="BalloonText">
    <w:name w:val="Balloon Text"/>
    <w:basedOn w:val="Normal"/>
    <w:link w:val="BalloonTextChar"/>
    <w:uiPriority w:val="99"/>
    <w:semiHidden/>
    <w:unhideWhenUsed/>
    <w:rsid w:val="007C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A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2017-04-20T18:30:00+00:00</Judgment_x0020_Date>
  </documentManagement>
</p:properties>
</file>

<file path=customXml/itemProps1.xml><?xml version="1.0" encoding="utf-8"?>
<ds:datastoreItem xmlns:ds="http://schemas.openxmlformats.org/officeDocument/2006/customXml" ds:itemID="{0082C2FB-FAB6-4A96-B3AB-498437BC9FB6}"/>
</file>

<file path=customXml/itemProps2.xml><?xml version="1.0" encoding="utf-8"?>
<ds:datastoreItem xmlns:ds="http://schemas.openxmlformats.org/officeDocument/2006/customXml" ds:itemID="{AF7C3A43-BDDD-4F71-9D52-95DE33B8B909}"/>
</file>

<file path=customXml/itemProps3.xml><?xml version="1.0" encoding="utf-8"?>
<ds:datastoreItem xmlns:ds="http://schemas.openxmlformats.org/officeDocument/2006/customXml" ds:itemID="{ACB3DBDF-0A8D-440E-A326-6421BD56B270}"/>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Ambunda</cp:lastModifiedBy>
  <cp:revision>2</cp:revision>
  <cp:lastPrinted>2017-04-20T06:26:00Z</cp:lastPrinted>
  <dcterms:created xsi:type="dcterms:W3CDTF">2017-04-28T11:36:00Z</dcterms:created>
  <dcterms:modified xsi:type="dcterms:W3CDTF">2017-04-28T11:36:00Z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