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2CF" w:rsidRDefault="00022360" w:rsidP="00924BD3">
      <w:pPr>
        <w:widowControl w:val="0"/>
        <w:spacing w:line="360" w:lineRule="auto"/>
        <w:jc w:val="right"/>
        <w:rPr>
          <w:rFonts w:ascii="Arial" w:hAnsi="Arial" w:cs="Arial"/>
          <w:b/>
          <w:noProof/>
          <w:sz w:val="24"/>
        </w:rPr>
      </w:pPr>
      <w:bookmarkStart w:id="0" w:name="_GoBack"/>
      <w:bookmarkEnd w:id="0"/>
      <w:r>
        <w:rPr>
          <w:rFonts w:ascii="Arial" w:hAnsi="Arial" w:cs="Arial"/>
          <w:b/>
          <w:noProof/>
          <w:sz w:val="24"/>
        </w:rPr>
        <w:t xml:space="preserve">REPUBLIC </w:t>
      </w:r>
      <w:r w:rsidR="00CC72F8">
        <w:rPr>
          <w:rFonts w:ascii="Arial" w:hAnsi="Arial" w:cs="Arial"/>
          <w:b/>
          <w:noProof/>
          <w:sz w:val="24"/>
        </w:rPr>
        <w:t>OF NAMIBIA</w:t>
      </w:r>
      <w:r w:rsidR="00924BD3">
        <w:rPr>
          <w:rFonts w:ascii="Arial" w:hAnsi="Arial" w:cs="Arial"/>
          <w:noProof/>
          <w:sz w:val="24"/>
        </w:rPr>
        <w:t xml:space="preserve">                  N</w:t>
      </w:r>
      <w:r w:rsidR="00924BD3" w:rsidRPr="00327BAC">
        <w:rPr>
          <w:rFonts w:ascii="Arial" w:hAnsi="Arial" w:cs="Arial"/>
          <w:noProof/>
          <w:sz w:val="22"/>
          <w:szCs w:val="22"/>
        </w:rPr>
        <w:t>OT REPORTABLE</w:t>
      </w:r>
    </w:p>
    <w:p w:rsidR="00CC72F8" w:rsidRPr="00327BAC" w:rsidRDefault="00327BAC" w:rsidP="00CC72F8">
      <w:pPr>
        <w:widowControl w:val="0"/>
        <w:spacing w:line="360" w:lineRule="auto"/>
        <w:jc w:val="center"/>
        <w:rPr>
          <w:rFonts w:ascii="Arial" w:hAnsi="Arial" w:cs="Arial"/>
          <w:noProof/>
          <w:sz w:val="22"/>
          <w:szCs w:val="22"/>
        </w:rPr>
      </w:pPr>
      <w:r>
        <w:rPr>
          <w:rFonts w:ascii="Arial" w:hAnsi="Arial" w:cs="Arial"/>
          <w:noProof/>
          <w:sz w:val="24"/>
        </w:rPr>
        <w:tab/>
      </w:r>
      <w:r>
        <w:rPr>
          <w:rFonts w:ascii="Arial" w:hAnsi="Arial" w:cs="Arial"/>
          <w:noProof/>
          <w:sz w:val="24"/>
        </w:rPr>
        <w:tab/>
      </w:r>
      <w:r>
        <w:rPr>
          <w:rFonts w:ascii="Arial" w:hAnsi="Arial" w:cs="Arial"/>
          <w:noProof/>
          <w:sz w:val="24"/>
        </w:rPr>
        <w:tab/>
      </w:r>
    </w:p>
    <w:p w:rsidR="00FD662D" w:rsidRPr="00D76982" w:rsidRDefault="006B4609" w:rsidP="00CC72F8">
      <w:pPr>
        <w:widowControl w:val="0"/>
        <w:spacing w:line="360" w:lineRule="auto"/>
        <w:jc w:val="center"/>
        <w:rPr>
          <w:rFonts w:ascii="Arial" w:hAnsi="Arial" w:cs="Arial"/>
          <w:b/>
          <w:noProof/>
          <w:sz w:val="24"/>
        </w:rPr>
      </w:pPr>
      <w:r w:rsidRPr="00D76982">
        <w:rPr>
          <w:rFonts w:ascii="Arial" w:hAnsi="Arial" w:cs="Arial"/>
          <w:b/>
          <w:noProof/>
          <w:sz w:val="24"/>
        </w:rPr>
        <w:drawing>
          <wp:inline distT="0" distB="0" distL="0" distR="0">
            <wp:extent cx="1304925" cy="12477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1247775"/>
                    </a:xfrm>
                    <a:prstGeom prst="rect">
                      <a:avLst/>
                    </a:prstGeom>
                    <a:noFill/>
                    <a:ln>
                      <a:noFill/>
                    </a:ln>
                  </pic:spPr>
                </pic:pic>
              </a:graphicData>
            </a:graphic>
          </wp:inline>
        </w:drawing>
      </w:r>
    </w:p>
    <w:p w:rsidR="00CC72F8" w:rsidRDefault="00CC72F8" w:rsidP="00CC72F8">
      <w:pPr>
        <w:widowControl w:val="0"/>
        <w:spacing w:line="360" w:lineRule="auto"/>
        <w:jc w:val="center"/>
        <w:rPr>
          <w:rFonts w:ascii="Arial" w:hAnsi="Arial" w:cs="Arial"/>
          <w:b/>
          <w:snapToGrid w:val="0"/>
          <w:sz w:val="24"/>
        </w:rPr>
      </w:pPr>
      <w:r>
        <w:rPr>
          <w:rFonts w:ascii="Arial" w:hAnsi="Arial" w:cs="Arial"/>
          <w:b/>
          <w:snapToGrid w:val="0"/>
          <w:sz w:val="24"/>
        </w:rPr>
        <w:t>HIGH COURT OF NAMIBIA MAIN DIVISION, WINDHOEK</w:t>
      </w:r>
    </w:p>
    <w:p w:rsidR="00CC72F8" w:rsidRDefault="00375CF7" w:rsidP="00CC72F8">
      <w:pPr>
        <w:widowControl w:val="0"/>
        <w:spacing w:line="360" w:lineRule="auto"/>
        <w:jc w:val="center"/>
        <w:rPr>
          <w:rFonts w:ascii="Arial" w:hAnsi="Arial" w:cs="Arial"/>
          <w:b/>
          <w:snapToGrid w:val="0"/>
          <w:sz w:val="24"/>
        </w:rPr>
      </w:pPr>
      <w:r>
        <w:rPr>
          <w:rFonts w:ascii="Arial" w:hAnsi="Arial" w:cs="Arial"/>
          <w:b/>
          <w:snapToGrid w:val="0"/>
          <w:sz w:val="24"/>
        </w:rPr>
        <w:t xml:space="preserve">APPEAL </w:t>
      </w:r>
      <w:r w:rsidR="00CC72F8">
        <w:rPr>
          <w:rFonts w:ascii="Arial" w:hAnsi="Arial" w:cs="Arial"/>
          <w:b/>
          <w:snapToGrid w:val="0"/>
          <w:sz w:val="24"/>
        </w:rPr>
        <w:t>JUDGMENT</w:t>
      </w:r>
    </w:p>
    <w:p w:rsidR="00A240A5" w:rsidRDefault="00A240A5" w:rsidP="00CC72F8">
      <w:pPr>
        <w:widowControl w:val="0"/>
        <w:spacing w:line="360" w:lineRule="auto"/>
        <w:jc w:val="center"/>
        <w:rPr>
          <w:rFonts w:ascii="Arial" w:hAnsi="Arial" w:cs="Arial"/>
          <w:b/>
          <w:snapToGrid w:val="0"/>
          <w:sz w:val="24"/>
        </w:rPr>
      </w:pPr>
    </w:p>
    <w:p w:rsidR="00FD662D" w:rsidRPr="00D76982" w:rsidRDefault="0068763D" w:rsidP="00CC72F8">
      <w:pPr>
        <w:widowControl w:val="0"/>
        <w:spacing w:line="360" w:lineRule="auto"/>
        <w:ind w:left="5040"/>
        <w:jc w:val="center"/>
        <w:rPr>
          <w:rFonts w:ascii="Arial" w:hAnsi="Arial" w:cs="Arial"/>
          <w:b/>
          <w:snapToGrid w:val="0"/>
          <w:sz w:val="24"/>
        </w:rPr>
      </w:pPr>
      <w:r w:rsidRPr="00D76982">
        <w:rPr>
          <w:rFonts w:ascii="Arial" w:hAnsi="Arial" w:cs="Arial"/>
          <w:b/>
          <w:snapToGrid w:val="0"/>
          <w:sz w:val="24"/>
        </w:rPr>
        <w:t xml:space="preserve">     </w:t>
      </w:r>
      <w:r w:rsidR="00072BE8">
        <w:rPr>
          <w:rFonts w:ascii="Arial" w:hAnsi="Arial" w:cs="Arial"/>
          <w:b/>
          <w:snapToGrid w:val="0"/>
          <w:sz w:val="24"/>
        </w:rPr>
        <w:t xml:space="preserve"> </w:t>
      </w:r>
      <w:r w:rsidR="00D01C00">
        <w:rPr>
          <w:rFonts w:ascii="Arial" w:hAnsi="Arial" w:cs="Arial"/>
          <w:b/>
          <w:snapToGrid w:val="0"/>
          <w:sz w:val="24"/>
        </w:rPr>
        <w:t xml:space="preserve">  </w:t>
      </w:r>
      <w:r w:rsidR="00B92912">
        <w:rPr>
          <w:rFonts w:ascii="Arial" w:hAnsi="Arial" w:cs="Arial"/>
          <w:b/>
          <w:snapToGrid w:val="0"/>
          <w:sz w:val="24"/>
        </w:rPr>
        <w:t xml:space="preserve">   </w:t>
      </w:r>
      <w:r w:rsidR="00022360">
        <w:rPr>
          <w:rFonts w:ascii="Arial" w:hAnsi="Arial" w:cs="Arial"/>
          <w:b/>
          <w:snapToGrid w:val="0"/>
          <w:sz w:val="24"/>
        </w:rPr>
        <w:t xml:space="preserve"> </w:t>
      </w:r>
      <w:r w:rsidR="00F1525D">
        <w:rPr>
          <w:rFonts w:ascii="Arial" w:hAnsi="Arial" w:cs="Arial"/>
          <w:b/>
          <w:snapToGrid w:val="0"/>
          <w:sz w:val="24"/>
        </w:rPr>
        <w:t xml:space="preserve"> </w:t>
      </w:r>
      <w:r w:rsidR="00A90A49">
        <w:rPr>
          <w:rFonts w:ascii="Arial" w:hAnsi="Arial" w:cs="Arial"/>
          <w:b/>
          <w:snapToGrid w:val="0"/>
          <w:sz w:val="24"/>
        </w:rPr>
        <w:t xml:space="preserve"> </w:t>
      </w:r>
      <w:r w:rsidR="00693AD4">
        <w:rPr>
          <w:rFonts w:ascii="Arial" w:hAnsi="Arial" w:cs="Arial"/>
          <w:b/>
          <w:snapToGrid w:val="0"/>
          <w:sz w:val="24"/>
        </w:rPr>
        <w:t xml:space="preserve">  </w:t>
      </w:r>
      <w:r w:rsidR="00022360">
        <w:rPr>
          <w:rFonts w:ascii="Arial" w:hAnsi="Arial" w:cs="Arial"/>
          <w:b/>
          <w:snapToGrid w:val="0"/>
          <w:sz w:val="24"/>
        </w:rPr>
        <w:t>CASE NO</w:t>
      </w:r>
      <w:r w:rsidR="001712D8">
        <w:rPr>
          <w:rFonts w:ascii="Arial" w:hAnsi="Arial" w:cs="Arial"/>
          <w:b/>
          <w:snapToGrid w:val="0"/>
          <w:sz w:val="24"/>
        </w:rPr>
        <w:t>: CA</w:t>
      </w:r>
      <w:r w:rsidR="00A90A49">
        <w:rPr>
          <w:rFonts w:ascii="Arial" w:hAnsi="Arial" w:cs="Arial"/>
          <w:b/>
          <w:snapToGrid w:val="0"/>
          <w:sz w:val="24"/>
        </w:rPr>
        <w:t xml:space="preserve"> </w:t>
      </w:r>
      <w:r w:rsidR="00693AD4">
        <w:rPr>
          <w:rFonts w:ascii="Arial" w:hAnsi="Arial" w:cs="Arial"/>
          <w:b/>
          <w:snapToGrid w:val="0"/>
          <w:sz w:val="24"/>
        </w:rPr>
        <w:t>28/2017</w:t>
      </w:r>
    </w:p>
    <w:p w:rsidR="00B22521" w:rsidRPr="00D76982" w:rsidRDefault="00B22521" w:rsidP="00CC72F8">
      <w:pPr>
        <w:pStyle w:val="Heading2"/>
        <w:spacing w:line="360" w:lineRule="auto"/>
        <w:rPr>
          <w:rFonts w:ascii="Arial" w:hAnsi="Arial" w:cs="Arial"/>
        </w:rPr>
      </w:pPr>
    </w:p>
    <w:p w:rsidR="00402635" w:rsidRPr="00D76982" w:rsidRDefault="00B22521" w:rsidP="00CC72F8">
      <w:pPr>
        <w:widowControl w:val="0"/>
        <w:spacing w:line="360" w:lineRule="auto"/>
        <w:rPr>
          <w:rFonts w:ascii="Arial" w:hAnsi="Arial" w:cs="Arial"/>
          <w:snapToGrid w:val="0"/>
          <w:sz w:val="24"/>
        </w:rPr>
      </w:pPr>
      <w:r w:rsidRPr="00D76982">
        <w:rPr>
          <w:rFonts w:ascii="Arial" w:hAnsi="Arial" w:cs="Arial"/>
          <w:snapToGrid w:val="0"/>
          <w:sz w:val="24"/>
        </w:rPr>
        <w:t>In the matter between:</w:t>
      </w:r>
    </w:p>
    <w:p w:rsidR="00D01C00" w:rsidRDefault="00D01C00" w:rsidP="00D01C00">
      <w:pPr>
        <w:pStyle w:val="Heading2"/>
        <w:spacing w:line="360" w:lineRule="auto"/>
        <w:rPr>
          <w:rFonts w:ascii="Arial" w:hAnsi="Arial" w:cs="Arial"/>
        </w:rPr>
      </w:pPr>
    </w:p>
    <w:p w:rsidR="00B22521" w:rsidRPr="00D01C00" w:rsidRDefault="00693AD4" w:rsidP="00D01C00">
      <w:pPr>
        <w:pStyle w:val="Heading2"/>
        <w:spacing w:line="360" w:lineRule="auto"/>
        <w:rPr>
          <w:rFonts w:ascii="Arial" w:hAnsi="Arial" w:cs="Arial"/>
        </w:rPr>
      </w:pPr>
      <w:r>
        <w:rPr>
          <w:rFonts w:ascii="Arial" w:hAnsi="Arial" w:cs="Arial"/>
        </w:rPr>
        <w:t>DAVID CHARLES EIXAB</w:t>
      </w:r>
      <w:r>
        <w:rPr>
          <w:rFonts w:ascii="Arial" w:hAnsi="Arial" w:cs="Arial"/>
        </w:rPr>
        <w:tab/>
      </w:r>
      <w:r w:rsidR="00EC7D3F">
        <w:rPr>
          <w:rFonts w:ascii="Arial" w:hAnsi="Arial" w:cs="Arial"/>
        </w:rPr>
        <w:tab/>
      </w:r>
      <w:r w:rsidR="00B92912">
        <w:rPr>
          <w:rFonts w:ascii="Arial" w:hAnsi="Arial" w:cs="Arial"/>
        </w:rPr>
        <w:tab/>
      </w:r>
      <w:r w:rsidR="00B92912">
        <w:rPr>
          <w:rFonts w:ascii="Arial" w:hAnsi="Arial" w:cs="Arial"/>
        </w:rPr>
        <w:tab/>
      </w:r>
      <w:r w:rsidR="0023312E">
        <w:rPr>
          <w:rFonts w:ascii="Arial" w:hAnsi="Arial" w:cs="Arial"/>
        </w:rPr>
        <w:tab/>
      </w:r>
      <w:r w:rsidR="00600692">
        <w:rPr>
          <w:rFonts w:ascii="Arial" w:hAnsi="Arial" w:cs="Arial"/>
        </w:rPr>
        <w:tab/>
      </w:r>
      <w:r w:rsidR="003E231A">
        <w:rPr>
          <w:rFonts w:ascii="Arial" w:hAnsi="Arial" w:cs="Arial"/>
        </w:rPr>
        <w:t xml:space="preserve"> </w:t>
      </w:r>
      <w:r w:rsidR="0023312E">
        <w:rPr>
          <w:rFonts w:ascii="Arial" w:hAnsi="Arial" w:cs="Arial"/>
        </w:rPr>
        <w:t xml:space="preserve">         </w:t>
      </w:r>
      <w:r w:rsidR="00C14AD0">
        <w:rPr>
          <w:rFonts w:ascii="Arial" w:hAnsi="Arial" w:cs="Arial"/>
        </w:rPr>
        <w:t>APPELLANT</w:t>
      </w:r>
    </w:p>
    <w:p w:rsidR="00E57889" w:rsidRDefault="00E57889" w:rsidP="00CC72F8">
      <w:pPr>
        <w:widowControl w:val="0"/>
        <w:spacing w:line="360" w:lineRule="auto"/>
        <w:rPr>
          <w:rFonts w:ascii="Arial" w:hAnsi="Arial" w:cs="Arial"/>
          <w:b/>
          <w:bCs/>
          <w:snapToGrid w:val="0"/>
          <w:sz w:val="24"/>
        </w:rPr>
      </w:pPr>
    </w:p>
    <w:p w:rsidR="00B22521" w:rsidRPr="00D76982" w:rsidRDefault="00CC72F8" w:rsidP="00CC72F8">
      <w:pPr>
        <w:widowControl w:val="0"/>
        <w:spacing w:line="360" w:lineRule="auto"/>
        <w:rPr>
          <w:rFonts w:ascii="Arial" w:hAnsi="Arial" w:cs="Arial"/>
          <w:b/>
          <w:bCs/>
          <w:snapToGrid w:val="0"/>
          <w:sz w:val="24"/>
        </w:rPr>
      </w:pPr>
      <w:r>
        <w:rPr>
          <w:rFonts w:ascii="Arial" w:hAnsi="Arial" w:cs="Arial"/>
          <w:b/>
          <w:bCs/>
          <w:snapToGrid w:val="0"/>
          <w:sz w:val="24"/>
        </w:rPr>
        <w:t>v</w:t>
      </w:r>
      <w:r w:rsidR="00B22521" w:rsidRPr="00D76982">
        <w:rPr>
          <w:rFonts w:ascii="Arial" w:hAnsi="Arial" w:cs="Arial"/>
          <w:b/>
          <w:bCs/>
          <w:snapToGrid w:val="0"/>
          <w:sz w:val="24"/>
        </w:rPr>
        <w:t>s</w:t>
      </w:r>
    </w:p>
    <w:p w:rsidR="00B22521" w:rsidRPr="00D76982" w:rsidRDefault="00B22521" w:rsidP="00CC72F8">
      <w:pPr>
        <w:widowControl w:val="0"/>
        <w:spacing w:line="360" w:lineRule="auto"/>
        <w:rPr>
          <w:rFonts w:ascii="Arial" w:hAnsi="Arial" w:cs="Arial"/>
          <w:b/>
          <w:bCs/>
          <w:snapToGrid w:val="0"/>
          <w:sz w:val="24"/>
        </w:rPr>
      </w:pPr>
    </w:p>
    <w:p w:rsidR="00B22521" w:rsidRPr="00D76982" w:rsidRDefault="00C14AD0" w:rsidP="00CC72F8">
      <w:pPr>
        <w:widowControl w:val="0"/>
        <w:spacing w:line="360" w:lineRule="auto"/>
        <w:rPr>
          <w:rFonts w:ascii="Arial" w:hAnsi="Arial" w:cs="Arial"/>
          <w:b/>
          <w:bCs/>
          <w:snapToGrid w:val="0"/>
          <w:sz w:val="24"/>
        </w:rPr>
      </w:pPr>
      <w:r>
        <w:rPr>
          <w:rFonts w:ascii="Arial" w:hAnsi="Arial" w:cs="Arial"/>
          <w:b/>
          <w:bCs/>
          <w:snapToGrid w:val="0"/>
          <w:sz w:val="24"/>
        </w:rPr>
        <w:t>THE STATE</w:t>
      </w:r>
      <w:r w:rsidR="00484B11" w:rsidRPr="00D76982">
        <w:rPr>
          <w:rFonts w:ascii="Arial" w:hAnsi="Arial" w:cs="Arial"/>
          <w:b/>
          <w:bCs/>
          <w:snapToGrid w:val="0"/>
          <w:sz w:val="24"/>
        </w:rPr>
        <w:t xml:space="preserve">   </w:t>
      </w:r>
      <w:r w:rsidR="00973369">
        <w:rPr>
          <w:rFonts w:ascii="Arial" w:hAnsi="Arial" w:cs="Arial"/>
          <w:b/>
          <w:bCs/>
          <w:snapToGrid w:val="0"/>
          <w:sz w:val="24"/>
        </w:rPr>
        <w:t xml:space="preserve">  </w:t>
      </w:r>
      <w:r w:rsidR="00484B11" w:rsidRPr="00D76982">
        <w:rPr>
          <w:rFonts w:ascii="Arial" w:hAnsi="Arial" w:cs="Arial"/>
          <w:b/>
          <w:bCs/>
          <w:snapToGrid w:val="0"/>
          <w:sz w:val="24"/>
        </w:rPr>
        <w:t xml:space="preserve"> </w:t>
      </w:r>
      <w:r w:rsidR="0068763D" w:rsidRPr="00D76982">
        <w:rPr>
          <w:rFonts w:ascii="Arial" w:hAnsi="Arial" w:cs="Arial"/>
          <w:b/>
          <w:bCs/>
          <w:snapToGrid w:val="0"/>
          <w:sz w:val="24"/>
        </w:rPr>
        <w:t xml:space="preserve">     </w:t>
      </w:r>
      <w:r w:rsidR="00CC72F8">
        <w:rPr>
          <w:rFonts w:ascii="Arial" w:hAnsi="Arial" w:cs="Arial"/>
          <w:b/>
          <w:bCs/>
          <w:snapToGrid w:val="0"/>
          <w:sz w:val="24"/>
        </w:rPr>
        <w:t xml:space="preserve">             </w:t>
      </w:r>
      <w:r w:rsidR="0068763D" w:rsidRPr="00D76982">
        <w:rPr>
          <w:rFonts w:ascii="Arial" w:hAnsi="Arial" w:cs="Arial"/>
          <w:b/>
          <w:bCs/>
          <w:snapToGrid w:val="0"/>
          <w:sz w:val="24"/>
        </w:rPr>
        <w:t xml:space="preserve"> </w:t>
      </w:r>
      <w:r w:rsidR="000D4B75" w:rsidRPr="00D76982">
        <w:rPr>
          <w:rFonts w:ascii="Arial" w:hAnsi="Arial" w:cs="Arial"/>
          <w:b/>
          <w:bCs/>
          <w:snapToGrid w:val="0"/>
          <w:sz w:val="24"/>
        </w:rPr>
        <w:t xml:space="preserve">            </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 xml:space="preserve">       RESPONDENT</w:t>
      </w:r>
    </w:p>
    <w:p w:rsidR="00FD662D" w:rsidRDefault="00FD662D" w:rsidP="00CC72F8">
      <w:pPr>
        <w:widowControl w:val="0"/>
        <w:spacing w:line="360" w:lineRule="auto"/>
        <w:rPr>
          <w:rFonts w:ascii="Arial" w:hAnsi="Arial" w:cs="Arial"/>
          <w:b/>
          <w:bCs/>
          <w:snapToGrid w:val="0"/>
          <w:sz w:val="24"/>
        </w:rPr>
      </w:pPr>
    </w:p>
    <w:p w:rsidR="00407A1B" w:rsidRPr="00407A1B" w:rsidRDefault="001C3B20" w:rsidP="00924BD3">
      <w:pPr>
        <w:widowControl w:val="0"/>
        <w:spacing w:line="360" w:lineRule="auto"/>
        <w:jc w:val="both"/>
        <w:rPr>
          <w:rFonts w:ascii="Arial" w:hAnsi="Arial" w:cs="Arial"/>
          <w:bCs/>
          <w:snapToGrid w:val="0"/>
          <w:sz w:val="24"/>
        </w:rPr>
      </w:pPr>
      <w:r>
        <w:rPr>
          <w:rFonts w:ascii="Arial" w:hAnsi="Arial" w:cs="Arial"/>
          <w:b/>
          <w:bCs/>
          <w:snapToGrid w:val="0"/>
          <w:sz w:val="24"/>
        </w:rPr>
        <w:t>Neutral citation:</w:t>
      </w:r>
      <w:r w:rsidR="001A329A">
        <w:rPr>
          <w:rFonts w:ascii="Arial" w:hAnsi="Arial" w:cs="Arial"/>
          <w:b/>
          <w:bCs/>
          <w:snapToGrid w:val="0"/>
          <w:sz w:val="24"/>
        </w:rPr>
        <w:t xml:space="preserve">  </w:t>
      </w:r>
      <w:r w:rsidR="00693AD4">
        <w:rPr>
          <w:rFonts w:ascii="Arial" w:hAnsi="Arial" w:cs="Arial"/>
          <w:bCs/>
          <w:i/>
          <w:snapToGrid w:val="0"/>
          <w:sz w:val="24"/>
        </w:rPr>
        <w:t>Eixab</w:t>
      </w:r>
      <w:r w:rsidR="009D6D6F">
        <w:rPr>
          <w:rFonts w:ascii="Arial" w:hAnsi="Arial" w:cs="Arial"/>
          <w:bCs/>
          <w:i/>
          <w:snapToGrid w:val="0"/>
          <w:sz w:val="24"/>
        </w:rPr>
        <w:t xml:space="preserve"> v S</w:t>
      </w:r>
      <w:r w:rsidR="00407A1B">
        <w:rPr>
          <w:rFonts w:ascii="Arial" w:hAnsi="Arial" w:cs="Arial"/>
          <w:bCs/>
          <w:i/>
          <w:snapToGrid w:val="0"/>
          <w:sz w:val="24"/>
        </w:rPr>
        <w:t xml:space="preserve"> </w:t>
      </w:r>
      <w:r w:rsidR="00A90A49">
        <w:rPr>
          <w:rFonts w:ascii="Arial" w:hAnsi="Arial" w:cs="Arial"/>
          <w:bCs/>
          <w:snapToGrid w:val="0"/>
          <w:sz w:val="24"/>
        </w:rPr>
        <w:t xml:space="preserve">(CA </w:t>
      </w:r>
      <w:r w:rsidR="00693AD4">
        <w:rPr>
          <w:rFonts w:ascii="Arial" w:hAnsi="Arial" w:cs="Arial"/>
          <w:bCs/>
          <w:snapToGrid w:val="0"/>
          <w:sz w:val="24"/>
        </w:rPr>
        <w:t>28/2017</w:t>
      </w:r>
      <w:r w:rsidR="001A329A">
        <w:rPr>
          <w:rFonts w:ascii="Arial" w:hAnsi="Arial" w:cs="Arial"/>
          <w:bCs/>
          <w:snapToGrid w:val="0"/>
          <w:sz w:val="24"/>
        </w:rPr>
        <w:t>) [2017</w:t>
      </w:r>
      <w:r w:rsidR="00407A1B" w:rsidRPr="00407A1B">
        <w:rPr>
          <w:rFonts w:ascii="Arial" w:hAnsi="Arial" w:cs="Arial"/>
          <w:bCs/>
          <w:snapToGrid w:val="0"/>
          <w:sz w:val="24"/>
        </w:rPr>
        <w:t>]</w:t>
      </w:r>
      <w:r w:rsidR="00407A1B">
        <w:rPr>
          <w:rFonts w:ascii="Arial" w:hAnsi="Arial" w:cs="Arial"/>
          <w:bCs/>
          <w:i/>
          <w:snapToGrid w:val="0"/>
          <w:sz w:val="24"/>
        </w:rPr>
        <w:t xml:space="preserve"> </w:t>
      </w:r>
      <w:r w:rsidR="00600692">
        <w:rPr>
          <w:rFonts w:ascii="Arial" w:hAnsi="Arial" w:cs="Arial"/>
          <w:bCs/>
          <w:snapToGrid w:val="0"/>
          <w:sz w:val="24"/>
        </w:rPr>
        <w:t>NAHCMD</w:t>
      </w:r>
      <w:r w:rsidR="00E71914">
        <w:rPr>
          <w:rFonts w:ascii="Arial" w:hAnsi="Arial" w:cs="Arial"/>
          <w:bCs/>
          <w:snapToGrid w:val="0"/>
          <w:sz w:val="24"/>
        </w:rPr>
        <w:t xml:space="preserve"> </w:t>
      </w:r>
      <w:r w:rsidR="00693AD4">
        <w:rPr>
          <w:rFonts w:ascii="Arial" w:hAnsi="Arial" w:cs="Arial"/>
          <w:bCs/>
          <w:snapToGrid w:val="0"/>
          <w:sz w:val="24"/>
        </w:rPr>
        <w:t>192</w:t>
      </w:r>
      <w:r w:rsidR="00924BD3">
        <w:rPr>
          <w:rFonts w:ascii="Arial" w:hAnsi="Arial" w:cs="Arial"/>
          <w:bCs/>
          <w:snapToGrid w:val="0"/>
          <w:sz w:val="24"/>
        </w:rPr>
        <w:t xml:space="preserve"> </w:t>
      </w:r>
      <w:r w:rsidR="003E231A">
        <w:rPr>
          <w:rFonts w:ascii="Arial" w:hAnsi="Arial" w:cs="Arial"/>
          <w:bCs/>
          <w:snapToGrid w:val="0"/>
          <w:sz w:val="24"/>
        </w:rPr>
        <w:t>(</w:t>
      </w:r>
      <w:r w:rsidR="00693AD4">
        <w:rPr>
          <w:rFonts w:ascii="Arial" w:hAnsi="Arial" w:cs="Arial"/>
          <w:bCs/>
          <w:snapToGrid w:val="0"/>
          <w:sz w:val="24"/>
        </w:rPr>
        <w:t>17 July</w:t>
      </w:r>
      <w:r w:rsidR="00424EF5">
        <w:rPr>
          <w:rFonts w:ascii="Arial" w:hAnsi="Arial" w:cs="Arial"/>
          <w:bCs/>
          <w:snapToGrid w:val="0"/>
          <w:sz w:val="24"/>
        </w:rPr>
        <w:t xml:space="preserve"> </w:t>
      </w:r>
      <w:r w:rsidR="001A329A">
        <w:rPr>
          <w:rFonts w:ascii="Arial" w:hAnsi="Arial" w:cs="Arial"/>
          <w:bCs/>
          <w:snapToGrid w:val="0"/>
          <w:sz w:val="24"/>
        </w:rPr>
        <w:t>2017</w:t>
      </w:r>
      <w:r w:rsidR="00407A1B">
        <w:rPr>
          <w:rFonts w:ascii="Arial" w:hAnsi="Arial" w:cs="Arial"/>
          <w:bCs/>
          <w:snapToGrid w:val="0"/>
          <w:sz w:val="24"/>
        </w:rPr>
        <w:t>)</w:t>
      </w:r>
    </w:p>
    <w:p w:rsidR="00D01C00" w:rsidRPr="00F71AC8" w:rsidRDefault="00D01C00" w:rsidP="00CC72F8">
      <w:pPr>
        <w:widowControl w:val="0"/>
        <w:spacing w:line="360" w:lineRule="auto"/>
        <w:rPr>
          <w:rFonts w:ascii="Arial" w:hAnsi="Arial" w:cs="Arial"/>
          <w:bCs/>
          <w:iCs/>
          <w:snapToGrid w:val="0"/>
          <w:sz w:val="24"/>
        </w:rPr>
      </w:pPr>
    </w:p>
    <w:p w:rsidR="00580794" w:rsidRDefault="00407A1B" w:rsidP="00CC72F8">
      <w:pPr>
        <w:widowControl w:val="0"/>
        <w:spacing w:line="360" w:lineRule="auto"/>
        <w:rPr>
          <w:rFonts w:ascii="Arial" w:hAnsi="Arial" w:cs="Arial"/>
          <w:b/>
          <w:snapToGrid w:val="0"/>
          <w:sz w:val="24"/>
        </w:rPr>
      </w:pPr>
      <w:r>
        <w:rPr>
          <w:rFonts w:ascii="Arial" w:hAnsi="Arial" w:cs="Arial"/>
          <w:b/>
          <w:bCs/>
          <w:iCs/>
          <w:snapToGrid w:val="0"/>
          <w:sz w:val="24"/>
        </w:rPr>
        <w:t>Coram</w:t>
      </w:r>
      <w:r w:rsidR="000D4B75" w:rsidRPr="00D76982">
        <w:rPr>
          <w:rFonts w:ascii="Arial" w:hAnsi="Arial" w:cs="Arial"/>
          <w:b/>
          <w:bCs/>
          <w:i/>
          <w:iCs/>
          <w:snapToGrid w:val="0"/>
          <w:sz w:val="24"/>
        </w:rPr>
        <w:t xml:space="preserve">:  </w:t>
      </w:r>
      <w:r w:rsidR="00B22521" w:rsidRPr="00D76982">
        <w:rPr>
          <w:rFonts w:ascii="Arial" w:hAnsi="Arial" w:cs="Arial"/>
          <w:b/>
          <w:bCs/>
          <w:i/>
          <w:iCs/>
          <w:snapToGrid w:val="0"/>
          <w:sz w:val="24"/>
        </w:rPr>
        <w:t xml:space="preserve">   </w:t>
      </w:r>
      <w:r w:rsidR="003E231A">
        <w:rPr>
          <w:rFonts w:ascii="Arial" w:hAnsi="Arial" w:cs="Arial"/>
          <w:b/>
          <w:bCs/>
          <w:i/>
          <w:iCs/>
          <w:snapToGrid w:val="0"/>
          <w:sz w:val="24"/>
        </w:rPr>
        <w:t xml:space="preserve">   </w:t>
      </w:r>
      <w:r w:rsidR="00B92912">
        <w:rPr>
          <w:rFonts w:ascii="Arial" w:hAnsi="Arial" w:cs="Arial"/>
          <w:b/>
          <w:bCs/>
          <w:iCs/>
          <w:snapToGrid w:val="0"/>
          <w:sz w:val="24"/>
        </w:rPr>
        <w:t xml:space="preserve">        </w:t>
      </w:r>
      <w:r w:rsidR="00C14AD0" w:rsidRPr="00407A1B">
        <w:rPr>
          <w:rFonts w:ascii="Arial" w:hAnsi="Arial" w:cs="Arial"/>
          <w:bCs/>
          <w:snapToGrid w:val="0"/>
          <w:sz w:val="24"/>
        </w:rPr>
        <w:t>SIBOLEKA</w:t>
      </w:r>
      <w:r w:rsidR="00B22521" w:rsidRPr="00407A1B">
        <w:rPr>
          <w:rFonts w:ascii="Arial" w:hAnsi="Arial" w:cs="Arial"/>
          <w:bCs/>
          <w:snapToGrid w:val="0"/>
          <w:sz w:val="24"/>
        </w:rPr>
        <w:t xml:space="preserve"> J</w:t>
      </w:r>
      <w:r w:rsidR="00B22521" w:rsidRPr="00D76982">
        <w:rPr>
          <w:rFonts w:ascii="Arial" w:hAnsi="Arial" w:cs="Arial"/>
          <w:b/>
          <w:bCs/>
          <w:snapToGrid w:val="0"/>
          <w:sz w:val="24"/>
        </w:rPr>
        <w:t xml:space="preserve"> </w:t>
      </w:r>
      <w:r w:rsidR="00693AD4">
        <w:rPr>
          <w:rFonts w:ascii="Arial" w:hAnsi="Arial" w:cs="Arial"/>
          <w:bCs/>
          <w:snapToGrid w:val="0"/>
          <w:sz w:val="24"/>
        </w:rPr>
        <w:t>and UNENGU</w:t>
      </w:r>
      <w:r w:rsidR="001D5F41">
        <w:rPr>
          <w:rFonts w:ascii="Arial" w:hAnsi="Arial" w:cs="Arial"/>
          <w:bCs/>
          <w:snapToGrid w:val="0"/>
          <w:sz w:val="24"/>
        </w:rPr>
        <w:t xml:space="preserve"> </w:t>
      </w:r>
      <w:r w:rsidR="00693AD4">
        <w:rPr>
          <w:rFonts w:ascii="Arial" w:hAnsi="Arial" w:cs="Arial"/>
          <w:bCs/>
          <w:snapToGrid w:val="0"/>
          <w:sz w:val="24"/>
        </w:rPr>
        <w:t>A</w:t>
      </w:r>
      <w:r w:rsidR="00E71914">
        <w:rPr>
          <w:rFonts w:ascii="Arial" w:hAnsi="Arial" w:cs="Arial"/>
          <w:bCs/>
          <w:snapToGrid w:val="0"/>
          <w:sz w:val="24"/>
        </w:rPr>
        <w:t>J</w:t>
      </w:r>
    </w:p>
    <w:p w:rsidR="0066143B" w:rsidRPr="00C006B6" w:rsidRDefault="00902C29" w:rsidP="00CC72F8">
      <w:pPr>
        <w:widowControl w:val="0"/>
        <w:spacing w:line="360" w:lineRule="auto"/>
        <w:rPr>
          <w:rFonts w:ascii="Arial" w:hAnsi="Arial" w:cs="Arial"/>
          <w:b/>
          <w:snapToGrid w:val="0"/>
          <w:sz w:val="24"/>
        </w:rPr>
      </w:pPr>
      <w:r w:rsidRPr="003E231A">
        <w:rPr>
          <w:rFonts w:ascii="Arial" w:hAnsi="Arial" w:cs="Arial"/>
          <w:b/>
          <w:snapToGrid w:val="0"/>
          <w:sz w:val="24"/>
        </w:rPr>
        <w:t>H</w:t>
      </w:r>
      <w:r w:rsidR="00CB0012" w:rsidRPr="003E231A">
        <w:rPr>
          <w:rFonts w:ascii="Arial" w:hAnsi="Arial" w:cs="Arial"/>
          <w:b/>
          <w:snapToGrid w:val="0"/>
          <w:sz w:val="24"/>
        </w:rPr>
        <w:t>eard on</w:t>
      </w:r>
      <w:r w:rsidR="00CB0012" w:rsidRPr="00C006B6">
        <w:rPr>
          <w:rFonts w:ascii="Arial" w:hAnsi="Arial" w:cs="Arial"/>
          <w:b/>
          <w:snapToGrid w:val="0"/>
          <w:sz w:val="24"/>
        </w:rPr>
        <w:t xml:space="preserve">:  </w:t>
      </w:r>
      <w:r w:rsidR="00973369" w:rsidRPr="00C006B6">
        <w:rPr>
          <w:rFonts w:ascii="Arial" w:hAnsi="Arial" w:cs="Arial"/>
          <w:b/>
          <w:snapToGrid w:val="0"/>
          <w:sz w:val="24"/>
        </w:rPr>
        <w:t xml:space="preserve">   </w:t>
      </w:r>
      <w:r w:rsidR="00425472" w:rsidRPr="00C006B6">
        <w:rPr>
          <w:rFonts w:ascii="Arial" w:hAnsi="Arial" w:cs="Arial"/>
          <w:b/>
          <w:snapToGrid w:val="0"/>
          <w:sz w:val="24"/>
        </w:rPr>
        <w:t xml:space="preserve">   </w:t>
      </w:r>
      <w:r w:rsidR="00973369" w:rsidRPr="00C006B6">
        <w:rPr>
          <w:rFonts w:ascii="Arial" w:hAnsi="Arial" w:cs="Arial"/>
          <w:b/>
          <w:snapToGrid w:val="0"/>
          <w:sz w:val="24"/>
        </w:rPr>
        <w:t xml:space="preserve"> </w:t>
      </w:r>
      <w:r w:rsidR="00C14AD0" w:rsidRPr="00C006B6">
        <w:rPr>
          <w:rFonts w:ascii="Arial" w:hAnsi="Arial" w:cs="Arial"/>
          <w:b/>
          <w:snapToGrid w:val="0"/>
          <w:sz w:val="24"/>
        </w:rPr>
        <w:t xml:space="preserve"> </w:t>
      </w:r>
      <w:r w:rsidR="00327BAC" w:rsidRPr="00C006B6">
        <w:rPr>
          <w:rFonts w:ascii="Arial" w:hAnsi="Arial" w:cs="Arial"/>
          <w:b/>
          <w:snapToGrid w:val="0"/>
          <w:sz w:val="24"/>
        </w:rPr>
        <w:t xml:space="preserve">  </w:t>
      </w:r>
      <w:r w:rsidR="00693AD4">
        <w:rPr>
          <w:rFonts w:ascii="Arial" w:hAnsi="Arial" w:cs="Arial"/>
          <w:b/>
          <w:snapToGrid w:val="0"/>
          <w:sz w:val="24"/>
        </w:rPr>
        <w:t>26</w:t>
      </w:r>
      <w:r w:rsidR="001D5F41">
        <w:rPr>
          <w:rFonts w:ascii="Arial" w:hAnsi="Arial" w:cs="Arial"/>
          <w:b/>
          <w:snapToGrid w:val="0"/>
          <w:sz w:val="24"/>
        </w:rPr>
        <w:t xml:space="preserve"> June</w:t>
      </w:r>
      <w:r w:rsidR="00974E8D" w:rsidRPr="00C006B6">
        <w:rPr>
          <w:rFonts w:ascii="Arial" w:hAnsi="Arial" w:cs="Arial"/>
          <w:b/>
          <w:snapToGrid w:val="0"/>
          <w:sz w:val="24"/>
        </w:rPr>
        <w:t xml:space="preserve"> </w:t>
      </w:r>
      <w:r w:rsidR="001A329A">
        <w:rPr>
          <w:rFonts w:ascii="Arial" w:hAnsi="Arial" w:cs="Arial"/>
          <w:b/>
          <w:snapToGrid w:val="0"/>
          <w:sz w:val="24"/>
        </w:rPr>
        <w:t>2017</w:t>
      </w:r>
    </w:p>
    <w:p w:rsidR="00A240A5" w:rsidRDefault="0090631A" w:rsidP="00924BD3">
      <w:pPr>
        <w:widowControl w:val="0"/>
        <w:spacing w:line="360" w:lineRule="auto"/>
        <w:rPr>
          <w:rFonts w:ascii="Arial" w:hAnsi="Arial" w:cs="Arial"/>
          <w:b/>
          <w:snapToGrid w:val="0"/>
          <w:sz w:val="24"/>
        </w:rPr>
      </w:pPr>
      <w:r>
        <w:rPr>
          <w:rFonts w:ascii="Arial" w:hAnsi="Arial" w:cs="Arial"/>
          <w:b/>
          <w:snapToGrid w:val="0"/>
          <w:sz w:val="24"/>
        </w:rPr>
        <w:t>Delivered on:</w:t>
      </w:r>
      <w:r w:rsidR="00936137">
        <w:rPr>
          <w:rFonts w:ascii="Arial" w:hAnsi="Arial" w:cs="Arial"/>
          <w:b/>
          <w:snapToGrid w:val="0"/>
          <w:sz w:val="24"/>
        </w:rPr>
        <w:t xml:space="preserve">  </w:t>
      </w:r>
      <w:r w:rsidR="00A3152B">
        <w:rPr>
          <w:rFonts w:ascii="Arial" w:hAnsi="Arial" w:cs="Arial"/>
          <w:b/>
          <w:snapToGrid w:val="0"/>
          <w:sz w:val="24"/>
        </w:rPr>
        <w:t xml:space="preserve">  </w:t>
      </w:r>
      <w:r w:rsidR="00F1525D">
        <w:rPr>
          <w:rFonts w:ascii="Arial" w:hAnsi="Arial" w:cs="Arial"/>
          <w:b/>
          <w:snapToGrid w:val="0"/>
          <w:sz w:val="24"/>
        </w:rPr>
        <w:t xml:space="preserve">  </w:t>
      </w:r>
      <w:r w:rsidR="00693AD4">
        <w:rPr>
          <w:rFonts w:ascii="Arial" w:hAnsi="Arial" w:cs="Arial"/>
          <w:b/>
          <w:snapToGrid w:val="0"/>
          <w:sz w:val="24"/>
        </w:rPr>
        <w:t>17</w:t>
      </w:r>
      <w:r w:rsidR="00D67861">
        <w:rPr>
          <w:rFonts w:ascii="Arial" w:hAnsi="Arial" w:cs="Arial"/>
          <w:b/>
          <w:snapToGrid w:val="0"/>
          <w:sz w:val="24"/>
        </w:rPr>
        <w:t xml:space="preserve"> </w:t>
      </w:r>
      <w:r w:rsidR="00693AD4">
        <w:rPr>
          <w:rFonts w:ascii="Arial" w:hAnsi="Arial" w:cs="Arial"/>
          <w:b/>
          <w:snapToGrid w:val="0"/>
          <w:sz w:val="24"/>
        </w:rPr>
        <w:t>July</w:t>
      </w:r>
      <w:r w:rsidR="001A329A">
        <w:rPr>
          <w:rFonts w:ascii="Arial" w:hAnsi="Arial" w:cs="Arial"/>
          <w:b/>
          <w:snapToGrid w:val="0"/>
          <w:sz w:val="24"/>
        </w:rPr>
        <w:t xml:space="preserve"> 2017</w:t>
      </w:r>
    </w:p>
    <w:p w:rsidR="00600692" w:rsidRDefault="00600692" w:rsidP="009308BD">
      <w:pPr>
        <w:widowControl w:val="0"/>
        <w:spacing w:line="360" w:lineRule="auto"/>
        <w:jc w:val="both"/>
        <w:rPr>
          <w:rFonts w:ascii="Arial" w:hAnsi="Arial" w:cs="Arial"/>
          <w:bCs/>
          <w:snapToGrid w:val="0"/>
          <w:sz w:val="24"/>
        </w:rPr>
      </w:pPr>
    </w:p>
    <w:p w:rsidR="001D5F41" w:rsidRDefault="00E71914" w:rsidP="001A329A">
      <w:pPr>
        <w:widowControl w:val="0"/>
        <w:spacing w:line="360" w:lineRule="auto"/>
        <w:jc w:val="both"/>
        <w:rPr>
          <w:rFonts w:ascii="Arial" w:hAnsi="Arial" w:cs="Arial"/>
          <w:bCs/>
          <w:snapToGrid w:val="0"/>
          <w:sz w:val="24"/>
        </w:rPr>
      </w:pPr>
      <w:r>
        <w:rPr>
          <w:rFonts w:ascii="Arial" w:hAnsi="Arial" w:cs="Arial"/>
          <w:b/>
          <w:bCs/>
          <w:snapToGrid w:val="0"/>
          <w:sz w:val="24"/>
        </w:rPr>
        <w:t>Fly</w:t>
      </w:r>
      <w:r w:rsidR="00600692">
        <w:rPr>
          <w:rFonts w:ascii="Arial" w:hAnsi="Arial" w:cs="Arial"/>
          <w:b/>
          <w:bCs/>
          <w:snapToGrid w:val="0"/>
          <w:sz w:val="24"/>
        </w:rPr>
        <w:t xml:space="preserve">note: </w:t>
      </w:r>
      <w:r w:rsidR="00693AD4">
        <w:rPr>
          <w:rFonts w:ascii="Arial" w:hAnsi="Arial" w:cs="Arial"/>
          <w:bCs/>
          <w:snapToGrid w:val="0"/>
          <w:sz w:val="24"/>
        </w:rPr>
        <w:t>Two sexual assaults, and panga victims were both perpetrated by a well known assailant – victims versions medically corroborated – convictions are in accordance with the law.</w:t>
      </w:r>
    </w:p>
    <w:p w:rsidR="00600692" w:rsidRDefault="00600692" w:rsidP="009308BD">
      <w:pPr>
        <w:widowControl w:val="0"/>
        <w:spacing w:line="360" w:lineRule="auto"/>
        <w:jc w:val="both"/>
        <w:rPr>
          <w:rFonts w:ascii="Arial" w:hAnsi="Arial" w:cs="Arial"/>
          <w:bCs/>
          <w:snapToGrid w:val="0"/>
          <w:sz w:val="24"/>
        </w:rPr>
      </w:pPr>
    </w:p>
    <w:p w:rsidR="00F71AC8" w:rsidRPr="00693AD4" w:rsidRDefault="00F87249" w:rsidP="009308BD">
      <w:pPr>
        <w:widowControl w:val="0"/>
        <w:spacing w:line="360" w:lineRule="auto"/>
        <w:jc w:val="both"/>
        <w:rPr>
          <w:rFonts w:ascii="Arial" w:hAnsi="Arial" w:cs="Arial"/>
          <w:bCs/>
          <w:snapToGrid w:val="0"/>
          <w:sz w:val="24"/>
        </w:rPr>
      </w:pPr>
      <w:r>
        <w:rPr>
          <w:rFonts w:ascii="Arial" w:hAnsi="Arial" w:cs="Arial"/>
          <w:b/>
          <w:bCs/>
          <w:snapToGrid w:val="0"/>
          <w:sz w:val="24"/>
        </w:rPr>
        <w:t xml:space="preserve">Summary: </w:t>
      </w:r>
      <w:r w:rsidR="00693AD4">
        <w:rPr>
          <w:rFonts w:ascii="Arial" w:hAnsi="Arial" w:cs="Arial"/>
          <w:bCs/>
          <w:snapToGrid w:val="0"/>
          <w:sz w:val="24"/>
        </w:rPr>
        <w:t xml:space="preserve">A sixty six elderly lady and her granddaughter were sexually attacked </w:t>
      </w:r>
      <w:r w:rsidR="00693AD4">
        <w:rPr>
          <w:rFonts w:ascii="Arial" w:hAnsi="Arial" w:cs="Arial"/>
          <w:bCs/>
          <w:snapToGrid w:val="0"/>
          <w:sz w:val="24"/>
        </w:rPr>
        <w:lastRenderedPageBreak/>
        <w:t>by the appellant who had earlier on come to apologize for another untoward behavior. The panga victim suffered a serious injury on the head.</w:t>
      </w:r>
    </w:p>
    <w:p w:rsidR="00F1525D" w:rsidRDefault="00F1525D" w:rsidP="009308BD">
      <w:pPr>
        <w:widowControl w:val="0"/>
        <w:spacing w:line="360" w:lineRule="auto"/>
        <w:jc w:val="both"/>
        <w:rPr>
          <w:rFonts w:ascii="Arial" w:hAnsi="Arial" w:cs="Arial"/>
          <w:bCs/>
          <w:snapToGrid w:val="0"/>
          <w:sz w:val="24"/>
        </w:rPr>
      </w:pPr>
    </w:p>
    <w:p w:rsidR="0051665D" w:rsidRPr="00600692" w:rsidRDefault="00422283" w:rsidP="009308BD">
      <w:pPr>
        <w:widowControl w:val="0"/>
        <w:spacing w:line="360" w:lineRule="auto"/>
        <w:jc w:val="both"/>
        <w:rPr>
          <w:rFonts w:ascii="Arial" w:hAnsi="Arial" w:cs="Arial"/>
          <w:bCs/>
          <w:snapToGrid w:val="0"/>
          <w:sz w:val="24"/>
        </w:rPr>
      </w:pPr>
      <w:r>
        <w:rPr>
          <w:rFonts w:ascii="Arial" w:hAnsi="Arial" w:cs="Arial"/>
          <w:bCs/>
          <w:snapToGrid w:val="0"/>
          <w:sz w:val="24"/>
        </w:rPr>
        <w:t xml:space="preserve">Held: </w:t>
      </w:r>
      <w:r w:rsidR="00693AD4">
        <w:rPr>
          <w:rFonts w:ascii="Arial" w:hAnsi="Arial" w:cs="Arial"/>
          <w:bCs/>
          <w:snapToGrid w:val="0"/>
          <w:sz w:val="24"/>
        </w:rPr>
        <w:t>The decision of the Court a quo on conviction and sentence cannot be faulted.</w:t>
      </w:r>
    </w:p>
    <w:p w:rsidR="009308BD" w:rsidRDefault="009308BD" w:rsidP="009308BD">
      <w:pPr>
        <w:widowControl w:val="0"/>
        <w:spacing w:line="360" w:lineRule="auto"/>
        <w:jc w:val="both"/>
        <w:rPr>
          <w:rFonts w:ascii="Arial" w:hAnsi="Arial" w:cs="Arial"/>
          <w:bCs/>
          <w:snapToGrid w:val="0"/>
          <w:sz w:val="24"/>
        </w:rPr>
      </w:pPr>
      <w:r>
        <w:rPr>
          <w:rFonts w:ascii="Arial" w:hAnsi="Arial" w:cs="Arial"/>
          <w:bCs/>
          <w:snapToGrid w:val="0"/>
          <w:sz w:val="24"/>
        </w:rPr>
        <w:t>________________________________________________________________</w:t>
      </w:r>
    </w:p>
    <w:p w:rsidR="009308BD" w:rsidRDefault="009308BD" w:rsidP="009308BD">
      <w:pPr>
        <w:widowControl w:val="0"/>
        <w:spacing w:line="360" w:lineRule="auto"/>
        <w:jc w:val="center"/>
        <w:rPr>
          <w:rFonts w:ascii="Arial" w:hAnsi="Arial" w:cs="Arial"/>
          <w:bCs/>
          <w:snapToGrid w:val="0"/>
          <w:sz w:val="24"/>
        </w:rPr>
      </w:pPr>
      <w:r>
        <w:rPr>
          <w:rFonts w:ascii="Arial" w:hAnsi="Arial" w:cs="Arial"/>
          <w:b/>
          <w:bCs/>
          <w:snapToGrid w:val="0"/>
          <w:sz w:val="24"/>
        </w:rPr>
        <w:t>ORDER</w:t>
      </w:r>
    </w:p>
    <w:p w:rsidR="009308BD" w:rsidRPr="009308BD" w:rsidRDefault="009308BD" w:rsidP="009308BD">
      <w:pPr>
        <w:widowControl w:val="0"/>
        <w:spacing w:line="360" w:lineRule="auto"/>
        <w:jc w:val="both"/>
        <w:rPr>
          <w:rFonts w:ascii="Arial" w:hAnsi="Arial" w:cs="Arial"/>
          <w:bCs/>
          <w:snapToGrid w:val="0"/>
          <w:sz w:val="24"/>
        </w:rPr>
      </w:pPr>
      <w:r>
        <w:rPr>
          <w:rFonts w:ascii="Arial" w:hAnsi="Arial" w:cs="Arial"/>
          <w:bCs/>
          <w:snapToGrid w:val="0"/>
          <w:sz w:val="24"/>
        </w:rPr>
        <w:t>________________________________________________________________</w:t>
      </w:r>
    </w:p>
    <w:p w:rsidR="00A5689F" w:rsidRDefault="00A5689F" w:rsidP="00571E06">
      <w:pPr>
        <w:widowControl w:val="0"/>
        <w:spacing w:line="360" w:lineRule="auto"/>
        <w:jc w:val="both"/>
        <w:rPr>
          <w:rFonts w:ascii="Arial" w:hAnsi="Arial" w:cs="Arial"/>
          <w:bCs/>
          <w:snapToGrid w:val="0"/>
          <w:sz w:val="24"/>
        </w:rPr>
      </w:pPr>
      <w:r>
        <w:rPr>
          <w:rFonts w:ascii="Arial" w:hAnsi="Arial" w:cs="Arial"/>
          <w:bCs/>
          <w:snapToGrid w:val="0"/>
          <w:sz w:val="24"/>
        </w:rPr>
        <w:t>In the result I make the following order:</w:t>
      </w:r>
    </w:p>
    <w:p w:rsidR="00571E06" w:rsidRPr="00571E06" w:rsidRDefault="00693AD4" w:rsidP="00571E06">
      <w:pPr>
        <w:widowControl w:val="0"/>
        <w:spacing w:line="360" w:lineRule="auto"/>
        <w:jc w:val="both"/>
        <w:rPr>
          <w:rFonts w:ascii="Arial" w:hAnsi="Arial" w:cs="Arial"/>
          <w:bCs/>
          <w:snapToGrid w:val="0"/>
          <w:sz w:val="24"/>
        </w:rPr>
      </w:pPr>
      <w:r>
        <w:rPr>
          <w:rFonts w:ascii="Arial" w:hAnsi="Arial" w:cs="Arial"/>
          <w:bCs/>
          <w:snapToGrid w:val="0"/>
          <w:sz w:val="24"/>
        </w:rPr>
        <w:t>The appeal against both conviction and sentence is dismissed.</w:t>
      </w:r>
    </w:p>
    <w:p w:rsidR="009308BD" w:rsidRDefault="009308BD" w:rsidP="00CC72F8">
      <w:pPr>
        <w:widowControl w:val="0"/>
        <w:spacing w:line="360" w:lineRule="auto"/>
        <w:rPr>
          <w:rFonts w:ascii="Arial" w:hAnsi="Arial" w:cs="Arial"/>
          <w:bCs/>
          <w:snapToGrid w:val="0"/>
          <w:sz w:val="24"/>
        </w:rPr>
      </w:pPr>
      <w:r>
        <w:rPr>
          <w:rFonts w:ascii="Arial" w:hAnsi="Arial" w:cs="Arial"/>
          <w:bCs/>
          <w:snapToGrid w:val="0"/>
          <w:sz w:val="24"/>
        </w:rPr>
        <w:t>________________________________________________________________</w:t>
      </w:r>
    </w:p>
    <w:p w:rsidR="009308BD" w:rsidRDefault="00A85369" w:rsidP="009308BD">
      <w:pPr>
        <w:widowControl w:val="0"/>
        <w:spacing w:line="360" w:lineRule="auto"/>
        <w:jc w:val="center"/>
        <w:rPr>
          <w:rFonts w:ascii="Arial" w:hAnsi="Arial" w:cs="Arial"/>
          <w:b/>
          <w:bCs/>
          <w:snapToGrid w:val="0"/>
          <w:sz w:val="24"/>
        </w:rPr>
      </w:pPr>
      <w:r>
        <w:rPr>
          <w:rFonts w:ascii="Arial" w:hAnsi="Arial" w:cs="Arial"/>
          <w:b/>
          <w:bCs/>
          <w:snapToGrid w:val="0"/>
          <w:sz w:val="24"/>
        </w:rPr>
        <w:t xml:space="preserve">APPEAL </w:t>
      </w:r>
      <w:r w:rsidR="009308BD">
        <w:rPr>
          <w:rFonts w:ascii="Arial" w:hAnsi="Arial" w:cs="Arial"/>
          <w:b/>
          <w:bCs/>
          <w:snapToGrid w:val="0"/>
          <w:sz w:val="24"/>
        </w:rPr>
        <w:t>JUDGMENT</w:t>
      </w:r>
    </w:p>
    <w:p w:rsidR="009308BD" w:rsidRPr="009308BD" w:rsidRDefault="009308BD" w:rsidP="009308BD">
      <w:pPr>
        <w:widowControl w:val="0"/>
        <w:spacing w:line="360" w:lineRule="auto"/>
        <w:jc w:val="both"/>
        <w:rPr>
          <w:rFonts w:ascii="Arial" w:hAnsi="Arial" w:cs="Arial"/>
          <w:bCs/>
          <w:snapToGrid w:val="0"/>
          <w:sz w:val="24"/>
        </w:rPr>
      </w:pPr>
      <w:r>
        <w:rPr>
          <w:rFonts w:ascii="Arial" w:hAnsi="Arial" w:cs="Arial"/>
          <w:bCs/>
          <w:snapToGrid w:val="0"/>
          <w:sz w:val="24"/>
        </w:rPr>
        <w:t>________________________________________________________________</w:t>
      </w:r>
    </w:p>
    <w:p w:rsidR="00046ED6" w:rsidRPr="009308BD" w:rsidRDefault="00693AD4" w:rsidP="00CC72F8">
      <w:pPr>
        <w:widowControl w:val="0"/>
        <w:spacing w:line="360" w:lineRule="auto"/>
        <w:rPr>
          <w:rFonts w:ascii="Arial" w:hAnsi="Arial" w:cs="Arial"/>
          <w:snapToGrid w:val="0"/>
          <w:sz w:val="24"/>
          <w:szCs w:val="24"/>
        </w:rPr>
      </w:pPr>
      <w:r>
        <w:rPr>
          <w:rFonts w:ascii="Arial" w:hAnsi="Arial" w:cs="Arial"/>
          <w:bCs/>
          <w:snapToGrid w:val="0"/>
          <w:sz w:val="24"/>
        </w:rPr>
        <w:t>SIBOLEKA J (UNENG</w:t>
      </w:r>
      <w:r w:rsidR="001D5F41">
        <w:rPr>
          <w:rFonts w:ascii="Arial" w:hAnsi="Arial" w:cs="Arial"/>
          <w:bCs/>
          <w:snapToGrid w:val="0"/>
          <w:sz w:val="24"/>
        </w:rPr>
        <w:t>U</w:t>
      </w:r>
      <w:r w:rsidR="009308BD">
        <w:rPr>
          <w:rFonts w:ascii="Arial" w:hAnsi="Arial" w:cs="Arial"/>
          <w:bCs/>
          <w:snapToGrid w:val="0"/>
          <w:sz w:val="24"/>
        </w:rPr>
        <w:t xml:space="preserve"> </w:t>
      </w:r>
      <w:r>
        <w:rPr>
          <w:rFonts w:ascii="Arial" w:hAnsi="Arial" w:cs="Arial"/>
          <w:bCs/>
          <w:snapToGrid w:val="0"/>
          <w:sz w:val="24"/>
        </w:rPr>
        <w:t>A</w:t>
      </w:r>
      <w:r w:rsidR="009308BD">
        <w:rPr>
          <w:rFonts w:ascii="Arial" w:hAnsi="Arial" w:cs="Arial"/>
          <w:bCs/>
          <w:snapToGrid w:val="0"/>
          <w:sz w:val="24"/>
        </w:rPr>
        <w:t>J concurring):</w:t>
      </w:r>
    </w:p>
    <w:p w:rsidR="00C006B6" w:rsidRDefault="00C006B6" w:rsidP="00DB07F4">
      <w:pPr>
        <w:widowControl w:val="0"/>
        <w:spacing w:line="360" w:lineRule="auto"/>
        <w:jc w:val="both"/>
        <w:rPr>
          <w:rFonts w:ascii="Arial" w:hAnsi="Arial" w:cs="Arial"/>
          <w:sz w:val="24"/>
        </w:rPr>
      </w:pPr>
    </w:p>
    <w:p w:rsidR="00693AD4" w:rsidRDefault="009D6D6F" w:rsidP="00DB07F4">
      <w:pPr>
        <w:widowControl w:val="0"/>
        <w:spacing w:line="360" w:lineRule="auto"/>
        <w:jc w:val="both"/>
        <w:rPr>
          <w:rFonts w:ascii="Arial" w:hAnsi="Arial" w:cs="Arial"/>
          <w:snapToGrid w:val="0"/>
          <w:sz w:val="24"/>
        </w:rPr>
      </w:pPr>
      <w:r>
        <w:rPr>
          <w:rFonts w:ascii="Arial" w:hAnsi="Arial" w:cs="Arial"/>
          <w:snapToGrid w:val="0"/>
          <w:sz w:val="24"/>
        </w:rPr>
        <w:t>[1]</w:t>
      </w:r>
      <w:r w:rsidR="00696D2A">
        <w:rPr>
          <w:rFonts w:ascii="Arial" w:hAnsi="Arial" w:cs="Arial"/>
          <w:snapToGrid w:val="0"/>
          <w:sz w:val="24"/>
        </w:rPr>
        <w:tab/>
      </w:r>
      <w:r w:rsidR="00A5689F">
        <w:rPr>
          <w:rFonts w:ascii="Arial" w:hAnsi="Arial" w:cs="Arial"/>
          <w:snapToGrid w:val="0"/>
          <w:sz w:val="24"/>
        </w:rPr>
        <w:t xml:space="preserve">The legally represented appellant </w:t>
      </w:r>
      <w:r w:rsidR="00693AD4">
        <w:rPr>
          <w:rFonts w:ascii="Arial" w:hAnsi="Arial" w:cs="Arial"/>
          <w:snapToGrid w:val="0"/>
          <w:sz w:val="24"/>
        </w:rPr>
        <w:t>was convicted by the Regional Court Windhoek, on two counts of rape, and attempted murder and was sentenced as follows: first count 15 years imprisonment, three years were suspended, second count 10 years imprisonment and the three years on the third count was wholly suspended on the usual conditions of good behavior. He is now appealing against both conviction and sentence.</w:t>
      </w:r>
    </w:p>
    <w:p w:rsidR="00693AD4" w:rsidRDefault="00693AD4" w:rsidP="00DB07F4">
      <w:pPr>
        <w:widowControl w:val="0"/>
        <w:spacing w:line="360" w:lineRule="auto"/>
        <w:jc w:val="both"/>
        <w:rPr>
          <w:rFonts w:ascii="Arial" w:hAnsi="Arial" w:cs="Arial"/>
          <w:snapToGrid w:val="0"/>
          <w:sz w:val="24"/>
        </w:rPr>
      </w:pPr>
    </w:p>
    <w:p w:rsidR="00693AD4" w:rsidRDefault="00693AD4" w:rsidP="00DB07F4">
      <w:pPr>
        <w:widowControl w:val="0"/>
        <w:spacing w:line="360" w:lineRule="auto"/>
        <w:jc w:val="both"/>
        <w:rPr>
          <w:rFonts w:ascii="Arial" w:hAnsi="Arial" w:cs="Arial"/>
          <w:snapToGrid w:val="0"/>
          <w:sz w:val="24"/>
        </w:rPr>
      </w:pPr>
      <w:r>
        <w:rPr>
          <w:rFonts w:ascii="Arial" w:hAnsi="Arial" w:cs="Arial"/>
          <w:snapToGrid w:val="0"/>
          <w:sz w:val="24"/>
        </w:rPr>
        <w:t>[2]</w:t>
      </w:r>
      <w:r>
        <w:rPr>
          <w:rFonts w:ascii="Arial" w:hAnsi="Arial" w:cs="Arial"/>
          <w:snapToGrid w:val="0"/>
          <w:sz w:val="24"/>
        </w:rPr>
        <w:tab/>
        <w:t>The grounds of appeal are as follows:</w:t>
      </w:r>
    </w:p>
    <w:p w:rsidR="0010592E" w:rsidRDefault="00693AD4" w:rsidP="00DB07F4">
      <w:pPr>
        <w:widowControl w:val="0"/>
        <w:spacing w:line="360" w:lineRule="auto"/>
        <w:jc w:val="both"/>
        <w:rPr>
          <w:rFonts w:ascii="Arial" w:hAnsi="Arial" w:cs="Arial"/>
          <w:snapToGrid w:val="0"/>
          <w:sz w:val="24"/>
          <w:szCs w:val="24"/>
        </w:rPr>
      </w:pPr>
      <w:r w:rsidRPr="0010592E">
        <w:rPr>
          <w:rFonts w:ascii="Arial" w:hAnsi="Arial" w:cs="Arial"/>
          <w:snapToGrid w:val="0"/>
          <w:sz w:val="24"/>
          <w:szCs w:val="24"/>
        </w:rPr>
        <w:t>“The learned Magistrate erred in accepting the evidence of the two complainants in the first charge of Rape, when such evidence was not credible. The learned Magistrate therefore erred in accepting</w:t>
      </w:r>
      <w:r w:rsidR="0010592E">
        <w:rPr>
          <w:rFonts w:ascii="Arial" w:hAnsi="Arial" w:cs="Arial"/>
          <w:snapToGrid w:val="0"/>
          <w:sz w:val="22"/>
          <w:szCs w:val="22"/>
        </w:rPr>
        <w:t xml:space="preserve"> </w:t>
      </w:r>
      <w:r w:rsidR="0010592E">
        <w:rPr>
          <w:rFonts w:ascii="Arial" w:hAnsi="Arial" w:cs="Arial"/>
          <w:snapToGrid w:val="0"/>
          <w:sz w:val="24"/>
          <w:szCs w:val="24"/>
        </w:rPr>
        <w:t>the evidence of the complainants when there were several shortcomings in the State’s case. This is so in the light of the fact that the two complainants’ testimonies contradict each other in particular in the following respects:</w:t>
      </w:r>
    </w:p>
    <w:p w:rsidR="0010592E" w:rsidRDefault="0010592E" w:rsidP="00DB07F4">
      <w:pPr>
        <w:widowControl w:val="0"/>
        <w:spacing w:line="360" w:lineRule="auto"/>
        <w:jc w:val="both"/>
        <w:rPr>
          <w:rFonts w:ascii="Arial" w:hAnsi="Arial" w:cs="Arial"/>
          <w:snapToGrid w:val="0"/>
          <w:sz w:val="24"/>
          <w:szCs w:val="24"/>
        </w:rPr>
      </w:pPr>
    </w:p>
    <w:p w:rsidR="0010592E" w:rsidRDefault="0010592E" w:rsidP="00DB07F4">
      <w:pPr>
        <w:widowControl w:val="0"/>
        <w:spacing w:line="360" w:lineRule="auto"/>
        <w:jc w:val="both"/>
        <w:rPr>
          <w:rFonts w:ascii="Arial" w:hAnsi="Arial" w:cs="Arial"/>
          <w:snapToGrid w:val="0"/>
          <w:sz w:val="24"/>
          <w:szCs w:val="24"/>
        </w:rPr>
      </w:pPr>
      <w:r>
        <w:rPr>
          <w:rFonts w:ascii="Arial" w:hAnsi="Arial" w:cs="Arial"/>
          <w:snapToGrid w:val="0"/>
          <w:sz w:val="24"/>
          <w:szCs w:val="24"/>
        </w:rPr>
        <w:t>[2.1]</w:t>
      </w:r>
      <w:r>
        <w:rPr>
          <w:rFonts w:ascii="Arial" w:hAnsi="Arial" w:cs="Arial"/>
          <w:snapToGrid w:val="0"/>
          <w:sz w:val="24"/>
          <w:szCs w:val="24"/>
        </w:rPr>
        <w:tab/>
        <w:t xml:space="preserve">The wrestling between the appellant and the first complainant took place </w:t>
      </w:r>
      <w:r>
        <w:rPr>
          <w:rFonts w:ascii="Arial" w:hAnsi="Arial" w:cs="Arial"/>
          <w:snapToGrid w:val="0"/>
          <w:sz w:val="24"/>
          <w:szCs w:val="24"/>
        </w:rPr>
        <w:lastRenderedPageBreak/>
        <w:t>while the latter held the assailant’s stick in one hand and his private parts in the other. How could she have managed to crawl to the bedroom on her knees while holding as aforestated. Why the second complainant who was in the same room did not corroborate that version.</w:t>
      </w:r>
    </w:p>
    <w:p w:rsidR="003011D3" w:rsidRDefault="003011D3" w:rsidP="00DB07F4">
      <w:pPr>
        <w:widowControl w:val="0"/>
        <w:spacing w:line="360" w:lineRule="auto"/>
        <w:jc w:val="both"/>
        <w:rPr>
          <w:rFonts w:ascii="Arial" w:hAnsi="Arial" w:cs="Arial"/>
          <w:snapToGrid w:val="0"/>
          <w:sz w:val="24"/>
        </w:rPr>
      </w:pPr>
    </w:p>
    <w:p w:rsidR="00420D9C" w:rsidRDefault="00420D9C" w:rsidP="00DB07F4">
      <w:pPr>
        <w:widowControl w:val="0"/>
        <w:spacing w:line="360" w:lineRule="auto"/>
        <w:jc w:val="both"/>
        <w:rPr>
          <w:rFonts w:ascii="Arial" w:hAnsi="Arial" w:cs="Arial"/>
          <w:snapToGrid w:val="0"/>
          <w:sz w:val="24"/>
        </w:rPr>
      </w:pPr>
      <w:r>
        <w:rPr>
          <w:rFonts w:ascii="Arial" w:hAnsi="Arial" w:cs="Arial"/>
          <w:snapToGrid w:val="0"/>
          <w:sz w:val="24"/>
        </w:rPr>
        <w:t>[2.2]</w:t>
      </w:r>
      <w:r>
        <w:rPr>
          <w:rFonts w:ascii="Arial" w:hAnsi="Arial" w:cs="Arial"/>
          <w:snapToGrid w:val="0"/>
          <w:sz w:val="24"/>
        </w:rPr>
        <w:tab/>
        <w:t xml:space="preserve">The second complainant testified about her grandmother, the first complainant, running to the room during the attack, while the first complainant </w:t>
      </w:r>
      <w:r w:rsidR="004D732A">
        <w:rPr>
          <w:rFonts w:ascii="Arial" w:hAnsi="Arial" w:cs="Arial"/>
          <w:snapToGrid w:val="0"/>
          <w:sz w:val="24"/>
        </w:rPr>
        <w:t xml:space="preserve">herself </w:t>
      </w:r>
      <w:r>
        <w:rPr>
          <w:rFonts w:ascii="Arial" w:hAnsi="Arial" w:cs="Arial"/>
          <w:snapToGrid w:val="0"/>
          <w:sz w:val="24"/>
        </w:rPr>
        <w:t>testified about crawling to the room on her knees while holding the stick in one hand and the appellant’s private parts in the other h</w:t>
      </w:r>
      <w:r w:rsidR="004D732A">
        <w:rPr>
          <w:rFonts w:ascii="Arial" w:hAnsi="Arial" w:cs="Arial"/>
          <w:snapToGrid w:val="0"/>
          <w:sz w:val="24"/>
        </w:rPr>
        <w:t>and. The second complainant further</w:t>
      </w:r>
      <w:r>
        <w:rPr>
          <w:rFonts w:ascii="Arial" w:hAnsi="Arial" w:cs="Arial"/>
          <w:snapToGrid w:val="0"/>
          <w:sz w:val="24"/>
        </w:rPr>
        <w:t xml:space="preserve"> testified that the first complainan</w:t>
      </w:r>
      <w:r w:rsidR="004D732A">
        <w:rPr>
          <w:rFonts w:ascii="Arial" w:hAnsi="Arial" w:cs="Arial"/>
          <w:snapToGrid w:val="0"/>
          <w:sz w:val="24"/>
        </w:rPr>
        <w:t>t was hit twice with a stick but</w:t>
      </w:r>
      <w:r>
        <w:rPr>
          <w:rFonts w:ascii="Arial" w:hAnsi="Arial" w:cs="Arial"/>
          <w:snapToGrid w:val="0"/>
          <w:sz w:val="24"/>
        </w:rPr>
        <w:t xml:space="preserve"> the victim herself did not testify about it.</w:t>
      </w:r>
    </w:p>
    <w:p w:rsidR="00E00E37" w:rsidRDefault="00E00E37" w:rsidP="00DB07F4">
      <w:pPr>
        <w:widowControl w:val="0"/>
        <w:spacing w:line="360" w:lineRule="auto"/>
        <w:jc w:val="both"/>
        <w:rPr>
          <w:rFonts w:ascii="Arial" w:hAnsi="Arial" w:cs="Arial"/>
          <w:snapToGrid w:val="0"/>
          <w:sz w:val="24"/>
        </w:rPr>
      </w:pPr>
    </w:p>
    <w:p w:rsidR="00E00E37" w:rsidRDefault="00E00E37" w:rsidP="00DB07F4">
      <w:pPr>
        <w:widowControl w:val="0"/>
        <w:spacing w:line="360" w:lineRule="auto"/>
        <w:jc w:val="both"/>
        <w:rPr>
          <w:rFonts w:ascii="Arial" w:hAnsi="Arial" w:cs="Arial"/>
          <w:snapToGrid w:val="0"/>
          <w:sz w:val="24"/>
        </w:rPr>
      </w:pPr>
      <w:r>
        <w:rPr>
          <w:rFonts w:ascii="Arial" w:hAnsi="Arial" w:cs="Arial"/>
          <w:snapToGrid w:val="0"/>
          <w:sz w:val="24"/>
        </w:rPr>
        <w:t>[2.3]</w:t>
      </w:r>
      <w:r>
        <w:rPr>
          <w:rFonts w:ascii="Arial" w:hAnsi="Arial" w:cs="Arial"/>
          <w:snapToGrid w:val="0"/>
          <w:sz w:val="24"/>
        </w:rPr>
        <w:tab/>
        <w:t>The first complainant said they were three at the scene of crime ie. the two complainants</w:t>
      </w:r>
      <w:r w:rsidR="007D365F">
        <w:rPr>
          <w:rFonts w:ascii="Arial" w:hAnsi="Arial" w:cs="Arial"/>
          <w:snapToGrid w:val="0"/>
          <w:sz w:val="24"/>
        </w:rPr>
        <w:t>, and the second complainant’s</w:t>
      </w:r>
      <w:r>
        <w:rPr>
          <w:rFonts w:ascii="Arial" w:hAnsi="Arial" w:cs="Arial"/>
          <w:snapToGrid w:val="0"/>
          <w:sz w:val="24"/>
        </w:rPr>
        <w:t xml:space="preserve"> daughter. The second complainant testified that it was only the two victims at the s</w:t>
      </w:r>
      <w:r w:rsidR="00176132">
        <w:rPr>
          <w:rFonts w:ascii="Arial" w:hAnsi="Arial" w:cs="Arial"/>
          <w:snapToGrid w:val="0"/>
          <w:sz w:val="24"/>
        </w:rPr>
        <w:t>cene on the day of the incident:</w:t>
      </w:r>
    </w:p>
    <w:p w:rsidR="00176132" w:rsidRDefault="007D365F" w:rsidP="00DB07F4">
      <w:pPr>
        <w:widowControl w:val="0"/>
        <w:spacing w:line="360" w:lineRule="auto"/>
        <w:jc w:val="both"/>
        <w:rPr>
          <w:rFonts w:ascii="Arial" w:hAnsi="Arial" w:cs="Arial"/>
          <w:snapToGrid w:val="0"/>
          <w:sz w:val="24"/>
        </w:rPr>
      </w:pPr>
      <w:r>
        <w:rPr>
          <w:rFonts w:ascii="Arial" w:hAnsi="Arial" w:cs="Arial"/>
          <w:snapToGrid w:val="0"/>
          <w:sz w:val="24"/>
        </w:rPr>
        <w:t xml:space="preserve">This is not correct because the version of the second complainant is that her daughter was present. She only left when the attack started. </w:t>
      </w:r>
    </w:p>
    <w:p w:rsidR="00BB6508" w:rsidRDefault="00BB6508" w:rsidP="00DB07F4">
      <w:pPr>
        <w:widowControl w:val="0"/>
        <w:spacing w:line="360" w:lineRule="auto"/>
        <w:jc w:val="both"/>
        <w:rPr>
          <w:rFonts w:ascii="Arial" w:hAnsi="Arial" w:cs="Arial"/>
          <w:snapToGrid w:val="0"/>
          <w:sz w:val="24"/>
        </w:rPr>
      </w:pPr>
    </w:p>
    <w:p w:rsidR="007D365F" w:rsidRDefault="007D365F" w:rsidP="00DB07F4">
      <w:pPr>
        <w:widowControl w:val="0"/>
        <w:spacing w:line="360" w:lineRule="auto"/>
        <w:jc w:val="both"/>
        <w:rPr>
          <w:rFonts w:ascii="Arial" w:hAnsi="Arial" w:cs="Arial"/>
          <w:snapToGrid w:val="0"/>
          <w:sz w:val="24"/>
        </w:rPr>
      </w:pPr>
      <w:r>
        <w:rPr>
          <w:rFonts w:ascii="Arial" w:hAnsi="Arial" w:cs="Arial"/>
          <w:snapToGrid w:val="0"/>
          <w:sz w:val="24"/>
        </w:rPr>
        <w:t>[3]</w:t>
      </w:r>
      <w:r>
        <w:rPr>
          <w:rFonts w:ascii="Arial" w:hAnsi="Arial" w:cs="Arial"/>
          <w:snapToGrid w:val="0"/>
          <w:sz w:val="24"/>
        </w:rPr>
        <w:tab/>
        <w:t>The facts of the matter are as follows:</w:t>
      </w:r>
    </w:p>
    <w:p w:rsidR="007D365F" w:rsidRDefault="007D365F" w:rsidP="00DB07F4">
      <w:pPr>
        <w:widowControl w:val="0"/>
        <w:spacing w:line="360" w:lineRule="auto"/>
        <w:jc w:val="both"/>
        <w:rPr>
          <w:rFonts w:ascii="Arial" w:hAnsi="Arial" w:cs="Arial"/>
          <w:snapToGrid w:val="0"/>
          <w:sz w:val="24"/>
        </w:rPr>
      </w:pPr>
    </w:p>
    <w:p w:rsidR="00F973FC" w:rsidRDefault="00BB6508" w:rsidP="00DB07F4">
      <w:pPr>
        <w:widowControl w:val="0"/>
        <w:spacing w:line="360" w:lineRule="auto"/>
        <w:jc w:val="both"/>
        <w:rPr>
          <w:rFonts w:ascii="Arial" w:hAnsi="Arial" w:cs="Arial"/>
          <w:snapToGrid w:val="0"/>
          <w:sz w:val="24"/>
        </w:rPr>
      </w:pPr>
      <w:r>
        <w:rPr>
          <w:rFonts w:ascii="Arial" w:hAnsi="Arial" w:cs="Arial"/>
          <w:snapToGrid w:val="0"/>
          <w:sz w:val="24"/>
        </w:rPr>
        <w:t>[4]</w:t>
      </w:r>
      <w:r>
        <w:rPr>
          <w:rFonts w:ascii="Arial" w:hAnsi="Arial" w:cs="Arial"/>
          <w:snapToGrid w:val="0"/>
          <w:sz w:val="24"/>
        </w:rPr>
        <w:tab/>
      </w:r>
      <w:r w:rsidR="00F973FC">
        <w:rPr>
          <w:rFonts w:ascii="Arial" w:hAnsi="Arial" w:cs="Arial"/>
          <w:snapToGrid w:val="0"/>
          <w:sz w:val="24"/>
        </w:rPr>
        <w:t xml:space="preserve">On the day of the incident at about sunset the appellant who is disabled in one hand came at the residence of the victims. They know him very well, he is the son of their neighbor. </w:t>
      </w:r>
      <w:r>
        <w:rPr>
          <w:rFonts w:ascii="Arial" w:hAnsi="Arial" w:cs="Arial"/>
          <w:snapToGrid w:val="0"/>
          <w:sz w:val="24"/>
        </w:rPr>
        <w:t xml:space="preserve">He </w:t>
      </w:r>
      <w:r w:rsidR="005C5C63">
        <w:rPr>
          <w:rFonts w:ascii="Arial" w:hAnsi="Arial" w:cs="Arial"/>
          <w:snapToGrid w:val="0"/>
          <w:sz w:val="24"/>
        </w:rPr>
        <w:t>knock</w:t>
      </w:r>
      <w:r>
        <w:rPr>
          <w:rFonts w:ascii="Arial" w:hAnsi="Arial" w:cs="Arial"/>
          <w:snapToGrid w:val="0"/>
          <w:sz w:val="24"/>
        </w:rPr>
        <w:t>ed</w:t>
      </w:r>
      <w:r w:rsidR="005C5C63">
        <w:rPr>
          <w:rFonts w:ascii="Arial" w:hAnsi="Arial" w:cs="Arial"/>
          <w:snapToGrid w:val="0"/>
          <w:sz w:val="24"/>
        </w:rPr>
        <w:t xml:space="preserve"> at the door, Lydia Tsauses, the second complainant opened and saw that it was him. She allowed him to come inside and sit down. Lydia Tsauses was with her </w:t>
      </w:r>
      <w:r>
        <w:rPr>
          <w:rFonts w:ascii="Arial" w:hAnsi="Arial" w:cs="Arial"/>
          <w:snapToGrid w:val="0"/>
          <w:sz w:val="24"/>
        </w:rPr>
        <w:t xml:space="preserve">school going child by the name of Yolande Lydia Van Der Byl and </w:t>
      </w:r>
      <w:r w:rsidR="005C5C63">
        <w:rPr>
          <w:rFonts w:ascii="Arial" w:hAnsi="Arial" w:cs="Arial"/>
          <w:snapToGrid w:val="0"/>
          <w:sz w:val="24"/>
        </w:rPr>
        <w:t xml:space="preserve">grandmother, who is the first complainant Katrina </w:t>
      </w:r>
      <w:r>
        <w:rPr>
          <w:rFonts w:ascii="Arial" w:hAnsi="Arial" w:cs="Arial"/>
          <w:snapToGrid w:val="0"/>
          <w:sz w:val="24"/>
        </w:rPr>
        <w:t>Snyders</w:t>
      </w:r>
      <w:r w:rsidR="005C5C63">
        <w:rPr>
          <w:rFonts w:ascii="Arial" w:hAnsi="Arial" w:cs="Arial"/>
          <w:snapToGrid w:val="0"/>
          <w:sz w:val="24"/>
        </w:rPr>
        <w:t>. The victims already had a misunderstanding with the appellant the previous week. He has a relationship with the daughter of the first complainant’s son.</w:t>
      </w:r>
    </w:p>
    <w:p w:rsidR="0049115C" w:rsidRDefault="0049115C" w:rsidP="00DB07F4">
      <w:pPr>
        <w:widowControl w:val="0"/>
        <w:spacing w:line="360" w:lineRule="auto"/>
        <w:jc w:val="both"/>
        <w:rPr>
          <w:rFonts w:ascii="Arial" w:hAnsi="Arial" w:cs="Arial"/>
          <w:snapToGrid w:val="0"/>
          <w:sz w:val="24"/>
        </w:rPr>
      </w:pPr>
    </w:p>
    <w:p w:rsidR="00863FBB" w:rsidRDefault="00863FBB" w:rsidP="00DB07F4">
      <w:pPr>
        <w:widowControl w:val="0"/>
        <w:spacing w:line="360" w:lineRule="auto"/>
        <w:jc w:val="both"/>
        <w:rPr>
          <w:rFonts w:ascii="Arial" w:hAnsi="Arial" w:cs="Arial"/>
          <w:snapToGrid w:val="0"/>
          <w:sz w:val="24"/>
        </w:rPr>
      </w:pPr>
      <w:r>
        <w:rPr>
          <w:rFonts w:ascii="Arial" w:hAnsi="Arial" w:cs="Arial"/>
          <w:snapToGrid w:val="0"/>
          <w:sz w:val="24"/>
        </w:rPr>
        <w:t>[4.1]</w:t>
      </w:r>
      <w:r>
        <w:rPr>
          <w:rFonts w:ascii="Arial" w:hAnsi="Arial" w:cs="Arial"/>
          <w:snapToGrid w:val="0"/>
          <w:sz w:val="24"/>
        </w:rPr>
        <w:tab/>
      </w:r>
      <w:r w:rsidR="0049115C">
        <w:rPr>
          <w:rFonts w:ascii="Arial" w:hAnsi="Arial" w:cs="Arial"/>
          <w:snapToGrid w:val="0"/>
          <w:sz w:val="24"/>
        </w:rPr>
        <w:t xml:space="preserve">After the appellant had taken a seat he told the victims he had come to </w:t>
      </w:r>
      <w:r w:rsidR="0049115C">
        <w:rPr>
          <w:rFonts w:ascii="Arial" w:hAnsi="Arial" w:cs="Arial"/>
          <w:snapToGrid w:val="0"/>
          <w:sz w:val="24"/>
        </w:rPr>
        <w:lastRenderedPageBreak/>
        <w:t xml:space="preserve">ask for forgiveness and it was accepted. He said he was having nightmares for not seeing his girlfriend with whom he was very much in love. As the appellant was talking he started raising </w:t>
      </w:r>
      <w:r w:rsidR="00D669E6">
        <w:rPr>
          <w:rFonts w:ascii="Arial" w:hAnsi="Arial" w:cs="Arial"/>
          <w:snapToGrid w:val="0"/>
          <w:sz w:val="24"/>
        </w:rPr>
        <w:t>up his voice, he was a little bit under the influence of alcohol. Lydia reprimanded and told him it appeared that he did not come to ask for forgiveness, but to quarrel</w:t>
      </w:r>
      <w:r w:rsidR="001D561D">
        <w:rPr>
          <w:rFonts w:ascii="Arial" w:hAnsi="Arial" w:cs="Arial"/>
          <w:snapToGrid w:val="0"/>
          <w:sz w:val="24"/>
        </w:rPr>
        <w:t xml:space="preserve"> and look for trouble. She told him to</w:t>
      </w:r>
      <w:r w:rsidR="00D669E6">
        <w:rPr>
          <w:rFonts w:ascii="Arial" w:hAnsi="Arial" w:cs="Arial"/>
          <w:snapToGrid w:val="0"/>
          <w:sz w:val="24"/>
        </w:rPr>
        <w:t xml:space="preserve"> go away. The appellant said it was okay. He stood up</w:t>
      </w:r>
      <w:r w:rsidR="003B648C">
        <w:rPr>
          <w:rFonts w:ascii="Arial" w:hAnsi="Arial" w:cs="Arial"/>
          <w:snapToGrid w:val="0"/>
          <w:sz w:val="24"/>
        </w:rPr>
        <w:t>,</w:t>
      </w:r>
      <w:r w:rsidR="00D669E6">
        <w:rPr>
          <w:rFonts w:ascii="Arial" w:hAnsi="Arial" w:cs="Arial"/>
          <w:snapToGrid w:val="0"/>
          <w:sz w:val="24"/>
        </w:rPr>
        <w:t xml:space="preserve"> walked toward the </w:t>
      </w:r>
      <w:r w:rsidR="003B648C">
        <w:rPr>
          <w:rFonts w:ascii="Arial" w:hAnsi="Arial" w:cs="Arial"/>
          <w:snapToGrid w:val="0"/>
          <w:sz w:val="24"/>
        </w:rPr>
        <w:t>door, opened it an</w:t>
      </w:r>
      <w:r w:rsidR="00D669E6">
        <w:rPr>
          <w:rFonts w:ascii="Arial" w:hAnsi="Arial" w:cs="Arial"/>
          <w:snapToGrid w:val="0"/>
          <w:sz w:val="24"/>
        </w:rPr>
        <w:t>d stretched o</w:t>
      </w:r>
      <w:r w:rsidR="001D561D">
        <w:rPr>
          <w:rFonts w:ascii="Arial" w:hAnsi="Arial" w:cs="Arial"/>
          <w:snapToGrid w:val="0"/>
          <w:sz w:val="24"/>
        </w:rPr>
        <w:t>ut his hand and took his</w:t>
      </w:r>
      <w:r w:rsidR="00D669E6">
        <w:rPr>
          <w:rFonts w:ascii="Arial" w:hAnsi="Arial" w:cs="Arial"/>
          <w:snapToGrid w:val="0"/>
          <w:sz w:val="24"/>
        </w:rPr>
        <w:t xml:space="preserve"> stick. That was when Lydia realized the appellant had a weapon with him. He closed the door as if he was leaving the scene as requested, </w:t>
      </w:r>
      <w:r>
        <w:rPr>
          <w:rFonts w:ascii="Arial" w:hAnsi="Arial" w:cs="Arial"/>
          <w:snapToGrid w:val="0"/>
          <w:sz w:val="24"/>
        </w:rPr>
        <w:t>but he instead reopened</w:t>
      </w:r>
      <w:r w:rsidR="00D669E6">
        <w:rPr>
          <w:rFonts w:ascii="Arial" w:hAnsi="Arial" w:cs="Arial"/>
          <w:snapToGrid w:val="0"/>
          <w:sz w:val="24"/>
        </w:rPr>
        <w:t xml:space="preserve"> the door</w:t>
      </w:r>
      <w:r w:rsidR="001D561D">
        <w:rPr>
          <w:rFonts w:ascii="Arial" w:hAnsi="Arial" w:cs="Arial"/>
          <w:snapToGrid w:val="0"/>
          <w:sz w:val="24"/>
        </w:rPr>
        <w:t>,</w:t>
      </w:r>
      <w:r w:rsidR="00D669E6">
        <w:rPr>
          <w:rFonts w:ascii="Arial" w:hAnsi="Arial" w:cs="Arial"/>
          <w:snapToGrid w:val="0"/>
          <w:sz w:val="24"/>
        </w:rPr>
        <w:t xml:space="preserve"> </w:t>
      </w:r>
      <w:r w:rsidR="001D561D">
        <w:rPr>
          <w:rFonts w:ascii="Arial" w:hAnsi="Arial" w:cs="Arial"/>
          <w:snapToGrid w:val="0"/>
          <w:sz w:val="24"/>
        </w:rPr>
        <w:t xml:space="preserve">came in </w:t>
      </w:r>
      <w:r w:rsidR="00D669E6">
        <w:rPr>
          <w:rFonts w:ascii="Arial" w:hAnsi="Arial" w:cs="Arial"/>
          <w:snapToGrid w:val="0"/>
          <w:sz w:val="24"/>
        </w:rPr>
        <w:t>and started a</w:t>
      </w:r>
      <w:r>
        <w:rPr>
          <w:rFonts w:ascii="Arial" w:hAnsi="Arial" w:cs="Arial"/>
          <w:snapToGrid w:val="0"/>
          <w:sz w:val="24"/>
        </w:rPr>
        <w:t>ttacking the first complainant.</w:t>
      </w:r>
    </w:p>
    <w:p w:rsidR="00863FBB" w:rsidRDefault="00863FBB" w:rsidP="00DB07F4">
      <w:pPr>
        <w:widowControl w:val="0"/>
        <w:spacing w:line="360" w:lineRule="auto"/>
        <w:jc w:val="both"/>
        <w:rPr>
          <w:rFonts w:ascii="Arial" w:hAnsi="Arial" w:cs="Arial"/>
          <w:snapToGrid w:val="0"/>
          <w:sz w:val="24"/>
        </w:rPr>
      </w:pPr>
    </w:p>
    <w:p w:rsidR="0049115C" w:rsidRDefault="00863FBB" w:rsidP="00DB07F4">
      <w:pPr>
        <w:widowControl w:val="0"/>
        <w:spacing w:line="360" w:lineRule="auto"/>
        <w:jc w:val="both"/>
        <w:rPr>
          <w:rFonts w:ascii="Arial" w:hAnsi="Arial" w:cs="Arial"/>
          <w:snapToGrid w:val="0"/>
          <w:sz w:val="24"/>
        </w:rPr>
      </w:pPr>
      <w:r>
        <w:rPr>
          <w:rFonts w:ascii="Arial" w:hAnsi="Arial" w:cs="Arial"/>
          <w:snapToGrid w:val="0"/>
          <w:sz w:val="24"/>
        </w:rPr>
        <w:t>[4.2]</w:t>
      </w:r>
      <w:r>
        <w:rPr>
          <w:rFonts w:ascii="Arial" w:hAnsi="Arial" w:cs="Arial"/>
          <w:snapToGrid w:val="0"/>
          <w:sz w:val="24"/>
        </w:rPr>
        <w:tab/>
      </w:r>
      <w:r w:rsidR="00D669E6">
        <w:rPr>
          <w:rFonts w:ascii="Arial" w:hAnsi="Arial" w:cs="Arial"/>
          <w:snapToGrid w:val="0"/>
          <w:sz w:val="24"/>
        </w:rPr>
        <w:t>When</w:t>
      </w:r>
      <w:r w:rsidR="00803BA3">
        <w:rPr>
          <w:rFonts w:ascii="Arial" w:hAnsi="Arial" w:cs="Arial"/>
          <w:snapToGrid w:val="0"/>
          <w:sz w:val="24"/>
        </w:rPr>
        <w:t xml:space="preserve"> the appellant raised the stick</w:t>
      </w:r>
      <w:r w:rsidR="00D669E6">
        <w:rPr>
          <w:rFonts w:ascii="Arial" w:hAnsi="Arial" w:cs="Arial"/>
          <w:snapToGrid w:val="0"/>
          <w:sz w:val="24"/>
        </w:rPr>
        <w:t xml:space="preserve"> to beat her, she grabbed it</w:t>
      </w:r>
      <w:r w:rsidR="003B648C">
        <w:rPr>
          <w:rFonts w:ascii="Arial" w:hAnsi="Arial" w:cs="Arial"/>
          <w:snapToGrid w:val="0"/>
          <w:sz w:val="24"/>
        </w:rPr>
        <w:t>,</w:t>
      </w:r>
      <w:r w:rsidR="00D669E6">
        <w:rPr>
          <w:rFonts w:ascii="Arial" w:hAnsi="Arial" w:cs="Arial"/>
          <w:snapToGrid w:val="0"/>
          <w:sz w:val="24"/>
        </w:rPr>
        <w:t xml:space="preserve"> and with the other hand grabbed the appellant’s private parts to disable him which according to her she succeeded to do.</w:t>
      </w:r>
      <w:r w:rsidR="009E778E">
        <w:rPr>
          <w:rFonts w:ascii="Arial" w:hAnsi="Arial" w:cs="Arial"/>
          <w:snapToGrid w:val="0"/>
          <w:sz w:val="24"/>
        </w:rPr>
        <w:t xml:space="preserve"> </w:t>
      </w:r>
      <w:r>
        <w:rPr>
          <w:rFonts w:ascii="Arial" w:hAnsi="Arial" w:cs="Arial"/>
          <w:snapToGrid w:val="0"/>
          <w:sz w:val="24"/>
        </w:rPr>
        <w:t>It is the wrestling between the two</w:t>
      </w:r>
      <w:r w:rsidR="005E750E">
        <w:rPr>
          <w:rFonts w:ascii="Arial" w:hAnsi="Arial" w:cs="Arial"/>
          <w:snapToGrid w:val="0"/>
          <w:sz w:val="24"/>
        </w:rPr>
        <w:t xml:space="preserve"> which resulted in the first complainant </w:t>
      </w:r>
      <w:r w:rsidR="00803BA3">
        <w:rPr>
          <w:rFonts w:ascii="Arial" w:hAnsi="Arial" w:cs="Arial"/>
          <w:snapToGrid w:val="0"/>
          <w:sz w:val="24"/>
        </w:rPr>
        <w:t>to crawl</w:t>
      </w:r>
      <w:r w:rsidR="005E750E">
        <w:rPr>
          <w:rFonts w:ascii="Arial" w:hAnsi="Arial" w:cs="Arial"/>
          <w:snapToGrid w:val="0"/>
          <w:sz w:val="24"/>
        </w:rPr>
        <w:t xml:space="preserve"> </w:t>
      </w:r>
      <w:r w:rsidR="00803BA3">
        <w:rPr>
          <w:rFonts w:ascii="Arial" w:hAnsi="Arial" w:cs="Arial"/>
          <w:snapToGrid w:val="0"/>
          <w:sz w:val="24"/>
        </w:rPr>
        <w:t xml:space="preserve">to the nearby room </w:t>
      </w:r>
      <w:r w:rsidR="005E750E">
        <w:rPr>
          <w:rFonts w:ascii="Arial" w:hAnsi="Arial" w:cs="Arial"/>
          <w:snapToGrid w:val="0"/>
          <w:sz w:val="24"/>
        </w:rPr>
        <w:t>while maintaining her hold on the appellant</w:t>
      </w:r>
      <w:r w:rsidR="00803BA3">
        <w:rPr>
          <w:rFonts w:ascii="Arial" w:hAnsi="Arial" w:cs="Arial"/>
          <w:snapToGrid w:val="0"/>
          <w:sz w:val="24"/>
        </w:rPr>
        <w:t>. She</w:t>
      </w:r>
      <w:r w:rsidR="005E750E">
        <w:rPr>
          <w:rFonts w:ascii="Arial" w:hAnsi="Arial" w:cs="Arial"/>
          <w:snapToGrid w:val="0"/>
          <w:sz w:val="24"/>
        </w:rPr>
        <w:t xml:space="preserve"> only le</w:t>
      </w:r>
      <w:r w:rsidR="00803BA3">
        <w:rPr>
          <w:rFonts w:ascii="Arial" w:hAnsi="Arial" w:cs="Arial"/>
          <w:snapToGrid w:val="0"/>
          <w:sz w:val="24"/>
        </w:rPr>
        <w:t>t him free when she sought refug</w:t>
      </w:r>
      <w:r w:rsidR="005E750E">
        <w:rPr>
          <w:rFonts w:ascii="Arial" w:hAnsi="Arial" w:cs="Arial"/>
          <w:snapToGrid w:val="0"/>
          <w:sz w:val="24"/>
        </w:rPr>
        <w:t xml:space="preserve">e underneath a bed </w:t>
      </w:r>
      <w:r w:rsidR="00264A22">
        <w:rPr>
          <w:rFonts w:ascii="Arial" w:hAnsi="Arial" w:cs="Arial"/>
          <w:snapToGrid w:val="0"/>
          <w:sz w:val="24"/>
        </w:rPr>
        <w:t xml:space="preserve">whose </w:t>
      </w:r>
      <w:r w:rsidR="00AC5C5E">
        <w:rPr>
          <w:rFonts w:ascii="Arial" w:hAnsi="Arial" w:cs="Arial"/>
          <w:snapToGrid w:val="0"/>
          <w:sz w:val="24"/>
        </w:rPr>
        <w:t>height</w:t>
      </w:r>
      <w:r>
        <w:rPr>
          <w:rFonts w:ascii="Arial" w:hAnsi="Arial" w:cs="Arial"/>
          <w:snapToGrid w:val="0"/>
          <w:sz w:val="24"/>
        </w:rPr>
        <w:t xml:space="preserve"> was extended with bricks </w:t>
      </w:r>
      <w:r w:rsidR="005E750E">
        <w:rPr>
          <w:rFonts w:ascii="Arial" w:hAnsi="Arial" w:cs="Arial"/>
          <w:snapToGrid w:val="0"/>
          <w:sz w:val="24"/>
        </w:rPr>
        <w:t>in the bedroom of the first complainant where the latter was already hiding. When the first complainant released her hold on the appellant, the latter pulled her by the legs, lowered her underpants and inserted his fingers in</w:t>
      </w:r>
      <w:r>
        <w:rPr>
          <w:rFonts w:ascii="Arial" w:hAnsi="Arial" w:cs="Arial"/>
          <w:snapToGrid w:val="0"/>
          <w:sz w:val="24"/>
        </w:rPr>
        <w:t>to</w:t>
      </w:r>
      <w:r w:rsidR="005E750E">
        <w:rPr>
          <w:rFonts w:ascii="Arial" w:hAnsi="Arial" w:cs="Arial"/>
          <w:snapToGrid w:val="0"/>
          <w:sz w:val="24"/>
        </w:rPr>
        <w:t xml:space="preserve"> her vagina. The insertion was relatively deep, coupled with to and forth movements. </w:t>
      </w:r>
      <w:r w:rsidR="00017A70">
        <w:rPr>
          <w:rFonts w:ascii="Arial" w:hAnsi="Arial" w:cs="Arial"/>
          <w:snapToGrid w:val="0"/>
          <w:sz w:val="24"/>
        </w:rPr>
        <w:t xml:space="preserve">The appellant only stopped when she told </w:t>
      </w:r>
      <w:r w:rsidR="00803BA3">
        <w:rPr>
          <w:rFonts w:ascii="Arial" w:hAnsi="Arial" w:cs="Arial"/>
          <w:snapToGrid w:val="0"/>
          <w:sz w:val="24"/>
        </w:rPr>
        <w:t xml:space="preserve">him </w:t>
      </w:r>
      <w:r w:rsidR="00017A70">
        <w:rPr>
          <w:rFonts w:ascii="Arial" w:hAnsi="Arial" w:cs="Arial"/>
          <w:snapToGrid w:val="0"/>
          <w:sz w:val="24"/>
        </w:rPr>
        <w:t xml:space="preserve">that he was injuring her. </w:t>
      </w:r>
      <w:r w:rsidR="005E750E">
        <w:rPr>
          <w:rFonts w:ascii="Arial" w:hAnsi="Arial" w:cs="Arial"/>
          <w:snapToGrid w:val="0"/>
          <w:sz w:val="24"/>
        </w:rPr>
        <w:t>The second com</w:t>
      </w:r>
      <w:r>
        <w:rPr>
          <w:rFonts w:ascii="Arial" w:hAnsi="Arial" w:cs="Arial"/>
          <w:snapToGrid w:val="0"/>
          <w:sz w:val="24"/>
        </w:rPr>
        <w:t>plainant materially corroborated</w:t>
      </w:r>
      <w:r w:rsidR="005E750E">
        <w:rPr>
          <w:rFonts w:ascii="Arial" w:hAnsi="Arial" w:cs="Arial"/>
          <w:snapToGrid w:val="0"/>
          <w:sz w:val="24"/>
        </w:rPr>
        <w:t xml:space="preserve"> this evidence</w:t>
      </w:r>
      <w:r>
        <w:rPr>
          <w:rFonts w:ascii="Arial" w:hAnsi="Arial" w:cs="Arial"/>
          <w:snapToGrid w:val="0"/>
          <w:sz w:val="24"/>
        </w:rPr>
        <w:t xml:space="preserve"> by testifying</w:t>
      </w:r>
      <w:r w:rsidR="005E750E">
        <w:rPr>
          <w:rFonts w:ascii="Arial" w:hAnsi="Arial" w:cs="Arial"/>
          <w:snapToGrid w:val="0"/>
          <w:sz w:val="24"/>
        </w:rPr>
        <w:t xml:space="preserve"> that she saw the appellant stretching out his hand underneath the first complainant’s dress. She said she could however not see where the </w:t>
      </w:r>
      <w:r>
        <w:rPr>
          <w:rFonts w:ascii="Arial" w:hAnsi="Arial" w:cs="Arial"/>
          <w:snapToGrid w:val="0"/>
          <w:sz w:val="24"/>
        </w:rPr>
        <w:t xml:space="preserve">appellant’s </w:t>
      </w:r>
      <w:r w:rsidR="005E750E">
        <w:rPr>
          <w:rFonts w:ascii="Arial" w:hAnsi="Arial" w:cs="Arial"/>
          <w:snapToGrid w:val="0"/>
          <w:sz w:val="24"/>
        </w:rPr>
        <w:t>hand ended</w:t>
      </w:r>
      <w:r>
        <w:rPr>
          <w:rFonts w:ascii="Arial" w:hAnsi="Arial" w:cs="Arial"/>
          <w:snapToGrid w:val="0"/>
          <w:sz w:val="24"/>
        </w:rPr>
        <w:t xml:space="preserve"> up. The doctor who examined the first complainant</w:t>
      </w:r>
      <w:r w:rsidR="005E750E">
        <w:rPr>
          <w:rFonts w:ascii="Arial" w:hAnsi="Arial" w:cs="Arial"/>
          <w:snapToGrid w:val="0"/>
          <w:sz w:val="24"/>
        </w:rPr>
        <w:t xml:space="preserve"> found that she was indeed sexually assaulted</w:t>
      </w:r>
      <w:r w:rsidR="00803BA3">
        <w:rPr>
          <w:rFonts w:ascii="Arial" w:hAnsi="Arial" w:cs="Arial"/>
          <w:snapToGrid w:val="0"/>
          <w:sz w:val="24"/>
        </w:rPr>
        <w:t>,</w:t>
      </w:r>
      <w:r w:rsidR="005E750E">
        <w:rPr>
          <w:rFonts w:ascii="Arial" w:hAnsi="Arial" w:cs="Arial"/>
          <w:snapToGrid w:val="0"/>
          <w:sz w:val="24"/>
        </w:rPr>
        <w:t xml:space="preserve"> stating that her private parts showed signs of forcible penetration with an object. The elderly lady managed to escape and ran away.</w:t>
      </w:r>
    </w:p>
    <w:p w:rsidR="00AC5C5E" w:rsidRDefault="00AC5C5E" w:rsidP="00DB07F4">
      <w:pPr>
        <w:widowControl w:val="0"/>
        <w:spacing w:line="360" w:lineRule="auto"/>
        <w:jc w:val="both"/>
        <w:rPr>
          <w:rFonts w:ascii="Arial" w:hAnsi="Arial" w:cs="Arial"/>
          <w:snapToGrid w:val="0"/>
          <w:sz w:val="24"/>
        </w:rPr>
      </w:pPr>
    </w:p>
    <w:p w:rsidR="00803BA3" w:rsidRDefault="00E46148" w:rsidP="00DB07F4">
      <w:pPr>
        <w:widowControl w:val="0"/>
        <w:spacing w:line="360" w:lineRule="auto"/>
        <w:jc w:val="both"/>
        <w:rPr>
          <w:rFonts w:ascii="Arial" w:hAnsi="Arial" w:cs="Arial"/>
          <w:snapToGrid w:val="0"/>
          <w:sz w:val="24"/>
        </w:rPr>
      </w:pPr>
      <w:r>
        <w:rPr>
          <w:rFonts w:ascii="Arial" w:hAnsi="Arial" w:cs="Arial"/>
          <w:snapToGrid w:val="0"/>
          <w:sz w:val="24"/>
        </w:rPr>
        <w:t>[4.3</w:t>
      </w:r>
      <w:r w:rsidR="00803BA3">
        <w:rPr>
          <w:rFonts w:ascii="Arial" w:hAnsi="Arial" w:cs="Arial"/>
          <w:snapToGrid w:val="0"/>
          <w:sz w:val="24"/>
        </w:rPr>
        <w:t>]</w:t>
      </w:r>
      <w:r w:rsidR="00803BA3">
        <w:rPr>
          <w:rFonts w:ascii="Arial" w:hAnsi="Arial" w:cs="Arial"/>
          <w:snapToGrid w:val="0"/>
          <w:sz w:val="24"/>
        </w:rPr>
        <w:tab/>
        <w:t xml:space="preserve">According to the second complainant after the first complainant had ran away, the appellant turned on her. He held her by the throat with one hand, with the other he lifted up her skirt and inserted his fingers in her vagina. According to this complainant, the appellant did this to her after he had failed to get on top of her for a formal sexual intercourse. The appellant failed to get on top of her because she was under the bed. Although no injuries of the sexual assault were detected during medical examination, the doctor clearly stated that it did not mean that the </w:t>
      </w:r>
      <w:r>
        <w:rPr>
          <w:rFonts w:ascii="Arial" w:hAnsi="Arial" w:cs="Arial"/>
          <w:snapToGrid w:val="0"/>
          <w:sz w:val="24"/>
        </w:rPr>
        <w:t xml:space="preserve">sexual </w:t>
      </w:r>
      <w:r w:rsidR="00803BA3">
        <w:rPr>
          <w:rFonts w:ascii="Arial" w:hAnsi="Arial" w:cs="Arial"/>
          <w:snapToGrid w:val="0"/>
          <w:sz w:val="24"/>
        </w:rPr>
        <w:t>assault did not take place</w:t>
      </w:r>
      <w:r>
        <w:rPr>
          <w:rFonts w:ascii="Arial" w:hAnsi="Arial" w:cs="Arial"/>
          <w:snapToGrid w:val="0"/>
          <w:sz w:val="24"/>
        </w:rPr>
        <w:t xml:space="preserve"> at all</w:t>
      </w:r>
      <w:r w:rsidR="00803BA3">
        <w:rPr>
          <w:rFonts w:ascii="Arial" w:hAnsi="Arial" w:cs="Arial"/>
          <w:snapToGrid w:val="0"/>
          <w:sz w:val="24"/>
        </w:rPr>
        <w:t xml:space="preserve">. </w:t>
      </w:r>
    </w:p>
    <w:p w:rsidR="00803BA3" w:rsidRDefault="00803BA3" w:rsidP="00DB07F4">
      <w:pPr>
        <w:widowControl w:val="0"/>
        <w:spacing w:line="360" w:lineRule="auto"/>
        <w:jc w:val="both"/>
        <w:rPr>
          <w:rFonts w:ascii="Arial" w:hAnsi="Arial" w:cs="Arial"/>
          <w:snapToGrid w:val="0"/>
          <w:sz w:val="24"/>
        </w:rPr>
      </w:pPr>
    </w:p>
    <w:p w:rsidR="00AC5C5E" w:rsidRDefault="00E46148" w:rsidP="00DB07F4">
      <w:pPr>
        <w:widowControl w:val="0"/>
        <w:spacing w:line="360" w:lineRule="auto"/>
        <w:jc w:val="both"/>
        <w:rPr>
          <w:rFonts w:ascii="Arial" w:hAnsi="Arial" w:cs="Arial"/>
          <w:snapToGrid w:val="0"/>
          <w:sz w:val="24"/>
        </w:rPr>
      </w:pPr>
      <w:r>
        <w:rPr>
          <w:rFonts w:ascii="Arial" w:hAnsi="Arial" w:cs="Arial"/>
          <w:snapToGrid w:val="0"/>
          <w:sz w:val="24"/>
        </w:rPr>
        <w:t>[4.4</w:t>
      </w:r>
      <w:r w:rsidR="00AC5C5E">
        <w:rPr>
          <w:rFonts w:ascii="Arial" w:hAnsi="Arial" w:cs="Arial"/>
          <w:snapToGrid w:val="0"/>
          <w:sz w:val="24"/>
        </w:rPr>
        <w:t>]</w:t>
      </w:r>
      <w:r w:rsidR="00AC5C5E">
        <w:rPr>
          <w:rFonts w:ascii="Arial" w:hAnsi="Arial" w:cs="Arial"/>
          <w:snapToGrid w:val="0"/>
          <w:sz w:val="24"/>
        </w:rPr>
        <w:tab/>
        <w:t>During cross-examination Snyders testified that as a result of old age (66</w:t>
      </w:r>
      <w:r w:rsidR="00C17841">
        <w:rPr>
          <w:rFonts w:ascii="Arial" w:hAnsi="Arial" w:cs="Arial"/>
          <w:snapToGrid w:val="0"/>
          <w:sz w:val="24"/>
        </w:rPr>
        <w:t xml:space="preserve"> years</w:t>
      </w:r>
      <w:r w:rsidR="00AC5C5E">
        <w:rPr>
          <w:rFonts w:ascii="Arial" w:hAnsi="Arial" w:cs="Arial"/>
          <w:snapToGrid w:val="0"/>
          <w:sz w:val="24"/>
        </w:rPr>
        <w:t>)</w:t>
      </w:r>
      <w:r w:rsidR="00C17841">
        <w:rPr>
          <w:rFonts w:ascii="Arial" w:hAnsi="Arial" w:cs="Arial"/>
          <w:snapToGrid w:val="0"/>
          <w:sz w:val="24"/>
        </w:rPr>
        <w:t xml:space="preserve"> she is experiencing loss of memory and she is undergoing treatment therefore. That is the reason why she is unable to remember some of the events related to the incident. According to her when the appellant came back with a stick, s</w:t>
      </w:r>
      <w:r>
        <w:rPr>
          <w:rFonts w:ascii="Arial" w:hAnsi="Arial" w:cs="Arial"/>
          <w:snapToGrid w:val="0"/>
          <w:sz w:val="24"/>
        </w:rPr>
        <w:t>he was standing</w:t>
      </w:r>
      <w:r w:rsidR="00C17841">
        <w:rPr>
          <w:rFonts w:ascii="Arial" w:hAnsi="Arial" w:cs="Arial"/>
          <w:snapToGrid w:val="0"/>
          <w:sz w:val="24"/>
        </w:rPr>
        <w:t>. While she was</w:t>
      </w:r>
      <w:r>
        <w:rPr>
          <w:rFonts w:ascii="Arial" w:hAnsi="Arial" w:cs="Arial"/>
          <w:snapToGrid w:val="0"/>
          <w:sz w:val="24"/>
        </w:rPr>
        <w:t xml:space="preserve"> still on her feet he</w:t>
      </w:r>
      <w:r w:rsidR="00C17841">
        <w:rPr>
          <w:rFonts w:ascii="Arial" w:hAnsi="Arial" w:cs="Arial"/>
          <w:snapToGrid w:val="0"/>
          <w:sz w:val="24"/>
        </w:rPr>
        <w:t xml:space="preserve"> struck her with a stick behind the shoulder underneath her arm. At that moment Snyders grabbed the appellant’s private parts with one hand, and she held the stick the appellant had used to beat her</w:t>
      </w:r>
      <w:r>
        <w:rPr>
          <w:rFonts w:ascii="Arial" w:hAnsi="Arial" w:cs="Arial"/>
          <w:snapToGrid w:val="0"/>
          <w:sz w:val="24"/>
        </w:rPr>
        <w:t xml:space="preserve"> with her other hand</w:t>
      </w:r>
      <w:r w:rsidR="00C17841">
        <w:rPr>
          <w:rFonts w:ascii="Arial" w:hAnsi="Arial" w:cs="Arial"/>
          <w:snapToGrid w:val="0"/>
          <w:sz w:val="24"/>
        </w:rPr>
        <w:t>.</w:t>
      </w:r>
    </w:p>
    <w:p w:rsidR="00AC5C5E" w:rsidRDefault="00AC5C5E" w:rsidP="00DB07F4">
      <w:pPr>
        <w:widowControl w:val="0"/>
        <w:spacing w:line="360" w:lineRule="auto"/>
        <w:jc w:val="both"/>
        <w:rPr>
          <w:rFonts w:ascii="Arial" w:hAnsi="Arial" w:cs="Arial"/>
          <w:snapToGrid w:val="0"/>
          <w:sz w:val="24"/>
        </w:rPr>
      </w:pPr>
    </w:p>
    <w:p w:rsidR="000C6DAE" w:rsidRDefault="00E46148" w:rsidP="00DB07F4">
      <w:pPr>
        <w:widowControl w:val="0"/>
        <w:spacing w:line="360" w:lineRule="auto"/>
        <w:jc w:val="both"/>
        <w:rPr>
          <w:rFonts w:ascii="Arial" w:hAnsi="Arial" w:cs="Arial"/>
          <w:snapToGrid w:val="0"/>
          <w:sz w:val="24"/>
        </w:rPr>
      </w:pPr>
      <w:r>
        <w:rPr>
          <w:rFonts w:ascii="Arial" w:hAnsi="Arial" w:cs="Arial"/>
          <w:snapToGrid w:val="0"/>
          <w:sz w:val="24"/>
        </w:rPr>
        <w:t>[4.5</w:t>
      </w:r>
      <w:r w:rsidR="00C17841">
        <w:rPr>
          <w:rFonts w:ascii="Arial" w:hAnsi="Arial" w:cs="Arial"/>
          <w:snapToGrid w:val="0"/>
          <w:sz w:val="24"/>
        </w:rPr>
        <w:t>]</w:t>
      </w:r>
      <w:r w:rsidR="00C17841">
        <w:rPr>
          <w:rFonts w:ascii="Arial" w:hAnsi="Arial" w:cs="Arial"/>
          <w:snapToGrid w:val="0"/>
          <w:sz w:val="24"/>
        </w:rPr>
        <w:tab/>
        <w:t xml:space="preserve">While Snyders was maintaining that hold she crawled on one knee for a very short distance to the bedroom, up to the bed where she let go of the appellant and went underneath </w:t>
      </w:r>
      <w:r>
        <w:rPr>
          <w:rFonts w:ascii="Arial" w:hAnsi="Arial" w:cs="Arial"/>
          <w:snapToGrid w:val="0"/>
          <w:sz w:val="24"/>
        </w:rPr>
        <w:t xml:space="preserve">the bed </w:t>
      </w:r>
      <w:r w:rsidR="00C17841">
        <w:rPr>
          <w:rFonts w:ascii="Arial" w:hAnsi="Arial" w:cs="Arial"/>
          <w:snapToGrid w:val="0"/>
          <w:sz w:val="24"/>
        </w:rPr>
        <w:t>for safety with the stick. She had disarmed the appellant. The appellant was weakened by the grabbing of his private parts, which enabled Snyders to effectively disarm him as aforestated.</w:t>
      </w:r>
      <w:r w:rsidR="005B4E3B">
        <w:rPr>
          <w:rFonts w:ascii="Arial" w:hAnsi="Arial" w:cs="Arial"/>
          <w:snapToGrid w:val="0"/>
          <w:sz w:val="24"/>
        </w:rPr>
        <w:t xml:space="preserve"> </w:t>
      </w:r>
    </w:p>
    <w:p w:rsidR="00E46148" w:rsidRDefault="00E46148" w:rsidP="00DB07F4">
      <w:pPr>
        <w:widowControl w:val="0"/>
        <w:spacing w:line="360" w:lineRule="auto"/>
        <w:jc w:val="both"/>
        <w:rPr>
          <w:rFonts w:ascii="Arial" w:hAnsi="Arial" w:cs="Arial"/>
          <w:snapToGrid w:val="0"/>
          <w:sz w:val="24"/>
        </w:rPr>
      </w:pPr>
    </w:p>
    <w:p w:rsidR="000C6DAE" w:rsidRDefault="00E46148" w:rsidP="00DB07F4">
      <w:pPr>
        <w:widowControl w:val="0"/>
        <w:spacing w:line="360" w:lineRule="auto"/>
        <w:jc w:val="both"/>
        <w:rPr>
          <w:rFonts w:ascii="Arial" w:hAnsi="Arial" w:cs="Arial"/>
          <w:snapToGrid w:val="0"/>
          <w:sz w:val="24"/>
        </w:rPr>
      </w:pPr>
      <w:r>
        <w:rPr>
          <w:rFonts w:ascii="Arial" w:hAnsi="Arial" w:cs="Arial"/>
          <w:snapToGrid w:val="0"/>
          <w:sz w:val="24"/>
        </w:rPr>
        <w:t>[4.6</w:t>
      </w:r>
      <w:r w:rsidR="000C6DAE">
        <w:rPr>
          <w:rFonts w:ascii="Arial" w:hAnsi="Arial" w:cs="Arial"/>
          <w:snapToGrid w:val="0"/>
          <w:sz w:val="24"/>
        </w:rPr>
        <w:t>]</w:t>
      </w:r>
      <w:r>
        <w:rPr>
          <w:rFonts w:ascii="Arial" w:hAnsi="Arial" w:cs="Arial"/>
          <w:snapToGrid w:val="0"/>
          <w:sz w:val="24"/>
        </w:rPr>
        <w:tab/>
        <w:t>Snyders was of the view that what had happened</w:t>
      </w:r>
      <w:r w:rsidR="000C6DAE">
        <w:rPr>
          <w:rFonts w:ascii="Arial" w:hAnsi="Arial" w:cs="Arial"/>
          <w:snapToGrid w:val="0"/>
          <w:sz w:val="24"/>
        </w:rPr>
        <w:t xml:space="preserve"> was a police case and not an issue which she would take up with the appellant’s parents. The police officer attending to the matter also sent an ambulance because she was complaining of pain. She was examined by the doctor that same evening.</w:t>
      </w:r>
    </w:p>
    <w:p w:rsidR="000C6DAE" w:rsidRDefault="00E46148" w:rsidP="00DB07F4">
      <w:pPr>
        <w:widowControl w:val="0"/>
        <w:spacing w:line="360" w:lineRule="auto"/>
        <w:jc w:val="both"/>
        <w:rPr>
          <w:rFonts w:ascii="Arial" w:hAnsi="Arial" w:cs="Arial"/>
          <w:snapToGrid w:val="0"/>
          <w:sz w:val="24"/>
        </w:rPr>
      </w:pPr>
      <w:r>
        <w:rPr>
          <w:rFonts w:ascii="Arial" w:hAnsi="Arial" w:cs="Arial"/>
          <w:snapToGrid w:val="0"/>
          <w:sz w:val="24"/>
        </w:rPr>
        <w:t>[4.7</w:t>
      </w:r>
      <w:r w:rsidR="000C6DAE">
        <w:rPr>
          <w:rFonts w:ascii="Arial" w:hAnsi="Arial" w:cs="Arial"/>
          <w:snapToGrid w:val="0"/>
          <w:sz w:val="24"/>
        </w:rPr>
        <w:t>]</w:t>
      </w:r>
      <w:r w:rsidR="000C6DAE">
        <w:rPr>
          <w:rFonts w:ascii="Arial" w:hAnsi="Arial" w:cs="Arial"/>
          <w:snapToGrid w:val="0"/>
          <w:sz w:val="24"/>
        </w:rPr>
        <w:tab/>
        <w:t>According to Snyders, the second complainant Lydia Ts</w:t>
      </w:r>
      <w:r w:rsidR="007421EB">
        <w:rPr>
          <w:rFonts w:ascii="Arial" w:hAnsi="Arial" w:cs="Arial"/>
          <w:snapToGrid w:val="0"/>
          <w:sz w:val="24"/>
        </w:rPr>
        <w:t>a</w:t>
      </w:r>
      <w:r w:rsidR="000C6DAE">
        <w:rPr>
          <w:rFonts w:ascii="Arial" w:hAnsi="Arial" w:cs="Arial"/>
          <w:snapToGrid w:val="0"/>
          <w:sz w:val="24"/>
        </w:rPr>
        <w:t>uses is disabled, she walks with the help of crutches. That is the reason why she only went underneath the bed in her room. She could not jump out through the window as suggested by the defence counsel during the trial.</w:t>
      </w:r>
    </w:p>
    <w:p w:rsidR="00732D56" w:rsidRDefault="00732D56" w:rsidP="00DB07F4">
      <w:pPr>
        <w:widowControl w:val="0"/>
        <w:spacing w:line="360" w:lineRule="auto"/>
        <w:jc w:val="both"/>
        <w:rPr>
          <w:rFonts w:ascii="Arial" w:hAnsi="Arial" w:cs="Arial"/>
          <w:snapToGrid w:val="0"/>
          <w:sz w:val="24"/>
        </w:rPr>
      </w:pPr>
    </w:p>
    <w:p w:rsidR="00732D56" w:rsidRDefault="00E46148" w:rsidP="00DB07F4">
      <w:pPr>
        <w:widowControl w:val="0"/>
        <w:spacing w:line="360" w:lineRule="auto"/>
        <w:jc w:val="both"/>
        <w:rPr>
          <w:rFonts w:ascii="Arial" w:hAnsi="Arial" w:cs="Arial"/>
          <w:snapToGrid w:val="0"/>
          <w:sz w:val="24"/>
        </w:rPr>
      </w:pPr>
      <w:r>
        <w:rPr>
          <w:rFonts w:ascii="Arial" w:hAnsi="Arial" w:cs="Arial"/>
          <w:snapToGrid w:val="0"/>
          <w:sz w:val="24"/>
        </w:rPr>
        <w:t>[5</w:t>
      </w:r>
      <w:r w:rsidR="0044642D">
        <w:rPr>
          <w:rFonts w:ascii="Arial" w:hAnsi="Arial" w:cs="Arial"/>
          <w:snapToGrid w:val="0"/>
          <w:sz w:val="24"/>
        </w:rPr>
        <w:t>]</w:t>
      </w:r>
      <w:r w:rsidR="0044642D">
        <w:rPr>
          <w:rFonts w:ascii="Arial" w:hAnsi="Arial" w:cs="Arial"/>
          <w:snapToGrid w:val="0"/>
          <w:sz w:val="24"/>
        </w:rPr>
        <w:tab/>
        <w:t>During cross-examination Lydia Ts</w:t>
      </w:r>
      <w:r w:rsidR="007421EB">
        <w:rPr>
          <w:rFonts w:ascii="Arial" w:hAnsi="Arial" w:cs="Arial"/>
          <w:snapToGrid w:val="0"/>
          <w:sz w:val="24"/>
        </w:rPr>
        <w:t>a</w:t>
      </w:r>
      <w:r w:rsidR="0044642D">
        <w:rPr>
          <w:rFonts w:ascii="Arial" w:hAnsi="Arial" w:cs="Arial"/>
          <w:snapToGrid w:val="0"/>
          <w:sz w:val="24"/>
        </w:rPr>
        <w:t xml:space="preserve">uses testified that, the appellant’s girlfriend Theresia Afrikaner is the daughter of her brother. She usually ran away from where she was residing with the appellant due to the fighting between them. Their relationship was not good </w:t>
      </w:r>
      <w:r>
        <w:rPr>
          <w:rFonts w:ascii="Arial" w:hAnsi="Arial" w:cs="Arial"/>
          <w:snapToGrid w:val="0"/>
          <w:sz w:val="24"/>
        </w:rPr>
        <w:t>because there are numerous,</w:t>
      </w:r>
      <w:r w:rsidR="0044642D">
        <w:rPr>
          <w:rFonts w:ascii="Arial" w:hAnsi="Arial" w:cs="Arial"/>
          <w:snapToGrid w:val="0"/>
          <w:sz w:val="24"/>
        </w:rPr>
        <w:t xml:space="preserve"> endless misu</w:t>
      </w:r>
      <w:r w:rsidR="007421EB">
        <w:rPr>
          <w:rFonts w:ascii="Arial" w:hAnsi="Arial" w:cs="Arial"/>
          <w:snapToGrid w:val="0"/>
          <w:sz w:val="24"/>
        </w:rPr>
        <w:t>nderstandings between them. Ther</w:t>
      </w:r>
      <w:r w:rsidR="0044642D">
        <w:rPr>
          <w:rFonts w:ascii="Arial" w:hAnsi="Arial" w:cs="Arial"/>
          <w:snapToGrid w:val="0"/>
          <w:sz w:val="24"/>
        </w:rPr>
        <w:t xml:space="preserve">esia would then come and stay with her for safety, when the appellant came </w:t>
      </w:r>
      <w:r>
        <w:rPr>
          <w:rFonts w:ascii="Arial" w:hAnsi="Arial" w:cs="Arial"/>
          <w:snapToGrid w:val="0"/>
          <w:sz w:val="24"/>
        </w:rPr>
        <w:t xml:space="preserve">to fetch her </w:t>
      </w:r>
      <w:r w:rsidR="0044642D">
        <w:rPr>
          <w:rFonts w:ascii="Arial" w:hAnsi="Arial" w:cs="Arial"/>
          <w:snapToGrid w:val="0"/>
          <w:sz w:val="24"/>
        </w:rPr>
        <w:t>she would reprimand both of them.</w:t>
      </w:r>
    </w:p>
    <w:p w:rsidR="00732D56" w:rsidRDefault="00732D56" w:rsidP="00DB07F4">
      <w:pPr>
        <w:widowControl w:val="0"/>
        <w:spacing w:line="360" w:lineRule="auto"/>
        <w:jc w:val="both"/>
        <w:rPr>
          <w:rFonts w:ascii="Arial" w:hAnsi="Arial" w:cs="Arial"/>
          <w:snapToGrid w:val="0"/>
          <w:sz w:val="24"/>
        </w:rPr>
      </w:pPr>
    </w:p>
    <w:p w:rsidR="00732D56" w:rsidRDefault="00E46148" w:rsidP="00DB07F4">
      <w:pPr>
        <w:widowControl w:val="0"/>
        <w:spacing w:line="360" w:lineRule="auto"/>
        <w:jc w:val="both"/>
        <w:rPr>
          <w:rFonts w:ascii="Arial" w:hAnsi="Arial" w:cs="Arial"/>
          <w:snapToGrid w:val="0"/>
          <w:sz w:val="24"/>
        </w:rPr>
      </w:pPr>
      <w:r>
        <w:rPr>
          <w:rFonts w:ascii="Arial" w:hAnsi="Arial" w:cs="Arial"/>
          <w:snapToGrid w:val="0"/>
          <w:sz w:val="24"/>
        </w:rPr>
        <w:t>[5</w:t>
      </w:r>
      <w:r w:rsidR="000451E0">
        <w:rPr>
          <w:rFonts w:ascii="Arial" w:hAnsi="Arial" w:cs="Arial"/>
          <w:snapToGrid w:val="0"/>
          <w:sz w:val="24"/>
        </w:rPr>
        <w:t>.1]</w:t>
      </w:r>
      <w:r w:rsidR="000451E0">
        <w:rPr>
          <w:rFonts w:ascii="Arial" w:hAnsi="Arial" w:cs="Arial"/>
          <w:snapToGrid w:val="0"/>
          <w:sz w:val="24"/>
        </w:rPr>
        <w:tab/>
        <w:t>The appellant and his girlfriend have a child, and because of numerous upsets in their relationship, the appellant at times came to them and ask for forgiveness. They would both be reprimanded. Ts</w:t>
      </w:r>
      <w:r w:rsidR="007421EB">
        <w:rPr>
          <w:rFonts w:ascii="Arial" w:hAnsi="Arial" w:cs="Arial"/>
          <w:snapToGrid w:val="0"/>
          <w:sz w:val="24"/>
        </w:rPr>
        <w:t>a</w:t>
      </w:r>
      <w:r w:rsidR="000451E0">
        <w:rPr>
          <w:rFonts w:ascii="Arial" w:hAnsi="Arial" w:cs="Arial"/>
          <w:snapToGrid w:val="0"/>
          <w:sz w:val="24"/>
        </w:rPr>
        <w:t xml:space="preserve">uses testified that </w:t>
      </w:r>
      <w:r>
        <w:rPr>
          <w:rFonts w:ascii="Arial" w:hAnsi="Arial" w:cs="Arial"/>
          <w:snapToGrid w:val="0"/>
          <w:sz w:val="24"/>
        </w:rPr>
        <w:t>she would thereafter</w:t>
      </w:r>
      <w:r w:rsidR="000451E0">
        <w:rPr>
          <w:rFonts w:ascii="Arial" w:hAnsi="Arial" w:cs="Arial"/>
          <w:snapToGrid w:val="0"/>
          <w:sz w:val="24"/>
        </w:rPr>
        <w:t xml:space="preserve"> drop everything thinking that their relationship will improve which did not happen. Whenever Theresia went back to </w:t>
      </w:r>
      <w:r>
        <w:rPr>
          <w:rFonts w:ascii="Arial" w:hAnsi="Arial" w:cs="Arial"/>
          <w:snapToGrid w:val="0"/>
          <w:sz w:val="24"/>
        </w:rPr>
        <w:t xml:space="preserve">the appellant’s residence </w:t>
      </w:r>
      <w:r w:rsidR="000451E0">
        <w:rPr>
          <w:rFonts w:ascii="Arial" w:hAnsi="Arial" w:cs="Arial"/>
          <w:snapToGrid w:val="0"/>
          <w:sz w:val="24"/>
        </w:rPr>
        <w:t>problems would start again.</w:t>
      </w:r>
      <w:r>
        <w:rPr>
          <w:rFonts w:ascii="Arial" w:hAnsi="Arial" w:cs="Arial"/>
          <w:snapToGrid w:val="0"/>
          <w:sz w:val="24"/>
        </w:rPr>
        <w:t xml:space="preserve"> </w:t>
      </w:r>
      <w:r w:rsidR="009C2A83">
        <w:rPr>
          <w:rFonts w:ascii="Arial" w:hAnsi="Arial" w:cs="Arial"/>
          <w:snapToGrid w:val="0"/>
          <w:sz w:val="24"/>
        </w:rPr>
        <w:t xml:space="preserve">According to Tsauses her cellphone was inside her bag at all times. She does not recall her cellular being thrown out of the window, Tsauses testified that the attack may have confused the elderly lady Snyders. </w:t>
      </w:r>
    </w:p>
    <w:p w:rsidR="00EB555D" w:rsidRDefault="00EB555D" w:rsidP="00DB07F4">
      <w:pPr>
        <w:widowControl w:val="0"/>
        <w:spacing w:line="360" w:lineRule="auto"/>
        <w:jc w:val="both"/>
        <w:rPr>
          <w:rFonts w:ascii="Arial" w:hAnsi="Arial" w:cs="Arial"/>
          <w:snapToGrid w:val="0"/>
          <w:sz w:val="24"/>
        </w:rPr>
      </w:pPr>
    </w:p>
    <w:p w:rsidR="00813C64" w:rsidRDefault="00475F85" w:rsidP="00DB07F4">
      <w:pPr>
        <w:widowControl w:val="0"/>
        <w:spacing w:line="360" w:lineRule="auto"/>
        <w:jc w:val="both"/>
        <w:rPr>
          <w:rFonts w:ascii="Arial" w:hAnsi="Arial" w:cs="Arial"/>
          <w:snapToGrid w:val="0"/>
          <w:sz w:val="24"/>
        </w:rPr>
      </w:pPr>
      <w:r>
        <w:rPr>
          <w:rFonts w:ascii="Arial" w:hAnsi="Arial" w:cs="Arial"/>
          <w:snapToGrid w:val="0"/>
          <w:sz w:val="24"/>
        </w:rPr>
        <w:t>[5.2</w:t>
      </w:r>
      <w:r w:rsidR="00B5033B">
        <w:rPr>
          <w:rFonts w:ascii="Arial" w:hAnsi="Arial" w:cs="Arial"/>
          <w:snapToGrid w:val="0"/>
          <w:sz w:val="24"/>
        </w:rPr>
        <w:t>]</w:t>
      </w:r>
      <w:r w:rsidR="00B5033B">
        <w:rPr>
          <w:rFonts w:ascii="Arial" w:hAnsi="Arial" w:cs="Arial"/>
          <w:snapToGrid w:val="0"/>
          <w:sz w:val="24"/>
        </w:rPr>
        <w:tab/>
        <w:t xml:space="preserve">Both Tsauses and the appellant were slender in build, that is how </w:t>
      </w:r>
      <w:r w:rsidR="008A1ACB">
        <w:rPr>
          <w:rFonts w:ascii="Arial" w:hAnsi="Arial" w:cs="Arial"/>
          <w:snapToGrid w:val="0"/>
          <w:sz w:val="24"/>
        </w:rPr>
        <w:t>t</w:t>
      </w:r>
      <w:r w:rsidR="00B5033B">
        <w:rPr>
          <w:rFonts w:ascii="Arial" w:hAnsi="Arial" w:cs="Arial"/>
          <w:snapToGrid w:val="0"/>
          <w:sz w:val="24"/>
        </w:rPr>
        <w:t xml:space="preserve">he </w:t>
      </w:r>
      <w:r w:rsidR="008A1ACB">
        <w:rPr>
          <w:rFonts w:ascii="Arial" w:hAnsi="Arial" w:cs="Arial"/>
          <w:snapToGrid w:val="0"/>
          <w:sz w:val="24"/>
        </w:rPr>
        <w:t xml:space="preserve">appellant </w:t>
      </w:r>
      <w:r w:rsidR="00B5033B">
        <w:rPr>
          <w:rFonts w:ascii="Arial" w:hAnsi="Arial" w:cs="Arial"/>
          <w:snapToGrid w:val="0"/>
          <w:sz w:val="24"/>
        </w:rPr>
        <w:t xml:space="preserve">was able to put half of his upper torso on top of her while she was laying on her back under the bed. She could not turn around while there as the bed could not permit that. </w:t>
      </w:r>
      <w:r w:rsidR="008034E6">
        <w:rPr>
          <w:rFonts w:ascii="Arial" w:hAnsi="Arial" w:cs="Arial"/>
          <w:snapToGrid w:val="0"/>
          <w:sz w:val="24"/>
        </w:rPr>
        <w:t>Underneath the bed the appellant’s one hand was on her throat and the other was stretched into her private parts. She did not feel well inside her private parts after the assault. However, the doctor who examined her did not find serious injuries.</w:t>
      </w:r>
      <w:r w:rsidR="008A1ACB">
        <w:rPr>
          <w:rFonts w:ascii="Arial" w:hAnsi="Arial" w:cs="Arial"/>
          <w:snapToGrid w:val="0"/>
          <w:sz w:val="24"/>
        </w:rPr>
        <w:t xml:space="preserve"> However, it was</w:t>
      </w:r>
      <w:r w:rsidR="00813C64">
        <w:rPr>
          <w:rFonts w:ascii="Arial" w:hAnsi="Arial" w:cs="Arial"/>
          <w:snapToGrid w:val="0"/>
          <w:sz w:val="24"/>
        </w:rPr>
        <w:t xml:space="preserve"> found that the surface of the vagina was red and accordingly penetration could not be ruled out due to tenderness. According to Tsauses</w:t>
      </w:r>
      <w:r w:rsidR="007421EB">
        <w:rPr>
          <w:rFonts w:ascii="Arial" w:hAnsi="Arial" w:cs="Arial"/>
          <w:snapToGrid w:val="0"/>
          <w:sz w:val="24"/>
        </w:rPr>
        <w:t>,</w:t>
      </w:r>
      <w:r w:rsidR="00813C64">
        <w:rPr>
          <w:rFonts w:ascii="Arial" w:hAnsi="Arial" w:cs="Arial"/>
          <w:snapToGrid w:val="0"/>
          <w:sz w:val="24"/>
        </w:rPr>
        <w:t xml:space="preserve"> her daughter was asleep inside the bedroom when the appellant arrived. She only ran out through the window when the appellant started to attack them.</w:t>
      </w:r>
    </w:p>
    <w:p w:rsidR="00732D56" w:rsidRDefault="00732D56" w:rsidP="00DB07F4">
      <w:pPr>
        <w:widowControl w:val="0"/>
        <w:spacing w:line="360" w:lineRule="auto"/>
        <w:jc w:val="both"/>
        <w:rPr>
          <w:rFonts w:ascii="Arial" w:hAnsi="Arial" w:cs="Arial"/>
          <w:snapToGrid w:val="0"/>
          <w:sz w:val="24"/>
        </w:rPr>
      </w:pPr>
    </w:p>
    <w:p w:rsidR="00732D56" w:rsidRDefault="008A1ACB" w:rsidP="00DB07F4">
      <w:pPr>
        <w:widowControl w:val="0"/>
        <w:spacing w:line="360" w:lineRule="auto"/>
        <w:jc w:val="both"/>
        <w:rPr>
          <w:rFonts w:ascii="Arial" w:hAnsi="Arial" w:cs="Arial"/>
          <w:snapToGrid w:val="0"/>
          <w:sz w:val="24"/>
        </w:rPr>
      </w:pPr>
      <w:r>
        <w:rPr>
          <w:rFonts w:ascii="Arial" w:hAnsi="Arial" w:cs="Arial"/>
          <w:snapToGrid w:val="0"/>
          <w:sz w:val="24"/>
        </w:rPr>
        <w:t>[6</w:t>
      </w:r>
      <w:r w:rsidR="0013434B">
        <w:rPr>
          <w:rFonts w:ascii="Arial" w:hAnsi="Arial" w:cs="Arial"/>
          <w:snapToGrid w:val="0"/>
          <w:sz w:val="24"/>
        </w:rPr>
        <w:t>]</w:t>
      </w:r>
      <w:r w:rsidR="0013434B">
        <w:rPr>
          <w:rFonts w:ascii="Arial" w:hAnsi="Arial" w:cs="Arial"/>
          <w:snapToGrid w:val="0"/>
          <w:sz w:val="24"/>
        </w:rPr>
        <w:tab/>
        <w:t>In his reasons for conviction the trial Magistrate conceded that there were contradictions between the evidence of the first complainant Snyders, and the second complainant Tsauses</w:t>
      </w:r>
      <w:r>
        <w:rPr>
          <w:rFonts w:ascii="Arial" w:hAnsi="Arial" w:cs="Arial"/>
          <w:snapToGrid w:val="0"/>
          <w:sz w:val="24"/>
        </w:rPr>
        <w:t xml:space="preserve"> and they related</w:t>
      </w:r>
      <w:r w:rsidR="0013434B">
        <w:rPr>
          <w:rFonts w:ascii="Arial" w:hAnsi="Arial" w:cs="Arial"/>
          <w:snapToGrid w:val="0"/>
          <w:sz w:val="24"/>
        </w:rPr>
        <w:t xml:space="preserve"> to the following: how the attack started; how the two complainants moved to the bedroom; the presence of the daughter of the second complainant during the attack; the position of the </w:t>
      </w:r>
      <w:r w:rsidR="00A42B34">
        <w:rPr>
          <w:rFonts w:ascii="Arial" w:hAnsi="Arial" w:cs="Arial"/>
          <w:snapToGrid w:val="0"/>
          <w:sz w:val="24"/>
        </w:rPr>
        <w:t>two complainants under the bed and what happened when the appellant had left.</w:t>
      </w:r>
    </w:p>
    <w:p w:rsidR="00BE01AB" w:rsidRDefault="00BE01AB" w:rsidP="00DB07F4">
      <w:pPr>
        <w:widowControl w:val="0"/>
        <w:spacing w:line="360" w:lineRule="auto"/>
        <w:jc w:val="both"/>
        <w:rPr>
          <w:rFonts w:ascii="Arial" w:hAnsi="Arial" w:cs="Arial"/>
          <w:snapToGrid w:val="0"/>
          <w:sz w:val="24"/>
        </w:rPr>
      </w:pPr>
    </w:p>
    <w:p w:rsidR="00BE01AB" w:rsidRDefault="008A1ACB" w:rsidP="00DB07F4">
      <w:pPr>
        <w:widowControl w:val="0"/>
        <w:spacing w:line="360" w:lineRule="auto"/>
        <w:jc w:val="both"/>
        <w:rPr>
          <w:rFonts w:ascii="Arial" w:hAnsi="Arial" w:cs="Arial"/>
          <w:snapToGrid w:val="0"/>
          <w:sz w:val="24"/>
        </w:rPr>
      </w:pPr>
      <w:r>
        <w:rPr>
          <w:rFonts w:ascii="Arial" w:hAnsi="Arial" w:cs="Arial"/>
          <w:snapToGrid w:val="0"/>
          <w:sz w:val="24"/>
        </w:rPr>
        <w:t>[7]</w:t>
      </w:r>
      <w:r>
        <w:rPr>
          <w:rFonts w:ascii="Arial" w:hAnsi="Arial" w:cs="Arial"/>
          <w:snapToGrid w:val="0"/>
          <w:sz w:val="24"/>
        </w:rPr>
        <w:tab/>
        <w:t>In my view a</w:t>
      </w:r>
      <w:r w:rsidR="00BE01AB">
        <w:rPr>
          <w:rFonts w:ascii="Arial" w:hAnsi="Arial" w:cs="Arial"/>
          <w:snapToGrid w:val="0"/>
          <w:sz w:val="24"/>
        </w:rPr>
        <w:t xml:space="preserve">part from the above </w:t>
      </w:r>
      <w:r>
        <w:rPr>
          <w:rFonts w:ascii="Arial" w:hAnsi="Arial" w:cs="Arial"/>
          <w:snapToGrid w:val="0"/>
          <w:sz w:val="24"/>
        </w:rPr>
        <w:t xml:space="preserve">minor </w:t>
      </w:r>
      <w:r w:rsidR="00BE01AB">
        <w:rPr>
          <w:rFonts w:ascii="Arial" w:hAnsi="Arial" w:cs="Arial"/>
          <w:snapToGrid w:val="0"/>
          <w:sz w:val="24"/>
        </w:rPr>
        <w:t xml:space="preserve">contradictions the </w:t>
      </w:r>
      <w:r>
        <w:rPr>
          <w:rFonts w:ascii="Arial" w:hAnsi="Arial" w:cs="Arial"/>
          <w:snapToGrid w:val="0"/>
          <w:sz w:val="24"/>
        </w:rPr>
        <w:t>trial Court found that the two complainants</w:t>
      </w:r>
      <w:r w:rsidR="00BE01AB">
        <w:rPr>
          <w:rFonts w:ascii="Arial" w:hAnsi="Arial" w:cs="Arial"/>
          <w:snapToGrid w:val="0"/>
          <w:sz w:val="24"/>
        </w:rPr>
        <w:t xml:space="preserve"> corroborated each other on the following facts: Lydia Tsauses saw the appellant put</w:t>
      </w:r>
      <w:r w:rsidR="004E7669">
        <w:rPr>
          <w:rFonts w:ascii="Arial" w:hAnsi="Arial" w:cs="Arial"/>
          <w:snapToGrid w:val="0"/>
          <w:sz w:val="24"/>
        </w:rPr>
        <w:t>ting his hand inside the panty of the first complainant. The appellant had a stick with him. Medical examination found injuries inside the vagina of the first complainant, as well as injuries related to her falling and laying on her left side during the attack.</w:t>
      </w:r>
    </w:p>
    <w:p w:rsidR="008A1ACB" w:rsidRDefault="008A1ACB" w:rsidP="00DB07F4">
      <w:pPr>
        <w:widowControl w:val="0"/>
        <w:spacing w:line="360" w:lineRule="auto"/>
        <w:jc w:val="both"/>
        <w:rPr>
          <w:rFonts w:ascii="Arial" w:hAnsi="Arial" w:cs="Arial"/>
          <w:snapToGrid w:val="0"/>
          <w:sz w:val="24"/>
        </w:rPr>
      </w:pPr>
    </w:p>
    <w:p w:rsidR="004E7669" w:rsidRDefault="008A1ACB" w:rsidP="00DB07F4">
      <w:pPr>
        <w:widowControl w:val="0"/>
        <w:spacing w:line="360" w:lineRule="auto"/>
        <w:jc w:val="both"/>
        <w:rPr>
          <w:rFonts w:ascii="Arial" w:hAnsi="Arial" w:cs="Arial"/>
          <w:snapToGrid w:val="0"/>
          <w:sz w:val="24"/>
        </w:rPr>
      </w:pPr>
      <w:r>
        <w:rPr>
          <w:rFonts w:ascii="Arial" w:hAnsi="Arial" w:cs="Arial"/>
          <w:snapToGrid w:val="0"/>
          <w:sz w:val="24"/>
        </w:rPr>
        <w:t>[7.1</w:t>
      </w:r>
      <w:r w:rsidR="004E7669">
        <w:rPr>
          <w:rFonts w:ascii="Arial" w:hAnsi="Arial" w:cs="Arial"/>
          <w:snapToGrid w:val="0"/>
          <w:sz w:val="24"/>
        </w:rPr>
        <w:t>]</w:t>
      </w:r>
      <w:r w:rsidR="004E7669">
        <w:rPr>
          <w:rFonts w:ascii="Arial" w:hAnsi="Arial" w:cs="Arial"/>
          <w:snapToGrid w:val="0"/>
          <w:sz w:val="24"/>
        </w:rPr>
        <w:tab/>
      </w:r>
      <w:r w:rsidR="002E5070">
        <w:rPr>
          <w:rFonts w:ascii="Arial" w:hAnsi="Arial" w:cs="Arial"/>
          <w:snapToGrid w:val="0"/>
          <w:sz w:val="24"/>
        </w:rPr>
        <w:t>In respect of the second complainant Lydia Tsauses, the medical examination found bruises on her back and knees indicating her encounter with hard surface such as a floor where she was not laying still.</w:t>
      </w:r>
    </w:p>
    <w:p w:rsidR="002E5070" w:rsidRDefault="002E5070" w:rsidP="00DB07F4">
      <w:pPr>
        <w:widowControl w:val="0"/>
        <w:spacing w:line="360" w:lineRule="auto"/>
        <w:jc w:val="both"/>
        <w:rPr>
          <w:rFonts w:ascii="Arial" w:hAnsi="Arial" w:cs="Arial"/>
          <w:snapToGrid w:val="0"/>
          <w:sz w:val="24"/>
        </w:rPr>
      </w:pPr>
    </w:p>
    <w:p w:rsidR="008A1ACB" w:rsidRDefault="008A1ACB" w:rsidP="00DB07F4">
      <w:pPr>
        <w:widowControl w:val="0"/>
        <w:spacing w:line="360" w:lineRule="auto"/>
        <w:jc w:val="both"/>
        <w:rPr>
          <w:rFonts w:ascii="Arial" w:hAnsi="Arial" w:cs="Arial"/>
          <w:snapToGrid w:val="0"/>
          <w:sz w:val="24"/>
        </w:rPr>
      </w:pPr>
      <w:r>
        <w:rPr>
          <w:rFonts w:ascii="Arial" w:hAnsi="Arial" w:cs="Arial"/>
          <w:snapToGrid w:val="0"/>
          <w:sz w:val="24"/>
        </w:rPr>
        <w:t>[7.2]</w:t>
      </w:r>
      <w:r>
        <w:rPr>
          <w:rFonts w:ascii="Arial" w:hAnsi="Arial" w:cs="Arial"/>
          <w:snapToGrid w:val="0"/>
          <w:sz w:val="24"/>
        </w:rPr>
        <w:tab/>
        <w:t xml:space="preserve">It therefore follows from the above </w:t>
      </w:r>
      <w:r w:rsidR="000B5C33">
        <w:rPr>
          <w:rFonts w:ascii="Arial" w:hAnsi="Arial" w:cs="Arial"/>
          <w:snapToGrid w:val="0"/>
          <w:sz w:val="24"/>
        </w:rPr>
        <w:t>that the contradictions on the r</w:t>
      </w:r>
      <w:r>
        <w:rPr>
          <w:rFonts w:ascii="Arial" w:hAnsi="Arial" w:cs="Arial"/>
          <w:snapToGrid w:val="0"/>
          <w:sz w:val="24"/>
        </w:rPr>
        <w:t xml:space="preserve">ape charges in my view are not of a material nature when regard is had to the findings of the medical doctor. It is highly unlikely that the two victims of sexual assault would have inflicted the injuries </w:t>
      </w:r>
      <w:r w:rsidR="000B5C33">
        <w:rPr>
          <w:rFonts w:ascii="Arial" w:hAnsi="Arial" w:cs="Arial"/>
          <w:snapToGrid w:val="0"/>
          <w:sz w:val="24"/>
        </w:rPr>
        <w:t>detected</w:t>
      </w:r>
      <w:r>
        <w:rPr>
          <w:rFonts w:ascii="Arial" w:hAnsi="Arial" w:cs="Arial"/>
          <w:snapToGrid w:val="0"/>
          <w:sz w:val="24"/>
        </w:rPr>
        <w:t xml:space="preserve"> by medical examination on themselves just to falsely implicate the appellant.</w:t>
      </w:r>
    </w:p>
    <w:p w:rsidR="008A1ACB" w:rsidRDefault="008A1ACB" w:rsidP="00DB07F4">
      <w:pPr>
        <w:widowControl w:val="0"/>
        <w:spacing w:line="360" w:lineRule="auto"/>
        <w:jc w:val="both"/>
        <w:rPr>
          <w:rFonts w:ascii="Arial" w:hAnsi="Arial" w:cs="Arial"/>
          <w:snapToGrid w:val="0"/>
          <w:sz w:val="24"/>
        </w:rPr>
      </w:pPr>
    </w:p>
    <w:p w:rsidR="002E5070" w:rsidRDefault="008A1ACB" w:rsidP="00DB07F4">
      <w:pPr>
        <w:widowControl w:val="0"/>
        <w:spacing w:line="360" w:lineRule="auto"/>
        <w:jc w:val="both"/>
        <w:rPr>
          <w:rFonts w:ascii="Arial" w:hAnsi="Arial" w:cs="Arial"/>
          <w:snapToGrid w:val="0"/>
          <w:sz w:val="24"/>
        </w:rPr>
      </w:pPr>
      <w:r>
        <w:rPr>
          <w:rFonts w:ascii="Arial" w:hAnsi="Arial" w:cs="Arial"/>
          <w:snapToGrid w:val="0"/>
          <w:sz w:val="24"/>
        </w:rPr>
        <w:t>[7.3</w:t>
      </w:r>
      <w:r w:rsidR="002E5070">
        <w:rPr>
          <w:rFonts w:ascii="Arial" w:hAnsi="Arial" w:cs="Arial"/>
          <w:snapToGrid w:val="0"/>
          <w:sz w:val="24"/>
        </w:rPr>
        <w:t>]</w:t>
      </w:r>
      <w:r w:rsidR="002E5070">
        <w:rPr>
          <w:rFonts w:ascii="Arial" w:hAnsi="Arial" w:cs="Arial"/>
          <w:snapToGrid w:val="0"/>
          <w:sz w:val="24"/>
        </w:rPr>
        <w:tab/>
        <w:t xml:space="preserve">On the third count of attempted murder the medical examination found a cut on the head of Theresia. The appellant’s defence on </w:t>
      </w:r>
      <w:r w:rsidR="00E61332">
        <w:rPr>
          <w:rFonts w:ascii="Arial" w:hAnsi="Arial" w:cs="Arial"/>
          <w:snapToGrid w:val="0"/>
          <w:sz w:val="24"/>
        </w:rPr>
        <w:t>the charges of Rape wa</w:t>
      </w:r>
      <w:r w:rsidR="002E5070">
        <w:rPr>
          <w:rFonts w:ascii="Arial" w:hAnsi="Arial" w:cs="Arial"/>
          <w:snapToGrid w:val="0"/>
          <w:sz w:val="24"/>
        </w:rPr>
        <w:t xml:space="preserve">s an alibi which the </w:t>
      </w:r>
      <w:r w:rsidR="0024727D">
        <w:rPr>
          <w:rFonts w:ascii="Arial" w:hAnsi="Arial" w:cs="Arial"/>
          <w:snapToGrid w:val="0"/>
          <w:sz w:val="24"/>
        </w:rPr>
        <w:t>trial Court in my view correctly rejected as false as all the victims know him very well and are neighbors to his parents.</w:t>
      </w:r>
      <w:r w:rsidR="00E61332">
        <w:rPr>
          <w:rFonts w:ascii="Arial" w:hAnsi="Arial" w:cs="Arial"/>
          <w:snapToGrid w:val="0"/>
          <w:sz w:val="24"/>
        </w:rPr>
        <w:t xml:space="preserve"> There could not have been the issue of mistaken identity in the circumstances of the matter.</w:t>
      </w:r>
    </w:p>
    <w:p w:rsidR="0024727D" w:rsidRDefault="0024727D" w:rsidP="00DB07F4">
      <w:pPr>
        <w:widowControl w:val="0"/>
        <w:spacing w:line="360" w:lineRule="auto"/>
        <w:jc w:val="both"/>
        <w:rPr>
          <w:rFonts w:ascii="Arial" w:hAnsi="Arial" w:cs="Arial"/>
          <w:snapToGrid w:val="0"/>
          <w:sz w:val="24"/>
        </w:rPr>
      </w:pPr>
    </w:p>
    <w:p w:rsidR="0024727D" w:rsidRDefault="00C659A4" w:rsidP="00DB07F4">
      <w:pPr>
        <w:widowControl w:val="0"/>
        <w:spacing w:line="360" w:lineRule="auto"/>
        <w:jc w:val="both"/>
        <w:rPr>
          <w:rFonts w:ascii="Arial" w:hAnsi="Arial" w:cs="Arial"/>
          <w:snapToGrid w:val="0"/>
          <w:sz w:val="24"/>
        </w:rPr>
      </w:pPr>
      <w:r>
        <w:rPr>
          <w:rFonts w:ascii="Arial" w:hAnsi="Arial" w:cs="Arial"/>
          <w:snapToGrid w:val="0"/>
          <w:sz w:val="24"/>
        </w:rPr>
        <w:t>[8]</w:t>
      </w:r>
      <w:r>
        <w:rPr>
          <w:rFonts w:ascii="Arial" w:hAnsi="Arial" w:cs="Arial"/>
          <w:snapToGrid w:val="0"/>
          <w:sz w:val="24"/>
        </w:rPr>
        <w:tab/>
        <w:t>In view of the above credible medical findings coupled with the fact that the sixty six years elderly lady only came to testify on the incident six years after its occurrence. Her age and loss of memory in my view have also played a roll leading her to forget some of the finer details of the event. I</w:t>
      </w:r>
      <w:r w:rsidR="0024727D">
        <w:rPr>
          <w:rFonts w:ascii="Arial" w:hAnsi="Arial" w:cs="Arial"/>
          <w:snapToGrid w:val="0"/>
          <w:sz w:val="24"/>
        </w:rPr>
        <w:t>t is my considered view that the appellant was correctly convicted on counts 1 and 2 respectively.</w:t>
      </w:r>
    </w:p>
    <w:p w:rsidR="0024727D" w:rsidRDefault="0024727D" w:rsidP="00DB07F4">
      <w:pPr>
        <w:widowControl w:val="0"/>
        <w:spacing w:line="360" w:lineRule="auto"/>
        <w:jc w:val="both"/>
        <w:rPr>
          <w:rFonts w:ascii="Arial" w:hAnsi="Arial" w:cs="Arial"/>
          <w:snapToGrid w:val="0"/>
          <w:sz w:val="24"/>
        </w:rPr>
      </w:pPr>
    </w:p>
    <w:p w:rsidR="0024727D" w:rsidRDefault="00EB7E50" w:rsidP="00DB07F4">
      <w:pPr>
        <w:widowControl w:val="0"/>
        <w:spacing w:line="360" w:lineRule="auto"/>
        <w:jc w:val="both"/>
        <w:rPr>
          <w:rFonts w:ascii="Arial" w:hAnsi="Arial" w:cs="Arial"/>
          <w:snapToGrid w:val="0"/>
          <w:sz w:val="24"/>
        </w:rPr>
      </w:pPr>
      <w:r>
        <w:rPr>
          <w:rFonts w:ascii="Arial" w:hAnsi="Arial" w:cs="Arial"/>
          <w:snapToGrid w:val="0"/>
          <w:sz w:val="24"/>
        </w:rPr>
        <w:t>[9</w:t>
      </w:r>
      <w:r w:rsidR="0024727D">
        <w:rPr>
          <w:rFonts w:ascii="Arial" w:hAnsi="Arial" w:cs="Arial"/>
          <w:snapToGrid w:val="0"/>
          <w:sz w:val="24"/>
        </w:rPr>
        <w:t>]</w:t>
      </w:r>
      <w:r w:rsidR="0024727D">
        <w:rPr>
          <w:rFonts w:ascii="Arial" w:hAnsi="Arial" w:cs="Arial"/>
          <w:snapToGrid w:val="0"/>
          <w:sz w:val="24"/>
        </w:rPr>
        <w:tab/>
        <w:t>On the third count the appellant testified during the trial that he injured the victim by accident and in self defence. These were also in my view correc</w:t>
      </w:r>
      <w:r>
        <w:rPr>
          <w:rFonts w:ascii="Arial" w:hAnsi="Arial" w:cs="Arial"/>
          <w:snapToGrid w:val="0"/>
          <w:sz w:val="24"/>
        </w:rPr>
        <w:t>tly rejected by the trial Court, because the evidence of the third complainant on the third count was very clear and credible. It did not leave any room for doubt.</w:t>
      </w:r>
    </w:p>
    <w:p w:rsidR="0024727D" w:rsidRDefault="0024727D" w:rsidP="00DB07F4">
      <w:pPr>
        <w:widowControl w:val="0"/>
        <w:spacing w:line="360" w:lineRule="auto"/>
        <w:jc w:val="both"/>
        <w:rPr>
          <w:rFonts w:ascii="Arial" w:hAnsi="Arial" w:cs="Arial"/>
          <w:snapToGrid w:val="0"/>
          <w:sz w:val="24"/>
        </w:rPr>
      </w:pPr>
    </w:p>
    <w:p w:rsidR="0024727D" w:rsidRDefault="00177211" w:rsidP="00DB07F4">
      <w:pPr>
        <w:widowControl w:val="0"/>
        <w:spacing w:line="360" w:lineRule="auto"/>
        <w:jc w:val="both"/>
        <w:rPr>
          <w:rFonts w:ascii="Arial" w:hAnsi="Arial" w:cs="Arial"/>
          <w:snapToGrid w:val="0"/>
          <w:sz w:val="24"/>
        </w:rPr>
      </w:pPr>
      <w:r>
        <w:rPr>
          <w:rFonts w:ascii="Arial" w:hAnsi="Arial" w:cs="Arial"/>
          <w:snapToGrid w:val="0"/>
          <w:sz w:val="24"/>
        </w:rPr>
        <w:t>[10</w:t>
      </w:r>
      <w:r w:rsidR="0024727D">
        <w:rPr>
          <w:rFonts w:ascii="Arial" w:hAnsi="Arial" w:cs="Arial"/>
          <w:snapToGrid w:val="0"/>
          <w:sz w:val="24"/>
        </w:rPr>
        <w:t>]</w:t>
      </w:r>
      <w:r w:rsidR="0024727D">
        <w:rPr>
          <w:rFonts w:ascii="Arial" w:hAnsi="Arial" w:cs="Arial"/>
          <w:snapToGrid w:val="0"/>
          <w:sz w:val="24"/>
        </w:rPr>
        <w:tab/>
        <w:t>On sentence, I will make the following observations:</w:t>
      </w:r>
    </w:p>
    <w:p w:rsidR="0024727D" w:rsidRDefault="0024727D" w:rsidP="00DB07F4">
      <w:pPr>
        <w:widowControl w:val="0"/>
        <w:spacing w:line="360" w:lineRule="auto"/>
        <w:jc w:val="both"/>
        <w:rPr>
          <w:rFonts w:ascii="Arial" w:hAnsi="Arial" w:cs="Arial"/>
          <w:snapToGrid w:val="0"/>
          <w:sz w:val="24"/>
        </w:rPr>
      </w:pPr>
    </w:p>
    <w:p w:rsidR="0024727D" w:rsidRDefault="0024727D" w:rsidP="00DB07F4">
      <w:pPr>
        <w:widowControl w:val="0"/>
        <w:spacing w:line="360" w:lineRule="auto"/>
        <w:jc w:val="both"/>
        <w:rPr>
          <w:rFonts w:ascii="Arial" w:hAnsi="Arial" w:cs="Arial"/>
          <w:snapToGrid w:val="0"/>
          <w:sz w:val="24"/>
        </w:rPr>
      </w:pPr>
      <w:r>
        <w:rPr>
          <w:rFonts w:ascii="Arial" w:hAnsi="Arial" w:cs="Arial"/>
          <w:snapToGrid w:val="0"/>
          <w:sz w:val="24"/>
        </w:rPr>
        <w:t>[10</w:t>
      </w:r>
      <w:r w:rsidR="00177211">
        <w:rPr>
          <w:rFonts w:ascii="Arial" w:hAnsi="Arial" w:cs="Arial"/>
          <w:snapToGrid w:val="0"/>
          <w:sz w:val="24"/>
        </w:rPr>
        <w:t>.1</w:t>
      </w:r>
      <w:r w:rsidR="00E274E6">
        <w:rPr>
          <w:rFonts w:ascii="Arial" w:hAnsi="Arial" w:cs="Arial"/>
          <w:snapToGrid w:val="0"/>
          <w:sz w:val="24"/>
        </w:rPr>
        <w:t>]</w:t>
      </w:r>
      <w:r w:rsidR="00E274E6">
        <w:rPr>
          <w:rFonts w:ascii="Arial" w:hAnsi="Arial" w:cs="Arial"/>
          <w:snapToGrid w:val="0"/>
          <w:sz w:val="24"/>
        </w:rPr>
        <w:tab/>
        <w:t>In the first count of r</w:t>
      </w:r>
      <w:r>
        <w:rPr>
          <w:rFonts w:ascii="Arial" w:hAnsi="Arial" w:cs="Arial"/>
          <w:snapToGrid w:val="0"/>
          <w:sz w:val="24"/>
        </w:rPr>
        <w:t>ape</w:t>
      </w:r>
      <w:r w:rsidR="00456841">
        <w:rPr>
          <w:rFonts w:ascii="Arial" w:hAnsi="Arial" w:cs="Arial"/>
          <w:snapToGrid w:val="0"/>
          <w:sz w:val="24"/>
        </w:rPr>
        <w:t>,</w:t>
      </w:r>
      <w:r>
        <w:rPr>
          <w:rFonts w:ascii="Arial" w:hAnsi="Arial" w:cs="Arial"/>
          <w:snapToGrid w:val="0"/>
          <w:sz w:val="24"/>
        </w:rPr>
        <w:t xml:space="preserve"> the trial Court took the 66 years of age of the victim; the injury to her private parts and that by reason of her age she was a vulnerable victim. The appellant received 15 years imprisonment, three years were suspended for five years.</w:t>
      </w:r>
    </w:p>
    <w:p w:rsidR="0024727D" w:rsidRDefault="0024727D" w:rsidP="00DB07F4">
      <w:pPr>
        <w:widowControl w:val="0"/>
        <w:spacing w:line="360" w:lineRule="auto"/>
        <w:jc w:val="both"/>
        <w:rPr>
          <w:rFonts w:ascii="Arial" w:hAnsi="Arial" w:cs="Arial"/>
          <w:snapToGrid w:val="0"/>
          <w:sz w:val="24"/>
        </w:rPr>
      </w:pPr>
    </w:p>
    <w:p w:rsidR="0024727D" w:rsidRDefault="00177211" w:rsidP="00DB07F4">
      <w:pPr>
        <w:widowControl w:val="0"/>
        <w:spacing w:line="360" w:lineRule="auto"/>
        <w:jc w:val="both"/>
        <w:rPr>
          <w:rFonts w:ascii="Arial" w:hAnsi="Arial" w:cs="Arial"/>
          <w:snapToGrid w:val="0"/>
          <w:sz w:val="24"/>
        </w:rPr>
      </w:pPr>
      <w:r>
        <w:rPr>
          <w:rFonts w:ascii="Arial" w:hAnsi="Arial" w:cs="Arial"/>
          <w:snapToGrid w:val="0"/>
          <w:sz w:val="24"/>
        </w:rPr>
        <w:t>[10.2</w:t>
      </w:r>
      <w:r w:rsidR="00E274E6">
        <w:rPr>
          <w:rFonts w:ascii="Arial" w:hAnsi="Arial" w:cs="Arial"/>
          <w:snapToGrid w:val="0"/>
          <w:sz w:val="24"/>
        </w:rPr>
        <w:t>]</w:t>
      </w:r>
      <w:r w:rsidR="00E274E6">
        <w:rPr>
          <w:rFonts w:ascii="Arial" w:hAnsi="Arial" w:cs="Arial"/>
          <w:snapToGrid w:val="0"/>
          <w:sz w:val="24"/>
        </w:rPr>
        <w:tab/>
        <w:t>On the second count of r</w:t>
      </w:r>
      <w:r w:rsidR="0024727D">
        <w:rPr>
          <w:rFonts w:ascii="Arial" w:hAnsi="Arial" w:cs="Arial"/>
          <w:snapToGrid w:val="0"/>
          <w:sz w:val="24"/>
        </w:rPr>
        <w:t>ape</w:t>
      </w:r>
      <w:r w:rsidR="00456841">
        <w:rPr>
          <w:rFonts w:ascii="Arial" w:hAnsi="Arial" w:cs="Arial"/>
          <w:snapToGrid w:val="0"/>
          <w:sz w:val="24"/>
        </w:rPr>
        <w:t>,</w:t>
      </w:r>
      <w:r w:rsidR="0024727D">
        <w:rPr>
          <w:rFonts w:ascii="Arial" w:hAnsi="Arial" w:cs="Arial"/>
          <w:snapToGrid w:val="0"/>
          <w:sz w:val="24"/>
        </w:rPr>
        <w:t xml:space="preserve"> the trial Court took into account the physical disability </w:t>
      </w:r>
      <w:r>
        <w:rPr>
          <w:rFonts w:ascii="Arial" w:hAnsi="Arial" w:cs="Arial"/>
          <w:snapToGrid w:val="0"/>
          <w:sz w:val="24"/>
        </w:rPr>
        <w:t xml:space="preserve">of the second complainant </w:t>
      </w:r>
      <w:r w:rsidR="0024727D">
        <w:rPr>
          <w:rFonts w:ascii="Arial" w:hAnsi="Arial" w:cs="Arial"/>
          <w:snapToGrid w:val="0"/>
          <w:sz w:val="24"/>
        </w:rPr>
        <w:t>who walks with the help of crutches, and sentenced the appellant to ten years imprisonment.</w:t>
      </w:r>
    </w:p>
    <w:p w:rsidR="0024727D" w:rsidRDefault="0024727D" w:rsidP="00DB07F4">
      <w:pPr>
        <w:widowControl w:val="0"/>
        <w:spacing w:line="360" w:lineRule="auto"/>
        <w:jc w:val="both"/>
        <w:rPr>
          <w:rFonts w:ascii="Arial" w:hAnsi="Arial" w:cs="Arial"/>
          <w:snapToGrid w:val="0"/>
          <w:sz w:val="24"/>
        </w:rPr>
      </w:pPr>
    </w:p>
    <w:p w:rsidR="00177211" w:rsidRDefault="00E274E6" w:rsidP="00DB07F4">
      <w:pPr>
        <w:widowControl w:val="0"/>
        <w:spacing w:line="360" w:lineRule="auto"/>
        <w:jc w:val="both"/>
        <w:rPr>
          <w:rFonts w:ascii="Arial" w:hAnsi="Arial" w:cs="Arial"/>
          <w:snapToGrid w:val="0"/>
          <w:sz w:val="24"/>
        </w:rPr>
      </w:pPr>
      <w:r>
        <w:rPr>
          <w:rFonts w:ascii="Arial" w:hAnsi="Arial" w:cs="Arial"/>
          <w:snapToGrid w:val="0"/>
          <w:sz w:val="24"/>
        </w:rPr>
        <w:t>The penalty</w:t>
      </w:r>
      <w:r w:rsidR="00177211">
        <w:rPr>
          <w:rFonts w:ascii="Arial" w:hAnsi="Arial" w:cs="Arial"/>
          <w:snapToGrid w:val="0"/>
          <w:sz w:val="24"/>
        </w:rPr>
        <w:t xml:space="preserve"> provision in the Combating of Rape Act 8 of 2000 provides the following:</w:t>
      </w:r>
    </w:p>
    <w:p w:rsidR="00177211" w:rsidRDefault="00177211" w:rsidP="00DB07F4">
      <w:pPr>
        <w:widowControl w:val="0"/>
        <w:spacing w:line="360" w:lineRule="auto"/>
        <w:jc w:val="both"/>
        <w:rPr>
          <w:rFonts w:ascii="Arial" w:hAnsi="Arial" w:cs="Arial"/>
          <w:snapToGrid w:val="0"/>
          <w:sz w:val="24"/>
        </w:rPr>
      </w:pPr>
    </w:p>
    <w:p w:rsidR="00177211" w:rsidRPr="00177211" w:rsidRDefault="00177211" w:rsidP="00DB07F4">
      <w:pPr>
        <w:widowControl w:val="0"/>
        <w:spacing w:line="360" w:lineRule="auto"/>
        <w:jc w:val="both"/>
        <w:rPr>
          <w:rFonts w:ascii="Arial" w:hAnsi="Arial" w:cs="Arial"/>
          <w:snapToGrid w:val="0"/>
          <w:sz w:val="22"/>
          <w:szCs w:val="22"/>
        </w:rPr>
      </w:pPr>
      <w:r w:rsidRPr="00177211">
        <w:rPr>
          <w:rFonts w:ascii="Arial" w:hAnsi="Arial" w:cs="Arial"/>
          <w:snapToGrid w:val="0"/>
          <w:sz w:val="22"/>
          <w:szCs w:val="22"/>
        </w:rPr>
        <w:t>“Penalties</w:t>
      </w:r>
    </w:p>
    <w:p w:rsidR="00177211" w:rsidRPr="00177211" w:rsidRDefault="00177211" w:rsidP="00DB07F4">
      <w:pPr>
        <w:widowControl w:val="0"/>
        <w:spacing w:line="360" w:lineRule="auto"/>
        <w:jc w:val="both"/>
        <w:rPr>
          <w:rFonts w:ascii="Arial" w:hAnsi="Arial" w:cs="Arial"/>
          <w:snapToGrid w:val="0"/>
          <w:sz w:val="22"/>
          <w:szCs w:val="22"/>
        </w:rPr>
      </w:pPr>
      <w:r w:rsidRPr="00177211">
        <w:rPr>
          <w:rFonts w:ascii="Arial" w:hAnsi="Arial" w:cs="Arial"/>
          <w:snapToGrid w:val="0"/>
          <w:sz w:val="22"/>
          <w:szCs w:val="22"/>
        </w:rPr>
        <w:t>3(1) Any person who is convicted of rape under this act shall, subject to the provisions of subsections (2), (3) and (4) be liable –</w:t>
      </w:r>
    </w:p>
    <w:p w:rsidR="00177211" w:rsidRPr="00177211" w:rsidRDefault="00177211" w:rsidP="00177211">
      <w:pPr>
        <w:widowControl w:val="0"/>
        <w:numPr>
          <w:ilvl w:val="0"/>
          <w:numId w:val="21"/>
        </w:numPr>
        <w:spacing w:line="360" w:lineRule="auto"/>
        <w:jc w:val="both"/>
        <w:rPr>
          <w:rFonts w:ascii="Arial" w:hAnsi="Arial" w:cs="Arial"/>
          <w:snapToGrid w:val="0"/>
          <w:sz w:val="22"/>
          <w:szCs w:val="22"/>
        </w:rPr>
      </w:pPr>
      <w:r w:rsidRPr="00177211">
        <w:rPr>
          <w:rFonts w:ascii="Arial" w:hAnsi="Arial" w:cs="Arial"/>
          <w:snapToGrid w:val="0"/>
          <w:sz w:val="22"/>
          <w:szCs w:val="22"/>
        </w:rPr>
        <w:t>In the case of a first conviction</w:t>
      </w:r>
    </w:p>
    <w:p w:rsidR="00177211" w:rsidRPr="00177211" w:rsidRDefault="00177211" w:rsidP="00177211">
      <w:pPr>
        <w:widowControl w:val="0"/>
        <w:numPr>
          <w:ilvl w:val="0"/>
          <w:numId w:val="22"/>
        </w:numPr>
        <w:spacing w:line="360" w:lineRule="auto"/>
        <w:jc w:val="both"/>
        <w:rPr>
          <w:rFonts w:ascii="Arial" w:hAnsi="Arial" w:cs="Arial"/>
          <w:snapToGrid w:val="0"/>
          <w:sz w:val="22"/>
          <w:szCs w:val="22"/>
        </w:rPr>
      </w:pPr>
      <w:r w:rsidRPr="00177211">
        <w:rPr>
          <w:rFonts w:ascii="Arial" w:hAnsi="Arial" w:cs="Arial"/>
          <w:snapToGrid w:val="0"/>
          <w:sz w:val="22"/>
          <w:szCs w:val="22"/>
        </w:rPr>
        <w:t>…</w:t>
      </w:r>
    </w:p>
    <w:p w:rsidR="00177211" w:rsidRPr="00177211" w:rsidRDefault="00177211" w:rsidP="00177211">
      <w:pPr>
        <w:widowControl w:val="0"/>
        <w:numPr>
          <w:ilvl w:val="0"/>
          <w:numId w:val="22"/>
        </w:numPr>
        <w:spacing w:line="360" w:lineRule="auto"/>
        <w:jc w:val="both"/>
        <w:rPr>
          <w:rFonts w:ascii="Arial" w:hAnsi="Arial" w:cs="Arial"/>
          <w:snapToGrid w:val="0"/>
          <w:sz w:val="22"/>
          <w:szCs w:val="22"/>
        </w:rPr>
      </w:pPr>
      <w:r w:rsidRPr="00177211">
        <w:rPr>
          <w:rFonts w:ascii="Arial" w:hAnsi="Arial" w:cs="Arial"/>
          <w:snapToGrid w:val="0"/>
          <w:sz w:val="22"/>
          <w:szCs w:val="22"/>
        </w:rPr>
        <w:t>where the rape is committed under any of the coercive circumstances referred to in paragraph … or (e) of subsection (2) of section 2 to imprisonment for a period of not less than ten years</w:t>
      </w:r>
    </w:p>
    <w:p w:rsidR="00177211" w:rsidRPr="00177211" w:rsidRDefault="00177211" w:rsidP="00177211">
      <w:pPr>
        <w:widowControl w:val="0"/>
        <w:numPr>
          <w:ilvl w:val="0"/>
          <w:numId w:val="22"/>
        </w:numPr>
        <w:spacing w:line="360" w:lineRule="auto"/>
        <w:jc w:val="both"/>
        <w:rPr>
          <w:rFonts w:ascii="Arial" w:hAnsi="Arial" w:cs="Arial"/>
          <w:snapToGrid w:val="0"/>
          <w:sz w:val="22"/>
          <w:szCs w:val="22"/>
        </w:rPr>
      </w:pPr>
      <w:r w:rsidRPr="00177211">
        <w:rPr>
          <w:rFonts w:ascii="Arial" w:hAnsi="Arial" w:cs="Arial"/>
          <w:snapToGrid w:val="0"/>
          <w:sz w:val="22"/>
          <w:szCs w:val="22"/>
        </w:rPr>
        <w:t>where –</w:t>
      </w:r>
    </w:p>
    <w:p w:rsidR="00177211" w:rsidRPr="00177211" w:rsidRDefault="00177211" w:rsidP="00177211">
      <w:pPr>
        <w:widowControl w:val="0"/>
        <w:spacing w:line="360" w:lineRule="auto"/>
        <w:ind w:left="360"/>
        <w:jc w:val="both"/>
        <w:rPr>
          <w:rFonts w:ascii="Arial" w:hAnsi="Arial" w:cs="Arial"/>
          <w:snapToGrid w:val="0"/>
          <w:sz w:val="22"/>
          <w:szCs w:val="22"/>
        </w:rPr>
      </w:pPr>
      <w:r w:rsidRPr="00177211">
        <w:rPr>
          <w:rFonts w:ascii="Arial" w:hAnsi="Arial" w:cs="Arial"/>
          <w:snapToGrid w:val="0"/>
          <w:sz w:val="22"/>
          <w:szCs w:val="22"/>
        </w:rPr>
        <w:t xml:space="preserve">     (aa) …</w:t>
      </w:r>
    </w:p>
    <w:p w:rsidR="00177211" w:rsidRPr="00177211" w:rsidRDefault="00177211" w:rsidP="00177211">
      <w:pPr>
        <w:widowControl w:val="0"/>
        <w:spacing w:line="360" w:lineRule="auto"/>
        <w:ind w:left="360"/>
        <w:jc w:val="both"/>
        <w:rPr>
          <w:rFonts w:ascii="Arial" w:hAnsi="Arial" w:cs="Arial"/>
          <w:snapToGrid w:val="0"/>
          <w:sz w:val="22"/>
          <w:szCs w:val="22"/>
        </w:rPr>
      </w:pPr>
      <w:r w:rsidRPr="00177211">
        <w:rPr>
          <w:rFonts w:ascii="Arial" w:hAnsi="Arial" w:cs="Arial"/>
          <w:snapToGrid w:val="0"/>
          <w:sz w:val="22"/>
          <w:szCs w:val="22"/>
        </w:rPr>
        <w:t xml:space="preserve">     (bb)  the complainant –</w:t>
      </w:r>
    </w:p>
    <w:p w:rsidR="00177211" w:rsidRPr="00177211" w:rsidRDefault="00177211" w:rsidP="00177211">
      <w:pPr>
        <w:widowControl w:val="0"/>
        <w:numPr>
          <w:ilvl w:val="0"/>
          <w:numId w:val="23"/>
        </w:numPr>
        <w:spacing w:line="360" w:lineRule="auto"/>
        <w:jc w:val="both"/>
        <w:rPr>
          <w:rFonts w:ascii="Arial" w:hAnsi="Arial" w:cs="Arial"/>
          <w:snapToGrid w:val="0"/>
          <w:sz w:val="22"/>
          <w:szCs w:val="22"/>
        </w:rPr>
      </w:pPr>
      <w:r w:rsidRPr="00177211">
        <w:rPr>
          <w:rFonts w:ascii="Arial" w:hAnsi="Arial" w:cs="Arial"/>
          <w:snapToGrid w:val="0"/>
          <w:sz w:val="22"/>
          <w:szCs w:val="22"/>
        </w:rPr>
        <w:t>…</w:t>
      </w:r>
    </w:p>
    <w:p w:rsidR="00177211" w:rsidRPr="00177211" w:rsidRDefault="00177211" w:rsidP="00177211">
      <w:pPr>
        <w:widowControl w:val="0"/>
        <w:numPr>
          <w:ilvl w:val="0"/>
          <w:numId w:val="23"/>
        </w:numPr>
        <w:spacing w:line="360" w:lineRule="auto"/>
        <w:jc w:val="both"/>
        <w:rPr>
          <w:rFonts w:ascii="Arial" w:hAnsi="Arial" w:cs="Arial"/>
          <w:snapToGrid w:val="0"/>
          <w:sz w:val="22"/>
          <w:szCs w:val="22"/>
        </w:rPr>
      </w:pPr>
      <w:r w:rsidRPr="00177211">
        <w:rPr>
          <w:rFonts w:ascii="Arial" w:hAnsi="Arial" w:cs="Arial"/>
          <w:snapToGrid w:val="0"/>
          <w:sz w:val="22"/>
          <w:szCs w:val="22"/>
        </w:rPr>
        <w:t>is by reason of age exceptionally vulnerable;</w:t>
      </w:r>
    </w:p>
    <w:p w:rsidR="00177211" w:rsidRPr="00177211" w:rsidRDefault="00177211" w:rsidP="00177211">
      <w:pPr>
        <w:widowControl w:val="0"/>
        <w:spacing w:line="360" w:lineRule="auto"/>
        <w:ind w:left="690"/>
        <w:jc w:val="both"/>
        <w:rPr>
          <w:rFonts w:ascii="Arial" w:hAnsi="Arial" w:cs="Arial"/>
          <w:snapToGrid w:val="0"/>
          <w:sz w:val="22"/>
          <w:szCs w:val="22"/>
        </w:rPr>
      </w:pPr>
    </w:p>
    <w:p w:rsidR="00177211" w:rsidRPr="00177211" w:rsidRDefault="00177211" w:rsidP="00177211">
      <w:pPr>
        <w:widowControl w:val="0"/>
        <w:spacing w:line="360" w:lineRule="auto"/>
        <w:ind w:left="690"/>
        <w:jc w:val="both"/>
        <w:rPr>
          <w:rFonts w:ascii="Arial" w:hAnsi="Arial" w:cs="Arial"/>
          <w:snapToGrid w:val="0"/>
          <w:sz w:val="22"/>
          <w:szCs w:val="22"/>
        </w:rPr>
      </w:pPr>
      <w:r w:rsidRPr="00177211">
        <w:rPr>
          <w:rFonts w:ascii="Arial" w:hAnsi="Arial" w:cs="Arial"/>
          <w:snapToGrid w:val="0"/>
          <w:sz w:val="22"/>
          <w:szCs w:val="22"/>
        </w:rPr>
        <w:t>to imprisonment for a period of not less than fifteen years.”</w:t>
      </w:r>
    </w:p>
    <w:p w:rsidR="00177211" w:rsidRDefault="00177211" w:rsidP="00177211">
      <w:pPr>
        <w:widowControl w:val="0"/>
        <w:spacing w:line="360" w:lineRule="auto"/>
        <w:jc w:val="both"/>
        <w:rPr>
          <w:rFonts w:ascii="Arial" w:hAnsi="Arial" w:cs="Arial"/>
          <w:snapToGrid w:val="0"/>
          <w:sz w:val="24"/>
        </w:rPr>
      </w:pPr>
    </w:p>
    <w:p w:rsidR="00177211" w:rsidRDefault="00177211" w:rsidP="00177211">
      <w:pPr>
        <w:widowControl w:val="0"/>
        <w:spacing w:line="360" w:lineRule="auto"/>
        <w:jc w:val="both"/>
        <w:rPr>
          <w:rFonts w:ascii="Arial" w:hAnsi="Arial" w:cs="Arial"/>
          <w:snapToGrid w:val="0"/>
          <w:sz w:val="24"/>
        </w:rPr>
      </w:pPr>
      <w:r>
        <w:rPr>
          <w:rFonts w:ascii="Arial" w:hAnsi="Arial" w:cs="Arial"/>
          <w:snapToGrid w:val="0"/>
          <w:sz w:val="24"/>
        </w:rPr>
        <w:t>It is clear from the above provisions that the reasoning of the trial Court regarding sentencing on the two counts of Rape falls within the penalty provisions in section 3(1)(a)</w:t>
      </w:r>
      <w:r w:rsidR="00DD1106">
        <w:rPr>
          <w:rFonts w:ascii="Arial" w:hAnsi="Arial" w:cs="Arial"/>
          <w:snapToGrid w:val="0"/>
          <w:sz w:val="24"/>
        </w:rPr>
        <w:t>(iii) (B) in respect of the elderly sixty six years old first complainant and section 3(1)(a)(iii) in respect of the second rape victim who was sexually assaulted in coercive circumstances</w:t>
      </w:r>
      <w:r w:rsidR="00E274E6">
        <w:rPr>
          <w:rFonts w:ascii="Arial" w:hAnsi="Arial" w:cs="Arial"/>
          <w:snapToGrid w:val="0"/>
          <w:sz w:val="24"/>
        </w:rPr>
        <w:t>, while she is physical disabled</w:t>
      </w:r>
      <w:r w:rsidR="00DD1106">
        <w:rPr>
          <w:rFonts w:ascii="Arial" w:hAnsi="Arial" w:cs="Arial"/>
          <w:snapToGrid w:val="0"/>
          <w:sz w:val="24"/>
        </w:rPr>
        <w:t xml:space="preserve"> to wit she walked with the help of crutches.</w:t>
      </w:r>
    </w:p>
    <w:p w:rsidR="00DD1106" w:rsidRDefault="00DD1106" w:rsidP="00177211">
      <w:pPr>
        <w:widowControl w:val="0"/>
        <w:spacing w:line="360" w:lineRule="auto"/>
        <w:jc w:val="both"/>
        <w:rPr>
          <w:rFonts w:ascii="Arial" w:hAnsi="Arial" w:cs="Arial"/>
          <w:snapToGrid w:val="0"/>
          <w:sz w:val="24"/>
        </w:rPr>
      </w:pPr>
    </w:p>
    <w:p w:rsidR="0024727D" w:rsidRDefault="00177211" w:rsidP="00DB07F4">
      <w:pPr>
        <w:widowControl w:val="0"/>
        <w:spacing w:line="360" w:lineRule="auto"/>
        <w:jc w:val="both"/>
        <w:rPr>
          <w:rFonts w:ascii="Arial" w:hAnsi="Arial" w:cs="Arial"/>
          <w:snapToGrid w:val="0"/>
          <w:sz w:val="24"/>
        </w:rPr>
      </w:pPr>
      <w:r>
        <w:rPr>
          <w:rFonts w:ascii="Arial" w:hAnsi="Arial" w:cs="Arial"/>
          <w:snapToGrid w:val="0"/>
          <w:sz w:val="24"/>
        </w:rPr>
        <w:t>[10.3</w:t>
      </w:r>
      <w:r w:rsidR="0024727D">
        <w:rPr>
          <w:rFonts w:ascii="Arial" w:hAnsi="Arial" w:cs="Arial"/>
          <w:snapToGrid w:val="0"/>
          <w:sz w:val="24"/>
        </w:rPr>
        <w:t>]</w:t>
      </w:r>
      <w:r w:rsidR="0024727D">
        <w:rPr>
          <w:rFonts w:ascii="Arial" w:hAnsi="Arial" w:cs="Arial"/>
          <w:snapToGrid w:val="0"/>
          <w:sz w:val="24"/>
        </w:rPr>
        <w:tab/>
        <w:t>On the third count of attempted murder</w:t>
      </w:r>
      <w:r w:rsidR="00456841">
        <w:rPr>
          <w:rFonts w:ascii="Arial" w:hAnsi="Arial" w:cs="Arial"/>
          <w:snapToGrid w:val="0"/>
          <w:sz w:val="24"/>
        </w:rPr>
        <w:t>,</w:t>
      </w:r>
      <w:r w:rsidR="0024727D">
        <w:rPr>
          <w:rFonts w:ascii="Arial" w:hAnsi="Arial" w:cs="Arial"/>
          <w:snapToGrid w:val="0"/>
          <w:sz w:val="24"/>
        </w:rPr>
        <w:t xml:space="preserve"> the </w:t>
      </w:r>
      <w:r w:rsidR="00EA22DB">
        <w:rPr>
          <w:rFonts w:ascii="Arial" w:hAnsi="Arial" w:cs="Arial"/>
          <w:snapToGrid w:val="0"/>
          <w:sz w:val="24"/>
        </w:rPr>
        <w:t>trial Court took into account the fact that the complainant suffered a very serious inj</w:t>
      </w:r>
      <w:r w:rsidR="00DD1106">
        <w:rPr>
          <w:rFonts w:ascii="Arial" w:hAnsi="Arial" w:cs="Arial"/>
          <w:snapToGrid w:val="0"/>
          <w:sz w:val="24"/>
        </w:rPr>
        <w:t>ury after being cut with a panga</w:t>
      </w:r>
      <w:r w:rsidR="00EA22DB">
        <w:rPr>
          <w:rFonts w:ascii="Arial" w:hAnsi="Arial" w:cs="Arial"/>
          <w:snapToGrid w:val="0"/>
          <w:sz w:val="24"/>
        </w:rPr>
        <w:t xml:space="preserve">. The </w:t>
      </w:r>
      <w:r w:rsidR="0024727D">
        <w:rPr>
          <w:rFonts w:ascii="Arial" w:hAnsi="Arial" w:cs="Arial"/>
          <w:snapToGrid w:val="0"/>
          <w:sz w:val="24"/>
        </w:rPr>
        <w:t xml:space="preserve">appellant was </w:t>
      </w:r>
      <w:r w:rsidR="00EA22DB">
        <w:rPr>
          <w:rFonts w:ascii="Arial" w:hAnsi="Arial" w:cs="Arial"/>
          <w:snapToGrid w:val="0"/>
          <w:sz w:val="24"/>
        </w:rPr>
        <w:t>sentenced to three years imprisonment wholly suspended for five years. I am unabl</w:t>
      </w:r>
      <w:r w:rsidR="00DD1106">
        <w:rPr>
          <w:rFonts w:ascii="Arial" w:hAnsi="Arial" w:cs="Arial"/>
          <w:snapToGrid w:val="0"/>
          <w:sz w:val="24"/>
        </w:rPr>
        <w:t>e to find fault with</w:t>
      </w:r>
      <w:r w:rsidR="00EA22DB">
        <w:rPr>
          <w:rFonts w:ascii="Arial" w:hAnsi="Arial" w:cs="Arial"/>
          <w:snapToGrid w:val="0"/>
          <w:sz w:val="24"/>
        </w:rPr>
        <w:t xml:space="preserve"> the suspension of the whole sentence because of the cumulative effect it could had when added to the sentences in counts 1 and 2 respectively.</w:t>
      </w:r>
    </w:p>
    <w:p w:rsidR="00EF180D" w:rsidRDefault="00EF180D" w:rsidP="00DB07F4">
      <w:pPr>
        <w:widowControl w:val="0"/>
        <w:spacing w:line="360" w:lineRule="auto"/>
        <w:jc w:val="both"/>
        <w:rPr>
          <w:rFonts w:ascii="Arial" w:hAnsi="Arial" w:cs="Arial"/>
          <w:snapToGrid w:val="0"/>
          <w:sz w:val="24"/>
        </w:rPr>
      </w:pPr>
    </w:p>
    <w:p w:rsidR="00EF180D" w:rsidRDefault="00EF180D" w:rsidP="00DB07F4">
      <w:pPr>
        <w:widowControl w:val="0"/>
        <w:spacing w:line="360" w:lineRule="auto"/>
        <w:jc w:val="both"/>
        <w:rPr>
          <w:rFonts w:ascii="Arial" w:hAnsi="Arial" w:cs="Arial"/>
          <w:snapToGrid w:val="0"/>
          <w:sz w:val="24"/>
        </w:rPr>
      </w:pPr>
      <w:r>
        <w:rPr>
          <w:rFonts w:ascii="Arial" w:hAnsi="Arial" w:cs="Arial"/>
          <w:snapToGrid w:val="0"/>
          <w:sz w:val="24"/>
        </w:rPr>
        <w:t>[11]</w:t>
      </w:r>
      <w:r>
        <w:rPr>
          <w:rFonts w:ascii="Arial" w:hAnsi="Arial" w:cs="Arial"/>
          <w:snapToGrid w:val="0"/>
          <w:sz w:val="24"/>
        </w:rPr>
        <w:tab/>
        <w:t>In view of the above observations the sentence</w:t>
      </w:r>
      <w:r w:rsidR="00DD1106">
        <w:rPr>
          <w:rFonts w:ascii="Arial" w:hAnsi="Arial" w:cs="Arial"/>
          <w:snapToGrid w:val="0"/>
          <w:sz w:val="24"/>
        </w:rPr>
        <w:t>s which the trial Court has imposed on the appellant in all three counts cannot be</w:t>
      </w:r>
      <w:r>
        <w:rPr>
          <w:rFonts w:ascii="Arial" w:hAnsi="Arial" w:cs="Arial"/>
          <w:snapToGrid w:val="0"/>
          <w:sz w:val="24"/>
        </w:rPr>
        <w:t xml:space="preserve"> tempered with as it is in accord</w:t>
      </w:r>
      <w:r w:rsidR="00DD1106">
        <w:rPr>
          <w:rFonts w:ascii="Arial" w:hAnsi="Arial" w:cs="Arial"/>
          <w:snapToGrid w:val="0"/>
          <w:sz w:val="24"/>
        </w:rPr>
        <w:t>ance with the law</w:t>
      </w:r>
      <w:r>
        <w:rPr>
          <w:rFonts w:ascii="Arial" w:hAnsi="Arial" w:cs="Arial"/>
          <w:snapToGrid w:val="0"/>
          <w:sz w:val="24"/>
        </w:rPr>
        <w:t>.</w:t>
      </w:r>
    </w:p>
    <w:p w:rsidR="00EF180D" w:rsidRDefault="00EF180D" w:rsidP="00DB07F4">
      <w:pPr>
        <w:widowControl w:val="0"/>
        <w:spacing w:line="360" w:lineRule="auto"/>
        <w:jc w:val="both"/>
        <w:rPr>
          <w:rFonts w:ascii="Arial" w:hAnsi="Arial" w:cs="Arial"/>
          <w:snapToGrid w:val="0"/>
          <w:sz w:val="24"/>
        </w:rPr>
      </w:pPr>
    </w:p>
    <w:p w:rsidR="00EF180D" w:rsidRDefault="00EF180D" w:rsidP="00DB07F4">
      <w:pPr>
        <w:widowControl w:val="0"/>
        <w:spacing w:line="360" w:lineRule="auto"/>
        <w:jc w:val="both"/>
        <w:rPr>
          <w:rFonts w:ascii="Arial" w:hAnsi="Arial" w:cs="Arial"/>
          <w:snapToGrid w:val="0"/>
          <w:sz w:val="24"/>
        </w:rPr>
      </w:pPr>
      <w:r>
        <w:rPr>
          <w:rFonts w:ascii="Arial" w:hAnsi="Arial" w:cs="Arial"/>
          <w:snapToGrid w:val="0"/>
          <w:sz w:val="24"/>
        </w:rPr>
        <w:t>[12]</w:t>
      </w:r>
      <w:r>
        <w:rPr>
          <w:rFonts w:ascii="Arial" w:hAnsi="Arial" w:cs="Arial"/>
          <w:snapToGrid w:val="0"/>
          <w:sz w:val="24"/>
        </w:rPr>
        <w:tab/>
        <w:t>In the result I make the following order.</w:t>
      </w:r>
    </w:p>
    <w:p w:rsidR="00BE5FA6" w:rsidRDefault="00EF180D" w:rsidP="00DB07F4">
      <w:pPr>
        <w:widowControl w:val="0"/>
        <w:spacing w:line="360" w:lineRule="auto"/>
        <w:jc w:val="both"/>
        <w:rPr>
          <w:rFonts w:ascii="Arial" w:hAnsi="Arial" w:cs="Arial"/>
          <w:snapToGrid w:val="0"/>
          <w:sz w:val="24"/>
        </w:rPr>
      </w:pPr>
      <w:r>
        <w:rPr>
          <w:rFonts w:ascii="Arial" w:hAnsi="Arial" w:cs="Arial"/>
          <w:snapToGrid w:val="0"/>
          <w:sz w:val="24"/>
        </w:rPr>
        <w:tab/>
        <w:t>The appeal against both conviction and sentence is dismissed.</w:t>
      </w:r>
    </w:p>
    <w:p w:rsidR="003D71BB" w:rsidRDefault="003D71BB" w:rsidP="00DB07F4">
      <w:pPr>
        <w:widowControl w:val="0"/>
        <w:spacing w:line="360" w:lineRule="auto"/>
        <w:jc w:val="both"/>
        <w:rPr>
          <w:rFonts w:ascii="Arial" w:hAnsi="Arial" w:cs="Arial"/>
          <w:snapToGrid w:val="0"/>
          <w:sz w:val="24"/>
          <w:szCs w:val="24"/>
        </w:rPr>
      </w:pPr>
    </w:p>
    <w:p w:rsidR="003D71BB" w:rsidRDefault="003D71BB" w:rsidP="00DB07F4">
      <w:pPr>
        <w:widowControl w:val="0"/>
        <w:spacing w:line="360" w:lineRule="auto"/>
        <w:jc w:val="both"/>
        <w:rPr>
          <w:rFonts w:ascii="Arial" w:hAnsi="Arial" w:cs="Arial"/>
          <w:snapToGrid w:val="0"/>
          <w:sz w:val="24"/>
          <w:szCs w:val="24"/>
        </w:rPr>
      </w:pPr>
    </w:p>
    <w:p w:rsidR="00782AE5" w:rsidRDefault="00782AE5" w:rsidP="00CC72F8">
      <w:pPr>
        <w:widowControl w:val="0"/>
        <w:spacing w:line="360" w:lineRule="auto"/>
        <w:rPr>
          <w:rFonts w:ascii="Arial" w:hAnsi="Arial" w:cs="Arial"/>
          <w:snapToGrid w:val="0"/>
          <w:sz w:val="24"/>
        </w:rPr>
      </w:pPr>
    </w:p>
    <w:p w:rsidR="00F12BB5" w:rsidRDefault="00F12BB5" w:rsidP="00CC72F8">
      <w:pPr>
        <w:widowControl w:val="0"/>
        <w:spacing w:line="360" w:lineRule="auto"/>
        <w:rPr>
          <w:rFonts w:ascii="Arial" w:hAnsi="Arial" w:cs="Arial"/>
          <w:snapToGrid w:val="0"/>
          <w:sz w:val="24"/>
        </w:rPr>
      </w:pPr>
    </w:p>
    <w:p w:rsidR="001248C7" w:rsidRDefault="001248C7" w:rsidP="00CC72F8">
      <w:pPr>
        <w:widowControl w:val="0"/>
        <w:spacing w:line="360" w:lineRule="auto"/>
        <w:rPr>
          <w:rFonts w:ascii="Arial" w:hAnsi="Arial" w:cs="Arial"/>
          <w:snapToGrid w:val="0"/>
          <w:sz w:val="24"/>
        </w:rPr>
      </w:pPr>
    </w:p>
    <w:p w:rsidR="001248C7" w:rsidRDefault="001248C7" w:rsidP="00CC72F8">
      <w:pPr>
        <w:widowControl w:val="0"/>
        <w:spacing w:line="360" w:lineRule="auto"/>
        <w:rPr>
          <w:rFonts w:ascii="Arial" w:hAnsi="Arial" w:cs="Arial"/>
          <w:snapToGrid w:val="0"/>
          <w:sz w:val="24"/>
        </w:rPr>
      </w:pPr>
    </w:p>
    <w:p w:rsidR="007D365F" w:rsidRDefault="007D365F" w:rsidP="00CC72F8">
      <w:pPr>
        <w:widowControl w:val="0"/>
        <w:spacing w:line="360" w:lineRule="auto"/>
        <w:rPr>
          <w:rFonts w:ascii="Arial" w:hAnsi="Arial" w:cs="Arial"/>
          <w:snapToGrid w:val="0"/>
          <w:sz w:val="24"/>
        </w:rPr>
      </w:pPr>
    </w:p>
    <w:p w:rsidR="007D365F" w:rsidRDefault="007D365F" w:rsidP="00CC72F8">
      <w:pPr>
        <w:widowControl w:val="0"/>
        <w:spacing w:line="360" w:lineRule="auto"/>
        <w:rPr>
          <w:rFonts w:ascii="Arial" w:hAnsi="Arial" w:cs="Arial"/>
          <w:snapToGrid w:val="0"/>
          <w:sz w:val="24"/>
        </w:rPr>
      </w:pPr>
    </w:p>
    <w:p w:rsidR="00B22521" w:rsidRPr="00D76982" w:rsidRDefault="00CC72F8" w:rsidP="00CC72F8">
      <w:pPr>
        <w:widowControl w:val="0"/>
        <w:spacing w:line="360" w:lineRule="auto"/>
        <w:rPr>
          <w:rFonts w:ascii="Arial" w:hAnsi="Arial" w:cs="Arial"/>
          <w:snapToGrid w:val="0"/>
          <w:sz w:val="24"/>
        </w:rPr>
      </w:pPr>
      <w:r>
        <w:rPr>
          <w:rFonts w:ascii="Arial" w:hAnsi="Arial" w:cs="Arial"/>
          <w:snapToGrid w:val="0"/>
          <w:sz w:val="24"/>
        </w:rPr>
        <w:t xml:space="preserve">                                                                                              </w:t>
      </w:r>
      <w:r w:rsidR="00202A15">
        <w:rPr>
          <w:rFonts w:ascii="Arial" w:hAnsi="Arial" w:cs="Arial"/>
          <w:snapToGrid w:val="0"/>
          <w:sz w:val="24"/>
        </w:rPr>
        <w:t xml:space="preserve">         __</w:t>
      </w:r>
      <w:r w:rsidR="00B22521" w:rsidRPr="00D76982">
        <w:rPr>
          <w:rFonts w:ascii="Arial" w:hAnsi="Arial" w:cs="Arial"/>
          <w:snapToGrid w:val="0"/>
          <w:sz w:val="24"/>
        </w:rPr>
        <w:t>___________</w:t>
      </w:r>
    </w:p>
    <w:p w:rsidR="00B22521" w:rsidRDefault="00CC72F8" w:rsidP="00CC72F8">
      <w:pPr>
        <w:pStyle w:val="Header"/>
        <w:spacing w:line="360" w:lineRule="auto"/>
        <w:rPr>
          <w:rFonts w:ascii="Arial" w:hAnsi="Arial" w:cs="Arial"/>
          <w:bCs/>
          <w:snapToGrid w:val="0"/>
          <w:sz w:val="24"/>
        </w:rPr>
      </w:pPr>
      <w:r w:rsidRPr="00CC72F8">
        <w:rPr>
          <w:rFonts w:ascii="Arial" w:hAnsi="Arial" w:cs="Arial"/>
          <w:bCs/>
          <w:snapToGrid w:val="0"/>
          <w:sz w:val="24"/>
        </w:rPr>
        <w:t xml:space="preserve">                                                                                                       A M </w:t>
      </w:r>
      <w:r w:rsidR="00770823" w:rsidRPr="00CC72F8">
        <w:rPr>
          <w:rFonts w:ascii="Arial" w:hAnsi="Arial" w:cs="Arial"/>
          <w:bCs/>
          <w:snapToGrid w:val="0"/>
          <w:sz w:val="24"/>
        </w:rPr>
        <w:t>SIBOLEKA</w:t>
      </w:r>
    </w:p>
    <w:p w:rsidR="008465E6" w:rsidRPr="00782AE5" w:rsidRDefault="00CC72F8" w:rsidP="00782AE5">
      <w:pPr>
        <w:pStyle w:val="Header"/>
        <w:spacing w:line="360" w:lineRule="auto"/>
        <w:rPr>
          <w:rFonts w:ascii="Arial" w:hAnsi="Arial" w:cs="Arial"/>
          <w:bCs/>
          <w:snapToGrid w:val="0"/>
          <w:sz w:val="24"/>
        </w:rPr>
      </w:pPr>
      <w:r>
        <w:rPr>
          <w:rFonts w:ascii="Arial" w:hAnsi="Arial" w:cs="Arial"/>
          <w:bCs/>
          <w:snapToGrid w:val="0"/>
          <w:sz w:val="24"/>
        </w:rPr>
        <w:tab/>
        <w:t xml:space="preserve">                                                                                    </w:t>
      </w:r>
      <w:r w:rsidR="008E6C49">
        <w:rPr>
          <w:rFonts w:ascii="Arial" w:hAnsi="Arial" w:cs="Arial"/>
          <w:bCs/>
          <w:snapToGrid w:val="0"/>
          <w:sz w:val="24"/>
        </w:rPr>
        <w:t xml:space="preserve">                                </w:t>
      </w:r>
      <w:r>
        <w:rPr>
          <w:rFonts w:ascii="Arial" w:hAnsi="Arial" w:cs="Arial"/>
          <w:bCs/>
          <w:snapToGrid w:val="0"/>
          <w:sz w:val="24"/>
        </w:rPr>
        <w:t xml:space="preserve">   Judge</w:t>
      </w:r>
    </w:p>
    <w:p w:rsidR="00782AE5" w:rsidRDefault="00782AE5" w:rsidP="00CC72F8">
      <w:pPr>
        <w:spacing w:line="360" w:lineRule="auto"/>
        <w:rPr>
          <w:rFonts w:ascii="Arial" w:hAnsi="Arial" w:cs="Arial"/>
          <w:bCs/>
          <w:sz w:val="24"/>
        </w:rPr>
      </w:pPr>
    </w:p>
    <w:p w:rsidR="00152E4A" w:rsidRDefault="00152E4A" w:rsidP="00CC72F8">
      <w:pPr>
        <w:spacing w:line="360" w:lineRule="auto"/>
        <w:rPr>
          <w:rFonts w:ascii="Arial" w:hAnsi="Arial" w:cs="Arial"/>
          <w:bCs/>
          <w:sz w:val="24"/>
        </w:rPr>
      </w:pPr>
    </w:p>
    <w:p w:rsidR="002D3BA7" w:rsidRDefault="002D3BA7" w:rsidP="00CC72F8">
      <w:pPr>
        <w:spacing w:line="360" w:lineRule="auto"/>
        <w:rPr>
          <w:rFonts w:ascii="Arial" w:hAnsi="Arial" w:cs="Arial"/>
          <w:bCs/>
          <w:sz w:val="24"/>
        </w:rPr>
      </w:pPr>
    </w:p>
    <w:p w:rsidR="00456841" w:rsidRDefault="00456841" w:rsidP="00CC72F8">
      <w:pPr>
        <w:spacing w:line="360" w:lineRule="auto"/>
        <w:rPr>
          <w:rFonts w:ascii="Arial" w:hAnsi="Arial" w:cs="Arial"/>
          <w:bCs/>
          <w:sz w:val="24"/>
        </w:rPr>
      </w:pPr>
    </w:p>
    <w:p w:rsidR="003D71BB" w:rsidRDefault="003D71BB" w:rsidP="00CC72F8">
      <w:pPr>
        <w:spacing w:line="360" w:lineRule="auto"/>
        <w:rPr>
          <w:rFonts w:ascii="Arial" w:hAnsi="Arial" w:cs="Arial"/>
          <w:bCs/>
          <w:sz w:val="24"/>
        </w:rPr>
      </w:pPr>
    </w:p>
    <w:p w:rsidR="00BE5FA6" w:rsidRDefault="00BE5FA6" w:rsidP="00CC72F8">
      <w:pPr>
        <w:spacing w:line="360" w:lineRule="auto"/>
        <w:rPr>
          <w:rFonts w:ascii="Arial" w:hAnsi="Arial" w:cs="Arial"/>
          <w:bCs/>
          <w:sz w:val="24"/>
        </w:rPr>
      </w:pPr>
    </w:p>
    <w:p w:rsidR="003265C3" w:rsidRDefault="002D3BA7" w:rsidP="00CC72F8">
      <w:pPr>
        <w:spacing w:line="360" w:lineRule="auto"/>
        <w:rPr>
          <w:rFonts w:ascii="Arial" w:hAnsi="Arial" w:cs="Arial"/>
          <w:bCs/>
          <w:sz w:val="24"/>
        </w:rPr>
      </w:pPr>
      <w:r>
        <w:rPr>
          <w:rFonts w:ascii="Arial" w:hAnsi="Arial" w:cs="Arial"/>
          <w:bCs/>
          <w:sz w:val="24"/>
        </w:rPr>
        <w:tab/>
      </w:r>
      <w:r w:rsidR="001712D8">
        <w:rPr>
          <w:rFonts w:ascii="Arial" w:hAnsi="Arial" w:cs="Arial"/>
          <w:bCs/>
          <w:sz w:val="24"/>
        </w:rPr>
        <w:tab/>
      </w:r>
      <w:r w:rsidR="001712D8">
        <w:rPr>
          <w:rFonts w:ascii="Arial" w:hAnsi="Arial" w:cs="Arial"/>
          <w:bCs/>
          <w:sz w:val="24"/>
        </w:rPr>
        <w:tab/>
      </w:r>
      <w:r w:rsidR="001712D8">
        <w:rPr>
          <w:rFonts w:ascii="Arial" w:hAnsi="Arial" w:cs="Arial"/>
          <w:bCs/>
          <w:sz w:val="24"/>
        </w:rPr>
        <w:tab/>
      </w:r>
      <w:r w:rsidR="001712D8">
        <w:rPr>
          <w:rFonts w:ascii="Arial" w:hAnsi="Arial" w:cs="Arial"/>
          <w:bCs/>
          <w:sz w:val="24"/>
        </w:rPr>
        <w:tab/>
      </w:r>
      <w:r w:rsidR="001712D8">
        <w:rPr>
          <w:rFonts w:ascii="Arial" w:hAnsi="Arial" w:cs="Arial"/>
          <w:bCs/>
          <w:sz w:val="24"/>
        </w:rPr>
        <w:tab/>
      </w:r>
      <w:r w:rsidR="001712D8">
        <w:rPr>
          <w:rFonts w:ascii="Arial" w:hAnsi="Arial" w:cs="Arial"/>
          <w:bCs/>
          <w:sz w:val="24"/>
        </w:rPr>
        <w:tab/>
      </w:r>
      <w:r w:rsidR="009758FC">
        <w:rPr>
          <w:rFonts w:ascii="Arial" w:hAnsi="Arial" w:cs="Arial"/>
          <w:bCs/>
          <w:sz w:val="24"/>
        </w:rPr>
        <w:t xml:space="preserve"> </w:t>
      </w:r>
      <w:r w:rsidR="001712D8">
        <w:rPr>
          <w:rFonts w:ascii="Arial" w:hAnsi="Arial" w:cs="Arial"/>
          <w:bCs/>
          <w:sz w:val="24"/>
        </w:rPr>
        <w:t xml:space="preserve">      </w:t>
      </w:r>
      <w:r w:rsidR="00422283">
        <w:rPr>
          <w:rFonts w:ascii="Arial" w:hAnsi="Arial" w:cs="Arial"/>
          <w:bCs/>
          <w:sz w:val="24"/>
        </w:rPr>
        <w:t xml:space="preserve">           </w:t>
      </w:r>
      <w:r>
        <w:rPr>
          <w:rFonts w:ascii="Arial" w:hAnsi="Arial" w:cs="Arial"/>
          <w:bCs/>
          <w:sz w:val="24"/>
        </w:rPr>
        <w:t xml:space="preserve">             </w:t>
      </w:r>
      <w:r w:rsidR="00A5595E">
        <w:rPr>
          <w:rFonts w:ascii="Arial" w:hAnsi="Arial" w:cs="Arial"/>
          <w:bCs/>
          <w:sz w:val="24"/>
        </w:rPr>
        <w:t>__</w:t>
      </w:r>
      <w:r w:rsidR="00C44F31">
        <w:rPr>
          <w:rFonts w:ascii="Arial" w:hAnsi="Arial" w:cs="Arial"/>
          <w:bCs/>
          <w:sz w:val="24"/>
        </w:rPr>
        <w:t>___</w:t>
      </w:r>
      <w:r w:rsidR="00422283">
        <w:rPr>
          <w:rFonts w:ascii="Arial" w:hAnsi="Arial" w:cs="Arial"/>
          <w:bCs/>
          <w:sz w:val="24"/>
        </w:rPr>
        <w:t>____</w:t>
      </w:r>
      <w:r w:rsidR="00456841">
        <w:rPr>
          <w:rFonts w:ascii="Arial" w:hAnsi="Arial" w:cs="Arial"/>
          <w:bCs/>
          <w:sz w:val="24"/>
        </w:rPr>
        <w:t>__</w:t>
      </w:r>
    </w:p>
    <w:p w:rsidR="001712D8" w:rsidRPr="00CC72F8" w:rsidRDefault="001712D8" w:rsidP="00CC72F8">
      <w:pPr>
        <w:spacing w:line="360" w:lineRule="auto"/>
        <w:rPr>
          <w:rFonts w:ascii="Arial" w:hAnsi="Arial" w:cs="Arial"/>
          <w:bCs/>
          <w:sz w:val="24"/>
        </w:rPr>
      </w:pP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t xml:space="preserve">       </w:t>
      </w:r>
      <w:r w:rsidR="00422283">
        <w:rPr>
          <w:rFonts w:ascii="Arial" w:hAnsi="Arial" w:cs="Arial"/>
          <w:bCs/>
          <w:sz w:val="24"/>
        </w:rPr>
        <w:t xml:space="preserve">             </w:t>
      </w:r>
      <w:r w:rsidR="00E51DE1">
        <w:rPr>
          <w:rFonts w:ascii="Arial" w:hAnsi="Arial" w:cs="Arial"/>
          <w:bCs/>
          <w:sz w:val="24"/>
        </w:rPr>
        <w:t xml:space="preserve">    P UNENGU</w:t>
      </w:r>
    </w:p>
    <w:p w:rsidR="00B35D23" w:rsidRDefault="001C73CD" w:rsidP="00CC72F8">
      <w:pPr>
        <w:spacing w:line="360" w:lineRule="auto"/>
        <w:rPr>
          <w:rFonts w:ascii="Arial" w:hAnsi="Arial" w:cs="Arial"/>
          <w:bCs/>
          <w:sz w:val="24"/>
        </w:rPr>
      </w:pP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t xml:space="preserve">      </w:t>
      </w:r>
      <w:r w:rsidR="00994A00">
        <w:rPr>
          <w:rFonts w:ascii="Arial" w:hAnsi="Arial" w:cs="Arial"/>
          <w:bCs/>
          <w:sz w:val="24"/>
        </w:rPr>
        <w:t xml:space="preserve">                </w:t>
      </w:r>
      <w:r w:rsidR="00456841">
        <w:rPr>
          <w:rFonts w:ascii="Arial" w:hAnsi="Arial" w:cs="Arial"/>
          <w:bCs/>
          <w:sz w:val="24"/>
        </w:rPr>
        <w:t>Acting</w:t>
      </w:r>
      <w:r>
        <w:rPr>
          <w:rFonts w:ascii="Arial" w:hAnsi="Arial" w:cs="Arial"/>
          <w:bCs/>
          <w:sz w:val="24"/>
        </w:rPr>
        <w:t xml:space="preserve"> Judge</w:t>
      </w:r>
    </w:p>
    <w:p w:rsidR="00BE5FA6" w:rsidRDefault="00BE5FA6" w:rsidP="00CC72F8">
      <w:pPr>
        <w:spacing w:line="360" w:lineRule="auto"/>
        <w:rPr>
          <w:rFonts w:ascii="Arial" w:hAnsi="Arial" w:cs="Arial"/>
          <w:bCs/>
          <w:sz w:val="24"/>
        </w:rPr>
      </w:pPr>
    </w:p>
    <w:p w:rsidR="00BE5FA6" w:rsidRDefault="00BE5FA6" w:rsidP="00CC72F8">
      <w:pPr>
        <w:spacing w:line="360" w:lineRule="auto"/>
        <w:rPr>
          <w:rFonts w:ascii="Arial" w:hAnsi="Arial" w:cs="Arial"/>
          <w:bCs/>
          <w:sz w:val="24"/>
        </w:rPr>
      </w:pPr>
    </w:p>
    <w:p w:rsidR="00BE5FA6" w:rsidRDefault="00BE5FA6" w:rsidP="00CC72F8">
      <w:pPr>
        <w:spacing w:line="360" w:lineRule="auto"/>
        <w:rPr>
          <w:rFonts w:ascii="Arial" w:hAnsi="Arial" w:cs="Arial"/>
          <w:bCs/>
          <w:sz w:val="24"/>
        </w:rPr>
      </w:pPr>
    </w:p>
    <w:p w:rsidR="00633EEE" w:rsidRDefault="00633EEE" w:rsidP="00CC72F8">
      <w:pPr>
        <w:spacing w:line="360" w:lineRule="auto"/>
        <w:rPr>
          <w:rFonts w:ascii="Arial" w:hAnsi="Arial" w:cs="Arial"/>
          <w:bCs/>
          <w:sz w:val="24"/>
        </w:rPr>
      </w:pPr>
    </w:p>
    <w:p w:rsidR="00633EEE" w:rsidRDefault="00633EEE" w:rsidP="00CC72F8">
      <w:pPr>
        <w:spacing w:line="360" w:lineRule="auto"/>
        <w:rPr>
          <w:rFonts w:ascii="Arial" w:hAnsi="Arial" w:cs="Arial"/>
          <w:bCs/>
          <w:sz w:val="24"/>
        </w:rPr>
      </w:pPr>
    </w:p>
    <w:p w:rsidR="00CC72F8" w:rsidRPr="00CC72F8" w:rsidRDefault="00CC72F8" w:rsidP="00CC72F8">
      <w:pPr>
        <w:spacing w:line="360" w:lineRule="auto"/>
        <w:rPr>
          <w:rFonts w:ascii="Arial" w:hAnsi="Arial" w:cs="Arial"/>
          <w:bCs/>
          <w:sz w:val="24"/>
        </w:rPr>
      </w:pPr>
      <w:r w:rsidRPr="00CC72F8">
        <w:rPr>
          <w:rFonts w:ascii="Arial" w:hAnsi="Arial" w:cs="Arial"/>
          <w:bCs/>
          <w:sz w:val="24"/>
        </w:rPr>
        <w:t>APPEARANCES</w:t>
      </w:r>
    </w:p>
    <w:p w:rsidR="00CC72F8" w:rsidRPr="00CC72F8" w:rsidRDefault="00CC72F8" w:rsidP="00CC72F8">
      <w:pPr>
        <w:spacing w:line="360" w:lineRule="auto"/>
        <w:rPr>
          <w:rFonts w:ascii="Arial" w:hAnsi="Arial" w:cs="Arial"/>
          <w:bCs/>
          <w:sz w:val="24"/>
        </w:rPr>
      </w:pPr>
    </w:p>
    <w:p w:rsidR="00450038" w:rsidRDefault="00EE44E9" w:rsidP="00CC72F8">
      <w:pPr>
        <w:spacing w:line="360" w:lineRule="auto"/>
        <w:rPr>
          <w:rFonts w:ascii="Arial" w:hAnsi="Arial" w:cs="Arial"/>
          <w:bCs/>
          <w:sz w:val="24"/>
        </w:rPr>
      </w:pPr>
      <w:r>
        <w:rPr>
          <w:rFonts w:ascii="Arial" w:hAnsi="Arial" w:cs="Arial"/>
          <w:bCs/>
          <w:sz w:val="24"/>
        </w:rPr>
        <w:t>APPELLANT</w:t>
      </w:r>
      <w:r w:rsidR="00450038">
        <w:rPr>
          <w:rFonts w:ascii="Arial" w:hAnsi="Arial" w:cs="Arial"/>
          <w:bCs/>
          <w:sz w:val="24"/>
        </w:rPr>
        <w:t xml:space="preserve">      </w:t>
      </w:r>
      <w:r w:rsidR="00E33AAD">
        <w:rPr>
          <w:rFonts w:ascii="Arial" w:hAnsi="Arial" w:cs="Arial"/>
          <w:bCs/>
          <w:sz w:val="24"/>
        </w:rPr>
        <w:t>:</w:t>
      </w:r>
      <w:r w:rsidR="00422283">
        <w:rPr>
          <w:rFonts w:ascii="Arial" w:hAnsi="Arial" w:cs="Arial"/>
          <w:bCs/>
          <w:sz w:val="24"/>
        </w:rPr>
        <w:t xml:space="preserve"> </w:t>
      </w:r>
      <w:r w:rsidR="006F1445">
        <w:rPr>
          <w:rFonts w:ascii="Arial" w:hAnsi="Arial" w:cs="Arial"/>
          <w:bCs/>
          <w:sz w:val="24"/>
        </w:rPr>
        <w:t xml:space="preserve">Mr </w:t>
      </w:r>
      <w:r w:rsidR="00042448">
        <w:rPr>
          <w:rFonts w:ascii="Arial" w:hAnsi="Arial" w:cs="Arial"/>
          <w:bCs/>
          <w:sz w:val="24"/>
        </w:rPr>
        <w:t xml:space="preserve">M. </w:t>
      </w:r>
      <w:r w:rsidR="006F1445">
        <w:rPr>
          <w:rFonts w:ascii="Arial" w:hAnsi="Arial" w:cs="Arial"/>
          <w:bCs/>
          <w:sz w:val="24"/>
        </w:rPr>
        <w:t>Siyomunji</w:t>
      </w:r>
    </w:p>
    <w:p w:rsidR="00152E4A" w:rsidRDefault="00152E4A" w:rsidP="00CC72F8">
      <w:pPr>
        <w:spacing w:line="360" w:lineRule="auto"/>
        <w:rPr>
          <w:rFonts w:ascii="Arial" w:hAnsi="Arial" w:cs="Arial"/>
          <w:bCs/>
          <w:sz w:val="24"/>
        </w:rPr>
      </w:pPr>
      <w:r>
        <w:rPr>
          <w:rFonts w:ascii="Arial" w:hAnsi="Arial" w:cs="Arial"/>
          <w:bCs/>
          <w:sz w:val="24"/>
        </w:rPr>
        <w:tab/>
      </w:r>
      <w:r>
        <w:rPr>
          <w:rFonts w:ascii="Arial" w:hAnsi="Arial" w:cs="Arial"/>
          <w:bCs/>
          <w:sz w:val="24"/>
        </w:rPr>
        <w:tab/>
        <w:t xml:space="preserve">       Directorate of Legal Aid</w:t>
      </w:r>
    </w:p>
    <w:p w:rsidR="00D16CA2" w:rsidRPr="00450038" w:rsidRDefault="00450038" w:rsidP="00CC72F8">
      <w:pPr>
        <w:spacing w:line="360" w:lineRule="auto"/>
        <w:rPr>
          <w:rFonts w:ascii="Arial" w:hAnsi="Arial" w:cs="Arial"/>
          <w:bCs/>
          <w:sz w:val="24"/>
        </w:rPr>
      </w:pPr>
      <w:r>
        <w:rPr>
          <w:rFonts w:ascii="Arial" w:hAnsi="Arial" w:cs="Arial"/>
          <w:bCs/>
          <w:sz w:val="24"/>
        </w:rPr>
        <w:t xml:space="preserve">                            </w:t>
      </w:r>
      <w:r w:rsidR="002D3BA7">
        <w:rPr>
          <w:rFonts w:ascii="Arial" w:hAnsi="Arial" w:cs="Arial"/>
          <w:bCs/>
          <w:sz w:val="24"/>
        </w:rPr>
        <w:t xml:space="preserve"> </w:t>
      </w:r>
    </w:p>
    <w:p w:rsidR="00773CEC" w:rsidRDefault="00EE44E9" w:rsidP="00CC72F8">
      <w:pPr>
        <w:spacing w:line="360" w:lineRule="auto"/>
        <w:rPr>
          <w:rFonts w:ascii="Arial" w:hAnsi="Arial" w:cs="Arial"/>
          <w:bCs/>
          <w:sz w:val="24"/>
        </w:rPr>
      </w:pPr>
      <w:r>
        <w:rPr>
          <w:rFonts w:ascii="Arial" w:hAnsi="Arial" w:cs="Arial"/>
          <w:bCs/>
          <w:sz w:val="24"/>
        </w:rPr>
        <w:t>RESPONDENT</w:t>
      </w:r>
      <w:r w:rsidR="00450038">
        <w:rPr>
          <w:rFonts w:ascii="Arial" w:hAnsi="Arial" w:cs="Arial"/>
          <w:bCs/>
          <w:sz w:val="24"/>
        </w:rPr>
        <w:t xml:space="preserve">  </w:t>
      </w:r>
      <w:r>
        <w:rPr>
          <w:rFonts w:ascii="Arial" w:hAnsi="Arial" w:cs="Arial"/>
          <w:bCs/>
          <w:sz w:val="24"/>
        </w:rPr>
        <w:t>:</w:t>
      </w:r>
      <w:r w:rsidR="002D3BA7">
        <w:rPr>
          <w:rFonts w:ascii="Arial" w:hAnsi="Arial" w:cs="Arial"/>
          <w:bCs/>
          <w:sz w:val="24"/>
        </w:rPr>
        <w:t xml:space="preserve"> Mr</w:t>
      </w:r>
      <w:r w:rsidR="00E33AAD">
        <w:rPr>
          <w:rFonts w:ascii="Arial" w:hAnsi="Arial" w:cs="Arial"/>
          <w:bCs/>
          <w:sz w:val="24"/>
        </w:rPr>
        <w:t xml:space="preserve"> </w:t>
      </w:r>
      <w:r w:rsidR="00042448">
        <w:rPr>
          <w:rFonts w:ascii="Arial" w:hAnsi="Arial" w:cs="Arial"/>
          <w:bCs/>
          <w:sz w:val="24"/>
        </w:rPr>
        <w:t xml:space="preserve">S. T. </w:t>
      </w:r>
      <w:r w:rsidR="00E51DE1">
        <w:rPr>
          <w:rFonts w:ascii="Arial" w:hAnsi="Arial" w:cs="Arial"/>
          <w:bCs/>
          <w:sz w:val="24"/>
        </w:rPr>
        <w:t>Kanyemba</w:t>
      </w:r>
    </w:p>
    <w:p w:rsidR="00BE5FA6" w:rsidRDefault="005E7A72" w:rsidP="00CC72F8">
      <w:pPr>
        <w:spacing w:line="360" w:lineRule="auto"/>
        <w:rPr>
          <w:rFonts w:ascii="Arial" w:hAnsi="Arial" w:cs="Arial"/>
          <w:bCs/>
          <w:sz w:val="24"/>
        </w:rPr>
      </w:pPr>
      <w:r>
        <w:rPr>
          <w:rFonts w:ascii="Arial" w:hAnsi="Arial" w:cs="Arial"/>
          <w:bCs/>
          <w:sz w:val="24"/>
        </w:rPr>
        <w:tab/>
      </w:r>
      <w:r>
        <w:rPr>
          <w:rFonts w:ascii="Arial" w:hAnsi="Arial" w:cs="Arial"/>
          <w:bCs/>
          <w:sz w:val="24"/>
        </w:rPr>
        <w:tab/>
      </w:r>
      <w:r w:rsidR="00450038">
        <w:rPr>
          <w:rFonts w:ascii="Arial" w:hAnsi="Arial" w:cs="Arial"/>
          <w:bCs/>
          <w:sz w:val="24"/>
        </w:rPr>
        <w:t xml:space="preserve">       </w:t>
      </w:r>
      <w:r>
        <w:rPr>
          <w:rFonts w:ascii="Arial" w:hAnsi="Arial" w:cs="Arial"/>
          <w:bCs/>
          <w:sz w:val="24"/>
        </w:rPr>
        <w:t>Office of the Prosecutor-General, Windhoek</w:t>
      </w:r>
    </w:p>
    <w:sectPr w:rsidR="00BE5FA6">
      <w:headerReference w:type="even" r:id="rId13"/>
      <w:headerReference w:type="default" r:id="rId14"/>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A6D" w:rsidRDefault="002B1A6D">
      <w:r>
        <w:separator/>
      </w:r>
    </w:p>
  </w:endnote>
  <w:endnote w:type="continuationSeparator" w:id="0">
    <w:p w:rsidR="002B1A6D" w:rsidRDefault="002B1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A6D" w:rsidRDefault="002B1A6D">
      <w:r>
        <w:separator/>
      </w:r>
    </w:p>
  </w:footnote>
  <w:footnote w:type="continuationSeparator" w:id="0">
    <w:p w:rsidR="002B1A6D" w:rsidRDefault="002B1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1F3" w:rsidRDefault="00E401F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01F3" w:rsidRDefault="00E401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422" w:rsidRDefault="007B2422">
    <w:pPr>
      <w:pStyle w:val="Header"/>
      <w:jc w:val="right"/>
    </w:pPr>
    <w:r>
      <w:fldChar w:fldCharType="begin"/>
    </w:r>
    <w:r>
      <w:instrText xml:space="preserve"> PAGE   \* MERGEFORMAT </w:instrText>
    </w:r>
    <w:r>
      <w:fldChar w:fldCharType="separate"/>
    </w:r>
    <w:r w:rsidR="006B4609">
      <w:rPr>
        <w:noProof/>
      </w:rPr>
      <w:t>10</w:t>
    </w:r>
    <w:r>
      <w:rPr>
        <w:noProof/>
      </w:rPr>
      <w:fldChar w:fldCharType="end"/>
    </w:r>
  </w:p>
  <w:p w:rsidR="00E401F3" w:rsidRDefault="00E401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7084"/>
    <w:multiLevelType w:val="hybridMultilevel"/>
    <w:tmpl w:val="6D26C6D8"/>
    <w:lvl w:ilvl="0" w:tplc="E5125F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656774"/>
    <w:multiLevelType w:val="hybridMultilevel"/>
    <w:tmpl w:val="C16AB5A4"/>
    <w:lvl w:ilvl="0" w:tplc="EFCE3294">
      <w:start w:val="1"/>
      <w:numFmt w:val="upperLetter"/>
      <w:lvlText w:val="(%1)"/>
      <w:lvlJc w:val="left"/>
      <w:pPr>
        <w:ind w:left="1050" w:hanging="360"/>
      </w:pPr>
      <w:rPr>
        <w:rFonts w:hint="default"/>
      </w:rPr>
    </w:lvl>
    <w:lvl w:ilvl="1" w:tplc="1C090019" w:tentative="1">
      <w:start w:val="1"/>
      <w:numFmt w:val="lowerLetter"/>
      <w:lvlText w:val="%2."/>
      <w:lvlJc w:val="left"/>
      <w:pPr>
        <w:ind w:left="1770" w:hanging="360"/>
      </w:pPr>
    </w:lvl>
    <w:lvl w:ilvl="2" w:tplc="1C09001B" w:tentative="1">
      <w:start w:val="1"/>
      <w:numFmt w:val="lowerRoman"/>
      <w:lvlText w:val="%3."/>
      <w:lvlJc w:val="right"/>
      <w:pPr>
        <w:ind w:left="2490" w:hanging="180"/>
      </w:pPr>
    </w:lvl>
    <w:lvl w:ilvl="3" w:tplc="1C09000F" w:tentative="1">
      <w:start w:val="1"/>
      <w:numFmt w:val="decimal"/>
      <w:lvlText w:val="%4."/>
      <w:lvlJc w:val="left"/>
      <w:pPr>
        <w:ind w:left="3210" w:hanging="360"/>
      </w:pPr>
    </w:lvl>
    <w:lvl w:ilvl="4" w:tplc="1C090019" w:tentative="1">
      <w:start w:val="1"/>
      <w:numFmt w:val="lowerLetter"/>
      <w:lvlText w:val="%5."/>
      <w:lvlJc w:val="left"/>
      <w:pPr>
        <w:ind w:left="3930" w:hanging="360"/>
      </w:pPr>
    </w:lvl>
    <w:lvl w:ilvl="5" w:tplc="1C09001B" w:tentative="1">
      <w:start w:val="1"/>
      <w:numFmt w:val="lowerRoman"/>
      <w:lvlText w:val="%6."/>
      <w:lvlJc w:val="right"/>
      <w:pPr>
        <w:ind w:left="4650" w:hanging="180"/>
      </w:pPr>
    </w:lvl>
    <w:lvl w:ilvl="6" w:tplc="1C09000F" w:tentative="1">
      <w:start w:val="1"/>
      <w:numFmt w:val="decimal"/>
      <w:lvlText w:val="%7."/>
      <w:lvlJc w:val="left"/>
      <w:pPr>
        <w:ind w:left="5370" w:hanging="360"/>
      </w:pPr>
    </w:lvl>
    <w:lvl w:ilvl="7" w:tplc="1C090019" w:tentative="1">
      <w:start w:val="1"/>
      <w:numFmt w:val="lowerLetter"/>
      <w:lvlText w:val="%8."/>
      <w:lvlJc w:val="left"/>
      <w:pPr>
        <w:ind w:left="6090" w:hanging="360"/>
      </w:pPr>
    </w:lvl>
    <w:lvl w:ilvl="8" w:tplc="1C09001B" w:tentative="1">
      <w:start w:val="1"/>
      <w:numFmt w:val="lowerRoman"/>
      <w:lvlText w:val="%9."/>
      <w:lvlJc w:val="right"/>
      <w:pPr>
        <w:ind w:left="6810" w:hanging="180"/>
      </w:pPr>
    </w:lvl>
  </w:abstractNum>
  <w:abstractNum w:abstractNumId="2" w15:restartNumberingAfterBreak="0">
    <w:nsid w:val="05BD65CA"/>
    <w:multiLevelType w:val="hybridMultilevel"/>
    <w:tmpl w:val="B9AA616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6701E3C"/>
    <w:multiLevelType w:val="hybridMultilevel"/>
    <w:tmpl w:val="221E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B39F3"/>
    <w:multiLevelType w:val="hybridMultilevel"/>
    <w:tmpl w:val="DBA4D46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A3F48D7"/>
    <w:multiLevelType w:val="hybridMultilevel"/>
    <w:tmpl w:val="27B6F97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22A1AF2"/>
    <w:multiLevelType w:val="hybridMultilevel"/>
    <w:tmpl w:val="5234268A"/>
    <w:lvl w:ilvl="0" w:tplc="567C55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31C67"/>
    <w:multiLevelType w:val="hybridMultilevel"/>
    <w:tmpl w:val="BD8647E8"/>
    <w:lvl w:ilvl="0" w:tplc="E99ED94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54952F3"/>
    <w:multiLevelType w:val="hybridMultilevel"/>
    <w:tmpl w:val="F4B09A9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9045E3B"/>
    <w:multiLevelType w:val="hybridMultilevel"/>
    <w:tmpl w:val="86C6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C1D82"/>
    <w:multiLevelType w:val="hybridMultilevel"/>
    <w:tmpl w:val="A8229E88"/>
    <w:lvl w:ilvl="0" w:tplc="EA3E05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47A0881"/>
    <w:multiLevelType w:val="hybridMultilevel"/>
    <w:tmpl w:val="42F65D46"/>
    <w:lvl w:ilvl="0" w:tplc="A0684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B63E13"/>
    <w:multiLevelType w:val="hybridMultilevel"/>
    <w:tmpl w:val="70DE8CFA"/>
    <w:lvl w:ilvl="0" w:tplc="DA1E6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9E3D23"/>
    <w:multiLevelType w:val="hybridMultilevel"/>
    <w:tmpl w:val="5CFA76DA"/>
    <w:lvl w:ilvl="0" w:tplc="E46247A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DD44E0B"/>
    <w:multiLevelType w:val="hybridMultilevel"/>
    <w:tmpl w:val="C08E90F6"/>
    <w:lvl w:ilvl="0" w:tplc="11C8A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421BFD"/>
    <w:multiLevelType w:val="hybridMultilevel"/>
    <w:tmpl w:val="1CF2C5CE"/>
    <w:lvl w:ilvl="0" w:tplc="32403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DF5286"/>
    <w:multiLevelType w:val="hybridMultilevel"/>
    <w:tmpl w:val="3648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925DB9"/>
    <w:multiLevelType w:val="hybridMultilevel"/>
    <w:tmpl w:val="60CE57D0"/>
    <w:lvl w:ilvl="0" w:tplc="EA5204B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473742E6"/>
    <w:multiLevelType w:val="hybridMultilevel"/>
    <w:tmpl w:val="05A621E6"/>
    <w:lvl w:ilvl="0" w:tplc="129069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C174A8"/>
    <w:multiLevelType w:val="hybridMultilevel"/>
    <w:tmpl w:val="2CC4D1F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07021ED"/>
    <w:multiLevelType w:val="hybridMultilevel"/>
    <w:tmpl w:val="FC88A856"/>
    <w:lvl w:ilvl="0" w:tplc="ABFC63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3B1434"/>
    <w:multiLevelType w:val="hybridMultilevel"/>
    <w:tmpl w:val="0AE0A9E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7A46EAE"/>
    <w:multiLevelType w:val="hybridMultilevel"/>
    <w:tmpl w:val="23F497A2"/>
    <w:lvl w:ilvl="0" w:tplc="14E634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11"/>
  </w:num>
  <w:num w:numId="4">
    <w:abstractNumId w:val="14"/>
  </w:num>
  <w:num w:numId="5">
    <w:abstractNumId w:val="0"/>
  </w:num>
  <w:num w:numId="6">
    <w:abstractNumId w:val="9"/>
  </w:num>
  <w:num w:numId="7">
    <w:abstractNumId w:val="15"/>
  </w:num>
  <w:num w:numId="8">
    <w:abstractNumId w:val="12"/>
  </w:num>
  <w:num w:numId="9">
    <w:abstractNumId w:val="18"/>
  </w:num>
  <w:num w:numId="10">
    <w:abstractNumId w:val="20"/>
  </w:num>
  <w:num w:numId="11">
    <w:abstractNumId w:val="22"/>
  </w:num>
  <w:num w:numId="12">
    <w:abstractNumId w:val="6"/>
  </w:num>
  <w:num w:numId="13">
    <w:abstractNumId w:val="21"/>
  </w:num>
  <w:num w:numId="14">
    <w:abstractNumId w:val="19"/>
  </w:num>
  <w:num w:numId="15">
    <w:abstractNumId w:val="5"/>
  </w:num>
  <w:num w:numId="16">
    <w:abstractNumId w:val="8"/>
  </w:num>
  <w:num w:numId="17">
    <w:abstractNumId w:val="2"/>
  </w:num>
  <w:num w:numId="18">
    <w:abstractNumId w:val="4"/>
  </w:num>
  <w:num w:numId="19">
    <w:abstractNumId w:val="17"/>
  </w:num>
  <w:num w:numId="20">
    <w:abstractNumId w:val="7"/>
  </w:num>
  <w:num w:numId="21">
    <w:abstractNumId w:val="10"/>
  </w:num>
  <w:num w:numId="22">
    <w:abstractNumId w:val="13"/>
  </w:num>
  <w:num w:numId="2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FB"/>
    <w:rsid w:val="00000985"/>
    <w:rsid w:val="00000A1F"/>
    <w:rsid w:val="00000BFB"/>
    <w:rsid w:val="00001CB1"/>
    <w:rsid w:val="00001DF6"/>
    <w:rsid w:val="00003A06"/>
    <w:rsid w:val="00004A47"/>
    <w:rsid w:val="00005D7B"/>
    <w:rsid w:val="00006674"/>
    <w:rsid w:val="00007633"/>
    <w:rsid w:val="00007DE9"/>
    <w:rsid w:val="0001191C"/>
    <w:rsid w:val="00012BAB"/>
    <w:rsid w:val="00012BC6"/>
    <w:rsid w:val="00012EF5"/>
    <w:rsid w:val="0001463D"/>
    <w:rsid w:val="000148B7"/>
    <w:rsid w:val="0001501A"/>
    <w:rsid w:val="00015DE2"/>
    <w:rsid w:val="000160EC"/>
    <w:rsid w:val="00016531"/>
    <w:rsid w:val="000168F6"/>
    <w:rsid w:val="00017A70"/>
    <w:rsid w:val="0002053E"/>
    <w:rsid w:val="000208DA"/>
    <w:rsid w:val="00020E7B"/>
    <w:rsid w:val="00021DD6"/>
    <w:rsid w:val="00022360"/>
    <w:rsid w:val="00022DF9"/>
    <w:rsid w:val="00022EF7"/>
    <w:rsid w:val="00023022"/>
    <w:rsid w:val="000231AE"/>
    <w:rsid w:val="000238CC"/>
    <w:rsid w:val="00024274"/>
    <w:rsid w:val="00024398"/>
    <w:rsid w:val="000266FF"/>
    <w:rsid w:val="000278B9"/>
    <w:rsid w:val="00030447"/>
    <w:rsid w:val="000307F8"/>
    <w:rsid w:val="00031AC5"/>
    <w:rsid w:val="000321F2"/>
    <w:rsid w:val="00033D8A"/>
    <w:rsid w:val="0003490D"/>
    <w:rsid w:val="00034C1F"/>
    <w:rsid w:val="00036B8B"/>
    <w:rsid w:val="00036C09"/>
    <w:rsid w:val="00036C88"/>
    <w:rsid w:val="000402E0"/>
    <w:rsid w:val="00041A27"/>
    <w:rsid w:val="00041F7D"/>
    <w:rsid w:val="00042448"/>
    <w:rsid w:val="0004291F"/>
    <w:rsid w:val="000432C6"/>
    <w:rsid w:val="000432D4"/>
    <w:rsid w:val="000451E0"/>
    <w:rsid w:val="00046ED6"/>
    <w:rsid w:val="00047700"/>
    <w:rsid w:val="000516AA"/>
    <w:rsid w:val="000528E6"/>
    <w:rsid w:val="00053E7A"/>
    <w:rsid w:val="00054211"/>
    <w:rsid w:val="00055182"/>
    <w:rsid w:val="0005637C"/>
    <w:rsid w:val="0006194A"/>
    <w:rsid w:val="00061CCD"/>
    <w:rsid w:val="00062E5D"/>
    <w:rsid w:val="00063C88"/>
    <w:rsid w:val="000642AF"/>
    <w:rsid w:val="000651EE"/>
    <w:rsid w:val="00066D8C"/>
    <w:rsid w:val="00066E0B"/>
    <w:rsid w:val="0006754E"/>
    <w:rsid w:val="0007147F"/>
    <w:rsid w:val="00071B27"/>
    <w:rsid w:val="00072BE8"/>
    <w:rsid w:val="00073B26"/>
    <w:rsid w:val="000742BF"/>
    <w:rsid w:val="00075752"/>
    <w:rsid w:val="00076510"/>
    <w:rsid w:val="00076CBB"/>
    <w:rsid w:val="0007731E"/>
    <w:rsid w:val="0008220E"/>
    <w:rsid w:val="00082305"/>
    <w:rsid w:val="00082395"/>
    <w:rsid w:val="000823E1"/>
    <w:rsid w:val="00082CBA"/>
    <w:rsid w:val="00086B76"/>
    <w:rsid w:val="000872F8"/>
    <w:rsid w:val="00087892"/>
    <w:rsid w:val="000900B6"/>
    <w:rsid w:val="00090E1E"/>
    <w:rsid w:val="0009142C"/>
    <w:rsid w:val="000916B1"/>
    <w:rsid w:val="00093B55"/>
    <w:rsid w:val="00094142"/>
    <w:rsid w:val="00094507"/>
    <w:rsid w:val="00095807"/>
    <w:rsid w:val="00095A09"/>
    <w:rsid w:val="00097150"/>
    <w:rsid w:val="000A0E2C"/>
    <w:rsid w:val="000A3250"/>
    <w:rsid w:val="000A3473"/>
    <w:rsid w:val="000A6979"/>
    <w:rsid w:val="000B219E"/>
    <w:rsid w:val="000B3B92"/>
    <w:rsid w:val="000B47B6"/>
    <w:rsid w:val="000B5C33"/>
    <w:rsid w:val="000B5DE8"/>
    <w:rsid w:val="000B6E81"/>
    <w:rsid w:val="000B6FAF"/>
    <w:rsid w:val="000C1725"/>
    <w:rsid w:val="000C18B4"/>
    <w:rsid w:val="000C3C1B"/>
    <w:rsid w:val="000C4EEB"/>
    <w:rsid w:val="000C508A"/>
    <w:rsid w:val="000C53E1"/>
    <w:rsid w:val="000C5EE8"/>
    <w:rsid w:val="000C6DAE"/>
    <w:rsid w:val="000C7ED5"/>
    <w:rsid w:val="000D3CE3"/>
    <w:rsid w:val="000D4B75"/>
    <w:rsid w:val="000D5581"/>
    <w:rsid w:val="000D67E5"/>
    <w:rsid w:val="000D7DB6"/>
    <w:rsid w:val="000E0552"/>
    <w:rsid w:val="000E07AE"/>
    <w:rsid w:val="000E0E02"/>
    <w:rsid w:val="000E11DB"/>
    <w:rsid w:val="000E199E"/>
    <w:rsid w:val="000E324F"/>
    <w:rsid w:val="000E3454"/>
    <w:rsid w:val="000E39DE"/>
    <w:rsid w:val="000E3B7C"/>
    <w:rsid w:val="000E4FF4"/>
    <w:rsid w:val="000E5FB3"/>
    <w:rsid w:val="000E60D6"/>
    <w:rsid w:val="000E7BC3"/>
    <w:rsid w:val="000F03F7"/>
    <w:rsid w:val="000F058F"/>
    <w:rsid w:val="000F2055"/>
    <w:rsid w:val="000F36E4"/>
    <w:rsid w:val="000F3AB0"/>
    <w:rsid w:val="000F3D97"/>
    <w:rsid w:val="000F5804"/>
    <w:rsid w:val="000F5E57"/>
    <w:rsid w:val="000F6A28"/>
    <w:rsid w:val="000F6AE5"/>
    <w:rsid w:val="000F750B"/>
    <w:rsid w:val="00100169"/>
    <w:rsid w:val="00100373"/>
    <w:rsid w:val="00101532"/>
    <w:rsid w:val="00101C9C"/>
    <w:rsid w:val="00103CB3"/>
    <w:rsid w:val="001044B4"/>
    <w:rsid w:val="00105370"/>
    <w:rsid w:val="0010592E"/>
    <w:rsid w:val="00105CA4"/>
    <w:rsid w:val="00106BD4"/>
    <w:rsid w:val="001101E0"/>
    <w:rsid w:val="0011050B"/>
    <w:rsid w:val="00111D84"/>
    <w:rsid w:val="00111DDD"/>
    <w:rsid w:val="001127FD"/>
    <w:rsid w:val="00112826"/>
    <w:rsid w:val="00113AD4"/>
    <w:rsid w:val="00113D5F"/>
    <w:rsid w:val="00114F31"/>
    <w:rsid w:val="00115250"/>
    <w:rsid w:val="0011554C"/>
    <w:rsid w:val="00122D3F"/>
    <w:rsid w:val="00123537"/>
    <w:rsid w:val="00123AF5"/>
    <w:rsid w:val="001248C7"/>
    <w:rsid w:val="00125113"/>
    <w:rsid w:val="0012682E"/>
    <w:rsid w:val="00130D33"/>
    <w:rsid w:val="0013275F"/>
    <w:rsid w:val="001328FD"/>
    <w:rsid w:val="00132ED6"/>
    <w:rsid w:val="0013434B"/>
    <w:rsid w:val="0013497C"/>
    <w:rsid w:val="00134F34"/>
    <w:rsid w:val="0013598C"/>
    <w:rsid w:val="00137403"/>
    <w:rsid w:val="00137B24"/>
    <w:rsid w:val="00140CD7"/>
    <w:rsid w:val="00140D42"/>
    <w:rsid w:val="00142DC2"/>
    <w:rsid w:val="00142F29"/>
    <w:rsid w:val="00145BDE"/>
    <w:rsid w:val="001466BE"/>
    <w:rsid w:val="0015011C"/>
    <w:rsid w:val="001501BD"/>
    <w:rsid w:val="00151620"/>
    <w:rsid w:val="001517D4"/>
    <w:rsid w:val="00152E4A"/>
    <w:rsid w:val="001541F0"/>
    <w:rsid w:val="00156FA2"/>
    <w:rsid w:val="00157405"/>
    <w:rsid w:val="00157E42"/>
    <w:rsid w:val="0016093D"/>
    <w:rsid w:val="00161E5E"/>
    <w:rsid w:val="001626B7"/>
    <w:rsid w:val="00163B25"/>
    <w:rsid w:val="00163D90"/>
    <w:rsid w:val="0016416B"/>
    <w:rsid w:val="0016564F"/>
    <w:rsid w:val="00165FB6"/>
    <w:rsid w:val="00166879"/>
    <w:rsid w:val="00170AD2"/>
    <w:rsid w:val="001712D8"/>
    <w:rsid w:val="001712FF"/>
    <w:rsid w:val="00172323"/>
    <w:rsid w:val="00172BDC"/>
    <w:rsid w:val="00173689"/>
    <w:rsid w:val="00173DBA"/>
    <w:rsid w:val="00176132"/>
    <w:rsid w:val="00177211"/>
    <w:rsid w:val="00177518"/>
    <w:rsid w:val="00177C19"/>
    <w:rsid w:val="001814AA"/>
    <w:rsid w:val="00182578"/>
    <w:rsid w:val="00182D22"/>
    <w:rsid w:val="0018425F"/>
    <w:rsid w:val="00184B4B"/>
    <w:rsid w:val="00184B8D"/>
    <w:rsid w:val="00184F61"/>
    <w:rsid w:val="00185826"/>
    <w:rsid w:val="00185983"/>
    <w:rsid w:val="00186180"/>
    <w:rsid w:val="001901EE"/>
    <w:rsid w:val="00190AEF"/>
    <w:rsid w:val="00191A95"/>
    <w:rsid w:val="00191E48"/>
    <w:rsid w:val="00191F19"/>
    <w:rsid w:val="001932A3"/>
    <w:rsid w:val="001932B6"/>
    <w:rsid w:val="00193A77"/>
    <w:rsid w:val="001942EE"/>
    <w:rsid w:val="00196220"/>
    <w:rsid w:val="001969C7"/>
    <w:rsid w:val="00196E21"/>
    <w:rsid w:val="001975B2"/>
    <w:rsid w:val="001A0F8D"/>
    <w:rsid w:val="001A29D0"/>
    <w:rsid w:val="001A2EC3"/>
    <w:rsid w:val="001A329A"/>
    <w:rsid w:val="001A3BA8"/>
    <w:rsid w:val="001A5522"/>
    <w:rsid w:val="001A58E6"/>
    <w:rsid w:val="001A5CD5"/>
    <w:rsid w:val="001B080A"/>
    <w:rsid w:val="001B26D4"/>
    <w:rsid w:val="001B2905"/>
    <w:rsid w:val="001B3359"/>
    <w:rsid w:val="001B5403"/>
    <w:rsid w:val="001B7B02"/>
    <w:rsid w:val="001C038D"/>
    <w:rsid w:val="001C1428"/>
    <w:rsid w:val="001C22EF"/>
    <w:rsid w:val="001C3B20"/>
    <w:rsid w:val="001C422C"/>
    <w:rsid w:val="001C44B6"/>
    <w:rsid w:val="001C4700"/>
    <w:rsid w:val="001C6DD0"/>
    <w:rsid w:val="001C70E6"/>
    <w:rsid w:val="001C711A"/>
    <w:rsid w:val="001C73CD"/>
    <w:rsid w:val="001D1BD4"/>
    <w:rsid w:val="001D2C07"/>
    <w:rsid w:val="001D3784"/>
    <w:rsid w:val="001D5268"/>
    <w:rsid w:val="001D561D"/>
    <w:rsid w:val="001D5841"/>
    <w:rsid w:val="001D5EF4"/>
    <w:rsid w:val="001D5F41"/>
    <w:rsid w:val="001D687C"/>
    <w:rsid w:val="001D6AC4"/>
    <w:rsid w:val="001D71F1"/>
    <w:rsid w:val="001E1670"/>
    <w:rsid w:val="001E45BE"/>
    <w:rsid w:val="001E69AB"/>
    <w:rsid w:val="001E7F08"/>
    <w:rsid w:val="001E7F19"/>
    <w:rsid w:val="001F09D8"/>
    <w:rsid w:val="001F1A6C"/>
    <w:rsid w:val="001F4F68"/>
    <w:rsid w:val="001F5485"/>
    <w:rsid w:val="001F5BBA"/>
    <w:rsid w:val="001F7901"/>
    <w:rsid w:val="002008B0"/>
    <w:rsid w:val="00200EB8"/>
    <w:rsid w:val="00202A15"/>
    <w:rsid w:val="00202AB1"/>
    <w:rsid w:val="0020303E"/>
    <w:rsid w:val="0020471F"/>
    <w:rsid w:val="00205BBF"/>
    <w:rsid w:val="00207081"/>
    <w:rsid w:val="002072FD"/>
    <w:rsid w:val="002074B7"/>
    <w:rsid w:val="00211C84"/>
    <w:rsid w:val="00211CA3"/>
    <w:rsid w:val="00213652"/>
    <w:rsid w:val="00215795"/>
    <w:rsid w:val="00216CB7"/>
    <w:rsid w:val="00221842"/>
    <w:rsid w:val="00221B0B"/>
    <w:rsid w:val="00227A42"/>
    <w:rsid w:val="002307CE"/>
    <w:rsid w:val="002317D5"/>
    <w:rsid w:val="00231D25"/>
    <w:rsid w:val="00232760"/>
    <w:rsid w:val="00232A0D"/>
    <w:rsid w:val="0023312E"/>
    <w:rsid w:val="002338E8"/>
    <w:rsid w:val="002353F3"/>
    <w:rsid w:val="0023615C"/>
    <w:rsid w:val="00245835"/>
    <w:rsid w:val="00246346"/>
    <w:rsid w:val="0024727D"/>
    <w:rsid w:val="00247345"/>
    <w:rsid w:val="00250157"/>
    <w:rsid w:val="0025177E"/>
    <w:rsid w:val="00253EDE"/>
    <w:rsid w:val="0025495A"/>
    <w:rsid w:val="002562A5"/>
    <w:rsid w:val="00256FC7"/>
    <w:rsid w:val="002572FF"/>
    <w:rsid w:val="002577A5"/>
    <w:rsid w:val="00257B37"/>
    <w:rsid w:val="002614C8"/>
    <w:rsid w:val="002624BA"/>
    <w:rsid w:val="00264A22"/>
    <w:rsid w:val="002658C3"/>
    <w:rsid w:val="00266A97"/>
    <w:rsid w:val="00266FEB"/>
    <w:rsid w:val="002675AB"/>
    <w:rsid w:val="0027056D"/>
    <w:rsid w:val="0027152C"/>
    <w:rsid w:val="00272F87"/>
    <w:rsid w:val="002746F3"/>
    <w:rsid w:val="0027690C"/>
    <w:rsid w:val="00280AB8"/>
    <w:rsid w:val="0028176D"/>
    <w:rsid w:val="00282994"/>
    <w:rsid w:val="00282C1E"/>
    <w:rsid w:val="00282EED"/>
    <w:rsid w:val="00283701"/>
    <w:rsid w:val="00285846"/>
    <w:rsid w:val="00285F42"/>
    <w:rsid w:val="00290A2C"/>
    <w:rsid w:val="00291709"/>
    <w:rsid w:val="00292683"/>
    <w:rsid w:val="00292C11"/>
    <w:rsid w:val="00292E22"/>
    <w:rsid w:val="002934C4"/>
    <w:rsid w:val="00294C25"/>
    <w:rsid w:val="0029512F"/>
    <w:rsid w:val="00295685"/>
    <w:rsid w:val="002956D4"/>
    <w:rsid w:val="00295A42"/>
    <w:rsid w:val="00297105"/>
    <w:rsid w:val="002A0058"/>
    <w:rsid w:val="002A1817"/>
    <w:rsid w:val="002A18C9"/>
    <w:rsid w:val="002A2281"/>
    <w:rsid w:val="002A24C0"/>
    <w:rsid w:val="002A2567"/>
    <w:rsid w:val="002A5AD5"/>
    <w:rsid w:val="002A6A25"/>
    <w:rsid w:val="002A7691"/>
    <w:rsid w:val="002B06FE"/>
    <w:rsid w:val="002B09DA"/>
    <w:rsid w:val="002B1198"/>
    <w:rsid w:val="002B14FE"/>
    <w:rsid w:val="002B1A6D"/>
    <w:rsid w:val="002B1F2B"/>
    <w:rsid w:val="002B285D"/>
    <w:rsid w:val="002B2DF4"/>
    <w:rsid w:val="002B38F7"/>
    <w:rsid w:val="002B436B"/>
    <w:rsid w:val="002B5CAA"/>
    <w:rsid w:val="002B61F0"/>
    <w:rsid w:val="002B6694"/>
    <w:rsid w:val="002B6C2C"/>
    <w:rsid w:val="002C021D"/>
    <w:rsid w:val="002C31B1"/>
    <w:rsid w:val="002C3EAB"/>
    <w:rsid w:val="002C6722"/>
    <w:rsid w:val="002C7CF6"/>
    <w:rsid w:val="002D001E"/>
    <w:rsid w:val="002D010A"/>
    <w:rsid w:val="002D01F1"/>
    <w:rsid w:val="002D0472"/>
    <w:rsid w:val="002D1217"/>
    <w:rsid w:val="002D2370"/>
    <w:rsid w:val="002D2498"/>
    <w:rsid w:val="002D3BA7"/>
    <w:rsid w:val="002D6709"/>
    <w:rsid w:val="002D7D21"/>
    <w:rsid w:val="002E09AE"/>
    <w:rsid w:val="002E19FD"/>
    <w:rsid w:val="002E2AB0"/>
    <w:rsid w:val="002E3AB0"/>
    <w:rsid w:val="002E5070"/>
    <w:rsid w:val="002E7617"/>
    <w:rsid w:val="002F0FB0"/>
    <w:rsid w:val="002F1B47"/>
    <w:rsid w:val="002F1D55"/>
    <w:rsid w:val="002F2C61"/>
    <w:rsid w:val="002F3A47"/>
    <w:rsid w:val="002F3C89"/>
    <w:rsid w:val="002F3FB6"/>
    <w:rsid w:val="002F540C"/>
    <w:rsid w:val="002F5BB6"/>
    <w:rsid w:val="002F7228"/>
    <w:rsid w:val="002F7EAE"/>
    <w:rsid w:val="00300033"/>
    <w:rsid w:val="00300207"/>
    <w:rsid w:val="003011D3"/>
    <w:rsid w:val="00304DDC"/>
    <w:rsid w:val="00305A4F"/>
    <w:rsid w:val="00306DDF"/>
    <w:rsid w:val="00310113"/>
    <w:rsid w:val="003108D4"/>
    <w:rsid w:val="003117DB"/>
    <w:rsid w:val="003148BC"/>
    <w:rsid w:val="00315585"/>
    <w:rsid w:val="00316212"/>
    <w:rsid w:val="003214DA"/>
    <w:rsid w:val="003217E4"/>
    <w:rsid w:val="0032197C"/>
    <w:rsid w:val="00325308"/>
    <w:rsid w:val="003253D3"/>
    <w:rsid w:val="00325922"/>
    <w:rsid w:val="003265C3"/>
    <w:rsid w:val="003272B7"/>
    <w:rsid w:val="00327BAC"/>
    <w:rsid w:val="003301F7"/>
    <w:rsid w:val="0033235B"/>
    <w:rsid w:val="00332367"/>
    <w:rsid w:val="00332D56"/>
    <w:rsid w:val="003342EC"/>
    <w:rsid w:val="0033516C"/>
    <w:rsid w:val="00335A82"/>
    <w:rsid w:val="00337692"/>
    <w:rsid w:val="003376B0"/>
    <w:rsid w:val="003403B4"/>
    <w:rsid w:val="00343031"/>
    <w:rsid w:val="00343308"/>
    <w:rsid w:val="00343FD9"/>
    <w:rsid w:val="00344496"/>
    <w:rsid w:val="0034554C"/>
    <w:rsid w:val="0034554E"/>
    <w:rsid w:val="00347249"/>
    <w:rsid w:val="00347B2F"/>
    <w:rsid w:val="003519C2"/>
    <w:rsid w:val="00352A97"/>
    <w:rsid w:val="0035401D"/>
    <w:rsid w:val="003548BC"/>
    <w:rsid w:val="003553CE"/>
    <w:rsid w:val="00355B58"/>
    <w:rsid w:val="0036303A"/>
    <w:rsid w:val="003642CC"/>
    <w:rsid w:val="00364948"/>
    <w:rsid w:val="003649EF"/>
    <w:rsid w:val="00367155"/>
    <w:rsid w:val="0036777E"/>
    <w:rsid w:val="00367953"/>
    <w:rsid w:val="00367D74"/>
    <w:rsid w:val="003705E9"/>
    <w:rsid w:val="00371198"/>
    <w:rsid w:val="0037164F"/>
    <w:rsid w:val="00372EB4"/>
    <w:rsid w:val="003733A1"/>
    <w:rsid w:val="0037472C"/>
    <w:rsid w:val="00375CF7"/>
    <w:rsid w:val="00375F8C"/>
    <w:rsid w:val="0037692B"/>
    <w:rsid w:val="00376C5F"/>
    <w:rsid w:val="00376FFB"/>
    <w:rsid w:val="003775B9"/>
    <w:rsid w:val="003779EB"/>
    <w:rsid w:val="0038053D"/>
    <w:rsid w:val="00381291"/>
    <w:rsid w:val="00381AA3"/>
    <w:rsid w:val="0038258E"/>
    <w:rsid w:val="00383BED"/>
    <w:rsid w:val="003853A9"/>
    <w:rsid w:val="00385544"/>
    <w:rsid w:val="00386A4C"/>
    <w:rsid w:val="0038772C"/>
    <w:rsid w:val="003901A8"/>
    <w:rsid w:val="0039069C"/>
    <w:rsid w:val="00390A66"/>
    <w:rsid w:val="00390E13"/>
    <w:rsid w:val="00392033"/>
    <w:rsid w:val="00392F4D"/>
    <w:rsid w:val="003941A5"/>
    <w:rsid w:val="00395073"/>
    <w:rsid w:val="0039552D"/>
    <w:rsid w:val="003964C6"/>
    <w:rsid w:val="003970F4"/>
    <w:rsid w:val="00397C87"/>
    <w:rsid w:val="003A1521"/>
    <w:rsid w:val="003A1DAA"/>
    <w:rsid w:val="003A33C2"/>
    <w:rsid w:val="003A45ED"/>
    <w:rsid w:val="003A55D3"/>
    <w:rsid w:val="003A6555"/>
    <w:rsid w:val="003B00A5"/>
    <w:rsid w:val="003B154E"/>
    <w:rsid w:val="003B16A5"/>
    <w:rsid w:val="003B187C"/>
    <w:rsid w:val="003B1E44"/>
    <w:rsid w:val="003B2425"/>
    <w:rsid w:val="003B324E"/>
    <w:rsid w:val="003B5D09"/>
    <w:rsid w:val="003B648C"/>
    <w:rsid w:val="003B754E"/>
    <w:rsid w:val="003C253B"/>
    <w:rsid w:val="003C2A25"/>
    <w:rsid w:val="003C2D53"/>
    <w:rsid w:val="003C37F1"/>
    <w:rsid w:val="003C4793"/>
    <w:rsid w:val="003C61FF"/>
    <w:rsid w:val="003C637D"/>
    <w:rsid w:val="003C65B1"/>
    <w:rsid w:val="003C6728"/>
    <w:rsid w:val="003C70A9"/>
    <w:rsid w:val="003C7CDB"/>
    <w:rsid w:val="003D27E8"/>
    <w:rsid w:val="003D4128"/>
    <w:rsid w:val="003D70E7"/>
    <w:rsid w:val="003D71BB"/>
    <w:rsid w:val="003D75FC"/>
    <w:rsid w:val="003E06DF"/>
    <w:rsid w:val="003E231A"/>
    <w:rsid w:val="003E2424"/>
    <w:rsid w:val="003E26A2"/>
    <w:rsid w:val="003E3F0F"/>
    <w:rsid w:val="003E469E"/>
    <w:rsid w:val="003E4F67"/>
    <w:rsid w:val="003E5A30"/>
    <w:rsid w:val="003E5CAF"/>
    <w:rsid w:val="003E6DDE"/>
    <w:rsid w:val="003E72D9"/>
    <w:rsid w:val="003E782A"/>
    <w:rsid w:val="003E7D1B"/>
    <w:rsid w:val="003F0FCC"/>
    <w:rsid w:val="003F23D7"/>
    <w:rsid w:val="003F2C3C"/>
    <w:rsid w:val="003F3596"/>
    <w:rsid w:val="003F5501"/>
    <w:rsid w:val="003F5541"/>
    <w:rsid w:val="003F7722"/>
    <w:rsid w:val="003F7808"/>
    <w:rsid w:val="003F7EBF"/>
    <w:rsid w:val="00401BFF"/>
    <w:rsid w:val="00402635"/>
    <w:rsid w:val="00402D57"/>
    <w:rsid w:val="00402FE4"/>
    <w:rsid w:val="00404F3A"/>
    <w:rsid w:val="0040602F"/>
    <w:rsid w:val="0040701C"/>
    <w:rsid w:val="00407A1B"/>
    <w:rsid w:val="004105F0"/>
    <w:rsid w:val="00412B03"/>
    <w:rsid w:val="004141DC"/>
    <w:rsid w:val="004148E2"/>
    <w:rsid w:val="00414A01"/>
    <w:rsid w:val="00415D70"/>
    <w:rsid w:val="004168AA"/>
    <w:rsid w:val="00420050"/>
    <w:rsid w:val="00420259"/>
    <w:rsid w:val="00420CBA"/>
    <w:rsid w:val="00420D9C"/>
    <w:rsid w:val="00422283"/>
    <w:rsid w:val="00422317"/>
    <w:rsid w:val="0042293B"/>
    <w:rsid w:val="00422BC0"/>
    <w:rsid w:val="00422E7A"/>
    <w:rsid w:val="00424065"/>
    <w:rsid w:val="00424AFF"/>
    <w:rsid w:val="00424EF5"/>
    <w:rsid w:val="00425472"/>
    <w:rsid w:val="00426BA1"/>
    <w:rsid w:val="00426F9F"/>
    <w:rsid w:val="004308EB"/>
    <w:rsid w:val="00430A31"/>
    <w:rsid w:val="00430C90"/>
    <w:rsid w:val="00431503"/>
    <w:rsid w:val="00431531"/>
    <w:rsid w:val="004317DE"/>
    <w:rsid w:val="00434DB4"/>
    <w:rsid w:val="004357F5"/>
    <w:rsid w:val="00437332"/>
    <w:rsid w:val="00437737"/>
    <w:rsid w:val="00440019"/>
    <w:rsid w:val="00442499"/>
    <w:rsid w:val="00444CD0"/>
    <w:rsid w:val="0044642D"/>
    <w:rsid w:val="00446BA5"/>
    <w:rsid w:val="00447343"/>
    <w:rsid w:val="00447963"/>
    <w:rsid w:val="00450038"/>
    <w:rsid w:val="0045200C"/>
    <w:rsid w:val="004522AF"/>
    <w:rsid w:val="00452B5A"/>
    <w:rsid w:val="004545B2"/>
    <w:rsid w:val="004556A4"/>
    <w:rsid w:val="00456126"/>
    <w:rsid w:val="00456841"/>
    <w:rsid w:val="00457714"/>
    <w:rsid w:val="00457BF5"/>
    <w:rsid w:val="004600DE"/>
    <w:rsid w:val="00460CAF"/>
    <w:rsid w:val="00461210"/>
    <w:rsid w:val="004612AF"/>
    <w:rsid w:val="00462BE0"/>
    <w:rsid w:val="00463054"/>
    <w:rsid w:val="00463F5F"/>
    <w:rsid w:val="004647FF"/>
    <w:rsid w:val="00466381"/>
    <w:rsid w:val="0047389C"/>
    <w:rsid w:val="00473CA7"/>
    <w:rsid w:val="004740CF"/>
    <w:rsid w:val="0047475D"/>
    <w:rsid w:val="00474870"/>
    <w:rsid w:val="00475B05"/>
    <w:rsid w:val="00475F85"/>
    <w:rsid w:val="00476D2A"/>
    <w:rsid w:val="004830A6"/>
    <w:rsid w:val="00483544"/>
    <w:rsid w:val="00483892"/>
    <w:rsid w:val="004847AD"/>
    <w:rsid w:val="00484B11"/>
    <w:rsid w:val="00485091"/>
    <w:rsid w:val="00485659"/>
    <w:rsid w:val="0048679E"/>
    <w:rsid w:val="0049115C"/>
    <w:rsid w:val="0049226B"/>
    <w:rsid w:val="0049395C"/>
    <w:rsid w:val="0049670C"/>
    <w:rsid w:val="004A0B67"/>
    <w:rsid w:val="004A1318"/>
    <w:rsid w:val="004A2838"/>
    <w:rsid w:val="004A375C"/>
    <w:rsid w:val="004A3773"/>
    <w:rsid w:val="004A3E49"/>
    <w:rsid w:val="004A4D98"/>
    <w:rsid w:val="004A6EB6"/>
    <w:rsid w:val="004B02F0"/>
    <w:rsid w:val="004B0546"/>
    <w:rsid w:val="004B17BA"/>
    <w:rsid w:val="004B1C64"/>
    <w:rsid w:val="004B4290"/>
    <w:rsid w:val="004B580A"/>
    <w:rsid w:val="004B675E"/>
    <w:rsid w:val="004B685F"/>
    <w:rsid w:val="004C0A04"/>
    <w:rsid w:val="004C131B"/>
    <w:rsid w:val="004C29BB"/>
    <w:rsid w:val="004C3D8F"/>
    <w:rsid w:val="004C3DF0"/>
    <w:rsid w:val="004C3F57"/>
    <w:rsid w:val="004C62C3"/>
    <w:rsid w:val="004C7DFC"/>
    <w:rsid w:val="004D121A"/>
    <w:rsid w:val="004D2012"/>
    <w:rsid w:val="004D3F86"/>
    <w:rsid w:val="004D48F6"/>
    <w:rsid w:val="004D656A"/>
    <w:rsid w:val="004D732A"/>
    <w:rsid w:val="004E17DE"/>
    <w:rsid w:val="004E37D9"/>
    <w:rsid w:val="004E6D6A"/>
    <w:rsid w:val="004E7669"/>
    <w:rsid w:val="004F0020"/>
    <w:rsid w:val="004F08D9"/>
    <w:rsid w:val="004F096C"/>
    <w:rsid w:val="004F09BC"/>
    <w:rsid w:val="004F18F2"/>
    <w:rsid w:val="004F1B3A"/>
    <w:rsid w:val="004F1CC6"/>
    <w:rsid w:val="004F2579"/>
    <w:rsid w:val="004F3184"/>
    <w:rsid w:val="004F33E7"/>
    <w:rsid w:val="004F3F4C"/>
    <w:rsid w:val="004F48E4"/>
    <w:rsid w:val="004F78E1"/>
    <w:rsid w:val="00500733"/>
    <w:rsid w:val="00500BAB"/>
    <w:rsid w:val="005030CF"/>
    <w:rsid w:val="00503D5D"/>
    <w:rsid w:val="005048B4"/>
    <w:rsid w:val="00510B32"/>
    <w:rsid w:val="00512194"/>
    <w:rsid w:val="00513C64"/>
    <w:rsid w:val="00513F77"/>
    <w:rsid w:val="00514DE9"/>
    <w:rsid w:val="0051632A"/>
    <w:rsid w:val="00516381"/>
    <w:rsid w:val="0051665D"/>
    <w:rsid w:val="005177E0"/>
    <w:rsid w:val="00521940"/>
    <w:rsid w:val="00522906"/>
    <w:rsid w:val="00525A37"/>
    <w:rsid w:val="00526E9D"/>
    <w:rsid w:val="00527C01"/>
    <w:rsid w:val="005319A4"/>
    <w:rsid w:val="005323FB"/>
    <w:rsid w:val="00533888"/>
    <w:rsid w:val="00534599"/>
    <w:rsid w:val="005345BB"/>
    <w:rsid w:val="005350C4"/>
    <w:rsid w:val="00537331"/>
    <w:rsid w:val="00542953"/>
    <w:rsid w:val="005433F8"/>
    <w:rsid w:val="00543EF0"/>
    <w:rsid w:val="005446E3"/>
    <w:rsid w:val="00545671"/>
    <w:rsid w:val="005459FC"/>
    <w:rsid w:val="00546ECB"/>
    <w:rsid w:val="00550838"/>
    <w:rsid w:val="0055179D"/>
    <w:rsid w:val="005534D9"/>
    <w:rsid w:val="00553D7A"/>
    <w:rsid w:val="0055409C"/>
    <w:rsid w:val="005557FA"/>
    <w:rsid w:val="00555C4E"/>
    <w:rsid w:val="00560391"/>
    <w:rsid w:val="00561E04"/>
    <w:rsid w:val="00562087"/>
    <w:rsid w:val="00562089"/>
    <w:rsid w:val="005628C5"/>
    <w:rsid w:val="00565CEF"/>
    <w:rsid w:val="00566048"/>
    <w:rsid w:val="00566A55"/>
    <w:rsid w:val="00567115"/>
    <w:rsid w:val="0057067D"/>
    <w:rsid w:val="00571460"/>
    <w:rsid w:val="00571E06"/>
    <w:rsid w:val="00572238"/>
    <w:rsid w:val="0057334A"/>
    <w:rsid w:val="00575B33"/>
    <w:rsid w:val="00576588"/>
    <w:rsid w:val="0057687B"/>
    <w:rsid w:val="00576B17"/>
    <w:rsid w:val="00576D0C"/>
    <w:rsid w:val="00576E1A"/>
    <w:rsid w:val="00580794"/>
    <w:rsid w:val="00580C56"/>
    <w:rsid w:val="00580D35"/>
    <w:rsid w:val="0058156F"/>
    <w:rsid w:val="0058264A"/>
    <w:rsid w:val="00583B60"/>
    <w:rsid w:val="00586BF8"/>
    <w:rsid w:val="00586DE0"/>
    <w:rsid w:val="00587380"/>
    <w:rsid w:val="00587477"/>
    <w:rsid w:val="00591296"/>
    <w:rsid w:val="00591FC2"/>
    <w:rsid w:val="00592125"/>
    <w:rsid w:val="00592C1A"/>
    <w:rsid w:val="00592D4A"/>
    <w:rsid w:val="005933B7"/>
    <w:rsid w:val="00595C30"/>
    <w:rsid w:val="00597810"/>
    <w:rsid w:val="00597FA6"/>
    <w:rsid w:val="005A02D3"/>
    <w:rsid w:val="005A1964"/>
    <w:rsid w:val="005A1D6D"/>
    <w:rsid w:val="005A4E8B"/>
    <w:rsid w:val="005A63BB"/>
    <w:rsid w:val="005B2214"/>
    <w:rsid w:val="005B32E6"/>
    <w:rsid w:val="005B4E3B"/>
    <w:rsid w:val="005B5CE0"/>
    <w:rsid w:val="005B65EE"/>
    <w:rsid w:val="005B7336"/>
    <w:rsid w:val="005B763F"/>
    <w:rsid w:val="005B7DD5"/>
    <w:rsid w:val="005C14DA"/>
    <w:rsid w:val="005C19A5"/>
    <w:rsid w:val="005C1F95"/>
    <w:rsid w:val="005C5C63"/>
    <w:rsid w:val="005C6651"/>
    <w:rsid w:val="005C78D6"/>
    <w:rsid w:val="005C7E27"/>
    <w:rsid w:val="005D1208"/>
    <w:rsid w:val="005D14C0"/>
    <w:rsid w:val="005D27D1"/>
    <w:rsid w:val="005D46B5"/>
    <w:rsid w:val="005D69FE"/>
    <w:rsid w:val="005D746D"/>
    <w:rsid w:val="005E0E3B"/>
    <w:rsid w:val="005E2693"/>
    <w:rsid w:val="005E2B2F"/>
    <w:rsid w:val="005E47CD"/>
    <w:rsid w:val="005E4C74"/>
    <w:rsid w:val="005E509E"/>
    <w:rsid w:val="005E5ED8"/>
    <w:rsid w:val="005E6611"/>
    <w:rsid w:val="005E750E"/>
    <w:rsid w:val="005E7A72"/>
    <w:rsid w:val="005F08AD"/>
    <w:rsid w:val="005F08DD"/>
    <w:rsid w:val="005F2154"/>
    <w:rsid w:val="005F2E05"/>
    <w:rsid w:val="005F3443"/>
    <w:rsid w:val="005F3F69"/>
    <w:rsid w:val="005F444B"/>
    <w:rsid w:val="005F5ACE"/>
    <w:rsid w:val="005F5E25"/>
    <w:rsid w:val="005F6A84"/>
    <w:rsid w:val="005F6C75"/>
    <w:rsid w:val="005F6D5F"/>
    <w:rsid w:val="00600692"/>
    <w:rsid w:val="006013EF"/>
    <w:rsid w:val="006015BB"/>
    <w:rsid w:val="00601659"/>
    <w:rsid w:val="006033B8"/>
    <w:rsid w:val="00605E07"/>
    <w:rsid w:val="00606A89"/>
    <w:rsid w:val="0061030A"/>
    <w:rsid w:val="00610610"/>
    <w:rsid w:val="00610A16"/>
    <w:rsid w:val="00612E81"/>
    <w:rsid w:val="00613759"/>
    <w:rsid w:val="00615BBC"/>
    <w:rsid w:val="00621220"/>
    <w:rsid w:val="00621361"/>
    <w:rsid w:val="006224E1"/>
    <w:rsid w:val="006230D6"/>
    <w:rsid w:val="0062380F"/>
    <w:rsid w:val="00623ECB"/>
    <w:rsid w:val="006259E5"/>
    <w:rsid w:val="0063167B"/>
    <w:rsid w:val="00633EEE"/>
    <w:rsid w:val="00635F12"/>
    <w:rsid w:val="00637198"/>
    <w:rsid w:val="00637692"/>
    <w:rsid w:val="0063781A"/>
    <w:rsid w:val="00640BA9"/>
    <w:rsid w:val="00640FDD"/>
    <w:rsid w:val="00641F1D"/>
    <w:rsid w:val="00641F81"/>
    <w:rsid w:val="006421B4"/>
    <w:rsid w:val="0064267E"/>
    <w:rsid w:val="00644988"/>
    <w:rsid w:val="00644AA9"/>
    <w:rsid w:val="006451D9"/>
    <w:rsid w:val="00645F5D"/>
    <w:rsid w:val="00646D02"/>
    <w:rsid w:val="006470F8"/>
    <w:rsid w:val="00650A37"/>
    <w:rsid w:val="00650B96"/>
    <w:rsid w:val="00650E35"/>
    <w:rsid w:val="0065171E"/>
    <w:rsid w:val="0065196C"/>
    <w:rsid w:val="00651B3C"/>
    <w:rsid w:val="00653423"/>
    <w:rsid w:val="00653A11"/>
    <w:rsid w:val="00654B6B"/>
    <w:rsid w:val="00655CD3"/>
    <w:rsid w:val="00656454"/>
    <w:rsid w:val="00657129"/>
    <w:rsid w:val="00657E26"/>
    <w:rsid w:val="0066013A"/>
    <w:rsid w:val="0066143B"/>
    <w:rsid w:val="0066163A"/>
    <w:rsid w:val="00661BAD"/>
    <w:rsid w:val="00662192"/>
    <w:rsid w:val="00665BF2"/>
    <w:rsid w:val="00666B4A"/>
    <w:rsid w:val="006674BC"/>
    <w:rsid w:val="006705E3"/>
    <w:rsid w:val="00675561"/>
    <w:rsid w:val="006757F0"/>
    <w:rsid w:val="00680086"/>
    <w:rsid w:val="00682A3B"/>
    <w:rsid w:val="00682EDA"/>
    <w:rsid w:val="00683483"/>
    <w:rsid w:val="0068399A"/>
    <w:rsid w:val="0068763D"/>
    <w:rsid w:val="0069029D"/>
    <w:rsid w:val="00690C51"/>
    <w:rsid w:val="00691A10"/>
    <w:rsid w:val="00691A38"/>
    <w:rsid w:val="00692404"/>
    <w:rsid w:val="006925E9"/>
    <w:rsid w:val="00692C7A"/>
    <w:rsid w:val="00693AD4"/>
    <w:rsid w:val="0069476F"/>
    <w:rsid w:val="00694D59"/>
    <w:rsid w:val="00695EE9"/>
    <w:rsid w:val="00696D2A"/>
    <w:rsid w:val="006A0107"/>
    <w:rsid w:val="006A2993"/>
    <w:rsid w:val="006A38D8"/>
    <w:rsid w:val="006A3E6F"/>
    <w:rsid w:val="006A3E91"/>
    <w:rsid w:val="006A40B8"/>
    <w:rsid w:val="006A50B5"/>
    <w:rsid w:val="006A5E8A"/>
    <w:rsid w:val="006A6380"/>
    <w:rsid w:val="006A662E"/>
    <w:rsid w:val="006A6AF0"/>
    <w:rsid w:val="006A74A3"/>
    <w:rsid w:val="006B0AB2"/>
    <w:rsid w:val="006B2354"/>
    <w:rsid w:val="006B2B19"/>
    <w:rsid w:val="006B2BD4"/>
    <w:rsid w:val="006B3B86"/>
    <w:rsid w:val="006B4609"/>
    <w:rsid w:val="006B4BB8"/>
    <w:rsid w:val="006B5A65"/>
    <w:rsid w:val="006B781C"/>
    <w:rsid w:val="006C0851"/>
    <w:rsid w:val="006C35A0"/>
    <w:rsid w:val="006C405E"/>
    <w:rsid w:val="006C69C2"/>
    <w:rsid w:val="006C70A3"/>
    <w:rsid w:val="006C7C20"/>
    <w:rsid w:val="006C7D99"/>
    <w:rsid w:val="006D0F65"/>
    <w:rsid w:val="006D188C"/>
    <w:rsid w:val="006D1B68"/>
    <w:rsid w:val="006D34A3"/>
    <w:rsid w:val="006D375A"/>
    <w:rsid w:val="006D42DB"/>
    <w:rsid w:val="006D64F1"/>
    <w:rsid w:val="006D6BE6"/>
    <w:rsid w:val="006E029D"/>
    <w:rsid w:val="006E286A"/>
    <w:rsid w:val="006E2DE5"/>
    <w:rsid w:val="006E3A6C"/>
    <w:rsid w:val="006E5B6E"/>
    <w:rsid w:val="006E70F2"/>
    <w:rsid w:val="006E7DD2"/>
    <w:rsid w:val="006F0454"/>
    <w:rsid w:val="006F0ED6"/>
    <w:rsid w:val="006F1445"/>
    <w:rsid w:val="006F2407"/>
    <w:rsid w:val="006F3A19"/>
    <w:rsid w:val="006F4C2E"/>
    <w:rsid w:val="006F5605"/>
    <w:rsid w:val="006F6067"/>
    <w:rsid w:val="007009DE"/>
    <w:rsid w:val="0070477E"/>
    <w:rsid w:val="00705093"/>
    <w:rsid w:val="007053BD"/>
    <w:rsid w:val="00706093"/>
    <w:rsid w:val="00706384"/>
    <w:rsid w:val="00712477"/>
    <w:rsid w:val="00713186"/>
    <w:rsid w:val="0071430A"/>
    <w:rsid w:val="0071558C"/>
    <w:rsid w:val="00715DEB"/>
    <w:rsid w:val="00716557"/>
    <w:rsid w:val="00716BB2"/>
    <w:rsid w:val="00720DE7"/>
    <w:rsid w:val="007215C4"/>
    <w:rsid w:val="00722073"/>
    <w:rsid w:val="007221BE"/>
    <w:rsid w:val="007228D5"/>
    <w:rsid w:val="00722D5F"/>
    <w:rsid w:val="00724054"/>
    <w:rsid w:val="0072485B"/>
    <w:rsid w:val="00726776"/>
    <w:rsid w:val="00726CE3"/>
    <w:rsid w:val="00726D2D"/>
    <w:rsid w:val="0073085D"/>
    <w:rsid w:val="007326CA"/>
    <w:rsid w:val="00732D56"/>
    <w:rsid w:val="00733A7C"/>
    <w:rsid w:val="00734971"/>
    <w:rsid w:val="0073522F"/>
    <w:rsid w:val="007359E6"/>
    <w:rsid w:val="007365ED"/>
    <w:rsid w:val="00736F58"/>
    <w:rsid w:val="007421EB"/>
    <w:rsid w:val="007425EE"/>
    <w:rsid w:val="007427ED"/>
    <w:rsid w:val="00743455"/>
    <w:rsid w:val="00744299"/>
    <w:rsid w:val="0074441D"/>
    <w:rsid w:val="00745B9E"/>
    <w:rsid w:val="00747028"/>
    <w:rsid w:val="007472C7"/>
    <w:rsid w:val="00747C8E"/>
    <w:rsid w:val="00747F5A"/>
    <w:rsid w:val="00750709"/>
    <w:rsid w:val="0075371F"/>
    <w:rsid w:val="0075418A"/>
    <w:rsid w:val="0075569B"/>
    <w:rsid w:val="007556B3"/>
    <w:rsid w:val="00757F9E"/>
    <w:rsid w:val="00761CA7"/>
    <w:rsid w:val="00762AB0"/>
    <w:rsid w:val="00763A18"/>
    <w:rsid w:val="00763C1C"/>
    <w:rsid w:val="00766A35"/>
    <w:rsid w:val="00767039"/>
    <w:rsid w:val="00767557"/>
    <w:rsid w:val="00767DC4"/>
    <w:rsid w:val="00770823"/>
    <w:rsid w:val="007736CC"/>
    <w:rsid w:val="00773CEC"/>
    <w:rsid w:val="0077460D"/>
    <w:rsid w:val="007764DC"/>
    <w:rsid w:val="00776C59"/>
    <w:rsid w:val="00776C72"/>
    <w:rsid w:val="007777D9"/>
    <w:rsid w:val="0078179A"/>
    <w:rsid w:val="0078223D"/>
    <w:rsid w:val="00782AE5"/>
    <w:rsid w:val="00783812"/>
    <w:rsid w:val="0078549F"/>
    <w:rsid w:val="00786700"/>
    <w:rsid w:val="00786A86"/>
    <w:rsid w:val="0078790D"/>
    <w:rsid w:val="00791053"/>
    <w:rsid w:val="0079361A"/>
    <w:rsid w:val="00793EC6"/>
    <w:rsid w:val="007970E2"/>
    <w:rsid w:val="007972A4"/>
    <w:rsid w:val="007976EA"/>
    <w:rsid w:val="007A0989"/>
    <w:rsid w:val="007A0E1D"/>
    <w:rsid w:val="007A1244"/>
    <w:rsid w:val="007A3B17"/>
    <w:rsid w:val="007A487B"/>
    <w:rsid w:val="007A5C29"/>
    <w:rsid w:val="007A70BB"/>
    <w:rsid w:val="007B0462"/>
    <w:rsid w:val="007B06B7"/>
    <w:rsid w:val="007B15DB"/>
    <w:rsid w:val="007B15DE"/>
    <w:rsid w:val="007B1871"/>
    <w:rsid w:val="007B2422"/>
    <w:rsid w:val="007B407D"/>
    <w:rsid w:val="007B4C3F"/>
    <w:rsid w:val="007B52CF"/>
    <w:rsid w:val="007B6008"/>
    <w:rsid w:val="007B6BA7"/>
    <w:rsid w:val="007B6DE5"/>
    <w:rsid w:val="007C0368"/>
    <w:rsid w:val="007C287E"/>
    <w:rsid w:val="007C3C02"/>
    <w:rsid w:val="007C4452"/>
    <w:rsid w:val="007C45A7"/>
    <w:rsid w:val="007C60C9"/>
    <w:rsid w:val="007C6C58"/>
    <w:rsid w:val="007D0073"/>
    <w:rsid w:val="007D07A4"/>
    <w:rsid w:val="007D0EB2"/>
    <w:rsid w:val="007D365F"/>
    <w:rsid w:val="007D4C42"/>
    <w:rsid w:val="007D5D0A"/>
    <w:rsid w:val="007E01E3"/>
    <w:rsid w:val="007E028B"/>
    <w:rsid w:val="007E0641"/>
    <w:rsid w:val="007E0674"/>
    <w:rsid w:val="007E07AA"/>
    <w:rsid w:val="007E0B63"/>
    <w:rsid w:val="007E1F8A"/>
    <w:rsid w:val="007E2812"/>
    <w:rsid w:val="007E3E48"/>
    <w:rsid w:val="007E6551"/>
    <w:rsid w:val="007E679B"/>
    <w:rsid w:val="007F0225"/>
    <w:rsid w:val="007F2E52"/>
    <w:rsid w:val="007F311D"/>
    <w:rsid w:val="007F3DB6"/>
    <w:rsid w:val="007F5585"/>
    <w:rsid w:val="007F5A5C"/>
    <w:rsid w:val="007F5BC5"/>
    <w:rsid w:val="007F5E50"/>
    <w:rsid w:val="008013EE"/>
    <w:rsid w:val="00801724"/>
    <w:rsid w:val="00802C7C"/>
    <w:rsid w:val="008034E6"/>
    <w:rsid w:val="00803BA3"/>
    <w:rsid w:val="00804726"/>
    <w:rsid w:val="00804B04"/>
    <w:rsid w:val="00804D25"/>
    <w:rsid w:val="0080617B"/>
    <w:rsid w:val="00807985"/>
    <w:rsid w:val="00811178"/>
    <w:rsid w:val="008119C5"/>
    <w:rsid w:val="00811ED6"/>
    <w:rsid w:val="0081201B"/>
    <w:rsid w:val="008128E9"/>
    <w:rsid w:val="00812EEA"/>
    <w:rsid w:val="00813C64"/>
    <w:rsid w:val="008144FE"/>
    <w:rsid w:val="008148FF"/>
    <w:rsid w:val="0081592E"/>
    <w:rsid w:val="0081634B"/>
    <w:rsid w:val="00816BCA"/>
    <w:rsid w:val="00817B78"/>
    <w:rsid w:val="00820A1E"/>
    <w:rsid w:val="00820E66"/>
    <w:rsid w:val="00823AFE"/>
    <w:rsid w:val="008248C8"/>
    <w:rsid w:val="0082525A"/>
    <w:rsid w:val="00825DCE"/>
    <w:rsid w:val="00826B83"/>
    <w:rsid w:val="0082767A"/>
    <w:rsid w:val="0083052B"/>
    <w:rsid w:val="00830B6F"/>
    <w:rsid w:val="00830CAB"/>
    <w:rsid w:val="0083227E"/>
    <w:rsid w:val="00833718"/>
    <w:rsid w:val="0083438B"/>
    <w:rsid w:val="008377B8"/>
    <w:rsid w:val="00840E46"/>
    <w:rsid w:val="008416A6"/>
    <w:rsid w:val="008420AC"/>
    <w:rsid w:val="00843691"/>
    <w:rsid w:val="008438CB"/>
    <w:rsid w:val="00843BC7"/>
    <w:rsid w:val="008443A8"/>
    <w:rsid w:val="00844790"/>
    <w:rsid w:val="00844FF1"/>
    <w:rsid w:val="00845E7A"/>
    <w:rsid w:val="0084650C"/>
    <w:rsid w:val="008465E6"/>
    <w:rsid w:val="008507D0"/>
    <w:rsid w:val="008512A5"/>
    <w:rsid w:val="0085245A"/>
    <w:rsid w:val="00852841"/>
    <w:rsid w:val="00853E01"/>
    <w:rsid w:val="00854059"/>
    <w:rsid w:val="00854097"/>
    <w:rsid w:val="00854402"/>
    <w:rsid w:val="00855882"/>
    <w:rsid w:val="0085622D"/>
    <w:rsid w:val="00856B94"/>
    <w:rsid w:val="0085749B"/>
    <w:rsid w:val="00857959"/>
    <w:rsid w:val="0086140F"/>
    <w:rsid w:val="0086215B"/>
    <w:rsid w:val="008624CB"/>
    <w:rsid w:val="00862634"/>
    <w:rsid w:val="00863140"/>
    <w:rsid w:val="00863189"/>
    <w:rsid w:val="00863F9D"/>
    <w:rsid w:val="00863FBB"/>
    <w:rsid w:val="00865A95"/>
    <w:rsid w:val="008666D6"/>
    <w:rsid w:val="00866F9C"/>
    <w:rsid w:val="008707C7"/>
    <w:rsid w:val="008715DC"/>
    <w:rsid w:val="00871CBD"/>
    <w:rsid w:val="008726F8"/>
    <w:rsid w:val="00872D55"/>
    <w:rsid w:val="008736EA"/>
    <w:rsid w:val="00873924"/>
    <w:rsid w:val="008748E9"/>
    <w:rsid w:val="008752EB"/>
    <w:rsid w:val="00876F62"/>
    <w:rsid w:val="00880840"/>
    <w:rsid w:val="008808B4"/>
    <w:rsid w:val="0088096F"/>
    <w:rsid w:val="00880AC2"/>
    <w:rsid w:val="00881EBB"/>
    <w:rsid w:val="0088201B"/>
    <w:rsid w:val="00882A6A"/>
    <w:rsid w:val="00883C1B"/>
    <w:rsid w:val="0088583B"/>
    <w:rsid w:val="0088725B"/>
    <w:rsid w:val="00887C3F"/>
    <w:rsid w:val="008910B3"/>
    <w:rsid w:val="00892B6A"/>
    <w:rsid w:val="0089310A"/>
    <w:rsid w:val="0089664E"/>
    <w:rsid w:val="008967E9"/>
    <w:rsid w:val="00896FFA"/>
    <w:rsid w:val="00897129"/>
    <w:rsid w:val="00897CA3"/>
    <w:rsid w:val="008A1ACB"/>
    <w:rsid w:val="008A2250"/>
    <w:rsid w:val="008A4A3D"/>
    <w:rsid w:val="008A4CDC"/>
    <w:rsid w:val="008A4EE1"/>
    <w:rsid w:val="008A516C"/>
    <w:rsid w:val="008A7795"/>
    <w:rsid w:val="008B06C0"/>
    <w:rsid w:val="008B1390"/>
    <w:rsid w:val="008B22F4"/>
    <w:rsid w:val="008B2387"/>
    <w:rsid w:val="008B30CA"/>
    <w:rsid w:val="008B4004"/>
    <w:rsid w:val="008B6612"/>
    <w:rsid w:val="008C123C"/>
    <w:rsid w:val="008C1361"/>
    <w:rsid w:val="008C17C2"/>
    <w:rsid w:val="008C4F48"/>
    <w:rsid w:val="008C58D4"/>
    <w:rsid w:val="008C5D96"/>
    <w:rsid w:val="008C5FB3"/>
    <w:rsid w:val="008C6745"/>
    <w:rsid w:val="008C694A"/>
    <w:rsid w:val="008D0B0D"/>
    <w:rsid w:val="008D11D5"/>
    <w:rsid w:val="008D1758"/>
    <w:rsid w:val="008D1E22"/>
    <w:rsid w:val="008D2A31"/>
    <w:rsid w:val="008D4BEF"/>
    <w:rsid w:val="008D4C67"/>
    <w:rsid w:val="008D5BF3"/>
    <w:rsid w:val="008D7467"/>
    <w:rsid w:val="008D7E38"/>
    <w:rsid w:val="008D7FA0"/>
    <w:rsid w:val="008E0193"/>
    <w:rsid w:val="008E3E23"/>
    <w:rsid w:val="008E669E"/>
    <w:rsid w:val="008E6796"/>
    <w:rsid w:val="008E6C49"/>
    <w:rsid w:val="008E7B16"/>
    <w:rsid w:val="008E7FD3"/>
    <w:rsid w:val="008F03BC"/>
    <w:rsid w:val="008F0F1F"/>
    <w:rsid w:val="008F1159"/>
    <w:rsid w:val="008F1D1A"/>
    <w:rsid w:val="008F26D2"/>
    <w:rsid w:val="008F2A49"/>
    <w:rsid w:val="008F3397"/>
    <w:rsid w:val="008F4AB4"/>
    <w:rsid w:val="008F59A4"/>
    <w:rsid w:val="008F66DB"/>
    <w:rsid w:val="008F6E88"/>
    <w:rsid w:val="008F70A4"/>
    <w:rsid w:val="00900519"/>
    <w:rsid w:val="00900C70"/>
    <w:rsid w:val="00902C29"/>
    <w:rsid w:val="009047E1"/>
    <w:rsid w:val="00904A88"/>
    <w:rsid w:val="00905250"/>
    <w:rsid w:val="0090631A"/>
    <w:rsid w:val="0090645E"/>
    <w:rsid w:val="00906BA5"/>
    <w:rsid w:val="009105AD"/>
    <w:rsid w:val="009106EC"/>
    <w:rsid w:val="00912524"/>
    <w:rsid w:val="00912C1A"/>
    <w:rsid w:val="00912F1C"/>
    <w:rsid w:val="0091485C"/>
    <w:rsid w:val="00915249"/>
    <w:rsid w:val="00915363"/>
    <w:rsid w:val="009158C1"/>
    <w:rsid w:val="00920B22"/>
    <w:rsid w:val="00921123"/>
    <w:rsid w:val="00921905"/>
    <w:rsid w:val="00921D6E"/>
    <w:rsid w:val="009229C6"/>
    <w:rsid w:val="00922C30"/>
    <w:rsid w:val="00924233"/>
    <w:rsid w:val="0092453A"/>
    <w:rsid w:val="0092466A"/>
    <w:rsid w:val="00924BD3"/>
    <w:rsid w:val="00924F93"/>
    <w:rsid w:val="009250C6"/>
    <w:rsid w:val="009253D9"/>
    <w:rsid w:val="00927096"/>
    <w:rsid w:val="0092772F"/>
    <w:rsid w:val="009307DA"/>
    <w:rsid w:val="009308BD"/>
    <w:rsid w:val="00931B90"/>
    <w:rsid w:val="0093235B"/>
    <w:rsid w:val="009325E2"/>
    <w:rsid w:val="0093264F"/>
    <w:rsid w:val="00932820"/>
    <w:rsid w:val="00932971"/>
    <w:rsid w:val="00932E5B"/>
    <w:rsid w:val="009331CA"/>
    <w:rsid w:val="009346A1"/>
    <w:rsid w:val="00936137"/>
    <w:rsid w:val="0093669C"/>
    <w:rsid w:val="009379B9"/>
    <w:rsid w:val="00937E73"/>
    <w:rsid w:val="00940831"/>
    <w:rsid w:val="00940BCE"/>
    <w:rsid w:val="0094319B"/>
    <w:rsid w:val="009438B3"/>
    <w:rsid w:val="00945608"/>
    <w:rsid w:val="00945FE8"/>
    <w:rsid w:val="00947489"/>
    <w:rsid w:val="00954152"/>
    <w:rsid w:val="00955A34"/>
    <w:rsid w:val="00955A52"/>
    <w:rsid w:val="0095688B"/>
    <w:rsid w:val="00956F60"/>
    <w:rsid w:val="009575DB"/>
    <w:rsid w:val="00962D38"/>
    <w:rsid w:val="00964989"/>
    <w:rsid w:val="00970FE6"/>
    <w:rsid w:val="00973369"/>
    <w:rsid w:val="00973457"/>
    <w:rsid w:val="009747FA"/>
    <w:rsid w:val="00974E8D"/>
    <w:rsid w:val="00975381"/>
    <w:rsid w:val="009758FC"/>
    <w:rsid w:val="009765CF"/>
    <w:rsid w:val="009800B0"/>
    <w:rsid w:val="00980AC7"/>
    <w:rsid w:val="00982EFD"/>
    <w:rsid w:val="0098644E"/>
    <w:rsid w:val="0098700E"/>
    <w:rsid w:val="009875F0"/>
    <w:rsid w:val="009876DD"/>
    <w:rsid w:val="0099048E"/>
    <w:rsid w:val="00990940"/>
    <w:rsid w:val="00990AED"/>
    <w:rsid w:val="009929E7"/>
    <w:rsid w:val="00994A00"/>
    <w:rsid w:val="00994C91"/>
    <w:rsid w:val="00994E79"/>
    <w:rsid w:val="00995B08"/>
    <w:rsid w:val="00996262"/>
    <w:rsid w:val="00997A1E"/>
    <w:rsid w:val="00997E4C"/>
    <w:rsid w:val="009A1662"/>
    <w:rsid w:val="009A39D8"/>
    <w:rsid w:val="009A3B27"/>
    <w:rsid w:val="009A460A"/>
    <w:rsid w:val="009A639F"/>
    <w:rsid w:val="009A7BE2"/>
    <w:rsid w:val="009A7F4A"/>
    <w:rsid w:val="009B038B"/>
    <w:rsid w:val="009B0C67"/>
    <w:rsid w:val="009B240C"/>
    <w:rsid w:val="009B2AA8"/>
    <w:rsid w:val="009B3016"/>
    <w:rsid w:val="009B3ED2"/>
    <w:rsid w:val="009B48E8"/>
    <w:rsid w:val="009B601B"/>
    <w:rsid w:val="009B6816"/>
    <w:rsid w:val="009B7450"/>
    <w:rsid w:val="009B7ACC"/>
    <w:rsid w:val="009C0A51"/>
    <w:rsid w:val="009C1C9D"/>
    <w:rsid w:val="009C20E1"/>
    <w:rsid w:val="009C2A83"/>
    <w:rsid w:val="009C4A75"/>
    <w:rsid w:val="009C5AC4"/>
    <w:rsid w:val="009C5C9D"/>
    <w:rsid w:val="009C5E31"/>
    <w:rsid w:val="009C65DC"/>
    <w:rsid w:val="009C71DA"/>
    <w:rsid w:val="009D0B82"/>
    <w:rsid w:val="009D0FCC"/>
    <w:rsid w:val="009D17F6"/>
    <w:rsid w:val="009D394F"/>
    <w:rsid w:val="009D3F4B"/>
    <w:rsid w:val="009D477C"/>
    <w:rsid w:val="009D48EF"/>
    <w:rsid w:val="009D66BF"/>
    <w:rsid w:val="009D6C6D"/>
    <w:rsid w:val="009D6D6F"/>
    <w:rsid w:val="009D7974"/>
    <w:rsid w:val="009E0980"/>
    <w:rsid w:val="009E11B5"/>
    <w:rsid w:val="009E122B"/>
    <w:rsid w:val="009E2B81"/>
    <w:rsid w:val="009E37EC"/>
    <w:rsid w:val="009E3ABB"/>
    <w:rsid w:val="009E4374"/>
    <w:rsid w:val="009E5A2F"/>
    <w:rsid w:val="009E6ACC"/>
    <w:rsid w:val="009E6DEF"/>
    <w:rsid w:val="009E749A"/>
    <w:rsid w:val="009E75EC"/>
    <w:rsid w:val="009E778E"/>
    <w:rsid w:val="009F090C"/>
    <w:rsid w:val="009F1F7C"/>
    <w:rsid w:val="009F2250"/>
    <w:rsid w:val="009F2954"/>
    <w:rsid w:val="009F48C6"/>
    <w:rsid w:val="009F62CA"/>
    <w:rsid w:val="009F6803"/>
    <w:rsid w:val="009F7F44"/>
    <w:rsid w:val="00A000EB"/>
    <w:rsid w:val="00A009BA"/>
    <w:rsid w:val="00A00B7F"/>
    <w:rsid w:val="00A019E5"/>
    <w:rsid w:val="00A0623F"/>
    <w:rsid w:val="00A07A51"/>
    <w:rsid w:val="00A10A7D"/>
    <w:rsid w:val="00A10BB1"/>
    <w:rsid w:val="00A10D2F"/>
    <w:rsid w:val="00A115B9"/>
    <w:rsid w:val="00A12357"/>
    <w:rsid w:val="00A13136"/>
    <w:rsid w:val="00A139C2"/>
    <w:rsid w:val="00A16184"/>
    <w:rsid w:val="00A1748C"/>
    <w:rsid w:val="00A1795F"/>
    <w:rsid w:val="00A20462"/>
    <w:rsid w:val="00A21BAF"/>
    <w:rsid w:val="00A22047"/>
    <w:rsid w:val="00A2237C"/>
    <w:rsid w:val="00A23758"/>
    <w:rsid w:val="00A240A5"/>
    <w:rsid w:val="00A2424F"/>
    <w:rsid w:val="00A248D8"/>
    <w:rsid w:val="00A25979"/>
    <w:rsid w:val="00A26F0E"/>
    <w:rsid w:val="00A27427"/>
    <w:rsid w:val="00A27CE6"/>
    <w:rsid w:val="00A30C44"/>
    <w:rsid w:val="00A3152B"/>
    <w:rsid w:val="00A31660"/>
    <w:rsid w:val="00A323AD"/>
    <w:rsid w:val="00A32788"/>
    <w:rsid w:val="00A32CCF"/>
    <w:rsid w:val="00A3341F"/>
    <w:rsid w:val="00A33590"/>
    <w:rsid w:val="00A33F1E"/>
    <w:rsid w:val="00A360B7"/>
    <w:rsid w:val="00A36265"/>
    <w:rsid w:val="00A37560"/>
    <w:rsid w:val="00A37850"/>
    <w:rsid w:val="00A3791D"/>
    <w:rsid w:val="00A42B34"/>
    <w:rsid w:val="00A4443C"/>
    <w:rsid w:val="00A44C0F"/>
    <w:rsid w:val="00A44F57"/>
    <w:rsid w:val="00A45219"/>
    <w:rsid w:val="00A47F6A"/>
    <w:rsid w:val="00A507A1"/>
    <w:rsid w:val="00A50D40"/>
    <w:rsid w:val="00A52461"/>
    <w:rsid w:val="00A52917"/>
    <w:rsid w:val="00A55693"/>
    <w:rsid w:val="00A5595E"/>
    <w:rsid w:val="00A55E99"/>
    <w:rsid w:val="00A5619E"/>
    <w:rsid w:val="00A5689F"/>
    <w:rsid w:val="00A57639"/>
    <w:rsid w:val="00A6186B"/>
    <w:rsid w:val="00A61AEB"/>
    <w:rsid w:val="00A62ED0"/>
    <w:rsid w:val="00A6434F"/>
    <w:rsid w:val="00A65688"/>
    <w:rsid w:val="00A6637F"/>
    <w:rsid w:val="00A675C5"/>
    <w:rsid w:val="00A67ED4"/>
    <w:rsid w:val="00A70C00"/>
    <w:rsid w:val="00A70C26"/>
    <w:rsid w:val="00A716E7"/>
    <w:rsid w:val="00A73430"/>
    <w:rsid w:val="00A74D9F"/>
    <w:rsid w:val="00A75163"/>
    <w:rsid w:val="00A758A3"/>
    <w:rsid w:val="00A76F76"/>
    <w:rsid w:val="00A80F1B"/>
    <w:rsid w:val="00A80FF3"/>
    <w:rsid w:val="00A81C01"/>
    <w:rsid w:val="00A83625"/>
    <w:rsid w:val="00A84278"/>
    <w:rsid w:val="00A84757"/>
    <w:rsid w:val="00A84CD7"/>
    <w:rsid w:val="00A84E28"/>
    <w:rsid w:val="00A84F3C"/>
    <w:rsid w:val="00A85369"/>
    <w:rsid w:val="00A85AD5"/>
    <w:rsid w:val="00A85FB0"/>
    <w:rsid w:val="00A90A49"/>
    <w:rsid w:val="00A91121"/>
    <w:rsid w:val="00A9127F"/>
    <w:rsid w:val="00A91B51"/>
    <w:rsid w:val="00A9288D"/>
    <w:rsid w:val="00A934F2"/>
    <w:rsid w:val="00A9520C"/>
    <w:rsid w:val="00A958F0"/>
    <w:rsid w:val="00A96172"/>
    <w:rsid w:val="00A96564"/>
    <w:rsid w:val="00AA6125"/>
    <w:rsid w:val="00AA61D4"/>
    <w:rsid w:val="00AB04F8"/>
    <w:rsid w:val="00AB1303"/>
    <w:rsid w:val="00AB1F10"/>
    <w:rsid w:val="00AB271A"/>
    <w:rsid w:val="00AB2C31"/>
    <w:rsid w:val="00AB2CC7"/>
    <w:rsid w:val="00AB3575"/>
    <w:rsid w:val="00AB3B76"/>
    <w:rsid w:val="00AB3D5A"/>
    <w:rsid w:val="00AB400F"/>
    <w:rsid w:val="00AB40C3"/>
    <w:rsid w:val="00AB481B"/>
    <w:rsid w:val="00AB4C77"/>
    <w:rsid w:val="00AB6816"/>
    <w:rsid w:val="00AC12A6"/>
    <w:rsid w:val="00AC1734"/>
    <w:rsid w:val="00AC19D7"/>
    <w:rsid w:val="00AC2965"/>
    <w:rsid w:val="00AC2DC3"/>
    <w:rsid w:val="00AC2ED9"/>
    <w:rsid w:val="00AC3024"/>
    <w:rsid w:val="00AC331F"/>
    <w:rsid w:val="00AC3FEE"/>
    <w:rsid w:val="00AC4219"/>
    <w:rsid w:val="00AC4E43"/>
    <w:rsid w:val="00AC50AE"/>
    <w:rsid w:val="00AC5C5E"/>
    <w:rsid w:val="00AD3CE3"/>
    <w:rsid w:val="00AD4030"/>
    <w:rsid w:val="00AD5A24"/>
    <w:rsid w:val="00AD5CD4"/>
    <w:rsid w:val="00AD5D1E"/>
    <w:rsid w:val="00AD6A80"/>
    <w:rsid w:val="00AE11ED"/>
    <w:rsid w:val="00AE297B"/>
    <w:rsid w:val="00AE4A9B"/>
    <w:rsid w:val="00AE5788"/>
    <w:rsid w:val="00AE5CC3"/>
    <w:rsid w:val="00AE6E62"/>
    <w:rsid w:val="00AE7196"/>
    <w:rsid w:val="00AE74C8"/>
    <w:rsid w:val="00AF0167"/>
    <w:rsid w:val="00AF0AE0"/>
    <w:rsid w:val="00AF1109"/>
    <w:rsid w:val="00AF1419"/>
    <w:rsid w:val="00AF1630"/>
    <w:rsid w:val="00AF3186"/>
    <w:rsid w:val="00AF7D32"/>
    <w:rsid w:val="00B00EF1"/>
    <w:rsid w:val="00B04F20"/>
    <w:rsid w:val="00B0546C"/>
    <w:rsid w:val="00B056AC"/>
    <w:rsid w:val="00B06C0F"/>
    <w:rsid w:val="00B072EF"/>
    <w:rsid w:val="00B07360"/>
    <w:rsid w:val="00B11591"/>
    <w:rsid w:val="00B11A0D"/>
    <w:rsid w:val="00B15F21"/>
    <w:rsid w:val="00B17240"/>
    <w:rsid w:val="00B2151C"/>
    <w:rsid w:val="00B22521"/>
    <w:rsid w:val="00B23B5B"/>
    <w:rsid w:val="00B255D3"/>
    <w:rsid w:val="00B25BAD"/>
    <w:rsid w:val="00B26A29"/>
    <w:rsid w:val="00B2704C"/>
    <w:rsid w:val="00B305FB"/>
    <w:rsid w:val="00B30847"/>
    <w:rsid w:val="00B317CD"/>
    <w:rsid w:val="00B31823"/>
    <w:rsid w:val="00B35D23"/>
    <w:rsid w:val="00B367E2"/>
    <w:rsid w:val="00B378A7"/>
    <w:rsid w:val="00B42290"/>
    <w:rsid w:val="00B42545"/>
    <w:rsid w:val="00B45F2B"/>
    <w:rsid w:val="00B46ADF"/>
    <w:rsid w:val="00B47385"/>
    <w:rsid w:val="00B4757D"/>
    <w:rsid w:val="00B478EC"/>
    <w:rsid w:val="00B47ED7"/>
    <w:rsid w:val="00B5033B"/>
    <w:rsid w:val="00B50648"/>
    <w:rsid w:val="00B50782"/>
    <w:rsid w:val="00B509E6"/>
    <w:rsid w:val="00B51C7D"/>
    <w:rsid w:val="00B55D23"/>
    <w:rsid w:val="00B57AD8"/>
    <w:rsid w:val="00B57B22"/>
    <w:rsid w:val="00B619CD"/>
    <w:rsid w:val="00B636B5"/>
    <w:rsid w:val="00B641F5"/>
    <w:rsid w:val="00B6475F"/>
    <w:rsid w:val="00B64B51"/>
    <w:rsid w:val="00B64E0C"/>
    <w:rsid w:val="00B656FF"/>
    <w:rsid w:val="00B658A4"/>
    <w:rsid w:val="00B665EE"/>
    <w:rsid w:val="00B66FFD"/>
    <w:rsid w:val="00B67DD5"/>
    <w:rsid w:val="00B71150"/>
    <w:rsid w:val="00B71390"/>
    <w:rsid w:val="00B716F9"/>
    <w:rsid w:val="00B7365F"/>
    <w:rsid w:val="00B739BE"/>
    <w:rsid w:val="00B759A9"/>
    <w:rsid w:val="00B802B1"/>
    <w:rsid w:val="00B80532"/>
    <w:rsid w:val="00B86368"/>
    <w:rsid w:val="00B86402"/>
    <w:rsid w:val="00B90A63"/>
    <w:rsid w:val="00B921A0"/>
    <w:rsid w:val="00B92912"/>
    <w:rsid w:val="00B93654"/>
    <w:rsid w:val="00B94A47"/>
    <w:rsid w:val="00B94CB3"/>
    <w:rsid w:val="00B9588E"/>
    <w:rsid w:val="00B95E2C"/>
    <w:rsid w:val="00B9600B"/>
    <w:rsid w:val="00B96187"/>
    <w:rsid w:val="00B9799A"/>
    <w:rsid w:val="00BA0C5F"/>
    <w:rsid w:val="00BA1707"/>
    <w:rsid w:val="00BA3F66"/>
    <w:rsid w:val="00BA5AA7"/>
    <w:rsid w:val="00BA5B6A"/>
    <w:rsid w:val="00BA7E76"/>
    <w:rsid w:val="00BB1938"/>
    <w:rsid w:val="00BB21BC"/>
    <w:rsid w:val="00BB3DA8"/>
    <w:rsid w:val="00BB4A8B"/>
    <w:rsid w:val="00BB6418"/>
    <w:rsid w:val="00BB6508"/>
    <w:rsid w:val="00BB6B10"/>
    <w:rsid w:val="00BB6E1C"/>
    <w:rsid w:val="00BC158E"/>
    <w:rsid w:val="00BC1FB7"/>
    <w:rsid w:val="00BC20B0"/>
    <w:rsid w:val="00BC25B5"/>
    <w:rsid w:val="00BC2737"/>
    <w:rsid w:val="00BC3D5A"/>
    <w:rsid w:val="00BC5165"/>
    <w:rsid w:val="00BD1091"/>
    <w:rsid w:val="00BD246C"/>
    <w:rsid w:val="00BD24C1"/>
    <w:rsid w:val="00BD306A"/>
    <w:rsid w:val="00BD3139"/>
    <w:rsid w:val="00BD456A"/>
    <w:rsid w:val="00BD4778"/>
    <w:rsid w:val="00BD4BAA"/>
    <w:rsid w:val="00BD51E3"/>
    <w:rsid w:val="00BD547A"/>
    <w:rsid w:val="00BD5BAF"/>
    <w:rsid w:val="00BD6E02"/>
    <w:rsid w:val="00BE01AB"/>
    <w:rsid w:val="00BE36AE"/>
    <w:rsid w:val="00BE4392"/>
    <w:rsid w:val="00BE54EF"/>
    <w:rsid w:val="00BE592D"/>
    <w:rsid w:val="00BE5FA6"/>
    <w:rsid w:val="00BE6ED6"/>
    <w:rsid w:val="00BE76F6"/>
    <w:rsid w:val="00BE793A"/>
    <w:rsid w:val="00BF168D"/>
    <w:rsid w:val="00BF1D71"/>
    <w:rsid w:val="00BF291E"/>
    <w:rsid w:val="00BF2AF3"/>
    <w:rsid w:val="00BF7B2F"/>
    <w:rsid w:val="00BF7D27"/>
    <w:rsid w:val="00C006B6"/>
    <w:rsid w:val="00C0081F"/>
    <w:rsid w:val="00C01D81"/>
    <w:rsid w:val="00C02554"/>
    <w:rsid w:val="00C04071"/>
    <w:rsid w:val="00C0472B"/>
    <w:rsid w:val="00C061F3"/>
    <w:rsid w:val="00C063FF"/>
    <w:rsid w:val="00C06B30"/>
    <w:rsid w:val="00C06C34"/>
    <w:rsid w:val="00C10047"/>
    <w:rsid w:val="00C101FD"/>
    <w:rsid w:val="00C10567"/>
    <w:rsid w:val="00C111FE"/>
    <w:rsid w:val="00C11A1E"/>
    <w:rsid w:val="00C1211A"/>
    <w:rsid w:val="00C144A0"/>
    <w:rsid w:val="00C14A5B"/>
    <w:rsid w:val="00C14AD0"/>
    <w:rsid w:val="00C14EB2"/>
    <w:rsid w:val="00C1665C"/>
    <w:rsid w:val="00C17841"/>
    <w:rsid w:val="00C2104A"/>
    <w:rsid w:val="00C2152F"/>
    <w:rsid w:val="00C21717"/>
    <w:rsid w:val="00C220D2"/>
    <w:rsid w:val="00C22FC5"/>
    <w:rsid w:val="00C23240"/>
    <w:rsid w:val="00C2363B"/>
    <w:rsid w:val="00C252DD"/>
    <w:rsid w:val="00C2598F"/>
    <w:rsid w:val="00C27D44"/>
    <w:rsid w:val="00C27D7F"/>
    <w:rsid w:val="00C301A3"/>
    <w:rsid w:val="00C3079E"/>
    <w:rsid w:val="00C30919"/>
    <w:rsid w:val="00C33296"/>
    <w:rsid w:val="00C33425"/>
    <w:rsid w:val="00C33705"/>
    <w:rsid w:val="00C33BEB"/>
    <w:rsid w:val="00C34991"/>
    <w:rsid w:val="00C3557E"/>
    <w:rsid w:val="00C36532"/>
    <w:rsid w:val="00C415E3"/>
    <w:rsid w:val="00C41697"/>
    <w:rsid w:val="00C4253F"/>
    <w:rsid w:val="00C42CA9"/>
    <w:rsid w:val="00C43461"/>
    <w:rsid w:val="00C44F31"/>
    <w:rsid w:val="00C460EA"/>
    <w:rsid w:val="00C46B0D"/>
    <w:rsid w:val="00C478CC"/>
    <w:rsid w:val="00C479C0"/>
    <w:rsid w:val="00C50F48"/>
    <w:rsid w:val="00C52520"/>
    <w:rsid w:val="00C5327A"/>
    <w:rsid w:val="00C5410E"/>
    <w:rsid w:val="00C54272"/>
    <w:rsid w:val="00C543B7"/>
    <w:rsid w:val="00C6034E"/>
    <w:rsid w:val="00C6123B"/>
    <w:rsid w:val="00C6232F"/>
    <w:rsid w:val="00C63A27"/>
    <w:rsid w:val="00C645CC"/>
    <w:rsid w:val="00C65792"/>
    <w:rsid w:val="00C659A4"/>
    <w:rsid w:val="00C66155"/>
    <w:rsid w:val="00C66D75"/>
    <w:rsid w:val="00C67C3B"/>
    <w:rsid w:val="00C70DA0"/>
    <w:rsid w:val="00C71B80"/>
    <w:rsid w:val="00C7303B"/>
    <w:rsid w:val="00C740B8"/>
    <w:rsid w:val="00C76257"/>
    <w:rsid w:val="00C770EC"/>
    <w:rsid w:val="00C77C6E"/>
    <w:rsid w:val="00C806AF"/>
    <w:rsid w:val="00C816DF"/>
    <w:rsid w:val="00C81A5D"/>
    <w:rsid w:val="00C81BF0"/>
    <w:rsid w:val="00C827DB"/>
    <w:rsid w:val="00C82F15"/>
    <w:rsid w:val="00C82FD0"/>
    <w:rsid w:val="00C830D6"/>
    <w:rsid w:val="00C8310C"/>
    <w:rsid w:val="00C83C01"/>
    <w:rsid w:val="00C84242"/>
    <w:rsid w:val="00C8456A"/>
    <w:rsid w:val="00C847B5"/>
    <w:rsid w:val="00C84D73"/>
    <w:rsid w:val="00C850E8"/>
    <w:rsid w:val="00C86670"/>
    <w:rsid w:val="00C87263"/>
    <w:rsid w:val="00C8738E"/>
    <w:rsid w:val="00C907BE"/>
    <w:rsid w:val="00C91E53"/>
    <w:rsid w:val="00C9381E"/>
    <w:rsid w:val="00C93914"/>
    <w:rsid w:val="00C96617"/>
    <w:rsid w:val="00CA0FB9"/>
    <w:rsid w:val="00CA2D77"/>
    <w:rsid w:val="00CA6C9B"/>
    <w:rsid w:val="00CB0012"/>
    <w:rsid w:val="00CB19DB"/>
    <w:rsid w:val="00CB2531"/>
    <w:rsid w:val="00CB2A06"/>
    <w:rsid w:val="00CB2D66"/>
    <w:rsid w:val="00CB36EB"/>
    <w:rsid w:val="00CB4305"/>
    <w:rsid w:val="00CB5756"/>
    <w:rsid w:val="00CB5DAB"/>
    <w:rsid w:val="00CB6ABA"/>
    <w:rsid w:val="00CC0415"/>
    <w:rsid w:val="00CC22A8"/>
    <w:rsid w:val="00CC6424"/>
    <w:rsid w:val="00CC72F8"/>
    <w:rsid w:val="00CD1A07"/>
    <w:rsid w:val="00CD1D6B"/>
    <w:rsid w:val="00CD3B5D"/>
    <w:rsid w:val="00CD4A4F"/>
    <w:rsid w:val="00CD5A82"/>
    <w:rsid w:val="00CD5B20"/>
    <w:rsid w:val="00CD5E7D"/>
    <w:rsid w:val="00CD64ED"/>
    <w:rsid w:val="00CD6C83"/>
    <w:rsid w:val="00CD77B4"/>
    <w:rsid w:val="00CD7F4B"/>
    <w:rsid w:val="00CE0554"/>
    <w:rsid w:val="00CE09FE"/>
    <w:rsid w:val="00CE1BBF"/>
    <w:rsid w:val="00CE1C24"/>
    <w:rsid w:val="00CE530B"/>
    <w:rsid w:val="00CE54C4"/>
    <w:rsid w:val="00CF0FDE"/>
    <w:rsid w:val="00CF3E9C"/>
    <w:rsid w:val="00CF4ABF"/>
    <w:rsid w:val="00CF5187"/>
    <w:rsid w:val="00CF54C7"/>
    <w:rsid w:val="00CF63BD"/>
    <w:rsid w:val="00D008BD"/>
    <w:rsid w:val="00D017D9"/>
    <w:rsid w:val="00D0180F"/>
    <w:rsid w:val="00D01C00"/>
    <w:rsid w:val="00D03258"/>
    <w:rsid w:val="00D0677B"/>
    <w:rsid w:val="00D06D63"/>
    <w:rsid w:val="00D07CE6"/>
    <w:rsid w:val="00D100B9"/>
    <w:rsid w:val="00D101D2"/>
    <w:rsid w:val="00D105CA"/>
    <w:rsid w:val="00D11116"/>
    <w:rsid w:val="00D16691"/>
    <w:rsid w:val="00D16AB5"/>
    <w:rsid w:val="00D16CA2"/>
    <w:rsid w:val="00D16F7C"/>
    <w:rsid w:val="00D174B6"/>
    <w:rsid w:val="00D206D5"/>
    <w:rsid w:val="00D215DC"/>
    <w:rsid w:val="00D21689"/>
    <w:rsid w:val="00D234EF"/>
    <w:rsid w:val="00D2369B"/>
    <w:rsid w:val="00D2384D"/>
    <w:rsid w:val="00D24F5C"/>
    <w:rsid w:val="00D25199"/>
    <w:rsid w:val="00D25382"/>
    <w:rsid w:val="00D25C7D"/>
    <w:rsid w:val="00D25D40"/>
    <w:rsid w:val="00D3052B"/>
    <w:rsid w:val="00D30B15"/>
    <w:rsid w:val="00D313B9"/>
    <w:rsid w:val="00D31545"/>
    <w:rsid w:val="00D3163E"/>
    <w:rsid w:val="00D325EE"/>
    <w:rsid w:val="00D32F04"/>
    <w:rsid w:val="00D336AE"/>
    <w:rsid w:val="00D3494A"/>
    <w:rsid w:val="00D35A48"/>
    <w:rsid w:val="00D36BAE"/>
    <w:rsid w:val="00D36E24"/>
    <w:rsid w:val="00D40B18"/>
    <w:rsid w:val="00D417BD"/>
    <w:rsid w:val="00D4291F"/>
    <w:rsid w:val="00D44DE2"/>
    <w:rsid w:val="00D45224"/>
    <w:rsid w:val="00D45853"/>
    <w:rsid w:val="00D50032"/>
    <w:rsid w:val="00D51372"/>
    <w:rsid w:val="00D5378E"/>
    <w:rsid w:val="00D53D27"/>
    <w:rsid w:val="00D5505C"/>
    <w:rsid w:val="00D57EFE"/>
    <w:rsid w:val="00D60BFB"/>
    <w:rsid w:val="00D60F20"/>
    <w:rsid w:val="00D60F74"/>
    <w:rsid w:val="00D61271"/>
    <w:rsid w:val="00D621C6"/>
    <w:rsid w:val="00D63E7E"/>
    <w:rsid w:val="00D64FC2"/>
    <w:rsid w:val="00D669E6"/>
    <w:rsid w:val="00D67861"/>
    <w:rsid w:val="00D70447"/>
    <w:rsid w:val="00D70D1E"/>
    <w:rsid w:val="00D70FF5"/>
    <w:rsid w:val="00D723A7"/>
    <w:rsid w:val="00D72945"/>
    <w:rsid w:val="00D74033"/>
    <w:rsid w:val="00D76982"/>
    <w:rsid w:val="00D76B42"/>
    <w:rsid w:val="00D7724B"/>
    <w:rsid w:val="00D77470"/>
    <w:rsid w:val="00D80C24"/>
    <w:rsid w:val="00D80DD6"/>
    <w:rsid w:val="00D81C9B"/>
    <w:rsid w:val="00D82EE8"/>
    <w:rsid w:val="00D8363B"/>
    <w:rsid w:val="00D83EB0"/>
    <w:rsid w:val="00D84286"/>
    <w:rsid w:val="00D8480B"/>
    <w:rsid w:val="00D85614"/>
    <w:rsid w:val="00D85A69"/>
    <w:rsid w:val="00D862D6"/>
    <w:rsid w:val="00D869A4"/>
    <w:rsid w:val="00D87391"/>
    <w:rsid w:val="00D90889"/>
    <w:rsid w:val="00D90A89"/>
    <w:rsid w:val="00D90C07"/>
    <w:rsid w:val="00D91F11"/>
    <w:rsid w:val="00D935C2"/>
    <w:rsid w:val="00D93A94"/>
    <w:rsid w:val="00D94AF4"/>
    <w:rsid w:val="00D96256"/>
    <w:rsid w:val="00D96D84"/>
    <w:rsid w:val="00D97BFB"/>
    <w:rsid w:val="00DA02AF"/>
    <w:rsid w:val="00DA0E18"/>
    <w:rsid w:val="00DA4970"/>
    <w:rsid w:val="00DA550A"/>
    <w:rsid w:val="00DA56B9"/>
    <w:rsid w:val="00DB07F4"/>
    <w:rsid w:val="00DB2B06"/>
    <w:rsid w:val="00DB4E74"/>
    <w:rsid w:val="00DB4F58"/>
    <w:rsid w:val="00DB5E58"/>
    <w:rsid w:val="00DB61CF"/>
    <w:rsid w:val="00DB7670"/>
    <w:rsid w:val="00DC0184"/>
    <w:rsid w:val="00DC01A3"/>
    <w:rsid w:val="00DC21A6"/>
    <w:rsid w:val="00DC25C3"/>
    <w:rsid w:val="00DC28F7"/>
    <w:rsid w:val="00DC2F60"/>
    <w:rsid w:val="00DC4922"/>
    <w:rsid w:val="00DC5E70"/>
    <w:rsid w:val="00DC69F3"/>
    <w:rsid w:val="00DC706F"/>
    <w:rsid w:val="00DD05B5"/>
    <w:rsid w:val="00DD0DB0"/>
    <w:rsid w:val="00DD1106"/>
    <w:rsid w:val="00DD420E"/>
    <w:rsid w:val="00DD6730"/>
    <w:rsid w:val="00DD6D8A"/>
    <w:rsid w:val="00DD6FC1"/>
    <w:rsid w:val="00DE0045"/>
    <w:rsid w:val="00DE0CBC"/>
    <w:rsid w:val="00DE1E63"/>
    <w:rsid w:val="00DE2B34"/>
    <w:rsid w:val="00DE2F6F"/>
    <w:rsid w:val="00DE47A1"/>
    <w:rsid w:val="00DE4FCC"/>
    <w:rsid w:val="00DE5D07"/>
    <w:rsid w:val="00DE6353"/>
    <w:rsid w:val="00DE73BB"/>
    <w:rsid w:val="00DE7829"/>
    <w:rsid w:val="00DF022A"/>
    <w:rsid w:val="00DF5CDC"/>
    <w:rsid w:val="00DF5E09"/>
    <w:rsid w:val="00DF6284"/>
    <w:rsid w:val="00DF7206"/>
    <w:rsid w:val="00E0072C"/>
    <w:rsid w:val="00E00E37"/>
    <w:rsid w:val="00E02D68"/>
    <w:rsid w:val="00E02F1F"/>
    <w:rsid w:val="00E0349E"/>
    <w:rsid w:val="00E03A60"/>
    <w:rsid w:val="00E0551C"/>
    <w:rsid w:val="00E0685A"/>
    <w:rsid w:val="00E104A8"/>
    <w:rsid w:val="00E12540"/>
    <w:rsid w:val="00E1275D"/>
    <w:rsid w:val="00E12B22"/>
    <w:rsid w:val="00E1326A"/>
    <w:rsid w:val="00E13D90"/>
    <w:rsid w:val="00E14097"/>
    <w:rsid w:val="00E14E34"/>
    <w:rsid w:val="00E15010"/>
    <w:rsid w:val="00E15CDD"/>
    <w:rsid w:val="00E1710F"/>
    <w:rsid w:val="00E17A0E"/>
    <w:rsid w:val="00E201D8"/>
    <w:rsid w:val="00E20451"/>
    <w:rsid w:val="00E20DB4"/>
    <w:rsid w:val="00E23639"/>
    <w:rsid w:val="00E2475F"/>
    <w:rsid w:val="00E24CD9"/>
    <w:rsid w:val="00E25BB5"/>
    <w:rsid w:val="00E26CCD"/>
    <w:rsid w:val="00E26DE2"/>
    <w:rsid w:val="00E26FED"/>
    <w:rsid w:val="00E27106"/>
    <w:rsid w:val="00E274E6"/>
    <w:rsid w:val="00E27EEA"/>
    <w:rsid w:val="00E319B9"/>
    <w:rsid w:val="00E31E6F"/>
    <w:rsid w:val="00E328B3"/>
    <w:rsid w:val="00E33288"/>
    <w:rsid w:val="00E33897"/>
    <w:rsid w:val="00E33AAD"/>
    <w:rsid w:val="00E344A8"/>
    <w:rsid w:val="00E34F0B"/>
    <w:rsid w:val="00E36560"/>
    <w:rsid w:val="00E37412"/>
    <w:rsid w:val="00E401F3"/>
    <w:rsid w:val="00E404AE"/>
    <w:rsid w:val="00E41467"/>
    <w:rsid w:val="00E42525"/>
    <w:rsid w:val="00E43361"/>
    <w:rsid w:val="00E442D8"/>
    <w:rsid w:val="00E44E80"/>
    <w:rsid w:val="00E45845"/>
    <w:rsid w:val="00E46148"/>
    <w:rsid w:val="00E46C18"/>
    <w:rsid w:val="00E477CF"/>
    <w:rsid w:val="00E47EA3"/>
    <w:rsid w:val="00E5091D"/>
    <w:rsid w:val="00E51DE1"/>
    <w:rsid w:val="00E5246A"/>
    <w:rsid w:val="00E53471"/>
    <w:rsid w:val="00E54181"/>
    <w:rsid w:val="00E545B6"/>
    <w:rsid w:val="00E549D4"/>
    <w:rsid w:val="00E54A96"/>
    <w:rsid w:val="00E5542F"/>
    <w:rsid w:val="00E57889"/>
    <w:rsid w:val="00E60676"/>
    <w:rsid w:val="00E60829"/>
    <w:rsid w:val="00E61332"/>
    <w:rsid w:val="00E615E6"/>
    <w:rsid w:val="00E620B6"/>
    <w:rsid w:val="00E623CD"/>
    <w:rsid w:val="00E63381"/>
    <w:rsid w:val="00E63611"/>
    <w:rsid w:val="00E64693"/>
    <w:rsid w:val="00E64893"/>
    <w:rsid w:val="00E66FFE"/>
    <w:rsid w:val="00E674D8"/>
    <w:rsid w:val="00E67889"/>
    <w:rsid w:val="00E7077D"/>
    <w:rsid w:val="00E70D56"/>
    <w:rsid w:val="00E717AE"/>
    <w:rsid w:val="00E71914"/>
    <w:rsid w:val="00E72B8E"/>
    <w:rsid w:val="00E73BF2"/>
    <w:rsid w:val="00E741B8"/>
    <w:rsid w:val="00E743E7"/>
    <w:rsid w:val="00E74F53"/>
    <w:rsid w:val="00E7522D"/>
    <w:rsid w:val="00E7622D"/>
    <w:rsid w:val="00E77E43"/>
    <w:rsid w:val="00E800DA"/>
    <w:rsid w:val="00E803D4"/>
    <w:rsid w:val="00E8256B"/>
    <w:rsid w:val="00E83B51"/>
    <w:rsid w:val="00E846C7"/>
    <w:rsid w:val="00E85E6D"/>
    <w:rsid w:val="00E870AC"/>
    <w:rsid w:val="00E87A05"/>
    <w:rsid w:val="00E92871"/>
    <w:rsid w:val="00E92962"/>
    <w:rsid w:val="00E93029"/>
    <w:rsid w:val="00E93311"/>
    <w:rsid w:val="00E9335B"/>
    <w:rsid w:val="00E93919"/>
    <w:rsid w:val="00E93C0E"/>
    <w:rsid w:val="00E9446F"/>
    <w:rsid w:val="00E95EDE"/>
    <w:rsid w:val="00E97BD3"/>
    <w:rsid w:val="00EA0D66"/>
    <w:rsid w:val="00EA22DB"/>
    <w:rsid w:val="00EA3860"/>
    <w:rsid w:val="00EA3867"/>
    <w:rsid w:val="00EA4035"/>
    <w:rsid w:val="00EA485E"/>
    <w:rsid w:val="00EA51D2"/>
    <w:rsid w:val="00EA5BD4"/>
    <w:rsid w:val="00EA6D76"/>
    <w:rsid w:val="00EA7020"/>
    <w:rsid w:val="00EA7F06"/>
    <w:rsid w:val="00EB0292"/>
    <w:rsid w:val="00EB1EB6"/>
    <w:rsid w:val="00EB4C86"/>
    <w:rsid w:val="00EB5430"/>
    <w:rsid w:val="00EB555D"/>
    <w:rsid w:val="00EB6027"/>
    <w:rsid w:val="00EB7025"/>
    <w:rsid w:val="00EB7E50"/>
    <w:rsid w:val="00EC02B2"/>
    <w:rsid w:val="00EC0BF0"/>
    <w:rsid w:val="00EC0EE1"/>
    <w:rsid w:val="00EC1F83"/>
    <w:rsid w:val="00EC340A"/>
    <w:rsid w:val="00EC3EC2"/>
    <w:rsid w:val="00EC541D"/>
    <w:rsid w:val="00EC5642"/>
    <w:rsid w:val="00EC593C"/>
    <w:rsid w:val="00EC5E40"/>
    <w:rsid w:val="00EC61D9"/>
    <w:rsid w:val="00EC7509"/>
    <w:rsid w:val="00EC7A49"/>
    <w:rsid w:val="00EC7D3F"/>
    <w:rsid w:val="00ED1881"/>
    <w:rsid w:val="00ED23CD"/>
    <w:rsid w:val="00ED2CA3"/>
    <w:rsid w:val="00ED4AC3"/>
    <w:rsid w:val="00EE1FFE"/>
    <w:rsid w:val="00EE251D"/>
    <w:rsid w:val="00EE265A"/>
    <w:rsid w:val="00EE44E9"/>
    <w:rsid w:val="00EE4B85"/>
    <w:rsid w:val="00EE5BE9"/>
    <w:rsid w:val="00EE6803"/>
    <w:rsid w:val="00EE6AE0"/>
    <w:rsid w:val="00EE6DE7"/>
    <w:rsid w:val="00EE7FFA"/>
    <w:rsid w:val="00EF0584"/>
    <w:rsid w:val="00EF1691"/>
    <w:rsid w:val="00EF180D"/>
    <w:rsid w:val="00EF1D9B"/>
    <w:rsid w:val="00EF26CB"/>
    <w:rsid w:val="00EF2EFE"/>
    <w:rsid w:val="00EF336D"/>
    <w:rsid w:val="00EF3F21"/>
    <w:rsid w:val="00EF4ACA"/>
    <w:rsid w:val="00EF506F"/>
    <w:rsid w:val="00EF5849"/>
    <w:rsid w:val="00EF748F"/>
    <w:rsid w:val="00EF7611"/>
    <w:rsid w:val="00F04165"/>
    <w:rsid w:val="00F04703"/>
    <w:rsid w:val="00F0556E"/>
    <w:rsid w:val="00F066B0"/>
    <w:rsid w:val="00F110F1"/>
    <w:rsid w:val="00F1123B"/>
    <w:rsid w:val="00F11DBB"/>
    <w:rsid w:val="00F12269"/>
    <w:rsid w:val="00F123D3"/>
    <w:rsid w:val="00F12BB5"/>
    <w:rsid w:val="00F146F0"/>
    <w:rsid w:val="00F15113"/>
    <w:rsid w:val="00F1525D"/>
    <w:rsid w:val="00F15EA5"/>
    <w:rsid w:val="00F17DB9"/>
    <w:rsid w:val="00F205FC"/>
    <w:rsid w:val="00F20D72"/>
    <w:rsid w:val="00F217C0"/>
    <w:rsid w:val="00F21A9A"/>
    <w:rsid w:val="00F23B50"/>
    <w:rsid w:val="00F24872"/>
    <w:rsid w:val="00F2742B"/>
    <w:rsid w:val="00F27BBA"/>
    <w:rsid w:val="00F27D22"/>
    <w:rsid w:val="00F31CBE"/>
    <w:rsid w:val="00F321D8"/>
    <w:rsid w:val="00F325F6"/>
    <w:rsid w:val="00F33B21"/>
    <w:rsid w:val="00F36562"/>
    <w:rsid w:val="00F370EE"/>
    <w:rsid w:val="00F375FD"/>
    <w:rsid w:val="00F4019B"/>
    <w:rsid w:val="00F40F69"/>
    <w:rsid w:val="00F419C6"/>
    <w:rsid w:val="00F42ABD"/>
    <w:rsid w:val="00F432F4"/>
    <w:rsid w:val="00F435BE"/>
    <w:rsid w:val="00F4419B"/>
    <w:rsid w:val="00F45F41"/>
    <w:rsid w:val="00F50DF5"/>
    <w:rsid w:val="00F515FF"/>
    <w:rsid w:val="00F5241F"/>
    <w:rsid w:val="00F524F9"/>
    <w:rsid w:val="00F539CB"/>
    <w:rsid w:val="00F53C92"/>
    <w:rsid w:val="00F55EF2"/>
    <w:rsid w:val="00F568B3"/>
    <w:rsid w:val="00F569A9"/>
    <w:rsid w:val="00F57919"/>
    <w:rsid w:val="00F61376"/>
    <w:rsid w:val="00F6488C"/>
    <w:rsid w:val="00F652F7"/>
    <w:rsid w:val="00F65692"/>
    <w:rsid w:val="00F71AC8"/>
    <w:rsid w:val="00F72D0D"/>
    <w:rsid w:val="00F73C54"/>
    <w:rsid w:val="00F744CA"/>
    <w:rsid w:val="00F74ECE"/>
    <w:rsid w:val="00F77F86"/>
    <w:rsid w:val="00F800E9"/>
    <w:rsid w:val="00F80A92"/>
    <w:rsid w:val="00F820E9"/>
    <w:rsid w:val="00F82435"/>
    <w:rsid w:val="00F8263B"/>
    <w:rsid w:val="00F82C7C"/>
    <w:rsid w:val="00F83A10"/>
    <w:rsid w:val="00F83C2A"/>
    <w:rsid w:val="00F8409E"/>
    <w:rsid w:val="00F84353"/>
    <w:rsid w:val="00F8658E"/>
    <w:rsid w:val="00F87011"/>
    <w:rsid w:val="00F87249"/>
    <w:rsid w:val="00F87A4A"/>
    <w:rsid w:val="00F91F01"/>
    <w:rsid w:val="00F9494D"/>
    <w:rsid w:val="00F95A64"/>
    <w:rsid w:val="00F973FC"/>
    <w:rsid w:val="00FA02F4"/>
    <w:rsid w:val="00FA0E5E"/>
    <w:rsid w:val="00FA0E9E"/>
    <w:rsid w:val="00FA1459"/>
    <w:rsid w:val="00FA18A1"/>
    <w:rsid w:val="00FA232B"/>
    <w:rsid w:val="00FA29B9"/>
    <w:rsid w:val="00FA326F"/>
    <w:rsid w:val="00FA3829"/>
    <w:rsid w:val="00FA46EE"/>
    <w:rsid w:val="00FA65F6"/>
    <w:rsid w:val="00FA6F10"/>
    <w:rsid w:val="00FA78F1"/>
    <w:rsid w:val="00FA7FF0"/>
    <w:rsid w:val="00FB0BC5"/>
    <w:rsid w:val="00FB0C4B"/>
    <w:rsid w:val="00FB6E55"/>
    <w:rsid w:val="00FB79A8"/>
    <w:rsid w:val="00FB7E2D"/>
    <w:rsid w:val="00FC16A7"/>
    <w:rsid w:val="00FC1F8E"/>
    <w:rsid w:val="00FC28A6"/>
    <w:rsid w:val="00FC305C"/>
    <w:rsid w:val="00FC3CD2"/>
    <w:rsid w:val="00FC4084"/>
    <w:rsid w:val="00FC4763"/>
    <w:rsid w:val="00FC6935"/>
    <w:rsid w:val="00FD35E1"/>
    <w:rsid w:val="00FD4124"/>
    <w:rsid w:val="00FD4874"/>
    <w:rsid w:val="00FD662D"/>
    <w:rsid w:val="00FD6638"/>
    <w:rsid w:val="00FD6A2C"/>
    <w:rsid w:val="00FE1057"/>
    <w:rsid w:val="00FE1335"/>
    <w:rsid w:val="00FE3A75"/>
    <w:rsid w:val="00FE465E"/>
    <w:rsid w:val="00FE7CD2"/>
    <w:rsid w:val="00FF0293"/>
    <w:rsid w:val="00FF057A"/>
    <w:rsid w:val="00FF05E3"/>
    <w:rsid w:val="00FF1704"/>
    <w:rsid w:val="00FF268F"/>
    <w:rsid w:val="00FF288C"/>
    <w:rsid w:val="00FF2AFB"/>
    <w:rsid w:val="00FF3739"/>
    <w:rsid w:val="00FF4D1E"/>
    <w:rsid w:val="00FF4D6F"/>
    <w:rsid w:val="00FF5214"/>
    <w:rsid w:val="00FF5708"/>
    <w:rsid w:val="00FF63B4"/>
    <w:rsid w:val="00FF649A"/>
    <w:rsid w:val="00FF6C9A"/>
    <w:rsid w:val="00FF6EA7"/>
    <w:rsid w:val="00FF779B"/>
    <w:rsid w:val="00FF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71BA4B8-A87E-42A9-8C6F-9A42EB42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spacing w:line="360" w:lineRule="auto"/>
      <w:outlineLvl w:val="0"/>
    </w:pPr>
    <w:rPr>
      <w:snapToGrid w:val="0"/>
      <w:sz w:val="24"/>
    </w:rPr>
  </w:style>
  <w:style w:type="paragraph" w:styleId="Heading2">
    <w:name w:val="heading 2"/>
    <w:basedOn w:val="Normal"/>
    <w:next w:val="Normal"/>
    <w:qFormat/>
    <w:pPr>
      <w:keepNext/>
      <w:widowControl w:val="0"/>
      <w:outlineLvl w:val="1"/>
    </w:pPr>
    <w:rPr>
      <w:b/>
      <w:bCs/>
      <w:snapToGrid w:val="0"/>
      <w:sz w:val="24"/>
    </w:rPr>
  </w:style>
  <w:style w:type="paragraph" w:styleId="Heading3">
    <w:name w:val="heading 3"/>
    <w:basedOn w:val="Normal"/>
    <w:next w:val="Normal"/>
    <w:qFormat/>
    <w:pPr>
      <w:keepNext/>
      <w:widowControl w:val="0"/>
      <w:outlineLvl w:val="2"/>
    </w:pPr>
    <w:rPr>
      <w:b/>
      <w:bCs/>
      <w:snapToGrid w:val="0"/>
      <w:sz w:val="24"/>
      <w:u w:val="single"/>
    </w:rPr>
  </w:style>
  <w:style w:type="paragraph" w:styleId="Heading4">
    <w:name w:val="heading 4"/>
    <w:basedOn w:val="Normal"/>
    <w:next w:val="Normal"/>
    <w:qFormat/>
    <w:pPr>
      <w:keepNext/>
      <w:widowControl w:val="0"/>
      <w:spacing w:line="360" w:lineRule="auto"/>
      <w:jc w:val="both"/>
      <w:outlineLvl w:val="3"/>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widowControl w:val="0"/>
      <w:spacing w:line="360" w:lineRule="auto"/>
      <w:jc w:val="both"/>
    </w:pPr>
    <w:rPr>
      <w:sz w:val="24"/>
    </w:rPr>
  </w:style>
  <w:style w:type="paragraph" w:styleId="BodyTextIndent">
    <w:name w:val="Body Text Indent"/>
    <w:basedOn w:val="Normal"/>
    <w:semiHidden/>
    <w:pPr>
      <w:widowControl w:val="0"/>
      <w:ind w:left="3600"/>
      <w:jc w:val="both"/>
    </w:pPr>
    <w:rPr>
      <w:sz w:val="24"/>
    </w:rPr>
  </w:style>
  <w:style w:type="paragraph" w:styleId="ListParagraph">
    <w:name w:val="List Paragraph"/>
    <w:basedOn w:val="Normal"/>
    <w:uiPriority w:val="34"/>
    <w:qFormat/>
    <w:rsid w:val="00266FEB"/>
    <w:pPr>
      <w:ind w:left="720"/>
    </w:pPr>
  </w:style>
  <w:style w:type="paragraph" w:styleId="Footer">
    <w:name w:val="footer"/>
    <w:basedOn w:val="Normal"/>
    <w:link w:val="FooterChar"/>
    <w:uiPriority w:val="99"/>
    <w:unhideWhenUsed/>
    <w:rsid w:val="007B2422"/>
    <w:pPr>
      <w:tabs>
        <w:tab w:val="center" w:pos="4680"/>
        <w:tab w:val="right" w:pos="9360"/>
      </w:tabs>
    </w:pPr>
  </w:style>
  <w:style w:type="character" w:customStyle="1" w:styleId="FooterChar">
    <w:name w:val="Footer Char"/>
    <w:basedOn w:val="DefaultParagraphFont"/>
    <w:link w:val="Footer"/>
    <w:uiPriority w:val="99"/>
    <w:rsid w:val="007B2422"/>
  </w:style>
  <w:style w:type="character" w:customStyle="1" w:styleId="HeaderChar">
    <w:name w:val="Header Char"/>
    <w:link w:val="Header"/>
    <w:uiPriority w:val="99"/>
    <w:rsid w:val="007B2422"/>
  </w:style>
  <w:style w:type="paragraph" w:styleId="BalloonText">
    <w:name w:val="Balloon Text"/>
    <w:basedOn w:val="Normal"/>
    <w:link w:val="BalloonTextChar"/>
    <w:uiPriority w:val="99"/>
    <w:semiHidden/>
    <w:unhideWhenUsed/>
    <w:rsid w:val="005E7A72"/>
    <w:rPr>
      <w:rFonts w:ascii="Tahoma" w:hAnsi="Tahoma" w:cs="Tahoma"/>
      <w:sz w:val="16"/>
      <w:szCs w:val="16"/>
    </w:rPr>
  </w:style>
  <w:style w:type="character" w:customStyle="1" w:styleId="BalloonTextChar">
    <w:name w:val="Balloon Text Char"/>
    <w:link w:val="BalloonText"/>
    <w:uiPriority w:val="99"/>
    <w:semiHidden/>
    <w:rsid w:val="005E7A72"/>
    <w:rPr>
      <w:rFonts w:ascii="Tahoma" w:hAnsi="Tahoma" w:cs="Tahoma"/>
      <w:sz w:val="16"/>
      <w:szCs w:val="16"/>
    </w:rPr>
  </w:style>
  <w:style w:type="paragraph" w:styleId="FootnoteText">
    <w:name w:val="footnote text"/>
    <w:basedOn w:val="Normal"/>
    <w:link w:val="FootnoteTextChar"/>
    <w:uiPriority w:val="99"/>
    <w:semiHidden/>
    <w:unhideWhenUsed/>
    <w:rsid w:val="00E623CD"/>
  </w:style>
  <w:style w:type="character" w:customStyle="1" w:styleId="FootnoteTextChar">
    <w:name w:val="Footnote Text Char"/>
    <w:link w:val="FootnoteText"/>
    <w:uiPriority w:val="99"/>
    <w:semiHidden/>
    <w:rsid w:val="00E623CD"/>
    <w:rPr>
      <w:lang w:val="en-US" w:eastAsia="en-US"/>
    </w:rPr>
  </w:style>
  <w:style w:type="character" w:styleId="FootnoteReference">
    <w:name w:val="footnote reference"/>
    <w:uiPriority w:val="99"/>
    <w:semiHidden/>
    <w:unhideWhenUsed/>
    <w:rsid w:val="00E623CD"/>
    <w:rPr>
      <w:vertAlign w:val="superscript"/>
    </w:rPr>
  </w:style>
  <w:style w:type="paragraph" w:styleId="EndnoteText">
    <w:name w:val="endnote text"/>
    <w:basedOn w:val="Normal"/>
    <w:link w:val="EndnoteTextChar"/>
    <w:uiPriority w:val="99"/>
    <w:semiHidden/>
    <w:unhideWhenUsed/>
    <w:rsid w:val="005B2214"/>
  </w:style>
  <w:style w:type="character" w:customStyle="1" w:styleId="EndnoteTextChar">
    <w:name w:val="Endnote Text Char"/>
    <w:link w:val="EndnoteText"/>
    <w:uiPriority w:val="99"/>
    <w:semiHidden/>
    <w:rsid w:val="005B2214"/>
    <w:rPr>
      <w:lang w:val="en-US" w:eastAsia="en-US"/>
    </w:rPr>
  </w:style>
  <w:style w:type="character" w:styleId="EndnoteReference">
    <w:name w:val="endnote reference"/>
    <w:uiPriority w:val="99"/>
    <w:semiHidden/>
    <w:unhideWhenUsed/>
    <w:rsid w:val="005B22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2017-07-17T00:00:00Z</Judgment_x0020_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41EC7-1EDC-4047-BE1C-1B74D0DF3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1B0ECB-9BE2-4395-BD62-990B1B3B539F}">
  <ds:schemaRefs>
    <ds:schemaRef ds:uri="http://schemas.microsoft.com/office/2006/metadata/longProperties"/>
  </ds:schemaRefs>
</ds:datastoreItem>
</file>

<file path=customXml/itemProps3.xml><?xml version="1.0" encoding="utf-8"?>
<ds:datastoreItem xmlns:ds="http://schemas.openxmlformats.org/officeDocument/2006/customXml" ds:itemID="{FB0F1AEF-5ACE-405C-B51A-281F05EC8B56}">
  <ds:schemaRefs>
    <ds:schemaRef ds:uri="http://schemas.microsoft.com/sharepoint/v3/contenttype/forms"/>
  </ds:schemaRefs>
</ds:datastoreItem>
</file>

<file path=customXml/itemProps4.xml><?xml version="1.0" encoding="utf-8"?>
<ds:datastoreItem xmlns:ds="http://schemas.openxmlformats.org/officeDocument/2006/customXml" ds:itemID="{A5D0FB23-4F14-4861-BE89-3D06E9DAA8A6}">
  <ds:schemaRefs>
    <ds:schemaRef ds:uri="a036617c-f1b0-4353-ab0a-456b3885ee3b"/>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17a0f4bd-1162-49ac-b85f-dfe96a90bc01"/>
    <ds:schemaRef ds:uri="http://www.w3.org/XML/1998/namespace"/>
    <ds:schemaRef ds:uri="http://purl.org/dc/terms/"/>
  </ds:schemaRefs>
</ds:datastoreItem>
</file>

<file path=customXml/itemProps5.xml><?xml version="1.0" encoding="utf-8"?>
<ds:datastoreItem xmlns:ds="http://schemas.openxmlformats.org/officeDocument/2006/customXml" ds:itemID="{61FF6DC1-3D3F-4283-BF4A-4BDE91647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2386</Words>
  <Characters>13602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PC8</dc:creator>
  <cp:keywords/>
  <cp:lastModifiedBy>W P. Oosthuizen</cp:lastModifiedBy>
  <cp:revision>2</cp:revision>
  <cp:lastPrinted>2017-07-17T10:14:00Z</cp:lastPrinted>
  <dcterms:created xsi:type="dcterms:W3CDTF">2017-07-25T08:33:00Z</dcterms:created>
  <dcterms:modified xsi:type="dcterms:W3CDTF">2017-07-25T08:33:00Z</dcterms:modified>
</cp:coreProperties>
</file>