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8C" w:rsidRDefault="00F35493" w:rsidP="008E44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13335</wp:posOffset>
                </wp:positionV>
                <wp:extent cx="204787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48C" w:rsidRPr="00F35493" w:rsidRDefault="008E448C" w:rsidP="008E44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3549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NOT REPORTABLE</w:t>
                            </w:r>
                          </w:p>
                          <w:p w:rsidR="008E448C" w:rsidRDefault="008E448C" w:rsidP="008E448C">
                            <w:pPr>
                              <w:jc w:val="center"/>
                            </w:pPr>
                          </w:p>
                          <w:p w:rsidR="008E448C" w:rsidRDefault="008E448C" w:rsidP="008E44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1.05pt;width:161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" strokecolor="white [3212]">
                <v:textbox>
                  <w:txbxContent>
                    <w:p w:rsidR="008E448C" w:rsidRPr="00F35493" w:rsidRDefault="008E448C" w:rsidP="008E448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35493">
                        <w:rPr>
                          <w:rFonts w:ascii="Arial" w:hAnsi="Arial" w:cs="Arial"/>
                          <w:b/>
                          <w:sz w:val="24"/>
                        </w:rPr>
                        <w:t>NOT REPORTABLE</w:t>
                      </w:r>
                    </w:p>
                    <w:p w:rsidR="008E448C" w:rsidRDefault="008E448C" w:rsidP="008E448C">
                      <w:pPr>
                        <w:jc w:val="center"/>
                      </w:pPr>
                    </w:p>
                    <w:p w:rsidR="008E448C" w:rsidRDefault="008E448C" w:rsidP="008E44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448C">
        <w:rPr>
          <w:rFonts w:ascii="Arial" w:hAnsi="Arial" w:cs="Arial"/>
          <w:b/>
          <w:sz w:val="24"/>
          <w:szCs w:val="24"/>
        </w:rPr>
        <w:t>REPUBLIC OF NAMIBIA</w:t>
      </w:r>
    </w:p>
    <w:p w:rsidR="008E448C" w:rsidRDefault="008E448C" w:rsidP="008E448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8C" w:rsidRDefault="008E448C" w:rsidP="008E448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8E448C" w:rsidRDefault="008E448C" w:rsidP="008E44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48C" w:rsidRDefault="008E448C" w:rsidP="008E44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JUDGMENT</w:t>
      </w:r>
    </w:p>
    <w:p w:rsidR="008E448C" w:rsidRDefault="008E448C" w:rsidP="008E448C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Case no</w:t>
      </w:r>
      <w:r w:rsidR="006605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: CR </w:t>
      </w:r>
      <w:r w:rsidR="0066055A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/2017</w:t>
      </w:r>
    </w:p>
    <w:p w:rsidR="008E448C" w:rsidRDefault="008E448C" w:rsidP="008E44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48C" w:rsidRDefault="008E448C" w:rsidP="008E44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48C" w:rsidRDefault="008E448C" w:rsidP="008E448C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THE STATE                                                  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  <w:t xml:space="preserve">                </w:t>
      </w:r>
    </w:p>
    <w:p w:rsidR="008E448C" w:rsidRDefault="008E448C" w:rsidP="008E448C">
      <w:pPr>
        <w:spacing w:after="0"/>
        <w:rPr>
          <w:rFonts w:ascii="Arial" w:hAnsi="Arial" w:cs="Arial"/>
          <w:b/>
          <w:sz w:val="24"/>
          <w:szCs w:val="24"/>
        </w:rPr>
      </w:pPr>
    </w:p>
    <w:p w:rsidR="008E448C" w:rsidRDefault="008E448C" w:rsidP="008E44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versus</w:t>
      </w:r>
    </w:p>
    <w:p w:rsidR="008E448C" w:rsidRDefault="008E448C" w:rsidP="008E448C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448C" w:rsidRDefault="00FC2446" w:rsidP="008E448C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SHALIMAR SHALIEN BEZUIDENHOUT</w:t>
      </w:r>
      <w:r w:rsidR="008E448C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E448C" w:rsidRDefault="008E448C" w:rsidP="008E448C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448C" w:rsidRDefault="008E448C" w:rsidP="008E448C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(HIGH COURT MAIN DIVISION REVIEW REF NO </w:t>
      </w:r>
      <w:r w:rsidR="00FC2446">
        <w:rPr>
          <w:rFonts w:ascii="Arial" w:hAnsi="Arial" w:cs="Arial"/>
          <w:b/>
          <w:sz w:val="24"/>
          <w:szCs w:val="24"/>
        </w:rPr>
        <w:t>1439</w:t>
      </w:r>
      <w:r>
        <w:rPr>
          <w:rFonts w:ascii="Arial" w:hAnsi="Arial" w:cs="Arial"/>
          <w:b/>
          <w:sz w:val="24"/>
          <w:szCs w:val="24"/>
        </w:rPr>
        <w:t>/201</w:t>
      </w:r>
      <w:r w:rsidR="00FC244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)</w:t>
      </w:r>
    </w:p>
    <w:p w:rsidR="008E448C" w:rsidRDefault="008E448C" w:rsidP="008E448C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8E448C" w:rsidRDefault="008E448C" w:rsidP="008E448C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448C" w:rsidRDefault="008E448C" w:rsidP="008E448C">
      <w:pPr>
        <w:tabs>
          <w:tab w:val="right" w:pos="900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E448C" w:rsidRDefault="008E448C" w:rsidP="008E448C">
      <w:pPr>
        <w:spacing w:after="0" w:line="36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Neutral citation: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r w:rsidR="00F35493">
        <w:rPr>
          <w:rFonts w:ascii="Arial" w:hAnsi="Arial" w:cs="Arial"/>
          <w:i/>
          <w:sz w:val="24"/>
          <w:szCs w:val="24"/>
        </w:rPr>
        <w:t>S</w:t>
      </w:r>
      <w:r w:rsidRPr="00F35493">
        <w:rPr>
          <w:rFonts w:ascii="Arial" w:hAnsi="Arial" w:cs="Arial"/>
          <w:i/>
          <w:sz w:val="24"/>
          <w:szCs w:val="24"/>
        </w:rPr>
        <w:t xml:space="preserve"> v </w:t>
      </w:r>
      <w:r w:rsidR="00FC2446" w:rsidRPr="00F35493">
        <w:rPr>
          <w:rFonts w:ascii="Arial" w:hAnsi="Arial" w:cs="Arial"/>
          <w:i/>
          <w:sz w:val="24"/>
          <w:szCs w:val="24"/>
        </w:rPr>
        <w:t>Bezuidenhout</w:t>
      </w:r>
      <w:r>
        <w:rPr>
          <w:rFonts w:ascii="Arial" w:hAnsi="Arial" w:cs="Arial"/>
          <w:sz w:val="24"/>
          <w:szCs w:val="24"/>
        </w:rPr>
        <w:t xml:space="preserve"> (CR </w:t>
      </w:r>
      <w:r w:rsidR="0066055A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/2017) [2017] NAHCMD </w:t>
      </w:r>
      <w:r w:rsidR="0066055A">
        <w:rPr>
          <w:rFonts w:ascii="Arial" w:hAnsi="Arial" w:cs="Arial"/>
          <w:sz w:val="24"/>
          <w:szCs w:val="24"/>
        </w:rPr>
        <w:t>226</w:t>
      </w:r>
      <w:r>
        <w:rPr>
          <w:rFonts w:ascii="Arial" w:hAnsi="Arial" w:cs="Arial"/>
          <w:sz w:val="24"/>
          <w:szCs w:val="24"/>
        </w:rPr>
        <w:t xml:space="preserve"> (</w:t>
      </w:r>
      <w:r w:rsidR="0066055A">
        <w:rPr>
          <w:rFonts w:ascii="Arial" w:hAnsi="Arial" w:cs="Arial"/>
          <w:sz w:val="24"/>
          <w:szCs w:val="24"/>
        </w:rPr>
        <w:t>16</w:t>
      </w:r>
      <w:r w:rsidR="00FC2446">
        <w:rPr>
          <w:rFonts w:ascii="Arial" w:hAnsi="Arial" w:cs="Arial"/>
          <w:sz w:val="24"/>
          <w:szCs w:val="24"/>
        </w:rPr>
        <w:t xml:space="preserve"> August</w:t>
      </w:r>
      <w:r>
        <w:rPr>
          <w:rFonts w:ascii="Arial" w:hAnsi="Arial" w:cs="Arial"/>
          <w:sz w:val="24"/>
          <w:szCs w:val="24"/>
        </w:rPr>
        <w:t xml:space="preserve"> 2017)</w:t>
      </w:r>
      <w:bookmarkEnd w:id="0"/>
    </w:p>
    <w:p w:rsidR="008E448C" w:rsidRDefault="008E448C" w:rsidP="008E4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448C" w:rsidRDefault="008E448C" w:rsidP="008E448C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Coram:</w:t>
      </w:r>
      <w:r>
        <w:rPr>
          <w:rFonts w:ascii="Arial" w:hAnsi="Arial" w:cs="Arial"/>
          <w:sz w:val="24"/>
          <w:szCs w:val="24"/>
        </w:rPr>
        <w:tab/>
        <w:t>LIEBENBERG J et SHIVUTE J</w:t>
      </w:r>
    </w:p>
    <w:p w:rsidR="008E448C" w:rsidRDefault="008E448C" w:rsidP="008E448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8E448C" w:rsidRDefault="008E448C" w:rsidP="008E448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Delivered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66055A">
        <w:rPr>
          <w:rFonts w:ascii="Arial" w:hAnsi="Arial" w:cs="Arial"/>
          <w:sz w:val="24"/>
          <w:szCs w:val="24"/>
        </w:rPr>
        <w:t>16</w:t>
      </w:r>
      <w:r w:rsidR="00FC2446">
        <w:rPr>
          <w:rFonts w:ascii="Arial" w:hAnsi="Arial" w:cs="Arial"/>
          <w:sz w:val="24"/>
          <w:szCs w:val="24"/>
        </w:rPr>
        <w:t xml:space="preserve"> August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8E448C" w:rsidRDefault="008E448C" w:rsidP="00C5244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6262F">
        <w:rPr>
          <w:rFonts w:ascii="Arial" w:hAnsi="Arial" w:cs="Arial"/>
          <w:bCs/>
          <w:sz w:val="24"/>
          <w:szCs w:val="24"/>
        </w:rPr>
        <w:pict>
          <v:rect id="_x0000_i1025" style="width:451.3pt;height:1.5pt" o:hralign="center" o:hrstd="t" o:hr="t" fillcolor="#a0a0a0" stroked="f"/>
        </w:pict>
      </w:r>
    </w:p>
    <w:p w:rsidR="008E448C" w:rsidRDefault="008E448C" w:rsidP="008E448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ORDER</w:t>
      </w:r>
    </w:p>
    <w:p w:rsidR="008E448C" w:rsidRDefault="00A6262F" w:rsidP="008E448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451.3pt;height:1.5pt" o:hralign="center" o:hrstd="t" o:hr="t" fillcolor="#a0a0a0" stroked="f"/>
        </w:pict>
      </w:r>
    </w:p>
    <w:p w:rsidR="00FC343E" w:rsidRDefault="00FC343E" w:rsidP="00F354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conviction on count 1 is confirmed</w:t>
      </w:r>
    </w:p>
    <w:p w:rsidR="00FC343E" w:rsidRDefault="00FC343E" w:rsidP="00F354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sentence is amended to read as follows:</w:t>
      </w:r>
    </w:p>
    <w:p w:rsidR="00FC343E" w:rsidRPr="00A06A2C" w:rsidRDefault="007060A7" w:rsidP="007060A7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‘</w:t>
      </w:r>
      <w:r w:rsidR="00FC343E">
        <w:rPr>
          <w:rFonts w:ascii="Arial" w:hAnsi="Arial" w:cs="Arial"/>
          <w:sz w:val="24"/>
          <w:szCs w:val="24"/>
        </w:rPr>
        <w:t>24 (twenty four) month’s imprisonment of which 12 months are suspended for 5 (five) years on condition the accused is not convicted of dealing in dependence producing substance contravening s 2(a) Act 41 of 197</w:t>
      </w:r>
      <w:r w:rsidR="00880D57">
        <w:rPr>
          <w:rFonts w:ascii="Arial" w:hAnsi="Arial" w:cs="Arial"/>
          <w:sz w:val="24"/>
          <w:szCs w:val="24"/>
        </w:rPr>
        <w:t>1</w:t>
      </w:r>
      <w:r w:rsidR="00FC343E">
        <w:rPr>
          <w:rFonts w:ascii="Arial" w:hAnsi="Arial" w:cs="Arial"/>
          <w:sz w:val="24"/>
          <w:szCs w:val="24"/>
        </w:rPr>
        <w:t xml:space="preserve"> or possession of dependence producing substance contravening  s 2(1) (b) of the same Act committed during the period of suspension. The sentence is backdated to 31 August 2016.</w:t>
      </w:r>
      <w:r>
        <w:rPr>
          <w:rFonts w:ascii="Arial" w:hAnsi="Arial" w:cs="Arial"/>
          <w:sz w:val="24"/>
          <w:szCs w:val="24"/>
        </w:rPr>
        <w:t>’</w:t>
      </w:r>
    </w:p>
    <w:p w:rsidR="008E448C" w:rsidRDefault="00A6262F" w:rsidP="008E448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451.3pt;height:1.5pt" o:hralign="center" o:hrstd="t" o:hr="t" fillcolor="#a0a0a0" stroked="f"/>
        </w:pict>
      </w:r>
    </w:p>
    <w:p w:rsidR="008E448C" w:rsidRDefault="008E448C" w:rsidP="008E44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REVIEW JUDGMENT</w:t>
      </w:r>
    </w:p>
    <w:p w:rsidR="008E448C" w:rsidRDefault="00A6262F" w:rsidP="008E448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451.3pt;height:1.5pt" o:hralign="center" o:hrstd="t" o:hr="t" fillcolor="#a0a0a0" stroked="f"/>
        </w:pict>
      </w:r>
    </w:p>
    <w:p w:rsidR="008E448C" w:rsidRDefault="008E448C" w:rsidP="008E4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SHIVUTE J, (LIEBENBERG J CONCURRING)</w:t>
      </w:r>
    </w:p>
    <w:p w:rsidR="008E448C" w:rsidRDefault="008E448C" w:rsidP="008E4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50D" w:rsidRDefault="008E448C" w:rsidP="008E4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 xml:space="preserve">The accused was convicted of </w:t>
      </w:r>
      <w:r w:rsidR="00AA650D">
        <w:rPr>
          <w:rFonts w:ascii="Arial" w:hAnsi="Arial" w:cs="Arial"/>
          <w:sz w:val="24"/>
          <w:szCs w:val="24"/>
        </w:rPr>
        <w:t>dealing in dependence producing substance contravening s 2 (a) of Act 41 of 1971. He was sentenced to 24 months’ imprisonment of which 12 months’ are suspended for a period of 5 years on condition that the accused is not convicted of any drug related offence.</w:t>
      </w:r>
    </w:p>
    <w:p w:rsidR="008E448C" w:rsidRDefault="008E448C" w:rsidP="008E4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650D" w:rsidRDefault="008E448C" w:rsidP="008E4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AA650D">
        <w:rPr>
          <w:rFonts w:ascii="Arial" w:hAnsi="Arial" w:cs="Arial"/>
          <w:sz w:val="24"/>
          <w:szCs w:val="24"/>
        </w:rPr>
        <w:t>I queried the learned magistrate whether the sentence is not too vague</w:t>
      </w:r>
      <w:r>
        <w:rPr>
          <w:rFonts w:ascii="Arial" w:hAnsi="Arial" w:cs="Arial"/>
          <w:sz w:val="24"/>
          <w:szCs w:val="24"/>
        </w:rPr>
        <w:t>.</w:t>
      </w:r>
      <w:r w:rsidR="00AA650D">
        <w:rPr>
          <w:rFonts w:ascii="Arial" w:hAnsi="Arial" w:cs="Arial"/>
          <w:sz w:val="24"/>
          <w:szCs w:val="24"/>
        </w:rPr>
        <w:t xml:space="preserve"> The magistrate conceded that the sentence is too vague and requested the reviewing judge to amend it to read as follows:</w:t>
      </w:r>
    </w:p>
    <w:p w:rsidR="00C52447" w:rsidRDefault="00C52447" w:rsidP="008E4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448C" w:rsidRDefault="00AA650D" w:rsidP="00C5244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AA650D">
        <w:rPr>
          <w:rFonts w:ascii="Arial" w:hAnsi="Arial" w:cs="Arial"/>
        </w:rPr>
        <w:t>Accused sentenced to 24 (twenty four) months’ imprisonment of which</w:t>
      </w:r>
      <w:r w:rsidR="00E232A5">
        <w:rPr>
          <w:rFonts w:ascii="Arial" w:hAnsi="Arial" w:cs="Arial"/>
        </w:rPr>
        <w:t xml:space="preserve"> 12</w:t>
      </w:r>
      <w:r w:rsidRPr="00AA650D">
        <w:rPr>
          <w:rFonts w:ascii="Arial" w:hAnsi="Arial" w:cs="Arial"/>
        </w:rPr>
        <w:t xml:space="preserve"> months are suspended for a period of 5 (five) years on condition that the accused is not convicted of any drug related offences committed during the period of suspension</w:t>
      </w:r>
      <w:r>
        <w:rPr>
          <w:rFonts w:ascii="Arial" w:hAnsi="Arial" w:cs="Arial"/>
          <w:sz w:val="24"/>
          <w:szCs w:val="24"/>
        </w:rPr>
        <w:t>.’</w:t>
      </w:r>
      <w:r w:rsidR="008E448C">
        <w:rPr>
          <w:rFonts w:ascii="Arial" w:hAnsi="Arial" w:cs="Arial"/>
          <w:sz w:val="24"/>
          <w:szCs w:val="24"/>
        </w:rPr>
        <w:tab/>
      </w:r>
    </w:p>
    <w:p w:rsidR="008E448C" w:rsidRDefault="008E448C" w:rsidP="008E4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448C" w:rsidRDefault="008E448C" w:rsidP="00A06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 xml:space="preserve">The learned magistrate </w:t>
      </w:r>
      <w:r w:rsidR="00A06A2C">
        <w:rPr>
          <w:rFonts w:ascii="Arial" w:hAnsi="Arial" w:cs="Arial"/>
          <w:sz w:val="24"/>
          <w:szCs w:val="24"/>
        </w:rPr>
        <w:t xml:space="preserve">rightly conceded. However, the condition of suspension of the sentence she suggested is again too vague in the sense that the accused should not be convicted of </w:t>
      </w:r>
      <w:r w:rsidR="00A06A2C" w:rsidRPr="00A06A2C">
        <w:rPr>
          <w:rFonts w:ascii="Arial" w:hAnsi="Arial" w:cs="Arial"/>
          <w:sz w:val="24"/>
          <w:szCs w:val="24"/>
          <w:u w:val="single"/>
        </w:rPr>
        <w:t>any drug related offence</w:t>
      </w:r>
      <w:r w:rsidR="00A06A2C">
        <w:rPr>
          <w:rFonts w:ascii="Arial" w:hAnsi="Arial" w:cs="Arial"/>
          <w:sz w:val="24"/>
          <w:szCs w:val="24"/>
        </w:rPr>
        <w:t>.</w:t>
      </w:r>
    </w:p>
    <w:p w:rsidR="008E448C" w:rsidRDefault="008E448C" w:rsidP="008E4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448C" w:rsidRDefault="008E448C" w:rsidP="008E4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A06A2C">
        <w:rPr>
          <w:rFonts w:ascii="Arial" w:hAnsi="Arial" w:cs="Arial"/>
          <w:sz w:val="24"/>
          <w:szCs w:val="24"/>
        </w:rPr>
        <w:t>The condition of sentence must be clear and the accused should know exactly what conduct may lead him to serve the sentence should he brea</w:t>
      </w:r>
      <w:r w:rsidR="00E232A5">
        <w:rPr>
          <w:rFonts w:ascii="Arial" w:hAnsi="Arial" w:cs="Arial"/>
          <w:sz w:val="24"/>
          <w:szCs w:val="24"/>
        </w:rPr>
        <w:t>ch</w:t>
      </w:r>
      <w:r w:rsidR="00A06A2C">
        <w:rPr>
          <w:rFonts w:ascii="Arial" w:hAnsi="Arial" w:cs="Arial"/>
          <w:sz w:val="24"/>
          <w:szCs w:val="24"/>
        </w:rPr>
        <w:t xml:space="preserve"> the condition.</w:t>
      </w:r>
    </w:p>
    <w:p w:rsidR="00C52447" w:rsidRDefault="00C52447" w:rsidP="008E4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448C" w:rsidRDefault="008E448C" w:rsidP="00A06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A06A2C">
        <w:rPr>
          <w:rFonts w:ascii="Arial" w:hAnsi="Arial" w:cs="Arial"/>
          <w:sz w:val="24"/>
          <w:szCs w:val="24"/>
        </w:rPr>
        <w:t xml:space="preserve">Where the condition is related to the prevention of further criminal conduct by the accused, it must be clearly and precisely framed that a conviction of a particular </w:t>
      </w:r>
      <w:r w:rsidR="00A06A2C">
        <w:rPr>
          <w:rFonts w:ascii="Arial" w:hAnsi="Arial" w:cs="Arial"/>
          <w:sz w:val="24"/>
          <w:szCs w:val="24"/>
        </w:rPr>
        <w:lastRenderedPageBreak/>
        <w:t>offence which is related to the offence committed within the period of suspension will break the condition.</w:t>
      </w:r>
    </w:p>
    <w:p w:rsidR="00C52447" w:rsidRDefault="00C52447" w:rsidP="00A06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6A2C" w:rsidRDefault="00A06A2C" w:rsidP="00A06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  <w:t>The sentence imposed by the learned magistrate cannot be allowed to stand because</w:t>
      </w:r>
      <w:r w:rsidR="00E232A5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its vagueness and it lack</w:t>
      </w:r>
      <w:r w:rsidR="00E232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particularity.</w:t>
      </w:r>
    </w:p>
    <w:p w:rsidR="00A06A2C" w:rsidRDefault="00A06A2C" w:rsidP="00A06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6A2C" w:rsidRDefault="00A06A2C" w:rsidP="00A06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  <w:t>In the result the following order is made:</w:t>
      </w:r>
    </w:p>
    <w:p w:rsidR="00A06A2C" w:rsidRDefault="00A06A2C" w:rsidP="00A06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6A2C" w:rsidRPr="00C52447" w:rsidRDefault="00A06A2C" w:rsidP="00C5244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2447">
        <w:rPr>
          <w:rFonts w:ascii="Arial" w:hAnsi="Arial" w:cs="Arial"/>
          <w:sz w:val="24"/>
          <w:szCs w:val="24"/>
        </w:rPr>
        <w:t>The conviction on count 1 is confirmed</w:t>
      </w:r>
    </w:p>
    <w:p w:rsidR="00A06A2C" w:rsidRDefault="00A06A2C" w:rsidP="00C5244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sentence is amended to read as follows:</w:t>
      </w:r>
    </w:p>
    <w:p w:rsidR="00A06A2C" w:rsidRPr="00A06A2C" w:rsidRDefault="00F35493" w:rsidP="00A06A2C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06A2C">
        <w:rPr>
          <w:rFonts w:ascii="Arial" w:hAnsi="Arial" w:cs="Arial"/>
          <w:sz w:val="24"/>
          <w:szCs w:val="24"/>
        </w:rPr>
        <w:t>24 (twenty four) month’s imprisonment of which 12 months are suspended for 5 (five) years on condition the accused is not convicted of dealing in dependence producing substance contravening s 2(a) Act 41 of 197</w:t>
      </w:r>
      <w:r w:rsidR="00880D57">
        <w:rPr>
          <w:rFonts w:ascii="Arial" w:hAnsi="Arial" w:cs="Arial"/>
          <w:sz w:val="24"/>
          <w:szCs w:val="24"/>
        </w:rPr>
        <w:t>1</w:t>
      </w:r>
      <w:r w:rsidR="00A06A2C">
        <w:rPr>
          <w:rFonts w:ascii="Arial" w:hAnsi="Arial" w:cs="Arial"/>
          <w:sz w:val="24"/>
          <w:szCs w:val="24"/>
        </w:rPr>
        <w:t xml:space="preserve"> or possession of dependence producing substance contravening  s 2(1) (b) of the same Act committed during the period of suspension. The sentence is backdated to 31 August 2016</w:t>
      </w:r>
      <w:r w:rsidR="00FC34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8E448C" w:rsidRDefault="008E448C" w:rsidP="008E4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448C" w:rsidRDefault="008E448C" w:rsidP="008E4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448C" w:rsidRDefault="008E448C" w:rsidP="008E448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E448C" w:rsidRDefault="008E448C" w:rsidP="008E448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</w:t>
      </w:r>
    </w:p>
    <w:p w:rsidR="008E448C" w:rsidRDefault="008E448C" w:rsidP="008E448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 SHIVUTE</w:t>
      </w:r>
    </w:p>
    <w:p w:rsidR="008E448C" w:rsidRDefault="008E448C" w:rsidP="008E448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</w:t>
      </w:r>
    </w:p>
    <w:p w:rsidR="008E448C" w:rsidRDefault="008E448C" w:rsidP="008E448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E448C" w:rsidRDefault="008E448C" w:rsidP="008E448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E448C" w:rsidRDefault="008E448C" w:rsidP="008E448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</w:t>
      </w:r>
    </w:p>
    <w:p w:rsidR="008E448C" w:rsidRDefault="008E448C" w:rsidP="008E448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JC LIEBENBERG</w:t>
      </w:r>
    </w:p>
    <w:p w:rsidR="004661FD" w:rsidRDefault="008E448C" w:rsidP="008E448C">
      <w:pPr>
        <w:jc w:val="right"/>
      </w:pPr>
      <w:r>
        <w:rPr>
          <w:rFonts w:ascii="Arial" w:hAnsi="Arial" w:cs="Arial"/>
          <w:sz w:val="24"/>
        </w:rPr>
        <w:t>Judge</w:t>
      </w:r>
    </w:p>
    <w:sectPr w:rsidR="004661FD" w:rsidSect="00E232A5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2F" w:rsidRDefault="00A6262F" w:rsidP="00E232A5">
      <w:pPr>
        <w:spacing w:after="0" w:line="240" w:lineRule="auto"/>
      </w:pPr>
      <w:r>
        <w:separator/>
      </w:r>
    </w:p>
  </w:endnote>
  <w:endnote w:type="continuationSeparator" w:id="0">
    <w:p w:rsidR="00A6262F" w:rsidRDefault="00A6262F" w:rsidP="00E2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2F" w:rsidRDefault="00A6262F" w:rsidP="00E232A5">
      <w:pPr>
        <w:spacing w:after="0" w:line="240" w:lineRule="auto"/>
      </w:pPr>
      <w:r>
        <w:separator/>
      </w:r>
    </w:p>
  </w:footnote>
  <w:footnote w:type="continuationSeparator" w:id="0">
    <w:p w:rsidR="00A6262F" w:rsidRDefault="00A6262F" w:rsidP="00E2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16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32A5" w:rsidRDefault="00E232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32A5" w:rsidRDefault="00E23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089"/>
    <w:multiLevelType w:val="hybridMultilevel"/>
    <w:tmpl w:val="6882A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72DDF"/>
    <w:multiLevelType w:val="hybridMultilevel"/>
    <w:tmpl w:val="F632945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E104A"/>
    <w:multiLevelType w:val="hybridMultilevel"/>
    <w:tmpl w:val="2DDE04C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22FB8"/>
    <w:multiLevelType w:val="hybridMultilevel"/>
    <w:tmpl w:val="D78A7E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61567"/>
    <w:multiLevelType w:val="hybridMultilevel"/>
    <w:tmpl w:val="4D74AD68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8C"/>
    <w:rsid w:val="001D7F87"/>
    <w:rsid w:val="004349F2"/>
    <w:rsid w:val="004661FD"/>
    <w:rsid w:val="0066055A"/>
    <w:rsid w:val="007060A7"/>
    <w:rsid w:val="00880D57"/>
    <w:rsid w:val="008E448C"/>
    <w:rsid w:val="00A06A2C"/>
    <w:rsid w:val="00A40A21"/>
    <w:rsid w:val="00A6262F"/>
    <w:rsid w:val="00AA650D"/>
    <w:rsid w:val="00C52447"/>
    <w:rsid w:val="00E232A5"/>
    <w:rsid w:val="00F3199D"/>
    <w:rsid w:val="00F35493"/>
    <w:rsid w:val="00FC2446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70F2C-A4E4-45A8-B6A5-9F02666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A5"/>
  </w:style>
  <w:style w:type="paragraph" w:styleId="Footer">
    <w:name w:val="footer"/>
    <w:basedOn w:val="Normal"/>
    <w:link w:val="FooterChar"/>
    <w:uiPriority w:val="99"/>
    <w:unhideWhenUsed/>
    <w:rsid w:val="00E2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2017-08-15T18:30:00+00:00</Judgment_x0020_Date>
  </documentManagement>
</p:properties>
</file>

<file path=customXml/itemProps1.xml><?xml version="1.0" encoding="utf-8"?>
<ds:datastoreItem xmlns:ds="http://schemas.openxmlformats.org/officeDocument/2006/customXml" ds:itemID="{7168EF93-2B02-49D1-B100-7C00BCBB52FB}"/>
</file>

<file path=customXml/itemProps2.xml><?xml version="1.0" encoding="utf-8"?>
<ds:datastoreItem xmlns:ds="http://schemas.openxmlformats.org/officeDocument/2006/customXml" ds:itemID="{A5A702B0-D360-4A3E-BF91-02DD8793A690}"/>
</file>

<file path=customXml/itemProps3.xml><?xml version="1.0" encoding="utf-8"?>
<ds:datastoreItem xmlns:ds="http://schemas.openxmlformats.org/officeDocument/2006/customXml" ds:itemID="{B535F3B1-BE2B-4B23-A713-43CD24801639}"/>
</file>

<file path=customXml/itemProps4.xml><?xml version="1.0" encoding="utf-8"?>
<ds:datastoreItem xmlns:ds="http://schemas.openxmlformats.org/officeDocument/2006/customXml" ds:itemID="{19B421E9-EBC7-4F9A-B7DD-77DE974AB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vsem</dc:creator>
  <cp:keywords/>
  <dc:description/>
  <cp:lastModifiedBy>Lotta N. Ambunda</cp:lastModifiedBy>
  <cp:revision>2</cp:revision>
  <cp:lastPrinted>2017-08-11T12:44:00Z</cp:lastPrinted>
  <dcterms:created xsi:type="dcterms:W3CDTF">2017-08-17T14:30:00Z</dcterms:created>
  <dcterms:modified xsi:type="dcterms:W3CDTF">2017-08-17T14:30:00Z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