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12" w:rsidRDefault="00427112" w:rsidP="006B344C">
      <w:pPr>
        <w:spacing w:line="360" w:lineRule="auto"/>
        <w:ind w:left="720" w:firstLine="720"/>
        <w:jc w:val="right"/>
        <w:rPr>
          <w:rFonts w:ascii="Arial" w:hAnsi="Arial" w:cs="Arial"/>
          <w:sz w:val="20"/>
          <w:lang w:val="en-ZA"/>
        </w:rPr>
      </w:pPr>
      <w:bookmarkStart w:id="0" w:name="_GoBack"/>
      <w:bookmarkEnd w:id="0"/>
    </w:p>
    <w:p w:rsidR="007B71BA" w:rsidRDefault="007B71BA" w:rsidP="007B71BA">
      <w:pPr>
        <w:spacing w:line="360" w:lineRule="auto"/>
        <w:ind w:left="720" w:firstLine="720"/>
        <w:jc w:val="right"/>
        <w:rPr>
          <w:rFonts w:ascii="Arial" w:hAnsi="Arial" w:cs="Arial"/>
          <w:b/>
          <w:lang w:val="en-ZA"/>
        </w:rPr>
      </w:pPr>
      <w:r w:rsidRPr="006B344C">
        <w:rPr>
          <w:rFonts w:ascii="Arial" w:hAnsi="Arial" w:cs="Arial"/>
          <w:b/>
          <w:lang w:val="en-ZA"/>
        </w:rPr>
        <w:t>REPUBLIC OF NAMIBIA</w:t>
      </w:r>
      <w:r>
        <w:rPr>
          <w:rFonts w:ascii="Arial" w:hAnsi="Arial" w:cs="Arial"/>
          <w:b/>
          <w:lang w:val="en-ZA"/>
        </w:rPr>
        <w:t xml:space="preserve">      </w:t>
      </w:r>
      <w:r w:rsidRPr="007B71BA">
        <w:rPr>
          <w:rFonts w:ascii="Arial" w:hAnsi="Arial" w:cs="Arial"/>
          <w:b/>
          <w:sz w:val="22"/>
          <w:lang w:val="en-ZA"/>
        </w:rPr>
        <w:t>NOT REPORTABLE</w:t>
      </w:r>
    </w:p>
    <w:p w:rsidR="00AB6605" w:rsidRPr="006B344C" w:rsidRDefault="009C1159" w:rsidP="006B344C">
      <w:pPr>
        <w:spacing w:line="360" w:lineRule="auto"/>
        <w:ind w:left="720" w:hanging="11"/>
        <w:jc w:val="center"/>
        <w:rPr>
          <w:rFonts w:ascii="Arial" w:hAnsi="Arial" w:cs="Arial"/>
          <w:lang w:val="en-ZA"/>
        </w:rPr>
      </w:pPr>
      <w:r w:rsidRPr="006B344C">
        <w:rPr>
          <w:rFonts w:ascii="Arial" w:hAnsi="Arial" w:cs="Arial"/>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331F89" w:rsidRPr="006B344C" w:rsidRDefault="00331F89" w:rsidP="006B344C">
      <w:pPr>
        <w:spacing w:line="360" w:lineRule="auto"/>
        <w:ind w:left="720" w:firstLine="720"/>
        <w:jc w:val="center"/>
        <w:rPr>
          <w:rFonts w:ascii="Arial" w:hAnsi="Arial" w:cs="Arial"/>
          <w:b/>
          <w:lang w:val="en-ZA"/>
        </w:rPr>
      </w:pPr>
    </w:p>
    <w:p w:rsidR="00AB6605" w:rsidRPr="006B344C" w:rsidRDefault="00617DBE" w:rsidP="006B344C">
      <w:pPr>
        <w:spacing w:line="360" w:lineRule="auto"/>
        <w:ind w:left="720" w:hanging="720"/>
        <w:jc w:val="center"/>
        <w:rPr>
          <w:rFonts w:ascii="Arial" w:hAnsi="Arial" w:cs="Arial"/>
          <w:b/>
          <w:lang w:val="en-ZA"/>
        </w:rPr>
      </w:pPr>
      <w:r w:rsidRPr="006B344C">
        <w:rPr>
          <w:rFonts w:ascii="Arial" w:hAnsi="Arial" w:cs="Arial"/>
          <w:b/>
          <w:lang w:val="en-ZA"/>
        </w:rPr>
        <w:t xml:space="preserve">HIGH COURT OF NAMIBIA </w:t>
      </w:r>
      <w:r w:rsidR="00C86ACA">
        <w:rPr>
          <w:rFonts w:ascii="Arial" w:hAnsi="Arial" w:cs="Arial"/>
          <w:b/>
          <w:lang w:val="en-ZA"/>
        </w:rPr>
        <w:t>MAIN</w:t>
      </w:r>
      <w:r w:rsidRPr="006B344C">
        <w:rPr>
          <w:rFonts w:ascii="Arial" w:hAnsi="Arial" w:cs="Arial"/>
          <w:b/>
          <w:lang w:val="en-ZA"/>
        </w:rPr>
        <w:t xml:space="preserve"> DIVISION</w:t>
      </w:r>
      <w:r w:rsidR="00331F89" w:rsidRPr="006B344C">
        <w:rPr>
          <w:rFonts w:ascii="Arial" w:hAnsi="Arial" w:cs="Arial"/>
          <w:b/>
          <w:lang w:val="en-ZA"/>
        </w:rPr>
        <w:t xml:space="preserve">, </w:t>
      </w:r>
      <w:r w:rsidR="00C86ACA">
        <w:rPr>
          <w:rFonts w:ascii="Arial" w:hAnsi="Arial" w:cs="Arial"/>
          <w:b/>
          <w:lang w:val="en-ZA"/>
        </w:rPr>
        <w:t>WINDHOEK</w:t>
      </w:r>
    </w:p>
    <w:p w:rsidR="00331F89" w:rsidRPr="006B344C" w:rsidRDefault="00EA6525" w:rsidP="006B344C">
      <w:pPr>
        <w:spacing w:line="360" w:lineRule="auto"/>
        <w:ind w:left="720" w:hanging="11"/>
        <w:jc w:val="center"/>
        <w:rPr>
          <w:rFonts w:ascii="Arial" w:hAnsi="Arial" w:cs="Arial"/>
          <w:b/>
          <w:lang w:val="en-ZA"/>
        </w:rPr>
      </w:pPr>
      <w:r>
        <w:rPr>
          <w:rFonts w:ascii="Arial" w:hAnsi="Arial" w:cs="Arial"/>
          <w:b/>
          <w:lang w:val="en-ZA"/>
        </w:rPr>
        <w:t>SENTENCE</w:t>
      </w:r>
    </w:p>
    <w:p w:rsidR="009B5ACD" w:rsidRPr="006B344C" w:rsidRDefault="00AB6605" w:rsidP="006B344C">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000C626E" w:rsidRPr="006B344C">
        <w:rPr>
          <w:rFonts w:ascii="Arial" w:hAnsi="Arial" w:cs="Arial"/>
          <w:lang w:val="en-ZA"/>
        </w:rPr>
        <w:t>Case no</w:t>
      </w:r>
      <w:r w:rsidR="00A139F5" w:rsidRPr="006B344C">
        <w:rPr>
          <w:rFonts w:ascii="Arial" w:hAnsi="Arial" w:cs="Arial"/>
          <w:lang w:val="en-ZA"/>
        </w:rPr>
        <w:t>: CC</w:t>
      </w:r>
      <w:r w:rsidR="00EA6525">
        <w:rPr>
          <w:rFonts w:ascii="Arial" w:hAnsi="Arial" w:cs="Arial"/>
          <w:lang w:val="en-ZA"/>
        </w:rPr>
        <w:t xml:space="preserve"> 13</w:t>
      </w:r>
      <w:r w:rsidR="005C2A66" w:rsidRPr="006B344C">
        <w:rPr>
          <w:rFonts w:ascii="Arial" w:hAnsi="Arial" w:cs="Arial"/>
          <w:lang w:val="en-ZA"/>
        </w:rPr>
        <w:t>/201</w:t>
      </w:r>
      <w:r w:rsidR="00EA6525">
        <w:rPr>
          <w:rFonts w:ascii="Arial" w:hAnsi="Arial" w:cs="Arial"/>
          <w:lang w:val="en-ZA"/>
        </w:rPr>
        <w:t>7</w:t>
      </w:r>
    </w:p>
    <w:p w:rsidR="009B5ACD" w:rsidRPr="006B344C" w:rsidRDefault="009B5ACD" w:rsidP="006B344C">
      <w:pPr>
        <w:spacing w:line="360" w:lineRule="auto"/>
        <w:jc w:val="center"/>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In the matter between:</w:t>
      </w:r>
    </w:p>
    <w:p w:rsidR="009B5ACD" w:rsidRPr="006B344C" w:rsidRDefault="009B5ACD" w:rsidP="006B344C">
      <w:pP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r w:rsidRPr="006B344C">
        <w:rPr>
          <w:rFonts w:ascii="Arial" w:hAnsi="Arial" w:cs="Arial"/>
          <w:b/>
          <w:lang w:val="en-ZA"/>
        </w:rPr>
        <w:t>THE STATE</w:t>
      </w:r>
    </w:p>
    <w:p w:rsidR="001B0ADC" w:rsidRPr="006B344C" w:rsidRDefault="001B0ADC" w:rsidP="006B344C">
      <w:pPr>
        <w:spacing w:line="360" w:lineRule="auto"/>
        <w:jc w:val="both"/>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and</w:t>
      </w:r>
    </w:p>
    <w:p w:rsidR="001B0ADC" w:rsidRPr="006B344C" w:rsidRDefault="001B0ADC" w:rsidP="006B344C">
      <w:pPr>
        <w:spacing w:line="360" w:lineRule="auto"/>
        <w:jc w:val="both"/>
        <w:rPr>
          <w:rFonts w:ascii="Arial" w:hAnsi="Arial" w:cs="Arial"/>
          <w:b/>
          <w:lang w:val="en-ZA"/>
        </w:rPr>
      </w:pPr>
    </w:p>
    <w:p w:rsidR="009B5ACD" w:rsidRPr="006B344C" w:rsidRDefault="00EA6525" w:rsidP="006B344C">
      <w:pPr>
        <w:spacing w:line="360" w:lineRule="auto"/>
        <w:jc w:val="both"/>
        <w:rPr>
          <w:rFonts w:ascii="Arial" w:hAnsi="Arial" w:cs="Arial"/>
          <w:b/>
          <w:lang w:val="en-ZA"/>
        </w:rPr>
      </w:pPr>
      <w:r>
        <w:rPr>
          <w:rFonts w:ascii="Arial" w:hAnsi="Arial" w:cs="Arial"/>
          <w:b/>
          <w:lang w:val="en-ZA"/>
        </w:rPr>
        <w:t>IVAN HOEBEB</w:t>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r>
      <w:r w:rsidR="00457DD2">
        <w:rPr>
          <w:rFonts w:ascii="Arial" w:hAnsi="Arial" w:cs="Arial"/>
          <w:b/>
          <w:lang w:val="en-ZA"/>
        </w:rPr>
        <w:tab/>
        <w:t xml:space="preserve">         </w:t>
      </w:r>
      <w:r w:rsidR="00D5553F" w:rsidRPr="006B344C">
        <w:rPr>
          <w:rFonts w:ascii="Arial" w:hAnsi="Arial" w:cs="Arial"/>
          <w:b/>
          <w:lang w:val="en-ZA"/>
        </w:rPr>
        <w:t>ACCUSED</w:t>
      </w:r>
    </w:p>
    <w:p w:rsidR="009B5ACD" w:rsidRPr="006B344C" w:rsidRDefault="009B5ACD"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r w:rsidRPr="006B344C">
        <w:rPr>
          <w:rFonts w:ascii="Arial" w:hAnsi="Arial" w:cs="Arial"/>
          <w:b/>
          <w:lang w:val="en-ZA"/>
        </w:rPr>
        <w:t xml:space="preserve">Neutral citation:  </w:t>
      </w:r>
      <w:r w:rsidR="007B71BA">
        <w:rPr>
          <w:rFonts w:ascii="Arial" w:hAnsi="Arial" w:cs="Arial"/>
          <w:i/>
          <w:lang w:val="en-ZA"/>
        </w:rPr>
        <w:t>S</w:t>
      </w:r>
      <w:r w:rsidR="001B0ADC" w:rsidRPr="006B344C">
        <w:rPr>
          <w:rFonts w:ascii="Arial" w:hAnsi="Arial" w:cs="Arial"/>
          <w:i/>
          <w:lang w:val="en-ZA"/>
        </w:rPr>
        <w:t xml:space="preserve"> v </w:t>
      </w:r>
      <w:r w:rsidR="00EA6525">
        <w:rPr>
          <w:rFonts w:ascii="Arial" w:hAnsi="Arial" w:cs="Arial"/>
          <w:i/>
          <w:lang w:val="en-ZA"/>
        </w:rPr>
        <w:t>Hoebeb</w:t>
      </w:r>
      <w:r w:rsidR="00457DD2">
        <w:rPr>
          <w:rFonts w:ascii="Arial" w:hAnsi="Arial" w:cs="Arial"/>
          <w:lang w:val="en-ZA"/>
        </w:rPr>
        <w:t xml:space="preserve"> </w:t>
      </w:r>
      <w:r w:rsidR="007B71BA">
        <w:rPr>
          <w:rFonts w:ascii="Arial" w:hAnsi="Arial" w:cs="Arial"/>
          <w:lang w:val="en-ZA"/>
        </w:rPr>
        <w:t>(CC 13-</w:t>
      </w:r>
      <w:r w:rsidR="00EA6525">
        <w:rPr>
          <w:rFonts w:ascii="Arial" w:hAnsi="Arial" w:cs="Arial"/>
          <w:lang w:val="en-ZA"/>
        </w:rPr>
        <w:t>2017</w:t>
      </w:r>
      <w:r w:rsidR="0028196B">
        <w:rPr>
          <w:rFonts w:ascii="Arial" w:hAnsi="Arial" w:cs="Arial"/>
          <w:lang w:val="en-ZA"/>
        </w:rPr>
        <w:t xml:space="preserve">) </w:t>
      </w:r>
      <w:r w:rsidR="006403DB">
        <w:rPr>
          <w:rFonts w:ascii="Arial" w:hAnsi="Arial" w:cs="Arial"/>
          <w:lang w:val="en-ZA"/>
        </w:rPr>
        <w:t>[2017</w:t>
      </w:r>
      <w:r w:rsidR="00C86ACA">
        <w:rPr>
          <w:rFonts w:ascii="Arial" w:hAnsi="Arial" w:cs="Arial"/>
          <w:lang w:val="en-ZA"/>
        </w:rPr>
        <w:t>] NAHCMD</w:t>
      </w:r>
      <w:r w:rsidR="00B30AFC">
        <w:rPr>
          <w:rFonts w:ascii="Arial" w:hAnsi="Arial" w:cs="Arial"/>
          <w:lang w:val="en-ZA"/>
        </w:rPr>
        <w:t xml:space="preserve"> 227</w:t>
      </w:r>
      <w:r w:rsidR="007B71BA">
        <w:rPr>
          <w:rFonts w:ascii="Arial" w:hAnsi="Arial" w:cs="Arial"/>
          <w:lang w:val="en-ZA"/>
        </w:rPr>
        <w:t xml:space="preserve"> </w:t>
      </w:r>
      <w:r w:rsidR="00922234">
        <w:rPr>
          <w:rFonts w:ascii="Arial" w:hAnsi="Arial" w:cs="Arial"/>
          <w:lang w:val="en-ZA"/>
        </w:rPr>
        <w:t>(16</w:t>
      </w:r>
      <w:r w:rsidR="000050DA" w:rsidRPr="006B344C">
        <w:rPr>
          <w:rFonts w:ascii="Arial" w:hAnsi="Arial" w:cs="Arial"/>
          <w:lang w:val="en-ZA"/>
        </w:rPr>
        <w:t xml:space="preserve"> </w:t>
      </w:r>
      <w:r w:rsidR="006403DB">
        <w:rPr>
          <w:rFonts w:ascii="Arial" w:hAnsi="Arial" w:cs="Arial"/>
          <w:lang w:val="en-ZA"/>
        </w:rPr>
        <w:t>A</w:t>
      </w:r>
      <w:r w:rsidR="00EA6525">
        <w:rPr>
          <w:rFonts w:ascii="Arial" w:hAnsi="Arial" w:cs="Arial"/>
          <w:lang w:val="en-ZA"/>
        </w:rPr>
        <w:t>ugust</w:t>
      </w:r>
      <w:r w:rsidR="006403DB">
        <w:rPr>
          <w:rFonts w:ascii="Arial" w:hAnsi="Arial" w:cs="Arial"/>
          <w:lang w:val="en-ZA"/>
        </w:rPr>
        <w:t xml:space="preserve"> 2017</w:t>
      </w:r>
      <w:r w:rsidR="000050DA" w:rsidRPr="006B344C">
        <w:rPr>
          <w:rFonts w:ascii="Arial" w:hAnsi="Arial" w:cs="Arial"/>
          <w:lang w:val="en-ZA"/>
        </w:rPr>
        <w:t>)</w:t>
      </w:r>
    </w:p>
    <w:p w:rsidR="00A92D68" w:rsidRPr="006B344C" w:rsidRDefault="00A92D68" w:rsidP="006B344C">
      <w:pPr>
        <w:spacing w:line="360" w:lineRule="auto"/>
        <w:jc w:val="both"/>
        <w:rPr>
          <w:rFonts w:ascii="Arial" w:hAnsi="Arial" w:cs="Arial"/>
          <w:b/>
          <w:i/>
          <w:lang w:val="en-ZA"/>
        </w:rPr>
      </w:pPr>
    </w:p>
    <w:p w:rsidR="009B5ACD" w:rsidRPr="006B344C" w:rsidRDefault="000C626E" w:rsidP="006B344C">
      <w:pPr>
        <w:spacing w:line="360" w:lineRule="auto"/>
        <w:jc w:val="both"/>
        <w:rPr>
          <w:rFonts w:ascii="Arial" w:hAnsi="Arial" w:cs="Arial"/>
          <w:lang w:val="en-ZA"/>
        </w:rPr>
      </w:pPr>
      <w:r w:rsidRPr="006B344C">
        <w:rPr>
          <w:rFonts w:ascii="Arial" w:hAnsi="Arial" w:cs="Arial"/>
          <w:b/>
          <w:lang w:val="en-ZA"/>
        </w:rPr>
        <w:t>Coram</w:t>
      </w:r>
      <w:r w:rsidR="009B5ACD" w:rsidRPr="006B344C">
        <w:rPr>
          <w:rFonts w:ascii="Arial" w:hAnsi="Arial" w:cs="Arial"/>
          <w:b/>
          <w:lang w:val="en-ZA"/>
        </w:rPr>
        <w:t xml:space="preserve">: </w:t>
      </w:r>
      <w:r w:rsidR="009B5ACD" w:rsidRPr="006B344C">
        <w:rPr>
          <w:rFonts w:ascii="Arial" w:hAnsi="Arial" w:cs="Arial"/>
          <w:b/>
          <w:lang w:val="en-ZA"/>
        </w:rPr>
        <w:tab/>
      </w:r>
      <w:r w:rsidR="00EA0B0D">
        <w:rPr>
          <w:rFonts w:ascii="Arial" w:hAnsi="Arial" w:cs="Arial"/>
          <w:lang w:val="en-ZA"/>
        </w:rPr>
        <w:t>LIEBENBERG</w:t>
      </w:r>
      <w:r w:rsidR="009D6566" w:rsidRPr="006B344C">
        <w:rPr>
          <w:rFonts w:ascii="Arial" w:hAnsi="Arial" w:cs="Arial"/>
          <w:lang w:val="en-ZA"/>
        </w:rPr>
        <w:t xml:space="preserve"> </w:t>
      </w:r>
      <w:r w:rsidR="00EA0B0D">
        <w:rPr>
          <w:rFonts w:ascii="Arial" w:hAnsi="Arial" w:cs="Arial"/>
          <w:lang w:val="en-ZA"/>
        </w:rPr>
        <w:t>J</w:t>
      </w:r>
    </w:p>
    <w:p w:rsidR="009B5ACD" w:rsidRPr="00457DD2" w:rsidRDefault="009B5ACD" w:rsidP="006B344C">
      <w:pPr>
        <w:spacing w:line="360" w:lineRule="auto"/>
        <w:jc w:val="both"/>
        <w:rPr>
          <w:rFonts w:ascii="Arial" w:hAnsi="Arial" w:cs="Arial"/>
          <w:lang w:val="en-ZA"/>
        </w:rPr>
      </w:pPr>
      <w:r w:rsidRPr="006B344C">
        <w:rPr>
          <w:rFonts w:ascii="Arial" w:hAnsi="Arial" w:cs="Arial"/>
          <w:b/>
          <w:lang w:val="en-ZA"/>
        </w:rPr>
        <w:t>Heard</w:t>
      </w:r>
      <w:r w:rsidR="001B0ADC" w:rsidRPr="006B344C">
        <w:rPr>
          <w:rFonts w:ascii="Arial" w:hAnsi="Arial" w:cs="Arial"/>
          <w:b/>
          <w:lang w:val="en-ZA"/>
        </w:rPr>
        <w:t>:</w:t>
      </w:r>
      <w:r w:rsidR="001B0ADC" w:rsidRPr="006B344C">
        <w:rPr>
          <w:rFonts w:ascii="Arial" w:hAnsi="Arial" w:cs="Arial"/>
          <w:b/>
          <w:lang w:val="en-ZA"/>
        </w:rPr>
        <w:tab/>
      </w:r>
      <w:r w:rsidR="00EA6525">
        <w:rPr>
          <w:rFonts w:ascii="Arial" w:hAnsi="Arial" w:cs="Arial"/>
          <w:lang w:val="en-ZA"/>
        </w:rPr>
        <w:t>0</w:t>
      </w:r>
      <w:r w:rsidR="00922234">
        <w:rPr>
          <w:rFonts w:ascii="Arial" w:hAnsi="Arial" w:cs="Arial"/>
          <w:lang w:val="en-ZA"/>
        </w:rPr>
        <w:t>9</w:t>
      </w:r>
      <w:r w:rsidR="00EA6525">
        <w:rPr>
          <w:rFonts w:ascii="Arial" w:hAnsi="Arial" w:cs="Arial"/>
          <w:lang w:val="en-ZA"/>
        </w:rPr>
        <w:t xml:space="preserve"> August</w:t>
      </w:r>
      <w:r w:rsidR="006403DB">
        <w:rPr>
          <w:rFonts w:ascii="Arial" w:hAnsi="Arial" w:cs="Arial"/>
          <w:lang w:val="en-ZA"/>
        </w:rPr>
        <w:t xml:space="preserve"> 2017</w:t>
      </w:r>
    </w:p>
    <w:p w:rsidR="001B0ADC" w:rsidRPr="00457DD2" w:rsidRDefault="001B0ADC" w:rsidP="006B344C">
      <w:pPr>
        <w:spacing w:line="360" w:lineRule="auto"/>
        <w:jc w:val="both"/>
        <w:rPr>
          <w:rFonts w:ascii="Arial" w:hAnsi="Arial" w:cs="Arial"/>
          <w:lang w:val="en-ZA"/>
        </w:rPr>
      </w:pPr>
      <w:r w:rsidRPr="006B344C">
        <w:rPr>
          <w:rFonts w:ascii="Arial" w:hAnsi="Arial" w:cs="Arial"/>
          <w:b/>
          <w:lang w:val="en-ZA"/>
        </w:rPr>
        <w:t>Delivered:</w:t>
      </w:r>
      <w:r w:rsidR="009B5ACD" w:rsidRPr="006B344C">
        <w:rPr>
          <w:rFonts w:ascii="Arial" w:hAnsi="Arial" w:cs="Arial"/>
          <w:b/>
          <w:lang w:val="en-ZA"/>
        </w:rPr>
        <w:t xml:space="preserve"> </w:t>
      </w:r>
      <w:r w:rsidR="00766BBA" w:rsidRPr="006B344C">
        <w:rPr>
          <w:rFonts w:ascii="Arial" w:hAnsi="Arial" w:cs="Arial"/>
          <w:b/>
          <w:lang w:val="en-ZA"/>
        </w:rPr>
        <w:tab/>
      </w:r>
      <w:r w:rsidR="00EA6525">
        <w:rPr>
          <w:rFonts w:ascii="Arial" w:hAnsi="Arial" w:cs="Arial"/>
          <w:lang w:val="en-ZA"/>
        </w:rPr>
        <w:t>16 August</w:t>
      </w:r>
      <w:r w:rsidR="006403DB">
        <w:rPr>
          <w:rFonts w:ascii="Arial" w:hAnsi="Arial" w:cs="Arial"/>
          <w:lang w:val="en-ZA"/>
        </w:rPr>
        <w:t xml:space="preserve"> 2017</w:t>
      </w:r>
    </w:p>
    <w:p w:rsidR="001B0ADC" w:rsidRPr="006B344C" w:rsidRDefault="001B0ADC" w:rsidP="006B344C">
      <w:pPr>
        <w:spacing w:line="360" w:lineRule="auto"/>
        <w:jc w:val="both"/>
        <w:rPr>
          <w:rFonts w:ascii="Arial" w:hAnsi="Arial" w:cs="Arial"/>
          <w:lang w:val="en-ZA"/>
        </w:rPr>
      </w:pPr>
    </w:p>
    <w:p w:rsidR="00690307" w:rsidRPr="006B344C" w:rsidRDefault="001B0ADC" w:rsidP="006B344C">
      <w:pPr>
        <w:spacing w:line="360" w:lineRule="auto"/>
        <w:jc w:val="both"/>
        <w:rPr>
          <w:rFonts w:ascii="Arial" w:hAnsi="Arial" w:cs="Arial"/>
          <w:lang w:val="en-ZA"/>
        </w:rPr>
      </w:pPr>
      <w:r w:rsidRPr="006B344C">
        <w:rPr>
          <w:rFonts w:ascii="Arial" w:hAnsi="Arial" w:cs="Arial"/>
          <w:b/>
          <w:lang w:val="en-ZA"/>
        </w:rPr>
        <w:t>Flynote:</w:t>
      </w:r>
      <w:r w:rsidRPr="006B344C">
        <w:rPr>
          <w:rFonts w:ascii="Arial" w:hAnsi="Arial" w:cs="Arial"/>
          <w:b/>
          <w:lang w:val="en-ZA"/>
        </w:rPr>
        <w:tab/>
      </w:r>
      <w:r w:rsidR="00936489">
        <w:rPr>
          <w:rFonts w:ascii="Arial" w:hAnsi="Arial" w:cs="Arial"/>
          <w:lang w:val="en-ZA"/>
        </w:rPr>
        <w:t>Criminal procedure – Sentence – Factors considered – Remorse – Must be sincere – Accused expressed remorse only after conviction – Not genuine.</w:t>
      </w:r>
    </w:p>
    <w:p w:rsidR="001B0ADC" w:rsidRPr="006B344C" w:rsidRDefault="001B0ADC" w:rsidP="006B344C">
      <w:pPr>
        <w:spacing w:line="360" w:lineRule="auto"/>
        <w:jc w:val="both"/>
        <w:rPr>
          <w:rFonts w:ascii="Arial" w:hAnsi="Arial" w:cs="Arial"/>
          <w:lang w:val="en-ZA"/>
        </w:rPr>
      </w:pPr>
    </w:p>
    <w:p w:rsidR="001B0ADC" w:rsidRPr="006B344C" w:rsidRDefault="00630A10" w:rsidP="006B344C">
      <w:pPr>
        <w:spacing w:line="360" w:lineRule="auto"/>
        <w:jc w:val="both"/>
        <w:rPr>
          <w:rFonts w:ascii="Arial" w:hAnsi="Arial" w:cs="Arial"/>
          <w:lang w:val="en-ZA"/>
        </w:rPr>
      </w:pPr>
      <w:r w:rsidRPr="006B344C">
        <w:rPr>
          <w:rFonts w:ascii="Arial" w:hAnsi="Arial" w:cs="Arial"/>
          <w:b/>
          <w:lang w:val="en-ZA"/>
        </w:rPr>
        <w:t>Summary:</w:t>
      </w:r>
      <w:r w:rsidRPr="006B344C">
        <w:rPr>
          <w:rFonts w:ascii="Arial" w:hAnsi="Arial" w:cs="Arial"/>
          <w:b/>
          <w:lang w:val="en-ZA"/>
        </w:rPr>
        <w:tab/>
      </w:r>
      <w:r w:rsidR="00936489">
        <w:rPr>
          <w:rFonts w:ascii="Arial" w:hAnsi="Arial" w:cs="Arial"/>
          <w:lang w:val="en-ZA"/>
        </w:rPr>
        <w:t xml:space="preserve">The accused was convicted on counts of murder, theft and attempting to defeat or obstruct the course of justice. Whereas the accused’s version as to the circumstances under which the murder was committed </w:t>
      </w:r>
      <w:r w:rsidR="00936489">
        <w:rPr>
          <w:rFonts w:ascii="Arial" w:hAnsi="Arial" w:cs="Arial"/>
          <w:lang w:val="en-ZA"/>
        </w:rPr>
        <w:lastRenderedPageBreak/>
        <w:t>having been rejected, the court in sentencing has to rely on inferences drawn from the proven facts. Had the accused told the truth, the court would have had a clearer picture as to what happened. In the absence of a motive</w:t>
      </w:r>
      <w:r w:rsidR="001D5C09">
        <w:rPr>
          <w:rFonts w:ascii="Arial" w:hAnsi="Arial" w:cs="Arial"/>
          <w:lang w:val="en-ZA"/>
        </w:rPr>
        <w:t xml:space="preserve"> to commit</w:t>
      </w:r>
      <w:r w:rsidR="00936489">
        <w:rPr>
          <w:rFonts w:ascii="Arial" w:hAnsi="Arial" w:cs="Arial"/>
          <w:lang w:val="en-ZA"/>
        </w:rPr>
        <w:t xml:space="preserve"> murder, </w:t>
      </w:r>
      <w:r w:rsidR="001D5C09">
        <w:rPr>
          <w:rFonts w:ascii="Arial" w:hAnsi="Arial" w:cs="Arial"/>
          <w:lang w:val="en-ZA"/>
        </w:rPr>
        <w:t xml:space="preserve">it can be seen as a senseless killing, which then makes </w:t>
      </w:r>
      <w:r w:rsidR="00936489">
        <w:rPr>
          <w:rFonts w:ascii="Arial" w:hAnsi="Arial" w:cs="Arial"/>
          <w:lang w:val="en-ZA"/>
        </w:rPr>
        <w:t>the accused a danger to society. Moreover when regard is had to his subsequent behaviour when trying to destroy the body by setting it alight.</w:t>
      </w:r>
      <w:r w:rsidR="001D5C09">
        <w:rPr>
          <w:rFonts w:ascii="Arial" w:hAnsi="Arial" w:cs="Arial"/>
          <w:lang w:val="en-ZA"/>
        </w:rPr>
        <w:t xml:space="preserve"> The seriousness of the offences and the circumstances under which it was committed justify severe punishment. Deterrence and retribution as sentencing objectives emphasised.</w:t>
      </w:r>
    </w:p>
    <w:p w:rsidR="0019345F" w:rsidRPr="006B344C" w:rsidRDefault="0019345F" w:rsidP="006B344C">
      <w:pPr>
        <w:pBdr>
          <w:bottom w:val="single" w:sz="12" w:space="1" w:color="auto"/>
        </w:pBd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p>
    <w:p w:rsidR="0019345F" w:rsidRPr="006B344C" w:rsidRDefault="00630A10" w:rsidP="006B344C">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C062AF" w:rsidRPr="006B344C" w:rsidRDefault="00C062AF" w:rsidP="006B344C">
      <w:pPr>
        <w:spacing w:line="360" w:lineRule="auto"/>
        <w:jc w:val="both"/>
        <w:rPr>
          <w:rFonts w:ascii="Arial" w:hAnsi="Arial" w:cs="Arial"/>
          <w:b/>
          <w:lang w:val="en-ZA"/>
        </w:rPr>
      </w:pPr>
    </w:p>
    <w:p w:rsidR="002D0A16" w:rsidRDefault="002D0A16" w:rsidP="00A24F6D">
      <w:pPr>
        <w:spacing w:line="360" w:lineRule="auto"/>
        <w:ind w:left="1440"/>
        <w:jc w:val="both"/>
        <w:rPr>
          <w:rFonts w:ascii="Arial" w:hAnsi="Arial" w:cs="Arial"/>
          <w:lang w:val="en-ZA"/>
        </w:rPr>
      </w:pPr>
    </w:p>
    <w:p w:rsidR="00A24F6D" w:rsidRDefault="00A24F6D" w:rsidP="00A24F6D">
      <w:pPr>
        <w:spacing w:line="360" w:lineRule="auto"/>
        <w:jc w:val="both"/>
        <w:rPr>
          <w:rFonts w:ascii="Arial" w:hAnsi="Arial" w:cs="Arial"/>
          <w:lang w:val="en-ZA"/>
        </w:rPr>
      </w:pPr>
      <w:r>
        <w:rPr>
          <w:rFonts w:ascii="Arial" w:hAnsi="Arial" w:cs="Arial"/>
          <w:u w:val="single"/>
          <w:lang w:val="en-ZA"/>
        </w:rPr>
        <w:t>Count 1</w:t>
      </w:r>
      <w:r>
        <w:rPr>
          <w:rFonts w:ascii="Arial" w:hAnsi="Arial" w:cs="Arial"/>
          <w:lang w:val="en-ZA"/>
        </w:rPr>
        <w:t>:</w:t>
      </w:r>
      <w:r>
        <w:rPr>
          <w:rFonts w:ascii="Arial" w:hAnsi="Arial" w:cs="Arial"/>
          <w:lang w:val="en-ZA"/>
        </w:rPr>
        <w:tab/>
        <w:t>Murder – 34 years’ imprisonment.</w:t>
      </w:r>
    </w:p>
    <w:p w:rsidR="00A24F6D" w:rsidRDefault="00A24F6D" w:rsidP="00A24F6D">
      <w:pPr>
        <w:spacing w:line="360" w:lineRule="auto"/>
        <w:jc w:val="both"/>
        <w:rPr>
          <w:rFonts w:ascii="Arial" w:hAnsi="Arial" w:cs="Arial"/>
          <w:lang w:val="en-ZA"/>
        </w:rPr>
      </w:pPr>
      <w:r>
        <w:rPr>
          <w:rFonts w:ascii="Arial" w:hAnsi="Arial" w:cs="Arial"/>
          <w:u w:val="single"/>
          <w:lang w:val="en-ZA"/>
        </w:rPr>
        <w:t>Count 3</w:t>
      </w:r>
      <w:r>
        <w:rPr>
          <w:rFonts w:ascii="Arial" w:hAnsi="Arial" w:cs="Arial"/>
          <w:lang w:val="en-ZA"/>
        </w:rPr>
        <w:t>:</w:t>
      </w:r>
      <w:r>
        <w:rPr>
          <w:rFonts w:ascii="Arial" w:hAnsi="Arial" w:cs="Arial"/>
          <w:lang w:val="en-ZA"/>
        </w:rPr>
        <w:tab/>
        <w:t>Theft – 1 year imprisonment.</w:t>
      </w:r>
    </w:p>
    <w:p w:rsidR="00A24F6D" w:rsidRDefault="00A24F6D" w:rsidP="00A24F6D">
      <w:pPr>
        <w:spacing w:line="360" w:lineRule="auto"/>
        <w:jc w:val="both"/>
        <w:rPr>
          <w:rFonts w:ascii="Arial" w:hAnsi="Arial" w:cs="Arial"/>
          <w:lang w:val="en-ZA"/>
        </w:rPr>
      </w:pPr>
      <w:r>
        <w:rPr>
          <w:rFonts w:ascii="Arial" w:hAnsi="Arial" w:cs="Arial"/>
          <w:u w:val="single"/>
          <w:lang w:val="en-ZA"/>
        </w:rPr>
        <w:t>Count 4</w:t>
      </w:r>
      <w:r>
        <w:rPr>
          <w:rFonts w:ascii="Arial" w:hAnsi="Arial" w:cs="Arial"/>
          <w:lang w:val="en-ZA"/>
        </w:rPr>
        <w:t>:</w:t>
      </w:r>
      <w:r>
        <w:rPr>
          <w:rFonts w:ascii="Arial" w:hAnsi="Arial" w:cs="Arial"/>
          <w:lang w:val="en-ZA"/>
        </w:rPr>
        <w:tab/>
        <w:t xml:space="preserve">Attempting to defeat or obstruct the course of justice – 6 years’ </w:t>
      </w:r>
      <w:r>
        <w:rPr>
          <w:rFonts w:ascii="Arial" w:hAnsi="Arial" w:cs="Arial"/>
          <w:lang w:val="en-ZA"/>
        </w:rPr>
        <w:tab/>
        <w:t xml:space="preserve">           imprisonment.  </w:t>
      </w:r>
    </w:p>
    <w:p w:rsidR="00922234" w:rsidRDefault="00922234" w:rsidP="00A24F6D">
      <w:pPr>
        <w:spacing w:line="360" w:lineRule="auto"/>
        <w:jc w:val="both"/>
        <w:rPr>
          <w:rFonts w:ascii="Arial" w:hAnsi="Arial" w:cs="Arial"/>
          <w:lang w:val="en-ZA"/>
        </w:rPr>
      </w:pPr>
    </w:p>
    <w:p w:rsidR="00A24F6D" w:rsidRDefault="00A24F6D" w:rsidP="00A24F6D">
      <w:pPr>
        <w:spacing w:line="360" w:lineRule="auto"/>
        <w:jc w:val="both"/>
        <w:rPr>
          <w:rFonts w:ascii="Arial" w:hAnsi="Arial" w:cs="Arial"/>
          <w:lang w:val="en-ZA"/>
        </w:rPr>
      </w:pPr>
      <w:r>
        <w:rPr>
          <w:rFonts w:ascii="Arial" w:hAnsi="Arial" w:cs="Arial"/>
          <w:lang w:val="en-ZA"/>
        </w:rPr>
        <w:t xml:space="preserve">In terms of s 280 (2) of Act 51 of 1977 it </w:t>
      </w:r>
      <w:r w:rsidR="00922234">
        <w:rPr>
          <w:rFonts w:ascii="Arial" w:hAnsi="Arial" w:cs="Arial"/>
          <w:lang w:val="en-ZA"/>
        </w:rPr>
        <w:t xml:space="preserve">is </w:t>
      </w:r>
      <w:r>
        <w:rPr>
          <w:rFonts w:ascii="Arial" w:hAnsi="Arial" w:cs="Arial"/>
          <w:lang w:val="en-ZA"/>
        </w:rPr>
        <w:t>ordered that the sentence imposed in count 3</w:t>
      </w:r>
      <w:r w:rsidR="00922234">
        <w:rPr>
          <w:rFonts w:ascii="Arial" w:hAnsi="Arial" w:cs="Arial"/>
          <w:lang w:val="en-ZA"/>
        </w:rPr>
        <w:t>,</w:t>
      </w:r>
      <w:r>
        <w:rPr>
          <w:rFonts w:ascii="Arial" w:hAnsi="Arial" w:cs="Arial"/>
          <w:lang w:val="en-ZA"/>
        </w:rPr>
        <w:t xml:space="preserve"> as well as 3 years’ imprisonment </w:t>
      </w:r>
      <w:r w:rsidR="00922234">
        <w:rPr>
          <w:rFonts w:ascii="Arial" w:hAnsi="Arial" w:cs="Arial"/>
          <w:lang w:val="en-ZA"/>
        </w:rPr>
        <w:t xml:space="preserve">of the sentence </w:t>
      </w:r>
      <w:r>
        <w:rPr>
          <w:rFonts w:ascii="Arial" w:hAnsi="Arial" w:cs="Arial"/>
          <w:lang w:val="en-ZA"/>
        </w:rPr>
        <w:t>imposed in count 4</w:t>
      </w:r>
      <w:r w:rsidR="00922234">
        <w:rPr>
          <w:rFonts w:ascii="Arial" w:hAnsi="Arial" w:cs="Arial"/>
          <w:lang w:val="en-ZA"/>
        </w:rPr>
        <w:t>,</w:t>
      </w:r>
      <w:r>
        <w:rPr>
          <w:rFonts w:ascii="Arial" w:hAnsi="Arial" w:cs="Arial"/>
          <w:lang w:val="en-ZA"/>
        </w:rPr>
        <w:t xml:space="preserve"> be served concurrently with the sentence imposed in count 1.</w:t>
      </w:r>
    </w:p>
    <w:p w:rsidR="00A24F6D" w:rsidRPr="006B344C" w:rsidRDefault="00A24F6D" w:rsidP="00A24F6D">
      <w:pPr>
        <w:spacing w:line="360" w:lineRule="auto"/>
        <w:jc w:val="both"/>
        <w:rPr>
          <w:rFonts w:ascii="Arial" w:hAnsi="Arial" w:cs="Arial"/>
          <w:lang w:val="en-ZA"/>
        </w:rPr>
      </w:pPr>
    </w:p>
    <w:p w:rsidR="00A421AA" w:rsidRPr="006B344C" w:rsidRDefault="00A421AA" w:rsidP="006B344C">
      <w:pPr>
        <w:pBdr>
          <w:bottom w:val="single" w:sz="12" w:space="1" w:color="auto"/>
        </w:pBdr>
        <w:spacing w:line="360" w:lineRule="auto"/>
        <w:jc w:val="both"/>
        <w:rPr>
          <w:rFonts w:ascii="Arial" w:hAnsi="Arial" w:cs="Arial"/>
          <w:lang w:val="en-ZA"/>
        </w:rPr>
      </w:pPr>
    </w:p>
    <w:p w:rsidR="00A421AA" w:rsidRPr="006B344C" w:rsidRDefault="00A421AA" w:rsidP="006B344C">
      <w:pPr>
        <w:spacing w:line="360" w:lineRule="auto"/>
        <w:jc w:val="both"/>
        <w:rPr>
          <w:rFonts w:ascii="Arial" w:hAnsi="Arial" w:cs="Arial"/>
          <w:b/>
          <w:lang w:val="en-ZA"/>
        </w:rPr>
      </w:pPr>
    </w:p>
    <w:p w:rsidR="00A421AA" w:rsidRPr="006B344C" w:rsidRDefault="00427112" w:rsidP="006B344C">
      <w:pPr>
        <w:spacing w:line="360" w:lineRule="auto"/>
        <w:jc w:val="center"/>
        <w:rPr>
          <w:rFonts w:ascii="Arial" w:hAnsi="Arial" w:cs="Arial"/>
          <w:b/>
          <w:lang w:val="en-ZA"/>
        </w:rPr>
      </w:pPr>
      <w:r>
        <w:rPr>
          <w:rFonts w:ascii="Arial" w:hAnsi="Arial" w:cs="Arial"/>
          <w:b/>
          <w:lang w:val="en-ZA"/>
        </w:rPr>
        <w:t>SENTENCE</w:t>
      </w:r>
    </w:p>
    <w:p w:rsidR="00A421AA" w:rsidRPr="006B344C" w:rsidRDefault="00A421AA" w:rsidP="006B344C">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p>
    <w:p w:rsidR="00A421AA" w:rsidRPr="006B344C" w:rsidRDefault="00A421AA" w:rsidP="006B344C">
      <w:pPr>
        <w:spacing w:line="360" w:lineRule="auto"/>
        <w:jc w:val="both"/>
        <w:rPr>
          <w:rFonts w:ascii="Arial" w:hAnsi="Arial" w:cs="Arial"/>
          <w:b/>
          <w:u w:val="single"/>
          <w:lang w:val="en-ZA"/>
        </w:rPr>
      </w:pPr>
    </w:p>
    <w:p w:rsidR="00AA751E" w:rsidRDefault="00AA751E" w:rsidP="006B344C">
      <w:pPr>
        <w:spacing w:line="360" w:lineRule="auto"/>
        <w:jc w:val="both"/>
        <w:rPr>
          <w:rFonts w:ascii="Arial" w:hAnsi="Arial" w:cs="Arial"/>
          <w:lang w:val="en-ZA"/>
        </w:rPr>
      </w:pPr>
    </w:p>
    <w:p w:rsidR="00AA751E" w:rsidRDefault="00AA751E" w:rsidP="006B344C">
      <w:pPr>
        <w:spacing w:line="360" w:lineRule="auto"/>
        <w:jc w:val="both"/>
        <w:rPr>
          <w:rFonts w:ascii="Arial" w:hAnsi="Arial" w:cs="Arial"/>
          <w:lang w:val="en-ZA"/>
        </w:rPr>
      </w:pPr>
    </w:p>
    <w:p w:rsidR="00A421AA" w:rsidRPr="00EA0B0D" w:rsidRDefault="002B451A" w:rsidP="006B344C">
      <w:pPr>
        <w:spacing w:line="360" w:lineRule="auto"/>
        <w:jc w:val="both"/>
        <w:rPr>
          <w:rFonts w:ascii="Arial" w:hAnsi="Arial" w:cs="Arial"/>
          <w:lang w:val="en-ZA"/>
        </w:rPr>
      </w:pPr>
      <w:r w:rsidRPr="00EA0B0D">
        <w:rPr>
          <w:rFonts w:ascii="Arial" w:hAnsi="Arial" w:cs="Arial"/>
          <w:lang w:val="en-ZA"/>
        </w:rPr>
        <w:t>LIEBENBERG J</w:t>
      </w:r>
      <w:r w:rsidR="009B5ACD" w:rsidRPr="00EA0B0D">
        <w:rPr>
          <w:rFonts w:ascii="Arial" w:hAnsi="Arial" w:cs="Arial"/>
          <w:lang w:val="en-ZA"/>
        </w:rPr>
        <w:t xml:space="preserve">:    </w:t>
      </w:r>
    </w:p>
    <w:p w:rsidR="00A421AA" w:rsidRPr="006B344C" w:rsidRDefault="00A421AA" w:rsidP="006B344C">
      <w:pPr>
        <w:spacing w:line="360" w:lineRule="auto"/>
        <w:jc w:val="both"/>
        <w:rPr>
          <w:rFonts w:ascii="Arial" w:hAnsi="Arial" w:cs="Arial"/>
          <w:lang w:val="en-ZA"/>
        </w:rPr>
      </w:pPr>
    </w:p>
    <w:p w:rsidR="009B5ACD" w:rsidRDefault="009B5ACD" w:rsidP="00457DD2">
      <w:pPr>
        <w:spacing w:before="240" w:line="360" w:lineRule="auto"/>
        <w:jc w:val="both"/>
        <w:rPr>
          <w:rFonts w:ascii="Arial" w:hAnsi="Arial" w:cs="Arial"/>
          <w:lang w:val="en-ZA"/>
        </w:rPr>
      </w:pPr>
      <w:r w:rsidRPr="006B344C">
        <w:rPr>
          <w:rFonts w:ascii="Arial" w:hAnsi="Arial" w:cs="Arial"/>
          <w:lang w:val="en-ZA"/>
        </w:rPr>
        <w:lastRenderedPageBreak/>
        <w:t>[1]</w:t>
      </w:r>
      <w:r w:rsidR="001D36E3" w:rsidRPr="006B344C">
        <w:rPr>
          <w:rFonts w:ascii="Arial" w:hAnsi="Arial" w:cs="Arial"/>
          <w:lang w:val="en-ZA"/>
        </w:rPr>
        <w:t xml:space="preserve">   </w:t>
      </w:r>
      <w:r w:rsidR="00EA6525">
        <w:rPr>
          <w:rFonts w:ascii="Arial" w:hAnsi="Arial" w:cs="Arial"/>
          <w:lang w:val="en-ZA"/>
        </w:rPr>
        <w:t>At the end of a trial the accused was convicted on counts of murder, theft</w:t>
      </w:r>
      <w:r w:rsidR="00922234">
        <w:rPr>
          <w:rFonts w:ascii="Arial" w:hAnsi="Arial" w:cs="Arial"/>
          <w:lang w:val="en-ZA"/>
        </w:rPr>
        <w:t>,</w:t>
      </w:r>
      <w:r w:rsidR="00EA6525">
        <w:rPr>
          <w:rFonts w:ascii="Arial" w:hAnsi="Arial" w:cs="Arial"/>
          <w:lang w:val="en-ZA"/>
        </w:rPr>
        <w:t xml:space="preserve"> and attempting to obstruct the course of justice, all of which arising from the same incident which happened during the early hours of 31 October 2015 in Otjiwarongo.</w:t>
      </w:r>
    </w:p>
    <w:p w:rsidR="00EA6525" w:rsidRDefault="00EA6525" w:rsidP="00457DD2">
      <w:pPr>
        <w:spacing w:before="240" w:line="360" w:lineRule="auto"/>
        <w:jc w:val="both"/>
        <w:rPr>
          <w:rFonts w:ascii="Arial" w:hAnsi="Arial" w:cs="Arial"/>
          <w:lang w:val="en-ZA"/>
        </w:rPr>
      </w:pPr>
    </w:p>
    <w:p w:rsidR="00EA6525" w:rsidRDefault="00EA6525" w:rsidP="00457DD2">
      <w:pPr>
        <w:spacing w:before="240" w:line="360" w:lineRule="auto"/>
        <w:jc w:val="both"/>
        <w:rPr>
          <w:rFonts w:ascii="Arial" w:hAnsi="Arial" w:cs="Arial"/>
          <w:lang w:val="en-ZA"/>
        </w:rPr>
      </w:pPr>
      <w:r>
        <w:rPr>
          <w:rFonts w:ascii="Arial" w:hAnsi="Arial" w:cs="Arial"/>
          <w:lang w:val="en-ZA"/>
        </w:rPr>
        <w:t xml:space="preserve">[2]   </w:t>
      </w:r>
      <w:r w:rsidR="00830F04">
        <w:rPr>
          <w:rFonts w:ascii="Arial" w:hAnsi="Arial" w:cs="Arial"/>
          <w:lang w:val="en-ZA"/>
        </w:rPr>
        <w:t>In sentencing</w:t>
      </w:r>
      <w:r w:rsidR="00922234">
        <w:rPr>
          <w:rFonts w:ascii="Arial" w:hAnsi="Arial" w:cs="Arial"/>
          <w:lang w:val="en-ZA"/>
        </w:rPr>
        <w:t>,</w:t>
      </w:r>
      <w:r w:rsidR="00830F04">
        <w:rPr>
          <w:rFonts w:ascii="Arial" w:hAnsi="Arial" w:cs="Arial"/>
          <w:lang w:val="en-ZA"/>
        </w:rPr>
        <w:t xml:space="preserve"> the court is required to consider the personal circumstances of the </w:t>
      </w:r>
      <w:r w:rsidR="00922234">
        <w:rPr>
          <w:rFonts w:ascii="Arial" w:hAnsi="Arial" w:cs="Arial"/>
          <w:lang w:val="en-ZA"/>
        </w:rPr>
        <w:t>accused, the seriousness and</w:t>
      </w:r>
      <w:r w:rsidR="00830F04">
        <w:rPr>
          <w:rFonts w:ascii="Arial" w:hAnsi="Arial" w:cs="Arial"/>
          <w:lang w:val="en-ZA"/>
        </w:rPr>
        <w:t xml:space="preserve"> circumstances under which the crimes were committed</w:t>
      </w:r>
      <w:r w:rsidR="00922234">
        <w:rPr>
          <w:rFonts w:ascii="Arial" w:hAnsi="Arial" w:cs="Arial"/>
          <w:lang w:val="en-ZA"/>
        </w:rPr>
        <w:t>,</w:t>
      </w:r>
      <w:r w:rsidR="00830F04">
        <w:rPr>
          <w:rFonts w:ascii="Arial" w:hAnsi="Arial" w:cs="Arial"/>
          <w:lang w:val="en-ZA"/>
        </w:rPr>
        <w:t xml:space="preserve"> and the interests of society. Afte</w:t>
      </w:r>
      <w:r w:rsidR="00922234">
        <w:rPr>
          <w:rFonts w:ascii="Arial" w:hAnsi="Arial" w:cs="Arial"/>
          <w:lang w:val="en-ZA"/>
        </w:rPr>
        <w:t>r having considered each factor</w:t>
      </w:r>
      <w:r w:rsidR="00830F04">
        <w:rPr>
          <w:rFonts w:ascii="Arial" w:hAnsi="Arial" w:cs="Arial"/>
          <w:lang w:val="en-ZA"/>
        </w:rPr>
        <w:t xml:space="preserve"> the court must decide the objective or purpose of punishment to impose</w:t>
      </w:r>
      <w:r w:rsidR="00922234">
        <w:rPr>
          <w:rFonts w:ascii="Arial" w:hAnsi="Arial" w:cs="Arial"/>
          <w:lang w:val="en-ZA"/>
        </w:rPr>
        <w:t>,</w:t>
      </w:r>
      <w:r w:rsidR="00830F04">
        <w:rPr>
          <w:rFonts w:ascii="Arial" w:hAnsi="Arial" w:cs="Arial"/>
          <w:lang w:val="en-ZA"/>
        </w:rPr>
        <w:t xml:space="preserve"> and what sentence</w:t>
      </w:r>
      <w:r w:rsidR="00922234">
        <w:rPr>
          <w:rFonts w:ascii="Arial" w:hAnsi="Arial" w:cs="Arial"/>
          <w:lang w:val="en-ZA"/>
        </w:rPr>
        <w:t>,</w:t>
      </w:r>
      <w:r w:rsidR="00830F04">
        <w:rPr>
          <w:rFonts w:ascii="Arial" w:hAnsi="Arial" w:cs="Arial"/>
          <w:lang w:val="en-ZA"/>
        </w:rPr>
        <w:t xml:space="preserve"> in the circumstances of the case</w:t>
      </w:r>
      <w:r w:rsidR="00922234">
        <w:rPr>
          <w:rFonts w:ascii="Arial" w:hAnsi="Arial" w:cs="Arial"/>
          <w:lang w:val="en-ZA"/>
        </w:rPr>
        <w:t>,</w:t>
      </w:r>
      <w:r w:rsidR="00830F04">
        <w:rPr>
          <w:rFonts w:ascii="Arial" w:hAnsi="Arial" w:cs="Arial"/>
          <w:lang w:val="en-ZA"/>
        </w:rPr>
        <w:t xml:space="preserve"> would be fair and just</w:t>
      </w:r>
      <w:r w:rsidR="00922234">
        <w:rPr>
          <w:rFonts w:ascii="Arial" w:hAnsi="Arial" w:cs="Arial"/>
          <w:lang w:val="en-ZA"/>
        </w:rPr>
        <w:t xml:space="preserve"> to the accused</w:t>
      </w:r>
      <w:r w:rsidR="00830F04">
        <w:rPr>
          <w:rFonts w:ascii="Arial" w:hAnsi="Arial" w:cs="Arial"/>
          <w:lang w:val="en-ZA"/>
        </w:rPr>
        <w:t xml:space="preserve">. </w:t>
      </w:r>
      <w:r w:rsidR="00922234">
        <w:rPr>
          <w:rFonts w:ascii="Arial" w:hAnsi="Arial" w:cs="Arial"/>
          <w:lang w:val="en-ZA"/>
        </w:rPr>
        <w:t>During this exercise</w:t>
      </w:r>
      <w:r w:rsidR="00830F04">
        <w:rPr>
          <w:rFonts w:ascii="Arial" w:hAnsi="Arial" w:cs="Arial"/>
          <w:lang w:val="en-ZA"/>
        </w:rPr>
        <w:t xml:space="preserve"> equal w</w:t>
      </w:r>
      <w:r w:rsidR="00922234">
        <w:rPr>
          <w:rFonts w:ascii="Arial" w:hAnsi="Arial" w:cs="Arial"/>
          <w:lang w:val="en-ZA"/>
        </w:rPr>
        <w:t>eight need not be given to the</w:t>
      </w:r>
      <w:r w:rsidR="00830F04">
        <w:rPr>
          <w:rFonts w:ascii="Arial" w:hAnsi="Arial" w:cs="Arial"/>
          <w:lang w:val="en-ZA"/>
        </w:rPr>
        <w:t xml:space="preserve"> often competing factors and the court may emphasise one factor at the expense of other</w:t>
      </w:r>
      <w:r w:rsidR="00922234">
        <w:rPr>
          <w:rFonts w:ascii="Arial" w:hAnsi="Arial" w:cs="Arial"/>
          <w:lang w:val="en-ZA"/>
        </w:rPr>
        <w:t>s:</w:t>
      </w:r>
      <w:r w:rsidR="00EE7147">
        <w:rPr>
          <w:rFonts w:ascii="Arial" w:hAnsi="Arial" w:cs="Arial"/>
          <w:lang w:val="en-ZA"/>
        </w:rPr>
        <w:t xml:space="preserve"> P</w:t>
      </w:r>
      <w:r w:rsidR="00830F04">
        <w:rPr>
          <w:rFonts w:ascii="Arial" w:hAnsi="Arial" w:cs="Arial"/>
          <w:lang w:val="en-ZA"/>
        </w:rPr>
        <w:t xml:space="preserve">rovided that the sentence ultimately imposed is </w:t>
      </w:r>
      <w:r w:rsidR="00922234">
        <w:rPr>
          <w:rFonts w:ascii="Arial" w:hAnsi="Arial" w:cs="Arial"/>
          <w:lang w:val="en-ZA"/>
        </w:rPr>
        <w:t xml:space="preserve">a </w:t>
      </w:r>
      <w:r w:rsidR="00830F04">
        <w:rPr>
          <w:rFonts w:ascii="Arial" w:hAnsi="Arial" w:cs="Arial"/>
          <w:lang w:val="en-ZA"/>
        </w:rPr>
        <w:t xml:space="preserve">well-balanced </w:t>
      </w:r>
      <w:r w:rsidR="00922234">
        <w:rPr>
          <w:rFonts w:ascii="Arial" w:hAnsi="Arial" w:cs="Arial"/>
          <w:lang w:val="en-ZA"/>
        </w:rPr>
        <w:t xml:space="preserve">one with due regard </w:t>
      </w:r>
      <w:r w:rsidR="00830F04">
        <w:rPr>
          <w:rFonts w:ascii="Arial" w:hAnsi="Arial" w:cs="Arial"/>
          <w:lang w:val="en-ZA"/>
        </w:rPr>
        <w:t>to the interests of the accused and that of society.</w:t>
      </w:r>
    </w:p>
    <w:p w:rsidR="00A5526C" w:rsidRDefault="00A5526C" w:rsidP="00457DD2">
      <w:pPr>
        <w:spacing w:before="240" w:line="360" w:lineRule="auto"/>
        <w:jc w:val="both"/>
        <w:rPr>
          <w:rFonts w:ascii="Arial" w:hAnsi="Arial" w:cs="Arial"/>
          <w:lang w:val="en-ZA"/>
        </w:rPr>
      </w:pPr>
    </w:p>
    <w:p w:rsidR="00A5526C" w:rsidRDefault="00A5526C" w:rsidP="00457DD2">
      <w:pPr>
        <w:spacing w:before="240" w:line="360" w:lineRule="auto"/>
        <w:jc w:val="both"/>
        <w:rPr>
          <w:rFonts w:ascii="Arial" w:hAnsi="Arial" w:cs="Arial"/>
          <w:lang w:val="en-ZA"/>
        </w:rPr>
      </w:pPr>
      <w:r>
        <w:rPr>
          <w:rFonts w:ascii="Arial" w:hAnsi="Arial" w:cs="Arial"/>
          <w:lang w:val="en-ZA"/>
        </w:rPr>
        <w:t xml:space="preserve">[3]   The accused testified in mitigation of sentence and is </w:t>
      </w:r>
      <w:r w:rsidR="00922234">
        <w:rPr>
          <w:rFonts w:ascii="Arial" w:hAnsi="Arial" w:cs="Arial"/>
          <w:lang w:val="en-ZA"/>
        </w:rPr>
        <w:t>currently 31 years of age and</w:t>
      </w:r>
      <w:r>
        <w:rPr>
          <w:rFonts w:ascii="Arial" w:hAnsi="Arial" w:cs="Arial"/>
          <w:lang w:val="en-ZA"/>
        </w:rPr>
        <w:t xml:space="preserve"> not married</w:t>
      </w:r>
      <w:r w:rsidR="00922234">
        <w:rPr>
          <w:rFonts w:ascii="Arial" w:hAnsi="Arial" w:cs="Arial"/>
          <w:lang w:val="en-ZA"/>
        </w:rPr>
        <w:t>,</w:t>
      </w:r>
      <w:r>
        <w:rPr>
          <w:rFonts w:ascii="Arial" w:hAnsi="Arial" w:cs="Arial"/>
          <w:lang w:val="en-ZA"/>
        </w:rPr>
        <w:t xml:space="preserve"> but has four children who reside with their respective mothers. The ages of these children range between 11 and 2 years</w:t>
      </w:r>
      <w:r w:rsidR="00CE68B1">
        <w:rPr>
          <w:rFonts w:ascii="Arial" w:hAnsi="Arial" w:cs="Arial"/>
          <w:lang w:val="en-ZA"/>
        </w:rPr>
        <w:t>,</w:t>
      </w:r>
      <w:r>
        <w:rPr>
          <w:rFonts w:ascii="Arial" w:hAnsi="Arial" w:cs="Arial"/>
          <w:lang w:val="en-ZA"/>
        </w:rPr>
        <w:t xml:space="preserve"> </w:t>
      </w:r>
      <w:r w:rsidR="00CE68B1">
        <w:rPr>
          <w:rFonts w:ascii="Arial" w:hAnsi="Arial" w:cs="Arial"/>
          <w:lang w:val="en-ZA"/>
        </w:rPr>
        <w:t xml:space="preserve">all of </w:t>
      </w:r>
      <w:r>
        <w:rPr>
          <w:rFonts w:ascii="Arial" w:hAnsi="Arial" w:cs="Arial"/>
          <w:lang w:val="en-ZA"/>
        </w:rPr>
        <w:t>whom he financially supported until his arrest on 09 November 2015. The accused is a bricklayer by profession and earned approximate</w:t>
      </w:r>
      <w:r w:rsidR="00CE68B1">
        <w:rPr>
          <w:rFonts w:ascii="Arial" w:hAnsi="Arial" w:cs="Arial"/>
          <w:lang w:val="en-ZA"/>
        </w:rPr>
        <w:t>ly N$2 800 per month</w:t>
      </w:r>
      <w:r>
        <w:rPr>
          <w:rFonts w:ascii="Arial" w:hAnsi="Arial" w:cs="Arial"/>
          <w:lang w:val="en-ZA"/>
        </w:rPr>
        <w:t xml:space="preserve">. </w:t>
      </w:r>
    </w:p>
    <w:p w:rsidR="00A4018F" w:rsidRDefault="00A4018F" w:rsidP="00457DD2">
      <w:pPr>
        <w:spacing w:before="240" w:line="360" w:lineRule="auto"/>
        <w:jc w:val="both"/>
        <w:rPr>
          <w:rFonts w:ascii="Arial" w:hAnsi="Arial" w:cs="Arial"/>
          <w:lang w:val="en-ZA"/>
        </w:rPr>
      </w:pPr>
    </w:p>
    <w:p w:rsidR="00A4018F" w:rsidRDefault="00A4018F" w:rsidP="00457DD2">
      <w:pPr>
        <w:spacing w:before="240" w:line="360" w:lineRule="auto"/>
        <w:jc w:val="both"/>
        <w:rPr>
          <w:rFonts w:ascii="Arial" w:hAnsi="Arial" w:cs="Arial"/>
          <w:lang w:val="en-ZA"/>
        </w:rPr>
      </w:pPr>
      <w:r>
        <w:rPr>
          <w:rFonts w:ascii="Arial" w:hAnsi="Arial" w:cs="Arial"/>
          <w:lang w:val="en-ZA"/>
        </w:rPr>
        <w:t xml:space="preserve">[4]   In January 2016 and whilst in custody, he asked an aunt of his to approach the deceased’s family with the request for them to visit him </w:t>
      </w:r>
      <w:r w:rsidR="00CE68B1">
        <w:rPr>
          <w:rFonts w:ascii="Arial" w:hAnsi="Arial" w:cs="Arial"/>
          <w:lang w:val="en-ZA"/>
        </w:rPr>
        <w:t>in prison so that he could beg their</w:t>
      </w:r>
      <w:r>
        <w:rPr>
          <w:rFonts w:ascii="Arial" w:hAnsi="Arial" w:cs="Arial"/>
          <w:lang w:val="en-ZA"/>
        </w:rPr>
        <w:t xml:space="preserve"> forgiveness. This however never materialised as his aunt became afraid and </w:t>
      </w:r>
      <w:r w:rsidR="00CE68B1">
        <w:rPr>
          <w:rFonts w:ascii="Arial" w:hAnsi="Arial" w:cs="Arial"/>
          <w:lang w:val="en-ZA"/>
        </w:rPr>
        <w:t>bailed out</w:t>
      </w:r>
      <w:r>
        <w:rPr>
          <w:rFonts w:ascii="Arial" w:hAnsi="Arial" w:cs="Arial"/>
          <w:lang w:val="en-ZA"/>
        </w:rPr>
        <w:t>. During his testimony in mitigation of sentence</w:t>
      </w:r>
      <w:r w:rsidR="00CE68B1">
        <w:rPr>
          <w:rFonts w:ascii="Arial" w:hAnsi="Arial" w:cs="Arial"/>
          <w:lang w:val="en-ZA"/>
        </w:rPr>
        <w:t>, the accused said</w:t>
      </w:r>
      <w:r>
        <w:rPr>
          <w:rFonts w:ascii="Arial" w:hAnsi="Arial" w:cs="Arial"/>
          <w:lang w:val="en-ZA"/>
        </w:rPr>
        <w:t xml:space="preserve"> that he abides by the court’s finding and that he is sorry for what he has done.</w:t>
      </w:r>
    </w:p>
    <w:p w:rsidR="00A4018F" w:rsidRDefault="00A4018F" w:rsidP="00457DD2">
      <w:pPr>
        <w:spacing w:before="240" w:line="360" w:lineRule="auto"/>
        <w:jc w:val="both"/>
        <w:rPr>
          <w:rFonts w:ascii="Arial" w:hAnsi="Arial" w:cs="Arial"/>
          <w:lang w:val="en-ZA"/>
        </w:rPr>
      </w:pPr>
    </w:p>
    <w:p w:rsidR="00A4018F" w:rsidRDefault="00A4018F" w:rsidP="00457DD2">
      <w:pPr>
        <w:spacing w:before="240" w:line="360" w:lineRule="auto"/>
        <w:jc w:val="both"/>
        <w:rPr>
          <w:rFonts w:ascii="Arial" w:hAnsi="Arial" w:cs="Arial"/>
          <w:lang w:val="en-ZA"/>
        </w:rPr>
      </w:pPr>
      <w:r>
        <w:rPr>
          <w:rFonts w:ascii="Arial" w:hAnsi="Arial" w:cs="Arial"/>
          <w:lang w:val="en-ZA"/>
        </w:rPr>
        <w:t xml:space="preserve">[5]   Mr </w:t>
      </w:r>
      <w:r>
        <w:rPr>
          <w:rFonts w:ascii="Arial" w:hAnsi="Arial" w:cs="Arial"/>
          <w:i/>
          <w:lang w:val="en-ZA"/>
        </w:rPr>
        <w:t xml:space="preserve">Muhongo </w:t>
      </w:r>
      <w:r w:rsidR="00CE68B1">
        <w:rPr>
          <w:rFonts w:ascii="Arial" w:hAnsi="Arial" w:cs="Arial"/>
          <w:lang w:val="en-ZA"/>
        </w:rPr>
        <w:t xml:space="preserve">for the State, </w:t>
      </w:r>
      <w:r>
        <w:rPr>
          <w:rFonts w:ascii="Arial" w:hAnsi="Arial" w:cs="Arial"/>
          <w:lang w:val="en-ZA"/>
        </w:rPr>
        <w:t>however submitted that the accused’s professed contrition was not genuine as he at no stage prior to his conviction apologised to anyone. It is trite that before remorse could be considered a mitigating factor, there must be some indication that it is genuine. This usually manifests itself by</w:t>
      </w:r>
      <w:r w:rsidR="002F3F60">
        <w:rPr>
          <w:rFonts w:ascii="Arial" w:hAnsi="Arial" w:cs="Arial"/>
          <w:lang w:val="en-ZA"/>
        </w:rPr>
        <w:t xml:space="preserve"> the accused expressing remorse for any wrongdoing done to the family of the deceased, or where the accused accepts guilt and pleads guilty without putting the family through the ordeal of a trial in which gruesome facts are </w:t>
      </w:r>
      <w:r w:rsidR="00CE68B1">
        <w:rPr>
          <w:rFonts w:ascii="Arial" w:hAnsi="Arial" w:cs="Arial"/>
          <w:lang w:val="en-ZA"/>
        </w:rPr>
        <w:t xml:space="preserve">often </w:t>
      </w:r>
      <w:r w:rsidR="002F3F60">
        <w:rPr>
          <w:rFonts w:ascii="Arial" w:hAnsi="Arial" w:cs="Arial"/>
          <w:lang w:val="en-ZA"/>
        </w:rPr>
        <w:t>testified on</w:t>
      </w:r>
      <w:r w:rsidR="00CE68B1">
        <w:rPr>
          <w:rFonts w:ascii="Arial" w:hAnsi="Arial" w:cs="Arial"/>
          <w:lang w:val="en-ZA"/>
        </w:rPr>
        <w:t xml:space="preserve"> in detail and the pain and suffering</w:t>
      </w:r>
      <w:r w:rsidR="002F3F60">
        <w:rPr>
          <w:rFonts w:ascii="Arial" w:hAnsi="Arial" w:cs="Arial"/>
          <w:lang w:val="en-ZA"/>
        </w:rPr>
        <w:t xml:space="preserve"> a loved one </w:t>
      </w:r>
      <w:r w:rsidR="00CE68B1">
        <w:rPr>
          <w:rFonts w:ascii="Arial" w:hAnsi="Arial" w:cs="Arial"/>
          <w:lang w:val="en-ZA"/>
        </w:rPr>
        <w:t xml:space="preserve">was subjected to, </w:t>
      </w:r>
      <w:r w:rsidR="002F3F60">
        <w:rPr>
          <w:rFonts w:ascii="Arial" w:hAnsi="Arial" w:cs="Arial"/>
          <w:lang w:val="en-ZA"/>
        </w:rPr>
        <w:t xml:space="preserve">is </w:t>
      </w:r>
      <w:r w:rsidR="00CE68B1">
        <w:rPr>
          <w:rFonts w:ascii="Arial" w:hAnsi="Arial" w:cs="Arial"/>
          <w:lang w:val="en-ZA"/>
        </w:rPr>
        <w:t>relived. When coupled with an</w:t>
      </w:r>
      <w:r w:rsidR="002F3F60">
        <w:rPr>
          <w:rFonts w:ascii="Arial" w:hAnsi="Arial" w:cs="Arial"/>
          <w:lang w:val="en-ZA"/>
        </w:rPr>
        <w:t xml:space="preserve"> accused’s sincere expression of remorse under oath, the courts are incli</w:t>
      </w:r>
      <w:r w:rsidR="00CE68B1">
        <w:rPr>
          <w:rFonts w:ascii="Arial" w:hAnsi="Arial" w:cs="Arial"/>
          <w:lang w:val="en-ZA"/>
        </w:rPr>
        <w:t>ned to take it into account as</w:t>
      </w:r>
      <w:r w:rsidR="002F3F60">
        <w:rPr>
          <w:rFonts w:ascii="Arial" w:hAnsi="Arial" w:cs="Arial"/>
          <w:lang w:val="en-ZA"/>
        </w:rPr>
        <w:t xml:space="preserve"> </w:t>
      </w:r>
      <w:r w:rsidR="00CE68B1">
        <w:rPr>
          <w:rFonts w:ascii="Arial" w:hAnsi="Arial" w:cs="Arial"/>
          <w:lang w:val="en-ZA"/>
        </w:rPr>
        <w:t xml:space="preserve">a </w:t>
      </w:r>
      <w:r w:rsidR="002F3F60">
        <w:rPr>
          <w:rFonts w:ascii="Arial" w:hAnsi="Arial" w:cs="Arial"/>
          <w:lang w:val="en-ZA"/>
        </w:rPr>
        <w:t xml:space="preserve">mitigating </w:t>
      </w:r>
      <w:r w:rsidR="00CE68B1">
        <w:rPr>
          <w:rFonts w:ascii="Arial" w:hAnsi="Arial" w:cs="Arial"/>
          <w:lang w:val="en-ZA"/>
        </w:rPr>
        <w:t xml:space="preserve">factor and </w:t>
      </w:r>
      <w:r w:rsidR="002F3F60">
        <w:rPr>
          <w:rFonts w:ascii="Arial" w:hAnsi="Arial" w:cs="Arial"/>
          <w:lang w:val="en-ZA"/>
        </w:rPr>
        <w:t xml:space="preserve">which </w:t>
      </w:r>
      <w:r w:rsidR="00CE68B1">
        <w:rPr>
          <w:rFonts w:ascii="Arial" w:hAnsi="Arial" w:cs="Arial"/>
          <w:lang w:val="en-ZA"/>
        </w:rPr>
        <w:t>normally</w:t>
      </w:r>
      <w:r w:rsidR="002F3F60">
        <w:rPr>
          <w:rFonts w:ascii="Arial" w:hAnsi="Arial" w:cs="Arial"/>
          <w:lang w:val="en-ZA"/>
        </w:rPr>
        <w:t xml:space="preserve"> reflect</w:t>
      </w:r>
      <w:r w:rsidR="00CE68B1">
        <w:rPr>
          <w:rFonts w:ascii="Arial" w:hAnsi="Arial" w:cs="Arial"/>
          <w:lang w:val="en-ZA"/>
        </w:rPr>
        <w:t>s</w:t>
      </w:r>
      <w:r w:rsidR="002F3F60">
        <w:rPr>
          <w:rFonts w:ascii="Arial" w:hAnsi="Arial" w:cs="Arial"/>
          <w:lang w:val="en-ZA"/>
        </w:rPr>
        <w:t xml:space="preserve"> in the sentence imposed.</w:t>
      </w:r>
    </w:p>
    <w:p w:rsidR="00921E52" w:rsidRDefault="00921E52" w:rsidP="00457DD2">
      <w:pPr>
        <w:spacing w:before="240" w:line="360" w:lineRule="auto"/>
        <w:jc w:val="both"/>
        <w:rPr>
          <w:rFonts w:ascii="Arial" w:hAnsi="Arial" w:cs="Arial"/>
          <w:lang w:val="en-ZA"/>
        </w:rPr>
      </w:pPr>
    </w:p>
    <w:p w:rsidR="0046339C" w:rsidRDefault="00921E52" w:rsidP="00457DD2">
      <w:pPr>
        <w:spacing w:before="240" w:line="360" w:lineRule="auto"/>
        <w:jc w:val="both"/>
        <w:rPr>
          <w:rFonts w:ascii="Arial" w:hAnsi="Arial" w:cs="Arial"/>
          <w:lang w:val="en-ZA"/>
        </w:rPr>
      </w:pPr>
      <w:r>
        <w:rPr>
          <w:rFonts w:ascii="Arial" w:hAnsi="Arial" w:cs="Arial"/>
          <w:lang w:val="en-ZA"/>
        </w:rPr>
        <w:t xml:space="preserve">[6]   In this case the accused at no stage prior to his conviction spoke about his remorse, neither can it in my view be inferred from the fact that he, from the onset, placed himself at the scene of the crime as submitted by his counsel, Mr </w:t>
      </w:r>
      <w:r>
        <w:rPr>
          <w:rFonts w:ascii="Arial" w:hAnsi="Arial" w:cs="Arial"/>
          <w:i/>
          <w:lang w:val="en-ZA"/>
        </w:rPr>
        <w:t>Engelbrecht</w:t>
      </w:r>
      <w:r>
        <w:rPr>
          <w:rFonts w:ascii="Arial" w:hAnsi="Arial" w:cs="Arial"/>
          <w:lang w:val="en-ZA"/>
        </w:rPr>
        <w:t xml:space="preserve">. The argument significantly loses weight if regard is had to the fact that the accused’s involvement only became known after a report </w:t>
      </w:r>
      <w:r w:rsidR="00CE68B1">
        <w:rPr>
          <w:rFonts w:ascii="Arial" w:hAnsi="Arial" w:cs="Arial"/>
          <w:lang w:val="en-ZA"/>
        </w:rPr>
        <w:t xml:space="preserve">had been </w:t>
      </w:r>
      <w:r>
        <w:rPr>
          <w:rFonts w:ascii="Arial" w:hAnsi="Arial" w:cs="Arial"/>
          <w:lang w:val="en-ZA"/>
        </w:rPr>
        <w:t>made to the police</w:t>
      </w:r>
      <w:r w:rsidR="00CE68B1">
        <w:rPr>
          <w:rFonts w:ascii="Arial" w:hAnsi="Arial" w:cs="Arial"/>
          <w:lang w:val="en-ZA"/>
        </w:rPr>
        <w:t>,</w:t>
      </w:r>
      <w:r>
        <w:rPr>
          <w:rFonts w:ascii="Arial" w:hAnsi="Arial" w:cs="Arial"/>
          <w:lang w:val="en-ZA"/>
        </w:rPr>
        <w:t xml:space="preserve"> and not of his own doing. On the contrary, even after he was rounded up as a sus</w:t>
      </w:r>
      <w:r w:rsidR="00F279F7">
        <w:rPr>
          <w:rFonts w:ascii="Arial" w:hAnsi="Arial" w:cs="Arial"/>
          <w:lang w:val="en-ZA"/>
        </w:rPr>
        <w:t xml:space="preserve">pect the first time around, </w:t>
      </w:r>
      <w:r>
        <w:rPr>
          <w:rFonts w:ascii="Arial" w:hAnsi="Arial" w:cs="Arial"/>
          <w:lang w:val="en-ZA"/>
        </w:rPr>
        <w:t xml:space="preserve">he </w:t>
      </w:r>
      <w:r w:rsidR="00F279F7">
        <w:rPr>
          <w:rFonts w:ascii="Arial" w:hAnsi="Arial" w:cs="Arial"/>
          <w:lang w:val="en-ZA"/>
        </w:rPr>
        <w:t xml:space="preserve">did </w:t>
      </w:r>
      <w:r>
        <w:rPr>
          <w:rFonts w:ascii="Arial" w:hAnsi="Arial" w:cs="Arial"/>
          <w:lang w:val="en-ZA"/>
        </w:rPr>
        <w:t>no</w:t>
      </w:r>
      <w:r w:rsidR="00F279F7">
        <w:rPr>
          <w:rFonts w:ascii="Arial" w:hAnsi="Arial" w:cs="Arial"/>
          <w:lang w:val="en-ZA"/>
        </w:rPr>
        <w:t>t admit his involvement. This</w:t>
      </w:r>
      <w:r>
        <w:rPr>
          <w:rFonts w:ascii="Arial" w:hAnsi="Arial" w:cs="Arial"/>
          <w:lang w:val="en-ZA"/>
        </w:rPr>
        <w:t xml:space="preserve"> only </w:t>
      </w:r>
      <w:r w:rsidR="00F279F7">
        <w:rPr>
          <w:rFonts w:ascii="Arial" w:hAnsi="Arial" w:cs="Arial"/>
          <w:lang w:val="en-ZA"/>
        </w:rPr>
        <w:t>came about</w:t>
      </w:r>
      <w:r>
        <w:rPr>
          <w:rFonts w:ascii="Arial" w:hAnsi="Arial" w:cs="Arial"/>
          <w:lang w:val="en-ZA"/>
        </w:rPr>
        <w:t xml:space="preserve"> one week later when there was concrete evidence</w:t>
      </w:r>
      <w:r w:rsidR="00690368">
        <w:rPr>
          <w:rFonts w:ascii="Arial" w:hAnsi="Arial" w:cs="Arial"/>
          <w:lang w:val="en-ZA"/>
        </w:rPr>
        <w:t xml:space="preserve"> on which he was linked to the deceased’s cell phone. This led to his arrest and subsequent admissions made to the police and a magistrate</w:t>
      </w:r>
      <w:r w:rsidR="00F279F7">
        <w:rPr>
          <w:rFonts w:ascii="Arial" w:hAnsi="Arial" w:cs="Arial"/>
          <w:lang w:val="en-ZA"/>
        </w:rPr>
        <w:t>. B</w:t>
      </w:r>
      <w:r w:rsidR="00690368">
        <w:rPr>
          <w:rFonts w:ascii="Arial" w:hAnsi="Arial" w:cs="Arial"/>
          <w:lang w:val="en-ZA"/>
        </w:rPr>
        <w:t xml:space="preserve">ut at no stage did he take these persons or the court into his confidence and came clean as to </w:t>
      </w:r>
      <w:r w:rsidR="00F279F7">
        <w:rPr>
          <w:rFonts w:ascii="Arial" w:hAnsi="Arial" w:cs="Arial"/>
          <w:lang w:val="en-ZA"/>
        </w:rPr>
        <w:t>his wrongdoing</w:t>
      </w:r>
      <w:r w:rsidR="0046339C">
        <w:rPr>
          <w:rFonts w:ascii="Arial" w:hAnsi="Arial" w:cs="Arial"/>
          <w:lang w:val="en-ZA"/>
        </w:rPr>
        <w:t xml:space="preserve">. </w:t>
      </w:r>
    </w:p>
    <w:p w:rsidR="0046339C" w:rsidRDefault="0046339C" w:rsidP="00457DD2">
      <w:pPr>
        <w:spacing w:before="240" w:line="360" w:lineRule="auto"/>
        <w:jc w:val="both"/>
        <w:rPr>
          <w:rFonts w:ascii="Arial" w:hAnsi="Arial" w:cs="Arial"/>
          <w:lang w:val="en-ZA"/>
        </w:rPr>
      </w:pPr>
    </w:p>
    <w:p w:rsidR="00243969" w:rsidRDefault="0046339C" w:rsidP="00457DD2">
      <w:pPr>
        <w:spacing w:before="240" w:line="360" w:lineRule="auto"/>
        <w:jc w:val="both"/>
        <w:rPr>
          <w:rFonts w:ascii="Arial" w:hAnsi="Arial" w:cs="Arial"/>
          <w:lang w:val="en-ZA"/>
        </w:rPr>
      </w:pPr>
      <w:r>
        <w:rPr>
          <w:rFonts w:ascii="Arial" w:hAnsi="Arial" w:cs="Arial"/>
          <w:lang w:val="en-ZA"/>
        </w:rPr>
        <w:t>[</w:t>
      </w:r>
      <w:r w:rsidR="00F279F7">
        <w:rPr>
          <w:rFonts w:ascii="Arial" w:hAnsi="Arial" w:cs="Arial"/>
          <w:lang w:val="en-ZA"/>
        </w:rPr>
        <w:t>7</w:t>
      </w:r>
      <w:r>
        <w:rPr>
          <w:rFonts w:ascii="Arial" w:hAnsi="Arial" w:cs="Arial"/>
          <w:lang w:val="en-ZA"/>
        </w:rPr>
        <w:t>]   C</w:t>
      </w:r>
      <w:r w:rsidR="00690368">
        <w:rPr>
          <w:rFonts w:ascii="Arial" w:hAnsi="Arial" w:cs="Arial"/>
          <w:lang w:val="en-ZA"/>
        </w:rPr>
        <w:t xml:space="preserve">rucial evidence </w:t>
      </w:r>
      <w:r>
        <w:rPr>
          <w:rFonts w:ascii="Arial" w:hAnsi="Arial" w:cs="Arial"/>
          <w:lang w:val="en-ZA"/>
        </w:rPr>
        <w:t xml:space="preserve">and the truth </w:t>
      </w:r>
      <w:r w:rsidR="00F279F7">
        <w:rPr>
          <w:rFonts w:ascii="Arial" w:hAnsi="Arial" w:cs="Arial"/>
          <w:lang w:val="en-ZA"/>
        </w:rPr>
        <w:t xml:space="preserve">of his version </w:t>
      </w:r>
      <w:r w:rsidR="00690368">
        <w:rPr>
          <w:rFonts w:ascii="Arial" w:hAnsi="Arial" w:cs="Arial"/>
          <w:lang w:val="en-ZA"/>
        </w:rPr>
        <w:t xml:space="preserve">was </w:t>
      </w:r>
      <w:r>
        <w:rPr>
          <w:rFonts w:ascii="Arial" w:hAnsi="Arial" w:cs="Arial"/>
          <w:lang w:val="en-ZA"/>
        </w:rPr>
        <w:t xml:space="preserve">thus deliberately </w:t>
      </w:r>
      <w:r w:rsidR="00690368">
        <w:rPr>
          <w:rFonts w:ascii="Arial" w:hAnsi="Arial" w:cs="Arial"/>
          <w:lang w:val="en-ZA"/>
        </w:rPr>
        <w:t xml:space="preserve">withheld </w:t>
      </w:r>
      <w:r>
        <w:rPr>
          <w:rFonts w:ascii="Arial" w:hAnsi="Arial" w:cs="Arial"/>
          <w:lang w:val="en-ZA"/>
        </w:rPr>
        <w:t>from the court</w:t>
      </w:r>
      <w:r w:rsidR="00F279F7">
        <w:rPr>
          <w:rFonts w:ascii="Arial" w:hAnsi="Arial" w:cs="Arial"/>
          <w:lang w:val="en-ZA"/>
        </w:rPr>
        <w:t>.</w:t>
      </w:r>
      <w:r w:rsidR="00690368">
        <w:rPr>
          <w:rFonts w:ascii="Arial" w:hAnsi="Arial" w:cs="Arial"/>
          <w:lang w:val="en-ZA"/>
        </w:rPr>
        <w:t xml:space="preserve"> </w:t>
      </w:r>
      <w:r w:rsidR="00F279F7">
        <w:rPr>
          <w:rFonts w:ascii="Arial" w:hAnsi="Arial" w:cs="Arial"/>
          <w:lang w:val="en-ZA"/>
        </w:rPr>
        <w:t>C</w:t>
      </w:r>
      <w:r>
        <w:rPr>
          <w:rFonts w:ascii="Arial" w:hAnsi="Arial" w:cs="Arial"/>
          <w:lang w:val="en-ZA"/>
        </w:rPr>
        <w:t>onsequently</w:t>
      </w:r>
      <w:r w:rsidR="00F279F7">
        <w:rPr>
          <w:rFonts w:ascii="Arial" w:hAnsi="Arial" w:cs="Arial"/>
          <w:lang w:val="en-ZA"/>
        </w:rPr>
        <w:t>,</w:t>
      </w:r>
      <w:r>
        <w:rPr>
          <w:rFonts w:ascii="Arial" w:hAnsi="Arial" w:cs="Arial"/>
          <w:lang w:val="en-ZA"/>
        </w:rPr>
        <w:t xml:space="preserve"> the</w:t>
      </w:r>
      <w:r w:rsidR="00690368">
        <w:rPr>
          <w:rFonts w:ascii="Arial" w:hAnsi="Arial" w:cs="Arial"/>
          <w:lang w:val="en-ZA"/>
        </w:rPr>
        <w:t xml:space="preserve"> court was obliged to draw inferences from established facts in order to determine the accused’s actions and state of mind at the time of committing the </w:t>
      </w:r>
      <w:r w:rsidR="008059C4">
        <w:rPr>
          <w:rFonts w:ascii="Arial" w:hAnsi="Arial" w:cs="Arial"/>
          <w:lang w:val="en-ZA"/>
        </w:rPr>
        <w:t xml:space="preserve">said </w:t>
      </w:r>
      <w:r w:rsidR="00690368">
        <w:rPr>
          <w:rFonts w:ascii="Arial" w:hAnsi="Arial" w:cs="Arial"/>
          <w:lang w:val="en-ZA"/>
        </w:rPr>
        <w:t xml:space="preserve">crimes. Had the accused taken the court into his confidence and </w:t>
      </w:r>
      <w:r>
        <w:rPr>
          <w:rFonts w:ascii="Arial" w:hAnsi="Arial" w:cs="Arial"/>
          <w:lang w:val="en-ZA"/>
        </w:rPr>
        <w:t>not fabr</w:t>
      </w:r>
      <w:r w:rsidR="00F279F7">
        <w:rPr>
          <w:rFonts w:ascii="Arial" w:hAnsi="Arial" w:cs="Arial"/>
          <w:lang w:val="en-ZA"/>
        </w:rPr>
        <w:t xml:space="preserve">icate evidence favourable to </w:t>
      </w:r>
      <w:r w:rsidR="00F279F7">
        <w:rPr>
          <w:rFonts w:ascii="Arial" w:hAnsi="Arial" w:cs="Arial"/>
          <w:lang w:val="en-ZA"/>
        </w:rPr>
        <w:lastRenderedPageBreak/>
        <w:t>him</w:t>
      </w:r>
      <w:r w:rsidR="00B30AFC">
        <w:rPr>
          <w:rFonts w:ascii="Arial" w:hAnsi="Arial" w:cs="Arial"/>
          <w:lang w:val="en-ZA"/>
        </w:rPr>
        <w:t>,</w:t>
      </w:r>
      <w:r>
        <w:rPr>
          <w:rFonts w:ascii="Arial" w:hAnsi="Arial" w:cs="Arial"/>
          <w:lang w:val="en-ZA"/>
        </w:rPr>
        <w:t xml:space="preserve"> but told the truth, the</w:t>
      </w:r>
      <w:r w:rsidR="00690368">
        <w:rPr>
          <w:rFonts w:ascii="Arial" w:hAnsi="Arial" w:cs="Arial"/>
          <w:lang w:val="en-ZA"/>
        </w:rPr>
        <w:t xml:space="preserve"> court in sentencing </w:t>
      </w:r>
      <w:r>
        <w:rPr>
          <w:rFonts w:ascii="Arial" w:hAnsi="Arial" w:cs="Arial"/>
          <w:lang w:val="en-ZA"/>
        </w:rPr>
        <w:t>the accused</w:t>
      </w:r>
      <w:r w:rsidR="008059C4">
        <w:rPr>
          <w:rFonts w:ascii="Arial" w:hAnsi="Arial" w:cs="Arial"/>
          <w:lang w:val="en-ZA"/>
        </w:rPr>
        <w:t>,</w:t>
      </w:r>
      <w:r>
        <w:rPr>
          <w:rFonts w:ascii="Arial" w:hAnsi="Arial" w:cs="Arial"/>
          <w:lang w:val="en-ZA"/>
        </w:rPr>
        <w:t xml:space="preserve"> </w:t>
      </w:r>
      <w:r w:rsidR="00690368">
        <w:rPr>
          <w:rFonts w:ascii="Arial" w:hAnsi="Arial" w:cs="Arial"/>
          <w:lang w:val="en-ZA"/>
        </w:rPr>
        <w:t>would have had a much clearer picture</w:t>
      </w:r>
      <w:r>
        <w:rPr>
          <w:rFonts w:ascii="Arial" w:hAnsi="Arial" w:cs="Arial"/>
          <w:lang w:val="en-ZA"/>
        </w:rPr>
        <w:t xml:space="preserve"> of what </w:t>
      </w:r>
      <w:r w:rsidR="008059C4">
        <w:rPr>
          <w:rFonts w:ascii="Arial" w:hAnsi="Arial" w:cs="Arial"/>
          <w:lang w:val="en-ZA"/>
        </w:rPr>
        <w:t xml:space="preserve">actually </w:t>
      </w:r>
      <w:r>
        <w:rPr>
          <w:rFonts w:ascii="Arial" w:hAnsi="Arial" w:cs="Arial"/>
          <w:lang w:val="en-ZA"/>
        </w:rPr>
        <w:t>transpired on that fateful day.</w:t>
      </w:r>
      <w:r w:rsidR="008059C4">
        <w:rPr>
          <w:rFonts w:ascii="Arial" w:hAnsi="Arial" w:cs="Arial"/>
          <w:lang w:val="en-ZA"/>
        </w:rPr>
        <w:t xml:space="preserve"> </w:t>
      </w:r>
      <w:r w:rsidR="00F279F7">
        <w:rPr>
          <w:rFonts w:ascii="Arial" w:hAnsi="Arial" w:cs="Arial"/>
          <w:lang w:val="en-ZA"/>
        </w:rPr>
        <w:t>During the trial h</w:t>
      </w:r>
      <w:r w:rsidR="00D65826">
        <w:rPr>
          <w:rFonts w:ascii="Arial" w:hAnsi="Arial" w:cs="Arial"/>
          <w:lang w:val="en-ZA"/>
        </w:rPr>
        <w:t>e relied on his constitutional right to be deemed innocent until proven guilty</w:t>
      </w:r>
      <w:r w:rsidR="00F279F7">
        <w:rPr>
          <w:rFonts w:ascii="Arial" w:hAnsi="Arial" w:cs="Arial"/>
          <w:lang w:val="en-ZA"/>
        </w:rPr>
        <w:t>,</w:t>
      </w:r>
      <w:r w:rsidR="00D65826">
        <w:rPr>
          <w:rFonts w:ascii="Arial" w:hAnsi="Arial" w:cs="Arial"/>
          <w:lang w:val="en-ZA"/>
        </w:rPr>
        <w:t xml:space="preserve"> whereby the State was obliged to prove the allegations against the accused beyond reasonable doubt</w:t>
      </w:r>
      <w:r w:rsidR="00D222B6">
        <w:rPr>
          <w:rFonts w:ascii="Arial" w:hAnsi="Arial" w:cs="Arial"/>
          <w:lang w:val="en-ZA"/>
        </w:rPr>
        <w:t xml:space="preserve">. Though the accused cannot be faulted for the course he has chosen, it does </w:t>
      </w:r>
      <w:r w:rsidR="006E6DCC">
        <w:rPr>
          <w:rFonts w:ascii="Arial" w:hAnsi="Arial" w:cs="Arial"/>
          <w:lang w:val="en-ZA"/>
        </w:rPr>
        <w:t xml:space="preserve">not </w:t>
      </w:r>
      <w:r w:rsidR="00D222B6">
        <w:rPr>
          <w:rFonts w:ascii="Arial" w:hAnsi="Arial" w:cs="Arial"/>
          <w:lang w:val="en-ZA"/>
        </w:rPr>
        <w:t>reflect</w:t>
      </w:r>
      <w:r w:rsidR="006E6DCC">
        <w:rPr>
          <w:rFonts w:ascii="Arial" w:hAnsi="Arial" w:cs="Arial"/>
          <w:lang w:val="en-ZA"/>
        </w:rPr>
        <w:t xml:space="preserve"> </w:t>
      </w:r>
      <w:r w:rsidR="00D222B6">
        <w:rPr>
          <w:rFonts w:ascii="Arial" w:hAnsi="Arial" w:cs="Arial"/>
          <w:lang w:val="en-ZA"/>
        </w:rPr>
        <w:t>favourably on his proclaimed remorse</w:t>
      </w:r>
      <w:r w:rsidR="00F279F7">
        <w:rPr>
          <w:rFonts w:ascii="Arial" w:hAnsi="Arial" w:cs="Arial"/>
          <w:lang w:val="en-ZA"/>
        </w:rPr>
        <w:t>,</w:t>
      </w:r>
      <w:r w:rsidR="00D222B6">
        <w:rPr>
          <w:rFonts w:ascii="Arial" w:hAnsi="Arial" w:cs="Arial"/>
          <w:lang w:val="en-ZA"/>
        </w:rPr>
        <w:t xml:space="preserve"> even when he</w:t>
      </w:r>
      <w:r w:rsidR="008059C4">
        <w:rPr>
          <w:rFonts w:ascii="Arial" w:hAnsi="Arial" w:cs="Arial"/>
          <w:lang w:val="en-ZA"/>
        </w:rPr>
        <w:t xml:space="preserve"> s</w:t>
      </w:r>
      <w:r w:rsidR="00D222B6">
        <w:rPr>
          <w:rFonts w:ascii="Arial" w:hAnsi="Arial" w:cs="Arial"/>
          <w:lang w:val="en-ZA"/>
        </w:rPr>
        <w:t>ays</w:t>
      </w:r>
      <w:r w:rsidR="008059C4">
        <w:rPr>
          <w:rFonts w:ascii="Arial" w:hAnsi="Arial" w:cs="Arial"/>
          <w:lang w:val="en-ZA"/>
        </w:rPr>
        <w:t xml:space="preserve"> that he accepts the court’s verdict. </w:t>
      </w:r>
    </w:p>
    <w:p w:rsidR="00D65826" w:rsidRDefault="00D65826" w:rsidP="00457DD2">
      <w:pPr>
        <w:spacing w:before="240" w:line="360" w:lineRule="auto"/>
        <w:jc w:val="both"/>
        <w:rPr>
          <w:rFonts w:ascii="Arial" w:hAnsi="Arial" w:cs="Arial"/>
          <w:lang w:val="en-ZA"/>
        </w:rPr>
      </w:pPr>
    </w:p>
    <w:p w:rsidR="00243969" w:rsidRDefault="00243969" w:rsidP="00457DD2">
      <w:pPr>
        <w:spacing w:before="240" w:line="360" w:lineRule="auto"/>
        <w:jc w:val="both"/>
        <w:rPr>
          <w:rFonts w:ascii="Arial" w:hAnsi="Arial" w:cs="Arial"/>
          <w:lang w:val="en-ZA"/>
        </w:rPr>
      </w:pPr>
      <w:r>
        <w:rPr>
          <w:rFonts w:ascii="Arial" w:hAnsi="Arial" w:cs="Arial"/>
          <w:lang w:val="en-ZA"/>
        </w:rPr>
        <w:t>[</w:t>
      </w:r>
      <w:r w:rsidR="00F279F7">
        <w:rPr>
          <w:rFonts w:ascii="Arial" w:hAnsi="Arial" w:cs="Arial"/>
          <w:lang w:val="en-ZA"/>
        </w:rPr>
        <w:t>8</w:t>
      </w:r>
      <w:r>
        <w:rPr>
          <w:rFonts w:ascii="Arial" w:hAnsi="Arial" w:cs="Arial"/>
          <w:lang w:val="en-ZA"/>
        </w:rPr>
        <w:t>]   Though the accused may have feelings of remorse</w:t>
      </w:r>
      <w:r w:rsidR="00A1289F">
        <w:rPr>
          <w:rFonts w:ascii="Arial" w:hAnsi="Arial" w:cs="Arial"/>
          <w:lang w:val="en-ZA"/>
        </w:rPr>
        <w:t xml:space="preserve"> as stated</w:t>
      </w:r>
      <w:r>
        <w:rPr>
          <w:rFonts w:ascii="Arial" w:hAnsi="Arial" w:cs="Arial"/>
          <w:lang w:val="en-ZA"/>
        </w:rPr>
        <w:t xml:space="preserve"> under oath and his willingness to accept legal and mora</w:t>
      </w:r>
      <w:r w:rsidR="00A1289F">
        <w:rPr>
          <w:rFonts w:ascii="Arial" w:hAnsi="Arial" w:cs="Arial"/>
          <w:lang w:val="en-ZA"/>
        </w:rPr>
        <w:t>l responsibility for his misdeeds</w:t>
      </w:r>
      <w:r>
        <w:rPr>
          <w:rFonts w:ascii="Arial" w:hAnsi="Arial" w:cs="Arial"/>
          <w:lang w:val="en-ZA"/>
        </w:rPr>
        <w:t>, it</w:t>
      </w:r>
      <w:r w:rsidR="00B30AFC">
        <w:rPr>
          <w:rFonts w:ascii="Arial" w:hAnsi="Arial" w:cs="Arial"/>
          <w:lang w:val="en-ZA"/>
        </w:rPr>
        <w:t xml:space="preserve"> unfortunately loses some</w:t>
      </w:r>
      <w:r>
        <w:rPr>
          <w:rFonts w:ascii="Arial" w:hAnsi="Arial" w:cs="Arial"/>
          <w:lang w:val="en-ZA"/>
        </w:rPr>
        <w:t xml:space="preserve"> weight due to the fact that he</w:t>
      </w:r>
      <w:r w:rsidR="00A1289F">
        <w:rPr>
          <w:rFonts w:ascii="Arial" w:hAnsi="Arial" w:cs="Arial"/>
          <w:lang w:val="en-ZA"/>
        </w:rPr>
        <w:t>,</w:t>
      </w:r>
      <w:r>
        <w:rPr>
          <w:rFonts w:ascii="Arial" w:hAnsi="Arial" w:cs="Arial"/>
          <w:lang w:val="en-ZA"/>
        </w:rPr>
        <w:t xml:space="preserve"> </w:t>
      </w:r>
      <w:r w:rsidR="00A1289F">
        <w:rPr>
          <w:rFonts w:ascii="Arial" w:hAnsi="Arial" w:cs="Arial"/>
          <w:lang w:val="en-ZA"/>
        </w:rPr>
        <w:t xml:space="preserve">right </w:t>
      </w:r>
      <w:r>
        <w:rPr>
          <w:rFonts w:ascii="Arial" w:hAnsi="Arial" w:cs="Arial"/>
          <w:lang w:val="en-ZA"/>
        </w:rPr>
        <w:t>up to the end</w:t>
      </w:r>
      <w:r w:rsidR="00A1289F">
        <w:rPr>
          <w:rFonts w:ascii="Arial" w:hAnsi="Arial" w:cs="Arial"/>
          <w:lang w:val="en-ZA"/>
        </w:rPr>
        <w:t>,</w:t>
      </w:r>
      <w:r>
        <w:rPr>
          <w:rFonts w:ascii="Arial" w:hAnsi="Arial" w:cs="Arial"/>
          <w:lang w:val="en-ZA"/>
        </w:rPr>
        <w:t xml:space="preserve"> trie</w:t>
      </w:r>
      <w:r w:rsidR="00A1289F">
        <w:rPr>
          <w:rFonts w:ascii="Arial" w:hAnsi="Arial" w:cs="Arial"/>
          <w:lang w:val="en-ZA"/>
        </w:rPr>
        <w:t>d to mislead the court and</w:t>
      </w:r>
      <w:r>
        <w:rPr>
          <w:rFonts w:ascii="Arial" w:hAnsi="Arial" w:cs="Arial"/>
          <w:lang w:val="en-ZA"/>
        </w:rPr>
        <w:t xml:space="preserve"> only exhibited his </w:t>
      </w:r>
      <w:r w:rsidR="00A1289F">
        <w:rPr>
          <w:rFonts w:ascii="Arial" w:hAnsi="Arial" w:cs="Arial"/>
          <w:lang w:val="en-ZA"/>
        </w:rPr>
        <w:t xml:space="preserve">professed </w:t>
      </w:r>
      <w:r>
        <w:rPr>
          <w:rFonts w:ascii="Arial" w:hAnsi="Arial" w:cs="Arial"/>
          <w:lang w:val="en-ZA"/>
        </w:rPr>
        <w:t>change of heart after conviction.</w:t>
      </w:r>
      <w:r w:rsidR="00A1289F">
        <w:rPr>
          <w:rFonts w:ascii="Arial" w:hAnsi="Arial" w:cs="Arial"/>
          <w:lang w:val="en-ZA"/>
        </w:rPr>
        <w:t xml:space="preserve"> It would appear that the accused sees himself as the unfortunate victim of circumstances which landed him in the present disaster of being convicted. This much is evident from Deputy Commissioner Khairabeb’s evidence that during their interview</w:t>
      </w:r>
      <w:r w:rsidR="00A1289F" w:rsidRPr="00243969">
        <w:rPr>
          <w:rFonts w:ascii="Arial" w:hAnsi="Arial" w:cs="Arial"/>
          <w:lang w:val="en-ZA"/>
        </w:rPr>
        <w:t xml:space="preserve"> </w:t>
      </w:r>
      <w:r w:rsidR="00A1289F">
        <w:rPr>
          <w:rFonts w:ascii="Arial" w:hAnsi="Arial" w:cs="Arial"/>
          <w:lang w:val="en-ZA"/>
        </w:rPr>
        <w:t xml:space="preserve">the accused remarked that maybe he was cursed. </w:t>
      </w:r>
    </w:p>
    <w:p w:rsidR="00A1289F" w:rsidRDefault="00A1289F" w:rsidP="00457DD2">
      <w:pPr>
        <w:spacing w:before="240" w:line="360" w:lineRule="auto"/>
        <w:jc w:val="both"/>
        <w:rPr>
          <w:rFonts w:ascii="Arial" w:hAnsi="Arial" w:cs="Arial"/>
          <w:lang w:val="en-ZA"/>
        </w:rPr>
      </w:pPr>
    </w:p>
    <w:p w:rsidR="00A1289F" w:rsidRDefault="00A1289F" w:rsidP="00457DD2">
      <w:pPr>
        <w:spacing w:before="240" w:line="360" w:lineRule="auto"/>
        <w:jc w:val="both"/>
        <w:rPr>
          <w:rFonts w:ascii="Arial" w:hAnsi="Arial" w:cs="Arial"/>
          <w:lang w:val="en-ZA"/>
        </w:rPr>
      </w:pPr>
      <w:r>
        <w:rPr>
          <w:rFonts w:ascii="Arial" w:hAnsi="Arial" w:cs="Arial"/>
          <w:lang w:val="en-ZA"/>
        </w:rPr>
        <w:t>[</w:t>
      </w:r>
      <w:r w:rsidR="00F279F7">
        <w:rPr>
          <w:rFonts w:ascii="Arial" w:hAnsi="Arial" w:cs="Arial"/>
          <w:lang w:val="en-ZA"/>
        </w:rPr>
        <w:t>9</w:t>
      </w:r>
      <w:r>
        <w:rPr>
          <w:rFonts w:ascii="Arial" w:hAnsi="Arial" w:cs="Arial"/>
          <w:lang w:val="en-ZA"/>
        </w:rPr>
        <w:t xml:space="preserve">]  </w:t>
      </w:r>
      <w:r w:rsidR="00F279F7">
        <w:rPr>
          <w:rFonts w:ascii="Arial" w:hAnsi="Arial" w:cs="Arial"/>
          <w:lang w:val="en-ZA"/>
        </w:rPr>
        <w:t xml:space="preserve"> In view of the above, I am un</w:t>
      </w:r>
      <w:r>
        <w:rPr>
          <w:rFonts w:ascii="Arial" w:hAnsi="Arial" w:cs="Arial"/>
          <w:lang w:val="en-ZA"/>
        </w:rPr>
        <w:t>persuaded that the accused’s professed re</w:t>
      </w:r>
      <w:r w:rsidR="001852B7">
        <w:rPr>
          <w:rFonts w:ascii="Arial" w:hAnsi="Arial" w:cs="Arial"/>
          <w:lang w:val="en-ZA"/>
        </w:rPr>
        <w:t>morse is sincere</w:t>
      </w:r>
      <w:r w:rsidR="00F279F7">
        <w:rPr>
          <w:rFonts w:ascii="Arial" w:hAnsi="Arial" w:cs="Arial"/>
          <w:lang w:val="en-ZA"/>
        </w:rPr>
        <w:t>,</w:t>
      </w:r>
      <w:r w:rsidR="00D65826">
        <w:rPr>
          <w:rFonts w:ascii="Arial" w:hAnsi="Arial" w:cs="Arial"/>
          <w:lang w:val="en-ZA"/>
        </w:rPr>
        <w:t xml:space="preserve"> </w:t>
      </w:r>
      <w:r w:rsidR="00F279F7">
        <w:rPr>
          <w:rFonts w:ascii="Arial" w:hAnsi="Arial" w:cs="Arial"/>
          <w:lang w:val="en-ZA"/>
        </w:rPr>
        <w:t>hence</w:t>
      </w:r>
      <w:r w:rsidR="001852B7">
        <w:rPr>
          <w:rFonts w:ascii="Arial" w:hAnsi="Arial" w:cs="Arial"/>
          <w:lang w:val="en-ZA"/>
        </w:rPr>
        <w:t xml:space="preserve"> </w:t>
      </w:r>
      <w:r w:rsidR="00F279F7">
        <w:rPr>
          <w:rFonts w:ascii="Arial" w:hAnsi="Arial" w:cs="Arial"/>
          <w:lang w:val="en-ZA"/>
        </w:rPr>
        <w:t xml:space="preserve">it should be accorded little weight and is </w:t>
      </w:r>
      <w:r w:rsidR="001852B7">
        <w:rPr>
          <w:rFonts w:ascii="Arial" w:hAnsi="Arial" w:cs="Arial"/>
          <w:lang w:val="en-ZA"/>
        </w:rPr>
        <w:t xml:space="preserve">not </w:t>
      </w:r>
      <w:r w:rsidR="00F279F7">
        <w:rPr>
          <w:rFonts w:ascii="Arial" w:hAnsi="Arial" w:cs="Arial"/>
          <w:lang w:val="en-ZA"/>
        </w:rPr>
        <w:t>deemed</w:t>
      </w:r>
      <w:r w:rsidR="001852B7">
        <w:rPr>
          <w:rFonts w:ascii="Arial" w:hAnsi="Arial" w:cs="Arial"/>
          <w:lang w:val="en-ZA"/>
        </w:rPr>
        <w:t xml:space="preserve"> a </w:t>
      </w:r>
      <w:r w:rsidR="00F279F7">
        <w:rPr>
          <w:rFonts w:ascii="Arial" w:hAnsi="Arial" w:cs="Arial"/>
          <w:lang w:val="en-ZA"/>
        </w:rPr>
        <w:t xml:space="preserve">mitigating </w:t>
      </w:r>
      <w:r w:rsidR="001852B7">
        <w:rPr>
          <w:rFonts w:ascii="Arial" w:hAnsi="Arial" w:cs="Arial"/>
          <w:lang w:val="en-ZA"/>
        </w:rPr>
        <w:t>factor.</w:t>
      </w:r>
    </w:p>
    <w:p w:rsidR="001852B7" w:rsidRDefault="001852B7" w:rsidP="00457DD2">
      <w:pPr>
        <w:spacing w:before="240" w:line="360" w:lineRule="auto"/>
        <w:jc w:val="both"/>
        <w:rPr>
          <w:rFonts w:ascii="Arial" w:hAnsi="Arial" w:cs="Arial"/>
          <w:lang w:val="en-ZA"/>
        </w:rPr>
      </w:pPr>
    </w:p>
    <w:p w:rsidR="001852B7" w:rsidRDefault="001852B7" w:rsidP="00457DD2">
      <w:pPr>
        <w:spacing w:before="240" w:line="360" w:lineRule="auto"/>
        <w:jc w:val="both"/>
        <w:rPr>
          <w:rFonts w:ascii="Arial" w:hAnsi="Arial" w:cs="Arial"/>
          <w:lang w:val="en-ZA"/>
        </w:rPr>
      </w:pPr>
      <w:r>
        <w:rPr>
          <w:rFonts w:ascii="Arial" w:hAnsi="Arial" w:cs="Arial"/>
          <w:lang w:val="en-ZA"/>
        </w:rPr>
        <w:t>[</w:t>
      </w:r>
      <w:r w:rsidR="00F279F7">
        <w:rPr>
          <w:rFonts w:ascii="Arial" w:hAnsi="Arial" w:cs="Arial"/>
          <w:lang w:val="en-ZA"/>
        </w:rPr>
        <w:t>10</w:t>
      </w:r>
      <w:r>
        <w:rPr>
          <w:rFonts w:ascii="Arial" w:hAnsi="Arial" w:cs="Arial"/>
          <w:lang w:val="en-ZA"/>
        </w:rPr>
        <w:t>]   The crimes committed are not only serious, but also prevalent throughout Namibia. The unlawful attack on innocent and vulnerable persons in society continues unabated. These assaults are often executed in the most horrifying and brutal manner imaginable during which fundamental rights are simply swept aside as if unimportant and non-existent</w:t>
      </w:r>
      <w:r w:rsidR="00FE7B5C">
        <w:rPr>
          <w:rFonts w:ascii="Arial" w:hAnsi="Arial" w:cs="Arial"/>
          <w:lang w:val="en-ZA"/>
        </w:rPr>
        <w:t>. Those are the ci</w:t>
      </w:r>
      <w:r w:rsidR="00F279F7">
        <w:rPr>
          <w:rFonts w:ascii="Arial" w:hAnsi="Arial" w:cs="Arial"/>
          <w:lang w:val="en-ZA"/>
        </w:rPr>
        <w:t>rcumstances present</w:t>
      </w:r>
      <w:r w:rsidR="00FE7B5C">
        <w:rPr>
          <w:rFonts w:ascii="Arial" w:hAnsi="Arial" w:cs="Arial"/>
          <w:lang w:val="en-ZA"/>
        </w:rPr>
        <w:t xml:space="preserve"> where the accused</w:t>
      </w:r>
      <w:r w:rsidR="006E6DCC">
        <w:rPr>
          <w:rFonts w:ascii="Arial" w:hAnsi="Arial" w:cs="Arial"/>
          <w:lang w:val="en-ZA"/>
        </w:rPr>
        <w:t>,</w:t>
      </w:r>
      <w:r w:rsidR="00FE7B5C">
        <w:rPr>
          <w:rFonts w:ascii="Arial" w:hAnsi="Arial" w:cs="Arial"/>
          <w:lang w:val="en-ZA"/>
        </w:rPr>
        <w:t xml:space="preserve"> for reasons unknown to the court, overwhelmed </w:t>
      </w:r>
      <w:r w:rsidR="006E6DCC">
        <w:rPr>
          <w:rFonts w:ascii="Arial" w:hAnsi="Arial" w:cs="Arial"/>
          <w:lang w:val="en-ZA"/>
        </w:rPr>
        <w:t>his much weaker and</w:t>
      </w:r>
      <w:r w:rsidR="00FE7B5C">
        <w:rPr>
          <w:rFonts w:ascii="Arial" w:hAnsi="Arial" w:cs="Arial"/>
          <w:lang w:val="en-ZA"/>
        </w:rPr>
        <w:t xml:space="preserve"> defenceless victim</w:t>
      </w:r>
      <w:r w:rsidR="006E6DCC">
        <w:rPr>
          <w:rFonts w:ascii="Arial" w:hAnsi="Arial" w:cs="Arial"/>
          <w:lang w:val="en-ZA"/>
        </w:rPr>
        <w:t xml:space="preserve"> and thereafter made himself guilty of an offence that can only be described as senseless</w:t>
      </w:r>
      <w:r w:rsidR="00FE7B5C">
        <w:rPr>
          <w:rFonts w:ascii="Arial" w:hAnsi="Arial" w:cs="Arial"/>
          <w:lang w:val="en-ZA"/>
        </w:rPr>
        <w:t xml:space="preserve">. An </w:t>
      </w:r>
      <w:r w:rsidR="00FE7B5C">
        <w:rPr>
          <w:rFonts w:ascii="Arial" w:hAnsi="Arial" w:cs="Arial"/>
          <w:lang w:val="en-ZA"/>
        </w:rPr>
        <w:lastRenderedPageBreak/>
        <w:t>aggravating feature is that a knife was</w:t>
      </w:r>
      <w:r w:rsidR="00BD0AB4">
        <w:rPr>
          <w:rFonts w:ascii="Arial" w:hAnsi="Arial" w:cs="Arial"/>
          <w:lang w:val="en-ZA"/>
        </w:rPr>
        <w:t xml:space="preserve"> used in the attack during which</w:t>
      </w:r>
      <w:r w:rsidR="00FE7B5C">
        <w:rPr>
          <w:rFonts w:ascii="Arial" w:hAnsi="Arial" w:cs="Arial"/>
          <w:lang w:val="en-ZA"/>
        </w:rPr>
        <w:t xml:space="preserve"> injuries </w:t>
      </w:r>
      <w:r w:rsidR="00BD0AB4">
        <w:rPr>
          <w:rFonts w:ascii="Arial" w:hAnsi="Arial" w:cs="Arial"/>
          <w:lang w:val="en-ZA"/>
        </w:rPr>
        <w:t>were inflicted on</w:t>
      </w:r>
      <w:r w:rsidR="00FE7B5C">
        <w:rPr>
          <w:rFonts w:ascii="Arial" w:hAnsi="Arial" w:cs="Arial"/>
          <w:lang w:val="en-ZA"/>
        </w:rPr>
        <w:t xml:space="preserve"> both hands of the deceased, probably when defendi</w:t>
      </w:r>
      <w:r w:rsidR="00F279F7">
        <w:rPr>
          <w:rFonts w:ascii="Arial" w:hAnsi="Arial" w:cs="Arial"/>
          <w:lang w:val="en-ZA"/>
        </w:rPr>
        <w:t>ng herself against her attacker.</w:t>
      </w:r>
      <w:r w:rsidR="00FE7B5C">
        <w:rPr>
          <w:rFonts w:ascii="Arial" w:hAnsi="Arial" w:cs="Arial"/>
          <w:lang w:val="en-ZA"/>
        </w:rPr>
        <w:t xml:space="preserve"> </w:t>
      </w:r>
      <w:r w:rsidR="00BD0AB4">
        <w:rPr>
          <w:rFonts w:ascii="Arial" w:hAnsi="Arial" w:cs="Arial"/>
          <w:lang w:val="en-ZA"/>
        </w:rPr>
        <w:t>Although these injuries</w:t>
      </w:r>
      <w:r w:rsidR="00F279F7">
        <w:rPr>
          <w:rFonts w:ascii="Arial" w:hAnsi="Arial" w:cs="Arial"/>
          <w:lang w:val="en-ZA"/>
        </w:rPr>
        <w:t xml:space="preserve"> </w:t>
      </w:r>
      <w:r w:rsidR="00FE7B5C">
        <w:rPr>
          <w:rFonts w:ascii="Arial" w:hAnsi="Arial" w:cs="Arial"/>
          <w:lang w:val="en-ZA"/>
        </w:rPr>
        <w:t xml:space="preserve">did not </w:t>
      </w:r>
      <w:r w:rsidR="00FE7B5C">
        <w:rPr>
          <w:rFonts w:ascii="Arial" w:hAnsi="Arial" w:cs="Arial"/>
          <w:i/>
          <w:lang w:val="en-ZA"/>
        </w:rPr>
        <w:t xml:space="preserve">per se </w:t>
      </w:r>
      <w:r w:rsidR="00FE7B5C">
        <w:rPr>
          <w:rFonts w:ascii="Arial" w:hAnsi="Arial" w:cs="Arial"/>
          <w:lang w:val="en-ZA"/>
        </w:rPr>
        <w:t>contribute to the cause of death, it does reflect on the viciousness of the assault.</w:t>
      </w:r>
      <w:r w:rsidR="00A03DC7">
        <w:rPr>
          <w:rFonts w:ascii="Arial" w:hAnsi="Arial" w:cs="Arial"/>
          <w:lang w:val="en-ZA"/>
        </w:rPr>
        <w:t xml:space="preserve"> This is equally manifested in the manual strangulation of the deceased. Whether the accused in the process </w:t>
      </w:r>
      <w:r w:rsidR="00F279F7">
        <w:rPr>
          <w:rFonts w:ascii="Arial" w:hAnsi="Arial" w:cs="Arial"/>
          <w:lang w:val="en-ZA"/>
        </w:rPr>
        <w:t>made use of</w:t>
      </w:r>
      <w:r w:rsidR="00A03DC7">
        <w:rPr>
          <w:rFonts w:ascii="Arial" w:hAnsi="Arial" w:cs="Arial"/>
          <w:lang w:val="en-ZA"/>
        </w:rPr>
        <w:t xml:space="preserve"> a belt to strangle the deceased with</w:t>
      </w:r>
      <w:r w:rsidR="00BD0AB4">
        <w:rPr>
          <w:rFonts w:ascii="Arial" w:hAnsi="Arial" w:cs="Arial"/>
          <w:lang w:val="en-ZA"/>
        </w:rPr>
        <w:t xml:space="preserve"> or used his bare hands</w:t>
      </w:r>
      <w:r w:rsidR="00A03DC7">
        <w:rPr>
          <w:rFonts w:ascii="Arial" w:hAnsi="Arial" w:cs="Arial"/>
          <w:lang w:val="en-ZA"/>
        </w:rPr>
        <w:t xml:space="preserve">, </w:t>
      </w:r>
      <w:r w:rsidR="00BD0AB4">
        <w:rPr>
          <w:rFonts w:ascii="Arial" w:hAnsi="Arial" w:cs="Arial"/>
          <w:lang w:val="en-ZA"/>
        </w:rPr>
        <w:t xml:space="preserve">in my view, </w:t>
      </w:r>
      <w:r w:rsidR="00A03DC7">
        <w:rPr>
          <w:rFonts w:ascii="Arial" w:hAnsi="Arial" w:cs="Arial"/>
          <w:lang w:val="en-ZA"/>
        </w:rPr>
        <w:t>does not detract from the cruelty exhibited by the accused du</w:t>
      </w:r>
      <w:r w:rsidR="00BA1FFA">
        <w:rPr>
          <w:rFonts w:ascii="Arial" w:hAnsi="Arial" w:cs="Arial"/>
          <w:lang w:val="en-ZA"/>
        </w:rPr>
        <w:t>ring the commission of the offence</w:t>
      </w:r>
      <w:r w:rsidR="00A03DC7">
        <w:rPr>
          <w:rFonts w:ascii="Arial" w:hAnsi="Arial" w:cs="Arial"/>
          <w:lang w:val="en-ZA"/>
        </w:rPr>
        <w:t>.</w:t>
      </w:r>
    </w:p>
    <w:p w:rsidR="00A03DC7" w:rsidRDefault="00A03DC7" w:rsidP="00457DD2">
      <w:pPr>
        <w:spacing w:before="240" w:line="360" w:lineRule="auto"/>
        <w:jc w:val="both"/>
        <w:rPr>
          <w:rFonts w:ascii="Arial" w:hAnsi="Arial" w:cs="Arial"/>
          <w:lang w:val="en-ZA"/>
        </w:rPr>
      </w:pPr>
    </w:p>
    <w:p w:rsidR="00A03DC7" w:rsidRPr="00FE7B5C" w:rsidRDefault="00A03DC7" w:rsidP="00457DD2">
      <w:pPr>
        <w:spacing w:before="240" w:line="360" w:lineRule="auto"/>
        <w:jc w:val="both"/>
        <w:rPr>
          <w:rFonts w:ascii="Arial" w:hAnsi="Arial" w:cs="Arial"/>
          <w:lang w:val="en-ZA"/>
        </w:rPr>
      </w:pPr>
      <w:r>
        <w:rPr>
          <w:rFonts w:ascii="Arial" w:hAnsi="Arial" w:cs="Arial"/>
          <w:lang w:val="en-ZA"/>
        </w:rPr>
        <w:t>[</w:t>
      </w:r>
      <w:r w:rsidR="00BA1FFA">
        <w:rPr>
          <w:rFonts w:ascii="Arial" w:hAnsi="Arial" w:cs="Arial"/>
          <w:lang w:val="en-ZA"/>
        </w:rPr>
        <w:t>11</w:t>
      </w:r>
      <w:r>
        <w:rPr>
          <w:rFonts w:ascii="Arial" w:hAnsi="Arial" w:cs="Arial"/>
          <w:lang w:val="en-ZA"/>
        </w:rPr>
        <w:t xml:space="preserve">]   </w:t>
      </w:r>
      <w:r w:rsidR="002F5FF8">
        <w:rPr>
          <w:rFonts w:ascii="Arial" w:hAnsi="Arial" w:cs="Arial"/>
          <w:lang w:val="en-ZA"/>
        </w:rPr>
        <w:t xml:space="preserve">A further </w:t>
      </w:r>
      <w:r>
        <w:rPr>
          <w:rFonts w:ascii="Arial" w:hAnsi="Arial" w:cs="Arial"/>
          <w:lang w:val="en-ZA"/>
        </w:rPr>
        <w:t>disquieting</w:t>
      </w:r>
      <w:r w:rsidR="002F5FF8">
        <w:rPr>
          <w:rFonts w:ascii="Arial" w:hAnsi="Arial" w:cs="Arial"/>
          <w:lang w:val="en-ZA"/>
        </w:rPr>
        <w:t xml:space="preserve"> feature of the case is the accused’s subsequent conduct when a sharp object was inserted into the vagina and the setting alight of the body. To me this is an indication that the person before court has no respect for the life or limb of another, and </w:t>
      </w:r>
      <w:r w:rsidR="00BA1FFA">
        <w:rPr>
          <w:rFonts w:ascii="Arial" w:hAnsi="Arial" w:cs="Arial"/>
          <w:lang w:val="en-ZA"/>
        </w:rPr>
        <w:t xml:space="preserve">reflects </w:t>
      </w:r>
      <w:r w:rsidR="002F5FF8">
        <w:rPr>
          <w:rFonts w:ascii="Arial" w:hAnsi="Arial" w:cs="Arial"/>
          <w:lang w:val="en-ZA"/>
        </w:rPr>
        <w:t xml:space="preserve">the </w:t>
      </w:r>
      <w:r w:rsidR="00BA1FFA">
        <w:rPr>
          <w:rFonts w:ascii="Arial" w:hAnsi="Arial" w:cs="Arial"/>
          <w:lang w:val="en-ZA"/>
        </w:rPr>
        <w:t>extent</w:t>
      </w:r>
      <w:r w:rsidR="002F5FF8">
        <w:rPr>
          <w:rFonts w:ascii="Arial" w:hAnsi="Arial" w:cs="Arial"/>
          <w:lang w:val="en-ZA"/>
        </w:rPr>
        <w:t xml:space="preserve"> he is willing to go to in order to evade justice. That clearly makes him a danger to society.</w:t>
      </w:r>
    </w:p>
    <w:p w:rsidR="00CB53B7" w:rsidRDefault="00CB53B7" w:rsidP="006B344C">
      <w:pPr>
        <w:spacing w:line="360" w:lineRule="auto"/>
        <w:jc w:val="both"/>
        <w:rPr>
          <w:rFonts w:ascii="Arial" w:hAnsi="Arial" w:cs="Arial"/>
          <w:lang w:val="en-ZA"/>
        </w:rPr>
      </w:pPr>
    </w:p>
    <w:p w:rsidR="00D65826" w:rsidRDefault="00D65826" w:rsidP="006B344C">
      <w:pPr>
        <w:spacing w:line="360" w:lineRule="auto"/>
        <w:jc w:val="both"/>
        <w:rPr>
          <w:rFonts w:ascii="Arial" w:hAnsi="Arial" w:cs="Arial"/>
          <w:lang w:val="en-ZA"/>
        </w:rPr>
      </w:pPr>
      <w:r>
        <w:rPr>
          <w:rFonts w:ascii="Arial" w:hAnsi="Arial" w:cs="Arial"/>
          <w:lang w:val="en-ZA"/>
        </w:rPr>
        <w:t>[</w:t>
      </w:r>
      <w:r w:rsidR="00BA1FFA">
        <w:rPr>
          <w:rFonts w:ascii="Arial" w:hAnsi="Arial" w:cs="Arial"/>
          <w:lang w:val="en-ZA"/>
        </w:rPr>
        <w:t>12</w:t>
      </w:r>
      <w:r>
        <w:rPr>
          <w:rFonts w:ascii="Arial" w:hAnsi="Arial" w:cs="Arial"/>
          <w:lang w:val="en-ZA"/>
        </w:rPr>
        <w:t xml:space="preserve">]   </w:t>
      </w:r>
      <w:r w:rsidR="00BA1FFA">
        <w:rPr>
          <w:rFonts w:ascii="Arial" w:hAnsi="Arial" w:cs="Arial"/>
          <w:lang w:val="en-ZA"/>
        </w:rPr>
        <w:t>The prevalence of a specific</w:t>
      </w:r>
      <w:r w:rsidR="00B54F9A">
        <w:rPr>
          <w:rFonts w:ascii="Arial" w:hAnsi="Arial" w:cs="Arial"/>
          <w:lang w:val="en-ZA"/>
        </w:rPr>
        <w:t xml:space="preserve"> type of </w:t>
      </w:r>
      <w:r w:rsidR="00BA1FFA">
        <w:rPr>
          <w:rFonts w:ascii="Arial" w:hAnsi="Arial" w:cs="Arial"/>
          <w:lang w:val="en-ZA"/>
        </w:rPr>
        <w:t>crime in a particular community</w:t>
      </w:r>
      <w:r w:rsidR="00B54F9A">
        <w:rPr>
          <w:rFonts w:ascii="Arial" w:hAnsi="Arial" w:cs="Arial"/>
          <w:lang w:val="en-ZA"/>
        </w:rPr>
        <w:t xml:space="preserve"> is another factor that may and ought to be taken into account in sentencing.  The view taken by the courts when considering sentence in relation to the prevalence of specific offences</w:t>
      </w:r>
      <w:r w:rsidR="00BA1FFA">
        <w:rPr>
          <w:rFonts w:ascii="Arial" w:hAnsi="Arial" w:cs="Arial"/>
          <w:lang w:val="en-ZA"/>
        </w:rPr>
        <w:t>,</w:t>
      </w:r>
      <w:r w:rsidR="00BD0AB4">
        <w:rPr>
          <w:rFonts w:ascii="Arial" w:hAnsi="Arial" w:cs="Arial"/>
          <w:lang w:val="en-ZA"/>
        </w:rPr>
        <w:t xml:space="preserve"> is to impose heavier sentences,</w:t>
      </w:r>
      <w:r w:rsidR="00B54F9A">
        <w:rPr>
          <w:rFonts w:ascii="Arial" w:hAnsi="Arial" w:cs="Arial"/>
          <w:lang w:val="en-ZA"/>
        </w:rPr>
        <w:t xml:space="preserve"> the </w:t>
      </w:r>
      <w:r w:rsidR="00B54F9A">
        <w:rPr>
          <w:rFonts w:ascii="Arial" w:hAnsi="Arial" w:cs="Arial"/>
          <w:i/>
          <w:lang w:val="en-ZA"/>
        </w:rPr>
        <w:t>ratio</w:t>
      </w:r>
      <w:r w:rsidR="00B54F9A">
        <w:rPr>
          <w:rFonts w:ascii="Arial" w:hAnsi="Arial" w:cs="Arial"/>
          <w:lang w:val="en-ZA"/>
        </w:rPr>
        <w:t xml:space="preserve"> being </w:t>
      </w:r>
      <w:r w:rsidR="00BA1FFA">
        <w:rPr>
          <w:rFonts w:ascii="Arial" w:hAnsi="Arial" w:cs="Arial"/>
          <w:lang w:val="en-ZA"/>
        </w:rPr>
        <w:t xml:space="preserve">deterrence and </w:t>
      </w:r>
      <w:r w:rsidR="00BD0AB4">
        <w:rPr>
          <w:rFonts w:ascii="Arial" w:hAnsi="Arial" w:cs="Arial"/>
          <w:lang w:val="en-ZA"/>
        </w:rPr>
        <w:t>aimed at</w:t>
      </w:r>
      <w:r w:rsidR="00B54F9A">
        <w:rPr>
          <w:rFonts w:ascii="Arial" w:hAnsi="Arial" w:cs="Arial"/>
          <w:lang w:val="en-ZA"/>
        </w:rPr>
        <w:t xml:space="preserve"> deter</w:t>
      </w:r>
      <w:r w:rsidR="00BD0AB4">
        <w:rPr>
          <w:rFonts w:ascii="Arial" w:hAnsi="Arial" w:cs="Arial"/>
          <w:lang w:val="en-ZA"/>
        </w:rPr>
        <w:t>ring</w:t>
      </w:r>
      <w:r w:rsidR="00B54F9A">
        <w:rPr>
          <w:rFonts w:ascii="Arial" w:hAnsi="Arial" w:cs="Arial"/>
          <w:lang w:val="en-ZA"/>
        </w:rPr>
        <w:t xml:space="preserve"> other pote</w:t>
      </w:r>
      <w:r w:rsidR="00BD0AB4">
        <w:rPr>
          <w:rFonts w:ascii="Arial" w:hAnsi="Arial" w:cs="Arial"/>
          <w:lang w:val="en-ZA"/>
        </w:rPr>
        <w:t>ntial offenders.  An increase in</w:t>
      </w:r>
      <w:r w:rsidR="00BA1FFA">
        <w:rPr>
          <w:rFonts w:ascii="Arial" w:hAnsi="Arial" w:cs="Arial"/>
          <w:lang w:val="en-ZA"/>
        </w:rPr>
        <w:t xml:space="preserve"> sentence</w:t>
      </w:r>
      <w:r w:rsidR="00B54F9A">
        <w:rPr>
          <w:rFonts w:ascii="Arial" w:hAnsi="Arial" w:cs="Arial"/>
          <w:lang w:val="en-ZA"/>
        </w:rPr>
        <w:t xml:space="preserve"> in</w:t>
      </w:r>
      <w:r w:rsidR="00BA1FFA">
        <w:rPr>
          <w:rFonts w:ascii="Arial" w:hAnsi="Arial" w:cs="Arial"/>
          <w:lang w:val="en-ZA"/>
        </w:rPr>
        <w:t xml:space="preserve"> respect of those offences that</w:t>
      </w:r>
      <w:r w:rsidR="00B54F9A">
        <w:rPr>
          <w:rFonts w:ascii="Arial" w:hAnsi="Arial" w:cs="Arial"/>
          <w:lang w:val="en-ZA"/>
        </w:rPr>
        <w:t xml:space="preserve"> have become more prevalent, should serve as general deterrence to others in society.</w:t>
      </w:r>
      <w:r w:rsidR="00B54F9A">
        <w:rPr>
          <w:rStyle w:val="FootnoteReference"/>
          <w:rFonts w:ascii="Arial" w:hAnsi="Arial" w:cs="Arial"/>
          <w:lang w:val="en-ZA"/>
        </w:rPr>
        <w:footnoteReference w:id="1"/>
      </w:r>
      <w:r w:rsidR="00B54F9A">
        <w:rPr>
          <w:rFonts w:ascii="Arial" w:hAnsi="Arial" w:cs="Arial"/>
          <w:lang w:val="en-ZA"/>
        </w:rPr>
        <w:t xml:space="preserve">  The Court must however guard against making an</w:t>
      </w:r>
      <w:r w:rsidR="00BD0AB4">
        <w:rPr>
          <w:rFonts w:ascii="Arial" w:hAnsi="Arial" w:cs="Arial"/>
          <w:lang w:val="en-ZA"/>
        </w:rPr>
        <w:t xml:space="preserve"> accused the scapegoat of all offenders</w:t>
      </w:r>
      <w:r w:rsidR="00B54F9A">
        <w:rPr>
          <w:rFonts w:ascii="Arial" w:hAnsi="Arial" w:cs="Arial"/>
          <w:lang w:val="en-ZA"/>
        </w:rPr>
        <w:t xml:space="preserve"> who make themselves guilty of committing similar or relevant crimes, for the accused should not be sacrificed on the proverbial altar of deterrence for crimes he did not commit.  Though the objective of punishment in the present instance </w:t>
      </w:r>
      <w:r w:rsidR="00B54F9A">
        <w:rPr>
          <w:rFonts w:ascii="Arial" w:hAnsi="Arial" w:cs="Arial"/>
          <w:i/>
          <w:lang w:val="en-ZA"/>
        </w:rPr>
        <w:t xml:space="preserve">inter alia </w:t>
      </w:r>
      <w:r w:rsidR="00B54F9A">
        <w:rPr>
          <w:rFonts w:ascii="Arial" w:hAnsi="Arial" w:cs="Arial"/>
          <w:lang w:val="en-ZA"/>
        </w:rPr>
        <w:t xml:space="preserve">would be to impose a deterrent sentence, this factor should not be overemphasised at the expense of the accused person’s </w:t>
      </w:r>
      <w:r w:rsidR="004D4D43">
        <w:rPr>
          <w:rFonts w:ascii="Arial" w:hAnsi="Arial" w:cs="Arial"/>
          <w:lang w:val="en-ZA"/>
        </w:rPr>
        <w:t xml:space="preserve">own </w:t>
      </w:r>
      <w:r w:rsidR="00B54F9A">
        <w:rPr>
          <w:rFonts w:ascii="Arial" w:hAnsi="Arial" w:cs="Arial"/>
          <w:lang w:val="en-ZA"/>
        </w:rPr>
        <w:t>interests.</w:t>
      </w:r>
    </w:p>
    <w:p w:rsidR="00B54F9A" w:rsidRDefault="00B54F9A" w:rsidP="006B344C">
      <w:pPr>
        <w:spacing w:line="360" w:lineRule="auto"/>
        <w:jc w:val="both"/>
        <w:rPr>
          <w:rFonts w:ascii="Arial" w:hAnsi="Arial" w:cs="Arial"/>
          <w:lang w:val="en-ZA"/>
        </w:rPr>
      </w:pPr>
    </w:p>
    <w:p w:rsidR="00B54F9A" w:rsidRDefault="00B54F9A" w:rsidP="00B54F9A">
      <w:pPr>
        <w:spacing w:line="360" w:lineRule="auto"/>
        <w:jc w:val="both"/>
        <w:rPr>
          <w:rFonts w:ascii="Arial" w:hAnsi="Arial" w:cs="Arial"/>
          <w:lang w:val="en-ZA"/>
        </w:rPr>
      </w:pPr>
      <w:r>
        <w:rPr>
          <w:rFonts w:ascii="Arial" w:hAnsi="Arial" w:cs="Arial"/>
          <w:lang w:val="en-ZA"/>
        </w:rPr>
        <w:lastRenderedPageBreak/>
        <w:t>[</w:t>
      </w:r>
      <w:r w:rsidR="00BA1FFA">
        <w:rPr>
          <w:rFonts w:ascii="Arial" w:hAnsi="Arial" w:cs="Arial"/>
          <w:lang w:val="en-ZA"/>
        </w:rPr>
        <w:t>13</w:t>
      </w:r>
      <w:r>
        <w:rPr>
          <w:rFonts w:ascii="Arial" w:hAnsi="Arial" w:cs="Arial"/>
          <w:lang w:val="en-ZA"/>
        </w:rPr>
        <w:t xml:space="preserve">]   At present there is undoubtedly </w:t>
      </w:r>
      <w:r w:rsidR="00BA1FFA">
        <w:rPr>
          <w:rFonts w:ascii="Arial" w:hAnsi="Arial" w:cs="Arial"/>
          <w:lang w:val="en-ZA"/>
        </w:rPr>
        <w:t>wide spread outrage against the prevalence of</w:t>
      </w:r>
      <w:r>
        <w:rPr>
          <w:rFonts w:ascii="Arial" w:hAnsi="Arial" w:cs="Arial"/>
          <w:lang w:val="en-ZA"/>
        </w:rPr>
        <w:t xml:space="preserve"> murders in our society and lest the </w:t>
      </w:r>
      <w:r w:rsidR="00BA1FFA">
        <w:rPr>
          <w:rFonts w:ascii="Arial" w:hAnsi="Arial" w:cs="Arial"/>
          <w:lang w:val="en-ZA"/>
        </w:rPr>
        <w:t>courts step in and impose severe</w:t>
      </w:r>
      <w:r>
        <w:rPr>
          <w:rFonts w:ascii="Arial" w:hAnsi="Arial" w:cs="Arial"/>
          <w:lang w:val="en-ZA"/>
        </w:rPr>
        <w:t xml:space="preserve"> punishment</w:t>
      </w:r>
      <w:r w:rsidR="004D4D43">
        <w:rPr>
          <w:rFonts w:ascii="Arial" w:hAnsi="Arial" w:cs="Arial"/>
          <w:lang w:val="en-ZA"/>
        </w:rPr>
        <w:t xml:space="preserve"> in an attempt to root out this evil</w:t>
      </w:r>
      <w:r>
        <w:rPr>
          <w:rFonts w:ascii="Arial" w:hAnsi="Arial" w:cs="Arial"/>
          <w:lang w:val="en-ZA"/>
        </w:rPr>
        <w:t>, society may decide to take the law into their own hands.  It has therefore been said that the natural indignation of interested persons and the community at large</w:t>
      </w:r>
      <w:r w:rsidR="00BA1FFA">
        <w:rPr>
          <w:rFonts w:ascii="Arial" w:hAnsi="Arial" w:cs="Arial"/>
          <w:lang w:val="en-ZA"/>
        </w:rPr>
        <w:t>,</w:t>
      </w:r>
      <w:r>
        <w:rPr>
          <w:rFonts w:ascii="Arial" w:hAnsi="Arial" w:cs="Arial"/>
          <w:lang w:val="en-ZA"/>
        </w:rPr>
        <w:t xml:space="preserve"> should receive some r</w:t>
      </w:r>
      <w:r w:rsidR="004D4D43">
        <w:rPr>
          <w:rFonts w:ascii="Arial" w:hAnsi="Arial" w:cs="Arial"/>
          <w:lang w:val="en-ZA"/>
        </w:rPr>
        <w:t>ecognition in the sentences</w:t>
      </w:r>
      <w:r>
        <w:rPr>
          <w:rFonts w:ascii="Arial" w:hAnsi="Arial" w:cs="Arial"/>
          <w:lang w:val="en-ZA"/>
        </w:rPr>
        <w:t xml:space="preserve"> courts i</w:t>
      </w:r>
      <w:r w:rsidR="004D4D43">
        <w:rPr>
          <w:rFonts w:ascii="Arial" w:hAnsi="Arial" w:cs="Arial"/>
          <w:lang w:val="en-ZA"/>
        </w:rPr>
        <w:t>mpose. W</w:t>
      </w:r>
      <w:r>
        <w:rPr>
          <w:rFonts w:ascii="Arial" w:hAnsi="Arial" w:cs="Arial"/>
          <w:lang w:val="en-ZA"/>
        </w:rPr>
        <w:t>here sentences for serious crimes are too lenient, the administration of justice may fall into disrepute and those injured may resort to taking the law into their own hands.</w:t>
      </w:r>
      <w:r>
        <w:rPr>
          <w:rStyle w:val="FootnoteReference"/>
          <w:rFonts w:ascii="Arial" w:hAnsi="Arial" w:cs="Arial"/>
          <w:lang w:val="en-ZA"/>
        </w:rPr>
        <w:footnoteReference w:id="2"/>
      </w:r>
      <w:r w:rsidR="001D5C09">
        <w:rPr>
          <w:rFonts w:ascii="Arial" w:hAnsi="Arial" w:cs="Arial"/>
          <w:lang w:val="en-ZA"/>
        </w:rPr>
        <w:t xml:space="preserve"> There is accordingly the need to emphasise retribution </w:t>
      </w:r>
      <w:r w:rsidR="004D4D43">
        <w:rPr>
          <w:rFonts w:ascii="Arial" w:hAnsi="Arial" w:cs="Arial"/>
          <w:lang w:val="en-ZA"/>
        </w:rPr>
        <w:t>and deterrence as</w:t>
      </w:r>
      <w:r w:rsidR="001D5C09">
        <w:rPr>
          <w:rFonts w:ascii="Arial" w:hAnsi="Arial" w:cs="Arial"/>
          <w:lang w:val="en-ZA"/>
        </w:rPr>
        <w:t xml:space="preserve"> </w:t>
      </w:r>
      <w:r w:rsidR="004D4D43">
        <w:rPr>
          <w:rFonts w:ascii="Arial" w:hAnsi="Arial" w:cs="Arial"/>
          <w:lang w:val="en-ZA"/>
        </w:rPr>
        <w:t xml:space="preserve">the main </w:t>
      </w:r>
      <w:r w:rsidR="001D5C09">
        <w:rPr>
          <w:rFonts w:ascii="Arial" w:hAnsi="Arial" w:cs="Arial"/>
          <w:lang w:val="en-ZA"/>
        </w:rPr>
        <w:t>objective</w:t>
      </w:r>
      <w:r w:rsidR="004D4D43">
        <w:rPr>
          <w:rFonts w:ascii="Arial" w:hAnsi="Arial" w:cs="Arial"/>
          <w:lang w:val="en-ZA"/>
        </w:rPr>
        <w:t>s</w:t>
      </w:r>
      <w:r w:rsidR="001D5C09">
        <w:rPr>
          <w:rFonts w:ascii="Arial" w:hAnsi="Arial" w:cs="Arial"/>
          <w:lang w:val="en-ZA"/>
        </w:rPr>
        <w:t xml:space="preserve"> of punishment.</w:t>
      </w:r>
    </w:p>
    <w:p w:rsidR="00064DEB" w:rsidRDefault="00064DEB" w:rsidP="00B54F9A">
      <w:pPr>
        <w:spacing w:line="360" w:lineRule="auto"/>
        <w:jc w:val="both"/>
        <w:rPr>
          <w:rFonts w:ascii="Arial" w:hAnsi="Arial" w:cs="Arial"/>
          <w:lang w:val="en-ZA"/>
        </w:rPr>
      </w:pPr>
    </w:p>
    <w:p w:rsidR="00064DEB" w:rsidRDefault="00064DEB" w:rsidP="00B54F9A">
      <w:pPr>
        <w:spacing w:line="360" w:lineRule="auto"/>
        <w:jc w:val="both"/>
        <w:rPr>
          <w:rFonts w:ascii="Arial" w:hAnsi="Arial" w:cs="Arial"/>
          <w:lang w:val="en-ZA"/>
        </w:rPr>
      </w:pPr>
      <w:r>
        <w:rPr>
          <w:rFonts w:ascii="Arial" w:hAnsi="Arial" w:cs="Arial"/>
          <w:lang w:val="en-ZA"/>
        </w:rPr>
        <w:t>[</w:t>
      </w:r>
      <w:r w:rsidR="00BA1FFA">
        <w:rPr>
          <w:rFonts w:ascii="Arial" w:hAnsi="Arial" w:cs="Arial"/>
          <w:lang w:val="en-ZA"/>
        </w:rPr>
        <w:t>14</w:t>
      </w:r>
      <w:r>
        <w:rPr>
          <w:rFonts w:ascii="Arial" w:hAnsi="Arial" w:cs="Arial"/>
          <w:lang w:val="en-ZA"/>
        </w:rPr>
        <w:t>]   Though the offence of theft is deemed serious, I do not consider theft of the deceased’s cell phone in the present circumstances particularly serious. The phone was subsequent</w:t>
      </w:r>
      <w:r w:rsidR="00EC5CE4">
        <w:rPr>
          <w:rFonts w:ascii="Arial" w:hAnsi="Arial" w:cs="Arial"/>
          <w:lang w:val="en-ZA"/>
        </w:rPr>
        <w:t>ly</w:t>
      </w:r>
      <w:r>
        <w:rPr>
          <w:rFonts w:ascii="Arial" w:hAnsi="Arial" w:cs="Arial"/>
          <w:lang w:val="en-ZA"/>
        </w:rPr>
        <w:t xml:space="preserve"> recovered and </w:t>
      </w:r>
      <w:r w:rsidR="0053468D">
        <w:rPr>
          <w:rFonts w:ascii="Arial" w:hAnsi="Arial" w:cs="Arial"/>
          <w:lang w:val="en-ZA"/>
        </w:rPr>
        <w:t>would likely be handed over to her family.</w:t>
      </w:r>
    </w:p>
    <w:p w:rsidR="0053468D" w:rsidRDefault="0053468D" w:rsidP="00B54F9A">
      <w:pPr>
        <w:spacing w:line="360" w:lineRule="auto"/>
        <w:jc w:val="both"/>
        <w:rPr>
          <w:rFonts w:ascii="Arial" w:hAnsi="Arial" w:cs="Arial"/>
          <w:lang w:val="en-ZA"/>
        </w:rPr>
      </w:pPr>
    </w:p>
    <w:p w:rsidR="0053468D" w:rsidRDefault="0053468D" w:rsidP="00B54F9A">
      <w:pPr>
        <w:spacing w:line="360" w:lineRule="auto"/>
        <w:jc w:val="both"/>
        <w:rPr>
          <w:rFonts w:ascii="Arial" w:hAnsi="Arial" w:cs="Arial"/>
          <w:lang w:val="en-ZA"/>
        </w:rPr>
      </w:pPr>
      <w:r>
        <w:rPr>
          <w:rFonts w:ascii="Arial" w:hAnsi="Arial" w:cs="Arial"/>
          <w:lang w:val="en-ZA"/>
        </w:rPr>
        <w:t>[</w:t>
      </w:r>
      <w:r w:rsidR="00BA1FFA">
        <w:rPr>
          <w:rFonts w:ascii="Arial" w:hAnsi="Arial" w:cs="Arial"/>
          <w:lang w:val="en-ZA"/>
        </w:rPr>
        <w:t>15</w:t>
      </w:r>
      <w:r>
        <w:rPr>
          <w:rFonts w:ascii="Arial" w:hAnsi="Arial" w:cs="Arial"/>
          <w:lang w:val="en-ZA"/>
        </w:rPr>
        <w:t xml:space="preserve">]   As for the conviction on a count of attempting to defeat or obstruct the course of justice, the fact that the accused had set alight the deceased’s </w:t>
      </w:r>
      <w:r w:rsidR="00BA1FFA">
        <w:rPr>
          <w:rFonts w:ascii="Arial" w:hAnsi="Arial" w:cs="Arial"/>
          <w:lang w:val="en-ZA"/>
        </w:rPr>
        <w:t xml:space="preserve">body and </w:t>
      </w:r>
      <w:r>
        <w:rPr>
          <w:rFonts w:ascii="Arial" w:hAnsi="Arial" w:cs="Arial"/>
          <w:lang w:val="en-ZA"/>
        </w:rPr>
        <w:t xml:space="preserve">clothing after </w:t>
      </w:r>
      <w:r w:rsidR="00BA1FFA">
        <w:rPr>
          <w:rFonts w:ascii="Arial" w:hAnsi="Arial" w:cs="Arial"/>
          <w:lang w:val="en-ZA"/>
        </w:rPr>
        <w:t>placing</w:t>
      </w:r>
      <w:r>
        <w:rPr>
          <w:rFonts w:ascii="Arial" w:hAnsi="Arial" w:cs="Arial"/>
          <w:lang w:val="en-ZA"/>
        </w:rPr>
        <w:t xml:space="preserve"> it on the face in order to </w:t>
      </w:r>
      <w:r w:rsidR="009B3B4A">
        <w:rPr>
          <w:rFonts w:ascii="Arial" w:hAnsi="Arial" w:cs="Arial"/>
          <w:lang w:val="en-ZA"/>
        </w:rPr>
        <w:t xml:space="preserve">mutilate the body thereby </w:t>
      </w:r>
      <w:r w:rsidR="004D4D43">
        <w:rPr>
          <w:rFonts w:ascii="Arial" w:hAnsi="Arial" w:cs="Arial"/>
          <w:lang w:val="en-ZA"/>
        </w:rPr>
        <w:t xml:space="preserve">attempting to </w:t>
      </w:r>
      <w:r w:rsidR="00BA1FFA">
        <w:rPr>
          <w:rFonts w:ascii="Arial" w:hAnsi="Arial" w:cs="Arial"/>
          <w:lang w:val="en-ZA"/>
        </w:rPr>
        <w:t>destroy</w:t>
      </w:r>
      <w:r w:rsidR="009B3B4A">
        <w:rPr>
          <w:rFonts w:ascii="Arial" w:hAnsi="Arial" w:cs="Arial"/>
          <w:lang w:val="en-ZA"/>
        </w:rPr>
        <w:t xml:space="preserve"> the identity of the person</w:t>
      </w:r>
      <w:r>
        <w:rPr>
          <w:rFonts w:ascii="Arial" w:hAnsi="Arial" w:cs="Arial"/>
          <w:lang w:val="en-ZA"/>
        </w:rPr>
        <w:t xml:space="preserve"> and </w:t>
      </w:r>
      <w:r w:rsidR="004D4D43">
        <w:rPr>
          <w:rFonts w:ascii="Arial" w:hAnsi="Arial" w:cs="Arial"/>
          <w:lang w:val="en-ZA"/>
        </w:rPr>
        <w:t xml:space="preserve">potential </w:t>
      </w:r>
      <w:r>
        <w:rPr>
          <w:rFonts w:ascii="Arial" w:hAnsi="Arial" w:cs="Arial"/>
          <w:lang w:val="en-ZA"/>
        </w:rPr>
        <w:t>evidence</w:t>
      </w:r>
      <w:r w:rsidR="009B3B4A">
        <w:rPr>
          <w:rFonts w:ascii="Arial" w:hAnsi="Arial" w:cs="Arial"/>
          <w:lang w:val="en-ZA"/>
        </w:rPr>
        <w:t>;</w:t>
      </w:r>
      <w:r w:rsidR="00AC1D40">
        <w:rPr>
          <w:rFonts w:ascii="Arial" w:hAnsi="Arial" w:cs="Arial"/>
          <w:lang w:val="en-ZA"/>
        </w:rPr>
        <w:t xml:space="preserve"> and</w:t>
      </w:r>
      <w:r>
        <w:rPr>
          <w:rFonts w:ascii="Arial" w:hAnsi="Arial" w:cs="Arial"/>
          <w:lang w:val="en-ZA"/>
        </w:rPr>
        <w:t xml:space="preserve"> the insertion of a sharp object into the ge</w:t>
      </w:r>
      <w:r w:rsidR="00AC1D40">
        <w:rPr>
          <w:rFonts w:ascii="Arial" w:hAnsi="Arial" w:cs="Arial"/>
          <w:lang w:val="en-ZA"/>
        </w:rPr>
        <w:t>n</w:t>
      </w:r>
      <w:r>
        <w:rPr>
          <w:rFonts w:ascii="Arial" w:hAnsi="Arial" w:cs="Arial"/>
          <w:lang w:val="en-ZA"/>
        </w:rPr>
        <w:t>italia</w:t>
      </w:r>
      <w:r w:rsidR="004D4D43">
        <w:rPr>
          <w:rFonts w:ascii="Arial" w:hAnsi="Arial" w:cs="Arial"/>
          <w:lang w:val="en-ZA"/>
        </w:rPr>
        <w:t xml:space="preserve"> of the deceased</w:t>
      </w:r>
      <w:r w:rsidR="00AC1D40">
        <w:rPr>
          <w:rFonts w:ascii="Arial" w:hAnsi="Arial" w:cs="Arial"/>
          <w:lang w:val="en-ZA"/>
        </w:rPr>
        <w:t>,</w:t>
      </w:r>
      <w:r>
        <w:rPr>
          <w:rFonts w:ascii="Arial" w:hAnsi="Arial" w:cs="Arial"/>
          <w:lang w:val="en-ZA"/>
        </w:rPr>
        <w:t xml:space="preserve"> </w:t>
      </w:r>
      <w:r w:rsidR="004D4D43">
        <w:rPr>
          <w:rFonts w:ascii="Arial" w:hAnsi="Arial" w:cs="Arial"/>
          <w:lang w:val="en-ZA"/>
        </w:rPr>
        <w:t>is indicative of the extremes</w:t>
      </w:r>
      <w:r>
        <w:rPr>
          <w:rFonts w:ascii="Arial" w:hAnsi="Arial" w:cs="Arial"/>
          <w:lang w:val="en-ZA"/>
        </w:rPr>
        <w:t xml:space="preserve"> which the accused was wi</w:t>
      </w:r>
      <w:r w:rsidR="00AC1D40">
        <w:rPr>
          <w:rFonts w:ascii="Arial" w:hAnsi="Arial" w:cs="Arial"/>
          <w:lang w:val="en-ZA"/>
        </w:rPr>
        <w:t xml:space="preserve">lling to go </w:t>
      </w:r>
      <w:r w:rsidR="004D4D43">
        <w:rPr>
          <w:rFonts w:ascii="Arial" w:hAnsi="Arial" w:cs="Arial"/>
          <w:lang w:val="en-ZA"/>
        </w:rPr>
        <w:t>in order to evade justice. This</w:t>
      </w:r>
      <w:r w:rsidR="00AC1D40">
        <w:rPr>
          <w:rFonts w:ascii="Arial" w:hAnsi="Arial" w:cs="Arial"/>
          <w:lang w:val="en-ZA"/>
        </w:rPr>
        <w:t xml:space="preserve"> offence is </w:t>
      </w:r>
      <w:r w:rsidR="004D4D43">
        <w:rPr>
          <w:rFonts w:ascii="Arial" w:hAnsi="Arial" w:cs="Arial"/>
          <w:lang w:val="en-ZA"/>
        </w:rPr>
        <w:t>equally</w:t>
      </w:r>
      <w:r w:rsidR="009B3B4A">
        <w:rPr>
          <w:rFonts w:ascii="Arial" w:hAnsi="Arial" w:cs="Arial"/>
          <w:lang w:val="en-ZA"/>
        </w:rPr>
        <w:t xml:space="preserve"> </w:t>
      </w:r>
      <w:r w:rsidR="00AC1D40">
        <w:rPr>
          <w:rFonts w:ascii="Arial" w:hAnsi="Arial" w:cs="Arial"/>
          <w:lang w:val="en-ZA"/>
        </w:rPr>
        <w:t xml:space="preserve">considered </w:t>
      </w:r>
      <w:r w:rsidR="004D4D43">
        <w:rPr>
          <w:rFonts w:ascii="Arial" w:hAnsi="Arial" w:cs="Arial"/>
          <w:lang w:val="en-ZA"/>
        </w:rPr>
        <w:t xml:space="preserve">to be very </w:t>
      </w:r>
      <w:r w:rsidR="00AC1D40">
        <w:rPr>
          <w:rFonts w:ascii="Arial" w:hAnsi="Arial" w:cs="Arial"/>
          <w:lang w:val="en-ZA"/>
        </w:rPr>
        <w:t>serious, moreover when regard is had to the abhorrent circumstances under which it was committed.</w:t>
      </w:r>
      <w:r>
        <w:rPr>
          <w:rFonts w:ascii="Arial" w:hAnsi="Arial" w:cs="Arial"/>
          <w:lang w:val="en-ZA"/>
        </w:rPr>
        <w:t xml:space="preserve"> </w:t>
      </w:r>
    </w:p>
    <w:p w:rsidR="00B54F9A" w:rsidRDefault="00B54F9A" w:rsidP="006B344C">
      <w:pPr>
        <w:spacing w:line="360" w:lineRule="auto"/>
        <w:jc w:val="both"/>
        <w:rPr>
          <w:rFonts w:ascii="Arial" w:hAnsi="Arial" w:cs="Arial"/>
          <w:lang w:val="en-ZA"/>
        </w:rPr>
      </w:pPr>
    </w:p>
    <w:p w:rsidR="00B54F9A" w:rsidRPr="006B344C" w:rsidRDefault="00B54F9A" w:rsidP="006B344C">
      <w:pPr>
        <w:spacing w:line="360" w:lineRule="auto"/>
        <w:jc w:val="both"/>
        <w:rPr>
          <w:rFonts w:ascii="Arial" w:hAnsi="Arial" w:cs="Arial"/>
          <w:lang w:val="en-ZA"/>
        </w:rPr>
      </w:pPr>
      <w:r>
        <w:rPr>
          <w:rFonts w:ascii="Arial" w:hAnsi="Arial" w:cs="Arial"/>
          <w:lang w:val="en-ZA"/>
        </w:rPr>
        <w:t>[</w:t>
      </w:r>
      <w:r w:rsidR="009B3B4A">
        <w:rPr>
          <w:rFonts w:ascii="Arial" w:hAnsi="Arial" w:cs="Arial"/>
          <w:lang w:val="en-ZA"/>
        </w:rPr>
        <w:t>16</w:t>
      </w:r>
      <w:r>
        <w:rPr>
          <w:rFonts w:ascii="Arial" w:hAnsi="Arial" w:cs="Arial"/>
          <w:lang w:val="en-ZA"/>
        </w:rPr>
        <w:t>]   Generally</w:t>
      </w:r>
      <w:r w:rsidR="00AB3E6B">
        <w:rPr>
          <w:rFonts w:ascii="Arial" w:hAnsi="Arial" w:cs="Arial"/>
          <w:lang w:val="en-ZA"/>
        </w:rPr>
        <w:t xml:space="preserve">, </w:t>
      </w:r>
      <w:r w:rsidR="00872894">
        <w:rPr>
          <w:rFonts w:ascii="Arial" w:hAnsi="Arial" w:cs="Arial"/>
          <w:lang w:val="en-ZA"/>
        </w:rPr>
        <w:t xml:space="preserve">the commission of </w:t>
      </w:r>
      <w:r w:rsidR="00AB3E6B">
        <w:rPr>
          <w:rFonts w:ascii="Arial" w:hAnsi="Arial" w:cs="Arial"/>
          <w:lang w:val="en-ZA"/>
        </w:rPr>
        <w:t>serious crimes</w:t>
      </w:r>
      <w:r>
        <w:rPr>
          <w:rFonts w:ascii="Arial" w:hAnsi="Arial" w:cs="Arial"/>
          <w:lang w:val="en-ZA"/>
        </w:rPr>
        <w:t xml:space="preserve"> </w:t>
      </w:r>
      <w:r w:rsidR="00EC5CE4">
        <w:rPr>
          <w:rFonts w:ascii="Arial" w:hAnsi="Arial" w:cs="Arial"/>
          <w:lang w:val="en-ZA"/>
        </w:rPr>
        <w:t>would</w:t>
      </w:r>
      <w:r>
        <w:rPr>
          <w:rFonts w:ascii="Arial" w:hAnsi="Arial" w:cs="Arial"/>
          <w:lang w:val="en-ZA"/>
        </w:rPr>
        <w:t xml:space="preserve"> </w:t>
      </w:r>
      <w:r w:rsidR="00AB3E6B">
        <w:rPr>
          <w:rFonts w:ascii="Arial" w:hAnsi="Arial" w:cs="Arial"/>
          <w:lang w:val="en-ZA"/>
        </w:rPr>
        <w:t xml:space="preserve">attract </w:t>
      </w:r>
      <w:r w:rsidR="00872894">
        <w:rPr>
          <w:rFonts w:ascii="Arial" w:hAnsi="Arial" w:cs="Arial"/>
          <w:lang w:val="en-ZA"/>
        </w:rPr>
        <w:t>severe punishment</w:t>
      </w:r>
      <w:r w:rsidR="009B3B4A">
        <w:rPr>
          <w:rFonts w:ascii="Arial" w:hAnsi="Arial" w:cs="Arial"/>
          <w:lang w:val="en-ZA"/>
        </w:rPr>
        <w:t>,</w:t>
      </w:r>
      <w:r w:rsidR="00AB3E6B">
        <w:rPr>
          <w:rFonts w:ascii="Arial" w:hAnsi="Arial" w:cs="Arial"/>
          <w:lang w:val="en-ZA"/>
        </w:rPr>
        <w:t xml:space="preserve"> w</w:t>
      </w:r>
      <w:r w:rsidR="009B3B4A">
        <w:rPr>
          <w:rFonts w:ascii="Arial" w:hAnsi="Arial" w:cs="Arial"/>
          <w:lang w:val="en-ZA"/>
        </w:rPr>
        <w:t>here retribution and deterrence</w:t>
      </w:r>
      <w:r w:rsidR="00872894">
        <w:rPr>
          <w:rFonts w:ascii="Arial" w:hAnsi="Arial" w:cs="Arial"/>
          <w:lang w:val="en-ZA"/>
        </w:rPr>
        <w:t>,</w:t>
      </w:r>
      <w:r w:rsidR="00AB3E6B">
        <w:rPr>
          <w:rFonts w:ascii="Arial" w:hAnsi="Arial" w:cs="Arial"/>
          <w:lang w:val="en-ZA"/>
        </w:rPr>
        <w:t xml:space="preserve"> as objectives o</w:t>
      </w:r>
      <w:r w:rsidR="009B3B4A">
        <w:rPr>
          <w:rFonts w:ascii="Arial" w:hAnsi="Arial" w:cs="Arial"/>
          <w:lang w:val="en-ZA"/>
        </w:rPr>
        <w:t>f punishment</w:t>
      </w:r>
      <w:r w:rsidR="00EC5CE4">
        <w:rPr>
          <w:rFonts w:ascii="Arial" w:hAnsi="Arial" w:cs="Arial"/>
          <w:lang w:val="en-ZA"/>
        </w:rPr>
        <w:t>,</w:t>
      </w:r>
      <w:r w:rsidR="009B3B4A">
        <w:rPr>
          <w:rFonts w:ascii="Arial" w:hAnsi="Arial" w:cs="Arial"/>
          <w:lang w:val="en-ZA"/>
        </w:rPr>
        <w:t xml:space="preserve"> require </w:t>
      </w:r>
      <w:r w:rsidR="00EC5CE4">
        <w:rPr>
          <w:rFonts w:ascii="Arial" w:hAnsi="Arial" w:cs="Arial"/>
          <w:lang w:val="en-ZA"/>
        </w:rPr>
        <w:t xml:space="preserve">specific </w:t>
      </w:r>
      <w:r w:rsidR="009B3B4A">
        <w:rPr>
          <w:rFonts w:ascii="Arial" w:hAnsi="Arial" w:cs="Arial"/>
          <w:lang w:val="en-ZA"/>
        </w:rPr>
        <w:t>emphasis;</w:t>
      </w:r>
      <w:r w:rsidR="00AB3E6B">
        <w:rPr>
          <w:rFonts w:ascii="Arial" w:hAnsi="Arial" w:cs="Arial"/>
          <w:lang w:val="en-ZA"/>
        </w:rPr>
        <w:t xml:space="preserve"> opposed to rehabilitation</w:t>
      </w:r>
      <w:r w:rsidR="009B3B4A">
        <w:rPr>
          <w:rFonts w:ascii="Arial" w:hAnsi="Arial" w:cs="Arial"/>
          <w:lang w:val="en-ZA"/>
        </w:rPr>
        <w:t>,</w:t>
      </w:r>
      <w:r w:rsidR="00AB3E6B">
        <w:rPr>
          <w:rFonts w:ascii="Arial" w:hAnsi="Arial" w:cs="Arial"/>
          <w:lang w:val="en-ZA"/>
        </w:rPr>
        <w:t xml:space="preserve"> being a lesser consideration. </w:t>
      </w:r>
      <w:r w:rsidR="001A24EC">
        <w:rPr>
          <w:rFonts w:ascii="Arial" w:hAnsi="Arial" w:cs="Arial"/>
          <w:lang w:val="en-ZA"/>
        </w:rPr>
        <w:t xml:space="preserve">This is an unfortunate situation, particularly when dealing with a </w:t>
      </w:r>
      <w:r w:rsidR="00872894">
        <w:rPr>
          <w:rFonts w:ascii="Arial" w:hAnsi="Arial" w:cs="Arial"/>
          <w:lang w:val="en-ZA"/>
        </w:rPr>
        <w:t>first offender, when</w:t>
      </w:r>
      <w:r w:rsidR="001A24EC">
        <w:rPr>
          <w:rFonts w:ascii="Arial" w:hAnsi="Arial" w:cs="Arial"/>
          <w:lang w:val="en-ZA"/>
        </w:rPr>
        <w:t xml:space="preserve"> rehabilitation </w:t>
      </w:r>
      <w:r w:rsidR="00872894">
        <w:rPr>
          <w:rFonts w:ascii="Arial" w:hAnsi="Arial" w:cs="Arial"/>
          <w:lang w:val="en-ZA"/>
        </w:rPr>
        <w:t>of the prisoner can only take place whilst serving</w:t>
      </w:r>
      <w:r w:rsidR="001A24EC">
        <w:rPr>
          <w:rFonts w:ascii="Arial" w:hAnsi="Arial" w:cs="Arial"/>
          <w:lang w:val="en-ZA"/>
        </w:rPr>
        <w:t xml:space="preserve"> sent</w:t>
      </w:r>
      <w:r w:rsidR="00872894">
        <w:rPr>
          <w:rFonts w:ascii="Arial" w:hAnsi="Arial" w:cs="Arial"/>
          <w:lang w:val="en-ZA"/>
        </w:rPr>
        <w:t>ence in a correctional facility; a situation not conducive for the first offender.</w:t>
      </w:r>
      <w:r w:rsidR="001A24EC">
        <w:rPr>
          <w:rFonts w:ascii="Arial" w:hAnsi="Arial" w:cs="Arial"/>
          <w:lang w:val="en-ZA"/>
        </w:rPr>
        <w:t xml:space="preserve"> </w:t>
      </w:r>
      <w:r w:rsidR="00AB3E6B">
        <w:rPr>
          <w:rFonts w:ascii="Arial" w:hAnsi="Arial" w:cs="Arial"/>
          <w:lang w:val="en-ZA"/>
        </w:rPr>
        <w:t xml:space="preserve">The severity of the sentence will largely be determined by an </w:t>
      </w:r>
      <w:r w:rsidR="00AB3E6B">
        <w:rPr>
          <w:rFonts w:ascii="Arial" w:hAnsi="Arial" w:cs="Arial"/>
          <w:lang w:val="en-ZA"/>
        </w:rPr>
        <w:lastRenderedPageBreak/>
        <w:t>assessment of the accused’s personal circumstances and interests, weighed up against the gravity of the offence and circumstances u</w:t>
      </w:r>
      <w:r w:rsidR="009B3B4A">
        <w:rPr>
          <w:rFonts w:ascii="Arial" w:hAnsi="Arial" w:cs="Arial"/>
          <w:lang w:val="en-ZA"/>
        </w:rPr>
        <w:t>nder which it was committed, including</w:t>
      </w:r>
      <w:r w:rsidR="00AB3E6B">
        <w:rPr>
          <w:rFonts w:ascii="Arial" w:hAnsi="Arial" w:cs="Arial"/>
          <w:lang w:val="en-ZA"/>
        </w:rPr>
        <w:t xml:space="preserve"> the interests of society.</w:t>
      </w:r>
    </w:p>
    <w:p w:rsidR="009B5ACD" w:rsidRPr="006B344C" w:rsidRDefault="009B5ACD" w:rsidP="006B344C">
      <w:pPr>
        <w:spacing w:line="360" w:lineRule="auto"/>
        <w:rPr>
          <w:rFonts w:ascii="Arial" w:hAnsi="Arial" w:cs="Arial"/>
          <w:lang w:val="en-ZA"/>
        </w:rPr>
      </w:pPr>
    </w:p>
    <w:p w:rsidR="009B5ACD" w:rsidRDefault="001A24EC" w:rsidP="001A24EC">
      <w:pPr>
        <w:spacing w:line="360" w:lineRule="auto"/>
        <w:jc w:val="both"/>
        <w:rPr>
          <w:rFonts w:ascii="Arial" w:hAnsi="Arial" w:cs="Arial"/>
          <w:lang w:val="en-ZA"/>
        </w:rPr>
      </w:pPr>
      <w:r>
        <w:rPr>
          <w:rFonts w:ascii="Arial" w:hAnsi="Arial" w:cs="Arial"/>
        </w:rPr>
        <w:t>[</w:t>
      </w:r>
      <w:r w:rsidR="009B3B4A">
        <w:rPr>
          <w:rFonts w:ascii="Arial" w:hAnsi="Arial" w:cs="Arial"/>
        </w:rPr>
        <w:t>17</w:t>
      </w:r>
      <w:r>
        <w:rPr>
          <w:rFonts w:ascii="Arial" w:hAnsi="Arial" w:cs="Arial"/>
        </w:rPr>
        <w:t>]   An inescapable consequence of the crimes committed by the accused is that</w:t>
      </w:r>
      <w:r w:rsidR="00872894">
        <w:rPr>
          <w:rFonts w:ascii="Arial" w:hAnsi="Arial" w:cs="Arial"/>
        </w:rPr>
        <w:t>,</w:t>
      </w:r>
      <w:r>
        <w:rPr>
          <w:rFonts w:ascii="Arial" w:hAnsi="Arial" w:cs="Arial"/>
        </w:rPr>
        <w:t xml:space="preserve"> not only is the deceased’s children left without the love and care of their mother, but also the accused’s own children will experience some hardship during the period of his incarceration. This is one of the c</w:t>
      </w:r>
      <w:r w:rsidR="00064DEB">
        <w:rPr>
          <w:rFonts w:ascii="Arial" w:hAnsi="Arial" w:cs="Arial"/>
        </w:rPr>
        <w:t xml:space="preserve">onsequences of crime and usually brings about more hardship to innocent persons than what is hoped for. Unfortunately, </w:t>
      </w:r>
      <w:r w:rsidR="00064DEB">
        <w:rPr>
          <w:rFonts w:ascii="Arial" w:hAnsi="Arial" w:cs="Arial"/>
          <w:lang w:val="en-ZA"/>
        </w:rPr>
        <w:t>one cannot allow one’s symp</w:t>
      </w:r>
      <w:r w:rsidR="009B3B4A">
        <w:rPr>
          <w:rFonts w:ascii="Arial" w:hAnsi="Arial" w:cs="Arial"/>
          <w:lang w:val="en-ZA"/>
        </w:rPr>
        <w:t>athy for the accused’s family</w:t>
      </w:r>
      <w:r w:rsidR="00064DEB">
        <w:rPr>
          <w:rFonts w:ascii="Arial" w:hAnsi="Arial" w:cs="Arial"/>
          <w:lang w:val="en-ZA"/>
        </w:rPr>
        <w:t xml:space="preserve"> deter one from imposing the kind of sentence dictated by the interests of justice and society.</w:t>
      </w:r>
    </w:p>
    <w:p w:rsidR="00064DEB" w:rsidRDefault="00064DEB" w:rsidP="001A24EC">
      <w:pPr>
        <w:spacing w:line="360" w:lineRule="auto"/>
        <w:jc w:val="both"/>
        <w:rPr>
          <w:rFonts w:ascii="Arial" w:hAnsi="Arial" w:cs="Arial"/>
          <w:lang w:val="en-ZA"/>
        </w:rPr>
      </w:pPr>
    </w:p>
    <w:p w:rsidR="00AC1D40" w:rsidRDefault="00064DEB" w:rsidP="001A24EC">
      <w:pPr>
        <w:spacing w:line="360" w:lineRule="auto"/>
        <w:jc w:val="both"/>
        <w:rPr>
          <w:rFonts w:ascii="Arial" w:hAnsi="Arial" w:cs="Arial"/>
          <w:lang w:val="en-ZA"/>
        </w:rPr>
      </w:pPr>
      <w:r>
        <w:rPr>
          <w:rFonts w:ascii="Arial" w:hAnsi="Arial" w:cs="Arial"/>
          <w:lang w:val="en-ZA"/>
        </w:rPr>
        <w:t>[</w:t>
      </w:r>
      <w:r w:rsidR="009B3B4A">
        <w:rPr>
          <w:rFonts w:ascii="Arial" w:hAnsi="Arial" w:cs="Arial"/>
          <w:lang w:val="en-ZA"/>
        </w:rPr>
        <w:t>18</w:t>
      </w:r>
      <w:r>
        <w:rPr>
          <w:rFonts w:ascii="Arial" w:hAnsi="Arial" w:cs="Arial"/>
          <w:lang w:val="en-ZA"/>
        </w:rPr>
        <w:t>]   It is trite that the period an accused spends in custody awaiting trial, es</w:t>
      </w:r>
      <w:r w:rsidR="00872894">
        <w:rPr>
          <w:rFonts w:ascii="Arial" w:hAnsi="Arial" w:cs="Arial"/>
          <w:lang w:val="en-ZA"/>
        </w:rPr>
        <w:t>pecially if it is lengthy, is</w:t>
      </w:r>
      <w:r>
        <w:rPr>
          <w:rFonts w:ascii="Arial" w:hAnsi="Arial" w:cs="Arial"/>
          <w:lang w:val="en-ZA"/>
        </w:rPr>
        <w:t xml:space="preserve"> a factor </w:t>
      </w:r>
      <w:r w:rsidR="00872894">
        <w:rPr>
          <w:rFonts w:ascii="Arial" w:hAnsi="Arial" w:cs="Arial"/>
          <w:lang w:val="en-ZA"/>
        </w:rPr>
        <w:t xml:space="preserve">favourable to the accused and </w:t>
      </w:r>
      <w:r>
        <w:rPr>
          <w:rFonts w:ascii="Arial" w:hAnsi="Arial" w:cs="Arial"/>
          <w:lang w:val="en-ZA"/>
        </w:rPr>
        <w:t>which normally leads to a reduction in sentence.</w:t>
      </w:r>
      <w:r>
        <w:rPr>
          <w:rStyle w:val="FootnoteReference"/>
          <w:rFonts w:ascii="Arial" w:hAnsi="Arial" w:cs="Arial"/>
          <w:lang w:val="en-ZA"/>
        </w:rPr>
        <w:footnoteReference w:id="3"/>
      </w:r>
      <w:r w:rsidR="009B3B4A">
        <w:rPr>
          <w:rFonts w:ascii="Arial" w:hAnsi="Arial" w:cs="Arial"/>
          <w:lang w:val="en-ZA"/>
        </w:rPr>
        <w:t xml:space="preserve">  In this case the accused wa</w:t>
      </w:r>
      <w:r>
        <w:rPr>
          <w:rFonts w:ascii="Arial" w:hAnsi="Arial" w:cs="Arial"/>
          <w:lang w:val="en-ZA"/>
        </w:rPr>
        <w:t>s in custody awaiting trial for 21</w:t>
      </w:r>
      <w:r w:rsidR="00AC1D40">
        <w:rPr>
          <w:rFonts w:ascii="Arial" w:hAnsi="Arial" w:cs="Arial"/>
          <w:lang w:val="en-ZA"/>
        </w:rPr>
        <w:t xml:space="preserve"> months.</w:t>
      </w:r>
    </w:p>
    <w:p w:rsidR="00AC1D40" w:rsidRDefault="00AC1D40" w:rsidP="001A24EC">
      <w:pPr>
        <w:spacing w:line="360" w:lineRule="auto"/>
        <w:jc w:val="both"/>
        <w:rPr>
          <w:rFonts w:ascii="Arial" w:hAnsi="Arial" w:cs="Arial"/>
          <w:lang w:val="en-ZA"/>
        </w:rPr>
      </w:pPr>
    </w:p>
    <w:p w:rsidR="00614EB3" w:rsidRDefault="00AC1D40" w:rsidP="00614EB3">
      <w:pPr>
        <w:spacing w:line="360" w:lineRule="auto"/>
        <w:jc w:val="both"/>
        <w:rPr>
          <w:rFonts w:ascii="Arial" w:hAnsi="Arial" w:cs="Arial"/>
          <w:lang w:val="en-ZA"/>
        </w:rPr>
      </w:pPr>
      <w:r>
        <w:rPr>
          <w:rFonts w:ascii="Arial" w:hAnsi="Arial" w:cs="Arial"/>
          <w:lang w:val="en-ZA"/>
        </w:rPr>
        <w:t>[</w:t>
      </w:r>
      <w:r w:rsidR="009B3B4A">
        <w:rPr>
          <w:rFonts w:ascii="Arial" w:hAnsi="Arial" w:cs="Arial"/>
          <w:lang w:val="en-ZA"/>
        </w:rPr>
        <w:t>19</w:t>
      </w:r>
      <w:r>
        <w:rPr>
          <w:rFonts w:ascii="Arial" w:hAnsi="Arial" w:cs="Arial"/>
          <w:lang w:val="en-ZA"/>
        </w:rPr>
        <w:t xml:space="preserve">]   </w:t>
      </w:r>
      <w:r w:rsidR="00614EB3">
        <w:rPr>
          <w:rFonts w:ascii="Arial" w:hAnsi="Arial" w:cs="Arial"/>
          <w:lang w:val="en-ZA"/>
        </w:rPr>
        <w:t xml:space="preserve">Whereas the accused stands to be sentenced on </w:t>
      </w:r>
      <w:r w:rsidR="00872894">
        <w:rPr>
          <w:rFonts w:ascii="Arial" w:hAnsi="Arial" w:cs="Arial"/>
          <w:lang w:val="en-ZA"/>
        </w:rPr>
        <w:t>multiple serious charges and</w:t>
      </w:r>
      <w:r w:rsidR="00614EB3">
        <w:rPr>
          <w:rFonts w:ascii="Arial" w:hAnsi="Arial" w:cs="Arial"/>
          <w:lang w:val="en-ZA"/>
        </w:rPr>
        <w:t xml:space="preserve"> each likely to attract severe punishment, the Court is mindful of the cumulative effect of the sentences to be imposed. In order to ensure that the total </w:t>
      </w:r>
      <w:r w:rsidR="00EE7147">
        <w:rPr>
          <w:rFonts w:ascii="Arial" w:hAnsi="Arial" w:cs="Arial"/>
          <w:lang w:val="en-ZA"/>
        </w:rPr>
        <w:t xml:space="preserve">of </w:t>
      </w:r>
      <w:r w:rsidR="00614EB3">
        <w:rPr>
          <w:rFonts w:ascii="Arial" w:hAnsi="Arial" w:cs="Arial"/>
          <w:lang w:val="en-ZA"/>
        </w:rPr>
        <w:t>sentence</w:t>
      </w:r>
      <w:r w:rsidR="00EE7147">
        <w:rPr>
          <w:rFonts w:ascii="Arial" w:hAnsi="Arial" w:cs="Arial"/>
          <w:lang w:val="en-ZA"/>
        </w:rPr>
        <w:t>s</w:t>
      </w:r>
      <w:r w:rsidR="00614EB3">
        <w:rPr>
          <w:rFonts w:ascii="Arial" w:hAnsi="Arial" w:cs="Arial"/>
          <w:lang w:val="en-ZA"/>
        </w:rPr>
        <w:t xml:space="preserve"> imposed is not disproportionate to the accused’s blameworthiness in relation to the offences – for these offences are related to on</w:t>
      </w:r>
      <w:r w:rsidR="009B3B4A">
        <w:rPr>
          <w:rFonts w:ascii="Arial" w:hAnsi="Arial" w:cs="Arial"/>
          <w:lang w:val="en-ZA"/>
        </w:rPr>
        <w:t>e another – the Court will, also</w:t>
      </w:r>
      <w:r w:rsidR="00614EB3">
        <w:rPr>
          <w:rFonts w:ascii="Arial" w:hAnsi="Arial" w:cs="Arial"/>
          <w:lang w:val="en-ZA"/>
        </w:rPr>
        <w:t xml:space="preserve"> as a sign of mercy, make an appropriate order, ameliorating the totality of the sentences to be imposed.</w:t>
      </w:r>
    </w:p>
    <w:p w:rsidR="00614EB3" w:rsidRDefault="00614EB3" w:rsidP="00614EB3">
      <w:pPr>
        <w:spacing w:line="360" w:lineRule="auto"/>
        <w:jc w:val="both"/>
        <w:rPr>
          <w:rFonts w:ascii="Arial" w:hAnsi="Arial" w:cs="Arial"/>
          <w:lang w:val="en-ZA"/>
        </w:rPr>
      </w:pPr>
    </w:p>
    <w:p w:rsidR="00AA751E" w:rsidRDefault="00AA751E" w:rsidP="00614EB3">
      <w:pPr>
        <w:spacing w:line="360" w:lineRule="auto"/>
        <w:jc w:val="both"/>
        <w:rPr>
          <w:rFonts w:ascii="Arial" w:hAnsi="Arial" w:cs="Arial"/>
          <w:lang w:val="en-ZA"/>
        </w:rPr>
      </w:pPr>
    </w:p>
    <w:p w:rsidR="00AA751E" w:rsidRDefault="00AA751E" w:rsidP="00614EB3">
      <w:pPr>
        <w:spacing w:line="360" w:lineRule="auto"/>
        <w:jc w:val="both"/>
        <w:rPr>
          <w:rFonts w:ascii="Arial" w:hAnsi="Arial" w:cs="Arial"/>
          <w:lang w:val="en-ZA"/>
        </w:rPr>
      </w:pPr>
    </w:p>
    <w:p w:rsidR="00AA751E" w:rsidRDefault="00AA751E" w:rsidP="00614EB3">
      <w:pPr>
        <w:spacing w:line="360" w:lineRule="auto"/>
        <w:jc w:val="both"/>
        <w:rPr>
          <w:rFonts w:ascii="Arial" w:hAnsi="Arial" w:cs="Arial"/>
          <w:lang w:val="en-ZA"/>
        </w:rPr>
      </w:pPr>
    </w:p>
    <w:p w:rsidR="00AA751E" w:rsidRDefault="00AA751E" w:rsidP="00614EB3">
      <w:pPr>
        <w:spacing w:line="360" w:lineRule="auto"/>
        <w:jc w:val="both"/>
        <w:rPr>
          <w:rFonts w:ascii="Arial" w:hAnsi="Arial" w:cs="Arial"/>
          <w:lang w:val="en-ZA"/>
        </w:rPr>
      </w:pPr>
    </w:p>
    <w:p w:rsidR="00614EB3" w:rsidRDefault="00614EB3" w:rsidP="00614EB3">
      <w:pPr>
        <w:spacing w:line="360" w:lineRule="auto"/>
        <w:jc w:val="both"/>
        <w:rPr>
          <w:rFonts w:ascii="Arial" w:hAnsi="Arial" w:cs="Arial"/>
          <w:lang w:val="en-ZA"/>
        </w:rPr>
      </w:pPr>
      <w:r>
        <w:rPr>
          <w:rFonts w:ascii="Arial" w:hAnsi="Arial" w:cs="Arial"/>
          <w:lang w:val="en-ZA"/>
        </w:rPr>
        <w:t>[</w:t>
      </w:r>
      <w:r w:rsidR="00936489">
        <w:rPr>
          <w:rFonts w:ascii="Arial" w:hAnsi="Arial" w:cs="Arial"/>
          <w:lang w:val="en-ZA"/>
        </w:rPr>
        <w:t>20</w:t>
      </w:r>
      <w:r>
        <w:rPr>
          <w:rFonts w:ascii="Arial" w:hAnsi="Arial" w:cs="Arial"/>
          <w:lang w:val="en-ZA"/>
        </w:rPr>
        <w:t>]   After taking everything into consideration, I deem appropriate the following sentences:</w:t>
      </w:r>
    </w:p>
    <w:p w:rsidR="00614EB3" w:rsidRDefault="00614EB3" w:rsidP="00614EB3">
      <w:pPr>
        <w:spacing w:line="360" w:lineRule="auto"/>
        <w:jc w:val="both"/>
        <w:rPr>
          <w:rFonts w:ascii="Arial" w:hAnsi="Arial" w:cs="Arial"/>
          <w:lang w:val="en-ZA"/>
        </w:rPr>
      </w:pPr>
    </w:p>
    <w:p w:rsidR="00614EB3" w:rsidRDefault="00614EB3" w:rsidP="00614EB3">
      <w:pPr>
        <w:spacing w:line="360" w:lineRule="auto"/>
        <w:jc w:val="both"/>
        <w:rPr>
          <w:rFonts w:ascii="Arial" w:hAnsi="Arial" w:cs="Arial"/>
          <w:lang w:val="en-ZA"/>
        </w:rPr>
      </w:pPr>
      <w:r>
        <w:rPr>
          <w:rFonts w:ascii="Arial" w:hAnsi="Arial" w:cs="Arial"/>
          <w:u w:val="single"/>
          <w:lang w:val="en-ZA"/>
        </w:rPr>
        <w:t>Count 1</w:t>
      </w:r>
      <w:r>
        <w:rPr>
          <w:rFonts w:ascii="Arial" w:hAnsi="Arial" w:cs="Arial"/>
          <w:lang w:val="en-ZA"/>
        </w:rPr>
        <w:t>:</w:t>
      </w:r>
      <w:r>
        <w:rPr>
          <w:rFonts w:ascii="Arial" w:hAnsi="Arial" w:cs="Arial"/>
          <w:lang w:val="en-ZA"/>
        </w:rPr>
        <w:tab/>
        <w:t>Murder – 34 years’ imprisonment.</w:t>
      </w:r>
    </w:p>
    <w:p w:rsidR="00614EB3" w:rsidRDefault="00614EB3" w:rsidP="00614EB3">
      <w:pPr>
        <w:spacing w:line="360" w:lineRule="auto"/>
        <w:jc w:val="both"/>
        <w:rPr>
          <w:rFonts w:ascii="Arial" w:hAnsi="Arial" w:cs="Arial"/>
          <w:lang w:val="en-ZA"/>
        </w:rPr>
      </w:pPr>
      <w:r>
        <w:rPr>
          <w:rFonts w:ascii="Arial" w:hAnsi="Arial" w:cs="Arial"/>
          <w:u w:val="single"/>
          <w:lang w:val="en-ZA"/>
        </w:rPr>
        <w:t>Count 3</w:t>
      </w:r>
      <w:r>
        <w:rPr>
          <w:rFonts w:ascii="Arial" w:hAnsi="Arial" w:cs="Arial"/>
          <w:lang w:val="en-ZA"/>
        </w:rPr>
        <w:t>:</w:t>
      </w:r>
      <w:r>
        <w:rPr>
          <w:rFonts w:ascii="Arial" w:hAnsi="Arial" w:cs="Arial"/>
          <w:lang w:val="en-ZA"/>
        </w:rPr>
        <w:tab/>
        <w:t>Theft – 1 year imprisonment.</w:t>
      </w:r>
    </w:p>
    <w:p w:rsidR="00614EB3" w:rsidRDefault="00614EB3" w:rsidP="00614EB3">
      <w:pPr>
        <w:spacing w:line="360" w:lineRule="auto"/>
        <w:jc w:val="both"/>
        <w:rPr>
          <w:rFonts w:ascii="Arial" w:hAnsi="Arial" w:cs="Arial"/>
          <w:lang w:val="en-ZA"/>
        </w:rPr>
      </w:pPr>
      <w:r>
        <w:rPr>
          <w:rFonts w:ascii="Arial" w:hAnsi="Arial" w:cs="Arial"/>
          <w:u w:val="single"/>
          <w:lang w:val="en-ZA"/>
        </w:rPr>
        <w:t>Count 4</w:t>
      </w:r>
      <w:r>
        <w:rPr>
          <w:rFonts w:ascii="Arial" w:hAnsi="Arial" w:cs="Arial"/>
          <w:lang w:val="en-ZA"/>
        </w:rPr>
        <w:t>:</w:t>
      </w:r>
      <w:r>
        <w:rPr>
          <w:rFonts w:ascii="Arial" w:hAnsi="Arial" w:cs="Arial"/>
          <w:lang w:val="en-ZA"/>
        </w:rPr>
        <w:tab/>
        <w:t xml:space="preserve">Attempting to defeat or obstruct the course of justice – 6 years’ </w:t>
      </w:r>
      <w:r>
        <w:rPr>
          <w:rFonts w:ascii="Arial" w:hAnsi="Arial" w:cs="Arial"/>
          <w:lang w:val="en-ZA"/>
        </w:rPr>
        <w:tab/>
        <w:t xml:space="preserve">           imprisonment.  </w:t>
      </w:r>
    </w:p>
    <w:p w:rsidR="00922234" w:rsidRDefault="00922234" w:rsidP="00614EB3">
      <w:pPr>
        <w:spacing w:line="360" w:lineRule="auto"/>
        <w:jc w:val="both"/>
        <w:rPr>
          <w:rFonts w:ascii="Arial" w:hAnsi="Arial" w:cs="Arial"/>
          <w:lang w:val="en-ZA"/>
        </w:rPr>
      </w:pPr>
    </w:p>
    <w:p w:rsidR="00614EB3" w:rsidRDefault="00614EB3" w:rsidP="00614EB3">
      <w:pPr>
        <w:spacing w:line="360" w:lineRule="auto"/>
        <w:jc w:val="both"/>
        <w:rPr>
          <w:rFonts w:ascii="Arial" w:hAnsi="Arial" w:cs="Arial"/>
          <w:lang w:val="en-ZA"/>
        </w:rPr>
      </w:pPr>
      <w:r>
        <w:rPr>
          <w:rFonts w:ascii="Arial" w:hAnsi="Arial" w:cs="Arial"/>
          <w:lang w:val="en-ZA"/>
        </w:rPr>
        <w:t xml:space="preserve">In terms of s 280 (2) of Act 51 of 1977 it </w:t>
      </w:r>
      <w:r w:rsidR="00922234">
        <w:rPr>
          <w:rFonts w:ascii="Arial" w:hAnsi="Arial" w:cs="Arial"/>
          <w:lang w:val="en-ZA"/>
        </w:rPr>
        <w:t xml:space="preserve">is </w:t>
      </w:r>
      <w:r>
        <w:rPr>
          <w:rFonts w:ascii="Arial" w:hAnsi="Arial" w:cs="Arial"/>
          <w:lang w:val="en-ZA"/>
        </w:rPr>
        <w:t>ordered that the sentence imposed in count 3</w:t>
      </w:r>
      <w:r w:rsidR="00922234">
        <w:rPr>
          <w:rFonts w:ascii="Arial" w:hAnsi="Arial" w:cs="Arial"/>
          <w:lang w:val="en-ZA"/>
        </w:rPr>
        <w:t>,</w:t>
      </w:r>
      <w:r>
        <w:rPr>
          <w:rFonts w:ascii="Arial" w:hAnsi="Arial" w:cs="Arial"/>
          <w:lang w:val="en-ZA"/>
        </w:rPr>
        <w:t xml:space="preserve"> as well as 3 years’ imprisonment </w:t>
      </w:r>
      <w:r w:rsidR="00922234">
        <w:rPr>
          <w:rFonts w:ascii="Arial" w:hAnsi="Arial" w:cs="Arial"/>
          <w:lang w:val="en-ZA"/>
        </w:rPr>
        <w:t xml:space="preserve">of the sentence </w:t>
      </w:r>
      <w:r>
        <w:rPr>
          <w:rFonts w:ascii="Arial" w:hAnsi="Arial" w:cs="Arial"/>
          <w:lang w:val="en-ZA"/>
        </w:rPr>
        <w:t>imposed in count 4</w:t>
      </w:r>
      <w:r w:rsidR="00922234">
        <w:rPr>
          <w:rFonts w:ascii="Arial" w:hAnsi="Arial" w:cs="Arial"/>
          <w:lang w:val="en-ZA"/>
        </w:rPr>
        <w:t>,</w:t>
      </w:r>
      <w:r>
        <w:rPr>
          <w:rFonts w:ascii="Arial" w:hAnsi="Arial" w:cs="Arial"/>
          <w:lang w:val="en-ZA"/>
        </w:rPr>
        <w:t xml:space="preserve"> be served concurrently with the sentence imposed in count 1.</w:t>
      </w:r>
    </w:p>
    <w:p w:rsidR="00064DEB" w:rsidRPr="006B344C" w:rsidRDefault="00064DEB" w:rsidP="001A24EC">
      <w:pPr>
        <w:spacing w:line="360" w:lineRule="auto"/>
        <w:jc w:val="both"/>
        <w:rPr>
          <w:rFonts w:ascii="Arial" w:hAnsi="Arial" w:cs="Arial"/>
        </w:rPr>
      </w:pPr>
      <w:r>
        <w:rPr>
          <w:rFonts w:ascii="Arial" w:hAnsi="Arial" w:cs="Arial"/>
          <w:lang w:val="en-ZA"/>
        </w:rPr>
        <w:t xml:space="preserve">  </w:t>
      </w:r>
    </w:p>
    <w:p w:rsidR="007F60A3" w:rsidRPr="006B344C" w:rsidRDefault="007F60A3" w:rsidP="006B344C">
      <w:pPr>
        <w:spacing w:line="360" w:lineRule="auto"/>
        <w:rPr>
          <w:rFonts w:ascii="Arial" w:hAnsi="Arial" w:cs="Arial"/>
        </w:rPr>
      </w:pPr>
    </w:p>
    <w:p w:rsidR="007F60A3" w:rsidRPr="006B344C" w:rsidRDefault="007F60A3" w:rsidP="006B344C">
      <w:pPr>
        <w:spacing w:line="360" w:lineRule="auto"/>
        <w:rPr>
          <w:rFonts w:ascii="Arial" w:hAnsi="Arial" w:cs="Arial"/>
        </w:rPr>
      </w:pPr>
    </w:p>
    <w:p w:rsidR="00A92D68" w:rsidRPr="006B344C" w:rsidRDefault="00A92D68" w:rsidP="006B344C">
      <w:pPr>
        <w:spacing w:line="360" w:lineRule="auto"/>
        <w:jc w:val="both"/>
        <w:rPr>
          <w:rFonts w:ascii="Arial" w:hAnsi="Arial" w:cs="Arial"/>
          <w:b/>
        </w:rPr>
      </w:pPr>
    </w:p>
    <w:p w:rsidR="00A92D68" w:rsidRPr="006B344C" w:rsidRDefault="00A92D68" w:rsidP="006B344C">
      <w:pPr>
        <w:spacing w:line="360" w:lineRule="auto"/>
        <w:jc w:val="both"/>
        <w:rPr>
          <w:rFonts w:ascii="Arial" w:hAnsi="Arial" w:cs="Arial"/>
          <w:b/>
        </w:rPr>
      </w:pPr>
    </w:p>
    <w:p w:rsidR="004F77FE" w:rsidRPr="006B344C" w:rsidRDefault="002B451A" w:rsidP="006B344C">
      <w:pPr>
        <w:spacing w:line="360" w:lineRule="auto"/>
        <w:jc w:val="right"/>
        <w:rPr>
          <w:rFonts w:ascii="Arial" w:hAnsi="Arial" w:cs="Arial"/>
          <w:b/>
        </w:rPr>
      </w:pPr>
      <w:r w:rsidRPr="006B344C">
        <w:rPr>
          <w:rFonts w:ascii="Arial" w:hAnsi="Arial" w:cs="Arial"/>
          <w:b/>
        </w:rPr>
        <w:t>__________________</w:t>
      </w:r>
    </w:p>
    <w:p w:rsidR="004F77FE" w:rsidRPr="0028196B" w:rsidRDefault="002B451A" w:rsidP="006B344C">
      <w:pPr>
        <w:spacing w:line="360" w:lineRule="auto"/>
        <w:jc w:val="right"/>
        <w:rPr>
          <w:rFonts w:ascii="Arial" w:hAnsi="Arial" w:cs="Arial"/>
        </w:rPr>
      </w:pPr>
      <w:r w:rsidRPr="0028196B">
        <w:rPr>
          <w:rFonts w:ascii="Arial" w:hAnsi="Arial" w:cs="Arial"/>
        </w:rPr>
        <w:t>JC LIEBENBERG</w:t>
      </w:r>
    </w:p>
    <w:p w:rsidR="002B451A" w:rsidRPr="006B344C" w:rsidRDefault="002B451A" w:rsidP="006B344C">
      <w:pPr>
        <w:spacing w:line="360" w:lineRule="auto"/>
        <w:jc w:val="right"/>
        <w:rPr>
          <w:rFonts w:ascii="Arial" w:hAnsi="Arial" w:cs="Arial"/>
        </w:rPr>
      </w:pPr>
      <w:r w:rsidRPr="006B344C">
        <w:rPr>
          <w:rFonts w:ascii="Arial" w:hAnsi="Arial" w:cs="Arial"/>
        </w:rPr>
        <w:t>JUDGE</w:t>
      </w: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1D5C09" w:rsidRDefault="001D5C09" w:rsidP="006B344C">
      <w:pPr>
        <w:spacing w:line="360" w:lineRule="auto"/>
        <w:jc w:val="both"/>
        <w:rPr>
          <w:rFonts w:ascii="Arial" w:hAnsi="Arial" w:cs="Arial"/>
        </w:rPr>
      </w:pPr>
    </w:p>
    <w:p w:rsidR="00996273" w:rsidRPr="006B344C" w:rsidRDefault="00D5553F" w:rsidP="006B344C">
      <w:pPr>
        <w:spacing w:line="360" w:lineRule="auto"/>
        <w:jc w:val="both"/>
        <w:rPr>
          <w:rFonts w:ascii="Arial" w:hAnsi="Arial" w:cs="Arial"/>
        </w:rPr>
      </w:pPr>
      <w:r w:rsidRPr="006B344C">
        <w:rPr>
          <w:rFonts w:ascii="Arial" w:hAnsi="Arial" w:cs="Arial"/>
        </w:rPr>
        <w:t>APPEARANCES</w:t>
      </w:r>
    </w:p>
    <w:p w:rsidR="00D5553F" w:rsidRPr="006B344C" w:rsidRDefault="00D5553F" w:rsidP="006B344C">
      <w:pPr>
        <w:spacing w:line="360" w:lineRule="auto"/>
        <w:jc w:val="both"/>
        <w:rPr>
          <w:rFonts w:ascii="Arial" w:hAnsi="Arial" w:cs="Arial"/>
        </w:rPr>
      </w:pPr>
    </w:p>
    <w:p w:rsidR="00D5553F" w:rsidRPr="006B344C" w:rsidRDefault="00614EB3" w:rsidP="006B344C">
      <w:pPr>
        <w:spacing w:line="360" w:lineRule="auto"/>
        <w:jc w:val="both"/>
        <w:rPr>
          <w:rFonts w:ascii="Arial" w:hAnsi="Arial" w:cs="Arial"/>
        </w:rPr>
      </w:pPr>
      <w:r>
        <w:rPr>
          <w:rFonts w:ascii="Arial" w:hAnsi="Arial" w:cs="Arial"/>
        </w:rPr>
        <w:t xml:space="preserve">STATE </w:t>
      </w:r>
      <w:r>
        <w:rPr>
          <w:rFonts w:ascii="Arial" w:hAnsi="Arial" w:cs="Arial"/>
        </w:rPr>
        <w:tab/>
      </w:r>
      <w:r>
        <w:rPr>
          <w:rFonts w:ascii="Arial" w:hAnsi="Arial" w:cs="Arial"/>
        </w:rPr>
        <w:tab/>
      </w:r>
      <w:r>
        <w:rPr>
          <w:rFonts w:ascii="Arial" w:hAnsi="Arial" w:cs="Arial"/>
        </w:rPr>
        <w:tab/>
        <w:t>M H Muhongo</w:t>
      </w:r>
    </w:p>
    <w:p w:rsidR="00E945B1" w:rsidRPr="006B344C" w:rsidRDefault="00E945B1" w:rsidP="00AA571E">
      <w:pPr>
        <w:spacing w:line="360" w:lineRule="auto"/>
        <w:ind w:left="2880"/>
        <w:jc w:val="both"/>
        <w:rPr>
          <w:rFonts w:ascii="Arial" w:hAnsi="Arial" w:cs="Arial"/>
        </w:rPr>
      </w:pPr>
      <w:r w:rsidRPr="006B344C">
        <w:rPr>
          <w:rFonts w:ascii="Arial" w:hAnsi="Arial" w:cs="Arial"/>
        </w:rPr>
        <w:t xml:space="preserve">Of the Office of </w:t>
      </w:r>
      <w:r w:rsidR="00AA571E">
        <w:rPr>
          <w:rFonts w:ascii="Arial" w:hAnsi="Arial" w:cs="Arial"/>
        </w:rPr>
        <w:t>the Prosecutor-General, Windhoek</w:t>
      </w:r>
      <w:r w:rsidRPr="006B344C">
        <w:rPr>
          <w:rFonts w:ascii="Arial" w:hAnsi="Arial" w:cs="Arial"/>
        </w:rPr>
        <w:t>.</w:t>
      </w:r>
    </w:p>
    <w:p w:rsidR="00A45224" w:rsidRPr="006B344C" w:rsidRDefault="00A45224" w:rsidP="006B344C">
      <w:pPr>
        <w:spacing w:line="360" w:lineRule="auto"/>
        <w:jc w:val="both"/>
        <w:rPr>
          <w:rFonts w:ascii="Arial" w:hAnsi="Arial" w:cs="Arial"/>
        </w:rPr>
      </w:pPr>
    </w:p>
    <w:p w:rsidR="00A45224" w:rsidRPr="006B344C" w:rsidRDefault="00A45224" w:rsidP="006B344C">
      <w:pPr>
        <w:spacing w:line="360" w:lineRule="auto"/>
        <w:jc w:val="both"/>
        <w:rPr>
          <w:rFonts w:ascii="Arial" w:hAnsi="Arial" w:cs="Arial"/>
        </w:rPr>
      </w:pPr>
      <w:r w:rsidRPr="006B344C">
        <w:rPr>
          <w:rFonts w:ascii="Arial" w:hAnsi="Arial" w:cs="Arial"/>
        </w:rPr>
        <w:t>ACCUSED</w:t>
      </w:r>
      <w:r w:rsidRPr="006B344C">
        <w:rPr>
          <w:rFonts w:ascii="Arial" w:hAnsi="Arial" w:cs="Arial"/>
        </w:rPr>
        <w:tab/>
      </w:r>
      <w:r w:rsidRPr="006B344C">
        <w:rPr>
          <w:rFonts w:ascii="Arial" w:hAnsi="Arial" w:cs="Arial"/>
        </w:rPr>
        <w:tab/>
      </w:r>
      <w:r w:rsidRPr="006B344C">
        <w:rPr>
          <w:rFonts w:ascii="Arial" w:hAnsi="Arial" w:cs="Arial"/>
        </w:rPr>
        <w:tab/>
      </w:r>
      <w:r w:rsidR="00614EB3">
        <w:rPr>
          <w:rFonts w:ascii="Arial" w:hAnsi="Arial" w:cs="Arial"/>
        </w:rPr>
        <w:t>M Engelbrecht</w:t>
      </w:r>
    </w:p>
    <w:p w:rsidR="0028453B" w:rsidRPr="006B344C" w:rsidRDefault="00A24F6D" w:rsidP="006B344C">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Engelbrecht Attorneys (Instructed by the </w:t>
      </w:r>
      <w:r>
        <w:rPr>
          <w:rFonts w:ascii="Arial" w:hAnsi="Arial" w:cs="Arial"/>
        </w:rPr>
        <w:tab/>
      </w:r>
      <w:r>
        <w:rPr>
          <w:rFonts w:ascii="Arial" w:hAnsi="Arial" w:cs="Arial"/>
        </w:rPr>
        <w:tab/>
      </w:r>
      <w:r>
        <w:rPr>
          <w:rFonts w:ascii="Arial" w:hAnsi="Arial" w:cs="Arial"/>
        </w:rPr>
        <w:tab/>
      </w:r>
      <w:r>
        <w:rPr>
          <w:rFonts w:ascii="Arial" w:hAnsi="Arial" w:cs="Arial"/>
        </w:rPr>
        <w:tab/>
        <w:t xml:space="preserve">           Directorate: Legal Aid</w:t>
      </w:r>
      <w:r w:rsidR="00AA571E">
        <w:rPr>
          <w:rFonts w:ascii="Arial" w:hAnsi="Arial" w:cs="Arial"/>
        </w:rPr>
        <w:t xml:space="preserve">, </w:t>
      </w:r>
      <w:r w:rsidR="00AA571E">
        <w:rPr>
          <w:rFonts w:ascii="Arial" w:hAnsi="Arial" w:cs="Arial"/>
        </w:rPr>
        <w:tab/>
      </w:r>
      <w:r w:rsidR="00AA571E">
        <w:rPr>
          <w:rFonts w:ascii="Arial" w:hAnsi="Arial" w:cs="Arial"/>
        </w:rPr>
        <w:tab/>
      </w:r>
      <w:r w:rsidR="00AA571E">
        <w:rPr>
          <w:rFonts w:ascii="Arial" w:hAnsi="Arial" w:cs="Arial"/>
        </w:rPr>
        <w:tab/>
      </w:r>
      <w:r w:rsidR="00AA571E">
        <w:rPr>
          <w:rFonts w:ascii="Arial" w:hAnsi="Arial" w:cs="Arial"/>
        </w:rPr>
        <w:tab/>
      </w:r>
      <w:r w:rsidR="00AA571E">
        <w:rPr>
          <w:rFonts w:ascii="Arial" w:hAnsi="Arial" w:cs="Arial"/>
        </w:rPr>
        <w:tab/>
      </w:r>
      <w:r>
        <w:rPr>
          <w:rFonts w:ascii="Arial" w:hAnsi="Arial" w:cs="Arial"/>
        </w:rPr>
        <w:tab/>
      </w:r>
      <w:r>
        <w:rPr>
          <w:rFonts w:ascii="Arial" w:hAnsi="Arial" w:cs="Arial"/>
        </w:rPr>
        <w:tab/>
      </w:r>
      <w:r>
        <w:rPr>
          <w:rFonts w:ascii="Arial" w:hAnsi="Arial" w:cs="Arial"/>
        </w:rPr>
        <w:tab/>
      </w:r>
      <w:r w:rsidR="00AA571E">
        <w:rPr>
          <w:rFonts w:ascii="Arial" w:hAnsi="Arial" w:cs="Arial"/>
        </w:rPr>
        <w:t>Windhoek</w:t>
      </w:r>
      <w:r w:rsidR="0028453B" w:rsidRPr="006B344C">
        <w:rPr>
          <w:rFonts w:ascii="Arial" w:hAnsi="Arial" w:cs="Arial"/>
        </w:rPr>
        <w:t>.</w:t>
      </w:r>
    </w:p>
    <w:sectPr w:rsidR="0028453B" w:rsidRPr="006B344C" w:rsidSect="005C2A66">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755" w:rsidRDefault="00F21755">
      <w:r>
        <w:separator/>
      </w:r>
    </w:p>
  </w:endnote>
  <w:endnote w:type="continuationSeparator" w:id="0">
    <w:p w:rsidR="00F21755" w:rsidRDefault="00F2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755" w:rsidRDefault="00F21755">
      <w:r>
        <w:separator/>
      </w:r>
    </w:p>
  </w:footnote>
  <w:footnote w:type="continuationSeparator" w:id="0">
    <w:p w:rsidR="00F21755" w:rsidRDefault="00F21755">
      <w:r>
        <w:continuationSeparator/>
      </w:r>
    </w:p>
  </w:footnote>
  <w:footnote w:id="1">
    <w:p w:rsidR="00B54F9A" w:rsidRPr="00AC1D40" w:rsidRDefault="00B54F9A" w:rsidP="00B54F9A">
      <w:pPr>
        <w:pStyle w:val="FootnoteText"/>
        <w:rPr>
          <w:rFonts w:ascii="Arial" w:hAnsi="Arial" w:cs="Arial"/>
        </w:rPr>
      </w:pPr>
      <w:r>
        <w:rPr>
          <w:rStyle w:val="FootnoteReference"/>
        </w:rPr>
        <w:footnoteRef/>
      </w:r>
      <w:r>
        <w:t xml:space="preserve"> </w:t>
      </w:r>
      <w:r w:rsidRPr="00AC1D40">
        <w:rPr>
          <w:rFonts w:ascii="Arial" w:hAnsi="Arial" w:cs="Arial"/>
          <w:i/>
        </w:rPr>
        <w:t>S v Gaus,</w:t>
      </w:r>
      <w:r w:rsidRPr="00AC1D40">
        <w:rPr>
          <w:rFonts w:ascii="Arial" w:hAnsi="Arial" w:cs="Arial"/>
        </w:rPr>
        <w:t xml:space="preserve"> 1980 (3) SA 770 (SWA); </w:t>
      </w:r>
      <w:r w:rsidRPr="00AC1D40">
        <w:rPr>
          <w:rFonts w:ascii="Arial" w:hAnsi="Arial" w:cs="Arial"/>
          <w:i/>
        </w:rPr>
        <w:t>S v Maseko,</w:t>
      </w:r>
      <w:r w:rsidRPr="00AC1D40">
        <w:rPr>
          <w:rFonts w:ascii="Arial" w:hAnsi="Arial" w:cs="Arial"/>
        </w:rPr>
        <w:t xml:space="preserve"> 1982 (1) SA 99 (A).</w:t>
      </w:r>
    </w:p>
  </w:footnote>
  <w:footnote w:id="2">
    <w:p w:rsidR="00B54F9A" w:rsidRPr="00AC1D40" w:rsidRDefault="00B54F9A" w:rsidP="00B54F9A">
      <w:pPr>
        <w:pStyle w:val="FootnoteText"/>
        <w:rPr>
          <w:rFonts w:ascii="Arial" w:hAnsi="Arial" w:cs="Arial"/>
        </w:rPr>
      </w:pPr>
      <w:r>
        <w:rPr>
          <w:rStyle w:val="FootnoteReference"/>
        </w:rPr>
        <w:footnoteRef/>
      </w:r>
      <w:r>
        <w:t xml:space="preserve"> </w:t>
      </w:r>
      <w:r w:rsidRPr="00AC1D40">
        <w:rPr>
          <w:rFonts w:ascii="Arial" w:hAnsi="Arial" w:cs="Arial"/>
          <w:i/>
        </w:rPr>
        <w:t>R v Karg,</w:t>
      </w:r>
      <w:r w:rsidRPr="00AC1D40">
        <w:rPr>
          <w:rFonts w:ascii="Arial" w:hAnsi="Arial" w:cs="Arial"/>
        </w:rPr>
        <w:t xml:space="preserve"> 1961 (1) SA 231 (A) at 236B.</w:t>
      </w:r>
    </w:p>
  </w:footnote>
  <w:footnote w:id="3">
    <w:p w:rsidR="00064DEB" w:rsidRPr="00254D09" w:rsidRDefault="00064DEB" w:rsidP="00064DEB">
      <w:pPr>
        <w:pStyle w:val="FootnoteText"/>
      </w:pPr>
      <w:r>
        <w:rPr>
          <w:rStyle w:val="FootnoteReference"/>
        </w:rPr>
        <w:footnoteRef/>
      </w:r>
      <w:r>
        <w:t xml:space="preserve"> </w:t>
      </w:r>
      <w:r w:rsidRPr="00AC1D40">
        <w:rPr>
          <w:rFonts w:ascii="Arial" w:hAnsi="Arial" w:cs="Arial"/>
          <w:i/>
        </w:rPr>
        <w:t>S v Kauzuu,</w:t>
      </w:r>
      <w:r w:rsidRPr="00AC1D40">
        <w:rPr>
          <w:rFonts w:ascii="Arial" w:hAnsi="Arial" w:cs="Arial"/>
        </w:rPr>
        <w:t xml:space="preserve"> 2006 (1) NR 225 (HC) at 232F-H.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5F" w:rsidRDefault="0019345F"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45F" w:rsidRDefault="0019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9" w:rsidRDefault="00CB1AB9">
    <w:pPr>
      <w:pStyle w:val="Header"/>
      <w:jc w:val="right"/>
    </w:pPr>
    <w:r>
      <w:fldChar w:fldCharType="begin"/>
    </w:r>
    <w:r>
      <w:instrText xml:space="preserve"> PAGE   \* MERGEFORMAT </w:instrText>
    </w:r>
    <w:r>
      <w:fldChar w:fldCharType="separate"/>
    </w:r>
    <w:r w:rsidR="009C1159">
      <w:rPr>
        <w:noProof/>
      </w:rPr>
      <w:t>2</w:t>
    </w:r>
    <w:r>
      <w:fldChar w:fldCharType="end"/>
    </w:r>
  </w:p>
  <w:p w:rsidR="0019345F" w:rsidRDefault="0019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50DA"/>
    <w:rsid w:val="00043DA3"/>
    <w:rsid w:val="00064DEB"/>
    <w:rsid w:val="0008042D"/>
    <w:rsid w:val="000C626E"/>
    <w:rsid w:val="00107891"/>
    <w:rsid w:val="00120E5C"/>
    <w:rsid w:val="00127347"/>
    <w:rsid w:val="001852B7"/>
    <w:rsid w:val="0019345F"/>
    <w:rsid w:val="00194A18"/>
    <w:rsid w:val="001A24EC"/>
    <w:rsid w:val="001B0ADC"/>
    <w:rsid w:val="001B1218"/>
    <w:rsid w:val="001B53D2"/>
    <w:rsid w:val="001D36E3"/>
    <w:rsid w:val="001D5C09"/>
    <w:rsid w:val="0020165F"/>
    <w:rsid w:val="00242421"/>
    <w:rsid w:val="00243969"/>
    <w:rsid w:val="0028196B"/>
    <w:rsid w:val="0028453B"/>
    <w:rsid w:val="002B451A"/>
    <w:rsid w:val="002B5FCA"/>
    <w:rsid w:val="002D0A16"/>
    <w:rsid w:val="002F3F60"/>
    <w:rsid w:val="002F5FF8"/>
    <w:rsid w:val="00331F89"/>
    <w:rsid w:val="00333F47"/>
    <w:rsid w:val="00372652"/>
    <w:rsid w:val="00386273"/>
    <w:rsid w:val="003B3E18"/>
    <w:rsid w:val="003B6A1F"/>
    <w:rsid w:val="003C4E6E"/>
    <w:rsid w:val="003C7900"/>
    <w:rsid w:val="003F3B56"/>
    <w:rsid w:val="00427112"/>
    <w:rsid w:val="00457DD2"/>
    <w:rsid w:val="0046339C"/>
    <w:rsid w:val="00481CCB"/>
    <w:rsid w:val="00484FFD"/>
    <w:rsid w:val="00491B8F"/>
    <w:rsid w:val="004A37A4"/>
    <w:rsid w:val="004A4BB6"/>
    <w:rsid w:val="004D4D43"/>
    <w:rsid w:val="004F77FE"/>
    <w:rsid w:val="0053468D"/>
    <w:rsid w:val="00575FF6"/>
    <w:rsid w:val="00587A39"/>
    <w:rsid w:val="005A0336"/>
    <w:rsid w:val="005B498D"/>
    <w:rsid w:val="005C2A66"/>
    <w:rsid w:val="00601498"/>
    <w:rsid w:val="00614D1D"/>
    <w:rsid w:val="00614EB3"/>
    <w:rsid w:val="00617DBE"/>
    <w:rsid w:val="00630A10"/>
    <w:rsid w:val="00636C99"/>
    <w:rsid w:val="006403DB"/>
    <w:rsid w:val="00650256"/>
    <w:rsid w:val="00690307"/>
    <w:rsid w:val="00690368"/>
    <w:rsid w:val="006B344C"/>
    <w:rsid w:val="006E3FE3"/>
    <w:rsid w:val="006E6DCC"/>
    <w:rsid w:val="00766BBA"/>
    <w:rsid w:val="007A4F8A"/>
    <w:rsid w:val="007B71BA"/>
    <w:rsid w:val="007E2634"/>
    <w:rsid w:val="007F60A3"/>
    <w:rsid w:val="008059C4"/>
    <w:rsid w:val="00830F04"/>
    <w:rsid w:val="008518DC"/>
    <w:rsid w:val="00872772"/>
    <w:rsid w:val="00872894"/>
    <w:rsid w:val="00892190"/>
    <w:rsid w:val="008B0198"/>
    <w:rsid w:val="00905103"/>
    <w:rsid w:val="00921E52"/>
    <w:rsid w:val="00922234"/>
    <w:rsid w:val="00925DCA"/>
    <w:rsid w:val="009348BB"/>
    <w:rsid w:val="00936489"/>
    <w:rsid w:val="0099374A"/>
    <w:rsid w:val="00996273"/>
    <w:rsid w:val="009A7AA0"/>
    <w:rsid w:val="009B3B4A"/>
    <w:rsid w:val="009B5ACD"/>
    <w:rsid w:val="009C1159"/>
    <w:rsid w:val="009D6566"/>
    <w:rsid w:val="00A03DC7"/>
    <w:rsid w:val="00A1289F"/>
    <w:rsid w:val="00A139F5"/>
    <w:rsid w:val="00A14EFA"/>
    <w:rsid w:val="00A24F6D"/>
    <w:rsid w:val="00A4018F"/>
    <w:rsid w:val="00A421AA"/>
    <w:rsid w:val="00A45224"/>
    <w:rsid w:val="00A5526C"/>
    <w:rsid w:val="00A577B0"/>
    <w:rsid w:val="00A870BA"/>
    <w:rsid w:val="00A92D68"/>
    <w:rsid w:val="00A94964"/>
    <w:rsid w:val="00AA10F4"/>
    <w:rsid w:val="00AA571E"/>
    <w:rsid w:val="00AA751E"/>
    <w:rsid w:val="00AB06BD"/>
    <w:rsid w:val="00AB3E6B"/>
    <w:rsid w:val="00AB6605"/>
    <w:rsid w:val="00AC1D40"/>
    <w:rsid w:val="00B30AFC"/>
    <w:rsid w:val="00B45103"/>
    <w:rsid w:val="00B54F42"/>
    <w:rsid w:val="00B54F9A"/>
    <w:rsid w:val="00BA1FFA"/>
    <w:rsid w:val="00BD0AB4"/>
    <w:rsid w:val="00C062AF"/>
    <w:rsid w:val="00C326D0"/>
    <w:rsid w:val="00C560CA"/>
    <w:rsid w:val="00C86ACA"/>
    <w:rsid w:val="00CB1AB9"/>
    <w:rsid w:val="00CB53B7"/>
    <w:rsid w:val="00CE68B1"/>
    <w:rsid w:val="00D222B6"/>
    <w:rsid w:val="00D5553F"/>
    <w:rsid w:val="00D65826"/>
    <w:rsid w:val="00E56002"/>
    <w:rsid w:val="00E7209C"/>
    <w:rsid w:val="00E945B1"/>
    <w:rsid w:val="00EA0B0D"/>
    <w:rsid w:val="00EA5378"/>
    <w:rsid w:val="00EA6525"/>
    <w:rsid w:val="00EC5CE4"/>
    <w:rsid w:val="00EE7147"/>
    <w:rsid w:val="00F136AD"/>
    <w:rsid w:val="00F21755"/>
    <w:rsid w:val="00F24C2E"/>
    <w:rsid w:val="00F279F7"/>
    <w:rsid w:val="00F365FA"/>
    <w:rsid w:val="00F70127"/>
    <w:rsid w:val="00F70D41"/>
    <w:rsid w:val="00F855CC"/>
    <w:rsid w:val="00FB7314"/>
    <w:rsid w:val="00FE7B5C"/>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6CFC4B-F108-493F-BDAE-6736CF94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paragraph" w:styleId="BalloonText">
    <w:name w:val="Balloon Text"/>
    <w:basedOn w:val="Normal"/>
    <w:link w:val="BalloonTextChar"/>
    <w:rsid w:val="00AA751E"/>
    <w:rPr>
      <w:rFonts w:ascii="Segoe UI" w:hAnsi="Segoe UI" w:cs="Segoe UI"/>
      <w:sz w:val="18"/>
      <w:szCs w:val="18"/>
    </w:rPr>
  </w:style>
  <w:style w:type="character" w:customStyle="1" w:styleId="BalloonTextChar">
    <w:name w:val="Balloon Text Char"/>
    <w:link w:val="BalloonText"/>
    <w:rsid w:val="00AA751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2017-08-16T00:00:00Z</Judgment_x0020_Date>
  </documentManagement>
</p:properties>
</file>

<file path=customXml/itemProps1.xml><?xml version="1.0" encoding="utf-8"?>
<ds:datastoreItem xmlns:ds="http://schemas.openxmlformats.org/officeDocument/2006/customXml" ds:itemID="{0C23D89D-B7E6-4E17-B88D-F1B7648D9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5DFA6-4336-4B9E-9E4A-07C8BDB8AE56}">
  <ds:schemaRefs>
    <ds:schemaRef ds:uri="http://schemas.microsoft.com/sharepoint/v3/contenttype/forms"/>
  </ds:schemaRefs>
</ds:datastoreItem>
</file>

<file path=customXml/itemProps3.xml><?xml version="1.0" encoding="utf-8"?>
<ds:datastoreItem xmlns:ds="http://schemas.openxmlformats.org/officeDocument/2006/customXml" ds:itemID="{2038CDCB-C92B-4EF9-9147-585209E065E3}">
  <ds:schemaRefs>
    <ds:schemaRef ds:uri="http://schemas.microsoft.com/office/2006/metadata/longProperties"/>
  </ds:schemaRefs>
</ds:datastoreItem>
</file>

<file path=customXml/itemProps4.xml><?xml version="1.0" encoding="utf-8"?>
<ds:datastoreItem xmlns:ds="http://schemas.openxmlformats.org/officeDocument/2006/customXml" ds:itemID="{64BF1EF8-1226-4D01-98AC-D68956BDB587}">
  <ds:schemaRefs>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W P. Oosthuizen</cp:lastModifiedBy>
  <cp:revision>2</cp:revision>
  <cp:lastPrinted>2017-08-16T07:20:00Z</cp:lastPrinted>
  <dcterms:created xsi:type="dcterms:W3CDTF">2017-08-18T09:31:00Z</dcterms:created>
  <dcterms:modified xsi:type="dcterms:W3CDTF">2017-08-18T09:31:00Z</dcterms:modified>
</cp:coreProperties>
</file>