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97" w:rsidRPr="00731887" w:rsidRDefault="001C4E97" w:rsidP="00AE71D3">
      <w:pPr>
        <w:widowControl w:val="0"/>
        <w:spacing w:line="480" w:lineRule="auto"/>
        <w:jc w:val="center"/>
        <w:rPr>
          <w:rFonts w:ascii="Arial" w:hAnsi="Arial" w:cs="Arial"/>
          <w:b/>
          <w:noProof/>
          <w:sz w:val="24"/>
          <w:szCs w:val="24"/>
        </w:rPr>
      </w:pPr>
      <w:bookmarkStart w:id="0" w:name="_GoBack"/>
      <w:bookmarkEnd w:id="0"/>
      <w:r w:rsidRPr="00731887">
        <w:rPr>
          <w:rFonts w:ascii="Arial" w:hAnsi="Arial" w:cs="Arial"/>
          <w:b/>
          <w:noProof/>
          <w:sz w:val="24"/>
          <w:szCs w:val="24"/>
        </w:rPr>
        <w:t>REPUBLIC OF NAMIBIA</w:t>
      </w:r>
    </w:p>
    <w:p w:rsidR="001C4E97" w:rsidRPr="00731887" w:rsidRDefault="00AE71D3" w:rsidP="00AE71D3">
      <w:pPr>
        <w:widowControl w:val="0"/>
        <w:spacing w:line="480" w:lineRule="auto"/>
        <w:jc w:val="right"/>
        <w:rPr>
          <w:rFonts w:ascii="Arial" w:hAnsi="Arial" w:cs="Arial"/>
          <w:b/>
          <w:noProof/>
          <w:sz w:val="24"/>
          <w:szCs w:val="24"/>
        </w:rPr>
      </w:pPr>
      <w:r w:rsidRPr="00731887">
        <w:rPr>
          <w:rFonts w:ascii="Arial" w:hAnsi="Arial" w:cs="Arial"/>
          <w:b/>
          <w:noProof/>
          <w:sz w:val="24"/>
          <w:szCs w:val="24"/>
        </w:rPr>
        <w:t xml:space="preserve">    </w:t>
      </w:r>
      <w:r w:rsidR="001C4E97" w:rsidRPr="00731887">
        <w:rPr>
          <w:rFonts w:ascii="Arial" w:hAnsi="Arial" w:cs="Arial"/>
          <w:b/>
          <w:noProof/>
          <w:sz w:val="24"/>
          <w:szCs w:val="24"/>
        </w:rPr>
        <w:t>NOT REPORTABLE</w:t>
      </w:r>
    </w:p>
    <w:p w:rsidR="001C4E97" w:rsidRPr="00731887" w:rsidRDefault="001C4E97" w:rsidP="00AE71D3">
      <w:pPr>
        <w:widowControl w:val="0"/>
        <w:spacing w:line="480" w:lineRule="auto"/>
        <w:jc w:val="center"/>
        <w:rPr>
          <w:rFonts w:ascii="Arial" w:hAnsi="Arial" w:cs="Arial"/>
          <w:b/>
          <w:noProof/>
          <w:sz w:val="24"/>
          <w:szCs w:val="24"/>
        </w:rPr>
      </w:pPr>
      <w:r w:rsidRPr="00731887">
        <w:rPr>
          <w:rFonts w:ascii="Arial" w:hAnsi="Arial" w:cs="Arial"/>
          <w:b/>
          <w:noProof/>
          <w:sz w:val="24"/>
          <w:szCs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1C4E97" w:rsidRPr="00731887" w:rsidRDefault="001C4E97" w:rsidP="00AE71D3">
      <w:pPr>
        <w:widowControl w:val="0"/>
        <w:spacing w:line="480" w:lineRule="auto"/>
        <w:jc w:val="center"/>
        <w:rPr>
          <w:rFonts w:ascii="Arial" w:hAnsi="Arial" w:cs="Arial"/>
          <w:b/>
          <w:bCs/>
          <w:snapToGrid w:val="0"/>
          <w:sz w:val="24"/>
          <w:szCs w:val="24"/>
        </w:rPr>
      </w:pPr>
      <w:r w:rsidRPr="00731887">
        <w:rPr>
          <w:rFonts w:ascii="Arial" w:hAnsi="Arial" w:cs="Arial"/>
          <w:b/>
          <w:bCs/>
          <w:snapToGrid w:val="0"/>
          <w:sz w:val="24"/>
          <w:szCs w:val="24"/>
        </w:rPr>
        <w:t>HIGH COURT OF NAMIBIA MAIN DIVISION, WINDHOEK</w:t>
      </w:r>
    </w:p>
    <w:p w:rsidR="001C4E97" w:rsidRPr="00731887" w:rsidRDefault="001C4E97" w:rsidP="00AE71D3">
      <w:pPr>
        <w:widowControl w:val="0"/>
        <w:spacing w:line="480" w:lineRule="auto"/>
        <w:jc w:val="center"/>
        <w:rPr>
          <w:rFonts w:ascii="Arial" w:hAnsi="Arial" w:cs="Arial"/>
          <w:b/>
          <w:bCs/>
          <w:snapToGrid w:val="0"/>
          <w:sz w:val="24"/>
          <w:szCs w:val="24"/>
        </w:rPr>
      </w:pPr>
      <w:r w:rsidRPr="00731887">
        <w:rPr>
          <w:rFonts w:ascii="Arial" w:hAnsi="Arial" w:cs="Arial"/>
          <w:b/>
          <w:bCs/>
          <w:snapToGrid w:val="0"/>
          <w:sz w:val="24"/>
          <w:szCs w:val="24"/>
        </w:rPr>
        <w:t>RULING ON TRIAL WITHIN A TRIAL</w:t>
      </w:r>
    </w:p>
    <w:p w:rsidR="001C4E97" w:rsidRPr="00731887" w:rsidRDefault="000207BA" w:rsidP="0068636F">
      <w:pPr>
        <w:widowControl w:val="0"/>
        <w:spacing w:line="360" w:lineRule="auto"/>
        <w:ind w:left="5040" w:firstLine="720"/>
        <w:jc w:val="both"/>
        <w:rPr>
          <w:rFonts w:ascii="Arial" w:hAnsi="Arial" w:cs="Arial"/>
          <w:b/>
          <w:bCs/>
          <w:snapToGrid w:val="0"/>
          <w:sz w:val="24"/>
          <w:szCs w:val="24"/>
        </w:rPr>
      </w:pPr>
      <w:r>
        <w:rPr>
          <w:rFonts w:ascii="Arial" w:hAnsi="Arial" w:cs="Arial"/>
          <w:b/>
          <w:bCs/>
          <w:snapToGrid w:val="0"/>
          <w:sz w:val="24"/>
          <w:szCs w:val="24"/>
        </w:rPr>
        <w:t xml:space="preserve">        </w:t>
      </w:r>
      <w:r w:rsidR="001C4E97" w:rsidRPr="00731887">
        <w:rPr>
          <w:rFonts w:ascii="Arial" w:hAnsi="Arial" w:cs="Arial"/>
          <w:b/>
          <w:bCs/>
          <w:snapToGrid w:val="0"/>
          <w:sz w:val="24"/>
          <w:szCs w:val="24"/>
        </w:rPr>
        <w:t xml:space="preserve"> CASE NO.: CC 02/2015</w:t>
      </w:r>
    </w:p>
    <w:p w:rsidR="001C4E97" w:rsidRPr="00731887" w:rsidRDefault="001C4E97" w:rsidP="0068636F">
      <w:pPr>
        <w:widowControl w:val="0"/>
        <w:spacing w:line="360" w:lineRule="auto"/>
        <w:jc w:val="both"/>
        <w:rPr>
          <w:rFonts w:ascii="Arial" w:hAnsi="Arial" w:cs="Arial"/>
          <w:snapToGrid w:val="0"/>
          <w:sz w:val="24"/>
          <w:szCs w:val="24"/>
        </w:rPr>
      </w:pPr>
      <w:r w:rsidRPr="00731887">
        <w:rPr>
          <w:rFonts w:ascii="Arial" w:hAnsi="Arial" w:cs="Arial"/>
          <w:snapToGrid w:val="0"/>
          <w:sz w:val="24"/>
          <w:szCs w:val="24"/>
        </w:rPr>
        <w:t>In the matter between:</w:t>
      </w:r>
    </w:p>
    <w:p w:rsidR="001C4E97" w:rsidRPr="00731887" w:rsidRDefault="001C4E97" w:rsidP="0068636F">
      <w:pPr>
        <w:pStyle w:val="Heading2"/>
        <w:spacing w:line="360" w:lineRule="auto"/>
        <w:jc w:val="both"/>
        <w:rPr>
          <w:rFonts w:ascii="Arial" w:hAnsi="Arial" w:cs="Arial"/>
          <w:szCs w:val="24"/>
        </w:rPr>
      </w:pPr>
    </w:p>
    <w:p w:rsidR="001C4E97" w:rsidRPr="00731887" w:rsidRDefault="001C4E97" w:rsidP="0068636F">
      <w:pPr>
        <w:pStyle w:val="Heading2"/>
        <w:spacing w:line="360" w:lineRule="auto"/>
        <w:jc w:val="both"/>
        <w:rPr>
          <w:rFonts w:ascii="Arial" w:hAnsi="Arial" w:cs="Arial"/>
          <w:szCs w:val="24"/>
        </w:rPr>
      </w:pPr>
      <w:r w:rsidRPr="00731887">
        <w:rPr>
          <w:rFonts w:ascii="Arial" w:hAnsi="Arial" w:cs="Arial"/>
          <w:szCs w:val="24"/>
        </w:rPr>
        <w:t>THE STATE</w:t>
      </w:r>
    </w:p>
    <w:p w:rsidR="001C4E97" w:rsidRPr="00731887" w:rsidRDefault="001C4E97" w:rsidP="0068636F">
      <w:pPr>
        <w:widowControl w:val="0"/>
        <w:spacing w:line="360" w:lineRule="auto"/>
        <w:jc w:val="both"/>
        <w:rPr>
          <w:rFonts w:ascii="Arial" w:hAnsi="Arial" w:cs="Arial"/>
          <w:b/>
          <w:bCs/>
          <w:snapToGrid w:val="0"/>
          <w:sz w:val="24"/>
          <w:szCs w:val="24"/>
        </w:rPr>
      </w:pPr>
    </w:p>
    <w:p w:rsidR="001C4E97" w:rsidRPr="00731887" w:rsidRDefault="001C4E97" w:rsidP="0068636F">
      <w:pPr>
        <w:widowControl w:val="0"/>
        <w:spacing w:line="360" w:lineRule="auto"/>
        <w:jc w:val="both"/>
        <w:rPr>
          <w:rFonts w:ascii="Arial" w:hAnsi="Arial" w:cs="Arial"/>
          <w:b/>
          <w:bCs/>
          <w:snapToGrid w:val="0"/>
          <w:sz w:val="24"/>
          <w:szCs w:val="24"/>
        </w:rPr>
      </w:pPr>
      <w:r w:rsidRPr="00731887">
        <w:rPr>
          <w:rFonts w:ascii="Arial" w:hAnsi="Arial" w:cs="Arial"/>
          <w:b/>
          <w:bCs/>
          <w:snapToGrid w:val="0"/>
          <w:sz w:val="24"/>
          <w:szCs w:val="24"/>
        </w:rPr>
        <w:t>and</w:t>
      </w:r>
    </w:p>
    <w:p w:rsidR="001C4E97" w:rsidRPr="00731887" w:rsidRDefault="001C4E97" w:rsidP="0068636F">
      <w:pPr>
        <w:widowControl w:val="0"/>
        <w:spacing w:line="360" w:lineRule="auto"/>
        <w:jc w:val="both"/>
        <w:rPr>
          <w:rFonts w:ascii="Arial" w:hAnsi="Arial" w:cs="Arial"/>
          <w:b/>
          <w:bCs/>
          <w:snapToGrid w:val="0"/>
          <w:sz w:val="24"/>
          <w:szCs w:val="24"/>
        </w:rPr>
      </w:pPr>
    </w:p>
    <w:p w:rsidR="001C4E97" w:rsidRPr="00731887" w:rsidRDefault="001C4E97" w:rsidP="0068636F">
      <w:pPr>
        <w:widowControl w:val="0"/>
        <w:spacing w:line="360" w:lineRule="auto"/>
        <w:jc w:val="both"/>
        <w:rPr>
          <w:rFonts w:ascii="Arial" w:hAnsi="Arial" w:cs="Arial"/>
          <w:b/>
          <w:bCs/>
          <w:snapToGrid w:val="0"/>
          <w:sz w:val="24"/>
          <w:szCs w:val="24"/>
        </w:rPr>
      </w:pPr>
      <w:r w:rsidRPr="00731887">
        <w:rPr>
          <w:rFonts w:ascii="Arial" w:hAnsi="Arial" w:cs="Arial"/>
          <w:b/>
          <w:bCs/>
          <w:snapToGrid w:val="0"/>
          <w:sz w:val="24"/>
          <w:szCs w:val="24"/>
        </w:rPr>
        <w:t xml:space="preserve">RIAAN KHAXAB </w:t>
      </w:r>
      <w:r w:rsidRPr="00731887">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t xml:space="preserve">           </w:t>
      </w:r>
      <w:r w:rsidR="00972B15">
        <w:rPr>
          <w:rFonts w:ascii="Arial" w:hAnsi="Arial" w:cs="Arial"/>
          <w:b/>
          <w:bCs/>
          <w:snapToGrid w:val="0"/>
          <w:sz w:val="24"/>
          <w:szCs w:val="24"/>
        </w:rPr>
        <w:t xml:space="preserve">           ACCUSED </w:t>
      </w:r>
      <w:r w:rsidR="000207BA">
        <w:rPr>
          <w:rFonts w:ascii="Arial" w:hAnsi="Arial" w:cs="Arial"/>
          <w:b/>
          <w:bCs/>
          <w:snapToGrid w:val="0"/>
          <w:sz w:val="24"/>
          <w:szCs w:val="24"/>
        </w:rPr>
        <w:t>ONE</w:t>
      </w:r>
      <w:r w:rsidRPr="00731887">
        <w:rPr>
          <w:rFonts w:ascii="Arial" w:hAnsi="Arial" w:cs="Arial"/>
          <w:b/>
          <w:bCs/>
          <w:snapToGrid w:val="0"/>
          <w:sz w:val="24"/>
          <w:szCs w:val="24"/>
        </w:rPr>
        <w:tab/>
      </w:r>
      <w:r w:rsidRPr="00731887">
        <w:rPr>
          <w:rFonts w:ascii="Arial" w:hAnsi="Arial" w:cs="Arial"/>
          <w:b/>
          <w:bCs/>
          <w:snapToGrid w:val="0"/>
          <w:sz w:val="24"/>
          <w:szCs w:val="24"/>
        </w:rPr>
        <w:tab/>
      </w:r>
      <w:r w:rsidRPr="00731887">
        <w:rPr>
          <w:rFonts w:ascii="Arial" w:hAnsi="Arial" w:cs="Arial"/>
          <w:b/>
          <w:bCs/>
          <w:snapToGrid w:val="0"/>
          <w:sz w:val="24"/>
          <w:szCs w:val="24"/>
        </w:rPr>
        <w:tab/>
      </w:r>
    </w:p>
    <w:p w:rsidR="001C4E97" w:rsidRPr="00731887" w:rsidRDefault="001C4E97" w:rsidP="0068636F">
      <w:pPr>
        <w:widowControl w:val="0"/>
        <w:spacing w:line="360" w:lineRule="auto"/>
        <w:jc w:val="both"/>
        <w:rPr>
          <w:rFonts w:ascii="Arial" w:hAnsi="Arial" w:cs="Arial"/>
          <w:b/>
          <w:bCs/>
          <w:snapToGrid w:val="0"/>
          <w:sz w:val="24"/>
          <w:szCs w:val="24"/>
        </w:rPr>
      </w:pPr>
      <w:r w:rsidRPr="00731887">
        <w:rPr>
          <w:rFonts w:ascii="Arial" w:hAnsi="Arial" w:cs="Arial"/>
          <w:b/>
          <w:bCs/>
          <w:snapToGrid w:val="0"/>
          <w:sz w:val="24"/>
          <w:szCs w:val="24"/>
        </w:rPr>
        <w:t>HANS GERARD KAMBERIPA</w:t>
      </w:r>
      <w:r w:rsidR="000207BA">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t xml:space="preserve">                     ACCUSED TWO</w:t>
      </w:r>
      <w:r w:rsidR="007F5161" w:rsidRPr="00731887">
        <w:rPr>
          <w:rFonts w:ascii="Arial" w:hAnsi="Arial" w:cs="Arial"/>
          <w:b/>
          <w:bCs/>
          <w:snapToGrid w:val="0"/>
          <w:sz w:val="24"/>
          <w:szCs w:val="24"/>
        </w:rPr>
        <w:t xml:space="preserve"> </w:t>
      </w:r>
    </w:p>
    <w:p w:rsidR="001C4E97" w:rsidRPr="00731887" w:rsidRDefault="001C4E97" w:rsidP="0068636F">
      <w:pPr>
        <w:widowControl w:val="0"/>
        <w:spacing w:line="360" w:lineRule="auto"/>
        <w:jc w:val="both"/>
        <w:rPr>
          <w:rFonts w:ascii="Arial" w:hAnsi="Arial" w:cs="Arial"/>
          <w:b/>
          <w:bCs/>
          <w:iCs/>
          <w:snapToGrid w:val="0"/>
          <w:sz w:val="24"/>
          <w:szCs w:val="24"/>
        </w:rPr>
      </w:pPr>
    </w:p>
    <w:p w:rsidR="001C4E97" w:rsidRPr="00731887" w:rsidRDefault="001C4E97" w:rsidP="00AE71D3">
      <w:pPr>
        <w:widowControl w:val="0"/>
        <w:spacing w:line="360" w:lineRule="auto"/>
        <w:jc w:val="both"/>
        <w:rPr>
          <w:rFonts w:ascii="Arial" w:hAnsi="Arial" w:cs="Arial"/>
          <w:b/>
          <w:bCs/>
          <w:snapToGrid w:val="0"/>
          <w:sz w:val="24"/>
          <w:szCs w:val="24"/>
        </w:rPr>
      </w:pPr>
    </w:p>
    <w:p w:rsidR="001C4E97" w:rsidRDefault="001C4E97" w:rsidP="00AE71D3">
      <w:pPr>
        <w:widowControl w:val="0"/>
        <w:spacing w:line="360" w:lineRule="auto"/>
        <w:jc w:val="both"/>
        <w:rPr>
          <w:rFonts w:ascii="Arial" w:hAnsi="Arial" w:cs="Arial"/>
          <w:bCs/>
          <w:snapToGrid w:val="0"/>
          <w:sz w:val="24"/>
          <w:szCs w:val="24"/>
        </w:rPr>
      </w:pPr>
      <w:r w:rsidRPr="00731887">
        <w:rPr>
          <w:rFonts w:ascii="Arial" w:hAnsi="Arial" w:cs="Arial"/>
          <w:b/>
          <w:bCs/>
          <w:snapToGrid w:val="0"/>
          <w:sz w:val="24"/>
          <w:szCs w:val="24"/>
        </w:rPr>
        <w:t xml:space="preserve">Neutral citation: </w:t>
      </w:r>
      <w:r w:rsidRPr="00731887">
        <w:rPr>
          <w:rFonts w:ascii="Arial" w:hAnsi="Arial" w:cs="Arial"/>
          <w:bCs/>
          <w:i/>
          <w:snapToGrid w:val="0"/>
          <w:sz w:val="24"/>
          <w:szCs w:val="24"/>
        </w:rPr>
        <w:t xml:space="preserve">S v </w:t>
      </w:r>
      <w:r w:rsidR="007F1728" w:rsidRPr="00731887">
        <w:rPr>
          <w:rFonts w:ascii="Arial" w:hAnsi="Arial" w:cs="Arial"/>
          <w:bCs/>
          <w:i/>
          <w:snapToGrid w:val="0"/>
          <w:sz w:val="24"/>
          <w:szCs w:val="24"/>
        </w:rPr>
        <w:t xml:space="preserve">Khaxab </w:t>
      </w:r>
      <w:r w:rsidRPr="00731887">
        <w:rPr>
          <w:rFonts w:ascii="Arial" w:hAnsi="Arial" w:cs="Arial"/>
          <w:bCs/>
          <w:snapToGrid w:val="0"/>
          <w:sz w:val="24"/>
          <w:szCs w:val="24"/>
        </w:rPr>
        <w:t>(CC 02/2015</w:t>
      </w:r>
      <w:r w:rsidR="00C90E03" w:rsidRPr="00731887">
        <w:rPr>
          <w:rFonts w:ascii="Arial" w:hAnsi="Arial" w:cs="Arial"/>
          <w:bCs/>
          <w:snapToGrid w:val="0"/>
          <w:sz w:val="24"/>
          <w:szCs w:val="24"/>
        </w:rPr>
        <w:t>)</w:t>
      </w:r>
      <w:r w:rsidR="001E0CCC">
        <w:rPr>
          <w:rFonts w:ascii="Arial" w:hAnsi="Arial" w:cs="Arial"/>
          <w:bCs/>
          <w:snapToGrid w:val="0"/>
          <w:sz w:val="24"/>
          <w:szCs w:val="24"/>
        </w:rPr>
        <w:t>[2017]</w:t>
      </w:r>
      <w:r w:rsidR="00C90E03" w:rsidRPr="00731887">
        <w:rPr>
          <w:rFonts w:ascii="Arial" w:hAnsi="Arial" w:cs="Arial"/>
          <w:bCs/>
          <w:i/>
          <w:snapToGrid w:val="0"/>
          <w:sz w:val="24"/>
          <w:szCs w:val="24"/>
        </w:rPr>
        <w:t xml:space="preserve"> NAHCMD</w:t>
      </w:r>
      <w:r w:rsidR="00C76473">
        <w:rPr>
          <w:rFonts w:ascii="Arial" w:hAnsi="Arial" w:cs="Arial"/>
          <w:bCs/>
          <w:i/>
          <w:snapToGrid w:val="0"/>
          <w:sz w:val="24"/>
          <w:szCs w:val="24"/>
        </w:rPr>
        <w:t xml:space="preserve"> </w:t>
      </w:r>
      <w:r w:rsidR="00C76473">
        <w:rPr>
          <w:rFonts w:ascii="Arial" w:hAnsi="Arial" w:cs="Arial"/>
          <w:bCs/>
          <w:snapToGrid w:val="0"/>
          <w:sz w:val="24"/>
          <w:szCs w:val="24"/>
        </w:rPr>
        <w:t>7</w:t>
      </w:r>
      <w:r w:rsidRPr="00731887">
        <w:rPr>
          <w:rFonts w:ascii="Arial" w:hAnsi="Arial" w:cs="Arial"/>
          <w:bCs/>
          <w:snapToGrid w:val="0"/>
          <w:sz w:val="24"/>
          <w:szCs w:val="24"/>
        </w:rPr>
        <w:t xml:space="preserve"> (17 January 2016)</w:t>
      </w:r>
    </w:p>
    <w:p w:rsidR="00972B15" w:rsidRPr="00731887" w:rsidRDefault="00972B15" w:rsidP="00AE71D3">
      <w:pPr>
        <w:widowControl w:val="0"/>
        <w:spacing w:line="360" w:lineRule="auto"/>
        <w:jc w:val="both"/>
        <w:rPr>
          <w:rFonts w:ascii="Arial" w:hAnsi="Arial" w:cs="Arial"/>
          <w:bCs/>
          <w:snapToGrid w:val="0"/>
          <w:sz w:val="24"/>
          <w:szCs w:val="24"/>
        </w:rPr>
      </w:pPr>
    </w:p>
    <w:p w:rsidR="00972B15" w:rsidRPr="00731887" w:rsidRDefault="00972B15" w:rsidP="00972B15">
      <w:pPr>
        <w:widowControl w:val="0"/>
        <w:jc w:val="both"/>
        <w:rPr>
          <w:rFonts w:ascii="Arial" w:hAnsi="Arial" w:cs="Arial"/>
          <w:b/>
          <w:bCs/>
          <w:snapToGrid w:val="0"/>
          <w:sz w:val="24"/>
          <w:szCs w:val="24"/>
        </w:rPr>
      </w:pPr>
      <w:r w:rsidRPr="00731887">
        <w:rPr>
          <w:rFonts w:ascii="Arial" w:hAnsi="Arial" w:cs="Arial"/>
          <w:b/>
          <w:bCs/>
          <w:iCs/>
          <w:snapToGrid w:val="0"/>
          <w:sz w:val="24"/>
          <w:szCs w:val="24"/>
        </w:rPr>
        <w:t>Coram</w:t>
      </w:r>
      <w:r w:rsidRPr="00731887">
        <w:rPr>
          <w:rFonts w:ascii="Arial" w:hAnsi="Arial" w:cs="Arial"/>
          <w:b/>
          <w:bCs/>
          <w:i/>
          <w:iCs/>
          <w:snapToGrid w:val="0"/>
          <w:sz w:val="24"/>
          <w:szCs w:val="24"/>
        </w:rPr>
        <w:t xml:space="preserve">:  </w:t>
      </w:r>
      <w:r w:rsidRPr="00731887">
        <w:rPr>
          <w:rFonts w:ascii="Arial" w:hAnsi="Arial" w:cs="Arial"/>
          <w:bCs/>
          <w:snapToGrid w:val="0"/>
          <w:sz w:val="24"/>
          <w:szCs w:val="24"/>
        </w:rPr>
        <w:t xml:space="preserve">USIKU J </w:t>
      </w:r>
    </w:p>
    <w:p w:rsidR="001C4E97" w:rsidRPr="00731887" w:rsidRDefault="001C4E97" w:rsidP="00972B15">
      <w:pPr>
        <w:widowControl w:val="0"/>
        <w:jc w:val="both"/>
        <w:rPr>
          <w:rFonts w:ascii="Arial" w:hAnsi="Arial" w:cs="Arial"/>
          <w:b/>
          <w:snapToGrid w:val="0"/>
          <w:sz w:val="24"/>
          <w:szCs w:val="24"/>
        </w:rPr>
      </w:pPr>
    </w:p>
    <w:p w:rsidR="001C4E97" w:rsidRDefault="001C4E97" w:rsidP="00972B15">
      <w:pPr>
        <w:widowControl w:val="0"/>
        <w:jc w:val="both"/>
        <w:rPr>
          <w:rFonts w:ascii="Arial" w:hAnsi="Arial" w:cs="Arial"/>
          <w:snapToGrid w:val="0"/>
          <w:sz w:val="24"/>
          <w:szCs w:val="24"/>
        </w:rPr>
      </w:pPr>
      <w:r w:rsidRPr="00731887">
        <w:rPr>
          <w:rFonts w:ascii="Arial" w:hAnsi="Arial" w:cs="Arial"/>
          <w:b/>
          <w:snapToGrid w:val="0"/>
          <w:sz w:val="24"/>
          <w:szCs w:val="24"/>
        </w:rPr>
        <w:t xml:space="preserve">Heard on:  </w:t>
      </w:r>
      <w:r w:rsidRPr="00731887">
        <w:rPr>
          <w:rFonts w:ascii="Arial" w:hAnsi="Arial" w:cs="Arial"/>
          <w:snapToGrid w:val="0"/>
          <w:sz w:val="24"/>
          <w:szCs w:val="24"/>
        </w:rPr>
        <w:t>2 June 2016, 15-18 August 2016 and 14-15 September 2016</w:t>
      </w:r>
    </w:p>
    <w:p w:rsidR="00BA3CF7" w:rsidRPr="00731887" w:rsidRDefault="00BA3CF7" w:rsidP="00972B15">
      <w:pPr>
        <w:widowControl w:val="0"/>
        <w:jc w:val="both"/>
        <w:rPr>
          <w:rFonts w:ascii="Arial" w:hAnsi="Arial" w:cs="Arial"/>
          <w:snapToGrid w:val="0"/>
          <w:sz w:val="24"/>
          <w:szCs w:val="24"/>
        </w:rPr>
      </w:pPr>
    </w:p>
    <w:p w:rsidR="001C4E97" w:rsidRPr="00731887" w:rsidRDefault="001C4E97" w:rsidP="00972B15">
      <w:pPr>
        <w:widowControl w:val="0"/>
        <w:jc w:val="both"/>
        <w:rPr>
          <w:rFonts w:ascii="Arial" w:hAnsi="Arial" w:cs="Arial"/>
          <w:b/>
          <w:snapToGrid w:val="0"/>
          <w:sz w:val="24"/>
          <w:szCs w:val="24"/>
        </w:rPr>
      </w:pPr>
      <w:r w:rsidRPr="00731887">
        <w:rPr>
          <w:rFonts w:ascii="Arial" w:hAnsi="Arial" w:cs="Arial"/>
          <w:b/>
          <w:snapToGrid w:val="0"/>
          <w:sz w:val="24"/>
          <w:szCs w:val="24"/>
        </w:rPr>
        <w:t xml:space="preserve">Delivered on:  </w:t>
      </w:r>
      <w:r w:rsidRPr="00731887">
        <w:rPr>
          <w:rFonts w:ascii="Arial" w:hAnsi="Arial" w:cs="Arial"/>
          <w:snapToGrid w:val="0"/>
          <w:sz w:val="24"/>
          <w:szCs w:val="24"/>
        </w:rPr>
        <w:t>17 January 2017</w:t>
      </w:r>
    </w:p>
    <w:p w:rsidR="001C4E97" w:rsidRDefault="001C4E97" w:rsidP="00AE71D3">
      <w:pPr>
        <w:widowControl w:val="0"/>
        <w:spacing w:line="360" w:lineRule="auto"/>
        <w:jc w:val="both"/>
        <w:rPr>
          <w:rFonts w:ascii="Arial" w:hAnsi="Arial" w:cs="Arial"/>
          <w:sz w:val="24"/>
          <w:szCs w:val="24"/>
        </w:rPr>
      </w:pPr>
    </w:p>
    <w:p w:rsidR="00972B15" w:rsidRPr="00731887" w:rsidRDefault="00972B15" w:rsidP="00AE71D3">
      <w:pPr>
        <w:widowControl w:val="0"/>
        <w:spacing w:line="360" w:lineRule="auto"/>
        <w:jc w:val="both"/>
        <w:rPr>
          <w:rFonts w:ascii="Arial" w:hAnsi="Arial" w:cs="Arial"/>
          <w:sz w:val="24"/>
          <w:szCs w:val="24"/>
        </w:rPr>
      </w:pPr>
    </w:p>
    <w:p w:rsidR="000B65A1" w:rsidRPr="00731887" w:rsidRDefault="001C4E97" w:rsidP="00AE71D3">
      <w:pPr>
        <w:widowControl w:val="0"/>
        <w:spacing w:line="360" w:lineRule="auto"/>
        <w:jc w:val="both"/>
        <w:rPr>
          <w:rFonts w:ascii="Arial" w:hAnsi="Arial" w:cs="Arial"/>
          <w:b/>
          <w:sz w:val="24"/>
          <w:szCs w:val="24"/>
        </w:rPr>
      </w:pPr>
      <w:r w:rsidRPr="00731887">
        <w:rPr>
          <w:rFonts w:ascii="Arial" w:hAnsi="Arial" w:cs="Arial"/>
          <w:b/>
          <w:sz w:val="24"/>
          <w:szCs w:val="24"/>
        </w:rPr>
        <w:t>Flynote: Criminal law: Trial within a trial –</w:t>
      </w:r>
      <w:r w:rsidR="001E30E0" w:rsidRPr="00731887">
        <w:rPr>
          <w:rFonts w:ascii="Arial" w:hAnsi="Arial" w:cs="Arial"/>
          <w:b/>
        </w:rPr>
        <w:t xml:space="preserve"> </w:t>
      </w:r>
      <w:r w:rsidR="001E30E0" w:rsidRPr="00731887">
        <w:rPr>
          <w:rFonts w:ascii="Arial" w:hAnsi="Arial" w:cs="Arial"/>
          <w:b/>
          <w:sz w:val="24"/>
          <w:szCs w:val="24"/>
        </w:rPr>
        <w:t>Evidence – Confessions and admissions – Admissibility – Police officers taking confession and admission</w:t>
      </w:r>
      <w:r w:rsidR="00165837" w:rsidRPr="00731887">
        <w:rPr>
          <w:rFonts w:ascii="Arial" w:hAnsi="Arial" w:cs="Arial"/>
          <w:b/>
          <w:sz w:val="24"/>
          <w:szCs w:val="24"/>
        </w:rPr>
        <w:t>s</w:t>
      </w:r>
      <w:r w:rsidR="001E30E0" w:rsidRPr="00731887">
        <w:rPr>
          <w:rFonts w:ascii="Arial" w:hAnsi="Arial" w:cs="Arial"/>
          <w:b/>
          <w:sz w:val="24"/>
          <w:szCs w:val="24"/>
        </w:rPr>
        <w:t>, must be satisfied that the statement is made freely and voluntarily.</w:t>
      </w:r>
    </w:p>
    <w:p w:rsidR="000B65A1" w:rsidRPr="00731887" w:rsidRDefault="003F4F3B" w:rsidP="00AE71D3">
      <w:pPr>
        <w:widowControl w:val="0"/>
        <w:tabs>
          <w:tab w:val="left" w:pos="3810"/>
        </w:tabs>
        <w:spacing w:line="360" w:lineRule="auto"/>
        <w:jc w:val="both"/>
        <w:rPr>
          <w:rFonts w:ascii="Arial" w:hAnsi="Arial" w:cs="Arial"/>
          <w:sz w:val="24"/>
          <w:szCs w:val="24"/>
        </w:rPr>
      </w:pPr>
      <w:r w:rsidRPr="00731887">
        <w:rPr>
          <w:rFonts w:ascii="Arial" w:hAnsi="Arial" w:cs="Arial"/>
          <w:sz w:val="24"/>
          <w:szCs w:val="24"/>
        </w:rPr>
        <w:lastRenderedPageBreak/>
        <w:tab/>
      </w:r>
    </w:p>
    <w:p w:rsidR="001C4E97" w:rsidRDefault="00C90E03" w:rsidP="00AE71D3">
      <w:pPr>
        <w:widowControl w:val="0"/>
        <w:spacing w:line="360" w:lineRule="auto"/>
        <w:jc w:val="both"/>
        <w:rPr>
          <w:rFonts w:ascii="Arial" w:hAnsi="Arial" w:cs="Arial"/>
          <w:b/>
          <w:sz w:val="24"/>
          <w:szCs w:val="24"/>
        </w:rPr>
      </w:pPr>
      <w:r w:rsidRPr="00731887">
        <w:rPr>
          <w:rFonts w:ascii="Arial" w:hAnsi="Arial" w:cs="Arial"/>
          <w:b/>
          <w:sz w:val="24"/>
          <w:szCs w:val="24"/>
        </w:rPr>
        <w:t>Summary:</w:t>
      </w:r>
      <w:r w:rsidR="00165837" w:rsidRPr="00731887">
        <w:rPr>
          <w:rFonts w:ascii="Arial" w:hAnsi="Arial" w:cs="Arial"/>
          <w:b/>
          <w:sz w:val="24"/>
          <w:szCs w:val="24"/>
        </w:rPr>
        <w:t xml:space="preserve"> Admissibility – Confessions and </w:t>
      </w:r>
      <w:r w:rsidRPr="00731887">
        <w:rPr>
          <w:rFonts w:ascii="Arial" w:hAnsi="Arial" w:cs="Arial"/>
          <w:b/>
          <w:sz w:val="24"/>
          <w:szCs w:val="24"/>
        </w:rPr>
        <w:t>Admissions</w:t>
      </w:r>
      <w:r w:rsidR="00165837" w:rsidRPr="00731887">
        <w:rPr>
          <w:rFonts w:ascii="Arial" w:hAnsi="Arial" w:cs="Arial"/>
          <w:b/>
          <w:sz w:val="24"/>
          <w:szCs w:val="24"/>
        </w:rPr>
        <w:t xml:space="preserve"> State must prove that admissions and confessions were made freely and voluntarily – Without undue influence – That admissions and confessions were made when accused was in his sound and sober senses – That accused was informed of his rights to legal representation including the right to apply for legal aid.</w:t>
      </w:r>
    </w:p>
    <w:p w:rsidR="00EF7DCE" w:rsidRPr="00731887" w:rsidRDefault="00EF7DCE" w:rsidP="00AE71D3">
      <w:pPr>
        <w:widowControl w:val="0"/>
        <w:spacing w:line="360" w:lineRule="auto"/>
        <w:jc w:val="both"/>
        <w:rPr>
          <w:rFonts w:ascii="Arial" w:hAnsi="Arial" w:cs="Arial"/>
          <w:sz w:val="24"/>
          <w:szCs w:val="24"/>
        </w:rPr>
      </w:pPr>
    </w:p>
    <w:p w:rsidR="00EF7DCE" w:rsidRPr="007D2730" w:rsidRDefault="00A35D09" w:rsidP="00EF7DCE">
      <w:pPr>
        <w:spacing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EF7DCE" w:rsidRPr="00D15D4C" w:rsidRDefault="00EF7DCE" w:rsidP="00EF7DCE">
      <w:pPr>
        <w:spacing w:line="360" w:lineRule="auto"/>
        <w:jc w:val="center"/>
        <w:rPr>
          <w:rFonts w:ascii="Arial" w:hAnsi="Arial" w:cs="Arial"/>
          <w:b/>
          <w:sz w:val="24"/>
          <w:szCs w:val="24"/>
          <w:lang w:val="en-GB"/>
        </w:rPr>
      </w:pPr>
      <w:r>
        <w:rPr>
          <w:rFonts w:ascii="Arial" w:hAnsi="Arial" w:cs="Arial"/>
          <w:b/>
          <w:sz w:val="24"/>
          <w:szCs w:val="24"/>
          <w:lang w:val="en-GB"/>
        </w:rPr>
        <w:t>ORDER</w:t>
      </w:r>
    </w:p>
    <w:p w:rsidR="00EF7DCE" w:rsidRDefault="00A35D09" w:rsidP="00EF7DCE">
      <w:pPr>
        <w:spacing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EF7DCE" w:rsidRDefault="00EF7DCE" w:rsidP="00EF7DCE">
      <w:pPr>
        <w:tabs>
          <w:tab w:val="left" w:pos="720"/>
          <w:tab w:val="left" w:pos="810"/>
        </w:tabs>
        <w:spacing w:line="360" w:lineRule="auto"/>
        <w:jc w:val="both"/>
        <w:rPr>
          <w:rFonts w:ascii="Arial" w:hAnsi="Arial" w:cs="Arial"/>
          <w:sz w:val="24"/>
          <w:szCs w:val="24"/>
          <w:lang w:val="en-GB"/>
        </w:rPr>
      </w:pPr>
    </w:p>
    <w:p w:rsidR="00EF7DCE" w:rsidRDefault="00EF7DCE" w:rsidP="00EF7DC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 xml:space="preserve">Admissions and confessions made by accused are admitted into evidence in </w:t>
      </w:r>
      <w:r w:rsidR="00BA3CF7">
        <w:rPr>
          <w:rFonts w:ascii="Arial" w:hAnsi="Arial" w:cs="Arial"/>
          <w:sz w:val="24"/>
          <w:szCs w:val="24"/>
          <w:lang w:val="en-GB"/>
        </w:rPr>
        <w:t xml:space="preserve">this </w:t>
      </w:r>
      <w:r>
        <w:rPr>
          <w:rFonts w:ascii="Arial" w:hAnsi="Arial" w:cs="Arial"/>
          <w:sz w:val="24"/>
          <w:szCs w:val="24"/>
          <w:lang w:val="en-GB"/>
        </w:rPr>
        <w:t>court.</w:t>
      </w:r>
    </w:p>
    <w:p w:rsidR="00EF7DCE" w:rsidRDefault="00EF7DCE" w:rsidP="00EF7DCE">
      <w:pPr>
        <w:spacing w:line="360" w:lineRule="auto"/>
        <w:jc w:val="both"/>
        <w:rPr>
          <w:rFonts w:ascii="Arial" w:hAnsi="Arial" w:cs="Arial"/>
          <w:b/>
          <w:sz w:val="24"/>
          <w:szCs w:val="24"/>
          <w:lang w:val="en-GB"/>
        </w:rPr>
      </w:pPr>
    </w:p>
    <w:p w:rsidR="00EF7DCE" w:rsidRPr="007D2730" w:rsidRDefault="00A35D09" w:rsidP="00EF7DCE">
      <w:pPr>
        <w:spacing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EF7DCE" w:rsidRPr="00D15D4C" w:rsidRDefault="00EF7DCE" w:rsidP="00EF7DCE">
      <w:pPr>
        <w:spacing w:line="360" w:lineRule="auto"/>
        <w:jc w:val="center"/>
        <w:rPr>
          <w:rFonts w:ascii="Arial" w:hAnsi="Arial" w:cs="Arial"/>
          <w:b/>
          <w:sz w:val="24"/>
          <w:szCs w:val="24"/>
          <w:lang w:val="en-GB"/>
        </w:rPr>
      </w:pPr>
      <w:r>
        <w:rPr>
          <w:rFonts w:ascii="Arial" w:hAnsi="Arial" w:cs="Arial"/>
          <w:b/>
          <w:sz w:val="24"/>
          <w:szCs w:val="24"/>
          <w:lang w:val="en-GB"/>
        </w:rPr>
        <w:t>RULING:  TRIAL WITHIN A TRIAL</w:t>
      </w:r>
    </w:p>
    <w:p w:rsidR="00EF7DCE" w:rsidRPr="003500B6" w:rsidRDefault="00A35D09" w:rsidP="00EF7DCE">
      <w:pPr>
        <w:spacing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EF7DCE" w:rsidRDefault="00EF7DCE" w:rsidP="00AE71D3">
      <w:pPr>
        <w:widowControl w:val="0"/>
        <w:spacing w:line="360" w:lineRule="auto"/>
        <w:jc w:val="both"/>
        <w:rPr>
          <w:rFonts w:ascii="Arial" w:hAnsi="Arial" w:cs="Arial"/>
          <w:sz w:val="24"/>
          <w:szCs w:val="24"/>
        </w:rPr>
      </w:pPr>
    </w:p>
    <w:p w:rsidR="001C4E97" w:rsidRPr="00731887" w:rsidRDefault="009B3376" w:rsidP="00AE71D3">
      <w:pPr>
        <w:widowControl w:val="0"/>
        <w:spacing w:line="360" w:lineRule="auto"/>
        <w:jc w:val="both"/>
        <w:rPr>
          <w:rFonts w:ascii="Arial" w:hAnsi="Arial" w:cs="Arial"/>
          <w:sz w:val="24"/>
          <w:szCs w:val="24"/>
        </w:rPr>
      </w:pPr>
      <w:r w:rsidRPr="00731887">
        <w:rPr>
          <w:rFonts w:ascii="Arial" w:hAnsi="Arial" w:cs="Arial"/>
          <w:sz w:val="24"/>
          <w:szCs w:val="24"/>
        </w:rPr>
        <w:t>USIKU</w:t>
      </w:r>
      <w:r w:rsidR="001C4E97" w:rsidRPr="00731887">
        <w:rPr>
          <w:rFonts w:ascii="Arial" w:hAnsi="Arial" w:cs="Arial"/>
          <w:sz w:val="24"/>
          <w:szCs w:val="24"/>
        </w:rPr>
        <w:t>, J.</w:t>
      </w:r>
    </w:p>
    <w:p w:rsidR="001C4E97" w:rsidRPr="00731887" w:rsidRDefault="001C4E97" w:rsidP="00AE71D3">
      <w:pPr>
        <w:widowControl w:val="0"/>
        <w:spacing w:line="360" w:lineRule="auto"/>
        <w:jc w:val="both"/>
        <w:rPr>
          <w:rFonts w:ascii="Arial" w:hAnsi="Arial" w:cs="Arial"/>
          <w:sz w:val="24"/>
          <w:szCs w:val="24"/>
        </w:rPr>
      </w:pPr>
    </w:p>
    <w:p w:rsidR="00FA1C98" w:rsidRPr="00731887" w:rsidRDefault="001C4E97" w:rsidP="00AE71D3">
      <w:pPr>
        <w:widowControl w:val="0"/>
        <w:spacing w:line="360" w:lineRule="auto"/>
        <w:jc w:val="both"/>
        <w:rPr>
          <w:rFonts w:ascii="Arial" w:hAnsi="Arial" w:cs="Arial"/>
          <w:sz w:val="24"/>
          <w:szCs w:val="24"/>
        </w:rPr>
      </w:pPr>
      <w:r w:rsidRPr="00731887">
        <w:rPr>
          <w:rFonts w:ascii="Arial" w:hAnsi="Arial" w:cs="Arial"/>
          <w:sz w:val="24"/>
          <w:szCs w:val="24"/>
        </w:rPr>
        <w:t>[1]</w:t>
      </w:r>
      <w:r w:rsidRPr="00731887">
        <w:rPr>
          <w:rFonts w:ascii="Arial" w:hAnsi="Arial" w:cs="Arial"/>
          <w:sz w:val="24"/>
          <w:szCs w:val="24"/>
        </w:rPr>
        <w:tab/>
      </w:r>
      <w:r w:rsidR="00FA1C98" w:rsidRPr="00731887">
        <w:rPr>
          <w:rFonts w:ascii="Arial" w:hAnsi="Arial" w:cs="Arial"/>
          <w:sz w:val="24"/>
          <w:szCs w:val="24"/>
        </w:rPr>
        <w:t xml:space="preserve">The </w:t>
      </w:r>
      <w:r w:rsidR="001D2566" w:rsidRPr="00731887">
        <w:rPr>
          <w:rFonts w:ascii="Arial" w:hAnsi="Arial" w:cs="Arial"/>
          <w:sz w:val="24"/>
          <w:szCs w:val="24"/>
        </w:rPr>
        <w:t>defense</w:t>
      </w:r>
      <w:r w:rsidR="00FA1C98" w:rsidRPr="00731887">
        <w:rPr>
          <w:rFonts w:ascii="Arial" w:hAnsi="Arial" w:cs="Arial"/>
          <w:sz w:val="24"/>
          <w:szCs w:val="24"/>
        </w:rPr>
        <w:t xml:space="preserve"> objected to a confession and admissions allegedly made by the first accused person being produced as part of the evidence on the following grounds:</w:t>
      </w:r>
    </w:p>
    <w:p w:rsidR="000B65A1" w:rsidRPr="00731887" w:rsidRDefault="000B65A1" w:rsidP="00AE71D3">
      <w:pPr>
        <w:widowControl w:val="0"/>
        <w:spacing w:line="360" w:lineRule="auto"/>
        <w:jc w:val="both"/>
        <w:rPr>
          <w:rFonts w:ascii="Arial" w:hAnsi="Arial" w:cs="Arial"/>
          <w:sz w:val="24"/>
          <w:szCs w:val="24"/>
        </w:rPr>
      </w:pPr>
    </w:p>
    <w:p w:rsidR="000B65A1" w:rsidRPr="00731887" w:rsidRDefault="000B65A1" w:rsidP="00AE71D3">
      <w:pPr>
        <w:pStyle w:val="ListParagraph"/>
        <w:widowControl w:val="0"/>
        <w:numPr>
          <w:ilvl w:val="0"/>
          <w:numId w:val="5"/>
        </w:numPr>
        <w:spacing w:line="360" w:lineRule="auto"/>
        <w:jc w:val="both"/>
        <w:rPr>
          <w:rFonts w:ascii="Arial" w:hAnsi="Arial" w:cs="Arial"/>
          <w:sz w:val="24"/>
          <w:szCs w:val="24"/>
        </w:rPr>
      </w:pPr>
      <w:r w:rsidRPr="00731887">
        <w:rPr>
          <w:rFonts w:ascii="Arial" w:hAnsi="Arial" w:cs="Arial"/>
          <w:sz w:val="24"/>
          <w:szCs w:val="24"/>
        </w:rPr>
        <w:t>The accused person objects to the</w:t>
      </w:r>
      <w:r w:rsidR="00FA4A1E" w:rsidRPr="00731887">
        <w:rPr>
          <w:rFonts w:ascii="Arial" w:hAnsi="Arial" w:cs="Arial"/>
          <w:sz w:val="24"/>
          <w:szCs w:val="24"/>
        </w:rPr>
        <w:t xml:space="preserve"> admissibility of</w:t>
      </w:r>
      <w:r w:rsidR="00E938A0" w:rsidRPr="00731887">
        <w:rPr>
          <w:rFonts w:ascii="Arial" w:hAnsi="Arial" w:cs="Arial"/>
          <w:sz w:val="24"/>
          <w:szCs w:val="24"/>
        </w:rPr>
        <w:t xml:space="preserve"> an</w:t>
      </w:r>
      <w:r w:rsidR="00FA4A1E" w:rsidRPr="00731887">
        <w:rPr>
          <w:rFonts w:ascii="Arial" w:hAnsi="Arial" w:cs="Arial"/>
          <w:sz w:val="24"/>
          <w:szCs w:val="24"/>
        </w:rPr>
        <w:t xml:space="preserve"> </w:t>
      </w:r>
      <w:r w:rsidRPr="00731887">
        <w:rPr>
          <w:rFonts w:ascii="Arial" w:hAnsi="Arial" w:cs="Arial"/>
          <w:sz w:val="24"/>
          <w:szCs w:val="24"/>
        </w:rPr>
        <w:t>a</w:t>
      </w:r>
      <w:r w:rsidR="009B3376" w:rsidRPr="00731887">
        <w:rPr>
          <w:rFonts w:ascii="Arial" w:hAnsi="Arial" w:cs="Arial"/>
          <w:sz w:val="24"/>
          <w:szCs w:val="24"/>
        </w:rPr>
        <w:t xml:space="preserve">dmission made </w:t>
      </w:r>
      <w:r w:rsidR="00FA4A1E" w:rsidRPr="00731887">
        <w:rPr>
          <w:rFonts w:ascii="Arial" w:hAnsi="Arial" w:cs="Arial"/>
          <w:sz w:val="24"/>
          <w:szCs w:val="24"/>
        </w:rPr>
        <w:t xml:space="preserve">to </w:t>
      </w:r>
      <w:r w:rsidR="00C90E03" w:rsidRPr="00731887">
        <w:rPr>
          <w:rFonts w:ascii="Arial" w:hAnsi="Arial" w:cs="Arial"/>
          <w:sz w:val="24"/>
          <w:szCs w:val="24"/>
        </w:rPr>
        <w:t>Mr.</w:t>
      </w:r>
      <w:r w:rsidR="00FA4A1E" w:rsidRPr="00731887">
        <w:rPr>
          <w:rFonts w:ascii="Arial" w:hAnsi="Arial" w:cs="Arial"/>
          <w:sz w:val="24"/>
          <w:szCs w:val="24"/>
        </w:rPr>
        <w:t xml:space="preserve"> Husselman in respect</w:t>
      </w:r>
      <w:r w:rsidR="009B3376" w:rsidRPr="00731887">
        <w:rPr>
          <w:rFonts w:ascii="Arial" w:hAnsi="Arial" w:cs="Arial"/>
          <w:sz w:val="24"/>
          <w:szCs w:val="24"/>
        </w:rPr>
        <w:t xml:space="preserve"> of the warning statement</w:t>
      </w:r>
      <w:r w:rsidRPr="00731887">
        <w:rPr>
          <w:rFonts w:ascii="Arial" w:hAnsi="Arial" w:cs="Arial"/>
          <w:sz w:val="24"/>
          <w:szCs w:val="24"/>
        </w:rPr>
        <w:t>,</w:t>
      </w:r>
      <w:r w:rsidR="009B3376" w:rsidRPr="00731887">
        <w:rPr>
          <w:rFonts w:ascii="Arial" w:hAnsi="Arial" w:cs="Arial"/>
          <w:sz w:val="24"/>
          <w:szCs w:val="24"/>
        </w:rPr>
        <w:t xml:space="preserve"> </w:t>
      </w:r>
      <w:r w:rsidRPr="00731887">
        <w:rPr>
          <w:rFonts w:ascii="Arial" w:hAnsi="Arial" w:cs="Arial"/>
          <w:sz w:val="24"/>
          <w:szCs w:val="24"/>
        </w:rPr>
        <w:t xml:space="preserve">which </w:t>
      </w:r>
      <w:r w:rsidR="009B3376" w:rsidRPr="00731887">
        <w:rPr>
          <w:rFonts w:ascii="Arial" w:hAnsi="Arial" w:cs="Arial"/>
          <w:sz w:val="24"/>
          <w:szCs w:val="24"/>
        </w:rPr>
        <w:t xml:space="preserve">was </w:t>
      </w:r>
      <w:r w:rsidR="00FA4A1E" w:rsidRPr="00731887">
        <w:rPr>
          <w:rFonts w:ascii="Arial" w:hAnsi="Arial" w:cs="Arial"/>
          <w:sz w:val="24"/>
          <w:szCs w:val="24"/>
        </w:rPr>
        <w:t xml:space="preserve">allegedly </w:t>
      </w:r>
      <w:r w:rsidRPr="00731887">
        <w:rPr>
          <w:rFonts w:ascii="Arial" w:hAnsi="Arial" w:cs="Arial"/>
          <w:sz w:val="24"/>
          <w:szCs w:val="24"/>
        </w:rPr>
        <w:t>not made freely and voluntarily</w:t>
      </w:r>
      <w:r w:rsidR="00FD18D0" w:rsidRPr="00731887">
        <w:rPr>
          <w:rFonts w:ascii="Arial" w:hAnsi="Arial" w:cs="Arial"/>
          <w:sz w:val="24"/>
          <w:szCs w:val="24"/>
        </w:rPr>
        <w:t>;</w:t>
      </w:r>
    </w:p>
    <w:p w:rsidR="00790E02" w:rsidRPr="00731887" w:rsidRDefault="00790E02" w:rsidP="00AE71D3">
      <w:pPr>
        <w:pStyle w:val="ListParagraph"/>
        <w:widowControl w:val="0"/>
        <w:spacing w:line="360" w:lineRule="auto"/>
        <w:jc w:val="both"/>
        <w:rPr>
          <w:rFonts w:ascii="Arial" w:hAnsi="Arial" w:cs="Arial"/>
          <w:sz w:val="24"/>
          <w:szCs w:val="24"/>
        </w:rPr>
      </w:pPr>
    </w:p>
    <w:p w:rsidR="001C4E97" w:rsidRPr="00731887" w:rsidRDefault="000B65A1" w:rsidP="00AE71D3">
      <w:pPr>
        <w:pStyle w:val="ListParagraph"/>
        <w:widowControl w:val="0"/>
        <w:numPr>
          <w:ilvl w:val="0"/>
          <w:numId w:val="5"/>
        </w:numPr>
        <w:spacing w:line="360" w:lineRule="auto"/>
        <w:jc w:val="both"/>
        <w:rPr>
          <w:rFonts w:ascii="Arial" w:hAnsi="Arial" w:cs="Arial"/>
          <w:sz w:val="24"/>
          <w:szCs w:val="24"/>
        </w:rPr>
      </w:pPr>
      <w:r w:rsidRPr="00731887">
        <w:rPr>
          <w:rFonts w:ascii="Arial" w:hAnsi="Arial" w:cs="Arial"/>
          <w:sz w:val="24"/>
          <w:szCs w:val="24"/>
        </w:rPr>
        <w:t>T</w:t>
      </w:r>
      <w:r w:rsidR="009B3376" w:rsidRPr="00731887">
        <w:rPr>
          <w:rFonts w:ascii="Arial" w:hAnsi="Arial" w:cs="Arial"/>
          <w:sz w:val="24"/>
          <w:szCs w:val="24"/>
        </w:rPr>
        <w:t xml:space="preserve">he </w:t>
      </w:r>
      <w:r w:rsidRPr="00731887">
        <w:rPr>
          <w:rFonts w:ascii="Arial" w:hAnsi="Arial" w:cs="Arial"/>
          <w:sz w:val="24"/>
          <w:szCs w:val="24"/>
        </w:rPr>
        <w:t xml:space="preserve">accused person further objects to the admissibility of the </w:t>
      </w:r>
      <w:r w:rsidR="0003403C" w:rsidRPr="00731887">
        <w:rPr>
          <w:rFonts w:ascii="Arial" w:hAnsi="Arial" w:cs="Arial"/>
          <w:sz w:val="24"/>
          <w:szCs w:val="24"/>
        </w:rPr>
        <w:t>confession on the basis that fir</w:t>
      </w:r>
      <w:r w:rsidRPr="00731887">
        <w:rPr>
          <w:rFonts w:ascii="Arial" w:hAnsi="Arial" w:cs="Arial"/>
          <w:sz w:val="24"/>
          <w:szCs w:val="24"/>
        </w:rPr>
        <w:t>stly</w:t>
      </w:r>
      <w:r w:rsidR="0003403C" w:rsidRPr="00731887">
        <w:rPr>
          <w:rFonts w:ascii="Arial" w:hAnsi="Arial" w:cs="Arial"/>
          <w:sz w:val="24"/>
          <w:szCs w:val="24"/>
        </w:rPr>
        <w:t>,</w:t>
      </w:r>
      <w:r w:rsidRPr="00731887">
        <w:rPr>
          <w:rFonts w:ascii="Arial" w:hAnsi="Arial" w:cs="Arial"/>
          <w:sz w:val="24"/>
          <w:szCs w:val="24"/>
        </w:rPr>
        <w:t xml:space="preserve"> it</w:t>
      </w:r>
      <w:r w:rsidR="0003403C" w:rsidRPr="00731887">
        <w:rPr>
          <w:rFonts w:ascii="Arial" w:hAnsi="Arial" w:cs="Arial"/>
          <w:sz w:val="24"/>
          <w:szCs w:val="24"/>
        </w:rPr>
        <w:t xml:space="preserve"> was </w:t>
      </w:r>
      <w:r w:rsidR="009B3376" w:rsidRPr="00731887">
        <w:rPr>
          <w:rFonts w:ascii="Arial" w:hAnsi="Arial" w:cs="Arial"/>
          <w:sz w:val="24"/>
          <w:szCs w:val="24"/>
        </w:rPr>
        <w:t>allegedly</w:t>
      </w:r>
      <w:r w:rsidR="0003403C" w:rsidRPr="00731887">
        <w:rPr>
          <w:rFonts w:ascii="Arial" w:hAnsi="Arial" w:cs="Arial"/>
          <w:sz w:val="24"/>
          <w:szCs w:val="24"/>
        </w:rPr>
        <w:t xml:space="preserve"> not </w:t>
      </w:r>
      <w:r w:rsidRPr="00731887">
        <w:rPr>
          <w:rFonts w:ascii="Arial" w:hAnsi="Arial" w:cs="Arial"/>
          <w:sz w:val="24"/>
          <w:szCs w:val="24"/>
        </w:rPr>
        <w:t xml:space="preserve">made freely and </w:t>
      </w:r>
      <w:r w:rsidR="0003403C" w:rsidRPr="00731887">
        <w:rPr>
          <w:rFonts w:ascii="Arial" w:hAnsi="Arial" w:cs="Arial"/>
          <w:sz w:val="24"/>
          <w:szCs w:val="24"/>
        </w:rPr>
        <w:t>voluntary</w:t>
      </w:r>
      <w:r w:rsidRPr="00731887">
        <w:rPr>
          <w:rFonts w:ascii="Arial" w:hAnsi="Arial" w:cs="Arial"/>
          <w:sz w:val="24"/>
          <w:szCs w:val="24"/>
        </w:rPr>
        <w:t xml:space="preserve"> and s</w:t>
      </w:r>
      <w:r w:rsidR="009B3376" w:rsidRPr="00731887">
        <w:rPr>
          <w:rFonts w:ascii="Arial" w:hAnsi="Arial" w:cs="Arial"/>
          <w:sz w:val="24"/>
          <w:szCs w:val="24"/>
        </w:rPr>
        <w:t xml:space="preserve">econdly that it was made in violation of Accused person’s right to </w:t>
      </w:r>
      <w:r w:rsidRPr="00731887">
        <w:rPr>
          <w:rFonts w:ascii="Arial" w:hAnsi="Arial" w:cs="Arial"/>
          <w:sz w:val="24"/>
          <w:szCs w:val="24"/>
        </w:rPr>
        <w:t xml:space="preserve">a </w:t>
      </w:r>
      <w:r w:rsidR="009B3376" w:rsidRPr="00731887">
        <w:rPr>
          <w:rFonts w:ascii="Arial" w:hAnsi="Arial" w:cs="Arial"/>
          <w:sz w:val="24"/>
          <w:szCs w:val="24"/>
        </w:rPr>
        <w:t>fair trial in terms of Article 12 of the Namibian constitution, more particularly</w:t>
      </w:r>
      <w:r w:rsidR="00BA3CF7">
        <w:rPr>
          <w:rFonts w:ascii="Arial" w:hAnsi="Arial" w:cs="Arial"/>
          <w:sz w:val="24"/>
          <w:szCs w:val="24"/>
        </w:rPr>
        <w:t xml:space="preserve"> that </w:t>
      </w:r>
      <w:r w:rsidR="009B3376" w:rsidRPr="00731887">
        <w:rPr>
          <w:rFonts w:ascii="Arial" w:hAnsi="Arial" w:cs="Arial"/>
          <w:sz w:val="24"/>
          <w:szCs w:val="24"/>
        </w:rPr>
        <w:t xml:space="preserve">the accused </w:t>
      </w:r>
      <w:r w:rsidR="0003403C" w:rsidRPr="00731887">
        <w:rPr>
          <w:rFonts w:ascii="Arial" w:hAnsi="Arial" w:cs="Arial"/>
          <w:sz w:val="24"/>
          <w:szCs w:val="24"/>
        </w:rPr>
        <w:t xml:space="preserve">person was allegedly </w:t>
      </w:r>
      <w:r w:rsidRPr="00731887">
        <w:rPr>
          <w:rFonts w:ascii="Arial" w:hAnsi="Arial" w:cs="Arial"/>
          <w:sz w:val="24"/>
          <w:szCs w:val="24"/>
        </w:rPr>
        <w:t>assaulted</w:t>
      </w:r>
      <w:r w:rsidR="0003403C" w:rsidRPr="00731887">
        <w:rPr>
          <w:rFonts w:ascii="Arial" w:hAnsi="Arial" w:cs="Arial"/>
          <w:sz w:val="24"/>
          <w:szCs w:val="24"/>
        </w:rPr>
        <w:t>, he was</w:t>
      </w:r>
      <w:r w:rsidR="009B3376" w:rsidRPr="00731887">
        <w:rPr>
          <w:rFonts w:ascii="Arial" w:hAnsi="Arial" w:cs="Arial"/>
          <w:sz w:val="24"/>
          <w:szCs w:val="24"/>
        </w:rPr>
        <w:t xml:space="preserve"> threatened</w:t>
      </w:r>
      <w:r w:rsidR="0003403C" w:rsidRPr="00731887">
        <w:rPr>
          <w:rFonts w:ascii="Arial" w:hAnsi="Arial" w:cs="Arial"/>
          <w:sz w:val="24"/>
          <w:szCs w:val="24"/>
        </w:rPr>
        <w:t xml:space="preserve">, promises were made </w:t>
      </w:r>
      <w:r w:rsidR="00BA3CF7">
        <w:rPr>
          <w:rFonts w:ascii="Arial" w:hAnsi="Arial" w:cs="Arial"/>
          <w:sz w:val="24"/>
          <w:szCs w:val="24"/>
        </w:rPr>
        <w:t xml:space="preserve">to him </w:t>
      </w:r>
      <w:r w:rsidR="0003403C" w:rsidRPr="00731887">
        <w:rPr>
          <w:rFonts w:ascii="Arial" w:hAnsi="Arial" w:cs="Arial"/>
          <w:sz w:val="24"/>
          <w:szCs w:val="24"/>
        </w:rPr>
        <w:t xml:space="preserve">and was denied the opportunity or right to the services of an </w:t>
      </w:r>
      <w:r w:rsidR="0003403C" w:rsidRPr="00731887">
        <w:rPr>
          <w:rFonts w:ascii="Arial" w:hAnsi="Arial" w:cs="Arial"/>
          <w:sz w:val="24"/>
          <w:szCs w:val="24"/>
        </w:rPr>
        <w:lastRenderedPageBreak/>
        <w:t>interpreter</w:t>
      </w:r>
      <w:r w:rsidR="00BA3CF7">
        <w:rPr>
          <w:rFonts w:ascii="Arial" w:hAnsi="Arial" w:cs="Arial"/>
          <w:sz w:val="24"/>
          <w:szCs w:val="24"/>
        </w:rPr>
        <w:t xml:space="preserve"> at the time</w:t>
      </w:r>
      <w:r w:rsidR="0003403C" w:rsidRPr="00731887">
        <w:rPr>
          <w:rFonts w:ascii="Arial" w:hAnsi="Arial" w:cs="Arial"/>
          <w:sz w:val="24"/>
          <w:szCs w:val="24"/>
        </w:rPr>
        <w:t>.</w:t>
      </w:r>
    </w:p>
    <w:p w:rsidR="002314ED" w:rsidRPr="00731887" w:rsidRDefault="002314ED" w:rsidP="00AE71D3">
      <w:pPr>
        <w:spacing w:line="360" w:lineRule="auto"/>
        <w:jc w:val="both"/>
        <w:rPr>
          <w:rFonts w:ascii="Arial" w:hAnsi="Arial" w:cs="Arial"/>
          <w:sz w:val="24"/>
          <w:szCs w:val="24"/>
        </w:rPr>
      </w:pPr>
    </w:p>
    <w:p w:rsidR="000856E7" w:rsidRPr="00731887" w:rsidRDefault="00AC03A8" w:rsidP="00AE71D3">
      <w:pPr>
        <w:spacing w:line="360" w:lineRule="auto"/>
        <w:jc w:val="both"/>
        <w:rPr>
          <w:rFonts w:ascii="Arial" w:hAnsi="Arial" w:cs="Arial"/>
          <w:sz w:val="24"/>
          <w:szCs w:val="24"/>
        </w:rPr>
      </w:pPr>
      <w:r w:rsidRPr="00731887">
        <w:rPr>
          <w:rFonts w:ascii="Arial" w:hAnsi="Arial" w:cs="Arial"/>
          <w:sz w:val="24"/>
          <w:szCs w:val="24"/>
        </w:rPr>
        <w:t>[2]</w:t>
      </w:r>
      <w:r w:rsidRPr="00731887">
        <w:rPr>
          <w:rFonts w:ascii="Arial" w:hAnsi="Arial" w:cs="Arial"/>
          <w:sz w:val="24"/>
          <w:szCs w:val="24"/>
        </w:rPr>
        <w:tab/>
        <w:t xml:space="preserve">The State called </w:t>
      </w:r>
      <w:r w:rsidR="00444FF0" w:rsidRPr="00731887">
        <w:rPr>
          <w:rFonts w:ascii="Arial" w:hAnsi="Arial" w:cs="Arial"/>
          <w:sz w:val="24"/>
          <w:szCs w:val="24"/>
        </w:rPr>
        <w:t xml:space="preserve">six </w:t>
      </w:r>
      <w:r w:rsidRPr="00731887">
        <w:rPr>
          <w:rFonts w:ascii="Arial" w:hAnsi="Arial" w:cs="Arial"/>
          <w:sz w:val="24"/>
          <w:szCs w:val="24"/>
        </w:rPr>
        <w:t xml:space="preserve">witnesses during the trial within a trial.  The first witness was </w:t>
      </w:r>
      <w:r w:rsidR="00444FF0" w:rsidRPr="00731887">
        <w:rPr>
          <w:rFonts w:ascii="Arial" w:hAnsi="Arial" w:cs="Arial"/>
          <w:sz w:val="24"/>
          <w:szCs w:val="24"/>
        </w:rPr>
        <w:t>Deputy Commissioner</w:t>
      </w:r>
      <w:r w:rsidRPr="00731887">
        <w:rPr>
          <w:rFonts w:ascii="Arial" w:hAnsi="Arial" w:cs="Arial"/>
          <w:sz w:val="24"/>
          <w:szCs w:val="24"/>
        </w:rPr>
        <w:t xml:space="preserve"> </w:t>
      </w:r>
      <w:r w:rsidR="00444FF0" w:rsidRPr="00731887">
        <w:rPr>
          <w:rFonts w:ascii="Arial" w:hAnsi="Arial" w:cs="Arial"/>
          <w:sz w:val="24"/>
          <w:szCs w:val="24"/>
        </w:rPr>
        <w:t>Bartholomeus Alfeus De Klerk, who was</w:t>
      </w:r>
      <w:r w:rsidRPr="00731887">
        <w:rPr>
          <w:rFonts w:ascii="Arial" w:hAnsi="Arial" w:cs="Arial"/>
          <w:sz w:val="24"/>
          <w:szCs w:val="24"/>
        </w:rPr>
        <w:t xml:space="preserve"> based at </w:t>
      </w:r>
      <w:r w:rsidR="00444FF0" w:rsidRPr="00731887">
        <w:rPr>
          <w:rFonts w:ascii="Arial" w:hAnsi="Arial" w:cs="Arial"/>
          <w:sz w:val="24"/>
          <w:szCs w:val="24"/>
        </w:rPr>
        <w:t>Regional Crime Investigations Coordination</w:t>
      </w:r>
      <w:r w:rsidR="00825E82">
        <w:rPr>
          <w:rFonts w:ascii="Arial" w:hAnsi="Arial" w:cs="Arial"/>
          <w:sz w:val="24"/>
          <w:szCs w:val="24"/>
        </w:rPr>
        <w:t xml:space="preserve">, </w:t>
      </w:r>
      <w:r w:rsidRPr="00731887">
        <w:rPr>
          <w:rFonts w:ascii="Arial" w:hAnsi="Arial" w:cs="Arial"/>
          <w:sz w:val="24"/>
          <w:szCs w:val="24"/>
        </w:rPr>
        <w:t>Windhoek</w:t>
      </w:r>
      <w:r w:rsidR="00825E82">
        <w:rPr>
          <w:rFonts w:ascii="Arial" w:hAnsi="Arial" w:cs="Arial"/>
          <w:sz w:val="24"/>
          <w:szCs w:val="24"/>
        </w:rPr>
        <w:t>, Khomas region</w:t>
      </w:r>
      <w:r w:rsidRPr="00731887">
        <w:rPr>
          <w:rFonts w:ascii="Arial" w:hAnsi="Arial" w:cs="Arial"/>
          <w:sz w:val="24"/>
          <w:szCs w:val="24"/>
        </w:rPr>
        <w:t xml:space="preserve">.  He testified that on </w:t>
      </w:r>
      <w:r w:rsidR="00444FF0" w:rsidRPr="00731887">
        <w:rPr>
          <w:rFonts w:ascii="Arial" w:hAnsi="Arial" w:cs="Arial"/>
          <w:sz w:val="24"/>
          <w:szCs w:val="24"/>
        </w:rPr>
        <w:t>3</w:t>
      </w:r>
      <w:r w:rsidR="00444FF0" w:rsidRPr="00731887">
        <w:rPr>
          <w:rFonts w:ascii="Arial" w:hAnsi="Arial" w:cs="Arial"/>
          <w:sz w:val="24"/>
          <w:szCs w:val="24"/>
          <w:vertAlign w:val="superscript"/>
        </w:rPr>
        <w:t>rd</w:t>
      </w:r>
      <w:r w:rsidR="00444FF0" w:rsidRPr="00731887">
        <w:rPr>
          <w:rFonts w:ascii="Arial" w:hAnsi="Arial" w:cs="Arial"/>
          <w:sz w:val="24"/>
          <w:szCs w:val="24"/>
        </w:rPr>
        <w:t xml:space="preserve"> December 2011 he received a call from Inspector Eimann from the Rehoboth CIU informing him that they neede</w:t>
      </w:r>
      <w:r w:rsidR="006B5AF0" w:rsidRPr="00731887">
        <w:rPr>
          <w:rFonts w:ascii="Arial" w:hAnsi="Arial" w:cs="Arial"/>
          <w:sz w:val="24"/>
          <w:szCs w:val="24"/>
        </w:rPr>
        <w:t>d</w:t>
      </w:r>
      <w:r w:rsidR="00444FF0" w:rsidRPr="00731887">
        <w:rPr>
          <w:rFonts w:ascii="Arial" w:hAnsi="Arial" w:cs="Arial"/>
          <w:sz w:val="24"/>
          <w:szCs w:val="24"/>
        </w:rPr>
        <w:t xml:space="preserve"> his services as</w:t>
      </w:r>
      <w:r w:rsidR="00BA3CF7">
        <w:rPr>
          <w:rFonts w:ascii="Arial" w:hAnsi="Arial" w:cs="Arial"/>
          <w:sz w:val="24"/>
          <w:szCs w:val="24"/>
        </w:rPr>
        <w:t xml:space="preserve"> the</w:t>
      </w:r>
      <w:r w:rsidR="00444FF0" w:rsidRPr="00731887">
        <w:rPr>
          <w:rFonts w:ascii="Arial" w:hAnsi="Arial" w:cs="Arial"/>
          <w:sz w:val="24"/>
          <w:szCs w:val="24"/>
        </w:rPr>
        <w:t xml:space="preserve"> accused person needed to make a confession. </w:t>
      </w:r>
      <w:r w:rsidR="006B5AF0" w:rsidRPr="00731887">
        <w:rPr>
          <w:rFonts w:ascii="Arial" w:hAnsi="Arial" w:cs="Arial"/>
          <w:sz w:val="24"/>
          <w:szCs w:val="24"/>
        </w:rPr>
        <w:t>He</w:t>
      </w:r>
      <w:r w:rsidR="000856E7" w:rsidRPr="00731887">
        <w:rPr>
          <w:rFonts w:ascii="Arial" w:hAnsi="Arial" w:cs="Arial"/>
          <w:sz w:val="24"/>
          <w:szCs w:val="24"/>
        </w:rPr>
        <w:t xml:space="preserve"> drove to Rehoboth, </w:t>
      </w:r>
      <w:r w:rsidR="00BA3CF7">
        <w:rPr>
          <w:rFonts w:ascii="Arial" w:hAnsi="Arial" w:cs="Arial"/>
          <w:sz w:val="24"/>
          <w:szCs w:val="24"/>
        </w:rPr>
        <w:t>police station whilst in</w:t>
      </w:r>
      <w:r w:rsidR="000856E7" w:rsidRPr="00731887">
        <w:rPr>
          <w:rFonts w:ascii="Arial" w:hAnsi="Arial" w:cs="Arial"/>
          <w:sz w:val="24"/>
          <w:szCs w:val="24"/>
        </w:rPr>
        <w:t xml:space="preserve"> an office</w:t>
      </w:r>
      <w:r w:rsidR="00BA3CF7">
        <w:rPr>
          <w:rFonts w:ascii="Arial" w:hAnsi="Arial" w:cs="Arial"/>
          <w:sz w:val="24"/>
          <w:szCs w:val="24"/>
        </w:rPr>
        <w:t>,</w:t>
      </w:r>
      <w:r w:rsidR="000856E7" w:rsidRPr="00731887">
        <w:rPr>
          <w:rFonts w:ascii="Arial" w:hAnsi="Arial" w:cs="Arial"/>
          <w:sz w:val="24"/>
          <w:szCs w:val="24"/>
        </w:rPr>
        <w:t xml:space="preserve"> accused pers</w:t>
      </w:r>
      <w:r w:rsidR="006B5AF0" w:rsidRPr="00731887">
        <w:rPr>
          <w:rFonts w:ascii="Arial" w:hAnsi="Arial" w:cs="Arial"/>
          <w:sz w:val="24"/>
          <w:szCs w:val="24"/>
        </w:rPr>
        <w:t>on was brought to him</w:t>
      </w:r>
      <w:r w:rsidR="000856E7" w:rsidRPr="00731887">
        <w:rPr>
          <w:rFonts w:ascii="Arial" w:hAnsi="Arial" w:cs="Arial"/>
          <w:sz w:val="24"/>
          <w:szCs w:val="24"/>
        </w:rPr>
        <w:t xml:space="preserve"> by Inspector Eimann</w:t>
      </w:r>
      <w:r w:rsidR="006B5AF0" w:rsidRPr="00731887">
        <w:rPr>
          <w:rFonts w:ascii="Arial" w:hAnsi="Arial" w:cs="Arial"/>
          <w:sz w:val="24"/>
          <w:szCs w:val="24"/>
        </w:rPr>
        <w:t xml:space="preserve"> who left them alone. He informed the accused person of his rights. He observed that the accused was s</w:t>
      </w:r>
      <w:r w:rsidR="007D55AA" w:rsidRPr="00731887">
        <w:rPr>
          <w:rFonts w:ascii="Arial" w:hAnsi="Arial" w:cs="Arial"/>
          <w:sz w:val="24"/>
          <w:szCs w:val="24"/>
        </w:rPr>
        <w:t>ober</w:t>
      </w:r>
      <w:r w:rsidR="00BA3CF7">
        <w:rPr>
          <w:rFonts w:ascii="Arial" w:hAnsi="Arial" w:cs="Arial"/>
          <w:sz w:val="24"/>
          <w:szCs w:val="24"/>
        </w:rPr>
        <w:t>,</w:t>
      </w:r>
      <w:r w:rsidR="007D55AA" w:rsidRPr="00731887">
        <w:rPr>
          <w:rFonts w:ascii="Arial" w:hAnsi="Arial" w:cs="Arial"/>
          <w:sz w:val="24"/>
          <w:szCs w:val="24"/>
        </w:rPr>
        <w:t xml:space="preserve"> at his full senses and</w:t>
      </w:r>
      <w:r w:rsidR="006B5AF0" w:rsidRPr="00731887">
        <w:rPr>
          <w:rFonts w:ascii="Arial" w:hAnsi="Arial" w:cs="Arial"/>
          <w:sz w:val="24"/>
          <w:szCs w:val="24"/>
        </w:rPr>
        <w:t xml:space="preserve"> his </w:t>
      </w:r>
      <w:r w:rsidR="00A80FBD" w:rsidRPr="00731887">
        <w:rPr>
          <w:rFonts w:ascii="Arial" w:hAnsi="Arial" w:cs="Arial"/>
          <w:sz w:val="24"/>
          <w:szCs w:val="24"/>
        </w:rPr>
        <w:t>demeanor</w:t>
      </w:r>
      <w:r w:rsidR="006B5AF0" w:rsidRPr="00731887">
        <w:rPr>
          <w:rFonts w:ascii="Arial" w:hAnsi="Arial" w:cs="Arial"/>
          <w:sz w:val="24"/>
          <w:szCs w:val="24"/>
        </w:rPr>
        <w:t xml:space="preserve"> was relaxed</w:t>
      </w:r>
      <w:r w:rsidR="00A80FBD" w:rsidRPr="00731887">
        <w:rPr>
          <w:rFonts w:ascii="Arial" w:hAnsi="Arial" w:cs="Arial"/>
          <w:sz w:val="24"/>
          <w:szCs w:val="24"/>
        </w:rPr>
        <w:t>. Question</w:t>
      </w:r>
      <w:r w:rsidR="00B93518" w:rsidRPr="00731887">
        <w:rPr>
          <w:rFonts w:ascii="Arial" w:hAnsi="Arial" w:cs="Arial"/>
          <w:sz w:val="24"/>
          <w:szCs w:val="24"/>
        </w:rPr>
        <w:t>s</w:t>
      </w:r>
      <w:r w:rsidR="00A80FBD" w:rsidRPr="00731887">
        <w:rPr>
          <w:rFonts w:ascii="Arial" w:hAnsi="Arial" w:cs="Arial"/>
          <w:sz w:val="24"/>
          <w:szCs w:val="24"/>
        </w:rPr>
        <w:t xml:space="preserve"> regarding any threat were posed to the accused to which he replied in the negative. The accused informed him that he was beaten wi</w:t>
      </w:r>
      <w:r w:rsidR="00B93518" w:rsidRPr="00731887">
        <w:rPr>
          <w:rFonts w:ascii="Arial" w:hAnsi="Arial" w:cs="Arial"/>
          <w:sz w:val="24"/>
          <w:szCs w:val="24"/>
        </w:rPr>
        <w:t>t</w:t>
      </w:r>
      <w:r w:rsidR="00A80FBD" w:rsidRPr="00731887">
        <w:rPr>
          <w:rFonts w:ascii="Arial" w:hAnsi="Arial" w:cs="Arial"/>
          <w:sz w:val="24"/>
          <w:szCs w:val="24"/>
        </w:rPr>
        <w:t xml:space="preserve">h a </w:t>
      </w:r>
      <w:r w:rsidR="00B93518" w:rsidRPr="00731887">
        <w:rPr>
          <w:rFonts w:ascii="Arial" w:hAnsi="Arial" w:cs="Arial"/>
          <w:sz w:val="24"/>
          <w:szCs w:val="24"/>
        </w:rPr>
        <w:t>baton</w:t>
      </w:r>
      <w:r w:rsidR="00A80FBD" w:rsidRPr="00731887">
        <w:rPr>
          <w:rFonts w:ascii="Arial" w:hAnsi="Arial" w:cs="Arial"/>
          <w:sz w:val="24"/>
          <w:szCs w:val="24"/>
        </w:rPr>
        <w:t xml:space="preserve"> on his ba</w:t>
      </w:r>
      <w:r w:rsidR="00D52640" w:rsidRPr="00731887">
        <w:rPr>
          <w:rFonts w:ascii="Arial" w:hAnsi="Arial" w:cs="Arial"/>
          <w:sz w:val="24"/>
          <w:szCs w:val="24"/>
        </w:rPr>
        <w:t xml:space="preserve">ck, upon observation by himself, </w:t>
      </w:r>
      <w:r w:rsidR="00A80FBD" w:rsidRPr="00731887">
        <w:rPr>
          <w:rFonts w:ascii="Arial" w:hAnsi="Arial" w:cs="Arial"/>
          <w:sz w:val="24"/>
          <w:szCs w:val="24"/>
        </w:rPr>
        <w:t>he did not see any open wound</w:t>
      </w:r>
      <w:r w:rsidR="00BA3CF7">
        <w:rPr>
          <w:rFonts w:ascii="Arial" w:hAnsi="Arial" w:cs="Arial"/>
          <w:sz w:val="24"/>
          <w:szCs w:val="24"/>
        </w:rPr>
        <w:t>, but he observed</w:t>
      </w:r>
      <w:r w:rsidR="00A80FBD" w:rsidRPr="00731887">
        <w:rPr>
          <w:rFonts w:ascii="Arial" w:hAnsi="Arial" w:cs="Arial"/>
          <w:sz w:val="24"/>
          <w:szCs w:val="24"/>
        </w:rPr>
        <w:t xml:space="preserve"> a slightly swollen part on the accused person’s back. </w:t>
      </w:r>
      <w:r w:rsidR="00D52640" w:rsidRPr="00731887">
        <w:rPr>
          <w:rFonts w:ascii="Arial" w:hAnsi="Arial" w:cs="Arial"/>
          <w:sz w:val="24"/>
          <w:szCs w:val="24"/>
        </w:rPr>
        <w:t xml:space="preserve">He then proceeded by taking the accused’s </w:t>
      </w:r>
      <w:r w:rsidR="003A4BFD" w:rsidRPr="00731887">
        <w:rPr>
          <w:rFonts w:ascii="Arial" w:hAnsi="Arial" w:cs="Arial"/>
          <w:sz w:val="24"/>
          <w:szCs w:val="24"/>
        </w:rPr>
        <w:t>statement as he was convinced that the assault that the accused was talking about had no influence in him making the statement.</w:t>
      </w:r>
    </w:p>
    <w:p w:rsidR="003A4BFD" w:rsidRPr="00731887" w:rsidRDefault="003A4BFD" w:rsidP="00AE71D3">
      <w:pPr>
        <w:spacing w:line="360" w:lineRule="auto"/>
        <w:jc w:val="both"/>
        <w:rPr>
          <w:rFonts w:ascii="Arial" w:hAnsi="Arial" w:cs="Arial"/>
          <w:sz w:val="24"/>
          <w:szCs w:val="24"/>
        </w:rPr>
      </w:pPr>
    </w:p>
    <w:p w:rsidR="003A4BFD" w:rsidRPr="00731887" w:rsidRDefault="003A4BFD" w:rsidP="00AE71D3">
      <w:pPr>
        <w:spacing w:line="360" w:lineRule="auto"/>
        <w:jc w:val="both"/>
        <w:rPr>
          <w:rFonts w:ascii="Arial" w:hAnsi="Arial" w:cs="Arial"/>
          <w:sz w:val="24"/>
          <w:szCs w:val="24"/>
        </w:rPr>
      </w:pPr>
      <w:r w:rsidRPr="00731887">
        <w:rPr>
          <w:rFonts w:ascii="Arial" w:hAnsi="Arial" w:cs="Arial"/>
          <w:sz w:val="24"/>
          <w:szCs w:val="24"/>
        </w:rPr>
        <w:t>[3]</w:t>
      </w:r>
      <w:r w:rsidR="00883385" w:rsidRPr="00731887">
        <w:rPr>
          <w:rFonts w:ascii="Arial" w:hAnsi="Arial" w:cs="Arial"/>
          <w:sz w:val="24"/>
          <w:szCs w:val="24"/>
        </w:rPr>
        <w:tab/>
      </w:r>
      <w:r w:rsidR="00CE47E3" w:rsidRPr="00731887">
        <w:rPr>
          <w:rFonts w:ascii="Arial" w:hAnsi="Arial" w:cs="Arial"/>
          <w:sz w:val="24"/>
          <w:szCs w:val="24"/>
        </w:rPr>
        <w:t xml:space="preserve"> Deputy Commissioner De Klerk further testified that </w:t>
      </w:r>
      <w:r w:rsidR="00AA0E57" w:rsidRPr="00731887">
        <w:rPr>
          <w:rFonts w:ascii="Arial" w:hAnsi="Arial" w:cs="Arial"/>
          <w:sz w:val="24"/>
          <w:szCs w:val="24"/>
        </w:rPr>
        <w:t xml:space="preserve">the accused did not request for a Damara/nama interpreter and that he had taken down the confession in the Afrikaans language that the accused </w:t>
      </w:r>
      <w:r w:rsidR="00BA3CF7">
        <w:rPr>
          <w:rFonts w:ascii="Arial" w:hAnsi="Arial" w:cs="Arial"/>
          <w:sz w:val="24"/>
          <w:szCs w:val="24"/>
        </w:rPr>
        <w:t xml:space="preserve">well </w:t>
      </w:r>
      <w:r w:rsidR="00AA0E57" w:rsidRPr="00731887">
        <w:rPr>
          <w:rFonts w:ascii="Arial" w:hAnsi="Arial" w:cs="Arial"/>
          <w:sz w:val="24"/>
          <w:szCs w:val="24"/>
        </w:rPr>
        <w:t xml:space="preserve">understood. </w:t>
      </w:r>
      <w:r w:rsidR="00222050" w:rsidRPr="00731887">
        <w:rPr>
          <w:rFonts w:ascii="Arial" w:hAnsi="Arial" w:cs="Arial"/>
          <w:sz w:val="24"/>
          <w:szCs w:val="24"/>
        </w:rPr>
        <w:t xml:space="preserve">In cross examination </w:t>
      </w:r>
      <w:r w:rsidR="00AA0E57" w:rsidRPr="00731887">
        <w:rPr>
          <w:rFonts w:ascii="Arial" w:hAnsi="Arial" w:cs="Arial"/>
          <w:sz w:val="24"/>
          <w:szCs w:val="24"/>
        </w:rPr>
        <w:t xml:space="preserve">Counsel for the defense </w:t>
      </w:r>
      <w:r w:rsidR="00C90E03" w:rsidRPr="00731887">
        <w:rPr>
          <w:rFonts w:ascii="Arial" w:hAnsi="Arial" w:cs="Arial"/>
          <w:sz w:val="24"/>
          <w:szCs w:val="24"/>
        </w:rPr>
        <w:t>Mr.</w:t>
      </w:r>
      <w:r w:rsidR="00AA0E57" w:rsidRPr="00731887">
        <w:rPr>
          <w:rFonts w:ascii="Arial" w:hAnsi="Arial" w:cs="Arial"/>
          <w:sz w:val="24"/>
          <w:szCs w:val="24"/>
        </w:rPr>
        <w:t xml:space="preserve"> Uirab questioned the deputy commissioner as to why he did not utilized a recording instrument while taking down the statement of the accused</w:t>
      </w:r>
      <w:r w:rsidR="00222050" w:rsidRPr="00731887">
        <w:rPr>
          <w:rFonts w:ascii="Arial" w:hAnsi="Arial" w:cs="Arial"/>
          <w:sz w:val="24"/>
          <w:szCs w:val="24"/>
        </w:rPr>
        <w:t>, to which</w:t>
      </w:r>
      <w:r w:rsidR="00AA0E57" w:rsidRPr="00731887">
        <w:rPr>
          <w:rFonts w:ascii="Arial" w:hAnsi="Arial" w:cs="Arial"/>
          <w:sz w:val="24"/>
          <w:szCs w:val="24"/>
        </w:rPr>
        <w:t xml:space="preserve"> </w:t>
      </w:r>
      <w:r w:rsidR="00222050" w:rsidRPr="00731887">
        <w:rPr>
          <w:rFonts w:ascii="Arial" w:hAnsi="Arial" w:cs="Arial"/>
          <w:sz w:val="24"/>
          <w:szCs w:val="24"/>
        </w:rPr>
        <w:t>he responded that the recording instrument was not available</w:t>
      </w:r>
      <w:r w:rsidR="00BA3CF7">
        <w:rPr>
          <w:rFonts w:ascii="Arial" w:hAnsi="Arial" w:cs="Arial"/>
          <w:sz w:val="24"/>
          <w:szCs w:val="24"/>
        </w:rPr>
        <w:t>,</w:t>
      </w:r>
      <w:r w:rsidR="00222050" w:rsidRPr="00731887">
        <w:rPr>
          <w:rFonts w:ascii="Arial" w:hAnsi="Arial" w:cs="Arial"/>
          <w:sz w:val="24"/>
          <w:szCs w:val="24"/>
        </w:rPr>
        <w:t xml:space="preserve"> and more so</w:t>
      </w:r>
      <w:r w:rsidR="00DB4C79" w:rsidRPr="00731887">
        <w:rPr>
          <w:rFonts w:ascii="Arial" w:hAnsi="Arial" w:cs="Arial"/>
          <w:sz w:val="24"/>
          <w:szCs w:val="24"/>
        </w:rPr>
        <w:t xml:space="preserve"> the use of the recording i</w:t>
      </w:r>
      <w:r w:rsidR="00222050" w:rsidRPr="00731887">
        <w:rPr>
          <w:rFonts w:ascii="Arial" w:hAnsi="Arial" w:cs="Arial"/>
          <w:sz w:val="24"/>
          <w:szCs w:val="24"/>
        </w:rPr>
        <w:t xml:space="preserve">nstrument would have </w:t>
      </w:r>
      <w:r w:rsidR="00DB4C79" w:rsidRPr="00731887">
        <w:rPr>
          <w:rFonts w:ascii="Arial" w:hAnsi="Arial" w:cs="Arial"/>
          <w:sz w:val="24"/>
          <w:szCs w:val="24"/>
        </w:rPr>
        <w:t>acted as a mere auxiliary</w:t>
      </w:r>
      <w:r w:rsidR="00222050" w:rsidRPr="00731887">
        <w:rPr>
          <w:rFonts w:ascii="Arial" w:hAnsi="Arial" w:cs="Arial"/>
          <w:sz w:val="24"/>
          <w:szCs w:val="24"/>
        </w:rPr>
        <w:t xml:space="preserve">. </w:t>
      </w:r>
      <w:r w:rsidR="00C90E03" w:rsidRPr="00731887">
        <w:rPr>
          <w:rFonts w:ascii="Arial" w:hAnsi="Arial" w:cs="Arial"/>
          <w:sz w:val="24"/>
          <w:szCs w:val="24"/>
        </w:rPr>
        <w:t>Mr.</w:t>
      </w:r>
      <w:r w:rsidR="00883385" w:rsidRPr="00731887">
        <w:rPr>
          <w:rFonts w:ascii="Arial" w:hAnsi="Arial" w:cs="Arial"/>
          <w:sz w:val="24"/>
          <w:szCs w:val="24"/>
        </w:rPr>
        <w:t xml:space="preserve"> Uirab further questioned him</w:t>
      </w:r>
      <w:r w:rsidR="00DB4C79" w:rsidRPr="00731887">
        <w:rPr>
          <w:rFonts w:ascii="Arial" w:hAnsi="Arial" w:cs="Arial"/>
          <w:sz w:val="24"/>
          <w:szCs w:val="24"/>
        </w:rPr>
        <w:t xml:space="preserve"> as to</w:t>
      </w:r>
      <w:r w:rsidR="00883385" w:rsidRPr="00731887">
        <w:rPr>
          <w:rFonts w:ascii="Arial" w:hAnsi="Arial" w:cs="Arial"/>
          <w:sz w:val="24"/>
          <w:szCs w:val="24"/>
        </w:rPr>
        <w:t xml:space="preserve"> why the process to apply for Legal aid was not written down on the form? To which he answered that he did explain the process</w:t>
      </w:r>
      <w:r w:rsidR="00BA3CF7">
        <w:rPr>
          <w:rFonts w:ascii="Arial" w:hAnsi="Arial" w:cs="Arial"/>
          <w:sz w:val="24"/>
          <w:szCs w:val="24"/>
        </w:rPr>
        <w:t xml:space="preserve"> and</w:t>
      </w:r>
      <w:r w:rsidR="00883385" w:rsidRPr="00731887">
        <w:rPr>
          <w:rFonts w:ascii="Arial" w:hAnsi="Arial" w:cs="Arial"/>
          <w:sz w:val="24"/>
          <w:szCs w:val="24"/>
        </w:rPr>
        <w:t xml:space="preserve"> it was simply not written down.</w:t>
      </w:r>
    </w:p>
    <w:p w:rsidR="00F37459" w:rsidRPr="00731887" w:rsidRDefault="00F37459" w:rsidP="00AE71D3">
      <w:pPr>
        <w:spacing w:line="360" w:lineRule="auto"/>
        <w:jc w:val="both"/>
        <w:rPr>
          <w:rFonts w:ascii="Arial" w:hAnsi="Arial" w:cs="Arial"/>
          <w:sz w:val="24"/>
          <w:szCs w:val="24"/>
        </w:rPr>
      </w:pPr>
    </w:p>
    <w:p w:rsidR="00F37459" w:rsidRPr="00731887" w:rsidRDefault="00F37459" w:rsidP="00AE71D3">
      <w:pPr>
        <w:spacing w:line="360" w:lineRule="auto"/>
        <w:jc w:val="both"/>
        <w:rPr>
          <w:rFonts w:ascii="Arial" w:hAnsi="Arial" w:cs="Arial"/>
          <w:sz w:val="24"/>
          <w:szCs w:val="24"/>
        </w:rPr>
      </w:pPr>
      <w:r w:rsidRPr="00731887">
        <w:rPr>
          <w:rFonts w:ascii="Arial" w:hAnsi="Arial" w:cs="Arial"/>
          <w:sz w:val="24"/>
          <w:szCs w:val="24"/>
        </w:rPr>
        <w:t>[4]</w:t>
      </w:r>
      <w:r w:rsidRPr="00731887">
        <w:rPr>
          <w:rFonts w:ascii="Arial" w:hAnsi="Arial" w:cs="Arial"/>
          <w:sz w:val="24"/>
          <w:szCs w:val="24"/>
        </w:rPr>
        <w:tab/>
      </w:r>
      <w:r w:rsidR="00617CB0" w:rsidRPr="00731887">
        <w:rPr>
          <w:rFonts w:ascii="Arial" w:hAnsi="Arial" w:cs="Arial"/>
          <w:sz w:val="24"/>
          <w:szCs w:val="24"/>
        </w:rPr>
        <w:t xml:space="preserve">The second witness was Warrant </w:t>
      </w:r>
      <w:r w:rsidRPr="00731887">
        <w:rPr>
          <w:rFonts w:ascii="Arial" w:hAnsi="Arial" w:cs="Arial"/>
          <w:sz w:val="24"/>
          <w:szCs w:val="24"/>
        </w:rPr>
        <w:t>Nel a police officer at the Rehoboth police station</w:t>
      </w:r>
      <w:r w:rsidR="00617CB0" w:rsidRPr="00731887">
        <w:rPr>
          <w:rFonts w:ascii="Arial" w:hAnsi="Arial" w:cs="Arial"/>
          <w:sz w:val="24"/>
          <w:szCs w:val="24"/>
        </w:rPr>
        <w:t xml:space="preserve">, stationed in the charge office, he asked the accused person whether he sustained any injuries and </w:t>
      </w:r>
      <w:r w:rsidR="00BA3CF7">
        <w:rPr>
          <w:rFonts w:ascii="Arial" w:hAnsi="Arial" w:cs="Arial"/>
          <w:sz w:val="24"/>
          <w:szCs w:val="24"/>
        </w:rPr>
        <w:t>t</w:t>
      </w:r>
      <w:r w:rsidR="00617CB0" w:rsidRPr="00731887">
        <w:rPr>
          <w:rFonts w:ascii="Arial" w:hAnsi="Arial" w:cs="Arial"/>
          <w:sz w:val="24"/>
          <w:szCs w:val="24"/>
        </w:rPr>
        <w:t xml:space="preserve">he </w:t>
      </w:r>
      <w:r w:rsidR="00BA3CF7">
        <w:rPr>
          <w:rFonts w:ascii="Arial" w:hAnsi="Arial" w:cs="Arial"/>
          <w:sz w:val="24"/>
          <w:szCs w:val="24"/>
        </w:rPr>
        <w:t xml:space="preserve">latter </w:t>
      </w:r>
      <w:r w:rsidR="00617CB0" w:rsidRPr="00731887">
        <w:rPr>
          <w:rFonts w:ascii="Arial" w:hAnsi="Arial" w:cs="Arial"/>
          <w:sz w:val="24"/>
          <w:szCs w:val="24"/>
        </w:rPr>
        <w:t xml:space="preserve">stated that he did not sustain any injuries, he than recorded same in the </w:t>
      </w:r>
      <w:r w:rsidR="00C90E03" w:rsidRPr="00731887">
        <w:rPr>
          <w:rFonts w:ascii="Arial" w:hAnsi="Arial" w:cs="Arial"/>
          <w:sz w:val="24"/>
          <w:szCs w:val="24"/>
        </w:rPr>
        <w:t>occurrence</w:t>
      </w:r>
      <w:r w:rsidR="00BA3CF7">
        <w:rPr>
          <w:rFonts w:ascii="Arial" w:hAnsi="Arial" w:cs="Arial"/>
          <w:sz w:val="24"/>
          <w:szCs w:val="24"/>
        </w:rPr>
        <w:t xml:space="preserve"> book</w:t>
      </w:r>
      <w:r w:rsidR="00617CB0" w:rsidRPr="00731887">
        <w:rPr>
          <w:rFonts w:ascii="Arial" w:hAnsi="Arial" w:cs="Arial"/>
          <w:sz w:val="24"/>
          <w:szCs w:val="24"/>
        </w:rPr>
        <w:t xml:space="preserve"> as </w:t>
      </w:r>
      <w:r w:rsidR="00454E73" w:rsidRPr="00731887">
        <w:rPr>
          <w:rFonts w:ascii="Arial" w:hAnsi="Arial" w:cs="Arial"/>
          <w:sz w:val="24"/>
          <w:szCs w:val="24"/>
        </w:rPr>
        <w:t>“</w:t>
      </w:r>
      <w:r w:rsidR="00617CB0" w:rsidRPr="00731887">
        <w:rPr>
          <w:rFonts w:ascii="Arial" w:hAnsi="Arial" w:cs="Arial"/>
          <w:sz w:val="24"/>
          <w:szCs w:val="24"/>
        </w:rPr>
        <w:t>free from injurie</w:t>
      </w:r>
      <w:r w:rsidR="00454E73" w:rsidRPr="00731887">
        <w:rPr>
          <w:rFonts w:ascii="Arial" w:hAnsi="Arial" w:cs="Arial"/>
          <w:sz w:val="24"/>
          <w:szCs w:val="24"/>
        </w:rPr>
        <w:t xml:space="preserve">s no complains”. </w:t>
      </w:r>
    </w:p>
    <w:p w:rsidR="00454E73" w:rsidRPr="00731887" w:rsidRDefault="00454E73" w:rsidP="00AE71D3">
      <w:pPr>
        <w:spacing w:line="360" w:lineRule="auto"/>
        <w:jc w:val="both"/>
        <w:rPr>
          <w:rFonts w:ascii="Arial" w:hAnsi="Arial" w:cs="Arial"/>
          <w:sz w:val="24"/>
          <w:szCs w:val="24"/>
        </w:rPr>
      </w:pPr>
    </w:p>
    <w:p w:rsidR="00454E73" w:rsidRPr="00731887" w:rsidRDefault="00454E73" w:rsidP="00AE71D3">
      <w:pPr>
        <w:spacing w:line="360" w:lineRule="auto"/>
        <w:jc w:val="both"/>
        <w:rPr>
          <w:rFonts w:ascii="Arial" w:hAnsi="Arial" w:cs="Arial"/>
          <w:sz w:val="24"/>
          <w:szCs w:val="24"/>
        </w:rPr>
      </w:pPr>
      <w:r w:rsidRPr="00731887">
        <w:rPr>
          <w:rFonts w:ascii="Arial" w:hAnsi="Arial" w:cs="Arial"/>
          <w:sz w:val="24"/>
          <w:szCs w:val="24"/>
        </w:rPr>
        <w:lastRenderedPageBreak/>
        <w:t>[5]</w:t>
      </w:r>
      <w:r w:rsidRPr="00731887">
        <w:rPr>
          <w:rFonts w:ascii="Arial" w:hAnsi="Arial" w:cs="Arial"/>
          <w:sz w:val="24"/>
          <w:szCs w:val="24"/>
        </w:rPr>
        <w:tab/>
        <w:t xml:space="preserve">The Third witness was </w:t>
      </w:r>
      <w:r w:rsidR="00C90E03" w:rsidRPr="00731887">
        <w:rPr>
          <w:rFonts w:ascii="Arial" w:hAnsi="Arial" w:cs="Arial"/>
          <w:sz w:val="24"/>
          <w:szCs w:val="24"/>
        </w:rPr>
        <w:t>Mr.</w:t>
      </w:r>
      <w:r w:rsidRPr="00731887">
        <w:rPr>
          <w:rFonts w:ascii="Arial" w:hAnsi="Arial" w:cs="Arial"/>
          <w:sz w:val="24"/>
          <w:szCs w:val="24"/>
        </w:rPr>
        <w:t xml:space="preserve"> Frans Amakali, who was a shift commander in the charge office, on the 4</w:t>
      </w:r>
      <w:r w:rsidRPr="00731887">
        <w:rPr>
          <w:rFonts w:ascii="Arial" w:hAnsi="Arial" w:cs="Arial"/>
          <w:sz w:val="24"/>
          <w:szCs w:val="24"/>
          <w:vertAlign w:val="superscript"/>
        </w:rPr>
        <w:t>th</w:t>
      </w:r>
      <w:r w:rsidR="00BA3CF7">
        <w:rPr>
          <w:rFonts w:ascii="Arial" w:hAnsi="Arial" w:cs="Arial"/>
          <w:sz w:val="24"/>
          <w:szCs w:val="24"/>
        </w:rPr>
        <w:t xml:space="preserve"> of December 2011.  A</w:t>
      </w:r>
      <w:r w:rsidRPr="00731887">
        <w:rPr>
          <w:rFonts w:ascii="Arial" w:hAnsi="Arial" w:cs="Arial"/>
          <w:sz w:val="24"/>
          <w:szCs w:val="24"/>
        </w:rPr>
        <w:t xml:space="preserve">t </w:t>
      </w:r>
      <w:r w:rsidR="005C68DE" w:rsidRPr="00731887">
        <w:rPr>
          <w:rFonts w:ascii="Arial" w:hAnsi="Arial" w:cs="Arial"/>
          <w:sz w:val="24"/>
          <w:szCs w:val="24"/>
        </w:rPr>
        <w:t xml:space="preserve">20minutes past 12, he completed the </w:t>
      </w:r>
      <w:r w:rsidR="00BA3CF7">
        <w:rPr>
          <w:rFonts w:ascii="Arial" w:hAnsi="Arial" w:cs="Arial"/>
          <w:sz w:val="24"/>
          <w:szCs w:val="24"/>
        </w:rPr>
        <w:t>entry</w:t>
      </w:r>
      <w:r w:rsidR="005C68DE" w:rsidRPr="00731887">
        <w:rPr>
          <w:rFonts w:ascii="Arial" w:hAnsi="Arial" w:cs="Arial"/>
          <w:sz w:val="24"/>
          <w:szCs w:val="24"/>
        </w:rPr>
        <w:t xml:space="preserve"> for the accused </w:t>
      </w:r>
      <w:r w:rsidR="00F70847" w:rsidRPr="00731887">
        <w:rPr>
          <w:rFonts w:ascii="Arial" w:hAnsi="Arial" w:cs="Arial"/>
          <w:sz w:val="24"/>
          <w:szCs w:val="24"/>
        </w:rPr>
        <w:t>by making an entry in the occurrence book, in making the entry he indicated that the accused was</w:t>
      </w:r>
      <w:r w:rsidR="005C68DE" w:rsidRPr="00731887">
        <w:rPr>
          <w:rFonts w:ascii="Arial" w:hAnsi="Arial" w:cs="Arial"/>
          <w:sz w:val="24"/>
          <w:szCs w:val="24"/>
        </w:rPr>
        <w:t xml:space="preserve"> “free from injury no complain”, because the accused did not inform him of any injuries and he also did not observe any injuries on the accused person</w:t>
      </w:r>
      <w:r w:rsidR="00BA3CF7">
        <w:rPr>
          <w:rFonts w:ascii="Arial" w:hAnsi="Arial" w:cs="Arial"/>
          <w:sz w:val="24"/>
          <w:szCs w:val="24"/>
        </w:rPr>
        <w:t xml:space="preserve"> at the time</w:t>
      </w:r>
      <w:r w:rsidR="005C68DE" w:rsidRPr="00731887">
        <w:rPr>
          <w:rFonts w:ascii="Arial" w:hAnsi="Arial" w:cs="Arial"/>
          <w:sz w:val="24"/>
          <w:szCs w:val="24"/>
        </w:rPr>
        <w:t>.</w:t>
      </w:r>
    </w:p>
    <w:p w:rsidR="00AF3FEE" w:rsidRPr="00731887" w:rsidRDefault="00AF3FEE" w:rsidP="00AE71D3">
      <w:pPr>
        <w:spacing w:line="360" w:lineRule="auto"/>
        <w:jc w:val="both"/>
        <w:rPr>
          <w:rFonts w:ascii="Arial" w:hAnsi="Arial" w:cs="Arial"/>
          <w:sz w:val="24"/>
          <w:szCs w:val="24"/>
        </w:rPr>
      </w:pPr>
    </w:p>
    <w:p w:rsidR="00AF3FEE" w:rsidRPr="00731887" w:rsidRDefault="00AF3FEE" w:rsidP="00AE71D3">
      <w:pPr>
        <w:spacing w:line="360" w:lineRule="auto"/>
        <w:jc w:val="both"/>
        <w:rPr>
          <w:rFonts w:ascii="Arial" w:hAnsi="Arial" w:cs="Arial"/>
          <w:sz w:val="24"/>
          <w:szCs w:val="24"/>
        </w:rPr>
      </w:pPr>
      <w:r w:rsidRPr="00731887">
        <w:rPr>
          <w:rFonts w:ascii="Arial" w:hAnsi="Arial" w:cs="Arial"/>
          <w:sz w:val="24"/>
          <w:szCs w:val="24"/>
        </w:rPr>
        <w:t xml:space="preserve">[6] </w:t>
      </w:r>
      <w:r w:rsidRPr="00731887">
        <w:rPr>
          <w:rFonts w:ascii="Arial" w:hAnsi="Arial" w:cs="Arial"/>
          <w:sz w:val="24"/>
          <w:szCs w:val="24"/>
        </w:rPr>
        <w:tab/>
      </w:r>
      <w:r w:rsidR="00DA3655">
        <w:rPr>
          <w:rFonts w:ascii="Arial" w:hAnsi="Arial" w:cs="Arial"/>
          <w:sz w:val="24"/>
          <w:szCs w:val="24"/>
        </w:rPr>
        <w:t xml:space="preserve">Both </w:t>
      </w:r>
      <w:r w:rsidR="00C90E03" w:rsidRPr="00731887">
        <w:rPr>
          <w:rFonts w:ascii="Arial" w:hAnsi="Arial" w:cs="Arial"/>
          <w:sz w:val="24"/>
          <w:szCs w:val="24"/>
        </w:rPr>
        <w:t>Mr.</w:t>
      </w:r>
      <w:r w:rsidR="006316BA" w:rsidRPr="00731887">
        <w:rPr>
          <w:rFonts w:ascii="Arial" w:hAnsi="Arial" w:cs="Arial"/>
          <w:sz w:val="24"/>
          <w:szCs w:val="24"/>
        </w:rPr>
        <w:t xml:space="preserve"> Beukes and </w:t>
      </w:r>
      <w:r w:rsidR="00C90E03" w:rsidRPr="00731887">
        <w:rPr>
          <w:rFonts w:ascii="Arial" w:hAnsi="Arial" w:cs="Arial"/>
          <w:sz w:val="24"/>
          <w:szCs w:val="24"/>
        </w:rPr>
        <w:t>Mr.</w:t>
      </w:r>
      <w:r w:rsidR="006316BA" w:rsidRPr="00731887">
        <w:rPr>
          <w:rFonts w:ascii="Arial" w:hAnsi="Arial" w:cs="Arial"/>
          <w:sz w:val="24"/>
          <w:szCs w:val="24"/>
        </w:rPr>
        <w:t xml:space="preserve"> Luis van Wyk denied that they had assaulted the accused at the time of his arrest nor did they witness any other member assaulting the accused person.</w:t>
      </w:r>
    </w:p>
    <w:p w:rsidR="006316BA" w:rsidRPr="00731887" w:rsidRDefault="006316BA" w:rsidP="00AE71D3">
      <w:pPr>
        <w:spacing w:line="360" w:lineRule="auto"/>
        <w:jc w:val="both"/>
        <w:rPr>
          <w:rFonts w:ascii="Arial" w:hAnsi="Arial" w:cs="Arial"/>
          <w:sz w:val="24"/>
          <w:szCs w:val="24"/>
        </w:rPr>
      </w:pPr>
    </w:p>
    <w:p w:rsidR="006316BA" w:rsidRPr="00731887" w:rsidRDefault="006316BA" w:rsidP="00AE71D3">
      <w:pPr>
        <w:spacing w:line="360" w:lineRule="auto"/>
        <w:jc w:val="both"/>
        <w:rPr>
          <w:rFonts w:ascii="Arial" w:hAnsi="Arial" w:cs="Arial"/>
          <w:sz w:val="24"/>
          <w:szCs w:val="24"/>
        </w:rPr>
      </w:pPr>
      <w:r w:rsidRPr="00731887">
        <w:rPr>
          <w:rFonts w:ascii="Arial" w:hAnsi="Arial" w:cs="Arial"/>
          <w:sz w:val="24"/>
          <w:szCs w:val="24"/>
        </w:rPr>
        <w:t>[7]</w:t>
      </w:r>
      <w:r w:rsidRPr="00731887">
        <w:rPr>
          <w:rFonts w:ascii="Arial" w:hAnsi="Arial" w:cs="Arial"/>
          <w:sz w:val="24"/>
          <w:szCs w:val="24"/>
        </w:rPr>
        <w:tab/>
      </w:r>
      <w:r w:rsidR="00C90E03" w:rsidRPr="00731887">
        <w:rPr>
          <w:rFonts w:ascii="Arial" w:hAnsi="Arial" w:cs="Arial"/>
          <w:sz w:val="24"/>
          <w:szCs w:val="24"/>
        </w:rPr>
        <w:t>Mr.</w:t>
      </w:r>
      <w:r w:rsidRPr="00731887">
        <w:rPr>
          <w:rFonts w:ascii="Arial" w:hAnsi="Arial" w:cs="Arial"/>
          <w:sz w:val="24"/>
          <w:szCs w:val="24"/>
        </w:rPr>
        <w:t xml:space="preserve"> Riaan Khaxab the accused person testified that he was arrested on the 2 December 2011, </w:t>
      </w:r>
      <w:r w:rsidR="00DA3655">
        <w:rPr>
          <w:rFonts w:ascii="Arial" w:hAnsi="Arial" w:cs="Arial"/>
          <w:sz w:val="24"/>
          <w:szCs w:val="24"/>
        </w:rPr>
        <w:t xml:space="preserve">by </w:t>
      </w:r>
      <w:r w:rsidR="00870A77" w:rsidRPr="00731887">
        <w:rPr>
          <w:rFonts w:ascii="Arial" w:hAnsi="Arial" w:cs="Arial"/>
          <w:sz w:val="24"/>
          <w:szCs w:val="24"/>
        </w:rPr>
        <w:t xml:space="preserve">the police officers </w:t>
      </w:r>
      <w:r w:rsidR="00DA3655">
        <w:rPr>
          <w:rFonts w:ascii="Arial" w:hAnsi="Arial" w:cs="Arial"/>
          <w:sz w:val="24"/>
          <w:szCs w:val="24"/>
        </w:rPr>
        <w:t xml:space="preserve">who </w:t>
      </w:r>
      <w:r w:rsidR="00870A77" w:rsidRPr="00731887">
        <w:rPr>
          <w:rFonts w:ascii="Arial" w:hAnsi="Arial" w:cs="Arial"/>
          <w:sz w:val="24"/>
          <w:szCs w:val="24"/>
        </w:rPr>
        <w:t xml:space="preserve">found </w:t>
      </w:r>
      <w:r w:rsidR="0091785F" w:rsidRPr="00731887">
        <w:rPr>
          <w:rFonts w:ascii="Arial" w:hAnsi="Arial" w:cs="Arial"/>
          <w:sz w:val="24"/>
          <w:szCs w:val="24"/>
        </w:rPr>
        <w:t>them</w:t>
      </w:r>
      <w:r w:rsidR="00DA3655">
        <w:rPr>
          <w:rFonts w:ascii="Arial" w:hAnsi="Arial" w:cs="Arial"/>
          <w:sz w:val="24"/>
          <w:szCs w:val="24"/>
        </w:rPr>
        <w:t xml:space="preserve"> walking.  When</w:t>
      </w:r>
      <w:r w:rsidR="00870A77" w:rsidRPr="00731887">
        <w:rPr>
          <w:rFonts w:ascii="Arial" w:hAnsi="Arial" w:cs="Arial"/>
          <w:sz w:val="24"/>
          <w:szCs w:val="24"/>
        </w:rPr>
        <w:t xml:space="preserve"> the vehicles ap</w:t>
      </w:r>
      <w:r w:rsidR="00DA3655">
        <w:rPr>
          <w:rFonts w:ascii="Arial" w:hAnsi="Arial" w:cs="Arial"/>
          <w:sz w:val="24"/>
          <w:szCs w:val="24"/>
        </w:rPr>
        <w:t>proached them, one officer Beuke</w:t>
      </w:r>
      <w:r w:rsidR="00870A77" w:rsidRPr="00731887">
        <w:rPr>
          <w:rFonts w:ascii="Arial" w:hAnsi="Arial" w:cs="Arial"/>
          <w:sz w:val="24"/>
          <w:szCs w:val="24"/>
        </w:rPr>
        <w:t xml:space="preserve">s and Rasta man disembarked from the vehicles </w:t>
      </w:r>
      <w:r w:rsidR="0091785F" w:rsidRPr="00731887">
        <w:rPr>
          <w:rFonts w:ascii="Arial" w:hAnsi="Arial" w:cs="Arial"/>
          <w:sz w:val="24"/>
          <w:szCs w:val="24"/>
        </w:rPr>
        <w:t xml:space="preserve">and </w:t>
      </w:r>
      <w:r w:rsidR="00870A77" w:rsidRPr="00731887">
        <w:rPr>
          <w:rFonts w:ascii="Arial" w:hAnsi="Arial" w:cs="Arial"/>
          <w:sz w:val="24"/>
          <w:szCs w:val="24"/>
        </w:rPr>
        <w:t xml:space="preserve">wanted to handcuff him, but he released himself from their grip and </w:t>
      </w:r>
      <w:r w:rsidR="00A33DDE" w:rsidRPr="00731887">
        <w:rPr>
          <w:rFonts w:ascii="Arial" w:hAnsi="Arial" w:cs="Arial"/>
          <w:sz w:val="24"/>
          <w:szCs w:val="24"/>
        </w:rPr>
        <w:t>decided to run</w:t>
      </w:r>
      <w:r w:rsidR="00BA3CF7">
        <w:rPr>
          <w:rFonts w:ascii="Arial" w:hAnsi="Arial" w:cs="Arial"/>
          <w:sz w:val="24"/>
          <w:szCs w:val="24"/>
        </w:rPr>
        <w:t xml:space="preserve"> </w:t>
      </w:r>
      <w:r w:rsidR="00DA3655">
        <w:rPr>
          <w:rFonts w:ascii="Arial" w:hAnsi="Arial" w:cs="Arial"/>
          <w:sz w:val="24"/>
          <w:szCs w:val="24"/>
        </w:rPr>
        <w:t>away</w:t>
      </w:r>
      <w:r w:rsidR="00A33DDE" w:rsidRPr="00731887">
        <w:rPr>
          <w:rFonts w:ascii="Arial" w:hAnsi="Arial" w:cs="Arial"/>
          <w:sz w:val="24"/>
          <w:szCs w:val="24"/>
        </w:rPr>
        <w:t>. As he tried to run past a group of police officers he was tripped and fell</w:t>
      </w:r>
      <w:r w:rsidR="00BA3CF7">
        <w:rPr>
          <w:rFonts w:ascii="Arial" w:hAnsi="Arial" w:cs="Arial"/>
          <w:sz w:val="24"/>
          <w:szCs w:val="24"/>
        </w:rPr>
        <w:t xml:space="preserve"> to the ground</w:t>
      </w:r>
      <w:r w:rsidR="00A33DDE" w:rsidRPr="00731887">
        <w:rPr>
          <w:rFonts w:ascii="Arial" w:hAnsi="Arial" w:cs="Arial"/>
          <w:sz w:val="24"/>
          <w:szCs w:val="24"/>
        </w:rPr>
        <w:t xml:space="preserve">. He was not sure of the number of police officers at the second vehicle. After he fell, he folded himself </w:t>
      </w:r>
      <w:r w:rsidR="007E4684">
        <w:rPr>
          <w:rFonts w:ascii="Arial" w:hAnsi="Arial" w:cs="Arial"/>
          <w:sz w:val="24"/>
          <w:szCs w:val="24"/>
        </w:rPr>
        <w:t>as</w:t>
      </w:r>
      <w:r w:rsidR="00A33DDE" w:rsidRPr="00731887">
        <w:rPr>
          <w:rFonts w:ascii="Arial" w:hAnsi="Arial" w:cs="Arial"/>
          <w:sz w:val="24"/>
          <w:szCs w:val="24"/>
        </w:rPr>
        <w:t xml:space="preserve"> the police officers alledgely started to beat him with police batons and kick</w:t>
      </w:r>
      <w:r w:rsidR="007E4684">
        <w:rPr>
          <w:rFonts w:ascii="Arial" w:hAnsi="Arial" w:cs="Arial"/>
          <w:sz w:val="24"/>
          <w:szCs w:val="24"/>
        </w:rPr>
        <w:t>ed him.  H</w:t>
      </w:r>
      <w:r w:rsidR="00A33DDE" w:rsidRPr="00731887">
        <w:rPr>
          <w:rFonts w:ascii="Arial" w:hAnsi="Arial" w:cs="Arial"/>
          <w:sz w:val="24"/>
          <w:szCs w:val="24"/>
        </w:rPr>
        <w:t>e could not see who was beating or kicking him as he was covering his face.</w:t>
      </w:r>
    </w:p>
    <w:p w:rsidR="00C333F1" w:rsidRPr="00731887" w:rsidRDefault="00C333F1" w:rsidP="00AE71D3">
      <w:pPr>
        <w:spacing w:line="360" w:lineRule="auto"/>
        <w:jc w:val="both"/>
        <w:rPr>
          <w:rFonts w:ascii="Arial" w:hAnsi="Arial" w:cs="Arial"/>
          <w:sz w:val="24"/>
          <w:szCs w:val="24"/>
        </w:rPr>
      </w:pPr>
    </w:p>
    <w:p w:rsidR="00883385" w:rsidRPr="00731887" w:rsidRDefault="00C333F1" w:rsidP="00AE71D3">
      <w:pPr>
        <w:spacing w:line="360" w:lineRule="auto"/>
        <w:jc w:val="both"/>
        <w:rPr>
          <w:rFonts w:ascii="Arial" w:hAnsi="Arial" w:cs="Arial"/>
          <w:sz w:val="24"/>
          <w:szCs w:val="24"/>
        </w:rPr>
      </w:pPr>
      <w:r w:rsidRPr="00731887">
        <w:rPr>
          <w:rFonts w:ascii="Arial" w:hAnsi="Arial" w:cs="Arial"/>
          <w:sz w:val="24"/>
          <w:szCs w:val="24"/>
        </w:rPr>
        <w:t>[8]</w:t>
      </w:r>
      <w:r w:rsidRPr="00731887">
        <w:rPr>
          <w:rFonts w:ascii="Arial" w:hAnsi="Arial" w:cs="Arial"/>
          <w:sz w:val="24"/>
          <w:szCs w:val="24"/>
        </w:rPr>
        <w:tab/>
      </w:r>
      <w:r w:rsidR="00C90E03" w:rsidRPr="00731887">
        <w:rPr>
          <w:rFonts w:ascii="Arial" w:hAnsi="Arial" w:cs="Arial"/>
          <w:sz w:val="24"/>
          <w:szCs w:val="24"/>
        </w:rPr>
        <w:t>Mr.</w:t>
      </w:r>
      <w:r w:rsidRPr="00731887">
        <w:rPr>
          <w:rFonts w:ascii="Arial" w:hAnsi="Arial" w:cs="Arial"/>
          <w:sz w:val="24"/>
          <w:szCs w:val="24"/>
        </w:rPr>
        <w:t xml:space="preserve"> Khaxab further testified that after the assault he was loaded onto the police vehicle and driven to the police station.</w:t>
      </w:r>
      <w:r w:rsidR="00EF4B9F" w:rsidRPr="00731887">
        <w:rPr>
          <w:rFonts w:ascii="Arial" w:hAnsi="Arial" w:cs="Arial"/>
          <w:sz w:val="24"/>
          <w:szCs w:val="24"/>
        </w:rPr>
        <w:t xml:space="preserve"> He was searched and placed in a waiting room. He testified </w:t>
      </w:r>
      <w:r w:rsidR="007E4684">
        <w:rPr>
          <w:rFonts w:ascii="Arial" w:hAnsi="Arial" w:cs="Arial"/>
          <w:sz w:val="24"/>
          <w:szCs w:val="24"/>
        </w:rPr>
        <w:t xml:space="preserve">further </w:t>
      </w:r>
      <w:r w:rsidR="00EF4B9F" w:rsidRPr="00731887">
        <w:rPr>
          <w:rFonts w:ascii="Arial" w:hAnsi="Arial" w:cs="Arial"/>
          <w:sz w:val="24"/>
          <w:szCs w:val="24"/>
        </w:rPr>
        <w:t xml:space="preserve">that his rights where not explained to him. </w:t>
      </w:r>
      <w:r w:rsidR="00C90E03" w:rsidRPr="00731887">
        <w:rPr>
          <w:rFonts w:ascii="Arial" w:hAnsi="Arial" w:cs="Arial"/>
          <w:sz w:val="24"/>
          <w:szCs w:val="24"/>
        </w:rPr>
        <w:t>Mr.</w:t>
      </w:r>
      <w:r w:rsidR="00193E48" w:rsidRPr="00731887">
        <w:rPr>
          <w:rFonts w:ascii="Arial" w:hAnsi="Arial" w:cs="Arial"/>
          <w:sz w:val="24"/>
          <w:szCs w:val="24"/>
        </w:rPr>
        <w:t xml:space="preserve"> Eiman</w:t>
      </w:r>
      <w:r w:rsidR="00C90E03" w:rsidRPr="00731887">
        <w:rPr>
          <w:rFonts w:ascii="Arial" w:hAnsi="Arial" w:cs="Arial"/>
          <w:sz w:val="24"/>
          <w:szCs w:val="24"/>
        </w:rPr>
        <w:t xml:space="preserve"> </w:t>
      </w:r>
      <w:r w:rsidR="00193E48" w:rsidRPr="00731887">
        <w:rPr>
          <w:rFonts w:ascii="Arial" w:hAnsi="Arial" w:cs="Arial"/>
          <w:sz w:val="24"/>
          <w:szCs w:val="24"/>
        </w:rPr>
        <w:t>came to get him from the waiting room and told him that serious crime</w:t>
      </w:r>
      <w:r w:rsidR="007E4684">
        <w:rPr>
          <w:rFonts w:ascii="Arial" w:hAnsi="Arial" w:cs="Arial"/>
          <w:sz w:val="24"/>
          <w:szCs w:val="24"/>
        </w:rPr>
        <w:t xml:space="preserve"> officers</w:t>
      </w:r>
      <w:r w:rsidR="00193E48" w:rsidRPr="00731887">
        <w:rPr>
          <w:rFonts w:ascii="Arial" w:hAnsi="Arial" w:cs="Arial"/>
          <w:sz w:val="24"/>
          <w:szCs w:val="24"/>
        </w:rPr>
        <w:t xml:space="preserve"> will come and beat the truth out of him. He was </w:t>
      </w:r>
      <w:r w:rsidR="007E4684">
        <w:rPr>
          <w:rFonts w:ascii="Arial" w:hAnsi="Arial" w:cs="Arial"/>
          <w:sz w:val="24"/>
          <w:szCs w:val="24"/>
        </w:rPr>
        <w:t xml:space="preserve">thereafter </w:t>
      </w:r>
      <w:r w:rsidR="00D30EE5" w:rsidRPr="00731887">
        <w:rPr>
          <w:rFonts w:ascii="Arial" w:hAnsi="Arial" w:cs="Arial"/>
          <w:sz w:val="24"/>
          <w:szCs w:val="24"/>
        </w:rPr>
        <w:t xml:space="preserve">loaded onto a vehicle and they </w:t>
      </w:r>
      <w:r w:rsidR="007E4684">
        <w:rPr>
          <w:rFonts w:ascii="Arial" w:hAnsi="Arial" w:cs="Arial"/>
          <w:sz w:val="24"/>
          <w:szCs w:val="24"/>
        </w:rPr>
        <w:t>drove</w:t>
      </w:r>
      <w:r w:rsidR="00D30EE5" w:rsidRPr="00731887">
        <w:rPr>
          <w:rFonts w:ascii="Arial" w:hAnsi="Arial" w:cs="Arial"/>
          <w:sz w:val="24"/>
          <w:szCs w:val="24"/>
        </w:rPr>
        <w:t xml:space="preserve"> to his house</w:t>
      </w:r>
      <w:r w:rsidR="00825E82">
        <w:rPr>
          <w:rFonts w:ascii="Arial" w:hAnsi="Arial" w:cs="Arial"/>
          <w:sz w:val="24"/>
          <w:szCs w:val="24"/>
        </w:rPr>
        <w:t xml:space="preserve"> </w:t>
      </w:r>
      <w:r w:rsidR="00BA3CF7">
        <w:rPr>
          <w:rFonts w:ascii="Arial" w:hAnsi="Arial" w:cs="Arial"/>
          <w:sz w:val="24"/>
          <w:szCs w:val="24"/>
        </w:rPr>
        <w:t>where</w:t>
      </w:r>
      <w:r w:rsidR="00825E82">
        <w:rPr>
          <w:rFonts w:ascii="Arial" w:hAnsi="Arial" w:cs="Arial"/>
          <w:sz w:val="24"/>
          <w:szCs w:val="24"/>
        </w:rPr>
        <w:t xml:space="preserve"> he was </w:t>
      </w:r>
      <w:r w:rsidR="007E4684">
        <w:rPr>
          <w:rFonts w:ascii="Arial" w:hAnsi="Arial" w:cs="Arial"/>
          <w:sz w:val="24"/>
          <w:szCs w:val="24"/>
        </w:rPr>
        <w:t>asked</w:t>
      </w:r>
      <w:r w:rsidR="00825E82">
        <w:rPr>
          <w:rFonts w:ascii="Arial" w:hAnsi="Arial" w:cs="Arial"/>
          <w:sz w:val="24"/>
          <w:szCs w:val="24"/>
        </w:rPr>
        <w:t xml:space="preserve"> to point at a</w:t>
      </w:r>
      <w:r w:rsidR="00BA3CF7">
        <w:rPr>
          <w:rFonts w:ascii="Arial" w:hAnsi="Arial" w:cs="Arial"/>
          <w:sz w:val="24"/>
          <w:szCs w:val="24"/>
        </w:rPr>
        <w:t xml:space="preserve"> firearm.  W</w:t>
      </w:r>
      <w:r w:rsidR="00D30EE5" w:rsidRPr="00731887">
        <w:rPr>
          <w:rFonts w:ascii="Arial" w:hAnsi="Arial" w:cs="Arial"/>
          <w:sz w:val="24"/>
          <w:szCs w:val="24"/>
        </w:rPr>
        <w:t xml:space="preserve">hen he asked why he </w:t>
      </w:r>
      <w:r w:rsidR="007E4684">
        <w:rPr>
          <w:rFonts w:ascii="Arial" w:hAnsi="Arial" w:cs="Arial"/>
          <w:sz w:val="24"/>
          <w:szCs w:val="24"/>
        </w:rPr>
        <w:t>must</w:t>
      </w:r>
      <w:r w:rsidR="00D30EE5" w:rsidRPr="00731887">
        <w:rPr>
          <w:rFonts w:ascii="Arial" w:hAnsi="Arial" w:cs="Arial"/>
          <w:sz w:val="24"/>
          <w:szCs w:val="24"/>
        </w:rPr>
        <w:t xml:space="preserve"> point at the fireman </w:t>
      </w:r>
      <w:r w:rsidR="00C90E03" w:rsidRPr="00731887">
        <w:rPr>
          <w:rFonts w:ascii="Arial" w:hAnsi="Arial" w:cs="Arial"/>
          <w:sz w:val="24"/>
          <w:szCs w:val="24"/>
        </w:rPr>
        <w:t>Mr.</w:t>
      </w:r>
      <w:r w:rsidR="00BA3CF7">
        <w:rPr>
          <w:rFonts w:ascii="Arial" w:hAnsi="Arial" w:cs="Arial"/>
          <w:sz w:val="24"/>
          <w:szCs w:val="24"/>
        </w:rPr>
        <w:t xml:space="preserve"> Eiman allegedly </w:t>
      </w:r>
      <w:r w:rsidR="00590B98">
        <w:rPr>
          <w:rFonts w:ascii="Arial" w:hAnsi="Arial" w:cs="Arial"/>
          <w:sz w:val="24"/>
          <w:szCs w:val="24"/>
        </w:rPr>
        <w:t>slapped</w:t>
      </w:r>
      <w:r w:rsidR="00D30EE5" w:rsidRPr="00731887">
        <w:rPr>
          <w:rFonts w:ascii="Arial" w:hAnsi="Arial" w:cs="Arial"/>
          <w:sz w:val="24"/>
          <w:szCs w:val="24"/>
        </w:rPr>
        <w:t xml:space="preserve"> him at the back of his head and instructed that he points to the firearm </w:t>
      </w:r>
      <w:r w:rsidR="00B3089A">
        <w:rPr>
          <w:rFonts w:ascii="Arial" w:hAnsi="Arial" w:cs="Arial"/>
          <w:sz w:val="24"/>
          <w:szCs w:val="24"/>
        </w:rPr>
        <w:t xml:space="preserve">as photos were then taken of him.  </w:t>
      </w:r>
      <w:r w:rsidR="00BA3CF7">
        <w:rPr>
          <w:rFonts w:ascii="Arial" w:hAnsi="Arial" w:cs="Arial"/>
          <w:sz w:val="24"/>
          <w:szCs w:val="24"/>
        </w:rPr>
        <w:t>The police then</w:t>
      </w:r>
      <w:r w:rsidR="00B3089A">
        <w:rPr>
          <w:rFonts w:ascii="Arial" w:hAnsi="Arial" w:cs="Arial"/>
          <w:sz w:val="24"/>
          <w:szCs w:val="24"/>
        </w:rPr>
        <w:t xml:space="preserve"> opened a</w:t>
      </w:r>
      <w:r w:rsidR="00D30EE5" w:rsidRPr="00731887">
        <w:rPr>
          <w:rFonts w:ascii="Arial" w:hAnsi="Arial" w:cs="Arial"/>
          <w:sz w:val="24"/>
          <w:szCs w:val="24"/>
        </w:rPr>
        <w:t xml:space="preserve"> bag </w:t>
      </w:r>
      <w:r w:rsidR="00B3089A">
        <w:rPr>
          <w:rFonts w:ascii="Arial" w:hAnsi="Arial" w:cs="Arial"/>
          <w:sz w:val="24"/>
          <w:szCs w:val="24"/>
        </w:rPr>
        <w:t xml:space="preserve">in which </w:t>
      </w:r>
      <w:r w:rsidR="00D30EE5" w:rsidRPr="00731887">
        <w:rPr>
          <w:rFonts w:ascii="Arial" w:hAnsi="Arial" w:cs="Arial"/>
          <w:sz w:val="24"/>
          <w:szCs w:val="24"/>
        </w:rPr>
        <w:t xml:space="preserve">ammunition </w:t>
      </w:r>
      <w:r w:rsidR="00B3089A">
        <w:rPr>
          <w:rFonts w:ascii="Arial" w:hAnsi="Arial" w:cs="Arial"/>
          <w:sz w:val="24"/>
          <w:szCs w:val="24"/>
        </w:rPr>
        <w:t xml:space="preserve">and </w:t>
      </w:r>
      <w:r w:rsidR="00D30EE5" w:rsidRPr="00731887">
        <w:rPr>
          <w:rFonts w:ascii="Arial" w:hAnsi="Arial" w:cs="Arial"/>
          <w:sz w:val="24"/>
          <w:szCs w:val="24"/>
        </w:rPr>
        <w:t>a silencer</w:t>
      </w:r>
      <w:r w:rsidR="00B3089A">
        <w:rPr>
          <w:rFonts w:ascii="Arial" w:hAnsi="Arial" w:cs="Arial"/>
          <w:sz w:val="24"/>
          <w:szCs w:val="24"/>
        </w:rPr>
        <w:t xml:space="preserve"> was found.  </w:t>
      </w:r>
      <w:r w:rsidR="00BA3CF7">
        <w:rPr>
          <w:rFonts w:ascii="Arial" w:hAnsi="Arial" w:cs="Arial"/>
          <w:sz w:val="24"/>
          <w:szCs w:val="24"/>
        </w:rPr>
        <w:t>The p</w:t>
      </w:r>
      <w:r w:rsidR="00B3089A">
        <w:rPr>
          <w:rFonts w:ascii="Arial" w:hAnsi="Arial" w:cs="Arial"/>
          <w:sz w:val="24"/>
          <w:szCs w:val="24"/>
        </w:rPr>
        <w:t xml:space="preserve">olice </w:t>
      </w:r>
      <w:r w:rsidR="00BA3CF7">
        <w:rPr>
          <w:rFonts w:ascii="Arial" w:hAnsi="Arial" w:cs="Arial"/>
          <w:sz w:val="24"/>
          <w:szCs w:val="24"/>
        </w:rPr>
        <w:t>also</w:t>
      </w:r>
      <w:r w:rsidR="00D30EE5" w:rsidRPr="00731887">
        <w:rPr>
          <w:rFonts w:ascii="Arial" w:hAnsi="Arial" w:cs="Arial"/>
          <w:sz w:val="24"/>
          <w:szCs w:val="24"/>
        </w:rPr>
        <w:t xml:space="preserve"> asked him where the rest of the things </w:t>
      </w:r>
      <w:r w:rsidR="00B3089A">
        <w:rPr>
          <w:rFonts w:ascii="Arial" w:hAnsi="Arial" w:cs="Arial"/>
          <w:sz w:val="24"/>
          <w:szCs w:val="24"/>
        </w:rPr>
        <w:t xml:space="preserve">were </w:t>
      </w:r>
      <w:r w:rsidR="0007294C">
        <w:rPr>
          <w:rFonts w:ascii="Arial" w:hAnsi="Arial" w:cs="Arial"/>
          <w:sz w:val="24"/>
          <w:szCs w:val="24"/>
        </w:rPr>
        <w:t>whereby</w:t>
      </w:r>
      <w:r w:rsidR="00D30EE5" w:rsidRPr="00731887">
        <w:rPr>
          <w:rFonts w:ascii="Arial" w:hAnsi="Arial" w:cs="Arial"/>
          <w:sz w:val="24"/>
          <w:szCs w:val="24"/>
        </w:rPr>
        <w:t xml:space="preserve"> he informed the</w:t>
      </w:r>
      <w:r w:rsidR="001B51A9">
        <w:rPr>
          <w:rFonts w:ascii="Arial" w:hAnsi="Arial" w:cs="Arial"/>
          <w:sz w:val="24"/>
          <w:szCs w:val="24"/>
        </w:rPr>
        <w:t>m</w:t>
      </w:r>
      <w:r w:rsidR="00D30EE5" w:rsidRPr="00731887">
        <w:rPr>
          <w:rFonts w:ascii="Arial" w:hAnsi="Arial" w:cs="Arial"/>
          <w:sz w:val="24"/>
          <w:szCs w:val="24"/>
        </w:rPr>
        <w:t xml:space="preserve"> that</w:t>
      </w:r>
      <w:r w:rsidR="00D3316C">
        <w:rPr>
          <w:rFonts w:ascii="Arial" w:hAnsi="Arial" w:cs="Arial"/>
          <w:sz w:val="24"/>
          <w:szCs w:val="24"/>
        </w:rPr>
        <w:t>, that</w:t>
      </w:r>
      <w:r w:rsidR="00D30EE5" w:rsidRPr="00731887">
        <w:rPr>
          <w:rFonts w:ascii="Arial" w:hAnsi="Arial" w:cs="Arial"/>
          <w:sz w:val="24"/>
          <w:szCs w:val="24"/>
        </w:rPr>
        <w:t xml:space="preserve"> is all he was given to keep and </w:t>
      </w:r>
      <w:r w:rsidR="0007294C">
        <w:rPr>
          <w:rFonts w:ascii="Arial" w:hAnsi="Arial" w:cs="Arial"/>
          <w:sz w:val="24"/>
          <w:szCs w:val="24"/>
        </w:rPr>
        <w:t xml:space="preserve">that </w:t>
      </w:r>
      <w:r w:rsidR="00D30EE5" w:rsidRPr="00731887">
        <w:rPr>
          <w:rFonts w:ascii="Arial" w:hAnsi="Arial" w:cs="Arial"/>
          <w:sz w:val="24"/>
          <w:szCs w:val="24"/>
        </w:rPr>
        <w:t>the wallet was with his girlfriend. He was taken back to the police station</w:t>
      </w:r>
      <w:r w:rsidR="0007294C">
        <w:rPr>
          <w:rFonts w:ascii="Arial" w:hAnsi="Arial" w:cs="Arial"/>
          <w:sz w:val="24"/>
          <w:szCs w:val="24"/>
        </w:rPr>
        <w:t xml:space="preserve">.  Whilst in the office of the </w:t>
      </w:r>
      <w:r w:rsidR="00D30EE5" w:rsidRPr="00731887">
        <w:rPr>
          <w:rFonts w:ascii="Arial" w:hAnsi="Arial" w:cs="Arial"/>
          <w:sz w:val="24"/>
          <w:szCs w:val="24"/>
        </w:rPr>
        <w:t>investigating officer</w:t>
      </w:r>
      <w:r w:rsidR="0007294C">
        <w:rPr>
          <w:rFonts w:ascii="Arial" w:hAnsi="Arial" w:cs="Arial"/>
          <w:sz w:val="24"/>
          <w:szCs w:val="24"/>
        </w:rPr>
        <w:t xml:space="preserve"> </w:t>
      </w:r>
      <w:r w:rsidR="0007294C">
        <w:rPr>
          <w:rFonts w:ascii="Arial" w:hAnsi="Arial" w:cs="Arial"/>
          <w:sz w:val="24"/>
          <w:szCs w:val="24"/>
        </w:rPr>
        <w:lastRenderedPageBreak/>
        <w:t>the police officers</w:t>
      </w:r>
      <w:r w:rsidR="00BA3CF7">
        <w:rPr>
          <w:rFonts w:ascii="Arial" w:hAnsi="Arial" w:cs="Arial"/>
          <w:sz w:val="24"/>
          <w:szCs w:val="24"/>
        </w:rPr>
        <w:t>,</w:t>
      </w:r>
      <w:r w:rsidR="0007294C">
        <w:rPr>
          <w:rFonts w:ascii="Arial" w:hAnsi="Arial" w:cs="Arial"/>
          <w:sz w:val="24"/>
          <w:szCs w:val="24"/>
        </w:rPr>
        <w:t xml:space="preserve"> who were present all started to question him randomly including </w:t>
      </w:r>
      <w:r w:rsidR="00BA3CF7">
        <w:rPr>
          <w:rFonts w:ascii="Arial" w:hAnsi="Arial" w:cs="Arial"/>
          <w:sz w:val="24"/>
          <w:szCs w:val="24"/>
        </w:rPr>
        <w:t xml:space="preserve">Deputy </w:t>
      </w:r>
      <w:r w:rsidR="0007294C">
        <w:rPr>
          <w:rFonts w:ascii="Arial" w:hAnsi="Arial" w:cs="Arial"/>
          <w:sz w:val="24"/>
          <w:szCs w:val="24"/>
        </w:rPr>
        <w:t>Commissioner De Klerk</w:t>
      </w:r>
      <w:r w:rsidR="007D232F" w:rsidRPr="00731887">
        <w:rPr>
          <w:rFonts w:ascii="Arial" w:hAnsi="Arial" w:cs="Arial"/>
          <w:sz w:val="24"/>
          <w:szCs w:val="24"/>
        </w:rPr>
        <w:t>.</w:t>
      </w:r>
    </w:p>
    <w:p w:rsidR="007D232F" w:rsidRPr="00731887" w:rsidRDefault="007D232F" w:rsidP="00AE71D3">
      <w:pPr>
        <w:spacing w:line="360" w:lineRule="auto"/>
        <w:jc w:val="both"/>
        <w:rPr>
          <w:rFonts w:ascii="Arial" w:hAnsi="Arial" w:cs="Arial"/>
          <w:sz w:val="24"/>
          <w:szCs w:val="24"/>
        </w:rPr>
      </w:pPr>
    </w:p>
    <w:p w:rsidR="007D232F" w:rsidRPr="00731887" w:rsidRDefault="007D232F" w:rsidP="00AE71D3">
      <w:pPr>
        <w:spacing w:line="360" w:lineRule="auto"/>
        <w:jc w:val="both"/>
        <w:rPr>
          <w:rFonts w:ascii="Arial" w:hAnsi="Arial" w:cs="Arial"/>
          <w:sz w:val="24"/>
          <w:szCs w:val="24"/>
        </w:rPr>
      </w:pPr>
      <w:r w:rsidRPr="00731887">
        <w:rPr>
          <w:rFonts w:ascii="Arial" w:hAnsi="Arial" w:cs="Arial"/>
          <w:sz w:val="24"/>
          <w:szCs w:val="24"/>
        </w:rPr>
        <w:t>[9]</w:t>
      </w:r>
      <w:r w:rsidRPr="00731887">
        <w:rPr>
          <w:rFonts w:ascii="Arial" w:hAnsi="Arial" w:cs="Arial"/>
          <w:sz w:val="24"/>
          <w:szCs w:val="24"/>
        </w:rPr>
        <w:tab/>
      </w:r>
      <w:r w:rsidR="00C90E03" w:rsidRPr="00731887">
        <w:rPr>
          <w:rFonts w:ascii="Arial" w:hAnsi="Arial" w:cs="Arial"/>
          <w:sz w:val="24"/>
          <w:szCs w:val="24"/>
        </w:rPr>
        <w:t>Mr.</w:t>
      </w:r>
      <w:r w:rsidRPr="00731887">
        <w:rPr>
          <w:rFonts w:ascii="Arial" w:hAnsi="Arial" w:cs="Arial"/>
          <w:sz w:val="24"/>
          <w:szCs w:val="24"/>
        </w:rPr>
        <w:t xml:space="preserve"> Khaxab was then left in the office with Deputy Commissioner De Kl</w:t>
      </w:r>
      <w:r w:rsidR="004752AD" w:rsidRPr="00731887">
        <w:rPr>
          <w:rFonts w:ascii="Arial" w:hAnsi="Arial" w:cs="Arial"/>
          <w:sz w:val="24"/>
          <w:szCs w:val="24"/>
        </w:rPr>
        <w:t xml:space="preserve">erk, who showed him his </w:t>
      </w:r>
      <w:r w:rsidRPr="00731887">
        <w:rPr>
          <w:rFonts w:ascii="Arial" w:hAnsi="Arial" w:cs="Arial"/>
          <w:sz w:val="24"/>
          <w:szCs w:val="24"/>
        </w:rPr>
        <w:t>police card and identified</w:t>
      </w:r>
      <w:r w:rsidR="004752AD" w:rsidRPr="00731887">
        <w:rPr>
          <w:rFonts w:ascii="Arial" w:hAnsi="Arial" w:cs="Arial"/>
          <w:sz w:val="24"/>
          <w:szCs w:val="24"/>
        </w:rPr>
        <w:t xml:space="preserve"> himself. The accused</w:t>
      </w:r>
      <w:r w:rsidR="005057C7">
        <w:rPr>
          <w:rFonts w:ascii="Arial" w:hAnsi="Arial" w:cs="Arial"/>
          <w:sz w:val="24"/>
          <w:szCs w:val="24"/>
        </w:rPr>
        <w:t xml:space="preserve"> allegedly </w:t>
      </w:r>
      <w:r w:rsidR="004752AD" w:rsidRPr="00731887">
        <w:rPr>
          <w:rFonts w:ascii="Arial" w:hAnsi="Arial" w:cs="Arial"/>
          <w:sz w:val="24"/>
          <w:szCs w:val="24"/>
        </w:rPr>
        <w:t xml:space="preserve">requested a Damara/Nama interpreter and </w:t>
      </w:r>
      <w:r w:rsidR="006C6CB2">
        <w:rPr>
          <w:rFonts w:ascii="Arial" w:hAnsi="Arial" w:cs="Arial"/>
          <w:sz w:val="24"/>
          <w:szCs w:val="24"/>
        </w:rPr>
        <w:t>n</w:t>
      </w:r>
      <w:r w:rsidR="004752AD" w:rsidRPr="00731887">
        <w:rPr>
          <w:rFonts w:ascii="Arial" w:hAnsi="Arial" w:cs="Arial"/>
          <w:sz w:val="24"/>
          <w:szCs w:val="24"/>
        </w:rPr>
        <w:t xml:space="preserve">one was provided to him. He informed the deputy commissioner that he was allegedly assaulted </w:t>
      </w:r>
      <w:r w:rsidR="006C6CB2">
        <w:rPr>
          <w:rFonts w:ascii="Arial" w:hAnsi="Arial" w:cs="Arial"/>
          <w:sz w:val="24"/>
          <w:szCs w:val="24"/>
        </w:rPr>
        <w:t>as</w:t>
      </w:r>
      <w:r w:rsidR="004752AD" w:rsidRPr="00731887">
        <w:rPr>
          <w:rFonts w:ascii="Arial" w:hAnsi="Arial" w:cs="Arial"/>
          <w:sz w:val="24"/>
          <w:szCs w:val="24"/>
        </w:rPr>
        <w:t xml:space="preserve"> the </w:t>
      </w:r>
      <w:r w:rsidR="006C6CB2">
        <w:rPr>
          <w:rFonts w:ascii="Arial" w:hAnsi="Arial" w:cs="Arial"/>
          <w:sz w:val="24"/>
          <w:szCs w:val="24"/>
        </w:rPr>
        <w:t>Deputy C</w:t>
      </w:r>
      <w:r w:rsidR="004752AD" w:rsidRPr="00731887">
        <w:rPr>
          <w:rFonts w:ascii="Arial" w:hAnsi="Arial" w:cs="Arial"/>
          <w:sz w:val="24"/>
          <w:szCs w:val="24"/>
        </w:rPr>
        <w:t xml:space="preserve">ommissioner inspected his back. He </w:t>
      </w:r>
      <w:r w:rsidR="005057C7">
        <w:rPr>
          <w:rFonts w:ascii="Arial" w:hAnsi="Arial" w:cs="Arial"/>
          <w:sz w:val="24"/>
          <w:szCs w:val="24"/>
        </w:rPr>
        <w:t xml:space="preserve">allegedly </w:t>
      </w:r>
      <w:r w:rsidR="004752AD" w:rsidRPr="00731887">
        <w:rPr>
          <w:rFonts w:ascii="Arial" w:hAnsi="Arial" w:cs="Arial"/>
          <w:sz w:val="24"/>
          <w:szCs w:val="24"/>
        </w:rPr>
        <w:t>requested for legal representation</w:t>
      </w:r>
      <w:r w:rsidR="005057C7">
        <w:rPr>
          <w:rFonts w:ascii="Arial" w:hAnsi="Arial" w:cs="Arial"/>
          <w:sz w:val="24"/>
          <w:szCs w:val="24"/>
        </w:rPr>
        <w:t xml:space="preserve"> </w:t>
      </w:r>
      <w:r w:rsidR="006C6CB2">
        <w:rPr>
          <w:rFonts w:ascii="Arial" w:hAnsi="Arial" w:cs="Arial"/>
          <w:sz w:val="24"/>
          <w:szCs w:val="24"/>
        </w:rPr>
        <w:t>which</w:t>
      </w:r>
      <w:r w:rsidR="005057C7">
        <w:rPr>
          <w:rFonts w:ascii="Arial" w:hAnsi="Arial" w:cs="Arial"/>
          <w:sz w:val="24"/>
          <w:szCs w:val="24"/>
        </w:rPr>
        <w:t xml:space="preserve"> was met with silence, he further </w:t>
      </w:r>
      <w:r w:rsidR="006C6CB2">
        <w:rPr>
          <w:rFonts w:ascii="Arial" w:hAnsi="Arial" w:cs="Arial"/>
          <w:sz w:val="24"/>
          <w:szCs w:val="24"/>
        </w:rPr>
        <w:t>claimed</w:t>
      </w:r>
      <w:r w:rsidR="004752AD" w:rsidRPr="00731887">
        <w:rPr>
          <w:rFonts w:ascii="Arial" w:hAnsi="Arial" w:cs="Arial"/>
          <w:sz w:val="24"/>
          <w:szCs w:val="24"/>
        </w:rPr>
        <w:t xml:space="preserve"> that </w:t>
      </w:r>
      <w:r w:rsidR="00DD0FD3" w:rsidRPr="00731887">
        <w:rPr>
          <w:rFonts w:ascii="Arial" w:hAnsi="Arial" w:cs="Arial"/>
          <w:sz w:val="24"/>
          <w:szCs w:val="24"/>
        </w:rPr>
        <w:t>he was not informed of his rights by the deputy commissioner.</w:t>
      </w:r>
    </w:p>
    <w:p w:rsidR="007D232F" w:rsidRPr="00731887" w:rsidRDefault="007D232F" w:rsidP="00AE71D3">
      <w:pPr>
        <w:spacing w:line="360" w:lineRule="auto"/>
        <w:jc w:val="both"/>
        <w:rPr>
          <w:rFonts w:ascii="Arial" w:hAnsi="Arial" w:cs="Arial"/>
          <w:sz w:val="24"/>
          <w:szCs w:val="24"/>
        </w:rPr>
      </w:pPr>
    </w:p>
    <w:p w:rsidR="000548F4" w:rsidRDefault="00B46ABD" w:rsidP="00731887">
      <w:pPr>
        <w:spacing w:line="360" w:lineRule="auto"/>
        <w:ind w:right="720"/>
        <w:jc w:val="both"/>
        <w:rPr>
          <w:rFonts w:ascii="Arial" w:hAnsi="Arial" w:cs="Arial"/>
          <w:sz w:val="24"/>
          <w:szCs w:val="24"/>
        </w:rPr>
      </w:pPr>
      <w:r w:rsidRPr="00731887">
        <w:rPr>
          <w:rFonts w:ascii="Arial" w:hAnsi="Arial" w:cs="Arial"/>
          <w:sz w:val="24"/>
          <w:szCs w:val="24"/>
        </w:rPr>
        <w:t>[10</w:t>
      </w:r>
      <w:r w:rsidR="00731887" w:rsidRPr="00731887">
        <w:rPr>
          <w:rFonts w:ascii="Arial" w:hAnsi="Arial" w:cs="Arial"/>
          <w:sz w:val="24"/>
          <w:szCs w:val="24"/>
        </w:rPr>
        <w:t xml:space="preserve">] </w:t>
      </w:r>
      <w:r w:rsidR="00731887" w:rsidRPr="00731887">
        <w:rPr>
          <w:rFonts w:ascii="Arial" w:hAnsi="Arial" w:cs="Arial"/>
          <w:sz w:val="24"/>
          <w:szCs w:val="24"/>
        </w:rPr>
        <w:tab/>
      </w:r>
      <w:r w:rsidR="000548F4">
        <w:rPr>
          <w:rFonts w:ascii="Arial" w:hAnsi="Arial" w:cs="Arial"/>
          <w:sz w:val="24"/>
          <w:szCs w:val="24"/>
        </w:rPr>
        <w:t>I now move on to adjudicate the grounds raised by the accused;</w:t>
      </w:r>
    </w:p>
    <w:p w:rsidR="000548F4" w:rsidRDefault="000548F4" w:rsidP="00731887">
      <w:pPr>
        <w:spacing w:line="360" w:lineRule="auto"/>
        <w:ind w:right="720"/>
        <w:jc w:val="both"/>
        <w:rPr>
          <w:rFonts w:ascii="Arial" w:hAnsi="Arial" w:cs="Arial"/>
          <w:sz w:val="24"/>
          <w:szCs w:val="24"/>
        </w:rPr>
      </w:pPr>
    </w:p>
    <w:p w:rsidR="000548F4" w:rsidRPr="000548F4" w:rsidRDefault="000548F4" w:rsidP="00731887">
      <w:pPr>
        <w:spacing w:line="360" w:lineRule="auto"/>
        <w:ind w:right="720"/>
        <w:jc w:val="both"/>
        <w:rPr>
          <w:rFonts w:ascii="Arial" w:hAnsi="Arial" w:cs="Arial"/>
          <w:b/>
          <w:sz w:val="24"/>
          <w:szCs w:val="24"/>
        </w:rPr>
      </w:pPr>
      <w:r w:rsidRPr="000548F4">
        <w:rPr>
          <w:rFonts w:ascii="Arial" w:hAnsi="Arial" w:cs="Arial"/>
          <w:b/>
          <w:sz w:val="24"/>
          <w:szCs w:val="24"/>
        </w:rPr>
        <w:t>ALLEGED PROMISES MADE</w:t>
      </w:r>
    </w:p>
    <w:p w:rsidR="000548F4" w:rsidRDefault="000548F4" w:rsidP="00731887">
      <w:pPr>
        <w:spacing w:line="360" w:lineRule="auto"/>
        <w:ind w:right="720"/>
        <w:jc w:val="both"/>
        <w:rPr>
          <w:rFonts w:ascii="Arial" w:hAnsi="Arial" w:cs="Arial"/>
          <w:sz w:val="24"/>
          <w:szCs w:val="24"/>
        </w:rPr>
      </w:pPr>
    </w:p>
    <w:p w:rsidR="00731887" w:rsidRDefault="000548F4" w:rsidP="00731887">
      <w:pPr>
        <w:spacing w:line="360" w:lineRule="auto"/>
        <w:ind w:right="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 </w:t>
      </w:r>
      <w:r w:rsidR="00731887" w:rsidRPr="00731887">
        <w:rPr>
          <w:rFonts w:ascii="Arial" w:hAnsi="Arial" w:cs="Arial"/>
          <w:sz w:val="24"/>
          <w:szCs w:val="24"/>
        </w:rPr>
        <w:t xml:space="preserve">Alleged promises made to the accused person as correctly argued by the state hold no water as the accused person testified himself in examination in chief </w:t>
      </w:r>
      <w:r w:rsidR="00C41530">
        <w:rPr>
          <w:rFonts w:ascii="Arial" w:hAnsi="Arial" w:cs="Arial"/>
          <w:sz w:val="24"/>
          <w:szCs w:val="24"/>
        </w:rPr>
        <w:t>t</w:t>
      </w:r>
      <w:r w:rsidR="00731887" w:rsidRPr="00731887">
        <w:rPr>
          <w:rFonts w:ascii="Arial" w:hAnsi="Arial" w:cs="Arial"/>
          <w:sz w:val="24"/>
          <w:szCs w:val="24"/>
        </w:rPr>
        <w:t>hat no promises were made to him, this was further confirmed by the testimony of Deputy Commissioner De Klerk.</w:t>
      </w:r>
      <w:r w:rsidR="00731887" w:rsidRPr="00731887">
        <w:rPr>
          <w:rStyle w:val="FootnoteReference"/>
          <w:rFonts w:ascii="Arial" w:hAnsi="Arial" w:cs="Arial"/>
          <w:sz w:val="24"/>
          <w:szCs w:val="24"/>
        </w:rPr>
        <w:footnoteReference w:id="1"/>
      </w:r>
    </w:p>
    <w:p w:rsidR="000548F4" w:rsidRDefault="000548F4" w:rsidP="00731887">
      <w:pPr>
        <w:spacing w:line="360" w:lineRule="auto"/>
        <w:ind w:right="720"/>
        <w:jc w:val="both"/>
        <w:rPr>
          <w:rFonts w:ascii="Arial" w:hAnsi="Arial" w:cs="Arial"/>
          <w:sz w:val="24"/>
          <w:szCs w:val="24"/>
        </w:rPr>
      </w:pPr>
    </w:p>
    <w:p w:rsidR="000548F4" w:rsidRPr="004E3C9C" w:rsidRDefault="000548F4" w:rsidP="00731887">
      <w:pPr>
        <w:spacing w:line="360" w:lineRule="auto"/>
        <w:ind w:right="720"/>
        <w:jc w:val="both"/>
        <w:rPr>
          <w:rFonts w:ascii="Arial" w:hAnsi="Arial" w:cs="Arial"/>
          <w:b/>
          <w:sz w:val="24"/>
          <w:szCs w:val="24"/>
        </w:rPr>
      </w:pPr>
      <w:r w:rsidRPr="004E3C9C">
        <w:rPr>
          <w:rFonts w:ascii="Arial" w:hAnsi="Arial" w:cs="Arial"/>
          <w:b/>
          <w:sz w:val="24"/>
          <w:szCs w:val="24"/>
        </w:rPr>
        <w:t>CONFESSION GIVEN FREELY, VOLUNTARY AND WITHOUT UNDUE INFLUENCE IN RESPECT OF ALLE</w:t>
      </w:r>
      <w:r w:rsidR="004E3C9C" w:rsidRPr="004E3C9C">
        <w:rPr>
          <w:rFonts w:ascii="Arial" w:hAnsi="Arial" w:cs="Arial"/>
          <w:b/>
          <w:sz w:val="24"/>
          <w:szCs w:val="24"/>
        </w:rPr>
        <w:t>GED THREATS OF ASSUALT AND ASSAULT</w:t>
      </w:r>
      <w:r w:rsidR="004E3C9C">
        <w:rPr>
          <w:rFonts w:ascii="Arial" w:hAnsi="Arial" w:cs="Arial"/>
          <w:b/>
          <w:sz w:val="24"/>
          <w:szCs w:val="24"/>
        </w:rPr>
        <w:t xml:space="preserve"> AND THE RIGHTS OF THE ACCUSED</w:t>
      </w:r>
    </w:p>
    <w:p w:rsidR="0074501B" w:rsidRPr="00731887" w:rsidRDefault="0074501B" w:rsidP="00743281">
      <w:pPr>
        <w:spacing w:line="360" w:lineRule="auto"/>
        <w:ind w:right="720"/>
        <w:jc w:val="both"/>
        <w:rPr>
          <w:rFonts w:ascii="Arial" w:hAnsi="Arial" w:cs="Arial"/>
          <w:sz w:val="24"/>
          <w:szCs w:val="24"/>
        </w:rPr>
      </w:pPr>
    </w:p>
    <w:p w:rsidR="00B46ABD" w:rsidRPr="00731887" w:rsidRDefault="000548F4" w:rsidP="00743281">
      <w:pPr>
        <w:spacing w:line="360" w:lineRule="auto"/>
        <w:ind w:right="720"/>
        <w:jc w:val="both"/>
        <w:rPr>
          <w:rFonts w:ascii="Arial" w:hAnsi="Arial" w:cs="Arial"/>
          <w:sz w:val="24"/>
          <w:szCs w:val="24"/>
        </w:rPr>
      </w:pPr>
      <w:r>
        <w:rPr>
          <w:rFonts w:ascii="Arial" w:eastAsia="Calibri" w:hAnsi="Arial" w:cs="Arial"/>
          <w:sz w:val="24"/>
          <w:szCs w:val="24"/>
          <w:lang w:val="en-GB"/>
        </w:rPr>
        <w:t>[12]</w:t>
      </w:r>
      <w:r>
        <w:rPr>
          <w:rFonts w:ascii="Arial" w:eastAsia="Calibri" w:hAnsi="Arial" w:cs="Arial"/>
          <w:sz w:val="24"/>
          <w:szCs w:val="24"/>
          <w:lang w:val="en-GB"/>
        </w:rPr>
        <w:tab/>
      </w:r>
      <w:r w:rsidR="00B46ABD" w:rsidRPr="00731887">
        <w:rPr>
          <w:rFonts w:ascii="Arial" w:eastAsia="Calibri" w:hAnsi="Arial" w:cs="Arial"/>
          <w:sz w:val="24"/>
          <w:szCs w:val="24"/>
          <w:lang w:val="en-GB"/>
        </w:rPr>
        <w:t>For the admissions to be admitted in evidence,</w:t>
      </w:r>
      <w:r w:rsidR="00851575">
        <w:rPr>
          <w:rFonts w:ascii="Arial" w:eastAsia="Calibri" w:hAnsi="Arial" w:cs="Arial"/>
          <w:sz w:val="24"/>
          <w:szCs w:val="24"/>
          <w:lang w:val="en-GB"/>
        </w:rPr>
        <w:t xml:space="preserve"> they should satisfy the </w:t>
      </w:r>
      <w:r w:rsidR="0074501B" w:rsidRPr="00731887">
        <w:rPr>
          <w:rFonts w:ascii="Arial" w:eastAsia="Calibri" w:hAnsi="Arial" w:cs="Arial"/>
          <w:sz w:val="24"/>
          <w:szCs w:val="24"/>
          <w:lang w:val="en-GB"/>
        </w:rPr>
        <w:t>r</w:t>
      </w:r>
      <w:r w:rsidR="00851575">
        <w:rPr>
          <w:rFonts w:ascii="Arial" w:eastAsia="Calibri" w:hAnsi="Arial" w:cs="Arial"/>
          <w:sz w:val="24"/>
          <w:szCs w:val="24"/>
          <w:lang w:val="en-GB"/>
        </w:rPr>
        <w:t>e</w:t>
      </w:r>
      <w:r w:rsidR="00B46ABD" w:rsidRPr="00731887">
        <w:rPr>
          <w:rFonts w:ascii="Arial" w:eastAsia="Calibri" w:hAnsi="Arial" w:cs="Arial"/>
          <w:sz w:val="24"/>
          <w:szCs w:val="24"/>
          <w:lang w:val="en-GB"/>
        </w:rPr>
        <w:t>quirements of section 219A of the Criminal Procedure Act 51 of 1977.  The Court must be satisfied that the statement had been made freely and voluntarily and without undue influence.  Furthermore, the Court must be satisfied that accused had been properly advised of his rights to legal representation which includes the right to apply for legal aid.  The Court must be further satisfied that the accused made the admissions whilst he was in his sound and sober senses.</w:t>
      </w:r>
    </w:p>
    <w:p w:rsidR="00B46ABD" w:rsidRPr="00731887" w:rsidRDefault="00B46ABD" w:rsidP="00743281">
      <w:pPr>
        <w:spacing w:line="360" w:lineRule="auto"/>
        <w:ind w:right="720"/>
        <w:jc w:val="both"/>
        <w:rPr>
          <w:rFonts w:ascii="Arial" w:hAnsi="Arial" w:cs="Arial"/>
          <w:sz w:val="24"/>
          <w:szCs w:val="24"/>
        </w:rPr>
      </w:pPr>
    </w:p>
    <w:p w:rsidR="00C66707" w:rsidRPr="00731887" w:rsidRDefault="00DF7C96" w:rsidP="00743281">
      <w:pPr>
        <w:spacing w:line="360" w:lineRule="auto"/>
        <w:ind w:right="720"/>
        <w:jc w:val="both"/>
        <w:rPr>
          <w:rFonts w:ascii="Arial" w:eastAsia="Calibri" w:hAnsi="Arial" w:cs="Arial"/>
          <w:sz w:val="24"/>
          <w:szCs w:val="24"/>
          <w:lang w:val="en-GB"/>
        </w:rPr>
      </w:pPr>
      <w:r>
        <w:rPr>
          <w:rFonts w:ascii="Arial" w:hAnsi="Arial" w:cs="Arial"/>
          <w:sz w:val="24"/>
          <w:szCs w:val="24"/>
        </w:rPr>
        <w:lastRenderedPageBreak/>
        <w:t>[13</w:t>
      </w:r>
      <w:r w:rsidR="00C66707" w:rsidRPr="00731887">
        <w:rPr>
          <w:rFonts w:ascii="Arial" w:hAnsi="Arial" w:cs="Arial"/>
          <w:sz w:val="24"/>
          <w:szCs w:val="24"/>
        </w:rPr>
        <w:t>]</w:t>
      </w:r>
      <w:r w:rsidR="00C66707" w:rsidRPr="00731887">
        <w:rPr>
          <w:rFonts w:ascii="Arial" w:hAnsi="Arial" w:cs="Arial"/>
          <w:sz w:val="24"/>
          <w:szCs w:val="24"/>
        </w:rPr>
        <w:tab/>
      </w:r>
      <w:r w:rsidR="00C66707" w:rsidRPr="00731887">
        <w:rPr>
          <w:rFonts w:ascii="Arial" w:eastAsia="Calibri" w:hAnsi="Arial" w:cs="Arial"/>
          <w:sz w:val="24"/>
          <w:szCs w:val="24"/>
          <w:lang w:val="en-GB"/>
        </w:rPr>
        <w:t xml:space="preserve">The </w:t>
      </w:r>
      <w:r w:rsidR="00C66707" w:rsidRPr="00731887">
        <w:rPr>
          <w:rFonts w:ascii="Arial" w:eastAsia="Calibri" w:hAnsi="Arial" w:cs="Arial"/>
          <w:i/>
          <w:sz w:val="24"/>
          <w:szCs w:val="24"/>
          <w:lang w:val="en-GB"/>
        </w:rPr>
        <w:t>onus</w:t>
      </w:r>
      <w:r w:rsidR="00C66707" w:rsidRPr="00731887">
        <w:rPr>
          <w:rFonts w:ascii="Arial" w:eastAsia="Calibri" w:hAnsi="Arial" w:cs="Arial"/>
          <w:sz w:val="24"/>
          <w:szCs w:val="24"/>
          <w:lang w:val="en-GB"/>
        </w:rPr>
        <w:t xml:space="preserve"> of proof is on the State to prove beyond a reasonable doubt that the above mentioned requirements are met.  </w:t>
      </w:r>
    </w:p>
    <w:p w:rsidR="00743281" w:rsidRPr="00731887" w:rsidRDefault="00743281" w:rsidP="005D7B82">
      <w:pPr>
        <w:tabs>
          <w:tab w:val="left" w:pos="720"/>
        </w:tabs>
        <w:spacing w:line="360" w:lineRule="auto"/>
        <w:jc w:val="both"/>
        <w:rPr>
          <w:rFonts w:ascii="Arial" w:hAnsi="Arial" w:cs="Arial"/>
          <w:sz w:val="24"/>
          <w:szCs w:val="24"/>
        </w:rPr>
      </w:pPr>
    </w:p>
    <w:p w:rsidR="005D7B82" w:rsidRPr="00731887" w:rsidRDefault="00B46ABD" w:rsidP="005D7B82">
      <w:pPr>
        <w:tabs>
          <w:tab w:val="left" w:pos="720"/>
        </w:tabs>
        <w:spacing w:line="360" w:lineRule="auto"/>
        <w:jc w:val="both"/>
        <w:rPr>
          <w:rFonts w:ascii="Arial" w:hAnsi="Arial" w:cs="Arial"/>
          <w:sz w:val="24"/>
          <w:szCs w:val="24"/>
          <w:lang w:val="en-GB"/>
        </w:rPr>
      </w:pPr>
      <w:r w:rsidRPr="00731887">
        <w:rPr>
          <w:rFonts w:ascii="Arial" w:hAnsi="Arial" w:cs="Arial"/>
          <w:sz w:val="24"/>
          <w:szCs w:val="24"/>
        </w:rPr>
        <w:t>[</w:t>
      </w:r>
      <w:r w:rsidR="00C41530">
        <w:rPr>
          <w:rFonts w:ascii="Arial" w:hAnsi="Arial" w:cs="Arial"/>
          <w:sz w:val="24"/>
          <w:szCs w:val="24"/>
        </w:rPr>
        <w:t>14</w:t>
      </w:r>
      <w:r w:rsidRPr="00731887">
        <w:rPr>
          <w:rFonts w:ascii="Arial" w:hAnsi="Arial" w:cs="Arial"/>
          <w:sz w:val="24"/>
          <w:szCs w:val="24"/>
        </w:rPr>
        <w:t xml:space="preserve">] </w:t>
      </w:r>
      <w:r w:rsidRPr="00731887">
        <w:rPr>
          <w:rFonts w:ascii="Arial" w:hAnsi="Arial" w:cs="Arial"/>
          <w:sz w:val="24"/>
          <w:szCs w:val="24"/>
        </w:rPr>
        <w:tab/>
      </w:r>
      <w:r w:rsidR="00FF6BB2" w:rsidRPr="00731887">
        <w:rPr>
          <w:rFonts w:ascii="Arial" w:hAnsi="Arial" w:cs="Arial"/>
          <w:sz w:val="24"/>
          <w:szCs w:val="24"/>
        </w:rPr>
        <w:t>In t</w:t>
      </w:r>
      <w:r w:rsidR="005D7B82" w:rsidRPr="00731887">
        <w:rPr>
          <w:rFonts w:ascii="Arial" w:hAnsi="Arial" w:cs="Arial"/>
          <w:sz w:val="24"/>
          <w:szCs w:val="24"/>
        </w:rPr>
        <w:t>he case of</w:t>
      </w:r>
      <w:r w:rsidR="005D7B82" w:rsidRPr="00731887">
        <w:rPr>
          <w:rFonts w:ascii="Arial" w:eastAsiaTheme="minorHAnsi" w:hAnsi="Arial" w:cs="Arial"/>
          <w:i/>
          <w:sz w:val="24"/>
          <w:szCs w:val="24"/>
          <w:lang w:val="en-GB"/>
        </w:rPr>
        <w:t xml:space="preserve"> </w:t>
      </w:r>
      <w:r w:rsidR="005D7B82" w:rsidRPr="00731887">
        <w:rPr>
          <w:rFonts w:ascii="Arial" w:hAnsi="Arial" w:cs="Arial"/>
          <w:i/>
          <w:sz w:val="24"/>
          <w:szCs w:val="24"/>
          <w:lang w:val="en-GB"/>
        </w:rPr>
        <w:t>S v Windstaan and Another</w:t>
      </w:r>
      <w:r w:rsidR="005D7B82" w:rsidRPr="00731887">
        <w:rPr>
          <w:rStyle w:val="FootnoteReference"/>
          <w:rFonts w:ascii="Arial" w:hAnsi="Arial" w:cs="Arial"/>
          <w:i/>
          <w:sz w:val="24"/>
          <w:szCs w:val="24"/>
          <w:lang w:val="en-GB"/>
        </w:rPr>
        <w:footnoteReference w:id="2"/>
      </w:r>
      <w:r w:rsidR="006C1562" w:rsidRPr="00731887">
        <w:rPr>
          <w:rFonts w:ascii="Arial" w:hAnsi="Arial" w:cs="Arial"/>
          <w:i/>
          <w:sz w:val="24"/>
          <w:szCs w:val="24"/>
          <w:lang w:val="en-GB"/>
        </w:rPr>
        <w:t xml:space="preserve">, </w:t>
      </w:r>
      <w:r w:rsidR="006C1562" w:rsidRPr="00731887">
        <w:rPr>
          <w:rFonts w:ascii="Arial" w:hAnsi="Arial" w:cs="Arial"/>
          <w:sz w:val="24"/>
          <w:szCs w:val="24"/>
          <w:lang w:val="en-GB"/>
        </w:rPr>
        <w:t>the following was stated</w:t>
      </w:r>
    </w:p>
    <w:p w:rsidR="005D7B82" w:rsidRPr="00731887" w:rsidRDefault="006C1562" w:rsidP="005D7B82">
      <w:pPr>
        <w:tabs>
          <w:tab w:val="left" w:pos="720"/>
        </w:tabs>
        <w:spacing w:line="360" w:lineRule="auto"/>
        <w:jc w:val="both"/>
        <w:rPr>
          <w:rFonts w:ascii="Arial" w:hAnsi="Arial" w:cs="Arial"/>
          <w:sz w:val="22"/>
          <w:szCs w:val="22"/>
        </w:rPr>
      </w:pPr>
      <w:r w:rsidRPr="00731887">
        <w:rPr>
          <w:rFonts w:ascii="Arial" w:hAnsi="Arial" w:cs="Arial"/>
          <w:sz w:val="24"/>
          <w:szCs w:val="24"/>
        </w:rPr>
        <w:t>‘</w:t>
      </w:r>
      <w:r w:rsidR="005D7B82" w:rsidRPr="00731887">
        <w:rPr>
          <w:rFonts w:ascii="Arial" w:hAnsi="Arial" w:cs="Arial"/>
          <w:sz w:val="22"/>
          <w:szCs w:val="22"/>
        </w:rPr>
        <w:t>I have no doubt that accused 2 was informed of his rights to legal representation including the right to apply for legal aid.  Although the proforma does not reflect that he is informed of his rights to apply for legal aid, when accused 2 was asked questions contained in the proforma the following transpired:</w:t>
      </w:r>
    </w:p>
    <w:p w:rsidR="005D7B82" w:rsidRPr="00731887" w:rsidRDefault="005D7B82" w:rsidP="005D7B82">
      <w:pPr>
        <w:tabs>
          <w:tab w:val="left" w:pos="720"/>
        </w:tabs>
        <w:spacing w:line="360" w:lineRule="auto"/>
        <w:jc w:val="both"/>
        <w:rPr>
          <w:rFonts w:ascii="Arial" w:hAnsi="Arial" w:cs="Arial"/>
          <w:sz w:val="22"/>
          <w:szCs w:val="22"/>
        </w:rPr>
      </w:pPr>
    </w:p>
    <w:p w:rsidR="005D7B82" w:rsidRPr="00731887" w:rsidRDefault="005D7B82" w:rsidP="005D7B82">
      <w:pPr>
        <w:tabs>
          <w:tab w:val="left" w:pos="720"/>
        </w:tabs>
        <w:spacing w:line="360" w:lineRule="auto"/>
        <w:jc w:val="both"/>
        <w:rPr>
          <w:rFonts w:ascii="Arial" w:hAnsi="Arial" w:cs="Arial"/>
          <w:sz w:val="22"/>
          <w:szCs w:val="22"/>
        </w:rPr>
      </w:pPr>
      <w:r w:rsidRPr="00731887">
        <w:rPr>
          <w:rFonts w:ascii="Arial" w:hAnsi="Arial" w:cs="Arial"/>
          <w:sz w:val="22"/>
          <w:szCs w:val="22"/>
        </w:rPr>
        <w:t>Question</w:t>
      </w:r>
      <w:r w:rsidR="00DD0FD3" w:rsidRPr="00731887">
        <w:rPr>
          <w:rFonts w:ascii="Arial" w:hAnsi="Arial" w:cs="Arial"/>
          <w:sz w:val="22"/>
          <w:szCs w:val="22"/>
        </w:rPr>
        <w:tab/>
      </w:r>
      <w:r w:rsidRPr="00731887">
        <w:rPr>
          <w:rFonts w:ascii="Arial" w:hAnsi="Arial" w:cs="Arial"/>
          <w:sz w:val="22"/>
          <w:szCs w:val="22"/>
        </w:rPr>
        <w:t>:</w:t>
      </w:r>
      <w:r w:rsidRPr="00731887">
        <w:rPr>
          <w:rFonts w:ascii="Arial" w:hAnsi="Arial" w:cs="Arial"/>
          <w:sz w:val="22"/>
          <w:szCs w:val="22"/>
        </w:rPr>
        <w:tab/>
        <w:t>Do you n</w:t>
      </w:r>
      <w:r w:rsidR="006C1562" w:rsidRPr="00731887">
        <w:rPr>
          <w:rFonts w:ascii="Arial" w:hAnsi="Arial" w:cs="Arial"/>
          <w:sz w:val="22"/>
          <w:szCs w:val="22"/>
        </w:rPr>
        <w:t>ow want a legal representative?</w:t>
      </w:r>
    </w:p>
    <w:p w:rsidR="005D7B82" w:rsidRPr="00731887" w:rsidRDefault="00DD0FD3" w:rsidP="005D7B82">
      <w:pPr>
        <w:tabs>
          <w:tab w:val="left" w:pos="720"/>
        </w:tabs>
        <w:spacing w:line="360" w:lineRule="auto"/>
        <w:jc w:val="both"/>
        <w:rPr>
          <w:rFonts w:ascii="Arial" w:hAnsi="Arial" w:cs="Arial"/>
          <w:sz w:val="22"/>
          <w:szCs w:val="22"/>
        </w:rPr>
      </w:pPr>
      <w:r w:rsidRPr="00731887">
        <w:rPr>
          <w:rFonts w:ascii="Arial" w:hAnsi="Arial" w:cs="Arial"/>
          <w:sz w:val="22"/>
          <w:szCs w:val="22"/>
        </w:rPr>
        <w:t>Answer</w:t>
      </w:r>
      <w:r w:rsidRPr="00731887">
        <w:rPr>
          <w:rFonts w:ascii="Arial" w:hAnsi="Arial" w:cs="Arial"/>
          <w:sz w:val="22"/>
          <w:szCs w:val="22"/>
        </w:rPr>
        <w:tab/>
        <w:t>:</w:t>
      </w:r>
      <w:r w:rsidR="006C1562" w:rsidRPr="00731887">
        <w:rPr>
          <w:rFonts w:ascii="Arial" w:hAnsi="Arial" w:cs="Arial"/>
          <w:sz w:val="22"/>
          <w:szCs w:val="22"/>
        </w:rPr>
        <w:tab/>
        <w:t>I will apply for legal aid.</w:t>
      </w:r>
    </w:p>
    <w:p w:rsidR="005D7B82" w:rsidRPr="00731887" w:rsidRDefault="005D7B82" w:rsidP="006C6CB2">
      <w:pPr>
        <w:tabs>
          <w:tab w:val="left" w:pos="1418"/>
        </w:tabs>
        <w:spacing w:line="360" w:lineRule="auto"/>
        <w:ind w:left="2127" w:hanging="2127"/>
        <w:jc w:val="both"/>
        <w:rPr>
          <w:rFonts w:ascii="Arial" w:hAnsi="Arial" w:cs="Arial"/>
          <w:sz w:val="22"/>
          <w:szCs w:val="22"/>
        </w:rPr>
      </w:pPr>
      <w:r w:rsidRPr="00731887">
        <w:rPr>
          <w:rFonts w:ascii="Arial" w:hAnsi="Arial" w:cs="Arial"/>
          <w:sz w:val="22"/>
          <w:szCs w:val="22"/>
        </w:rPr>
        <w:t>Question</w:t>
      </w:r>
      <w:r w:rsidR="006C6CB2">
        <w:rPr>
          <w:rFonts w:ascii="Arial" w:hAnsi="Arial" w:cs="Arial"/>
          <w:sz w:val="22"/>
          <w:szCs w:val="22"/>
        </w:rPr>
        <w:tab/>
      </w:r>
      <w:r w:rsidRPr="00731887">
        <w:rPr>
          <w:rFonts w:ascii="Arial" w:hAnsi="Arial" w:cs="Arial"/>
          <w:sz w:val="22"/>
          <w:szCs w:val="22"/>
        </w:rPr>
        <w:t>:</w:t>
      </w:r>
      <w:r w:rsidRPr="00731887">
        <w:rPr>
          <w:rFonts w:ascii="Arial" w:hAnsi="Arial" w:cs="Arial"/>
          <w:sz w:val="22"/>
          <w:szCs w:val="22"/>
        </w:rPr>
        <w:tab/>
        <w:t xml:space="preserve">What is your choice, do you wish to make a statement or do you only </w:t>
      </w:r>
      <w:r w:rsidR="006C6CB2">
        <w:rPr>
          <w:rFonts w:ascii="Arial" w:hAnsi="Arial" w:cs="Arial"/>
          <w:sz w:val="22"/>
          <w:szCs w:val="22"/>
        </w:rPr>
        <w:t xml:space="preserve">   </w:t>
      </w:r>
      <w:r w:rsidRPr="00731887">
        <w:rPr>
          <w:rFonts w:ascii="Arial" w:hAnsi="Arial" w:cs="Arial"/>
          <w:sz w:val="22"/>
          <w:szCs w:val="22"/>
        </w:rPr>
        <w:t>wish to answer questions, (after consultation with your legal practi</w:t>
      </w:r>
      <w:r w:rsidR="006C1562" w:rsidRPr="00731887">
        <w:rPr>
          <w:rFonts w:ascii="Arial" w:hAnsi="Arial" w:cs="Arial"/>
          <w:sz w:val="22"/>
          <w:szCs w:val="22"/>
        </w:rPr>
        <w:t>tioner or do you remain silent?</w:t>
      </w:r>
    </w:p>
    <w:p w:rsidR="005D7B82" w:rsidRPr="00731887" w:rsidRDefault="00DD0FD3" w:rsidP="005D7B82">
      <w:pPr>
        <w:tabs>
          <w:tab w:val="left" w:pos="720"/>
        </w:tabs>
        <w:spacing w:line="360" w:lineRule="auto"/>
        <w:jc w:val="both"/>
        <w:rPr>
          <w:rFonts w:ascii="Arial" w:hAnsi="Arial" w:cs="Arial"/>
          <w:sz w:val="22"/>
          <w:szCs w:val="22"/>
        </w:rPr>
      </w:pPr>
      <w:r w:rsidRPr="00731887">
        <w:rPr>
          <w:rFonts w:ascii="Arial" w:hAnsi="Arial" w:cs="Arial"/>
          <w:sz w:val="22"/>
          <w:szCs w:val="22"/>
        </w:rPr>
        <w:t>Answer</w:t>
      </w:r>
      <w:r w:rsidRPr="00731887">
        <w:rPr>
          <w:rFonts w:ascii="Arial" w:hAnsi="Arial" w:cs="Arial"/>
          <w:sz w:val="22"/>
          <w:szCs w:val="22"/>
        </w:rPr>
        <w:tab/>
        <w:t>:</w:t>
      </w:r>
      <w:r w:rsidR="005D7B82" w:rsidRPr="00731887">
        <w:rPr>
          <w:rFonts w:ascii="Arial" w:hAnsi="Arial" w:cs="Arial"/>
          <w:sz w:val="22"/>
          <w:szCs w:val="22"/>
        </w:rPr>
        <w:tab/>
        <w:t xml:space="preserve">I will make a statement to the </w:t>
      </w:r>
      <w:r w:rsidRPr="00731887">
        <w:rPr>
          <w:rFonts w:ascii="Arial" w:hAnsi="Arial" w:cs="Arial"/>
          <w:sz w:val="22"/>
          <w:szCs w:val="22"/>
        </w:rPr>
        <w:t>police now and want to tell the</w:t>
      </w:r>
      <w:r w:rsidRPr="00731887">
        <w:rPr>
          <w:rFonts w:ascii="Arial" w:hAnsi="Arial" w:cs="Arial"/>
          <w:sz w:val="22"/>
          <w:szCs w:val="22"/>
        </w:rPr>
        <w:tab/>
      </w:r>
      <w:r w:rsidRPr="00731887">
        <w:rPr>
          <w:rFonts w:ascii="Arial" w:hAnsi="Arial" w:cs="Arial"/>
          <w:sz w:val="22"/>
          <w:szCs w:val="22"/>
        </w:rPr>
        <w:tab/>
      </w:r>
      <w:r w:rsidRPr="00731887">
        <w:rPr>
          <w:rFonts w:ascii="Arial" w:hAnsi="Arial" w:cs="Arial"/>
          <w:sz w:val="22"/>
          <w:szCs w:val="22"/>
        </w:rPr>
        <w:tab/>
      </w:r>
      <w:r w:rsidRPr="00731887">
        <w:rPr>
          <w:rFonts w:ascii="Arial" w:hAnsi="Arial" w:cs="Arial"/>
          <w:sz w:val="22"/>
          <w:szCs w:val="22"/>
        </w:rPr>
        <w:tab/>
      </w:r>
      <w:r w:rsidR="000A7D98" w:rsidRPr="00731887">
        <w:rPr>
          <w:rFonts w:ascii="Arial" w:hAnsi="Arial" w:cs="Arial"/>
          <w:sz w:val="22"/>
          <w:szCs w:val="22"/>
        </w:rPr>
        <w:t>magistrate/court the truth.</w:t>
      </w:r>
    </w:p>
    <w:p w:rsidR="00DD0FD3" w:rsidRPr="00731887" w:rsidRDefault="00DD0FD3" w:rsidP="005D7B82">
      <w:pPr>
        <w:tabs>
          <w:tab w:val="left" w:pos="720"/>
        </w:tabs>
        <w:spacing w:line="360" w:lineRule="auto"/>
        <w:jc w:val="both"/>
        <w:rPr>
          <w:rFonts w:ascii="Arial" w:hAnsi="Arial" w:cs="Arial"/>
          <w:sz w:val="22"/>
          <w:szCs w:val="22"/>
        </w:rPr>
      </w:pPr>
    </w:p>
    <w:p w:rsidR="005D7B82" w:rsidRPr="00731887" w:rsidRDefault="005D7B82" w:rsidP="005D7B82">
      <w:pPr>
        <w:tabs>
          <w:tab w:val="left" w:pos="720"/>
        </w:tabs>
        <w:spacing w:line="360" w:lineRule="auto"/>
        <w:jc w:val="both"/>
        <w:rPr>
          <w:rFonts w:ascii="Arial" w:hAnsi="Arial" w:cs="Arial"/>
          <w:sz w:val="22"/>
          <w:szCs w:val="22"/>
        </w:rPr>
      </w:pPr>
      <w:r w:rsidRPr="00731887">
        <w:rPr>
          <w:rFonts w:ascii="Arial" w:hAnsi="Arial" w:cs="Arial"/>
          <w:sz w:val="22"/>
          <w:szCs w:val="22"/>
        </w:rPr>
        <w:t>What the accused said above was undoubtedly clear that he was aware of his</w:t>
      </w:r>
      <w:r w:rsidR="00B134DA" w:rsidRPr="00731887">
        <w:rPr>
          <w:rFonts w:ascii="Arial" w:hAnsi="Arial" w:cs="Arial"/>
          <w:sz w:val="22"/>
          <w:szCs w:val="22"/>
        </w:rPr>
        <w:t xml:space="preserve"> </w:t>
      </w:r>
      <w:r w:rsidRPr="00731887">
        <w:rPr>
          <w:rFonts w:ascii="Arial" w:hAnsi="Arial" w:cs="Arial"/>
          <w:sz w:val="22"/>
          <w:szCs w:val="22"/>
        </w:rPr>
        <w:t xml:space="preserve">right to legal representation including the </w:t>
      </w:r>
      <w:r w:rsidR="006C1562" w:rsidRPr="00731887">
        <w:rPr>
          <w:rFonts w:ascii="Arial" w:hAnsi="Arial" w:cs="Arial"/>
          <w:sz w:val="22"/>
          <w:szCs w:val="22"/>
        </w:rPr>
        <w:t>right to apply for legal aid.’</w:t>
      </w:r>
    </w:p>
    <w:p w:rsidR="00F41CDC" w:rsidRPr="00731887" w:rsidRDefault="00F41CDC" w:rsidP="00F41CDC">
      <w:pPr>
        <w:tabs>
          <w:tab w:val="left" w:pos="720"/>
        </w:tabs>
        <w:spacing w:line="360" w:lineRule="auto"/>
        <w:jc w:val="both"/>
        <w:rPr>
          <w:rFonts w:ascii="Arial" w:eastAsia="Calibri" w:hAnsi="Arial" w:cs="Arial"/>
          <w:sz w:val="24"/>
          <w:szCs w:val="24"/>
          <w:lang w:val="en-GB"/>
        </w:rPr>
      </w:pPr>
    </w:p>
    <w:p w:rsidR="00C66707" w:rsidRPr="00731887" w:rsidRDefault="00C41530" w:rsidP="00C66707">
      <w:pPr>
        <w:tabs>
          <w:tab w:val="left" w:pos="720"/>
        </w:tabs>
        <w:spacing w:line="360" w:lineRule="auto"/>
        <w:jc w:val="both"/>
        <w:rPr>
          <w:rFonts w:ascii="Arial" w:hAnsi="Arial" w:cs="Arial"/>
          <w:sz w:val="24"/>
          <w:szCs w:val="24"/>
          <w:lang w:val="en-GB"/>
        </w:rPr>
      </w:pPr>
      <w:r>
        <w:rPr>
          <w:rFonts w:ascii="Arial" w:hAnsi="Arial" w:cs="Arial"/>
          <w:sz w:val="24"/>
          <w:szCs w:val="24"/>
          <w:lang w:val="en-GB"/>
        </w:rPr>
        <w:t>[15</w:t>
      </w:r>
      <w:r w:rsidR="00C66707" w:rsidRPr="00731887">
        <w:rPr>
          <w:rFonts w:ascii="Arial" w:hAnsi="Arial" w:cs="Arial"/>
          <w:sz w:val="24"/>
          <w:szCs w:val="24"/>
          <w:lang w:val="en-GB"/>
        </w:rPr>
        <w:t>]</w:t>
      </w:r>
      <w:r w:rsidR="00C66707" w:rsidRPr="00731887">
        <w:rPr>
          <w:rFonts w:ascii="Arial" w:hAnsi="Arial" w:cs="Arial"/>
          <w:sz w:val="24"/>
          <w:szCs w:val="24"/>
          <w:lang w:val="en-GB"/>
        </w:rPr>
        <w:tab/>
      </w:r>
      <w:r w:rsidR="00722127" w:rsidRPr="00731887">
        <w:rPr>
          <w:rFonts w:ascii="Arial" w:hAnsi="Arial" w:cs="Arial"/>
          <w:sz w:val="24"/>
          <w:szCs w:val="24"/>
          <w:lang w:val="en-GB"/>
        </w:rPr>
        <w:t>All State witnesse</w:t>
      </w:r>
      <w:r w:rsidR="00476E8F" w:rsidRPr="00731887">
        <w:rPr>
          <w:rFonts w:ascii="Arial" w:hAnsi="Arial" w:cs="Arial"/>
          <w:sz w:val="24"/>
          <w:szCs w:val="24"/>
          <w:lang w:val="en-GB"/>
        </w:rPr>
        <w:t xml:space="preserve">s who interacted with the accused person </w:t>
      </w:r>
      <w:r w:rsidR="00722127" w:rsidRPr="00731887">
        <w:rPr>
          <w:rFonts w:ascii="Arial" w:hAnsi="Arial" w:cs="Arial"/>
          <w:sz w:val="24"/>
          <w:szCs w:val="24"/>
          <w:lang w:val="en-GB"/>
        </w:rPr>
        <w:t xml:space="preserve">on the date </w:t>
      </w:r>
      <w:r w:rsidR="00476E8F" w:rsidRPr="00731887">
        <w:rPr>
          <w:rFonts w:ascii="Arial" w:hAnsi="Arial" w:cs="Arial"/>
          <w:sz w:val="24"/>
          <w:szCs w:val="24"/>
          <w:lang w:val="en-GB"/>
        </w:rPr>
        <w:t xml:space="preserve">of </w:t>
      </w:r>
      <w:r w:rsidR="00722127" w:rsidRPr="00731887">
        <w:rPr>
          <w:rFonts w:ascii="Arial" w:hAnsi="Arial" w:cs="Arial"/>
          <w:sz w:val="24"/>
          <w:szCs w:val="24"/>
          <w:lang w:val="en-GB"/>
        </w:rPr>
        <w:t>arrest and on the date when the warning statement was taken testified that the accused person was not assaulted in their presence or that they did not assault him.  They also did not observe any injuries on the accused, apart from old injuries that the accused testified to. The ac</w:t>
      </w:r>
      <w:r w:rsidR="00476E8F" w:rsidRPr="00731887">
        <w:rPr>
          <w:rFonts w:ascii="Arial" w:hAnsi="Arial" w:cs="Arial"/>
          <w:sz w:val="24"/>
          <w:szCs w:val="24"/>
          <w:lang w:val="en-GB"/>
        </w:rPr>
        <w:t xml:space="preserve">cused was taken to </w:t>
      </w:r>
      <w:r w:rsidR="004A3B91" w:rsidRPr="00731887">
        <w:rPr>
          <w:rFonts w:ascii="Arial" w:hAnsi="Arial" w:cs="Arial"/>
          <w:sz w:val="24"/>
          <w:szCs w:val="24"/>
          <w:lang w:val="en-GB"/>
        </w:rPr>
        <w:t xml:space="preserve">Deputy </w:t>
      </w:r>
      <w:r w:rsidR="00476E8F" w:rsidRPr="00731887">
        <w:rPr>
          <w:rFonts w:ascii="Arial" w:hAnsi="Arial" w:cs="Arial"/>
          <w:sz w:val="24"/>
          <w:szCs w:val="24"/>
          <w:lang w:val="en-GB"/>
        </w:rPr>
        <w:t>Commissioners</w:t>
      </w:r>
      <w:r w:rsidR="004A3B91" w:rsidRPr="00731887">
        <w:rPr>
          <w:rFonts w:ascii="Arial" w:hAnsi="Arial" w:cs="Arial"/>
          <w:sz w:val="24"/>
          <w:szCs w:val="24"/>
          <w:lang w:val="en-GB"/>
        </w:rPr>
        <w:t xml:space="preserve"> De Klerk, the</w:t>
      </w:r>
      <w:r w:rsidR="00722127" w:rsidRPr="00731887">
        <w:rPr>
          <w:rFonts w:ascii="Arial" w:hAnsi="Arial" w:cs="Arial"/>
          <w:sz w:val="24"/>
          <w:szCs w:val="24"/>
          <w:lang w:val="en-GB"/>
        </w:rPr>
        <w:t xml:space="preserve"> </w:t>
      </w:r>
      <w:r w:rsidR="001A7CE3">
        <w:rPr>
          <w:rFonts w:ascii="Arial" w:hAnsi="Arial" w:cs="Arial"/>
          <w:sz w:val="24"/>
          <w:szCs w:val="24"/>
          <w:lang w:val="en-GB"/>
        </w:rPr>
        <w:t>confession</w:t>
      </w:r>
      <w:r w:rsidR="00476E8F" w:rsidRPr="00731887">
        <w:rPr>
          <w:rFonts w:ascii="Arial" w:hAnsi="Arial" w:cs="Arial"/>
          <w:sz w:val="24"/>
          <w:szCs w:val="24"/>
          <w:lang w:val="en-GB"/>
        </w:rPr>
        <w:t xml:space="preserve"> was taken, </w:t>
      </w:r>
      <w:r w:rsidR="004A3B91" w:rsidRPr="00731887">
        <w:rPr>
          <w:rFonts w:ascii="Arial" w:hAnsi="Arial" w:cs="Arial"/>
          <w:sz w:val="24"/>
          <w:szCs w:val="24"/>
          <w:lang w:val="en-GB"/>
        </w:rPr>
        <w:t xml:space="preserve">he informed the Deputy </w:t>
      </w:r>
      <w:r w:rsidR="00476E8F" w:rsidRPr="00731887">
        <w:rPr>
          <w:rFonts w:ascii="Arial" w:hAnsi="Arial" w:cs="Arial"/>
          <w:sz w:val="24"/>
          <w:szCs w:val="24"/>
          <w:lang w:val="en-GB"/>
        </w:rPr>
        <w:t>Commissioner</w:t>
      </w:r>
      <w:r w:rsidR="004A3B91" w:rsidRPr="00731887">
        <w:rPr>
          <w:rFonts w:ascii="Arial" w:hAnsi="Arial" w:cs="Arial"/>
          <w:sz w:val="24"/>
          <w:szCs w:val="24"/>
          <w:lang w:val="en-GB"/>
        </w:rPr>
        <w:t xml:space="preserve"> that he was assaulted, the deputy commissioner observed a slightly </w:t>
      </w:r>
      <w:r w:rsidR="00476E8F" w:rsidRPr="00731887">
        <w:rPr>
          <w:rFonts w:ascii="Arial" w:hAnsi="Arial" w:cs="Arial"/>
          <w:sz w:val="24"/>
          <w:szCs w:val="24"/>
          <w:lang w:val="en-GB"/>
        </w:rPr>
        <w:t>swollen part on</w:t>
      </w:r>
      <w:r w:rsidR="004A3B91" w:rsidRPr="00731887">
        <w:rPr>
          <w:rFonts w:ascii="Arial" w:hAnsi="Arial" w:cs="Arial"/>
          <w:sz w:val="24"/>
          <w:szCs w:val="24"/>
          <w:lang w:val="en-GB"/>
        </w:rPr>
        <w:t xml:space="preserve"> the accused</w:t>
      </w:r>
      <w:r w:rsidR="00476E8F" w:rsidRPr="00731887">
        <w:rPr>
          <w:rFonts w:ascii="Arial" w:hAnsi="Arial" w:cs="Arial"/>
          <w:sz w:val="24"/>
          <w:szCs w:val="24"/>
          <w:lang w:val="en-GB"/>
        </w:rPr>
        <w:t xml:space="preserve"> person’s</w:t>
      </w:r>
      <w:r w:rsidR="004A3B91" w:rsidRPr="00731887">
        <w:rPr>
          <w:rFonts w:ascii="Arial" w:hAnsi="Arial" w:cs="Arial"/>
          <w:sz w:val="24"/>
          <w:szCs w:val="24"/>
          <w:lang w:val="en-GB"/>
        </w:rPr>
        <w:t xml:space="preserve"> back</w:t>
      </w:r>
      <w:r w:rsidR="00476E8F" w:rsidRPr="00731887">
        <w:rPr>
          <w:rFonts w:ascii="Arial" w:hAnsi="Arial" w:cs="Arial"/>
          <w:sz w:val="24"/>
          <w:szCs w:val="24"/>
          <w:lang w:val="en-GB"/>
        </w:rPr>
        <w:t xml:space="preserve"> and continued as he was convinced that the assault did not induce a sense of fear in the accused</w:t>
      </w:r>
      <w:r w:rsidR="006C6CB2">
        <w:rPr>
          <w:rFonts w:ascii="Arial" w:hAnsi="Arial" w:cs="Arial"/>
          <w:sz w:val="24"/>
          <w:szCs w:val="24"/>
          <w:lang w:val="en-GB"/>
        </w:rPr>
        <w:t xml:space="preserve"> at the time</w:t>
      </w:r>
      <w:r w:rsidR="00722127" w:rsidRPr="00731887">
        <w:rPr>
          <w:rFonts w:ascii="Arial" w:hAnsi="Arial" w:cs="Arial"/>
          <w:sz w:val="24"/>
          <w:szCs w:val="24"/>
          <w:lang w:val="en-GB"/>
        </w:rPr>
        <w:t xml:space="preserve">.  </w:t>
      </w:r>
    </w:p>
    <w:p w:rsidR="00C66707" w:rsidRPr="00731887" w:rsidRDefault="00C66707" w:rsidP="00C66707">
      <w:pPr>
        <w:tabs>
          <w:tab w:val="left" w:pos="720"/>
        </w:tabs>
        <w:spacing w:line="360" w:lineRule="auto"/>
        <w:jc w:val="both"/>
        <w:rPr>
          <w:rFonts w:ascii="Arial" w:hAnsi="Arial" w:cs="Arial"/>
          <w:sz w:val="24"/>
          <w:szCs w:val="24"/>
          <w:lang w:val="en-GB"/>
        </w:rPr>
      </w:pPr>
    </w:p>
    <w:p w:rsidR="00722127" w:rsidRDefault="00C41530" w:rsidP="00C66707">
      <w:pPr>
        <w:tabs>
          <w:tab w:val="left" w:pos="720"/>
        </w:tabs>
        <w:spacing w:line="360" w:lineRule="auto"/>
        <w:jc w:val="both"/>
        <w:rPr>
          <w:rFonts w:ascii="Arial" w:hAnsi="Arial" w:cs="Arial"/>
          <w:sz w:val="24"/>
          <w:szCs w:val="24"/>
          <w:lang w:val="en-GB"/>
        </w:rPr>
      </w:pPr>
      <w:r>
        <w:rPr>
          <w:rFonts w:ascii="Arial" w:hAnsi="Arial" w:cs="Arial"/>
          <w:sz w:val="24"/>
          <w:szCs w:val="24"/>
          <w:lang w:val="en-GB"/>
        </w:rPr>
        <w:t>[16</w:t>
      </w:r>
      <w:r w:rsidR="00C66707" w:rsidRPr="00731887">
        <w:rPr>
          <w:rFonts w:ascii="Arial" w:hAnsi="Arial" w:cs="Arial"/>
          <w:sz w:val="24"/>
          <w:szCs w:val="24"/>
          <w:lang w:val="en-GB"/>
        </w:rPr>
        <w:t>]</w:t>
      </w:r>
      <w:r w:rsidR="00C66707" w:rsidRPr="00731887">
        <w:rPr>
          <w:rFonts w:ascii="Arial" w:hAnsi="Arial" w:cs="Arial"/>
          <w:sz w:val="24"/>
          <w:szCs w:val="24"/>
          <w:lang w:val="en-GB"/>
        </w:rPr>
        <w:tab/>
      </w:r>
      <w:r w:rsidR="00722127" w:rsidRPr="00731887">
        <w:rPr>
          <w:rFonts w:ascii="Arial" w:hAnsi="Arial" w:cs="Arial"/>
          <w:sz w:val="24"/>
          <w:szCs w:val="24"/>
          <w:lang w:val="en-GB"/>
        </w:rPr>
        <w:t xml:space="preserve">Counsel for the State correctly argued that the contradictions between accused instructions and evidence in chief regarding who of the police officers allegedly assaulted him, the manner and on which particular part of the body he was assaulted is a clear indication that he was not assaulted.  It is my opinion that if </w:t>
      </w:r>
      <w:r w:rsidR="00722127" w:rsidRPr="00731887">
        <w:rPr>
          <w:rFonts w:ascii="Arial" w:hAnsi="Arial" w:cs="Arial"/>
          <w:sz w:val="24"/>
          <w:szCs w:val="24"/>
          <w:lang w:val="en-GB"/>
        </w:rPr>
        <w:lastRenderedPageBreak/>
        <w:t>accused</w:t>
      </w:r>
      <w:r w:rsidR="00476E8F" w:rsidRPr="00731887">
        <w:rPr>
          <w:rFonts w:ascii="Arial" w:hAnsi="Arial" w:cs="Arial"/>
          <w:sz w:val="24"/>
          <w:szCs w:val="24"/>
          <w:lang w:val="en-GB"/>
        </w:rPr>
        <w:t xml:space="preserve"> </w:t>
      </w:r>
      <w:r w:rsidR="00722127" w:rsidRPr="00731887">
        <w:rPr>
          <w:rFonts w:ascii="Arial" w:hAnsi="Arial" w:cs="Arial"/>
          <w:sz w:val="24"/>
          <w:szCs w:val="24"/>
          <w:lang w:val="en-GB"/>
        </w:rPr>
        <w:t>was indeed assaulted he was not going to contradict himself as to what role each police officer played when they allegedly assaulted</w:t>
      </w:r>
      <w:r w:rsidR="00476E8F" w:rsidRPr="00731887">
        <w:rPr>
          <w:rFonts w:ascii="Arial" w:hAnsi="Arial" w:cs="Arial"/>
          <w:sz w:val="24"/>
          <w:szCs w:val="24"/>
          <w:lang w:val="en-GB"/>
        </w:rPr>
        <w:t xml:space="preserve"> him.  Furthermore, </w:t>
      </w:r>
      <w:r w:rsidR="00722127" w:rsidRPr="00731887">
        <w:rPr>
          <w:rFonts w:ascii="Arial" w:hAnsi="Arial" w:cs="Arial"/>
          <w:sz w:val="24"/>
          <w:szCs w:val="24"/>
          <w:lang w:val="en-GB"/>
        </w:rPr>
        <w:t>the accused was</w:t>
      </w:r>
      <w:r w:rsidR="00476E8F" w:rsidRPr="00731887">
        <w:rPr>
          <w:rFonts w:ascii="Arial" w:hAnsi="Arial" w:cs="Arial"/>
          <w:sz w:val="24"/>
          <w:szCs w:val="24"/>
          <w:lang w:val="en-GB"/>
        </w:rPr>
        <w:t xml:space="preserve"> allegedly not </w:t>
      </w:r>
      <w:r w:rsidR="00722127" w:rsidRPr="00731887">
        <w:rPr>
          <w:rFonts w:ascii="Arial" w:hAnsi="Arial" w:cs="Arial"/>
          <w:sz w:val="24"/>
          <w:szCs w:val="24"/>
          <w:lang w:val="en-GB"/>
        </w:rPr>
        <w:t xml:space="preserve">assaulted at the time the statement was </w:t>
      </w:r>
      <w:r w:rsidR="00FF6BB2" w:rsidRPr="00731887">
        <w:rPr>
          <w:rFonts w:ascii="Arial" w:hAnsi="Arial" w:cs="Arial"/>
          <w:sz w:val="24"/>
          <w:szCs w:val="24"/>
          <w:lang w:val="en-GB"/>
        </w:rPr>
        <w:t>recorded, but</w:t>
      </w:r>
      <w:r w:rsidR="00476E8F" w:rsidRPr="00731887">
        <w:rPr>
          <w:rFonts w:ascii="Arial" w:hAnsi="Arial" w:cs="Arial"/>
          <w:sz w:val="24"/>
          <w:szCs w:val="24"/>
          <w:lang w:val="en-GB"/>
        </w:rPr>
        <w:t xml:space="preserve"> at the time of arrest.</w:t>
      </w:r>
      <w:r w:rsidR="00722127" w:rsidRPr="00731887">
        <w:rPr>
          <w:rFonts w:ascii="Arial" w:hAnsi="Arial" w:cs="Arial"/>
          <w:sz w:val="24"/>
          <w:szCs w:val="24"/>
          <w:lang w:val="en-GB"/>
        </w:rPr>
        <w:t xml:space="preserve"> I am therefore satisfied beyond a reasonable doubt</w:t>
      </w:r>
      <w:r w:rsidR="00FF6BB2" w:rsidRPr="00731887">
        <w:rPr>
          <w:rFonts w:ascii="Arial" w:hAnsi="Arial" w:cs="Arial"/>
          <w:sz w:val="24"/>
          <w:szCs w:val="24"/>
          <w:lang w:val="en-GB"/>
        </w:rPr>
        <w:t xml:space="preserve"> and inclined to side with Deputy Commissioner that the swollen area on the back of the accused person had no influence in him making the confession.</w:t>
      </w:r>
    </w:p>
    <w:p w:rsidR="00DF7C96" w:rsidRPr="00731887" w:rsidRDefault="00DF7C96" w:rsidP="00C66707">
      <w:pPr>
        <w:tabs>
          <w:tab w:val="left" w:pos="720"/>
        </w:tabs>
        <w:spacing w:line="360" w:lineRule="auto"/>
        <w:jc w:val="both"/>
        <w:rPr>
          <w:rFonts w:ascii="Arial" w:eastAsia="Calibri" w:hAnsi="Arial" w:cs="Arial"/>
          <w:sz w:val="24"/>
          <w:szCs w:val="24"/>
          <w:lang w:val="en-GB"/>
        </w:rPr>
      </w:pPr>
    </w:p>
    <w:p w:rsidR="00A82504" w:rsidRDefault="00DF7C96" w:rsidP="00AE71D3">
      <w:pPr>
        <w:spacing w:line="360" w:lineRule="auto"/>
        <w:jc w:val="both"/>
        <w:rPr>
          <w:rFonts w:ascii="Arial" w:hAnsi="Arial" w:cs="Arial"/>
          <w:sz w:val="24"/>
          <w:szCs w:val="24"/>
        </w:rPr>
      </w:pPr>
      <w:r>
        <w:rPr>
          <w:rFonts w:ascii="Arial" w:hAnsi="Arial" w:cs="Arial"/>
          <w:sz w:val="24"/>
          <w:szCs w:val="24"/>
        </w:rPr>
        <w:t>[1</w:t>
      </w:r>
      <w:r w:rsidR="00C41530">
        <w:rPr>
          <w:rFonts w:ascii="Arial" w:hAnsi="Arial" w:cs="Arial"/>
          <w:sz w:val="24"/>
          <w:szCs w:val="24"/>
        </w:rPr>
        <w:t>7</w:t>
      </w:r>
      <w:r>
        <w:rPr>
          <w:rFonts w:ascii="Arial" w:hAnsi="Arial" w:cs="Arial"/>
          <w:sz w:val="24"/>
          <w:szCs w:val="24"/>
        </w:rPr>
        <w:t>]</w:t>
      </w:r>
      <w:r w:rsidR="00C41530">
        <w:rPr>
          <w:rFonts w:ascii="Arial" w:hAnsi="Arial" w:cs="Arial"/>
          <w:sz w:val="24"/>
          <w:szCs w:val="24"/>
        </w:rPr>
        <w:tab/>
        <w:t xml:space="preserve">It is important to note that the accused was arrested on the 2 December 2011.  Deputy Commissioner De Klerk had asked the accused if any person has threatened him with assault to persuade him to make a statement to which the accused had responded in the negative.  Further questions where put to the accused whether any actions would be taken against him should he decline to make a statement or if he was </w:t>
      </w:r>
      <w:r w:rsidR="00A82504">
        <w:rPr>
          <w:rFonts w:ascii="Arial" w:hAnsi="Arial" w:cs="Arial"/>
          <w:sz w:val="24"/>
          <w:szCs w:val="24"/>
        </w:rPr>
        <w:t>threatened with ass</w:t>
      </w:r>
      <w:r w:rsidR="00AC64D4">
        <w:rPr>
          <w:rFonts w:ascii="Arial" w:hAnsi="Arial" w:cs="Arial"/>
          <w:sz w:val="24"/>
          <w:szCs w:val="24"/>
        </w:rPr>
        <w:t>ault or an</w:t>
      </w:r>
      <w:r w:rsidR="00A82504">
        <w:rPr>
          <w:rFonts w:ascii="Arial" w:hAnsi="Arial" w:cs="Arial"/>
          <w:sz w:val="24"/>
          <w:szCs w:val="24"/>
        </w:rPr>
        <w:t>y other prejudice should he</w:t>
      </w:r>
      <w:r w:rsidR="00AC64D4">
        <w:rPr>
          <w:rFonts w:ascii="Arial" w:hAnsi="Arial" w:cs="Arial"/>
          <w:sz w:val="24"/>
          <w:szCs w:val="24"/>
        </w:rPr>
        <w:t xml:space="preserve"> </w:t>
      </w:r>
      <w:r w:rsidR="00A82504">
        <w:rPr>
          <w:rFonts w:ascii="Arial" w:hAnsi="Arial" w:cs="Arial"/>
          <w:sz w:val="24"/>
          <w:szCs w:val="24"/>
        </w:rPr>
        <w:t xml:space="preserve">inform him of the assault or threats to which he answered in the negative. </w:t>
      </w:r>
    </w:p>
    <w:p w:rsidR="00A82504" w:rsidRDefault="00A82504" w:rsidP="00AE71D3">
      <w:pPr>
        <w:spacing w:line="360" w:lineRule="auto"/>
        <w:jc w:val="both"/>
        <w:rPr>
          <w:rFonts w:ascii="Arial" w:hAnsi="Arial" w:cs="Arial"/>
          <w:sz w:val="24"/>
          <w:szCs w:val="24"/>
        </w:rPr>
      </w:pPr>
    </w:p>
    <w:p w:rsidR="00A82504" w:rsidRDefault="00A82504" w:rsidP="00AE71D3">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The accused then appended his signature to confirm the correctness of the contents of the confession.  That clearly goes to show that accused was g</w:t>
      </w:r>
      <w:r w:rsidR="00AC64D4">
        <w:rPr>
          <w:rFonts w:ascii="Arial" w:hAnsi="Arial" w:cs="Arial"/>
          <w:sz w:val="24"/>
          <w:szCs w:val="24"/>
        </w:rPr>
        <w:t>iving</w:t>
      </w:r>
      <w:r>
        <w:rPr>
          <w:rFonts w:ascii="Arial" w:hAnsi="Arial" w:cs="Arial"/>
          <w:sz w:val="24"/>
          <w:szCs w:val="24"/>
        </w:rPr>
        <w:t xml:space="preserve"> his statement freely, voluntarily and without undue influence. </w:t>
      </w:r>
    </w:p>
    <w:p w:rsidR="00A82504" w:rsidRDefault="00A82504" w:rsidP="00AE71D3">
      <w:pPr>
        <w:spacing w:line="360" w:lineRule="auto"/>
        <w:jc w:val="both"/>
        <w:rPr>
          <w:rFonts w:ascii="Arial" w:hAnsi="Arial" w:cs="Arial"/>
          <w:sz w:val="24"/>
          <w:szCs w:val="24"/>
        </w:rPr>
      </w:pPr>
    </w:p>
    <w:p w:rsidR="00A82504" w:rsidRDefault="00A82504" w:rsidP="00AE71D3">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Looking at the evidence presented before this Court, there is no doubt in my mind that when the accused narrated what had transpired to Deputy Commissioner De Klerk, he did so freely and voluntarily without any undue influence.  His rights were fully explained</w:t>
      </w:r>
      <w:r w:rsidR="00AC64D4">
        <w:rPr>
          <w:rFonts w:ascii="Arial" w:hAnsi="Arial" w:cs="Arial"/>
          <w:sz w:val="24"/>
          <w:szCs w:val="24"/>
        </w:rPr>
        <w:t xml:space="preserve"> to him</w:t>
      </w:r>
      <w:r>
        <w:rPr>
          <w:rFonts w:ascii="Arial" w:hAnsi="Arial" w:cs="Arial"/>
          <w:sz w:val="24"/>
          <w:szCs w:val="24"/>
        </w:rPr>
        <w:t xml:space="preserve"> and he understood them well.  It became apparent that the accused is not a credible witness and as such his version </w:t>
      </w:r>
      <w:r w:rsidR="00AC64D4">
        <w:rPr>
          <w:rFonts w:ascii="Arial" w:hAnsi="Arial" w:cs="Arial"/>
          <w:sz w:val="24"/>
          <w:szCs w:val="24"/>
        </w:rPr>
        <w:t xml:space="preserve">of not being fully informed of his rights </w:t>
      </w:r>
      <w:r>
        <w:rPr>
          <w:rFonts w:ascii="Arial" w:hAnsi="Arial" w:cs="Arial"/>
          <w:sz w:val="24"/>
          <w:szCs w:val="24"/>
        </w:rPr>
        <w:t>cannot be reasonably possibly true.</w:t>
      </w:r>
    </w:p>
    <w:p w:rsidR="00240E4E" w:rsidRDefault="00240E4E" w:rsidP="00AE71D3">
      <w:pPr>
        <w:spacing w:line="360" w:lineRule="auto"/>
        <w:jc w:val="both"/>
        <w:rPr>
          <w:rFonts w:ascii="Arial" w:hAnsi="Arial" w:cs="Arial"/>
          <w:sz w:val="24"/>
          <w:szCs w:val="24"/>
        </w:rPr>
      </w:pPr>
    </w:p>
    <w:p w:rsidR="00240E4E" w:rsidRDefault="00240E4E" w:rsidP="00AE71D3">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In my view the state did prove that the admissions and confessions made by the accused were made freely and voluntarily without any undue influence and must therefore be admitted into evidence in this court.</w:t>
      </w:r>
    </w:p>
    <w:p w:rsidR="00533EEA" w:rsidRDefault="00533EEA" w:rsidP="00AE71D3">
      <w:pPr>
        <w:spacing w:line="360" w:lineRule="auto"/>
        <w:jc w:val="both"/>
        <w:rPr>
          <w:rFonts w:ascii="Arial" w:hAnsi="Arial" w:cs="Arial"/>
          <w:sz w:val="24"/>
          <w:szCs w:val="24"/>
        </w:rPr>
      </w:pPr>
    </w:p>
    <w:p w:rsidR="00533EEA" w:rsidRDefault="00533EEA" w:rsidP="00AE71D3">
      <w:pPr>
        <w:spacing w:line="360" w:lineRule="auto"/>
        <w:jc w:val="both"/>
        <w:rPr>
          <w:rFonts w:ascii="Arial" w:hAnsi="Arial" w:cs="Arial"/>
          <w:sz w:val="24"/>
          <w:szCs w:val="24"/>
        </w:rPr>
      </w:pPr>
    </w:p>
    <w:p w:rsidR="00533EEA" w:rsidRDefault="00533EEA" w:rsidP="00AE71D3">
      <w:pPr>
        <w:spacing w:line="360" w:lineRule="auto"/>
        <w:jc w:val="both"/>
        <w:rPr>
          <w:rFonts w:ascii="Arial" w:hAnsi="Arial" w:cs="Arial"/>
          <w:sz w:val="24"/>
          <w:szCs w:val="24"/>
        </w:rPr>
      </w:pPr>
    </w:p>
    <w:p w:rsidR="00533EEA" w:rsidRDefault="00533EEA" w:rsidP="00AE71D3">
      <w:pPr>
        <w:spacing w:line="360" w:lineRule="auto"/>
        <w:jc w:val="both"/>
        <w:rPr>
          <w:rFonts w:ascii="Arial" w:hAnsi="Arial" w:cs="Arial"/>
          <w:sz w:val="24"/>
          <w:szCs w:val="24"/>
        </w:rPr>
      </w:pPr>
    </w:p>
    <w:p w:rsidR="00533EEA" w:rsidRPr="00E80305" w:rsidRDefault="00533EEA" w:rsidP="00533EEA">
      <w:pPr>
        <w:spacing w:line="360" w:lineRule="auto"/>
        <w:jc w:val="right"/>
        <w:rPr>
          <w:rFonts w:ascii="Arial" w:hAnsi="Arial" w:cs="Arial"/>
          <w:sz w:val="24"/>
          <w:szCs w:val="24"/>
          <w:lang w:val="en-GB"/>
        </w:rPr>
      </w:pPr>
      <w:r w:rsidRPr="00E80305">
        <w:rPr>
          <w:rFonts w:ascii="Arial" w:hAnsi="Arial" w:cs="Arial"/>
          <w:sz w:val="24"/>
          <w:szCs w:val="24"/>
          <w:lang w:val="en-GB"/>
        </w:rPr>
        <w:t>----------------------------------</w:t>
      </w:r>
    </w:p>
    <w:p w:rsidR="00533EEA" w:rsidRPr="00E80305" w:rsidRDefault="00533EEA" w:rsidP="00533EEA">
      <w:pPr>
        <w:spacing w:line="360" w:lineRule="auto"/>
        <w:jc w:val="right"/>
        <w:rPr>
          <w:rFonts w:ascii="Arial" w:hAnsi="Arial" w:cs="Arial"/>
          <w:sz w:val="24"/>
          <w:szCs w:val="24"/>
          <w:lang w:val="en-GB"/>
        </w:rPr>
      </w:pPr>
      <w:r>
        <w:rPr>
          <w:rFonts w:ascii="Arial" w:hAnsi="Arial" w:cs="Arial"/>
          <w:sz w:val="24"/>
          <w:szCs w:val="24"/>
          <w:lang w:val="en-GB"/>
        </w:rPr>
        <w:lastRenderedPageBreak/>
        <w:t>D N USIKU</w:t>
      </w:r>
    </w:p>
    <w:p w:rsidR="00533EEA" w:rsidRPr="00E80305" w:rsidRDefault="00533EEA" w:rsidP="00533EEA">
      <w:pPr>
        <w:spacing w:line="360" w:lineRule="auto"/>
        <w:jc w:val="right"/>
        <w:rPr>
          <w:rFonts w:ascii="Arial" w:hAnsi="Arial" w:cs="Arial"/>
          <w:sz w:val="24"/>
          <w:szCs w:val="24"/>
          <w:lang w:val="en-GB"/>
        </w:rPr>
      </w:pPr>
      <w:r w:rsidRPr="00E80305">
        <w:rPr>
          <w:rFonts w:ascii="Arial" w:hAnsi="Arial" w:cs="Arial"/>
          <w:sz w:val="24"/>
          <w:szCs w:val="24"/>
          <w:lang w:val="en-GB"/>
        </w:rPr>
        <w:t>Judge</w:t>
      </w:r>
    </w:p>
    <w:p w:rsidR="00533EEA" w:rsidRDefault="00533EEA" w:rsidP="00533EEA">
      <w:pPr>
        <w:spacing w:line="360" w:lineRule="auto"/>
        <w:jc w:val="both"/>
        <w:rPr>
          <w:rFonts w:ascii="Arial" w:hAnsi="Arial" w:cs="Arial"/>
          <w:lang w:val="en-GB"/>
        </w:rPr>
      </w:pPr>
    </w:p>
    <w:p w:rsidR="00533EEA" w:rsidRDefault="00533EEA" w:rsidP="00533EEA">
      <w:pPr>
        <w:jc w:val="both"/>
        <w:rPr>
          <w:rFonts w:ascii="Arial" w:hAnsi="Arial" w:cs="Arial"/>
          <w:lang w:val="en-GB"/>
        </w:rPr>
        <w:sectPr w:rsidR="00533EEA" w:rsidSect="00E80305">
          <w:headerReference w:type="default" r:id="rId12"/>
          <w:pgSz w:w="11907" w:h="16839" w:code="9"/>
          <w:pgMar w:top="1170" w:right="1440" w:bottom="1418" w:left="1440" w:header="720" w:footer="45" w:gutter="0"/>
          <w:cols w:space="720"/>
          <w:titlePg/>
          <w:docGrid w:linePitch="360"/>
        </w:sectPr>
      </w:pPr>
    </w:p>
    <w:p w:rsidR="00533EEA" w:rsidRDefault="00533EEA" w:rsidP="00533EEA">
      <w:pPr>
        <w:spacing w:line="360" w:lineRule="auto"/>
        <w:jc w:val="both"/>
        <w:rPr>
          <w:rFonts w:ascii="Arial" w:hAnsi="Arial" w:cs="Arial"/>
          <w:lang w:val="en-GB"/>
        </w:rPr>
      </w:pPr>
    </w:p>
    <w:p w:rsidR="00533EEA" w:rsidRPr="00542939" w:rsidRDefault="00533EEA" w:rsidP="00533EEA">
      <w:pPr>
        <w:pStyle w:val="BodyText"/>
        <w:autoSpaceDE w:val="0"/>
        <w:autoSpaceDN w:val="0"/>
        <w:adjustRightInd w:val="0"/>
        <w:spacing w:line="360" w:lineRule="auto"/>
        <w:jc w:val="both"/>
        <w:rPr>
          <w:rFonts w:ascii="Arial" w:hAnsi="Arial" w:cs="Arial"/>
          <w:b/>
        </w:rPr>
      </w:pPr>
      <w:r w:rsidRPr="00542939">
        <w:rPr>
          <w:rFonts w:ascii="Arial" w:hAnsi="Arial" w:cs="Arial"/>
          <w:b/>
        </w:rPr>
        <w:t>APPEARANCES</w:t>
      </w:r>
    </w:p>
    <w:p w:rsidR="00533EEA" w:rsidRPr="00D15D4C" w:rsidRDefault="00533EEA" w:rsidP="00533EEA">
      <w:pPr>
        <w:pStyle w:val="BodyText"/>
        <w:autoSpaceDE w:val="0"/>
        <w:autoSpaceDN w:val="0"/>
        <w:adjustRightInd w:val="0"/>
        <w:spacing w:line="360" w:lineRule="auto"/>
        <w:jc w:val="both"/>
        <w:rPr>
          <w:rFonts w:ascii="Arial" w:hAnsi="Arial" w:cs="Arial"/>
        </w:rPr>
      </w:pPr>
    </w:p>
    <w:p w:rsidR="00533EEA" w:rsidRPr="00D15D4C" w:rsidRDefault="00533EEA" w:rsidP="00533EEA">
      <w:pPr>
        <w:tabs>
          <w:tab w:val="left" w:pos="1394"/>
          <w:tab w:val="left" w:pos="2528"/>
          <w:tab w:val="left" w:pos="3780"/>
        </w:tabs>
        <w:spacing w:line="360" w:lineRule="auto"/>
        <w:jc w:val="both"/>
        <w:rPr>
          <w:rFonts w:ascii="Arial" w:hAnsi="Arial" w:cs="Arial"/>
          <w:sz w:val="24"/>
          <w:szCs w:val="24"/>
          <w:lang w:val="en-GB"/>
        </w:rPr>
      </w:pPr>
      <w:r w:rsidRPr="00D15D4C">
        <w:rPr>
          <w:rFonts w:ascii="Arial" w:hAnsi="Arial" w:cs="Arial"/>
          <w:sz w:val="24"/>
          <w:szCs w:val="24"/>
          <w:lang w:val="en-GB"/>
        </w:rPr>
        <w:t>STATE</w:t>
      </w:r>
      <w:r w:rsidRPr="00D15D4C">
        <w:rPr>
          <w:rFonts w:ascii="Arial" w:hAnsi="Arial" w:cs="Arial"/>
          <w:sz w:val="24"/>
          <w:szCs w:val="24"/>
          <w:lang w:val="en-GB"/>
        </w:rPr>
        <w:tab/>
      </w:r>
      <w:r>
        <w:rPr>
          <w:rFonts w:ascii="Arial" w:hAnsi="Arial" w:cs="Arial"/>
          <w:sz w:val="24"/>
          <w:szCs w:val="24"/>
          <w:lang w:val="en-GB"/>
        </w:rPr>
        <w:t>:</w:t>
      </w:r>
      <w:r>
        <w:rPr>
          <w:rFonts w:ascii="Arial" w:hAnsi="Arial" w:cs="Arial"/>
          <w:sz w:val="24"/>
          <w:szCs w:val="24"/>
          <w:lang w:val="en-GB"/>
        </w:rPr>
        <w:tab/>
      </w:r>
      <w:r w:rsidRPr="00D15D4C">
        <w:rPr>
          <w:rFonts w:ascii="Arial" w:hAnsi="Arial" w:cs="Arial"/>
          <w:sz w:val="24"/>
          <w:szCs w:val="24"/>
          <w:lang w:val="en-GB"/>
        </w:rPr>
        <w:t>M</w:t>
      </w:r>
      <w:r>
        <w:rPr>
          <w:rFonts w:ascii="Arial" w:hAnsi="Arial" w:cs="Arial"/>
          <w:sz w:val="24"/>
          <w:szCs w:val="24"/>
          <w:lang w:val="en-GB"/>
        </w:rPr>
        <w:t>r Lutibezi</w:t>
      </w:r>
    </w:p>
    <w:p w:rsidR="00533EEA" w:rsidRPr="00D15D4C" w:rsidRDefault="00533EEA" w:rsidP="00533EEA">
      <w:pPr>
        <w:autoSpaceDE w:val="0"/>
        <w:autoSpaceDN w:val="0"/>
        <w:adjustRightInd w:val="0"/>
        <w:spacing w:line="360" w:lineRule="auto"/>
        <w:ind w:left="2160"/>
        <w:jc w:val="both"/>
        <w:rPr>
          <w:rFonts w:ascii="Arial" w:hAnsi="Arial" w:cs="Arial"/>
          <w:sz w:val="24"/>
          <w:szCs w:val="24"/>
          <w:lang w:val="en-GB"/>
        </w:rPr>
      </w:pPr>
      <w:r>
        <w:rPr>
          <w:rFonts w:ascii="Arial" w:hAnsi="Arial" w:cs="Arial"/>
          <w:sz w:val="24"/>
          <w:szCs w:val="24"/>
          <w:lang w:val="en-GB"/>
        </w:rPr>
        <w:t xml:space="preserve">      Of</w:t>
      </w:r>
      <w:r w:rsidRPr="00D15D4C">
        <w:rPr>
          <w:rFonts w:ascii="Arial" w:hAnsi="Arial" w:cs="Arial"/>
          <w:sz w:val="24"/>
          <w:szCs w:val="24"/>
          <w:lang w:val="en-GB"/>
        </w:rPr>
        <w:t xml:space="preserve"> Office of the Prosecutor-General</w:t>
      </w:r>
    </w:p>
    <w:p w:rsidR="00533EEA" w:rsidRDefault="00533EEA" w:rsidP="00533EEA">
      <w:pPr>
        <w:autoSpaceDE w:val="0"/>
        <w:autoSpaceDN w:val="0"/>
        <w:adjustRightInd w:val="0"/>
        <w:spacing w:line="360" w:lineRule="auto"/>
        <w:ind w:left="3780" w:hanging="3780"/>
        <w:jc w:val="both"/>
        <w:rPr>
          <w:rFonts w:ascii="Arial" w:hAnsi="Arial" w:cs="Arial"/>
          <w:sz w:val="24"/>
          <w:szCs w:val="24"/>
          <w:lang w:val="en-GB"/>
        </w:rPr>
      </w:pPr>
    </w:p>
    <w:p w:rsidR="00533EEA" w:rsidRPr="00D15D4C" w:rsidRDefault="00533EEA" w:rsidP="00533EEA">
      <w:pPr>
        <w:autoSpaceDE w:val="0"/>
        <w:autoSpaceDN w:val="0"/>
        <w:adjustRightInd w:val="0"/>
        <w:spacing w:line="360" w:lineRule="auto"/>
        <w:ind w:left="3780" w:hanging="3780"/>
        <w:jc w:val="both"/>
        <w:rPr>
          <w:rFonts w:ascii="Arial" w:hAnsi="Arial" w:cs="Arial"/>
          <w:sz w:val="24"/>
          <w:szCs w:val="24"/>
          <w:lang w:val="en-GB"/>
        </w:rPr>
      </w:pPr>
    </w:p>
    <w:p w:rsidR="00533EEA" w:rsidRPr="00533EEA" w:rsidRDefault="00533EEA" w:rsidP="00533EEA">
      <w:pPr>
        <w:autoSpaceDE w:val="0"/>
        <w:autoSpaceDN w:val="0"/>
        <w:adjustRightInd w:val="0"/>
        <w:spacing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Pr>
          <w:rFonts w:ascii="Arial" w:hAnsi="Arial" w:cs="Arial"/>
          <w:sz w:val="24"/>
          <w:szCs w:val="24"/>
          <w:lang w:val="en-GB"/>
        </w:rPr>
        <w:t xml:space="preserve">1:                  </w:t>
      </w:r>
      <w:r w:rsidRPr="00D15D4C">
        <w:rPr>
          <w:rFonts w:ascii="Arial" w:hAnsi="Arial" w:cs="Arial"/>
          <w:sz w:val="24"/>
          <w:szCs w:val="24"/>
          <w:lang w:val="en-GB"/>
        </w:rPr>
        <w:t>M</w:t>
      </w:r>
      <w:r>
        <w:rPr>
          <w:rFonts w:ascii="Arial" w:hAnsi="Arial" w:cs="Arial"/>
          <w:sz w:val="24"/>
          <w:szCs w:val="24"/>
          <w:lang w:val="en-GB"/>
        </w:rPr>
        <w:t>r Uirab</w:t>
      </w:r>
    </w:p>
    <w:p w:rsidR="00533EEA" w:rsidRDefault="00533EEA" w:rsidP="00533EEA">
      <w:pPr>
        <w:tabs>
          <w:tab w:val="left" w:pos="1394"/>
          <w:tab w:val="left" w:pos="2528"/>
          <w:tab w:val="left" w:pos="3780"/>
        </w:tabs>
        <w:spacing w:line="360" w:lineRule="auto"/>
        <w:ind w:left="3780" w:hanging="3780"/>
        <w:jc w:val="both"/>
        <w:rPr>
          <w:rFonts w:ascii="Arial" w:hAnsi="Arial" w:cs="Arial"/>
          <w:sz w:val="24"/>
          <w:szCs w:val="24"/>
          <w:lang w:val="en-GB"/>
        </w:rPr>
      </w:pPr>
      <w:r>
        <w:rPr>
          <w:rFonts w:ascii="Arial" w:hAnsi="Arial" w:cs="Arial"/>
          <w:sz w:val="24"/>
          <w:szCs w:val="24"/>
          <w:lang w:val="en-GB"/>
        </w:rPr>
        <w:tab/>
        <w:t xml:space="preserve">                  Directorate of Legal Aid</w:t>
      </w:r>
    </w:p>
    <w:p w:rsidR="00533EEA" w:rsidRDefault="00533EEA" w:rsidP="00533EEA">
      <w:pPr>
        <w:tabs>
          <w:tab w:val="left" w:pos="1394"/>
          <w:tab w:val="left" w:pos="2528"/>
          <w:tab w:val="left" w:pos="3780"/>
        </w:tabs>
        <w:spacing w:line="360" w:lineRule="auto"/>
        <w:ind w:left="3780" w:hanging="3780"/>
        <w:jc w:val="both"/>
        <w:rPr>
          <w:rFonts w:ascii="Arial" w:hAnsi="Arial" w:cs="Arial"/>
          <w:sz w:val="24"/>
          <w:szCs w:val="24"/>
          <w:lang w:val="en-GB"/>
        </w:rPr>
      </w:pPr>
    </w:p>
    <w:p w:rsidR="00533EEA" w:rsidRDefault="00533EEA" w:rsidP="00533EEA">
      <w:pPr>
        <w:tabs>
          <w:tab w:val="left" w:pos="1394"/>
          <w:tab w:val="left" w:pos="2528"/>
          <w:tab w:val="left" w:pos="3780"/>
        </w:tabs>
        <w:spacing w:line="360" w:lineRule="auto"/>
        <w:ind w:left="3780" w:hanging="3780"/>
        <w:jc w:val="both"/>
        <w:rPr>
          <w:rFonts w:ascii="Arial" w:hAnsi="Arial" w:cs="Arial"/>
          <w:sz w:val="24"/>
          <w:szCs w:val="24"/>
          <w:lang w:val="en-GB"/>
        </w:rPr>
      </w:pPr>
    </w:p>
    <w:p w:rsidR="00533EEA" w:rsidRDefault="00533EEA" w:rsidP="00533EEA">
      <w:pPr>
        <w:autoSpaceDE w:val="0"/>
        <w:autoSpaceDN w:val="0"/>
        <w:adjustRightInd w:val="0"/>
        <w:spacing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Pr>
          <w:rFonts w:ascii="Arial" w:hAnsi="Arial" w:cs="Arial"/>
          <w:sz w:val="24"/>
          <w:szCs w:val="24"/>
          <w:lang w:val="en-GB"/>
        </w:rPr>
        <w:t xml:space="preserve"> 2:                  </w:t>
      </w:r>
      <w:r w:rsidRPr="00D15D4C">
        <w:rPr>
          <w:rFonts w:ascii="Arial" w:hAnsi="Arial" w:cs="Arial"/>
          <w:sz w:val="24"/>
          <w:szCs w:val="24"/>
          <w:lang w:val="en-GB"/>
        </w:rPr>
        <w:t>M</w:t>
      </w:r>
      <w:r>
        <w:rPr>
          <w:rFonts w:ascii="Arial" w:hAnsi="Arial" w:cs="Arial"/>
          <w:sz w:val="24"/>
          <w:szCs w:val="24"/>
          <w:lang w:val="en-GB"/>
        </w:rPr>
        <w:t xml:space="preserve">r Tjituri </w:t>
      </w:r>
    </w:p>
    <w:p w:rsidR="00533EEA" w:rsidRPr="00533EEA" w:rsidRDefault="00533EEA" w:rsidP="00533EEA">
      <w:pPr>
        <w:autoSpaceDE w:val="0"/>
        <w:autoSpaceDN w:val="0"/>
        <w:adjustRightInd w:val="0"/>
        <w:spacing w:line="360" w:lineRule="auto"/>
        <w:ind w:left="3780" w:hanging="3780"/>
        <w:jc w:val="both"/>
        <w:rPr>
          <w:rFonts w:ascii="Arial" w:hAnsi="Arial" w:cs="Arial"/>
          <w:sz w:val="24"/>
          <w:szCs w:val="24"/>
          <w:lang w:val="en-GB"/>
        </w:rPr>
      </w:pPr>
      <w:r>
        <w:rPr>
          <w:rFonts w:ascii="Arial" w:hAnsi="Arial" w:cs="Arial"/>
          <w:sz w:val="24"/>
          <w:szCs w:val="24"/>
          <w:lang w:val="en-GB"/>
        </w:rPr>
        <w:t xml:space="preserve">                                        Tjituri Law Chambers</w:t>
      </w:r>
    </w:p>
    <w:p w:rsidR="00533EEA" w:rsidRPr="00D15D4C" w:rsidRDefault="00533EEA" w:rsidP="00533EEA">
      <w:pPr>
        <w:tabs>
          <w:tab w:val="left" w:pos="1394"/>
          <w:tab w:val="left" w:pos="2528"/>
          <w:tab w:val="left" w:pos="3780"/>
        </w:tabs>
        <w:spacing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 xml:space="preserve">  Instructed by Directorate of Legal Aid</w:t>
      </w:r>
    </w:p>
    <w:p w:rsidR="00533EEA" w:rsidRPr="00240E4E" w:rsidRDefault="00533EEA" w:rsidP="00AE71D3">
      <w:pPr>
        <w:spacing w:line="360" w:lineRule="auto"/>
        <w:jc w:val="both"/>
        <w:rPr>
          <w:rFonts w:ascii="Arial" w:hAnsi="Arial" w:cs="Arial"/>
          <w:sz w:val="24"/>
          <w:szCs w:val="24"/>
        </w:rPr>
      </w:pPr>
    </w:p>
    <w:p w:rsidR="00A82504" w:rsidRDefault="00A82504" w:rsidP="00AE71D3">
      <w:pPr>
        <w:spacing w:line="360" w:lineRule="auto"/>
        <w:jc w:val="both"/>
        <w:rPr>
          <w:rFonts w:ascii="Arial" w:hAnsi="Arial" w:cs="Arial"/>
          <w:sz w:val="24"/>
          <w:szCs w:val="24"/>
        </w:rPr>
      </w:pPr>
    </w:p>
    <w:p w:rsidR="00722127" w:rsidRPr="00731887" w:rsidRDefault="00DF7C96" w:rsidP="00AE71D3">
      <w:pPr>
        <w:spacing w:line="360" w:lineRule="auto"/>
        <w:jc w:val="both"/>
        <w:rPr>
          <w:rFonts w:ascii="Arial" w:hAnsi="Arial" w:cs="Arial"/>
          <w:sz w:val="24"/>
          <w:szCs w:val="24"/>
        </w:rPr>
      </w:pPr>
      <w:r>
        <w:rPr>
          <w:rFonts w:ascii="Arial" w:hAnsi="Arial" w:cs="Arial"/>
          <w:sz w:val="24"/>
          <w:szCs w:val="24"/>
        </w:rPr>
        <w:t xml:space="preserve"> </w:t>
      </w:r>
    </w:p>
    <w:p w:rsidR="000856E7" w:rsidRPr="00731887" w:rsidRDefault="000856E7" w:rsidP="00AE71D3">
      <w:pPr>
        <w:spacing w:line="360" w:lineRule="auto"/>
        <w:jc w:val="both"/>
        <w:rPr>
          <w:rFonts w:ascii="Arial" w:hAnsi="Arial" w:cs="Arial"/>
          <w:sz w:val="24"/>
          <w:szCs w:val="24"/>
        </w:rPr>
      </w:pPr>
    </w:p>
    <w:p w:rsidR="002314ED" w:rsidRPr="00731887" w:rsidRDefault="002314ED" w:rsidP="00AE71D3">
      <w:pPr>
        <w:spacing w:line="360" w:lineRule="auto"/>
        <w:jc w:val="both"/>
        <w:rPr>
          <w:rFonts w:ascii="Arial" w:hAnsi="Arial" w:cs="Arial"/>
          <w:sz w:val="24"/>
          <w:szCs w:val="24"/>
        </w:rPr>
      </w:pPr>
    </w:p>
    <w:p w:rsidR="003F4F3B" w:rsidRPr="00731887" w:rsidRDefault="003F4F3B" w:rsidP="00AE71D3">
      <w:pPr>
        <w:widowControl w:val="0"/>
        <w:spacing w:line="360" w:lineRule="auto"/>
        <w:jc w:val="both"/>
        <w:rPr>
          <w:rFonts w:ascii="Arial" w:hAnsi="Arial" w:cs="Arial"/>
          <w:sz w:val="24"/>
          <w:szCs w:val="24"/>
        </w:rPr>
      </w:pPr>
    </w:p>
    <w:p w:rsidR="00883385" w:rsidRPr="00731887" w:rsidRDefault="00883385" w:rsidP="00AE71D3">
      <w:pPr>
        <w:spacing w:line="360" w:lineRule="auto"/>
        <w:jc w:val="both"/>
        <w:rPr>
          <w:rFonts w:ascii="Arial" w:hAnsi="Arial" w:cs="Arial"/>
          <w:sz w:val="24"/>
          <w:szCs w:val="24"/>
        </w:rPr>
      </w:pPr>
    </w:p>
    <w:sectPr w:rsidR="00883385" w:rsidRPr="00731887" w:rsidSect="00122BE1">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09" w:rsidRDefault="00A35D09" w:rsidP="00122BE1">
      <w:r>
        <w:separator/>
      </w:r>
    </w:p>
  </w:endnote>
  <w:endnote w:type="continuationSeparator" w:id="0">
    <w:p w:rsidR="00A35D09" w:rsidRDefault="00A35D09" w:rsidP="0012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09" w:rsidRDefault="00A35D09" w:rsidP="00122BE1">
      <w:r>
        <w:separator/>
      </w:r>
    </w:p>
  </w:footnote>
  <w:footnote w:type="continuationSeparator" w:id="0">
    <w:p w:rsidR="00A35D09" w:rsidRDefault="00A35D09" w:rsidP="00122BE1">
      <w:r>
        <w:continuationSeparator/>
      </w:r>
    </w:p>
  </w:footnote>
  <w:footnote w:id="1">
    <w:p w:rsidR="00731887" w:rsidRPr="00731887" w:rsidRDefault="00731887" w:rsidP="00731887">
      <w:pPr>
        <w:pStyle w:val="FootnoteText"/>
        <w:rPr>
          <w:rFonts w:ascii="Arial" w:hAnsi="Arial" w:cs="Arial"/>
        </w:rPr>
      </w:pPr>
      <w:r w:rsidRPr="00731887">
        <w:rPr>
          <w:rStyle w:val="FootnoteReference"/>
          <w:rFonts w:ascii="Arial" w:hAnsi="Arial" w:cs="Arial"/>
        </w:rPr>
        <w:footnoteRef/>
      </w:r>
      <w:r w:rsidRPr="00731887">
        <w:rPr>
          <w:rFonts w:ascii="Arial" w:hAnsi="Arial" w:cs="Arial"/>
        </w:rPr>
        <w:t xml:space="preserve"> Also read </w:t>
      </w:r>
      <w:r w:rsidRPr="00731887">
        <w:rPr>
          <w:rFonts w:ascii="Arial" w:hAnsi="Arial" w:cs="Arial"/>
          <w:i/>
        </w:rPr>
        <w:t>S v Johannes Mushishi</w:t>
      </w:r>
      <w:r w:rsidRPr="00731887">
        <w:rPr>
          <w:rFonts w:ascii="Arial" w:hAnsi="Arial" w:cs="Arial"/>
        </w:rPr>
        <w:t xml:space="preserve"> case no cc 07/2010 delivered on 21 June 2010 and </w:t>
      </w:r>
    </w:p>
  </w:footnote>
  <w:footnote w:id="2">
    <w:p w:rsidR="005D7B82" w:rsidRPr="005D7B82" w:rsidRDefault="005D7B82" w:rsidP="005D7B82">
      <w:pPr>
        <w:spacing w:line="360" w:lineRule="auto"/>
        <w:ind w:left="2160" w:hanging="2160"/>
        <w:jc w:val="both"/>
        <w:rPr>
          <w:rFonts w:ascii="Arial" w:eastAsia="Calibri" w:hAnsi="Arial" w:cs="Arial"/>
          <w:sz w:val="24"/>
          <w:szCs w:val="24"/>
          <w:lang w:val="en-GB"/>
        </w:rPr>
      </w:pPr>
      <w:r w:rsidRPr="00731887">
        <w:rPr>
          <w:rStyle w:val="FootnoteReference"/>
          <w:rFonts w:ascii="Arial" w:hAnsi="Arial" w:cs="Arial"/>
        </w:rPr>
        <w:footnoteRef/>
      </w:r>
      <w:r w:rsidRPr="00731887">
        <w:rPr>
          <w:rFonts w:ascii="Arial" w:hAnsi="Arial" w:cs="Arial"/>
        </w:rPr>
        <w:t xml:space="preserve"> </w:t>
      </w:r>
      <w:r w:rsidRPr="00731887">
        <w:rPr>
          <w:rFonts w:ascii="Arial" w:eastAsia="Calibri" w:hAnsi="Arial" w:cs="Arial"/>
          <w:i/>
          <w:lang w:val="en-GB"/>
        </w:rPr>
        <w:t xml:space="preserve">S v Windstaan and </w:t>
      </w:r>
      <w:r w:rsidR="00C90E03" w:rsidRPr="00731887">
        <w:rPr>
          <w:rFonts w:ascii="Arial" w:eastAsia="Calibri" w:hAnsi="Arial" w:cs="Arial"/>
          <w:i/>
          <w:lang w:val="en-GB"/>
        </w:rPr>
        <w:t>another</w:t>
      </w:r>
      <w:r w:rsidRPr="00731887">
        <w:rPr>
          <w:rFonts w:ascii="Arial" w:eastAsia="Calibri" w:hAnsi="Arial" w:cs="Arial"/>
          <w:i/>
          <w:lang w:val="en-GB"/>
        </w:rPr>
        <w:t xml:space="preserve"> </w:t>
      </w:r>
      <w:r w:rsidRPr="00731887">
        <w:rPr>
          <w:rFonts w:ascii="Arial" w:eastAsia="Calibri" w:hAnsi="Arial" w:cs="Arial"/>
          <w:lang w:val="en-GB"/>
        </w:rPr>
        <w:t>(CC 19/2010) [2016] NAHCMD 48 (3 March 2016)</w:t>
      </w:r>
      <w:r w:rsidR="004A3B91" w:rsidRPr="00731887">
        <w:rPr>
          <w:rFonts w:ascii="Arial" w:eastAsia="Calibri"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213789"/>
      <w:docPartObj>
        <w:docPartGallery w:val="Page Numbers (Top of Page)"/>
        <w:docPartUnique/>
      </w:docPartObj>
    </w:sdtPr>
    <w:sdtEndPr/>
    <w:sdtContent>
      <w:p w:rsidR="00533EEA" w:rsidRDefault="00533EEA">
        <w:pPr>
          <w:pStyle w:val="Header"/>
          <w:jc w:val="right"/>
        </w:pPr>
        <w:r>
          <w:fldChar w:fldCharType="begin"/>
        </w:r>
        <w:r>
          <w:instrText xml:space="preserve"> PAGE   \* MERGEFORMAT </w:instrText>
        </w:r>
        <w:r>
          <w:fldChar w:fldCharType="separate"/>
        </w:r>
        <w:r w:rsidR="00C045AB">
          <w:rPr>
            <w:noProof/>
          </w:rPr>
          <w:t>2</w:t>
        </w:r>
        <w:r>
          <w:rPr>
            <w:noProof/>
          </w:rPr>
          <w:fldChar w:fldCharType="end"/>
        </w:r>
      </w:p>
    </w:sdtContent>
  </w:sdt>
  <w:p w:rsidR="00533EEA" w:rsidRDefault="0053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34264"/>
      <w:docPartObj>
        <w:docPartGallery w:val="Page Numbers (Top of Page)"/>
        <w:docPartUnique/>
      </w:docPartObj>
    </w:sdtPr>
    <w:sdtEndPr>
      <w:rPr>
        <w:noProof/>
      </w:rPr>
    </w:sdtEndPr>
    <w:sdtContent>
      <w:p w:rsidR="00883385" w:rsidRDefault="00883385">
        <w:pPr>
          <w:pStyle w:val="Header"/>
          <w:jc w:val="right"/>
        </w:pPr>
        <w:r>
          <w:fldChar w:fldCharType="begin"/>
        </w:r>
        <w:r>
          <w:instrText xml:space="preserve"> PAGE   \* MERGEFORMAT </w:instrText>
        </w:r>
        <w:r>
          <w:fldChar w:fldCharType="separate"/>
        </w:r>
        <w:r w:rsidR="00533EEA">
          <w:rPr>
            <w:noProof/>
          </w:rPr>
          <w:t>7</w:t>
        </w:r>
        <w:r>
          <w:rPr>
            <w:noProof/>
          </w:rPr>
          <w:fldChar w:fldCharType="end"/>
        </w:r>
      </w:p>
    </w:sdtContent>
  </w:sdt>
  <w:p w:rsidR="00883385" w:rsidRDefault="0088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802"/>
    <w:multiLevelType w:val="multilevel"/>
    <w:tmpl w:val="F516071E"/>
    <w:lvl w:ilvl="0">
      <w:start w:val="1"/>
      <w:numFmt w:val="decimal"/>
      <w:lvlText w:val="%1"/>
      <w:lvlJc w:val="left"/>
      <w:pPr>
        <w:ind w:left="405" w:hanging="405"/>
      </w:pPr>
      <w:rPr>
        <w:rFonts w:hint="default"/>
      </w:rPr>
    </w:lvl>
    <w:lvl w:ilvl="1">
      <w:start w:val="1"/>
      <w:numFmt w:val="lowerRoman"/>
      <w:lvlText w:val="%2."/>
      <w:lvlJc w:val="righ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9663E7"/>
    <w:multiLevelType w:val="hybridMultilevel"/>
    <w:tmpl w:val="A90E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97F4B"/>
    <w:multiLevelType w:val="hybridMultilevel"/>
    <w:tmpl w:val="FFDE7DB2"/>
    <w:lvl w:ilvl="0" w:tplc="DB026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B1D9B"/>
    <w:multiLevelType w:val="hybridMultilevel"/>
    <w:tmpl w:val="954AB3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2470F"/>
    <w:multiLevelType w:val="hybridMultilevel"/>
    <w:tmpl w:val="80327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97"/>
    <w:rsid w:val="00004270"/>
    <w:rsid w:val="000207BA"/>
    <w:rsid w:val="000319CA"/>
    <w:rsid w:val="0003403C"/>
    <w:rsid w:val="000548F4"/>
    <w:rsid w:val="0007294C"/>
    <w:rsid w:val="000856E7"/>
    <w:rsid w:val="000A7D98"/>
    <w:rsid w:val="000B65A1"/>
    <w:rsid w:val="000E30F8"/>
    <w:rsid w:val="000F2D69"/>
    <w:rsid w:val="00112D4A"/>
    <w:rsid w:val="00122BE1"/>
    <w:rsid w:val="001372A9"/>
    <w:rsid w:val="00146C03"/>
    <w:rsid w:val="00165837"/>
    <w:rsid w:val="00193E48"/>
    <w:rsid w:val="001A7CE3"/>
    <w:rsid w:val="001B51A9"/>
    <w:rsid w:val="001B5D5C"/>
    <w:rsid w:val="001C161E"/>
    <w:rsid w:val="001C4E97"/>
    <w:rsid w:val="001D2566"/>
    <w:rsid w:val="001E0CCC"/>
    <w:rsid w:val="001E30E0"/>
    <w:rsid w:val="001F5448"/>
    <w:rsid w:val="00200579"/>
    <w:rsid w:val="00222050"/>
    <w:rsid w:val="002314ED"/>
    <w:rsid w:val="00232B76"/>
    <w:rsid w:val="00240E4E"/>
    <w:rsid w:val="002B6F8B"/>
    <w:rsid w:val="00306F22"/>
    <w:rsid w:val="003A4BFD"/>
    <w:rsid w:val="003F4F3B"/>
    <w:rsid w:val="00410A78"/>
    <w:rsid w:val="004428B0"/>
    <w:rsid w:val="00444FF0"/>
    <w:rsid w:val="00454E73"/>
    <w:rsid w:val="004752AD"/>
    <w:rsid w:val="00476E8F"/>
    <w:rsid w:val="004A3B91"/>
    <w:rsid w:val="004E3C9C"/>
    <w:rsid w:val="005057C7"/>
    <w:rsid w:val="005171B8"/>
    <w:rsid w:val="00533EEA"/>
    <w:rsid w:val="00571549"/>
    <w:rsid w:val="00582073"/>
    <w:rsid w:val="00590B98"/>
    <w:rsid w:val="005C68DE"/>
    <w:rsid w:val="005D7B82"/>
    <w:rsid w:val="00617CB0"/>
    <w:rsid w:val="006316BA"/>
    <w:rsid w:val="00682D78"/>
    <w:rsid w:val="0068636F"/>
    <w:rsid w:val="006B5AF0"/>
    <w:rsid w:val="006C1562"/>
    <w:rsid w:val="006C6CB2"/>
    <w:rsid w:val="00722127"/>
    <w:rsid w:val="00731887"/>
    <w:rsid w:val="00743281"/>
    <w:rsid w:val="0074501B"/>
    <w:rsid w:val="007505BF"/>
    <w:rsid w:val="00764327"/>
    <w:rsid w:val="00790E02"/>
    <w:rsid w:val="007D232F"/>
    <w:rsid w:val="007D55AA"/>
    <w:rsid w:val="007E4684"/>
    <w:rsid w:val="007F1728"/>
    <w:rsid w:val="007F5161"/>
    <w:rsid w:val="00825E82"/>
    <w:rsid w:val="00851575"/>
    <w:rsid w:val="00870A77"/>
    <w:rsid w:val="00883385"/>
    <w:rsid w:val="008F49F9"/>
    <w:rsid w:val="0090719D"/>
    <w:rsid w:val="0091785F"/>
    <w:rsid w:val="00972B15"/>
    <w:rsid w:val="009B3376"/>
    <w:rsid w:val="009C04A1"/>
    <w:rsid w:val="009C4834"/>
    <w:rsid w:val="009D4843"/>
    <w:rsid w:val="00A33DDE"/>
    <w:rsid w:val="00A35D09"/>
    <w:rsid w:val="00A80FBD"/>
    <w:rsid w:val="00A82504"/>
    <w:rsid w:val="00A92C83"/>
    <w:rsid w:val="00AA0E57"/>
    <w:rsid w:val="00AC03A8"/>
    <w:rsid w:val="00AC64D4"/>
    <w:rsid w:val="00AE71D3"/>
    <w:rsid w:val="00AF3FEE"/>
    <w:rsid w:val="00B134DA"/>
    <w:rsid w:val="00B3089A"/>
    <w:rsid w:val="00B46ABD"/>
    <w:rsid w:val="00B93518"/>
    <w:rsid w:val="00BA3CF7"/>
    <w:rsid w:val="00BF3DD7"/>
    <w:rsid w:val="00C045AB"/>
    <w:rsid w:val="00C116E1"/>
    <w:rsid w:val="00C333F1"/>
    <w:rsid w:val="00C41530"/>
    <w:rsid w:val="00C66707"/>
    <w:rsid w:val="00C76473"/>
    <w:rsid w:val="00C90E03"/>
    <w:rsid w:val="00CB1907"/>
    <w:rsid w:val="00CE47E3"/>
    <w:rsid w:val="00D23B99"/>
    <w:rsid w:val="00D30EE5"/>
    <w:rsid w:val="00D3316C"/>
    <w:rsid w:val="00D52640"/>
    <w:rsid w:val="00D86D40"/>
    <w:rsid w:val="00DA3655"/>
    <w:rsid w:val="00DB4C79"/>
    <w:rsid w:val="00DD0FD3"/>
    <w:rsid w:val="00DF7C96"/>
    <w:rsid w:val="00E61368"/>
    <w:rsid w:val="00E938A0"/>
    <w:rsid w:val="00EF4B9F"/>
    <w:rsid w:val="00EF7DCE"/>
    <w:rsid w:val="00F37459"/>
    <w:rsid w:val="00F41CDC"/>
    <w:rsid w:val="00F663AF"/>
    <w:rsid w:val="00F70847"/>
    <w:rsid w:val="00FA1C98"/>
    <w:rsid w:val="00FA4A1E"/>
    <w:rsid w:val="00FD18D0"/>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0FF610-5F2F-4883-9838-97050247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9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C4E97"/>
    <w:pPr>
      <w:keepNext/>
      <w:widowControl w:val="0"/>
      <w:outlineLvl w:val="1"/>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4E97"/>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0B65A1"/>
    <w:pPr>
      <w:ind w:left="720"/>
      <w:contextualSpacing/>
    </w:pPr>
  </w:style>
  <w:style w:type="paragraph" w:styleId="Header">
    <w:name w:val="header"/>
    <w:basedOn w:val="Normal"/>
    <w:link w:val="HeaderChar"/>
    <w:uiPriority w:val="99"/>
    <w:unhideWhenUsed/>
    <w:rsid w:val="00122BE1"/>
    <w:pPr>
      <w:tabs>
        <w:tab w:val="center" w:pos="4680"/>
        <w:tab w:val="right" w:pos="9360"/>
      </w:tabs>
    </w:pPr>
  </w:style>
  <w:style w:type="character" w:customStyle="1" w:styleId="HeaderChar">
    <w:name w:val="Header Char"/>
    <w:basedOn w:val="DefaultParagraphFont"/>
    <w:link w:val="Header"/>
    <w:uiPriority w:val="99"/>
    <w:rsid w:val="00122B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2BE1"/>
    <w:pPr>
      <w:tabs>
        <w:tab w:val="center" w:pos="4680"/>
        <w:tab w:val="right" w:pos="9360"/>
      </w:tabs>
    </w:pPr>
  </w:style>
  <w:style w:type="character" w:customStyle="1" w:styleId="FooterChar">
    <w:name w:val="Footer Char"/>
    <w:basedOn w:val="DefaultParagraphFont"/>
    <w:link w:val="Footer"/>
    <w:uiPriority w:val="99"/>
    <w:rsid w:val="00122BE1"/>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D7B82"/>
  </w:style>
  <w:style w:type="character" w:customStyle="1" w:styleId="FootnoteTextChar">
    <w:name w:val="Footnote Text Char"/>
    <w:basedOn w:val="DefaultParagraphFont"/>
    <w:link w:val="FootnoteText"/>
    <w:uiPriority w:val="99"/>
    <w:semiHidden/>
    <w:rsid w:val="005D7B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7B82"/>
    <w:rPr>
      <w:vertAlign w:val="superscript"/>
    </w:rPr>
  </w:style>
  <w:style w:type="paragraph" w:styleId="BodyText">
    <w:name w:val="Body Text"/>
    <w:basedOn w:val="Normal"/>
    <w:link w:val="BodyTextChar"/>
    <w:rsid w:val="00533EEA"/>
    <w:pPr>
      <w:jc w:val="center"/>
    </w:pPr>
    <w:rPr>
      <w:sz w:val="24"/>
      <w:szCs w:val="24"/>
      <w:lang w:val="en-GB"/>
    </w:rPr>
  </w:style>
  <w:style w:type="character" w:customStyle="1" w:styleId="BodyTextChar">
    <w:name w:val="Body Text Char"/>
    <w:basedOn w:val="DefaultParagraphFont"/>
    <w:link w:val="BodyText"/>
    <w:rsid w:val="00533EE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F7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2017-01-16T18:30:00+00:00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B292-2B91-46A0-BC4A-A5B4044D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F29C9-E7F3-4ED0-9F46-28277AA93558}">
  <ds:schemaRefs>
    <ds:schemaRef ds:uri="http://schemas.microsoft.com/sharepoint/v3/contenttype/forms"/>
  </ds:schemaRefs>
</ds:datastoreItem>
</file>

<file path=customXml/itemProps3.xml><?xml version="1.0" encoding="utf-8"?>
<ds:datastoreItem xmlns:ds="http://schemas.openxmlformats.org/officeDocument/2006/customXml" ds:itemID="{C9C9F1F7-5029-4763-8D0A-5248372FB47B}">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6CC9AF95-6227-4D38-8345-C450845D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Helvi Hilifilwa</dc:creator>
  <cp:lastModifiedBy>W P. Oosthuizen</cp:lastModifiedBy>
  <cp:revision>2</cp:revision>
  <cp:lastPrinted>2017-01-17T08:15:00Z</cp:lastPrinted>
  <dcterms:created xsi:type="dcterms:W3CDTF">2017-05-23T08:58:00Z</dcterms:created>
  <dcterms:modified xsi:type="dcterms:W3CDTF">2017-05-23T08:58:00Z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