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8B" w:rsidRPr="001E648B" w:rsidRDefault="001E648B" w:rsidP="001E648B">
      <w:pPr>
        <w:spacing w:after="0" w:line="360" w:lineRule="auto"/>
        <w:jc w:val="both"/>
        <w:rPr>
          <w:rFonts w:ascii="Arial" w:eastAsia="Calibri" w:hAnsi="Arial" w:cs="Arial"/>
          <w:b/>
          <w:sz w:val="24"/>
          <w:szCs w:val="24"/>
          <w:lang w:val="en-US"/>
        </w:rPr>
      </w:pPr>
    </w:p>
    <w:p w:rsidR="001E648B" w:rsidRPr="001E648B" w:rsidRDefault="001E648B" w:rsidP="001E648B">
      <w:pPr>
        <w:spacing w:after="0" w:line="360" w:lineRule="auto"/>
        <w:jc w:val="center"/>
        <w:rPr>
          <w:rFonts w:ascii="Arial" w:eastAsia="Calibri" w:hAnsi="Arial" w:cs="Arial"/>
          <w:b/>
          <w:sz w:val="24"/>
          <w:szCs w:val="24"/>
          <w:lang w:val="en-US"/>
        </w:rPr>
      </w:pPr>
      <w:r w:rsidRPr="001E648B">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6BA1EEC1" wp14:editId="3E51447F">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E648B" w:rsidRDefault="001E648B" w:rsidP="001E648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1EEC1"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1E648B" w:rsidRDefault="001E648B" w:rsidP="001E648B">
                      <w:pPr>
                        <w:jc w:val="right"/>
                      </w:pPr>
                    </w:p>
                  </w:txbxContent>
                </v:textbox>
              </v:shape>
            </w:pict>
          </mc:Fallback>
        </mc:AlternateContent>
      </w:r>
      <w:r w:rsidRPr="001E648B">
        <w:rPr>
          <w:rFonts w:ascii="Arial" w:eastAsia="Calibri" w:hAnsi="Arial" w:cs="Arial"/>
          <w:b/>
          <w:sz w:val="24"/>
          <w:szCs w:val="24"/>
          <w:lang w:val="en-US"/>
        </w:rPr>
        <w:t>REPUBLIC OF NAMIBIA</w:t>
      </w:r>
    </w:p>
    <w:p w:rsidR="001E648B" w:rsidRPr="001E648B" w:rsidRDefault="001E648B" w:rsidP="001E648B">
      <w:pPr>
        <w:spacing w:after="0" w:line="360" w:lineRule="auto"/>
        <w:jc w:val="center"/>
        <w:rPr>
          <w:rFonts w:ascii="Calibri" w:eastAsia="Calibri" w:hAnsi="Calibri" w:cs="Times New Roman"/>
          <w:b/>
          <w:sz w:val="32"/>
          <w:szCs w:val="32"/>
          <w:lang w:val="en-US"/>
        </w:rPr>
      </w:pPr>
      <w:r w:rsidRPr="001E648B">
        <w:rPr>
          <w:rFonts w:ascii="Calibri" w:eastAsia="Calibri" w:hAnsi="Calibri" w:cs="Times New Roman"/>
          <w:b/>
          <w:noProof/>
          <w:sz w:val="32"/>
          <w:szCs w:val="32"/>
          <w:lang w:val="en-US"/>
        </w:rPr>
        <w:drawing>
          <wp:inline distT="0" distB="0" distL="0" distR="0" wp14:anchorId="4EBD82A5" wp14:editId="5749CADB">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1E648B" w:rsidRPr="001E648B" w:rsidRDefault="001E648B" w:rsidP="001E648B">
      <w:pPr>
        <w:spacing w:after="0" w:line="360" w:lineRule="auto"/>
        <w:jc w:val="center"/>
        <w:rPr>
          <w:rFonts w:ascii="Arial" w:eastAsia="Calibri" w:hAnsi="Arial" w:cs="Arial"/>
          <w:bCs/>
          <w:sz w:val="24"/>
          <w:szCs w:val="24"/>
          <w:lang w:val="en-US"/>
        </w:rPr>
      </w:pPr>
      <w:r w:rsidRPr="001E648B">
        <w:rPr>
          <w:rFonts w:ascii="Arial" w:eastAsia="Calibri" w:hAnsi="Arial" w:cs="Arial"/>
          <w:b/>
          <w:sz w:val="24"/>
          <w:szCs w:val="24"/>
          <w:lang w:val="en-US"/>
        </w:rPr>
        <w:t>HIGH COURT OF NAMIBIA MAIN DIVISION, WINDHOEK</w:t>
      </w:r>
    </w:p>
    <w:p w:rsidR="001E648B" w:rsidRPr="001E648B" w:rsidRDefault="001E648B" w:rsidP="001E648B">
      <w:pPr>
        <w:spacing w:after="0" w:line="360" w:lineRule="auto"/>
        <w:jc w:val="center"/>
        <w:rPr>
          <w:rFonts w:ascii="Arial" w:eastAsia="Calibri" w:hAnsi="Arial" w:cs="Arial"/>
          <w:b/>
          <w:bCs/>
          <w:sz w:val="24"/>
          <w:szCs w:val="24"/>
          <w:lang w:val="en-US"/>
        </w:rPr>
      </w:pPr>
      <w:r w:rsidRPr="001E648B">
        <w:rPr>
          <w:rFonts w:ascii="Arial" w:eastAsia="Calibri" w:hAnsi="Arial" w:cs="Arial"/>
          <w:b/>
          <w:bCs/>
          <w:sz w:val="24"/>
          <w:szCs w:val="24"/>
          <w:lang w:val="en-US"/>
        </w:rPr>
        <w:t>REVIEW JUDGMENT</w:t>
      </w:r>
    </w:p>
    <w:p w:rsidR="001E648B" w:rsidRPr="001E648B" w:rsidRDefault="001E648B" w:rsidP="001E648B">
      <w:pPr>
        <w:tabs>
          <w:tab w:val="right" w:pos="9000"/>
        </w:tabs>
        <w:spacing w:after="0" w:line="360" w:lineRule="auto"/>
        <w:jc w:val="both"/>
        <w:rPr>
          <w:rFonts w:ascii="Arial" w:eastAsia="Calibri" w:hAnsi="Arial" w:cs="Arial"/>
          <w:b/>
          <w:sz w:val="24"/>
          <w:szCs w:val="24"/>
          <w:lang w:val="en-US"/>
        </w:rPr>
      </w:pPr>
      <w:r w:rsidRPr="001E648B">
        <w:rPr>
          <w:rFonts w:ascii="Arial" w:eastAsia="Calibri" w:hAnsi="Arial" w:cs="Arial"/>
          <w:b/>
          <w:sz w:val="24"/>
          <w:szCs w:val="24"/>
          <w:lang w:val="en-US"/>
        </w:rPr>
        <w:tab/>
      </w:r>
    </w:p>
    <w:p w:rsidR="001E648B" w:rsidRPr="001E648B" w:rsidRDefault="007A71E2" w:rsidP="001E648B">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Case No.: CR</w:t>
      </w:r>
      <w:r w:rsidR="001E648B" w:rsidRPr="001E648B">
        <w:rPr>
          <w:rFonts w:ascii="Arial" w:eastAsia="Calibri" w:hAnsi="Arial" w:cs="Arial"/>
          <w:sz w:val="24"/>
          <w:szCs w:val="24"/>
          <w:lang w:val="en-US"/>
        </w:rPr>
        <w:t xml:space="preserve"> </w:t>
      </w:r>
      <w:r w:rsidR="00F62254">
        <w:rPr>
          <w:rFonts w:ascii="Arial" w:eastAsia="Calibri" w:hAnsi="Arial" w:cs="Arial"/>
          <w:sz w:val="24"/>
          <w:szCs w:val="24"/>
          <w:lang w:val="en-US"/>
        </w:rPr>
        <w:t>29/2018</w:t>
      </w:r>
    </w:p>
    <w:p w:rsidR="001E648B" w:rsidRPr="001E648B" w:rsidRDefault="001E648B" w:rsidP="001E648B">
      <w:pPr>
        <w:spacing w:after="0" w:line="360" w:lineRule="auto"/>
        <w:jc w:val="both"/>
        <w:rPr>
          <w:rFonts w:ascii="Arial" w:eastAsia="Calibri" w:hAnsi="Arial" w:cs="Arial"/>
          <w:sz w:val="24"/>
          <w:szCs w:val="24"/>
          <w:lang w:val="en-US"/>
        </w:rPr>
      </w:pPr>
      <w:r w:rsidRPr="001E648B">
        <w:rPr>
          <w:rFonts w:ascii="Arial" w:eastAsia="Calibri" w:hAnsi="Arial" w:cs="Arial"/>
          <w:sz w:val="24"/>
          <w:szCs w:val="24"/>
          <w:lang w:val="en-US"/>
        </w:rPr>
        <w:t>In the matter between:</w:t>
      </w:r>
    </w:p>
    <w:p w:rsidR="001E648B" w:rsidRPr="001E648B" w:rsidRDefault="001E648B" w:rsidP="001E648B">
      <w:pPr>
        <w:keepNext/>
        <w:tabs>
          <w:tab w:val="right" w:pos="9000"/>
        </w:tabs>
        <w:spacing w:after="0" w:line="360" w:lineRule="auto"/>
        <w:jc w:val="both"/>
        <w:outlineLvl w:val="3"/>
        <w:rPr>
          <w:rFonts w:ascii="Arial" w:eastAsia="Times New Roman" w:hAnsi="Arial" w:cs="Arial"/>
          <w:b/>
          <w:sz w:val="24"/>
          <w:szCs w:val="24"/>
        </w:rPr>
      </w:pPr>
    </w:p>
    <w:p w:rsidR="001E648B" w:rsidRPr="001E648B" w:rsidRDefault="001E648B" w:rsidP="001E648B">
      <w:pPr>
        <w:keepNext/>
        <w:tabs>
          <w:tab w:val="right" w:pos="9000"/>
        </w:tabs>
        <w:spacing w:after="0" w:line="360" w:lineRule="auto"/>
        <w:jc w:val="both"/>
        <w:outlineLvl w:val="3"/>
        <w:rPr>
          <w:rFonts w:ascii="Arial" w:eastAsia="Times New Roman" w:hAnsi="Arial" w:cs="Arial"/>
          <w:b/>
          <w:sz w:val="28"/>
          <w:szCs w:val="24"/>
        </w:rPr>
      </w:pPr>
      <w:r w:rsidRPr="001E648B">
        <w:rPr>
          <w:rFonts w:ascii="Arial" w:eastAsia="Times New Roman" w:hAnsi="Arial" w:cs="Arial"/>
          <w:b/>
          <w:sz w:val="24"/>
          <w:szCs w:val="24"/>
        </w:rPr>
        <w:t xml:space="preserve">THE STATE </w:t>
      </w:r>
      <w:r w:rsidRPr="001E648B">
        <w:rPr>
          <w:rFonts w:ascii="Arial" w:eastAsia="Calibri" w:hAnsi="Arial" w:cs="Arial"/>
          <w:b/>
          <w:sz w:val="24"/>
          <w:szCs w:val="24"/>
          <w:lang w:val="en-US"/>
        </w:rPr>
        <w:tab/>
      </w:r>
    </w:p>
    <w:p w:rsidR="001E648B" w:rsidRPr="001E648B" w:rsidRDefault="001E648B" w:rsidP="001E648B">
      <w:pPr>
        <w:tabs>
          <w:tab w:val="right" w:pos="9000"/>
        </w:tabs>
        <w:spacing w:after="0" w:line="360" w:lineRule="auto"/>
        <w:jc w:val="both"/>
        <w:rPr>
          <w:rFonts w:ascii="Arial" w:eastAsia="Calibri" w:hAnsi="Arial" w:cs="Arial"/>
          <w:b/>
          <w:sz w:val="24"/>
          <w:szCs w:val="24"/>
          <w:lang w:val="en-US"/>
        </w:rPr>
      </w:pPr>
    </w:p>
    <w:p w:rsidR="001E648B" w:rsidRPr="00E943CD" w:rsidRDefault="00C95A1D" w:rsidP="001E648B">
      <w:pPr>
        <w:tabs>
          <w:tab w:val="right" w:pos="90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v</w:t>
      </w:r>
    </w:p>
    <w:p w:rsidR="001E648B" w:rsidRPr="001E648B" w:rsidRDefault="001E648B" w:rsidP="001E648B">
      <w:pPr>
        <w:tabs>
          <w:tab w:val="right" w:pos="9000"/>
        </w:tabs>
        <w:spacing w:after="0" w:line="360" w:lineRule="auto"/>
        <w:jc w:val="both"/>
        <w:rPr>
          <w:rFonts w:ascii="Arial" w:eastAsia="Calibri" w:hAnsi="Arial" w:cs="Arial"/>
          <w:b/>
          <w:sz w:val="24"/>
          <w:szCs w:val="24"/>
          <w:lang w:val="en-US"/>
        </w:rPr>
      </w:pPr>
    </w:p>
    <w:p w:rsidR="001E648B" w:rsidRDefault="001E648B" w:rsidP="001E648B">
      <w:pPr>
        <w:spacing w:after="0" w:line="360" w:lineRule="auto"/>
        <w:ind w:left="2160" w:hanging="2160"/>
        <w:jc w:val="both"/>
        <w:rPr>
          <w:rFonts w:ascii="Arial" w:eastAsia="Calibri" w:hAnsi="Arial" w:cs="Arial"/>
          <w:b/>
          <w:sz w:val="24"/>
          <w:szCs w:val="24"/>
          <w:lang w:val="en-US"/>
        </w:rPr>
      </w:pPr>
      <w:r>
        <w:rPr>
          <w:rFonts w:ascii="Arial" w:eastAsia="Calibri" w:hAnsi="Arial" w:cs="Arial"/>
          <w:b/>
          <w:sz w:val="24"/>
          <w:szCs w:val="24"/>
          <w:lang w:val="en-US"/>
        </w:rPr>
        <w:t>ASSER HAMEVA</w:t>
      </w:r>
      <w:r w:rsidR="00495EDA">
        <w:rPr>
          <w:rFonts w:ascii="Arial" w:eastAsia="Calibri" w:hAnsi="Arial" w:cs="Arial"/>
          <w:b/>
          <w:sz w:val="24"/>
          <w:szCs w:val="24"/>
          <w:lang w:val="en-US"/>
        </w:rPr>
        <w:tab/>
      </w:r>
      <w:r w:rsidR="00495EDA">
        <w:rPr>
          <w:rFonts w:ascii="Arial" w:eastAsia="Calibri" w:hAnsi="Arial" w:cs="Arial"/>
          <w:b/>
          <w:sz w:val="24"/>
          <w:szCs w:val="24"/>
          <w:lang w:val="en-US"/>
        </w:rPr>
        <w:tab/>
      </w:r>
      <w:r w:rsidR="00495EDA">
        <w:rPr>
          <w:rFonts w:ascii="Arial" w:eastAsia="Calibri" w:hAnsi="Arial" w:cs="Arial"/>
          <w:b/>
          <w:sz w:val="24"/>
          <w:szCs w:val="24"/>
          <w:lang w:val="en-US"/>
        </w:rPr>
        <w:tab/>
      </w:r>
      <w:r w:rsidR="00495EDA">
        <w:rPr>
          <w:rFonts w:ascii="Arial" w:eastAsia="Calibri" w:hAnsi="Arial" w:cs="Arial"/>
          <w:b/>
          <w:sz w:val="24"/>
          <w:szCs w:val="24"/>
          <w:lang w:val="en-US"/>
        </w:rPr>
        <w:tab/>
      </w:r>
      <w:r w:rsidR="00495EDA">
        <w:rPr>
          <w:rFonts w:ascii="Arial" w:eastAsia="Calibri" w:hAnsi="Arial" w:cs="Arial"/>
          <w:b/>
          <w:sz w:val="24"/>
          <w:szCs w:val="24"/>
          <w:lang w:val="en-US"/>
        </w:rPr>
        <w:tab/>
      </w:r>
      <w:r w:rsidR="00495EDA">
        <w:rPr>
          <w:rFonts w:ascii="Arial" w:eastAsia="Calibri" w:hAnsi="Arial" w:cs="Arial"/>
          <w:b/>
          <w:sz w:val="24"/>
          <w:szCs w:val="24"/>
          <w:lang w:val="en-US"/>
        </w:rPr>
        <w:tab/>
      </w:r>
      <w:r w:rsidR="00495EDA">
        <w:rPr>
          <w:rFonts w:ascii="Arial" w:eastAsia="Calibri" w:hAnsi="Arial" w:cs="Arial"/>
          <w:b/>
          <w:sz w:val="24"/>
          <w:szCs w:val="24"/>
          <w:lang w:val="en-US"/>
        </w:rPr>
        <w:tab/>
      </w:r>
      <w:r w:rsidR="00495EDA">
        <w:rPr>
          <w:rFonts w:ascii="Arial" w:eastAsia="Calibri" w:hAnsi="Arial" w:cs="Arial"/>
          <w:b/>
          <w:sz w:val="24"/>
          <w:szCs w:val="24"/>
          <w:lang w:val="en-US"/>
        </w:rPr>
        <w:tab/>
        <w:t>1</w:t>
      </w:r>
      <w:r w:rsidR="00495EDA" w:rsidRPr="00495EDA">
        <w:rPr>
          <w:rFonts w:ascii="Arial" w:eastAsia="Calibri" w:hAnsi="Arial" w:cs="Arial"/>
          <w:b/>
          <w:sz w:val="24"/>
          <w:szCs w:val="24"/>
          <w:vertAlign w:val="superscript"/>
          <w:lang w:val="en-US"/>
        </w:rPr>
        <w:t>ST</w:t>
      </w:r>
      <w:r w:rsidR="00495EDA">
        <w:rPr>
          <w:rFonts w:ascii="Arial" w:eastAsia="Calibri" w:hAnsi="Arial" w:cs="Arial"/>
          <w:b/>
          <w:sz w:val="24"/>
          <w:szCs w:val="24"/>
          <w:lang w:val="en-US"/>
        </w:rPr>
        <w:t xml:space="preserve"> ACCUSED</w:t>
      </w:r>
    </w:p>
    <w:p w:rsidR="001E648B" w:rsidRDefault="001E648B" w:rsidP="001E648B">
      <w:pPr>
        <w:spacing w:after="0" w:line="360" w:lineRule="auto"/>
        <w:ind w:left="2160" w:hanging="2160"/>
        <w:jc w:val="both"/>
        <w:rPr>
          <w:rFonts w:ascii="Arial" w:eastAsia="Calibri" w:hAnsi="Arial" w:cs="Arial"/>
          <w:b/>
          <w:sz w:val="24"/>
          <w:szCs w:val="24"/>
          <w:lang w:val="en-US"/>
        </w:rPr>
      </w:pPr>
      <w:r>
        <w:rPr>
          <w:rFonts w:ascii="Arial" w:eastAsia="Calibri" w:hAnsi="Arial" w:cs="Arial"/>
          <w:b/>
          <w:sz w:val="24"/>
          <w:szCs w:val="24"/>
          <w:lang w:val="en-US"/>
        </w:rPr>
        <w:t>GOTFRIED KATJINAMUNENE</w:t>
      </w:r>
      <w:r w:rsidR="00495EDA">
        <w:rPr>
          <w:rFonts w:ascii="Arial" w:eastAsia="Calibri" w:hAnsi="Arial" w:cs="Arial"/>
          <w:b/>
          <w:sz w:val="24"/>
          <w:szCs w:val="24"/>
          <w:lang w:val="en-US"/>
        </w:rPr>
        <w:tab/>
      </w:r>
      <w:r w:rsidR="00495EDA">
        <w:rPr>
          <w:rFonts w:ascii="Arial" w:eastAsia="Calibri" w:hAnsi="Arial" w:cs="Arial"/>
          <w:b/>
          <w:sz w:val="24"/>
          <w:szCs w:val="24"/>
          <w:lang w:val="en-US"/>
        </w:rPr>
        <w:tab/>
      </w:r>
      <w:r w:rsidR="00495EDA">
        <w:rPr>
          <w:rFonts w:ascii="Arial" w:eastAsia="Calibri" w:hAnsi="Arial" w:cs="Arial"/>
          <w:b/>
          <w:sz w:val="24"/>
          <w:szCs w:val="24"/>
          <w:lang w:val="en-US"/>
        </w:rPr>
        <w:tab/>
      </w:r>
      <w:r w:rsidR="00495EDA">
        <w:rPr>
          <w:rFonts w:ascii="Arial" w:eastAsia="Calibri" w:hAnsi="Arial" w:cs="Arial"/>
          <w:b/>
          <w:sz w:val="24"/>
          <w:szCs w:val="24"/>
          <w:lang w:val="en-US"/>
        </w:rPr>
        <w:tab/>
      </w:r>
      <w:r w:rsidR="00495EDA">
        <w:rPr>
          <w:rFonts w:ascii="Arial" w:eastAsia="Calibri" w:hAnsi="Arial" w:cs="Arial"/>
          <w:b/>
          <w:sz w:val="24"/>
          <w:szCs w:val="24"/>
          <w:lang w:val="en-US"/>
        </w:rPr>
        <w:tab/>
      </w:r>
      <w:r w:rsidR="00495EDA">
        <w:rPr>
          <w:rFonts w:ascii="Arial" w:eastAsia="Calibri" w:hAnsi="Arial" w:cs="Arial"/>
          <w:b/>
          <w:sz w:val="24"/>
          <w:szCs w:val="24"/>
          <w:lang w:val="en-US"/>
        </w:rPr>
        <w:tab/>
        <w:t>2</w:t>
      </w:r>
      <w:r w:rsidR="00495EDA" w:rsidRPr="00495EDA">
        <w:rPr>
          <w:rFonts w:ascii="Arial" w:eastAsia="Calibri" w:hAnsi="Arial" w:cs="Arial"/>
          <w:b/>
          <w:sz w:val="24"/>
          <w:szCs w:val="24"/>
          <w:vertAlign w:val="superscript"/>
          <w:lang w:val="en-US"/>
        </w:rPr>
        <w:t>ND</w:t>
      </w:r>
      <w:r w:rsidR="00495EDA">
        <w:rPr>
          <w:rFonts w:ascii="Arial" w:eastAsia="Calibri" w:hAnsi="Arial" w:cs="Arial"/>
          <w:b/>
          <w:sz w:val="24"/>
          <w:szCs w:val="24"/>
          <w:lang w:val="en-US"/>
        </w:rPr>
        <w:t xml:space="preserve"> ACCUSED</w:t>
      </w:r>
    </w:p>
    <w:p w:rsidR="001E648B" w:rsidRPr="001E648B" w:rsidRDefault="001E648B" w:rsidP="001E648B">
      <w:pPr>
        <w:spacing w:after="0" w:line="360" w:lineRule="auto"/>
        <w:ind w:left="2160" w:hanging="2160"/>
        <w:jc w:val="both"/>
        <w:rPr>
          <w:rFonts w:ascii="Arial" w:eastAsia="Calibri" w:hAnsi="Arial" w:cs="Arial"/>
          <w:sz w:val="24"/>
          <w:szCs w:val="24"/>
          <w:lang w:val="en-US"/>
        </w:rPr>
      </w:pPr>
    </w:p>
    <w:p w:rsidR="001E648B" w:rsidRPr="001E648B" w:rsidRDefault="001E648B" w:rsidP="001E648B">
      <w:pPr>
        <w:spacing w:after="0" w:line="360" w:lineRule="auto"/>
        <w:ind w:left="2160" w:hanging="2160"/>
        <w:jc w:val="both"/>
        <w:rPr>
          <w:rFonts w:ascii="Arial" w:eastAsia="Calibri" w:hAnsi="Arial" w:cs="Arial"/>
          <w:b/>
          <w:sz w:val="24"/>
          <w:szCs w:val="24"/>
          <w:lang w:val="en-US"/>
        </w:rPr>
      </w:pPr>
      <w:r w:rsidRPr="001E648B">
        <w:rPr>
          <w:rFonts w:ascii="Arial" w:eastAsia="Calibri" w:hAnsi="Arial" w:cs="Arial"/>
          <w:sz w:val="24"/>
          <w:szCs w:val="24"/>
          <w:lang w:val="en-US"/>
        </w:rPr>
        <w:t xml:space="preserve">              </w:t>
      </w:r>
      <w:r w:rsidRPr="001E648B">
        <w:rPr>
          <w:rFonts w:ascii="Arial" w:eastAsia="Calibri" w:hAnsi="Arial" w:cs="Arial"/>
          <w:b/>
          <w:sz w:val="24"/>
          <w:szCs w:val="24"/>
          <w:lang w:val="en-US"/>
        </w:rPr>
        <w:t xml:space="preserve">(HIGH COURT MAIN DIVISION REVIEW CASE NO. </w:t>
      </w:r>
      <w:r>
        <w:rPr>
          <w:rFonts w:ascii="Arial" w:eastAsia="Calibri" w:hAnsi="Arial" w:cs="Arial"/>
          <w:b/>
          <w:sz w:val="24"/>
          <w:szCs w:val="24"/>
          <w:lang w:val="en-US"/>
        </w:rPr>
        <w:t>55</w:t>
      </w:r>
      <w:r w:rsidR="004D1B4F">
        <w:rPr>
          <w:rFonts w:ascii="Arial" w:eastAsia="Calibri" w:hAnsi="Arial" w:cs="Arial"/>
          <w:b/>
          <w:sz w:val="24"/>
          <w:szCs w:val="24"/>
          <w:lang w:val="en-US"/>
        </w:rPr>
        <w:t>0</w:t>
      </w:r>
      <w:r>
        <w:rPr>
          <w:rFonts w:ascii="Arial" w:eastAsia="Calibri" w:hAnsi="Arial" w:cs="Arial"/>
          <w:b/>
          <w:sz w:val="24"/>
          <w:szCs w:val="24"/>
          <w:lang w:val="en-US"/>
        </w:rPr>
        <w:t>/2017</w:t>
      </w:r>
      <w:r w:rsidRPr="001E648B">
        <w:rPr>
          <w:rFonts w:ascii="Arial" w:eastAsia="Calibri" w:hAnsi="Arial" w:cs="Arial"/>
          <w:b/>
          <w:sz w:val="24"/>
          <w:szCs w:val="24"/>
          <w:lang w:val="en-US"/>
        </w:rPr>
        <w:t>)</w:t>
      </w:r>
    </w:p>
    <w:p w:rsidR="001E648B" w:rsidRPr="001E648B" w:rsidRDefault="001E648B" w:rsidP="001E648B">
      <w:pPr>
        <w:spacing w:after="0" w:line="360" w:lineRule="auto"/>
        <w:ind w:left="2160" w:hanging="2160"/>
        <w:jc w:val="both"/>
        <w:rPr>
          <w:rFonts w:ascii="Arial" w:eastAsia="Calibri" w:hAnsi="Arial" w:cs="Arial"/>
          <w:b/>
          <w:sz w:val="24"/>
          <w:szCs w:val="24"/>
          <w:lang w:val="en-US"/>
        </w:rPr>
      </w:pPr>
    </w:p>
    <w:p w:rsidR="001E648B" w:rsidRPr="001E648B" w:rsidRDefault="001E648B" w:rsidP="001E648B">
      <w:pPr>
        <w:tabs>
          <w:tab w:val="right" w:pos="9000"/>
        </w:tabs>
        <w:spacing w:after="0" w:line="360" w:lineRule="auto"/>
        <w:jc w:val="both"/>
        <w:rPr>
          <w:rFonts w:ascii="Arial" w:eastAsia="Calibri" w:hAnsi="Arial" w:cs="Arial"/>
          <w:b/>
          <w:sz w:val="24"/>
          <w:szCs w:val="24"/>
          <w:lang w:val="en-US"/>
        </w:rPr>
      </w:pPr>
      <w:r w:rsidRPr="001E648B">
        <w:rPr>
          <w:rFonts w:ascii="Arial" w:eastAsia="Calibri" w:hAnsi="Arial" w:cs="Arial"/>
          <w:b/>
          <w:sz w:val="24"/>
          <w:szCs w:val="24"/>
          <w:lang w:val="en-US"/>
        </w:rPr>
        <w:t>Neutral citation:</w:t>
      </w:r>
      <w:r w:rsidRPr="001E648B">
        <w:rPr>
          <w:rFonts w:ascii="Arial" w:eastAsia="Calibri" w:hAnsi="Arial" w:cs="Arial"/>
          <w:i/>
          <w:sz w:val="24"/>
          <w:szCs w:val="24"/>
          <w:lang w:val="en-US"/>
        </w:rPr>
        <w:t xml:space="preserve"> </w:t>
      </w:r>
      <w:bookmarkStart w:id="0" w:name="_GoBack"/>
      <w:r w:rsidR="00C95A1D">
        <w:rPr>
          <w:rFonts w:ascii="Arial" w:eastAsia="Calibri" w:hAnsi="Arial" w:cs="Arial"/>
          <w:i/>
          <w:sz w:val="24"/>
          <w:szCs w:val="24"/>
          <w:lang w:val="en-US"/>
        </w:rPr>
        <w:t>S v Hameva</w:t>
      </w:r>
      <w:r w:rsidRPr="001E648B">
        <w:rPr>
          <w:rFonts w:ascii="Arial" w:eastAsia="Calibri" w:hAnsi="Arial" w:cs="Arial"/>
          <w:i/>
          <w:sz w:val="24"/>
          <w:szCs w:val="24"/>
          <w:lang w:val="en-US"/>
        </w:rPr>
        <w:t xml:space="preserve"> (</w:t>
      </w:r>
      <w:r w:rsidRPr="001E648B">
        <w:rPr>
          <w:rFonts w:ascii="Arial" w:eastAsia="Calibri" w:hAnsi="Arial" w:cs="Arial"/>
          <w:sz w:val="24"/>
          <w:szCs w:val="24"/>
          <w:lang w:val="en-US"/>
        </w:rPr>
        <w:t xml:space="preserve">CR </w:t>
      </w:r>
      <w:r w:rsidR="00F62254">
        <w:rPr>
          <w:rFonts w:ascii="Arial" w:eastAsia="Calibri" w:hAnsi="Arial" w:cs="Arial"/>
          <w:sz w:val="24"/>
          <w:szCs w:val="24"/>
          <w:lang w:val="en-US"/>
        </w:rPr>
        <w:t>29/2018</w:t>
      </w:r>
      <w:r w:rsidRPr="001E648B">
        <w:rPr>
          <w:rFonts w:ascii="Arial" w:eastAsia="Calibri" w:hAnsi="Arial" w:cs="Arial"/>
          <w:sz w:val="24"/>
          <w:szCs w:val="24"/>
          <w:lang w:val="en-US"/>
        </w:rPr>
        <w:t>)</w:t>
      </w:r>
      <w:r w:rsidRPr="001E648B">
        <w:rPr>
          <w:rFonts w:ascii="Arial" w:eastAsia="Calibri" w:hAnsi="Arial" w:cs="Arial"/>
          <w:i/>
          <w:sz w:val="24"/>
          <w:szCs w:val="24"/>
          <w:lang w:val="en-US"/>
        </w:rPr>
        <w:t xml:space="preserve"> </w:t>
      </w:r>
      <w:r w:rsidR="00F62254">
        <w:rPr>
          <w:rFonts w:ascii="Arial" w:eastAsia="Calibri" w:hAnsi="Arial" w:cs="Arial"/>
          <w:sz w:val="24"/>
          <w:szCs w:val="24"/>
          <w:lang w:val="en-US"/>
        </w:rPr>
        <w:t>[2018</w:t>
      </w:r>
      <w:r w:rsidRPr="001E648B">
        <w:rPr>
          <w:rFonts w:ascii="Arial" w:eastAsia="Calibri" w:hAnsi="Arial" w:cs="Arial"/>
          <w:sz w:val="24"/>
          <w:szCs w:val="24"/>
          <w:lang w:val="en-US"/>
        </w:rPr>
        <w:t xml:space="preserve">] NAHCMD </w:t>
      </w:r>
      <w:r w:rsidR="00240C88">
        <w:rPr>
          <w:rFonts w:ascii="Arial" w:eastAsia="Calibri" w:hAnsi="Arial" w:cs="Arial"/>
          <w:sz w:val="24"/>
          <w:szCs w:val="24"/>
          <w:lang w:val="en-US"/>
        </w:rPr>
        <w:t>119</w:t>
      </w:r>
      <w:r w:rsidR="00FC7619">
        <w:rPr>
          <w:rFonts w:ascii="Arial" w:eastAsia="Calibri" w:hAnsi="Arial" w:cs="Arial"/>
          <w:sz w:val="24"/>
          <w:szCs w:val="24"/>
          <w:lang w:val="en-US"/>
        </w:rPr>
        <w:t xml:space="preserve"> (08 May 2018)</w:t>
      </w:r>
    </w:p>
    <w:bookmarkEnd w:id="0"/>
    <w:p w:rsidR="001E648B" w:rsidRPr="001E648B" w:rsidRDefault="001E648B" w:rsidP="001E648B">
      <w:pPr>
        <w:spacing w:after="0" w:line="360" w:lineRule="auto"/>
        <w:ind w:left="2160" w:hanging="2160"/>
        <w:jc w:val="both"/>
        <w:rPr>
          <w:rFonts w:ascii="Arial" w:eastAsia="Calibri" w:hAnsi="Arial" w:cs="Arial"/>
          <w:sz w:val="24"/>
          <w:szCs w:val="24"/>
          <w:lang w:val="en-US"/>
        </w:rPr>
      </w:pPr>
    </w:p>
    <w:p w:rsidR="001E648B" w:rsidRPr="001E648B" w:rsidRDefault="001E648B" w:rsidP="001E648B">
      <w:pPr>
        <w:spacing w:after="0" w:line="360" w:lineRule="auto"/>
        <w:ind w:left="1440" w:hanging="1440"/>
        <w:jc w:val="both"/>
        <w:rPr>
          <w:rFonts w:ascii="Arial" w:eastAsia="Calibri" w:hAnsi="Arial" w:cs="Arial"/>
          <w:i/>
          <w:sz w:val="24"/>
          <w:szCs w:val="24"/>
          <w:lang w:val="en-US"/>
        </w:rPr>
      </w:pPr>
      <w:r w:rsidRPr="001E648B">
        <w:rPr>
          <w:rFonts w:ascii="Arial" w:eastAsia="Calibri" w:hAnsi="Arial" w:cs="Arial"/>
          <w:b/>
          <w:sz w:val="24"/>
          <w:szCs w:val="24"/>
          <w:lang w:val="en-US"/>
        </w:rPr>
        <w:t>Coram:</w:t>
      </w:r>
      <w:r w:rsidR="007A71E2">
        <w:rPr>
          <w:rFonts w:ascii="Arial" w:eastAsia="Calibri" w:hAnsi="Arial" w:cs="Arial"/>
          <w:sz w:val="24"/>
          <w:szCs w:val="24"/>
          <w:lang w:val="en-US"/>
        </w:rPr>
        <w:tab/>
        <w:t xml:space="preserve">SHIVUTE J </w:t>
      </w:r>
      <w:r w:rsidR="007A71E2" w:rsidRPr="007A71E2">
        <w:rPr>
          <w:rFonts w:ascii="Arial" w:eastAsia="Calibri" w:hAnsi="Arial" w:cs="Arial"/>
          <w:i/>
          <w:sz w:val="24"/>
          <w:szCs w:val="24"/>
          <w:lang w:val="en-US"/>
        </w:rPr>
        <w:t>et</w:t>
      </w:r>
      <w:r w:rsidR="00240C88">
        <w:rPr>
          <w:rFonts w:ascii="Arial" w:eastAsia="Calibri" w:hAnsi="Arial" w:cs="Arial"/>
          <w:sz w:val="24"/>
          <w:szCs w:val="24"/>
          <w:lang w:val="en-US"/>
        </w:rPr>
        <w:t xml:space="preserve"> </w:t>
      </w:r>
      <w:r w:rsidR="007A71E2">
        <w:rPr>
          <w:rFonts w:ascii="Arial" w:eastAsia="Calibri" w:hAnsi="Arial" w:cs="Arial"/>
          <w:sz w:val="24"/>
          <w:szCs w:val="24"/>
          <w:lang w:val="en-US"/>
        </w:rPr>
        <w:t>USIKU</w:t>
      </w:r>
      <w:r w:rsidRPr="001E648B">
        <w:rPr>
          <w:rFonts w:ascii="Arial" w:eastAsia="Calibri" w:hAnsi="Arial" w:cs="Arial"/>
          <w:sz w:val="24"/>
          <w:szCs w:val="24"/>
          <w:lang w:val="en-US"/>
        </w:rPr>
        <w:t xml:space="preserve"> J </w:t>
      </w:r>
    </w:p>
    <w:p w:rsidR="001E648B" w:rsidRPr="001E648B" w:rsidRDefault="00832D2E" w:rsidP="001E648B">
      <w:pPr>
        <w:spacing w:after="0" w:line="360" w:lineRule="auto"/>
        <w:jc w:val="both"/>
        <w:rPr>
          <w:rFonts w:ascii="Arial" w:eastAsia="Calibri" w:hAnsi="Arial" w:cs="Arial"/>
          <w:sz w:val="24"/>
          <w:szCs w:val="24"/>
          <w:lang w:val="en-US"/>
        </w:rPr>
      </w:pPr>
      <w:r>
        <w:rPr>
          <w:rFonts w:ascii="Arial" w:eastAsia="Calibri" w:hAnsi="Arial" w:cs="Arial"/>
          <w:b/>
          <w:bCs/>
          <w:sz w:val="24"/>
          <w:szCs w:val="24"/>
          <w:lang w:val="en-US"/>
        </w:rPr>
        <w:t>Delivered:</w:t>
      </w:r>
      <w:r>
        <w:rPr>
          <w:rFonts w:ascii="Arial" w:eastAsia="Calibri" w:hAnsi="Arial" w:cs="Arial"/>
          <w:b/>
          <w:bCs/>
          <w:sz w:val="24"/>
          <w:szCs w:val="24"/>
          <w:lang w:val="en-US"/>
        </w:rPr>
        <w:tab/>
        <w:t>08 May 2018</w:t>
      </w:r>
    </w:p>
    <w:p w:rsidR="001E648B" w:rsidRPr="001E648B" w:rsidRDefault="001E648B" w:rsidP="001E648B">
      <w:pPr>
        <w:spacing w:after="0" w:line="360" w:lineRule="auto"/>
        <w:jc w:val="both"/>
        <w:rPr>
          <w:rFonts w:ascii="Arial" w:eastAsia="Calibri" w:hAnsi="Arial" w:cs="Arial"/>
          <w:b/>
          <w:sz w:val="24"/>
          <w:szCs w:val="24"/>
          <w:lang w:val="en-US"/>
        </w:rPr>
      </w:pPr>
    </w:p>
    <w:p w:rsidR="001E648B" w:rsidRPr="001E648B" w:rsidRDefault="001E648B" w:rsidP="001E648B">
      <w:pPr>
        <w:spacing w:after="0" w:line="360" w:lineRule="auto"/>
        <w:jc w:val="both"/>
        <w:rPr>
          <w:rFonts w:ascii="Arial" w:eastAsia="Calibri" w:hAnsi="Arial" w:cs="Arial"/>
          <w:bCs/>
          <w:sz w:val="24"/>
          <w:szCs w:val="24"/>
          <w:lang w:val="en-US"/>
        </w:rPr>
      </w:pPr>
      <w:r w:rsidRPr="001E648B">
        <w:rPr>
          <w:rFonts w:ascii="Arial" w:eastAsia="Calibri" w:hAnsi="Arial" w:cs="Arial"/>
          <w:b/>
          <w:sz w:val="24"/>
          <w:szCs w:val="24"/>
          <w:lang w:val="en-US"/>
        </w:rPr>
        <w:t>Flynote:</w:t>
      </w:r>
      <w:r w:rsidRPr="001E648B">
        <w:rPr>
          <w:rFonts w:ascii="Arial" w:eastAsia="Calibri" w:hAnsi="Arial" w:cs="Arial"/>
          <w:b/>
          <w:sz w:val="24"/>
          <w:szCs w:val="24"/>
          <w:lang w:val="en-US"/>
        </w:rPr>
        <w:tab/>
      </w:r>
      <w:r w:rsidRPr="001E648B">
        <w:rPr>
          <w:rFonts w:ascii="Arial" w:eastAsia="Calibri" w:hAnsi="Arial" w:cs="Arial"/>
          <w:sz w:val="24"/>
          <w:szCs w:val="24"/>
          <w:lang w:val="en-US"/>
        </w:rPr>
        <w:t>Criminal Procedure</w:t>
      </w:r>
      <w:r w:rsidRPr="001E648B">
        <w:rPr>
          <w:rFonts w:ascii="Arial" w:eastAsia="Calibri" w:hAnsi="Arial" w:cs="Arial"/>
          <w:bCs/>
          <w:sz w:val="24"/>
          <w:szCs w:val="24"/>
          <w:lang w:val="en-US"/>
        </w:rPr>
        <w:t xml:space="preserve"> –</w:t>
      </w:r>
      <w:r w:rsidR="007A71E2">
        <w:rPr>
          <w:rFonts w:ascii="Arial" w:eastAsia="Calibri" w:hAnsi="Arial" w:cs="Arial"/>
          <w:bCs/>
          <w:sz w:val="24"/>
          <w:szCs w:val="24"/>
          <w:lang w:val="en-US"/>
        </w:rPr>
        <w:t xml:space="preserve"> Magistrate’s C</w:t>
      </w:r>
      <w:r w:rsidR="00F8718D">
        <w:rPr>
          <w:rFonts w:ascii="Arial" w:eastAsia="Calibri" w:hAnsi="Arial" w:cs="Arial"/>
          <w:bCs/>
          <w:sz w:val="24"/>
          <w:szCs w:val="24"/>
          <w:lang w:val="en-US"/>
        </w:rPr>
        <w:t xml:space="preserve">ourt commencing trial without accused person having pleaded to the charge </w:t>
      </w:r>
      <w:r w:rsidRPr="001E648B">
        <w:rPr>
          <w:rFonts w:ascii="Arial" w:eastAsia="Calibri" w:hAnsi="Arial" w:cs="Arial"/>
          <w:bCs/>
          <w:sz w:val="24"/>
          <w:szCs w:val="24"/>
          <w:lang w:val="en-US"/>
        </w:rPr>
        <w:t>–</w:t>
      </w:r>
      <w:r w:rsidR="00F366BD">
        <w:rPr>
          <w:rFonts w:ascii="Arial" w:eastAsia="Calibri" w:hAnsi="Arial" w:cs="Arial"/>
          <w:bCs/>
          <w:sz w:val="24"/>
          <w:szCs w:val="24"/>
          <w:lang w:val="en-US"/>
        </w:rPr>
        <w:t xml:space="preserve"> Gr</w:t>
      </w:r>
      <w:r w:rsidR="00F8718D">
        <w:rPr>
          <w:rFonts w:ascii="Arial" w:eastAsia="Calibri" w:hAnsi="Arial" w:cs="Arial"/>
          <w:bCs/>
          <w:sz w:val="24"/>
          <w:szCs w:val="24"/>
          <w:lang w:val="en-US"/>
        </w:rPr>
        <w:t>oss irregularity</w:t>
      </w:r>
      <w:r w:rsidR="00F366BD">
        <w:rPr>
          <w:rFonts w:ascii="Arial" w:eastAsia="Calibri" w:hAnsi="Arial" w:cs="Arial"/>
          <w:bCs/>
          <w:sz w:val="24"/>
          <w:szCs w:val="24"/>
          <w:lang w:val="en-US"/>
        </w:rPr>
        <w:t xml:space="preserve"> </w:t>
      </w:r>
      <w:r w:rsidRPr="001E648B">
        <w:rPr>
          <w:rFonts w:ascii="Arial" w:eastAsia="Calibri" w:hAnsi="Arial" w:cs="Arial"/>
          <w:bCs/>
          <w:sz w:val="24"/>
          <w:szCs w:val="24"/>
          <w:lang w:val="en-US"/>
        </w:rPr>
        <w:t>–</w:t>
      </w:r>
      <w:r w:rsidR="00F8718D">
        <w:rPr>
          <w:rFonts w:ascii="Arial" w:eastAsia="Calibri" w:hAnsi="Arial" w:cs="Arial"/>
          <w:bCs/>
          <w:sz w:val="24"/>
          <w:szCs w:val="24"/>
          <w:lang w:val="en-US"/>
        </w:rPr>
        <w:t xml:space="preserve"> </w:t>
      </w:r>
      <w:r w:rsidR="00F366BD">
        <w:rPr>
          <w:rFonts w:ascii="Arial" w:eastAsia="Calibri" w:hAnsi="Arial" w:cs="Arial"/>
          <w:bCs/>
          <w:sz w:val="24"/>
          <w:szCs w:val="24"/>
          <w:lang w:val="en-US"/>
        </w:rPr>
        <w:t xml:space="preserve">Magistrate referring matter for special review before sentencing of the accused takes place </w:t>
      </w:r>
      <w:r w:rsidR="00F366BD" w:rsidRPr="001E648B">
        <w:rPr>
          <w:rFonts w:ascii="Arial" w:eastAsia="Calibri" w:hAnsi="Arial" w:cs="Arial"/>
          <w:bCs/>
          <w:sz w:val="24"/>
          <w:szCs w:val="24"/>
          <w:lang w:val="en-US"/>
        </w:rPr>
        <w:t>–</w:t>
      </w:r>
      <w:r w:rsidR="00F366BD">
        <w:rPr>
          <w:rFonts w:ascii="Arial" w:eastAsia="Calibri" w:hAnsi="Arial" w:cs="Arial"/>
          <w:bCs/>
          <w:sz w:val="24"/>
          <w:szCs w:val="24"/>
          <w:lang w:val="en-US"/>
        </w:rPr>
        <w:t xml:space="preserve"> </w:t>
      </w:r>
      <w:r w:rsidR="00F8718D">
        <w:rPr>
          <w:rFonts w:ascii="Arial" w:eastAsia="Calibri" w:hAnsi="Arial" w:cs="Arial"/>
          <w:bCs/>
          <w:sz w:val="24"/>
          <w:szCs w:val="24"/>
          <w:lang w:val="en-US"/>
        </w:rPr>
        <w:t>Court having jurisdiction in terms of s</w:t>
      </w:r>
      <w:r w:rsidR="00584965">
        <w:rPr>
          <w:rFonts w:ascii="Arial" w:eastAsia="Calibri" w:hAnsi="Arial" w:cs="Arial"/>
          <w:bCs/>
          <w:sz w:val="24"/>
          <w:szCs w:val="24"/>
          <w:lang w:val="en-US"/>
        </w:rPr>
        <w:t xml:space="preserve"> </w:t>
      </w:r>
      <w:r w:rsidR="00F8718D">
        <w:rPr>
          <w:rFonts w:ascii="Arial" w:eastAsia="Calibri" w:hAnsi="Arial" w:cs="Arial"/>
          <w:bCs/>
          <w:sz w:val="24"/>
          <w:szCs w:val="24"/>
          <w:lang w:val="en-US"/>
        </w:rPr>
        <w:t>20(1)(c) of the High Cour</w:t>
      </w:r>
      <w:r w:rsidR="005039C8">
        <w:rPr>
          <w:rFonts w:ascii="Arial" w:eastAsia="Calibri" w:hAnsi="Arial" w:cs="Arial"/>
          <w:bCs/>
          <w:sz w:val="24"/>
          <w:szCs w:val="24"/>
          <w:lang w:val="en-US"/>
        </w:rPr>
        <w:t xml:space="preserve">t Act </w:t>
      </w:r>
      <w:r w:rsidR="00F8718D">
        <w:rPr>
          <w:rFonts w:ascii="Arial" w:eastAsia="Calibri" w:hAnsi="Arial" w:cs="Arial"/>
          <w:bCs/>
          <w:sz w:val="24"/>
          <w:szCs w:val="24"/>
          <w:lang w:val="en-US"/>
        </w:rPr>
        <w:t>16 of 19</w:t>
      </w:r>
      <w:r w:rsidR="005039C8">
        <w:rPr>
          <w:rFonts w:ascii="Arial" w:eastAsia="Calibri" w:hAnsi="Arial" w:cs="Arial"/>
          <w:bCs/>
          <w:sz w:val="24"/>
          <w:szCs w:val="24"/>
          <w:lang w:val="en-US"/>
        </w:rPr>
        <w:t>90</w:t>
      </w:r>
      <w:r w:rsidR="007A71E2">
        <w:rPr>
          <w:rFonts w:ascii="Arial" w:eastAsia="Calibri" w:hAnsi="Arial" w:cs="Arial"/>
          <w:bCs/>
          <w:sz w:val="24"/>
          <w:szCs w:val="24"/>
          <w:lang w:val="en-US"/>
        </w:rPr>
        <w:t xml:space="preserve"> to review proceedings of a Magistrates’ C</w:t>
      </w:r>
      <w:r w:rsidR="00F8718D">
        <w:rPr>
          <w:rFonts w:ascii="Arial" w:eastAsia="Calibri" w:hAnsi="Arial" w:cs="Arial"/>
          <w:bCs/>
          <w:sz w:val="24"/>
          <w:szCs w:val="24"/>
          <w:lang w:val="en-US"/>
        </w:rPr>
        <w:t>ourt</w:t>
      </w:r>
      <w:r w:rsidRPr="001E648B">
        <w:rPr>
          <w:rFonts w:ascii="Arial" w:eastAsia="Calibri" w:hAnsi="Arial" w:cs="Arial"/>
          <w:bCs/>
          <w:sz w:val="24"/>
          <w:szCs w:val="24"/>
          <w:lang w:val="en-US"/>
        </w:rPr>
        <w:t>.</w:t>
      </w:r>
    </w:p>
    <w:p w:rsidR="00FC7619" w:rsidRDefault="00FC7619" w:rsidP="001E648B">
      <w:pPr>
        <w:spacing w:after="0" w:line="360" w:lineRule="auto"/>
        <w:jc w:val="both"/>
        <w:rPr>
          <w:rFonts w:ascii="Arial" w:eastAsia="Calibri" w:hAnsi="Arial" w:cs="Arial"/>
          <w:b/>
          <w:bCs/>
          <w:sz w:val="24"/>
          <w:szCs w:val="24"/>
          <w:lang w:val="en-US"/>
        </w:rPr>
      </w:pPr>
    </w:p>
    <w:p w:rsidR="00E032D2" w:rsidRDefault="001E648B" w:rsidP="001E648B">
      <w:pPr>
        <w:spacing w:after="0" w:line="360" w:lineRule="auto"/>
        <w:jc w:val="both"/>
        <w:rPr>
          <w:rFonts w:ascii="Arial" w:eastAsia="Calibri" w:hAnsi="Arial" w:cs="Arial"/>
          <w:bCs/>
          <w:sz w:val="24"/>
          <w:szCs w:val="24"/>
          <w:lang w:val="en-US"/>
        </w:rPr>
      </w:pPr>
      <w:r w:rsidRPr="001E648B">
        <w:rPr>
          <w:rFonts w:ascii="Arial" w:eastAsia="Calibri" w:hAnsi="Arial" w:cs="Arial"/>
          <w:b/>
          <w:bCs/>
          <w:sz w:val="24"/>
          <w:szCs w:val="24"/>
          <w:lang w:val="en-US"/>
        </w:rPr>
        <w:t>Summary:</w:t>
      </w:r>
      <w:r w:rsidRPr="001E648B">
        <w:rPr>
          <w:rFonts w:ascii="Arial" w:eastAsia="Calibri" w:hAnsi="Arial" w:cs="Arial"/>
          <w:b/>
          <w:bCs/>
          <w:sz w:val="24"/>
          <w:szCs w:val="24"/>
          <w:lang w:val="en-US"/>
        </w:rPr>
        <w:tab/>
      </w:r>
      <w:r w:rsidR="005D0BAA">
        <w:rPr>
          <w:rFonts w:ascii="Arial" w:eastAsia="Calibri" w:hAnsi="Arial" w:cs="Arial"/>
          <w:bCs/>
          <w:sz w:val="24"/>
          <w:szCs w:val="24"/>
          <w:lang w:val="en-US"/>
        </w:rPr>
        <w:t>Magistrate Court commenc</w:t>
      </w:r>
      <w:r w:rsidR="00EC2B1F">
        <w:rPr>
          <w:rFonts w:ascii="Arial" w:eastAsia="Calibri" w:hAnsi="Arial" w:cs="Arial"/>
          <w:bCs/>
          <w:sz w:val="24"/>
          <w:szCs w:val="24"/>
          <w:lang w:val="en-US"/>
        </w:rPr>
        <w:t>ed</w:t>
      </w:r>
      <w:r w:rsidR="005D0BAA">
        <w:rPr>
          <w:rFonts w:ascii="Arial" w:eastAsia="Calibri" w:hAnsi="Arial" w:cs="Arial"/>
          <w:bCs/>
          <w:sz w:val="24"/>
          <w:szCs w:val="24"/>
          <w:lang w:val="en-US"/>
        </w:rPr>
        <w:t xml:space="preserve"> trial with</w:t>
      </w:r>
      <w:r w:rsidR="00EC2B1F">
        <w:rPr>
          <w:rFonts w:ascii="Arial" w:eastAsia="Calibri" w:hAnsi="Arial" w:cs="Arial"/>
          <w:bCs/>
          <w:sz w:val="24"/>
          <w:szCs w:val="24"/>
          <w:lang w:val="en-US"/>
        </w:rPr>
        <w:t>out the</w:t>
      </w:r>
      <w:r w:rsidR="005D0BAA">
        <w:rPr>
          <w:rFonts w:ascii="Arial" w:eastAsia="Calibri" w:hAnsi="Arial" w:cs="Arial"/>
          <w:bCs/>
          <w:sz w:val="24"/>
          <w:szCs w:val="24"/>
          <w:lang w:val="en-US"/>
        </w:rPr>
        <w:t xml:space="preserve"> accused persons having pleaded to the charge</w:t>
      </w:r>
      <w:r w:rsidR="00EC2B1F">
        <w:rPr>
          <w:rFonts w:ascii="Arial" w:eastAsia="Calibri" w:hAnsi="Arial" w:cs="Arial"/>
          <w:bCs/>
          <w:sz w:val="24"/>
          <w:szCs w:val="24"/>
          <w:lang w:val="en-US"/>
        </w:rPr>
        <w:t>s</w:t>
      </w:r>
      <w:r w:rsidRPr="001E648B">
        <w:rPr>
          <w:rFonts w:ascii="Arial" w:eastAsia="Calibri" w:hAnsi="Arial" w:cs="Arial"/>
          <w:bCs/>
          <w:sz w:val="24"/>
          <w:szCs w:val="24"/>
          <w:lang w:val="en-US"/>
        </w:rPr>
        <w:t xml:space="preserve"> –</w:t>
      </w:r>
      <w:r w:rsidR="00EC2B1F">
        <w:rPr>
          <w:rFonts w:ascii="Arial" w:eastAsia="Calibri" w:hAnsi="Arial" w:cs="Arial"/>
          <w:bCs/>
          <w:sz w:val="24"/>
          <w:szCs w:val="24"/>
          <w:lang w:val="en-US"/>
        </w:rPr>
        <w:t xml:space="preserve"> </w:t>
      </w:r>
      <w:r w:rsidR="005D0BAA">
        <w:rPr>
          <w:rFonts w:ascii="Arial" w:eastAsia="Calibri" w:hAnsi="Arial" w:cs="Arial"/>
          <w:bCs/>
          <w:sz w:val="24"/>
          <w:szCs w:val="24"/>
          <w:lang w:val="en-US"/>
        </w:rPr>
        <w:t xml:space="preserve">Magistrate referring matter for special </w:t>
      </w:r>
      <w:r w:rsidR="00E032D2">
        <w:rPr>
          <w:rFonts w:ascii="Arial" w:eastAsia="Calibri" w:hAnsi="Arial" w:cs="Arial"/>
          <w:bCs/>
          <w:sz w:val="24"/>
          <w:szCs w:val="24"/>
          <w:lang w:val="en-US"/>
        </w:rPr>
        <w:t xml:space="preserve">review before </w:t>
      </w:r>
      <w:r w:rsidR="00E032D2">
        <w:rPr>
          <w:rFonts w:ascii="Arial" w:eastAsia="Calibri" w:hAnsi="Arial" w:cs="Arial"/>
          <w:bCs/>
          <w:sz w:val="24"/>
          <w:szCs w:val="24"/>
          <w:lang w:val="en-US"/>
        </w:rPr>
        <w:lastRenderedPageBreak/>
        <w:t>sentencing of the accused persons</w:t>
      </w:r>
      <w:r w:rsidR="005D0BAA">
        <w:rPr>
          <w:rFonts w:ascii="Arial" w:eastAsia="Calibri" w:hAnsi="Arial" w:cs="Arial"/>
          <w:bCs/>
          <w:sz w:val="24"/>
          <w:szCs w:val="24"/>
          <w:lang w:val="en-US"/>
        </w:rPr>
        <w:t xml:space="preserve"> </w:t>
      </w:r>
      <w:r w:rsidRPr="001E648B">
        <w:rPr>
          <w:rFonts w:ascii="Arial" w:eastAsia="Calibri" w:hAnsi="Arial" w:cs="Arial"/>
          <w:bCs/>
          <w:sz w:val="24"/>
          <w:szCs w:val="24"/>
          <w:lang w:val="en-US"/>
        </w:rPr>
        <w:t>–</w:t>
      </w:r>
      <w:r w:rsidR="005D0BAA">
        <w:rPr>
          <w:rFonts w:ascii="Arial" w:eastAsia="Calibri" w:hAnsi="Arial" w:cs="Arial"/>
          <w:bCs/>
          <w:sz w:val="24"/>
          <w:szCs w:val="24"/>
          <w:lang w:val="en-US"/>
        </w:rPr>
        <w:t xml:space="preserve"> </w:t>
      </w:r>
      <w:r w:rsidR="00E032D2">
        <w:rPr>
          <w:rFonts w:ascii="Arial" w:eastAsia="Calibri" w:hAnsi="Arial" w:cs="Arial"/>
          <w:bCs/>
          <w:sz w:val="24"/>
          <w:szCs w:val="24"/>
          <w:lang w:val="en-US"/>
        </w:rPr>
        <w:t xml:space="preserve">Court </w:t>
      </w:r>
      <w:r w:rsidR="00EC2B1F">
        <w:rPr>
          <w:rFonts w:ascii="Arial" w:eastAsia="Calibri" w:hAnsi="Arial" w:cs="Arial"/>
          <w:bCs/>
          <w:sz w:val="24"/>
          <w:szCs w:val="24"/>
          <w:lang w:val="en-US"/>
        </w:rPr>
        <w:t xml:space="preserve">finds that it </w:t>
      </w:r>
      <w:r w:rsidR="00E032D2">
        <w:rPr>
          <w:rFonts w:ascii="Arial" w:eastAsia="Calibri" w:hAnsi="Arial" w:cs="Arial"/>
          <w:bCs/>
          <w:sz w:val="24"/>
          <w:szCs w:val="24"/>
          <w:lang w:val="en-US"/>
        </w:rPr>
        <w:t>has jurisdiction in terms of s</w:t>
      </w:r>
      <w:r w:rsidR="00584965">
        <w:rPr>
          <w:rFonts w:ascii="Arial" w:eastAsia="Calibri" w:hAnsi="Arial" w:cs="Arial"/>
          <w:bCs/>
          <w:sz w:val="24"/>
          <w:szCs w:val="24"/>
          <w:lang w:val="en-US"/>
        </w:rPr>
        <w:t xml:space="preserve">ection </w:t>
      </w:r>
      <w:r w:rsidR="00E032D2">
        <w:rPr>
          <w:rFonts w:ascii="Arial" w:eastAsia="Calibri" w:hAnsi="Arial" w:cs="Arial"/>
          <w:bCs/>
          <w:sz w:val="24"/>
          <w:szCs w:val="24"/>
          <w:lang w:val="en-US"/>
        </w:rPr>
        <w:t>20(</w:t>
      </w:r>
      <w:r w:rsidR="00FC7619">
        <w:rPr>
          <w:rFonts w:ascii="Arial" w:eastAsia="Calibri" w:hAnsi="Arial" w:cs="Arial"/>
          <w:bCs/>
          <w:sz w:val="24"/>
          <w:szCs w:val="24"/>
          <w:lang w:val="en-US"/>
        </w:rPr>
        <w:t>1)(c) of the High Court Act 16 of 1990</w:t>
      </w:r>
      <w:r w:rsidR="00E032D2">
        <w:rPr>
          <w:rFonts w:ascii="Arial" w:eastAsia="Calibri" w:hAnsi="Arial" w:cs="Arial"/>
          <w:bCs/>
          <w:sz w:val="24"/>
          <w:szCs w:val="24"/>
          <w:lang w:val="en-US"/>
        </w:rPr>
        <w:t xml:space="preserve"> to review the proc</w:t>
      </w:r>
      <w:r w:rsidR="007A71E2">
        <w:rPr>
          <w:rFonts w:ascii="Arial" w:eastAsia="Calibri" w:hAnsi="Arial" w:cs="Arial"/>
          <w:bCs/>
          <w:sz w:val="24"/>
          <w:szCs w:val="24"/>
          <w:lang w:val="en-US"/>
        </w:rPr>
        <w:t>eedings of a Magistrate’s C</w:t>
      </w:r>
      <w:r w:rsidR="00EC2B1F">
        <w:rPr>
          <w:rFonts w:ascii="Arial" w:eastAsia="Calibri" w:hAnsi="Arial" w:cs="Arial"/>
          <w:bCs/>
          <w:sz w:val="24"/>
          <w:szCs w:val="24"/>
          <w:lang w:val="en-US"/>
        </w:rPr>
        <w:t xml:space="preserve">ourt </w:t>
      </w:r>
      <w:r w:rsidR="00EC2B1F" w:rsidRPr="001E648B">
        <w:rPr>
          <w:rFonts w:ascii="Arial" w:eastAsia="Calibri" w:hAnsi="Arial" w:cs="Arial"/>
          <w:bCs/>
          <w:sz w:val="24"/>
          <w:szCs w:val="24"/>
          <w:lang w:val="en-US"/>
        </w:rPr>
        <w:t>–</w:t>
      </w:r>
      <w:r w:rsidR="00EC2B1F">
        <w:rPr>
          <w:rFonts w:ascii="Arial" w:eastAsia="Calibri" w:hAnsi="Arial" w:cs="Arial"/>
          <w:bCs/>
          <w:sz w:val="24"/>
          <w:szCs w:val="24"/>
          <w:lang w:val="en-US"/>
        </w:rPr>
        <w:t xml:space="preserve"> Proceedings set aside and matter remitted to the magistrates’ court to be dealt with in terms of the relevant provisions of the Criminal Procedure Act</w:t>
      </w:r>
      <w:r w:rsidR="007A71E2">
        <w:rPr>
          <w:rFonts w:ascii="Arial" w:eastAsia="Calibri" w:hAnsi="Arial" w:cs="Arial"/>
          <w:bCs/>
          <w:sz w:val="24"/>
          <w:szCs w:val="24"/>
          <w:lang w:val="en-US"/>
        </w:rPr>
        <w:t xml:space="preserve"> 51 of 1977</w:t>
      </w:r>
      <w:r w:rsidR="00EC2B1F">
        <w:rPr>
          <w:rFonts w:ascii="Arial" w:eastAsia="Calibri" w:hAnsi="Arial" w:cs="Arial"/>
          <w:bCs/>
          <w:sz w:val="24"/>
          <w:szCs w:val="24"/>
          <w:lang w:val="en-US"/>
        </w:rPr>
        <w:t>.</w:t>
      </w:r>
    </w:p>
    <w:p w:rsidR="001E648B" w:rsidRPr="001E648B" w:rsidRDefault="001E648B" w:rsidP="001E648B">
      <w:pPr>
        <w:spacing w:after="0" w:line="360" w:lineRule="auto"/>
        <w:jc w:val="both"/>
        <w:rPr>
          <w:rFonts w:ascii="Arial" w:eastAsia="Calibri" w:hAnsi="Arial" w:cs="Arial"/>
          <w:bCs/>
          <w:sz w:val="24"/>
          <w:szCs w:val="24"/>
          <w:lang w:val="en-US"/>
        </w:rPr>
      </w:pPr>
      <w:r w:rsidRPr="001E648B">
        <w:rPr>
          <w:rFonts w:ascii="Arial" w:eastAsia="Calibri" w:hAnsi="Arial" w:cs="Arial"/>
          <w:bCs/>
          <w:sz w:val="24"/>
          <w:szCs w:val="24"/>
          <w:lang w:val="en-US"/>
        </w:rPr>
        <w:t>___________________________________________________________________</w:t>
      </w:r>
    </w:p>
    <w:p w:rsidR="001E648B" w:rsidRPr="001E648B" w:rsidRDefault="001E648B" w:rsidP="001E648B">
      <w:pPr>
        <w:spacing w:after="0" w:line="360" w:lineRule="auto"/>
        <w:jc w:val="center"/>
        <w:rPr>
          <w:rFonts w:ascii="Arial" w:eastAsia="Calibri" w:hAnsi="Arial" w:cs="Arial"/>
          <w:b/>
          <w:bCs/>
          <w:sz w:val="24"/>
          <w:szCs w:val="24"/>
          <w:lang w:val="en-US"/>
        </w:rPr>
      </w:pPr>
      <w:r w:rsidRPr="001E648B">
        <w:rPr>
          <w:rFonts w:ascii="Arial" w:eastAsia="Calibri" w:hAnsi="Arial" w:cs="Arial"/>
          <w:b/>
          <w:bCs/>
          <w:sz w:val="24"/>
          <w:szCs w:val="24"/>
          <w:lang w:val="en-US"/>
        </w:rPr>
        <w:t>ORDER</w:t>
      </w:r>
    </w:p>
    <w:p w:rsidR="001E648B" w:rsidRPr="001E648B" w:rsidRDefault="001E648B" w:rsidP="001E648B">
      <w:pPr>
        <w:spacing w:line="360" w:lineRule="auto"/>
        <w:jc w:val="both"/>
      </w:pPr>
      <w:r w:rsidRPr="001E648B">
        <w:rPr>
          <w:rFonts w:ascii="Arial" w:eastAsia="Calibri" w:hAnsi="Arial" w:cs="Arial"/>
          <w:sz w:val="24"/>
          <w:szCs w:val="24"/>
          <w:lang w:val="en-US"/>
        </w:rPr>
        <w:t>___________________________________________________________________</w:t>
      </w:r>
    </w:p>
    <w:p w:rsidR="00AE3788" w:rsidRDefault="00AE3788" w:rsidP="00AE3788">
      <w:pPr>
        <w:spacing w:after="0" w:line="360" w:lineRule="auto"/>
        <w:jc w:val="both"/>
        <w:rPr>
          <w:rFonts w:ascii="Arial" w:eastAsia="Calibri" w:hAnsi="Arial" w:cs="Arial"/>
          <w:sz w:val="24"/>
          <w:szCs w:val="24"/>
          <w:lang w:val="en-US"/>
        </w:rPr>
      </w:pPr>
    </w:p>
    <w:p w:rsidR="00AE3788" w:rsidRDefault="00AE3788" w:rsidP="00AE378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proceedings are set aside and the matter is remitted to the Magistrates’ Court of Otjiwarongo, to start de novo and to be dealt with in terms of s 105 of the Criminal Procedure Act and for the matter to proceed in terms of the relevant provisions of the Act.</w:t>
      </w:r>
    </w:p>
    <w:p w:rsidR="001E648B" w:rsidRPr="001E648B" w:rsidRDefault="001E648B" w:rsidP="00AE3788">
      <w:pPr>
        <w:spacing w:after="0" w:line="360" w:lineRule="auto"/>
        <w:ind w:left="720" w:hanging="720"/>
        <w:jc w:val="both"/>
        <w:rPr>
          <w:rFonts w:ascii="Arial" w:eastAsia="Calibri" w:hAnsi="Arial" w:cs="Arial"/>
          <w:bCs/>
          <w:sz w:val="24"/>
          <w:szCs w:val="24"/>
          <w:lang w:val="en-US"/>
        </w:rPr>
      </w:pPr>
      <w:r w:rsidRPr="001E648B">
        <w:rPr>
          <w:rFonts w:ascii="Arial" w:eastAsia="Calibri" w:hAnsi="Arial" w:cs="Arial"/>
          <w:bCs/>
          <w:sz w:val="24"/>
          <w:szCs w:val="24"/>
          <w:lang w:val="en-US"/>
        </w:rPr>
        <w:t>___________________________________________________________________</w:t>
      </w:r>
    </w:p>
    <w:p w:rsidR="001E648B" w:rsidRPr="001E648B" w:rsidRDefault="001E648B" w:rsidP="001E648B">
      <w:pPr>
        <w:spacing w:after="0" w:line="360" w:lineRule="auto"/>
        <w:jc w:val="center"/>
        <w:rPr>
          <w:rFonts w:ascii="Arial" w:eastAsia="Calibri" w:hAnsi="Arial" w:cs="Arial"/>
          <w:b/>
          <w:bCs/>
          <w:sz w:val="24"/>
          <w:szCs w:val="24"/>
          <w:lang w:val="en-US"/>
        </w:rPr>
      </w:pPr>
      <w:r w:rsidRPr="001E648B">
        <w:rPr>
          <w:rFonts w:ascii="Arial" w:eastAsia="Calibri" w:hAnsi="Arial" w:cs="Arial"/>
          <w:b/>
          <w:bCs/>
          <w:sz w:val="24"/>
          <w:szCs w:val="24"/>
          <w:lang w:val="en-US"/>
        </w:rPr>
        <w:t>REVIEW JUDGMENT</w:t>
      </w:r>
    </w:p>
    <w:p w:rsidR="001E648B" w:rsidRPr="001E648B" w:rsidRDefault="001E648B" w:rsidP="001E648B">
      <w:pPr>
        <w:spacing w:after="0" w:line="360" w:lineRule="auto"/>
        <w:jc w:val="both"/>
        <w:rPr>
          <w:rFonts w:ascii="Arial" w:eastAsia="Calibri" w:hAnsi="Arial" w:cs="Arial"/>
          <w:sz w:val="24"/>
          <w:szCs w:val="24"/>
          <w:lang w:val="en-US"/>
        </w:rPr>
      </w:pPr>
      <w:r w:rsidRPr="001E648B">
        <w:rPr>
          <w:rFonts w:ascii="Arial" w:eastAsia="Calibri" w:hAnsi="Arial" w:cs="Arial"/>
          <w:sz w:val="24"/>
          <w:szCs w:val="24"/>
          <w:lang w:val="en-US"/>
        </w:rPr>
        <w:t>___________________________________________________________________</w:t>
      </w:r>
    </w:p>
    <w:p w:rsidR="001E648B" w:rsidRPr="001E648B" w:rsidRDefault="00C95A1D" w:rsidP="001E64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 J (SHIVUTE J concurring):</w:t>
      </w:r>
    </w:p>
    <w:p w:rsidR="001E648B" w:rsidRPr="001E648B" w:rsidRDefault="001E648B" w:rsidP="001E648B">
      <w:pPr>
        <w:spacing w:after="0" w:line="360" w:lineRule="auto"/>
        <w:jc w:val="both"/>
        <w:rPr>
          <w:rFonts w:ascii="Arial" w:eastAsia="Calibri" w:hAnsi="Arial" w:cs="Arial"/>
          <w:sz w:val="24"/>
          <w:szCs w:val="24"/>
          <w:lang w:val="en-US"/>
        </w:rPr>
      </w:pPr>
    </w:p>
    <w:p w:rsidR="001E648B" w:rsidRDefault="001E648B" w:rsidP="00A046D7">
      <w:pPr>
        <w:spacing w:line="360" w:lineRule="auto"/>
        <w:jc w:val="both"/>
        <w:rPr>
          <w:rFonts w:ascii="Arial" w:hAnsi="Arial" w:cs="Arial"/>
          <w:sz w:val="24"/>
          <w:szCs w:val="24"/>
          <w:lang w:val="en-US"/>
        </w:rPr>
      </w:pPr>
      <w:r w:rsidRPr="001E648B">
        <w:rPr>
          <w:rFonts w:ascii="Arial" w:hAnsi="Arial" w:cs="Arial"/>
          <w:sz w:val="24"/>
          <w:szCs w:val="24"/>
          <w:lang w:val="en-US"/>
        </w:rPr>
        <w:t>[1]</w:t>
      </w:r>
      <w:r w:rsidRPr="001E648B">
        <w:rPr>
          <w:rFonts w:ascii="Arial" w:hAnsi="Arial" w:cs="Arial"/>
          <w:sz w:val="24"/>
          <w:szCs w:val="24"/>
          <w:lang w:val="en-US"/>
        </w:rPr>
        <w:tab/>
      </w:r>
      <w:r w:rsidR="00A046D7">
        <w:rPr>
          <w:rFonts w:ascii="Arial" w:hAnsi="Arial" w:cs="Arial"/>
          <w:sz w:val="24"/>
          <w:szCs w:val="24"/>
          <w:lang w:val="en-US"/>
        </w:rPr>
        <w:t xml:space="preserve">This review matter came before me in terms of section </w:t>
      </w:r>
      <w:r w:rsidR="00EC2B1F">
        <w:rPr>
          <w:rFonts w:ascii="Arial" w:hAnsi="Arial" w:cs="Arial"/>
          <w:sz w:val="24"/>
          <w:szCs w:val="24"/>
          <w:lang w:val="en-US"/>
        </w:rPr>
        <w:t>304 (4)</w:t>
      </w:r>
      <w:r w:rsidR="006B01EB">
        <w:rPr>
          <w:rFonts w:ascii="Arial" w:hAnsi="Arial" w:cs="Arial"/>
          <w:sz w:val="24"/>
          <w:szCs w:val="24"/>
          <w:lang w:val="en-US"/>
        </w:rPr>
        <w:t xml:space="preserve"> of </w:t>
      </w:r>
      <w:r w:rsidR="00FC7619">
        <w:rPr>
          <w:rFonts w:ascii="Arial" w:hAnsi="Arial" w:cs="Arial"/>
          <w:sz w:val="24"/>
          <w:szCs w:val="24"/>
          <w:lang w:val="en-US"/>
        </w:rPr>
        <w:t xml:space="preserve">the Criminal Procedure Act </w:t>
      </w:r>
      <w:r w:rsidR="006B01EB">
        <w:rPr>
          <w:rFonts w:ascii="Arial" w:hAnsi="Arial" w:cs="Arial"/>
          <w:sz w:val="24"/>
          <w:szCs w:val="24"/>
          <w:lang w:val="en-US"/>
        </w:rPr>
        <w:t>51 of 1977</w:t>
      </w:r>
      <w:r w:rsidR="00FC7619">
        <w:rPr>
          <w:rFonts w:ascii="Arial" w:hAnsi="Arial" w:cs="Arial"/>
          <w:sz w:val="24"/>
          <w:szCs w:val="24"/>
          <w:lang w:val="en-US"/>
        </w:rPr>
        <w:t xml:space="preserve"> </w:t>
      </w:r>
      <w:r w:rsidR="006B01EB">
        <w:rPr>
          <w:rFonts w:ascii="Arial" w:hAnsi="Arial" w:cs="Arial"/>
          <w:sz w:val="24"/>
          <w:szCs w:val="24"/>
          <w:lang w:val="en-US"/>
        </w:rPr>
        <w:t>and was sent by the Principal Magistrate of Otjiwarongo with the following remarks:</w:t>
      </w:r>
    </w:p>
    <w:p w:rsidR="006B01EB" w:rsidRDefault="006B01EB" w:rsidP="00A046D7">
      <w:pPr>
        <w:spacing w:line="360" w:lineRule="auto"/>
        <w:jc w:val="both"/>
        <w:rPr>
          <w:rFonts w:ascii="Arial" w:hAnsi="Arial" w:cs="Arial"/>
          <w:lang w:val="en-US"/>
        </w:rPr>
      </w:pPr>
      <w:r>
        <w:rPr>
          <w:rFonts w:ascii="Arial" w:hAnsi="Arial" w:cs="Arial"/>
          <w:lang w:val="en-US"/>
        </w:rPr>
        <w:t>‘Upon perusing the record to draft a judgment, I notice that not anywhere in the charge sheet indicated or recorded when the charges were put to the two accused persons apart from the top cover of the charge sheet.  A plea of not guilty entered on 14/03/2013.  The trial started on 22/04/2015 by myself because a colleague allegedly entered a plea of not guilty wasn’t ava</w:t>
      </w:r>
      <w:r w:rsidR="00EC2B1F">
        <w:rPr>
          <w:rFonts w:ascii="Arial" w:hAnsi="Arial" w:cs="Arial"/>
          <w:lang w:val="en-US"/>
        </w:rPr>
        <w:t>ilable the</w:t>
      </w:r>
      <w:r w:rsidR="003C15FB">
        <w:rPr>
          <w:rFonts w:ascii="Arial" w:hAnsi="Arial" w:cs="Arial"/>
          <w:lang w:val="en-US"/>
        </w:rPr>
        <w:t>n Section 118 applied.</w:t>
      </w:r>
    </w:p>
    <w:p w:rsidR="003C15FB" w:rsidRPr="001E648B" w:rsidRDefault="003C15FB" w:rsidP="00A046D7">
      <w:pPr>
        <w:spacing w:line="360" w:lineRule="auto"/>
        <w:jc w:val="both"/>
        <w:rPr>
          <w:rFonts w:ascii="Arial" w:eastAsia="Calibri" w:hAnsi="Arial" w:cs="Arial"/>
          <w:lang w:val="en-US"/>
        </w:rPr>
      </w:pPr>
      <w:r>
        <w:rPr>
          <w:rFonts w:ascii="Arial" w:hAnsi="Arial" w:cs="Arial"/>
          <w:lang w:val="en-US"/>
        </w:rPr>
        <w:t>I sincerely request the Honourable</w:t>
      </w:r>
      <w:r w:rsidR="00EC2B1F">
        <w:rPr>
          <w:rFonts w:ascii="Arial" w:hAnsi="Arial" w:cs="Arial"/>
          <w:lang w:val="en-US"/>
        </w:rPr>
        <w:t xml:space="preserve"> reviewing J</w:t>
      </w:r>
      <w:r>
        <w:rPr>
          <w:rFonts w:ascii="Arial" w:hAnsi="Arial" w:cs="Arial"/>
          <w:lang w:val="en-US"/>
        </w:rPr>
        <w:t>udge to make an appropriate order to solve the situation due to the fact that the two accused persons never answered to the charge and eventually the trial proceed</w:t>
      </w:r>
      <w:r w:rsidR="00EC2B1F">
        <w:rPr>
          <w:rFonts w:ascii="Arial" w:hAnsi="Arial" w:cs="Arial"/>
          <w:lang w:val="en-US"/>
        </w:rPr>
        <w:t>ed</w:t>
      </w:r>
      <w:r>
        <w:rPr>
          <w:rFonts w:ascii="Arial" w:hAnsi="Arial" w:cs="Arial"/>
          <w:lang w:val="en-US"/>
        </w:rPr>
        <w:t>.’</w:t>
      </w:r>
    </w:p>
    <w:p w:rsidR="001E648B" w:rsidRDefault="001E648B" w:rsidP="001E648B">
      <w:pPr>
        <w:spacing w:after="0" w:line="360" w:lineRule="auto"/>
        <w:jc w:val="both"/>
        <w:rPr>
          <w:rFonts w:ascii="Arial" w:eastAsia="Calibri" w:hAnsi="Arial" w:cs="Arial"/>
          <w:sz w:val="24"/>
          <w:szCs w:val="24"/>
          <w:lang w:val="en-US"/>
        </w:rPr>
      </w:pPr>
    </w:p>
    <w:p w:rsidR="009F751A" w:rsidRPr="001E648B" w:rsidRDefault="009F751A" w:rsidP="001E64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From the record, the two accused per</w:t>
      </w:r>
      <w:r w:rsidR="007A71E2">
        <w:rPr>
          <w:rFonts w:ascii="Arial" w:eastAsia="Calibri" w:hAnsi="Arial" w:cs="Arial"/>
          <w:sz w:val="24"/>
          <w:szCs w:val="24"/>
          <w:lang w:val="en-US"/>
        </w:rPr>
        <w:t>sons first appeared before the Magistrates’ C</w:t>
      </w:r>
      <w:r>
        <w:rPr>
          <w:rFonts w:ascii="Arial" w:eastAsia="Calibri" w:hAnsi="Arial" w:cs="Arial"/>
          <w:sz w:val="24"/>
          <w:szCs w:val="24"/>
          <w:lang w:val="en-US"/>
        </w:rPr>
        <w:t xml:space="preserve">ourt on the 14 March 2013, on three charges, each, of contravening </w:t>
      </w:r>
      <w:r w:rsidR="009F1BB0">
        <w:rPr>
          <w:rFonts w:ascii="Arial" w:eastAsia="Calibri" w:hAnsi="Arial" w:cs="Arial"/>
          <w:sz w:val="24"/>
          <w:szCs w:val="24"/>
          <w:lang w:val="en-US"/>
        </w:rPr>
        <w:t xml:space="preserve">certain </w:t>
      </w:r>
      <w:r>
        <w:rPr>
          <w:rFonts w:ascii="Arial" w:eastAsia="Calibri" w:hAnsi="Arial" w:cs="Arial"/>
          <w:sz w:val="24"/>
          <w:szCs w:val="24"/>
          <w:lang w:val="en-US"/>
        </w:rPr>
        <w:t xml:space="preserve">provisions </w:t>
      </w:r>
      <w:r w:rsidR="009F1BB0">
        <w:rPr>
          <w:rFonts w:ascii="Arial" w:eastAsia="Calibri" w:hAnsi="Arial" w:cs="Arial"/>
          <w:sz w:val="24"/>
          <w:szCs w:val="24"/>
          <w:lang w:val="en-US"/>
        </w:rPr>
        <w:t>of</w:t>
      </w:r>
      <w:r>
        <w:rPr>
          <w:rFonts w:ascii="Arial" w:eastAsia="Calibri" w:hAnsi="Arial" w:cs="Arial"/>
          <w:sz w:val="24"/>
          <w:szCs w:val="24"/>
          <w:lang w:val="en-US"/>
        </w:rPr>
        <w:t xml:space="preserve"> the Nature Conservation Ordinance </w:t>
      </w:r>
      <w:r w:rsidR="00FC7619">
        <w:rPr>
          <w:rFonts w:ascii="Arial" w:eastAsia="Calibri" w:hAnsi="Arial" w:cs="Arial"/>
          <w:sz w:val="24"/>
          <w:szCs w:val="24"/>
          <w:lang w:val="en-US"/>
        </w:rPr>
        <w:t>4 of 1975</w:t>
      </w:r>
      <w:r>
        <w:rPr>
          <w:rFonts w:ascii="Arial" w:eastAsia="Calibri" w:hAnsi="Arial" w:cs="Arial"/>
          <w:sz w:val="24"/>
          <w:szCs w:val="24"/>
          <w:lang w:val="en-US"/>
        </w:rPr>
        <w:t>.</w:t>
      </w:r>
      <w:r w:rsidR="00FC7619">
        <w:rPr>
          <w:rFonts w:ascii="Arial" w:eastAsia="Calibri" w:hAnsi="Arial" w:cs="Arial"/>
          <w:sz w:val="24"/>
          <w:szCs w:val="24"/>
          <w:lang w:val="en-US"/>
        </w:rPr>
        <w:t xml:space="preserve"> </w:t>
      </w:r>
      <w:r w:rsidR="002D6155">
        <w:rPr>
          <w:rFonts w:ascii="Arial" w:eastAsia="Calibri" w:hAnsi="Arial" w:cs="Arial"/>
          <w:sz w:val="24"/>
          <w:szCs w:val="24"/>
          <w:lang w:val="en-US"/>
        </w:rPr>
        <w:t xml:space="preserve">Both accused </w:t>
      </w:r>
      <w:r w:rsidR="007A71E2">
        <w:rPr>
          <w:rFonts w:ascii="Arial" w:eastAsia="Calibri" w:hAnsi="Arial" w:cs="Arial"/>
          <w:sz w:val="24"/>
          <w:szCs w:val="24"/>
          <w:lang w:val="en-US"/>
        </w:rPr>
        <w:t xml:space="preserve">persons </w:t>
      </w:r>
      <w:r w:rsidR="002D6155">
        <w:rPr>
          <w:rFonts w:ascii="Arial" w:eastAsia="Calibri" w:hAnsi="Arial" w:cs="Arial"/>
          <w:sz w:val="24"/>
          <w:szCs w:val="24"/>
          <w:lang w:val="en-US"/>
        </w:rPr>
        <w:t xml:space="preserve">were in custody, however they were both released on bail later. The matter </w:t>
      </w:r>
      <w:r w:rsidR="002D6155">
        <w:rPr>
          <w:rFonts w:ascii="Arial" w:eastAsia="Calibri" w:hAnsi="Arial" w:cs="Arial"/>
          <w:sz w:val="24"/>
          <w:szCs w:val="24"/>
          <w:lang w:val="en-US"/>
        </w:rPr>
        <w:lastRenderedPageBreak/>
        <w:t>was po</w:t>
      </w:r>
      <w:r w:rsidR="007A71E2">
        <w:rPr>
          <w:rFonts w:ascii="Arial" w:eastAsia="Calibri" w:hAnsi="Arial" w:cs="Arial"/>
          <w:sz w:val="24"/>
          <w:szCs w:val="24"/>
          <w:lang w:val="en-US"/>
        </w:rPr>
        <w:t>stponed numerous times between</w:t>
      </w:r>
      <w:r w:rsidR="002D6155">
        <w:rPr>
          <w:rFonts w:ascii="Arial" w:eastAsia="Calibri" w:hAnsi="Arial" w:cs="Arial"/>
          <w:sz w:val="24"/>
          <w:szCs w:val="24"/>
          <w:lang w:val="en-US"/>
        </w:rPr>
        <w:t xml:space="preserve"> 14</w:t>
      </w:r>
      <w:r w:rsidR="00FC7619">
        <w:rPr>
          <w:rFonts w:ascii="Arial" w:eastAsia="Calibri" w:hAnsi="Arial" w:cs="Arial"/>
          <w:sz w:val="24"/>
          <w:szCs w:val="24"/>
          <w:lang w:val="en-US"/>
        </w:rPr>
        <w:t xml:space="preserve"> March 2013 and 22 April 2015. </w:t>
      </w:r>
      <w:r w:rsidR="002D6155">
        <w:rPr>
          <w:rFonts w:ascii="Arial" w:eastAsia="Calibri" w:hAnsi="Arial" w:cs="Arial"/>
          <w:sz w:val="24"/>
          <w:szCs w:val="24"/>
          <w:lang w:val="en-US"/>
        </w:rPr>
        <w:t>On the 22 April</w:t>
      </w:r>
      <w:r w:rsidR="00B828F2">
        <w:rPr>
          <w:rFonts w:ascii="Arial" w:eastAsia="Calibri" w:hAnsi="Arial" w:cs="Arial"/>
          <w:sz w:val="24"/>
          <w:szCs w:val="24"/>
          <w:lang w:val="en-US"/>
        </w:rPr>
        <w:t xml:space="preserve"> 2015, the State proceeded to call its first witness, without any charge having been put to the</w:t>
      </w:r>
      <w:r w:rsidR="00FC7619">
        <w:rPr>
          <w:rFonts w:ascii="Arial" w:eastAsia="Calibri" w:hAnsi="Arial" w:cs="Arial"/>
          <w:sz w:val="24"/>
          <w:szCs w:val="24"/>
          <w:lang w:val="en-US"/>
        </w:rPr>
        <w:t xml:space="preserve"> accused persons. </w:t>
      </w:r>
      <w:r w:rsidR="00B828F2">
        <w:rPr>
          <w:rFonts w:ascii="Arial" w:eastAsia="Calibri" w:hAnsi="Arial" w:cs="Arial"/>
          <w:sz w:val="24"/>
          <w:szCs w:val="24"/>
          <w:lang w:val="en-US"/>
        </w:rPr>
        <w:t>Thereafter, the State called its secon</w:t>
      </w:r>
      <w:r w:rsidR="00FC7619">
        <w:rPr>
          <w:rFonts w:ascii="Arial" w:eastAsia="Calibri" w:hAnsi="Arial" w:cs="Arial"/>
          <w:sz w:val="24"/>
          <w:szCs w:val="24"/>
          <w:lang w:val="en-US"/>
        </w:rPr>
        <w:t xml:space="preserve">d witness and closed its case. </w:t>
      </w:r>
      <w:r w:rsidR="00B828F2">
        <w:rPr>
          <w:rFonts w:ascii="Arial" w:eastAsia="Calibri" w:hAnsi="Arial" w:cs="Arial"/>
          <w:sz w:val="24"/>
          <w:szCs w:val="24"/>
          <w:lang w:val="en-US"/>
        </w:rPr>
        <w:t>At the end of its case</w:t>
      </w:r>
      <w:r w:rsidR="00A3542C">
        <w:rPr>
          <w:rFonts w:ascii="Arial" w:eastAsia="Calibri" w:hAnsi="Arial" w:cs="Arial"/>
          <w:sz w:val="24"/>
          <w:szCs w:val="24"/>
          <w:lang w:val="en-US"/>
        </w:rPr>
        <w:t>,</w:t>
      </w:r>
      <w:r w:rsidR="00B828F2">
        <w:rPr>
          <w:rFonts w:ascii="Arial" w:eastAsia="Calibri" w:hAnsi="Arial" w:cs="Arial"/>
          <w:sz w:val="24"/>
          <w:szCs w:val="24"/>
          <w:lang w:val="en-US"/>
        </w:rPr>
        <w:t xml:space="preserve"> the State submitted that it has established a prima facie case against the fi</w:t>
      </w:r>
      <w:r w:rsidR="007A71E2">
        <w:rPr>
          <w:rFonts w:ascii="Arial" w:eastAsia="Calibri" w:hAnsi="Arial" w:cs="Arial"/>
          <w:sz w:val="24"/>
          <w:szCs w:val="24"/>
          <w:lang w:val="en-US"/>
        </w:rPr>
        <w:t>r</w:t>
      </w:r>
      <w:r w:rsidR="00B828F2">
        <w:rPr>
          <w:rFonts w:ascii="Arial" w:eastAsia="Calibri" w:hAnsi="Arial" w:cs="Arial"/>
          <w:sz w:val="24"/>
          <w:szCs w:val="24"/>
          <w:lang w:val="en-US"/>
        </w:rPr>
        <w:t>st accused person and that the fi</w:t>
      </w:r>
      <w:r w:rsidR="007A71E2">
        <w:rPr>
          <w:rFonts w:ascii="Arial" w:eastAsia="Calibri" w:hAnsi="Arial" w:cs="Arial"/>
          <w:sz w:val="24"/>
          <w:szCs w:val="24"/>
          <w:lang w:val="en-US"/>
        </w:rPr>
        <w:t>r</w:t>
      </w:r>
      <w:r w:rsidR="00B828F2">
        <w:rPr>
          <w:rFonts w:ascii="Arial" w:eastAsia="Calibri" w:hAnsi="Arial" w:cs="Arial"/>
          <w:sz w:val="24"/>
          <w:szCs w:val="24"/>
          <w:lang w:val="en-US"/>
        </w:rPr>
        <w:t>st accused should be put on his</w:t>
      </w:r>
      <w:r w:rsidR="00FC7619">
        <w:rPr>
          <w:rFonts w:ascii="Arial" w:eastAsia="Calibri" w:hAnsi="Arial" w:cs="Arial"/>
          <w:sz w:val="24"/>
          <w:szCs w:val="24"/>
          <w:lang w:val="en-US"/>
        </w:rPr>
        <w:t xml:space="preserve"> defence. </w:t>
      </w:r>
      <w:r w:rsidR="00B828F2">
        <w:rPr>
          <w:rFonts w:ascii="Arial" w:eastAsia="Calibri" w:hAnsi="Arial" w:cs="Arial"/>
          <w:sz w:val="24"/>
          <w:szCs w:val="24"/>
          <w:lang w:val="en-US"/>
        </w:rPr>
        <w:t>The State further submitted that it has not placed evidence before court implicating the second accused, therefore</w:t>
      </w:r>
      <w:r w:rsidR="00A3542C">
        <w:rPr>
          <w:rFonts w:ascii="Arial" w:eastAsia="Calibri" w:hAnsi="Arial" w:cs="Arial"/>
          <w:sz w:val="24"/>
          <w:szCs w:val="24"/>
          <w:lang w:val="en-US"/>
        </w:rPr>
        <w:t>,</w:t>
      </w:r>
      <w:r w:rsidR="00FC7619">
        <w:rPr>
          <w:rFonts w:ascii="Arial" w:eastAsia="Calibri" w:hAnsi="Arial" w:cs="Arial"/>
          <w:sz w:val="24"/>
          <w:szCs w:val="24"/>
          <w:lang w:val="en-US"/>
        </w:rPr>
        <w:t xml:space="preserve"> he should be discharged. </w:t>
      </w:r>
      <w:r w:rsidR="00B828F2">
        <w:rPr>
          <w:rFonts w:ascii="Arial" w:eastAsia="Calibri" w:hAnsi="Arial" w:cs="Arial"/>
          <w:sz w:val="24"/>
          <w:szCs w:val="24"/>
          <w:lang w:val="en-US"/>
        </w:rPr>
        <w:t xml:space="preserve">The court ruled </w:t>
      </w:r>
      <w:r w:rsidR="008C7F96">
        <w:rPr>
          <w:rFonts w:ascii="Arial" w:eastAsia="Calibri" w:hAnsi="Arial" w:cs="Arial"/>
          <w:sz w:val="24"/>
          <w:szCs w:val="24"/>
          <w:lang w:val="en-US"/>
        </w:rPr>
        <w:t>that the second</w:t>
      </w:r>
      <w:r w:rsidR="007A71E2">
        <w:rPr>
          <w:rFonts w:ascii="Arial" w:eastAsia="Calibri" w:hAnsi="Arial" w:cs="Arial"/>
          <w:sz w:val="24"/>
          <w:szCs w:val="24"/>
          <w:lang w:val="en-US"/>
        </w:rPr>
        <w:t xml:space="preserve"> accused will not be discharged</w:t>
      </w:r>
      <w:r w:rsidR="008C7F96">
        <w:rPr>
          <w:rFonts w:ascii="Arial" w:eastAsia="Calibri" w:hAnsi="Arial" w:cs="Arial"/>
          <w:sz w:val="24"/>
          <w:szCs w:val="24"/>
          <w:lang w:val="en-US"/>
        </w:rPr>
        <w:t xml:space="preserve"> and both accused person</w:t>
      </w:r>
      <w:r w:rsidR="00A3542C">
        <w:rPr>
          <w:rFonts w:ascii="Arial" w:eastAsia="Calibri" w:hAnsi="Arial" w:cs="Arial"/>
          <w:sz w:val="24"/>
          <w:szCs w:val="24"/>
          <w:lang w:val="en-US"/>
        </w:rPr>
        <w:t>s</w:t>
      </w:r>
      <w:r w:rsidR="008C7F96">
        <w:rPr>
          <w:rFonts w:ascii="Arial" w:eastAsia="Calibri" w:hAnsi="Arial" w:cs="Arial"/>
          <w:sz w:val="24"/>
          <w:szCs w:val="24"/>
          <w:lang w:val="en-US"/>
        </w:rPr>
        <w:t xml:space="preserve"> were put on their defence.</w:t>
      </w:r>
    </w:p>
    <w:p w:rsidR="001E648B" w:rsidRDefault="001E648B" w:rsidP="001E648B">
      <w:pPr>
        <w:spacing w:after="0" w:line="360" w:lineRule="auto"/>
        <w:jc w:val="both"/>
        <w:rPr>
          <w:rFonts w:ascii="Arial" w:eastAsia="Calibri" w:hAnsi="Arial" w:cs="Arial"/>
          <w:sz w:val="24"/>
          <w:szCs w:val="24"/>
          <w:lang w:val="en-US"/>
        </w:rPr>
      </w:pPr>
    </w:p>
    <w:p w:rsidR="002D6155" w:rsidRDefault="008C7F96" w:rsidP="001E64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was postponed to the next day, the 23 April 2015, whereafter the first accused indicated that he will testify under oath and would call one witness. Nothing appears on the record as to how the second accused wished to proceed.  The matter was then postponed to 23 June 2015 for the defence’s case.</w:t>
      </w:r>
    </w:p>
    <w:p w:rsidR="008C7F96" w:rsidRDefault="008C7F96" w:rsidP="001E648B">
      <w:pPr>
        <w:spacing w:after="0" w:line="360" w:lineRule="auto"/>
        <w:jc w:val="both"/>
        <w:rPr>
          <w:rFonts w:ascii="Arial" w:eastAsia="Calibri" w:hAnsi="Arial" w:cs="Arial"/>
          <w:sz w:val="24"/>
          <w:szCs w:val="24"/>
          <w:lang w:val="en-US"/>
        </w:rPr>
      </w:pPr>
    </w:p>
    <w:p w:rsidR="008C7F96" w:rsidRDefault="008C7F96" w:rsidP="001E64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r w:rsidR="009B2E76">
        <w:rPr>
          <w:rFonts w:ascii="Arial" w:eastAsia="Calibri" w:hAnsi="Arial" w:cs="Arial"/>
          <w:sz w:val="24"/>
          <w:szCs w:val="24"/>
          <w:lang w:val="en-US"/>
        </w:rPr>
        <w:t>T</w:t>
      </w:r>
      <w:r>
        <w:rPr>
          <w:rFonts w:ascii="Arial" w:eastAsia="Calibri" w:hAnsi="Arial" w:cs="Arial"/>
          <w:sz w:val="24"/>
          <w:szCs w:val="24"/>
          <w:lang w:val="en-US"/>
        </w:rPr>
        <w:t>he matter was postponed numerous times between the 23 June 2015 and 31 Marc</w:t>
      </w:r>
      <w:r w:rsidR="006C1957">
        <w:rPr>
          <w:rFonts w:ascii="Arial" w:eastAsia="Calibri" w:hAnsi="Arial" w:cs="Arial"/>
          <w:sz w:val="24"/>
          <w:szCs w:val="24"/>
          <w:lang w:val="en-US"/>
        </w:rPr>
        <w:t>h 2016.  The record for the 31 M</w:t>
      </w:r>
      <w:r>
        <w:rPr>
          <w:rFonts w:ascii="Arial" w:eastAsia="Calibri" w:hAnsi="Arial" w:cs="Arial"/>
          <w:sz w:val="24"/>
          <w:szCs w:val="24"/>
          <w:lang w:val="en-US"/>
        </w:rPr>
        <w:t>arch 2016 suddenly shows that the matter should be postponed to a future date for judgment.  There is no record showing whether the defence had put forth its case.  Then the matter was subsequently postponed to the 24 June 2016, and the record of that day reflects as follows:</w:t>
      </w:r>
    </w:p>
    <w:p w:rsidR="008C7F96" w:rsidRDefault="008C7F96" w:rsidP="001E648B">
      <w:pPr>
        <w:spacing w:after="0" w:line="360" w:lineRule="auto"/>
        <w:jc w:val="both"/>
        <w:rPr>
          <w:rFonts w:ascii="Arial" w:eastAsia="Calibri" w:hAnsi="Arial" w:cs="Arial"/>
          <w:sz w:val="24"/>
          <w:szCs w:val="24"/>
          <w:lang w:val="en-US"/>
        </w:rPr>
      </w:pPr>
    </w:p>
    <w:p w:rsidR="008C7F96" w:rsidRDefault="008C7F96" w:rsidP="001E648B">
      <w:pPr>
        <w:spacing w:after="0" w:line="360" w:lineRule="auto"/>
        <w:jc w:val="both"/>
        <w:rPr>
          <w:rFonts w:ascii="Arial" w:eastAsia="Calibri" w:hAnsi="Arial" w:cs="Arial"/>
          <w:lang w:val="en-US"/>
        </w:rPr>
      </w:pPr>
      <w:r w:rsidRPr="008C7F96">
        <w:rPr>
          <w:rFonts w:ascii="Arial" w:eastAsia="Calibri" w:hAnsi="Arial" w:cs="Arial"/>
          <w:lang w:val="en-US"/>
        </w:rPr>
        <w:t>‘</w:t>
      </w:r>
      <w:r>
        <w:rPr>
          <w:rFonts w:ascii="Arial" w:eastAsia="Calibri" w:hAnsi="Arial" w:cs="Arial"/>
          <w:lang w:val="en-US"/>
        </w:rPr>
        <w:t>p/p matter for judgement state ready to proceed.</w:t>
      </w:r>
    </w:p>
    <w:p w:rsidR="00177CE0" w:rsidRDefault="008C7F96" w:rsidP="001E648B">
      <w:pPr>
        <w:spacing w:after="0" w:line="360" w:lineRule="auto"/>
        <w:jc w:val="both"/>
        <w:rPr>
          <w:rFonts w:ascii="Arial" w:eastAsia="Calibri" w:hAnsi="Arial" w:cs="Arial"/>
          <w:lang w:val="en-US"/>
        </w:rPr>
      </w:pPr>
      <w:r>
        <w:rPr>
          <w:rFonts w:ascii="Arial" w:eastAsia="Calibri" w:hAnsi="Arial" w:cs="Arial"/>
          <w:lang w:val="en-US"/>
        </w:rPr>
        <w:t>Crt: the judgment will not be delive</w:t>
      </w:r>
      <w:r w:rsidR="007A71E2">
        <w:rPr>
          <w:rFonts w:ascii="Arial" w:eastAsia="Calibri" w:hAnsi="Arial" w:cs="Arial"/>
          <w:lang w:val="en-US"/>
        </w:rPr>
        <w:t>red today as the court picked up</w:t>
      </w:r>
      <w:r>
        <w:rPr>
          <w:rFonts w:ascii="Arial" w:eastAsia="Calibri" w:hAnsi="Arial" w:cs="Arial"/>
          <w:lang w:val="en-US"/>
        </w:rPr>
        <w:t xml:space="preserve"> some illegularity as the c</w:t>
      </w:r>
      <w:r w:rsidR="00F6795A">
        <w:rPr>
          <w:rFonts w:ascii="Arial" w:eastAsia="Calibri" w:hAnsi="Arial" w:cs="Arial"/>
          <w:lang w:val="en-US"/>
        </w:rPr>
        <w:t>ou</w:t>
      </w:r>
      <w:r>
        <w:rPr>
          <w:rFonts w:ascii="Arial" w:eastAsia="Calibri" w:hAnsi="Arial" w:cs="Arial"/>
          <w:lang w:val="en-US"/>
        </w:rPr>
        <w:t xml:space="preserve">rt was about to draft the judgment that </w:t>
      </w:r>
      <w:r w:rsidR="006C1957">
        <w:rPr>
          <w:rFonts w:ascii="Arial" w:eastAsia="Calibri" w:hAnsi="Arial" w:cs="Arial"/>
          <w:lang w:val="en-US"/>
        </w:rPr>
        <w:t>t</w:t>
      </w:r>
      <w:r>
        <w:rPr>
          <w:rFonts w:ascii="Arial" w:eastAsia="Calibri" w:hAnsi="Arial" w:cs="Arial"/>
          <w:lang w:val="en-US"/>
        </w:rPr>
        <w:t xml:space="preserve">he accused were arrested </w:t>
      </w:r>
      <w:r w:rsidR="00177CE0">
        <w:rPr>
          <w:rFonts w:ascii="Arial" w:eastAsia="Calibri" w:hAnsi="Arial" w:cs="Arial"/>
          <w:lang w:val="en-US"/>
        </w:rPr>
        <w:t xml:space="preserve">on 27.02.13 but only </w:t>
      </w:r>
      <w:r w:rsidR="00F6795A">
        <w:rPr>
          <w:rFonts w:ascii="Arial" w:eastAsia="Calibri" w:hAnsi="Arial" w:cs="Arial"/>
          <w:lang w:val="en-US"/>
        </w:rPr>
        <w:t>appeared in court on 14.03.13. I</w:t>
      </w:r>
      <w:r w:rsidR="00177CE0">
        <w:rPr>
          <w:rFonts w:ascii="Arial" w:eastAsia="Calibri" w:hAnsi="Arial" w:cs="Arial"/>
          <w:lang w:val="en-US"/>
        </w:rPr>
        <w:t xml:space="preserve">t appeared that on the </w:t>
      </w:r>
      <w:r w:rsidR="00090925">
        <w:rPr>
          <w:rFonts w:ascii="Arial" w:eastAsia="Calibri" w:hAnsi="Arial" w:cs="Arial"/>
          <w:lang w:val="en-US"/>
        </w:rPr>
        <w:t>charge</w:t>
      </w:r>
      <w:r w:rsidR="00F6795A">
        <w:rPr>
          <w:rFonts w:ascii="Arial" w:eastAsia="Calibri" w:hAnsi="Arial" w:cs="Arial"/>
          <w:lang w:val="en-US"/>
        </w:rPr>
        <w:t xml:space="preserve"> </w:t>
      </w:r>
      <w:r w:rsidR="006C0663">
        <w:rPr>
          <w:rFonts w:ascii="Arial" w:eastAsia="Calibri" w:hAnsi="Arial" w:cs="Arial"/>
          <w:lang w:val="en-US"/>
        </w:rPr>
        <w:t>sheet</w:t>
      </w:r>
      <w:r w:rsidR="00177CE0">
        <w:rPr>
          <w:rFonts w:ascii="Arial" w:eastAsia="Calibri" w:hAnsi="Arial" w:cs="Arial"/>
          <w:lang w:val="en-US"/>
        </w:rPr>
        <w:t xml:space="preserve"> it indicates that </w:t>
      </w:r>
      <w:r w:rsidR="006C0663">
        <w:rPr>
          <w:rFonts w:ascii="Arial" w:eastAsia="Calibri" w:hAnsi="Arial" w:cs="Arial"/>
          <w:lang w:val="en-US"/>
        </w:rPr>
        <w:t>t</w:t>
      </w:r>
      <w:r w:rsidR="00177CE0">
        <w:rPr>
          <w:rFonts w:ascii="Arial" w:eastAsia="Calibri" w:hAnsi="Arial" w:cs="Arial"/>
          <w:lang w:val="en-US"/>
        </w:rPr>
        <w:t xml:space="preserve">he </w:t>
      </w:r>
      <w:r w:rsidR="00F6795A">
        <w:rPr>
          <w:rFonts w:ascii="Arial" w:eastAsia="Calibri" w:hAnsi="Arial" w:cs="Arial"/>
          <w:lang w:val="en-US"/>
        </w:rPr>
        <w:t>accused(s)</w:t>
      </w:r>
      <w:r w:rsidR="00177CE0">
        <w:rPr>
          <w:rFonts w:ascii="Arial" w:eastAsia="Calibri" w:hAnsi="Arial" w:cs="Arial"/>
          <w:lang w:val="en-US"/>
        </w:rPr>
        <w:t xml:space="preserve"> pleaded not guilty to the charges both not guilty but there is </w:t>
      </w:r>
      <w:r w:rsidR="008F406A">
        <w:rPr>
          <w:rFonts w:ascii="Arial" w:eastAsia="Calibri" w:hAnsi="Arial" w:cs="Arial"/>
          <w:lang w:val="en-US"/>
        </w:rPr>
        <w:t>nowhere</w:t>
      </w:r>
      <w:r w:rsidR="00177CE0">
        <w:rPr>
          <w:rFonts w:ascii="Arial" w:eastAsia="Calibri" w:hAnsi="Arial" w:cs="Arial"/>
          <w:lang w:val="en-US"/>
        </w:rPr>
        <w:t xml:space="preserve"> indicated the</w:t>
      </w:r>
      <w:r w:rsidR="00F6795A">
        <w:rPr>
          <w:rFonts w:ascii="Arial" w:eastAsia="Calibri" w:hAnsi="Arial" w:cs="Arial"/>
          <w:lang w:val="en-US"/>
        </w:rPr>
        <w:t xml:space="preserve"> charges put to the two accused</w:t>
      </w:r>
      <w:r w:rsidR="00177CE0">
        <w:rPr>
          <w:rFonts w:ascii="Arial" w:eastAsia="Calibri" w:hAnsi="Arial" w:cs="Arial"/>
          <w:lang w:val="en-US"/>
        </w:rPr>
        <w:t xml:space="preserve"> persons</w:t>
      </w:r>
      <w:r w:rsidR="001827E8">
        <w:rPr>
          <w:rFonts w:ascii="Arial" w:eastAsia="Calibri" w:hAnsi="Arial" w:cs="Arial"/>
          <w:lang w:val="en-US"/>
        </w:rPr>
        <w:t>.</w:t>
      </w:r>
      <w:r w:rsidR="00B0211E">
        <w:rPr>
          <w:rFonts w:ascii="Arial" w:eastAsia="Calibri" w:hAnsi="Arial" w:cs="Arial"/>
          <w:lang w:val="en-US"/>
        </w:rPr>
        <w:t xml:space="preserve"> </w:t>
      </w:r>
      <w:r w:rsidR="00177CE0">
        <w:rPr>
          <w:rFonts w:ascii="Arial" w:eastAsia="Calibri" w:hAnsi="Arial" w:cs="Arial"/>
          <w:lang w:val="en-US"/>
        </w:rPr>
        <w:t>T</w:t>
      </w:r>
      <w:r w:rsidR="00B0211E">
        <w:rPr>
          <w:rFonts w:ascii="Arial" w:eastAsia="Calibri" w:hAnsi="Arial" w:cs="Arial"/>
          <w:lang w:val="en-US"/>
        </w:rPr>
        <w:t>he case to be transcribed and be sent for special review</w:t>
      </w:r>
      <w:r w:rsidR="00F6795A">
        <w:rPr>
          <w:rFonts w:ascii="Arial" w:eastAsia="Calibri" w:hAnsi="Arial" w:cs="Arial"/>
          <w:lang w:val="en-US"/>
        </w:rPr>
        <w:t>.</w:t>
      </w:r>
    </w:p>
    <w:p w:rsidR="00B0211E" w:rsidRDefault="00B0211E" w:rsidP="001E648B">
      <w:pPr>
        <w:spacing w:after="0" w:line="360" w:lineRule="auto"/>
        <w:jc w:val="both"/>
        <w:rPr>
          <w:rFonts w:ascii="Arial" w:eastAsia="Calibri" w:hAnsi="Arial" w:cs="Arial"/>
          <w:lang w:val="en-US"/>
        </w:rPr>
      </w:pPr>
      <w:r>
        <w:rPr>
          <w:rFonts w:ascii="Arial" w:eastAsia="Calibri" w:hAnsi="Arial" w:cs="Arial"/>
          <w:lang w:val="en-US"/>
        </w:rPr>
        <w:t>p/p:  may it come 10.11.16 for record to be typed.</w:t>
      </w:r>
    </w:p>
    <w:p w:rsidR="002D6155" w:rsidRPr="00B0211E" w:rsidRDefault="00177CE0" w:rsidP="001E648B">
      <w:pPr>
        <w:spacing w:after="0" w:line="360" w:lineRule="auto"/>
        <w:jc w:val="both"/>
        <w:rPr>
          <w:rFonts w:ascii="Arial" w:eastAsia="Calibri" w:hAnsi="Arial" w:cs="Arial"/>
          <w:lang w:val="en-US"/>
        </w:rPr>
      </w:pPr>
      <w:r w:rsidRPr="00B0211E">
        <w:rPr>
          <w:rFonts w:ascii="Arial" w:eastAsia="Calibri" w:hAnsi="Arial" w:cs="Arial"/>
          <w:lang w:val="en-US"/>
        </w:rPr>
        <w:t>The following has been made an order of the abovementioned Honourable Court on this 24 June 2016:</w:t>
      </w:r>
    </w:p>
    <w:p w:rsidR="00177CE0" w:rsidRPr="00177CE0" w:rsidRDefault="00177CE0" w:rsidP="001E648B">
      <w:pPr>
        <w:spacing w:after="0" w:line="360" w:lineRule="auto"/>
        <w:jc w:val="both"/>
        <w:rPr>
          <w:rFonts w:ascii="Arial" w:eastAsia="Calibri" w:hAnsi="Arial" w:cs="Arial"/>
          <w:lang w:val="en-US"/>
        </w:rPr>
      </w:pPr>
      <w:r>
        <w:rPr>
          <w:rFonts w:ascii="Arial" w:eastAsia="Calibri" w:hAnsi="Arial" w:cs="Arial"/>
          <w:lang w:val="en-US"/>
        </w:rPr>
        <w:t xml:space="preserve">Bail is extended to 10 Nov 2016 and the accused person is warned to appear at Otjiwarongo Magistrates’ Office, A Court, on the 10 Nov 2016 at 09:00.  In case of failure to appear in court a warrant for the arrest may be issued against you and your bail will be provisionally cancelled and the bail money will be </w:t>
      </w:r>
      <w:r w:rsidR="00B0211E">
        <w:rPr>
          <w:rFonts w:ascii="Arial" w:eastAsia="Calibri" w:hAnsi="Arial" w:cs="Arial"/>
          <w:lang w:val="en-US"/>
        </w:rPr>
        <w:t>provisionally forfeited to the State’.</w:t>
      </w:r>
    </w:p>
    <w:p w:rsidR="002D6155" w:rsidRPr="00177CE0" w:rsidRDefault="002D6155" w:rsidP="001E648B">
      <w:pPr>
        <w:spacing w:after="0" w:line="360" w:lineRule="auto"/>
        <w:jc w:val="both"/>
        <w:rPr>
          <w:rFonts w:ascii="Arial" w:eastAsia="Calibri" w:hAnsi="Arial" w:cs="Arial"/>
          <w:lang w:val="en-US"/>
        </w:rPr>
      </w:pPr>
    </w:p>
    <w:p w:rsidR="002D6155" w:rsidRDefault="00177CE0" w:rsidP="001E64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[5]</w:t>
      </w:r>
      <w:r>
        <w:rPr>
          <w:rFonts w:ascii="Arial" w:eastAsia="Calibri" w:hAnsi="Arial" w:cs="Arial"/>
          <w:sz w:val="24"/>
          <w:szCs w:val="24"/>
          <w:lang w:val="en-US"/>
        </w:rPr>
        <w:tab/>
        <w:t>The matter was ultimately referred by the Principal Magistrate, on the 17 March 2017, to this court for special review, as aforesaid.</w:t>
      </w:r>
    </w:p>
    <w:p w:rsidR="00177CE0" w:rsidRDefault="00177CE0" w:rsidP="001E648B">
      <w:pPr>
        <w:spacing w:after="0" w:line="360" w:lineRule="auto"/>
        <w:jc w:val="both"/>
        <w:rPr>
          <w:rFonts w:ascii="Arial" w:eastAsia="Calibri" w:hAnsi="Arial" w:cs="Arial"/>
          <w:sz w:val="24"/>
          <w:szCs w:val="24"/>
          <w:lang w:val="en-US"/>
        </w:rPr>
      </w:pPr>
    </w:p>
    <w:p w:rsidR="00177CE0" w:rsidRDefault="00177CE0" w:rsidP="001E64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From the record, it appears that the irregularity referred t</w:t>
      </w:r>
      <w:r w:rsidR="00DF33AE">
        <w:rPr>
          <w:rFonts w:ascii="Arial" w:eastAsia="Calibri" w:hAnsi="Arial" w:cs="Arial"/>
          <w:sz w:val="24"/>
          <w:szCs w:val="24"/>
          <w:lang w:val="en-US"/>
        </w:rPr>
        <w:t>o above, arose as a consequence</w:t>
      </w:r>
      <w:r>
        <w:rPr>
          <w:rFonts w:ascii="Arial" w:eastAsia="Calibri" w:hAnsi="Arial" w:cs="Arial"/>
          <w:sz w:val="24"/>
          <w:szCs w:val="24"/>
          <w:lang w:val="en-US"/>
        </w:rPr>
        <w:t xml:space="preserve"> of numerous postponements over a long period of time and that both the public prosecutor and the magistrate</w:t>
      </w:r>
      <w:r w:rsidR="00DF33AE">
        <w:rPr>
          <w:rFonts w:ascii="Arial" w:eastAsia="Calibri" w:hAnsi="Arial" w:cs="Arial"/>
          <w:sz w:val="24"/>
          <w:szCs w:val="24"/>
          <w:lang w:val="en-US"/>
        </w:rPr>
        <w:t>,</w:t>
      </w:r>
      <w:r>
        <w:rPr>
          <w:rFonts w:ascii="Arial" w:eastAsia="Calibri" w:hAnsi="Arial" w:cs="Arial"/>
          <w:sz w:val="24"/>
          <w:szCs w:val="24"/>
          <w:lang w:val="en-US"/>
        </w:rPr>
        <w:t xml:space="preserve"> </w:t>
      </w:r>
      <w:r w:rsidR="003E540F">
        <w:rPr>
          <w:rFonts w:ascii="Arial" w:eastAsia="Calibri" w:hAnsi="Arial" w:cs="Arial"/>
          <w:sz w:val="24"/>
          <w:szCs w:val="24"/>
          <w:lang w:val="en-US"/>
        </w:rPr>
        <w:t>in the process</w:t>
      </w:r>
      <w:r w:rsidR="00DF33AE">
        <w:rPr>
          <w:rFonts w:ascii="Arial" w:eastAsia="Calibri" w:hAnsi="Arial" w:cs="Arial"/>
          <w:sz w:val="24"/>
          <w:szCs w:val="24"/>
          <w:lang w:val="en-US"/>
        </w:rPr>
        <w:t>,</w:t>
      </w:r>
      <w:r w:rsidR="003E540F">
        <w:rPr>
          <w:rFonts w:ascii="Arial" w:eastAsia="Calibri" w:hAnsi="Arial" w:cs="Arial"/>
          <w:sz w:val="24"/>
          <w:szCs w:val="24"/>
          <w:lang w:val="en-US"/>
        </w:rPr>
        <w:t xml:space="preserve"> lost track of the proceedings.  The prosecuting authority must ensure that it brings finality to the cases that it decides to prosecute within </w:t>
      </w:r>
      <w:r w:rsidR="00FC7619">
        <w:rPr>
          <w:rFonts w:ascii="Arial" w:eastAsia="Calibri" w:hAnsi="Arial" w:cs="Arial"/>
          <w:sz w:val="24"/>
          <w:szCs w:val="24"/>
          <w:lang w:val="en-US"/>
        </w:rPr>
        <w:t xml:space="preserve">a reasonable time. </w:t>
      </w:r>
    </w:p>
    <w:p w:rsidR="007508D3" w:rsidRDefault="007508D3" w:rsidP="001E648B">
      <w:pPr>
        <w:spacing w:after="0" w:line="360" w:lineRule="auto"/>
        <w:jc w:val="both"/>
        <w:rPr>
          <w:rFonts w:ascii="Arial" w:eastAsia="Calibri" w:hAnsi="Arial" w:cs="Arial"/>
          <w:sz w:val="24"/>
          <w:szCs w:val="24"/>
          <w:lang w:val="en-US"/>
        </w:rPr>
      </w:pPr>
    </w:p>
    <w:p w:rsidR="007508D3" w:rsidRDefault="007508D3" w:rsidP="001E64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The present review matter comes before me in terms of s 304(4) of the Act. However, that section provides for review procee</w:t>
      </w:r>
      <w:r w:rsidR="007A71E2">
        <w:rPr>
          <w:rFonts w:ascii="Arial" w:eastAsia="Calibri" w:hAnsi="Arial" w:cs="Arial"/>
          <w:sz w:val="24"/>
          <w:szCs w:val="24"/>
          <w:lang w:val="en-US"/>
        </w:rPr>
        <w:t>dings in circumstances where a Magistrate’s C</w:t>
      </w:r>
      <w:r>
        <w:rPr>
          <w:rFonts w:ascii="Arial" w:eastAsia="Calibri" w:hAnsi="Arial" w:cs="Arial"/>
          <w:sz w:val="24"/>
          <w:szCs w:val="24"/>
          <w:lang w:val="en-US"/>
        </w:rPr>
        <w:t>ourt has imposed a sentence which is not subject to review in the ordinary course, and it appears that the proceedings in which the sentence was imposed were not in accordance with justice.  It is apparent from the aforegoing that</w:t>
      </w:r>
      <w:r w:rsidR="007A71E2">
        <w:rPr>
          <w:rFonts w:ascii="Arial" w:eastAsia="Calibri" w:hAnsi="Arial" w:cs="Arial"/>
          <w:sz w:val="24"/>
          <w:szCs w:val="24"/>
          <w:lang w:val="en-US"/>
        </w:rPr>
        <w:t>,</w:t>
      </w:r>
      <w:r>
        <w:rPr>
          <w:rFonts w:ascii="Arial" w:eastAsia="Calibri" w:hAnsi="Arial" w:cs="Arial"/>
          <w:sz w:val="24"/>
          <w:szCs w:val="24"/>
          <w:lang w:val="en-US"/>
        </w:rPr>
        <w:t xml:space="preserve"> the Act does not provide for the review of proceedings</w:t>
      </w:r>
      <w:r w:rsidR="00DF33AE">
        <w:rPr>
          <w:rFonts w:ascii="Arial" w:eastAsia="Calibri" w:hAnsi="Arial" w:cs="Arial"/>
          <w:sz w:val="24"/>
          <w:szCs w:val="24"/>
          <w:lang w:val="en-US"/>
        </w:rPr>
        <w:t>,</w:t>
      </w:r>
      <w:r>
        <w:rPr>
          <w:rFonts w:ascii="Arial" w:eastAsia="Calibri" w:hAnsi="Arial" w:cs="Arial"/>
          <w:sz w:val="24"/>
          <w:szCs w:val="24"/>
          <w:lang w:val="en-US"/>
        </w:rPr>
        <w:t xml:space="preserve"> before a sentence is imposed.</w:t>
      </w:r>
    </w:p>
    <w:p w:rsidR="007508D3" w:rsidRDefault="007508D3" w:rsidP="001E648B">
      <w:pPr>
        <w:spacing w:after="0" w:line="360" w:lineRule="auto"/>
        <w:jc w:val="both"/>
        <w:rPr>
          <w:rFonts w:ascii="Arial" w:eastAsia="Calibri" w:hAnsi="Arial" w:cs="Arial"/>
          <w:sz w:val="24"/>
          <w:szCs w:val="24"/>
          <w:lang w:val="en-US"/>
        </w:rPr>
      </w:pPr>
    </w:p>
    <w:p w:rsidR="007508D3" w:rsidRDefault="00941F5B" w:rsidP="001E64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 xml:space="preserve">In </w:t>
      </w:r>
      <w:r w:rsidR="002B548C">
        <w:rPr>
          <w:rFonts w:ascii="Arial" w:eastAsia="Calibri" w:hAnsi="Arial" w:cs="Arial"/>
          <w:sz w:val="24"/>
          <w:szCs w:val="24"/>
          <w:lang w:val="en-US"/>
        </w:rPr>
        <w:t xml:space="preserve">the </w:t>
      </w:r>
      <w:r>
        <w:rPr>
          <w:rFonts w:ascii="Arial" w:eastAsia="Calibri" w:hAnsi="Arial" w:cs="Arial"/>
          <w:sz w:val="24"/>
          <w:szCs w:val="24"/>
          <w:lang w:val="en-US"/>
        </w:rPr>
        <w:t xml:space="preserve">review case of </w:t>
      </w:r>
      <w:r w:rsidRPr="00FC7619">
        <w:rPr>
          <w:rFonts w:ascii="Arial" w:eastAsia="Calibri" w:hAnsi="Arial" w:cs="Arial"/>
          <w:i/>
          <w:sz w:val="24"/>
          <w:szCs w:val="24"/>
          <w:lang w:val="en-US"/>
        </w:rPr>
        <w:t>S v Asino</w:t>
      </w:r>
      <w:r w:rsidR="007508D3" w:rsidRPr="00FC7619">
        <w:rPr>
          <w:rFonts w:ascii="Arial" w:eastAsia="Calibri" w:hAnsi="Arial" w:cs="Arial"/>
          <w:i/>
          <w:sz w:val="24"/>
          <w:szCs w:val="24"/>
          <w:lang w:val="en-US"/>
        </w:rPr>
        <w:t xml:space="preserve"> and Another</w:t>
      </w:r>
      <w:r w:rsidR="007508D3">
        <w:rPr>
          <w:rStyle w:val="FootnoteReference"/>
          <w:rFonts w:ascii="Arial" w:eastAsia="Calibri" w:hAnsi="Arial" w:cs="Arial"/>
          <w:sz w:val="24"/>
          <w:szCs w:val="24"/>
          <w:lang w:val="en-US"/>
        </w:rPr>
        <w:footnoteReference w:id="1"/>
      </w:r>
      <w:r w:rsidR="007508D3">
        <w:rPr>
          <w:rFonts w:ascii="Arial" w:eastAsia="Calibri" w:hAnsi="Arial" w:cs="Arial"/>
          <w:sz w:val="24"/>
          <w:szCs w:val="24"/>
          <w:lang w:val="en-US"/>
        </w:rPr>
        <w:t xml:space="preserve"> this court, dealing with a similar matter, held that this court may</w:t>
      </w:r>
      <w:r w:rsidR="007A71E2">
        <w:rPr>
          <w:rFonts w:ascii="Arial" w:eastAsia="Calibri" w:hAnsi="Arial" w:cs="Arial"/>
          <w:sz w:val="24"/>
          <w:szCs w:val="24"/>
          <w:lang w:val="en-US"/>
        </w:rPr>
        <w:t xml:space="preserve"> review the proceedings of the Magistrates’ C</w:t>
      </w:r>
      <w:r w:rsidR="007508D3">
        <w:rPr>
          <w:rFonts w:ascii="Arial" w:eastAsia="Calibri" w:hAnsi="Arial" w:cs="Arial"/>
          <w:sz w:val="24"/>
          <w:szCs w:val="24"/>
          <w:lang w:val="en-US"/>
        </w:rPr>
        <w:t>ourt in terms of section 20(1)(c) of the High Court Act</w:t>
      </w:r>
      <w:r w:rsidR="00EA2302">
        <w:rPr>
          <w:rFonts w:ascii="Arial" w:eastAsia="Calibri" w:hAnsi="Arial" w:cs="Arial"/>
          <w:sz w:val="24"/>
          <w:szCs w:val="24"/>
          <w:lang w:val="en-US"/>
        </w:rPr>
        <w:t xml:space="preserve"> </w:t>
      </w:r>
      <w:r w:rsidR="00FC7619">
        <w:rPr>
          <w:rFonts w:ascii="Arial" w:eastAsia="Calibri" w:hAnsi="Arial" w:cs="Arial"/>
          <w:sz w:val="24"/>
          <w:szCs w:val="24"/>
          <w:lang w:val="en-US"/>
        </w:rPr>
        <w:t>16 of 1990</w:t>
      </w:r>
      <w:r w:rsidR="00EA2302">
        <w:rPr>
          <w:rFonts w:ascii="Arial" w:eastAsia="Calibri" w:hAnsi="Arial" w:cs="Arial"/>
          <w:sz w:val="24"/>
          <w:szCs w:val="24"/>
          <w:lang w:val="en-US"/>
        </w:rPr>
        <w:t xml:space="preserve">, on the ground of gross irregularity committed </w:t>
      </w:r>
      <w:r w:rsidR="007A71E2">
        <w:rPr>
          <w:rFonts w:ascii="Arial" w:eastAsia="Calibri" w:hAnsi="Arial" w:cs="Arial"/>
          <w:sz w:val="24"/>
          <w:szCs w:val="24"/>
          <w:lang w:val="en-US"/>
        </w:rPr>
        <w:t>in the proceedings held in the M</w:t>
      </w:r>
      <w:r w:rsidR="00EA2302">
        <w:rPr>
          <w:rFonts w:ascii="Arial" w:eastAsia="Calibri" w:hAnsi="Arial" w:cs="Arial"/>
          <w:sz w:val="24"/>
          <w:szCs w:val="24"/>
          <w:lang w:val="en-US"/>
        </w:rPr>
        <w:t>agis</w:t>
      </w:r>
      <w:r w:rsidR="007A71E2">
        <w:rPr>
          <w:rFonts w:ascii="Arial" w:eastAsia="Calibri" w:hAnsi="Arial" w:cs="Arial"/>
          <w:sz w:val="24"/>
          <w:szCs w:val="24"/>
          <w:lang w:val="en-US"/>
        </w:rPr>
        <w:t xml:space="preserve">trates’ Court. In the </w:t>
      </w:r>
      <w:r w:rsidR="007A71E2" w:rsidRPr="00FC7619">
        <w:rPr>
          <w:rFonts w:ascii="Arial" w:eastAsia="Calibri" w:hAnsi="Arial" w:cs="Arial"/>
          <w:i/>
          <w:sz w:val="24"/>
          <w:szCs w:val="24"/>
          <w:lang w:val="en-US"/>
        </w:rPr>
        <w:t xml:space="preserve">Asino </w:t>
      </w:r>
      <w:r w:rsidR="007A71E2">
        <w:rPr>
          <w:rFonts w:ascii="Arial" w:eastAsia="Calibri" w:hAnsi="Arial" w:cs="Arial"/>
          <w:sz w:val="24"/>
          <w:szCs w:val="24"/>
          <w:lang w:val="en-US"/>
        </w:rPr>
        <w:t>matter, Liebenberg, J</w:t>
      </w:r>
      <w:r w:rsidR="002B548C">
        <w:rPr>
          <w:rFonts w:ascii="Arial" w:eastAsia="Calibri" w:hAnsi="Arial" w:cs="Arial"/>
          <w:sz w:val="24"/>
          <w:szCs w:val="24"/>
          <w:lang w:val="en-US"/>
        </w:rPr>
        <w:t>,</w:t>
      </w:r>
      <w:r w:rsidR="00EA2302">
        <w:rPr>
          <w:rFonts w:ascii="Arial" w:eastAsia="Calibri" w:hAnsi="Arial" w:cs="Arial"/>
          <w:sz w:val="24"/>
          <w:szCs w:val="24"/>
          <w:lang w:val="en-US"/>
        </w:rPr>
        <w:t xml:space="preserve"> remarked as follows:</w:t>
      </w:r>
    </w:p>
    <w:p w:rsidR="00495EDA" w:rsidRDefault="00495EDA" w:rsidP="001E648B">
      <w:pPr>
        <w:spacing w:after="0" w:line="360" w:lineRule="auto"/>
        <w:jc w:val="both"/>
        <w:rPr>
          <w:rFonts w:ascii="Arial" w:eastAsia="Calibri" w:hAnsi="Arial" w:cs="Arial"/>
          <w:lang w:val="en-US"/>
        </w:rPr>
      </w:pPr>
    </w:p>
    <w:p w:rsidR="004228A2" w:rsidRDefault="00B65C86" w:rsidP="001E648B">
      <w:pPr>
        <w:spacing w:after="0" w:line="360" w:lineRule="auto"/>
        <w:jc w:val="both"/>
        <w:rPr>
          <w:rFonts w:ascii="Arial" w:eastAsia="Calibri" w:hAnsi="Arial" w:cs="Arial"/>
          <w:lang w:val="en-US"/>
        </w:rPr>
      </w:pPr>
      <w:r>
        <w:rPr>
          <w:rFonts w:ascii="Arial" w:eastAsia="Calibri" w:hAnsi="Arial" w:cs="Arial"/>
          <w:lang w:val="en-US"/>
        </w:rPr>
        <w:t>‘Although</w:t>
      </w:r>
      <w:r w:rsidR="004228A2">
        <w:rPr>
          <w:rFonts w:ascii="Arial" w:eastAsia="Calibri" w:hAnsi="Arial" w:cs="Arial"/>
          <w:lang w:val="en-US"/>
        </w:rPr>
        <w:t xml:space="preserve"> the trial court in the present instance has the required jurisdiction to try the matter, it committed an irregularity by commencing with trial proceedings against accused no</w:t>
      </w:r>
      <w:r w:rsidR="00FC7619">
        <w:rPr>
          <w:rFonts w:ascii="Arial" w:eastAsia="Calibri" w:hAnsi="Arial" w:cs="Arial"/>
          <w:lang w:val="en-US"/>
        </w:rPr>
        <w:t>.</w:t>
      </w:r>
      <w:r w:rsidR="004228A2">
        <w:rPr>
          <w:rFonts w:ascii="Arial" w:eastAsia="Calibri" w:hAnsi="Arial" w:cs="Arial"/>
          <w:lang w:val="en-US"/>
        </w:rPr>
        <w:t xml:space="preserve"> 2 without him having pleaded to the charge.  Section 105 of the Act in peremptory terms</w:t>
      </w:r>
      <w:r w:rsidR="007A71E2">
        <w:rPr>
          <w:rFonts w:ascii="Arial" w:eastAsia="Calibri" w:hAnsi="Arial" w:cs="Arial"/>
          <w:lang w:val="en-US"/>
        </w:rPr>
        <w:t>,</w:t>
      </w:r>
      <w:r w:rsidR="004228A2">
        <w:rPr>
          <w:rFonts w:ascii="Arial" w:eastAsia="Calibri" w:hAnsi="Arial" w:cs="Arial"/>
          <w:lang w:val="en-US"/>
        </w:rPr>
        <w:t xml:space="preserve"> states that the charge shall be put to the accused by the prosecutor before the trial is commenced, which was not done in</w:t>
      </w:r>
      <w:r w:rsidR="00FC7619">
        <w:rPr>
          <w:rFonts w:ascii="Arial" w:eastAsia="Calibri" w:hAnsi="Arial" w:cs="Arial"/>
          <w:lang w:val="en-US"/>
        </w:rPr>
        <w:t xml:space="preserve"> respect of the second accused.</w:t>
      </w:r>
      <w:r w:rsidR="004228A2">
        <w:rPr>
          <w:rFonts w:ascii="Arial" w:eastAsia="Calibri" w:hAnsi="Arial" w:cs="Arial"/>
          <w:lang w:val="en-US"/>
        </w:rPr>
        <w:t xml:space="preserve"> A gross irregularity was committed by the trial court in this regard, which, undoubtedly, vitiates the entire proceedings even if the case </w:t>
      </w:r>
      <w:r w:rsidR="00D02123">
        <w:rPr>
          <w:rFonts w:ascii="Arial" w:eastAsia="Calibri" w:hAnsi="Arial" w:cs="Arial"/>
          <w:lang w:val="en-US"/>
        </w:rPr>
        <w:t>were</w:t>
      </w:r>
      <w:r w:rsidR="004228A2">
        <w:rPr>
          <w:rFonts w:ascii="Arial" w:eastAsia="Calibri" w:hAnsi="Arial" w:cs="Arial"/>
          <w:lang w:val="en-US"/>
        </w:rPr>
        <w:t xml:space="preserve"> run its full course up to the state of sentence.  This Court in terms of s. 20(1)(c) of the High Court Act 16 of 1990</w:t>
      </w:r>
      <w:r w:rsidR="00D02123">
        <w:rPr>
          <w:rFonts w:ascii="Arial" w:eastAsia="Calibri" w:hAnsi="Arial" w:cs="Arial"/>
          <w:lang w:val="en-US"/>
        </w:rPr>
        <w:t>,</w:t>
      </w:r>
      <w:r w:rsidR="004228A2">
        <w:rPr>
          <w:rFonts w:ascii="Arial" w:eastAsia="Calibri" w:hAnsi="Arial" w:cs="Arial"/>
          <w:lang w:val="en-US"/>
        </w:rPr>
        <w:t xml:space="preserve"> may review the p</w:t>
      </w:r>
      <w:r w:rsidR="00D02123">
        <w:rPr>
          <w:rFonts w:ascii="Arial" w:eastAsia="Calibri" w:hAnsi="Arial" w:cs="Arial"/>
          <w:lang w:val="en-US"/>
        </w:rPr>
        <w:t xml:space="preserve">roceedings on the grounds that </w:t>
      </w:r>
      <w:r w:rsidR="004228A2">
        <w:rPr>
          <w:rFonts w:ascii="Arial" w:eastAsia="Calibri" w:hAnsi="Arial" w:cs="Arial"/>
          <w:lang w:val="en-US"/>
        </w:rPr>
        <w:t xml:space="preserve">a gross irregularity was committed in the proceedings held in the Magistrate’s Court and, in my view, this case falls in the category of cases where grave injustice would result if the trial were to proceed; and where justice cannot be attained by any other means.  Even though the requirements of s.304 (4) have not been satisfied in that the proceedings are not terminated, </w:t>
      </w:r>
      <w:r w:rsidR="004228A2">
        <w:rPr>
          <w:rFonts w:ascii="Arial" w:eastAsia="Calibri" w:hAnsi="Arial" w:cs="Arial"/>
          <w:lang w:val="en-US"/>
        </w:rPr>
        <w:lastRenderedPageBreak/>
        <w:t xml:space="preserve">it would be in the interest of justice to have this matter be dealt with </w:t>
      </w:r>
      <w:r>
        <w:rPr>
          <w:rFonts w:ascii="Arial" w:eastAsia="Calibri" w:hAnsi="Arial" w:cs="Arial"/>
          <w:lang w:val="en-US"/>
        </w:rPr>
        <w:t>as expeditious</w:t>
      </w:r>
      <w:r w:rsidR="00D02123">
        <w:rPr>
          <w:rFonts w:ascii="Arial" w:eastAsia="Calibri" w:hAnsi="Arial" w:cs="Arial"/>
          <w:lang w:val="en-US"/>
        </w:rPr>
        <w:t>ly</w:t>
      </w:r>
      <w:r>
        <w:rPr>
          <w:rFonts w:ascii="Arial" w:eastAsia="Calibri" w:hAnsi="Arial" w:cs="Arial"/>
          <w:lang w:val="en-US"/>
        </w:rPr>
        <w:t xml:space="preserve"> as possible.’</w:t>
      </w:r>
      <w:r>
        <w:rPr>
          <w:rStyle w:val="FootnoteReference"/>
          <w:rFonts w:ascii="Arial" w:eastAsia="Calibri" w:hAnsi="Arial" w:cs="Arial"/>
          <w:lang w:val="en-US"/>
        </w:rPr>
        <w:footnoteReference w:id="2"/>
      </w:r>
    </w:p>
    <w:p w:rsidR="00B65C86" w:rsidRDefault="00B65C86" w:rsidP="001E648B">
      <w:pPr>
        <w:spacing w:after="0" w:line="360" w:lineRule="auto"/>
        <w:jc w:val="both"/>
        <w:rPr>
          <w:rFonts w:ascii="Arial" w:eastAsia="Calibri" w:hAnsi="Arial" w:cs="Arial"/>
          <w:lang w:val="en-US"/>
        </w:rPr>
      </w:pPr>
    </w:p>
    <w:p w:rsidR="00B65C86" w:rsidRDefault="00B65C86" w:rsidP="001E648B">
      <w:pPr>
        <w:spacing w:after="0" w:line="360" w:lineRule="auto"/>
        <w:jc w:val="both"/>
        <w:rPr>
          <w:rFonts w:ascii="Arial" w:eastAsia="Calibri" w:hAnsi="Arial" w:cs="Arial"/>
          <w:sz w:val="24"/>
          <w:szCs w:val="24"/>
          <w:lang w:val="en-US"/>
        </w:rPr>
      </w:pPr>
      <w:r w:rsidRPr="00B65C86">
        <w:rPr>
          <w:rFonts w:ascii="Arial" w:eastAsia="Calibri" w:hAnsi="Arial" w:cs="Arial"/>
          <w:sz w:val="24"/>
          <w:szCs w:val="24"/>
          <w:lang w:val="en-US"/>
        </w:rPr>
        <w:t>[9]</w:t>
      </w:r>
      <w:r w:rsidRPr="00B65C86">
        <w:rPr>
          <w:rFonts w:ascii="Arial" w:eastAsia="Calibri" w:hAnsi="Arial" w:cs="Arial"/>
          <w:sz w:val="24"/>
          <w:szCs w:val="24"/>
          <w:lang w:val="en-US"/>
        </w:rPr>
        <w:tab/>
        <w:t>The ab</w:t>
      </w:r>
      <w:r>
        <w:rPr>
          <w:rFonts w:ascii="Arial" w:eastAsia="Calibri" w:hAnsi="Arial" w:cs="Arial"/>
          <w:sz w:val="24"/>
          <w:szCs w:val="24"/>
          <w:lang w:val="en-US"/>
        </w:rPr>
        <w:t xml:space="preserve">ove remarks apply with equal force to the present matter. And for the same reasons </w:t>
      </w:r>
      <w:r w:rsidR="00FC7619">
        <w:rPr>
          <w:rFonts w:ascii="Arial" w:eastAsia="Calibri" w:hAnsi="Arial" w:cs="Arial"/>
          <w:sz w:val="24"/>
          <w:szCs w:val="24"/>
          <w:lang w:val="en-US"/>
        </w:rPr>
        <w:t xml:space="preserve">the proceedings cannot be allowed to stand due to the irregularity referred to. </w:t>
      </w:r>
    </w:p>
    <w:p w:rsidR="00E82421" w:rsidRDefault="00E82421" w:rsidP="001E648B">
      <w:pPr>
        <w:spacing w:after="0" w:line="360" w:lineRule="auto"/>
        <w:jc w:val="both"/>
        <w:rPr>
          <w:rFonts w:ascii="Arial" w:eastAsia="Calibri" w:hAnsi="Arial" w:cs="Arial"/>
          <w:sz w:val="24"/>
          <w:szCs w:val="24"/>
          <w:lang w:val="en-US"/>
        </w:rPr>
      </w:pPr>
    </w:p>
    <w:p w:rsidR="00B65C86" w:rsidRDefault="00B65C86" w:rsidP="001E64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r>
      <w:r w:rsidR="00FC7619">
        <w:rPr>
          <w:rFonts w:ascii="Arial" w:eastAsia="Calibri" w:hAnsi="Arial" w:cs="Arial"/>
          <w:sz w:val="24"/>
          <w:szCs w:val="24"/>
          <w:lang w:val="en-US"/>
        </w:rPr>
        <w:t>In the result, we mak</w:t>
      </w:r>
      <w:r w:rsidR="006C0663">
        <w:rPr>
          <w:rFonts w:ascii="Arial" w:eastAsia="Calibri" w:hAnsi="Arial" w:cs="Arial"/>
          <w:sz w:val="24"/>
          <w:szCs w:val="24"/>
          <w:lang w:val="en-US"/>
        </w:rPr>
        <w:t>e the following order:</w:t>
      </w:r>
    </w:p>
    <w:p w:rsidR="006C0663" w:rsidRDefault="006C0663" w:rsidP="001E648B">
      <w:pPr>
        <w:spacing w:after="0" w:line="360" w:lineRule="auto"/>
        <w:jc w:val="both"/>
        <w:rPr>
          <w:rFonts w:ascii="Arial" w:eastAsia="Calibri" w:hAnsi="Arial" w:cs="Arial"/>
          <w:sz w:val="24"/>
          <w:szCs w:val="24"/>
          <w:lang w:val="en-US"/>
        </w:rPr>
      </w:pPr>
    </w:p>
    <w:p w:rsidR="006C0663" w:rsidRDefault="00032968" w:rsidP="00FC761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w:t>
      </w:r>
      <w:r w:rsidR="006C0663">
        <w:rPr>
          <w:rFonts w:ascii="Arial" w:eastAsia="Calibri" w:hAnsi="Arial" w:cs="Arial"/>
          <w:sz w:val="24"/>
          <w:szCs w:val="24"/>
          <w:lang w:val="en-US"/>
        </w:rPr>
        <w:t>he proceedings</w:t>
      </w:r>
      <w:r w:rsidR="00FC7619">
        <w:rPr>
          <w:rFonts w:ascii="Arial" w:eastAsia="Calibri" w:hAnsi="Arial" w:cs="Arial"/>
          <w:sz w:val="24"/>
          <w:szCs w:val="24"/>
          <w:lang w:val="en-US"/>
        </w:rPr>
        <w:t xml:space="preserve"> are set aside and the matter is remitted to the</w:t>
      </w:r>
      <w:r w:rsidR="007A71E2">
        <w:rPr>
          <w:rFonts w:ascii="Arial" w:eastAsia="Calibri" w:hAnsi="Arial" w:cs="Arial"/>
          <w:sz w:val="24"/>
          <w:szCs w:val="24"/>
          <w:lang w:val="en-US"/>
        </w:rPr>
        <w:t xml:space="preserve"> Magistrates’ C</w:t>
      </w:r>
      <w:r w:rsidR="006C0663">
        <w:rPr>
          <w:rFonts w:ascii="Arial" w:eastAsia="Calibri" w:hAnsi="Arial" w:cs="Arial"/>
          <w:sz w:val="24"/>
          <w:szCs w:val="24"/>
          <w:lang w:val="en-US"/>
        </w:rPr>
        <w:t>ourt of Ot</w:t>
      </w:r>
      <w:r w:rsidR="00E82421">
        <w:rPr>
          <w:rFonts w:ascii="Arial" w:eastAsia="Calibri" w:hAnsi="Arial" w:cs="Arial"/>
          <w:sz w:val="24"/>
          <w:szCs w:val="24"/>
          <w:lang w:val="en-US"/>
        </w:rPr>
        <w:t>jiwarongo,</w:t>
      </w:r>
      <w:r w:rsidR="00FC7619">
        <w:rPr>
          <w:rFonts w:ascii="Arial" w:eastAsia="Calibri" w:hAnsi="Arial" w:cs="Arial"/>
          <w:sz w:val="24"/>
          <w:szCs w:val="24"/>
          <w:lang w:val="en-US"/>
        </w:rPr>
        <w:t xml:space="preserve"> to start de novo and to be dealt with in terms of s 105 of the Criminal Procedure Act and </w:t>
      </w:r>
      <w:r w:rsidR="0016424C">
        <w:rPr>
          <w:rFonts w:ascii="Arial" w:eastAsia="Calibri" w:hAnsi="Arial" w:cs="Arial"/>
          <w:sz w:val="24"/>
          <w:szCs w:val="24"/>
          <w:lang w:val="en-US"/>
        </w:rPr>
        <w:t xml:space="preserve">for the matter to </w:t>
      </w:r>
      <w:r w:rsidR="00FC7619">
        <w:rPr>
          <w:rFonts w:ascii="Arial" w:eastAsia="Calibri" w:hAnsi="Arial" w:cs="Arial"/>
          <w:sz w:val="24"/>
          <w:szCs w:val="24"/>
          <w:lang w:val="en-US"/>
        </w:rPr>
        <w:t>proceed in terms of the relevant provisions of the Act.</w:t>
      </w:r>
    </w:p>
    <w:p w:rsidR="002D6155" w:rsidRDefault="002D6155" w:rsidP="00E82421">
      <w:pPr>
        <w:spacing w:after="0" w:line="360" w:lineRule="auto"/>
        <w:jc w:val="right"/>
        <w:rPr>
          <w:rFonts w:ascii="Arial" w:eastAsia="Calibri" w:hAnsi="Arial" w:cs="Arial"/>
          <w:sz w:val="24"/>
          <w:szCs w:val="24"/>
          <w:lang w:val="en-US"/>
        </w:rPr>
      </w:pPr>
    </w:p>
    <w:p w:rsidR="00E82421" w:rsidRDefault="00E82421" w:rsidP="00E82421">
      <w:pPr>
        <w:spacing w:after="0" w:line="360" w:lineRule="auto"/>
        <w:jc w:val="right"/>
        <w:rPr>
          <w:rFonts w:ascii="Arial" w:eastAsia="Calibri" w:hAnsi="Arial" w:cs="Arial"/>
          <w:sz w:val="24"/>
          <w:szCs w:val="24"/>
          <w:lang w:val="en-US"/>
        </w:rPr>
      </w:pPr>
    </w:p>
    <w:p w:rsidR="00E82421" w:rsidRPr="001E648B" w:rsidRDefault="00E82421" w:rsidP="00E82421">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________________</w:t>
      </w:r>
    </w:p>
    <w:p w:rsidR="001E648B" w:rsidRPr="001E648B" w:rsidRDefault="001E648B" w:rsidP="00E82421">
      <w:pPr>
        <w:spacing w:after="0" w:line="360" w:lineRule="auto"/>
        <w:jc w:val="right"/>
        <w:rPr>
          <w:rFonts w:ascii="Arial" w:eastAsia="Calibri" w:hAnsi="Arial" w:cs="Arial"/>
          <w:sz w:val="24"/>
          <w:szCs w:val="24"/>
          <w:lang w:val="en-US"/>
        </w:rPr>
      </w:pPr>
      <w:r w:rsidRPr="001E648B">
        <w:rPr>
          <w:rFonts w:ascii="Arial" w:eastAsia="Calibri" w:hAnsi="Arial" w:cs="Arial"/>
          <w:sz w:val="24"/>
          <w:szCs w:val="24"/>
          <w:lang w:val="en-US"/>
        </w:rPr>
        <w:t>B Usiku</w:t>
      </w:r>
    </w:p>
    <w:p w:rsidR="001E648B" w:rsidRPr="001E648B" w:rsidRDefault="001E648B" w:rsidP="00E82421">
      <w:pPr>
        <w:spacing w:after="0" w:line="360" w:lineRule="auto"/>
        <w:jc w:val="right"/>
        <w:rPr>
          <w:rFonts w:ascii="Arial" w:eastAsia="Calibri" w:hAnsi="Arial" w:cs="Arial"/>
          <w:sz w:val="24"/>
          <w:szCs w:val="24"/>
          <w:lang w:val="en-US"/>
        </w:rPr>
      </w:pPr>
      <w:r w:rsidRPr="001E648B">
        <w:rPr>
          <w:rFonts w:ascii="Arial" w:eastAsia="Calibri" w:hAnsi="Arial" w:cs="Arial"/>
          <w:sz w:val="24"/>
          <w:szCs w:val="24"/>
          <w:lang w:val="en-US"/>
        </w:rPr>
        <w:t>Judge</w:t>
      </w:r>
    </w:p>
    <w:p w:rsidR="001E648B" w:rsidRDefault="001E648B" w:rsidP="00E82421">
      <w:pPr>
        <w:spacing w:after="0" w:line="360" w:lineRule="auto"/>
        <w:jc w:val="right"/>
        <w:rPr>
          <w:rFonts w:ascii="Arial" w:eastAsia="Calibri" w:hAnsi="Arial" w:cs="Arial"/>
          <w:sz w:val="24"/>
          <w:szCs w:val="24"/>
          <w:lang w:val="en-US"/>
        </w:rPr>
      </w:pPr>
    </w:p>
    <w:p w:rsidR="006C0663" w:rsidRPr="001E648B" w:rsidRDefault="006C0663" w:rsidP="00E82421">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I concur</w:t>
      </w:r>
    </w:p>
    <w:p w:rsidR="001E648B" w:rsidRPr="001E648B" w:rsidRDefault="001E648B" w:rsidP="00E82421">
      <w:pPr>
        <w:spacing w:after="0" w:line="360" w:lineRule="auto"/>
        <w:jc w:val="right"/>
        <w:rPr>
          <w:rFonts w:ascii="Arial" w:eastAsia="Calibri" w:hAnsi="Arial" w:cs="Arial"/>
          <w:sz w:val="24"/>
          <w:szCs w:val="24"/>
          <w:lang w:val="en-US"/>
        </w:rPr>
      </w:pPr>
      <w:r w:rsidRPr="001E648B">
        <w:rPr>
          <w:rFonts w:ascii="Arial" w:eastAsia="Calibri" w:hAnsi="Arial" w:cs="Arial"/>
          <w:sz w:val="24"/>
          <w:szCs w:val="24"/>
          <w:lang w:val="en-US"/>
        </w:rPr>
        <w:t>________________</w:t>
      </w:r>
    </w:p>
    <w:p w:rsidR="001E648B" w:rsidRPr="001E648B" w:rsidRDefault="001E648B" w:rsidP="00E82421">
      <w:pPr>
        <w:spacing w:after="0" w:line="360" w:lineRule="auto"/>
        <w:jc w:val="right"/>
        <w:rPr>
          <w:rFonts w:ascii="Arial" w:eastAsia="Calibri" w:hAnsi="Arial" w:cs="Arial"/>
          <w:sz w:val="24"/>
          <w:szCs w:val="24"/>
          <w:lang w:val="en-US"/>
        </w:rPr>
      </w:pPr>
      <w:r w:rsidRPr="001E648B">
        <w:rPr>
          <w:rFonts w:ascii="Arial" w:eastAsia="Calibri" w:hAnsi="Arial" w:cs="Arial"/>
          <w:sz w:val="24"/>
          <w:szCs w:val="24"/>
          <w:lang w:val="en-US"/>
        </w:rPr>
        <w:t xml:space="preserve">N.N Shivute </w:t>
      </w:r>
    </w:p>
    <w:p w:rsidR="001E648B" w:rsidRPr="001E648B" w:rsidRDefault="001E648B" w:rsidP="00E82421">
      <w:pPr>
        <w:spacing w:after="0" w:line="360" w:lineRule="auto"/>
        <w:jc w:val="right"/>
        <w:rPr>
          <w:rFonts w:ascii="Arial" w:eastAsia="Calibri" w:hAnsi="Arial" w:cs="Arial"/>
          <w:sz w:val="24"/>
          <w:szCs w:val="24"/>
          <w:lang w:val="en-US"/>
        </w:rPr>
      </w:pPr>
      <w:r w:rsidRPr="001E648B">
        <w:rPr>
          <w:rFonts w:ascii="Arial" w:eastAsia="Calibri" w:hAnsi="Arial" w:cs="Arial"/>
          <w:sz w:val="24"/>
          <w:szCs w:val="24"/>
          <w:lang w:val="en-US"/>
        </w:rPr>
        <w:t>Judge</w:t>
      </w:r>
    </w:p>
    <w:p w:rsidR="001E648B" w:rsidRPr="001E648B" w:rsidRDefault="001E648B" w:rsidP="001E648B">
      <w:pPr>
        <w:spacing w:line="360" w:lineRule="auto"/>
        <w:jc w:val="both"/>
      </w:pPr>
    </w:p>
    <w:p w:rsidR="00923B3B" w:rsidRDefault="00923B3B"/>
    <w:sectPr w:rsidR="00923B3B" w:rsidSect="006408D1">
      <w:headerReference w:type="default" r:id="rId8"/>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A4B" w:rsidRDefault="00224A4B" w:rsidP="001E648B">
      <w:pPr>
        <w:spacing w:after="0" w:line="240" w:lineRule="auto"/>
      </w:pPr>
      <w:r>
        <w:separator/>
      </w:r>
    </w:p>
  </w:endnote>
  <w:endnote w:type="continuationSeparator" w:id="0">
    <w:p w:rsidR="00224A4B" w:rsidRDefault="00224A4B" w:rsidP="001E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A4B" w:rsidRDefault="00224A4B" w:rsidP="001E648B">
      <w:pPr>
        <w:spacing w:after="0" w:line="240" w:lineRule="auto"/>
      </w:pPr>
      <w:r>
        <w:separator/>
      </w:r>
    </w:p>
  </w:footnote>
  <w:footnote w:type="continuationSeparator" w:id="0">
    <w:p w:rsidR="00224A4B" w:rsidRDefault="00224A4B" w:rsidP="001E648B">
      <w:pPr>
        <w:spacing w:after="0" w:line="240" w:lineRule="auto"/>
      </w:pPr>
      <w:r>
        <w:continuationSeparator/>
      </w:r>
    </w:p>
  </w:footnote>
  <w:footnote w:id="1">
    <w:p w:rsidR="007508D3" w:rsidRDefault="007508D3">
      <w:pPr>
        <w:pStyle w:val="FootnoteText"/>
      </w:pPr>
      <w:r>
        <w:rPr>
          <w:rStyle w:val="FootnoteReference"/>
        </w:rPr>
        <w:footnoteRef/>
      </w:r>
      <w:r>
        <w:t xml:space="preserve"> </w:t>
      </w:r>
      <w:r w:rsidR="00FC7619" w:rsidRPr="00FC7619">
        <w:rPr>
          <w:rFonts w:ascii="Arial" w:hAnsi="Arial" w:cs="Arial"/>
          <w:i/>
        </w:rPr>
        <w:t>S v Asino and Another</w:t>
      </w:r>
      <w:r w:rsidR="00B65C86">
        <w:t xml:space="preserve"> </w:t>
      </w:r>
      <w:r w:rsidR="00B65C86" w:rsidRPr="00B65C86">
        <w:rPr>
          <w:rFonts w:ascii="Arial" w:hAnsi="Arial" w:cs="Arial"/>
        </w:rPr>
        <w:t>Case No. 281/2011, (Unreported) delivered on 18 November 2011.</w:t>
      </w:r>
    </w:p>
  </w:footnote>
  <w:footnote w:id="2">
    <w:p w:rsidR="00B65C86" w:rsidRPr="00B65C86" w:rsidRDefault="00B65C86">
      <w:pPr>
        <w:pStyle w:val="FootnoteText"/>
        <w:rPr>
          <w:rFonts w:ascii="Arial" w:hAnsi="Arial" w:cs="Arial"/>
        </w:rPr>
      </w:pPr>
      <w:r w:rsidRPr="00B65C86">
        <w:rPr>
          <w:rStyle w:val="FootnoteReference"/>
          <w:rFonts w:ascii="Arial" w:hAnsi="Arial" w:cs="Arial"/>
        </w:rPr>
        <w:footnoteRef/>
      </w:r>
      <w:r w:rsidRPr="00B65C86">
        <w:rPr>
          <w:rFonts w:ascii="Arial" w:hAnsi="Arial" w:cs="Arial"/>
        </w:rPr>
        <w:t xml:space="preserve"> </w:t>
      </w:r>
      <w:r w:rsidRPr="007A71E2">
        <w:rPr>
          <w:rFonts w:ascii="Arial" w:hAnsi="Arial" w:cs="Arial"/>
          <w:i/>
        </w:rPr>
        <w:t>S v Asino and Another</w:t>
      </w:r>
      <w:r w:rsidRPr="00B65C86">
        <w:rPr>
          <w:rFonts w:ascii="Arial" w:hAnsi="Arial" w:cs="Arial"/>
        </w:rPr>
        <w:t xml:space="preserve"> (supra)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D1" w:rsidRDefault="00007271">
    <w:pPr>
      <w:pStyle w:val="Header"/>
      <w:jc w:val="right"/>
    </w:pPr>
    <w:r>
      <w:fldChar w:fldCharType="begin"/>
    </w:r>
    <w:r>
      <w:instrText xml:space="preserve"> PAGE   \* MERGEFORMAT </w:instrText>
    </w:r>
    <w:r>
      <w:fldChar w:fldCharType="separate"/>
    </w:r>
    <w:r w:rsidR="000823A8">
      <w:rPr>
        <w:noProof/>
      </w:rPr>
      <w:t>2</w:t>
    </w:r>
    <w:r>
      <w:fldChar w:fldCharType="end"/>
    </w:r>
  </w:p>
  <w:p w:rsidR="006408D1" w:rsidRDefault="00224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8B"/>
    <w:rsid w:val="00007271"/>
    <w:rsid w:val="00032968"/>
    <w:rsid w:val="000823A8"/>
    <w:rsid w:val="00090925"/>
    <w:rsid w:val="000C7E63"/>
    <w:rsid w:val="0016424C"/>
    <w:rsid w:val="00177CE0"/>
    <w:rsid w:val="001827E8"/>
    <w:rsid w:val="001A2391"/>
    <w:rsid w:val="001E648B"/>
    <w:rsid w:val="00224A4B"/>
    <w:rsid w:val="00240C88"/>
    <w:rsid w:val="002B548C"/>
    <w:rsid w:val="002D6155"/>
    <w:rsid w:val="003C00DB"/>
    <w:rsid w:val="003C15FB"/>
    <w:rsid w:val="003E540F"/>
    <w:rsid w:val="004140FC"/>
    <w:rsid w:val="004228A2"/>
    <w:rsid w:val="004512B0"/>
    <w:rsid w:val="00495EDA"/>
    <w:rsid w:val="004D1B4F"/>
    <w:rsid w:val="004D2450"/>
    <w:rsid w:val="005039C8"/>
    <w:rsid w:val="00584965"/>
    <w:rsid w:val="00596E08"/>
    <w:rsid w:val="005D0BAA"/>
    <w:rsid w:val="006B01EB"/>
    <w:rsid w:val="006C0663"/>
    <w:rsid w:val="006C1957"/>
    <w:rsid w:val="00741C77"/>
    <w:rsid w:val="007508D3"/>
    <w:rsid w:val="007A71E2"/>
    <w:rsid w:val="007E5CED"/>
    <w:rsid w:val="00832D2E"/>
    <w:rsid w:val="00836DBE"/>
    <w:rsid w:val="008A2F87"/>
    <w:rsid w:val="008C7F96"/>
    <w:rsid w:val="008F406A"/>
    <w:rsid w:val="00923B3B"/>
    <w:rsid w:val="00941F5B"/>
    <w:rsid w:val="009561F1"/>
    <w:rsid w:val="00960E19"/>
    <w:rsid w:val="009A4EC2"/>
    <w:rsid w:val="009B2E76"/>
    <w:rsid w:val="009F1BB0"/>
    <w:rsid w:val="009F751A"/>
    <w:rsid w:val="00A046D7"/>
    <w:rsid w:val="00A3542C"/>
    <w:rsid w:val="00A769BA"/>
    <w:rsid w:val="00AE3788"/>
    <w:rsid w:val="00B0211E"/>
    <w:rsid w:val="00B65C86"/>
    <w:rsid w:val="00B828F2"/>
    <w:rsid w:val="00BE5089"/>
    <w:rsid w:val="00C01FAA"/>
    <w:rsid w:val="00C95A1D"/>
    <w:rsid w:val="00CF03F7"/>
    <w:rsid w:val="00D02123"/>
    <w:rsid w:val="00DB35A1"/>
    <w:rsid w:val="00DF33AE"/>
    <w:rsid w:val="00E032D2"/>
    <w:rsid w:val="00E82421"/>
    <w:rsid w:val="00E943CD"/>
    <w:rsid w:val="00EA2302"/>
    <w:rsid w:val="00EC2B1F"/>
    <w:rsid w:val="00F366BD"/>
    <w:rsid w:val="00F62254"/>
    <w:rsid w:val="00F6795A"/>
    <w:rsid w:val="00F8718D"/>
    <w:rsid w:val="00FB5DAB"/>
    <w:rsid w:val="00FC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BCD3F-9AC3-468A-B55C-95E62C08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8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1E648B"/>
    <w:rPr>
      <w:rFonts w:ascii="Calibri" w:eastAsia="Calibri" w:hAnsi="Calibri" w:cs="Times New Roman"/>
    </w:rPr>
  </w:style>
  <w:style w:type="paragraph" w:styleId="FootnoteText">
    <w:name w:val="footnote text"/>
    <w:basedOn w:val="Normal"/>
    <w:link w:val="FootnoteTextChar"/>
    <w:uiPriority w:val="99"/>
    <w:semiHidden/>
    <w:unhideWhenUsed/>
    <w:rsid w:val="001E648B"/>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E648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E648B"/>
    <w:rPr>
      <w:vertAlign w:val="superscript"/>
    </w:rPr>
  </w:style>
  <w:style w:type="paragraph" w:styleId="BalloonText">
    <w:name w:val="Balloon Text"/>
    <w:basedOn w:val="Normal"/>
    <w:link w:val="BalloonTextChar"/>
    <w:uiPriority w:val="99"/>
    <w:semiHidden/>
    <w:unhideWhenUsed/>
    <w:rsid w:val="003C0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D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2018-05-07T18:30:00+00:00</Judgment_x0020_Date>
  </documentManagement>
</p:properties>
</file>

<file path=customXml/itemProps1.xml><?xml version="1.0" encoding="utf-8"?>
<ds:datastoreItem xmlns:ds="http://schemas.openxmlformats.org/officeDocument/2006/customXml" ds:itemID="{506B5A41-F9C2-45A5-8B47-88D1EEE0BEA7}"/>
</file>

<file path=customXml/itemProps2.xml><?xml version="1.0" encoding="utf-8"?>
<ds:datastoreItem xmlns:ds="http://schemas.openxmlformats.org/officeDocument/2006/customXml" ds:itemID="{D8D1762C-7DAB-4C28-B163-07C933F531F5}"/>
</file>

<file path=customXml/itemProps3.xml><?xml version="1.0" encoding="utf-8"?>
<ds:datastoreItem xmlns:ds="http://schemas.openxmlformats.org/officeDocument/2006/customXml" ds:itemID="{914C4BEE-CAF9-4210-93FE-C54468723268}"/>
</file>

<file path=customXml/itemProps4.xml><?xml version="1.0" encoding="utf-8"?>
<ds:datastoreItem xmlns:ds="http://schemas.openxmlformats.org/officeDocument/2006/customXml" ds:itemID="{4B2CA17F-DBFA-4F2F-AD6A-9DEE9A19B24A}"/>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Hameva (CR 29-2018) [2018] NAHCMD 119 (08 May 2018)</dc:title>
  <dc:subject/>
  <dc:creator>Loide Shilongo</dc:creator>
  <cp:keywords/>
  <dc:description/>
  <cp:lastModifiedBy>Charlet Mokomele</cp:lastModifiedBy>
  <cp:revision>2</cp:revision>
  <cp:lastPrinted>2018-05-07T13:51:00Z</cp:lastPrinted>
  <dcterms:created xsi:type="dcterms:W3CDTF">2018-05-11T12:40:00Z</dcterms:created>
  <dcterms:modified xsi:type="dcterms:W3CDTF">2018-05-11T12:40:00Z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