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D3" w:rsidRPr="000C2DD3" w:rsidRDefault="000C2DD3" w:rsidP="000C2DD3">
      <w:pPr>
        <w:spacing w:after="0" w:line="360" w:lineRule="auto"/>
        <w:jc w:val="center"/>
        <w:rPr>
          <w:rFonts w:ascii="Arial" w:eastAsia="Calibri" w:hAnsi="Arial" w:cs="Arial"/>
          <w:b/>
          <w:sz w:val="24"/>
          <w:szCs w:val="24"/>
          <w:lang w:val="en-US"/>
        </w:rPr>
      </w:pPr>
      <w:r w:rsidRPr="000C2DD3">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3C67460E" wp14:editId="60F7687E">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C2DD3" w:rsidRDefault="000C2DD3" w:rsidP="000C2DD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C2DD3" w:rsidRDefault="000C2DD3" w:rsidP="000C2DD3">
                      <w:pPr>
                        <w:jc w:val="right"/>
                      </w:pPr>
                    </w:p>
                  </w:txbxContent>
                </v:textbox>
              </v:shape>
            </w:pict>
          </mc:Fallback>
        </mc:AlternateContent>
      </w:r>
      <w:r w:rsidRPr="000C2DD3">
        <w:rPr>
          <w:rFonts w:ascii="Arial" w:eastAsia="Calibri" w:hAnsi="Arial" w:cs="Arial"/>
          <w:b/>
          <w:sz w:val="24"/>
          <w:szCs w:val="24"/>
          <w:lang w:val="en-US"/>
        </w:rPr>
        <w:t>REPUBLIC OF NAMIBIA</w:t>
      </w:r>
    </w:p>
    <w:p w:rsidR="000C2DD3" w:rsidRPr="000C2DD3" w:rsidRDefault="000C2DD3" w:rsidP="000C2DD3">
      <w:pPr>
        <w:spacing w:after="0" w:line="360" w:lineRule="auto"/>
        <w:jc w:val="center"/>
        <w:rPr>
          <w:rFonts w:ascii="Calibri" w:eastAsia="Calibri" w:hAnsi="Calibri" w:cs="Times New Roman"/>
          <w:b/>
          <w:sz w:val="32"/>
          <w:szCs w:val="32"/>
          <w:lang w:val="en-US"/>
        </w:rPr>
      </w:pPr>
      <w:r w:rsidRPr="000C2DD3">
        <w:rPr>
          <w:rFonts w:ascii="Calibri" w:eastAsia="Calibri" w:hAnsi="Calibri" w:cs="Times New Roman"/>
          <w:b/>
          <w:noProof/>
          <w:sz w:val="32"/>
          <w:szCs w:val="32"/>
          <w:lang w:val="en-US"/>
        </w:rPr>
        <w:drawing>
          <wp:inline distT="0" distB="0" distL="0" distR="0" wp14:anchorId="0E7088B6" wp14:editId="0E3966EB">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0C2DD3" w:rsidRPr="000C2DD3" w:rsidRDefault="000C2DD3" w:rsidP="000C2DD3">
      <w:pPr>
        <w:spacing w:after="0" w:line="360" w:lineRule="auto"/>
        <w:jc w:val="center"/>
        <w:rPr>
          <w:rFonts w:ascii="Arial" w:eastAsia="Calibri" w:hAnsi="Arial" w:cs="Arial"/>
          <w:bCs/>
          <w:sz w:val="24"/>
          <w:szCs w:val="24"/>
          <w:lang w:val="en-US"/>
        </w:rPr>
      </w:pPr>
      <w:r w:rsidRPr="000C2DD3">
        <w:rPr>
          <w:rFonts w:ascii="Arial" w:eastAsia="Calibri" w:hAnsi="Arial" w:cs="Arial"/>
          <w:b/>
          <w:sz w:val="24"/>
          <w:szCs w:val="24"/>
          <w:lang w:val="en-US"/>
        </w:rPr>
        <w:t>HIGH COURT OF NAMIBIA MAIN DIVISION, WINDHOEK</w:t>
      </w:r>
    </w:p>
    <w:p w:rsidR="000C2DD3" w:rsidRPr="000C2DD3" w:rsidRDefault="000C2DD3" w:rsidP="000C2DD3">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EX TEMPORE RULING</w:t>
      </w:r>
    </w:p>
    <w:p w:rsidR="000C2DD3" w:rsidRPr="000C2DD3" w:rsidRDefault="000C2DD3" w:rsidP="000C2DD3">
      <w:pPr>
        <w:tabs>
          <w:tab w:val="right" w:pos="9000"/>
        </w:tabs>
        <w:spacing w:after="0" w:line="360" w:lineRule="auto"/>
        <w:jc w:val="center"/>
        <w:rPr>
          <w:rFonts w:ascii="Arial" w:eastAsia="Calibri" w:hAnsi="Arial" w:cs="Arial"/>
          <w:b/>
          <w:sz w:val="24"/>
          <w:szCs w:val="24"/>
          <w:lang w:val="en-US"/>
        </w:rPr>
      </w:pPr>
      <w:r w:rsidRPr="000C2DD3">
        <w:rPr>
          <w:rFonts w:ascii="Arial" w:eastAsia="Calibri" w:hAnsi="Arial" w:cs="Arial"/>
          <w:b/>
          <w:sz w:val="24"/>
          <w:szCs w:val="24"/>
          <w:lang w:val="en-US"/>
        </w:rPr>
        <w:tab/>
      </w:r>
    </w:p>
    <w:p w:rsidR="000C2DD3" w:rsidRPr="000C2DD3" w:rsidRDefault="000C2DD3" w:rsidP="000C2DD3">
      <w:pPr>
        <w:tabs>
          <w:tab w:val="right" w:pos="9000"/>
        </w:tabs>
        <w:spacing w:after="0" w:line="360" w:lineRule="auto"/>
        <w:jc w:val="right"/>
        <w:rPr>
          <w:rFonts w:ascii="Arial" w:eastAsia="Calibri" w:hAnsi="Arial" w:cs="Arial"/>
          <w:b/>
          <w:sz w:val="24"/>
          <w:szCs w:val="24"/>
          <w:lang w:val="en-US"/>
        </w:rPr>
      </w:pPr>
      <w:r w:rsidRPr="000C2DD3">
        <w:rPr>
          <w:rFonts w:ascii="Arial" w:eastAsia="Calibri" w:hAnsi="Arial" w:cs="Arial"/>
          <w:sz w:val="24"/>
          <w:szCs w:val="24"/>
          <w:lang w:val="en-US"/>
        </w:rPr>
        <w:t xml:space="preserve">Case no: </w:t>
      </w:r>
      <w:r>
        <w:rPr>
          <w:rFonts w:ascii="Arial" w:eastAsia="Calibri" w:hAnsi="Arial" w:cs="Arial"/>
          <w:sz w:val="24"/>
          <w:szCs w:val="24"/>
          <w:lang w:val="en-US"/>
        </w:rPr>
        <w:t>HC-MD-CIV-ACT-CON-2016/03412</w:t>
      </w:r>
    </w:p>
    <w:p w:rsidR="000C2DD3" w:rsidRPr="000C2DD3" w:rsidRDefault="000C2DD3" w:rsidP="000C2DD3">
      <w:pPr>
        <w:spacing w:after="0" w:line="360" w:lineRule="auto"/>
        <w:rPr>
          <w:rFonts w:ascii="Arial" w:eastAsia="Calibri" w:hAnsi="Arial" w:cs="Arial"/>
          <w:sz w:val="24"/>
          <w:szCs w:val="24"/>
          <w:lang w:val="en-US"/>
        </w:rPr>
      </w:pPr>
    </w:p>
    <w:p w:rsidR="000C2DD3" w:rsidRPr="000C2DD3" w:rsidRDefault="000C2DD3" w:rsidP="000C2DD3">
      <w:pPr>
        <w:spacing w:after="0" w:line="360" w:lineRule="auto"/>
        <w:rPr>
          <w:rFonts w:ascii="Arial" w:eastAsia="Calibri" w:hAnsi="Arial" w:cs="Arial"/>
          <w:sz w:val="24"/>
          <w:szCs w:val="24"/>
          <w:lang w:val="en-US"/>
        </w:rPr>
      </w:pPr>
      <w:r w:rsidRPr="000C2DD3">
        <w:rPr>
          <w:rFonts w:ascii="Arial" w:eastAsia="Calibri" w:hAnsi="Arial" w:cs="Arial"/>
          <w:sz w:val="24"/>
          <w:szCs w:val="24"/>
          <w:lang w:val="en-US"/>
        </w:rPr>
        <w:t>In the matter between:</w:t>
      </w:r>
    </w:p>
    <w:p w:rsidR="000C2DD3" w:rsidRPr="000C2DD3" w:rsidRDefault="000C2DD3" w:rsidP="000C2DD3">
      <w:pPr>
        <w:keepNext/>
        <w:tabs>
          <w:tab w:val="right" w:pos="9000"/>
        </w:tabs>
        <w:spacing w:after="0" w:line="360" w:lineRule="auto"/>
        <w:outlineLvl w:val="3"/>
        <w:rPr>
          <w:rFonts w:ascii="Arial" w:eastAsia="Times New Roman" w:hAnsi="Arial" w:cs="Arial"/>
          <w:b/>
          <w:sz w:val="24"/>
          <w:szCs w:val="24"/>
        </w:rPr>
      </w:pPr>
    </w:p>
    <w:p w:rsidR="000C2DD3" w:rsidRDefault="000C2DD3" w:rsidP="000C2DD3">
      <w:pPr>
        <w:keepNext/>
        <w:tabs>
          <w:tab w:val="right" w:pos="9000"/>
        </w:tabs>
        <w:spacing w:after="0" w:line="360" w:lineRule="auto"/>
        <w:outlineLvl w:val="3"/>
        <w:rPr>
          <w:rFonts w:ascii="Arial" w:eastAsia="Calibri" w:hAnsi="Arial" w:cs="Arial"/>
          <w:b/>
          <w:sz w:val="24"/>
          <w:szCs w:val="24"/>
          <w:lang w:val="en-US"/>
        </w:rPr>
      </w:pPr>
      <w:r>
        <w:rPr>
          <w:rFonts w:ascii="Arial" w:eastAsia="Times New Roman" w:hAnsi="Arial" w:cs="Arial"/>
          <w:b/>
          <w:sz w:val="24"/>
          <w:szCs w:val="24"/>
        </w:rPr>
        <w:t>SHARON SHALLWYN SO-OABES</w:t>
      </w:r>
      <w:r w:rsidRPr="000C2DD3">
        <w:rPr>
          <w:rFonts w:ascii="Arial" w:eastAsia="Calibri" w:hAnsi="Arial" w:cs="Arial"/>
          <w:b/>
          <w:sz w:val="24"/>
          <w:szCs w:val="24"/>
          <w:lang w:val="en-US"/>
        </w:rPr>
        <w:tab/>
      </w:r>
      <w:r>
        <w:rPr>
          <w:rFonts w:ascii="Arial" w:eastAsia="Calibri" w:hAnsi="Arial" w:cs="Arial"/>
          <w:b/>
          <w:sz w:val="24"/>
          <w:szCs w:val="24"/>
          <w:lang w:val="en-US"/>
        </w:rPr>
        <w:t>1</w:t>
      </w:r>
      <w:r w:rsidRPr="000C2DD3">
        <w:rPr>
          <w:rFonts w:ascii="Arial" w:eastAsia="Calibri" w:hAnsi="Arial" w:cs="Arial"/>
          <w:b/>
          <w:sz w:val="24"/>
          <w:szCs w:val="24"/>
          <w:vertAlign w:val="superscript"/>
          <w:lang w:val="en-US"/>
        </w:rPr>
        <w:t>ST</w:t>
      </w:r>
      <w:r>
        <w:rPr>
          <w:rFonts w:ascii="Arial" w:eastAsia="Calibri" w:hAnsi="Arial" w:cs="Arial"/>
          <w:b/>
          <w:sz w:val="24"/>
          <w:szCs w:val="24"/>
          <w:lang w:val="en-US"/>
        </w:rPr>
        <w:t xml:space="preserve"> </w:t>
      </w:r>
      <w:r w:rsidRPr="000C2DD3">
        <w:rPr>
          <w:rFonts w:ascii="Arial" w:eastAsia="Calibri" w:hAnsi="Arial" w:cs="Arial"/>
          <w:b/>
          <w:sz w:val="24"/>
          <w:szCs w:val="24"/>
          <w:lang w:val="en-US"/>
        </w:rPr>
        <w:t>PLAINTIFF</w:t>
      </w:r>
      <w:r>
        <w:rPr>
          <w:rFonts w:ascii="Arial" w:eastAsia="Calibri" w:hAnsi="Arial" w:cs="Arial"/>
          <w:b/>
          <w:sz w:val="24"/>
          <w:szCs w:val="24"/>
          <w:lang w:val="en-US"/>
        </w:rPr>
        <w:t>/APPLICANT</w:t>
      </w:r>
    </w:p>
    <w:p w:rsidR="000C2DD3" w:rsidRPr="000C2DD3" w:rsidRDefault="000C2DD3" w:rsidP="000C2DD3">
      <w:pPr>
        <w:keepNext/>
        <w:tabs>
          <w:tab w:val="right" w:pos="9000"/>
        </w:tabs>
        <w:spacing w:after="0" w:line="360" w:lineRule="auto"/>
        <w:outlineLvl w:val="3"/>
        <w:rPr>
          <w:rFonts w:ascii="Arial" w:eastAsia="Times New Roman" w:hAnsi="Arial" w:cs="Arial"/>
          <w:b/>
          <w:sz w:val="28"/>
          <w:szCs w:val="24"/>
        </w:rPr>
      </w:pPr>
      <w:r>
        <w:rPr>
          <w:rFonts w:ascii="Arial" w:eastAsia="Calibri" w:hAnsi="Arial" w:cs="Arial"/>
          <w:b/>
          <w:sz w:val="24"/>
          <w:szCs w:val="24"/>
          <w:lang w:val="en-US"/>
        </w:rPr>
        <w:t>ANTHONY SO-OABEB</w:t>
      </w:r>
      <w:r>
        <w:rPr>
          <w:rFonts w:ascii="Arial" w:eastAsia="Calibri" w:hAnsi="Arial" w:cs="Arial"/>
          <w:b/>
          <w:sz w:val="24"/>
          <w:szCs w:val="24"/>
          <w:lang w:val="en-US"/>
        </w:rPr>
        <w:tab/>
        <w:t>2</w:t>
      </w:r>
      <w:r w:rsidRPr="000C2DD3">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PLAINTIFF/ APPLICANT</w:t>
      </w:r>
    </w:p>
    <w:p w:rsidR="000C2DD3" w:rsidRPr="000C2DD3" w:rsidRDefault="000C2DD3" w:rsidP="000C2DD3">
      <w:pPr>
        <w:tabs>
          <w:tab w:val="right" w:pos="9000"/>
        </w:tabs>
        <w:spacing w:after="0" w:line="360" w:lineRule="auto"/>
        <w:jc w:val="both"/>
        <w:rPr>
          <w:rFonts w:ascii="Arial" w:eastAsia="Calibri" w:hAnsi="Arial" w:cs="Arial"/>
          <w:b/>
          <w:sz w:val="24"/>
          <w:szCs w:val="24"/>
          <w:lang w:val="en-US"/>
        </w:rPr>
      </w:pPr>
    </w:p>
    <w:p w:rsidR="000C2DD3" w:rsidRPr="000C2DD3" w:rsidRDefault="00BB6E31" w:rsidP="000C2DD3">
      <w:pPr>
        <w:tabs>
          <w:tab w:val="right" w:pos="900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w:t>
      </w:r>
      <w:r w:rsidR="000C2DD3" w:rsidRPr="000C2DD3">
        <w:rPr>
          <w:rFonts w:ascii="Arial" w:eastAsia="Calibri" w:hAnsi="Arial" w:cs="Arial"/>
          <w:sz w:val="24"/>
          <w:szCs w:val="24"/>
          <w:lang w:val="en-US"/>
        </w:rPr>
        <w:t xml:space="preserve">nd </w:t>
      </w:r>
    </w:p>
    <w:p w:rsidR="000C2DD3" w:rsidRPr="000C2DD3" w:rsidRDefault="000C2DD3" w:rsidP="000C2DD3">
      <w:pPr>
        <w:tabs>
          <w:tab w:val="right" w:pos="9000"/>
        </w:tabs>
        <w:spacing w:after="0" w:line="360" w:lineRule="auto"/>
        <w:jc w:val="both"/>
        <w:rPr>
          <w:rFonts w:ascii="Arial" w:eastAsia="Calibri" w:hAnsi="Arial" w:cs="Arial"/>
          <w:b/>
          <w:sz w:val="24"/>
          <w:szCs w:val="24"/>
          <w:lang w:val="en-US"/>
        </w:rPr>
      </w:pPr>
    </w:p>
    <w:p w:rsidR="000C2DD3" w:rsidRDefault="00726964" w:rsidP="000C2DD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MINISTER OF HEALTH AND</w:t>
      </w:r>
      <w:r w:rsidR="000C2DD3">
        <w:rPr>
          <w:rFonts w:ascii="Arial" w:eastAsia="Calibri" w:hAnsi="Arial" w:cs="Arial"/>
          <w:b/>
          <w:sz w:val="24"/>
          <w:szCs w:val="24"/>
          <w:lang w:val="en-US"/>
        </w:rPr>
        <w:t xml:space="preserve"> SOCIAL </w:t>
      </w:r>
      <w:r w:rsidR="00BB6E31">
        <w:rPr>
          <w:rFonts w:ascii="Arial" w:eastAsia="Calibri" w:hAnsi="Arial" w:cs="Arial"/>
          <w:b/>
          <w:sz w:val="24"/>
          <w:szCs w:val="24"/>
          <w:lang w:val="en-US"/>
        </w:rPr>
        <w:tab/>
        <w:t>1</w:t>
      </w:r>
      <w:r w:rsidR="00BB6E31" w:rsidRPr="000C2DD3">
        <w:rPr>
          <w:rFonts w:ascii="Arial" w:eastAsia="Calibri" w:hAnsi="Arial" w:cs="Arial"/>
          <w:b/>
          <w:sz w:val="24"/>
          <w:szCs w:val="24"/>
          <w:vertAlign w:val="superscript"/>
          <w:lang w:val="en-US"/>
        </w:rPr>
        <w:t>ST</w:t>
      </w:r>
      <w:r w:rsidR="00BB6E31">
        <w:rPr>
          <w:rFonts w:ascii="Arial" w:eastAsia="Calibri" w:hAnsi="Arial" w:cs="Arial"/>
          <w:b/>
          <w:sz w:val="24"/>
          <w:szCs w:val="24"/>
          <w:lang w:val="en-US"/>
        </w:rPr>
        <w:t xml:space="preserve"> </w:t>
      </w:r>
      <w:r w:rsidR="00BB6E31" w:rsidRPr="000C2DD3">
        <w:rPr>
          <w:rFonts w:ascii="Arial" w:eastAsia="Calibri" w:hAnsi="Arial" w:cs="Arial"/>
          <w:b/>
          <w:sz w:val="24"/>
          <w:szCs w:val="24"/>
          <w:lang w:val="en-US"/>
        </w:rPr>
        <w:t>DEFENDANT</w:t>
      </w:r>
      <w:r w:rsidR="00BB6E31">
        <w:rPr>
          <w:rFonts w:ascii="Arial" w:eastAsia="Calibri" w:hAnsi="Arial" w:cs="Arial"/>
          <w:b/>
          <w:sz w:val="24"/>
          <w:szCs w:val="24"/>
          <w:lang w:val="en-US"/>
        </w:rPr>
        <w:t>/RESPONDENT</w:t>
      </w:r>
    </w:p>
    <w:p w:rsidR="000C2DD3" w:rsidRDefault="00726964" w:rsidP="000C2DD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SERVICES HON. DR BERN</w:t>
      </w:r>
      <w:r w:rsidR="000C2DD3">
        <w:rPr>
          <w:rFonts w:ascii="Arial" w:eastAsia="Calibri" w:hAnsi="Arial" w:cs="Arial"/>
          <w:b/>
          <w:sz w:val="24"/>
          <w:szCs w:val="24"/>
          <w:lang w:val="en-US"/>
        </w:rPr>
        <w:t>ARD HAUFIKU</w:t>
      </w:r>
      <w:r w:rsidR="000C2DD3" w:rsidRPr="000C2DD3">
        <w:rPr>
          <w:rFonts w:ascii="Arial" w:eastAsia="Calibri" w:hAnsi="Arial" w:cs="Arial"/>
          <w:b/>
          <w:sz w:val="24"/>
          <w:szCs w:val="24"/>
          <w:lang w:val="en-US"/>
        </w:rPr>
        <w:tab/>
      </w:r>
    </w:p>
    <w:p w:rsidR="000C2DD3" w:rsidRDefault="000C2DD3" w:rsidP="000C2DD3">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DR SARAH SHALONGO</w:t>
      </w:r>
      <w:r>
        <w:rPr>
          <w:rFonts w:ascii="Arial" w:eastAsia="Calibri" w:hAnsi="Arial" w:cs="Arial"/>
          <w:b/>
          <w:sz w:val="24"/>
          <w:szCs w:val="24"/>
          <w:lang w:val="en-US"/>
        </w:rPr>
        <w:tab/>
        <w:t>2</w:t>
      </w:r>
      <w:r w:rsidRPr="000C2DD3">
        <w:rPr>
          <w:rFonts w:ascii="Arial" w:eastAsia="Calibri" w:hAnsi="Arial" w:cs="Arial"/>
          <w:b/>
          <w:sz w:val="24"/>
          <w:szCs w:val="24"/>
          <w:vertAlign w:val="superscript"/>
          <w:lang w:val="en-US"/>
        </w:rPr>
        <w:t>ND</w:t>
      </w:r>
      <w:r>
        <w:rPr>
          <w:rFonts w:ascii="Arial" w:eastAsia="Calibri" w:hAnsi="Arial" w:cs="Arial"/>
          <w:b/>
          <w:sz w:val="24"/>
          <w:szCs w:val="24"/>
          <w:lang w:val="en-US"/>
        </w:rPr>
        <w:t xml:space="preserve"> DEFENDANT/RESPONDENT</w:t>
      </w:r>
    </w:p>
    <w:p w:rsidR="000C2DD3" w:rsidRDefault="000C2DD3" w:rsidP="000C2DD3">
      <w:pPr>
        <w:tabs>
          <w:tab w:val="right" w:pos="9000"/>
        </w:tabs>
        <w:spacing w:after="0" w:line="360" w:lineRule="auto"/>
        <w:jc w:val="both"/>
        <w:rPr>
          <w:rFonts w:ascii="Arial" w:eastAsia="Calibri" w:hAnsi="Arial" w:cs="Arial"/>
          <w:b/>
          <w:sz w:val="24"/>
          <w:szCs w:val="24"/>
          <w:lang w:val="en-US"/>
        </w:rPr>
      </w:pPr>
    </w:p>
    <w:p w:rsidR="000C2DD3" w:rsidRDefault="000C2DD3" w:rsidP="000C2DD3">
      <w:pPr>
        <w:tabs>
          <w:tab w:val="right" w:pos="9000"/>
        </w:tabs>
        <w:spacing w:after="0" w:line="360" w:lineRule="auto"/>
        <w:jc w:val="both"/>
        <w:rPr>
          <w:rFonts w:ascii="Arial" w:eastAsia="Calibri" w:hAnsi="Arial" w:cs="Arial"/>
          <w:b/>
          <w:sz w:val="24"/>
          <w:szCs w:val="24"/>
          <w:lang w:val="en-US"/>
        </w:rPr>
      </w:pPr>
    </w:p>
    <w:p w:rsidR="000C2DD3" w:rsidRPr="000C2DD3" w:rsidRDefault="000C2DD3" w:rsidP="000C2DD3">
      <w:pPr>
        <w:tabs>
          <w:tab w:val="right" w:pos="9000"/>
        </w:tabs>
        <w:spacing w:after="0" w:line="360" w:lineRule="auto"/>
        <w:jc w:val="both"/>
        <w:rPr>
          <w:rFonts w:ascii="Arial" w:eastAsia="Calibri" w:hAnsi="Arial" w:cs="Arial"/>
          <w:sz w:val="24"/>
          <w:szCs w:val="24"/>
          <w:lang w:val="en-US"/>
        </w:rPr>
      </w:pPr>
      <w:r w:rsidRPr="000C2DD3">
        <w:rPr>
          <w:rFonts w:ascii="Arial" w:eastAsia="Calibri" w:hAnsi="Arial" w:cs="Arial"/>
          <w:b/>
          <w:sz w:val="24"/>
          <w:szCs w:val="24"/>
          <w:lang w:val="en-US"/>
        </w:rPr>
        <w:t xml:space="preserve">Neutral citation: </w:t>
      </w:r>
      <w:r w:rsidR="00C51D39">
        <w:rPr>
          <w:rFonts w:ascii="Arial" w:eastAsia="Calibri" w:hAnsi="Arial" w:cs="Arial"/>
          <w:i/>
          <w:sz w:val="24"/>
          <w:szCs w:val="24"/>
          <w:lang w:val="en-US"/>
        </w:rPr>
        <w:t>So</w:t>
      </w:r>
      <w:r>
        <w:rPr>
          <w:rFonts w:ascii="Arial" w:eastAsia="Calibri" w:hAnsi="Arial" w:cs="Arial"/>
          <w:i/>
          <w:sz w:val="24"/>
          <w:szCs w:val="24"/>
          <w:lang w:val="en-US"/>
        </w:rPr>
        <w:t>‒</w:t>
      </w:r>
      <w:bookmarkStart w:id="0" w:name="_GoBack"/>
      <w:bookmarkEnd w:id="0"/>
      <w:proofErr w:type="spellStart"/>
      <w:r>
        <w:rPr>
          <w:rFonts w:ascii="Arial" w:eastAsia="Calibri" w:hAnsi="Arial" w:cs="Arial"/>
          <w:i/>
          <w:sz w:val="24"/>
          <w:szCs w:val="24"/>
          <w:lang w:val="en-US"/>
        </w:rPr>
        <w:t>Oabes</w:t>
      </w:r>
      <w:proofErr w:type="spellEnd"/>
      <w:r>
        <w:rPr>
          <w:rFonts w:ascii="Arial" w:eastAsia="Calibri" w:hAnsi="Arial" w:cs="Arial"/>
          <w:i/>
          <w:sz w:val="24"/>
          <w:szCs w:val="24"/>
          <w:lang w:val="en-US"/>
        </w:rPr>
        <w:t xml:space="preserve"> v The Minister of Health and Social Services (</w:t>
      </w:r>
      <w:r>
        <w:rPr>
          <w:rFonts w:ascii="Arial" w:eastAsia="Calibri" w:hAnsi="Arial" w:cs="Arial"/>
          <w:sz w:val="24"/>
          <w:szCs w:val="24"/>
          <w:lang w:val="en-US"/>
        </w:rPr>
        <w:t xml:space="preserve">HC-MD-CIV-ACT-CON-2016/03412) [2018] NAHCMD </w:t>
      </w:r>
      <w:r w:rsidR="009B5728">
        <w:rPr>
          <w:rFonts w:ascii="Arial" w:eastAsia="Calibri" w:hAnsi="Arial" w:cs="Arial"/>
          <w:sz w:val="24"/>
          <w:szCs w:val="24"/>
          <w:lang w:val="en-US"/>
        </w:rPr>
        <w:t xml:space="preserve">163 </w:t>
      </w:r>
      <w:r w:rsidR="00A868AC">
        <w:rPr>
          <w:rFonts w:ascii="Arial" w:eastAsia="Calibri" w:hAnsi="Arial" w:cs="Arial"/>
          <w:sz w:val="24"/>
          <w:szCs w:val="24"/>
          <w:lang w:val="en-US"/>
        </w:rPr>
        <w:t>(</w:t>
      </w:r>
      <w:r w:rsidR="00BA48D0">
        <w:rPr>
          <w:rFonts w:ascii="Arial" w:eastAsia="Calibri" w:hAnsi="Arial" w:cs="Arial"/>
          <w:sz w:val="24"/>
          <w:szCs w:val="24"/>
          <w:lang w:val="en-US"/>
        </w:rPr>
        <w:t>21</w:t>
      </w:r>
      <w:r w:rsidR="00A868AC">
        <w:rPr>
          <w:rFonts w:ascii="Arial" w:eastAsia="Calibri" w:hAnsi="Arial" w:cs="Arial"/>
          <w:sz w:val="24"/>
          <w:szCs w:val="24"/>
          <w:lang w:val="en-US"/>
        </w:rPr>
        <w:t xml:space="preserve"> May 2018)</w:t>
      </w:r>
    </w:p>
    <w:p w:rsidR="000C2DD3" w:rsidRPr="000C2DD3" w:rsidRDefault="000C2DD3" w:rsidP="00D33419">
      <w:pPr>
        <w:spacing w:after="0" w:line="360" w:lineRule="auto"/>
        <w:jc w:val="both"/>
        <w:rPr>
          <w:rFonts w:ascii="Arial" w:eastAsia="Calibri" w:hAnsi="Arial" w:cs="Arial"/>
          <w:sz w:val="24"/>
          <w:szCs w:val="24"/>
          <w:lang w:val="en-US"/>
        </w:rPr>
      </w:pPr>
    </w:p>
    <w:p w:rsidR="000C2DD3" w:rsidRPr="000C2DD3" w:rsidRDefault="000C2DD3" w:rsidP="000C2DD3">
      <w:pPr>
        <w:spacing w:after="0" w:line="360" w:lineRule="auto"/>
        <w:ind w:left="1440" w:hanging="1440"/>
        <w:jc w:val="both"/>
        <w:rPr>
          <w:rFonts w:ascii="Arial" w:eastAsia="Calibri" w:hAnsi="Arial" w:cs="Arial"/>
          <w:i/>
          <w:sz w:val="24"/>
          <w:szCs w:val="24"/>
          <w:lang w:val="en-US"/>
        </w:rPr>
      </w:pPr>
      <w:r w:rsidRPr="000C2DD3">
        <w:rPr>
          <w:rFonts w:ascii="Arial" w:eastAsia="Calibri" w:hAnsi="Arial" w:cs="Arial"/>
          <w:b/>
          <w:sz w:val="24"/>
          <w:szCs w:val="24"/>
          <w:lang w:val="en-US"/>
        </w:rPr>
        <w:t>Coram:</w:t>
      </w:r>
      <w:r w:rsidRPr="000C2DD3">
        <w:rPr>
          <w:rFonts w:ascii="Arial" w:eastAsia="Calibri" w:hAnsi="Arial" w:cs="Arial"/>
          <w:sz w:val="24"/>
          <w:szCs w:val="24"/>
          <w:lang w:val="en-US"/>
        </w:rPr>
        <w:tab/>
        <w:t>USIKU, J</w:t>
      </w:r>
      <w:r w:rsidRPr="000C2DD3">
        <w:rPr>
          <w:rFonts w:ascii="Arial" w:eastAsia="Calibri" w:hAnsi="Arial" w:cs="Arial"/>
          <w:i/>
          <w:sz w:val="24"/>
          <w:szCs w:val="24"/>
          <w:lang w:val="en-US"/>
        </w:rPr>
        <w:t xml:space="preserve"> </w:t>
      </w:r>
    </w:p>
    <w:p w:rsidR="000C2DD3" w:rsidRPr="000C2DD3" w:rsidRDefault="000C2DD3" w:rsidP="000C2DD3">
      <w:pPr>
        <w:spacing w:after="0" w:line="360" w:lineRule="auto"/>
        <w:ind w:left="1440" w:hanging="1440"/>
        <w:jc w:val="both"/>
        <w:rPr>
          <w:rFonts w:ascii="Arial" w:eastAsia="Calibri" w:hAnsi="Arial" w:cs="Arial"/>
          <w:b/>
          <w:sz w:val="24"/>
          <w:szCs w:val="24"/>
          <w:lang w:val="en-US"/>
        </w:rPr>
      </w:pPr>
      <w:r w:rsidRPr="000C2DD3">
        <w:rPr>
          <w:rFonts w:ascii="Arial" w:eastAsia="Calibri" w:hAnsi="Arial" w:cs="Arial"/>
          <w:b/>
          <w:sz w:val="24"/>
          <w:szCs w:val="24"/>
          <w:lang w:val="en-US"/>
        </w:rPr>
        <w:t>Heard on:</w:t>
      </w:r>
      <w:r w:rsidRPr="000C2DD3">
        <w:rPr>
          <w:rFonts w:ascii="Arial" w:eastAsia="Calibri" w:hAnsi="Arial" w:cs="Arial"/>
          <w:b/>
          <w:sz w:val="24"/>
          <w:szCs w:val="24"/>
          <w:lang w:val="en-US"/>
        </w:rPr>
        <w:tab/>
      </w:r>
      <w:r w:rsidR="00D33419">
        <w:rPr>
          <w:rFonts w:ascii="Arial" w:eastAsia="Calibri" w:hAnsi="Arial" w:cs="Arial"/>
          <w:b/>
          <w:sz w:val="24"/>
          <w:szCs w:val="24"/>
          <w:lang w:val="en-US"/>
        </w:rPr>
        <w:t>21 May</w:t>
      </w:r>
      <w:r w:rsidRPr="000C2DD3">
        <w:rPr>
          <w:rFonts w:ascii="Arial" w:eastAsia="Calibri" w:hAnsi="Arial" w:cs="Arial"/>
          <w:b/>
          <w:sz w:val="24"/>
          <w:szCs w:val="24"/>
          <w:lang w:val="en-US"/>
        </w:rPr>
        <w:t xml:space="preserve"> 2018</w:t>
      </w:r>
    </w:p>
    <w:p w:rsidR="000C2DD3" w:rsidRDefault="000C2DD3" w:rsidP="000C2DD3">
      <w:pPr>
        <w:spacing w:after="0" w:line="360" w:lineRule="auto"/>
        <w:jc w:val="both"/>
        <w:rPr>
          <w:rFonts w:ascii="Arial" w:eastAsia="Calibri" w:hAnsi="Arial" w:cs="Arial"/>
          <w:b/>
          <w:sz w:val="24"/>
          <w:szCs w:val="24"/>
          <w:lang w:val="en-US"/>
        </w:rPr>
      </w:pPr>
      <w:r w:rsidRPr="000C2DD3">
        <w:rPr>
          <w:rFonts w:ascii="Arial" w:eastAsia="Calibri" w:hAnsi="Arial" w:cs="Arial"/>
          <w:b/>
          <w:bCs/>
          <w:sz w:val="24"/>
          <w:szCs w:val="24"/>
          <w:lang w:val="en-US"/>
        </w:rPr>
        <w:t>Delivered</w:t>
      </w:r>
      <w:r w:rsidRPr="000C2DD3">
        <w:rPr>
          <w:rFonts w:ascii="Arial" w:eastAsia="Calibri" w:hAnsi="Arial" w:cs="Arial"/>
          <w:sz w:val="24"/>
          <w:szCs w:val="24"/>
          <w:lang w:val="en-US"/>
        </w:rPr>
        <w:t>:</w:t>
      </w:r>
      <w:r w:rsidRPr="000C2DD3">
        <w:rPr>
          <w:rFonts w:ascii="Arial" w:eastAsia="Calibri" w:hAnsi="Arial" w:cs="Arial"/>
          <w:sz w:val="24"/>
          <w:szCs w:val="24"/>
          <w:lang w:val="en-US"/>
        </w:rPr>
        <w:tab/>
      </w:r>
      <w:r w:rsidR="00D33419">
        <w:rPr>
          <w:rFonts w:ascii="Arial" w:eastAsia="Calibri" w:hAnsi="Arial" w:cs="Arial"/>
          <w:b/>
          <w:sz w:val="24"/>
          <w:szCs w:val="24"/>
          <w:lang w:val="en-US"/>
        </w:rPr>
        <w:t>21 May</w:t>
      </w:r>
      <w:r w:rsidRPr="000C2DD3">
        <w:rPr>
          <w:rFonts w:ascii="Arial" w:eastAsia="Calibri" w:hAnsi="Arial" w:cs="Arial"/>
          <w:b/>
          <w:sz w:val="24"/>
          <w:szCs w:val="24"/>
          <w:lang w:val="en-US"/>
        </w:rPr>
        <w:t xml:space="preserve"> 2018</w:t>
      </w:r>
    </w:p>
    <w:p w:rsidR="00BB6E31" w:rsidRPr="000C2DD3" w:rsidRDefault="00BB6E31" w:rsidP="000C2DD3">
      <w:pPr>
        <w:spacing w:after="0" w:line="360" w:lineRule="auto"/>
        <w:jc w:val="both"/>
        <w:rPr>
          <w:rFonts w:ascii="Arial" w:eastAsia="Calibri" w:hAnsi="Arial" w:cs="Arial"/>
          <w:b/>
          <w:sz w:val="24"/>
          <w:szCs w:val="24"/>
          <w:lang w:val="en-US"/>
        </w:rPr>
      </w:pPr>
    </w:p>
    <w:p w:rsidR="000C2DD3" w:rsidRDefault="00D33419" w:rsidP="000C2DD3">
      <w:pPr>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lastRenderedPageBreak/>
        <w:t>Flynote:</w:t>
      </w:r>
      <w:r>
        <w:rPr>
          <w:rFonts w:ascii="Arial" w:eastAsia="Calibri" w:hAnsi="Arial" w:cs="Arial"/>
          <w:b/>
          <w:sz w:val="24"/>
          <w:szCs w:val="24"/>
          <w:lang w:val="en-US"/>
        </w:rPr>
        <w:tab/>
      </w:r>
      <w:r>
        <w:rPr>
          <w:rFonts w:ascii="Arial" w:eastAsia="Calibri" w:hAnsi="Arial" w:cs="Arial"/>
          <w:sz w:val="24"/>
          <w:szCs w:val="24"/>
          <w:lang w:val="en-US"/>
        </w:rPr>
        <w:t>Civil Procedure ‒ Interlocutory ‒ Application to compel discovery ‒ Summons have not lapsed ‒ Application to compel discovery struck from the roll.</w:t>
      </w:r>
    </w:p>
    <w:p w:rsidR="00D33419" w:rsidRDefault="00D33419" w:rsidP="000C2DD3">
      <w:pPr>
        <w:spacing w:after="0" w:line="360" w:lineRule="auto"/>
        <w:jc w:val="both"/>
        <w:rPr>
          <w:rFonts w:ascii="Arial" w:eastAsia="Calibri" w:hAnsi="Arial" w:cs="Arial"/>
          <w:sz w:val="24"/>
          <w:szCs w:val="24"/>
          <w:lang w:val="en-US"/>
        </w:rPr>
      </w:pPr>
    </w:p>
    <w:p w:rsidR="00D33419" w:rsidRDefault="00D33419" w:rsidP="000C2DD3">
      <w:pPr>
        <w:spacing w:after="0" w:line="360" w:lineRule="auto"/>
        <w:jc w:val="both"/>
        <w:rPr>
          <w:rFonts w:ascii="Arial" w:eastAsia="Calibri" w:hAnsi="Arial" w:cs="Arial"/>
          <w:sz w:val="24"/>
          <w:szCs w:val="24"/>
          <w:lang w:val="en-US"/>
        </w:rPr>
      </w:pPr>
      <w:r w:rsidRPr="00D33419">
        <w:rPr>
          <w:rFonts w:ascii="Arial" w:eastAsia="Calibri" w:hAnsi="Arial" w:cs="Arial"/>
          <w:b/>
          <w:sz w:val="24"/>
          <w:szCs w:val="24"/>
          <w:lang w:val="en-US"/>
        </w:rPr>
        <w:t>Summary:</w:t>
      </w:r>
      <w:r w:rsidRPr="00D33419">
        <w:rPr>
          <w:rFonts w:ascii="Arial" w:eastAsia="Calibri" w:hAnsi="Arial" w:cs="Arial"/>
          <w:b/>
          <w:sz w:val="24"/>
          <w:szCs w:val="24"/>
          <w:lang w:val="en-US"/>
        </w:rPr>
        <w:tab/>
      </w:r>
      <w:r w:rsidRPr="00D33419">
        <w:rPr>
          <w:rFonts w:ascii="Arial" w:eastAsia="Calibri" w:hAnsi="Arial" w:cs="Arial"/>
          <w:sz w:val="24"/>
          <w:szCs w:val="24"/>
          <w:lang w:val="en-US"/>
        </w:rPr>
        <w:t>The</w:t>
      </w:r>
      <w:r w:rsidR="000C7C91">
        <w:rPr>
          <w:rFonts w:ascii="Arial" w:eastAsia="Calibri" w:hAnsi="Arial" w:cs="Arial"/>
          <w:sz w:val="24"/>
          <w:szCs w:val="24"/>
          <w:lang w:val="en-US"/>
        </w:rPr>
        <w:t xml:space="preserve"> Plaintiffs</w:t>
      </w:r>
      <w:r w:rsidRPr="00D33419">
        <w:rPr>
          <w:rFonts w:ascii="Arial" w:eastAsia="Calibri" w:hAnsi="Arial" w:cs="Arial"/>
          <w:sz w:val="24"/>
          <w:szCs w:val="24"/>
          <w:lang w:val="en-US"/>
        </w:rPr>
        <w:t xml:space="preserve"> </w:t>
      </w:r>
      <w:r>
        <w:rPr>
          <w:rFonts w:ascii="Arial" w:eastAsia="Calibri" w:hAnsi="Arial" w:cs="Arial"/>
          <w:sz w:val="24"/>
          <w:szCs w:val="24"/>
          <w:lang w:val="en-US"/>
        </w:rPr>
        <w:t>instituted an action for medical negligence against the Defendants.  The Combined Summons were served on the Defendants.  The Defendants enter</w:t>
      </w:r>
      <w:r w:rsidR="000C7C91">
        <w:rPr>
          <w:rFonts w:ascii="Arial" w:eastAsia="Calibri" w:hAnsi="Arial" w:cs="Arial"/>
          <w:sz w:val="24"/>
          <w:szCs w:val="24"/>
          <w:lang w:val="en-US"/>
        </w:rPr>
        <w:t>ed</w:t>
      </w:r>
      <w:r>
        <w:rPr>
          <w:rFonts w:ascii="Arial" w:eastAsia="Calibri" w:hAnsi="Arial" w:cs="Arial"/>
          <w:sz w:val="24"/>
          <w:szCs w:val="24"/>
          <w:lang w:val="en-US"/>
        </w:rPr>
        <w:t xml:space="preserve"> appearance to defend.  The Plaintiffs set the matter down for Default judgment twice, which application</w:t>
      </w:r>
      <w:r w:rsidR="000C7C91">
        <w:rPr>
          <w:rFonts w:ascii="Arial" w:eastAsia="Calibri" w:hAnsi="Arial" w:cs="Arial"/>
          <w:sz w:val="24"/>
          <w:szCs w:val="24"/>
          <w:lang w:val="en-US"/>
        </w:rPr>
        <w:t>s</w:t>
      </w:r>
      <w:r>
        <w:rPr>
          <w:rFonts w:ascii="Arial" w:eastAsia="Calibri" w:hAnsi="Arial" w:cs="Arial"/>
          <w:sz w:val="24"/>
          <w:szCs w:val="24"/>
          <w:lang w:val="en-US"/>
        </w:rPr>
        <w:t xml:space="preserve"> w</w:t>
      </w:r>
      <w:r w:rsidR="000C7C91">
        <w:rPr>
          <w:rFonts w:ascii="Arial" w:eastAsia="Calibri" w:hAnsi="Arial" w:cs="Arial"/>
          <w:sz w:val="24"/>
          <w:szCs w:val="24"/>
          <w:lang w:val="en-US"/>
        </w:rPr>
        <w:t>ere</w:t>
      </w:r>
      <w:r>
        <w:rPr>
          <w:rFonts w:ascii="Arial" w:eastAsia="Calibri" w:hAnsi="Arial" w:cs="Arial"/>
          <w:sz w:val="24"/>
          <w:szCs w:val="24"/>
          <w:lang w:val="en-US"/>
        </w:rPr>
        <w:t xml:space="preserve"> removed from the roll twice.  The Plaintiff</w:t>
      </w:r>
      <w:r w:rsidR="000C7C91">
        <w:rPr>
          <w:rFonts w:ascii="Arial" w:eastAsia="Calibri" w:hAnsi="Arial" w:cs="Arial"/>
          <w:sz w:val="24"/>
          <w:szCs w:val="24"/>
          <w:lang w:val="en-US"/>
        </w:rPr>
        <w:t>s</w:t>
      </w:r>
      <w:r>
        <w:rPr>
          <w:rFonts w:ascii="Arial" w:eastAsia="Calibri" w:hAnsi="Arial" w:cs="Arial"/>
          <w:sz w:val="24"/>
          <w:szCs w:val="24"/>
          <w:lang w:val="en-US"/>
        </w:rPr>
        <w:t xml:space="preserve"> never re-enrolle</w:t>
      </w:r>
      <w:r w:rsidR="00BB6E31">
        <w:rPr>
          <w:rFonts w:ascii="Arial" w:eastAsia="Calibri" w:hAnsi="Arial" w:cs="Arial"/>
          <w:sz w:val="24"/>
          <w:szCs w:val="24"/>
          <w:lang w:val="en-US"/>
        </w:rPr>
        <w:t>d the matter, but have filed an</w:t>
      </w:r>
      <w:r>
        <w:rPr>
          <w:rFonts w:ascii="Arial" w:eastAsia="Calibri" w:hAnsi="Arial" w:cs="Arial"/>
          <w:sz w:val="24"/>
          <w:szCs w:val="24"/>
          <w:lang w:val="en-US"/>
        </w:rPr>
        <w:t xml:space="preserve"> application to compel discovery under the same action so removed.  The Defendants subsequently entered appearance to defend.  The Defendants contended that, the summons have lapsed and even if they had not lapsed, the application before this court, is not properly before court and that the application to compel should be dismissed.</w:t>
      </w:r>
    </w:p>
    <w:p w:rsidR="00D33419" w:rsidRDefault="00D33419" w:rsidP="000C2DD3">
      <w:pPr>
        <w:spacing w:after="0" w:line="360" w:lineRule="auto"/>
        <w:jc w:val="both"/>
        <w:rPr>
          <w:rFonts w:ascii="Arial" w:eastAsia="Calibri" w:hAnsi="Arial" w:cs="Arial"/>
          <w:sz w:val="24"/>
          <w:szCs w:val="24"/>
          <w:lang w:val="en-US"/>
        </w:rPr>
      </w:pPr>
    </w:p>
    <w:p w:rsidR="00D33419" w:rsidRPr="00BB6E31" w:rsidRDefault="000C7C91" w:rsidP="000C2DD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Held:  </w:t>
      </w:r>
      <w:r w:rsidR="00D33419">
        <w:rPr>
          <w:rFonts w:ascii="Arial" w:eastAsia="Calibri" w:hAnsi="Arial" w:cs="Arial"/>
          <w:sz w:val="24"/>
          <w:szCs w:val="24"/>
          <w:lang w:val="en-US"/>
        </w:rPr>
        <w:t>the Combined Summons has not lapsed, as same were served on the Defendants within six months, from the date of issue;</w:t>
      </w:r>
    </w:p>
    <w:p w:rsidR="003635DB" w:rsidRDefault="000C7C91" w:rsidP="000C2DD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Held: </w:t>
      </w:r>
      <w:r w:rsidR="003635DB">
        <w:rPr>
          <w:rFonts w:ascii="Arial" w:eastAsia="Calibri" w:hAnsi="Arial" w:cs="Arial"/>
          <w:sz w:val="24"/>
          <w:szCs w:val="24"/>
          <w:lang w:val="en-US"/>
        </w:rPr>
        <w:t xml:space="preserve"> further that the Plaintiff</w:t>
      </w:r>
      <w:r>
        <w:rPr>
          <w:rFonts w:ascii="Arial" w:eastAsia="Calibri" w:hAnsi="Arial" w:cs="Arial"/>
          <w:sz w:val="24"/>
          <w:szCs w:val="24"/>
          <w:lang w:val="en-US"/>
        </w:rPr>
        <w:t>s</w:t>
      </w:r>
      <w:r w:rsidR="003635DB">
        <w:rPr>
          <w:rFonts w:ascii="Arial" w:eastAsia="Calibri" w:hAnsi="Arial" w:cs="Arial"/>
          <w:sz w:val="24"/>
          <w:szCs w:val="24"/>
          <w:lang w:val="en-US"/>
        </w:rPr>
        <w:t xml:space="preserve"> had taken further steps, namely:  had set the matter down for default judgment, after service</w:t>
      </w:r>
      <w:r>
        <w:rPr>
          <w:rFonts w:ascii="Arial" w:eastAsia="Calibri" w:hAnsi="Arial" w:cs="Arial"/>
          <w:sz w:val="24"/>
          <w:szCs w:val="24"/>
          <w:lang w:val="en-US"/>
        </w:rPr>
        <w:t>,</w:t>
      </w:r>
      <w:r w:rsidR="003635DB">
        <w:rPr>
          <w:rFonts w:ascii="Arial" w:eastAsia="Calibri" w:hAnsi="Arial" w:cs="Arial"/>
          <w:sz w:val="24"/>
          <w:szCs w:val="24"/>
          <w:lang w:val="en-US"/>
        </w:rPr>
        <w:t xml:space="preserve"> within six months of services of the summons.</w:t>
      </w:r>
    </w:p>
    <w:p w:rsidR="003635DB" w:rsidRPr="003635DB" w:rsidRDefault="000C7C91" w:rsidP="000C2DD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 xml:space="preserve">Held: </w:t>
      </w:r>
      <w:r w:rsidR="003635DB">
        <w:rPr>
          <w:rFonts w:ascii="Arial" w:eastAsia="Calibri" w:hAnsi="Arial" w:cs="Arial"/>
          <w:sz w:val="24"/>
          <w:szCs w:val="24"/>
          <w:lang w:val="en-US"/>
        </w:rPr>
        <w:t xml:space="preserve"> the application to compel discovery is struck from the roll, as it is not properly before court.</w:t>
      </w:r>
    </w:p>
    <w:p w:rsidR="000C2DD3" w:rsidRPr="000C2DD3" w:rsidRDefault="000C2DD3" w:rsidP="000C2DD3">
      <w:pPr>
        <w:spacing w:after="0" w:line="360" w:lineRule="auto"/>
        <w:jc w:val="both"/>
        <w:rPr>
          <w:rFonts w:ascii="Arial" w:eastAsia="Calibri" w:hAnsi="Arial" w:cs="Arial"/>
          <w:bCs/>
          <w:sz w:val="24"/>
          <w:szCs w:val="24"/>
          <w:lang w:val="en-US"/>
        </w:rPr>
      </w:pPr>
    </w:p>
    <w:p w:rsidR="000C2DD3" w:rsidRPr="000C2DD3" w:rsidRDefault="00C11BB0" w:rsidP="000C2DD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0;height:1.5pt" o:hralign="center" o:hrstd="t" o:hr="t" fillcolor="#a0a0a0" stroked="f"/>
        </w:pict>
      </w:r>
    </w:p>
    <w:p w:rsidR="000C2DD3" w:rsidRPr="000C2DD3" w:rsidRDefault="000C2DD3" w:rsidP="000C2DD3">
      <w:pPr>
        <w:spacing w:after="0" w:line="360" w:lineRule="auto"/>
        <w:jc w:val="center"/>
        <w:rPr>
          <w:rFonts w:ascii="Arial" w:eastAsia="Calibri" w:hAnsi="Arial" w:cs="Arial"/>
          <w:b/>
          <w:bCs/>
          <w:sz w:val="24"/>
          <w:szCs w:val="24"/>
          <w:lang w:val="en-US"/>
        </w:rPr>
      </w:pPr>
      <w:r w:rsidRPr="000C2DD3">
        <w:rPr>
          <w:rFonts w:ascii="Arial" w:eastAsia="Calibri" w:hAnsi="Arial" w:cs="Arial"/>
          <w:b/>
          <w:bCs/>
          <w:sz w:val="24"/>
          <w:szCs w:val="24"/>
          <w:lang w:val="en-US"/>
        </w:rPr>
        <w:t xml:space="preserve">ORDER </w:t>
      </w:r>
    </w:p>
    <w:p w:rsidR="000C2DD3" w:rsidRPr="000C2DD3" w:rsidRDefault="00C11BB0" w:rsidP="000C2DD3">
      <w:pPr>
        <w:spacing w:after="0" w:line="360" w:lineRule="auto"/>
        <w:rPr>
          <w:rFonts w:ascii="Arial" w:eastAsia="Calibri" w:hAnsi="Arial" w:cs="Arial"/>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0C2DD3" w:rsidRPr="000C2DD3" w:rsidRDefault="000C2DD3" w:rsidP="000C2DD3">
      <w:pPr>
        <w:spacing w:after="0" w:line="360" w:lineRule="auto"/>
        <w:jc w:val="both"/>
        <w:rPr>
          <w:rFonts w:ascii="Arial" w:eastAsia="MS Mincho" w:hAnsi="Arial" w:cs="Arial"/>
          <w:b/>
          <w:sz w:val="24"/>
          <w:szCs w:val="24"/>
          <w:lang w:val="en-ZA"/>
        </w:rPr>
      </w:pPr>
    </w:p>
    <w:p w:rsidR="000C2DD3" w:rsidRDefault="000C2DD3" w:rsidP="00DF2236">
      <w:pPr>
        <w:spacing w:after="0" w:line="480" w:lineRule="auto"/>
        <w:ind w:left="576" w:hanging="576"/>
        <w:jc w:val="both"/>
        <w:rPr>
          <w:rFonts w:ascii="Arial" w:eastAsia="Calibri" w:hAnsi="Arial" w:cs="Arial"/>
          <w:sz w:val="24"/>
          <w:szCs w:val="24"/>
          <w:lang w:val="en-US"/>
        </w:rPr>
      </w:pPr>
      <w:r w:rsidRPr="000C2DD3">
        <w:rPr>
          <w:rFonts w:ascii="Arial" w:eastAsia="MS Mincho" w:hAnsi="Arial" w:cs="Arial"/>
          <w:sz w:val="24"/>
          <w:szCs w:val="24"/>
          <w:lang w:val="en-ZA"/>
        </w:rPr>
        <w:t>1.</w:t>
      </w:r>
      <w:r w:rsidRPr="000C2DD3">
        <w:rPr>
          <w:rFonts w:ascii="Arial" w:eastAsia="Calibri" w:hAnsi="Arial" w:cs="Arial"/>
          <w:sz w:val="24"/>
          <w:szCs w:val="24"/>
          <w:lang w:val="en-US"/>
        </w:rPr>
        <w:tab/>
      </w:r>
      <w:r w:rsidR="00DF2236">
        <w:rPr>
          <w:rFonts w:ascii="Arial" w:eastAsia="Calibri" w:hAnsi="Arial" w:cs="Arial"/>
          <w:sz w:val="24"/>
          <w:szCs w:val="24"/>
          <w:lang w:val="en-US"/>
        </w:rPr>
        <w:t>The application to compel</w:t>
      </w:r>
      <w:r w:rsidR="0018682F">
        <w:rPr>
          <w:rFonts w:ascii="Arial" w:eastAsia="Calibri" w:hAnsi="Arial" w:cs="Arial"/>
          <w:sz w:val="24"/>
          <w:szCs w:val="24"/>
          <w:lang w:val="en-US"/>
        </w:rPr>
        <w:t>,</w:t>
      </w:r>
      <w:r w:rsidR="00DF2236">
        <w:rPr>
          <w:rFonts w:ascii="Arial" w:eastAsia="Calibri" w:hAnsi="Arial" w:cs="Arial"/>
          <w:sz w:val="24"/>
          <w:szCs w:val="24"/>
          <w:lang w:val="en-US"/>
        </w:rPr>
        <w:t xml:space="preserve"> filed by the Plaintiffs on 11 August 2017, is struck from the roll.</w:t>
      </w:r>
    </w:p>
    <w:p w:rsidR="00DF2236" w:rsidRDefault="00DF2236" w:rsidP="00DF2236">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Summons issued by the Plaintiff against the Def</w:t>
      </w:r>
      <w:r w:rsidR="00BB6E31">
        <w:rPr>
          <w:rFonts w:ascii="Arial" w:eastAsia="Calibri" w:hAnsi="Arial" w:cs="Arial"/>
          <w:sz w:val="24"/>
          <w:szCs w:val="24"/>
          <w:lang w:val="en-US"/>
        </w:rPr>
        <w:t>endants on 17 October 2016, have</w:t>
      </w:r>
      <w:r>
        <w:rPr>
          <w:rFonts w:ascii="Arial" w:eastAsia="Calibri" w:hAnsi="Arial" w:cs="Arial"/>
          <w:sz w:val="24"/>
          <w:szCs w:val="24"/>
          <w:lang w:val="en-US"/>
        </w:rPr>
        <w:t xml:space="preserve"> not lapsed, in terms of Rule 132 (1), and are live before this court.</w:t>
      </w:r>
    </w:p>
    <w:p w:rsidR="00DF2236" w:rsidRDefault="00DF2236" w:rsidP="00DF2236">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The case is postponed to 04 July 2018 at 15:15 for </w:t>
      </w:r>
      <w:r w:rsidR="00BB6E31">
        <w:rPr>
          <w:rFonts w:ascii="Arial" w:eastAsia="Calibri" w:hAnsi="Arial" w:cs="Arial"/>
          <w:sz w:val="24"/>
          <w:szCs w:val="24"/>
          <w:lang w:val="en-US"/>
        </w:rPr>
        <w:t xml:space="preserve">a </w:t>
      </w:r>
      <w:r>
        <w:rPr>
          <w:rFonts w:ascii="Arial" w:eastAsia="Calibri" w:hAnsi="Arial" w:cs="Arial"/>
          <w:sz w:val="24"/>
          <w:szCs w:val="24"/>
          <w:lang w:val="en-US"/>
        </w:rPr>
        <w:t>Case Planning Conference.</w:t>
      </w:r>
    </w:p>
    <w:p w:rsidR="00DF2236" w:rsidRDefault="00DF2236" w:rsidP="00DF2236">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lastRenderedPageBreak/>
        <w:t>4.</w:t>
      </w:r>
      <w:r>
        <w:rPr>
          <w:rFonts w:ascii="Arial" w:eastAsia="Calibri" w:hAnsi="Arial" w:cs="Arial"/>
          <w:sz w:val="24"/>
          <w:szCs w:val="24"/>
          <w:lang w:val="en-US"/>
        </w:rPr>
        <w:tab/>
        <w:t>The parties are directed to file a joint case planning report on or before the 27 June 2018.</w:t>
      </w:r>
    </w:p>
    <w:p w:rsidR="0022029A" w:rsidRPr="000C2DD3" w:rsidRDefault="0022029A" w:rsidP="00DF2236">
      <w:pPr>
        <w:spacing w:after="0" w:line="480" w:lineRule="auto"/>
        <w:ind w:left="576" w:hanging="576"/>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No costs order is made:  (Plaintiffs being legal –aided).</w:t>
      </w:r>
    </w:p>
    <w:p w:rsidR="000C2DD3" w:rsidRPr="000C2DD3" w:rsidRDefault="000C2DD3" w:rsidP="000C2DD3">
      <w:pPr>
        <w:spacing w:after="0" w:line="360" w:lineRule="auto"/>
        <w:ind w:left="540" w:hanging="540"/>
        <w:jc w:val="both"/>
        <w:rPr>
          <w:rFonts w:ascii="Arial" w:eastAsia="Calibri" w:hAnsi="Arial" w:cs="Arial"/>
          <w:sz w:val="24"/>
          <w:szCs w:val="24"/>
          <w:lang w:val="en-US"/>
        </w:rPr>
      </w:pPr>
    </w:p>
    <w:p w:rsidR="000C2DD3" w:rsidRPr="000C2DD3" w:rsidRDefault="00C11BB0" w:rsidP="000C2DD3">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0C2DD3" w:rsidRPr="000C2DD3" w:rsidRDefault="000C2DD3" w:rsidP="000C2DD3">
      <w:pPr>
        <w:spacing w:after="0" w:line="360" w:lineRule="auto"/>
        <w:jc w:val="center"/>
        <w:rPr>
          <w:rFonts w:ascii="Arial" w:eastAsia="Calibri" w:hAnsi="Arial" w:cs="Arial"/>
          <w:b/>
          <w:bCs/>
          <w:sz w:val="24"/>
          <w:szCs w:val="24"/>
          <w:lang w:val="en-US"/>
        </w:rPr>
      </w:pPr>
      <w:r w:rsidRPr="000C2DD3">
        <w:rPr>
          <w:rFonts w:ascii="Arial" w:eastAsia="Calibri" w:hAnsi="Arial" w:cs="Arial"/>
          <w:b/>
          <w:bCs/>
          <w:sz w:val="24"/>
          <w:szCs w:val="24"/>
          <w:lang w:val="en-US"/>
        </w:rPr>
        <w:t>REASONS IN TERMS OF PRACTICE DIRECTIONS 61 (9)</w:t>
      </w:r>
    </w:p>
    <w:p w:rsidR="000C2DD3" w:rsidRPr="000C2DD3" w:rsidRDefault="00C11BB0" w:rsidP="000C2DD3">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0C2DD3" w:rsidRDefault="00EF212B" w:rsidP="000C2DD3">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USIKU, J:</w:t>
      </w:r>
    </w:p>
    <w:p w:rsidR="00EF212B" w:rsidRPr="000C2DD3" w:rsidRDefault="00EF212B" w:rsidP="000C2DD3">
      <w:pPr>
        <w:spacing w:after="0" w:line="360" w:lineRule="auto"/>
        <w:jc w:val="both"/>
        <w:rPr>
          <w:rFonts w:ascii="Arial" w:eastAsia="Calibri" w:hAnsi="Arial" w:cs="Arial"/>
          <w:sz w:val="24"/>
          <w:szCs w:val="24"/>
          <w:lang w:val="en-US"/>
        </w:rPr>
      </w:pPr>
    </w:p>
    <w:p w:rsidR="000C2DD3" w:rsidRPr="000C2DD3" w:rsidRDefault="000C2DD3" w:rsidP="000C2DD3">
      <w:pPr>
        <w:spacing w:after="0" w:line="360" w:lineRule="auto"/>
        <w:jc w:val="both"/>
        <w:rPr>
          <w:rFonts w:ascii="Arial" w:eastAsia="Calibri" w:hAnsi="Arial" w:cs="Arial"/>
          <w:sz w:val="24"/>
          <w:szCs w:val="24"/>
          <w:u w:val="single"/>
          <w:lang w:val="en-US"/>
        </w:rPr>
      </w:pPr>
      <w:r w:rsidRPr="000C2DD3">
        <w:rPr>
          <w:rFonts w:ascii="Arial" w:eastAsia="Calibri" w:hAnsi="Arial" w:cs="Arial"/>
          <w:sz w:val="24"/>
          <w:szCs w:val="24"/>
          <w:u w:val="single"/>
          <w:lang w:val="en-US"/>
        </w:rPr>
        <w:t>Introduction</w:t>
      </w:r>
    </w:p>
    <w:p w:rsidR="000C2DD3" w:rsidRDefault="000C2DD3" w:rsidP="00EF212B">
      <w:pPr>
        <w:spacing w:after="0" w:line="360" w:lineRule="auto"/>
        <w:jc w:val="both"/>
        <w:rPr>
          <w:rFonts w:ascii="Arial" w:eastAsia="Calibri" w:hAnsi="Arial" w:cs="Arial"/>
          <w:sz w:val="24"/>
          <w:szCs w:val="24"/>
          <w:lang w:val="en-US"/>
        </w:rPr>
      </w:pPr>
    </w:p>
    <w:p w:rsidR="00084688" w:rsidRDefault="00084688"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lang w:val="en-US"/>
        </w:rPr>
        <w:tab/>
        <w:t>In the present action, the Plaintiff</w:t>
      </w:r>
      <w:r w:rsidR="0018682F">
        <w:rPr>
          <w:rFonts w:ascii="Arial" w:eastAsia="Calibri" w:hAnsi="Arial" w:cs="Arial"/>
          <w:sz w:val="24"/>
          <w:szCs w:val="24"/>
          <w:lang w:val="en-US"/>
        </w:rPr>
        <w:t>s</w:t>
      </w:r>
      <w:r>
        <w:rPr>
          <w:rFonts w:ascii="Arial" w:eastAsia="Calibri" w:hAnsi="Arial" w:cs="Arial"/>
          <w:sz w:val="24"/>
          <w:szCs w:val="24"/>
          <w:lang w:val="en-US"/>
        </w:rPr>
        <w:t xml:space="preserve"> s</w:t>
      </w:r>
      <w:r w:rsidR="00BB6E31">
        <w:rPr>
          <w:rFonts w:ascii="Arial" w:eastAsia="Calibri" w:hAnsi="Arial" w:cs="Arial"/>
          <w:sz w:val="24"/>
          <w:szCs w:val="24"/>
          <w:lang w:val="en-US"/>
        </w:rPr>
        <w:t>ue the Defendants for medical negligence</w:t>
      </w:r>
      <w:r>
        <w:rPr>
          <w:rFonts w:ascii="Arial" w:eastAsia="Calibri" w:hAnsi="Arial" w:cs="Arial"/>
          <w:sz w:val="24"/>
          <w:szCs w:val="24"/>
          <w:lang w:val="en-US"/>
        </w:rPr>
        <w:t>.  The Plaintiff</w:t>
      </w:r>
      <w:r w:rsidR="00BB6E31">
        <w:rPr>
          <w:rFonts w:ascii="Arial" w:eastAsia="Calibri" w:hAnsi="Arial" w:cs="Arial"/>
          <w:sz w:val="24"/>
          <w:szCs w:val="24"/>
          <w:lang w:val="en-US"/>
        </w:rPr>
        <w:t>s</w:t>
      </w:r>
      <w:r>
        <w:rPr>
          <w:rFonts w:ascii="Arial" w:eastAsia="Calibri" w:hAnsi="Arial" w:cs="Arial"/>
          <w:sz w:val="24"/>
          <w:szCs w:val="24"/>
          <w:lang w:val="en-US"/>
        </w:rPr>
        <w:t xml:space="preserve"> pray for:</w:t>
      </w:r>
    </w:p>
    <w:p w:rsidR="00EF212B" w:rsidRDefault="00EF212B" w:rsidP="00EF212B">
      <w:pPr>
        <w:spacing w:after="0" w:line="360" w:lineRule="auto"/>
        <w:jc w:val="both"/>
        <w:rPr>
          <w:rFonts w:ascii="Arial" w:eastAsia="Calibri" w:hAnsi="Arial" w:cs="Arial"/>
          <w:sz w:val="24"/>
          <w:szCs w:val="24"/>
          <w:lang w:val="en-US"/>
        </w:rPr>
      </w:pPr>
    </w:p>
    <w:p w:rsidR="00084688" w:rsidRPr="00EF212B" w:rsidRDefault="00BB6E31" w:rsidP="00EF212B">
      <w:pPr>
        <w:pStyle w:val="ListParagraph"/>
        <w:numPr>
          <w:ilvl w:val="0"/>
          <w:numId w:val="1"/>
        </w:numPr>
        <w:spacing w:after="0" w:line="360" w:lineRule="auto"/>
        <w:ind w:left="720" w:hanging="720"/>
        <w:jc w:val="both"/>
        <w:rPr>
          <w:rFonts w:ascii="Arial" w:eastAsia="Calibri" w:hAnsi="Arial" w:cs="Arial"/>
          <w:sz w:val="24"/>
          <w:szCs w:val="24"/>
          <w:lang w:val="en-US"/>
        </w:rPr>
      </w:pPr>
      <w:r w:rsidRPr="00EF212B">
        <w:rPr>
          <w:rFonts w:ascii="Arial" w:eastAsia="Calibri" w:hAnsi="Arial" w:cs="Arial"/>
          <w:sz w:val="24"/>
          <w:szCs w:val="24"/>
          <w:lang w:val="en-US"/>
        </w:rPr>
        <w:t>P</w:t>
      </w:r>
      <w:r w:rsidR="00084688" w:rsidRPr="00EF212B">
        <w:rPr>
          <w:rFonts w:ascii="Arial" w:eastAsia="Calibri" w:hAnsi="Arial" w:cs="Arial"/>
          <w:sz w:val="24"/>
          <w:szCs w:val="24"/>
          <w:lang w:val="en-US"/>
        </w:rPr>
        <w:t>ayment in the amount of N$ 6 500 000.00</w:t>
      </w:r>
      <w:r w:rsidRPr="00EF212B">
        <w:rPr>
          <w:rFonts w:ascii="Arial" w:eastAsia="Calibri" w:hAnsi="Arial" w:cs="Arial"/>
          <w:sz w:val="24"/>
          <w:szCs w:val="24"/>
          <w:lang w:val="en-US"/>
        </w:rPr>
        <w:t>;</w:t>
      </w:r>
    </w:p>
    <w:p w:rsidR="00EF212B" w:rsidRPr="00EF212B" w:rsidRDefault="00EF212B" w:rsidP="00EF212B">
      <w:pPr>
        <w:pStyle w:val="ListParagraph"/>
        <w:spacing w:after="0" w:line="360" w:lineRule="auto"/>
        <w:ind w:hanging="720"/>
        <w:jc w:val="both"/>
        <w:rPr>
          <w:rFonts w:ascii="Arial" w:eastAsia="Calibri" w:hAnsi="Arial" w:cs="Arial"/>
          <w:sz w:val="24"/>
          <w:szCs w:val="24"/>
          <w:lang w:val="en-US"/>
        </w:rPr>
      </w:pPr>
    </w:p>
    <w:p w:rsidR="00084688" w:rsidRPr="00EF212B" w:rsidRDefault="00BB6E31" w:rsidP="00EF212B">
      <w:pPr>
        <w:pStyle w:val="ListParagraph"/>
        <w:numPr>
          <w:ilvl w:val="0"/>
          <w:numId w:val="1"/>
        </w:numPr>
        <w:spacing w:after="0" w:line="360" w:lineRule="auto"/>
        <w:ind w:left="720" w:hanging="720"/>
        <w:jc w:val="both"/>
        <w:rPr>
          <w:rFonts w:ascii="Arial" w:eastAsia="Calibri" w:hAnsi="Arial" w:cs="Arial"/>
          <w:sz w:val="24"/>
          <w:szCs w:val="24"/>
          <w:lang w:val="en-US"/>
        </w:rPr>
      </w:pPr>
      <w:r w:rsidRPr="00EF212B">
        <w:rPr>
          <w:rFonts w:ascii="Arial" w:eastAsia="Calibri" w:hAnsi="Arial" w:cs="Arial"/>
          <w:sz w:val="24"/>
          <w:szCs w:val="24"/>
          <w:lang w:val="en-US"/>
        </w:rPr>
        <w:t>I</w:t>
      </w:r>
      <w:r w:rsidR="00084688" w:rsidRPr="00EF212B">
        <w:rPr>
          <w:rFonts w:ascii="Arial" w:eastAsia="Calibri" w:hAnsi="Arial" w:cs="Arial"/>
          <w:sz w:val="24"/>
          <w:szCs w:val="24"/>
          <w:lang w:val="en-US"/>
        </w:rPr>
        <w:t>nterest on the aforesaid amount at the rate of 20% per annum from the date of judgme</w:t>
      </w:r>
      <w:r w:rsidRPr="00EF212B">
        <w:rPr>
          <w:rFonts w:ascii="Arial" w:eastAsia="Calibri" w:hAnsi="Arial" w:cs="Arial"/>
          <w:sz w:val="24"/>
          <w:szCs w:val="24"/>
          <w:lang w:val="en-US"/>
        </w:rPr>
        <w:t>nt to the date of final payment; and</w:t>
      </w:r>
    </w:p>
    <w:p w:rsidR="00EF212B" w:rsidRPr="00EF212B" w:rsidRDefault="00EF212B" w:rsidP="00EF212B">
      <w:pPr>
        <w:spacing w:after="0" w:line="360" w:lineRule="auto"/>
        <w:ind w:left="720" w:hanging="720"/>
        <w:jc w:val="both"/>
        <w:rPr>
          <w:rFonts w:ascii="Arial" w:eastAsia="Calibri" w:hAnsi="Arial" w:cs="Arial"/>
          <w:sz w:val="24"/>
          <w:szCs w:val="24"/>
          <w:lang w:val="en-US"/>
        </w:rPr>
      </w:pPr>
    </w:p>
    <w:p w:rsidR="00084688" w:rsidRPr="00EF212B" w:rsidRDefault="00084688" w:rsidP="00EF212B">
      <w:pPr>
        <w:pStyle w:val="ListParagraph"/>
        <w:numPr>
          <w:ilvl w:val="0"/>
          <w:numId w:val="1"/>
        </w:numPr>
        <w:spacing w:after="0" w:line="360" w:lineRule="auto"/>
        <w:ind w:left="720" w:hanging="720"/>
        <w:jc w:val="both"/>
        <w:rPr>
          <w:rFonts w:ascii="Arial" w:eastAsia="Calibri" w:hAnsi="Arial" w:cs="Arial"/>
          <w:sz w:val="24"/>
          <w:szCs w:val="24"/>
          <w:lang w:val="en-US"/>
        </w:rPr>
      </w:pPr>
      <w:r w:rsidRPr="00EF212B">
        <w:rPr>
          <w:rFonts w:ascii="Arial" w:eastAsia="Calibri" w:hAnsi="Arial" w:cs="Arial"/>
          <w:sz w:val="24"/>
          <w:szCs w:val="24"/>
          <w:lang w:val="en-US"/>
        </w:rPr>
        <w:t>Costs of suit.</w:t>
      </w:r>
    </w:p>
    <w:p w:rsidR="00EF212B" w:rsidRPr="00EF212B" w:rsidRDefault="00EF212B" w:rsidP="00EF212B">
      <w:pPr>
        <w:spacing w:after="0" w:line="360" w:lineRule="auto"/>
        <w:jc w:val="both"/>
        <w:rPr>
          <w:rFonts w:ascii="Arial" w:eastAsia="Calibri" w:hAnsi="Arial" w:cs="Arial"/>
          <w:sz w:val="24"/>
          <w:szCs w:val="24"/>
          <w:lang w:val="en-US"/>
        </w:rPr>
      </w:pPr>
    </w:p>
    <w:p w:rsidR="00084688" w:rsidRDefault="00084688"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Plaintiff issued combined summons on the 17 October 2016.  In terms of </w:t>
      </w:r>
      <w:r w:rsidR="008F6889">
        <w:rPr>
          <w:rFonts w:ascii="Arial" w:eastAsia="Calibri" w:hAnsi="Arial" w:cs="Arial"/>
          <w:sz w:val="24"/>
          <w:szCs w:val="24"/>
          <w:lang w:val="en-US"/>
        </w:rPr>
        <w:t>the return</w:t>
      </w:r>
      <w:r w:rsidR="0018682F">
        <w:rPr>
          <w:rFonts w:ascii="Arial" w:eastAsia="Calibri" w:hAnsi="Arial" w:cs="Arial"/>
          <w:sz w:val="24"/>
          <w:szCs w:val="24"/>
          <w:lang w:val="en-US"/>
        </w:rPr>
        <w:t xml:space="preserve"> of service</w:t>
      </w:r>
      <w:r w:rsidR="00BB6E31">
        <w:rPr>
          <w:rFonts w:ascii="Arial" w:eastAsia="Calibri" w:hAnsi="Arial" w:cs="Arial"/>
          <w:sz w:val="24"/>
          <w:szCs w:val="24"/>
          <w:lang w:val="en-US"/>
        </w:rPr>
        <w:t xml:space="preserve"> filed on</w:t>
      </w:r>
      <w:r>
        <w:rPr>
          <w:rFonts w:ascii="Arial" w:eastAsia="Calibri" w:hAnsi="Arial" w:cs="Arial"/>
          <w:sz w:val="24"/>
          <w:szCs w:val="24"/>
          <w:lang w:val="en-US"/>
        </w:rPr>
        <w:t xml:space="preserve"> 09 January 2017, the Defendants were served </w:t>
      </w:r>
      <w:r w:rsidR="00BB6E31">
        <w:rPr>
          <w:rFonts w:ascii="Arial" w:eastAsia="Calibri" w:hAnsi="Arial" w:cs="Arial"/>
          <w:sz w:val="24"/>
          <w:szCs w:val="24"/>
          <w:lang w:val="en-US"/>
        </w:rPr>
        <w:t xml:space="preserve">with the summons on </w:t>
      </w:r>
      <w:r>
        <w:rPr>
          <w:rFonts w:ascii="Arial" w:eastAsia="Calibri" w:hAnsi="Arial" w:cs="Arial"/>
          <w:sz w:val="24"/>
          <w:szCs w:val="24"/>
          <w:lang w:val="en-US"/>
        </w:rPr>
        <w:t>16 November 2016.</w:t>
      </w:r>
    </w:p>
    <w:p w:rsidR="00EF212B" w:rsidRDefault="00EF212B" w:rsidP="00EF212B">
      <w:pPr>
        <w:spacing w:after="0" w:line="360" w:lineRule="auto"/>
        <w:jc w:val="both"/>
        <w:rPr>
          <w:rFonts w:ascii="Arial" w:eastAsia="Calibri" w:hAnsi="Arial" w:cs="Arial"/>
          <w:sz w:val="24"/>
          <w:szCs w:val="24"/>
          <w:lang w:val="en-US"/>
        </w:rPr>
      </w:pPr>
    </w:p>
    <w:p w:rsidR="00084688" w:rsidRDefault="00084688"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It appears the Defendants, for one reason or other, did</w:t>
      </w:r>
      <w:r w:rsidR="00BB6E31">
        <w:rPr>
          <w:rFonts w:ascii="Arial" w:eastAsia="Calibri" w:hAnsi="Arial" w:cs="Arial"/>
          <w:sz w:val="24"/>
          <w:szCs w:val="24"/>
          <w:lang w:val="en-US"/>
        </w:rPr>
        <w:t xml:space="preserve"> not enter appearance to defend</w:t>
      </w:r>
      <w:r>
        <w:rPr>
          <w:rFonts w:ascii="Arial" w:eastAsia="Calibri" w:hAnsi="Arial" w:cs="Arial"/>
          <w:sz w:val="24"/>
          <w:szCs w:val="24"/>
          <w:lang w:val="en-US"/>
        </w:rPr>
        <w:t xml:space="preserve"> and the Plain</w:t>
      </w:r>
      <w:r w:rsidR="00BB6E31">
        <w:rPr>
          <w:rFonts w:ascii="Arial" w:eastAsia="Calibri" w:hAnsi="Arial" w:cs="Arial"/>
          <w:sz w:val="24"/>
          <w:szCs w:val="24"/>
          <w:lang w:val="en-US"/>
        </w:rPr>
        <w:t>tiff set the matter down for</w:t>
      </w:r>
      <w:r>
        <w:rPr>
          <w:rFonts w:ascii="Arial" w:eastAsia="Calibri" w:hAnsi="Arial" w:cs="Arial"/>
          <w:sz w:val="24"/>
          <w:szCs w:val="24"/>
          <w:lang w:val="en-US"/>
        </w:rPr>
        <w:t xml:space="preserve"> 20 January 2017, for default judgment.</w:t>
      </w:r>
    </w:p>
    <w:p w:rsidR="00EF212B" w:rsidRDefault="00EF212B" w:rsidP="00EF212B">
      <w:pPr>
        <w:spacing w:after="0" w:line="360" w:lineRule="auto"/>
        <w:jc w:val="both"/>
        <w:rPr>
          <w:rFonts w:ascii="Arial" w:eastAsia="Calibri" w:hAnsi="Arial" w:cs="Arial"/>
          <w:sz w:val="24"/>
          <w:szCs w:val="24"/>
          <w:lang w:val="en-US"/>
        </w:rPr>
      </w:pPr>
    </w:p>
    <w:p w:rsidR="00084688" w:rsidRDefault="00BB6E31"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[4]</w:t>
      </w:r>
      <w:r>
        <w:rPr>
          <w:rFonts w:ascii="Arial" w:eastAsia="Calibri" w:hAnsi="Arial" w:cs="Arial"/>
          <w:sz w:val="24"/>
          <w:szCs w:val="24"/>
          <w:lang w:val="en-US"/>
        </w:rPr>
        <w:tab/>
        <w:t>On</w:t>
      </w:r>
      <w:r w:rsidR="00084688">
        <w:rPr>
          <w:rFonts w:ascii="Arial" w:eastAsia="Calibri" w:hAnsi="Arial" w:cs="Arial"/>
          <w:sz w:val="24"/>
          <w:szCs w:val="24"/>
          <w:lang w:val="en-US"/>
        </w:rPr>
        <w:t xml:space="preserve"> 20 January 2017</w:t>
      </w:r>
      <w:r>
        <w:rPr>
          <w:rFonts w:ascii="Arial" w:eastAsia="Calibri" w:hAnsi="Arial" w:cs="Arial"/>
          <w:sz w:val="24"/>
          <w:szCs w:val="24"/>
          <w:lang w:val="en-US"/>
        </w:rPr>
        <w:t>,</w:t>
      </w:r>
      <w:r w:rsidR="00084688">
        <w:rPr>
          <w:rFonts w:ascii="Arial" w:eastAsia="Calibri" w:hAnsi="Arial" w:cs="Arial"/>
          <w:sz w:val="24"/>
          <w:szCs w:val="24"/>
          <w:lang w:val="en-US"/>
        </w:rPr>
        <w:t xml:space="preserve"> the matter was removed from the roll on account that the amount claimed was not for a liquidated demand, and there was no evidence produced on behalf of the Plaintiffs, in proof of their claim.</w:t>
      </w:r>
    </w:p>
    <w:p w:rsidR="00EF212B" w:rsidRDefault="00EF212B" w:rsidP="00EF212B">
      <w:pPr>
        <w:spacing w:after="0" w:line="360" w:lineRule="auto"/>
        <w:jc w:val="both"/>
        <w:rPr>
          <w:rFonts w:ascii="Arial" w:eastAsia="Calibri" w:hAnsi="Arial" w:cs="Arial"/>
          <w:sz w:val="24"/>
          <w:szCs w:val="24"/>
          <w:lang w:val="en-US"/>
        </w:rPr>
      </w:pPr>
    </w:p>
    <w:p w:rsidR="00084688" w:rsidRDefault="00084688"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From the record, it appears that the action aforesaid has not been re-enrolled since.</w:t>
      </w:r>
    </w:p>
    <w:p w:rsidR="00084688" w:rsidRDefault="00084688" w:rsidP="00EF212B">
      <w:pPr>
        <w:spacing w:after="0" w:line="360" w:lineRule="auto"/>
        <w:jc w:val="both"/>
        <w:rPr>
          <w:rFonts w:ascii="Arial" w:eastAsia="Calibri" w:hAnsi="Arial" w:cs="Arial"/>
          <w:sz w:val="24"/>
          <w:szCs w:val="24"/>
          <w:lang w:val="en-US"/>
        </w:rPr>
      </w:pPr>
    </w:p>
    <w:p w:rsidR="00406766" w:rsidRDefault="0077366E"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On</w:t>
      </w:r>
      <w:r w:rsidR="00084688">
        <w:rPr>
          <w:rFonts w:ascii="Arial" w:eastAsia="Calibri" w:hAnsi="Arial" w:cs="Arial"/>
          <w:sz w:val="24"/>
          <w:szCs w:val="24"/>
          <w:lang w:val="en-US"/>
        </w:rPr>
        <w:t xml:space="preserve"> 29 June 2017 the Plai</w:t>
      </w:r>
      <w:r w:rsidR="00BB6E31">
        <w:rPr>
          <w:rFonts w:ascii="Arial" w:eastAsia="Calibri" w:hAnsi="Arial" w:cs="Arial"/>
          <w:sz w:val="24"/>
          <w:szCs w:val="24"/>
          <w:lang w:val="en-US"/>
        </w:rPr>
        <w:t>nt</w:t>
      </w:r>
      <w:r>
        <w:rPr>
          <w:rFonts w:ascii="Arial" w:eastAsia="Calibri" w:hAnsi="Arial" w:cs="Arial"/>
          <w:sz w:val="24"/>
          <w:szCs w:val="24"/>
          <w:lang w:val="en-US"/>
        </w:rPr>
        <w:t>iff, on notice of motion appl</w:t>
      </w:r>
      <w:r w:rsidR="00084688">
        <w:rPr>
          <w:rFonts w:ascii="Arial" w:eastAsia="Calibri" w:hAnsi="Arial" w:cs="Arial"/>
          <w:sz w:val="24"/>
          <w:szCs w:val="24"/>
          <w:lang w:val="en-US"/>
        </w:rPr>
        <w:t xml:space="preserve">ied for an order </w:t>
      </w:r>
      <w:r w:rsidR="00084688" w:rsidRPr="00084688">
        <w:rPr>
          <w:rFonts w:ascii="Arial" w:eastAsia="Calibri" w:hAnsi="Arial" w:cs="Arial"/>
          <w:i/>
          <w:sz w:val="24"/>
          <w:szCs w:val="24"/>
          <w:lang w:val="en-US"/>
        </w:rPr>
        <w:t>inter alia</w:t>
      </w:r>
      <w:r w:rsidR="00084688">
        <w:rPr>
          <w:rFonts w:ascii="Arial" w:eastAsia="Calibri" w:hAnsi="Arial" w:cs="Arial"/>
          <w:sz w:val="24"/>
          <w:szCs w:val="24"/>
          <w:lang w:val="en-US"/>
        </w:rPr>
        <w:t xml:space="preserve">, to compel </w:t>
      </w:r>
      <w:r w:rsidR="00406766">
        <w:rPr>
          <w:rFonts w:ascii="Arial" w:eastAsia="Calibri" w:hAnsi="Arial" w:cs="Arial"/>
          <w:sz w:val="24"/>
          <w:szCs w:val="24"/>
          <w:lang w:val="en-US"/>
        </w:rPr>
        <w:t>the Defe</w:t>
      </w:r>
      <w:r w:rsidR="00BB6E31">
        <w:rPr>
          <w:rFonts w:ascii="Arial" w:eastAsia="Calibri" w:hAnsi="Arial" w:cs="Arial"/>
          <w:sz w:val="24"/>
          <w:szCs w:val="24"/>
          <w:lang w:val="en-US"/>
        </w:rPr>
        <w:t>ndants to furnish the Plaintiffs</w:t>
      </w:r>
      <w:r w:rsidR="00406766">
        <w:rPr>
          <w:rFonts w:ascii="Arial" w:eastAsia="Calibri" w:hAnsi="Arial" w:cs="Arial"/>
          <w:sz w:val="24"/>
          <w:szCs w:val="24"/>
          <w:lang w:val="en-US"/>
        </w:rPr>
        <w:t xml:space="preserve"> certain specified medical records.</w:t>
      </w:r>
    </w:p>
    <w:p w:rsidR="00EF212B" w:rsidRDefault="00EF212B" w:rsidP="00EF212B">
      <w:pPr>
        <w:spacing w:after="0" w:line="360" w:lineRule="auto"/>
        <w:jc w:val="both"/>
        <w:rPr>
          <w:rFonts w:ascii="Arial" w:eastAsia="Calibri" w:hAnsi="Arial" w:cs="Arial"/>
          <w:sz w:val="24"/>
          <w:szCs w:val="24"/>
          <w:lang w:val="en-US"/>
        </w:rPr>
      </w:pPr>
    </w:p>
    <w:p w:rsidR="007F5989" w:rsidRDefault="00406766"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This application was seemingly launched as an interlocutory application forming part of the action which was removed from the roll on 20 January 2017, and which had not (and still not re-enrolled).  In other words the application was not launched as a substan</w:t>
      </w:r>
      <w:r w:rsidR="0077366E">
        <w:rPr>
          <w:rFonts w:ascii="Arial" w:eastAsia="Calibri" w:hAnsi="Arial" w:cs="Arial"/>
          <w:sz w:val="24"/>
          <w:szCs w:val="24"/>
          <w:lang w:val="en-US"/>
        </w:rPr>
        <w:t>tive</w:t>
      </w:r>
      <w:r>
        <w:rPr>
          <w:rFonts w:ascii="Arial" w:eastAsia="Calibri" w:hAnsi="Arial" w:cs="Arial"/>
          <w:sz w:val="24"/>
          <w:szCs w:val="24"/>
          <w:lang w:val="en-US"/>
        </w:rPr>
        <w:t xml:space="preserve"> application, and was not uniquely numbered as contemplated under Rule 65.</w:t>
      </w:r>
    </w:p>
    <w:p w:rsidR="00EF212B" w:rsidRDefault="00EF212B" w:rsidP="00EF212B">
      <w:pPr>
        <w:spacing w:after="0" w:line="360" w:lineRule="auto"/>
        <w:jc w:val="both"/>
        <w:rPr>
          <w:rFonts w:ascii="Arial" w:eastAsia="Calibri" w:hAnsi="Arial" w:cs="Arial"/>
          <w:sz w:val="24"/>
          <w:szCs w:val="24"/>
          <w:lang w:val="en-US"/>
        </w:rPr>
      </w:pPr>
    </w:p>
    <w:p w:rsidR="007F5989" w:rsidRDefault="007F5989"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 xml:space="preserve">That application was set down for hearing on the </w:t>
      </w:r>
      <w:r w:rsidR="00194F53">
        <w:rPr>
          <w:rFonts w:ascii="Arial" w:eastAsia="Calibri" w:hAnsi="Arial" w:cs="Arial"/>
          <w:sz w:val="24"/>
          <w:szCs w:val="24"/>
          <w:lang w:val="en-US"/>
        </w:rPr>
        <w:t xml:space="preserve">Residual Roll for </w:t>
      </w:r>
      <w:r w:rsidR="0077366E">
        <w:rPr>
          <w:rFonts w:ascii="Arial" w:eastAsia="Calibri" w:hAnsi="Arial" w:cs="Arial"/>
          <w:sz w:val="24"/>
          <w:szCs w:val="24"/>
          <w:lang w:val="en-US"/>
        </w:rPr>
        <w:t>04 A</w:t>
      </w:r>
      <w:r>
        <w:rPr>
          <w:rFonts w:ascii="Arial" w:eastAsia="Calibri" w:hAnsi="Arial" w:cs="Arial"/>
          <w:sz w:val="24"/>
          <w:szCs w:val="24"/>
          <w:lang w:val="en-US"/>
        </w:rPr>
        <w:t xml:space="preserve">ugust 2017 and </w:t>
      </w:r>
      <w:r w:rsidR="00194F53">
        <w:rPr>
          <w:rFonts w:ascii="Arial" w:eastAsia="Calibri" w:hAnsi="Arial" w:cs="Arial"/>
          <w:sz w:val="24"/>
          <w:szCs w:val="24"/>
          <w:lang w:val="en-US"/>
        </w:rPr>
        <w:t>was removed from the roll on</w:t>
      </w:r>
      <w:r>
        <w:rPr>
          <w:rFonts w:ascii="Arial" w:eastAsia="Calibri" w:hAnsi="Arial" w:cs="Arial"/>
          <w:sz w:val="24"/>
          <w:szCs w:val="24"/>
          <w:lang w:val="en-US"/>
        </w:rPr>
        <w:t xml:space="preserve"> 04 August 2017, due to non- compliance with Rule 8(3</w:t>
      </w:r>
      <w:proofErr w:type="gramStart"/>
      <w:r>
        <w:rPr>
          <w:rFonts w:ascii="Arial" w:eastAsia="Calibri" w:hAnsi="Arial" w:cs="Arial"/>
          <w:sz w:val="24"/>
          <w:szCs w:val="24"/>
          <w:lang w:val="en-US"/>
        </w:rPr>
        <w:t>)(</w:t>
      </w:r>
      <w:proofErr w:type="gramEnd"/>
      <w:r>
        <w:rPr>
          <w:rFonts w:ascii="Arial" w:eastAsia="Calibri" w:hAnsi="Arial" w:cs="Arial"/>
          <w:sz w:val="24"/>
          <w:szCs w:val="24"/>
          <w:lang w:val="en-US"/>
        </w:rPr>
        <w:t>e).</w:t>
      </w:r>
    </w:p>
    <w:p w:rsidR="00EF212B" w:rsidRDefault="00EF212B" w:rsidP="00EF212B">
      <w:pPr>
        <w:spacing w:after="0" w:line="360" w:lineRule="auto"/>
        <w:jc w:val="both"/>
        <w:rPr>
          <w:rFonts w:ascii="Arial" w:eastAsia="Calibri" w:hAnsi="Arial" w:cs="Arial"/>
          <w:sz w:val="24"/>
          <w:szCs w:val="24"/>
          <w:lang w:val="en-US"/>
        </w:rPr>
      </w:pPr>
    </w:p>
    <w:p w:rsidR="007F5989" w:rsidRDefault="007F5989"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r>
      <w:r w:rsidR="0065488C">
        <w:rPr>
          <w:rFonts w:ascii="Arial" w:eastAsia="Calibri" w:hAnsi="Arial" w:cs="Arial"/>
          <w:sz w:val="24"/>
          <w:szCs w:val="24"/>
          <w:lang w:val="en-US"/>
        </w:rPr>
        <w:t>The Plaintiff launc</w:t>
      </w:r>
      <w:r w:rsidR="00194F53">
        <w:rPr>
          <w:rFonts w:ascii="Arial" w:eastAsia="Calibri" w:hAnsi="Arial" w:cs="Arial"/>
          <w:sz w:val="24"/>
          <w:szCs w:val="24"/>
          <w:lang w:val="en-US"/>
        </w:rPr>
        <w:t>hed a similar application on</w:t>
      </w:r>
      <w:r w:rsidR="0065488C">
        <w:rPr>
          <w:rFonts w:ascii="Arial" w:eastAsia="Calibri" w:hAnsi="Arial" w:cs="Arial"/>
          <w:sz w:val="24"/>
          <w:szCs w:val="24"/>
          <w:lang w:val="en-US"/>
        </w:rPr>
        <w:t xml:space="preserve"> 11 August 2017, for the same relief, which was duly</w:t>
      </w:r>
      <w:r w:rsidR="00194F53">
        <w:rPr>
          <w:rFonts w:ascii="Arial" w:eastAsia="Calibri" w:hAnsi="Arial" w:cs="Arial"/>
          <w:sz w:val="24"/>
          <w:szCs w:val="24"/>
          <w:lang w:val="en-US"/>
        </w:rPr>
        <w:t xml:space="preserve"> served on the Defendants on</w:t>
      </w:r>
      <w:r w:rsidR="0065488C">
        <w:rPr>
          <w:rFonts w:ascii="Arial" w:eastAsia="Calibri" w:hAnsi="Arial" w:cs="Arial"/>
          <w:sz w:val="24"/>
          <w:szCs w:val="24"/>
          <w:lang w:val="en-US"/>
        </w:rPr>
        <w:t xml:space="preserve"> 18 August 2017.</w:t>
      </w:r>
    </w:p>
    <w:p w:rsidR="00EF212B" w:rsidRDefault="00EF212B" w:rsidP="00EF212B">
      <w:pPr>
        <w:spacing w:after="0" w:line="360" w:lineRule="auto"/>
        <w:jc w:val="both"/>
        <w:rPr>
          <w:rFonts w:ascii="Arial" w:eastAsia="Calibri" w:hAnsi="Arial" w:cs="Arial"/>
          <w:sz w:val="24"/>
          <w:szCs w:val="24"/>
          <w:lang w:val="en-US"/>
        </w:rPr>
      </w:pPr>
    </w:p>
    <w:p w:rsidR="0065488C" w:rsidRDefault="00194F53"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On</w:t>
      </w:r>
      <w:r w:rsidR="0065488C">
        <w:rPr>
          <w:rFonts w:ascii="Arial" w:eastAsia="Calibri" w:hAnsi="Arial" w:cs="Arial"/>
          <w:sz w:val="24"/>
          <w:szCs w:val="24"/>
          <w:lang w:val="en-US"/>
        </w:rPr>
        <w:t xml:space="preserve"> 23 August 2017.</w:t>
      </w:r>
      <w:r>
        <w:rPr>
          <w:rFonts w:ascii="Arial" w:eastAsia="Calibri" w:hAnsi="Arial" w:cs="Arial"/>
          <w:sz w:val="24"/>
          <w:szCs w:val="24"/>
          <w:lang w:val="en-US"/>
        </w:rPr>
        <w:t xml:space="preserve"> The Defendants gave notice to ‘</w:t>
      </w:r>
      <w:r w:rsidR="0065488C">
        <w:rPr>
          <w:rFonts w:ascii="Arial" w:eastAsia="Calibri" w:hAnsi="Arial" w:cs="Arial"/>
          <w:sz w:val="24"/>
          <w:szCs w:val="24"/>
          <w:lang w:val="en-US"/>
        </w:rPr>
        <w:t>defend the action filed by the Plaintiff</w:t>
      </w:r>
      <w:r w:rsidR="001860BD">
        <w:rPr>
          <w:rFonts w:ascii="Arial" w:eastAsia="Calibri" w:hAnsi="Arial" w:cs="Arial"/>
          <w:sz w:val="24"/>
          <w:szCs w:val="24"/>
          <w:lang w:val="en-US"/>
        </w:rPr>
        <w:t>s</w:t>
      </w:r>
      <w:r>
        <w:rPr>
          <w:rFonts w:ascii="Arial" w:eastAsia="Calibri" w:hAnsi="Arial" w:cs="Arial"/>
          <w:sz w:val="24"/>
          <w:szCs w:val="24"/>
          <w:lang w:val="en-US"/>
        </w:rPr>
        <w:t>’</w:t>
      </w:r>
      <w:r w:rsidR="0065488C">
        <w:rPr>
          <w:rFonts w:ascii="Arial" w:eastAsia="Calibri" w:hAnsi="Arial" w:cs="Arial"/>
          <w:sz w:val="24"/>
          <w:szCs w:val="24"/>
          <w:lang w:val="en-US"/>
        </w:rPr>
        <w:t>.</w:t>
      </w:r>
    </w:p>
    <w:p w:rsidR="00EF212B" w:rsidRDefault="00EF212B" w:rsidP="00EF212B">
      <w:pPr>
        <w:spacing w:after="0" w:line="360" w:lineRule="auto"/>
        <w:jc w:val="both"/>
        <w:rPr>
          <w:rFonts w:ascii="Arial" w:eastAsia="Calibri" w:hAnsi="Arial" w:cs="Arial"/>
          <w:sz w:val="24"/>
          <w:szCs w:val="24"/>
          <w:lang w:val="en-US"/>
        </w:rPr>
      </w:pPr>
    </w:p>
    <w:p w:rsidR="0065488C" w:rsidRDefault="00194F53"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On</w:t>
      </w:r>
      <w:r w:rsidR="0065488C">
        <w:rPr>
          <w:rFonts w:ascii="Arial" w:eastAsia="Calibri" w:hAnsi="Arial" w:cs="Arial"/>
          <w:sz w:val="24"/>
          <w:szCs w:val="24"/>
          <w:lang w:val="en-US"/>
        </w:rPr>
        <w:t xml:space="preserve"> 23 August 2017, the Defendants also filed an answering affidavit to the application to compel, which was filed </w:t>
      </w:r>
      <w:r w:rsidR="001860BD">
        <w:rPr>
          <w:rFonts w:ascii="Arial" w:eastAsia="Calibri" w:hAnsi="Arial" w:cs="Arial"/>
          <w:sz w:val="24"/>
          <w:szCs w:val="24"/>
          <w:lang w:val="en-US"/>
        </w:rPr>
        <w:t>by</w:t>
      </w:r>
      <w:r>
        <w:rPr>
          <w:rFonts w:ascii="Arial" w:eastAsia="Calibri" w:hAnsi="Arial" w:cs="Arial"/>
          <w:sz w:val="24"/>
          <w:szCs w:val="24"/>
          <w:lang w:val="en-US"/>
        </w:rPr>
        <w:t xml:space="preserve"> the Plaintiffs on</w:t>
      </w:r>
      <w:r w:rsidR="0065488C">
        <w:rPr>
          <w:rFonts w:ascii="Arial" w:eastAsia="Calibri" w:hAnsi="Arial" w:cs="Arial"/>
          <w:sz w:val="24"/>
          <w:szCs w:val="24"/>
          <w:lang w:val="en-US"/>
        </w:rPr>
        <w:t xml:space="preserve"> 11 August 2017.  Among other things, the Defendants raised </w:t>
      </w:r>
      <w:r w:rsidR="0065488C" w:rsidRPr="001860BD">
        <w:rPr>
          <w:rFonts w:ascii="Arial" w:eastAsia="Calibri" w:hAnsi="Arial" w:cs="Arial"/>
          <w:i/>
          <w:sz w:val="24"/>
          <w:szCs w:val="24"/>
          <w:lang w:val="en-US"/>
        </w:rPr>
        <w:t>a point in limine</w:t>
      </w:r>
      <w:r w:rsidR="0065488C">
        <w:rPr>
          <w:rFonts w:ascii="Arial" w:eastAsia="Calibri" w:hAnsi="Arial" w:cs="Arial"/>
          <w:sz w:val="24"/>
          <w:szCs w:val="24"/>
          <w:lang w:val="en-US"/>
        </w:rPr>
        <w:t xml:space="preserve"> that the aforesaid application did not comply with the requirements of Rule 32(9) and (10) and that summons ha</w:t>
      </w:r>
      <w:r w:rsidR="001860BD">
        <w:rPr>
          <w:rFonts w:ascii="Arial" w:eastAsia="Calibri" w:hAnsi="Arial" w:cs="Arial"/>
          <w:sz w:val="24"/>
          <w:szCs w:val="24"/>
          <w:lang w:val="en-US"/>
        </w:rPr>
        <w:t>s</w:t>
      </w:r>
      <w:r w:rsidR="0065488C">
        <w:rPr>
          <w:rFonts w:ascii="Arial" w:eastAsia="Calibri" w:hAnsi="Arial" w:cs="Arial"/>
          <w:sz w:val="24"/>
          <w:szCs w:val="24"/>
          <w:lang w:val="en-US"/>
        </w:rPr>
        <w:t xml:space="preserve"> lapsed in terms of Rule 132 (1).</w:t>
      </w:r>
    </w:p>
    <w:p w:rsidR="0065488C" w:rsidRDefault="00194F53"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[12]</w:t>
      </w:r>
      <w:r>
        <w:rPr>
          <w:rFonts w:ascii="Arial" w:eastAsia="Calibri" w:hAnsi="Arial" w:cs="Arial"/>
          <w:sz w:val="24"/>
          <w:szCs w:val="24"/>
          <w:lang w:val="en-US"/>
        </w:rPr>
        <w:tab/>
        <w:t>On</w:t>
      </w:r>
      <w:r w:rsidR="0065488C">
        <w:rPr>
          <w:rFonts w:ascii="Arial" w:eastAsia="Calibri" w:hAnsi="Arial" w:cs="Arial"/>
          <w:sz w:val="24"/>
          <w:szCs w:val="24"/>
          <w:lang w:val="en-US"/>
        </w:rPr>
        <w:t xml:space="preserve"> </w:t>
      </w:r>
      <w:r>
        <w:rPr>
          <w:rFonts w:ascii="Arial" w:eastAsia="Calibri" w:hAnsi="Arial" w:cs="Arial"/>
          <w:sz w:val="24"/>
          <w:szCs w:val="24"/>
          <w:lang w:val="en-US"/>
        </w:rPr>
        <w:t>0</w:t>
      </w:r>
      <w:r w:rsidR="0065488C">
        <w:rPr>
          <w:rFonts w:ascii="Arial" w:eastAsia="Calibri" w:hAnsi="Arial" w:cs="Arial"/>
          <w:sz w:val="24"/>
          <w:szCs w:val="24"/>
          <w:lang w:val="en-US"/>
        </w:rPr>
        <w:t>7</w:t>
      </w:r>
      <w:r>
        <w:rPr>
          <w:rFonts w:ascii="Arial" w:eastAsia="Calibri" w:hAnsi="Arial" w:cs="Arial"/>
          <w:sz w:val="24"/>
          <w:szCs w:val="24"/>
          <w:vertAlign w:val="superscript"/>
          <w:lang w:val="en-US"/>
        </w:rPr>
        <w:t xml:space="preserve"> </w:t>
      </w:r>
      <w:r w:rsidR="0065488C">
        <w:rPr>
          <w:rFonts w:ascii="Arial" w:eastAsia="Calibri" w:hAnsi="Arial" w:cs="Arial"/>
          <w:sz w:val="24"/>
          <w:szCs w:val="24"/>
          <w:lang w:val="en-US"/>
        </w:rPr>
        <w:t>February 2017 this court directed the parties to address it on the following aspects:</w:t>
      </w:r>
    </w:p>
    <w:p w:rsidR="00EF212B" w:rsidRDefault="00EF212B" w:rsidP="00EF212B">
      <w:pPr>
        <w:spacing w:after="0" w:line="360" w:lineRule="auto"/>
        <w:jc w:val="both"/>
        <w:rPr>
          <w:rFonts w:ascii="Arial" w:eastAsia="Calibri" w:hAnsi="Arial" w:cs="Arial"/>
          <w:sz w:val="24"/>
          <w:szCs w:val="24"/>
          <w:lang w:val="en-US"/>
        </w:rPr>
      </w:pPr>
    </w:p>
    <w:p w:rsidR="00EF212B" w:rsidRDefault="0065488C" w:rsidP="00EF212B">
      <w:pPr>
        <w:pStyle w:val="ListParagraph"/>
        <w:numPr>
          <w:ilvl w:val="0"/>
          <w:numId w:val="2"/>
        </w:numPr>
        <w:spacing w:after="0" w:line="360" w:lineRule="auto"/>
        <w:ind w:left="720"/>
        <w:jc w:val="both"/>
        <w:rPr>
          <w:rFonts w:ascii="Arial" w:eastAsia="Calibri" w:hAnsi="Arial" w:cs="Arial"/>
          <w:sz w:val="24"/>
          <w:szCs w:val="24"/>
          <w:lang w:val="en-US"/>
        </w:rPr>
      </w:pPr>
      <w:r w:rsidRPr="00EF212B">
        <w:rPr>
          <w:rFonts w:ascii="Arial" w:eastAsia="Calibri" w:hAnsi="Arial" w:cs="Arial"/>
          <w:sz w:val="24"/>
          <w:szCs w:val="24"/>
          <w:lang w:val="en-US"/>
        </w:rPr>
        <w:t xml:space="preserve">whether the summons </w:t>
      </w:r>
      <w:r w:rsidR="00194F53" w:rsidRPr="00EF212B">
        <w:rPr>
          <w:rFonts w:ascii="Arial" w:eastAsia="Calibri" w:hAnsi="Arial" w:cs="Arial"/>
          <w:sz w:val="24"/>
          <w:szCs w:val="24"/>
          <w:lang w:val="en-US"/>
        </w:rPr>
        <w:t>had</w:t>
      </w:r>
      <w:r w:rsidRPr="00EF212B">
        <w:rPr>
          <w:rFonts w:ascii="Arial" w:eastAsia="Calibri" w:hAnsi="Arial" w:cs="Arial"/>
          <w:sz w:val="24"/>
          <w:szCs w:val="24"/>
          <w:lang w:val="en-US"/>
        </w:rPr>
        <w:t xml:space="preserve"> lapsed in terms of Rule 132(1), and </w:t>
      </w:r>
    </w:p>
    <w:p w:rsidR="00EF212B" w:rsidRPr="00EF212B" w:rsidRDefault="00EF212B" w:rsidP="00EF212B">
      <w:pPr>
        <w:spacing w:after="0" w:line="360" w:lineRule="auto"/>
        <w:ind w:left="720" w:hanging="720"/>
        <w:jc w:val="both"/>
        <w:rPr>
          <w:rFonts w:ascii="Arial" w:eastAsia="Calibri" w:hAnsi="Arial" w:cs="Arial"/>
          <w:sz w:val="24"/>
          <w:szCs w:val="24"/>
          <w:lang w:val="en-US"/>
        </w:rPr>
      </w:pPr>
    </w:p>
    <w:p w:rsidR="0065488C" w:rsidRPr="00EF212B" w:rsidRDefault="0065488C" w:rsidP="00EF212B">
      <w:pPr>
        <w:pStyle w:val="ListParagraph"/>
        <w:numPr>
          <w:ilvl w:val="0"/>
          <w:numId w:val="2"/>
        </w:numPr>
        <w:spacing w:after="0" w:line="360" w:lineRule="auto"/>
        <w:ind w:left="720"/>
        <w:jc w:val="both"/>
        <w:rPr>
          <w:rFonts w:ascii="Arial" w:eastAsia="Calibri" w:hAnsi="Arial" w:cs="Arial"/>
          <w:sz w:val="24"/>
          <w:szCs w:val="24"/>
          <w:lang w:val="en-US"/>
        </w:rPr>
      </w:pPr>
      <w:proofErr w:type="gramStart"/>
      <w:r w:rsidRPr="00EF212B">
        <w:rPr>
          <w:rFonts w:ascii="Arial" w:eastAsia="Calibri" w:hAnsi="Arial" w:cs="Arial"/>
          <w:sz w:val="24"/>
          <w:szCs w:val="24"/>
          <w:lang w:val="en-US"/>
        </w:rPr>
        <w:t>whether</w:t>
      </w:r>
      <w:proofErr w:type="gramEnd"/>
      <w:r w:rsidRPr="00EF212B">
        <w:rPr>
          <w:rFonts w:ascii="Arial" w:eastAsia="Calibri" w:hAnsi="Arial" w:cs="Arial"/>
          <w:sz w:val="24"/>
          <w:szCs w:val="24"/>
          <w:lang w:val="en-US"/>
        </w:rPr>
        <w:t xml:space="preserve"> the application to compel, is properly before this court.</w:t>
      </w:r>
    </w:p>
    <w:p w:rsidR="00EF212B" w:rsidRPr="00EF212B" w:rsidRDefault="00EF212B" w:rsidP="00EF212B">
      <w:pPr>
        <w:spacing w:after="0" w:line="360" w:lineRule="auto"/>
        <w:jc w:val="both"/>
        <w:rPr>
          <w:rFonts w:ascii="Arial" w:eastAsia="Calibri" w:hAnsi="Arial" w:cs="Arial"/>
          <w:sz w:val="24"/>
          <w:szCs w:val="24"/>
          <w:lang w:val="en-US"/>
        </w:rPr>
      </w:pPr>
    </w:p>
    <w:p w:rsidR="0065488C" w:rsidRDefault="0065488C" w:rsidP="00EF212B">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The parties have both filed heads of argument in respect of the aforesaid aspects.</w:t>
      </w:r>
    </w:p>
    <w:p w:rsidR="00194F53" w:rsidRDefault="00194F53" w:rsidP="00EF212B">
      <w:pPr>
        <w:spacing w:after="0" w:line="360" w:lineRule="auto"/>
        <w:jc w:val="both"/>
        <w:rPr>
          <w:rFonts w:ascii="Arial" w:eastAsia="Calibri" w:hAnsi="Arial" w:cs="Arial"/>
          <w:sz w:val="24"/>
          <w:szCs w:val="24"/>
          <w:lang w:val="en-US"/>
        </w:rPr>
      </w:pPr>
    </w:p>
    <w:p w:rsidR="0065488C" w:rsidRDefault="0065488C" w:rsidP="00EF212B">
      <w:pPr>
        <w:spacing w:after="0" w:line="360" w:lineRule="auto"/>
        <w:jc w:val="both"/>
        <w:rPr>
          <w:rFonts w:ascii="Arial" w:hAnsi="Arial" w:cs="Arial"/>
          <w:sz w:val="24"/>
          <w:szCs w:val="24"/>
          <w:u w:val="single"/>
          <w:lang w:val="en-US"/>
        </w:rPr>
      </w:pPr>
      <w:r w:rsidRPr="00FA5AB7">
        <w:rPr>
          <w:rFonts w:ascii="Arial" w:hAnsi="Arial" w:cs="Arial"/>
          <w:sz w:val="24"/>
          <w:szCs w:val="24"/>
          <w:u w:val="single"/>
          <w:lang w:val="en-US"/>
        </w:rPr>
        <w:t>Findings</w:t>
      </w:r>
    </w:p>
    <w:p w:rsidR="00EF212B" w:rsidRPr="00194F53" w:rsidRDefault="00EF212B" w:rsidP="00EF212B">
      <w:pPr>
        <w:spacing w:after="0" w:line="360" w:lineRule="auto"/>
        <w:jc w:val="both"/>
        <w:rPr>
          <w:rFonts w:ascii="Arial" w:hAnsi="Arial" w:cs="Arial"/>
          <w:sz w:val="24"/>
          <w:szCs w:val="24"/>
          <w:u w:val="single"/>
          <w:lang w:val="en-US"/>
        </w:rPr>
      </w:pPr>
    </w:p>
    <w:p w:rsidR="00FA5AB7" w:rsidRDefault="0065488C" w:rsidP="00EF212B">
      <w:pPr>
        <w:spacing w:after="0"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I have considered both oral and written submissions made by the parties </w:t>
      </w:r>
      <w:r w:rsidR="00FA5AB7">
        <w:rPr>
          <w:rFonts w:ascii="Arial" w:hAnsi="Arial" w:cs="Arial"/>
          <w:sz w:val="24"/>
          <w:szCs w:val="24"/>
          <w:lang w:val="en-US"/>
        </w:rPr>
        <w:t>on the aforesaid aspects.</w:t>
      </w:r>
    </w:p>
    <w:p w:rsidR="00EF212B" w:rsidRDefault="00EF212B" w:rsidP="00EF212B">
      <w:pPr>
        <w:spacing w:after="0" w:line="360" w:lineRule="auto"/>
        <w:jc w:val="both"/>
        <w:rPr>
          <w:rFonts w:ascii="Arial" w:hAnsi="Arial" w:cs="Arial"/>
          <w:sz w:val="24"/>
          <w:szCs w:val="24"/>
          <w:lang w:val="en-US"/>
        </w:rPr>
      </w:pPr>
    </w:p>
    <w:p w:rsidR="00FA5AB7" w:rsidRDefault="00FA5AB7" w:rsidP="00EF212B">
      <w:pPr>
        <w:spacing w:after="0"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The action initiated by the Plaintiff</w:t>
      </w:r>
      <w:r w:rsidR="001860BD">
        <w:rPr>
          <w:rFonts w:ascii="Arial" w:hAnsi="Arial" w:cs="Arial"/>
          <w:sz w:val="24"/>
          <w:szCs w:val="24"/>
          <w:lang w:val="en-US"/>
        </w:rPr>
        <w:t>s</w:t>
      </w:r>
      <w:r>
        <w:rPr>
          <w:rFonts w:ascii="Arial" w:hAnsi="Arial" w:cs="Arial"/>
          <w:sz w:val="24"/>
          <w:szCs w:val="24"/>
          <w:lang w:val="en-US"/>
        </w:rPr>
        <w:t xml:space="preserve"> on 17 October 2016, was removed from the roll on the 20 January 2017, and was never re-enrolled.  As such, such action could not, in the circumstances, sustain an “</w:t>
      </w:r>
      <w:r w:rsidRPr="001860BD">
        <w:rPr>
          <w:rFonts w:ascii="Arial" w:hAnsi="Arial" w:cs="Arial"/>
          <w:i/>
          <w:sz w:val="24"/>
          <w:szCs w:val="24"/>
          <w:lang w:val="en-US"/>
        </w:rPr>
        <w:t>interlocutory application</w:t>
      </w:r>
      <w:r>
        <w:rPr>
          <w:rFonts w:ascii="Arial" w:hAnsi="Arial" w:cs="Arial"/>
          <w:sz w:val="24"/>
          <w:szCs w:val="24"/>
          <w:lang w:val="en-US"/>
        </w:rPr>
        <w:t>” in a form of an application to compel.</w:t>
      </w:r>
    </w:p>
    <w:p w:rsidR="00EF212B" w:rsidRDefault="00EF212B" w:rsidP="00EF212B">
      <w:pPr>
        <w:spacing w:after="0" w:line="360" w:lineRule="auto"/>
        <w:jc w:val="both"/>
        <w:rPr>
          <w:rFonts w:ascii="Arial" w:hAnsi="Arial" w:cs="Arial"/>
          <w:sz w:val="24"/>
          <w:szCs w:val="24"/>
          <w:lang w:val="en-US"/>
        </w:rPr>
      </w:pPr>
    </w:p>
    <w:p w:rsidR="00FA5AB7" w:rsidRDefault="00FA5AB7" w:rsidP="00EF212B">
      <w:pPr>
        <w:spacing w:after="0"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In any event, I am of the opinion that the application to compel should have been launched as a substantive application with its own case number, and not forming part of the existing cause of action which was removed from the roll.</w:t>
      </w:r>
    </w:p>
    <w:p w:rsidR="00EF212B" w:rsidRDefault="00EF212B" w:rsidP="00EF212B">
      <w:pPr>
        <w:spacing w:after="0" w:line="360" w:lineRule="auto"/>
        <w:jc w:val="both"/>
        <w:rPr>
          <w:rFonts w:ascii="Arial" w:hAnsi="Arial" w:cs="Arial"/>
          <w:sz w:val="24"/>
          <w:szCs w:val="24"/>
          <w:lang w:val="en-US"/>
        </w:rPr>
      </w:pPr>
    </w:p>
    <w:p w:rsidR="00FA5AB7" w:rsidRDefault="00FA5AB7" w:rsidP="00EF212B">
      <w:pPr>
        <w:spacing w:after="0"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On that basis, the application to compel stand</w:t>
      </w:r>
      <w:r w:rsidR="00206B68">
        <w:rPr>
          <w:rFonts w:ascii="Arial" w:hAnsi="Arial" w:cs="Arial"/>
          <w:sz w:val="24"/>
          <w:szCs w:val="24"/>
          <w:lang w:val="en-US"/>
        </w:rPr>
        <w:t>s</w:t>
      </w:r>
      <w:r>
        <w:rPr>
          <w:rFonts w:ascii="Arial" w:hAnsi="Arial" w:cs="Arial"/>
          <w:sz w:val="24"/>
          <w:szCs w:val="24"/>
          <w:lang w:val="en-US"/>
        </w:rPr>
        <w:t xml:space="preserve"> to be struck from the roll, on account that it is improperly before this court.</w:t>
      </w:r>
    </w:p>
    <w:p w:rsidR="00EF212B" w:rsidRDefault="00EF212B" w:rsidP="00EF212B">
      <w:pPr>
        <w:spacing w:after="0" w:line="360" w:lineRule="auto"/>
        <w:jc w:val="both"/>
        <w:rPr>
          <w:rFonts w:ascii="Arial" w:hAnsi="Arial" w:cs="Arial"/>
          <w:sz w:val="24"/>
          <w:szCs w:val="24"/>
          <w:lang w:val="en-US"/>
        </w:rPr>
      </w:pPr>
    </w:p>
    <w:p w:rsidR="00FA5AB7" w:rsidRDefault="00FA5AB7" w:rsidP="00EF212B">
      <w:pPr>
        <w:spacing w:after="0"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In regard to the issue of whether the summons ha</w:t>
      </w:r>
      <w:r w:rsidR="00206B68">
        <w:rPr>
          <w:rFonts w:ascii="Arial" w:hAnsi="Arial" w:cs="Arial"/>
          <w:sz w:val="24"/>
          <w:szCs w:val="24"/>
          <w:lang w:val="en-US"/>
        </w:rPr>
        <w:t>s</w:t>
      </w:r>
      <w:r>
        <w:rPr>
          <w:rFonts w:ascii="Arial" w:hAnsi="Arial" w:cs="Arial"/>
          <w:sz w:val="24"/>
          <w:szCs w:val="24"/>
          <w:lang w:val="en-US"/>
        </w:rPr>
        <w:t xml:space="preserve"> lapsed or not.  Rule 132 (1) provides that summons in action for payment of debt lapse</w:t>
      </w:r>
      <w:r w:rsidR="00206B68">
        <w:rPr>
          <w:rFonts w:ascii="Arial" w:hAnsi="Arial" w:cs="Arial"/>
          <w:sz w:val="24"/>
          <w:szCs w:val="24"/>
          <w:lang w:val="en-US"/>
        </w:rPr>
        <w:t>s</w:t>
      </w:r>
      <w:r>
        <w:rPr>
          <w:rFonts w:ascii="Arial" w:hAnsi="Arial" w:cs="Arial"/>
          <w:sz w:val="24"/>
          <w:szCs w:val="24"/>
          <w:lang w:val="en-US"/>
        </w:rPr>
        <w:t xml:space="preserve"> in two circumstances: namely:</w:t>
      </w:r>
    </w:p>
    <w:p w:rsidR="00EF212B" w:rsidRDefault="00EF212B" w:rsidP="00EF212B">
      <w:pPr>
        <w:spacing w:after="0" w:line="360" w:lineRule="auto"/>
        <w:jc w:val="both"/>
        <w:rPr>
          <w:rFonts w:ascii="Arial" w:hAnsi="Arial" w:cs="Arial"/>
          <w:sz w:val="24"/>
          <w:szCs w:val="24"/>
          <w:lang w:val="en-US"/>
        </w:rPr>
      </w:pPr>
    </w:p>
    <w:p w:rsidR="00FA5AB7" w:rsidRPr="00EF212B" w:rsidRDefault="00FA5AB7" w:rsidP="00EF212B">
      <w:pPr>
        <w:pStyle w:val="ListParagraph"/>
        <w:numPr>
          <w:ilvl w:val="0"/>
          <w:numId w:val="3"/>
        </w:numPr>
        <w:spacing w:after="0" w:line="360" w:lineRule="auto"/>
        <w:ind w:left="720"/>
        <w:jc w:val="both"/>
        <w:rPr>
          <w:rFonts w:ascii="Arial" w:hAnsi="Arial" w:cs="Arial"/>
          <w:sz w:val="24"/>
          <w:szCs w:val="24"/>
          <w:lang w:val="en-US"/>
        </w:rPr>
      </w:pPr>
      <w:r w:rsidRPr="00EF212B">
        <w:rPr>
          <w:rFonts w:ascii="Arial" w:hAnsi="Arial" w:cs="Arial"/>
          <w:sz w:val="24"/>
          <w:szCs w:val="24"/>
          <w:lang w:val="en-US"/>
        </w:rPr>
        <w:lastRenderedPageBreak/>
        <w:t xml:space="preserve">where summons is not served within six months of the date of its issue, or </w:t>
      </w:r>
    </w:p>
    <w:p w:rsidR="00EF212B" w:rsidRPr="00EF212B" w:rsidRDefault="00EF212B" w:rsidP="00EF212B">
      <w:pPr>
        <w:pStyle w:val="ListParagraph"/>
        <w:spacing w:after="0" w:line="360" w:lineRule="auto"/>
        <w:ind w:hanging="720"/>
        <w:jc w:val="both"/>
        <w:rPr>
          <w:rFonts w:ascii="Arial" w:hAnsi="Arial" w:cs="Arial"/>
          <w:sz w:val="24"/>
          <w:szCs w:val="24"/>
          <w:lang w:val="en-US"/>
        </w:rPr>
      </w:pPr>
    </w:p>
    <w:p w:rsidR="00FA5AB7" w:rsidRPr="00EF212B" w:rsidRDefault="00FA5AB7" w:rsidP="00EF212B">
      <w:pPr>
        <w:pStyle w:val="ListParagraph"/>
        <w:numPr>
          <w:ilvl w:val="0"/>
          <w:numId w:val="3"/>
        </w:numPr>
        <w:spacing w:after="0" w:line="360" w:lineRule="auto"/>
        <w:ind w:left="720"/>
        <w:jc w:val="both"/>
        <w:rPr>
          <w:rFonts w:ascii="Arial" w:hAnsi="Arial" w:cs="Arial"/>
          <w:sz w:val="24"/>
          <w:szCs w:val="24"/>
          <w:lang w:val="en-US"/>
        </w:rPr>
      </w:pPr>
      <w:proofErr w:type="gramStart"/>
      <w:r w:rsidRPr="00EF212B">
        <w:rPr>
          <w:rFonts w:ascii="Arial" w:hAnsi="Arial" w:cs="Arial"/>
          <w:sz w:val="24"/>
          <w:szCs w:val="24"/>
          <w:lang w:val="en-US"/>
        </w:rPr>
        <w:t>where</w:t>
      </w:r>
      <w:proofErr w:type="gramEnd"/>
      <w:r w:rsidRPr="00EF212B">
        <w:rPr>
          <w:rFonts w:ascii="Arial" w:hAnsi="Arial" w:cs="Arial"/>
          <w:sz w:val="24"/>
          <w:szCs w:val="24"/>
          <w:lang w:val="en-US"/>
        </w:rPr>
        <w:t>, summons having been served within six months of the date of its issue, the Plaintiff has not within six months after service, taken further steps in the prosecution of the action.</w:t>
      </w:r>
    </w:p>
    <w:p w:rsidR="00EF212B" w:rsidRPr="00EF212B" w:rsidRDefault="00EF212B" w:rsidP="00EF212B">
      <w:pPr>
        <w:spacing w:after="0" w:line="360" w:lineRule="auto"/>
        <w:jc w:val="both"/>
        <w:rPr>
          <w:rFonts w:ascii="Arial" w:hAnsi="Arial" w:cs="Arial"/>
          <w:sz w:val="24"/>
          <w:szCs w:val="24"/>
          <w:lang w:val="en-US"/>
        </w:rPr>
      </w:pPr>
    </w:p>
    <w:p w:rsidR="00D90978" w:rsidRDefault="00D90978" w:rsidP="00EF212B">
      <w:pPr>
        <w:spacing w:after="0"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In</w:t>
      </w:r>
      <w:r w:rsidR="00194F53">
        <w:rPr>
          <w:rFonts w:ascii="Arial" w:hAnsi="Arial" w:cs="Arial"/>
          <w:sz w:val="24"/>
          <w:szCs w:val="24"/>
          <w:lang w:val="en-US"/>
        </w:rPr>
        <w:t xml:space="preserve"> the present matter summons was issued on </w:t>
      </w:r>
      <w:r>
        <w:rPr>
          <w:rFonts w:ascii="Arial" w:hAnsi="Arial" w:cs="Arial"/>
          <w:sz w:val="24"/>
          <w:szCs w:val="24"/>
          <w:lang w:val="en-US"/>
        </w:rPr>
        <w:t>17 October 2016.  In te</w:t>
      </w:r>
      <w:r w:rsidR="00206B68">
        <w:rPr>
          <w:rFonts w:ascii="Arial" w:hAnsi="Arial" w:cs="Arial"/>
          <w:sz w:val="24"/>
          <w:szCs w:val="24"/>
          <w:lang w:val="en-US"/>
        </w:rPr>
        <w:t>rms of the return of service fi</w:t>
      </w:r>
      <w:r>
        <w:rPr>
          <w:rFonts w:ascii="Arial" w:hAnsi="Arial" w:cs="Arial"/>
          <w:sz w:val="24"/>
          <w:szCs w:val="24"/>
          <w:lang w:val="en-US"/>
        </w:rPr>
        <w:t>l</w:t>
      </w:r>
      <w:r w:rsidR="00206B68">
        <w:rPr>
          <w:rFonts w:ascii="Arial" w:hAnsi="Arial" w:cs="Arial"/>
          <w:sz w:val="24"/>
          <w:szCs w:val="24"/>
          <w:lang w:val="en-US"/>
        </w:rPr>
        <w:t>e</w:t>
      </w:r>
      <w:r>
        <w:rPr>
          <w:rFonts w:ascii="Arial" w:hAnsi="Arial" w:cs="Arial"/>
          <w:sz w:val="24"/>
          <w:szCs w:val="24"/>
          <w:lang w:val="en-US"/>
        </w:rPr>
        <w:t xml:space="preserve">d on 09 January 2017, the summons were </w:t>
      </w:r>
      <w:r w:rsidR="00194F53">
        <w:rPr>
          <w:rFonts w:ascii="Arial" w:hAnsi="Arial" w:cs="Arial"/>
          <w:sz w:val="24"/>
          <w:szCs w:val="24"/>
          <w:lang w:val="en-US"/>
        </w:rPr>
        <w:t xml:space="preserve">served on the Defendants on </w:t>
      </w:r>
      <w:r>
        <w:rPr>
          <w:rFonts w:ascii="Arial" w:hAnsi="Arial" w:cs="Arial"/>
          <w:sz w:val="24"/>
          <w:szCs w:val="24"/>
          <w:lang w:val="en-US"/>
        </w:rPr>
        <w:t>16 November 2016.  Therefore, summons w</w:t>
      </w:r>
      <w:r w:rsidR="00206B68">
        <w:rPr>
          <w:rFonts w:ascii="Arial" w:hAnsi="Arial" w:cs="Arial"/>
          <w:sz w:val="24"/>
          <w:szCs w:val="24"/>
          <w:lang w:val="en-US"/>
        </w:rPr>
        <w:t>as</w:t>
      </w:r>
      <w:r>
        <w:rPr>
          <w:rFonts w:ascii="Arial" w:hAnsi="Arial" w:cs="Arial"/>
          <w:sz w:val="24"/>
          <w:szCs w:val="24"/>
          <w:lang w:val="en-US"/>
        </w:rPr>
        <w:t xml:space="preserve"> served within six months of their issue.</w:t>
      </w:r>
    </w:p>
    <w:p w:rsidR="00EF212B" w:rsidRDefault="00EF212B" w:rsidP="00EF212B">
      <w:pPr>
        <w:spacing w:after="0" w:line="360" w:lineRule="auto"/>
        <w:jc w:val="both"/>
        <w:rPr>
          <w:rFonts w:ascii="Arial" w:hAnsi="Arial" w:cs="Arial"/>
          <w:sz w:val="24"/>
          <w:szCs w:val="24"/>
          <w:lang w:val="en-US"/>
        </w:rPr>
      </w:pPr>
    </w:p>
    <w:p w:rsidR="00D90978" w:rsidRDefault="00D90978" w:rsidP="00EF212B">
      <w:pPr>
        <w:spacing w:after="0"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It is also common ground that the Plaintiff</w:t>
      </w:r>
      <w:r w:rsidR="00772AD2">
        <w:rPr>
          <w:rFonts w:ascii="Arial" w:hAnsi="Arial" w:cs="Arial"/>
          <w:sz w:val="24"/>
          <w:szCs w:val="24"/>
          <w:lang w:val="en-US"/>
        </w:rPr>
        <w:t>s have</w:t>
      </w:r>
      <w:r>
        <w:rPr>
          <w:rFonts w:ascii="Arial" w:hAnsi="Arial" w:cs="Arial"/>
          <w:sz w:val="24"/>
          <w:szCs w:val="24"/>
          <w:lang w:val="en-US"/>
        </w:rPr>
        <w:t xml:space="preserve"> set the matter down for default judgment for the 20 January 2017.  Therefore, the Plaintiff had taken further steps, after service, in the prosecution of the action.  The matter is now before a managing judge.</w:t>
      </w:r>
    </w:p>
    <w:p w:rsidR="00D90978" w:rsidRDefault="00D90978" w:rsidP="00EF212B">
      <w:pPr>
        <w:spacing w:after="0" w:line="360" w:lineRule="auto"/>
        <w:jc w:val="both"/>
        <w:rPr>
          <w:rFonts w:ascii="Arial" w:hAnsi="Arial" w:cs="Arial"/>
          <w:sz w:val="24"/>
          <w:szCs w:val="24"/>
          <w:lang w:val="en-US"/>
        </w:rPr>
      </w:pPr>
    </w:p>
    <w:p w:rsidR="00D90978" w:rsidRDefault="00D90978" w:rsidP="00EF212B">
      <w:pPr>
        <w:spacing w:after="0"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For the aforegoing reasons</w:t>
      </w:r>
      <w:r w:rsidR="00194F53">
        <w:rPr>
          <w:rFonts w:ascii="Arial" w:hAnsi="Arial" w:cs="Arial"/>
          <w:sz w:val="24"/>
          <w:szCs w:val="24"/>
          <w:lang w:val="en-US"/>
        </w:rPr>
        <w:t>,</w:t>
      </w:r>
      <w:r>
        <w:rPr>
          <w:rFonts w:ascii="Arial" w:hAnsi="Arial" w:cs="Arial"/>
          <w:sz w:val="24"/>
          <w:szCs w:val="24"/>
          <w:lang w:val="en-US"/>
        </w:rPr>
        <w:t xml:space="preserve"> I issue the order as appearing at the beginning of this ruling.</w:t>
      </w:r>
    </w:p>
    <w:p w:rsidR="00FA5AB7" w:rsidRPr="000C2DD3" w:rsidRDefault="00FA5AB7" w:rsidP="000C2DD3">
      <w:pPr>
        <w:spacing w:line="360" w:lineRule="auto"/>
        <w:jc w:val="both"/>
        <w:rPr>
          <w:rFonts w:ascii="Arial" w:hAnsi="Arial" w:cs="Arial"/>
          <w:sz w:val="24"/>
          <w:szCs w:val="24"/>
          <w:lang w:val="en-US"/>
        </w:rPr>
      </w:pPr>
    </w:p>
    <w:p w:rsidR="000C2DD3" w:rsidRPr="000C2DD3" w:rsidRDefault="000C2DD3" w:rsidP="00102443">
      <w:pPr>
        <w:spacing w:after="0" w:line="360" w:lineRule="auto"/>
        <w:jc w:val="right"/>
        <w:rPr>
          <w:rFonts w:ascii="Arial" w:hAnsi="Arial" w:cs="Arial"/>
          <w:sz w:val="24"/>
          <w:szCs w:val="24"/>
          <w:lang w:val="en-US"/>
        </w:rPr>
      </w:pP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r>
      <w:r w:rsidRPr="000C2DD3">
        <w:rPr>
          <w:rFonts w:ascii="Arial" w:hAnsi="Arial" w:cs="Arial"/>
          <w:sz w:val="24"/>
          <w:szCs w:val="24"/>
          <w:lang w:val="en-US"/>
        </w:rPr>
        <w:tab/>
        <w:t>__________</w:t>
      </w:r>
    </w:p>
    <w:p w:rsidR="000C2DD3" w:rsidRDefault="00194F53" w:rsidP="00102443">
      <w:pPr>
        <w:spacing w:after="0" w:line="36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102443">
        <w:rPr>
          <w:rFonts w:ascii="Arial" w:hAnsi="Arial" w:cs="Arial"/>
          <w:sz w:val="24"/>
          <w:szCs w:val="24"/>
          <w:lang w:val="en-US"/>
        </w:rPr>
        <w:t xml:space="preserve">B </w:t>
      </w:r>
      <w:proofErr w:type="spellStart"/>
      <w:r w:rsidR="00102443">
        <w:rPr>
          <w:rFonts w:ascii="Arial" w:hAnsi="Arial" w:cs="Arial"/>
          <w:sz w:val="24"/>
          <w:szCs w:val="24"/>
          <w:lang w:val="en-US"/>
        </w:rPr>
        <w:t>Usiku</w:t>
      </w:r>
      <w:proofErr w:type="spellEnd"/>
    </w:p>
    <w:p w:rsidR="00102443" w:rsidRPr="000C2DD3" w:rsidRDefault="00102443" w:rsidP="00102443">
      <w:pPr>
        <w:spacing w:after="0" w:line="360" w:lineRule="auto"/>
        <w:jc w:val="right"/>
        <w:rPr>
          <w:rFonts w:ascii="Arial" w:hAnsi="Arial" w:cs="Arial"/>
          <w:sz w:val="24"/>
          <w:szCs w:val="24"/>
          <w:lang w:val="en-US"/>
        </w:rPr>
      </w:pPr>
      <w:r>
        <w:rPr>
          <w:rFonts w:ascii="Arial" w:hAnsi="Arial" w:cs="Arial"/>
          <w:sz w:val="24"/>
          <w:szCs w:val="24"/>
          <w:lang w:val="en-US"/>
        </w:rPr>
        <w:t>Judge</w:t>
      </w:r>
    </w:p>
    <w:p w:rsidR="00923B3B" w:rsidRDefault="00923B3B"/>
    <w:p w:rsidR="00102443" w:rsidRDefault="00102443">
      <w:pPr>
        <w:rPr>
          <w:rFonts w:ascii="Arial" w:hAnsi="Arial" w:cs="Arial"/>
          <w:sz w:val="24"/>
          <w:szCs w:val="24"/>
        </w:rPr>
      </w:pPr>
    </w:p>
    <w:p w:rsidR="00102443" w:rsidRDefault="00102443">
      <w:pPr>
        <w:rPr>
          <w:rFonts w:ascii="Arial" w:hAnsi="Arial" w:cs="Arial"/>
          <w:sz w:val="24"/>
          <w:szCs w:val="24"/>
        </w:rPr>
      </w:pPr>
    </w:p>
    <w:p w:rsidR="00102443" w:rsidRDefault="00102443">
      <w:pPr>
        <w:rPr>
          <w:rFonts w:ascii="Arial" w:hAnsi="Arial" w:cs="Arial"/>
          <w:sz w:val="24"/>
          <w:szCs w:val="24"/>
        </w:rPr>
      </w:pPr>
    </w:p>
    <w:p w:rsidR="00102443" w:rsidRDefault="00102443">
      <w:pPr>
        <w:rPr>
          <w:rFonts w:ascii="Arial" w:hAnsi="Arial" w:cs="Arial"/>
          <w:sz w:val="24"/>
          <w:szCs w:val="24"/>
        </w:rPr>
      </w:pPr>
    </w:p>
    <w:p w:rsidR="00102443" w:rsidRDefault="00102443">
      <w:pPr>
        <w:rPr>
          <w:rFonts w:ascii="Arial" w:hAnsi="Arial" w:cs="Arial"/>
          <w:sz w:val="24"/>
          <w:szCs w:val="24"/>
        </w:rPr>
      </w:pPr>
    </w:p>
    <w:p w:rsidR="00102443" w:rsidRDefault="00102443">
      <w:pPr>
        <w:rPr>
          <w:rFonts w:ascii="Arial" w:hAnsi="Arial" w:cs="Arial"/>
          <w:sz w:val="24"/>
          <w:szCs w:val="24"/>
        </w:rPr>
      </w:pPr>
    </w:p>
    <w:p w:rsidR="00102443" w:rsidRDefault="00102443">
      <w:pPr>
        <w:rPr>
          <w:rFonts w:ascii="Arial" w:hAnsi="Arial" w:cs="Arial"/>
          <w:sz w:val="24"/>
          <w:szCs w:val="24"/>
        </w:rPr>
      </w:pPr>
    </w:p>
    <w:p w:rsidR="00EF212B" w:rsidRDefault="00EF212B">
      <w:pPr>
        <w:rPr>
          <w:rFonts w:ascii="Arial" w:hAnsi="Arial" w:cs="Arial"/>
          <w:sz w:val="24"/>
          <w:szCs w:val="24"/>
        </w:rPr>
      </w:pPr>
    </w:p>
    <w:p w:rsidR="00D90978" w:rsidRDefault="00D90978">
      <w:pPr>
        <w:rPr>
          <w:rFonts w:ascii="Arial" w:hAnsi="Arial" w:cs="Arial"/>
          <w:sz w:val="24"/>
          <w:szCs w:val="24"/>
        </w:rPr>
      </w:pPr>
      <w:r>
        <w:rPr>
          <w:rFonts w:ascii="Arial" w:hAnsi="Arial" w:cs="Arial"/>
          <w:sz w:val="24"/>
          <w:szCs w:val="24"/>
        </w:rPr>
        <w:lastRenderedPageBreak/>
        <w:t>APPEARANCE:</w:t>
      </w:r>
    </w:p>
    <w:p w:rsidR="00D90978" w:rsidRDefault="00D90978">
      <w:pPr>
        <w:rPr>
          <w:rFonts w:ascii="Arial" w:hAnsi="Arial" w:cs="Arial"/>
          <w:sz w:val="24"/>
          <w:szCs w:val="24"/>
        </w:rPr>
      </w:pPr>
    </w:p>
    <w:p w:rsidR="00D90978" w:rsidRDefault="00EF212B">
      <w:pPr>
        <w:rPr>
          <w:rFonts w:ascii="Arial" w:hAnsi="Arial" w:cs="Arial"/>
          <w:sz w:val="24"/>
          <w:szCs w:val="24"/>
        </w:rPr>
      </w:pPr>
      <w:r>
        <w:rPr>
          <w:rFonts w:ascii="Arial" w:hAnsi="Arial" w:cs="Arial"/>
          <w:sz w:val="24"/>
          <w:szCs w:val="24"/>
        </w:rPr>
        <w:t>PLAINTIFFS/APPLICANTS:</w:t>
      </w:r>
      <w:r>
        <w:rPr>
          <w:rFonts w:ascii="Arial" w:hAnsi="Arial" w:cs="Arial"/>
          <w:sz w:val="24"/>
          <w:szCs w:val="24"/>
        </w:rPr>
        <w:tab/>
      </w:r>
      <w:r>
        <w:rPr>
          <w:rFonts w:ascii="Arial" w:hAnsi="Arial" w:cs="Arial"/>
          <w:sz w:val="24"/>
          <w:szCs w:val="24"/>
        </w:rPr>
        <w:tab/>
      </w:r>
      <w:r>
        <w:rPr>
          <w:rFonts w:ascii="Arial" w:hAnsi="Arial" w:cs="Arial"/>
          <w:sz w:val="24"/>
          <w:szCs w:val="24"/>
        </w:rPr>
        <w:tab/>
        <w:t>L</w:t>
      </w:r>
      <w:r w:rsidR="00D90978">
        <w:rPr>
          <w:rFonts w:ascii="Arial" w:hAnsi="Arial" w:cs="Arial"/>
          <w:sz w:val="24"/>
          <w:szCs w:val="24"/>
        </w:rPr>
        <w:t xml:space="preserve"> </w:t>
      </w:r>
      <w:proofErr w:type="spellStart"/>
      <w:r w:rsidR="00D90978">
        <w:rPr>
          <w:rFonts w:ascii="Arial" w:hAnsi="Arial" w:cs="Arial"/>
          <w:sz w:val="24"/>
          <w:szCs w:val="24"/>
        </w:rPr>
        <w:t>Shikale</w:t>
      </w:r>
      <w:proofErr w:type="spellEnd"/>
    </w:p>
    <w:p w:rsidR="00D90978" w:rsidRDefault="00D9097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212B">
        <w:rPr>
          <w:rFonts w:ascii="Arial" w:hAnsi="Arial" w:cs="Arial"/>
          <w:sz w:val="24"/>
          <w:szCs w:val="24"/>
        </w:rPr>
        <w:t>O</w:t>
      </w:r>
      <w:r>
        <w:rPr>
          <w:rFonts w:ascii="Arial" w:hAnsi="Arial" w:cs="Arial"/>
          <w:sz w:val="24"/>
          <w:szCs w:val="24"/>
        </w:rPr>
        <w:t xml:space="preserve">f </w:t>
      </w:r>
      <w:proofErr w:type="spellStart"/>
      <w:r>
        <w:rPr>
          <w:rFonts w:ascii="Arial" w:hAnsi="Arial" w:cs="Arial"/>
          <w:sz w:val="24"/>
          <w:szCs w:val="24"/>
        </w:rPr>
        <w:t>Shikale</w:t>
      </w:r>
      <w:proofErr w:type="spellEnd"/>
      <w:r>
        <w:rPr>
          <w:rFonts w:ascii="Arial" w:hAnsi="Arial" w:cs="Arial"/>
          <w:sz w:val="24"/>
          <w:szCs w:val="24"/>
        </w:rPr>
        <w:t xml:space="preserve"> &amp; Associates, Windhoek</w:t>
      </w:r>
    </w:p>
    <w:p w:rsidR="00D90978" w:rsidRDefault="00D90978">
      <w:pPr>
        <w:rPr>
          <w:rFonts w:ascii="Arial" w:hAnsi="Arial" w:cs="Arial"/>
          <w:sz w:val="24"/>
          <w:szCs w:val="24"/>
        </w:rPr>
      </w:pPr>
    </w:p>
    <w:p w:rsidR="00D90978" w:rsidRDefault="00EF212B">
      <w:pPr>
        <w:rPr>
          <w:rFonts w:ascii="Arial" w:hAnsi="Arial" w:cs="Arial"/>
          <w:sz w:val="24"/>
          <w:szCs w:val="24"/>
        </w:rPr>
      </w:pPr>
      <w:r>
        <w:rPr>
          <w:rFonts w:ascii="Arial" w:hAnsi="Arial" w:cs="Arial"/>
          <w:sz w:val="24"/>
          <w:szCs w:val="24"/>
        </w:rPr>
        <w:t>DEFENDANTS/RESPONDENTS:</w:t>
      </w:r>
      <w:r>
        <w:rPr>
          <w:rFonts w:ascii="Arial" w:hAnsi="Arial" w:cs="Arial"/>
          <w:sz w:val="24"/>
          <w:szCs w:val="24"/>
        </w:rPr>
        <w:tab/>
      </w:r>
      <w:r>
        <w:rPr>
          <w:rFonts w:ascii="Arial" w:hAnsi="Arial" w:cs="Arial"/>
          <w:sz w:val="24"/>
          <w:szCs w:val="24"/>
        </w:rPr>
        <w:tab/>
      </w:r>
      <w:r>
        <w:rPr>
          <w:rFonts w:ascii="Arial" w:hAnsi="Arial" w:cs="Arial"/>
          <w:sz w:val="24"/>
          <w:szCs w:val="24"/>
        </w:rPr>
        <w:tab/>
        <w:t>J</w:t>
      </w:r>
      <w:r w:rsidR="00D90978">
        <w:rPr>
          <w:rFonts w:ascii="Arial" w:hAnsi="Arial" w:cs="Arial"/>
          <w:sz w:val="24"/>
          <w:szCs w:val="24"/>
        </w:rPr>
        <w:t xml:space="preserve"> </w:t>
      </w:r>
      <w:proofErr w:type="spellStart"/>
      <w:r w:rsidR="00D90978">
        <w:rPr>
          <w:rFonts w:ascii="Arial" w:hAnsi="Arial" w:cs="Arial"/>
          <w:sz w:val="24"/>
          <w:szCs w:val="24"/>
        </w:rPr>
        <w:t>Ncube</w:t>
      </w:r>
      <w:proofErr w:type="spellEnd"/>
    </w:p>
    <w:p w:rsidR="00D90978" w:rsidRPr="00D90978" w:rsidRDefault="00EF212B" w:rsidP="00D90978">
      <w:pPr>
        <w:ind w:left="5040"/>
        <w:rPr>
          <w:rFonts w:ascii="Arial" w:hAnsi="Arial" w:cs="Arial"/>
          <w:sz w:val="24"/>
          <w:szCs w:val="24"/>
        </w:rPr>
      </w:pPr>
      <w:r>
        <w:rPr>
          <w:rFonts w:ascii="Arial" w:hAnsi="Arial" w:cs="Arial"/>
          <w:sz w:val="24"/>
          <w:szCs w:val="24"/>
        </w:rPr>
        <w:t>O</w:t>
      </w:r>
      <w:r w:rsidR="00D90978">
        <w:rPr>
          <w:rFonts w:ascii="Arial" w:hAnsi="Arial" w:cs="Arial"/>
          <w:sz w:val="24"/>
          <w:szCs w:val="24"/>
        </w:rPr>
        <w:t>f the Office of the Government Attorney, Windhoek</w:t>
      </w:r>
    </w:p>
    <w:sectPr w:rsidR="00D90978" w:rsidRPr="00D90978" w:rsidSect="00E72286">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B0" w:rsidRDefault="00C11BB0" w:rsidP="00E72286">
      <w:pPr>
        <w:spacing w:after="0" w:line="240" w:lineRule="auto"/>
      </w:pPr>
      <w:r>
        <w:separator/>
      </w:r>
    </w:p>
  </w:endnote>
  <w:endnote w:type="continuationSeparator" w:id="0">
    <w:p w:rsidR="00C11BB0" w:rsidRDefault="00C11BB0" w:rsidP="00E72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B0" w:rsidRDefault="00C11BB0" w:rsidP="00E72286">
      <w:pPr>
        <w:spacing w:after="0" w:line="240" w:lineRule="auto"/>
      </w:pPr>
      <w:r>
        <w:separator/>
      </w:r>
    </w:p>
  </w:footnote>
  <w:footnote w:type="continuationSeparator" w:id="0">
    <w:p w:rsidR="00C11BB0" w:rsidRDefault="00C11BB0" w:rsidP="00E72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889" w:rsidRDefault="008F6889">
    <w:pPr>
      <w:pStyle w:val="Header"/>
      <w:jc w:val="right"/>
    </w:pPr>
  </w:p>
  <w:p w:rsidR="006F736E" w:rsidRDefault="00C11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1D70"/>
    <w:multiLevelType w:val="hybridMultilevel"/>
    <w:tmpl w:val="E93E8100"/>
    <w:lvl w:ilvl="0" w:tplc="F5F082D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63058"/>
    <w:multiLevelType w:val="hybridMultilevel"/>
    <w:tmpl w:val="6BAC0630"/>
    <w:lvl w:ilvl="0" w:tplc="1D6860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1F30E0"/>
    <w:multiLevelType w:val="hybridMultilevel"/>
    <w:tmpl w:val="A8C64B48"/>
    <w:lvl w:ilvl="0" w:tplc="5634A086">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D3"/>
    <w:rsid w:val="000072C9"/>
    <w:rsid w:val="00084688"/>
    <w:rsid w:val="000C2DD3"/>
    <w:rsid w:val="000C7C91"/>
    <w:rsid w:val="00102443"/>
    <w:rsid w:val="001860BD"/>
    <w:rsid w:val="0018682F"/>
    <w:rsid w:val="00194F53"/>
    <w:rsid w:val="00206B68"/>
    <w:rsid w:val="0022029A"/>
    <w:rsid w:val="0028592B"/>
    <w:rsid w:val="003278DB"/>
    <w:rsid w:val="003635DB"/>
    <w:rsid w:val="00406766"/>
    <w:rsid w:val="005B44CC"/>
    <w:rsid w:val="005C046D"/>
    <w:rsid w:val="005C76D7"/>
    <w:rsid w:val="005E3145"/>
    <w:rsid w:val="0065488C"/>
    <w:rsid w:val="0068317F"/>
    <w:rsid w:val="006E68FA"/>
    <w:rsid w:val="00707E7C"/>
    <w:rsid w:val="00726964"/>
    <w:rsid w:val="00772AD2"/>
    <w:rsid w:val="0077366E"/>
    <w:rsid w:val="007F36C8"/>
    <w:rsid w:val="007F5989"/>
    <w:rsid w:val="008C5A4C"/>
    <w:rsid w:val="008F6889"/>
    <w:rsid w:val="00923B3B"/>
    <w:rsid w:val="00984BF5"/>
    <w:rsid w:val="009B5728"/>
    <w:rsid w:val="00A2756F"/>
    <w:rsid w:val="00A868AC"/>
    <w:rsid w:val="00AC59F3"/>
    <w:rsid w:val="00B71D0D"/>
    <w:rsid w:val="00BA48D0"/>
    <w:rsid w:val="00BB6E31"/>
    <w:rsid w:val="00C11BB0"/>
    <w:rsid w:val="00C51D39"/>
    <w:rsid w:val="00D33419"/>
    <w:rsid w:val="00D90978"/>
    <w:rsid w:val="00DF2236"/>
    <w:rsid w:val="00E72286"/>
    <w:rsid w:val="00EF212B"/>
    <w:rsid w:val="00FA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DD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C2DD3"/>
  </w:style>
  <w:style w:type="paragraph" w:styleId="BalloonText">
    <w:name w:val="Balloon Text"/>
    <w:basedOn w:val="Normal"/>
    <w:link w:val="BalloonTextChar"/>
    <w:uiPriority w:val="99"/>
    <w:semiHidden/>
    <w:unhideWhenUsed/>
    <w:rsid w:val="005E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45"/>
    <w:rPr>
      <w:rFonts w:ascii="Segoe UI" w:hAnsi="Segoe UI" w:cs="Segoe UI"/>
      <w:sz w:val="18"/>
      <w:szCs w:val="18"/>
      <w:lang w:val="en-GB"/>
    </w:rPr>
  </w:style>
  <w:style w:type="paragraph" w:styleId="Footer">
    <w:name w:val="footer"/>
    <w:basedOn w:val="Normal"/>
    <w:link w:val="FooterChar"/>
    <w:uiPriority w:val="99"/>
    <w:unhideWhenUsed/>
    <w:rsid w:val="00E7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86"/>
    <w:rPr>
      <w:lang w:val="en-GB"/>
    </w:rPr>
  </w:style>
  <w:style w:type="paragraph" w:styleId="ListParagraph">
    <w:name w:val="List Paragraph"/>
    <w:basedOn w:val="Normal"/>
    <w:uiPriority w:val="34"/>
    <w:qFormat/>
    <w:rsid w:val="00EF2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DD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C2DD3"/>
  </w:style>
  <w:style w:type="paragraph" w:styleId="BalloonText">
    <w:name w:val="Balloon Text"/>
    <w:basedOn w:val="Normal"/>
    <w:link w:val="BalloonTextChar"/>
    <w:uiPriority w:val="99"/>
    <w:semiHidden/>
    <w:unhideWhenUsed/>
    <w:rsid w:val="005E3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45"/>
    <w:rPr>
      <w:rFonts w:ascii="Segoe UI" w:hAnsi="Segoe UI" w:cs="Segoe UI"/>
      <w:sz w:val="18"/>
      <w:szCs w:val="18"/>
      <w:lang w:val="en-GB"/>
    </w:rPr>
  </w:style>
  <w:style w:type="paragraph" w:styleId="Footer">
    <w:name w:val="footer"/>
    <w:basedOn w:val="Normal"/>
    <w:link w:val="FooterChar"/>
    <w:uiPriority w:val="99"/>
    <w:unhideWhenUsed/>
    <w:rsid w:val="00E72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286"/>
    <w:rPr>
      <w:lang w:val="en-GB"/>
    </w:rPr>
  </w:style>
  <w:style w:type="paragraph" w:styleId="ListParagraph">
    <w:name w:val="List Paragraph"/>
    <w:basedOn w:val="Normal"/>
    <w:uiPriority w:val="34"/>
    <w:qFormat/>
    <w:rsid w:val="00EF2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2018-05-20T18:30:00+00:00</Judgment_x0020_Date>
    <Year xmlns="c1afb1bd-f2fb-40fd-9abb-aea55b4d7662">2018</Year>
  </documentManagement>
</p:properties>
</file>

<file path=customXml/itemProps1.xml><?xml version="1.0" encoding="utf-8"?>
<ds:datastoreItem xmlns:ds="http://schemas.openxmlformats.org/officeDocument/2006/customXml" ds:itemID="{90EAD9A6-7C87-4A85-B7BC-D0B4FAE5753A}"/>
</file>

<file path=customXml/itemProps2.xml><?xml version="1.0" encoding="utf-8"?>
<ds:datastoreItem xmlns:ds="http://schemas.openxmlformats.org/officeDocument/2006/customXml" ds:itemID="{4B93B342-91CE-48D5-B6A3-30142D438E2B}"/>
</file>

<file path=customXml/itemProps3.xml><?xml version="1.0" encoding="utf-8"?>
<ds:datastoreItem xmlns:ds="http://schemas.openxmlformats.org/officeDocument/2006/customXml" ds:itemID="{8243B265-216D-40BE-8431-3370A1ED9466}"/>
</file>

<file path=customXml/itemProps4.xml><?xml version="1.0" encoding="utf-8"?>
<ds:datastoreItem xmlns:ds="http://schemas.openxmlformats.org/officeDocument/2006/customXml" ds:itemID="{F07331DF-486D-425B-9E0F-085D98DB95DD}"/>
</file>

<file path=docProps/app.xml><?xml version="1.0" encoding="utf-8"?>
<Properties xmlns="http://schemas.openxmlformats.org/officeDocument/2006/extended-properties" xmlns:vt="http://schemas.openxmlformats.org/officeDocument/2006/docPropsVTypes">
  <Template>Normal</Template>
  <TotalTime>4</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So-Oabes  v The Minister of Health and Social Services </dc:title>
  <dc:creator>Loide Shilongo</dc:creator>
  <cp:lastModifiedBy>Nicole Januarie</cp:lastModifiedBy>
  <cp:revision>4</cp:revision>
  <cp:lastPrinted>2018-06-12T07:58:00Z</cp:lastPrinted>
  <dcterms:created xsi:type="dcterms:W3CDTF">2018-06-13T07:23:00Z</dcterms:created>
  <dcterms:modified xsi:type="dcterms:W3CDTF">2018-06-13T07:27:00Z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