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E90" w:rsidRDefault="001C2E90" w:rsidP="002A4FB7">
      <w:pPr>
        <w:pStyle w:val="NoSpacing"/>
        <w:spacing w:line="360" w:lineRule="auto"/>
        <w:jc w:val="center"/>
        <w:rPr>
          <w:rFonts w:ascii="Arial" w:hAnsi="Arial" w:cs="Arial"/>
          <w:b/>
          <w:sz w:val="24"/>
          <w:szCs w:val="24"/>
        </w:rPr>
      </w:pPr>
      <w:r w:rsidRPr="002444B2">
        <w:rPr>
          <w:rFonts w:ascii="Arial" w:hAnsi="Arial" w:cs="Arial"/>
          <w:b/>
          <w:sz w:val="24"/>
          <w:szCs w:val="24"/>
        </w:rPr>
        <w:t>Republic of Namibia</w:t>
      </w:r>
    </w:p>
    <w:p w:rsidR="00084533" w:rsidRPr="00084533" w:rsidRDefault="00084533" w:rsidP="002A4FB7">
      <w:pPr>
        <w:pStyle w:val="NoSpacing"/>
        <w:spacing w:line="360" w:lineRule="auto"/>
        <w:rPr>
          <w:rFonts w:ascii="Arial" w:hAnsi="Arial" w:cs="Arial"/>
          <w:b/>
          <w:sz w:val="24"/>
          <w:szCs w:val="24"/>
        </w:rPr>
      </w:pPr>
    </w:p>
    <w:p w:rsidR="001C2E90" w:rsidRDefault="001C2E90" w:rsidP="002A4FB7">
      <w:pPr>
        <w:spacing w:after="0" w:line="360" w:lineRule="auto"/>
        <w:jc w:val="center"/>
        <w:rPr>
          <w:rFonts w:ascii="Arial" w:hAnsi="Arial" w:cs="Arial"/>
          <w:sz w:val="24"/>
          <w:szCs w:val="24"/>
        </w:rPr>
      </w:pPr>
      <w:r w:rsidRPr="002C27AE">
        <w:rPr>
          <w:rFonts w:ascii="Calibri" w:eastAsia="Calibri" w:hAnsi="Calibri" w:cs="Times New Roman"/>
          <w:b/>
          <w:noProof/>
          <w:sz w:val="32"/>
          <w:szCs w:val="32"/>
        </w:rPr>
        <w:drawing>
          <wp:inline distT="0" distB="0" distL="0" distR="0" wp14:anchorId="1481655D" wp14:editId="431A52FD">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13B30" w:rsidRPr="00A10A55" w:rsidRDefault="001C2E90" w:rsidP="002A4FB7">
      <w:pPr>
        <w:spacing w:after="0" w:line="360" w:lineRule="auto"/>
        <w:jc w:val="center"/>
        <w:rPr>
          <w:rFonts w:ascii="Arial" w:hAnsi="Arial" w:cs="Arial"/>
          <w:b/>
          <w:sz w:val="24"/>
          <w:szCs w:val="24"/>
        </w:rPr>
      </w:pPr>
      <w:r w:rsidRPr="002444B2">
        <w:rPr>
          <w:rFonts w:ascii="Arial" w:hAnsi="Arial" w:cs="Arial"/>
          <w:b/>
          <w:sz w:val="24"/>
          <w:szCs w:val="24"/>
        </w:rPr>
        <w:t>HIGH COURT OF NAMIBIA MAIN DIVISION WINDHOEK</w:t>
      </w:r>
    </w:p>
    <w:p w:rsidR="001C2E90" w:rsidRPr="002444B2" w:rsidRDefault="00084533" w:rsidP="002A4FB7">
      <w:pPr>
        <w:spacing w:after="0" w:line="360" w:lineRule="auto"/>
        <w:jc w:val="center"/>
        <w:rPr>
          <w:rFonts w:ascii="Arial" w:hAnsi="Arial" w:cs="Arial"/>
          <w:b/>
          <w:sz w:val="24"/>
          <w:szCs w:val="24"/>
        </w:rPr>
      </w:pPr>
      <w:r>
        <w:rPr>
          <w:rFonts w:ascii="Arial" w:hAnsi="Arial" w:cs="Arial"/>
          <w:b/>
          <w:sz w:val="24"/>
          <w:szCs w:val="24"/>
        </w:rPr>
        <w:t xml:space="preserve">APPEAL </w:t>
      </w:r>
      <w:r w:rsidR="00E861FF">
        <w:rPr>
          <w:rFonts w:ascii="Arial" w:hAnsi="Arial" w:cs="Arial"/>
          <w:b/>
          <w:sz w:val="24"/>
          <w:szCs w:val="24"/>
        </w:rPr>
        <w:t>JUDG</w:t>
      </w:r>
      <w:r w:rsidR="001C2E90" w:rsidRPr="002444B2">
        <w:rPr>
          <w:rFonts w:ascii="Arial" w:hAnsi="Arial" w:cs="Arial"/>
          <w:b/>
          <w:sz w:val="24"/>
          <w:szCs w:val="24"/>
        </w:rPr>
        <w:t>MENT</w:t>
      </w:r>
    </w:p>
    <w:p w:rsidR="001C2E90" w:rsidRDefault="001C2E90" w:rsidP="002A4FB7">
      <w:pPr>
        <w:spacing w:after="0" w:line="360" w:lineRule="auto"/>
        <w:jc w:val="both"/>
        <w:rPr>
          <w:rFonts w:ascii="Arial" w:hAnsi="Arial" w:cs="Arial"/>
          <w:sz w:val="24"/>
          <w:szCs w:val="24"/>
        </w:rPr>
      </w:pPr>
    </w:p>
    <w:p w:rsidR="001C2E90" w:rsidRPr="00A10A55" w:rsidRDefault="00A10A55" w:rsidP="002A4FB7">
      <w:pPr>
        <w:spacing w:after="0" w:line="360" w:lineRule="auto"/>
        <w:jc w:val="right"/>
        <w:rPr>
          <w:rFonts w:ascii="Arial" w:hAnsi="Arial" w:cs="Arial"/>
          <w:b/>
          <w:sz w:val="24"/>
          <w:szCs w:val="24"/>
        </w:rPr>
      </w:pPr>
      <w:r>
        <w:rPr>
          <w:rFonts w:ascii="Arial" w:hAnsi="Arial" w:cs="Arial"/>
          <w:b/>
          <w:sz w:val="24"/>
          <w:szCs w:val="24"/>
        </w:rPr>
        <w:t>Case No:</w:t>
      </w:r>
      <w:r>
        <w:rPr>
          <w:rFonts w:ascii="Arial" w:hAnsi="Arial" w:cs="Arial"/>
          <w:b/>
          <w:sz w:val="24"/>
          <w:szCs w:val="24"/>
        </w:rPr>
        <w:tab/>
      </w:r>
      <w:r w:rsidR="001C2E90" w:rsidRPr="00E861FF">
        <w:rPr>
          <w:rFonts w:ascii="Arial" w:hAnsi="Arial" w:cs="Arial"/>
          <w:sz w:val="24"/>
          <w:szCs w:val="24"/>
        </w:rPr>
        <w:t>HC-MD-CRI-APP-CAL-2017/00008</w:t>
      </w:r>
    </w:p>
    <w:p w:rsidR="001C2E90" w:rsidRDefault="001C2E90" w:rsidP="002A4FB7">
      <w:pPr>
        <w:spacing w:after="0" w:line="360" w:lineRule="auto"/>
        <w:jc w:val="both"/>
        <w:rPr>
          <w:rFonts w:ascii="Arial" w:hAnsi="Arial" w:cs="Arial"/>
          <w:sz w:val="24"/>
          <w:szCs w:val="24"/>
        </w:rPr>
      </w:pPr>
    </w:p>
    <w:p w:rsidR="001C2E90" w:rsidRPr="00C72276" w:rsidRDefault="001C2E90" w:rsidP="002A4FB7">
      <w:pPr>
        <w:spacing w:after="0" w:line="360" w:lineRule="auto"/>
        <w:jc w:val="both"/>
        <w:rPr>
          <w:rFonts w:ascii="Arial" w:hAnsi="Arial" w:cs="Arial"/>
          <w:b/>
          <w:sz w:val="24"/>
          <w:szCs w:val="24"/>
        </w:rPr>
      </w:pPr>
      <w:r>
        <w:rPr>
          <w:rFonts w:ascii="Arial" w:hAnsi="Arial" w:cs="Arial"/>
          <w:b/>
          <w:sz w:val="24"/>
          <w:szCs w:val="24"/>
        </w:rPr>
        <w:t>VIDETTE MAASDORP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861FF">
        <w:rPr>
          <w:rFonts w:ascii="Arial" w:hAnsi="Arial" w:cs="Arial"/>
          <w:b/>
          <w:sz w:val="24"/>
          <w:szCs w:val="24"/>
        </w:rPr>
        <w:t xml:space="preserve">     </w:t>
      </w:r>
      <w:r w:rsidRPr="00C72276">
        <w:rPr>
          <w:rFonts w:ascii="Arial" w:hAnsi="Arial" w:cs="Arial"/>
          <w:b/>
          <w:sz w:val="24"/>
          <w:szCs w:val="24"/>
        </w:rPr>
        <w:t>APPELLANT</w:t>
      </w:r>
    </w:p>
    <w:p w:rsidR="001C2E90" w:rsidRDefault="001C2E90" w:rsidP="002A4FB7">
      <w:pPr>
        <w:spacing w:after="0" w:line="360" w:lineRule="auto"/>
        <w:jc w:val="both"/>
        <w:rPr>
          <w:rFonts w:ascii="Arial" w:hAnsi="Arial" w:cs="Arial"/>
          <w:sz w:val="24"/>
          <w:szCs w:val="24"/>
        </w:rPr>
      </w:pPr>
    </w:p>
    <w:p w:rsidR="001C2E90" w:rsidRDefault="00A10A55" w:rsidP="002A4FB7">
      <w:pPr>
        <w:spacing w:after="0" w:line="360" w:lineRule="auto"/>
        <w:jc w:val="both"/>
        <w:rPr>
          <w:rFonts w:ascii="Arial" w:hAnsi="Arial" w:cs="Arial"/>
          <w:sz w:val="24"/>
          <w:szCs w:val="24"/>
        </w:rPr>
      </w:pPr>
      <w:r>
        <w:rPr>
          <w:rFonts w:ascii="Arial" w:hAnsi="Arial" w:cs="Arial"/>
          <w:sz w:val="24"/>
          <w:szCs w:val="24"/>
        </w:rPr>
        <w:t>v</w:t>
      </w:r>
    </w:p>
    <w:p w:rsidR="001C2E90" w:rsidRDefault="001C2E90" w:rsidP="002A4FB7">
      <w:pPr>
        <w:spacing w:after="0" w:line="360" w:lineRule="auto"/>
        <w:jc w:val="both"/>
        <w:rPr>
          <w:rFonts w:ascii="Arial" w:hAnsi="Arial" w:cs="Arial"/>
          <w:sz w:val="24"/>
          <w:szCs w:val="24"/>
        </w:rPr>
      </w:pPr>
    </w:p>
    <w:p w:rsidR="001C2E90" w:rsidRPr="00C72276" w:rsidRDefault="00E861FF" w:rsidP="002A4FB7">
      <w:pPr>
        <w:spacing w:after="0" w:line="360" w:lineRule="auto"/>
        <w:jc w:val="both"/>
        <w:rPr>
          <w:rFonts w:ascii="Arial" w:hAnsi="Arial" w:cs="Arial"/>
          <w:b/>
          <w:sz w:val="24"/>
          <w:szCs w:val="24"/>
        </w:rPr>
      </w:pPr>
      <w:r>
        <w:rPr>
          <w:rFonts w:ascii="Arial" w:hAnsi="Arial" w:cs="Arial"/>
          <w:b/>
          <w:sz w:val="24"/>
          <w:szCs w:val="24"/>
        </w:rPr>
        <w:t xml:space="preserve">THE </w:t>
      </w:r>
      <w:r w:rsidR="00A10A55">
        <w:rPr>
          <w:rFonts w:ascii="Arial" w:hAnsi="Arial" w:cs="Arial"/>
          <w:b/>
          <w:sz w:val="24"/>
          <w:szCs w:val="24"/>
        </w:rPr>
        <w:t>STATE</w:t>
      </w:r>
      <w:r w:rsidR="00A10A55">
        <w:rPr>
          <w:rFonts w:ascii="Arial" w:hAnsi="Arial" w:cs="Arial"/>
          <w:b/>
          <w:sz w:val="24"/>
          <w:szCs w:val="24"/>
        </w:rPr>
        <w:tab/>
      </w:r>
      <w:r w:rsidR="00A10A55">
        <w:rPr>
          <w:rFonts w:ascii="Arial" w:hAnsi="Arial" w:cs="Arial"/>
          <w:b/>
          <w:sz w:val="24"/>
          <w:szCs w:val="24"/>
        </w:rPr>
        <w:tab/>
      </w:r>
      <w:r w:rsidR="00A10A55">
        <w:rPr>
          <w:rFonts w:ascii="Arial" w:hAnsi="Arial" w:cs="Arial"/>
          <w:b/>
          <w:sz w:val="24"/>
          <w:szCs w:val="24"/>
        </w:rPr>
        <w:tab/>
      </w:r>
      <w:r w:rsidR="00A10A55">
        <w:rPr>
          <w:rFonts w:ascii="Arial" w:hAnsi="Arial" w:cs="Arial"/>
          <w:b/>
          <w:sz w:val="24"/>
          <w:szCs w:val="24"/>
        </w:rPr>
        <w:tab/>
      </w:r>
      <w:r w:rsidR="00A10A55">
        <w:rPr>
          <w:rFonts w:ascii="Arial" w:hAnsi="Arial" w:cs="Arial"/>
          <w:b/>
          <w:sz w:val="24"/>
          <w:szCs w:val="24"/>
        </w:rPr>
        <w:tab/>
      </w:r>
      <w:r w:rsidR="00A10A55">
        <w:rPr>
          <w:rFonts w:ascii="Arial" w:hAnsi="Arial" w:cs="Arial"/>
          <w:b/>
          <w:sz w:val="24"/>
          <w:szCs w:val="24"/>
        </w:rPr>
        <w:tab/>
      </w:r>
      <w:r w:rsidR="00A10A55">
        <w:rPr>
          <w:rFonts w:ascii="Arial" w:hAnsi="Arial" w:cs="Arial"/>
          <w:b/>
          <w:sz w:val="24"/>
          <w:szCs w:val="24"/>
        </w:rPr>
        <w:tab/>
      </w:r>
      <w:r w:rsidR="00A10A55">
        <w:rPr>
          <w:rFonts w:ascii="Arial" w:hAnsi="Arial" w:cs="Arial"/>
          <w:b/>
          <w:sz w:val="24"/>
          <w:szCs w:val="24"/>
        </w:rPr>
        <w:tab/>
        <w:t xml:space="preserve">        </w:t>
      </w:r>
      <w:r>
        <w:rPr>
          <w:rFonts w:ascii="Arial" w:hAnsi="Arial" w:cs="Arial"/>
          <w:b/>
          <w:sz w:val="24"/>
          <w:szCs w:val="24"/>
        </w:rPr>
        <w:t xml:space="preserve">     </w:t>
      </w:r>
      <w:r w:rsidR="001C2E90" w:rsidRPr="00C72276">
        <w:rPr>
          <w:rFonts w:ascii="Arial" w:hAnsi="Arial" w:cs="Arial"/>
          <w:b/>
          <w:sz w:val="24"/>
          <w:szCs w:val="24"/>
        </w:rPr>
        <w:t>RESPONDENT</w:t>
      </w:r>
    </w:p>
    <w:p w:rsidR="001C2E90" w:rsidRDefault="001C2E90" w:rsidP="002A4FB7">
      <w:pPr>
        <w:spacing w:after="0" w:line="360" w:lineRule="auto"/>
        <w:jc w:val="both"/>
        <w:rPr>
          <w:rFonts w:ascii="Arial" w:hAnsi="Arial" w:cs="Arial"/>
          <w:sz w:val="24"/>
          <w:szCs w:val="24"/>
        </w:rPr>
      </w:pPr>
    </w:p>
    <w:p w:rsidR="001C2E90" w:rsidRPr="00A10A55" w:rsidRDefault="00084533" w:rsidP="002A4FB7">
      <w:pPr>
        <w:spacing w:after="0" w:line="360" w:lineRule="auto"/>
        <w:rPr>
          <w:rFonts w:ascii="Arial" w:hAnsi="Arial" w:cs="Arial"/>
          <w:b/>
          <w:sz w:val="24"/>
          <w:szCs w:val="24"/>
        </w:rPr>
      </w:pPr>
      <w:r w:rsidRPr="005F7D4B">
        <w:rPr>
          <w:rFonts w:ascii="Arial" w:hAnsi="Arial" w:cs="Arial"/>
          <w:b/>
          <w:sz w:val="24"/>
          <w:szCs w:val="24"/>
        </w:rPr>
        <w:t>Neutral Citation</w:t>
      </w:r>
      <w:r w:rsidR="00A10A55">
        <w:rPr>
          <w:rFonts w:ascii="Arial" w:hAnsi="Arial" w:cs="Arial"/>
          <w:sz w:val="24"/>
          <w:szCs w:val="24"/>
        </w:rPr>
        <w:t>:</w:t>
      </w:r>
      <w:r w:rsidR="00A10A55">
        <w:rPr>
          <w:rFonts w:ascii="Arial" w:hAnsi="Arial" w:cs="Arial"/>
          <w:sz w:val="24"/>
          <w:szCs w:val="24"/>
        </w:rPr>
        <w:tab/>
      </w:r>
      <w:r w:rsidR="001C2E90">
        <w:rPr>
          <w:rFonts w:ascii="Arial" w:hAnsi="Arial" w:cs="Arial"/>
          <w:i/>
          <w:sz w:val="24"/>
          <w:szCs w:val="24"/>
        </w:rPr>
        <w:t>Maasdorp</w:t>
      </w:r>
      <w:r>
        <w:rPr>
          <w:rFonts w:ascii="Arial" w:hAnsi="Arial" w:cs="Arial"/>
          <w:i/>
          <w:sz w:val="24"/>
          <w:szCs w:val="24"/>
        </w:rPr>
        <w:t xml:space="preserve"> v S</w:t>
      </w:r>
      <w:r w:rsidR="005F7D4B">
        <w:rPr>
          <w:rFonts w:ascii="Arial" w:hAnsi="Arial" w:cs="Arial"/>
          <w:sz w:val="24"/>
          <w:szCs w:val="24"/>
        </w:rPr>
        <w:t xml:space="preserve"> </w:t>
      </w:r>
      <w:r w:rsidR="00813600">
        <w:rPr>
          <w:rFonts w:ascii="Arial" w:hAnsi="Arial" w:cs="Arial"/>
          <w:sz w:val="24"/>
          <w:szCs w:val="24"/>
        </w:rPr>
        <w:t>(</w:t>
      </w:r>
      <w:r w:rsidR="005F7D4B" w:rsidRPr="005F7D4B">
        <w:rPr>
          <w:rFonts w:ascii="Arial" w:hAnsi="Arial" w:cs="Arial"/>
          <w:sz w:val="24"/>
          <w:szCs w:val="24"/>
        </w:rPr>
        <w:t>HC-MD-CRI-APP-CAL-2017/00008</w:t>
      </w:r>
      <w:r w:rsidR="00813600">
        <w:rPr>
          <w:rFonts w:ascii="Arial" w:hAnsi="Arial" w:cs="Arial"/>
          <w:sz w:val="24"/>
          <w:szCs w:val="24"/>
        </w:rPr>
        <w:t>)</w:t>
      </w:r>
      <w:r w:rsidR="00A10A55">
        <w:rPr>
          <w:rFonts w:ascii="Arial" w:hAnsi="Arial" w:cs="Arial"/>
          <w:sz w:val="24"/>
          <w:szCs w:val="24"/>
        </w:rPr>
        <w:t xml:space="preserve"> </w:t>
      </w:r>
      <w:r w:rsidR="00813600">
        <w:rPr>
          <w:rFonts w:ascii="Arial" w:hAnsi="Arial" w:cs="Arial"/>
          <w:sz w:val="24"/>
          <w:szCs w:val="24"/>
        </w:rPr>
        <w:t>[2018</w:t>
      </w:r>
      <w:r w:rsidR="005F7D4B">
        <w:rPr>
          <w:rFonts w:ascii="Arial" w:hAnsi="Arial" w:cs="Arial"/>
          <w:sz w:val="24"/>
          <w:szCs w:val="24"/>
        </w:rPr>
        <w:t>]</w:t>
      </w:r>
      <w:r w:rsidR="001C2E90">
        <w:rPr>
          <w:rFonts w:ascii="Arial" w:hAnsi="Arial" w:cs="Arial"/>
          <w:sz w:val="24"/>
          <w:szCs w:val="24"/>
        </w:rPr>
        <w:t xml:space="preserve"> </w:t>
      </w:r>
      <w:r w:rsidR="005F7D4B">
        <w:rPr>
          <w:rFonts w:ascii="Arial" w:hAnsi="Arial" w:cs="Arial"/>
          <w:sz w:val="24"/>
          <w:szCs w:val="24"/>
        </w:rPr>
        <w:t xml:space="preserve">NAHCMD 21 </w:t>
      </w:r>
      <w:r w:rsidR="001C2E90">
        <w:rPr>
          <w:rFonts w:ascii="Arial" w:hAnsi="Arial" w:cs="Arial"/>
          <w:sz w:val="24"/>
          <w:szCs w:val="24"/>
        </w:rPr>
        <w:t>(</w:t>
      </w:r>
      <w:r w:rsidR="001C2E90" w:rsidRPr="00E8637F">
        <w:rPr>
          <w:rFonts w:ascii="Arial" w:hAnsi="Arial" w:cs="Arial"/>
          <w:sz w:val="24"/>
          <w:szCs w:val="24"/>
        </w:rPr>
        <w:t>1</w:t>
      </w:r>
      <w:r w:rsidR="001C2E90">
        <w:rPr>
          <w:rFonts w:ascii="Arial" w:hAnsi="Arial" w:cs="Arial"/>
          <w:sz w:val="24"/>
          <w:szCs w:val="24"/>
        </w:rPr>
        <w:t>2</w:t>
      </w:r>
      <w:r w:rsidR="001C2E90" w:rsidRPr="00E8637F">
        <w:rPr>
          <w:rFonts w:ascii="Arial" w:hAnsi="Arial" w:cs="Arial"/>
          <w:sz w:val="24"/>
          <w:szCs w:val="24"/>
        </w:rPr>
        <w:t xml:space="preserve"> </w:t>
      </w:r>
      <w:r w:rsidR="001C2E90">
        <w:rPr>
          <w:rFonts w:ascii="Arial" w:hAnsi="Arial" w:cs="Arial"/>
          <w:sz w:val="24"/>
          <w:szCs w:val="24"/>
        </w:rPr>
        <w:t>January 2018</w:t>
      </w:r>
      <w:r w:rsidR="001C2E90" w:rsidRPr="00E8637F">
        <w:rPr>
          <w:rFonts w:ascii="Arial" w:hAnsi="Arial" w:cs="Arial"/>
          <w:sz w:val="24"/>
          <w:szCs w:val="24"/>
        </w:rPr>
        <w:t>)</w:t>
      </w:r>
    </w:p>
    <w:p w:rsidR="001C2E90" w:rsidRDefault="001C2E90" w:rsidP="002A4FB7">
      <w:pPr>
        <w:spacing w:after="0" w:line="360" w:lineRule="auto"/>
        <w:jc w:val="both"/>
        <w:rPr>
          <w:rFonts w:ascii="Arial" w:hAnsi="Arial" w:cs="Arial"/>
          <w:sz w:val="24"/>
          <w:szCs w:val="24"/>
        </w:rPr>
      </w:pPr>
    </w:p>
    <w:p w:rsidR="001C2E90" w:rsidRPr="00A10A55" w:rsidRDefault="00813600" w:rsidP="002A4FB7">
      <w:pPr>
        <w:spacing w:after="0" w:line="360" w:lineRule="auto"/>
        <w:jc w:val="both"/>
        <w:rPr>
          <w:rFonts w:ascii="Arial" w:hAnsi="Arial" w:cs="Arial"/>
          <w:sz w:val="24"/>
          <w:szCs w:val="24"/>
        </w:rPr>
      </w:pPr>
      <w:r>
        <w:rPr>
          <w:rFonts w:ascii="Arial" w:hAnsi="Arial" w:cs="Arial"/>
          <w:b/>
          <w:sz w:val="24"/>
          <w:szCs w:val="24"/>
        </w:rPr>
        <w:t>Coram</w:t>
      </w:r>
      <w:r w:rsidR="00A10A55">
        <w:rPr>
          <w:rFonts w:ascii="Arial" w:hAnsi="Arial" w:cs="Arial"/>
          <w:b/>
          <w:sz w:val="24"/>
          <w:szCs w:val="24"/>
        </w:rPr>
        <w:t>:</w:t>
      </w:r>
      <w:r w:rsidR="00A10A55">
        <w:rPr>
          <w:rFonts w:ascii="Arial" w:hAnsi="Arial" w:cs="Arial"/>
          <w:b/>
          <w:sz w:val="24"/>
          <w:szCs w:val="24"/>
        </w:rPr>
        <w:tab/>
      </w:r>
      <w:r w:rsidR="002A4FB7">
        <w:rPr>
          <w:rFonts w:ascii="Arial" w:hAnsi="Arial" w:cs="Arial"/>
          <w:sz w:val="24"/>
          <w:szCs w:val="24"/>
        </w:rPr>
        <w:t>Salionga AJ et</w:t>
      </w:r>
      <w:r w:rsidR="001C2E90" w:rsidRPr="00A10A55">
        <w:rPr>
          <w:rFonts w:ascii="Arial" w:hAnsi="Arial" w:cs="Arial"/>
          <w:sz w:val="24"/>
          <w:szCs w:val="24"/>
        </w:rPr>
        <w:t xml:space="preserve"> Siboleka J</w:t>
      </w:r>
      <w:r w:rsidR="00EB2D3D" w:rsidRPr="00A10A55">
        <w:rPr>
          <w:rFonts w:ascii="Arial" w:hAnsi="Arial" w:cs="Arial"/>
          <w:sz w:val="24"/>
          <w:szCs w:val="24"/>
        </w:rPr>
        <w:t xml:space="preserve"> </w:t>
      </w:r>
    </w:p>
    <w:p w:rsidR="001457DA" w:rsidRDefault="001457DA" w:rsidP="002A4FB7">
      <w:pPr>
        <w:spacing w:after="0" w:line="360" w:lineRule="auto"/>
        <w:jc w:val="both"/>
        <w:rPr>
          <w:rFonts w:ascii="Arial" w:hAnsi="Arial" w:cs="Arial"/>
          <w:b/>
          <w:sz w:val="24"/>
          <w:szCs w:val="24"/>
        </w:rPr>
      </w:pPr>
    </w:p>
    <w:p w:rsidR="001C2E90" w:rsidRPr="00E65E7A" w:rsidRDefault="001C2E90" w:rsidP="002A4FB7">
      <w:pPr>
        <w:spacing w:after="0" w:line="360" w:lineRule="auto"/>
        <w:jc w:val="both"/>
        <w:rPr>
          <w:rFonts w:ascii="Arial" w:hAnsi="Arial" w:cs="Arial"/>
          <w:b/>
          <w:sz w:val="24"/>
          <w:szCs w:val="24"/>
        </w:rPr>
      </w:pPr>
      <w:r w:rsidRPr="00E65E7A">
        <w:rPr>
          <w:rFonts w:ascii="Arial" w:hAnsi="Arial" w:cs="Arial"/>
          <w:b/>
          <w:sz w:val="24"/>
          <w:szCs w:val="24"/>
        </w:rPr>
        <w:t>Heard on</w:t>
      </w:r>
      <w:r w:rsidR="006B7CA8">
        <w:rPr>
          <w:rFonts w:ascii="Arial" w:hAnsi="Arial" w:cs="Arial"/>
          <w:b/>
          <w:sz w:val="24"/>
          <w:szCs w:val="24"/>
        </w:rPr>
        <w:t>:</w:t>
      </w:r>
      <w:r w:rsidR="006B7CA8">
        <w:rPr>
          <w:rFonts w:ascii="Arial" w:hAnsi="Arial" w:cs="Arial"/>
          <w:b/>
          <w:sz w:val="24"/>
          <w:szCs w:val="24"/>
        </w:rPr>
        <w:tab/>
      </w:r>
      <w:r w:rsidRPr="00E65E7A">
        <w:rPr>
          <w:rFonts w:ascii="Arial" w:hAnsi="Arial" w:cs="Arial"/>
          <w:b/>
          <w:sz w:val="24"/>
          <w:szCs w:val="24"/>
        </w:rPr>
        <w:t xml:space="preserve"> </w:t>
      </w:r>
      <w:r w:rsidR="006B7CA8">
        <w:rPr>
          <w:rFonts w:ascii="Arial" w:hAnsi="Arial" w:cs="Arial"/>
          <w:b/>
          <w:sz w:val="24"/>
          <w:szCs w:val="24"/>
        </w:rPr>
        <w:t xml:space="preserve"> </w:t>
      </w:r>
      <w:r>
        <w:rPr>
          <w:rFonts w:ascii="Arial" w:hAnsi="Arial" w:cs="Arial"/>
          <w:b/>
          <w:sz w:val="24"/>
          <w:szCs w:val="24"/>
        </w:rPr>
        <w:t>22 January 2018</w:t>
      </w:r>
    </w:p>
    <w:p w:rsidR="00084533" w:rsidRDefault="001C2E90" w:rsidP="002A4FB7">
      <w:pPr>
        <w:spacing w:after="0" w:line="360" w:lineRule="auto"/>
        <w:jc w:val="both"/>
        <w:rPr>
          <w:rFonts w:ascii="Arial" w:hAnsi="Arial" w:cs="Arial"/>
          <w:b/>
          <w:sz w:val="24"/>
          <w:szCs w:val="24"/>
        </w:rPr>
      </w:pPr>
      <w:r w:rsidRPr="00E65E7A">
        <w:rPr>
          <w:rFonts w:ascii="Arial" w:hAnsi="Arial" w:cs="Arial"/>
          <w:b/>
          <w:sz w:val="24"/>
          <w:szCs w:val="24"/>
        </w:rPr>
        <w:t>Delivered on</w:t>
      </w:r>
      <w:r w:rsidR="006B7CA8">
        <w:rPr>
          <w:rFonts w:ascii="Arial" w:hAnsi="Arial" w:cs="Arial"/>
          <w:b/>
          <w:sz w:val="24"/>
          <w:szCs w:val="24"/>
        </w:rPr>
        <w:t xml:space="preserve">: </w:t>
      </w:r>
      <w:r w:rsidR="00084533">
        <w:rPr>
          <w:rFonts w:ascii="Arial" w:hAnsi="Arial" w:cs="Arial"/>
          <w:b/>
          <w:sz w:val="24"/>
          <w:szCs w:val="24"/>
        </w:rPr>
        <w:t>12 February 2018</w:t>
      </w:r>
    </w:p>
    <w:p w:rsidR="009048DB" w:rsidRDefault="009048DB" w:rsidP="002B64E8">
      <w:pPr>
        <w:pStyle w:val="NoSpacing"/>
        <w:spacing w:line="360" w:lineRule="auto"/>
        <w:rPr>
          <w:rFonts w:ascii="Arial" w:hAnsi="Arial" w:cs="Arial"/>
          <w:b/>
          <w:sz w:val="24"/>
          <w:szCs w:val="24"/>
        </w:rPr>
      </w:pPr>
    </w:p>
    <w:p w:rsidR="002B64E8" w:rsidRDefault="002B64E8" w:rsidP="002B64E8">
      <w:pPr>
        <w:pStyle w:val="NoSpacing"/>
        <w:spacing w:line="360" w:lineRule="auto"/>
        <w:rPr>
          <w:rFonts w:ascii="Arial" w:hAnsi="Arial" w:cs="Arial"/>
          <w:b/>
          <w:sz w:val="24"/>
          <w:szCs w:val="24"/>
        </w:rPr>
      </w:pPr>
      <w:r>
        <w:rPr>
          <w:rFonts w:ascii="Arial" w:hAnsi="Arial" w:cs="Arial"/>
          <w:b/>
          <w:sz w:val="24"/>
          <w:szCs w:val="24"/>
        </w:rPr>
        <w:t>___________________________________________________________________</w:t>
      </w:r>
    </w:p>
    <w:p w:rsidR="002B64E8" w:rsidRDefault="002B64E8" w:rsidP="002B64E8">
      <w:pPr>
        <w:pStyle w:val="NoSpacing"/>
        <w:spacing w:line="360" w:lineRule="auto"/>
        <w:jc w:val="center"/>
        <w:rPr>
          <w:rFonts w:ascii="Arial" w:hAnsi="Arial" w:cs="Arial"/>
          <w:b/>
          <w:sz w:val="24"/>
          <w:szCs w:val="24"/>
        </w:rPr>
      </w:pPr>
      <w:r>
        <w:rPr>
          <w:rFonts w:ascii="Arial" w:hAnsi="Arial" w:cs="Arial"/>
          <w:b/>
          <w:sz w:val="24"/>
          <w:szCs w:val="24"/>
        </w:rPr>
        <w:t>ORDER</w:t>
      </w:r>
    </w:p>
    <w:p w:rsidR="002B64E8" w:rsidRPr="002B64E8" w:rsidRDefault="002B64E8" w:rsidP="002B64E8">
      <w:pPr>
        <w:pStyle w:val="NoSpacing"/>
        <w:spacing w:line="360" w:lineRule="auto"/>
        <w:jc w:val="center"/>
        <w:rPr>
          <w:rFonts w:ascii="Arial" w:hAnsi="Arial" w:cs="Arial"/>
          <w:b/>
          <w:sz w:val="24"/>
          <w:szCs w:val="24"/>
        </w:rPr>
      </w:pPr>
      <w:r>
        <w:rPr>
          <w:rFonts w:ascii="Arial" w:hAnsi="Arial" w:cs="Arial"/>
          <w:b/>
          <w:sz w:val="24"/>
          <w:szCs w:val="24"/>
        </w:rPr>
        <w:t>___________________________________________________________________</w:t>
      </w:r>
    </w:p>
    <w:p w:rsidR="001C2E90" w:rsidRDefault="001C2E90" w:rsidP="002A4FB7">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AF746B">
        <w:rPr>
          <w:rFonts w:ascii="Arial" w:hAnsi="Arial" w:cs="Arial"/>
          <w:sz w:val="24"/>
          <w:szCs w:val="24"/>
        </w:rPr>
        <w:t>Appeal is upheld and the sentence of 24 months imprisonment is set aside.</w:t>
      </w:r>
    </w:p>
    <w:p w:rsidR="001C2E90" w:rsidRDefault="001C2E90" w:rsidP="002A4FB7">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AF746B">
        <w:rPr>
          <w:rFonts w:ascii="Arial" w:hAnsi="Arial" w:cs="Arial"/>
          <w:sz w:val="24"/>
          <w:szCs w:val="24"/>
        </w:rPr>
        <w:t xml:space="preserve">The accused is </w:t>
      </w:r>
      <w:r w:rsidR="006B7CA8">
        <w:rPr>
          <w:rFonts w:ascii="Arial" w:hAnsi="Arial" w:cs="Arial"/>
          <w:sz w:val="24"/>
          <w:szCs w:val="24"/>
        </w:rPr>
        <w:t>sentenced to a fine of N$2000</w:t>
      </w:r>
      <w:r w:rsidR="00AF746B">
        <w:rPr>
          <w:rFonts w:ascii="Arial" w:hAnsi="Arial" w:cs="Arial"/>
          <w:sz w:val="24"/>
          <w:szCs w:val="24"/>
        </w:rPr>
        <w:t xml:space="preserve"> or 12 months</w:t>
      </w:r>
      <w:r w:rsidR="006B7CA8">
        <w:rPr>
          <w:rFonts w:ascii="Arial" w:hAnsi="Arial" w:cs="Arial"/>
          <w:sz w:val="24"/>
          <w:szCs w:val="24"/>
        </w:rPr>
        <w:t xml:space="preserve"> imprisonment of which N$1000</w:t>
      </w:r>
      <w:r w:rsidR="00DA61EA">
        <w:rPr>
          <w:rFonts w:ascii="Arial" w:hAnsi="Arial" w:cs="Arial"/>
          <w:sz w:val="24"/>
          <w:szCs w:val="24"/>
        </w:rPr>
        <w:t xml:space="preserve"> or 6 (six) months imprisonment is suspended for 3 years on </w:t>
      </w:r>
      <w:r w:rsidR="00DA61EA">
        <w:rPr>
          <w:rFonts w:ascii="Arial" w:hAnsi="Arial" w:cs="Arial"/>
          <w:sz w:val="24"/>
          <w:szCs w:val="24"/>
        </w:rPr>
        <w:lastRenderedPageBreak/>
        <w:t xml:space="preserve">condition that </w:t>
      </w:r>
      <w:r w:rsidR="00EB2D3D">
        <w:rPr>
          <w:rFonts w:ascii="Arial" w:hAnsi="Arial" w:cs="Arial"/>
          <w:sz w:val="24"/>
          <w:szCs w:val="24"/>
        </w:rPr>
        <w:t xml:space="preserve">the </w:t>
      </w:r>
      <w:r w:rsidR="00DA61EA">
        <w:rPr>
          <w:rFonts w:ascii="Arial" w:hAnsi="Arial" w:cs="Arial"/>
          <w:sz w:val="24"/>
          <w:szCs w:val="24"/>
        </w:rPr>
        <w:t>accused is not convicted of theft or attempted theft committed during the period of suspension.</w:t>
      </w:r>
    </w:p>
    <w:p w:rsidR="001C2E90" w:rsidRDefault="001C2E90" w:rsidP="002A4FB7">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AF75FA">
        <w:rPr>
          <w:rFonts w:ascii="Arial" w:hAnsi="Arial" w:cs="Arial"/>
          <w:sz w:val="24"/>
          <w:szCs w:val="24"/>
        </w:rPr>
        <w:t>Sentence is ante</w:t>
      </w:r>
      <w:r w:rsidR="00DA61EA">
        <w:rPr>
          <w:rFonts w:ascii="Arial" w:hAnsi="Arial" w:cs="Arial"/>
          <w:sz w:val="24"/>
          <w:szCs w:val="24"/>
        </w:rPr>
        <w:t>dated to 18 January 2017.</w:t>
      </w:r>
    </w:p>
    <w:p w:rsidR="001C2E90" w:rsidRPr="002B64E8" w:rsidRDefault="002B64E8" w:rsidP="00E861FF">
      <w:pPr>
        <w:pStyle w:val="NoSpacing"/>
        <w:spacing w:line="360" w:lineRule="auto"/>
        <w:rPr>
          <w:rFonts w:ascii="Arial" w:hAnsi="Arial" w:cs="Arial"/>
          <w:b/>
          <w:sz w:val="24"/>
          <w:szCs w:val="24"/>
          <w:u w:val="single"/>
        </w:rPr>
      </w:pPr>
      <w:r>
        <w:rPr>
          <w:rFonts w:ascii="Arial" w:hAnsi="Arial" w:cs="Arial"/>
          <w:b/>
          <w:sz w:val="24"/>
          <w:szCs w:val="24"/>
          <w:u w:val="single"/>
        </w:rPr>
        <w:t>___________________________________________________________________</w:t>
      </w:r>
    </w:p>
    <w:p w:rsidR="001C2E90" w:rsidRPr="00AB3583" w:rsidRDefault="001C2E90" w:rsidP="008F0D46">
      <w:pPr>
        <w:pStyle w:val="NoSpacing"/>
        <w:pBdr>
          <w:bottom w:val="single" w:sz="12" w:space="1" w:color="auto"/>
        </w:pBdr>
        <w:spacing w:line="360" w:lineRule="auto"/>
        <w:jc w:val="center"/>
        <w:rPr>
          <w:rFonts w:ascii="Arial" w:hAnsi="Arial" w:cs="Arial"/>
          <w:b/>
          <w:sz w:val="24"/>
          <w:szCs w:val="24"/>
        </w:rPr>
      </w:pPr>
      <w:r>
        <w:rPr>
          <w:rFonts w:ascii="Arial" w:hAnsi="Arial" w:cs="Arial"/>
          <w:b/>
          <w:sz w:val="24"/>
          <w:szCs w:val="24"/>
        </w:rPr>
        <w:t>JUDGMENT</w:t>
      </w:r>
    </w:p>
    <w:p w:rsidR="008F0D46" w:rsidRDefault="008F0D46" w:rsidP="002A4FB7">
      <w:pPr>
        <w:spacing w:after="0" w:line="360" w:lineRule="auto"/>
        <w:jc w:val="both"/>
        <w:rPr>
          <w:rFonts w:ascii="Arial" w:hAnsi="Arial" w:cs="Arial"/>
          <w:sz w:val="24"/>
          <w:szCs w:val="24"/>
        </w:rPr>
      </w:pPr>
    </w:p>
    <w:p w:rsidR="00EB2D3D" w:rsidRDefault="009048DB" w:rsidP="002A4FB7">
      <w:pPr>
        <w:spacing w:after="0" w:line="360" w:lineRule="auto"/>
        <w:jc w:val="both"/>
        <w:rPr>
          <w:rFonts w:ascii="Arial" w:hAnsi="Arial" w:cs="Arial"/>
          <w:sz w:val="24"/>
          <w:szCs w:val="24"/>
        </w:rPr>
      </w:pPr>
      <w:r>
        <w:rPr>
          <w:rFonts w:ascii="Arial" w:hAnsi="Arial" w:cs="Arial"/>
          <w:sz w:val="24"/>
          <w:szCs w:val="24"/>
        </w:rPr>
        <w:t>SALIONGA AJ (SIBOLEKA J concurring</w:t>
      </w:r>
      <w:r w:rsidR="00EB2D3D">
        <w:rPr>
          <w:rFonts w:ascii="Arial" w:hAnsi="Arial" w:cs="Arial"/>
          <w:sz w:val="24"/>
          <w:szCs w:val="24"/>
        </w:rPr>
        <w:t>)</w:t>
      </w:r>
    </w:p>
    <w:p w:rsidR="00E861FF" w:rsidRDefault="00E861FF" w:rsidP="002A4FB7">
      <w:pPr>
        <w:spacing w:after="0" w:line="360" w:lineRule="auto"/>
        <w:jc w:val="both"/>
        <w:rPr>
          <w:rFonts w:ascii="Arial" w:hAnsi="Arial" w:cs="Arial"/>
          <w:sz w:val="24"/>
          <w:szCs w:val="24"/>
        </w:rPr>
      </w:pPr>
    </w:p>
    <w:p w:rsidR="001C2E90" w:rsidRDefault="001C2E90" w:rsidP="002A4FB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appeared </w:t>
      </w:r>
      <w:r w:rsidR="008A7639">
        <w:rPr>
          <w:rFonts w:ascii="Arial" w:hAnsi="Arial" w:cs="Arial"/>
          <w:sz w:val="24"/>
          <w:szCs w:val="24"/>
        </w:rPr>
        <w:t>in the Swakopmund Magistrate’s C</w:t>
      </w:r>
      <w:r>
        <w:rPr>
          <w:rFonts w:ascii="Arial" w:hAnsi="Arial" w:cs="Arial"/>
          <w:sz w:val="24"/>
          <w:szCs w:val="24"/>
        </w:rPr>
        <w:t>ourt on a charge of theft.</w:t>
      </w:r>
    </w:p>
    <w:p w:rsidR="002A4FB7" w:rsidRDefault="002A4FB7" w:rsidP="002A4FB7">
      <w:pPr>
        <w:spacing w:after="0" w:line="360" w:lineRule="auto"/>
        <w:jc w:val="both"/>
        <w:rPr>
          <w:rFonts w:ascii="Arial" w:hAnsi="Arial" w:cs="Arial"/>
          <w:sz w:val="24"/>
          <w:szCs w:val="24"/>
        </w:rPr>
      </w:pPr>
    </w:p>
    <w:p w:rsidR="001C2E90" w:rsidRDefault="002E152F" w:rsidP="002A4FB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91B2B">
        <w:rPr>
          <w:rFonts w:ascii="Arial" w:hAnsi="Arial" w:cs="Arial"/>
          <w:sz w:val="24"/>
          <w:szCs w:val="24"/>
        </w:rPr>
        <w:t xml:space="preserve">He pleaded guilty </w:t>
      </w:r>
      <w:r w:rsidR="00EB2D3D">
        <w:rPr>
          <w:rFonts w:ascii="Arial" w:hAnsi="Arial" w:cs="Arial"/>
          <w:sz w:val="24"/>
          <w:szCs w:val="24"/>
        </w:rPr>
        <w:t>and</w:t>
      </w:r>
      <w:r w:rsidR="00591B2B">
        <w:rPr>
          <w:rFonts w:ascii="Arial" w:hAnsi="Arial" w:cs="Arial"/>
          <w:sz w:val="24"/>
          <w:szCs w:val="24"/>
        </w:rPr>
        <w:t xml:space="preserve"> was sentenced </w:t>
      </w:r>
      <w:r w:rsidR="00EB2D3D">
        <w:rPr>
          <w:rFonts w:ascii="Arial" w:hAnsi="Arial" w:cs="Arial"/>
          <w:sz w:val="24"/>
          <w:szCs w:val="24"/>
        </w:rPr>
        <w:t xml:space="preserve">to 24 months imprisonment </w:t>
      </w:r>
      <w:r w:rsidR="00591B2B">
        <w:rPr>
          <w:rFonts w:ascii="Arial" w:hAnsi="Arial" w:cs="Arial"/>
          <w:sz w:val="24"/>
          <w:szCs w:val="24"/>
        </w:rPr>
        <w:t>and is only appealing against the sentence.</w:t>
      </w:r>
    </w:p>
    <w:p w:rsidR="002A4FB7" w:rsidRDefault="002A4FB7" w:rsidP="002A4FB7">
      <w:pPr>
        <w:spacing w:after="0" w:line="360" w:lineRule="auto"/>
        <w:jc w:val="both"/>
        <w:rPr>
          <w:rFonts w:ascii="Arial" w:hAnsi="Arial" w:cs="Arial"/>
          <w:sz w:val="24"/>
          <w:szCs w:val="24"/>
        </w:rPr>
      </w:pPr>
    </w:p>
    <w:p w:rsidR="00591B2B" w:rsidRDefault="001C2E90" w:rsidP="002A4FB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91B2B">
        <w:rPr>
          <w:rFonts w:ascii="Arial" w:hAnsi="Arial" w:cs="Arial"/>
          <w:sz w:val="24"/>
          <w:szCs w:val="24"/>
        </w:rPr>
        <w:t>The appellant filed a notice of appeal on 26 January 2017</w:t>
      </w:r>
      <w:r w:rsidR="00881AD4">
        <w:rPr>
          <w:rFonts w:ascii="Arial" w:hAnsi="Arial" w:cs="Arial"/>
          <w:sz w:val="24"/>
          <w:szCs w:val="24"/>
        </w:rPr>
        <w:t xml:space="preserve"> </w:t>
      </w:r>
      <w:r w:rsidR="00546BF5">
        <w:rPr>
          <w:rFonts w:ascii="Arial" w:hAnsi="Arial" w:cs="Arial"/>
          <w:sz w:val="24"/>
          <w:szCs w:val="24"/>
        </w:rPr>
        <w:t xml:space="preserve">and </w:t>
      </w:r>
      <w:r w:rsidR="00EB2D3D">
        <w:rPr>
          <w:rFonts w:ascii="Arial" w:hAnsi="Arial" w:cs="Arial"/>
          <w:sz w:val="24"/>
          <w:szCs w:val="24"/>
        </w:rPr>
        <w:t>his</w:t>
      </w:r>
      <w:r w:rsidR="00881AD4">
        <w:rPr>
          <w:rFonts w:ascii="Arial" w:hAnsi="Arial" w:cs="Arial"/>
          <w:sz w:val="24"/>
          <w:szCs w:val="24"/>
        </w:rPr>
        <w:t xml:space="preserve"> grounds are</w:t>
      </w:r>
      <w:r w:rsidR="00546BF5">
        <w:rPr>
          <w:rFonts w:ascii="Arial" w:hAnsi="Arial" w:cs="Arial"/>
          <w:sz w:val="24"/>
          <w:szCs w:val="24"/>
        </w:rPr>
        <w:t xml:space="preserve"> as</w:t>
      </w:r>
      <w:r w:rsidR="00591B2B">
        <w:rPr>
          <w:rFonts w:ascii="Arial" w:hAnsi="Arial" w:cs="Arial"/>
          <w:sz w:val="24"/>
          <w:szCs w:val="24"/>
        </w:rPr>
        <w:t xml:space="preserve"> follows:</w:t>
      </w:r>
    </w:p>
    <w:p w:rsidR="002A4FB7" w:rsidRDefault="002A4FB7" w:rsidP="002A4FB7">
      <w:pPr>
        <w:spacing w:after="0" w:line="360" w:lineRule="auto"/>
        <w:jc w:val="both"/>
        <w:rPr>
          <w:rFonts w:ascii="Arial" w:hAnsi="Arial" w:cs="Arial"/>
          <w:sz w:val="24"/>
          <w:szCs w:val="24"/>
        </w:rPr>
      </w:pPr>
    </w:p>
    <w:p w:rsidR="00591B2B" w:rsidRDefault="00546BF5" w:rsidP="002A4FB7">
      <w:pPr>
        <w:spacing w:after="0" w:line="360" w:lineRule="auto"/>
        <w:jc w:val="both"/>
        <w:rPr>
          <w:rFonts w:ascii="Arial" w:hAnsi="Arial" w:cs="Arial"/>
          <w:sz w:val="24"/>
          <w:szCs w:val="24"/>
        </w:rPr>
      </w:pPr>
      <w:r>
        <w:rPr>
          <w:rFonts w:ascii="Arial" w:hAnsi="Arial" w:cs="Arial"/>
          <w:sz w:val="24"/>
          <w:szCs w:val="24"/>
        </w:rPr>
        <w:t>[i</w:t>
      </w:r>
      <w:r w:rsidR="00591B2B">
        <w:rPr>
          <w:rFonts w:ascii="Arial" w:hAnsi="Arial" w:cs="Arial"/>
          <w:sz w:val="24"/>
          <w:szCs w:val="24"/>
        </w:rPr>
        <w:t>]</w:t>
      </w:r>
      <w:r w:rsidR="00591B2B">
        <w:rPr>
          <w:rFonts w:ascii="Arial" w:hAnsi="Arial" w:cs="Arial"/>
          <w:sz w:val="24"/>
          <w:szCs w:val="24"/>
        </w:rPr>
        <w:tab/>
        <w:t>That the court a quo failed to consider the personal circumstances of the Appellant.</w:t>
      </w:r>
    </w:p>
    <w:p w:rsidR="002A4FB7" w:rsidRDefault="002A4FB7" w:rsidP="002A4FB7">
      <w:pPr>
        <w:spacing w:after="0" w:line="360" w:lineRule="auto"/>
        <w:jc w:val="both"/>
        <w:rPr>
          <w:rFonts w:ascii="Arial" w:hAnsi="Arial" w:cs="Arial"/>
          <w:sz w:val="24"/>
          <w:szCs w:val="24"/>
        </w:rPr>
      </w:pPr>
    </w:p>
    <w:p w:rsidR="00591B2B" w:rsidRDefault="00546BF5" w:rsidP="002A4FB7">
      <w:pPr>
        <w:spacing w:after="0" w:line="360" w:lineRule="auto"/>
        <w:jc w:val="both"/>
        <w:rPr>
          <w:rFonts w:ascii="Arial" w:hAnsi="Arial" w:cs="Arial"/>
          <w:sz w:val="24"/>
          <w:szCs w:val="24"/>
        </w:rPr>
      </w:pPr>
      <w:r>
        <w:rPr>
          <w:rFonts w:ascii="Arial" w:hAnsi="Arial" w:cs="Arial"/>
          <w:sz w:val="24"/>
          <w:szCs w:val="24"/>
        </w:rPr>
        <w:t>[ii</w:t>
      </w:r>
      <w:r w:rsidR="0078699E">
        <w:rPr>
          <w:rFonts w:ascii="Arial" w:hAnsi="Arial" w:cs="Arial"/>
          <w:sz w:val="24"/>
          <w:szCs w:val="24"/>
        </w:rPr>
        <w:t>]</w:t>
      </w:r>
      <w:r w:rsidR="0078699E">
        <w:rPr>
          <w:rFonts w:ascii="Arial" w:hAnsi="Arial" w:cs="Arial"/>
          <w:sz w:val="24"/>
          <w:szCs w:val="24"/>
        </w:rPr>
        <w:tab/>
        <w:t>That the l</w:t>
      </w:r>
      <w:r w:rsidR="00591B2B">
        <w:rPr>
          <w:rFonts w:ascii="Arial" w:hAnsi="Arial" w:cs="Arial"/>
          <w:sz w:val="24"/>
          <w:szCs w:val="24"/>
        </w:rPr>
        <w:t xml:space="preserve">earned Magistrate </w:t>
      </w:r>
      <w:r w:rsidR="0078699E" w:rsidRPr="0078699E">
        <w:rPr>
          <w:rFonts w:ascii="Arial" w:hAnsi="Arial" w:cs="Arial"/>
          <w:sz w:val="24"/>
          <w:szCs w:val="24"/>
        </w:rPr>
        <w:t>erred</w:t>
      </w:r>
      <w:r w:rsidR="00591B2B">
        <w:rPr>
          <w:rFonts w:ascii="Arial" w:hAnsi="Arial" w:cs="Arial"/>
          <w:sz w:val="24"/>
          <w:szCs w:val="24"/>
        </w:rPr>
        <w:t xml:space="preserve"> in law and / or in facts in finding that it is uncommon that it might be the first </w:t>
      </w:r>
      <w:r w:rsidR="00052117">
        <w:rPr>
          <w:rFonts w:ascii="Arial" w:hAnsi="Arial" w:cs="Arial"/>
          <w:sz w:val="24"/>
          <w:szCs w:val="24"/>
        </w:rPr>
        <w:t>time</w:t>
      </w:r>
      <w:r w:rsidR="0078699E">
        <w:rPr>
          <w:rFonts w:ascii="Arial" w:hAnsi="Arial" w:cs="Arial"/>
          <w:sz w:val="24"/>
          <w:szCs w:val="24"/>
        </w:rPr>
        <w:t xml:space="preserve"> the Appellant is caught, but not the f</w:t>
      </w:r>
      <w:r w:rsidR="00B02D58">
        <w:rPr>
          <w:rFonts w:ascii="Arial" w:hAnsi="Arial" w:cs="Arial"/>
          <w:sz w:val="24"/>
          <w:szCs w:val="24"/>
        </w:rPr>
        <w:t xml:space="preserve">irst time she has gotten away. </w:t>
      </w:r>
      <w:r w:rsidR="0078699E">
        <w:rPr>
          <w:rFonts w:ascii="Arial" w:hAnsi="Arial" w:cs="Arial"/>
          <w:sz w:val="24"/>
          <w:szCs w:val="24"/>
        </w:rPr>
        <w:t xml:space="preserve">With </w:t>
      </w:r>
      <w:r w:rsidR="00AF75FA">
        <w:rPr>
          <w:rFonts w:ascii="Arial" w:hAnsi="Arial" w:cs="Arial"/>
          <w:sz w:val="24"/>
          <w:szCs w:val="24"/>
        </w:rPr>
        <w:t xml:space="preserve">due </w:t>
      </w:r>
      <w:r w:rsidR="0078699E">
        <w:rPr>
          <w:rFonts w:ascii="Arial" w:hAnsi="Arial" w:cs="Arial"/>
          <w:sz w:val="24"/>
          <w:szCs w:val="24"/>
        </w:rPr>
        <w:t xml:space="preserve">respect, this finding was speculative and unfounded in law and </w:t>
      </w:r>
      <w:r w:rsidR="002C0E42">
        <w:rPr>
          <w:rFonts w:ascii="Arial" w:hAnsi="Arial" w:cs="Arial"/>
          <w:sz w:val="24"/>
          <w:szCs w:val="24"/>
        </w:rPr>
        <w:t>on</w:t>
      </w:r>
      <w:r w:rsidR="0078699E">
        <w:rPr>
          <w:rFonts w:ascii="Arial" w:hAnsi="Arial" w:cs="Arial"/>
          <w:sz w:val="24"/>
          <w:szCs w:val="24"/>
        </w:rPr>
        <w:t xml:space="preserve"> the facts placed before her.</w:t>
      </w:r>
    </w:p>
    <w:p w:rsidR="002A4FB7" w:rsidRDefault="002A4FB7" w:rsidP="002A4FB7">
      <w:pPr>
        <w:spacing w:after="0" w:line="360" w:lineRule="auto"/>
        <w:jc w:val="both"/>
        <w:rPr>
          <w:rFonts w:ascii="Arial" w:hAnsi="Arial" w:cs="Arial"/>
          <w:sz w:val="24"/>
          <w:szCs w:val="24"/>
        </w:rPr>
      </w:pPr>
    </w:p>
    <w:p w:rsidR="0078699E" w:rsidRDefault="00546BF5" w:rsidP="002A4FB7">
      <w:pPr>
        <w:spacing w:after="0" w:line="360" w:lineRule="auto"/>
        <w:jc w:val="both"/>
        <w:rPr>
          <w:rFonts w:ascii="Arial" w:hAnsi="Arial" w:cs="Arial"/>
          <w:sz w:val="24"/>
          <w:szCs w:val="24"/>
        </w:rPr>
      </w:pPr>
      <w:r>
        <w:rPr>
          <w:rFonts w:ascii="Arial" w:hAnsi="Arial" w:cs="Arial"/>
          <w:sz w:val="24"/>
          <w:szCs w:val="24"/>
        </w:rPr>
        <w:t>[iii</w:t>
      </w:r>
      <w:r w:rsidR="0078699E">
        <w:rPr>
          <w:rFonts w:ascii="Arial" w:hAnsi="Arial" w:cs="Arial"/>
          <w:sz w:val="24"/>
          <w:szCs w:val="24"/>
        </w:rPr>
        <w:t>]</w:t>
      </w:r>
      <w:r w:rsidR="0078699E">
        <w:rPr>
          <w:rFonts w:ascii="Arial" w:hAnsi="Arial" w:cs="Arial"/>
          <w:sz w:val="24"/>
          <w:szCs w:val="24"/>
        </w:rPr>
        <w:tab/>
        <w:t>That the learned Magistrate erred</w:t>
      </w:r>
      <w:r w:rsidR="00C126D4">
        <w:rPr>
          <w:rFonts w:ascii="Arial" w:hAnsi="Arial" w:cs="Arial"/>
          <w:sz w:val="24"/>
          <w:szCs w:val="24"/>
        </w:rPr>
        <w:t xml:space="preserve"> in law and or facts in finding</w:t>
      </w:r>
      <w:r w:rsidR="0078699E">
        <w:rPr>
          <w:rFonts w:ascii="Arial" w:hAnsi="Arial" w:cs="Arial"/>
          <w:sz w:val="24"/>
          <w:szCs w:val="24"/>
        </w:rPr>
        <w:t xml:space="preserve"> that th</w:t>
      </w:r>
      <w:r w:rsidR="00B02D58">
        <w:rPr>
          <w:rFonts w:ascii="Arial" w:hAnsi="Arial" w:cs="Arial"/>
          <w:sz w:val="24"/>
          <w:szCs w:val="24"/>
        </w:rPr>
        <w:t xml:space="preserve">e N$500 </w:t>
      </w:r>
      <w:r w:rsidR="0078699E">
        <w:rPr>
          <w:rFonts w:ascii="Arial" w:hAnsi="Arial" w:cs="Arial"/>
          <w:sz w:val="24"/>
          <w:szCs w:val="24"/>
        </w:rPr>
        <w:t>the Appellant was able to pay as a fine trivialized the offence and t</w:t>
      </w:r>
      <w:r w:rsidR="00C126D4">
        <w:rPr>
          <w:rFonts w:ascii="Arial" w:hAnsi="Arial" w:cs="Arial"/>
          <w:sz w:val="24"/>
          <w:szCs w:val="24"/>
        </w:rPr>
        <w:t>hat it would not serve as a deterrent</w:t>
      </w:r>
      <w:r w:rsidR="0078699E">
        <w:rPr>
          <w:rFonts w:ascii="Arial" w:hAnsi="Arial" w:cs="Arial"/>
          <w:sz w:val="24"/>
          <w:szCs w:val="24"/>
        </w:rPr>
        <w:t xml:space="preserve"> f</w:t>
      </w:r>
      <w:r w:rsidR="00F226FA">
        <w:rPr>
          <w:rFonts w:ascii="Arial" w:hAnsi="Arial" w:cs="Arial"/>
          <w:sz w:val="24"/>
          <w:szCs w:val="24"/>
        </w:rPr>
        <w:t xml:space="preserve">or the Appellant or would be - </w:t>
      </w:r>
      <w:r w:rsidR="00C126D4">
        <w:rPr>
          <w:rFonts w:ascii="Arial" w:hAnsi="Arial" w:cs="Arial"/>
          <w:sz w:val="24"/>
          <w:szCs w:val="24"/>
        </w:rPr>
        <w:t>offenders, if one</w:t>
      </w:r>
      <w:r w:rsidR="00AF75FA">
        <w:rPr>
          <w:rFonts w:ascii="Arial" w:hAnsi="Arial" w:cs="Arial"/>
          <w:sz w:val="24"/>
          <w:szCs w:val="24"/>
        </w:rPr>
        <w:t xml:space="preserve"> considers</w:t>
      </w:r>
      <w:r w:rsidR="0078699E">
        <w:rPr>
          <w:rFonts w:ascii="Arial" w:hAnsi="Arial" w:cs="Arial"/>
          <w:sz w:val="24"/>
          <w:szCs w:val="24"/>
        </w:rPr>
        <w:t xml:space="preserve"> the value involved.</w:t>
      </w:r>
    </w:p>
    <w:p w:rsidR="002A4FB7" w:rsidRDefault="002A4FB7" w:rsidP="002A4FB7">
      <w:pPr>
        <w:spacing w:after="0" w:line="360" w:lineRule="auto"/>
        <w:jc w:val="both"/>
        <w:rPr>
          <w:rFonts w:ascii="Arial" w:hAnsi="Arial" w:cs="Arial"/>
          <w:sz w:val="24"/>
          <w:szCs w:val="24"/>
        </w:rPr>
      </w:pPr>
    </w:p>
    <w:p w:rsidR="0078699E" w:rsidRDefault="00C126D4" w:rsidP="002A4FB7">
      <w:pPr>
        <w:spacing w:after="0" w:line="360" w:lineRule="auto"/>
        <w:jc w:val="both"/>
        <w:rPr>
          <w:rFonts w:ascii="Arial" w:hAnsi="Arial" w:cs="Arial"/>
          <w:sz w:val="24"/>
          <w:szCs w:val="24"/>
        </w:rPr>
      </w:pPr>
      <w:r>
        <w:rPr>
          <w:rFonts w:ascii="Arial" w:hAnsi="Arial" w:cs="Arial"/>
          <w:sz w:val="24"/>
          <w:szCs w:val="24"/>
        </w:rPr>
        <w:t>[iv]</w:t>
      </w:r>
      <w:r>
        <w:rPr>
          <w:rFonts w:ascii="Arial" w:hAnsi="Arial" w:cs="Arial"/>
          <w:sz w:val="24"/>
          <w:szCs w:val="24"/>
        </w:rPr>
        <w:tab/>
      </w:r>
      <w:r w:rsidR="0078699E">
        <w:rPr>
          <w:rFonts w:ascii="Arial" w:hAnsi="Arial" w:cs="Arial"/>
          <w:sz w:val="24"/>
          <w:szCs w:val="24"/>
        </w:rPr>
        <w:t xml:space="preserve">That the learned Magistrate erred when she paid </w:t>
      </w:r>
      <w:r w:rsidR="00AF75FA">
        <w:rPr>
          <w:rFonts w:ascii="Arial" w:hAnsi="Arial" w:cs="Arial"/>
          <w:sz w:val="24"/>
          <w:szCs w:val="24"/>
        </w:rPr>
        <w:t>li</w:t>
      </w:r>
      <w:r w:rsidR="0078699E">
        <w:rPr>
          <w:rFonts w:ascii="Arial" w:hAnsi="Arial" w:cs="Arial"/>
          <w:sz w:val="24"/>
          <w:szCs w:val="24"/>
        </w:rPr>
        <w:t>p service to the fact that all the items were recovered and no financial loss was suffered by the complainant.</w:t>
      </w:r>
    </w:p>
    <w:p w:rsidR="0078699E" w:rsidRDefault="00546BF5" w:rsidP="002A4FB7">
      <w:pPr>
        <w:spacing w:after="0" w:line="360" w:lineRule="auto"/>
        <w:jc w:val="both"/>
        <w:rPr>
          <w:rFonts w:ascii="Arial" w:hAnsi="Arial" w:cs="Arial"/>
          <w:sz w:val="24"/>
          <w:szCs w:val="24"/>
        </w:rPr>
      </w:pPr>
      <w:r>
        <w:rPr>
          <w:rFonts w:ascii="Arial" w:hAnsi="Arial" w:cs="Arial"/>
          <w:sz w:val="24"/>
          <w:szCs w:val="24"/>
        </w:rPr>
        <w:lastRenderedPageBreak/>
        <w:t>[v</w:t>
      </w:r>
      <w:r w:rsidR="0078699E">
        <w:rPr>
          <w:rFonts w:ascii="Arial" w:hAnsi="Arial" w:cs="Arial"/>
          <w:sz w:val="24"/>
          <w:szCs w:val="24"/>
        </w:rPr>
        <w:t>]</w:t>
      </w:r>
      <w:r w:rsidR="0078699E">
        <w:rPr>
          <w:rFonts w:ascii="Arial" w:hAnsi="Arial" w:cs="Arial"/>
          <w:sz w:val="24"/>
          <w:szCs w:val="24"/>
        </w:rPr>
        <w:tab/>
        <w:t>That the learned Magistrate</w:t>
      </w:r>
      <w:r w:rsidR="00AF75FA">
        <w:rPr>
          <w:rFonts w:ascii="Arial" w:hAnsi="Arial" w:cs="Arial"/>
          <w:sz w:val="24"/>
          <w:szCs w:val="24"/>
        </w:rPr>
        <w:t xml:space="preserve"> over </w:t>
      </w:r>
      <w:r w:rsidR="0057411D">
        <w:rPr>
          <w:rFonts w:ascii="Arial" w:hAnsi="Arial" w:cs="Arial"/>
          <w:sz w:val="24"/>
          <w:szCs w:val="24"/>
        </w:rPr>
        <w:t>emphasized</w:t>
      </w:r>
      <w:r w:rsidR="0069193B">
        <w:rPr>
          <w:rFonts w:ascii="Arial" w:hAnsi="Arial" w:cs="Arial"/>
          <w:sz w:val="24"/>
          <w:szCs w:val="24"/>
        </w:rPr>
        <w:t xml:space="preserve"> the seriousness and prevalence of the offence in her judgement.</w:t>
      </w:r>
    </w:p>
    <w:p w:rsidR="002A4FB7" w:rsidRDefault="002A4FB7" w:rsidP="002A4FB7">
      <w:pPr>
        <w:spacing w:after="0" w:line="360" w:lineRule="auto"/>
        <w:jc w:val="both"/>
        <w:rPr>
          <w:rFonts w:ascii="Arial" w:hAnsi="Arial" w:cs="Arial"/>
          <w:sz w:val="24"/>
          <w:szCs w:val="24"/>
        </w:rPr>
      </w:pPr>
    </w:p>
    <w:p w:rsidR="0069193B" w:rsidRDefault="00C126D4" w:rsidP="002A4FB7">
      <w:pPr>
        <w:spacing w:after="0" w:line="360" w:lineRule="auto"/>
        <w:jc w:val="both"/>
        <w:rPr>
          <w:rFonts w:ascii="Arial" w:hAnsi="Arial" w:cs="Arial"/>
          <w:sz w:val="24"/>
          <w:szCs w:val="24"/>
        </w:rPr>
      </w:pPr>
      <w:r>
        <w:rPr>
          <w:rFonts w:ascii="Arial" w:hAnsi="Arial" w:cs="Arial"/>
          <w:sz w:val="24"/>
          <w:szCs w:val="24"/>
        </w:rPr>
        <w:t>[vi]</w:t>
      </w:r>
      <w:r>
        <w:rPr>
          <w:rFonts w:ascii="Arial" w:hAnsi="Arial" w:cs="Arial"/>
          <w:sz w:val="24"/>
          <w:szCs w:val="24"/>
        </w:rPr>
        <w:tab/>
      </w:r>
      <w:r w:rsidR="0069193B">
        <w:rPr>
          <w:rFonts w:ascii="Arial" w:hAnsi="Arial" w:cs="Arial"/>
          <w:sz w:val="24"/>
          <w:szCs w:val="24"/>
        </w:rPr>
        <w:t>That the learned Magistrate erred in law and / or the facts in finding that a fine would not be appropriate and that direct imprisonment was the only appropriate sentenc</w:t>
      </w:r>
      <w:r w:rsidR="00AF75FA">
        <w:rPr>
          <w:rFonts w:ascii="Arial" w:hAnsi="Arial" w:cs="Arial"/>
          <w:sz w:val="24"/>
          <w:szCs w:val="24"/>
        </w:rPr>
        <w:t xml:space="preserve">e with deterrent </w:t>
      </w:r>
      <w:r w:rsidR="0057411D">
        <w:rPr>
          <w:rFonts w:ascii="Arial" w:hAnsi="Arial" w:cs="Arial"/>
          <w:sz w:val="24"/>
          <w:szCs w:val="24"/>
        </w:rPr>
        <w:t>effect</w:t>
      </w:r>
      <w:r w:rsidR="0069193B">
        <w:rPr>
          <w:rFonts w:ascii="Arial" w:hAnsi="Arial" w:cs="Arial"/>
          <w:sz w:val="24"/>
          <w:szCs w:val="24"/>
        </w:rPr>
        <w:t>.</w:t>
      </w:r>
    </w:p>
    <w:p w:rsidR="002A4FB7" w:rsidRDefault="002A4FB7" w:rsidP="002A4FB7">
      <w:pPr>
        <w:spacing w:after="0" w:line="360" w:lineRule="auto"/>
        <w:jc w:val="both"/>
        <w:rPr>
          <w:rFonts w:ascii="Arial" w:hAnsi="Arial" w:cs="Arial"/>
          <w:sz w:val="24"/>
          <w:szCs w:val="24"/>
        </w:rPr>
      </w:pPr>
    </w:p>
    <w:p w:rsidR="0057411D" w:rsidRDefault="00546BF5" w:rsidP="002A4FB7">
      <w:pPr>
        <w:spacing w:after="0" w:line="360" w:lineRule="auto"/>
        <w:jc w:val="both"/>
        <w:rPr>
          <w:rFonts w:ascii="Arial" w:hAnsi="Arial" w:cs="Arial"/>
          <w:sz w:val="24"/>
          <w:szCs w:val="24"/>
        </w:rPr>
      </w:pPr>
      <w:r>
        <w:rPr>
          <w:rFonts w:ascii="Arial" w:hAnsi="Arial" w:cs="Arial"/>
          <w:sz w:val="24"/>
          <w:szCs w:val="24"/>
        </w:rPr>
        <w:t>[vii</w:t>
      </w:r>
      <w:r w:rsidR="0069193B">
        <w:rPr>
          <w:rFonts w:ascii="Arial" w:hAnsi="Arial" w:cs="Arial"/>
          <w:sz w:val="24"/>
          <w:szCs w:val="24"/>
        </w:rPr>
        <w:t>]</w:t>
      </w:r>
      <w:r w:rsidR="0069193B">
        <w:rPr>
          <w:rFonts w:ascii="Arial" w:hAnsi="Arial" w:cs="Arial"/>
          <w:sz w:val="24"/>
          <w:szCs w:val="24"/>
        </w:rPr>
        <w:tab/>
        <w:t xml:space="preserve">That the sentence imposes a sense of shock </w:t>
      </w:r>
      <w:r w:rsidR="00AF75FA">
        <w:rPr>
          <w:rFonts w:ascii="Arial" w:hAnsi="Arial" w:cs="Arial"/>
          <w:sz w:val="24"/>
          <w:szCs w:val="24"/>
        </w:rPr>
        <w:t xml:space="preserve">and is </w:t>
      </w:r>
      <w:r w:rsidR="002C0E42">
        <w:rPr>
          <w:rFonts w:ascii="Arial" w:hAnsi="Arial" w:cs="Arial"/>
          <w:sz w:val="24"/>
          <w:szCs w:val="24"/>
        </w:rPr>
        <w:t>startlingly</w:t>
      </w:r>
      <w:r w:rsidR="0069193B">
        <w:rPr>
          <w:rFonts w:ascii="Arial" w:hAnsi="Arial" w:cs="Arial"/>
          <w:sz w:val="24"/>
          <w:szCs w:val="24"/>
        </w:rPr>
        <w:t xml:space="preserve"> inappropriate.</w:t>
      </w:r>
    </w:p>
    <w:p w:rsidR="002A4FB7" w:rsidRDefault="002A4FB7" w:rsidP="002A4FB7">
      <w:pPr>
        <w:spacing w:after="0" w:line="360" w:lineRule="auto"/>
        <w:jc w:val="both"/>
        <w:rPr>
          <w:rFonts w:ascii="Arial" w:hAnsi="Arial" w:cs="Arial"/>
          <w:sz w:val="24"/>
          <w:szCs w:val="24"/>
        </w:rPr>
      </w:pPr>
    </w:p>
    <w:p w:rsidR="001C2E90" w:rsidRDefault="0069193B" w:rsidP="002A4FB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46BF5">
        <w:rPr>
          <w:rFonts w:ascii="Arial" w:hAnsi="Arial" w:cs="Arial"/>
          <w:sz w:val="24"/>
          <w:szCs w:val="24"/>
        </w:rPr>
        <w:t>The Magistrate</w:t>
      </w:r>
      <w:r>
        <w:rPr>
          <w:rFonts w:ascii="Arial" w:hAnsi="Arial" w:cs="Arial"/>
          <w:sz w:val="24"/>
          <w:szCs w:val="24"/>
        </w:rPr>
        <w:t xml:space="preserve"> in sentencing the Appellant to 24 months imprisonment took the following into consideration: </w:t>
      </w:r>
      <w:r w:rsidR="00052117">
        <w:rPr>
          <w:rFonts w:ascii="Arial" w:hAnsi="Arial" w:cs="Arial"/>
          <w:sz w:val="24"/>
          <w:szCs w:val="24"/>
        </w:rPr>
        <w:t>T</w:t>
      </w:r>
      <w:r w:rsidR="00486477">
        <w:rPr>
          <w:rFonts w:ascii="Arial" w:hAnsi="Arial" w:cs="Arial"/>
          <w:sz w:val="24"/>
          <w:szCs w:val="24"/>
        </w:rPr>
        <w:t>h</w:t>
      </w:r>
      <w:r w:rsidR="00F50052">
        <w:rPr>
          <w:rFonts w:ascii="Arial" w:hAnsi="Arial" w:cs="Arial"/>
          <w:sz w:val="24"/>
          <w:szCs w:val="24"/>
        </w:rPr>
        <w:t>e personal circumstances of the accused, the circumstances and prevalence of the offence, the interest of</w:t>
      </w:r>
      <w:r w:rsidR="002C0E42">
        <w:rPr>
          <w:rFonts w:ascii="Arial" w:hAnsi="Arial" w:cs="Arial"/>
          <w:sz w:val="24"/>
          <w:szCs w:val="24"/>
        </w:rPr>
        <w:t xml:space="preserve"> the</w:t>
      </w:r>
      <w:r w:rsidR="00F50052">
        <w:rPr>
          <w:rFonts w:ascii="Arial" w:hAnsi="Arial" w:cs="Arial"/>
          <w:sz w:val="24"/>
          <w:szCs w:val="24"/>
        </w:rPr>
        <w:t xml:space="preserve"> community and the fact th</w:t>
      </w:r>
      <w:r w:rsidR="00486477">
        <w:rPr>
          <w:rFonts w:ascii="Arial" w:hAnsi="Arial" w:cs="Arial"/>
          <w:sz w:val="24"/>
          <w:szCs w:val="24"/>
        </w:rPr>
        <w:t>at</w:t>
      </w:r>
      <w:r w:rsidR="002C0E42">
        <w:rPr>
          <w:rFonts w:ascii="Arial" w:hAnsi="Arial" w:cs="Arial"/>
          <w:sz w:val="24"/>
          <w:szCs w:val="24"/>
        </w:rPr>
        <w:t xml:space="preserve"> the</w:t>
      </w:r>
      <w:r w:rsidR="00486477">
        <w:rPr>
          <w:rFonts w:ascii="Arial" w:hAnsi="Arial" w:cs="Arial"/>
          <w:sz w:val="24"/>
          <w:szCs w:val="24"/>
        </w:rPr>
        <w:t xml:space="preserve"> accused plea</w:t>
      </w:r>
      <w:r w:rsidR="00AF75FA">
        <w:rPr>
          <w:rFonts w:ascii="Arial" w:hAnsi="Arial" w:cs="Arial"/>
          <w:sz w:val="24"/>
          <w:szCs w:val="24"/>
        </w:rPr>
        <w:t>ded guilty</w:t>
      </w:r>
      <w:r w:rsidR="002C0E42">
        <w:rPr>
          <w:rFonts w:ascii="Arial" w:hAnsi="Arial" w:cs="Arial"/>
          <w:sz w:val="24"/>
          <w:szCs w:val="24"/>
        </w:rPr>
        <w:t>.</w:t>
      </w:r>
      <w:r w:rsidR="00AF75FA">
        <w:rPr>
          <w:rFonts w:ascii="Arial" w:hAnsi="Arial" w:cs="Arial"/>
          <w:sz w:val="24"/>
          <w:szCs w:val="24"/>
        </w:rPr>
        <w:t xml:space="preserve"> </w:t>
      </w:r>
      <w:r w:rsidR="00546BF5">
        <w:rPr>
          <w:rFonts w:ascii="Arial" w:hAnsi="Arial" w:cs="Arial"/>
          <w:sz w:val="24"/>
          <w:szCs w:val="24"/>
        </w:rPr>
        <w:t>She however</w:t>
      </w:r>
      <w:r w:rsidR="00052117">
        <w:rPr>
          <w:rFonts w:ascii="Arial" w:hAnsi="Arial" w:cs="Arial"/>
          <w:sz w:val="24"/>
          <w:szCs w:val="24"/>
        </w:rPr>
        <w:t xml:space="preserve"> </w:t>
      </w:r>
      <w:r w:rsidR="00486477">
        <w:rPr>
          <w:rFonts w:ascii="Arial" w:hAnsi="Arial" w:cs="Arial"/>
          <w:sz w:val="24"/>
          <w:szCs w:val="24"/>
        </w:rPr>
        <w:t>went on to stress that pleading guilty</w:t>
      </w:r>
      <w:r w:rsidR="00052117">
        <w:rPr>
          <w:rFonts w:ascii="Arial" w:hAnsi="Arial" w:cs="Arial"/>
          <w:sz w:val="24"/>
          <w:szCs w:val="24"/>
        </w:rPr>
        <w:t xml:space="preserve"> does not mean </w:t>
      </w:r>
      <w:r w:rsidR="00AF75FA">
        <w:rPr>
          <w:rFonts w:ascii="Arial" w:hAnsi="Arial" w:cs="Arial"/>
          <w:sz w:val="24"/>
          <w:szCs w:val="24"/>
        </w:rPr>
        <w:t>accused cannot be sent to jail</w:t>
      </w:r>
      <w:r w:rsidR="00486477">
        <w:rPr>
          <w:rFonts w:ascii="Arial" w:hAnsi="Arial" w:cs="Arial"/>
          <w:sz w:val="24"/>
          <w:szCs w:val="24"/>
        </w:rPr>
        <w:t xml:space="preserve"> or is ent</w:t>
      </w:r>
      <w:r w:rsidR="00AF75FA">
        <w:rPr>
          <w:rFonts w:ascii="Arial" w:hAnsi="Arial" w:cs="Arial"/>
          <w:sz w:val="24"/>
          <w:szCs w:val="24"/>
        </w:rPr>
        <w:t>itled to a suspended sentence.</w:t>
      </w:r>
    </w:p>
    <w:p w:rsidR="002A4FB7" w:rsidRDefault="002A4FB7" w:rsidP="002A4FB7">
      <w:pPr>
        <w:spacing w:after="0" w:line="360" w:lineRule="auto"/>
        <w:jc w:val="both"/>
        <w:rPr>
          <w:rFonts w:ascii="Arial" w:hAnsi="Arial" w:cs="Arial"/>
          <w:sz w:val="24"/>
          <w:szCs w:val="24"/>
        </w:rPr>
      </w:pPr>
    </w:p>
    <w:p w:rsidR="006F4E39" w:rsidRPr="00CB41C1" w:rsidRDefault="00486477" w:rsidP="002A4FB7">
      <w:pPr>
        <w:spacing w:after="0" w:line="360" w:lineRule="auto"/>
        <w:jc w:val="both"/>
        <w:rPr>
          <w:rFonts w:ascii="Arial" w:hAnsi="Arial" w:cs="Arial"/>
          <w:i/>
          <w:sz w:val="24"/>
          <w:szCs w:val="24"/>
        </w:rPr>
      </w:pPr>
      <w:r>
        <w:rPr>
          <w:rFonts w:ascii="Arial" w:hAnsi="Arial" w:cs="Arial"/>
          <w:sz w:val="24"/>
          <w:szCs w:val="24"/>
        </w:rPr>
        <w:t>[5]</w:t>
      </w:r>
      <w:r>
        <w:rPr>
          <w:rFonts w:ascii="Arial" w:hAnsi="Arial" w:cs="Arial"/>
          <w:sz w:val="24"/>
          <w:szCs w:val="24"/>
        </w:rPr>
        <w:tab/>
      </w:r>
      <w:r w:rsidR="00D345D4" w:rsidRPr="00CB41C1">
        <w:rPr>
          <w:rFonts w:ascii="Arial" w:hAnsi="Arial" w:cs="Arial"/>
          <w:sz w:val="24"/>
          <w:szCs w:val="24"/>
        </w:rPr>
        <w:t>Counsel for the Appellant argued that it is a cardinal principle of sentencing that when the court is considering what an appropriate and ju</w:t>
      </w:r>
      <w:r w:rsidR="00AF75FA" w:rsidRPr="00CB41C1">
        <w:rPr>
          <w:rFonts w:ascii="Arial" w:hAnsi="Arial" w:cs="Arial"/>
          <w:sz w:val="24"/>
          <w:szCs w:val="24"/>
        </w:rPr>
        <w:t>st sentence to im</w:t>
      </w:r>
      <w:r w:rsidR="002C0E42" w:rsidRPr="00CB41C1">
        <w:rPr>
          <w:rFonts w:ascii="Arial" w:hAnsi="Arial" w:cs="Arial"/>
          <w:sz w:val="24"/>
          <w:szCs w:val="24"/>
        </w:rPr>
        <w:t>pose, it must consider the trial</w:t>
      </w:r>
      <w:r w:rsidR="00D345D4" w:rsidRPr="00CB41C1">
        <w:rPr>
          <w:rFonts w:ascii="Arial" w:hAnsi="Arial" w:cs="Arial"/>
          <w:sz w:val="24"/>
          <w:szCs w:val="24"/>
        </w:rPr>
        <w:t xml:space="preserve"> </w:t>
      </w:r>
      <w:r w:rsidR="006F4E39" w:rsidRPr="00CB41C1">
        <w:rPr>
          <w:rFonts w:ascii="Arial" w:hAnsi="Arial" w:cs="Arial"/>
          <w:sz w:val="24"/>
          <w:szCs w:val="24"/>
        </w:rPr>
        <w:t xml:space="preserve">namely, </w:t>
      </w:r>
      <w:r w:rsidR="00546BF5" w:rsidRPr="00353B83">
        <w:rPr>
          <w:rFonts w:ascii="Arial" w:hAnsi="Arial" w:cs="Arial"/>
          <w:sz w:val="24"/>
          <w:szCs w:val="24"/>
        </w:rPr>
        <w:t>deterrent</w:t>
      </w:r>
      <w:r w:rsidR="00AF75FA" w:rsidRPr="00353B83">
        <w:rPr>
          <w:rFonts w:ascii="Arial" w:hAnsi="Arial" w:cs="Arial"/>
          <w:sz w:val="24"/>
          <w:szCs w:val="24"/>
        </w:rPr>
        <w:t>, prevent</w:t>
      </w:r>
      <w:r w:rsidR="00A2624C" w:rsidRPr="00353B83">
        <w:rPr>
          <w:rFonts w:ascii="Arial" w:hAnsi="Arial" w:cs="Arial"/>
          <w:sz w:val="24"/>
          <w:szCs w:val="24"/>
        </w:rPr>
        <w:t>ion</w:t>
      </w:r>
      <w:r w:rsidR="006F4E39" w:rsidRPr="00CB41C1">
        <w:rPr>
          <w:rFonts w:ascii="Arial" w:hAnsi="Arial" w:cs="Arial"/>
          <w:sz w:val="24"/>
          <w:szCs w:val="24"/>
        </w:rPr>
        <w:t xml:space="preserve"> and </w:t>
      </w:r>
      <w:r w:rsidR="006F4E39" w:rsidRPr="00353B83">
        <w:rPr>
          <w:rFonts w:ascii="Arial" w:hAnsi="Arial" w:cs="Arial"/>
          <w:sz w:val="24"/>
          <w:szCs w:val="24"/>
        </w:rPr>
        <w:t>retribution</w:t>
      </w:r>
      <w:r w:rsidR="002C0E42" w:rsidRPr="00353B83">
        <w:rPr>
          <w:rFonts w:ascii="Arial" w:hAnsi="Arial" w:cs="Arial"/>
          <w:sz w:val="24"/>
          <w:szCs w:val="24"/>
        </w:rPr>
        <w:t>.</w:t>
      </w:r>
      <w:r w:rsidR="006F4E39" w:rsidRPr="00CB41C1">
        <w:rPr>
          <w:rFonts w:ascii="Arial" w:hAnsi="Arial" w:cs="Arial"/>
          <w:b/>
          <w:sz w:val="24"/>
          <w:szCs w:val="24"/>
        </w:rPr>
        <w:t xml:space="preserve"> </w:t>
      </w:r>
      <w:r w:rsidR="002C0E42" w:rsidRPr="00CB41C1">
        <w:rPr>
          <w:rFonts w:ascii="Arial" w:hAnsi="Arial" w:cs="Arial"/>
          <w:sz w:val="24"/>
          <w:szCs w:val="24"/>
        </w:rPr>
        <w:t xml:space="preserve">He </w:t>
      </w:r>
      <w:r w:rsidR="006F4E39" w:rsidRPr="00CB41C1">
        <w:rPr>
          <w:rFonts w:ascii="Arial" w:hAnsi="Arial" w:cs="Arial"/>
          <w:sz w:val="24"/>
          <w:szCs w:val="24"/>
        </w:rPr>
        <w:t>referred the court to the case of</w:t>
      </w:r>
      <w:r w:rsidR="00546BF5" w:rsidRPr="00CB41C1">
        <w:rPr>
          <w:rFonts w:ascii="Arial" w:hAnsi="Arial" w:cs="Arial"/>
          <w:sz w:val="24"/>
          <w:szCs w:val="24"/>
        </w:rPr>
        <w:t xml:space="preserve"> </w:t>
      </w:r>
      <w:r w:rsidR="00C126D4" w:rsidRPr="00CB41C1">
        <w:rPr>
          <w:rFonts w:ascii="Arial" w:hAnsi="Arial" w:cs="Arial"/>
          <w:i/>
          <w:sz w:val="24"/>
          <w:szCs w:val="24"/>
        </w:rPr>
        <w:t>S v</w:t>
      </w:r>
      <w:r w:rsidR="006F4E39" w:rsidRPr="00CB41C1">
        <w:rPr>
          <w:rFonts w:ascii="Arial" w:hAnsi="Arial" w:cs="Arial"/>
          <w:i/>
          <w:sz w:val="24"/>
          <w:szCs w:val="24"/>
        </w:rPr>
        <w:t xml:space="preserve"> Beukes </w:t>
      </w:r>
      <w:r w:rsidR="006F4E39" w:rsidRPr="00CB41C1">
        <w:rPr>
          <w:rFonts w:ascii="Arial" w:hAnsi="Arial" w:cs="Arial"/>
          <w:sz w:val="24"/>
          <w:szCs w:val="24"/>
        </w:rPr>
        <w:t>unreported High Court Judgment, C</w:t>
      </w:r>
      <w:r w:rsidR="00052117" w:rsidRPr="00CB41C1">
        <w:rPr>
          <w:rFonts w:ascii="Arial" w:hAnsi="Arial" w:cs="Arial"/>
          <w:sz w:val="24"/>
          <w:szCs w:val="24"/>
        </w:rPr>
        <w:t>ase No: CC27/2227 delivered on 9</w:t>
      </w:r>
      <w:r w:rsidR="00052117" w:rsidRPr="00CB41C1">
        <w:rPr>
          <w:rFonts w:ascii="Arial" w:hAnsi="Arial" w:cs="Arial"/>
          <w:sz w:val="24"/>
          <w:szCs w:val="24"/>
          <w:vertAlign w:val="superscript"/>
        </w:rPr>
        <w:t>th</w:t>
      </w:r>
      <w:r w:rsidR="00052117" w:rsidRPr="00CB41C1">
        <w:rPr>
          <w:rFonts w:ascii="Arial" w:hAnsi="Arial" w:cs="Arial"/>
          <w:sz w:val="24"/>
          <w:szCs w:val="24"/>
        </w:rPr>
        <w:t xml:space="preserve"> May</w:t>
      </w:r>
      <w:bookmarkStart w:id="0" w:name="_GoBack"/>
      <w:bookmarkEnd w:id="0"/>
      <w:r w:rsidR="006F4E39" w:rsidRPr="00CB41C1">
        <w:rPr>
          <w:rFonts w:ascii="Arial" w:hAnsi="Arial" w:cs="Arial"/>
          <w:sz w:val="24"/>
          <w:szCs w:val="24"/>
        </w:rPr>
        <w:t xml:space="preserve"> 2008 where Park</w:t>
      </w:r>
      <w:r w:rsidR="00AF75FA" w:rsidRPr="00CB41C1">
        <w:rPr>
          <w:rFonts w:ascii="Arial" w:hAnsi="Arial" w:cs="Arial"/>
          <w:sz w:val="24"/>
          <w:szCs w:val="24"/>
        </w:rPr>
        <w:t>er J</w:t>
      </w:r>
      <w:r w:rsidR="002C0E42" w:rsidRPr="00CB41C1">
        <w:rPr>
          <w:rFonts w:ascii="Arial" w:hAnsi="Arial" w:cs="Arial"/>
          <w:sz w:val="24"/>
          <w:szCs w:val="24"/>
        </w:rPr>
        <w:t xml:space="preserve"> </w:t>
      </w:r>
      <w:r w:rsidR="00AF75FA" w:rsidRPr="00CB41C1">
        <w:rPr>
          <w:rFonts w:ascii="Arial" w:hAnsi="Arial" w:cs="Arial"/>
          <w:sz w:val="24"/>
          <w:szCs w:val="24"/>
        </w:rPr>
        <w:t>at page 4</w:t>
      </w:r>
      <w:r w:rsidR="00AF75FA" w:rsidRPr="00CB41C1">
        <w:rPr>
          <w:rFonts w:ascii="Arial" w:hAnsi="Arial" w:cs="Arial"/>
          <w:i/>
          <w:sz w:val="24"/>
          <w:szCs w:val="24"/>
        </w:rPr>
        <w:t xml:space="preserve"> </w:t>
      </w:r>
      <w:r w:rsidR="002C0E42" w:rsidRPr="00CB41C1">
        <w:rPr>
          <w:rFonts w:ascii="Arial" w:hAnsi="Arial" w:cs="Arial"/>
          <w:sz w:val="24"/>
          <w:szCs w:val="24"/>
        </w:rPr>
        <w:t>where he referred</w:t>
      </w:r>
      <w:r w:rsidR="002A4FB7">
        <w:rPr>
          <w:rFonts w:ascii="Arial" w:hAnsi="Arial" w:cs="Arial"/>
          <w:sz w:val="24"/>
          <w:szCs w:val="24"/>
        </w:rPr>
        <w:t xml:space="preserve"> to </w:t>
      </w:r>
      <w:r w:rsidR="00546BF5" w:rsidRPr="00CB41C1">
        <w:rPr>
          <w:rFonts w:ascii="Arial" w:hAnsi="Arial" w:cs="Arial"/>
          <w:sz w:val="24"/>
          <w:szCs w:val="24"/>
        </w:rPr>
        <w:t>Holmes, JA</w:t>
      </w:r>
      <w:r w:rsidR="00AF75FA" w:rsidRPr="00CB41C1">
        <w:rPr>
          <w:rFonts w:ascii="Arial" w:hAnsi="Arial" w:cs="Arial"/>
          <w:i/>
          <w:sz w:val="24"/>
          <w:szCs w:val="24"/>
        </w:rPr>
        <w:t xml:space="preserve"> </w:t>
      </w:r>
      <w:r w:rsidR="00AF75FA" w:rsidRPr="00CB41C1">
        <w:rPr>
          <w:rFonts w:ascii="Arial" w:hAnsi="Arial" w:cs="Arial"/>
          <w:sz w:val="24"/>
          <w:szCs w:val="24"/>
        </w:rPr>
        <w:t>that the forth item</w:t>
      </w:r>
      <w:r w:rsidR="006F4E39" w:rsidRPr="00CB41C1">
        <w:rPr>
          <w:rFonts w:ascii="Arial" w:hAnsi="Arial" w:cs="Arial"/>
          <w:sz w:val="24"/>
          <w:szCs w:val="24"/>
        </w:rPr>
        <w:t xml:space="preserve"> should be added</w:t>
      </w:r>
      <w:r w:rsidR="00AF75FA" w:rsidRPr="00CB41C1">
        <w:rPr>
          <w:rFonts w:ascii="Arial" w:hAnsi="Arial" w:cs="Arial"/>
          <w:sz w:val="24"/>
          <w:szCs w:val="24"/>
        </w:rPr>
        <w:t xml:space="preserve"> to the triads</w:t>
      </w:r>
      <w:r w:rsidR="006F4E39" w:rsidRPr="00CB41C1">
        <w:rPr>
          <w:rFonts w:ascii="Arial" w:hAnsi="Arial" w:cs="Arial"/>
          <w:sz w:val="24"/>
          <w:szCs w:val="24"/>
        </w:rPr>
        <w:t xml:space="preserve">, which is a </w:t>
      </w:r>
      <w:r w:rsidR="00546BF5" w:rsidRPr="00CB41C1">
        <w:rPr>
          <w:rFonts w:ascii="Arial" w:hAnsi="Arial" w:cs="Arial"/>
          <w:sz w:val="24"/>
          <w:szCs w:val="24"/>
        </w:rPr>
        <w:t>‘</w:t>
      </w:r>
      <w:r w:rsidR="006F4E39" w:rsidRPr="00CB41C1">
        <w:rPr>
          <w:rFonts w:ascii="Arial" w:hAnsi="Arial" w:cs="Arial"/>
          <w:sz w:val="24"/>
          <w:szCs w:val="24"/>
        </w:rPr>
        <w:t>measure of mercy</w:t>
      </w:r>
      <w:r w:rsidR="00546BF5" w:rsidRPr="00CB41C1">
        <w:rPr>
          <w:rFonts w:ascii="Arial" w:hAnsi="Arial" w:cs="Arial"/>
          <w:sz w:val="24"/>
          <w:szCs w:val="24"/>
        </w:rPr>
        <w:t>’</w:t>
      </w:r>
      <w:r w:rsidR="006F4E39" w:rsidRPr="00CB41C1">
        <w:rPr>
          <w:rFonts w:ascii="Arial" w:hAnsi="Arial" w:cs="Arial"/>
          <w:sz w:val="24"/>
          <w:szCs w:val="24"/>
        </w:rPr>
        <w:t xml:space="preserve"> (</w:t>
      </w:r>
      <w:r w:rsidR="00CB41C1" w:rsidRPr="00CB41C1">
        <w:rPr>
          <w:rFonts w:ascii="Arial" w:hAnsi="Arial" w:cs="Arial"/>
          <w:i/>
          <w:sz w:val="24"/>
          <w:szCs w:val="24"/>
        </w:rPr>
        <w:t>S v</w:t>
      </w:r>
      <w:r w:rsidR="006F4E39" w:rsidRPr="00CB41C1">
        <w:rPr>
          <w:rFonts w:ascii="Arial" w:hAnsi="Arial" w:cs="Arial"/>
          <w:i/>
          <w:sz w:val="24"/>
          <w:szCs w:val="24"/>
        </w:rPr>
        <w:t xml:space="preserve"> Khumalo </w:t>
      </w:r>
      <w:r w:rsidR="006F4E39" w:rsidRPr="00CB41C1">
        <w:rPr>
          <w:rFonts w:ascii="Arial" w:hAnsi="Arial" w:cs="Arial"/>
          <w:sz w:val="24"/>
          <w:szCs w:val="24"/>
        </w:rPr>
        <w:t>1973 (3) South Africa 697 (A).</w:t>
      </w:r>
    </w:p>
    <w:p w:rsidR="002A4FB7" w:rsidRDefault="002A4FB7" w:rsidP="002A4FB7">
      <w:pPr>
        <w:spacing w:after="0" w:line="360" w:lineRule="auto"/>
        <w:jc w:val="both"/>
        <w:rPr>
          <w:rFonts w:ascii="Arial" w:hAnsi="Arial" w:cs="Arial"/>
          <w:sz w:val="24"/>
          <w:szCs w:val="24"/>
        </w:rPr>
      </w:pPr>
    </w:p>
    <w:p w:rsidR="00FD5C44" w:rsidRDefault="00CB41C1" w:rsidP="002A4FB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F75FA">
        <w:rPr>
          <w:rFonts w:ascii="Arial" w:hAnsi="Arial" w:cs="Arial"/>
          <w:sz w:val="24"/>
          <w:szCs w:val="24"/>
        </w:rPr>
        <w:t>Counsel</w:t>
      </w:r>
      <w:r w:rsidR="006F4E39">
        <w:rPr>
          <w:rFonts w:ascii="Arial" w:hAnsi="Arial" w:cs="Arial"/>
          <w:sz w:val="24"/>
          <w:szCs w:val="24"/>
        </w:rPr>
        <w:t xml:space="preserve"> further argued that t</w:t>
      </w:r>
      <w:r w:rsidR="0093664A">
        <w:rPr>
          <w:rFonts w:ascii="Arial" w:hAnsi="Arial" w:cs="Arial"/>
          <w:sz w:val="24"/>
          <w:szCs w:val="24"/>
        </w:rPr>
        <w:t>he learned Magistrate</w:t>
      </w:r>
      <w:r w:rsidR="00FD5C44">
        <w:rPr>
          <w:rFonts w:ascii="Arial" w:hAnsi="Arial" w:cs="Arial"/>
          <w:sz w:val="24"/>
          <w:szCs w:val="24"/>
        </w:rPr>
        <w:t xml:space="preserve"> speculated that the Appellant is a regular offender </w:t>
      </w:r>
      <w:r w:rsidR="0093664A">
        <w:rPr>
          <w:rFonts w:ascii="Arial" w:hAnsi="Arial" w:cs="Arial"/>
          <w:sz w:val="24"/>
          <w:szCs w:val="24"/>
        </w:rPr>
        <w:t xml:space="preserve">by </w:t>
      </w:r>
      <w:r w:rsidR="00FD5C44">
        <w:rPr>
          <w:rFonts w:ascii="Arial" w:hAnsi="Arial" w:cs="Arial"/>
          <w:sz w:val="24"/>
          <w:szCs w:val="24"/>
        </w:rPr>
        <w:t xml:space="preserve">inferring that </w:t>
      </w:r>
      <w:r w:rsidR="0009392C">
        <w:rPr>
          <w:rFonts w:ascii="Arial" w:hAnsi="Arial" w:cs="Arial"/>
          <w:sz w:val="24"/>
          <w:szCs w:val="24"/>
        </w:rPr>
        <w:t>she</w:t>
      </w:r>
      <w:r w:rsidR="00AF75FA">
        <w:rPr>
          <w:rFonts w:ascii="Arial" w:hAnsi="Arial" w:cs="Arial"/>
          <w:sz w:val="24"/>
          <w:szCs w:val="24"/>
        </w:rPr>
        <w:t xml:space="preserve"> stole the items </w:t>
      </w:r>
      <w:r w:rsidR="008342DF">
        <w:rPr>
          <w:rFonts w:ascii="Arial" w:hAnsi="Arial" w:cs="Arial"/>
          <w:sz w:val="24"/>
          <w:szCs w:val="24"/>
        </w:rPr>
        <w:t xml:space="preserve">in order </w:t>
      </w:r>
      <w:r w:rsidR="00AF75FA">
        <w:rPr>
          <w:rFonts w:ascii="Arial" w:hAnsi="Arial" w:cs="Arial"/>
          <w:sz w:val="24"/>
          <w:szCs w:val="24"/>
        </w:rPr>
        <w:t xml:space="preserve">to resell </w:t>
      </w:r>
      <w:r w:rsidR="0093664A">
        <w:rPr>
          <w:rFonts w:ascii="Arial" w:hAnsi="Arial" w:cs="Arial"/>
          <w:sz w:val="24"/>
          <w:szCs w:val="24"/>
        </w:rPr>
        <w:t>the</w:t>
      </w:r>
      <w:r w:rsidR="008342DF">
        <w:rPr>
          <w:rFonts w:ascii="Arial" w:hAnsi="Arial" w:cs="Arial"/>
          <w:sz w:val="24"/>
          <w:szCs w:val="24"/>
        </w:rPr>
        <w:t>m</w:t>
      </w:r>
      <w:r w:rsidR="0093664A">
        <w:rPr>
          <w:rFonts w:ascii="Arial" w:hAnsi="Arial" w:cs="Arial"/>
          <w:sz w:val="24"/>
          <w:szCs w:val="24"/>
        </w:rPr>
        <w:t xml:space="preserve"> </w:t>
      </w:r>
      <w:r w:rsidR="008342DF">
        <w:rPr>
          <w:rFonts w:ascii="Arial" w:hAnsi="Arial" w:cs="Arial"/>
          <w:sz w:val="24"/>
          <w:szCs w:val="24"/>
        </w:rPr>
        <w:t xml:space="preserve">while her </w:t>
      </w:r>
      <w:r w:rsidR="00FD5C44">
        <w:rPr>
          <w:rFonts w:ascii="Arial" w:hAnsi="Arial" w:cs="Arial"/>
          <w:sz w:val="24"/>
          <w:szCs w:val="24"/>
        </w:rPr>
        <w:t>mitigation</w:t>
      </w:r>
      <w:r w:rsidR="008342DF">
        <w:rPr>
          <w:rFonts w:ascii="Arial" w:hAnsi="Arial" w:cs="Arial"/>
          <w:sz w:val="24"/>
          <w:szCs w:val="24"/>
        </w:rPr>
        <w:t xml:space="preserve"> was</w:t>
      </w:r>
      <w:r w:rsidR="00FD5C44">
        <w:rPr>
          <w:rFonts w:ascii="Arial" w:hAnsi="Arial" w:cs="Arial"/>
          <w:sz w:val="24"/>
          <w:szCs w:val="24"/>
        </w:rPr>
        <w:t xml:space="preserve"> that she stole the items </w:t>
      </w:r>
      <w:r w:rsidR="003D167F">
        <w:rPr>
          <w:rFonts w:ascii="Arial" w:hAnsi="Arial" w:cs="Arial"/>
          <w:sz w:val="24"/>
          <w:szCs w:val="24"/>
        </w:rPr>
        <w:t>for herself and</w:t>
      </w:r>
      <w:r w:rsidR="00991F97">
        <w:rPr>
          <w:rFonts w:ascii="Arial" w:hAnsi="Arial" w:cs="Arial"/>
          <w:sz w:val="24"/>
          <w:szCs w:val="24"/>
        </w:rPr>
        <w:t xml:space="preserve"> her</w:t>
      </w:r>
      <w:r w:rsidR="00AF75FA">
        <w:rPr>
          <w:rFonts w:ascii="Arial" w:hAnsi="Arial" w:cs="Arial"/>
          <w:sz w:val="24"/>
          <w:szCs w:val="24"/>
        </w:rPr>
        <w:t xml:space="preserve"> </w:t>
      </w:r>
      <w:r w:rsidR="00991F97">
        <w:rPr>
          <w:rFonts w:ascii="Arial" w:hAnsi="Arial" w:cs="Arial"/>
          <w:sz w:val="24"/>
          <w:szCs w:val="24"/>
        </w:rPr>
        <w:t>child</w:t>
      </w:r>
      <w:r>
        <w:rPr>
          <w:rFonts w:ascii="Arial" w:hAnsi="Arial" w:cs="Arial"/>
          <w:sz w:val="24"/>
          <w:szCs w:val="24"/>
        </w:rPr>
        <w:t xml:space="preserve">. </w:t>
      </w:r>
      <w:r w:rsidR="008342DF">
        <w:rPr>
          <w:rFonts w:ascii="Arial" w:hAnsi="Arial" w:cs="Arial"/>
          <w:sz w:val="24"/>
          <w:szCs w:val="24"/>
        </w:rPr>
        <w:t>His</w:t>
      </w:r>
      <w:r w:rsidR="00991F97">
        <w:rPr>
          <w:rFonts w:ascii="Arial" w:hAnsi="Arial" w:cs="Arial"/>
          <w:sz w:val="24"/>
          <w:szCs w:val="24"/>
        </w:rPr>
        <w:t xml:space="preserve"> testimony</w:t>
      </w:r>
      <w:r w:rsidR="00AF75FA">
        <w:rPr>
          <w:rFonts w:ascii="Arial" w:hAnsi="Arial" w:cs="Arial"/>
          <w:sz w:val="24"/>
          <w:szCs w:val="24"/>
        </w:rPr>
        <w:t xml:space="preserve"> </w:t>
      </w:r>
      <w:r w:rsidR="00991F97">
        <w:rPr>
          <w:rFonts w:ascii="Arial" w:hAnsi="Arial" w:cs="Arial"/>
          <w:sz w:val="24"/>
          <w:szCs w:val="24"/>
        </w:rPr>
        <w:t>was</w:t>
      </w:r>
      <w:r w:rsidR="00FD5C44">
        <w:rPr>
          <w:rFonts w:ascii="Arial" w:hAnsi="Arial" w:cs="Arial"/>
          <w:sz w:val="24"/>
          <w:szCs w:val="24"/>
        </w:rPr>
        <w:t xml:space="preserve"> not disputed.</w:t>
      </w:r>
    </w:p>
    <w:p w:rsidR="002A4FB7" w:rsidRDefault="002A4FB7" w:rsidP="002A4FB7">
      <w:pPr>
        <w:spacing w:after="0" w:line="360" w:lineRule="auto"/>
        <w:jc w:val="both"/>
        <w:rPr>
          <w:rFonts w:ascii="Arial" w:hAnsi="Arial" w:cs="Arial"/>
          <w:sz w:val="24"/>
          <w:szCs w:val="24"/>
        </w:rPr>
      </w:pPr>
    </w:p>
    <w:p w:rsidR="00FD5C44" w:rsidRPr="00F647FE" w:rsidRDefault="00CB41C1" w:rsidP="002A4FB7">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D167F">
        <w:rPr>
          <w:rFonts w:ascii="Arial" w:hAnsi="Arial" w:cs="Arial"/>
          <w:sz w:val="24"/>
          <w:szCs w:val="24"/>
        </w:rPr>
        <w:t>That she erred when she paid li</w:t>
      </w:r>
      <w:r w:rsidR="00FD5C44">
        <w:rPr>
          <w:rFonts w:ascii="Arial" w:hAnsi="Arial" w:cs="Arial"/>
          <w:sz w:val="24"/>
          <w:szCs w:val="24"/>
        </w:rPr>
        <w:t xml:space="preserve">p service to the fact that the items were recovered and no financial loss was </w:t>
      </w:r>
      <w:r w:rsidR="00F647FE">
        <w:rPr>
          <w:rFonts w:ascii="Arial" w:hAnsi="Arial" w:cs="Arial"/>
          <w:sz w:val="24"/>
          <w:szCs w:val="24"/>
        </w:rPr>
        <w:t xml:space="preserve">suffered by the complainant. </w:t>
      </w:r>
      <w:r w:rsidR="0093664A">
        <w:rPr>
          <w:rFonts w:ascii="Arial" w:hAnsi="Arial" w:cs="Arial"/>
          <w:sz w:val="24"/>
          <w:szCs w:val="24"/>
        </w:rPr>
        <w:t>Counsel</w:t>
      </w:r>
      <w:r w:rsidR="00FD5C44">
        <w:rPr>
          <w:rFonts w:ascii="Arial" w:hAnsi="Arial" w:cs="Arial"/>
          <w:sz w:val="24"/>
          <w:szCs w:val="24"/>
        </w:rPr>
        <w:t xml:space="preserve"> referred the court to the case </w:t>
      </w:r>
      <w:r w:rsidR="00FD5C44" w:rsidRPr="00F50052">
        <w:rPr>
          <w:rFonts w:ascii="Arial" w:hAnsi="Arial" w:cs="Arial"/>
          <w:i/>
        </w:rPr>
        <w:t xml:space="preserve">of </w:t>
      </w:r>
      <w:r w:rsidR="00FD5C44" w:rsidRPr="00F647FE">
        <w:rPr>
          <w:rFonts w:ascii="Arial" w:hAnsi="Arial" w:cs="Arial"/>
          <w:i/>
          <w:sz w:val="24"/>
          <w:szCs w:val="24"/>
        </w:rPr>
        <w:t xml:space="preserve">Pieterse v State </w:t>
      </w:r>
      <w:r w:rsidR="00FD5C44" w:rsidRPr="00F647FE">
        <w:rPr>
          <w:rFonts w:ascii="Arial" w:hAnsi="Arial" w:cs="Arial"/>
          <w:sz w:val="24"/>
          <w:szCs w:val="24"/>
        </w:rPr>
        <w:t>CA102/2016 [2017] NAHCMD 91(17 March 2017) at paragraph 16.</w:t>
      </w:r>
    </w:p>
    <w:p w:rsidR="002A4FB7" w:rsidRDefault="002A4FB7" w:rsidP="002A4FB7">
      <w:pPr>
        <w:spacing w:after="0" w:line="360" w:lineRule="auto"/>
        <w:jc w:val="both"/>
        <w:rPr>
          <w:rFonts w:ascii="Arial" w:hAnsi="Arial" w:cs="Arial"/>
          <w:sz w:val="24"/>
          <w:szCs w:val="24"/>
        </w:rPr>
      </w:pPr>
    </w:p>
    <w:p w:rsidR="00903CB7" w:rsidRDefault="00F647FE" w:rsidP="002A4FB7">
      <w:pPr>
        <w:spacing w:after="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3D167F">
        <w:rPr>
          <w:rFonts w:ascii="Arial" w:hAnsi="Arial" w:cs="Arial"/>
          <w:sz w:val="24"/>
          <w:szCs w:val="24"/>
        </w:rPr>
        <w:t>That the learned Magistrate</w:t>
      </w:r>
      <w:r w:rsidR="00F50052">
        <w:rPr>
          <w:rFonts w:ascii="Arial" w:hAnsi="Arial" w:cs="Arial"/>
          <w:sz w:val="24"/>
          <w:szCs w:val="24"/>
        </w:rPr>
        <w:t xml:space="preserve"> </w:t>
      </w:r>
      <w:r w:rsidR="00FD5C44">
        <w:rPr>
          <w:rFonts w:ascii="Arial" w:hAnsi="Arial" w:cs="Arial"/>
          <w:sz w:val="24"/>
          <w:szCs w:val="24"/>
        </w:rPr>
        <w:t xml:space="preserve">over emphasized the seriousness and prevalence of the offence and erred in law and / or the facts in finding that a fine would not be </w:t>
      </w:r>
      <w:r w:rsidR="0057411D">
        <w:rPr>
          <w:rFonts w:ascii="Arial" w:hAnsi="Arial" w:cs="Arial"/>
          <w:sz w:val="24"/>
          <w:szCs w:val="24"/>
        </w:rPr>
        <w:t>appropriate</w:t>
      </w:r>
      <w:r>
        <w:rPr>
          <w:rFonts w:ascii="Arial" w:hAnsi="Arial" w:cs="Arial"/>
          <w:sz w:val="24"/>
          <w:szCs w:val="24"/>
        </w:rPr>
        <w:t>.</w:t>
      </w:r>
      <w:r w:rsidR="008342DF">
        <w:rPr>
          <w:rFonts w:ascii="Arial" w:hAnsi="Arial" w:cs="Arial"/>
          <w:sz w:val="24"/>
          <w:szCs w:val="24"/>
        </w:rPr>
        <w:t xml:space="preserve"> He</w:t>
      </w:r>
      <w:r w:rsidR="00095DD2">
        <w:rPr>
          <w:rFonts w:ascii="Arial" w:hAnsi="Arial" w:cs="Arial"/>
          <w:sz w:val="24"/>
          <w:szCs w:val="24"/>
        </w:rPr>
        <w:t xml:space="preserve"> </w:t>
      </w:r>
      <w:r w:rsidR="008342DF">
        <w:rPr>
          <w:rFonts w:ascii="Arial" w:hAnsi="Arial" w:cs="Arial"/>
          <w:sz w:val="24"/>
          <w:szCs w:val="24"/>
        </w:rPr>
        <w:t>referred</w:t>
      </w:r>
      <w:r w:rsidR="00052117">
        <w:rPr>
          <w:rFonts w:ascii="Arial" w:hAnsi="Arial" w:cs="Arial"/>
          <w:sz w:val="24"/>
          <w:szCs w:val="24"/>
        </w:rPr>
        <w:t xml:space="preserve"> the court to</w:t>
      </w:r>
      <w:r>
        <w:rPr>
          <w:rFonts w:ascii="Arial" w:hAnsi="Arial" w:cs="Arial"/>
          <w:sz w:val="24"/>
          <w:szCs w:val="24"/>
        </w:rPr>
        <w:t xml:space="preserve"> </w:t>
      </w:r>
      <w:r w:rsidRPr="00813600">
        <w:rPr>
          <w:rFonts w:ascii="Arial" w:hAnsi="Arial" w:cs="Arial"/>
          <w:i/>
          <w:sz w:val="24"/>
          <w:szCs w:val="24"/>
        </w:rPr>
        <w:t>S v</w:t>
      </w:r>
      <w:r w:rsidR="00095DD2" w:rsidRPr="00813600">
        <w:rPr>
          <w:rFonts w:ascii="Arial" w:hAnsi="Arial" w:cs="Arial"/>
          <w:i/>
          <w:sz w:val="24"/>
          <w:szCs w:val="24"/>
        </w:rPr>
        <w:t xml:space="preserve"> Brand</w:t>
      </w:r>
      <w:r w:rsidR="00095DD2">
        <w:rPr>
          <w:rFonts w:ascii="Arial" w:hAnsi="Arial" w:cs="Arial"/>
          <w:sz w:val="24"/>
          <w:szCs w:val="24"/>
        </w:rPr>
        <w:t xml:space="preserve"> </w:t>
      </w:r>
      <w:r w:rsidR="00E861FF">
        <w:rPr>
          <w:rFonts w:ascii="Arial" w:hAnsi="Arial" w:cs="Arial"/>
          <w:sz w:val="24"/>
          <w:szCs w:val="24"/>
        </w:rPr>
        <w:t xml:space="preserve">1991 NR 356 (HC) </w:t>
      </w:r>
      <w:r w:rsidR="00095DD2">
        <w:rPr>
          <w:rFonts w:ascii="Arial" w:hAnsi="Arial" w:cs="Arial"/>
          <w:sz w:val="24"/>
          <w:szCs w:val="24"/>
        </w:rPr>
        <w:t>and v</w:t>
      </w:r>
      <w:r w:rsidR="00FD5C44">
        <w:rPr>
          <w:rFonts w:ascii="Arial" w:hAnsi="Arial" w:cs="Arial"/>
          <w:sz w:val="24"/>
          <w:szCs w:val="24"/>
        </w:rPr>
        <w:t>a</w:t>
      </w:r>
      <w:r w:rsidR="00095DD2">
        <w:rPr>
          <w:rFonts w:ascii="Arial" w:hAnsi="Arial" w:cs="Arial"/>
          <w:sz w:val="24"/>
          <w:szCs w:val="24"/>
        </w:rPr>
        <w:t>rious other cases</w:t>
      </w:r>
      <w:r w:rsidR="00052117">
        <w:rPr>
          <w:rFonts w:ascii="Arial" w:hAnsi="Arial" w:cs="Arial"/>
          <w:sz w:val="24"/>
          <w:szCs w:val="24"/>
        </w:rPr>
        <w:t>.</w:t>
      </w:r>
      <w:r w:rsidR="0093664A">
        <w:rPr>
          <w:rFonts w:ascii="Arial" w:hAnsi="Arial" w:cs="Arial"/>
          <w:sz w:val="24"/>
          <w:szCs w:val="24"/>
        </w:rPr>
        <w:t xml:space="preserve"> Based on the above</w:t>
      </w:r>
      <w:r w:rsidR="008342DF">
        <w:rPr>
          <w:rFonts w:ascii="Arial" w:hAnsi="Arial" w:cs="Arial"/>
          <w:sz w:val="24"/>
          <w:szCs w:val="24"/>
        </w:rPr>
        <w:t>,</w:t>
      </w:r>
      <w:r w:rsidR="0093664A">
        <w:rPr>
          <w:rFonts w:ascii="Arial" w:hAnsi="Arial" w:cs="Arial"/>
          <w:sz w:val="24"/>
          <w:szCs w:val="24"/>
        </w:rPr>
        <w:t xml:space="preserve"> Counsel felt</w:t>
      </w:r>
      <w:r w:rsidR="00052117">
        <w:rPr>
          <w:rFonts w:ascii="Arial" w:hAnsi="Arial" w:cs="Arial"/>
          <w:sz w:val="24"/>
          <w:szCs w:val="24"/>
        </w:rPr>
        <w:t xml:space="preserve"> that</w:t>
      </w:r>
      <w:r w:rsidR="00903CB7">
        <w:rPr>
          <w:rFonts w:ascii="Arial" w:hAnsi="Arial" w:cs="Arial"/>
          <w:sz w:val="24"/>
          <w:szCs w:val="24"/>
        </w:rPr>
        <w:t xml:space="preserve"> the sentence</w:t>
      </w:r>
      <w:r w:rsidR="008342DF">
        <w:rPr>
          <w:rFonts w:ascii="Arial" w:hAnsi="Arial" w:cs="Arial"/>
          <w:sz w:val="24"/>
          <w:szCs w:val="24"/>
        </w:rPr>
        <w:t xml:space="preserve"> imposed</w:t>
      </w:r>
      <w:r w:rsidR="00095DD2">
        <w:rPr>
          <w:rFonts w:ascii="Arial" w:hAnsi="Arial" w:cs="Arial"/>
          <w:sz w:val="24"/>
          <w:szCs w:val="24"/>
        </w:rPr>
        <w:t xml:space="preserve"> a sense of shock and is star</w:t>
      </w:r>
      <w:r w:rsidR="008342DF">
        <w:rPr>
          <w:rFonts w:ascii="Arial" w:hAnsi="Arial" w:cs="Arial"/>
          <w:sz w:val="24"/>
          <w:szCs w:val="24"/>
        </w:rPr>
        <w:t>t</w:t>
      </w:r>
      <w:r w:rsidR="00095DD2">
        <w:rPr>
          <w:rFonts w:ascii="Arial" w:hAnsi="Arial" w:cs="Arial"/>
          <w:sz w:val="24"/>
          <w:szCs w:val="24"/>
        </w:rPr>
        <w:t xml:space="preserve">ling inappropriate, because cases of a similar nature have been approached differently by the </w:t>
      </w:r>
      <w:r w:rsidR="00903CB7">
        <w:rPr>
          <w:rFonts w:ascii="Arial" w:hAnsi="Arial" w:cs="Arial"/>
          <w:sz w:val="24"/>
          <w:szCs w:val="24"/>
        </w:rPr>
        <w:t>Courts.</w:t>
      </w:r>
    </w:p>
    <w:p w:rsidR="002A4FB7" w:rsidRDefault="002A4FB7" w:rsidP="002A4FB7">
      <w:pPr>
        <w:spacing w:after="0" w:line="360" w:lineRule="auto"/>
        <w:jc w:val="both"/>
        <w:rPr>
          <w:rFonts w:ascii="Arial" w:hAnsi="Arial" w:cs="Arial"/>
          <w:sz w:val="24"/>
          <w:szCs w:val="24"/>
        </w:rPr>
      </w:pPr>
    </w:p>
    <w:p w:rsidR="001C2E90" w:rsidRDefault="00052117" w:rsidP="002A4FB7">
      <w:pPr>
        <w:spacing w:after="0" w:line="360" w:lineRule="auto"/>
        <w:jc w:val="both"/>
        <w:rPr>
          <w:rFonts w:ascii="Arial" w:hAnsi="Arial" w:cs="Arial"/>
          <w:sz w:val="24"/>
          <w:szCs w:val="24"/>
        </w:rPr>
      </w:pPr>
      <w:r>
        <w:rPr>
          <w:rFonts w:ascii="Arial" w:hAnsi="Arial" w:cs="Arial"/>
          <w:sz w:val="24"/>
          <w:szCs w:val="24"/>
        </w:rPr>
        <w:t>[9</w:t>
      </w:r>
      <w:r w:rsidR="00903CB7">
        <w:rPr>
          <w:rFonts w:ascii="Arial" w:hAnsi="Arial" w:cs="Arial"/>
          <w:sz w:val="24"/>
          <w:szCs w:val="24"/>
        </w:rPr>
        <w:t>]</w:t>
      </w:r>
      <w:r w:rsidR="00903CB7">
        <w:rPr>
          <w:rFonts w:ascii="Arial" w:hAnsi="Arial" w:cs="Arial"/>
          <w:sz w:val="24"/>
          <w:szCs w:val="24"/>
        </w:rPr>
        <w:tab/>
        <w:t>In reply, counsel for the respondent argued that the Magistrate indeed considered the personal circumstances, the prevalence and seriousness of the offence and the</w:t>
      </w:r>
      <w:r w:rsidR="005C7CE8">
        <w:rPr>
          <w:rFonts w:ascii="Arial" w:hAnsi="Arial" w:cs="Arial"/>
          <w:sz w:val="24"/>
          <w:szCs w:val="24"/>
        </w:rPr>
        <w:t>re is nothing on</w:t>
      </w:r>
      <w:r w:rsidR="0057411D">
        <w:rPr>
          <w:rFonts w:ascii="Arial" w:hAnsi="Arial" w:cs="Arial"/>
          <w:sz w:val="24"/>
          <w:szCs w:val="24"/>
        </w:rPr>
        <w:t xml:space="preserve"> record to suggest</w:t>
      </w:r>
      <w:r w:rsidR="00903CB7">
        <w:rPr>
          <w:rFonts w:ascii="Arial" w:hAnsi="Arial" w:cs="Arial"/>
          <w:sz w:val="24"/>
          <w:szCs w:val="24"/>
        </w:rPr>
        <w:t xml:space="preserve"> that </w:t>
      </w:r>
      <w:r w:rsidR="008342DF">
        <w:rPr>
          <w:rFonts w:ascii="Arial" w:hAnsi="Arial" w:cs="Arial"/>
          <w:sz w:val="24"/>
          <w:szCs w:val="24"/>
        </w:rPr>
        <w:t>he</w:t>
      </w:r>
      <w:r w:rsidR="0057411D">
        <w:rPr>
          <w:rFonts w:ascii="Arial" w:hAnsi="Arial" w:cs="Arial"/>
          <w:sz w:val="24"/>
          <w:szCs w:val="24"/>
        </w:rPr>
        <w:t xml:space="preserve"> o</w:t>
      </w:r>
      <w:r w:rsidR="00903CB7">
        <w:rPr>
          <w:rFonts w:ascii="Arial" w:hAnsi="Arial" w:cs="Arial"/>
          <w:sz w:val="24"/>
          <w:szCs w:val="24"/>
        </w:rPr>
        <w:t>ver-emphasized the seriousness of the offence, the in</w:t>
      </w:r>
      <w:r w:rsidR="0057411D">
        <w:rPr>
          <w:rFonts w:ascii="Arial" w:hAnsi="Arial" w:cs="Arial"/>
          <w:sz w:val="24"/>
          <w:szCs w:val="24"/>
        </w:rPr>
        <w:t>terest of society and the prevalence</w:t>
      </w:r>
      <w:r w:rsidR="00903CB7">
        <w:rPr>
          <w:rFonts w:ascii="Arial" w:hAnsi="Arial" w:cs="Arial"/>
          <w:sz w:val="24"/>
          <w:szCs w:val="24"/>
        </w:rPr>
        <w:t xml:space="preserve"> of the offence.</w:t>
      </w:r>
    </w:p>
    <w:p w:rsidR="002A4FB7" w:rsidRDefault="002A4FB7" w:rsidP="002A4FB7">
      <w:pPr>
        <w:spacing w:after="0" w:line="360" w:lineRule="auto"/>
        <w:jc w:val="both"/>
        <w:rPr>
          <w:rFonts w:ascii="Arial" w:hAnsi="Arial" w:cs="Arial"/>
          <w:sz w:val="24"/>
          <w:szCs w:val="24"/>
        </w:rPr>
      </w:pPr>
    </w:p>
    <w:p w:rsidR="00180979" w:rsidRDefault="00F647FE" w:rsidP="002A4FB7">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C7CE8">
        <w:rPr>
          <w:rFonts w:ascii="Arial" w:hAnsi="Arial" w:cs="Arial"/>
          <w:sz w:val="24"/>
          <w:szCs w:val="24"/>
        </w:rPr>
        <w:t xml:space="preserve">Counsel further stated </w:t>
      </w:r>
      <w:r w:rsidR="0057411D">
        <w:rPr>
          <w:rFonts w:ascii="Arial" w:hAnsi="Arial" w:cs="Arial"/>
          <w:sz w:val="24"/>
          <w:szCs w:val="24"/>
        </w:rPr>
        <w:t>that there is</w:t>
      </w:r>
      <w:r w:rsidR="00180979">
        <w:rPr>
          <w:rFonts w:ascii="Arial" w:hAnsi="Arial" w:cs="Arial"/>
          <w:sz w:val="24"/>
          <w:szCs w:val="24"/>
        </w:rPr>
        <w:t xml:space="preserve"> nothing on record suggesting that the Magistrate found the Appellant a repeat offender</w:t>
      </w:r>
      <w:r w:rsidR="005C7CE8">
        <w:rPr>
          <w:rFonts w:ascii="Arial" w:hAnsi="Arial" w:cs="Arial"/>
          <w:sz w:val="24"/>
          <w:szCs w:val="24"/>
        </w:rPr>
        <w:t xml:space="preserve"> and / or regular offender, </w:t>
      </w:r>
      <w:r w:rsidR="0093664A">
        <w:rPr>
          <w:rFonts w:ascii="Arial" w:hAnsi="Arial" w:cs="Arial"/>
          <w:sz w:val="24"/>
          <w:szCs w:val="24"/>
        </w:rPr>
        <w:t>as she just used</w:t>
      </w:r>
      <w:r w:rsidR="00180979">
        <w:rPr>
          <w:rFonts w:ascii="Arial" w:hAnsi="Arial" w:cs="Arial"/>
          <w:sz w:val="24"/>
          <w:szCs w:val="24"/>
        </w:rPr>
        <w:t xml:space="preserve"> her dis</w:t>
      </w:r>
      <w:r w:rsidR="005C7CE8">
        <w:rPr>
          <w:rFonts w:ascii="Arial" w:hAnsi="Arial" w:cs="Arial"/>
          <w:sz w:val="24"/>
          <w:szCs w:val="24"/>
        </w:rPr>
        <w:t xml:space="preserve">cretion in finding that sentencing the accused to </w:t>
      </w:r>
      <w:r>
        <w:rPr>
          <w:rFonts w:ascii="Arial" w:hAnsi="Arial" w:cs="Arial"/>
          <w:sz w:val="24"/>
          <w:szCs w:val="24"/>
        </w:rPr>
        <w:t>a fine of N$500</w:t>
      </w:r>
      <w:r w:rsidR="00180979">
        <w:rPr>
          <w:rFonts w:ascii="Arial" w:hAnsi="Arial" w:cs="Arial"/>
          <w:sz w:val="24"/>
          <w:szCs w:val="24"/>
        </w:rPr>
        <w:t xml:space="preserve"> would trivialize t</w:t>
      </w:r>
      <w:r w:rsidR="005C7CE8">
        <w:rPr>
          <w:rFonts w:ascii="Arial" w:hAnsi="Arial" w:cs="Arial"/>
          <w:sz w:val="24"/>
          <w:szCs w:val="24"/>
        </w:rPr>
        <w:t xml:space="preserve">he offence. That there is </w:t>
      </w:r>
      <w:r w:rsidR="0057411D">
        <w:rPr>
          <w:rFonts w:ascii="Arial" w:hAnsi="Arial" w:cs="Arial"/>
          <w:sz w:val="24"/>
          <w:szCs w:val="24"/>
        </w:rPr>
        <w:t xml:space="preserve">nothing in our </w:t>
      </w:r>
      <w:r w:rsidR="008342DF">
        <w:rPr>
          <w:rFonts w:ascii="Arial" w:hAnsi="Arial" w:cs="Arial"/>
          <w:sz w:val="24"/>
          <w:szCs w:val="24"/>
        </w:rPr>
        <w:t>law that</w:t>
      </w:r>
      <w:r w:rsidR="00180979">
        <w:rPr>
          <w:rFonts w:ascii="Arial" w:hAnsi="Arial" w:cs="Arial"/>
          <w:sz w:val="24"/>
          <w:szCs w:val="24"/>
        </w:rPr>
        <w:t xml:space="preserve"> confines the court to what the offender suggests as</w:t>
      </w:r>
      <w:r w:rsidR="008342DF">
        <w:rPr>
          <w:rFonts w:ascii="Arial" w:hAnsi="Arial" w:cs="Arial"/>
          <w:sz w:val="24"/>
          <w:szCs w:val="24"/>
        </w:rPr>
        <w:t xml:space="preserve"> the</w:t>
      </w:r>
      <w:r w:rsidR="00180979">
        <w:rPr>
          <w:rFonts w:ascii="Arial" w:hAnsi="Arial" w:cs="Arial"/>
          <w:sz w:val="24"/>
          <w:szCs w:val="24"/>
        </w:rPr>
        <w:t xml:space="preserve"> </w:t>
      </w:r>
      <w:r w:rsidR="0057411D">
        <w:rPr>
          <w:rFonts w:ascii="Arial" w:hAnsi="Arial" w:cs="Arial"/>
          <w:sz w:val="24"/>
          <w:szCs w:val="24"/>
        </w:rPr>
        <w:t xml:space="preserve">appropriate </w:t>
      </w:r>
      <w:r w:rsidR="00180979">
        <w:rPr>
          <w:rFonts w:ascii="Arial" w:hAnsi="Arial" w:cs="Arial"/>
          <w:sz w:val="24"/>
          <w:szCs w:val="24"/>
        </w:rPr>
        <w:t xml:space="preserve">punishment to be imposed and / or what fine </w:t>
      </w:r>
      <w:r w:rsidR="008342DF">
        <w:rPr>
          <w:rFonts w:ascii="Arial" w:hAnsi="Arial" w:cs="Arial"/>
          <w:sz w:val="24"/>
          <w:szCs w:val="24"/>
        </w:rPr>
        <w:t>he</w:t>
      </w:r>
      <w:r w:rsidR="00180979">
        <w:rPr>
          <w:rFonts w:ascii="Arial" w:hAnsi="Arial" w:cs="Arial"/>
          <w:sz w:val="24"/>
          <w:szCs w:val="24"/>
        </w:rPr>
        <w:t xml:space="preserve"> can afford to pay.</w:t>
      </w:r>
      <w:r w:rsidR="005C7CE8">
        <w:rPr>
          <w:rFonts w:ascii="Arial" w:hAnsi="Arial" w:cs="Arial"/>
          <w:sz w:val="24"/>
          <w:szCs w:val="24"/>
        </w:rPr>
        <w:t xml:space="preserve"> </w:t>
      </w:r>
      <w:r w:rsidR="008342DF">
        <w:rPr>
          <w:rFonts w:ascii="Arial" w:hAnsi="Arial" w:cs="Arial"/>
          <w:sz w:val="24"/>
          <w:szCs w:val="24"/>
        </w:rPr>
        <w:t>According to him it</w:t>
      </w:r>
      <w:r w:rsidR="0057411D">
        <w:rPr>
          <w:rFonts w:ascii="Arial" w:hAnsi="Arial" w:cs="Arial"/>
          <w:sz w:val="24"/>
          <w:szCs w:val="24"/>
        </w:rPr>
        <w:t xml:space="preserve"> is </w:t>
      </w:r>
      <w:r w:rsidR="00180979">
        <w:rPr>
          <w:rFonts w:ascii="Arial" w:hAnsi="Arial" w:cs="Arial"/>
          <w:sz w:val="24"/>
          <w:szCs w:val="24"/>
        </w:rPr>
        <w:t>therefore not correct for the Appellant to argue that the sentence of a direct imprisonment is shockingly inappropriate and too severe under the circumstances</w:t>
      </w:r>
      <w:r>
        <w:rPr>
          <w:rFonts w:ascii="Arial" w:hAnsi="Arial" w:cs="Arial"/>
          <w:sz w:val="24"/>
          <w:szCs w:val="24"/>
        </w:rPr>
        <w:t xml:space="preserve">. </w:t>
      </w:r>
      <w:r w:rsidR="008342DF">
        <w:rPr>
          <w:rFonts w:ascii="Arial" w:hAnsi="Arial" w:cs="Arial"/>
          <w:sz w:val="24"/>
          <w:szCs w:val="24"/>
        </w:rPr>
        <w:t>He requested</w:t>
      </w:r>
      <w:r w:rsidR="00180979">
        <w:rPr>
          <w:rFonts w:ascii="Arial" w:hAnsi="Arial" w:cs="Arial"/>
          <w:sz w:val="24"/>
          <w:szCs w:val="24"/>
        </w:rPr>
        <w:t xml:space="preserve"> that the appeal be dismissed</w:t>
      </w:r>
      <w:r w:rsidR="002E6937">
        <w:rPr>
          <w:rFonts w:ascii="Arial" w:hAnsi="Arial" w:cs="Arial"/>
          <w:sz w:val="24"/>
          <w:szCs w:val="24"/>
        </w:rPr>
        <w:t xml:space="preserve">. </w:t>
      </w:r>
    </w:p>
    <w:p w:rsidR="002A4FB7" w:rsidRDefault="002A4FB7" w:rsidP="002A4FB7">
      <w:pPr>
        <w:spacing w:after="0" w:line="360" w:lineRule="auto"/>
        <w:jc w:val="both"/>
        <w:rPr>
          <w:rFonts w:ascii="Arial" w:hAnsi="Arial" w:cs="Arial"/>
          <w:sz w:val="24"/>
          <w:szCs w:val="24"/>
        </w:rPr>
      </w:pPr>
    </w:p>
    <w:p w:rsidR="000C38E7" w:rsidRDefault="005C7CE8" w:rsidP="002A4FB7">
      <w:pPr>
        <w:spacing w:after="0" w:line="360" w:lineRule="auto"/>
        <w:jc w:val="both"/>
        <w:rPr>
          <w:rFonts w:ascii="Arial" w:hAnsi="Arial" w:cs="Arial"/>
          <w:sz w:val="24"/>
          <w:szCs w:val="24"/>
        </w:rPr>
      </w:pPr>
      <w:r>
        <w:rPr>
          <w:rFonts w:ascii="Arial" w:hAnsi="Arial" w:cs="Arial"/>
          <w:sz w:val="24"/>
          <w:szCs w:val="24"/>
        </w:rPr>
        <w:t>[11]</w:t>
      </w:r>
      <w:r w:rsidR="008A7639">
        <w:rPr>
          <w:rFonts w:ascii="Arial" w:hAnsi="Arial" w:cs="Arial"/>
          <w:sz w:val="24"/>
          <w:szCs w:val="24"/>
        </w:rPr>
        <w:tab/>
        <w:t>It is</w:t>
      </w:r>
      <w:r w:rsidR="0057411D">
        <w:rPr>
          <w:rFonts w:ascii="Arial" w:hAnsi="Arial" w:cs="Arial"/>
          <w:sz w:val="24"/>
          <w:szCs w:val="24"/>
        </w:rPr>
        <w:t xml:space="preserve"> </w:t>
      </w:r>
      <w:r w:rsidR="000C38E7">
        <w:rPr>
          <w:rFonts w:ascii="Arial" w:hAnsi="Arial" w:cs="Arial"/>
          <w:sz w:val="24"/>
          <w:szCs w:val="24"/>
        </w:rPr>
        <w:t>apparent from the record that after questioning the Appellant in terms of section 112 (1) (b) of the Criminal Procedure Act 51</w:t>
      </w:r>
      <w:r w:rsidR="008A7639">
        <w:rPr>
          <w:rFonts w:ascii="Arial" w:hAnsi="Arial" w:cs="Arial"/>
          <w:sz w:val="24"/>
          <w:szCs w:val="24"/>
        </w:rPr>
        <w:t xml:space="preserve"> of </w:t>
      </w:r>
      <w:r w:rsidR="000C38E7">
        <w:rPr>
          <w:rFonts w:ascii="Arial" w:hAnsi="Arial" w:cs="Arial"/>
          <w:sz w:val="24"/>
          <w:szCs w:val="24"/>
        </w:rPr>
        <w:t>1977, t</w:t>
      </w:r>
      <w:r w:rsidR="00F647FE">
        <w:rPr>
          <w:rFonts w:ascii="Arial" w:hAnsi="Arial" w:cs="Arial"/>
          <w:sz w:val="24"/>
          <w:szCs w:val="24"/>
        </w:rPr>
        <w:t xml:space="preserve">he court was satisfied that </w:t>
      </w:r>
      <w:r w:rsidR="00C07088">
        <w:rPr>
          <w:rFonts w:ascii="Arial" w:hAnsi="Arial" w:cs="Arial"/>
          <w:sz w:val="24"/>
          <w:szCs w:val="24"/>
        </w:rPr>
        <w:t>she</w:t>
      </w:r>
      <w:r w:rsidR="000C38E7">
        <w:rPr>
          <w:rFonts w:ascii="Arial" w:hAnsi="Arial" w:cs="Arial"/>
          <w:sz w:val="24"/>
          <w:szCs w:val="24"/>
        </w:rPr>
        <w:t xml:space="preserve"> intended pleading guilty as she admitted all the elements of the offence of attempted </w:t>
      </w:r>
      <w:r>
        <w:rPr>
          <w:rFonts w:ascii="Arial" w:hAnsi="Arial" w:cs="Arial"/>
          <w:sz w:val="24"/>
          <w:szCs w:val="24"/>
        </w:rPr>
        <w:t>theft</w:t>
      </w:r>
      <w:r w:rsidR="00C07088">
        <w:rPr>
          <w:rFonts w:ascii="Arial" w:hAnsi="Arial" w:cs="Arial"/>
          <w:sz w:val="24"/>
          <w:szCs w:val="24"/>
        </w:rPr>
        <w:t xml:space="preserve"> and convicted her accordingly</w:t>
      </w:r>
      <w:r w:rsidR="00F647FE">
        <w:rPr>
          <w:rFonts w:ascii="Arial" w:hAnsi="Arial" w:cs="Arial"/>
          <w:sz w:val="24"/>
          <w:szCs w:val="24"/>
        </w:rPr>
        <w:t xml:space="preserve">. </w:t>
      </w:r>
    </w:p>
    <w:p w:rsidR="002A4FB7" w:rsidRDefault="002A4FB7" w:rsidP="002A4FB7">
      <w:pPr>
        <w:spacing w:after="0" w:line="360" w:lineRule="auto"/>
        <w:jc w:val="both"/>
        <w:rPr>
          <w:rFonts w:ascii="Arial" w:hAnsi="Arial" w:cs="Arial"/>
          <w:sz w:val="24"/>
          <w:szCs w:val="24"/>
        </w:rPr>
      </w:pPr>
    </w:p>
    <w:p w:rsidR="00BD05E3" w:rsidRDefault="005C7CE8" w:rsidP="002A4FB7">
      <w:pPr>
        <w:spacing w:after="0" w:line="360" w:lineRule="auto"/>
        <w:jc w:val="both"/>
        <w:rPr>
          <w:rFonts w:ascii="Arial" w:hAnsi="Arial" w:cs="Arial"/>
          <w:sz w:val="24"/>
          <w:szCs w:val="24"/>
        </w:rPr>
      </w:pPr>
      <w:r>
        <w:rPr>
          <w:rFonts w:ascii="Arial" w:hAnsi="Arial" w:cs="Arial"/>
          <w:sz w:val="24"/>
          <w:szCs w:val="24"/>
        </w:rPr>
        <w:t>[12</w:t>
      </w:r>
      <w:r w:rsidR="000C38E7">
        <w:rPr>
          <w:rFonts w:ascii="Arial" w:hAnsi="Arial" w:cs="Arial"/>
          <w:sz w:val="24"/>
          <w:szCs w:val="24"/>
        </w:rPr>
        <w:t>]</w:t>
      </w:r>
      <w:r w:rsidR="000C38E7">
        <w:rPr>
          <w:rFonts w:ascii="Arial" w:hAnsi="Arial" w:cs="Arial"/>
          <w:sz w:val="24"/>
          <w:szCs w:val="24"/>
        </w:rPr>
        <w:tab/>
      </w:r>
      <w:r w:rsidR="00376CBC">
        <w:rPr>
          <w:rFonts w:ascii="Arial" w:hAnsi="Arial" w:cs="Arial"/>
          <w:sz w:val="24"/>
          <w:szCs w:val="24"/>
        </w:rPr>
        <w:t>After conviction, the prosecutor rose up and submitted</w:t>
      </w:r>
      <w:r w:rsidR="000C38E7">
        <w:rPr>
          <w:rFonts w:ascii="Arial" w:hAnsi="Arial" w:cs="Arial"/>
          <w:sz w:val="24"/>
          <w:szCs w:val="24"/>
        </w:rPr>
        <w:t xml:space="preserve"> that</w:t>
      </w:r>
      <w:r w:rsidR="00376CBC">
        <w:rPr>
          <w:rFonts w:ascii="Arial" w:hAnsi="Arial" w:cs="Arial"/>
          <w:sz w:val="24"/>
          <w:szCs w:val="24"/>
        </w:rPr>
        <w:t xml:space="preserve"> the</w:t>
      </w:r>
      <w:r w:rsidR="000C38E7">
        <w:rPr>
          <w:rFonts w:ascii="Arial" w:hAnsi="Arial" w:cs="Arial"/>
          <w:sz w:val="24"/>
          <w:szCs w:val="24"/>
        </w:rPr>
        <w:t xml:space="preserve"> Appellant</w:t>
      </w:r>
      <w:r>
        <w:rPr>
          <w:rFonts w:ascii="Arial" w:hAnsi="Arial" w:cs="Arial"/>
          <w:sz w:val="24"/>
          <w:szCs w:val="24"/>
        </w:rPr>
        <w:t xml:space="preserve"> has no previous record. A</w:t>
      </w:r>
      <w:r w:rsidR="000C38E7">
        <w:rPr>
          <w:rFonts w:ascii="Arial" w:hAnsi="Arial" w:cs="Arial"/>
          <w:sz w:val="24"/>
          <w:szCs w:val="24"/>
        </w:rPr>
        <w:t>fter the Appellant mitiga</w:t>
      </w:r>
      <w:r>
        <w:rPr>
          <w:rFonts w:ascii="Arial" w:hAnsi="Arial" w:cs="Arial"/>
          <w:sz w:val="24"/>
          <w:szCs w:val="24"/>
        </w:rPr>
        <w:t>ted from the dock,</w:t>
      </w:r>
      <w:r w:rsidR="000C38E7">
        <w:rPr>
          <w:rFonts w:ascii="Arial" w:hAnsi="Arial" w:cs="Arial"/>
          <w:sz w:val="24"/>
          <w:szCs w:val="24"/>
        </w:rPr>
        <w:t xml:space="preserve"> the prosecutor addressed the court in </w:t>
      </w:r>
      <w:r w:rsidR="00376CBC">
        <w:rPr>
          <w:rFonts w:ascii="Arial" w:hAnsi="Arial" w:cs="Arial"/>
          <w:sz w:val="24"/>
          <w:szCs w:val="24"/>
        </w:rPr>
        <w:t>aggravation of</w:t>
      </w:r>
      <w:r>
        <w:rPr>
          <w:rFonts w:ascii="Arial" w:hAnsi="Arial" w:cs="Arial"/>
          <w:sz w:val="24"/>
          <w:szCs w:val="24"/>
        </w:rPr>
        <w:t xml:space="preserve"> sentence </w:t>
      </w:r>
      <w:r w:rsidR="00376CBC">
        <w:rPr>
          <w:rFonts w:ascii="Arial" w:hAnsi="Arial" w:cs="Arial"/>
          <w:sz w:val="24"/>
          <w:szCs w:val="24"/>
        </w:rPr>
        <w:t>and said</w:t>
      </w:r>
      <w:r>
        <w:rPr>
          <w:rFonts w:ascii="Arial" w:hAnsi="Arial" w:cs="Arial"/>
          <w:sz w:val="24"/>
          <w:szCs w:val="24"/>
        </w:rPr>
        <w:t>:</w:t>
      </w:r>
    </w:p>
    <w:p w:rsidR="002A4FB7" w:rsidRDefault="002A4FB7" w:rsidP="002A4FB7">
      <w:pPr>
        <w:spacing w:after="0" w:line="360" w:lineRule="auto"/>
        <w:ind w:firstLine="720"/>
        <w:jc w:val="both"/>
        <w:rPr>
          <w:rFonts w:ascii="Arial" w:hAnsi="Arial" w:cs="Arial"/>
          <w:sz w:val="24"/>
          <w:szCs w:val="24"/>
        </w:rPr>
      </w:pPr>
    </w:p>
    <w:p w:rsidR="000C38E7" w:rsidRPr="002A4F78" w:rsidRDefault="00F647FE" w:rsidP="002A4FB7">
      <w:pPr>
        <w:spacing w:after="0" w:line="360" w:lineRule="auto"/>
        <w:ind w:firstLine="720"/>
        <w:jc w:val="both"/>
        <w:rPr>
          <w:rFonts w:ascii="Arial" w:hAnsi="Arial" w:cs="Arial"/>
        </w:rPr>
      </w:pPr>
      <w:r>
        <w:rPr>
          <w:rFonts w:ascii="Arial" w:hAnsi="Arial" w:cs="Arial"/>
          <w:sz w:val="24"/>
          <w:szCs w:val="24"/>
        </w:rPr>
        <w:t>‘</w:t>
      </w:r>
      <w:r w:rsidR="00BD05E3" w:rsidRPr="002A4F78">
        <w:rPr>
          <w:rFonts w:ascii="Arial" w:hAnsi="Arial" w:cs="Arial"/>
        </w:rPr>
        <w:t>Accused is not a first offender, a previous conviction dating back a few months of which she stole clothes from a shop in Swakopmund</w:t>
      </w:r>
      <w:r w:rsidRPr="002A4F78">
        <w:rPr>
          <w:rFonts w:ascii="Arial" w:hAnsi="Arial" w:cs="Arial"/>
        </w:rPr>
        <w:t>.’</w:t>
      </w:r>
    </w:p>
    <w:p w:rsidR="002A4FB7" w:rsidRDefault="002A4FB7" w:rsidP="002A4FB7">
      <w:pPr>
        <w:spacing w:after="0" w:line="360" w:lineRule="auto"/>
        <w:jc w:val="both"/>
        <w:rPr>
          <w:rFonts w:ascii="Arial" w:hAnsi="Arial" w:cs="Arial"/>
          <w:sz w:val="24"/>
          <w:szCs w:val="24"/>
        </w:rPr>
      </w:pPr>
    </w:p>
    <w:p w:rsidR="00BD05E3" w:rsidRDefault="005C7CE8" w:rsidP="002A4FB7">
      <w:pPr>
        <w:spacing w:after="0" w:line="360" w:lineRule="auto"/>
        <w:jc w:val="both"/>
        <w:rPr>
          <w:rFonts w:ascii="Arial" w:hAnsi="Arial" w:cs="Arial"/>
          <w:sz w:val="24"/>
          <w:szCs w:val="24"/>
        </w:rPr>
      </w:pPr>
      <w:r>
        <w:rPr>
          <w:rFonts w:ascii="Arial" w:hAnsi="Arial" w:cs="Arial"/>
          <w:sz w:val="24"/>
          <w:szCs w:val="24"/>
        </w:rPr>
        <w:lastRenderedPageBreak/>
        <w:t>[13</w:t>
      </w:r>
      <w:r w:rsidR="00BD05E3">
        <w:rPr>
          <w:rFonts w:ascii="Arial" w:hAnsi="Arial" w:cs="Arial"/>
          <w:sz w:val="24"/>
          <w:szCs w:val="24"/>
        </w:rPr>
        <w:t>]</w:t>
      </w:r>
      <w:r w:rsidR="00BD05E3">
        <w:rPr>
          <w:rFonts w:ascii="Arial" w:hAnsi="Arial" w:cs="Arial"/>
          <w:sz w:val="24"/>
          <w:szCs w:val="24"/>
        </w:rPr>
        <w:tab/>
        <w:t>The prosecutor grossly misconducted himself</w:t>
      </w:r>
      <w:r w:rsidR="00B750DA">
        <w:rPr>
          <w:rFonts w:ascii="Arial" w:hAnsi="Arial" w:cs="Arial"/>
          <w:sz w:val="24"/>
          <w:szCs w:val="24"/>
        </w:rPr>
        <w:t xml:space="preserve"> when he placed this on </w:t>
      </w:r>
      <w:r w:rsidR="006C7CD1">
        <w:rPr>
          <w:rFonts w:ascii="Arial" w:hAnsi="Arial" w:cs="Arial"/>
          <w:sz w:val="24"/>
          <w:szCs w:val="24"/>
        </w:rPr>
        <w:t>record after</w:t>
      </w:r>
      <w:r w:rsidR="009048DB">
        <w:rPr>
          <w:rFonts w:ascii="Arial" w:hAnsi="Arial" w:cs="Arial"/>
          <w:sz w:val="24"/>
          <w:szCs w:val="24"/>
        </w:rPr>
        <w:t xml:space="preserve"> he has </w:t>
      </w:r>
      <w:r w:rsidR="00B750DA">
        <w:rPr>
          <w:rFonts w:ascii="Arial" w:hAnsi="Arial" w:cs="Arial"/>
          <w:sz w:val="24"/>
          <w:szCs w:val="24"/>
        </w:rPr>
        <w:t xml:space="preserve">already stated that she </w:t>
      </w:r>
      <w:r w:rsidR="00BD05E3">
        <w:rPr>
          <w:rFonts w:ascii="Arial" w:hAnsi="Arial" w:cs="Arial"/>
          <w:sz w:val="24"/>
          <w:szCs w:val="24"/>
        </w:rPr>
        <w:t>has no previous record</w:t>
      </w:r>
      <w:r w:rsidR="00F647FE">
        <w:rPr>
          <w:rFonts w:ascii="Arial" w:hAnsi="Arial" w:cs="Arial"/>
          <w:sz w:val="24"/>
          <w:szCs w:val="24"/>
        </w:rPr>
        <w:t xml:space="preserve">. </w:t>
      </w:r>
      <w:r w:rsidR="00B750DA">
        <w:rPr>
          <w:rFonts w:ascii="Arial" w:hAnsi="Arial" w:cs="Arial"/>
          <w:sz w:val="24"/>
          <w:szCs w:val="24"/>
        </w:rPr>
        <w:t>He was</w:t>
      </w:r>
      <w:r w:rsidR="00BD05E3">
        <w:rPr>
          <w:rFonts w:ascii="Arial" w:hAnsi="Arial" w:cs="Arial"/>
          <w:sz w:val="24"/>
          <w:szCs w:val="24"/>
        </w:rPr>
        <w:t xml:space="preserve"> misleading </w:t>
      </w:r>
      <w:r w:rsidR="00B750DA">
        <w:rPr>
          <w:rFonts w:ascii="Arial" w:hAnsi="Arial" w:cs="Arial"/>
          <w:sz w:val="24"/>
          <w:szCs w:val="24"/>
        </w:rPr>
        <w:t xml:space="preserve">and confusing </w:t>
      </w:r>
      <w:r w:rsidR="00BD05E3">
        <w:rPr>
          <w:rFonts w:ascii="Arial" w:hAnsi="Arial" w:cs="Arial"/>
          <w:sz w:val="24"/>
          <w:szCs w:val="24"/>
        </w:rPr>
        <w:t>the court</w:t>
      </w:r>
      <w:r w:rsidR="00B750DA">
        <w:rPr>
          <w:rFonts w:ascii="Arial" w:hAnsi="Arial" w:cs="Arial"/>
          <w:sz w:val="24"/>
          <w:szCs w:val="24"/>
        </w:rPr>
        <w:t>.</w:t>
      </w:r>
      <w:r>
        <w:rPr>
          <w:rFonts w:ascii="Arial" w:hAnsi="Arial" w:cs="Arial"/>
          <w:sz w:val="24"/>
          <w:szCs w:val="24"/>
        </w:rPr>
        <w:t xml:space="preserve"> </w:t>
      </w:r>
    </w:p>
    <w:p w:rsidR="002A4FB7" w:rsidRDefault="002A4FB7" w:rsidP="002A4FB7">
      <w:pPr>
        <w:spacing w:after="0" w:line="360" w:lineRule="auto"/>
        <w:jc w:val="both"/>
        <w:rPr>
          <w:rFonts w:ascii="Arial" w:hAnsi="Arial" w:cs="Arial"/>
          <w:sz w:val="24"/>
          <w:szCs w:val="24"/>
        </w:rPr>
      </w:pPr>
    </w:p>
    <w:p w:rsidR="00E61E61" w:rsidRDefault="005C7CE8" w:rsidP="002A4FB7">
      <w:pPr>
        <w:spacing w:after="0" w:line="360" w:lineRule="auto"/>
        <w:jc w:val="both"/>
        <w:rPr>
          <w:rFonts w:ascii="Arial" w:hAnsi="Arial" w:cs="Arial"/>
          <w:sz w:val="24"/>
          <w:szCs w:val="24"/>
        </w:rPr>
      </w:pPr>
      <w:r>
        <w:rPr>
          <w:rFonts w:ascii="Arial" w:hAnsi="Arial" w:cs="Arial"/>
          <w:sz w:val="24"/>
          <w:szCs w:val="24"/>
        </w:rPr>
        <w:t>[14</w:t>
      </w:r>
      <w:r w:rsidR="00BD05E3">
        <w:rPr>
          <w:rFonts w:ascii="Arial" w:hAnsi="Arial" w:cs="Arial"/>
          <w:sz w:val="24"/>
          <w:szCs w:val="24"/>
        </w:rPr>
        <w:t>]</w:t>
      </w:r>
      <w:r w:rsidR="00BD05E3">
        <w:rPr>
          <w:rFonts w:ascii="Arial" w:hAnsi="Arial" w:cs="Arial"/>
          <w:sz w:val="24"/>
          <w:szCs w:val="24"/>
        </w:rPr>
        <w:tab/>
      </w:r>
      <w:r w:rsidR="00432851">
        <w:rPr>
          <w:rFonts w:ascii="Arial" w:hAnsi="Arial" w:cs="Arial"/>
          <w:sz w:val="24"/>
          <w:szCs w:val="24"/>
        </w:rPr>
        <w:t>The trial court did not ask the prosecution to clarify the contradiction</w:t>
      </w:r>
      <w:r w:rsidR="00974DDC">
        <w:rPr>
          <w:rFonts w:ascii="Arial" w:hAnsi="Arial" w:cs="Arial"/>
          <w:sz w:val="24"/>
          <w:szCs w:val="24"/>
        </w:rPr>
        <w:t xml:space="preserve">. </w:t>
      </w:r>
      <w:r w:rsidR="00432851">
        <w:rPr>
          <w:rFonts w:ascii="Arial" w:hAnsi="Arial" w:cs="Arial"/>
          <w:sz w:val="24"/>
          <w:szCs w:val="24"/>
        </w:rPr>
        <w:t xml:space="preserve">                 </w:t>
      </w:r>
      <w:r w:rsidR="00974DDC">
        <w:rPr>
          <w:rFonts w:ascii="Arial" w:hAnsi="Arial" w:cs="Arial"/>
          <w:sz w:val="24"/>
          <w:szCs w:val="24"/>
        </w:rPr>
        <w:t>Instead,</w:t>
      </w:r>
      <w:r w:rsidR="00123E9F">
        <w:rPr>
          <w:rFonts w:ascii="Arial" w:hAnsi="Arial" w:cs="Arial"/>
          <w:sz w:val="24"/>
          <w:szCs w:val="24"/>
        </w:rPr>
        <w:t xml:space="preserve"> it believe</w:t>
      </w:r>
      <w:r w:rsidR="00974DDC">
        <w:rPr>
          <w:rFonts w:ascii="Arial" w:hAnsi="Arial" w:cs="Arial"/>
          <w:sz w:val="24"/>
          <w:szCs w:val="24"/>
        </w:rPr>
        <w:t>d</w:t>
      </w:r>
      <w:r w:rsidR="00123E9F">
        <w:rPr>
          <w:rFonts w:ascii="Arial" w:hAnsi="Arial" w:cs="Arial"/>
          <w:sz w:val="24"/>
          <w:szCs w:val="24"/>
        </w:rPr>
        <w:t xml:space="preserve"> that </w:t>
      </w:r>
      <w:r w:rsidR="00974DDC">
        <w:rPr>
          <w:rFonts w:ascii="Arial" w:hAnsi="Arial" w:cs="Arial"/>
          <w:sz w:val="24"/>
          <w:szCs w:val="24"/>
        </w:rPr>
        <w:t>it was not</w:t>
      </w:r>
      <w:r w:rsidR="00123E9F">
        <w:rPr>
          <w:rFonts w:ascii="Arial" w:hAnsi="Arial" w:cs="Arial"/>
          <w:sz w:val="24"/>
          <w:szCs w:val="24"/>
        </w:rPr>
        <w:t xml:space="preserve"> </w:t>
      </w:r>
      <w:r w:rsidR="00F647FE">
        <w:rPr>
          <w:rFonts w:ascii="Arial" w:hAnsi="Arial" w:cs="Arial"/>
          <w:sz w:val="24"/>
          <w:szCs w:val="24"/>
        </w:rPr>
        <w:t xml:space="preserve">dealing with a first offender. </w:t>
      </w:r>
      <w:r w:rsidR="00E61E61">
        <w:rPr>
          <w:rFonts w:ascii="Arial" w:hAnsi="Arial" w:cs="Arial"/>
          <w:sz w:val="24"/>
          <w:szCs w:val="24"/>
        </w:rPr>
        <w:t>This is apparent from page 13</w:t>
      </w:r>
      <w:r w:rsidR="0057411D">
        <w:rPr>
          <w:rFonts w:ascii="Arial" w:hAnsi="Arial" w:cs="Arial"/>
          <w:sz w:val="24"/>
          <w:szCs w:val="24"/>
        </w:rPr>
        <w:t xml:space="preserve"> and I quote</w:t>
      </w:r>
      <w:r w:rsidR="00974DDC">
        <w:rPr>
          <w:rFonts w:ascii="Arial" w:hAnsi="Arial" w:cs="Arial"/>
          <w:sz w:val="24"/>
          <w:szCs w:val="24"/>
        </w:rPr>
        <w:t xml:space="preserve"> </w:t>
      </w:r>
      <w:r w:rsidR="00F647FE">
        <w:rPr>
          <w:rFonts w:ascii="Arial" w:hAnsi="Arial" w:cs="Arial"/>
          <w:sz w:val="24"/>
          <w:szCs w:val="24"/>
        </w:rPr>
        <w:t>verbatim</w:t>
      </w:r>
      <w:r w:rsidR="00E61E61">
        <w:rPr>
          <w:rFonts w:ascii="Arial" w:hAnsi="Arial" w:cs="Arial"/>
          <w:sz w:val="24"/>
          <w:szCs w:val="24"/>
        </w:rPr>
        <w:t>:</w:t>
      </w:r>
    </w:p>
    <w:p w:rsidR="002A4FB7" w:rsidRDefault="002A4FB7" w:rsidP="002A4FB7">
      <w:pPr>
        <w:spacing w:after="0" w:line="360" w:lineRule="auto"/>
        <w:ind w:firstLine="720"/>
        <w:jc w:val="both"/>
        <w:rPr>
          <w:rFonts w:ascii="Arial" w:hAnsi="Arial" w:cs="Arial"/>
          <w:i/>
          <w:sz w:val="24"/>
          <w:szCs w:val="24"/>
        </w:rPr>
      </w:pPr>
    </w:p>
    <w:p w:rsidR="00E61E61" w:rsidRPr="002A4F78" w:rsidRDefault="00F647FE" w:rsidP="002A4FB7">
      <w:pPr>
        <w:spacing w:after="0" w:line="360" w:lineRule="auto"/>
        <w:ind w:firstLine="720"/>
        <w:jc w:val="both"/>
        <w:rPr>
          <w:rFonts w:ascii="Arial" w:hAnsi="Arial" w:cs="Arial"/>
        </w:rPr>
      </w:pPr>
      <w:r>
        <w:rPr>
          <w:rFonts w:ascii="Arial" w:hAnsi="Arial" w:cs="Arial"/>
          <w:i/>
          <w:sz w:val="24"/>
          <w:szCs w:val="24"/>
        </w:rPr>
        <w:t>‘</w:t>
      </w:r>
      <w:r w:rsidR="00E61E61" w:rsidRPr="002A4F78">
        <w:rPr>
          <w:rFonts w:ascii="Arial" w:hAnsi="Arial" w:cs="Arial"/>
        </w:rPr>
        <w:t>It is not uncommon for persons to steal items and resell such items; it is also not uncommon that it might be the first time the accused is caught; but not the first time she had gotten away with such actions; the question at the end of the day one has to consider is whether accused is a usual offender</w:t>
      </w:r>
      <w:r w:rsidR="00E61E61" w:rsidRPr="002A4F78">
        <w:rPr>
          <w:rFonts w:ascii="Arial" w:hAnsi="Arial" w:cs="Arial"/>
          <w:i/>
        </w:rPr>
        <w:t xml:space="preserve"> </w:t>
      </w:r>
      <w:r w:rsidR="00E61E61" w:rsidRPr="002A4F78">
        <w:rPr>
          <w:rFonts w:ascii="Arial" w:hAnsi="Arial" w:cs="Arial"/>
        </w:rPr>
        <w:t>or is it just unfortunate t</w:t>
      </w:r>
      <w:r w:rsidRPr="002A4F78">
        <w:rPr>
          <w:rFonts w:ascii="Arial" w:hAnsi="Arial" w:cs="Arial"/>
        </w:rPr>
        <w:t>o her first try; she was caught</w:t>
      </w:r>
      <w:r w:rsidR="00E61E61" w:rsidRPr="002A4F78">
        <w:rPr>
          <w:rFonts w:ascii="Arial" w:hAnsi="Arial" w:cs="Arial"/>
        </w:rPr>
        <w:t>.</w:t>
      </w:r>
      <w:r w:rsidRPr="002A4F78">
        <w:rPr>
          <w:rFonts w:ascii="Arial" w:hAnsi="Arial" w:cs="Arial"/>
        </w:rPr>
        <w:t>’</w:t>
      </w:r>
    </w:p>
    <w:p w:rsidR="002A4FB7" w:rsidRDefault="002A4FB7" w:rsidP="002A4FB7">
      <w:pPr>
        <w:spacing w:after="0" w:line="360" w:lineRule="auto"/>
        <w:jc w:val="both"/>
        <w:rPr>
          <w:rFonts w:ascii="Arial" w:hAnsi="Arial" w:cs="Arial"/>
          <w:sz w:val="24"/>
          <w:szCs w:val="24"/>
        </w:rPr>
      </w:pPr>
    </w:p>
    <w:p w:rsidR="00BD05E3" w:rsidRDefault="005C7CE8" w:rsidP="002A4FB7">
      <w:pPr>
        <w:spacing w:after="0" w:line="360" w:lineRule="auto"/>
        <w:jc w:val="both"/>
        <w:rPr>
          <w:rFonts w:ascii="Arial" w:hAnsi="Arial" w:cs="Arial"/>
          <w:sz w:val="24"/>
          <w:szCs w:val="24"/>
        </w:rPr>
      </w:pPr>
      <w:r>
        <w:rPr>
          <w:rFonts w:ascii="Arial" w:hAnsi="Arial" w:cs="Arial"/>
          <w:sz w:val="24"/>
          <w:szCs w:val="24"/>
        </w:rPr>
        <w:t>[15</w:t>
      </w:r>
      <w:r w:rsidR="00E61E61">
        <w:rPr>
          <w:rFonts w:ascii="Arial" w:hAnsi="Arial" w:cs="Arial"/>
          <w:sz w:val="24"/>
          <w:szCs w:val="24"/>
        </w:rPr>
        <w:t>]</w:t>
      </w:r>
      <w:r w:rsidR="00E61E61">
        <w:rPr>
          <w:rFonts w:ascii="Arial" w:hAnsi="Arial" w:cs="Arial"/>
          <w:sz w:val="24"/>
          <w:szCs w:val="24"/>
        </w:rPr>
        <w:tab/>
        <w:t>The b</w:t>
      </w:r>
      <w:r w:rsidR="00974DDC">
        <w:rPr>
          <w:rFonts w:ascii="Arial" w:hAnsi="Arial" w:cs="Arial"/>
          <w:sz w:val="24"/>
          <w:szCs w:val="24"/>
        </w:rPr>
        <w:t xml:space="preserve">ottom line of the whole case is that the appellant had no previous conviction hence the prosecution said that and none was handed up to the court and to the appellant to avail </w:t>
      </w:r>
      <w:r w:rsidR="009048DB">
        <w:rPr>
          <w:rFonts w:ascii="Arial" w:hAnsi="Arial" w:cs="Arial"/>
          <w:sz w:val="24"/>
          <w:szCs w:val="24"/>
        </w:rPr>
        <w:t>her</w:t>
      </w:r>
      <w:r w:rsidR="00974DDC">
        <w:rPr>
          <w:rFonts w:ascii="Arial" w:hAnsi="Arial" w:cs="Arial"/>
          <w:sz w:val="24"/>
          <w:szCs w:val="24"/>
        </w:rPr>
        <w:t xml:space="preserve"> </w:t>
      </w:r>
      <w:r w:rsidR="009048DB">
        <w:rPr>
          <w:rFonts w:ascii="Arial" w:hAnsi="Arial" w:cs="Arial"/>
          <w:sz w:val="24"/>
          <w:szCs w:val="24"/>
        </w:rPr>
        <w:t xml:space="preserve">an </w:t>
      </w:r>
      <w:r w:rsidR="00974DDC">
        <w:rPr>
          <w:rFonts w:ascii="Arial" w:hAnsi="Arial" w:cs="Arial"/>
          <w:sz w:val="24"/>
          <w:szCs w:val="24"/>
        </w:rPr>
        <w:t xml:space="preserve">opportunity to react to </w:t>
      </w:r>
      <w:r w:rsidR="00193D78">
        <w:rPr>
          <w:rFonts w:ascii="Arial" w:hAnsi="Arial" w:cs="Arial"/>
          <w:sz w:val="24"/>
          <w:szCs w:val="24"/>
        </w:rPr>
        <w:t>it. There</w:t>
      </w:r>
      <w:r w:rsidR="00B91032">
        <w:rPr>
          <w:rFonts w:ascii="Arial" w:hAnsi="Arial" w:cs="Arial"/>
          <w:sz w:val="24"/>
          <w:szCs w:val="24"/>
        </w:rPr>
        <w:t xml:space="preserve"> was no reason</w:t>
      </w:r>
      <w:r w:rsidR="00974DDC">
        <w:rPr>
          <w:rFonts w:ascii="Arial" w:hAnsi="Arial" w:cs="Arial"/>
          <w:sz w:val="24"/>
          <w:szCs w:val="24"/>
        </w:rPr>
        <w:t xml:space="preserve"> for the court to doubt the</w:t>
      </w:r>
      <w:r w:rsidR="00193D78">
        <w:rPr>
          <w:rFonts w:ascii="Arial" w:hAnsi="Arial" w:cs="Arial"/>
          <w:sz w:val="24"/>
          <w:szCs w:val="24"/>
        </w:rPr>
        <w:t xml:space="preserve"> fact that t</w:t>
      </w:r>
      <w:r w:rsidR="00974DDC">
        <w:rPr>
          <w:rFonts w:ascii="Arial" w:hAnsi="Arial" w:cs="Arial"/>
          <w:sz w:val="24"/>
          <w:szCs w:val="24"/>
        </w:rPr>
        <w:t>he Appellant was indeed a first offender.</w:t>
      </w:r>
    </w:p>
    <w:p w:rsidR="002A4FB7" w:rsidRDefault="002A4FB7" w:rsidP="002A4FB7">
      <w:pPr>
        <w:spacing w:after="0" w:line="360" w:lineRule="auto"/>
        <w:jc w:val="both"/>
        <w:rPr>
          <w:rFonts w:ascii="Arial" w:hAnsi="Arial" w:cs="Arial"/>
          <w:sz w:val="24"/>
          <w:szCs w:val="24"/>
        </w:rPr>
      </w:pPr>
    </w:p>
    <w:p w:rsidR="00B91032" w:rsidRDefault="005C7CE8" w:rsidP="002A4FB7">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It is my considered view that the prosecutor’s </w:t>
      </w:r>
      <w:r w:rsidR="00193D78">
        <w:rPr>
          <w:rFonts w:ascii="Arial" w:hAnsi="Arial" w:cs="Arial"/>
          <w:sz w:val="24"/>
          <w:szCs w:val="24"/>
        </w:rPr>
        <w:t xml:space="preserve">erroneous </w:t>
      </w:r>
      <w:r>
        <w:rPr>
          <w:rFonts w:ascii="Arial" w:hAnsi="Arial" w:cs="Arial"/>
          <w:sz w:val="24"/>
          <w:szCs w:val="24"/>
        </w:rPr>
        <w:t>submiss</w:t>
      </w:r>
      <w:r w:rsidR="00193D78">
        <w:rPr>
          <w:rFonts w:ascii="Arial" w:hAnsi="Arial" w:cs="Arial"/>
          <w:sz w:val="24"/>
          <w:szCs w:val="24"/>
        </w:rPr>
        <w:t xml:space="preserve">ion </w:t>
      </w:r>
      <w:r w:rsidR="00B91032">
        <w:rPr>
          <w:rFonts w:ascii="Arial" w:hAnsi="Arial" w:cs="Arial"/>
          <w:sz w:val="24"/>
          <w:szCs w:val="24"/>
        </w:rPr>
        <w:t xml:space="preserve">that Appellant had </w:t>
      </w:r>
      <w:r w:rsidR="00193D78">
        <w:rPr>
          <w:rFonts w:ascii="Arial" w:hAnsi="Arial" w:cs="Arial"/>
          <w:sz w:val="24"/>
          <w:szCs w:val="24"/>
        </w:rPr>
        <w:t xml:space="preserve">a </w:t>
      </w:r>
      <w:r w:rsidR="00B91032">
        <w:rPr>
          <w:rFonts w:ascii="Arial" w:hAnsi="Arial" w:cs="Arial"/>
          <w:sz w:val="24"/>
          <w:szCs w:val="24"/>
        </w:rPr>
        <w:t>previous record,</w:t>
      </w:r>
      <w:r w:rsidR="00193D78">
        <w:rPr>
          <w:rFonts w:ascii="Arial" w:hAnsi="Arial" w:cs="Arial"/>
          <w:sz w:val="24"/>
          <w:szCs w:val="24"/>
        </w:rPr>
        <w:t xml:space="preserve"> did </w:t>
      </w:r>
      <w:r w:rsidR="00F647FE">
        <w:rPr>
          <w:rFonts w:ascii="Arial" w:hAnsi="Arial" w:cs="Arial"/>
          <w:sz w:val="24"/>
          <w:szCs w:val="24"/>
        </w:rPr>
        <w:t>in fact</w:t>
      </w:r>
      <w:r w:rsidR="00193D78">
        <w:rPr>
          <w:rFonts w:ascii="Arial" w:hAnsi="Arial" w:cs="Arial"/>
          <w:sz w:val="24"/>
          <w:szCs w:val="24"/>
        </w:rPr>
        <w:t xml:space="preserve"> influence</w:t>
      </w:r>
      <w:r w:rsidR="00B91032">
        <w:rPr>
          <w:rFonts w:ascii="Arial" w:hAnsi="Arial" w:cs="Arial"/>
          <w:sz w:val="24"/>
          <w:szCs w:val="24"/>
        </w:rPr>
        <w:t xml:space="preserve"> the Magistrate</w:t>
      </w:r>
      <w:r w:rsidR="00DF2D0F">
        <w:rPr>
          <w:rFonts w:ascii="Arial" w:hAnsi="Arial" w:cs="Arial"/>
          <w:sz w:val="24"/>
          <w:szCs w:val="24"/>
        </w:rPr>
        <w:t xml:space="preserve"> to impose a direct imprisonment of 24 months on a first offender</w:t>
      </w:r>
      <w:r w:rsidR="00BA2832">
        <w:rPr>
          <w:rFonts w:ascii="Arial" w:hAnsi="Arial" w:cs="Arial"/>
          <w:sz w:val="24"/>
          <w:szCs w:val="24"/>
        </w:rPr>
        <w:t xml:space="preserve"> without an option of a fine. </w:t>
      </w:r>
    </w:p>
    <w:p w:rsidR="002A4FB7" w:rsidRDefault="002A4FB7" w:rsidP="002A4FB7">
      <w:pPr>
        <w:spacing w:after="0" w:line="360" w:lineRule="auto"/>
        <w:jc w:val="both"/>
        <w:rPr>
          <w:rFonts w:ascii="Arial" w:hAnsi="Arial" w:cs="Arial"/>
          <w:sz w:val="24"/>
          <w:szCs w:val="24"/>
        </w:rPr>
      </w:pPr>
    </w:p>
    <w:p w:rsidR="008175DF" w:rsidRDefault="005C7CE8" w:rsidP="002A4FB7">
      <w:pPr>
        <w:spacing w:after="0" w:line="360" w:lineRule="auto"/>
        <w:jc w:val="both"/>
        <w:rPr>
          <w:rFonts w:ascii="Arial" w:hAnsi="Arial" w:cs="Arial"/>
          <w:sz w:val="24"/>
          <w:szCs w:val="24"/>
        </w:rPr>
      </w:pPr>
      <w:r>
        <w:rPr>
          <w:rFonts w:ascii="Arial" w:hAnsi="Arial" w:cs="Arial"/>
          <w:sz w:val="24"/>
          <w:szCs w:val="24"/>
        </w:rPr>
        <w:t>[17</w:t>
      </w:r>
      <w:r w:rsidR="0068777F">
        <w:rPr>
          <w:rFonts w:ascii="Arial" w:hAnsi="Arial" w:cs="Arial"/>
          <w:sz w:val="24"/>
          <w:szCs w:val="24"/>
        </w:rPr>
        <w:t>]</w:t>
      </w:r>
      <w:r w:rsidR="0068777F">
        <w:rPr>
          <w:rFonts w:ascii="Arial" w:hAnsi="Arial" w:cs="Arial"/>
          <w:sz w:val="24"/>
          <w:szCs w:val="24"/>
        </w:rPr>
        <w:tab/>
      </w:r>
      <w:r w:rsidR="009048DB">
        <w:rPr>
          <w:rFonts w:ascii="Arial" w:hAnsi="Arial" w:cs="Arial"/>
          <w:sz w:val="24"/>
          <w:szCs w:val="24"/>
        </w:rPr>
        <w:t xml:space="preserve">For these reasons, </w:t>
      </w:r>
      <w:r w:rsidR="005D4527">
        <w:rPr>
          <w:rFonts w:ascii="Arial" w:hAnsi="Arial" w:cs="Arial"/>
          <w:sz w:val="24"/>
          <w:szCs w:val="24"/>
        </w:rPr>
        <w:t xml:space="preserve">the </w:t>
      </w:r>
      <w:r w:rsidR="009048DB">
        <w:rPr>
          <w:rFonts w:ascii="Arial" w:hAnsi="Arial" w:cs="Arial"/>
          <w:sz w:val="24"/>
          <w:szCs w:val="24"/>
        </w:rPr>
        <w:t>sentence</w:t>
      </w:r>
      <w:r w:rsidR="0068777F">
        <w:rPr>
          <w:rFonts w:ascii="Arial" w:hAnsi="Arial" w:cs="Arial"/>
          <w:sz w:val="24"/>
          <w:szCs w:val="24"/>
        </w:rPr>
        <w:t xml:space="preserve"> cannot be allowed to stand and this court has a duty to interfere in</w:t>
      </w:r>
      <w:r w:rsidR="009048DB">
        <w:rPr>
          <w:rFonts w:ascii="Arial" w:hAnsi="Arial" w:cs="Arial"/>
          <w:sz w:val="24"/>
          <w:szCs w:val="24"/>
        </w:rPr>
        <w:t xml:space="preserve"> such</w:t>
      </w:r>
      <w:r w:rsidR="0068777F">
        <w:rPr>
          <w:rFonts w:ascii="Arial" w:hAnsi="Arial" w:cs="Arial"/>
          <w:sz w:val="24"/>
          <w:szCs w:val="24"/>
        </w:rPr>
        <w:t xml:space="preserve"> circumstances.</w:t>
      </w:r>
    </w:p>
    <w:p w:rsidR="002A4FB7" w:rsidRDefault="002A4FB7" w:rsidP="002A4FB7">
      <w:pPr>
        <w:spacing w:after="0" w:line="360" w:lineRule="auto"/>
        <w:jc w:val="both"/>
        <w:rPr>
          <w:rFonts w:ascii="Arial" w:hAnsi="Arial" w:cs="Arial"/>
          <w:sz w:val="24"/>
          <w:szCs w:val="24"/>
        </w:rPr>
      </w:pPr>
    </w:p>
    <w:p w:rsidR="001C2E90" w:rsidRPr="00F647FE" w:rsidRDefault="005C7CE8" w:rsidP="002A4FB7">
      <w:pPr>
        <w:spacing w:after="0" w:line="360" w:lineRule="auto"/>
        <w:jc w:val="both"/>
        <w:rPr>
          <w:rFonts w:ascii="Arial" w:hAnsi="Arial" w:cs="Arial"/>
          <w:sz w:val="24"/>
          <w:szCs w:val="24"/>
        </w:rPr>
      </w:pPr>
      <w:r>
        <w:rPr>
          <w:rFonts w:ascii="Arial" w:hAnsi="Arial" w:cs="Arial"/>
          <w:sz w:val="24"/>
          <w:szCs w:val="24"/>
        </w:rPr>
        <w:t>[18</w:t>
      </w:r>
      <w:r w:rsidR="001C2E90">
        <w:rPr>
          <w:rFonts w:ascii="Arial" w:hAnsi="Arial" w:cs="Arial"/>
          <w:sz w:val="24"/>
          <w:szCs w:val="24"/>
        </w:rPr>
        <w:t>]</w:t>
      </w:r>
      <w:r w:rsidR="001C2E90">
        <w:rPr>
          <w:rFonts w:ascii="Arial" w:hAnsi="Arial" w:cs="Arial"/>
          <w:sz w:val="24"/>
          <w:szCs w:val="24"/>
        </w:rPr>
        <w:tab/>
      </w:r>
      <w:r w:rsidR="00F647FE">
        <w:rPr>
          <w:rFonts w:ascii="Arial" w:hAnsi="Arial" w:cs="Arial"/>
          <w:sz w:val="24"/>
          <w:szCs w:val="24"/>
        </w:rPr>
        <w:t>I</w:t>
      </w:r>
      <w:r w:rsidR="00F647FE" w:rsidRPr="00F647FE">
        <w:rPr>
          <w:rFonts w:ascii="Arial" w:hAnsi="Arial" w:cs="Arial"/>
          <w:sz w:val="24"/>
          <w:szCs w:val="24"/>
        </w:rPr>
        <w:t>n the result</w:t>
      </w:r>
      <w:r w:rsidR="00F647FE">
        <w:rPr>
          <w:rFonts w:ascii="Arial" w:hAnsi="Arial" w:cs="Arial"/>
          <w:sz w:val="24"/>
          <w:szCs w:val="24"/>
        </w:rPr>
        <w:t>, I</w:t>
      </w:r>
      <w:r w:rsidR="00F647FE" w:rsidRPr="00F647FE">
        <w:rPr>
          <w:rFonts w:ascii="Arial" w:hAnsi="Arial" w:cs="Arial"/>
          <w:sz w:val="24"/>
          <w:szCs w:val="24"/>
        </w:rPr>
        <w:t xml:space="preserve"> make the following order:</w:t>
      </w:r>
    </w:p>
    <w:p w:rsidR="002A4FB7" w:rsidRDefault="002A4FB7" w:rsidP="002A4FB7">
      <w:pPr>
        <w:spacing w:after="0" w:line="360" w:lineRule="auto"/>
        <w:jc w:val="both"/>
        <w:rPr>
          <w:rFonts w:ascii="Arial" w:hAnsi="Arial" w:cs="Arial"/>
          <w:sz w:val="24"/>
          <w:szCs w:val="24"/>
        </w:rPr>
      </w:pPr>
    </w:p>
    <w:p w:rsidR="001457DA" w:rsidRPr="001457DA" w:rsidRDefault="001457DA" w:rsidP="002A4FB7">
      <w:pPr>
        <w:spacing w:after="0" w:line="360" w:lineRule="auto"/>
        <w:jc w:val="both"/>
        <w:rPr>
          <w:rFonts w:ascii="Arial" w:hAnsi="Arial" w:cs="Arial"/>
          <w:sz w:val="24"/>
          <w:szCs w:val="24"/>
        </w:rPr>
      </w:pPr>
      <w:r w:rsidRPr="001457DA">
        <w:rPr>
          <w:rFonts w:ascii="Arial" w:hAnsi="Arial" w:cs="Arial"/>
          <w:sz w:val="24"/>
          <w:szCs w:val="24"/>
        </w:rPr>
        <w:t>(a)</w:t>
      </w:r>
      <w:r w:rsidRPr="001457DA">
        <w:rPr>
          <w:rFonts w:ascii="Arial" w:hAnsi="Arial" w:cs="Arial"/>
          <w:sz w:val="24"/>
          <w:szCs w:val="24"/>
        </w:rPr>
        <w:tab/>
        <w:t>Appeal is upheld and the sentence of 24 months imprisonment is set aside.</w:t>
      </w:r>
    </w:p>
    <w:p w:rsidR="002A4FB7" w:rsidRDefault="002A4FB7" w:rsidP="002A4FB7">
      <w:pPr>
        <w:spacing w:after="0" w:line="360" w:lineRule="auto"/>
        <w:jc w:val="both"/>
        <w:rPr>
          <w:rFonts w:ascii="Arial" w:hAnsi="Arial" w:cs="Arial"/>
          <w:sz w:val="24"/>
          <w:szCs w:val="24"/>
        </w:rPr>
      </w:pPr>
    </w:p>
    <w:p w:rsidR="001457DA" w:rsidRPr="001457DA" w:rsidRDefault="001457DA" w:rsidP="002A4FB7">
      <w:pPr>
        <w:spacing w:after="0" w:line="360" w:lineRule="auto"/>
        <w:jc w:val="both"/>
        <w:rPr>
          <w:rFonts w:ascii="Arial" w:hAnsi="Arial" w:cs="Arial"/>
          <w:sz w:val="24"/>
          <w:szCs w:val="24"/>
        </w:rPr>
      </w:pPr>
      <w:r w:rsidRPr="001457DA">
        <w:rPr>
          <w:rFonts w:ascii="Arial" w:hAnsi="Arial" w:cs="Arial"/>
          <w:sz w:val="24"/>
          <w:szCs w:val="24"/>
        </w:rPr>
        <w:t>(b)</w:t>
      </w:r>
      <w:r w:rsidRPr="001457DA">
        <w:rPr>
          <w:rFonts w:ascii="Arial" w:hAnsi="Arial" w:cs="Arial"/>
          <w:sz w:val="24"/>
          <w:szCs w:val="24"/>
        </w:rPr>
        <w:tab/>
        <w:t>The accused is sentenced to a fine of N$2000 or 12 months imprisonment of which N$1000 or 6 (six) months imprisonment is suspended for 3 years on condition that the accused is not convicted of theft or attempted theft committed during the period of suspension.</w:t>
      </w:r>
    </w:p>
    <w:p w:rsidR="002A4FB7" w:rsidRDefault="002A4FB7" w:rsidP="002A4FB7">
      <w:pPr>
        <w:spacing w:after="0" w:line="360" w:lineRule="auto"/>
        <w:jc w:val="both"/>
        <w:rPr>
          <w:rFonts w:ascii="Arial" w:hAnsi="Arial" w:cs="Arial"/>
          <w:sz w:val="24"/>
          <w:szCs w:val="24"/>
        </w:rPr>
      </w:pPr>
    </w:p>
    <w:p w:rsidR="000A59AC" w:rsidRDefault="001457DA" w:rsidP="002A4FB7">
      <w:pPr>
        <w:spacing w:after="0" w:line="360" w:lineRule="auto"/>
        <w:jc w:val="both"/>
        <w:rPr>
          <w:rFonts w:ascii="Arial" w:hAnsi="Arial" w:cs="Arial"/>
          <w:sz w:val="24"/>
          <w:szCs w:val="24"/>
        </w:rPr>
      </w:pPr>
      <w:r w:rsidRPr="001457DA">
        <w:rPr>
          <w:rFonts w:ascii="Arial" w:hAnsi="Arial" w:cs="Arial"/>
          <w:sz w:val="24"/>
          <w:szCs w:val="24"/>
        </w:rPr>
        <w:lastRenderedPageBreak/>
        <w:t>(c)</w:t>
      </w:r>
      <w:r w:rsidRPr="001457DA">
        <w:rPr>
          <w:rFonts w:ascii="Arial" w:hAnsi="Arial" w:cs="Arial"/>
          <w:sz w:val="24"/>
          <w:szCs w:val="24"/>
        </w:rPr>
        <w:tab/>
        <w:t>Sentence is antedated to 18 January 2017.</w:t>
      </w:r>
    </w:p>
    <w:p w:rsidR="000A59AC" w:rsidRDefault="000A59AC" w:rsidP="002A4FB7">
      <w:pPr>
        <w:spacing w:after="0" w:line="360" w:lineRule="auto"/>
        <w:jc w:val="both"/>
        <w:rPr>
          <w:rFonts w:ascii="Arial" w:hAnsi="Arial" w:cs="Arial"/>
          <w:sz w:val="24"/>
          <w:szCs w:val="24"/>
        </w:rPr>
      </w:pPr>
    </w:p>
    <w:p w:rsidR="000A59AC" w:rsidRDefault="000A59AC" w:rsidP="002A4FB7">
      <w:pPr>
        <w:spacing w:after="0" w:line="360" w:lineRule="auto"/>
        <w:jc w:val="both"/>
        <w:rPr>
          <w:rFonts w:ascii="Arial" w:hAnsi="Arial" w:cs="Arial"/>
          <w:sz w:val="24"/>
          <w:szCs w:val="24"/>
        </w:rPr>
      </w:pPr>
    </w:p>
    <w:p w:rsidR="000A59AC" w:rsidRDefault="000A59AC" w:rsidP="002A4FB7">
      <w:pPr>
        <w:spacing w:after="0" w:line="360" w:lineRule="auto"/>
        <w:jc w:val="both"/>
        <w:rPr>
          <w:rFonts w:ascii="Arial" w:hAnsi="Arial" w:cs="Arial"/>
          <w:sz w:val="24"/>
          <w:szCs w:val="24"/>
        </w:rPr>
      </w:pPr>
    </w:p>
    <w:p w:rsidR="001C2E90" w:rsidRPr="002A4FB7" w:rsidRDefault="001C2E90" w:rsidP="002A4FB7">
      <w:pPr>
        <w:pStyle w:val="NoSpacing"/>
        <w:spacing w:line="360" w:lineRule="auto"/>
        <w:rPr>
          <w:rFonts w:ascii="Arial" w:hAnsi="Arial" w:cs="Arial"/>
          <w:sz w:val="24"/>
          <w:szCs w:val="24"/>
        </w:rPr>
      </w:pPr>
      <w:r>
        <w:tab/>
      </w:r>
      <w:r>
        <w:tab/>
      </w:r>
      <w:r>
        <w:tab/>
      </w:r>
      <w:r>
        <w:tab/>
      </w:r>
      <w:r>
        <w:tab/>
      </w:r>
      <w:r>
        <w:tab/>
      </w:r>
      <w:r>
        <w:tab/>
      </w:r>
      <w:r>
        <w:tab/>
      </w:r>
      <w:r>
        <w:tab/>
      </w:r>
      <w:r w:rsidRPr="002A4FB7">
        <w:rPr>
          <w:rFonts w:ascii="Arial" w:hAnsi="Arial" w:cs="Arial"/>
          <w:sz w:val="24"/>
          <w:szCs w:val="24"/>
        </w:rPr>
        <w:t>__________________</w:t>
      </w:r>
    </w:p>
    <w:p w:rsidR="001C2E90" w:rsidRPr="002A4FB7" w:rsidRDefault="001C2E90" w:rsidP="002A4FB7">
      <w:pPr>
        <w:pStyle w:val="NoSpacing"/>
        <w:spacing w:line="360" w:lineRule="auto"/>
        <w:rPr>
          <w:rFonts w:ascii="Arial" w:hAnsi="Arial" w:cs="Arial"/>
          <w:sz w:val="24"/>
          <w:szCs w:val="24"/>
        </w:rPr>
      </w:pPr>
      <w:r w:rsidRPr="00E8637F">
        <w:rPr>
          <w:rFonts w:ascii="Arial" w:hAnsi="Arial" w:cs="Arial"/>
          <w:b/>
          <w:sz w:val="24"/>
          <w:szCs w:val="24"/>
        </w:rPr>
        <w:tab/>
      </w:r>
      <w:r w:rsidRPr="00E8637F">
        <w:rPr>
          <w:rFonts w:ascii="Arial" w:hAnsi="Arial" w:cs="Arial"/>
          <w:b/>
          <w:sz w:val="24"/>
          <w:szCs w:val="24"/>
        </w:rPr>
        <w:tab/>
      </w:r>
      <w:r w:rsidRPr="00E8637F">
        <w:rPr>
          <w:rFonts w:ascii="Arial" w:hAnsi="Arial" w:cs="Arial"/>
          <w:b/>
          <w:sz w:val="24"/>
          <w:szCs w:val="24"/>
        </w:rPr>
        <w:tab/>
      </w:r>
      <w:r w:rsidRPr="00E8637F">
        <w:rPr>
          <w:rFonts w:ascii="Arial" w:hAnsi="Arial" w:cs="Arial"/>
          <w:b/>
          <w:sz w:val="24"/>
          <w:szCs w:val="24"/>
        </w:rPr>
        <w:tab/>
      </w:r>
      <w:r w:rsidRPr="00E8637F">
        <w:rPr>
          <w:rFonts w:ascii="Arial" w:hAnsi="Arial" w:cs="Arial"/>
          <w:b/>
          <w:sz w:val="24"/>
          <w:szCs w:val="24"/>
        </w:rPr>
        <w:tab/>
      </w:r>
      <w:r w:rsidRPr="00E8637F">
        <w:rPr>
          <w:rFonts w:ascii="Arial" w:hAnsi="Arial" w:cs="Arial"/>
          <w:b/>
          <w:sz w:val="24"/>
          <w:szCs w:val="24"/>
        </w:rPr>
        <w:tab/>
      </w:r>
      <w:r w:rsidRPr="00E8637F">
        <w:rPr>
          <w:rFonts w:ascii="Arial" w:hAnsi="Arial" w:cs="Arial"/>
          <w:b/>
          <w:sz w:val="24"/>
          <w:szCs w:val="24"/>
        </w:rPr>
        <w:tab/>
      </w:r>
      <w:r w:rsidRPr="00E8637F">
        <w:rPr>
          <w:rFonts w:ascii="Arial" w:hAnsi="Arial" w:cs="Arial"/>
          <w:b/>
          <w:sz w:val="24"/>
          <w:szCs w:val="24"/>
        </w:rPr>
        <w:tab/>
      </w:r>
      <w:r w:rsidRPr="00E8637F">
        <w:rPr>
          <w:rFonts w:ascii="Arial" w:hAnsi="Arial" w:cs="Arial"/>
          <w:b/>
          <w:sz w:val="24"/>
          <w:szCs w:val="24"/>
        </w:rPr>
        <w:tab/>
      </w:r>
      <w:r w:rsidR="0077053A" w:rsidRPr="002A4FB7">
        <w:rPr>
          <w:rFonts w:ascii="Arial" w:hAnsi="Arial" w:cs="Arial"/>
          <w:sz w:val="24"/>
          <w:szCs w:val="24"/>
        </w:rPr>
        <w:t>J T</w:t>
      </w:r>
      <w:r w:rsidR="009048DB" w:rsidRPr="002A4FB7">
        <w:rPr>
          <w:rFonts w:ascii="Arial" w:hAnsi="Arial" w:cs="Arial"/>
          <w:sz w:val="24"/>
          <w:szCs w:val="24"/>
        </w:rPr>
        <w:t xml:space="preserve"> </w:t>
      </w:r>
      <w:r w:rsidRPr="002A4FB7">
        <w:rPr>
          <w:rFonts w:ascii="Arial" w:hAnsi="Arial" w:cs="Arial"/>
          <w:sz w:val="24"/>
          <w:szCs w:val="24"/>
        </w:rPr>
        <w:t>SALIONGA</w:t>
      </w:r>
    </w:p>
    <w:p w:rsidR="00BA2832" w:rsidRPr="002A4FB7" w:rsidRDefault="001C2E90" w:rsidP="002A4FB7">
      <w:pPr>
        <w:pStyle w:val="NoSpacing"/>
        <w:spacing w:line="360" w:lineRule="auto"/>
        <w:rPr>
          <w:rFonts w:ascii="Arial" w:hAnsi="Arial" w:cs="Arial"/>
          <w:sz w:val="24"/>
          <w:szCs w:val="24"/>
        </w:rPr>
      </w:pP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t>ACTING JUDGE</w:t>
      </w:r>
    </w:p>
    <w:p w:rsidR="00813600" w:rsidRDefault="00C527A1" w:rsidP="002A4FB7">
      <w:pPr>
        <w:pStyle w:val="NoSpacing"/>
        <w:spacing w:line="360" w:lineRule="auto"/>
        <w:rPr>
          <w:rFonts w:ascii="Arial" w:hAnsi="Arial" w:cs="Arial"/>
          <w:b/>
          <w:sz w:val="24"/>
          <w:szCs w:val="24"/>
        </w:rPr>
      </w:pP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p>
    <w:p w:rsidR="00813600" w:rsidRDefault="00813600" w:rsidP="002A4FB7">
      <w:pPr>
        <w:pStyle w:val="NoSpacing"/>
        <w:spacing w:line="360" w:lineRule="auto"/>
        <w:rPr>
          <w:rFonts w:ascii="Arial" w:hAnsi="Arial" w:cs="Arial"/>
          <w:b/>
          <w:sz w:val="24"/>
          <w:szCs w:val="24"/>
        </w:rPr>
      </w:pPr>
    </w:p>
    <w:p w:rsidR="00813600" w:rsidRDefault="00813600" w:rsidP="002A4FB7">
      <w:pPr>
        <w:pStyle w:val="NoSpacing"/>
        <w:spacing w:line="360" w:lineRule="auto"/>
        <w:rPr>
          <w:rFonts w:ascii="Arial" w:hAnsi="Arial" w:cs="Arial"/>
          <w:b/>
          <w:sz w:val="24"/>
          <w:szCs w:val="24"/>
        </w:rPr>
      </w:pPr>
    </w:p>
    <w:p w:rsidR="00C527A1" w:rsidRPr="002A4FB7" w:rsidRDefault="00C527A1" w:rsidP="002A4FB7">
      <w:pPr>
        <w:pStyle w:val="NoSpacing"/>
        <w:spacing w:line="360" w:lineRule="auto"/>
        <w:jc w:val="right"/>
        <w:rPr>
          <w:rFonts w:ascii="Arial" w:hAnsi="Arial" w:cs="Arial"/>
          <w:sz w:val="24"/>
          <w:szCs w:val="24"/>
        </w:rPr>
      </w:pPr>
      <w:r w:rsidRPr="00163D36">
        <w:rPr>
          <w:rFonts w:ascii="Arial" w:hAnsi="Arial" w:cs="Arial"/>
          <w:b/>
          <w:sz w:val="24"/>
          <w:szCs w:val="24"/>
        </w:rPr>
        <w:tab/>
      </w:r>
      <w:r w:rsidRPr="002A4FB7">
        <w:rPr>
          <w:rFonts w:ascii="Arial" w:hAnsi="Arial" w:cs="Arial"/>
          <w:sz w:val="24"/>
          <w:szCs w:val="24"/>
        </w:rPr>
        <w:t>__________________</w:t>
      </w:r>
    </w:p>
    <w:p w:rsidR="00C527A1" w:rsidRPr="002A4FB7" w:rsidRDefault="00C527A1" w:rsidP="002A4FB7">
      <w:pPr>
        <w:pStyle w:val="NoSpacing"/>
        <w:spacing w:line="360" w:lineRule="auto"/>
        <w:rPr>
          <w:rFonts w:ascii="Arial" w:hAnsi="Arial" w:cs="Arial"/>
          <w:sz w:val="24"/>
          <w:szCs w:val="24"/>
        </w:rPr>
      </w:pP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Pr="00163D36">
        <w:rPr>
          <w:rFonts w:ascii="Arial" w:hAnsi="Arial" w:cs="Arial"/>
          <w:b/>
          <w:sz w:val="24"/>
          <w:szCs w:val="24"/>
        </w:rPr>
        <w:tab/>
      </w:r>
      <w:r w:rsidR="0077053A" w:rsidRPr="002A4FB7">
        <w:rPr>
          <w:rFonts w:ascii="Arial" w:hAnsi="Arial" w:cs="Arial"/>
          <w:sz w:val="24"/>
          <w:szCs w:val="24"/>
        </w:rPr>
        <w:t>A M</w:t>
      </w:r>
      <w:r w:rsidRPr="002A4FB7">
        <w:rPr>
          <w:rFonts w:ascii="Arial" w:hAnsi="Arial" w:cs="Arial"/>
          <w:sz w:val="24"/>
          <w:szCs w:val="24"/>
        </w:rPr>
        <w:t xml:space="preserve"> SIBOLEKA</w:t>
      </w:r>
    </w:p>
    <w:p w:rsidR="001457DA" w:rsidRPr="002A4FB7" w:rsidRDefault="00C527A1" w:rsidP="002A4FB7">
      <w:pPr>
        <w:pStyle w:val="NoSpacing"/>
        <w:spacing w:line="360" w:lineRule="auto"/>
        <w:rPr>
          <w:rFonts w:ascii="Arial" w:hAnsi="Arial" w:cs="Arial"/>
          <w:sz w:val="24"/>
          <w:szCs w:val="24"/>
        </w:rPr>
      </w:pP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r>
      <w:r w:rsidRPr="002A4FB7">
        <w:rPr>
          <w:rFonts w:ascii="Arial" w:hAnsi="Arial" w:cs="Arial"/>
          <w:sz w:val="24"/>
          <w:szCs w:val="24"/>
        </w:rPr>
        <w:tab/>
        <w:t>JUDGE</w:t>
      </w:r>
    </w:p>
    <w:p w:rsidR="001457DA" w:rsidRDefault="001457DA"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pPr>
    </w:p>
    <w:p w:rsidR="002A4FB7" w:rsidRDefault="002A4FB7" w:rsidP="002A4FB7">
      <w:pPr>
        <w:spacing w:after="0" w:line="360" w:lineRule="auto"/>
        <w:jc w:val="both"/>
        <w:rPr>
          <w:rFonts w:ascii="Arial" w:hAnsi="Arial" w:cs="Arial"/>
          <w:b/>
          <w:sz w:val="24"/>
          <w:szCs w:val="24"/>
        </w:rPr>
        <w:sectPr w:rsidR="002A4FB7" w:rsidSect="00D17081">
          <w:headerReference w:type="default" r:id="rId8"/>
          <w:headerReference w:type="first" r:id="rId9"/>
          <w:pgSz w:w="11907" w:h="16839" w:code="9"/>
          <w:pgMar w:top="1440" w:right="1440" w:bottom="1440" w:left="1440" w:header="720" w:footer="720" w:gutter="0"/>
          <w:cols w:space="720"/>
          <w:titlePg/>
          <w:docGrid w:linePitch="360"/>
        </w:sectPr>
      </w:pPr>
    </w:p>
    <w:p w:rsidR="00163D36" w:rsidRPr="00E8637F" w:rsidRDefault="001C2E90" w:rsidP="002A4FB7">
      <w:pPr>
        <w:spacing w:after="0" w:line="360" w:lineRule="auto"/>
        <w:jc w:val="both"/>
        <w:rPr>
          <w:rFonts w:ascii="Arial" w:hAnsi="Arial" w:cs="Arial"/>
          <w:b/>
          <w:sz w:val="24"/>
          <w:szCs w:val="24"/>
        </w:rPr>
      </w:pPr>
      <w:r w:rsidRPr="00E8637F">
        <w:rPr>
          <w:rFonts w:ascii="Arial" w:hAnsi="Arial" w:cs="Arial"/>
          <w:b/>
          <w:sz w:val="24"/>
          <w:szCs w:val="24"/>
        </w:rPr>
        <w:lastRenderedPageBreak/>
        <w:t>APPEARANCES:</w:t>
      </w:r>
    </w:p>
    <w:p w:rsidR="00E861FF" w:rsidRDefault="00E861FF" w:rsidP="002A4FB7">
      <w:pPr>
        <w:pStyle w:val="NoSpacing"/>
        <w:spacing w:line="360" w:lineRule="auto"/>
        <w:rPr>
          <w:rFonts w:ascii="Arial" w:hAnsi="Arial" w:cs="Arial"/>
          <w:sz w:val="24"/>
          <w:szCs w:val="24"/>
        </w:rPr>
      </w:pPr>
    </w:p>
    <w:p w:rsidR="001C2E90" w:rsidRPr="00813600" w:rsidRDefault="001C2E90" w:rsidP="002A4FB7">
      <w:pPr>
        <w:pStyle w:val="NoSpacing"/>
        <w:spacing w:line="360" w:lineRule="auto"/>
        <w:rPr>
          <w:rFonts w:ascii="Arial" w:hAnsi="Arial" w:cs="Arial"/>
          <w:sz w:val="24"/>
          <w:szCs w:val="24"/>
        </w:rPr>
      </w:pPr>
      <w:r w:rsidRPr="002A4FB7">
        <w:rPr>
          <w:rFonts w:ascii="Arial" w:hAnsi="Arial" w:cs="Arial"/>
          <w:sz w:val="24"/>
          <w:szCs w:val="24"/>
        </w:rPr>
        <w:t>APPELLANT:</w:t>
      </w:r>
      <w:r w:rsidRPr="002A4FB7">
        <w:rPr>
          <w:rFonts w:ascii="Arial" w:hAnsi="Arial" w:cs="Arial"/>
          <w:sz w:val="24"/>
          <w:szCs w:val="24"/>
        </w:rPr>
        <w:tab/>
      </w:r>
      <w:r w:rsidR="00813600">
        <w:rPr>
          <w:rFonts w:ascii="Arial" w:hAnsi="Arial" w:cs="Arial"/>
          <w:sz w:val="24"/>
          <w:szCs w:val="24"/>
        </w:rPr>
        <w:tab/>
      </w:r>
      <w:r w:rsidR="00813600">
        <w:rPr>
          <w:rFonts w:ascii="Arial" w:hAnsi="Arial" w:cs="Arial"/>
          <w:sz w:val="24"/>
          <w:szCs w:val="24"/>
        </w:rPr>
        <w:tab/>
      </w:r>
      <w:r w:rsidR="00163D36" w:rsidRPr="00813600">
        <w:rPr>
          <w:rFonts w:ascii="Arial" w:hAnsi="Arial" w:cs="Arial"/>
          <w:sz w:val="24"/>
          <w:szCs w:val="24"/>
        </w:rPr>
        <w:t>F</w:t>
      </w:r>
      <w:r w:rsidR="00813600">
        <w:rPr>
          <w:rFonts w:ascii="Arial" w:hAnsi="Arial" w:cs="Arial"/>
          <w:sz w:val="24"/>
          <w:szCs w:val="24"/>
        </w:rPr>
        <w:t xml:space="preserve"> Beukes</w:t>
      </w:r>
    </w:p>
    <w:p w:rsidR="001C2E90" w:rsidRPr="00E8637F" w:rsidRDefault="00163D36" w:rsidP="002A4FB7">
      <w:pPr>
        <w:pStyle w:val="NoSpacing"/>
        <w:spacing w:line="360" w:lineRule="auto"/>
        <w:ind w:left="2880" w:firstLine="720"/>
        <w:rPr>
          <w:rFonts w:ascii="Arial" w:hAnsi="Arial" w:cs="Arial"/>
          <w:sz w:val="24"/>
          <w:szCs w:val="24"/>
        </w:rPr>
      </w:pPr>
      <w:r>
        <w:rPr>
          <w:rFonts w:ascii="Arial" w:hAnsi="Arial" w:cs="Arial"/>
          <w:sz w:val="24"/>
          <w:szCs w:val="24"/>
        </w:rPr>
        <w:t>Metcalfe Attorneys</w:t>
      </w:r>
      <w:r w:rsidR="00813600">
        <w:rPr>
          <w:rFonts w:ascii="Arial" w:hAnsi="Arial" w:cs="Arial"/>
          <w:sz w:val="24"/>
          <w:szCs w:val="24"/>
        </w:rPr>
        <w:t>,</w:t>
      </w:r>
    </w:p>
    <w:p w:rsidR="001C2E90" w:rsidRDefault="001C2E90" w:rsidP="002A4FB7">
      <w:pPr>
        <w:pStyle w:val="NoSpacing"/>
        <w:spacing w:line="360" w:lineRule="auto"/>
        <w:ind w:left="2880" w:firstLine="720"/>
        <w:rPr>
          <w:rFonts w:ascii="Arial" w:hAnsi="Arial" w:cs="Arial"/>
          <w:sz w:val="24"/>
          <w:szCs w:val="24"/>
        </w:rPr>
      </w:pPr>
      <w:r w:rsidRPr="00E8637F">
        <w:rPr>
          <w:rFonts w:ascii="Arial" w:hAnsi="Arial" w:cs="Arial"/>
          <w:sz w:val="24"/>
          <w:szCs w:val="24"/>
        </w:rPr>
        <w:t>Windhoek</w:t>
      </w:r>
    </w:p>
    <w:p w:rsidR="00BA2832" w:rsidRDefault="00BA2832" w:rsidP="002A4FB7">
      <w:pPr>
        <w:pStyle w:val="NoSpacing"/>
        <w:spacing w:line="360" w:lineRule="auto"/>
        <w:ind w:left="1440" w:firstLine="720"/>
        <w:rPr>
          <w:rFonts w:ascii="Arial" w:hAnsi="Arial" w:cs="Arial"/>
          <w:sz w:val="24"/>
          <w:szCs w:val="24"/>
        </w:rPr>
      </w:pPr>
    </w:p>
    <w:p w:rsidR="005D4527" w:rsidRDefault="005D4527" w:rsidP="002A4FB7">
      <w:pPr>
        <w:pStyle w:val="NoSpacing"/>
        <w:spacing w:line="360" w:lineRule="auto"/>
        <w:ind w:left="1440" w:firstLine="720"/>
        <w:rPr>
          <w:rFonts w:ascii="Arial" w:hAnsi="Arial" w:cs="Arial"/>
          <w:sz w:val="24"/>
          <w:szCs w:val="24"/>
        </w:rPr>
      </w:pPr>
    </w:p>
    <w:p w:rsidR="001C2E90" w:rsidRPr="00813600" w:rsidRDefault="001C2E90" w:rsidP="002A4FB7">
      <w:pPr>
        <w:pStyle w:val="NoSpacing"/>
        <w:spacing w:line="360" w:lineRule="auto"/>
        <w:rPr>
          <w:rFonts w:ascii="Arial" w:hAnsi="Arial" w:cs="Arial"/>
          <w:sz w:val="24"/>
          <w:szCs w:val="24"/>
        </w:rPr>
      </w:pPr>
      <w:r w:rsidRPr="002A4FB7">
        <w:rPr>
          <w:rFonts w:ascii="Arial" w:hAnsi="Arial" w:cs="Arial"/>
          <w:sz w:val="24"/>
          <w:szCs w:val="24"/>
        </w:rPr>
        <w:t>RESPONDENT:</w:t>
      </w:r>
      <w:r>
        <w:tab/>
      </w:r>
      <w:r>
        <w:tab/>
      </w:r>
      <w:r w:rsidR="002A4FB7">
        <w:tab/>
      </w:r>
      <w:r w:rsidR="00813600" w:rsidRPr="00813600">
        <w:rPr>
          <w:rFonts w:ascii="Arial" w:hAnsi="Arial" w:cs="Arial"/>
          <w:sz w:val="24"/>
          <w:szCs w:val="24"/>
        </w:rPr>
        <w:t>S T</w:t>
      </w:r>
      <w:r w:rsidR="002B2703" w:rsidRPr="00813600">
        <w:rPr>
          <w:rFonts w:ascii="Arial" w:hAnsi="Arial" w:cs="Arial"/>
          <w:sz w:val="24"/>
          <w:szCs w:val="24"/>
        </w:rPr>
        <w:t xml:space="preserve"> </w:t>
      </w:r>
      <w:r w:rsidR="00163D36" w:rsidRPr="00813600">
        <w:rPr>
          <w:rFonts w:ascii="Arial" w:hAnsi="Arial" w:cs="Arial"/>
          <w:sz w:val="24"/>
          <w:szCs w:val="24"/>
        </w:rPr>
        <w:t>Kanyemba</w:t>
      </w:r>
    </w:p>
    <w:p w:rsidR="001C2E90" w:rsidRPr="00E8637F" w:rsidRDefault="002A4FB7" w:rsidP="002A4FB7">
      <w:pPr>
        <w:pStyle w:val="NoSpacing"/>
        <w:spacing w:line="360" w:lineRule="auto"/>
        <w:ind w:left="2880" w:firstLine="720"/>
        <w:rPr>
          <w:rFonts w:ascii="Arial" w:hAnsi="Arial" w:cs="Arial"/>
          <w:sz w:val="24"/>
          <w:szCs w:val="24"/>
        </w:rPr>
      </w:pPr>
      <w:r>
        <w:rPr>
          <w:rFonts w:ascii="Arial" w:hAnsi="Arial" w:cs="Arial"/>
          <w:sz w:val="24"/>
          <w:szCs w:val="24"/>
        </w:rPr>
        <w:t>Of o</w:t>
      </w:r>
      <w:r w:rsidR="001C2E90" w:rsidRPr="00E8637F">
        <w:rPr>
          <w:rFonts w:ascii="Arial" w:hAnsi="Arial" w:cs="Arial"/>
          <w:sz w:val="24"/>
          <w:szCs w:val="24"/>
        </w:rPr>
        <w:t>ffice of the Prosecutor-General</w:t>
      </w:r>
      <w:r w:rsidR="00813600">
        <w:rPr>
          <w:rFonts w:ascii="Arial" w:hAnsi="Arial" w:cs="Arial"/>
          <w:sz w:val="24"/>
          <w:szCs w:val="24"/>
        </w:rPr>
        <w:t>,</w:t>
      </w:r>
    </w:p>
    <w:p w:rsidR="00DB20C8" w:rsidRPr="001C2E90" w:rsidRDefault="001C2E90" w:rsidP="002A4FB7">
      <w:pPr>
        <w:pStyle w:val="NoSpacing"/>
        <w:spacing w:line="360" w:lineRule="auto"/>
        <w:rPr>
          <w:rFonts w:ascii="Arial" w:hAnsi="Arial" w:cs="Arial"/>
          <w:sz w:val="24"/>
          <w:szCs w:val="24"/>
        </w:rPr>
      </w:pPr>
      <w:r w:rsidRPr="00E8637F">
        <w:rPr>
          <w:rFonts w:ascii="Arial" w:hAnsi="Arial" w:cs="Arial"/>
          <w:sz w:val="24"/>
          <w:szCs w:val="24"/>
        </w:rPr>
        <w:tab/>
      </w:r>
      <w:r w:rsidRPr="00E8637F">
        <w:rPr>
          <w:rFonts w:ascii="Arial" w:hAnsi="Arial" w:cs="Arial"/>
          <w:sz w:val="24"/>
          <w:szCs w:val="24"/>
        </w:rPr>
        <w:tab/>
      </w:r>
      <w:r w:rsidRPr="00E8637F">
        <w:rPr>
          <w:rFonts w:ascii="Arial" w:hAnsi="Arial" w:cs="Arial"/>
          <w:sz w:val="24"/>
          <w:szCs w:val="24"/>
        </w:rPr>
        <w:tab/>
      </w:r>
      <w:r w:rsidR="00813600">
        <w:rPr>
          <w:rFonts w:ascii="Arial" w:hAnsi="Arial" w:cs="Arial"/>
          <w:sz w:val="24"/>
          <w:szCs w:val="24"/>
        </w:rPr>
        <w:tab/>
      </w:r>
      <w:r w:rsidR="00813600">
        <w:rPr>
          <w:rFonts w:ascii="Arial" w:hAnsi="Arial" w:cs="Arial"/>
          <w:sz w:val="24"/>
          <w:szCs w:val="24"/>
        </w:rPr>
        <w:tab/>
      </w:r>
      <w:r w:rsidRPr="00E8637F">
        <w:rPr>
          <w:rFonts w:ascii="Arial" w:hAnsi="Arial" w:cs="Arial"/>
          <w:sz w:val="24"/>
          <w:szCs w:val="24"/>
        </w:rPr>
        <w:t>Windhoek</w:t>
      </w:r>
    </w:p>
    <w:sectPr w:rsidR="00DB20C8" w:rsidRPr="001C2E90" w:rsidSect="00D1708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9A" w:rsidRDefault="00F2429A" w:rsidP="001C2E90">
      <w:pPr>
        <w:spacing w:after="0" w:line="240" w:lineRule="auto"/>
      </w:pPr>
      <w:r>
        <w:separator/>
      </w:r>
    </w:p>
  </w:endnote>
  <w:endnote w:type="continuationSeparator" w:id="0">
    <w:p w:rsidR="00F2429A" w:rsidRDefault="00F2429A" w:rsidP="001C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9A" w:rsidRDefault="00F2429A" w:rsidP="001C2E90">
      <w:pPr>
        <w:spacing w:after="0" w:line="240" w:lineRule="auto"/>
      </w:pPr>
      <w:r>
        <w:separator/>
      </w:r>
    </w:p>
  </w:footnote>
  <w:footnote w:type="continuationSeparator" w:id="0">
    <w:p w:rsidR="00F2429A" w:rsidRDefault="00F2429A" w:rsidP="001C2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234056"/>
      <w:docPartObj>
        <w:docPartGallery w:val="Page Numbers (Top of Page)"/>
        <w:docPartUnique/>
      </w:docPartObj>
    </w:sdtPr>
    <w:sdtEndPr>
      <w:rPr>
        <w:noProof/>
      </w:rPr>
    </w:sdtEndPr>
    <w:sdtContent>
      <w:p w:rsidR="00D17081" w:rsidRDefault="00D17081">
        <w:pPr>
          <w:pStyle w:val="Header"/>
          <w:jc w:val="right"/>
        </w:pPr>
        <w:r>
          <w:fldChar w:fldCharType="begin"/>
        </w:r>
        <w:r>
          <w:instrText xml:space="preserve"> PAGE   \* MERGEFORMAT </w:instrText>
        </w:r>
        <w:r>
          <w:fldChar w:fldCharType="separate"/>
        </w:r>
        <w:r w:rsidR="00353B83">
          <w:rPr>
            <w:noProof/>
          </w:rPr>
          <w:t>3</w:t>
        </w:r>
        <w:r>
          <w:rPr>
            <w:noProof/>
          </w:rPr>
          <w:fldChar w:fldCharType="end"/>
        </w:r>
      </w:p>
    </w:sdtContent>
  </w:sdt>
  <w:p w:rsidR="00D17081" w:rsidRDefault="00D17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A6B" w:rsidRDefault="004D0A6B">
    <w:pPr>
      <w:pStyle w:val="Header"/>
      <w:jc w:val="right"/>
    </w:pPr>
  </w:p>
  <w:p w:rsidR="004D0A6B" w:rsidRDefault="004D0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0"/>
    <w:rsid w:val="000511B9"/>
    <w:rsid w:val="00052117"/>
    <w:rsid w:val="00084533"/>
    <w:rsid w:val="0009392C"/>
    <w:rsid w:val="00095DD2"/>
    <w:rsid w:val="000A59AC"/>
    <w:rsid w:val="000C38E7"/>
    <w:rsid w:val="00123E9F"/>
    <w:rsid w:val="001457DA"/>
    <w:rsid w:val="00163D36"/>
    <w:rsid w:val="00180979"/>
    <w:rsid w:val="00193D78"/>
    <w:rsid w:val="001C2E90"/>
    <w:rsid w:val="00243B38"/>
    <w:rsid w:val="002A4F78"/>
    <w:rsid w:val="002A4FB7"/>
    <w:rsid w:val="002B2703"/>
    <w:rsid w:val="002B64E8"/>
    <w:rsid w:val="002C0E42"/>
    <w:rsid w:val="002E152F"/>
    <w:rsid w:val="002E6937"/>
    <w:rsid w:val="00353B83"/>
    <w:rsid w:val="00376CBC"/>
    <w:rsid w:val="003C1598"/>
    <w:rsid w:val="003D167F"/>
    <w:rsid w:val="00432851"/>
    <w:rsid w:val="00475718"/>
    <w:rsid w:val="00486477"/>
    <w:rsid w:val="004B4AE3"/>
    <w:rsid w:val="004D0A6B"/>
    <w:rsid w:val="005360C6"/>
    <w:rsid w:val="00546BF5"/>
    <w:rsid w:val="00554B3A"/>
    <w:rsid w:val="0057411D"/>
    <w:rsid w:val="00591B2B"/>
    <w:rsid w:val="005B6C64"/>
    <w:rsid w:val="005C7CE8"/>
    <w:rsid w:val="005D4527"/>
    <w:rsid w:val="005F7D4B"/>
    <w:rsid w:val="006550EA"/>
    <w:rsid w:val="0068777F"/>
    <w:rsid w:val="0069193B"/>
    <w:rsid w:val="006B7CA8"/>
    <w:rsid w:val="006C7CD1"/>
    <w:rsid w:val="006F4E39"/>
    <w:rsid w:val="0077053A"/>
    <w:rsid w:val="00771BD7"/>
    <w:rsid w:val="0078699E"/>
    <w:rsid w:val="00813600"/>
    <w:rsid w:val="008175DF"/>
    <w:rsid w:val="008342DF"/>
    <w:rsid w:val="00881AD4"/>
    <w:rsid w:val="008A7639"/>
    <w:rsid w:val="008C619A"/>
    <w:rsid w:val="008F0D46"/>
    <w:rsid w:val="00903CB7"/>
    <w:rsid w:val="009048DB"/>
    <w:rsid w:val="0093664A"/>
    <w:rsid w:val="00974DDC"/>
    <w:rsid w:val="00991F97"/>
    <w:rsid w:val="009A632B"/>
    <w:rsid w:val="00A10A55"/>
    <w:rsid w:val="00A13B30"/>
    <w:rsid w:val="00A14DD4"/>
    <w:rsid w:val="00A2624C"/>
    <w:rsid w:val="00A85324"/>
    <w:rsid w:val="00AC412A"/>
    <w:rsid w:val="00AF746B"/>
    <w:rsid w:val="00AF75FA"/>
    <w:rsid w:val="00B02D58"/>
    <w:rsid w:val="00B7208C"/>
    <w:rsid w:val="00B750DA"/>
    <w:rsid w:val="00B836EE"/>
    <w:rsid w:val="00B91032"/>
    <w:rsid w:val="00BA2832"/>
    <w:rsid w:val="00BD05E3"/>
    <w:rsid w:val="00BD50B8"/>
    <w:rsid w:val="00C07088"/>
    <w:rsid w:val="00C126D4"/>
    <w:rsid w:val="00C20141"/>
    <w:rsid w:val="00C527A1"/>
    <w:rsid w:val="00C66179"/>
    <w:rsid w:val="00CB41C1"/>
    <w:rsid w:val="00D17081"/>
    <w:rsid w:val="00D345D4"/>
    <w:rsid w:val="00D552B8"/>
    <w:rsid w:val="00DA61EA"/>
    <w:rsid w:val="00DB20C8"/>
    <w:rsid w:val="00DF2D0F"/>
    <w:rsid w:val="00E61E61"/>
    <w:rsid w:val="00E861FF"/>
    <w:rsid w:val="00EB1297"/>
    <w:rsid w:val="00EB2D3D"/>
    <w:rsid w:val="00F226FA"/>
    <w:rsid w:val="00F2429A"/>
    <w:rsid w:val="00F50052"/>
    <w:rsid w:val="00F647FE"/>
    <w:rsid w:val="00F94C86"/>
    <w:rsid w:val="00FD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1A4C1-A0D7-43BE-AC32-2291FC80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E90"/>
    <w:pPr>
      <w:spacing w:after="0" w:line="240" w:lineRule="auto"/>
    </w:pPr>
  </w:style>
  <w:style w:type="paragraph" w:styleId="Header">
    <w:name w:val="header"/>
    <w:basedOn w:val="Normal"/>
    <w:link w:val="HeaderChar"/>
    <w:uiPriority w:val="99"/>
    <w:unhideWhenUsed/>
    <w:rsid w:val="001C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E90"/>
  </w:style>
  <w:style w:type="paragraph" w:styleId="Footer">
    <w:name w:val="footer"/>
    <w:basedOn w:val="Normal"/>
    <w:link w:val="FooterChar"/>
    <w:uiPriority w:val="99"/>
    <w:unhideWhenUsed/>
    <w:rsid w:val="001C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E90"/>
  </w:style>
  <w:style w:type="paragraph" w:styleId="FootnoteText">
    <w:name w:val="footnote text"/>
    <w:basedOn w:val="Normal"/>
    <w:link w:val="FootnoteTextChar"/>
    <w:uiPriority w:val="99"/>
    <w:semiHidden/>
    <w:unhideWhenUsed/>
    <w:rsid w:val="001C2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E90"/>
    <w:rPr>
      <w:sz w:val="20"/>
      <w:szCs w:val="20"/>
    </w:rPr>
  </w:style>
  <w:style w:type="character" w:styleId="FootnoteReference">
    <w:name w:val="footnote reference"/>
    <w:basedOn w:val="DefaultParagraphFont"/>
    <w:uiPriority w:val="99"/>
    <w:semiHidden/>
    <w:unhideWhenUsed/>
    <w:rsid w:val="001C2E90"/>
    <w:rPr>
      <w:vertAlign w:val="superscript"/>
    </w:rPr>
  </w:style>
  <w:style w:type="paragraph" w:styleId="BalloonText">
    <w:name w:val="Balloon Text"/>
    <w:basedOn w:val="Normal"/>
    <w:link w:val="BalloonTextChar"/>
    <w:uiPriority w:val="99"/>
    <w:semiHidden/>
    <w:unhideWhenUsed/>
    <w:rsid w:val="001C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2018-02-11T18:30:00+00:00</Judgment_x0020_Date>
  </documentManagement>
</p:properties>
</file>

<file path=customXml/itemProps1.xml><?xml version="1.0" encoding="utf-8"?>
<ds:datastoreItem xmlns:ds="http://schemas.openxmlformats.org/officeDocument/2006/customXml" ds:itemID="{5185F4C2-FEFA-404A-85B4-E46A445D2A18}"/>
</file>

<file path=customXml/itemProps2.xml><?xml version="1.0" encoding="utf-8"?>
<ds:datastoreItem xmlns:ds="http://schemas.openxmlformats.org/officeDocument/2006/customXml" ds:itemID="{BFA6699F-8F86-4AA7-8535-64ED858573C4}"/>
</file>

<file path=customXml/itemProps3.xml><?xml version="1.0" encoding="utf-8"?>
<ds:datastoreItem xmlns:ds="http://schemas.openxmlformats.org/officeDocument/2006/customXml" ds:itemID="{AFE4A5D7-CDD6-4195-A615-BDBA73E0F3CB}"/>
</file>

<file path=customXml/itemProps4.xml><?xml version="1.0" encoding="utf-8"?>
<ds:datastoreItem xmlns:ds="http://schemas.openxmlformats.org/officeDocument/2006/customXml" ds:itemID="{6C399BBD-88E7-4F7B-BAF0-90A94F7B5FAF}"/>
</file>

<file path=docProps/app.xml><?xml version="1.0" encoding="utf-8"?>
<Properties xmlns="http://schemas.openxmlformats.org/officeDocument/2006/extended-properties" xmlns:vt="http://schemas.openxmlformats.org/officeDocument/2006/docPropsVTypes">
  <Template>Normal.dotm</Template>
  <TotalTime>63</TotalTime>
  <Pages>7</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Maasdorp v S (HC-MD-CRI-APP-CAL-2017-00008) [2018] NAHCMD 21 (12 January 2018)</dc:title>
  <dc:creator>Thomas Shapaka</dc:creator>
  <cp:lastModifiedBy>Charlet Mokomele</cp:lastModifiedBy>
  <cp:revision>8</cp:revision>
  <cp:lastPrinted>2018-02-09T12:29:00Z</cp:lastPrinted>
  <dcterms:created xsi:type="dcterms:W3CDTF">2018-02-14T08:56:00Z</dcterms:created>
  <dcterms:modified xsi:type="dcterms:W3CDTF">2018-02-15T09:08:00Z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