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B1AA" w14:textId="77777777" w:rsidR="00FB7A10" w:rsidRPr="00652CDE" w:rsidRDefault="00FB7A10" w:rsidP="00FB7A10">
      <w:pPr>
        <w:jc w:val="center"/>
        <w:rPr>
          <w:rFonts w:ascii="Arial" w:hAnsi="Arial" w:cs="Arial"/>
          <w:b/>
        </w:rPr>
      </w:pPr>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60160328" wp14:editId="4784045A">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5D66955" w14:textId="77B581C1" w:rsidR="00FB7A10" w:rsidRPr="001329E3" w:rsidRDefault="00FB7A10" w:rsidP="00FB7A10">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16032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5D66955" w14:textId="77B581C1" w:rsidR="00FB7A10" w:rsidRPr="001329E3" w:rsidRDefault="00FB7A10" w:rsidP="00FB7A10">
                      <w:pPr>
                        <w:jc w:val="right"/>
                        <w:rPr>
                          <w:rFonts w:ascii="Calibri" w:hAnsi="Calibri" w:cs="Calibri"/>
                        </w:rPr>
                      </w:pPr>
                    </w:p>
                  </w:txbxContent>
                </v:textbox>
              </v:shape>
            </w:pict>
          </mc:Fallback>
        </mc:AlternateContent>
      </w:r>
      <w:r w:rsidRPr="00652CDE">
        <w:rPr>
          <w:rFonts w:ascii="Arial" w:hAnsi="Arial" w:cs="Arial"/>
          <w:b/>
        </w:rPr>
        <w:t>REPUBLIC OF NAMIBIA</w:t>
      </w:r>
    </w:p>
    <w:p w14:paraId="1E74A7F1" w14:textId="77777777" w:rsidR="00FB7A10" w:rsidRPr="00652CDE" w:rsidRDefault="00FB7A10" w:rsidP="00FB7A10">
      <w:pPr>
        <w:jc w:val="center"/>
        <w:rPr>
          <w:rFonts w:ascii="Arial" w:hAnsi="Arial" w:cs="Arial"/>
          <w:b/>
        </w:rPr>
      </w:pPr>
      <w:r w:rsidRPr="00652CDE">
        <w:rPr>
          <w:rFonts w:ascii="Arial" w:hAnsi="Arial" w:cs="Arial"/>
          <w:b/>
          <w:noProof/>
          <w:lang w:val="en-US"/>
        </w:rPr>
        <w:drawing>
          <wp:inline distT="0" distB="0" distL="0" distR="0" wp14:anchorId="2EA7BCF9" wp14:editId="740972D9">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66030E01" w14:textId="5BA58393" w:rsidR="009F3D4F" w:rsidRPr="009B79F0" w:rsidRDefault="00FB7A10" w:rsidP="00FB7A10">
      <w:pPr>
        <w:spacing w:line="360" w:lineRule="auto"/>
        <w:jc w:val="center"/>
        <w:rPr>
          <w:rFonts w:ascii="Arial" w:hAnsi="Arial" w:cs="Arial"/>
          <w:b/>
        </w:rPr>
      </w:pPr>
      <w:r w:rsidRPr="0079375A">
        <w:rPr>
          <w:rFonts w:ascii="Arial" w:hAnsi="Arial" w:cs="Arial"/>
          <w:b/>
        </w:rPr>
        <w:t>HIGH COURT OF NAMIBIA, MAIN DIVISION, WINDHOEK</w:t>
      </w:r>
    </w:p>
    <w:p w14:paraId="1E3D2ABC" w14:textId="77777777" w:rsidR="009F3D4F" w:rsidRPr="009B79F0" w:rsidRDefault="009F3D4F" w:rsidP="009B79F0">
      <w:pPr>
        <w:spacing w:line="360" w:lineRule="auto"/>
        <w:jc w:val="center"/>
        <w:rPr>
          <w:rFonts w:ascii="Arial" w:hAnsi="Arial" w:cs="Arial"/>
          <w:b/>
        </w:rPr>
      </w:pPr>
      <w:r w:rsidRPr="009B79F0">
        <w:rPr>
          <w:rFonts w:ascii="Arial" w:hAnsi="Arial" w:cs="Arial"/>
          <w:b/>
        </w:rPr>
        <w:t>JUDGMENT</w:t>
      </w:r>
    </w:p>
    <w:p w14:paraId="2B9D3721" w14:textId="77777777" w:rsidR="009F3D4F" w:rsidRPr="009B79F0" w:rsidRDefault="009F3D4F" w:rsidP="009B79F0">
      <w:pPr>
        <w:spacing w:line="360" w:lineRule="auto"/>
        <w:jc w:val="center"/>
        <w:rPr>
          <w:rFonts w:ascii="Arial" w:hAnsi="Arial" w:cs="Arial"/>
          <w:b/>
        </w:rPr>
      </w:pPr>
    </w:p>
    <w:p w14:paraId="4958B5BE" w14:textId="77777777" w:rsidR="009F3D4F" w:rsidRPr="009B79F0" w:rsidRDefault="009F3D4F" w:rsidP="009B79F0">
      <w:pPr>
        <w:spacing w:line="360" w:lineRule="auto"/>
        <w:jc w:val="right"/>
        <w:rPr>
          <w:rFonts w:ascii="Arial" w:hAnsi="Arial" w:cs="Arial"/>
        </w:rPr>
      </w:pPr>
      <w:r w:rsidRPr="009B79F0">
        <w:rPr>
          <w:rFonts w:ascii="Arial" w:hAnsi="Arial" w:cs="Arial"/>
        </w:rPr>
        <w:t>CASE NO. I</w:t>
      </w:r>
      <w:r w:rsidR="00CA70D2" w:rsidRPr="009B79F0">
        <w:rPr>
          <w:rFonts w:ascii="Arial" w:hAnsi="Arial" w:cs="Arial"/>
        </w:rPr>
        <w:t xml:space="preserve"> </w:t>
      </w:r>
      <w:r w:rsidRPr="009B79F0">
        <w:rPr>
          <w:rFonts w:ascii="Arial" w:hAnsi="Arial" w:cs="Arial"/>
        </w:rPr>
        <w:t>3445/2013</w:t>
      </w:r>
    </w:p>
    <w:p w14:paraId="6B41222C" w14:textId="77777777" w:rsidR="009F3D4F" w:rsidRPr="009B79F0" w:rsidRDefault="009F3D4F" w:rsidP="009B79F0">
      <w:pPr>
        <w:spacing w:line="360" w:lineRule="auto"/>
        <w:jc w:val="right"/>
        <w:rPr>
          <w:rFonts w:ascii="Arial" w:hAnsi="Arial" w:cs="Arial"/>
        </w:rPr>
      </w:pPr>
    </w:p>
    <w:p w14:paraId="3CC8DE42" w14:textId="77777777" w:rsidR="009F3D4F" w:rsidRDefault="009F3D4F" w:rsidP="009B79F0">
      <w:pPr>
        <w:spacing w:line="360" w:lineRule="auto"/>
        <w:rPr>
          <w:rFonts w:ascii="Arial" w:hAnsi="Arial" w:cs="Arial"/>
        </w:rPr>
      </w:pPr>
      <w:r w:rsidRPr="009B79F0">
        <w:rPr>
          <w:rFonts w:ascii="Arial" w:hAnsi="Arial" w:cs="Arial"/>
        </w:rPr>
        <w:t>In the matter between:</w:t>
      </w:r>
    </w:p>
    <w:p w14:paraId="1870D71C" w14:textId="77777777" w:rsidR="003D14D6" w:rsidRPr="009B79F0" w:rsidRDefault="003D14D6" w:rsidP="009B79F0">
      <w:pPr>
        <w:spacing w:line="360" w:lineRule="auto"/>
        <w:rPr>
          <w:rFonts w:ascii="Arial" w:hAnsi="Arial" w:cs="Arial"/>
        </w:rPr>
      </w:pPr>
    </w:p>
    <w:p w14:paraId="7710FD83" w14:textId="77777777" w:rsidR="009F3D4F" w:rsidRPr="009B79F0" w:rsidRDefault="009F3D4F" w:rsidP="009B79F0">
      <w:pPr>
        <w:tabs>
          <w:tab w:val="right" w:pos="8222"/>
        </w:tabs>
        <w:spacing w:line="360" w:lineRule="auto"/>
        <w:rPr>
          <w:rFonts w:ascii="Arial" w:hAnsi="Arial" w:cs="Arial"/>
          <w:b/>
        </w:rPr>
      </w:pPr>
      <w:r w:rsidRPr="009B79F0">
        <w:rPr>
          <w:rFonts w:ascii="Arial" w:hAnsi="Arial" w:cs="Arial"/>
          <w:b/>
        </w:rPr>
        <w:t xml:space="preserve">ADELINO JOSE TEXEIRA                                      </w:t>
      </w:r>
      <w:r w:rsidR="009B79F0">
        <w:rPr>
          <w:rFonts w:ascii="Arial" w:hAnsi="Arial" w:cs="Arial"/>
          <w:b/>
        </w:rPr>
        <w:t xml:space="preserve">              </w:t>
      </w:r>
      <w:r w:rsidR="009B79F0">
        <w:rPr>
          <w:rFonts w:ascii="Arial" w:hAnsi="Arial" w:cs="Arial"/>
          <w:b/>
        </w:rPr>
        <w:tab/>
      </w:r>
      <w:r w:rsidRPr="009B79F0">
        <w:rPr>
          <w:rFonts w:ascii="Arial" w:hAnsi="Arial" w:cs="Arial"/>
          <w:b/>
        </w:rPr>
        <w:t>PLAINTIFF</w:t>
      </w:r>
    </w:p>
    <w:p w14:paraId="61DA8A7E" w14:textId="77777777" w:rsidR="009F3D4F" w:rsidRPr="009B79F0" w:rsidRDefault="009F3D4F" w:rsidP="009B79F0">
      <w:pPr>
        <w:spacing w:line="360" w:lineRule="auto"/>
        <w:rPr>
          <w:rFonts w:ascii="Arial" w:hAnsi="Arial" w:cs="Arial"/>
          <w:b/>
        </w:rPr>
      </w:pPr>
    </w:p>
    <w:p w14:paraId="17FFEB8D" w14:textId="77777777" w:rsidR="009F3D4F" w:rsidRPr="009B79F0" w:rsidRDefault="009F3D4F" w:rsidP="009B79F0">
      <w:pPr>
        <w:spacing w:line="360" w:lineRule="auto"/>
        <w:rPr>
          <w:rFonts w:ascii="Arial" w:hAnsi="Arial" w:cs="Arial"/>
        </w:rPr>
      </w:pPr>
      <w:proofErr w:type="gramStart"/>
      <w:r w:rsidRPr="009B79F0">
        <w:rPr>
          <w:rFonts w:ascii="Arial" w:hAnsi="Arial" w:cs="Arial"/>
        </w:rPr>
        <w:t>and</w:t>
      </w:r>
      <w:proofErr w:type="gramEnd"/>
    </w:p>
    <w:p w14:paraId="4FFC49A7" w14:textId="77777777" w:rsidR="009F3D4F" w:rsidRPr="009B79F0" w:rsidRDefault="009F3D4F" w:rsidP="009B79F0">
      <w:pPr>
        <w:spacing w:line="360" w:lineRule="auto"/>
        <w:rPr>
          <w:rFonts w:ascii="Arial" w:hAnsi="Arial" w:cs="Arial"/>
        </w:rPr>
      </w:pPr>
    </w:p>
    <w:p w14:paraId="1CA265CF" w14:textId="77777777" w:rsidR="009F3D4F" w:rsidRPr="009B79F0" w:rsidRDefault="009F3D4F" w:rsidP="009B79F0">
      <w:pPr>
        <w:tabs>
          <w:tab w:val="right" w:pos="8222"/>
        </w:tabs>
        <w:spacing w:line="360" w:lineRule="auto"/>
        <w:rPr>
          <w:rFonts w:ascii="Arial" w:hAnsi="Arial" w:cs="Arial"/>
          <w:b/>
        </w:rPr>
      </w:pPr>
      <w:r w:rsidRPr="009B79F0">
        <w:rPr>
          <w:rFonts w:ascii="Arial" w:hAnsi="Arial" w:cs="Arial"/>
          <w:b/>
        </w:rPr>
        <w:t xml:space="preserve">4 FOURZ AUTOMOTIV CC                                     </w:t>
      </w:r>
      <w:r w:rsidR="009B79F0">
        <w:rPr>
          <w:rFonts w:ascii="Arial" w:hAnsi="Arial" w:cs="Arial"/>
          <w:b/>
        </w:rPr>
        <w:t xml:space="preserve">          </w:t>
      </w:r>
      <w:r w:rsidR="009B79F0">
        <w:rPr>
          <w:rFonts w:ascii="Arial" w:hAnsi="Arial" w:cs="Arial"/>
          <w:b/>
        </w:rPr>
        <w:tab/>
      </w:r>
      <w:r w:rsidRPr="009B79F0">
        <w:rPr>
          <w:rFonts w:ascii="Arial" w:hAnsi="Arial" w:cs="Arial"/>
          <w:b/>
        </w:rPr>
        <w:t>EFENDANT</w:t>
      </w:r>
    </w:p>
    <w:p w14:paraId="1D287D62" w14:textId="77777777" w:rsidR="009F3D4F" w:rsidRPr="009B79F0" w:rsidRDefault="009F3D4F" w:rsidP="009B79F0">
      <w:pPr>
        <w:spacing w:line="360" w:lineRule="auto"/>
        <w:rPr>
          <w:rFonts w:ascii="Arial" w:hAnsi="Arial" w:cs="Arial"/>
          <w:b/>
        </w:rPr>
      </w:pPr>
    </w:p>
    <w:p w14:paraId="355EE182" w14:textId="77777777" w:rsidR="002D3AB4" w:rsidRPr="00CC245F" w:rsidRDefault="002D3AB4" w:rsidP="002D3AB4">
      <w:pPr>
        <w:spacing w:line="360" w:lineRule="auto"/>
        <w:jc w:val="both"/>
        <w:rPr>
          <w:rFonts w:ascii="Arial" w:hAnsi="Arial" w:cs="Arial"/>
        </w:rPr>
      </w:pPr>
      <w:r>
        <w:rPr>
          <w:rFonts w:ascii="Arial" w:hAnsi="Arial" w:cs="Arial"/>
          <w:b/>
        </w:rPr>
        <w:t>Neutral Citation:</w:t>
      </w:r>
      <w:r>
        <w:rPr>
          <w:rFonts w:ascii="Arial" w:hAnsi="Arial" w:cs="Arial"/>
          <w:b/>
        </w:rPr>
        <w:tab/>
      </w:r>
      <w:bookmarkStart w:id="0" w:name="_GoBack"/>
      <w:proofErr w:type="spellStart"/>
      <w:r>
        <w:rPr>
          <w:rFonts w:ascii="Arial" w:hAnsi="Arial" w:cs="Arial"/>
          <w:i/>
        </w:rPr>
        <w:t>Texeira</w:t>
      </w:r>
      <w:proofErr w:type="spellEnd"/>
      <w:r>
        <w:rPr>
          <w:rFonts w:ascii="Arial" w:hAnsi="Arial" w:cs="Arial"/>
          <w:b/>
        </w:rPr>
        <w:t xml:space="preserve"> </w:t>
      </w:r>
      <w:r>
        <w:rPr>
          <w:rFonts w:ascii="Arial" w:hAnsi="Arial" w:cs="Arial"/>
          <w:i/>
        </w:rPr>
        <w:t xml:space="preserve">v 4 </w:t>
      </w:r>
      <w:proofErr w:type="spellStart"/>
      <w:r>
        <w:rPr>
          <w:rFonts w:ascii="Arial" w:hAnsi="Arial" w:cs="Arial"/>
          <w:i/>
        </w:rPr>
        <w:t>Fourz</w:t>
      </w:r>
      <w:proofErr w:type="spellEnd"/>
      <w:r>
        <w:rPr>
          <w:rFonts w:ascii="Arial" w:hAnsi="Arial" w:cs="Arial"/>
          <w:i/>
        </w:rPr>
        <w:t xml:space="preserve"> </w:t>
      </w:r>
      <w:proofErr w:type="spellStart"/>
      <w:r>
        <w:rPr>
          <w:rFonts w:ascii="Arial" w:hAnsi="Arial" w:cs="Arial"/>
          <w:i/>
        </w:rPr>
        <w:t>Automotiv</w:t>
      </w:r>
      <w:proofErr w:type="spellEnd"/>
      <w:r>
        <w:rPr>
          <w:rFonts w:ascii="Arial" w:hAnsi="Arial" w:cs="Arial"/>
          <w:i/>
        </w:rPr>
        <w:t xml:space="preserve"> CC </w:t>
      </w:r>
      <w:r w:rsidRPr="00CC245F">
        <w:rPr>
          <w:rFonts w:ascii="Arial" w:hAnsi="Arial" w:cs="Arial"/>
        </w:rPr>
        <w:t>(I 3244/2014) [2018] NAHCMD 233 (6 August 2018)</w:t>
      </w:r>
      <w:bookmarkEnd w:id="0"/>
      <w:r w:rsidRPr="00CC245F">
        <w:rPr>
          <w:rFonts w:ascii="Arial" w:hAnsi="Arial" w:cs="Arial"/>
        </w:rPr>
        <w:tab/>
      </w:r>
    </w:p>
    <w:p w14:paraId="1383D94F" w14:textId="77777777" w:rsidR="009B79F0" w:rsidRDefault="009B79F0" w:rsidP="009B79F0">
      <w:pPr>
        <w:spacing w:line="360" w:lineRule="auto"/>
        <w:jc w:val="both"/>
        <w:rPr>
          <w:rFonts w:ascii="Arial" w:hAnsi="Arial" w:cs="Arial"/>
          <w:b/>
        </w:rPr>
      </w:pPr>
    </w:p>
    <w:p w14:paraId="2B05928F" w14:textId="7AC5CA94" w:rsidR="009F3D4F" w:rsidRPr="00660324" w:rsidRDefault="00660324" w:rsidP="009B79F0">
      <w:pPr>
        <w:spacing w:line="360" w:lineRule="auto"/>
        <w:jc w:val="both"/>
        <w:rPr>
          <w:rFonts w:ascii="Arial" w:hAnsi="Arial" w:cs="Arial"/>
        </w:rPr>
      </w:pPr>
      <w:r>
        <w:rPr>
          <w:rFonts w:ascii="Arial" w:hAnsi="Arial" w:cs="Arial"/>
          <w:b/>
        </w:rPr>
        <w:t>CORAM</w:t>
      </w:r>
      <w:r w:rsidR="009F3D4F" w:rsidRPr="00660324">
        <w:rPr>
          <w:rFonts w:ascii="Arial" w:hAnsi="Arial" w:cs="Arial"/>
        </w:rPr>
        <w:t xml:space="preserve">: </w:t>
      </w:r>
      <w:r>
        <w:rPr>
          <w:rFonts w:ascii="Arial" w:hAnsi="Arial" w:cs="Arial"/>
        </w:rPr>
        <w:tab/>
      </w:r>
      <w:r w:rsidR="009F3D4F" w:rsidRPr="00660324">
        <w:rPr>
          <w:rFonts w:ascii="Arial" w:hAnsi="Arial" w:cs="Arial"/>
        </w:rPr>
        <w:t>MASUKU J</w:t>
      </w:r>
    </w:p>
    <w:p w14:paraId="0FD452C4" w14:textId="10F993DE" w:rsidR="009F3D4F" w:rsidRPr="00660324" w:rsidRDefault="009F3D4F" w:rsidP="009B79F0">
      <w:pPr>
        <w:spacing w:line="360" w:lineRule="auto"/>
        <w:jc w:val="both"/>
        <w:rPr>
          <w:rFonts w:ascii="Arial" w:hAnsi="Arial" w:cs="Arial"/>
          <w:b/>
        </w:rPr>
      </w:pPr>
      <w:r w:rsidRPr="00660324">
        <w:rPr>
          <w:rFonts w:ascii="Arial" w:hAnsi="Arial" w:cs="Arial"/>
          <w:b/>
        </w:rPr>
        <w:t>Heard</w:t>
      </w:r>
      <w:r w:rsidR="00660324">
        <w:rPr>
          <w:rFonts w:ascii="Arial" w:hAnsi="Arial" w:cs="Arial"/>
          <w:b/>
        </w:rPr>
        <w:tab/>
      </w:r>
      <w:r w:rsidRPr="00660324">
        <w:rPr>
          <w:rFonts w:ascii="Arial" w:hAnsi="Arial" w:cs="Arial"/>
          <w:b/>
        </w:rPr>
        <w:t xml:space="preserve">: </w:t>
      </w:r>
      <w:r w:rsidR="00660324">
        <w:rPr>
          <w:rFonts w:ascii="Arial" w:hAnsi="Arial" w:cs="Arial"/>
          <w:b/>
        </w:rPr>
        <w:tab/>
      </w:r>
      <w:r w:rsidRPr="00660324">
        <w:rPr>
          <w:rFonts w:ascii="Arial" w:hAnsi="Arial" w:cs="Arial"/>
          <w:b/>
        </w:rPr>
        <w:t xml:space="preserve">3 </w:t>
      </w:r>
      <w:r w:rsidR="00704958" w:rsidRPr="00660324">
        <w:rPr>
          <w:rFonts w:ascii="Arial" w:hAnsi="Arial" w:cs="Arial"/>
          <w:b/>
        </w:rPr>
        <w:t xml:space="preserve">and </w:t>
      </w:r>
      <w:r w:rsidRPr="00660324">
        <w:rPr>
          <w:rFonts w:ascii="Arial" w:hAnsi="Arial" w:cs="Arial"/>
          <w:b/>
        </w:rPr>
        <w:t>6 April</w:t>
      </w:r>
      <w:r w:rsidR="007A71CA" w:rsidRPr="00660324">
        <w:rPr>
          <w:rFonts w:ascii="Arial" w:hAnsi="Arial" w:cs="Arial"/>
          <w:b/>
        </w:rPr>
        <w:t xml:space="preserve"> 2018</w:t>
      </w:r>
    </w:p>
    <w:p w14:paraId="5F77E25F" w14:textId="51AA681D" w:rsidR="009F3D4F" w:rsidRPr="00660324" w:rsidRDefault="00660324" w:rsidP="009B79F0">
      <w:pPr>
        <w:spacing w:line="360" w:lineRule="auto"/>
        <w:jc w:val="both"/>
        <w:rPr>
          <w:rFonts w:ascii="Arial" w:hAnsi="Arial" w:cs="Arial"/>
          <w:b/>
        </w:rPr>
      </w:pPr>
      <w:r>
        <w:rPr>
          <w:rFonts w:ascii="Arial" w:hAnsi="Arial" w:cs="Arial"/>
          <w:b/>
        </w:rPr>
        <w:t>Delivered</w:t>
      </w:r>
      <w:r w:rsidR="009F3D4F" w:rsidRPr="00660324">
        <w:rPr>
          <w:rFonts w:ascii="Arial" w:hAnsi="Arial" w:cs="Arial"/>
          <w:b/>
        </w:rPr>
        <w:t xml:space="preserve">: </w:t>
      </w:r>
      <w:r>
        <w:rPr>
          <w:rFonts w:ascii="Arial" w:hAnsi="Arial" w:cs="Arial"/>
          <w:b/>
        </w:rPr>
        <w:tab/>
      </w:r>
      <w:r w:rsidR="009F3D4F" w:rsidRPr="00660324">
        <w:rPr>
          <w:rFonts w:ascii="Arial" w:hAnsi="Arial" w:cs="Arial"/>
          <w:b/>
        </w:rPr>
        <w:t>6 August 2018</w:t>
      </w:r>
    </w:p>
    <w:p w14:paraId="1534470F" w14:textId="77777777" w:rsidR="009F3D4F" w:rsidRPr="009B79F0" w:rsidRDefault="009F3D4F" w:rsidP="009B79F0">
      <w:pPr>
        <w:spacing w:line="360" w:lineRule="auto"/>
        <w:jc w:val="both"/>
        <w:rPr>
          <w:rFonts w:ascii="Arial" w:hAnsi="Arial" w:cs="Arial"/>
        </w:rPr>
      </w:pPr>
    </w:p>
    <w:p w14:paraId="1196B72F" w14:textId="77777777" w:rsidR="009F3D4F" w:rsidRPr="009B79F0" w:rsidRDefault="009F3D4F" w:rsidP="009B79F0">
      <w:pPr>
        <w:spacing w:line="360" w:lineRule="auto"/>
        <w:jc w:val="both"/>
        <w:rPr>
          <w:rFonts w:ascii="Arial" w:hAnsi="Arial" w:cs="Arial"/>
        </w:rPr>
      </w:pPr>
    </w:p>
    <w:p w14:paraId="5DFE4A68" w14:textId="77777777" w:rsidR="009F3D4F" w:rsidRPr="009B79F0" w:rsidRDefault="009F3D4F" w:rsidP="009B79F0">
      <w:pPr>
        <w:spacing w:line="360" w:lineRule="auto"/>
        <w:jc w:val="both"/>
        <w:rPr>
          <w:rFonts w:ascii="Arial" w:hAnsi="Arial" w:cs="Arial"/>
        </w:rPr>
      </w:pPr>
      <w:proofErr w:type="spellStart"/>
      <w:r w:rsidRPr="009B79F0">
        <w:rPr>
          <w:rFonts w:ascii="Arial" w:hAnsi="Arial" w:cs="Arial"/>
          <w:b/>
        </w:rPr>
        <w:t>Flynote</w:t>
      </w:r>
      <w:proofErr w:type="spellEnd"/>
      <w:r w:rsidRPr="009B79F0">
        <w:rPr>
          <w:rFonts w:ascii="Arial" w:hAnsi="Arial" w:cs="Arial"/>
          <w:b/>
        </w:rPr>
        <w:t>:</w:t>
      </w:r>
      <w:r w:rsidR="00704958" w:rsidRPr="009B79F0">
        <w:rPr>
          <w:rFonts w:ascii="Arial" w:hAnsi="Arial" w:cs="Arial"/>
          <w:b/>
        </w:rPr>
        <w:tab/>
      </w:r>
      <w:r w:rsidR="00704958" w:rsidRPr="009B79F0">
        <w:rPr>
          <w:rFonts w:ascii="Arial" w:hAnsi="Arial" w:cs="Arial"/>
        </w:rPr>
        <w:t>Law of Contra</w:t>
      </w:r>
      <w:r w:rsidR="00687652" w:rsidRPr="009B79F0">
        <w:rPr>
          <w:rFonts w:ascii="Arial" w:hAnsi="Arial" w:cs="Arial"/>
        </w:rPr>
        <w:t>ct – restitution</w:t>
      </w:r>
      <w:r w:rsidR="00704958" w:rsidRPr="009B79F0">
        <w:rPr>
          <w:rFonts w:ascii="Arial" w:hAnsi="Arial" w:cs="Arial"/>
        </w:rPr>
        <w:t xml:space="preserve"> of deposit following the termination of contract.</w:t>
      </w:r>
    </w:p>
    <w:p w14:paraId="7F796ACB" w14:textId="77777777" w:rsidR="009F3D4F" w:rsidRPr="009B79F0" w:rsidRDefault="009F3D4F" w:rsidP="009B79F0">
      <w:pPr>
        <w:spacing w:line="360" w:lineRule="auto"/>
        <w:jc w:val="both"/>
        <w:rPr>
          <w:rFonts w:ascii="Arial" w:hAnsi="Arial" w:cs="Arial"/>
          <w:b/>
        </w:rPr>
      </w:pPr>
    </w:p>
    <w:p w14:paraId="7002E6FA" w14:textId="77777777" w:rsidR="009F3D4F" w:rsidRPr="009B79F0" w:rsidRDefault="009F3D4F" w:rsidP="009B79F0">
      <w:pPr>
        <w:spacing w:line="360" w:lineRule="auto"/>
        <w:jc w:val="both"/>
        <w:rPr>
          <w:rFonts w:ascii="Arial" w:hAnsi="Arial" w:cs="Arial"/>
        </w:rPr>
      </w:pPr>
      <w:r w:rsidRPr="009B79F0">
        <w:rPr>
          <w:rFonts w:ascii="Arial" w:hAnsi="Arial" w:cs="Arial"/>
          <w:b/>
        </w:rPr>
        <w:t>Summary:</w:t>
      </w:r>
      <w:r w:rsidR="00704958" w:rsidRPr="009B79F0">
        <w:rPr>
          <w:rFonts w:ascii="Arial" w:hAnsi="Arial" w:cs="Arial"/>
          <w:b/>
        </w:rPr>
        <w:tab/>
      </w:r>
      <w:r w:rsidR="00704958" w:rsidRPr="009B79F0">
        <w:rPr>
          <w:rFonts w:ascii="Arial" w:hAnsi="Arial" w:cs="Arial"/>
        </w:rPr>
        <w:t xml:space="preserve">The plaintiff and the defendant entered into a contract for the repair by the defendant of the former’s vehicle, following a car accident. </w:t>
      </w:r>
      <w:r w:rsidR="00676639" w:rsidRPr="009B79F0">
        <w:rPr>
          <w:rFonts w:ascii="Arial" w:hAnsi="Arial" w:cs="Arial"/>
        </w:rPr>
        <w:t xml:space="preserve">The plaintiff claimed payment of N$ 500 000 for the fair market value of a new vehicle in the light of the defendant’s </w:t>
      </w:r>
      <w:r w:rsidR="006E7756">
        <w:rPr>
          <w:rFonts w:ascii="Arial" w:hAnsi="Arial" w:cs="Arial"/>
        </w:rPr>
        <w:t xml:space="preserve">alleged </w:t>
      </w:r>
      <w:r w:rsidR="00676639" w:rsidRPr="009B79F0">
        <w:rPr>
          <w:rFonts w:ascii="Arial" w:hAnsi="Arial" w:cs="Arial"/>
        </w:rPr>
        <w:t>failure to repair the vehicle, resulting in the plainti</w:t>
      </w:r>
      <w:r w:rsidR="00687652" w:rsidRPr="009B79F0">
        <w:rPr>
          <w:rFonts w:ascii="Arial" w:hAnsi="Arial" w:cs="Arial"/>
        </w:rPr>
        <w:t>ff cancelling the agreement. This</w:t>
      </w:r>
      <w:r w:rsidR="00676639" w:rsidRPr="009B79F0">
        <w:rPr>
          <w:rFonts w:ascii="Arial" w:hAnsi="Arial" w:cs="Arial"/>
        </w:rPr>
        <w:t xml:space="preserve"> court, in an application </w:t>
      </w:r>
      <w:r w:rsidR="00676639" w:rsidRPr="009B79F0">
        <w:rPr>
          <w:rFonts w:ascii="Arial" w:hAnsi="Arial" w:cs="Arial"/>
        </w:rPr>
        <w:lastRenderedPageBreak/>
        <w:t>for absolution</w:t>
      </w:r>
      <w:r w:rsidR="00687652" w:rsidRPr="009B79F0">
        <w:rPr>
          <w:rFonts w:ascii="Arial" w:hAnsi="Arial" w:cs="Arial"/>
        </w:rPr>
        <w:t xml:space="preserve"> from the instance, granted the</w:t>
      </w:r>
      <w:r w:rsidR="00676639" w:rsidRPr="009B79F0">
        <w:rPr>
          <w:rFonts w:ascii="Arial" w:hAnsi="Arial" w:cs="Arial"/>
        </w:rPr>
        <w:t xml:space="preserve"> application, leaving open the plaintiff’s claim for repayment of the deposit of N$ 70 000.</w:t>
      </w:r>
    </w:p>
    <w:p w14:paraId="3A640121" w14:textId="77777777" w:rsidR="00676639" w:rsidRPr="009B79F0" w:rsidRDefault="00676639" w:rsidP="009B79F0">
      <w:pPr>
        <w:spacing w:line="360" w:lineRule="auto"/>
        <w:jc w:val="both"/>
        <w:rPr>
          <w:rFonts w:ascii="Arial" w:hAnsi="Arial" w:cs="Arial"/>
        </w:rPr>
      </w:pPr>
    </w:p>
    <w:p w14:paraId="298C0FA7" w14:textId="77777777" w:rsidR="00676639" w:rsidRPr="009B79F0" w:rsidRDefault="00676639" w:rsidP="009B79F0">
      <w:pPr>
        <w:spacing w:line="360" w:lineRule="auto"/>
        <w:jc w:val="both"/>
        <w:rPr>
          <w:rFonts w:ascii="Arial" w:hAnsi="Arial" w:cs="Arial"/>
        </w:rPr>
      </w:pPr>
      <w:r w:rsidRPr="009B79F0">
        <w:rPr>
          <w:rFonts w:ascii="Arial" w:hAnsi="Arial" w:cs="Arial"/>
          <w:i/>
        </w:rPr>
        <w:t xml:space="preserve">Held </w:t>
      </w:r>
      <w:r w:rsidR="006E7756">
        <w:rPr>
          <w:rFonts w:ascii="Arial" w:hAnsi="Arial" w:cs="Arial"/>
        </w:rPr>
        <w:t>– that there is a case</w:t>
      </w:r>
      <w:r w:rsidRPr="009B79F0">
        <w:rPr>
          <w:rFonts w:ascii="Arial" w:hAnsi="Arial" w:cs="Arial"/>
        </w:rPr>
        <w:t xml:space="preserve"> that the defendant did some work on the plaintiff’s vehicle and for which it is entitled to compensation by the plaintiff.</w:t>
      </w:r>
    </w:p>
    <w:p w14:paraId="7D414A23" w14:textId="77777777" w:rsidR="00676639" w:rsidRPr="009B79F0" w:rsidRDefault="00676639" w:rsidP="009B79F0">
      <w:pPr>
        <w:spacing w:line="360" w:lineRule="auto"/>
        <w:jc w:val="both"/>
        <w:rPr>
          <w:rFonts w:ascii="Arial" w:hAnsi="Arial" w:cs="Arial"/>
        </w:rPr>
      </w:pPr>
    </w:p>
    <w:p w14:paraId="4CC62410" w14:textId="77777777" w:rsidR="00676639" w:rsidRDefault="00676639" w:rsidP="009B79F0">
      <w:pPr>
        <w:spacing w:line="360" w:lineRule="auto"/>
        <w:jc w:val="both"/>
        <w:rPr>
          <w:rFonts w:ascii="Arial" w:hAnsi="Arial" w:cs="Arial"/>
        </w:rPr>
      </w:pPr>
      <w:r w:rsidRPr="009B79F0">
        <w:rPr>
          <w:rFonts w:ascii="Arial" w:hAnsi="Arial" w:cs="Arial"/>
          <w:i/>
        </w:rPr>
        <w:t xml:space="preserve">Held further </w:t>
      </w:r>
      <w:r w:rsidR="00687652" w:rsidRPr="009B79F0">
        <w:rPr>
          <w:rFonts w:ascii="Arial" w:hAnsi="Arial" w:cs="Arial"/>
        </w:rPr>
        <w:t>– that on</w:t>
      </w:r>
      <w:r w:rsidRPr="009B79F0">
        <w:rPr>
          <w:rFonts w:ascii="Arial" w:hAnsi="Arial" w:cs="Arial"/>
        </w:rPr>
        <w:t xml:space="preserve"> the undisputed evidence adduced, the defendant spent time on the vehicle which translates to a figure between the amounts of N$ 25 000 and N$ 35 000. The court</w:t>
      </w:r>
      <w:r w:rsidR="00687652" w:rsidRPr="009B79F0">
        <w:rPr>
          <w:rFonts w:ascii="Arial" w:hAnsi="Arial" w:cs="Arial"/>
        </w:rPr>
        <w:t>, in its quest and best effort to do justice between the parties, in the absence of direct evidence,</w:t>
      </w:r>
      <w:r w:rsidRPr="009B79F0">
        <w:rPr>
          <w:rFonts w:ascii="Arial" w:hAnsi="Arial" w:cs="Arial"/>
        </w:rPr>
        <w:t xml:space="preserve"> granted the defendant an amount of N$ 30 000 and order</w:t>
      </w:r>
      <w:r w:rsidR="00687652" w:rsidRPr="009B79F0">
        <w:rPr>
          <w:rFonts w:ascii="Arial" w:hAnsi="Arial" w:cs="Arial"/>
        </w:rPr>
        <w:t>ed</w:t>
      </w:r>
      <w:r w:rsidRPr="009B79F0">
        <w:rPr>
          <w:rFonts w:ascii="Arial" w:hAnsi="Arial" w:cs="Arial"/>
        </w:rPr>
        <w:t xml:space="preserve"> the defendant to return to the </w:t>
      </w:r>
      <w:r w:rsidR="0002262A">
        <w:rPr>
          <w:rFonts w:ascii="Arial" w:hAnsi="Arial" w:cs="Arial"/>
        </w:rPr>
        <w:t>plaintiff</w:t>
      </w:r>
      <w:r w:rsidRPr="009B79F0">
        <w:rPr>
          <w:rFonts w:ascii="Arial" w:hAnsi="Arial" w:cs="Arial"/>
        </w:rPr>
        <w:t xml:space="preserve"> an amount of N$ 40 000 to the plaintiff</w:t>
      </w:r>
      <w:r w:rsidR="00687652" w:rsidRPr="009B79F0">
        <w:rPr>
          <w:rFonts w:ascii="Arial" w:hAnsi="Arial" w:cs="Arial"/>
        </w:rPr>
        <w:t xml:space="preserve"> plus the vehicle in question</w:t>
      </w:r>
      <w:r w:rsidRPr="009B79F0">
        <w:rPr>
          <w:rFonts w:ascii="Arial" w:hAnsi="Arial" w:cs="Arial"/>
        </w:rPr>
        <w:t xml:space="preserve">. </w:t>
      </w:r>
    </w:p>
    <w:p w14:paraId="5F6E7F7A" w14:textId="77777777" w:rsidR="00281787" w:rsidRDefault="00281787" w:rsidP="009B79F0">
      <w:pPr>
        <w:spacing w:line="360" w:lineRule="auto"/>
        <w:jc w:val="both"/>
        <w:rPr>
          <w:rFonts w:ascii="Arial" w:hAnsi="Arial" w:cs="Arial"/>
        </w:rPr>
      </w:pPr>
    </w:p>
    <w:p w14:paraId="3E8CF7B5" w14:textId="77777777" w:rsidR="00281787" w:rsidRDefault="00281787" w:rsidP="00281787">
      <w:pPr>
        <w:pBdr>
          <w:top w:val="single" w:sz="4" w:space="1" w:color="auto"/>
          <w:bottom w:val="single" w:sz="4" w:space="1" w:color="auto"/>
        </w:pBdr>
        <w:jc w:val="center"/>
        <w:rPr>
          <w:rFonts w:ascii="Arial" w:hAnsi="Arial" w:cs="Arial"/>
        </w:rPr>
      </w:pPr>
    </w:p>
    <w:p w14:paraId="28FD96B1" w14:textId="0CE32DFB" w:rsidR="00281787" w:rsidRPr="00281787" w:rsidRDefault="00281787" w:rsidP="00281787">
      <w:pPr>
        <w:pBdr>
          <w:top w:val="single" w:sz="4" w:space="1" w:color="auto"/>
          <w:bottom w:val="single" w:sz="4" w:space="1" w:color="auto"/>
        </w:pBdr>
        <w:jc w:val="center"/>
        <w:rPr>
          <w:rFonts w:ascii="Arial" w:hAnsi="Arial" w:cs="Arial"/>
          <w:b/>
        </w:rPr>
      </w:pPr>
      <w:r w:rsidRPr="00281787">
        <w:rPr>
          <w:rFonts w:ascii="Arial" w:hAnsi="Arial" w:cs="Arial"/>
          <w:b/>
        </w:rPr>
        <w:t>ORDER</w:t>
      </w:r>
    </w:p>
    <w:p w14:paraId="4107B318" w14:textId="77777777" w:rsidR="00281787" w:rsidRDefault="00281787" w:rsidP="00281787">
      <w:pPr>
        <w:pBdr>
          <w:top w:val="single" w:sz="4" w:space="1" w:color="auto"/>
          <w:bottom w:val="single" w:sz="4" w:space="1" w:color="auto"/>
        </w:pBdr>
        <w:jc w:val="center"/>
        <w:rPr>
          <w:rFonts w:ascii="Arial" w:hAnsi="Arial" w:cs="Arial"/>
        </w:rPr>
      </w:pPr>
    </w:p>
    <w:p w14:paraId="2D1D4A68" w14:textId="77777777" w:rsidR="00281787" w:rsidRDefault="00281787" w:rsidP="00281787">
      <w:pPr>
        <w:pStyle w:val="ListParagraph"/>
        <w:spacing w:line="360" w:lineRule="auto"/>
        <w:ind w:left="1080"/>
        <w:jc w:val="both"/>
        <w:rPr>
          <w:rFonts w:ascii="Arial" w:hAnsi="Arial" w:cs="Arial"/>
        </w:rPr>
      </w:pPr>
    </w:p>
    <w:p w14:paraId="2DE8CCA9" w14:textId="77777777" w:rsidR="00281787" w:rsidRDefault="00281787" w:rsidP="00CC245F">
      <w:pPr>
        <w:pStyle w:val="ListParagraph"/>
        <w:numPr>
          <w:ilvl w:val="0"/>
          <w:numId w:val="1"/>
        </w:numPr>
        <w:spacing w:line="360" w:lineRule="auto"/>
        <w:ind w:left="720"/>
        <w:jc w:val="both"/>
        <w:rPr>
          <w:rFonts w:ascii="Arial" w:hAnsi="Arial" w:cs="Arial"/>
        </w:rPr>
      </w:pPr>
      <w:r w:rsidRPr="009B79F0">
        <w:rPr>
          <w:rFonts w:ascii="Arial" w:hAnsi="Arial" w:cs="Arial"/>
        </w:rPr>
        <w:t>The plaintiff’s claim for a refund succeeds to the extent that the defendant is ordered to return to the plaintiff an amount of N$ 40 000, against delivery of the plaintiff’s vehicle.</w:t>
      </w:r>
    </w:p>
    <w:p w14:paraId="18607993" w14:textId="77777777" w:rsidR="00CC245F" w:rsidRPr="002D3AB4" w:rsidRDefault="00CC245F" w:rsidP="00CC245F">
      <w:pPr>
        <w:pStyle w:val="ListParagraph"/>
        <w:spacing w:line="360" w:lineRule="auto"/>
        <w:ind w:hanging="720"/>
        <w:jc w:val="both"/>
        <w:rPr>
          <w:rFonts w:ascii="Arial" w:hAnsi="Arial" w:cs="Arial"/>
        </w:rPr>
      </w:pPr>
    </w:p>
    <w:p w14:paraId="570044D0" w14:textId="77777777" w:rsidR="00281787" w:rsidRDefault="00281787" w:rsidP="00CC245F">
      <w:pPr>
        <w:pStyle w:val="ListParagraph"/>
        <w:numPr>
          <w:ilvl w:val="0"/>
          <w:numId w:val="1"/>
        </w:numPr>
        <w:spacing w:line="360" w:lineRule="auto"/>
        <w:ind w:left="720"/>
        <w:jc w:val="both"/>
        <w:rPr>
          <w:rFonts w:ascii="Arial" w:hAnsi="Arial" w:cs="Arial"/>
        </w:rPr>
      </w:pPr>
      <w:r w:rsidRPr="009B79F0">
        <w:rPr>
          <w:rFonts w:ascii="Arial" w:hAnsi="Arial" w:cs="Arial"/>
        </w:rPr>
        <w:t>The plaintiff is ordered to pay the costs of this action.</w:t>
      </w:r>
    </w:p>
    <w:p w14:paraId="4824CCCD" w14:textId="77777777" w:rsidR="00CC245F" w:rsidRPr="00CC245F" w:rsidRDefault="00CC245F" w:rsidP="00CC245F">
      <w:pPr>
        <w:spacing w:line="360" w:lineRule="auto"/>
        <w:ind w:left="720" w:hanging="720"/>
        <w:jc w:val="both"/>
        <w:rPr>
          <w:rFonts w:ascii="Arial" w:hAnsi="Arial" w:cs="Arial"/>
        </w:rPr>
      </w:pPr>
    </w:p>
    <w:p w14:paraId="405CBC19" w14:textId="77777777" w:rsidR="00281787" w:rsidRDefault="00281787" w:rsidP="00CC245F">
      <w:pPr>
        <w:pStyle w:val="ListParagraph"/>
        <w:numPr>
          <w:ilvl w:val="0"/>
          <w:numId w:val="1"/>
        </w:numPr>
        <w:spacing w:line="360" w:lineRule="auto"/>
        <w:ind w:left="720"/>
        <w:jc w:val="both"/>
        <w:rPr>
          <w:rFonts w:ascii="Arial" w:hAnsi="Arial" w:cs="Arial"/>
        </w:rPr>
      </w:pPr>
      <w:r w:rsidRPr="009B79F0">
        <w:rPr>
          <w:rFonts w:ascii="Arial" w:hAnsi="Arial" w:cs="Arial"/>
        </w:rPr>
        <w:t xml:space="preserve">The matter is removed from the roll and is regarded as finalised.  </w:t>
      </w:r>
    </w:p>
    <w:p w14:paraId="686263AF" w14:textId="77777777" w:rsidR="009F3D4F" w:rsidRPr="009B79F0" w:rsidRDefault="009F3D4F" w:rsidP="009B79F0">
      <w:pPr>
        <w:pBdr>
          <w:bottom w:val="single" w:sz="6" w:space="1" w:color="auto"/>
        </w:pBdr>
        <w:spacing w:line="360" w:lineRule="auto"/>
        <w:jc w:val="both"/>
        <w:rPr>
          <w:rFonts w:ascii="Arial" w:hAnsi="Arial" w:cs="Arial"/>
          <w:b/>
        </w:rPr>
      </w:pPr>
    </w:p>
    <w:p w14:paraId="219723AB" w14:textId="77777777" w:rsidR="009F3D4F" w:rsidRPr="009B79F0" w:rsidRDefault="009F3D4F" w:rsidP="009B79F0">
      <w:pPr>
        <w:jc w:val="both"/>
        <w:rPr>
          <w:rFonts w:ascii="Arial" w:hAnsi="Arial" w:cs="Arial"/>
        </w:rPr>
      </w:pPr>
    </w:p>
    <w:p w14:paraId="3E400A99" w14:textId="77777777" w:rsidR="009F3D4F" w:rsidRPr="009B79F0" w:rsidRDefault="009F3D4F" w:rsidP="009B79F0">
      <w:pPr>
        <w:jc w:val="center"/>
        <w:rPr>
          <w:rFonts w:ascii="Arial" w:hAnsi="Arial" w:cs="Arial"/>
          <w:b/>
        </w:rPr>
      </w:pPr>
      <w:r w:rsidRPr="009B79F0">
        <w:rPr>
          <w:rFonts w:ascii="Arial" w:hAnsi="Arial" w:cs="Arial"/>
          <w:b/>
        </w:rPr>
        <w:t>JUDGMENT</w:t>
      </w:r>
    </w:p>
    <w:p w14:paraId="39E36141" w14:textId="77777777" w:rsidR="009F3D4F" w:rsidRPr="009B79F0" w:rsidRDefault="009F3D4F" w:rsidP="009B79F0">
      <w:pPr>
        <w:pBdr>
          <w:bottom w:val="single" w:sz="6" w:space="1" w:color="auto"/>
        </w:pBdr>
        <w:jc w:val="center"/>
        <w:rPr>
          <w:rFonts w:ascii="Arial" w:hAnsi="Arial" w:cs="Arial"/>
          <w:b/>
        </w:rPr>
      </w:pPr>
    </w:p>
    <w:p w14:paraId="7DCFF896" w14:textId="77777777" w:rsidR="009F3D4F" w:rsidRPr="00CC245F" w:rsidRDefault="009F3D4F" w:rsidP="009B79F0">
      <w:pPr>
        <w:spacing w:line="360" w:lineRule="auto"/>
        <w:rPr>
          <w:rFonts w:ascii="Arial" w:hAnsi="Arial" w:cs="Arial"/>
        </w:rPr>
      </w:pPr>
      <w:r w:rsidRPr="00CC245F">
        <w:rPr>
          <w:rFonts w:ascii="Arial" w:hAnsi="Arial" w:cs="Arial"/>
        </w:rPr>
        <w:t>MASUKU J:</w:t>
      </w:r>
    </w:p>
    <w:p w14:paraId="2E80849C" w14:textId="77777777" w:rsidR="009F3D4F" w:rsidRPr="009B79F0" w:rsidRDefault="009F3D4F" w:rsidP="009B79F0">
      <w:pPr>
        <w:spacing w:line="360" w:lineRule="auto"/>
        <w:rPr>
          <w:rFonts w:ascii="Arial" w:hAnsi="Arial" w:cs="Arial"/>
          <w:b/>
        </w:rPr>
      </w:pPr>
    </w:p>
    <w:p w14:paraId="136C20BA" w14:textId="77777777" w:rsidR="009F3D4F" w:rsidRPr="009B79F0" w:rsidRDefault="009F3D4F" w:rsidP="009B79F0">
      <w:pPr>
        <w:spacing w:line="360" w:lineRule="auto"/>
        <w:jc w:val="both"/>
        <w:rPr>
          <w:rFonts w:ascii="Arial" w:hAnsi="Arial" w:cs="Arial"/>
          <w:u w:val="single"/>
        </w:rPr>
      </w:pPr>
      <w:r w:rsidRPr="009B79F0">
        <w:rPr>
          <w:rFonts w:ascii="Arial" w:hAnsi="Arial" w:cs="Arial"/>
          <w:u w:val="single"/>
        </w:rPr>
        <w:t>Introduction</w:t>
      </w:r>
    </w:p>
    <w:p w14:paraId="3630410F" w14:textId="77777777" w:rsidR="009F3D4F" w:rsidRPr="009B79F0" w:rsidRDefault="009F3D4F" w:rsidP="009B79F0">
      <w:pPr>
        <w:spacing w:line="360" w:lineRule="auto"/>
        <w:jc w:val="both"/>
        <w:rPr>
          <w:rFonts w:ascii="Arial" w:hAnsi="Arial" w:cs="Arial"/>
          <w:u w:val="single"/>
        </w:rPr>
      </w:pPr>
    </w:p>
    <w:p w14:paraId="743CACD8" w14:textId="77777777" w:rsidR="009F3D4F" w:rsidRPr="009B79F0" w:rsidRDefault="009F3D4F" w:rsidP="009B79F0">
      <w:pPr>
        <w:spacing w:line="360" w:lineRule="auto"/>
        <w:jc w:val="both"/>
        <w:rPr>
          <w:rFonts w:ascii="Arial" w:hAnsi="Arial" w:cs="Arial"/>
        </w:rPr>
      </w:pPr>
      <w:r w:rsidRPr="009B79F0">
        <w:rPr>
          <w:rFonts w:ascii="Arial" w:hAnsi="Arial" w:cs="Arial"/>
        </w:rPr>
        <w:t>[1]</w:t>
      </w:r>
      <w:r w:rsidRPr="009B79F0">
        <w:rPr>
          <w:rFonts w:ascii="Arial" w:hAnsi="Arial" w:cs="Arial"/>
        </w:rPr>
        <w:tab/>
        <w:t>In this action, the plaintiff</w:t>
      </w:r>
      <w:r w:rsidR="007A71CA" w:rsidRPr="009B79F0">
        <w:rPr>
          <w:rFonts w:ascii="Arial" w:hAnsi="Arial" w:cs="Arial"/>
        </w:rPr>
        <w:t xml:space="preserve">, who hails from </w:t>
      </w:r>
      <w:r w:rsidR="00687652" w:rsidRPr="009B79F0">
        <w:rPr>
          <w:rFonts w:ascii="Arial" w:hAnsi="Arial" w:cs="Arial"/>
        </w:rPr>
        <w:t xml:space="preserve">the People’s Republic of </w:t>
      </w:r>
      <w:r w:rsidR="007A71CA" w:rsidRPr="009B79F0">
        <w:rPr>
          <w:rFonts w:ascii="Arial" w:hAnsi="Arial" w:cs="Arial"/>
        </w:rPr>
        <w:t>Angola,</w:t>
      </w:r>
      <w:r w:rsidRPr="009B79F0">
        <w:rPr>
          <w:rFonts w:ascii="Arial" w:hAnsi="Arial" w:cs="Arial"/>
        </w:rPr>
        <w:t xml:space="preserve"> sued the defendant for payment of an amount of N$ 570 000, consisting of a deposit of N$ 70 </w:t>
      </w:r>
      <w:r w:rsidR="00687652" w:rsidRPr="009B79F0">
        <w:rPr>
          <w:rFonts w:ascii="Arial" w:hAnsi="Arial" w:cs="Arial"/>
        </w:rPr>
        <w:t>000 and N$ 500 000 being the market</w:t>
      </w:r>
      <w:r w:rsidRPr="009B79F0">
        <w:rPr>
          <w:rFonts w:ascii="Arial" w:hAnsi="Arial" w:cs="Arial"/>
        </w:rPr>
        <w:t xml:space="preserve"> value of a vehicle he delivered to the defendant for repairs but which the latter </w:t>
      </w:r>
      <w:r w:rsidR="007A71CA" w:rsidRPr="009B79F0">
        <w:rPr>
          <w:rFonts w:ascii="Arial" w:hAnsi="Arial" w:cs="Arial"/>
        </w:rPr>
        <w:lastRenderedPageBreak/>
        <w:t xml:space="preserve">allegedly </w:t>
      </w:r>
      <w:r w:rsidRPr="009B79F0">
        <w:rPr>
          <w:rFonts w:ascii="Arial" w:hAnsi="Arial" w:cs="Arial"/>
        </w:rPr>
        <w:t xml:space="preserve">failed to repair. As a result of the defendant’s </w:t>
      </w:r>
      <w:r w:rsidR="00687652" w:rsidRPr="009B79F0">
        <w:rPr>
          <w:rFonts w:ascii="Arial" w:hAnsi="Arial" w:cs="Arial"/>
        </w:rPr>
        <w:t xml:space="preserve">alleged </w:t>
      </w:r>
      <w:r w:rsidRPr="009B79F0">
        <w:rPr>
          <w:rFonts w:ascii="Arial" w:hAnsi="Arial" w:cs="Arial"/>
        </w:rPr>
        <w:t>failure</w:t>
      </w:r>
      <w:r w:rsidR="00687652" w:rsidRPr="009B79F0">
        <w:rPr>
          <w:rFonts w:ascii="Arial" w:hAnsi="Arial" w:cs="Arial"/>
        </w:rPr>
        <w:t xml:space="preserve"> to repair the said vehicle</w:t>
      </w:r>
      <w:r w:rsidRPr="009B79F0">
        <w:rPr>
          <w:rFonts w:ascii="Arial" w:hAnsi="Arial" w:cs="Arial"/>
        </w:rPr>
        <w:t>, the plaintiff cancelled the contract and claimed the amounts stated in this paragraph.</w:t>
      </w:r>
    </w:p>
    <w:p w14:paraId="56BFD6D9" w14:textId="77777777" w:rsidR="009F3D4F" w:rsidRPr="009B79F0" w:rsidRDefault="009F3D4F" w:rsidP="009B79F0">
      <w:pPr>
        <w:spacing w:line="360" w:lineRule="auto"/>
        <w:jc w:val="both"/>
        <w:rPr>
          <w:rFonts w:ascii="Arial" w:hAnsi="Arial" w:cs="Arial"/>
        </w:rPr>
      </w:pPr>
    </w:p>
    <w:p w14:paraId="18A230C1" w14:textId="77777777" w:rsidR="009F3D4F" w:rsidRPr="009B79F0" w:rsidRDefault="00687652" w:rsidP="009B79F0">
      <w:pPr>
        <w:spacing w:line="360" w:lineRule="auto"/>
        <w:jc w:val="both"/>
        <w:rPr>
          <w:rFonts w:ascii="Arial" w:hAnsi="Arial" w:cs="Arial"/>
          <w:u w:val="single"/>
        </w:rPr>
      </w:pPr>
      <w:r w:rsidRPr="009B79F0">
        <w:rPr>
          <w:rFonts w:ascii="Arial" w:hAnsi="Arial" w:cs="Arial"/>
          <w:u w:val="single"/>
        </w:rPr>
        <w:t>The history</w:t>
      </w:r>
      <w:r w:rsidR="009F3D4F" w:rsidRPr="009B79F0">
        <w:rPr>
          <w:rFonts w:ascii="Arial" w:hAnsi="Arial" w:cs="Arial"/>
          <w:u w:val="single"/>
        </w:rPr>
        <w:t xml:space="preserve"> of the case</w:t>
      </w:r>
    </w:p>
    <w:p w14:paraId="21352180" w14:textId="77777777" w:rsidR="009F3D4F" w:rsidRPr="009B79F0" w:rsidRDefault="009F3D4F" w:rsidP="009B79F0">
      <w:pPr>
        <w:spacing w:line="360" w:lineRule="auto"/>
        <w:jc w:val="both"/>
        <w:rPr>
          <w:rFonts w:ascii="Arial" w:hAnsi="Arial" w:cs="Arial"/>
          <w:u w:val="single"/>
        </w:rPr>
      </w:pPr>
    </w:p>
    <w:p w14:paraId="0E52E69F" w14:textId="77777777" w:rsidR="009F3D4F" w:rsidRPr="009B79F0" w:rsidRDefault="009F3D4F" w:rsidP="009B79F0">
      <w:pPr>
        <w:spacing w:line="360" w:lineRule="auto"/>
        <w:jc w:val="both"/>
        <w:rPr>
          <w:rFonts w:ascii="Arial" w:hAnsi="Arial" w:cs="Arial"/>
        </w:rPr>
      </w:pPr>
      <w:r w:rsidRPr="009B79F0">
        <w:rPr>
          <w:rFonts w:ascii="Arial" w:hAnsi="Arial" w:cs="Arial"/>
        </w:rPr>
        <w:t>[2]</w:t>
      </w:r>
      <w:r w:rsidRPr="009B79F0">
        <w:rPr>
          <w:rFonts w:ascii="Arial" w:hAnsi="Arial" w:cs="Arial"/>
        </w:rPr>
        <w:tab/>
        <w:t xml:space="preserve">The trial commenced and the plaintiff closed his case on 30 June 2017. On that day, the defendant indicated that it would move an application for absolution from the instance. </w:t>
      </w:r>
      <w:r w:rsidR="006E7756">
        <w:rPr>
          <w:rFonts w:ascii="Arial" w:hAnsi="Arial" w:cs="Arial"/>
        </w:rPr>
        <w:t>The application was heard and a</w:t>
      </w:r>
      <w:r w:rsidRPr="009B79F0">
        <w:rPr>
          <w:rFonts w:ascii="Arial" w:hAnsi="Arial" w:cs="Arial"/>
        </w:rPr>
        <w:t xml:space="preserve"> ruling on the said application was delivered by this court on 17 November 2017.  In its ruling, the court granted the application </w:t>
      </w:r>
      <w:r w:rsidR="006E7756">
        <w:rPr>
          <w:rFonts w:ascii="Arial" w:hAnsi="Arial" w:cs="Arial"/>
        </w:rPr>
        <w:t xml:space="preserve">for absolution </w:t>
      </w:r>
      <w:r w:rsidRPr="009B79F0">
        <w:rPr>
          <w:rFonts w:ascii="Arial" w:hAnsi="Arial" w:cs="Arial"/>
        </w:rPr>
        <w:t xml:space="preserve">in relation to the claim for </w:t>
      </w:r>
      <w:r w:rsidR="00687652" w:rsidRPr="009B79F0">
        <w:rPr>
          <w:rFonts w:ascii="Arial" w:hAnsi="Arial" w:cs="Arial"/>
        </w:rPr>
        <w:t xml:space="preserve">the market value of the vehicle which was alleged to be </w:t>
      </w:r>
      <w:r w:rsidRPr="009B79F0">
        <w:rPr>
          <w:rFonts w:ascii="Arial" w:hAnsi="Arial" w:cs="Arial"/>
        </w:rPr>
        <w:t xml:space="preserve">N$ 500 000 but </w:t>
      </w:r>
      <w:r w:rsidR="00687652" w:rsidRPr="009B79F0">
        <w:rPr>
          <w:rFonts w:ascii="Arial" w:hAnsi="Arial" w:cs="Arial"/>
        </w:rPr>
        <w:t xml:space="preserve">concomitantly </w:t>
      </w:r>
      <w:r w:rsidRPr="009B79F0">
        <w:rPr>
          <w:rFonts w:ascii="Arial" w:hAnsi="Arial" w:cs="Arial"/>
        </w:rPr>
        <w:t xml:space="preserve">dismissed the </w:t>
      </w:r>
      <w:r w:rsidR="00687652" w:rsidRPr="009B79F0">
        <w:rPr>
          <w:rFonts w:ascii="Arial" w:hAnsi="Arial" w:cs="Arial"/>
        </w:rPr>
        <w:t>application for absolution</w:t>
      </w:r>
      <w:r w:rsidRPr="009B79F0">
        <w:rPr>
          <w:rFonts w:ascii="Arial" w:hAnsi="Arial" w:cs="Arial"/>
        </w:rPr>
        <w:t xml:space="preserve"> in respect of the claim for a refund of the deposit of N$ 70 000</w:t>
      </w:r>
      <w:r w:rsidR="00676639" w:rsidRPr="009B79F0">
        <w:rPr>
          <w:rFonts w:ascii="Arial" w:hAnsi="Arial" w:cs="Arial"/>
        </w:rPr>
        <w:t xml:space="preserve"> </w:t>
      </w:r>
      <w:r w:rsidRPr="009B79F0">
        <w:rPr>
          <w:rFonts w:ascii="Arial" w:hAnsi="Arial" w:cs="Arial"/>
        </w:rPr>
        <w:t>and costs.</w:t>
      </w:r>
    </w:p>
    <w:p w14:paraId="1D66214E" w14:textId="77777777" w:rsidR="009F3D4F" w:rsidRPr="009B79F0" w:rsidRDefault="009F3D4F" w:rsidP="009B79F0">
      <w:pPr>
        <w:spacing w:line="360" w:lineRule="auto"/>
        <w:jc w:val="both"/>
        <w:rPr>
          <w:rFonts w:ascii="Arial" w:hAnsi="Arial" w:cs="Arial"/>
        </w:rPr>
      </w:pPr>
    </w:p>
    <w:p w14:paraId="72186202" w14:textId="77777777" w:rsidR="009F3D4F" w:rsidRPr="009B79F0" w:rsidRDefault="009F3D4F" w:rsidP="009B79F0">
      <w:pPr>
        <w:spacing w:line="360" w:lineRule="auto"/>
        <w:jc w:val="both"/>
        <w:rPr>
          <w:rFonts w:ascii="Arial" w:hAnsi="Arial" w:cs="Arial"/>
        </w:rPr>
      </w:pPr>
      <w:r w:rsidRPr="009B79F0">
        <w:rPr>
          <w:rFonts w:ascii="Arial" w:hAnsi="Arial" w:cs="Arial"/>
        </w:rPr>
        <w:t>[3]</w:t>
      </w:r>
      <w:r w:rsidRPr="009B79F0">
        <w:rPr>
          <w:rFonts w:ascii="Arial" w:hAnsi="Arial" w:cs="Arial"/>
        </w:rPr>
        <w:tab/>
        <w:t xml:space="preserve">That being the case, it becomes as clear as noonday that the </w:t>
      </w:r>
      <w:r w:rsidR="00704958" w:rsidRPr="009B79F0">
        <w:rPr>
          <w:rFonts w:ascii="Arial" w:hAnsi="Arial" w:cs="Arial"/>
        </w:rPr>
        <w:t>scope of the matters for determination is</w:t>
      </w:r>
      <w:r w:rsidRPr="009B79F0">
        <w:rPr>
          <w:rFonts w:ascii="Arial" w:hAnsi="Arial" w:cs="Arial"/>
        </w:rPr>
        <w:t xml:space="preserve"> very narrow indeed. After reviewing the evidence, I can state with no fear of contradiction that there is very little contestation on the matter for determination.</w:t>
      </w:r>
    </w:p>
    <w:p w14:paraId="2C74DB2B" w14:textId="77777777" w:rsidR="009F3D4F" w:rsidRPr="009B79F0" w:rsidRDefault="009F3D4F" w:rsidP="009B79F0">
      <w:pPr>
        <w:spacing w:line="360" w:lineRule="auto"/>
        <w:jc w:val="both"/>
        <w:rPr>
          <w:rFonts w:ascii="Arial" w:hAnsi="Arial" w:cs="Arial"/>
        </w:rPr>
      </w:pPr>
    </w:p>
    <w:p w14:paraId="1A08BE97" w14:textId="77777777" w:rsidR="007B51E8" w:rsidRPr="009B79F0" w:rsidRDefault="009F3D4F" w:rsidP="009B79F0">
      <w:pPr>
        <w:spacing w:line="360" w:lineRule="auto"/>
        <w:jc w:val="both"/>
        <w:rPr>
          <w:rFonts w:ascii="Arial" w:hAnsi="Arial" w:cs="Arial"/>
        </w:rPr>
      </w:pPr>
      <w:r w:rsidRPr="009B79F0">
        <w:rPr>
          <w:rFonts w:ascii="Arial" w:hAnsi="Arial" w:cs="Arial"/>
        </w:rPr>
        <w:t>[4]</w:t>
      </w:r>
      <w:r w:rsidRPr="009B79F0">
        <w:rPr>
          <w:rFonts w:ascii="Arial" w:hAnsi="Arial" w:cs="Arial"/>
        </w:rPr>
        <w:tab/>
        <w:t xml:space="preserve">I say so for the reason that the parties are in agreement that the plaintiff did in fact pay the deposit claimed and the defendant admits receipt of same. The only question that has to be determined is whether the plaintiff is entitled to the </w:t>
      </w:r>
      <w:r w:rsidR="007A71CA" w:rsidRPr="009B79F0">
        <w:rPr>
          <w:rFonts w:ascii="Arial" w:hAnsi="Arial" w:cs="Arial"/>
        </w:rPr>
        <w:t xml:space="preserve">return of </w:t>
      </w:r>
      <w:r w:rsidRPr="009B79F0">
        <w:rPr>
          <w:rFonts w:ascii="Arial" w:hAnsi="Arial" w:cs="Arial"/>
        </w:rPr>
        <w:t>said amount at all and if not</w:t>
      </w:r>
      <w:r w:rsidR="007A71CA" w:rsidRPr="009B79F0">
        <w:rPr>
          <w:rFonts w:ascii="Arial" w:hAnsi="Arial" w:cs="Arial"/>
        </w:rPr>
        <w:t xml:space="preserve"> the entire amount</w:t>
      </w:r>
      <w:r w:rsidRPr="009B79F0">
        <w:rPr>
          <w:rFonts w:ascii="Arial" w:hAnsi="Arial" w:cs="Arial"/>
        </w:rPr>
        <w:t>, how much he is entitled to</w:t>
      </w:r>
      <w:r w:rsidR="007B51E8" w:rsidRPr="009B79F0">
        <w:rPr>
          <w:rFonts w:ascii="Arial" w:hAnsi="Arial" w:cs="Arial"/>
        </w:rPr>
        <w:t>. That is the issue I intend to examine in the paragraphs that follow.</w:t>
      </w:r>
    </w:p>
    <w:p w14:paraId="5C8462A6" w14:textId="77777777" w:rsidR="007B51E8" w:rsidRPr="009B79F0" w:rsidRDefault="007B51E8" w:rsidP="009B79F0">
      <w:pPr>
        <w:spacing w:line="360" w:lineRule="auto"/>
        <w:jc w:val="both"/>
        <w:rPr>
          <w:rFonts w:ascii="Arial" w:hAnsi="Arial" w:cs="Arial"/>
        </w:rPr>
      </w:pPr>
    </w:p>
    <w:p w14:paraId="5DC95232" w14:textId="77777777" w:rsidR="007B51E8" w:rsidRPr="009B79F0" w:rsidRDefault="007B51E8" w:rsidP="009B79F0">
      <w:pPr>
        <w:spacing w:line="360" w:lineRule="auto"/>
        <w:jc w:val="both"/>
        <w:rPr>
          <w:rFonts w:ascii="Arial" w:hAnsi="Arial" w:cs="Arial"/>
          <w:u w:val="single"/>
        </w:rPr>
      </w:pPr>
      <w:r w:rsidRPr="009B79F0">
        <w:rPr>
          <w:rFonts w:ascii="Arial" w:hAnsi="Arial" w:cs="Arial"/>
          <w:u w:val="single"/>
        </w:rPr>
        <w:t>Determination</w:t>
      </w:r>
    </w:p>
    <w:p w14:paraId="0F63247B" w14:textId="77777777" w:rsidR="007B51E8" w:rsidRPr="009B79F0" w:rsidRDefault="007B51E8" w:rsidP="009B79F0">
      <w:pPr>
        <w:spacing w:line="360" w:lineRule="auto"/>
        <w:jc w:val="both"/>
        <w:rPr>
          <w:rFonts w:ascii="Arial" w:hAnsi="Arial" w:cs="Arial"/>
          <w:u w:val="single"/>
        </w:rPr>
      </w:pPr>
    </w:p>
    <w:p w14:paraId="697B2DC4" w14:textId="77777777" w:rsidR="007B51E8" w:rsidRPr="009B79F0" w:rsidRDefault="007B51E8" w:rsidP="009B79F0">
      <w:pPr>
        <w:spacing w:line="360" w:lineRule="auto"/>
        <w:jc w:val="both"/>
        <w:rPr>
          <w:rFonts w:ascii="Arial" w:hAnsi="Arial" w:cs="Arial"/>
        </w:rPr>
      </w:pPr>
      <w:r w:rsidRPr="009B79F0">
        <w:rPr>
          <w:rFonts w:ascii="Arial" w:hAnsi="Arial" w:cs="Arial"/>
        </w:rPr>
        <w:t>[5]</w:t>
      </w:r>
      <w:r w:rsidRPr="009B79F0">
        <w:rPr>
          <w:rFonts w:ascii="Arial" w:hAnsi="Arial" w:cs="Arial"/>
        </w:rPr>
        <w:tab/>
        <w:t>In this regard, as indicated above, there is no question about the fact of receipt of the said amount by the defendant. In terms of the evidence led and accepted, at the time the plaintiff left his vehicle with the defendant for repairs, he paid a deposit of N$ 70 000. This amount, it is common cause, was</w:t>
      </w:r>
      <w:r w:rsidR="006E7756">
        <w:rPr>
          <w:rFonts w:ascii="Arial" w:hAnsi="Arial" w:cs="Arial"/>
        </w:rPr>
        <w:t xml:space="preserve">, in </w:t>
      </w:r>
      <w:r w:rsidR="006E7756">
        <w:rPr>
          <w:rFonts w:ascii="Arial" w:hAnsi="Arial" w:cs="Arial"/>
        </w:rPr>
        <w:lastRenderedPageBreak/>
        <w:t>part,</w:t>
      </w:r>
      <w:r w:rsidRPr="009B79F0">
        <w:rPr>
          <w:rFonts w:ascii="Arial" w:hAnsi="Arial" w:cs="Arial"/>
        </w:rPr>
        <w:t xml:space="preserve"> to enable the defendant to source parts for the </w:t>
      </w:r>
      <w:r w:rsidR="00687652" w:rsidRPr="009B79F0">
        <w:rPr>
          <w:rFonts w:ascii="Arial" w:hAnsi="Arial" w:cs="Arial"/>
        </w:rPr>
        <w:t xml:space="preserve">repair </w:t>
      </w:r>
      <w:r w:rsidRPr="009B79F0">
        <w:rPr>
          <w:rFonts w:ascii="Arial" w:hAnsi="Arial" w:cs="Arial"/>
        </w:rPr>
        <w:t>work</w:t>
      </w:r>
      <w:r w:rsidR="00687652" w:rsidRPr="009B79F0">
        <w:rPr>
          <w:rFonts w:ascii="Arial" w:hAnsi="Arial" w:cs="Arial"/>
        </w:rPr>
        <w:t>s</w:t>
      </w:r>
      <w:r w:rsidRPr="009B79F0">
        <w:rPr>
          <w:rFonts w:ascii="Arial" w:hAnsi="Arial" w:cs="Arial"/>
        </w:rPr>
        <w:t xml:space="preserve"> that needed to be done to restore the plaintiff’s vehicle to its pristine </w:t>
      </w:r>
      <w:r w:rsidR="00687652" w:rsidRPr="009B79F0">
        <w:rPr>
          <w:rFonts w:ascii="Arial" w:hAnsi="Arial" w:cs="Arial"/>
        </w:rPr>
        <w:t xml:space="preserve">pre-collision </w:t>
      </w:r>
      <w:r w:rsidRPr="009B79F0">
        <w:rPr>
          <w:rFonts w:ascii="Arial" w:hAnsi="Arial" w:cs="Arial"/>
        </w:rPr>
        <w:t>condition.</w:t>
      </w:r>
    </w:p>
    <w:p w14:paraId="3597A30D" w14:textId="77777777" w:rsidR="007B51E8" w:rsidRPr="009B79F0" w:rsidRDefault="007B51E8" w:rsidP="009B79F0">
      <w:pPr>
        <w:spacing w:line="360" w:lineRule="auto"/>
        <w:jc w:val="both"/>
        <w:rPr>
          <w:rFonts w:ascii="Arial" w:hAnsi="Arial" w:cs="Arial"/>
        </w:rPr>
      </w:pPr>
    </w:p>
    <w:p w14:paraId="15570450" w14:textId="77777777" w:rsidR="007B51E8" w:rsidRPr="009B79F0" w:rsidRDefault="007B51E8" w:rsidP="009B79F0">
      <w:pPr>
        <w:spacing w:line="360" w:lineRule="auto"/>
        <w:jc w:val="both"/>
        <w:rPr>
          <w:rFonts w:ascii="Arial" w:hAnsi="Arial" w:cs="Arial"/>
        </w:rPr>
      </w:pPr>
      <w:r w:rsidRPr="009B79F0">
        <w:rPr>
          <w:rFonts w:ascii="Arial" w:hAnsi="Arial" w:cs="Arial"/>
        </w:rPr>
        <w:t>[6]</w:t>
      </w:r>
      <w:r w:rsidRPr="009B79F0">
        <w:rPr>
          <w:rFonts w:ascii="Arial" w:hAnsi="Arial" w:cs="Arial"/>
        </w:rPr>
        <w:tab/>
        <w:t xml:space="preserve">It is clear from the evidence led that the defendant failed to get the parts required for the reason that same were not available locally but had to be sourced from Korea, </w:t>
      </w:r>
      <w:r w:rsidR="00687652" w:rsidRPr="009B79F0">
        <w:rPr>
          <w:rFonts w:ascii="Arial" w:hAnsi="Arial" w:cs="Arial"/>
        </w:rPr>
        <w:t>which appears to be the country where the</w:t>
      </w:r>
      <w:r w:rsidR="006E7756">
        <w:rPr>
          <w:rFonts w:ascii="Arial" w:hAnsi="Arial" w:cs="Arial"/>
        </w:rPr>
        <w:t xml:space="preserve"> said vehicle was manufactured. This difficulty</w:t>
      </w:r>
      <w:r w:rsidRPr="009B79F0">
        <w:rPr>
          <w:rFonts w:ascii="Arial" w:hAnsi="Arial" w:cs="Arial"/>
        </w:rPr>
        <w:t xml:space="preserve"> was conveyed to the plaintiff, who, after some time, decided to cancel the contract and to claim a fair market value of a new vehicle of the model he had lef</w:t>
      </w:r>
      <w:r w:rsidR="00687652" w:rsidRPr="009B79F0">
        <w:rPr>
          <w:rFonts w:ascii="Arial" w:hAnsi="Arial" w:cs="Arial"/>
        </w:rPr>
        <w:t>t with the plaintiff for repair</w:t>
      </w:r>
      <w:r w:rsidRPr="009B79F0">
        <w:rPr>
          <w:rFonts w:ascii="Arial" w:hAnsi="Arial" w:cs="Arial"/>
        </w:rPr>
        <w:t>.</w:t>
      </w:r>
    </w:p>
    <w:p w14:paraId="464D3BB1" w14:textId="77777777" w:rsidR="007B51E8" w:rsidRPr="009B79F0" w:rsidRDefault="007B51E8" w:rsidP="009B79F0">
      <w:pPr>
        <w:spacing w:line="360" w:lineRule="auto"/>
        <w:jc w:val="both"/>
        <w:rPr>
          <w:rFonts w:ascii="Arial" w:hAnsi="Arial" w:cs="Arial"/>
        </w:rPr>
      </w:pPr>
    </w:p>
    <w:p w14:paraId="1BF7CBD8" w14:textId="77777777" w:rsidR="009F3D4F" w:rsidRPr="009B79F0" w:rsidRDefault="007B51E8" w:rsidP="009B79F0">
      <w:pPr>
        <w:spacing w:line="360" w:lineRule="auto"/>
        <w:jc w:val="both"/>
        <w:rPr>
          <w:rFonts w:ascii="Arial" w:hAnsi="Arial" w:cs="Arial"/>
        </w:rPr>
      </w:pPr>
      <w:r w:rsidRPr="009B79F0">
        <w:rPr>
          <w:rFonts w:ascii="Arial" w:hAnsi="Arial" w:cs="Arial"/>
        </w:rPr>
        <w:t>[7]</w:t>
      </w:r>
      <w:r w:rsidRPr="009B79F0">
        <w:rPr>
          <w:rFonts w:ascii="Arial" w:hAnsi="Arial" w:cs="Arial"/>
        </w:rPr>
        <w:tab/>
        <w:t>It is also common cause that once the dispute between the parties went full throttle, the defendant, in a bid to diffuse tensions, offered to return the deposit to the plaintiff, together with the pla</w:t>
      </w:r>
      <w:r w:rsidR="00687652" w:rsidRPr="009B79F0">
        <w:rPr>
          <w:rFonts w:ascii="Arial" w:hAnsi="Arial" w:cs="Arial"/>
        </w:rPr>
        <w:t>intiff’s vehicle. The latter,</w:t>
      </w:r>
      <w:r w:rsidRPr="009B79F0">
        <w:rPr>
          <w:rFonts w:ascii="Arial" w:hAnsi="Arial" w:cs="Arial"/>
        </w:rPr>
        <w:t xml:space="preserve"> however</w:t>
      </w:r>
      <w:r w:rsidR="00687652" w:rsidRPr="009B79F0">
        <w:rPr>
          <w:rFonts w:ascii="Arial" w:hAnsi="Arial" w:cs="Arial"/>
        </w:rPr>
        <w:t>,</w:t>
      </w:r>
      <w:r w:rsidRPr="009B79F0">
        <w:rPr>
          <w:rFonts w:ascii="Arial" w:hAnsi="Arial" w:cs="Arial"/>
        </w:rPr>
        <w:t xml:space="preserve"> </w:t>
      </w:r>
      <w:r w:rsidR="006E7756">
        <w:rPr>
          <w:rFonts w:ascii="Arial" w:hAnsi="Arial" w:cs="Arial"/>
        </w:rPr>
        <w:t>refused to accept this proposal. He insisted on claiming the amount for a new vehicle, thus</w:t>
      </w:r>
      <w:r w:rsidRPr="009B79F0">
        <w:rPr>
          <w:rFonts w:ascii="Arial" w:hAnsi="Arial" w:cs="Arial"/>
        </w:rPr>
        <w:t xml:space="preserve"> leading to the present proceedings.</w:t>
      </w:r>
    </w:p>
    <w:p w14:paraId="0C53EF72" w14:textId="77777777" w:rsidR="007B51E8" w:rsidRPr="009B79F0" w:rsidRDefault="007B51E8" w:rsidP="009B79F0">
      <w:pPr>
        <w:spacing w:line="360" w:lineRule="auto"/>
        <w:jc w:val="both"/>
        <w:rPr>
          <w:rFonts w:ascii="Arial" w:hAnsi="Arial" w:cs="Arial"/>
        </w:rPr>
      </w:pPr>
    </w:p>
    <w:p w14:paraId="0B1590F4" w14:textId="77777777" w:rsidR="007B51E8" w:rsidRPr="009B79F0" w:rsidRDefault="007B51E8" w:rsidP="009B79F0">
      <w:pPr>
        <w:spacing w:line="360" w:lineRule="auto"/>
        <w:jc w:val="both"/>
        <w:rPr>
          <w:rFonts w:ascii="Arial" w:hAnsi="Arial" w:cs="Arial"/>
        </w:rPr>
      </w:pPr>
      <w:r w:rsidRPr="009B79F0">
        <w:rPr>
          <w:rFonts w:ascii="Arial" w:hAnsi="Arial" w:cs="Arial"/>
        </w:rPr>
        <w:t>[8]</w:t>
      </w:r>
      <w:r w:rsidRPr="009B79F0">
        <w:rPr>
          <w:rFonts w:ascii="Arial" w:hAnsi="Arial" w:cs="Arial"/>
        </w:rPr>
        <w:tab/>
        <w:t xml:space="preserve">I have read the heads of argument filed of record by Mr. </w:t>
      </w:r>
      <w:proofErr w:type="spellStart"/>
      <w:r w:rsidRPr="009B79F0">
        <w:rPr>
          <w:rFonts w:ascii="Arial" w:hAnsi="Arial" w:cs="Arial"/>
        </w:rPr>
        <w:t>Andima</w:t>
      </w:r>
      <w:proofErr w:type="spellEnd"/>
      <w:r w:rsidRPr="009B79F0">
        <w:rPr>
          <w:rFonts w:ascii="Arial" w:hAnsi="Arial" w:cs="Arial"/>
        </w:rPr>
        <w:t xml:space="preserve"> in this matter and they appear to me to totally miss the point. I say so for the reason that in them, he deals at length with the issue of the cancellation of the agreement by the plaintiff</w:t>
      </w:r>
      <w:r w:rsidR="00E208E7" w:rsidRPr="009B79F0">
        <w:rPr>
          <w:rFonts w:ascii="Arial" w:hAnsi="Arial" w:cs="Arial"/>
        </w:rPr>
        <w:t>, an issue that does not appear to me to be of any real consequence in this matter, regard had to how the matter has developed, particularly considering the ruling on the application for absolution from the instance.</w:t>
      </w:r>
    </w:p>
    <w:p w14:paraId="55669E61" w14:textId="77777777" w:rsidR="00E208E7" w:rsidRPr="009B79F0" w:rsidRDefault="00E208E7" w:rsidP="009B79F0">
      <w:pPr>
        <w:spacing w:line="360" w:lineRule="auto"/>
        <w:jc w:val="both"/>
        <w:rPr>
          <w:rFonts w:ascii="Arial" w:hAnsi="Arial" w:cs="Arial"/>
        </w:rPr>
      </w:pPr>
    </w:p>
    <w:p w14:paraId="5CD6E2DA" w14:textId="77777777" w:rsidR="00E208E7" w:rsidRPr="009B79F0" w:rsidRDefault="00E208E7" w:rsidP="009B79F0">
      <w:pPr>
        <w:spacing w:line="360" w:lineRule="auto"/>
        <w:jc w:val="both"/>
        <w:rPr>
          <w:rFonts w:ascii="Arial" w:hAnsi="Arial" w:cs="Arial"/>
        </w:rPr>
      </w:pPr>
      <w:r w:rsidRPr="009B79F0">
        <w:rPr>
          <w:rFonts w:ascii="Arial" w:hAnsi="Arial" w:cs="Arial"/>
        </w:rPr>
        <w:t>[9]</w:t>
      </w:r>
      <w:r w:rsidRPr="009B79F0">
        <w:rPr>
          <w:rFonts w:ascii="Arial" w:hAnsi="Arial" w:cs="Arial"/>
        </w:rPr>
        <w:tab/>
        <w:t xml:space="preserve">In this regard, Mr. </w:t>
      </w:r>
      <w:proofErr w:type="spellStart"/>
      <w:r w:rsidRPr="009B79F0">
        <w:rPr>
          <w:rFonts w:ascii="Arial" w:hAnsi="Arial" w:cs="Arial"/>
        </w:rPr>
        <w:t>Texeira</w:t>
      </w:r>
      <w:proofErr w:type="spellEnd"/>
      <w:r w:rsidRPr="009B79F0">
        <w:rPr>
          <w:rFonts w:ascii="Arial" w:hAnsi="Arial" w:cs="Arial"/>
        </w:rPr>
        <w:t>, also for his part, and quite understandably too, because he was acting in person, appeared to resurrect dead embers of the case and may not have understood the effect and impact of the ruling given by the court in its application for absolution from the instance. This, as I have said, is perfectly understandable from his disadvantaged position</w:t>
      </w:r>
      <w:r w:rsidR="00687652" w:rsidRPr="009B79F0">
        <w:rPr>
          <w:rFonts w:ascii="Arial" w:hAnsi="Arial" w:cs="Arial"/>
        </w:rPr>
        <w:t xml:space="preserve"> as a lay litigant</w:t>
      </w:r>
      <w:r w:rsidRPr="009B79F0">
        <w:rPr>
          <w:rFonts w:ascii="Arial" w:hAnsi="Arial" w:cs="Arial"/>
        </w:rPr>
        <w:t>.</w:t>
      </w:r>
    </w:p>
    <w:p w14:paraId="3AC9A973" w14:textId="77777777" w:rsidR="00E208E7" w:rsidRDefault="00E208E7" w:rsidP="009B79F0">
      <w:pPr>
        <w:spacing w:line="360" w:lineRule="auto"/>
        <w:jc w:val="both"/>
        <w:rPr>
          <w:rFonts w:ascii="Arial" w:hAnsi="Arial" w:cs="Arial"/>
        </w:rPr>
      </w:pPr>
    </w:p>
    <w:p w14:paraId="65767BF7" w14:textId="77777777" w:rsidR="006E7756" w:rsidRDefault="006E7756" w:rsidP="009B79F0">
      <w:pPr>
        <w:spacing w:line="360" w:lineRule="auto"/>
        <w:jc w:val="both"/>
        <w:rPr>
          <w:rFonts w:ascii="Arial" w:hAnsi="Arial" w:cs="Arial"/>
        </w:rPr>
      </w:pPr>
      <w:r>
        <w:rPr>
          <w:rFonts w:ascii="Arial" w:hAnsi="Arial" w:cs="Arial"/>
        </w:rPr>
        <w:t>[10]</w:t>
      </w:r>
      <w:r>
        <w:rPr>
          <w:rFonts w:ascii="Arial" w:hAnsi="Arial" w:cs="Arial"/>
        </w:rPr>
        <w:tab/>
        <w:t xml:space="preserve">In his spirited argument, </w:t>
      </w:r>
      <w:r w:rsidR="00F25EB4">
        <w:rPr>
          <w:rFonts w:ascii="Arial" w:hAnsi="Arial" w:cs="Arial"/>
        </w:rPr>
        <w:t>though misguided</w:t>
      </w:r>
      <w:r>
        <w:rPr>
          <w:rFonts w:ascii="Arial" w:hAnsi="Arial" w:cs="Arial"/>
        </w:rPr>
        <w:t xml:space="preserve">, as stated above, Mr. </w:t>
      </w:r>
      <w:proofErr w:type="spellStart"/>
      <w:r>
        <w:rPr>
          <w:rFonts w:ascii="Arial" w:hAnsi="Arial" w:cs="Arial"/>
        </w:rPr>
        <w:t>Texeira</w:t>
      </w:r>
      <w:proofErr w:type="spellEnd"/>
      <w:r>
        <w:rPr>
          <w:rFonts w:ascii="Arial" w:hAnsi="Arial" w:cs="Arial"/>
        </w:rPr>
        <w:t xml:space="preserve">, severely objected to Mr. </w:t>
      </w:r>
      <w:proofErr w:type="spellStart"/>
      <w:r>
        <w:rPr>
          <w:rFonts w:ascii="Arial" w:hAnsi="Arial" w:cs="Arial"/>
        </w:rPr>
        <w:t>Andima’s</w:t>
      </w:r>
      <w:proofErr w:type="spellEnd"/>
      <w:r>
        <w:rPr>
          <w:rFonts w:ascii="Arial" w:hAnsi="Arial" w:cs="Arial"/>
        </w:rPr>
        <w:t xml:space="preserve"> reliance on certain cases in support of his argument. These cases included </w:t>
      </w:r>
      <w:proofErr w:type="spellStart"/>
      <w:r>
        <w:rPr>
          <w:rFonts w:ascii="Arial" w:hAnsi="Arial" w:cs="Arial"/>
          <w:i/>
        </w:rPr>
        <w:t>Eckleben</w:t>
      </w:r>
      <w:proofErr w:type="spellEnd"/>
      <w:r>
        <w:rPr>
          <w:rFonts w:ascii="Arial" w:hAnsi="Arial" w:cs="Arial"/>
          <w:i/>
        </w:rPr>
        <w:t xml:space="preserve"> v Mobile </w:t>
      </w:r>
      <w:r>
        <w:rPr>
          <w:rFonts w:ascii="Arial" w:hAnsi="Arial" w:cs="Arial"/>
          <w:i/>
        </w:rPr>
        <w:lastRenderedPageBreak/>
        <w:t>Telecommunications Limited</w:t>
      </w:r>
      <w:r>
        <w:rPr>
          <w:rStyle w:val="FootnoteReference"/>
          <w:rFonts w:ascii="Arial" w:hAnsi="Arial" w:cs="Arial"/>
          <w:i/>
        </w:rPr>
        <w:footnoteReference w:id="1"/>
      </w:r>
      <w:r>
        <w:rPr>
          <w:rFonts w:ascii="Arial" w:hAnsi="Arial" w:cs="Arial"/>
        </w:rPr>
        <w:t xml:space="preserve"> and </w:t>
      </w:r>
      <w:r>
        <w:rPr>
          <w:rFonts w:ascii="Arial" w:hAnsi="Arial" w:cs="Arial"/>
          <w:i/>
        </w:rPr>
        <w:t xml:space="preserve">Namibia Breweries Limited v </w:t>
      </w:r>
      <w:proofErr w:type="spellStart"/>
      <w:r>
        <w:rPr>
          <w:rFonts w:ascii="Arial" w:hAnsi="Arial" w:cs="Arial"/>
          <w:i/>
        </w:rPr>
        <w:t>Serrao</w:t>
      </w:r>
      <w:proofErr w:type="spellEnd"/>
      <w:r>
        <w:rPr>
          <w:rFonts w:ascii="Arial" w:hAnsi="Arial" w:cs="Arial"/>
          <w:i/>
        </w:rPr>
        <w:t>.</w:t>
      </w:r>
      <w:r>
        <w:rPr>
          <w:rStyle w:val="FootnoteReference"/>
          <w:rFonts w:ascii="Arial" w:hAnsi="Arial" w:cs="Arial"/>
          <w:i/>
        </w:rPr>
        <w:footnoteReference w:id="2"/>
      </w:r>
      <w:r>
        <w:rPr>
          <w:rFonts w:ascii="Arial" w:hAnsi="Arial" w:cs="Arial"/>
          <w:i/>
        </w:rPr>
        <w:t xml:space="preserve"> </w:t>
      </w:r>
      <w:r>
        <w:rPr>
          <w:rFonts w:ascii="Arial" w:hAnsi="Arial" w:cs="Arial"/>
        </w:rPr>
        <w:t>His principal objection to the reliance by the defendant on these cases, was that the cases related to juristic persons yet he was a natural pers</w:t>
      </w:r>
      <w:r w:rsidR="00F25EB4">
        <w:rPr>
          <w:rFonts w:ascii="Arial" w:hAnsi="Arial" w:cs="Arial"/>
        </w:rPr>
        <w:t>on and found this reliance disconcer</w:t>
      </w:r>
      <w:r>
        <w:rPr>
          <w:rFonts w:ascii="Arial" w:hAnsi="Arial" w:cs="Arial"/>
        </w:rPr>
        <w:t xml:space="preserve">ting, </w:t>
      </w:r>
      <w:r w:rsidR="00F25EB4">
        <w:rPr>
          <w:rFonts w:ascii="Arial" w:hAnsi="Arial" w:cs="Arial"/>
        </w:rPr>
        <w:t xml:space="preserve">because it amounted, </w:t>
      </w:r>
      <w:r>
        <w:rPr>
          <w:rFonts w:ascii="Arial" w:hAnsi="Arial" w:cs="Arial"/>
        </w:rPr>
        <w:t>so to speak, to comparing apples and oranges.</w:t>
      </w:r>
    </w:p>
    <w:p w14:paraId="0D7E8EBF" w14:textId="77777777" w:rsidR="006E7756" w:rsidRDefault="006E7756" w:rsidP="009B79F0">
      <w:pPr>
        <w:spacing w:line="360" w:lineRule="auto"/>
        <w:jc w:val="both"/>
        <w:rPr>
          <w:rFonts w:ascii="Arial" w:hAnsi="Arial" w:cs="Arial"/>
        </w:rPr>
      </w:pPr>
    </w:p>
    <w:p w14:paraId="4B36EAF6" w14:textId="77777777" w:rsidR="006E7756" w:rsidRDefault="006E7756" w:rsidP="009B79F0">
      <w:pPr>
        <w:spacing w:line="360" w:lineRule="auto"/>
        <w:jc w:val="both"/>
        <w:rPr>
          <w:rFonts w:ascii="Arial" w:hAnsi="Arial" w:cs="Arial"/>
        </w:rPr>
      </w:pPr>
      <w:r>
        <w:rPr>
          <w:rFonts w:ascii="Arial" w:hAnsi="Arial" w:cs="Arial"/>
        </w:rPr>
        <w:t>[11]</w:t>
      </w:r>
      <w:r>
        <w:rPr>
          <w:rFonts w:ascii="Arial" w:hAnsi="Arial" w:cs="Arial"/>
        </w:rPr>
        <w:tab/>
        <w:t xml:space="preserve">The court attempted to explain to Mr. </w:t>
      </w:r>
      <w:proofErr w:type="spellStart"/>
      <w:r>
        <w:rPr>
          <w:rFonts w:ascii="Arial" w:hAnsi="Arial" w:cs="Arial"/>
        </w:rPr>
        <w:t>Texeira</w:t>
      </w:r>
      <w:proofErr w:type="spellEnd"/>
      <w:r>
        <w:rPr>
          <w:rFonts w:ascii="Arial" w:hAnsi="Arial" w:cs="Arial"/>
        </w:rPr>
        <w:t xml:space="preserve"> the whole doctrine of precedent, which applies in our jurisdiction but does not apply in civil jurisdictions. I can only hope that the explanation proffered to Mr. </w:t>
      </w:r>
      <w:proofErr w:type="spellStart"/>
      <w:r>
        <w:rPr>
          <w:rFonts w:ascii="Arial" w:hAnsi="Arial" w:cs="Arial"/>
        </w:rPr>
        <w:t>Texeira</w:t>
      </w:r>
      <w:proofErr w:type="spellEnd"/>
      <w:r>
        <w:rPr>
          <w:rFonts w:ascii="Arial" w:hAnsi="Arial" w:cs="Arial"/>
        </w:rPr>
        <w:t xml:space="preserve"> had the desired effect and that he will leave with at the least, a modicum of understanding how our legal system, where he chose to institute the proceedings, operates.</w:t>
      </w:r>
    </w:p>
    <w:p w14:paraId="14E0B457" w14:textId="77777777" w:rsidR="006E7756" w:rsidRPr="006E7756" w:rsidRDefault="006E7756" w:rsidP="009B79F0">
      <w:pPr>
        <w:spacing w:line="360" w:lineRule="auto"/>
        <w:jc w:val="both"/>
        <w:rPr>
          <w:rFonts w:ascii="Arial" w:hAnsi="Arial" w:cs="Arial"/>
        </w:rPr>
      </w:pPr>
    </w:p>
    <w:p w14:paraId="0B732056" w14:textId="77777777" w:rsidR="00E208E7" w:rsidRPr="009B79F0" w:rsidRDefault="006E7756" w:rsidP="009B79F0">
      <w:pPr>
        <w:spacing w:line="360" w:lineRule="auto"/>
        <w:jc w:val="both"/>
        <w:rPr>
          <w:rFonts w:ascii="Arial" w:hAnsi="Arial" w:cs="Arial"/>
        </w:rPr>
      </w:pPr>
      <w:r>
        <w:rPr>
          <w:rFonts w:ascii="Arial" w:hAnsi="Arial" w:cs="Arial"/>
        </w:rPr>
        <w:t>[12</w:t>
      </w:r>
      <w:r w:rsidR="00E208E7" w:rsidRPr="009B79F0">
        <w:rPr>
          <w:rFonts w:ascii="Arial" w:hAnsi="Arial" w:cs="Arial"/>
        </w:rPr>
        <w:t>]</w:t>
      </w:r>
      <w:r w:rsidR="00E208E7" w:rsidRPr="009B79F0">
        <w:rPr>
          <w:rFonts w:ascii="Arial" w:hAnsi="Arial" w:cs="Arial"/>
        </w:rPr>
        <w:tab/>
        <w:t xml:space="preserve">In my view, as stated earlier in this judgment, the </w:t>
      </w:r>
      <w:r w:rsidR="00F25EB4">
        <w:rPr>
          <w:rFonts w:ascii="Arial" w:hAnsi="Arial" w:cs="Arial"/>
        </w:rPr>
        <w:t xml:space="preserve">crisp </w:t>
      </w:r>
      <w:r w:rsidR="00E208E7" w:rsidRPr="009B79F0">
        <w:rPr>
          <w:rFonts w:ascii="Arial" w:hAnsi="Arial" w:cs="Arial"/>
        </w:rPr>
        <w:t xml:space="preserve">question </w:t>
      </w:r>
      <w:r w:rsidR="00F25EB4">
        <w:rPr>
          <w:rFonts w:ascii="Arial" w:hAnsi="Arial" w:cs="Arial"/>
        </w:rPr>
        <w:t xml:space="preserve">for determination, </w:t>
      </w:r>
      <w:r w:rsidR="00E208E7" w:rsidRPr="009B79F0">
        <w:rPr>
          <w:rFonts w:ascii="Arial" w:hAnsi="Arial" w:cs="Arial"/>
        </w:rPr>
        <w:t xml:space="preserve">is whether the plaintiff is entitled to the return of his entire deposit and if not, how much he is entitled to? In answering this question, </w:t>
      </w:r>
      <w:r w:rsidR="00E02240" w:rsidRPr="009B79F0">
        <w:rPr>
          <w:rFonts w:ascii="Arial" w:hAnsi="Arial" w:cs="Arial"/>
        </w:rPr>
        <w:t>this court has at its disposal, only the evidence</w:t>
      </w:r>
      <w:r w:rsidR="004B1540" w:rsidRPr="009B79F0">
        <w:rPr>
          <w:rFonts w:ascii="Arial" w:hAnsi="Arial" w:cs="Arial"/>
        </w:rPr>
        <w:t xml:space="preserve"> of the defendant’s only witness Mr. Abdullah Mia Ismael.</w:t>
      </w:r>
      <w:r w:rsidR="00E02240" w:rsidRPr="009B79F0">
        <w:rPr>
          <w:rFonts w:ascii="Arial" w:hAnsi="Arial" w:cs="Arial"/>
        </w:rPr>
        <w:t xml:space="preserve"> The paucity of evidence makes it difficult for the court to properly and fully deal with the matter at hand. C</w:t>
      </w:r>
      <w:r w:rsidR="0002262A">
        <w:rPr>
          <w:rFonts w:ascii="Arial" w:hAnsi="Arial" w:cs="Arial"/>
        </w:rPr>
        <w:t>aught</w:t>
      </w:r>
      <w:r>
        <w:rPr>
          <w:rFonts w:ascii="Arial" w:hAnsi="Arial" w:cs="Arial"/>
        </w:rPr>
        <w:t xml:space="preserve"> </w:t>
      </w:r>
      <w:r w:rsidR="00E02240" w:rsidRPr="009B79F0">
        <w:rPr>
          <w:rFonts w:ascii="Arial" w:hAnsi="Arial" w:cs="Arial"/>
        </w:rPr>
        <w:t>between the rock and a hard place, the court must make do with the best evidence at its disposal in its quest to do justice between the litigants</w:t>
      </w:r>
      <w:r w:rsidR="00F25EB4">
        <w:rPr>
          <w:rFonts w:ascii="Arial" w:hAnsi="Arial" w:cs="Arial"/>
        </w:rPr>
        <w:t>,</w:t>
      </w:r>
      <w:r w:rsidR="00E02240" w:rsidRPr="009B79F0">
        <w:rPr>
          <w:rFonts w:ascii="Arial" w:hAnsi="Arial" w:cs="Arial"/>
        </w:rPr>
        <w:t xml:space="preserve"> as imposed upon it by the Constitution of this Republic.</w:t>
      </w:r>
    </w:p>
    <w:p w14:paraId="5AAC3598" w14:textId="77777777" w:rsidR="004B1540" w:rsidRPr="009B79F0" w:rsidRDefault="004B1540" w:rsidP="009B79F0">
      <w:pPr>
        <w:spacing w:line="360" w:lineRule="auto"/>
        <w:jc w:val="both"/>
        <w:rPr>
          <w:rFonts w:ascii="Arial" w:hAnsi="Arial" w:cs="Arial"/>
        </w:rPr>
      </w:pPr>
    </w:p>
    <w:p w14:paraId="1B90E475" w14:textId="77777777" w:rsidR="004B1540" w:rsidRPr="009B79F0" w:rsidRDefault="006E7756" w:rsidP="009B79F0">
      <w:pPr>
        <w:spacing w:line="360" w:lineRule="auto"/>
        <w:jc w:val="both"/>
        <w:rPr>
          <w:rFonts w:ascii="Arial" w:hAnsi="Arial" w:cs="Arial"/>
        </w:rPr>
      </w:pPr>
      <w:r>
        <w:rPr>
          <w:rFonts w:ascii="Arial" w:hAnsi="Arial" w:cs="Arial"/>
        </w:rPr>
        <w:t>[13</w:t>
      </w:r>
      <w:r w:rsidR="00E02240" w:rsidRPr="009B79F0">
        <w:rPr>
          <w:rFonts w:ascii="Arial" w:hAnsi="Arial" w:cs="Arial"/>
        </w:rPr>
        <w:t>]</w:t>
      </w:r>
      <w:r w:rsidR="00E02240" w:rsidRPr="009B79F0">
        <w:rPr>
          <w:rFonts w:ascii="Arial" w:hAnsi="Arial" w:cs="Arial"/>
        </w:rPr>
        <w:tab/>
        <w:t>It was Mr. Abdullah’s</w:t>
      </w:r>
      <w:r w:rsidR="004B1540" w:rsidRPr="009B79F0">
        <w:rPr>
          <w:rFonts w:ascii="Arial" w:hAnsi="Arial" w:cs="Arial"/>
        </w:rPr>
        <w:t xml:space="preserve"> evidence that once the plaintiff’s mo</w:t>
      </w:r>
      <w:r w:rsidR="00E02240" w:rsidRPr="009B79F0">
        <w:rPr>
          <w:rFonts w:ascii="Arial" w:hAnsi="Arial" w:cs="Arial"/>
        </w:rPr>
        <w:t>tor vehicle was submitted to the defendant’s</w:t>
      </w:r>
      <w:r w:rsidR="004B1540" w:rsidRPr="009B79F0">
        <w:rPr>
          <w:rFonts w:ascii="Arial" w:hAnsi="Arial" w:cs="Arial"/>
        </w:rPr>
        <w:t xml:space="preserve"> garage for repairs, he did panel beating work on the vehicle. </w:t>
      </w:r>
      <w:r w:rsidR="00A6025F" w:rsidRPr="009B79F0">
        <w:rPr>
          <w:rFonts w:ascii="Arial" w:hAnsi="Arial" w:cs="Arial"/>
        </w:rPr>
        <w:t xml:space="preserve">In this regard, it was his evidence that it was necessary to strip the vehicle apart in order to straighten the damaged parts. </w:t>
      </w:r>
      <w:r w:rsidR="00E02240" w:rsidRPr="009B79F0">
        <w:rPr>
          <w:rFonts w:ascii="Arial" w:hAnsi="Arial" w:cs="Arial"/>
        </w:rPr>
        <w:t>In this process</w:t>
      </w:r>
      <w:r w:rsidR="004B1540" w:rsidRPr="009B79F0">
        <w:rPr>
          <w:rFonts w:ascii="Arial" w:hAnsi="Arial" w:cs="Arial"/>
        </w:rPr>
        <w:t xml:space="preserve">, he further testified, </w:t>
      </w:r>
      <w:r w:rsidR="00E02240" w:rsidRPr="009B79F0">
        <w:rPr>
          <w:rFonts w:ascii="Arial" w:hAnsi="Arial" w:cs="Arial"/>
        </w:rPr>
        <w:t xml:space="preserve">it was necessary </w:t>
      </w:r>
      <w:r w:rsidR="004B1540" w:rsidRPr="009B79F0">
        <w:rPr>
          <w:rFonts w:ascii="Arial" w:hAnsi="Arial" w:cs="Arial"/>
        </w:rPr>
        <w:t xml:space="preserve">to remove the roof, which was damaged and </w:t>
      </w:r>
      <w:r w:rsidR="00E02240" w:rsidRPr="009B79F0">
        <w:rPr>
          <w:rFonts w:ascii="Arial" w:hAnsi="Arial" w:cs="Arial"/>
        </w:rPr>
        <w:t xml:space="preserve">to also remove </w:t>
      </w:r>
      <w:r w:rsidR="00F25EB4">
        <w:rPr>
          <w:rFonts w:ascii="Arial" w:hAnsi="Arial" w:cs="Arial"/>
        </w:rPr>
        <w:t xml:space="preserve">some of </w:t>
      </w:r>
      <w:r w:rsidR="00E02240" w:rsidRPr="009B79F0">
        <w:rPr>
          <w:rFonts w:ascii="Arial" w:hAnsi="Arial" w:cs="Arial"/>
        </w:rPr>
        <w:t>the mechanical parts</w:t>
      </w:r>
      <w:r w:rsidR="004B1540" w:rsidRPr="009B79F0">
        <w:rPr>
          <w:rFonts w:ascii="Arial" w:hAnsi="Arial" w:cs="Arial"/>
        </w:rPr>
        <w:t xml:space="preserve"> inside the vehicle.</w:t>
      </w:r>
    </w:p>
    <w:p w14:paraId="209926FC" w14:textId="77777777" w:rsidR="004B1540" w:rsidRPr="009B79F0" w:rsidRDefault="004B1540" w:rsidP="009B79F0">
      <w:pPr>
        <w:spacing w:line="360" w:lineRule="auto"/>
        <w:jc w:val="both"/>
        <w:rPr>
          <w:rFonts w:ascii="Arial" w:hAnsi="Arial" w:cs="Arial"/>
        </w:rPr>
      </w:pPr>
    </w:p>
    <w:p w14:paraId="2E795A27" w14:textId="77777777" w:rsidR="004B1540" w:rsidRPr="009B79F0" w:rsidRDefault="006E7756" w:rsidP="009B79F0">
      <w:pPr>
        <w:spacing w:line="360" w:lineRule="auto"/>
        <w:jc w:val="both"/>
        <w:rPr>
          <w:rFonts w:ascii="Arial" w:hAnsi="Arial" w:cs="Arial"/>
        </w:rPr>
      </w:pPr>
      <w:r>
        <w:rPr>
          <w:rFonts w:ascii="Arial" w:hAnsi="Arial" w:cs="Arial"/>
        </w:rPr>
        <w:t>[14</w:t>
      </w:r>
      <w:r w:rsidR="004B1540" w:rsidRPr="009B79F0">
        <w:rPr>
          <w:rFonts w:ascii="Arial" w:hAnsi="Arial" w:cs="Arial"/>
        </w:rPr>
        <w:t>]</w:t>
      </w:r>
      <w:r w:rsidR="004B1540" w:rsidRPr="009B79F0">
        <w:rPr>
          <w:rFonts w:ascii="Arial" w:hAnsi="Arial" w:cs="Arial"/>
        </w:rPr>
        <w:tab/>
        <w:t xml:space="preserve">Mr. Ismael </w:t>
      </w:r>
      <w:r w:rsidR="00F25EB4">
        <w:rPr>
          <w:rFonts w:ascii="Arial" w:hAnsi="Arial" w:cs="Arial"/>
        </w:rPr>
        <w:t xml:space="preserve">further </w:t>
      </w:r>
      <w:r w:rsidR="004B1540" w:rsidRPr="009B79F0">
        <w:rPr>
          <w:rFonts w:ascii="Arial" w:hAnsi="Arial" w:cs="Arial"/>
        </w:rPr>
        <w:t xml:space="preserve">testified that </w:t>
      </w:r>
      <w:r w:rsidR="00676639" w:rsidRPr="009B79F0">
        <w:rPr>
          <w:rFonts w:ascii="Arial" w:hAnsi="Arial" w:cs="Arial"/>
        </w:rPr>
        <w:t>h</w:t>
      </w:r>
      <w:r w:rsidR="004B1540" w:rsidRPr="009B79F0">
        <w:rPr>
          <w:rFonts w:ascii="Arial" w:hAnsi="Arial" w:cs="Arial"/>
        </w:rPr>
        <w:t xml:space="preserve">e straightened the roof </w:t>
      </w:r>
      <w:r w:rsidR="00676639" w:rsidRPr="009B79F0">
        <w:rPr>
          <w:rFonts w:ascii="Arial" w:hAnsi="Arial" w:cs="Arial"/>
        </w:rPr>
        <w:t xml:space="preserve">of the vehicle </w:t>
      </w:r>
      <w:r w:rsidR="004B1540" w:rsidRPr="009B79F0">
        <w:rPr>
          <w:rFonts w:ascii="Arial" w:hAnsi="Arial" w:cs="Arial"/>
        </w:rPr>
        <w:t>and repaired it. He also testified about further work that he did in attending to the plaintiff’s instructions up t</w:t>
      </w:r>
      <w:r w:rsidR="00676639" w:rsidRPr="009B79F0">
        <w:rPr>
          <w:rFonts w:ascii="Arial" w:hAnsi="Arial" w:cs="Arial"/>
        </w:rPr>
        <w:t xml:space="preserve">o the time the dispute arose. Regrettably, he </w:t>
      </w:r>
      <w:r w:rsidR="00676639" w:rsidRPr="009B79F0">
        <w:rPr>
          <w:rFonts w:ascii="Arial" w:hAnsi="Arial" w:cs="Arial"/>
        </w:rPr>
        <w:lastRenderedPageBreak/>
        <w:t xml:space="preserve">testified further, </w:t>
      </w:r>
      <w:r w:rsidR="004B1540" w:rsidRPr="009B79F0">
        <w:rPr>
          <w:rFonts w:ascii="Arial" w:hAnsi="Arial" w:cs="Arial"/>
        </w:rPr>
        <w:t xml:space="preserve">the plaintiff would not understand his frustrations with the unavailable spare parts.  It was his evidence that he charged the plaintiff per hour for the work done and in his estimation, the work he had done </w:t>
      </w:r>
      <w:r w:rsidR="00676639" w:rsidRPr="009B79F0">
        <w:rPr>
          <w:rFonts w:ascii="Arial" w:hAnsi="Arial" w:cs="Arial"/>
        </w:rPr>
        <w:t xml:space="preserve">at the time the contract was terminated by the plaintiff </w:t>
      </w:r>
      <w:r w:rsidR="004B1540" w:rsidRPr="009B79F0">
        <w:rPr>
          <w:rFonts w:ascii="Arial" w:hAnsi="Arial" w:cs="Arial"/>
        </w:rPr>
        <w:t>amounted to between N$ 25 000 and N$ 35 000. This</w:t>
      </w:r>
      <w:r w:rsidR="00F25EB4">
        <w:rPr>
          <w:rFonts w:ascii="Arial" w:hAnsi="Arial" w:cs="Arial"/>
        </w:rPr>
        <w:t xml:space="preserve"> figure</w:t>
      </w:r>
      <w:r w:rsidR="004B1540" w:rsidRPr="009B79F0">
        <w:rPr>
          <w:rFonts w:ascii="Arial" w:hAnsi="Arial" w:cs="Arial"/>
        </w:rPr>
        <w:t xml:space="preserve"> was not contested by the plaintiff, neither could he</w:t>
      </w:r>
      <w:r w:rsidR="00CA70D2" w:rsidRPr="009B79F0">
        <w:rPr>
          <w:rFonts w:ascii="Arial" w:hAnsi="Arial" w:cs="Arial"/>
        </w:rPr>
        <w:t xml:space="preserve"> properly do so</w:t>
      </w:r>
      <w:r w:rsidR="004B1540" w:rsidRPr="009B79F0">
        <w:rPr>
          <w:rFonts w:ascii="Arial" w:hAnsi="Arial" w:cs="Arial"/>
        </w:rPr>
        <w:t xml:space="preserve"> in view of his own client’s evidence</w:t>
      </w:r>
      <w:r w:rsidR="0053168A" w:rsidRPr="009B79F0">
        <w:rPr>
          <w:rFonts w:ascii="Arial" w:hAnsi="Arial" w:cs="Arial"/>
        </w:rPr>
        <w:t xml:space="preserve">, namely Mr. Moses </w:t>
      </w:r>
      <w:proofErr w:type="spellStart"/>
      <w:r w:rsidR="0053168A" w:rsidRPr="009B79F0">
        <w:rPr>
          <w:rFonts w:ascii="Arial" w:hAnsi="Arial" w:cs="Arial"/>
        </w:rPr>
        <w:t>Tuhafeni</w:t>
      </w:r>
      <w:proofErr w:type="spellEnd"/>
      <w:r w:rsidR="0053168A" w:rsidRPr="009B79F0">
        <w:rPr>
          <w:rFonts w:ascii="Arial" w:hAnsi="Arial" w:cs="Arial"/>
        </w:rPr>
        <w:t>,</w:t>
      </w:r>
      <w:r w:rsidR="004B1540" w:rsidRPr="009B79F0">
        <w:rPr>
          <w:rFonts w:ascii="Arial" w:hAnsi="Arial" w:cs="Arial"/>
        </w:rPr>
        <w:t xml:space="preserve"> that the work done by the defendant, which the </w:t>
      </w:r>
      <w:r w:rsidR="00F25EB4">
        <w:rPr>
          <w:rFonts w:ascii="Arial" w:hAnsi="Arial" w:cs="Arial"/>
        </w:rPr>
        <w:t>plaintiff criticised was necessary</w:t>
      </w:r>
      <w:r w:rsidR="004B1540" w:rsidRPr="009B79F0">
        <w:rPr>
          <w:rFonts w:ascii="Arial" w:hAnsi="Arial" w:cs="Arial"/>
        </w:rPr>
        <w:t xml:space="preserve"> in the circumstances.</w:t>
      </w:r>
    </w:p>
    <w:p w14:paraId="00846463" w14:textId="77777777" w:rsidR="004B55A8" w:rsidRPr="009B79F0" w:rsidRDefault="004B55A8" w:rsidP="009B79F0">
      <w:pPr>
        <w:spacing w:line="360" w:lineRule="auto"/>
        <w:jc w:val="both"/>
        <w:rPr>
          <w:rFonts w:ascii="Arial" w:hAnsi="Arial" w:cs="Arial"/>
        </w:rPr>
      </w:pPr>
    </w:p>
    <w:p w14:paraId="720BD1C0" w14:textId="77777777" w:rsidR="004B55A8" w:rsidRPr="009B79F0" w:rsidRDefault="006E7756" w:rsidP="009B79F0">
      <w:pPr>
        <w:spacing w:line="360" w:lineRule="auto"/>
        <w:jc w:val="both"/>
        <w:rPr>
          <w:rFonts w:ascii="Arial" w:hAnsi="Arial" w:cs="Arial"/>
        </w:rPr>
      </w:pPr>
      <w:r>
        <w:rPr>
          <w:rFonts w:ascii="Arial" w:hAnsi="Arial" w:cs="Arial"/>
        </w:rPr>
        <w:t>[15</w:t>
      </w:r>
      <w:r w:rsidR="004B55A8" w:rsidRPr="009B79F0">
        <w:rPr>
          <w:rFonts w:ascii="Arial" w:hAnsi="Arial" w:cs="Arial"/>
        </w:rPr>
        <w:t>]</w:t>
      </w:r>
      <w:r w:rsidR="004B55A8" w:rsidRPr="009B79F0">
        <w:rPr>
          <w:rFonts w:ascii="Arial" w:hAnsi="Arial" w:cs="Arial"/>
        </w:rPr>
        <w:tab/>
        <w:t>I will not dwell much on the cross-examination of the defendant’s witness. I do not do so for the reason that the plaintiff’s cross-examination was aimed at matters that are not in contention for the purpose of dealing with the only remaining question on the table, name</w:t>
      </w:r>
      <w:r w:rsidR="00676639" w:rsidRPr="009B79F0">
        <w:rPr>
          <w:rFonts w:ascii="Arial" w:hAnsi="Arial" w:cs="Arial"/>
        </w:rPr>
        <w:t>ly, the return of the deposit. The plaintiff</w:t>
      </w:r>
      <w:r w:rsidR="004B55A8" w:rsidRPr="009B79F0">
        <w:rPr>
          <w:rFonts w:ascii="Arial" w:hAnsi="Arial" w:cs="Arial"/>
        </w:rPr>
        <w:t xml:space="preserve"> dwelt in cross-examination on his dealings and arguments with the defendant regarding whether stripping the vehicle formed part of repairing the vehicle, an issue answered in the affirmative by the plaintiff’s own expert witness Mr. Moses </w:t>
      </w:r>
      <w:proofErr w:type="spellStart"/>
      <w:r w:rsidR="004B55A8" w:rsidRPr="009B79F0">
        <w:rPr>
          <w:rFonts w:ascii="Arial" w:hAnsi="Arial" w:cs="Arial"/>
        </w:rPr>
        <w:t>Tuhafeni</w:t>
      </w:r>
      <w:proofErr w:type="spellEnd"/>
      <w:r w:rsidR="004B55A8" w:rsidRPr="009B79F0">
        <w:rPr>
          <w:rFonts w:ascii="Arial" w:hAnsi="Arial" w:cs="Arial"/>
        </w:rPr>
        <w:t>.</w:t>
      </w:r>
    </w:p>
    <w:p w14:paraId="4A7A9DE6" w14:textId="77777777" w:rsidR="004B55A8" w:rsidRPr="009B79F0" w:rsidRDefault="004B55A8" w:rsidP="009B79F0">
      <w:pPr>
        <w:spacing w:line="360" w:lineRule="auto"/>
        <w:jc w:val="both"/>
        <w:rPr>
          <w:rFonts w:ascii="Arial" w:hAnsi="Arial" w:cs="Arial"/>
        </w:rPr>
      </w:pPr>
    </w:p>
    <w:p w14:paraId="5D085C31" w14:textId="77777777" w:rsidR="004B55A8" w:rsidRPr="009B79F0" w:rsidRDefault="006E7756" w:rsidP="009B79F0">
      <w:pPr>
        <w:spacing w:line="360" w:lineRule="auto"/>
        <w:jc w:val="both"/>
        <w:rPr>
          <w:rFonts w:ascii="Arial" w:hAnsi="Arial" w:cs="Arial"/>
        </w:rPr>
      </w:pPr>
      <w:r>
        <w:rPr>
          <w:rFonts w:ascii="Arial" w:hAnsi="Arial" w:cs="Arial"/>
        </w:rPr>
        <w:t>[16</w:t>
      </w:r>
      <w:r w:rsidR="004B55A8" w:rsidRPr="009B79F0">
        <w:rPr>
          <w:rFonts w:ascii="Arial" w:hAnsi="Arial" w:cs="Arial"/>
        </w:rPr>
        <w:t>]</w:t>
      </w:r>
      <w:r w:rsidR="004B55A8" w:rsidRPr="009B79F0">
        <w:rPr>
          <w:rFonts w:ascii="Arial" w:hAnsi="Arial" w:cs="Arial"/>
        </w:rPr>
        <w:tab/>
        <w:t>I can only state that Mr. Ismael</w:t>
      </w:r>
      <w:r w:rsidR="00E02240" w:rsidRPr="009B79F0">
        <w:rPr>
          <w:rFonts w:ascii="Arial" w:hAnsi="Arial" w:cs="Arial"/>
        </w:rPr>
        <w:t>, for the defendant</w:t>
      </w:r>
      <w:r w:rsidR="004B55A8" w:rsidRPr="009B79F0">
        <w:rPr>
          <w:rFonts w:ascii="Arial" w:hAnsi="Arial" w:cs="Arial"/>
        </w:rPr>
        <w:t xml:space="preserve"> denied the allegations levelled at him that he failed to do the work required of him. It was his evidenc</w:t>
      </w:r>
      <w:r w:rsidR="00676639" w:rsidRPr="009B79F0">
        <w:rPr>
          <w:rFonts w:ascii="Arial" w:hAnsi="Arial" w:cs="Arial"/>
        </w:rPr>
        <w:t>e that the plaintiff abused him</w:t>
      </w:r>
      <w:r w:rsidR="00E02240" w:rsidRPr="009B79F0">
        <w:rPr>
          <w:rFonts w:ascii="Arial" w:hAnsi="Arial" w:cs="Arial"/>
        </w:rPr>
        <w:t xml:space="preserve"> physically by pushing him. That was not all. The plaintiff also</w:t>
      </w:r>
      <w:r w:rsidR="004B55A8" w:rsidRPr="009B79F0">
        <w:rPr>
          <w:rFonts w:ascii="Arial" w:hAnsi="Arial" w:cs="Arial"/>
        </w:rPr>
        <w:t xml:space="preserve"> insulted him, which resulted in him telling the plaintiff to take the vehicle away and that he would refund the plaintiff the entire amount he had paid as a deposit. It was also Mr. Ismael’s evidence that the plaintiff’s own expert had testified that the vehicle was a complete write-off and for that reason</w:t>
      </w:r>
      <w:r w:rsidR="00676639" w:rsidRPr="009B79F0">
        <w:rPr>
          <w:rFonts w:ascii="Arial" w:hAnsi="Arial" w:cs="Arial"/>
        </w:rPr>
        <w:t xml:space="preserve">, </w:t>
      </w:r>
      <w:r w:rsidR="004B55A8" w:rsidRPr="009B79F0">
        <w:rPr>
          <w:rFonts w:ascii="Arial" w:hAnsi="Arial" w:cs="Arial"/>
        </w:rPr>
        <w:t xml:space="preserve">required a lot of time and </w:t>
      </w:r>
      <w:r w:rsidR="00F25EB4">
        <w:rPr>
          <w:rFonts w:ascii="Arial" w:hAnsi="Arial" w:cs="Arial"/>
        </w:rPr>
        <w:t xml:space="preserve">spare </w:t>
      </w:r>
      <w:r w:rsidR="004B55A8" w:rsidRPr="009B79F0">
        <w:rPr>
          <w:rFonts w:ascii="Arial" w:hAnsi="Arial" w:cs="Arial"/>
        </w:rPr>
        <w:t xml:space="preserve">parts not readily available in Namibia. </w:t>
      </w:r>
    </w:p>
    <w:p w14:paraId="24C5A343" w14:textId="77777777" w:rsidR="004B55A8" w:rsidRPr="009B79F0" w:rsidRDefault="004B55A8" w:rsidP="009B79F0">
      <w:pPr>
        <w:spacing w:line="360" w:lineRule="auto"/>
        <w:jc w:val="both"/>
        <w:rPr>
          <w:rFonts w:ascii="Arial" w:hAnsi="Arial" w:cs="Arial"/>
        </w:rPr>
      </w:pPr>
    </w:p>
    <w:p w14:paraId="4D15048D" w14:textId="77777777" w:rsidR="004B55A8" w:rsidRPr="009B79F0" w:rsidRDefault="006E7756" w:rsidP="009B79F0">
      <w:pPr>
        <w:spacing w:line="360" w:lineRule="auto"/>
        <w:jc w:val="both"/>
        <w:rPr>
          <w:rFonts w:ascii="Arial" w:hAnsi="Arial" w:cs="Arial"/>
        </w:rPr>
      </w:pPr>
      <w:r>
        <w:rPr>
          <w:rFonts w:ascii="Arial" w:hAnsi="Arial" w:cs="Arial"/>
        </w:rPr>
        <w:t>[17</w:t>
      </w:r>
      <w:r w:rsidR="00676639" w:rsidRPr="009B79F0">
        <w:rPr>
          <w:rFonts w:ascii="Arial" w:hAnsi="Arial" w:cs="Arial"/>
        </w:rPr>
        <w:t>]</w:t>
      </w:r>
      <w:r w:rsidR="00676639" w:rsidRPr="009B79F0">
        <w:rPr>
          <w:rFonts w:ascii="Arial" w:hAnsi="Arial" w:cs="Arial"/>
        </w:rPr>
        <w:tab/>
        <w:t>It was Mr. Ismael’s</w:t>
      </w:r>
      <w:r w:rsidR="004B55A8" w:rsidRPr="009B79F0">
        <w:rPr>
          <w:rFonts w:ascii="Arial" w:hAnsi="Arial" w:cs="Arial"/>
        </w:rPr>
        <w:t xml:space="preserve"> evidence that once the plaintiff decided to cancel the agreement, he had no option but to stop work on the vehicle. He testified that had the plaintiff not interfered with his work, he would have finished the panel beating of the vehicle, as the body, suspension and engine were all damage</w:t>
      </w:r>
      <w:r w:rsidR="00676639" w:rsidRPr="009B79F0">
        <w:rPr>
          <w:rFonts w:ascii="Arial" w:hAnsi="Arial" w:cs="Arial"/>
        </w:rPr>
        <w:t>d, requiring a lot of time to restore</w:t>
      </w:r>
      <w:r w:rsidR="004B55A8" w:rsidRPr="009B79F0">
        <w:rPr>
          <w:rFonts w:ascii="Arial" w:hAnsi="Arial" w:cs="Arial"/>
        </w:rPr>
        <w:t xml:space="preserve"> these</w:t>
      </w:r>
      <w:r w:rsidR="00146D9F" w:rsidRPr="009B79F0">
        <w:rPr>
          <w:rFonts w:ascii="Arial" w:hAnsi="Arial" w:cs="Arial"/>
        </w:rPr>
        <w:t xml:space="preserve"> to a pristine </w:t>
      </w:r>
      <w:r w:rsidR="00D2677B" w:rsidRPr="009B79F0">
        <w:rPr>
          <w:rFonts w:ascii="Arial" w:hAnsi="Arial" w:cs="Arial"/>
        </w:rPr>
        <w:t xml:space="preserve">pre-accident </w:t>
      </w:r>
      <w:r w:rsidR="00146D9F" w:rsidRPr="009B79F0">
        <w:rPr>
          <w:rFonts w:ascii="Arial" w:hAnsi="Arial" w:cs="Arial"/>
        </w:rPr>
        <w:t>condition</w:t>
      </w:r>
      <w:r w:rsidR="004B55A8" w:rsidRPr="009B79F0">
        <w:rPr>
          <w:rFonts w:ascii="Arial" w:hAnsi="Arial" w:cs="Arial"/>
        </w:rPr>
        <w:t>.</w:t>
      </w:r>
    </w:p>
    <w:p w14:paraId="3A5C6C71" w14:textId="77777777" w:rsidR="00324797" w:rsidRPr="009B79F0" w:rsidRDefault="00324797" w:rsidP="009B79F0">
      <w:pPr>
        <w:spacing w:line="360" w:lineRule="auto"/>
        <w:jc w:val="both"/>
        <w:rPr>
          <w:rFonts w:ascii="Arial" w:hAnsi="Arial" w:cs="Arial"/>
        </w:rPr>
      </w:pPr>
    </w:p>
    <w:p w14:paraId="06B8EF04" w14:textId="77777777" w:rsidR="00324797" w:rsidRPr="009B79F0" w:rsidRDefault="006E7756" w:rsidP="009B79F0">
      <w:pPr>
        <w:spacing w:line="360" w:lineRule="auto"/>
        <w:jc w:val="both"/>
        <w:rPr>
          <w:rFonts w:ascii="Arial" w:hAnsi="Arial" w:cs="Arial"/>
        </w:rPr>
      </w:pPr>
      <w:r>
        <w:rPr>
          <w:rFonts w:ascii="Arial" w:hAnsi="Arial" w:cs="Arial"/>
        </w:rPr>
        <w:t>[18</w:t>
      </w:r>
      <w:r w:rsidR="00146D9F" w:rsidRPr="009B79F0">
        <w:rPr>
          <w:rFonts w:ascii="Arial" w:hAnsi="Arial" w:cs="Arial"/>
        </w:rPr>
        <w:t>]</w:t>
      </w:r>
      <w:r w:rsidR="00146D9F" w:rsidRPr="009B79F0">
        <w:rPr>
          <w:rFonts w:ascii="Arial" w:hAnsi="Arial" w:cs="Arial"/>
        </w:rPr>
        <w:tab/>
        <w:t>In view of the evidence led,</w:t>
      </w:r>
      <w:r w:rsidR="00324797" w:rsidRPr="009B79F0">
        <w:rPr>
          <w:rFonts w:ascii="Arial" w:hAnsi="Arial" w:cs="Arial"/>
        </w:rPr>
        <w:t xml:space="preserve"> there is no gainsaying that the plaintiff did some work on the vehicle. This is confirmed by the pictures that were admitted in evidence. I therefor find for a fact that the defendant did carry </w:t>
      </w:r>
      <w:r w:rsidR="00146D9F" w:rsidRPr="009B79F0">
        <w:rPr>
          <w:rFonts w:ascii="Arial" w:hAnsi="Arial" w:cs="Arial"/>
        </w:rPr>
        <w:t>out some work on the vehicle. I also find for a fact that the defendant</w:t>
      </w:r>
      <w:r w:rsidR="00324797" w:rsidRPr="009B79F0">
        <w:rPr>
          <w:rFonts w:ascii="Arial" w:hAnsi="Arial" w:cs="Arial"/>
        </w:rPr>
        <w:t xml:space="preserve"> stopped doing the work </w:t>
      </w:r>
      <w:r w:rsidR="00146D9F" w:rsidRPr="009B79F0">
        <w:rPr>
          <w:rFonts w:ascii="Arial" w:hAnsi="Arial" w:cs="Arial"/>
        </w:rPr>
        <w:t xml:space="preserve">on the vehicle </w:t>
      </w:r>
      <w:r w:rsidR="00324797" w:rsidRPr="009B79F0">
        <w:rPr>
          <w:rFonts w:ascii="Arial" w:hAnsi="Arial" w:cs="Arial"/>
        </w:rPr>
        <w:t>upon the plainti</w:t>
      </w:r>
      <w:r w:rsidR="00445DDE" w:rsidRPr="009B79F0">
        <w:rPr>
          <w:rFonts w:ascii="Arial" w:hAnsi="Arial" w:cs="Arial"/>
        </w:rPr>
        <w:t>ff cancel</w:t>
      </w:r>
      <w:r w:rsidR="00F25EB4">
        <w:rPr>
          <w:rFonts w:ascii="Arial" w:hAnsi="Arial" w:cs="Arial"/>
        </w:rPr>
        <w:t>ling the contract. Mr. Ismael’s</w:t>
      </w:r>
      <w:r w:rsidR="00445DDE" w:rsidRPr="009B79F0">
        <w:rPr>
          <w:rFonts w:ascii="Arial" w:hAnsi="Arial" w:cs="Arial"/>
        </w:rPr>
        <w:t xml:space="preserve"> </w:t>
      </w:r>
      <w:r w:rsidR="00324797" w:rsidRPr="009B79F0">
        <w:rPr>
          <w:rFonts w:ascii="Arial" w:hAnsi="Arial" w:cs="Arial"/>
        </w:rPr>
        <w:t>evidence on this aspect was not challenged</w:t>
      </w:r>
      <w:r w:rsidR="00445DDE" w:rsidRPr="009B79F0">
        <w:rPr>
          <w:rFonts w:ascii="Arial" w:hAnsi="Arial" w:cs="Arial"/>
        </w:rPr>
        <w:t xml:space="preserve"> and </w:t>
      </w:r>
      <w:r w:rsidR="00F25EB4">
        <w:rPr>
          <w:rFonts w:ascii="Arial" w:hAnsi="Arial" w:cs="Arial"/>
        </w:rPr>
        <w:t xml:space="preserve">therefor </w:t>
      </w:r>
      <w:r w:rsidR="00445DDE" w:rsidRPr="009B79F0">
        <w:rPr>
          <w:rFonts w:ascii="Arial" w:hAnsi="Arial" w:cs="Arial"/>
        </w:rPr>
        <w:t>remains unhinged</w:t>
      </w:r>
      <w:r w:rsidR="00324797" w:rsidRPr="009B79F0">
        <w:rPr>
          <w:rFonts w:ascii="Arial" w:hAnsi="Arial" w:cs="Arial"/>
        </w:rPr>
        <w:t>.</w:t>
      </w:r>
    </w:p>
    <w:p w14:paraId="7FB61642" w14:textId="77777777" w:rsidR="00324797" w:rsidRPr="009B79F0" w:rsidRDefault="00324797" w:rsidP="009B79F0">
      <w:pPr>
        <w:spacing w:line="360" w:lineRule="auto"/>
        <w:jc w:val="both"/>
        <w:rPr>
          <w:rFonts w:ascii="Arial" w:hAnsi="Arial" w:cs="Arial"/>
        </w:rPr>
      </w:pPr>
    </w:p>
    <w:p w14:paraId="0780EFD2" w14:textId="77777777" w:rsidR="00324797" w:rsidRPr="009B79F0" w:rsidRDefault="006E7756" w:rsidP="009B79F0">
      <w:pPr>
        <w:spacing w:line="360" w:lineRule="auto"/>
        <w:jc w:val="both"/>
        <w:rPr>
          <w:rFonts w:ascii="Arial" w:hAnsi="Arial" w:cs="Arial"/>
        </w:rPr>
      </w:pPr>
      <w:r>
        <w:rPr>
          <w:rFonts w:ascii="Arial" w:hAnsi="Arial" w:cs="Arial"/>
        </w:rPr>
        <w:t>[19</w:t>
      </w:r>
      <w:r w:rsidR="00324797" w:rsidRPr="009B79F0">
        <w:rPr>
          <w:rFonts w:ascii="Arial" w:hAnsi="Arial" w:cs="Arial"/>
        </w:rPr>
        <w:t>]</w:t>
      </w:r>
      <w:r w:rsidR="00324797" w:rsidRPr="009B79F0">
        <w:rPr>
          <w:rFonts w:ascii="Arial" w:hAnsi="Arial" w:cs="Arial"/>
        </w:rPr>
        <w:tab/>
        <w:t xml:space="preserve">Mr. Ismael testified as to how much the work he did was worth and he was not questioned or challenged on that aspect. In this regard, I am of the considered view that the work the defendant did on the vehicle was of value and improved the condition of the vehicle </w:t>
      </w:r>
      <w:r w:rsidR="00F25EB4">
        <w:rPr>
          <w:rFonts w:ascii="Arial" w:hAnsi="Arial" w:cs="Arial"/>
        </w:rPr>
        <w:t xml:space="preserve">and </w:t>
      </w:r>
      <w:r w:rsidR="00324797" w:rsidRPr="009B79F0">
        <w:rPr>
          <w:rFonts w:ascii="Arial" w:hAnsi="Arial" w:cs="Arial"/>
        </w:rPr>
        <w:t xml:space="preserve">to the plaintiff’s benefit. </w:t>
      </w:r>
      <w:r w:rsidR="00445DDE" w:rsidRPr="009B79F0">
        <w:rPr>
          <w:rFonts w:ascii="Arial" w:hAnsi="Arial" w:cs="Arial"/>
        </w:rPr>
        <w:t xml:space="preserve">As a matter of law, the defendant is entitled to be compensated for its labour and which the plaintiff agreed </w:t>
      </w:r>
      <w:r w:rsidR="00A6025F" w:rsidRPr="009B79F0">
        <w:rPr>
          <w:rFonts w:ascii="Arial" w:hAnsi="Arial" w:cs="Arial"/>
        </w:rPr>
        <w:t>to in</w:t>
      </w:r>
      <w:r w:rsidR="00445DDE" w:rsidRPr="009B79F0">
        <w:rPr>
          <w:rFonts w:ascii="Arial" w:hAnsi="Arial" w:cs="Arial"/>
        </w:rPr>
        <w:t xml:space="preserve"> terms of the agreement between the parties. </w:t>
      </w:r>
    </w:p>
    <w:p w14:paraId="787CF8EB" w14:textId="77777777" w:rsidR="00324797" w:rsidRPr="009B79F0" w:rsidRDefault="00324797" w:rsidP="009B79F0">
      <w:pPr>
        <w:spacing w:line="360" w:lineRule="auto"/>
        <w:jc w:val="both"/>
        <w:rPr>
          <w:rFonts w:ascii="Arial" w:hAnsi="Arial" w:cs="Arial"/>
        </w:rPr>
      </w:pPr>
    </w:p>
    <w:p w14:paraId="6D6640F6" w14:textId="77777777" w:rsidR="006744E2" w:rsidRPr="009B79F0" w:rsidRDefault="006E7756" w:rsidP="009B79F0">
      <w:pPr>
        <w:spacing w:line="360" w:lineRule="auto"/>
        <w:jc w:val="both"/>
        <w:rPr>
          <w:rFonts w:ascii="Arial" w:hAnsi="Arial" w:cs="Arial"/>
        </w:rPr>
      </w:pPr>
      <w:r>
        <w:rPr>
          <w:rFonts w:ascii="Arial" w:hAnsi="Arial" w:cs="Arial"/>
        </w:rPr>
        <w:t>[20</w:t>
      </w:r>
      <w:r w:rsidR="00CA70D2" w:rsidRPr="009B79F0">
        <w:rPr>
          <w:rFonts w:ascii="Arial" w:hAnsi="Arial" w:cs="Arial"/>
        </w:rPr>
        <w:t>]</w:t>
      </w:r>
      <w:r w:rsidR="00CA70D2" w:rsidRPr="009B79F0">
        <w:rPr>
          <w:rFonts w:ascii="Arial" w:hAnsi="Arial" w:cs="Arial"/>
        </w:rPr>
        <w:tab/>
        <w:t>I</w:t>
      </w:r>
      <w:r w:rsidR="00324797" w:rsidRPr="009B79F0">
        <w:rPr>
          <w:rFonts w:ascii="Arial" w:hAnsi="Arial" w:cs="Arial"/>
        </w:rPr>
        <w:t>n this regard, t</w:t>
      </w:r>
      <w:r w:rsidR="00445DDE" w:rsidRPr="009B79F0">
        <w:rPr>
          <w:rFonts w:ascii="Arial" w:hAnsi="Arial" w:cs="Arial"/>
        </w:rPr>
        <w:t xml:space="preserve">he </w:t>
      </w:r>
      <w:r w:rsidR="0002262A">
        <w:rPr>
          <w:rFonts w:ascii="Arial" w:hAnsi="Arial" w:cs="Arial"/>
        </w:rPr>
        <w:t>defendant</w:t>
      </w:r>
      <w:r w:rsidR="00445DDE" w:rsidRPr="009B79F0">
        <w:rPr>
          <w:rFonts w:ascii="Arial" w:hAnsi="Arial" w:cs="Arial"/>
        </w:rPr>
        <w:t xml:space="preserve"> testified convincing</w:t>
      </w:r>
      <w:r w:rsidR="00324797" w:rsidRPr="009B79F0">
        <w:rPr>
          <w:rFonts w:ascii="Arial" w:hAnsi="Arial" w:cs="Arial"/>
        </w:rPr>
        <w:t xml:space="preserve">ly in my opinion, regard had to the time the work must have taken to repair the vehicle, that the amount due to him in relation to the work done up to the stoppage of the work, is between N$ 25 000 and N$ 35 000. This was not at all challenged as stated earlier. </w:t>
      </w:r>
      <w:r w:rsidR="006744E2" w:rsidRPr="009B79F0">
        <w:rPr>
          <w:rFonts w:ascii="Arial" w:hAnsi="Arial" w:cs="Arial"/>
        </w:rPr>
        <w:t xml:space="preserve">The </w:t>
      </w:r>
      <w:r w:rsidR="0002262A">
        <w:rPr>
          <w:rFonts w:ascii="Arial" w:hAnsi="Arial" w:cs="Arial"/>
        </w:rPr>
        <w:t xml:space="preserve">defendant </w:t>
      </w:r>
      <w:r w:rsidR="006744E2" w:rsidRPr="009B79F0">
        <w:rPr>
          <w:rFonts w:ascii="Arial" w:hAnsi="Arial" w:cs="Arial"/>
        </w:rPr>
        <w:t>is an expert in this trade and his evidence of what must have been the reasonable amount to charge for the work done should be accepted, in my considered view, particularly there being</w:t>
      </w:r>
      <w:r w:rsidR="00D00874" w:rsidRPr="009B79F0">
        <w:rPr>
          <w:rFonts w:ascii="Arial" w:hAnsi="Arial" w:cs="Arial"/>
        </w:rPr>
        <w:t xml:space="preserve"> no other </w:t>
      </w:r>
      <w:r w:rsidR="00F25EB4">
        <w:rPr>
          <w:rFonts w:ascii="Arial" w:hAnsi="Arial" w:cs="Arial"/>
        </w:rPr>
        <w:t xml:space="preserve">available </w:t>
      </w:r>
      <w:r w:rsidR="00D00874" w:rsidRPr="009B79F0">
        <w:rPr>
          <w:rFonts w:ascii="Arial" w:hAnsi="Arial" w:cs="Arial"/>
        </w:rPr>
        <w:t>evidence,</w:t>
      </w:r>
      <w:r w:rsidR="006744E2" w:rsidRPr="009B79F0">
        <w:rPr>
          <w:rFonts w:ascii="Arial" w:hAnsi="Arial" w:cs="Arial"/>
        </w:rPr>
        <w:t xml:space="preserve"> to the contrary.</w:t>
      </w:r>
    </w:p>
    <w:p w14:paraId="06D7054C" w14:textId="77777777" w:rsidR="006744E2" w:rsidRPr="009B79F0" w:rsidRDefault="006744E2" w:rsidP="009B79F0">
      <w:pPr>
        <w:spacing w:line="360" w:lineRule="auto"/>
        <w:jc w:val="both"/>
        <w:rPr>
          <w:rFonts w:ascii="Arial" w:hAnsi="Arial" w:cs="Arial"/>
        </w:rPr>
      </w:pPr>
    </w:p>
    <w:p w14:paraId="01F2E5B1" w14:textId="77777777" w:rsidR="00324797" w:rsidRPr="009B79F0" w:rsidRDefault="006E7756" w:rsidP="009B79F0">
      <w:pPr>
        <w:spacing w:line="360" w:lineRule="auto"/>
        <w:jc w:val="both"/>
        <w:rPr>
          <w:rFonts w:ascii="Arial" w:hAnsi="Arial" w:cs="Arial"/>
        </w:rPr>
      </w:pPr>
      <w:r>
        <w:rPr>
          <w:rFonts w:ascii="Arial" w:hAnsi="Arial" w:cs="Arial"/>
        </w:rPr>
        <w:t>[21</w:t>
      </w:r>
      <w:r w:rsidR="006744E2" w:rsidRPr="009B79F0">
        <w:rPr>
          <w:rFonts w:ascii="Arial" w:hAnsi="Arial" w:cs="Arial"/>
        </w:rPr>
        <w:t>]</w:t>
      </w:r>
      <w:r w:rsidR="006744E2" w:rsidRPr="009B79F0">
        <w:rPr>
          <w:rFonts w:ascii="Arial" w:hAnsi="Arial" w:cs="Arial"/>
        </w:rPr>
        <w:tab/>
      </w:r>
      <w:r w:rsidR="00324797" w:rsidRPr="009B79F0">
        <w:rPr>
          <w:rFonts w:ascii="Arial" w:hAnsi="Arial" w:cs="Arial"/>
        </w:rPr>
        <w:t xml:space="preserve">In the premises, I am of the considered view that in the absence of a full break down of the amount, in terms of hours and work actually done to the minute detail, it </w:t>
      </w:r>
      <w:r w:rsidR="005F1E44" w:rsidRPr="009B79F0">
        <w:rPr>
          <w:rFonts w:ascii="Arial" w:hAnsi="Arial" w:cs="Arial"/>
        </w:rPr>
        <w:t>is left upon this court, on the best available evidence, to do justice between the parties in this matter. In doing so, it would be proper</w:t>
      </w:r>
      <w:r w:rsidR="00324797" w:rsidRPr="009B79F0">
        <w:rPr>
          <w:rFonts w:ascii="Arial" w:hAnsi="Arial" w:cs="Arial"/>
        </w:rPr>
        <w:t xml:space="preserve"> to strike a figure between the two figures given on behalf of the defendant</w:t>
      </w:r>
      <w:r w:rsidR="006744E2" w:rsidRPr="009B79F0">
        <w:rPr>
          <w:rFonts w:ascii="Arial" w:hAnsi="Arial" w:cs="Arial"/>
        </w:rPr>
        <w:t>’s expert</w:t>
      </w:r>
      <w:r w:rsidR="00324797" w:rsidRPr="009B79F0">
        <w:rPr>
          <w:rFonts w:ascii="Arial" w:hAnsi="Arial" w:cs="Arial"/>
        </w:rPr>
        <w:t xml:space="preserve"> in evidence</w:t>
      </w:r>
      <w:r w:rsidR="006744E2" w:rsidRPr="009B79F0">
        <w:rPr>
          <w:rFonts w:ascii="Arial" w:hAnsi="Arial" w:cs="Arial"/>
        </w:rPr>
        <w:t xml:space="preserve"> in this regard</w:t>
      </w:r>
      <w:r w:rsidR="005F1E44" w:rsidRPr="009B79F0">
        <w:rPr>
          <w:rFonts w:ascii="Arial" w:hAnsi="Arial" w:cs="Arial"/>
        </w:rPr>
        <w:t>, being a figure that would be fair to both parties</w:t>
      </w:r>
      <w:r w:rsidR="00324797" w:rsidRPr="009B79F0">
        <w:rPr>
          <w:rFonts w:ascii="Arial" w:hAnsi="Arial" w:cs="Arial"/>
        </w:rPr>
        <w:t>.</w:t>
      </w:r>
    </w:p>
    <w:p w14:paraId="5E6269CD" w14:textId="77777777" w:rsidR="00324797" w:rsidRPr="009B79F0" w:rsidRDefault="00324797" w:rsidP="009B79F0">
      <w:pPr>
        <w:spacing w:line="360" w:lineRule="auto"/>
        <w:jc w:val="both"/>
        <w:rPr>
          <w:rFonts w:ascii="Arial" w:hAnsi="Arial" w:cs="Arial"/>
        </w:rPr>
      </w:pPr>
    </w:p>
    <w:p w14:paraId="0081C7A7" w14:textId="77777777" w:rsidR="00324797" w:rsidRDefault="006E7756" w:rsidP="009B79F0">
      <w:pPr>
        <w:spacing w:line="360" w:lineRule="auto"/>
        <w:jc w:val="both"/>
        <w:rPr>
          <w:rFonts w:ascii="Arial" w:hAnsi="Arial" w:cs="Arial"/>
        </w:rPr>
      </w:pPr>
      <w:r>
        <w:rPr>
          <w:rFonts w:ascii="Arial" w:hAnsi="Arial" w:cs="Arial"/>
        </w:rPr>
        <w:lastRenderedPageBreak/>
        <w:t>[22</w:t>
      </w:r>
      <w:r w:rsidR="00324797" w:rsidRPr="009B79F0">
        <w:rPr>
          <w:rFonts w:ascii="Arial" w:hAnsi="Arial" w:cs="Arial"/>
        </w:rPr>
        <w:t>]</w:t>
      </w:r>
      <w:r w:rsidR="00324797" w:rsidRPr="009B79F0">
        <w:rPr>
          <w:rFonts w:ascii="Arial" w:hAnsi="Arial" w:cs="Arial"/>
        </w:rPr>
        <w:tab/>
      </w:r>
      <w:r w:rsidR="005F1E44" w:rsidRPr="009B79F0">
        <w:rPr>
          <w:rFonts w:ascii="Arial" w:hAnsi="Arial" w:cs="Arial"/>
        </w:rPr>
        <w:t xml:space="preserve">Taking into account the evidence before me and doing the best I can in </w:t>
      </w:r>
      <w:r w:rsidR="00F25EB4">
        <w:rPr>
          <w:rFonts w:ascii="Arial" w:hAnsi="Arial" w:cs="Arial"/>
        </w:rPr>
        <w:t>the circumstances in a quest to attain</w:t>
      </w:r>
      <w:r w:rsidR="005F1E44" w:rsidRPr="009B79F0">
        <w:rPr>
          <w:rFonts w:ascii="Arial" w:hAnsi="Arial" w:cs="Arial"/>
        </w:rPr>
        <w:t xml:space="preserve"> justice, </w:t>
      </w:r>
      <w:r w:rsidR="00324797" w:rsidRPr="009B79F0">
        <w:rPr>
          <w:rFonts w:ascii="Arial" w:hAnsi="Arial" w:cs="Arial"/>
        </w:rPr>
        <w:t>I am of the considered view that it woul</w:t>
      </w:r>
      <w:r w:rsidR="005A00D7" w:rsidRPr="009B79F0">
        <w:rPr>
          <w:rFonts w:ascii="Arial" w:hAnsi="Arial" w:cs="Arial"/>
        </w:rPr>
        <w:t xml:space="preserve">d be fair </w:t>
      </w:r>
      <w:r w:rsidR="005F1E44" w:rsidRPr="009B79F0">
        <w:rPr>
          <w:rFonts w:ascii="Arial" w:hAnsi="Arial" w:cs="Arial"/>
        </w:rPr>
        <w:t xml:space="preserve">and reasonable </w:t>
      </w:r>
      <w:r w:rsidR="005A00D7" w:rsidRPr="009B79F0">
        <w:rPr>
          <w:rFonts w:ascii="Arial" w:hAnsi="Arial" w:cs="Arial"/>
        </w:rPr>
        <w:t xml:space="preserve">to order that the defendant is entitled to retain an amount of the N$ 30 000, </w:t>
      </w:r>
      <w:r w:rsidR="005F1E44" w:rsidRPr="009B79F0">
        <w:rPr>
          <w:rFonts w:ascii="Arial" w:hAnsi="Arial" w:cs="Arial"/>
        </w:rPr>
        <w:t>against the return of the vehicle by the defendant to the plaintiff. The figure of N$30 000</w:t>
      </w:r>
      <w:r w:rsidR="005A00D7" w:rsidRPr="009B79F0">
        <w:rPr>
          <w:rFonts w:ascii="Arial" w:hAnsi="Arial" w:cs="Arial"/>
        </w:rPr>
        <w:t xml:space="preserve"> </w:t>
      </w:r>
      <w:r w:rsidR="005F1E44" w:rsidRPr="009B79F0">
        <w:rPr>
          <w:rFonts w:ascii="Arial" w:hAnsi="Arial" w:cs="Arial"/>
        </w:rPr>
        <w:t xml:space="preserve">is </w:t>
      </w:r>
      <w:r w:rsidR="00F25EB4">
        <w:rPr>
          <w:rFonts w:ascii="Arial" w:hAnsi="Arial" w:cs="Arial"/>
        </w:rPr>
        <w:t>between the</w:t>
      </w:r>
      <w:r w:rsidR="005A00D7" w:rsidRPr="009B79F0">
        <w:rPr>
          <w:rFonts w:ascii="Arial" w:hAnsi="Arial" w:cs="Arial"/>
        </w:rPr>
        <w:t xml:space="preserve"> two figures given in evidence and which remained uncontested by the plaintiff. In this regard, it then stands to reason that the defendant will have to refund the plaintiff </w:t>
      </w:r>
      <w:r w:rsidR="00211225">
        <w:rPr>
          <w:rFonts w:ascii="Arial" w:hAnsi="Arial" w:cs="Arial"/>
        </w:rPr>
        <w:t>N$ 40 000 from the balance of N$ 7</w:t>
      </w:r>
      <w:r w:rsidR="005F1E44" w:rsidRPr="009B79F0">
        <w:rPr>
          <w:rFonts w:ascii="Arial" w:hAnsi="Arial" w:cs="Arial"/>
        </w:rPr>
        <w:t>0 000</w:t>
      </w:r>
      <w:r w:rsidR="005A00D7" w:rsidRPr="009B79F0">
        <w:rPr>
          <w:rFonts w:ascii="Arial" w:hAnsi="Arial" w:cs="Arial"/>
        </w:rPr>
        <w:t xml:space="preserve"> paid</w:t>
      </w:r>
      <w:r w:rsidR="005F1E44" w:rsidRPr="009B79F0">
        <w:rPr>
          <w:rFonts w:ascii="Arial" w:hAnsi="Arial" w:cs="Arial"/>
        </w:rPr>
        <w:t xml:space="preserve"> by the plaintiff to the defendant</w:t>
      </w:r>
      <w:r w:rsidR="005A00D7" w:rsidRPr="009B79F0">
        <w:rPr>
          <w:rFonts w:ascii="Arial" w:hAnsi="Arial" w:cs="Arial"/>
        </w:rPr>
        <w:t>.</w:t>
      </w:r>
    </w:p>
    <w:p w14:paraId="1449A44E" w14:textId="77777777" w:rsidR="00CA70D2" w:rsidRPr="009B79F0" w:rsidRDefault="00CA70D2" w:rsidP="009B79F0">
      <w:pPr>
        <w:spacing w:line="360" w:lineRule="auto"/>
        <w:jc w:val="both"/>
        <w:rPr>
          <w:rFonts w:ascii="Arial" w:hAnsi="Arial" w:cs="Arial"/>
        </w:rPr>
      </w:pPr>
    </w:p>
    <w:p w14:paraId="6830F7E2" w14:textId="77777777" w:rsidR="00CA70D2" w:rsidRPr="009B79F0" w:rsidRDefault="00CA70D2" w:rsidP="009B79F0">
      <w:pPr>
        <w:spacing w:line="360" w:lineRule="auto"/>
        <w:jc w:val="both"/>
        <w:rPr>
          <w:rFonts w:ascii="Arial" w:hAnsi="Arial" w:cs="Arial"/>
          <w:u w:val="single"/>
        </w:rPr>
      </w:pPr>
      <w:r w:rsidRPr="009B79F0">
        <w:rPr>
          <w:rFonts w:ascii="Arial" w:hAnsi="Arial" w:cs="Arial"/>
          <w:u w:val="single"/>
        </w:rPr>
        <w:t>Return of plaintiff’s vehicle</w:t>
      </w:r>
    </w:p>
    <w:p w14:paraId="39A2981B" w14:textId="77777777" w:rsidR="00CA70D2" w:rsidRPr="009B79F0" w:rsidRDefault="00CA70D2" w:rsidP="009B79F0">
      <w:pPr>
        <w:spacing w:line="360" w:lineRule="auto"/>
        <w:jc w:val="both"/>
        <w:rPr>
          <w:rFonts w:ascii="Arial" w:hAnsi="Arial" w:cs="Arial"/>
          <w:u w:val="single"/>
        </w:rPr>
      </w:pPr>
    </w:p>
    <w:p w14:paraId="2DB21914" w14:textId="77777777" w:rsidR="00CA70D2" w:rsidRPr="009B79F0" w:rsidRDefault="006E7756" w:rsidP="009B79F0">
      <w:pPr>
        <w:spacing w:line="360" w:lineRule="auto"/>
        <w:jc w:val="both"/>
        <w:rPr>
          <w:rFonts w:ascii="Arial" w:hAnsi="Arial" w:cs="Arial"/>
        </w:rPr>
      </w:pPr>
      <w:r>
        <w:rPr>
          <w:rFonts w:ascii="Arial" w:hAnsi="Arial" w:cs="Arial"/>
        </w:rPr>
        <w:t>[23</w:t>
      </w:r>
      <w:r w:rsidR="00CA70D2" w:rsidRPr="009B79F0">
        <w:rPr>
          <w:rFonts w:ascii="Arial" w:hAnsi="Arial" w:cs="Arial"/>
        </w:rPr>
        <w:t>]</w:t>
      </w:r>
      <w:r w:rsidR="00CA70D2" w:rsidRPr="009B79F0">
        <w:rPr>
          <w:rFonts w:ascii="Arial" w:hAnsi="Arial" w:cs="Arial"/>
        </w:rPr>
        <w:tab/>
        <w:t xml:space="preserve">It follows, in my view, </w:t>
      </w:r>
      <w:r w:rsidR="005F1E44" w:rsidRPr="009B79F0">
        <w:rPr>
          <w:rFonts w:ascii="Arial" w:hAnsi="Arial" w:cs="Arial"/>
        </w:rPr>
        <w:t xml:space="preserve">that </w:t>
      </w:r>
      <w:r w:rsidR="00CA70D2" w:rsidRPr="009B79F0">
        <w:rPr>
          <w:rFonts w:ascii="Arial" w:hAnsi="Arial" w:cs="Arial"/>
        </w:rPr>
        <w:t>the plaintiff’s first claim for payment of the N$ 500 000 having been a casualty at absolution from the instance stage</w:t>
      </w:r>
      <w:r w:rsidR="005F1E44" w:rsidRPr="009B79F0">
        <w:rPr>
          <w:rFonts w:ascii="Arial" w:hAnsi="Arial" w:cs="Arial"/>
        </w:rPr>
        <w:t>,</w:t>
      </w:r>
      <w:r w:rsidR="00CA70D2" w:rsidRPr="009B79F0">
        <w:rPr>
          <w:rFonts w:ascii="Arial" w:hAnsi="Arial" w:cs="Arial"/>
        </w:rPr>
        <w:t xml:space="preserve"> that the plaintiff is, in the circumstances, entitled to the return of the motor vehicle, considering that the evidence suggests that it is in a better shape than it was </w:t>
      </w:r>
      <w:r w:rsidR="005F1E44" w:rsidRPr="009B79F0">
        <w:rPr>
          <w:rFonts w:ascii="Arial" w:hAnsi="Arial" w:cs="Arial"/>
        </w:rPr>
        <w:t>on presentation to the defendant. This is so because</w:t>
      </w:r>
      <w:r w:rsidR="00CA70D2" w:rsidRPr="009B79F0">
        <w:rPr>
          <w:rFonts w:ascii="Arial" w:hAnsi="Arial" w:cs="Arial"/>
        </w:rPr>
        <w:t xml:space="preserve"> the work done on it by the plaintiff was necessary to restore it to its pristine condition but for the plaintiff deciding to cancel the contract on the basis of doubtful advice as earlier mentioned.</w:t>
      </w:r>
    </w:p>
    <w:p w14:paraId="2478E2DE" w14:textId="77777777" w:rsidR="00CA70D2" w:rsidRPr="009B79F0" w:rsidRDefault="00CA70D2" w:rsidP="009B79F0">
      <w:pPr>
        <w:spacing w:line="360" w:lineRule="auto"/>
        <w:jc w:val="both"/>
        <w:rPr>
          <w:rFonts w:ascii="Arial" w:hAnsi="Arial" w:cs="Arial"/>
        </w:rPr>
      </w:pPr>
    </w:p>
    <w:p w14:paraId="4CA426E1" w14:textId="77777777" w:rsidR="005A00D7" w:rsidRPr="009B79F0" w:rsidRDefault="005A00D7" w:rsidP="009B79F0">
      <w:pPr>
        <w:spacing w:line="360" w:lineRule="auto"/>
        <w:jc w:val="both"/>
        <w:rPr>
          <w:rFonts w:ascii="Arial" w:hAnsi="Arial" w:cs="Arial"/>
          <w:u w:val="single"/>
        </w:rPr>
      </w:pPr>
      <w:r w:rsidRPr="009B79F0">
        <w:rPr>
          <w:rFonts w:ascii="Arial" w:hAnsi="Arial" w:cs="Arial"/>
          <w:u w:val="single"/>
        </w:rPr>
        <w:t>Costs</w:t>
      </w:r>
    </w:p>
    <w:p w14:paraId="50746379" w14:textId="77777777" w:rsidR="005A00D7" w:rsidRPr="009B79F0" w:rsidRDefault="005A00D7" w:rsidP="009B79F0">
      <w:pPr>
        <w:spacing w:line="360" w:lineRule="auto"/>
        <w:jc w:val="both"/>
        <w:rPr>
          <w:rFonts w:ascii="Arial" w:hAnsi="Arial" w:cs="Arial"/>
          <w:u w:val="single"/>
        </w:rPr>
      </w:pPr>
    </w:p>
    <w:p w14:paraId="1C18FBB7" w14:textId="77777777" w:rsidR="005A00D7" w:rsidRPr="009B79F0" w:rsidRDefault="006E7756" w:rsidP="009B79F0">
      <w:pPr>
        <w:spacing w:line="360" w:lineRule="auto"/>
        <w:jc w:val="both"/>
        <w:rPr>
          <w:rFonts w:ascii="Arial" w:hAnsi="Arial" w:cs="Arial"/>
        </w:rPr>
      </w:pPr>
      <w:r>
        <w:rPr>
          <w:rFonts w:ascii="Arial" w:hAnsi="Arial" w:cs="Arial"/>
        </w:rPr>
        <w:t>[24</w:t>
      </w:r>
      <w:r w:rsidR="00704958" w:rsidRPr="009B79F0">
        <w:rPr>
          <w:rFonts w:ascii="Arial" w:hAnsi="Arial" w:cs="Arial"/>
        </w:rPr>
        <w:t>]</w:t>
      </w:r>
      <w:r w:rsidR="00704958" w:rsidRPr="009B79F0">
        <w:rPr>
          <w:rFonts w:ascii="Arial" w:hAnsi="Arial" w:cs="Arial"/>
        </w:rPr>
        <w:tab/>
        <w:t>It is now a well-</w:t>
      </w:r>
      <w:r w:rsidR="005A00D7" w:rsidRPr="009B79F0">
        <w:rPr>
          <w:rFonts w:ascii="Arial" w:hAnsi="Arial" w:cs="Arial"/>
        </w:rPr>
        <w:t>established principle that the determination of costs reside</w:t>
      </w:r>
      <w:r w:rsidR="00704958" w:rsidRPr="009B79F0">
        <w:rPr>
          <w:rFonts w:ascii="Arial" w:hAnsi="Arial" w:cs="Arial"/>
        </w:rPr>
        <w:t>s</w:t>
      </w:r>
      <w:r w:rsidR="005A00D7" w:rsidRPr="009B79F0">
        <w:rPr>
          <w:rFonts w:ascii="Arial" w:hAnsi="Arial" w:cs="Arial"/>
        </w:rPr>
        <w:t xml:space="preserve"> within the discretion of the court, and which discretion is to be exercised judicially. In this matter, it would appear to me that each party had a rel</w:t>
      </w:r>
      <w:r w:rsidR="00704958" w:rsidRPr="009B79F0">
        <w:rPr>
          <w:rFonts w:ascii="Arial" w:hAnsi="Arial" w:cs="Arial"/>
        </w:rPr>
        <w:t>ative amount of success in this matter. On a mature consideration of the case though, I am of the considered view</w:t>
      </w:r>
      <w:r w:rsidR="005A00D7" w:rsidRPr="009B79F0">
        <w:rPr>
          <w:rFonts w:ascii="Arial" w:hAnsi="Arial" w:cs="Arial"/>
        </w:rPr>
        <w:t xml:space="preserve"> that had the plaintiff been properly advised, the matter would not have </w:t>
      </w:r>
      <w:r w:rsidR="00704958" w:rsidRPr="009B79F0">
        <w:rPr>
          <w:rFonts w:ascii="Arial" w:hAnsi="Arial" w:cs="Arial"/>
        </w:rPr>
        <w:t>served before court as the defendant had offered to return the deposit</w:t>
      </w:r>
      <w:r w:rsidR="00211225">
        <w:rPr>
          <w:rFonts w:ascii="Arial" w:hAnsi="Arial" w:cs="Arial"/>
        </w:rPr>
        <w:t xml:space="preserve"> and tendered the vehicle to the plaintiff</w:t>
      </w:r>
      <w:r w:rsidR="00704958" w:rsidRPr="009B79F0">
        <w:rPr>
          <w:rFonts w:ascii="Arial" w:hAnsi="Arial" w:cs="Arial"/>
        </w:rPr>
        <w:t>, which would have rendered it unnecessary for the plaintiff to institute these proceedings. In this regard, it is well to also consider that the plaintiff’s first claim was found to be totally misdirected.</w:t>
      </w:r>
    </w:p>
    <w:p w14:paraId="057D5E65" w14:textId="77777777" w:rsidR="00E51C06" w:rsidRPr="009B79F0" w:rsidRDefault="00E51C06" w:rsidP="009B79F0">
      <w:pPr>
        <w:spacing w:line="360" w:lineRule="auto"/>
        <w:jc w:val="both"/>
        <w:rPr>
          <w:rFonts w:ascii="Arial" w:hAnsi="Arial" w:cs="Arial"/>
        </w:rPr>
      </w:pPr>
    </w:p>
    <w:p w14:paraId="359B0409" w14:textId="77777777" w:rsidR="00E51C06" w:rsidRPr="009B79F0" w:rsidRDefault="006E7756" w:rsidP="009B79F0">
      <w:pPr>
        <w:spacing w:line="360" w:lineRule="auto"/>
        <w:jc w:val="both"/>
        <w:rPr>
          <w:rFonts w:ascii="Arial" w:hAnsi="Arial" w:cs="Arial"/>
        </w:rPr>
      </w:pPr>
      <w:r>
        <w:rPr>
          <w:rFonts w:ascii="Arial" w:hAnsi="Arial" w:cs="Arial"/>
        </w:rPr>
        <w:lastRenderedPageBreak/>
        <w:t>[25</w:t>
      </w:r>
      <w:r w:rsidR="00E51C06" w:rsidRPr="009B79F0">
        <w:rPr>
          <w:rFonts w:ascii="Arial" w:hAnsi="Arial" w:cs="Arial"/>
        </w:rPr>
        <w:t>]</w:t>
      </w:r>
      <w:r w:rsidR="00E51C06" w:rsidRPr="009B79F0">
        <w:rPr>
          <w:rFonts w:ascii="Arial" w:hAnsi="Arial" w:cs="Arial"/>
        </w:rPr>
        <w:tab/>
        <w:t xml:space="preserve">In view of the defendant’s tender to return the vehicle, together with the deposit, juxtaposed with the plaintiff’s refusal of the tender, which would have averted these proceedings, I am of the considered view that it would only be fair and </w:t>
      </w:r>
      <w:r w:rsidR="00A6025F" w:rsidRPr="009B79F0">
        <w:rPr>
          <w:rFonts w:ascii="Arial" w:hAnsi="Arial" w:cs="Arial"/>
        </w:rPr>
        <w:t>reasonable that</w:t>
      </w:r>
      <w:r w:rsidR="00E51C06" w:rsidRPr="009B79F0">
        <w:rPr>
          <w:rFonts w:ascii="Arial" w:hAnsi="Arial" w:cs="Arial"/>
        </w:rPr>
        <w:t xml:space="preserve"> the plaintiff should be</w:t>
      </w:r>
      <w:r w:rsidR="0099755A" w:rsidRPr="009B79F0">
        <w:rPr>
          <w:rFonts w:ascii="Arial" w:hAnsi="Arial" w:cs="Arial"/>
        </w:rPr>
        <w:t xml:space="preserve"> ordered to pay the costs of this</w:t>
      </w:r>
      <w:r w:rsidR="00E51C06" w:rsidRPr="009B79F0">
        <w:rPr>
          <w:rFonts w:ascii="Arial" w:hAnsi="Arial" w:cs="Arial"/>
        </w:rPr>
        <w:t xml:space="preserve"> action</w:t>
      </w:r>
    </w:p>
    <w:p w14:paraId="16F6A1B7" w14:textId="77777777" w:rsidR="009B79F0" w:rsidRDefault="009B79F0" w:rsidP="009B79F0">
      <w:pPr>
        <w:spacing w:line="360" w:lineRule="auto"/>
        <w:jc w:val="both"/>
        <w:rPr>
          <w:rFonts w:ascii="Arial" w:hAnsi="Arial" w:cs="Arial"/>
          <w:u w:val="single"/>
        </w:rPr>
      </w:pPr>
    </w:p>
    <w:p w14:paraId="0EA6B829" w14:textId="77777777" w:rsidR="005A00D7" w:rsidRPr="009B79F0" w:rsidRDefault="005A00D7" w:rsidP="009B79F0">
      <w:pPr>
        <w:spacing w:line="360" w:lineRule="auto"/>
        <w:jc w:val="both"/>
        <w:rPr>
          <w:rFonts w:ascii="Arial" w:hAnsi="Arial" w:cs="Arial"/>
          <w:u w:val="single"/>
        </w:rPr>
      </w:pPr>
      <w:r w:rsidRPr="009B79F0">
        <w:rPr>
          <w:rFonts w:ascii="Arial" w:hAnsi="Arial" w:cs="Arial"/>
          <w:u w:val="single"/>
        </w:rPr>
        <w:t>Order</w:t>
      </w:r>
    </w:p>
    <w:p w14:paraId="2CF3A5BB" w14:textId="77777777" w:rsidR="005A00D7" w:rsidRPr="009B79F0" w:rsidRDefault="005A00D7" w:rsidP="009B79F0">
      <w:pPr>
        <w:spacing w:line="360" w:lineRule="auto"/>
        <w:jc w:val="both"/>
        <w:rPr>
          <w:rFonts w:ascii="Arial" w:hAnsi="Arial" w:cs="Arial"/>
          <w:u w:val="single"/>
        </w:rPr>
      </w:pPr>
    </w:p>
    <w:p w14:paraId="1A29D08D" w14:textId="77777777" w:rsidR="005A00D7" w:rsidRPr="009B79F0" w:rsidRDefault="006E7756" w:rsidP="009B79F0">
      <w:pPr>
        <w:spacing w:line="360" w:lineRule="auto"/>
        <w:jc w:val="both"/>
        <w:rPr>
          <w:rFonts w:ascii="Arial" w:hAnsi="Arial" w:cs="Arial"/>
        </w:rPr>
      </w:pPr>
      <w:r>
        <w:rPr>
          <w:rFonts w:ascii="Arial" w:hAnsi="Arial" w:cs="Arial"/>
        </w:rPr>
        <w:t>[26</w:t>
      </w:r>
      <w:r w:rsidR="005A00D7" w:rsidRPr="009B79F0">
        <w:rPr>
          <w:rFonts w:ascii="Arial" w:hAnsi="Arial" w:cs="Arial"/>
        </w:rPr>
        <w:t>]</w:t>
      </w:r>
      <w:r w:rsidR="005A00D7" w:rsidRPr="009B79F0">
        <w:rPr>
          <w:rFonts w:ascii="Arial" w:hAnsi="Arial" w:cs="Arial"/>
        </w:rPr>
        <w:tab/>
        <w:t>In the premises, I issue the following order:</w:t>
      </w:r>
    </w:p>
    <w:p w14:paraId="51326DFD" w14:textId="77777777" w:rsidR="005A00D7" w:rsidRPr="009B79F0" w:rsidRDefault="005A00D7" w:rsidP="009B79F0">
      <w:pPr>
        <w:spacing w:line="360" w:lineRule="auto"/>
        <w:jc w:val="both"/>
        <w:rPr>
          <w:rFonts w:ascii="Arial" w:hAnsi="Arial" w:cs="Arial"/>
        </w:rPr>
      </w:pPr>
    </w:p>
    <w:p w14:paraId="16B268AA" w14:textId="45507B84" w:rsidR="00CA70D2" w:rsidRDefault="005A00D7" w:rsidP="00CC245F">
      <w:pPr>
        <w:pStyle w:val="ListParagraph"/>
        <w:numPr>
          <w:ilvl w:val="0"/>
          <w:numId w:val="2"/>
        </w:numPr>
        <w:spacing w:line="360" w:lineRule="auto"/>
        <w:ind w:hanging="720"/>
        <w:jc w:val="both"/>
        <w:rPr>
          <w:rFonts w:ascii="Arial" w:hAnsi="Arial" w:cs="Arial"/>
        </w:rPr>
      </w:pPr>
      <w:r w:rsidRPr="00281787">
        <w:rPr>
          <w:rFonts w:ascii="Arial" w:hAnsi="Arial" w:cs="Arial"/>
        </w:rPr>
        <w:t>The plaintiff’s claim for a refund succeeds to the extent that the defendant is ordered to return to the plaintiff an amount of N$ 40 000</w:t>
      </w:r>
      <w:r w:rsidR="0099755A" w:rsidRPr="00281787">
        <w:rPr>
          <w:rFonts w:ascii="Arial" w:hAnsi="Arial" w:cs="Arial"/>
        </w:rPr>
        <w:t>, against delivery of the plaintiff’s vehicle</w:t>
      </w:r>
      <w:r w:rsidRPr="00281787">
        <w:rPr>
          <w:rFonts w:ascii="Arial" w:hAnsi="Arial" w:cs="Arial"/>
        </w:rPr>
        <w:t>.</w:t>
      </w:r>
    </w:p>
    <w:p w14:paraId="2BB67A20" w14:textId="77777777" w:rsidR="00CC245F" w:rsidRPr="00281787" w:rsidRDefault="00CC245F" w:rsidP="00CC245F">
      <w:pPr>
        <w:pStyle w:val="ListParagraph"/>
        <w:spacing w:line="360" w:lineRule="auto"/>
        <w:ind w:hanging="720"/>
        <w:jc w:val="both"/>
        <w:rPr>
          <w:rFonts w:ascii="Arial" w:hAnsi="Arial" w:cs="Arial"/>
        </w:rPr>
      </w:pPr>
    </w:p>
    <w:p w14:paraId="55660EDC" w14:textId="77777777" w:rsidR="00CA70D2" w:rsidRDefault="005A00D7" w:rsidP="00CC245F">
      <w:pPr>
        <w:pStyle w:val="ListParagraph"/>
        <w:numPr>
          <w:ilvl w:val="0"/>
          <w:numId w:val="2"/>
        </w:numPr>
        <w:spacing w:line="360" w:lineRule="auto"/>
        <w:ind w:hanging="720"/>
        <w:jc w:val="both"/>
        <w:rPr>
          <w:rFonts w:ascii="Arial" w:hAnsi="Arial" w:cs="Arial"/>
        </w:rPr>
      </w:pPr>
      <w:r w:rsidRPr="009B79F0">
        <w:rPr>
          <w:rFonts w:ascii="Arial" w:hAnsi="Arial" w:cs="Arial"/>
        </w:rPr>
        <w:t>T</w:t>
      </w:r>
      <w:r w:rsidR="00704958" w:rsidRPr="009B79F0">
        <w:rPr>
          <w:rFonts w:ascii="Arial" w:hAnsi="Arial" w:cs="Arial"/>
        </w:rPr>
        <w:t>he plaintiff is ordered to pay the costs of this action</w:t>
      </w:r>
      <w:r w:rsidRPr="009B79F0">
        <w:rPr>
          <w:rFonts w:ascii="Arial" w:hAnsi="Arial" w:cs="Arial"/>
        </w:rPr>
        <w:t>.</w:t>
      </w:r>
    </w:p>
    <w:p w14:paraId="1277FA04" w14:textId="77777777" w:rsidR="00CC245F" w:rsidRPr="00CC245F" w:rsidRDefault="00CC245F" w:rsidP="00CC245F">
      <w:pPr>
        <w:spacing w:line="360" w:lineRule="auto"/>
        <w:ind w:hanging="720"/>
        <w:jc w:val="both"/>
        <w:rPr>
          <w:rFonts w:ascii="Arial" w:hAnsi="Arial" w:cs="Arial"/>
        </w:rPr>
      </w:pPr>
    </w:p>
    <w:p w14:paraId="4754E43D" w14:textId="77777777" w:rsidR="005A00D7" w:rsidRDefault="005A00D7" w:rsidP="00CC245F">
      <w:pPr>
        <w:pStyle w:val="ListParagraph"/>
        <w:numPr>
          <w:ilvl w:val="0"/>
          <w:numId w:val="2"/>
        </w:numPr>
        <w:spacing w:line="360" w:lineRule="auto"/>
        <w:ind w:hanging="720"/>
        <w:jc w:val="both"/>
        <w:rPr>
          <w:rFonts w:ascii="Arial" w:hAnsi="Arial" w:cs="Arial"/>
        </w:rPr>
      </w:pPr>
      <w:r w:rsidRPr="009B79F0">
        <w:rPr>
          <w:rFonts w:ascii="Arial" w:hAnsi="Arial" w:cs="Arial"/>
        </w:rPr>
        <w:t xml:space="preserve">The matter is removed from the roll and is regarded as finalised.  </w:t>
      </w:r>
    </w:p>
    <w:p w14:paraId="1EC4DB98" w14:textId="77777777" w:rsidR="002D3AB4" w:rsidRDefault="002D3AB4" w:rsidP="002D3AB4">
      <w:pPr>
        <w:spacing w:line="360" w:lineRule="auto"/>
        <w:jc w:val="both"/>
        <w:rPr>
          <w:rFonts w:ascii="Arial" w:hAnsi="Arial" w:cs="Arial"/>
        </w:rPr>
      </w:pPr>
    </w:p>
    <w:p w14:paraId="01290B1F" w14:textId="77777777" w:rsidR="002D3AB4" w:rsidRDefault="002D3AB4" w:rsidP="002D3AB4">
      <w:pPr>
        <w:spacing w:line="360" w:lineRule="auto"/>
        <w:jc w:val="both"/>
        <w:rPr>
          <w:rFonts w:ascii="Arial" w:hAnsi="Arial" w:cs="Arial"/>
        </w:rPr>
      </w:pPr>
    </w:p>
    <w:p w14:paraId="1E9C60E2" w14:textId="77777777" w:rsidR="002D3AB4" w:rsidRDefault="002D3AB4" w:rsidP="002D3AB4">
      <w:pPr>
        <w:tabs>
          <w:tab w:val="right" w:pos="8222"/>
        </w:tabs>
        <w:spacing w:line="360" w:lineRule="auto"/>
        <w:ind w:left="6480"/>
        <w:rPr>
          <w:rFonts w:ascii="Arial" w:hAnsi="Arial" w:cs="Arial"/>
        </w:rPr>
      </w:pPr>
      <w:r>
        <w:rPr>
          <w:rFonts w:ascii="Arial" w:hAnsi="Arial" w:cs="Arial"/>
        </w:rPr>
        <w:t xml:space="preserve">    </w:t>
      </w:r>
    </w:p>
    <w:p w14:paraId="703D6F8E" w14:textId="5F7E6FB7" w:rsidR="002D3AB4" w:rsidRPr="00F8608A" w:rsidRDefault="002D3AB4" w:rsidP="00CC245F">
      <w:pPr>
        <w:tabs>
          <w:tab w:val="right" w:pos="8222"/>
        </w:tabs>
        <w:spacing w:line="360" w:lineRule="auto"/>
        <w:ind w:left="6480"/>
        <w:jc w:val="right"/>
        <w:rPr>
          <w:rFonts w:ascii="Arial" w:hAnsi="Arial" w:cs="Arial"/>
        </w:rPr>
      </w:pPr>
      <w:r>
        <w:rPr>
          <w:rFonts w:ascii="Arial" w:hAnsi="Arial" w:cs="Arial"/>
        </w:rPr>
        <w:t xml:space="preserve">     ___________</w:t>
      </w:r>
      <w:r>
        <w:rPr>
          <w:rFonts w:ascii="Arial" w:hAnsi="Arial" w:cs="Arial"/>
        </w:rPr>
        <w:tab/>
      </w:r>
      <w:r w:rsidR="00CC245F">
        <w:rPr>
          <w:rFonts w:ascii="Arial" w:hAnsi="Arial" w:cs="Arial"/>
        </w:rPr>
        <w:t>T S</w:t>
      </w:r>
      <w:r w:rsidRPr="00F8608A">
        <w:rPr>
          <w:rFonts w:ascii="Arial" w:hAnsi="Arial" w:cs="Arial"/>
        </w:rPr>
        <w:t xml:space="preserve"> </w:t>
      </w:r>
      <w:proofErr w:type="spellStart"/>
      <w:r w:rsidRPr="00F8608A">
        <w:rPr>
          <w:rFonts w:ascii="Arial" w:hAnsi="Arial" w:cs="Arial"/>
        </w:rPr>
        <w:t>Masuku</w:t>
      </w:r>
      <w:proofErr w:type="spellEnd"/>
    </w:p>
    <w:p w14:paraId="7FED7B6D" w14:textId="77777777" w:rsidR="002D3AB4" w:rsidRDefault="002D3AB4" w:rsidP="00CC245F">
      <w:pPr>
        <w:pStyle w:val="ListParagraph"/>
        <w:tabs>
          <w:tab w:val="right" w:pos="9356"/>
        </w:tabs>
        <w:spacing w:line="360" w:lineRule="auto"/>
        <w:ind w:left="6480" w:firstLine="720"/>
        <w:jc w:val="right"/>
        <w:rPr>
          <w:rFonts w:ascii="Arial" w:hAnsi="Arial" w:cs="Arial"/>
        </w:rPr>
      </w:pPr>
      <w:r w:rsidRPr="0008787C">
        <w:rPr>
          <w:rFonts w:ascii="Arial" w:hAnsi="Arial" w:cs="Arial"/>
        </w:rPr>
        <w:t>Judge</w:t>
      </w:r>
    </w:p>
    <w:p w14:paraId="54A50F4A" w14:textId="77777777" w:rsidR="002D3AB4" w:rsidRPr="002D3AB4" w:rsidRDefault="002D3AB4" w:rsidP="002D3AB4">
      <w:pPr>
        <w:spacing w:line="360" w:lineRule="auto"/>
        <w:jc w:val="both"/>
        <w:rPr>
          <w:rFonts w:ascii="Arial" w:hAnsi="Arial" w:cs="Arial"/>
        </w:rPr>
      </w:pPr>
    </w:p>
    <w:p w14:paraId="5B486C1D" w14:textId="77777777" w:rsidR="0002262A" w:rsidRDefault="0002262A">
      <w:pPr>
        <w:rPr>
          <w:rFonts w:ascii="Arial" w:hAnsi="Arial" w:cs="Arial"/>
          <w:b/>
        </w:rPr>
      </w:pPr>
      <w:r>
        <w:rPr>
          <w:rFonts w:ascii="Arial" w:hAnsi="Arial" w:cs="Arial"/>
          <w:b/>
        </w:rPr>
        <w:br w:type="page"/>
      </w:r>
    </w:p>
    <w:p w14:paraId="04687366" w14:textId="77777777" w:rsidR="0002262A" w:rsidRDefault="0002262A" w:rsidP="0002262A">
      <w:pPr>
        <w:spacing w:line="360" w:lineRule="auto"/>
        <w:jc w:val="both"/>
        <w:rPr>
          <w:rFonts w:ascii="Arial" w:hAnsi="Arial" w:cs="Arial"/>
        </w:rPr>
      </w:pPr>
      <w:r>
        <w:rPr>
          <w:rFonts w:ascii="Arial" w:hAnsi="Arial" w:cs="Arial"/>
        </w:rPr>
        <w:lastRenderedPageBreak/>
        <w:t>APPEARANCE</w:t>
      </w:r>
    </w:p>
    <w:p w14:paraId="361FC1E2" w14:textId="77777777" w:rsidR="0002262A" w:rsidRDefault="0002262A" w:rsidP="0002262A">
      <w:pPr>
        <w:spacing w:line="360" w:lineRule="auto"/>
        <w:jc w:val="both"/>
        <w:rPr>
          <w:rFonts w:ascii="Arial" w:hAnsi="Arial" w:cs="Arial"/>
        </w:rPr>
      </w:pPr>
    </w:p>
    <w:p w14:paraId="7B5DCCEC" w14:textId="181CDC08" w:rsidR="0002262A" w:rsidRDefault="0002262A" w:rsidP="0002262A">
      <w:pPr>
        <w:spacing w:line="360" w:lineRule="auto"/>
        <w:ind w:left="2160" w:hanging="2160"/>
        <w:jc w:val="both"/>
        <w:rPr>
          <w:rFonts w:ascii="Arial" w:hAnsi="Arial" w:cs="Arial"/>
        </w:rPr>
      </w:pPr>
      <w:r>
        <w:rPr>
          <w:rFonts w:ascii="Arial" w:hAnsi="Arial" w:cs="Arial"/>
        </w:rPr>
        <w:t>PLAINTIFF:</w:t>
      </w:r>
      <w:r>
        <w:rPr>
          <w:rFonts w:ascii="Arial" w:hAnsi="Arial" w:cs="Arial"/>
        </w:rPr>
        <w:tab/>
      </w:r>
      <w:r w:rsidR="00CC245F">
        <w:rPr>
          <w:rFonts w:ascii="Arial" w:hAnsi="Arial" w:cs="Arial"/>
        </w:rPr>
        <w:t>In person</w:t>
      </w:r>
    </w:p>
    <w:p w14:paraId="588B610F" w14:textId="2631D2FC" w:rsidR="0002262A" w:rsidRDefault="0002262A" w:rsidP="0002262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761768DE" w14:textId="77777777" w:rsidR="0002262A" w:rsidRDefault="0002262A" w:rsidP="0002262A">
      <w:pPr>
        <w:spacing w:line="360" w:lineRule="auto"/>
        <w:jc w:val="both"/>
        <w:rPr>
          <w:rFonts w:ascii="Arial" w:hAnsi="Arial" w:cs="Arial"/>
        </w:rPr>
      </w:pPr>
    </w:p>
    <w:p w14:paraId="7B1F067B" w14:textId="6077CA3D" w:rsidR="0002262A" w:rsidRDefault="0002262A" w:rsidP="0002262A">
      <w:pPr>
        <w:spacing w:line="360" w:lineRule="auto"/>
        <w:jc w:val="both"/>
        <w:rPr>
          <w:rFonts w:ascii="Arial" w:hAnsi="Arial" w:cs="Arial"/>
        </w:rPr>
      </w:pPr>
      <w:r>
        <w:rPr>
          <w:rFonts w:ascii="Arial" w:hAnsi="Arial" w:cs="Arial"/>
        </w:rPr>
        <w:t>DEFENDANT:</w:t>
      </w:r>
      <w:r>
        <w:rPr>
          <w:rFonts w:ascii="Arial" w:hAnsi="Arial" w:cs="Arial"/>
        </w:rPr>
        <w:tab/>
        <w:t xml:space="preserve">T </w:t>
      </w:r>
      <w:proofErr w:type="spellStart"/>
      <w:r>
        <w:rPr>
          <w:rFonts w:ascii="Arial" w:hAnsi="Arial" w:cs="Arial"/>
        </w:rPr>
        <w:t>Andima</w:t>
      </w:r>
      <w:proofErr w:type="spellEnd"/>
    </w:p>
    <w:p w14:paraId="70488402" w14:textId="3CED39A8" w:rsidR="0002262A" w:rsidRDefault="0002262A" w:rsidP="0002262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sidR="00CC245F">
        <w:rPr>
          <w:rFonts w:ascii="Arial" w:hAnsi="Arial" w:cs="Arial"/>
        </w:rPr>
        <w:t>o</w:t>
      </w:r>
      <w:r>
        <w:rPr>
          <w:rFonts w:ascii="Arial" w:hAnsi="Arial" w:cs="Arial"/>
        </w:rPr>
        <w:t>f</w:t>
      </w:r>
      <w:proofErr w:type="gramEnd"/>
      <w:r>
        <w:rPr>
          <w:rFonts w:ascii="Arial" w:hAnsi="Arial" w:cs="Arial"/>
        </w:rPr>
        <w:t xml:space="preserve"> Van der Merwe-</w:t>
      </w:r>
      <w:proofErr w:type="spellStart"/>
      <w:r>
        <w:rPr>
          <w:rFonts w:ascii="Arial" w:hAnsi="Arial" w:cs="Arial"/>
        </w:rPr>
        <w:t>Greeff</w:t>
      </w:r>
      <w:proofErr w:type="spellEnd"/>
      <w:r>
        <w:rPr>
          <w:rFonts w:ascii="Arial" w:hAnsi="Arial" w:cs="Arial"/>
        </w:rPr>
        <w:t xml:space="preserve"> </w:t>
      </w:r>
      <w:proofErr w:type="spellStart"/>
      <w:r>
        <w:rPr>
          <w:rFonts w:ascii="Arial" w:hAnsi="Arial" w:cs="Arial"/>
        </w:rPr>
        <w:t>Andima</w:t>
      </w:r>
      <w:proofErr w:type="spellEnd"/>
      <w:r>
        <w:rPr>
          <w:rFonts w:ascii="Arial" w:hAnsi="Arial" w:cs="Arial"/>
        </w:rPr>
        <w:t xml:space="preserve"> Inc.</w:t>
      </w:r>
      <w:r w:rsidR="00CC245F">
        <w:rPr>
          <w:rFonts w:ascii="Arial" w:hAnsi="Arial" w:cs="Arial"/>
        </w:rPr>
        <w:t>, Windhoek</w:t>
      </w:r>
    </w:p>
    <w:p w14:paraId="28FD2D26" w14:textId="77777777" w:rsidR="009F3D4F" w:rsidRPr="009B79F0" w:rsidRDefault="009F3D4F" w:rsidP="009B79F0">
      <w:pPr>
        <w:spacing w:line="360" w:lineRule="auto"/>
        <w:jc w:val="both"/>
        <w:rPr>
          <w:rFonts w:ascii="Arial" w:hAnsi="Arial" w:cs="Arial"/>
          <w:b/>
        </w:rPr>
      </w:pPr>
    </w:p>
    <w:p w14:paraId="13B9DE5A" w14:textId="77777777" w:rsidR="009F3D4F" w:rsidRPr="009B79F0" w:rsidRDefault="009F3D4F" w:rsidP="009B79F0">
      <w:pPr>
        <w:spacing w:line="360" w:lineRule="auto"/>
        <w:rPr>
          <w:rFonts w:ascii="Arial" w:hAnsi="Arial" w:cs="Arial"/>
        </w:rPr>
      </w:pPr>
    </w:p>
    <w:sectPr w:rsidR="009F3D4F" w:rsidRPr="009B79F0" w:rsidSect="00FB7A10">
      <w:headerReference w:type="even" r:id="rId9"/>
      <w:headerReference w:type="default" r:id="rId10"/>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6BAA8" w14:textId="77777777" w:rsidR="00DC5BD6" w:rsidRDefault="00DC5BD6" w:rsidP="00704958">
      <w:r>
        <w:separator/>
      </w:r>
    </w:p>
  </w:endnote>
  <w:endnote w:type="continuationSeparator" w:id="0">
    <w:p w14:paraId="7C0D8425" w14:textId="77777777" w:rsidR="00DC5BD6" w:rsidRDefault="00DC5BD6" w:rsidP="0070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3E026" w14:textId="77777777" w:rsidR="00DC5BD6" w:rsidRDefault="00DC5BD6" w:rsidP="00704958">
      <w:r>
        <w:separator/>
      </w:r>
    </w:p>
  </w:footnote>
  <w:footnote w:type="continuationSeparator" w:id="0">
    <w:p w14:paraId="6E50ECAE" w14:textId="77777777" w:rsidR="00DC5BD6" w:rsidRDefault="00DC5BD6" w:rsidP="00704958">
      <w:r>
        <w:continuationSeparator/>
      </w:r>
    </w:p>
  </w:footnote>
  <w:footnote w:id="1">
    <w:p w14:paraId="0E91D3EE" w14:textId="77777777" w:rsidR="00F25EB4" w:rsidRPr="00281787" w:rsidRDefault="00F25EB4" w:rsidP="00CC245F">
      <w:pPr>
        <w:pStyle w:val="FootnoteText"/>
        <w:jc w:val="both"/>
        <w:rPr>
          <w:rFonts w:ascii="Arial" w:hAnsi="Arial" w:cs="Arial"/>
          <w:sz w:val="20"/>
          <w:szCs w:val="20"/>
          <w:lang w:val="en-US"/>
        </w:rPr>
      </w:pPr>
      <w:r w:rsidRPr="00281787">
        <w:rPr>
          <w:rStyle w:val="FootnoteReference"/>
          <w:rFonts w:ascii="Arial" w:hAnsi="Arial" w:cs="Arial"/>
          <w:sz w:val="20"/>
          <w:szCs w:val="20"/>
        </w:rPr>
        <w:footnoteRef/>
      </w:r>
      <w:r w:rsidRPr="00281787">
        <w:rPr>
          <w:rFonts w:ascii="Arial" w:hAnsi="Arial" w:cs="Arial"/>
          <w:sz w:val="20"/>
          <w:szCs w:val="20"/>
        </w:rPr>
        <w:t xml:space="preserve"> </w:t>
      </w:r>
      <w:r w:rsidRPr="00281787">
        <w:rPr>
          <w:rFonts w:ascii="Arial" w:hAnsi="Arial" w:cs="Arial"/>
          <w:sz w:val="20"/>
          <w:szCs w:val="20"/>
          <w:lang w:val="en-US"/>
        </w:rPr>
        <w:t xml:space="preserve">(I 920/2012) [2016] NAHCMD 46 (9 March 2016). </w:t>
      </w:r>
    </w:p>
  </w:footnote>
  <w:footnote w:id="2">
    <w:p w14:paraId="0B7BFC79" w14:textId="77777777" w:rsidR="00F25EB4" w:rsidRPr="00281787" w:rsidRDefault="00F25EB4" w:rsidP="00CC245F">
      <w:pPr>
        <w:pStyle w:val="FootnoteText"/>
        <w:jc w:val="both"/>
        <w:rPr>
          <w:rFonts w:ascii="Arial" w:hAnsi="Arial" w:cs="Arial"/>
          <w:sz w:val="20"/>
          <w:szCs w:val="20"/>
          <w:lang w:val="en-US"/>
        </w:rPr>
      </w:pPr>
      <w:r w:rsidRPr="00281787">
        <w:rPr>
          <w:rStyle w:val="FootnoteReference"/>
          <w:rFonts w:ascii="Arial" w:hAnsi="Arial" w:cs="Arial"/>
          <w:sz w:val="20"/>
          <w:szCs w:val="20"/>
        </w:rPr>
        <w:footnoteRef/>
      </w:r>
      <w:r w:rsidRPr="00281787">
        <w:rPr>
          <w:rFonts w:ascii="Arial" w:hAnsi="Arial" w:cs="Arial"/>
          <w:sz w:val="20"/>
          <w:szCs w:val="20"/>
        </w:rPr>
        <w:t xml:space="preserve"> </w:t>
      </w:r>
      <w:r w:rsidRPr="00281787">
        <w:rPr>
          <w:rFonts w:ascii="Arial" w:hAnsi="Arial" w:cs="Arial"/>
          <w:sz w:val="20"/>
          <w:szCs w:val="20"/>
          <w:lang w:val="en-US"/>
        </w:rPr>
        <w:t>2007 (1) NR 59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D961" w14:textId="77777777" w:rsidR="00F25EB4" w:rsidRDefault="00F25EB4" w:rsidP="00704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C5CDE" w14:textId="77777777" w:rsidR="00F25EB4" w:rsidRDefault="00F25EB4" w:rsidP="007049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30A2" w14:textId="77777777" w:rsidR="00F25EB4" w:rsidRDefault="00F25EB4" w:rsidP="007049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45F">
      <w:rPr>
        <w:rStyle w:val="PageNumber"/>
        <w:noProof/>
      </w:rPr>
      <w:t>2</w:t>
    </w:r>
    <w:r>
      <w:rPr>
        <w:rStyle w:val="PageNumber"/>
      </w:rPr>
      <w:fldChar w:fldCharType="end"/>
    </w:r>
  </w:p>
  <w:p w14:paraId="7AA09B54" w14:textId="77777777" w:rsidR="00F25EB4" w:rsidRDefault="00F25EB4" w:rsidP="007049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98A"/>
    <w:multiLevelType w:val="hybridMultilevel"/>
    <w:tmpl w:val="281AB6A8"/>
    <w:lvl w:ilvl="0" w:tplc="43628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E67A2"/>
    <w:multiLevelType w:val="hybridMultilevel"/>
    <w:tmpl w:val="58763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4F"/>
    <w:rsid w:val="0002262A"/>
    <w:rsid w:val="0010517F"/>
    <w:rsid w:val="00146D9F"/>
    <w:rsid w:val="00211225"/>
    <w:rsid w:val="00281787"/>
    <w:rsid w:val="002D3AB4"/>
    <w:rsid w:val="00324797"/>
    <w:rsid w:val="00334520"/>
    <w:rsid w:val="003D14D6"/>
    <w:rsid w:val="00445DDE"/>
    <w:rsid w:val="004B1540"/>
    <w:rsid w:val="004B55A8"/>
    <w:rsid w:val="0053168A"/>
    <w:rsid w:val="005A00D7"/>
    <w:rsid w:val="005C1841"/>
    <w:rsid w:val="005F1E44"/>
    <w:rsid w:val="006505EE"/>
    <w:rsid w:val="00660324"/>
    <w:rsid w:val="006744E2"/>
    <w:rsid w:val="00676639"/>
    <w:rsid w:val="00687652"/>
    <w:rsid w:val="006E486A"/>
    <w:rsid w:val="006E7756"/>
    <w:rsid w:val="00704958"/>
    <w:rsid w:val="007144C9"/>
    <w:rsid w:val="007A71CA"/>
    <w:rsid w:val="007B51E8"/>
    <w:rsid w:val="008F0532"/>
    <w:rsid w:val="00963DBF"/>
    <w:rsid w:val="0097279A"/>
    <w:rsid w:val="0099755A"/>
    <w:rsid w:val="009B79F0"/>
    <w:rsid w:val="009D6584"/>
    <w:rsid w:val="009F3D4F"/>
    <w:rsid w:val="00A6025F"/>
    <w:rsid w:val="00BD352A"/>
    <w:rsid w:val="00C9273F"/>
    <w:rsid w:val="00CA70D2"/>
    <w:rsid w:val="00CC245F"/>
    <w:rsid w:val="00D00874"/>
    <w:rsid w:val="00D2677B"/>
    <w:rsid w:val="00D36B1C"/>
    <w:rsid w:val="00DC5BD6"/>
    <w:rsid w:val="00E02240"/>
    <w:rsid w:val="00E208E7"/>
    <w:rsid w:val="00E51C06"/>
    <w:rsid w:val="00F25EB4"/>
    <w:rsid w:val="00F40C4A"/>
    <w:rsid w:val="00FB7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56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D7"/>
    <w:pPr>
      <w:ind w:left="720"/>
      <w:contextualSpacing/>
    </w:pPr>
  </w:style>
  <w:style w:type="paragraph" w:styleId="Header">
    <w:name w:val="header"/>
    <w:basedOn w:val="Normal"/>
    <w:link w:val="HeaderChar"/>
    <w:uiPriority w:val="99"/>
    <w:unhideWhenUsed/>
    <w:rsid w:val="00704958"/>
    <w:pPr>
      <w:tabs>
        <w:tab w:val="center" w:pos="4320"/>
        <w:tab w:val="right" w:pos="8640"/>
      </w:tabs>
    </w:pPr>
  </w:style>
  <w:style w:type="character" w:customStyle="1" w:styleId="HeaderChar">
    <w:name w:val="Header Char"/>
    <w:basedOn w:val="DefaultParagraphFont"/>
    <w:link w:val="Header"/>
    <w:uiPriority w:val="99"/>
    <w:rsid w:val="00704958"/>
  </w:style>
  <w:style w:type="character" w:styleId="PageNumber">
    <w:name w:val="page number"/>
    <w:basedOn w:val="DefaultParagraphFont"/>
    <w:uiPriority w:val="99"/>
    <w:semiHidden/>
    <w:unhideWhenUsed/>
    <w:rsid w:val="00704958"/>
  </w:style>
  <w:style w:type="paragraph" w:styleId="BalloonText">
    <w:name w:val="Balloon Text"/>
    <w:basedOn w:val="Normal"/>
    <w:link w:val="BalloonTextChar"/>
    <w:uiPriority w:val="99"/>
    <w:semiHidden/>
    <w:unhideWhenUsed/>
    <w:rsid w:val="009B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F0"/>
    <w:rPr>
      <w:rFonts w:ascii="Segoe UI" w:hAnsi="Segoe UI" w:cs="Segoe UI"/>
      <w:sz w:val="18"/>
      <w:szCs w:val="18"/>
    </w:rPr>
  </w:style>
  <w:style w:type="paragraph" w:styleId="Footer">
    <w:name w:val="footer"/>
    <w:basedOn w:val="Normal"/>
    <w:link w:val="FooterChar"/>
    <w:uiPriority w:val="99"/>
    <w:unhideWhenUsed/>
    <w:rsid w:val="002D3AB4"/>
    <w:pPr>
      <w:tabs>
        <w:tab w:val="center" w:pos="4513"/>
        <w:tab w:val="right" w:pos="9026"/>
      </w:tabs>
    </w:pPr>
  </w:style>
  <w:style w:type="character" w:customStyle="1" w:styleId="FooterChar">
    <w:name w:val="Footer Char"/>
    <w:basedOn w:val="DefaultParagraphFont"/>
    <w:link w:val="Footer"/>
    <w:uiPriority w:val="99"/>
    <w:rsid w:val="002D3AB4"/>
  </w:style>
  <w:style w:type="paragraph" w:styleId="FootnoteText">
    <w:name w:val="footnote text"/>
    <w:basedOn w:val="Normal"/>
    <w:link w:val="FootnoteTextChar"/>
    <w:uiPriority w:val="99"/>
    <w:unhideWhenUsed/>
    <w:rsid w:val="006E7756"/>
  </w:style>
  <w:style w:type="character" w:customStyle="1" w:styleId="FootnoteTextChar">
    <w:name w:val="Footnote Text Char"/>
    <w:basedOn w:val="DefaultParagraphFont"/>
    <w:link w:val="FootnoteText"/>
    <w:uiPriority w:val="99"/>
    <w:rsid w:val="006E7756"/>
  </w:style>
  <w:style w:type="character" w:styleId="FootnoteReference">
    <w:name w:val="footnote reference"/>
    <w:basedOn w:val="DefaultParagraphFont"/>
    <w:uiPriority w:val="99"/>
    <w:unhideWhenUsed/>
    <w:rsid w:val="006E7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D7"/>
    <w:pPr>
      <w:ind w:left="720"/>
      <w:contextualSpacing/>
    </w:pPr>
  </w:style>
  <w:style w:type="paragraph" w:styleId="Header">
    <w:name w:val="header"/>
    <w:basedOn w:val="Normal"/>
    <w:link w:val="HeaderChar"/>
    <w:uiPriority w:val="99"/>
    <w:unhideWhenUsed/>
    <w:rsid w:val="00704958"/>
    <w:pPr>
      <w:tabs>
        <w:tab w:val="center" w:pos="4320"/>
        <w:tab w:val="right" w:pos="8640"/>
      </w:tabs>
    </w:pPr>
  </w:style>
  <w:style w:type="character" w:customStyle="1" w:styleId="HeaderChar">
    <w:name w:val="Header Char"/>
    <w:basedOn w:val="DefaultParagraphFont"/>
    <w:link w:val="Header"/>
    <w:uiPriority w:val="99"/>
    <w:rsid w:val="00704958"/>
  </w:style>
  <w:style w:type="character" w:styleId="PageNumber">
    <w:name w:val="page number"/>
    <w:basedOn w:val="DefaultParagraphFont"/>
    <w:uiPriority w:val="99"/>
    <w:semiHidden/>
    <w:unhideWhenUsed/>
    <w:rsid w:val="00704958"/>
  </w:style>
  <w:style w:type="paragraph" w:styleId="BalloonText">
    <w:name w:val="Balloon Text"/>
    <w:basedOn w:val="Normal"/>
    <w:link w:val="BalloonTextChar"/>
    <w:uiPriority w:val="99"/>
    <w:semiHidden/>
    <w:unhideWhenUsed/>
    <w:rsid w:val="009B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F0"/>
    <w:rPr>
      <w:rFonts w:ascii="Segoe UI" w:hAnsi="Segoe UI" w:cs="Segoe UI"/>
      <w:sz w:val="18"/>
      <w:szCs w:val="18"/>
    </w:rPr>
  </w:style>
  <w:style w:type="paragraph" w:styleId="Footer">
    <w:name w:val="footer"/>
    <w:basedOn w:val="Normal"/>
    <w:link w:val="FooterChar"/>
    <w:uiPriority w:val="99"/>
    <w:unhideWhenUsed/>
    <w:rsid w:val="002D3AB4"/>
    <w:pPr>
      <w:tabs>
        <w:tab w:val="center" w:pos="4513"/>
        <w:tab w:val="right" w:pos="9026"/>
      </w:tabs>
    </w:pPr>
  </w:style>
  <w:style w:type="character" w:customStyle="1" w:styleId="FooterChar">
    <w:name w:val="Footer Char"/>
    <w:basedOn w:val="DefaultParagraphFont"/>
    <w:link w:val="Footer"/>
    <w:uiPriority w:val="99"/>
    <w:rsid w:val="002D3AB4"/>
  </w:style>
  <w:style w:type="paragraph" w:styleId="FootnoteText">
    <w:name w:val="footnote text"/>
    <w:basedOn w:val="Normal"/>
    <w:link w:val="FootnoteTextChar"/>
    <w:uiPriority w:val="99"/>
    <w:unhideWhenUsed/>
    <w:rsid w:val="006E7756"/>
  </w:style>
  <w:style w:type="character" w:customStyle="1" w:styleId="FootnoteTextChar">
    <w:name w:val="Footnote Text Char"/>
    <w:basedOn w:val="DefaultParagraphFont"/>
    <w:link w:val="FootnoteText"/>
    <w:uiPriority w:val="99"/>
    <w:rsid w:val="006E7756"/>
  </w:style>
  <w:style w:type="character" w:styleId="FootnoteReference">
    <w:name w:val="footnote reference"/>
    <w:basedOn w:val="DefaultParagraphFont"/>
    <w:uiPriority w:val="99"/>
    <w:unhideWhenUsed/>
    <w:rsid w:val="006E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2018-08-05T18:30:00+00:00</Judgment_x0020_Date>
    <Year xmlns="c1afb1bd-f2fb-40fd-9abb-aea55b4d7662">2018</Year>
  </documentManagement>
</p:properties>
</file>

<file path=customXml/itemProps1.xml><?xml version="1.0" encoding="utf-8"?>
<ds:datastoreItem xmlns:ds="http://schemas.openxmlformats.org/officeDocument/2006/customXml" ds:itemID="{10F3BEA6-8B08-466D-9C2B-647E1600F471}"/>
</file>

<file path=customXml/itemProps2.xml><?xml version="1.0" encoding="utf-8"?>
<ds:datastoreItem xmlns:ds="http://schemas.openxmlformats.org/officeDocument/2006/customXml" ds:itemID="{80805D65-15F7-47C3-AA90-969E031B65BA}"/>
</file>

<file path=customXml/itemProps3.xml><?xml version="1.0" encoding="utf-8"?>
<ds:datastoreItem xmlns:ds="http://schemas.openxmlformats.org/officeDocument/2006/customXml" ds:itemID="{00CD2379-03D8-460A-A6F0-2561234C6901}"/>
</file>

<file path=docProps/app.xml><?xml version="1.0" encoding="utf-8"?>
<Properties xmlns="http://schemas.openxmlformats.org/officeDocument/2006/extended-properties" xmlns:vt="http://schemas.openxmlformats.org/officeDocument/2006/docPropsVTypes">
  <Template>Normal</Template>
  <TotalTime>4</TotalTime>
  <Pages>10</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Texeira v 4 Fourz Automotiv CC </dc:title>
  <dc:creator>Thomas Masuku</dc:creator>
  <cp:lastModifiedBy>Nicole Januarie</cp:lastModifiedBy>
  <cp:revision>6</cp:revision>
  <cp:lastPrinted>2018-08-06T07:52:00Z</cp:lastPrinted>
  <dcterms:created xsi:type="dcterms:W3CDTF">2018-08-06T10:45:00Z</dcterms:created>
  <dcterms:modified xsi:type="dcterms:W3CDTF">2018-08-06T12:10:00Z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