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B08" w:rsidRDefault="000B5B08" w:rsidP="000539BA">
      <w:pPr>
        <w:spacing w:line="360" w:lineRule="auto"/>
        <w:jc w:val="center"/>
        <w:rPr>
          <w:rFonts w:ascii="Arial" w:hAnsi="Arial" w:cs="Arial"/>
          <w:b/>
          <w:szCs w:val="24"/>
        </w:rPr>
      </w:pPr>
      <w:r>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4552950</wp:posOffset>
                </wp:positionH>
                <wp:positionV relativeFrom="paragraph">
                  <wp:posOffset>-57150</wp:posOffset>
                </wp:positionV>
                <wp:extent cx="1562100" cy="247650"/>
                <wp:effectExtent l="9525" t="5715" r="952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0B5B08" w:rsidRDefault="000B5B08" w:rsidP="000B5B0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0B5B08" w:rsidRDefault="000B5B08" w:rsidP="000B5B08">
                      <w:pPr>
                        <w:jc w:val="center"/>
                      </w:pPr>
                    </w:p>
                  </w:txbxContent>
                </v:textbox>
              </v:shape>
            </w:pict>
          </mc:Fallback>
        </mc:AlternateContent>
      </w:r>
      <w:r>
        <w:rPr>
          <w:rFonts w:ascii="Arial" w:hAnsi="Arial" w:cs="Arial"/>
          <w:b/>
          <w:szCs w:val="24"/>
        </w:rPr>
        <w:t>REPUBLIC OF NAMIBIA</w:t>
      </w:r>
    </w:p>
    <w:p w:rsidR="000B5B08" w:rsidRDefault="000B5B08" w:rsidP="000B5B08">
      <w:pPr>
        <w:spacing w:line="360" w:lineRule="auto"/>
        <w:ind w:left="864" w:hanging="864"/>
        <w:jc w:val="center"/>
        <w:rPr>
          <w:rFonts w:ascii="Arial" w:hAnsi="Arial" w:cs="Arial"/>
          <w:b/>
        </w:rPr>
      </w:pPr>
      <w:r>
        <w:rPr>
          <w:b/>
          <w:noProof/>
          <w:sz w:val="32"/>
          <w:szCs w:val="32"/>
        </w:rPr>
        <w:drawing>
          <wp:inline distT="0" distB="0" distL="0" distR="0" wp14:anchorId="1B64D4D5" wp14:editId="0645A269">
            <wp:extent cx="1590675" cy="1343025"/>
            <wp:effectExtent l="0" t="0" r="9525" b="9525"/>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a:srcRect/>
                    <a:stretch>
                      <a:fillRect/>
                    </a:stretch>
                  </pic:blipFill>
                  <pic:spPr bwMode="auto">
                    <a:xfrm>
                      <a:off x="0" y="0"/>
                      <a:ext cx="1590675" cy="1343025"/>
                    </a:xfrm>
                    <a:prstGeom prst="rect">
                      <a:avLst/>
                    </a:prstGeom>
                    <a:noFill/>
                    <a:ln w="9525">
                      <a:noFill/>
                      <a:miter lim="800000"/>
                      <a:headEnd/>
                      <a:tailEnd/>
                    </a:ln>
                  </pic:spPr>
                </pic:pic>
              </a:graphicData>
            </a:graphic>
          </wp:inline>
        </w:drawing>
      </w:r>
    </w:p>
    <w:p w:rsidR="000B5B08" w:rsidRDefault="000B5B08" w:rsidP="000B5B08">
      <w:pPr>
        <w:spacing w:line="360" w:lineRule="auto"/>
        <w:ind w:left="864" w:hanging="864"/>
        <w:jc w:val="center"/>
        <w:rPr>
          <w:rFonts w:ascii="Arial" w:hAnsi="Arial" w:cs="Arial"/>
          <w:b/>
        </w:rPr>
      </w:pPr>
      <w:r>
        <w:rPr>
          <w:rFonts w:ascii="Arial" w:hAnsi="Arial" w:cs="Arial"/>
          <w:b/>
        </w:rPr>
        <w:t>HIGH COURT OF NAMIBIA MAIN DIVISION, WINDHOEK</w:t>
      </w:r>
    </w:p>
    <w:p w:rsidR="000B5B08" w:rsidRDefault="000B5B08" w:rsidP="000B5B08">
      <w:pPr>
        <w:spacing w:line="360" w:lineRule="auto"/>
        <w:ind w:left="864" w:hanging="864"/>
        <w:jc w:val="center"/>
        <w:rPr>
          <w:rFonts w:ascii="Arial" w:hAnsi="Arial" w:cs="Arial"/>
          <w:b/>
        </w:rPr>
      </w:pPr>
      <w:r>
        <w:rPr>
          <w:rFonts w:ascii="Arial" w:hAnsi="Arial" w:cs="Arial"/>
          <w:b/>
        </w:rPr>
        <w:t>JUDGMENT</w:t>
      </w:r>
    </w:p>
    <w:p w:rsidR="000B5B08" w:rsidRDefault="000B5B08" w:rsidP="000B5B08">
      <w:pPr>
        <w:spacing w:line="360" w:lineRule="auto"/>
        <w:ind w:left="864" w:hanging="864"/>
        <w:jc w:val="both"/>
        <w:rPr>
          <w:rFonts w:ascii="Arial" w:hAnsi="Arial" w:cs="Arial"/>
          <w:b/>
        </w:rPr>
      </w:pPr>
    </w:p>
    <w:p w:rsidR="000B5B08" w:rsidRPr="00D92BFE" w:rsidRDefault="000B5B08" w:rsidP="000B5B08">
      <w:pPr>
        <w:spacing w:line="360" w:lineRule="auto"/>
        <w:ind w:left="864" w:hanging="864"/>
        <w:jc w:val="both"/>
        <w:rPr>
          <w:rFonts w:ascii="Arial" w:hAnsi="Arial" w:cs="Arial"/>
          <w:sz w:val="24"/>
          <w:szCs w:val="24"/>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D92BFE">
        <w:rPr>
          <w:rFonts w:ascii="Arial" w:hAnsi="Arial" w:cs="Arial"/>
          <w:b/>
          <w:sz w:val="24"/>
          <w:szCs w:val="24"/>
        </w:rPr>
        <w:t xml:space="preserve">      </w:t>
      </w:r>
      <w:r w:rsidRPr="00D92BFE">
        <w:rPr>
          <w:rFonts w:ascii="Arial" w:hAnsi="Arial" w:cs="Arial"/>
          <w:sz w:val="24"/>
          <w:szCs w:val="24"/>
        </w:rPr>
        <w:t>Case no: I 615/2016</w:t>
      </w:r>
    </w:p>
    <w:p w:rsidR="000B5B08" w:rsidRPr="00D92BFE" w:rsidRDefault="000B5B08" w:rsidP="00407689">
      <w:pPr>
        <w:spacing w:line="360" w:lineRule="auto"/>
        <w:ind w:left="864" w:hanging="864"/>
        <w:jc w:val="both"/>
        <w:rPr>
          <w:rFonts w:ascii="Arial" w:hAnsi="Arial" w:cs="Arial"/>
          <w:sz w:val="24"/>
          <w:szCs w:val="24"/>
        </w:rPr>
      </w:pPr>
    </w:p>
    <w:p w:rsidR="000B5B08" w:rsidRPr="00D92BFE" w:rsidRDefault="000B5B08" w:rsidP="000B5B08">
      <w:pPr>
        <w:tabs>
          <w:tab w:val="left" w:pos="1980"/>
        </w:tabs>
        <w:spacing w:line="360" w:lineRule="auto"/>
        <w:jc w:val="both"/>
        <w:rPr>
          <w:rFonts w:ascii="Arial" w:hAnsi="Arial" w:cs="Arial"/>
          <w:sz w:val="24"/>
          <w:szCs w:val="24"/>
        </w:rPr>
      </w:pPr>
      <w:r w:rsidRPr="00D92BFE">
        <w:rPr>
          <w:rFonts w:ascii="Arial" w:hAnsi="Arial" w:cs="Arial"/>
          <w:sz w:val="24"/>
          <w:szCs w:val="24"/>
        </w:rPr>
        <w:t>In the matter between:</w:t>
      </w:r>
    </w:p>
    <w:p w:rsidR="00407689" w:rsidRPr="00D92BFE" w:rsidRDefault="00407689" w:rsidP="000B5B08">
      <w:pPr>
        <w:tabs>
          <w:tab w:val="left" w:pos="1980"/>
        </w:tabs>
        <w:spacing w:line="360" w:lineRule="auto"/>
        <w:jc w:val="both"/>
        <w:rPr>
          <w:rFonts w:ascii="Arial" w:hAnsi="Arial" w:cs="Arial"/>
          <w:sz w:val="24"/>
          <w:szCs w:val="24"/>
        </w:rPr>
      </w:pPr>
    </w:p>
    <w:p w:rsidR="000B5B08" w:rsidRPr="00D92BFE" w:rsidRDefault="000B5B08" w:rsidP="000B5B08">
      <w:pPr>
        <w:tabs>
          <w:tab w:val="left" w:pos="1980"/>
        </w:tabs>
        <w:spacing w:line="360" w:lineRule="auto"/>
        <w:jc w:val="both"/>
        <w:rPr>
          <w:rFonts w:ascii="Arial" w:hAnsi="Arial" w:cs="Arial"/>
          <w:b/>
          <w:sz w:val="24"/>
          <w:szCs w:val="24"/>
        </w:rPr>
      </w:pPr>
      <w:r w:rsidRPr="00D92BFE">
        <w:rPr>
          <w:rFonts w:ascii="Arial" w:hAnsi="Arial" w:cs="Arial"/>
          <w:b/>
          <w:sz w:val="24"/>
          <w:szCs w:val="24"/>
        </w:rPr>
        <w:t>PHILLIPUS JACOBUS HORN</w:t>
      </w:r>
      <w:r w:rsidRPr="00D92BFE">
        <w:rPr>
          <w:rFonts w:ascii="Arial" w:hAnsi="Arial" w:cs="Arial"/>
          <w:sz w:val="24"/>
          <w:szCs w:val="24"/>
        </w:rPr>
        <w:tab/>
      </w:r>
      <w:r w:rsidRPr="00D92BFE">
        <w:rPr>
          <w:rFonts w:ascii="Arial" w:hAnsi="Arial" w:cs="Arial"/>
          <w:sz w:val="24"/>
          <w:szCs w:val="24"/>
        </w:rPr>
        <w:tab/>
      </w:r>
      <w:r w:rsidRPr="00D92BFE">
        <w:rPr>
          <w:rFonts w:ascii="Arial" w:hAnsi="Arial" w:cs="Arial"/>
          <w:sz w:val="24"/>
          <w:szCs w:val="24"/>
        </w:rPr>
        <w:tab/>
      </w:r>
      <w:r w:rsidRPr="00D92BFE">
        <w:rPr>
          <w:rFonts w:ascii="Arial" w:hAnsi="Arial" w:cs="Arial"/>
          <w:sz w:val="24"/>
          <w:szCs w:val="24"/>
        </w:rPr>
        <w:tab/>
      </w:r>
      <w:r w:rsidRPr="00D92BFE">
        <w:rPr>
          <w:rFonts w:ascii="Arial" w:hAnsi="Arial" w:cs="Arial"/>
          <w:sz w:val="24"/>
          <w:szCs w:val="24"/>
        </w:rPr>
        <w:tab/>
      </w:r>
      <w:r w:rsidRPr="00D92BFE">
        <w:rPr>
          <w:rFonts w:ascii="Arial" w:hAnsi="Arial" w:cs="Arial"/>
          <w:sz w:val="24"/>
          <w:szCs w:val="24"/>
        </w:rPr>
        <w:tab/>
      </w:r>
      <w:r w:rsidR="00D92BFE">
        <w:rPr>
          <w:rFonts w:ascii="Arial" w:hAnsi="Arial" w:cs="Arial"/>
          <w:sz w:val="24"/>
          <w:szCs w:val="24"/>
        </w:rPr>
        <w:t xml:space="preserve">   </w:t>
      </w:r>
      <w:r w:rsidRPr="00D92BFE">
        <w:rPr>
          <w:rFonts w:ascii="Arial" w:hAnsi="Arial" w:cs="Arial"/>
          <w:b/>
          <w:sz w:val="24"/>
          <w:szCs w:val="24"/>
        </w:rPr>
        <w:t>1</w:t>
      </w:r>
      <w:r w:rsidRPr="00D92BFE">
        <w:rPr>
          <w:rFonts w:ascii="Arial" w:hAnsi="Arial" w:cs="Arial"/>
          <w:b/>
          <w:sz w:val="24"/>
          <w:szCs w:val="24"/>
          <w:vertAlign w:val="superscript"/>
        </w:rPr>
        <w:t>ST</w:t>
      </w:r>
      <w:r w:rsidRPr="00D92BFE">
        <w:rPr>
          <w:rFonts w:ascii="Arial" w:hAnsi="Arial" w:cs="Arial"/>
          <w:b/>
          <w:sz w:val="24"/>
          <w:szCs w:val="24"/>
        </w:rPr>
        <w:t xml:space="preserve"> PLAINTIFF</w:t>
      </w:r>
    </w:p>
    <w:p w:rsidR="000B5B08" w:rsidRPr="00D92BFE" w:rsidRDefault="00407689" w:rsidP="000B5B08">
      <w:pPr>
        <w:tabs>
          <w:tab w:val="left" w:pos="1980"/>
        </w:tabs>
        <w:spacing w:line="360" w:lineRule="auto"/>
        <w:jc w:val="both"/>
        <w:rPr>
          <w:rFonts w:ascii="Arial" w:hAnsi="Arial" w:cs="Arial"/>
          <w:b/>
          <w:sz w:val="24"/>
          <w:szCs w:val="24"/>
        </w:rPr>
      </w:pPr>
      <w:r w:rsidRPr="00D92BFE">
        <w:rPr>
          <w:rFonts w:ascii="Arial" w:hAnsi="Arial" w:cs="Arial"/>
          <w:b/>
          <w:sz w:val="24"/>
          <w:szCs w:val="24"/>
        </w:rPr>
        <w:t xml:space="preserve">PLASTIC PRODUCTS </w:t>
      </w:r>
      <w:r w:rsidR="000B5B08" w:rsidRPr="00D92BFE">
        <w:rPr>
          <w:rFonts w:ascii="Arial" w:hAnsi="Arial" w:cs="Arial"/>
          <w:b/>
          <w:sz w:val="24"/>
          <w:szCs w:val="24"/>
        </w:rPr>
        <w:t>CC</w:t>
      </w:r>
      <w:r w:rsidRPr="00D92BFE">
        <w:rPr>
          <w:rFonts w:ascii="Arial" w:hAnsi="Arial" w:cs="Arial"/>
          <w:b/>
          <w:sz w:val="24"/>
          <w:szCs w:val="24"/>
        </w:rPr>
        <w:tab/>
      </w:r>
      <w:r w:rsidRPr="00D92BFE">
        <w:rPr>
          <w:rFonts w:ascii="Arial" w:hAnsi="Arial" w:cs="Arial"/>
          <w:b/>
          <w:sz w:val="24"/>
          <w:szCs w:val="24"/>
        </w:rPr>
        <w:tab/>
      </w:r>
      <w:r w:rsidRPr="00D92BFE">
        <w:rPr>
          <w:rFonts w:ascii="Arial" w:hAnsi="Arial" w:cs="Arial"/>
          <w:b/>
          <w:sz w:val="24"/>
          <w:szCs w:val="24"/>
        </w:rPr>
        <w:tab/>
      </w:r>
      <w:r w:rsidRPr="00D92BFE">
        <w:rPr>
          <w:rFonts w:ascii="Arial" w:hAnsi="Arial" w:cs="Arial"/>
          <w:b/>
          <w:sz w:val="24"/>
          <w:szCs w:val="24"/>
        </w:rPr>
        <w:tab/>
      </w:r>
      <w:r w:rsidRPr="00D92BFE">
        <w:rPr>
          <w:rFonts w:ascii="Arial" w:hAnsi="Arial" w:cs="Arial"/>
          <w:b/>
          <w:sz w:val="24"/>
          <w:szCs w:val="24"/>
        </w:rPr>
        <w:tab/>
      </w:r>
      <w:r w:rsidRPr="00D92BFE">
        <w:rPr>
          <w:rFonts w:ascii="Arial" w:hAnsi="Arial" w:cs="Arial"/>
          <w:b/>
          <w:sz w:val="24"/>
          <w:szCs w:val="24"/>
        </w:rPr>
        <w:tab/>
      </w:r>
      <w:r w:rsidR="000B5B08" w:rsidRPr="00D92BFE">
        <w:rPr>
          <w:rFonts w:ascii="Arial" w:hAnsi="Arial" w:cs="Arial"/>
          <w:b/>
          <w:sz w:val="24"/>
          <w:szCs w:val="24"/>
        </w:rPr>
        <w:tab/>
      </w:r>
      <w:r w:rsidR="00D92BFE">
        <w:rPr>
          <w:rFonts w:ascii="Arial" w:hAnsi="Arial" w:cs="Arial"/>
          <w:b/>
          <w:sz w:val="24"/>
          <w:szCs w:val="24"/>
        </w:rPr>
        <w:t xml:space="preserve">  </w:t>
      </w:r>
      <w:r w:rsidR="000B5B08" w:rsidRPr="00D92BFE">
        <w:rPr>
          <w:rFonts w:ascii="Arial" w:hAnsi="Arial" w:cs="Arial"/>
          <w:b/>
          <w:sz w:val="24"/>
          <w:szCs w:val="24"/>
        </w:rPr>
        <w:t>2</w:t>
      </w:r>
      <w:r w:rsidR="000B5B08" w:rsidRPr="00D92BFE">
        <w:rPr>
          <w:rFonts w:ascii="Arial" w:hAnsi="Arial" w:cs="Arial"/>
          <w:b/>
          <w:sz w:val="24"/>
          <w:szCs w:val="24"/>
          <w:vertAlign w:val="superscript"/>
        </w:rPr>
        <w:t>ND</w:t>
      </w:r>
      <w:r w:rsidR="000B5B08" w:rsidRPr="00D92BFE">
        <w:rPr>
          <w:rFonts w:ascii="Arial" w:hAnsi="Arial" w:cs="Arial"/>
          <w:b/>
          <w:sz w:val="24"/>
          <w:szCs w:val="24"/>
        </w:rPr>
        <w:t xml:space="preserve"> PLAINTIFF</w:t>
      </w:r>
    </w:p>
    <w:p w:rsidR="000B5B08" w:rsidRPr="00D92BFE" w:rsidRDefault="000B5B08" w:rsidP="000B5B08">
      <w:pPr>
        <w:tabs>
          <w:tab w:val="left" w:pos="1980"/>
        </w:tabs>
        <w:spacing w:line="360" w:lineRule="auto"/>
        <w:jc w:val="both"/>
        <w:rPr>
          <w:rFonts w:ascii="Arial" w:hAnsi="Arial" w:cs="Arial"/>
          <w:sz w:val="24"/>
          <w:szCs w:val="24"/>
        </w:rPr>
      </w:pPr>
      <w:proofErr w:type="gramStart"/>
      <w:r w:rsidRPr="00D92BFE">
        <w:rPr>
          <w:rFonts w:ascii="Arial" w:hAnsi="Arial" w:cs="Arial"/>
          <w:sz w:val="24"/>
          <w:szCs w:val="24"/>
        </w:rPr>
        <w:t>and</w:t>
      </w:r>
      <w:proofErr w:type="gramEnd"/>
    </w:p>
    <w:p w:rsidR="000B5B08" w:rsidRPr="00D92BFE" w:rsidRDefault="000B5B08" w:rsidP="000B5B08">
      <w:pPr>
        <w:tabs>
          <w:tab w:val="left" w:pos="1980"/>
        </w:tabs>
        <w:spacing w:line="360" w:lineRule="auto"/>
        <w:jc w:val="both"/>
        <w:rPr>
          <w:rFonts w:ascii="Arial" w:hAnsi="Arial" w:cs="Arial"/>
          <w:sz w:val="24"/>
          <w:szCs w:val="24"/>
        </w:rPr>
      </w:pPr>
      <w:r w:rsidRPr="00D92BFE">
        <w:rPr>
          <w:rFonts w:ascii="Arial" w:hAnsi="Arial" w:cs="Arial"/>
          <w:b/>
          <w:sz w:val="24"/>
          <w:szCs w:val="24"/>
        </w:rPr>
        <w:t>PETRUS FRANCOIS HORN</w:t>
      </w:r>
      <w:r w:rsidR="00D92BFE">
        <w:rPr>
          <w:rFonts w:ascii="Arial" w:hAnsi="Arial" w:cs="Arial"/>
          <w:sz w:val="24"/>
          <w:szCs w:val="24"/>
        </w:rPr>
        <w:tab/>
      </w:r>
      <w:r w:rsidR="00D92BFE">
        <w:rPr>
          <w:rFonts w:ascii="Arial" w:hAnsi="Arial" w:cs="Arial"/>
          <w:sz w:val="24"/>
          <w:szCs w:val="24"/>
        </w:rPr>
        <w:tab/>
      </w:r>
      <w:r w:rsidR="00D92BFE">
        <w:rPr>
          <w:rFonts w:ascii="Arial" w:hAnsi="Arial" w:cs="Arial"/>
          <w:sz w:val="24"/>
          <w:szCs w:val="24"/>
        </w:rPr>
        <w:tab/>
      </w:r>
      <w:r w:rsidR="00D92BFE">
        <w:rPr>
          <w:rFonts w:ascii="Arial" w:hAnsi="Arial" w:cs="Arial"/>
          <w:sz w:val="24"/>
          <w:szCs w:val="24"/>
        </w:rPr>
        <w:tab/>
      </w:r>
      <w:r w:rsidR="00D92BFE">
        <w:rPr>
          <w:rFonts w:ascii="Arial" w:hAnsi="Arial" w:cs="Arial"/>
          <w:sz w:val="24"/>
          <w:szCs w:val="24"/>
        </w:rPr>
        <w:tab/>
        <w:t xml:space="preserve">          </w:t>
      </w:r>
      <w:r w:rsidRPr="00D92BFE">
        <w:rPr>
          <w:rFonts w:ascii="Arial" w:hAnsi="Arial" w:cs="Arial"/>
          <w:b/>
          <w:sz w:val="24"/>
          <w:szCs w:val="24"/>
        </w:rPr>
        <w:t>1</w:t>
      </w:r>
      <w:r w:rsidRPr="00D92BFE">
        <w:rPr>
          <w:rFonts w:ascii="Arial" w:hAnsi="Arial" w:cs="Arial"/>
          <w:b/>
          <w:sz w:val="24"/>
          <w:szCs w:val="24"/>
          <w:vertAlign w:val="superscript"/>
        </w:rPr>
        <w:t>ST</w:t>
      </w:r>
      <w:r w:rsidRPr="00D92BFE">
        <w:rPr>
          <w:rFonts w:ascii="Arial" w:hAnsi="Arial" w:cs="Arial"/>
          <w:b/>
          <w:sz w:val="24"/>
          <w:szCs w:val="24"/>
        </w:rPr>
        <w:t xml:space="preserve"> DEFENDANT</w:t>
      </w:r>
    </w:p>
    <w:p w:rsidR="000B5B08" w:rsidRPr="00D92BFE" w:rsidRDefault="000B5B08" w:rsidP="000B5B08">
      <w:pPr>
        <w:tabs>
          <w:tab w:val="left" w:pos="1980"/>
        </w:tabs>
        <w:spacing w:line="360" w:lineRule="auto"/>
        <w:jc w:val="both"/>
        <w:rPr>
          <w:rFonts w:ascii="Arial" w:hAnsi="Arial" w:cs="Arial"/>
          <w:sz w:val="24"/>
          <w:szCs w:val="24"/>
        </w:rPr>
      </w:pPr>
      <w:r w:rsidRPr="00D92BFE">
        <w:rPr>
          <w:rFonts w:ascii="Arial" w:hAnsi="Arial" w:cs="Arial"/>
          <w:b/>
          <w:sz w:val="24"/>
          <w:szCs w:val="24"/>
        </w:rPr>
        <w:t>MICHELLE JEANETTE HORN</w:t>
      </w:r>
      <w:r w:rsidR="00D92BFE">
        <w:rPr>
          <w:rFonts w:ascii="Arial" w:hAnsi="Arial" w:cs="Arial"/>
          <w:sz w:val="24"/>
          <w:szCs w:val="24"/>
        </w:rPr>
        <w:tab/>
      </w:r>
      <w:r w:rsidR="00D92BFE">
        <w:rPr>
          <w:rFonts w:ascii="Arial" w:hAnsi="Arial" w:cs="Arial"/>
          <w:sz w:val="24"/>
          <w:szCs w:val="24"/>
        </w:rPr>
        <w:tab/>
      </w:r>
      <w:r w:rsidR="00D92BFE">
        <w:rPr>
          <w:rFonts w:ascii="Arial" w:hAnsi="Arial" w:cs="Arial"/>
          <w:sz w:val="24"/>
          <w:szCs w:val="24"/>
        </w:rPr>
        <w:tab/>
      </w:r>
      <w:r w:rsidR="00D92BFE">
        <w:rPr>
          <w:rFonts w:ascii="Arial" w:hAnsi="Arial" w:cs="Arial"/>
          <w:sz w:val="24"/>
          <w:szCs w:val="24"/>
        </w:rPr>
        <w:tab/>
      </w:r>
      <w:r w:rsidR="00D92BFE">
        <w:rPr>
          <w:rFonts w:ascii="Arial" w:hAnsi="Arial" w:cs="Arial"/>
          <w:sz w:val="24"/>
          <w:szCs w:val="24"/>
        </w:rPr>
        <w:tab/>
        <w:t xml:space="preserve">         </w:t>
      </w:r>
      <w:r w:rsidRPr="00D92BFE">
        <w:rPr>
          <w:rFonts w:ascii="Arial" w:hAnsi="Arial" w:cs="Arial"/>
          <w:b/>
          <w:sz w:val="24"/>
          <w:szCs w:val="24"/>
        </w:rPr>
        <w:t>2</w:t>
      </w:r>
      <w:r w:rsidRPr="00D92BFE">
        <w:rPr>
          <w:rFonts w:ascii="Arial" w:hAnsi="Arial" w:cs="Arial"/>
          <w:b/>
          <w:sz w:val="24"/>
          <w:szCs w:val="24"/>
          <w:vertAlign w:val="superscript"/>
        </w:rPr>
        <w:t>ND</w:t>
      </w:r>
      <w:r w:rsidRPr="00D92BFE">
        <w:rPr>
          <w:rFonts w:ascii="Arial" w:hAnsi="Arial" w:cs="Arial"/>
          <w:b/>
          <w:sz w:val="24"/>
          <w:szCs w:val="24"/>
        </w:rPr>
        <w:t xml:space="preserve"> DEFENDANT</w:t>
      </w:r>
    </w:p>
    <w:p w:rsidR="000B5B08" w:rsidRPr="00D92BFE" w:rsidRDefault="000B5B08" w:rsidP="00407689">
      <w:pPr>
        <w:spacing w:after="0" w:line="360" w:lineRule="auto"/>
        <w:ind w:left="864" w:hanging="864"/>
        <w:jc w:val="both"/>
        <w:rPr>
          <w:rFonts w:ascii="Arial" w:hAnsi="Arial" w:cs="Arial"/>
          <w:b/>
          <w:sz w:val="24"/>
          <w:szCs w:val="24"/>
        </w:rPr>
      </w:pPr>
    </w:p>
    <w:p w:rsidR="000B5B08" w:rsidRPr="00D92BFE" w:rsidRDefault="000B5B08" w:rsidP="00407689">
      <w:pPr>
        <w:spacing w:after="0" w:line="360" w:lineRule="auto"/>
        <w:ind w:left="2155" w:hanging="2155"/>
        <w:jc w:val="both"/>
        <w:rPr>
          <w:rFonts w:ascii="Arial" w:hAnsi="Arial" w:cs="Arial"/>
          <w:sz w:val="24"/>
          <w:szCs w:val="24"/>
        </w:rPr>
      </w:pPr>
      <w:r w:rsidRPr="00D92BFE">
        <w:rPr>
          <w:rFonts w:ascii="Arial" w:hAnsi="Arial" w:cs="Arial"/>
          <w:b/>
          <w:sz w:val="24"/>
          <w:szCs w:val="24"/>
        </w:rPr>
        <w:t xml:space="preserve">Neutral Citation:  </w:t>
      </w:r>
      <w:r w:rsidR="00767E7C" w:rsidRPr="00D92BFE">
        <w:rPr>
          <w:rFonts w:ascii="Arial" w:hAnsi="Arial" w:cs="Arial"/>
          <w:i/>
          <w:sz w:val="24"/>
          <w:szCs w:val="24"/>
        </w:rPr>
        <w:t xml:space="preserve">Horn v Horn </w:t>
      </w:r>
      <w:r w:rsidR="00767E7C" w:rsidRPr="00D92BFE">
        <w:rPr>
          <w:rFonts w:ascii="Arial" w:hAnsi="Arial" w:cs="Arial"/>
          <w:sz w:val="24"/>
          <w:szCs w:val="24"/>
        </w:rPr>
        <w:t>(I 615/2016) [2</w:t>
      </w:r>
      <w:r w:rsidR="000539BA" w:rsidRPr="00D92BFE">
        <w:rPr>
          <w:rFonts w:ascii="Arial" w:hAnsi="Arial" w:cs="Arial"/>
          <w:sz w:val="24"/>
          <w:szCs w:val="24"/>
        </w:rPr>
        <w:t>018] NAHCMD 3 (23 January 2018)</w:t>
      </w:r>
    </w:p>
    <w:p w:rsidR="000B5B08" w:rsidRPr="00D92BFE" w:rsidRDefault="000B5B08" w:rsidP="00407689">
      <w:pPr>
        <w:spacing w:after="0" w:line="360" w:lineRule="auto"/>
        <w:ind w:left="864" w:hanging="864"/>
        <w:jc w:val="both"/>
        <w:rPr>
          <w:rFonts w:ascii="Arial" w:hAnsi="Arial" w:cs="Arial"/>
          <w:b/>
          <w:sz w:val="24"/>
          <w:szCs w:val="24"/>
        </w:rPr>
      </w:pPr>
    </w:p>
    <w:p w:rsidR="000B5B08" w:rsidRPr="00D92BFE" w:rsidRDefault="000B5B08" w:rsidP="00407689">
      <w:pPr>
        <w:spacing w:after="0" w:line="360" w:lineRule="auto"/>
        <w:ind w:left="864" w:hanging="864"/>
        <w:jc w:val="both"/>
        <w:rPr>
          <w:rFonts w:ascii="Arial" w:hAnsi="Arial" w:cs="Arial"/>
          <w:sz w:val="24"/>
          <w:szCs w:val="24"/>
        </w:rPr>
      </w:pPr>
      <w:r w:rsidRPr="00D92BFE">
        <w:rPr>
          <w:rFonts w:ascii="Arial" w:hAnsi="Arial" w:cs="Arial"/>
          <w:b/>
          <w:sz w:val="24"/>
          <w:szCs w:val="24"/>
        </w:rPr>
        <w:t>Coram:</w:t>
      </w:r>
      <w:r w:rsidRPr="00D92BFE">
        <w:rPr>
          <w:rFonts w:ascii="Arial" w:hAnsi="Arial" w:cs="Arial"/>
          <w:b/>
          <w:sz w:val="24"/>
          <w:szCs w:val="24"/>
        </w:rPr>
        <w:tab/>
      </w:r>
      <w:r w:rsidRPr="00D92BFE">
        <w:rPr>
          <w:rFonts w:ascii="Arial" w:hAnsi="Arial" w:cs="Arial"/>
          <w:b/>
          <w:sz w:val="24"/>
          <w:szCs w:val="24"/>
        </w:rPr>
        <w:tab/>
      </w:r>
      <w:r w:rsidRPr="00D92BFE">
        <w:rPr>
          <w:rFonts w:ascii="Arial" w:hAnsi="Arial" w:cs="Arial"/>
          <w:sz w:val="24"/>
          <w:szCs w:val="24"/>
        </w:rPr>
        <w:t>PARKER AJ</w:t>
      </w:r>
    </w:p>
    <w:p w:rsidR="000B5B08" w:rsidRPr="00D92BFE" w:rsidRDefault="000B5B08" w:rsidP="00407689">
      <w:pPr>
        <w:spacing w:after="0" w:line="360" w:lineRule="auto"/>
        <w:ind w:left="864" w:hanging="864"/>
        <w:jc w:val="both"/>
        <w:rPr>
          <w:rFonts w:ascii="Arial" w:hAnsi="Arial" w:cs="Arial"/>
          <w:b/>
          <w:sz w:val="24"/>
          <w:szCs w:val="24"/>
        </w:rPr>
      </w:pPr>
      <w:r w:rsidRPr="00D92BFE">
        <w:rPr>
          <w:rFonts w:ascii="Arial" w:hAnsi="Arial" w:cs="Arial"/>
          <w:b/>
          <w:sz w:val="24"/>
          <w:szCs w:val="24"/>
        </w:rPr>
        <w:t>Heard:</w:t>
      </w:r>
      <w:r w:rsidRPr="00D92BFE">
        <w:rPr>
          <w:rFonts w:ascii="Arial" w:hAnsi="Arial" w:cs="Arial"/>
          <w:b/>
          <w:sz w:val="24"/>
          <w:szCs w:val="24"/>
        </w:rPr>
        <w:tab/>
      </w:r>
      <w:r w:rsidRPr="00D92BFE">
        <w:rPr>
          <w:rFonts w:ascii="Arial" w:hAnsi="Arial" w:cs="Arial"/>
          <w:b/>
          <w:sz w:val="24"/>
          <w:szCs w:val="24"/>
        </w:rPr>
        <w:tab/>
      </w:r>
      <w:r w:rsidR="00407689" w:rsidRPr="00D92BFE">
        <w:rPr>
          <w:rFonts w:ascii="Arial" w:hAnsi="Arial" w:cs="Arial"/>
          <w:b/>
          <w:sz w:val="24"/>
          <w:szCs w:val="24"/>
        </w:rPr>
        <w:t>30 November 2017</w:t>
      </w:r>
    </w:p>
    <w:p w:rsidR="000B5B08" w:rsidRPr="00D92BFE" w:rsidRDefault="000B5B08" w:rsidP="00D12148">
      <w:pPr>
        <w:spacing w:after="0" w:line="360" w:lineRule="auto"/>
        <w:ind w:left="864" w:hanging="864"/>
        <w:jc w:val="both"/>
        <w:rPr>
          <w:rFonts w:ascii="Arial" w:hAnsi="Arial" w:cs="Arial"/>
          <w:color w:val="000000" w:themeColor="text1"/>
          <w:sz w:val="24"/>
          <w:szCs w:val="24"/>
        </w:rPr>
      </w:pPr>
      <w:r w:rsidRPr="00D92BFE">
        <w:rPr>
          <w:rFonts w:ascii="Arial" w:hAnsi="Arial" w:cs="Arial"/>
          <w:b/>
          <w:sz w:val="24"/>
          <w:szCs w:val="24"/>
        </w:rPr>
        <w:t>Delivered:</w:t>
      </w:r>
      <w:r w:rsidRPr="00D92BFE">
        <w:rPr>
          <w:rFonts w:ascii="Arial" w:hAnsi="Arial" w:cs="Arial"/>
          <w:b/>
          <w:sz w:val="24"/>
          <w:szCs w:val="24"/>
        </w:rPr>
        <w:tab/>
      </w:r>
      <w:r w:rsidR="00E62CA2" w:rsidRPr="00D92BFE">
        <w:rPr>
          <w:rFonts w:ascii="Arial" w:hAnsi="Arial" w:cs="Arial"/>
          <w:b/>
          <w:color w:val="000000" w:themeColor="text1"/>
          <w:sz w:val="24"/>
          <w:szCs w:val="24"/>
        </w:rPr>
        <w:t>23 January</w:t>
      </w:r>
      <w:r w:rsidR="00EF0958" w:rsidRPr="00D92BFE">
        <w:rPr>
          <w:rFonts w:ascii="Arial" w:hAnsi="Arial" w:cs="Arial"/>
          <w:b/>
          <w:color w:val="000000" w:themeColor="text1"/>
          <w:sz w:val="24"/>
          <w:szCs w:val="24"/>
        </w:rPr>
        <w:t xml:space="preserve"> 2018</w:t>
      </w:r>
    </w:p>
    <w:p w:rsidR="00D12148" w:rsidRDefault="00D12148" w:rsidP="000539BA">
      <w:pPr>
        <w:spacing w:after="0" w:line="360" w:lineRule="auto"/>
        <w:jc w:val="both"/>
        <w:rPr>
          <w:rFonts w:ascii="Arial" w:hAnsi="Arial" w:cs="Arial"/>
          <w:b/>
          <w:sz w:val="24"/>
          <w:szCs w:val="24"/>
        </w:rPr>
      </w:pPr>
    </w:p>
    <w:p w:rsidR="003C25CF" w:rsidRDefault="00B428E2" w:rsidP="000539BA">
      <w:pPr>
        <w:spacing w:after="0" w:line="360" w:lineRule="auto"/>
        <w:jc w:val="both"/>
        <w:rPr>
          <w:rFonts w:ascii="Arial" w:hAnsi="Arial" w:cs="Arial"/>
          <w:sz w:val="24"/>
          <w:szCs w:val="24"/>
        </w:rPr>
      </w:pPr>
      <w:proofErr w:type="spellStart"/>
      <w:r w:rsidRPr="00757476">
        <w:rPr>
          <w:rFonts w:ascii="Arial" w:hAnsi="Arial" w:cs="Arial"/>
          <w:b/>
          <w:sz w:val="24"/>
          <w:szCs w:val="24"/>
        </w:rPr>
        <w:t>Flynote</w:t>
      </w:r>
      <w:proofErr w:type="spellEnd"/>
      <w:r w:rsidR="00E62CA2">
        <w:rPr>
          <w:rFonts w:ascii="Arial" w:hAnsi="Arial" w:cs="Arial"/>
          <w:sz w:val="24"/>
          <w:szCs w:val="24"/>
        </w:rPr>
        <w:t xml:space="preserve">:  </w:t>
      </w:r>
      <w:r w:rsidRPr="00B428E2">
        <w:rPr>
          <w:rFonts w:ascii="Arial" w:hAnsi="Arial" w:cs="Arial"/>
          <w:sz w:val="24"/>
          <w:szCs w:val="24"/>
        </w:rPr>
        <w:t xml:space="preserve">Vindication </w:t>
      </w:r>
      <w:r>
        <w:rPr>
          <w:rFonts w:ascii="Arial" w:hAnsi="Arial" w:cs="Arial"/>
          <w:sz w:val="24"/>
          <w:szCs w:val="24"/>
        </w:rPr>
        <w:t>―</w:t>
      </w:r>
      <w:r w:rsidRPr="00B428E2">
        <w:rPr>
          <w:rFonts w:ascii="Arial" w:hAnsi="Arial" w:cs="Arial"/>
          <w:sz w:val="24"/>
          <w:szCs w:val="24"/>
        </w:rPr>
        <w:t xml:space="preserve"> </w:t>
      </w:r>
      <w:r w:rsidRPr="0081751B">
        <w:rPr>
          <w:rFonts w:ascii="Arial" w:hAnsi="Arial" w:cs="Arial"/>
          <w:i/>
          <w:sz w:val="24"/>
          <w:szCs w:val="24"/>
        </w:rPr>
        <w:t xml:space="preserve">Rei </w:t>
      </w:r>
      <w:proofErr w:type="spellStart"/>
      <w:r w:rsidRPr="0081751B">
        <w:rPr>
          <w:rFonts w:ascii="Arial" w:hAnsi="Arial" w:cs="Arial"/>
          <w:i/>
          <w:sz w:val="24"/>
          <w:szCs w:val="24"/>
        </w:rPr>
        <w:t>vindicatio</w:t>
      </w:r>
      <w:proofErr w:type="spellEnd"/>
      <w:r w:rsidRPr="0081751B">
        <w:rPr>
          <w:rFonts w:ascii="Arial" w:hAnsi="Arial" w:cs="Arial"/>
          <w:i/>
          <w:sz w:val="24"/>
          <w:szCs w:val="24"/>
        </w:rPr>
        <w:t xml:space="preserve"> </w:t>
      </w:r>
      <w:r>
        <w:rPr>
          <w:rFonts w:ascii="Arial" w:hAnsi="Arial" w:cs="Arial"/>
          <w:sz w:val="24"/>
          <w:szCs w:val="24"/>
        </w:rPr>
        <w:t>―</w:t>
      </w:r>
      <w:r w:rsidRPr="00B428E2">
        <w:rPr>
          <w:rFonts w:ascii="Arial" w:hAnsi="Arial" w:cs="Arial"/>
          <w:sz w:val="24"/>
          <w:szCs w:val="24"/>
        </w:rPr>
        <w:t xml:space="preserve"> Requirements of </w:t>
      </w:r>
      <w:r>
        <w:rPr>
          <w:rFonts w:ascii="Arial" w:hAnsi="Arial" w:cs="Arial"/>
          <w:sz w:val="24"/>
          <w:szCs w:val="24"/>
        </w:rPr>
        <w:t>― Plaintiff must prove ownership of thing ― Plaintiff must also prove that d</w:t>
      </w:r>
      <w:r w:rsidR="00E62CA2">
        <w:rPr>
          <w:rFonts w:ascii="Arial" w:hAnsi="Arial" w:cs="Arial"/>
          <w:sz w:val="24"/>
          <w:szCs w:val="24"/>
        </w:rPr>
        <w:t>efendant in possession of thing</w:t>
      </w:r>
      <w:r>
        <w:rPr>
          <w:rFonts w:ascii="Arial" w:hAnsi="Arial" w:cs="Arial"/>
          <w:sz w:val="24"/>
          <w:szCs w:val="24"/>
        </w:rPr>
        <w:t xml:space="preserve"> </w:t>
      </w:r>
      <w:r>
        <w:rPr>
          <w:rFonts w:ascii="Arial" w:hAnsi="Arial" w:cs="Arial"/>
          <w:sz w:val="24"/>
          <w:szCs w:val="24"/>
        </w:rPr>
        <w:lastRenderedPageBreak/>
        <w:t>― Court held that on</w:t>
      </w:r>
      <w:r w:rsidR="00E62CA2">
        <w:rPr>
          <w:rFonts w:ascii="Arial" w:hAnsi="Arial" w:cs="Arial"/>
          <w:sz w:val="24"/>
          <w:szCs w:val="24"/>
        </w:rPr>
        <w:t xml:space="preserve"> the evidence plaintiff proved </w:t>
      </w:r>
      <w:r>
        <w:rPr>
          <w:rFonts w:ascii="Arial" w:hAnsi="Arial" w:cs="Arial"/>
          <w:sz w:val="24"/>
          <w:szCs w:val="24"/>
        </w:rPr>
        <w:t>his ownership of equipment he had purchased from a third party ― Co</w:t>
      </w:r>
      <w:r w:rsidR="00757476">
        <w:rPr>
          <w:rFonts w:ascii="Arial" w:hAnsi="Arial" w:cs="Arial"/>
          <w:sz w:val="24"/>
          <w:szCs w:val="24"/>
        </w:rPr>
        <w:t>n</w:t>
      </w:r>
      <w:r>
        <w:rPr>
          <w:rFonts w:ascii="Arial" w:hAnsi="Arial" w:cs="Arial"/>
          <w:sz w:val="24"/>
          <w:szCs w:val="24"/>
        </w:rPr>
        <w:t xml:space="preserve">sequently, court </w:t>
      </w:r>
      <w:r w:rsidR="00E62CA2">
        <w:rPr>
          <w:rFonts w:ascii="Arial" w:hAnsi="Arial" w:cs="Arial"/>
          <w:sz w:val="24"/>
          <w:szCs w:val="24"/>
        </w:rPr>
        <w:t>ordered defendants</w:t>
      </w:r>
      <w:r>
        <w:rPr>
          <w:rFonts w:ascii="Arial" w:hAnsi="Arial" w:cs="Arial"/>
          <w:sz w:val="24"/>
          <w:szCs w:val="24"/>
        </w:rPr>
        <w:t xml:space="preserve"> </w:t>
      </w:r>
      <w:r w:rsidR="00E62CA2">
        <w:rPr>
          <w:rFonts w:ascii="Arial" w:hAnsi="Arial" w:cs="Arial"/>
          <w:sz w:val="24"/>
          <w:szCs w:val="24"/>
        </w:rPr>
        <w:t>to deliver</w:t>
      </w:r>
      <w:r>
        <w:rPr>
          <w:rFonts w:ascii="Arial" w:hAnsi="Arial" w:cs="Arial"/>
          <w:sz w:val="24"/>
          <w:szCs w:val="24"/>
        </w:rPr>
        <w:t xml:space="preserve"> the equipment to plaintiff.</w:t>
      </w:r>
    </w:p>
    <w:p w:rsidR="002E7546" w:rsidRDefault="002E7546" w:rsidP="000539BA">
      <w:pPr>
        <w:spacing w:after="0" w:line="360" w:lineRule="auto"/>
        <w:jc w:val="both"/>
        <w:rPr>
          <w:rFonts w:ascii="Arial" w:hAnsi="Arial" w:cs="Arial"/>
          <w:sz w:val="24"/>
          <w:szCs w:val="24"/>
        </w:rPr>
      </w:pPr>
    </w:p>
    <w:p w:rsidR="00B428E2" w:rsidRDefault="00757476" w:rsidP="000539BA">
      <w:pPr>
        <w:spacing w:after="0" w:line="360" w:lineRule="auto"/>
        <w:jc w:val="both"/>
        <w:rPr>
          <w:rFonts w:ascii="Arial" w:hAnsi="Arial" w:cs="Arial"/>
          <w:sz w:val="24"/>
          <w:szCs w:val="24"/>
        </w:rPr>
      </w:pPr>
      <w:r w:rsidRPr="00757476">
        <w:rPr>
          <w:rFonts w:ascii="Arial" w:hAnsi="Arial" w:cs="Arial"/>
          <w:b/>
          <w:sz w:val="24"/>
          <w:szCs w:val="24"/>
        </w:rPr>
        <w:t>Summary</w:t>
      </w:r>
      <w:r w:rsidR="00605EE4">
        <w:rPr>
          <w:rFonts w:ascii="Arial" w:hAnsi="Arial" w:cs="Arial"/>
          <w:sz w:val="24"/>
          <w:szCs w:val="24"/>
        </w:rPr>
        <w:t xml:space="preserve">:  </w:t>
      </w:r>
      <w:r w:rsidR="00F3314A" w:rsidRPr="00B428E2">
        <w:rPr>
          <w:rFonts w:ascii="Arial" w:hAnsi="Arial" w:cs="Arial"/>
          <w:sz w:val="24"/>
          <w:szCs w:val="24"/>
        </w:rPr>
        <w:t xml:space="preserve">Vindication </w:t>
      </w:r>
      <w:r w:rsidR="00F3314A">
        <w:rPr>
          <w:rFonts w:ascii="Arial" w:hAnsi="Arial" w:cs="Arial"/>
          <w:sz w:val="24"/>
          <w:szCs w:val="24"/>
        </w:rPr>
        <w:t>―</w:t>
      </w:r>
      <w:r w:rsidR="00F3314A" w:rsidRPr="00B428E2">
        <w:rPr>
          <w:rFonts w:ascii="Arial" w:hAnsi="Arial" w:cs="Arial"/>
          <w:sz w:val="24"/>
          <w:szCs w:val="24"/>
        </w:rPr>
        <w:t xml:space="preserve"> </w:t>
      </w:r>
      <w:r w:rsidR="00F3314A" w:rsidRPr="0081751B">
        <w:rPr>
          <w:rFonts w:ascii="Arial" w:hAnsi="Arial" w:cs="Arial"/>
          <w:i/>
          <w:sz w:val="24"/>
          <w:szCs w:val="24"/>
        </w:rPr>
        <w:t xml:space="preserve">Rei </w:t>
      </w:r>
      <w:proofErr w:type="spellStart"/>
      <w:r w:rsidR="00F3314A" w:rsidRPr="0081751B">
        <w:rPr>
          <w:rFonts w:ascii="Arial" w:hAnsi="Arial" w:cs="Arial"/>
          <w:i/>
          <w:sz w:val="24"/>
          <w:szCs w:val="24"/>
        </w:rPr>
        <w:t>vindicatio</w:t>
      </w:r>
      <w:proofErr w:type="spellEnd"/>
      <w:r w:rsidR="00F3314A" w:rsidRPr="00B428E2">
        <w:rPr>
          <w:rFonts w:ascii="Arial" w:hAnsi="Arial" w:cs="Arial"/>
          <w:sz w:val="24"/>
          <w:szCs w:val="24"/>
        </w:rPr>
        <w:t xml:space="preserve"> </w:t>
      </w:r>
      <w:r w:rsidR="00F3314A">
        <w:rPr>
          <w:rFonts w:ascii="Arial" w:hAnsi="Arial" w:cs="Arial"/>
          <w:sz w:val="24"/>
          <w:szCs w:val="24"/>
        </w:rPr>
        <w:t>―</w:t>
      </w:r>
      <w:r w:rsidR="00F3314A" w:rsidRPr="00B428E2">
        <w:rPr>
          <w:rFonts w:ascii="Arial" w:hAnsi="Arial" w:cs="Arial"/>
          <w:sz w:val="24"/>
          <w:szCs w:val="24"/>
        </w:rPr>
        <w:t xml:space="preserve"> Requirements of </w:t>
      </w:r>
      <w:r w:rsidR="00F3314A">
        <w:rPr>
          <w:rFonts w:ascii="Arial" w:hAnsi="Arial" w:cs="Arial"/>
          <w:sz w:val="24"/>
          <w:szCs w:val="24"/>
        </w:rPr>
        <w:t>― Plaintiff must prove ownership of thing ― Plaintiff must also prove that defendant in possession of th</w:t>
      </w:r>
      <w:r w:rsidR="00605EE4">
        <w:rPr>
          <w:rFonts w:ascii="Arial" w:hAnsi="Arial" w:cs="Arial"/>
          <w:sz w:val="24"/>
          <w:szCs w:val="24"/>
        </w:rPr>
        <w:t>ing</w:t>
      </w:r>
      <w:r w:rsidR="00F3314A">
        <w:rPr>
          <w:rFonts w:ascii="Arial" w:hAnsi="Arial" w:cs="Arial"/>
          <w:sz w:val="24"/>
          <w:szCs w:val="24"/>
        </w:rPr>
        <w:t xml:space="preserve"> </w:t>
      </w:r>
      <w:r w:rsidR="0028523E">
        <w:rPr>
          <w:rFonts w:ascii="Arial" w:hAnsi="Arial" w:cs="Arial"/>
          <w:sz w:val="24"/>
          <w:szCs w:val="24"/>
        </w:rPr>
        <w:t>― Court held that on</w:t>
      </w:r>
      <w:r w:rsidR="00605EE4">
        <w:rPr>
          <w:rFonts w:ascii="Arial" w:hAnsi="Arial" w:cs="Arial"/>
          <w:sz w:val="24"/>
          <w:szCs w:val="24"/>
        </w:rPr>
        <w:t xml:space="preserve"> the evidence plaintiff proved </w:t>
      </w:r>
      <w:r w:rsidR="0028523E">
        <w:rPr>
          <w:rFonts w:ascii="Arial" w:hAnsi="Arial" w:cs="Arial"/>
          <w:sz w:val="24"/>
          <w:szCs w:val="24"/>
        </w:rPr>
        <w:t xml:space="preserve">his ownership of equipment he had purchased from a third party ― Consequently, court </w:t>
      </w:r>
      <w:r w:rsidR="00605EE4">
        <w:rPr>
          <w:rFonts w:ascii="Arial" w:hAnsi="Arial" w:cs="Arial"/>
          <w:sz w:val="24"/>
          <w:szCs w:val="24"/>
        </w:rPr>
        <w:t>ordered defendants to deliver</w:t>
      </w:r>
      <w:r w:rsidR="0028523E">
        <w:rPr>
          <w:rFonts w:ascii="Arial" w:hAnsi="Arial" w:cs="Arial"/>
          <w:sz w:val="24"/>
          <w:szCs w:val="24"/>
        </w:rPr>
        <w:t xml:space="preserve"> the equipment to plaintiff</w:t>
      </w:r>
      <w:r w:rsidR="001331B1">
        <w:rPr>
          <w:rFonts w:ascii="Arial" w:hAnsi="Arial" w:cs="Arial"/>
          <w:sz w:val="24"/>
          <w:szCs w:val="24"/>
        </w:rPr>
        <w:t xml:space="preserve"> </w:t>
      </w:r>
      <w:r w:rsidR="00F3314A">
        <w:rPr>
          <w:rFonts w:ascii="Arial" w:hAnsi="Arial" w:cs="Arial"/>
          <w:sz w:val="24"/>
          <w:szCs w:val="24"/>
        </w:rPr>
        <w:t xml:space="preserve">― </w:t>
      </w:r>
      <w:r w:rsidR="00B428E2">
        <w:rPr>
          <w:rFonts w:ascii="Arial" w:hAnsi="Arial" w:cs="Arial"/>
          <w:sz w:val="24"/>
          <w:szCs w:val="24"/>
        </w:rPr>
        <w:t xml:space="preserve">Court accepted first plaintiff's evidence that he bought the equipment from </w:t>
      </w:r>
      <w:proofErr w:type="spellStart"/>
      <w:r w:rsidR="00B428E2">
        <w:rPr>
          <w:rFonts w:ascii="Arial" w:hAnsi="Arial" w:cs="Arial"/>
          <w:sz w:val="24"/>
          <w:szCs w:val="24"/>
        </w:rPr>
        <w:t>Mr</w:t>
      </w:r>
      <w:proofErr w:type="spellEnd"/>
      <w:r w:rsidR="00B428E2">
        <w:rPr>
          <w:rFonts w:ascii="Arial" w:hAnsi="Arial" w:cs="Arial"/>
          <w:sz w:val="24"/>
          <w:szCs w:val="24"/>
        </w:rPr>
        <w:t xml:space="preserve"> </w:t>
      </w:r>
      <w:proofErr w:type="spellStart"/>
      <w:r w:rsidR="00B428E2">
        <w:rPr>
          <w:rFonts w:ascii="Arial" w:hAnsi="Arial" w:cs="Arial"/>
          <w:sz w:val="24"/>
          <w:szCs w:val="24"/>
        </w:rPr>
        <w:t>Harmse</w:t>
      </w:r>
      <w:proofErr w:type="spellEnd"/>
      <w:r w:rsidR="00B428E2">
        <w:rPr>
          <w:rFonts w:ascii="Arial" w:hAnsi="Arial" w:cs="Arial"/>
          <w:sz w:val="24"/>
          <w:szCs w:val="24"/>
        </w:rPr>
        <w:t xml:space="preserve"> ― Court found </w:t>
      </w:r>
      <w:r w:rsidR="001331B1">
        <w:rPr>
          <w:rFonts w:ascii="Arial" w:hAnsi="Arial" w:cs="Arial"/>
          <w:sz w:val="24"/>
          <w:szCs w:val="24"/>
        </w:rPr>
        <w:t xml:space="preserve">that </w:t>
      </w:r>
      <w:r w:rsidR="00B428E2">
        <w:rPr>
          <w:rFonts w:ascii="Arial" w:hAnsi="Arial" w:cs="Arial"/>
          <w:sz w:val="24"/>
          <w:szCs w:val="24"/>
        </w:rPr>
        <w:t>that the equipment is in possession of defendants was not in dispute ― Defendants failed to prove what they asserted that they are the owners of the equipment and from whom they bought the equipment.</w:t>
      </w:r>
    </w:p>
    <w:p w:rsidR="00F3314A" w:rsidRDefault="00F3314A" w:rsidP="000539BA">
      <w:pPr>
        <w:spacing w:after="0" w:line="360" w:lineRule="auto"/>
        <w:jc w:val="both"/>
        <w:rPr>
          <w:rFonts w:ascii="Arial" w:hAnsi="Arial" w:cs="Arial"/>
          <w:sz w:val="24"/>
          <w:szCs w:val="24"/>
        </w:rPr>
      </w:pPr>
    </w:p>
    <w:p w:rsidR="00F3314A" w:rsidRDefault="00F3314A" w:rsidP="000539BA">
      <w:pPr>
        <w:spacing w:after="0" w:line="360" w:lineRule="auto"/>
        <w:jc w:val="both"/>
        <w:rPr>
          <w:rFonts w:ascii="Arial" w:hAnsi="Arial" w:cs="Arial"/>
          <w:sz w:val="24"/>
          <w:szCs w:val="24"/>
        </w:rPr>
      </w:pPr>
      <w:proofErr w:type="spellStart"/>
      <w:r w:rsidRPr="00757476">
        <w:rPr>
          <w:rFonts w:ascii="Arial" w:hAnsi="Arial" w:cs="Arial"/>
          <w:b/>
          <w:sz w:val="24"/>
          <w:szCs w:val="24"/>
        </w:rPr>
        <w:t>Flynote</w:t>
      </w:r>
      <w:proofErr w:type="spellEnd"/>
      <w:r>
        <w:rPr>
          <w:rFonts w:ascii="Arial" w:hAnsi="Arial" w:cs="Arial"/>
          <w:sz w:val="24"/>
          <w:szCs w:val="24"/>
        </w:rPr>
        <w:t>:</w:t>
      </w:r>
      <w:r w:rsidR="00757476">
        <w:rPr>
          <w:rFonts w:ascii="Arial" w:hAnsi="Arial" w:cs="Arial"/>
          <w:sz w:val="24"/>
          <w:szCs w:val="24"/>
        </w:rPr>
        <w:t xml:space="preserve"> </w:t>
      </w:r>
      <w:r w:rsidR="00912E3B">
        <w:rPr>
          <w:rFonts w:ascii="Arial" w:hAnsi="Arial" w:cs="Arial"/>
          <w:sz w:val="24"/>
          <w:szCs w:val="24"/>
        </w:rPr>
        <w:t xml:space="preserve"> </w:t>
      </w:r>
      <w:r>
        <w:rPr>
          <w:rFonts w:ascii="Arial" w:hAnsi="Arial" w:cs="Arial"/>
          <w:sz w:val="24"/>
          <w:szCs w:val="24"/>
        </w:rPr>
        <w:t xml:space="preserve">Close corporation ― Fiduciary duty ― To whom owed ― In terms </w:t>
      </w:r>
      <w:r w:rsidR="00912E3B">
        <w:rPr>
          <w:rFonts w:ascii="Arial" w:hAnsi="Arial" w:cs="Arial"/>
          <w:sz w:val="24"/>
          <w:szCs w:val="24"/>
        </w:rPr>
        <w:t xml:space="preserve">of </w:t>
      </w:r>
      <w:r>
        <w:rPr>
          <w:rFonts w:ascii="Arial" w:hAnsi="Arial" w:cs="Arial"/>
          <w:sz w:val="24"/>
          <w:szCs w:val="24"/>
        </w:rPr>
        <w:t>the Close Corporation Act 26 of 1988, s 42 (1) ― Each member stands in fiduciary relationship to</w:t>
      </w:r>
      <w:r w:rsidR="00652BE0">
        <w:rPr>
          <w:rFonts w:ascii="Arial" w:hAnsi="Arial" w:cs="Arial"/>
          <w:sz w:val="24"/>
          <w:szCs w:val="24"/>
        </w:rPr>
        <w:t xml:space="preserve"> corporation ― Consequently, a </w:t>
      </w:r>
      <w:r>
        <w:rPr>
          <w:rFonts w:ascii="Arial" w:hAnsi="Arial" w:cs="Arial"/>
          <w:sz w:val="24"/>
          <w:szCs w:val="24"/>
        </w:rPr>
        <w:t>member (</w:t>
      </w:r>
      <w:r w:rsidR="00652BE0">
        <w:rPr>
          <w:rFonts w:ascii="Arial" w:hAnsi="Arial" w:cs="Arial"/>
          <w:sz w:val="24"/>
          <w:szCs w:val="24"/>
        </w:rPr>
        <w:t xml:space="preserve">in instant case </w:t>
      </w:r>
      <w:r w:rsidR="00E6298C">
        <w:rPr>
          <w:rFonts w:ascii="Arial" w:hAnsi="Arial" w:cs="Arial"/>
          <w:sz w:val="24"/>
          <w:szCs w:val="24"/>
        </w:rPr>
        <w:t xml:space="preserve">first </w:t>
      </w:r>
      <w:r>
        <w:rPr>
          <w:rFonts w:ascii="Arial" w:hAnsi="Arial" w:cs="Arial"/>
          <w:sz w:val="24"/>
          <w:szCs w:val="24"/>
        </w:rPr>
        <w:t>plaintiff</w:t>
      </w:r>
      <w:r w:rsidR="00912E3B">
        <w:rPr>
          <w:rFonts w:ascii="Arial" w:hAnsi="Arial" w:cs="Arial"/>
          <w:sz w:val="24"/>
          <w:szCs w:val="24"/>
        </w:rPr>
        <w:t xml:space="preserve"> in reconvention</w:t>
      </w:r>
      <w:r>
        <w:rPr>
          <w:rFonts w:ascii="Arial" w:hAnsi="Arial" w:cs="Arial"/>
          <w:sz w:val="24"/>
          <w:szCs w:val="24"/>
        </w:rPr>
        <w:t xml:space="preserve">) not entitled </w:t>
      </w:r>
      <w:r w:rsidR="00912E3B">
        <w:rPr>
          <w:rFonts w:ascii="Arial" w:hAnsi="Arial" w:cs="Arial"/>
          <w:sz w:val="24"/>
          <w:szCs w:val="24"/>
        </w:rPr>
        <w:t>to</w:t>
      </w:r>
      <w:r>
        <w:rPr>
          <w:rFonts w:ascii="Arial" w:hAnsi="Arial" w:cs="Arial"/>
          <w:sz w:val="24"/>
          <w:szCs w:val="24"/>
        </w:rPr>
        <w:t xml:space="preserve"> an order against </w:t>
      </w:r>
      <w:r w:rsidR="001331B1">
        <w:rPr>
          <w:rFonts w:ascii="Arial" w:hAnsi="Arial" w:cs="Arial"/>
          <w:sz w:val="24"/>
          <w:szCs w:val="24"/>
        </w:rPr>
        <w:t xml:space="preserve">the </w:t>
      </w:r>
      <w:r>
        <w:rPr>
          <w:rFonts w:ascii="Arial" w:hAnsi="Arial" w:cs="Arial"/>
          <w:sz w:val="24"/>
          <w:szCs w:val="24"/>
        </w:rPr>
        <w:t>other member (defendant</w:t>
      </w:r>
      <w:r w:rsidR="00912E3B">
        <w:rPr>
          <w:rFonts w:ascii="Arial" w:hAnsi="Arial" w:cs="Arial"/>
          <w:sz w:val="24"/>
          <w:szCs w:val="24"/>
        </w:rPr>
        <w:t xml:space="preserve"> in reconvention</w:t>
      </w:r>
      <w:r>
        <w:rPr>
          <w:rFonts w:ascii="Arial" w:hAnsi="Arial" w:cs="Arial"/>
          <w:sz w:val="24"/>
          <w:szCs w:val="24"/>
        </w:rPr>
        <w:t xml:space="preserve">) to render full account (supported by vouchers) for period of </w:t>
      </w:r>
      <w:r w:rsidR="001331B1">
        <w:rPr>
          <w:rFonts w:ascii="Arial" w:hAnsi="Arial" w:cs="Arial"/>
          <w:sz w:val="24"/>
          <w:szCs w:val="24"/>
        </w:rPr>
        <w:t>corporation’s</w:t>
      </w:r>
      <w:r>
        <w:rPr>
          <w:rFonts w:ascii="Arial" w:hAnsi="Arial" w:cs="Arial"/>
          <w:sz w:val="24"/>
          <w:szCs w:val="24"/>
        </w:rPr>
        <w:t xml:space="preserve"> founding to date, </w:t>
      </w:r>
      <w:proofErr w:type="spellStart"/>
      <w:r>
        <w:rPr>
          <w:rFonts w:ascii="Arial" w:hAnsi="Arial" w:cs="Arial"/>
          <w:sz w:val="24"/>
          <w:szCs w:val="24"/>
        </w:rPr>
        <w:t>debatement</w:t>
      </w:r>
      <w:proofErr w:type="spellEnd"/>
      <w:r>
        <w:rPr>
          <w:rFonts w:ascii="Arial" w:hAnsi="Arial" w:cs="Arial"/>
          <w:sz w:val="24"/>
          <w:szCs w:val="24"/>
        </w:rPr>
        <w:t xml:space="preserve"> of account, and pay</w:t>
      </w:r>
      <w:r w:rsidR="00912E3B">
        <w:rPr>
          <w:rFonts w:ascii="Arial" w:hAnsi="Arial" w:cs="Arial"/>
          <w:sz w:val="24"/>
          <w:szCs w:val="24"/>
        </w:rPr>
        <w:t>ment of amount due to plaintiff in reconvention</w:t>
      </w:r>
      <w:r>
        <w:rPr>
          <w:rFonts w:ascii="Arial" w:hAnsi="Arial" w:cs="Arial"/>
          <w:sz w:val="24"/>
          <w:szCs w:val="24"/>
        </w:rPr>
        <w:t xml:space="preserve"> ― Court held that plaintiff </w:t>
      </w:r>
      <w:r w:rsidR="00912E3B">
        <w:rPr>
          <w:rFonts w:ascii="Arial" w:hAnsi="Arial" w:cs="Arial"/>
          <w:sz w:val="24"/>
          <w:szCs w:val="24"/>
        </w:rPr>
        <w:t xml:space="preserve">in reconvention </w:t>
      </w:r>
      <w:r>
        <w:rPr>
          <w:rFonts w:ascii="Arial" w:hAnsi="Arial" w:cs="Arial"/>
          <w:sz w:val="24"/>
          <w:szCs w:val="24"/>
        </w:rPr>
        <w:t xml:space="preserve">entitled only to access </w:t>
      </w:r>
      <w:r w:rsidR="001331B1">
        <w:rPr>
          <w:rFonts w:ascii="Arial" w:hAnsi="Arial" w:cs="Arial"/>
          <w:sz w:val="24"/>
          <w:szCs w:val="24"/>
        </w:rPr>
        <w:t>to</w:t>
      </w:r>
      <w:r>
        <w:rPr>
          <w:rFonts w:ascii="Arial" w:hAnsi="Arial" w:cs="Arial"/>
          <w:sz w:val="24"/>
          <w:szCs w:val="24"/>
        </w:rPr>
        <w:t xml:space="preserve"> accounts of corporation.</w:t>
      </w:r>
    </w:p>
    <w:p w:rsidR="00F3314A" w:rsidRDefault="00F3314A" w:rsidP="000539BA">
      <w:pPr>
        <w:spacing w:after="0" w:line="360" w:lineRule="auto"/>
        <w:jc w:val="both"/>
        <w:rPr>
          <w:rFonts w:ascii="Arial" w:hAnsi="Arial" w:cs="Arial"/>
          <w:sz w:val="24"/>
          <w:szCs w:val="24"/>
        </w:rPr>
      </w:pPr>
    </w:p>
    <w:p w:rsidR="00F3314A" w:rsidRDefault="00F3314A" w:rsidP="000539BA">
      <w:pPr>
        <w:spacing w:after="0" w:line="360" w:lineRule="auto"/>
        <w:jc w:val="both"/>
        <w:rPr>
          <w:rFonts w:ascii="Arial" w:hAnsi="Arial" w:cs="Arial"/>
          <w:sz w:val="24"/>
          <w:szCs w:val="24"/>
        </w:rPr>
      </w:pPr>
      <w:r w:rsidRPr="00757476">
        <w:rPr>
          <w:rFonts w:ascii="Arial" w:hAnsi="Arial" w:cs="Arial"/>
          <w:b/>
          <w:sz w:val="24"/>
          <w:szCs w:val="24"/>
        </w:rPr>
        <w:t>Summary</w:t>
      </w:r>
      <w:r w:rsidR="00C4686D">
        <w:rPr>
          <w:rFonts w:ascii="Arial" w:hAnsi="Arial" w:cs="Arial"/>
          <w:sz w:val="24"/>
          <w:szCs w:val="24"/>
        </w:rPr>
        <w:t xml:space="preserve">:  </w:t>
      </w:r>
      <w:r>
        <w:rPr>
          <w:rFonts w:ascii="Arial" w:hAnsi="Arial" w:cs="Arial"/>
          <w:sz w:val="24"/>
          <w:szCs w:val="24"/>
        </w:rPr>
        <w:t xml:space="preserve">Close corporation ― Fiduciary duty ― To whom owed ― In terms </w:t>
      </w:r>
      <w:r w:rsidR="00C4686D">
        <w:rPr>
          <w:rFonts w:ascii="Arial" w:hAnsi="Arial" w:cs="Arial"/>
          <w:sz w:val="24"/>
          <w:szCs w:val="24"/>
        </w:rPr>
        <w:t xml:space="preserve">of </w:t>
      </w:r>
      <w:r>
        <w:rPr>
          <w:rFonts w:ascii="Arial" w:hAnsi="Arial" w:cs="Arial"/>
          <w:sz w:val="24"/>
          <w:szCs w:val="24"/>
        </w:rPr>
        <w:t>the Close Corporation Act 26 of 1988, s 42 (1) ― Each member stands in fiduciary relationship to corporation ― Consequently, a  member (plaintiff</w:t>
      </w:r>
      <w:r w:rsidR="00C4686D">
        <w:rPr>
          <w:rFonts w:ascii="Arial" w:hAnsi="Arial" w:cs="Arial"/>
          <w:sz w:val="24"/>
          <w:szCs w:val="24"/>
        </w:rPr>
        <w:t xml:space="preserve"> in reconvention</w:t>
      </w:r>
      <w:r>
        <w:rPr>
          <w:rFonts w:ascii="Arial" w:hAnsi="Arial" w:cs="Arial"/>
          <w:sz w:val="24"/>
          <w:szCs w:val="24"/>
        </w:rPr>
        <w:t xml:space="preserve">) not entitled </w:t>
      </w:r>
      <w:r w:rsidR="00C4686D">
        <w:rPr>
          <w:rFonts w:ascii="Arial" w:hAnsi="Arial" w:cs="Arial"/>
          <w:sz w:val="24"/>
          <w:szCs w:val="24"/>
        </w:rPr>
        <w:t>to</w:t>
      </w:r>
      <w:r>
        <w:rPr>
          <w:rFonts w:ascii="Arial" w:hAnsi="Arial" w:cs="Arial"/>
          <w:sz w:val="24"/>
          <w:szCs w:val="24"/>
        </w:rPr>
        <w:t xml:space="preserve"> an order against other member (defendant</w:t>
      </w:r>
      <w:r w:rsidR="00C4686D">
        <w:rPr>
          <w:rFonts w:ascii="Arial" w:hAnsi="Arial" w:cs="Arial"/>
          <w:sz w:val="24"/>
          <w:szCs w:val="24"/>
        </w:rPr>
        <w:t xml:space="preserve"> in reconvention</w:t>
      </w:r>
      <w:r>
        <w:rPr>
          <w:rFonts w:ascii="Arial" w:hAnsi="Arial" w:cs="Arial"/>
          <w:sz w:val="24"/>
          <w:szCs w:val="24"/>
        </w:rPr>
        <w:t xml:space="preserve">) to render full account (supported by vouchers) for period of </w:t>
      </w:r>
      <w:r w:rsidR="001331B1">
        <w:rPr>
          <w:rFonts w:ascii="Arial" w:hAnsi="Arial" w:cs="Arial"/>
          <w:sz w:val="24"/>
          <w:szCs w:val="24"/>
        </w:rPr>
        <w:t xml:space="preserve">corporation’s </w:t>
      </w:r>
      <w:r>
        <w:rPr>
          <w:rFonts w:ascii="Arial" w:hAnsi="Arial" w:cs="Arial"/>
          <w:sz w:val="24"/>
          <w:szCs w:val="24"/>
        </w:rPr>
        <w:t xml:space="preserve">founding to date, </w:t>
      </w:r>
      <w:proofErr w:type="spellStart"/>
      <w:r>
        <w:rPr>
          <w:rFonts w:ascii="Arial" w:hAnsi="Arial" w:cs="Arial"/>
          <w:sz w:val="24"/>
          <w:szCs w:val="24"/>
        </w:rPr>
        <w:t>debatement</w:t>
      </w:r>
      <w:proofErr w:type="spellEnd"/>
      <w:r>
        <w:rPr>
          <w:rFonts w:ascii="Arial" w:hAnsi="Arial" w:cs="Arial"/>
          <w:sz w:val="24"/>
          <w:szCs w:val="24"/>
        </w:rPr>
        <w:t xml:space="preserve"> of account, and paym</w:t>
      </w:r>
      <w:r w:rsidR="00C4686D">
        <w:rPr>
          <w:rFonts w:ascii="Arial" w:hAnsi="Arial" w:cs="Arial"/>
          <w:sz w:val="24"/>
          <w:szCs w:val="24"/>
        </w:rPr>
        <w:t>ent of amount due to plaintiff in reconvention</w:t>
      </w:r>
      <w:r w:rsidR="0028523E">
        <w:rPr>
          <w:rFonts w:ascii="Arial" w:hAnsi="Arial" w:cs="Arial"/>
          <w:sz w:val="24"/>
          <w:szCs w:val="24"/>
        </w:rPr>
        <w:t xml:space="preserve"> ― Court held that plaintiff </w:t>
      </w:r>
      <w:r w:rsidR="00C4686D">
        <w:rPr>
          <w:rFonts w:ascii="Arial" w:hAnsi="Arial" w:cs="Arial"/>
          <w:sz w:val="24"/>
          <w:szCs w:val="24"/>
        </w:rPr>
        <w:t xml:space="preserve">in reconvention </w:t>
      </w:r>
      <w:r w:rsidR="0028523E">
        <w:rPr>
          <w:rFonts w:ascii="Arial" w:hAnsi="Arial" w:cs="Arial"/>
          <w:sz w:val="24"/>
          <w:szCs w:val="24"/>
        </w:rPr>
        <w:t xml:space="preserve">entitled only to access </w:t>
      </w:r>
      <w:r w:rsidR="001331B1">
        <w:rPr>
          <w:rFonts w:ascii="Arial" w:hAnsi="Arial" w:cs="Arial"/>
          <w:sz w:val="24"/>
          <w:szCs w:val="24"/>
        </w:rPr>
        <w:t>to</w:t>
      </w:r>
      <w:r w:rsidR="0028523E">
        <w:rPr>
          <w:rFonts w:ascii="Arial" w:hAnsi="Arial" w:cs="Arial"/>
          <w:sz w:val="24"/>
          <w:szCs w:val="24"/>
        </w:rPr>
        <w:t xml:space="preserve"> accounts of corporation</w:t>
      </w:r>
      <w:r w:rsidR="00C4686D">
        <w:rPr>
          <w:rFonts w:ascii="Arial" w:hAnsi="Arial" w:cs="Arial"/>
          <w:sz w:val="24"/>
          <w:szCs w:val="24"/>
        </w:rPr>
        <w:t xml:space="preserve"> ―</w:t>
      </w:r>
      <w:r w:rsidR="001331B1">
        <w:rPr>
          <w:rFonts w:ascii="Arial" w:hAnsi="Arial" w:cs="Arial"/>
          <w:sz w:val="24"/>
          <w:szCs w:val="24"/>
        </w:rPr>
        <w:t xml:space="preserve"> </w:t>
      </w:r>
      <w:r w:rsidR="00C4686D">
        <w:rPr>
          <w:rFonts w:ascii="Arial" w:hAnsi="Arial" w:cs="Arial"/>
          <w:sz w:val="24"/>
          <w:szCs w:val="24"/>
        </w:rPr>
        <w:t xml:space="preserve">First </w:t>
      </w:r>
      <w:r w:rsidR="001457C4">
        <w:rPr>
          <w:rFonts w:ascii="Arial" w:hAnsi="Arial" w:cs="Arial"/>
          <w:sz w:val="24"/>
          <w:szCs w:val="24"/>
        </w:rPr>
        <w:t>p</w:t>
      </w:r>
      <w:r w:rsidR="00C4686D">
        <w:rPr>
          <w:rFonts w:ascii="Arial" w:hAnsi="Arial" w:cs="Arial"/>
          <w:sz w:val="24"/>
          <w:szCs w:val="24"/>
        </w:rPr>
        <w:t xml:space="preserve">laintiff </w:t>
      </w:r>
      <w:r>
        <w:rPr>
          <w:rFonts w:ascii="Arial" w:hAnsi="Arial" w:cs="Arial"/>
          <w:sz w:val="24"/>
          <w:szCs w:val="24"/>
        </w:rPr>
        <w:t>in re</w:t>
      </w:r>
      <w:r w:rsidR="00C4686D">
        <w:rPr>
          <w:rFonts w:ascii="Arial" w:hAnsi="Arial" w:cs="Arial"/>
          <w:sz w:val="24"/>
          <w:szCs w:val="24"/>
        </w:rPr>
        <w:t>convention and first defendant in reconvention</w:t>
      </w:r>
      <w:r>
        <w:rPr>
          <w:rFonts w:ascii="Arial" w:hAnsi="Arial" w:cs="Arial"/>
          <w:sz w:val="24"/>
          <w:szCs w:val="24"/>
        </w:rPr>
        <w:t xml:space="preserve"> were </w:t>
      </w:r>
      <w:r w:rsidR="00C4686D">
        <w:rPr>
          <w:rFonts w:ascii="Arial" w:hAnsi="Arial" w:cs="Arial"/>
          <w:sz w:val="24"/>
          <w:szCs w:val="24"/>
        </w:rPr>
        <w:t xml:space="preserve">the </w:t>
      </w:r>
      <w:r>
        <w:rPr>
          <w:rFonts w:ascii="Arial" w:hAnsi="Arial" w:cs="Arial"/>
          <w:sz w:val="24"/>
          <w:szCs w:val="24"/>
        </w:rPr>
        <w:t xml:space="preserve">only members of close corporation ― First plaintiff </w:t>
      </w:r>
      <w:r w:rsidR="00C4686D">
        <w:rPr>
          <w:rFonts w:ascii="Arial" w:hAnsi="Arial" w:cs="Arial"/>
          <w:sz w:val="24"/>
          <w:szCs w:val="24"/>
        </w:rPr>
        <w:t xml:space="preserve">in reconvention </w:t>
      </w:r>
      <w:r>
        <w:rPr>
          <w:rFonts w:ascii="Arial" w:hAnsi="Arial" w:cs="Arial"/>
          <w:sz w:val="24"/>
          <w:szCs w:val="24"/>
        </w:rPr>
        <w:t xml:space="preserve">left running of </w:t>
      </w:r>
      <w:r w:rsidR="00C4686D">
        <w:rPr>
          <w:rFonts w:ascii="Arial" w:hAnsi="Arial" w:cs="Arial"/>
          <w:sz w:val="24"/>
          <w:szCs w:val="24"/>
        </w:rPr>
        <w:t>corporation in</w:t>
      </w:r>
      <w:r w:rsidR="001331B1">
        <w:rPr>
          <w:rFonts w:ascii="Arial" w:hAnsi="Arial" w:cs="Arial"/>
          <w:sz w:val="24"/>
          <w:szCs w:val="24"/>
        </w:rPr>
        <w:t xml:space="preserve"> the care of</w:t>
      </w:r>
      <w:r w:rsidR="00C4686D">
        <w:rPr>
          <w:rFonts w:ascii="Arial" w:hAnsi="Arial" w:cs="Arial"/>
          <w:sz w:val="24"/>
          <w:szCs w:val="24"/>
        </w:rPr>
        <w:t xml:space="preserve"> first defendant in reconvention</w:t>
      </w:r>
      <w:r w:rsidR="001331B1">
        <w:rPr>
          <w:rFonts w:ascii="Arial" w:hAnsi="Arial" w:cs="Arial"/>
          <w:sz w:val="24"/>
          <w:szCs w:val="24"/>
        </w:rPr>
        <w:t xml:space="preserve"> </w:t>
      </w:r>
      <w:r>
        <w:rPr>
          <w:rFonts w:ascii="Arial" w:hAnsi="Arial" w:cs="Arial"/>
          <w:sz w:val="24"/>
          <w:szCs w:val="24"/>
        </w:rPr>
        <w:t>― First defe</w:t>
      </w:r>
      <w:r w:rsidR="00C4686D">
        <w:rPr>
          <w:rFonts w:ascii="Arial" w:hAnsi="Arial" w:cs="Arial"/>
          <w:sz w:val="24"/>
          <w:szCs w:val="24"/>
        </w:rPr>
        <w:t>ndant</w:t>
      </w:r>
      <w:r w:rsidR="001331B1" w:rsidRPr="001331B1">
        <w:rPr>
          <w:rFonts w:ascii="Arial" w:hAnsi="Arial" w:cs="Arial"/>
          <w:sz w:val="24"/>
          <w:szCs w:val="24"/>
        </w:rPr>
        <w:t xml:space="preserve"> </w:t>
      </w:r>
      <w:r w:rsidR="001331B1">
        <w:rPr>
          <w:rFonts w:ascii="Arial" w:hAnsi="Arial" w:cs="Arial"/>
          <w:sz w:val="24"/>
          <w:szCs w:val="24"/>
        </w:rPr>
        <w:t>in reconvention</w:t>
      </w:r>
      <w:r w:rsidR="00C4686D">
        <w:rPr>
          <w:rFonts w:ascii="Arial" w:hAnsi="Arial" w:cs="Arial"/>
          <w:sz w:val="24"/>
          <w:szCs w:val="24"/>
        </w:rPr>
        <w:t xml:space="preserve"> rebuffed</w:t>
      </w:r>
      <w:r w:rsidR="001331B1" w:rsidRPr="001331B1">
        <w:rPr>
          <w:rFonts w:ascii="Arial" w:hAnsi="Arial" w:cs="Arial"/>
          <w:sz w:val="24"/>
          <w:szCs w:val="24"/>
        </w:rPr>
        <w:t xml:space="preserve"> </w:t>
      </w:r>
      <w:r w:rsidR="001331B1">
        <w:rPr>
          <w:rFonts w:ascii="Arial" w:hAnsi="Arial" w:cs="Arial"/>
          <w:sz w:val="24"/>
          <w:szCs w:val="24"/>
        </w:rPr>
        <w:t>request of</w:t>
      </w:r>
      <w:r w:rsidR="00C4686D">
        <w:rPr>
          <w:rFonts w:ascii="Arial" w:hAnsi="Arial" w:cs="Arial"/>
          <w:sz w:val="24"/>
          <w:szCs w:val="24"/>
        </w:rPr>
        <w:t xml:space="preserve"> first plaintiff in reconvention</w:t>
      </w:r>
      <w:r>
        <w:rPr>
          <w:rFonts w:ascii="Arial" w:hAnsi="Arial" w:cs="Arial"/>
          <w:sz w:val="24"/>
          <w:szCs w:val="24"/>
        </w:rPr>
        <w:t xml:space="preserve"> to have sight of financial </w:t>
      </w:r>
      <w:r w:rsidR="00757476">
        <w:rPr>
          <w:rFonts w:ascii="Arial" w:hAnsi="Arial" w:cs="Arial"/>
          <w:sz w:val="24"/>
          <w:szCs w:val="24"/>
        </w:rPr>
        <w:t>statement</w:t>
      </w:r>
      <w:r w:rsidR="001331B1">
        <w:rPr>
          <w:rFonts w:ascii="Arial" w:hAnsi="Arial" w:cs="Arial"/>
          <w:sz w:val="24"/>
          <w:szCs w:val="24"/>
        </w:rPr>
        <w:t>s</w:t>
      </w:r>
      <w:r w:rsidR="00757476">
        <w:rPr>
          <w:rFonts w:ascii="Arial" w:hAnsi="Arial" w:cs="Arial"/>
          <w:sz w:val="24"/>
          <w:szCs w:val="24"/>
        </w:rPr>
        <w:t xml:space="preserve"> and to </w:t>
      </w:r>
      <w:r w:rsidR="001331B1">
        <w:rPr>
          <w:rFonts w:ascii="Arial" w:hAnsi="Arial" w:cs="Arial"/>
          <w:sz w:val="24"/>
          <w:szCs w:val="24"/>
        </w:rPr>
        <w:t>have</w:t>
      </w:r>
      <w:r w:rsidR="00757476">
        <w:rPr>
          <w:rFonts w:ascii="Arial" w:hAnsi="Arial" w:cs="Arial"/>
          <w:sz w:val="24"/>
          <w:szCs w:val="24"/>
        </w:rPr>
        <w:t xml:space="preserve"> share in profits ― First plaintiff </w:t>
      </w:r>
      <w:r w:rsidR="00C4686D">
        <w:rPr>
          <w:rFonts w:ascii="Arial" w:hAnsi="Arial" w:cs="Arial"/>
          <w:sz w:val="24"/>
          <w:szCs w:val="24"/>
        </w:rPr>
        <w:t xml:space="preserve">in reconvention </w:t>
      </w:r>
      <w:r w:rsidR="00757476">
        <w:rPr>
          <w:rFonts w:ascii="Arial" w:hAnsi="Arial" w:cs="Arial"/>
          <w:sz w:val="24"/>
          <w:szCs w:val="24"/>
        </w:rPr>
        <w:t xml:space="preserve">sought an order </w:t>
      </w:r>
      <w:r w:rsidR="001457C4">
        <w:rPr>
          <w:rFonts w:ascii="Arial" w:hAnsi="Arial" w:cs="Arial"/>
          <w:sz w:val="24"/>
          <w:szCs w:val="24"/>
        </w:rPr>
        <w:lastRenderedPageBreak/>
        <w:t>directed to first defendant in reconvention to</w:t>
      </w:r>
      <w:r w:rsidR="00757476">
        <w:rPr>
          <w:rFonts w:ascii="Arial" w:hAnsi="Arial" w:cs="Arial"/>
          <w:sz w:val="24"/>
          <w:szCs w:val="24"/>
        </w:rPr>
        <w:t xml:space="preserve"> render full account, </w:t>
      </w:r>
      <w:proofErr w:type="spellStart"/>
      <w:r w:rsidR="00757476">
        <w:rPr>
          <w:rFonts w:ascii="Arial" w:hAnsi="Arial" w:cs="Arial"/>
          <w:sz w:val="24"/>
          <w:szCs w:val="24"/>
        </w:rPr>
        <w:t>debatement</w:t>
      </w:r>
      <w:proofErr w:type="spellEnd"/>
      <w:r w:rsidR="00757476">
        <w:rPr>
          <w:rFonts w:ascii="Arial" w:hAnsi="Arial" w:cs="Arial"/>
          <w:sz w:val="24"/>
          <w:szCs w:val="24"/>
        </w:rPr>
        <w:t xml:space="preserve"> and payment </w:t>
      </w:r>
      <w:r w:rsidR="001331B1">
        <w:rPr>
          <w:rFonts w:ascii="Arial" w:hAnsi="Arial" w:cs="Arial"/>
          <w:sz w:val="24"/>
          <w:szCs w:val="24"/>
        </w:rPr>
        <w:t>of</w:t>
      </w:r>
      <w:r w:rsidR="00757476">
        <w:rPr>
          <w:rFonts w:ascii="Arial" w:hAnsi="Arial" w:cs="Arial"/>
          <w:sz w:val="24"/>
          <w:szCs w:val="24"/>
        </w:rPr>
        <w:t xml:space="preserve"> amounts due to </w:t>
      </w:r>
      <w:r w:rsidR="001457C4">
        <w:rPr>
          <w:rFonts w:ascii="Arial" w:hAnsi="Arial" w:cs="Arial"/>
          <w:sz w:val="24"/>
          <w:szCs w:val="24"/>
        </w:rPr>
        <w:t>first plaintiff in reconvention</w:t>
      </w:r>
      <w:r w:rsidR="00757476">
        <w:rPr>
          <w:rFonts w:ascii="Arial" w:hAnsi="Arial" w:cs="Arial"/>
          <w:sz w:val="24"/>
          <w:szCs w:val="24"/>
        </w:rPr>
        <w:t xml:space="preserve"> ― Court rejected </w:t>
      </w:r>
      <w:r w:rsidR="001331B1">
        <w:rPr>
          <w:rFonts w:ascii="Arial" w:hAnsi="Arial" w:cs="Arial"/>
          <w:sz w:val="24"/>
          <w:szCs w:val="24"/>
        </w:rPr>
        <w:t xml:space="preserve">that </w:t>
      </w:r>
      <w:r w:rsidR="00757476">
        <w:rPr>
          <w:rFonts w:ascii="Arial" w:hAnsi="Arial" w:cs="Arial"/>
          <w:sz w:val="24"/>
          <w:szCs w:val="24"/>
        </w:rPr>
        <w:t>claim reasoning that first defe</w:t>
      </w:r>
      <w:r w:rsidR="0081751B">
        <w:rPr>
          <w:rFonts w:ascii="Arial" w:hAnsi="Arial" w:cs="Arial"/>
          <w:sz w:val="24"/>
          <w:szCs w:val="24"/>
        </w:rPr>
        <w:t xml:space="preserve">ndant </w:t>
      </w:r>
      <w:r w:rsidR="00C4686D">
        <w:rPr>
          <w:rFonts w:ascii="Arial" w:hAnsi="Arial" w:cs="Arial"/>
          <w:sz w:val="24"/>
          <w:szCs w:val="24"/>
        </w:rPr>
        <w:t xml:space="preserve">in reconvention </w:t>
      </w:r>
      <w:r w:rsidR="0081751B">
        <w:rPr>
          <w:rFonts w:ascii="Arial" w:hAnsi="Arial" w:cs="Arial"/>
          <w:sz w:val="24"/>
          <w:szCs w:val="24"/>
        </w:rPr>
        <w:t>did not stand in fiduciary</w:t>
      </w:r>
      <w:r w:rsidR="00757476">
        <w:rPr>
          <w:rFonts w:ascii="Arial" w:hAnsi="Arial" w:cs="Arial"/>
          <w:sz w:val="24"/>
          <w:szCs w:val="24"/>
        </w:rPr>
        <w:t xml:space="preserve"> relationship to first plaintiff </w:t>
      </w:r>
      <w:r w:rsidR="00C4686D">
        <w:rPr>
          <w:rFonts w:ascii="Arial" w:hAnsi="Arial" w:cs="Arial"/>
          <w:sz w:val="24"/>
          <w:szCs w:val="24"/>
        </w:rPr>
        <w:t xml:space="preserve">in reconvention </w:t>
      </w:r>
      <w:r w:rsidR="00757476">
        <w:rPr>
          <w:rFonts w:ascii="Arial" w:hAnsi="Arial" w:cs="Arial"/>
          <w:sz w:val="24"/>
          <w:szCs w:val="24"/>
        </w:rPr>
        <w:t xml:space="preserve">and </w:t>
      </w:r>
      <w:r w:rsidR="00C4686D">
        <w:rPr>
          <w:rFonts w:ascii="Arial" w:hAnsi="Arial" w:cs="Arial"/>
          <w:sz w:val="24"/>
          <w:szCs w:val="24"/>
        </w:rPr>
        <w:t>that</w:t>
      </w:r>
      <w:r w:rsidR="001331B1" w:rsidRPr="001331B1">
        <w:rPr>
          <w:rFonts w:ascii="Arial" w:hAnsi="Arial" w:cs="Arial"/>
          <w:sz w:val="24"/>
          <w:szCs w:val="24"/>
        </w:rPr>
        <w:t xml:space="preserve"> </w:t>
      </w:r>
      <w:r w:rsidR="001331B1">
        <w:rPr>
          <w:rFonts w:ascii="Arial" w:hAnsi="Arial" w:cs="Arial"/>
          <w:sz w:val="24"/>
          <w:szCs w:val="24"/>
        </w:rPr>
        <w:t>remedies of</w:t>
      </w:r>
      <w:r w:rsidR="00C4686D">
        <w:rPr>
          <w:rFonts w:ascii="Arial" w:hAnsi="Arial" w:cs="Arial"/>
          <w:sz w:val="24"/>
          <w:szCs w:val="24"/>
        </w:rPr>
        <w:t xml:space="preserve"> </w:t>
      </w:r>
      <w:r w:rsidR="001331B1">
        <w:rPr>
          <w:rFonts w:ascii="Arial" w:hAnsi="Arial" w:cs="Arial"/>
          <w:sz w:val="24"/>
          <w:szCs w:val="24"/>
        </w:rPr>
        <w:t>first plaintiff in reconvention</w:t>
      </w:r>
      <w:r w:rsidR="00757476">
        <w:rPr>
          <w:rFonts w:ascii="Arial" w:hAnsi="Arial" w:cs="Arial"/>
          <w:sz w:val="24"/>
          <w:szCs w:val="24"/>
        </w:rPr>
        <w:t xml:space="preserve"> lay only in Act 26 of 1988 ― Consequently, first plaintiff</w:t>
      </w:r>
      <w:r w:rsidR="00C4686D">
        <w:rPr>
          <w:rFonts w:ascii="Arial" w:hAnsi="Arial" w:cs="Arial"/>
          <w:sz w:val="24"/>
          <w:szCs w:val="24"/>
        </w:rPr>
        <w:t xml:space="preserve"> in reconvention </w:t>
      </w:r>
      <w:r w:rsidR="00757476">
        <w:rPr>
          <w:rFonts w:ascii="Arial" w:hAnsi="Arial" w:cs="Arial"/>
          <w:sz w:val="24"/>
          <w:szCs w:val="24"/>
        </w:rPr>
        <w:t>only entitled to access to account</w:t>
      </w:r>
      <w:r w:rsidR="001331B1">
        <w:rPr>
          <w:rFonts w:ascii="Arial" w:hAnsi="Arial" w:cs="Arial"/>
          <w:sz w:val="24"/>
          <w:szCs w:val="24"/>
        </w:rPr>
        <w:t>s</w:t>
      </w:r>
      <w:r w:rsidR="00757476">
        <w:rPr>
          <w:rFonts w:ascii="Arial" w:hAnsi="Arial" w:cs="Arial"/>
          <w:sz w:val="24"/>
          <w:szCs w:val="24"/>
        </w:rPr>
        <w:t xml:space="preserve"> of the corporation.</w:t>
      </w:r>
    </w:p>
    <w:p w:rsidR="00E70BD5" w:rsidRDefault="00E70BD5" w:rsidP="00E70BD5">
      <w:pPr>
        <w:pBdr>
          <w:bottom w:val="single" w:sz="4" w:space="1" w:color="auto"/>
        </w:pBdr>
        <w:spacing w:after="0" w:line="240" w:lineRule="auto"/>
        <w:jc w:val="both"/>
        <w:rPr>
          <w:rFonts w:ascii="Arial" w:hAnsi="Arial" w:cs="Arial"/>
          <w:sz w:val="24"/>
          <w:szCs w:val="24"/>
          <w:u w:val="single"/>
        </w:rPr>
      </w:pPr>
    </w:p>
    <w:p w:rsidR="00E70BD5" w:rsidRDefault="00E70BD5" w:rsidP="00E70BD5">
      <w:pPr>
        <w:spacing w:after="0" w:line="240" w:lineRule="auto"/>
        <w:jc w:val="center"/>
        <w:rPr>
          <w:rFonts w:ascii="Arial" w:hAnsi="Arial" w:cs="Arial"/>
          <w:sz w:val="24"/>
          <w:szCs w:val="24"/>
        </w:rPr>
      </w:pPr>
    </w:p>
    <w:p w:rsidR="00E70BD5" w:rsidRPr="00E70BD5" w:rsidRDefault="00E70BD5" w:rsidP="00E70BD5">
      <w:pPr>
        <w:spacing w:after="0" w:line="240" w:lineRule="auto"/>
        <w:jc w:val="center"/>
        <w:rPr>
          <w:rFonts w:ascii="Arial" w:hAnsi="Arial" w:cs="Arial"/>
          <w:b/>
          <w:sz w:val="24"/>
          <w:szCs w:val="24"/>
        </w:rPr>
      </w:pPr>
      <w:r>
        <w:rPr>
          <w:rFonts w:ascii="Arial" w:hAnsi="Arial" w:cs="Arial"/>
          <w:b/>
          <w:sz w:val="24"/>
          <w:szCs w:val="24"/>
        </w:rPr>
        <w:t>ORDER</w:t>
      </w:r>
    </w:p>
    <w:p w:rsidR="00E70BD5" w:rsidRDefault="00E70BD5" w:rsidP="00E70BD5">
      <w:pPr>
        <w:pBdr>
          <w:bottom w:val="single" w:sz="4" w:space="1" w:color="auto"/>
        </w:pBdr>
        <w:spacing w:after="0" w:line="240" w:lineRule="auto"/>
        <w:jc w:val="both"/>
        <w:rPr>
          <w:rFonts w:ascii="Arial" w:hAnsi="Arial" w:cs="Arial"/>
          <w:sz w:val="24"/>
          <w:szCs w:val="24"/>
          <w:u w:val="single"/>
        </w:rPr>
      </w:pPr>
    </w:p>
    <w:p w:rsidR="00E70BD5" w:rsidRDefault="00E70BD5" w:rsidP="00F3314A">
      <w:pPr>
        <w:spacing w:line="360" w:lineRule="auto"/>
        <w:jc w:val="both"/>
        <w:rPr>
          <w:rFonts w:ascii="Arial" w:hAnsi="Arial" w:cs="Arial"/>
          <w:sz w:val="24"/>
          <w:szCs w:val="24"/>
          <w:u w:val="single"/>
        </w:rPr>
      </w:pPr>
    </w:p>
    <w:p w:rsidR="00E70BD5" w:rsidRDefault="00C4686D" w:rsidP="000539BA">
      <w:pPr>
        <w:spacing w:after="0" w:line="360" w:lineRule="auto"/>
        <w:jc w:val="both"/>
        <w:rPr>
          <w:rFonts w:ascii="Arial" w:hAnsi="Arial" w:cs="Arial"/>
          <w:sz w:val="24"/>
          <w:szCs w:val="24"/>
        </w:rPr>
      </w:pPr>
      <w:r>
        <w:rPr>
          <w:rFonts w:ascii="Arial" w:hAnsi="Arial" w:cs="Arial"/>
          <w:sz w:val="24"/>
          <w:szCs w:val="24"/>
        </w:rPr>
        <w:t>(a) Judgment for the p</w:t>
      </w:r>
      <w:r w:rsidR="00E70BD5">
        <w:rPr>
          <w:rFonts w:ascii="Arial" w:hAnsi="Arial" w:cs="Arial"/>
          <w:sz w:val="24"/>
          <w:szCs w:val="24"/>
        </w:rPr>
        <w:t xml:space="preserve">laintiff </w:t>
      </w:r>
      <w:proofErr w:type="spellStart"/>
      <w:r w:rsidR="00E70BD5">
        <w:rPr>
          <w:rFonts w:ascii="Arial" w:hAnsi="Arial" w:cs="Arial"/>
          <w:sz w:val="24"/>
          <w:szCs w:val="24"/>
        </w:rPr>
        <w:t>Phillipus</w:t>
      </w:r>
      <w:proofErr w:type="spellEnd"/>
      <w:r w:rsidR="00E70BD5">
        <w:rPr>
          <w:rFonts w:ascii="Arial" w:hAnsi="Arial" w:cs="Arial"/>
          <w:sz w:val="24"/>
          <w:szCs w:val="24"/>
        </w:rPr>
        <w:t xml:space="preserve"> in his vindicatory claim (Claim 1).  Defendants Petrus and Michelle must on or before </w:t>
      </w:r>
      <w:r w:rsidR="00CA6174">
        <w:rPr>
          <w:rFonts w:ascii="Arial" w:hAnsi="Arial" w:cs="Arial"/>
          <w:b/>
          <w:sz w:val="24"/>
          <w:szCs w:val="24"/>
        </w:rPr>
        <w:t>9</w:t>
      </w:r>
      <w:r w:rsidR="00E70BD5" w:rsidRPr="00B7077B">
        <w:rPr>
          <w:rFonts w:ascii="Arial" w:hAnsi="Arial" w:cs="Arial"/>
          <w:b/>
          <w:sz w:val="24"/>
          <w:szCs w:val="24"/>
        </w:rPr>
        <w:t xml:space="preserve"> February 2018</w:t>
      </w:r>
      <w:r w:rsidR="00E70BD5">
        <w:rPr>
          <w:rFonts w:ascii="Arial" w:hAnsi="Arial" w:cs="Arial"/>
          <w:sz w:val="24"/>
          <w:szCs w:val="24"/>
        </w:rPr>
        <w:t xml:space="preserve"> deliver to </w:t>
      </w:r>
      <w:proofErr w:type="spellStart"/>
      <w:r w:rsidR="00E70BD5">
        <w:rPr>
          <w:rFonts w:ascii="Arial" w:hAnsi="Arial" w:cs="Arial"/>
          <w:sz w:val="24"/>
          <w:szCs w:val="24"/>
        </w:rPr>
        <w:t>Phillipus</w:t>
      </w:r>
      <w:proofErr w:type="spellEnd"/>
      <w:r w:rsidR="00E70BD5">
        <w:rPr>
          <w:rFonts w:ascii="Arial" w:hAnsi="Arial" w:cs="Arial"/>
          <w:sz w:val="24"/>
          <w:szCs w:val="24"/>
        </w:rPr>
        <w:t xml:space="preserve"> the following of his equipment:</w:t>
      </w:r>
    </w:p>
    <w:p w:rsidR="000539BA" w:rsidRDefault="000539BA" w:rsidP="000539BA">
      <w:pPr>
        <w:spacing w:after="0" w:line="360" w:lineRule="auto"/>
        <w:jc w:val="both"/>
        <w:rPr>
          <w:rFonts w:ascii="Arial" w:hAnsi="Arial" w:cs="Arial"/>
          <w:sz w:val="24"/>
          <w:szCs w:val="24"/>
        </w:rPr>
      </w:pPr>
    </w:p>
    <w:p w:rsidR="00E70BD5" w:rsidRDefault="00C4686D" w:rsidP="000539BA">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1x Large Freezer Room 5.8m x 3.6m x 2.4m;</w:t>
      </w:r>
    </w:p>
    <w:p w:rsidR="00C4686D" w:rsidRDefault="00C4686D" w:rsidP="000539BA">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1x Gourmet Large Industrial Ice Machine</w:t>
      </w:r>
      <w:r w:rsidR="008F4A0D">
        <w:rPr>
          <w:rFonts w:ascii="Arial" w:hAnsi="Arial" w:cs="Arial"/>
          <w:sz w:val="24"/>
          <w:szCs w:val="24"/>
        </w:rPr>
        <w:t>;</w:t>
      </w:r>
    </w:p>
    <w:p w:rsidR="00C4686D" w:rsidRDefault="00C4686D" w:rsidP="000539BA">
      <w:pPr>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t>1x Scotchman Cube Industrial Ice Machine</w:t>
      </w:r>
      <w:r w:rsidR="008F4A0D">
        <w:rPr>
          <w:rFonts w:ascii="Arial" w:hAnsi="Arial" w:cs="Arial"/>
          <w:sz w:val="24"/>
          <w:szCs w:val="24"/>
        </w:rPr>
        <w:t>;</w:t>
      </w:r>
    </w:p>
    <w:p w:rsidR="00C4686D" w:rsidRDefault="00C4686D" w:rsidP="000539BA">
      <w:pPr>
        <w:spacing w:after="0"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t>1x Small Square Tube Machine</w:t>
      </w:r>
      <w:r w:rsidR="008F4A0D">
        <w:rPr>
          <w:rFonts w:ascii="Arial" w:hAnsi="Arial" w:cs="Arial"/>
          <w:sz w:val="24"/>
          <w:szCs w:val="24"/>
        </w:rPr>
        <w:t>;</w:t>
      </w:r>
    </w:p>
    <w:p w:rsidR="008F4A0D" w:rsidRDefault="00C4686D" w:rsidP="000539BA">
      <w:pPr>
        <w:spacing w:after="0"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t>3</w:t>
      </w:r>
      <w:r w:rsidR="008F4A0D">
        <w:rPr>
          <w:rFonts w:ascii="Arial" w:hAnsi="Arial" w:cs="Arial"/>
          <w:sz w:val="24"/>
          <w:szCs w:val="24"/>
        </w:rPr>
        <w:t>x Plastic Bins</w:t>
      </w:r>
      <w:r w:rsidR="001457C4">
        <w:rPr>
          <w:rFonts w:ascii="Arial" w:hAnsi="Arial" w:cs="Arial"/>
          <w:sz w:val="24"/>
          <w:szCs w:val="24"/>
        </w:rPr>
        <w:t>.</w:t>
      </w:r>
    </w:p>
    <w:p w:rsidR="000539BA" w:rsidRDefault="000539BA" w:rsidP="000539BA">
      <w:pPr>
        <w:spacing w:after="0" w:line="360" w:lineRule="auto"/>
        <w:jc w:val="both"/>
        <w:rPr>
          <w:rFonts w:ascii="Arial" w:hAnsi="Arial" w:cs="Arial"/>
          <w:sz w:val="24"/>
          <w:szCs w:val="24"/>
        </w:rPr>
      </w:pPr>
    </w:p>
    <w:p w:rsidR="00E70BD5" w:rsidRDefault="00E70BD5" w:rsidP="000539BA">
      <w:pPr>
        <w:spacing w:after="0" w:line="360" w:lineRule="auto"/>
        <w:jc w:val="both"/>
        <w:rPr>
          <w:rFonts w:ascii="Arial" w:hAnsi="Arial" w:cs="Arial"/>
          <w:sz w:val="24"/>
          <w:szCs w:val="24"/>
        </w:rPr>
      </w:pPr>
      <w:r>
        <w:rPr>
          <w:rFonts w:ascii="Arial" w:hAnsi="Arial" w:cs="Arial"/>
          <w:sz w:val="24"/>
          <w:szCs w:val="24"/>
        </w:rPr>
        <w:t>(b)</w:t>
      </w:r>
      <w:r>
        <w:rPr>
          <w:rFonts w:ascii="Arial" w:hAnsi="Arial" w:cs="Arial"/>
          <w:sz w:val="24"/>
          <w:szCs w:val="24"/>
        </w:rPr>
        <w:tab/>
      </w:r>
      <w:r w:rsidR="001457C4">
        <w:rPr>
          <w:rFonts w:ascii="Arial" w:hAnsi="Arial" w:cs="Arial"/>
          <w:sz w:val="24"/>
          <w:szCs w:val="24"/>
        </w:rPr>
        <w:t>Claim 2 of p</w:t>
      </w:r>
      <w:r>
        <w:rPr>
          <w:rFonts w:ascii="Arial" w:hAnsi="Arial" w:cs="Arial"/>
          <w:sz w:val="24"/>
          <w:szCs w:val="24"/>
        </w:rPr>
        <w:t xml:space="preserve">laintiff </w:t>
      </w:r>
      <w:proofErr w:type="spellStart"/>
      <w:r>
        <w:rPr>
          <w:rFonts w:ascii="Arial" w:hAnsi="Arial" w:cs="Arial"/>
          <w:sz w:val="24"/>
          <w:szCs w:val="24"/>
        </w:rPr>
        <w:t>Phillipus</w:t>
      </w:r>
      <w:proofErr w:type="spellEnd"/>
      <w:r>
        <w:rPr>
          <w:rFonts w:ascii="Arial" w:hAnsi="Arial" w:cs="Arial"/>
          <w:sz w:val="24"/>
          <w:szCs w:val="24"/>
        </w:rPr>
        <w:t xml:space="preserve"> is dismissed.</w:t>
      </w:r>
    </w:p>
    <w:p w:rsidR="00E70BD5" w:rsidRDefault="00E70BD5" w:rsidP="000539BA">
      <w:pPr>
        <w:spacing w:after="0" w:line="360" w:lineRule="auto"/>
        <w:jc w:val="both"/>
        <w:rPr>
          <w:rFonts w:ascii="Arial" w:hAnsi="Arial" w:cs="Arial"/>
          <w:sz w:val="24"/>
          <w:szCs w:val="24"/>
        </w:rPr>
      </w:pPr>
    </w:p>
    <w:p w:rsidR="00E70BD5" w:rsidRDefault="00E70BD5" w:rsidP="000539BA">
      <w:pPr>
        <w:spacing w:after="0" w:line="360" w:lineRule="auto"/>
        <w:jc w:val="both"/>
        <w:rPr>
          <w:rFonts w:ascii="Arial" w:hAnsi="Arial" w:cs="Arial"/>
          <w:sz w:val="24"/>
          <w:szCs w:val="24"/>
        </w:rPr>
      </w:pPr>
      <w:r>
        <w:rPr>
          <w:rFonts w:ascii="Arial" w:hAnsi="Arial" w:cs="Arial"/>
          <w:sz w:val="24"/>
          <w:szCs w:val="24"/>
        </w:rPr>
        <w:t>(c)</w:t>
      </w:r>
      <w:r>
        <w:rPr>
          <w:rFonts w:ascii="Arial" w:hAnsi="Arial" w:cs="Arial"/>
          <w:sz w:val="24"/>
          <w:szCs w:val="24"/>
        </w:rPr>
        <w:tab/>
        <w:t>Jud</w:t>
      </w:r>
      <w:r w:rsidR="00A87E7D">
        <w:rPr>
          <w:rFonts w:ascii="Arial" w:hAnsi="Arial" w:cs="Arial"/>
          <w:sz w:val="24"/>
          <w:szCs w:val="24"/>
        </w:rPr>
        <w:t>gment for Petrus and Michelle (p</w:t>
      </w:r>
      <w:r>
        <w:rPr>
          <w:rFonts w:ascii="Arial" w:hAnsi="Arial" w:cs="Arial"/>
          <w:sz w:val="24"/>
          <w:szCs w:val="24"/>
        </w:rPr>
        <w:t>laintiff</w:t>
      </w:r>
      <w:r w:rsidR="00A87E7D">
        <w:rPr>
          <w:rFonts w:ascii="Arial" w:hAnsi="Arial" w:cs="Arial"/>
          <w:sz w:val="24"/>
          <w:szCs w:val="24"/>
        </w:rPr>
        <w:t>s</w:t>
      </w:r>
      <w:r>
        <w:rPr>
          <w:rFonts w:ascii="Arial" w:hAnsi="Arial" w:cs="Arial"/>
          <w:sz w:val="24"/>
          <w:szCs w:val="24"/>
        </w:rPr>
        <w:t xml:space="preserve"> in reconvention) in their </w:t>
      </w:r>
      <w:r w:rsidR="00801C87">
        <w:rPr>
          <w:rFonts w:ascii="Arial" w:hAnsi="Arial" w:cs="Arial"/>
          <w:sz w:val="24"/>
          <w:szCs w:val="24"/>
        </w:rPr>
        <w:t>counter claim</w:t>
      </w:r>
      <w:r>
        <w:rPr>
          <w:rFonts w:ascii="Arial" w:hAnsi="Arial" w:cs="Arial"/>
          <w:sz w:val="24"/>
          <w:szCs w:val="24"/>
        </w:rPr>
        <w:t xml:space="preserve"> ― to this extent:  </w:t>
      </w:r>
      <w:proofErr w:type="spellStart"/>
      <w:r>
        <w:rPr>
          <w:rFonts w:ascii="Arial" w:hAnsi="Arial" w:cs="Arial"/>
          <w:sz w:val="24"/>
          <w:szCs w:val="24"/>
        </w:rPr>
        <w:t>Phillipus</w:t>
      </w:r>
      <w:proofErr w:type="spellEnd"/>
      <w:r>
        <w:rPr>
          <w:rFonts w:ascii="Arial" w:hAnsi="Arial" w:cs="Arial"/>
          <w:sz w:val="24"/>
          <w:szCs w:val="24"/>
        </w:rPr>
        <w:t xml:space="preserve"> (1</w:t>
      </w:r>
      <w:r w:rsidRPr="002822DD">
        <w:rPr>
          <w:rFonts w:ascii="Arial" w:hAnsi="Arial" w:cs="Arial"/>
          <w:sz w:val="24"/>
          <w:szCs w:val="24"/>
          <w:vertAlign w:val="superscript"/>
        </w:rPr>
        <w:t>st</w:t>
      </w:r>
      <w:r>
        <w:rPr>
          <w:rFonts w:ascii="Arial" w:hAnsi="Arial" w:cs="Arial"/>
          <w:sz w:val="24"/>
          <w:szCs w:val="24"/>
        </w:rPr>
        <w:t xml:space="preserve"> defendant in reconvention) must on or before </w:t>
      </w:r>
      <w:r w:rsidR="000539BA">
        <w:rPr>
          <w:rFonts w:ascii="Arial" w:hAnsi="Arial" w:cs="Arial"/>
          <w:sz w:val="24"/>
          <w:szCs w:val="24"/>
        </w:rPr>
        <w:t xml:space="preserve">        </w:t>
      </w:r>
      <w:r w:rsidR="00CA6174">
        <w:rPr>
          <w:rFonts w:ascii="Arial" w:hAnsi="Arial" w:cs="Arial"/>
          <w:b/>
          <w:sz w:val="24"/>
          <w:szCs w:val="24"/>
        </w:rPr>
        <w:t>9</w:t>
      </w:r>
      <w:r w:rsidRPr="00B7077B">
        <w:rPr>
          <w:rFonts w:ascii="Arial" w:hAnsi="Arial" w:cs="Arial"/>
          <w:b/>
          <w:sz w:val="24"/>
          <w:szCs w:val="24"/>
        </w:rPr>
        <w:t xml:space="preserve"> February 2018</w:t>
      </w:r>
      <w:r>
        <w:rPr>
          <w:rFonts w:ascii="Arial" w:hAnsi="Arial" w:cs="Arial"/>
          <w:sz w:val="24"/>
          <w:szCs w:val="24"/>
        </w:rPr>
        <w:t xml:space="preserve"> grant Petrus</w:t>
      </w:r>
      <w:r w:rsidR="001457C4">
        <w:rPr>
          <w:rFonts w:ascii="Arial" w:hAnsi="Arial" w:cs="Arial"/>
          <w:sz w:val="24"/>
          <w:szCs w:val="24"/>
        </w:rPr>
        <w:t xml:space="preserve"> (first plaintiff in reconvention)</w:t>
      </w:r>
      <w:r>
        <w:rPr>
          <w:rFonts w:ascii="Arial" w:hAnsi="Arial" w:cs="Arial"/>
          <w:sz w:val="24"/>
          <w:szCs w:val="24"/>
        </w:rPr>
        <w:t xml:space="preserve"> access to the accounts of Plastic Products CC (2</w:t>
      </w:r>
      <w:r w:rsidRPr="001C0777">
        <w:rPr>
          <w:rFonts w:ascii="Arial" w:hAnsi="Arial" w:cs="Arial"/>
          <w:sz w:val="24"/>
          <w:szCs w:val="24"/>
          <w:vertAlign w:val="superscript"/>
        </w:rPr>
        <w:t>nd</w:t>
      </w:r>
      <w:r>
        <w:rPr>
          <w:rFonts w:ascii="Arial" w:hAnsi="Arial" w:cs="Arial"/>
          <w:sz w:val="24"/>
          <w:szCs w:val="24"/>
        </w:rPr>
        <w:t xml:space="preserve"> defendant in reconvention).</w:t>
      </w:r>
    </w:p>
    <w:p w:rsidR="00E70BD5" w:rsidRDefault="00E70BD5" w:rsidP="000539BA">
      <w:pPr>
        <w:spacing w:after="0" w:line="360" w:lineRule="auto"/>
        <w:jc w:val="both"/>
        <w:rPr>
          <w:rFonts w:ascii="Arial" w:hAnsi="Arial" w:cs="Arial"/>
          <w:sz w:val="24"/>
          <w:szCs w:val="24"/>
        </w:rPr>
      </w:pPr>
    </w:p>
    <w:p w:rsidR="00E70BD5" w:rsidRDefault="00E70BD5" w:rsidP="000539BA">
      <w:pPr>
        <w:spacing w:after="0" w:line="360" w:lineRule="auto"/>
        <w:jc w:val="both"/>
        <w:rPr>
          <w:rFonts w:ascii="Arial" w:hAnsi="Arial" w:cs="Arial"/>
          <w:sz w:val="24"/>
          <w:szCs w:val="24"/>
        </w:rPr>
      </w:pPr>
      <w:r>
        <w:rPr>
          <w:rFonts w:ascii="Arial" w:hAnsi="Arial" w:cs="Arial"/>
          <w:sz w:val="24"/>
          <w:szCs w:val="24"/>
        </w:rPr>
        <w:t>(d)</w:t>
      </w:r>
      <w:r>
        <w:rPr>
          <w:rFonts w:ascii="Arial" w:hAnsi="Arial" w:cs="Arial"/>
          <w:sz w:val="24"/>
          <w:szCs w:val="24"/>
        </w:rPr>
        <w:tab/>
        <w:t xml:space="preserve">Petrus and Michelle must pay </w:t>
      </w:r>
      <w:r w:rsidR="001457C4">
        <w:rPr>
          <w:rFonts w:ascii="Arial" w:hAnsi="Arial" w:cs="Arial"/>
          <w:sz w:val="24"/>
          <w:szCs w:val="24"/>
        </w:rPr>
        <w:t>5</w:t>
      </w:r>
      <w:r>
        <w:rPr>
          <w:rFonts w:ascii="Arial" w:hAnsi="Arial" w:cs="Arial"/>
          <w:sz w:val="24"/>
          <w:szCs w:val="24"/>
        </w:rPr>
        <w:t xml:space="preserve">0 per cent of </w:t>
      </w:r>
      <w:proofErr w:type="spellStart"/>
      <w:r>
        <w:rPr>
          <w:rFonts w:ascii="Arial" w:hAnsi="Arial" w:cs="Arial"/>
          <w:sz w:val="24"/>
          <w:szCs w:val="24"/>
        </w:rPr>
        <w:t>Phillipus's</w:t>
      </w:r>
      <w:proofErr w:type="spellEnd"/>
      <w:r>
        <w:rPr>
          <w:rFonts w:ascii="Arial" w:hAnsi="Arial" w:cs="Arial"/>
          <w:sz w:val="24"/>
          <w:szCs w:val="24"/>
        </w:rPr>
        <w:t xml:space="preserve"> costs of </w:t>
      </w:r>
      <w:r w:rsidR="00E70E10">
        <w:rPr>
          <w:rFonts w:ascii="Arial" w:hAnsi="Arial" w:cs="Arial"/>
          <w:sz w:val="24"/>
          <w:szCs w:val="24"/>
        </w:rPr>
        <w:t>his</w:t>
      </w:r>
      <w:r>
        <w:rPr>
          <w:rFonts w:ascii="Arial" w:hAnsi="Arial" w:cs="Arial"/>
          <w:sz w:val="24"/>
          <w:szCs w:val="24"/>
        </w:rPr>
        <w:t xml:space="preserve"> </w:t>
      </w:r>
      <w:r w:rsidR="00E70E10">
        <w:rPr>
          <w:rFonts w:ascii="Arial" w:hAnsi="Arial" w:cs="Arial"/>
          <w:sz w:val="24"/>
          <w:szCs w:val="24"/>
        </w:rPr>
        <w:t>C</w:t>
      </w:r>
      <w:r>
        <w:rPr>
          <w:rFonts w:ascii="Arial" w:hAnsi="Arial" w:cs="Arial"/>
          <w:sz w:val="24"/>
          <w:szCs w:val="24"/>
        </w:rPr>
        <w:t xml:space="preserve">laim </w:t>
      </w:r>
      <w:r w:rsidR="00E70E10">
        <w:rPr>
          <w:rFonts w:ascii="Arial" w:hAnsi="Arial" w:cs="Arial"/>
          <w:sz w:val="24"/>
          <w:szCs w:val="24"/>
        </w:rPr>
        <w:t>1</w:t>
      </w:r>
      <w:r>
        <w:rPr>
          <w:rFonts w:ascii="Arial" w:hAnsi="Arial" w:cs="Arial"/>
          <w:sz w:val="24"/>
          <w:szCs w:val="24"/>
        </w:rPr>
        <w:t xml:space="preserve">, the one paying, </w:t>
      </w:r>
      <w:proofErr w:type="gramStart"/>
      <w:r>
        <w:rPr>
          <w:rFonts w:ascii="Arial" w:hAnsi="Arial" w:cs="Arial"/>
          <w:sz w:val="24"/>
          <w:szCs w:val="24"/>
        </w:rPr>
        <w:t>the</w:t>
      </w:r>
      <w:proofErr w:type="gramEnd"/>
      <w:r>
        <w:rPr>
          <w:rFonts w:ascii="Arial" w:hAnsi="Arial" w:cs="Arial"/>
          <w:sz w:val="24"/>
          <w:szCs w:val="24"/>
        </w:rPr>
        <w:t xml:space="preserve"> other to be absolved.</w:t>
      </w:r>
    </w:p>
    <w:p w:rsidR="000539BA" w:rsidRDefault="000539BA" w:rsidP="000539BA">
      <w:pPr>
        <w:spacing w:after="0" w:line="360" w:lineRule="auto"/>
        <w:jc w:val="both"/>
        <w:rPr>
          <w:rFonts w:ascii="Arial" w:hAnsi="Arial" w:cs="Arial"/>
          <w:sz w:val="24"/>
          <w:szCs w:val="24"/>
        </w:rPr>
      </w:pPr>
    </w:p>
    <w:p w:rsidR="000539BA" w:rsidRDefault="000539BA" w:rsidP="000539BA">
      <w:pPr>
        <w:spacing w:after="0" w:line="360" w:lineRule="auto"/>
        <w:jc w:val="both"/>
        <w:rPr>
          <w:rFonts w:ascii="Arial" w:hAnsi="Arial" w:cs="Arial"/>
          <w:sz w:val="24"/>
          <w:szCs w:val="24"/>
        </w:rPr>
      </w:pPr>
    </w:p>
    <w:p w:rsidR="000539BA" w:rsidRDefault="000539BA" w:rsidP="000539BA">
      <w:pPr>
        <w:spacing w:after="0" w:line="360" w:lineRule="auto"/>
        <w:jc w:val="both"/>
        <w:rPr>
          <w:rFonts w:ascii="Arial" w:hAnsi="Arial" w:cs="Arial"/>
          <w:sz w:val="24"/>
          <w:szCs w:val="24"/>
        </w:rPr>
      </w:pPr>
    </w:p>
    <w:p w:rsidR="000539BA" w:rsidRDefault="000539BA" w:rsidP="00E70BD5">
      <w:pPr>
        <w:pBdr>
          <w:bottom w:val="single" w:sz="4" w:space="1" w:color="auto"/>
        </w:pBdr>
        <w:spacing w:after="0" w:line="240" w:lineRule="auto"/>
        <w:jc w:val="both"/>
        <w:rPr>
          <w:rFonts w:ascii="Arial" w:hAnsi="Arial" w:cs="Arial"/>
          <w:sz w:val="24"/>
          <w:szCs w:val="24"/>
        </w:rPr>
      </w:pPr>
    </w:p>
    <w:p w:rsidR="00D92BFE" w:rsidRDefault="00D92BFE" w:rsidP="00E70BD5">
      <w:pPr>
        <w:pBdr>
          <w:bottom w:val="single" w:sz="4" w:space="1" w:color="auto"/>
        </w:pBdr>
        <w:spacing w:after="0" w:line="240" w:lineRule="auto"/>
        <w:jc w:val="both"/>
        <w:rPr>
          <w:rFonts w:ascii="Arial" w:hAnsi="Arial" w:cs="Arial"/>
          <w:sz w:val="24"/>
          <w:szCs w:val="24"/>
        </w:rPr>
      </w:pPr>
    </w:p>
    <w:p w:rsidR="00D92BFE" w:rsidRDefault="00D92BFE" w:rsidP="00E70BD5">
      <w:pPr>
        <w:pBdr>
          <w:bottom w:val="single" w:sz="4" w:space="1" w:color="auto"/>
        </w:pBdr>
        <w:spacing w:after="0" w:line="240" w:lineRule="auto"/>
        <w:jc w:val="both"/>
        <w:rPr>
          <w:rFonts w:ascii="Arial" w:hAnsi="Arial" w:cs="Arial"/>
          <w:sz w:val="24"/>
          <w:szCs w:val="24"/>
        </w:rPr>
      </w:pPr>
    </w:p>
    <w:p w:rsidR="00D92BFE" w:rsidRDefault="00D92BFE" w:rsidP="00E70BD5">
      <w:pPr>
        <w:pBdr>
          <w:bottom w:val="single" w:sz="4" w:space="1" w:color="auto"/>
        </w:pBdr>
        <w:spacing w:after="0" w:line="240" w:lineRule="auto"/>
        <w:jc w:val="both"/>
        <w:rPr>
          <w:rFonts w:ascii="Arial" w:hAnsi="Arial" w:cs="Arial"/>
          <w:sz w:val="24"/>
          <w:szCs w:val="24"/>
          <w:u w:val="single"/>
        </w:rPr>
      </w:pPr>
    </w:p>
    <w:p w:rsidR="00E70BD5" w:rsidRDefault="00E70BD5" w:rsidP="00E70BD5">
      <w:pPr>
        <w:spacing w:after="0" w:line="240" w:lineRule="auto"/>
        <w:jc w:val="center"/>
        <w:rPr>
          <w:rFonts w:ascii="Arial" w:hAnsi="Arial" w:cs="Arial"/>
          <w:b/>
          <w:sz w:val="24"/>
          <w:szCs w:val="24"/>
        </w:rPr>
      </w:pPr>
    </w:p>
    <w:p w:rsidR="00E70BD5" w:rsidRPr="00E70BD5" w:rsidRDefault="00E70BD5" w:rsidP="00E70BD5">
      <w:pPr>
        <w:spacing w:after="0" w:line="240" w:lineRule="auto"/>
        <w:jc w:val="center"/>
        <w:rPr>
          <w:rFonts w:ascii="Arial" w:hAnsi="Arial" w:cs="Arial"/>
          <w:b/>
          <w:sz w:val="24"/>
          <w:szCs w:val="24"/>
        </w:rPr>
      </w:pPr>
      <w:r w:rsidRPr="00E70BD5">
        <w:rPr>
          <w:rFonts w:ascii="Arial" w:hAnsi="Arial" w:cs="Arial"/>
          <w:b/>
          <w:sz w:val="24"/>
          <w:szCs w:val="24"/>
        </w:rPr>
        <w:t>JUDGMENT</w:t>
      </w:r>
    </w:p>
    <w:p w:rsidR="00E70BD5" w:rsidRDefault="00E70BD5" w:rsidP="00E70BD5">
      <w:pPr>
        <w:pBdr>
          <w:bottom w:val="single" w:sz="4" w:space="1" w:color="auto"/>
        </w:pBdr>
        <w:spacing w:after="0" w:line="240" w:lineRule="auto"/>
        <w:jc w:val="both"/>
        <w:rPr>
          <w:rFonts w:ascii="Arial" w:hAnsi="Arial" w:cs="Arial"/>
          <w:sz w:val="24"/>
          <w:szCs w:val="24"/>
          <w:u w:val="single"/>
        </w:rPr>
      </w:pPr>
    </w:p>
    <w:p w:rsidR="00E70BD5" w:rsidRDefault="00E70BD5" w:rsidP="00E70BD5">
      <w:pPr>
        <w:spacing w:line="240" w:lineRule="auto"/>
        <w:jc w:val="both"/>
        <w:rPr>
          <w:rFonts w:ascii="Arial" w:hAnsi="Arial" w:cs="Arial"/>
          <w:sz w:val="24"/>
          <w:szCs w:val="24"/>
          <w:u w:val="single"/>
        </w:rPr>
      </w:pPr>
    </w:p>
    <w:p w:rsidR="000539BA" w:rsidRDefault="000539BA" w:rsidP="00E70BD5">
      <w:pPr>
        <w:spacing w:line="240" w:lineRule="auto"/>
        <w:jc w:val="both"/>
        <w:rPr>
          <w:rFonts w:ascii="Arial" w:hAnsi="Arial" w:cs="Arial"/>
          <w:sz w:val="24"/>
          <w:szCs w:val="24"/>
        </w:rPr>
      </w:pPr>
      <w:r>
        <w:rPr>
          <w:rFonts w:ascii="Arial" w:hAnsi="Arial" w:cs="Arial"/>
          <w:sz w:val="24"/>
          <w:szCs w:val="24"/>
        </w:rPr>
        <w:t>PARKER</w:t>
      </w:r>
      <w:r w:rsidRPr="000539BA">
        <w:rPr>
          <w:rFonts w:ascii="Arial" w:hAnsi="Arial" w:cs="Arial"/>
          <w:sz w:val="24"/>
          <w:szCs w:val="24"/>
        </w:rPr>
        <w:t xml:space="preserve"> AJ:</w:t>
      </w:r>
    </w:p>
    <w:p w:rsidR="000539BA" w:rsidRPr="000539BA" w:rsidRDefault="000539BA" w:rsidP="00E70BD5">
      <w:pPr>
        <w:spacing w:line="240" w:lineRule="auto"/>
        <w:jc w:val="both"/>
        <w:rPr>
          <w:rFonts w:ascii="Arial" w:hAnsi="Arial" w:cs="Arial"/>
          <w:sz w:val="24"/>
          <w:szCs w:val="24"/>
        </w:rPr>
      </w:pPr>
    </w:p>
    <w:p w:rsidR="00B12218" w:rsidRDefault="00B12218" w:rsidP="000539BA">
      <w:pPr>
        <w:spacing w:after="0" w:line="360" w:lineRule="auto"/>
        <w:jc w:val="both"/>
        <w:rPr>
          <w:rFonts w:ascii="Arial" w:hAnsi="Arial" w:cs="Arial"/>
          <w:sz w:val="24"/>
          <w:szCs w:val="24"/>
          <w:u w:val="single"/>
        </w:rPr>
      </w:pPr>
      <w:r w:rsidRPr="00B12218">
        <w:rPr>
          <w:rFonts w:ascii="Arial" w:hAnsi="Arial" w:cs="Arial"/>
          <w:sz w:val="24"/>
          <w:szCs w:val="24"/>
          <w:u w:val="single"/>
        </w:rPr>
        <w:t>Introduction</w:t>
      </w:r>
    </w:p>
    <w:p w:rsidR="000539BA" w:rsidRPr="000539BA" w:rsidRDefault="000539BA" w:rsidP="000539BA">
      <w:pPr>
        <w:spacing w:after="0" w:line="360" w:lineRule="auto"/>
        <w:jc w:val="both"/>
        <w:rPr>
          <w:rFonts w:ascii="Arial" w:hAnsi="Arial" w:cs="Arial"/>
          <w:sz w:val="24"/>
          <w:szCs w:val="24"/>
          <w:u w:val="single"/>
        </w:rPr>
      </w:pPr>
    </w:p>
    <w:p w:rsidR="00B12218" w:rsidRDefault="00B12218" w:rsidP="000539BA">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On the pleadings</w:t>
      </w:r>
      <w:r w:rsidR="00A87E7D">
        <w:rPr>
          <w:rFonts w:ascii="Arial" w:hAnsi="Arial" w:cs="Arial"/>
          <w:sz w:val="24"/>
          <w:szCs w:val="24"/>
        </w:rPr>
        <w:t>,</w:t>
      </w:r>
      <w:r>
        <w:rPr>
          <w:rFonts w:ascii="Arial" w:hAnsi="Arial" w:cs="Arial"/>
          <w:sz w:val="24"/>
          <w:szCs w:val="24"/>
        </w:rPr>
        <w:t xml:space="preserve"> I find the following claim and counter claim.  I find the claim </w:t>
      </w:r>
      <w:r w:rsidR="00A87E7D">
        <w:rPr>
          <w:rFonts w:ascii="Arial" w:hAnsi="Arial" w:cs="Arial"/>
          <w:sz w:val="24"/>
          <w:szCs w:val="24"/>
        </w:rPr>
        <w:t>by</w:t>
      </w:r>
      <w:r>
        <w:rPr>
          <w:rFonts w:ascii="Arial" w:hAnsi="Arial" w:cs="Arial"/>
          <w:sz w:val="24"/>
          <w:szCs w:val="24"/>
        </w:rPr>
        <w:t xml:space="preserve"> plaintiff </w:t>
      </w:r>
      <w:r w:rsidR="00801C87">
        <w:rPr>
          <w:rFonts w:ascii="Arial" w:hAnsi="Arial" w:cs="Arial"/>
          <w:sz w:val="24"/>
          <w:szCs w:val="24"/>
        </w:rPr>
        <w:t>for</w:t>
      </w:r>
      <w:r w:rsidR="00A87E7D">
        <w:rPr>
          <w:rFonts w:ascii="Arial" w:hAnsi="Arial" w:cs="Arial"/>
          <w:sz w:val="24"/>
          <w:szCs w:val="24"/>
        </w:rPr>
        <w:t xml:space="preserve"> </w:t>
      </w:r>
      <w:r>
        <w:rPr>
          <w:rFonts w:ascii="Arial" w:hAnsi="Arial" w:cs="Arial"/>
          <w:sz w:val="24"/>
          <w:szCs w:val="24"/>
        </w:rPr>
        <w:t>recovery of property by the owner (i.e</w:t>
      </w:r>
      <w:r w:rsidR="00801C87">
        <w:rPr>
          <w:rFonts w:ascii="Arial" w:hAnsi="Arial" w:cs="Arial"/>
          <w:sz w:val="24"/>
          <w:szCs w:val="24"/>
        </w:rPr>
        <w:t>.</w:t>
      </w:r>
      <w:r>
        <w:rPr>
          <w:rFonts w:ascii="Arial" w:hAnsi="Arial" w:cs="Arial"/>
          <w:sz w:val="24"/>
          <w:szCs w:val="24"/>
        </w:rPr>
        <w:t xml:space="preserve"> plaintiff) from defendants who are in possession of it</w:t>
      </w:r>
      <w:r w:rsidR="00801C87">
        <w:rPr>
          <w:rFonts w:ascii="Arial" w:hAnsi="Arial" w:cs="Arial"/>
          <w:sz w:val="24"/>
          <w:szCs w:val="24"/>
        </w:rPr>
        <w:t xml:space="preserve">. </w:t>
      </w:r>
      <w:r>
        <w:rPr>
          <w:rFonts w:ascii="Arial" w:hAnsi="Arial" w:cs="Arial"/>
          <w:sz w:val="24"/>
          <w:szCs w:val="24"/>
        </w:rPr>
        <w:t xml:space="preserve">It is simply an </w:t>
      </w:r>
      <w:proofErr w:type="spellStart"/>
      <w:r w:rsidRPr="00B12218">
        <w:rPr>
          <w:rFonts w:ascii="Arial" w:hAnsi="Arial" w:cs="Arial"/>
          <w:i/>
          <w:sz w:val="24"/>
          <w:szCs w:val="24"/>
        </w:rPr>
        <w:t>actio</w:t>
      </w:r>
      <w:proofErr w:type="spellEnd"/>
      <w:r w:rsidRPr="00B12218">
        <w:rPr>
          <w:rFonts w:ascii="Arial" w:hAnsi="Arial" w:cs="Arial"/>
          <w:i/>
          <w:sz w:val="24"/>
          <w:szCs w:val="24"/>
        </w:rPr>
        <w:t xml:space="preserve"> rei </w:t>
      </w:r>
      <w:proofErr w:type="spellStart"/>
      <w:r w:rsidRPr="00B12218">
        <w:rPr>
          <w:rFonts w:ascii="Arial" w:hAnsi="Arial" w:cs="Arial"/>
          <w:i/>
          <w:sz w:val="24"/>
          <w:szCs w:val="24"/>
        </w:rPr>
        <w:t>vindicatio</w:t>
      </w:r>
      <w:proofErr w:type="spellEnd"/>
      <w:r>
        <w:rPr>
          <w:rFonts w:ascii="Arial" w:hAnsi="Arial" w:cs="Arial"/>
          <w:sz w:val="24"/>
          <w:szCs w:val="24"/>
        </w:rPr>
        <w:t xml:space="preserve">.  What complicated an otherwise simple </w:t>
      </w:r>
      <w:r w:rsidR="00801C87">
        <w:rPr>
          <w:rFonts w:ascii="Arial" w:hAnsi="Arial" w:cs="Arial"/>
          <w:sz w:val="24"/>
          <w:szCs w:val="24"/>
        </w:rPr>
        <w:t xml:space="preserve">vindicatory </w:t>
      </w:r>
      <w:r>
        <w:rPr>
          <w:rFonts w:ascii="Arial" w:hAnsi="Arial" w:cs="Arial"/>
          <w:sz w:val="24"/>
          <w:szCs w:val="24"/>
        </w:rPr>
        <w:t>action is plaintiff's reliance on the existence of a partnership between him and defendants under his Claim</w:t>
      </w:r>
      <w:r w:rsidR="00933AD0">
        <w:rPr>
          <w:rFonts w:ascii="Arial" w:hAnsi="Arial" w:cs="Arial"/>
          <w:sz w:val="24"/>
          <w:szCs w:val="24"/>
        </w:rPr>
        <w:t xml:space="preserve"> </w:t>
      </w:r>
      <w:r>
        <w:rPr>
          <w:rFonts w:ascii="Arial" w:hAnsi="Arial" w:cs="Arial"/>
          <w:sz w:val="24"/>
          <w:szCs w:val="24"/>
        </w:rPr>
        <w:t>2</w:t>
      </w:r>
      <w:r w:rsidR="00801C87">
        <w:rPr>
          <w:rFonts w:ascii="Arial" w:hAnsi="Arial" w:cs="Arial"/>
          <w:sz w:val="24"/>
          <w:szCs w:val="24"/>
        </w:rPr>
        <w:t xml:space="preserve">. </w:t>
      </w:r>
      <w:r>
        <w:rPr>
          <w:rFonts w:ascii="Arial" w:hAnsi="Arial" w:cs="Arial"/>
          <w:sz w:val="24"/>
          <w:szCs w:val="24"/>
        </w:rPr>
        <w:t>A great deal of evidence was led to prove and disprove the existence of such contract of partnership.  I shall consider the matter of partnership now in order to get Claim 2 out of the way right away.</w:t>
      </w:r>
      <w:r w:rsidR="00801C87">
        <w:rPr>
          <w:rFonts w:ascii="Arial" w:hAnsi="Arial" w:cs="Arial"/>
          <w:sz w:val="24"/>
          <w:szCs w:val="24"/>
        </w:rPr>
        <w:t xml:space="preserve"> It is worth noting at the outset that </w:t>
      </w:r>
      <w:proofErr w:type="spellStart"/>
      <w:r w:rsidR="00801C87">
        <w:rPr>
          <w:rFonts w:ascii="Arial" w:hAnsi="Arial" w:cs="Arial"/>
          <w:sz w:val="24"/>
          <w:szCs w:val="24"/>
        </w:rPr>
        <w:t>Phillipus</w:t>
      </w:r>
      <w:proofErr w:type="spellEnd"/>
      <w:r w:rsidR="00801C87">
        <w:rPr>
          <w:rFonts w:ascii="Arial" w:hAnsi="Arial" w:cs="Arial"/>
          <w:sz w:val="24"/>
          <w:szCs w:val="24"/>
        </w:rPr>
        <w:t xml:space="preserve"> and Petrus are brothers.</w:t>
      </w:r>
    </w:p>
    <w:p w:rsidR="000539BA" w:rsidRDefault="000539BA" w:rsidP="000539BA">
      <w:pPr>
        <w:spacing w:after="0" w:line="360" w:lineRule="auto"/>
        <w:jc w:val="both"/>
        <w:rPr>
          <w:rFonts w:ascii="Arial" w:hAnsi="Arial" w:cs="Arial"/>
          <w:sz w:val="24"/>
          <w:szCs w:val="24"/>
        </w:rPr>
      </w:pPr>
    </w:p>
    <w:p w:rsidR="00B12218" w:rsidRDefault="00B12218" w:rsidP="000539BA">
      <w:pPr>
        <w:spacing w:after="0" w:line="360" w:lineRule="auto"/>
        <w:jc w:val="both"/>
        <w:rPr>
          <w:rFonts w:ascii="Arial" w:hAnsi="Arial" w:cs="Arial"/>
          <w:sz w:val="24"/>
          <w:szCs w:val="24"/>
        </w:rPr>
      </w:pPr>
      <w:r w:rsidRPr="00B12218">
        <w:rPr>
          <w:rFonts w:ascii="Arial" w:hAnsi="Arial" w:cs="Arial"/>
          <w:sz w:val="24"/>
          <w:szCs w:val="24"/>
          <w:u w:val="single"/>
        </w:rPr>
        <w:t>Claim 2</w:t>
      </w:r>
    </w:p>
    <w:p w:rsidR="000539BA" w:rsidRDefault="000539BA" w:rsidP="000539BA">
      <w:pPr>
        <w:spacing w:after="0" w:line="360" w:lineRule="auto"/>
        <w:jc w:val="both"/>
        <w:rPr>
          <w:rFonts w:ascii="Arial" w:hAnsi="Arial" w:cs="Arial"/>
          <w:sz w:val="24"/>
          <w:szCs w:val="24"/>
          <w:u w:val="single"/>
        </w:rPr>
      </w:pPr>
    </w:p>
    <w:p w:rsidR="00B12218" w:rsidRPr="000539BA" w:rsidRDefault="00B12218" w:rsidP="000539BA">
      <w:pPr>
        <w:spacing w:after="0" w:line="360" w:lineRule="auto"/>
        <w:jc w:val="both"/>
        <w:rPr>
          <w:rFonts w:ascii="Arial" w:hAnsi="Arial" w:cs="Arial"/>
          <w:i/>
          <w:sz w:val="24"/>
          <w:szCs w:val="24"/>
        </w:rPr>
      </w:pPr>
      <w:r w:rsidRPr="000539BA">
        <w:rPr>
          <w:rFonts w:ascii="Arial" w:hAnsi="Arial" w:cs="Arial"/>
          <w:i/>
          <w:sz w:val="24"/>
          <w:szCs w:val="24"/>
        </w:rPr>
        <w:t>Existence or non-existence of a partnership between 1</w:t>
      </w:r>
      <w:r w:rsidRPr="000539BA">
        <w:rPr>
          <w:rFonts w:ascii="Arial" w:hAnsi="Arial" w:cs="Arial"/>
          <w:i/>
          <w:sz w:val="24"/>
          <w:szCs w:val="24"/>
          <w:vertAlign w:val="superscript"/>
        </w:rPr>
        <w:t>st</w:t>
      </w:r>
      <w:r w:rsidRPr="000539BA">
        <w:rPr>
          <w:rFonts w:ascii="Arial" w:hAnsi="Arial" w:cs="Arial"/>
          <w:i/>
          <w:sz w:val="24"/>
          <w:szCs w:val="24"/>
        </w:rPr>
        <w:t xml:space="preserve"> plaintiff </w:t>
      </w:r>
      <w:r w:rsidR="00A87E7D" w:rsidRPr="000539BA">
        <w:rPr>
          <w:rFonts w:ascii="Arial" w:hAnsi="Arial" w:cs="Arial"/>
          <w:i/>
          <w:sz w:val="24"/>
          <w:szCs w:val="24"/>
        </w:rPr>
        <w:t>(</w:t>
      </w:r>
      <w:proofErr w:type="spellStart"/>
      <w:r w:rsidR="00A87E7D" w:rsidRPr="000539BA">
        <w:rPr>
          <w:rFonts w:ascii="Arial" w:hAnsi="Arial" w:cs="Arial"/>
          <w:i/>
          <w:sz w:val="24"/>
          <w:szCs w:val="24"/>
        </w:rPr>
        <w:t>Phillipus</w:t>
      </w:r>
      <w:proofErr w:type="spellEnd"/>
      <w:r w:rsidR="00A87E7D" w:rsidRPr="000539BA">
        <w:rPr>
          <w:rFonts w:ascii="Arial" w:hAnsi="Arial" w:cs="Arial"/>
          <w:i/>
          <w:sz w:val="24"/>
          <w:szCs w:val="24"/>
        </w:rPr>
        <w:t xml:space="preserve">) </w:t>
      </w:r>
      <w:r w:rsidRPr="000539BA">
        <w:rPr>
          <w:rFonts w:ascii="Arial" w:hAnsi="Arial" w:cs="Arial"/>
          <w:i/>
          <w:sz w:val="24"/>
          <w:szCs w:val="24"/>
        </w:rPr>
        <w:t xml:space="preserve">on the one hand and defendants </w:t>
      </w:r>
      <w:r w:rsidR="00A87E7D" w:rsidRPr="000539BA">
        <w:rPr>
          <w:rFonts w:ascii="Arial" w:hAnsi="Arial" w:cs="Arial"/>
          <w:i/>
          <w:sz w:val="24"/>
          <w:szCs w:val="24"/>
        </w:rPr>
        <w:t xml:space="preserve">(Petrus and Michelle) </w:t>
      </w:r>
      <w:r w:rsidRPr="000539BA">
        <w:rPr>
          <w:rFonts w:ascii="Arial" w:hAnsi="Arial" w:cs="Arial"/>
          <w:i/>
          <w:sz w:val="24"/>
          <w:szCs w:val="24"/>
        </w:rPr>
        <w:t>on the other</w:t>
      </w:r>
    </w:p>
    <w:p w:rsidR="00B12218" w:rsidRDefault="00B12218" w:rsidP="000539BA">
      <w:pPr>
        <w:spacing w:after="0" w:line="360" w:lineRule="auto"/>
        <w:jc w:val="both"/>
        <w:rPr>
          <w:rFonts w:ascii="Arial" w:hAnsi="Arial" w:cs="Arial"/>
          <w:sz w:val="24"/>
          <w:szCs w:val="24"/>
        </w:rPr>
      </w:pPr>
    </w:p>
    <w:p w:rsidR="00B12218" w:rsidRDefault="00B12218" w:rsidP="000539BA">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As I have intimated previously</w:t>
      </w:r>
      <w:r w:rsidR="00A87E7D">
        <w:rPr>
          <w:rFonts w:ascii="Arial" w:hAnsi="Arial" w:cs="Arial"/>
          <w:sz w:val="24"/>
          <w:szCs w:val="24"/>
        </w:rPr>
        <w:t>,</w:t>
      </w:r>
      <w:r>
        <w:rPr>
          <w:rFonts w:ascii="Arial" w:hAnsi="Arial" w:cs="Arial"/>
          <w:sz w:val="24"/>
          <w:szCs w:val="24"/>
        </w:rPr>
        <w:t xml:space="preserve"> a great </w:t>
      </w:r>
      <w:r w:rsidR="00801C87">
        <w:rPr>
          <w:rFonts w:ascii="Arial" w:hAnsi="Arial" w:cs="Arial"/>
          <w:sz w:val="24"/>
          <w:szCs w:val="24"/>
        </w:rPr>
        <w:t xml:space="preserve">deal </w:t>
      </w:r>
      <w:r>
        <w:rPr>
          <w:rFonts w:ascii="Arial" w:hAnsi="Arial" w:cs="Arial"/>
          <w:sz w:val="24"/>
          <w:szCs w:val="24"/>
        </w:rPr>
        <w:t>of evidence was led on this issue of partnership unne</w:t>
      </w:r>
      <w:r w:rsidR="00F67A8D">
        <w:rPr>
          <w:rFonts w:ascii="Arial" w:hAnsi="Arial" w:cs="Arial"/>
          <w:sz w:val="24"/>
          <w:szCs w:val="24"/>
        </w:rPr>
        <w:t>cessarily</w:t>
      </w:r>
      <w:r w:rsidR="00801C87">
        <w:rPr>
          <w:rFonts w:ascii="Arial" w:hAnsi="Arial" w:cs="Arial"/>
          <w:sz w:val="24"/>
          <w:szCs w:val="24"/>
        </w:rPr>
        <w:t xml:space="preserve">. </w:t>
      </w:r>
      <w:r w:rsidR="00F67A8D">
        <w:rPr>
          <w:rFonts w:ascii="Arial" w:hAnsi="Arial" w:cs="Arial"/>
          <w:sz w:val="24"/>
          <w:szCs w:val="24"/>
        </w:rPr>
        <w:t xml:space="preserve">It was </w:t>
      </w:r>
      <w:proofErr w:type="spellStart"/>
      <w:r w:rsidR="00F67A8D">
        <w:rPr>
          <w:rFonts w:ascii="Arial" w:hAnsi="Arial" w:cs="Arial"/>
          <w:sz w:val="24"/>
          <w:szCs w:val="24"/>
        </w:rPr>
        <w:t>labour</w:t>
      </w:r>
      <w:proofErr w:type="spellEnd"/>
      <w:r w:rsidR="00F67A8D">
        <w:rPr>
          <w:rFonts w:ascii="Arial" w:hAnsi="Arial" w:cs="Arial"/>
          <w:sz w:val="24"/>
          <w:szCs w:val="24"/>
        </w:rPr>
        <w:t xml:space="preserve"> lost.  I fail to see </w:t>
      </w:r>
      <w:r w:rsidR="00F67A8D" w:rsidRPr="001770DE">
        <w:rPr>
          <w:rFonts w:ascii="Arial" w:hAnsi="Arial" w:cs="Arial"/>
          <w:color w:val="000000" w:themeColor="text1"/>
          <w:sz w:val="24"/>
          <w:szCs w:val="24"/>
        </w:rPr>
        <w:t xml:space="preserve">what </w:t>
      </w:r>
      <w:r w:rsidR="001C4C37" w:rsidRPr="001770DE">
        <w:rPr>
          <w:rFonts w:ascii="Arial" w:hAnsi="Arial" w:cs="Arial"/>
          <w:color w:val="000000" w:themeColor="text1"/>
          <w:sz w:val="24"/>
          <w:szCs w:val="24"/>
        </w:rPr>
        <w:t>that has</w:t>
      </w:r>
      <w:r w:rsidR="00F67A8D" w:rsidRPr="001770DE">
        <w:rPr>
          <w:rFonts w:ascii="Arial" w:hAnsi="Arial" w:cs="Arial"/>
          <w:color w:val="000000" w:themeColor="text1"/>
          <w:sz w:val="24"/>
          <w:szCs w:val="24"/>
        </w:rPr>
        <w:t xml:space="preserve"> got to do </w:t>
      </w:r>
      <w:r w:rsidR="00F67A8D">
        <w:rPr>
          <w:rFonts w:ascii="Arial" w:hAnsi="Arial" w:cs="Arial"/>
          <w:sz w:val="24"/>
          <w:szCs w:val="24"/>
        </w:rPr>
        <w:t xml:space="preserve">with </w:t>
      </w:r>
      <w:r w:rsidR="00BA74DA">
        <w:rPr>
          <w:rFonts w:ascii="Arial" w:hAnsi="Arial" w:cs="Arial"/>
          <w:sz w:val="24"/>
          <w:szCs w:val="24"/>
        </w:rPr>
        <w:t>the vindicatory relief sought by 1</w:t>
      </w:r>
      <w:r w:rsidR="00BA74DA" w:rsidRPr="001C4C37">
        <w:rPr>
          <w:rFonts w:ascii="Arial" w:hAnsi="Arial" w:cs="Arial"/>
          <w:sz w:val="24"/>
          <w:szCs w:val="24"/>
          <w:vertAlign w:val="superscript"/>
        </w:rPr>
        <w:t>st</w:t>
      </w:r>
      <w:r w:rsidR="00BA74DA">
        <w:rPr>
          <w:rFonts w:ascii="Arial" w:hAnsi="Arial" w:cs="Arial"/>
          <w:sz w:val="24"/>
          <w:szCs w:val="24"/>
        </w:rPr>
        <w:t xml:space="preserve"> </w:t>
      </w:r>
      <w:r w:rsidR="001C4C37">
        <w:rPr>
          <w:rFonts w:ascii="Arial" w:hAnsi="Arial" w:cs="Arial"/>
          <w:sz w:val="24"/>
          <w:szCs w:val="24"/>
        </w:rPr>
        <w:t>plaintiff</w:t>
      </w:r>
      <w:r w:rsidR="00BA74DA">
        <w:rPr>
          <w:rFonts w:ascii="Arial" w:hAnsi="Arial" w:cs="Arial"/>
          <w:sz w:val="24"/>
          <w:szCs w:val="24"/>
        </w:rPr>
        <w:t xml:space="preserve"> and resisted by defendants.</w:t>
      </w:r>
    </w:p>
    <w:p w:rsidR="00BA74DA" w:rsidRDefault="00BA74DA" w:rsidP="000539BA">
      <w:pPr>
        <w:spacing w:after="0" w:line="360" w:lineRule="auto"/>
        <w:jc w:val="both"/>
        <w:rPr>
          <w:rFonts w:ascii="Arial" w:hAnsi="Arial" w:cs="Arial"/>
          <w:sz w:val="24"/>
          <w:szCs w:val="24"/>
        </w:rPr>
      </w:pPr>
    </w:p>
    <w:p w:rsidR="00BA74DA" w:rsidRDefault="00BA74DA" w:rsidP="000539BA">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On the totality of the evidence, leaving nothing out, I make the following factual findings.</w:t>
      </w:r>
    </w:p>
    <w:p w:rsidR="001C4C37" w:rsidRDefault="001C4C37" w:rsidP="000539BA">
      <w:pPr>
        <w:spacing w:after="0" w:line="360" w:lineRule="auto"/>
        <w:jc w:val="both"/>
        <w:rPr>
          <w:rFonts w:ascii="Arial" w:hAnsi="Arial" w:cs="Arial"/>
          <w:sz w:val="24"/>
          <w:szCs w:val="24"/>
        </w:rPr>
      </w:pPr>
    </w:p>
    <w:p w:rsidR="001C4C37" w:rsidRDefault="001C4C37" w:rsidP="000539BA">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The 1</w:t>
      </w:r>
      <w:r w:rsidRPr="001C4C37">
        <w:rPr>
          <w:rFonts w:ascii="Arial" w:hAnsi="Arial" w:cs="Arial"/>
          <w:sz w:val="24"/>
          <w:szCs w:val="24"/>
          <w:vertAlign w:val="superscript"/>
        </w:rPr>
        <w:t xml:space="preserve">st </w:t>
      </w:r>
      <w:r>
        <w:rPr>
          <w:rFonts w:ascii="Arial" w:hAnsi="Arial" w:cs="Arial"/>
          <w:sz w:val="24"/>
          <w:szCs w:val="24"/>
        </w:rPr>
        <w:t>plaintiff and 1</w:t>
      </w:r>
      <w:r w:rsidRPr="003B63D5">
        <w:rPr>
          <w:rFonts w:ascii="Arial" w:hAnsi="Arial" w:cs="Arial"/>
          <w:sz w:val="24"/>
          <w:szCs w:val="24"/>
          <w:vertAlign w:val="superscript"/>
        </w:rPr>
        <w:t>st</w:t>
      </w:r>
      <w:r>
        <w:rPr>
          <w:rFonts w:ascii="Arial" w:hAnsi="Arial" w:cs="Arial"/>
          <w:sz w:val="24"/>
          <w:szCs w:val="24"/>
        </w:rPr>
        <w:t xml:space="preserve"> defendant had a family meeting in the defendant</w:t>
      </w:r>
      <w:r w:rsidR="00A87E7D">
        <w:rPr>
          <w:rFonts w:ascii="Arial" w:hAnsi="Arial" w:cs="Arial"/>
          <w:sz w:val="24"/>
          <w:szCs w:val="24"/>
        </w:rPr>
        <w:t xml:space="preserve">s' </w:t>
      </w:r>
      <w:r>
        <w:rPr>
          <w:rFonts w:ascii="Arial" w:hAnsi="Arial" w:cs="Arial"/>
          <w:sz w:val="24"/>
          <w:szCs w:val="24"/>
        </w:rPr>
        <w:t xml:space="preserve">home in </w:t>
      </w:r>
      <w:proofErr w:type="spellStart"/>
      <w:r>
        <w:rPr>
          <w:rFonts w:ascii="Arial" w:hAnsi="Arial" w:cs="Arial"/>
          <w:sz w:val="24"/>
          <w:szCs w:val="24"/>
        </w:rPr>
        <w:t>Swakopmund</w:t>
      </w:r>
      <w:proofErr w:type="spellEnd"/>
      <w:r>
        <w:rPr>
          <w:rFonts w:ascii="Arial" w:hAnsi="Arial" w:cs="Arial"/>
          <w:sz w:val="24"/>
          <w:szCs w:val="24"/>
        </w:rPr>
        <w:t xml:space="preserve"> on 22 August 2015, </w:t>
      </w:r>
      <w:r w:rsidR="00A87E7D">
        <w:rPr>
          <w:rFonts w:ascii="Arial" w:hAnsi="Arial" w:cs="Arial"/>
          <w:sz w:val="24"/>
          <w:szCs w:val="24"/>
        </w:rPr>
        <w:t xml:space="preserve">i.e. </w:t>
      </w:r>
      <w:r>
        <w:rPr>
          <w:rFonts w:ascii="Arial" w:hAnsi="Arial" w:cs="Arial"/>
          <w:sz w:val="24"/>
          <w:szCs w:val="24"/>
        </w:rPr>
        <w:t xml:space="preserve">the critical date.  Their mother, Ms </w:t>
      </w:r>
      <w:proofErr w:type="spellStart"/>
      <w:r>
        <w:rPr>
          <w:rFonts w:ascii="Arial" w:hAnsi="Arial" w:cs="Arial"/>
          <w:sz w:val="24"/>
          <w:szCs w:val="24"/>
        </w:rPr>
        <w:t>Glaudina</w:t>
      </w:r>
      <w:proofErr w:type="spellEnd"/>
      <w:r>
        <w:rPr>
          <w:rFonts w:ascii="Arial" w:hAnsi="Arial" w:cs="Arial"/>
          <w:sz w:val="24"/>
          <w:szCs w:val="24"/>
        </w:rPr>
        <w:t xml:space="preserve"> Maria Horn, a </w:t>
      </w:r>
      <w:proofErr w:type="spellStart"/>
      <w:r>
        <w:rPr>
          <w:rFonts w:ascii="Arial" w:hAnsi="Arial" w:cs="Arial"/>
          <w:sz w:val="24"/>
          <w:szCs w:val="24"/>
        </w:rPr>
        <w:t>defence</w:t>
      </w:r>
      <w:proofErr w:type="spellEnd"/>
      <w:r>
        <w:rPr>
          <w:rFonts w:ascii="Arial" w:hAnsi="Arial" w:cs="Arial"/>
          <w:sz w:val="24"/>
          <w:szCs w:val="24"/>
        </w:rPr>
        <w:t xml:space="preserve"> witness, sat in the meeting, although the evidence is not clear if she participated in the meeting.  The second defendant could hear what the two </w:t>
      </w:r>
      <w:r>
        <w:rPr>
          <w:rFonts w:ascii="Arial" w:hAnsi="Arial" w:cs="Arial"/>
          <w:sz w:val="24"/>
          <w:szCs w:val="24"/>
        </w:rPr>
        <w:lastRenderedPageBreak/>
        <w:t xml:space="preserve">brothers were discussing as she watched a TV </w:t>
      </w:r>
      <w:r w:rsidR="00A87E7D">
        <w:rPr>
          <w:rFonts w:ascii="Arial" w:hAnsi="Arial" w:cs="Arial"/>
          <w:sz w:val="24"/>
          <w:szCs w:val="24"/>
        </w:rPr>
        <w:t xml:space="preserve">show </w:t>
      </w:r>
      <w:r>
        <w:rPr>
          <w:rFonts w:ascii="Arial" w:hAnsi="Arial" w:cs="Arial"/>
          <w:sz w:val="24"/>
          <w:szCs w:val="24"/>
        </w:rPr>
        <w:t>nearby.  According to 1</w:t>
      </w:r>
      <w:r w:rsidRPr="001C4C37">
        <w:rPr>
          <w:rFonts w:ascii="Arial" w:hAnsi="Arial" w:cs="Arial"/>
          <w:sz w:val="24"/>
          <w:szCs w:val="24"/>
          <w:vertAlign w:val="superscript"/>
        </w:rPr>
        <w:t>st</w:t>
      </w:r>
      <w:r>
        <w:rPr>
          <w:rFonts w:ascii="Arial" w:hAnsi="Arial" w:cs="Arial"/>
          <w:sz w:val="24"/>
          <w:szCs w:val="24"/>
        </w:rPr>
        <w:t xml:space="preserve"> plaintiff</w:t>
      </w:r>
      <w:r w:rsidR="00A87E7D">
        <w:rPr>
          <w:rFonts w:ascii="Arial" w:hAnsi="Arial" w:cs="Arial"/>
          <w:sz w:val="24"/>
          <w:szCs w:val="24"/>
        </w:rPr>
        <w:t>,</w:t>
      </w:r>
      <w:r>
        <w:rPr>
          <w:rFonts w:ascii="Arial" w:hAnsi="Arial" w:cs="Arial"/>
          <w:sz w:val="24"/>
          <w:szCs w:val="24"/>
        </w:rPr>
        <w:t xml:space="preserve"> it was at that meeting on the critical date </w:t>
      </w:r>
      <w:r w:rsidR="00A87E7D">
        <w:rPr>
          <w:rFonts w:ascii="Arial" w:hAnsi="Arial" w:cs="Arial"/>
          <w:sz w:val="24"/>
          <w:szCs w:val="24"/>
        </w:rPr>
        <w:t xml:space="preserve">that </w:t>
      </w:r>
      <w:r>
        <w:rPr>
          <w:rFonts w:ascii="Arial" w:hAnsi="Arial" w:cs="Arial"/>
          <w:sz w:val="24"/>
          <w:szCs w:val="24"/>
        </w:rPr>
        <w:t>he and 1</w:t>
      </w:r>
      <w:r w:rsidRPr="001C4C37">
        <w:rPr>
          <w:rFonts w:ascii="Arial" w:hAnsi="Arial" w:cs="Arial"/>
          <w:sz w:val="24"/>
          <w:szCs w:val="24"/>
          <w:vertAlign w:val="superscript"/>
        </w:rPr>
        <w:t>st</w:t>
      </w:r>
      <w:r>
        <w:rPr>
          <w:rFonts w:ascii="Arial" w:hAnsi="Arial" w:cs="Arial"/>
          <w:sz w:val="24"/>
          <w:szCs w:val="24"/>
        </w:rPr>
        <w:t xml:space="preserve"> defendant entered into a contract of partnership.</w:t>
      </w:r>
    </w:p>
    <w:p w:rsidR="001C4C37" w:rsidRDefault="001C4C37" w:rsidP="000539BA">
      <w:pPr>
        <w:spacing w:after="0" w:line="360" w:lineRule="auto"/>
        <w:jc w:val="both"/>
        <w:rPr>
          <w:rFonts w:ascii="Arial" w:hAnsi="Arial" w:cs="Arial"/>
          <w:sz w:val="24"/>
          <w:szCs w:val="24"/>
        </w:rPr>
      </w:pPr>
    </w:p>
    <w:p w:rsidR="001C4C37" w:rsidRDefault="001C4C37" w:rsidP="000539BA">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The 1</w:t>
      </w:r>
      <w:r w:rsidRPr="001C4C37">
        <w:rPr>
          <w:rFonts w:ascii="Arial" w:hAnsi="Arial" w:cs="Arial"/>
          <w:sz w:val="24"/>
          <w:szCs w:val="24"/>
          <w:vertAlign w:val="superscript"/>
        </w:rPr>
        <w:t>st</w:t>
      </w:r>
      <w:r>
        <w:rPr>
          <w:rFonts w:ascii="Arial" w:hAnsi="Arial" w:cs="Arial"/>
          <w:sz w:val="24"/>
          <w:szCs w:val="24"/>
        </w:rPr>
        <w:t xml:space="preserve"> plaintiff, in his testimony, gave me the impression that he was either not telling the truth</w:t>
      </w:r>
      <w:r w:rsidR="00801C87">
        <w:rPr>
          <w:rFonts w:ascii="Arial" w:hAnsi="Arial" w:cs="Arial"/>
          <w:sz w:val="24"/>
          <w:szCs w:val="24"/>
        </w:rPr>
        <w:t xml:space="preserve"> or was mistaken about the sense of the meeting and what the two brothers decided at that meeting. </w:t>
      </w:r>
      <w:r>
        <w:rPr>
          <w:rFonts w:ascii="Arial" w:hAnsi="Arial" w:cs="Arial"/>
          <w:sz w:val="24"/>
          <w:szCs w:val="24"/>
        </w:rPr>
        <w:t>Three important pieces of evidence</w:t>
      </w:r>
      <w:r w:rsidR="00D52D3A">
        <w:rPr>
          <w:rFonts w:ascii="Arial" w:hAnsi="Arial" w:cs="Arial"/>
          <w:sz w:val="24"/>
          <w:szCs w:val="24"/>
        </w:rPr>
        <w:t>, which I accept, debunk 1</w:t>
      </w:r>
      <w:r w:rsidR="00D52D3A" w:rsidRPr="00235958">
        <w:rPr>
          <w:rFonts w:ascii="Arial" w:hAnsi="Arial" w:cs="Arial"/>
          <w:sz w:val="24"/>
          <w:szCs w:val="24"/>
          <w:vertAlign w:val="superscript"/>
        </w:rPr>
        <w:t xml:space="preserve">st </w:t>
      </w:r>
      <w:r w:rsidR="00D52D3A">
        <w:rPr>
          <w:rFonts w:ascii="Arial" w:hAnsi="Arial" w:cs="Arial"/>
          <w:sz w:val="24"/>
          <w:szCs w:val="24"/>
        </w:rPr>
        <w:t xml:space="preserve">plaintiff's </w:t>
      </w:r>
      <w:r w:rsidR="00235958">
        <w:rPr>
          <w:rFonts w:ascii="Arial" w:hAnsi="Arial" w:cs="Arial"/>
          <w:sz w:val="24"/>
          <w:szCs w:val="24"/>
        </w:rPr>
        <w:t>assertion respecting the</w:t>
      </w:r>
      <w:r w:rsidR="00801C87">
        <w:rPr>
          <w:rFonts w:ascii="Arial" w:hAnsi="Arial" w:cs="Arial"/>
          <w:sz w:val="24"/>
          <w:szCs w:val="24"/>
        </w:rPr>
        <w:t xml:space="preserve"> two brothers entering into a contract of partnership</w:t>
      </w:r>
      <w:r w:rsidR="00235958">
        <w:rPr>
          <w:rFonts w:ascii="Arial" w:hAnsi="Arial" w:cs="Arial"/>
          <w:sz w:val="24"/>
          <w:szCs w:val="24"/>
        </w:rPr>
        <w:t xml:space="preserve">.  </w:t>
      </w:r>
    </w:p>
    <w:p w:rsidR="00235958" w:rsidRDefault="00235958" w:rsidP="000539BA">
      <w:pPr>
        <w:spacing w:after="0" w:line="360" w:lineRule="auto"/>
        <w:jc w:val="both"/>
        <w:rPr>
          <w:rFonts w:ascii="Arial" w:hAnsi="Arial" w:cs="Arial"/>
          <w:sz w:val="24"/>
          <w:szCs w:val="24"/>
        </w:rPr>
      </w:pPr>
    </w:p>
    <w:p w:rsidR="00235958" w:rsidRDefault="00A87E7D" w:rsidP="000539BA">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First, this is an Afrikaans</w:t>
      </w:r>
      <w:r w:rsidR="00235958">
        <w:rPr>
          <w:rFonts w:ascii="Arial" w:hAnsi="Arial" w:cs="Arial"/>
          <w:sz w:val="24"/>
          <w:szCs w:val="24"/>
        </w:rPr>
        <w:t>-speaking family, as I gathered from the proceedings.  The 1</w:t>
      </w:r>
      <w:r w:rsidR="00235958" w:rsidRPr="00235958">
        <w:rPr>
          <w:rFonts w:ascii="Arial" w:hAnsi="Arial" w:cs="Arial"/>
          <w:sz w:val="24"/>
          <w:szCs w:val="24"/>
          <w:vertAlign w:val="superscript"/>
        </w:rPr>
        <w:t>st</w:t>
      </w:r>
      <w:r w:rsidR="00235958">
        <w:rPr>
          <w:rFonts w:ascii="Arial" w:hAnsi="Arial" w:cs="Arial"/>
          <w:sz w:val="24"/>
          <w:szCs w:val="24"/>
        </w:rPr>
        <w:t xml:space="preserve"> plaintiff and 1</w:t>
      </w:r>
      <w:r w:rsidR="00235958" w:rsidRPr="00235958">
        <w:rPr>
          <w:rFonts w:ascii="Arial" w:hAnsi="Arial" w:cs="Arial"/>
          <w:sz w:val="24"/>
          <w:szCs w:val="24"/>
          <w:vertAlign w:val="superscript"/>
        </w:rPr>
        <w:t>st</w:t>
      </w:r>
      <w:r w:rsidR="00235958">
        <w:rPr>
          <w:rFonts w:ascii="Arial" w:hAnsi="Arial" w:cs="Arial"/>
          <w:sz w:val="24"/>
          <w:szCs w:val="24"/>
        </w:rPr>
        <w:t xml:space="preserve"> defendant have always conducted their conversations in Afrikaans.  The 22</w:t>
      </w:r>
      <w:r w:rsidR="00235958" w:rsidRPr="00235958">
        <w:rPr>
          <w:rFonts w:ascii="Arial" w:hAnsi="Arial" w:cs="Arial"/>
          <w:sz w:val="24"/>
          <w:szCs w:val="24"/>
          <w:vertAlign w:val="superscript"/>
        </w:rPr>
        <w:t>nd</w:t>
      </w:r>
      <w:r w:rsidR="00235958">
        <w:rPr>
          <w:rFonts w:ascii="Arial" w:hAnsi="Arial" w:cs="Arial"/>
          <w:sz w:val="24"/>
          <w:szCs w:val="24"/>
        </w:rPr>
        <w:t xml:space="preserve"> August 2015 meeting (</w:t>
      </w:r>
      <w:proofErr w:type="spellStart"/>
      <w:r w:rsidR="00235958">
        <w:rPr>
          <w:rFonts w:ascii="Arial" w:hAnsi="Arial" w:cs="Arial"/>
          <w:sz w:val="24"/>
          <w:szCs w:val="24"/>
        </w:rPr>
        <w:t>ʻthe</w:t>
      </w:r>
      <w:proofErr w:type="spellEnd"/>
      <w:r w:rsidR="00235958">
        <w:rPr>
          <w:rFonts w:ascii="Arial" w:hAnsi="Arial" w:cs="Arial"/>
          <w:sz w:val="24"/>
          <w:szCs w:val="24"/>
        </w:rPr>
        <w:t xml:space="preserve"> </w:t>
      </w:r>
      <w:proofErr w:type="spellStart"/>
      <w:r w:rsidR="00235958">
        <w:rPr>
          <w:rFonts w:ascii="Arial" w:hAnsi="Arial" w:cs="Arial"/>
          <w:sz w:val="24"/>
          <w:szCs w:val="24"/>
        </w:rPr>
        <w:t>meetingʼ</w:t>
      </w:r>
      <w:proofErr w:type="spellEnd"/>
      <w:r w:rsidR="00235958">
        <w:rPr>
          <w:rFonts w:ascii="Arial" w:hAnsi="Arial" w:cs="Arial"/>
          <w:sz w:val="24"/>
          <w:szCs w:val="24"/>
        </w:rPr>
        <w:t>) was not an exception.  The court asked 1</w:t>
      </w:r>
      <w:r w:rsidR="00235958" w:rsidRPr="00235958">
        <w:rPr>
          <w:rFonts w:ascii="Arial" w:hAnsi="Arial" w:cs="Arial"/>
          <w:sz w:val="24"/>
          <w:szCs w:val="24"/>
          <w:vertAlign w:val="superscript"/>
        </w:rPr>
        <w:t>st</w:t>
      </w:r>
      <w:r w:rsidR="00235958">
        <w:rPr>
          <w:rFonts w:ascii="Arial" w:hAnsi="Arial" w:cs="Arial"/>
          <w:sz w:val="24"/>
          <w:szCs w:val="24"/>
        </w:rPr>
        <w:t xml:space="preserve"> plaintiff what word in Afrikaans 1</w:t>
      </w:r>
      <w:r w:rsidR="00235958" w:rsidRPr="00235958">
        <w:rPr>
          <w:rFonts w:ascii="Arial" w:hAnsi="Arial" w:cs="Arial"/>
          <w:sz w:val="24"/>
          <w:szCs w:val="24"/>
          <w:vertAlign w:val="superscript"/>
        </w:rPr>
        <w:t>st</w:t>
      </w:r>
      <w:r w:rsidR="00235958">
        <w:rPr>
          <w:rFonts w:ascii="Arial" w:hAnsi="Arial" w:cs="Arial"/>
          <w:sz w:val="24"/>
          <w:szCs w:val="24"/>
        </w:rPr>
        <w:t xml:space="preserve"> plaintiff used to propose to 1</w:t>
      </w:r>
      <w:r w:rsidR="00235958" w:rsidRPr="00235958">
        <w:rPr>
          <w:rFonts w:ascii="Arial" w:hAnsi="Arial" w:cs="Arial"/>
          <w:sz w:val="24"/>
          <w:szCs w:val="24"/>
          <w:vertAlign w:val="superscript"/>
        </w:rPr>
        <w:t>st</w:t>
      </w:r>
      <w:r w:rsidR="00235958">
        <w:rPr>
          <w:rFonts w:ascii="Arial" w:hAnsi="Arial" w:cs="Arial"/>
          <w:sz w:val="24"/>
          <w:szCs w:val="24"/>
        </w:rPr>
        <w:t xml:space="preserve">  defendant, and 1</w:t>
      </w:r>
      <w:r w:rsidR="00235958" w:rsidRPr="00235958">
        <w:rPr>
          <w:rFonts w:ascii="Arial" w:hAnsi="Arial" w:cs="Arial"/>
          <w:sz w:val="24"/>
          <w:szCs w:val="24"/>
          <w:vertAlign w:val="superscript"/>
        </w:rPr>
        <w:t>st</w:t>
      </w:r>
      <w:r w:rsidR="00235958">
        <w:rPr>
          <w:rFonts w:ascii="Arial" w:hAnsi="Arial" w:cs="Arial"/>
          <w:sz w:val="24"/>
          <w:szCs w:val="24"/>
        </w:rPr>
        <w:t xml:space="preserve"> defendant accepted, according to 1</w:t>
      </w:r>
      <w:r w:rsidR="00235958" w:rsidRPr="00235958">
        <w:rPr>
          <w:rFonts w:ascii="Arial" w:hAnsi="Arial" w:cs="Arial"/>
          <w:sz w:val="24"/>
          <w:szCs w:val="24"/>
          <w:vertAlign w:val="superscript"/>
        </w:rPr>
        <w:t>st</w:t>
      </w:r>
      <w:r w:rsidR="00235958">
        <w:rPr>
          <w:rFonts w:ascii="Arial" w:hAnsi="Arial" w:cs="Arial"/>
          <w:sz w:val="24"/>
          <w:szCs w:val="24"/>
        </w:rPr>
        <w:t xml:space="preserve"> plaintiff, when he and 1</w:t>
      </w:r>
      <w:r w:rsidR="00235958" w:rsidRPr="00235958">
        <w:rPr>
          <w:rFonts w:ascii="Arial" w:hAnsi="Arial" w:cs="Arial"/>
          <w:sz w:val="24"/>
          <w:szCs w:val="24"/>
          <w:vertAlign w:val="superscript"/>
        </w:rPr>
        <w:t xml:space="preserve">st </w:t>
      </w:r>
      <w:r w:rsidR="00235958">
        <w:rPr>
          <w:rFonts w:ascii="Arial" w:hAnsi="Arial" w:cs="Arial"/>
          <w:sz w:val="24"/>
          <w:szCs w:val="24"/>
        </w:rPr>
        <w:t>defendant (according to 1</w:t>
      </w:r>
      <w:r w:rsidR="00235958" w:rsidRPr="00235958">
        <w:rPr>
          <w:rFonts w:ascii="Arial" w:hAnsi="Arial" w:cs="Arial"/>
          <w:sz w:val="24"/>
          <w:szCs w:val="24"/>
          <w:vertAlign w:val="superscript"/>
        </w:rPr>
        <w:t>st</w:t>
      </w:r>
      <w:r w:rsidR="00235958">
        <w:rPr>
          <w:rFonts w:ascii="Arial" w:hAnsi="Arial" w:cs="Arial"/>
          <w:sz w:val="24"/>
          <w:szCs w:val="24"/>
        </w:rPr>
        <w:t xml:space="preserve"> plaintiff's assertion) entered into a co</w:t>
      </w:r>
      <w:r w:rsidR="0075643C">
        <w:rPr>
          <w:rFonts w:ascii="Arial" w:hAnsi="Arial" w:cs="Arial"/>
          <w:sz w:val="24"/>
          <w:szCs w:val="24"/>
        </w:rPr>
        <w:t>n</w:t>
      </w:r>
      <w:r w:rsidR="00235958">
        <w:rPr>
          <w:rFonts w:ascii="Arial" w:hAnsi="Arial" w:cs="Arial"/>
          <w:sz w:val="24"/>
          <w:szCs w:val="24"/>
        </w:rPr>
        <w:t>tract of partnership.  1</w:t>
      </w:r>
      <w:r w:rsidR="00235958" w:rsidRPr="0075643C">
        <w:rPr>
          <w:rFonts w:ascii="Arial" w:hAnsi="Arial" w:cs="Arial"/>
          <w:sz w:val="24"/>
          <w:szCs w:val="24"/>
          <w:vertAlign w:val="superscript"/>
        </w:rPr>
        <w:t>st</w:t>
      </w:r>
      <w:r w:rsidR="00235958">
        <w:rPr>
          <w:rFonts w:ascii="Arial" w:hAnsi="Arial" w:cs="Arial"/>
          <w:sz w:val="24"/>
          <w:szCs w:val="24"/>
        </w:rPr>
        <w:t xml:space="preserve"> plaintiff's response was that he and 1</w:t>
      </w:r>
      <w:r w:rsidR="00235958" w:rsidRPr="0075643C">
        <w:rPr>
          <w:rFonts w:ascii="Arial" w:hAnsi="Arial" w:cs="Arial"/>
          <w:sz w:val="24"/>
          <w:szCs w:val="24"/>
          <w:vertAlign w:val="superscript"/>
        </w:rPr>
        <w:t>st</w:t>
      </w:r>
      <w:r w:rsidR="00235958">
        <w:rPr>
          <w:rFonts w:ascii="Arial" w:hAnsi="Arial" w:cs="Arial"/>
          <w:sz w:val="24"/>
          <w:szCs w:val="24"/>
        </w:rPr>
        <w:t xml:space="preserve"> defendant had been conversing in Afrikaans, but when it came to</w:t>
      </w:r>
      <w:r w:rsidR="00E42A82">
        <w:rPr>
          <w:rFonts w:ascii="Arial" w:hAnsi="Arial" w:cs="Arial"/>
          <w:sz w:val="24"/>
          <w:szCs w:val="24"/>
        </w:rPr>
        <w:t xml:space="preserve"> the relationship they had agreed</w:t>
      </w:r>
      <w:r w:rsidR="0075643C">
        <w:rPr>
          <w:rFonts w:ascii="Arial" w:hAnsi="Arial" w:cs="Arial"/>
          <w:sz w:val="24"/>
          <w:szCs w:val="24"/>
        </w:rPr>
        <w:t xml:space="preserve">, he used the English word </w:t>
      </w:r>
      <w:proofErr w:type="spellStart"/>
      <w:r w:rsidR="0075643C">
        <w:rPr>
          <w:rFonts w:ascii="Arial" w:hAnsi="Arial" w:cs="Arial"/>
          <w:sz w:val="24"/>
          <w:szCs w:val="24"/>
        </w:rPr>
        <w:t>ʻpartnershipʼ</w:t>
      </w:r>
      <w:proofErr w:type="spellEnd"/>
      <w:r w:rsidR="00E42A82">
        <w:rPr>
          <w:rFonts w:ascii="Arial" w:hAnsi="Arial" w:cs="Arial"/>
          <w:sz w:val="24"/>
          <w:szCs w:val="24"/>
        </w:rPr>
        <w:t>.</w:t>
      </w:r>
      <w:r w:rsidR="0075643C">
        <w:rPr>
          <w:rFonts w:ascii="Arial" w:hAnsi="Arial" w:cs="Arial"/>
          <w:sz w:val="24"/>
          <w:szCs w:val="24"/>
        </w:rPr>
        <w:t xml:space="preserve"> </w:t>
      </w:r>
      <w:r w:rsidR="00E42A82">
        <w:rPr>
          <w:rFonts w:ascii="Arial" w:hAnsi="Arial" w:cs="Arial"/>
          <w:sz w:val="24"/>
          <w:szCs w:val="24"/>
        </w:rPr>
        <w:t>His testimony is fallacious and self-serving.</w:t>
      </w:r>
      <w:r w:rsidR="00E42A82" w:rsidRPr="00E42A82">
        <w:rPr>
          <w:rFonts w:ascii="Arial" w:hAnsi="Arial" w:cs="Arial"/>
          <w:sz w:val="24"/>
          <w:szCs w:val="24"/>
        </w:rPr>
        <w:t xml:space="preserve"> </w:t>
      </w:r>
      <w:r w:rsidR="00E42A82">
        <w:rPr>
          <w:rFonts w:ascii="Arial" w:hAnsi="Arial" w:cs="Arial"/>
          <w:sz w:val="24"/>
          <w:szCs w:val="24"/>
        </w:rPr>
        <w:t>I cannot accept that. It cannot possibly be true.</w:t>
      </w:r>
    </w:p>
    <w:p w:rsidR="0075643C" w:rsidRDefault="0075643C" w:rsidP="000539BA">
      <w:pPr>
        <w:spacing w:after="0" w:line="360" w:lineRule="auto"/>
        <w:jc w:val="both"/>
        <w:rPr>
          <w:rFonts w:ascii="Arial" w:hAnsi="Arial" w:cs="Arial"/>
          <w:sz w:val="24"/>
          <w:szCs w:val="24"/>
        </w:rPr>
      </w:pPr>
    </w:p>
    <w:p w:rsidR="0075643C" w:rsidRDefault="0075643C" w:rsidP="000539BA">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Second, the evidence of mother Maria, which stood unchallenged at the close of the </w:t>
      </w:r>
      <w:proofErr w:type="spellStart"/>
      <w:r>
        <w:rPr>
          <w:rFonts w:ascii="Arial" w:hAnsi="Arial" w:cs="Arial"/>
          <w:sz w:val="24"/>
          <w:szCs w:val="24"/>
        </w:rPr>
        <w:t>defence</w:t>
      </w:r>
      <w:proofErr w:type="spellEnd"/>
      <w:r>
        <w:rPr>
          <w:rFonts w:ascii="Arial" w:hAnsi="Arial" w:cs="Arial"/>
          <w:sz w:val="24"/>
          <w:szCs w:val="24"/>
        </w:rPr>
        <w:t xml:space="preserve"> case, was that ʻ[N]</w:t>
      </w:r>
      <w:proofErr w:type="spellStart"/>
      <w:r>
        <w:rPr>
          <w:rFonts w:ascii="Arial" w:hAnsi="Arial" w:cs="Arial"/>
          <w:sz w:val="24"/>
          <w:szCs w:val="24"/>
        </w:rPr>
        <w:t>ot</w:t>
      </w:r>
      <w:proofErr w:type="spellEnd"/>
      <w:r>
        <w:rPr>
          <w:rFonts w:ascii="Arial" w:hAnsi="Arial" w:cs="Arial"/>
          <w:sz w:val="24"/>
          <w:szCs w:val="24"/>
        </w:rPr>
        <w:t xml:space="preserve"> once during their (i.e</w:t>
      </w:r>
      <w:r w:rsidR="00E42A82">
        <w:rPr>
          <w:rFonts w:ascii="Arial" w:hAnsi="Arial" w:cs="Arial"/>
          <w:sz w:val="24"/>
          <w:szCs w:val="24"/>
        </w:rPr>
        <w:t>.</w:t>
      </w:r>
      <w:r>
        <w:rPr>
          <w:rFonts w:ascii="Arial" w:hAnsi="Arial" w:cs="Arial"/>
          <w:sz w:val="24"/>
          <w:szCs w:val="24"/>
        </w:rPr>
        <w:t xml:space="preserve"> 1</w:t>
      </w:r>
      <w:r w:rsidRPr="0075643C">
        <w:rPr>
          <w:rFonts w:ascii="Arial" w:hAnsi="Arial" w:cs="Arial"/>
          <w:sz w:val="24"/>
          <w:szCs w:val="24"/>
          <w:vertAlign w:val="superscript"/>
        </w:rPr>
        <w:t>st</w:t>
      </w:r>
      <w:r>
        <w:rPr>
          <w:rFonts w:ascii="Arial" w:hAnsi="Arial" w:cs="Arial"/>
          <w:sz w:val="24"/>
          <w:szCs w:val="24"/>
        </w:rPr>
        <w:t xml:space="preserve"> plaintiff's and 1</w:t>
      </w:r>
      <w:r w:rsidRPr="0075643C">
        <w:rPr>
          <w:rFonts w:ascii="Arial" w:hAnsi="Arial" w:cs="Arial"/>
          <w:sz w:val="24"/>
          <w:szCs w:val="24"/>
          <w:vertAlign w:val="superscript"/>
        </w:rPr>
        <w:t>st</w:t>
      </w:r>
      <w:r>
        <w:rPr>
          <w:rFonts w:ascii="Arial" w:hAnsi="Arial" w:cs="Arial"/>
          <w:sz w:val="24"/>
          <w:szCs w:val="24"/>
        </w:rPr>
        <w:t xml:space="preserve"> defendant's) discussion was there any mention made of a partnership between the first plaintiff and the first defendant.</w:t>
      </w:r>
    </w:p>
    <w:p w:rsidR="00A87E7D" w:rsidRDefault="00A87E7D" w:rsidP="000539BA">
      <w:pPr>
        <w:spacing w:after="0" w:line="360" w:lineRule="auto"/>
        <w:jc w:val="both"/>
        <w:rPr>
          <w:rFonts w:ascii="Arial" w:hAnsi="Arial" w:cs="Arial"/>
          <w:sz w:val="24"/>
          <w:szCs w:val="24"/>
        </w:rPr>
      </w:pPr>
    </w:p>
    <w:p w:rsidR="0075643C" w:rsidRDefault="0075643C" w:rsidP="000539BA">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Third, 1</w:t>
      </w:r>
      <w:r w:rsidRPr="0075643C">
        <w:rPr>
          <w:rFonts w:ascii="Arial" w:hAnsi="Arial" w:cs="Arial"/>
          <w:sz w:val="24"/>
          <w:szCs w:val="24"/>
          <w:vertAlign w:val="superscript"/>
        </w:rPr>
        <w:t>st</w:t>
      </w:r>
      <w:r>
        <w:rPr>
          <w:rFonts w:ascii="Arial" w:hAnsi="Arial" w:cs="Arial"/>
          <w:sz w:val="24"/>
          <w:szCs w:val="24"/>
        </w:rPr>
        <w:t xml:space="preserve"> plaintiff was not clear in his own mind as to what date the contract of partnership </w:t>
      </w:r>
      <w:r w:rsidR="00E42A82">
        <w:rPr>
          <w:rFonts w:ascii="Arial" w:hAnsi="Arial" w:cs="Arial"/>
          <w:sz w:val="24"/>
          <w:szCs w:val="24"/>
        </w:rPr>
        <w:t xml:space="preserve">was entered into. </w:t>
      </w:r>
      <w:r>
        <w:rPr>
          <w:rFonts w:ascii="Arial" w:hAnsi="Arial" w:cs="Arial"/>
          <w:sz w:val="24"/>
          <w:szCs w:val="24"/>
        </w:rPr>
        <w:t>He was torn between 22 August 2015 and 1 October 2015.  In our law</w:t>
      </w:r>
      <w:r w:rsidR="00A87E7D">
        <w:rPr>
          <w:rFonts w:ascii="Arial" w:hAnsi="Arial" w:cs="Arial"/>
          <w:sz w:val="24"/>
          <w:szCs w:val="24"/>
        </w:rPr>
        <w:t>,</w:t>
      </w:r>
      <w:r>
        <w:rPr>
          <w:rFonts w:ascii="Arial" w:hAnsi="Arial" w:cs="Arial"/>
          <w:sz w:val="24"/>
          <w:szCs w:val="24"/>
        </w:rPr>
        <w:t xml:space="preserve"> there must be </w:t>
      </w:r>
      <w:r w:rsidR="00E42A82">
        <w:rPr>
          <w:rFonts w:ascii="Arial" w:hAnsi="Arial" w:cs="Arial"/>
          <w:sz w:val="24"/>
          <w:szCs w:val="24"/>
        </w:rPr>
        <w:t>an</w:t>
      </w:r>
      <w:r>
        <w:rPr>
          <w:rFonts w:ascii="Arial" w:hAnsi="Arial" w:cs="Arial"/>
          <w:sz w:val="24"/>
          <w:szCs w:val="24"/>
        </w:rPr>
        <w:t xml:space="preserve"> identifiable</w:t>
      </w:r>
      <w:r w:rsidR="00A87E7D">
        <w:rPr>
          <w:rFonts w:ascii="Arial" w:hAnsi="Arial" w:cs="Arial"/>
          <w:sz w:val="24"/>
          <w:szCs w:val="24"/>
        </w:rPr>
        <w:t xml:space="preserve"> and </w:t>
      </w:r>
      <w:r w:rsidR="00E42A82">
        <w:rPr>
          <w:rFonts w:ascii="Arial" w:hAnsi="Arial" w:cs="Arial"/>
          <w:sz w:val="24"/>
          <w:szCs w:val="24"/>
        </w:rPr>
        <w:t xml:space="preserve">a </w:t>
      </w:r>
      <w:r w:rsidR="00A87E7D">
        <w:rPr>
          <w:rFonts w:ascii="Arial" w:hAnsi="Arial" w:cs="Arial"/>
          <w:sz w:val="24"/>
          <w:szCs w:val="24"/>
        </w:rPr>
        <w:t>clear</w:t>
      </w:r>
      <w:r>
        <w:rPr>
          <w:rFonts w:ascii="Arial" w:hAnsi="Arial" w:cs="Arial"/>
          <w:sz w:val="24"/>
          <w:szCs w:val="24"/>
        </w:rPr>
        <w:t xml:space="preserve"> date on which parties entered into their contract.</w:t>
      </w:r>
    </w:p>
    <w:p w:rsidR="0075643C" w:rsidRDefault="0075643C" w:rsidP="000539BA">
      <w:pPr>
        <w:spacing w:after="0" w:line="360" w:lineRule="auto"/>
        <w:jc w:val="both"/>
        <w:rPr>
          <w:rFonts w:ascii="Arial" w:hAnsi="Arial" w:cs="Arial"/>
          <w:sz w:val="24"/>
          <w:szCs w:val="24"/>
        </w:rPr>
      </w:pPr>
    </w:p>
    <w:p w:rsidR="0075643C" w:rsidRDefault="0075643C" w:rsidP="000539BA">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On these findings, I conclude that while 1</w:t>
      </w:r>
      <w:r w:rsidRPr="00740016">
        <w:rPr>
          <w:rFonts w:ascii="Arial" w:hAnsi="Arial" w:cs="Arial"/>
          <w:sz w:val="24"/>
          <w:szCs w:val="24"/>
          <w:vertAlign w:val="superscript"/>
        </w:rPr>
        <w:t>st</w:t>
      </w:r>
      <w:r>
        <w:rPr>
          <w:rFonts w:ascii="Arial" w:hAnsi="Arial" w:cs="Arial"/>
          <w:sz w:val="24"/>
          <w:szCs w:val="24"/>
        </w:rPr>
        <w:t xml:space="preserve"> plaintiff and 1</w:t>
      </w:r>
      <w:r w:rsidRPr="00740016">
        <w:rPr>
          <w:rFonts w:ascii="Arial" w:hAnsi="Arial" w:cs="Arial"/>
          <w:sz w:val="24"/>
          <w:szCs w:val="24"/>
          <w:vertAlign w:val="superscript"/>
        </w:rPr>
        <w:t>st</w:t>
      </w:r>
      <w:r>
        <w:rPr>
          <w:rFonts w:ascii="Arial" w:hAnsi="Arial" w:cs="Arial"/>
          <w:sz w:val="24"/>
          <w:szCs w:val="24"/>
        </w:rPr>
        <w:t xml:space="preserve"> defendant discussed ways and means of cooperating in their individual ice business on the cr</w:t>
      </w:r>
      <w:r w:rsidR="00A87E7D">
        <w:rPr>
          <w:rFonts w:ascii="Arial" w:hAnsi="Arial" w:cs="Arial"/>
          <w:sz w:val="24"/>
          <w:szCs w:val="24"/>
        </w:rPr>
        <w:t>itical date</w:t>
      </w:r>
      <w:r w:rsidR="00DD237C">
        <w:rPr>
          <w:rFonts w:ascii="Arial" w:hAnsi="Arial" w:cs="Arial"/>
          <w:sz w:val="24"/>
          <w:szCs w:val="24"/>
        </w:rPr>
        <w:t>:</w:t>
      </w:r>
      <w:r w:rsidR="00A87E7D">
        <w:rPr>
          <w:rFonts w:ascii="Arial" w:hAnsi="Arial" w:cs="Arial"/>
          <w:sz w:val="24"/>
          <w:szCs w:val="24"/>
        </w:rPr>
        <w:t xml:space="preserve"> there is not one sh</w:t>
      </w:r>
      <w:r>
        <w:rPr>
          <w:rFonts w:ascii="Arial" w:hAnsi="Arial" w:cs="Arial"/>
          <w:sz w:val="24"/>
          <w:szCs w:val="24"/>
        </w:rPr>
        <w:t xml:space="preserve">red of evidence tending to prove the </w:t>
      </w:r>
      <w:r w:rsidR="00740016">
        <w:rPr>
          <w:rFonts w:ascii="Arial" w:hAnsi="Arial" w:cs="Arial"/>
          <w:sz w:val="24"/>
          <w:szCs w:val="24"/>
        </w:rPr>
        <w:t>existence</w:t>
      </w:r>
      <w:r>
        <w:rPr>
          <w:rFonts w:ascii="Arial" w:hAnsi="Arial" w:cs="Arial"/>
          <w:sz w:val="24"/>
          <w:szCs w:val="24"/>
        </w:rPr>
        <w:t xml:space="preserve"> of a contract of </w:t>
      </w:r>
      <w:r>
        <w:rPr>
          <w:rFonts w:ascii="Arial" w:hAnsi="Arial" w:cs="Arial"/>
          <w:sz w:val="24"/>
          <w:szCs w:val="24"/>
        </w:rPr>
        <w:lastRenderedPageBreak/>
        <w:t>partnership with 1</w:t>
      </w:r>
      <w:r w:rsidRPr="00740016">
        <w:rPr>
          <w:rFonts w:ascii="Arial" w:hAnsi="Arial" w:cs="Arial"/>
          <w:sz w:val="24"/>
          <w:szCs w:val="24"/>
          <w:vertAlign w:val="superscript"/>
        </w:rPr>
        <w:t>st</w:t>
      </w:r>
      <w:r>
        <w:rPr>
          <w:rFonts w:ascii="Arial" w:hAnsi="Arial" w:cs="Arial"/>
          <w:sz w:val="24"/>
          <w:szCs w:val="24"/>
        </w:rPr>
        <w:t xml:space="preserve"> plaintiff</w:t>
      </w:r>
      <w:r w:rsidR="00A87E7D">
        <w:rPr>
          <w:rFonts w:ascii="Arial" w:hAnsi="Arial" w:cs="Arial"/>
          <w:sz w:val="24"/>
          <w:szCs w:val="24"/>
        </w:rPr>
        <w:t>,</w:t>
      </w:r>
      <w:r>
        <w:rPr>
          <w:rFonts w:ascii="Arial" w:hAnsi="Arial" w:cs="Arial"/>
          <w:sz w:val="24"/>
          <w:szCs w:val="24"/>
        </w:rPr>
        <w:t xml:space="preserve"> 1</w:t>
      </w:r>
      <w:r w:rsidRPr="00740016">
        <w:rPr>
          <w:rFonts w:ascii="Arial" w:hAnsi="Arial" w:cs="Arial"/>
          <w:sz w:val="24"/>
          <w:szCs w:val="24"/>
          <w:vertAlign w:val="superscript"/>
        </w:rPr>
        <w:t>st</w:t>
      </w:r>
      <w:r>
        <w:rPr>
          <w:rFonts w:ascii="Arial" w:hAnsi="Arial" w:cs="Arial"/>
          <w:sz w:val="24"/>
          <w:szCs w:val="24"/>
        </w:rPr>
        <w:t xml:space="preserve"> defendant and 2</w:t>
      </w:r>
      <w:r w:rsidRPr="00740016">
        <w:rPr>
          <w:rFonts w:ascii="Arial" w:hAnsi="Arial" w:cs="Arial"/>
          <w:sz w:val="24"/>
          <w:szCs w:val="24"/>
          <w:vertAlign w:val="superscript"/>
        </w:rPr>
        <w:t>nd</w:t>
      </w:r>
      <w:r w:rsidR="00A87E7D">
        <w:rPr>
          <w:rFonts w:ascii="Arial" w:hAnsi="Arial" w:cs="Arial"/>
          <w:sz w:val="24"/>
          <w:szCs w:val="24"/>
        </w:rPr>
        <w:t xml:space="preserve"> defendant</w:t>
      </w:r>
      <w:r>
        <w:rPr>
          <w:rFonts w:ascii="Arial" w:hAnsi="Arial" w:cs="Arial"/>
          <w:sz w:val="24"/>
          <w:szCs w:val="24"/>
        </w:rPr>
        <w:t xml:space="preserve"> as the partners.  On the contrary, as I have held previously, the three pieces of evidence discussed in paras 6</w:t>
      </w:r>
      <w:r w:rsidR="00740016">
        <w:rPr>
          <w:rFonts w:ascii="Arial" w:hAnsi="Arial" w:cs="Arial"/>
          <w:sz w:val="24"/>
          <w:szCs w:val="24"/>
        </w:rPr>
        <w:t>, 7</w:t>
      </w:r>
      <w:r>
        <w:rPr>
          <w:rFonts w:ascii="Arial" w:hAnsi="Arial" w:cs="Arial"/>
          <w:sz w:val="24"/>
          <w:szCs w:val="24"/>
        </w:rPr>
        <w:t>, and 8 (above</w:t>
      </w:r>
      <w:r w:rsidR="00BD1EB0">
        <w:rPr>
          <w:rFonts w:ascii="Arial" w:hAnsi="Arial" w:cs="Arial"/>
          <w:sz w:val="24"/>
          <w:szCs w:val="24"/>
        </w:rPr>
        <w:t>),</w:t>
      </w:r>
      <w:r>
        <w:rPr>
          <w:rFonts w:ascii="Arial" w:hAnsi="Arial" w:cs="Arial"/>
          <w:sz w:val="24"/>
          <w:szCs w:val="24"/>
        </w:rPr>
        <w:t xml:space="preserve"> debunk any asser</w:t>
      </w:r>
      <w:r w:rsidR="00BD1EB0">
        <w:rPr>
          <w:rFonts w:ascii="Arial" w:hAnsi="Arial" w:cs="Arial"/>
          <w:sz w:val="24"/>
          <w:szCs w:val="24"/>
        </w:rPr>
        <w:t>tion that a</w:t>
      </w:r>
      <w:r>
        <w:rPr>
          <w:rFonts w:ascii="Arial" w:hAnsi="Arial" w:cs="Arial"/>
          <w:sz w:val="24"/>
          <w:szCs w:val="24"/>
        </w:rPr>
        <w:t xml:space="preserve"> contract of partnership came into existence</w:t>
      </w:r>
      <w:r w:rsidR="00DD237C">
        <w:rPr>
          <w:rFonts w:ascii="Arial" w:hAnsi="Arial" w:cs="Arial"/>
          <w:sz w:val="24"/>
          <w:szCs w:val="24"/>
        </w:rPr>
        <w:t xml:space="preserve"> on the critical date or at all</w:t>
      </w:r>
      <w:r>
        <w:rPr>
          <w:rFonts w:ascii="Arial" w:hAnsi="Arial" w:cs="Arial"/>
          <w:sz w:val="24"/>
          <w:szCs w:val="24"/>
        </w:rPr>
        <w:t>.  Accordingly, I reject 1</w:t>
      </w:r>
      <w:r w:rsidRPr="00740016">
        <w:rPr>
          <w:rFonts w:ascii="Arial" w:hAnsi="Arial" w:cs="Arial"/>
          <w:sz w:val="24"/>
          <w:szCs w:val="24"/>
          <w:vertAlign w:val="superscript"/>
        </w:rPr>
        <w:t>st</w:t>
      </w:r>
      <w:r>
        <w:rPr>
          <w:rFonts w:ascii="Arial" w:hAnsi="Arial" w:cs="Arial"/>
          <w:sz w:val="24"/>
          <w:szCs w:val="24"/>
        </w:rPr>
        <w:t xml:space="preserve"> plaintiff's </w:t>
      </w:r>
      <w:r w:rsidR="00740016">
        <w:rPr>
          <w:rFonts w:ascii="Arial" w:hAnsi="Arial" w:cs="Arial"/>
          <w:sz w:val="24"/>
          <w:szCs w:val="24"/>
        </w:rPr>
        <w:t>assertion that a contract of partnership existed</w:t>
      </w:r>
      <w:r w:rsidR="00DD237C">
        <w:rPr>
          <w:rFonts w:ascii="Arial" w:hAnsi="Arial" w:cs="Arial"/>
          <w:sz w:val="24"/>
          <w:szCs w:val="24"/>
        </w:rPr>
        <w:t xml:space="preserve"> – w</w:t>
      </w:r>
      <w:r w:rsidR="00740016">
        <w:rPr>
          <w:rFonts w:ascii="Arial" w:hAnsi="Arial" w:cs="Arial"/>
          <w:sz w:val="24"/>
          <w:szCs w:val="24"/>
        </w:rPr>
        <w:t>ith 1</w:t>
      </w:r>
      <w:r w:rsidR="00740016" w:rsidRPr="00740016">
        <w:rPr>
          <w:rFonts w:ascii="Arial" w:hAnsi="Arial" w:cs="Arial"/>
          <w:sz w:val="24"/>
          <w:szCs w:val="24"/>
          <w:vertAlign w:val="superscript"/>
        </w:rPr>
        <w:t>st</w:t>
      </w:r>
      <w:r w:rsidR="00740016">
        <w:rPr>
          <w:rFonts w:ascii="Arial" w:hAnsi="Arial" w:cs="Arial"/>
          <w:sz w:val="24"/>
          <w:szCs w:val="24"/>
        </w:rPr>
        <w:t xml:space="preserve"> plaintiff and</w:t>
      </w:r>
      <w:r w:rsidR="00BD1EB0">
        <w:rPr>
          <w:rFonts w:ascii="Arial" w:hAnsi="Arial" w:cs="Arial"/>
          <w:sz w:val="24"/>
          <w:szCs w:val="24"/>
        </w:rPr>
        <w:t xml:space="preserve"> 1</w:t>
      </w:r>
      <w:r w:rsidR="00BD1EB0" w:rsidRPr="00BD1EB0">
        <w:rPr>
          <w:rFonts w:ascii="Arial" w:hAnsi="Arial" w:cs="Arial"/>
          <w:sz w:val="24"/>
          <w:szCs w:val="24"/>
          <w:vertAlign w:val="superscript"/>
        </w:rPr>
        <w:t>st</w:t>
      </w:r>
      <w:r w:rsidR="00BD1EB0">
        <w:rPr>
          <w:rFonts w:ascii="Arial" w:hAnsi="Arial" w:cs="Arial"/>
          <w:sz w:val="24"/>
          <w:szCs w:val="24"/>
        </w:rPr>
        <w:t xml:space="preserve"> defendant</w:t>
      </w:r>
      <w:r w:rsidR="00740016">
        <w:rPr>
          <w:rFonts w:ascii="Arial" w:hAnsi="Arial" w:cs="Arial"/>
          <w:sz w:val="24"/>
          <w:szCs w:val="24"/>
        </w:rPr>
        <w:t xml:space="preserve"> </w:t>
      </w:r>
      <w:r w:rsidR="00BD1EB0">
        <w:rPr>
          <w:rFonts w:ascii="Arial" w:hAnsi="Arial" w:cs="Arial"/>
          <w:sz w:val="24"/>
          <w:szCs w:val="24"/>
        </w:rPr>
        <w:t>and 2</w:t>
      </w:r>
      <w:r w:rsidR="00BD1EB0" w:rsidRPr="00BD1EB0">
        <w:rPr>
          <w:rFonts w:ascii="Arial" w:hAnsi="Arial" w:cs="Arial"/>
          <w:sz w:val="24"/>
          <w:szCs w:val="24"/>
          <w:vertAlign w:val="superscript"/>
        </w:rPr>
        <w:t>nd</w:t>
      </w:r>
      <w:r w:rsidR="00BD1EB0">
        <w:rPr>
          <w:rFonts w:ascii="Arial" w:hAnsi="Arial" w:cs="Arial"/>
          <w:sz w:val="24"/>
          <w:szCs w:val="24"/>
        </w:rPr>
        <w:t xml:space="preserve"> defendant </w:t>
      </w:r>
      <w:r w:rsidR="00740016">
        <w:rPr>
          <w:rFonts w:ascii="Arial" w:hAnsi="Arial" w:cs="Arial"/>
          <w:sz w:val="24"/>
          <w:szCs w:val="24"/>
        </w:rPr>
        <w:t>as partners.  Accordingly, I dismiss 1</w:t>
      </w:r>
      <w:r w:rsidR="00740016" w:rsidRPr="00693F97">
        <w:rPr>
          <w:rFonts w:ascii="Arial" w:hAnsi="Arial" w:cs="Arial"/>
          <w:sz w:val="24"/>
          <w:szCs w:val="24"/>
          <w:vertAlign w:val="superscript"/>
        </w:rPr>
        <w:t>st</w:t>
      </w:r>
      <w:r w:rsidR="00740016">
        <w:rPr>
          <w:rFonts w:ascii="Arial" w:hAnsi="Arial" w:cs="Arial"/>
          <w:sz w:val="24"/>
          <w:szCs w:val="24"/>
        </w:rPr>
        <w:t xml:space="preserve"> plaintiff's Claim 2.  Having dismissed Claim 2, it is otiose to consider paras 2-4 of 1</w:t>
      </w:r>
      <w:r w:rsidR="00740016" w:rsidRPr="00740016">
        <w:rPr>
          <w:rFonts w:ascii="Arial" w:hAnsi="Arial" w:cs="Arial"/>
          <w:sz w:val="24"/>
          <w:szCs w:val="24"/>
          <w:vertAlign w:val="superscript"/>
        </w:rPr>
        <w:t>st</w:t>
      </w:r>
      <w:r w:rsidR="00740016">
        <w:rPr>
          <w:rFonts w:ascii="Arial" w:hAnsi="Arial" w:cs="Arial"/>
          <w:sz w:val="24"/>
          <w:szCs w:val="24"/>
        </w:rPr>
        <w:t xml:space="preserve"> plaintiff</w:t>
      </w:r>
      <w:r w:rsidR="00DD237C">
        <w:rPr>
          <w:rFonts w:ascii="Arial" w:hAnsi="Arial" w:cs="Arial"/>
          <w:sz w:val="24"/>
          <w:szCs w:val="24"/>
        </w:rPr>
        <w:t>’</w:t>
      </w:r>
      <w:r w:rsidR="00740016">
        <w:rPr>
          <w:rFonts w:ascii="Arial" w:hAnsi="Arial" w:cs="Arial"/>
          <w:sz w:val="24"/>
          <w:szCs w:val="24"/>
        </w:rPr>
        <w:t>s prayer (respecting Claim 2).  I now proceed to consider Claim 1, i.e. the vindicatory relief.</w:t>
      </w:r>
    </w:p>
    <w:p w:rsidR="00740016" w:rsidRDefault="00740016" w:rsidP="000539BA">
      <w:pPr>
        <w:spacing w:after="0" w:line="360" w:lineRule="auto"/>
        <w:jc w:val="both"/>
        <w:rPr>
          <w:rFonts w:ascii="Arial" w:hAnsi="Arial" w:cs="Arial"/>
          <w:sz w:val="24"/>
          <w:szCs w:val="24"/>
        </w:rPr>
      </w:pPr>
    </w:p>
    <w:p w:rsidR="00740016" w:rsidRDefault="00740016" w:rsidP="000539BA">
      <w:pPr>
        <w:spacing w:after="0" w:line="360" w:lineRule="auto"/>
        <w:jc w:val="both"/>
        <w:rPr>
          <w:rFonts w:ascii="Arial" w:hAnsi="Arial" w:cs="Arial"/>
          <w:sz w:val="24"/>
          <w:szCs w:val="24"/>
          <w:u w:val="single"/>
        </w:rPr>
      </w:pPr>
      <w:r w:rsidRPr="00740016">
        <w:rPr>
          <w:rFonts w:ascii="Arial" w:hAnsi="Arial" w:cs="Arial"/>
          <w:sz w:val="24"/>
          <w:szCs w:val="24"/>
          <w:u w:val="single"/>
        </w:rPr>
        <w:t>Claim 1</w:t>
      </w:r>
    </w:p>
    <w:p w:rsidR="000539BA" w:rsidRPr="00740016" w:rsidRDefault="000539BA" w:rsidP="000539BA">
      <w:pPr>
        <w:spacing w:after="0" w:line="360" w:lineRule="auto"/>
        <w:jc w:val="both"/>
        <w:rPr>
          <w:rFonts w:ascii="Arial" w:hAnsi="Arial" w:cs="Arial"/>
          <w:sz w:val="24"/>
          <w:szCs w:val="24"/>
          <w:u w:val="single"/>
        </w:rPr>
      </w:pPr>
    </w:p>
    <w:p w:rsidR="00740016" w:rsidRDefault="00740016" w:rsidP="000539BA">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t>Although a great deal of evidence was led on both sides of the suit, the matter turns on a very short and simple compass</w:t>
      </w:r>
      <w:r w:rsidR="00DD237C">
        <w:rPr>
          <w:rFonts w:ascii="Arial" w:hAnsi="Arial" w:cs="Arial"/>
          <w:sz w:val="24"/>
          <w:szCs w:val="24"/>
        </w:rPr>
        <w:t xml:space="preserve"> as to what the court should determine. The court should determine the following</w:t>
      </w:r>
      <w:r>
        <w:rPr>
          <w:rFonts w:ascii="Arial" w:hAnsi="Arial" w:cs="Arial"/>
          <w:sz w:val="24"/>
          <w:szCs w:val="24"/>
        </w:rPr>
        <w:t>:  (a) Is plaintiff the owner of the equipment (</w:t>
      </w:r>
      <w:proofErr w:type="spellStart"/>
      <w:r>
        <w:rPr>
          <w:rFonts w:ascii="Arial" w:hAnsi="Arial" w:cs="Arial"/>
          <w:sz w:val="24"/>
          <w:szCs w:val="24"/>
        </w:rPr>
        <w:t>ʻthe</w:t>
      </w:r>
      <w:proofErr w:type="spellEnd"/>
      <w:r>
        <w:rPr>
          <w:rFonts w:ascii="Arial" w:hAnsi="Arial" w:cs="Arial"/>
          <w:sz w:val="24"/>
          <w:szCs w:val="24"/>
        </w:rPr>
        <w:t xml:space="preserve"> </w:t>
      </w:r>
      <w:proofErr w:type="spellStart"/>
      <w:r>
        <w:rPr>
          <w:rFonts w:ascii="Arial" w:hAnsi="Arial" w:cs="Arial"/>
          <w:sz w:val="24"/>
          <w:szCs w:val="24"/>
        </w:rPr>
        <w:t>Harmse</w:t>
      </w:r>
      <w:proofErr w:type="spellEnd"/>
      <w:r>
        <w:rPr>
          <w:rFonts w:ascii="Arial" w:hAnsi="Arial" w:cs="Arial"/>
          <w:sz w:val="24"/>
          <w:szCs w:val="24"/>
        </w:rPr>
        <w:t xml:space="preserve"> </w:t>
      </w:r>
      <w:proofErr w:type="spellStart"/>
      <w:r>
        <w:rPr>
          <w:rFonts w:ascii="Arial" w:hAnsi="Arial" w:cs="Arial"/>
          <w:sz w:val="24"/>
          <w:szCs w:val="24"/>
        </w:rPr>
        <w:t>equipmentʼ</w:t>
      </w:r>
      <w:proofErr w:type="spellEnd"/>
      <w:r>
        <w:rPr>
          <w:rFonts w:ascii="Arial" w:hAnsi="Arial" w:cs="Arial"/>
          <w:sz w:val="24"/>
          <w:szCs w:val="24"/>
        </w:rPr>
        <w:t>) and (b) are the defendants in possession of the equipment</w:t>
      </w:r>
      <w:r w:rsidR="00DD237C">
        <w:rPr>
          <w:rFonts w:ascii="Arial" w:hAnsi="Arial" w:cs="Arial"/>
          <w:sz w:val="24"/>
          <w:szCs w:val="24"/>
        </w:rPr>
        <w:t xml:space="preserve">? </w:t>
      </w:r>
      <w:r>
        <w:rPr>
          <w:rFonts w:ascii="Arial" w:hAnsi="Arial" w:cs="Arial"/>
          <w:sz w:val="24"/>
          <w:szCs w:val="24"/>
        </w:rPr>
        <w:t xml:space="preserve">The </w:t>
      </w:r>
      <w:proofErr w:type="spellStart"/>
      <w:r>
        <w:rPr>
          <w:rFonts w:ascii="Arial" w:hAnsi="Arial" w:cs="Arial"/>
          <w:sz w:val="24"/>
          <w:szCs w:val="24"/>
        </w:rPr>
        <w:t>Harmse</w:t>
      </w:r>
      <w:proofErr w:type="spellEnd"/>
      <w:r>
        <w:rPr>
          <w:rFonts w:ascii="Arial" w:hAnsi="Arial" w:cs="Arial"/>
          <w:sz w:val="24"/>
          <w:szCs w:val="24"/>
        </w:rPr>
        <w:t xml:space="preserve"> equipment are listed under 1</w:t>
      </w:r>
      <w:r w:rsidRPr="00AD757D">
        <w:rPr>
          <w:rFonts w:ascii="Arial" w:hAnsi="Arial" w:cs="Arial"/>
          <w:sz w:val="24"/>
          <w:szCs w:val="24"/>
          <w:vertAlign w:val="superscript"/>
        </w:rPr>
        <w:t>st</w:t>
      </w:r>
      <w:r>
        <w:rPr>
          <w:rFonts w:ascii="Arial" w:hAnsi="Arial" w:cs="Arial"/>
          <w:sz w:val="24"/>
          <w:szCs w:val="24"/>
        </w:rPr>
        <w:t xml:space="preserve"> plaintiff's prayer in respect of his Claim 1 (p. 7, para 1 of the consolidated particulars of claim</w:t>
      </w:r>
      <w:r w:rsidR="00C36883">
        <w:rPr>
          <w:rFonts w:ascii="Arial" w:hAnsi="Arial" w:cs="Arial"/>
          <w:sz w:val="24"/>
          <w:szCs w:val="24"/>
        </w:rPr>
        <w:t>).  They are the following</w:t>
      </w:r>
      <w:r w:rsidR="00BD1EB0">
        <w:rPr>
          <w:rFonts w:ascii="Arial" w:hAnsi="Arial" w:cs="Arial"/>
          <w:sz w:val="24"/>
          <w:szCs w:val="24"/>
        </w:rPr>
        <w:t>,</w:t>
      </w:r>
      <w:r w:rsidR="00C36883">
        <w:rPr>
          <w:rFonts w:ascii="Arial" w:hAnsi="Arial" w:cs="Arial"/>
          <w:sz w:val="24"/>
          <w:szCs w:val="24"/>
        </w:rPr>
        <w:t xml:space="preserve"> apart from the item under para 1.4 (i.e. item 1.4):  </w:t>
      </w:r>
    </w:p>
    <w:p w:rsidR="00C36883" w:rsidRDefault="00C36883" w:rsidP="000539BA">
      <w:pPr>
        <w:spacing w:after="0" w:line="360" w:lineRule="auto"/>
        <w:jc w:val="both"/>
        <w:rPr>
          <w:rFonts w:ascii="Arial" w:hAnsi="Arial" w:cs="Arial"/>
          <w:sz w:val="24"/>
          <w:szCs w:val="24"/>
        </w:rPr>
      </w:pPr>
    </w:p>
    <w:p w:rsidR="00BD1EB0" w:rsidRDefault="00BD1EB0" w:rsidP="000539BA">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1x Large Freezer Room 5.8m x 3.6m x 2.4m;</w:t>
      </w:r>
    </w:p>
    <w:p w:rsidR="00BD1EB0" w:rsidRDefault="00BD1EB0" w:rsidP="000539BA">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1x Gourmet Large Industrial Ice Machine;</w:t>
      </w:r>
    </w:p>
    <w:p w:rsidR="00BD1EB0" w:rsidRDefault="00BD1EB0" w:rsidP="000539BA">
      <w:pPr>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t>1x Scotchman Cube Industrial Ice Machine;</w:t>
      </w:r>
    </w:p>
    <w:p w:rsidR="00BD1EB0" w:rsidRDefault="00BD1EB0" w:rsidP="000539BA">
      <w:pPr>
        <w:spacing w:after="0"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t>1x Small Square Tube Machine;</w:t>
      </w:r>
    </w:p>
    <w:p w:rsidR="00BD1EB0" w:rsidRDefault="00BD1EB0" w:rsidP="000539BA">
      <w:pPr>
        <w:spacing w:after="0"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t>3x Plastic Bins;</w:t>
      </w:r>
    </w:p>
    <w:p w:rsidR="00BD1EB0" w:rsidRDefault="00BD1EB0" w:rsidP="000539BA">
      <w:pPr>
        <w:spacing w:after="0" w:line="360" w:lineRule="auto"/>
        <w:jc w:val="both"/>
        <w:rPr>
          <w:rFonts w:ascii="Arial" w:hAnsi="Arial" w:cs="Arial"/>
          <w:sz w:val="24"/>
          <w:szCs w:val="24"/>
        </w:rPr>
      </w:pPr>
    </w:p>
    <w:p w:rsidR="00C36883" w:rsidRDefault="00C36883" w:rsidP="000539BA">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 xml:space="preserve">In order to succeed, as </w:t>
      </w:r>
      <w:proofErr w:type="spellStart"/>
      <w:r>
        <w:rPr>
          <w:rFonts w:ascii="Arial" w:hAnsi="Arial" w:cs="Arial"/>
          <w:sz w:val="24"/>
          <w:szCs w:val="24"/>
        </w:rPr>
        <w:t>Mr</w:t>
      </w:r>
      <w:proofErr w:type="spellEnd"/>
      <w:r>
        <w:rPr>
          <w:rFonts w:ascii="Arial" w:hAnsi="Arial" w:cs="Arial"/>
          <w:sz w:val="24"/>
          <w:szCs w:val="24"/>
        </w:rPr>
        <w:t xml:space="preserve"> Olivier, counsel for plaintiffs, submitted, plaintiffs (1</w:t>
      </w:r>
      <w:r w:rsidRPr="00C36883">
        <w:rPr>
          <w:rFonts w:ascii="Arial" w:hAnsi="Arial" w:cs="Arial"/>
          <w:sz w:val="24"/>
          <w:szCs w:val="24"/>
          <w:vertAlign w:val="superscript"/>
        </w:rPr>
        <w:t>st</w:t>
      </w:r>
      <w:r>
        <w:rPr>
          <w:rFonts w:ascii="Arial" w:hAnsi="Arial" w:cs="Arial"/>
          <w:sz w:val="24"/>
          <w:szCs w:val="24"/>
        </w:rPr>
        <w:t xml:space="preserve"> plaintiff in particular) must prove that (a) he is the owner of the </w:t>
      </w:r>
      <w:proofErr w:type="spellStart"/>
      <w:r>
        <w:rPr>
          <w:rFonts w:ascii="Arial" w:hAnsi="Arial" w:cs="Arial"/>
          <w:sz w:val="24"/>
          <w:szCs w:val="24"/>
        </w:rPr>
        <w:t>Harmse</w:t>
      </w:r>
      <w:proofErr w:type="spellEnd"/>
      <w:r>
        <w:rPr>
          <w:rFonts w:ascii="Arial" w:hAnsi="Arial" w:cs="Arial"/>
          <w:sz w:val="24"/>
          <w:szCs w:val="24"/>
        </w:rPr>
        <w:t xml:space="preserve"> equipment, and was so, when summons was served on defendants, and (b) defendants are in possession of the equipment (bar item 1.4).  I shall consider item (b) first, because the issue of possession is not in dispute.</w:t>
      </w:r>
    </w:p>
    <w:p w:rsidR="00C36883" w:rsidRDefault="00C36883" w:rsidP="000539BA">
      <w:pPr>
        <w:spacing w:after="0" w:line="360" w:lineRule="auto"/>
        <w:jc w:val="both"/>
        <w:rPr>
          <w:rFonts w:ascii="Arial" w:hAnsi="Arial" w:cs="Arial"/>
          <w:sz w:val="24"/>
          <w:szCs w:val="24"/>
        </w:rPr>
      </w:pPr>
    </w:p>
    <w:p w:rsidR="00D92BFE" w:rsidRDefault="00D92BFE" w:rsidP="000539BA">
      <w:pPr>
        <w:spacing w:after="0" w:line="360" w:lineRule="auto"/>
        <w:jc w:val="both"/>
        <w:rPr>
          <w:rFonts w:ascii="Arial" w:hAnsi="Arial" w:cs="Arial"/>
          <w:sz w:val="24"/>
          <w:szCs w:val="24"/>
        </w:rPr>
      </w:pPr>
    </w:p>
    <w:p w:rsidR="00D92BFE" w:rsidRDefault="00D92BFE" w:rsidP="000539BA">
      <w:pPr>
        <w:spacing w:after="0" w:line="360" w:lineRule="auto"/>
        <w:jc w:val="both"/>
        <w:rPr>
          <w:rFonts w:ascii="Arial" w:hAnsi="Arial" w:cs="Arial"/>
          <w:sz w:val="24"/>
          <w:szCs w:val="24"/>
        </w:rPr>
      </w:pPr>
    </w:p>
    <w:p w:rsidR="00D92BFE" w:rsidRDefault="00D92BFE" w:rsidP="000539BA">
      <w:pPr>
        <w:spacing w:after="0" w:line="360" w:lineRule="auto"/>
        <w:jc w:val="both"/>
        <w:rPr>
          <w:rFonts w:ascii="Arial" w:hAnsi="Arial" w:cs="Arial"/>
          <w:sz w:val="24"/>
          <w:szCs w:val="24"/>
        </w:rPr>
      </w:pPr>
    </w:p>
    <w:p w:rsidR="00C36883" w:rsidRPr="000539BA" w:rsidRDefault="00C36883" w:rsidP="000539BA">
      <w:pPr>
        <w:spacing w:after="0" w:line="360" w:lineRule="auto"/>
        <w:jc w:val="both"/>
        <w:rPr>
          <w:rFonts w:ascii="Arial" w:hAnsi="Arial" w:cs="Arial"/>
          <w:i/>
          <w:sz w:val="24"/>
          <w:szCs w:val="24"/>
        </w:rPr>
      </w:pPr>
      <w:r w:rsidRPr="000539BA">
        <w:rPr>
          <w:rFonts w:ascii="Arial" w:hAnsi="Arial" w:cs="Arial"/>
          <w:i/>
          <w:sz w:val="24"/>
          <w:szCs w:val="24"/>
        </w:rPr>
        <w:lastRenderedPageBreak/>
        <w:t xml:space="preserve">(b) Are defendants in possession of the </w:t>
      </w:r>
      <w:proofErr w:type="spellStart"/>
      <w:r w:rsidRPr="000539BA">
        <w:rPr>
          <w:rFonts w:ascii="Arial" w:hAnsi="Arial" w:cs="Arial"/>
          <w:i/>
          <w:sz w:val="24"/>
          <w:szCs w:val="24"/>
        </w:rPr>
        <w:t>Harmse</w:t>
      </w:r>
      <w:proofErr w:type="spellEnd"/>
      <w:r w:rsidRPr="000539BA">
        <w:rPr>
          <w:rFonts w:ascii="Arial" w:hAnsi="Arial" w:cs="Arial"/>
          <w:i/>
          <w:sz w:val="24"/>
          <w:szCs w:val="24"/>
        </w:rPr>
        <w:t xml:space="preserve"> equipment?</w:t>
      </w:r>
    </w:p>
    <w:p w:rsidR="00C36883" w:rsidRDefault="00C36883" w:rsidP="000539BA">
      <w:pPr>
        <w:spacing w:after="0" w:line="360" w:lineRule="auto"/>
        <w:jc w:val="both"/>
        <w:rPr>
          <w:rFonts w:ascii="Arial" w:hAnsi="Arial" w:cs="Arial"/>
          <w:sz w:val="24"/>
          <w:szCs w:val="24"/>
        </w:rPr>
      </w:pPr>
    </w:p>
    <w:p w:rsidR="00C36883" w:rsidRDefault="00C36883" w:rsidP="000539BA">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 xml:space="preserve">As I have said previously, that the </w:t>
      </w:r>
      <w:proofErr w:type="spellStart"/>
      <w:r>
        <w:rPr>
          <w:rFonts w:ascii="Arial" w:hAnsi="Arial" w:cs="Arial"/>
          <w:sz w:val="24"/>
          <w:szCs w:val="24"/>
        </w:rPr>
        <w:t>Harmse</w:t>
      </w:r>
      <w:proofErr w:type="spellEnd"/>
      <w:r>
        <w:rPr>
          <w:rFonts w:ascii="Arial" w:hAnsi="Arial" w:cs="Arial"/>
          <w:sz w:val="24"/>
          <w:szCs w:val="24"/>
        </w:rPr>
        <w:t xml:space="preserve"> equipm</w:t>
      </w:r>
      <w:r w:rsidR="00BD1EB0">
        <w:rPr>
          <w:rFonts w:ascii="Arial" w:hAnsi="Arial" w:cs="Arial"/>
          <w:sz w:val="24"/>
          <w:szCs w:val="24"/>
        </w:rPr>
        <w:t>ent (apart from item 1.4) are in</w:t>
      </w:r>
      <w:r>
        <w:rPr>
          <w:rFonts w:ascii="Arial" w:hAnsi="Arial" w:cs="Arial"/>
          <w:sz w:val="24"/>
          <w:szCs w:val="24"/>
        </w:rPr>
        <w:t xml:space="preserve"> defendants</w:t>
      </w:r>
      <w:r w:rsidR="00BD1EB0">
        <w:rPr>
          <w:rFonts w:ascii="Arial" w:hAnsi="Arial" w:cs="Arial"/>
          <w:sz w:val="24"/>
          <w:szCs w:val="24"/>
        </w:rPr>
        <w:t>'</w:t>
      </w:r>
      <w:r>
        <w:rPr>
          <w:rFonts w:ascii="Arial" w:hAnsi="Arial" w:cs="Arial"/>
          <w:sz w:val="24"/>
          <w:szCs w:val="24"/>
        </w:rPr>
        <w:t xml:space="preserve"> possession is not in dispute.  I now pass to consider the issue of ownership</w:t>
      </w:r>
      <w:r w:rsidR="00B91F93">
        <w:rPr>
          <w:rFonts w:ascii="Arial" w:hAnsi="Arial" w:cs="Arial"/>
          <w:sz w:val="24"/>
          <w:szCs w:val="24"/>
        </w:rPr>
        <w:t>.</w:t>
      </w:r>
    </w:p>
    <w:p w:rsidR="000539BA" w:rsidRDefault="000539BA" w:rsidP="000539BA">
      <w:pPr>
        <w:spacing w:after="0" w:line="360" w:lineRule="auto"/>
        <w:jc w:val="both"/>
        <w:rPr>
          <w:rFonts w:ascii="Arial" w:hAnsi="Arial" w:cs="Arial"/>
          <w:sz w:val="24"/>
          <w:szCs w:val="24"/>
        </w:rPr>
      </w:pPr>
    </w:p>
    <w:p w:rsidR="00B91F93" w:rsidRPr="000539BA" w:rsidRDefault="00BD1EB0" w:rsidP="000539BA">
      <w:pPr>
        <w:spacing w:after="0" w:line="360" w:lineRule="auto"/>
        <w:jc w:val="both"/>
        <w:rPr>
          <w:rFonts w:ascii="Arial" w:hAnsi="Arial" w:cs="Arial"/>
          <w:i/>
          <w:sz w:val="24"/>
          <w:szCs w:val="24"/>
        </w:rPr>
      </w:pPr>
      <w:r w:rsidRPr="000539BA">
        <w:rPr>
          <w:rFonts w:ascii="Arial" w:hAnsi="Arial" w:cs="Arial"/>
          <w:i/>
          <w:sz w:val="24"/>
          <w:szCs w:val="24"/>
        </w:rPr>
        <w:t>(a)</w:t>
      </w:r>
      <w:r w:rsidRPr="000539BA">
        <w:rPr>
          <w:rFonts w:ascii="Arial" w:hAnsi="Arial" w:cs="Arial"/>
          <w:i/>
          <w:sz w:val="24"/>
          <w:szCs w:val="24"/>
        </w:rPr>
        <w:tab/>
        <w:t xml:space="preserve">Is </w:t>
      </w:r>
      <w:proofErr w:type="spellStart"/>
      <w:r w:rsidRPr="000539BA">
        <w:rPr>
          <w:rFonts w:ascii="Arial" w:hAnsi="Arial" w:cs="Arial"/>
          <w:i/>
          <w:sz w:val="24"/>
          <w:szCs w:val="24"/>
        </w:rPr>
        <w:t>Phillipus</w:t>
      </w:r>
      <w:proofErr w:type="spellEnd"/>
      <w:r w:rsidRPr="000539BA">
        <w:rPr>
          <w:rFonts w:ascii="Arial" w:hAnsi="Arial" w:cs="Arial"/>
          <w:i/>
          <w:sz w:val="24"/>
          <w:szCs w:val="24"/>
        </w:rPr>
        <w:t xml:space="preserve"> (plaintiff) the owner of the </w:t>
      </w:r>
      <w:proofErr w:type="spellStart"/>
      <w:r w:rsidRPr="000539BA">
        <w:rPr>
          <w:rFonts w:ascii="Arial" w:hAnsi="Arial" w:cs="Arial"/>
          <w:i/>
          <w:sz w:val="24"/>
          <w:szCs w:val="24"/>
        </w:rPr>
        <w:t>Harmse</w:t>
      </w:r>
      <w:proofErr w:type="spellEnd"/>
      <w:r w:rsidRPr="000539BA">
        <w:rPr>
          <w:rFonts w:ascii="Arial" w:hAnsi="Arial" w:cs="Arial"/>
          <w:i/>
          <w:sz w:val="24"/>
          <w:szCs w:val="24"/>
        </w:rPr>
        <w:t xml:space="preserve"> equipment?</w:t>
      </w:r>
    </w:p>
    <w:p w:rsidR="00BD1EB0" w:rsidRDefault="00BD1EB0" w:rsidP="000539BA">
      <w:pPr>
        <w:spacing w:after="0" w:line="360" w:lineRule="auto"/>
        <w:jc w:val="both"/>
        <w:rPr>
          <w:rFonts w:ascii="Arial" w:hAnsi="Arial" w:cs="Arial"/>
          <w:sz w:val="24"/>
          <w:szCs w:val="24"/>
        </w:rPr>
      </w:pPr>
    </w:p>
    <w:p w:rsidR="00B91F93" w:rsidRDefault="00B91F93" w:rsidP="000539BA">
      <w:pPr>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t xml:space="preserve">On the totality of the evidence placed before the court, I conclude ― and in that regard, I accept </w:t>
      </w:r>
      <w:proofErr w:type="spellStart"/>
      <w:r>
        <w:rPr>
          <w:rFonts w:ascii="Arial" w:hAnsi="Arial" w:cs="Arial"/>
          <w:sz w:val="24"/>
          <w:szCs w:val="24"/>
        </w:rPr>
        <w:t>Mr</w:t>
      </w:r>
      <w:proofErr w:type="spellEnd"/>
      <w:r>
        <w:rPr>
          <w:rFonts w:ascii="Arial" w:hAnsi="Arial" w:cs="Arial"/>
          <w:sz w:val="24"/>
          <w:szCs w:val="24"/>
        </w:rPr>
        <w:t xml:space="preserve"> Olivier's submission ― that as to a consideration of ownership of the </w:t>
      </w:r>
      <w:proofErr w:type="spellStart"/>
      <w:r>
        <w:rPr>
          <w:rFonts w:ascii="Arial" w:hAnsi="Arial" w:cs="Arial"/>
          <w:sz w:val="24"/>
          <w:szCs w:val="24"/>
        </w:rPr>
        <w:t>Harmse</w:t>
      </w:r>
      <w:proofErr w:type="spellEnd"/>
      <w:r>
        <w:rPr>
          <w:rFonts w:ascii="Arial" w:hAnsi="Arial" w:cs="Arial"/>
          <w:sz w:val="24"/>
          <w:szCs w:val="24"/>
        </w:rPr>
        <w:t xml:space="preserve"> equipment, what is </w:t>
      </w:r>
      <w:r w:rsidR="00BD1EB0">
        <w:rPr>
          <w:rFonts w:ascii="Arial" w:hAnsi="Arial" w:cs="Arial"/>
          <w:sz w:val="24"/>
          <w:szCs w:val="24"/>
        </w:rPr>
        <w:t xml:space="preserve">the </w:t>
      </w:r>
      <w:r>
        <w:rPr>
          <w:rFonts w:ascii="Arial" w:hAnsi="Arial" w:cs="Arial"/>
          <w:sz w:val="24"/>
          <w:szCs w:val="24"/>
        </w:rPr>
        <w:t xml:space="preserve">determinant is the </w:t>
      </w:r>
      <w:proofErr w:type="spellStart"/>
      <w:r>
        <w:rPr>
          <w:rFonts w:ascii="Arial" w:hAnsi="Arial" w:cs="Arial"/>
          <w:sz w:val="24"/>
          <w:szCs w:val="24"/>
        </w:rPr>
        <w:t>ʻContract</w:t>
      </w:r>
      <w:proofErr w:type="spellEnd"/>
      <w:r>
        <w:rPr>
          <w:rFonts w:ascii="Arial" w:hAnsi="Arial" w:cs="Arial"/>
          <w:sz w:val="24"/>
          <w:szCs w:val="24"/>
        </w:rPr>
        <w:t xml:space="preserve"> for Purchase of </w:t>
      </w:r>
      <w:proofErr w:type="spellStart"/>
      <w:r>
        <w:rPr>
          <w:rFonts w:ascii="Arial" w:hAnsi="Arial" w:cs="Arial"/>
          <w:sz w:val="24"/>
          <w:szCs w:val="24"/>
        </w:rPr>
        <w:t>Equipmentʼ</w:t>
      </w:r>
      <w:proofErr w:type="spellEnd"/>
      <w:r>
        <w:rPr>
          <w:rFonts w:ascii="Arial" w:hAnsi="Arial" w:cs="Arial"/>
          <w:sz w:val="24"/>
          <w:szCs w:val="24"/>
        </w:rPr>
        <w:t xml:space="preserve"> (i.e. </w:t>
      </w:r>
      <w:proofErr w:type="spellStart"/>
      <w:r>
        <w:rPr>
          <w:rFonts w:ascii="Arial" w:hAnsi="Arial" w:cs="Arial"/>
          <w:sz w:val="24"/>
          <w:szCs w:val="24"/>
        </w:rPr>
        <w:t>ʻthe</w:t>
      </w:r>
      <w:proofErr w:type="spellEnd"/>
      <w:r>
        <w:rPr>
          <w:rFonts w:ascii="Arial" w:hAnsi="Arial" w:cs="Arial"/>
          <w:sz w:val="24"/>
          <w:szCs w:val="24"/>
        </w:rPr>
        <w:t xml:space="preserve"> </w:t>
      </w:r>
      <w:proofErr w:type="spellStart"/>
      <w:r>
        <w:rPr>
          <w:rFonts w:ascii="Arial" w:hAnsi="Arial" w:cs="Arial"/>
          <w:sz w:val="24"/>
          <w:szCs w:val="24"/>
        </w:rPr>
        <w:t>Harmse</w:t>
      </w:r>
      <w:proofErr w:type="spellEnd"/>
      <w:r>
        <w:rPr>
          <w:rFonts w:ascii="Arial" w:hAnsi="Arial" w:cs="Arial"/>
          <w:sz w:val="24"/>
          <w:szCs w:val="24"/>
        </w:rPr>
        <w:t xml:space="preserve"> </w:t>
      </w:r>
      <w:proofErr w:type="spellStart"/>
      <w:r>
        <w:rPr>
          <w:rFonts w:ascii="Arial" w:hAnsi="Arial" w:cs="Arial"/>
          <w:sz w:val="24"/>
          <w:szCs w:val="24"/>
        </w:rPr>
        <w:t>contractʼ</w:t>
      </w:r>
      <w:proofErr w:type="spellEnd"/>
      <w:r>
        <w:rPr>
          <w:rFonts w:ascii="Arial" w:hAnsi="Arial" w:cs="Arial"/>
          <w:sz w:val="24"/>
          <w:szCs w:val="24"/>
        </w:rPr>
        <w:t xml:space="preserve">) </w:t>
      </w:r>
      <w:r w:rsidR="00BD1EB0">
        <w:rPr>
          <w:rFonts w:ascii="Arial" w:hAnsi="Arial" w:cs="Arial"/>
          <w:sz w:val="24"/>
          <w:szCs w:val="24"/>
        </w:rPr>
        <w:t>(</w:t>
      </w:r>
      <w:r>
        <w:rPr>
          <w:rFonts w:ascii="Arial" w:hAnsi="Arial" w:cs="Arial"/>
          <w:sz w:val="24"/>
          <w:szCs w:val="24"/>
        </w:rPr>
        <w:t xml:space="preserve">at pp 307-308 of the bundle of documents (Bundle Document </w:t>
      </w:r>
      <w:proofErr w:type="spellStart"/>
      <w:r>
        <w:rPr>
          <w:rFonts w:ascii="Arial" w:hAnsi="Arial" w:cs="Arial"/>
          <w:sz w:val="24"/>
          <w:szCs w:val="24"/>
        </w:rPr>
        <w:t>ʻAʼ</w:t>
      </w:r>
      <w:proofErr w:type="spellEnd"/>
      <w:r>
        <w:rPr>
          <w:rFonts w:ascii="Arial" w:hAnsi="Arial" w:cs="Arial"/>
          <w:sz w:val="24"/>
          <w:szCs w:val="24"/>
        </w:rPr>
        <w:t>)</w:t>
      </w:r>
      <w:r w:rsidR="00BD1EB0">
        <w:rPr>
          <w:rFonts w:ascii="Arial" w:hAnsi="Arial" w:cs="Arial"/>
          <w:sz w:val="24"/>
          <w:szCs w:val="24"/>
        </w:rPr>
        <w:t>).</w:t>
      </w:r>
    </w:p>
    <w:p w:rsidR="00B91F93" w:rsidRDefault="00B91F93" w:rsidP="000539BA">
      <w:pPr>
        <w:spacing w:after="0" w:line="360" w:lineRule="auto"/>
        <w:jc w:val="both"/>
        <w:rPr>
          <w:rFonts w:ascii="Arial" w:hAnsi="Arial" w:cs="Arial"/>
          <w:sz w:val="24"/>
          <w:szCs w:val="24"/>
        </w:rPr>
      </w:pPr>
    </w:p>
    <w:p w:rsidR="0008069F" w:rsidRDefault="00B91F93" w:rsidP="000539BA">
      <w:pPr>
        <w:spacing w:after="0"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t xml:space="preserve">That the </w:t>
      </w:r>
      <w:proofErr w:type="spellStart"/>
      <w:r>
        <w:rPr>
          <w:rFonts w:ascii="Arial" w:hAnsi="Arial" w:cs="Arial"/>
          <w:sz w:val="24"/>
          <w:szCs w:val="24"/>
        </w:rPr>
        <w:t>Harmse</w:t>
      </w:r>
      <w:proofErr w:type="spellEnd"/>
      <w:r>
        <w:rPr>
          <w:rFonts w:ascii="Arial" w:hAnsi="Arial" w:cs="Arial"/>
          <w:sz w:val="24"/>
          <w:szCs w:val="24"/>
        </w:rPr>
        <w:t xml:space="preserve"> contract must be the determinant in </w:t>
      </w:r>
      <w:r w:rsidR="00DD237C">
        <w:rPr>
          <w:rFonts w:ascii="Arial" w:hAnsi="Arial" w:cs="Arial"/>
          <w:sz w:val="24"/>
          <w:szCs w:val="24"/>
        </w:rPr>
        <w:t xml:space="preserve">determining </w:t>
      </w:r>
      <w:r>
        <w:rPr>
          <w:rFonts w:ascii="Arial" w:hAnsi="Arial" w:cs="Arial"/>
          <w:sz w:val="24"/>
          <w:szCs w:val="24"/>
        </w:rPr>
        <w:t xml:space="preserve">ownership is based on the following </w:t>
      </w:r>
      <w:proofErr w:type="spellStart"/>
      <w:r>
        <w:rPr>
          <w:rFonts w:ascii="Arial" w:hAnsi="Arial" w:cs="Arial"/>
          <w:sz w:val="24"/>
          <w:szCs w:val="24"/>
        </w:rPr>
        <w:t>crucialities</w:t>
      </w:r>
      <w:proofErr w:type="spellEnd"/>
      <w:r>
        <w:rPr>
          <w:rFonts w:ascii="Arial" w:hAnsi="Arial" w:cs="Arial"/>
          <w:sz w:val="24"/>
          <w:szCs w:val="24"/>
        </w:rPr>
        <w:t xml:space="preserve">:  </w:t>
      </w:r>
    </w:p>
    <w:p w:rsidR="00BD1EB0" w:rsidRDefault="00BD1EB0" w:rsidP="000539BA">
      <w:pPr>
        <w:spacing w:after="0" w:line="360" w:lineRule="auto"/>
        <w:jc w:val="both"/>
        <w:rPr>
          <w:rFonts w:ascii="Arial" w:hAnsi="Arial" w:cs="Arial"/>
          <w:sz w:val="24"/>
          <w:szCs w:val="24"/>
        </w:rPr>
      </w:pPr>
    </w:p>
    <w:p w:rsidR="00B91F93" w:rsidRDefault="0008069F" w:rsidP="00D92BFE">
      <w:pPr>
        <w:spacing w:after="0" w:line="360" w:lineRule="auto"/>
        <w:ind w:left="810"/>
        <w:jc w:val="both"/>
        <w:rPr>
          <w:rFonts w:ascii="Arial" w:hAnsi="Arial" w:cs="Arial"/>
          <w:sz w:val="24"/>
          <w:szCs w:val="24"/>
        </w:rPr>
      </w:pPr>
      <w:r>
        <w:rPr>
          <w:rFonts w:ascii="Arial" w:hAnsi="Arial" w:cs="Arial"/>
          <w:sz w:val="24"/>
          <w:szCs w:val="24"/>
        </w:rPr>
        <w:t>(</w:t>
      </w:r>
      <w:proofErr w:type="spellStart"/>
      <w:r w:rsidR="00BD1EB0">
        <w:rPr>
          <w:rFonts w:ascii="Arial" w:hAnsi="Arial" w:cs="Arial"/>
          <w:sz w:val="24"/>
          <w:szCs w:val="24"/>
        </w:rPr>
        <w:t>i</w:t>
      </w:r>
      <w:proofErr w:type="spellEnd"/>
      <w:r>
        <w:rPr>
          <w:rFonts w:ascii="Arial" w:hAnsi="Arial" w:cs="Arial"/>
          <w:sz w:val="24"/>
          <w:szCs w:val="24"/>
        </w:rPr>
        <w:t>)</w:t>
      </w:r>
      <w:r>
        <w:rPr>
          <w:rFonts w:ascii="Arial" w:hAnsi="Arial" w:cs="Arial"/>
          <w:sz w:val="24"/>
          <w:szCs w:val="24"/>
        </w:rPr>
        <w:tab/>
      </w:r>
      <w:r w:rsidR="00B91F93">
        <w:rPr>
          <w:rFonts w:ascii="Arial" w:hAnsi="Arial" w:cs="Arial"/>
          <w:sz w:val="24"/>
          <w:szCs w:val="24"/>
        </w:rPr>
        <w:t>The 2</w:t>
      </w:r>
      <w:r w:rsidR="00B91F93" w:rsidRPr="0008069F">
        <w:rPr>
          <w:rFonts w:ascii="Arial" w:hAnsi="Arial" w:cs="Arial"/>
          <w:sz w:val="24"/>
          <w:szCs w:val="24"/>
          <w:vertAlign w:val="superscript"/>
        </w:rPr>
        <w:t>nd</w:t>
      </w:r>
      <w:r w:rsidR="00B91F93">
        <w:rPr>
          <w:rFonts w:ascii="Arial" w:hAnsi="Arial" w:cs="Arial"/>
          <w:sz w:val="24"/>
          <w:szCs w:val="24"/>
        </w:rPr>
        <w:t xml:space="preserve"> defendant is the one who generated a </w:t>
      </w:r>
      <w:proofErr w:type="spellStart"/>
      <w:r w:rsidR="00B91F93">
        <w:rPr>
          <w:rFonts w:ascii="Arial" w:hAnsi="Arial" w:cs="Arial"/>
          <w:sz w:val="24"/>
          <w:szCs w:val="24"/>
        </w:rPr>
        <w:t>proforma</w:t>
      </w:r>
      <w:proofErr w:type="spellEnd"/>
      <w:r w:rsidR="00B91F93">
        <w:rPr>
          <w:rFonts w:ascii="Arial" w:hAnsi="Arial" w:cs="Arial"/>
          <w:sz w:val="24"/>
          <w:szCs w:val="24"/>
        </w:rPr>
        <w:t xml:space="preserve"> contract.  It was this </w:t>
      </w:r>
      <w:proofErr w:type="spellStart"/>
      <w:r w:rsidR="00B91F93">
        <w:rPr>
          <w:rFonts w:ascii="Arial" w:hAnsi="Arial" w:cs="Arial"/>
          <w:sz w:val="24"/>
          <w:szCs w:val="24"/>
        </w:rPr>
        <w:t>proform</w:t>
      </w:r>
      <w:r w:rsidR="00DD237C">
        <w:rPr>
          <w:rFonts w:ascii="Arial" w:hAnsi="Arial" w:cs="Arial"/>
          <w:sz w:val="24"/>
          <w:szCs w:val="24"/>
        </w:rPr>
        <w:t>a</w:t>
      </w:r>
      <w:proofErr w:type="spellEnd"/>
      <w:r w:rsidR="00B91F93">
        <w:rPr>
          <w:rFonts w:ascii="Arial" w:hAnsi="Arial" w:cs="Arial"/>
          <w:sz w:val="24"/>
          <w:szCs w:val="24"/>
        </w:rPr>
        <w:t xml:space="preserve"> contract that </w:t>
      </w:r>
      <w:proofErr w:type="spellStart"/>
      <w:r w:rsidR="00B91F93">
        <w:rPr>
          <w:rFonts w:ascii="Arial" w:hAnsi="Arial" w:cs="Arial"/>
          <w:sz w:val="24"/>
          <w:szCs w:val="24"/>
        </w:rPr>
        <w:t>Harmse</w:t>
      </w:r>
      <w:proofErr w:type="spellEnd"/>
      <w:r w:rsidR="00B91F93">
        <w:rPr>
          <w:rFonts w:ascii="Arial" w:hAnsi="Arial" w:cs="Arial"/>
          <w:sz w:val="24"/>
          <w:szCs w:val="24"/>
        </w:rPr>
        <w:t xml:space="preserve"> completed in material parts and </w:t>
      </w:r>
      <w:proofErr w:type="spellStart"/>
      <w:r w:rsidR="00B91F93">
        <w:rPr>
          <w:rFonts w:ascii="Arial" w:hAnsi="Arial" w:cs="Arial"/>
          <w:sz w:val="24"/>
          <w:szCs w:val="24"/>
        </w:rPr>
        <w:t>Harmse</w:t>
      </w:r>
      <w:proofErr w:type="spellEnd"/>
      <w:r w:rsidR="00B91F93">
        <w:rPr>
          <w:rFonts w:ascii="Arial" w:hAnsi="Arial" w:cs="Arial"/>
          <w:sz w:val="24"/>
          <w:szCs w:val="24"/>
        </w:rPr>
        <w:t xml:space="preserve"> </w:t>
      </w:r>
      <w:r w:rsidRPr="00BD1EB0">
        <w:rPr>
          <w:rFonts w:ascii="Arial" w:hAnsi="Arial" w:cs="Arial"/>
          <w:color w:val="000000" w:themeColor="text1"/>
          <w:sz w:val="24"/>
          <w:szCs w:val="24"/>
        </w:rPr>
        <w:t>qua</w:t>
      </w:r>
      <w:r>
        <w:rPr>
          <w:rFonts w:ascii="Arial" w:hAnsi="Arial" w:cs="Arial"/>
          <w:sz w:val="24"/>
          <w:szCs w:val="24"/>
        </w:rPr>
        <w:t xml:space="preserve"> </w:t>
      </w:r>
      <w:r w:rsidR="00B91F93">
        <w:rPr>
          <w:rFonts w:ascii="Arial" w:hAnsi="Arial" w:cs="Arial"/>
          <w:sz w:val="24"/>
          <w:szCs w:val="24"/>
        </w:rPr>
        <w:t>seller and 1</w:t>
      </w:r>
      <w:r w:rsidR="00B91F93" w:rsidRPr="0008069F">
        <w:rPr>
          <w:rFonts w:ascii="Arial" w:hAnsi="Arial" w:cs="Arial"/>
          <w:sz w:val="24"/>
          <w:szCs w:val="24"/>
          <w:vertAlign w:val="superscript"/>
        </w:rPr>
        <w:t>st</w:t>
      </w:r>
      <w:r w:rsidR="00B91F93">
        <w:rPr>
          <w:rFonts w:ascii="Arial" w:hAnsi="Arial" w:cs="Arial"/>
          <w:sz w:val="24"/>
          <w:szCs w:val="24"/>
        </w:rPr>
        <w:t xml:space="preserve"> plaintiff </w:t>
      </w:r>
      <w:r w:rsidRPr="00BD1EB0">
        <w:rPr>
          <w:rFonts w:ascii="Arial" w:hAnsi="Arial" w:cs="Arial"/>
          <w:color w:val="000000" w:themeColor="text1"/>
          <w:sz w:val="24"/>
          <w:szCs w:val="24"/>
        </w:rPr>
        <w:t xml:space="preserve">qua </w:t>
      </w:r>
      <w:r>
        <w:rPr>
          <w:rFonts w:ascii="Arial" w:hAnsi="Arial" w:cs="Arial"/>
          <w:sz w:val="24"/>
          <w:szCs w:val="24"/>
        </w:rPr>
        <w:t xml:space="preserve">purchaser signed in order to bring a contract of sale, the </w:t>
      </w:r>
      <w:proofErr w:type="spellStart"/>
      <w:r>
        <w:rPr>
          <w:rFonts w:ascii="Arial" w:hAnsi="Arial" w:cs="Arial"/>
          <w:sz w:val="24"/>
          <w:szCs w:val="24"/>
        </w:rPr>
        <w:t>Harmse</w:t>
      </w:r>
      <w:proofErr w:type="spellEnd"/>
      <w:r>
        <w:rPr>
          <w:rFonts w:ascii="Arial" w:hAnsi="Arial" w:cs="Arial"/>
          <w:sz w:val="24"/>
          <w:szCs w:val="24"/>
        </w:rPr>
        <w:t xml:space="preserve"> contract</w:t>
      </w:r>
      <w:r w:rsidR="00BD1EB0">
        <w:rPr>
          <w:rFonts w:ascii="Arial" w:hAnsi="Arial" w:cs="Arial"/>
          <w:sz w:val="24"/>
          <w:szCs w:val="24"/>
        </w:rPr>
        <w:t>,</w:t>
      </w:r>
      <w:r>
        <w:rPr>
          <w:rFonts w:ascii="Arial" w:hAnsi="Arial" w:cs="Arial"/>
          <w:sz w:val="24"/>
          <w:szCs w:val="24"/>
        </w:rPr>
        <w:t xml:space="preserve"> into existence.</w:t>
      </w:r>
    </w:p>
    <w:p w:rsidR="00B7077B" w:rsidRDefault="00B7077B" w:rsidP="00D92BFE">
      <w:pPr>
        <w:spacing w:after="0" w:line="360" w:lineRule="auto"/>
        <w:ind w:left="810"/>
        <w:jc w:val="both"/>
        <w:rPr>
          <w:rFonts w:ascii="Arial" w:hAnsi="Arial" w:cs="Arial"/>
          <w:sz w:val="24"/>
          <w:szCs w:val="24"/>
        </w:rPr>
      </w:pPr>
    </w:p>
    <w:p w:rsidR="0008069F" w:rsidRDefault="0008069F" w:rsidP="00D92BFE">
      <w:pPr>
        <w:spacing w:after="0" w:line="360" w:lineRule="auto"/>
        <w:ind w:left="810"/>
        <w:jc w:val="both"/>
        <w:rPr>
          <w:rFonts w:ascii="Arial" w:hAnsi="Arial" w:cs="Arial"/>
          <w:sz w:val="24"/>
          <w:szCs w:val="24"/>
        </w:rPr>
      </w:pPr>
      <w:r>
        <w:rPr>
          <w:rFonts w:ascii="Arial" w:hAnsi="Arial" w:cs="Arial"/>
          <w:sz w:val="24"/>
          <w:szCs w:val="24"/>
        </w:rPr>
        <w:t>(</w:t>
      </w:r>
      <w:r w:rsidR="00BD1EB0">
        <w:rPr>
          <w:rFonts w:ascii="Arial" w:hAnsi="Arial" w:cs="Arial"/>
          <w:sz w:val="24"/>
          <w:szCs w:val="24"/>
        </w:rPr>
        <w:t>ii</w:t>
      </w:r>
      <w:r>
        <w:rPr>
          <w:rFonts w:ascii="Arial" w:hAnsi="Arial" w:cs="Arial"/>
          <w:sz w:val="24"/>
          <w:szCs w:val="24"/>
        </w:rPr>
        <w:t>)</w:t>
      </w:r>
      <w:r>
        <w:rPr>
          <w:rFonts w:ascii="Arial" w:hAnsi="Arial" w:cs="Arial"/>
          <w:sz w:val="24"/>
          <w:szCs w:val="24"/>
        </w:rPr>
        <w:tab/>
        <w:t>Between 2</w:t>
      </w:r>
      <w:r w:rsidRPr="0008069F">
        <w:rPr>
          <w:rFonts w:ascii="Arial" w:hAnsi="Arial" w:cs="Arial"/>
          <w:sz w:val="24"/>
          <w:szCs w:val="24"/>
          <w:vertAlign w:val="superscript"/>
        </w:rPr>
        <w:t>nd</w:t>
      </w:r>
      <w:r>
        <w:rPr>
          <w:rFonts w:ascii="Arial" w:hAnsi="Arial" w:cs="Arial"/>
          <w:sz w:val="24"/>
          <w:szCs w:val="24"/>
        </w:rPr>
        <w:t xml:space="preserve"> defendant and 1</w:t>
      </w:r>
      <w:r w:rsidRPr="0008069F">
        <w:rPr>
          <w:rFonts w:ascii="Arial" w:hAnsi="Arial" w:cs="Arial"/>
          <w:sz w:val="24"/>
          <w:szCs w:val="24"/>
          <w:vertAlign w:val="superscript"/>
        </w:rPr>
        <w:t>st</w:t>
      </w:r>
      <w:r>
        <w:rPr>
          <w:rFonts w:ascii="Arial" w:hAnsi="Arial" w:cs="Arial"/>
          <w:sz w:val="24"/>
          <w:szCs w:val="24"/>
        </w:rPr>
        <w:t xml:space="preserve"> defendant (her husband) respecting their business operations and financial matters, the former was the major domo.  The 2</w:t>
      </w:r>
      <w:r w:rsidRPr="0008069F">
        <w:rPr>
          <w:rFonts w:ascii="Arial" w:hAnsi="Arial" w:cs="Arial"/>
          <w:sz w:val="24"/>
          <w:szCs w:val="24"/>
          <w:vertAlign w:val="superscript"/>
        </w:rPr>
        <w:t>nd</w:t>
      </w:r>
      <w:r>
        <w:rPr>
          <w:rFonts w:ascii="Arial" w:hAnsi="Arial" w:cs="Arial"/>
          <w:sz w:val="24"/>
          <w:szCs w:val="24"/>
        </w:rPr>
        <w:t xml:space="preserve"> defendant's evidence was that she had sight of the settled and signed </w:t>
      </w:r>
      <w:proofErr w:type="spellStart"/>
      <w:r>
        <w:rPr>
          <w:rFonts w:ascii="Arial" w:hAnsi="Arial" w:cs="Arial"/>
          <w:sz w:val="24"/>
          <w:szCs w:val="24"/>
        </w:rPr>
        <w:t>Harmse</w:t>
      </w:r>
      <w:proofErr w:type="spellEnd"/>
      <w:r>
        <w:rPr>
          <w:rFonts w:ascii="Arial" w:hAnsi="Arial" w:cs="Arial"/>
          <w:sz w:val="24"/>
          <w:szCs w:val="24"/>
        </w:rPr>
        <w:t xml:space="preserve"> contract before the present proceedings.  The 1</w:t>
      </w:r>
      <w:r w:rsidRPr="00872913">
        <w:rPr>
          <w:rFonts w:ascii="Arial" w:hAnsi="Arial" w:cs="Arial"/>
          <w:sz w:val="24"/>
          <w:szCs w:val="24"/>
          <w:vertAlign w:val="superscript"/>
        </w:rPr>
        <w:t>st</w:t>
      </w:r>
      <w:r>
        <w:rPr>
          <w:rFonts w:ascii="Arial" w:hAnsi="Arial" w:cs="Arial"/>
          <w:sz w:val="24"/>
          <w:szCs w:val="24"/>
        </w:rPr>
        <w:t xml:space="preserve"> defendant, who by all </w:t>
      </w:r>
      <w:r w:rsidR="00872913">
        <w:rPr>
          <w:rFonts w:ascii="Arial" w:hAnsi="Arial" w:cs="Arial"/>
          <w:sz w:val="24"/>
          <w:szCs w:val="24"/>
        </w:rPr>
        <w:t>standards was very conversant with written contracts of sale of goods</w:t>
      </w:r>
      <w:r w:rsidR="00BD1EB0">
        <w:rPr>
          <w:rFonts w:ascii="Arial" w:hAnsi="Arial" w:cs="Arial"/>
          <w:sz w:val="24"/>
          <w:szCs w:val="24"/>
        </w:rPr>
        <w:t>,</w:t>
      </w:r>
      <w:r w:rsidR="00872913">
        <w:rPr>
          <w:rFonts w:ascii="Arial" w:hAnsi="Arial" w:cs="Arial"/>
          <w:sz w:val="24"/>
          <w:szCs w:val="24"/>
        </w:rPr>
        <w:t xml:space="preserve"> had also had sight of that contract of sale.  But no</w:t>
      </w:r>
      <w:r w:rsidR="00DD237C">
        <w:rPr>
          <w:rFonts w:ascii="Arial" w:hAnsi="Arial" w:cs="Arial"/>
          <w:sz w:val="24"/>
          <w:szCs w:val="24"/>
        </w:rPr>
        <w:t>t one iota of</w:t>
      </w:r>
      <w:r w:rsidR="00872913">
        <w:rPr>
          <w:rFonts w:ascii="Arial" w:hAnsi="Arial" w:cs="Arial"/>
          <w:sz w:val="24"/>
          <w:szCs w:val="24"/>
        </w:rPr>
        <w:t xml:space="preserve"> evidence was placed before the court that tended to establish that the defendants had complained about the </w:t>
      </w:r>
      <w:proofErr w:type="spellStart"/>
      <w:r w:rsidR="00872913">
        <w:rPr>
          <w:rFonts w:ascii="Arial" w:hAnsi="Arial" w:cs="Arial"/>
          <w:sz w:val="24"/>
          <w:szCs w:val="24"/>
        </w:rPr>
        <w:t>Harmse</w:t>
      </w:r>
      <w:proofErr w:type="spellEnd"/>
      <w:r w:rsidR="00872913">
        <w:rPr>
          <w:rFonts w:ascii="Arial" w:hAnsi="Arial" w:cs="Arial"/>
          <w:sz w:val="24"/>
          <w:szCs w:val="24"/>
        </w:rPr>
        <w:t xml:space="preserve"> contract and its terms or at all.  No</w:t>
      </w:r>
      <w:r w:rsidR="009D101A">
        <w:rPr>
          <w:rFonts w:ascii="Arial" w:hAnsi="Arial" w:cs="Arial"/>
          <w:sz w:val="24"/>
          <w:szCs w:val="24"/>
        </w:rPr>
        <w:t>t a phantom of</w:t>
      </w:r>
      <w:r w:rsidR="00872913">
        <w:rPr>
          <w:rFonts w:ascii="Arial" w:hAnsi="Arial" w:cs="Arial"/>
          <w:sz w:val="24"/>
          <w:szCs w:val="24"/>
        </w:rPr>
        <w:t xml:space="preserve"> evidence was placed before the court to persuade the court to adjudge the </w:t>
      </w:r>
      <w:proofErr w:type="spellStart"/>
      <w:r w:rsidR="00872913">
        <w:rPr>
          <w:rFonts w:ascii="Arial" w:hAnsi="Arial" w:cs="Arial"/>
          <w:sz w:val="24"/>
          <w:szCs w:val="24"/>
        </w:rPr>
        <w:t>Harmse</w:t>
      </w:r>
      <w:proofErr w:type="spellEnd"/>
      <w:r w:rsidR="00872913">
        <w:rPr>
          <w:rFonts w:ascii="Arial" w:hAnsi="Arial" w:cs="Arial"/>
          <w:sz w:val="24"/>
          <w:szCs w:val="24"/>
        </w:rPr>
        <w:t xml:space="preserve"> contract invalid and unenforceable for one legal reason or another.</w:t>
      </w:r>
    </w:p>
    <w:p w:rsidR="00872913" w:rsidRDefault="00872913" w:rsidP="00D92BFE">
      <w:pPr>
        <w:spacing w:after="0" w:line="360" w:lineRule="auto"/>
        <w:ind w:left="810"/>
        <w:jc w:val="both"/>
        <w:rPr>
          <w:rFonts w:ascii="Arial" w:hAnsi="Arial" w:cs="Arial"/>
          <w:sz w:val="24"/>
          <w:szCs w:val="24"/>
        </w:rPr>
      </w:pPr>
    </w:p>
    <w:p w:rsidR="00872913" w:rsidRDefault="00872913" w:rsidP="00D92BFE">
      <w:pPr>
        <w:spacing w:after="0" w:line="360" w:lineRule="auto"/>
        <w:ind w:left="810"/>
        <w:jc w:val="both"/>
        <w:rPr>
          <w:rFonts w:ascii="Arial" w:hAnsi="Arial" w:cs="Arial"/>
          <w:sz w:val="24"/>
          <w:szCs w:val="24"/>
        </w:rPr>
      </w:pPr>
      <w:r>
        <w:rPr>
          <w:rFonts w:ascii="Arial" w:hAnsi="Arial" w:cs="Arial"/>
          <w:sz w:val="24"/>
          <w:szCs w:val="24"/>
        </w:rPr>
        <w:lastRenderedPageBreak/>
        <w:t>(</w:t>
      </w:r>
      <w:r w:rsidR="00BD1EB0">
        <w:rPr>
          <w:rFonts w:ascii="Arial" w:hAnsi="Arial" w:cs="Arial"/>
          <w:sz w:val="24"/>
          <w:szCs w:val="24"/>
        </w:rPr>
        <w:t>iii</w:t>
      </w:r>
      <w:r>
        <w:rPr>
          <w:rFonts w:ascii="Arial" w:hAnsi="Arial" w:cs="Arial"/>
          <w:sz w:val="24"/>
          <w:szCs w:val="24"/>
        </w:rPr>
        <w:t>)</w:t>
      </w:r>
      <w:r>
        <w:rPr>
          <w:rFonts w:ascii="Arial" w:hAnsi="Arial" w:cs="Arial"/>
          <w:sz w:val="24"/>
          <w:szCs w:val="24"/>
        </w:rPr>
        <w:tab/>
      </w:r>
      <w:r w:rsidR="009D101A">
        <w:rPr>
          <w:rFonts w:ascii="Arial" w:hAnsi="Arial" w:cs="Arial"/>
          <w:sz w:val="24"/>
          <w:szCs w:val="24"/>
        </w:rPr>
        <w:t xml:space="preserve">Thus, </w:t>
      </w:r>
      <w:r>
        <w:rPr>
          <w:rFonts w:ascii="Arial" w:hAnsi="Arial" w:cs="Arial"/>
          <w:sz w:val="24"/>
          <w:szCs w:val="24"/>
        </w:rPr>
        <w:t>the</w:t>
      </w:r>
      <w:r w:rsidR="00BD1EB0">
        <w:rPr>
          <w:rFonts w:ascii="Arial" w:hAnsi="Arial" w:cs="Arial"/>
          <w:sz w:val="24"/>
          <w:szCs w:val="24"/>
        </w:rPr>
        <w:t>re is nothing</w:t>
      </w:r>
      <w:r w:rsidR="009D101A" w:rsidRPr="009D101A">
        <w:rPr>
          <w:rFonts w:ascii="Arial" w:hAnsi="Arial" w:cs="Arial"/>
          <w:sz w:val="24"/>
          <w:szCs w:val="24"/>
        </w:rPr>
        <w:t xml:space="preserve"> </w:t>
      </w:r>
      <w:r w:rsidR="009D101A">
        <w:rPr>
          <w:rFonts w:ascii="Arial" w:hAnsi="Arial" w:cs="Arial"/>
          <w:sz w:val="24"/>
          <w:szCs w:val="24"/>
        </w:rPr>
        <w:t>on the evidence</w:t>
      </w:r>
      <w:r w:rsidR="00BD1EB0">
        <w:rPr>
          <w:rFonts w:ascii="Arial" w:hAnsi="Arial" w:cs="Arial"/>
          <w:sz w:val="24"/>
          <w:szCs w:val="24"/>
        </w:rPr>
        <w:t xml:space="preserve"> </w:t>
      </w:r>
      <w:r w:rsidR="009D101A">
        <w:rPr>
          <w:rFonts w:ascii="Arial" w:hAnsi="Arial" w:cs="Arial"/>
          <w:sz w:val="24"/>
          <w:szCs w:val="24"/>
        </w:rPr>
        <w:t>and there is nothing in the bundle of documents</w:t>
      </w:r>
      <w:r w:rsidR="00BD1EB0">
        <w:rPr>
          <w:rFonts w:ascii="Arial" w:hAnsi="Arial" w:cs="Arial"/>
          <w:sz w:val="24"/>
          <w:szCs w:val="24"/>
        </w:rPr>
        <w:t xml:space="preserve"> </w:t>
      </w:r>
      <w:r>
        <w:rPr>
          <w:rFonts w:ascii="Arial" w:hAnsi="Arial" w:cs="Arial"/>
          <w:sz w:val="24"/>
          <w:szCs w:val="24"/>
        </w:rPr>
        <w:t xml:space="preserve">that can entitle this court to find the </w:t>
      </w:r>
      <w:proofErr w:type="spellStart"/>
      <w:r>
        <w:rPr>
          <w:rFonts w:ascii="Arial" w:hAnsi="Arial" w:cs="Arial"/>
          <w:sz w:val="24"/>
          <w:szCs w:val="24"/>
        </w:rPr>
        <w:t>Harmse</w:t>
      </w:r>
      <w:proofErr w:type="spellEnd"/>
      <w:r>
        <w:rPr>
          <w:rFonts w:ascii="Arial" w:hAnsi="Arial" w:cs="Arial"/>
          <w:sz w:val="24"/>
          <w:szCs w:val="24"/>
        </w:rPr>
        <w:t xml:space="preserve"> contract to be invalid and unenforceable and </w:t>
      </w:r>
      <w:r w:rsidR="009D101A">
        <w:rPr>
          <w:rFonts w:ascii="Arial" w:hAnsi="Arial" w:cs="Arial"/>
          <w:sz w:val="24"/>
          <w:szCs w:val="24"/>
        </w:rPr>
        <w:t>so</w:t>
      </w:r>
      <w:r>
        <w:rPr>
          <w:rFonts w:ascii="Arial" w:hAnsi="Arial" w:cs="Arial"/>
          <w:sz w:val="24"/>
          <w:szCs w:val="24"/>
        </w:rPr>
        <w:t xml:space="preserve"> hold that 1</w:t>
      </w:r>
      <w:r w:rsidRPr="002C4AC5">
        <w:rPr>
          <w:rFonts w:ascii="Arial" w:hAnsi="Arial" w:cs="Arial"/>
          <w:sz w:val="24"/>
          <w:szCs w:val="24"/>
          <w:vertAlign w:val="superscript"/>
        </w:rPr>
        <w:t>st</w:t>
      </w:r>
      <w:r>
        <w:rPr>
          <w:rFonts w:ascii="Arial" w:hAnsi="Arial" w:cs="Arial"/>
          <w:sz w:val="24"/>
          <w:szCs w:val="24"/>
        </w:rPr>
        <w:t xml:space="preserve"> plaintiff did not purchase the </w:t>
      </w:r>
      <w:proofErr w:type="spellStart"/>
      <w:r>
        <w:rPr>
          <w:rFonts w:ascii="Arial" w:hAnsi="Arial" w:cs="Arial"/>
          <w:sz w:val="24"/>
          <w:szCs w:val="24"/>
        </w:rPr>
        <w:t>Harmse</w:t>
      </w:r>
      <w:proofErr w:type="spellEnd"/>
      <w:r w:rsidR="00BD1EB0">
        <w:rPr>
          <w:rFonts w:ascii="Arial" w:hAnsi="Arial" w:cs="Arial"/>
          <w:sz w:val="24"/>
          <w:szCs w:val="24"/>
        </w:rPr>
        <w:t xml:space="preserve"> equipment,</w:t>
      </w:r>
      <w:r>
        <w:rPr>
          <w:rFonts w:ascii="Arial" w:hAnsi="Arial" w:cs="Arial"/>
          <w:sz w:val="24"/>
          <w:szCs w:val="24"/>
        </w:rPr>
        <w:t xml:space="preserve"> as he assert</w:t>
      </w:r>
      <w:r w:rsidR="003A44E5">
        <w:rPr>
          <w:rFonts w:ascii="Arial" w:hAnsi="Arial" w:cs="Arial"/>
          <w:sz w:val="24"/>
          <w:szCs w:val="24"/>
        </w:rPr>
        <w:t>s</w:t>
      </w:r>
      <w:r>
        <w:rPr>
          <w:rFonts w:ascii="Arial" w:hAnsi="Arial" w:cs="Arial"/>
          <w:sz w:val="24"/>
          <w:szCs w:val="24"/>
        </w:rPr>
        <w:t xml:space="preserve">, making </w:t>
      </w:r>
      <w:r w:rsidR="00BD1EB0">
        <w:rPr>
          <w:rFonts w:ascii="Arial" w:hAnsi="Arial" w:cs="Arial"/>
          <w:sz w:val="24"/>
          <w:szCs w:val="24"/>
        </w:rPr>
        <w:t>1</w:t>
      </w:r>
      <w:r w:rsidR="00BD1EB0" w:rsidRPr="00BD1EB0">
        <w:rPr>
          <w:rFonts w:ascii="Arial" w:hAnsi="Arial" w:cs="Arial"/>
          <w:sz w:val="24"/>
          <w:szCs w:val="24"/>
          <w:vertAlign w:val="superscript"/>
        </w:rPr>
        <w:t>st</w:t>
      </w:r>
      <w:r w:rsidR="00BD1EB0">
        <w:rPr>
          <w:rFonts w:ascii="Arial" w:hAnsi="Arial" w:cs="Arial"/>
          <w:sz w:val="24"/>
          <w:szCs w:val="24"/>
        </w:rPr>
        <w:t xml:space="preserve"> plaintiff</w:t>
      </w:r>
      <w:r>
        <w:rPr>
          <w:rFonts w:ascii="Arial" w:hAnsi="Arial" w:cs="Arial"/>
          <w:sz w:val="24"/>
          <w:szCs w:val="24"/>
        </w:rPr>
        <w:t xml:space="preserve"> the owner of the </w:t>
      </w:r>
      <w:proofErr w:type="spellStart"/>
      <w:r>
        <w:rPr>
          <w:rFonts w:ascii="Arial" w:hAnsi="Arial" w:cs="Arial"/>
          <w:sz w:val="24"/>
          <w:szCs w:val="24"/>
        </w:rPr>
        <w:t>Harmse</w:t>
      </w:r>
      <w:proofErr w:type="spellEnd"/>
      <w:r>
        <w:rPr>
          <w:rFonts w:ascii="Arial" w:hAnsi="Arial" w:cs="Arial"/>
          <w:sz w:val="24"/>
          <w:szCs w:val="24"/>
        </w:rPr>
        <w:t xml:space="preserve"> </w:t>
      </w:r>
      <w:r w:rsidR="00BD1EB0">
        <w:rPr>
          <w:rFonts w:ascii="Arial" w:hAnsi="Arial" w:cs="Arial"/>
          <w:sz w:val="24"/>
          <w:szCs w:val="24"/>
        </w:rPr>
        <w:t>equipment</w:t>
      </w:r>
      <w:r>
        <w:rPr>
          <w:rFonts w:ascii="Arial" w:hAnsi="Arial" w:cs="Arial"/>
          <w:sz w:val="24"/>
          <w:szCs w:val="24"/>
        </w:rPr>
        <w:t>.</w:t>
      </w:r>
    </w:p>
    <w:p w:rsidR="002C4AC5" w:rsidRDefault="002C4AC5" w:rsidP="00D92BFE">
      <w:pPr>
        <w:spacing w:after="0" w:line="360" w:lineRule="auto"/>
        <w:ind w:left="810"/>
        <w:jc w:val="both"/>
        <w:rPr>
          <w:rFonts w:ascii="Arial" w:hAnsi="Arial" w:cs="Arial"/>
          <w:sz w:val="24"/>
          <w:szCs w:val="24"/>
        </w:rPr>
      </w:pPr>
    </w:p>
    <w:p w:rsidR="00BD1EB0" w:rsidRDefault="00BD1EB0" w:rsidP="000539BA">
      <w:pPr>
        <w:spacing w:after="0"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2C4AC5">
        <w:rPr>
          <w:rFonts w:ascii="Arial" w:hAnsi="Arial" w:cs="Arial"/>
          <w:sz w:val="24"/>
          <w:szCs w:val="24"/>
        </w:rPr>
        <w:t xml:space="preserve">Have the defendants alleged and established any </w:t>
      </w:r>
      <w:proofErr w:type="spellStart"/>
      <w:r w:rsidR="002C4AC5">
        <w:rPr>
          <w:rFonts w:ascii="Arial" w:hAnsi="Arial" w:cs="Arial"/>
          <w:sz w:val="24"/>
          <w:szCs w:val="24"/>
        </w:rPr>
        <w:t>defence</w:t>
      </w:r>
      <w:proofErr w:type="spellEnd"/>
      <w:r w:rsidR="002C4AC5">
        <w:rPr>
          <w:rFonts w:ascii="Arial" w:hAnsi="Arial" w:cs="Arial"/>
          <w:sz w:val="24"/>
          <w:szCs w:val="24"/>
        </w:rPr>
        <w:t xml:space="preserve"> known to the law (see LTC </w:t>
      </w:r>
      <w:r w:rsidR="002C4AC5" w:rsidRPr="002C4AC5">
        <w:rPr>
          <w:rFonts w:ascii="Arial" w:hAnsi="Arial" w:cs="Arial"/>
          <w:i/>
          <w:sz w:val="24"/>
          <w:szCs w:val="24"/>
        </w:rPr>
        <w:t xml:space="preserve">Harms, </w:t>
      </w:r>
      <w:proofErr w:type="spellStart"/>
      <w:r w:rsidR="002C4AC5" w:rsidRPr="002C4AC5">
        <w:rPr>
          <w:rFonts w:ascii="Arial" w:hAnsi="Arial" w:cs="Arial"/>
          <w:i/>
          <w:sz w:val="24"/>
          <w:szCs w:val="24"/>
        </w:rPr>
        <w:t>Amler's</w:t>
      </w:r>
      <w:proofErr w:type="spellEnd"/>
      <w:r w:rsidR="002C4AC5" w:rsidRPr="002C4AC5">
        <w:rPr>
          <w:rFonts w:ascii="Arial" w:hAnsi="Arial" w:cs="Arial"/>
          <w:i/>
          <w:sz w:val="24"/>
          <w:szCs w:val="24"/>
        </w:rPr>
        <w:t xml:space="preserve"> </w:t>
      </w:r>
      <w:r w:rsidRPr="002C4AC5">
        <w:rPr>
          <w:rFonts w:ascii="Arial" w:hAnsi="Arial" w:cs="Arial"/>
          <w:i/>
          <w:sz w:val="24"/>
          <w:szCs w:val="24"/>
        </w:rPr>
        <w:t>P</w:t>
      </w:r>
      <w:r w:rsidR="002C4AC5" w:rsidRPr="002C4AC5">
        <w:rPr>
          <w:rFonts w:ascii="Arial" w:hAnsi="Arial" w:cs="Arial"/>
          <w:i/>
          <w:sz w:val="24"/>
          <w:szCs w:val="24"/>
        </w:rPr>
        <w:t xml:space="preserve">recedents of </w:t>
      </w:r>
      <w:r w:rsidRPr="002C4AC5">
        <w:rPr>
          <w:rFonts w:ascii="Arial" w:hAnsi="Arial" w:cs="Arial"/>
          <w:i/>
          <w:sz w:val="24"/>
          <w:szCs w:val="24"/>
        </w:rPr>
        <w:t>P</w:t>
      </w:r>
      <w:r w:rsidR="002C4AC5" w:rsidRPr="002C4AC5">
        <w:rPr>
          <w:rFonts w:ascii="Arial" w:hAnsi="Arial" w:cs="Arial"/>
          <w:i/>
          <w:sz w:val="24"/>
          <w:szCs w:val="24"/>
        </w:rPr>
        <w:t>leadings</w:t>
      </w:r>
      <w:r w:rsidR="002C4AC5">
        <w:rPr>
          <w:rFonts w:ascii="Arial" w:hAnsi="Arial" w:cs="Arial"/>
          <w:sz w:val="24"/>
          <w:szCs w:val="24"/>
        </w:rPr>
        <w:t>, 4</w:t>
      </w:r>
      <w:r w:rsidR="002C4AC5" w:rsidRPr="002C4AC5">
        <w:rPr>
          <w:rFonts w:ascii="Arial" w:hAnsi="Arial" w:cs="Arial"/>
          <w:sz w:val="24"/>
          <w:szCs w:val="24"/>
          <w:vertAlign w:val="superscript"/>
        </w:rPr>
        <w:t>th</w:t>
      </w:r>
      <w:r w:rsidR="003A44E5">
        <w:rPr>
          <w:rFonts w:ascii="Arial" w:hAnsi="Arial" w:cs="Arial"/>
          <w:sz w:val="24"/>
          <w:szCs w:val="24"/>
        </w:rPr>
        <w:t xml:space="preserve"> </w:t>
      </w:r>
      <w:proofErr w:type="spellStart"/>
      <w:r w:rsidR="003A44E5">
        <w:rPr>
          <w:rFonts w:ascii="Arial" w:hAnsi="Arial" w:cs="Arial"/>
          <w:sz w:val="24"/>
          <w:szCs w:val="24"/>
        </w:rPr>
        <w:t>edn</w:t>
      </w:r>
      <w:proofErr w:type="spellEnd"/>
      <w:r w:rsidR="003A44E5">
        <w:rPr>
          <w:rFonts w:ascii="Arial" w:hAnsi="Arial" w:cs="Arial"/>
          <w:sz w:val="24"/>
          <w:szCs w:val="24"/>
        </w:rPr>
        <w:t>.</w:t>
      </w:r>
      <w:r w:rsidR="00DC3872">
        <w:rPr>
          <w:rFonts w:ascii="Arial" w:hAnsi="Arial" w:cs="Arial"/>
          <w:sz w:val="24"/>
          <w:szCs w:val="24"/>
        </w:rPr>
        <w:t xml:space="preserve"> pp323-324)</w:t>
      </w:r>
      <w:r w:rsidR="003A44E5">
        <w:rPr>
          <w:rFonts w:ascii="Arial" w:hAnsi="Arial" w:cs="Arial"/>
          <w:sz w:val="24"/>
          <w:szCs w:val="24"/>
        </w:rPr>
        <w:t>?</w:t>
      </w:r>
      <w:r w:rsidR="003A44E5" w:rsidRPr="00BD1EB0">
        <w:rPr>
          <w:rFonts w:ascii="Arial" w:hAnsi="Arial" w:cs="Arial"/>
          <w:sz w:val="24"/>
          <w:szCs w:val="24"/>
        </w:rPr>
        <w:t xml:space="preserve"> </w:t>
      </w:r>
      <w:r>
        <w:rPr>
          <w:rFonts w:ascii="Arial" w:hAnsi="Arial" w:cs="Arial"/>
          <w:sz w:val="24"/>
          <w:szCs w:val="24"/>
        </w:rPr>
        <w:t xml:space="preserve">The </w:t>
      </w:r>
      <w:proofErr w:type="spellStart"/>
      <w:r>
        <w:rPr>
          <w:rFonts w:ascii="Arial" w:hAnsi="Arial" w:cs="Arial"/>
          <w:sz w:val="24"/>
          <w:szCs w:val="24"/>
        </w:rPr>
        <w:t>defences</w:t>
      </w:r>
      <w:proofErr w:type="spellEnd"/>
      <w:r>
        <w:rPr>
          <w:rFonts w:ascii="Arial" w:hAnsi="Arial" w:cs="Arial"/>
          <w:sz w:val="24"/>
          <w:szCs w:val="24"/>
        </w:rPr>
        <w:t xml:space="preserve"> that are available to the defendants are:  </w:t>
      </w:r>
    </w:p>
    <w:p w:rsidR="00B83C27" w:rsidRDefault="00B83C27" w:rsidP="000539BA">
      <w:pPr>
        <w:spacing w:after="0" w:line="360" w:lineRule="auto"/>
        <w:jc w:val="both"/>
        <w:rPr>
          <w:rFonts w:ascii="Arial" w:hAnsi="Arial" w:cs="Arial"/>
          <w:sz w:val="24"/>
          <w:szCs w:val="24"/>
        </w:rPr>
      </w:pPr>
    </w:p>
    <w:p w:rsidR="00B83C27" w:rsidRDefault="00B83C27" w:rsidP="000539BA">
      <w:pPr>
        <w:spacing w:after="0" w:line="360" w:lineRule="auto"/>
        <w:jc w:val="both"/>
        <w:rPr>
          <w:rFonts w:ascii="Arial" w:hAnsi="Arial" w:cs="Arial"/>
          <w:sz w:val="24"/>
          <w:szCs w:val="24"/>
        </w:rPr>
      </w:pPr>
      <w:r>
        <w:rPr>
          <w:rFonts w:ascii="Arial" w:hAnsi="Arial" w:cs="Arial"/>
          <w:sz w:val="24"/>
          <w:szCs w:val="24"/>
        </w:rPr>
        <w:t>(a)</w:t>
      </w:r>
      <w:r>
        <w:rPr>
          <w:rFonts w:ascii="Arial" w:hAnsi="Arial" w:cs="Arial"/>
          <w:sz w:val="24"/>
          <w:szCs w:val="24"/>
        </w:rPr>
        <w:tab/>
      </w:r>
      <w:proofErr w:type="gramStart"/>
      <w:r>
        <w:rPr>
          <w:rFonts w:ascii="Arial" w:hAnsi="Arial" w:cs="Arial"/>
          <w:sz w:val="24"/>
          <w:szCs w:val="24"/>
        </w:rPr>
        <w:t>a</w:t>
      </w:r>
      <w:proofErr w:type="gramEnd"/>
      <w:r>
        <w:rPr>
          <w:rFonts w:ascii="Arial" w:hAnsi="Arial" w:cs="Arial"/>
          <w:sz w:val="24"/>
          <w:szCs w:val="24"/>
        </w:rPr>
        <w:t xml:space="preserve"> denial of ownership</w:t>
      </w:r>
      <w:r w:rsidR="00BD1EB0">
        <w:rPr>
          <w:rFonts w:ascii="Arial" w:hAnsi="Arial" w:cs="Arial"/>
          <w:sz w:val="24"/>
          <w:szCs w:val="24"/>
        </w:rPr>
        <w:t>;</w:t>
      </w:r>
    </w:p>
    <w:p w:rsidR="00B83C27" w:rsidRDefault="00B83C27" w:rsidP="000539BA">
      <w:pPr>
        <w:spacing w:after="0" w:line="360" w:lineRule="auto"/>
        <w:jc w:val="both"/>
        <w:rPr>
          <w:rFonts w:ascii="Arial" w:hAnsi="Arial" w:cs="Arial"/>
          <w:sz w:val="24"/>
          <w:szCs w:val="24"/>
        </w:rPr>
      </w:pPr>
      <w:r>
        <w:rPr>
          <w:rFonts w:ascii="Arial" w:hAnsi="Arial" w:cs="Arial"/>
          <w:sz w:val="24"/>
          <w:szCs w:val="24"/>
        </w:rPr>
        <w:t>(b)</w:t>
      </w:r>
      <w:r>
        <w:rPr>
          <w:rFonts w:ascii="Arial" w:hAnsi="Arial" w:cs="Arial"/>
          <w:sz w:val="24"/>
          <w:szCs w:val="24"/>
        </w:rPr>
        <w:tab/>
      </w:r>
      <w:proofErr w:type="gramStart"/>
      <w:r>
        <w:rPr>
          <w:rFonts w:ascii="Arial" w:hAnsi="Arial" w:cs="Arial"/>
          <w:sz w:val="24"/>
          <w:szCs w:val="24"/>
        </w:rPr>
        <w:t>a</w:t>
      </w:r>
      <w:proofErr w:type="gramEnd"/>
      <w:r>
        <w:rPr>
          <w:rFonts w:ascii="Arial" w:hAnsi="Arial" w:cs="Arial"/>
          <w:sz w:val="24"/>
          <w:szCs w:val="24"/>
        </w:rPr>
        <w:t xml:space="preserve"> denial of possession</w:t>
      </w:r>
      <w:r w:rsidR="00BD1EB0">
        <w:rPr>
          <w:rFonts w:ascii="Arial" w:hAnsi="Arial" w:cs="Arial"/>
          <w:sz w:val="24"/>
          <w:szCs w:val="24"/>
        </w:rPr>
        <w:t>;</w:t>
      </w:r>
    </w:p>
    <w:p w:rsidR="00B83C27" w:rsidRDefault="00B83C27" w:rsidP="000539BA">
      <w:pPr>
        <w:spacing w:after="0" w:line="360" w:lineRule="auto"/>
        <w:jc w:val="both"/>
        <w:rPr>
          <w:rFonts w:ascii="Arial" w:hAnsi="Arial" w:cs="Arial"/>
          <w:sz w:val="24"/>
          <w:szCs w:val="24"/>
        </w:rPr>
      </w:pPr>
      <w:r>
        <w:rPr>
          <w:rFonts w:ascii="Arial" w:hAnsi="Arial" w:cs="Arial"/>
          <w:sz w:val="24"/>
          <w:szCs w:val="24"/>
        </w:rPr>
        <w:t>(c)</w:t>
      </w:r>
      <w:r>
        <w:rPr>
          <w:rFonts w:ascii="Arial" w:hAnsi="Arial" w:cs="Arial"/>
          <w:sz w:val="24"/>
          <w:szCs w:val="24"/>
        </w:rPr>
        <w:tab/>
      </w:r>
      <w:proofErr w:type="gramStart"/>
      <w:r>
        <w:rPr>
          <w:rFonts w:ascii="Arial" w:hAnsi="Arial" w:cs="Arial"/>
          <w:sz w:val="24"/>
          <w:szCs w:val="24"/>
        </w:rPr>
        <w:t>pleading</w:t>
      </w:r>
      <w:proofErr w:type="gramEnd"/>
      <w:r>
        <w:rPr>
          <w:rFonts w:ascii="Arial" w:hAnsi="Arial" w:cs="Arial"/>
          <w:sz w:val="24"/>
          <w:szCs w:val="24"/>
        </w:rPr>
        <w:t xml:space="preserve"> that, if defendant was in possession, he or</w:t>
      </w:r>
      <w:r w:rsidR="00C23772">
        <w:rPr>
          <w:rFonts w:ascii="Arial" w:hAnsi="Arial" w:cs="Arial"/>
          <w:sz w:val="24"/>
          <w:szCs w:val="24"/>
        </w:rPr>
        <w:t xml:space="preserve"> she had </w:t>
      </w:r>
      <w:r w:rsidR="00BD1EB0">
        <w:rPr>
          <w:rFonts w:ascii="Arial" w:hAnsi="Arial" w:cs="Arial"/>
          <w:sz w:val="24"/>
          <w:szCs w:val="24"/>
        </w:rPr>
        <w:t>returned</w:t>
      </w:r>
      <w:r w:rsidR="00C23772">
        <w:rPr>
          <w:rFonts w:ascii="Arial" w:hAnsi="Arial" w:cs="Arial"/>
          <w:sz w:val="24"/>
          <w:szCs w:val="24"/>
        </w:rPr>
        <w:t xml:space="preserve"> the </w:t>
      </w:r>
      <w:r w:rsidR="00523B0B">
        <w:rPr>
          <w:rFonts w:ascii="Arial" w:hAnsi="Arial" w:cs="Arial"/>
          <w:sz w:val="24"/>
          <w:szCs w:val="24"/>
        </w:rPr>
        <w:tab/>
      </w:r>
      <w:r w:rsidR="00C23772">
        <w:rPr>
          <w:rFonts w:ascii="Arial" w:hAnsi="Arial" w:cs="Arial"/>
          <w:sz w:val="24"/>
          <w:szCs w:val="24"/>
        </w:rPr>
        <w:t xml:space="preserve">property </w:t>
      </w:r>
      <w:r w:rsidR="00BD1EB0">
        <w:rPr>
          <w:rFonts w:ascii="Arial" w:hAnsi="Arial" w:cs="Arial"/>
          <w:sz w:val="24"/>
          <w:szCs w:val="24"/>
        </w:rPr>
        <w:t>in question to plaintiff;</w:t>
      </w:r>
    </w:p>
    <w:p w:rsidR="00B83C27" w:rsidRDefault="00B83C27" w:rsidP="000539BA">
      <w:pPr>
        <w:spacing w:after="0" w:line="360" w:lineRule="auto"/>
        <w:jc w:val="both"/>
        <w:rPr>
          <w:rFonts w:ascii="Arial" w:hAnsi="Arial" w:cs="Arial"/>
          <w:sz w:val="24"/>
          <w:szCs w:val="24"/>
        </w:rPr>
      </w:pPr>
      <w:r>
        <w:rPr>
          <w:rFonts w:ascii="Arial" w:hAnsi="Arial" w:cs="Arial"/>
          <w:sz w:val="24"/>
          <w:szCs w:val="24"/>
        </w:rPr>
        <w:t>(d)</w:t>
      </w:r>
      <w:r>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w:t>
      </w:r>
      <w:r w:rsidRPr="009B3470">
        <w:rPr>
          <w:rFonts w:ascii="Arial" w:hAnsi="Arial" w:cs="Arial"/>
          <w:i/>
          <w:sz w:val="24"/>
          <w:szCs w:val="24"/>
        </w:rPr>
        <w:t>bona fide</w:t>
      </w:r>
      <w:r w:rsidR="00BD1EB0">
        <w:rPr>
          <w:rFonts w:ascii="Arial" w:hAnsi="Arial" w:cs="Arial"/>
          <w:sz w:val="24"/>
          <w:szCs w:val="24"/>
        </w:rPr>
        <w:t xml:space="preserve"> disposal of possession;</w:t>
      </w:r>
    </w:p>
    <w:p w:rsidR="00B83C27" w:rsidRDefault="00B83C27" w:rsidP="000539BA">
      <w:pPr>
        <w:spacing w:after="0" w:line="360" w:lineRule="auto"/>
        <w:ind w:left="720" w:hanging="720"/>
        <w:jc w:val="both"/>
        <w:rPr>
          <w:rFonts w:ascii="Arial" w:hAnsi="Arial" w:cs="Arial"/>
          <w:sz w:val="24"/>
          <w:szCs w:val="24"/>
        </w:rPr>
      </w:pPr>
      <w:r>
        <w:rPr>
          <w:rFonts w:ascii="Arial" w:hAnsi="Arial" w:cs="Arial"/>
          <w:sz w:val="24"/>
          <w:szCs w:val="24"/>
        </w:rPr>
        <w:t>(e)</w:t>
      </w:r>
      <w:r>
        <w:rPr>
          <w:rFonts w:ascii="Arial" w:hAnsi="Arial" w:cs="Arial"/>
          <w:sz w:val="24"/>
          <w:szCs w:val="24"/>
        </w:rPr>
        <w:tab/>
      </w:r>
      <w:proofErr w:type="gramStart"/>
      <w:r w:rsidR="009B3470">
        <w:rPr>
          <w:rFonts w:ascii="Arial" w:hAnsi="Arial" w:cs="Arial"/>
          <w:sz w:val="24"/>
          <w:szCs w:val="24"/>
        </w:rPr>
        <w:t>alleg</w:t>
      </w:r>
      <w:r w:rsidR="003A44E5">
        <w:rPr>
          <w:rFonts w:ascii="Arial" w:hAnsi="Arial" w:cs="Arial"/>
          <w:sz w:val="24"/>
          <w:szCs w:val="24"/>
        </w:rPr>
        <w:t>ation</w:t>
      </w:r>
      <w:proofErr w:type="gramEnd"/>
      <w:r w:rsidR="009B3470">
        <w:rPr>
          <w:rFonts w:ascii="Arial" w:hAnsi="Arial" w:cs="Arial"/>
          <w:sz w:val="24"/>
          <w:szCs w:val="24"/>
        </w:rPr>
        <w:t xml:space="preserve"> and pro</w:t>
      </w:r>
      <w:r w:rsidR="003A44E5">
        <w:rPr>
          <w:rFonts w:ascii="Arial" w:hAnsi="Arial" w:cs="Arial"/>
          <w:sz w:val="24"/>
          <w:szCs w:val="24"/>
        </w:rPr>
        <w:t>of of</w:t>
      </w:r>
      <w:r w:rsidR="009B3470">
        <w:rPr>
          <w:rFonts w:ascii="Arial" w:hAnsi="Arial" w:cs="Arial"/>
          <w:sz w:val="24"/>
          <w:szCs w:val="24"/>
        </w:rPr>
        <w:t xml:space="preserve"> a right to possession; e.g</w:t>
      </w:r>
      <w:r w:rsidR="003A44E5">
        <w:rPr>
          <w:rFonts w:ascii="Arial" w:hAnsi="Arial" w:cs="Arial"/>
          <w:sz w:val="24"/>
          <w:szCs w:val="24"/>
        </w:rPr>
        <w:t>.</w:t>
      </w:r>
      <w:r w:rsidR="009B3470">
        <w:rPr>
          <w:rFonts w:ascii="Arial" w:hAnsi="Arial" w:cs="Arial"/>
          <w:sz w:val="24"/>
          <w:szCs w:val="24"/>
        </w:rPr>
        <w:t xml:space="preserve"> on the bases of a </w:t>
      </w:r>
      <w:r w:rsidR="009B3470">
        <w:rPr>
          <w:rFonts w:ascii="Arial" w:hAnsi="Arial" w:cs="Arial"/>
          <w:sz w:val="24"/>
          <w:szCs w:val="24"/>
        </w:rPr>
        <w:tab/>
        <w:t>lease agreement;</w:t>
      </w:r>
    </w:p>
    <w:p w:rsidR="009B3470" w:rsidRDefault="00BD1EB0" w:rsidP="000539BA">
      <w:pPr>
        <w:spacing w:after="0" w:line="360" w:lineRule="auto"/>
        <w:jc w:val="both"/>
        <w:rPr>
          <w:rFonts w:ascii="Arial" w:hAnsi="Arial" w:cs="Arial"/>
          <w:sz w:val="24"/>
          <w:szCs w:val="24"/>
        </w:rPr>
      </w:pPr>
      <w:r>
        <w:rPr>
          <w:rFonts w:ascii="Arial" w:hAnsi="Arial" w:cs="Arial"/>
          <w:sz w:val="24"/>
          <w:szCs w:val="24"/>
        </w:rPr>
        <w:t>(f)</w:t>
      </w:r>
      <w:r>
        <w:rPr>
          <w:rFonts w:ascii="Arial" w:hAnsi="Arial" w:cs="Arial"/>
          <w:sz w:val="24"/>
          <w:szCs w:val="24"/>
        </w:rPr>
        <w:tab/>
      </w:r>
      <w:proofErr w:type="gramStart"/>
      <w:r>
        <w:rPr>
          <w:rFonts w:ascii="Arial" w:hAnsi="Arial" w:cs="Arial"/>
          <w:sz w:val="24"/>
          <w:szCs w:val="24"/>
        </w:rPr>
        <w:t>estoppel</w:t>
      </w:r>
      <w:proofErr w:type="gramEnd"/>
      <w:r>
        <w:rPr>
          <w:rFonts w:ascii="Arial" w:hAnsi="Arial" w:cs="Arial"/>
          <w:sz w:val="24"/>
          <w:szCs w:val="24"/>
        </w:rPr>
        <w:t>;</w:t>
      </w:r>
    </w:p>
    <w:p w:rsidR="00661707" w:rsidRDefault="00661707" w:rsidP="000539BA">
      <w:pPr>
        <w:spacing w:after="0" w:line="360" w:lineRule="auto"/>
        <w:jc w:val="both"/>
        <w:rPr>
          <w:rFonts w:ascii="Arial" w:hAnsi="Arial" w:cs="Arial"/>
          <w:sz w:val="24"/>
          <w:szCs w:val="24"/>
        </w:rPr>
      </w:pPr>
    </w:p>
    <w:p w:rsidR="00661707" w:rsidRDefault="00661707" w:rsidP="000539BA">
      <w:pPr>
        <w:spacing w:after="0"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t>The defendants deny that 1</w:t>
      </w:r>
      <w:r w:rsidRPr="00661707">
        <w:rPr>
          <w:rFonts w:ascii="Arial" w:hAnsi="Arial" w:cs="Arial"/>
          <w:sz w:val="24"/>
          <w:szCs w:val="24"/>
          <w:vertAlign w:val="superscript"/>
        </w:rPr>
        <w:t>st</w:t>
      </w:r>
      <w:r>
        <w:rPr>
          <w:rFonts w:ascii="Arial" w:hAnsi="Arial" w:cs="Arial"/>
          <w:sz w:val="24"/>
          <w:szCs w:val="24"/>
        </w:rPr>
        <w:t xml:space="preserve"> plaintiff is the owner of the </w:t>
      </w:r>
      <w:proofErr w:type="spellStart"/>
      <w:r>
        <w:rPr>
          <w:rFonts w:ascii="Arial" w:hAnsi="Arial" w:cs="Arial"/>
          <w:sz w:val="24"/>
          <w:szCs w:val="24"/>
        </w:rPr>
        <w:t>Harmse</w:t>
      </w:r>
      <w:proofErr w:type="spellEnd"/>
      <w:r>
        <w:rPr>
          <w:rFonts w:ascii="Arial" w:hAnsi="Arial" w:cs="Arial"/>
          <w:sz w:val="24"/>
          <w:szCs w:val="24"/>
        </w:rPr>
        <w:t xml:space="preserve"> equipm</w:t>
      </w:r>
      <w:r w:rsidR="00BD1EB0">
        <w:rPr>
          <w:rFonts w:ascii="Arial" w:hAnsi="Arial" w:cs="Arial"/>
          <w:sz w:val="24"/>
          <w:szCs w:val="24"/>
        </w:rPr>
        <w:t xml:space="preserve">ent (i.e. </w:t>
      </w:r>
      <w:proofErr w:type="spellStart"/>
      <w:r w:rsidR="00BD1EB0">
        <w:rPr>
          <w:rFonts w:ascii="Arial" w:hAnsi="Arial" w:cs="Arial"/>
          <w:sz w:val="24"/>
          <w:szCs w:val="24"/>
        </w:rPr>
        <w:t>defence</w:t>
      </w:r>
      <w:proofErr w:type="spellEnd"/>
      <w:r w:rsidR="00BD1EB0">
        <w:rPr>
          <w:rFonts w:ascii="Arial" w:hAnsi="Arial" w:cs="Arial"/>
          <w:sz w:val="24"/>
          <w:szCs w:val="24"/>
        </w:rPr>
        <w:t xml:space="preserve"> (a) in para 15</w:t>
      </w:r>
      <w:r>
        <w:rPr>
          <w:rFonts w:ascii="Arial" w:hAnsi="Arial" w:cs="Arial"/>
          <w:sz w:val="24"/>
          <w:szCs w:val="24"/>
        </w:rPr>
        <w:t>, above) and they plead on top of th</w:t>
      </w:r>
      <w:r w:rsidR="003A44E5">
        <w:rPr>
          <w:rFonts w:ascii="Arial" w:hAnsi="Arial" w:cs="Arial"/>
          <w:sz w:val="24"/>
          <w:szCs w:val="24"/>
        </w:rPr>
        <w:t>eir denial</w:t>
      </w:r>
      <w:r>
        <w:rPr>
          <w:rFonts w:ascii="Arial" w:hAnsi="Arial" w:cs="Arial"/>
          <w:sz w:val="24"/>
          <w:szCs w:val="24"/>
        </w:rPr>
        <w:t xml:space="preserve"> </w:t>
      </w:r>
      <w:r w:rsidR="003A44E5">
        <w:rPr>
          <w:rFonts w:ascii="Arial" w:hAnsi="Arial" w:cs="Arial"/>
          <w:sz w:val="24"/>
          <w:szCs w:val="24"/>
        </w:rPr>
        <w:t>that</w:t>
      </w:r>
      <w:r w:rsidR="001F0EBF">
        <w:rPr>
          <w:rFonts w:ascii="Arial" w:hAnsi="Arial" w:cs="Arial"/>
          <w:sz w:val="24"/>
          <w:szCs w:val="24"/>
        </w:rPr>
        <w:t xml:space="preserve"> they</w:t>
      </w:r>
      <w:r>
        <w:rPr>
          <w:rFonts w:ascii="Arial" w:hAnsi="Arial" w:cs="Arial"/>
          <w:sz w:val="24"/>
          <w:szCs w:val="24"/>
        </w:rPr>
        <w:t xml:space="preserve"> are the owners, having bought the </w:t>
      </w:r>
      <w:proofErr w:type="spellStart"/>
      <w:r>
        <w:rPr>
          <w:rFonts w:ascii="Arial" w:hAnsi="Arial" w:cs="Arial"/>
          <w:sz w:val="24"/>
          <w:szCs w:val="24"/>
        </w:rPr>
        <w:t>Harmse</w:t>
      </w:r>
      <w:proofErr w:type="spellEnd"/>
      <w:r>
        <w:rPr>
          <w:rFonts w:ascii="Arial" w:hAnsi="Arial" w:cs="Arial"/>
          <w:sz w:val="24"/>
          <w:szCs w:val="24"/>
        </w:rPr>
        <w:t xml:space="preserve"> equipment.  The denial alone would have drawn no onus because 1</w:t>
      </w:r>
      <w:r w:rsidRPr="00661707">
        <w:rPr>
          <w:rFonts w:ascii="Arial" w:hAnsi="Arial" w:cs="Arial"/>
          <w:sz w:val="24"/>
          <w:szCs w:val="24"/>
          <w:vertAlign w:val="superscript"/>
        </w:rPr>
        <w:t>st</w:t>
      </w:r>
      <w:r>
        <w:rPr>
          <w:rFonts w:ascii="Arial" w:hAnsi="Arial" w:cs="Arial"/>
          <w:sz w:val="24"/>
          <w:szCs w:val="24"/>
        </w:rPr>
        <w:t xml:space="preserve"> plaintiff has to prove his ownership of the equipment and on</w:t>
      </w:r>
      <w:r w:rsidR="00C72373">
        <w:rPr>
          <w:rFonts w:ascii="Arial" w:hAnsi="Arial" w:cs="Arial"/>
          <w:sz w:val="24"/>
          <w:szCs w:val="24"/>
        </w:rPr>
        <w:t xml:space="preserve"> t</w:t>
      </w:r>
      <w:r>
        <w:rPr>
          <w:rFonts w:ascii="Arial" w:hAnsi="Arial" w:cs="Arial"/>
          <w:sz w:val="24"/>
          <w:szCs w:val="24"/>
        </w:rPr>
        <w:t>he basis also that the burden of proof lies with him or her who asse</w:t>
      </w:r>
      <w:r w:rsidR="00C5249F">
        <w:rPr>
          <w:rFonts w:ascii="Arial" w:hAnsi="Arial" w:cs="Arial"/>
          <w:sz w:val="24"/>
          <w:szCs w:val="24"/>
        </w:rPr>
        <w:t>r</w:t>
      </w:r>
      <w:r>
        <w:rPr>
          <w:rFonts w:ascii="Arial" w:hAnsi="Arial" w:cs="Arial"/>
          <w:sz w:val="24"/>
          <w:szCs w:val="24"/>
        </w:rPr>
        <w:t>ts (</w:t>
      </w:r>
      <w:r w:rsidR="00B7077B">
        <w:rPr>
          <w:rFonts w:ascii="Arial" w:hAnsi="Arial" w:cs="Arial"/>
          <w:i/>
          <w:sz w:val="24"/>
          <w:szCs w:val="24"/>
        </w:rPr>
        <w:t>Pilla</w:t>
      </w:r>
      <w:r w:rsidRPr="00661707">
        <w:rPr>
          <w:rFonts w:ascii="Arial" w:hAnsi="Arial" w:cs="Arial"/>
          <w:i/>
          <w:sz w:val="24"/>
          <w:szCs w:val="24"/>
        </w:rPr>
        <w:t>y vs Krishna</w:t>
      </w:r>
      <w:r>
        <w:rPr>
          <w:rFonts w:ascii="Arial" w:hAnsi="Arial" w:cs="Arial"/>
          <w:sz w:val="24"/>
          <w:szCs w:val="24"/>
        </w:rPr>
        <w:t xml:space="preserve"> 1946 AD 946).  However, since the defendants have not only denied that 1</w:t>
      </w:r>
      <w:r w:rsidRPr="00661707">
        <w:rPr>
          <w:rFonts w:ascii="Arial" w:hAnsi="Arial" w:cs="Arial"/>
          <w:sz w:val="24"/>
          <w:szCs w:val="24"/>
          <w:vertAlign w:val="superscript"/>
        </w:rPr>
        <w:t>st</w:t>
      </w:r>
      <w:r>
        <w:rPr>
          <w:rFonts w:ascii="Arial" w:hAnsi="Arial" w:cs="Arial"/>
          <w:sz w:val="24"/>
          <w:szCs w:val="24"/>
        </w:rPr>
        <w:t xml:space="preserve"> plaintiff is the owner of the </w:t>
      </w:r>
      <w:proofErr w:type="spellStart"/>
      <w:r>
        <w:rPr>
          <w:rFonts w:ascii="Arial" w:hAnsi="Arial" w:cs="Arial"/>
          <w:sz w:val="24"/>
          <w:szCs w:val="24"/>
        </w:rPr>
        <w:t>Harmse</w:t>
      </w:r>
      <w:proofErr w:type="spellEnd"/>
      <w:r>
        <w:rPr>
          <w:rFonts w:ascii="Arial" w:hAnsi="Arial" w:cs="Arial"/>
          <w:sz w:val="24"/>
          <w:szCs w:val="24"/>
        </w:rPr>
        <w:t xml:space="preserve"> equipment, but have also set up a special </w:t>
      </w:r>
      <w:proofErr w:type="spellStart"/>
      <w:r>
        <w:rPr>
          <w:rFonts w:ascii="Arial" w:hAnsi="Arial" w:cs="Arial"/>
          <w:sz w:val="24"/>
          <w:szCs w:val="24"/>
        </w:rPr>
        <w:t>defence</w:t>
      </w:r>
      <w:proofErr w:type="spellEnd"/>
      <w:r>
        <w:rPr>
          <w:rFonts w:ascii="Arial" w:hAnsi="Arial" w:cs="Arial"/>
          <w:sz w:val="24"/>
          <w:szCs w:val="24"/>
        </w:rPr>
        <w:t xml:space="preserve">, namely, that they bought the </w:t>
      </w:r>
      <w:proofErr w:type="spellStart"/>
      <w:r>
        <w:rPr>
          <w:rFonts w:ascii="Arial" w:hAnsi="Arial" w:cs="Arial"/>
          <w:sz w:val="24"/>
          <w:szCs w:val="24"/>
        </w:rPr>
        <w:t>Harmse</w:t>
      </w:r>
      <w:proofErr w:type="spellEnd"/>
      <w:r>
        <w:rPr>
          <w:rFonts w:ascii="Arial" w:hAnsi="Arial" w:cs="Arial"/>
          <w:sz w:val="24"/>
          <w:szCs w:val="24"/>
        </w:rPr>
        <w:t xml:space="preserve"> equipment with a loan advanced by 1</w:t>
      </w:r>
      <w:r w:rsidRPr="006645C1">
        <w:rPr>
          <w:rFonts w:ascii="Arial" w:hAnsi="Arial" w:cs="Arial"/>
          <w:sz w:val="24"/>
          <w:szCs w:val="24"/>
          <w:vertAlign w:val="superscript"/>
        </w:rPr>
        <w:t>st</w:t>
      </w:r>
      <w:r w:rsidR="00C5249F">
        <w:rPr>
          <w:rFonts w:ascii="Arial" w:hAnsi="Arial" w:cs="Arial"/>
          <w:sz w:val="24"/>
          <w:szCs w:val="24"/>
        </w:rPr>
        <w:t xml:space="preserve"> plaintiff</w:t>
      </w:r>
      <w:r>
        <w:rPr>
          <w:rFonts w:ascii="Arial" w:hAnsi="Arial" w:cs="Arial"/>
          <w:sz w:val="24"/>
          <w:szCs w:val="24"/>
        </w:rPr>
        <w:t xml:space="preserve">, defendants bear the onus of proving that </w:t>
      </w:r>
      <w:proofErr w:type="spellStart"/>
      <w:r>
        <w:rPr>
          <w:rFonts w:ascii="Arial" w:hAnsi="Arial" w:cs="Arial"/>
          <w:sz w:val="24"/>
          <w:szCs w:val="24"/>
        </w:rPr>
        <w:t>defence</w:t>
      </w:r>
      <w:proofErr w:type="spellEnd"/>
      <w:r>
        <w:rPr>
          <w:rFonts w:ascii="Arial" w:hAnsi="Arial" w:cs="Arial"/>
          <w:sz w:val="24"/>
          <w:szCs w:val="24"/>
        </w:rPr>
        <w:t xml:space="preserve"> which they raised.  (PJ </w:t>
      </w:r>
      <w:proofErr w:type="spellStart"/>
      <w:r>
        <w:rPr>
          <w:rFonts w:ascii="Arial" w:hAnsi="Arial" w:cs="Arial"/>
          <w:sz w:val="24"/>
          <w:szCs w:val="24"/>
        </w:rPr>
        <w:t>Schwikkard</w:t>
      </w:r>
      <w:proofErr w:type="spellEnd"/>
      <w:r>
        <w:rPr>
          <w:rFonts w:ascii="Arial" w:hAnsi="Arial" w:cs="Arial"/>
          <w:sz w:val="24"/>
          <w:szCs w:val="24"/>
        </w:rPr>
        <w:t xml:space="preserve">, et al, </w:t>
      </w:r>
      <w:r w:rsidRPr="00B7077B">
        <w:rPr>
          <w:rFonts w:ascii="Arial" w:hAnsi="Arial" w:cs="Arial"/>
          <w:i/>
          <w:sz w:val="24"/>
          <w:szCs w:val="24"/>
        </w:rPr>
        <w:t>Principles of Evidence</w:t>
      </w:r>
      <w:r>
        <w:rPr>
          <w:rFonts w:ascii="Arial" w:hAnsi="Arial" w:cs="Arial"/>
          <w:sz w:val="24"/>
          <w:szCs w:val="24"/>
        </w:rPr>
        <w:t xml:space="preserve"> (1997), pp400-401</w:t>
      </w:r>
      <w:r w:rsidR="00812298">
        <w:rPr>
          <w:rFonts w:ascii="Arial" w:hAnsi="Arial" w:cs="Arial"/>
          <w:sz w:val="24"/>
          <w:szCs w:val="24"/>
        </w:rPr>
        <w:t xml:space="preserve">; and the case </w:t>
      </w:r>
      <w:r w:rsidR="00C5249F">
        <w:rPr>
          <w:rFonts w:ascii="Arial" w:hAnsi="Arial" w:cs="Arial"/>
          <w:sz w:val="24"/>
          <w:szCs w:val="24"/>
        </w:rPr>
        <w:t>t</w:t>
      </w:r>
      <w:r w:rsidR="00812298">
        <w:rPr>
          <w:rFonts w:ascii="Arial" w:hAnsi="Arial" w:cs="Arial"/>
          <w:sz w:val="24"/>
          <w:szCs w:val="24"/>
        </w:rPr>
        <w:t>here cited)</w:t>
      </w:r>
      <w:r w:rsidR="00C5249F">
        <w:rPr>
          <w:rFonts w:ascii="Arial" w:hAnsi="Arial" w:cs="Arial"/>
          <w:sz w:val="24"/>
          <w:szCs w:val="24"/>
        </w:rPr>
        <w:t xml:space="preserve">.  </w:t>
      </w:r>
      <w:r w:rsidR="001F0EBF">
        <w:rPr>
          <w:rFonts w:ascii="Arial" w:hAnsi="Arial" w:cs="Arial"/>
          <w:sz w:val="24"/>
          <w:szCs w:val="24"/>
        </w:rPr>
        <w:t xml:space="preserve">On the totality of the evidence, </w:t>
      </w:r>
      <w:r w:rsidR="00C5249F">
        <w:rPr>
          <w:rFonts w:ascii="Arial" w:hAnsi="Arial" w:cs="Arial"/>
          <w:sz w:val="24"/>
          <w:szCs w:val="24"/>
        </w:rPr>
        <w:t xml:space="preserve">I conclude that defendants have not proved that </w:t>
      </w:r>
      <w:proofErr w:type="spellStart"/>
      <w:r w:rsidR="00C5249F">
        <w:rPr>
          <w:rFonts w:ascii="Arial" w:hAnsi="Arial" w:cs="Arial"/>
          <w:sz w:val="24"/>
          <w:szCs w:val="24"/>
        </w:rPr>
        <w:t>defence</w:t>
      </w:r>
      <w:proofErr w:type="spellEnd"/>
      <w:r w:rsidR="001F0EBF">
        <w:rPr>
          <w:rFonts w:ascii="Arial" w:hAnsi="Arial" w:cs="Arial"/>
          <w:sz w:val="24"/>
          <w:szCs w:val="24"/>
        </w:rPr>
        <w:t>. In that regard, account should also be taken of</w:t>
      </w:r>
      <w:r w:rsidR="00C5249F">
        <w:rPr>
          <w:rFonts w:ascii="Arial" w:hAnsi="Arial" w:cs="Arial"/>
          <w:sz w:val="24"/>
          <w:szCs w:val="24"/>
        </w:rPr>
        <w:t xml:space="preserve"> what I have said in paras 18-20 below.</w:t>
      </w:r>
    </w:p>
    <w:p w:rsidR="00812298" w:rsidRDefault="00812298" w:rsidP="000539BA">
      <w:pPr>
        <w:spacing w:after="0" w:line="360" w:lineRule="auto"/>
        <w:jc w:val="both"/>
        <w:rPr>
          <w:rFonts w:ascii="Arial" w:hAnsi="Arial" w:cs="Arial"/>
          <w:sz w:val="24"/>
          <w:szCs w:val="24"/>
        </w:rPr>
      </w:pPr>
    </w:p>
    <w:p w:rsidR="00812298" w:rsidRDefault="00812298" w:rsidP="000539BA">
      <w:pPr>
        <w:spacing w:after="0"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C5249F">
        <w:rPr>
          <w:rFonts w:ascii="Arial" w:hAnsi="Arial" w:cs="Arial"/>
          <w:sz w:val="24"/>
          <w:szCs w:val="24"/>
        </w:rPr>
        <w:t>In any case, b</w:t>
      </w:r>
      <w:r>
        <w:rPr>
          <w:rFonts w:ascii="Arial" w:hAnsi="Arial" w:cs="Arial"/>
          <w:sz w:val="24"/>
          <w:szCs w:val="24"/>
        </w:rPr>
        <w:t xml:space="preserve">ased on the </w:t>
      </w:r>
      <w:proofErr w:type="spellStart"/>
      <w:r>
        <w:rPr>
          <w:rFonts w:ascii="Arial" w:hAnsi="Arial" w:cs="Arial"/>
          <w:sz w:val="24"/>
          <w:szCs w:val="24"/>
        </w:rPr>
        <w:t>aforegoing</w:t>
      </w:r>
      <w:proofErr w:type="spellEnd"/>
      <w:r>
        <w:rPr>
          <w:rFonts w:ascii="Arial" w:hAnsi="Arial" w:cs="Arial"/>
          <w:sz w:val="24"/>
          <w:szCs w:val="24"/>
        </w:rPr>
        <w:t xml:space="preserve"> </w:t>
      </w:r>
      <w:proofErr w:type="spellStart"/>
      <w:r>
        <w:rPr>
          <w:rFonts w:ascii="Arial" w:hAnsi="Arial" w:cs="Arial"/>
          <w:sz w:val="24"/>
          <w:szCs w:val="24"/>
        </w:rPr>
        <w:t>crucialities</w:t>
      </w:r>
      <w:proofErr w:type="spellEnd"/>
      <w:r>
        <w:rPr>
          <w:rFonts w:ascii="Arial" w:hAnsi="Arial" w:cs="Arial"/>
          <w:sz w:val="24"/>
          <w:szCs w:val="24"/>
        </w:rPr>
        <w:t xml:space="preserve"> discussed in para </w:t>
      </w:r>
      <w:r w:rsidR="00C5249F">
        <w:rPr>
          <w:rFonts w:ascii="Arial" w:hAnsi="Arial" w:cs="Arial"/>
          <w:sz w:val="24"/>
          <w:szCs w:val="24"/>
        </w:rPr>
        <w:t>14</w:t>
      </w:r>
      <w:r>
        <w:rPr>
          <w:rFonts w:ascii="Arial" w:hAnsi="Arial" w:cs="Arial"/>
          <w:sz w:val="24"/>
          <w:szCs w:val="24"/>
        </w:rPr>
        <w:t xml:space="preserve"> (</w:t>
      </w:r>
      <w:proofErr w:type="spellStart"/>
      <w:r w:rsidR="00C5249F">
        <w:rPr>
          <w:rFonts w:ascii="Arial" w:hAnsi="Arial" w:cs="Arial"/>
          <w:sz w:val="24"/>
          <w:szCs w:val="24"/>
        </w:rPr>
        <w:t>i</w:t>
      </w:r>
      <w:proofErr w:type="spellEnd"/>
      <w:r>
        <w:rPr>
          <w:rFonts w:ascii="Arial" w:hAnsi="Arial" w:cs="Arial"/>
          <w:sz w:val="24"/>
          <w:szCs w:val="24"/>
        </w:rPr>
        <w:t>), (</w:t>
      </w:r>
      <w:r w:rsidR="00C5249F">
        <w:rPr>
          <w:rFonts w:ascii="Arial" w:hAnsi="Arial" w:cs="Arial"/>
          <w:sz w:val="24"/>
          <w:szCs w:val="24"/>
        </w:rPr>
        <w:t>ii</w:t>
      </w:r>
      <w:r>
        <w:rPr>
          <w:rFonts w:ascii="Arial" w:hAnsi="Arial" w:cs="Arial"/>
          <w:sz w:val="24"/>
          <w:szCs w:val="24"/>
        </w:rPr>
        <w:t>) and (</w:t>
      </w:r>
      <w:r w:rsidR="00C5249F">
        <w:rPr>
          <w:rFonts w:ascii="Arial" w:hAnsi="Arial" w:cs="Arial"/>
          <w:sz w:val="24"/>
          <w:szCs w:val="24"/>
        </w:rPr>
        <w:t>iii</w:t>
      </w:r>
      <w:r>
        <w:rPr>
          <w:rFonts w:ascii="Arial" w:hAnsi="Arial" w:cs="Arial"/>
          <w:sz w:val="24"/>
          <w:szCs w:val="24"/>
        </w:rPr>
        <w:t>), above, I am  satisfied that 1</w:t>
      </w:r>
      <w:r w:rsidRPr="006645C1">
        <w:rPr>
          <w:rFonts w:ascii="Arial" w:hAnsi="Arial" w:cs="Arial"/>
          <w:sz w:val="24"/>
          <w:szCs w:val="24"/>
          <w:vertAlign w:val="superscript"/>
        </w:rPr>
        <w:t>st</w:t>
      </w:r>
      <w:r>
        <w:rPr>
          <w:rFonts w:ascii="Arial" w:hAnsi="Arial" w:cs="Arial"/>
          <w:sz w:val="24"/>
          <w:szCs w:val="24"/>
        </w:rPr>
        <w:t xml:space="preserve"> plaintiff has established that he bought the </w:t>
      </w:r>
      <w:proofErr w:type="spellStart"/>
      <w:r>
        <w:rPr>
          <w:rFonts w:ascii="Arial" w:hAnsi="Arial" w:cs="Arial"/>
          <w:sz w:val="24"/>
          <w:szCs w:val="24"/>
        </w:rPr>
        <w:lastRenderedPageBreak/>
        <w:t>Harmse</w:t>
      </w:r>
      <w:proofErr w:type="spellEnd"/>
      <w:r>
        <w:rPr>
          <w:rFonts w:ascii="Arial" w:hAnsi="Arial" w:cs="Arial"/>
          <w:sz w:val="24"/>
          <w:szCs w:val="24"/>
        </w:rPr>
        <w:t xml:space="preserve"> equipment from </w:t>
      </w:r>
      <w:proofErr w:type="spellStart"/>
      <w:r>
        <w:rPr>
          <w:rFonts w:ascii="Arial" w:hAnsi="Arial" w:cs="Arial"/>
          <w:sz w:val="24"/>
          <w:szCs w:val="24"/>
        </w:rPr>
        <w:t>Harmse</w:t>
      </w:r>
      <w:proofErr w:type="spellEnd"/>
      <w:r>
        <w:rPr>
          <w:rFonts w:ascii="Arial" w:hAnsi="Arial" w:cs="Arial"/>
          <w:sz w:val="24"/>
          <w:szCs w:val="24"/>
        </w:rPr>
        <w:t>.  Accordingly, I conclude that 1</w:t>
      </w:r>
      <w:r w:rsidRPr="006645C1">
        <w:rPr>
          <w:rFonts w:ascii="Arial" w:hAnsi="Arial" w:cs="Arial"/>
          <w:sz w:val="24"/>
          <w:szCs w:val="24"/>
          <w:vertAlign w:val="superscript"/>
        </w:rPr>
        <w:t>st</w:t>
      </w:r>
      <w:r>
        <w:rPr>
          <w:rFonts w:ascii="Arial" w:hAnsi="Arial" w:cs="Arial"/>
          <w:sz w:val="24"/>
          <w:szCs w:val="24"/>
        </w:rPr>
        <w:t xml:space="preserve"> plaintiff has proved his ownership of the </w:t>
      </w:r>
      <w:proofErr w:type="spellStart"/>
      <w:r>
        <w:rPr>
          <w:rFonts w:ascii="Arial" w:hAnsi="Arial" w:cs="Arial"/>
          <w:sz w:val="24"/>
          <w:szCs w:val="24"/>
        </w:rPr>
        <w:t>Harmse</w:t>
      </w:r>
      <w:proofErr w:type="spellEnd"/>
      <w:r w:rsidR="00C5249F">
        <w:rPr>
          <w:rFonts w:ascii="Arial" w:hAnsi="Arial" w:cs="Arial"/>
          <w:sz w:val="24"/>
          <w:szCs w:val="24"/>
        </w:rPr>
        <w:t xml:space="preserve"> equipment, apart from item 1.4.</w:t>
      </w:r>
    </w:p>
    <w:p w:rsidR="00F07FAA" w:rsidRDefault="00F07FAA" w:rsidP="000539BA">
      <w:pPr>
        <w:spacing w:after="0" w:line="360" w:lineRule="auto"/>
        <w:jc w:val="both"/>
        <w:rPr>
          <w:rFonts w:ascii="Arial" w:hAnsi="Arial" w:cs="Arial"/>
          <w:sz w:val="24"/>
          <w:szCs w:val="24"/>
        </w:rPr>
      </w:pPr>
    </w:p>
    <w:p w:rsidR="00F07FAA" w:rsidRDefault="00F07FAA" w:rsidP="000539BA">
      <w:pPr>
        <w:spacing w:after="0"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t xml:space="preserve">At the other side, I find that defendants have not proved a contract of sale of </w:t>
      </w:r>
      <w:r w:rsidR="00C5249F">
        <w:rPr>
          <w:rFonts w:ascii="Arial" w:hAnsi="Arial" w:cs="Arial"/>
          <w:sz w:val="24"/>
          <w:szCs w:val="24"/>
        </w:rPr>
        <w:t>equipment</w:t>
      </w:r>
      <w:r>
        <w:rPr>
          <w:rFonts w:ascii="Arial" w:hAnsi="Arial" w:cs="Arial"/>
          <w:sz w:val="24"/>
          <w:szCs w:val="24"/>
        </w:rPr>
        <w:t xml:space="preserve"> whereby they bought the </w:t>
      </w:r>
      <w:proofErr w:type="spellStart"/>
      <w:r w:rsidR="00C5249F">
        <w:rPr>
          <w:rFonts w:ascii="Arial" w:hAnsi="Arial" w:cs="Arial"/>
          <w:sz w:val="24"/>
          <w:szCs w:val="24"/>
        </w:rPr>
        <w:t>Harmse</w:t>
      </w:r>
      <w:proofErr w:type="spellEnd"/>
      <w:r w:rsidR="00C5249F">
        <w:rPr>
          <w:rFonts w:ascii="Arial" w:hAnsi="Arial" w:cs="Arial"/>
          <w:sz w:val="24"/>
          <w:szCs w:val="24"/>
        </w:rPr>
        <w:t xml:space="preserve"> equipment</w:t>
      </w:r>
      <w:r>
        <w:rPr>
          <w:rFonts w:ascii="Arial" w:hAnsi="Arial" w:cs="Arial"/>
          <w:sz w:val="24"/>
          <w:szCs w:val="24"/>
        </w:rPr>
        <w:t xml:space="preserve">.  </w:t>
      </w:r>
      <w:proofErr w:type="spellStart"/>
      <w:r>
        <w:rPr>
          <w:rFonts w:ascii="Arial" w:hAnsi="Arial" w:cs="Arial"/>
          <w:sz w:val="24"/>
          <w:szCs w:val="24"/>
        </w:rPr>
        <w:t>ʻThe</w:t>
      </w:r>
      <w:proofErr w:type="spellEnd"/>
      <w:r>
        <w:rPr>
          <w:rFonts w:ascii="Arial" w:hAnsi="Arial" w:cs="Arial"/>
          <w:sz w:val="24"/>
          <w:szCs w:val="24"/>
        </w:rPr>
        <w:t xml:space="preserve"> three essentials of contract of </w:t>
      </w:r>
      <w:proofErr w:type="spellStart"/>
      <w:r>
        <w:rPr>
          <w:rFonts w:ascii="Arial" w:hAnsi="Arial" w:cs="Arial"/>
          <w:sz w:val="24"/>
          <w:szCs w:val="24"/>
        </w:rPr>
        <w:t>saleʼ</w:t>
      </w:r>
      <w:proofErr w:type="spellEnd"/>
      <w:r>
        <w:rPr>
          <w:rFonts w:ascii="Arial" w:hAnsi="Arial" w:cs="Arial"/>
          <w:sz w:val="24"/>
          <w:szCs w:val="24"/>
        </w:rPr>
        <w:t xml:space="preserve">, wrote GRJ </w:t>
      </w:r>
      <w:proofErr w:type="spellStart"/>
      <w:r>
        <w:rPr>
          <w:rFonts w:ascii="Arial" w:hAnsi="Arial" w:cs="Arial"/>
          <w:sz w:val="24"/>
          <w:szCs w:val="24"/>
        </w:rPr>
        <w:t>Hackwill</w:t>
      </w:r>
      <w:proofErr w:type="spellEnd"/>
      <w:r>
        <w:rPr>
          <w:rFonts w:ascii="Arial" w:hAnsi="Arial" w:cs="Arial"/>
          <w:sz w:val="24"/>
          <w:szCs w:val="24"/>
        </w:rPr>
        <w:t xml:space="preserve">, </w:t>
      </w:r>
      <w:proofErr w:type="spellStart"/>
      <w:r w:rsidRPr="00F07FAA">
        <w:rPr>
          <w:rFonts w:ascii="Arial" w:hAnsi="Arial" w:cs="Arial"/>
          <w:i/>
          <w:sz w:val="24"/>
          <w:szCs w:val="24"/>
        </w:rPr>
        <w:t>Mackeurta</w:t>
      </w:r>
      <w:r w:rsidR="001F0EBF">
        <w:rPr>
          <w:rFonts w:ascii="Arial" w:hAnsi="Arial" w:cs="Arial"/>
          <w:i/>
          <w:sz w:val="24"/>
          <w:szCs w:val="24"/>
        </w:rPr>
        <w:t>n</w:t>
      </w:r>
      <w:r w:rsidRPr="00F07FAA">
        <w:rPr>
          <w:rFonts w:ascii="Arial" w:hAnsi="Arial" w:cs="Arial"/>
          <w:i/>
          <w:sz w:val="24"/>
          <w:szCs w:val="24"/>
        </w:rPr>
        <w:t>'s</w:t>
      </w:r>
      <w:proofErr w:type="spellEnd"/>
      <w:r w:rsidRPr="00F07FAA">
        <w:rPr>
          <w:rFonts w:ascii="Arial" w:hAnsi="Arial" w:cs="Arial"/>
          <w:i/>
          <w:sz w:val="24"/>
          <w:szCs w:val="24"/>
        </w:rPr>
        <w:t xml:space="preserve"> </w:t>
      </w:r>
      <w:r w:rsidR="001F0EBF">
        <w:rPr>
          <w:rFonts w:ascii="Arial" w:hAnsi="Arial" w:cs="Arial"/>
          <w:i/>
          <w:sz w:val="24"/>
          <w:szCs w:val="24"/>
        </w:rPr>
        <w:t>S</w:t>
      </w:r>
      <w:r w:rsidRPr="00F07FAA">
        <w:rPr>
          <w:rFonts w:ascii="Arial" w:hAnsi="Arial" w:cs="Arial"/>
          <w:i/>
          <w:sz w:val="24"/>
          <w:szCs w:val="24"/>
        </w:rPr>
        <w:t>ale of Good</w:t>
      </w:r>
      <w:r w:rsidR="001F0EBF">
        <w:rPr>
          <w:rFonts w:ascii="Arial" w:hAnsi="Arial" w:cs="Arial"/>
          <w:i/>
          <w:sz w:val="24"/>
          <w:szCs w:val="24"/>
        </w:rPr>
        <w:t>s</w:t>
      </w:r>
      <w:r w:rsidRPr="00F07FAA">
        <w:rPr>
          <w:rFonts w:ascii="Arial" w:hAnsi="Arial" w:cs="Arial"/>
          <w:i/>
          <w:sz w:val="24"/>
          <w:szCs w:val="24"/>
        </w:rPr>
        <w:t xml:space="preserve"> in South Africa</w:t>
      </w:r>
      <w:r>
        <w:rPr>
          <w:rFonts w:ascii="Arial" w:hAnsi="Arial" w:cs="Arial"/>
          <w:sz w:val="24"/>
          <w:szCs w:val="24"/>
        </w:rPr>
        <w:t>, 5</w:t>
      </w:r>
      <w:r w:rsidRPr="00F07FAA">
        <w:rPr>
          <w:rFonts w:ascii="Arial" w:hAnsi="Arial" w:cs="Arial"/>
          <w:sz w:val="24"/>
          <w:szCs w:val="24"/>
          <w:vertAlign w:val="superscript"/>
        </w:rPr>
        <w:t>th</w:t>
      </w:r>
      <w:r>
        <w:rPr>
          <w:rFonts w:ascii="Arial" w:hAnsi="Arial" w:cs="Arial"/>
          <w:sz w:val="24"/>
          <w:szCs w:val="24"/>
        </w:rPr>
        <w:t xml:space="preserve"> </w:t>
      </w:r>
      <w:proofErr w:type="spellStart"/>
      <w:r w:rsidR="00C5249F">
        <w:rPr>
          <w:rFonts w:ascii="Arial" w:hAnsi="Arial" w:cs="Arial"/>
          <w:sz w:val="24"/>
          <w:szCs w:val="24"/>
        </w:rPr>
        <w:t>e</w:t>
      </w:r>
      <w:r>
        <w:rPr>
          <w:rFonts w:ascii="Arial" w:hAnsi="Arial" w:cs="Arial"/>
          <w:sz w:val="24"/>
          <w:szCs w:val="24"/>
        </w:rPr>
        <w:t>dn</w:t>
      </w:r>
      <w:proofErr w:type="spellEnd"/>
      <w:r>
        <w:rPr>
          <w:rFonts w:ascii="Arial" w:hAnsi="Arial" w:cs="Arial"/>
          <w:sz w:val="24"/>
          <w:szCs w:val="24"/>
        </w:rPr>
        <w:t xml:space="preserve">, para 2.0; and the case there cited, </w:t>
      </w:r>
      <w:proofErr w:type="spellStart"/>
      <w:r>
        <w:rPr>
          <w:rFonts w:ascii="Arial" w:hAnsi="Arial" w:cs="Arial"/>
          <w:sz w:val="24"/>
          <w:szCs w:val="24"/>
        </w:rPr>
        <w:t>ʻare</w:t>
      </w:r>
      <w:proofErr w:type="spellEnd"/>
      <w:r>
        <w:rPr>
          <w:rFonts w:ascii="Arial" w:hAnsi="Arial" w:cs="Arial"/>
          <w:sz w:val="24"/>
          <w:szCs w:val="24"/>
        </w:rPr>
        <w:t xml:space="preserve"> agreement (consensus ad item); </w:t>
      </w:r>
      <w:r w:rsidR="00DB1DEC">
        <w:rPr>
          <w:rFonts w:ascii="Arial" w:hAnsi="Arial" w:cs="Arial"/>
          <w:sz w:val="24"/>
          <w:szCs w:val="24"/>
        </w:rPr>
        <w:t>a thing sold (</w:t>
      </w:r>
      <w:proofErr w:type="spellStart"/>
      <w:r w:rsidR="00DB1DEC" w:rsidRPr="00C5249F">
        <w:rPr>
          <w:rFonts w:ascii="Arial" w:hAnsi="Arial" w:cs="Arial"/>
          <w:i/>
          <w:sz w:val="24"/>
          <w:szCs w:val="24"/>
        </w:rPr>
        <w:t>mex</w:t>
      </w:r>
      <w:proofErr w:type="spellEnd"/>
      <w:r w:rsidR="00DB1DEC">
        <w:rPr>
          <w:rFonts w:ascii="Arial" w:hAnsi="Arial" w:cs="Arial"/>
          <w:sz w:val="24"/>
          <w:szCs w:val="24"/>
        </w:rPr>
        <w:t>); and a price (</w:t>
      </w:r>
      <w:proofErr w:type="spellStart"/>
      <w:r w:rsidR="00DB1DEC" w:rsidRPr="00C5249F">
        <w:rPr>
          <w:rFonts w:ascii="Arial" w:hAnsi="Arial" w:cs="Arial"/>
          <w:i/>
          <w:color w:val="000000" w:themeColor="text1"/>
          <w:sz w:val="24"/>
          <w:szCs w:val="24"/>
        </w:rPr>
        <w:t>pretium</w:t>
      </w:r>
      <w:proofErr w:type="spellEnd"/>
      <w:r w:rsidR="00DB1DEC">
        <w:rPr>
          <w:rFonts w:ascii="Arial" w:hAnsi="Arial" w:cs="Arial"/>
          <w:sz w:val="24"/>
          <w:szCs w:val="24"/>
        </w:rPr>
        <w:t xml:space="preserve">), with a view to exchanging the thing for the </w:t>
      </w:r>
      <w:proofErr w:type="spellStart"/>
      <w:r w:rsidR="00DB1DEC">
        <w:rPr>
          <w:rFonts w:ascii="Arial" w:hAnsi="Arial" w:cs="Arial"/>
          <w:sz w:val="24"/>
          <w:szCs w:val="24"/>
        </w:rPr>
        <w:t>price</w:t>
      </w:r>
      <w:r w:rsidR="001F0EBF">
        <w:rPr>
          <w:rFonts w:ascii="Arial" w:hAnsi="Arial" w:cs="Arial"/>
          <w:sz w:val="24"/>
          <w:szCs w:val="24"/>
        </w:rPr>
        <w:t>.</w:t>
      </w:r>
      <w:r w:rsidR="00DB1DEC">
        <w:rPr>
          <w:rFonts w:ascii="Arial" w:hAnsi="Arial" w:cs="Arial"/>
          <w:sz w:val="24"/>
          <w:szCs w:val="24"/>
        </w:rPr>
        <w:t>ʼ</w:t>
      </w:r>
      <w:proofErr w:type="spellEnd"/>
    </w:p>
    <w:p w:rsidR="00DB1DEC" w:rsidRDefault="00DB1DEC" w:rsidP="000539BA">
      <w:pPr>
        <w:spacing w:after="0" w:line="360" w:lineRule="auto"/>
        <w:jc w:val="both"/>
        <w:rPr>
          <w:rFonts w:ascii="Arial" w:hAnsi="Arial" w:cs="Arial"/>
          <w:sz w:val="24"/>
          <w:szCs w:val="24"/>
        </w:rPr>
      </w:pPr>
    </w:p>
    <w:p w:rsidR="00DB1DEC" w:rsidRDefault="00DB1DEC" w:rsidP="000539BA">
      <w:pPr>
        <w:spacing w:after="0"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t xml:space="preserve">In the instant case, there is no proof of a contract of sale of </w:t>
      </w:r>
      <w:r w:rsidR="001F0EBF">
        <w:rPr>
          <w:rFonts w:ascii="Arial" w:hAnsi="Arial" w:cs="Arial"/>
          <w:sz w:val="24"/>
          <w:szCs w:val="24"/>
        </w:rPr>
        <w:t xml:space="preserve">the </w:t>
      </w:r>
      <w:proofErr w:type="spellStart"/>
      <w:r>
        <w:rPr>
          <w:rFonts w:ascii="Arial" w:hAnsi="Arial" w:cs="Arial"/>
          <w:sz w:val="24"/>
          <w:szCs w:val="24"/>
        </w:rPr>
        <w:t>Harmse</w:t>
      </w:r>
      <w:proofErr w:type="spellEnd"/>
      <w:r>
        <w:rPr>
          <w:rFonts w:ascii="Arial" w:hAnsi="Arial" w:cs="Arial"/>
          <w:sz w:val="24"/>
          <w:szCs w:val="24"/>
        </w:rPr>
        <w:t xml:space="preserve"> equipment either between </w:t>
      </w:r>
      <w:proofErr w:type="spellStart"/>
      <w:r>
        <w:rPr>
          <w:rFonts w:ascii="Arial" w:hAnsi="Arial" w:cs="Arial"/>
          <w:sz w:val="24"/>
          <w:szCs w:val="24"/>
        </w:rPr>
        <w:t>Harmse</w:t>
      </w:r>
      <w:proofErr w:type="spellEnd"/>
      <w:r>
        <w:rPr>
          <w:rFonts w:ascii="Arial" w:hAnsi="Arial" w:cs="Arial"/>
          <w:sz w:val="24"/>
          <w:szCs w:val="24"/>
        </w:rPr>
        <w:t xml:space="preserve"> and defendants or indeed, between 1</w:t>
      </w:r>
      <w:r w:rsidRPr="00AD757D">
        <w:rPr>
          <w:rFonts w:ascii="Arial" w:hAnsi="Arial" w:cs="Arial"/>
          <w:sz w:val="24"/>
          <w:szCs w:val="24"/>
          <w:vertAlign w:val="superscript"/>
        </w:rPr>
        <w:t>st</w:t>
      </w:r>
      <w:r>
        <w:rPr>
          <w:rFonts w:ascii="Arial" w:hAnsi="Arial" w:cs="Arial"/>
          <w:sz w:val="24"/>
          <w:szCs w:val="24"/>
        </w:rPr>
        <w:t xml:space="preserve"> plaintiff and defendants.  </w:t>
      </w:r>
      <w:proofErr w:type="spellStart"/>
      <w:r>
        <w:rPr>
          <w:rFonts w:ascii="Arial" w:hAnsi="Arial" w:cs="Arial"/>
          <w:sz w:val="24"/>
          <w:szCs w:val="24"/>
        </w:rPr>
        <w:t>ʻThere</w:t>
      </w:r>
      <w:proofErr w:type="spellEnd"/>
      <w:r>
        <w:rPr>
          <w:rFonts w:ascii="Arial" w:hAnsi="Arial" w:cs="Arial"/>
          <w:sz w:val="24"/>
          <w:szCs w:val="24"/>
        </w:rPr>
        <w:t xml:space="preserve"> can be no sale without genuine intention on the one hand t</w:t>
      </w:r>
      <w:r w:rsidR="00C5249F">
        <w:rPr>
          <w:rFonts w:ascii="Arial" w:hAnsi="Arial" w:cs="Arial"/>
          <w:sz w:val="24"/>
          <w:szCs w:val="24"/>
        </w:rPr>
        <w:t xml:space="preserve">o buy and on the other to </w:t>
      </w:r>
      <w:proofErr w:type="spellStart"/>
      <w:r w:rsidR="00C5249F">
        <w:rPr>
          <w:rFonts w:ascii="Arial" w:hAnsi="Arial" w:cs="Arial"/>
          <w:sz w:val="24"/>
          <w:szCs w:val="24"/>
        </w:rPr>
        <w:t>sell</w:t>
      </w:r>
      <w:r w:rsidR="001F0EBF">
        <w:rPr>
          <w:rFonts w:ascii="Arial" w:hAnsi="Arial" w:cs="Arial"/>
          <w:sz w:val="24"/>
          <w:szCs w:val="24"/>
        </w:rPr>
        <w:t>.</w:t>
      </w:r>
      <w:r w:rsidR="00C5249F">
        <w:rPr>
          <w:rFonts w:ascii="Arial" w:hAnsi="Arial" w:cs="Arial"/>
          <w:sz w:val="24"/>
          <w:szCs w:val="24"/>
        </w:rPr>
        <w:t>ʼ</w:t>
      </w:r>
      <w:proofErr w:type="spellEnd"/>
      <w:r w:rsidR="00C5249F">
        <w:rPr>
          <w:rFonts w:ascii="Arial" w:hAnsi="Arial" w:cs="Arial"/>
          <w:sz w:val="24"/>
          <w:szCs w:val="24"/>
        </w:rPr>
        <w:t xml:space="preserve"> (</w:t>
      </w:r>
      <w:r w:rsidRPr="00DB1DEC">
        <w:rPr>
          <w:rFonts w:ascii="Arial" w:hAnsi="Arial" w:cs="Arial"/>
          <w:i/>
          <w:sz w:val="24"/>
          <w:szCs w:val="24"/>
        </w:rPr>
        <w:t xml:space="preserve">McAdams v </w:t>
      </w:r>
      <w:proofErr w:type="spellStart"/>
      <w:r w:rsidRPr="00DB1DEC">
        <w:rPr>
          <w:rFonts w:ascii="Arial" w:hAnsi="Arial" w:cs="Arial"/>
          <w:i/>
          <w:sz w:val="24"/>
          <w:szCs w:val="24"/>
        </w:rPr>
        <w:t>Fiander's</w:t>
      </w:r>
      <w:proofErr w:type="spellEnd"/>
      <w:r w:rsidRPr="00DB1DEC">
        <w:rPr>
          <w:rFonts w:ascii="Arial" w:hAnsi="Arial" w:cs="Arial"/>
          <w:i/>
          <w:sz w:val="24"/>
          <w:szCs w:val="24"/>
        </w:rPr>
        <w:t xml:space="preserve"> Trustee</w:t>
      </w:r>
      <w:r>
        <w:rPr>
          <w:rFonts w:ascii="Arial" w:hAnsi="Arial" w:cs="Arial"/>
          <w:sz w:val="24"/>
          <w:szCs w:val="24"/>
        </w:rPr>
        <w:t xml:space="preserve"> 1999 AD 207)</w:t>
      </w:r>
    </w:p>
    <w:p w:rsidR="00A16B47" w:rsidRDefault="00A16B47" w:rsidP="000539BA">
      <w:pPr>
        <w:spacing w:after="0" w:line="360" w:lineRule="auto"/>
        <w:jc w:val="both"/>
        <w:rPr>
          <w:rFonts w:ascii="Arial" w:hAnsi="Arial" w:cs="Arial"/>
          <w:sz w:val="24"/>
          <w:szCs w:val="24"/>
        </w:rPr>
      </w:pPr>
    </w:p>
    <w:p w:rsidR="00A16B47" w:rsidRDefault="00A16B47" w:rsidP="000539BA">
      <w:pPr>
        <w:spacing w:after="0"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t>The evidence adduced by defendant</w:t>
      </w:r>
      <w:r w:rsidR="001F0EBF">
        <w:rPr>
          <w:rFonts w:ascii="Arial" w:hAnsi="Arial" w:cs="Arial"/>
          <w:sz w:val="24"/>
          <w:szCs w:val="24"/>
        </w:rPr>
        <w:t>s</w:t>
      </w:r>
      <w:r>
        <w:rPr>
          <w:rFonts w:ascii="Arial" w:hAnsi="Arial" w:cs="Arial"/>
          <w:sz w:val="24"/>
          <w:szCs w:val="24"/>
        </w:rPr>
        <w:t xml:space="preserve"> does not establish a genuine intention on the part of defendants to buy the </w:t>
      </w:r>
      <w:r w:rsidR="00C5249F">
        <w:rPr>
          <w:rFonts w:ascii="Arial" w:hAnsi="Arial" w:cs="Arial"/>
          <w:sz w:val="24"/>
          <w:szCs w:val="24"/>
        </w:rPr>
        <w:t>equipment</w:t>
      </w:r>
      <w:r>
        <w:rPr>
          <w:rFonts w:ascii="Arial" w:hAnsi="Arial" w:cs="Arial"/>
          <w:sz w:val="24"/>
          <w:szCs w:val="24"/>
        </w:rPr>
        <w:t xml:space="preserve"> and on the part of </w:t>
      </w:r>
      <w:proofErr w:type="spellStart"/>
      <w:r>
        <w:rPr>
          <w:rFonts w:ascii="Arial" w:hAnsi="Arial" w:cs="Arial"/>
          <w:sz w:val="24"/>
          <w:szCs w:val="24"/>
        </w:rPr>
        <w:t>Harmse</w:t>
      </w:r>
      <w:proofErr w:type="spellEnd"/>
      <w:r>
        <w:rPr>
          <w:rFonts w:ascii="Arial" w:hAnsi="Arial" w:cs="Arial"/>
          <w:sz w:val="24"/>
          <w:szCs w:val="24"/>
        </w:rPr>
        <w:t xml:space="preserve"> to sell the </w:t>
      </w:r>
      <w:r w:rsidR="00C5249F">
        <w:rPr>
          <w:rFonts w:ascii="Arial" w:hAnsi="Arial" w:cs="Arial"/>
          <w:sz w:val="24"/>
          <w:szCs w:val="24"/>
        </w:rPr>
        <w:t>equipment</w:t>
      </w:r>
      <w:r>
        <w:rPr>
          <w:rFonts w:ascii="Arial" w:hAnsi="Arial" w:cs="Arial"/>
          <w:sz w:val="24"/>
          <w:szCs w:val="24"/>
        </w:rPr>
        <w:t xml:space="preserve"> to defendants, or on the part</w:t>
      </w:r>
      <w:r w:rsidR="001F0EBF">
        <w:rPr>
          <w:rFonts w:ascii="Arial" w:hAnsi="Arial" w:cs="Arial"/>
          <w:sz w:val="24"/>
          <w:szCs w:val="24"/>
        </w:rPr>
        <w:t xml:space="preserve"> of</w:t>
      </w:r>
      <w:r>
        <w:rPr>
          <w:rFonts w:ascii="Arial" w:hAnsi="Arial" w:cs="Arial"/>
          <w:sz w:val="24"/>
          <w:szCs w:val="24"/>
        </w:rPr>
        <w:t xml:space="preserve"> 1</w:t>
      </w:r>
      <w:r w:rsidRPr="00A16B47">
        <w:rPr>
          <w:rFonts w:ascii="Arial" w:hAnsi="Arial" w:cs="Arial"/>
          <w:sz w:val="24"/>
          <w:szCs w:val="24"/>
          <w:vertAlign w:val="superscript"/>
        </w:rPr>
        <w:t>st</w:t>
      </w:r>
      <w:r>
        <w:rPr>
          <w:rFonts w:ascii="Arial" w:hAnsi="Arial" w:cs="Arial"/>
          <w:sz w:val="24"/>
          <w:szCs w:val="24"/>
        </w:rPr>
        <w:t xml:space="preserve"> plaintiff to sell the </w:t>
      </w:r>
      <w:r w:rsidR="001F0EBF">
        <w:rPr>
          <w:rFonts w:ascii="Arial" w:hAnsi="Arial" w:cs="Arial"/>
          <w:sz w:val="24"/>
          <w:szCs w:val="24"/>
        </w:rPr>
        <w:t>equipment</w:t>
      </w:r>
      <w:r>
        <w:rPr>
          <w:rFonts w:ascii="Arial" w:hAnsi="Arial" w:cs="Arial"/>
          <w:sz w:val="24"/>
          <w:szCs w:val="24"/>
        </w:rPr>
        <w:t xml:space="preserve"> to defendants after he had bought them from </w:t>
      </w:r>
      <w:proofErr w:type="spellStart"/>
      <w:r>
        <w:rPr>
          <w:rFonts w:ascii="Arial" w:hAnsi="Arial" w:cs="Arial"/>
          <w:sz w:val="24"/>
          <w:szCs w:val="24"/>
        </w:rPr>
        <w:t>Harmse</w:t>
      </w:r>
      <w:proofErr w:type="spellEnd"/>
      <w:r>
        <w:rPr>
          <w:rFonts w:ascii="Arial" w:hAnsi="Arial" w:cs="Arial"/>
          <w:sz w:val="24"/>
          <w:szCs w:val="24"/>
        </w:rPr>
        <w:t>, as I have found previously.  The defendant's assertion that they borrowed N$130 000 from 1</w:t>
      </w:r>
      <w:r w:rsidRPr="00A16B47">
        <w:rPr>
          <w:rFonts w:ascii="Arial" w:hAnsi="Arial" w:cs="Arial"/>
          <w:sz w:val="24"/>
          <w:szCs w:val="24"/>
          <w:vertAlign w:val="superscript"/>
        </w:rPr>
        <w:t>st</w:t>
      </w:r>
      <w:r>
        <w:rPr>
          <w:rFonts w:ascii="Arial" w:hAnsi="Arial" w:cs="Arial"/>
          <w:sz w:val="24"/>
          <w:szCs w:val="24"/>
        </w:rPr>
        <w:t xml:space="preserve"> plaintiff </w:t>
      </w:r>
      <w:proofErr w:type="spellStart"/>
      <w:r>
        <w:rPr>
          <w:rFonts w:ascii="Arial" w:hAnsi="Arial" w:cs="Arial"/>
          <w:sz w:val="24"/>
          <w:szCs w:val="24"/>
        </w:rPr>
        <w:t>ʻfor</w:t>
      </w:r>
      <w:proofErr w:type="spellEnd"/>
      <w:r>
        <w:rPr>
          <w:rFonts w:ascii="Arial" w:hAnsi="Arial" w:cs="Arial"/>
          <w:sz w:val="24"/>
          <w:szCs w:val="24"/>
        </w:rPr>
        <w:t xml:space="preserve"> the purpose of </w:t>
      </w:r>
      <w:proofErr w:type="spellStart"/>
      <w:r>
        <w:rPr>
          <w:rFonts w:ascii="Arial" w:hAnsi="Arial" w:cs="Arial"/>
          <w:sz w:val="24"/>
          <w:szCs w:val="24"/>
        </w:rPr>
        <w:t>buyingʼ</w:t>
      </w:r>
      <w:proofErr w:type="spellEnd"/>
      <w:r>
        <w:rPr>
          <w:rFonts w:ascii="Arial" w:hAnsi="Arial" w:cs="Arial"/>
          <w:sz w:val="24"/>
          <w:szCs w:val="24"/>
        </w:rPr>
        <w:t xml:space="preserve"> the </w:t>
      </w:r>
      <w:proofErr w:type="spellStart"/>
      <w:r>
        <w:rPr>
          <w:rFonts w:ascii="Arial" w:hAnsi="Arial" w:cs="Arial"/>
          <w:sz w:val="24"/>
          <w:szCs w:val="24"/>
        </w:rPr>
        <w:t>Harmse</w:t>
      </w:r>
      <w:proofErr w:type="spellEnd"/>
      <w:r>
        <w:rPr>
          <w:rFonts w:ascii="Arial" w:hAnsi="Arial" w:cs="Arial"/>
          <w:sz w:val="24"/>
          <w:szCs w:val="24"/>
        </w:rPr>
        <w:t xml:space="preserve"> equipment is of no moment.  What </w:t>
      </w:r>
      <w:proofErr w:type="gramStart"/>
      <w:r>
        <w:rPr>
          <w:rFonts w:ascii="Arial" w:hAnsi="Arial" w:cs="Arial"/>
          <w:sz w:val="24"/>
          <w:szCs w:val="24"/>
        </w:rPr>
        <w:t>defendants</w:t>
      </w:r>
      <w:proofErr w:type="gramEnd"/>
      <w:r>
        <w:rPr>
          <w:rFonts w:ascii="Arial" w:hAnsi="Arial" w:cs="Arial"/>
          <w:sz w:val="24"/>
          <w:szCs w:val="24"/>
        </w:rPr>
        <w:t xml:space="preserve"> </w:t>
      </w:r>
      <w:proofErr w:type="spellStart"/>
      <w:r>
        <w:rPr>
          <w:rFonts w:ascii="Arial" w:hAnsi="Arial" w:cs="Arial"/>
          <w:sz w:val="24"/>
          <w:szCs w:val="24"/>
        </w:rPr>
        <w:t>ʻaver</w:t>
      </w:r>
      <w:proofErr w:type="spellEnd"/>
      <w:r>
        <w:rPr>
          <w:rFonts w:ascii="Arial" w:hAnsi="Arial" w:cs="Arial"/>
          <w:sz w:val="24"/>
          <w:szCs w:val="24"/>
        </w:rPr>
        <w:t xml:space="preserve"> is not established; it becomes a mere </w:t>
      </w:r>
      <w:proofErr w:type="spellStart"/>
      <w:r>
        <w:rPr>
          <w:rFonts w:ascii="Arial" w:hAnsi="Arial" w:cs="Arial"/>
          <w:sz w:val="24"/>
          <w:szCs w:val="24"/>
        </w:rPr>
        <w:t>irrelevanceʼ</w:t>
      </w:r>
      <w:proofErr w:type="spellEnd"/>
      <w:r w:rsidR="00C5249F">
        <w:rPr>
          <w:rFonts w:ascii="Arial" w:hAnsi="Arial" w:cs="Arial"/>
          <w:sz w:val="24"/>
          <w:szCs w:val="24"/>
        </w:rPr>
        <w:t xml:space="preserve">. </w:t>
      </w:r>
      <w:r>
        <w:rPr>
          <w:rFonts w:ascii="Arial" w:hAnsi="Arial" w:cs="Arial"/>
          <w:sz w:val="24"/>
          <w:szCs w:val="24"/>
        </w:rPr>
        <w:t xml:space="preserve"> (See </w:t>
      </w:r>
      <w:r w:rsidRPr="00A16B47">
        <w:rPr>
          <w:rFonts w:ascii="Arial" w:hAnsi="Arial" w:cs="Arial"/>
          <w:i/>
          <w:sz w:val="24"/>
          <w:szCs w:val="24"/>
        </w:rPr>
        <w:t xml:space="preserve">Klein v </w:t>
      </w:r>
      <w:proofErr w:type="spellStart"/>
      <w:r w:rsidRPr="00A16B47">
        <w:rPr>
          <w:rFonts w:ascii="Arial" w:hAnsi="Arial" w:cs="Arial"/>
          <w:i/>
          <w:sz w:val="24"/>
          <w:szCs w:val="24"/>
        </w:rPr>
        <w:t>Caremed</w:t>
      </w:r>
      <w:proofErr w:type="spellEnd"/>
      <w:r w:rsidRPr="00A16B47">
        <w:rPr>
          <w:rFonts w:ascii="Arial" w:hAnsi="Arial" w:cs="Arial"/>
          <w:i/>
          <w:sz w:val="24"/>
          <w:szCs w:val="24"/>
        </w:rPr>
        <w:t xml:space="preserve"> Pharmaceuticals (Pty) Ltd</w:t>
      </w:r>
      <w:r w:rsidR="003D4D8D">
        <w:rPr>
          <w:rFonts w:ascii="Arial" w:hAnsi="Arial" w:cs="Arial"/>
          <w:i/>
          <w:sz w:val="24"/>
          <w:szCs w:val="24"/>
        </w:rPr>
        <w:t xml:space="preserve"> </w:t>
      </w:r>
      <w:r w:rsidR="00590624">
        <w:rPr>
          <w:rFonts w:ascii="Arial" w:hAnsi="Arial" w:cs="Arial"/>
          <w:sz w:val="24"/>
          <w:szCs w:val="24"/>
        </w:rPr>
        <w:t>2015 (4) NR 1016 (HC)</w:t>
      </w:r>
      <w:r w:rsidR="003D4D8D">
        <w:rPr>
          <w:rFonts w:ascii="Arial" w:hAnsi="Arial" w:cs="Arial"/>
          <w:sz w:val="24"/>
          <w:szCs w:val="24"/>
        </w:rPr>
        <w:t>)</w:t>
      </w:r>
    </w:p>
    <w:p w:rsidR="00A16B47" w:rsidRDefault="00A16B47" w:rsidP="000539BA">
      <w:pPr>
        <w:spacing w:after="0" w:line="360" w:lineRule="auto"/>
        <w:jc w:val="both"/>
        <w:rPr>
          <w:rFonts w:ascii="Arial" w:hAnsi="Arial" w:cs="Arial"/>
          <w:sz w:val="24"/>
          <w:szCs w:val="24"/>
        </w:rPr>
      </w:pPr>
    </w:p>
    <w:p w:rsidR="00A16B47" w:rsidRDefault="00A16B47" w:rsidP="000539BA">
      <w:pPr>
        <w:spacing w:after="0"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proofErr w:type="spellStart"/>
      <w:r>
        <w:rPr>
          <w:rFonts w:ascii="Arial" w:hAnsi="Arial" w:cs="Arial"/>
          <w:sz w:val="24"/>
          <w:szCs w:val="24"/>
        </w:rPr>
        <w:t>Mr</w:t>
      </w:r>
      <w:proofErr w:type="spellEnd"/>
      <w:r>
        <w:rPr>
          <w:rFonts w:ascii="Arial" w:hAnsi="Arial" w:cs="Arial"/>
          <w:sz w:val="24"/>
          <w:szCs w:val="24"/>
        </w:rPr>
        <w:t xml:space="preserve"> Wylie, counsel for defendants, submitted that if I found that no partnership existed, as I have found, then, according to </w:t>
      </w:r>
      <w:proofErr w:type="spellStart"/>
      <w:r>
        <w:rPr>
          <w:rFonts w:ascii="Arial" w:hAnsi="Arial" w:cs="Arial"/>
          <w:sz w:val="24"/>
          <w:szCs w:val="24"/>
        </w:rPr>
        <w:t>Mr</w:t>
      </w:r>
      <w:proofErr w:type="spellEnd"/>
      <w:r>
        <w:rPr>
          <w:rFonts w:ascii="Arial" w:hAnsi="Arial" w:cs="Arial"/>
          <w:sz w:val="24"/>
          <w:szCs w:val="24"/>
        </w:rPr>
        <w:t xml:space="preserve"> Wylie, 1</w:t>
      </w:r>
      <w:r w:rsidRPr="008B4372">
        <w:rPr>
          <w:rFonts w:ascii="Arial" w:hAnsi="Arial" w:cs="Arial"/>
          <w:sz w:val="24"/>
          <w:szCs w:val="24"/>
          <w:vertAlign w:val="superscript"/>
        </w:rPr>
        <w:t>st</w:t>
      </w:r>
      <w:r>
        <w:rPr>
          <w:rFonts w:ascii="Arial" w:hAnsi="Arial" w:cs="Arial"/>
          <w:sz w:val="24"/>
          <w:szCs w:val="24"/>
        </w:rPr>
        <w:t xml:space="preserve"> plaintiff's averment that he was the owner of the </w:t>
      </w:r>
      <w:proofErr w:type="spellStart"/>
      <w:r>
        <w:rPr>
          <w:rFonts w:ascii="Arial" w:hAnsi="Arial" w:cs="Arial"/>
          <w:sz w:val="24"/>
          <w:szCs w:val="24"/>
        </w:rPr>
        <w:t>Harmse</w:t>
      </w:r>
      <w:proofErr w:type="spellEnd"/>
      <w:r>
        <w:rPr>
          <w:rFonts w:ascii="Arial" w:hAnsi="Arial" w:cs="Arial"/>
          <w:sz w:val="24"/>
          <w:szCs w:val="24"/>
        </w:rPr>
        <w:t xml:space="preserve"> equipment </w:t>
      </w:r>
      <w:proofErr w:type="spellStart"/>
      <w:r w:rsidR="008B4372">
        <w:rPr>
          <w:rFonts w:ascii="Arial" w:hAnsi="Arial" w:cs="Arial"/>
          <w:sz w:val="24"/>
          <w:szCs w:val="24"/>
        </w:rPr>
        <w:t>ʻ</w:t>
      </w:r>
      <w:r>
        <w:rPr>
          <w:rFonts w:ascii="Arial" w:hAnsi="Arial" w:cs="Arial"/>
          <w:sz w:val="24"/>
          <w:szCs w:val="24"/>
        </w:rPr>
        <w:t>did</w:t>
      </w:r>
      <w:proofErr w:type="spellEnd"/>
      <w:r>
        <w:rPr>
          <w:rFonts w:ascii="Arial" w:hAnsi="Arial" w:cs="Arial"/>
          <w:sz w:val="24"/>
          <w:szCs w:val="24"/>
        </w:rPr>
        <w:t xml:space="preserve"> not make </w:t>
      </w:r>
      <w:proofErr w:type="spellStart"/>
      <w:r>
        <w:rPr>
          <w:rFonts w:ascii="Arial" w:hAnsi="Arial" w:cs="Arial"/>
          <w:sz w:val="24"/>
          <w:szCs w:val="24"/>
        </w:rPr>
        <w:t>sense</w:t>
      </w:r>
      <w:r w:rsidR="008B4372">
        <w:rPr>
          <w:rFonts w:ascii="Arial" w:hAnsi="Arial" w:cs="Arial"/>
          <w:sz w:val="24"/>
          <w:szCs w:val="24"/>
        </w:rPr>
        <w:t>ʼ</w:t>
      </w:r>
      <w:proofErr w:type="spellEnd"/>
      <w:r>
        <w:rPr>
          <w:rFonts w:ascii="Arial" w:hAnsi="Arial" w:cs="Arial"/>
          <w:sz w:val="24"/>
          <w:szCs w:val="24"/>
        </w:rPr>
        <w:t>; and on that basis</w:t>
      </w:r>
      <w:r w:rsidR="00C5249F">
        <w:rPr>
          <w:rFonts w:ascii="Arial" w:hAnsi="Arial" w:cs="Arial"/>
          <w:sz w:val="24"/>
          <w:szCs w:val="24"/>
        </w:rPr>
        <w:t>,</w:t>
      </w:r>
      <w:r>
        <w:rPr>
          <w:rFonts w:ascii="Arial" w:hAnsi="Arial" w:cs="Arial"/>
          <w:sz w:val="24"/>
          <w:szCs w:val="24"/>
        </w:rPr>
        <w:t xml:space="preserve"> I should dismiss 1</w:t>
      </w:r>
      <w:r w:rsidRPr="008B4372">
        <w:rPr>
          <w:rFonts w:ascii="Arial" w:hAnsi="Arial" w:cs="Arial"/>
          <w:sz w:val="24"/>
          <w:szCs w:val="24"/>
          <w:vertAlign w:val="superscript"/>
        </w:rPr>
        <w:t>st</w:t>
      </w:r>
      <w:r>
        <w:rPr>
          <w:rFonts w:ascii="Arial" w:hAnsi="Arial" w:cs="Arial"/>
          <w:sz w:val="24"/>
          <w:szCs w:val="24"/>
        </w:rPr>
        <w:t xml:space="preserve"> plainti</w:t>
      </w:r>
      <w:r w:rsidR="008B4372">
        <w:rPr>
          <w:rFonts w:ascii="Arial" w:hAnsi="Arial" w:cs="Arial"/>
          <w:sz w:val="24"/>
          <w:szCs w:val="24"/>
        </w:rPr>
        <w:t xml:space="preserve">ff's </w:t>
      </w:r>
      <w:r w:rsidR="003D4D8D">
        <w:rPr>
          <w:rFonts w:ascii="Arial" w:hAnsi="Arial" w:cs="Arial"/>
          <w:sz w:val="24"/>
          <w:szCs w:val="24"/>
        </w:rPr>
        <w:t>c</w:t>
      </w:r>
      <w:r w:rsidR="008B4372">
        <w:rPr>
          <w:rFonts w:ascii="Arial" w:hAnsi="Arial" w:cs="Arial"/>
          <w:sz w:val="24"/>
          <w:szCs w:val="24"/>
        </w:rPr>
        <w:t xml:space="preserve">laim.  I do not agree.  I decline </w:t>
      </w:r>
      <w:proofErr w:type="spellStart"/>
      <w:r w:rsidR="008B4372">
        <w:rPr>
          <w:rFonts w:ascii="Arial" w:hAnsi="Arial" w:cs="Arial"/>
          <w:sz w:val="24"/>
          <w:szCs w:val="24"/>
        </w:rPr>
        <w:t>Mr</w:t>
      </w:r>
      <w:proofErr w:type="spellEnd"/>
      <w:r w:rsidR="008B4372">
        <w:rPr>
          <w:rFonts w:ascii="Arial" w:hAnsi="Arial" w:cs="Arial"/>
          <w:sz w:val="24"/>
          <w:szCs w:val="24"/>
        </w:rPr>
        <w:t xml:space="preserve"> Wylie's invitation.  In fact, I hold that my finding that there was no partnership does not weaken but </w:t>
      </w:r>
      <w:r w:rsidR="00C5249F">
        <w:rPr>
          <w:rFonts w:ascii="Arial" w:hAnsi="Arial" w:cs="Arial"/>
          <w:sz w:val="24"/>
          <w:szCs w:val="24"/>
        </w:rPr>
        <w:t xml:space="preserve">does </w:t>
      </w:r>
      <w:r w:rsidR="008B4372">
        <w:rPr>
          <w:rFonts w:ascii="Arial" w:hAnsi="Arial" w:cs="Arial"/>
          <w:sz w:val="24"/>
          <w:szCs w:val="24"/>
        </w:rPr>
        <w:t>strengthen 1</w:t>
      </w:r>
      <w:r w:rsidR="008B4372" w:rsidRPr="008B4372">
        <w:rPr>
          <w:rFonts w:ascii="Arial" w:hAnsi="Arial" w:cs="Arial"/>
          <w:sz w:val="24"/>
          <w:szCs w:val="24"/>
          <w:vertAlign w:val="superscript"/>
        </w:rPr>
        <w:t>st</w:t>
      </w:r>
      <w:r w:rsidR="008B4372">
        <w:rPr>
          <w:rFonts w:ascii="Arial" w:hAnsi="Arial" w:cs="Arial"/>
          <w:sz w:val="24"/>
          <w:szCs w:val="24"/>
        </w:rPr>
        <w:t xml:space="preserve"> plaintiff's ownership claim.  It establishes that 1</w:t>
      </w:r>
      <w:r w:rsidR="008B4372" w:rsidRPr="00C5249F">
        <w:rPr>
          <w:rFonts w:ascii="Arial" w:hAnsi="Arial" w:cs="Arial"/>
          <w:sz w:val="24"/>
          <w:szCs w:val="24"/>
          <w:vertAlign w:val="superscript"/>
        </w:rPr>
        <w:t xml:space="preserve">st </w:t>
      </w:r>
      <w:r w:rsidR="008B4372">
        <w:rPr>
          <w:rFonts w:ascii="Arial" w:hAnsi="Arial" w:cs="Arial"/>
          <w:sz w:val="24"/>
          <w:szCs w:val="24"/>
        </w:rPr>
        <w:t>plaintiff, and 1</w:t>
      </w:r>
      <w:r w:rsidR="008B4372" w:rsidRPr="008B4372">
        <w:rPr>
          <w:rFonts w:ascii="Arial" w:hAnsi="Arial" w:cs="Arial"/>
          <w:sz w:val="24"/>
          <w:szCs w:val="24"/>
          <w:vertAlign w:val="superscript"/>
        </w:rPr>
        <w:t>st</w:t>
      </w:r>
      <w:r w:rsidR="008B4372">
        <w:rPr>
          <w:rFonts w:ascii="Arial" w:hAnsi="Arial" w:cs="Arial"/>
          <w:sz w:val="24"/>
          <w:szCs w:val="24"/>
        </w:rPr>
        <w:t xml:space="preserve"> plaintiff alone, has property in the </w:t>
      </w:r>
      <w:proofErr w:type="spellStart"/>
      <w:r w:rsidR="008B4372">
        <w:rPr>
          <w:rFonts w:ascii="Arial" w:hAnsi="Arial" w:cs="Arial"/>
          <w:sz w:val="24"/>
          <w:szCs w:val="24"/>
        </w:rPr>
        <w:t>Harmse</w:t>
      </w:r>
      <w:proofErr w:type="spellEnd"/>
      <w:r w:rsidR="008B4372">
        <w:rPr>
          <w:rFonts w:ascii="Arial" w:hAnsi="Arial" w:cs="Arial"/>
          <w:sz w:val="24"/>
          <w:szCs w:val="24"/>
        </w:rPr>
        <w:t xml:space="preserve"> equipment (apart from the aforementioned item 1.4) to the exclusion</w:t>
      </w:r>
      <w:r w:rsidR="003D4D8D">
        <w:rPr>
          <w:rFonts w:ascii="Arial" w:hAnsi="Arial" w:cs="Arial"/>
          <w:sz w:val="24"/>
          <w:szCs w:val="24"/>
        </w:rPr>
        <w:t xml:space="preserve"> of</w:t>
      </w:r>
      <w:r w:rsidR="008B4372">
        <w:rPr>
          <w:rFonts w:ascii="Arial" w:hAnsi="Arial" w:cs="Arial"/>
          <w:sz w:val="24"/>
          <w:szCs w:val="24"/>
        </w:rPr>
        <w:t xml:space="preserve"> all others, including defendants.</w:t>
      </w:r>
    </w:p>
    <w:p w:rsidR="008B4372" w:rsidRDefault="008B4372" w:rsidP="000539BA">
      <w:pPr>
        <w:spacing w:after="0" w:line="360" w:lineRule="auto"/>
        <w:jc w:val="both"/>
        <w:rPr>
          <w:rFonts w:ascii="Arial" w:hAnsi="Arial" w:cs="Arial"/>
          <w:sz w:val="24"/>
          <w:szCs w:val="24"/>
        </w:rPr>
      </w:pPr>
    </w:p>
    <w:p w:rsidR="008B4372" w:rsidRDefault="008B4372" w:rsidP="000539BA">
      <w:pPr>
        <w:spacing w:after="0"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t>Based on these reasons (in paras 12-2</w:t>
      </w:r>
      <w:r w:rsidR="003D4D8D">
        <w:rPr>
          <w:rFonts w:ascii="Arial" w:hAnsi="Arial" w:cs="Arial"/>
          <w:sz w:val="24"/>
          <w:szCs w:val="24"/>
        </w:rPr>
        <w:t>1</w:t>
      </w:r>
      <w:r>
        <w:rPr>
          <w:rFonts w:ascii="Arial" w:hAnsi="Arial" w:cs="Arial"/>
          <w:sz w:val="24"/>
          <w:szCs w:val="24"/>
        </w:rPr>
        <w:t>), I conclude that 1</w:t>
      </w:r>
      <w:r w:rsidRPr="00665E43">
        <w:rPr>
          <w:rFonts w:ascii="Arial" w:hAnsi="Arial" w:cs="Arial"/>
          <w:sz w:val="24"/>
          <w:szCs w:val="24"/>
          <w:vertAlign w:val="superscript"/>
        </w:rPr>
        <w:t>st</w:t>
      </w:r>
      <w:r>
        <w:rPr>
          <w:rFonts w:ascii="Arial" w:hAnsi="Arial" w:cs="Arial"/>
          <w:sz w:val="24"/>
          <w:szCs w:val="24"/>
        </w:rPr>
        <w:t xml:space="preserve"> plaintiff has proved his ownership of the </w:t>
      </w:r>
      <w:proofErr w:type="spellStart"/>
      <w:r>
        <w:rPr>
          <w:rFonts w:ascii="Arial" w:hAnsi="Arial" w:cs="Arial"/>
          <w:sz w:val="24"/>
          <w:szCs w:val="24"/>
        </w:rPr>
        <w:t>Harmse</w:t>
      </w:r>
      <w:proofErr w:type="spellEnd"/>
      <w:r>
        <w:rPr>
          <w:rFonts w:ascii="Arial" w:hAnsi="Arial" w:cs="Arial"/>
          <w:sz w:val="24"/>
          <w:szCs w:val="24"/>
        </w:rPr>
        <w:t xml:space="preserve"> equipment, which are i</w:t>
      </w:r>
      <w:r w:rsidR="00C5249F">
        <w:rPr>
          <w:rFonts w:ascii="Arial" w:hAnsi="Arial" w:cs="Arial"/>
          <w:sz w:val="24"/>
          <w:szCs w:val="24"/>
        </w:rPr>
        <w:t xml:space="preserve">n the possession of defendants, </w:t>
      </w:r>
      <w:r>
        <w:rPr>
          <w:rFonts w:ascii="Arial" w:hAnsi="Arial" w:cs="Arial"/>
          <w:sz w:val="24"/>
          <w:szCs w:val="24"/>
        </w:rPr>
        <w:lastRenderedPageBreak/>
        <w:t>apart from, as I hav</w:t>
      </w:r>
      <w:r w:rsidR="00C5249F">
        <w:rPr>
          <w:rFonts w:ascii="Arial" w:hAnsi="Arial" w:cs="Arial"/>
          <w:sz w:val="24"/>
          <w:szCs w:val="24"/>
        </w:rPr>
        <w:t>e said more than once, item 1.4</w:t>
      </w:r>
      <w:r>
        <w:rPr>
          <w:rFonts w:ascii="Arial" w:hAnsi="Arial" w:cs="Arial"/>
          <w:sz w:val="24"/>
          <w:szCs w:val="24"/>
        </w:rPr>
        <w:t xml:space="preserve">.  It follows inevitably that I should find for </w:t>
      </w:r>
      <w:r w:rsidR="00C5249F">
        <w:rPr>
          <w:rFonts w:ascii="Arial" w:hAnsi="Arial" w:cs="Arial"/>
          <w:sz w:val="24"/>
          <w:szCs w:val="24"/>
        </w:rPr>
        <w:t>1</w:t>
      </w:r>
      <w:r w:rsidR="00C5249F" w:rsidRPr="00C5249F">
        <w:rPr>
          <w:rFonts w:ascii="Arial" w:hAnsi="Arial" w:cs="Arial"/>
          <w:sz w:val="24"/>
          <w:szCs w:val="24"/>
          <w:vertAlign w:val="superscript"/>
        </w:rPr>
        <w:t>st</w:t>
      </w:r>
      <w:r>
        <w:rPr>
          <w:rFonts w:ascii="Arial" w:hAnsi="Arial" w:cs="Arial"/>
          <w:sz w:val="24"/>
          <w:szCs w:val="24"/>
        </w:rPr>
        <w:t xml:space="preserve"> plaintiff in r</w:t>
      </w:r>
      <w:r w:rsidR="001649F4">
        <w:rPr>
          <w:rFonts w:ascii="Arial" w:hAnsi="Arial" w:cs="Arial"/>
          <w:sz w:val="24"/>
          <w:szCs w:val="24"/>
        </w:rPr>
        <w:t>espect of the vindicatory claim</w:t>
      </w:r>
      <w:r w:rsidR="003D4D8D">
        <w:rPr>
          <w:rFonts w:ascii="Arial" w:hAnsi="Arial" w:cs="Arial"/>
          <w:sz w:val="24"/>
          <w:szCs w:val="24"/>
        </w:rPr>
        <w:t>. The</w:t>
      </w:r>
      <w:r w:rsidR="001649F4">
        <w:rPr>
          <w:rFonts w:ascii="Arial" w:hAnsi="Arial" w:cs="Arial"/>
          <w:sz w:val="24"/>
          <w:szCs w:val="24"/>
        </w:rPr>
        <w:t xml:space="preserve"> 1</w:t>
      </w:r>
      <w:r w:rsidR="001649F4" w:rsidRPr="001649F4">
        <w:rPr>
          <w:rFonts w:ascii="Arial" w:hAnsi="Arial" w:cs="Arial"/>
          <w:sz w:val="24"/>
          <w:szCs w:val="24"/>
          <w:vertAlign w:val="superscript"/>
        </w:rPr>
        <w:t>st</w:t>
      </w:r>
      <w:r w:rsidR="001649F4">
        <w:rPr>
          <w:rFonts w:ascii="Arial" w:hAnsi="Arial" w:cs="Arial"/>
          <w:sz w:val="24"/>
          <w:szCs w:val="24"/>
        </w:rPr>
        <w:t xml:space="preserve"> plaintiff (</w:t>
      </w:r>
      <w:proofErr w:type="spellStart"/>
      <w:r w:rsidR="001649F4">
        <w:rPr>
          <w:rFonts w:ascii="Arial" w:hAnsi="Arial" w:cs="Arial"/>
          <w:sz w:val="24"/>
          <w:szCs w:val="24"/>
        </w:rPr>
        <w:t>Phillipus</w:t>
      </w:r>
      <w:proofErr w:type="spellEnd"/>
      <w:r w:rsidR="001649F4">
        <w:rPr>
          <w:rFonts w:ascii="Arial" w:hAnsi="Arial" w:cs="Arial"/>
          <w:sz w:val="24"/>
          <w:szCs w:val="24"/>
        </w:rPr>
        <w:t>)</w:t>
      </w:r>
      <w:r>
        <w:rPr>
          <w:rFonts w:ascii="Arial" w:hAnsi="Arial" w:cs="Arial"/>
          <w:sz w:val="24"/>
          <w:szCs w:val="24"/>
        </w:rPr>
        <w:t xml:space="preserve"> is therefore entitled to recovery of the </w:t>
      </w:r>
      <w:proofErr w:type="spellStart"/>
      <w:r>
        <w:rPr>
          <w:rFonts w:ascii="Arial" w:hAnsi="Arial" w:cs="Arial"/>
          <w:sz w:val="24"/>
          <w:szCs w:val="24"/>
        </w:rPr>
        <w:t>Harmse</w:t>
      </w:r>
      <w:proofErr w:type="spellEnd"/>
      <w:r>
        <w:rPr>
          <w:rFonts w:ascii="Arial" w:hAnsi="Arial" w:cs="Arial"/>
          <w:sz w:val="24"/>
          <w:szCs w:val="24"/>
        </w:rPr>
        <w:t xml:space="preserve"> equipment, which are in defendants' possession (apart from item 1.4).  In the result, I grant plaintiff's Claim 1.  I pass to consider defendants' </w:t>
      </w:r>
      <w:r w:rsidR="00801C87">
        <w:rPr>
          <w:rFonts w:ascii="Arial" w:hAnsi="Arial" w:cs="Arial"/>
          <w:sz w:val="24"/>
          <w:szCs w:val="24"/>
        </w:rPr>
        <w:t>counter claim</w:t>
      </w:r>
      <w:r>
        <w:rPr>
          <w:rFonts w:ascii="Arial" w:hAnsi="Arial" w:cs="Arial"/>
          <w:sz w:val="24"/>
          <w:szCs w:val="24"/>
        </w:rPr>
        <w:t>.</w:t>
      </w:r>
    </w:p>
    <w:p w:rsidR="008B4372" w:rsidRDefault="008B4372" w:rsidP="000539BA">
      <w:pPr>
        <w:spacing w:after="0" w:line="360" w:lineRule="auto"/>
        <w:jc w:val="both"/>
        <w:rPr>
          <w:rFonts w:ascii="Arial" w:hAnsi="Arial" w:cs="Arial"/>
          <w:sz w:val="24"/>
          <w:szCs w:val="24"/>
        </w:rPr>
      </w:pPr>
    </w:p>
    <w:p w:rsidR="008B4372" w:rsidRPr="00665E43" w:rsidRDefault="00801C87" w:rsidP="000539BA">
      <w:pPr>
        <w:spacing w:after="0" w:line="360" w:lineRule="auto"/>
        <w:jc w:val="both"/>
        <w:rPr>
          <w:rFonts w:ascii="Arial" w:hAnsi="Arial" w:cs="Arial"/>
          <w:sz w:val="24"/>
          <w:szCs w:val="24"/>
          <w:u w:val="single"/>
        </w:rPr>
      </w:pPr>
      <w:r>
        <w:rPr>
          <w:rFonts w:ascii="Arial" w:hAnsi="Arial" w:cs="Arial"/>
          <w:sz w:val="24"/>
          <w:szCs w:val="24"/>
          <w:u w:val="single"/>
        </w:rPr>
        <w:t>Counter claim</w:t>
      </w:r>
    </w:p>
    <w:p w:rsidR="00665E43" w:rsidRDefault="00665E43" w:rsidP="000539BA">
      <w:pPr>
        <w:spacing w:after="0" w:line="360" w:lineRule="auto"/>
        <w:jc w:val="both"/>
        <w:rPr>
          <w:rFonts w:ascii="Arial" w:hAnsi="Arial" w:cs="Arial"/>
          <w:sz w:val="24"/>
          <w:szCs w:val="24"/>
        </w:rPr>
      </w:pPr>
    </w:p>
    <w:p w:rsidR="00665E43" w:rsidRDefault="00665E43" w:rsidP="000539BA">
      <w:pPr>
        <w:spacing w:after="0"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t xml:space="preserve">It is important to note at the outset two things.  First, the relief claimed in the </w:t>
      </w:r>
      <w:r w:rsidR="00801C87">
        <w:rPr>
          <w:rFonts w:ascii="Arial" w:hAnsi="Arial" w:cs="Arial"/>
          <w:sz w:val="24"/>
          <w:szCs w:val="24"/>
        </w:rPr>
        <w:t>counter claim</w:t>
      </w:r>
      <w:r>
        <w:rPr>
          <w:rFonts w:ascii="Arial" w:hAnsi="Arial" w:cs="Arial"/>
          <w:sz w:val="24"/>
          <w:szCs w:val="24"/>
        </w:rPr>
        <w:t xml:space="preserve"> is absolutely unrelated to the relief claimed in the claim in convention; and what is more, Ms Michelle Jeanette Horn (2</w:t>
      </w:r>
      <w:r w:rsidRPr="00665E43">
        <w:rPr>
          <w:rFonts w:ascii="Arial" w:hAnsi="Arial" w:cs="Arial"/>
          <w:sz w:val="24"/>
          <w:szCs w:val="24"/>
          <w:vertAlign w:val="superscript"/>
        </w:rPr>
        <w:t>nd</w:t>
      </w:r>
      <w:r>
        <w:rPr>
          <w:rFonts w:ascii="Arial" w:hAnsi="Arial" w:cs="Arial"/>
          <w:sz w:val="24"/>
          <w:szCs w:val="24"/>
        </w:rPr>
        <w:t xml:space="preserve"> defendant in the action i</w:t>
      </w:r>
      <w:r w:rsidR="00C70D73">
        <w:rPr>
          <w:rFonts w:ascii="Arial" w:hAnsi="Arial" w:cs="Arial"/>
          <w:sz w:val="24"/>
          <w:szCs w:val="24"/>
        </w:rPr>
        <w:t>n</w:t>
      </w:r>
      <w:r>
        <w:rPr>
          <w:rFonts w:ascii="Arial" w:hAnsi="Arial" w:cs="Arial"/>
          <w:sz w:val="24"/>
          <w:szCs w:val="24"/>
        </w:rPr>
        <w:t xml:space="preserve"> convention), is described in the papers as 2</w:t>
      </w:r>
      <w:r w:rsidRPr="00665E43">
        <w:rPr>
          <w:rFonts w:ascii="Arial" w:hAnsi="Arial" w:cs="Arial"/>
          <w:sz w:val="24"/>
          <w:szCs w:val="24"/>
          <w:vertAlign w:val="superscript"/>
        </w:rPr>
        <w:t>nd</w:t>
      </w:r>
      <w:r>
        <w:rPr>
          <w:rFonts w:ascii="Arial" w:hAnsi="Arial" w:cs="Arial"/>
          <w:sz w:val="24"/>
          <w:szCs w:val="24"/>
        </w:rPr>
        <w:t xml:space="preserve"> </w:t>
      </w:r>
      <w:proofErr w:type="spellStart"/>
      <w:r>
        <w:rPr>
          <w:rFonts w:ascii="Arial" w:hAnsi="Arial" w:cs="Arial"/>
          <w:sz w:val="24"/>
          <w:szCs w:val="24"/>
        </w:rPr>
        <w:t>ʻplaintiff</w:t>
      </w:r>
      <w:proofErr w:type="spellEnd"/>
      <w:r>
        <w:rPr>
          <w:rFonts w:ascii="Arial" w:hAnsi="Arial" w:cs="Arial"/>
          <w:sz w:val="24"/>
          <w:szCs w:val="24"/>
        </w:rPr>
        <w:t xml:space="preserve"> in </w:t>
      </w:r>
      <w:proofErr w:type="spellStart"/>
      <w:r>
        <w:rPr>
          <w:rFonts w:ascii="Arial" w:hAnsi="Arial" w:cs="Arial"/>
          <w:sz w:val="24"/>
          <w:szCs w:val="24"/>
        </w:rPr>
        <w:t>reconventionʼ</w:t>
      </w:r>
      <w:proofErr w:type="spellEnd"/>
      <w:r>
        <w:rPr>
          <w:rFonts w:ascii="Arial" w:hAnsi="Arial" w:cs="Arial"/>
          <w:sz w:val="24"/>
          <w:szCs w:val="24"/>
        </w:rPr>
        <w:t xml:space="preserve">, but her name does not </w:t>
      </w:r>
      <w:r w:rsidR="00C70D73">
        <w:rPr>
          <w:rFonts w:ascii="Arial" w:hAnsi="Arial" w:cs="Arial"/>
          <w:sz w:val="24"/>
          <w:szCs w:val="24"/>
        </w:rPr>
        <w:t>feature anywhere e</w:t>
      </w:r>
      <w:r>
        <w:rPr>
          <w:rFonts w:ascii="Arial" w:hAnsi="Arial" w:cs="Arial"/>
          <w:sz w:val="24"/>
          <w:szCs w:val="24"/>
        </w:rPr>
        <w:t>ls</w:t>
      </w:r>
      <w:r w:rsidR="00C70D73">
        <w:rPr>
          <w:rFonts w:ascii="Arial" w:hAnsi="Arial" w:cs="Arial"/>
          <w:sz w:val="24"/>
          <w:szCs w:val="24"/>
        </w:rPr>
        <w:t>e</w:t>
      </w:r>
      <w:r>
        <w:rPr>
          <w:rFonts w:ascii="Arial" w:hAnsi="Arial" w:cs="Arial"/>
          <w:sz w:val="24"/>
          <w:szCs w:val="24"/>
        </w:rPr>
        <w:t xml:space="preserve"> in the rest of the process respecting the </w:t>
      </w:r>
      <w:r w:rsidR="00801C87">
        <w:rPr>
          <w:rFonts w:ascii="Arial" w:hAnsi="Arial" w:cs="Arial"/>
          <w:sz w:val="24"/>
          <w:szCs w:val="24"/>
        </w:rPr>
        <w:t>counter claim</w:t>
      </w:r>
      <w:r>
        <w:rPr>
          <w:rFonts w:ascii="Arial" w:hAnsi="Arial" w:cs="Arial"/>
          <w:sz w:val="24"/>
          <w:szCs w:val="24"/>
        </w:rPr>
        <w:t xml:space="preserve">.  </w:t>
      </w:r>
      <w:r w:rsidR="003D4D8D">
        <w:rPr>
          <w:rFonts w:ascii="Arial" w:hAnsi="Arial" w:cs="Arial"/>
          <w:sz w:val="24"/>
          <w:szCs w:val="24"/>
        </w:rPr>
        <w:t>Indeed, w</w:t>
      </w:r>
      <w:r>
        <w:rPr>
          <w:rFonts w:ascii="Arial" w:hAnsi="Arial" w:cs="Arial"/>
          <w:sz w:val="24"/>
          <w:szCs w:val="24"/>
        </w:rPr>
        <w:t xml:space="preserve">hy the vindicatory action was consolidated with an action for an account and </w:t>
      </w:r>
      <w:proofErr w:type="spellStart"/>
      <w:r>
        <w:rPr>
          <w:rFonts w:ascii="Arial" w:hAnsi="Arial" w:cs="Arial"/>
          <w:sz w:val="24"/>
          <w:szCs w:val="24"/>
        </w:rPr>
        <w:t>debatement</w:t>
      </w:r>
      <w:proofErr w:type="spellEnd"/>
      <w:r>
        <w:rPr>
          <w:rFonts w:ascii="Arial" w:hAnsi="Arial" w:cs="Arial"/>
          <w:sz w:val="24"/>
          <w:szCs w:val="24"/>
        </w:rPr>
        <w:t xml:space="preserve"> in relation to an incorporated association </w:t>
      </w:r>
      <w:r w:rsidR="00C70D73">
        <w:rPr>
          <w:rFonts w:ascii="Arial" w:hAnsi="Arial" w:cs="Arial"/>
          <w:sz w:val="24"/>
          <w:szCs w:val="24"/>
        </w:rPr>
        <w:t xml:space="preserve">that did not concern Michelle </w:t>
      </w:r>
      <w:r>
        <w:rPr>
          <w:rFonts w:ascii="Arial" w:hAnsi="Arial" w:cs="Arial"/>
          <w:sz w:val="24"/>
          <w:szCs w:val="24"/>
        </w:rPr>
        <w:t>surpr</w:t>
      </w:r>
      <w:r w:rsidR="00C70D73">
        <w:rPr>
          <w:rFonts w:ascii="Arial" w:hAnsi="Arial" w:cs="Arial"/>
          <w:sz w:val="24"/>
          <w:szCs w:val="24"/>
        </w:rPr>
        <w:t>ises me.  Not only does it obfuscate</w:t>
      </w:r>
      <w:r>
        <w:rPr>
          <w:rFonts w:ascii="Arial" w:hAnsi="Arial" w:cs="Arial"/>
          <w:sz w:val="24"/>
          <w:szCs w:val="24"/>
        </w:rPr>
        <w:t xml:space="preserve"> a trial action which by any standard</w:t>
      </w:r>
      <w:r w:rsidR="003D4D8D">
        <w:rPr>
          <w:rFonts w:ascii="Arial" w:hAnsi="Arial" w:cs="Arial"/>
          <w:sz w:val="24"/>
          <w:szCs w:val="24"/>
        </w:rPr>
        <w:t>, as I have said before,</w:t>
      </w:r>
      <w:r>
        <w:rPr>
          <w:rFonts w:ascii="Arial" w:hAnsi="Arial" w:cs="Arial"/>
          <w:sz w:val="24"/>
          <w:szCs w:val="24"/>
        </w:rPr>
        <w:t xml:space="preserve"> should have been simple</w:t>
      </w:r>
      <w:r w:rsidR="00C70D73">
        <w:rPr>
          <w:rFonts w:ascii="Arial" w:hAnsi="Arial" w:cs="Arial"/>
          <w:sz w:val="24"/>
          <w:szCs w:val="24"/>
        </w:rPr>
        <w:t xml:space="preserve"> and uncomplicated, it also complicates the issues which are also straightforward.</w:t>
      </w:r>
    </w:p>
    <w:p w:rsidR="00964A4B" w:rsidRDefault="00964A4B" w:rsidP="000539BA">
      <w:pPr>
        <w:spacing w:after="0" w:line="360" w:lineRule="auto"/>
        <w:jc w:val="both"/>
        <w:rPr>
          <w:rFonts w:ascii="Arial" w:hAnsi="Arial" w:cs="Arial"/>
          <w:sz w:val="24"/>
          <w:szCs w:val="24"/>
        </w:rPr>
      </w:pPr>
    </w:p>
    <w:p w:rsidR="00964A4B" w:rsidRDefault="00964A4B" w:rsidP="000539BA">
      <w:pPr>
        <w:spacing w:after="0" w:line="36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t xml:space="preserve">Be that as it may, on the evidence, I draw the following conclusions; and in doing so I shall refer to the parties by their names in order not to complicate </w:t>
      </w:r>
      <w:r w:rsidR="00667AD8">
        <w:rPr>
          <w:rFonts w:ascii="Arial" w:hAnsi="Arial" w:cs="Arial"/>
          <w:sz w:val="24"/>
          <w:szCs w:val="24"/>
        </w:rPr>
        <w:t xml:space="preserve">the </w:t>
      </w:r>
      <w:r>
        <w:rPr>
          <w:rFonts w:ascii="Arial" w:hAnsi="Arial" w:cs="Arial"/>
          <w:sz w:val="24"/>
          <w:szCs w:val="24"/>
        </w:rPr>
        <w:t>matter further</w:t>
      </w:r>
      <w:r w:rsidRPr="00B069AE">
        <w:rPr>
          <w:rFonts w:ascii="Arial" w:hAnsi="Arial" w:cs="Arial"/>
          <w:color w:val="000000" w:themeColor="text1"/>
          <w:sz w:val="24"/>
          <w:szCs w:val="24"/>
        </w:rPr>
        <w:t>.  Petrus Francois Horn (1</w:t>
      </w:r>
      <w:r w:rsidRPr="00B069AE">
        <w:rPr>
          <w:rFonts w:ascii="Arial" w:hAnsi="Arial" w:cs="Arial"/>
          <w:color w:val="000000" w:themeColor="text1"/>
          <w:sz w:val="24"/>
          <w:szCs w:val="24"/>
          <w:vertAlign w:val="superscript"/>
        </w:rPr>
        <w:t>st</w:t>
      </w:r>
      <w:r w:rsidRPr="00B069AE">
        <w:rPr>
          <w:rFonts w:ascii="Arial" w:hAnsi="Arial" w:cs="Arial"/>
          <w:color w:val="000000" w:themeColor="text1"/>
          <w:sz w:val="24"/>
          <w:szCs w:val="24"/>
        </w:rPr>
        <w:t xml:space="preserve"> Plaintiff in reconvention) and </w:t>
      </w:r>
      <w:proofErr w:type="spellStart"/>
      <w:r w:rsidRPr="00B069AE">
        <w:rPr>
          <w:rFonts w:ascii="Arial" w:hAnsi="Arial" w:cs="Arial"/>
          <w:color w:val="000000" w:themeColor="text1"/>
          <w:sz w:val="24"/>
          <w:szCs w:val="24"/>
        </w:rPr>
        <w:t>Phillipus</w:t>
      </w:r>
      <w:proofErr w:type="spellEnd"/>
      <w:r w:rsidRPr="00B069AE">
        <w:rPr>
          <w:rFonts w:ascii="Arial" w:hAnsi="Arial" w:cs="Arial"/>
          <w:color w:val="000000" w:themeColor="text1"/>
          <w:sz w:val="24"/>
          <w:szCs w:val="24"/>
        </w:rPr>
        <w:t xml:space="preserve"> Jacobus</w:t>
      </w:r>
      <w:r w:rsidR="003D718D" w:rsidRPr="00B069AE">
        <w:rPr>
          <w:rFonts w:ascii="Arial" w:hAnsi="Arial" w:cs="Arial"/>
          <w:color w:val="000000" w:themeColor="text1"/>
          <w:sz w:val="24"/>
          <w:szCs w:val="24"/>
        </w:rPr>
        <w:t xml:space="preserve"> Horn (1</w:t>
      </w:r>
      <w:r w:rsidR="003D718D" w:rsidRPr="00B069AE">
        <w:rPr>
          <w:rFonts w:ascii="Arial" w:hAnsi="Arial" w:cs="Arial"/>
          <w:color w:val="000000" w:themeColor="text1"/>
          <w:sz w:val="24"/>
          <w:szCs w:val="24"/>
          <w:vertAlign w:val="superscript"/>
        </w:rPr>
        <w:t>st</w:t>
      </w:r>
      <w:r w:rsidR="003D718D" w:rsidRPr="00B069AE">
        <w:rPr>
          <w:rFonts w:ascii="Arial" w:hAnsi="Arial" w:cs="Arial"/>
          <w:color w:val="000000" w:themeColor="text1"/>
          <w:sz w:val="24"/>
          <w:szCs w:val="24"/>
        </w:rPr>
        <w:t xml:space="preserve"> defendant in reconvention) are the only members of Plastic Product</w:t>
      </w:r>
      <w:r w:rsidR="00667AD8">
        <w:rPr>
          <w:rFonts w:ascii="Arial" w:hAnsi="Arial" w:cs="Arial"/>
          <w:color w:val="000000" w:themeColor="text1"/>
          <w:sz w:val="24"/>
          <w:szCs w:val="24"/>
        </w:rPr>
        <w:t>s</w:t>
      </w:r>
      <w:r w:rsidR="003D718D" w:rsidRPr="00B069AE">
        <w:rPr>
          <w:rFonts w:ascii="Arial" w:hAnsi="Arial" w:cs="Arial"/>
          <w:color w:val="000000" w:themeColor="text1"/>
          <w:sz w:val="24"/>
          <w:szCs w:val="24"/>
        </w:rPr>
        <w:t xml:space="preserve"> CC (2</w:t>
      </w:r>
      <w:r w:rsidR="003D718D" w:rsidRPr="00B069AE">
        <w:rPr>
          <w:rFonts w:ascii="Arial" w:hAnsi="Arial" w:cs="Arial"/>
          <w:color w:val="000000" w:themeColor="text1"/>
          <w:sz w:val="24"/>
          <w:szCs w:val="24"/>
          <w:vertAlign w:val="superscript"/>
        </w:rPr>
        <w:t>nd</w:t>
      </w:r>
      <w:r w:rsidR="003D718D" w:rsidRPr="00B069AE">
        <w:rPr>
          <w:rFonts w:ascii="Arial" w:hAnsi="Arial" w:cs="Arial"/>
          <w:color w:val="000000" w:themeColor="text1"/>
          <w:sz w:val="24"/>
          <w:szCs w:val="24"/>
        </w:rPr>
        <w:t xml:space="preserve"> defendant in reconvention), </w:t>
      </w:r>
      <w:r w:rsidR="003D718D" w:rsidRPr="003D718D">
        <w:rPr>
          <w:rFonts w:ascii="Arial" w:hAnsi="Arial" w:cs="Arial"/>
          <w:sz w:val="24"/>
          <w:szCs w:val="24"/>
        </w:rPr>
        <w:t xml:space="preserve">which was founded on 25 June 2008.  Petrus, apart from six months in February to August 2012, did </w:t>
      </w:r>
      <w:r w:rsidR="0083798C">
        <w:rPr>
          <w:rFonts w:ascii="Arial" w:hAnsi="Arial" w:cs="Arial"/>
          <w:sz w:val="24"/>
          <w:szCs w:val="24"/>
        </w:rPr>
        <w:t xml:space="preserve">not </w:t>
      </w:r>
      <w:r w:rsidR="003D718D" w:rsidRPr="003D718D">
        <w:rPr>
          <w:rFonts w:ascii="Arial" w:hAnsi="Arial" w:cs="Arial"/>
          <w:sz w:val="24"/>
          <w:szCs w:val="24"/>
        </w:rPr>
        <w:t xml:space="preserve">play any active role in the operations of </w:t>
      </w:r>
      <w:r w:rsidR="00667AD8">
        <w:rPr>
          <w:rFonts w:ascii="Arial" w:hAnsi="Arial" w:cs="Arial"/>
          <w:sz w:val="24"/>
          <w:szCs w:val="24"/>
        </w:rPr>
        <w:t xml:space="preserve">the </w:t>
      </w:r>
      <w:r w:rsidR="003D718D" w:rsidRPr="003D718D">
        <w:rPr>
          <w:rFonts w:ascii="Arial" w:hAnsi="Arial" w:cs="Arial"/>
          <w:sz w:val="24"/>
          <w:szCs w:val="24"/>
        </w:rPr>
        <w:t xml:space="preserve">CC.  Petrus left the </w:t>
      </w:r>
      <w:r w:rsidR="003D718D">
        <w:rPr>
          <w:rFonts w:ascii="Arial" w:hAnsi="Arial" w:cs="Arial"/>
          <w:sz w:val="24"/>
          <w:szCs w:val="24"/>
        </w:rPr>
        <w:t xml:space="preserve">running of the CC in the hands of </w:t>
      </w:r>
      <w:proofErr w:type="spellStart"/>
      <w:r w:rsidR="003D718D">
        <w:rPr>
          <w:rFonts w:ascii="Arial" w:hAnsi="Arial" w:cs="Arial"/>
          <w:sz w:val="24"/>
          <w:szCs w:val="24"/>
        </w:rPr>
        <w:t>Phillipus</w:t>
      </w:r>
      <w:proofErr w:type="spellEnd"/>
      <w:r w:rsidR="003D718D">
        <w:rPr>
          <w:rFonts w:ascii="Arial" w:hAnsi="Arial" w:cs="Arial"/>
          <w:sz w:val="24"/>
          <w:szCs w:val="24"/>
        </w:rPr>
        <w:t xml:space="preserve">.  Petrus did not see any financial statements of the CC or any profit sharing.  His demand to see the former was rebuffed by </w:t>
      </w:r>
      <w:proofErr w:type="spellStart"/>
      <w:r w:rsidR="003D718D">
        <w:rPr>
          <w:rFonts w:ascii="Arial" w:hAnsi="Arial" w:cs="Arial"/>
          <w:sz w:val="24"/>
          <w:szCs w:val="24"/>
        </w:rPr>
        <w:t>Phillipus</w:t>
      </w:r>
      <w:proofErr w:type="spellEnd"/>
      <w:r w:rsidR="003D718D">
        <w:rPr>
          <w:rFonts w:ascii="Arial" w:hAnsi="Arial" w:cs="Arial"/>
          <w:sz w:val="24"/>
          <w:szCs w:val="24"/>
        </w:rPr>
        <w:t xml:space="preserve">, who was of the view that Petrus was not entitled to the financial statements.  </w:t>
      </w:r>
    </w:p>
    <w:p w:rsidR="003D718D" w:rsidRDefault="003D718D" w:rsidP="000539BA">
      <w:pPr>
        <w:spacing w:after="0" w:line="360" w:lineRule="auto"/>
        <w:jc w:val="both"/>
        <w:rPr>
          <w:rFonts w:ascii="Arial" w:hAnsi="Arial" w:cs="Arial"/>
          <w:sz w:val="24"/>
          <w:szCs w:val="24"/>
        </w:rPr>
      </w:pPr>
    </w:p>
    <w:p w:rsidR="003D718D" w:rsidRDefault="003D718D" w:rsidP="000539BA">
      <w:pPr>
        <w:spacing w:after="0" w:line="36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t xml:space="preserve">The purpose of seeing the financial statements was to enable Petrus to determine what amount of money was due to him from the CC.  It is not explained satisfactorily why Petrus would lie supine </w:t>
      </w:r>
      <w:r w:rsidR="003D4D8D">
        <w:rPr>
          <w:rFonts w:ascii="Arial" w:hAnsi="Arial" w:cs="Arial"/>
          <w:sz w:val="24"/>
          <w:szCs w:val="24"/>
        </w:rPr>
        <w:t xml:space="preserve">for a considerable length of time </w:t>
      </w:r>
      <w:r>
        <w:rPr>
          <w:rFonts w:ascii="Arial" w:hAnsi="Arial" w:cs="Arial"/>
          <w:sz w:val="24"/>
          <w:szCs w:val="24"/>
        </w:rPr>
        <w:t xml:space="preserve">when he </w:t>
      </w:r>
      <w:r>
        <w:rPr>
          <w:rFonts w:ascii="Arial" w:hAnsi="Arial" w:cs="Arial"/>
          <w:sz w:val="24"/>
          <w:szCs w:val="24"/>
        </w:rPr>
        <w:lastRenderedPageBreak/>
        <w:t xml:space="preserve">failed to receive that which he </w:t>
      </w:r>
      <w:r w:rsidR="00667AD8">
        <w:rPr>
          <w:rFonts w:ascii="Arial" w:hAnsi="Arial" w:cs="Arial"/>
          <w:sz w:val="24"/>
          <w:szCs w:val="24"/>
        </w:rPr>
        <w:t>th</w:t>
      </w:r>
      <w:r>
        <w:rPr>
          <w:rFonts w:ascii="Arial" w:hAnsi="Arial" w:cs="Arial"/>
          <w:sz w:val="24"/>
          <w:szCs w:val="24"/>
        </w:rPr>
        <w:t>ought he was entitled to and only wake up suddenly in December 2016 to act to vindicate his entitlement.</w:t>
      </w:r>
    </w:p>
    <w:p w:rsidR="003D718D" w:rsidRDefault="003D718D" w:rsidP="000539BA">
      <w:pPr>
        <w:spacing w:after="0" w:line="360" w:lineRule="auto"/>
        <w:jc w:val="both"/>
        <w:rPr>
          <w:rFonts w:ascii="Arial" w:hAnsi="Arial" w:cs="Arial"/>
          <w:sz w:val="24"/>
          <w:szCs w:val="24"/>
        </w:rPr>
      </w:pPr>
    </w:p>
    <w:p w:rsidR="003D718D" w:rsidRDefault="003D718D" w:rsidP="000539BA">
      <w:pPr>
        <w:spacing w:after="0" w:line="36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r>
      <w:r w:rsidR="00667AD8">
        <w:rPr>
          <w:rFonts w:ascii="Arial" w:hAnsi="Arial" w:cs="Arial"/>
          <w:sz w:val="24"/>
          <w:szCs w:val="24"/>
        </w:rPr>
        <w:t>Howsoever that may be</w:t>
      </w:r>
      <w:r>
        <w:rPr>
          <w:rFonts w:ascii="Arial" w:hAnsi="Arial" w:cs="Arial"/>
          <w:sz w:val="24"/>
          <w:szCs w:val="24"/>
        </w:rPr>
        <w:t xml:space="preserve">, I accept </w:t>
      </w:r>
      <w:proofErr w:type="spellStart"/>
      <w:r>
        <w:rPr>
          <w:rFonts w:ascii="Arial" w:hAnsi="Arial" w:cs="Arial"/>
          <w:sz w:val="24"/>
          <w:szCs w:val="24"/>
        </w:rPr>
        <w:t>Mr</w:t>
      </w:r>
      <w:proofErr w:type="spellEnd"/>
      <w:r>
        <w:rPr>
          <w:rFonts w:ascii="Arial" w:hAnsi="Arial" w:cs="Arial"/>
          <w:sz w:val="24"/>
          <w:szCs w:val="24"/>
        </w:rPr>
        <w:t xml:space="preserve"> Olivier's submission that while Petrus is entitled to some relief, Petrus is not entitled to the relief he now prays for.  The relief is too overbroad, considering the fact that Petrus is only entitled to that which the Close Corporation Act 26 </w:t>
      </w:r>
      <w:r w:rsidR="009B5EC6">
        <w:rPr>
          <w:rFonts w:ascii="Arial" w:hAnsi="Arial" w:cs="Arial"/>
          <w:sz w:val="24"/>
          <w:szCs w:val="24"/>
        </w:rPr>
        <w:t>of 1988 (as amended)</w:t>
      </w:r>
      <w:r>
        <w:rPr>
          <w:rFonts w:ascii="Arial" w:hAnsi="Arial" w:cs="Arial"/>
          <w:sz w:val="24"/>
          <w:szCs w:val="24"/>
        </w:rPr>
        <w:t xml:space="preserve"> (</w:t>
      </w:r>
      <w:proofErr w:type="spellStart"/>
      <w:r w:rsidR="009B5EC6">
        <w:rPr>
          <w:rFonts w:ascii="Arial" w:hAnsi="Arial" w:cs="Arial"/>
          <w:sz w:val="24"/>
          <w:szCs w:val="24"/>
        </w:rPr>
        <w:t>ʻ</w:t>
      </w:r>
      <w:r>
        <w:rPr>
          <w:rFonts w:ascii="Arial" w:hAnsi="Arial" w:cs="Arial"/>
          <w:sz w:val="24"/>
          <w:szCs w:val="24"/>
        </w:rPr>
        <w:t>the</w:t>
      </w:r>
      <w:proofErr w:type="spellEnd"/>
      <w:r>
        <w:rPr>
          <w:rFonts w:ascii="Arial" w:hAnsi="Arial" w:cs="Arial"/>
          <w:sz w:val="24"/>
          <w:szCs w:val="24"/>
        </w:rPr>
        <w:t xml:space="preserve"> </w:t>
      </w:r>
      <w:proofErr w:type="spellStart"/>
      <w:r>
        <w:rPr>
          <w:rFonts w:ascii="Arial" w:hAnsi="Arial" w:cs="Arial"/>
          <w:sz w:val="24"/>
          <w:szCs w:val="24"/>
        </w:rPr>
        <w:t>Act</w:t>
      </w:r>
      <w:r w:rsidR="009B5EC6">
        <w:rPr>
          <w:rFonts w:ascii="Arial" w:hAnsi="Arial" w:cs="Arial"/>
          <w:sz w:val="24"/>
          <w:szCs w:val="24"/>
        </w:rPr>
        <w:t>ʼ</w:t>
      </w:r>
      <w:proofErr w:type="spellEnd"/>
      <w:r>
        <w:rPr>
          <w:rFonts w:ascii="Arial" w:hAnsi="Arial" w:cs="Arial"/>
          <w:sz w:val="24"/>
          <w:szCs w:val="24"/>
        </w:rPr>
        <w:t>) gives him; and further that, in terms of s</w:t>
      </w:r>
      <w:r w:rsidR="00667AD8">
        <w:rPr>
          <w:rFonts w:ascii="Arial" w:hAnsi="Arial" w:cs="Arial"/>
          <w:sz w:val="24"/>
          <w:szCs w:val="24"/>
        </w:rPr>
        <w:t xml:space="preserve"> </w:t>
      </w:r>
      <w:r>
        <w:rPr>
          <w:rFonts w:ascii="Arial" w:hAnsi="Arial" w:cs="Arial"/>
          <w:sz w:val="24"/>
          <w:szCs w:val="24"/>
        </w:rPr>
        <w:t>42 (1)</w:t>
      </w:r>
      <w:r w:rsidR="00064ACC">
        <w:rPr>
          <w:rFonts w:ascii="Arial" w:hAnsi="Arial" w:cs="Arial"/>
          <w:sz w:val="24"/>
          <w:szCs w:val="24"/>
        </w:rPr>
        <w:t xml:space="preserve"> of the Act, </w:t>
      </w:r>
      <w:proofErr w:type="spellStart"/>
      <w:r w:rsidR="00064ACC">
        <w:rPr>
          <w:rFonts w:ascii="Arial" w:hAnsi="Arial" w:cs="Arial"/>
          <w:sz w:val="24"/>
          <w:szCs w:val="24"/>
        </w:rPr>
        <w:t>Phillipus</w:t>
      </w:r>
      <w:proofErr w:type="spellEnd"/>
      <w:r w:rsidR="00064ACC">
        <w:rPr>
          <w:rFonts w:ascii="Arial" w:hAnsi="Arial" w:cs="Arial"/>
          <w:sz w:val="24"/>
          <w:szCs w:val="24"/>
        </w:rPr>
        <w:t xml:space="preserve"> does not stand in a fiduciary relationship to Petrus, contrary to what Petrus avers.</w:t>
      </w:r>
    </w:p>
    <w:p w:rsidR="00064ACC" w:rsidRDefault="00064ACC" w:rsidP="000539BA">
      <w:pPr>
        <w:spacing w:after="0" w:line="360" w:lineRule="auto"/>
        <w:jc w:val="both"/>
        <w:rPr>
          <w:rFonts w:ascii="Arial" w:hAnsi="Arial" w:cs="Arial"/>
          <w:sz w:val="24"/>
          <w:szCs w:val="24"/>
        </w:rPr>
      </w:pPr>
    </w:p>
    <w:p w:rsidR="00064ACC" w:rsidRDefault="00064ACC" w:rsidP="000539BA">
      <w:pPr>
        <w:spacing w:after="0" w:line="36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t xml:space="preserve">I have considered the evidence, the relevant provisions of the Act, the law (see </w:t>
      </w:r>
      <w:proofErr w:type="spellStart"/>
      <w:r w:rsidRPr="00064ACC">
        <w:rPr>
          <w:rFonts w:ascii="Arial" w:hAnsi="Arial" w:cs="Arial"/>
          <w:i/>
          <w:sz w:val="24"/>
          <w:szCs w:val="24"/>
        </w:rPr>
        <w:t>Amler's</w:t>
      </w:r>
      <w:proofErr w:type="spellEnd"/>
      <w:r w:rsidRPr="00064ACC">
        <w:rPr>
          <w:rFonts w:ascii="Arial" w:hAnsi="Arial" w:cs="Arial"/>
          <w:i/>
          <w:sz w:val="24"/>
          <w:szCs w:val="24"/>
        </w:rPr>
        <w:t xml:space="preserve"> Precedents of Pleadings</w:t>
      </w:r>
      <w:r>
        <w:rPr>
          <w:rFonts w:ascii="Arial" w:hAnsi="Arial" w:cs="Arial"/>
          <w:sz w:val="24"/>
          <w:szCs w:val="24"/>
        </w:rPr>
        <w:t xml:space="preserve">, ibid. p4), and </w:t>
      </w:r>
      <w:proofErr w:type="spellStart"/>
      <w:r>
        <w:rPr>
          <w:rFonts w:ascii="Arial" w:hAnsi="Arial" w:cs="Arial"/>
          <w:sz w:val="24"/>
          <w:szCs w:val="24"/>
        </w:rPr>
        <w:t>Mr</w:t>
      </w:r>
      <w:proofErr w:type="spellEnd"/>
      <w:r>
        <w:rPr>
          <w:rFonts w:ascii="Arial" w:hAnsi="Arial" w:cs="Arial"/>
          <w:sz w:val="24"/>
          <w:szCs w:val="24"/>
        </w:rPr>
        <w:t xml:space="preserve"> Wylie's submission that the court, in its discretion, is entitled to grant alternative relief that is just and equitable in the circumstances.  Having done that, I am </w:t>
      </w:r>
      <w:r w:rsidRPr="00064ACC">
        <w:rPr>
          <w:rFonts w:ascii="Arial" w:hAnsi="Arial" w:cs="Arial"/>
          <w:sz w:val="24"/>
          <w:szCs w:val="24"/>
        </w:rPr>
        <w:t>disinclined</w:t>
      </w:r>
      <w:r>
        <w:rPr>
          <w:rFonts w:ascii="Arial" w:hAnsi="Arial" w:cs="Arial"/>
          <w:sz w:val="24"/>
          <w:szCs w:val="24"/>
        </w:rPr>
        <w:t xml:space="preserve"> to grant the relief Petrus seeks in paras 1,</w:t>
      </w:r>
      <w:r w:rsidR="002D45A3">
        <w:rPr>
          <w:rFonts w:ascii="Arial" w:hAnsi="Arial" w:cs="Arial"/>
          <w:sz w:val="24"/>
          <w:szCs w:val="24"/>
        </w:rPr>
        <w:t xml:space="preserve"> </w:t>
      </w:r>
      <w:r>
        <w:rPr>
          <w:rFonts w:ascii="Arial" w:hAnsi="Arial" w:cs="Arial"/>
          <w:sz w:val="24"/>
          <w:szCs w:val="24"/>
        </w:rPr>
        <w:t xml:space="preserve">2 and 3 of the prayers of the </w:t>
      </w:r>
      <w:r w:rsidR="00801C87">
        <w:rPr>
          <w:rFonts w:ascii="Arial" w:hAnsi="Arial" w:cs="Arial"/>
          <w:sz w:val="24"/>
          <w:szCs w:val="24"/>
        </w:rPr>
        <w:t>counter claim</w:t>
      </w:r>
      <w:r>
        <w:rPr>
          <w:rFonts w:ascii="Arial" w:hAnsi="Arial" w:cs="Arial"/>
          <w:sz w:val="24"/>
          <w:szCs w:val="24"/>
        </w:rPr>
        <w:t xml:space="preserve">.  What Petrus is entitled to (as </w:t>
      </w:r>
      <w:proofErr w:type="spellStart"/>
      <w:r>
        <w:rPr>
          <w:rFonts w:ascii="Arial" w:hAnsi="Arial" w:cs="Arial"/>
          <w:sz w:val="24"/>
          <w:szCs w:val="24"/>
        </w:rPr>
        <w:t>Mr</w:t>
      </w:r>
      <w:proofErr w:type="spellEnd"/>
      <w:r>
        <w:rPr>
          <w:rFonts w:ascii="Arial" w:hAnsi="Arial" w:cs="Arial"/>
          <w:sz w:val="24"/>
          <w:szCs w:val="24"/>
        </w:rPr>
        <w:t xml:space="preserve"> Olivier submitted) is th</w:t>
      </w:r>
      <w:r w:rsidR="009B5EC6">
        <w:rPr>
          <w:rFonts w:ascii="Arial" w:hAnsi="Arial" w:cs="Arial"/>
          <w:sz w:val="24"/>
          <w:szCs w:val="24"/>
        </w:rPr>
        <w:t xml:space="preserve">at which, upon </w:t>
      </w:r>
      <w:r>
        <w:rPr>
          <w:rFonts w:ascii="Arial" w:hAnsi="Arial" w:cs="Arial"/>
          <w:sz w:val="24"/>
          <w:szCs w:val="24"/>
        </w:rPr>
        <w:t xml:space="preserve">demand, </w:t>
      </w:r>
      <w:proofErr w:type="spellStart"/>
      <w:r>
        <w:rPr>
          <w:rFonts w:ascii="Arial" w:hAnsi="Arial" w:cs="Arial"/>
          <w:sz w:val="24"/>
          <w:szCs w:val="24"/>
        </w:rPr>
        <w:t>Phillipus</w:t>
      </w:r>
      <w:proofErr w:type="spellEnd"/>
      <w:r>
        <w:rPr>
          <w:rFonts w:ascii="Arial" w:hAnsi="Arial" w:cs="Arial"/>
          <w:sz w:val="24"/>
          <w:szCs w:val="24"/>
        </w:rPr>
        <w:t xml:space="preserve"> had refused to give him; that is, an access to the accounts of the CC.  Petrus can then take it from there to pursue any avenue that is open to him in law, e.g. </w:t>
      </w:r>
      <w:proofErr w:type="spellStart"/>
      <w:r>
        <w:rPr>
          <w:rFonts w:ascii="Arial" w:hAnsi="Arial" w:cs="Arial"/>
          <w:sz w:val="24"/>
          <w:szCs w:val="24"/>
        </w:rPr>
        <w:t>debat</w:t>
      </w:r>
      <w:r w:rsidR="00E70BD5">
        <w:rPr>
          <w:rFonts w:ascii="Arial" w:hAnsi="Arial" w:cs="Arial"/>
          <w:sz w:val="24"/>
          <w:szCs w:val="24"/>
        </w:rPr>
        <w:t>e</w:t>
      </w:r>
      <w:r>
        <w:rPr>
          <w:rFonts w:ascii="Arial" w:hAnsi="Arial" w:cs="Arial"/>
          <w:sz w:val="24"/>
          <w:szCs w:val="24"/>
        </w:rPr>
        <w:t>ment</w:t>
      </w:r>
      <w:proofErr w:type="spellEnd"/>
      <w:r>
        <w:rPr>
          <w:rFonts w:ascii="Arial" w:hAnsi="Arial" w:cs="Arial"/>
          <w:sz w:val="24"/>
          <w:szCs w:val="24"/>
        </w:rPr>
        <w:t xml:space="preserve"> of account.  </w:t>
      </w:r>
    </w:p>
    <w:p w:rsidR="00064ACC" w:rsidRDefault="00064ACC" w:rsidP="000539BA">
      <w:pPr>
        <w:spacing w:after="0" w:line="360" w:lineRule="auto"/>
        <w:jc w:val="both"/>
        <w:rPr>
          <w:rFonts w:ascii="Arial" w:hAnsi="Arial" w:cs="Arial"/>
          <w:sz w:val="24"/>
          <w:szCs w:val="24"/>
        </w:rPr>
      </w:pPr>
    </w:p>
    <w:p w:rsidR="00064ACC" w:rsidRDefault="009B5EC6" w:rsidP="000539BA">
      <w:pPr>
        <w:spacing w:after="0" w:line="36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t xml:space="preserve">What remains is the matter of costs.  </w:t>
      </w:r>
      <w:proofErr w:type="spellStart"/>
      <w:r>
        <w:rPr>
          <w:rFonts w:ascii="Arial" w:hAnsi="Arial" w:cs="Arial"/>
          <w:sz w:val="24"/>
          <w:szCs w:val="24"/>
        </w:rPr>
        <w:t>Phillipus</w:t>
      </w:r>
      <w:proofErr w:type="spellEnd"/>
      <w:r>
        <w:rPr>
          <w:rFonts w:ascii="Arial" w:hAnsi="Arial" w:cs="Arial"/>
          <w:sz w:val="24"/>
          <w:szCs w:val="24"/>
        </w:rPr>
        <w:t xml:space="preserve"> has </w:t>
      </w:r>
      <w:r w:rsidR="00073C41">
        <w:rPr>
          <w:rFonts w:ascii="Arial" w:hAnsi="Arial" w:cs="Arial"/>
          <w:sz w:val="24"/>
          <w:szCs w:val="24"/>
        </w:rPr>
        <w:t>been</w:t>
      </w:r>
      <w:r>
        <w:rPr>
          <w:rFonts w:ascii="Arial" w:hAnsi="Arial" w:cs="Arial"/>
          <w:sz w:val="24"/>
          <w:szCs w:val="24"/>
        </w:rPr>
        <w:t xml:space="preserve"> successful in his vindicatory claim (Claim 1), but unsuccessful in the claim concerning the partnership (Claim 2) and so, he is entitled to only a part of his costs.  Petrus, on the other hand, has not gained substantial success in his </w:t>
      </w:r>
      <w:r w:rsidR="00801C87">
        <w:rPr>
          <w:rFonts w:ascii="Arial" w:hAnsi="Arial" w:cs="Arial"/>
          <w:sz w:val="24"/>
          <w:szCs w:val="24"/>
        </w:rPr>
        <w:t>counter claim</w:t>
      </w:r>
      <w:r w:rsidR="00073C41">
        <w:rPr>
          <w:rFonts w:ascii="Arial" w:hAnsi="Arial" w:cs="Arial"/>
          <w:sz w:val="24"/>
          <w:szCs w:val="24"/>
        </w:rPr>
        <w:t xml:space="preserve">. </w:t>
      </w:r>
      <w:r>
        <w:rPr>
          <w:rFonts w:ascii="Arial" w:hAnsi="Arial" w:cs="Arial"/>
          <w:sz w:val="24"/>
          <w:szCs w:val="24"/>
        </w:rPr>
        <w:t xml:space="preserve">Indeed, from the submission made by </w:t>
      </w:r>
      <w:proofErr w:type="spellStart"/>
      <w:r>
        <w:rPr>
          <w:rFonts w:ascii="Arial" w:hAnsi="Arial" w:cs="Arial"/>
          <w:sz w:val="24"/>
          <w:szCs w:val="24"/>
        </w:rPr>
        <w:t>Mr</w:t>
      </w:r>
      <w:proofErr w:type="spellEnd"/>
      <w:r>
        <w:rPr>
          <w:rFonts w:ascii="Arial" w:hAnsi="Arial" w:cs="Arial"/>
          <w:sz w:val="24"/>
          <w:szCs w:val="24"/>
        </w:rPr>
        <w:t xml:space="preserve"> Olivier,</w:t>
      </w:r>
      <w:r w:rsidR="00073C41">
        <w:rPr>
          <w:rFonts w:ascii="Arial" w:hAnsi="Arial" w:cs="Arial"/>
          <w:sz w:val="24"/>
          <w:szCs w:val="24"/>
        </w:rPr>
        <w:t xml:space="preserve"> I can see that</w:t>
      </w:r>
      <w:r>
        <w:rPr>
          <w:rFonts w:ascii="Arial" w:hAnsi="Arial" w:cs="Arial"/>
          <w:sz w:val="24"/>
          <w:szCs w:val="24"/>
        </w:rPr>
        <w:t xml:space="preserve"> it is probable that if Petrus had only sought an order for access to the accounts of the CC, which he was entitled to, as </w:t>
      </w:r>
      <w:proofErr w:type="spellStart"/>
      <w:r>
        <w:rPr>
          <w:rFonts w:ascii="Arial" w:hAnsi="Arial" w:cs="Arial"/>
          <w:sz w:val="24"/>
          <w:szCs w:val="24"/>
        </w:rPr>
        <w:t>Mr</w:t>
      </w:r>
      <w:proofErr w:type="spellEnd"/>
      <w:r>
        <w:rPr>
          <w:rFonts w:ascii="Arial" w:hAnsi="Arial" w:cs="Arial"/>
          <w:sz w:val="24"/>
          <w:szCs w:val="24"/>
        </w:rPr>
        <w:t xml:space="preserve"> Olivier concedes, that </w:t>
      </w:r>
      <w:r w:rsidR="00667AD8">
        <w:rPr>
          <w:rFonts w:ascii="Arial" w:hAnsi="Arial" w:cs="Arial"/>
          <w:sz w:val="24"/>
          <w:szCs w:val="24"/>
        </w:rPr>
        <w:t>might</w:t>
      </w:r>
      <w:r>
        <w:rPr>
          <w:rFonts w:ascii="Arial" w:hAnsi="Arial" w:cs="Arial"/>
          <w:sz w:val="24"/>
          <w:szCs w:val="24"/>
        </w:rPr>
        <w:t xml:space="preserve"> not have been resisted.  By asking for the relief in paras 1,</w:t>
      </w:r>
      <w:r w:rsidR="001C0777">
        <w:rPr>
          <w:rFonts w:ascii="Arial" w:hAnsi="Arial" w:cs="Arial"/>
          <w:sz w:val="24"/>
          <w:szCs w:val="24"/>
        </w:rPr>
        <w:t xml:space="preserve"> </w:t>
      </w:r>
      <w:r>
        <w:rPr>
          <w:rFonts w:ascii="Arial" w:hAnsi="Arial" w:cs="Arial"/>
          <w:sz w:val="24"/>
          <w:szCs w:val="24"/>
        </w:rPr>
        <w:t xml:space="preserve">2 and 3, I would say, Petrus dragged </w:t>
      </w:r>
      <w:proofErr w:type="spellStart"/>
      <w:r>
        <w:rPr>
          <w:rFonts w:ascii="Arial" w:hAnsi="Arial" w:cs="Arial"/>
          <w:sz w:val="24"/>
          <w:szCs w:val="24"/>
        </w:rPr>
        <w:t>Phillipus</w:t>
      </w:r>
      <w:proofErr w:type="spellEnd"/>
      <w:r>
        <w:rPr>
          <w:rFonts w:ascii="Arial" w:hAnsi="Arial" w:cs="Arial"/>
          <w:sz w:val="24"/>
          <w:szCs w:val="24"/>
        </w:rPr>
        <w:t xml:space="preserve"> to court unnecessarily; and so, Petrus must be denied his costs respecting the </w:t>
      </w:r>
      <w:r w:rsidR="00801C87">
        <w:rPr>
          <w:rFonts w:ascii="Arial" w:hAnsi="Arial" w:cs="Arial"/>
          <w:sz w:val="24"/>
          <w:szCs w:val="24"/>
        </w:rPr>
        <w:t>counter claim</w:t>
      </w:r>
      <w:r w:rsidR="00073C41">
        <w:rPr>
          <w:rFonts w:ascii="Arial" w:hAnsi="Arial" w:cs="Arial"/>
          <w:sz w:val="24"/>
          <w:szCs w:val="24"/>
        </w:rPr>
        <w:t>, even though I have granted to him an alternative relief.</w:t>
      </w:r>
    </w:p>
    <w:p w:rsidR="009B5EC6" w:rsidRDefault="009B5EC6" w:rsidP="000539BA">
      <w:pPr>
        <w:spacing w:after="0" w:line="360" w:lineRule="auto"/>
        <w:jc w:val="both"/>
        <w:rPr>
          <w:rFonts w:ascii="Arial" w:hAnsi="Arial" w:cs="Arial"/>
          <w:sz w:val="24"/>
          <w:szCs w:val="24"/>
        </w:rPr>
      </w:pPr>
    </w:p>
    <w:p w:rsidR="009B5EC6" w:rsidRDefault="009B5EC6" w:rsidP="000539BA">
      <w:pPr>
        <w:spacing w:after="0" w:line="36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t xml:space="preserve">In the result, based on all the </w:t>
      </w:r>
      <w:proofErr w:type="spellStart"/>
      <w:r>
        <w:rPr>
          <w:rFonts w:ascii="Arial" w:hAnsi="Arial" w:cs="Arial"/>
          <w:sz w:val="24"/>
          <w:szCs w:val="24"/>
        </w:rPr>
        <w:t>aforegoing</w:t>
      </w:r>
      <w:proofErr w:type="spellEnd"/>
      <w:r>
        <w:rPr>
          <w:rFonts w:ascii="Arial" w:hAnsi="Arial" w:cs="Arial"/>
          <w:sz w:val="24"/>
          <w:szCs w:val="24"/>
        </w:rPr>
        <w:t xml:space="preserve"> considerations and conclusions, I make the following order:</w:t>
      </w:r>
    </w:p>
    <w:p w:rsidR="00D92BFE" w:rsidRDefault="00D92BFE" w:rsidP="000539BA">
      <w:pPr>
        <w:spacing w:after="0" w:line="360" w:lineRule="auto"/>
        <w:jc w:val="both"/>
        <w:rPr>
          <w:rFonts w:ascii="Arial" w:hAnsi="Arial" w:cs="Arial"/>
          <w:sz w:val="24"/>
          <w:szCs w:val="24"/>
        </w:rPr>
      </w:pPr>
    </w:p>
    <w:p w:rsidR="007B5E28" w:rsidRDefault="007B5E28" w:rsidP="00D92BFE">
      <w:pPr>
        <w:spacing w:after="0" w:line="360" w:lineRule="auto"/>
        <w:ind w:left="720"/>
        <w:jc w:val="both"/>
        <w:rPr>
          <w:rFonts w:ascii="Arial" w:hAnsi="Arial" w:cs="Arial"/>
          <w:sz w:val="24"/>
          <w:szCs w:val="24"/>
        </w:rPr>
      </w:pPr>
      <w:r>
        <w:rPr>
          <w:rFonts w:ascii="Arial" w:hAnsi="Arial" w:cs="Arial"/>
          <w:sz w:val="24"/>
          <w:szCs w:val="24"/>
        </w:rPr>
        <w:lastRenderedPageBreak/>
        <w:t xml:space="preserve">(a) Judgment for the plaintiff </w:t>
      </w:r>
      <w:proofErr w:type="spellStart"/>
      <w:r>
        <w:rPr>
          <w:rFonts w:ascii="Arial" w:hAnsi="Arial" w:cs="Arial"/>
          <w:sz w:val="24"/>
          <w:szCs w:val="24"/>
        </w:rPr>
        <w:t>Phillipus</w:t>
      </w:r>
      <w:proofErr w:type="spellEnd"/>
      <w:r>
        <w:rPr>
          <w:rFonts w:ascii="Arial" w:hAnsi="Arial" w:cs="Arial"/>
          <w:sz w:val="24"/>
          <w:szCs w:val="24"/>
        </w:rPr>
        <w:t xml:space="preserve"> in his vindicatory claim (Claim 1).  Defendants Petrus and Michelle must on or before </w:t>
      </w:r>
      <w:r w:rsidR="00CA6174">
        <w:rPr>
          <w:rFonts w:ascii="Arial" w:hAnsi="Arial" w:cs="Arial"/>
          <w:b/>
          <w:sz w:val="24"/>
          <w:szCs w:val="24"/>
        </w:rPr>
        <w:t>9</w:t>
      </w:r>
      <w:r w:rsidRPr="00B7077B">
        <w:rPr>
          <w:rFonts w:ascii="Arial" w:hAnsi="Arial" w:cs="Arial"/>
          <w:b/>
          <w:sz w:val="24"/>
          <w:szCs w:val="24"/>
        </w:rPr>
        <w:t xml:space="preserve"> February 2018</w:t>
      </w:r>
      <w:r>
        <w:rPr>
          <w:rFonts w:ascii="Arial" w:hAnsi="Arial" w:cs="Arial"/>
          <w:sz w:val="24"/>
          <w:szCs w:val="24"/>
        </w:rPr>
        <w:t xml:space="preserve"> deliver to </w:t>
      </w:r>
      <w:proofErr w:type="spellStart"/>
      <w:r>
        <w:rPr>
          <w:rFonts w:ascii="Arial" w:hAnsi="Arial" w:cs="Arial"/>
          <w:sz w:val="24"/>
          <w:szCs w:val="24"/>
        </w:rPr>
        <w:t>Phillipus</w:t>
      </w:r>
      <w:proofErr w:type="spellEnd"/>
      <w:r>
        <w:rPr>
          <w:rFonts w:ascii="Arial" w:hAnsi="Arial" w:cs="Arial"/>
          <w:sz w:val="24"/>
          <w:szCs w:val="24"/>
        </w:rPr>
        <w:t xml:space="preserve"> the following of his equipment:</w:t>
      </w:r>
    </w:p>
    <w:p w:rsidR="00D92BFE" w:rsidRDefault="00D92BFE" w:rsidP="00D92BFE">
      <w:pPr>
        <w:spacing w:after="0" w:line="360" w:lineRule="auto"/>
        <w:ind w:left="720"/>
        <w:jc w:val="both"/>
        <w:rPr>
          <w:rFonts w:ascii="Arial" w:hAnsi="Arial" w:cs="Arial"/>
          <w:sz w:val="24"/>
          <w:szCs w:val="24"/>
        </w:rPr>
      </w:pPr>
    </w:p>
    <w:p w:rsidR="007B5E28" w:rsidRDefault="007B5E28" w:rsidP="00D92BFE">
      <w:pPr>
        <w:spacing w:after="0" w:line="360" w:lineRule="auto"/>
        <w:ind w:left="720"/>
        <w:jc w:val="both"/>
        <w:rPr>
          <w:rFonts w:ascii="Arial" w:hAnsi="Arial" w:cs="Arial"/>
          <w:sz w:val="24"/>
          <w:szCs w:val="24"/>
        </w:rPr>
      </w:pPr>
      <w:r>
        <w:rPr>
          <w:rFonts w:ascii="Arial" w:hAnsi="Arial" w:cs="Arial"/>
          <w:sz w:val="24"/>
          <w:szCs w:val="24"/>
        </w:rPr>
        <w:t>1.1</w:t>
      </w:r>
      <w:r>
        <w:rPr>
          <w:rFonts w:ascii="Arial" w:hAnsi="Arial" w:cs="Arial"/>
          <w:sz w:val="24"/>
          <w:szCs w:val="24"/>
        </w:rPr>
        <w:tab/>
        <w:t>1x Large Freezer Room 5.8m x 3.6m x 2.4m;</w:t>
      </w:r>
    </w:p>
    <w:p w:rsidR="007B5E28" w:rsidRDefault="007B5E28" w:rsidP="00D92BFE">
      <w:pPr>
        <w:spacing w:after="0" w:line="360" w:lineRule="auto"/>
        <w:ind w:left="720"/>
        <w:jc w:val="both"/>
        <w:rPr>
          <w:rFonts w:ascii="Arial" w:hAnsi="Arial" w:cs="Arial"/>
          <w:sz w:val="24"/>
          <w:szCs w:val="24"/>
        </w:rPr>
      </w:pPr>
      <w:r>
        <w:rPr>
          <w:rFonts w:ascii="Arial" w:hAnsi="Arial" w:cs="Arial"/>
          <w:sz w:val="24"/>
          <w:szCs w:val="24"/>
        </w:rPr>
        <w:t>1.2</w:t>
      </w:r>
      <w:r>
        <w:rPr>
          <w:rFonts w:ascii="Arial" w:hAnsi="Arial" w:cs="Arial"/>
          <w:sz w:val="24"/>
          <w:szCs w:val="24"/>
        </w:rPr>
        <w:tab/>
        <w:t>1x Gourmet Large Industrial Ice Machine;</w:t>
      </w:r>
    </w:p>
    <w:p w:rsidR="007B5E28" w:rsidRDefault="007B5E28" w:rsidP="00D92BFE">
      <w:pPr>
        <w:spacing w:after="0" w:line="360" w:lineRule="auto"/>
        <w:ind w:left="720"/>
        <w:jc w:val="both"/>
        <w:rPr>
          <w:rFonts w:ascii="Arial" w:hAnsi="Arial" w:cs="Arial"/>
          <w:sz w:val="24"/>
          <w:szCs w:val="24"/>
        </w:rPr>
      </w:pPr>
      <w:r>
        <w:rPr>
          <w:rFonts w:ascii="Arial" w:hAnsi="Arial" w:cs="Arial"/>
          <w:sz w:val="24"/>
          <w:szCs w:val="24"/>
        </w:rPr>
        <w:t>1.3</w:t>
      </w:r>
      <w:r>
        <w:rPr>
          <w:rFonts w:ascii="Arial" w:hAnsi="Arial" w:cs="Arial"/>
          <w:sz w:val="24"/>
          <w:szCs w:val="24"/>
        </w:rPr>
        <w:tab/>
        <w:t>1x Scotchman Cube Industrial Ice Machine;</w:t>
      </w:r>
    </w:p>
    <w:p w:rsidR="007B5E28" w:rsidRDefault="007B5E28" w:rsidP="00D92BFE">
      <w:pPr>
        <w:spacing w:after="0" w:line="360" w:lineRule="auto"/>
        <w:ind w:left="720"/>
        <w:jc w:val="both"/>
        <w:rPr>
          <w:rFonts w:ascii="Arial" w:hAnsi="Arial" w:cs="Arial"/>
          <w:sz w:val="24"/>
          <w:szCs w:val="24"/>
        </w:rPr>
      </w:pPr>
      <w:r>
        <w:rPr>
          <w:rFonts w:ascii="Arial" w:hAnsi="Arial" w:cs="Arial"/>
          <w:sz w:val="24"/>
          <w:szCs w:val="24"/>
        </w:rPr>
        <w:t>1.5</w:t>
      </w:r>
      <w:r>
        <w:rPr>
          <w:rFonts w:ascii="Arial" w:hAnsi="Arial" w:cs="Arial"/>
          <w:sz w:val="24"/>
          <w:szCs w:val="24"/>
        </w:rPr>
        <w:tab/>
        <w:t>1x Small Square Tube Machine;</w:t>
      </w:r>
    </w:p>
    <w:p w:rsidR="007B5E28" w:rsidRDefault="007B5E28" w:rsidP="00D92BFE">
      <w:pPr>
        <w:spacing w:after="0" w:line="360" w:lineRule="auto"/>
        <w:ind w:left="720"/>
        <w:jc w:val="both"/>
        <w:rPr>
          <w:rFonts w:ascii="Arial" w:hAnsi="Arial" w:cs="Arial"/>
          <w:sz w:val="24"/>
          <w:szCs w:val="24"/>
        </w:rPr>
      </w:pPr>
      <w:r>
        <w:rPr>
          <w:rFonts w:ascii="Arial" w:hAnsi="Arial" w:cs="Arial"/>
          <w:sz w:val="24"/>
          <w:szCs w:val="24"/>
        </w:rPr>
        <w:t>1.6</w:t>
      </w:r>
      <w:r>
        <w:rPr>
          <w:rFonts w:ascii="Arial" w:hAnsi="Arial" w:cs="Arial"/>
          <w:sz w:val="24"/>
          <w:szCs w:val="24"/>
        </w:rPr>
        <w:tab/>
        <w:t>3x Plastic Bins.</w:t>
      </w:r>
    </w:p>
    <w:p w:rsidR="00D92BFE" w:rsidRDefault="00D92BFE" w:rsidP="00D92BFE">
      <w:pPr>
        <w:spacing w:after="0" w:line="360" w:lineRule="auto"/>
        <w:ind w:left="720"/>
        <w:jc w:val="both"/>
        <w:rPr>
          <w:rFonts w:ascii="Arial" w:hAnsi="Arial" w:cs="Arial"/>
          <w:sz w:val="24"/>
          <w:szCs w:val="24"/>
        </w:rPr>
      </w:pPr>
    </w:p>
    <w:p w:rsidR="007B5E28" w:rsidRDefault="007B5E28" w:rsidP="00D92BFE">
      <w:pPr>
        <w:spacing w:after="0" w:line="360" w:lineRule="auto"/>
        <w:ind w:left="720"/>
        <w:jc w:val="both"/>
        <w:rPr>
          <w:rFonts w:ascii="Arial" w:hAnsi="Arial" w:cs="Arial"/>
          <w:sz w:val="24"/>
          <w:szCs w:val="24"/>
        </w:rPr>
      </w:pPr>
      <w:r>
        <w:rPr>
          <w:rFonts w:ascii="Arial" w:hAnsi="Arial" w:cs="Arial"/>
          <w:sz w:val="24"/>
          <w:szCs w:val="24"/>
        </w:rPr>
        <w:t>(b)</w:t>
      </w:r>
      <w:r>
        <w:rPr>
          <w:rFonts w:ascii="Arial" w:hAnsi="Arial" w:cs="Arial"/>
          <w:sz w:val="24"/>
          <w:szCs w:val="24"/>
        </w:rPr>
        <w:tab/>
        <w:t xml:space="preserve">Claim 2 of plaintiff </w:t>
      </w:r>
      <w:proofErr w:type="spellStart"/>
      <w:r>
        <w:rPr>
          <w:rFonts w:ascii="Arial" w:hAnsi="Arial" w:cs="Arial"/>
          <w:sz w:val="24"/>
          <w:szCs w:val="24"/>
        </w:rPr>
        <w:t>Phillipus</w:t>
      </w:r>
      <w:proofErr w:type="spellEnd"/>
      <w:r>
        <w:rPr>
          <w:rFonts w:ascii="Arial" w:hAnsi="Arial" w:cs="Arial"/>
          <w:sz w:val="24"/>
          <w:szCs w:val="24"/>
        </w:rPr>
        <w:t xml:space="preserve"> is dismissed.</w:t>
      </w:r>
    </w:p>
    <w:p w:rsidR="00D92BFE" w:rsidRDefault="00D92BFE" w:rsidP="00D92BFE">
      <w:pPr>
        <w:spacing w:after="0" w:line="360" w:lineRule="auto"/>
        <w:ind w:left="720"/>
        <w:jc w:val="both"/>
        <w:rPr>
          <w:rFonts w:ascii="Arial" w:hAnsi="Arial" w:cs="Arial"/>
          <w:sz w:val="24"/>
          <w:szCs w:val="24"/>
        </w:rPr>
      </w:pPr>
    </w:p>
    <w:p w:rsidR="007B5E28" w:rsidRDefault="007B5E28" w:rsidP="00D92BFE">
      <w:pPr>
        <w:spacing w:after="0" w:line="360" w:lineRule="auto"/>
        <w:ind w:left="720"/>
        <w:jc w:val="both"/>
        <w:rPr>
          <w:rFonts w:ascii="Arial" w:hAnsi="Arial" w:cs="Arial"/>
          <w:sz w:val="24"/>
          <w:szCs w:val="24"/>
        </w:rPr>
      </w:pPr>
      <w:r>
        <w:rPr>
          <w:rFonts w:ascii="Arial" w:hAnsi="Arial" w:cs="Arial"/>
          <w:sz w:val="24"/>
          <w:szCs w:val="24"/>
        </w:rPr>
        <w:t>(c)</w:t>
      </w:r>
      <w:r>
        <w:rPr>
          <w:rFonts w:ascii="Arial" w:hAnsi="Arial" w:cs="Arial"/>
          <w:sz w:val="24"/>
          <w:szCs w:val="24"/>
        </w:rPr>
        <w:tab/>
        <w:t xml:space="preserve">Judgment for Petrus and Michelle (plaintiffs in reconvention) in their counter claim ― to this extent:  </w:t>
      </w:r>
      <w:proofErr w:type="spellStart"/>
      <w:r>
        <w:rPr>
          <w:rFonts w:ascii="Arial" w:hAnsi="Arial" w:cs="Arial"/>
          <w:sz w:val="24"/>
          <w:szCs w:val="24"/>
        </w:rPr>
        <w:t>Phillipus</w:t>
      </w:r>
      <w:proofErr w:type="spellEnd"/>
      <w:r>
        <w:rPr>
          <w:rFonts w:ascii="Arial" w:hAnsi="Arial" w:cs="Arial"/>
          <w:sz w:val="24"/>
          <w:szCs w:val="24"/>
        </w:rPr>
        <w:t xml:space="preserve"> (1</w:t>
      </w:r>
      <w:r w:rsidRPr="002822DD">
        <w:rPr>
          <w:rFonts w:ascii="Arial" w:hAnsi="Arial" w:cs="Arial"/>
          <w:sz w:val="24"/>
          <w:szCs w:val="24"/>
          <w:vertAlign w:val="superscript"/>
        </w:rPr>
        <w:t>st</w:t>
      </w:r>
      <w:r>
        <w:rPr>
          <w:rFonts w:ascii="Arial" w:hAnsi="Arial" w:cs="Arial"/>
          <w:sz w:val="24"/>
          <w:szCs w:val="24"/>
        </w:rPr>
        <w:t xml:space="preserve"> defendant in reconvention) must on or before </w:t>
      </w:r>
      <w:r w:rsidR="00CA6174">
        <w:rPr>
          <w:rFonts w:ascii="Arial" w:hAnsi="Arial" w:cs="Arial"/>
          <w:b/>
          <w:sz w:val="24"/>
          <w:szCs w:val="24"/>
        </w:rPr>
        <w:t>9</w:t>
      </w:r>
      <w:r w:rsidRPr="00B7077B">
        <w:rPr>
          <w:rFonts w:ascii="Arial" w:hAnsi="Arial" w:cs="Arial"/>
          <w:b/>
          <w:sz w:val="24"/>
          <w:szCs w:val="24"/>
        </w:rPr>
        <w:t xml:space="preserve"> February 2018</w:t>
      </w:r>
      <w:r>
        <w:rPr>
          <w:rFonts w:ascii="Arial" w:hAnsi="Arial" w:cs="Arial"/>
          <w:sz w:val="24"/>
          <w:szCs w:val="24"/>
        </w:rPr>
        <w:t xml:space="preserve"> grant Petrus (first plaintiff in reconvention) access to the accounts of Plastic Products CC (2</w:t>
      </w:r>
      <w:r w:rsidRPr="001C0777">
        <w:rPr>
          <w:rFonts w:ascii="Arial" w:hAnsi="Arial" w:cs="Arial"/>
          <w:sz w:val="24"/>
          <w:szCs w:val="24"/>
          <w:vertAlign w:val="superscript"/>
        </w:rPr>
        <w:t>nd</w:t>
      </w:r>
      <w:r>
        <w:rPr>
          <w:rFonts w:ascii="Arial" w:hAnsi="Arial" w:cs="Arial"/>
          <w:sz w:val="24"/>
          <w:szCs w:val="24"/>
        </w:rPr>
        <w:t xml:space="preserve"> defendant in reconvention).</w:t>
      </w:r>
    </w:p>
    <w:p w:rsidR="00D92BFE" w:rsidRDefault="00D92BFE" w:rsidP="00D92BFE">
      <w:pPr>
        <w:spacing w:after="0" w:line="360" w:lineRule="auto"/>
        <w:ind w:left="720"/>
        <w:jc w:val="both"/>
        <w:rPr>
          <w:rFonts w:ascii="Arial" w:hAnsi="Arial" w:cs="Arial"/>
          <w:sz w:val="24"/>
          <w:szCs w:val="24"/>
        </w:rPr>
      </w:pPr>
    </w:p>
    <w:p w:rsidR="007B5E28" w:rsidRPr="00A86DA4" w:rsidRDefault="007B5E28" w:rsidP="00D92BFE">
      <w:pPr>
        <w:spacing w:after="0" w:line="360" w:lineRule="auto"/>
        <w:ind w:left="720"/>
        <w:jc w:val="both"/>
        <w:rPr>
          <w:rFonts w:ascii="Arial" w:hAnsi="Arial" w:cs="Arial"/>
          <w:sz w:val="24"/>
          <w:szCs w:val="24"/>
        </w:rPr>
      </w:pPr>
      <w:r>
        <w:rPr>
          <w:rFonts w:ascii="Arial" w:hAnsi="Arial" w:cs="Arial"/>
          <w:sz w:val="24"/>
          <w:szCs w:val="24"/>
        </w:rPr>
        <w:t>(d)</w:t>
      </w:r>
      <w:r>
        <w:rPr>
          <w:rFonts w:ascii="Arial" w:hAnsi="Arial" w:cs="Arial"/>
          <w:sz w:val="24"/>
          <w:szCs w:val="24"/>
        </w:rPr>
        <w:tab/>
        <w:t xml:space="preserve">Petrus and Michelle must pay 50 per cent of </w:t>
      </w:r>
      <w:proofErr w:type="spellStart"/>
      <w:r>
        <w:rPr>
          <w:rFonts w:ascii="Arial" w:hAnsi="Arial" w:cs="Arial"/>
          <w:sz w:val="24"/>
          <w:szCs w:val="24"/>
        </w:rPr>
        <w:t>Phillipus's</w:t>
      </w:r>
      <w:proofErr w:type="spellEnd"/>
      <w:r>
        <w:rPr>
          <w:rFonts w:ascii="Arial" w:hAnsi="Arial" w:cs="Arial"/>
          <w:sz w:val="24"/>
          <w:szCs w:val="24"/>
        </w:rPr>
        <w:t xml:space="preserve"> costs of </w:t>
      </w:r>
      <w:r w:rsidR="004D6C61">
        <w:rPr>
          <w:rFonts w:ascii="Arial" w:hAnsi="Arial" w:cs="Arial"/>
          <w:sz w:val="24"/>
          <w:szCs w:val="24"/>
        </w:rPr>
        <w:t xml:space="preserve">his </w:t>
      </w:r>
      <w:r w:rsidR="00D92BFE">
        <w:rPr>
          <w:rFonts w:ascii="Arial" w:hAnsi="Arial" w:cs="Arial"/>
          <w:sz w:val="24"/>
          <w:szCs w:val="24"/>
        </w:rPr>
        <w:t xml:space="preserve">  </w:t>
      </w:r>
      <w:r w:rsidR="004D6C61">
        <w:rPr>
          <w:rFonts w:ascii="Arial" w:hAnsi="Arial" w:cs="Arial"/>
          <w:sz w:val="24"/>
          <w:szCs w:val="24"/>
        </w:rPr>
        <w:t>Claim 1</w:t>
      </w:r>
      <w:r>
        <w:rPr>
          <w:rFonts w:ascii="Arial" w:hAnsi="Arial" w:cs="Arial"/>
          <w:sz w:val="24"/>
          <w:szCs w:val="24"/>
        </w:rPr>
        <w:t xml:space="preserve">, the one paying, </w:t>
      </w:r>
      <w:proofErr w:type="gramStart"/>
      <w:r>
        <w:rPr>
          <w:rFonts w:ascii="Arial" w:hAnsi="Arial" w:cs="Arial"/>
          <w:sz w:val="24"/>
          <w:szCs w:val="24"/>
        </w:rPr>
        <w:t>the</w:t>
      </w:r>
      <w:proofErr w:type="gramEnd"/>
      <w:r>
        <w:rPr>
          <w:rFonts w:ascii="Arial" w:hAnsi="Arial" w:cs="Arial"/>
          <w:sz w:val="24"/>
          <w:szCs w:val="24"/>
        </w:rPr>
        <w:t xml:space="preserve"> other to be absolved.</w:t>
      </w:r>
    </w:p>
    <w:p w:rsidR="007B5E28" w:rsidRDefault="007B5E28" w:rsidP="000539BA">
      <w:pPr>
        <w:spacing w:after="0" w:line="360" w:lineRule="auto"/>
        <w:jc w:val="both"/>
        <w:rPr>
          <w:rFonts w:ascii="Arial" w:hAnsi="Arial" w:cs="Arial"/>
          <w:sz w:val="24"/>
          <w:szCs w:val="24"/>
        </w:rPr>
      </w:pPr>
    </w:p>
    <w:p w:rsidR="00D92BFE" w:rsidRDefault="00D92BFE" w:rsidP="000539BA">
      <w:pPr>
        <w:spacing w:after="0" w:line="360" w:lineRule="auto"/>
        <w:jc w:val="both"/>
        <w:rPr>
          <w:rFonts w:ascii="Arial" w:hAnsi="Arial" w:cs="Arial"/>
          <w:sz w:val="24"/>
          <w:szCs w:val="24"/>
        </w:rPr>
      </w:pPr>
    </w:p>
    <w:p w:rsidR="00D92BFE" w:rsidRDefault="00D92BFE" w:rsidP="000539BA">
      <w:pPr>
        <w:spacing w:after="0" w:line="360" w:lineRule="auto"/>
        <w:jc w:val="both"/>
        <w:rPr>
          <w:rFonts w:ascii="Arial" w:hAnsi="Arial" w:cs="Arial"/>
          <w:sz w:val="24"/>
          <w:szCs w:val="24"/>
        </w:rPr>
      </w:pPr>
    </w:p>
    <w:p w:rsidR="00B7077B" w:rsidRDefault="00B7077B" w:rsidP="000539BA">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w:t>
      </w:r>
    </w:p>
    <w:p w:rsidR="00B7077B" w:rsidRDefault="00B7077B" w:rsidP="000539BA">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 Parker</w:t>
      </w:r>
    </w:p>
    <w:p w:rsidR="00B7077B" w:rsidRDefault="00B7077B" w:rsidP="000539BA">
      <w:pPr>
        <w:spacing w:after="0" w:line="36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B7077B">
        <w:rPr>
          <w:rFonts w:ascii="Arial" w:hAnsi="Arial" w:cs="Arial"/>
          <w:b/>
          <w:sz w:val="24"/>
          <w:szCs w:val="24"/>
        </w:rPr>
        <w:t>Acting Judge</w:t>
      </w:r>
    </w:p>
    <w:p w:rsidR="00B7077B" w:rsidRPr="00B7077B" w:rsidRDefault="00B7077B" w:rsidP="000539BA">
      <w:pPr>
        <w:spacing w:after="0" w:line="360" w:lineRule="auto"/>
        <w:jc w:val="both"/>
        <w:rPr>
          <w:rFonts w:ascii="Arial" w:hAnsi="Arial" w:cs="Arial"/>
          <w:sz w:val="24"/>
          <w:szCs w:val="24"/>
        </w:rPr>
      </w:pPr>
    </w:p>
    <w:p w:rsidR="00E70BD5" w:rsidRDefault="00E70BD5" w:rsidP="000539BA">
      <w:pPr>
        <w:spacing w:after="0" w:line="360" w:lineRule="auto"/>
        <w:rPr>
          <w:rFonts w:ascii="Arial" w:hAnsi="Arial" w:cs="Arial"/>
          <w:sz w:val="24"/>
          <w:szCs w:val="24"/>
        </w:rPr>
      </w:pPr>
    </w:p>
    <w:p w:rsidR="00B7077B" w:rsidRDefault="00B7077B" w:rsidP="000539BA">
      <w:pPr>
        <w:spacing w:after="0" w:line="360" w:lineRule="auto"/>
        <w:jc w:val="both"/>
        <w:rPr>
          <w:rFonts w:ascii="Arial" w:hAnsi="Arial" w:cs="Arial"/>
          <w:sz w:val="24"/>
          <w:szCs w:val="24"/>
        </w:rPr>
      </w:pPr>
    </w:p>
    <w:p w:rsidR="00D92BFE" w:rsidRDefault="00D92BFE" w:rsidP="000539BA">
      <w:pPr>
        <w:spacing w:after="0" w:line="360" w:lineRule="auto"/>
        <w:jc w:val="both"/>
        <w:rPr>
          <w:rFonts w:ascii="Arial" w:hAnsi="Arial" w:cs="Arial"/>
          <w:sz w:val="24"/>
          <w:szCs w:val="24"/>
        </w:rPr>
      </w:pPr>
    </w:p>
    <w:p w:rsidR="00D92BFE" w:rsidRDefault="00D92BFE" w:rsidP="000539BA">
      <w:pPr>
        <w:spacing w:after="0" w:line="360" w:lineRule="auto"/>
        <w:jc w:val="both"/>
        <w:rPr>
          <w:rFonts w:ascii="Arial" w:hAnsi="Arial" w:cs="Arial"/>
          <w:sz w:val="24"/>
          <w:szCs w:val="24"/>
        </w:rPr>
      </w:pPr>
    </w:p>
    <w:p w:rsidR="00D92BFE" w:rsidRDefault="00D92BFE" w:rsidP="000539BA">
      <w:pPr>
        <w:spacing w:after="0" w:line="360" w:lineRule="auto"/>
        <w:jc w:val="both"/>
        <w:rPr>
          <w:rFonts w:ascii="Arial" w:hAnsi="Arial" w:cs="Arial"/>
          <w:sz w:val="24"/>
          <w:szCs w:val="24"/>
        </w:rPr>
      </w:pPr>
    </w:p>
    <w:p w:rsidR="00D92BFE" w:rsidRDefault="00D92BFE" w:rsidP="000539BA">
      <w:pPr>
        <w:spacing w:after="0" w:line="360" w:lineRule="auto"/>
        <w:jc w:val="both"/>
        <w:rPr>
          <w:rFonts w:ascii="Arial" w:hAnsi="Arial" w:cs="Arial"/>
          <w:sz w:val="24"/>
          <w:szCs w:val="24"/>
        </w:rPr>
      </w:pPr>
    </w:p>
    <w:p w:rsidR="00D92BFE" w:rsidRDefault="00D92BFE" w:rsidP="000539BA">
      <w:pPr>
        <w:spacing w:after="0" w:line="360" w:lineRule="auto"/>
        <w:jc w:val="both"/>
        <w:rPr>
          <w:rFonts w:ascii="Arial" w:hAnsi="Arial" w:cs="Arial"/>
          <w:sz w:val="24"/>
          <w:szCs w:val="24"/>
        </w:rPr>
      </w:pPr>
    </w:p>
    <w:p w:rsidR="00D92BFE" w:rsidRDefault="00D92BFE" w:rsidP="000539BA">
      <w:pPr>
        <w:spacing w:after="0" w:line="360" w:lineRule="auto"/>
        <w:jc w:val="both"/>
        <w:rPr>
          <w:rFonts w:ascii="Arial" w:hAnsi="Arial" w:cs="Arial"/>
          <w:sz w:val="24"/>
          <w:szCs w:val="24"/>
        </w:rPr>
      </w:pPr>
    </w:p>
    <w:p w:rsidR="00B7077B" w:rsidRDefault="00245109" w:rsidP="000539BA">
      <w:pPr>
        <w:spacing w:after="0" w:line="360" w:lineRule="auto"/>
        <w:jc w:val="both"/>
        <w:rPr>
          <w:rFonts w:ascii="Arial" w:hAnsi="Arial" w:cs="Arial"/>
          <w:sz w:val="24"/>
          <w:szCs w:val="24"/>
        </w:rPr>
      </w:pPr>
      <w:bookmarkStart w:id="0" w:name="_GoBack"/>
      <w:bookmarkEnd w:id="0"/>
      <w:r>
        <w:rPr>
          <w:rFonts w:ascii="Arial" w:hAnsi="Arial" w:cs="Arial"/>
          <w:sz w:val="24"/>
          <w:szCs w:val="24"/>
        </w:rPr>
        <w:lastRenderedPageBreak/>
        <w:t>APPEARANCES</w:t>
      </w:r>
    </w:p>
    <w:p w:rsidR="00C70010" w:rsidRDefault="00C70010" w:rsidP="000539BA">
      <w:pPr>
        <w:spacing w:after="0" w:line="360" w:lineRule="auto"/>
        <w:jc w:val="both"/>
        <w:rPr>
          <w:rFonts w:ascii="Arial" w:hAnsi="Arial" w:cs="Arial"/>
          <w:sz w:val="24"/>
          <w:szCs w:val="24"/>
        </w:rPr>
      </w:pPr>
    </w:p>
    <w:p w:rsidR="00C70010" w:rsidRDefault="00C70010" w:rsidP="000539BA">
      <w:pPr>
        <w:spacing w:after="0" w:line="360" w:lineRule="auto"/>
        <w:jc w:val="both"/>
        <w:rPr>
          <w:rFonts w:ascii="Arial" w:hAnsi="Arial" w:cs="Arial"/>
          <w:sz w:val="24"/>
          <w:szCs w:val="24"/>
        </w:rPr>
      </w:pPr>
      <w:r>
        <w:rPr>
          <w:rFonts w:ascii="Arial" w:hAnsi="Arial" w:cs="Arial"/>
          <w:sz w:val="24"/>
          <w:szCs w:val="24"/>
        </w:rPr>
        <w:t>Plaintiff:</w:t>
      </w:r>
      <w:r>
        <w:rPr>
          <w:rFonts w:ascii="Arial" w:hAnsi="Arial" w:cs="Arial"/>
          <w:sz w:val="24"/>
          <w:szCs w:val="24"/>
        </w:rPr>
        <w:tab/>
      </w:r>
      <w:r>
        <w:rPr>
          <w:rFonts w:ascii="Arial" w:hAnsi="Arial" w:cs="Arial"/>
          <w:sz w:val="24"/>
          <w:szCs w:val="24"/>
        </w:rPr>
        <w:tab/>
      </w:r>
      <w:r w:rsidR="001770DE">
        <w:rPr>
          <w:rFonts w:ascii="Arial" w:hAnsi="Arial" w:cs="Arial"/>
          <w:sz w:val="24"/>
          <w:szCs w:val="24"/>
        </w:rPr>
        <w:tab/>
      </w:r>
      <w:r>
        <w:rPr>
          <w:rFonts w:ascii="Arial" w:hAnsi="Arial" w:cs="Arial"/>
          <w:sz w:val="24"/>
          <w:szCs w:val="24"/>
        </w:rPr>
        <w:tab/>
      </w:r>
      <w:r w:rsidR="00EB0DF0">
        <w:rPr>
          <w:rFonts w:ascii="Arial" w:hAnsi="Arial" w:cs="Arial"/>
          <w:sz w:val="24"/>
          <w:szCs w:val="24"/>
        </w:rPr>
        <w:t>J</w:t>
      </w:r>
      <w:r w:rsidR="00335703">
        <w:rPr>
          <w:rFonts w:ascii="Arial" w:hAnsi="Arial" w:cs="Arial"/>
          <w:sz w:val="24"/>
          <w:szCs w:val="24"/>
        </w:rPr>
        <w:t xml:space="preserve"> </w:t>
      </w:r>
      <w:r>
        <w:rPr>
          <w:rFonts w:ascii="Arial" w:hAnsi="Arial" w:cs="Arial"/>
          <w:sz w:val="24"/>
          <w:szCs w:val="24"/>
        </w:rPr>
        <w:t>Olivier</w:t>
      </w:r>
    </w:p>
    <w:p w:rsidR="00C70010" w:rsidRDefault="00C70010" w:rsidP="000539BA">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1770DE">
        <w:rPr>
          <w:rFonts w:ascii="Arial" w:hAnsi="Arial" w:cs="Arial"/>
          <w:sz w:val="24"/>
          <w:szCs w:val="24"/>
        </w:rPr>
        <w:tab/>
      </w:r>
      <w:r>
        <w:rPr>
          <w:rFonts w:ascii="Arial" w:hAnsi="Arial" w:cs="Arial"/>
          <w:sz w:val="24"/>
          <w:szCs w:val="24"/>
        </w:rPr>
        <w:tab/>
      </w:r>
      <w:proofErr w:type="gramStart"/>
      <w:r w:rsidR="00335703">
        <w:rPr>
          <w:rFonts w:ascii="Arial" w:hAnsi="Arial" w:cs="Arial"/>
          <w:sz w:val="24"/>
          <w:szCs w:val="24"/>
        </w:rPr>
        <w:t>of</w:t>
      </w:r>
      <w:proofErr w:type="gramEnd"/>
      <w:r w:rsidR="00335703">
        <w:rPr>
          <w:rFonts w:ascii="Arial" w:hAnsi="Arial" w:cs="Arial"/>
          <w:sz w:val="24"/>
          <w:szCs w:val="24"/>
        </w:rPr>
        <w:t xml:space="preserve"> </w:t>
      </w:r>
      <w:r w:rsidR="00EB0DF0">
        <w:rPr>
          <w:rFonts w:ascii="Arial" w:hAnsi="Arial" w:cs="Arial"/>
          <w:sz w:val="24"/>
          <w:szCs w:val="24"/>
        </w:rPr>
        <w:t>Jan Olivier &amp; Co</w:t>
      </w:r>
    </w:p>
    <w:p w:rsidR="00C70010" w:rsidRDefault="00C70010" w:rsidP="000539BA">
      <w:pPr>
        <w:spacing w:after="0" w:line="360" w:lineRule="auto"/>
        <w:jc w:val="both"/>
        <w:rPr>
          <w:rFonts w:ascii="Arial" w:hAnsi="Arial" w:cs="Arial"/>
          <w:sz w:val="24"/>
          <w:szCs w:val="24"/>
        </w:rPr>
      </w:pPr>
    </w:p>
    <w:p w:rsidR="00C70010" w:rsidRDefault="00C70010" w:rsidP="000539BA">
      <w:pPr>
        <w:spacing w:after="0" w:line="360" w:lineRule="auto"/>
        <w:jc w:val="both"/>
        <w:rPr>
          <w:rFonts w:ascii="Arial" w:hAnsi="Arial" w:cs="Arial"/>
          <w:sz w:val="24"/>
          <w:szCs w:val="24"/>
        </w:rPr>
      </w:pPr>
      <w:r>
        <w:rPr>
          <w:rFonts w:ascii="Arial" w:hAnsi="Arial" w:cs="Arial"/>
          <w:sz w:val="24"/>
          <w:szCs w:val="24"/>
        </w:rPr>
        <w:t>Defendant:</w:t>
      </w:r>
      <w:r>
        <w:rPr>
          <w:rFonts w:ascii="Arial" w:hAnsi="Arial" w:cs="Arial"/>
          <w:sz w:val="24"/>
          <w:szCs w:val="24"/>
        </w:rPr>
        <w:tab/>
      </w:r>
      <w:r>
        <w:rPr>
          <w:rFonts w:ascii="Arial" w:hAnsi="Arial" w:cs="Arial"/>
          <w:sz w:val="24"/>
          <w:szCs w:val="24"/>
        </w:rPr>
        <w:tab/>
      </w:r>
      <w:r>
        <w:rPr>
          <w:rFonts w:ascii="Arial" w:hAnsi="Arial" w:cs="Arial"/>
          <w:sz w:val="24"/>
          <w:szCs w:val="24"/>
        </w:rPr>
        <w:tab/>
      </w:r>
      <w:r w:rsidR="001770DE">
        <w:rPr>
          <w:rFonts w:ascii="Arial" w:hAnsi="Arial" w:cs="Arial"/>
          <w:sz w:val="24"/>
          <w:szCs w:val="24"/>
        </w:rPr>
        <w:tab/>
      </w:r>
      <w:r w:rsidR="00EB0DF0">
        <w:rPr>
          <w:rFonts w:ascii="Arial" w:hAnsi="Arial" w:cs="Arial"/>
          <w:sz w:val="24"/>
          <w:szCs w:val="24"/>
        </w:rPr>
        <w:t>T</w:t>
      </w:r>
      <w:r w:rsidR="00B14E18">
        <w:rPr>
          <w:rFonts w:ascii="Arial" w:hAnsi="Arial" w:cs="Arial"/>
          <w:sz w:val="24"/>
          <w:szCs w:val="24"/>
        </w:rPr>
        <w:t xml:space="preserve"> </w:t>
      </w:r>
      <w:r>
        <w:rPr>
          <w:rFonts w:ascii="Arial" w:hAnsi="Arial" w:cs="Arial"/>
          <w:sz w:val="24"/>
          <w:szCs w:val="24"/>
        </w:rPr>
        <w:t>Wylie</w:t>
      </w:r>
    </w:p>
    <w:p w:rsidR="00C70010" w:rsidRPr="00B7077B" w:rsidRDefault="00C70010" w:rsidP="000539BA">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770DE">
        <w:rPr>
          <w:rFonts w:ascii="Arial" w:hAnsi="Arial" w:cs="Arial"/>
          <w:sz w:val="24"/>
          <w:szCs w:val="24"/>
        </w:rPr>
        <w:tab/>
      </w:r>
      <w:proofErr w:type="gramStart"/>
      <w:r w:rsidR="00EB0DF0">
        <w:rPr>
          <w:rFonts w:ascii="Arial" w:hAnsi="Arial" w:cs="Arial"/>
          <w:sz w:val="24"/>
          <w:szCs w:val="24"/>
        </w:rPr>
        <w:t>of</w:t>
      </w:r>
      <w:proofErr w:type="gramEnd"/>
      <w:r w:rsidR="00EB0DF0">
        <w:rPr>
          <w:rFonts w:ascii="Arial" w:hAnsi="Arial" w:cs="Arial"/>
          <w:sz w:val="24"/>
          <w:szCs w:val="24"/>
        </w:rPr>
        <w:t xml:space="preserve"> </w:t>
      </w:r>
      <w:proofErr w:type="spellStart"/>
      <w:r w:rsidR="00EB0DF0">
        <w:rPr>
          <w:rFonts w:ascii="Arial" w:hAnsi="Arial" w:cs="Arial"/>
          <w:sz w:val="24"/>
          <w:szCs w:val="24"/>
        </w:rPr>
        <w:t>Kinghorn</w:t>
      </w:r>
      <w:proofErr w:type="spellEnd"/>
      <w:r w:rsidR="00EB0DF0">
        <w:rPr>
          <w:rFonts w:ascii="Arial" w:hAnsi="Arial" w:cs="Arial"/>
          <w:sz w:val="24"/>
          <w:szCs w:val="24"/>
        </w:rPr>
        <w:t xml:space="preserve"> Associates</w:t>
      </w:r>
    </w:p>
    <w:sectPr w:rsidR="00C70010" w:rsidRPr="00B7077B" w:rsidSect="00A86DA4">
      <w:headerReference w:type="default" r:id="rId8"/>
      <w:footerReference w:type="default" r:id="rId9"/>
      <w:pgSz w:w="11907" w:h="16839"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5DA" w:rsidRDefault="000C35DA" w:rsidP="00757476">
      <w:pPr>
        <w:spacing w:after="0" w:line="240" w:lineRule="auto"/>
      </w:pPr>
      <w:r>
        <w:separator/>
      </w:r>
    </w:p>
  </w:endnote>
  <w:endnote w:type="continuationSeparator" w:id="0">
    <w:p w:rsidR="000C35DA" w:rsidRDefault="000C35DA" w:rsidP="00757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9AE" w:rsidRDefault="00B069AE">
    <w:pPr>
      <w:pStyle w:val="Footer"/>
      <w:jc w:val="right"/>
    </w:pPr>
  </w:p>
  <w:p w:rsidR="00B069AE" w:rsidRDefault="00B069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5DA" w:rsidRDefault="000C35DA" w:rsidP="00757476">
      <w:pPr>
        <w:spacing w:after="0" w:line="240" w:lineRule="auto"/>
      </w:pPr>
      <w:r>
        <w:separator/>
      </w:r>
    </w:p>
  </w:footnote>
  <w:footnote w:type="continuationSeparator" w:id="0">
    <w:p w:rsidR="000C35DA" w:rsidRDefault="000C35DA" w:rsidP="007574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1681404"/>
      <w:docPartObj>
        <w:docPartGallery w:val="Page Numbers (Top of Page)"/>
        <w:docPartUnique/>
      </w:docPartObj>
    </w:sdtPr>
    <w:sdtEndPr>
      <w:rPr>
        <w:noProof/>
      </w:rPr>
    </w:sdtEndPr>
    <w:sdtContent>
      <w:p w:rsidR="00D92BFE" w:rsidRDefault="00D92BFE">
        <w:pPr>
          <w:pStyle w:val="Header"/>
          <w:jc w:val="right"/>
        </w:pPr>
        <w:r>
          <w:fldChar w:fldCharType="begin"/>
        </w:r>
        <w:r>
          <w:instrText xml:space="preserve"> PAGE   \* MERGEFORMAT </w:instrText>
        </w:r>
        <w:r>
          <w:fldChar w:fldCharType="separate"/>
        </w:r>
        <w:r>
          <w:rPr>
            <w:noProof/>
          </w:rPr>
          <w:t>13</w:t>
        </w:r>
        <w:r>
          <w:rPr>
            <w:noProof/>
          </w:rPr>
          <w:fldChar w:fldCharType="end"/>
        </w:r>
      </w:p>
    </w:sdtContent>
  </w:sdt>
  <w:p w:rsidR="00D92BFE" w:rsidRDefault="00D92B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8E2"/>
    <w:rsid w:val="000539BA"/>
    <w:rsid w:val="00064ACC"/>
    <w:rsid w:val="00073C41"/>
    <w:rsid w:val="0008069F"/>
    <w:rsid w:val="00091EEC"/>
    <w:rsid w:val="000B5B08"/>
    <w:rsid w:val="000C35DA"/>
    <w:rsid w:val="001116BE"/>
    <w:rsid w:val="001331B1"/>
    <w:rsid w:val="001457C4"/>
    <w:rsid w:val="001649F4"/>
    <w:rsid w:val="001770DE"/>
    <w:rsid w:val="001C0777"/>
    <w:rsid w:val="001C4C37"/>
    <w:rsid w:val="001C7CB2"/>
    <w:rsid w:val="001D158C"/>
    <w:rsid w:val="001F0EBF"/>
    <w:rsid w:val="00214D6F"/>
    <w:rsid w:val="00235958"/>
    <w:rsid w:val="00245109"/>
    <w:rsid w:val="002822DD"/>
    <w:rsid w:val="0028523E"/>
    <w:rsid w:val="002C4AC5"/>
    <w:rsid w:val="002D45A3"/>
    <w:rsid w:val="002E7546"/>
    <w:rsid w:val="00335703"/>
    <w:rsid w:val="003857E0"/>
    <w:rsid w:val="003A44E5"/>
    <w:rsid w:val="003B63D5"/>
    <w:rsid w:val="003C25CF"/>
    <w:rsid w:val="003D4D8D"/>
    <w:rsid w:val="003D718D"/>
    <w:rsid w:val="003F4E4E"/>
    <w:rsid w:val="00407689"/>
    <w:rsid w:val="00487093"/>
    <w:rsid w:val="004D6C61"/>
    <w:rsid w:val="00516439"/>
    <w:rsid w:val="00516F8A"/>
    <w:rsid w:val="00523B0B"/>
    <w:rsid w:val="00590624"/>
    <w:rsid w:val="00605EE4"/>
    <w:rsid w:val="00610869"/>
    <w:rsid w:val="00637B20"/>
    <w:rsid w:val="00652BE0"/>
    <w:rsid w:val="00661707"/>
    <w:rsid w:val="006645C1"/>
    <w:rsid w:val="00665E43"/>
    <w:rsid w:val="00667AD8"/>
    <w:rsid w:val="00693F97"/>
    <w:rsid w:val="006A6AE9"/>
    <w:rsid w:val="00740016"/>
    <w:rsid w:val="0075643C"/>
    <w:rsid w:val="00757476"/>
    <w:rsid w:val="00767E7C"/>
    <w:rsid w:val="007B5E28"/>
    <w:rsid w:val="00801C87"/>
    <w:rsid w:val="0081021D"/>
    <w:rsid w:val="00812298"/>
    <w:rsid w:val="0081751B"/>
    <w:rsid w:val="0083798C"/>
    <w:rsid w:val="00872913"/>
    <w:rsid w:val="008B4372"/>
    <w:rsid w:val="008C1349"/>
    <w:rsid w:val="008F4A0D"/>
    <w:rsid w:val="00912E3B"/>
    <w:rsid w:val="00933AD0"/>
    <w:rsid w:val="009628E3"/>
    <w:rsid w:val="00964A4B"/>
    <w:rsid w:val="009B3470"/>
    <w:rsid w:val="009B5EC6"/>
    <w:rsid w:val="009D101A"/>
    <w:rsid w:val="009E7C14"/>
    <w:rsid w:val="00A14269"/>
    <w:rsid w:val="00A16B47"/>
    <w:rsid w:val="00A67BD7"/>
    <w:rsid w:val="00A859B5"/>
    <w:rsid w:val="00A86DA4"/>
    <w:rsid w:val="00A87E7D"/>
    <w:rsid w:val="00AD757D"/>
    <w:rsid w:val="00B069AE"/>
    <w:rsid w:val="00B12218"/>
    <w:rsid w:val="00B14E18"/>
    <w:rsid w:val="00B428E2"/>
    <w:rsid w:val="00B7077B"/>
    <w:rsid w:val="00B7208B"/>
    <w:rsid w:val="00B83C27"/>
    <w:rsid w:val="00B91F93"/>
    <w:rsid w:val="00BA74DA"/>
    <w:rsid w:val="00BD1EB0"/>
    <w:rsid w:val="00C05881"/>
    <w:rsid w:val="00C23772"/>
    <w:rsid w:val="00C36883"/>
    <w:rsid w:val="00C4686D"/>
    <w:rsid w:val="00C5249F"/>
    <w:rsid w:val="00C70010"/>
    <w:rsid w:val="00C70D73"/>
    <w:rsid w:val="00C72373"/>
    <w:rsid w:val="00CA6174"/>
    <w:rsid w:val="00CB66E6"/>
    <w:rsid w:val="00D100A0"/>
    <w:rsid w:val="00D12148"/>
    <w:rsid w:val="00D52D3A"/>
    <w:rsid w:val="00D63C42"/>
    <w:rsid w:val="00D76C30"/>
    <w:rsid w:val="00D92BFE"/>
    <w:rsid w:val="00DB1DEC"/>
    <w:rsid w:val="00DC3872"/>
    <w:rsid w:val="00DC4CEB"/>
    <w:rsid w:val="00DD237C"/>
    <w:rsid w:val="00E42A82"/>
    <w:rsid w:val="00E6298C"/>
    <w:rsid w:val="00E62CA2"/>
    <w:rsid w:val="00E70BD5"/>
    <w:rsid w:val="00E70E10"/>
    <w:rsid w:val="00EB0DF0"/>
    <w:rsid w:val="00EF0958"/>
    <w:rsid w:val="00F07FAA"/>
    <w:rsid w:val="00F3314A"/>
    <w:rsid w:val="00F35C6F"/>
    <w:rsid w:val="00F53F7D"/>
    <w:rsid w:val="00F66201"/>
    <w:rsid w:val="00F67A8D"/>
    <w:rsid w:val="00F9241C"/>
    <w:rsid w:val="00FB6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4BFF5E-533D-4B3A-80B6-6E8778979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314A"/>
    <w:rPr>
      <w:color w:val="808080"/>
    </w:rPr>
  </w:style>
  <w:style w:type="paragraph" w:styleId="BalloonText">
    <w:name w:val="Balloon Text"/>
    <w:basedOn w:val="Normal"/>
    <w:link w:val="BalloonTextChar"/>
    <w:uiPriority w:val="99"/>
    <w:semiHidden/>
    <w:unhideWhenUsed/>
    <w:rsid w:val="00F331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14A"/>
    <w:rPr>
      <w:rFonts w:ascii="Tahoma" w:hAnsi="Tahoma" w:cs="Tahoma"/>
      <w:sz w:val="16"/>
      <w:szCs w:val="16"/>
    </w:rPr>
  </w:style>
  <w:style w:type="paragraph" w:styleId="Header">
    <w:name w:val="header"/>
    <w:basedOn w:val="Normal"/>
    <w:link w:val="HeaderChar"/>
    <w:uiPriority w:val="99"/>
    <w:unhideWhenUsed/>
    <w:rsid w:val="00757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476"/>
  </w:style>
  <w:style w:type="paragraph" w:styleId="Footer">
    <w:name w:val="footer"/>
    <w:basedOn w:val="Normal"/>
    <w:link w:val="FooterChar"/>
    <w:uiPriority w:val="99"/>
    <w:unhideWhenUsed/>
    <w:rsid w:val="00757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476"/>
  </w:style>
  <w:style w:type="character" w:styleId="LineNumber">
    <w:name w:val="line number"/>
    <w:basedOn w:val="DefaultParagraphFont"/>
    <w:uiPriority w:val="99"/>
    <w:semiHidden/>
    <w:unhideWhenUsed/>
    <w:rsid w:val="00B069AE"/>
  </w:style>
  <w:style w:type="paragraph" w:styleId="ListParagraph">
    <w:name w:val="List Paragraph"/>
    <w:basedOn w:val="Normal"/>
    <w:uiPriority w:val="34"/>
    <w:qFormat/>
    <w:rsid w:val="000539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2018-01-22T18:30:00+00:00</Judgment_x0020_Date>
    <Year xmlns="c1afb1bd-f2fb-40fd-9abb-aea55b4d7662">2018</Year>
  </documentManagement>
</p:properties>
</file>

<file path=customXml/itemProps1.xml><?xml version="1.0" encoding="utf-8"?>
<ds:datastoreItem xmlns:ds="http://schemas.openxmlformats.org/officeDocument/2006/customXml" ds:itemID="{8B7233C6-DBE0-4B87-8F0C-66EF6FF89091}"/>
</file>

<file path=customXml/itemProps2.xml><?xml version="1.0" encoding="utf-8"?>
<ds:datastoreItem xmlns:ds="http://schemas.openxmlformats.org/officeDocument/2006/customXml" ds:itemID="{7C787858-A1AA-412F-B129-7A3043F6F84C}"/>
</file>

<file path=customXml/itemProps3.xml><?xml version="1.0" encoding="utf-8"?>
<ds:datastoreItem xmlns:ds="http://schemas.openxmlformats.org/officeDocument/2006/customXml" ds:itemID="{6B5DABE6-2999-46EF-811D-BFB045288820}"/>
</file>

<file path=customXml/itemProps4.xml><?xml version="1.0" encoding="utf-8"?>
<ds:datastoreItem xmlns:ds="http://schemas.openxmlformats.org/officeDocument/2006/customXml" ds:itemID="{D39B1C54-E8D8-4312-9CB1-9ED66EB9A3A2}"/>
</file>

<file path=docProps/app.xml><?xml version="1.0" encoding="utf-8"?>
<Properties xmlns="http://schemas.openxmlformats.org/officeDocument/2006/extended-properties" xmlns:vt="http://schemas.openxmlformats.org/officeDocument/2006/docPropsVTypes">
  <Template>Normal</Template>
  <TotalTime>0</TotalTime>
  <Pages>13</Pages>
  <Words>3248</Words>
  <Characters>18517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Horn v Horn</dc:title>
  <dc:creator>Rosa Iteta</dc:creator>
  <cp:lastModifiedBy>Nicole Januarie</cp:lastModifiedBy>
  <cp:revision>2</cp:revision>
  <cp:lastPrinted>2018-01-22T08:32:00Z</cp:lastPrinted>
  <dcterms:created xsi:type="dcterms:W3CDTF">2018-02-06T07:12:00Z</dcterms:created>
  <dcterms:modified xsi:type="dcterms:W3CDTF">2018-02-06T07:12:00Z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