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24E" w:rsidRPr="006E026B" w:rsidRDefault="00C4024E" w:rsidP="00C4024E">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57B24FA2" wp14:editId="6EA5E1C6">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C4024E" w:rsidRPr="005713BA" w:rsidRDefault="00C4024E" w:rsidP="00C402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24FA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C4024E" w:rsidRPr="005713BA" w:rsidRDefault="00C4024E" w:rsidP="00C4024E">
                      <w:pPr>
                        <w:jc w:val="center"/>
                      </w:pPr>
                    </w:p>
                  </w:txbxContent>
                </v:textbox>
              </v:shape>
            </w:pict>
          </mc:Fallback>
        </mc:AlternateContent>
      </w:r>
      <w:r w:rsidRPr="006E026B">
        <w:rPr>
          <w:rFonts w:ascii="Arial" w:hAnsi="Arial" w:cs="Arial"/>
          <w:b/>
          <w:sz w:val="24"/>
          <w:szCs w:val="24"/>
        </w:rPr>
        <w:t>REPUBLIC OF NAMIBIA</w:t>
      </w:r>
    </w:p>
    <w:p w:rsidR="00C4024E" w:rsidRDefault="00C4024E" w:rsidP="00C4024E">
      <w:pPr>
        <w:spacing w:after="0" w:line="360" w:lineRule="auto"/>
        <w:jc w:val="center"/>
        <w:rPr>
          <w:b/>
          <w:sz w:val="32"/>
          <w:szCs w:val="32"/>
        </w:rPr>
      </w:pPr>
      <w:r>
        <w:rPr>
          <w:b/>
          <w:noProof/>
          <w:sz w:val="32"/>
          <w:szCs w:val="32"/>
          <w:lang w:val="en-US"/>
        </w:rPr>
        <w:drawing>
          <wp:inline distT="0" distB="0" distL="0" distR="0" wp14:anchorId="6CD366A8" wp14:editId="05163372">
            <wp:extent cx="1276350" cy="1329024"/>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C4024E" w:rsidRPr="00B82E77" w:rsidRDefault="00C4024E" w:rsidP="00C4024E">
      <w:pPr>
        <w:spacing w:after="0" w:line="360" w:lineRule="auto"/>
        <w:jc w:val="center"/>
        <w:rPr>
          <w:b/>
          <w:sz w:val="32"/>
          <w:szCs w:val="32"/>
        </w:rPr>
      </w:pPr>
    </w:p>
    <w:p w:rsidR="00C4024E" w:rsidRPr="006E026B" w:rsidRDefault="00C4024E" w:rsidP="00C4024E">
      <w:pPr>
        <w:spacing w:after="0" w:line="360" w:lineRule="auto"/>
        <w:jc w:val="center"/>
        <w:rPr>
          <w:rFonts w:ascii="Arial" w:hAnsi="Arial" w:cs="Arial"/>
          <w:bCs/>
          <w:sz w:val="24"/>
          <w:szCs w:val="24"/>
        </w:rPr>
      </w:pPr>
      <w:r>
        <w:rPr>
          <w:rFonts w:ascii="Arial" w:hAnsi="Arial" w:cs="Arial"/>
          <w:b/>
          <w:sz w:val="24"/>
          <w:szCs w:val="24"/>
        </w:rPr>
        <w:t xml:space="preserve">HIGH </w:t>
      </w:r>
      <w:r w:rsidRPr="006E026B">
        <w:rPr>
          <w:rFonts w:ascii="Arial" w:hAnsi="Arial" w:cs="Arial"/>
          <w:b/>
          <w:sz w:val="24"/>
          <w:szCs w:val="24"/>
        </w:rPr>
        <w:t>COURT OF NAMIBIA MAIN DIVISION, WINDHOEK</w:t>
      </w:r>
    </w:p>
    <w:p w:rsidR="00C4024E" w:rsidRDefault="00C4024E" w:rsidP="00C4024E">
      <w:pPr>
        <w:spacing w:after="0" w:line="360" w:lineRule="auto"/>
        <w:jc w:val="center"/>
        <w:rPr>
          <w:rFonts w:ascii="Arial" w:hAnsi="Arial" w:cs="Arial"/>
          <w:b/>
          <w:sz w:val="24"/>
          <w:szCs w:val="24"/>
        </w:rPr>
      </w:pPr>
    </w:p>
    <w:p w:rsidR="00C4024E" w:rsidRDefault="00FE2CB6" w:rsidP="00C4024E">
      <w:pPr>
        <w:spacing w:after="0" w:line="360" w:lineRule="auto"/>
        <w:jc w:val="center"/>
        <w:rPr>
          <w:rFonts w:ascii="Arial" w:hAnsi="Arial" w:cs="Arial"/>
          <w:b/>
          <w:sz w:val="24"/>
          <w:szCs w:val="24"/>
        </w:rPr>
      </w:pPr>
      <w:r>
        <w:rPr>
          <w:rFonts w:ascii="Arial" w:hAnsi="Arial" w:cs="Arial"/>
          <w:b/>
          <w:sz w:val="24"/>
          <w:szCs w:val="24"/>
        </w:rPr>
        <w:t>RULING</w:t>
      </w:r>
    </w:p>
    <w:p w:rsidR="00A00F6D" w:rsidRDefault="00A00F6D" w:rsidP="00C4024E">
      <w:pPr>
        <w:spacing w:after="0" w:line="360" w:lineRule="auto"/>
        <w:jc w:val="center"/>
        <w:rPr>
          <w:rFonts w:ascii="Arial" w:hAnsi="Arial" w:cs="Arial"/>
          <w:b/>
          <w:sz w:val="24"/>
          <w:szCs w:val="24"/>
        </w:rPr>
      </w:pPr>
    </w:p>
    <w:p w:rsidR="00C4024E" w:rsidRPr="001B7E1F" w:rsidRDefault="00C4024E" w:rsidP="00C4024E">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sidR="005C41CC">
        <w:rPr>
          <w:rFonts w:ascii="Arial" w:hAnsi="Arial" w:cs="Arial"/>
          <w:sz w:val="24"/>
          <w:szCs w:val="24"/>
        </w:rPr>
        <w:t xml:space="preserve">:  I </w:t>
      </w:r>
      <w:r w:rsidR="000B771E">
        <w:rPr>
          <w:rFonts w:ascii="Arial" w:hAnsi="Arial" w:cs="Arial"/>
          <w:sz w:val="24"/>
          <w:szCs w:val="24"/>
        </w:rPr>
        <w:t>8</w:t>
      </w:r>
      <w:r w:rsidR="001677C8">
        <w:rPr>
          <w:rFonts w:ascii="Arial" w:hAnsi="Arial" w:cs="Arial"/>
          <w:sz w:val="24"/>
          <w:szCs w:val="24"/>
        </w:rPr>
        <w:t>57/2014</w:t>
      </w:r>
    </w:p>
    <w:p w:rsidR="00C4024E" w:rsidRDefault="00C4024E" w:rsidP="00C4024E">
      <w:pPr>
        <w:spacing w:after="0" w:line="360" w:lineRule="auto"/>
        <w:rPr>
          <w:rFonts w:ascii="Arial" w:hAnsi="Arial" w:cs="Arial"/>
          <w:sz w:val="24"/>
          <w:szCs w:val="24"/>
        </w:rPr>
      </w:pPr>
    </w:p>
    <w:p w:rsidR="00C4024E" w:rsidRPr="006E026B" w:rsidRDefault="00C4024E" w:rsidP="00C4024E">
      <w:pPr>
        <w:spacing w:after="0" w:line="360" w:lineRule="auto"/>
        <w:rPr>
          <w:rFonts w:ascii="Arial" w:hAnsi="Arial" w:cs="Arial"/>
          <w:sz w:val="24"/>
          <w:szCs w:val="24"/>
        </w:rPr>
      </w:pPr>
    </w:p>
    <w:p w:rsidR="00C4024E" w:rsidRPr="006E026B" w:rsidRDefault="00C4024E" w:rsidP="00C4024E">
      <w:pPr>
        <w:spacing w:after="0" w:line="360" w:lineRule="auto"/>
        <w:rPr>
          <w:rFonts w:ascii="Arial" w:hAnsi="Arial" w:cs="Arial"/>
          <w:sz w:val="24"/>
          <w:szCs w:val="24"/>
        </w:rPr>
      </w:pPr>
      <w:r w:rsidRPr="006E026B">
        <w:rPr>
          <w:rFonts w:ascii="Arial" w:hAnsi="Arial" w:cs="Arial"/>
          <w:sz w:val="24"/>
          <w:szCs w:val="24"/>
        </w:rPr>
        <w:t>In the matter between:</w:t>
      </w:r>
    </w:p>
    <w:p w:rsidR="00C4024E" w:rsidRPr="006E026B" w:rsidRDefault="00C4024E" w:rsidP="00C4024E">
      <w:pPr>
        <w:spacing w:after="0" w:line="360" w:lineRule="auto"/>
        <w:rPr>
          <w:rFonts w:ascii="Arial" w:hAnsi="Arial" w:cs="Arial"/>
          <w:sz w:val="24"/>
          <w:szCs w:val="24"/>
        </w:rPr>
      </w:pPr>
    </w:p>
    <w:p w:rsidR="001677C8" w:rsidRPr="001677C8" w:rsidRDefault="001677C8" w:rsidP="001677C8">
      <w:pPr>
        <w:tabs>
          <w:tab w:val="right" w:pos="9025"/>
        </w:tabs>
        <w:spacing w:after="0" w:line="240" w:lineRule="auto"/>
        <w:rPr>
          <w:rFonts w:ascii="Arial" w:eastAsia="Times New Roman" w:hAnsi="Arial" w:cs="Arial"/>
          <w:b/>
          <w:sz w:val="24"/>
          <w:szCs w:val="24"/>
          <w:lang w:val="en-GB"/>
        </w:rPr>
      </w:pPr>
      <w:r w:rsidRPr="001677C8">
        <w:rPr>
          <w:rFonts w:ascii="Arial" w:eastAsia="Times New Roman" w:hAnsi="Arial" w:cs="Arial"/>
          <w:b/>
          <w:sz w:val="24"/>
          <w:szCs w:val="24"/>
          <w:lang w:val="en-US"/>
        </w:rPr>
        <w:t>MULTI ENGINEERING CONTRACTORS (PTY) LTD</w:t>
      </w:r>
      <w:r w:rsidRPr="001677C8">
        <w:rPr>
          <w:rFonts w:ascii="Arial" w:eastAsia="Times New Roman" w:hAnsi="Arial" w:cs="Arial"/>
          <w:b/>
          <w:sz w:val="24"/>
          <w:szCs w:val="24"/>
          <w:lang w:val="en-GB"/>
        </w:rPr>
        <w:tab/>
        <w:t>PLAINTIFF</w:t>
      </w:r>
    </w:p>
    <w:p w:rsidR="00730BED" w:rsidRDefault="00730BED" w:rsidP="00730BED">
      <w:pPr>
        <w:rPr>
          <w:rFonts w:ascii="Arial" w:hAnsi="Arial" w:cs="Arial"/>
          <w:sz w:val="24"/>
          <w:szCs w:val="24"/>
          <w:lang w:val="en-GB"/>
        </w:rPr>
      </w:pPr>
    </w:p>
    <w:p w:rsidR="00C4024E" w:rsidRPr="00FD5D2B" w:rsidRDefault="00C4024E" w:rsidP="00C4024E">
      <w:pPr>
        <w:spacing w:after="0" w:line="480" w:lineRule="auto"/>
        <w:jc w:val="both"/>
        <w:rPr>
          <w:rFonts w:ascii="Arial" w:hAnsi="Arial" w:cs="Arial"/>
          <w:sz w:val="24"/>
          <w:szCs w:val="24"/>
        </w:rPr>
      </w:pPr>
      <w:proofErr w:type="gramStart"/>
      <w:r w:rsidRPr="006E026B">
        <w:rPr>
          <w:rFonts w:ascii="Arial" w:hAnsi="Arial" w:cs="Arial"/>
          <w:sz w:val="24"/>
          <w:szCs w:val="24"/>
        </w:rPr>
        <w:t>and</w:t>
      </w:r>
      <w:proofErr w:type="gramEnd"/>
    </w:p>
    <w:p w:rsidR="00E76706" w:rsidRDefault="00E76706" w:rsidP="00C4024E">
      <w:pPr>
        <w:tabs>
          <w:tab w:val="right" w:pos="9000"/>
        </w:tabs>
        <w:spacing w:after="0" w:line="480" w:lineRule="auto"/>
        <w:jc w:val="both"/>
        <w:rPr>
          <w:rFonts w:ascii="Arial" w:hAnsi="Arial" w:cs="Arial"/>
          <w:b/>
          <w:sz w:val="24"/>
          <w:szCs w:val="24"/>
        </w:rPr>
      </w:pPr>
    </w:p>
    <w:p w:rsidR="001677C8" w:rsidRPr="001677C8" w:rsidRDefault="001677C8" w:rsidP="001677C8">
      <w:pPr>
        <w:spacing w:after="0" w:line="360" w:lineRule="auto"/>
        <w:rPr>
          <w:rFonts w:ascii="Arial" w:eastAsia="Times New Roman" w:hAnsi="Arial" w:cs="Arial"/>
          <w:b/>
          <w:sz w:val="24"/>
          <w:szCs w:val="24"/>
          <w:lang w:val="en-US"/>
        </w:rPr>
      </w:pPr>
      <w:r w:rsidRPr="001677C8">
        <w:rPr>
          <w:rFonts w:ascii="Arial" w:eastAsia="Times New Roman" w:hAnsi="Arial" w:cs="Arial"/>
          <w:b/>
          <w:sz w:val="24"/>
          <w:szCs w:val="24"/>
          <w:lang w:val="en-GB"/>
        </w:rPr>
        <w:t>DE VRIES COOLING SERVICES CC</w:t>
      </w:r>
      <w:r w:rsidRPr="001677C8">
        <w:rPr>
          <w:rFonts w:ascii="Arial" w:eastAsia="Times New Roman" w:hAnsi="Arial" w:cs="Arial"/>
          <w:b/>
          <w:sz w:val="24"/>
          <w:szCs w:val="24"/>
          <w:lang w:val="en-US"/>
        </w:rPr>
        <w:tab/>
      </w:r>
      <w:r w:rsidRPr="001677C8">
        <w:rPr>
          <w:rFonts w:ascii="Arial" w:eastAsia="Times New Roman" w:hAnsi="Arial" w:cs="Arial"/>
          <w:b/>
          <w:sz w:val="24"/>
          <w:szCs w:val="24"/>
          <w:lang w:val="en-US"/>
        </w:rPr>
        <w:tab/>
      </w:r>
      <w:r w:rsidRPr="001677C8">
        <w:rPr>
          <w:rFonts w:ascii="Arial" w:eastAsia="Times New Roman" w:hAnsi="Arial" w:cs="Arial"/>
          <w:b/>
          <w:sz w:val="24"/>
          <w:szCs w:val="24"/>
          <w:lang w:val="en-US"/>
        </w:rPr>
        <w:tab/>
        <w:t xml:space="preserve">               FIRST DEFENDANT</w:t>
      </w:r>
    </w:p>
    <w:p w:rsidR="001677C8" w:rsidRPr="001677C8" w:rsidRDefault="001677C8" w:rsidP="001677C8">
      <w:pPr>
        <w:spacing w:after="0" w:line="360" w:lineRule="auto"/>
        <w:rPr>
          <w:rFonts w:ascii="Arial" w:eastAsia="Times New Roman" w:hAnsi="Arial" w:cs="Arial"/>
          <w:b/>
          <w:sz w:val="24"/>
          <w:szCs w:val="24"/>
          <w:lang w:val="en-US"/>
        </w:rPr>
      </w:pPr>
      <w:r w:rsidRPr="001677C8">
        <w:rPr>
          <w:rFonts w:ascii="Arial" w:eastAsia="Times New Roman" w:hAnsi="Arial" w:cs="Arial"/>
          <w:b/>
          <w:sz w:val="24"/>
          <w:szCs w:val="24"/>
          <w:lang w:val="en-US"/>
        </w:rPr>
        <w:t>MR B ZAARUK</w:t>
      </w:r>
      <w:r w:rsidR="00041E28">
        <w:rPr>
          <w:rFonts w:ascii="Arial" w:eastAsia="Times New Roman" w:hAnsi="Arial" w:cs="Arial"/>
          <w:b/>
          <w:sz w:val="24"/>
          <w:szCs w:val="24"/>
          <w:lang w:val="en-US"/>
        </w:rPr>
        <w:t>A</w:t>
      </w:r>
      <w:r w:rsidRPr="001677C8">
        <w:rPr>
          <w:rFonts w:ascii="Arial" w:eastAsia="Times New Roman" w:hAnsi="Arial" w:cs="Arial"/>
          <w:b/>
          <w:sz w:val="24"/>
          <w:szCs w:val="24"/>
          <w:lang w:val="en-US"/>
        </w:rPr>
        <w:t xml:space="preserve"> t/a BENZ BUILDING SUPPLIES</w:t>
      </w:r>
      <w:r w:rsidRPr="001677C8">
        <w:rPr>
          <w:rFonts w:ascii="Arial" w:eastAsia="Times New Roman" w:hAnsi="Arial" w:cs="Arial"/>
          <w:b/>
          <w:sz w:val="24"/>
          <w:szCs w:val="24"/>
          <w:lang w:val="en-US"/>
        </w:rPr>
        <w:tab/>
        <w:t xml:space="preserve">          SECOND DEFENDANT</w:t>
      </w:r>
    </w:p>
    <w:p w:rsidR="00C4024E" w:rsidRDefault="00C4024E" w:rsidP="00C4024E">
      <w:pPr>
        <w:spacing w:after="0" w:line="360" w:lineRule="auto"/>
        <w:ind w:hanging="33"/>
        <w:jc w:val="both"/>
        <w:rPr>
          <w:rFonts w:ascii="Arial" w:hAnsi="Arial" w:cs="Arial"/>
          <w:b/>
          <w:sz w:val="24"/>
          <w:szCs w:val="24"/>
        </w:rPr>
      </w:pPr>
    </w:p>
    <w:p w:rsidR="00C4024E" w:rsidRPr="005C41CC" w:rsidRDefault="00C4024E" w:rsidP="005C41CC">
      <w:pPr>
        <w:ind w:left="2552" w:hanging="2552"/>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r w:rsidR="003F79DE" w:rsidRPr="003F79DE">
        <w:rPr>
          <w:rFonts w:ascii="Arial" w:eastAsia="Times New Roman" w:hAnsi="Arial" w:cs="Arial"/>
          <w:i/>
          <w:sz w:val="24"/>
          <w:szCs w:val="24"/>
          <w:lang w:val="en-US"/>
        </w:rPr>
        <w:t>Multi Engineering Contractors (Pty) Ltd</w:t>
      </w:r>
      <w:r w:rsidR="003F79DE" w:rsidRPr="003F79DE">
        <w:rPr>
          <w:rFonts w:ascii="Arial" w:hAnsi="Arial" w:cs="Arial"/>
          <w:i/>
          <w:sz w:val="24"/>
          <w:szCs w:val="24"/>
        </w:rPr>
        <w:t xml:space="preserve"> </w:t>
      </w:r>
      <w:r>
        <w:rPr>
          <w:rFonts w:ascii="Arial" w:hAnsi="Arial" w:cs="Arial"/>
          <w:i/>
          <w:sz w:val="24"/>
          <w:szCs w:val="24"/>
        </w:rPr>
        <w:t>v</w:t>
      </w:r>
      <w:r w:rsidR="003E67D6" w:rsidRPr="003E67D6">
        <w:rPr>
          <w:rFonts w:ascii="Arial" w:eastAsia="Times New Roman" w:hAnsi="Arial" w:cs="Arial"/>
          <w:i/>
          <w:sz w:val="24"/>
          <w:szCs w:val="24"/>
          <w:lang w:val="en-GB"/>
        </w:rPr>
        <w:t xml:space="preserve"> </w:t>
      </w:r>
      <w:r w:rsidR="003E67D6" w:rsidRPr="0088653B">
        <w:rPr>
          <w:rFonts w:ascii="Arial" w:eastAsia="Times New Roman" w:hAnsi="Arial" w:cs="Arial"/>
          <w:i/>
          <w:sz w:val="24"/>
          <w:szCs w:val="24"/>
          <w:lang w:val="en-GB"/>
        </w:rPr>
        <w:t xml:space="preserve">De </w:t>
      </w:r>
      <w:proofErr w:type="spellStart"/>
      <w:r w:rsidR="003E67D6" w:rsidRPr="0088653B">
        <w:rPr>
          <w:rFonts w:ascii="Arial" w:eastAsia="Times New Roman" w:hAnsi="Arial" w:cs="Arial"/>
          <w:i/>
          <w:sz w:val="24"/>
          <w:szCs w:val="24"/>
          <w:lang w:val="en-GB"/>
        </w:rPr>
        <w:t>Vries</w:t>
      </w:r>
      <w:proofErr w:type="spellEnd"/>
      <w:r w:rsidR="003E67D6" w:rsidRPr="0088653B">
        <w:rPr>
          <w:rFonts w:ascii="Arial" w:eastAsia="Times New Roman" w:hAnsi="Arial" w:cs="Arial"/>
          <w:i/>
          <w:sz w:val="24"/>
          <w:szCs w:val="24"/>
          <w:lang w:val="en-GB"/>
        </w:rPr>
        <w:t xml:space="preserve"> Cooling Services </w:t>
      </w:r>
      <w:r w:rsidR="00C31162">
        <w:rPr>
          <w:rFonts w:ascii="Arial" w:eastAsia="Times New Roman" w:hAnsi="Arial" w:cs="Arial"/>
          <w:i/>
          <w:sz w:val="24"/>
          <w:szCs w:val="24"/>
          <w:lang w:val="en-GB"/>
        </w:rPr>
        <w:t>C</w:t>
      </w:r>
      <w:r w:rsidR="00C31162" w:rsidRPr="0088653B">
        <w:rPr>
          <w:rFonts w:ascii="Arial" w:eastAsia="Times New Roman" w:hAnsi="Arial" w:cs="Arial"/>
          <w:i/>
          <w:sz w:val="24"/>
          <w:szCs w:val="24"/>
          <w:lang w:val="en-GB"/>
        </w:rPr>
        <w:t>C</w:t>
      </w:r>
      <w:r w:rsidR="003E67D6" w:rsidRPr="0088653B">
        <w:rPr>
          <w:rFonts w:ascii="Arial" w:eastAsia="Times New Roman" w:hAnsi="Arial" w:cs="Arial"/>
          <w:i/>
          <w:sz w:val="24"/>
          <w:szCs w:val="24"/>
          <w:lang w:val="en-GB"/>
        </w:rPr>
        <w:t xml:space="preserve"> &amp;</w:t>
      </w:r>
      <w:r w:rsidR="003E67D6">
        <w:rPr>
          <w:rFonts w:ascii="Arial" w:eastAsia="Times New Roman" w:hAnsi="Arial" w:cs="Arial"/>
          <w:i/>
          <w:sz w:val="24"/>
          <w:szCs w:val="24"/>
          <w:lang w:val="en-GB"/>
        </w:rPr>
        <w:t xml:space="preserve"> </w:t>
      </w:r>
      <w:proofErr w:type="spellStart"/>
      <w:r w:rsidR="003E67D6" w:rsidRPr="0088653B">
        <w:rPr>
          <w:rFonts w:ascii="Arial" w:eastAsia="Times New Roman" w:hAnsi="Arial" w:cs="Arial"/>
          <w:i/>
          <w:sz w:val="24"/>
          <w:szCs w:val="24"/>
          <w:lang w:val="en-US"/>
        </w:rPr>
        <w:t>Mr</w:t>
      </w:r>
      <w:proofErr w:type="spellEnd"/>
      <w:r w:rsidR="003E67D6" w:rsidRPr="0088653B">
        <w:rPr>
          <w:rFonts w:ascii="Arial" w:eastAsia="Times New Roman" w:hAnsi="Arial" w:cs="Arial"/>
          <w:i/>
          <w:sz w:val="24"/>
          <w:szCs w:val="24"/>
          <w:lang w:val="en-US"/>
        </w:rPr>
        <w:t xml:space="preserve"> B </w:t>
      </w:r>
      <w:proofErr w:type="spellStart"/>
      <w:r w:rsidR="003E67D6" w:rsidRPr="0088653B">
        <w:rPr>
          <w:rFonts w:ascii="Arial" w:eastAsia="Times New Roman" w:hAnsi="Arial" w:cs="Arial"/>
          <w:i/>
          <w:sz w:val="24"/>
          <w:szCs w:val="24"/>
          <w:lang w:val="en-US"/>
        </w:rPr>
        <w:t>Zaaruka</w:t>
      </w:r>
      <w:proofErr w:type="spellEnd"/>
      <w:r w:rsidR="003E67D6" w:rsidRPr="0088653B">
        <w:rPr>
          <w:rFonts w:ascii="Arial" w:eastAsia="Times New Roman" w:hAnsi="Arial" w:cs="Arial"/>
          <w:i/>
          <w:sz w:val="24"/>
          <w:szCs w:val="24"/>
          <w:lang w:val="en-US"/>
        </w:rPr>
        <w:t xml:space="preserve"> </w:t>
      </w:r>
      <w:r w:rsidR="00C31162" w:rsidRPr="0088653B">
        <w:rPr>
          <w:rFonts w:ascii="Arial" w:eastAsia="Times New Roman" w:hAnsi="Arial" w:cs="Arial"/>
          <w:i/>
          <w:sz w:val="24"/>
          <w:szCs w:val="24"/>
          <w:lang w:val="en-US"/>
        </w:rPr>
        <w:t xml:space="preserve">t/a </w:t>
      </w:r>
      <w:r w:rsidR="005C41CC">
        <w:rPr>
          <w:rFonts w:ascii="Arial" w:eastAsia="Times New Roman" w:hAnsi="Arial" w:cs="Arial"/>
          <w:i/>
          <w:sz w:val="24"/>
          <w:szCs w:val="24"/>
          <w:lang w:val="en-US"/>
        </w:rPr>
        <w:t xml:space="preserve">Benz Building Supplies          </w:t>
      </w:r>
      <w:r>
        <w:rPr>
          <w:rFonts w:ascii="Arial" w:hAnsi="Arial" w:cs="Arial"/>
          <w:i/>
          <w:sz w:val="24"/>
          <w:szCs w:val="24"/>
        </w:rPr>
        <w:t xml:space="preserve"> </w:t>
      </w:r>
      <w:r w:rsidRPr="005C41CC">
        <w:rPr>
          <w:rFonts w:ascii="Arial" w:hAnsi="Arial" w:cs="Arial"/>
          <w:sz w:val="24"/>
          <w:szCs w:val="24"/>
        </w:rPr>
        <w:t xml:space="preserve">(I </w:t>
      </w:r>
      <w:r w:rsidR="000B771E" w:rsidRPr="005C41CC">
        <w:rPr>
          <w:rFonts w:ascii="Arial" w:hAnsi="Arial" w:cs="Arial"/>
          <w:sz w:val="24"/>
          <w:szCs w:val="24"/>
        </w:rPr>
        <w:t>8</w:t>
      </w:r>
      <w:r w:rsidR="005307BD" w:rsidRPr="005C41CC">
        <w:rPr>
          <w:rFonts w:ascii="Arial" w:hAnsi="Arial" w:cs="Arial"/>
          <w:sz w:val="24"/>
          <w:szCs w:val="24"/>
        </w:rPr>
        <w:t>57</w:t>
      </w:r>
      <w:r w:rsidRPr="005C41CC">
        <w:rPr>
          <w:rFonts w:ascii="Arial" w:hAnsi="Arial" w:cs="Arial"/>
          <w:sz w:val="24"/>
          <w:szCs w:val="24"/>
        </w:rPr>
        <w:t>/201</w:t>
      </w:r>
      <w:r w:rsidR="005307BD" w:rsidRPr="005C41CC">
        <w:rPr>
          <w:rFonts w:ascii="Arial" w:hAnsi="Arial" w:cs="Arial"/>
          <w:sz w:val="24"/>
          <w:szCs w:val="24"/>
        </w:rPr>
        <w:t>4</w:t>
      </w:r>
      <w:r w:rsidRPr="005C41CC">
        <w:rPr>
          <w:rFonts w:ascii="Arial" w:hAnsi="Arial" w:cs="Arial"/>
          <w:sz w:val="24"/>
          <w:szCs w:val="24"/>
        </w:rPr>
        <w:t>) [201</w:t>
      </w:r>
      <w:r w:rsidR="003F79DE" w:rsidRPr="005C41CC">
        <w:rPr>
          <w:rFonts w:ascii="Arial" w:hAnsi="Arial" w:cs="Arial"/>
          <w:sz w:val="24"/>
          <w:szCs w:val="24"/>
        </w:rPr>
        <w:t>8</w:t>
      </w:r>
      <w:r w:rsidRPr="005C41CC">
        <w:rPr>
          <w:rFonts w:ascii="Arial" w:hAnsi="Arial" w:cs="Arial"/>
          <w:sz w:val="24"/>
          <w:szCs w:val="24"/>
        </w:rPr>
        <w:t>] NAHCM</w:t>
      </w:r>
      <w:r w:rsidR="00730BED" w:rsidRPr="005C41CC">
        <w:rPr>
          <w:rFonts w:ascii="Arial" w:hAnsi="Arial" w:cs="Arial"/>
          <w:sz w:val="24"/>
          <w:szCs w:val="24"/>
        </w:rPr>
        <w:t>D</w:t>
      </w:r>
      <w:r w:rsidRPr="005C41CC">
        <w:rPr>
          <w:rFonts w:ascii="Arial" w:hAnsi="Arial" w:cs="Arial"/>
          <w:sz w:val="24"/>
          <w:szCs w:val="24"/>
        </w:rPr>
        <w:t xml:space="preserve"> </w:t>
      </w:r>
      <w:r w:rsidR="00F346D5" w:rsidRPr="005C41CC">
        <w:rPr>
          <w:rFonts w:ascii="Arial" w:hAnsi="Arial" w:cs="Arial"/>
          <w:sz w:val="24"/>
          <w:szCs w:val="24"/>
        </w:rPr>
        <w:t>50</w:t>
      </w:r>
      <w:r w:rsidR="00472FC3" w:rsidRPr="005C41CC">
        <w:rPr>
          <w:rFonts w:ascii="Arial" w:hAnsi="Arial" w:cs="Arial"/>
          <w:sz w:val="24"/>
          <w:szCs w:val="24"/>
        </w:rPr>
        <w:t xml:space="preserve"> </w:t>
      </w:r>
      <w:r w:rsidR="003F79DE" w:rsidRPr="005C41CC">
        <w:rPr>
          <w:rFonts w:ascii="Arial" w:hAnsi="Arial" w:cs="Arial"/>
          <w:sz w:val="24"/>
          <w:szCs w:val="24"/>
        </w:rPr>
        <w:t>(08 March</w:t>
      </w:r>
      <w:r w:rsidR="00730BED" w:rsidRPr="005C41CC">
        <w:rPr>
          <w:rFonts w:ascii="Arial" w:hAnsi="Arial" w:cs="Arial"/>
          <w:sz w:val="24"/>
          <w:szCs w:val="24"/>
        </w:rPr>
        <w:t xml:space="preserve"> 201</w:t>
      </w:r>
      <w:r w:rsidR="003F79DE" w:rsidRPr="005C41CC">
        <w:rPr>
          <w:rFonts w:ascii="Arial" w:hAnsi="Arial" w:cs="Arial"/>
          <w:sz w:val="24"/>
          <w:szCs w:val="24"/>
        </w:rPr>
        <w:t>8</w:t>
      </w:r>
      <w:r w:rsidRPr="005C41CC">
        <w:rPr>
          <w:rFonts w:ascii="Arial" w:hAnsi="Arial" w:cs="Arial"/>
          <w:sz w:val="24"/>
          <w:szCs w:val="24"/>
        </w:rPr>
        <w:t>)</w:t>
      </w:r>
    </w:p>
    <w:p w:rsidR="00C4024E" w:rsidRDefault="00C4024E" w:rsidP="00C4024E">
      <w:pPr>
        <w:spacing w:after="0" w:line="360" w:lineRule="auto"/>
        <w:jc w:val="both"/>
        <w:rPr>
          <w:rFonts w:ascii="Arial" w:hAnsi="Arial" w:cs="Arial"/>
          <w:sz w:val="24"/>
          <w:szCs w:val="24"/>
        </w:rPr>
      </w:pPr>
    </w:p>
    <w:p w:rsidR="00C4024E" w:rsidRPr="005C41CC" w:rsidRDefault="00C4024E" w:rsidP="005C41CC">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sidR="00730BED">
        <w:rPr>
          <w:rFonts w:ascii="Arial" w:hAnsi="Arial" w:cs="Arial"/>
          <w:sz w:val="24"/>
          <w:szCs w:val="24"/>
        </w:rPr>
        <w:t>UNENGU, AJ</w:t>
      </w:r>
    </w:p>
    <w:p w:rsidR="00C4024E" w:rsidRPr="005C41CC" w:rsidRDefault="00C4024E" w:rsidP="00C4024E">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1677C8" w:rsidRPr="005C41CC">
        <w:rPr>
          <w:rFonts w:ascii="Arial" w:hAnsi="Arial" w:cs="Arial"/>
          <w:b/>
          <w:sz w:val="24"/>
          <w:szCs w:val="24"/>
        </w:rPr>
        <w:t>14 February 2018</w:t>
      </w:r>
    </w:p>
    <w:p w:rsidR="00C4024E" w:rsidRDefault="00C4024E" w:rsidP="00C4024E">
      <w:pPr>
        <w:spacing w:after="0" w:line="360" w:lineRule="auto"/>
        <w:rPr>
          <w:rFonts w:ascii="Arial" w:hAnsi="Arial" w:cs="Arial"/>
          <w:b/>
          <w:sz w:val="24"/>
          <w:szCs w:val="24"/>
        </w:rPr>
      </w:pPr>
      <w:r w:rsidRPr="005C41CC">
        <w:rPr>
          <w:rFonts w:ascii="Arial" w:hAnsi="Arial" w:cs="Arial"/>
          <w:b/>
          <w:bCs/>
          <w:sz w:val="24"/>
          <w:szCs w:val="24"/>
        </w:rPr>
        <w:t>Delivered</w:t>
      </w:r>
      <w:r w:rsidRPr="005C41CC">
        <w:rPr>
          <w:rFonts w:ascii="Arial" w:hAnsi="Arial" w:cs="Arial"/>
          <w:b/>
          <w:sz w:val="24"/>
          <w:szCs w:val="24"/>
        </w:rPr>
        <w:t>:</w:t>
      </w:r>
      <w:r w:rsidRPr="005C41CC">
        <w:rPr>
          <w:rFonts w:ascii="Arial" w:hAnsi="Arial" w:cs="Arial"/>
          <w:b/>
          <w:sz w:val="24"/>
          <w:szCs w:val="24"/>
        </w:rPr>
        <w:tab/>
      </w:r>
      <w:r w:rsidR="004A4C4A" w:rsidRPr="005C41CC">
        <w:rPr>
          <w:rFonts w:ascii="Arial" w:hAnsi="Arial" w:cs="Arial"/>
          <w:b/>
          <w:sz w:val="24"/>
          <w:szCs w:val="24"/>
        </w:rPr>
        <w:t>08</w:t>
      </w:r>
      <w:r w:rsidR="000B771E" w:rsidRPr="005C41CC">
        <w:rPr>
          <w:rFonts w:ascii="Arial" w:hAnsi="Arial" w:cs="Arial"/>
          <w:b/>
          <w:sz w:val="24"/>
          <w:szCs w:val="24"/>
        </w:rPr>
        <w:t xml:space="preserve"> </w:t>
      </w:r>
      <w:r w:rsidR="001677C8" w:rsidRPr="005C41CC">
        <w:rPr>
          <w:rFonts w:ascii="Arial" w:hAnsi="Arial" w:cs="Arial"/>
          <w:b/>
          <w:sz w:val="24"/>
          <w:szCs w:val="24"/>
        </w:rPr>
        <w:t>March 2018</w:t>
      </w:r>
    </w:p>
    <w:p w:rsidR="008C70CD" w:rsidRDefault="008C70CD" w:rsidP="00C4024E">
      <w:pPr>
        <w:spacing w:after="0" w:line="360" w:lineRule="auto"/>
        <w:rPr>
          <w:rFonts w:ascii="Arial" w:hAnsi="Arial" w:cs="Arial"/>
          <w:b/>
          <w:sz w:val="24"/>
          <w:szCs w:val="24"/>
        </w:rPr>
      </w:pPr>
    </w:p>
    <w:p w:rsidR="003F2F5E" w:rsidRDefault="003F2F5E" w:rsidP="003F2F5E">
      <w:pPr>
        <w:spacing w:line="360" w:lineRule="auto"/>
        <w:jc w:val="both"/>
        <w:rPr>
          <w:rFonts w:ascii="Arial" w:hAnsi="Arial" w:cs="Arial"/>
          <w:sz w:val="24"/>
          <w:szCs w:val="24"/>
        </w:rPr>
      </w:pPr>
      <w:proofErr w:type="spellStart"/>
      <w:r w:rsidRPr="00DD3EF0">
        <w:rPr>
          <w:rFonts w:ascii="Arial" w:hAnsi="Arial" w:cs="Arial"/>
          <w:b/>
          <w:sz w:val="24"/>
          <w:szCs w:val="24"/>
        </w:rPr>
        <w:t>Flynote</w:t>
      </w:r>
      <w:proofErr w:type="spellEnd"/>
      <w:r w:rsidRPr="00DD3EF0">
        <w:rPr>
          <w:rFonts w:ascii="Arial" w:hAnsi="Arial" w:cs="Arial"/>
          <w:sz w:val="24"/>
          <w:szCs w:val="24"/>
        </w:rPr>
        <w:t>:</w:t>
      </w:r>
      <w:r w:rsidRPr="00DD3EF0">
        <w:rPr>
          <w:rFonts w:ascii="Arial" w:hAnsi="Arial" w:cs="Arial"/>
          <w:sz w:val="24"/>
          <w:szCs w:val="24"/>
        </w:rPr>
        <w:tab/>
      </w:r>
      <w:r>
        <w:rPr>
          <w:rFonts w:ascii="Arial" w:hAnsi="Arial" w:cs="Arial"/>
          <w:sz w:val="24"/>
          <w:szCs w:val="24"/>
        </w:rPr>
        <w:t xml:space="preserve">Practice – Judgment and Orders – Objection to content of some paragraphs in the witness statement of second defendant – Objection against para 21 </w:t>
      </w:r>
      <w:r>
        <w:rPr>
          <w:rFonts w:ascii="Arial" w:hAnsi="Arial" w:cs="Arial"/>
          <w:sz w:val="24"/>
          <w:szCs w:val="24"/>
        </w:rPr>
        <w:lastRenderedPageBreak/>
        <w:t>dismissed whereas objection against paras 26, 27, 30, 35, 37 and 39 with annexures sustained – Content thereof invalid and to be disregarded.</w:t>
      </w:r>
    </w:p>
    <w:p w:rsidR="003F2F5E" w:rsidRPr="00687DF0" w:rsidRDefault="003F2F5E" w:rsidP="003F2F5E">
      <w:pPr>
        <w:jc w:val="both"/>
        <w:rPr>
          <w:rFonts w:ascii="Arial" w:hAnsi="Arial" w:cs="Arial"/>
          <w:sz w:val="24"/>
          <w:szCs w:val="24"/>
        </w:rPr>
      </w:pPr>
    </w:p>
    <w:p w:rsidR="003F2F5E" w:rsidRDefault="003F2F5E" w:rsidP="003F2F5E">
      <w:pPr>
        <w:spacing w:line="360" w:lineRule="auto"/>
        <w:jc w:val="both"/>
        <w:rPr>
          <w:rFonts w:ascii="Arial" w:hAnsi="Arial" w:cs="Arial"/>
          <w:sz w:val="24"/>
          <w:szCs w:val="24"/>
        </w:rPr>
      </w:pPr>
      <w:r w:rsidRPr="00DD3EF0">
        <w:rPr>
          <w:rFonts w:ascii="Arial" w:hAnsi="Arial" w:cs="Arial"/>
          <w:b/>
          <w:sz w:val="24"/>
          <w:szCs w:val="24"/>
        </w:rPr>
        <w:t>Summary</w:t>
      </w:r>
      <w:r w:rsidRPr="00DD3EF0">
        <w:rPr>
          <w:rFonts w:ascii="Arial" w:hAnsi="Arial" w:cs="Arial"/>
          <w:sz w:val="24"/>
          <w:szCs w:val="24"/>
        </w:rPr>
        <w:t>:</w:t>
      </w:r>
      <w:r w:rsidRPr="00DD3EF0">
        <w:rPr>
          <w:rFonts w:ascii="Arial" w:hAnsi="Arial" w:cs="Arial"/>
          <w:sz w:val="24"/>
          <w:szCs w:val="24"/>
        </w:rPr>
        <w:tab/>
      </w:r>
      <w:r>
        <w:rPr>
          <w:rFonts w:ascii="Arial" w:hAnsi="Arial" w:cs="Arial"/>
          <w:sz w:val="24"/>
          <w:szCs w:val="24"/>
        </w:rPr>
        <w:t>Practice Judgment</w:t>
      </w:r>
      <w:r w:rsidR="00971F19">
        <w:rPr>
          <w:rFonts w:ascii="Arial" w:hAnsi="Arial" w:cs="Arial"/>
          <w:sz w:val="24"/>
          <w:szCs w:val="24"/>
        </w:rPr>
        <w:t xml:space="preserve"> and Orders – P</w:t>
      </w:r>
      <w:r w:rsidR="00425D0B">
        <w:rPr>
          <w:rFonts w:ascii="Arial" w:hAnsi="Arial" w:cs="Arial"/>
          <w:sz w:val="24"/>
          <w:szCs w:val="24"/>
        </w:rPr>
        <w:t>laintiff’</w:t>
      </w:r>
      <w:r w:rsidR="00755BDB">
        <w:rPr>
          <w:rFonts w:ascii="Arial" w:hAnsi="Arial" w:cs="Arial"/>
          <w:sz w:val="24"/>
          <w:szCs w:val="24"/>
        </w:rPr>
        <w:t xml:space="preserve">s </w:t>
      </w:r>
      <w:r>
        <w:rPr>
          <w:rFonts w:ascii="Arial" w:hAnsi="Arial" w:cs="Arial"/>
          <w:sz w:val="24"/>
          <w:szCs w:val="24"/>
        </w:rPr>
        <w:t>objection to content of some paragraphs and annexures in the witness statement of the second defendant.  Court refuses to sustain the objection raised against para 21 of the witness statement at this stage of the proceedings but rule in favour of the plaintiff in respect of objection raised against para 26, 27, 30, 35, 37 and 39 as well as annexures attached thereto.</w:t>
      </w:r>
    </w:p>
    <w:p w:rsidR="00C4024E" w:rsidRPr="006E026B" w:rsidRDefault="004F5326" w:rsidP="00F11A32">
      <w:pPr>
        <w:spacing w:line="360" w:lineRule="auto"/>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C4024E" w:rsidRPr="006E026B" w:rsidRDefault="00C4024E" w:rsidP="00C4024E">
      <w:pPr>
        <w:spacing w:after="0" w:line="360" w:lineRule="auto"/>
        <w:jc w:val="center"/>
        <w:rPr>
          <w:rFonts w:ascii="Arial" w:hAnsi="Arial" w:cs="Arial"/>
          <w:b/>
          <w:bCs/>
          <w:sz w:val="24"/>
          <w:szCs w:val="24"/>
        </w:rPr>
      </w:pPr>
      <w:r w:rsidRPr="006E026B">
        <w:rPr>
          <w:rFonts w:ascii="Arial" w:hAnsi="Arial" w:cs="Arial"/>
          <w:b/>
          <w:bCs/>
          <w:sz w:val="24"/>
          <w:szCs w:val="24"/>
        </w:rPr>
        <w:t>ORDER</w:t>
      </w:r>
    </w:p>
    <w:p w:rsidR="00C4024E" w:rsidRPr="006E026B" w:rsidRDefault="004F5326" w:rsidP="00C4024E">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527F8D" w:rsidRDefault="00527F8D" w:rsidP="005C41CC">
      <w:pPr>
        <w:pStyle w:val="ListParagraph"/>
        <w:numPr>
          <w:ilvl w:val="0"/>
          <w:numId w:val="15"/>
        </w:numPr>
        <w:spacing w:after="0" w:line="360" w:lineRule="auto"/>
        <w:ind w:left="720"/>
        <w:jc w:val="both"/>
        <w:rPr>
          <w:rFonts w:ascii="Arial" w:hAnsi="Arial" w:cs="Arial"/>
          <w:sz w:val="24"/>
          <w:szCs w:val="24"/>
        </w:rPr>
      </w:pPr>
      <w:r>
        <w:rPr>
          <w:rFonts w:ascii="Arial" w:hAnsi="Arial" w:cs="Arial"/>
          <w:sz w:val="24"/>
          <w:szCs w:val="24"/>
        </w:rPr>
        <w:t>The o</w:t>
      </w:r>
      <w:r w:rsidRPr="003749EE">
        <w:rPr>
          <w:rFonts w:ascii="Arial" w:hAnsi="Arial" w:cs="Arial"/>
          <w:sz w:val="24"/>
          <w:szCs w:val="24"/>
        </w:rPr>
        <w:t>bjection mad</w:t>
      </w:r>
      <w:r>
        <w:rPr>
          <w:rFonts w:ascii="Arial" w:hAnsi="Arial" w:cs="Arial"/>
          <w:sz w:val="24"/>
          <w:szCs w:val="24"/>
        </w:rPr>
        <w:t>e</w:t>
      </w:r>
      <w:r w:rsidRPr="003749EE">
        <w:rPr>
          <w:rFonts w:ascii="Arial" w:hAnsi="Arial" w:cs="Arial"/>
          <w:sz w:val="24"/>
          <w:szCs w:val="24"/>
        </w:rPr>
        <w:t xml:space="preserve"> against </w:t>
      </w:r>
      <w:r>
        <w:rPr>
          <w:rFonts w:ascii="Arial" w:hAnsi="Arial" w:cs="Arial"/>
          <w:sz w:val="24"/>
          <w:szCs w:val="24"/>
        </w:rPr>
        <w:t xml:space="preserve">the content of </w:t>
      </w:r>
      <w:r w:rsidRPr="003749EE">
        <w:rPr>
          <w:rFonts w:ascii="Arial" w:hAnsi="Arial" w:cs="Arial"/>
          <w:sz w:val="24"/>
          <w:szCs w:val="24"/>
        </w:rPr>
        <w:t>para 21, of the witness statement of the second defendant is dismissed.</w:t>
      </w:r>
    </w:p>
    <w:p w:rsidR="005C41CC" w:rsidRPr="003749EE" w:rsidRDefault="005C41CC" w:rsidP="005C41CC">
      <w:pPr>
        <w:pStyle w:val="ListParagraph"/>
        <w:spacing w:after="0" w:line="360" w:lineRule="auto"/>
        <w:jc w:val="both"/>
        <w:rPr>
          <w:rFonts w:ascii="Arial" w:hAnsi="Arial" w:cs="Arial"/>
          <w:sz w:val="24"/>
          <w:szCs w:val="24"/>
        </w:rPr>
      </w:pPr>
    </w:p>
    <w:p w:rsidR="005C41CC" w:rsidRPr="005C41CC" w:rsidRDefault="00527F8D" w:rsidP="005C41CC">
      <w:pPr>
        <w:pStyle w:val="ListParagraph"/>
        <w:numPr>
          <w:ilvl w:val="0"/>
          <w:numId w:val="15"/>
        </w:numPr>
        <w:spacing w:after="0" w:line="360" w:lineRule="auto"/>
        <w:ind w:left="720"/>
        <w:jc w:val="both"/>
        <w:rPr>
          <w:rFonts w:ascii="Arial" w:hAnsi="Arial" w:cs="Arial"/>
          <w:sz w:val="24"/>
          <w:szCs w:val="24"/>
        </w:rPr>
      </w:pPr>
      <w:r>
        <w:rPr>
          <w:rFonts w:ascii="Arial" w:hAnsi="Arial" w:cs="Arial"/>
          <w:sz w:val="24"/>
          <w:szCs w:val="24"/>
        </w:rPr>
        <w:t>The objection made against the content of paras 26, 27, 30, 35, 37 and 39 with annexures attached thereto is sustained and the content of such paras and such annexures are invalid and inadmissible.</w:t>
      </w:r>
    </w:p>
    <w:p w:rsidR="005C41CC" w:rsidRDefault="005C41CC" w:rsidP="005C41CC">
      <w:pPr>
        <w:pStyle w:val="ListParagraph"/>
        <w:spacing w:after="0" w:line="360" w:lineRule="auto"/>
        <w:jc w:val="both"/>
        <w:rPr>
          <w:rFonts w:ascii="Arial" w:hAnsi="Arial" w:cs="Arial"/>
          <w:sz w:val="24"/>
          <w:szCs w:val="24"/>
        </w:rPr>
      </w:pPr>
    </w:p>
    <w:p w:rsidR="00527F8D" w:rsidRPr="003749EE" w:rsidRDefault="00527F8D" w:rsidP="005C41CC">
      <w:pPr>
        <w:pStyle w:val="ListParagraph"/>
        <w:numPr>
          <w:ilvl w:val="0"/>
          <w:numId w:val="15"/>
        </w:numPr>
        <w:spacing w:after="0" w:line="360" w:lineRule="auto"/>
        <w:ind w:left="720"/>
        <w:jc w:val="both"/>
        <w:rPr>
          <w:rFonts w:ascii="Arial" w:hAnsi="Arial" w:cs="Arial"/>
          <w:sz w:val="24"/>
          <w:szCs w:val="24"/>
        </w:rPr>
      </w:pPr>
      <w:r>
        <w:rPr>
          <w:rFonts w:ascii="Arial" w:hAnsi="Arial" w:cs="Arial"/>
          <w:sz w:val="24"/>
          <w:szCs w:val="24"/>
        </w:rPr>
        <w:t>There is no costs order made.</w:t>
      </w:r>
    </w:p>
    <w:p w:rsidR="00C4024E" w:rsidRPr="006E026B" w:rsidRDefault="004F5326" w:rsidP="005C41CC">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C4024E" w:rsidRPr="006E026B" w:rsidRDefault="00F11A32" w:rsidP="00C4024E">
      <w:pPr>
        <w:spacing w:after="0" w:line="360" w:lineRule="auto"/>
        <w:jc w:val="center"/>
        <w:rPr>
          <w:rFonts w:ascii="Arial" w:hAnsi="Arial" w:cs="Arial"/>
          <w:b/>
          <w:sz w:val="24"/>
          <w:szCs w:val="24"/>
        </w:rPr>
      </w:pPr>
      <w:r>
        <w:rPr>
          <w:rFonts w:ascii="Arial" w:hAnsi="Arial" w:cs="Arial"/>
          <w:b/>
          <w:sz w:val="24"/>
          <w:szCs w:val="24"/>
        </w:rPr>
        <w:t>RULING</w:t>
      </w:r>
    </w:p>
    <w:p w:rsidR="00C4024E" w:rsidRPr="006E026B" w:rsidRDefault="004F5326" w:rsidP="00C4024E">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C4024E" w:rsidRPr="006E026B" w:rsidRDefault="00C4024E" w:rsidP="00C4024E">
      <w:pPr>
        <w:spacing w:after="0" w:line="360" w:lineRule="auto"/>
        <w:ind w:left="1440" w:hanging="1440"/>
        <w:jc w:val="both"/>
        <w:rPr>
          <w:rFonts w:ascii="Arial" w:hAnsi="Arial" w:cs="Arial"/>
          <w:sz w:val="24"/>
          <w:szCs w:val="24"/>
        </w:rPr>
      </w:pPr>
    </w:p>
    <w:p w:rsidR="00C4024E" w:rsidRDefault="005C41CC" w:rsidP="00C4024E">
      <w:pPr>
        <w:spacing w:after="0" w:line="360" w:lineRule="auto"/>
        <w:ind w:left="1440" w:hanging="1440"/>
        <w:jc w:val="both"/>
        <w:rPr>
          <w:rFonts w:ascii="Arial" w:hAnsi="Arial" w:cs="Arial"/>
          <w:sz w:val="24"/>
          <w:szCs w:val="24"/>
        </w:rPr>
      </w:pPr>
      <w:r>
        <w:rPr>
          <w:rFonts w:ascii="Arial" w:hAnsi="Arial" w:cs="Arial"/>
          <w:sz w:val="24"/>
          <w:szCs w:val="24"/>
        </w:rPr>
        <w:t>UNENGU</w:t>
      </w:r>
      <w:r w:rsidR="00AD3701">
        <w:rPr>
          <w:rFonts w:ascii="Arial" w:hAnsi="Arial" w:cs="Arial"/>
          <w:sz w:val="24"/>
          <w:szCs w:val="24"/>
        </w:rPr>
        <w:t xml:space="preserve"> A</w:t>
      </w:r>
      <w:r w:rsidR="00C4024E">
        <w:rPr>
          <w:rFonts w:ascii="Arial" w:hAnsi="Arial" w:cs="Arial"/>
          <w:sz w:val="24"/>
          <w:szCs w:val="24"/>
        </w:rPr>
        <w:t>J</w:t>
      </w:r>
      <w:r w:rsidR="00C4024E" w:rsidRPr="006E026B">
        <w:rPr>
          <w:rFonts w:ascii="Arial" w:hAnsi="Arial" w:cs="Arial"/>
          <w:sz w:val="24"/>
          <w:szCs w:val="24"/>
        </w:rPr>
        <w:t>:</w:t>
      </w:r>
    </w:p>
    <w:p w:rsidR="00A360C9" w:rsidRDefault="00A360C9" w:rsidP="00C4024E">
      <w:pPr>
        <w:spacing w:after="0" w:line="360" w:lineRule="auto"/>
        <w:ind w:left="1440" w:hanging="1440"/>
        <w:jc w:val="both"/>
        <w:rPr>
          <w:rFonts w:ascii="Arial" w:hAnsi="Arial" w:cs="Arial"/>
          <w:sz w:val="24"/>
          <w:szCs w:val="24"/>
        </w:rPr>
      </w:pPr>
    </w:p>
    <w:p w:rsidR="00167861" w:rsidRDefault="00C4024E" w:rsidP="001677C8">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E24857">
        <w:rPr>
          <w:rFonts w:ascii="Arial" w:hAnsi="Arial" w:cs="Arial"/>
          <w:sz w:val="24"/>
          <w:szCs w:val="24"/>
        </w:rPr>
        <w:t>In this matter, the court has to rule on a few objections raised by Mr Obbes counsel for plaintiff Multi Engineering Contractors (Pty) Ltd against paragraphs 21, 26, 27, 30, 35, 37 and 39 of the second defendant’s witness statement.  Mr Obbes objected on behalf of his client that th</w:t>
      </w:r>
      <w:r w:rsidR="00155015">
        <w:rPr>
          <w:rFonts w:ascii="Arial" w:hAnsi="Arial" w:cs="Arial"/>
          <w:sz w:val="24"/>
          <w:szCs w:val="24"/>
        </w:rPr>
        <w:t>e evidence in the paragraphs</w:t>
      </w:r>
      <w:r w:rsidR="00E24857">
        <w:rPr>
          <w:rFonts w:ascii="Arial" w:hAnsi="Arial" w:cs="Arial"/>
          <w:sz w:val="24"/>
          <w:szCs w:val="24"/>
        </w:rPr>
        <w:t xml:space="preserve"> above should not be read by the second defendant into record to form part of his evidence in-chief given under oath as provided for in the High Court Rules</w:t>
      </w:r>
      <w:r w:rsidR="00F8269D">
        <w:rPr>
          <w:rStyle w:val="FootnoteReference"/>
          <w:rFonts w:ascii="Arial" w:hAnsi="Arial" w:cs="Arial"/>
          <w:sz w:val="24"/>
          <w:szCs w:val="24"/>
        </w:rPr>
        <w:footnoteReference w:id="1"/>
      </w:r>
      <w:r w:rsidR="00E24857">
        <w:rPr>
          <w:rFonts w:ascii="Arial" w:hAnsi="Arial" w:cs="Arial"/>
          <w:sz w:val="24"/>
          <w:szCs w:val="24"/>
        </w:rPr>
        <w:t xml:space="preserve">, on the basis of such evidence </w:t>
      </w:r>
      <w:r w:rsidR="00E24857">
        <w:rPr>
          <w:rFonts w:ascii="Arial" w:hAnsi="Arial" w:cs="Arial"/>
          <w:sz w:val="24"/>
          <w:szCs w:val="24"/>
        </w:rPr>
        <w:lastRenderedPageBreak/>
        <w:t xml:space="preserve">being </w:t>
      </w:r>
      <w:r w:rsidR="00155015">
        <w:rPr>
          <w:rFonts w:ascii="Arial" w:hAnsi="Arial" w:cs="Arial"/>
          <w:sz w:val="24"/>
          <w:szCs w:val="24"/>
        </w:rPr>
        <w:t>irrelevant or</w:t>
      </w:r>
      <w:r w:rsidR="00E24857">
        <w:rPr>
          <w:rFonts w:ascii="Arial" w:hAnsi="Arial" w:cs="Arial"/>
          <w:sz w:val="24"/>
          <w:szCs w:val="24"/>
        </w:rPr>
        <w:t xml:space="preserve"> inadmissible opinion evidence</w:t>
      </w:r>
      <w:r w:rsidR="00887E89">
        <w:rPr>
          <w:rFonts w:ascii="Arial" w:hAnsi="Arial" w:cs="Arial"/>
          <w:sz w:val="24"/>
          <w:szCs w:val="24"/>
        </w:rPr>
        <w:t>,</w:t>
      </w:r>
      <w:r w:rsidR="00E24857">
        <w:rPr>
          <w:rFonts w:ascii="Arial" w:hAnsi="Arial" w:cs="Arial"/>
          <w:sz w:val="24"/>
          <w:szCs w:val="24"/>
        </w:rPr>
        <w:t xml:space="preserve"> </w:t>
      </w:r>
      <w:r w:rsidR="00F8269D">
        <w:rPr>
          <w:rFonts w:ascii="Arial" w:hAnsi="Arial" w:cs="Arial"/>
          <w:sz w:val="24"/>
          <w:szCs w:val="24"/>
        </w:rPr>
        <w:t>hear</w:t>
      </w:r>
      <w:r w:rsidR="00887E89">
        <w:rPr>
          <w:rFonts w:ascii="Arial" w:hAnsi="Arial" w:cs="Arial"/>
          <w:sz w:val="24"/>
          <w:szCs w:val="24"/>
        </w:rPr>
        <w:t>say</w:t>
      </w:r>
      <w:r w:rsidR="00F8269D">
        <w:rPr>
          <w:rFonts w:ascii="Arial" w:hAnsi="Arial" w:cs="Arial"/>
          <w:sz w:val="24"/>
          <w:szCs w:val="24"/>
        </w:rPr>
        <w:t>,</w:t>
      </w:r>
      <w:r w:rsidR="008A66DB">
        <w:rPr>
          <w:rFonts w:ascii="Arial" w:hAnsi="Arial" w:cs="Arial"/>
          <w:sz w:val="24"/>
          <w:szCs w:val="24"/>
        </w:rPr>
        <w:t xml:space="preserve"> or</w:t>
      </w:r>
      <w:r w:rsidR="00F8269D">
        <w:rPr>
          <w:rFonts w:ascii="Arial" w:hAnsi="Arial" w:cs="Arial"/>
          <w:sz w:val="24"/>
          <w:szCs w:val="24"/>
        </w:rPr>
        <w:t xml:space="preserve"> expressions of inadmissible opinion of an expert witness who will not testify in the proceedings.</w:t>
      </w:r>
    </w:p>
    <w:p w:rsidR="00F8269D" w:rsidRPr="00E30D99" w:rsidRDefault="00F8269D" w:rsidP="001677C8">
      <w:pPr>
        <w:spacing w:after="0" w:line="360" w:lineRule="auto"/>
        <w:jc w:val="both"/>
        <w:rPr>
          <w:rFonts w:ascii="Arial" w:hAnsi="Arial" w:cs="Arial"/>
          <w:sz w:val="24"/>
          <w:szCs w:val="24"/>
          <w:u w:val="single"/>
        </w:rPr>
      </w:pPr>
    </w:p>
    <w:p w:rsidR="00D10F76" w:rsidRDefault="00C4024E" w:rsidP="00C4024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55BDB">
        <w:rPr>
          <w:rFonts w:ascii="Arial" w:hAnsi="Arial" w:cs="Arial"/>
          <w:sz w:val="24"/>
          <w:szCs w:val="24"/>
        </w:rPr>
        <w:t xml:space="preserve">At the start of </w:t>
      </w:r>
      <w:r w:rsidR="008A66DB">
        <w:rPr>
          <w:rFonts w:ascii="Arial" w:hAnsi="Arial" w:cs="Arial"/>
          <w:sz w:val="24"/>
          <w:szCs w:val="24"/>
        </w:rPr>
        <w:t>trial, I allowed</w:t>
      </w:r>
      <w:r w:rsidR="00FC55DC">
        <w:rPr>
          <w:rFonts w:ascii="Arial" w:hAnsi="Arial" w:cs="Arial"/>
          <w:sz w:val="24"/>
          <w:szCs w:val="24"/>
        </w:rPr>
        <w:t xml:space="preserve"> witnesses called by the plaintiff to read their witness statements into record without interruptions and tell the court thereafter if there was anything in their statements not true or inaccurate and to state the true and correct facts.  I ordered the same arrangement to apply to witness</w:t>
      </w:r>
      <w:r w:rsidR="00887E89">
        <w:rPr>
          <w:rFonts w:ascii="Arial" w:hAnsi="Arial" w:cs="Arial"/>
          <w:sz w:val="24"/>
          <w:szCs w:val="24"/>
        </w:rPr>
        <w:t>es</w:t>
      </w:r>
      <w:r w:rsidR="00FC55DC">
        <w:rPr>
          <w:rFonts w:ascii="Arial" w:hAnsi="Arial" w:cs="Arial"/>
          <w:sz w:val="24"/>
          <w:szCs w:val="24"/>
        </w:rPr>
        <w:t xml:space="preserve"> to be called by the second defendant.</w:t>
      </w:r>
    </w:p>
    <w:p w:rsidR="00FC55DC" w:rsidRDefault="00FC55DC" w:rsidP="00C4024E">
      <w:pPr>
        <w:spacing w:after="0" w:line="360" w:lineRule="auto"/>
        <w:jc w:val="both"/>
        <w:rPr>
          <w:rFonts w:ascii="Arial" w:hAnsi="Arial" w:cs="Arial"/>
          <w:sz w:val="24"/>
          <w:szCs w:val="24"/>
        </w:rPr>
      </w:pPr>
    </w:p>
    <w:p w:rsidR="00245A5C" w:rsidRDefault="00655C02" w:rsidP="00C4024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55BDB">
        <w:rPr>
          <w:rFonts w:ascii="Arial" w:hAnsi="Arial" w:cs="Arial"/>
          <w:sz w:val="24"/>
          <w:szCs w:val="24"/>
        </w:rPr>
        <w:t>Now I</w:t>
      </w:r>
      <w:r w:rsidR="00FF094E">
        <w:rPr>
          <w:rFonts w:ascii="Arial" w:hAnsi="Arial" w:cs="Arial"/>
          <w:sz w:val="24"/>
          <w:szCs w:val="24"/>
        </w:rPr>
        <w:t xml:space="preserve"> deal with the objections </w:t>
      </w:r>
      <w:r w:rsidR="00755BDB">
        <w:rPr>
          <w:rFonts w:ascii="Arial" w:hAnsi="Arial" w:cs="Arial"/>
          <w:sz w:val="24"/>
          <w:szCs w:val="24"/>
        </w:rPr>
        <w:t>raised by Mr Obbes starting with</w:t>
      </w:r>
      <w:r w:rsidR="00FF094E">
        <w:rPr>
          <w:rFonts w:ascii="Arial" w:hAnsi="Arial" w:cs="Arial"/>
          <w:sz w:val="24"/>
          <w:szCs w:val="24"/>
        </w:rPr>
        <w:t xml:space="preserve"> para 21 of Mr Zaaruka’s witness statement.</w:t>
      </w:r>
    </w:p>
    <w:p w:rsidR="00235EEF" w:rsidRDefault="00235EEF" w:rsidP="00C4024E">
      <w:pPr>
        <w:spacing w:after="0" w:line="360" w:lineRule="auto"/>
        <w:jc w:val="both"/>
        <w:rPr>
          <w:rFonts w:ascii="Arial" w:hAnsi="Arial" w:cs="Arial"/>
          <w:sz w:val="24"/>
          <w:szCs w:val="24"/>
        </w:rPr>
      </w:pPr>
    </w:p>
    <w:p w:rsidR="00FF094E" w:rsidRDefault="005C41CC" w:rsidP="005C41CC">
      <w:pPr>
        <w:spacing w:after="0" w:line="360" w:lineRule="auto"/>
        <w:ind w:left="720" w:hanging="720"/>
        <w:jc w:val="both"/>
        <w:rPr>
          <w:rFonts w:ascii="Arial" w:hAnsi="Arial" w:cs="Arial"/>
          <w:sz w:val="24"/>
          <w:szCs w:val="24"/>
        </w:rPr>
      </w:pPr>
      <w:r>
        <w:rPr>
          <w:rFonts w:ascii="Arial" w:hAnsi="Arial" w:cs="Arial"/>
          <w:sz w:val="24"/>
          <w:szCs w:val="24"/>
        </w:rPr>
        <w:t>3.1</w:t>
      </w:r>
      <w:r w:rsidR="00FF094E">
        <w:rPr>
          <w:rFonts w:ascii="Arial" w:hAnsi="Arial" w:cs="Arial"/>
          <w:sz w:val="24"/>
          <w:szCs w:val="24"/>
        </w:rPr>
        <w:tab/>
        <w:t>The objection is directed against the entire paragraph.  According to counsel the context t</w:t>
      </w:r>
      <w:r w:rsidR="000C7BFB">
        <w:rPr>
          <w:rFonts w:ascii="Arial" w:hAnsi="Arial" w:cs="Arial"/>
          <w:sz w:val="24"/>
          <w:szCs w:val="24"/>
        </w:rPr>
        <w:t>hereof sugge</w:t>
      </w:r>
      <w:r w:rsidR="00FF094E">
        <w:rPr>
          <w:rFonts w:ascii="Arial" w:hAnsi="Arial" w:cs="Arial"/>
          <w:sz w:val="24"/>
          <w:szCs w:val="24"/>
        </w:rPr>
        <w:t>st</w:t>
      </w:r>
      <w:r w:rsidR="00887E89">
        <w:rPr>
          <w:rFonts w:ascii="Arial" w:hAnsi="Arial" w:cs="Arial"/>
          <w:sz w:val="24"/>
          <w:szCs w:val="24"/>
        </w:rPr>
        <w:t>s</w:t>
      </w:r>
      <w:r w:rsidR="00FF094E">
        <w:rPr>
          <w:rFonts w:ascii="Arial" w:hAnsi="Arial" w:cs="Arial"/>
          <w:sz w:val="24"/>
          <w:szCs w:val="24"/>
        </w:rPr>
        <w:t xml:space="preserve"> that the plaintiff has not complied with a desig</w:t>
      </w:r>
      <w:r w:rsidR="00755BDB">
        <w:rPr>
          <w:rFonts w:ascii="Arial" w:hAnsi="Arial" w:cs="Arial"/>
          <w:sz w:val="24"/>
          <w:szCs w:val="24"/>
        </w:rPr>
        <w:t>n requirement of the s</w:t>
      </w:r>
      <w:r w:rsidR="00235EEF">
        <w:rPr>
          <w:rFonts w:ascii="Arial" w:hAnsi="Arial" w:cs="Arial"/>
          <w:sz w:val="24"/>
          <w:szCs w:val="24"/>
        </w:rPr>
        <w:t xml:space="preserve">prinkler </w:t>
      </w:r>
      <w:r w:rsidR="00755BDB">
        <w:rPr>
          <w:rFonts w:ascii="Arial" w:hAnsi="Arial" w:cs="Arial"/>
          <w:sz w:val="24"/>
          <w:szCs w:val="24"/>
        </w:rPr>
        <w:t>s</w:t>
      </w:r>
      <w:r w:rsidR="00FF094E">
        <w:rPr>
          <w:rFonts w:ascii="Arial" w:hAnsi="Arial" w:cs="Arial"/>
          <w:sz w:val="24"/>
          <w:szCs w:val="24"/>
        </w:rPr>
        <w:t xml:space="preserve">ystem.  He said that the word “design” </w:t>
      </w:r>
      <w:r w:rsidR="00887E89">
        <w:rPr>
          <w:rFonts w:ascii="Arial" w:hAnsi="Arial" w:cs="Arial"/>
          <w:sz w:val="24"/>
          <w:szCs w:val="24"/>
        </w:rPr>
        <w:t xml:space="preserve">has not </w:t>
      </w:r>
      <w:r w:rsidR="00755BDB">
        <w:rPr>
          <w:rFonts w:ascii="Arial" w:hAnsi="Arial" w:cs="Arial"/>
          <w:sz w:val="24"/>
          <w:szCs w:val="24"/>
        </w:rPr>
        <w:t xml:space="preserve">been </w:t>
      </w:r>
      <w:r w:rsidR="00FF094E">
        <w:rPr>
          <w:rFonts w:ascii="Arial" w:hAnsi="Arial" w:cs="Arial"/>
          <w:sz w:val="24"/>
          <w:szCs w:val="24"/>
        </w:rPr>
        <w:t xml:space="preserve">pleaded by the second defendant so much so that the word “design” does not feature in para 11 of the second defendant’s </w:t>
      </w:r>
      <w:r w:rsidR="00755BDB">
        <w:rPr>
          <w:rFonts w:ascii="Arial" w:hAnsi="Arial" w:cs="Arial"/>
          <w:sz w:val="24"/>
          <w:szCs w:val="24"/>
        </w:rPr>
        <w:t>counter-claim</w:t>
      </w:r>
      <w:r w:rsidR="00FF094E">
        <w:rPr>
          <w:rFonts w:ascii="Arial" w:hAnsi="Arial" w:cs="Arial"/>
          <w:sz w:val="24"/>
          <w:szCs w:val="24"/>
        </w:rPr>
        <w:t xml:space="preserve"> which particularises iss</w:t>
      </w:r>
      <w:r w:rsidR="000C7BFB">
        <w:rPr>
          <w:rFonts w:ascii="Arial" w:hAnsi="Arial" w:cs="Arial"/>
          <w:sz w:val="24"/>
          <w:szCs w:val="24"/>
        </w:rPr>
        <w:t>u</w:t>
      </w:r>
      <w:r w:rsidR="00FF094E">
        <w:rPr>
          <w:rFonts w:ascii="Arial" w:hAnsi="Arial" w:cs="Arial"/>
          <w:sz w:val="24"/>
          <w:szCs w:val="24"/>
        </w:rPr>
        <w:t>e</w:t>
      </w:r>
      <w:r w:rsidR="00887E89">
        <w:rPr>
          <w:rFonts w:ascii="Arial" w:hAnsi="Arial" w:cs="Arial"/>
          <w:sz w:val="24"/>
          <w:szCs w:val="24"/>
        </w:rPr>
        <w:t>s</w:t>
      </w:r>
      <w:r w:rsidR="00FF094E">
        <w:rPr>
          <w:rFonts w:ascii="Arial" w:hAnsi="Arial" w:cs="Arial"/>
          <w:sz w:val="24"/>
          <w:szCs w:val="24"/>
        </w:rPr>
        <w:t xml:space="preserve"> he will rely upon during the trial.  Therefore, to introduce design in para 21 of the witness statement</w:t>
      </w:r>
      <w:r w:rsidR="00887E89">
        <w:rPr>
          <w:rFonts w:ascii="Arial" w:hAnsi="Arial" w:cs="Arial"/>
          <w:sz w:val="24"/>
          <w:szCs w:val="24"/>
        </w:rPr>
        <w:t>,</w:t>
      </w:r>
      <w:r w:rsidR="00FF094E">
        <w:rPr>
          <w:rFonts w:ascii="Arial" w:hAnsi="Arial" w:cs="Arial"/>
          <w:sz w:val="24"/>
          <w:szCs w:val="24"/>
        </w:rPr>
        <w:t xml:space="preserve"> Mr Zaaruka has introduced a matter </w:t>
      </w:r>
      <w:r w:rsidR="00061311">
        <w:rPr>
          <w:rFonts w:ascii="Arial" w:hAnsi="Arial" w:cs="Arial"/>
          <w:sz w:val="24"/>
          <w:szCs w:val="24"/>
        </w:rPr>
        <w:t>not contained in the pleading</w:t>
      </w:r>
      <w:r w:rsidR="00887E89">
        <w:rPr>
          <w:rFonts w:ascii="Arial" w:hAnsi="Arial" w:cs="Arial"/>
          <w:sz w:val="24"/>
          <w:szCs w:val="24"/>
        </w:rPr>
        <w:t>s</w:t>
      </w:r>
      <w:r w:rsidR="00061311">
        <w:rPr>
          <w:rFonts w:ascii="Arial" w:hAnsi="Arial" w:cs="Arial"/>
          <w:sz w:val="24"/>
          <w:szCs w:val="24"/>
        </w:rPr>
        <w:t xml:space="preserve"> to war</w:t>
      </w:r>
      <w:r w:rsidR="00887E89">
        <w:rPr>
          <w:rFonts w:ascii="Arial" w:hAnsi="Arial" w:cs="Arial"/>
          <w:sz w:val="24"/>
          <w:szCs w:val="24"/>
        </w:rPr>
        <w:t>n</w:t>
      </w:r>
      <w:r w:rsidR="00061311">
        <w:rPr>
          <w:rFonts w:ascii="Arial" w:hAnsi="Arial" w:cs="Arial"/>
          <w:sz w:val="24"/>
          <w:szCs w:val="24"/>
        </w:rPr>
        <w:t xml:space="preserve"> the plaintiff beforehand what the second defendant’s case is all about so that plaintiff is not taken by surprise.  Accordingly, Mr Obbes argued that as “design” was not pleaded by the second defendant, </w:t>
      </w:r>
      <w:r w:rsidR="00FF094E">
        <w:rPr>
          <w:rFonts w:ascii="Arial" w:hAnsi="Arial" w:cs="Arial"/>
          <w:sz w:val="24"/>
          <w:szCs w:val="24"/>
        </w:rPr>
        <w:t>the evidence is irrelevant in the context of the pleadin</w:t>
      </w:r>
      <w:r w:rsidR="000C7BFB">
        <w:rPr>
          <w:rFonts w:ascii="Arial" w:hAnsi="Arial" w:cs="Arial"/>
          <w:sz w:val="24"/>
          <w:szCs w:val="24"/>
        </w:rPr>
        <w:t>g</w:t>
      </w:r>
      <w:r w:rsidR="00FF094E">
        <w:rPr>
          <w:rFonts w:ascii="Arial" w:hAnsi="Arial" w:cs="Arial"/>
          <w:sz w:val="24"/>
          <w:szCs w:val="24"/>
        </w:rPr>
        <w:t>s.  Counsel, as a result therefore</w:t>
      </w:r>
      <w:r w:rsidR="00755BDB">
        <w:rPr>
          <w:rFonts w:ascii="Arial" w:hAnsi="Arial" w:cs="Arial"/>
          <w:sz w:val="24"/>
          <w:szCs w:val="24"/>
        </w:rPr>
        <w:t>,</w:t>
      </w:r>
      <w:r w:rsidR="00FF094E">
        <w:rPr>
          <w:rFonts w:ascii="Arial" w:hAnsi="Arial" w:cs="Arial"/>
          <w:sz w:val="24"/>
          <w:szCs w:val="24"/>
        </w:rPr>
        <w:t xml:space="preserve"> requested </w:t>
      </w:r>
      <w:r w:rsidR="000C7BFB">
        <w:rPr>
          <w:rFonts w:ascii="Arial" w:hAnsi="Arial" w:cs="Arial"/>
          <w:sz w:val="24"/>
          <w:szCs w:val="24"/>
        </w:rPr>
        <w:t>the whole p</w:t>
      </w:r>
      <w:r w:rsidR="00FF094E">
        <w:rPr>
          <w:rFonts w:ascii="Arial" w:hAnsi="Arial" w:cs="Arial"/>
          <w:sz w:val="24"/>
          <w:szCs w:val="24"/>
        </w:rPr>
        <w:t>ara 21 in the witness statement of the second defendant</w:t>
      </w:r>
      <w:r w:rsidR="000C7BFB">
        <w:rPr>
          <w:rFonts w:ascii="Arial" w:hAnsi="Arial" w:cs="Arial"/>
          <w:sz w:val="24"/>
          <w:szCs w:val="24"/>
        </w:rPr>
        <w:t xml:space="preserve"> be disregarded.</w:t>
      </w:r>
    </w:p>
    <w:p w:rsidR="007E2131" w:rsidRDefault="007E2131" w:rsidP="00C4024E">
      <w:pPr>
        <w:spacing w:after="0" w:line="360" w:lineRule="auto"/>
        <w:jc w:val="both"/>
        <w:rPr>
          <w:rFonts w:ascii="Arial" w:hAnsi="Arial" w:cs="Arial"/>
          <w:sz w:val="24"/>
          <w:szCs w:val="24"/>
        </w:rPr>
      </w:pPr>
    </w:p>
    <w:p w:rsidR="00061311" w:rsidRDefault="005C41CC" w:rsidP="005C41CC">
      <w:pPr>
        <w:spacing w:after="0" w:line="360" w:lineRule="auto"/>
        <w:ind w:left="720" w:hanging="720"/>
        <w:jc w:val="both"/>
        <w:rPr>
          <w:rFonts w:ascii="Arial" w:hAnsi="Arial" w:cs="Arial"/>
          <w:sz w:val="24"/>
          <w:szCs w:val="24"/>
        </w:rPr>
      </w:pPr>
      <w:r>
        <w:rPr>
          <w:rFonts w:ascii="Arial" w:hAnsi="Arial" w:cs="Arial"/>
          <w:sz w:val="24"/>
          <w:szCs w:val="24"/>
        </w:rPr>
        <w:t>3.2</w:t>
      </w:r>
      <w:r w:rsidR="00061311">
        <w:rPr>
          <w:rFonts w:ascii="Arial" w:hAnsi="Arial" w:cs="Arial"/>
          <w:sz w:val="24"/>
          <w:szCs w:val="24"/>
        </w:rPr>
        <w:tab/>
        <w:t xml:space="preserve">Mr </w:t>
      </w:r>
      <w:proofErr w:type="spellStart"/>
      <w:r w:rsidR="00061311">
        <w:rPr>
          <w:rFonts w:ascii="Arial" w:hAnsi="Arial" w:cs="Arial"/>
          <w:sz w:val="24"/>
          <w:szCs w:val="24"/>
        </w:rPr>
        <w:t>Obbes</w:t>
      </w:r>
      <w:proofErr w:type="spellEnd"/>
      <w:r w:rsidR="00061311">
        <w:rPr>
          <w:rFonts w:ascii="Arial" w:hAnsi="Arial" w:cs="Arial"/>
          <w:sz w:val="24"/>
          <w:szCs w:val="24"/>
        </w:rPr>
        <w:t xml:space="preserve"> </w:t>
      </w:r>
      <w:r w:rsidR="00311C79">
        <w:rPr>
          <w:rFonts w:ascii="Arial" w:hAnsi="Arial" w:cs="Arial"/>
          <w:sz w:val="24"/>
          <w:szCs w:val="24"/>
        </w:rPr>
        <w:t xml:space="preserve">also objected </w:t>
      </w:r>
      <w:r w:rsidR="00061311">
        <w:rPr>
          <w:rFonts w:ascii="Arial" w:hAnsi="Arial" w:cs="Arial"/>
          <w:sz w:val="24"/>
          <w:szCs w:val="24"/>
        </w:rPr>
        <w:t xml:space="preserve">against </w:t>
      </w:r>
      <w:r w:rsidR="00311C79">
        <w:rPr>
          <w:rFonts w:ascii="Arial" w:hAnsi="Arial" w:cs="Arial"/>
          <w:sz w:val="24"/>
          <w:szCs w:val="24"/>
        </w:rPr>
        <w:t xml:space="preserve">the </w:t>
      </w:r>
      <w:r w:rsidR="00061311">
        <w:rPr>
          <w:rFonts w:ascii="Arial" w:hAnsi="Arial" w:cs="Arial"/>
          <w:sz w:val="24"/>
          <w:szCs w:val="24"/>
        </w:rPr>
        <w:t xml:space="preserve">reading into the record of proceedings </w:t>
      </w:r>
      <w:r w:rsidR="00311C79">
        <w:rPr>
          <w:rFonts w:ascii="Arial" w:hAnsi="Arial" w:cs="Arial"/>
          <w:sz w:val="24"/>
          <w:szCs w:val="24"/>
        </w:rPr>
        <w:t xml:space="preserve">paras 26 and 27 </w:t>
      </w:r>
      <w:r w:rsidR="00061311">
        <w:rPr>
          <w:rFonts w:ascii="Arial" w:hAnsi="Arial" w:cs="Arial"/>
          <w:sz w:val="24"/>
          <w:szCs w:val="24"/>
        </w:rPr>
        <w:t>to form part of witness Mr Zaar</w:t>
      </w:r>
      <w:r w:rsidR="00311C79">
        <w:rPr>
          <w:rFonts w:ascii="Arial" w:hAnsi="Arial" w:cs="Arial"/>
          <w:sz w:val="24"/>
          <w:szCs w:val="24"/>
        </w:rPr>
        <w:t>uka</w:t>
      </w:r>
      <w:r w:rsidR="00755BDB">
        <w:rPr>
          <w:rFonts w:ascii="Arial" w:hAnsi="Arial" w:cs="Arial"/>
          <w:sz w:val="24"/>
          <w:szCs w:val="24"/>
        </w:rPr>
        <w:t>’s evidence in-chief because, a</w:t>
      </w:r>
      <w:r w:rsidR="00061311">
        <w:rPr>
          <w:rFonts w:ascii="Arial" w:hAnsi="Arial" w:cs="Arial"/>
          <w:sz w:val="24"/>
          <w:szCs w:val="24"/>
        </w:rPr>
        <w:t>ccording to counsel, the evidence con</w:t>
      </w:r>
      <w:r w:rsidR="00311C79">
        <w:rPr>
          <w:rFonts w:ascii="Arial" w:hAnsi="Arial" w:cs="Arial"/>
          <w:sz w:val="24"/>
          <w:szCs w:val="24"/>
        </w:rPr>
        <w:t>tained in the paragraphs are in-</w:t>
      </w:r>
      <w:r w:rsidR="00061311">
        <w:rPr>
          <w:rFonts w:ascii="Arial" w:hAnsi="Arial" w:cs="Arial"/>
          <w:sz w:val="24"/>
          <w:szCs w:val="24"/>
        </w:rPr>
        <w:t xml:space="preserve">admissible opinion evidence of which Mr Zaaruka being a layperson does not possess </w:t>
      </w:r>
      <w:r w:rsidR="00D3423B">
        <w:rPr>
          <w:rFonts w:ascii="Arial" w:hAnsi="Arial" w:cs="Arial"/>
          <w:sz w:val="24"/>
          <w:szCs w:val="24"/>
        </w:rPr>
        <w:t>the expertise in the field he emba</w:t>
      </w:r>
      <w:r w:rsidR="000D1F27">
        <w:rPr>
          <w:rFonts w:ascii="Arial" w:hAnsi="Arial" w:cs="Arial"/>
          <w:sz w:val="24"/>
          <w:szCs w:val="24"/>
        </w:rPr>
        <w:t>r</w:t>
      </w:r>
      <w:r w:rsidR="00D3423B">
        <w:rPr>
          <w:rFonts w:ascii="Arial" w:hAnsi="Arial" w:cs="Arial"/>
          <w:sz w:val="24"/>
          <w:szCs w:val="24"/>
        </w:rPr>
        <w:t>ked upon.  As a result therefore</w:t>
      </w:r>
      <w:r w:rsidR="00311C79">
        <w:rPr>
          <w:rFonts w:ascii="Arial" w:hAnsi="Arial" w:cs="Arial"/>
          <w:sz w:val="24"/>
          <w:szCs w:val="24"/>
        </w:rPr>
        <w:t>,</w:t>
      </w:r>
      <w:r w:rsidR="00D3423B">
        <w:rPr>
          <w:rFonts w:ascii="Arial" w:hAnsi="Arial" w:cs="Arial"/>
          <w:sz w:val="24"/>
          <w:szCs w:val="24"/>
        </w:rPr>
        <w:t xml:space="preserve"> counsel requeste</w:t>
      </w:r>
      <w:r w:rsidR="000D1F27">
        <w:rPr>
          <w:rFonts w:ascii="Arial" w:hAnsi="Arial" w:cs="Arial"/>
          <w:sz w:val="24"/>
          <w:szCs w:val="24"/>
        </w:rPr>
        <w:t>d the court to either strike out</w:t>
      </w:r>
      <w:r w:rsidR="00D3423B">
        <w:rPr>
          <w:rFonts w:ascii="Arial" w:hAnsi="Arial" w:cs="Arial"/>
          <w:sz w:val="24"/>
          <w:szCs w:val="24"/>
        </w:rPr>
        <w:t xml:space="preserve"> or disregard the evidence due </w:t>
      </w:r>
      <w:r w:rsidR="00311C79">
        <w:rPr>
          <w:rFonts w:ascii="Arial" w:hAnsi="Arial" w:cs="Arial"/>
          <w:sz w:val="24"/>
          <w:szCs w:val="24"/>
        </w:rPr>
        <w:t>to its irrelevancy.  Para 26.1 the last sentence</w:t>
      </w:r>
      <w:r w:rsidR="00755BDB">
        <w:rPr>
          <w:rFonts w:ascii="Arial" w:hAnsi="Arial" w:cs="Arial"/>
          <w:sz w:val="24"/>
          <w:szCs w:val="24"/>
        </w:rPr>
        <w:t xml:space="preserve"> thereof</w:t>
      </w:r>
      <w:r w:rsidR="00D3423B">
        <w:rPr>
          <w:rFonts w:ascii="Arial" w:hAnsi="Arial" w:cs="Arial"/>
          <w:sz w:val="24"/>
          <w:szCs w:val="24"/>
        </w:rPr>
        <w:t>.</w:t>
      </w:r>
    </w:p>
    <w:p w:rsidR="00311C79" w:rsidRDefault="00311C79" w:rsidP="00C4024E">
      <w:pPr>
        <w:spacing w:after="0" w:line="360" w:lineRule="auto"/>
        <w:jc w:val="both"/>
        <w:rPr>
          <w:rFonts w:ascii="Arial" w:hAnsi="Arial" w:cs="Arial"/>
          <w:sz w:val="24"/>
          <w:szCs w:val="24"/>
        </w:rPr>
      </w:pPr>
    </w:p>
    <w:p w:rsidR="00D3423B" w:rsidRDefault="005C41CC" w:rsidP="005C41CC">
      <w:pPr>
        <w:spacing w:after="0" w:line="360" w:lineRule="auto"/>
        <w:ind w:left="720" w:hanging="720"/>
        <w:jc w:val="both"/>
        <w:rPr>
          <w:rFonts w:ascii="Arial" w:hAnsi="Arial" w:cs="Arial"/>
          <w:sz w:val="24"/>
          <w:szCs w:val="24"/>
        </w:rPr>
      </w:pPr>
      <w:r>
        <w:rPr>
          <w:rFonts w:ascii="Arial" w:hAnsi="Arial" w:cs="Arial"/>
          <w:sz w:val="24"/>
          <w:szCs w:val="24"/>
        </w:rPr>
        <w:lastRenderedPageBreak/>
        <w:t>3.3</w:t>
      </w:r>
      <w:r w:rsidR="000D1F27">
        <w:rPr>
          <w:rFonts w:ascii="Arial" w:hAnsi="Arial" w:cs="Arial"/>
          <w:sz w:val="24"/>
          <w:szCs w:val="24"/>
        </w:rPr>
        <w:tab/>
        <w:t>The objection rais</w:t>
      </w:r>
      <w:r w:rsidR="00311C79">
        <w:rPr>
          <w:rFonts w:ascii="Arial" w:hAnsi="Arial" w:cs="Arial"/>
          <w:sz w:val="24"/>
          <w:szCs w:val="24"/>
        </w:rPr>
        <w:t xml:space="preserve">ed against </w:t>
      </w:r>
      <w:r w:rsidR="00D3423B">
        <w:rPr>
          <w:rFonts w:ascii="Arial" w:hAnsi="Arial" w:cs="Arial"/>
          <w:sz w:val="24"/>
          <w:szCs w:val="24"/>
        </w:rPr>
        <w:t xml:space="preserve">paragraph </w:t>
      </w:r>
      <w:r w:rsidR="00BE22C5">
        <w:rPr>
          <w:rFonts w:ascii="Arial" w:hAnsi="Arial" w:cs="Arial"/>
          <w:sz w:val="24"/>
          <w:szCs w:val="24"/>
        </w:rPr>
        <w:t xml:space="preserve">30 </w:t>
      </w:r>
      <w:r w:rsidR="00D3423B">
        <w:rPr>
          <w:rFonts w:ascii="Arial" w:hAnsi="Arial" w:cs="Arial"/>
          <w:sz w:val="24"/>
          <w:szCs w:val="24"/>
        </w:rPr>
        <w:t>and all other paragraphs, includes</w:t>
      </w:r>
      <w:r w:rsidR="000D1F27">
        <w:rPr>
          <w:rFonts w:ascii="Arial" w:hAnsi="Arial" w:cs="Arial"/>
          <w:sz w:val="24"/>
          <w:szCs w:val="24"/>
        </w:rPr>
        <w:t xml:space="preserve"> </w:t>
      </w:r>
      <w:r w:rsidR="00BE22C5">
        <w:rPr>
          <w:rFonts w:ascii="Arial" w:hAnsi="Arial" w:cs="Arial"/>
          <w:sz w:val="24"/>
          <w:szCs w:val="24"/>
        </w:rPr>
        <w:t>annexure</w:t>
      </w:r>
      <w:r w:rsidR="00755BDB">
        <w:rPr>
          <w:rFonts w:ascii="Arial" w:hAnsi="Arial" w:cs="Arial"/>
          <w:sz w:val="24"/>
          <w:szCs w:val="24"/>
        </w:rPr>
        <w:t>s</w:t>
      </w:r>
      <w:r w:rsidR="00BE22C5">
        <w:rPr>
          <w:rFonts w:ascii="Arial" w:hAnsi="Arial" w:cs="Arial"/>
          <w:sz w:val="24"/>
          <w:szCs w:val="24"/>
        </w:rPr>
        <w:t xml:space="preserve"> attached </w:t>
      </w:r>
      <w:r w:rsidR="000D1F27">
        <w:rPr>
          <w:rFonts w:ascii="Arial" w:hAnsi="Arial" w:cs="Arial"/>
          <w:sz w:val="24"/>
          <w:szCs w:val="24"/>
        </w:rPr>
        <w:t>to the paragraphs.  Paragraph 30 is dealing with an inspection conducted by somebody else who will not be called as a witness to testify in the proceedings therefore the evidence regarding the inspection of the system is hearsay and inadmissible.  According to Mr Obbes, the</w:t>
      </w:r>
      <w:r w:rsidR="000D1F27" w:rsidRPr="00311C79">
        <w:rPr>
          <w:rFonts w:ascii="Arial" w:hAnsi="Arial" w:cs="Arial"/>
          <w:sz w:val="24"/>
          <w:szCs w:val="24"/>
        </w:rPr>
        <w:t xml:space="preserve"> p</w:t>
      </w:r>
      <w:r w:rsidR="00311C79" w:rsidRPr="00311C79">
        <w:rPr>
          <w:rFonts w:ascii="Arial" w:hAnsi="Arial" w:cs="Arial"/>
          <w:sz w:val="24"/>
          <w:szCs w:val="24"/>
        </w:rPr>
        <w:t>ie</w:t>
      </w:r>
      <w:r w:rsidR="000D1F27" w:rsidRPr="00311C79">
        <w:rPr>
          <w:rFonts w:ascii="Arial" w:hAnsi="Arial" w:cs="Arial"/>
          <w:sz w:val="24"/>
          <w:szCs w:val="24"/>
        </w:rPr>
        <w:t xml:space="preserve">ce </w:t>
      </w:r>
      <w:r w:rsidR="000D1F27">
        <w:rPr>
          <w:rFonts w:ascii="Arial" w:hAnsi="Arial" w:cs="Arial"/>
          <w:sz w:val="24"/>
          <w:szCs w:val="24"/>
        </w:rPr>
        <w:t xml:space="preserve">of evidence is not only hearsay in nature but also inadmissible opinion evidence. </w:t>
      </w:r>
    </w:p>
    <w:p w:rsidR="007E2131" w:rsidRDefault="007E2131" w:rsidP="00C4024E">
      <w:pPr>
        <w:spacing w:after="0" w:line="360" w:lineRule="auto"/>
        <w:jc w:val="both"/>
        <w:rPr>
          <w:rFonts w:ascii="Arial" w:hAnsi="Arial" w:cs="Arial"/>
          <w:sz w:val="24"/>
          <w:szCs w:val="24"/>
        </w:rPr>
      </w:pPr>
    </w:p>
    <w:p w:rsidR="007E2131" w:rsidRDefault="005C41CC" w:rsidP="005C41CC">
      <w:pPr>
        <w:spacing w:after="0" w:line="360" w:lineRule="auto"/>
        <w:ind w:left="720" w:hanging="720"/>
        <w:jc w:val="both"/>
        <w:rPr>
          <w:rFonts w:ascii="Arial" w:hAnsi="Arial" w:cs="Arial"/>
          <w:sz w:val="24"/>
          <w:szCs w:val="24"/>
        </w:rPr>
      </w:pPr>
      <w:r>
        <w:rPr>
          <w:rFonts w:ascii="Arial" w:hAnsi="Arial" w:cs="Arial"/>
          <w:sz w:val="24"/>
          <w:szCs w:val="24"/>
        </w:rPr>
        <w:t>3.4</w:t>
      </w:r>
      <w:r w:rsidR="007E2131">
        <w:rPr>
          <w:rFonts w:ascii="Arial" w:hAnsi="Arial" w:cs="Arial"/>
          <w:sz w:val="24"/>
          <w:szCs w:val="24"/>
        </w:rPr>
        <w:tab/>
        <w:t>Paras 35 and 37 in Mr Zaaruka’s witness sta</w:t>
      </w:r>
      <w:r w:rsidR="007E735B">
        <w:rPr>
          <w:rFonts w:ascii="Arial" w:hAnsi="Arial" w:cs="Arial"/>
          <w:sz w:val="24"/>
          <w:szCs w:val="24"/>
        </w:rPr>
        <w:t>te</w:t>
      </w:r>
      <w:r w:rsidR="007E2131">
        <w:rPr>
          <w:rFonts w:ascii="Arial" w:hAnsi="Arial" w:cs="Arial"/>
          <w:sz w:val="24"/>
          <w:szCs w:val="24"/>
        </w:rPr>
        <w:t>men</w:t>
      </w:r>
      <w:r w:rsidR="0079726D">
        <w:rPr>
          <w:rFonts w:ascii="Arial" w:hAnsi="Arial" w:cs="Arial"/>
          <w:sz w:val="24"/>
          <w:szCs w:val="24"/>
        </w:rPr>
        <w:t>t</w:t>
      </w:r>
      <w:r w:rsidR="007E2131">
        <w:rPr>
          <w:rFonts w:ascii="Arial" w:hAnsi="Arial" w:cs="Arial"/>
          <w:sz w:val="24"/>
          <w:szCs w:val="24"/>
        </w:rPr>
        <w:t xml:space="preserve"> are also attac</w:t>
      </w:r>
      <w:r w:rsidR="007E735B">
        <w:rPr>
          <w:rFonts w:ascii="Arial" w:hAnsi="Arial" w:cs="Arial"/>
          <w:sz w:val="24"/>
          <w:szCs w:val="24"/>
        </w:rPr>
        <w:t>k</w:t>
      </w:r>
      <w:r w:rsidR="007E2131">
        <w:rPr>
          <w:rFonts w:ascii="Arial" w:hAnsi="Arial" w:cs="Arial"/>
          <w:sz w:val="24"/>
          <w:szCs w:val="24"/>
        </w:rPr>
        <w:t xml:space="preserve">ed on the basis of being hearsay evidence, inadmissible opinion evidence and irrelevant as the word “design” was never pleaded by the second defendant.  The </w:t>
      </w:r>
      <w:r w:rsidR="00B40927">
        <w:rPr>
          <w:rFonts w:ascii="Arial" w:hAnsi="Arial" w:cs="Arial"/>
          <w:sz w:val="24"/>
          <w:szCs w:val="24"/>
        </w:rPr>
        <w:t xml:space="preserve">discovery item 68 is also objected to </w:t>
      </w:r>
      <w:r w:rsidR="005D15A2">
        <w:rPr>
          <w:rFonts w:ascii="Arial" w:hAnsi="Arial" w:cs="Arial"/>
          <w:sz w:val="24"/>
          <w:szCs w:val="24"/>
        </w:rPr>
        <w:t>b</w:t>
      </w:r>
      <w:r w:rsidR="00B40927">
        <w:rPr>
          <w:rFonts w:ascii="Arial" w:hAnsi="Arial" w:cs="Arial"/>
          <w:sz w:val="24"/>
          <w:szCs w:val="24"/>
        </w:rPr>
        <w:t xml:space="preserve">ecause the author of the </w:t>
      </w:r>
      <w:r w:rsidR="005D15A2">
        <w:rPr>
          <w:rFonts w:ascii="Arial" w:hAnsi="Arial" w:cs="Arial"/>
          <w:sz w:val="24"/>
          <w:szCs w:val="24"/>
        </w:rPr>
        <w:t xml:space="preserve">quotation will not testify to confirm the contents of the quotations in particular the issue of whether the amount quoted was reasonable amount or not and how the amount of the quote </w:t>
      </w:r>
      <w:r w:rsidR="007E735B">
        <w:rPr>
          <w:rFonts w:ascii="Arial" w:hAnsi="Arial" w:cs="Arial"/>
          <w:sz w:val="24"/>
          <w:szCs w:val="24"/>
        </w:rPr>
        <w:t>was computed</w:t>
      </w:r>
      <w:r w:rsidR="005D15A2">
        <w:rPr>
          <w:rFonts w:ascii="Arial" w:hAnsi="Arial" w:cs="Arial"/>
          <w:sz w:val="24"/>
          <w:szCs w:val="24"/>
        </w:rPr>
        <w:t>.  The same g</w:t>
      </w:r>
      <w:r w:rsidR="003B2964">
        <w:rPr>
          <w:rFonts w:ascii="Arial" w:hAnsi="Arial" w:cs="Arial"/>
          <w:sz w:val="24"/>
          <w:szCs w:val="24"/>
        </w:rPr>
        <w:t>o</w:t>
      </w:r>
      <w:r w:rsidR="007E735B">
        <w:rPr>
          <w:rFonts w:ascii="Arial" w:hAnsi="Arial" w:cs="Arial"/>
          <w:sz w:val="24"/>
          <w:szCs w:val="24"/>
        </w:rPr>
        <w:t xml:space="preserve">es with the inspection </w:t>
      </w:r>
      <w:r w:rsidR="005D15A2">
        <w:rPr>
          <w:rFonts w:ascii="Arial" w:hAnsi="Arial" w:cs="Arial"/>
          <w:sz w:val="24"/>
          <w:szCs w:val="24"/>
        </w:rPr>
        <w:t>report of ASIB inspector</w:t>
      </w:r>
      <w:r w:rsidR="00421A99">
        <w:rPr>
          <w:rFonts w:ascii="Arial" w:hAnsi="Arial" w:cs="Arial"/>
          <w:sz w:val="24"/>
          <w:szCs w:val="24"/>
        </w:rPr>
        <w:t xml:space="preserve"> (discovery item 7)</w:t>
      </w:r>
      <w:r w:rsidR="005D15A2">
        <w:rPr>
          <w:rFonts w:ascii="Arial" w:hAnsi="Arial" w:cs="Arial"/>
          <w:sz w:val="24"/>
          <w:szCs w:val="24"/>
        </w:rPr>
        <w:t xml:space="preserve"> who will not testify as a witness in the proceedings.</w:t>
      </w:r>
    </w:p>
    <w:p w:rsidR="005D15A2" w:rsidRDefault="005D15A2" w:rsidP="005C41CC">
      <w:pPr>
        <w:spacing w:after="0" w:line="360" w:lineRule="auto"/>
        <w:ind w:left="720" w:hanging="720"/>
        <w:jc w:val="both"/>
        <w:rPr>
          <w:rFonts w:ascii="Arial" w:hAnsi="Arial" w:cs="Arial"/>
          <w:sz w:val="24"/>
          <w:szCs w:val="24"/>
        </w:rPr>
      </w:pPr>
    </w:p>
    <w:p w:rsidR="000024C6" w:rsidRDefault="005C41CC" w:rsidP="005C41CC">
      <w:pPr>
        <w:spacing w:after="0" w:line="360" w:lineRule="auto"/>
        <w:ind w:left="720" w:hanging="720"/>
        <w:jc w:val="both"/>
        <w:rPr>
          <w:rFonts w:ascii="Arial" w:hAnsi="Arial" w:cs="Arial"/>
          <w:sz w:val="24"/>
          <w:szCs w:val="24"/>
        </w:rPr>
      </w:pPr>
      <w:r>
        <w:rPr>
          <w:rFonts w:ascii="Arial" w:hAnsi="Arial" w:cs="Arial"/>
          <w:sz w:val="24"/>
          <w:szCs w:val="24"/>
        </w:rPr>
        <w:t>3.5</w:t>
      </w:r>
      <w:r w:rsidR="000024C6">
        <w:rPr>
          <w:rFonts w:ascii="Arial" w:hAnsi="Arial" w:cs="Arial"/>
          <w:sz w:val="24"/>
          <w:szCs w:val="24"/>
        </w:rPr>
        <w:tab/>
      </w:r>
      <w:r w:rsidR="007E181B">
        <w:rPr>
          <w:rFonts w:ascii="Arial" w:hAnsi="Arial" w:cs="Arial"/>
          <w:sz w:val="24"/>
          <w:szCs w:val="24"/>
        </w:rPr>
        <w:t>Only part of</w:t>
      </w:r>
      <w:r w:rsidR="00631BD6">
        <w:rPr>
          <w:rFonts w:ascii="Arial" w:hAnsi="Arial" w:cs="Arial"/>
          <w:sz w:val="24"/>
          <w:szCs w:val="24"/>
        </w:rPr>
        <w:t xml:space="preserve"> </w:t>
      </w:r>
      <w:r w:rsidR="0094742E">
        <w:rPr>
          <w:rFonts w:ascii="Arial" w:hAnsi="Arial" w:cs="Arial"/>
          <w:sz w:val="24"/>
          <w:szCs w:val="24"/>
        </w:rPr>
        <w:t xml:space="preserve">para </w:t>
      </w:r>
      <w:r w:rsidR="00631BD6">
        <w:rPr>
          <w:rFonts w:ascii="Arial" w:hAnsi="Arial" w:cs="Arial"/>
          <w:sz w:val="24"/>
          <w:szCs w:val="24"/>
        </w:rPr>
        <w:t>39 of the witness statement starting from the words “I have no</w:t>
      </w:r>
      <w:r w:rsidR="0094742E">
        <w:rPr>
          <w:rFonts w:ascii="Arial" w:hAnsi="Arial" w:cs="Arial"/>
          <w:sz w:val="24"/>
          <w:szCs w:val="24"/>
        </w:rPr>
        <w:t xml:space="preserve"> </w:t>
      </w:r>
      <w:r w:rsidR="00631BD6">
        <w:rPr>
          <w:rFonts w:ascii="Arial" w:hAnsi="Arial" w:cs="Arial"/>
          <w:sz w:val="24"/>
          <w:szCs w:val="24"/>
        </w:rPr>
        <w:t>other choice but to source ….. until</w:t>
      </w:r>
      <w:r w:rsidR="0094742E">
        <w:rPr>
          <w:rFonts w:ascii="Arial" w:hAnsi="Arial" w:cs="Arial"/>
          <w:sz w:val="24"/>
          <w:szCs w:val="24"/>
        </w:rPr>
        <w:t>”</w:t>
      </w:r>
      <w:r w:rsidR="00631BD6">
        <w:rPr>
          <w:rFonts w:ascii="Arial" w:hAnsi="Arial" w:cs="Arial"/>
          <w:sz w:val="24"/>
          <w:szCs w:val="24"/>
        </w:rPr>
        <w:t xml:space="preserve"> a</w:t>
      </w:r>
      <w:r w:rsidR="0094742E">
        <w:rPr>
          <w:rFonts w:ascii="Arial" w:hAnsi="Arial" w:cs="Arial"/>
          <w:sz w:val="24"/>
          <w:szCs w:val="24"/>
        </w:rPr>
        <w:t>s per my counter-claim”, is</w:t>
      </w:r>
      <w:r w:rsidR="00631BD6">
        <w:rPr>
          <w:rFonts w:ascii="Arial" w:hAnsi="Arial" w:cs="Arial"/>
          <w:sz w:val="24"/>
          <w:szCs w:val="24"/>
        </w:rPr>
        <w:t xml:space="preserve"> objected to on the ground of being expression of inadmissible opinion evidence.</w:t>
      </w:r>
    </w:p>
    <w:p w:rsidR="00631BD6" w:rsidRDefault="00631BD6" w:rsidP="00C4024E">
      <w:pPr>
        <w:spacing w:after="0" w:line="360" w:lineRule="auto"/>
        <w:jc w:val="both"/>
        <w:rPr>
          <w:rFonts w:ascii="Arial" w:hAnsi="Arial" w:cs="Arial"/>
          <w:sz w:val="24"/>
          <w:szCs w:val="24"/>
        </w:rPr>
      </w:pPr>
    </w:p>
    <w:p w:rsidR="00631BD6" w:rsidRDefault="00613945" w:rsidP="00C4024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31BD6">
        <w:rPr>
          <w:rFonts w:ascii="Arial" w:hAnsi="Arial" w:cs="Arial"/>
          <w:sz w:val="24"/>
          <w:szCs w:val="24"/>
        </w:rPr>
        <w:t>The core of the objection by the pla</w:t>
      </w:r>
      <w:r w:rsidR="001C3062">
        <w:rPr>
          <w:rFonts w:ascii="Arial" w:hAnsi="Arial" w:cs="Arial"/>
          <w:sz w:val="24"/>
          <w:szCs w:val="24"/>
        </w:rPr>
        <w:t>i</w:t>
      </w:r>
      <w:r w:rsidR="00631BD6">
        <w:rPr>
          <w:rFonts w:ascii="Arial" w:hAnsi="Arial" w:cs="Arial"/>
          <w:sz w:val="24"/>
          <w:szCs w:val="24"/>
        </w:rPr>
        <w:t>ntiff to the para</w:t>
      </w:r>
      <w:r w:rsidR="0094742E">
        <w:rPr>
          <w:rFonts w:ascii="Arial" w:hAnsi="Arial" w:cs="Arial"/>
          <w:sz w:val="24"/>
          <w:szCs w:val="24"/>
        </w:rPr>
        <w:t>graphs referred to a ab</w:t>
      </w:r>
      <w:r w:rsidR="001B401C">
        <w:rPr>
          <w:rFonts w:ascii="Arial" w:hAnsi="Arial" w:cs="Arial"/>
          <w:sz w:val="24"/>
          <w:szCs w:val="24"/>
        </w:rPr>
        <w:t>ove is premi</w:t>
      </w:r>
      <w:r w:rsidR="001C3062">
        <w:rPr>
          <w:rFonts w:ascii="Arial" w:hAnsi="Arial" w:cs="Arial"/>
          <w:sz w:val="24"/>
          <w:szCs w:val="24"/>
        </w:rPr>
        <w:t>sed on the fact that the second</w:t>
      </w:r>
      <w:r w:rsidR="001B401C">
        <w:rPr>
          <w:rFonts w:ascii="Arial" w:hAnsi="Arial" w:cs="Arial"/>
          <w:sz w:val="24"/>
          <w:szCs w:val="24"/>
        </w:rPr>
        <w:t xml:space="preserve"> </w:t>
      </w:r>
      <w:r w:rsidR="00720BF7">
        <w:rPr>
          <w:rFonts w:ascii="Arial" w:hAnsi="Arial" w:cs="Arial"/>
          <w:sz w:val="24"/>
          <w:szCs w:val="24"/>
        </w:rPr>
        <w:t xml:space="preserve">defendant </w:t>
      </w:r>
      <w:r w:rsidR="001B401C">
        <w:rPr>
          <w:rFonts w:ascii="Arial" w:hAnsi="Arial" w:cs="Arial"/>
          <w:sz w:val="24"/>
          <w:szCs w:val="24"/>
        </w:rPr>
        <w:t xml:space="preserve">in para 11 of </w:t>
      </w:r>
      <w:r w:rsidR="00186157">
        <w:rPr>
          <w:rFonts w:ascii="Arial" w:hAnsi="Arial" w:cs="Arial"/>
          <w:sz w:val="24"/>
          <w:szCs w:val="24"/>
        </w:rPr>
        <w:t>his amended plea</w:t>
      </w:r>
      <w:r w:rsidR="00293291">
        <w:rPr>
          <w:rFonts w:ascii="Arial" w:hAnsi="Arial" w:cs="Arial"/>
          <w:sz w:val="24"/>
          <w:szCs w:val="24"/>
        </w:rPr>
        <w:t xml:space="preserve"> has defined the </w:t>
      </w:r>
      <w:r w:rsidR="00F7103C">
        <w:rPr>
          <w:rFonts w:ascii="Arial" w:hAnsi="Arial" w:cs="Arial"/>
          <w:sz w:val="24"/>
          <w:szCs w:val="24"/>
        </w:rPr>
        <w:t>b</w:t>
      </w:r>
      <w:r w:rsidR="00293291">
        <w:rPr>
          <w:rFonts w:ascii="Arial" w:hAnsi="Arial" w:cs="Arial"/>
          <w:sz w:val="24"/>
          <w:szCs w:val="24"/>
        </w:rPr>
        <w:t>reaches which breaches do not include a breach of the design of the system which was not complied with.  In summary, the objecti</w:t>
      </w:r>
      <w:r w:rsidR="0094742E">
        <w:rPr>
          <w:rFonts w:ascii="Arial" w:hAnsi="Arial" w:cs="Arial"/>
          <w:sz w:val="24"/>
          <w:szCs w:val="24"/>
        </w:rPr>
        <w:t>on</w:t>
      </w:r>
      <w:r w:rsidR="00293291">
        <w:rPr>
          <w:rFonts w:ascii="Arial" w:hAnsi="Arial" w:cs="Arial"/>
          <w:sz w:val="24"/>
          <w:szCs w:val="24"/>
        </w:rPr>
        <w:t xml:space="preserve"> of Mr Obbes with regard the word “design” is that design does not feature in para 11 of the second defendant’s counter-claim.</w:t>
      </w:r>
    </w:p>
    <w:p w:rsidR="00293291" w:rsidRDefault="00293291" w:rsidP="00C4024E">
      <w:pPr>
        <w:spacing w:after="0" w:line="360" w:lineRule="auto"/>
        <w:jc w:val="both"/>
        <w:rPr>
          <w:rFonts w:ascii="Arial" w:hAnsi="Arial" w:cs="Arial"/>
          <w:sz w:val="24"/>
          <w:szCs w:val="24"/>
        </w:rPr>
      </w:pPr>
    </w:p>
    <w:p w:rsidR="001677C8" w:rsidRDefault="00720BF7" w:rsidP="00C4024E">
      <w:pPr>
        <w:spacing w:after="0" w:line="360" w:lineRule="auto"/>
        <w:jc w:val="both"/>
        <w:rPr>
          <w:rFonts w:ascii="Arial" w:hAnsi="Arial" w:cs="Arial"/>
          <w:sz w:val="24"/>
          <w:szCs w:val="24"/>
        </w:rPr>
      </w:pPr>
      <w:r>
        <w:rPr>
          <w:rFonts w:ascii="Arial" w:hAnsi="Arial" w:cs="Arial"/>
          <w:sz w:val="24"/>
          <w:szCs w:val="24"/>
        </w:rPr>
        <w:t>[5</w:t>
      </w:r>
      <w:r w:rsidR="00C4024E">
        <w:rPr>
          <w:rFonts w:ascii="Arial" w:hAnsi="Arial" w:cs="Arial"/>
          <w:sz w:val="24"/>
          <w:szCs w:val="24"/>
        </w:rPr>
        <w:t>]</w:t>
      </w:r>
      <w:r w:rsidR="00C4024E">
        <w:rPr>
          <w:rFonts w:ascii="Arial" w:hAnsi="Arial" w:cs="Arial"/>
          <w:sz w:val="24"/>
          <w:szCs w:val="24"/>
        </w:rPr>
        <w:tab/>
      </w:r>
      <w:r w:rsidR="0094742E">
        <w:rPr>
          <w:rFonts w:ascii="Arial" w:hAnsi="Arial" w:cs="Arial"/>
          <w:sz w:val="24"/>
          <w:szCs w:val="24"/>
        </w:rPr>
        <w:t>M</w:t>
      </w:r>
      <w:r w:rsidR="00293291">
        <w:rPr>
          <w:rFonts w:ascii="Arial" w:hAnsi="Arial" w:cs="Arial"/>
          <w:sz w:val="24"/>
          <w:szCs w:val="24"/>
        </w:rPr>
        <w:t>r Narib, counsel for the second defendant on the other hand though</w:t>
      </w:r>
      <w:r w:rsidR="0039253B">
        <w:rPr>
          <w:rFonts w:ascii="Arial" w:hAnsi="Arial" w:cs="Arial"/>
          <w:sz w:val="24"/>
          <w:szCs w:val="24"/>
        </w:rPr>
        <w:t>,</w:t>
      </w:r>
      <w:r w:rsidR="00293291">
        <w:rPr>
          <w:rFonts w:ascii="Arial" w:hAnsi="Arial" w:cs="Arial"/>
          <w:sz w:val="24"/>
          <w:szCs w:val="24"/>
        </w:rPr>
        <w:t xml:space="preserve"> argued that desi</w:t>
      </w:r>
      <w:r w:rsidR="00556356">
        <w:rPr>
          <w:rFonts w:ascii="Arial" w:hAnsi="Arial" w:cs="Arial"/>
          <w:sz w:val="24"/>
          <w:szCs w:val="24"/>
        </w:rPr>
        <w:t xml:space="preserve">gn of the </w:t>
      </w:r>
      <w:r w:rsidR="00755BDB">
        <w:rPr>
          <w:rFonts w:ascii="Arial" w:hAnsi="Arial" w:cs="Arial"/>
          <w:sz w:val="24"/>
          <w:szCs w:val="24"/>
        </w:rPr>
        <w:t>s</w:t>
      </w:r>
      <w:r w:rsidR="00556356">
        <w:rPr>
          <w:rFonts w:ascii="Arial" w:hAnsi="Arial" w:cs="Arial"/>
          <w:sz w:val="24"/>
          <w:szCs w:val="24"/>
        </w:rPr>
        <w:t xml:space="preserve">prinkler </w:t>
      </w:r>
      <w:r w:rsidR="00755BDB">
        <w:rPr>
          <w:rFonts w:ascii="Arial" w:hAnsi="Arial" w:cs="Arial"/>
          <w:sz w:val="24"/>
          <w:szCs w:val="24"/>
        </w:rPr>
        <w:t>s</w:t>
      </w:r>
      <w:r w:rsidR="00556356">
        <w:rPr>
          <w:rFonts w:ascii="Arial" w:hAnsi="Arial" w:cs="Arial"/>
          <w:sz w:val="24"/>
          <w:szCs w:val="24"/>
        </w:rPr>
        <w:t>ystem was a</w:t>
      </w:r>
      <w:r w:rsidR="00293291">
        <w:rPr>
          <w:rFonts w:ascii="Arial" w:hAnsi="Arial" w:cs="Arial"/>
          <w:sz w:val="24"/>
          <w:szCs w:val="24"/>
        </w:rPr>
        <w:t xml:space="preserve"> term of the agreement not put in issue by the plaintiff.</w:t>
      </w:r>
      <w:r w:rsidR="00556356">
        <w:rPr>
          <w:rFonts w:ascii="Arial" w:hAnsi="Arial" w:cs="Arial"/>
          <w:sz w:val="24"/>
          <w:szCs w:val="24"/>
        </w:rPr>
        <w:t xml:space="preserve">  It is a common cause issue between the parties, he says.</w:t>
      </w:r>
    </w:p>
    <w:p w:rsidR="006E2958" w:rsidRDefault="006E2958" w:rsidP="00C4024E">
      <w:pPr>
        <w:spacing w:after="0" w:line="360" w:lineRule="auto"/>
        <w:jc w:val="both"/>
        <w:rPr>
          <w:rFonts w:ascii="Arial" w:hAnsi="Arial" w:cs="Arial"/>
          <w:sz w:val="24"/>
          <w:szCs w:val="24"/>
        </w:rPr>
      </w:pPr>
    </w:p>
    <w:p w:rsidR="00C4024E" w:rsidRDefault="00720BF7" w:rsidP="00C4024E">
      <w:pPr>
        <w:spacing w:after="0" w:line="360" w:lineRule="auto"/>
        <w:jc w:val="both"/>
        <w:rPr>
          <w:rFonts w:ascii="Arial" w:hAnsi="Arial" w:cs="Arial"/>
          <w:sz w:val="24"/>
          <w:szCs w:val="24"/>
        </w:rPr>
      </w:pPr>
      <w:r>
        <w:rPr>
          <w:rFonts w:ascii="Arial" w:hAnsi="Arial" w:cs="Arial"/>
          <w:sz w:val="24"/>
          <w:szCs w:val="24"/>
        </w:rPr>
        <w:t>[6</w:t>
      </w:r>
      <w:r w:rsidR="00C4024E">
        <w:rPr>
          <w:rFonts w:ascii="Arial" w:hAnsi="Arial" w:cs="Arial"/>
          <w:sz w:val="24"/>
          <w:szCs w:val="24"/>
        </w:rPr>
        <w:t>]</w:t>
      </w:r>
      <w:r w:rsidR="00C4024E">
        <w:rPr>
          <w:rFonts w:ascii="Arial" w:hAnsi="Arial" w:cs="Arial"/>
          <w:sz w:val="24"/>
          <w:szCs w:val="24"/>
        </w:rPr>
        <w:tab/>
      </w:r>
      <w:r w:rsidR="006E2958">
        <w:rPr>
          <w:rFonts w:ascii="Arial" w:hAnsi="Arial" w:cs="Arial"/>
          <w:sz w:val="24"/>
          <w:szCs w:val="24"/>
        </w:rPr>
        <w:t>I have carefully considered the objection raised by the plaintiff against design not particularized</w:t>
      </w:r>
      <w:r w:rsidR="00F7103C">
        <w:rPr>
          <w:rFonts w:ascii="Arial" w:hAnsi="Arial" w:cs="Arial"/>
          <w:sz w:val="24"/>
          <w:szCs w:val="24"/>
        </w:rPr>
        <w:t xml:space="preserve"> in para11 of the counter-claim which, according to Mr Obbes m</w:t>
      </w:r>
      <w:r w:rsidR="006E2958">
        <w:rPr>
          <w:rFonts w:ascii="Arial" w:hAnsi="Arial" w:cs="Arial"/>
          <w:sz w:val="24"/>
          <w:szCs w:val="24"/>
        </w:rPr>
        <w:t>ay cause prejudice to his client if a</w:t>
      </w:r>
      <w:r w:rsidR="005D07FF">
        <w:rPr>
          <w:rFonts w:ascii="Arial" w:hAnsi="Arial" w:cs="Arial"/>
          <w:sz w:val="24"/>
          <w:szCs w:val="24"/>
        </w:rPr>
        <w:t>llowed to stand.  Equally, I am</w:t>
      </w:r>
      <w:r w:rsidR="0039253B">
        <w:rPr>
          <w:rFonts w:ascii="Arial" w:hAnsi="Arial" w:cs="Arial"/>
          <w:sz w:val="24"/>
          <w:szCs w:val="24"/>
        </w:rPr>
        <w:t xml:space="preserve"> </w:t>
      </w:r>
      <w:r w:rsidR="006E2958">
        <w:rPr>
          <w:rFonts w:ascii="Arial" w:hAnsi="Arial" w:cs="Arial"/>
          <w:sz w:val="24"/>
          <w:szCs w:val="24"/>
        </w:rPr>
        <w:t xml:space="preserve">of the view that the second defendant will </w:t>
      </w:r>
      <w:r w:rsidR="005D07FF">
        <w:rPr>
          <w:rFonts w:ascii="Arial" w:hAnsi="Arial" w:cs="Arial"/>
          <w:sz w:val="24"/>
          <w:szCs w:val="24"/>
        </w:rPr>
        <w:t xml:space="preserve">also </w:t>
      </w:r>
      <w:r w:rsidR="006E2958">
        <w:rPr>
          <w:rFonts w:ascii="Arial" w:hAnsi="Arial" w:cs="Arial"/>
          <w:sz w:val="24"/>
          <w:szCs w:val="24"/>
        </w:rPr>
        <w:t xml:space="preserve">suffer prejudice if the objection is sustained at this stage of </w:t>
      </w:r>
      <w:r w:rsidR="006E2958">
        <w:rPr>
          <w:rFonts w:ascii="Arial" w:hAnsi="Arial" w:cs="Arial"/>
          <w:sz w:val="24"/>
          <w:szCs w:val="24"/>
        </w:rPr>
        <w:lastRenderedPageBreak/>
        <w:t xml:space="preserve">the proceedings.  The word “design” appears on the </w:t>
      </w:r>
      <w:r w:rsidR="00186157">
        <w:rPr>
          <w:rFonts w:ascii="Arial" w:hAnsi="Arial" w:cs="Arial"/>
          <w:sz w:val="24"/>
          <w:szCs w:val="24"/>
        </w:rPr>
        <w:t xml:space="preserve">official </w:t>
      </w:r>
      <w:r w:rsidR="006E2958">
        <w:rPr>
          <w:rFonts w:ascii="Arial" w:hAnsi="Arial" w:cs="Arial"/>
          <w:sz w:val="24"/>
          <w:szCs w:val="24"/>
        </w:rPr>
        <w:t xml:space="preserve">order </w:t>
      </w:r>
      <w:r w:rsidR="00C568F7">
        <w:rPr>
          <w:rFonts w:ascii="Arial" w:hAnsi="Arial" w:cs="Arial"/>
          <w:sz w:val="24"/>
          <w:szCs w:val="24"/>
        </w:rPr>
        <w:t>(MEC 3)</w:t>
      </w:r>
      <w:r w:rsidR="006E2958">
        <w:rPr>
          <w:rFonts w:ascii="Arial" w:hAnsi="Arial" w:cs="Arial"/>
          <w:sz w:val="24"/>
          <w:szCs w:val="24"/>
        </w:rPr>
        <w:t xml:space="preserve"> </w:t>
      </w:r>
      <w:r w:rsidR="00C568F7">
        <w:rPr>
          <w:rFonts w:ascii="Arial" w:hAnsi="Arial" w:cs="Arial"/>
          <w:sz w:val="24"/>
          <w:szCs w:val="24"/>
        </w:rPr>
        <w:t>s</w:t>
      </w:r>
      <w:r w:rsidR="006E2958">
        <w:rPr>
          <w:rFonts w:ascii="Arial" w:hAnsi="Arial" w:cs="Arial"/>
          <w:sz w:val="24"/>
          <w:szCs w:val="24"/>
        </w:rPr>
        <w:t>ent to the plaintiff</w:t>
      </w:r>
      <w:r w:rsidR="00186157">
        <w:rPr>
          <w:rFonts w:ascii="Arial" w:hAnsi="Arial" w:cs="Arial"/>
          <w:sz w:val="24"/>
          <w:szCs w:val="24"/>
        </w:rPr>
        <w:t xml:space="preserve"> together with an e-mail (MEC2) on 28 June 2012</w:t>
      </w:r>
      <w:r w:rsidR="006E2958">
        <w:rPr>
          <w:rFonts w:ascii="Arial" w:hAnsi="Arial" w:cs="Arial"/>
          <w:sz w:val="24"/>
          <w:szCs w:val="24"/>
        </w:rPr>
        <w:t xml:space="preserve"> in reaction to the l</w:t>
      </w:r>
      <w:r w:rsidR="0039253B">
        <w:rPr>
          <w:rFonts w:ascii="Arial" w:hAnsi="Arial" w:cs="Arial"/>
          <w:sz w:val="24"/>
          <w:szCs w:val="24"/>
        </w:rPr>
        <w:t xml:space="preserve">atter’s proposal letter.  It </w:t>
      </w:r>
      <w:r w:rsidR="006E2958">
        <w:rPr>
          <w:rFonts w:ascii="Arial" w:hAnsi="Arial" w:cs="Arial"/>
          <w:sz w:val="24"/>
          <w:szCs w:val="24"/>
        </w:rPr>
        <w:t xml:space="preserve">follows therefore that the plaintiff was aware </w:t>
      </w:r>
      <w:r w:rsidR="00B87BD2">
        <w:rPr>
          <w:rFonts w:ascii="Arial" w:hAnsi="Arial" w:cs="Arial"/>
          <w:i/>
          <w:sz w:val="24"/>
          <w:szCs w:val="24"/>
        </w:rPr>
        <w:t xml:space="preserve">ex facie </w:t>
      </w:r>
      <w:r w:rsidR="00B87BD2">
        <w:rPr>
          <w:rFonts w:ascii="Arial" w:hAnsi="Arial" w:cs="Arial"/>
          <w:sz w:val="24"/>
          <w:szCs w:val="24"/>
        </w:rPr>
        <w:t>the order that the second defendant paid the contract amount not only for the manufacturing</w:t>
      </w:r>
      <w:r w:rsidR="00C568F7">
        <w:rPr>
          <w:rFonts w:ascii="Arial" w:hAnsi="Arial" w:cs="Arial"/>
          <w:sz w:val="24"/>
          <w:szCs w:val="24"/>
        </w:rPr>
        <w:t>,</w:t>
      </w:r>
      <w:r w:rsidR="00B87BD2">
        <w:rPr>
          <w:rFonts w:ascii="Arial" w:hAnsi="Arial" w:cs="Arial"/>
          <w:sz w:val="24"/>
          <w:szCs w:val="24"/>
        </w:rPr>
        <w:t xml:space="preserve"> supply and installation of </w:t>
      </w:r>
      <w:r w:rsidR="0039253B">
        <w:rPr>
          <w:rFonts w:ascii="Arial" w:hAnsi="Arial" w:cs="Arial"/>
          <w:sz w:val="24"/>
          <w:szCs w:val="24"/>
        </w:rPr>
        <w:t>s</w:t>
      </w:r>
      <w:r w:rsidR="00B87BD2">
        <w:rPr>
          <w:rFonts w:ascii="Arial" w:hAnsi="Arial" w:cs="Arial"/>
          <w:sz w:val="24"/>
          <w:szCs w:val="24"/>
        </w:rPr>
        <w:t xml:space="preserve">prinkler </w:t>
      </w:r>
      <w:r w:rsidR="0039253B">
        <w:rPr>
          <w:rFonts w:ascii="Arial" w:hAnsi="Arial" w:cs="Arial"/>
          <w:sz w:val="24"/>
          <w:szCs w:val="24"/>
        </w:rPr>
        <w:t>s</w:t>
      </w:r>
      <w:r w:rsidR="00B87BD2">
        <w:rPr>
          <w:rFonts w:ascii="Arial" w:hAnsi="Arial" w:cs="Arial"/>
          <w:sz w:val="24"/>
          <w:szCs w:val="24"/>
        </w:rPr>
        <w:t>ystem but also for the design thereof.  Therefore, the objection raised against para 21 of the second defendant’s witness statement, is dismissed.</w:t>
      </w:r>
    </w:p>
    <w:p w:rsidR="00B87BD2" w:rsidRPr="00B87BD2" w:rsidRDefault="00B87BD2" w:rsidP="00C4024E">
      <w:pPr>
        <w:spacing w:after="0" w:line="360" w:lineRule="auto"/>
        <w:jc w:val="both"/>
        <w:rPr>
          <w:rFonts w:ascii="Arial" w:hAnsi="Arial" w:cs="Arial"/>
          <w:sz w:val="24"/>
          <w:szCs w:val="24"/>
        </w:rPr>
      </w:pPr>
    </w:p>
    <w:p w:rsidR="00C4024E" w:rsidRPr="00B41B5D" w:rsidRDefault="0010387D" w:rsidP="00B41B5D">
      <w:pPr>
        <w:spacing w:after="0" w:line="360" w:lineRule="auto"/>
        <w:jc w:val="both"/>
        <w:rPr>
          <w:rFonts w:ascii="Arial" w:hAnsi="Arial" w:cs="Arial"/>
          <w:sz w:val="24"/>
          <w:szCs w:val="24"/>
        </w:rPr>
      </w:pPr>
      <w:r>
        <w:rPr>
          <w:rFonts w:ascii="Arial" w:hAnsi="Arial" w:cs="Arial"/>
          <w:sz w:val="24"/>
          <w:szCs w:val="24"/>
        </w:rPr>
        <w:t>[</w:t>
      </w:r>
      <w:r w:rsidR="00720BF7">
        <w:rPr>
          <w:rFonts w:ascii="Arial" w:hAnsi="Arial" w:cs="Arial"/>
          <w:sz w:val="24"/>
          <w:szCs w:val="24"/>
        </w:rPr>
        <w:t>7</w:t>
      </w:r>
      <w:r w:rsidR="005C41CC">
        <w:rPr>
          <w:rFonts w:ascii="Arial" w:hAnsi="Arial" w:cs="Arial"/>
          <w:sz w:val="24"/>
          <w:szCs w:val="24"/>
        </w:rPr>
        <w:t>]</w:t>
      </w:r>
      <w:r w:rsidR="00C4024E">
        <w:rPr>
          <w:rFonts w:ascii="Arial" w:hAnsi="Arial" w:cs="Arial"/>
          <w:sz w:val="24"/>
          <w:szCs w:val="24"/>
        </w:rPr>
        <w:tab/>
      </w:r>
      <w:r w:rsidR="00B87BD2">
        <w:rPr>
          <w:rFonts w:ascii="Arial" w:hAnsi="Arial" w:cs="Arial"/>
          <w:sz w:val="24"/>
          <w:szCs w:val="24"/>
        </w:rPr>
        <w:t>That being so</w:t>
      </w:r>
      <w:r w:rsidR="00C568F7">
        <w:rPr>
          <w:rFonts w:ascii="Arial" w:hAnsi="Arial" w:cs="Arial"/>
          <w:sz w:val="24"/>
          <w:szCs w:val="24"/>
        </w:rPr>
        <w:t>,</w:t>
      </w:r>
      <w:r w:rsidR="00017CDF">
        <w:rPr>
          <w:rFonts w:ascii="Arial" w:hAnsi="Arial" w:cs="Arial"/>
          <w:sz w:val="24"/>
          <w:szCs w:val="24"/>
        </w:rPr>
        <w:t xml:space="preserve"> </w:t>
      </w:r>
      <w:r w:rsidR="00B87BD2">
        <w:rPr>
          <w:rFonts w:ascii="Arial" w:hAnsi="Arial" w:cs="Arial"/>
          <w:sz w:val="24"/>
          <w:szCs w:val="24"/>
        </w:rPr>
        <w:t xml:space="preserve">the same cannot be said about </w:t>
      </w:r>
      <w:r w:rsidR="0039253B">
        <w:rPr>
          <w:rFonts w:ascii="Arial" w:hAnsi="Arial" w:cs="Arial"/>
          <w:sz w:val="24"/>
          <w:szCs w:val="24"/>
        </w:rPr>
        <w:t>objection</w:t>
      </w:r>
      <w:r w:rsidR="00B87BD2">
        <w:rPr>
          <w:rFonts w:ascii="Arial" w:hAnsi="Arial" w:cs="Arial"/>
          <w:sz w:val="24"/>
          <w:szCs w:val="24"/>
        </w:rPr>
        <w:t xml:space="preserve"> raised towards paras 26, 27, 30, 35, 37 and 39 of the witness statement.  The evidence contained in these paragraphs including annexures </w:t>
      </w:r>
      <w:r w:rsidR="00F7103C">
        <w:rPr>
          <w:rFonts w:ascii="Arial" w:hAnsi="Arial" w:cs="Arial"/>
          <w:sz w:val="24"/>
          <w:szCs w:val="24"/>
        </w:rPr>
        <w:t>attached</w:t>
      </w:r>
      <w:r w:rsidR="00DE21D1">
        <w:rPr>
          <w:rFonts w:ascii="Arial" w:hAnsi="Arial" w:cs="Arial"/>
          <w:sz w:val="24"/>
          <w:szCs w:val="24"/>
        </w:rPr>
        <w:t xml:space="preserve"> are not facts of which the second defendant bears personal knowledge.  The paragraphs are </w:t>
      </w:r>
      <w:r w:rsidR="00DE21D1" w:rsidRPr="0039253B">
        <w:rPr>
          <w:rFonts w:ascii="Arial" w:hAnsi="Arial" w:cs="Arial"/>
          <w:sz w:val="24"/>
          <w:szCs w:val="24"/>
        </w:rPr>
        <w:t>replete</w:t>
      </w:r>
      <w:r w:rsidR="00DE21D1">
        <w:rPr>
          <w:rFonts w:ascii="Arial" w:hAnsi="Arial" w:cs="Arial"/>
          <w:sz w:val="24"/>
          <w:szCs w:val="24"/>
        </w:rPr>
        <w:t xml:space="preserve"> </w:t>
      </w:r>
      <w:r w:rsidR="0039253B">
        <w:rPr>
          <w:rFonts w:ascii="Arial" w:hAnsi="Arial" w:cs="Arial"/>
          <w:sz w:val="24"/>
          <w:szCs w:val="24"/>
        </w:rPr>
        <w:t>of</w:t>
      </w:r>
      <w:r w:rsidR="00DE21D1">
        <w:rPr>
          <w:rFonts w:ascii="Arial" w:hAnsi="Arial" w:cs="Arial"/>
          <w:sz w:val="24"/>
          <w:szCs w:val="24"/>
        </w:rPr>
        <w:t xml:space="preserve"> hearsay stories, opinions inferred from reports drawned up by or expression</w:t>
      </w:r>
      <w:r w:rsidR="00351319">
        <w:rPr>
          <w:rFonts w:ascii="Arial" w:hAnsi="Arial" w:cs="Arial"/>
          <w:sz w:val="24"/>
          <w:szCs w:val="24"/>
        </w:rPr>
        <w:t>s</w:t>
      </w:r>
      <w:r w:rsidR="00DE21D1">
        <w:rPr>
          <w:rFonts w:ascii="Arial" w:hAnsi="Arial" w:cs="Arial"/>
          <w:sz w:val="24"/>
          <w:szCs w:val="24"/>
        </w:rPr>
        <w:t xml:space="preserve"> by people who will not testify </w:t>
      </w:r>
      <w:r w:rsidR="00351319">
        <w:rPr>
          <w:rFonts w:ascii="Arial" w:hAnsi="Arial" w:cs="Arial"/>
          <w:sz w:val="24"/>
          <w:szCs w:val="24"/>
        </w:rPr>
        <w:t>in</w:t>
      </w:r>
      <w:r w:rsidR="003835DD">
        <w:rPr>
          <w:rFonts w:ascii="Arial" w:hAnsi="Arial" w:cs="Arial"/>
          <w:sz w:val="24"/>
          <w:szCs w:val="24"/>
        </w:rPr>
        <w:t xml:space="preserve"> the proceedings making such evidence </w:t>
      </w:r>
      <w:r w:rsidR="00025845">
        <w:rPr>
          <w:rFonts w:ascii="Arial" w:hAnsi="Arial" w:cs="Arial"/>
          <w:sz w:val="24"/>
          <w:szCs w:val="24"/>
        </w:rPr>
        <w:t>irrelevant</w:t>
      </w:r>
      <w:r w:rsidR="003835DD">
        <w:rPr>
          <w:rFonts w:ascii="Arial" w:hAnsi="Arial" w:cs="Arial"/>
          <w:sz w:val="24"/>
          <w:szCs w:val="24"/>
        </w:rPr>
        <w:t xml:space="preserve"> and inadmissible.  Accordingly, objection </w:t>
      </w:r>
      <w:r w:rsidR="00351319">
        <w:rPr>
          <w:rFonts w:ascii="Arial" w:hAnsi="Arial" w:cs="Arial"/>
          <w:sz w:val="24"/>
          <w:szCs w:val="24"/>
        </w:rPr>
        <w:t>against</w:t>
      </w:r>
      <w:r w:rsidR="003835DD">
        <w:rPr>
          <w:rFonts w:ascii="Arial" w:hAnsi="Arial" w:cs="Arial"/>
          <w:sz w:val="24"/>
          <w:szCs w:val="24"/>
        </w:rPr>
        <w:t xml:space="preserve"> paras 26, 27, 30, 35, 37 and 39 and parts thereof including the annexures attached is sustained and as such </w:t>
      </w:r>
      <w:r w:rsidR="00351319">
        <w:rPr>
          <w:rFonts w:ascii="Arial" w:hAnsi="Arial" w:cs="Arial"/>
          <w:sz w:val="24"/>
          <w:szCs w:val="24"/>
        </w:rPr>
        <w:t xml:space="preserve">the </w:t>
      </w:r>
      <w:r w:rsidR="00025845">
        <w:rPr>
          <w:rFonts w:ascii="Arial" w:hAnsi="Arial" w:cs="Arial"/>
          <w:sz w:val="24"/>
          <w:szCs w:val="24"/>
        </w:rPr>
        <w:t>content therefore are invalid and inadmissible and will thus be disregarded.</w:t>
      </w:r>
    </w:p>
    <w:p w:rsidR="00C4024E" w:rsidRDefault="00C4024E" w:rsidP="00C4024E">
      <w:pPr>
        <w:spacing w:after="0" w:line="360" w:lineRule="auto"/>
        <w:jc w:val="both"/>
        <w:rPr>
          <w:rFonts w:ascii="Arial" w:hAnsi="Arial" w:cs="Arial"/>
          <w:sz w:val="24"/>
          <w:szCs w:val="24"/>
        </w:rPr>
      </w:pPr>
    </w:p>
    <w:p w:rsidR="00C24C67" w:rsidRDefault="00720BF7" w:rsidP="00C24C67">
      <w:pPr>
        <w:spacing w:after="0" w:line="360" w:lineRule="auto"/>
        <w:jc w:val="both"/>
        <w:rPr>
          <w:rFonts w:ascii="Arial" w:hAnsi="Arial" w:cs="Arial"/>
          <w:sz w:val="24"/>
          <w:szCs w:val="24"/>
        </w:rPr>
      </w:pPr>
      <w:r>
        <w:rPr>
          <w:rFonts w:ascii="Arial" w:hAnsi="Arial" w:cs="Arial"/>
          <w:sz w:val="24"/>
          <w:szCs w:val="24"/>
        </w:rPr>
        <w:t>[8</w:t>
      </w:r>
      <w:r w:rsidR="00C4024E">
        <w:rPr>
          <w:rFonts w:ascii="Arial" w:hAnsi="Arial" w:cs="Arial"/>
          <w:sz w:val="24"/>
          <w:szCs w:val="24"/>
        </w:rPr>
        <w:t>]</w:t>
      </w:r>
      <w:r w:rsidR="00C4024E">
        <w:rPr>
          <w:rFonts w:ascii="Arial" w:hAnsi="Arial" w:cs="Arial"/>
          <w:sz w:val="24"/>
          <w:szCs w:val="24"/>
        </w:rPr>
        <w:tab/>
      </w:r>
      <w:r w:rsidR="003749EE">
        <w:rPr>
          <w:rFonts w:ascii="Arial" w:hAnsi="Arial" w:cs="Arial"/>
          <w:sz w:val="24"/>
          <w:szCs w:val="24"/>
        </w:rPr>
        <w:t>I</w:t>
      </w:r>
      <w:r w:rsidR="00847B57">
        <w:rPr>
          <w:rFonts w:ascii="Arial" w:hAnsi="Arial" w:cs="Arial"/>
          <w:sz w:val="24"/>
          <w:szCs w:val="24"/>
        </w:rPr>
        <w:t>n</w:t>
      </w:r>
      <w:r w:rsidR="003749EE">
        <w:rPr>
          <w:rFonts w:ascii="Arial" w:hAnsi="Arial" w:cs="Arial"/>
          <w:sz w:val="24"/>
          <w:szCs w:val="24"/>
        </w:rPr>
        <w:t xml:space="preserve"> the result the following order is made</w:t>
      </w:r>
      <w:r w:rsidR="00253238">
        <w:rPr>
          <w:rFonts w:ascii="Arial" w:hAnsi="Arial" w:cs="Arial"/>
          <w:sz w:val="24"/>
          <w:szCs w:val="24"/>
        </w:rPr>
        <w:t>:</w:t>
      </w:r>
    </w:p>
    <w:p w:rsidR="005D2B82" w:rsidRDefault="005D2B82" w:rsidP="00C24C67">
      <w:pPr>
        <w:spacing w:after="0" w:line="360" w:lineRule="auto"/>
        <w:jc w:val="both"/>
        <w:rPr>
          <w:rFonts w:ascii="Arial" w:hAnsi="Arial" w:cs="Arial"/>
          <w:sz w:val="24"/>
          <w:szCs w:val="24"/>
        </w:rPr>
      </w:pPr>
    </w:p>
    <w:p w:rsidR="00F860F1" w:rsidRDefault="00193CAD" w:rsidP="005C41CC">
      <w:pPr>
        <w:pStyle w:val="ListParagraph"/>
        <w:numPr>
          <w:ilvl w:val="0"/>
          <w:numId w:val="16"/>
        </w:numPr>
        <w:spacing w:after="0" w:line="360" w:lineRule="auto"/>
        <w:ind w:left="720"/>
        <w:jc w:val="both"/>
        <w:rPr>
          <w:rFonts w:ascii="Arial" w:hAnsi="Arial" w:cs="Arial"/>
          <w:sz w:val="24"/>
          <w:szCs w:val="24"/>
        </w:rPr>
      </w:pPr>
      <w:r w:rsidRPr="00695DC8">
        <w:rPr>
          <w:rFonts w:ascii="Arial" w:hAnsi="Arial" w:cs="Arial"/>
          <w:sz w:val="24"/>
          <w:szCs w:val="24"/>
        </w:rPr>
        <w:t>The o</w:t>
      </w:r>
      <w:r w:rsidR="003749EE" w:rsidRPr="00695DC8">
        <w:rPr>
          <w:rFonts w:ascii="Arial" w:hAnsi="Arial" w:cs="Arial"/>
          <w:sz w:val="24"/>
          <w:szCs w:val="24"/>
        </w:rPr>
        <w:t>bjection mad</w:t>
      </w:r>
      <w:r w:rsidR="00142FEA" w:rsidRPr="00695DC8">
        <w:rPr>
          <w:rFonts w:ascii="Arial" w:hAnsi="Arial" w:cs="Arial"/>
          <w:sz w:val="24"/>
          <w:szCs w:val="24"/>
        </w:rPr>
        <w:t>e</w:t>
      </w:r>
      <w:r w:rsidR="003749EE" w:rsidRPr="00695DC8">
        <w:rPr>
          <w:rFonts w:ascii="Arial" w:hAnsi="Arial" w:cs="Arial"/>
          <w:sz w:val="24"/>
          <w:szCs w:val="24"/>
        </w:rPr>
        <w:t xml:space="preserve"> against </w:t>
      </w:r>
      <w:r w:rsidR="00351319" w:rsidRPr="00695DC8">
        <w:rPr>
          <w:rFonts w:ascii="Arial" w:hAnsi="Arial" w:cs="Arial"/>
          <w:sz w:val="24"/>
          <w:szCs w:val="24"/>
        </w:rPr>
        <w:t xml:space="preserve">the content of </w:t>
      </w:r>
      <w:r w:rsidR="003749EE" w:rsidRPr="00695DC8">
        <w:rPr>
          <w:rFonts w:ascii="Arial" w:hAnsi="Arial" w:cs="Arial"/>
          <w:sz w:val="24"/>
          <w:szCs w:val="24"/>
        </w:rPr>
        <w:t>para 21, of the witness statement of the second defendant is dismissed.</w:t>
      </w:r>
    </w:p>
    <w:p w:rsidR="005C41CC" w:rsidRPr="00695DC8" w:rsidRDefault="005C41CC" w:rsidP="005C41CC">
      <w:pPr>
        <w:pStyle w:val="ListParagraph"/>
        <w:spacing w:after="0" w:line="360" w:lineRule="auto"/>
        <w:jc w:val="both"/>
        <w:rPr>
          <w:rFonts w:ascii="Arial" w:hAnsi="Arial" w:cs="Arial"/>
          <w:sz w:val="24"/>
          <w:szCs w:val="24"/>
        </w:rPr>
      </w:pPr>
    </w:p>
    <w:p w:rsidR="003749EE" w:rsidRDefault="00193CAD" w:rsidP="005C41CC">
      <w:pPr>
        <w:pStyle w:val="ListParagraph"/>
        <w:numPr>
          <w:ilvl w:val="0"/>
          <w:numId w:val="16"/>
        </w:numPr>
        <w:spacing w:after="0" w:line="360" w:lineRule="auto"/>
        <w:ind w:left="720"/>
        <w:jc w:val="both"/>
        <w:rPr>
          <w:rFonts w:ascii="Arial" w:hAnsi="Arial" w:cs="Arial"/>
          <w:sz w:val="24"/>
          <w:szCs w:val="24"/>
        </w:rPr>
      </w:pPr>
      <w:r>
        <w:rPr>
          <w:rFonts w:ascii="Arial" w:hAnsi="Arial" w:cs="Arial"/>
          <w:sz w:val="24"/>
          <w:szCs w:val="24"/>
        </w:rPr>
        <w:t>The o</w:t>
      </w:r>
      <w:r w:rsidR="003749EE">
        <w:rPr>
          <w:rFonts w:ascii="Arial" w:hAnsi="Arial" w:cs="Arial"/>
          <w:sz w:val="24"/>
          <w:szCs w:val="24"/>
        </w:rPr>
        <w:t xml:space="preserve">bjection made against </w:t>
      </w:r>
      <w:r w:rsidR="00351319">
        <w:rPr>
          <w:rFonts w:ascii="Arial" w:hAnsi="Arial" w:cs="Arial"/>
          <w:sz w:val="24"/>
          <w:szCs w:val="24"/>
        </w:rPr>
        <w:t xml:space="preserve">the content of </w:t>
      </w:r>
      <w:r w:rsidR="003749EE">
        <w:rPr>
          <w:rFonts w:ascii="Arial" w:hAnsi="Arial" w:cs="Arial"/>
          <w:sz w:val="24"/>
          <w:szCs w:val="24"/>
        </w:rPr>
        <w:t xml:space="preserve">paras 26, 27, 30, 35, 37 and 39 with annexures attached thereto is sustained and the content of such </w:t>
      </w:r>
      <w:r w:rsidR="00351319">
        <w:rPr>
          <w:rFonts w:ascii="Arial" w:hAnsi="Arial" w:cs="Arial"/>
          <w:sz w:val="24"/>
          <w:szCs w:val="24"/>
        </w:rPr>
        <w:t>paras and such annexures are in</w:t>
      </w:r>
      <w:r w:rsidR="003749EE">
        <w:rPr>
          <w:rFonts w:ascii="Arial" w:hAnsi="Arial" w:cs="Arial"/>
          <w:sz w:val="24"/>
          <w:szCs w:val="24"/>
        </w:rPr>
        <w:t>valid and inadmissible.</w:t>
      </w:r>
    </w:p>
    <w:p w:rsidR="005C41CC" w:rsidRPr="005C41CC" w:rsidRDefault="005C41CC" w:rsidP="005C41CC">
      <w:pPr>
        <w:pStyle w:val="ListParagraph"/>
        <w:rPr>
          <w:rFonts w:ascii="Arial" w:hAnsi="Arial" w:cs="Arial"/>
          <w:sz w:val="24"/>
          <w:szCs w:val="24"/>
        </w:rPr>
      </w:pPr>
    </w:p>
    <w:p w:rsidR="005C41CC" w:rsidRDefault="005C41CC" w:rsidP="005C41CC">
      <w:pPr>
        <w:pStyle w:val="ListParagraph"/>
        <w:spacing w:after="0" w:line="360" w:lineRule="auto"/>
        <w:jc w:val="both"/>
        <w:rPr>
          <w:rFonts w:ascii="Arial" w:hAnsi="Arial" w:cs="Arial"/>
          <w:sz w:val="24"/>
          <w:szCs w:val="24"/>
        </w:rPr>
      </w:pPr>
    </w:p>
    <w:p w:rsidR="003749EE" w:rsidRPr="003749EE" w:rsidRDefault="003749EE" w:rsidP="005C41CC">
      <w:pPr>
        <w:pStyle w:val="ListParagraph"/>
        <w:numPr>
          <w:ilvl w:val="0"/>
          <w:numId w:val="16"/>
        </w:numPr>
        <w:spacing w:after="0" w:line="360" w:lineRule="auto"/>
        <w:ind w:left="720"/>
        <w:jc w:val="both"/>
        <w:rPr>
          <w:rFonts w:ascii="Arial" w:hAnsi="Arial" w:cs="Arial"/>
          <w:sz w:val="24"/>
          <w:szCs w:val="24"/>
        </w:rPr>
      </w:pPr>
      <w:r>
        <w:rPr>
          <w:rFonts w:ascii="Arial" w:hAnsi="Arial" w:cs="Arial"/>
          <w:sz w:val="24"/>
          <w:szCs w:val="24"/>
        </w:rPr>
        <w:t>There is no cost</w:t>
      </w:r>
      <w:r w:rsidR="00C568F7">
        <w:rPr>
          <w:rFonts w:ascii="Arial" w:hAnsi="Arial" w:cs="Arial"/>
          <w:sz w:val="24"/>
          <w:szCs w:val="24"/>
        </w:rPr>
        <w:t>s</w:t>
      </w:r>
      <w:r>
        <w:rPr>
          <w:rFonts w:ascii="Arial" w:hAnsi="Arial" w:cs="Arial"/>
          <w:sz w:val="24"/>
          <w:szCs w:val="24"/>
        </w:rPr>
        <w:t xml:space="preserve"> order made.</w:t>
      </w:r>
    </w:p>
    <w:p w:rsidR="00594B1F" w:rsidRDefault="00594B1F" w:rsidP="00C4024E">
      <w:pPr>
        <w:spacing w:after="0" w:line="360" w:lineRule="auto"/>
        <w:jc w:val="both"/>
        <w:rPr>
          <w:rFonts w:ascii="Arial" w:hAnsi="Arial" w:cs="Arial"/>
          <w:sz w:val="24"/>
          <w:szCs w:val="24"/>
        </w:rPr>
      </w:pPr>
    </w:p>
    <w:p w:rsidR="00594B1F" w:rsidRDefault="00594B1F" w:rsidP="00C4024E">
      <w:pPr>
        <w:spacing w:after="0" w:line="360" w:lineRule="auto"/>
        <w:jc w:val="both"/>
        <w:rPr>
          <w:rFonts w:ascii="Arial" w:hAnsi="Arial" w:cs="Arial"/>
          <w:sz w:val="24"/>
          <w:szCs w:val="24"/>
        </w:rPr>
      </w:pPr>
    </w:p>
    <w:p w:rsidR="00C4024E" w:rsidRDefault="00C4024E" w:rsidP="00C4024E">
      <w:pPr>
        <w:spacing w:after="0" w:line="360" w:lineRule="auto"/>
        <w:jc w:val="both"/>
        <w:rPr>
          <w:rFonts w:ascii="Arial" w:hAnsi="Arial" w:cs="Arial"/>
          <w:sz w:val="24"/>
          <w:szCs w:val="24"/>
        </w:rPr>
      </w:pPr>
    </w:p>
    <w:p w:rsidR="00C4024E" w:rsidRPr="006E026B" w:rsidRDefault="00C4024E" w:rsidP="005C41CC">
      <w:pPr>
        <w:spacing w:after="0" w:line="360" w:lineRule="auto"/>
        <w:jc w:val="right"/>
        <w:rPr>
          <w:rFonts w:ascii="Arial" w:hAnsi="Arial" w:cs="Arial"/>
          <w:sz w:val="24"/>
          <w:szCs w:val="24"/>
        </w:rPr>
      </w:pPr>
      <w:r w:rsidRPr="006E026B">
        <w:rPr>
          <w:rFonts w:ascii="Arial" w:hAnsi="Arial" w:cs="Arial"/>
          <w:sz w:val="24"/>
          <w:szCs w:val="24"/>
        </w:rPr>
        <w:t>----------------------------------</w:t>
      </w:r>
    </w:p>
    <w:p w:rsidR="00C4024E" w:rsidRDefault="005C41CC" w:rsidP="00C4024E">
      <w:pPr>
        <w:spacing w:after="0" w:line="360" w:lineRule="auto"/>
        <w:jc w:val="right"/>
        <w:rPr>
          <w:rFonts w:ascii="Arial" w:hAnsi="Arial" w:cs="Arial"/>
          <w:sz w:val="24"/>
          <w:szCs w:val="24"/>
        </w:rPr>
      </w:pPr>
      <w:r>
        <w:rPr>
          <w:rFonts w:ascii="Arial" w:hAnsi="Arial" w:cs="Arial"/>
          <w:sz w:val="24"/>
          <w:szCs w:val="24"/>
        </w:rPr>
        <w:t>EP UNENGU</w:t>
      </w:r>
      <w:bookmarkStart w:id="0" w:name="_GoBack"/>
      <w:bookmarkEnd w:id="0"/>
    </w:p>
    <w:p w:rsidR="005C41CC" w:rsidRDefault="00CC1BEF" w:rsidP="005C41CC">
      <w:pPr>
        <w:spacing w:after="0" w:line="360" w:lineRule="auto"/>
        <w:jc w:val="right"/>
        <w:rPr>
          <w:rFonts w:ascii="Arial" w:hAnsi="Arial" w:cs="Arial"/>
          <w:sz w:val="24"/>
          <w:szCs w:val="24"/>
        </w:rPr>
      </w:pPr>
      <w:r>
        <w:rPr>
          <w:rFonts w:ascii="Arial" w:hAnsi="Arial" w:cs="Arial"/>
          <w:sz w:val="24"/>
          <w:szCs w:val="24"/>
        </w:rPr>
        <w:t>Acting Judge</w:t>
      </w:r>
    </w:p>
    <w:p w:rsidR="00C4024E" w:rsidRPr="005C41CC" w:rsidRDefault="00C4024E" w:rsidP="005C41CC">
      <w:pPr>
        <w:spacing w:after="0" w:line="360" w:lineRule="auto"/>
        <w:jc w:val="both"/>
        <w:rPr>
          <w:rFonts w:ascii="Arial" w:hAnsi="Arial" w:cs="Arial"/>
          <w:sz w:val="24"/>
          <w:szCs w:val="24"/>
        </w:rPr>
      </w:pPr>
      <w:r w:rsidRPr="00936A1C">
        <w:rPr>
          <w:rFonts w:ascii="Arial" w:hAnsi="Arial" w:cs="Arial"/>
        </w:rPr>
        <w:lastRenderedPageBreak/>
        <w:t>APPEARANCES</w:t>
      </w:r>
    </w:p>
    <w:p w:rsidR="00C4024E" w:rsidRPr="000E7777" w:rsidRDefault="00C4024E" w:rsidP="00C4024E">
      <w:pPr>
        <w:pStyle w:val="BodyText"/>
        <w:autoSpaceDE w:val="0"/>
        <w:autoSpaceDN w:val="0"/>
        <w:adjustRightInd w:val="0"/>
        <w:spacing w:line="360" w:lineRule="auto"/>
        <w:jc w:val="both"/>
        <w:rPr>
          <w:rFonts w:ascii="Arial" w:hAnsi="Arial" w:cs="Arial"/>
        </w:rPr>
      </w:pPr>
    </w:p>
    <w:p w:rsidR="00C4024E" w:rsidRPr="000E7777" w:rsidRDefault="005C41CC" w:rsidP="009C1E6C">
      <w:pPr>
        <w:tabs>
          <w:tab w:val="left" w:pos="1394"/>
          <w:tab w:val="left" w:pos="2528"/>
          <w:tab w:val="left" w:pos="3686"/>
        </w:tabs>
        <w:spacing w:after="0" w:line="360" w:lineRule="auto"/>
        <w:jc w:val="both"/>
        <w:rPr>
          <w:rFonts w:ascii="Arial" w:hAnsi="Arial" w:cs="Arial"/>
          <w:sz w:val="24"/>
          <w:szCs w:val="24"/>
        </w:rPr>
      </w:pPr>
      <w:r>
        <w:rPr>
          <w:rFonts w:ascii="Arial" w:hAnsi="Arial" w:cs="Arial"/>
          <w:sz w:val="24"/>
          <w:szCs w:val="24"/>
        </w:rPr>
        <w:t>PLAINTIFF</w:t>
      </w:r>
      <w:r w:rsidR="00934CAB">
        <w:rPr>
          <w:rFonts w:ascii="Arial" w:hAnsi="Arial" w:cs="Arial"/>
          <w:sz w:val="24"/>
          <w:szCs w:val="24"/>
        </w:rPr>
        <w:t>:</w:t>
      </w:r>
      <w:r>
        <w:rPr>
          <w:rFonts w:ascii="Arial" w:hAnsi="Arial" w:cs="Arial"/>
          <w:sz w:val="24"/>
          <w:szCs w:val="24"/>
        </w:rPr>
        <w:tab/>
      </w:r>
      <w:r>
        <w:rPr>
          <w:rFonts w:ascii="Arial" w:hAnsi="Arial" w:cs="Arial"/>
          <w:sz w:val="24"/>
          <w:szCs w:val="24"/>
        </w:rPr>
        <w:tab/>
      </w:r>
      <w:r w:rsidR="00934CAB">
        <w:rPr>
          <w:rFonts w:ascii="Arial" w:hAnsi="Arial" w:cs="Arial"/>
          <w:sz w:val="24"/>
          <w:szCs w:val="24"/>
        </w:rPr>
        <w:tab/>
      </w:r>
      <w:r w:rsidR="00263092">
        <w:rPr>
          <w:rFonts w:ascii="Arial" w:hAnsi="Arial" w:cs="Arial"/>
          <w:sz w:val="24"/>
          <w:szCs w:val="24"/>
        </w:rPr>
        <w:t>D</w:t>
      </w:r>
      <w:r>
        <w:rPr>
          <w:rFonts w:ascii="Arial" w:hAnsi="Arial" w:cs="Arial"/>
          <w:sz w:val="24"/>
          <w:szCs w:val="24"/>
        </w:rPr>
        <w:t xml:space="preserve"> </w:t>
      </w:r>
      <w:proofErr w:type="spellStart"/>
      <w:r w:rsidR="00142FEA">
        <w:rPr>
          <w:rFonts w:ascii="Arial" w:hAnsi="Arial" w:cs="Arial"/>
          <w:sz w:val="24"/>
          <w:szCs w:val="24"/>
        </w:rPr>
        <w:t>Obbes</w:t>
      </w:r>
      <w:proofErr w:type="spellEnd"/>
    </w:p>
    <w:p w:rsidR="00C4024E" w:rsidRDefault="00C4024E" w:rsidP="009C1E6C">
      <w:pPr>
        <w:pStyle w:val="NoSpacing"/>
        <w:spacing w:line="600" w:lineRule="auto"/>
        <w:ind w:left="3686"/>
        <w:rPr>
          <w:rFonts w:ascii="Arial" w:hAnsi="Arial" w:cs="Arial"/>
          <w:sz w:val="24"/>
          <w:szCs w:val="24"/>
        </w:rPr>
      </w:pPr>
      <w:r>
        <w:rPr>
          <w:rFonts w:ascii="Arial" w:hAnsi="Arial" w:cs="Arial"/>
          <w:sz w:val="24"/>
          <w:szCs w:val="24"/>
        </w:rPr>
        <w:t>Instructed by</w:t>
      </w:r>
      <w:r w:rsidR="00F11A32" w:rsidRPr="00F11A32">
        <w:rPr>
          <w:rFonts w:ascii="Arial" w:hAnsi="Arial" w:cs="Arial"/>
          <w:sz w:val="24"/>
          <w:szCs w:val="24"/>
        </w:rPr>
        <w:t xml:space="preserve"> </w:t>
      </w:r>
      <w:r w:rsidR="00142FEA">
        <w:rPr>
          <w:rFonts w:ascii="Arial" w:hAnsi="Arial" w:cs="Arial"/>
          <w:sz w:val="24"/>
          <w:szCs w:val="24"/>
        </w:rPr>
        <w:t>Koep &amp; Partners</w:t>
      </w:r>
      <w:r>
        <w:rPr>
          <w:rFonts w:ascii="Arial" w:hAnsi="Arial" w:cs="Arial"/>
          <w:sz w:val="24"/>
          <w:szCs w:val="24"/>
        </w:rPr>
        <w:t>, Windhoek</w:t>
      </w:r>
    </w:p>
    <w:p w:rsidR="00C4024E" w:rsidRDefault="00C4024E" w:rsidP="00C4024E">
      <w:pPr>
        <w:autoSpaceDE w:val="0"/>
        <w:autoSpaceDN w:val="0"/>
        <w:adjustRightInd w:val="0"/>
        <w:spacing w:after="0" w:line="360" w:lineRule="auto"/>
        <w:ind w:left="3780" w:hanging="3780"/>
        <w:jc w:val="both"/>
        <w:rPr>
          <w:rFonts w:ascii="Arial" w:hAnsi="Arial" w:cs="Arial"/>
          <w:sz w:val="24"/>
          <w:szCs w:val="24"/>
        </w:rPr>
      </w:pPr>
    </w:p>
    <w:p w:rsidR="00C4024E" w:rsidRDefault="00C4024E" w:rsidP="00C4024E">
      <w:pPr>
        <w:autoSpaceDE w:val="0"/>
        <w:autoSpaceDN w:val="0"/>
        <w:adjustRightInd w:val="0"/>
        <w:spacing w:after="0" w:line="360" w:lineRule="auto"/>
        <w:jc w:val="both"/>
        <w:rPr>
          <w:rFonts w:ascii="Arial" w:hAnsi="Arial" w:cs="Arial"/>
          <w:sz w:val="24"/>
          <w:szCs w:val="24"/>
        </w:rPr>
      </w:pPr>
    </w:p>
    <w:p w:rsidR="00C4024E" w:rsidRDefault="00C4024E" w:rsidP="00CC1BE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DEFENDANTS:</w:t>
      </w:r>
      <w:r w:rsidR="005C41CC">
        <w:rPr>
          <w:rFonts w:ascii="Arial" w:hAnsi="Arial" w:cs="Arial"/>
          <w:sz w:val="24"/>
          <w:szCs w:val="24"/>
        </w:rPr>
        <w:tab/>
      </w:r>
      <w:r w:rsidR="005C41CC">
        <w:rPr>
          <w:rFonts w:ascii="Arial" w:hAnsi="Arial" w:cs="Arial"/>
          <w:sz w:val="24"/>
          <w:szCs w:val="24"/>
        </w:rPr>
        <w:tab/>
      </w:r>
      <w:r>
        <w:rPr>
          <w:rFonts w:ascii="Arial" w:hAnsi="Arial" w:cs="Arial"/>
          <w:sz w:val="24"/>
          <w:szCs w:val="24"/>
        </w:rPr>
        <w:tab/>
      </w:r>
      <w:r w:rsidR="00142FEA">
        <w:rPr>
          <w:rFonts w:ascii="Arial" w:hAnsi="Arial" w:cs="Arial"/>
          <w:sz w:val="24"/>
          <w:szCs w:val="24"/>
        </w:rPr>
        <w:t>G</w:t>
      </w:r>
      <w:r w:rsidR="005C41CC">
        <w:rPr>
          <w:rFonts w:ascii="Arial" w:hAnsi="Arial" w:cs="Arial"/>
          <w:sz w:val="24"/>
          <w:szCs w:val="24"/>
        </w:rPr>
        <w:t xml:space="preserve"> </w:t>
      </w:r>
      <w:proofErr w:type="spellStart"/>
      <w:r w:rsidR="00142FEA">
        <w:rPr>
          <w:rFonts w:ascii="Arial" w:hAnsi="Arial" w:cs="Arial"/>
          <w:sz w:val="24"/>
          <w:szCs w:val="24"/>
        </w:rPr>
        <w:t>Narib</w:t>
      </w:r>
      <w:proofErr w:type="spellEnd"/>
    </w:p>
    <w:p w:rsidR="00F11A32" w:rsidRDefault="00F11A32" w:rsidP="009C1E6C">
      <w:pPr>
        <w:ind w:left="2880" w:firstLine="720"/>
        <w:rPr>
          <w:rFonts w:ascii="Arial" w:hAnsi="Arial" w:cs="Arial"/>
          <w:sz w:val="24"/>
          <w:szCs w:val="24"/>
        </w:rPr>
      </w:pPr>
      <w:r>
        <w:rPr>
          <w:rFonts w:ascii="Arial" w:hAnsi="Arial" w:cs="Arial"/>
          <w:sz w:val="24"/>
          <w:szCs w:val="24"/>
        </w:rPr>
        <w:t xml:space="preserve">Instructed by </w:t>
      </w:r>
      <w:r w:rsidR="00142FEA">
        <w:rPr>
          <w:rFonts w:ascii="Arial" w:hAnsi="Arial" w:cs="Arial"/>
          <w:sz w:val="24"/>
          <w:szCs w:val="24"/>
        </w:rPr>
        <w:t>Weder, Kauta &amp; Hoveka</w:t>
      </w:r>
      <w:r w:rsidR="00B41613">
        <w:rPr>
          <w:rFonts w:ascii="Arial" w:hAnsi="Arial" w:cs="Arial"/>
          <w:sz w:val="24"/>
          <w:szCs w:val="24"/>
        </w:rPr>
        <w:t xml:space="preserve"> Inc.</w:t>
      </w:r>
      <w:r>
        <w:rPr>
          <w:rFonts w:ascii="Arial" w:hAnsi="Arial" w:cs="Arial"/>
          <w:sz w:val="24"/>
          <w:szCs w:val="24"/>
        </w:rPr>
        <w:t xml:space="preserve">, </w:t>
      </w:r>
      <w:r w:rsidR="00B41613">
        <w:rPr>
          <w:rFonts w:ascii="Arial" w:hAnsi="Arial" w:cs="Arial"/>
          <w:sz w:val="24"/>
          <w:szCs w:val="24"/>
        </w:rPr>
        <w:tab/>
      </w:r>
      <w:r>
        <w:rPr>
          <w:rFonts w:ascii="Arial" w:hAnsi="Arial" w:cs="Arial"/>
          <w:sz w:val="24"/>
          <w:szCs w:val="24"/>
        </w:rPr>
        <w:t>Windhoek</w:t>
      </w:r>
    </w:p>
    <w:p w:rsidR="00C4024E" w:rsidRDefault="00C4024E" w:rsidP="00C4024E">
      <w:pPr>
        <w:autoSpaceDE w:val="0"/>
        <w:autoSpaceDN w:val="0"/>
        <w:adjustRightInd w:val="0"/>
        <w:spacing w:after="0" w:line="360" w:lineRule="auto"/>
        <w:ind w:left="3780" w:hanging="3780"/>
        <w:jc w:val="both"/>
        <w:rPr>
          <w:rFonts w:ascii="Arial" w:hAnsi="Arial" w:cs="Arial"/>
          <w:sz w:val="24"/>
          <w:szCs w:val="24"/>
        </w:rPr>
      </w:pPr>
    </w:p>
    <w:sectPr w:rsidR="00C4024E" w:rsidSect="005836D4">
      <w:headerReference w:type="default" r:id="rId9"/>
      <w:pgSz w:w="11907" w:h="16839" w:code="9"/>
      <w:pgMar w:top="1418"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26" w:rsidRDefault="004F5326" w:rsidP="00CA118D">
      <w:pPr>
        <w:spacing w:after="0" w:line="240" w:lineRule="auto"/>
      </w:pPr>
      <w:r>
        <w:separator/>
      </w:r>
    </w:p>
  </w:endnote>
  <w:endnote w:type="continuationSeparator" w:id="0">
    <w:p w:rsidR="004F5326" w:rsidRDefault="004F5326" w:rsidP="00CA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26" w:rsidRDefault="004F5326" w:rsidP="00CA118D">
      <w:pPr>
        <w:spacing w:after="0" w:line="240" w:lineRule="auto"/>
      </w:pPr>
      <w:r>
        <w:separator/>
      </w:r>
    </w:p>
  </w:footnote>
  <w:footnote w:type="continuationSeparator" w:id="0">
    <w:p w:rsidR="004F5326" w:rsidRDefault="004F5326" w:rsidP="00CA118D">
      <w:pPr>
        <w:spacing w:after="0" w:line="240" w:lineRule="auto"/>
      </w:pPr>
      <w:r>
        <w:continuationSeparator/>
      </w:r>
    </w:p>
  </w:footnote>
  <w:footnote w:id="1">
    <w:p w:rsidR="00F8269D" w:rsidRPr="005C41CC" w:rsidRDefault="00F8269D" w:rsidP="005C41CC">
      <w:pPr>
        <w:pStyle w:val="FootnoteText"/>
        <w:jc w:val="both"/>
        <w:rPr>
          <w:rFonts w:ascii="Arial" w:hAnsi="Arial" w:cs="Arial"/>
        </w:rPr>
      </w:pPr>
      <w:r w:rsidRPr="005C41CC">
        <w:rPr>
          <w:rStyle w:val="FootnoteReference"/>
          <w:rFonts w:ascii="Arial" w:hAnsi="Arial" w:cs="Arial"/>
        </w:rPr>
        <w:footnoteRef/>
      </w:r>
      <w:r w:rsidRPr="005C41CC">
        <w:rPr>
          <w:rFonts w:ascii="Arial" w:hAnsi="Arial" w:cs="Arial"/>
        </w:rPr>
        <w:t xml:space="preserve"> Rule 93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623D7B" w:rsidRDefault="00594B1F">
        <w:pPr>
          <w:pStyle w:val="Header"/>
          <w:jc w:val="right"/>
        </w:pPr>
        <w:r>
          <w:fldChar w:fldCharType="begin"/>
        </w:r>
        <w:r>
          <w:instrText xml:space="preserve"> PAGE   \* MERGEFORMAT </w:instrText>
        </w:r>
        <w:r>
          <w:fldChar w:fldCharType="separate"/>
        </w:r>
        <w:r w:rsidR="005C41CC">
          <w:rPr>
            <w:noProof/>
          </w:rPr>
          <w:t>3</w:t>
        </w:r>
        <w:r>
          <w:fldChar w:fldCharType="end"/>
        </w:r>
      </w:p>
    </w:sdtContent>
  </w:sdt>
  <w:p w:rsidR="00623D7B" w:rsidRDefault="004F5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30D1"/>
    <w:multiLevelType w:val="hybridMultilevel"/>
    <w:tmpl w:val="2334E6B0"/>
    <w:lvl w:ilvl="0" w:tplc="9BA452A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1C73025"/>
    <w:multiLevelType w:val="hybridMultilevel"/>
    <w:tmpl w:val="42C60934"/>
    <w:lvl w:ilvl="0" w:tplc="5148CE20">
      <w:start w:val="1"/>
      <w:numFmt w:val="lowerRoman"/>
      <w:lvlText w:val="(%1)"/>
      <w:lvlJc w:val="left"/>
      <w:pPr>
        <w:ind w:left="1855"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FC96052"/>
    <w:multiLevelType w:val="multilevel"/>
    <w:tmpl w:val="87CADA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00E3A85"/>
    <w:multiLevelType w:val="hybridMultilevel"/>
    <w:tmpl w:val="788041F0"/>
    <w:lvl w:ilvl="0" w:tplc="847C0E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E43F9C"/>
    <w:multiLevelType w:val="hybridMultilevel"/>
    <w:tmpl w:val="94FC2F66"/>
    <w:lvl w:ilvl="0" w:tplc="EDA0CF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E0A57E9"/>
    <w:multiLevelType w:val="hybridMultilevel"/>
    <w:tmpl w:val="11FC59DC"/>
    <w:lvl w:ilvl="0" w:tplc="4A504C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45C0B9F"/>
    <w:multiLevelType w:val="hybridMultilevel"/>
    <w:tmpl w:val="624C5506"/>
    <w:lvl w:ilvl="0" w:tplc="847C0E4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BCE489A"/>
    <w:multiLevelType w:val="hybridMultilevel"/>
    <w:tmpl w:val="D23A7D14"/>
    <w:lvl w:ilvl="0" w:tplc="E11481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ED84480"/>
    <w:multiLevelType w:val="hybridMultilevel"/>
    <w:tmpl w:val="CCCE935C"/>
    <w:lvl w:ilvl="0" w:tplc="4154A76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622F612F"/>
    <w:multiLevelType w:val="hybridMultilevel"/>
    <w:tmpl w:val="CB90E216"/>
    <w:lvl w:ilvl="0" w:tplc="F3DA7A5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9D32118"/>
    <w:multiLevelType w:val="multilevel"/>
    <w:tmpl w:val="B632374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EB61AE8"/>
    <w:multiLevelType w:val="hybridMultilevel"/>
    <w:tmpl w:val="390A8BA6"/>
    <w:lvl w:ilvl="0" w:tplc="CF1E608A">
      <w:start w:val="1"/>
      <w:numFmt w:val="lowerLetter"/>
      <w:lvlText w:val="(%1)"/>
      <w:lvlJc w:val="left"/>
      <w:pPr>
        <w:ind w:left="780" w:hanging="360"/>
      </w:pPr>
      <w:rPr>
        <w:rFonts w:hint="default"/>
        <w:b/>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2" w15:restartNumberingAfterBreak="0">
    <w:nsid w:val="74855D2A"/>
    <w:multiLevelType w:val="hybridMultilevel"/>
    <w:tmpl w:val="694ACB06"/>
    <w:lvl w:ilvl="0" w:tplc="52D4E08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75551627"/>
    <w:multiLevelType w:val="multilevel"/>
    <w:tmpl w:val="35C2B6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F1F1F57"/>
    <w:multiLevelType w:val="multilevel"/>
    <w:tmpl w:val="9F3A1576"/>
    <w:lvl w:ilvl="0">
      <w:start w:val="1"/>
      <w:numFmt w:val="low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7FBF0C39"/>
    <w:multiLevelType w:val="hybridMultilevel"/>
    <w:tmpl w:val="A216AB80"/>
    <w:lvl w:ilvl="0" w:tplc="B5A88E8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8"/>
  </w:num>
  <w:num w:numId="3">
    <w:abstractNumId w:val="2"/>
  </w:num>
  <w:num w:numId="4">
    <w:abstractNumId w:val="7"/>
  </w:num>
  <w:num w:numId="5">
    <w:abstractNumId w:val="12"/>
  </w:num>
  <w:num w:numId="6">
    <w:abstractNumId w:val="0"/>
  </w:num>
  <w:num w:numId="7">
    <w:abstractNumId w:val="3"/>
  </w:num>
  <w:num w:numId="8">
    <w:abstractNumId w:val="13"/>
  </w:num>
  <w:num w:numId="9">
    <w:abstractNumId w:val="14"/>
  </w:num>
  <w:num w:numId="10">
    <w:abstractNumId w:val="6"/>
  </w:num>
  <w:num w:numId="11">
    <w:abstractNumId w:val="11"/>
  </w:num>
  <w:num w:numId="12">
    <w:abstractNumId w:val="10"/>
  </w:num>
  <w:num w:numId="13">
    <w:abstractNumId w:val="1"/>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4E"/>
    <w:rsid w:val="000020BE"/>
    <w:rsid w:val="000024C6"/>
    <w:rsid w:val="00005D05"/>
    <w:rsid w:val="000078BA"/>
    <w:rsid w:val="0001129B"/>
    <w:rsid w:val="00017CDF"/>
    <w:rsid w:val="0002075C"/>
    <w:rsid w:val="00025845"/>
    <w:rsid w:val="00026F9F"/>
    <w:rsid w:val="00041E28"/>
    <w:rsid w:val="00050D00"/>
    <w:rsid w:val="000520A3"/>
    <w:rsid w:val="0005657D"/>
    <w:rsid w:val="00061311"/>
    <w:rsid w:val="00065C2D"/>
    <w:rsid w:val="00067517"/>
    <w:rsid w:val="00070E77"/>
    <w:rsid w:val="0007332C"/>
    <w:rsid w:val="000742A2"/>
    <w:rsid w:val="0008084B"/>
    <w:rsid w:val="00086B1B"/>
    <w:rsid w:val="00092722"/>
    <w:rsid w:val="000A2610"/>
    <w:rsid w:val="000A40DC"/>
    <w:rsid w:val="000B282F"/>
    <w:rsid w:val="000B3143"/>
    <w:rsid w:val="000B771E"/>
    <w:rsid w:val="000B7C1B"/>
    <w:rsid w:val="000C1574"/>
    <w:rsid w:val="000C4293"/>
    <w:rsid w:val="000C7BFB"/>
    <w:rsid w:val="000D1F27"/>
    <w:rsid w:val="000D3892"/>
    <w:rsid w:val="000D5E62"/>
    <w:rsid w:val="000D7F3C"/>
    <w:rsid w:val="000E3C84"/>
    <w:rsid w:val="000F7292"/>
    <w:rsid w:val="0010387D"/>
    <w:rsid w:val="00110185"/>
    <w:rsid w:val="00113423"/>
    <w:rsid w:val="00114F26"/>
    <w:rsid w:val="001209C1"/>
    <w:rsid w:val="00133243"/>
    <w:rsid w:val="00134BAF"/>
    <w:rsid w:val="0013737F"/>
    <w:rsid w:val="00142FEA"/>
    <w:rsid w:val="00155015"/>
    <w:rsid w:val="00160DC3"/>
    <w:rsid w:val="001677C8"/>
    <w:rsid w:val="00167861"/>
    <w:rsid w:val="00172D91"/>
    <w:rsid w:val="00177FCD"/>
    <w:rsid w:val="001818A1"/>
    <w:rsid w:val="00181EF1"/>
    <w:rsid w:val="00186157"/>
    <w:rsid w:val="00192697"/>
    <w:rsid w:val="00193A64"/>
    <w:rsid w:val="00193CAD"/>
    <w:rsid w:val="001A2352"/>
    <w:rsid w:val="001A34B1"/>
    <w:rsid w:val="001A7860"/>
    <w:rsid w:val="001B1CD6"/>
    <w:rsid w:val="001B21CC"/>
    <w:rsid w:val="001B401C"/>
    <w:rsid w:val="001B48CD"/>
    <w:rsid w:val="001C3062"/>
    <w:rsid w:val="001C3C57"/>
    <w:rsid w:val="001C4A76"/>
    <w:rsid w:val="001C579A"/>
    <w:rsid w:val="001C61ED"/>
    <w:rsid w:val="001C7621"/>
    <w:rsid w:val="001D2EFD"/>
    <w:rsid w:val="001D5CF9"/>
    <w:rsid w:val="001D6EEE"/>
    <w:rsid w:val="001F2204"/>
    <w:rsid w:val="001F4F78"/>
    <w:rsid w:val="002021D6"/>
    <w:rsid w:val="00205B20"/>
    <w:rsid w:val="00220B06"/>
    <w:rsid w:val="002220D9"/>
    <w:rsid w:val="00235EEF"/>
    <w:rsid w:val="00235FEF"/>
    <w:rsid w:val="002366F3"/>
    <w:rsid w:val="00242825"/>
    <w:rsid w:val="00245A5C"/>
    <w:rsid w:val="00246FE0"/>
    <w:rsid w:val="002470B8"/>
    <w:rsid w:val="00253238"/>
    <w:rsid w:val="0025621E"/>
    <w:rsid w:val="00262277"/>
    <w:rsid w:val="002629BC"/>
    <w:rsid w:val="00263092"/>
    <w:rsid w:val="00266521"/>
    <w:rsid w:val="00267868"/>
    <w:rsid w:val="00293291"/>
    <w:rsid w:val="002D026E"/>
    <w:rsid w:val="002D084A"/>
    <w:rsid w:val="002D60FB"/>
    <w:rsid w:val="002F57B1"/>
    <w:rsid w:val="002F7986"/>
    <w:rsid w:val="002F7A50"/>
    <w:rsid w:val="00311C79"/>
    <w:rsid w:val="00311F5C"/>
    <w:rsid w:val="00324116"/>
    <w:rsid w:val="00324A44"/>
    <w:rsid w:val="00325768"/>
    <w:rsid w:val="00332100"/>
    <w:rsid w:val="0034725A"/>
    <w:rsid w:val="00351319"/>
    <w:rsid w:val="0035519D"/>
    <w:rsid w:val="00365CE9"/>
    <w:rsid w:val="003707AA"/>
    <w:rsid w:val="003749EE"/>
    <w:rsid w:val="00381D1F"/>
    <w:rsid w:val="003835DD"/>
    <w:rsid w:val="00386042"/>
    <w:rsid w:val="0039253B"/>
    <w:rsid w:val="00394186"/>
    <w:rsid w:val="003A77C4"/>
    <w:rsid w:val="003B2964"/>
    <w:rsid w:val="003C0B81"/>
    <w:rsid w:val="003C717F"/>
    <w:rsid w:val="003D15B5"/>
    <w:rsid w:val="003D632A"/>
    <w:rsid w:val="003E5295"/>
    <w:rsid w:val="003E62D7"/>
    <w:rsid w:val="003E67D6"/>
    <w:rsid w:val="003F0484"/>
    <w:rsid w:val="003F2F5E"/>
    <w:rsid w:val="003F676A"/>
    <w:rsid w:val="003F6F1F"/>
    <w:rsid w:val="003F79DE"/>
    <w:rsid w:val="0041521E"/>
    <w:rsid w:val="00421A99"/>
    <w:rsid w:val="004223C0"/>
    <w:rsid w:val="00422CC9"/>
    <w:rsid w:val="00425510"/>
    <w:rsid w:val="00425D0B"/>
    <w:rsid w:val="00430623"/>
    <w:rsid w:val="00437221"/>
    <w:rsid w:val="0044706C"/>
    <w:rsid w:val="00447AE7"/>
    <w:rsid w:val="00455000"/>
    <w:rsid w:val="00455172"/>
    <w:rsid w:val="00456900"/>
    <w:rsid w:val="00457E61"/>
    <w:rsid w:val="00471ECC"/>
    <w:rsid w:val="00472FC3"/>
    <w:rsid w:val="004A045F"/>
    <w:rsid w:val="004A4C4A"/>
    <w:rsid w:val="004B0B9F"/>
    <w:rsid w:val="004B104A"/>
    <w:rsid w:val="004B335A"/>
    <w:rsid w:val="004B3FE8"/>
    <w:rsid w:val="004B6E96"/>
    <w:rsid w:val="004D01B6"/>
    <w:rsid w:val="004F5326"/>
    <w:rsid w:val="00516A0A"/>
    <w:rsid w:val="00520775"/>
    <w:rsid w:val="00520E9B"/>
    <w:rsid w:val="00523317"/>
    <w:rsid w:val="00527707"/>
    <w:rsid w:val="00527F8D"/>
    <w:rsid w:val="005307BD"/>
    <w:rsid w:val="0053125B"/>
    <w:rsid w:val="005560C7"/>
    <w:rsid w:val="00556356"/>
    <w:rsid w:val="00556450"/>
    <w:rsid w:val="00556D4D"/>
    <w:rsid w:val="00561D9E"/>
    <w:rsid w:val="00565ACF"/>
    <w:rsid w:val="00580B99"/>
    <w:rsid w:val="00582D59"/>
    <w:rsid w:val="005836D4"/>
    <w:rsid w:val="00587933"/>
    <w:rsid w:val="005909B0"/>
    <w:rsid w:val="00594B1F"/>
    <w:rsid w:val="00597449"/>
    <w:rsid w:val="005B7451"/>
    <w:rsid w:val="005C02AA"/>
    <w:rsid w:val="005C41CC"/>
    <w:rsid w:val="005C5FB0"/>
    <w:rsid w:val="005D006B"/>
    <w:rsid w:val="005D07FF"/>
    <w:rsid w:val="005D08E3"/>
    <w:rsid w:val="005D15A2"/>
    <w:rsid w:val="005D2B82"/>
    <w:rsid w:val="005D51AB"/>
    <w:rsid w:val="005E4A34"/>
    <w:rsid w:val="005F0009"/>
    <w:rsid w:val="005F2603"/>
    <w:rsid w:val="006025F8"/>
    <w:rsid w:val="006074E5"/>
    <w:rsid w:val="00613945"/>
    <w:rsid w:val="006205FE"/>
    <w:rsid w:val="00630DFA"/>
    <w:rsid w:val="00631BD6"/>
    <w:rsid w:val="0064319A"/>
    <w:rsid w:val="00643931"/>
    <w:rsid w:val="0065110C"/>
    <w:rsid w:val="0065167C"/>
    <w:rsid w:val="00652C52"/>
    <w:rsid w:val="0065364D"/>
    <w:rsid w:val="00655C02"/>
    <w:rsid w:val="00664522"/>
    <w:rsid w:val="00674D77"/>
    <w:rsid w:val="006859F6"/>
    <w:rsid w:val="00687DF0"/>
    <w:rsid w:val="006910BE"/>
    <w:rsid w:val="00695DC8"/>
    <w:rsid w:val="006A20F1"/>
    <w:rsid w:val="006C0409"/>
    <w:rsid w:val="006C049A"/>
    <w:rsid w:val="006C0CC4"/>
    <w:rsid w:val="006C3DA6"/>
    <w:rsid w:val="006C44B8"/>
    <w:rsid w:val="006C60C8"/>
    <w:rsid w:val="006D4436"/>
    <w:rsid w:val="006E2958"/>
    <w:rsid w:val="006E32EE"/>
    <w:rsid w:val="006F17C9"/>
    <w:rsid w:val="006F6546"/>
    <w:rsid w:val="007123E1"/>
    <w:rsid w:val="00716DC8"/>
    <w:rsid w:val="00716E61"/>
    <w:rsid w:val="007176A9"/>
    <w:rsid w:val="007203A0"/>
    <w:rsid w:val="00720BF7"/>
    <w:rsid w:val="00721C79"/>
    <w:rsid w:val="00730BED"/>
    <w:rsid w:val="00734509"/>
    <w:rsid w:val="00755BDB"/>
    <w:rsid w:val="00755F5F"/>
    <w:rsid w:val="0076079F"/>
    <w:rsid w:val="00765C18"/>
    <w:rsid w:val="00772008"/>
    <w:rsid w:val="00783663"/>
    <w:rsid w:val="007869A6"/>
    <w:rsid w:val="00793690"/>
    <w:rsid w:val="00796C9B"/>
    <w:rsid w:val="0079726D"/>
    <w:rsid w:val="007B222C"/>
    <w:rsid w:val="007B6786"/>
    <w:rsid w:val="007C70F7"/>
    <w:rsid w:val="007D6B8F"/>
    <w:rsid w:val="007E15EA"/>
    <w:rsid w:val="007E181B"/>
    <w:rsid w:val="007E2131"/>
    <w:rsid w:val="007E380B"/>
    <w:rsid w:val="007E735B"/>
    <w:rsid w:val="007F5611"/>
    <w:rsid w:val="00804C7B"/>
    <w:rsid w:val="00822E7E"/>
    <w:rsid w:val="0082364B"/>
    <w:rsid w:val="00835BDD"/>
    <w:rsid w:val="00841ADA"/>
    <w:rsid w:val="00847B57"/>
    <w:rsid w:val="008563AE"/>
    <w:rsid w:val="008615FD"/>
    <w:rsid w:val="00865D41"/>
    <w:rsid w:val="008803C2"/>
    <w:rsid w:val="00880A69"/>
    <w:rsid w:val="00887E89"/>
    <w:rsid w:val="008939B0"/>
    <w:rsid w:val="00895BC9"/>
    <w:rsid w:val="008A2B70"/>
    <w:rsid w:val="008A5F9B"/>
    <w:rsid w:val="008A61D4"/>
    <w:rsid w:val="008A66DB"/>
    <w:rsid w:val="008B444D"/>
    <w:rsid w:val="008C19C4"/>
    <w:rsid w:val="008C70CD"/>
    <w:rsid w:val="008D4A97"/>
    <w:rsid w:val="008E4F0B"/>
    <w:rsid w:val="008F3880"/>
    <w:rsid w:val="0090294E"/>
    <w:rsid w:val="00912DE6"/>
    <w:rsid w:val="00914179"/>
    <w:rsid w:val="009255E2"/>
    <w:rsid w:val="00934CAB"/>
    <w:rsid w:val="00936655"/>
    <w:rsid w:val="00936DB6"/>
    <w:rsid w:val="00944CE9"/>
    <w:rsid w:val="0094742E"/>
    <w:rsid w:val="00947974"/>
    <w:rsid w:val="009508BA"/>
    <w:rsid w:val="00971ED3"/>
    <w:rsid w:val="00971F19"/>
    <w:rsid w:val="00983F1F"/>
    <w:rsid w:val="00992657"/>
    <w:rsid w:val="009931B4"/>
    <w:rsid w:val="00993493"/>
    <w:rsid w:val="009A30F5"/>
    <w:rsid w:val="009A5151"/>
    <w:rsid w:val="009B1287"/>
    <w:rsid w:val="009B4B00"/>
    <w:rsid w:val="009B5308"/>
    <w:rsid w:val="009C1E6C"/>
    <w:rsid w:val="009E395E"/>
    <w:rsid w:val="009E721D"/>
    <w:rsid w:val="009F46B0"/>
    <w:rsid w:val="00A00F6D"/>
    <w:rsid w:val="00A03F27"/>
    <w:rsid w:val="00A05301"/>
    <w:rsid w:val="00A20B5D"/>
    <w:rsid w:val="00A2643B"/>
    <w:rsid w:val="00A3385F"/>
    <w:rsid w:val="00A360C9"/>
    <w:rsid w:val="00A432D8"/>
    <w:rsid w:val="00A50DFF"/>
    <w:rsid w:val="00A675E6"/>
    <w:rsid w:val="00A82A80"/>
    <w:rsid w:val="00A8332C"/>
    <w:rsid w:val="00A91176"/>
    <w:rsid w:val="00A96E37"/>
    <w:rsid w:val="00AA408C"/>
    <w:rsid w:val="00AA749A"/>
    <w:rsid w:val="00AB0478"/>
    <w:rsid w:val="00AB31B6"/>
    <w:rsid w:val="00AC57EE"/>
    <w:rsid w:val="00AD3701"/>
    <w:rsid w:val="00AD6CFE"/>
    <w:rsid w:val="00AE3BE5"/>
    <w:rsid w:val="00AE4C59"/>
    <w:rsid w:val="00AE5D54"/>
    <w:rsid w:val="00B00BE4"/>
    <w:rsid w:val="00B123F2"/>
    <w:rsid w:val="00B2267C"/>
    <w:rsid w:val="00B26868"/>
    <w:rsid w:val="00B37E7E"/>
    <w:rsid w:val="00B40927"/>
    <w:rsid w:val="00B41613"/>
    <w:rsid w:val="00B41B5D"/>
    <w:rsid w:val="00B56CF1"/>
    <w:rsid w:val="00B71843"/>
    <w:rsid w:val="00B75AAE"/>
    <w:rsid w:val="00B771B2"/>
    <w:rsid w:val="00B87BD2"/>
    <w:rsid w:val="00B90C5D"/>
    <w:rsid w:val="00B922BF"/>
    <w:rsid w:val="00B9260F"/>
    <w:rsid w:val="00B93319"/>
    <w:rsid w:val="00B95346"/>
    <w:rsid w:val="00BB4CCB"/>
    <w:rsid w:val="00BC07B8"/>
    <w:rsid w:val="00BC44B8"/>
    <w:rsid w:val="00BD0A72"/>
    <w:rsid w:val="00BD230F"/>
    <w:rsid w:val="00BE22C5"/>
    <w:rsid w:val="00BE2C94"/>
    <w:rsid w:val="00BE5C1F"/>
    <w:rsid w:val="00BF194E"/>
    <w:rsid w:val="00BF4283"/>
    <w:rsid w:val="00C045E0"/>
    <w:rsid w:val="00C06A8B"/>
    <w:rsid w:val="00C15202"/>
    <w:rsid w:val="00C22807"/>
    <w:rsid w:val="00C24307"/>
    <w:rsid w:val="00C244C3"/>
    <w:rsid w:val="00C24C67"/>
    <w:rsid w:val="00C25A7A"/>
    <w:rsid w:val="00C27D09"/>
    <w:rsid w:val="00C31162"/>
    <w:rsid w:val="00C31353"/>
    <w:rsid w:val="00C314A3"/>
    <w:rsid w:val="00C4024E"/>
    <w:rsid w:val="00C411FE"/>
    <w:rsid w:val="00C568F7"/>
    <w:rsid w:val="00C65F7E"/>
    <w:rsid w:val="00C7563B"/>
    <w:rsid w:val="00C770BC"/>
    <w:rsid w:val="00C87603"/>
    <w:rsid w:val="00C9665D"/>
    <w:rsid w:val="00C96F55"/>
    <w:rsid w:val="00CA118D"/>
    <w:rsid w:val="00CA3DCE"/>
    <w:rsid w:val="00CB4CE6"/>
    <w:rsid w:val="00CB4EE6"/>
    <w:rsid w:val="00CC13EE"/>
    <w:rsid w:val="00CC1BEF"/>
    <w:rsid w:val="00CC570F"/>
    <w:rsid w:val="00CE5A6E"/>
    <w:rsid w:val="00CF154F"/>
    <w:rsid w:val="00CF1F99"/>
    <w:rsid w:val="00CF42E1"/>
    <w:rsid w:val="00D03C6A"/>
    <w:rsid w:val="00D10F76"/>
    <w:rsid w:val="00D14FD4"/>
    <w:rsid w:val="00D158B4"/>
    <w:rsid w:val="00D23387"/>
    <w:rsid w:val="00D243DC"/>
    <w:rsid w:val="00D24623"/>
    <w:rsid w:val="00D3423B"/>
    <w:rsid w:val="00D35D4F"/>
    <w:rsid w:val="00D437B7"/>
    <w:rsid w:val="00D438CA"/>
    <w:rsid w:val="00D44BD6"/>
    <w:rsid w:val="00D558D4"/>
    <w:rsid w:val="00D63D34"/>
    <w:rsid w:val="00D664AD"/>
    <w:rsid w:val="00D675DB"/>
    <w:rsid w:val="00D8506C"/>
    <w:rsid w:val="00D96F11"/>
    <w:rsid w:val="00DB142E"/>
    <w:rsid w:val="00DB58E2"/>
    <w:rsid w:val="00DB7E26"/>
    <w:rsid w:val="00DC5719"/>
    <w:rsid w:val="00DD53F2"/>
    <w:rsid w:val="00DE21D1"/>
    <w:rsid w:val="00DE3456"/>
    <w:rsid w:val="00DF0F06"/>
    <w:rsid w:val="00DF2EA6"/>
    <w:rsid w:val="00DF4E6A"/>
    <w:rsid w:val="00DF6476"/>
    <w:rsid w:val="00E0533C"/>
    <w:rsid w:val="00E10120"/>
    <w:rsid w:val="00E12616"/>
    <w:rsid w:val="00E16202"/>
    <w:rsid w:val="00E22957"/>
    <w:rsid w:val="00E2309D"/>
    <w:rsid w:val="00E24857"/>
    <w:rsid w:val="00E26508"/>
    <w:rsid w:val="00E307E4"/>
    <w:rsid w:val="00E30D99"/>
    <w:rsid w:val="00E43C59"/>
    <w:rsid w:val="00E463E2"/>
    <w:rsid w:val="00E7491D"/>
    <w:rsid w:val="00E76706"/>
    <w:rsid w:val="00E86F57"/>
    <w:rsid w:val="00E97DED"/>
    <w:rsid w:val="00EA08E6"/>
    <w:rsid w:val="00EB1845"/>
    <w:rsid w:val="00EB1916"/>
    <w:rsid w:val="00EB1FBF"/>
    <w:rsid w:val="00EB7BED"/>
    <w:rsid w:val="00ED0F24"/>
    <w:rsid w:val="00ED185C"/>
    <w:rsid w:val="00ED4A82"/>
    <w:rsid w:val="00EE3F02"/>
    <w:rsid w:val="00EE6A2B"/>
    <w:rsid w:val="00EF5D43"/>
    <w:rsid w:val="00F0643B"/>
    <w:rsid w:val="00F113D6"/>
    <w:rsid w:val="00F11A32"/>
    <w:rsid w:val="00F15404"/>
    <w:rsid w:val="00F201A0"/>
    <w:rsid w:val="00F21AA7"/>
    <w:rsid w:val="00F23661"/>
    <w:rsid w:val="00F274D9"/>
    <w:rsid w:val="00F346D5"/>
    <w:rsid w:val="00F35409"/>
    <w:rsid w:val="00F36E1E"/>
    <w:rsid w:val="00F4519A"/>
    <w:rsid w:val="00F46C05"/>
    <w:rsid w:val="00F52910"/>
    <w:rsid w:val="00F52D45"/>
    <w:rsid w:val="00F657D7"/>
    <w:rsid w:val="00F7103C"/>
    <w:rsid w:val="00F81D4F"/>
    <w:rsid w:val="00F8269D"/>
    <w:rsid w:val="00F860F1"/>
    <w:rsid w:val="00F87D1B"/>
    <w:rsid w:val="00F93184"/>
    <w:rsid w:val="00FB3A47"/>
    <w:rsid w:val="00FC4B0D"/>
    <w:rsid w:val="00FC55DC"/>
    <w:rsid w:val="00FC6F50"/>
    <w:rsid w:val="00FC79EE"/>
    <w:rsid w:val="00FE2CB6"/>
    <w:rsid w:val="00FF094E"/>
    <w:rsid w:val="00FF2A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6EA30-BD60-49BC-A54F-0912BE88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24E"/>
    <w:pPr>
      <w:spacing w:after="200" w:line="276" w:lineRule="auto"/>
    </w:pPr>
  </w:style>
  <w:style w:type="paragraph" w:styleId="Heading4">
    <w:name w:val="heading 4"/>
    <w:basedOn w:val="Normal"/>
    <w:next w:val="Normal"/>
    <w:link w:val="Heading4Char"/>
    <w:qFormat/>
    <w:rsid w:val="00C402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4024E"/>
    <w:rPr>
      <w:rFonts w:ascii="Arial" w:eastAsia="Times New Roman" w:hAnsi="Arial" w:cs="Times New Roman"/>
      <w:sz w:val="28"/>
      <w:szCs w:val="24"/>
      <w:lang w:val="en-GB"/>
    </w:rPr>
  </w:style>
  <w:style w:type="paragraph" w:styleId="BodyText">
    <w:name w:val="Body Text"/>
    <w:basedOn w:val="Normal"/>
    <w:link w:val="BodyTextChar"/>
    <w:rsid w:val="00C402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402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40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24E"/>
  </w:style>
  <w:style w:type="paragraph" w:styleId="ListParagraph">
    <w:name w:val="List Paragraph"/>
    <w:basedOn w:val="Normal"/>
    <w:uiPriority w:val="34"/>
    <w:qFormat/>
    <w:rsid w:val="00C4024E"/>
    <w:pPr>
      <w:ind w:left="720"/>
      <w:contextualSpacing/>
    </w:pPr>
  </w:style>
  <w:style w:type="paragraph" w:styleId="FootnoteText">
    <w:name w:val="footnote text"/>
    <w:basedOn w:val="Normal"/>
    <w:link w:val="FootnoteTextChar"/>
    <w:uiPriority w:val="99"/>
    <w:semiHidden/>
    <w:unhideWhenUsed/>
    <w:rsid w:val="00CA1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18D"/>
    <w:rPr>
      <w:sz w:val="20"/>
      <w:szCs w:val="20"/>
    </w:rPr>
  </w:style>
  <w:style w:type="character" w:styleId="FootnoteReference">
    <w:name w:val="footnote reference"/>
    <w:basedOn w:val="DefaultParagraphFont"/>
    <w:uiPriority w:val="99"/>
    <w:unhideWhenUsed/>
    <w:rsid w:val="00CA118D"/>
    <w:rPr>
      <w:vertAlign w:val="superscript"/>
    </w:rPr>
  </w:style>
  <w:style w:type="paragraph" w:styleId="BalloonText">
    <w:name w:val="Balloon Text"/>
    <w:basedOn w:val="Normal"/>
    <w:link w:val="BalloonTextChar"/>
    <w:uiPriority w:val="99"/>
    <w:semiHidden/>
    <w:unhideWhenUsed/>
    <w:rsid w:val="0098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1F"/>
    <w:rPr>
      <w:rFonts w:ascii="Segoe UI" w:hAnsi="Segoe UI" w:cs="Segoe UI"/>
      <w:sz w:val="18"/>
      <w:szCs w:val="18"/>
    </w:rPr>
  </w:style>
  <w:style w:type="paragraph" w:styleId="NoSpacing">
    <w:name w:val="No Spacing"/>
    <w:uiPriority w:val="1"/>
    <w:qFormat/>
    <w:rsid w:val="00B9534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2018-03-07T18:30:00+00:00</Judgment_x0020_Date>
    <Year xmlns="c1afb1bd-f2fb-40fd-9abb-aea55b4d7662">2018</Year>
  </documentManagement>
</p:properties>
</file>

<file path=customXml/itemProps1.xml><?xml version="1.0" encoding="utf-8"?>
<ds:datastoreItem xmlns:ds="http://schemas.openxmlformats.org/officeDocument/2006/customXml" ds:itemID="{FDCAD8CE-E0A2-41DA-AB9C-5112AA35C86E}"/>
</file>

<file path=customXml/itemProps2.xml><?xml version="1.0" encoding="utf-8"?>
<ds:datastoreItem xmlns:ds="http://schemas.openxmlformats.org/officeDocument/2006/customXml" ds:itemID="{A579006D-B839-4944-AF5E-FEB19383CEF8}"/>
</file>

<file path=customXml/itemProps3.xml><?xml version="1.0" encoding="utf-8"?>
<ds:datastoreItem xmlns:ds="http://schemas.openxmlformats.org/officeDocument/2006/customXml" ds:itemID="{6292291D-E815-4065-B11E-316740E7E1FA}"/>
</file>

<file path=customXml/itemProps4.xml><?xml version="1.0" encoding="utf-8"?>
<ds:datastoreItem xmlns:ds="http://schemas.openxmlformats.org/officeDocument/2006/customXml" ds:itemID="{C88BDA2E-0B22-41BA-A58C-576DBF9310B6}"/>
</file>

<file path=docProps/app.xml><?xml version="1.0" encoding="utf-8"?>
<Properties xmlns="http://schemas.openxmlformats.org/officeDocument/2006/extended-properties" xmlns:vt="http://schemas.openxmlformats.org/officeDocument/2006/docPropsVTypes">
  <Template>Normal</Template>
  <TotalTime>9</TotalTime>
  <Pages>6</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Engineering Contractors (Pty) Ltd v De Vries Cooling Services CC</dc:title>
  <dc:subject/>
  <dc:creator>Helvi Hilifilwa</dc:creator>
  <cp:keywords/>
  <dc:description/>
  <cp:lastModifiedBy>Nicole Januarie</cp:lastModifiedBy>
  <cp:revision>3</cp:revision>
  <cp:lastPrinted>2018-03-08T06:22:00Z</cp:lastPrinted>
  <dcterms:created xsi:type="dcterms:W3CDTF">2018-03-08T14:11:00Z</dcterms:created>
  <dcterms:modified xsi:type="dcterms:W3CDTF">2018-03-08T14:19:00Z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