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7" w:rsidRDefault="00F066C7" w:rsidP="00F066C7">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-266700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066C7" w:rsidRDefault="00F066C7"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21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" strokecolor="white">
                <v:textbox>
                  <w:txbxContent>
                    <w:p w:rsidR="00F066C7" w:rsidRDefault="00F066C7"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Pr>
          <w:rFonts w:ascii="Arial" w:hAnsi="Arial" w:cs="Arial"/>
          <w:sz w:val="24"/>
          <w:szCs w:val="24"/>
        </w:rPr>
        <w:t>Case no: I 3304/2015</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6830A5" w:rsidP="006830A5">
      <w:pPr>
        <w:spacing w:after="0" w:line="360" w:lineRule="auto"/>
        <w:jc w:val="both"/>
        <w:rPr>
          <w:rFonts w:ascii="Arial" w:hAnsi="Arial" w:cs="Arial"/>
          <w:b/>
          <w:sz w:val="24"/>
          <w:szCs w:val="24"/>
        </w:rPr>
      </w:pPr>
      <w:r>
        <w:rPr>
          <w:rFonts w:ascii="Arial" w:hAnsi="Arial" w:cs="Arial"/>
          <w:b/>
          <w:sz w:val="24"/>
          <w:szCs w:val="24"/>
        </w:rPr>
        <w:t>PIO MARAPI TEEK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C801A6">
        <w:rPr>
          <w:rFonts w:ascii="Arial" w:hAnsi="Arial" w:cs="Arial"/>
          <w:b/>
          <w:sz w:val="24"/>
          <w:szCs w:val="24"/>
        </w:rPr>
        <w:t xml:space="preserve">         </w:t>
      </w:r>
      <w:r w:rsidR="00F066C7">
        <w:rPr>
          <w:rFonts w:ascii="Arial" w:hAnsi="Arial" w:cs="Arial"/>
          <w:b/>
          <w:sz w:val="24"/>
          <w:szCs w:val="24"/>
        </w:rPr>
        <w:t>PLAINTIFF</w:t>
      </w:r>
    </w:p>
    <w:p w:rsidR="00F066C7" w:rsidRDefault="00F066C7" w:rsidP="00F066C7">
      <w:pPr>
        <w:spacing w:after="0" w:line="360" w:lineRule="auto"/>
        <w:jc w:val="both"/>
        <w:rPr>
          <w:rFonts w:ascii="Arial" w:hAnsi="Arial" w:cs="Arial"/>
          <w:sz w:val="20"/>
          <w:szCs w:val="20"/>
        </w:rPr>
      </w:pPr>
    </w:p>
    <w:p w:rsidR="00F066C7" w:rsidRDefault="00F066C7" w:rsidP="00F066C7">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F066C7" w:rsidRDefault="00F066C7" w:rsidP="00F066C7">
      <w:pPr>
        <w:spacing w:after="0" w:line="360" w:lineRule="auto"/>
        <w:jc w:val="both"/>
        <w:rPr>
          <w:rFonts w:ascii="Arial" w:hAnsi="Arial" w:cs="Arial"/>
          <w:sz w:val="20"/>
          <w:szCs w:val="20"/>
        </w:rPr>
      </w:pPr>
    </w:p>
    <w:p w:rsidR="00F066C7" w:rsidRDefault="00F066C7" w:rsidP="00F066C7">
      <w:pPr>
        <w:spacing w:after="0" w:line="360" w:lineRule="auto"/>
        <w:jc w:val="both"/>
        <w:rPr>
          <w:rFonts w:ascii="Arial" w:hAnsi="Arial" w:cs="Arial"/>
          <w:b/>
          <w:sz w:val="24"/>
          <w:szCs w:val="24"/>
        </w:rPr>
      </w:pPr>
      <w:r>
        <w:rPr>
          <w:rFonts w:ascii="Arial" w:hAnsi="Arial" w:cs="Arial"/>
          <w:b/>
          <w:sz w:val="24"/>
          <w:szCs w:val="24"/>
        </w:rPr>
        <w:t>T</w:t>
      </w:r>
      <w:bookmarkStart w:id="0" w:name="_GoBack"/>
      <w:bookmarkEnd w:id="0"/>
      <w:r>
        <w:rPr>
          <w:rFonts w:ascii="Arial" w:hAnsi="Arial" w:cs="Arial"/>
          <w:b/>
          <w:sz w:val="24"/>
          <w:szCs w:val="24"/>
        </w:rPr>
        <w:t>HE MINISTER OF JUSTICE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w:t>
      </w:r>
      <w:r>
        <w:rPr>
          <w:rFonts w:ascii="Arial" w:hAnsi="Arial" w:cs="Arial"/>
          <w:b/>
          <w:sz w:val="24"/>
          <w:szCs w:val="24"/>
          <w:vertAlign w:val="superscript"/>
        </w:rPr>
        <w:t>ST</w:t>
      </w:r>
      <w:r>
        <w:rPr>
          <w:rFonts w:ascii="Arial" w:hAnsi="Arial" w:cs="Arial"/>
          <w:b/>
          <w:sz w:val="24"/>
          <w:szCs w:val="24"/>
        </w:rPr>
        <w:t xml:space="preserve"> DEFENDANT</w:t>
      </w:r>
    </w:p>
    <w:p w:rsidR="00F066C7" w:rsidRDefault="00F066C7" w:rsidP="00F066C7">
      <w:pPr>
        <w:spacing w:after="0" w:line="360" w:lineRule="auto"/>
        <w:jc w:val="both"/>
        <w:rPr>
          <w:rFonts w:ascii="Arial" w:hAnsi="Arial" w:cs="Arial"/>
          <w:b/>
          <w:sz w:val="24"/>
          <w:szCs w:val="24"/>
        </w:rPr>
      </w:pPr>
      <w:r>
        <w:rPr>
          <w:rFonts w:ascii="Arial" w:hAnsi="Arial" w:cs="Arial"/>
          <w:b/>
          <w:sz w:val="24"/>
          <w:szCs w:val="24"/>
        </w:rPr>
        <w:t>THE OMBUSMAN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2</w:t>
      </w:r>
      <w:r>
        <w:rPr>
          <w:rFonts w:ascii="Arial" w:hAnsi="Arial" w:cs="Arial"/>
          <w:b/>
          <w:sz w:val="24"/>
          <w:szCs w:val="24"/>
          <w:vertAlign w:val="superscript"/>
        </w:rPr>
        <w:t>ND</w:t>
      </w:r>
      <w:r>
        <w:rPr>
          <w:rFonts w:ascii="Arial" w:hAnsi="Arial" w:cs="Arial"/>
          <w:b/>
          <w:sz w:val="24"/>
          <w:szCs w:val="24"/>
        </w:rPr>
        <w:t xml:space="preserve"> DEFENDANT</w:t>
      </w:r>
    </w:p>
    <w:p w:rsidR="00F066C7" w:rsidRDefault="00F066C7" w:rsidP="00F066C7">
      <w:pPr>
        <w:spacing w:after="0" w:line="360" w:lineRule="auto"/>
        <w:jc w:val="both"/>
        <w:rPr>
          <w:rFonts w:ascii="Arial" w:hAnsi="Arial" w:cs="Arial"/>
          <w:b/>
          <w:sz w:val="24"/>
          <w:szCs w:val="24"/>
        </w:rPr>
      </w:pPr>
    </w:p>
    <w:p w:rsidR="00F066C7" w:rsidRDefault="00F066C7" w:rsidP="00F066C7">
      <w:pPr>
        <w:spacing w:after="0" w:line="360" w:lineRule="auto"/>
        <w:ind w:left="2160" w:hanging="2160"/>
        <w:jc w:val="both"/>
        <w:rPr>
          <w:rFonts w:ascii="Arial" w:hAnsi="Arial" w:cs="Arial"/>
          <w:b/>
          <w:sz w:val="24"/>
          <w:szCs w:val="24"/>
        </w:rPr>
      </w:pPr>
    </w:p>
    <w:p w:rsidR="00F066C7" w:rsidRPr="006C3401" w:rsidRDefault="00F066C7" w:rsidP="00F066C7">
      <w:pPr>
        <w:spacing w:after="0" w:line="360" w:lineRule="auto"/>
        <w:ind w:left="2160" w:hanging="2160"/>
        <w:jc w:val="both"/>
        <w:rPr>
          <w:rFonts w:ascii="Arial" w:hAnsi="Arial" w:cs="Arial"/>
          <w:b/>
          <w:sz w:val="24"/>
          <w:szCs w:val="24"/>
        </w:rPr>
      </w:pPr>
      <w:r>
        <w:rPr>
          <w:rFonts w:ascii="Arial" w:hAnsi="Arial" w:cs="Arial"/>
          <w:b/>
          <w:sz w:val="24"/>
          <w:szCs w:val="24"/>
        </w:rPr>
        <w:t>Neutral citation:</w:t>
      </w:r>
      <w:r>
        <w:rPr>
          <w:rFonts w:ascii="Arial" w:hAnsi="Arial" w:cs="Arial"/>
          <w:b/>
          <w:sz w:val="24"/>
          <w:szCs w:val="24"/>
        </w:rPr>
        <w:tab/>
      </w:r>
      <w:proofErr w:type="spellStart"/>
      <w:r w:rsidR="00077D57" w:rsidRPr="006830A5">
        <w:rPr>
          <w:rFonts w:ascii="Arial" w:hAnsi="Arial" w:cs="Arial"/>
          <w:i/>
          <w:sz w:val="24"/>
          <w:szCs w:val="24"/>
        </w:rPr>
        <w:t>Teek</w:t>
      </w:r>
      <w:proofErr w:type="spellEnd"/>
      <w:r w:rsidR="00077D57" w:rsidRPr="006830A5">
        <w:rPr>
          <w:rFonts w:ascii="Arial" w:hAnsi="Arial" w:cs="Arial"/>
          <w:i/>
          <w:sz w:val="24"/>
          <w:szCs w:val="24"/>
        </w:rPr>
        <w:t xml:space="preserve"> v The </w:t>
      </w:r>
      <w:r w:rsidR="0081343B" w:rsidRPr="006830A5">
        <w:rPr>
          <w:rFonts w:ascii="Arial" w:hAnsi="Arial" w:cs="Arial"/>
          <w:i/>
          <w:sz w:val="24"/>
          <w:szCs w:val="24"/>
        </w:rPr>
        <w:t>M</w:t>
      </w:r>
      <w:r w:rsidR="00077D57" w:rsidRPr="006830A5">
        <w:rPr>
          <w:rFonts w:ascii="Arial" w:hAnsi="Arial" w:cs="Arial"/>
          <w:i/>
          <w:sz w:val="24"/>
          <w:szCs w:val="24"/>
        </w:rPr>
        <w:t xml:space="preserve">inister of </w:t>
      </w:r>
      <w:r w:rsidR="0081343B" w:rsidRPr="006830A5">
        <w:rPr>
          <w:rFonts w:ascii="Arial" w:hAnsi="Arial" w:cs="Arial"/>
          <w:i/>
          <w:sz w:val="24"/>
          <w:szCs w:val="24"/>
        </w:rPr>
        <w:t>J</w:t>
      </w:r>
      <w:r w:rsidR="00077D57" w:rsidRPr="006830A5">
        <w:rPr>
          <w:rFonts w:ascii="Arial" w:hAnsi="Arial" w:cs="Arial"/>
          <w:i/>
          <w:sz w:val="24"/>
          <w:szCs w:val="24"/>
        </w:rPr>
        <w:t>ustice</w:t>
      </w:r>
      <w:r w:rsidR="00C801A6">
        <w:rPr>
          <w:rFonts w:ascii="Arial" w:hAnsi="Arial" w:cs="Arial"/>
          <w:sz w:val="24"/>
          <w:szCs w:val="24"/>
        </w:rPr>
        <w:t xml:space="preserve"> (I 3304/2015) [2018] NAHCMD 52 (13 March 2018)</w:t>
      </w:r>
    </w:p>
    <w:p w:rsidR="00F066C7" w:rsidRDefault="00F066C7" w:rsidP="00F066C7">
      <w:pPr>
        <w:spacing w:after="0" w:line="360" w:lineRule="auto"/>
        <w:ind w:left="2160" w:hanging="2160"/>
        <w:jc w:val="both"/>
        <w:rPr>
          <w:rFonts w:ascii="Arial" w:hAnsi="Arial" w:cs="Arial"/>
          <w:sz w:val="24"/>
          <w:szCs w:val="24"/>
        </w:rPr>
      </w:pPr>
    </w:p>
    <w:p w:rsidR="00F066C7" w:rsidRDefault="00F066C7" w:rsidP="00F066C7">
      <w:pPr>
        <w:spacing w:after="0" w:line="360" w:lineRule="auto"/>
        <w:ind w:left="2160" w:hanging="2160"/>
        <w:jc w:val="both"/>
        <w:rPr>
          <w:rFonts w:ascii="Arial" w:hAnsi="Arial" w:cs="Arial"/>
          <w:sz w:val="4"/>
          <w:szCs w:val="4"/>
        </w:rPr>
      </w:pPr>
    </w:p>
    <w:p w:rsidR="00F066C7" w:rsidRPr="00C801A6" w:rsidRDefault="00F066C7" w:rsidP="00F066C7">
      <w:pPr>
        <w:spacing w:after="0" w:line="360" w:lineRule="auto"/>
        <w:ind w:left="1440" w:hanging="1440"/>
        <w:jc w:val="both"/>
        <w:rPr>
          <w:rFonts w:ascii="Arial" w:hAnsi="Arial" w:cs="Arial"/>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Pr="00C801A6">
        <w:rPr>
          <w:rFonts w:ascii="Arial" w:hAnsi="Arial" w:cs="Arial"/>
          <w:sz w:val="24"/>
          <w:szCs w:val="24"/>
        </w:rPr>
        <w:t>OOSTHUIZEN</w:t>
      </w:r>
      <w:r w:rsidR="006830A5" w:rsidRPr="00C801A6">
        <w:rPr>
          <w:rFonts w:ascii="Arial" w:hAnsi="Arial" w:cs="Arial"/>
          <w:sz w:val="24"/>
          <w:szCs w:val="24"/>
        </w:rPr>
        <w:t>,</w:t>
      </w:r>
      <w:r w:rsidRPr="00C801A6">
        <w:rPr>
          <w:rFonts w:ascii="Arial" w:hAnsi="Arial" w:cs="Arial"/>
          <w:sz w:val="24"/>
          <w:szCs w:val="24"/>
        </w:rPr>
        <w:t xml:space="preserve"> J</w:t>
      </w:r>
    </w:p>
    <w:p w:rsidR="00F066C7" w:rsidRPr="00CA075B" w:rsidRDefault="00F066C7" w:rsidP="00F066C7">
      <w:pPr>
        <w:spacing w:after="0" w:line="360" w:lineRule="auto"/>
        <w:ind w:left="1440" w:hanging="144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CA075B">
        <w:rPr>
          <w:rFonts w:ascii="Arial" w:hAnsi="Arial" w:cs="Arial"/>
          <w:b/>
          <w:sz w:val="24"/>
          <w:szCs w:val="24"/>
        </w:rPr>
        <w:tab/>
      </w:r>
      <w:r w:rsidR="00CA075B" w:rsidRPr="00CA075B">
        <w:rPr>
          <w:rFonts w:ascii="Arial" w:hAnsi="Arial" w:cs="Arial"/>
          <w:b/>
          <w:sz w:val="24"/>
          <w:szCs w:val="24"/>
        </w:rPr>
        <w:t>3 - 6 October 2017</w:t>
      </w:r>
    </w:p>
    <w:p w:rsidR="00F066C7" w:rsidRPr="00CA075B" w:rsidRDefault="00F066C7" w:rsidP="00F066C7">
      <w:pPr>
        <w:spacing w:after="0" w:line="360" w:lineRule="auto"/>
        <w:jc w:val="both"/>
        <w:rPr>
          <w:rFonts w:ascii="Arial" w:hAnsi="Arial" w:cs="Arial"/>
          <w:b/>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CA075B" w:rsidRPr="00CA075B">
        <w:rPr>
          <w:rFonts w:ascii="Arial" w:hAnsi="Arial" w:cs="Arial"/>
          <w:b/>
          <w:sz w:val="24"/>
          <w:szCs w:val="24"/>
        </w:rPr>
        <w:t>13 March 2018</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CA075B" w:rsidP="00F066C7">
      <w:pPr>
        <w:spacing w:after="0" w:line="360" w:lineRule="auto"/>
        <w:jc w:val="both"/>
        <w:rPr>
          <w:rFonts w:ascii="Arial" w:hAnsi="Arial" w:cs="Arial"/>
          <w:sz w:val="24"/>
          <w:szCs w:val="24"/>
        </w:rPr>
      </w:pPr>
      <w:proofErr w:type="spellStart"/>
      <w:r w:rsidRPr="00285954">
        <w:rPr>
          <w:rFonts w:ascii="Arial" w:hAnsi="Arial" w:cs="Arial"/>
          <w:b/>
          <w:sz w:val="24"/>
          <w:szCs w:val="24"/>
        </w:rPr>
        <w:t>Flynote</w:t>
      </w:r>
      <w:proofErr w:type="spellEnd"/>
      <w:r>
        <w:rPr>
          <w:rFonts w:ascii="Arial" w:hAnsi="Arial" w:cs="Arial"/>
          <w:sz w:val="24"/>
          <w:szCs w:val="24"/>
        </w:rPr>
        <w:t>:  Action for damages against defendants for having frustrated and delayed the serving of summons against former foreign Supreme Court Acting Justices.</w:t>
      </w:r>
    </w:p>
    <w:p w:rsidR="00CA075B" w:rsidRDefault="00CA075B" w:rsidP="00F066C7">
      <w:pPr>
        <w:spacing w:after="0" w:line="360" w:lineRule="auto"/>
        <w:jc w:val="both"/>
        <w:rPr>
          <w:rFonts w:ascii="Arial" w:hAnsi="Arial" w:cs="Arial"/>
          <w:sz w:val="24"/>
          <w:szCs w:val="24"/>
        </w:rPr>
      </w:pPr>
    </w:p>
    <w:p w:rsidR="007A5903"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Pr>
          <w:rFonts w:ascii="Arial" w:hAnsi="Arial" w:cs="Arial"/>
          <w:sz w:val="24"/>
          <w:szCs w:val="24"/>
        </w:rPr>
        <w:t xml:space="preserve">:  Plaintiff based his action upon damages he could have obtained against former foreign Supreme Court Acting Justices in the High Court of Namibia.  </w:t>
      </w:r>
      <w:r w:rsidRPr="008E25F2">
        <w:rPr>
          <w:rFonts w:ascii="Arial" w:hAnsi="Arial" w:cs="Arial"/>
          <w:i/>
          <w:sz w:val="24"/>
          <w:szCs w:val="24"/>
        </w:rPr>
        <w:t>H</w:t>
      </w:r>
      <w:r>
        <w:rPr>
          <w:rFonts w:ascii="Arial" w:hAnsi="Arial" w:cs="Arial"/>
          <w:sz w:val="24"/>
          <w:szCs w:val="24"/>
        </w:rPr>
        <w:t>eld</w:t>
      </w:r>
      <w:r w:rsidR="008E25F2">
        <w:rPr>
          <w:rFonts w:ascii="Arial" w:hAnsi="Arial" w:cs="Arial"/>
          <w:sz w:val="24"/>
          <w:szCs w:val="24"/>
        </w:rPr>
        <w:t>,</w:t>
      </w:r>
      <w:r>
        <w:rPr>
          <w:rFonts w:ascii="Arial" w:hAnsi="Arial" w:cs="Arial"/>
          <w:sz w:val="24"/>
          <w:szCs w:val="24"/>
        </w:rPr>
        <w:t xml:space="preserve"> the High court of Namibia could not have had or assumed jurisdiction </w:t>
      </w:r>
      <w:r w:rsidR="008E25F2">
        <w:rPr>
          <w:rFonts w:ascii="Arial" w:hAnsi="Arial" w:cs="Arial"/>
          <w:sz w:val="24"/>
          <w:szCs w:val="24"/>
        </w:rPr>
        <w:t>over</w:t>
      </w:r>
      <w:r>
        <w:rPr>
          <w:rFonts w:ascii="Arial" w:hAnsi="Arial" w:cs="Arial"/>
          <w:sz w:val="24"/>
          <w:szCs w:val="24"/>
        </w:rPr>
        <w:t xml:space="preserve"> the foreign Justices.</w:t>
      </w:r>
    </w:p>
    <w:p w:rsidR="007A5903" w:rsidRDefault="007A5903" w:rsidP="00F066C7">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7A5903">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7A5903" w:rsidRDefault="007A5903" w:rsidP="00F066C7">
      <w:pPr>
        <w:spacing w:after="0" w:line="360" w:lineRule="auto"/>
        <w:jc w:val="both"/>
        <w:rPr>
          <w:rFonts w:ascii="Arial" w:hAnsi="Arial" w:cs="Arial"/>
          <w:sz w:val="24"/>
          <w:szCs w:val="24"/>
        </w:rPr>
      </w:pPr>
    </w:p>
    <w:p w:rsidR="007A5903" w:rsidRDefault="007A5903" w:rsidP="007A5903">
      <w:pPr>
        <w:spacing w:after="0" w:line="360" w:lineRule="auto"/>
        <w:jc w:val="both"/>
        <w:rPr>
          <w:rFonts w:ascii="Arial" w:hAnsi="Arial" w:cs="Arial"/>
          <w:sz w:val="24"/>
          <w:szCs w:val="24"/>
        </w:rPr>
      </w:pPr>
      <w:r>
        <w:rPr>
          <w:rFonts w:ascii="Arial" w:hAnsi="Arial" w:cs="Arial"/>
          <w:sz w:val="24"/>
          <w:szCs w:val="24"/>
        </w:rPr>
        <w:t>In the premises the following order</w:t>
      </w:r>
      <w:r w:rsidR="006510D0">
        <w:rPr>
          <w:rFonts w:ascii="Arial" w:hAnsi="Arial" w:cs="Arial"/>
          <w:sz w:val="24"/>
          <w:szCs w:val="24"/>
        </w:rPr>
        <w:t>s</w:t>
      </w:r>
      <w:r>
        <w:rPr>
          <w:rFonts w:ascii="Arial" w:hAnsi="Arial" w:cs="Arial"/>
          <w:sz w:val="24"/>
          <w:szCs w:val="24"/>
        </w:rPr>
        <w:t xml:space="preserve"> </w:t>
      </w:r>
      <w:r w:rsidR="006510D0">
        <w:rPr>
          <w:rFonts w:ascii="Arial" w:hAnsi="Arial" w:cs="Arial"/>
          <w:sz w:val="24"/>
          <w:szCs w:val="24"/>
        </w:rPr>
        <w:t>are</w:t>
      </w:r>
      <w:r>
        <w:rPr>
          <w:rFonts w:ascii="Arial" w:hAnsi="Arial" w:cs="Arial"/>
          <w:sz w:val="24"/>
          <w:szCs w:val="24"/>
        </w:rPr>
        <w:t xml:space="preserve"> made:</w:t>
      </w:r>
    </w:p>
    <w:p w:rsidR="007A5903" w:rsidRDefault="007A5903" w:rsidP="007A5903">
      <w:pPr>
        <w:spacing w:after="0" w:line="360" w:lineRule="auto"/>
        <w:jc w:val="both"/>
        <w:rPr>
          <w:rFonts w:ascii="Arial" w:hAnsi="Arial" w:cs="Arial"/>
          <w:sz w:val="24"/>
          <w:szCs w:val="24"/>
        </w:rPr>
      </w:pPr>
    </w:p>
    <w:p w:rsidR="007A5903" w:rsidRDefault="007A5903" w:rsidP="00C801A6">
      <w:pPr>
        <w:spacing w:after="0" w:line="360" w:lineRule="auto"/>
        <w:ind w:left="-90"/>
        <w:jc w:val="both"/>
        <w:rPr>
          <w:rFonts w:ascii="Arial" w:hAnsi="Arial" w:cs="Arial"/>
          <w:sz w:val="24"/>
          <w:szCs w:val="24"/>
        </w:rPr>
      </w:pPr>
      <w:r>
        <w:rPr>
          <w:rFonts w:ascii="Arial" w:hAnsi="Arial" w:cs="Arial"/>
          <w:sz w:val="24"/>
          <w:szCs w:val="24"/>
        </w:rPr>
        <w:tab/>
      </w:r>
      <w:r w:rsidR="00DB04AE">
        <w:rPr>
          <w:rFonts w:ascii="Arial" w:hAnsi="Arial" w:cs="Arial"/>
          <w:sz w:val="24"/>
          <w:szCs w:val="24"/>
        </w:rPr>
        <w:t>1.</w:t>
      </w:r>
      <w:r>
        <w:rPr>
          <w:rFonts w:ascii="Arial" w:hAnsi="Arial" w:cs="Arial"/>
          <w:sz w:val="24"/>
          <w:szCs w:val="24"/>
        </w:rPr>
        <w:tab/>
      </w:r>
      <w:r w:rsidR="008E25F2">
        <w:rPr>
          <w:rFonts w:ascii="Arial" w:hAnsi="Arial" w:cs="Arial"/>
          <w:sz w:val="24"/>
          <w:szCs w:val="24"/>
        </w:rPr>
        <w:t xml:space="preserve">Plaintiff's </w:t>
      </w:r>
      <w:r>
        <w:rPr>
          <w:rFonts w:ascii="Arial" w:hAnsi="Arial" w:cs="Arial"/>
          <w:sz w:val="24"/>
          <w:szCs w:val="24"/>
        </w:rPr>
        <w:t>claim(s) is dismissed.</w:t>
      </w:r>
    </w:p>
    <w:p w:rsidR="007A5903" w:rsidRDefault="007A5903" w:rsidP="007A5903">
      <w:pPr>
        <w:spacing w:after="0" w:line="360" w:lineRule="auto"/>
        <w:jc w:val="both"/>
        <w:rPr>
          <w:rFonts w:ascii="Arial" w:hAnsi="Arial" w:cs="Arial"/>
          <w:sz w:val="24"/>
          <w:szCs w:val="24"/>
        </w:rPr>
      </w:pPr>
    </w:p>
    <w:p w:rsidR="007A5903" w:rsidRDefault="007A5903" w:rsidP="00C801A6">
      <w:pPr>
        <w:spacing w:after="0" w:line="360" w:lineRule="auto"/>
        <w:ind w:left="-450"/>
        <w:jc w:val="both"/>
        <w:rPr>
          <w:rFonts w:ascii="Arial" w:hAnsi="Arial" w:cs="Arial"/>
          <w:sz w:val="24"/>
          <w:szCs w:val="24"/>
        </w:rPr>
      </w:pPr>
      <w:r>
        <w:rPr>
          <w:rFonts w:ascii="Arial" w:hAnsi="Arial" w:cs="Arial"/>
          <w:sz w:val="24"/>
          <w:szCs w:val="24"/>
        </w:rPr>
        <w:tab/>
      </w:r>
      <w:r w:rsidR="00DB04AE">
        <w:rPr>
          <w:rFonts w:ascii="Arial" w:hAnsi="Arial" w:cs="Arial"/>
          <w:sz w:val="24"/>
          <w:szCs w:val="24"/>
        </w:rPr>
        <w:t>2.</w:t>
      </w:r>
      <w:r>
        <w:rPr>
          <w:rFonts w:ascii="Arial" w:hAnsi="Arial" w:cs="Arial"/>
          <w:sz w:val="24"/>
          <w:szCs w:val="24"/>
        </w:rPr>
        <w:tab/>
        <w:t>Each party to bear its own costs.</w:t>
      </w:r>
    </w:p>
    <w:p w:rsidR="00CA075B" w:rsidRDefault="007A5903">
      <w:pPr>
        <w:spacing w:after="160" w:line="259" w:lineRule="auto"/>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CA075B" w:rsidRDefault="00CA075B" w:rsidP="00F066C7">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w:t>
      </w:r>
      <w:r w:rsidR="00D9789E">
        <w:rPr>
          <w:rFonts w:ascii="Arial" w:hAnsi="Arial" w:cs="Arial"/>
          <w:sz w:val="24"/>
          <w:szCs w:val="24"/>
        </w:rPr>
        <w:tab/>
        <w:t xml:space="preserve">This </w:t>
      </w:r>
      <w:r w:rsidR="00F066C7">
        <w:rPr>
          <w:rFonts w:ascii="Arial" w:hAnsi="Arial" w:cs="Arial"/>
          <w:sz w:val="24"/>
          <w:szCs w:val="24"/>
        </w:rPr>
        <w:t>case is about a retired Supreme Court Judge of Namibia, who fell from grace</w:t>
      </w:r>
      <w:r w:rsidR="009605A0">
        <w:rPr>
          <w:rFonts w:ascii="Arial" w:hAnsi="Arial" w:cs="Arial"/>
          <w:sz w:val="24"/>
          <w:szCs w:val="24"/>
        </w:rPr>
        <w:t xml:space="preserve"> </w:t>
      </w:r>
      <w:r w:rsidR="00F066C7">
        <w:rPr>
          <w:rFonts w:ascii="Arial" w:hAnsi="Arial" w:cs="Arial"/>
          <w:sz w:val="24"/>
          <w:szCs w:val="24"/>
        </w:rPr>
        <w:t>due to alleged misdeeds concerning young children</w:t>
      </w:r>
      <w:r w:rsidR="008D14EC">
        <w:rPr>
          <w:rFonts w:ascii="Arial" w:hAnsi="Arial" w:cs="Arial"/>
          <w:sz w:val="24"/>
          <w:szCs w:val="24"/>
        </w:rPr>
        <w:t>.</w:t>
      </w:r>
      <w:r w:rsidR="00F066C7">
        <w:rPr>
          <w:rFonts w:ascii="Arial" w:hAnsi="Arial" w:cs="Arial"/>
          <w:sz w:val="24"/>
          <w:szCs w:val="24"/>
        </w:rPr>
        <w:t xml:space="preserve"> </w:t>
      </w:r>
      <w:r w:rsidR="008D14EC">
        <w:rPr>
          <w:rFonts w:ascii="Arial" w:hAnsi="Arial" w:cs="Arial"/>
          <w:sz w:val="24"/>
          <w:szCs w:val="24"/>
        </w:rPr>
        <w:t>In</w:t>
      </w:r>
      <w:r w:rsidR="00F066C7">
        <w:rPr>
          <w:rFonts w:ascii="Arial" w:hAnsi="Arial" w:cs="Arial"/>
          <w:sz w:val="24"/>
          <w:szCs w:val="24"/>
        </w:rPr>
        <w:t xml:space="preserve"> his </w:t>
      </w:r>
      <w:r w:rsidR="004D757D">
        <w:rPr>
          <w:rFonts w:ascii="Arial" w:hAnsi="Arial" w:cs="Arial"/>
          <w:sz w:val="24"/>
          <w:szCs w:val="24"/>
        </w:rPr>
        <w:t>q</w:t>
      </w:r>
      <w:r w:rsidR="00F066C7">
        <w:rPr>
          <w:rFonts w:ascii="Arial" w:hAnsi="Arial" w:cs="Arial"/>
          <w:sz w:val="24"/>
          <w:szCs w:val="24"/>
        </w:rPr>
        <w:t>uest to redeem himself through civil legal process in the wake of alleged failures and alleged wrongful pronouncements by three foreign acting Supreme Cour</w:t>
      </w:r>
      <w:r w:rsidR="008D14EC">
        <w:rPr>
          <w:rFonts w:ascii="Arial" w:hAnsi="Arial" w:cs="Arial"/>
          <w:sz w:val="24"/>
          <w:szCs w:val="24"/>
        </w:rPr>
        <w:t>t Judges during April 2009, who</w:t>
      </w:r>
      <w:r w:rsidR="00F066C7">
        <w:rPr>
          <w:rFonts w:ascii="Arial" w:hAnsi="Arial" w:cs="Arial"/>
          <w:sz w:val="24"/>
          <w:szCs w:val="24"/>
        </w:rPr>
        <w:t xml:space="preserve"> upheld an appeal against his discharge in terms </w:t>
      </w:r>
      <w:r w:rsidR="00D9789E">
        <w:rPr>
          <w:rFonts w:ascii="Arial" w:hAnsi="Arial" w:cs="Arial"/>
          <w:sz w:val="24"/>
          <w:szCs w:val="24"/>
        </w:rPr>
        <w:t>of Section 174 of the Criminal Procedure Act and referred the matter back to the High Court of Namibia.</w:t>
      </w:r>
    </w:p>
    <w:p w:rsidR="00CA075B" w:rsidRDefault="00CA075B" w:rsidP="00D9789E">
      <w:pPr>
        <w:spacing w:after="0" w:line="360" w:lineRule="auto"/>
        <w:jc w:val="both"/>
        <w:rPr>
          <w:rFonts w:ascii="Arial" w:hAnsi="Arial" w:cs="Arial"/>
          <w:sz w:val="24"/>
          <w:szCs w:val="24"/>
        </w:rPr>
      </w:pPr>
    </w:p>
    <w:p w:rsidR="00D9789E" w:rsidRDefault="006830A5" w:rsidP="00D9789E">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t>Plaintiff endeavoured to institute civil action against the three foreign Justices of Appeal who were appointed as Acting Justices of Appeal in the Namibian Supreme Court by</w:t>
      </w:r>
      <w:r w:rsidR="004D757D">
        <w:rPr>
          <w:rFonts w:ascii="Arial" w:hAnsi="Arial" w:cs="Arial"/>
          <w:sz w:val="24"/>
          <w:szCs w:val="24"/>
        </w:rPr>
        <w:t xml:space="preserve"> the Namibian head of state in </w:t>
      </w:r>
      <w:r w:rsidR="00162141">
        <w:rPr>
          <w:rFonts w:ascii="Arial" w:hAnsi="Arial" w:cs="Arial"/>
          <w:sz w:val="24"/>
          <w:szCs w:val="24"/>
        </w:rPr>
        <w:t>order to preside in the afore</w:t>
      </w:r>
      <w:r w:rsidR="004D757D">
        <w:rPr>
          <w:rFonts w:ascii="Arial" w:hAnsi="Arial" w:cs="Arial"/>
          <w:sz w:val="24"/>
          <w:szCs w:val="24"/>
        </w:rPr>
        <w:t>said</w:t>
      </w:r>
      <w:r w:rsidR="00162141">
        <w:rPr>
          <w:rFonts w:ascii="Arial" w:hAnsi="Arial" w:cs="Arial"/>
          <w:sz w:val="24"/>
          <w:szCs w:val="24"/>
        </w:rPr>
        <w:t xml:space="preserve"> criminal appeal matter.</w:t>
      </w:r>
    </w:p>
    <w:p w:rsidR="00CA075B" w:rsidRDefault="00CA075B" w:rsidP="00D9789E">
      <w:pPr>
        <w:spacing w:after="0" w:line="360" w:lineRule="auto"/>
        <w:jc w:val="both"/>
        <w:rPr>
          <w:rFonts w:ascii="Arial" w:hAnsi="Arial" w:cs="Arial"/>
          <w:sz w:val="24"/>
          <w:szCs w:val="24"/>
        </w:rPr>
      </w:pPr>
    </w:p>
    <w:p w:rsidR="00162141" w:rsidRDefault="006830A5" w:rsidP="00D9789E">
      <w:pPr>
        <w:spacing w:after="0" w:line="360" w:lineRule="auto"/>
        <w:jc w:val="both"/>
        <w:rPr>
          <w:rFonts w:ascii="Arial" w:hAnsi="Arial" w:cs="Arial"/>
          <w:sz w:val="24"/>
          <w:szCs w:val="24"/>
        </w:rPr>
      </w:pPr>
      <w:r>
        <w:rPr>
          <w:rFonts w:ascii="Arial" w:hAnsi="Arial" w:cs="Arial"/>
          <w:sz w:val="24"/>
          <w:szCs w:val="24"/>
        </w:rPr>
        <w:lastRenderedPageBreak/>
        <w:t>[3]</w:t>
      </w:r>
      <w:r w:rsidR="00162141">
        <w:rPr>
          <w:rFonts w:ascii="Arial" w:hAnsi="Arial" w:cs="Arial"/>
          <w:sz w:val="24"/>
          <w:szCs w:val="24"/>
        </w:rPr>
        <w:tab/>
        <w:t>During July 2010, plaintiff sued the former acting Justices of Appeal (</w:t>
      </w:r>
      <w:proofErr w:type="spellStart"/>
      <w:r w:rsidR="00162141">
        <w:rPr>
          <w:rFonts w:ascii="Arial" w:hAnsi="Arial" w:cs="Arial"/>
          <w:sz w:val="24"/>
          <w:szCs w:val="24"/>
        </w:rPr>
        <w:t>Streicher</w:t>
      </w:r>
      <w:proofErr w:type="spellEnd"/>
      <w:r w:rsidR="00162141">
        <w:rPr>
          <w:rFonts w:ascii="Arial" w:hAnsi="Arial" w:cs="Arial"/>
          <w:sz w:val="24"/>
          <w:szCs w:val="24"/>
        </w:rPr>
        <w:t xml:space="preserve">, </w:t>
      </w:r>
      <w:proofErr w:type="spellStart"/>
      <w:r w:rsidR="00162141">
        <w:rPr>
          <w:rFonts w:ascii="Arial" w:hAnsi="Arial" w:cs="Arial"/>
          <w:sz w:val="24"/>
          <w:szCs w:val="24"/>
        </w:rPr>
        <w:t>Mthiyane</w:t>
      </w:r>
      <w:proofErr w:type="spellEnd"/>
      <w:r w:rsidR="00162141">
        <w:rPr>
          <w:rFonts w:ascii="Arial" w:hAnsi="Arial" w:cs="Arial"/>
          <w:sz w:val="24"/>
          <w:szCs w:val="24"/>
        </w:rPr>
        <w:t xml:space="preserve"> and Brand) for alleged damages in the sum of N</w:t>
      </w:r>
      <w:r w:rsidR="003F514B">
        <w:rPr>
          <w:rFonts w:ascii="Arial" w:hAnsi="Arial" w:cs="Arial"/>
          <w:sz w:val="24"/>
          <w:szCs w:val="24"/>
        </w:rPr>
        <w:t>$</w:t>
      </w:r>
      <w:r w:rsidR="00162141">
        <w:rPr>
          <w:rFonts w:ascii="Arial" w:hAnsi="Arial" w:cs="Arial"/>
          <w:sz w:val="24"/>
          <w:szCs w:val="24"/>
        </w:rPr>
        <w:t xml:space="preserve">6, 873, </w:t>
      </w:r>
      <w:r w:rsidR="002E3A05">
        <w:rPr>
          <w:rFonts w:ascii="Arial" w:hAnsi="Arial" w:cs="Arial"/>
          <w:sz w:val="24"/>
          <w:szCs w:val="24"/>
        </w:rPr>
        <w:t>455.00</w:t>
      </w:r>
      <w:r w:rsidR="00162141">
        <w:rPr>
          <w:rFonts w:ascii="Arial" w:hAnsi="Arial" w:cs="Arial"/>
          <w:sz w:val="24"/>
          <w:szCs w:val="24"/>
        </w:rPr>
        <w:t xml:space="preserve"> relating to alleged defamation, </w:t>
      </w:r>
      <w:proofErr w:type="spellStart"/>
      <w:r w:rsidR="00162141" w:rsidRPr="00162141">
        <w:rPr>
          <w:rFonts w:ascii="Arial" w:hAnsi="Arial" w:cs="Arial"/>
          <w:i/>
          <w:sz w:val="24"/>
          <w:szCs w:val="24"/>
        </w:rPr>
        <w:t>contumelia</w:t>
      </w:r>
      <w:proofErr w:type="spellEnd"/>
      <w:r w:rsidR="00162141" w:rsidRPr="00162141">
        <w:rPr>
          <w:rFonts w:ascii="Arial" w:hAnsi="Arial" w:cs="Arial"/>
          <w:i/>
          <w:sz w:val="24"/>
          <w:szCs w:val="24"/>
        </w:rPr>
        <w:t xml:space="preserve"> </w:t>
      </w:r>
      <w:r w:rsidR="00162141">
        <w:rPr>
          <w:rFonts w:ascii="Arial" w:hAnsi="Arial" w:cs="Arial"/>
          <w:sz w:val="24"/>
          <w:szCs w:val="24"/>
        </w:rPr>
        <w:t xml:space="preserve">and loss of earning capacity </w:t>
      </w:r>
      <w:r w:rsidR="008D14EC">
        <w:rPr>
          <w:rFonts w:ascii="Arial" w:hAnsi="Arial" w:cs="Arial"/>
          <w:sz w:val="24"/>
          <w:szCs w:val="24"/>
        </w:rPr>
        <w:t xml:space="preserve">under </w:t>
      </w:r>
      <w:r w:rsidR="00162141">
        <w:rPr>
          <w:rFonts w:ascii="Arial" w:hAnsi="Arial" w:cs="Arial"/>
          <w:sz w:val="24"/>
          <w:szCs w:val="24"/>
        </w:rPr>
        <w:t>Case No</w:t>
      </w:r>
      <w:r w:rsidR="00AE036C">
        <w:rPr>
          <w:rFonts w:ascii="Arial" w:hAnsi="Arial" w:cs="Arial"/>
          <w:sz w:val="24"/>
          <w:szCs w:val="24"/>
        </w:rPr>
        <w:t>.</w:t>
      </w:r>
      <w:r w:rsidR="00804351">
        <w:rPr>
          <w:rFonts w:ascii="Arial" w:hAnsi="Arial" w:cs="Arial"/>
          <w:sz w:val="24"/>
          <w:szCs w:val="24"/>
        </w:rPr>
        <w:t xml:space="preserve"> I 2181/2010</w:t>
      </w:r>
      <w:r w:rsidR="00162141">
        <w:rPr>
          <w:rFonts w:ascii="Arial" w:hAnsi="Arial" w:cs="Arial"/>
          <w:sz w:val="24"/>
          <w:szCs w:val="24"/>
        </w:rPr>
        <w:t>.</w:t>
      </w:r>
    </w:p>
    <w:p w:rsidR="004D757D" w:rsidRDefault="004D757D" w:rsidP="00D9789E">
      <w:pPr>
        <w:spacing w:after="0" w:line="360" w:lineRule="auto"/>
        <w:jc w:val="both"/>
        <w:rPr>
          <w:rFonts w:ascii="Arial" w:hAnsi="Arial" w:cs="Arial"/>
          <w:sz w:val="24"/>
          <w:szCs w:val="24"/>
        </w:rPr>
      </w:pPr>
    </w:p>
    <w:p w:rsidR="00162141" w:rsidRDefault="006830A5" w:rsidP="00D9789E">
      <w:pPr>
        <w:spacing w:after="0" w:line="360" w:lineRule="auto"/>
        <w:jc w:val="both"/>
        <w:rPr>
          <w:rFonts w:ascii="Arial" w:hAnsi="Arial" w:cs="Arial"/>
          <w:sz w:val="24"/>
          <w:szCs w:val="24"/>
        </w:rPr>
      </w:pPr>
      <w:r>
        <w:rPr>
          <w:rFonts w:ascii="Arial" w:hAnsi="Arial" w:cs="Arial"/>
          <w:sz w:val="24"/>
          <w:szCs w:val="24"/>
        </w:rPr>
        <w:t>[4]</w:t>
      </w:r>
      <w:r w:rsidR="00162141">
        <w:rPr>
          <w:rFonts w:ascii="Arial" w:hAnsi="Arial" w:cs="Arial"/>
          <w:sz w:val="24"/>
          <w:szCs w:val="24"/>
        </w:rPr>
        <w:tab/>
        <w:t xml:space="preserve">Another case was previously issued against </w:t>
      </w:r>
      <w:r w:rsidR="004D757D">
        <w:rPr>
          <w:rFonts w:ascii="Arial" w:hAnsi="Arial" w:cs="Arial"/>
          <w:sz w:val="24"/>
          <w:szCs w:val="24"/>
        </w:rPr>
        <w:t xml:space="preserve">the same Justices under Case No: </w:t>
      </w:r>
      <w:r w:rsidR="00162141">
        <w:rPr>
          <w:rFonts w:ascii="Arial" w:hAnsi="Arial" w:cs="Arial"/>
          <w:sz w:val="24"/>
          <w:szCs w:val="24"/>
        </w:rPr>
        <w:t>I 2090/</w:t>
      </w:r>
      <w:r w:rsidR="00AE036C">
        <w:rPr>
          <w:rFonts w:ascii="Arial" w:hAnsi="Arial" w:cs="Arial"/>
          <w:sz w:val="24"/>
          <w:szCs w:val="24"/>
        </w:rPr>
        <w:t>2010, but withdrawn on the same</w:t>
      </w:r>
      <w:r w:rsidR="004D757D">
        <w:rPr>
          <w:rFonts w:ascii="Arial" w:hAnsi="Arial" w:cs="Arial"/>
          <w:sz w:val="24"/>
          <w:szCs w:val="24"/>
        </w:rPr>
        <w:t xml:space="preserve"> date </w:t>
      </w:r>
      <w:r w:rsidR="008D14EC">
        <w:rPr>
          <w:rFonts w:ascii="Arial" w:hAnsi="Arial" w:cs="Arial"/>
          <w:sz w:val="24"/>
          <w:szCs w:val="24"/>
        </w:rPr>
        <w:t>due to</w:t>
      </w:r>
      <w:r w:rsidR="004D757D">
        <w:rPr>
          <w:rFonts w:ascii="Arial" w:hAnsi="Arial" w:cs="Arial"/>
          <w:sz w:val="24"/>
          <w:szCs w:val="24"/>
        </w:rPr>
        <w:t xml:space="preserve"> the issuing of Case No: </w:t>
      </w:r>
      <w:r w:rsidR="00AE036C">
        <w:rPr>
          <w:rFonts w:ascii="Arial" w:hAnsi="Arial" w:cs="Arial"/>
          <w:sz w:val="24"/>
          <w:szCs w:val="24"/>
        </w:rPr>
        <w:t xml:space="preserve"> I 2181/2010.</w:t>
      </w:r>
    </w:p>
    <w:p w:rsidR="004D757D" w:rsidRDefault="004D757D" w:rsidP="00D9789E">
      <w:pPr>
        <w:spacing w:after="0" w:line="360" w:lineRule="auto"/>
        <w:jc w:val="both"/>
        <w:rPr>
          <w:rFonts w:ascii="Arial" w:hAnsi="Arial" w:cs="Arial"/>
          <w:sz w:val="24"/>
          <w:szCs w:val="24"/>
        </w:rPr>
      </w:pPr>
    </w:p>
    <w:p w:rsidR="00AE036C" w:rsidRDefault="006830A5" w:rsidP="00D9789E">
      <w:pPr>
        <w:spacing w:after="0" w:line="360" w:lineRule="auto"/>
        <w:jc w:val="both"/>
        <w:rPr>
          <w:rFonts w:ascii="Arial" w:hAnsi="Arial" w:cs="Arial"/>
          <w:sz w:val="24"/>
          <w:szCs w:val="24"/>
        </w:rPr>
      </w:pPr>
      <w:r>
        <w:rPr>
          <w:rFonts w:ascii="Arial" w:hAnsi="Arial" w:cs="Arial"/>
          <w:sz w:val="24"/>
          <w:szCs w:val="24"/>
        </w:rPr>
        <w:t>[5]</w:t>
      </w:r>
      <w:r w:rsidR="00AE036C">
        <w:rPr>
          <w:rFonts w:ascii="Arial" w:hAnsi="Arial" w:cs="Arial"/>
          <w:sz w:val="24"/>
          <w:szCs w:val="24"/>
        </w:rPr>
        <w:tab/>
        <w:t xml:space="preserve">Plaintiff had </w:t>
      </w:r>
      <w:r w:rsidR="003F514B">
        <w:rPr>
          <w:rFonts w:ascii="Arial" w:hAnsi="Arial" w:cs="Arial"/>
          <w:sz w:val="24"/>
          <w:szCs w:val="24"/>
        </w:rPr>
        <w:t>C</w:t>
      </w:r>
      <w:r w:rsidR="00AE036C">
        <w:rPr>
          <w:rFonts w:ascii="Arial" w:hAnsi="Arial" w:cs="Arial"/>
          <w:sz w:val="24"/>
          <w:szCs w:val="24"/>
        </w:rPr>
        <w:t xml:space="preserve">ase </w:t>
      </w:r>
      <w:r w:rsidR="003F514B">
        <w:rPr>
          <w:rFonts w:ascii="Arial" w:hAnsi="Arial" w:cs="Arial"/>
          <w:sz w:val="24"/>
          <w:szCs w:val="24"/>
        </w:rPr>
        <w:t>N</w:t>
      </w:r>
      <w:r w:rsidR="00AE036C">
        <w:rPr>
          <w:rFonts w:ascii="Arial" w:hAnsi="Arial" w:cs="Arial"/>
          <w:sz w:val="24"/>
          <w:szCs w:val="24"/>
        </w:rPr>
        <w:t>o I 2181/2010 i</w:t>
      </w:r>
      <w:r w:rsidR="004D757D">
        <w:rPr>
          <w:rFonts w:ascii="Arial" w:hAnsi="Arial" w:cs="Arial"/>
          <w:sz w:val="24"/>
          <w:szCs w:val="24"/>
        </w:rPr>
        <w:t>ssued by the Registrar of the H</w:t>
      </w:r>
      <w:r w:rsidR="00AE036C">
        <w:rPr>
          <w:rFonts w:ascii="Arial" w:hAnsi="Arial" w:cs="Arial"/>
          <w:sz w:val="24"/>
          <w:szCs w:val="24"/>
        </w:rPr>
        <w:t xml:space="preserve">igh Court of Namibia in terms of Section 4 of Act 27 of 1994, which read — </w:t>
      </w:r>
    </w:p>
    <w:p w:rsidR="004D757D" w:rsidRDefault="004D757D" w:rsidP="00D9789E">
      <w:pPr>
        <w:spacing w:after="0" w:line="360" w:lineRule="auto"/>
        <w:jc w:val="both"/>
        <w:rPr>
          <w:rFonts w:ascii="Arial" w:hAnsi="Arial" w:cs="Arial"/>
          <w:sz w:val="24"/>
          <w:szCs w:val="24"/>
        </w:rPr>
      </w:pPr>
    </w:p>
    <w:p w:rsidR="00162141" w:rsidRDefault="00804351" w:rsidP="00804351">
      <w:pPr>
        <w:spacing w:after="0" w:line="360" w:lineRule="auto"/>
        <w:jc w:val="both"/>
        <w:rPr>
          <w:rFonts w:ascii="Arial" w:hAnsi="Arial" w:cs="Arial"/>
          <w:sz w:val="24"/>
          <w:szCs w:val="24"/>
        </w:rPr>
      </w:pPr>
      <w:r>
        <w:rPr>
          <w:rFonts w:ascii="Arial" w:hAnsi="Arial" w:cs="Arial"/>
          <w:sz w:val="24"/>
          <w:szCs w:val="24"/>
        </w:rPr>
        <w:t>‘</w:t>
      </w:r>
      <w:r w:rsidR="00AE036C" w:rsidRPr="00804351">
        <w:rPr>
          <w:rFonts w:ascii="Arial" w:hAnsi="Arial" w:cs="Arial"/>
        </w:rPr>
        <w:t>Notwithstanding the provisions of any other law relating to service of any process outside Namibia, any process, other than a process relating to the enforcement of a civil judgment, may be issued by the registrar of the High or Supreme Court or by any clerk of the magistrate's court, as the case may be, without</w:t>
      </w:r>
      <w:r w:rsidRPr="00804351">
        <w:rPr>
          <w:rFonts w:ascii="Arial" w:hAnsi="Arial" w:cs="Arial"/>
        </w:rPr>
        <w:t xml:space="preserve"> leave of the court in question</w:t>
      </w:r>
      <w:r>
        <w:rPr>
          <w:rFonts w:ascii="Arial" w:hAnsi="Arial" w:cs="Arial"/>
          <w:sz w:val="24"/>
          <w:szCs w:val="24"/>
        </w:rPr>
        <w:t>’</w:t>
      </w:r>
      <w:r w:rsidR="00AE036C">
        <w:rPr>
          <w:rFonts w:ascii="Arial" w:hAnsi="Arial" w:cs="Arial"/>
          <w:sz w:val="24"/>
          <w:szCs w:val="24"/>
        </w:rPr>
        <w:t>.</w:t>
      </w:r>
    </w:p>
    <w:p w:rsidR="004D757D" w:rsidRDefault="004D757D" w:rsidP="00D9789E">
      <w:pPr>
        <w:spacing w:after="0" w:line="360" w:lineRule="auto"/>
        <w:jc w:val="both"/>
        <w:rPr>
          <w:rFonts w:ascii="Arial" w:hAnsi="Arial" w:cs="Arial"/>
          <w:sz w:val="24"/>
          <w:szCs w:val="24"/>
        </w:rPr>
      </w:pPr>
    </w:p>
    <w:p w:rsidR="00AE036C" w:rsidRDefault="006830A5" w:rsidP="00D9789E">
      <w:pPr>
        <w:spacing w:after="0" w:line="360" w:lineRule="auto"/>
        <w:jc w:val="both"/>
        <w:rPr>
          <w:rFonts w:ascii="Arial" w:hAnsi="Arial" w:cs="Arial"/>
          <w:sz w:val="24"/>
          <w:szCs w:val="24"/>
        </w:rPr>
      </w:pPr>
      <w:r>
        <w:rPr>
          <w:rFonts w:ascii="Arial" w:hAnsi="Arial" w:cs="Arial"/>
          <w:sz w:val="24"/>
          <w:szCs w:val="24"/>
        </w:rPr>
        <w:t>[</w:t>
      </w:r>
      <w:r w:rsidR="00AE036C">
        <w:rPr>
          <w:rFonts w:ascii="Arial" w:hAnsi="Arial" w:cs="Arial"/>
          <w:sz w:val="24"/>
          <w:szCs w:val="24"/>
        </w:rPr>
        <w:t>6</w:t>
      </w:r>
      <w:r>
        <w:rPr>
          <w:rFonts w:ascii="Arial" w:hAnsi="Arial" w:cs="Arial"/>
          <w:sz w:val="24"/>
          <w:szCs w:val="24"/>
        </w:rPr>
        <w:t>]</w:t>
      </w:r>
      <w:r w:rsidR="00AE036C">
        <w:rPr>
          <w:rFonts w:ascii="Arial" w:hAnsi="Arial" w:cs="Arial"/>
          <w:sz w:val="24"/>
          <w:szCs w:val="24"/>
        </w:rPr>
        <w:tab/>
        <w:t xml:space="preserve">In passing it is noted that the aforesaid section 4 concerns the </w:t>
      </w:r>
      <w:r w:rsidR="00AE036C" w:rsidRPr="00C84331">
        <w:rPr>
          <w:rFonts w:ascii="Arial" w:hAnsi="Arial" w:cs="Arial"/>
          <w:sz w:val="24"/>
          <w:szCs w:val="24"/>
          <w:u w:val="single"/>
        </w:rPr>
        <w:t>issuing</w:t>
      </w:r>
      <w:r w:rsidR="000B30D9">
        <w:rPr>
          <w:rStyle w:val="FootnoteReference"/>
          <w:rFonts w:ascii="Arial" w:hAnsi="Arial" w:cs="Arial"/>
          <w:sz w:val="24"/>
          <w:szCs w:val="24"/>
        </w:rPr>
        <w:footnoteReference w:id="1"/>
      </w:r>
      <w:r w:rsidR="00AE036C">
        <w:rPr>
          <w:rFonts w:ascii="Arial" w:hAnsi="Arial" w:cs="Arial"/>
          <w:sz w:val="24"/>
          <w:szCs w:val="24"/>
        </w:rPr>
        <w:t xml:space="preserve"> of process and not the service thereof.  Service of process is pro</w:t>
      </w:r>
      <w:r w:rsidR="00804351">
        <w:rPr>
          <w:rFonts w:ascii="Arial" w:hAnsi="Arial" w:cs="Arial"/>
          <w:sz w:val="24"/>
          <w:szCs w:val="24"/>
        </w:rPr>
        <w:t>vided for in the provisions of ‘</w:t>
      </w:r>
      <w:r w:rsidR="00AE036C" w:rsidRPr="00804351">
        <w:rPr>
          <w:rFonts w:ascii="Arial" w:hAnsi="Arial" w:cs="Arial"/>
        </w:rPr>
        <w:t>any other law relating to the service</w:t>
      </w:r>
      <w:r w:rsidR="00804351" w:rsidRPr="00804351">
        <w:rPr>
          <w:rFonts w:ascii="Arial" w:hAnsi="Arial" w:cs="Arial"/>
        </w:rPr>
        <w:t xml:space="preserve"> of any process outside Namibia</w:t>
      </w:r>
      <w:r w:rsidR="00804351">
        <w:rPr>
          <w:rFonts w:ascii="Arial" w:hAnsi="Arial" w:cs="Arial"/>
          <w:sz w:val="24"/>
          <w:szCs w:val="24"/>
        </w:rPr>
        <w:t>’</w:t>
      </w:r>
      <w:r w:rsidR="00AE036C">
        <w:rPr>
          <w:rFonts w:ascii="Arial" w:hAnsi="Arial" w:cs="Arial"/>
          <w:sz w:val="24"/>
          <w:szCs w:val="24"/>
        </w:rPr>
        <w:t>.</w:t>
      </w:r>
    </w:p>
    <w:p w:rsidR="004D757D" w:rsidRDefault="004D757D" w:rsidP="00D9789E">
      <w:pPr>
        <w:spacing w:after="0" w:line="360" w:lineRule="auto"/>
        <w:jc w:val="both"/>
        <w:rPr>
          <w:rFonts w:ascii="Arial" w:hAnsi="Arial" w:cs="Arial"/>
          <w:sz w:val="24"/>
          <w:szCs w:val="24"/>
        </w:rPr>
      </w:pPr>
    </w:p>
    <w:p w:rsidR="000B30D9" w:rsidRDefault="006830A5" w:rsidP="00D9789E">
      <w:pPr>
        <w:spacing w:after="0" w:line="360" w:lineRule="auto"/>
        <w:jc w:val="both"/>
        <w:rPr>
          <w:rFonts w:ascii="Arial" w:hAnsi="Arial" w:cs="Arial"/>
          <w:sz w:val="24"/>
          <w:szCs w:val="24"/>
        </w:rPr>
      </w:pPr>
      <w:r>
        <w:rPr>
          <w:rFonts w:ascii="Arial" w:hAnsi="Arial" w:cs="Arial"/>
          <w:sz w:val="24"/>
          <w:szCs w:val="24"/>
        </w:rPr>
        <w:t>[7]</w:t>
      </w:r>
      <w:r w:rsidR="000B30D9">
        <w:rPr>
          <w:rFonts w:ascii="Arial" w:hAnsi="Arial" w:cs="Arial"/>
          <w:sz w:val="24"/>
          <w:szCs w:val="24"/>
        </w:rPr>
        <w:tab/>
        <w:t xml:space="preserve">This court, </w:t>
      </w:r>
      <w:r w:rsidR="000B30D9" w:rsidRPr="00804351">
        <w:rPr>
          <w:rFonts w:ascii="Arial" w:hAnsi="Arial" w:cs="Arial"/>
          <w:i/>
          <w:sz w:val="24"/>
          <w:szCs w:val="24"/>
        </w:rPr>
        <w:t>obiter</w:t>
      </w:r>
      <w:r w:rsidR="000B30D9">
        <w:rPr>
          <w:rFonts w:ascii="Arial" w:hAnsi="Arial" w:cs="Arial"/>
          <w:sz w:val="24"/>
          <w:szCs w:val="24"/>
        </w:rPr>
        <w:t>, is of the view that the former Rule 5 and presently Rule 12</w:t>
      </w:r>
      <w:r w:rsidR="00C84331">
        <w:rPr>
          <w:rFonts w:ascii="Arial" w:hAnsi="Arial" w:cs="Arial"/>
          <w:sz w:val="24"/>
          <w:szCs w:val="24"/>
        </w:rPr>
        <w:t>,</w:t>
      </w:r>
      <w:r w:rsidR="000B30D9">
        <w:rPr>
          <w:rFonts w:ascii="Arial" w:hAnsi="Arial" w:cs="Arial"/>
          <w:sz w:val="24"/>
          <w:szCs w:val="24"/>
        </w:rPr>
        <w:t xml:space="preserve"> r</w:t>
      </w:r>
      <w:r w:rsidR="00804351">
        <w:rPr>
          <w:rFonts w:ascii="Arial" w:hAnsi="Arial" w:cs="Arial"/>
          <w:sz w:val="24"/>
          <w:szCs w:val="24"/>
        </w:rPr>
        <w:t>emains effective operating ‘</w:t>
      </w:r>
      <w:r w:rsidR="000B30D9" w:rsidRPr="00804351">
        <w:rPr>
          <w:rFonts w:ascii="Arial" w:hAnsi="Arial" w:cs="Arial"/>
        </w:rPr>
        <w:t>any other law relating to the service of any process outside Namibia</w:t>
      </w:r>
      <w:r w:rsidR="00804351">
        <w:rPr>
          <w:rFonts w:ascii="Arial" w:hAnsi="Arial" w:cs="Arial"/>
          <w:sz w:val="24"/>
          <w:szCs w:val="24"/>
        </w:rPr>
        <w:t>’</w:t>
      </w:r>
      <w:r w:rsidR="000B30D9">
        <w:rPr>
          <w:rFonts w:ascii="Arial" w:hAnsi="Arial" w:cs="Arial"/>
          <w:sz w:val="24"/>
          <w:szCs w:val="24"/>
        </w:rPr>
        <w:t>.  This court, however, does not find it necessary to deal with this aspect in the present judgment.</w:t>
      </w:r>
    </w:p>
    <w:p w:rsidR="004D757D" w:rsidRDefault="004D757D" w:rsidP="00D9789E">
      <w:pPr>
        <w:spacing w:after="0" w:line="360" w:lineRule="auto"/>
        <w:jc w:val="both"/>
        <w:rPr>
          <w:rFonts w:ascii="Arial" w:hAnsi="Arial" w:cs="Arial"/>
          <w:sz w:val="24"/>
          <w:szCs w:val="24"/>
        </w:rPr>
      </w:pPr>
    </w:p>
    <w:p w:rsidR="000B30D9" w:rsidRDefault="006830A5" w:rsidP="00D9789E">
      <w:pPr>
        <w:spacing w:after="0" w:line="360" w:lineRule="auto"/>
        <w:jc w:val="both"/>
        <w:rPr>
          <w:rFonts w:ascii="Arial" w:hAnsi="Arial" w:cs="Arial"/>
          <w:sz w:val="24"/>
          <w:szCs w:val="24"/>
        </w:rPr>
      </w:pPr>
      <w:r>
        <w:rPr>
          <w:rFonts w:ascii="Arial" w:hAnsi="Arial" w:cs="Arial"/>
          <w:sz w:val="24"/>
          <w:szCs w:val="24"/>
        </w:rPr>
        <w:t>[8]</w:t>
      </w:r>
      <w:r w:rsidR="000B30D9">
        <w:rPr>
          <w:rFonts w:ascii="Arial" w:hAnsi="Arial" w:cs="Arial"/>
          <w:sz w:val="24"/>
          <w:szCs w:val="24"/>
        </w:rPr>
        <w:tab/>
        <w:t>It is common cause that the plaintiff requested the Registrar to issue the combined summons, particulars of claim and annexures and serve same on the defendants in South Africa.  It is also common cause that the Registrar, upon receipt of the summons</w:t>
      </w:r>
      <w:r w:rsidR="00804351">
        <w:rPr>
          <w:rFonts w:ascii="Arial" w:hAnsi="Arial" w:cs="Arial"/>
          <w:sz w:val="24"/>
          <w:szCs w:val="24"/>
        </w:rPr>
        <w:t>,</w:t>
      </w:r>
      <w:r w:rsidR="000B30D9">
        <w:rPr>
          <w:rFonts w:ascii="Arial" w:hAnsi="Arial" w:cs="Arial"/>
          <w:sz w:val="24"/>
          <w:szCs w:val="24"/>
        </w:rPr>
        <w:t xml:space="preserve"> has forwarded the same summons to the Directorate of Legal Services, Ministry of Justice, with a request for service in South Afr</w:t>
      </w:r>
      <w:r w:rsidR="00CE40AC">
        <w:rPr>
          <w:rFonts w:ascii="Arial" w:hAnsi="Arial" w:cs="Arial"/>
          <w:sz w:val="24"/>
          <w:szCs w:val="24"/>
        </w:rPr>
        <w:t>ica through diplomatic channels</w:t>
      </w:r>
      <w:r w:rsidR="00804351">
        <w:rPr>
          <w:rFonts w:ascii="Arial" w:hAnsi="Arial" w:cs="Arial"/>
          <w:sz w:val="24"/>
          <w:szCs w:val="24"/>
        </w:rPr>
        <w:t>.</w:t>
      </w:r>
      <w:r w:rsidR="000B30D9">
        <w:rPr>
          <w:rStyle w:val="FootnoteReference"/>
          <w:rFonts w:ascii="Arial" w:hAnsi="Arial" w:cs="Arial"/>
          <w:sz w:val="24"/>
          <w:szCs w:val="24"/>
        </w:rPr>
        <w:footnoteReference w:id="2"/>
      </w:r>
    </w:p>
    <w:p w:rsidR="004D757D" w:rsidRDefault="004D757D" w:rsidP="00D9789E">
      <w:pPr>
        <w:spacing w:after="0" w:line="360" w:lineRule="auto"/>
        <w:jc w:val="both"/>
        <w:rPr>
          <w:rFonts w:ascii="Arial" w:hAnsi="Arial" w:cs="Arial"/>
          <w:sz w:val="24"/>
          <w:szCs w:val="24"/>
        </w:rPr>
      </w:pPr>
    </w:p>
    <w:p w:rsidR="00AE036C" w:rsidRDefault="006830A5" w:rsidP="00D9789E">
      <w:pPr>
        <w:spacing w:after="0" w:line="360" w:lineRule="auto"/>
        <w:jc w:val="both"/>
        <w:rPr>
          <w:rFonts w:ascii="Arial" w:hAnsi="Arial" w:cs="Arial"/>
          <w:sz w:val="24"/>
          <w:szCs w:val="24"/>
        </w:rPr>
      </w:pPr>
      <w:r>
        <w:rPr>
          <w:rFonts w:ascii="Arial" w:hAnsi="Arial" w:cs="Arial"/>
          <w:sz w:val="24"/>
          <w:szCs w:val="24"/>
        </w:rPr>
        <w:t>[9]</w:t>
      </w:r>
      <w:r w:rsidR="000B30D9">
        <w:rPr>
          <w:rFonts w:ascii="Arial" w:hAnsi="Arial" w:cs="Arial"/>
          <w:sz w:val="24"/>
          <w:szCs w:val="24"/>
        </w:rPr>
        <w:tab/>
        <w:t xml:space="preserve">Summons in </w:t>
      </w:r>
      <w:r w:rsidR="00341B40">
        <w:rPr>
          <w:rFonts w:ascii="Arial" w:hAnsi="Arial" w:cs="Arial"/>
          <w:sz w:val="24"/>
          <w:szCs w:val="24"/>
        </w:rPr>
        <w:t>C</w:t>
      </w:r>
      <w:r w:rsidR="000B30D9">
        <w:rPr>
          <w:rFonts w:ascii="Arial" w:hAnsi="Arial" w:cs="Arial"/>
          <w:sz w:val="24"/>
          <w:szCs w:val="24"/>
        </w:rPr>
        <w:t xml:space="preserve">ase </w:t>
      </w:r>
      <w:r w:rsidR="00341B40">
        <w:rPr>
          <w:rFonts w:ascii="Arial" w:hAnsi="Arial" w:cs="Arial"/>
          <w:sz w:val="24"/>
          <w:szCs w:val="24"/>
        </w:rPr>
        <w:t>N</w:t>
      </w:r>
      <w:r w:rsidR="000B30D9">
        <w:rPr>
          <w:rFonts w:ascii="Arial" w:hAnsi="Arial" w:cs="Arial"/>
          <w:sz w:val="24"/>
          <w:szCs w:val="24"/>
        </w:rPr>
        <w:t>o I</w:t>
      </w:r>
      <w:r w:rsidR="00341B40">
        <w:rPr>
          <w:rFonts w:ascii="Arial" w:hAnsi="Arial" w:cs="Arial"/>
          <w:sz w:val="24"/>
          <w:szCs w:val="24"/>
        </w:rPr>
        <w:t>.</w:t>
      </w:r>
      <w:r w:rsidR="000B30D9">
        <w:rPr>
          <w:rFonts w:ascii="Arial" w:hAnsi="Arial" w:cs="Arial"/>
          <w:sz w:val="24"/>
          <w:szCs w:val="24"/>
        </w:rPr>
        <w:t xml:space="preserve"> 2181/2010 was never served and was withdrawn </w:t>
      </w:r>
      <w:r w:rsidR="00CE40AC">
        <w:rPr>
          <w:rFonts w:ascii="Arial" w:hAnsi="Arial" w:cs="Arial"/>
          <w:sz w:val="24"/>
          <w:szCs w:val="24"/>
        </w:rPr>
        <w:t>during 2016</w:t>
      </w:r>
      <w:r w:rsidR="00804351">
        <w:rPr>
          <w:rFonts w:ascii="Arial" w:hAnsi="Arial" w:cs="Arial"/>
          <w:sz w:val="24"/>
          <w:szCs w:val="24"/>
        </w:rPr>
        <w:t>.</w:t>
      </w:r>
      <w:r w:rsidR="00341B40">
        <w:rPr>
          <w:rStyle w:val="FootnoteReference"/>
          <w:rFonts w:ascii="Arial" w:hAnsi="Arial" w:cs="Arial"/>
          <w:sz w:val="24"/>
          <w:szCs w:val="24"/>
        </w:rPr>
        <w:footnoteReference w:id="3"/>
      </w:r>
    </w:p>
    <w:p w:rsidR="004D757D" w:rsidRDefault="004D757D" w:rsidP="00D9789E">
      <w:pPr>
        <w:spacing w:after="0" w:line="360" w:lineRule="auto"/>
        <w:jc w:val="both"/>
        <w:rPr>
          <w:rFonts w:ascii="Arial" w:hAnsi="Arial" w:cs="Arial"/>
          <w:sz w:val="24"/>
          <w:szCs w:val="24"/>
        </w:rPr>
      </w:pPr>
    </w:p>
    <w:p w:rsidR="00341B40" w:rsidRDefault="006830A5" w:rsidP="00D9789E">
      <w:pPr>
        <w:spacing w:after="0" w:line="360" w:lineRule="auto"/>
        <w:jc w:val="both"/>
        <w:rPr>
          <w:rFonts w:ascii="Arial" w:hAnsi="Arial" w:cs="Arial"/>
          <w:sz w:val="24"/>
          <w:szCs w:val="24"/>
        </w:rPr>
      </w:pPr>
      <w:r>
        <w:rPr>
          <w:rFonts w:ascii="Arial" w:hAnsi="Arial" w:cs="Arial"/>
          <w:sz w:val="24"/>
          <w:szCs w:val="24"/>
        </w:rPr>
        <w:t>[10]</w:t>
      </w:r>
      <w:r w:rsidR="00341B40">
        <w:rPr>
          <w:rFonts w:ascii="Arial" w:hAnsi="Arial" w:cs="Arial"/>
          <w:sz w:val="24"/>
          <w:szCs w:val="24"/>
        </w:rPr>
        <w:tab/>
        <w:t>The present case against the Minister of Justice and the Ombudsman was issued on 6 October 2015 (Case No. I 3304/2015)</w:t>
      </w:r>
      <w:r w:rsidR="00804351">
        <w:rPr>
          <w:rFonts w:ascii="Arial" w:hAnsi="Arial" w:cs="Arial"/>
          <w:sz w:val="24"/>
          <w:szCs w:val="24"/>
        </w:rPr>
        <w:t>.</w:t>
      </w:r>
    </w:p>
    <w:p w:rsidR="004D757D" w:rsidRDefault="004D757D" w:rsidP="00D9789E">
      <w:pPr>
        <w:spacing w:after="0" w:line="360" w:lineRule="auto"/>
        <w:jc w:val="both"/>
        <w:rPr>
          <w:rFonts w:ascii="Arial" w:hAnsi="Arial" w:cs="Arial"/>
          <w:sz w:val="24"/>
          <w:szCs w:val="24"/>
        </w:rPr>
      </w:pPr>
    </w:p>
    <w:p w:rsidR="00341B40" w:rsidRDefault="006830A5" w:rsidP="00D9789E">
      <w:pPr>
        <w:spacing w:after="0" w:line="360" w:lineRule="auto"/>
        <w:jc w:val="both"/>
        <w:rPr>
          <w:rFonts w:ascii="Arial" w:hAnsi="Arial" w:cs="Arial"/>
          <w:sz w:val="24"/>
          <w:szCs w:val="24"/>
        </w:rPr>
      </w:pPr>
      <w:r>
        <w:rPr>
          <w:rFonts w:ascii="Arial" w:hAnsi="Arial" w:cs="Arial"/>
          <w:sz w:val="24"/>
          <w:szCs w:val="24"/>
        </w:rPr>
        <w:t>[11]</w:t>
      </w:r>
      <w:r w:rsidR="00341B40">
        <w:rPr>
          <w:rFonts w:ascii="Arial" w:hAnsi="Arial" w:cs="Arial"/>
          <w:sz w:val="24"/>
          <w:szCs w:val="24"/>
        </w:rPr>
        <w:tab/>
        <w:t>The particulars of claim in the case befor</w:t>
      </w:r>
      <w:r w:rsidR="00CE40AC">
        <w:rPr>
          <w:rFonts w:ascii="Arial" w:hAnsi="Arial" w:cs="Arial"/>
          <w:sz w:val="24"/>
          <w:szCs w:val="24"/>
        </w:rPr>
        <w:t>e me was amended on 3 June 2016</w:t>
      </w:r>
      <w:r w:rsidR="00804351">
        <w:rPr>
          <w:rFonts w:ascii="Arial" w:hAnsi="Arial" w:cs="Arial"/>
          <w:sz w:val="24"/>
          <w:szCs w:val="24"/>
        </w:rPr>
        <w:t>.</w:t>
      </w:r>
      <w:r w:rsidR="00341B40">
        <w:rPr>
          <w:rStyle w:val="FootnoteReference"/>
          <w:rFonts w:ascii="Arial" w:hAnsi="Arial" w:cs="Arial"/>
          <w:sz w:val="24"/>
          <w:szCs w:val="24"/>
        </w:rPr>
        <w:footnoteReference w:id="4"/>
      </w:r>
    </w:p>
    <w:p w:rsidR="004D757D" w:rsidRDefault="004D757D" w:rsidP="00D9789E">
      <w:pPr>
        <w:spacing w:after="0" w:line="360" w:lineRule="auto"/>
        <w:jc w:val="both"/>
        <w:rPr>
          <w:rFonts w:ascii="Arial" w:hAnsi="Arial" w:cs="Arial"/>
          <w:sz w:val="24"/>
          <w:szCs w:val="24"/>
        </w:rPr>
      </w:pPr>
    </w:p>
    <w:p w:rsidR="00341B40" w:rsidRDefault="006830A5" w:rsidP="00D9789E">
      <w:pPr>
        <w:spacing w:after="0" w:line="360" w:lineRule="auto"/>
        <w:jc w:val="both"/>
        <w:rPr>
          <w:rFonts w:ascii="Arial" w:hAnsi="Arial" w:cs="Arial"/>
          <w:sz w:val="24"/>
          <w:szCs w:val="24"/>
        </w:rPr>
      </w:pPr>
      <w:r>
        <w:rPr>
          <w:rFonts w:ascii="Arial" w:hAnsi="Arial" w:cs="Arial"/>
          <w:sz w:val="24"/>
          <w:szCs w:val="24"/>
        </w:rPr>
        <w:t>[12]</w:t>
      </w:r>
      <w:r w:rsidR="00341B40">
        <w:rPr>
          <w:rFonts w:ascii="Arial" w:hAnsi="Arial" w:cs="Arial"/>
          <w:sz w:val="24"/>
          <w:szCs w:val="24"/>
        </w:rPr>
        <w:tab/>
        <w:t>Paragraphs 6, 7, 8 and 10 of the amended particulars of claim clearly convey that the abandoned/withdrawn action against</w:t>
      </w:r>
      <w:r w:rsidR="00574E74">
        <w:rPr>
          <w:rFonts w:ascii="Arial" w:hAnsi="Arial" w:cs="Arial"/>
          <w:sz w:val="24"/>
          <w:szCs w:val="24"/>
        </w:rPr>
        <w:t xml:space="preserve"> the</w:t>
      </w:r>
      <w:r w:rsidR="00341B40">
        <w:rPr>
          <w:rFonts w:ascii="Arial" w:hAnsi="Arial" w:cs="Arial"/>
          <w:sz w:val="24"/>
          <w:szCs w:val="24"/>
        </w:rPr>
        <w:t xml:space="preserve"> three former Supreme Court </w:t>
      </w:r>
      <w:r w:rsidR="00574E74">
        <w:rPr>
          <w:rFonts w:ascii="Arial" w:hAnsi="Arial" w:cs="Arial"/>
          <w:sz w:val="24"/>
          <w:szCs w:val="24"/>
        </w:rPr>
        <w:t>A</w:t>
      </w:r>
      <w:r w:rsidR="00341B40">
        <w:rPr>
          <w:rFonts w:ascii="Arial" w:hAnsi="Arial" w:cs="Arial"/>
          <w:sz w:val="24"/>
          <w:szCs w:val="24"/>
        </w:rPr>
        <w:t xml:space="preserve">cting </w:t>
      </w:r>
      <w:r w:rsidR="007C43C9">
        <w:rPr>
          <w:rFonts w:ascii="Arial" w:hAnsi="Arial" w:cs="Arial"/>
          <w:sz w:val="24"/>
          <w:szCs w:val="24"/>
        </w:rPr>
        <w:t>J</w:t>
      </w:r>
      <w:r w:rsidR="00341B40">
        <w:rPr>
          <w:rFonts w:ascii="Arial" w:hAnsi="Arial" w:cs="Arial"/>
          <w:sz w:val="24"/>
          <w:szCs w:val="24"/>
        </w:rPr>
        <w:t>udges formed the basis of plaintiff's action</w:t>
      </w:r>
      <w:r w:rsidR="00CE40AC">
        <w:rPr>
          <w:rFonts w:ascii="Arial" w:hAnsi="Arial" w:cs="Arial"/>
          <w:sz w:val="24"/>
          <w:szCs w:val="24"/>
        </w:rPr>
        <w:t xml:space="preserve"> against the present defendants</w:t>
      </w:r>
      <w:r w:rsidR="00804351">
        <w:rPr>
          <w:rFonts w:ascii="Arial" w:hAnsi="Arial" w:cs="Arial"/>
          <w:sz w:val="24"/>
          <w:szCs w:val="24"/>
        </w:rPr>
        <w:t>.</w:t>
      </w:r>
      <w:r w:rsidR="00341B40">
        <w:rPr>
          <w:rStyle w:val="FootnoteReference"/>
          <w:rFonts w:ascii="Arial" w:hAnsi="Arial" w:cs="Arial"/>
          <w:sz w:val="24"/>
          <w:szCs w:val="24"/>
        </w:rPr>
        <w:footnoteReference w:id="5"/>
      </w:r>
    </w:p>
    <w:p w:rsidR="004D757D" w:rsidRDefault="004D757D" w:rsidP="00D9789E">
      <w:pPr>
        <w:spacing w:after="0" w:line="360" w:lineRule="auto"/>
        <w:jc w:val="both"/>
        <w:rPr>
          <w:rFonts w:ascii="Arial" w:hAnsi="Arial" w:cs="Arial"/>
          <w:sz w:val="24"/>
          <w:szCs w:val="24"/>
        </w:rPr>
      </w:pPr>
    </w:p>
    <w:p w:rsidR="00341B40" w:rsidRDefault="006830A5" w:rsidP="00D9789E">
      <w:pPr>
        <w:spacing w:after="0" w:line="360" w:lineRule="auto"/>
        <w:jc w:val="both"/>
        <w:rPr>
          <w:rFonts w:ascii="Arial" w:hAnsi="Arial" w:cs="Arial"/>
          <w:sz w:val="24"/>
          <w:szCs w:val="24"/>
        </w:rPr>
      </w:pPr>
      <w:r>
        <w:rPr>
          <w:rFonts w:ascii="Arial" w:hAnsi="Arial" w:cs="Arial"/>
          <w:sz w:val="24"/>
          <w:szCs w:val="24"/>
        </w:rPr>
        <w:t>[13]</w:t>
      </w:r>
      <w:r w:rsidR="00341B40">
        <w:rPr>
          <w:rFonts w:ascii="Arial" w:hAnsi="Arial" w:cs="Arial"/>
          <w:sz w:val="24"/>
          <w:szCs w:val="24"/>
        </w:rPr>
        <w:tab/>
        <w:t>Initially, plaintiff confirmed under oath that he had a good case against the three Judges and would have succeeded in o</w:t>
      </w:r>
      <w:r w:rsidR="00CE40AC">
        <w:rPr>
          <w:rFonts w:ascii="Arial" w:hAnsi="Arial" w:cs="Arial"/>
          <w:sz w:val="24"/>
          <w:szCs w:val="24"/>
        </w:rPr>
        <w:t>btaining damages against them</w:t>
      </w:r>
      <w:r w:rsidR="00804351">
        <w:rPr>
          <w:rFonts w:ascii="Arial" w:hAnsi="Arial" w:cs="Arial"/>
          <w:sz w:val="24"/>
          <w:szCs w:val="24"/>
        </w:rPr>
        <w:t>.</w:t>
      </w:r>
      <w:r w:rsidR="00341B40">
        <w:rPr>
          <w:rStyle w:val="FootnoteReference"/>
          <w:rFonts w:ascii="Arial" w:hAnsi="Arial" w:cs="Arial"/>
          <w:sz w:val="24"/>
          <w:szCs w:val="24"/>
        </w:rPr>
        <w:footnoteReference w:id="6"/>
      </w:r>
    </w:p>
    <w:p w:rsidR="00574E74" w:rsidRDefault="00574E74" w:rsidP="00D9789E">
      <w:pPr>
        <w:spacing w:after="0" w:line="360" w:lineRule="auto"/>
        <w:jc w:val="both"/>
        <w:rPr>
          <w:rFonts w:ascii="Arial" w:hAnsi="Arial" w:cs="Arial"/>
          <w:sz w:val="24"/>
          <w:szCs w:val="24"/>
        </w:rPr>
      </w:pPr>
    </w:p>
    <w:p w:rsidR="00656ECB" w:rsidRDefault="006830A5" w:rsidP="00D9789E">
      <w:pPr>
        <w:spacing w:after="0" w:line="360" w:lineRule="auto"/>
        <w:jc w:val="both"/>
        <w:rPr>
          <w:rFonts w:ascii="Arial" w:hAnsi="Arial" w:cs="Arial"/>
          <w:sz w:val="24"/>
          <w:szCs w:val="24"/>
        </w:rPr>
      </w:pPr>
      <w:r>
        <w:rPr>
          <w:rFonts w:ascii="Arial" w:hAnsi="Arial" w:cs="Arial"/>
          <w:sz w:val="24"/>
          <w:szCs w:val="24"/>
        </w:rPr>
        <w:t>[14]</w:t>
      </w:r>
      <w:r w:rsidR="00656ECB">
        <w:rPr>
          <w:rFonts w:ascii="Arial" w:hAnsi="Arial" w:cs="Arial"/>
          <w:sz w:val="24"/>
          <w:szCs w:val="24"/>
        </w:rPr>
        <w:tab/>
        <w:t>Plaintiff also confirmed that because of the complained conduct of the first defendant, he was never able to bring that case and hence the money he would</w:t>
      </w:r>
      <w:r w:rsidR="00CE40AC">
        <w:rPr>
          <w:rFonts w:ascii="Arial" w:hAnsi="Arial" w:cs="Arial"/>
          <w:sz w:val="24"/>
          <w:szCs w:val="24"/>
        </w:rPr>
        <w:t xml:space="preserve"> have obtained, was lost to him</w:t>
      </w:r>
      <w:r w:rsidR="00804351">
        <w:rPr>
          <w:rFonts w:ascii="Arial" w:hAnsi="Arial" w:cs="Arial"/>
          <w:sz w:val="24"/>
          <w:szCs w:val="24"/>
        </w:rPr>
        <w:t>.</w:t>
      </w:r>
      <w:r w:rsidR="00656ECB">
        <w:rPr>
          <w:rStyle w:val="FootnoteReference"/>
          <w:rFonts w:ascii="Arial" w:hAnsi="Arial" w:cs="Arial"/>
          <w:sz w:val="24"/>
          <w:szCs w:val="24"/>
        </w:rPr>
        <w:footnoteReference w:id="7"/>
      </w:r>
    </w:p>
    <w:p w:rsidR="004D757D" w:rsidRDefault="004D757D" w:rsidP="00D9789E">
      <w:pPr>
        <w:spacing w:after="0" w:line="360" w:lineRule="auto"/>
        <w:jc w:val="both"/>
        <w:rPr>
          <w:rFonts w:ascii="Arial" w:hAnsi="Arial" w:cs="Arial"/>
          <w:sz w:val="24"/>
          <w:szCs w:val="24"/>
        </w:rPr>
      </w:pPr>
    </w:p>
    <w:p w:rsidR="00656ECB" w:rsidRDefault="006830A5" w:rsidP="00D9789E">
      <w:pPr>
        <w:spacing w:after="0" w:line="360" w:lineRule="auto"/>
        <w:jc w:val="both"/>
        <w:rPr>
          <w:rFonts w:ascii="Arial" w:hAnsi="Arial" w:cs="Arial"/>
          <w:sz w:val="24"/>
          <w:szCs w:val="24"/>
        </w:rPr>
      </w:pPr>
      <w:r>
        <w:rPr>
          <w:rFonts w:ascii="Arial" w:hAnsi="Arial" w:cs="Arial"/>
          <w:sz w:val="24"/>
          <w:szCs w:val="24"/>
        </w:rPr>
        <w:t>[15]</w:t>
      </w:r>
      <w:r w:rsidR="00656ECB">
        <w:rPr>
          <w:rFonts w:ascii="Arial" w:hAnsi="Arial" w:cs="Arial"/>
          <w:sz w:val="24"/>
          <w:szCs w:val="24"/>
        </w:rPr>
        <w:tab/>
      </w:r>
      <w:r w:rsidR="00A52945">
        <w:rPr>
          <w:rFonts w:ascii="Arial" w:hAnsi="Arial" w:cs="Arial"/>
          <w:sz w:val="24"/>
          <w:szCs w:val="24"/>
        </w:rPr>
        <w:t xml:space="preserve">Still </w:t>
      </w:r>
      <w:r w:rsidR="00656ECB">
        <w:rPr>
          <w:rFonts w:ascii="Arial" w:hAnsi="Arial" w:cs="Arial"/>
          <w:sz w:val="24"/>
          <w:szCs w:val="24"/>
        </w:rPr>
        <w:t xml:space="preserve">under cross-examination of counsel for </w:t>
      </w:r>
      <w:r w:rsidR="00A52945">
        <w:rPr>
          <w:rFonts w:ascii="Arial" w:hAnsi="Arial" w:cs="Arial"/>
          <w:sz w:val="24"/>
          <w:szCs w:val="24"/>
        </w:rPr>
        <w:t xml:space="preserve">the first </w:t>
      </w:r>
      <w:r w:rsidR="00656ECB">
        <w:rPr>
          <w:rFonts w:ascii="Arial" w:hAnsi="Arial" w:cs="Arial"/>
          <w:sz w:val="24"/>
          <w:szCs w:val="24"/>
        </w:rPr>
        <w:t>defendant, plaintiff went on and confirmed that if he was wrong and did not have a good case against the three Jud</w:t>
      </w:r>
      <w:r w:rsidR="00A52945">
        <w:rPr>
          <w:rFonts w:ascii="Arial" w:hAnsi="Arial" w:cs="Arial"/>
          <w:sz w:val="24"/>
          <w:szCs w:val="24"/>
        </w:rPr>
        <w:t xml:space="preserve">ges, he would, </w:t>
      </w:r>
      <w:r w:rsidR="00A52945" w:rsidRPr="00A52945">
        <w:rPr>
          <w:rFonts w:ascii="Arial" w:hAnsi="Arial" w:cs="Arial"/>
          <w:i/>
          <w:sz w:val="24"/>
          <w:szCs w:val="24"/>
        </w:rPr>
        <w:t>ipso facto</w:t>
      </w:r>
      <w:r w:rsidR="00574E74">
        <w:rPr>
          <w:rFonts w:ascii="Arial" w:hAnsi="Arial" w:cs="Arial"/>
          <w:i/>
          <w:sz w:val="24"/>
          <w:szCs w:val="24"/>
        </w:rPr>
        <w:t>,</w:t>
      </w:r>
      <w:r w:rsidR="00656ECB">
        <w:rPr>
          <w:rFonts w:ascii="Arial" w:hAnsi="Arial" w:cs="Arial"/>
          <w:sz w:val="24"/>
          <w:szCs w:val="24"/>
        </w:rPr>
        <w:t xml:space="preserve"> have suffered no loss from the conduct of first defendant or its o</w:t>
      </w:r>
      <w:r w:rsidR="00CE40AC">
        <w:rPr>
          <w:rFonts w:ascii="Arial" w:hAnsi="Arial" w:cs="Arial"/>
          <w:sz w:val="24"/>
          <w:szCs w:val="24"/>
        </w:rPr>
        <w:t>fficials</w:t>
      </w:r>
      <w:r w:rsidR="00804351">
        <w:rPr>
          <w:rFonts w:ascii="Arial" w:hAnsi="Arial" w:cs="Arial"/>
          <w:sz w:val="24"/>
          <w:szCs w:val="24"/>
        </w:rPr>
        <w:t>.</w:t>
      </w:r>
      <w:r w:rsidR="00656ECB">
        <w:rPr>
          <w:rStyle w:val="FootnoteReference"/>
          <w:rFonts w:ascii="Arial" w:hAnsi="Arial" w:cs="Arial"/>
          <w:sz w:val="24"/>
          <w:szCs w:val="24"/>
        </w:rPr>
        <w:footnoteReference w:id="8"/>
      </w:r>
    </w:p>
    <w:p w:rsidR="004D757D" w:rsidRDefault="004D757D" w:rsidP="00D9789E">
      <w:pPr>
        <w:spacing w:after="0" w:line="360" w:lineRule="auto"/>
        <w:jc w:val="both"/>
        <w:rPr>
          <w:rFonts w:ascii="Arial" w:hAnsi="Arial" w:cs="Arial"/>
          <w:sz w:val="24"/>
          <w:szCs w:val="24"/>
        </w:rPr>
      </w:pPr>
    </w:p>
    <w:p w:rsidR="00656ECB" w:rsidRDefault="006830A5" w:rsidP="00D9789E">
      <w:pPr>
        <w:spacing w:after="0" w:line="360" w:lineRule="auto"/>
        <w:jc w:val="both"/>
        <w:rPr>
          <w:rFonts w:ascii="Arial" w:hAnsi="Arial" w:cs="Arial"/>
          <w:sz w:val="24"/>
          <w:szCs w:val="24"/>
        </w:rPr>
      </w:pPr>
      <w:r>
        <w:rPr>
          <w:rFonts w:ascii="Arial" w:hAnsi="Arial" w:cs="Arial"/>
          <w:sz w:val="24"/>
          <w:szCs w:val="24"/>
        </w:rPr>
        <w:t>[16]</w:t>
      </w:r>
      <w:r w:rsidR="00F67626">
        <w:rPr>
          <w:rFonts w:ascii="Arial" w:hAnsi="Arial" w:cs="Arial"/>
          <w:sz w:val="24"/>
          <w:szCs w:val="24"/>
        </w:rPr>
        <w:tab/>
        <w:t>Paragraph 10 of plaintiff</w:t>
      </w:r>
      <w:r w:rsidR="00804351">
        <w:rPr>
          <w:rFonts w:ascii="Arial" w:hAnsi="Arial" w:cs="Arial"/>
          <w:sz w:val="24"/>
          <w:szCs w:val="24"/>
        </w:rPr>
        <w:t>’s</w:t>
      </w:r>
      <w:r w:rsidR="00F67626">
        <w:rPr>
          <w:rFonts w:ascii="Arial" w:hAnsi="Arial" w:cs="Arial"/>
          <w:sz w:val="24"/>
          <w:szCs w:val="24"/>
        </w:rPr>
        <w:t xml:space="preserve"> witness statement </w:t>
      </w:r>
      <w:r w:rsidR="00574E74">
        <w:rPr>
          <w:rFonts w:ascii="Arial" w:hAnsi="Arial" w:cs="Arial"/>
          <w:sz w:val="24"/>
          <w:szCs w:val="24"/>
        </w:rPr>
        <w:t xml:space="preserve">in the present case </w:t>
      </w:r>
      <w:r w:rsidR="00F67626">
        <w:rPr>
          <w:rFonts w:ascii="Arial" w:hAnsi="Arial" w:cs="Arial"/>
          <w:sz w:val="24"/>
          <w:szCs w:val="24"/>
        </w:rPr>
        <w:t>reads:</w:t>
      </w:r>
    </w:p>
    <w:p w:rsidR="00F67626" w:rsidRDefault="00F67626" w:rsidP="00D9789E">
      <w:pPr>
        <w:spacing w:after="0" w:line="360" w:lineRule="auto"/>
        <w:jc w:val="both"/>
        <w:rPr>
          <w:rFonts w:ascii="Arial" w:hAnsi="Arial" w:cs="Arial"/>
          <w:sz w:val="24"/>
          <w:szCs w:val="24"/>
        </w:rPr>
      </w:pPr>
    </w:p>
    <w:p w:rsidR="00F67626" w:rsidRDefault="00804351" w:rsidP="00D9789E">
      <w:pPr>
        <w:spacing w:after="0" w:line="360" w:lineRule="auto"/>
        <w:jc w:val="both"/>
        <w:rPr>
          <w:rFonts w:ascii="Arial" w:hAnsi="Arial" w:cs="Arial"/>
          <w:sz w:val="24"/>
          <w:szCs w:val="24"/>
        </w:rPr>
      </w:pPr>
      <w:r>
        <w:rPr>
          <w:rFonts w:ascii="Arial" w:hAnsi="Arial" w:cs="Arial"/>
          <w:sz w:val="24"/>
          <w:szCs w:val="24"/>
        </w:rPr>
        <w:t>‘</w:t>
      </w:r>
      <w:r w:rsidR="00F67626" w:rsidRPr="00804351">
        <w:rPr>
          <w:rFonts w:ascii="Arial" w:hAnsi="Arial" w:cs="Arial"/>
        </w:rPr>
        <w:t xml:space="preserve">The ground of my cause of Action against both </w:t>
      </w:r>
      <w:r w:rsidR="00A52945" w:rsidRPr="00804351">
        <w:rPr>
          <w:rFonts w:ascii="Arial" w:hAnsi="Arial" w:cs="Arial"/>
        </w:rPr>
        <w:t>D</w:t>
      </w:r>
      <w:r w:rsidR="00F67626" w:rsidRPr="00804351">
        <w:rPr>
          <w:rFonts w:ascii="Arial" w:hAnsi="Arial" w:cs="Arial"/>
        </w:rPr>
        <w:t xml:space="preserve">efendants is based upon their </w:t>
      </w:r>
      <w:r w:rsidR="00F67626" w:rsidRPr="00804351">
        <w:rPr>
          <w:rFonts w:ascii="Arial" w:hAnsi="Arial" w:cs="Arial"/>
          <w:u w:val="single"/>
        </w:rPr>
        <w:t>corrupt conduct</w:t>
      </w:r>
      <w:r w:rsidR="00F67626" w:rsidRPr="00804351">
        <w:rPr>
          <w:rFonts w:ascii="Arial" w:hAnsi="Arial" w:cs="Arial"/>
        </w:rPr>
        <w:t>:  incompetent, imprudent, intentional</w:t>
      </w:r>
      <w:r w:rsidR="00574E74" w:rsidRPr="00804351">
        <w:rPr>
          <w:rFonts w:ascii="Arial" w:hAnsi="Arial" w:cs="Arial"/>
        </w:rPr>
        <w:t>,</w:t>
      </w:r>
      <w:r w:rsidR="00F67626" w:rsidRPr="00804351">
        <w:rPr>
          <w:rFonts w:ascii="Arial" w:hAnsi="Arial" w:cs="Arial"/>
        </w:rPr>
        <w:t xml:space="preserve"> unlawful, and malicious undue lengthy delay; </w:t>
      </w:r>
      <w:r w:rsidR="00F67626" w:rsidRPr="00804351">
        <w:rPr>
          <w:rFonts w:ascii="Arial" w:hAnsi="Arial" w:cs="Arial"/>
        </w:rPr>
        <w:lastRenderedPageBreak/>
        <w:t xml:space="preserve">in-action and remissness, in the handling of the matter, Case No: I 2090/2010, referred to them, in gross violation of my Constitutional and Statutory/Legal Rights, resulting in my financial loss.  As a consequence, Defendants are liable to pay me compensation for damages suffered </w:t>
      </w:r>
      <w:r w:rsidR="00F11B94" w:rsidRPr="00804351">
        <w:rPr>
          <w:rFonts w:ascii="Arial" w:hAnsi="Arial" w:cs="Arial"/>
        </w:rPr>
        <w:t>in the amount of N$6 000 000.00</w:t>
      </w:r>
      <w:r>
        <w:rPr>
          <w:rFonts w:ascii="Arial" w:hAnsi="Arial" w:cs="Arial"/>
          <w:sz w:val="24"/>
          <w:szCs w:val="24"/>
        </w:rPr>
        <w:t>.’</w:t>
      </w:r>
      <w:r w:rsidR="00F67626">
        <w:rPr>
          <w:rStyle w:val="FootnoteReference"/>
          <w:rFonts w:ascii="Arial" w:hAnsi="Arial" w:cs="Arial"/>
          <w:sz w:val="24"/>
          <w:szCs w:val="24"/>
        </w:rPr>
        <w:footnoteReference w:id="9"/>
      </w:r>
    </w:p>
    <w:p w:rsidR="004D757D" w:rsidRDefault="004D757D" w:rsidP="00D9789E">
      <w:pPr>
        <w:spacing w:after="0" w:line="360" w:lineRule="auto"/>
        <w:jc w:val="both"/>
        <w:rPr>
          <w:rFonts w:ascii="Arial" w:hAnsi="Arial" w:cs="Arial"/>
          <w:sz w:val="24"/>
          <w:szCs w:val="24"/>
        </w:rPr>
      </w:pPr>
    </w:p>
    <w:p w:rsidR="00656ECB" w:rsidRDefault="006830A5" w:rsidP="00D9789E">
      <w:pPr>
        <w:spacing w:after="0" w:line="360" w:lineRule="auto"/>
        <w:jc w:val="both"/>
        <w:rPr>
          <w:rFonts w:ascii="Arial" w:hAnsi="Arial" w:cs="Arial"/>
          <w:sz w:val="24"/>
          <w:szCs w:val="24"/>
        </w:rPr>
      </w:pPr>
      <w:r>
        <w:rPr>
          <w:rFonts w:ascii="Arial" w:hAnsi="Arial" w:cs="Arial"/>
          <w:sz w:val="24"/>
          <w:szCs w:val="24"/>
        </w:rPr>
        <w:t>[17]</w:t>
      </w:r>
      <w:r w:rsidR="009D6466">
        <w:rPr>
          <w:rFonts w:ascii="Arial" w:hAnsi="Arial" w:cs="Arial"/>
          <w:sz w:val="24"/>
          <w:szCs w:val="24"/>
        </w:rPr>
        <w:tab/>
        <w:t>Plaintiff's amended particulars of claim made it clear that he alleged that the defendants</w:t>
      </w:r>
      <w:r w:rsidR="00574E74">
        <w:rPr>
          <w:rFonts w:ascii="Arial" w:hAnsi="Arial" w:cs="Arial"/>
          <w:sz w:val="24"/>
          <w:szCs w:val="24"/>
        </w:rPr>
        <w:t>'</w:t>
      </w:r>
      <w:r w:rsidR="009D6466">
        <w:rPr>
          <w:rFonts w:ascii="Arial" w:hAnsi="Arial" w:cs="Arial"/>
          <w:sz w:val="24"/>
          <w:szCs w:val="24"/>
        </w:rPr>
        <w:t xml:space="preserve"> alleged</w:t>
      </w:r>
      <w:r w:rsidR="00804351">
        <w:rPr>
          <w:rFonts w:ascii="Arial" w:hAnsi="Arial" w:cs="Arial"/>
          <w:sz w:val="24"/>
          <w:szCs w:val="24"/>
        </w:rPr>
        <w:t xml:space="preserve"> dilatory conduct was with the ‘</w:t>
      </w:r>
      <w:r w:rsidR="009D6466" w:rsidRPr="00804351">
        <w:rPr>
          <w:rFonts w:ascii="Arial" w:hAnsi="Arial" w:cs="Arial"/>
          <w:u w:val="single"/>
        </w:rPr>
        <w:t>settled malicious intent</w:t>
      </w:r>
      <w:r w:rsidR="009D6466" w:rsidRPr="00804351">
        <w:rPr>
          <w:rFonts w:ascii="Arial" w:hAnsi="Arial" w:cs="Arial"/>
        </w:rPr>
        <w:t xml:space="preserve"> to prevent the plaintiff from prosecuting the Action against and be compensated for damages by the said Justices - </w:t>
      </w:r>
      <w:r w:rsidR="009D6466" w:rsidRPr="00804351">
        <w:rPr>
          <w:rFonts w:ascii="Arial" w:hAnsi="Arial" w:cs="Arial"/>
          <w:u w:val="single"/>
        </w:rPr>
        <w:t>malicious symptomatic institutionalized protectionism</w:t>
      </w:r>
      <w:r w:rsidR="009D6466" w:rsidRPr="00804351">
        <w:rPr>
          <w:rFonts w:ascii="Arial" w:hAnsi="Arial" w:cs="Arial"/>
        </w:rPr>
        <w:t>, on the part of Defenda</w:t>
      </w:r>
      <w:r w:rsidR="00F11B94" w:rsidRPr="00804351">
        <w:rPr>
          <w:rFonts w:ascii="Arial" w:hAnsi="Arial" w:cs="Arial"/>
        </w:rPr>
        <w:t>nts, to his financial detriment</w:t>
      </w:r>
      <w:r w:rsidR="00804351" w:rsidRPr="00804351">
        <w:rPr>
          <w:rFonts w:ascii="Arial" w:hAnsi="Arial" w:cs="Arial"/>
        </w:rPr>
        <w:t>.</w:t>
      </w:r>
      <w:r w:rsidR="00804351">
        <w:rPr>
          <w:rFonts w:ascii="Arial" w:hAnsi="Arial" w:cs="Arial"/>
          <w:sz w:val="24"/>
          <w:szCs w:val="24"/>
        </w:rPr>
        <w:t>’</w:t>
      </w:r>
      <w:r w:rsidR="009D6466">
        <w:rPr>
          <w:rStyle w:val="FootnoteReference"/>
          <w:rFonts w:ascii="Arial" w:hAnsi="Arial" w:cs="Arial"/>
          <w:sz w:val="24"/>
          <w:szCs w:val="24"/>
        </w:rPr>
        <w:footnoteReference w:id="10"/>
      </w:r>
    </w:p>
    <w:p w:rsidR="004D757D" w:rsidRDefault="004D757D" w:rsidP="00D9789E">
      <w:pPr>
        <w:spacing w:after="0" w:line="360" w:lineRule="auto"/>
        <w:jc w:val="both"/>
        <w:rPr>
          <w:rFonts w:ascii="Arial" w:hAnsi="Arial" w:cs="Arial"/>
          <w:sz w:val="24"/>
          <w:szCs w:val="24"/>
        </w:rPr>
      </w:pPr>
    </w:p>
    <w:p w:rsidR="009D6466" w:rsidRDefault="006830A5" w:rsidP="00D9789E">
      <w:pPr>
        <w:spacing w:after="0" w:line="360" w:lineRule="auto"/>
        <w:jc w:val="both"/>
        <w:rPr>
          <w:rFonts w:ascii="Arial" w:hAnsi="Arial" w:cs="Arial"/>
          <w:sz w:val="24"/>
          <w:szCs w:val="24"/>
        </w:rPr>
      </w:pPr>
      <w:r>
        <w:rPr>
          <w:rFonts w:ascii="Arial" w:hAnsi="Arial" w:cs="Arial"/>
          <w:sz w:val="24"/>
          <w:szCs w:val="24"/>
        </w:rPr>
        <w:t>[18]</w:t>
      </w:r>
      <w:r w:rsidR="009D6466">
        <w:rPr>
          <w:rFonts w:ascii="Arial" w:hAnsi="Arial" w:cs="Arial"/>
          <w:sz w:val="24"/>
          <w:szCs w:val="24"/>
        </w:rPr>
        <w:tab/>
        <w:t xml:space="preserve">The court requested the parties after the closing of their cases, to address it on whether, if a Namibian Court had to hear the case against the former acting Supreme Court Justices, it would have assumed/exercised jurisdiction to hear and decide that </w:t>
      </w:r>
      <w:r w:rsidR="00F11B94">
        <w:rPr>
          <w:rFonts w:ascii="Arial" w:hAnsi="Arial" w:cs="Arial"/>
          <w:sz w:val="24"/>
          <w:szCs w:val="24"/>
        </w:rPr>
        <w:t xml:space="preserve">under </w:t>
      </w:r>
      <w:r w:rsidR="00804351">
        <w:rPr>
          <w:rFonts w:ascii="Arial" w:hAnsi="Arial" w:cs="Arial"/>
          <w:sz w:val="24"/>
          <w:szCs w:val="24"/>
        </w:rPr>
        <w:t>case I 2181/2010</w:t>
      </w:r>
      <w:r w:rsidR="009D6466">
        <w:rPr>
          <w:rFonts w:ascii="Arial" w:hAnsi="Arial" w:cs="Arial"/>
          <w:sz w:val="24"/>
          <w:szCs w:val="24"/>
        </w:rPr>
        <w:t>.</w:t>
      </w:r>
    </w:p>
    <w:p w:rsidR="004D757D" w:rsidRDefault="004D757D" w:rsidP="00D9789E">
      <w:pPr>
        <w:spacing w:after="0" w:line="360" w:lineRule="auto"/>
        <w:jc w:val="both"/>
        <w:rPr>
          <w:rFonts w:ascii="Arial" w:hAnsi="Arial" w:cs="Arial"/>
          <w:sz w:val="24"/>
          <w:szCs w:val="24"/>
        </w:rPr>
      </w:pPr>
    </w:p>
    <w:p w:rsidR="009D6466" w:rsidRDefault="006830A5" w:rsidP="00D9789E">
      <w:pPr>
        <w:spacing w:after="0" w:line="360" w:lineRule="auto"/>
        <w:jc w:val="both"/>
        <w:rPr>
          <w:rFonts w:ascii="Arial" w:hAnsi="Arial" w:cs="Arial"/>
          <w:sz w:val="24"/>
          <w:szCs w:val="24"/>
        </w:rPr>
      </w:pPr>
      <w:r>
        <w:rPr>
          <w:rFonts w:ascii="Arial" w:hAnsi="Arial" w:cs="Arial"/>
          <w:sz w:val="24"/>
          <w:szCs w:val="24"/>
        </w:rPr>
        <w:t>[19]</w:t>
      </w:r>
      <w:r w:rsidR="009D6466">
        <w:rPr>
          <w:rFonts w:ascii="Arial" w:hAnsi="Arial" w:cs="Arial"/>
          <w:sz w:val="24"/>
          <w:szCs w:val="24"/>
        </w:rPr>
        <w:tab/>
        <w:t>The court is mindful of the plaintiff's concern to deliberate and decide the grounds of the case the plaintiff withdrew against the three acting Supreme Court Justices</w:t>
      </w:r>
      <w:r w:rsidR="00F11B94">
        <w:rPr>
          <w:rFonts w:ascii="Arial" w:hAnsi="Arial" w:cs="Arial"/>
          <w:sz w:val="24"/>
          <w:szCs w:val="24"/>
        </w:rPr>
        <w:t xml:space="preserve"> under</w:t>
      </w:r>
      <w:r w:rsidR="00804351">
        <w:rPr>
          <w:rFonts w:ascii="Arial" w:hAnsi="Arial" w:cs="Arial"/>
          <w:sz w:val="24"/>
          <w:szCs w:val="24"/>
        </w:rPr>
        <w:t xml:space="preserve"> </w:t>
      </w:r>
      <w:r w:rsidR="009D6466">
        <w:rPr>
          <w:rFonts w:ascii="Arial" w:hAnsi="Arial" w:cs="Arial"/>
          <w:sz w:val="24"/>
          <w:szCs w:val="24"/>
        </w:rPr>
        <w:t xml:space="preserve">Case No: </w:t>
      </w:r>
      <w:r w:rsidR="00A52945">
        <w:rPr>
          <w:rFonts w:ascii="Arial" w:hAnsi="Arial" w:cs="Arial"/>
          <w:sz w:val="24"/>
          <w:szCs w:val="24"/>
        </w:rPr>
        <w:t xml:space="preserve"> </w:t>
      </w:r>
      <w:r w:rsidR="00804351">
        <w:rPr>
          <w:rFonts w:ascii="Arial" w:hAnsi="Arial" w:cs="Arial"/>
          <w:sz w:val="24"/>
          <w:szCs w:val="24"/>
        </w:rPr>
        <w:t>I 2181/2010</w:t>
      </w:r>
      <w:r w:rsidR="009D6466">
        <w:rPr>
          <w:rFonts w:ascii="Arial" w:hAnsi="Arial" w:cs="Arial"/>
          <w:sz w:val="24"/>
          <w:szCs w:val="24"/>
        </w:rPr>
        <w:t xml:space="preserve"> due to a further appeal by the state against plaintiff's acquittal at the end of 2010, still to be heard, and shall refrain from doing so</w:t>
      </w:r>
      <w:r w:rsidR="00DE7B5B">
        <w:rPr>
          <w:rFonts w:ascii="Arial" w:hAnsi="Arial" w:cs="Arial"/>
          <w:sz w:val="24"/>
          <w:szCs w:val="24"/>
        </w:rPr>
        <w:t xml:space="preserve"> on the contentious merits.  However, the court shall inquire into the withdrawn case concerning the jurisdiction issue, which </w:t>
      </w:r>
      <w:r w:rsidR="00F11B94">
        <w:rPr>
          <w:rFonts w:ascii="Arial" w:hAnsi="Arial" w:cs="Arial"/>
          <w:sz w:val="24"/>
          <w:szCs w:val="24"/>
        </w:rPr>
        <w:t xml:space="preserve">does </w:t>
      </w:r>
      <w:r w:rsidR="00DE7B5B">
        <w:rPr>
          <w:rFonts w:ascii="Arial" w:hAnsi="Arial" w:cs="Arial"/>
          <w:sz w:val="24"/>
          <w:szCs w:val="24"/>
        </w:rPr>
        <w:t>not form part of the possible criminal appeal.</w:t>
      </w:r>
    </w:p>
    <w:p w:rsidR="004D757D" w:rsidRDefault="004D757D" w:rsidP="00D9789E">
      <w:pPr>
        <w:spacing w:after="0" w:line="360" w:lineRule="auto"/>
        <w:jc w:val="both"/>
        <w:rPr>
          <w:rFonts w:ascii="Arial" w:hAnsi="Arial" w:cs="Arial"/>
          <w:sz w:val="24"/>
          <w:szCs w:val="24"/>
        </w:rPr>
      </w:pPr>
    </w:p>
    <w:p w:rsidR="00DE7B5B" w:rsidRDefault="006830A5" w:rsidP="00D9789E">
      <w:pPr>
        <w:spacing w:after="0" w:line="360" w:lineRule="auto"/>
        <w:jc w:val="both"/>
        <w:rPr>
          <w:rFonts w:ascii="Arial" w:hAnsi="Arial" w:cs="Arial"/>
          <w:sz w:val="24"/>
          <w:szCs w:val="24"/>
        </w:rPr>
      </w:pPr>
      <w:r>
        <w:rPr>
          <w:rFonts w:ascii="Arial" w:hAnsi="Arial" w:cs="Arial"/>
          <w:sz w:val="24"/>
          <w:szCs w:val="24"/>
        </w:rPr>
        <w:t>[20]</w:t>
      </w:r>
      <w:r w:rsidR="00DE7B5B">
        <w:rPr>
          <w:rFonts w:ascii="Arial" w:hAnsi="Arial" w:cs="Arial"/>
          <w:sz w:val="24"/>
          <w:szCs w:val="24"/>
        </w:rPr>
        <w:tab/>
        <w:t xml:space="preserve">In paragraph 8 of the withdrawn particulars of claim in </w:t>
      </w:r>
      <w:r w:rsidR="003F514B">
        <w:rPr>
          <w:rFonts w:ascii="Arial" w:hAnsi="Arial" w:cs="Arial"/>
          <w:sz w:val="24"/>
          <w:szCs w:val="24"/>
        </w:rPr>
        <w:t>C</w:t>
      </w:r>
      <w:r w:rsidR="00DE7B5B">
        <w:rPr>
          <w:rFonts w:ascii="Arial" w:hAnsi="Arial" w:cs="Arial"/>
          <w:sz w:val="24"/>
          <w:szCs w:val="24"/>
        </w:rPr>
        <w:t>ase</w:t>
      </w:r>
      <w:r w:rsidR="003F514B">
        <w:rPr>
          <w:rFonts w:ascii="Arial" w:hAnsi="Arial" w:cs="Arial"/>
          <w:sz w:val="24"/>
          <w:szCs w:val="24"/>
        </w:rPr>
        <w:t xml:space="preserve"> No</w:t>
      </w:r>
      <w:r w:rsidR="00DE7B5B">
        <w:rPr>
          <w:rFonts w:ascii="Arial" w:hAnsi="Arial" w:cs="Arial"/>
          <w:sz w:val="24"/>
          <w:szCs w:val="24"/>
        </w:rPr>
        <w:t xml:space="preserve"> I 2181/2010 against the three Justices, plaintiff alleged that the Namibian High Court had jurisdiction over the three Justices on the strength that the whole cause of action arose within the jurisdiction of and at all times material thereof the Justices were residents/</w:t>
      </w:r>
      <w:proofErr w:type="spellStart"/>
      <w:r w:rsidR="002E3A05">
        <w:rPr>
          <w:rFonts w:ascii="Arial" w:hAnsi="Arial" w:cs="Arial"/>
          <w:sz w:val="24"/>
          <w:szCs w:val="24"/>
        </w:rPr>
        <w:t>incola</w:t>
      </w:r>
      <w:proofErr w:type="spellEnd"/>
      <w:r w:rsidR="00DE7B5B">
        <w:rPr>
          <w:rFonts w:ascii="Arial" w:hAnsi="Arial" w:cs="Arial"/>
          <w:sz w:val="24"/>
          <w:szCs w:val="24"/>
        </w:rPr>
        <w:t xml:space="preserve"> of the Namibian High Court and acted within the scope of </w:t>
      </w:r>
      <w:r w:rsidR="00574E74">
        <w:rPr>
          <w:rFonts w:ascii="Arial" w:hAnsi="Arial" w:cs="Arial"/>
          <w:sz w:val="24"/>
          <w:szCs w:val="24"/>
        </w:rPr>
        <w:t>t</w:t>
      </w:r>
      <w:r w:rsidR="00DE7B5B">
        <w:rPr>
          <w:rFonts w:ascii="Arial" w:hAnsi="Arial" w:cs="Arial"/>
          <w:sz w:val="24"/>
          <w:szCs w:val="24"/>
        </w:rPr>
        <w:t xml:space="preserve">heir </w:t>
      </w:r>
      <w:r w:rsidR="00DE7B5B">
        <w:rPr>
          <w:rFonts w:ascii="Arial" w:hAnsi="Arial" w:cs="Arial"/>
          <w:sz w:val="24"/>
          <w:szCs w:val="24"/>
        </w:rPr>
        <w:lastRenderedPageBreak/>
        <w:t>appointment/employment and /or their judicial authority and capacity during the period of such appointment/employment as Namibi</w:t>
      </w:r>
      <w:r w:rsidR="00F11B94">
        <w:rPr>
          <w:rFonts w:ascii="Arial" w:hAnsi="Arial" w:cs="Arial"/>
          <w:sz w:val="24"/>
          <w:szCs w:val="24"/>
        </w:rPr>
        <w:t>an Judges in an acting capacity</w:t>
      </w:r>
      <w:r w:rsidR="00804351">
        <w:rPr>
          <w:rFonts w:ascii="Arial" w:hAnsi="Arial" w:cs="Arial"/>
          <w:sz w:val="24"/>
          <w:szCs w:val="24"/>
        </w:rPr>
        <w:t>.</w:t>
      </w:r>
      <w:r w:rsidR="00DE7B5B">
        <w:rPr>
          <w:rStyle w:val="FootnoteReference"/>
          <w:rFonts w:ascii="Arial" w:hAnsi="Arial" w:cs="Arial"/>
          <w:sz w:val="24"/>
          <w:szCs w:val="24"/>
        </w:rPr>
        <w:footnoteReference w:id="11"/>
      </w:r>
    </w:p>
    <w:p w:rsidR="00003A5D" w:rsidRDefault="00003A5D" w:rsidP="00D9789E">
      <w:pPr>
        <w:spacing w:after="0" w:line="360" w:lineRule="auto"/>
        <w:jc w:val="both"/>
        <w:rPr>
          <w:rFonts w:ascii="Arial" w:hAnsi="Arial" w:cs="Arial"/>
          <w:sz w:val="24"/>
          <w:szCs w:val="24"/>
        </w:rPr>
      </w:pPr>
    </w:p>
    <w:p w:rsidR="00DE7B5B" w:rsidRDefault="006830A5" w:rsidP="00D9789E">
      <w:pPr>
        <w:spacing w:after="0" w:line="360" w:lineRule="auto"/>
        <w:jc w:val="both"/>
        <w:rPr>
          <w:rFonts w:ascii="Arial" w:hAnsi="Arial" w:cs="Arial"/>
          <w:sz w:val="24"/>
          <w:szCs w:val="24"/>
        </w:rPr>
      </w:pPr>
      <w:r>
        <w:rPr>
          <w:rFonts w:ascii="Arial" w:hAnsi="Arial" w:cs="Arial"/>
          <w:sz w:val="24"/>
          <w:szCs w:val="24"/>
        </w:rPr>
        <w:t>[21]</w:t>
      </w:r>
      <w:r w:rsidR="00DE7B5B">
        <w:rPr>
          <w:rFonts w:ascii="Arial" w:hAnsi="Arial" w:cs="Arial"/>
          <w:sz w:val="24"/>
          <w:szCs w:val="24"/>
        </w:rPr>
        <w:tab/>
        <w:t>The High Court of Namibia have jurisdiction over all persons residing or being in and in relation to al</w:t>
      </w:r>
      <w:r w:rsidR="00F11B94">
        <w:rPr>
          <w:rFonts w:ascii="Arial" w:hAnsi="Arial" w:cs="Arial"/>
          <w:sz w:val="24"/>
          <w:szCs w:val="24"/>
        </w:rPr>
        <w:t>l causes arising within Namibia</w:t>
      </w:r>
      <w:r w:rsidR="00804351">
        <w:rPr>
          <w:rFonts w:ascii="Arial" w:hAnsi="Arial" w:cs="Arial"/>
          <w:sz w:val="24"/>
          <w:szCs w:val="24"/>
        </w:rPr>
        <w:t>.</w:t>
      </w:r>
      <w:r w:rsidR="00DE7B5B">
        <w:rPr>
          <w:rStyle w:val="FootnoteReference"/>
          <w:rFonts w:ascii="Arial" w:hAnsi="Arial" w:cs="Arial"/>
          <w:sz w:val="24"/>
          <w:szCs w:val="24"/>
        </w:rPr>
        <w:footnoteReference w:id="12"/>
      </w:r>
    </w:p>
    <w:p w:rsidR="004D757D" w:rsidRDefault="004D757D" w:rsidP="00D9789E">
      <w:pPr>
        <w:spacing w:after="0" w:line="360" w:lineRule="auto"/>
        <w:jc w:val="both"/>
        <w:rPr>
          <w:rFonts w:ascii="Arial" w:hAnsi="Arial" w:cs="Arial"/>
          <w:sz w:val="24"/>
          <w:szCs w:val="24"/>
        </w:rPr>
      </w:pPr>
    </w:p>
    <w:p w:rsidR="00DE7B5B" w:rsidRDefault="006830A5" w:rsidP="00D9789E">
      <w:pPr>
        <w:spacing w:after="0" w:line="360" w:lineRule="auto"/>
        <w:jc w:val="both"/>
        <w:rPr>
          <w:rFonts w:ascii="Arial" w:hAnsi="Arial" w:cs="Arial"/>
          <w:sz w:val="24"/>
          <w:szCs w:val="24"/>
        </w:rPr>
      </w:pPr>
      <w:r>
        <w:rPr>
          <w:rFonts w:ascii="Arial" w:hAnsi="Arial" w:cs="Arial"/>
          <w:sz w:val="24"/>
          <w:szCs w:val="24"/>
        </w:rPr>
        <w:t>[22]</w:t>
      </w:r>
      <w:r w:rsidR="00DE7B5B">
        <w:rPr>
          <w:rFonts w:ascii="Arial" w:hAnsi="Arial" w:cs="Arial"/>
          <w:sz w:val="24"/>
          <w:szCs w:val="24"/>
        </w:rPr>
        <w:tab/>
        <w:t xml:space="preserve">The High Court may exercise jurisdiction over a claim sounding in money, if at the commencement of the action (issuing and service of the summons) it has the power to do so. It will have jurisdiction if it can compel execution of its judgment, </w:t>
      </w:r>
      <w:r w:rsidR="00FD7A3C">
        <w:rPr>
          <w:rFonts w:ascii="Arial" w:hAnsi="Arial" w:cs="Arial"/>
          <w:sz w:val="24"/>
          <w:szCs w:val="24"/>
        </w:rPr>
        <w:t xml:space="preserve">for example: </w:t>
      </w:r>
      <w:r w:rsidR="00DE7B5B">
        <w:rPr>
          <w:rFonts w:ascii="Arial" w:hAnsi="Arial" w:cs="Arial"/>
          <w:sz w:val="24"/>
          <w:szCs w:val="24"/>
        </w:rPr>
        <w:t xml:space="preserve"> if it can give or </w:t>
      </w:r>
      <w:r w:rsidR="00F11B94">
        <w:rPr>
          <w:rFonts w:ascii="Arial" w:hAnsi="Arial" w:cs="Arial"/>
          <w:sz w:val="24"/>
          <w:szCs w:val="24"/>
        </w:rPr>
        <w:t>pronounce an effective judgment</w:t>
      </w:r>
      <w:r w:rsidR="00804351">
        <w:rPr>
          <w:rFonts w:ascii="Arial" w:hAnsi="Arial" w:cs="Arial"/>
          <w:sz w:val="24"/>
          <w:szCs w:val="24"/>
        </w:rPr>
        <w:t>.</w:t>
      </w:r>
      <w:r w:rsidR="00F674EC">
        <w:rPr>
          <w:rStyle w:val="FootnoteReference"/>
          <w:rFonts w:ascii="Arial" w:hAnsi="Arial" w:cs="Arial"/>
          <w:sz w:val="24"/>
          <w:szCs w:val="24"/>
        </w:rPr>
        <w:footnoteReference w:id="13"/>
      </w:r>
    </w:p>
    <w:p w:rsidR="004D757D" w:rsidRDefault="004D757D" w:rsidP="00D9789E">
      <w:pPr>
        <w:spacing w:after="0" w:line="360" w:lineRule="auto"/>
        <w:jc w:val="both"/>
        <w:rPr>
          <w:rFonts w:ascii="Arial" w:hAnsi="Arial" w:cs="Arial"/>
          <w:sz w:val="24"/>
          <w:szCs w:val="24"/>
        </w:rPr>
      </w:pPr>
    </w:p>
    <w:p w:rsidR="00F674EC" w:rsidRPr="00804351" w:rsidRDefault="006830A5" w:rsidP="00D9789E">
      <w:pPr>
        <w:spacing w:after="0" w:line="360" w:lineRule="auto"/>
        <w:jc w:val="both"/>
        <w:rPr>
          <w:rFonts w:ascii="Arial" w:hAnsi="Arial" w:cs="Arial"/>
        </w:rPr>
      </w:pPr>
      <w:r>
        <w:rPr>
          <w:rFonts w:ascii="Arial" w:hAnsi="Arial" w:cs="Arial"/>
          <w:sz w:val="24"/>
          <w:szCs w:val="24"/>
        </w:rPr>
        <w:t>[23]</w:t>
      </w:r>
      <w:r w:rsidR="00F674EC">
        <w:rPr>
          <w:rFonts w:ascii="Arial" w:hAnsi="Arial" w:cs="Arial"/>
          <w:sz w:val="24"/>
          <w:szCs w:val="24"/>
        </w:rPr>
        <w:tab/>
      </w:r>
      <w:r w:rsidR="00804351">
        <w:rPr>
          <w:rFonts w:ascii="Arial" w:hAnsi="Arial" w:cs="Arial"/>
          <w:sz w:val="24"/>
          <w:szCs w:val="24"/>
        </w:rPr>
        <w:t>‘</w:t>
      </w:r>
      <w:r w:rsidR="00F674EC" w:rsidRPr="00804351">
        <w:rPr>
          <w:rFonts w:ascii="Arial" w:hAnsi="Arial" w:cs="Arial"/>
        </w:rPr>
        <w:t>If at the time of the commencement of the action the defendant is not physically present within the state, the state has no power over him, and</w:t>
      </w:r>
      <w:r w:rsidR="00FF03AE" w:rsidRPr="00804351">
        <w:rPr>
          <w:rFonts w:ascii="Arial" w:hAnsi="Arial" w:cs="Arial"/>
        </w:rPr>
        <w:t>,</w:t>
      </w:r>
      <w:r w:rsidR="00F674EC" w:rsidRPr="00804351">
        <w:rPr>
          <w:rFonts w:ascii="Arial" w:hAnsi="Arial" w:cs="Arial"/>
        </w:rPr>
        <w:t xml:space="preserve"> unless there is some other factor which makes it probable that a judgment sounding in money will be effective against the defendant, the courts of the state have no jurisdiction to entertain an action against him in which such a judgment is claimed.  There are four factors, any one of which might be </w:t>
      </w:r>
      <w:r w:rsidR="00877365" w:rsidRPr="00804351">
        <w:rPr>
          <w:rFonts w:ascii="Arial" w:hAnsi="Arial" w:cs="Arial"/>
        </w:rPr>
        <w:t>thought</w:t>
      </w:r>
      <w:r w:rsidR="00F674EC" w:rsidRPr="00804351">
        <w:rPr>
          <w:rFonts w:ascii="Arial" w:hAnsi="Arial" w:cs="Arial"/>
        </w:rPr>
        <w:t xml:space="preserve"> to be </w:t>
      </w:r>
      <w:r w:rsidR="00877365" w:rsidRPr="00804351">
        <w:rPr>
          <w:rFonts w:ascii="Arial" w:hAnsi="Arial" w:cs="Arial"/>
        </w:rPr>
        <w:t>sufficient</w:t>
      </w:r>
      <w:r w:rsidR="00F674EC" w:rsidRPr="00804351">
        <w:rPr>
          <w:rFonts w:ascii="Arial" w:hAnsi="Arial" w:cs="Arial"/>
        </w:rPr>
        <w:t xml:space="preserve"> to make a judgment sounding in money effective against a defendant w</w:t>
      </w:r>
      <w:r w:rsidR="00877365" w:rsidRPr="00804351">
        <w:rPr>
          <w:rFonts w:ascii="Arial" w:hAnsi="Arial" w:cs="Arial"/>
        </w:rPr>
        <w:t>h</w:t>
      </w:r>
      <w:r w:rsidR="00F674EC" w:rsidRPr="00804351">
        <w:rPr>
          <w:rFonts w:ascii="Arial" w:hAnsi="Arial" w:cs="Arial"/>
        </w:rPr>
        <w:t>o is not physically present within the state at the time of the commencement of the action.  These are:</w:t>
      </w:r>
    </w:p>
    <w:p w:rsidR="00F674EC" w:rsidRPr="00804351" w:rsidRDefault="00F674EC" w:rsidP="00D9789E">
      <w:pPr>
        <w:spacing w:after="0" w:line="360" w:lineRule="auto"/>
        <w:jc w:val="both"/>
        <w:rPr>
          <w:rFonts w:ascii="Arial" w:hAnsi="Arial" w:cs="Arial"/>
        </w:rPr>
      </w:pPr>
      <w:r w:rsidRPr="00804351">
        <w:rPr>
          <w:rFonts w:ascii="Arial" w:hAnsi="Arial" w:cs="Arial"/>
        </w:rPr>
        <w:t>(a)</w:t>
      </w:r>
      <w:r w:rsidRPr="00804351">
        <w:rPr>
          <w:rFonts w:ascii="Arial" w:hAnsi="Arial" w:cs="Arial"/>
        </w:rPr>
        <w:tab/>
      </w:r>
      <w:proofErr w:type="gramStart"/>
      <w:r w:rsidRPr="00804351">
        <w:rPr>
          <w:rFonts w:ascii="Arial" w:hAnsi="Arial" w:cs="Arial"/>
        </w:rPr>
        <w:t>the</w:t>
      </w:r>
      <w:proofErr w:type="gramEnd"/>
      <w:r w:rsidRPr="00804351">
        <w:rPr>
          <w:rFonts w:ascii="Arial" w:hAnsi="Arial" w:cs="Arial"/>
        </w:rPr>
        <w:t xml:space="preserve"> domicile of the defendant within the state;</w:t>
      </w:r>
    </w:p>
    <w:p w:rsidR="00F674EC" w:rsidRPr="00804351" w:rsidRDefault="00F674EC" w:rsidP="00D9789E">
      <w:pPr>
        <w:spacing w:after="0" w:line="360" w:lineRule="auto"/>
        <w:jc w:val="both"/>
        <w:rPr>
          <w:rFonts w:ascii="Arial" w:hAnsi="Arial" w:cs="Arial"/>
        </w:rPr>
      </w:pPr>
      <w:r w:rsidRPr="00804351">
        <w:rPr>
          <w:rFonts w:ascii="Arial" w:hAnsi="Arial" w:cs="Arial"/>
        </w:rPr>
        <w:t>(b)</w:t>
      </w:r>
      <w:r w:rsidRPr="00804351">
        <w:rPr>
          <w:rFonts w:ascii="Arial" w:hAnsi="Arial" w:cs="Arial"/>
        </w:rPr>
        <w:tab/>
      </w:r>
      <w:proofErr w:type="gramStart"/>
      <w:r w:rsidRPr="00804351">
        <w:rPr>
          <w:rFonts w:ascii="Arial" w:hAnsi="Arial" w:cs="Arial"/>
        </w:rPr>
        <w:t>the</w:t>
      </w:r>
      <w:proofErr w:type="gramEnd"/>
      <w:r w:rsidRPr="00804351">
        <w:rPr>
          <w:rFonts w:ascii="Arial" w:hAnsi="Arial" w:cs="Arial"/>
        </w:rPr>
        <w:t xml:space="preserve"> residence of the defendant within the state;</w:t>
      </w:r>
    </w:p>
    <w:p w:rsidR="00F674EC" w:rsidRPr="00804351" w:rsidRDefault="00F674EC" w:rsidP="00D9789E">
      <w:pPr>
        <w:spacing w:after="0" w:line="360" w:lineRule="auto"/>
        <w:jc w:val="both"/>
        <w:rPr>
          <w:rFonts w:ascii="Arial" w:hAnsi="Arial" w:cs="Arial"/>
        </w:rPr>
      </w:pPr>
      <w:r w:rsidRPr="00804351">
        <w:rPr>
          <w:rFonts w:ascii="Arial" w:hAnsi="Arial" w:cs="Arial"/>
        </w:rPr>
        <w:t>(c)</w:t>
      </w:r>
      <w:r w:rsidRPr="00804351">
        <w:rPr>
          <w:rFonts w:ascii="Arial" w:hAnsi="Arial" w:cs="Arial"/>
        </w:rPr>
        <w:tab/>
      </w:r>
      <w:proofErr w:type="gramStart"/>
      <w:r w:rsidRPr="00804351">
        <w:rPr>
          <w:rFonts w:ascii="Arial" w:hAnsi="Arial" w:cs="Arial"/>
        </w:rPr>
        <w:t>the</w:t>
      </w:r>
      <w:proofErr w:type="gramEnd"/>
      <w:r w:rsidRPr="00804351">
        <w:rPr>
          <w:rFonts w:ascii="Arial" w:hAnsi="Arial" w:cs="Arial"/>
        </w:rPr>
        <w:t xml:space="preserve"> fact that the defendant is a national of the state; and </w:t>
      </w:r>
    </w:p>
    <w:p w:rsidR="00F674EC" w:rsidRDefault="00F674EC" w:rsidP="00D9789E">
      <w:pPr>
        <w:spacing w:after="0" w:line="360" w:lineRule="auto"/>
        <w:jc w:val="both"/>
        <w:rPr>
          <w:rFonts w:ascii="Arial" w:hAnsi="Arial" w:cs="Arial"/>
          <w:sz w:val="24"/>
          <w:szCs w:val="24"/>
        </w:rPr>
      </w:pPr>
      <w:r w:rsidRPr="00804351">
        <w:rPr>
          <w:rFonts w:ascii="Arial" w:hAnsi="Arial" w:cs="Arial"/>
        </w:rPr>
        <w:t>(d)</w:t>
      </w:r>
      <w:r w:rsidRPr="00804351">
        <w:rPr>
          <w:rFonts w:ascii="Arial" w:hAnsi="Arial" w:cs="Arial"/>
        </w:rPr>
        <w:tab/>
      </w:r>
      <w:proofErr w:type="gramStart"/>
      <w:r w:rsidRPr="00804351">
        <w:rPr>
          <w:rFonts w:ascii="Arial" w:hAnsi="Arial" w:cs="Arial"/>
        </w:rPr>
        <w:t>the</w:t>
      </w:r>
      <w:proofErr w:type="gramEnd"/>
      <w:r w:rsidRPr="00804351">
        <w:rPr>
          <w:rFonts w:ascii="Arial" w:hAnsi="Arial" w:cs="Arial"/>
        </w:rPr>
        <w:t xml:space="preserve"> presence of property of</w:t>
      </w:r>
      <w:r w:rsidR="00804351" w:rsidRPr="00804351">
        <w:rPr>
          <w:rFonts w:ascii="Arial" w:hAnsi="Arial" w:cs="Arial"/>
        </w:rPr>
        <w:t xml:space="preserve"> the defendant within the state</w:t>
      </w:r>
      <w:r w:rsidR="00804351">
        <w:rPr>
          <w:rFonts w:ascii="Arial" w:hAnsi="Arial" w:cs="Arial"/>
          <w:sz w:val="24"/>
          <w:szCs w:val="24"/>
        </w:rPr>
        <w:t>’</w:t>
      </w:r>
      <w:r>
        <w:rPr>
          <w:rStyle w:val="FootnoteReference"/>
          <w:rFonts w:ascii="Arial" w:hAnsi="Arial" w:cs="Arial"/>
          <w:sz w:val="24"/>
          <w:szCs w:val="24"/>
        </w:rPr>
        <w:footnoteReference w:id="14"/>
      </w:r>
    </w:p>
    <w:p w:rsidR="00003A5D" w:rsidRDefault="00003A5D"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[24]</w:t>
      </w:r>
      <w:r w:rsidR="00EC2F1F">
        <w:rPr>
          <w:rFonts w:ascii="Arial" w:hAnsi="Arial" w:cs="Arial"/>
          <w:sz w:val="24"/>
          <w:szCs w:val="24"/>
        </w:rPr>
        <w:tab/>
        <w:t xml:space="preserve">In </w:t>
      </w:r>
      <w:r w:rsidR="00272286">
        <w:rPr>
          <w:rFonts w:ascii="Arial" w:hAnsi="Arial" w:cs="Arial"/>
          <w:sz w:val="24"/>
          <w:szCs w:val="24"/>
        </w:rPr>
        <w:t>Case No:  I 2181/2010 against</w:t>
      </w:r>
      <w:r w:rsidR="00EC2F1F">
        <w:rPr>
          <w:rFonts w:ascii="Arial" w:hAnsi="Arial" w:cs="Arial"/>
          <w:sz w:val="24"/>
          <w:szCs w:val="24"/>
        </w:rPr>
        <w:t xml:space="preserve"> the </w:t>
      </w:r>
      <w:r w:rsidR="00272286">
        <w:rPr>
          <w:rFonts w:ascii="Arial" w:hAnsi="Arial" w:cs="Arial"/>
          <w:sz w:val="24"/>
          <w:szCs w:val="24"/>
        </w:rPr>
        <w:t xml:space="preserve">three </w:t>
      </w:r>
      <w:r w:rsidR="00EC2F1F">
        <w:rPr>
          <w:rFonts w:ascii="Arial" w:hAnsi="Arial" w:cs="Arial"/>
          <w:sz w:val="24"/>
          <w:szCs w:val="24"/>
        </w:rPr>
        <w:t>acting foreign Justices</w:t>
      </w:r>
      <w:r w:rsidR="00804351">
        <w:rPr>
          <w:rFonts w:ascii="Arial" w:hAnsi="Arial" w:cs="Arial"/>
          <w:sz w:val="24"/>
          <w:szCs w:val="24"/>
        </w:rPr>
        <w:t>,</w:t>
      </w:r>
      <w:r w:rsidR="00EC2F1F">
        <w:rPr>
          <w:rFonts w:ascii="Arial" w:hAnsi="Arial" w:cs="Arial"/>
          <w:sz w:val="24"/>
          <w:szCs w:val="24"/>
        </w:rPr>
        <w:t xml:space="preserve"> the summons was issued by the Registrar</w:t>
      </w:r>
      <w:r w:rsidR="00804351">
        <w:rPr>
          <w:rFonts w:ascii="Arial" w:hAnsi="Arial" w:cs="Arial"/>
          <w:sz w:val="24"/>
          <w:szCs w:val="24"/>
        </w:rPr>
        <w:t>,</w:t>
      </w:r>
      <w:r w:rsidR="00EC2F1F">
        <w:rPr>
          <w:rFonts w:ascii="Arial" w:hAnsi="Arial" w:cs="Arial"/>
          <w:sz w:val="24"/>
          <w:szCs w:val="24"/>
        </w:rPr>
        <w:t xml:space="preserve"> but was neve</w:t>
      </w:r>
      <w:r w:rsidR="002E3A05">
        <w:rPr>
          <w:rFonts w:ascii="Arial" w:hAnsi="Arial" w:cs="Arial"/>
          <w:sz w:val="24"/>
          <w:szCs w:val="24"/>
        </w:rPr>
        <w:t xml:space="preserve">r served before its withdrawal. </w:t>
      </w:r>
      <w:r w:rsidR="00EC2F1F">
        <w:rPr>
          <w:rFonts w:ascii="Arial" w:hAnsi="Arial" w:cs="Arial"/>
          <w:sz w:val="24"/>
          <w:szCs w:val="24"/>
        </w:rPr>
        <w:t>According to the plaintiff the summons w</w:t>
      </w:r>
      <w:r w:rsidR="00FD7A3C">
        <w:rPr>
          <w:rFonts w:ascii="Arial" w:hAnsi="Arial" w:cs="Arial"/>
          <w:sz w:val="24"/>
          <w:szCs w:val="24"/>
        </w:rPr>
        <w:t>ere</w:t>
      </w:r>
      <w:r w:rsidR="00EC2F1F">
        <w:rPr>
          <w:rFonts w:ascii="Arial" w:hAnsi="Arial" w:cs="Arial"/>
          <w:sz w:val="24"/>
          <w:szCs w:val="24"/>
        </w:rPr>
        <w:t xml:space="preserve"> never served due to the conspiratorial inaction of the defendants </w:t>
      </w:r>
      <w:r w:rsidR="00221B23">
        <w:rPr>
          <w:rFonts w:ascii="Arial" w:hAnsi="Arial" w:cs="Arial"/>
          <w:sz w:val="24"/>
          <w:szCs w:val="24"/>
        </w:rPr>
        <w:t>in</w:t>
      </w:r>
      <w:r w:rsidR="00EC2F1F">
        <w:rPr>
          <w:rFonts w:ascii="Arial" w:hAnsi="Arial" w:cs="Arial"/>
          <w:sz w:val="24"/>
          <w:szCs w:val="24"/>
        </w:rPr>
        <w:t xml:space="preserve"> the </w:t>
      </w:r>
      <w:r w:rsidR="00221B23">
        <w:rPr>
          <w:rFonts w:ascii="Arial" w:hAnsi="Arial" w:cs="Arial"/>
          <w:sz w:val="24"/>
          <w:szCs w:val="24"/>
        </w:rPr>
        <w:t>present</w:t>
      </w:r>
      <w:r w:rsidR="00D71611">
        <w:rPr>
          <w:rFonts w:ascii="Arial" w:hAnsi="Arial" w:cs="Arial"/>
          <w:sz w:val="24"/>
          <w:szCs w:val="24"/>
        </w:rPr>
        <w:t>,</w:t>
      </w:r>
      <w:r w:rsidR="00221B23">
        <w:rPr>
          <w:rFonts w:ascii="Arial" w:hAnsi="Arial" w:cs="Arial"/>
          <w:sz w:val="24"/>
          <w:szCs w:val="24"/>
        </w:rPr>
        <w:t xml:space="preserve"> </w:t>
      </w:r>
      <w:r w:rsidR="003F514B">
        <w:rPr>
          <w:rFonts w:ascii="Arial" w:hAnsi="Arial" w:cs="Arial"/>
          <w:sz w:val="24"/>
          <w:szCs w:val="24"/>
        </w:rPr>
        <w:t>C</w:t>
      </w:r>
      <w:r w:rsidR="00221B23">
        <w:rPr>
          <w:rFonts w:ascii="Arial" w:hAnsi="Arial" w:cs="Arial"/>
          <w:sz w:val="24"/>
          <w:szCs w:val="24"/>
        </w:rPr>
        <w:t xml:space="preserve">ase </w:t>
      </w:r>
      <w:r w:rsidR="003F514B">
        <w:rPr>
          <w:rFonts w:ascii="Arial" w:hAnsi="Arial" w:cs="Arial"/>
          <w:sz w:val="24"/>
          <w:szCs w:val="24"/>
        </w:rPr>
        <w:t>N</w:t>
      </w:r>
      <w:r w:rsidR="00221B23">
        <w:rPr>
          <w:rFonts w:ascii="Arial" w:hAnsi="Arial" w:cs="Arial"/>
          <w:sz w:val="24"/>
          <w:szCs w:val="24"/>
        </w:rPr>
        <w:t>o</w:t>
      </w:r>
      <w:r w:rsidR="00D71611">
        <w:rPr>
          <w:rFonts w:ascii="Arial" w:hAnsi="Arial" w:cs="Arial"/>
          <w:sz w:val="24"/>
          <w:szCs w:val="24"/>
        </w:rPr>
        <w:t xml:space="preserve">: </w:t>
      </w:r>
      <w:r w:rsidR="00221B23">
        <w:rPr>
          <w:rFonts w:ascii="Arial" w:hAnsi="Arial" w:cs="Arial"/>
          <w:sz w:val="24"/>
          <w:szCs w:val="24"/>
        </w:rPr>
        <w:t xml:space="preserve"> I 3304/2015.  The latter (present case before me) relies on the unserved summons in </w:t>
      </w:r>
      <w:r w:rsidR="003F514B">
        <w:rPr>
          <w:rFonts w:ascii="Arial" w:hAnsi="Arial" w:cs="Arial"/>
          <w:sz w:val="24"/>
          <w:szCs w:val="24"/>
        </w:rPr>
        <w:t>C</w:t>
      </w:r>
      <w:r w:rsidR="00221B23">
        <w:rPr>
          <w:rFonts w:ascii="Arial" w:hAnsi="Arial" w:cs="Arial"/>
          <w:sz w:val="24"/>
          <w:szCs w:val="24"/>
        </w:rPr>
        <w:t xml:space="preserve">ase </w:t>
      </w:r>
      <w:r w:rsidR="003F514B">
        <w:rPr>
          <w:rFonts w:ascii="Arial" w:hAnsi="Arial" w:cs="Arial"/>
          <w:sz w:val="24"/>
          <w:szCs w:val="24"/>
        </w:rPr>
        <w:t>N</w:t>
      </w:r>
      <w:r w:rsidR="00221B23">
        <w:rPr>
          <w:rFonts w:ascii="Arial" w:hAnsi="Arial" w:cs="Arial"/>
          <w:sz w:val="24"/>
          <w:szCs w:val="24"/>
        </w:rPr>
        <w:t>o</w:t>
      </w:r>
      <w:r w:rsidR="00D71611">
        <w:rPr>
          <w:rFonts w:ascii="Arial" w:hAnsi="Arial" w:cs="Arial"/>
          <w:sz w:val="24"/>
          <w:szCs w:val="24"/>
        </w:rPr>
        <w:t xml:space="preserve">: </w:t>
      </w:r>
      <w:r w:rsidR="00272286">
        <w:rPr>
          <w:rFonts w:ascii="Arial" w:hAnsi="Arial" w:cs="Arial"/>
          <w:sz w:val="24"/>
          <w:szCs w:val="24"/>
        </w:rPr>
        <w:t xml:space="preserve"> I 2181/2010 for</w:t>
      </w:r>
      <w:r w:rsidR="00221B23">
        <w:rPr>
          <w:rFonts w:ascii="Arial" w:hAnsi="Arial" w:cs="Arial"/>
          <w:sz w:val="24"/>
          <w:szCs w:val="24"/>
        </w:rPr>
        <w:t xml:space="preserve"> damages</w:t>
      </w:r>
      <w:r w:rsidR="002E3A05">
        <w:rPr>
          <w:rFonts w:ascii="Arial" w:hAnsi="Arial" w:cs="Arial"/>
          <w:sz w:val="24"/>
          <w:szCs w:val="24"/>
        </w:rPr>
        <w:t xml:space="preserve">. </w:t>
      </w:r>
      <w:r w:rsidR="00221B23">
        <w:rPr>
          <w:rFonts w:ascii="Arial" w:hAnsi="Arial" w:cs="Arial"/>
          <w:sz w:val="24"/>
          <w:szCs w:val="24"/>
        </w:rPr>
        <w:t xml:space="preserve">The particulars of claim in </w:t>
      </w:r>
      <w:r w:rsidR="003F514B">
        <w:rPr>
          <w:rFonts w:ascii="Arial" w:hAnsi="Arial" w:cs="Arial"/>
          <w:sz w:val="24"/>
          <w:szCs w:val="24"/>
        </w:rPr>
        <w:t>C</w:t>
      </w:r>
      <w:r w:rsidR="00221B23">
        <w:rPr>
          <w:rFonts w:ascii="Arial" w:hAnsi="Arial" w:cs="Arial"/>
          <w:sz w:val="24"/>
          <w:szCs w:val="24"/>
        </w:rPr>
        <w:t xml:space="preserve">ase </w:t>
      </w:r>
      <w:r w:rsidR="003F514B">
        <w:rPr>
          <w:rFonts w:ascii="Arial" w:hAnsi="Arial" w:cs="Arial"/>
          <w:sz w:val="24"/>
          <w:szCs w:val="24"/>
        </w:rPr>
        <w:t>N</w:t>
      </w:r>
      <w:r w:rsidR="00221B23">
        <w:rPr>
          <w:rFonts w:ascii="Arial" w:hAnsi="Arial" w:cs="Arial"/>
          <w:sz w:val="24"/>
          <w:szCs w:val="24"/>
        </w:rPr>
        <w:t>o</w:t>
      </w:r>
      <w:r w:rsidR="00D71611">
        <w:rPr>
          <w:rFonts w:ascii="Arial" w:hAnsi="Arial" w:cs="Arial"/>
          <w:sz w:val="24"/>
          <w:szCs w:val="24"/>
        </w:rPr>
        <w:t xml:space="preserve">: </w:t>
      </w:r>
      <w:r w:rsidR="00221B23">
        <w:rPr>
          <w:rFonts w:ascii="Arial" w:hAnsi="Arial" w:cs="Arial"/>
          <w:sz w:val="24"/>
          <w:szCs w:val="24"/>
        </w:rPr>
        <w:t xml:space="preserve"> I 2181/2010 fail to plead the jurisdiction of th</w:t>
      </w:r>
      <w:r w:rsidR="00FF03AE">
        <w:rPr>
          <w:rFonts w:ascii="Arial" w:hAnsi="Arial" w:cs="Arial"/>
          <w:sz w:val="24"/>
          <w:szCs w:val="24"/>
        </w:rPr>
        <w:t>i</w:t>
      </w:r>
      <w:r w:rsidR="00221B23">
        <w:rPr>
          <w:rFonts w:ascii="Arial" w:hAnsi="Arial" w:cs="Arial"/>
          <w:sz w:val="24"/>
          <w:szCs w:val="24"/>
        </w:rPr>
        <w:t xml:space="preserve">s Court properly and I find that the Namibian High Court could not assume </w:t>
      </w:r>
      <w:r w:rsidR="00221B23">
        <w:rPr>
          <w:rFonts w:ascii="Arial" w:hAnsi="Arial" w:cs="Arial"/>
          <w:sz w:val="24"/>
          <w:szCs w:val="24"/>
        </w:rPr>
        <w:lastRenderedPageBreak/>
        <w:t xml:space="preserve">jurisdiction in the case of the three foreign </w:t>
      </w:r>
      <w:r w:rsidR="00FF03AE">
        <w:rPr>
          <w:rFonts w:ascii="Arial" w:hAnsi="Arial" w:cs="Arial"/>
          <w:sz w:val="24"/>
          <w:szCs w:val="24"/>
        </w:rPr>
        <w:t>A</w:t>
      </w:r>
      <w:r w:rsidR="00221B23">
        <w:rPr>
          <w:rFonts w:ascii="Arial" w:hAnsi="Arial" w:cs="Arial"/>
          <w:sz w:val="24"/>
          <w:szCs w:val="24"/>
        </w:rPr>
        <w:t>cti</w:t>
      </w:r>
      <w:r w:rsidR="00FF03AE">
        <w:rPr>
          <w:rFonts w:ascii="Arial" w:hAnsi="Arial" w:cs="Arial"/>
          <w:sz w:val="24"/>
          <w:szCs w:val="24"/>
        </w:rPr>
        <w:t>ng</w:t>
      </w:r>
      <w:r w:rsidR="00221B23">
        <w:rPr>
          <w:rFonts w:ascii="Arial" w:hAnsi="Arial" w:cs="Arial"/>
          <w:sz w:val="24"/>
          <w:szCs w:val="24"/>
        </w:rPr>
        <w:t xml:space="preserve"> </w:t>
      </w:r>
      <w:r w:rsidR="00FF03AE">
        <w:rPr>
          <w:rFonts w:ascii="Arial" w:hAnsi="Arial" w:cs="Arial"/>
          <w:sz w:val="24"/>
          <w:szCs w:val="24"/>
        </w:rPr>
        <w:t>J</w:t>
      </w:r>
      <w:r w:rsidR="00221B23">
        <w:rPr>
          <w:rFonts w:ascii="Arial" w:hAnsi="Arial" w:cs="Arial"/>
          <w:sz w:val="24"/>
          <w:szCs w:val="24"/>
        </w:rPr>
        <w:t>udges.  Not one of the four factors in the preceding paragraph was properly pleaded</w:t>
      </w:r>
      <w:r w:rsidR="002E3A05">
        <w:rPr>
          <w:rFonts w:ascii="Arial" w:hAnsi="Arial" w:cs="Arial"/>
          <w:sz w:val="24"/>
          <w:szCs w:val="24"/>
        </w:rPr>
        <w:t xml:space="preserve">. </w:t>
      </w:r>
      <w:r w:rsidR="00FF03AE">
        <w:rPr>
          <w:rFonts w:ascii="Arial" w:hAnsi="Arial" w:cs="Arial"/>
          <w:sz w:val="24"/>
          <w:szCs w:val="24"/>
        </w:rPr>
        <w:t xml:space="preserve">It was necessary for plaintiff to allege and disclose facts in his particulars against the three foreign Justices to show that the Namibian High Court </w:t>
      </w:r>
      <w:r w:rsidR="002E3A05">
        <w:rPr>
          <w:rFonts w:ascii="Arial" w:hAnsi="Arial" w:cs="Arial"/>
          <w:sz w:val="24"/>
          <w:szCs w:val="24"/>
        </w:rPr>
        <w:t>would have had</w:t>
      </w:r>
      <w:r w:rsidR="00FF03AE">
        <w:rPr>
          <w:rFonts w:ascii="Arial" w:hAnsi="Arial" w:cs="Arial"/>
          <w:sz w:val="24"/>
          <w:szCs w:val="24"/>
        </w:rPr>
        <w:t xml:space="preserve"> effective jurisdiction.  In other words:  the summons and particulars of claim against the three f</w:t>
      </w:r>
      <w:r w:rsidR="00F11B94">
        <w:rPr>
          <w:rFonts w:ascii="Arial" w:hAnsi="Arial" w:cs="Arial"/>
          <w:sz w:val="24"/>
          <w:szCs w:val="24"/>
        </w:rPr>
        <w:t>oreign Justices were bad in law</w:t>
      </w:r>
      <w:r w:rsidR="00F169FE">
        <w:rPr>
          <w:rFonts w:ascii="Arial" w:hAnsi="Arial" w:cs="Arial"/>
          <w:sz w:val="24"/>
          <w:szCs w:val="24"/>
        </w:rPr>
        <w:t>.</w:t>
      </w:r>
      <w:r w:rsidR="003F514B">
        <w:rPr>
          <w:rStyle w:val="FootnoteReference"/>
          <w:rFonts w:ascii="Arial" w:hAnsi="Arial" w:cs="Arial"/>
          <w:sz w:val="24"/>
          <w:szCs w:val="24"/>
        </w:rPr>
        <w:footnoteReference w:id="15"/>
      </w:r>
    </w:p>
    <w:p w:rsidR="00FF03AE" w:rsidRDefault="00FF03AE" w:rsidP="00D9789E">
      <w:pPr>
        <w:spacing w:after="0" w:line="360" w:lineRule="auto"/>
        <w:jc w:val="both"/>
        <w:rPr>
          <w:rFonts w:ascii="Arial" w:hAnsi="Arial" w:cs="Arial"/>
          <w:sz w:val="24"/>
          <w:szCs w:val="24"/>
        </w:rPr>
      </w:pPr>
    </w:p>
    <w:p w:rsidR="00DC38A3" w:rsidRDefault="006830A5" w:rsidP="00D9789E">
      <w:pPr>
        <w:spacing w:after="0" w:line="360" w:lineRule="auto"/>
        <w:jc w:val="both"/>
        <w:rPr>
          <w:rFonts w:ascii="Arial" w:hAnsi="Arial" w:cs="Arial"/>
          <w:sz w:val="24"/>
          <w:szCs w:val="24"/>
        </w:rPr>
      </w:pPr>
      <w:r>
        <w:rPr>
          <w:rFonts w:ascii="Arial" w:hAnsi="Arial" w:cs="Arial"/>
          <w:sz w:val="24"/>
          <w:szCs w:val="24"/>
        </w:rPr>
        <w:t>[</w:t>
      </w:r>
      <w:r w:rsidR="00502430">
        <w:rPr>
          <w:rFonts w:ascii="Arial" w:hAnsi="Arial" w:cs="Arial"/>
          <w:sz w:val="24"/>
          <w:szCs w:val="24"/>
        </w:rPr>
        <w:t>25</w:t>
      </w:r>
      <w:r>
        <w:rPr>
          <w:rFonts w:ascii="Arial" w:hAnsi="Arial" w:cs="Arial"/>
          <w:sz w:val="24"/>
          <w:szCs w:val="24"/>
        </w:rPr>
        <w:t>]</w:t>
      </w:r>
      <w:r w:rsidR="003F514B">
        <w:rPr>
          <w:rFonts w:ascii="Arial" w:hAnsi="Arial" w:cs="Arial"/>
          <w:sz w:val="24"/>
          <w:szCs w:val="24"/>
        </w:rPr>
        <w:tab/>
        <w:t>The objection by</w:t>
      </w:r>
      <w:r w:rsidR="00502430">
        <w:rPr>
          <w:rFonts w:ascii="Arial" w:hAnsi="Arial" w:cs="Arial"/>
          <w:sz w:val="24"/>
          <w:szCs w:val="24"/>
        </w:rPr>
        <w:t xml:space="preserve"> the plaintiff that this court was not entitled to raise jurisdiction </w:t>
      </w:r>
      <w:proofErr w:type="spellStart"/>
      <w:r w:rsidR="00502430" w:rsidRPr="00502430">
        <w:rPr>
          <w:rFonts w:ascii="Arial" w:hAnsi="Arial" w:cs="Arial"/>
          <w:i/>
          <w:sz w:val="24"/>
          <w:szCs w:val="24"/>
        </w:rPr>
        <w:t>mero</w:t>
      </w:r>
      <w:proofErr w:type="spellEnd"/>
      <w:r w:rsidR="00502430" w:rsidRPr="00502430">
        <w:rPr>
          <w:rFonts w:ascii="Arial" w:hAnsi="Arial" w:cs="Arial"/>
          <w:i/>
          <w:sz w:val="24"/>
          <w:szCs w:val="24"/>
        </w:rPr>
        <w:t xml:space="preserve"> </w:t>
      </w:r>
      <w:proofErr w:type="spellStart"/>
      <w:r w:rsidR="00502430" w:rsidRPr="00502430">
        <w:rPr>
          <w:rFonts w:ascii="Arial" w:hAnsi="Arial" w:cs="Arial"/>
          <w:i/>
          <w:sz w:val="24"/>
          <w:szCs w:val="24"/>
        </w:rPr>
        <w:t>motu</w:t>
      </w:r>
      <w:proofErr w:type="spellEnd"/>
      <w:r w:rsidR="00502430">
        <w:rPr>
          <w:rFonts w:ascii="Arial" w:hAnsi="Arial" w:cs="Arial"/>
          <w:sz w:val="24"/>
          <w:szCs w:val="24"/>
        </w:rPr>
        <w:t xml:space="preserve">, is not sound.  A court hearing a matter is precluded from raising jurisdiction after </w:t>
      </w:r>
      <w:proofErr w:type="spellStart"/>
      <w:r w:rsidR="00502430" w:rsidRPr="00502430">
        <w:rPr>
          <w:rFonts w:ascii="Arial" w:hAnsi="Arial" w:cs="Arial"/>
          <w:i/>
          <w:sz w:val="24"/>
          <w:szCs w:val="24"/>
        </w:rPr>
        <w:t>litis</w:t>
      </w:r>
      <w:proofErr w:type="spellEnd"/>
      <w:r w:rsidR="00502430" w:rsidRPr="00502430">
        <w:rPr>
          <w:rFonts w:ascii="Arial" w:hAnsi="Arial" w:cs="Arial"/>
          <w:i/>
          <w:sz w:val="24"/>
          <w:szCs w:val="24"/>
        </w:rPr>
        <w:t xml:space="preserve"> </w:t>
      </w:r>
      <w:r w:rsidR="00F169FE">
        <w:rPr>
          <w:rFonts w:ascii="Arial" w:hAnsi="Arial" w:cs="Arial"/>
          <w:i/>
          <w:sz w:val="24"/>
          <w:szCs w:val="24"/>
        </w:rPr>
        <w:t>contestation.</w:t>
      </w:r>
      <w:r w:rsidR="00502430">
        <w:rPr>
          <w:rStyle w:val="FootnoteReference"/>
          <w:rFonts w:ascii="Arial" w:hAnsi="Arial" w:cs="Arial"/>
          <w:sz w:val="24"/>
          <w:szCs w:val="24"/>
        </w:rPr>
        <w:footnoteReference w:id="16"/>
      </w:r>
      <w:r w:rsidR="002E3A05">
        <w:rPr>
          <w:rFonts w:ascii="Arial" w:hAnsi="Arial" w:cs="Arial"/>
          <w:sz w:val="24"/>
          <w:szCs w:val="24"/>
        </w:rPr>
        <w:t xml:space="preserve"> I am </w:t>
      </w:r>
      <w:r w:rsidR="00502430">
        <w:rPr>
          <w:rFonts w:ascii="Arial" w:hAnsi="Arial" w:cs="Arial"/>
          <w:sz w:val="24"/>
          <w:szCs w:val="24"/>
        </w:rPr>
        <w:t xml:space="preserve">not precluded from considering jurisdiction as a </w:t>
      </w:r>
      <w:r w:rsidR="00E80F62">
        <w:rPr>
          <w:rFonts w:ascii="Arial" w:hAnsi="Arial" w:cs="Arial"/>
          <w:sz w:val="24"/>
          <w:szCs w:val="24"/>
        </w:rPr>
        <w:t>definitive</w:t>
      </w:r>
      <w:r w:rsidR="00502430">
        <w:rPr>
          <w:rFonts w:ascii="Arial" w:hAnsi="Arial" w:cs="Arial"/>
          <w:sz w:val="24"/>
          <w:szCs w:val="24"/>
        </w:rPr>
        <w:t xml:space="preserve"> important question in the withdrawn action against the</w:t>
      </w:r>
      <w:r w:rsidR="00272286">
        <w:rPr>
          <w:rFonts w:ascii="Arial" w:hAnsi="Arial" w:cs="Arial"/>
          <w:sz w:val="24"/>
          <w:szCs w:val="24"/>
        </w:rPr>
        <w:t xml:space="preserve"> three </w:t>
      </w:r>
      <w:r w:rsidR="00FD7A3C">
        <w:rPr>
          <w:rFonts w:ascii="Arial" w:hAnsi="Arial" w:cs="Arial"/>
          <w:sz w:val="24"/>
          <w:szCs w:val="24"/>
        </w:rPr>
        <w:t>a</w:t>
      </w:r>
      <w:r w:rsidR="00272286">
        <w:rPr>
          <w:rFonts w:ascii="Arial" w:hAnsi="Arial" w:cs="Arial"/>
          <w:sz w:val="24"/>
          <w:szCs w:val="24"/>
        </w:rPr>
        <w:t>cting</w:t>
      </w:r>
      <w:r w:rsidR="00502430">
        <w:rPr>
          <w:rFonts w:ascii="Arial" w:hAnsi="Arial" w:cs="Arial"/>
          <w:sz w:val="24"/>
          <w:szCs w:val="24"/>
        </w:rPr>
        <w:t xml:space="preserve"> foreign Justices.</w:t>
      </w:r>
      <w:r w:rsidR="00E80F62">
        <w:rPr>
          <w:rFonts w:ascii="Arial" w:hAnsi="Arial" w:cs="Arial"/>
          <w:sz w:val="24"/>
          <w:szCs w:val="24"/>
        </w:rPr>
        <w:t xml:space="preserve">  No relief sounding in money could be claimed with the summons and par</w:t>
      </w:r>
      <w:r w:rsidR="002E3A05">
        <w:rPr>
          <w:rFonts w:ascii="Arial" w:hAnsi="Arial" w:cs="Arial"/>
          <w:sz w:val="24"/>
          <w:szCs w:val="24"/>
        </w:rPr>
        <w:t xml:space="preserve">ticulars of claim in Case No:  </w:t>
      </w:r>
      <w:r w:rsidR="00E80F62">
        <w:rPr>
          <w:rFonts w:ascii="Arial" w:hAnsi="Arial" w:cs="Arial"/>
          <w:sz w:val="24"/>
          <w:szCs w:val="24"/>
        </w:rPr>
        <w:t>I 2181/2010</w:t>
      </w:r>
      <w:r w:rsidR="002E3A05">
        <w:rPr>
          <w:rFonts w:ascii="Arial" w:hAnsi="Arial" w:cs="Arial"/>
          <w:sz w:val="24"/>
          <w:szCs w:val="24"/>
        </w:rPr>
        <w:t>.</w:t>
      </w:r>
      <w:r w:rsidR="00E80F62">
        <w:rPr>
          <w:rFonts w:ascii="Arial" w:hAnsi="Arial" w:cs="Arial"/>
          <w:sz w:val="24"/>
          <w:szCs w:val="24"/>
        </w:rPr>
        <w:t xml:space="preserve"> </w:t>
      </w:r>
    </w:p>
    <w:p w:rsidR="002E3A05" w:rsidRDefault="002E3A05" w:rsidP="00D9789E">
      <w:pPr>
        <w:spacing w:after="0" w:line="360" w:lineRule="auto"/>
        <w:jc w:val="both"/>
        <w:rPr>
          <w:rFonts w:ascii="Arial" w:hAnsi="Arial" w:cs="Arial"/>
          <w:sz w:val="24"/>
          <w:szCs w:val="24"/>
        </w:rPr>
      </w:pPr>
    </w:p>
    <w:p w:rsidR="00502430" w:rsidRDefault="006830A5" w:rsidP="00D9789E">
      <w:pPr>
        <w:spacing w:after="0" w:line="360" w:lineRule="auto"/>
        <w:jc w:val="both"/>
        <w:rPr>
          <w:rFonts w:ascii="Arial" w:hAnsi="Arial" w:cs="Arial"/>
          <w:sz w:val="24"/>
          <w:szCs w:val="24"/>
        </w:rPr>
      </w:pPr>
      <w:r>
        <w:rPr>
          <w:rFonts w:ascii="Arial" w:hAnsi="Arial" w:cs="Arial"/>
          <w:sz w:val="24"/>
          <w:szCs w:val="24"/>
        </w:rPr>
        <w:t>[26]</w:t>
      </w:r>
      <w:r w:rsidR="00502430">
        <w:rPr>
          <w:rFonts w:ascii="Arial" w:hAnsi="Arial" w:cs="Arial"/>
          <w:sz w:val="24"/>
          <w:szCs w:val="24"/>
        </w:rPr>
        <w:tab/>
      </w:r>
      <w:r w:rsidR="004D0DFE">
        <w:rPr>
          <w:rFonts w:ascii="Arial" w:hAnsi="Arial" w:cs="Arial"/>
          <w:sz w:val="24"/>
          <w:szCs w:val="24"/>
        </w:rPr>
        <w:t>Despite</w:t>
      </w:r>
      <w:r w:rsidR="00502430">
        <w:rPr>
          <w:rFonts w:ascii="Arial" w:hAnsi="Arial" w:cs="Arial"/>
          <w:sz w:val="24"/>
          <w:szCs w:val="24"/>
        </w:rPr>
        <w:t xml:space="preserve"> plaintiff</w:t>
      </w:r>
      <w:r w:rsidR="004D0DFE">
        <w:rPr>
          <w:rFonts w:ascii="Arial" w:hAnsi="Arial" w:cs="Arial"/>
          <w:sz w:val="24"/>
          <w:szCs w:val="24"/>
        </w:rPr>
        <w:t xml:space="preserve">'s </w:t>
      </w:r>
      <w:r w:rsidR="00502430">
        <w:rPr>
          <w:rFonts w:ascii="Arial" w:hAnsi="Arial" w:cs="Arial"/>
          <w:sz w:val="24"/>
          <w:szCs w:val="24"/>
        </w:rPr>
        <w:t xml:space="preserve">initial stance in the current </w:t>
      </w:r>
      <w:r w:rsidR="00F11B94">
        <w:rPr>
          <w:rFonts w:ascii="Arial" w:hAnsi="Arial" w:cs="Arial"/>
          <w:sz w:val="24"/>
          <w:szCs w:val="24"/>
        </w:rPr>
        <w:t>case against the two defendants</w:t>
      </w:r>
      <w:r w:rsidR="00F169FE">
        <w:rPr>
          <w:rFonts w:ascii="Arial" w:hAnsi="Arial" w:cs="Arial"/>
          <w:sz w:val="24"/>
          <w:szCs w:val="24"/>
        </w:rPr>
        <w:t>,</w:t>
      </w:r>
      <w:r w:rsidR="006F590A">
        <w:rPr>
          <w:rStyle w:val="FootnoteReference"/>
          <w:rFonts w:ascii="Arial" w:hAnsi="Arial" w:cs="Arial"/>
          <w:sz w:val="24"/>
          <w:szCs w:val="24"/>
        </w:rPr>
        <w:footnoteReference w:id="17"/>
      </w:r>
      <w:r w:rsidR="00502430">
        <w:rPr>
          <w:rFonts w:ascii="Arial" w:hAnsi="Arial" w:cs="Arial"/>
          <w:sz w:val="24"/>
          <w:szCs w:val="24"/>
        </w:rPr>
        <w:t xml:space="preserve"> </w:t>
      </w:r>
      <w:r w:rsidR="004D0DFE">
        <w:rPr>
          <w:rFonts w:ascii="Arial" w:hAnsi="Arial" w:cs="Arial"/>
          <w:sz w:val="24"/>
          <w:szCs w:val="24"/>
        </w:rPr>
        <w:t xml:space="preserve">he </w:t>
      </w:r>
      <w:r w:rsidR="00502430">
        <w:rPr>
          <w:rFonts w:ascii="Arial" w:hAnsi="Arial" w:cs="Arial"/>
          <w:sz w:val="24"/>
          <w:szCs w:val="24"/>
        </w:rPr>
        <w:t xml:space="preserve">has changed his position again during the </w:t>
      </w:r>
      <w:r w:rsidR="008B38D0">
        <w:rPr>
          <w:rFonts w:ascii="Arial" w:hAnsi="Arial" w:cs="Arial"/>
          <w:sz w:val="24"/>
          <w:szCs w:val="24"/>
        </w:rPr>
        <w:t>latter</w:t>
      </w:r>
      <w:r w:rsidR="00502430">
        <w:rPr>
          <w:rFonts w:ascii="Arial" w:hAnsi="Arial" w:cs="Arial"/>
          <w:sz w:val="24"/>
          <w:szCs w:val="24"/>
        </w:rPr>
        <w:t xml:space="preserve"> part of the </w:t>
      </w:r>
      <w:r w:rsidR="008B38D0">
        <w:rPr>
          <w:rFonts w:ascii="Arial" w:hAnsi="Arial" w:cs="Arial"/>
          <w:sz w:val="24"/>
          <w:szCs w:val="24"/>
        </w:rPr>
        <w:t>case</w:t>
      </w:r>
      <w:r w:rsidR="002E3A05">
        <w:rPr>
          <w:rFonts w:ascii="Arial" w:hAnsi="Arial" w:cs="Arial"/>
          <w:sz w:val="24"/>
          <w:szCs w:val="24"/>
        </w:rPr>
        <w:t>, asserting</w:t>
      </w:r>
      <w:r w:rsidR="008B38D0">
        <w:rPr>
          <w:rFonts w:ascii="Arial" w:hAnsi="Arial" w:cs="Arial"/>
          <w:sz w:val="24"/>
          <w:szCs w:val="24"/>
        </w:rPr>
        <w:t xml:space="preserve"> that if he might not have been successful against the</w:t>
      </w:r>
      <w:r w:rsidR="00272286">
        <w:rPr>
          <w:rFonts w:ascii="Arial" w:hAnsi="Arial" w:cs="Arial"/>
          <w:sz w:val="24"/>
          <w:szCs w:val="24"/>
        </w:rPr>
        <w:t xml:space="preserve"> three </w:t>
      </w:r>
      <w:r w:rsidR="00FD7A3C">
        <w:rPr>
          <w:rFonts w:ascii="Arial" w:hAnsi="Arial" w:cs="Arial"/>
          <w:sz w:val="24"/>
          <w:szCs w:val="24"/>
        </w:rPr>
        <w:t>a</w:t>
      </w:r>
      <w:r w:rsidR="00272286">
        <w:rPr>
          <w:rFonts w:ascii="Arial" w:hAnsi="Arial" w:cs="Arial"/>
          <w:sz w:val="24"/>
          <w:szCs w:val="24"/>
        </w:rPr>
        <w:t>cting</w:t>
      </w:r>
      <w:r w:rsidR="008B38D0">
        <w:rPr>
          <w:rFonts w:ascii="Arial" w:hAnsi="Arial" w:cs="Arial"/>
          <w:sz w:val="24"/>
          <w:szCs w:val="24"/>
        </w:rPr>
        <w:t xml:space="preserve"> foreign Justices, he still suffered damage</w:t>
      </w:r>
      <w:r w:rsidR="006F590A">
        <w:rPr>
          <w:rFonts w:ascii="Arial" w:hAnsi="Arial" w:cs="Arial"/>
          <w:sz w:val="24"/>
          <w:szCs w:val="24"/>
        </w:rPr>
        <w:t>s</w:t>
      </w:r>
      <w:r w:rsidR="008B38D0">
        <w:rPr>
          <w:rFonts w:ascii="Arial" w:hAnsi="Arial" w:cs="Arial"/>
          <w:sz w:val="24"/>
          <w:szCs w:val="24"/>
        </w:rPr>
        <w:t xml:space="preserve"> du</w:t>
      </w:r>
      <w:r w:rsidR="006F590A">
        <w:rPr>
          <w:rFonts w:ascii="Arial" w:hAnsi="Arial" w:cs="Arial"/>
          <w:sz w:val="24"/>
          <w:szCs w:val="24"/>
        </w:rPr>
        <w:t>e</w:t>
      </w:r>
      <w:r w:rsidR="008B38D0">
        <w:rPr>
          <w:rFonts w:ascii="Arial" w:hAnsi="Arial" w:cs="Arial"/>
          <w:sz w:val="24"/>
          <w:szCs w:val="24"/>
        </w:rPr>
        <w:t xml:space="preserve"> to the </w:t>
      </w:r>
      <w:r w:rsidR="006F590A">
        <w:rPr>
          <w:rFonts w:ascii="Arial" w:hAnsi="Arial" w:cs="Arial"/>
          <w:sz w:val="24"/>
          <w:szCs w:val="24"/>
        </w:rPr>
        <w:t xml:space="preserve">wilful </w:t>
      </w:r>
      <w:r w:rsidR="008B38D0">
        <w:rPr>
          <w:rFonts w:ascii="Arial" w:hAnsi="Arial" w:cs="Arial"/>
          <w:sz w:val="24"/>
          <w:szCs w:val="24"/>
        </w:rPr>
        <w:t>dilatory conduct and inaction of the defendants who were in breach of their statutory and constitutional duties towards him.  Plaintiff</w:t>
      </w:r>
      <w:r w:rsidR="00B122DB">
        <w:rPr>
          <w:rFonts w:ascii="Arial" w:hAnsi="Arial" w:cs="Arial"/>
          <w:sz w:val="24"/>
          <w:szCs w:val="24"/>
        </w:rPr>
        <w:t xml:space="preserve"> has however failed to formulate</w:t>
      </w:r>
      <w:r w:rsidR="00CA6FC5">
        <w:rPr>
          <w:rFonts w:ascii="Arial" w:hAnsi="Arial" w:cs="Arial"/>
          <w:sz w:val="24"/>
          <w:szCs w:val="24"/>
        </w:rPr>
        <w:t xml:space="preserve"> t</w:t>
      </w:r>
      <w:r w:rsidR="00B122DB">
        <w:rPr>
          <w:rFonts w:ascii="Arial" w:hAnsi="Arial" w:cs="Arial"/>
          <w:sz w:val="24"/>
          <w:szCs w:val="24"/>
        </w:rPr>
        <w:t>his</w:t>
      </w:r>
      <w:r w:rsidR="004D3D38">
        <w:rPr>
          <w:rFonts w:ascii="Arial" w:hAnsi="Arial" w:cs="Arial"/>
          <w:sz w:val="24"/>
          <w:szCs w:val="24"/>
        </w:rPr>
        <w:t xml:space="preserve"> alternative</w:t>
      </w:r>
      <w:r w:rsidR="002E3A05">
        <w:rPr>
          <w:rFonts w:ascii="Arial" w:hAnsi="Arial" w:cs="Arial"/>
          <w:sz w:val="24"/>
          <w:szCs w:val="24"/>
        </w:rPr>
        <w:t xml:space="preserve"> </w:t>
      </w:r>
      <w:r w:rsidR="00B122DB">
        <w:rPr>
          <w:rFonts w:ascii="Arial" w:hAnsi="Arial" w:cs="Arial"/>
          <w:sz w:val="24"/>
          <w:szCs w:val="24"/>
        </w:rPr>
        <w:t>in such a way that it is clearly premised on the provisions of Article 25(3) and 25(</w:t>
      </w:r>
      <w:r w:rsidR="00F11B94">
        <w:rPr>
          <w:rFonts w:ascii="Arial" w:hAnsi="Arial" w:cs="Arial"/>
          <w:sz w:val="24"/>
          <w:szCs w:val="24"/>
        </w:rPr>
        <w:t>4) of the Namibian Constitution</w:t>
      </w:r>
      <w:r w:rsidR="00F169FE">
        <w:rPr>
          <w:rFonts w:ascii="Arial" w:hAnsi="Arial" w:cs="Arial"/>
          <w:sz w:val="24"/>
          <w:szCs w:val="24"/>
        </w:rPr>
        <w:t>.</w:t>
      </w:r>
      <w:r w:rsidR="00B122DB">
        <w:rPr>
          <w:rStyle w:val="FootnoteReference"/>
          <w:rFonts w:ascii="Arial" w:hAnsi="Arial" w:cs="Arial"/>
          <w:sz w:val="24"/>
          <w:szCs w:val="24"/>
        </w:rPr>
        <w:footnoteReference w:id="18"/>
      </w:r>
      <w:r w:rsidR="00B70187">
        <w:rPr>
          <w:rFonts w:ascii="Arial" w:hAnsi="Arial" w:cs="Arial"/>
          <w:sz w:val="24"/>
          <w:szCs w:val="24"/>
        </w:rPr>
        <w:t xml:space="preserve"> </w:t>
      </w:r>
      <w:r w:rsidR="006F590A">
        <w:rPr>
          <w:rFonts w:ascii="Arial" w:hAnsi="Arial" w:cs="Arial"/>
          <w:sz w:val="24"/>
          <w:szCs w:val="24"/>
        </w:rPr>
        <w:t>The court find</w:t>
      </w:r>
      <w:r w:rsidR="00F169FE">
        <w:rPr>
          <w:rFonts w:ascii="Arial" w:hAnsi="Arial" w:cs="Arial"/>
          <w:sz w:val="24"/>
          <w:szCs w:val="24"/>
        </w:rPr>
        <w:t>s</w:t>
      </w:r>
      <w:r w:rsidR="006F590A">
        <w:rPr>
          <w:rFonts w:ascii="Arial" w:hAnsi="Arial" w:cs="Arial"/>
          <w:sz w:val="24"/>
          <w:szCs w:val="24"/>
        </w:rPr>
        <w:t xml:space="preserve"> it unnecessary to deal with this alternative in more detail in view of the co</w:t>
      </w:r>
      <w:r w:rsidR="00B70187">
        <w:rPr>
          <w:rFonts w:ascii="Arial" w:hAnsi="Arial" w:cs="Arial"/>
          <w:sz w:val="24"/>
          <w:szCs w:val="24"/>
        </w:rPr>
        <w:t>ncessions and findings before. A</w:t>
      </w:r>
      <w:r w:rsidR="006F590A">
        <w:rPr>
          <w:rFonts w:ascii="Arial" w:hAnsi="Arial" w:cs="Arial"/>
          <w:sz w:val="24"/>
          <w:szCs w:val="24"/>
        </w:rPr>
        <w:t xml:space="preserve">n action </w:t>
      </w:r>
      <w:r w:rsidR="00B70187">
        <w:rPr>
          <w:rFonts w:ascii="Arial" w:hAnsi="Arial" w:cs="Arial"/>
          <w:sz w:val="24"/>
          <w:szCs w:val="24"/>
        </w:rPr>
        <w:t xml:space="preserve">based </w:t>
      </w:r>
      <w:r w:rsidR="006F590A">
        <w:rPr>
          <w:rFonts w:ascii="Arial" w:hAnsi="Arial" w:cs="Arial"/>
          <w:sz w:val="24"/>
          <w:szCs w:val="24"/>
        </w:rPr>
        <w:t>on the non-service of a summons</w:t>
      </w:r>
      <w:r w:rsidR="00F169FE">
        <w:rPr>
          <w:rFonts w:ascii="Arial" w:hAnsi="Arial" w:cs="Arial"/>
          <w:sz w:val="24"/>
          <w:szCs w:val="24"/>
        </w:rPr>
        <w:t>,</w:t>
      </w:r>
      <w:r w:rsidR="006F590A">
        <w:rPr>
          <w:rFonts w:ascii="Arial" w:hAnsi="Arial" w:cs="Arial"/>
          <w:sz w:val="24"/>
          <w:szCs w:val="24"/>
        </w:rPr>
        <w:t xml:space="preserve"> which was bad in law </w:t>
      </w:r>
      <w:r w:rsidR="003661EA">
        <w:rPr>
          <w:rFonts w:ascii="Arial" w:hAnsi="Arial" w:cs="Arial"/>
          <w:sz w:val="24"/>
          <w:szCs w:val="24"/>
        </w:rPr>
        <w:t>(</w:t>
      </w:r>
      <w:r w:rsidR="006F590A">
        <w:rPr>
          <w:rFonts w:ascii="Arial" w:hAnsi="Arial" w:cs="Arial"/>
          <w:sz w:val="24"/>
          <w:szCs w:val="24"/>
        </w:rPr>
        <w:t xml:space="preserve">although not </w:t>
      </w:r>
      <w:r w:rsidR="003661EA">
        <w:rPr>
          <w:rFonts w:ascii="Arial" w:hAnsi="Arial" w:cs="Arial"/>
          <w:sz w:val="24"/>
          <w:szCs w:val="24"/>
        </w:rPr>
        <w:t>perceived as such</w:t>
      </w:r>
      <w:r w:rsidR="006F590A">
        <w:rPr>
          <w:rFonts w:ascii="Arial" w:hAnsi="Arial" w:cs="Arial"/>
          <w:sz w:val="24"/>
          <w:szCs w:val="24"/>
        </w:rPr>
        <w:t xml:space="preserve"> by the defendants in the present case</w:t>
      </w:r>
      <w:r w:rsidR="00B70187">
        <w:rPr>
          <w:rFonts w:ascii="Arial" w:hAnsi="Arial" w:cs="Arial"/>
          <w:sz w:val="24"/>
          <w:szCs w:val="24"/>
        </w:rPr>
        <w:t xml:space="preserve"> at the time</w:t>
      </w:r>
      <w:r w:rsidR="003661EA">
        <w:rPr>
          <w:rFonts w:ascii="Arial" w:hAnsi="Arial" w:cs="Arial"/>
          <w:sz w:val="24"/>
          <w:szCs w:val="24"/>
        </w:rPr>
        <w:t>)</w:t>
      </w:r>
      <w:r w:rsidR="00B70187">
        <w:rPr>
          <w:rFonts w:ascii="Arial" w:hAnsi="Arial" w:cs="Arial"/>
          <w:sz w:val="24"/>
          <w:szCs w:val="24"/>
        </w:rPr>
        <w:t xml:space="preserve">, is a </w:t>
      </w:r>
      <w:r w:rsidR="004D3D38">
        <w:rPr>
          <w:rFonts w:ascii="Arial" w:hAnsi="Arial" w:cs="Arial"/>
          <w:i/>
          <w:sz w:val="24"/>
          <w:szCs w:val="24"/>
        </w:rPr>
        <w:t>non- sequitu</w:t>
      </w:r>
      <w:r w:rsidR="00B70187" w:rsidRPr="00B70187">
        <w:rPr>
          <w:rFonts w:ascii="Arial" w:hAnsi="Arial" w:cs="Arial"/>
          <w:i/>
          <w:sz w:val="24"/>
          <w:szCs w:val="24"/>
        </w:rPr>
        <w:t>r</w:t>
      </w:r>
      <w:r w:rsidR="00B70187">
        <w:rPr>
          <w:rFonts w:ascii="Arial" w:hAnsi="Arial" w:cs="Arial"/>
          <w:i/>
          <w:sz w:val="24"/>
          <w:szCs w:val="24"/>
        </w:rPr>
        <w:t>.</w:t>
      </w:r>
    </w:p>
    <w:p w:rsidR="00003A5D" w:rsidRDefault="00003A5D" w:rsidP="00D9789E">
      <w:pPr>
        <w:spacing w:after="0" w:line="360" w:lineRule="auto"/>
        <w:jc w:val="both"/>
        <w:rPr>
          <w:rFonts w:ascii="Arial" w:hAnsi="Arial" w:cs="Arial"/>
          <w:sz w:val="24"/>
          <w:szCs w:val="24"/>
        </w:rPr>
      </w:pPr>
    </w:p>
    <w:p w:rsidR="00DC38A3" w:rsidRDefault="006830A5" w:rsidP="00D9789E">
      <w:pPr>
        <w:spacing w:after="0" w:line="360" w:lineRule="auto"/>
        <w:jc w:val="both"/>
        <w:rPr>
          <w:rFonts w:ascii="Arial" w:hAnsi="Arial" w:cs="Arial"/>
          <w:sz w:val="24"/>
          <w:szCs w:val="24"/>
        </w:rPr>
      </w:pPr>
      <w:r>
        <w:rPr>
          <w:rFonts w:ascii="Arial" w:hAnsi="Arial" w:cs="Arial"/>
          <w:sz w:val="24"/>
          <w:szCs w:val="24"/>
        </w:rPr>
        <w:t>[27]</w:t>
      </w:r>
      <w:r w:rsidR="00586349">
        <w:rPr>
          <w:rFonts w:ascii="Arial" w:hAnsi="Arial" w:cs="Arial"/>
          <w:sz w:val="24"/>
          <w:szCs w:val="24"/>
        </w:rPr>
        <w:tab/>
        <w:t xml:space="preserve">The </w:t>
      </w:r>
      <w:r w:rsidR="00B70187">
        <w:rPr>
          <w:rFonts w:ascii="Arial" w:hAnsi="Arial" w:cs="Arial"/>
          <w:sz w:val="24"/>
          <w:szCs w:val="24"/>
        </w:rPr>
        <w:t>remaining issue to be decided is</w:t>
      </w:r>
      <w:r w:rsidR="00586349">
        <w:rPr>
          <w:rFonts w:ascii="Arial" w:hAnsi="Arial" w:cs="Arial"/>
          <w:sz w:val="24"/>
          <w:szCs w:val="24"/>
        </w:rPr>
        <w:t xml:space="preserve"> the issue of costs.  Plaintiff, </w:t>
      </w:r>
      <w:r w:rsidR="00627BE2">
        <w:rPr>
          <w:rFonts w:ascii="Arial" w:hAnsi="Arial" w:cs="Arial"/>
          <w:sz w:val="24"/>
          <w:szCs w:val="24"/>
        </w:rPr>
        <w:t xml:space="preserve">a </w:t>
      </w:r>
      <w:r w:rsidR="00586349">
        <w:rPr>
          <w:rFonts w:ascii="Arial" w:hAnsi="Arial" w:cs="Arial"/>
          <w:sz w:val="24"/>
          <w:szCs w:val="24"/>
        </w:rPr>
        <w:t>former High Court Judge an</w:t>
      </w:r>
      <w:r w:rsidR="00B70187">
        <w:rPr>
          <w:rFonts w:ascii="Arial" w:hAnsi="Arial" w:cs="Arial"/>
          <w:sz w:val="24"/>
          <w:szCs w:val="24"/>
        </w:rPr>
        <w:t xml:space="preserve">d a retired Supreme Court Judge, </w:t>
      </w:r>
      <w:r w:rsidR="00586349">
        <w:rPr>
          <w:rFonts w:ascii="Arial" w:hAnsi="Arial" w:cs="Arial"/>
          <w:sz w:val="24"/>
          <w:szCs w:val="24"/>
        </w:rPr>
        <w:t xml:space="preserve">should have been more vigilant in </w:t>
      </w:r>
      <w:r w:rsidR="00586349">
        <w:rPr>
          <w:rFonts w:ascii="Arial" w:hAnsi="Arial" w:cs="Arial"/>
          <w:sz w:val="24"/>
          <w:szCs w:val="24"/>
        </w:rPr>
        <w:lastRenderedPageBreak/>
        <w:t>electing between his rights and c</w:t>
      </w:r>
      <w:r w:rsidR="003661EA">
        <w:rPr>
          <w:rFonts w:ascii="Arial" w:hAnsi="Arial" w:cs="Arial"/>
          <w:sz w:val="24"/>
          <w:szCs w:val="24"/>
        </w:rPr>
        <w:t>o</w:t>
      </w:r>
      <w:r w:rsidR="00586349">
        <w:rPr>
          <w:rFonts w:ascii="Arial" w:hAnsi="Arial" w:cs="Arial"/>
          <w:sz w:val="24"/>
          <w:szCs w:val="24"/>
        </w:rPr>
        <w:t>urses open to</w:t>
      </w:r>
      <w:r w:rsidR="00B70187">
        <w:rPr>
          <w:rFonts w:ascii="Arial" w:hAnsi="Arial" w:cs="Arial"/>
          <w:sz w:val="24"/>
          <w:szCs w:val="24"/>
        </w:rPr>
        <w:t xml:space="preserve"> him. </w:t>
      </w:r>
      <w:r w:rsidR="00586349">
        <w:rPr>
          <w:rFonts w:ascii="Arial" w:hAnsi="Arial" w:cs="Arial"/>
          <w:sz w:val="24"/>
          <w:szCs w:val="24"/>
        </w:rPr>
        <w:t xml:space="preserve">His frustration with the perceived inaction of officials of the defendants </w:t>
      </w:r>
      <w:r w:rsidR="009A0630">
        <w:rPr>
          <w:rFonts w:ascii="Arial" w:hAnsi="Arial" w:cs="Arial"/>
          <w:sz w:val="24"/>
          <w:szCs w:val="24"/>
        </w:rPr>
        <w:t>is understandable.  He did encounter frustrating delays and non-responsiveness.  That is to be gleaned from the myriad of exchanged documents in this case.  It is true that he, at critical times,</w:t>
      </w:r>
      <w:r w:rsidR="00B70187">
        <w:rPr>
          <w:rFonts w:ascii="Arial" w:hAnsi="Arial" w:cs="Arial"/>
          <w:sz w:val="24"/>
          <w:szCs w:val="24"/>
        </w:rPr>
        <w:t xml:space="preserve"> have chosen</w:t>
      </w:r>
      <w:r w:rsidR="009A0630">
        <w:rPr>
          <w:rFonts w:ascii="Arial" w:hAnsi="Arial" w:cs="Arial"/>
          <w:sz w:val="24"/>
          <w:szCs w:val="24"/>
        </w:rPr>
        <w:t xml:space="preserve"> the wrong options, but he persistently tried to redeem himself through legal process.  In the frame of mind</w:t>
      </w:r>
      <w:r w:rsidR="00F169FE">
        <w:rPr>
          <w:rFonts w:ascii="Arial" w:hAnsi="Arial" w:cs="Arial"/>
          <w:sz w:val="24"/>
          <w:szCs w:val="24"/>
        </w:rPr>
        <w:t>,</w:t>
      </w:r>
      <w:r w:rsidR="009A0630">
        <w:rPr>
          <w:rFonts w:ascii="Arial" w:hAnsi="Arial" w:cs="Arial"/>
          <w:sz w:val="24"/>
          <w:szCs w:val="24"/>
        </w:rPr>
        <w:t xml:space="preserve"> he was and possibly still </w:t>
      </w:r>
      <w:r w:rsidR="002019E5">
        <w:rPr>
          <w:rFonts w:ascii="Arial" w:hAnsi="Arial" w:cs="Arial"/>
          <w:sz w:val="24"/>
          <w:szCs w:val="24"/>
        </w:rPr>
        <w:t xml:space="preserve">is </w:t>
      </w:r>
      <w:r w:rsidR="009A0630">
        <w:rPr>
          <w:rFonts w:ascii="Arial" w:hAnsi="Arial" w:cs="Arial"/>
          <w:sz w:val="24"/>
          <w:szCs w:val="24"/>
        </w:rPr>
        <w:t>concerning perceived wrongs perpetrated against him,</w:t>
      </w:r>
      <w:r w:rsidR="003661EA">
        <w:rPr>
          <w:rFonts w:ascii="Arial" w:hAnsi="Arial" w:cs="Arial"/>
          <w:sz w:val="24"/>
          <w:szCs w:val="24"/>
        </w:rPr>
        <w:t xml:space="preserve"> </w:t>
      </w:r>
      <w:r w:rsidR="009A0630">
        <w:rPr>
          <w:rFonts w:ascii="Arial" w:hAnsi="Arial" w:cs="Arial"/>
          <w:sz w:val="24"/>
          <w:szCs w:val="24"/>
        </w:rPr>
        <w:t xml:space="preserve">I find it difficult to </w:t>
      </w:r>
      <w:proofErr w:type="spellStart"/>
      <w:r w:rsidR="002019E5">
        <w:rPr>
          <w:rFonts w:ascii="Arial" w:hAnsi="Arial" w:cs="Arial"/>
          <w:sz w:val="24"/>
          <w:szCs w:val="24"/>
        </w:rPr>
        <w:t>mulc</w:t>
      </w:r>
      <w:proofErr w:type="spellEnd"/>
      <w:r w:rsidR="00627BE2">
        <w:rPr>
          <w:rFonts w:ascii="Arial" w:hAnsi="Arial" w:cs="Arial"/>
          <w:sz w:val="24"/>
          <w:szCs w:val="24"/>
        </w:rPr>
        <w:t xml:space="preserve"> him with costs.  None of the defendants are private commercial entities, but organs of state who stood accused of dereliction of duties.  </w:t>
      </w:r>
      <w:r w:rsidR="00B70187">
        <w:rPr>
          <w:rFonts w:ascii="Arial" w:hAnsi="Arial" w:cs="Arial"/>
          <w:sz w:val="24"/>
          <w:szCs w:val="24"/>
        </w:rPr>
        <w:t>The C</w:t>
      </w:r>
      <w:r w:rsidR="00627BE2">
        <w:rPr>
          <w:rFonts w:ascii="Arial" w:hAnsi="Arial" w:cs="Arial"/>
          <w:sz w:val="24"/>
          <w:szCs w:val="24"/>
        </w:rPr>
        <w:t xml:space="preserve">ourts' </w:t>
      </w:r>
      <w:r w:rsidR="004D3D38">
        <w:rPr>
          <w:rFonts w:ascii="Arial" w:hAnsi="Arial" w:cs="Arial"/>
          <w:sz w:val="24"/>
          <w:szCs w:val="24"/>
        </w:rPr>
        <w:t>finding is</w:t>
      </w:r>
      <w:r w:rsidR="00B70187">
        <w:rPr>
          <w:rFonts w:ascii="Arial" w:hAnsi="Arial" w:cs="Arial"/>
          <w:sz w:val="24"/>
          <w:szCs w:val="24"/>
        </w:rPr>
        <w:t xml:space="preserve"> premised </w:t>
      </w:r>
      <w:r w:rsidR="00627BE2">
        <w:rPr>
          <w:rFonts w:ascii="Arial" w:hAnsi="Arial" w:cs="Arial"/>
          <w:sz w:val="24"/>
          <w:szCs w:val="24"/>
        </w:rPr>
        <w:t>o</w:t>
      </w:r>
      <w:r w:rsidR="00942EBE">
        <w:rPr>
          <w:rFonts w:ascii="Arial" w:hAnsi="Arial" w:cs="Arial"/>
          <w:sz w:val="24"/>
          <w:szCs w:val="24"/>
        </w:rPr>
        <w:t>n</w:t>
      </w:r>
      <w:r w:rsidR="00627BE2">
        <w:rPr>
          <w:rFonts w:ascii="Arial" w:hAnsi="Arial" w:cs="Arial"/>
          <w:sz w:val="24"/>
          <w:szCs w:val="24"/>
        </w:rPr>
        <w:t xml:space="preserve"> a central issue</w:t>
      </w:r>
      <w:r w:rsidR="00F169FE">
        <w:rPr>
          <w:rFonts w:ascii="Arial" w:hAnsi="Arial" w:cs="Arial"/>
          <w:sz w:val="24"/>
          <w:szCs w:val="24"/>
        </w:rPr>
        <w:t>,</w:t>
      </w:r>
      <w:r w:rsidR="00627BE2">
        <w:rPr>
          <w:rFonts w:ascii="Arial" w:hAnsi="Arial" w:cs="Arial"/>
          <w:sz w:val="24"/>
          <w:szCs w:val="24"/>
        </w:rPr>
        <w:t xml:space="preserve"> not ra</w:t>
      </w:r>
      <w:r w:rsidR="00284BB5">
        <w:rPr>
          <w:rFonts w:ascii="Arial" w:hAnsi="Arial" w:cs="Arial"/>
          <w:sz w:val="24"/>
          <w:szCs w:val="24"/>
        </w:rPr>
        <w:t>ised by defendants</w:t>
      </w:r>
      <w:r w:rsidR="00627BE2">
        <w:rPr>
          <w:rFonts w:ascii="Arial" w:hAnsi="Arial" w:cs="Arial"/>
          <w:sz w:val="24"/>
          <w:szCs w:val="24"/>
        </w:rPr>
        <w:t xml:space="preserve"> in the pleadings or in the joint pre-trial report.</w:t>
      </w:r>
    </w:p>
    <w:p w:rsidR="00586349" w:rsidRDefault="00586349" w:rsidP="00D9789E">
      <w:pPr>
        <w:spacing w:after="0" w:line="360" w:lineRule="auto"/>
        <w:jc w:val="both"/>
        <w:rPr>
          <w:rFonts w:ascii="Arial" w:hAnsi="Arial" w:cs="Arial"/>
          <w:sz w:val="24"/>
          <w:szCs w:val="24"/>
        </w:rPr>
      </w:pPr>
    </w:p>
    <w:p w:rsidR="00586349" w:rsidRDefault="006830A5" w:rsidP="00D9789E">
      <w:pPr>
        <w:spacing w:after="0" w:line="360" w:lineRule="auto"/>
        <w:jc w:val="both"/>
        <w:rPr>
          <w:rFonts w:ascii="Arial" w:hAnsi="Arial" w:cs="Arial"/>
          <w:sz w:val="24"/>
          <w:szCs w:val="24"/>
        </w:rPr>
      </w:pPr>
      <w:r>
        <w:rPr>
          <w:rFonts w:ascii="Arial" w:hAnsi="Arial" w:cs="Arial"/>
          <w:sz w:val="24"/>
          <w:szCs w:val="24"/>
        </w:rPr>
        <w:t>[28]</w:t>
      </w:r>
      <w:r w:rsidR="00586349">
        <w:rPr>
          <w:rFonts w:ascii="Arial" w:hAnsi="Arial" w:cs="Arial"/>
          <w:sz w:val="24"/>
          <w:szCs w:val="24"/>
        </w:rPr>
        <w:tab/>
        <w:t>I therefore, decline to apply the normal principle that costs follow the result.</w:t>
      </w:r>
    </w:p>
    <w:p w:rsidR="00586349" w:rsidRDefault="00586349" w:rsidP="00D9789E">
      <w:pPr>
        <w:spacing w:after="0" w:line="360" w:lineRule="auto"/>
        <w:jc w:val="both"/>
        <w:rPr>
          <w:rFonts w:ascii="Arial" w:hAnsi="Arial" w:cs="Arial"/>
          <w:sz w:val="24"/>
          <w:szCs w:val="24"/>
        </w:rPr>
      </w:pPr>
    </w:p>
    <w:p w:rsidR="00586349" w:rsidRDefault="006830A5" w:rsidP="00D9789E">
      <w:pPr>
        <w:spacing w:after="0" w:line="360" w:lineRule="auto"/>
        <w:jc w:val="both"/>
        <w:rPr>
          <w:rFonts w:ascii="Arial" w:hAnsi="Arial" w:cs="Arial"/>
          <w:sz w:val="24"/>
          <w:szCs w:val="24"/>
        </w:rPr>
      </w:pPr>
      <w:r>
        <w:rPr>
          <w:rFonts w:ascii="Arial" w:hAnsi="Arial" w:cs="Arial"/>
          <w:sz w:val="24"/>
          <w:szCs w:val="24"/>
        </w:rPr>
        <w:t>[29]</w:t>
      </w:r>
      <w:r w:rsidR="00586349">
        <w:rPr>
          <w:rFonts w:ascii="Arial" w:hAnsi="Arial" w:cs="Arial"/>
          <w:sz w:val="24"/>
          <w:szCs w:val="24"/>
        </w:rPr>
        <w:tab/>
        <w:t>In the premises the following order</w:t>
      </w:r>
      <w:r w:rsidR="009A16A3">
        <w:rPr>
          <w:rFonts w:ascii="Arial" w:hAnsi="Arial" w:cs="Arial"/>
          <w:sz w:val="24"/>
          <w:szCs w:val="24"/>
        </w:rPr>
        <w:t>s</w:t>
      </w:r>
      <w:r w:rsidR="00586349">
        <w:rPr>
          <w:rFonts w:ascii="Arial" w:hAnsi="Arial" w:cs="Arial"/>
          <w:sz w:val="24"/>
          <w:szCs w:val="24"/>
        </w:rPr>
        <w:t xml:space="preserve"> </w:t>
      </w:r>
      <w:r w:rsidR="009A16A3">
        <w:rPr>
          <w:rFonts w:ascii="Arial" w:hAnsi="Arial" w:cs="Arial"/>
          <w:sz w:val="24"/>
          <w:szCs w:val="24"/>
        </w:rPr>
        <w:t>are</w:t>
      </w:r>
      <w:r w:rsidR="00586349">
        <w:rPr>
          <w:rFonts w:ascii="Arial" w:hAnsi="Arial" w:cs="Arial"/>
          <w:sz w:val="24"/>
          <w:szCs w:val="24"/>
        </w:rPr>
        <w:t xml:space="preserve"> made:</w:t>
      </w:r>
    </w:p>
    <w:p w:rsidR="00586349" w:rsidRDefault="00586349" w:rsidP="00D9789E">
      <w:pPr>
        <w:spacing w:after="0" w:line="360" w:lineRule="auto"/>
        <w:jc w:val="both"/>
        <w:rPr>
          <w:rFonts w:ascii="Arial" w:hAnsi="Arial" w:cs="Arial"/>
          <w:sz w:val="24"/>
          <w:szCs w:val="24"/>
        </w:rPr>
      </w:pPr>
    </w:p>
    <w:p w:rsidR="007A5903" w:rsidRDefault="007A5903" w:rsidP="00F169FE">
      <w:pPr>
        <w:spacing w:after="0" w:line="360" w:lineRule="auto"/>
        <w:ind w:left="-270"/>
        <w:jc w:val="both"/>
        <w:rPr>
          <w:rFonts w:ascii="Arial" w:hAnsi="Arial" w:cs="Arial"/>
          <w:sz w:val="24"/>
          <w:szCs w:val="24"/>
        </w:rPr>
      </w:pPr>
      <w:r>
        <w:rPr>
          <w:rFonts w:ascii="Arial" w:hAnsi="Arial" w:cs="Arial"/>
          <w:sz w:val="24"/>
          <w:szCs w:val="24"/>
        </w:rPr>
        <w:tab/>
      </w:r>
      <w:r w:rsidR="00FB65A5">
        <w:rPr>
          <w:rFonts w:ascii="Arial" w:hAnsi="Arial" w:cs="Arial"/>
          <w:sz w:val="24"/>
          <w:szCs w:val="24"/>
        </w:rPr>
        <w:t>29.1</w:t>
      </w:r>
      <w:r>
        <w:rPr>
          <w:rFonts w:ascii="Arial" w:hAnsi="Arial" w:cs="Arial"/>
          <w:sz w:val="24"/>
          <w:szCs w:val="24"/>
        </w:rPr>
        <w:tab/>
        <w:t>Plaintiff</w:t>
      </w:r>
      <w:r w:rsidR="003661EA">
        <w:rPr>
          <w:rFonts w:ascii="Arial" w:hAnsi="Arial" w:cs="Arial"/>
          <w:sz w:val="24"/>
          <w:szCs w:val="24"/>
        </w:rPr>
        <w:t>'s</w:t>
      </w:r>
      <w:r>
        <w:rPr>
          <w:rFonts w:ascii="Arial" w:hAnsi="Arial" w:cs="Arial"/>
          <w:sz w:val="24"/>
          <w:szCs w:val="24"/>
        </w:rPr>
        <w:t xml:space="preserve"> claim(s) is dismissed.</w:t>
      </w:r>
    </w:p>
    <w:p w:rsidR="007A5903" w:rsidRDefault="007A5903" w:rsidP="00D9789E">
      <w:pPr>
        <w:spacing w:after="0" w:line="360" w:lineRule="auto"/>
        <w:jc w:val="both"/>
        <w:rPr>
          <w:rFonts w:ascii="Arial" w:hAnsi="Arial" w:cs="Arial"/>
          <w:sz w:val="24"/>
          <w:szCs w:val="24"/>
        </w:rPr>
      </w:pPr>
    </w:p>
    <w:p w:rsidR="007A5903" w:rsidRDefault="007A5903" w:rsidP="00F169FE">
      <w:pPr>
        <w:spacing w:after="0" w:line="360" w:lineRule="auto"/>
        <w:ind w:left="-180"/>
        <w:jc w:val="both"/>
        <w:rPr>
          <w:rFonts w:ascii="Arial" w:hAnsi="Arial" w:cs="Arial"/>
          <w:sz w:val="24"/>
          <w:szCs w:val="24"/>
        </w:rPr>
      </w:pPr>
      <w:r>
        <w:rPr>
          <w:rFonts w:ascii="Arial" w:hAnsi="Arial" w:cs="Arial"/>
          <w:sz w:val="24"/>
          <w:szCs w:val="24"/>
        </w:rPr>
        <w:tab/>
      </w:r>
      <w:r w:rsidR="00FB65A5">
        <w:rPr>
          <w:rFonts w:ascii="Arial" w:hAnsi="Arial" w:cs="Arial"/>
          <w:sz w:val="24"/>
          <w:szCs w:val="24"/>
        </w:rPr>
        <w:t>29.2</w:t>
      </w:r>
      <w:r>
        <w:rPr>
          <w:rFonts w:ascii="Arial" w:hAnsi="Arial" w:cs="Arial"/>
          <w:sz w:val="24"/>
          <w:szCs w:val="24"/>
        </w:rPr>
        <w:tab/>
        <w:t>Each party to bear its own costs.</w:t>
      </w:r>
    </w:p>
    <w:p w:rsidR="00623EC1" w:rsidRDefault="00623EC1" w:rsidP="00D9789E">
      <w:pPr>
        <w:spacing w:after="0" w:line="360" w:lineRule="auto"/>
        <w:jc w:val="both"/>
        <w:rPr>
          <w:rFonts w:ascii="Arial" w:hAnsi="Arial" w:cs="Arial"/>
          <w:sz w:val="24"/>
          <w:szCs w:val="24"/>
        </w:rPr>
      </w:pPr>
    </w:p>
    <w:p w:rsidR="00623EC1" w:rsidRDefault="00623EC1" w:rsidP="00D9789E">
      <w:pPr>
        <w:spacing w:after="0" w:line="360" w:lineRule="auto"/>
        <w:jc w:val="both"/>
        <w:rPr>
          <w:rFonts w:ascii="Arial" w:hAnsi="Arial" w:cs="Arial"/>
          <w:sz w:val="24"/>
          <w:szCs w:val="24"/>
        </w:rPr>
      </w:pP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w:t>
      </w: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 xml:space="preserve">GH </w:t>
      </w:r>
      <w:proofErr w:type="spellStart"/>
      <w:r w:rsidRPr="001F2A65">
        <w:rPr>
          <w:rFonts w:ascii="Arial" w:hAnsi="Arial" w:cs="Arial"/>
          <w:sz w:val="24"/>
          <w:szCs w:val="24"/>
        </w:rPr>
        <w:t>Oosthuizen</w:t>
      </w:r>
      <w:proofErr w:type="spellEnd"/>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Judge</w:t>
      </w:r>
    </w:p>
    <w:p w:rsidR="00623EC1" w:rsidRPr="001F2A65" w:rsidRDefault="00623EC1" w:rsidP="00623EC1">
      <w:pPr>
        <w:jc w:val="both"/>
        <w:rPr>
          <w:rFonts w:ascii="Arial" w:hAnsi="Arial" w:cs="Arial"/>
          <w:sz w:val="2"/>
          <w:szCs w:val="2"/>
        </w:rPr>
      </w:pPr>
      <w:r w:rsidRPr="001F2A65">
        <w:rPr>
          <w:rFonts w:ascii="Arial" w:hAnsi="Arial" w:cs="Arial"/>
          <w:sz w:val="2"/>
          <w:szCs w:val="2"/>
        </w:rPr>
        <w:br w:type="page"/>
      </w: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r w:rsidRPr="001F2A65">
        <w:rPr>
          <w:rFonts w:ascii="Arial" w:eastAsia="Times New Roman" w:hAnsi="Arial" w:cs="Arial"/>
          <w:sz w:val="24"/>
          <w:szCs w:val="24"/>
        </w:rPr>
        <w:lastRenderedPageBreak/>
        <w:t>APPEARANCES</w:t>
      </w: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p>
    <w:p w:rsidR="00623EC1" w:rsidRDefault="00623EC1" w:rsidP="00272286">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PLAINTIFF</w:t>
      </w:r>
      <w:r w:rsidRPr="001F2A65">
        <w:rPr>
          <w:rFonts w:ascii="Arial" w:hAnsi="Arial" w:cs="Arial"/>
          <w:sz w:val="24"/>
          <w:szCs w:val="24"/>
        </w:rPr>
        <w:t>:</w:t>
      </w:r>
      <w:r w:rsidRPr="001F2A65">
        <w:rPr>
          <w:rFonts w:ascii="Arial" w:hAnsi="Arial" w:cs="Arial"/>
          <w:sz w:val="24"/>
          <w:szCs w:val="24"/>
        </w:rPr>
        <w:tab/>
      </w:r>
      <w:r w:rsidRPr="001F2A65">
        <w:rPr>
          <w:rFonts w:ascii="Arial" w:hAnsi="Arial" w:cs="Arial"/>
          <w:sz w:val="24"/>
          <w:szCs w:val="24"/>
        </w:rPr>
        <w:tab/>
      </w:r>
      <w:r>
        <w:rPr>
          <w:rFonts w:ascii="Arial" w:hAnsi="Arial" w:cs="Arial"/>
          <w:sz w:val="24"/>
          <w:szCs w:val="24"/>
        </w:rPr>
        <w:tab/>
      </w:r>
      <w:r>
        <w:rPr>
          <w:rFonts w:ascii="Arial" w:hAnsi="Arial" w:cs="Arial"/>
          <w:sz w:val="24"/>
          <w:szCs w:val="24"/>
        </w:rPr>
        <w:tab/>
      </w:r>
      <w:r w:rsidR="00272286">
        <w:rPr>
          <w:rFonts w:ascii="Arial" w:hAnsi="Arial" w:cs="Arial"/>
          <w:sz w:val="24"/>
          <w:szCs w:val="24"/>
        </w:rPr>
        <w:tab/>
      </w:r>
      <w:r w:rsidR="00F169FE">
        <w:rPr>
          <w:rFonts w:ascii="Arial" w:hAnsi="Arial" w:cs="Arial"/>
          <w:sz w:val="24"/>
          <w:szCs w:val="24"/>
        </w:rPr>
        <w:t>P</w:t>
      </w:r>
      <w:r>
        <w:rPr>
          <w:rFonts w:ascii="Arial" w:hAnsi="Arial" w:cs="Arial"/>
          <w:sz w:val="24"/>
          <w:szCs w:val="24"/>
        </w:rPr>
        <w:t xml:space="preserve">M </w:t>
      </w:r>
      <w:proofErr w:type="spellStart"/>
      <w:r>
        <w:rPr>
          <w:rFonts w:ascii="Arial" w:hAnsi="Arial" w:cs="Arial"/>
          <w:sz w:val="24"/>
          <w:szCs w:val="24"/>
        </w:rPr>
        <w:t>T</w:t>
      </w:r>
      <w:r w:rsidR="00F169FE">
        <w:rPr>
          <w:rFonts w:ascii="Arial" w:hAnsi="Arial" w:cs="Arial"/>
          <w:sz w:val="24"/>
          <w:szCs w:val="24"/>
        </w:rPr>
        <w:t>eek</w:t>
      </w:r>
      <w:proofErr w:type="spellEnd"/>
    </w:p>
    <w:p w:rsidR="00F169FE" w:rsidRPr="001F2A65" w:rsidRDefault="00F169FE" w:rsidP="00272286">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Plaintiff in person</w:t>
      </w:r>
    </w:p>
    <w:p w:rsidR="00623EC1" w:rsidRPr="001F2A65" w:rsidRDefault="00623EC1" w:rsidP="00272286">
      <w:pPr>
        <w:spacing w:after="0" w:line="360" w:lineRule="auto"/>
        <w:jc w:val="both"/>
        <w:rPr>
          <w:rFonts w:ascii="Arial" w:eastAsia="Times New Roman" w:hAnsi="Arial" w:cs="Arial"/>
          <w:sz w:val="24"/>
          <w:szCs w:val="24"/>
        </w:rPr>
      </w:pPr>
    </w:p>
    <w:p w:rsidR="00623EC1" w:rsidRPr="001F2A65" w:rsidRDefault="00F169FE" w:rsidP="00272286">
      <w:pPr>
        <w:spacing w:after="0" w:line="360" w:lineRule="auto"/>
        <w:jc w:val="both"/>
        <w:rPr>
          <w:rFonts w:ascii="Arial" w:hAnsi="Arial" w:cs="Arial"/>
          <w:sz w:val="24"/>
          <w:szCs w:val="24"/>
        </w:rPr>
      </w:pPr>
      <w:r>
        <w:rPr>
          <w:rFonts w:ascii="Arial" w:hAnsi="Arial" w:cs="Arial"/>
          <w:sz w:val="24"/>
          <w:szCs w:val="24"/>
        </w:rPr>
        <w:t>FIRST DEFENDANT</w:t>
      </w:r>
      <w:r w:rsidR="00272286">
        <w:rPr>
          <w:rFonts w:ascii="Arial" w:hAnsi="Arial" w:cs="Arial"/>
          <w:sz w:val="24"/>
          <w:szCs w:val="24"/>
        </w:rPr>
        <w:t>:</w:t>
      </w:r>
      <w:r w:rsidR="00272286">
        <w:rPr>
          <w:rFonts w:ascii="Arial" w:hAnsi="Arial" w:cs="Arial"/>
          <w:sz w:val="24"/>
          <w:szCs w:val="24"/>
        </w:rPr>
        <w:tab/>
      </w:r>
      <w:r w:rsidR="00272286">
        <w:rPr>
          <w:rFonts w:ascii="Arial" w:hAnsi="Arial" w:cs="Arial"/>
          <w:sz w:val="24"/>
          <w:szCs w:val="24"/>
        </w:rPr>
        <w:tab/>
      </w:r>
      <w:r w:rsidR="00272286">
        <w:rPr>
          <w:rFonts w:ascii="Arial" w:hAnsi="Arial" w:cs="Arial"/>
          <w:sz w:val="24"/>
          <w:szCs w:val="24"/>
        </w:rPr>
        <w:tab/>
      </w:r>
      <w:proofErr w:type="spellStart"/>
      <w:r w:rsidR="00623EC1">
        <w:rPr>
          <w:rFonts w:ascii="Arial" w:hAnsi="Arial" w:cs="Arial"/>
          <w:sz w:val="24"/>
          <w:szCs w:val="24"/>
        </w:rPr>
        <w:t>K</w:t>
      </w:r>
      <w:r>
        <w:rPr>
          <w:rFonts w:ascii="Arial" w:hAnsi="Arial" w:cs="Arial"/>
          <w:sz w:val="24"/>
          <w:szCs w:val="24"/>
        </w:rPr>
        <w:t>uper</w:t>
      </w:r>
      <w:proofErr w:type="spellEnd"/>
      <w:r w:rsidR="00623EC1">
        <w:rPr>
          <w:rFonts w:ascii="Arial" w:hAnsi="Arial" w:cs="Arial"/>
          <w:sz w:val="24"/>
          <w:szCs w:val="24"/>
        </w:rPr>
        <w:t>, SC</w:t>
      </w:r>
      <w:r>
        <w:rPr>
          <w:rFonts w:ascii="Arial" w:hAnsi="Arial" w:cs="Arial"/>
          <w:sz w:val="24"/>
          <w:szCs w:val="24"/>
        </w:rPr>
        <w:t xml:space="preserve"> (with him N Marcus)</w:t>
      </w:r>
    </w:p>
    <w:p w:rsidR="00623EC1" w:rsidRDefault="00623EC1" w:rsidP="00272286">
      <w:pPr>
        <w:autoSpaceDE w:val="0"/>
        <w:autoSpaceDN w:val="0"/>
        <w:adjustRightInd w:val="0"/>
        <w:spacing w:after="0" w:line="360" w:lineRule="auto"/>
        <w:ind w:left="2160" w:firstLine="720"/>
        <w:jc w:val="both"/>
        <w:rPr>
          <w:rFonts w:ascii="Arial" w:hAnsi="Arial" w:cs="Arial"/>
          <w:sz w:val="24"/>
          <w:szCs w:val="24"/>
        </w:rPr>
      </w:pPr>
      <w:r>
        <w:rPr>
          <w:rFonts w:ascii="Arial" w:hAnsi="Arial" w:cs="Arial"/>
          <w:sz w:val="24"/>
          <w:szCs w:val="24"/>
        </w:rPr>
        <w:tab/>
      </w:r>
      <w:r w:rsidR="00272286">
        <w:rPr>
          <w:rFonts w:ascii="Arial" w:hAnsi="Arial" w:cs="Arial"/>
          <w:sz w:val="24"/>
          <w:szCs w:val="24"/>
        </w:rPr>
        <w:tab/>
      </w:r>
      <w:r>
        <w:rPr>
          <w:rFonts w:ascii="Arial" w:hAnsi="Arial" w:cs="Arial"/>
          <w:sz w:val="24"/>
          <w:szCs w:val="24"/>
        </w:rPr>
        <w:t>Instructed by Government Attorneys.</w:t>
      </w:r>
    </w:p>
    <w:p w:rsidR="00272286" w:rsidRPr="001F2A65" w:rsidRDefault="00272286" w:rsidP="00272286">
      <w:pPr>
        <w:autoSpaceDE w:val="0"/>
        <w:autoSpaceDN w:val="0"/>
        <w:adjustRightInd w:val="0"/>
        <w:spacing w:after="0" w:line="360" w:lineRule="auto"/>
        <w:ind w:left="2160" w:firstLine="720"/>
        <w:jc w:val="both"/>
        <w:rPr>
          <w:rFonts w:ascii="Arial" w:hAnsi="Arial" w:cs="Arial"/>
          <w:sz w:val="24"/>
          <w:szCs w:val="24"/>
        </w:rPr>
      </w:pPr>
    </w:p>
    <w:p w:rsidR="00623EC1" w:rsidRDefault="00272286" w:rsidP="00272286">
      <w:pPr>
        <w:spacing w:after="0" w:line="360" w:lineRule="auto"/>
        <w:jc w:val="both"/>
        <w:rPr>
          <w:rFonts w:ascii="Arial" w:eastAsia="Times New Roman" w:hAnsi="Arial" w:cs="Arial"/>
          <w:sz w:val="24"/>
          <w:szCs w:val="24"/>
        </w:rPr>
      </w:pPr>
      <w:r>
        <w:rPr>
          <w:rFonts w:ascii="Arial" w:eastAsia="Times New Roman" w:hAnsi="Arial" w:cs="Arial"/>
          <w:sz w:val="24"/>
          <w:szCs w:val="24"/>
        </w:rPr>
        <w:t>SECOND DEFENDANT: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F169FE">
        <w:rPr>
          <w:rFonts w:ascii="Arial" w:eastAsia="Times New Roman" w:hAnsi="Arial" w:cs="Arial"/>
          <w:sz w:val="24"/>
          <w:szCs w:val="24"/>
        </w:rPr>
        <w:t>N</w:t>
      </w:r>
      <w:r w:rsidR="00623EC1">
        <w:rPr>
          <w:rFonts w:ascii="Arial" w:eastAsia="Times New Roman" w:hAnsi="Arial" w:cs="Arial"/>
          <w:sz w:val="24"/>
          <w:szCs w:val="24"/>
        </w:rPr>
        <w:t xml:space="preserve"> </w:t>
      </w:r>
      <w:proofErr w:type="spellStart"/>
      <w:r w:rsidR="00623EC1">
        <w:rPr>
          <w:rFonts w:ascii="Arial" w:eastAsia="Times New Roman" w:hAnsi="Arial" w:cs="Arial"/>
          <w:sz w:val="24"/>
          <w:szCs w:val="24"/>
        </w:rPr>
        <w:t>B</w:t>
      </w:r>
      <w:r w:rsidR="00F169FE">
        <w:rPr>
          <w:rFonts w:ascii="Arial" w:eastAsia="Times New Roman" w:hAnsi="Arial" w:cs="Arial"/>
          <w:sz w:val="24"/>
          <w:szCs w:val="24"/>
        </w:rPr>
        <w:t>assingthwaite</w:t>
      </w:r>
      <w:proofErr w:type="spellEnd"/>
    </w:p>
    <w:p w:rsidR="00623EC1" w:rsidRPr="001F2A65" w:rsidRDefault="00623EC1" w:rsidP="00272286">
      <w:pPr>
        <w:spacing w:after="0" w:line="36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72286">
        <w:rPr>
          <w:rFonts w:ascii="Arial" w:eastAsia="Times New Roman" w:hAnsi="Arial" w:cs="Arial"/>
          <w:sz w:val="24"/>
          <w:szCs w:val="24"/>
        </w:rPr>
        <w:tab/>
      </w:r>
      <w:r w:rsidR="00272286">
        <w:rPr>
          <w:rFonts w:ascii="Arial" w:eastAsia="Times New Roman" w:hAnsi="Arial" w:cs="Arial"/>
          <w:sz w:val="24"/>
          <w:szCs w:val="24"/>
        </w:rPr>
        <w:tab/>
      </w:r>
      <w:r w:rsidR="00272286">
        <w:rPr>
          <w:rFonts w:ascii="Arial" w:eastAsia="Times New Roman" w:hAnsi="Arial" w:cs="Arial"/>
          <w:sz w:val="24"/>
          <w:szCs w:val="24"/>
        </w:rPr>
        <w:tab/>
      </w:r>
      <w:r>
        <w:rPr>
          <w:rFonts w:ascii="Arial" w:eastAsia="Times New Roman" w:hAnsi="Arial" w:cs="Arial"/>
          <w:sz w:val="24"/>
          <w:szCs w:val="24"/>
        </w:rPr>
        <w:t xml:space="preserve">Instructed by the </w:t>
      </w:r>
      <w:r w:rsidR="00F169FE">
        <w:rPr>
          <w:rFonts w:ascii="Arial" w:eastAsia="Times New Roman" w:hAnsi="Arial" w:cs="Arial"/>
          <w:sz w:val="24"/>
          <w:szCs w:val="24"/>
        </w:rPr>
        <w:t xml:space="preserve">Office of the </w:t>
      </w:r>
      <w:r>
        <w:rPr>
          <w:rFonts w:ascii="Arial" w:eastAsia="Times New Roman" w:hAnsi="Arial" w:cs="Arial"/>
          <w:sz w:val="24"/>
          <w:szCs w:val="24"/>
        </w:rPr>
        <w:t>Ombudsman</w:t>
      </w:r>
    </w:p>
    <w:p w:rsidR="00623EC1" w:rsidRPr="00F01855" w:rsidRDefault="00623EC1" w:rsidP="00623EC1">
      <w:pPr>
        <w:spacing w:line="360" w:lineRule="auto"/>
        <w:jc w:val="both"/>
        <w:rPr>
          <w:rFonts w:ascii="Arial" w:hAnsi="Arial" w:cs="Arial"/>
          <w:sz w:val="24"/>
          <w:szCs w:val="24"/>
        </w:rPr>
      </w:pPr>
    </w:p>
    <w:p w:rsidR="00623EC1" w:rsidRPr="00F066C7" w:rsidRDefault="00623EC1" w:rsidP="00D9789E">
      <w:pPr>
        <w:spacing w:after="0" w:line="360" w:lineRule="auto"/>
        <w:jc w:val="both"/>
        <w:rPr>
          <w:rFonts w:ascii="Arial" w:hAnsi="Arial" w:cs="Arial"/>
          <w:sz w:val="24"/>
          <w:szCs w:val="24"/>
        </w:rPr>
      </w:pPr>
    </w:p>
    <w:sectPr w:rsidR="00623EC1" w:rsidRPr="00F066C7" w:rsidSect="00285954">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177" w:rsidRDefault="003A5177" w:rsidP="000B30D9">
      <w:pPr>
        <w:spacing w:after="0" w:line="240" w:lineRule="auto"/>
      </w:pPr>
      <w:r>
        <w:separator/>
      </w:r>
    </w:p>
  </w:endnote>
  <w:endnote w:type="continuationSeparator" w:id="0">
    <w:p w:rsidR="003A5177" w:rsidRDefault="003A5177"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15809"/>
      <w:docPartObj>
        <w:docPartGallery w:val="Page Numbers (Bottom of Page)"/>
        <w:docPartUnique/>
      </w:docPartObj>
    </w:sdtPr>
    <w:sdtEndPr>
      <w:rPr>
        <w:noProof/>
      </w:rPr>
    </w:sdtEndPr>
    <w:sdtContent>
      <w:p w:rsidR="00285954" w:rsidRDefault="00285954">
        <w:pPr>
          <w:pStyle w:val="Footer"/>
          <w:jc w:val="right"/>
        </w:pPr>
        <w:r>
          <w:fldChar w:fldCharType="begin"/>
        </w:r>
        <w:r>
          <w:instrText xml:space="preserve"> PAGE   \* MERGEFORMAT </w:instrText>
        </w:r>
        <w:r>
          <w:fldChar w:fldCharType="separate"/>
        </w:r>
        <w:r w:rsidR="00F169FE">
          <w:rPr>
            <w:noProof/>
          </w:rPr>
          <w:t>2</w:t>
        </w:r>
        <w:r>
          <w:rPr>
            <w:noProof/>
          </w:rPr>
          <w:fldChar w:fldCharType="end"/>
        </w:r>
      </w:p>
    </w:sdtContent>
  </w:sdt>
  <w:p w:rsidR="00285954" w:rsidRDefault="00285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177" w:rsidRDefault="003A5177" w:rsidP="000B30D9">
      <w:pPr>
        <w:spacing w:after="0" w:line="240" w:lineRule="auto"/>
      </w:pPr>
      <w:r>
        <w:separator/>
      </w:r>
    </w:p>
  </w:footnote>
  <w:footnote w:type="continuationSeparator" w:id="0">
    <w:p w:rsidR="003A5177" w:rsidRDefault="003A5177" w:rsidP="000B30D9">
      <w:pPr>
        <w:spacing w:after="0" w:line="240" w:lineRule="auto"/>
      </w:pPr>
      <w:r>
        <w:continuationSeparator/>
      </w:r>
    </w:p>
  </w:footnote>
  <w:footnote w:id="1">
    <w:p w:rsidR="000B30D9" w:rsidRPr="00804351" w:rsidRDefault="000B30D9" w:rsidP="00804351">
      <w:pPr>
        <w:pStyle w:val="FootnoteText"/>
        <w:jc w:val="both"/>
        <w:rPr>
          <w:rFonts w:ascii="Arial" w:hAnsi="Arial" w:cs="Arial"/>
          <w:lang w:val="en-ZA"/>
        </w:rPr>
      </w:pPr>
      <w:r w:rsidRPr="00804351">
        <w:rPr>
          <w:rStyle w:val="FootnoteReference"/>
          <w:rFonts w:ascii="Arial" w:hAnsi="Arial" w:cs="Arial"/>
        </w:rPr>
        <w:footnoteRef/>
      </w:r>
      <w:r w:rsidRPr="00804351">
        <w:rPr>
          <w:rFonts w:ascii="Arial" w:hAnsi="Arial" w:cs="Arial"/>
        </w:rPr>
        <w:t xml:space="preserve"> </w:t>
      </w:r>
      <w:r w:rsidRPr="00804351">
        <w:rPr>
          <w:rFonts w:ascii="Arial" w:hAnsi="Arial" w:cs="Arial"/>
          <w:lang w:val="en-ZA"/>
        </w:rPr>
        <w:t>Court's Emphasis.</w:t>
      </w:r>
    </w:p>
  </w:footnote>
  <w:footnote w:id="2">
    <w:p w:rsidR="000B30D9" w:rsidRPr="00804351" w:rsidRDefault="000B30D9" w:rsidP="00804351">
      <w:pPr>
        <w:pStyle w:val="FootnoteText"/>
        <w:jc w:val="both"/>
        <w:rPr>
          <w:rFonts w:ascii="Arial" w:hAnsi="Arial" w:cs="Arial"/>
          <w:lang w:val="en-ZA"/>
        </w:rPr>
      </w:pPr>
      <w:r w:rsidRPr="00804351">
        <w:rPr>
          <w:rStyle w:val="FootnoteReference"/>
          <w:rFonts w:ascii="Arial" w:hAnsi="Arial" w:cs="Arial"/>
        </w:rPr>
        <w:footnoteRef/>
      </w:r>
      <w:r w:rsidRPr="00804351">
        <w:rPr>
          <w:rFonts w:ascii="Arial" w:hAnsi="Arial" w:cs="Arial"/>
        </w:rPr>
        <w:t xml:space="preserve"> </w:t>
      </w:r>
      <w:r w:rsidRPr="00804351">
        <w:rPr>
          <w:rFonts w:ascii="Arial" w:hAnsi="Arial" w:cs="Arial"/>
          <w:lang w:val="en-ZA"/>
        </w:rPr>
        <w:t>Page 50, pleadings bundle</w:t>
      </w:r>
    </w:p>
  </w:footnote>
  <w:footnote w:id="3">
    <w:p w:rsidR="00341B40" w:rsidRPr="00656ECB" w:rsidRDefault="00341B40">
      <w:pPr>
        <w:pStyle w:val="FootnoteText"/>
        <w:rPr>
          <w:sz w:val="22"/>
          <w:szCs w:val="22"/>
          <w:lang w:val="en-ZA"/>
        </w:rPr>
      </w:pPr>
      <w:r w:rsidRPr="00656ECB">
        <w:rPr>
          <w:rStyle w:val="FootnoteReference"/>
          <w:sz w:val="22"/>
          <w:szCs w:val="22"/>
        </w:rPr>
        <w:footnoteRef/>
      </w:r>
      <w:r w:rsidRPr="00656ECB">
        <w:rPr>
          <w:sz w:val="22"/>
          <w:szCs w:val="22"/>
        </w:rPr>
        <w:t xml:space="preserve"> </w:t>
      </w:r>
      <w:r w:rsidR="00656ECB" w:rsidRPr="00656ECB">
        <w:rPr>
          <w:sz w:val="22"/>
          <w:szCs w:val="22"/>
          <w:lang w:val="en-ZA"/>
        </w:rPr>
        <w:t>Transcribed Record, P30, lines</w:t>
      </w:r>
      <w:r w:rsidRPr="00656ECB">
        <w:rPr>
          <w:sz w:val="22"/>
          <w:szCs w:val="22"/>
          <w:lang w:val="en-ZA"/>
        </w:rPr>
        <w:t xml:space="preserve"> 20-23.</w:t>
      </w:r>
    </w:p>
  </w:footnote>
  <w:footnote w:id="4">
    <w:p w:rsidR="00341B40" w:rsidRPr="00656ECB" w:rsidRDefault="00341B40">
      <w:pPr>
        <w:pStyle w:val="FootnoteText"/>
        <w:rPr>
          <w:sz w:val="22"/>
          <w:szCs w:val="22"/>
          <w:lang w:val="en-ZA"/>
        </w:rPr>
      </w:pPr>
      <w:r w:rsidRPr="00656ECB">
        <w:rPr>
          <w:rStyle w:val="FootnoteReference"/>
          <w:sz w:val="22"/>
          <w:szCs w:val="22"/>
        </w:rPr>
        <w:footnoteRef/>
      </w:r>
      <w:r w:rsidRPr="00656ECB">
        <w:rPr>
          <w:sz w:val="22"/>
          <w:szCs w:val="22"/>
        </w:rPr>
        <w:t xml:space="preserve"> </w:t>
      </w:r>
      <w:r w:rsidRPr="00656ECB">
        <w:rPr>
          <w:sz w:val="22"/>
          <w:szCs w:val="22"/>
          <w:lang w:val="en-ZA"/>
        </w:rPr>
        <w:t>Pages 80-87, Pleadings Bundle.</w:t>
      </w:r>
    </w:p>
  </w:footnote>
  <w:footnote w:id="5">
    <w:p w:rsidR="00341B40" w:rsidRPr="00656ECB" w:rsidRDefault="00341B40">
      <w:pPr>
        <w:pStyle w:val="FootnoteText"/>
        <w:rPr>
          <w:sz w:val="22"/>
          <w:szCs w:val="22"/>
          <w:lang w:val="en-ZA"/>
        </w:rPr>
      </w:pPr>
      <w:r w:rsidRPr="00656ECB">
        <w:rPr>
          <w:rStyle w:val="FootnoteReference"/>
          <w:sz w:val="22"/>
          <w:szCs w:val="22"/>
        </w:rPr>
        <w:footnoteRef/>
      </w:r>
      <w:r w:rsidRPr="00656ECB">
        <w:rPr>
          <w:sz w:val="22"/>
          <w:szCs w:val="22"/>
        </w:rPr>
        <w:t xml:space="preserve"> </w:t>
      </w:r>
      <w:r w:rsidRPr="00656ECB">
        <w:rPr>
          <w:sz w:val="22"/>
          <w:szCs w:val="22"/>
          <w:lang w:val="en-ZA"/>
        </w:rPr>
        <w:t>Pages 83-85, Pleadings Bundle.</w:t>
      </w:r>
    </w:p>
  </w:footnote>
  <w:footnote w:id="6">
    <w:p w:rsidR="00341B40" w:rsidRPr="00656ECB" w:rsidRDefault="00341B40">
      <w:pPr>
        <w:pStyle w:val="FootnoteText"/>
        <w:rPr>
          <w:sz w:val="24"/>
          <w:szCs w:val="24"/>
          <w:lang w:val="en-ZA"/>
        </w:rPr>
      </w:pPr>
      <w:r w:rsidRPr="00656ECB">
        <w:rPr>
          <w:rStyle w:val="FootnoteReference"/>
          <w:sz w:val="22"/>
          <w:szCs w:val="22"/>
        </w:rPr>
        <w:footnoteRef/>
      </w:r>
      <w:r w:rsidRPr="00656ECB">
        <w:rPr>
          <w:sz w:val="22"/>
          <w:szCs w:val="22"/>
        </w:rPr>
        <w:t xml:space="preserve"> </w:t>
      </w:r>
      <w:r w:rsidR="00656ECB" w:rsidRPr="00656ECB">
        <w:rPr>
          <w:sz w:val="22"/>
          <w:szCs w:val="22"/>
          <w:lang w:val="en-ZA"/>
        </w:rPr>
        <w:t>Transcribed Record, Page 31, lines 3-7.</w:t>
      </w:r>
    </w:p>
  </w:footnote>
  <w:footnote w:id="7">
    <w:p w:rsidR="00656ECB" w:rsidRPr="00656ECB" w:rsidRDefault="00656ECB">
      <w:pPr>
        <w:pStyle w:val="FootnoteText"/>
        <w:rPr>
          <w:sz w:val="22"/>
          <w:szCs w:val="22"/>
          <w:lang w:val="en-ZA"/>
        </w:rPr>
      </w:pPr>
      <w:r>
        <w:rPr>
          <w:rStyle w:val="FootnoteReference"/>
        </w:rPr>
        <w:footnoteRef/>
      </w:r>
      <w:r>
        <w:t xml:space="preserve"> </w:t>
      </w:r>
      <w:r w:rsidRPr="00656ECB">
        <w:rPr>
          <w:sz w:val="22"/>
          <w:szCs w:val="22"/>
          <w:lang w:val="en-ZA"/>
        </w:rPr>
        <w:t>Transcribed Record, page 31, lines 8-12.</w:t>
      </w:r>
    </w:p>
  </w:footnote>
  <w:footnote w:id="8">
    <w:p w:rsidR="00656ECB" w:rsidRPr="00656ECB" w:rsidRDefault="00656ECB">
      <w:pPr>
        <w:pStyle w:val="FootnoteText"/>
        <w:rPr>
          <w:lang w:val="en-ZA"/>
        </w:rPr>
      </w:pPr>
      <w:r w:rsidRPr="00656ECB">
        <w:rPr>
          <w:rStyle w:val="FootnoteReference"/>
          <w:sz w:val="22"/>
          <w:szCs w:val="22"/>
        </w:rPr>
        <w:footnoteRef/>
      </w:r>
      <w:r w:rsidRPr="00656ECB">
        <w:rPr>
          <w:sz w:val="22"/>
          <w:szCs w:val="22"/>
        </w:rPr>
        <w:t xml:space="preserve"> </w:t>
      </w:r>
      <w:r w:rsidRPr="00656ECB">
        <w:rPr>
          <w:sz w:val="22"/>
          <w:szCs w:val="22"/>
          <w:lang w:val="en-ZA"/>
        </w:rPr>
        <w:t>Transcribed Record, Page 31, lines 16-21</w:t>
      </w:r>
      <w:r>
        <w:rPr>
          <w:lang w:val="en-ZA"/>
        </w:rPr>
        <w:t>.</w:t>
      </w:r>
    </w:p>
  </w:footnote>
  <w:footnote w:id="9">
    <w:p w:rsidR="00F67626" w:rsidRPr="00804351" w:rsidRDefault="00F67626" w:rsidP="00804351">
      <w:pPr>
        <w:pStyle w:val="FootnoteText"/>
        <w:jc w:val="both"/>
        <w:rPr>
          <w:rFonts w:ascii="Arial" w:hAnsi="Arial" w:cs="Arial"/>
          <w:lang w:val="en-ZA"/>
        </w:rPr>
      </w:pPr>
      <w:r w:rsidRPr="00804351">
        <w:rPr>
          <w:rStyle w:val="FootnoteReference"/>
          <w:rFonts w:ascii="Arial" w:hAnsi="Arial" w:cs="Arial"/>
        </w:rPr>
        <w:footnoteRef/>
      </w:r>
      <w:r w:rsidRPr="00804351">
        <w:rPr>
          <w:rFonts w:ascii="Arial" w:hAnsi="Arial" w:cs="Arial"/>
        </w:rPr>
        <w:t xml:space="preserve"> </w:t>
      </w:r>
      <w:r w:rsidRPr="00804351">
        <w:rPr>
          <w:rFonts w:ascii="Arial" w:hAnsi="Arial" w:cs="Arial"/>
          <w:lang w:val="en-ZA"/>
        </w:rPr>
        <w:t>Page 192, Pleadings Bundle and Page 22, lines 21-30 of the Transcribed Record.</w:t>
      </w:r>
      <w:r w:rsidR="00574E74" w:rsidRPr="00804351">
        <w:rPr>
          <w:rFonts w:ascii="Arial" w:hAnsi="Arial" w:cs="Arial"/>
          <w:lang w:val="en-ZA"/>
        </w:rPr>
        <w:t xml:space="preserve">  It is clear that the plaintiff intended Case No:  I 2181/2010, as he has withdrawn Case No:  I 2090/2010, before re-issuing on same case under Case No:  I 2181/2010.</w:t>
      </w:r>
    </w:p>
  </w:footnote>
  <w:footnote w:id="10">
    <w:p w:rsidR="009D6466" w:rsidRPr="00804351" w:rsidRDefault="009D6466" w:rsidP="00804351">
      <w:pPr>
        <w:pStyle w:val="FootnoteText"/>
        <w:jc w:val="both"/>
        <w:rPr>
          <w:rFonts w:ascii="Arial" w:hAnsi="Arial" w:cs="Arial"/>
          <w:lang w:val="en-ZA"/>
        </w:rPr>
      </w:pPr>
      <w:r w:rsidRPr="00804351">
        <w:rPr>
          <w:rStyle w:val="FootnoteReference"/>
          <w:rFonts w:ascii="Arial" w:hAnsi="Arial" w:cs="Arial"/>
        </w:rPr>
        <w:footnoteRef/>
      </w:r>
      <w:r w:rsidRPr="00804351">
        <w:rPr>
          <w:rFonts w:ascii="Arial" w:hAnsi="Arial" w:cs="Arial"/>
        </w:rPr>
        <w:t xml:space="preserve"> </w:t>
      </w:r>
      <w:r w:rsidRPr="00804351">
        <w:rPr>
          <w:rFonts w:ascii="Arial" w:hAnsi="Arial" w:cs="Arial"/>
          <w:lang w:val="en-ZA"/>
        </w:rPr>
        <w:t>Page 84, Pleadings Bundle, paragraph 6</w:t>
      </w:r>
    </w:p>
  </w:footnote>
  <w:footnote w:id="11">
    <w:p w:rsidR="00DE7B5B" w:rsidRPr="00F169FE" w:rsidRDefault="00DE7B5B" w:rsidP="00F169FE">
      <w:pPr>
        <w:pStyle w:val="FootnoteText"/>
        <w:jc w:val="both"/>
        <w:rPr>
          <w:rFonts w:ascii="Arial" w:hAnsi="Arial" w:cs="Arial"/>
          <w:lang w:val="en-ZA"/>
        </w:rPr>
      </w:pPr>
      <w:r w:rsidRPr="00F169FE">
        <w:rPr>
          <w:rStyle w:val="FootnoteReference"/>
          <w:rFonts w:ascii="Arial" w:hAnsi="Arial" w:cs="Arial"/>
        </w:rPr>
        <w:footnoteRef/>
      </w:r>
      <w:r w:rsidRPr="00F169FE">
        <w:rPr>
          <w:rFonts w:ascii="Arial" w:hAnsi="Arial" w:cs="Arial"/>
        </w:rPr>
        <w:t xml:space="preserve"> </w:t>
      </w:r>
      <w:r w:rsidRPr="00F169FE">
        <w:rPr>
          <w:rFonts w:ascii="Arial" w:hAnsi="Arial" w:cs="Arial"/>
          <w:lang w:val="en-ZA"/>
        </w:rPr>
        <w:t>First Defendant's Discovery Bundle Page 10 and 11.</w:t>
      </w:r>
    </w:p>
  </w:footnote>
  <w:footnote w:id="12">
    <w:p w:rsidR="00DE7B5B" w:rsidRPr="00F169FE" w:rsidRDefault="00DE7B5B" w:rsidP="00F169FE">
      <w:pPr>
        <w:pStyle w:val="FootnoteText"/>
        <w:jc w:val="both"/>
        <w:rPr>
          <w:rFonts w:ascii="Arial" w:hAnsi="Arial" w:cs="Arial"/>
          <w:lang w:val="en-ZA"/>
        </w:rPr>
      </w:pPr>
      <w:r w:rsidRPr="00F169FE">
        <w:rPr>
          <w:rStyle w:val="FootnoteReference"/>
          <w:rFonts w:ascii="Arial" w:hAnsi="Arial" w:cs="Arial"/>
        </w:rPr>
        <w:footnoteRef/>
      </w:r>
      <w:r w:rsidRPr="00F169FE">
        <w:rPr>
          <w:rFonts w:ascii="Arial" w:hAnsi="Arial" w:cs="Arial"/>
        </w:rPr>
        <w:t xml:space="preserve"> </w:t>
      </w:r>
      <w:r w:rsidRPr="00F169FE">
        <w:rPr>
          <w:rFonts w:ascii="Arial" w:hAnsi="Arial" w:cs="Arial"/>
          <w:lang w:val="en-ZA"/>
        </w:rPr>
        <w:t>Section 16, High Court Act 16 of 1990.</w:t>
      </w:r>
    </w:p>
  </w:footnote>
  <w:footnote w:id="13">
    <w:p w:rsidR="00F674EC" w:rsidRPr="00F169FE" w:rsidRDefault="00F674EC" w:rsidP="00F169FE">
      <w:pPr>
        <w:pStyle w:val="FootnoteText"/>
        <w:jc w:val="both"/>
        <w:rPr>
          <w:rFonts w:ascii="Arial" w:hAnsi="Arial" w:cs="Arial"/>
          <w:lang w:val="en-ZA"/>
        </w:rPr>
      </w:pPr>
      <w:r w:rsidRPr="00F169FE">
        <w:rPr>
          <w:rStyle w:val="FootnoteReference"/>
          <w:rFonts w:ascii="Arial" w:hAnsi="Arial" w:cs="Arial"/>
        </w:rPr>
        <w:footnoteRef/>
      </w:r>
      <w:r w:rsidRPr="00F169FE">
        <w:rPr>
          <w:rFonts w:ascii="Arial" w:hAnsi="Arial" w:cs="Arial"/>
        </w:rPr>
        <w:t xml:space="preserve"> </w:t>
      </w:r>
      <w:proofErr w:type="spellStart"/>
      <w:r w:rsidRPr="00F169FE">
        <w:rPr>
          <w:rFonts w:ascii="Arial" w:hAnsi="Arial" w:cs="Arial"/>
          <w:lang w:val="en-ZA"/>
        </w:rPr>
        <w:t>Pollak</w:t>
      </w:r>
      <w:proofErr w:type="spellEnd"/>
      <w:r w:rsidRPr="00F169FE">
        <w:rPr>
          <w:rFonts w:ascii="Arial" w:hAnsi="Arial" w:cs="Arial"/>
          <w:lang w:val="en-ZA"/>
        </w:rPr>
        <w:t xml:space="preserve"> on Jurisdiction, </w:t>
      </w:r>
      <w:r w:rsidR="00FF03AE" w:rsidRPr="00F169FE">
        <w:rPr>
          <w:rFonts w:ascii="Arial" w:hAnsi="Arial" w:cs="Arial"/>
          <w:lang w:val="en-ZA"/>
        </w:rPr>
        <w:t>S</w:t>
      </w:r>
      <w:r w:rsidRPr="00F169FE">
        <w:rPr>
          <w:rFonts w:ascii="Arial" w:hAnsi="Arial" w:cs="Arial"/>
          <w:lang w:val="en-ZA"/>
        </w:rPr>
        <w:t xml:space="preserve">econd Edition, </w:t>
      </w:r>
      <w:proofErr w:type="spellStart"/>
      <w:r w:rsidRPr="00F169FE">
        <w:rPr>
          <w:rFonts w:ascii="Arial" w:hAnsi="Arial" w:cs="Arial"/>
          <w:lang w:val="en-ZA"/>
        </w:rPr>
        <w:t>Pistorious</w:t>
      </w:r>
      <w:proofErr w:type="spellEnd"/>
      <w:r w:rsidRPr="00F169FE">
        <w:rPr>
          <w:rFonts w:ascii="Arial" w:hAnsi="Arial" w:cs="Arial"/>
          <w:lang w:val="en-ZA"/>
        </w:rPr>
        <w:t xml:space="preserve">, </w:t>
      </w:r>
      <w:proofErr w:type="spellStart"/>
      <w:r w:rsidRPr="00F169FE">
        <w:rPr>
          <w:rFonts w:ascii="Arial" w:hAnsi="Arial" w:cs="Arial"/>
          <w:lang w:val="en-ZA"/>
        </w:rPr>
        <w:t>Juta</w:t>
      </w:r>
      <w:proofErr w:type="spellEnd"/>
      <w:r w:rsidRPr="00F169FE">
        <w:rPr>
          <w:rFonts w:ascii="Arial" w:hAnsi="Arial" w:cs="Arial"/>
          <w:lang w:val="en-ZA"/>
        </w:rPr>
        <w:t xml:space="preserve"> &amp; Ltd, 1993, pages 3 and 12.</w:t>
      </w:r>
    </w:p>
  </w:footnote>
  <w:footnote w:id="14">
    <w:p w:rsidR="00F674EC" w:rsidRPr="00F169FE" w:rsidRDefault="00F674EC" w:rsidP="00F169FE">
      <w:pPr>
        <w:pStyle w:val="FootnoteText"/>
        <w:jc w:val="both"/>
        <w:rPr>
          <w:rFonts w:ascii="Arial" w:hAnsi="Arial" w:cs="Arial"/>
          <w:lang w:val="en-ZA"/>
        </w:rPr>
      </w:pPr>
      <w:r w:rsidRPr="00F169FE">
        <w:rPr>
          <w:rStyle w:val="FootnoteReference"/>
          <w:rFonts w:ascii="Arial" w:hAnsi="Arial" w:cs="Arial"/>
        </w:rPr>
        <w:footnoteRef/>
      </w:r>
      <w:r w:rsidRPr="00F169FE">
        <w:rPr>
          <w:rFonts w:ascii="Arial" w:hAnsi="Arial" w:cs="Arial"/>
        </w:rPr>
        <w:t xml:space="preserve"> </w:t>
      </w:r>
      <w:proofErr w:type="spellStart"/>
      <w:r w:rsidRPr="00F169FE">
        <w:rPr>
          <w:rFonts w:ascii="Arial" w:hAnsi="Arial" w:cs="Arial"/>
          <w:lang w:val="en-ZA"/>
        </w:rPr>
        <w:t>Pollak</w:t>
      </w:r>
      <w:proofErr w:type="spellEnd"/>
      <w:r w:rsidRPr="00F169FE">
        <w:rPr>
          <w:rFonts w:ascii="Arial" w:hAnsi="Arial" w:cs="Arial"/>
          <w:lang w:val="en-ZA"/>
        </w:rPr>
        <w:t xml:space="preserve">, op </w:t>
      </w:r>
      <w:proofErr w:type="spellStart"/>
      <w:r w:rsidRPr="00F169FE">
        <w:rPr>
          <w:rFonts w:ascii="Arial" w:hAnsi="Arial" w:cs="Arial"/>
          <w:lang w:val="en-ZA"/>
        </w:rPr>
        <w:t>cit</w:t>
      </w:r>
      <w:proofErr w:type="spellEnd"/>
      <w:r w:rsidRPr="00F169FE">
        <w:rPr>
          <w:rFonts w:ascii="Arial" w:hAnsi="Arial" w:cs="Arial"/>
          <w:lang w:val="en-ZA"/>
        </w:rPr>
        <w:t>, Page 42.</w:t>
      </w:r>
    </w:p>
  </w:footnote>
  <w:footnote w:id="15">
    <w:p w:rsidR="003F514B" w:rsidRPr="00F169FE" w:rsidRDefault="003F514B" w:rsidP="00F169FE">
      <w:pPr>
        <w:pStyle w:val="FootnoteText"/>
        <w:jc w:val="both"/>
        <w:rPr>
          <w:rFonts w:ascii="Arial" w:hAnsi="Arial" w:cs="Arial"/>
          <w:lang w:val="en-ZA"/>
        </w:rPr>
      </w:pPr>
      <w:r w:rsidRPr="00F169FE">
        <w:rPr>
          <w:rStyle w:val="FootnoteReference"/>
          <w:rFonts w:ascii="Arial" w:hAnsi="Arial" w:cs="Arial"/>
        </w:rPr>
        <w:footnoteRef/>
      </w:r>
      <w:r w:rsidRPr="00F169FE">
        <w:rPr>
          <w:rFonts w:ascii="Arial" w:hAnsi="Arial" w:cs="Arial"/>
        </w:rPr>
        <w:t xml:space="preserve"> </w:t>
      </w:r>
      <w:r w:rsidRPr="00F169FE">
        <w:rPr>
          <w:rFonts w:ascii="Arial" w:hAnsi="Arial" w:cs="Arial"/>
          <w:lang w:val="en-ZA"/>
        </w:rPr>
        <w:t xml:space="preserve">Vide also United Africa Group (Pty) Ltd v </w:t>
      </w:r>
      <w:proofErr w:type="spellStart"/>
      <w:r w:rsidRPr="00F169FE">
        <w:rPr>
          <w:rFonts w:ascii="Arial" w:hAnsi="Arial" w:cs="Arial"/>
          <w:lang w:val="en-ZA"/>
        </w:rPr>
        <w:t>Uramin</w:t>
      </w:r>
      <w:proofErr w:type="spellEnd"/>
      <w:r w:rsidRPr="00F169FE">
        <w:rPr>
          <w:rFonts w:ascii="Arial" w:hAnsi="Arial" w:cs="Arial"/>
          <w:lang w:val="en-ZA"/>
        </w:rPr>
        <w:t xml:space="preserve"> </w:t>
      </w:r>
      <w:proofErr w:type="spellStart"/>
      <w:r w:rsidRPr="00F169FE">
        <w:rPr>
          <w:rFonts w:ascii="Arial" w:hAnsi="Arial" w:cs="Arial"/>
          <w:lang w:val="en-ZA"/>
        </w:rPr>
        <w:t>Inc</w:t>
      </w:r>
      <w:proofErr w:type="spellEnd"/>
      <w:r w:rsidRPr="00F169FE">
        <w:rPr>
          <w:rFonts w:ascii="Arial" w:hAnsi="Arial" w:cs="Arial"/>
          <w:lang w:val="en-ZA"/>
        </w:rPr>
        <w:t xml:space="preserve"> and Others 2017 (4) NR 1145 HC at 1156 and 1157, Paragraphs [49] and [50].</w:t>
      </w:r>
      <w:r w:rsidR="0095555C" w:rsidRPr="00F169FE">
        <w:rPr>
          <w:rFonts w:ascii="Arial" w:hAnsi="Arial" w:cs="Arial"/>
          <w:lang w:val="en-ZA"/>
        </w:rPr>
        <w:t xml:space="preserve">  Also:  SOS - </w:t>
      </w:r>
      <w:proofErr w:type="spellStart"/>
      <w:r w:rsidR="0095555C" w:rsidRPr="00F169FE">
        <w:rPr>
          <w:rFonts w:ascii="Arial" w:hAnsi="Arial" w:cs="Arial"/>
          <w:lang w:val="en-ZA"/>
        </w:rPr>
        <w:t>Kinderdorf</w:t>
      </w:r>
      <w:proofErr w:type="spellEnd"/>
      <w:r w:rsidR="0095555C" w:rsidRPr="00F169FE">
        <w:rPr>
          <w:rFonts w:ascii="Arial" w:hAnsi="Arial" w:cs="Arial"/>
          <w:lang w:val="en-ZA"/>
        </w:rPr>
        <w:t xml:space="preserve"> International v Effie</w:t>
      </w:r>
      <w:r w:rsidR="008E25F2" w:rsidRPr="00F169FE">
        <w:rPr>
          <w:rFonts w:ascii="Arial" w:hAnsi="Arial" w:cs="Arial"/>
          <w:lang w:val="en-ZA"/>
        </w:rPr>
        <w:t xml:space="preserve"> Lentin</w:t>
      </w:r>
      <w:r w:rsidR="00F169FE">
        <w:rPr>
          <w:rFonts w:ascii="Arial" w:hAnsi="Arial" w:cs="Arial"/>
          <w:lang w:val="en-ZA"/>
        </w:rPr>
        <w:t xml:space="preserve"> Architects 1990 NR </w:t>
      </w:r>
      <w:r w:rsidR="0095555C" w:rsidRPr="00F169FE">
        <w:rPr>
          <w:rFonts w:ascii="Arial" w:hAnsi="Arial" w:cs="Arial"/>
          <w:lang w:val="en-ZA"/>
        </w:rPr>
        <w:t xml:space="preserve">300 HC at </w:t>
      </w:r>
      <w:r w:rsidR="008E25F2" w:rsidRPr="00F169FE">
        <w:rPr>
          <w:rFonts w:ascii="Arial" w:hAnsi="Arial" w:cs="Arial"/>
          <w:lang w:val="en-ZA"/>
        </w:rPr>
        <w:br/>
      </w:r>
      <w:r w:rsidR="0095555C" w:rsidRPr="00F169FE">
        <w:rPr>
          <w:rFonts w:ascii="Arial" w:hAnsi="Arial" w:cs="Arial"/>
          <w:lang w:val="en-ZA"/>
        </w:rPr>
        <w:t>302</w:t>
      </w:r>
      <w:r w:rsidR="008E25F2" w:rsidRPr="00F169FE">
        <w:rPr>
          <w:rFonts w:ascii="Arial" w:hAnsi="Arial" w:cs="Arial"/>
          <w:lang w:val="en-ZA"/>
        </w:rPr>
        <w:t xml:space="preserve">I </w:t>
      </w:r>
      <w:r w:rsidR="0095555C" w:rsidRPr="00F169FE">
        <w:rPr>
          <w:rFonts w:ascii="Arial" w:hAnsi="Arial" w:cs="Arial"/>
          <w:lang w:val="en-ZA"/>
        </w:rPr>
        <w:t xml:space="preserve">- 303 C.  Also:  Namibia Bunker Services v Katanga </w:t>
      </w:r>
      <w:proofErr w:type="spellStart"/>
      <w:r w:rsidR="0095555C" w:rsidRPr="00F169FE">
        <w:rPr>
          <w:rFonts w:ascii="Arial" w:hAnsi="Arial" w:cs="Arial"/>
          <w:lang w:val="en-ZA"/>
        </w:rPr>
        <w:t>Futur</w:t>
      </w:r>
      <w:proofErr w:type="spellEnd"/>
      <w:r w:rsidR="0095555C" w:rsidRPr="00F169FE">
        <w:rPr>
          <w:rFonts w:ascii="Arial" w:hAnsi="Arial" w:cs="Arial"/>
          <w:lang w:val="en-ZA"/>
        </w:rPr>
        <w:t xml:space="preserve"> 2015(2) NR 461 HC at 472 [39].</w:t>
      </w:r>
    </w:p>
  </w:footnote>
  <w:footnote w:id="16">
    <w:p w:rsidR="00502430" w:rsidRPr="00F169FE" w:rsidRDefault="00502430" w:rsidP="00F169FE">
      <w:pPr>
        <w:pStyle w:val="FootnoteText"/>
        <w:jc w:val="both"/>
        <w:rPr>
          <w:rFonts w:ascii="Arial" w:hAnsi="Arial" w:cs="Arial"/>
          <w:lang w:val="en-ZA"/>
        </w:rPr>
      </w:pPr>
      <w:r w:rsidRPr="00F169FE">
        <w:rPr>
          <w:rStyle w:val="FootnoteReference"/>
          <w:rFonts w:ascii="Arial" w:hAnsi="Arial" w:cs="Arial"/>
        </w:rPr>
        <w:footnoteRef/>
      </w:r>
      <w:r w:rsidRPr="00F169FE">
        <w:rPr>
          <w:rFonts w:ascii="Arial" w:hAnsi="Arial" w:cs="Arial"/>
        </w:rPr>
        <w:t xml:space="preserve"> </w:t>
      </w:r>
      <w:proofErr w:type="spellStart"/>
      <w:r w:rsidRPr="00F169FE">
        <w:rPr>
          <w:rFonts w:ascii="Arial" w:hAnsi="Arial" w:cs="Arial"/>
          <w:lang w:val="en-ZA"/>
        </w:rPr>
        <w:t>Pollak</w:t>
      </w:r>
      <w:proofErr w:type="spellEnd"/>
      <w:r w:rsidRPr="00F169FE">
        <w:rPr>
          <w:rFonts w:ascii="Arial" w:hAnsi="Arial" w:cs="Arial"/>
          <w:lang w:val="en-ZA"/>
        </w:rPr>
        <w:t xml:space="preserve">, op </w:t>
      </w:r>
      <w:proofErr w:type="spellStart"/>
      <w:r w:rsidRPr="00F169FE">
        <w:rPr>
          <w:rFonts w:ascii="Arial" w:hAnsi="Arial" w:cs="Arial"/>
          <w:lang w:val="en-ZA"/>
        </w:rPr>
        <w:t>cit</w:t>
      </w:r>
      <w:proofErr w:type="spellEnd"/>
      <w:r w:rsidRPr="00F169FE">
        <w:rPr>
          <w:rFonts w:ascii="Arial" w:hAnsi="Arial" w:cs="Arial"/>
          <w:lang w:val="en-ZA"/>
        </w:rPr>
        <w:t xml:space="preserve">, </w:t>
      </w:r>
      <w:r w:rsidR="00FF03AE" w:rsidRPr="00F169FE">
        <w:rPr>
          <w:rFonts w:ascii="Arial" w:hAnsi="Arial" w:cs="Arial"/>
          <w:lang w:val="en-ZA"/>
        </w:rPr>
        <w:t>p</w:t>
      </w:r>
      <w:r w:rsidRPr="00F169FE">
        <w:rPr>
          <w:rFonts w:ascii="Arial" w:hAnsi="Arial" w:cs="Arial"/>
          <w:lang w:val="en-ZA"/>
        </w:rPr>
        <w:t>12, footnote 47.</w:t>
      </w:r>
    </w:p>
  </w:footnote>
  <w:footnote w:id="17">
    <w:p w:rsidR="006F590A" w:rsidRPr="00F169FE" w:rsidRDefault="006F590A" w:rsidP="00F169FE">
      <w:pPr>
        <w:pStyle w:val="FootnoteText"/>
        <w:jc w:val="both"/>
        <w:rPr>
          <w:rFonts w:ascii="Arial" w:hAnsi="Arial" w:cs="Arial"/>
          <w:lang w:val="en-ZA"/>
        </w:rPr>
      </w:pPr>
      <w:r w:rsidRPr="00F169FE">
        <w:rPr>
          <w:rStyle w:val="FootnoteReference"/>
          <w:rFonts w:ascii="Arial" w:hAnsi="Arial" w:cs="Arial"/>
        </w:rPr>
        <w:footnoteRef/>
      </w:r>
      <w:r w:rsidRPr="00F169FE">
        <w:rPr>
          <w:rFonts w:ascii="Arial" w:hAnsi="Arial" w:cs="Arial"/>
        </w:rPr>
        <w:t xml:space="preserve"> </w:t>
      </w:r>
      <w:r w:rsidRPr="00F169FE">
        <w:rPr>
          <w:rFonts w:ascii="Arial" w:hAnsi="Arial" w:cs="Arial"/>
          <w:lang w:val="en-ZA"/>
        </w:rPr>
        <w:t>Vide paragraph 13-15 supra.</w:t>
      </w:r>
    </w:p>
  </w:footnote>
  <w:footnote w:id="18">
    <w:p w:rsidR="00B122DB" w:rsidRPr="00F169FE" w:rsidRDefault="00B122DB" w:rsidP="00F169FE">
      <w:pPr>
        <w:pStyle w:val="FootnoteText"/>
        <w:jc w:val="both"/>
        <w:rPr>
          <w:rFonts w:ascii="Arial" w:hAnsi="Arial" w:cs="Arial"/>
          <w:lang w:val="en-ZA"/>
        </w:rPr>
      </w:pPr>
      <w:r w:rsidRPr="00F169FE">
        <w:rPr>
          <w:rStyle w:val="FootnoteReference"/>
          <w:rFonts w:ascii="Arial" w:hAnsi="Arial" w:cs="Arial"/>
        </w:rPr>
        <w:footnoteRef/>
      </w:r>
      <w:r w:rsidRPr="00F169FE">
        <w:rPr>
          <w:rFonts w:ascii="Arial" w:hAnsi="Arial" w:cs="Arial"/>
        </w:rPr>
        <w:t xml:space="preserve"> </w:t>
      </w:r>
      <w:proofErr w:type="spellStart"/>
      <w:r w:rsidRPr="00F169FE">
        <w:rPr>
          <w:rFonts w:ascii="Arial" w:hAnsi="Arial" w:cs="Arial"/>
          <w:lang w:val="en-ZA"/>
        </w:rPr>
        <w:t>McNab</w:t>
      </w:r>
      <w:proofErr w:type="spellEnd"/>
      <w:r w:rsidRPr="00F169FE">
        <w:rPr>
          <w:rFonts w:ascii="Arial" w:hAnsi="Arial" w:cs="Arial"/>
          <w:lang w:val="en-ZA"/>
        </w:rPr>
        <w:t xml:space="preserve"> and </w:t>
      </w:r>
      <w:proofErr w:type="gramStart"/>
      <w:r w:rsidRPr="00F169FE">
        <w:rPr>
          <w:rFonts w:ascii="Arial" w:hAnsi="Arial" w:cs="Arial"/>
          <w:lang w:val="en-ZA"/>
        </w:rPr>
        <w:t>Others</w:t>
      </w:r>
      <w:proofErr w:type="gramEnd"/>
      <w:r w:rsidRPr="00F169FE">
        <w:rPr>
          <w:rFonts w:ascii="Arial" w:hAnsi="Arial" w:cs="Arial"/>
          <w:lang w:val="en-ZA"/>
        </w:rPr>
        <w:t xml:space="preserve"> vs Minister of Home Affairs NO and Others 2007 (2) NR 531 HC at 552 and 553, paragraph 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77D57"/>
    <w:rsid w:val="000B30D9"/>
    <w:rsid w:val="00162141"/>
    <w:rsid w:val="001B51CF"/>
    <w:rsid w:val="002019E5"/>
    <w:rsid w:val="00221B23"/>
    <w:rsid w:val="00272286"/>
    <w:rsid w:val="002768EB"/>
    <w:rsid w:val="00284BB5"/>
    <w:rsid w:val="00285954"/>
    <w:rsid w:val="002B6C0E"/>
    <w:rsid w:val="002E3A05"/>
    <w:rsid w:val="00341B40"/>
    <w:rsid w:val="003661EA"/>
    <w:rsid w:val="003A0BA9"/>
    <w:rsid w:val="003A5177"/>
    <w:rsid w:val="003F514B"/>
    <w:rsid w:val="004D0DFE"/>
    <w:rsid w:val="004D3D38"/>
    <w:rsid w:val="004D757D"/>
    <w:rsid w:val="00502430"/>
    <w:rsid w:val="00546BAC"/>
    <w:rsid w:val="0055290F"/>
    <w:rsid w:val="00574E74"/>
    <w:rsid w:val="00586349"/>
    <w:rsid w:val="00623EC1"/>
    <w:rsid w:val="00624AFE"/>
    <w:rsid w:val="00627BE2"/>
    <w:rsid w:val="006510D0"/>
    <w:rsid w:val="00656ECB"/>
    <w:rsid w:val="006830A5"/>
    <w:rsid w:val="006A01DB"/>
    <w:rsid w:val="006C3401"/>
    <w:rsid w:val="006F590A"/>
    <w:rsid w:val="007A5903"/>
    <w:rsid w:val="007C43C9"/>
    <w:rsid w:val="00804351"/>
    <w:rsid w:val="0081343B"/>
    <w:rsid w:val="0082313F"/>
    <w:rsid w:val="00877365"/>
    <w:rsid w:val="008B38D0"/>
    <w:rsid w:val="008D14EC"/>
    <w:rsid w:val="008E25F2"/>
    <w:rsid w:val="008F3F35"/>
    <w:rsid w:val="008F7451"/>
    <w:rsid w:val="0091043A"/>
    <w:rsid w:val="009336E6"/>
    <w:rsid w:val="00942EBE"/>
    <w:rsid w:val="0095555C"/>
    <w:rsid w:val="009605A0"/>
    <w:rsid w:val="009A0630"/>
    <w:rsid w:val="009A16A3"/>
    <w:rsid w:val="009D6466"/>
    <w:rsid w:val="00A52945"/>
    <w:rsid w:val="00AE036C"/>
    <w:rsid w:val="00B122DB"/>
    <w:rsid w:val="00B70187"/>
    <w:rsid w:val="00C17C3D"/>
    <w:rsid w:val="00C801A6"/>
    <w:rsid w:val="00C84331"/>
    <w:rsid w:val="00C961B1"/>
    <w:rsid w:val="00CA075B"/>
    <w:rsid w:val="00CA6FC5"/>
    <w:rsid w:val="00CE40AC"/>
    <w:rsid w:val="00CE63C6"/>
    <w:rsid w:val="00D71611"/>
    <w:rsid w:val="00D9789E"/>
    <w:rsid w:val="00DB04AE"/>
    <w:rsid w:val="00DC38A3"/>
    <w:rsid w:val="00DC4C25"/>
    <w:rsid w:val="00DE7B5B"/>
    <w:rsid w:val="00E80F62"/>
    <w:rsid w:val="00E90574"/>
    <w:rsid w:val="00EC0B04"/>
    <w:rsid w:val="00EC2F1F"/>
    <w:rsid w:val="00EC2F80"/>
    <w:rsid w:val="00F066C7"/>
    <w:rsid w:val="00F11B94"/>
    <w:rsid w:val="00F169FE"/>
    <w:rsid w:val="00F54085"/>
    <w:rsid w:val="00F674EC"/>
    <w:rsid w:val="00F67626"/>
    <w:rsid w:val="00FB65A5"/>
    <w:rsid w:val="00FD7A3C"/>
    <w:rsid w:val="00FF0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60C60-0DD8-4914-85DE-8E6AFCFA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2018-03-12T18:30:00+00:00</Judgment_x0020_Date>
    <Year xmlns="c1afb1bd-f2fb-40fd-9abb-aea55b4d7662">2018</Year>
  </documentManagement>
</p:properties>
</file>

<file path=customXml/itemProps1.xml><?xml version="1.0" encoding="utf-8"?>
<ds:datastoreItem xmlns:ds="http://schemas.openxmlformats.org/officeDocument/2006/customXml" ds:itemID="{3AE34DD6-C3C9-450D-A3A6-2A30EE2C45DE}"/>
</file>

<file path=customXml/itemProps2.xml><?xml version="1.0" encoding="utf-8"?>
<ds:datastoreItem xmlns:ds="http://schemas.openxmlformats.org/officeDocument/2006/customXml" ds:itemID="{3A9147E3-BC0E-463B-8FAD-A5FFB071B40D}"/>
</file>

<file path=customXml/itemProps3.xml><?xml version="1.0" encoding="utf-8"?>
<ds:datastoreItem xmlns:ds="http://schemas.openxmlformats.org/officeDocument/2006/customXml" ds:itemID="{C209C0B8-6D47-43AA-BDC3-879971E4AC7B}"/>
</file>

<file path=customXml/itemProps4.xml><?xml version="1.0" encoding="utf-8"?>
<ds:datastoreItem xmlns:ds="http://schemas.openxmlformats.org/officeDocument/2006/customXml" ds:itemID="{FE2A71D9-2C8B-4BFA-9470-F502B53BC27C}"/>
</file>

<file path=docProps/app.xml><?xml version="1.0" encoding="utf-8"?>
<Properties xmlns="http://schemas.openxmlformats.org/officeDocument/2006/extended-properties" xmlns:vt="http://schemas.openxmlformats.org/officeDocument/2006/docPropsVTypes">
  <Template>Normal</Template>
  <TotalTime>51</TotalTime>
  <Pages>9</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Teek v The Minister of Justice</dc:title>
  <dc:subject/>
  <dc:creator>Hileni Shilunga</dc:creator>
  <cp:keywords/>
  <dc:description/>
  <cp:lastModifiedBy>Nicole Januarie</cp:lastModifiedBy>
  <cp:revision>3</cp:revision>
  <cp:lastPrinted>2018-03-13T06:59:00Z</cp:lastPrinted>
  <dcterms:created xsi:type="dcterms:W3CDTF">2018-03-14T10:15:00Z</dcterms:created>
  <dcterms:modified xsi:type="dcterms:W3CDTF">2018-03-14T13:33:00Z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