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r w:rsidR="00807B66" w:rsidRPr="0044050C">
        <w:rPr>
          <w:rFonts w:ascii="Arial" w:eastAsia="Calibri" w:hAnsi="Arial" w:cs="Arial"/>
          <w:spacing w:val="-3"/>
          <w:sz w:val="24"/>
          <w:szCs w:val="24"/>
          <w:lang w:val="en-GB"/>
        </w:rPr>
        <w:t>CR</w:t>
      </w:r>
      <w:r w:rsidR="0044050C" w:rsidRPr="0044050C">
        <w:rPr>
          <w:rFonts w:ascii="Arial" w:eastAsia="Calibri" w:hAnsi="Arial" w:cs="Arial"/>
          <w:spacing w:val="-3"/>
          <w:sz w:val="24"/>
          <w:szCs w:val="24"/>
          <w:lang w:val="en-GB"/>
        </w:rPr>
        <w:t xml:space="preserve"> </w:t>
      </w:r>
      <w:r w:rsidR="00742F0C">
        <w:rPr>
          <w:rFonts w:ascii="Arial" w:eastAsia="Calibri" w:hAnsi="Arial" w:cs="Arial"/>
          <w:spacing w:val="-3"/>
          <w:sz w:val="24"/>
          <w:szCs w:val="24"/>
          <w:lang w:val="en-GB"/>
        </w:rPr>
        <w:t>10</w:t>
      </w:r>
      <w:r w:rsidR="00F15329">
        <w:rPr>
          <w:rFonts w:ascii="Arial" w:eastAsia="Calibri" w:hAnsi="Arial" w:cs="Arial"/>
          <w:spacing w:val="-3"/>
          <w:sz w:val="24"/>
          <w:szCs w:val="24"/>
          <w:lang w:val="en-GB"/>
        </w:rPr>
        <w:t>/2019</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600528" w:rsidRPr="00387909" w:rsidRDefault="00600528" w:rsidP="00600528">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600528" w:rsidRPr="00387909" w:rsidRDefault="00600528" w:rsidP="00600528">
      <w:pPr>
        <w:spacing w:after="0" w:line="360" w:lineRule="auto"/>
        <w:jc w:val="both"/>
        <w:rPr>
          <w:rFonts w:ascii="Arial" w:eastAsia="Times New Roman" w:hAnsi="Arial" w:cs="Arial"/>
          <w:b/>
          <w:sz w:val="24"/>
          <w:szCs w:val="24"/>
          <w:lang w:val="en-GB"/>
        </w:rPr>
      </w:pPr>
    </w:p>
    <w:p w:rsidR="00600528" w:rsidRPr="00387909" w:rsidRDefault="00FA716F" w:rsidP="00600528">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v</w:t>
      </w:r>
      <w:proofErr w:type="gramEnd"/>
    </w:p>
    <w:p w:rsidR="00600528" w:rsidRPr="00387909" w:rsidRDefault="00600528" w:rsidP="00600528">
      <w:pPr>
        <w:spacing w:after="0" w:line="360" w:lineRule="auto"/>
        <w:jc w:val="both"/>
        <w:rPr>
          <w:rFonts w:ascii="Arial" w:eastAsia="Times New Roman" w:hAnsi="Arial" w:cs="Arial"/>
          <w:b/>
          <w:sz w:val="24"/>
          <w:szCs w:val="24"/>
          <w:lang w:val="en-US"/>
        </w:rPr>
      </w:pPr>
    </w:p>
    <w:p w:rsidR="00600528" w:rsidRDefault="00600528" w:rsidP="00600528">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DAVID EGUMBO</w:t>
      </w:r>
      <w:r>
        <w:rPr>
          <w:rFonts w:ascii="Arial" w:eastAsia="Times New Roman" w:hAnsi="Arial" w:cs="Arial"/>
          <w:b/>
          <w:sz w:val="24"/>
          <w:szCs w:val="24"/>
          <w:lang w:val="en-GB"/>
        </w:rPr>
        <w:tab/>
        <w:t xml:space="preserve">             </w:t>
      </w:r>
      <w:r w:rsidRPr="00387909">
        <w:rPr>
          <w:rFonts w:ascii="Arial" w:eastAsia="Times New Roman" w:hAnsi="Arial" w:cs="Arial"/>
          <w:b/>
          <w:sz w:val="24"/>
          <w:szCs w:val="24"/>
          <w:lang w:val="en-GB"/>
        </w:rPr>
        <w:t xml:space="preserve"> </w:t>
      </w:r>
      <w:r>
        <w:rPr>
          <w:rFonts w:ascii="Arial" w:hAnsi="Arial" w:cs="Arial"/>
          <w:b/>
          <w:sz w:val="24"/>
          <w:szCs w:val="24"/>
        </w:rPr>
        <w:t>ACCUSED</w:t>
      </w:r>
    </w:p>
    <w:p w:rsidR="00600528" w:rsidRDefault="00600528" w:rsidP="00600528">
      <w:pPr>
        <w:tabs>
          <w:tab w:val="left" w:pos="1741"/>
        </w:tabs>
        <w:spacing w:after="0" w:line="480" w:lineRule="auto"/>
        <w:ind w:left="2160" w:hanging="2160"/>
        <w:jc w:val="both"/>
        <w:rPr>
          <w:rFonts w:ascii="Arial" w:hAnsi="Arial" w:cs="Arial"/>
          <w:sz w:val="24"/>
          <w:szCs w:val="24"/>
        </w:rPr>
      </w:pPr>
    </w:p>
    <w:p w:rsidR="00600528" w:rsidRPr="004854F9" w:rsidRDefault="00600528" w:rsidP="00600528">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1791/2018)</w:t>
      </w:r>
    </w:p>
    <w:p w:rsidR="00600528" w:rsidRPr="00387909" w:rsidRDefault="00600528" w:rsidP="00600528">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600528" w:rsidRPr="00387909" w:rsidRDefault="00600528" w:rsidP="00600528">
      <w:pPr>
        <w:spacing w:after="0" w:line="360" w:lineRule="auto"/>
        <w:jc w:val="both"/>
        <w:rPr>
          <w:rFonts w:ascii="Arial" w:eastAsia="Times New Roman" w:hAnsi="Arial" w:cs="Arial"/>
          <w:b/>
          <w:sz w:val="24"/>
          <w:szCs w:val="24"/>
          <w:lang w:val="en-GB"/>
        </w:rPr>
      </w:pPr>
    </w:p>
    <w:p w:rsidR="00600528" w:rsidRPr="00387909" w:rsidRDefault="00FA716F" w:rsidP="00600528">
      <w:pPr>
        <w:spacing w:after="0" w:line="360" w:lineRule="auto"/>
        <w:jc w:val="both"/>
        <w:rPr>
          <w:rFonts w:ascii="Arial" w:eastAsia="Times New Roman" w:hAnsi="Arial" w:cs="Arial"/>
          <w:sz w:val="24"/>
          <w:szCs w:val="24"/>
          <w:lang w:val="en-GB"/>
        </w:rPr>
      </w:pPr>
      <w:proofErr w:type="gramStart"/>
      <w:r>
        <w:rPr>
          <w:rFonts w:ascii="Arial" w:eastAsia="Times New Roman" w:hAnsi="Arial" w:cs="Arial"/>
          <w:sz w:val="24"/>
          <w:szCs w:val="24"/>
          <w:lang w:val="en-GB"/>
        </w:rPr>
        <w:t>v</w:t>
      </w:r>
      <w:proofErr w:type="gramEnd"/>
    </w:p>
    <w:p w:rsidR="00600528" w:rsidRPr="00387909" w:rsidRDefault="00600528" w:rsidP="00600528">
      <w:pPr>
        <w:spacing w:after="0" w:line="360" w:lineRule="auto"/>
        <w:jc w:val="both"/>
        <w:rPr>
          <w:rFonts w:ascii="Arial" w:eastAsia="Times New Roman" w:hAnsi="Arial" w:cs="Arial"/>
          <w:b/>
          <w:sz w:val="24"/>
          <w:szCs w:val="24"/>
          <w:lang w:val="en-US"/>
        </w:rPr>
      </w:pPr>
    </w:p>
    <w:p w:rsidR="00600528" w:rsidRDefault="00600528" w:rsidP="00600528">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VAINO IYAMBO</w:t>
      </w:r>
      <w:r>
        <w:rPr>
          <w:rFonts w:ascii="Arial" w:eastAsia="Times New Roman" w:hAnsi="Arial" w:cs="Arial"/>
          <w:b/>
          <w:sz w:val="24"/>
          <w:szCs w:val="24"/>
          <w:lang w:val="en-GB"/>
        </w:rPr>
        <w:tab/>
        <w:t xml:space="preserve">             </w:t>
      </w:r>
      <w:r w:rsidRPr="00387909">
        <w:rPr>
          <w:rFonts w:ascii="Arial" w:eastAsia="Times New Roman" w:hAnsi="Arial" w:cs="Arial"/>
          <w:b/>
          <w:sz w:val="24"/>
          <w:szCs w:val="24"/>
          <w:lang w:val="en-GB"/>
        </w:rPr>
        <w:t xml:space="preserve"> </w:t>
      </w:r>
      <w:r>
        <w:rPr>
          <w:rFonts w:ascii="Arial" w:hAnsi="Arial" w:cs="Arial"/>
          <w:b/>
          <w:sz w:val="24"/>
          <w:szCs w:val="24"/>
        </w:rPr>
        <w:t>ACCUSED</w:t>
      </w:r>
    </w:p>
    <w:p w:rsidR="00600528" w:rsidRDefault="00600528" w:rsidP="00600528">
      <w:pPr>
        <w:tabs>
          <w:tab w:val="left" w:pos="1741"/>
        </w:tabs>
        <w:spacing w:after="0" w:line="480" w:lineRule="auto"/>
        <w:ind w:left="2160" w:hanging="2160"/>
        <w:jc w:val="both"/>
        <w:rPr>
          <w:rFonts w:ascii="Arial" w:hAnsi="Arial" w:cs="Arial"/>
          <w:sz w:val="24"/>
          <w:szCs w:val="24"/>
        </w:rPr>
      </w:pPr>
    </w:p>
    <w:p w:rsidR="00600528" w:rsidRPr="004854F9" w:rsidRDefault="00600528" w:rsidP="00600528">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 MAIN DIVISION REVIEW REF NO.  1792/2018)</w:t>
      </w:r>
    </w:p>
    <w:p w:rsidR="00600528" w:rsidRPr="004854F9" w:rsidRDefault="00600528" w:rsidP="00600528">
      <w:pPr>
        <w:spacing w:after="0" w:line="360" w:lineRule="auto"/>
        <w:ind w:left="2160" w:hanging="2160"/>
        <w:jc w:val="center"/>
        <w:rPr>
          <w:rFonts w:ascii="Arial" w:hAnsi="Arial" w:cs="Arial"/>
          <w:sz w:val="24"/>
          <w:szCs w:val="24"/>
        </w:rPr>
      </w:pPr>
    </w:p>
    <w:p w:rsidR="00600528" w:rsidRPr="00387909" w:rsidRDefault="00600528" w:rsidP="00600528">
      <w:pPr>
        <w:spacing w:after="0" w:line="360" w:lineRule="auto"/>
        <w:jc w:val="both"/>
        <w:rPr>
          <w:rFonts w:ascii="Arial" w:eastAsia="Times New Roman" w:hAnsi="Arial" w:cs="Arial"/>
          <w:sz w:val="24"/>
          <w:szCs w:val="24"/>
          <w:lang w:val="en-GB"/>
        </w:rPr>
      </w:pPr>
    </w:p>
    <w:p w:rsidR="00600528" w:rsidRPr="00387909" w:rsidRDefault="00600528" w:rsidP="00600528">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bookmarkStart w:id="0" w:name="_GoBack"/>
      <w:r w:rsidR="00FA716F">
        <w:rPr>
          <w:rFonts w:ascii="Arial" w:eastAsia="Times New Roman" w:hAnsi="Arial" w:cs="Arial"/>
          <w:i/>
          <w:sz w:val="24"/>
          <w:szCs w:val="24"/>
          <w:lang w:val="en-GB"/>
        </w:rPr>
        <w:t>S</w:t>
      </w:r>
      <w:r>
        <w:rPr>
          <w:rFonts w:ascii="Arial" w:hAnsi="Arial" w:cs="Arial"/>
          <w:i/>
          <w:sz w:val="24"/>
          <w:szCs w:val="24"/>
        </w:rPr>
        <w:t xml:space="preserve"> v</w:t>
      </w:r>
      <w:r w:rsidRPr="00387909">
        <w:rPr>
          <w:rFonts w:ascii="Arial" w:hAnsi="Arial" w:cs="Arial"/>
          <w:i/>
          <w:sz w:val="24"/>
          <w:szCs w:val="24"/>
        </w:rPr>
        <w:t xml:space="preserve"> </w:t>
      </w:r>
      <w:proofErr w:type="spellStart"/>
      <w:r w:rsidR="00FA716F">
        <w:rPr>
          <w:rFonts w:ascii="Arial" w:hAnsi="Arial" w:cs="Arial"/>
          <w:i/>
          <w:sz w:val="24"/>
          <w:szCs w:val="24"/>
        </w:rPr>
        <w:t>Egumbo</w:t>
      </w:r>
      <w:proofErr w:type="spellEnd"/>
      <w:r>
        <w:rPr>
          <w:rFonts w:ascii="Arial" w:hAnsi="Arial" w:cs="Arial"/>
          <w:sz w:val="24"/>
          <w:szCs w:val="24"/>
        </w:rPr>
        <w:t xml:space="preserve"> </w:t>
      </w:r>
      <w:r w:rsidRPr="000D5000">
        <w:rPr>
          <w:rFonts w:ascii="Arial" w:hAnsi="Arial" w:cs="Arial"/>
          <w:i/>
          <w:sz w:val="24"/>
          <w:szCs w:val="24"/>
        </w:rPr>
        <w:t>(</w:t>
      </w:r>
      <w:r>
        <w:rPr>
          <w:rFonts w:ascii="Arial" w:hAnsi="Arial" w:cs="Arial"/>
          <w:sz w:val="24"/>
          <w:szCs w:val="24"/>
        </w:rPr>
        <w:t>CR 10/2019)</w:t>
      </w:r>
      <w:r w:rsidRPr="00387909">
        <w:rPr>
          <w:rFonts w:ascii="Arial" w:hAnsi="Arial" w:cs="Arial"/>
          <w:sz w:val="24"/>
          <w:szCs w:val="24"/>
        </w:rPr>
        <w:t xml:space="preserve"> [201</w:t>
      </w:r>
      <w:r>
        <w:rPr>
          <w:rFonts w:ascii="Arial" w:hAnsi="Arial" w:cs="Arial"/>
          <w:sz w:val="24"/>
          <w:szCs w:val="24"/>
        </w:rPr>
        <w:t>9</w:t>
      </w:r>
      <w:r w:rsidRPr="00387909">
        <w:rPr>
          <w:rFonts w:ascii="Arial" w:hAnsi="Arial" w:cs="Arial"/>
          <w:sz w:val="24"/>
          <w:szCs w:val="24"/>
        </w:rPr>
        <w:t>] NA</w:t>
      </w:r>
      <w:r>
        <w:rPr>
          <w:rFonts w:ascii="Arial" w:hAnsi="Arial" w:cs="Arial"/>
          <w:sz w:val="24"/>
          <w:szCs w:val="24"/>
        </w:rPr>
        <w:t>H</w:t>
      </w:r>
      <w:r w:rsidRPr="00387909">
        <w:rPr>
          <w:rFonts w:ascii="Arial" w:hAnsi="Arial" w:cs="Arial"/>
          <w:sz w:val="24"/>
          <w:szCs w:val="24"/>
        </w:rPr>
        <w:t>C</w:t>
      </w:r>
      <w:r>
        <w:rPr>
          <w:rFonts w:ascii="Arial" w:hAnsi="Arial" w:cs="Arial"/>
          <w:sz w:val="24"/>
          <w:szCs w:val="24"/>
        </w:rPr>
        <w:t>MD 11 (24 January 2019</w:t>
      </w:r>
      <w:r w:rsidRPr="00387909">
        <w:rPr>
          <w:rFonts w:ascii="Arial" w:hAnsi="Arial" w:cs="Arial"/>
          <w:sz w:val="24"/>
          <w:szCs w:val="24"/>
        </w:rPr>
        <w:t>)</w:t>
      </w:r>
      <w:bookmarkEnd w:id="0"/>
    </w:p>
    <w:p w:rsidR="00387EBC" w:rsidRPr="00387909" w:rsidRDefault="00387EBC" w:rsidP="00186830">
      <w:pPr>
        <w:spacing w:line="360" w:lineRule="auto"/>
        <w:jc w:val="both"/>
        <w:rPr>
          <w:rFonts w:ascii="Arial" w:hAnsi="Arial" w:cs="Arial"/>
          <w:sz w:val="24"/>
          <w:szCs w:val="24"/>
        </w:rPr>
      </w:pPr>
    </w:p>
    <w:p w:rsidR="00051C93"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lastRenderedPageBreak/>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7E3315" w:rsidRPr="00387909" w:rsidRDefault="007E3315" w:rsidP="00186830">
      <w:pPr>
        <w:spacing w:after="0" w:line="360" w:lineRule="auto"/>
        <w:ind w:left="1440" w:hanging="1440"/>
        <w:jc w:val="both"/>
        <w:rPr>
          <w:rFonts w:ascii="Arial" w:hAnsi="Arial" w:cs="Arial"/>
          <w:sz w:val="24"/>
          <w:szCs w:val="24"/>
        </w:rPr>
      </w:pP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566925">
        <w:rPr>
          <w:rFonts w:ascii="Arial" w:hAnsi="Arial" w:cs="Arial"/>
          <w:sz w:val="24"/>
          <w:szCs w:val="24"/>
        </w:rPr>
        <w:tab/>
      </w:r>
      <w:r w:rsidR="00483D62" w:rsidRPr="001F3E31">
        <w:rPr>
          <w:rFonts w:ascii="Arial" w:hAnsi="Arial" w:cs="Arial"/>
          <w:b/>
          <w:sz w:val="24"/>
          <w:szCs w:val="24"/>
        </w:rPr>
        <w:t>2</w:t>
      </w:r>
      <w:r w:rsidR="001E1BB6" w:rsidRPr="001F3E31">
        <w:rPr>
          <w:rFonts w:ascii="Arial" w:hAnsi="Arial" w:cs="Arial"/>
          <w:b/>
          <w:sz w:val="24"/>
          <w:szCs w:val="24"/>
        </w:rPr>
        <w:t>4</w:t>
      </w:r>
      <w:r w:rsidR="00F15329" w:rsidRPr="001F3E31">
        <w:rPr>
          <w:rFonts w:ascii="Arial" w:hAnsi="Arial" w:cs="Arial"/>
          <w:b/>
          <w:sz w:val="24"/>
          <w:szCs w:val="24"/>
        </w:rPr>
        <w:t xml:space="preserve"> January 2019</w:t>
      </w:r>
    </w:p>
    <w:p w:rsidR="00AF082D" w:rsidRPr="00387909" w:rsidRDefault="00AF082D" w:rsidP="00186830">
      <w:pPr>
        <w:spacing w:after="0" w:line="360" w:lineRule="auto"/>
        <w:jc w:val="both"/>
        <w:rPr>
          <w:rFonts w:ascii="Arial" w:hAnsi="Arial" w:cs="Arial"/>
          <w:sz w:val="24"/>
          <w:szCs w:val="24"/>
        </w:rPr>
      </w:pPr>
    </w:p>
    <w:p w:rsidR="00F15329" w:rsidRPr="00497929" w:rsidRDefault="00051C93" w:rsidP="00730023">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C30C86">
        <w:rPr>
          <w:rFonts w:ascii="Arial" w:hAnsi="Arial" w:cs="Arial"/>
          <w:sz w:val="24"/>
          <w:szCs w:val="24"/>
        </w:rPr>
        <w:t>Criminal Procedure – Plea of guilty – Questioning – Magistrate not covering all elements of offence</w:t>
      </w:r>
      <w:r w:rsidR="007F732E">
        <w:rPr>
          <w:rFonts w:ascii="Arial" w:hAnsi="Arial" w:cs="Arial"/>
          <w:sz w:val="24"/>
          <w:szCs w:val="24"/>
        </w:rPr>
        <w:t xml:space="preserve"> – C</w:t>
      </w:r>
      <w:r w:rsidR="00C30C86">
        <w:rPr>
          <w:rFonts w:ascii="Arial" w:hAnsi="Arial" w:cs="Arial"/>
          <w:sz w:val="24"/>
          <w:szCs w:val="24"/>
        </w:rPr>
        <w:t>onvictions and sentences set aside – matter remitted to properly question the accused.</w:t>
      </w:r>
    </w:p>
    <w:p w:rsidR="00F15329" w:rsidRDefault="00F15329" w:rsidP="003D067E">
      <w:pPr>
        <w:spacing w:line="360" w:lineRule="auto"/>
        <w:jc w:val="both"/>
        <w:rPr>
          <w:rFonts w:ascii="Arial" w:hAnsi="Arial" w:cs="Arial"/>
          <w:sz w:val="24"/>
          <w:szCs w:val="24"/>
        </w:rPr>
      </w:pPr>
    </w:p>
    <w:p w:rsidR="003D067E" w:rsidRDefault="00051C93" w:rsidP="003D067E">
      <w:pPr>
        <w:spacing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C30C86">
        <w:rPr>
          <w:rFonts w:ascii="Arial" w:hAnsi="Arial" w:cs="Arial"/>
          <w:sz w:val="24"/>
          <w:szCs w:val="24"/>
        </w:rPr>
        <w:t>The Accused in the two cases were charged with an offence of driving with an excessive breath alcohol level</w:t>
      </w:r>
      <w:r w:rsidR="007F732E">
        <w:rPr>
          <w:rFonts w:ascii="Arial" w:hAnsi="Arial" w:cs="Arial"/>
          <w:sz w:val="24"/>
          <w:szCs w:val="24"/>
        </w:rPr>
        <w:t>,</w:t>
      </w:r>
      <w:r w:rsidR="00C30C86">
        <w:rPr>
          <w:rFonts w:ascii="Arial" w:hAnsi="Arial" w:cs="Arial"/>
          <w:sz w:val="24"/>
          <w:szCs w:val="24"/>
        </w:rPr>
        <w:t xml:space="preserve"> convicted and each sentenced. As the questioning by the learned magistrate did not cover all elements of the offence, the court set aside the convictions and sentences; and remitted the case to the magistrate to question the accused properly.</w:t>
      </w:r>
    </w:p>
    <w:p w:rsidR="006340FE" w:rsidRDefault="006340FE" w:rsidP="003D067E">
      <w:pPr>
        <w:spacing w:line="360" w:lineRule="auto"/>
        <w:jc w:val="both"/>
        <w:rPr>
          <w:rFonts w:ascii="Arial" w:hAnsi="Arial" w:cs="Arial"/>
          <w:sz w:val="24"/>
          <w:szCs w:val="24"/>
        </w:rPr>
      </w:pPr>
    </w:p>
    <w:p w:rsidR="006340FE" w:rsidRPr="006340FE" w:rsidRDefault="00A4320C" w:rsidP="003D067E">
      <w:pPr>
        <w:spacing w:line="360" w:lineRule="auto"/>
        <w:jc w:val="both"/>
        <w:rPr>
          <w:rFonts w:ascii="Arial" w:hAnsi="Arial" w:cs="Arial"/>
          <w:bCs/>
          <w:sz w:val="24"/>
          <w:szCs w:val="24"/>
        </w:rPr>
      </w:pPr>
      <w: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A4320C"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623531" w:rsidRDefault="00B553F2" w:rsidP="00FA716F">
      <w:pPr>
        <w:spacing w:line="360" w:lineRule="auto"/>
        <w:jc w:val="both"/>
      </w:pPr>
      <w:r>
        <w:rPr>
          <w:rFonts w:ascii="Arial" w:hAnsi="Arial" w:cs="Arial"/>
          <w:sz w:val="24"/>
          <w:szCs w:val="24"/>
        </w:rPr>
        <w:t>The conviction and sentence in the above mention</w:t>
      </w:r>
      <w:r w:rsidR="004C2EED">
        <w:rPr>
          <w:rFonts w:ascii="Arial" w:hAnsi="Arial" w:cs="Arial"/>
          <w:sz w:val="24"/>
          <w:szCs w:val="24"/>
        </w:rPr>
        <w:t>ed</w:t>
      </w:r>
      <w:r>
        <w:rPr>
          <w:rFonts w:ascii="Arial" w:hAnsi="Arial" w:cs="Arial"/>
          <w:sz w:val="24"/>
          <w:szCs w:val="24"/>
        </w:rPr>
        <w:t xml:space="preserve"> cases are hereby set aside</w:t>
      </w:r>
      <w:r w:rsidRPr="00B553F2">
        <w:rPr>
          <w:rFonts w:ascii="Arial" w:hAnsi="Arial" w:cs="Arial"/>
          <w:sz w:val="24"/>
          <w:szCs w:val="24"/>
        </w:rPr>
        <w:t xml:space="preserve"> </w:t>
      </w:r>
      <w:r>
        <w:rPr>
          <w:rFonts w:ascii="Arial" w:hAnsi="Arial" w:cs="Arial"/>
          <w:sz w:val="24"/>
          <w:szCs w:val="24"/>
        </w:rPr>
        <w:t>and the matters remitted to the magistrate’s court for the district of Windhoek before the same magistrate to deal with the matters as he suggested and in accordance with the law.</w:t>
      </w:r>
    </w:p>
    <w:p w:rsidR="00051C93" w:rsidRPr="00771F5D" w:rsidRDefault="00A4320C" w:rsidP="00771F5D">
      <w:pPr>
        <w:spacing w:line="360" w:lineRule="auto"/>
        <w:jc w:val="both"/>
        <w:rPr>
          <w:rFonts w:ascii="Arial" w:hAnsi="Arial" w:cs="Arial"/>
          <w:bCs/>
          <w:sz w:val="24"/>
          <w:szCs w:val="24"/>
        </w:rPr>
      </w:pPr>
      <w: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A4320C"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7E3315" w:rsidRPr="007E3315" w:rsidRDefault="007E3315" w:rsidP="00494407">
      <w:pPr>
        <w:spacing w:after="0" w:line="360" w:lineRule="auto"/>
        <w:ind w:left="1440" w:hanging="1440"/>
        <w:jc w:val="both"/>
        <w:rPr>
          <w:rFonts w:ascii="Arial" w:hAnsi="Arial" w:cs="Arial"/>
          <w:b/>
          <w:sz w:val="16"/>
          <w:szCs w:val="16"/>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7E3315" w:rsidRPr="007E3315" w:rsidRDefault="007E3315" w:rsidP="00374082">
      <w:pPr>
        <w:spacing w:line="360" w:lineRule="auto"/>
        <w:jc w:val="both"/>
        <w:rPr>
          <w:rFonts w:ascii="Arial" w:hAnsi="Arial" w:cs="Arial"/>
          <w:sz w:val="16"/>
          <w:szCs w:val="16"/>
        </w:rPr>
      </w:pPr>
    </w:p>
    <w:p w:rsidR="00374082" w:rsidRDefault="00051C93" w:rsidP="00F15329">
      <w:pPr>
        <w:spacing w:line="360" w:lineRule="auto"/>
        <w:jc w:val="both"/>
        <w:rPr>
          <w:rFonts w:ascii="Arial" w:hAnsi="Arial" w:cs="Arial"/>
          <w:sz w:val="24"/>
          <w:szCs w:val="24"/>
        </w:rPr>
      </w:pPr>
      <w:r w:rsidRPr="00387909">
        <w:rPr>
          <w:rFonts w:ascii="Arial" w:hAnsi="Arial" w:cs="Arial"/>
          <w:sz w:val="24"/>
          <w:szCs w:val="24"/>
        </w:rPr>
        <w:lastRenderedPageBreak/>
        <w:t>[1]</w:t>
      </w:r>
      <w:r w:rsidRPr="00387909">
        <w:rPr>
          <w:rFonts w:ascii="Arial" w:hAnsi="Arial" w:cs="Arial"/>
          <w:sz w:val="24"/>
          <w:szCs w:val="24"/>
        </w:rPr>
        <w:tab/>
      </w:r>
      <w:r w:rsidR="00570388">
        <w:rPr>
          <w:rFonts w:ascii="Arial" w:hAnsi="Arial" w:cs="Arial"/>
          <w:sz w:val="24"/>
          <w:szCs w:val="24"/>
        </w:rPr>
        <w:t>These two matters were submitted before me for automatic review following the provisions of s 302 of the Criminal Procedure Act</w:t>
      </w:r>
      <w:r w:rsidR="00570388">
        <w:rPr>
          <w:rStyle w:val="FootnoteReference"/>
          <w:rFonts w:ascii="Arial" w:hAnsi="Arial" w:cs="Arial"/>
          <w:sz w:val="24"/>
          <w:szCs w:val="24"/>
        </w:rPr>
        <w:footnoteReference w:id="1"/>
      </w:r>
      <w:r w:rsidR="00570388">
        <w:rPr>
          <w:rFonts w:ascii="Arial" w:hAnsi="Arial" w:cs="Arial"/>
          <w:sz w:val="24"/>
          <w:szCs w:val="24"/>
        </w:rPr>
        <w:t xml:space="preserve"> (the CPA).</w:t>
      </w:r>
    </w:p>
    <w:p w:rsidR="00F15329" w:rsidRPr="001B3B89" w:rsidRDefault="00F15329" w:rsidP="00F15329">
      <w:pPr>
        <w:spacing w:line="360" w:lineRule="auto"/>
        <w:jc w:val="both"/>
        <w:rPr>
          <w:rFonts w:ascii="Arial" w:hAnsi="Arial" w:cs="Arial"/>
          <w:sz w:val="2"/>
        </w:rPr>
      </w:pPr>
    </w:p>
    <w:p w:rsidR="00374082"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570388">
        <w:rPr>
          <w:rFonts w:ascii="Arial" w:hAnsi="Arial" w:cs="Arial"/>
          <w:sz w:val="24"/>
          <w:szCs w:val="24"/>
        </w:rPr>
        <w:t>In both cases</w:t>
      </w:r>
      <w:r w:rsidR="004C2EED">
        <w:rPr>
          <w:rFonts w:ascii="Arial" w:hAnsi="Arial" w:cs="Arial"/>
          <w:sz w:val="24"/>
          <w:szCs w:val="24"/>
        </w:rPr>
        <w:t>,</w:t>
      </w:r>
      <w:r w:rsidR="00570388">
        <w:rPr>
          <w:rFonts w:ascii="Arial" w:hAnsi="Arial" w:cs="Arial"/>
          <w:sz w:val="24"/>
          <w:szCs w:val="24"/>
        </w:rPr>
        <w:t xml:space="preserve"> the accused </w:t>
      </w:r>
      <w:r w:rsidR="00287D7F">
        <w:rPr>
          <w:rFonts w:ascii="Arial" w:hAnsi="Arial" w:cs="Arial"/>
          <w:sz w:val="24"/>
          <w:szCs w:val="24"/>
        </w:rPr>
        <w:t>person</w:t>
      </w:r>
      <w:r w:rsidR="00FB7790">
        <w:rPr>
          <w:rFonts w:ascii="Arial" w:hAnsi="Arial" w:cs="Arial"/>
          <w:sz w:val="24"/>
          <w:szCs w:val="24"/>
        </w:rPr>
        <w:t>s were</w:t>
      </w:r>
      <w:r w:rsidR="00287D7F">
        <w:rPr>
          <w:rFonts w:ascii="Arial" w:hAnsi="Arial" w:cs="Arial"/>
          <w:sz w:val="24"/>
          <w:szCs w:val="24"/>
        </w:rPr>
        <w:t xml:space="preserve"> </w:t>
      </w:r>
      <w:r w:rsidR="00570388">
        <w:rPr>
          <w:rFonts w:ascii="Arial" w:hAnsi="Arial" w:cs="Arial"/>
          <w:sz w:val="24"/>
          <w:szCs w:val="24"/>
        </w:rPr>
        <w:t>charged with the offence of driving with an excessive breath alcohol level which is a contravention of s 82(5</w:t>
      </w:r>
      <w:proofErr w:type="gramStart"/>
      <w:r w:rsidR="00570388">
        <w:rPr>
          <w:rFonts w:ascii="Arial" w:hAnsi="Arial" w:cs="Arial"/>
          <w:sz w:val="24"/>
          <w:szCs w:val="24"/>
        </w:rPr>
        <w:t>)(</w:t>
      </w:r>
      <w:proofErr w:type="gramEnd"/>
      <w:r w:rsidR="00570388">
        <w:rPr>
          <w:rFonts w:ascii="Arial" w:hAnsi="Arial" w:cs="Arial"/>
          <w:sz w:val="24"/>
          <w:szCs w:val="24"/>
        </w:rPr>
        <w:t>a) read with sections 1, 82(6), 82(7), 86, 89(1) and 89(4) of the Road Transport Act 22 of 1999.</w:t>
      </w:r>
    </w:p>
    <w:p w:rsidR="00BD4B3E"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570388">
        <w:rPr>
          <w:rFonts w:ascii="Arial" w:hAnsi="Arial" w:cs="Arial"/>
          <w:sz w:val="24"/>
          <w:szCs w:val="24"/>
        </w:rPr>
        <w:t xml:space="preserve">The accused </w:t>
      </w:r>
      <w:r w:rsidR="00287D7F">
        <w:rPr>
          <w:rFonts w:ascii="Arial" w:hAnsi="Arial" w:cs="Arial"/>
          <w:sz w:val="24"/>
          <w:szCs w:val="24"/>
        </w:rPr>
        <w:t>person</w:t>
      </w:r>
      <w:r w:rsidR="00FB7790">
        <w:rPr>
          <w:rFonts w:ascii="Arial" w:hAnsi="Arial" w:cs="Arial"/>
          <w:sz w:val="24"/>
          <w:szCs w:val="24"/>
        </w:rPr>
        <w:t>s</w:t>
      </w:r>
      <w:r w:rsidR="00287D7F">
        <w:rPr>
          <w:rFonts w:ascii="Arial" w:hAnsi="Arial" w:cs="Arial"/>
          <w:sz w:val="24"/>
          <w:szCs w:val="24"/>
        </w:rPr>
        <w:t xml:space="preserve"> </w:t>
      </w:r>
      <w:r w:rsidR="00570388">
        <w:rPr>
          <w:rFonts w:ascii="Arial" w:hAnsi="Arial" w:cs="Arial"/>
          <w:sz w:val="24"/>
          <w:szCs w:val="24"/>
        </w:rPr>
        <w:t>pleaded guilty to the charge, questioned in terms of s 112(1</w:t>
      </w:r>
      <w:proofErr w:type="gramStart"/>
      <w:r w:rsidR="00570388">
        <w:rPr>
          <w:rFonts w:ascii="Arial" w:hAnsi="Arial" w:cs="Arial"/>
          <w:sz w:val="24"/>
          <w:szCs w:val="24"/>
        </w:rPr>
        <w:t>)(</w:t>
      </w:r>
      <w:proofErr w:type="gramEnd"/>
      <w:r w:rsidR="00012367">
        <w:rPr>
          <w:rFonts w:ascii="Arial" w:hAnsi="Arial" w:cs="Arial"/>
          <w:sz w:val="24"/>
          <w:szCs w:val="24"/>
        </w:rPr>
        <w:t>b</w:t>
      </w:r>
      <w:r w:rsidR="00570388">
        <w:rPr>
          <w:rFonts w:ascii="Arial" w:hAnsi="Arial" w:cs="Arial"/>
          <w:sz w:val="24"/>
          <w:szCs w:val="24"/>
        </w:rPr>
        <w:t>) of the CPA, convicted and sentenced. I am referring to Review Cases High Court Ref. No 1791</w:t>
      </w:r>
      <w:r w:rsidR="00163BF7">
        <w:rPr>
          <w:rFonts w:ascii="Arial" w:hAnsi="Arial" w:cs="Arial"/>
          <w:sz w:val="24"/>
          <w:szCs w:val="24"/>
        </w:rPr>
        <w:t xml:space="preserve">/2018,The State versus David </w:t>
      </w:r>
      <w:proofErr w:type="spellStart"/>
      <w:r w:rsidR="00163BF7">
        <w:rPr>
          <w:rFonts w:ascii="Arial" w:hAnsi="Arial" w:cs="Arial"/>
          <w:sz w:val="24"/>
          <w:szCs w:val="24"/>
        </w:rPr>
        <w:t>Egumbo</w:t>
      </w:r>
      <w:proofErr w:type="spellEnd"/>
      <w:r w:rsidR="00163BF7">
        <w:rPr>
          <w:rFonts w:ascii="Arial" w:hAnsi="Arial" w:cs="Arial"/>
          <w:sz w:val="24"/>
          <w:szCs w:val="24"/>
        </w:rPr>
        <w:t xml:space="preserve"> and High Court Ref. No. 1792/2018; The State versus </w:t>
      </w:r>
      <w:proofErr w:type="spellStart"/>
      <w:r w:rsidR="00163BF7">
        <w:rPr>
          <w:rFonts w:ascii="Arial" w:hAnsi="Arial" w:cs="Arial"/>
          <w:sz w:val="24"/>
          <w:szCs w:val="24"/>
        </w:rPr>
        <w:t>Vaino</w:t>
      </w:r>
      <w:proofErr w:type="spellEnd"/>
      <w:r w:rsidR="00163BF7">
        <w:rPr>
          <w:rFonts w:ascii="Arial" w:hAnsi="Arial" w:cs="Arial"/>
          <w:sz w:val="24"/>
          <w:szCs w:val="24"/>
        </w:rPr>
        <w:t xml:space="preserve"> </w:t>
      </w:r>
      <w:proofErr w:type="spellStart"/>
      <w:r w:rsidR="00163BF7">
        <w:rPr>
          <w:rFonts w:ascii="Arial" w:hAnsi="Arial" w:cs="Arial"/>
          <w:sz w:val="24"/>
          <w:szCs w:val="24"/>
        </w:rPr>
        <w:t>Iyambo</w:t>
      </w:r>
      <w:proofErr w:type="spellEnd"/>
      <w:r w:rsidR="00163BF7">
        <w:rPr>
          <w:rFonts w:ascii="Arial" w:hAnsi="Arial" w:cs="Arial"/>
          <w:sz w:val="24"/>
          <w:szCs w:val="24"/>
        </w:rPr>
        <w:t>.</w:t>
      </w:r>
    </w:p>
    <w:p w:rsidR="00CA4C63" w:rsidRDefault="00C47BFE" w:rsidP="00375563">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29067F">
        <w:rPr>
          <w:rFonts w:ascii="Arial" w:hAnsi="Arial" w:cs="Arial"/>
          <w:sz w:val="24"/>
          <w:szCs w:val="24"/>
        </w:rPr>
        <w:t xml:space="preserve">As I was not </w:t>
      </w:r>
      <w:r w:rsidR="00287D7F">
        <w:rPr>
          <w:rFonts w:ascii="Arial" w:hAnsi="Arial" w:cs="Arial"/>
          <w:sz w:val="24"/>
          <w:szCs w:val="24"/>
        </w:rPr>
        <w:t>satisfied</w:t>
      </w:r>
      <w:r w:rsidR="0029067F">
        <w:rPr>
          <w:rFonts w:ascii="Arial" w:hAnsi="Arial" w:cs="Arial"/>
          <w:sz w:val="24"/>
          <w:szCs w:val="24"/>
        </w:rPr>
        <w:t xml:space="preserve"> that the proceedings in the matter</w:t>
      </w:r>
      <w:r w:rsidR="00012367">
        <w:rPr>
          <w:rFonts w:ascii="Arial" w:hAnsi="Arial" w:cs="Arial"/>
          <w:sz w:val="24"/>
          <w:szCs w:val="24"/>
        </w:rPr>
        <w:t>s</w:t>
      </w:r>
      <w:r w:rsidR="0029067F">
        <w:rPr>
          <w:rFonts w:ascii="Arial" w:hAnsi="Arial" w:cs="Arial"/>
          <w:sz w:val="24"/>
          <w:szCs w:val="24"/>
        </w:rPr>
        <w:t xml:space="preserve"> were in accordance with justice, I queried the learned magistrate </w:t>
      </w:r>
      <w:r w:rsidR="00012367">
        <w:rPr>
          <w:rFonts w:ascii="Arial" w:hAnsi="Arial" w:cs="Arial"/>
          <w:sz w:val="24"/>
          <w:szCs w:val="24"/>
        </w:rPr>
        <w:t xml:space="preserve">and asked him </w:t>
      </w:r>
      <w:r w:rsidR="007F732E">
        <w:rPr>
          <w:rFonts w:ascii="Arial" w:hAnsi="Arial" w:cs="Arial"/>
          <w:sz w:val="24"/>
          <w:szCs w:val="24"/>
        </w:rPr>
        <w:t>to give reasons for conviction</w:t>
      </w:r>
      <w:r w:rsidR="0029067F">
        <w:rPr>
          <w:rFonts w:ascii="Arial" w:hAnsi="Arial" w:cs="Arial"/>
          <w:sz w:val="24"/>
          <w:szCs w:val="24"/>
        </w:rPr>
        <w:t xml:space="preserve"> in both matters.</w:t>
      </w:r>
    </w:p>
    <w:p w:rsidR="00A547E7" w:rsidRDefault="003C6BF4" w:rsidP="00375563">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F05844">
        <w:rPr>
          <w:rFonts w:ascii="Arial" w:hAnsi="Arial" w:cs="Arial"/>
          <w:sz w:val="24"/>
          <w:szCs w:val="24"/>
        </w:rPr>
        <w:t>The magistrate duly complied and gave a comprehensive</w:t>
      </w:r>
      <w:r w:rsidR="000C5E62">
        <w:rPr>
          <w:rFonts w:ascii="Arial" w:hAnsi="Arial" w:cs="Arial"/>
          <w:sz w:val="24"/>
          <w:szCs w:val="24"/>
        </w:rPr>
        <w:t xml:space="preserve"> explanation for the conviction</w:t>
      </w:r>
      <w:r w:rsidR="00F05844">
        <w:rPr>
          <w:rFonts w:ascii="Arial" w:hAnsi="Arial" w:cs="Arial"/>
          <w:sz w:val="24"/>
          <w:szCs w:val="24"/>
        </w:rPr>
        <w:t>. In para 3 of the respon</w:t>
      </w:r>
      <w:r w:rsidR="00012367">
        <w:rPr>
          <w:rFonts w:ascii="Arial" w:hAnsi="Arial" w:cs="Arial"/>
          <w:sz w:val="24"/>
          <w:szCs w:val="24"/>
        </w:rPr>
        <w:t>se</w:t>
      </w:r>
      <w:r w:rsidR="00F05844">
        <w:rPr>
          <w:rFonts w:ascii="Arial" w:hAnsi="Arial" w:cs="Arial"/>
          <w:sz w:val="24"/>
          <w:szCs w:val="24"/>
        </w:rPr>
        <w:t xml:space="preserve"> he said the following:</w:t>
      </w:r>
    </w:p>
    <w:p w:rsidR="00F05844" w:rsidRPr="00F05844" w:rsidRDefault="00F05844" w:rsidP="00375563">
      <w:pPr>
        <w:spacing w:line="360" w:lineRule="auto"/>
        <w:jc w:val="both"/>
        <w:rPr>
          <w:rFonts w:ascii="Arial" w:hAnsi="Arial" w:cs="Arial"/>
        </w:rPr>
      </w:pPr>
      <w:r>
        <w:rPr>
          <w:rFonts w:ascii="Arial" w:hAnsi="Arial" w:cs="Arial"/>
          <w:sz w:val="24"/>
          <w:szCs w:val="24"/>
        </w:rPr>
        <w:tab/>
        <w:t>‘</w:t>
      </w:r>
      <w:r>
        <w:rPr>
          <w:rFonts w:ascii="Arial" w:hAnsi="Arial" w:cs="Arial"/>
        </w:rPr>
        <w:t>3.</w:t>
      </w:r>
      <w:r>
        <w:rPr>
          <w:rFonts w:ascii="Arial" w:hAnsi="Arial" w:cs="Arial"/>
        </w:rPr>
        <w:tab/>
        <w:t xml:space="preserve">Having </w:t>
      </w:r>
      <w:r w:rsidR="00012367">
        <w:rPr>
          <w:rFonts w:ascii="Arial" w:hAnsi="Arial" w:cs="Arial"/>
        </w:rPr>
        <w:t>had the opportunity of reading My Lord’s Judgment in the case</w:t>
      </w:r>
      <w:r>
        <w:rPr>
          <w:rFonts w:ascii="Arial" w:hAnsi="Arial" w:cs="Arial"/>
        </w:rPr>
        <w:t xml:space="preserve"> of S v </w:t>
      </w:r>
      <w:proofErr w:type="spellStart"/>
      <w:r>
        <w:rPr>
          <w:rFonts w:ascii="Arial" w:hAnsi="Arial" w:cs="Arial"/>
        </w:rPr>
        <w:t>Gaese</w:t>
      </w:r>
      <w:r w:rsidR="00E84561">
        <w:rPr>
          <w:rFonts w:ascii="Arial" w:hAnsi="Arial" w:cs="Arial"/>
        </w:rPr>
        <w:t>s</w:t>
      </w:r>
      <w:proofErr w:type="spellEnd"/>
      <w:r>
        <w:rPr>
          <w:rFonts w:ascii="Arial" w:hAnsi="Arial" w:cs="Arial"/>
        </w:rPr>
        <w:t xml:space="preserve"> (CR 55/2017)</w:t>
      </w:r>
      <w:r w:rsidR="001F3E31">
        <w:rPr>
          <w:rFonts w:ascii="Arial" w:hAnsi="Arial" w:cs="Arial"/>
        </w:rPr>
        <w:t xml:space="preserve"> </w:t>
      </w:r>
      <w:r>
        <w:rPr>
          <w:rFonts w:ascii="Arial" w:hAnsi="Arial" w:cs="Arial"/>
        </w:rPr>
        <w:t>[2017] NAHCMD 253 (04 September 2017) where the Honourable La</w:t>
      </w:r>
      <w:r w:rsidR="00E84561">
        <w:rPr>
          <w:rFonts w:ascii="Arial" w:hAnsi="Arial" w:cs="Arial"/>
        </w:rPr>
        <w:t xml:space="preserve">dy Justice </w:t>
      </w:r>
      <w:proofErr w:type="spellStart"/>
      <w:r w:rsidR="00E84561">
        <w:rPr>
          <w:rFonts w:ascii="Arial" w:hAnsi="Arial" w:cs="Arial"/>
        </w:rPr>
        <w:t>Usiku</w:t>
      </w:r>
      <w:proofErr w:type="spellEnd"/>
      <w:r>
        <w:rPr>
          <w:rFonts w:ascii="Arial" w:hAnsi="Arial" w:cs="Arial"/>
        </w:rPr>
        <w:t xml:space="preserve"> concurred with my Lord, I unequivocally concede that during my question</w:t>
      </w:r>
      <w:r w:rsidR="00012367">
        <w:rPr>
          <w:rFonts w:ascii="Arial" w:hAnsi="Arial" w:cs="Arial"/>
        </w:rPr>
        <w:t>ing in terms of section 112(1</w:t>
      </w:r>
      <w:proofErr w:type="gramStart"/>
      <w:r w:rsidR="00012367">
        <w:rPr>
          <w:rFonts w:ascii="Arial" w:hAnsi="Arial" w:cs="Arial"/>
        </w:rPr>
        <w:t>)(</w:t>
      </w:r>
      <w:proofErr w:type="gramEnd"/>
      <w:r w:rsidR="00012367">
        <w:rPr>
          <w:rFonts w:ascii="Arial" w:hAnsi="Arial" w:cs="Arial"/>
        </w:rPr>
        <w:t>b</w:t>
      </w:r>
      <w:r w:rsidR="00D054E2">
        <w:rPr>
          <w:rFonts w:ascii="Arial" w:hAnsi="Arial" w:cs="Arial"/>
        </w:rPr>
        <w:t>) of the CPA 51 of</w:t>
      </w:r>
      <w:r>
        <w:rPr>
          <w:rFonts w:ascii="Arial" w:hAnsi="Arial" w:cs="Arial"/>
        </w:rPr>
        <w:t xml:space="preserve"> 1977 as amended</w:t>
      </w:r>
      <w:r w:rsidR="00012367">
        <w:rPr>
          <w:rFonts w:ascii="Arial" w:hAnsi="Arial" w:cs="Arial"/>
        </w:rPr>
        <w:t>,</w:t>
      </w:r>
      <w:r>
        <w:rPr>
          <w:rFonts w:ascii="Arial" w:hAnsi="Arial" w:cs="Arial"/>
        </w:rPr>
        <w:t xml:space="preserve"> I omitted to</w:t>
      </w:r>
      <w:r w:rsidR="00D054E2">
        <w:rPr>
          <w:rFonts w:ascii="Arial" w:hAnsi="Arial" w:cs="Arial"/>
        </w:rPr>
        <w:t xml:space="preserve"> question</w:t>
      </w:r>
      <w:r>
        <w:rPr>
          <w:rFonts w:ascii="Arial" w:hAnsi="Arial" w:cs="Arial"/>
        </w:rPr>
        <w:t xml:space="preserve"> </w:t>
      </w:r>
      <w:r w:rsidR="00E84561">
        <w:rPr>
          <w:rFonts w:ascii="Arial" w:hAnsi="Arial" w:cs="Arial"/>
        </w:rPr>
        <w:t>the accused on vital elements of the offence. Therefore the conv</w:t>
      </w:r>
      <w:r w:rsidR="00D054E2">
        <w:rPr>
          <w:rFonts w:ascii="Arial" w:hAnsi="Arial" w:cs="Arial"/>
        </w:rPr>
        <w:t>iction and sentence stand(s) to</w:t>
      </w:r>
      <w:r w:rsidR="00012367">
        <w:rPr>
          <w:rFonts w:ascii="Arial" w:hAnsi="Arial" w:cs="Arial"/>
        </w:rPr>
        <w:t xml:space="preserve"> </w:t>
      </w:r>
      <w:r w:rsidR="00E84561">
        <w:rPr>
          <w:rFonts w:ascii="Arial" w:hAnsi="Arial" w:cs="Arial"/>
        </w:rPr>
        <w:t>be set</w:t>
      </w:r>
      <w:r w:rsidR="00012367">
        <w:rPr>
          <w:rFonts w:ascii="Arial" w:hAnsi="Arial" w:cs="Arial"/>
        </w:rPr>
        <w:t xml:space="preserve"> aside and</w:t>
      </w:r>
      <w:r w:rsidR="00E84561">
        <w:rPr>
          <w:rFonts w:ascii="Arial" w:hAnsi="Arial" w:cs="Arial"/>
        </w:rPr>
        <w:t xml:space="preserve"> matter be remitted (to) back to me in terms of section 304(2)(c)(v) of the CPA to question the accused on the omitted vital elements.’</w:t>
      </w:r>
    </w:p>
    <w:p w:rsidR="00034731" w:rsidRDefault="00E16615" w:rsidP="00034731">
      <w:pPr>
        <w:spacing w:line="360" w:lineRule="auto"/>
        <w:jc w:val="both"/>
        <w:rPr>
          <w:rFonts w:ascii="Arial" w:hAnsi="Arial" w:cs="Arial"/>
          <w:sz w:val="24"/>
          <w:szCs w:val="24"/>
        </w:rPr>
      </w:pPr>
      <w:r>
        <w:rPr>
          <w:rFonts w:ascii="Arial" w:hAnsi="Arial" w:cs="Arial"/>
          <w:sz w:val="24"/>
          <w:szCs w:val="24"/>
        </w:rPr>
        <w:t>[6</w:t>
      </w:r>
      <w:r w:rsidRPr="00387909">
        <w:rPr>
          <w:rFonts w:ascii="Arial" w:hAnsi="Arial" w:cs="Arial"/>
          <w:sz w:val="24"/>
          <w:szCs w:val="24"/>
        </w:rPr>
        <w:t>]</w:t>
      </w:r>
      <w:r w:rsidRPr="00387909">
        <w:rPr>
          <w:rFonts w:ascii="Arial" w:hAnsi="Arial" w:cs="Arial"/>
          <w:sz w:val="24"/>
          <w:szCs w:val="24"/>
        </w:rPr>
        <w:tab/>
      </w:r>
      <w:r w:rsidR="00E84561">
        <w:rPr>
          <w:rFonts w:ascii="Arial" w:hAnsi="Arial" w:cs="Arial"/>
          <w:sz w:val="24"/>
          <w:szCs w:val="24"/>
        </w:rPr>
        <w:t>The concession by the learned magistrate, i</w:t>
      </w:r>
      <w:r w:rsidR="004C4BB6">
        <w:rPr>
          <w:rFonts w:ascii="Arial" w:hAnsi="Arial" w:cs="Arial"/>
          <w:sz w:val="24"/>
          <w:szCs w:val="24"/>
        </w:rPr>
        <w:t>s</w:t>
      </w:r>
      <w:r w:rsidR="00E84561">
        <w:rPr>
          <w:rFonts w:ascii="Arial" w:hAnsi="Arial" w:cs="Arial"/>
          <w:sz w:val="24"/>
          <w:szCs w:val="24"/>
        </w:rPr>
        <w:t xml:space="preserve"> correctly made</w:t>
      </w:r>
      <w:r w:rsidR="00E1621E">
        <w:rPr>
          <w:rFonts w:ascii="Arial" w:hAnsi="Arial" w:cs="Arial"/>
          <w:sz w:val="24"/>
          <w:szCs w:val="24"/>
        </w:rPr>
        <w:t>. B</w:t>
      </w:r>
      <w:r w:rsidR="00E84561">
        <w:rPr>
          <w:rFonts w:ascii="Arial" w:hAnsi="Arial" w:cs="Arial"/>
          <w:sz w:val="24"/>
          <w:szCs w:val="24"/>
        </w:rPr>
        <w:t>oth cases</w:t>
      </w:r>
      <w:r w:rsidR="00012367">
        <w:rPr>
          <w:rFonts w:ascii="Arial" w:hAnsi="Arial" w:cs="Arial"/>
          <w:sz w:val="24"/>
          <w:szCs w:val="24"/>
        </w:rPr>
        <w:t xml:space="preserve"> will be remitted </w:t>
      </w:r>
      <w:r w:rsidR="00E84561">
        <w:rPr>
          <w:rFonts w:ascii="Arial" w:hAnsi="Arial" w:cs="Arial"/>
          <w:sz w:val="24"/>
          <w:szCs w:val="24"/>
        </w:rPr>
        <w:t>for the magistrate to question the accused persons properly as he had suggested.</w:t>
      </w:r>
    </w:p>
    <w:p w:rsidR="00F15329" w:rsidRDefault="00FB64B2" w:rsidP="002533E1">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84561">
        <w:rPr>
          <w:rFonts w:ascii="Arial" w:hAnsi="Arial" w:cs="Arial"/>
          <w:sz w:val="24"/>
          <w:szCs w:val="24"/>
        </w:rPr>
        <w:t>With regard to the issue of the public prosecutors always drafting annexures to the charge sheet, annexures omit</w:t>
      </w:r>
      <w:r w:rsidR="00B553F2">
        <w:rPr>
          <w:rFonts w:ascii="Arial" w:hAnsi="Arial" w:cs="Arial"/>
          <w:sz w:val="24"/>
          <w:szCs w:val="24"/>
        </w:rPr>
        <w:t>ting</w:t>
      </w:r>
      <w:r w:rsidR="00E84561">
        <w:rPr>
          <w:rFonts w:ascii="Arial" w:hAnsi="Arial" w:cs="Arial"/>
          <w:sz w:val="24"/>
          <w:szCs w:val="24"/>
        </w:rPr>
        <w:t xml:space="preserve"> vital elements of offences like in the present two cases, this issue does not exempt the magistrate from his duty to ensure that the annexure</w:t>
      </w:r>
      <w:r w:rsidR="00287D7F">
        <w:rPr>
          <w:rFonts w:ascii="Arial" w:hAnsi="Arial" w:cs="Arial"/>
          <w:sz w:val="24"/>
          <w:szCs w:val="24"/>
        </w:rPr>
        <w:t>s</w:t>
      </w:r>
      <w:r w:rsidR="00E84561">
        <w:rPr>
          <w:rFonts w:ascii="Arial" w:hAnsi="Arial" w:cs="Arial"/>
          <w:sz w:val="24"/>
          <w:szCs w:val="24"/>
        </w:rPr>
        <w:t xml:space="preserve"> to the charge sheet describing the offence allegedly committed by the </w:t>
      </w:r>
      <w:r w:rsidR="00E84561">
        <w:rPr>
          <w:rFonts w:ascii="Arial" w:hAnsi="Arial" w:cs="Arial"/>
          <w:sz w:val="24"/>
          <w:szCs w:val="24"/>
        </w:rPr>
        <w:lastRenderedPageBreak/>
        <w:t xml:space="preserve">accused is correctly and carefully drafted and contains all elements of the offence </w:t>
      </w:r>
      <w:r w:rsidR="00B553F2">
        <w:rPr>
          <w:rFonts w:ascii="Arial" w:hAnsi="Arial" w:cs="Arial"/>
          <w:sz w:val="24"/>
          <w:szCs w:val="24"/>
        </w:rPr>
        <w:t xml:space="preserve">to </w:t>
      </w:r>
      <w:r w:rsidR="00E84561">
        <w:rPr>
          <w:rFonts w:ascii="Arial" w:hAnsi="Arial" w:cs="Arial"/>
          <w:sz w:val="24"/>
          <w:szCs w:val="24"/>
        </w:rPr>
        <w:t xml:space="preserve">which the accused </w:t>
      </w:r>
      <w:r w:rsidR="00B553F2">
        <w:rPr>
          <w:rFonts w:ascii="Arial" w:hAnsi="Arial" w:cs="Arial"/>
          <w:sz w:val="24"/>
          <w:szCs w:val="24"/>
        </w:rPr>
        <w:t>is required to plead</w:t>
      </w:r>
      <w:r w:rsidR="00E84561">
        <w:rPr>
          <w:rFonts w:ascii="Arial" w:hAnsi="Arial" w:cs="Arial"/>
          <w:sz w:val="24"/>
          <w:szCs w:val="24"/>
        </w:rPr>
        <w:t>.</w:t>
      </w:r>
    </w:p>
    <w:p w:rsidR="00034731" w:rsidRDefault="00FB64B2" w:rsidP="0062158F">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E84561">
        <w:rPr>
          <w:rFonts w:ascii="Arial" w:hAnsi="Arial" w:cs="Arial"/>
          <w:sz w:val="24"/>
          <w:szCs w:val="24"/>
        </w:rPr>
        <w:t xml:space="preserve">It is trite law that an accused person </w:t>
      </w:r>
      <w:r w:rsidR="00012367">
        <w:rPr>
          <w:rFonts w:ascii="Arial" w:hAnsi="Arial" w:cs="Arial"/>
          <w:sz w:val="24"/>
          <w:szCs w:val="24"/>
        </w:rPr>
        <w:t>may</w:t>
      </w:r>
      <w:r w:rsidR="00E84561">
        <w:rPr>
          <w:rFonts w:ascii="Arial" w:hAnsi="Arial" w:cs="Arial"/>
          <w:sz w:val="24"/>
          <w:szCs w:val="24"/>
        </w:rPr>
        <w:t xml:space="preserve"> object to a charge put to him of which the annexure describing the offence does </w:t>
      </w:r>
      <w:r w:rsidR="00012367">
        <w:rPr>
          <w:rFonts w:ascii="Arial" w:hAnsi="Arial" w:cs="Arial"/>
          <w:sz w:val="24"/>
          <w:szCs w:val="24"/>
        </w:rPr>
        <w:t>not contain the correct or all averments</w:t>
      </w:r>
      <w:r w:rsidR="00E84561">
        <w:rPr>
          <w:rFonts w:ascii="Arial" w:hAnsi="Arial" w:cs="Arial"/>
          <w:sz w:val="24"/>
          <w:szCs w:val="24"/>
        </w:rPr>
        <w:t xml:space="preserve"> of the crime/offence he/she is required to plead to</w:t>
      </w:r>
      <w:r w:rsidR="00125E9B">
        <w:rPr>
          <w:rStyle w:val="FootnoteReference"/>
          <w:rFonts w:ascii="Arial" w:hAnsi="Arial" w:cs="Arial"/>
          <w:sz w:val="24"/>
          <w:szCs w:val="24"/>
        </w:rPr>
        <w:footnoteReference w:id="2"/>
      </w:r>
      <w:r w:rsidR="00E84561">
        <w:rPr>
          <w:rFonts w:ascii="Arial" w:hAnsi="Arial" w:cs="Arial"/>
          <w:sz w:val="24"/>
          <w:szCs w:val="24"/>
        </w:rPr>
        <w:t xml:space="preserve">. In these </w:t>
      </w:r>
      <w:r w:rsidR="00012367">
        <w:rPr>
          <w:rFonts w:ascii="Arial" w:hAnsi="Arial" w:cs="Arial"/>
          <w:sz w:val="24"/>
          <w:szCs w:val="24"/>
        </w:rPr>
        <w:t xml:space="preserve">present </w:t>
      </w:r>
      <w:r w:rsidR="00E84561">
        <w:rPr>
          <w:rFonts w:ascii="Arial" w:hAnsi="Arial" w:cs="Arial"/>
          <w:sz w:val="24"/>
          <w:szCs w:val="24"/>
        </w:rPr>
        <w:t>matters though</w:t>
      </w:r>
      <w:r w:rsidR="00125E9B">
        <w:rPr>
          <w:rFonts w:ascii="Arial" w:hAnsi="Arial" w:cs="Arial"/>
          <w:sz w:val="24"/>
          <w:szCs w:val="24"/>
        </w:rPr>
        <w:t xml:space="preserve">, the accused were unrepresented </w:t>
      </w:r>
      <w:r w:rsidR="00B553F2">
        <w:rPr>
          <w:rFonts w:ascii="Arial" w:hAnsi="Arial" w:cs="Arial"/>
          <w:sz w:val="24"/>
          <w:szCs w:val="24"/>
        </w:rPr>
        <w:t>and</w:t>
      </w:r>
      <w:r w:rsidR="00125E9B">
        <w:rPr>
          <w:rFonts w:ascii="Arial" w:hAnsi="Arial" w:cs="Arial"/>
          <w:sz w:val="24"/>
          <w:szCs w:val="24"/>
        </w:rPr>
        <w:t xml:space="preserve"> were unable to make use of the provisions of s 85.</w:t>
      </w:r>
    </w:p>
    <w:p w:rsidR="0062158F" w:rsidRDefault="00FB64B2" w:rsidP="0062158F">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125E9B">
        <w:rPr>
          <w:rFonts w:ascii="Arial" w:hAnsi="Arial" w:cs="Arial"/>
          <w:sz w:val="24"/>
          <w:szCs w:val="24"/>
        </w:rPr>
        <w:t xml:space="preserve">That being the case and for </w:t>
      </w:r>
      <w:r w:rsidR="00287D7F">
        <w:rPr>
          <w:rFonts w:ascii="Arial" w:hAnsi="Arial" w:cs="Arial"/>
          <w:sz w:val="24"/>
          <w:szCs w:val="24"/>
        </w:rPr>
        <w:t xml:space="preserve">the </w:t>
      </w:r>
      <w:r w:rsidR="00125E9B">
        <w:rPr>
          <w:rFonts w:ascii="Arial" w:hAnsi="Arial" w:cs="Arial"/>
          <w:sz w:val="24"/>
          <w:szCs w:val="24"/>
        </w:rPr>
        <w:t>reasons stated above, the conviction and sentence in the abovementioned cases are hereby set aside and the matter</w:t>
      </w:r>
      <w:r w:rsidR="00B553F2">
        <w:rPr>
          <w:rFonts w:ascii="Arial" w:hAnsi="Arial" w:cs="Arial"/>
          <w:sz w:val="24"/>
          <w:szCs w:val="24"/>
        </w:rPr>
        <w:t>s</w:t>
      </w:r>
      <w:r w:rsidR="00125E9B">
        <w:rPr>
          <w:rFonts w:ascii="Arial" w:hAnsi="Arial" w:cs="Arial"/>
          <w:sz w:val="24"/>
          <w:szCs w:val="24"/>
        </w:rPr>
        <w:t xml:space="preserve"> remitted to the magistrate’s court for the district </w:t>
      </w:r>
      <w:r w:rsidR="00012367">
        <w:rPr>
          <w:rFonts w:ascii="Arial" w:hAnsi="Arial" w:cs="Arial"/>
          <w:sz w:val="24"/>
          <w:szCs w:val="24"/>
        </w:rPr>
        <w:t xml:space="preserve">of </w:t>
      </w:r>
      <w:r w:rsidR="00125E9B">
        <w:rPr>
          <w:rFonts w:ascii="Arial" w:hAnsi="Arial" w:cs="Arial"/>
          <w:sz w:val="24"/>
          <w:szCs w:val="24"/>
        </w:rPr>
        <w:t>Windhoek before the same magistrate to deal with the matters</w:t>
      </w:r>
      <w:r w:rsidR="00012367">
        <w:rPr>
          <w:rFonts w:ascii="Arial" w:hAnsi="Arial" w:cs="Arial"/>
          <w:sz w:val="24"/>
          <w:szCs w:val="24"/>
        </w:rPr>
        <w:t xml:space="preserve"> as he suggested and</w:t>
      </w:r>
      <w:r w:rsidR="00125E9B">
        <w:rPr>
          <w:rFonts w:ascii="Arial" w:hAnsi="Arial" w:cs="Arial"/>
          <w:sz w:val="24"/>
          <w:szCs w:val="24"/>
        </w:rPr>
        <w:t xml:space="preserve"> in accordance with the law.</w:t>
      </w:r>
    </w:p>
    <w:p w:rsidR="00815AAB" w:rsidRDefault="00FB64B2" w:rsidP="002533E1">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25E9B">
        <w:rPr>
          <w:rFonts w:ascii="Arial" w:hAnsi="Arial" w:cs="Arial"/>
          <w:sz w:val="24"/>
          <w:szCs w:val="24"/>
        </w:rPr>
        <w:t xml:space="preserve">In the event </w:t>
      </w:r>
      <w:r w:rsidR="00B553F2">
        <w:rPr>
          <w:rFonts w:ascii="Arial" w:hAnsi="Arial" w:cs="Arial"/>
          <w:sz w:val="24"/>
          <w:szCs w:val="24"/>
        </w:rPr>
        <w:t xml:space="preserve">of </w:t>
      </w:r>
      <w:r w:rsidR="00125E9B">
        <w:rPr>
          <w:rFonts w:ascii="Arial" w:hAnsi="Arial" w:cs="Arial"/>
          <w:sz w:val="24"/>
          <w:szCs w:val="24"/>
        </w:rPr>
        <w:t xml:space="preserve">the accused </w:t>
      </w:r>
      <w:r w:rsidR="00B553F2">
        <w:rPr>
          <w:rFonts w:ascii="Arial" w:hAnsi="Arial" w:cs="Arial"/>
          <w:sz w:val="24"/>
          <w:szCs w:val="24"/>
        </w:rPr>
        <w:t xml:space="preserve">being </w:t>
      </w:r>
      <w:r w:rsidR="00125E9B">
        <w:rPr>
          <w:rFonts w:ascii="Arial" w:hAnsi="Arial" w:cs="Arial"/>
          <w:sz w:val="24"/>
          <w:szCs w:val="24"/>
        </w:rPr>
        <w:t>convicted of the offences, the period of imprisonment served must be taken into account during sentencing.</w:t>
      </w:r>
    </w:p>
    <w:p w:rsidR="00B553F2" w:rsidRDefault="00B553F2" w:rsidP="002533E1">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In the result, the following order is made:</w:t>
      </w:r>
    </w:p>
    <w:p w:rsidR="00034731" w:rsidRDefault="00B553F2" w:rsidP="00FA716F">
      <w:pPr>
        <w:spacing w:line="360" w:lineRule="auto"/>
        <w:jc w:val="both"/>
        <w:rPr>
          <w:rFonts w:ascii="Arial" w:hAnsi="Arial" w:cs="Arial"/>
          <w:sz w:val="24"/>
          <w:szCs w:val="24"/>
        </w:rPr>
      </w:pPr>
      <w:r>
        <w:rPr>
          <w:rFonts w:ascii="Arial" w:hAnsi="Arial" w:cs="Arial"/>
          <w:sz w:val="24"/>
          <w:szCs w:val="24"/>
        </w:rPr>
        <w:t>The conviction and sentence in the above mention</w:t>
      </w:r>
      <w:r w:rsidR="00287D7F">
        <w:rPr>
          <w:rFonts w:ascii="Arial" w:hAnsi="Arial" w:cs="Arial"/>
          <w:sz w:val="24"/>
          <w:szCs w:val="24"/>
        </w:rPr>
        <w:t>ed</w:t>
      </w:r>
      <w:r>
        <w:rPr>
          <w:rFonts w:ascii="Arial" w:hAnsi="Arial" w:cs="Arial"/>
          <w:sz w:val="24"/>
          <w:szCs w:val="24"/>
        </w:rPr>
        <w:t xml:space="preserve"> cases are hereby set aside</w:t>
      </w:r>
      <w:r w:rsidRPr="00B553F2">
        <w:rPr>
          <w:rFonts w:ascii="Arial" w:hAnsi="Arial" w:cs="Arial"/>
          <w:sz w:val="24"/>
          <w:szCs w:val="24"/>
        </w:rPr>
        <w:t xml:space="preserve"> </w:t>
      </w:r>
      <w:r>
        <w:rPr>
          <w:rFonts w:ascii="Arial" w:hAnsi="Arial" w:cs="Arial"/>
          <w:sz w:val="24"/>
          <w:szCs w:val="24"/>
        </w:rPr>
        <w:t xml:space="preserve">and the matters remitted to the magistrate’s court for the district of Windhoek before the same magistrate to deal with the matters as he suggested and </w:t>
      </w:r>
      <w:r w:rsidR="004C2EED">
        <w:rPr>
          <w:rFonts w:ascii="Arial" w:hAnsi="Arial" w:cs="Arial"/>
          <w:sz w:val="24"/>
          <w:szCs w:val="24"/>
        </w:rPr>
        <w:t>in accordance with the law.</w:t>
      </w:r>
    </w:p>
    <w:p w:rsidR="0005710F" w:rsidRDefault="0005710F" w:rsidP="0005710F">
      <w:pPr>
        <w:spacing w:after="0" w:line="360" w:lineRule="auto"/>
        <w:jc w:val="right"/>
        <w:rPr>
          <w:rFonts w:ascii="Arial" w:hAnsi="Arial" w:cs="Arial"/>
          <w:sz w:val="24"/>
          <w:szCs w:val="24"/>
        </w:rPr>
      </w:pPr>
    </w:p>
    <w:p w:rsidR="005C5AC7" w:rsidRDefault="005C5AC7" w:rsidP="004C2EED">
      <w:pPr>
        <w:spacing w:after="0" w:line="360" w:lineRule="auto"/>
        <w:rPr>
          <w:rFonts w:ascii="Arial" w:hAnsi="Arial" w:cs="Arial"/>
          <w:sz w:val="24"/>
          <w:szCs w:val="24"/>
        </w:rPr>
      </w:pPr>
    </w:p>
    <w:p w:rsidR="005C5AC7" w:rsidRDefault="005C5AC7"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E</w:t>
      </w:r>
      <w:r w:rsidR="00D17110">
        <w:rPr>
          <w:rFonts w:ascii="Arial" w:hAnsi="Arial" w:cs="Arial"/>
          <w:sz w:val="24"/>
          <w:szCs w:val="24"/>
        </w:rPr>
        <w:t xml:space="preserve"> P</w:t>
      </w:r>
      <w:r>
        <w:rPr>
          <w:rFonts w:ascii="Arial" w:hAnsi="Arial" w:cs="Arial"/>
          <w:sz w:val="24"/>
          <w:szCs w:val="24"/>
        </w:rPr>
        <w:t xml:space="preserve"> UNENGU</w:t>
      </w:r>
    </w:p>
    <w:p w:rsidR="005C5AC7" w:rsidRDefault="0005710F" w:rsidP="004C2EED">
      <w:pPr>
        <w:spacing w:after="0" w:line="360" w:lineRule="auto"/>
        <w:jc w:val="right"/>
        <w:rPr>
          <w:rFonts w:ascii="Arial" w:hAnsi="Arial" w:cs="Arial"/>
          <w:sz w:val="24"/>
          <w:szCs w:val="24"/>
        </w:rPr>
      </w:pPr>
      <w:r>
        <w:rPr>
          <w:rFonts w:ascii="Arial" w:hAnsi="Arial" w:cs="Arial"/>
          <w:sz w:val="24"/>
          <w:szCs w:val="24"/>
        </w:rPr>
        <w:t>Acting Judge</w:t>
      </w:r>
    </w:p>
    <w:p w:rsidR="0005710F" w:rsidRDefault="0005710F" w:rsidP="0005710F">
      <w:pPr>
        <w:spacing w:after="0" w:line="360" w:lineRule="auto"/>
        <w:jc w:val="right"/>
        <w:rPr>
          <w:rFonts w:ascii="Arial" w:hAnsi="Arial" w:cs="Arial"/>
          <w:sz w:val="24"/>
          <w:szCs w:val="24"/>
        </w:rPr>
      </w:pPr>
    </w:p>
    <w:p w:rsidR="00D26713" w:rsidRDefault="00D26713"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w:t>
      </w:r>
      <w:r w:rsidR="00D17110">
        <w:rPr>
          <w:rFonts w:ascii="Arial" w:hAnsi="Arial" w:cs="Arial"/>
          <w:sz w:val="24"/>
          <w:szCs w:val="24"/>
        </w:rPr>
        <w:t xml:space="preserve"> N</w:t>
      </w:r>
      <w:r w:rsidR="00FA716F">
        <w:rPr>
          <w:rFonts w:ascii="Arial" w:hAnsi="Arial" w:cs="Arial"/>
          <w:sz w:val="24"/>
          <w:szCs w:val="24"/>
        </w:rPr>
        <w:t xml:space="preserve"> </w:t>
      </w:r>
      <w:r>
        <w:rPr>
          <w:rFonts w:ascii="Arial" w:hAnsi="Arial" w:cs="Arial"/>
          <w:sz w:val="24"/>
          <w:szCs w:val="24"/>
        </w:rPr>
        <w:t>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0C" w:rsidRDefault="00A4320C" w:rsidP="001B7253">
      <w:pPr>
        <w:spacing w:after="0" w:line="240" w:lineRule="auto"/>
      </w:pPr>
      <w:r>
        <w:separator/>
      </w:r>
    </w:p>
  </w:endnote>
  <w:endnote w:type="continuationSeparator" w:id="0">
    <w:p w:rsidR="00A4320C" w:rsidRDefault="00A4320C"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0C" w:rsidRDefault="00A4320C" w:rsidP="001B7253">
      <w:pPr>
        <w:spacing w:after="0" w:line="240" w:lineRule="auto"/>
      </w:pPr>
      <w:r>
        <w:separator/>
      </w:r>
    </w:p>
  </w:footnote>
  <w:footnote w:type="continuationSeparator" w:id="0">
    <w:p w:rsidR="00A4320C" w:rsidRDefault="00A4320C" w:rsidP="001B7253">
      <w:pPr>
        <w:spacing w:after="0" w:line="240" w:lineRule="auto"/>
      </w:pPr>
      <w:r>
        <w:continuationSeparator/>
      </w:r>
    </w:p>
  </w:footnote>
  <w:footnote w:id="1">
    <w:p w:rsidR="00570388" w:rsidRDefault="00570388">
      <w:pPr>
        <w:pStyle w:val="FootnoteText"/>
      </w:pPr>
      <w:r>
        <w:rPr>
          <w:rStyle w:val="FootnoteReference"/>
        </w:rPr>
        <w:footnoteRef/>
      </w:r>
      <w:r>
        <w:t xml:space="preserve"> </w:t>
      </w:r>
      <w:r w:rsidRPr="001F3E31">
        <w:rPr>
          <w:rFonts w:ascii="Arial" w:hAnsi="Arial" w:cs="Arial"/>
        </w:rPr>
        <w:t>Act 51 of 1977.</w:t>
      </w:r>
    </w:p>
  </w:footnote>
  <w:footnote w:id="2">
    <w:p w:rsidR="00125E9B" w:rsidRPr="00125E9B" w:rsidRDefault="00125E9B">
      <w:pPr>
        <w:pStyle w:val="FootnoteText"/>
        <w:rPr>
          <w:rFonts w:ascii="Arial" w:hAnsi="Arial" w:cs="Arial"/>
        </w:rPr>
      </w:pPr>
      <w:r>
        <w:rPr>
          <w:rStyle w:val="FootnoteReference"/>
        </w:rPr>
        <w:footnoteRef/>
      </w:r>
      <w:r>
        <w:t xml:space="preserve"> </w:t>
      </w:r>
      <w:r>
        <w:rPr>
          <w:rFonts w:ascii="Arial" w:hAnsi="Arial" w:cs="Arial"/>
        </w:rPr>
        <w:t xml:space="preserve">S 85 of the CPA. See also S v </w:t>
      </w:r>
      <w:proofErr w:type="spellStart"/>
      <w:r>
        <w:rPr>
          <w:rFonts w:ascii="Arial" w:hAnsi="Arial" w:cs="Arial"/>
        </w:rPr>
        <w:t>Katari</w:t>
      </w:r>
      <w:proofErr w:type="spellEnd"/>
      <w:r>
        <w:rPr>
          <w:rFonts w:ascii="Arial" w:hAnsi="Arial" w:cs="Arial"/>
        </w:rPr>
        <w:t xml:space="preserve"> 1 2006(1) NR 206</w:t>
      </w:r>
      <w:r w:rsidR="001F3E31">
        <w:rPr>
          <w:rFonts w:ascii="Arial" w:hAnsi="Arial" w:cs="Arial"/>
        </w:rPr>
        <w:t xml:space="preserve"> </w:t>
      </w:r>
      <w:r>
        <w:rPr>
          <w:rFonts w:ascii="Arial" w:hAnsi="Arial" w:cs="Arial"/>
        </w:rPr>
        <w:t>(HC).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FA716F">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0"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24"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25"/>
  </w:num>
  <w:num w:numId="2">
    <w:abstractNumId w:val="0"/>
  </w:num>
  <w:num w:numId="3">
    <w:abstractNumId w:val="9"/>
  </w:num>
  <w:num w:numId="4">
    <w:abstractNumId w:val="4"/>
  </w:num>
  <w:num w:numId="5">
    <w:abstractNumId w:val="21"/>
  </w:num>
  <w:num w:numId="6">
    <w:abstractNumId w:val="23"/>
  </w:num>
  <w:num w:numId="7">
    <w:abstractNumId w:val="13"/>
  </w:num>
  <w:num w:numId="8">
    <w:abstractNumId w:val="20"/>
  </w:num>
  <w:num w:numId="9">
    <w:abstractNumId w:val="19"/>
  </w:num>
  <w:num w:numId="10">
    <w:abstractNumId w:val="7"/>
  </w:num>
  <w:num w:numId="11">
    <w:abstractNumId w:val="16"/>
  </w:num>
  <w:num w:numId="12">
    <w:abstractNumId w:val="24"/>
  </w:num>
  <w:num w:numId="13">
    <w:abstractNumId w:val="1"/>
  </w:num>
  <w:num w:numId="14">
    <w:abstractNumId w:val="12"/>
  </w:num>
  <w:num w:numId="15">
    <w:abstractNumId w:val="18"/>
  </w:num>
  <w:num w:numId="16">
    <w:abstractNumId w:val="3"/>
  </w:num>
  <w:num w:numId="17">
    <w:abstractNumId w:val="17"/>
  </w:num>
  <w:num w:numId="18">
    <w:abstractNumId w:val="2"/>
  </w:num>
  <w:num w:numId="19">
    <w:abstractNumId w:val="10"/>
  </w:num>
  <w:num w:numId="20">
    <w:abstractNumId w:val="15"/>
  </w:num>
  <w:num w:numId="21">
    <w:abstractNumId w:val="5"/>
  </w:num>
  <w:num w:numId="22">
    <w:abstractNumId w:val="11"/>
  </w:num>
  <w:num w:numId="23">
    <w:abstractNumId w:val="6"/>
  </w:num>
  <w:num w:numId="24">
    <w:abstractNumId w:val="8"/>
  </w:num>
  <w:num w:numId="25">
    <w:abstractNumId w:val="14"/>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367"/>
    <w:rsid w:val="00012FA7"/>
    <w:rsid w:val="00015426"/>
    <w:rsid w:val="0001585D"/>
    <w:rsid w:val="00017359"/>
    <w:rsid w:val="000252A5"/>
    <w:rsid w:val="00027B2C"/>
    <w:rsid w:val="00027C8A"/>
    <w:rsid w:val="000310BC"/>
    <w:rsid w:val="00033528"/>
    <w:rsid w:val="00034731"/>
    <w:rsid w:val="00034E0E"/>
    <w:rsid w:val="00035653"/>
    <w:rsid w:val="00037117"/>
    <w:rsid w:val="00042EA7"/>
    <w:rsid w:val="00042F22"/>
    <w:rsid w:val="00043118"/>
    <w:rsid w:val="00046828"/>
    <w:rsid w:val="00046C2D"/>
    <w:rsid w:val="0005057A"/>
    <w:rsid w:val="00050870"/>
    <w:rsid w:val="00051B03"/>
    <w:rsid w:val="00051C93"/>
    <w:rsid w:val="000538D3"/>
    <w:rsid w:val="000550BD"/>
    <w:rsid w:val="000552F2"/>
    <w:rsid w:val="00056483"/>
    <w:rsid w:val="0005710F"/>
    <w:rsid w:val="00063100"/>
    <w:rsid w:val="00067070"/>
    <w:rsid w:val="00072707"/>
    <w:rsid w:val="000744B4"/>
    <w:rsid w:val="00077093"/>
    <w:rsid w:val="000800AC"/>
    <w:rsid w:val="000843D6"/>
    <w:rsid w:val="00084943"/>
    <w:rsid w:val="00085ABE"/>
    <w:rsid w:val="00091502"/>
    <w:rsid w:val="00092610"/>
    <w:rsid w:val="00096C84"/>
    <w:rsid w:val="000A5BBF"/>
    <w:rsid w:val="000A745C"/>
    <w:rsid w:val="000B0270"/>
    <w:rsid w:val="000B1146"/>
    <w:rsid w:val="000B3303"/>
    <w:rsid w:val="000B3A5A"/>
    <w:rsid w:val="000C422B"/>
    <w:rsid w:val="000C5E62"/>
    <w:rsid w:val="000D5000"/>
    <w:rsid w:val="000D64A5"/>
    <w:rsid w:val="000E2D0E"/>
    <w:rsid w:val="000E6026"/>
    <w:rsid w:val="000E6412"/>
    <w:rsid w:val="000F1561"/>
    <w:rsid w:val="000F4F91"/>
    <w:rsid w:val="000F5E1C"/>
    <w:rsid w:val="001000A0"/>
    <w:rsid w:val="00102AFF"/>
    <w:rsid w:val="00102CCD"/>
    <w:rsid w:val="00105B0E"/>
    <w:rsid w:val="00105B20"/>
    <w:rsid w:val="00111B41"/>
    <w:rsid w:val="00111EB9"/>
    <w:rsid w:val="0011237C"/>
    <w:rsid w:val="001149A9"/>
    <w:rsid w:val="00114A44"/>
    <w:rsid w:val="00114A59"/>
    <w:rsid w:val="0012197C"/>
    <w:rsid w:val="0012460A"/>
    <w:rsid w:val="00124AFB"/>
    <w:rsid w:val="00125E9B"/>
    <w:rsid w:val="001269E8"/>
    <w:rsid w:val="00127D2C"/>
    <w:rsid w:val="0013113C"/>
    <w:rsid w:val="001317F8"/>
    <w:rsid w:val="0013204A"/>
    <w:rsid w:val="00132F96"/>
    <w:rsid w:val="00140142"/>
    <w:rsid w:val="00141CC7"/>
    <w:rsid w:val="00144A1D"/>
    <w:rsid w:val="001456F7"/>
    <w:rsid w:val="001469FD"/>
    <w:rsid w:val="00147D6E"/>
    <w:rsid w:val="00150F50"/>
    <w:rsid w:val="001511B8"/>
    <w:rsid w:val="001542BB"/>
    <w:rsid w:val="00154CF4"/>
    <w:rsid w:val="00155C0D"/>
    <w:rsid w:val="00157F2E"/>
    <w:rsid w:val="0016170C"/>
    <w:rsid w:val="0016361E"/>
    <w:rsid w:val="00163BF7"/>
    <w:rsid w:val="001644B9"/>
    <w:rsid w:val="00165E35"/>
    <w:rsid w:val="00173B22"/>
    <w:rsid w:val="00177B90"/>
    <w:rsid w:val="00180D69"/>
    <w:rsid w:val="00181AD1"/>
    <w:rsid w:val="0018255E"/>
    <w:rsid w:val="00183F2D"/>
    <w:rsid w:val="00185DE7"/>
    <w:rsid w:val="00186738"/>
    <w:rsid w:val="00186830"/>
    <w:rsid w:val="0018694C"/>
    <w:rsid w:val="00186D1D"/>
    <w:rsid w:val="00187423"/>
    <w:rsid w:val="001945B5"/>
    <w:rsid w:val="00197A53"/>
    <w:rsid w:val="001A115C"/>
    <w:rsid w:val="001A638B"/>
    <w:rsid w:val="001A7126"/>
    <w:rsid w:val="001B3B89"/>
    <w:rsid w:val="001B7253"/>
    <w:rsid w:val="001C011E"/>
    <w:rsid w:val="001C41EF"/>
    <w:rsid w:val="001C4267"/>
    <w:rsid w:val="001D3D37"/>
    <w:rsid w:val="001D4627"/>
    <w:rsid w:val="001E04AB"/>
    <w:rsid w:val="001E1BB6"/>
    <w:rsid w:val="001E24DE"/>
    <w:rsid w:val="001E5854"/>
    <w:rsid w:val="001E787D"/>
    <w:rsid w:val="001F0622"/>
    <w:rsid w:val="001F0CF0"/>
    <w:rsid w:val="001F150A"/>
    <w:rsid w:val="001F1BAF"/>
    <w:rsid w:val="001F3E31"/>
    <w:rsid w:val="001F4AC7"/>
    <w:rsid w:val="001F7F7F"/>
    <w:rsid w:val="002003C3"/>
    <w:rsid w:val="00201AD1"/>
    <w:rsid w:val="00205F86"/>
    <w:rsid w:val="00211364"/>
    <w:rsid w:val="00214BC6"/>
    <w:rsid w:val="002162B5"/>
    <w:rsid w:val="00216EF3"/>
    <w:rsid w:val="002176E3"/>
    <w:rsid w:val="0022061C"/>
    <w:rsid w:val="00221819"/>
    <w:rsid w:val="00222602"/>
    <w:rsid w:val="00222F76"/>
    <w:rsid w:val="002246DA"/>
    <w:rsid w:val="00224741"/>
    <w:rsid w:val="00224C90"/>
    <w:rsid w:val="00224D2B"/>
    <w:rsid w:val="00232D86"/>
    <w:rsid w:val="00236313"/>
    <w:rsid w:val="00236BF0"/>
    <w:rsid w:val="00242CCD"/>
    <w:rsid w:val="00243F4F"/>
    <w:rsid w:val="00245751"/>
    <w:rsid w:val="002470BA"/>
    <w:rsid w:val="00247D93"/>
    <w:rsid w:val="00250ECF"/>
    <w:rsid w:val="00251B3C"/>
    <w:rsid w:val="00252F02"/>
    <w:rsid w:val="002533E1"/>
    <w:rsid w:val="00255107"/>
    <w:rsid w:val="0025711B"/>
    <w:rsid w:val="002603E6"/>
    <w:rsid w:val="002616D1"/>
    <w:rsid w:val="002726CA"/>
    <w:rsid w:val="002748ED"/>
    <w:rsid w:val="00284CCD"/>
    <w:rsid w:val="0028572E"/>
    <w:rsid w:val="002860B4"/>
    <w:rsid w:val="002874E1"/>
    <w:rsid w:val="00287D7F"/>
    <w:rsid w:val="002904E9"/>
    <w:rsid w:val="0029067F"/>
    <w:rsid w:val="00291FE1"/>
    <w:rsid w:val="00296B44"/>
    <w:rsid w:val="002A4CAC"/>
    <w:rsid w:val="002A6ECF"/>
    <w:rsid w:val="002B2C90"/>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57FF6"/>
    <w:rsid w:val="00360410"/>
    <w:rsid w:val="00361E37"/>
    <w:rsid w:val="00362A4A"/>
    <w:rsid w:val="00363112"/>
    <w:rsid w:val="003657AE"/>
    <w:rsid w:val="003671BB"/>
    <w:rsid w:val="0036774C"/>
    <w:rsid w:val="003708D1"/>
    <w:rsid w:val="00371A91"/>
    <w:rsid w:val="00373CE5"/>
    <w:rsid w:val="00374082"/>
    <w:rsid w:val="00375563"/>
    <w:rsid w:val="00375991"/>
    <w:rsid w:val="003774C9"/>
    <w:rsid w:val="00380E20"/>
    <w:rsid w:val="00384FE2"/>
    <w:rsid w:val="00387909"/>
    <w:rsid w:val="00387EBC"/>
    <w:rsid w:val="00390488"/>
    <w:rsid w:val="00391864"/>
    <w:rsid w:val="00396184"/>
    <w:rsid w:val="00396EF0"/>
    <w:rsid w:val="003A0F0A"/>
    <w:rsid w:val="003A5CEA"/>
    <w:rsid w:val="003A6D95"/>
    <w:rsid w:val="003C2346"/>
    <w:rsid w:val="003C4330"/>
    <w:rsid w:val="003C6699"/>
    <w:rsid w:val="003C6BF4"/>
    <w:rsid w:val="003C6EF9"/>
    <w:rsid w:val="003D067E"/>
    <w:rsid w:val="003D0F40"/>
    <w:rsid w:val="003D1908"/>
    <w:rsid w:val="003D46DC"/>
    <w:rsid w:val="003E407F"/>
    <w:rsid w:val="003E5D2A"/>
    <w:rsid w:val="003F006C"/>
    <w:rsid w:val="003F39B9"/>
    <w:rsid w:val="003F49A2"/>
    <w:rsid w:val="003F7423"/>
    <w:rsid w:val="00403208"/>
    <w:rsid w:val="00405186"/>
    <w:rsid w:val="004055EE"/>
    <w:rsid w:val="00406504"/>
    <w:rsid w:val="00407F37"/>
    <w:rsid w:val="00411533"/>
    <w:rsid w:val="0041163F"/>
    <w:rsid w:val="004126D4"/>
    <w:rsid w:val="00412AFF"/>
    <w:rsid w:val="004131CE"/>
    <w:rsid w:val="004146BD"/>
    <w:rsid w:val="0041501E"/>
    <w:rsid w:val="00416BE7"/>
    <w:rsid w:val="00416F2A"/>
    <w:rsid w:val="00420821"/>
    <w:rsid w:val="004211C2"/>
    <w:rsid w:val="00421B89"/>
    <w:rsid w:val="00422698"/>
    <w:rsid w:val="00422B8D"/>
    <w:rsid w:val="00422F45"/>
    <w:rsid w:val="0043136F"/>
    <w:rsid w:val="0043160F"/>
    <w:rsid w:val="00431E1E"/>
    <w:rsid w:val="00433017"/>
    <w:rsid w:val="00436639"/>
    <w:rsid w:val="0043697F"/>
    <w:rsid w:val="0044050C"/>
    <w:rsid w:val="00440959"/>
    <w:rsid w:val="00444F75"/>
    <w:rsid w:val="00446568"/>
    <w:rsid w:val="00451752"/>
    <w:rsid w:val="004600DE"/>
    <w:rsid w:val="00460E3F"/>
    <w:rsid w:val="00461256"/>
    <w:rsid w:val="0046254D"/>
    <w:rsid w:val="0046315A"/>
    <w:rsid w:val="0046468D"/>
    <w:rsid w:val="0046593E"/>
    <w:rsid w:val="004662DD"/>
    <w:rsid w:val="0046784A"/>
    <w:rsid w:val="004739B2"/>
    <w:rsid w:val="00474491"/>
    <w:rsid w:val="004752FD"/>
    <w:rsid w:val="00475722"/>
    <w:rsid w:val="00483D62"/>
    <w:rsid w:val="00491176"/>
    <w:rsid w:val="00491B09"/>
    <w:rsid w:val="00491C13"/>
    <w:rsid w:val="00492AEC"/>
    <w:rsid w:val="00493E44"/>
    <w:rsid w:val="00494407"/>
    <w:rsid w:val="00494B38"/>
    <w:rsid w:val="0049512C"/>
    <w:rsid w:val="00495166"/>
    <w:rsid w:val="0049610C"/>
    <w:rsid w:val="00496688"/>
    <w:rsid w:val="00497929"/>
    <w:rsid w:val="004A0DC2"/>
    <w:rsid w:val="004A1E73"/>
    <w:rsid w:val="004A28AE"/>
    <w:rsid w:val="004A4736"/>
    <w:rsid w:val="004A67DF"/>
    <w:rsid w:val="004B2B7D"/>
    <w:rsid w:val="004B3957"/>
    <w:rsid w:val="004B47B7"/>
    <w:rsid w:val="004B57F0"/>
    <w:rsid w:val="004B5880"/>
    <w:rsid w:val="004C0688"/>
    <w:rsid w:val="004C2EED"/>
    <w:rsid w:val="004C4BB6"/>
    <w:rsid w:val="004C62D9"/>
    <w:rsid w:val="004D01F2"/>
    <w:rsid w:val="004D0EC3"/>
    <w:rsid w:val="004D299A"/>
    <w:rsid w:val="004D7610"/>
    <w:rsid w:val="004E1878"/>
    <w:rsid w:val="004E38AF"/>
    <w:rsid w:val="004E39A5"/>
    <w:rsid w:val="004E46E2"/>
    <w:rsid w:val="004E5417"/>
    <w:rsid w:val="004E587B"/>
    <w:rsid w:val="004E7C33"/>
    <w:rsid w:val="004F231A"/>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22BF4"/>
    <w:rsid w:val="005272DF"/>
    <w:rsid w:val="00527891"/>
    <w:rsid w:val="00532E68"/>
    <w:rsid w:val="005332F8"/>
    <w:rsid w:val="0053530A"/>
    <w:rsid w:val="00537787"/>
    <w:rsid w:val="00542EED"/>
    <w:rsid w:val="00547CA0"/>
    <w:rsid w:val="00551A56"/>
    <w:rsid w:val="005522FA"/>
    <w:rsid w:val="00552E1D"/>
    <w:rsid w:val="00552E9E"/>
    <w:rsid w:val="0055345F"/>
    <w:rsid w:val="00553AD2"/>
    <w:rsid w:val="00556581"/>
    <w:rsid w:val="00557568"/>
    <w:rsid w:val="00562186"/>
    <w:rsid w:val="0056591F"/>
    <w:rsid w:val="00566925"/>
    <w:rsid w:val="00570388"/>
    <w:rsid w:val="00575EB5"/>
    <w:rsid w:val="00581D8D"/>
    <w:rsid w:val="0058201B"/>
    <w:rsid w:val="0058387B"/>
    <w:rsid w:val="00590ACA"/>
    <w:rsid w:val="005916A4"/>
    <w:rsid w:val="00591D51"/>
    <w:rsid w:val="005952AB"/>
    <w:rsid w:val="0059753D"/>
    <w:rsid w:val="005A0EAB"/>
    <w:rsid w:val="005A2AAE"/>
    <w:rsid w:val="005A4BC8"/>
    <w:rsid w:val="005A5672"/>
    <w:rsid w:val="005B08A0"/>
    <w:rsid w:val="005B15FA"/>
    <w:rsid w:val="005B20B8"/>
    <w:rsid w:val="005B3533"/>
    <w:rsid w:val="005C0F0D"/>
    <w:rsid w:val="005C5755"/>
    <w:rsid w:val="005C5AC7"/>
    <w:rsid w:val="005C7CFC"/>
    <w:rsid w:val="005D10BA"/>
    <w:rsid w:val="005D395F"/>
    <w:rsid w:val="005D3A09"/>
    <w:rsid w:val="005D73A9"/>
    <w:rsid w:val="005D74E1"/>
    <w:rsid w:val="005E0674"/>
    <w:rsid w:val="005E4933"/>
    <w:rsid w:val="005E6510"/>
    <w:rsid w:val="005E7EFE"/>
    <w:rsid w:val="00600528"/>
    <w:rsid w:val="0060371F"/>
    <w:rsid w:val="00604244"/>
    <w:rsid w:val="006054C0"/>
    <w:rsid w:val="006055F4"/>
    <w:rsid w:val="006058C0"/>
    <w:rsid w:val="00610BB2"/>
    <w:rsid w:val="00613D13"/>
    <w:rsid w:val="00614AE7"/>
    <w:rsid w:val="00614FE3"/>
    <w:rsid w:val="00617B38"/>
    <w:rsid w:val="00617CA9"/>
    <w:rsid w:val="0062158F"/>
    <w:rsid w:val="00623531"/>
    <w:rsid w:val="006235F1"/>
    <w:rsid w:val="00623983"/>
    <w:rsid w:val="00626307"/>
    <w:rsid w:val="0063091F"/>
    <w:rsid w:val="00630AF7"/>
    <w:rsid w:val="00633CEC"/>
    <w:rsid w:val="006340FE"/>
    <w:rsid w:val="0063582D"/>
    <w:rsid w:val="0063665B"/>
    <w:rsid w:val="00637349"/>
    <w:rsid w:val="0064052B"/>
    <w:rsid w:val="00642A84"/>
    <w:rsid w:val="00645393"/>
    <w:rsid w:val="00653C4F"/>
    <w:rsid w:val="00655674"/>
    <w:rsid w:val="00655AF5"/>
    <w:rsid w:val="00660F02"/>
    <w:rsid w:val="00662B23"/>
    <w:rsid w:val="00663472"/>
    <w:rsid w:val="00664D4A"/>
    <w:rsid w:val="00666E4E"/>
    <w:rsid w:val="00667BD0"/>
    <w:rsid w:val="00670306"/>
    <w:rsid w:val="00670657"/>
    <w:rsid w:val="006727C1"/>
    <w:rsid w:val="00675E7A"/>
    <w:rsid w:val="00680857"/>
    <w:rsid w:val="00681145"/>
    <w:rsid w:val="00683B28"/>
    <w:rsid w:val="00686045"/>
    <w:rsid w:val="0068753A"/>
    <w:rsid w:val="006905A1"/>
    <w:rsid w:val="00692EA8"/>
    <w:rsid w:val="00693008"/>
    <w:rsid w:val="006949CD"/>
    <w:rsid w:val="00694CD1"/>
    <w:rsid w:val="00695DAD"/>
    <w:rsid w:val="006A2075"/>
    <w:rsid w:val="006A20B8"/>
    <w:rsid w:val="006A2B37"/>
    <w:rsid w:val="006A3B1B"/>
    <w:rsid w:val="006B204B"/>
    <w:rsid w:val="006B2F90"/>
    <w:rsid w:val="006B317C"/>
    <w:rsid w:val="006B4A1B"/>
    <w:rsid w:val="006C0385"/>
    <w:rsid w:val="006C09F1"/>
    <w:rsid w:val="006C31B7"/>
    <w:rsid w:val="006C3A03"/>
    <w:rsid w:val="006C3A42"/>
    <w:rsid w:val="006C4361"/>
    <w:rsid w:val="006C6ECD"/>
    <w:rsid w:val="006D2DD2"/>
    <w:rsid w:val="006D318A"/>
    <w:rsid w:val="006E0DE8"/>
    <w:rsid w:val="006E3AD8"/>
    <w:rsid w:val="006E5055"/>
    <w:rsid w:val="006F0C0D"/>
    <w:rsid w:val="006F2D4F"/>
    <w:rsid w:val="006F30ED"/>
    <w:rsid w:val="006F555A"/>
    <w:rsid w:val="00701AD4"/>
    <w:rsid w:val="007038E3"/>
    <w:rsid w:val="00704E4B"/>
    <w:rsid w:val="00712648"/>
    <w:rsid w:val="0071364B"/>
    <w:rsid w:val="00715D73"/>
    <w:rsid w:val="007162D7"/>
    <w:rsid w:val="007260CC"/>
    <w:rsid w:val="007260FB"/>
    <w:rsid w:val="00730023"/>
    <w:rsid w:val="0073017C"/>
    <w:rsid w:val="00730774"/>
    <w:rsid w:val="007315A7"/>
    <w:rsid w:val="007325BB"/>
    <w:rsid w:val="00733837"/>
    <w:rsid w:val="00734386"/>
    <w:rsid w:val="007366C3"/>
    <w:rsid w:val="00742F0C"/>
    <w:rsid w:val="00743DB6"/>
    <w:rsid w:val="007455D2"/>
    <w:rsid w:val="00746F4A"/>
    <w:rsid w:val="00760EB6"/>
    <w:rsid w:val="00760FE2"/>
    <w:rsid w:val="007619DB"/>
    <w:rsid w:val="00765135"/>
    <w:rsid w:val="007674BC"/>
    <w:rsid w:val="00771F5D"/>
    <w:rsid w:val="00773225"/>
    <w:rsid w:val="007738CC"/>
    <w:rsid w:val="00773FC6"/>
    <w:rsid w:val="00775AD9"/>
    <w:rsid w:val="00776662"/>
    <w:rsid w:val="0077795E"/>
    <w:rsid w:val="0078068F"/>
    <w:rsid w:val="00780E7F"/>
    <w:rsid w:val="007900F9"/>
    <w:rsid w:val="007904F0"/>
    <w:rsid w:val="0079174B"/>
    <w:rsid w:val="00793661"/>
    <w:rsid w:val="00794453"/>
    <w:rsid w:val="007950FB"/>
    <w:rsid w:val="0079521D"/>
    <w:rsid w:val="00795781"/>
    <w:rsid w:val="007A1489"/>
    <w:rsid w:val="007A401F"/>
    <w:rsid w:val="007B261A"/>
    <w:rsid w:val="007C1331"/>
    <w:rsid w:val="007C2554"/>
    <w:rsid w:val="007C491F"/>
    <w:rsid w:val="007C4B46"/>
    <w:rsid w:val="007D209C"/>
    <w:rsid w:val="007D33C9"/>
    <w:rsid w:val="007D37CA"/>
    <w:rsid w:val="007D4161"/>
    <w:rsid w:val="007D4D53"/>
    <w:rsid w:val="007E3315"/>
    <w:rsid w:val="007E4E7F"/>
    <w:rsid w:val="007F10F9"/>
    <w:rsid w:val="007F1449"/>
    <w:rsid w:val="007F3F31"/>
    <w:rsid w:val="007F732E"/>
    <w:rsid w:val="0080522E"/>
    <w:rsid w:val="00806299"/>
    <w:rsid w:val="00807B66"/>
    <w:rsid w:val="00811354"/>
    <w:rsid w:val="00813DB7"/>
    <w:rsid w:val="00815AAB"/>
    <w:rsid w:val="00817811"/>
    <w:rsid w:val="0082534E"/>
    <w:rsid w:val="00825B9B"/>
    <w:rsid w:val="008318F6"/>
    <w:rsid w:val="0083224B"/>
    <w:rsid w:val="00832BE2"/>
    <w:rsid w:val="00834BE7"/>
    <w:rsid w:val="00836371"/>
    <w:rsid w:val="0084593F"/>
    <w:rsid w:val="00845B54"/>
    <w:rsid w:val="00846001"/>
    <w:rsid w:val="00847DB5"/>
    <w:rsid w:val="00850C59"/>
    <w:rsid w:val="00857323"/>
    <w:rsid w:val="00857CD0"/>
    <w:rsid w:val="00862582"/>
    <w:rsid w:val="00865AF2"/>
    <w:rsid w:val="00866216"/>
    <w:rsid w:val="00870D3E"/>
    <w:rsid w:val="0087693E"/>
    <w:rsid w:val="00876CC4"/>
    <w:rsid w:val="0087712D"/>
    <w:rsid w:val="00880A6C"/>
    <w:rsid w:val="008813C5"/>
    <w:rsid w:val="00882403"/>
    <w:rsid w:val="00883114"/>
    <w:rsid w:val="008836C4"/>
    <w:rsid w:val="00884BC8"/>
    <w:rsid w:val="00884F21"/>
    <w:rsid w:val="00885C9B"/>
    <w:rsid w:val="00890522"/>
    <w:rsid w:val="00891167"/>
    <w:rsid w:val="0089165D"/>
    <w:rsid w:val="00892A81"/>
    <w:rsid w:val="00896B13"/>
    <w:rsid w:val="008A2447"/>
    <w:rsid w:val="008A2ED5"/>
    <w:rsid w:val="008A4180"/>
    <w:rsid w:val="008A639D"/>
    <w:rsid w:val="008B5768"/>
    <w:rsid w:val="008C0ADB"/>
    <w:rsid w:val="008C134F"/>
    <w:rsid w:val="008C1729"/>
    <w:rsid w:val="008D0CC5"/>
    <w:rsid w:val="008D5975"/>
    <w:rsid w:val="008D7D69"/>
    <w:rsid w:val="008E452B"/>
    <w:rsid w:val="008E6389"/>
    <w:rsid w:val="008F27AF"/>
    <w:rsid w:val="008F40BE"/>
    <w:rsid w:val="008F5418"/>
    <w:rsid w:val="008F6B36"/>
    <w:rsid w:val="009067E4"/>
    <w:rsid w:val="009079DD"/>
    <w:rsid w:val="0091154A"/>
    <w:rsid w:val="00911EB8"/>
    <w:rsid w:val="009128F7"/>
    <w:rsid w:val="00912AE2"/>
    <w:rsid w:val="0092076A"/>
    <w:rsid w:val="00921D13"/>
    <w:rsid w:val="00923E56"/>
    <w:rsid w:val="00925135"/>
    <w:rsid w:val="0092610E"/>
    <w:rsid w:val="00930335"/>
    <w:rsid w:val="00931EA0"/>
    <w:rsid w:val="009325DB"/>
    <w:rsid w:val="0093796A"/>
    <w:rsid w:val="009438D1"/>
    <w:rsid w:val="00943E67"/>
    <w:rsid w:val="00946225"/>
    <w:rsid w:val="00956BB5"/>
    <w:rsid w:val="00956D7E"/>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35CF"/>
    <w:rsid w:val="009B43B5"/>
    <w:rsid w:val="009B6EC3"/>
    <w:rsid w:val="009B764D"/>
    <w:rsid w:val="009C0094"/>
    <w:rsid w:val="009C0B01"/>
    <w:rsid w:val="009C2524"/>
    <w:rsid w:val="009C2DCF"/>
    <w:rsid w:val="009C38A6"/>
    <w:rsid w:val="009C665C"/>
    <w:rsid w:val="009C6995"/>
    <w:rsid w:val="009C6DAE"/>
    <w:rsid w:val="009D4551"/>
    <w:rsid w:val="009D6B46"/>
    <w:rsid w:val="009E5273"/>
    <w:rsid w:val="009E5790"/>
    <w:rsid w:val="009E64FD"/>
    <w:rsid w:val="009F28BF"/>
    <w:rsid w:val="009F5EA0"/>
    <w:rsid w:val="009F60AF"/>
    <w:rsid w:val="00A13550"/>
    <w:rsid w:val="00A13961"/>
    <w:rsid w:val="00A20256"/>
    <w:rsid w:val="00A225FB"/>
    <w:rsid w:val="00A27892"/>
    <w:rsid w:val="00A30208"/>
    <w:rsid w:val="00A32AD5"/>
    <w:rsid w:val="00A3450E"/>
    <w:rsid w:val="00A34746"/>
    <w:rsid w:val="00A36FE8"/>
    <w:rsid w:val="00A419C5"/>
    <w:rsid w:val="00A4320C"/>
    <w:rsid w:val="00A45AD6"/>
    <w:rsid w:val="00A52077"/>
    <w:rsid w:val="00A547E7"/>
    <w:rsid w:val="00A57B8A"/>
    <w:rsid w:val="00A62365"/>
    <w:rsid w:val="00A62B93"/>
    <w:rsid w:val="00A63D84"/>
    <w:rsid w:val="00A64160"/>
    <w:rsid w:val="00A64DD5"/>
    <w:rsid w:val="00A6691D"/>
    <w:rsid w:val="00A6723C"/>
    <w:rsid w:val="00A6724A"/>
    <w:rsid w:val="00A70437"/>
    <w:rsid w:val="00A772C4"/>
    <w:rsid w:val="00A92057"/>
    <w:rsid w:val="00A94C4C"/>
    <w:rsid w:val="00A97BC1"/>
    <w:rsid w:val="00AB1805"/>
    <w:rsid w:val="00AB5EE8"/>
    <w:rsid w:val="00AB6BD6"/>
    <w:rsid w:val="00AC092B"/>
    <w:rsid w:val="00AC3673"/>
    <w:rsid w:val="00AC3DC4"/>
    <w:rsid w:val="00AC5DCB"/>
    <w:rsid w:val="00AC7A1B"/>
    <w:rsid w:val="00AD000E"/>
    <w:rsid w:val="00AD138E"/>
    <w:rsid w:val="00AD1FF3"/>
    <w:rsid w:val="00AD2A77"/>
    <w:rsid w:val="00AD2DC7"/>
    <w:rsid w:val="00AD7D95"/>
    <w:rsid w:val="00AD7E82"/>
    <w:rsid w:val="00AE12C1"/>
    <w:rsid w:val="00AE13B1"/>
    <w:rsid w:val="00AE2175"/>
    <w:rsid w:val="00AE2B10"/>
    <w:rsid w:val="00AE61B3"/>
    <w:rsid w:val="00AE78F6"/>
    <w:rsid w:val="00AF082D"/>
    <w:rsid w:val="00AF1E50"/>
    <w:rsid w:val="00AF7178"/>
    <w:rsid w:val="00B00419"/>
    <w:rsid w:val="00B0045A"/>
    <w:rsid w:val="00B00845"/>
    <w:rsid w:val="00B07792"/>
    <w:rsid w:val="00B07951"/>
    <w:rsid w:val="00B10A25"/>
    <w:rsid w:val="00B11166"/>
    <w:rsid w:val="00B178F9"/>
    <w:rsid w:val="00B2147F"/>
    <w:rsid w:val="00B2154E"/>
    <w:rsid w:val="00B23BB0"/>
    <w:rsid w:val="00B26525"/>
    <w:rsid w:val="00B26AD4"/>
    <w:rsid w:val="00B26F3D"/>
    <w:rsid w:val="00B3086A"/>
    <w:rsid w:val="00B36E33"/>
    <w:rsid w:val="00B42D81"/>
    <w:rsid w:val="00B42EF4"/>
    <w:rsid w:val="00B4407A"/>
    <w:rsid w:val="00B4602C"/>
    <w:rsid w:val="00B553F2"/>
    <w:rsid w:val="00B56629"/>
    <w:rsid w:val="00B6051B"/>
    <w:rsid w:val="00B6279B"/>
    <w:rsid w:val="00B62FD0"/>
    <w:rsid w:val="00B6778E"/>
    <w:rsid w:val="00B67C00"/>
    <w:rsid w:val="00B7478C"/>
    <w:rsid w:val="00B85D79"/>
    <w:rsid w:val="00B8718F"/>
    <w:rsid w:val="00B90E69"/>
    <w:rsid w:val="00B91387"/>
    <w:rsid w:val="00B91D09"/>
    <w:rsid w:val="00B92994"/>
    <w:rsid w:val="00B9385F"/>
    <w:rsid w:val="00B95B40"/>
    <w:rsid w:val="00B96387"/>
    <w:rsid w:val="00B9707F"/>
    <w:rsid w:val="00BA1815"/>
    <w:rsid w:val="00BA71C9"/>
    <w:rsid w:val="00BB187E"/>
    <w:rsid w:val="00BB47CE"/>
    <w:rsid w:val="00BB5F9C"/>
    <w:rsid w:val="00BC1AB7"/>
    <w:rsid w:val="00BC1DDF"/>
    <w:rsid w:val="00BC5731"/>
    <w:rsid w:val="00BC6CAE"/>
    <w:rsid w:val="00BC6F62"/>
    <w:rsid w:val="00BD0913"/>
    <w:rsid w:val="00BD2513"/>
    <w:rsid w:val="00BD475A"/>
    <w:rsid w:val="00BD4B3E"/>
    <w:rsid w:val="00BD4C24"/>
    <w:rsid w:val="00BD7425"/>
    <w:rsid w:val="00BE0F80"/>
    <w:rsid w:val="00BE1025"/>
    <w:rsid w:val="00BE160A"/>
    <w:rsid w:val="00BF3F05"/>
    <w:rsid w:val="00BF5CDD"/>
    <w:rsid w:val="00BF7039"/>
    <w:rsid w:val="00C0073A"/>
    <w:rsid w:val="00C0135A"/>
    <w:rsid w:val="00C026C7"/>
    <w:rsid w:val="00C03A23"/>
    <w:rsid w:val="00C044D1"/>
    <w:rsid w:val="00C0526F"/>
    <w:rsid w:val="00C1281B"/>
    <w:rsid w:val="00C149CF"/>
    <w:rsid w:val="00C2088D"/>
    <w:rsid w:val="00C20A0D"/>
    <w:rsid w:val="00C20D3C"/>
    <w:rsid w:val="00C21447"/>
    <w:rsid w:val="00C244A5"/>
    <w:rsid w:val="00C24C7A"/>
    <w:rsid w:val="00C30C86"/>
    <w:rsid w:val="00C30F55"/>
    <w:rsid w:val="00C32139"/>
    <w:rsid w:val="00C33B32"/>
    <w:rsid w:val="00C342F6"/>
    <w:rsid w:val="00C34C76"/>
    <w:rsid w:val="00C35FF0"/>
    <w:rsid w:val="00C42301"/>
    <w:rsid w:val="00C43A9D"/>
    <w:rsid w:val="00C43FCA"/>
    <w:rsid w:val="00C47BFE"/>
    <w:rsid w:val="00C5108A"/>
    <w:rsid w:val="00C5161B"/>
    <w:rsid w:val="00C54B4E"/>
    <w:rsid w:val="00C56385"/>
    <w:rsid w:val="00C56AE0"/>
    <w:rsid w:val="00C62B39"/>
    <w:rsid w:val="00C6650E"/>
    <w:rsid w:val="00C70976"/>
    <w:rsid w:val="00C72A72"/>
    <w:rsid w:val="00C735B1"/>
    <w:rsid w:val="00C74328"/>
    <w:rsid w:val="00C76597"/>
    <w:rsid w:val="00C834A5"/>
    <w:rsid w:val="00C84E7C"/>
    <w:rsid w:val="00C85CAF"/>
    <w:rsid w:val="00C85F51"/>
    <w:rsid w:val="00C85FB0"/>
    <w:rsid w:val="00C91F12"/>
    <w:rsid w:val="00C96BA1"/>
    <w:rsid w:val="00CA149E"/>
    <w:rsid w:val="00CA2B5D"/>
    <w:rsid w:val="00CA32A3"/>
    <w:rsid w:val="00CA4C63"/>
    <w:rsid w:val="00CA4E1F"/>
    <w:rsid w:val="00CA5D19"/>
    <w:rsid w:val="00CA6351"/>
    <w:rsid w:val="00CA6948"/>
    <w:rsid w:val="00CB3374"/>
    <w:rsid w:val="00CB3DAC"/>
    <w:rsid w:val="00CB5855"/>
    <w:rsid w:val="00CB784C"/>
    <w:rsid w:val="00CB794E"/>
    <w:rsid w:val="00CC067B"/>
    <w:rsid w:val="00CC2072"/>
    <w:rsid w:val="00CC3252"/>
    <w:rsid w:val="00CC56D9"/>
    <w:rsid w:val="00CC6231"/>
    <w:rsid w:val="00CD1B55"/>
    <w:rsid w:val="00CD21BA"/>
    <w:rsid w:val="00CD4EAE"/>
    <w:rsid w:val="00CD5B7A"/>
    <w:rsid w:val="00CD7BF7"/>
    <w:rsid w:val="00CE1D49"/>
    <w:rsid w:val="00CE3C59"/>
    <w:rsid w:val="00CE4C55"/>
    <w:rsid w:val="00CF12CF"/>
    <w:rsid w:val="00CF1ABC"/>
    <w:rsid w:val="00CF4C65"/>
    <w:rsid w:val="00CF5E1A"/>
    <w:rsid w:val="00CF60F4"/>
    <w:rsid w:val="00D01A31"/>
    <w:rsid w:val="00D033CC"/>
    <w:rsid w:val="00D054E2"/>
    <w:rsid w:val="00D14B49"/>
    <w:rsid w:val="00D1514F"/>
    <w:rsid w:val="00D15B02"/>
    <w:rsid w:val="00D17110"/>
    <w:rsid w:val="00D17AF0"/>
    <w:rsid w:val="00D21526"/>
    <w:rsid w:val="00D2209C"/>
    <w:rsid w:val="00D2249A"/>
    <w:rsid w:val="00D24A8B"/>
    <w:rsid w:val="00D26713"/>
    <w:rsid w:val="00D27955"/>
    <w:rsid w:val="00D32712"/>
    <w:rsid w:val="00D35843"/>
    <w:rsid w:val="00D36AEB"/>
    <w:rsid w:val="00D37DD8"/>
    <w:rsid w:val="00D417AD"/>
    <w:rsid w:val="00D422E5"/>
    <w:rsid w:val="00D43CC4"/>
    <w:rsid w:val="00D45881"/>
    <w:rsid w:val="00D465C5"/>
    <w:rsid w:val="00D46A1D"/>
    <w:rsid w:val="00D54169"/>
    <w:rsid w:val="00D5463C"/>
    <w:rsid w:val="00D632B7"/>
    <w:rsid w:val="00D63721"/>
    <w:rsid w:val="00D64769"/>
    <w:rsid w:val="00D70C60"/>
    <w:rsid w:val="00D74DCB"/>
    <w:rsid w:val="00D761D6"/>
    <w:rsid w:val="00D80956"/>
    <w:rsid w:val="00D81A5A"/>
    <w:rsid w:val="00D86AE6"/>
    <w:rsid w:val="00D934A2"/>
    <w:rsid w:val="00D944DE"/>
    <w:rsid w:val="00D9461A"/>
    <w:rsid w:val="00D94B1C"/>
    <w:rsid w:val="00D979B8"/>
    <w:rsid w:val="00DA0AAD"/>
    <w:rsid w:val="00DA0BF5"/>
    <w:rsid w:val="00DA22B7"/>
    <w:rsid w:val="00DA498D"/>
    <w:rsid w:val="00DB0D52"/>
    <w:rsid w:val="00DB2A74"/>
    <w:rsid w:val="00DB4A56"/>
    <w:rsid w:val="00DB5DC1"/>
    <w:rsid w:val="00DC089E"/>
    <w:rsid w:val="00DC4B9C"/>
    <w:rsid w:val="00DC5338"/>
    <w:rsid w:val="00DC59DB"/>
    <w:rsid w:val="00DC59E1"/>
    <w:rsid w:val="00DC6B79"/>
    <w:rsid w:val="00DD3EF0"/>
    <w:rsid w:val="00DD47B6"/>
    <w:rsid w:val="00DD6CD8"/>
    <w:rsid w:val="00DD7596"/>
    <w:rsid w:val="00DE2B4C"/>
    <w:rsid w:val="00DE3D5F"/>
    <w:rsid w:val="00DE5C10"/>
    <w:rsid w:val="00DE6475"/>
    <w:rsid w:val="00DF0AFE"/>
    <w:rsid w:val="00DF11A1"/>
    <w:rsid w:val="00DF1731"/>
    <w:rsid w:val="00DF21B0"/>
    <w:rsid w:val="00DF327C"/>
    <w:rsid w:val="00DF4CC9"/>
    <w:rsid w:val="00E00DBE"/>
    <w:rsid w:val="00E01305"/>
    <w:rsid w:val="00E03152"/>
    <w:rsid w:val="00E03BB0"/>
    <w:rsid w:val="00E05503"/>
    <w:rsid w:val="00E05713"/>
    <w:rsid w:val="00E15C94"/>
    <w:rsid w:val="00E1621E"/>
    <w:rsid w:val="00E16615"/>
    <w:rsid w:val="00E32796"/>
    <w:rsid w:val="00E32B9D"/>
    <w:rsid w:val="00E32F2C"/>
    <w:rsid w:val="00E33119"/>
    <w:rsid w:val="00E34762"/>
    <w:rsid w:val="00E34EE8"/>
    <w:rsid w:val="00E36505"/>
    <w:rsid w:val="00E37AEB"/>
    <w:rsid w:val="00E42208"/>
    <w:rsid w:val="00E43550"/>
    <w:rsid w:val="00E46B87"/>
    <w:rsid w:val="00E46DC3"/>
    <w:rsid w:val="00E54244"/>
    <w:rsid w:val="00E600DD"/>
    <w:rsid w:val="00E62D01"/>
    <w:rsid w:val="00E6443A"/>
    <w:rsid w:val="00E652B1"/>
    <w:rsid w:val="00E65441"/>
    <w:rsid w:val="00E65FD7"/>
    <w:rsid w:val="00E70B01"/>
    <w:rsid w:val="00E70E40"/>
    <w:rsid w:val="00E74911"/>
    <w:rsid w:val="00E75DD2"/>
    <w:rsid w:val="00E774D1"/>
    <w:rsid w:val="00E81A9A"/>
    <w:rsid w:val="00E830A3"/>
    <w:rsid w:val="00E84561"/>
    <w:rsid w:val="00E848C3"/>
    <w:rsid w:val="00E85148"/>
    <w:rsid w:val="00E873B2"/>
    <w:rsid w:val="00E91090"/>
    <w:rsid w:val="00E91EDD"/>
    <w:rsid w:val="00E92819"/>
    <w:rsid w:val="00E94DBF"/>
    <w:rsid w:val="00E96E32"/>
    <w:rsid w:val="00E973F9"/>
    <w:rsid w:val="00EA1F7E"/>
    <w:rsid w:val="00EA3001"/>
    <w:rsid w:val="00EA314D"/>
    <w:rsid w:val="00EA3D8C"/>
    <w:rsid w:val="00EA3E9D"/>
    <w:rsid w:val="00EA6406"/>
    <w:rsid w:val="00EA6CBA"/>
    <w:rsid w:val="00EA6F43"/>
    <w:rsid w:val="00EA72AC"/>
    <w:rsid w:val="00EB0510"/>
    <w:rsid w:val="00EB2D33"/>
    <w:rsid w:val="00EB3C93"/>
    <w:rsid w:val="00EC04FA"/>
    <w:rsid w:val="00EC1EFF"/>
    <w:rsid w:val="00EC2097"/>
    <w:rsid w:val="00EC57FA"/>
    <w:rsid w:val="00EC5A3D"/>
    <w:rsid w:val="00EC6C1E"/>
    <w:rsid w:val="00ED0F1E"/>
    <w:rsid w:val="00ED1FB1"/>
    <w:rsid w:val="00ED3307"/>
    <w:rsid w:val="00EE004D"/>
    <w:rsid w:val="00EE1BC3"/>
    <w:rsid w:val="00EE425C"/>
    <w:rsid w:val="00EE54D7"/>
    <w:rsid w:val="00EE6D47"/>
    <w:rsid w:val="00EE793F"/>
    <w:rsid w:val="00EF1201"/>
    <w:rsid w:val="00EF200E"/>
    <w:rsid w:val="00EF2934"/>
    <w:rsid w:val="00EF2D87"/>
    <w:rsid w:val="00EF2EA5"/>
    <w:rsid w:val="00EF43B4"/>
    <w:rsid w:val="00F00C5C"/>
    <w:rsid w:val="00F01554"/>
    <w:rsid w:val="00F02531"/>
    <w:rsid w:val="00F030D9"/>
    <w:rsid w:val="00F05844"/>
    <w:rsid w:val="00F111D2"/>
    <w:rsid w:val="00F116D4"/>
    <w:rsid w:val="00F12330"/>
    <w:rsid w:val="00F12C2F"/>
    <w:rsid w:val="00F14063"/>
    <w:rsid w:val="00F15329"/>
    <w:rsid w:val="00F1760A"/>
    <w:rsid w:val="00F237D6"/>
    <w:rsid w:val="00F24048"/>
    <w:rsid w:val="00F262B6"/>
    <w:rsid w:val="00F263F9"/>
    <w:rsid w:val="00F42414"/>
    <w:rsid w:val="00F44004"/>
    <w:rsid w:val="00F45202"/>
    <w:rsid w:val="00F51D62"/>
    <w:rsid w:val="00F51F0F"/>
    <w:rsid w:val="00F52455"/>
    <w:rsid w:val="00F533B8"/>
    <w:rsid w:val="00F53C86"/>
    <w:rsid w:val="00F608F0"/>
    <w:rsid w:val="00F61722"/>
    <w:rsid w:val="00F6193C"/>
    <w:rsid w:val="00F62FF5"/>
    <w:rsid w:val="00F704FA"/>
    <w:rsid w:val="00F71B92"/>
    <w:rsid w:val="00F7245F"/>
    <w:rsid w:val="00F72B44"/>
    <w:rsid w:val="00F763D4"/>
    <w:rsid w:val="00F76A23"/>
    <w:rsid w:val="00F805C3"/>
    <w:rsid w:val="00F810B9"/>
    <w:rsid w:val="00F8206B"/>
    <w:rsid w:val="00F84529"/>
    <w:rsid w:val="00F9126C"/>
    <w:rsid w:val="00F913EC"/>
    <w:rsid w:val="00F91592"/>
    <w:rsid w:val="00F91688"/>
    <w:rsid w:val="00F91AFB"/>
    <w:rsid w:val="00F92DD5"/>
    <w:rsid w:val="00F93FDC"/>
    <w:rsid w:val="00F9511D"/>
    <w:rsid w:val="00F977B7"/>
    <w:rsid w:val="00FA1A5D"/>
    <w:rsid w:val="00FA716F"/>
    <w:rsid w:val="00FA74FC"/>
    <w:rsid w:val="00FA773E"/>
    <w:rsid w:val="00FB4C2B"/>
    <w:rsid w:val="00FB64B1"/>
    <w:rsid w:val="00FB64B2"/>
    <w:rsid w:val="00FB7790"/>
    <w:rsid w:val="00FB7C3C"/>
    <w:rsid w:val="00FC054D"/>
    <w:rsid w:val="00FC16B2"/>
    <w:rsid w:val="00FC1B33"/>
    <w:rsid w:val="00FC1EB7"/>
    <w:rsid w:val="00FC22CE"/>
    <w:rsid w:val="00FC3B37"/>
    <w:rsid w:val="00FC6036"/>
    <w:rsid w:val="00FC7171"/>
    <w:rsid w:val="00FC764C"/>
    <w:rsid w:val="00FD0320"/>
    <w:rsid w:val="00FD033E"/>
    <w:rsid w:val="00FD0A35"/>
    <w:rsid w:val="00FD1958"/>
    <w:rsid w:val="00FD6CD4"/>
    <w:rsid w:val="00FE3019"/>
    <w:rsid w:val="00FF5E45"/>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2019-01-23T18:30:00+00:00</Judgment_x0020_Date>
  </documentManagement>
</p:properties>
</file>

<file path=customXml/itemProps1.xml><?xml version="1.0" encoding="utf-8"?>
<ds:datastoreItem xmlns:ds="http://schemas.openxmlformats.org/officeDocument/2006/customXml" ds:itemID="{73AC0D44-E349-4A61-B43E-3DBD7227BFAF}"/>
</file>

<file path=customXml/itemProps2.xml><?xml version="1.0" encoding="utf-8"?>
<ds:datastoreItem xmlns:ds="http://schemas.openxmlformats.org/officeDocument/2006/customXml" ds:itemID="{1A65B148-F439-443F-91A0-6512176AC0CD}"/>
</file>

<file path=customXml/itemProps3.xml><?xml version="1.0" encoding="utf-8"?>
<ds:datastoreItem xmlns:ds="http://schemas.openxmlformats.org/officeDocument/2006/customXml" ds:itemID="{2B7C225A-D8D7-478F-9932-3C0B4680A724}"/>
</file>

<file path=customXml/itemProps4.xml><?xml version="1.0" encoding="utf-8"?>
<ds:datastoreItem xmlns:ds="http://schemas.openxmlformats.org/officeDocument/2006/customXml" ds:itemID="{6BB7F0DA-9A6B-4075-9F49-DA619614DDAA}"/>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Egumbo (CR 10-2019) [2019] NAHCMD 11 (24 January 2019)</dc:title>
  <dc:subject/>
  <dc:creator>Selma Nambahu</dc:creator>
  <cp:keywords/>
  <dc:description/>
  <cp:lastModifiedBy>Charlet Mokomele</cp:lastModifiedBy>
  <cp:revision>2</cp:revision>
  <cp:lastPrinted>2019-01-23T08:01:00Z</cp:lastPrinted>
  <dcterms:created xsi:type="dcterms:W3CDTF">2019-02-11T12:55:00Z</dcterms:created>
  <dcterms:modified xsi:type="dcterms:W3CDTF">2019-02-11T12:55:00Z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