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154" w:rsidRPr="003D5FF3" w:rsidRDefault="00C73154" w:rsidP="00C73154">
      <w:pPr>
        <w:spacing w:after="0" w:line="360" w:lineRule="auto"/>
        <w:jc w:val="center"/>
        <w:rPr>
          <w:rFonts w:ascii="Arial Narrow" w:hAnsi="Arial Narrow"/>
          <w:sz w:val="28"/>
          <w:szCs w:val="28"/>
        </w:rPr>
      </w:pPr>
      <w:bookmarkStart w:id="0" w:name="_GoBack"/>
      <w:bookmarkEnd w:id="0"/>
      <w:r w:rsidRPr="003D5FF3">
        <w:rPr>
          <w:rFonts w:ascii="Arial Narrow" w:hAnsi="Arial Narrow"/>
          <w:sz w:val="28"/>
          <w:szCs w:val="28"/>
        </w:rPr>
        <w:t>“ANNEXURE 11”</w:t>
      </w:r>
    </w:p>
    <w:p w:rsidR="00C73154" w:rsidRPr="003D5FF3" w:rsidRDefault="00C73154" w:rsidP="00C73154">
      <w:pPr>
        <w:spacing w:after="0" w:line="360" w:lineRule="auto"/>
        <w:jc w:val="both"/>
        <w:rPr>
          <w:rFonts w:ascii="Arial Narrow" w:hAnsi="Arial Narrow"/>
          <w:sz w:val="16"/>
          <w:szCs w:val="16"/>
        </w:rPr>
      </w:pPr>
    </w:p>
    <w:p w:rsidR="00C73154" w:rsidRPr="009B096F" w:rsidRDefault="00C73154" w:rsidP="00C73154">
      <w:pPr>
        <w:spacing w:after="0" w:line="360" w:lineRule="auto"/>
        <w:jc w:val="center"/>
        <w:rPr>
          <w:rFonts w:ascii="Arial Narrow" w:hAnsi="Arial Narrow"/>
          <w:b/>
          <w:sz w:val="24"/>
          <w:szCs w:val="24"/>
        </w:rPr>
      </w:pPr>
      <w:r w:rsidRPr="009B096F">
        <w:rPr>
          <w:rFonts w:ascii="Arial Narrow" w:hAnsi="Arial Narrow"/>
          <w:b/>
          <w:sz w:val="24"/>
          <w:szCs w:val="24"/>
        </w:rPr>
        <w:t>IN THE HIGH COURT OF NAMIBIA</w:t>
      </w:r>
    </w:p>
    <w:p w:rsidR="00281FAB" w:rsidRPr="006475B1" w:rsidRDefault="00281FAB" w:rsidP="00EB27A0">
      <w:pPr>
        <w:spacing w:after="0" w:line="360" w:lineRule="auto"/>
        <w:jc w:val="both"/>
        <w:rPr>
          <w:rFonts w:ascii="Arial Narrow" w:hAnsi="Arial Narrow"/>
          <w:sz w:val="20"/>
          <w:szCs w:val="20"/>
        </w:rPr>
      </w:pPr>
    </w:p>
    <w:tbl>
      <w:tblPr>
        <w:tblStyle w:val="TableGrid"/>
        <w:tblW w:w="9720" w:type="dxa"/>
        <w:tblInd w:w="-275" w:type="dxa"/>
        <w:tblLook w:val="04A0" w:firstRow="1" w:lastRow="0" w:firstColumn="1" w:lastColumn="0" w:noHBand="0" w:noVBand="1"/>
      </w:tblPr>
      <w:tblGrid>
        <w:gridCol w:w="4770"/>
        <w:gridCol w:w="627"/>
        <w:gridCol w:w="4323"/>
      </w:tblGrid>
      <w:tr w:rsidR="00C73154" w:rsidRPr="00307ED4" w:rsidTr="005403D8">
        <w:trPr>
          <w:trHeight w:val="744"/>
        </w:trPr>
        <w:tc>
          <w:tcPr>
            <w:tcW w:w="5397" w:type="dxa"/>
            <w:gridSpan w:val="2"/>
            <w:vMerge w:val="restart"/>
          </w:tcPr>
          <w:p w:rsidR="00C73154" w:rsidRPr="00893F50" w:rsidRDefault="00C73154" w:rsidP="00EB27A0">
            <w:pPr>
              <w:spacing w:line="360" w:lineRule="auto"/>
              <w:jc w:val="both"/>
              <w:rPr>
                <w:rFonts w:ascii="Arial" w:hAnsi="Arial" w:cs="Arial"/>
                <w:sz w:val="24"/>
                <w:szCs w:val="24"/>
              </w:rPr>
            </w:pPr>
            <w:r w:rsidRPr="00307ED4">
              <w:rPr>
                <w:rFonts w:ascii="Arial" w:hAnsi="Arial" w:cs="Arial"/>
                <w:b/>
                <w:sz w:val="24"/>
                <w:szCs w:val="24"/>
              </w:rPr>
              <w:t>Case Title:</w:t>
            </w:r>
            <w:r w:rsidR="00D56FCF" w:rsidRPr="00307ED4">
              <w:rPr>
                <w:rFonts w:ascii="Arial" w:hAnsi="Arial" w:cs="Arial"/>
                <w:b/>
                <w:sz w:val="24"/>
                <w:szCs w:val="24"/>
              </w:rPr>
              <w:t xml:space="preserve">  </w:t>
            </w:r>
            <w:r w:rsidR="00D56FCF" w:rsidRPr="00893F50">
              <w:rPr>
                <w:rFonts w:ascii="Arial" w:hAnsi="Arial" w:cs="Arial"/>
                <w:sz w:val="24"/>
                <w:szCs w:val="24"/>
              </w:rPr>
              <w:t xml:space="preserve">Kassian Mukuve Mbathera vs </w:t>
            </w:r>
            <w:r w:rsidR="00893F50" w:rsidRPr="00893F50">
              <w:rPr>
                <w:rFonts w:ascii="Arial" w:hAnsi="Arial" w:cs="Arial"/>
                <w:sz w:val="24"/>
                <w:szCs w:val="24"/>
              </w:rPr>
              <w:t>Commissioner</w:t>
            </w:r>
            <w:r w:rsidR="00D56FCF" w:rsidRPr="00893F50">
              <w:rPr>
                <w:rFonts w:ascii="Arial" w:hAnsi="Arial" w:cs="Arial"/>
                <w:sz w:val="24"/>
                <w:szCs w:val="24"/>
              </w:rPr>
              <w:t xml:space="preserve"> General, Namibian Correctional Serv</w:t>
            </w:r>
            <w:r w:rsidR="00862548" w:rsidRPr="00893F50">
              <w:rPr>
                <w:rFonts w:ascii="Arial" w:hAnsi="Arial" w:cs="Arial"/>
                <w:sz w:val="24"/>
                <w:szCs w:val="24"/>
              </w:rPr>
              <w:t>ices:  Raphael Tuhafe</w:t>
            </w:r>
            <w:r w:rsidR="00F110D6">
              <w:rPr>
                <w:rFonts w:ascii="Arial" w:hAnsi="Arial" w:cs="Arial"/>
                <w:sz w:val="24"/>
                <w:szCs w:val="24"/>
              </w:rPr>
              <w:t>ni</w:t>
            </w:r>
            <w:r w:rsidR="00862548" w:rsidRPr="00893F50">
              <w:rPr>
                <w:rFonts w:ascii="Arial" w:hAnsi="Arial" w:cs="Arial"/>
                <w:sz w:val="24"/>
                <w:szCs w:val="24"/>
              </w:rPr>
              <w:t xml:space="preserve"> Hamunyela and Four Others.</w:t>
            </w:r>
          </w:p>
          <w:p w:rsidR="00C73154" w:rsidRPr="00307ED4" w:rsidRDefault="00C73154" w:rsidP="00B07404">
            <w:pPr>
              <w:pStyle w:val="form-control-static"/>
              <w:shd w:val="clear" w:color="auto" w:fill="FFFFFF"/>
              <w:spacing w:before="0" w:beforeAutospacing="0" w:after="0" w:afterAutospacing="0"/>
              <w:rPr>
                <w:rFonts w:ascii="Arial" w:hAnsi="Arial" w:cs="Arial"/>
              </w:rPr>
            </w:pPr>
          </w:p>
        </w:tc>
        <w:tc>
          <w:tcPr>
            <w:tcW w:w="4323" w:type="dxa"/>
          </w:tcPr>
          <w:p w:rsidR="00C73154" w:rsidRPr="00307ED4" w:rsidRDefault="00C73154" w:rsidP="00905A48">
            <w:pPr>
              <w:spacing w:line="360" w:lineRule="auto"/>
              <w:jc w:val="both"/>
              <w:rPr>
                <w:rFonts w:ascii="Arial" w:hAnsi="Arial" w:cs="Arial"/>
                <w:b/>
                <w:sz w:val="24"/>
                <w:szCs w:val="24"/>
              </w:rPr>
            </w:pPr>
            <w:r w:rsidRPr="00307ED4">
              <w:rPr>
                <w:rFonts w:ascii="Arial" w:hAnsi="Arial" w:cs="Arial"/>
                <w:b/>
                <w:sz w:val="24"/>
                <w:szCs w:val="24"/>
              </w:rPr>
              <w:t>Case No:</w:t>
            </w:r>
          </w:p>
          <w:p w:rsidR="00676F46" w:rsidRPr="00307ED4" w:rsidRDefault="00F5564C" w:rsidP="00893F50">
            <w:pPr>
              <w:spacing w:line="360" w:lineRule="auto"/>
              <w:jc w:val="both"/>
              <w:rPr>
                <w:rFonts w:ascii="Arial" w:hAnsi="Arial" w:cs="Arial"/>
                <w:sz w:val="24"/>
                <w:szCs w:val="24"/>
              </w:rPr>
            </w:pPr>
            <w:r w:rsidRPr="00307ED4">
              <w:rPr>
                <w:rFonts w:ascii="Arial" w:hAnsi="Arial" w:cs="Arial"/>
                <w:sz w:val="24"/>
                <w:szCs w:val="24"/>
              </w:rPr>
              <w:t>HC-MD-CIV-ACT-</w:t>
            </w:r>
            <w:r w:rsidR="00893F50">
              <w:rPr>
                <w:rFonts w:ascii="Arial" w:hAnsi="Arial" w:cs="Arial"/>
                <w:sz w:val="24"/>
                <w:szCs w:val="24"/>
              </w:rPr>
              <w:t>OTH-2018/03778</w:t>
            </w:r>
          </w:p>
        </w:tc>
      </w:tr>
      <w:tr w:rsidR="00C73154" w:rsidRPr="00307ED4" w:rsidTr="005403D8">
        <w:trPr>
          <w:trHeight w:val="844"/>
        </w:trPr>
        <w:tc>
          <w:tcPr>
            <w:tcW w:w="5397" w:type="dxa"/>
            <w:gridSpan w:val="2"/>
            <w:vMerge/>
          </w:tcPr>
          <w:p w:rsidR="00C73154" w:rsidRPr="00307ED4" w:rsidRDefault="00C73154" w:rsidP="00EB27A0">
            <w:pPr>
              <w:spacing w:line="360" w:lineRule="auto"/>
              <w:jc w:val="both"/>
              <w:rPr>
                <w:rFonts w:ascii="Arial" w:hAnsi="Arial" w:cs="Arial"/>
                <w:sz w:val="24"/>
                <w:szCs w:val="24"/>
              </w:rPr>
            </w:pPr>
          </w:p>
        </w:tc>
        <w:tc>
          <w:tcPr>
            <w:tcW w:w="4323" w:type="dxa"/>
          </w:tcPr>
          <w:p w:rsidR="00C73154" w:rsidRPr="00307ED4" w:rsidRDefault="00C73154" w:rsidP="00EB27A0">
            <w:pPr>
              <w:spacing w:line="360" w:lineRule="auto"/>
              <w:jc w:val="both"/>
              <w:rPr>
                <w:rFonts w:ascii="Arial" w:hAnsi="Arial" w:cs="Arial"/>
                <w:sz w:val="24"/>
                <w:szCs w:val="24"/>
              </w:rPr>
            </w:pPr>
            <w:r w:rsidRPr="00307ED4">
              <w:rPr>
                <w:rFonts w:ascii="Arial" w:hAnsi="Arial" w:cs="Arial"/>
                <w:b/>
                <w:sz w:val="24"/>
                <w:szCs w:val="24"/>
              </w:rPr>
              <w:t>Division of Court:</w:t>
            </w:r>
          </w:p>
          <w:p w:rsidR="00C73154" w:rsidRPr="00307ED4" w:rsidRDefault="00C73154" w:rsidP="00EB27A0">
            <w:pPr>
              <w:spacing w:line="360" w:lineRule="auto"/>
              <w:jc w:val="both"/>
              <w:rPr>
                <w:rFonts w:ascii="Arial" w:hAnsi="Arial" w:cs="Arial"/>
                <w:sz w:val="24"/>
                <w:szCs w:val="24"/>
              </w:rPr>
            </w:pPr>
            <w:r w:rsidRPr="00307ED4">
              <w:rPr>
                <w:rFonts w:ascii="Arial" w:hAnsi="Arial" w:cs="Arial"/>
                <w:sz w:val="24"/>
                <w:szCs w:val="24"/>
              </w:rPr>
              <w:t>High Court</w:t>
            </w:r>
            <w:r w:rsidR="009821EF">
              <w:rPr>
                <w:rFonts w:ascii="Arial" w:hAnsi="Arial" w:cs="Arial"/>
                <w:sz w:val="24"/>
                <w:szCs w:val="24"/>
              </w:rPr>
              <w:t>, Main Division</w:t>
            </w:r>
          </w:p>
        </w:tc>
      </w:tr>
      <w:tr w:rsidR="005403D8" w:rsidRPr="00307ED4" w:rsidTr="005403D8">
        <w:trPr>
          <w:trHeight w:val="645"/>
        </w:trPr>
        <w:tc>
          <w:tcPr>
            <w:tcW w:w="5397" w:type="dxa"/>
            <w:gridSpan w:val="2"/>
            <w:vMerge w:val="restart"/>
          </w:tcPr>
          <w:p w:rsidR="005403D8" w:rsidRPr="00307ED4" w:rsidRDefault="005403D8" w:rsidP="00EB27A0">
            <w:pPr>
              <w:spacing w:line="360" w:lineRule="auto"/>
              <w:jc w:val="both"/>
              <w:rPr>
                <w:rFonts w:ascii="Arial" w:hAnsi="Arial" w:cs="Arial"/>
                <w:b/>
                <w:sz w:val="24"/>
                <w:szCs w:val="24"/>
              </w:rPr>
            </w:pPr>
            <w:r w:rsidRPr="00307ED4">
              <w:rPr>
                <w:rFonts w:ascii="Arial" w:hAnsi="Arial" w:cs="Arial"/>
                <w:b/>
                <w:sz w:val="24"/>
                <w:szCs w:val="24"/>
              </w:rPr>
              <w:t>Heard before:</w:t>
            </w:r>
          </w:p>
          <w:p w:rsidR="005403D8" w:rsidRPr="00307ED4" w:rsidRDefault="005403D8" w:rsidP="006A0DA3">
            <w:pPr>
              <w:spacing w:line="360" w:lineRule="auto"/>
              <w:jc w:val="both"/>
              <w:rPr>
                <w:rFonts w:ascii="Arial" w:hAnsi="Arial" w:cs="Arial"/>
                <w:sz w:val="24"/>
                <w:szCs w:val="24"/>
              </w:rPr>
            </w:pPr>
            <w:r w:rsidRPr="00307ED4">
              <w:rPr>
                <w:rFonts w:ascii="Arial" w:hAnsi="Arial" w:cs="Arial"/>
                <w:sz w:val="24"/>
                <w:szCs w:val="24"/>
              </w:rPr>
              <w:t xml:space="preserve">Honourable </w:t>
            </w:r>
            <w:r w:rsidR="006A0DA3" w:rsidRPr="00307ED4">
              <w:rPr>
                <w:rFonts w:ascii="Arial" w:hAnsi="Arial" w:cs="Arial"/>
                <w:sz w:val="24"/>
                <w:szCs w:val="24"/>
              </w:rPr>
              <w:t>Justice</w:t>
            </w:r>
            <w:r w:rsidRPr="00307ED4">
              <w:rPr>
                <w:rFonts w:ascii="Arial" w:hAnsi="Arial" w:cs="Arial"/>
                <w:sz w:val="24"/>
                <w:szCs w:val="24"/>
              </w:rPr>
              <w:t xml:space="preserve"> </w:t>
            </w:r>
            <w:r w:rsidR="00D217B7" w:rsidRPr="00307ED4">
              <w:rPr>
                <w:rFonts w:ascii="Arial" w:hAnsi="Arial" w:cs="Arial"/>
                <w:sz w:val="24"/>
                <w:szCs w:val="24"/>
              </w:rPr>
              <w:t>Herman Oosthuizen</w:t>
            </w:r>
          </w:p>
        </w:tc>
        <w:tc>
          <w:tcPr>
            <w:tcW w:w="4323" w:type="dxa"/>
          </w:tcPr>
          <w:p w:rsidR="00DD21FA" w:rsidRPr="00307ED4" w:rsidRDefault="005403D8" w:rsidP="00DD21FA">
            <w:pPr>
              <w:spacing w:line="360" w:lineRule="auto"/>
              <w:jc w:val="both"/>
              <w:rPr>
                <w:rFonts w:ascii="Arial" w:hAnsi="Arial" w:cs="Arial"/>
                <w:b/>
                <w:sz w:val="24"/>
                <w:szCs w:val="24"/>
              </w:rPr>
            </w:pPr>
            <w:r w:rsidRPr="00307ED4">
              <w:rPr>
                <w:rFonts w:ascii="Arial" w:hAnsi="Arial" w:cs="Arial"/>
                <w:b/>
                <w:sz w:val="24"/>
                <w:szCs w:val="24"/>
              </w:rPr>
              <w:t>Date of hearing:</w:t>
            </w:r>
            <w:r w:rsidR="009821EF">
              <w:rPr>
                <w:rFonts w:ascii="Arial" w:hAnsi="Arial" w:cs="Arial"/>
                <w:b/>
                <w:sz w:val="24"/>
                <w:szCs w:val="24"/>
              </w:rPr>
              <w:t xml:space="preserve"> </w:t>
            </w:r>
          </w:p>
          <w:p w:rsidR="00DD21FA" w:rsidRPr="00307ED4" w:rsidRDefault="009821EF" w:rsidP="008C0AC7">
            <w:pPr>
              <w:spacing w:line="360" w:lineRule="auto"/>
              <w:rPr>
                <w:rFonts w:ascii="Arial" w:hAnsi="Arial" w:cs="Arial"/>
                <w:sz w:val="24"/>
                <w:szCs w:val="24"/>
              </w:rPr>
            </w:pPr>
            <w:r>
              <w:rPr>
                <w:rFonts w:ascii="Arial" w:hAnsi="Arial" w:cs="Arial"/>
                <w:sz w:val="24"/>
                <w:szCs w:val="24"/>
              </w:rPr>
              <w:t>15 April 2019</w:t>
            </w:r>
          </w:p>
        </w:tc>
      </w:tr>
      <w:tr w:rsidR="005403D8" w:rsidRPr="00307ED4" w:rsidTr="00FD38C2">
        <w:trPr>
          <w:trHeight w:val="588"/>
        </w:trPr>
        <w:tc>
          <w:tcPr>
            <w:tcW w:w="5397" w:type="dxa"/>
            <w:gridSpan w:val="2"/>
            <w:vMerge/>
          </w:tcPr>
          <w:p w:rsidR="005403D8" w:rsidRPr="00307ED4" w:rsidRDefault="005403D8" w:rsidP="00EB27A0">
            <w:pPr>
              <w:spacing w:line="360" w:lineRule="auto"/>
              <w:jc w:val="both"/>
              <w:rPr>
                <w:rFonts w:ascii="Arial" w:hAnsi="Arial" w:cs="Arial"/>
                <w:b/>
                <w:sz w:val="24"/>
                <w:szCs w:val="24"/>
              </w:rPr>
            </w:pPr>
          </w:p>
        </w:tc>
        <w:tc>
          <w:tcPr>
            <w:tcW w:w="4323" w:type="dxa"/>
          </w:tcPr>
          <w:p w:rsidR="005403D8" w:rsidRPr="00307ED4" w:rsidRDefault="005403D8" w:rsidP="005403D8">
            <w:pPr>
              <w:spacing w:line="360" w:lineRule="auto"/>
              <w:jc w:val="both"/>
              <w:rPr>
                <w:rFonts w:ascii="Arial" w:hAnsi="Arial" w:cs="Arial"/>
                <w:b/>
                <w:sz w:val="24"/>
                <w:szCs w:val="24"/>
              </w:rPr>
            </w:pPr>
            <w:r w:rsidRPr="00307ED4">
              <w:rPr>
                <w:rFonts w:ascii="Arial" w:hAnsi="Arial" w:cs="Arial"/>
                <w:b/>
                <w:sz w:val="24"/>
                <w:szCs w:val="24"/>
              </w:rPr>
              <w:t>Delivered on:</w:t>
            </w:r>
            <w:r w:rsidR="00D56FCF" w:rsidRPr="00307ED4">
              <w:rPr>
                <w:rFonts w:ascii="Arial" w:hAnsi="Arial" w:cs="Arial"/>
                <w:b/>
                <w:sz w:val="24"/>
                <w:szCs w:val="24"/>
              </w:rPr>
              <w:t xml:space="preserve">  10 May 2019</w:t>
            </w:r>
          </w:p>
          <w:p w:rsidR="005403D8" w:rsidRPr="00307ED4" w:rsidRDefault="005403D8" w:rsidP="00186226">
            <w:pPr>
              <w:spacing w:line="360" w:lineRule="auto"/>
              <w:jc w:val="both"/>
              <w:rPr>
                <w:rFonts w:ascii="Arial" w:hAnsi="Arial" w:cs="Arial"/>
                <w:sz w:val="24"/>
                <w:szCs w:val="24"/>
              </w:rPr>
            </w:pPr>
          </w:p>
        </w:tc>
      </w:tr>
      <w:tr w:rsidR="005955B1" w:rsidRPr="00307ED4" w:rsidTr="00EB27A0">
        <w:tc>
          <w:tcPr>
            <w:tcW w:w="9720" w:type="dxa"/>
            <w:gridSpan w:val="3"/>
          </w:tcPr>
          <w:p w:rsidR="00B07404" w:rsidRPr="00307ED4" w:rsidRDefault="005955B1" w:rsidP="00B07404">
            <w:pPr>
              <w:pStyle w:val="form-control-static"/>
              <w:shd w:val="clear" w:color="auto" w:fill="FFFFFF"/>
              <w:spacing w:before="0" w:beforeAutospacing="0" w:after="0" w:afterAutospacing="0"/>
              <w:rPr>
                <w:rFonts w:ascii="Arial" w:hAnsi="Arial" w:cs="Arial"/>
                <w:i/>
                <w:color w:val="333333"/>
              </w:rPr>
            </w:pPr>
            <w:r w:rsidRPr="00307ED4">
              <w:rPr>
                <w:rFonts w:ascii="Arial" w:hAnsi="Arial" w:cs="Arial"/>
                <w:b/>
              </w:rPr>
              <w:t>Neutral citation</w:t>
            </w:r>
            <w:r w:rsidRPr="00876859">
              <w:rPr>
                <w:rFonts w:ascii="Arial" w:hAnsi="Arial" w:cs="Arial"/>
              </w:rPr>
              <w:t>:</w:t>
            </w:r>
            <w:r w:rsidR="00677240" w:rsidRPr="00876859">
              <w:rPr>
                <w:rFonts w:ascii="Arial" w:hAnsi="Arial" w:cs="Arial"/>
              </w:rPr>
              <w:t xml:space="preserve"> </w:t>
            </w:r>
            <w:r w:rsidRPr="00876859">
              <w:rPr>
                <w:rFonts w:ascii="Arial" w:hAnsi="Arial" w:cs="Arial"/>
              </w:rPr>
              <w:t xml:space="preserve"> </w:t>
            </w:r>
            <w:r w:rsidR="00876859" w:rsidRPr="00361001">
              <w:rPr>
                <w:rFonts w:ascii="Arial" w:hAnsi="Arial" w:cs="Arial"/>
                <w:i/>
              </w:rPr>
              <w:t xml:space="preserve">Mbathera </w:t>
            </w:r>
            <w:r w:rsidR="00361001" w:rsidRPr="00361001">
              <w:rPr>
                <w:rFonts w:ascii="Arial" w:hAnsi="Arial" w:cs="Arial"/>
                <w:i/>
              </w:rPr>
              <w:t>vs</w:t>
            </w:r>
            <w:r w:rsidR="00876859" w:rsidRPr="00361001">
              <w:rPr>
                <w:rFonts w:ascii="Arial" w:hAnsi="Arial" w:cs="Arial"/>
                <w:i/>
              </w:rPr>
              <w:t xml:space="preserve"> Commissioner General, Namibian Correctional Services and Hamunyela</w:t>
            </w:r>
            <w:r w:rsidR="00361001">
              <w:rPr>
                <w:rFonts w:ascii="Arial" w:hAnsi="Arial" w:cs="Arial"/>
              </w:rPr>
              <w:t xml:space="preserve"> (HC-MD-ACT-OTH-2018/03778) [2019] NAHCMD 141 (10 May 2019).</w:t>
            </w:r>
          </w:p>
          <w:p w:rsidR="00B07404" w:rsidRPr="00307ED4" w:rsidRDefault="00B07404" w:rsidP="00B07404">
            <w:pPr>
              <w:pStyle w:val="form-control-static"/>
              <w:shd w:val="clear" w:color="auto" w:fill="FFFFFF"/>
              <w:spacing w:before="0" w:beforeAutospacing="0" w:after="0" w:afterAutospacing="0"/>
              <w:rPr>
                <w:rFonts w:ascii="Arial" w:hAnsi="Arial" w:cs="Arial"/>
                <w:b/>
              </w:rPr>
            </w:pPr>
          </w:p>
        </w:tc>
      </w:tr>
      <w:tr w:rsidR="00281FAB" w:rsidRPr="00307ED4" w:rsidTr="005955B1">
        <w:trPr>
          <w:trHeight w:val="947"/>
        </w:trPr>
        <w:tc>
          <w:tcPr>
            <w:tcW w:w="9720" w:type="dxa"/>
            <w:gridSpan w:val="3"/>
          </w:tcPr>
          <w:p w:rsidR="00281FAB" w:rsidRPr="00307ED4" w:rsidRDefault="00281FAB" w:rsidP="00EB27A0">
            <w:pPr>
              <w:spacing w:line="360" w:lineRule="auto"/>
              <w:jc w:val="both"/>
              <w:rPr>
                <w:rFonts w:ascii="Arial" w:hAnsi="Arial" w:cs="Arial"/>
                <w:b/>
                <w:sz w:val="24"/>
                <w:szCs w:val="24"/>
              </w:rPr>
            </w:pPr>
            <w:r w:rsidRPr="00307ED4">
              <w:rPr>
                <w:rFonts w:ascii="Arial" w:hAnsi="Arial" w:cs="Arial"/>
                <w:b/>
                <w:sz w:val="24"/>
                <w:szCs w:val="24"/>
              </w:rPr>
              <w:t>Result on merits:</w:t>
            </w:r>
          </w:p>
          <w:p w:rsidR="00686B3F" w:rsidRPr="00307ED4" w:rsidRDefault="00862548" w:rsidP="00EB27A0">
            <w:pPr>
              <w:spacing w:line="360" w:lineRule="auto"/>
              <w:jc w:val="both"/>
              <w:rPr>
                <w:rFonts w:ascii="Arial" w:hAnsi="Arial" w:cs="Arial"/>
                <w:sz w:val="24"/>
                <w:szCs w:val="24"/>
              </w:rPr>
            </w:pPr>
            <w:r>
              <w:rPr>
                <w:rFonts w:ascii="Arial" w:hAnsi="Arial" w:cs="Arial"/>
                <w:sz w:val="24"/>
                <w:szCs w:val="24"/>
              </w:rPr>
              <w:t xml:space="preserve">Plaintiff is not sanctioned.  </w:t>
            </w:r>
            <w:r w:rsidR="00BD7530">
              <w:rPr>
                <w:rFonts w:ascii="Arial" w:hAnsi="Arial" w:cs="Arial"/>
                <w:sz w:val="24"/>
                <w:szCs w:val="24"/>
              </w:rPr>
              <w:t>Amicus</w:t>
            </w:r>
            <w:r>
              <w:rPr>
                <w:rFonts w:ascii="Arial" w:hAnsi="Arial" w:cs="Arial"/>
                <w:sz w:val="24"/>
                <w:szCs w:val="24"/>
              </w:rPr>
              <w:t xml:space="preserve"> curiae appointed.</w:t>
            </w:r>
          </w:p>
        </w:tc>
      </w:tr>
      <w:tr w:rsidR="00281FAB" w:rsidRPr="00307ED4" w:rsidTr="00EB27A0">
        <w:tc>
          <w:tcPr>
            <w:tcW w:w="9720" w:type="dxa"/>
            <w:gridSpan w:val="3"/>
          </w:tcPr>
          <w:p w:rsidR="00281FAB" w:rsidRPr="00307ED4" w:rsidRDefault="00281FAB" w:rsidP="00EB27A0">
            <w:pPr>
              <w:spacing w:line="360" w:lineRule="auto"/>
              <w:jc w:val="both"/>
              <w:rPr>
                <w:rFonts w:ascii="Arial" w:hAnsi="Arial" w:cs="Arial"/>
                <w:b/>
                <w:sz w:val="24"/>
                <w:szCs w:val="24"/>
              </w:rPr>
            </w:pPr>
            <w:r w:rsidRPr="00307ED4">
              <w:rPr>
                <w:rFonts w:ascii="Arial" w:hAnsi="Arial" w:cs="Arial"/>
                <w:b/>
                <w:sz w:val="24"/>
                <w:szCs w:val="24"/>
              </w:rPr>
              <w:t>The order:</w:t>
            </w:r>
          </w:p>
          <w:p w:rsidR="00C73154" w:rsidRPr="00307ED4" w:rsidRDefault="00C73154" w:rsidP="00EB27A0">
            <w:pPr>
              <w:spacing w:line="360" w:lineRule="auto"/>
              <w:jc w:val="both"/>
              <w:rPr>
                <w:rFonts w:ascii="Arial" w:hAnsi="Arial" w:cs="Arial"/>
                <w:sz w:val="24"/>
                <w:szCs w:val="24"/>
              </w:rPr>
            </w:pPr>
          </w:p>
          <w:p w:rsidR="00281FAB" w:rsidRPr="00307ED4" w:rsidRDefault="00FD38C2" w:rsidP="00EB27A0">
            <w:pPr>
              <w:spacing w:line="360" w:lineRule="auto"/>
              <w:jc w:val="both"/>
              <w:rPr>
                <w:rFonts w:ascii="Arial" w:hAnsi="Arial" w:cs="Arial"/>
                <w:sz w:val="24"/>
                <w:szCs w:val="24"/>
              </w:rPr>
            </w:pPr>
            <w:r w:rsidRPr="00307ED4">
              <w:rPr>
                <w:rFonts w:ascii="Arial" w:hAnsi="Arial" w:cs="Arial"/>
                <w:sz w:val="24"/>
                <w:szCs w:val="24"/>
              </w:rPr>
              <w:t>Having heard</w:t>
            </w:r>
            <w:r w:rsidR="00C73154" w:rsidRPr="00307ED4">
              <w:rPr>
                <w:rFonts w:ascii="Arial" w:hAnsi="Arial" w:cs="Arial"/>
                <w:sz w:val="24"/>
                <w:szCs w:val="24"/>
              </w:rPr>
              <w:t xml:space="preserve"> </w:t>
            </w:r>
            <w:r w:rsidR="00093427" w:rsidRPr="00466D02">
              <w:rPr>
                <w:rFonts w:ascii="Arial" w:hAnsi="Arial" w:cs="Arial"/>
                <w:b/>
                <w:sz w:val="24"/>
                <w:szCs w:val="24"/>
              </w:rPr>
              <w:t xml:space="preserve">Mr Mbathera </w:t>
            </w:r>
            <w:r w:rsidR="00093427">
              <w:rPr>
                <w:rFonts w:ascii="Arial" w:hAnsi="Arial" w:cs="Arial"/>
                <w:sz w:val="24"/>
                <w:szCs w:val="24"/>
              </w:rPr>
              <w:t>the plaintiff in person,</w:t>
            </w:r>
            <w:r w:rsidR="00876859">
              <w:rPr>
                <w:rFonts w:ascii="Arial" w:hAnsi="Arial" w:cs="Arial"/>
                <w:sz w:val="24"/>
                <w:szCs w:val="24"/>
              </w:rPr>
              <w:t xml:space="preserve"> and </w:t>
            </w:r>
            <w:r w:rsidRPr="00307ED4">
              <w:rPr>
                <w:rFonts w:ascii="Arial" w:hAnsi="Arial" w:cs="Arial"/>
                <w:sz w:val="24"/>
                <w:szCs w:val="24"/>
              </w:rPr>
              <w:t xml:space="preserve"> </w:t>
            </w:r>
            <w:r w:rsidR="00876859">
              <w:rPr>
                <w:rFonts w:ascii="Arial" w:hAnsi="Arial" w:cs="Arial"/>
                <w:b/>
                <w:sz w:val="24"/>
                <w:szCs w:val="24"/>
              </w:rPr>
              <w:t>Mr Ncube</w:t>
            </w:r>
            <w:r w:rsidRPr="00307ED4">
              <w:rPr>
                <w:rFonts w:ascii="Arial" w:hAnsi="Arial" w:cs="Arial"/>
                <w:b/>
                <w:sz w:val="24"/>
                <w:szCs w:val="24"/>
              </w:rPr>
              <w:t>,</w:t>
            </w:r>
            <w:r w:rsidR="00FF561E" w:rsidRPr="00307ED4">
              <w:rPr>
                <w:rFonts w:ascii="Arial" w:hAnsi="Arial" w:cs="Arial"/>
                <w:sz w:val="24"/>
                <w:szCs w:val="24"/>
              </w:rPr>
              <w:t xml:space="preserve"> counsel for the </w:t>
            </w:r>
            <w:r w:rsidR="00FE7BE9" w:rsidRPr="00307ED4">
              <w:rPr>
                <w:rFonts w:ascii="Arial" w:hAnsi="Arial" w:cs="Arial"/>
                <w:sz w:val="24"/>
                <w:szCs w:val="24"/>
              </w:rPr>
              <w:t>defendant</w:t>
            </w:r>
            <w:r w:rsidR="00DD21FA" w:rsidRPr="00307ED4">
              <w:rPr>
                <w:rFonts w:ascii="Arial" w:hAnsi="Arial" w:cs="Arial"/>
                <w:sz w:val="24"/>
                <w:szCs w:val="24"/>
              </w:rPr>
              <w:t>s</w:t>
            </w:r>
            <w:r w:rsidRPr="00307ED4">
              <w:rPr>
                <w:rFonts w:ascii="Arial" w:hAnsi="Arial" w:cs="Arial"/>
                <w:sz w:val="24"/>
                <w:szCs w:val="24"/>
              </w:rPr>
              <w:t>,</w:t>
            </w:r>
            <w:r w:rsidR="00DD21FA" w:rsidRPr="00307ED4">
              <w:rPr>
                <w:rFonts w:ascii="Arial" w:hAnsi="Arial" w:cs="Arial"/>
                <w:sz w:val="24"/>
                <w:szCs w:val="24"/>
              </w:rPr>
              <w:t xml:space="preserve"> </w:t>
            </w:r>
            <w:r w:rsidRPr="00307ED4">
              <w:rPr>
                <w:rFonts w:ascii="Arial" w:hAnsi="Arial" w:cs="Arial"/>
                <w:sz w:val="24"/>
                <w:szCs w:val="24"/>
              </w:rPr>
              <w:t>and having read</w:t>
            </w:r>
            <w:r w:rsidR="006D2D84" w:rsidRPr="00307ED4">
              <w:rPr>
                <w:rFonts w:ascii="Arial" w:hAnsi="Arial" w:cs="Arial"/>
                <w:sz w:val="24"/>
                <w:szCs w:val="24"/>
              </w:rPr>
              <w:t xml:space="preserve"> the documents filed of record:</w:t>
            </w:r>
          </w:p>
          <w:p w:rsidR="00EB27A0" w:rsidRPr="00307ED4" w:rsidRDefault="00EB27A0" w:rsidP="00EB27A0">
            <w:pPr>
              <w:spacing w:line="360" w:lineRule="auto"/>
              <w:jc w:val="both"/>
              <w:rPr>
                <w:rFonts w:ascii="Arial" w:hAnsi="Arial" w:cs="Arial"/>
                <w:sz w:val="24"/>
                <w:szCs w:val="24"/>
              </w:rPr>
            </w:pPr>
          </w:p>
          <w:p w:rsidR="00EB27A0" w:rsidRPr="00307ED4" w:rsidRDefault="00EB27A0" w:rsidP="00EB27A0">
            <w:pPr>
              <w:spacing w:line="360" w:lineRule="auto"/>
              <w:jc w:val="both"/>
              <w:rPr>
                <w:rFonts w:ascii="Arial" w:hAnsi="Arial" w:cs="Arial"/>
                <w:b/>
                <w:sz w:val="24"/>
                <w:szCs w:val="24"/>
              </w:rPr>
            </w:pPr>
            <w:r w:rsidRPr="00307ED4">
              <w:rPr>
                <w:rFonts w:ascii="Arial" w:hAnsi="Arial" w:cs="Arial"/>
                <w:b/>
                <w:sz w:val="24"/>
                <w:szCs w:val="24"/>
              </w:rPr>
              <w:t>IT IS ORDERED THAT:</w:t>
            </w:r>
          </w:p>
          <w:p w:rsidR="00B97DA6" w:rsidRDefault="00B97DA6" w:rsidP="00B97DA6">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Plaintiff's non-compliance with the court order(s) is condoned.</w:t>
            </w:r>
          </w:p>
          <w:p w:rsidR="00B97DA6" w:rsidRDefault="00B97DA6" w:rsidP="00B97DA6">
            <w:pPr>
              <w:spacing w:line="360" w:lineRule="auto"/>
              <w:jc w:val="both"/>
              <w:rPr>
                <w:rFonts w:ascii="Arial" w:hAnsi="Arial" w:cs="Arial"/>
                <w:sz w:val="24"/>
                <w:szCs w:val="24"/>
              </w:rPr>
            </w:pPr>
          </w:p>
          <w:p w:rsidR="00B97DA6" w:rsidRDefault="00B97DA6" w:rsidP="00B97DA6">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Adv Phatela is appointed as amicus curiae to assist and represent the plaintiff.</w:t>
            </w:r>
          </w:p>
          <w:p w:rsidR="00B97DA6" w:rsidRDefault="00B97DA6" w:rsidP="00B97DA6">
            <w:pPr>
              <w:spacing w:line="360" w:lineRule="auto"/>
              <w:jc w:val="both"/>
              <w:rPr>
                <w:rFonts w:ascii="Arial" w:hAnsi="Arial" w:cs="Arial"/>
                <w:sz w:val="24"/>
                <w:szCs w:val="24"/>
              </w:rPr>
            </w:pPr>
          </w:p>
          <w:p w:rsidR="00B97DA6" w:rsidRDefault="00B97DA6" w:rsidP="00B97DA6">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Plaintiff's opportunity to file a r</w:t>
            </w:r>
            <w:r w:rsidR="002F3C89">
              <w:rPr>
                <w:rFonts w:ascii="Arial" w:hAnsi="Arial" w:cs="Arial"/>
                <w:sz w:val="24"/>
                <w:szCs w:val="24"/>
              </w:rPr>
              <w:t>eplication to the special plea</w:t>
            </w:r>
            <w:r>
              <w:rPr>
                <w:rFonts w:ascii="Arial" w:hAnsi="Arial" w:cs="Arial"/>
                <w:sz w:val="24"/>
                <w:szCs w:val="24"/>
              </w:rPr>
              <w:t xml:space="preserve"> of non-joinder is preserved and to be exercised within a reasonable time to be agreed between counsel for the respective parties.</w:t>
            </w:r>
          </w:p>
          <w:p w:rsidR="00B97DA6" w:rsidRDefault="00B97DA6" w:rsidP="00B97DA6">
            <w:pPr>
              <w:spacing w:line="360" w:lineRule="auto"/>
              <w:jc w:val="both"/>
              <w:rPr>
                <w:rFonts w:ascii="Arial" w:hAnsi="Arial" w:cs="Arial"/>
                <w:sz w:val="24"/>
                <w:szCs w:val="24"/>
              </w:rPr>
            </w:pPr>
          </w:p>
          <w:p w:rsidR="00B97DA6" w:rsidRPr="00307ED4" w:rsidRDefault="00B97DA6" w:rsidP="00B97DA6">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The special plea of non-joinder shall be heard and adjudicated with the merits in the main case.</w:t>
            </w:r>
          </w:p>
          <w:p w:rsidR="00B97DA6" w:rsidRPr="00307ED4" w:rsidRDefault="00B97DA6" w:rsidP="00B97DA6">
            <w:pPr>
              <w:spacing w:line="360" w:lineRule="auto"/>
              <w:jc w:val="both"/>
              <w:rPr>
                <w:rFonts w:ascii="Arial" w:hAnsi="Arial" w:cs="Arial"/>
                <w:sz w:val="24"/>
                <w:szCs w:val="24"/>
              </w:rPr>
            </w:pPr>
          </w:p>
          <w:p w:rsidR="00B97DA6" w:rsidRPr="00307ED4" w:rsidRDefault="00B97DA6" w:rsidP="00B97DA6">
            <w:pPr>
              <w:spacing w:line="360" w:lineRule="auto"/>
              <w:jc w:val="both"/>
              <w:rPr>
                <w:rFonts w:ascii="Arial" w:hAnsi="Arial" w:cs="Arial"/>
                <w:sz w:val="24"/>
                <w:szCs w:val="24"/>
              </w:rPr>
            </w:pPr>
            <w:r>
              <w:rPr>
                <w:rFonts w:ascii="Arial" w:hAnsi="Arial" w:cs="Arial"/>
                <w:sz w:val="24"/>
                <w:szCs w:val="24"/>
              </w:rPr>
              <w:lastRenderedPageBreak/>
              <w:t>[5]</w:t>
            </w:r>
            <w:r>
              <w:rPr>
                <w:rFonts w:ascii="Arial" w:hAnsi="Arial" w:cs="Arial"/>
                <w:sz w:val="24"/>
                <w:szCs w:val="24"/>
              </w:rPr>
              <w:tab/>
              <w:t xml:space="preserve">A status hearing shall be held on Monday, </w:t>
            </w:r>
            <w:r w:rsidRPr="0055322E">
              <w:rPr>
                <w:rFonts w:ascii="Arial" w:hAnsi="Arial" w:cs="Arial"/>
                <w:b/>
                <w:sz w:val="24"/>
                <w:szCs w:val="24"/>
              </w:rPr>
              <w:t>10 June 2019</w:t>
            </w:r>
            <w:r>
              <w:rPr>
                <w:rFonts w:ascii="Arial" w:hAnsi="Arial" w:cs="Arial"/>
                <w:sz w:val="24"/>
                <w:szCs w:val="24"/>
              </w:rPr>
              <w:t xml:space="preserve"> at </w:t>
            </w:r>
            <w:r w:rsidRPr="0055322E">
              <w:rPr>
                <w:rFonts w:ascii="Arial" w:hAnsi="Arial" w:cs="Arial"/>
                <w:b/>
                <w:sz w:val="24"/>
                <w:szCs w:val="24"/>
              </w:rPr>
              <w:t>14H00</w:t>
            </w:r>
            <w:r>
              <w:rPr>
                <w:rFonts w:ascii="Arial" w:hAnsi="Arial" w:cs="Arial"/>
                <w:sz w:val="24"/>
                <w:szCs w:val="24"/>
              </w:rPr>
              <w:t>.</w:t>
            </w:r>
          </w:p>
          <w:p w:rsidR="00B07404" w:rsidRPr="00307ED4" w:rsidRDefault="00B07404" w:rsidP="00B07404">
            <w:pPr>
              <w:spacing w:line="360" w:lineRule="auto"/>
              <w:jc w:val="both"/>
              <w:rPr>
                <w:rFonts w:ascii="Arial" w:hAnsi="Arial" w:cs="Arial"/>
                <w:sz w:val="24"/>
                <w:szCs w:val="24"/>
              </w:rPr>
            </w:pPr>
          </w:p>
        </w:tc>
      </w:tr>
      <w:tr w:rsidR="00281FAB" w:rsidRPr="00307ED4" w:rsidTr="00EB27A0">
        <w:tc>
          <w:tcPr>
            <w:tcW w:w="9720" w:type="dxa"/>
            <w:gridSpan w:val="3"/>
          </w:tcPr>
          <w:p w:rsidR="00281FAB" w:rsidRPr="00307ED4" w:rsidRDefault="00EB27A0" w:rsidP="00864008">
            <w:pPr>
              <w:spacing w:line="360" w:lineRule="auto"/>
              <w:jc w:val="both"/>
              <w:rPr>
                <w:rFonts w:ascii="Arial" w:hAnsi="Arial" w:cs="Arial"/>
                <w:b/>
                <w:sz w:val="24"/>
                <w:szCs w:val="24"/>
              </w:rPr>
            </w:pPr>
            <w:r w:rsidRPr="00307ED4">
              <w:rPr>
                <w:rFonts w:ascii="Arial" w:hAnsi="Arial" w:cs="Arial"/>
                <w:b/>
                <w:sz w:val="24"/>
                <w:szCs w:val="24"/>
              </w:rPr>
              <w:lastRenderedPageBreak/>
              <w:t xml:space="preserve">Reasons for </w:t>
            </w:r>
            <w:r w:rsidR="00864008" w:rsidRPr="00307ED4">
              <w:rPr>
                <w:rFonts w:ascii="Arial" w:hAnsi="Arial" w:cs="Arial"/>
                <w:b/>
                <w:sz w:val="24"/>
                <w:szCs w:val="24"/>
              </w:rPr>
              <w:t>orders</w:t>
            </w:r>
            <w:r w:rsidR="00A14435" w:rsidRPr="00307ED4">
              <w:rPr>
                <w:rFonts w:ascii="Arial" w:hAnsi="Arial" w:cs="Arial"/>
                <w:b/>
                <w:sz w:val="24"/>
                <w:szCs w:val="24"/>
              </w:rPr>
              <w:t>:</w:t>
            </w:r>
          </w:p>
        </w:tc>
      </w:tr>
      <w:tr w:rsidR="00281FAB" w:rsidRPr="00307ED4" w:rsidTr="00EB27A0">
        <w:tc>
          <w:tcPr>
            <w:tcW w:w="9720" w:type="dxa"/>
            <w:gridSpan w:val="3"/>
          </w:tcPr>
          <w:p w:rsidR="004378C5" w:rsidRPr="00307ED4" w:rsidRDefault="004378C5" w:rsidP="004378C5">
            <w:pPr>
              <w:spacing w:line="360" w:lineRule="auto"/>
              <w:jc w:val="both"/>
              <w:rPr>
                <w:rFonts w:ascii="Arial" w:hAnsi="Arial" w:cs="Arial"/>
                <w:sz w:val="24"/>
                <w:szCs w:val="24"/>
              </w:rPr>
            </w:pPr>
          </w:p>
          <w:p w:rsidR="004378C5" w:rsidRDefault="005B793F" w:rsidP="00B07404">
            <w:pPr>
              <w:spacing w:line="360" w:lineRule="auto"/>
              <w:jc w:val="both"/>
              <w:rPr>
                <w:rFonts w:ascii="Arial" w:hAnsi="Arial" w:cs="Arial"/>
                <w:sz w:val="24"/>
                <w:szCs w:val="24"/>
              </w:rPr>
            </w:pPr>
            <w:r w:rsidRPr="00307ED4">
              <w:rPr>
                <w:rFonts w:ascii="Arial" w:hAnsi="Arial" w:cs="Arial"/>
                <w:sz w:val="24"/>
                <w:szCs w:val="24"/>
              </w:rPr>
              <w:t>[1]</w:t>
            </w:r>
            <w:r w:rsidRPr="00307ED4">
              <w:rPr>
                <w:rFonts w:ascii="Arial" w:hAnsi="Arial" w:cs="Arial"/>
                <w:sz w:val="24"/>
                <w:szCs w:val="24"/>
              </w:rPr>
              <w:tab/>
              <w:t>On 18 January 2019 the court made the following order:</w:t>
            </w:r>
          </w:p>
          <w:p w:rsidR="00066B67" w:rsidRDefault="00066B67" w:rsidP="00B07404">
            <w:pPr>
              <w:spacing w:line="360" w:lineRule="auto"/>
              <w:jc w:val="both"/>
              <w:rPr>
                <w:rFonts w:ascii="Arial" w:hAnsi="Arial" w:cs="Arial"/>
                <w:sz w:val="24"/>
                <w:szCs w:val="24"/>
              </w:rPr>
            </w:pPr>
          </w:p>
          <w:p w:rsidR="00A674F7" w:rsidRPr="00A674F7" w:rsidRDefault="00466D02" w:rsidP="00A674F7">
            <w:pPr>
              <w:jc w:val="both"/>
              <w:rPr>
                <w:rFonts w:ascii="Arial" w:hAnsi="Arial" w:cs="Arial"/>
              </w:rPr>
            </w:pPr>
            <w:r>
              <w:rPr>
                <w:rFonts w:ascii="Arial" w:hAnsi="Arial" w:cs="Arial"/>
              </w:rPr>
              <w:tab/>
            </w:r>
            <w:r w:rsidR="005A4AB9">
              <w:rPr>
                <w:rFonts w:ascii="Arial" w:hAnsi="Arial" w:cs="Arial"/>
              </w:rPr>
              <w:t>‛(1)</w:t>
            </w:r>
            <w:r w:rsidR="005A4AB9">
              <w:rPr>
                <w:rFonts w:ascii="Arial" w:hAnsi="Arial" w:cs="Arial"/>
              </w:rPr>
              <w:tab/>
            </w:r>
            <w:r w:rsidR="00A674F7" w:rsidRPr="00A674F7">
              <w:rPr>
                <w:rFonts w:ascii="Arial" w:hAnsi="Arial" w:cs="Arial"/>
              </w:rPr>
              <w:t xml:space="preserve">The case is postponed to 04/03/2019 at 14:00 for Status hearing (Reason: </w:t>
            </w:r>
            <w:r>
              <w:rPr>
                <w:rFonts w:ascii="Arial" w:hAnsi="Arial" w:cs="Arial"/>
              </w:rPr>
              <w:tab/>
            </w:r>
            <w:r w:rsidR="00A674F7" w:rsidRPr="00A674F7">
              <w:rPr>
                <w:rFonts w:ascii="Arial" w:hAnsi="Arial" w:cs="Arial"/>
              </w:rPr>
              <w:t>Documents Exchange).</w:t>
            </w:r>
          </w:p>
          <w:p w:rsidR="00A674F7" w:rsidRPr="00A674F7" w:rsidRDefault="00A674F7" w:rsidP="00A674F7">
            <w:pPr>
              <w:jc w:val="both"/>
              <w:rPr>
                <w:rFonts w:ascii="Arial" w:hAnsi="Arial" w:cs="Arial"/>
              </w:rPr>
            </w:pPr>
          </w:p>
          <w:p w:rsidR="00A674F7" w:rsidRPr="00A674F7" w:rsidRDefault="00466D02" w:rsidP="00A674F7">
            <w:pPr>
              <w:jc w:val="both"/>
              <w:rPr>
                <w:rFonts w:ascii="Arial" w:hAnsi="Arial" w:cs="Arial"/>
              </w:rPr>
            </w:pPr>
            <w:r>
              <w:rPr>
                <w:rFonts w:ascii="Arial" w:hAnsi="Arial" w:cs="Arial"/>
              </w:rPr>
              <w:tab/>
            </w:r>
            <w:r w:rsidR="005A4AB9">
              <w:rPr>
                <w:rFonts w:ascii="Arial" w:hAnsi="Arial" w:cs="Arial"/>
              </w:rPr>
              <w:t>(</w:t>
            </w:r>
            <w:r w:rsidR="00A674F7" w:rsidRPr="00A674F7">
              <w:rPr>
                <w:rFonts w:ascii="Arial" w:hAnsi="Arial" w:cs="Arial"/>
              </w:rPr>
              <w:t>2</w:t>
            </w:r>
            <w:r w:rsidR="005A4AB9">
              <w:rPr>
                <w:rFonts w:ascii="Arial" w:hAnsi="Arial" w:cs="Arial"/>
              </w:rPr>
              <w:t>)</w:t>
            </w:r>
            <w:r w:rsidR="005A4AB9">
              <w:rPr>
                <w:rFonts w:ascii="Arial" w:hAnsi="Arial" w:cs="Arial"/>
              </w:rPr>
              <w:tab/>
            </w:r>
            <w:r w:rsidR="00A674F7" w:rsidRPr="00A674F7">
              <w:rPr>
                <w:rFonts w:ascii="Arial" w:hAnsi="Arial" w:cs="Arial"/>
              </w:rPr>
              <w:t>Special plea of prescription re English oral exam succeeds.</w:t>
            </w:r>
          </w:p>
          <w:p w:rsidR="00A674F7" w:rsidRPr="00A674F7" w:rsidRDefault="00A674F7" w:rsidP="00A674F7">
            <w:pPr>
              <w:jc w:val="both"/>
              <w:rPr>
                <w:rFonts w:ascii="Arial" w:hAnsi="Arial" w:cs="Arial"/>
              </w:rPr>
            </w:pPr>
          </w:p>
          <w:p w:rsidR="00A674F7" w:rsidRPr="00A674F7" w:rsidRDefault="00466D02" w:rsidP="00A674F7">
            <w:pPr>
              <w:jc w:val="both"/>
              <w:rPr>
                <w:rFonts w:ascii="Arial" w:hAnsi="Arial" w:cs="Arial"/>
              </w:rPr>
            </w:pPr>
            <w:r>
              <w:rPr>
                <w:rFonts w:ascii="Arial" w:hAnsi="Arial" w:cs="Arial"/>
              </w:rPr>
              <w:tab/>
            </w:r>
            <w:r w:rsidR="005A4AB9">
              <w:rPr>
                <w:rFonts w:ascii="Arial" w:hAnsi="Arial" w:cs="Arial"/>
              </w:rPr>
              <w:t>(3)</w:t>
            </w:r>
            <w:r w:rsidR="005A4AB9">
              <w:rPr>
                <w:rFonts w:ascii="Arial" w:hAnsi="Arial" w:cs="Arial"/>
              </w:rPr>
              <w:tab/>
            </w:r>
            <w:r w:rsidR="00A674F7" w:rsidRPr="00A674F7">
              <w:rPr>
                <w:rFonts w:ascii="Arial" w:hAnsi="Arial" w:cs="Arial"/>
              </w:rPr>
              <w:t>Defendants shall plead to the remainder and do so on or before 15 February 2019.</w:t>
            </w:r>
          </w:p>
          <w:p w:rsidR="00A674F7" w:rsidRPr="00A674F7" w:rsidRDefault="00A674F7" w:rsidP="00A674F7">
            <w:pPr>
              <w:jc w:val="both"/>
              <w:rPr>
                <w:rFonts w:ascii="Arial" w:hAnsi="Arial" w:cs="Arial"/>
              </w:rPr>
            </w:pPr>
          </w:p>
          <w:p w:rsidR="00A674F7" w:rsidRPr="00A674F7" w:rsidRDefault="00466D02" w:rsidP="00A674F7">
            <w:pPr>
              <w:jc w:val="both"/>
              <w:rPr>
                <w:rFonts w:ascii="Arial" w:hAnsi="Arial" w:cs="Arial"/>
              </w:rPr>
            </w:pPr>
            <w:r>
              <w:rPr>
                <w:rFonts w:ascii="Arial" w:hAnsi="Arial" w:cs="Arial"/>
              </w:rPr>
              <w:tab/>
            </w:r>
            <w:r w:rsidR="005A4AB9">
              <w:rPr>
                <w:rFonts w:ascii="Arial" w:hAnsi="Arial" w:cs="Arial"/>
              </w:rPr>
              <w:t>(4)</w:t>
            </w:r>
            <w:r w:rsidR="005A4AB9">
              <w:rPr>
                <w:rFonts w:ascii="Arial" w:hAnsi="Arial" w:cs="Arial"/>
              </w:rPr>
              <w:tab/>
            </w:r>
            <w:r w:rsidR="00A674F7" w:rsidRPr="00A674F7">
              <w:rPr>
                <w:rFonts w:ascii="Arial" w:hAnsi="Arial" w:cs="Arial"/>
              </w:rPr>
              <w:t>Plaintiff shall reply on or before 28 February 2019.</w:t>
            </w:r>
            <w:r w:rsidR="00A674F7">
              <w:rPr>
                <w:rFonts w:ascii="Arial" w:hAnsi="Arial" w:cs="Arial"/>
              </w:rPr>
              <w:t>’</w:t>
            </w:r>
          </w:p>
          <w:p w:rsidR="005B793F" w:rsidRPr="00307ED4" w:rsidRDefault="005B793F" w:rsidP="00B07404">
            <w:pPr>
              <w:spacing w:line="360" w:lineRule="auto"/>
              <w:jc w:val="both"/>
              <w:rPr>
                <w:rFonts w:ascii="Arial" w:hAnsi="Arial" w:cs="Arial"/>
                <w:sz w:val="24"/>
                <w:szCs w:val="24"/>
              </w:rPr>
            </w:pPr>
          </w:p>
          <w:p w:rsidR="00B07404" w:rsidRPr="00307ED4" w:rsidRDefault="005B793F" w:rsidP="00B07404">
            <w:pPr>
              <w:spacing w:line="360" w:lineRule="auto"/>
              <w:jc w:val="both"/>
              <w:rPr>
                <w:rFonts w:ascii="Arial" w:hAnsi="Arial" w:cs="Arial"/>
                <w:sz w:val="24"/>
                <w:szCs w:val="24"/>
              </w:rPr>
            </w:pPr>
            <w:r w:rsidRPr="00307ED4">
              <w:rPr>
                <w:rFonts w:ascii="Arial" w:hAnsi="Arial" w:cs="Arial"/>
                <w:sz w:val="24"/>
                <w:szCs w:val="24"/>
              </w:rPr>
              <w:t>[2]</w:t>
            </w:r>
            <w:r w:rsidRPr="00307ED4">
              <w:rPr>
                <w:rFonts w:ascii="Arial" w:hAnsi="Arial" w:cs="Arial"/>
                <w:sz w:val="24"/>
                <w:szCs w:val="24"/>
              </w:rPr>
              <w:tab/>
              <w:t>Plaintiff failed to replicate timeously and at ll.</w:t>
            </w:r>
          </w:p>
          <w:p w:rsidR="005B793F" w:rsidRPr="00307ED4" w:rsidRDefault="005B793F" w:rsidP="00B07404">
            <w:pPr>
              <w:spacing w:line="360" w:lineRule="auto"/>
              <w:jc w:val="both"/>
              <w:rPr>
                <w:rFonts w:ascii="Arial" w:hAnsi="Arial" w:cs="Arial"/>
                <w:sz w:val="24"/>
                <w:szCs w:val="24"/>
              </w:rPr>
            </w:pPr>
          </w:p>
          <w:p w:rsidR="005B793F" w:rsidRDefault="005B793F" w:rsidP="00B07404">
            <w:pPr>
              <w:spacing w:line="360" w:lineRule="auto"/>
              <w:jc w:val="both"/>
              <w:rPr>
                <w:rFonts w:ascii="Arial" w:hAnsi="Arial" w:cs="Arial"/>
                <w:sz w:val="24"/>
                <w:szCs w:val="24"/>
              </w:rPr>
            </w:pPr>
            <w:r w:rsidRPr="00307ED4">
              <w:rPr>
                <w:rFonts w:ascii="Arial" w:hAnsi="Arial" w:cs="Arial"/>
                <w:sz w:val="24"/>
                <w:szCs w:val="24"/>
              </w:rPr>
              <w:t>[3]</w:t>
            </w:r>
            <w:r w:rsidRPr="00307ED4">
              <w:rPr>
                <w:rFonts w:ascii="Arial" w:hAnsi="Arial" w:cs="Arial"/>
                <w:sz w:val="24"/>
                <w:szCs w:val="24"/>
              </w:rPr>
              <w:tab/>
              <w:t>The court made the following order on 4 M</w:t>
            </w:r>
            <w:r w:rsidR="00025D5C">
              <w:rPr>
                <w:rFonts w:ascii="Arial" w:hAnsi="Arial" w:cs="Arial"/>
                <w:sz w:val="24"/>
                <w:szCs w:val="24"/>
              </w:rPr>
              <w:t>arch</w:t>
            </w:r>
            <w:r w:rsidRPr="00307ED4">
              <w:rPr>
                <w:rFonts w:ascii="Arial" w:hAnsi="Arial" w:cs="Arial"/>
                <w:sz w:val="24"/>
                <w:szCs w:val="24"/>
              </w:rPr>
              <w:t xml:space="preserve"> 2019:</w:t>
            </w:r>
          </w:p>
          <w:p w:rsidR="00025D5C" w:rsidRDefault="00025D5C" w:rsidP="00B07404">
            <w:pPr>
              <w:spacing w:line="360" w:lineRule="auto"/>
              <w:jc w:val="both"/>
              <w:rPr>
                <w:rFonts w:ascii="Arial" w:hAnsi="Arial" w:cs="Arial"/>
                <w:sz w:val="24"/>
                <w:szCs w:val="24"/>
              </w:rPr>
            </w:pPr>
          </w:p>
          <w:p w:rsidR="004335D4" w:rsidRDefault="002473E1" w:rsidP="004335D4">
            <w:pPr>
              <w:jc w:val="both"/>
              <w:rPr>
                <w:rFonts w:ascii="Arial" w:hAnsi="Arial" w:cs="Arial"/>
              </w:rPr>
            </w:pPr>
            <w:r>
              <w:rPr>
                <w:rFonts w:ascii="Arial" w:hAnsi="Arial" w:cs="Arial"/>
              </w:rPr>
              <w:tab/>
            </w:r>
            <w:r w:rsidR="004335D4">
              <w:rPr>
                <w:rFonts w:ascii="Arial" w:hAnsi="Arial" w:cs="Arial"/>
              </w:rPr>
              <w:t>‛(1)</w:t>
            </w:r>
            <w:r>
              <w:rPr>
                <w:rFonts w:ascii="Arial" w:hAnsi="Arial" w:cs="Arial"/>
              </w:rPr>
              <w:tab/>
            </w:r>
            <w:r w:rsidR="004335D4" w:rsidRPr="00177730">
              <w:rPr>
                <w:rFonts w:ascii="Arial" w:hAnsi="Arial" w:cs="Arial"/>
              </w:rPr>
              <w:t xml:space="preserve">The case is postponed to 15/04/2019 at 15:30 for Sanctions hearing (Reason: </w:t>
            </w:r>
            <w:r>
              <w:rPr>
                <w:rFonts w:ascii="Arial" w:hAnsi="Arial" w:cs="Arial"/>
              </w:rPr>
              <w:tab/>
            </w:r>
            <w:r>
              <w:rPr>
                <w:rFonts w:ascii="Arial" w:hAnsi="Arial" w:cs="Arial"/>
              </w:rPr>
              <w:tab/>
            </w:r>
            <w:r>
              <w:rPr>
                <w:rFonts w:ascii="Arial" w:hAnsi="Arial" w:cs="Arial"/>
              </w:rPr>
              <w:tab/>
            </w:r>
            <w:r w:rsidR="004335D4" w:rsidRPr="00177730">
              <w:rPr>
                <w:rFonts w:ascii="Arial" w:hAnsi="Arial" w:cs="Arial"/>
              </w:rPr>
              <w:t>Documents Exchange).</w:t>
            </w:r>
          </w:p>
          <w:p w:rsidR="002473E1" w:rsidRDefault="002473E1" w:rsidP="004335D4">
            <w:pPr>
              <w:jc w:val="both"/>
              <w:rPr>
                <w:rFonts w:ascii="Arial" w:hAnsi="Arial" w:cs="Arial"/>
              </w:rPr>
            </w:pPr>
          </w:p>
          <w:p w:rsidR="004335D4" w:rsidRDefault="002473E1" w:rsidP="004335D4">
            <w:pPr>
              <w:jc w:val="both"/>
              <w:rPr>
                <w:rFonts w:ascii="Arial" w:hAnsi="Arial" w:cs="Arial"/>
              </w:rPr>
            </w:pPr>
            <w:r>
              <w:rPr>
                <w:rFonts w:ascii="Arial" w:hAnsi="Arial" w:cs="Arial"/>
              </w:rPr>
              <w:tab/>
            </w:r>
            <w:r w:rsidR="004335D4">
              <w:rPr>
                <w:rFonts w:ascii="Arial" w:hAnsi="Arial" w:cs="Arial"/>
              </w:rPr>
              <w:t>(</w:t>
            </w:r>
            <w:r w:rsidR="003E6808">
              <w:rPr>
                <w:rFonts w:ascii="Arial" w:hAnsi="Arial" w:cs="Arial"/>
              </w:rPr>
              <w:t>2</w:t>
            </w:r>
            <w:r w:rsidR="004335D4">
              <w:rPr>
                <w:rFonts w:ascii="Arial" w:hAnsi="Arial" w:cs="Arial"/>
              </w:rPr>
              <w:t>)</w:t>
            </w:r>
            <w:r>
              <w:rPr>
                <w:rFonts w:ascii="Arial" w:hAnsi="Arial" w:cs="Arial"/>
              </w:rPr>
              <w:tab/>
            </w:r>
            <w:r w:rsidR="004335D4" w:rsidRPr="00177730">
              <w:rPr>
                <w:rFonts w:ascii="Arial" w:hAnsi="Arial" w:cs="Arial"/>
              </w:rPr>
              <w:t xml:space="preserve">Plaintiff failed to replicate on or before 28/02/2019 and is barred in terms of Rule 54 </w:t>
            </w:r>
            <w:r>
              <w:rPr>
                <w:rFonts w:ascii="Arial" w:hAnsi="Arial" w:cs="Arial"/>
              </w:rPr>
              <w:tab/>
            </w:r>
            <w:r>
              <w:rPr>
                <w:rFonts w:ascii="Arial" w:hAnsi="Arial" w:cs="Arial"/>
              </w:rPr>
              <w:tab/>
            </w:r>
            <w:r w:rsidR="004335D4" w:rsidRPr="00177730">
              <w:rPr>
                <w:rFonts w:ascii="Arial" w:hAnsi="Arial" w:cs="Arial"/>
              </w:rPr>
              <w:t>of the Court Rules.</w:t>
            </w:r>
          </w:p>
          <w:p w:rsidR="002473E1" w:rsidRDefault="002473E1" w:rsidP="004335D4">
            <w:pPr>
              <w:jc w:val="both"/>
              <w:rPr>
                <w:rFonts w:ascii="Arial" w:hAnsi="Arial" w:cs="Arial"/>
              </w:rPr>
            </w:pPr>
          </w:p>
          <w:p w:rsidR="004335D4" w:rsidRDefault="002473E1" w:rsidP="004335D4">
            <w:pPr>
              <w:jc w:val="both"/>
              <w:rPr>
                <w:rFonts w:ascii="Arial" w:hAnsi="Arial" w:cs="Arial"/>
              </w:rPr>
            </w:pPr>
            <w:r>
              <w:rPr>
                <w:rFonts w:ascii="Arial" w:hAnsi="Arial" w:cs="Arial"/>
              </w:rPr>
              <w:tab/>
            </w:r>
            <w:r w:rsidR="004335D4">
              <w:rPr>
                <w:rFonts w:ascii="Arial" w:hAnsi="Arial" w:cs="Arial"/>
              </w:rPr>
              <w:t>(</w:t>
            </w:r>
            <w:r w:rsidR="004335D4" w:rsidRPr="00177730">
              <w:rPr>
                <w:rFonts w:ascii="Arial" w:hAnsi="Arial" w:cs="Arial"/>
              </w:rPr>
              <w:t>3</w:t>
            </w:r>
            <w:r w:rsidR="004335D4">
              <w:rPr>
                <w:rFonts w:ascii="Arial" w:hAnsi="Arial" w:cs="Arial"/>
              </w:rPr>
              <w:t>)</w:t>
            </w:r>
            <w:r w:rsidR="00DE55FC">
              <w:rPr>
                <w:rFonts w:ascii="Arial" w:hAnsi="Arial" w:cs="Arial"/>
              </w:rPr>
              <w:tab/>
            </w:r>
            <w:r w:rsidR="004335D4" w:rsidRPr="00177730">
              <w:rPr>
                <w:rFonts w:ascii="Arial" w:hAnsi="Arial" w:cs="Arial"/>
              </w:rPr>
              <w:t xml:space="preserve">Plaintiff shall file a condonation application on or before 20/03/2019(Rules 55 and </w:t>
            </w:r>
            <w:r w:rsidR="00DE55FC">
              <w:rPr>
                <w:rFonts w:ascii="Arial" w:hAnsi="Arial" w:cs="Arial"/>
              </w:rPr>
              <w:tab/>
            </w:r>
            <w:r w:rsidR="00DE55FC">
              <w:rPr>
                <w:rFonts w:ascii="Arial" w:hAnsi="Arial" w:cs="Arial"/>
              </w:rPr>
              <w:tab/>
            </w:r>
            <w:r w:rsidR="004335D4" w:rsidRPr="00177730">
              <w:rPr>
                <w:rFonts w:ascii="Arial" w:hAnsi="Arial" w:cs="Arial"/>
              </w:rPr>
              <w:t>56).</w:t>
            </w:r>
          </w:p>
          <w:p w:rsidR="002473E1" w:rsidRDefault="002473E1" w:rsidP="004335D4">
            <w:pPr>
              <w:jc w:val="both"/>
              <w:rPr>
                <w:rFonts w:ascii="Arial" w:hAnsi="Arial" w:cs="Arial"/>
              </w:rPr>
            </w:pPr>
          </w:p>
          <w:p w:rsidR="004335D4" w:rsidRDefault="002473E1" w:rsidP="004335D4">
            <w:pPr>
              <w:jc w:val="both"/>
              <w:rPr>
                <w:rFonts w:ascii="Arial" w:hAnsi="Arial" w:cs="Arial"/>
              </w:rPr>
            </w:pPr>
            <w:r>
              <w:rPr>
                <w:rFonts w:ascii="Arial" w:hAnsi="Arial" w:cs="Arial"/>
              </w:rPr>
              <w:tab/>
            </w:r>
            <w:r w:rsidR="004335D4">
              <w:rPr>
                <w:rFonts w:ascii="Arial" w:hAnsi="Arial" w:cs="Arial"/>
              </w:rPr>
              <w:t>(</w:t>
            </w:r>
            <w:r w:rsidR="004335D4" w:rsidRPr="00177730">
              <w:rPr>
                <w:rFonts w:ascii="Arial" w:hAnsi="Arial" w:cs="Arial"/>
              </w:rPr>
              <w:t>4</w:t>
            </w:r>
            <w:r w:rsidR="004335D4">
              <w:rPr>
                <w:rFonts w:ascii="Arial" w:hAnsi="Arial" w:cs="Arial"/>
              </w:rPr>
              <w:t>)</w:t>
            </w:r>
            <w:r>
              <w:rPr>
                <w:rFonts w:ascii="Arial" w:hAnsi="Arial" w:cs="Arial"/>
              </w:rPr>
              <w:tab/>
            </w:r>
            <w:r w:rsidR="004335D4" w:rsidRPr="00177730">
              <w:rPr>
                <w:rFonts w:ascii="Arial" w:hAnsi="Arial" w:cs="Arial"/>
              </w:rPr>
              <w:t xml:space="preserve">Defendants shall answer on or before 03/04/2019. </w:t>
            </w:r>
          </w:p>
          <w:p w:rsidR="002473E1" w:rsidRDefault="002473E1" w:rsidP="004335D4">
            <w:pPr>
              <w:jc w:val="both"/>
              <w:rPr>
                <w:rFonts w:ascii="Arial" w:hAnsi="Arial" w:cs="Arial"/>
              </w:rPr>
            </w:pPr>
          </w:p>
          <w:p w:rsidR="004335D4" w:rsidRDefault="002473E1" w:rsidP="004335D4">
            <w:pPr>
              <w:jc w:val="both"/>
              <w:rPr>
                <w:rFonts w:ascii="Arial" w:hAnsi="Arial" w:cs="Arial"/>
              </w:rPr>
            </w:pPr>
            <w:r>
              <w:rPr>
                <w:rFonts w:ascii="Arial" w:hAnsi="Arial" w:cs="Arial"/>
              </w:rPr>
              <w:tab/>
            </w:r>
            <w:r w:rsidR="004335D4">
              <w:rPr>
                <w:rFonts w:ascii="Arial" w:hAnsi="Arial" w:cs="Arial"/>
              </w:rPr>
              <w:t>(</w:t>
            </w:r>
            <w:r w:rsidR="004335D4" w:rsidRPr="00177730">
              <w:rPr>
                <w:rFonts w:ascii="Arial" w:hAnsi="Arial" w:cs="Arial"/>
              </w:rPr>
              <w:t>5</w:t>
            </w:r>
            <w:r w:rsidR="004335D4">
              <w:rPr>
                <w:rFonts w:ascii="Arial" w:hAnsi="Arial" w:cs="Arial"/>
              </w:rPr>
              <w:t>)</w:t>
            </w:r>
            <w:r>
              <w:rPr>
                <w:rFonts w:ascii="Arial" w:hAnsi="Arial" w:cs="Arial"/>
              </w:rPr>
              <w:tab/>
            </w:r>
            <w:r w:rsidR="004335D4" w:rsidRPr="00177730">
              <w:rPr>
                <w:rFonts w:ascii="Arial" w:hAnsi="Arial" w:cs="Arial"/>
              </w:rPr>
              <w:t xml:space="preserve">Plaintiff shall reply on or before 11/04/2019. </w:t>
            </w:r>
          </w:p>
          <w:p w:rsidR="002473E1" w:rsidRDefault="002473E1" w:rsidP="004335D4">
            <w:pPr>
              <w:jc w:val="both"/>
              <w:rPr>
                <w:rFonts w:ascii="Arial" w:hAnsi="Arial" w:cs="Arial"/>
              </w:rPr>
            </w:pPr>
          </w:p>
          <w:p w:rsidR="004335D4" w:rsidRDefault="002473E1" w:rsidP="004335D4">
            <w:pPr>
              <w:jc w:val="both"/>
              <w:rPr>
                <w:rFonts w:ascii="Arial" w:hAnsi="Arial" w:cs="Arial"/>
              </w:rPr>
            </w:pPr>
            <w:r>
              <w:rPr>
                <w:rFonts w:ascii="Arial" w:hAnsi="Arial" w:cs="Arial"/>
              </w:rPr>
              <w:tab/>
            </w:r>
            <w:r w:rsidR="004335D4">
              <w:rPr>
                <w:rFonts w:ascii="Arial" w:hAnsi="Arial" w:cs="Arial"/>
              </w:rPr>
              <w:t>(</w:t>
            </w:r>
            <w:r w:rsidR="004335D4" w:rsidRPr="00177730">
              <w:rPr>
                <w:rFonts w:ascii="Arial" w:hAnsi="Arial" w:cs="Arial"/>
              </w:rPr>
              <w:t>6</w:t>
            </w:r>
            <w:r w:rsidR="004335D4">
              <w:rPr>
                <w:rFonts w:ascii="Arial" w:hAnsi="Arial" w:cs="Arial"/>
              </w:rPr>
              <w:t>)</w:t>
            </w:r>
            <w:r>
              <w:rPr>
                <w:rFonts w:ascii="Arial" w:hAnsi="Arial" w:cs="Arial"/>
              </w:rPr>
              <w:tab/>
            </w:r>
            <w:r w:rsidR="004335D4" w:rsidRPr="00177730">
              <w:rPr>
                <w:rFonts w:ascii="Arial" w:hAnsi="Arial" w:cs="Arial"/>
              </w:rPr>
              <w:t xml:space="preserve">Plaintiff's attention is drawn to Rule 53 of the Rules of the High Court. </w:t>
            </w:r>
          </w:p>
          <w:p w:rsidR="002473E1" w:rsidRDefault="002473E1" w:rsidP="004335D4">
            <w:pPr>
              <w:jc w:val="both"/>
              <w:rPr>
                <w:rFonts w:ascii="Arial" w:hAnsi="Arial" w:cs="Arial"/>
              </w:rPr>
            </w:pPr>
          </w:p>
          <w:p w:rsidR="004335D4" w:rsidRPr="00177730" w:rsidRDefault="002473E1" w:rsidP="004335D4">
            <w:pPr>
              <w:jc w:val="both"/>
              <w:rPr>
                <w:rFonts w:ascii="Arial" w:hAnsi="Arial" w:cs="Arial"/>
              </w:rPr>
            </w:pPr>
            <w:r>
              <w:rPr>
                <w:rFonts w:ascii="Arial" w:hAnsi="Arial" w:cs="Arial"/>
              </w:rPr>
              <w:tab/>
            </w:r>
            <w:r w:rsidR="004335D4">
              <w:rPr>
                <w:rFonts w:ascii="Arial" w:hAnsi="Arial" w:cs="Arial"/>
              </w:rPr>
              <w:t>(</w:t>
            </w:r>
            <w:r w:rsidR="004335D4" w:rsidRPr="00177730">
              <w:rPr>
                <w:rFonts w:ascii="Arial" w:hAnsi="Arial" w:cs="Arial"/>
              </w:rPr>
              <w:t>7</w:t>
            </w:r>
            <w:r w:rsidR="004335D4">
              <w:rPr>
                <w:rFonts w:ascii="Arial" w:hAnsi="Arial" w:cs="Arial"/>
              </w:rPr>
              <w:t>)</w:t>
            </w:r>
            <w:r>
              <w:rPr>
                <w:rFonts w:ascii="Arial" w:hAnsi="Arial" w:cs="Arial"/>
              </w:rPr>
              <w:tab/>
            </w:r>
            <w:r w:rsidR="004335D4" w:rsidRPr="00177730">
              <w:rPr>
                <w:rFonts w:ascii="Arial" w:hAnsi="Arial" w:cs="Arial"/>
              </w:rPr>
              <w:t xml:space="preserve">First defendant and his Officers at the Windhoek Correctional Facility shall avail the </w:t>
            </w:r>
            <w:r>
              <w:rPr>
                <w:rFonts w:ascii="Arial" w:hAnsi="Arial" w:cs="Arial"/>
              </w:rPr>
              <w:tab/>
            </w:r>
            <w:r w:rsidR="00DE55FC">
              <w:rPr>
                <w:rFonts w:ascii="Arial" w:hAnsi="Arial" w:cs="Arial"/>
              </w:rPr>
              <w:tab/>
            </w:r>
            <w:r w:rsidR="004335D4" w:rsidRPr="00177730">
              <w:rPr>
                <w:rFonts w:ascii="Arial" w:hAnsi="Arial" w:cs="Arial"/>
              </w:rPr>
              <w:t>plaintiff with assistance in order to comply with this Court Order.</w:t>
            </w:r>
            <w:r w:rsidR="004335D4">
              <w:rPr>
                <w:rFonts w:ascii="Arial" w:hAnsi="Arial" w:cs="Arial"/>
              </w:rPr>
              <w:t>’</w:t>
            </w:r>
          </w:p>
          <w:p w:rsidR="005B793F" w:rsidRPr="00307ED4" w:rsidRDefault="005B793F" w:rsidP="00B07404">
            <w:pPr>
              <w:spacing w:line="360" w:lineRule="auto"/>
              <w:jc w:val="both"/>
              <w:rPr>
                <w:rFonts w:ascii="Arial" w:hAnsi="Arial" w:cs="Arial"/>
                <w:sz w:val="24"/>
                <w:szCs w:val="24"/>
              </w:rPr>
            </w:pPr>
          </w:p>
          <w:p w:rsidR="005B793F" w:rsidRPr="00307ED4" w:rsidRDefault="005B793F" w:rsidP="00B07404">
            <w:pPr>
              <w:spacing w:line="360" w:lineRule="auto"/>
              <w:jc w:val="both"/>
              <w:rPr>
                <w:rFonts w:ascii="Arial" w:hAnsi="Arial" w:cs="Arial"/>
                <w:sz w:val="24"/>
                <w:szCs w:val="24"/>
              </w:rPr>
            </w:pPr>
            <w:r w:rsidRPr="00307ED4">
              <w:rPr>
                <w:rFonts w:ascii="Arial" w:hAnsi="Arial" w:cs="Arial"/>
                <w:sz w:val="24"/>
                <w:szCs w:val="24"/>
              </w:rPr>
              <w:t>[4]</w:t>
            </w:r>
            <w:r w:rsidRPr="00307ED4">
              <w:rPr>
                <w:rFonts w:ascii="Arial" w:hAnsi="Arial" w:cs="Arial"/>
                <w:sz w:val="24"/>
                <w:szCs w:val="24"/>
              </w:rPr>
              <w:tab/>
              <w:t>Plaintiff is a prisoner serving a long sentence, with no means to instruct a private legal practitioner and until date could not obtain</w:t>
            </w:r>
            <w:r w:rsidR="00466D02">
              <w:rPr>
                <w:rFonts w:ascii="Arial" w:hAnsi="Arial" w:cs="Arial"/>
                <w:sz w:val="24"/>
                <w:szCs w:val="24"/>
              </w:rPr>
              <w:t xml:space="preserve"> effective</w:t>
            </w:r>
            <w:r w:rsidRPr="00307ED4">
              <w:rPr>
                <w:rFonts w:ascii="Arial" w:hAnsi="Arial" w:cs="Arial"/>
                <w:sz w:val="24"/>
                <w:szCs w:val="24"/>
              </w:rPr>
              <w:t xml:space="preserve"> assistance from the Legal Aid Board.</w:t>
            </w:r>
          </w:p>
          <w:p w:rsidR="00B07404" w:rsidRPr="00307ED4" w:rsidRDefault="00B07404" w:rsidP="00B07404">
            <w:pPr>
              <w:spacing w:line="360" w:lineRule="auto"/>
              <w:jc w:val="both"/>
              <w:rPr>
                <w:rFonts w:ascii="Arial" w:hAnsi="Arial" w:cs="Arial"/>
                <w:sz w:val="24"/>
                <w:szCs w:val="24"/>
              </w:rPr>
            </w:pPr>
          </w:p>
          <w:p w:rsidR="00B07404" w:rsidRPr="00307ED4" w:rsidRDefault="005B793F" w:rsidP="00B07404">
            <w:pPr>
              <w:spacing w:line="360" w:lineRule="auto"/>
              <w:jc w:val="both"/>
              <w:rPr>
                <w:rFonts w:ascii="Arial" w:hAnsi="Arial" w:cs="Arial"/>
                <w:sz w:val="24"/>
                <w:szCs w:val="24"/>
              </w:rPr>
            </w:pPr>
            <w:r w:rsidRPr="00307ED4">
              <w:rPr>
                <w:rFonts w:ascii="Arial" w:hAnsi="Arial" w:cs="Arial"/>
                <w:sz w:val="24"/>
                <w:szCs w:val="24"/>
              </w:rPr>
              <w:t>[5]</w:t>
            </w:r>
            <w:r w:rsidRPr="00307ED4">
              <w:rPr>
                <w:rFonts w:ascii="Arial" w:hAnsi="Arial" w:cs="Arial"/>
                <w:sz w:val="24"/>
                <w:szCs w:val="24"/>
              </w:rPr>
              <w:tab/>
              <w:t xml:space="preserve">Rule 17(1) provides that </w:t>
            </w:r>
            <w:r w:rsidR="00C51DC2" w:rsidRPr="00307ED4">
              <w:rPr>
                <w:rFonts w:ascii="Arial" w:hAnsi="Arial" w:cs="Arial"/>
                <w:sz w:val="24"/>
                <w:szCs w:val="24"/>
              </w:rPr>
              <w:t>‛</w:t>
            </w:r>
            <w:r w:rsidR="00C51DC2" w:rsidRPr="008E7EEC">
              <w:rPr>
                <w:rFonts w:ascii="Arial" w:hAnsi="Arial" w:cs="Arial"/>
              </w:rPr>
              <w:t>T</w:t>
            </w:r>
            <w:r w:rsidRPr="008E7EEC">
              <w:rPr>
                <w:rFonts w:ascii="Arial" w:hAnsi="Arial" w:cs="Arial"/>
              </w:rPr>
              <w:t>he court must seek to give effect to the overriding objective referred to in rule1 when it exercises any power given to it under these rules o</w:t>
            </w:r>
            <w:r w:rsidR="00466D02">
              <w:rPr>
                <w:rFonts w:ascii="Arial" w:hAnsi="Arial" w:cs="Arial"/>
              </w:rPr>
              <w:t>r</w:t>
            </w:r>
            <w:r w:rsidRPr="008E7EEC">
              <w:rPr>
                <w:rFonts w:ascii="Arial" w:hAnsi="Arial" w:cs="Arial"/>
              </w:rPr>
              <w:t xml:space="preserve"> in interpreting any other rule of procedure or practice direction applicable in the court.</w:t>
            </w:r>
            <w:r w:rsidR="00C51DC2" w:rsidRPr="00307ED4">
              <w:rPr>
                <w:rFonts w:ascii="Arial" w:hAnsi="Arial" w:cs="Arial"/>
                <w:sz w:val="24"/>
                <w:szCs w:val="24"/>
              </w:rPr>
              <w:t>’</w:t>
            </w:r>
          </w:p>
          <w:p w:rsidR="00B07404" w:rsidRPr="00307ED4" w:rsidRDefault="00B07404" w:rsidP="00B07404">
            <w:pPr>
              <w:spacing w:line="360" w:lineRule="auto"/>
              <w:jc w:val="both"/>
              <w:rPr>
                <w:rFonts w:ascii="Arial" w:hAnsi="Arial" w:cs="Arial"/>
                <w:sz w:val="24"/>
                <w:szCs w:val="24"/>
              </w:rPr>
            </w:pPr>
          </w:p>
          <w:p w:rsidR="00B07404" w:rsidRPr="00844F3C" w:rsidRDefault="00C51DC2" w:rsidP="00B07404">
            <w:pPr>
              <w:spacing w:line="360" w:lineRule="auto"/>
              <w:jc w:val="both"/>
              <w:rPr>
                <w:rFonts w:ascii="Arial" w:hAnsi="Arial" w:cs="Arial"/>
              </w:rPr>
            </w:pPr>
            <w:r w:rsidRPr="00307ED4">
              <w:rPr>
                <w:rFonts w:ascii="Arial" w:hAnsi="Arial" w:cs="Arial"/>
                <w:sz w:val="24"/>
                <w:szCs w:val="24"/>
              </w:rPr>
              <w:t>[6]</w:t>
            </w:r>
            <w:r w:rsidRPr="00307ED4">
              <w:rPr>
                <w:rFonts w:ascii="Arial" w:hAnsi="Arial" w:cs="Arial"/>
                <w:sz w:val="24"/>
                <w:szCs w:val="24"/>
              </w:rPr>
              <w:tab/>
              <w:t xml:space="preserve">Rule 1(3).  </w:t>
            </w:r>
            <w:r w:rsidR="0068344B">
              <w:rPr>
                <w:rFonts w:ascii="Arial" w:hAnsi="Arial" w:cs="Arial"/>
                <w:sz w:val="24"/>
                <w:szCs w:val="24"/>
              </w:rPr>
              <w:t>‛</w:t>
            </w:r>
            <w:r w:rsidR="00466D02" w:rsidRPr="00844F3C">
              <w:rPr>
                <w:rFonts w:ascii="Arial" w:hAnsi="Arial" w:cs="Arial"/>
              </w:rPr>
              <w:t>The o</w:t>
            </w:r>
            <w:r w:rsidRPr="00844F3C">
              <w:rPr>
                <w:rFonts w:ascii="Arial" w:hAnsi="Arial" w:cs="Arial"/>
              </w:rPr>
              <w:t xml:space="preserve">verriding objective of the rules is to facilitate the resolution of the real issues in dispute </w:t>
            </w:r>
            <w:r w:rsidR="002F3C89" w:rsidRPr="00844F3C">
              <w:rPr>
                <w:rFonts w:ascii="Arial" w:hAnsi="Arial" w:cs="Arial"/>
              </w:rPr>
              <w:t>justly</w:t>
            </w:r>
            <w:r w:rsidRPr="00844F3C">
              <w:rPr>
                <w:rFonts w:ascii="Arial" w:hAnsi="Arial" w:cs="Arial"/>
              </w:rPr>
              <w:t xml:space="preserve"> and speedily, efficiently and cost effectively as far as practicable by -</w:t>
            </w:r>
          </w:p>
          <w:p w:rsidR="00C51DC2" w:rsidRPr="00844F3C" w:rsidRDefault="00C51DC2" w:rsidP="00B07404">
            <w:pPr>
              <w:spacing w:line="360" w:lineRule="auto"/>
              <w:jc w:val="both"/>
              <w:rPr>
                <w:rFonts w:ascii="Arial" w:hAnsi="Arial" w:cs="Arial"/>
              </w:rPr>
            </w:pPr>
          </w:p>
          <w:p w:rsidR="00C51DC2" w:rsidRPr="00844F3C" w:rsidRDefault="00C51DC2" w:rsidP="00B07404">
            <w:pPr>
              <w:spacing w:line="360" w:lineRule="auto"/>
              <w:jc w:val="both"/>
              <w:rPr>
                <w:rFonts w:ascii="Arial" w:hAnsi="Arial" w:cs="Arial"/>
              </w:rPr>
            </w:pPr>
            <w:r w:rsidRPr="00844F3C">
              <w:rPr>
                <w:rFonts w:ascii="Arial" w:hAnsi="Arial" w:cs="Arial"/>
              </w:rPr>
              <w:t>(a)</w:t>
            </w:r>
            <w:r w:rsidRPr="00844F3C">
              <w:rPr>
                <w:rFonts w:ascii="Arial" w:hAnsi="Arial" w:cs="Arial"/>
              </w:rPr>
              <w:tab/>
              <w:t>ensuring tha</w:t>
            </w:r>
            <w:r w:rsidR="002F3C89" w:rsidRPr="00844F3C">
              <w:rPr>
                <w:rFonts w:ascii="Arial" w:hAnsi="Arial" w:cs="Arial"/>
              </w:rPr>
              <w:t>t the parties are on equal footi</w:t>
            </w:r>
            <w:r w:rsidRPr="00844F3C">
              <w:rPr>
                <w:rFonts w:ascii="Arial" w:hAnsi="Arial" w:cs="Arial"/>
              </w:rPr>
              <w:t>ng;</w:t>
            </w:r>
          </w:p>
          <w:p w:rsidR="00C51DC2" w:rsidRPr="00844F3C" w:rsidRDefault="00C51DC2" w:rsidP="00B07404">
            <w:pPr>
              <w:spacing w:line="360" w:lineRule="auto"/>
              <w:jc w:val="both"/>
              <w:rPr>
                <w:rFonts w:ascii="Arial" w:hAnsi="Arial" w:cs="Arial"/>
              </w:rPr>
            </w:pPr>
          </w:p>
          <w:p w:rsidR="00C51DC2" w:rsidRPr="00844F3C" w:rsidRDefault="002F3C89" w:rsidP="00B07404">
            <w:pPr>
              <w:spacing w:line="360" w:lineRule="auto"/>
              <w:jc w:val="both"/>
              <w:rPr>
                <w:rFonts w:ascii="Arial" w:hAnsi="Arial" w:cs="Arial"/>
              </w:rPr>
            </w:pPr>
            <w:r w:rsidRPr="00844F3C">
              <w:rPr>
                <w:rFonts w:ascii="Arial" w:hAnsi="Arial" w:cs="Arial"/>
              </w:rPr>
              <w:t>(b</w:t>
            </w:r>
            <w:r w:rsidR="00C51DC2" w:rsidRPr="00844F3C">
              <w:rPr>
                <w:rFonts w:ascii="Arial" w:hAnsi="Arial" w:cs="Arial"/>
              </w:rPr>
              <w:t>)</w:t>
            </w:r>
            <w:r w:rsidR="00C51DC2" w:rsidRPr="00844F3C">
              <w:rPr>
                <w:rFonts w:ascii="Arial" w:hAnsi="Arial" w:cs="Arial"/>
              </w:rPr>
              <w:tab/>
              <w:t xml:space="preserve">dealing with a cause or matter in ways which are proportionate to - </w:t>
            </w:r>
          </w:p>
          <w:p w:rsidR="00C51DC2" w:rsidRPr="00844F3C" w:rsidRDefault="00C51DC2" w:rsidP="00B07404">
            <w:pPr>
              <w:spacing w:line="360" w:lineRule="auto"/>
              <w:jc w:val="both"/>
              <w:rPr>
                <w:rFonts w:ascii="Arial" w:hAnsi="Arial" w:cs="Arial"/>
              </w:rPr>
            </w:pPr>
          </w:p>
          <w:p w:rsidR="00B07404" w:rsidRPr="00844F3C" w:rsidRDefault="00C51DC2" w:rsidP="00B07404">
            <w:pPr>
              <w:spacing w:line="360" w:lineRule="auto"/>
              <w:jc w:val="both"/>
              <w:rPr>
                <w:rFonts w:ascii="Arial" w:hAnsi="Arial" w:cs="Arial"/>
              </w:rPr>
            </w:pPr>
            <w:r w:rsidRPr="00844F3C">
              <w:rPr>
                <w:rFonts w:ascii="Arial" w:hAnsi="Arial" w:cs="Arial"/>
              </w:rPr>
              <w:tab/>
              <w:t>(i)</w:t>
            </w:r>
            <w:r w:rsidRPr="00844F3C">
              <w:rPr>
                <w:rFonts w:ascii="Arial" w:hAnsi="Arial" w:cs="Arial"/>
              </w:rPr>
              <w:tab/>
              <w:t>the amount or value of the monetary claim involved,</w:t>
            </w:r>
          </w:p>
          <w:p w:rsidR="00B07404" w:rsidRPr="00844F3C" w:rsidRDefault="00B07404" w:rsidP="00B07404">
            <w:pPr>
              <w:spacing w:line="360" w:lineRule="auto"/>
              <w:jc w:val="both"/>
              <w:rPr>
                <w:rFonts w:ascii="Arial" w:hAnsi="Arial" w:cs="Arial"/>
              </w:rPr>
            </w:pPr>
          </w:p>
          <w:p w:rsidR="00B07404" w:rsidRPr="00844F3C" w:rsidRDefault="00C51DC2" w:rsidP="00B07404">
            <w:pPr>
              <w:spacing w:line="360" w:lineRule="auto"/>
              <w:jc w:val="both"/>
              <w:rPr>
                <w:rFonts w:ascii="Arial" w:hAnsi="Arial" w:cs="Arial"/>
              </w:rPr>
            </w:pPr>
            <w:r w:rsidRPr="00844F3C">
              <w:rPr>
                <w:rFonts w:ascii="Arial" w:hAnsi="Arial" w:cs="Arial"/>
              </w:rPr>
              <w:tab/>
              <w:t>(ii)</w:t>
            </w:r>
            <w:r w:rsidRPr="00844F3C">
              <w:rPr>
                <w:rFonts w:ascii="Arial" w:hAnsi="Arial" w:cs="Arial"/>
              </w:rPr>
              <w:tab/>
              <w:t>the importance of the cause,</w:t>
            </w:r>
          </w:p>
          <w:p w:rsidR="00C51DC2" w:rsidRPr="00844F3C" w:rsidRDefault="00C51DC2" w:rsidP="00B07404">
            <w:pPr>
              <w:spacing w:line="360" w:lineRule="auto"/>
              <w:jc w:val="both"/>
              <w:rPr>
                <w:rFonts w:ascii="Arial" w:hAnsi="Arial" w:cs="Arial"/>
              </w:rPr>
            </w:pPr>
          </w:p>
          <w:p w:rsidR="00C51DC2" w:rsidRPr="00844F3C" w:rsidRDefault="00C51DC2" w:rsidP="00B07404">
            <w:pPr>
              <w:spacing w:line="360" w:lineRule="auto"/>
              <w:jc w:val="both"/>
              <w:rPr>
                <w:rFonts w:ascii="Arial" w:hAnsi="Arial" w:cs="Arial"/>
              </w:rPr>
            </w:pPr>
            <w:r w:rsidRPr="00844F3C">
              <w:rPr>
                <w:rFonts w:ascii="Arial" w:hAnsi="Arial" w:cs="Arial"/>
              </w:rPr>
              <w:tab/>
              <w:t>(iii)</w:t>
            </w:r>
            <w:r w:rsidRPr="00844F3C">
              <w:rPr>
                <w:rFonts w:ascii="Arial" w:hAnsi="Arial" w:cs="Arial"/>
              </w:rPr>
              <w:tab/>
              <w:t>the complexity of the issues and the financial position of the parties:</w:t>
            </w:r>
          </w:p>
          <w:p w:rsidR="00C51DC2" w:rsidRPr="00844F3C" w:rsidRDefault="00C51DC2" w:rsidP="00B07404">
            <w:pPr>
              <w:spacing w:line="360" w:lineRule="auto"/>
              <w:jc w:val="both"/>
              <w:rPr>
                <w:rFonts w:ascii="Arial" w:hAnsi="Arial" w:cs="Arial"/>
              </w:rPr>
            </w:pPr>
          </w:p>
          <w:p w:rsidR="00C51DC2" w:rsidRPr="00844F3C" w:rsidRDefault="002F3C89" w:rsidP="00B07404">
            <w:pPr>
              <w:spacing w:line="360" w:lineRule="auto"/>
              <w:jc w:val="both"/>
              <w:rPr>
                <w:rFonts w:ascii="Arial" w:hAnsi="Arial" w:cs="Arial"/>
              </w:rPr>
            </w:pPr>
            <w:r w:rsidRPr="00844F3C">
              <w:rPr>
                <w:rFonts w:ascii="Arial" w:hAnsi="Arial" w:cs="Arial"/>
              </w:rPr>
              <w:t>(c</w:t>
            </w:r>
            <w:r w:rsidR="00C51DC2" w:rsidRPr="00844F3C">
              <w:rPr>
                <w:rFonts w:ascii="Arial" w:hAnsi="Arial" w:cs="Arial"/>
              </w:rPr>
              <w:t>)</w:t>
            </w:r>
            <w:r w:rsidR="00C51DC2" w:rsidRPr="00844F3C">
              <w:rPr>
                <w:rFonts w:ascii="Arial" w:hAnsi="Arial" w:cs="Arial"/>
              </w:rPr>
              <w:tab/>
              <w:t>ensuring that cases are dealt with expeditiously and fairly;</w:t>
            </w:r>
          </w:p>
          <w:p w:rsidR="00C51DC2" w:rsidRPr="00844F3C" w:rsidRDefault="00C51DC2" w:rsidP="00B07404">
            <w:pPr>
              <w:spacing w:line="360" w:lineRule="auto"/>
              <w:jc w:val="both"/>
              <w:rPr>
                <w:rFonts w:ascii="Arial" w:hAnsi="Arial" w:cs="Arial"/>
              </w:rPr>
            </w:pPr>
          </w:p>
          <w:p w:rsidR="00C51DC2" w:rsidRDefault="002F3C89" w:rsidP="00B07404">
            <w:pPr>
              <w:spacing w:line="360" w:lineRule="auto"/>
              <w:jc w:val="both"/>
              <w:rPr>
                <w:rFonts w:ascii="Arial" w:hAnsi="Arial" w:cs="Arial"/>
                <w:sz w:val="24"/>
                <w:szCs w:val="24"/>
              </w:rPr>
            </w:pPr>
            <w:r w:rsidRPr="00844F3C">
              <w:rPr>
                <w:rFonts w:ascii="Arial" w:hAnsi="Arial" w:cs="Arial"/>
              </w:rPr>
              <w:t>(d</w:t>
            </w:r>
            <w:r w:rsidR="00307ED4" w:rsidRPr="00844F3C">
              <w:rPr>
                <w:rFonts w:ascii="Arial" w:hAnsi="Arial" w:cs="Arial"/>
              </w:rPr>
              <w:t>)</w:t>
            </w:r>
            <w:r w:rsidR="00307ED4" w:rsidRPr="00844F3C">
              <w:rPr>
                <w:rFonts w:ascii="Arial" w:hAnsi="Arial" w:cs="Arial"/>
              </w:rPr>
              <w:tab/>
              <w:t>recognising that judicial time and resources are limited and therefore allotting to each cause an appropriate share of the court's time and</w:t>
            </w:r>
            <w:r w:rsidR="0068344B" w:rsidRPr="00844F3C">
              <w:rPr>
                <w:rFonts w:ascii="Arial" w:hAnsi="Arial" w:cs="Arial"/>
              </w:rPr>
              <w:t xml:space="preserve"> resources, while at the same </w:t>
            </w:r>
            <w:r w:rsidR="00307ED4" w:rsidRPr="00844F3C">
              <w:rPr>
                <w:rFonts w:ascii="Arial" w:hAnsi="Arial" w:cs="Arial"/>
              </w:rPr>
              <w:t>time taking into account the need to allot resources to other causes</w:t>
            </w:r>
            <w:r w:rsidR="00307ED4">
              <w:rPr>
                <w:rFonts w:ascii="Arial" w:hAnsi="Arial" w:cs="Arial"/>
                <w:sz w:val="24"/>
                <w:szCs w:val="24"/>
              </w:rPr>
              <w:t>.</w:t>
            </w:r>
            <w:r w:rsidR="0068344B">
              <w:rPr>
                <w:rFonts w:ascii="Arial" w:hAnsi="Arial" w:cs="Arial"/>
                <w:sz w:val="24"/>
                <w:szCs w:val="24"/>
              </w:rPr>
              <w:t>’</w:t>
            </w:r>
          </w:p>
          <w:p w:rsidR="002F3C89" w:rsidRPr="00307ED4" w:rsidRDefault="002F3C89" w:rsidP="00B07404">
            <w:pPr>
              <w:spacing w:line="360" w:lineRule="auto"/>
              <w:jc w:val="both"/>
              <w:rPr>
                <w:rFonts w:ascii="Arial" w:hAnsi="Arial" w:cs="Arial"/>
                <w:sz w:val="24"/>
                <w:szCs w:val="24"/>
              </w:rPr>
            </w:pPr>
          </w:p>
          <w:p w:rsidR="00B07404" w:rsidRPr="00307ED4" w:rsidRDefault="00307ED4" w:rsidP="00B07404">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2F3C89">
              <w:rPr>
                <w:rFonts w:ascii="Arial" w:hAnsi="Arial" w:cs="Arial"/>
                <w:sz w:val="24"/>
                <w:szCs w:val="24"/>
              </w:rPr>
              <w:t>‛</w:t>
            </w:r>
            <w:r w:rsidRPr="002F3C89">
              <w:rPr>
                <w:rFonts w:ascii="Arial" w:hAnsi="Arial" w:cs="Arial"/>
              </w:rPr>
              <w:t xml:space="preserve">These are rules for the conduct of proceedings in the court and for giving effect to the provisions of Article 12(1) of the Namibian constitution and the overriding objective set out in </w:t>
            </w:r>
            <w:r w:rsidR="008E7EEC" w:rsidRPr="002F3C89">
              <w:rPr>
                <w:rFonts w:ascii="Arial" w:hAnsi="Arial" w:cs="Arial"/>
              </w:rPr>
              <w:t>sub-rule</w:t>
            </w:r>
            <w:r w:rsidRPr="002F3C89">
              <w:rPr>
                <w:rFonts w:ascii="Arial" w:hAnsi="Arial" w:cs="Arial"/>
              </w:rPr>
              <w:t xml:space="preserve"> (3) governs the application of these rules</w:t>
            </w:r>
            <w:r w:rsidR="0068344B">
              <w:rPr>
                <w:rFonts w:ascii="Arial" w:hAnsi="Arial" w:cs="Arial"/>
              </w:rPr>
              <w:t>.</w:t>
            </w:r>
            <w:r w:rsidR="002F3C89">
              <w:rPr>
                <w:rFonts w:ascii="Arial" w:hAnsi="Arial" w:cs="Arial"/>
                <w:sz w:val="24"/>
                <w:szCs w:val="24"/>
              </w:rPr>
              <w:t>’</w:t>
            </w:r>
            <w:r w:rsidR="0029211F">
              <w:rPr>
                <w:rFonts w:ascii="Arial" w:hAnsi="Arial" w:cs="Arial"/>
                <w:sz w:val="24"/>
                <w:szCs w:val="24"/>
              </w:rPr>
              <w:t xml:space="preserve"> </w:t>
            </w:r>
            <w:r w:rsidR="0068344B">
              <w:rPr>
                <w:rFonts w:ascii="Arial" w:hAnsi="Arial" w:cs="Arial"/>
                <w:sz w:val="24"/>
                <w:szCs w:val="24"/>
              </w:rPr>
              <w:t xml:space="preserve"> (Rule</w:t>
            </w:r>
            <w:r>
              <w:rPr>
                <w:rFonts w:ascii="Arial" w:hAnsi="Arial" w:cs="Arial"/>
                <w:sz w:val="24"/>
                <w:szCs w:val="24"/>
              </w:rPr>
              <w:t xml:space="preserve"> 1(2))</w:t>
            </w:r>
            <w:r w:rsidR="0029211F">
              <w:rPr>
                <w:rFonts w:ascii="Arial" w:hAnsi="Arial" w:cs="Arial"/>
                <w:sz w:val="24"/>
                <w:szCs w:val="24"/>
              </w:rPr>
              <w:t>.</w:t>
            </w:r>
          </w:p>
          <w:p w:rsidR="00B07404" w:rsidRPr="00307ED4" w:rsidRDefault="00B07404" w:rsidP="00B07404">
            <w:pPr>
              <w:spacing w:line="360" w:lineRule="auto"/>
              <w:jc w:val="both"/>
              <w:rPr>
                <w:rFonts w:ascii="Arial" w:hAnsi="Arial" w:cs="Arial"/>
                <w:sz w:val="24"/>
                <w:szCs w:val="24"/>
              </w:rPr>
            </w:pPr>
          </w:p>
          <w:p w:rsidR="00B07404" w:rsidRDefault="0004458E" w:rsidP="00B07404">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Having read and considered the documentation submitted by the plaintiff subsequent to the Court Order of 4 March 2019 and after hearing the plaintiff and Mr Ncube on 15 April 2019, it is the considered view of the court not to impose any of the sanctions provided for in Rule 53(2), but to order that plaintiff shall henceforth be represented by a court appointed amicus curiae counsel.  Due to the workload of civil action judges, managing judges of which I am one may become irritated with unrepresented litigants and the manner in which they present </w:t>
            </w:r>
            <w:r w:rsidR="00B23FF4">
              <w:rPr>
                <w:rFonts w:ascii="Arial" w:hAnsi="Arial" w:cs="Arial"/>
                <w:sz w:val="24"/>
                <w:szCs w:val="24"/>
              </w:rPr>
              <w:t>their</w:t>
            </w:r>
            <w:r>
              <w:rPr>
                <w:rFonts w:ascii="Arial" w:hAnsi="Arial" w:cs="Arial"/>
                <w:sz w:val="24"/>
                <w:szCs w:val="24"/>
              </w:rPr>
              <w:t xml:space="preserve"> cases.</w:t>
            </w:r>
            <w:r w:rsidR="0068344B">
              <w:rPr>
                <w:rFonts w:ascii="Arial" w:hAnsi="Arial" w:cs="Arial"/>
                <w:sz w:val="24"/>
                <w:szCs w:val="24"/>
              </w:rPr>
              <w:t xml:space="preserve">  The Court is sensitive to the aforegoing.</w:t>
            </w:r>
          </w:p>
          <w:p w:rsidR="00B23FF4" w:rsidRDefault="00B23FF4" w:rsidP="00B07404">
            <w:pPr>
              <w:spacing w:line="360" w:lineRule="auto"/>
              <w:jc w:val="both"/>
              <w:rPr>
                <w:rFonts w:ascii="Arial" w:hAnsi="Arial" w:cs="Arial"/>
                <w:sz w:val="24"/>
                <w:szCs w:val="24"/>
              </w:rPr>
            </w:pPr>
          </w:p>
          <w:p w:rsidR="00B23FF4" w:rsidRPr="00307ED4" w:rsidRDefault="00B23FF4" w:rsidP="00B07404">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Adv Thabang Phatela, a member of the Society of Advocates has consented to be appointed as amicus curiae for the plaintiff.</w:t>
            </w:r>
          </w:p>
          <w:p w:rsidR="00B07404" w:rsidRPr="00307ED4" w:rsidRDefault="00B07404" w:rsidP="00B07404">
            <w:pPr>
              <w:spacing w:line="360" w:lineRule="auto"/>
              <w:jc w:val="both"/>
              <w:rPr>
                <w:rFonts w:ascii="Arial" w:hAnsi="Arial" w:cs="Arial"/>
                <w:sz w:val="24"/>
                <w:szCs w:val="24"/>
              </w:rPr>
            </w:pPr>
          </w:p>
          <w:p w:rsidR="00B07404" w:rsidRDefault="0004458E" w:rsidP="00B07404">
            <w:pPr>
              <w:spacing w:line="360" w:lineRule="auto"/>
              <w:jc w:val="both"/>
              <w:rPr>
                <w:rFonts w:ascii="Arial" w:hAnsi="Arial" w:cs="Arial"/>
                <w:sz w:val="24"/>
                <w:szCs w:val="24"/>
              </w:rPr>
            </w:pPr>
            <w:r>
              <w:rPr>
                <w:rFonts w:ascii="Arial" w:hAnsi="Arial" w:cs="Arial"/>
                <w:sz w:val="24"/>
                <w:szCs w:val="24"/>
              </w:rPr>
              <w:lastRenderedPageBreak/>
              <w:t>[10]</w:t>
            </w:r>
            <w:r>
              <w:rPr>
                <w:rFonts w:ascii="Arial" w:hAnsi="Arial" w:cs="Arial"/>
                <w:sz w:val="24"/>
                <w:szCs w:val="24"/>
              </w:rPr>
              <w:tab/>
              <w:t>The court appoint Adv Phatela as amicus curiae to assist the plaintiff.</w:t>
            </w:r>
          </w:p>
          <w:p w:rsidR="0004458E" w:rsidRDefault="0004458E" w:rsidP="00B07404">
            <w:pPr>
              <w:spacing w:line="360" w:lineRule="auto"/>
              <w:jc w:val="both"/>
              <w:rPr>
                <w:rFonts w:ascii="Arial" w:hAnsi="Arial" w:cs="Arial"/>
                <w:sz w:val="24"/>
                <w:szCs w:val="24"/>
              </w:rPr>
            </w:pPr>
          </w:p>
          <w:p w:rsidR="0004458E" w:rsidRDefault="0004458E" w:rsidP="00B07404">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 xml:space="preserve">The court condone the late (non-filing) of plaintiff's replication as ordered and do so in order to facilitate the future </w:t>
            </w:r>
            <w:r w:rsidR="006E37D2">
              <w:rPr>
                <w:rFonts w:ascii="Arial" w:hAnsi="Arial" w:cs="Arial"/>
                <w:sz w:val="24"/>
                <w:szCs w:val="24"/>
              </w:rPr>
              <w:t xml:space="preserve">filing, </w:t>
            </w:r>
            <w:r>
              <w:rPr>
                <w:rFonts w:ascii="Arial" w:hAnsi="Arial" w:cs="Arial"/>
                <w:sz w:val="24"/>
                <w:szCs w:val="24"/>
              </w:rPr>
              <w:t>within a reasonable time</w:t>
            </w:r>
            <w:r w:rsidR="006E37D2">
              <w:rPr>
                <w:rFonts w:ascii="Arial" w:hAnsi="Arial" w:cs="Arial"/>
                <w:sz w:val="24"/>
                <w:szCs w:val="24"/>
              </w:rPr>
              <w:t>,</w:t>
            </w:r>
            <w:r>
              <w:rPr>
                <w:rFonts w:ascii="Arial" w:hAnsi="Arial" w:cs="Arial"/>
                <w:sz w:val="24"/>
                <w:szCs w:val="24"/>
              </w:rPr>
              <w:t xml:space="preserve"> of a replication to the special plea of non-joinder, if so advised.</w:t>
            </w:r>
          </w:p>
          <w:p w:rsidR="0004458E" w:rsidRDefault="0004458E" w:rsidP="00B07404">
            <w:pPr>
              <w:spacing w:line="360" w:lineRule="auto"/>
              <w:jc w:val="both"/>
              <w:rPr>
                <w:rFonts w:ascii="Arial" w:hAnsi="Arial" w:cs="Arial"/>
                <w:sz w:val="24"/>
                <w:szCs w:val="24"/>
              </w:rPr>
            </w:pPr>
          </w:p>
          <w:p w:rsidR="0004458E" w:rsidRPr="00307ED4" w:rsidRDefault="0004458E" w:rsidP="00B07404">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In the circumstances it will be unfair to non-suit</w:t>
            </w:r>
            <w:r w:rsidR="006E37D2">
              <w:rPr>
                <w:rFonts w:ascii="Arial" w:hAnsi="Arial" w:cs="Arial"/>
                <w:sz w:val="24"/>
                <w:szCs w:val="24"/>
              </w:rPr>
              <w:t xml:space="preserve"> the plaintiff and to impede his</w:t>
            </w:r>
            <w:r>
              <w:rPr>
                <w:rFonts w:ascii="Arial" w:hAnsi="Arial" w:cs="Arial"/>
                <w:sz w:val="24"/>
                <w:szCs w:val="24"/>
              </w:rPr>
              <w:t xml:space="preserve"> fair trial right</w:t>
            </w:r>
            <w:r w:rsidR="006E37D2">
              <w:rPr>
                <w:rFonts w:ascii="Arial" w:hAnsi="Arial" w:cs="Arial"/>
                <w:sz w:val="24"/>
                <w:szCs w:val="24"/>
              </w:rPr>
              <w:t>s</w:t>
            </w:r>
            <w:r>
              <w:rPr>
                <w:rFonts w:ascii="Arial" w:hAnsi="Arial" w:cs="Arial"/>
                <w:sz w:val="24"/>
                <w:szCs w:val="24"/>
              </w:rPr>
              <w:t xml:space="preserve"> under the N</w:t>
            </w:r>
            <w:r w:rsidR="00497080">
              <w:rPr>
                <w:rFonts w:ascii="Arial" w:hAnsi="Arial" w:cs="Arial"/>
                <w:sz w:val="24"/>
                <w:szCs w:val="24"/>
              </w:rPr>
              <w:t xml:space="preserve">amibian </w:t>
            </w:r>
            <w:r>
              <w:rPr>
                <w:rFonts w:ascii="Arial" w:hAnsi="Arial" w:cs="Arial"/>
                <w:sz w:val="24"/>
                <w:szCs w:val="24"/>
              </w:rPr>
              <w:t>C</w:t>
            </w:r>
            <w:r w:rsidR="00497080">
              <w:rPr>
                <w:rFonts w:ascii="Arial" w:hAnsi="Arial" w:cs="Arial"/>
                <w:sz w:val="24"/>
                <w:szCs w:val="24"/>
              </w:rPr>
              <w:t>onstitution</w:t>
            </w:r>
            <w:r>
              <w:rPr>
                <w:rFonts w:ascii="Arial" w:hAnsi="Arial" w:cs="Arial"/>
                <w:sz w:val="24"/>
                <w:szCs w:val="24"/>
              </w:rPr>
              <w:t>.</w:t>
            </w:r>
          </w:p>
          <w:p w:rsidR="00B07404" w:rsidRPr="00307ED4" w:rsidRDefault="00B07404" w:rsidP="00B07404">
            <w:pPr>
              <w:spacing w:line="360" w:lineRule="auto"/>
              <w:jc w:val="both"/>
              <w:rPr>
                <w:rFonts w:ascii="Arial" w:hAnsi="Arial" w:cs="Arial"/>
                <w:sz w:val="24"/>
                <w:szCs w:val="24"/>
              </w:rPr>
            </w:pPr>
          </w:p>
          <w:p w:rsidR="00B07404" w:rsidRDefault="0055322E" w:rsidP="00B07404">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 xml:space="preserve">In the premises - </w:t>
            </w:r>
          </w:p>
          <w:p w:rsidR="0055322E" w:rsidRDefault="0055322E" w:rsidP="00B07404">
            <w:pPr>
              <w:spacing w:line="360" w:lineRule="auto"/>
              <w:jc w:val="both"/>
              <w:rPr>
                <w:rFonts w:ascii="Arial" w:hAnsi="Arial" w:cs="Arial"/>
                <w:sz w:val="24"/>
                <w:szCs w:val="24"/>
              </w:rPr>
            </w:pPr>
          </w:p>
          <w:p w:rsidR="0055322E" w:rsidRDefault="0055322E" w:rsidP="00B07404">
            <w:pPr>
              <w:spacing w:line="360" w:lineRule="auto"/>
              <w:jc w:val="both"/>
              <w:rPr>
                <w:rFonts w:ascii="Arial" w:hAnsi="Arial" w:cs="Arial"/>
                <w:sz w:val="24"/>
                <w:szCs w:val="24"/>
              </w:rPr>
            </w:pPr>
            <w:r>
              <w:rPr>
                <w:rFonts w:ascii="Arial" w:hAnsi="Arial" w:cs="Arial"/>
                <w:sz w:val="24"/>
                <w:szCs w:val="24"/>
              </w:rPr>
              <w:t>[13.1]</w:t>
            </w:r>
            <w:r>
              <w:rPr>
                <w:rFonts w:ascii="Arial" w:hAnsi="Arial" w:cs="Arial"/>
                <w:sz w:val="24"/>
                <w:szCs w:val="24"/>
              </w:rPr>
              <w:tab/>
              <w:t>Plaintiff's non-compliance with the court order(s) is condoned.</w:t>
            </w:r>
          </w:p>
          <w:p w:rsidR="0055322E" w:rsidRDefault="0055322E" w:rsidP="00B07404">
            <w:pPr>
              <w:spacing w:line="360" w:lineRule="auto"/>
              <w:jc w:val="both"/>
              <w:rPr>
                <w:rFonts w:ascii="Arial" w:hAnsi="Arial" w:cs="Arial"/>
                <w:sz w:val="24"/>
                <w:szCs w:val="24"/>
              </w:rPr>
            </w:pPr>
          </w:p>
          <w:p w:rsidR="0055322E" w:rsidRDefault="0055322E" w:rsidP="00B07404">
            <w:pPr>
              <w:spacing w:line="360" w:lineRule="auto"/>
              <w:jc w:val="both"/>
              <w:rPr>
                <w:rFonts w:ascii="Arial" w:hAnsi="Arial" w:cs="Arial"/>
                <w:sz w:val="24"/>
                <w:szCs w:val="24"/>
              </w:rPr>
            </w:pPr>
            <w:r>
              <w:rPr>
                <w:rFonts w:ascii="Arial" w:hAnsi="Arial" w:cs="Arial"/>
                <w:sz w:val="24"/>
                <w:szCs w:val="24"/>
              </w:rPr>
              <w:t>[13.2]</w:t>
            </w:r>
            <w:r>
              <w:rPr>
                <w:rFonts w:ascii="Arial" w:hAnsi="Arial" w:cs="Arial"/>
                <w:sz w:val="24"/>
                <w:szCs w:val="24"/>
              </w:rPr>
              <w:tab/>
              <w:t>Adv Phatela is appointed as amicus curiae to assist and represent the plaintiff.</w:t>
            </w:r>
          </w:p>
          <w:p w:rsidR="0055322E" w:rsidRDefault="0055322E" w:rsidP="00B07404">
            <w:pPr>
              <w:spacing w:line="360" w:lineRule="auto"/>
              <w:jc w:val="both"/>
              <w:rPr>
                <w:rFonts w:ascii="Arial" w:hAnsi="Arial" w:cs="Arial"/>
                <w:sz w:val="24"/>
                <w:szCs w:val="24"/>
              </w:rPr>
            </w:pPr>
          </w:p>
          <w:p w:rsidR="0055322E" w:rsidRDefault="0055322E" w:rsidP="00B07404">
            <w:pPr>
              <w:spacing w:line="360" w:lineRule="auto"/>
              <w:jc w:val="both"/>
              <w:rPr>
                <w:rFonts w:ascii="Arial" w:hAnsi="Arial" w:cs="Arial"/>
                <w:sz w:val="24"/>
                <w:szCs w:val="24"/>
              </w:rPr>
            </w:pPr>
            <w:r>
              <w:rPr>
                <w:rFonts w:ascii="Arial" w:hAnsi="Arial" w:cs="Arial"/>
                <w:sz w:val="24"/>
                <w:szCs w:val="24"/>
              </w:rPr>
              <w:t>[13.3]</w:t>
            </w:r>
            <w:r>
              <w:rPr>
                <w:rFonts w:ascii="Arial" w:hAnsi="Arial" w:cs="Arial"/>
                <w:sz w:val="24"/>
                <w:szCs w:val="24"/>
              </w:rPr>
              <w:tab/>
              <w:t>Plaintiff's opportunity to file a r</w:t>
            </w:r>
            <w:r w:rsidR="002F3C89">
              <w:rPr>
                <w:rFonts w:ascii="Arial" w:hAnsi="Arial" w:cs="Arial"/>
                <w:sz w:val="24"/>
                <w:szCs w:val="24"/>
              </w:rPr>
              <w:t>eplication to the special plea</w:t>
            </w:r>
            <w:r>
              <w:rPr>
                <w:rFonts w:ascii="Arial" w:hAnsi="Arial" w:cs="Arial"/>
                <w:sz w:val="24"/>
                <w:szCs w:val="24"/>
              </w:rPr>
              <w:t xml:space="preserve"> of non-joinder is preserved and to be exercised within a reasonable time to be agreed between counsel for the respective parties.</w:t>
            </w:r>
          </w:p>
          <w:p w:rsidR="0055322E" w:rsidRDefault="0055322E" w:rsidP="00B07404">
            <w:pPr>
              <w:spacing w:line="360" w:lineRule="auto"/>
              <w:jc w:val="both"/>
              <w:rPr>
                <w:rFonts w:ascii="Arial" w:hAnsi="Arial" w:cs="Arial"/>
                <w:sz w:val="24"/>
                <w:szCs w:val="24"/>
              </w:rPr>
            </w:pPr>
          </w:p>
          <w:p w:rsidR="0055322E" w:rsidRPr="00307ED4" w:rsidRDefault="0055322E" w:rsidP="00B07404">
            <w:pPr>
              <w:spacing w:line="360" w:lineRule="auto"/>
              <w:jc w:val="both"/>
              <w:rPr>
                <w:rFonts w:ascii="Arial" w:hAnsi="Arial" w:cs="Arial"/>
                <w:sz w:val="24"/>
                <w:szCs w:val="24"/>
              </w:rPr>
            </w:pPr>
            <w:r>
              <w:rPr>
                <w:rFonts w:ascii="Arial" w:hAnsi="Arial" w:cs="Arial"/>
                <w:sz w:val="24"/>
                <w:szCs w:val="24"/>
              </w:rPr>
              <w:t>[13.4]</w:t>
            </w:r>
            <w:r>
              <w:rPr>
                <w:rFonts w:ascii="Arial" w:hAnsi="Arial" w:cs="Arial"/>
                <w:sz w:val="24"/>
                <w:szCs w:val="24"/>
              </w:rPr>
              <w:tab/>
              <w:t>The special plea of non-joinder shall be heard and adjudicated with the merits in the main case.</w:t>
            </w:r>
          </w:p>
          <w:p w:rsidR="00B07404" w:rsidRPr="00307ED4" w:rsidRDefault="00B07404" w:rsidP="00B07404">
            <w:pPr>
              <w:spacing w:line="360" w:lineRule="auto"/>
              <w:jc w:val="both"/>
              <w:rPr>
                <w:rFonts w:ascii="Arial" w:hAnsi="Arial" w:cs="Arial"/>
                <w:sz w:val="24"/>
                <w:szCs w:val="24"/>
              </w:rPr>
            </w:pPr>
          </w:p>
          <w:p w:rsidR="00B07404" w:rsidRPr="00307ED4" w:rsidRDefault="0055322E" w:rsidP="00B07404">
            <w:pPr>
              <w:spacing w:line="360" w:lineRule="auto"/>
              <w:jc w:val="both"/>
              <w:rPr>
                <w:rFonts w:ascii="Arial" w:hAnsi="Arial" w:cs="Arial"/>
                <w:sz w:val="24"/>
                <w:szCs w:val="24"/>
              </w:rPr>
            </w:pPr>
            <w:r>
              <w:rPr>
                <w:rFonts w:ascii="Arial" w:hAnsi="Arial" w:cs="Arial"/>
                <w:sz w:val="24"/>
                <w:szCs w:val="24"/>
              </w:rPr>
              <w:t>[13.5]</w:t>
            </w:r>
            <w:r>
              <w:rPr>
                <w:rFonts w:ascii="Arial" w:hAnsi="Arial" w:cs="Arial"/>
                <w:sz w:val="24"/>
                <w:szCs w:val="24"/>
              </w:rPr>
              <w:tab/>
              <w:t>A status hearing shall be held on</w:t>
            </w:r>
            <w:r w:rsidR="000E1D5D">
              <w:rPr>
                <w:rFonts w:ascii="Arial" w:hAnsi="Arial" w:cs="Arial"/>
                <w:sz w:val="24"/>
                <w:szCs w:val="24"/>
              </w:rPr>
              <w:t xml:space="preserve"> Monday,</w:t>
            </w:r>
            <w:r>
              <w:rPr>
                <w:rFonts w:ascii="Arial" w:hAnsi="Arial" w:cs="Arial"/>
                <w:sz w:val="24"/>
                <w:szCs w:val="24"/>
              </w:rPr>
              <w:t xml:space="preserve"> </w:t>
            </w:r>
            <w:r w:rsidRPr="0055322E">
              <w:rPr>
                <w:rFonts w:ascii="Arial" w:hAnsi="Arial" w:cs="Arial"/>
                <w:b/>
                <w:sz w:val="24"/>
                <w:szCs w:val="24"/>
              </w:rPr>
              <w:t>10 June 2019</w:t>
            </w:r>
            <w:r>
              <w:rPr>
                <w:rFonts w:ascii="Arial" w:hAnsi="Arial" w:cs="Arial"/>
                <w:sz w:val="24"/>
                <w:szCs w:val="24"/>
              </w:rPr>
              <w:t xml:space="preserve"> at </w:t>
            </w:r>
            <w:r w:rsidRPr="0055322E">
              <w:rPr>
                <w:rFonts w:ascii="Arial" w:hAnsi="Arial" w:cs="Arial"/>
                <w:b/>
                <w:sz w:val="24"/>
                <w:szCs w:val="24"/>
              </w:rPr>
              <w:t>14H00</w:t>
            </w:r>
            <w:r>
              <w:rPr>
                <w:rFonts w:ascii="Arial" w:hAnsi="Arial" w:cs="Arial"/>
                <w:sz w:val="24"/>
                <w:szCs w:val="24"/>
              </w:rPr>
              <w:t>.</w:t>
            </w:r>
          </w:p>
          <w:p w:rsidR="00B07404" w:rsidRPr="00307ED4" w:rsidRDefault="00B07404" w:rsidP="00B07404">
            <w:pPr>
              <w:spacing w:line="360" w:lineRule="auto"/>
              <w:jc w:val="both"/>
              <w:rPr>
                <w:rFonts w:ascii="Arial" w:hAnsi="Arial" w:cs="Arial"/>
                <w:sz w:val="24"/>
                <w:szCs w:val="24"/>
              </w:rPr>
            </w:pPr>
          </w:p>
          <w:p w:rsidR="00B07404" w:rsidRDefault="00B07404" w:rsidP="00B07404">
            <w:pPr>
              <w:spacing w:line="360" w:lineRule="auto"/>
              <w:jc w:val="both"/>
              <w:rPr>
                <w:rFonts w:ascii="Arial" w:hAnsi="Arial" w:cs="Arial"/>
                <w:sz w:val="24"/>
                <w:szCs w:val="24"/>
              </w:rPr>
            </w:pPr>
          </w:p>
          <w:p w:rsidR="00466D02" w:rsidRDefault="00466D02" w:rsidP="00B07404">
            <w:pPr>
              <w:spacing w:line="360" w:lineRule="auto"/>
              <w:jc w:val="both"/>
              <w:rPr>
                <w:rFonts w:ascii="Arial" w:hAnsi="Arial" w:cs="Arial"/>
                <w:sz w:val="24"/>
                <w:szCs w:val="24"/>
              </w:rPr>
            </w:pPr>
          </w:p>
          <w:p w:rsidR="00466D02" w:rsidRPr="00307ED4" w:rsidRDefault="00466D02" w:rsidP="00B07404">
            <w:pPr>
              <w:spacing w:line="360" w:lineRule="auto"/>
              <w:jc w:val="both"/>
              <w:rPr>
                <w:rFonts w:ascii="Arial" w:hAnsi="Arial" w:cs="Arial"/>
                <w:sz w:val="24"/>
                <w:szCs w:val="24"/>
              </w:rPr>
            </w:pPr>
          </w:p>
          <w:p w:rsidR="00B07404" w:rsidRPr="00307ED4" w:rsidRDefault="00B07404" w:rsidP="0055322E">
            <w:pPr>
              <w:spacing w:line="360" w:lineRule="auto"/>
              <w:jc w:val="both"/>
              <w:rPr>
                <w:rFonts w:ascii="Arial" w:hAnsi="Arial" w:cs="Arial"/>
                <w:sz w:val="24"/>
                <w:szCs w:val="24"/>
              </w:rPr>
            </w:pPr>
          </w:p>
        </w:tc>
      </w:tr>
      <w:tr w:rsidR="00BE5489" w:rsidRPr="00307ED4" w:rsidTr="00C04EBD">
        <w:tc>
          <w:tcPr>
            <w:tcW w:w="4770" w:type="dxa"/>
          </w:tcPr>
          <w:p w:rsidR="00BE5489" w:rsidRPr="00307ED4" w:rsidRDefault="00EB27A0" w:rsidP="0050338C">
            <w:pPr>
              <w:spacing w:line="360" w:lineRule="auto"/>
              <w:jc w:val="center"/>
              <w:rPr>
                <w:rFonts w:ascii="Arial" w:hAnsi="Arial" w:cs="Arial"/>
                <w:b/>
                <w:sz w:val="24"/>
                <w:szCs w:val="24"/>
              </w:rPr>
            </w:pPr>
            <w:r w:rsidRPr="00307ED4">
              <w:rPr>
                <w:rFonts w:ascii="Arial" w:hAnsi="Arial" w:cs="Arial"/>
                <w:b/>
                <w:sz w:val="24"/>
                <w:szCs w:val="24"/>
              </w:rPr>
              <w:lastRenderedPageBreak/>
              <w:t>Judge’s signature:</w:t>
            </w:r>
          </w:p>
        </w:tc>
        <w:tc>
          <w:tcPr>
            <w:tcW w:w="4950" w:type="dxa"/>
            <w:gridSpan w:val="2"/>
          </w:tcPr>
          <w:p w:rsidR="00BE5489" w:rsidRPr="00307ED4" w:rsidRDefault="00EB27A0" w:rsidP="0050338C">
            <w:pPr>
              <w:spacing w:line="360" w:lineRule="auto"/>
              <w:jc w:val="center"/>
              <w:rPr>
                <w:rFonts w:ascii="Arial" w:hAnsi="Arial" w:cs="Arial"/>
                <w:b/>
                <w:sz w:val="24"/>
                <w:szCs w:val="24"/>
              </w:rPr>
            </w:pPr>
            <w:r w:rsidRPr="00307ED4">
              <w:rPr>
                <w:rFonts w:ascii="Arial" w:hAnsi="Arial" w:cs="Arial"/>
                <w:b/>
                <w:sz w:val="24"/>
                <w:szCs w:val="24"/>
              </w:rPr>
              <w:t>Note to the parties:</w:t>
            </w:r>
          </w:p>
        </w:tc>
      </w:tr>
      <w:tr w:rsidR="00BE5489" w:rsidRPr="00307ED4" w:rsidTr="00B45D29">
        <w:trPr>
          <w:trHeight w:val="835"/>
        </w:trPr>
        <w:tc>
          <w:tcPr>
            <w:tcW w:w="4770" w:type="dxa"/>
          </w:tcPr>
          <w:p w:rsidR="009F6C8B" w:rsidRPr="00307ED4" w:rsidRDefault="009F6C8B" w:rsidP="00EB27A0">
            <w:pPr>
              <w:spacing w:line="360" w:lineRule="auto"/>
              <w:jc w:val="both"/>
              <w:rPr>
                <w:rFonts w:ascii="Arial" w:hAnsi="Arial" w:cs="Arial"/>
                <w:sz w:val="24"/>
                <w:szCs w:val="24"/>
              </w:rPr>
            </w:pPr>
          </w:p>
        </w:tc>
        <w:tc>
          <w:tcPr>
            <w:tcW w:w="4950" w:type="dxa"/>
            <w:gridSpan w:val="2"/>
          </w:tcPr>
          <w:p w:rsidR="00BE5489" w:rsidRPr="00307ED4" w:rsidRDefault="00BE5489" w:rsidP="00952193">
            <w:pPr>
              <w:spacing w:line="360" w:lineRule="auto"/>
              <w:jc w:val="both"/>
              <w:rPr>
                <w:rFonts w:ascii="Arial" w:hAnsi="Arial" w:cs="Arial"/>
                <w:sz w:val="24"/>
                <w:szCs w:val="24"/>
              </w:rPr>
            </w:pPr>
          </w:p>
        </w:tc>
      </w:tr>
      <w:tr w:rsidR="00A23F8A" w:rsidRPr="00307ED4" w:rsidTr="00B530B4">
        <w:tc>
          <w:tcPr>
            <w:tcW w:w="9720" w:type="dxa"/>
            <w:gridSpan w:val="3"/>
          </w:tcPr>
          <w:p w:rsidR="00A23F8A" w:rsidRPr="00307ED4" w:rsidRDefault="00A23F8A" w:rsidP="00A23F8A">
            <w:pPr>
              <w:spacing w:line="360" w:lineRule="auto"/>
              <w:jc w:val="center"/>
              <w:rPr>
                <w:rFonts w:ascii="Arial" w:hAnsi="Arial" w:cs="Arial"/>
                <w:b/>
                <w:sz w:val="24"/>
                <w:szCs w:val="24"/>
              </w:rPr>
            </w:pPr>
            <w:r w:rsidRPr="00307ED4">
              <w:rPr>
                <w:rFonts w:ascii="Arial" w:hAnsi="Arial" w:cs="Arial"/>
                <w:b/>
                <w:sz w:val="24"/>
                <w:szCs w:val="24"/>
              </w:rPr>
              <w:t>Counsel:</w:t>
            </w:r>
          </w:p>
        </w:tc>
      </w:tr>
      <w:tr w:rsidR="00FD38C2" w:rsidRPr="00307ED4" w:rsidTr="00FD38C2">
        <w:tc>
          <w:tcPr>
            <w:tcW w:w="4770" w:type="dxa"/>
          </w:tcPr>
          <w:p w:rsidR="00FD38C2" w:rsidRPr="00307ED4" w:rsidRDefault="00FB2B08" w:rsidP="00FD38C2">
            <w:pPr>
              <w:spacing w:line="360" w:lineRule="auto"/>
              <w:jc w:val="center"/>
              <w:rPr>
                <w:rFonts w:ascii="Arial" w:hAnsi="Arial" w:cs="Arial"/>
                <w:b/>
                <w:sz w:val="24"/>
                <w:szCs w:val="24"/>
              </w:rPr>
            </w:pPr>
            <w:r w:rsidRPr="00307ED4">
              <w:rPr>
                <w:rFonts w:ascii="Arial" w:hAnsi="Arial" w:cs="Arial"/>
                <w:b/>
                <w:sz w:val="24"/>
                <w:szCs w:val="24"/>
              </w:rPr>
              <w:t>Plaintiff</w:t>
            </w:r>
            <w:r w:rsidR="00FD38C2" w:rsidRPr="00307ED4">
              <w:rPr>
                <w:rFonts w:ascii="Arial" w:hAnsi="Arial" w:cs="Arial"/>
                <w:b/>
                <w:sz w:val="24"/>
                <w:szCs w:val="24"/>
              </w:rPr>
              <w:t>(s)</w:t>
            </w:r>
          </w:p>
        </w:tc>
        <w:tc>
          <w:tcPr>
            <w:tcW w:w="4950" w:type="dxa"/>
            <w:gridSpan w:val="2"/>
          </w:tcPr>
          <w:p w:rsidR="00FD38C2" w:rsidRPr="00307ED4" w:rsidRDefault="00FB2B08" w:rsidP="00FF561E">
            <w:pPr>
              <w:spacing w:line="360" w:lineRule="auto"/>
              <w:jc w:val="center"/>
              <w:rPr>
                <w:rFonts w:ascii="Arial" w:hAnsi="Arial" w:cs="Arial"/>
                <w:b/>
                <w:sz w:val="24"/>
                <w:szCs w:val="24"/>
              </w:rPr>
            </w:pPr>
            <w:r w:rsidRPr="00307ED4">
              <w:rPr>
                <w:rFonts w:ascii="Arial" w:hAnsi="Arial" w:cs="Arial"/>
                <w:b/>
                <w:sz w:val="24"/>
                <w:szCs w:val="24"/>
              </w:rPr>
              <w:t>Defendant (s)</w:t>
            </w:r>
          </w:p>
        </w:tc>
      </w:tr>
      <w:tr w:rsidR="00F5564C" w:rsidRPr="00307ED4" w:rsidTr="009C5AA9">
        <w:trPr>
          <w:trHeight w:val="1591"/>
        </w:trPr>
        <w:tc>
          <w:tcPr>
            <w:tcW w:w="4770" w:type="dxa"/>
          </w:tcPr>
          <w:p w:rsidR="00F5564C" w:rsidRDefault="00466D02" w:rsidP="00F5564C">
            <w:pPr>
              <w:spacing w:line="360" w:lineRule="auto"/>
              <w:jc w:val="center"/>
              <w:rPr>
                <w:rFonts w:ascii="Arial" w:hAnsi="Arial" w:cs="Arial"/>
                <w:sz w:val="24"/>
                <w:szCs w:val="24"/>
              </w:rPr>
            </w:pPr>
            <w:r>
              <w:rPr>
                <w:rFonts w:ascii="Arial" w:hAnsi="Arial" w:cs="Arial"/>
                <w:sz w:val="24"/>
                <w:szCs w:val="24"/>
              </w:rPr>
              <w:lastRenderedPageBreak/>
              <w:t>Mr Kassian Mukuve Mbathera</w:t>
            </w:r>
          </w:p>
          <w:p w:rsidR="00466D02" w:rsidRDefault="00F716E1" w:rsidP="00F5564C">
            <w:pPr>
              <w:spacing w:line="360" w:lineRule="auto"/>
              <w:jc w:val="center"/>
              <w:rPr>
                <w:rFonts w:ascii="Arial" w:hAnsi="Arial" w:cs="Arial"/>
                <w:sz w:val="24"/>
                <w:szCs w:val="24"/>
              </w:rPr>
            </w:pPr>
            <w:r>
              <w:rPr>
                <w:rFonts w:ascii="Arial" w:hAnsi="Arial" w:cs="Arial"/>
                <w:sz w:val="24"/>
                <w:szCs w:val="24"/>
              </w:rPr>
              <w:t>Plaintiff</w:t>
            </w:r>
            <w:r w:rsidR="00466D02">
              <w:rPr>
                <w:rFonts w:ascii="Arial" w:hAnsi="Arial" w:cs="Arial"/>
                <w:sz w:val="24"/>
                <w:szCs w:val="24"/>
              </w:rPr>
              <w:t xml:space="preserve"> in Person</w:t>
            </w:r>
          </w:p>
          <w:p w:rsidR="00F716E1" w:rsidRPr="00307ED4" w:rsidRDefault="00F716E1" w:rsidP="00F5564C">
            <w:pPr>
              <w:spacing w:line="360" w:lineRule="auto"/>
              <w:jc w:val="center"/>
              <w:rPr>
                <w:rFonts w:ascii="Arial" w:hAnsi="Arial" w:cs="Arial"/>
                <w:sz w:val="24"/>
                <w:szCs w:val="24"/>
              </w:rPr>
            </w:pPr>
            <w:r>
              <w:rPr>
                <w:rFonts w:ascii="Arial" w:hAnsi="Arial" w:cs="Arial"/>
                <w:sz w:val="24"/>
                <w:szCs w:val="24"/>
              </w:rPr>
              <w:t>Windhoek Correctional Facility</w:t>
            </w:r>
          </w:p>
        </w:tc>
        <w:tc>
          <w:tcPr>
            <w:tcW w:w="4950" w:type="dxa"/>
            <w:gridSpan w:val="2"/>
          </w:tcPr>
          <w:p w:rsidR="00C14336" w:rsidRDefault="00F716E1" w:rsidP="0050338C">
            <w:pPr>
              <w:spacing w:line="360" w:lineRule="auto"/>
              <w:jc w:val="center"/>
              <w:rPr>
                <w:rFonts w:ascii="Arial" w:hAnsi="Arial" w:cs="Arial"/>
                <w:sz w:val="24"/>
                <w:szCs w:val="24"/>
              </w:rPr>
            </w:pPr>
            <w:r>
              <w:rPr>
                <w:rFonts w:ascii="Arial" w:hAnsi="Arial" w:cs="Arial"/>
                <w:sz w:val="24"/>
                <w:szCs w:val="24"/>
              </w:rPr>
              <w:t>Mr Jabulani Ncube</w:t>
            </w:r>
          </w:p>
          <w:p w:rsidR="00F716E1" w:rsidRDefault="00F716E1" w:rsidP="0050338C">
            <w:pPr>
              <w:spacing w:line="360" w:lineRule="auto"/>
              <w:jc w:val="center"/>
              <w:rPr>
                <w:rFonts w:ascii="Arial" w:hAnsi="Arial" w:cs="Arial"/>
                <w:sz w:val="24"/>
                <w:szCs w:val="24"/>
              </w:rPr>
            </w:pPr>
            <w:r>
              <w:rPr>
                <w:rFonts w:ascii="Arial" w:hAnsi="Arial" w:cs="Arial"/>
                <w:sz w:val="24"/>
                <w:szCs w:val="24"/>
              </w:rPr>
              <w:t>Government Attorney</w:t>
            </w:r>
          </w:p>
          <w:p w:rsidR="00F716E1" w:rsidRDefault="00F716E1" w:rsidP="0050338C">
            <w:pPr>
              <w:spacing w:line="360" w:lineRule="auto"/>
              <w:jc w:val="center"/>
              <w:rPr>
                <w:rFonts w:ascii="Arial" w:hAnsi="Arial" w:cs="Arial"/>
                <w:sz w:val="24"/>
                <w:szCs w:val="24"/>
              </w:rPr>
            </w:pPr>
            <w:r>
              <w:rPr>
                <w:rFonts w:ascii="Arial" w:hAnsi="Arial" w:cs="Arial"/>
                <w:sz w:val="24"/>
                <w:szCs w:val="24"/>
              </w:rPr>
              <w:t>2</w:t>
            </w:r>
            <w:r w:rsidRPr="00F716E1">
              <w:rPr>
                <w:rFonts w:ascii="Arial" w:hAnsi="Arial" w:cs="Arial"/>
                <w:sz w:val="24"/>
                <w:szCs w:val="24"/>
                <w:vertAlign w:val="superscript"/>
              </w:rPr>
              <w:t>nd</w:t>
            </w:r>
            <w:r>
              <w:rPr>
                <w:rFonts w:ascii="Arial" w:hAnsi="Arial" w:cs="Arial"/>
                <w:sz w:val="24"/>
                <w:szCs w:val="24"/>
              </w:rPr>
              <w:t xml:space="preserve"> Floor</w:t>
            </w:r>
          </w:p>
          <w:p w:rsidR="00F716E1" w:rsidRPr="00307ED4" w:rsidRDefault="00F716E1" w:rsidP="0050338C">
            <w:pPr>
              <w:spacing w:line="360" w:lineRule="auto"/>
              <w:jc w:val="center"/>
              <w:rPr>
                <w:rFonts w:ascii="Arial" w:hAnsi="Arial" w:cs="Arial"/>
                <w:sz w:val="24"/>
                <w:szCs w:val="24"/>
              </w:rPr>
            </w:pPr>
            <w:r>
              <w:rPr>
                <w:rFonts w:ascii="Arial" w:hAnsi="Arial" w:cs="Arial"/>
                <w:sz w:val="24"/>
                <w:szCs w:val="24"/>
              </w:rPr>
              <w:t>Sanlam Centre Independence Avenue</w:t>
            </w:r>
          </w:p>
        </w:tc>
      </w:tr>
    </w:tbl>
    <w:p w:rsidR="009B096F" w:rsidRDefault="009B096F" w:rsidP="00B45D29">
      <w:pPr>
        <w:spacing w:after="0" w:line="360" w:lineRule="auto"/>
        <w:jc w:val="both"/>
        <w:rPr>
          <w:rFonts w:ascii="Arial Narrow" w:hAnsi="Arial Narrow"/>
          <w:sz w:val="24"/>
          <w:szCs w:val="24"/>
        </w:rPr>
      </w:pPr>
    </w:p>
    <w:sectPr w:rsidR="009B096F" w:rsidSect="0050338C">
      <w:footerReference w:type="default" r:id="rId11"/>
      <w:pgSz w:w="11906" w:h="16838"/>
      <w:pgMar w:top="1080" w:right="1440" w:bottom="1560" w:left="1440" w:header="708" w:footer="7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BDF" w:rsidRDefault="00D64BDF" w:rsidP="00A23F8A">
      <w:pPr>
        <w:spacing w:after="0" w:line="240" w:lineRule="auto"/>
      </w:pPr>
      <w:r>
        <w:separator/>
      </w:r>
    </w:p>
  </w:endnote>
  <w:endnote w:type="continuationSeparator" w:id="0">
    <w:p w:rsidR="00D64BDF" w:rsidRDefault="00D64BDF" w:rsidP="00A23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725512"/>
      <w:docPartObj>
        <w:docPartGallery w:val="Page Numbers (Bottom of Page)"/>
        <w:docPartUnique/>
      </w:docPartObj>
    </w:sdtPr>
    <w:sdtEndPr>
      <w:rPr>
        <w:noProof/>
      </w:rPr>
    </w:sdtEndPr>
    <w:sdtContent>
      <w:p w:rsidR="00A23F8A" w:rsidRDefault="00A23F8A">
        <w:pPr>
          <w:pStyle w:val="Footer"/>
          <w:jc w:val="right"/>
        </w:pPr>
        <w:r w:rsidRPr="00A23F8A">
          <w:rPr>
            <w:rFonts w:ascii="Arial Narrow" w:hAnsi="Arial Narrow"/>
            <w:sz w:val="18"/>
            <w:szCs w:val="18"/>
          </w:rPr>
          <w:fldChar w:fldCharType="begin"/>
        </w:r>
        <w:r w:rsidRPr="00A23F8A">
          <w:rPr>
            <w:rFonts w:ascii="Arial Narrow" w:hAnsi="Arial Narrow"/>
            <w:sz w:val="18"/>
            <w:szCs w:val="18"/>
          </w:rPr>
          <w:instrText xml:space="preserve"> PAGE   \* MERGEFORMAT </w:instrText>
        </w:r>
        <w:r w:rsidRPr="00A23F8A">
          <w:rPr>
            <w:rFonts w:ascii="Arial Narrow" w:hAnsi="Arial Narrow"/>
            <w:sz w:val="18"/>
            <w:szCs w:val="18"/>
          </w:rPr>
          <w:fldChar w:fldCharType="separate"/>
        </w:r>
        <w:r w:rsidR="00BB214A">
          <w:rPr>
            <w:rFonts w:ascii="Arial Narrow" w:hAnsi="Arial Narrow"/>
            <w:noProof/>
            <w:sz w:val="18"/>
            <w:szCs w:val="18"/>
          </w:rPr>
          <w:t>5</w:t>
        </w:r>
        <w:r w:rsidRPr="00A23F8A">
          <w:rPr>
            <w:rFonts w:ascii="Arial Narrow" w:hAnsi="Arial Narrow"/>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BDF" w:rsidRDefault="00D64BDF" w:rsidP="00A23F8A">
      <w:pPr>
        <w:spacing w:after="0" w:line="240" w:lineRule="auto"/>
      </w:pPr>
      <w:r>
        <w:separator/>
      </w:r>
    </w:p>
  </w:footnote>
  <w:footnote w:type="continuationSeparator" w:id="0">
    <w:p w:rsidR="00D64BDF" w:rsidRDefault="00D64BDF" w:rsidP="00A23F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4654F"/>
    <w:multiLevelType w:val="hybridMultilevel"/>
    <w:tmpl w:val="D0980A98"/>
    <w:lvl w:ilvl="0" w:tplc="1C09000F">
      <w:start w:val="1"/>
      <w:numFmt w:val="decimal"/>
      <w:lvlText w:val="%1."/>
      <w:lvlJc w:val="left"/>
      <w:pPr>
        <w:ind w:left="54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5E31676"/>
    <w:multiLevelType w:val="hybridMultilevel"/>
    <w:tmpl w:val="DC88FBD4"/>
    <w:lvl w:ilvl="0" w:tplc="A090423C">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C750334"/>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2173781"/>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74C6E6D"/>
    <w:multiLevelType w:val="hybridMultilevel"/>
    <w:tmpl w:val="3EA22A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AF3676F"/>
    <w:multiLevelType w:val="hybridMultilevel"/>
    <w:tmpl w:val="0F5456CA"/>
    <w:lvl w:ilvl="0" w:tplc="76D411F8">
      <w:start w:val="1"/>
      <w:numFmt w:val="decimal"/>
      <w:lvlText w:val="2.%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08400B0"/>
    <w:multiLevelType w:val="hybridMultilevel"/>
    <w:tmpl w:val="FBAE01D2"/>
    <w:lvl w:ilvl="0" w:tplc="313C2548">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7B00625"/>
    <w:multiLevelType w:val="hybridMultilevel"/>
    <w:tmpl w:val="514AE724"/>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F33512E"/>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5370A81"/>
    <w:multiLevelType w:val="hybridMultilevel"/>
    <w:tmpl w:val="F1644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6"/>
  </w:num>
  <w:num w:numId="5">
    <w:abstractNumId w:val="4"/>
  </w:num>
  <w:num w:numId="6">
    <w:abstractNumId w:val="2"/>
  </w:num>
  <w:num w:numId="7">
    <w:abstractNumId w:val="9"/>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6F"/>
    <w:rsid w:val="00007708"/>
    <w:rsid w:val="00025D5C"/>
    <w:rsid w:val="0004458E"/>
    <w:rsid w:val="00066B67"/>
    <w:rsid w:val="00067546"/>
    <w:rsid w:val="00093427"/>
    <w:rsid w:val="000B30DE"/>
    <w:rsid w:val="000C0A07"/>
    <w:rsid w:val="000D5FE9"/>
    <w:rsid w:val="000E1D5D"/>
    <w:rsid w:val="000E4CD4"/>
    <w:rsid w:val="00112D50"/>
    <w:rsid w:val="00113321"/>
    <w:rsid w:val="00124EC8"/>
    <w:rsid w:val="001654B3"/>
    <w:rsid w:val="00165FEE"/>
    <w:rsid w:val="001804AD"/>
    <w:rsid w:val="00186226"/>
    <w:rsid w:val="00190E33"/>
    <w:rsid w:val="001B1B81"/>
    <w:rsid w:val="001C56D6"/>
    <w:rsid w:val="001C6FDA"/>
    <w:rsid w:val="001F1ECD"/>
    <w:rsid w:val="001F353F"/>
    <w:rsid w:val="001F4A48"/>
    <w:rsid w:val="002002FA"/>
    <w:rsid w:val="00203E3D"/>
    <w:rsid w:val="002473E1"/>
    <w:rsid w:val="00252CA4"/>
    <w:rsid w:val="0025406A"/>
    <w:rsid w:val="00262FD3"/>
    <w:rsid w:val="00281A10"/>
    <w:rsid w:val="00281FAB"/>
    <w:rsid w:val="002830F4"/>
    <w:rsid w:val="0029211F"/>
    <w:rsid w:val="002B51EF"/>
    <w:rsid w:val="002C6C89"/>
    <w:rsid w:val="002D4C2A"/>
    <w:rsid w:val="002E1664"/>
    <w:rsid w:val="002E19E0"/>
    <w:rsid w:val="002F3C89"/>
    <w:rsid w:val="00300CF7"/>
    <w:rsid w:val="0030287B"/>
    <w:rsid w:val="00307ED4"/>
    <w:rsid w:val="00323762"/>
    <w:rsid w:val="00325B5B"/>
    <w:rsid w:val="00332ED2"/>
    <w:rsid w:val="00334EC0"/>
    <w:rsid w:val="00347DBC"/>
    <w:rsid w:val="00361001"/>
    <w:rsid w:val="003659EC"/>
    <w:rsid w:val="00371CD0"/>
    <w:rsid w:val="00391905"/>
    <w:rsid w:val="00396AF1"/>
    <w:rsid w:val="003A0103"/>
    <w:rsid w:val="003A7B58"/>
    <w:rsid w:val="003B267A"/>
    <w:rsid w:val="003C4613"/>
    <w:rsid w:val="003D3115"/>
    <w:rsid w:val="003E09FF"/>
    <w:rsid w:val="003E3B27"/>
    <w:rsid w:val="003E3D0D"/>
    <w:rsid w:val="003E50E8"/>
    <w:rsid w:val="003E6808"/>
    <w:rsid w:val="003F52A2"/>
    <w:rsid w:val="004005B8"/>
    <w:rsid w:val="00425554"/>
    <w:rsid w:val="00431CC4"/>
    <w:rsid w:val="004335D4"/>
    <w:rsid w:val="004378C5"/>
    <w:rsid w:val="00447B52"/>
    <w:rsid w:val="004546CC"/>
    <w:rsid w:val="00456199"/>
    <w:rsid w:val="00466D02"/>
    <w:rsid w:val="004708B1"/>
    <w:rsid w:val="004756D8"/>
    <w:rsid w:val="00497080"/>
    <w:rsid w:val="004E7D33"/>
    <w:rsid w:val="00501C55"/>
    <w:rsid w:val="0050338C"/>
    <w:rsid w:val="005076B5"/>
    <w:rsid w:val="005234EE"/>
    <w:rsid w:val="005403D8"/>
    <w:rsid w:val="0055240C"/>
    <w:rsid w:val="0055322E"/>
    <w:rsid w:val="00560E2E"/>
    <w:rsid w:val="00571656"/>
    <w:rsid w:val="00574A92"/>
    <w:rsid w:val="005955B1"/>
    <w:rsid w:val="005A4AB9"/>
    <w:rsid w:val="005A7F2F"/>
    <w:rsid w:val="005B4E4D"/>
    <w:rsid w:val="005B793F"/>
    <w:rsid w:val="005D0592"/>
    <w:rsid w:val="005D6172"/>
    <w:rsid w:val="005D7161"/>
    <w:rsid w:val="005E1C51"/>
    <w:rsid w:val="005E5A8F"/>
    <w:rsid w:val="006039AA"/>
    <w:rsid w:val="00615DCB"/>
    <w:rsid w:val="00621EE8"/>
    <w:rsid w:val="0062225A"/>
    <w:rsid w:val="0064073E"/>
    <w:rsid w:val="006475B1"/>
    <w:rsid w:val="00652595"/>
    <w:rsid w:val="00676F46"/>
    <w:rsid w:val="00677240"/>
    <w:rsid w:val="0068344B"/>
    <w:rsid w:val="00685B9E"/>
    <w:rsid w:val="00686347"/>
    <w:rsid w:val="00686B3F"/>
    <w:rsid w:val="0068770A"/>
    <w:rsid w:val="006A0DA3"/>
    <w:rsid w:val="006A18F2"/>
    <w:rsid w:val="006C3D3B"/>
    <w:rsid w:val="006D22F9"/>
    <w:rsid w:val="006D2D84"/>
    <w:rsid w:val="006D3624"/>
    <w:rsid w:val="006E1F3B"/>
    <w:rsid w:val="006E2964"/>
    <w:rsid w:val="006E37D2"/>
    <w:rsid w:val="00715AD2"/>
    <w:rsid w:val="00717C42"/>
    <w:rsid w:val="0072576E"/>
    <w:rsid w:val="0073012B"/>
    <w:rsid w:val="00777156"/>
    <w:rsid w:val="0078341F"/>
    <w:rsid w:val="0079456D"/>
    <w:rsid w:val="007A6546"/>
    <w:rsid w:val="007C2DFE"/>
    <w:rsid w:val="00806B14"/>
    <w:rsid w:val="00823237"/>
    <w:rsid w:val="00844CA5"/>
    <w:rsid w:val="00844F3C"/>
    <w:rsid w:val="00851B88"/>
    <w:rsid w:val="00852EA0"/>
    <w:rsid w:val="00862548"/>
    <w:rsid w:val="00864008"/>
    <w:rsid w:val="00864FC2"/>
    <w:rsid w:val="00876859"/>
    <w:rsid w:val="008930A5"/>
    <w:rsid w:val="00893F50"/>
    <w:rsid w:val="008A14A9"/>
    <w:rsid w:val="008C0AC7"/>
    <w:rsid w:val="008D65E9"/>
    <w:rsid w:val="008D79D4"/>
    <w:rsid w:val="008E7EEC"/>
    <w:rsid w:val="008F37B5"/>
    <w:rsid w:val="00902C34"/>
    <w:rsid w:val="00905A48"/>
    <w:rsid w:val="00912D4E"/>
    <w:rsid w:val="00947BEE"/>
    <w:rsid w:val="00952193"/>
    <w:rsid w:val="00953C0B"/>
    <w:rsid w:val="009821EF"/>
    <w:rsid w:val="00993C44"/>
    <w:rsid w:val="009A5B93"/>
    <w:rsid w:val="009B096F"/>
    <w:rsid w:val="009F6C8B"/>
    <w:rsid w:val="00A059C8"/>
    <w:rsid w:val="00A06FD8"/>
    <w:rsid w:val="00A14435"/>
    <w:rsid w:val="00A23F8A"/>
    <w:rsid w:val="00A258AF"/>
    <w:rsid w:val="00A50B01"/>
    <w:rsid w:val="00A5758F"/>
    <w:rsid w:val="00A635A8"/>
    <w:rsid w:val="00A674F7"/>
    <w:rsid w:val="00A772D3"/>
    <w:rsid w:val="00A81203"/>
    <w:rsid w:val="00A81926"/>
    <w:rsid w:val="00A82F94"/>
    <w:rsid w:val="00A838E1"/>
    <w:rsid w:val="00AB0A0B"/>
    <w:rsid w:val="00AB5193"/>
    <w:rsid w:val="00AC277C"/>
    <w:rsid w:val="00AC4198"/>
    <w:rsid w:val="00AD2963"/>
    <w:rsid w:val="00B06E05"/>
    <w:rsid w:val="00B07404"/>
    <w:rsid w:val="00B160EB"/>
    <w:rsid w:val="00B1649C"/>
    <w:rsid w:val="00B23FF4"/>
    <w:rsid w:val="00B25D07"/>
    <w:rsid w:val="00B30012"/>
    <w:rsid w:val="00B318D1"/>
    <w:rsid w:val="00B32773"/>
    <w:rsid w:val="00B337FC"/>
    <w:rsid w:val="00B45D29"/>
    <w:rsid w:val="00B942B6"/>
    <w:rsid w:val="00B97DA6"/>
    <w:rsid w:val="00BA213D"/>
    <w:rsid w:val="00BA3715"/>
    <w:rsid w:val="00BB214A"/>
    <w:rsid w:val="00BB388A"/>
    <w:rsid w:val="00BC4D4A"/>
    <w:rsid w:val="00BC745A"/>
    <w:rsid w:val="00BD7530"/>
    <w:rsid w:val="00BE5489"/>
    <w:rsid w:val="00BE6621"/>
    <w:rsid w:val="00BE7DE8"/>
    <w:rsid w:val="00BF2258"/>
    <w:rsid w:val="00C04EBD"/>
    <w:rsid w:val="00C06B39"/>
    <w:rsid w:val="00C14336"/>
    <w:rsid w:val="00C210B9"/>
    <w:rsid w:val="00C249D9"/>
    <w:rsid w:val="00C332BE"/>
    <w:rsid w:val="00C50A1F"/>
    <w:rsid w:val="00C51DC2"/>
    <w:rsid w:val="00C72ABD"/>
    <w:rsid w:val="00C73154"/>
    <w:rsid w:val="00C80393"/>
    <w:rsid w:val="00C86149"/>
    <w:rsid w:val="00C86CC8"/>
    <w:rsid w:val="00CA4320"/>
    <w:rsid w:val="00CA6F47"/>
    <w:rsid w:val="00CC4E7A"/>
    <w:rsid w:val="00CC5024"/>
    <w:rsid w:val="00CF688F"/>
    <w:rsid w:val="00D17199"/>
    <w:rsid w:val="00D217B7"/>
    <w:rsid w:val="00D22ACF"/>
    <w:rsid w:val="00D23152"/>
    <w:rsid w:val="00D40029"/>
    <w:rsid w:val="00D56E93"/>
    <w:rsid w:val="00D56FCF"/>
    <w:rsid w:val="00D64BDF"/>
    <w:rsid w:val="00D778A7"/>
    <w:rsid w:val="00D862BF"/>
    <w:rsid w:val="00DD21FA"/>
    <w:rsid w:val="00DE55FC"/>
    <w:rsid w:val="00E3339B"/>
    <w:rsid w:val="00E45691"/>
    <w:rsid w:val="00E92692"/>
    <w:rsid w:val="00EB27A0"/>
    <w:rsid w:val="00EF1EEC"/>
    <w:rsid w:val="00F110D6"/>
    <w:rsid w:val="00F16C57"/>
    <w:rsid w:val="00F446CF"/>
    <w:rsid w:val="00F53DDE"/>
    <w:rsid w:val="00F5564C"/>
    <w:rsid w:val="00F571A4"/>
    <w:rsid w:val="00F66EB8"/>
    <w:rsid w:val="00F716E1"/>
    <w:rsid w:val="00F7300B"/>
    <w:rsid w:val="00FB2B08"/>
    <w:rsid w:val="00FD3814"/>
    <w:rsid w:val="00FD38C2"/>
    <w:rsid w:val="00FE7BE9"/>
    <w:rsid w:val="00FE7D87"/>
    <w:rsid w:val="00FF56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7D574F-CAB4-4F8F-93A7-E409FCA0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F8A"/>
  </w:style>
  <w:style w:type="paragraph" w:styleId="Footer">
    <w:name w:val="footer"/>
    <w:basedOn w:val="Normal"/>
    <w:link w:val="FooterChar"/>
    <w:uiPriority w:val="99"/>
    <w:unhideWhenUsed/>
    <w:rsid w:val="00A23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F8A"/>
  </w:style>
  <w:style w:type="paragraph" w:styleId="ListParagraph">
    <w:name w:val="List Paragraph"/>
    <w:basedOn w:val="Normal"/>
    <w:uiPriority w:val="34"/>
    <w:qFormat/>
    <w:rsid w:val="00A23F8A"/>
    <w:pPr>
      <w:ind w:left="720"/>
      <w:contextualSpacing/>
    </w:pPr>
  </w:style>
  <w:style w:type="paragraph" w:styleId="BalloonText">
    <w:name w:val="Balloon Text"/>
    <w:basedOn w:val="Normal"/>
    <w:link w:val="BalloonTextChar"/>
    <w:uiPriority w:val="99"/>
    <w:semiHidden/>
    <w:unhideWhenUsed/>
    <w:rsid w:val="00715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D2"/>
    <w:rPr>
      <w:rFonts w:ascii="Segoe UI" w:hAnsi="Segoe UI" w:cs="Segoe UI"/>
      <w:sz w:val="18"/>
      <w:szCs w:val="18"/>
    </w:rPr>
  </w:style>
  <w:style w:type="paragraph" w:styleId="EndnoteText">
    <w:name w:val="endnote text"/>
    <w:basedOn w:val="Normal"/>
    <w:link w:val="EndnoteTextChar"/>
    <w:uiPriority w:val="99"/>
    <w:semiHidden/>
    <w:unhideWhenUsed/>
    <w:rsid w:val="004378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78C5"/>
    <w:rPr>
      <w:sz w:val="20"/>
      <w:szCs w:val="20"/>
    </w:rPr>
  </w:style>
  <w:style w:type="character" w:styleId="EndnoteReference">
    <w:name w:val="endnote reference"/>
    <w:basedOn w:val="DefaultParagraphFont"/>
    <w:uiPriority w:val="99"/>
    <w:semiHidden/>
    <w:unhideWhenUsed/>
    <w:rsid w:val="004378C5"/>
    <w:rPr>
      <w:vertAlign w:val="superscript"/>
    </w:rPr>
  </w:style>
  <w:style w:type="paragraph" w:customStyle="1" w:styleId="form-control-static">
    <w:name w:val="form-control-static"/>
    <w:basedOn w:val="Normal"/>
    <w:rsid w:val="00717C42"/>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360973">
      <w:bodyDiv w:val="1"/>
      <w:marLeft w:val="0"/>
      <w:marRight w:val="0"/>
      <w:marTop w:val="0"/>
      <w:marBottom w:val="0"/>
      <w:divBdr>
        <w:top w:val="none" w:sz="0" w:space="0" w:color="auto"/>
        <w:left w:val="none" w:sz="0" w:space="0" w:color="auto"/>
        <w:bottom w:val="none" w:sz="0" w:space="0" w:color="auto"/>
        <w:right w:val="none" w:sz="0" w:space="0" w:color="auto"/>
      </w:divBdr>
      <w:divsChild>
        <w:div w:id="206994314">
          <w:marLeft w:val="0"/>
          <w:marRight w:val="0"/>
          <w:marTop w:val="0"/>
          <w:marBottom w:val="0"/>
          <w:divBdr>
            <w:top w:val="none" w:sz="0" w:space="0" w:color="auto"/>
            <w:left w:val="none" w:sz="0" w:space="0" w:color="auto"/>
            <w:bottom w:val="none" w:sz="0" w:space="0" w:color="auto"/>
            <w:right w:val="none" w:sz="0" w:space="0" w:color="auto"/>
          </w:divBdr>
          <w:divsChild>
            <w:div w:id="1397044498">
              <w:marLeft w:val="-195"/>
              <w:marRight w:val="-195"/>
              <w:marTop w:val="0"/>
              <w:marBottom w:val="225"/>
              <w:divBdr>
                <w:top w:val="none" w:sz="0" w:space="0" w:color="auto"/>
                <w:left w:val="none" w:sz="0" w:space="0" w:color="auto"/>
                <w:bottom w:val="none" w:sz="0" w:space="0" w:color="auto"/>
                <w:right w:val="none" w:sz="0" w:space="0" w:color="auto"/>
              </w:divBdr>
              <w:divsChild>
                <w:div w:id="29217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2019-05-09T18:30:00+00:00</Judgment_x0020_Date>
    <Year xmlns="c1afb1bd-f2fb-40fd-9abb-aea55b4d7662">2019</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09729-5494-455D-B631-4337CD44EEAB}"/>
</file>

<file path=customXml/itemProps2.xml><?xml version="1.0" encoding="utf-8"?>
<ds:datastoreItem xmlns:ds="http://schemas.openxmlformats.org/officeDocument/2006/customXml" ds:itemID="{83388C56-6221-455D-A224-8AE77E8FAAC7}"/>
</file>

<file path=customXml/itemProps3.xml><?xml version="1.0" encoding="utf-8"?>
<ds:datastoreItem xmlns:ds="http://schemas.openxmlformats.org/officeDocument/2006/customXml" ds:itemID="{43C7AE69-6C99-4EA8-8635-B7F35363D1F3}"/>
</file>

<file path=customXml/itemProps4.xml><?xml version="1.0" encoding="utf-8"?>
<ds:datastoreItem xmlns:ds="http://schemas.openxmlformats.org/officeDocument/2006/customXml" ds:itemID="{783CD565-8D23-4F4E-8EAE-21D0470E433E}"/>
</file>

<file path=docProps/app.xml><?xml version="1.0" encoding="utf-8"?>
<Properties xmlns="http://schemas.openxmlformats.org/officeDocument/2006/extended-properties" xmlns:vt="http://schemas.openxmlformats.org/officeDocument/2006/docPropsVTypes">
  <Template>Normal</Template>
  <TotalTime>0</TotalTime>
  <Pages>5</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Rouco Auto Manufacturers (Pty) Ltd v Erf Two Four Walvis Bay CC</vt:lpstr>
    </vt:vector>
  </TitlesOfParts>
  <Company/>
  <LinksUpToDate>false</LinksUpToDate>
  <CharactersWithSpaces>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 Kharases</dc:creator>
  <cp:lastModifiedBy>Lotta N. Ambunda</cp:lastModifiedBy>
  <cp:revision>2</cp:revision>
  <cp:lastPrinted>2019-05-10T13:46:00Z</cp:lastPrinted>
  <dcterms:created xsi:type="dcterms:W3CDTF">2019-05-10T14:12:00Z</dcterms:created>
  <dcterms:modified xsi:type="dcterms:W3CDTF">2019-05-10T14:12:00Z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