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7A" w:rsidRPr="004D4F7A" w:rsidRDefault="004D4F7A" w:rsidP="004D4F7A">
      <w:pPr>
        <w:spacing w:after="0" w:line="360" w:lineRule="auto"/>
        <w:jc w:val="center"/>
        <w:rPr>
          <w:rFonts w:ascii="Arial" w:eastAsia="Calibri" w:hAnsi="Arial" w:cs="Arial"/>
          <w:b/>
          <w:sz w:val="24"/>
          <w:szCs w:val="24"/>
          <w:lang w:val="en-US"/>
        </w:rPr>
      </w:pPr>
      <w:bookmarkStart w:id="0" w:name="_GoBack"/>
      <w:bookmarkEnd w:id="0"/>
    </w:p>
    <w:p w:rsidR="004D4F7A" w:rsidRPr="004D4F7A" w:rsidRDefault="004D4F7A" w:rsidP="004D4F7A">
      <w:pPr>
        <w:spacing w:after="0" w:line="360" w:lineRule="auto"/>
        <w:jc w:val="center"/>
        <w:rPr>
          <w:rFonts w:ascii="Arial" w:eastAsia="Calibri" w:hAnsi="Arial" w:cs="Arial"/>
          <w:b/>
          <w:sz w:val="24"/>
          <w:szCs w:val="24"/>
          <w:lang w:val="en-US"/>
        </w:rPr>
      </w:pPr>
      <w:r w:rsidRPr="004D4F7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1A3AB27D" wp14:editId="58DE3535">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D4F7A" w:rsidRDefault="004D4F7A" w:rsidP="004D4F7A">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AB27D"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4D4F7A" w:rsidRDefault="004D4F7A" w:rsidP="004D4F7A">
                      <w:pPr>
                        <w:jc w:val="center"/>
                      </w:pPr>
                      <w:r>
                        <w:t>NOT REPORTABLE</w:t>
                      </w:r>
                    </w:p>
                  </w:txbxContent>
                </v:textbox>
              </v:shape>
            </w:pict>
          </mc:Fallback>
        </mc:AlternateContent>
      </w:r>
      <w:r w:rsidRPr="004D4F7A">
        <w:rPr>
          <w:rFonts w:ascii="Arial" w:eastAsia="Calibri" w:hAnsi="Arial" w:cs="Arial"/>
          <w:b/>
          <w:sz w:val="24"/>
          <w:szCs w:val="24"/>
          <w:lang w:val="en-US"/>
        </w:rPr>
        <w:t>REPUBLIC OF NAMIBIA</w:t>
      </w:r>
    </w:p>
    <w:p w:rsidR="004D4F7A" w:rsidRPr="004D4F7A" w:rsidRDefault="004D4F7A" w:rsidP="004D4F7A">
      <w:pPr>
        <w:spacing w:after="0" w:line="360" w:lineRule="auto"/>
        <w:jc w:val="center"/>
        <w:rPr>
          <w:rFonts w:ascii="Calibri" w:eastAsia="Calibri" w:hAnsi="Calibri" w:cs="Times New Roman"/>
          <w:b/>
          <w:sz w:val="32"/>
          <w:szCs w:val="32"/>
          <w:lang w:val="en-US"/>
        </w:rPr>
      </w:pPr>
      <w:r w:rsidRPr="004D4F7A">
        <w:rPr>
          <w:rFonts w:ascii="Calibri" w:eastAsia="Calibri" w:hAnsi="Calibri" w:cs="Times New Roman"/>
          <w:b/>
          <w:noProof/>
          <w:sz w:val="32"/>
          <w:szCs w:val="32"/>
          <w:lang w:eastAsia="en-GB"/>
        </w:rPr>
        <w:drawing>
          <wp:inline distT="0" distB="0" distL="0" distR="0" wp14:anchorId="5FAC1D40" wp14:editId="68EB08C6">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D4F7A" w:rsidRPr="004D4F7A" w:rsidRDefault="004D4F7A" w:rsidP="004D4F7A">
      <w:pPr>
        <w:spacing w:after="0" w:line="360" w:lineRule="auto"/>
        <w:jc w:val="center"/>
        <w:rPr>
          <w:rFonts w:ascii="Arial" w:eastAsia="Calibri" w:hAnsi="Arial" w:cs="Arial"/>
          <w:bCs/>
          <w:sz w:val="24"/>
          <w:szCs w:val="24"/>
          <w:lang w:val="en-US"/>
        </w:rPr>
      </w:pPr>
      <w:r w:rsidRPr="004D4F7A">
        <w:rPr>
          <w:rFonts w:ascii="Arial" w:eastAsia="Calibri" w:hAnsi="Arial" w:cs="Arial"/>
          <w:b/>
          <w:sz w:val="24"/>
          <w:szCs w:val="24"/>
          <w:lang w:val="en-US"/>
        </w:rPr>
        <w:t>HIGH COURT OF NAMIBIA MAIN DIVISION, WINDHOEK</w:t>
      </w:r>
    </w:p>
    <w:p w:rsidR="004D4F7A" w:rsidRPr="004D4F7A" w:rsidRDefault="004D4F7A" w:rsidP="004D4F7A">
      <w:pPr>
        <w:spacing w:after="0" w:line="360" w:lineRule="auto"/>
        <w:jc w:val="center"/>
        <w:rPr>
          <w:rFonts w:ascii="Arial" w:eastAsia="Calibri" w:hAnsi="Arial" w:cs="Arial"/>
          <w:b/>
          <w:bCs/>
          <w:sz w:val="24"/>
          <w:szCs w:val="24"/>
          <w:lang w:val="en-US"/>
        </w:rPr>
      </w:pPr>
      <w:r w:rsidRPr="004D4F7A">
        <w:rPr>
          <w:rFonts w:ascii="Arial" w:eastAsia="Calibri" w:hAnsi="Arial" w:cs="Arial"/>
          <w:b/>
          <w:bCs/>
          <w:sz w:val="24"/>
          <w:szCs w:val="24"/>
          <w:lang w:val="en-US"/>
        </w:rPr>
        <w:t>R</w:t>
      </w:r>
      <w:r>
        <w:rPr>
          <w:rFonts w:ascii="Arial" w:eastAsia="Calibri" w:hAnsi="Arial" w:cs="Arial"/>
          <w:b/>
          <w:bCs/>
          <w:sz w:val="24"/>
          <w:szCs w:val="24"/>
          <w:lang w:val="en-US"/>
        </w:rPr>
        <w:t>EASON</w:t>
      </w:r>
      <w:r w:rsidR="00946A2D">
        <w:rPr>
          <w:rFonts w:ascii="Arial" w:eastAsia="Calibri" w:hAnsi="Arial" w:cs="Arial"/>
          <w:b/>
          <w:bCs/>
          <w:sz w:val="24"/>
          <w:szCs w:val="24"/>
          <w:lang w:val="en-US"/>
        </w:rPr>
        <w:t>S</w:t>
      </w:r>
      <w:r>
        <w:rPr>
          <w:rFonts w:ascii="Arial" w:eastAsia="Calibri" w:hAnsi="Arial" w:cs="Arial"/>
          <w:b/>
          <w:bCs/>
          <w:sz w:val="24"/>
          <w:szCs w:val="24"/>
          <w:lang w:val="en-US"/>
        </w:rPr>
        <w:t>:  IMPOSITION OF SANCTION</w:t>
      </w:r>
      <w:r w:rsidR="005F2A6E">
        <w:rPr>
          <w:rFonts w:ascii="Arial" w:eastAsia="Calibri" w:hAnsi="Arial" w:cs="Arial"/>
          <w:b/>
          <w:bCs/>
          <w:sz w:val="24"/>
          <w:szCs w:val="24"/>
          <w:lang w:val="en-US"/>
        </w:rPr>
        <w:t>S</w:t>
      </w:r>
    </w:p>
    <w:p w:rsidR="004D4F7A" w:rsidRPr="004D4F7A" w:rsidRDefault="004D4F7A" w:rsidP="004D4F7A">
      <w:pPr>
        <w:tabs>
          <w:tab w:val="right" w:pos="9000"/>
        </w:tabs>
        <w:spacing w:after="0" w:line="360" w:lineRule="auto"/>
        <w:jc w:val="both"/>
        <w:rPr>
          <w:rFonts w:ascii="Arial" w:eastAsia="Calibri" w:hAnsi="Arial" w:cs="Arial"/>
          <w:b/>
          <w:sz w:val="24"/>
          <w:szCs w:val="24"/>
          <w:lang w:val="en-US"/>
        </w:rPr>
      </w:pPr>
      <w:r w:rsidRPr="004D4F7A">
        <w:rPr>
          <w:rFonts w:ascii="Arial" w:eastAsia="Calibri" w:hAnsi="Arial" w:cs="Arial"/>
          <w:b/>
          <w:sz w:val="24"/>
          <w:szCs w:val="24"/>
          <w:lang w:val="en-US"/>
        </w:rPr>
        <w:tab/>
      </w:r>
    </w:p>
    <w:p w:rsidR="004D4F7A" w:rsidRPr="004D4F7A" w:rsidRDefault="004D4F7A" w:rsidP="004D4F7A">
      <w:pPr>
        <w:tabs>
          <w:tab w:val="right" w:pos="9000"/>
        </w:tabs>
        <w:spacing w:after="0" w:line="276" w:lineRule="auto"/>
        <w:jc w:val="right"/>
        <w:rPr>
          <w:rFonts w:ascii="Arial" w:eastAsia="Calibri" w:hAnsi="Arial" w:cs="Arial"/>
          <w:b/>
          <w:sz w:val="24"/>
          <w:szCs w:val="24"/>
          <w:lang w:val="en-US"/>
        </w:rPr>
      </w:pPr>
      <w:r w:rsidRPr="004D4F7A">
        <w:rPr>
          <w:rFonts w:ascii="Arial" w:eastAsia="Calibri" w:hAnsi="Arial" w:cs="Arial"/>
          <w:sz w:val="24"/>
          <w:szCs w:val="24"/>
          <w:lang w:val="en-US"/>
        </w:rPr>
        <w:t xml:space="preserve">Case no: HC-MD-CIV-ACT-CON- </w:t>
      </w:r>
      <w:r>
        <w:rPr>
          <w:rFonts w:ascii="Arial" w:eastAsia="Calibri" w:hAnsi="Arial" w:cs="Arial"/>
          <w:sz w:val="24"/>
          <w:szCs w:val="24"/>
          <w:lang w:val="en-US"/>
        </w:rPr>
        <w:t>2018/01261</w:t>
      </w:r>
    </w:p>
    <w:p w:rsidR="004D4F7A" w:rsidRPr="004D4F7A" w:rsidRDefault="004D4F7A" w:rsidP="004D4F7A">
      <w:pPr>
        <w:spacing w:after="0" w:line="276" w:lineRule="auto"/>
        <w:jc w:val="both"/>
        <w:rPr>
          <w:rFonts w:ascii="Arial" w:eastAsia="Calibri" w:hAnsi="Arial" w:cs="Arial"/>
          <w:sz w:val="24"/>
          <w:szCs w:val="24"/>
          <w:lang w:val="en-US"/>
        </w:rPr>
      </w:pPr>
      <w:r w:rsidRPr="004D4F7A">
        <w:rPr>
          <w:rFonts w:ascii="Arial" w:eastAsia="Calibri" w:hAnsi="Arial" w:cs="Arial"/>
          <w:sz w:val="24"/>
          <w:szCs w:val="24"/>
          <w:lang w:val="en-US"/>
        </w:rPr>
        <w:t xml:space="preserve"> </w:t>
      </w:r>
    </w:p>
    <w:p w:rsidR="004D4F7A" w:rsidRPr="004D4F7A" w:rsidRDefault="004D4F7A" w:rsidP="004D4F7A">
      <w:pPr>
        <w:spacing w:after="0" w:line="276" w:lineRule="auto"/>
        <w:jc w:val="both"/>
        <w:rPr>
          <w:rFonts w:ascii="Arial" w:eastAsia="Calibri" w:hAnsi="Arial" w:cs="Arial"/>
          <w:sz w:val="24"/>
          <w:szCs w:val="24"/>
          <w:lang w:val="en-US"/>
        </w:rPr>
      </w:pPr>
      <w:r w:rsidRPr="004D4F7A">
        <w:rPr>
          <w:rFonts w:ascii="Arial" w:eastAsia="Calibri" w:hAnsi="Arial" w:cs="Arial"/>
          <w:sz w:val="24"/>
          <w:szCs w:val="24"/>
          <w:lang w:val="en-US"/>
        </w:rPr>
        <w:t>In the matter between:</w:t>
      </w:r>
    </w:p>
    <w:p w:rsidR="004D4F7A" w:rsidRPr="004D4F7A" w:rsidRDefault="004D4F7A" w:rsidP="004D4F7A">
      <w:pPr>
        <w:keepNext/>
        <w:tabs>
          <w:tab w:val="right" w:pos="9000"/>
        </w:tabs>
        <w:spacing w:after="0" w:line="276" w:lineRule="auto"/>
        <w:jc w:val="both"/>
        <w:outlineLvl w:val="3"/>
        <w:rPr>
          <w:rFonts w:ascii="Arial" w:eastAsia="Times New Roman" w:hAnsi="Arial" w:cs="Arial"/>
          <w:b/>
          <w:sz w:val="28"/>
          <w:szCs w:val="24"/>
        </w:rPr>
      </w:pPr>
      <w:r w:rsidRPr="004D4F7A">
        <w:rPr>
          <w:rFonts w:ascii="Arial" w:eastAsia="Times New Roman" w:hAnsi="Arial" w:cs="Arial"/>
          <w:b/>
          <w:sz w:val="24"/>
          <w:szCs w:val="24"/>
        </w:rPr>
        <w:t xml:space="preserve"> </w:t>
      </w: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POWERLINE AFRICA (PROPRIETARY) LIMITED</w:t>
      </w:r>
      <w:r w:rsidRPr="004D4F7A">
        <w:rPr>
          <w:rFonts w:ascii="Arial" w:eastAsia="Calibri" w:hAnsi="Arial" w:cs="Arial"/>
          <w:b/>
          <w:sz w:val="24"/>
          <w:szCs w:val="24"/>
          <w:lang w:val="en-US"/>
        </w:rPr>
        <w:tab/>
        <w:t>PLAINTIFF</w:t>
      </w: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p>
    <w:p w:rsidR="004D4F7A" w:rsidRPr="004D4F7A" w:rsidRDefault="005F2A6E" w:rsidP="004D4F7A">
      <w:pPr>
        <w:tabs>
          <w:tab w:val="right" w:pos="9000"/>
        </w:tabs>
        <w:spacing w:after="0" w:line="276" w:lineRule="auto"/>
        <w:jc w:val="both"/>
        <w:rPr>
          <w:rFonts w:ascii="Arial" w:eastAsia="Calibri" w:hAnsi="Arial" w:cs="Arial"/>
          <w:sz w:val="24"/>
          <w:szCs w:val="24"/>
          <w:lang w:val="en-US"/>
        </w:rPr>
      </w:pPr>
      <w:r>
        <w:rPr>
          <w:rFonts w:ascii="Arial" w:eastAsia="Calibri" w:hAnsi="Arial" w:cs="Arial"/>
          <w:sz w:val="24"/>
          <w:szCs w:val="24"/>
          <w:lang w:val="en-US"/>
        </w:rPr>
        <w:t>a</w:t>
      </w:r>
      <w:r w:rsidR="004D4F7A" w:rsidRPr="004D4F7A">
        <w:rPr>
          <w:rFonts w:ascii="Arial" w:eastAsia="Calibri" w:hAnsi="Arial" w:cs="Arial"/>
          <w:sz w:val="24"/>
          <w:szCs w:val="24"/>
          <w:lang w:val="en-US"/>
        </w:rPr>
        <w:t xml:space="preserve">nd </w:t>
      </w: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p>
    <w:p w:rsidR="004D4F7A" w:rsidRDefault="004D4F7A" w:rsidP="004D4F7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URBAN FARMING CLOSE CORPORATION </w:t>
      </w:r>
      <w:r w:rsidRPr="004D4F7A">
        <w:rPr>
          <w:rFonts w:ascii="Arial" w:eastAsia="Calibri" w:hAnsi="Arial" w:cs="Arial"/>
          <w:b/>
          <w:sz w:val="24"/>
          <w:szCs w:val="24"/>
          <w:lang w:val="en-US"/>
        </w:rPr>
        <w:tab/>
      </w:r>
      <w:r>
        <w:rPr>
          <w:rFonts w:ascii="Arial" w:eastAsia="Calibri" w:hAnsi="Arial" w:cs="Arial"/>
          <w:b/>
          <w:sz w:val="24"/>
          <w:szCs w:val="24"/>
          <w:lang w:val="en-US"/>
        </w:rPr>
        <w:t>1</w:t>
      </w:r>
      <w:r w:rsidRPr="004D4F7A">
        <w:rPr>
          <w:rFonts w:ascii="Arial" w:eastAsia="Calibri" w:hAnsi="Arial" w:cs="Arial"/>
          <w:b/>
          <w:sz w:val="24"/>
          <w:szCs w:val="24"/>
          <w:vertAlign w:val="superscript"/>
          <w:lang w:val="en-US"/>
        </w:rPr>
        <w:t>ST</w:t>
      </w:r>
      <w:r>
        <w:rPr>
          <w:rFonts w:ascii="Arial" w:eastAsia="Calibri" w:hAnsi="Arial" w:cs="Arial"/>
          <w:b/>
          <w:sz w:val="24"/>
          <w:szCs w:val="24"/>
          <w:lang w:val="en-US"/>
        </w:rPr>
        <w:t xml:space="preserve"> </w:t>
      </w:r>
      <w:r w:rsidRPr="004D4F7A">
        <w:rPr>
          <w:rFonts w:ascii="Arial" w:eastAsia="Calibri" w:hAnsi="Arial" w:cs="Arial"/>
          <w:b/>
          <w:sz w:val="24"/>
          <w:szCs w:val="24"/>
          <w:lang w:val="en-US"/>
        </w:rPr>
        <w:t>DEFENDANT</w:t>
      </w:r>
    </w:p>
    <w:p w:rsidR="004D4F7A" w:rsidRDefault="004D4F7A" w:rsidP="004D4F7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GERSHON BEN-TOVIM </w:t>
      </w:r>
      <w:r>
        <w:rPr>
          <w:rFonts w:ascii="Arial" w:eastAsia="Calibri" w:hAnsi="Arial" w:cs="Arial"/>
          <w:b/>
          <w:sz w:val="24"/>
          <w:szCs w:val="24"/>
          <w:lang w:val="en-US"/>
        </w:rPr>
        <w:tab/>
        <w:t>2</w:t>
      </w:r>
      <w:r w:rsidRPr="004D4F7A">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DEFENDANT</w:t>
      </w:r>
    </w:p>
    <w:p w:rsidR="004D4F7A" w:rsidRDefault="004D4F7A" w:rsidP="004D4F7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DAVID JOHN BRUNI N.O</w:t>
      </w:r>
      <w:r>
        <w:rPr>
          <w:rFonts w:ascii="Arial" w:eastAsia="Calibri" w:hAnsi="Arial" w:cs="Arial"/>
          <w:b/>
          <w:sz w:val="24"/>
          <w:szCs w:val="24"/>
          <w:lang w:val="en-US"/>
        </w:rPr>
        <w:tab/>
        <w:t>3</w:t>
      </w:r>
      <w:r w:rsidRPr="004D4F7A">
        <w:rPr>
          <w:rFonts w:ascii="Arial" w:eastAsia="Calibri" w:hAnsi="Arial" w:cs="Arial"/>
          <w:b/>
          <w:sz w:val="24"/>
          <w:szCs w:val="24"/>
          <w:vertAlign w:val="superscript"/>
          <w:lang w:val="en-US"/>
        </w:rPr>
        <w:t>RD</w:t>
      </w:r>
      <w:r>
        <w:rPr>
          <w:rFonts w:ascii="Arial" w:eastAsia="Calibri" w:hAnsi="Arial" w:cs="Arial"/>
          <w:b/>
          <w:sz w:val="24"/>
          <w:szCs w:val="24"/>
          <w:lang w:val="en-US"/>
        </w:rPr>
        <w:t xml:space="preserve"> DEFENDANT</w:t>
      </w: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IAN ROBERT MCLAREN N.O</w:t>
      </w:r>
      <w:r>
        <w:rPr>
          <w:rFonts w:ascii="Arial" w:eastAsia="Calibri" w:hAnsi="Arial" w:cs="Arial"/>
          <w:b/>
          <w:sz w:val="24"/>
          <w:szCs w:val="24"/>
          <w:lang w:val="en-US"/>
        </w:rPr>
        <w:tab/>
        <w:t>4</w:t>
      </w:r>
      <w:r w:rsidRPr="004D4F7A">
        <w:rPr>
          <w:rFonts w:ascii="Arial" w:eastAsia="Calibri" w:hAnsi="Arial" w:cs="Arial"/>
          <w:b/>
          <w:sz w:val="24"/>
          <w:szCs w:val="24"/>
          <w:vertAlign w:val="superscript"/>
          <w:lang w:val="en-US"/>
        </w:rPr>
        <w:t>TH</w:t>
      </w:r>
      <w:r>
        <w:rPr>
          <w:rFonts w:ascii="Arial" w:eastAsia="Calibri" w:hAnsi="Arial" w:cs="Arial"/>
          <w:b/>
          <w:sz w:val="24"/>
          <w:szCs w:val="24"/>
          <w:lang w:val="en-US"/>
        </w:rPr>
        <w:t xml:space="preserve"> DEFENDANT</w:t>
      </w: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p>
    <w:p w:rsidR="004D4F7A" w:rsidRPr="004D4F7A" w:rsidRDefault="004D4F7A" w:rsidP="004D4F7A">
      <w:pPr>
        <w:tabs>
          <w:tab w:val="right" w:pos="9000"/>
        </w:tabs>
        <w:spacing w:after="0" w:line="276" w:lineRule="auto"/>
        <w:jc w:val="both"/>
        <w:rPr>
          <w:rFonts w:ascii="Arial" w:eastAsia="Calibri" w:hAnsi="Arial" w:cs="Arial"/>
          <w:b/>
          <w:sz w:val="24"/>
          <w:szCs w:val="24"/>
          <w:lang w:val="en-US"/>
        </w:rPr>
      </w:pPr>
    </w:p>
    <w:p w:rsidR="004D4F7A" w:rsidRPr="004D4F7A" w:rsidRDefault="004D4F7A" w:rsidP="004D4F7A">
      <w:pPr>
        <w:spacing w:after="0" w:line="360" w:lineRule="auto"/>
        <w:jc w:val="both"/>
        <w:rPr>
          <w:rFonts w:ascii="Arial" w:eastAsia="Calibri" w:hAnsi="Arial" w:cs="Arial"/>
          <w:sz w:val="24"/>
          <w:szCs w:val="24"/>
          <w:lang w:val="en-US"/>
        </w:rPr>
      </w:pPr>
    </w:p>
    <w:p w:rsidR="004D4F7A" w:rsidRPr="004D4F7A" w:rsidRDefault="004D4F7A" w:rsidP="004D4F7A">
      <w:pPr>
        <w:spacing w:after="0" w:line="360" w:lineRule="auto"/>
        <w:ind w:left="2160" w:hanging="2160"/>
        <w:jc w:val="both"/>
        <w:rPr>
          <w:rFonts w:ascii="Arial" w:eastAsia="Calibri" w:hAnsi="Arial" w:cs="Arial"/>
          <w:sz w:val="24"/>
          <w:szCs w:val="24"/>
          <w:lang w:val="en-US"/>
        </w:rPr>
      </w:pPr>
      <w:r w:rsidRPr="004D4F7A">
        <w:rPr>
          <w:rFonts w:ascii="Arial" w:eastAsia="Calibri" w:hAnsi="Arial" w:cs="Arial"/>
          <w:b/>
          <w:sz w:val="24"/>
          <w:szCs w:val="24"/>
          <w:lang w:val="en-US"/>
        </w:rPr>
        <w:t>Neutral citation:</w:t>
      </w:r>
      <w:r w:rsidRPr="004D4F7A">
        <w:rPr>
          <w:rFonts w:ascii="Arial" w:eastAsia="Calibri" w:hAnsi="Arial" w:cs="Arial"/>
          <w:b/>
          <w:sz w:val="24"/>
          <w:szCs w:val="24"/>
          <w:lang w:val="en-US"/>
        </w:rPr>
        <w:tab/>
      </w:r>
      <w:r>
        <w:rPr>
          <w:rFonts w:ascii="Arial" w:eastAsia="Calibri" w:hAnsi="Arial" w:cs="Arial"/>
          <w:i/>
          <w:sz w:val="24"/>
          <w:szCs w:val="24"/>
          <w:lang w:val="en-US"/>
        </w:rPr>
        <w:t>Powerline Africa (Pty) Ltd</w:t>
      </w:r>
      <w:r w:rsidRPr="004D4F7A">
        <w:rPr>
          <w:rFonts w:ascii="Arial" w:eastAsia="Calibri" w:hAnsi="Arial" w:cs="Arial"/>
          <w:i/>
          <w:sz w:val="24"/>
          <w:szCs w:val="24"/>
          <w:lang w:val="en-US"/>
        </w:rPr>
        <w:t xml:space="preserve"> v </w:t>
      </w:r>
      <w:r>
        <w:rPr>
          <w:rFonts w:ascii="Arial" w:eastAsia="Calibri" w:hAnsi="Arial" w:cs="Arial"/>
          <w:i/>
          <w:sz w:val="24"/>
          <w:szCs w:val="24"/>
          <w:lang w:val="en-US"/>
        </w:rPr>
        <w:t>Urban Farming CC and Others</w:t>
      </w:r>
      <w:r w:rsidRPr="004D4F7A">
        <w:rPr>
          <w:rFonts w:ascii="Arial" w:eastAsia="Calibri" w:hAnsi="Arial" w:cs="Arial"/>
          <w:i/>
          <w:sz w:val="24"/>
          <w:szCs w:val="24"/>
          <w:lang w:val="en-US"/>
        </w:rPr>
        <w:t xml:space="preserve"> (</w:t>
      </w:r>
      <w:r w:rsidRPr="004D4F7A">
        <w:rPr>
          <w:rFonts w:ascii="Arial" w:eastAsia="Calibri" w:hAnsi="Arial" w:cs="Arial"/>
          <w:sz w:val="24"/>
          <w:szCs w:val="24"/>
          <w:lang w:val="en-US"/>
        </w:rPr>
        <w:t xml:space="preserve">HC-MD-CIV-ACT-CON- </w:t>
      </w:r>
      <w:r>
        <w:rPr>
          <w:rFonts w:ascii="Arial" w:eastAsia="Calibri" w:hAnsi="Arial" w:cs="Arial"/>
          <w:sz w:val="24"/>
          <w:szCs w:val="24"/>
          <w:lang w:val="en-US"/>
        </w:rPr>
        <w:t>2018/01261</w:t>
      </w:r>
      <w:r w:rsidR="00B4512E">
        <w:rPr>
          <w:rFonts w:ascii="Arial" w:eastAsia="Calibri" w:hAnsi="Arial" w:cs="Arial"/>
          <w:sz w:val="24"/>
          <w:szCs w:val="24"/>
          <w:lang w:val="en-US"/>
        </w:rPr>
        <w:t>) [2019</w:t>
      </w:r>
      <w:r w:rsidRPr="004D4F7A">
        <w:rPr>
          <w:rFonts w:ascii="Arial" w:eastAsia="Calibri" w:hAnsi="Arial" w:cs="Arial"/>
          <w:sz w:val="24"/>
          <w:szCs w:val="24"/>
          <w:lang w:val="en-US"/>
        </w:rPr>
        <w:t xml:space="preserve">] NAHCMD </w:t>
      </w:r>
      <w:r w:rsidR="004F63D3">
        <w:rPr>
          <w:rFonts w:ascii="Arial" w:eastAsia="Calibri" w:hAnsi="Arial" w:cs="Arial"/>
          <w:sz w:val="24"/>
          <w:szCs w:val="24"/>
          <w:lang w:val="en-US"/>
        </w:rPr>
        <w:t>231</w:t>
      </w:r>
      <w:r w:rsidRPr="004D4F7A">
        <w:rPr>
          <w:rFonts w:ascii="Arial" w:eastAsia="Calibri" w:hAnsi="Arial" w:cs="Arial"/>
          <w:sz w:val="24"/>
          <w:szCs w:val="24"/>
          <w:lang w:val="en-US"/>
        </w:rPr>
        <w:t xml:space="preserve"> </w:t>
      </w:r>
      <w:r w:rsidR="005F2A6E">
        <w:rPr>
          <w:rFonts w:ascii="Arial" w:eastAsia="Calibri" w:hAnsi="Arial" w:cs="Arial"/>
          <w:sz w:val="24"/>
          <w:szCs w:val="24"/>
          <w:lang w:val="en-US"/>
        </w:rPr>
        <w:t>(09</w:t>
      </w:r>
      <w:r w:rsidRPr="004D4F7A">
        <w:rPr>
          <w:rFonts w:ascii="Arial" w:eastAsia="Calibri" w:hAnsi="Arial" w:cs="Arial"/>
          <w:sz w:val="24"/>
          <w:szCs w:val="24"/>
          <w:lang w:val="en-US"/>
        </w:rPr>
        <w:t xml:space="preserve"> </w:t>
      </w:r>
      <w:r>
        <w:rPr>
          <w:rFonts w:ascii="Arial" w:eastAsia="Calibri" w:hAnsi="Arial" w:cs="Arial"/>
          <w:sz w:val="24"/>
          <w:szCs w:val="24"/>
          <w:lang w:val="en-US"/>
        </w:rPr>
        <w:t>July 2019</w:t>
      </w:r>
      <w:r w:rsidRPr="004D4F7A">
        <w:rPr>
          <w:rFonts w:ascii="Arial" w:eastAsia="Calibri" w:hAnsi="Arial" w:cs="Arial"/>
          <w:sz w:val="24"/>
          <w:szCs w:val="24"/>
          <w:lang w:val="en-US"/>
        </w:rPr>
        <w:t>)</w:t>
      </w:r>
    </w:p>
    <w:p w:rsidR="004D4F7A" w:rsidRPr="004D4F7A" w:rsidRDefault="004D4F7A" w:rsidP="004D4F7A">
      <w:pPr>
        <w:spacing w:after="0" w:line="360" w:lineRule="auto"/>
        <w:ind w:left="2160" w:hanging="2160"/>
        <w:jc w:val="both"/>
        <w:rPr>
          <w:rFonts w:ascii="Arial" w:eastAsia="Calibri" w:hAnsi="Arial" w:cs="Arial"/>
          <w:sz w:val="24"/>
          <w:szCs w:val="24"/>
          <w:lang w:val="en-US"/>
        </w:rPr>
      </w:pPr>
    </w:p>
    <w:p w:rsidR="004D4F7A" w:rsidRPr="004D4F7A" w:rsidRDefault="004D4F7A" w:rsidP="004D4F7A">
      <w:pPr>
        <w:spacing w:after="0" w:line="360" w:lineRule="auto"/>
        <w:ind w:left="1440" w:hanging="1440"/>
        <w:jc w:val="both"/>
        <w:rPr>
          <w:rFonts w:ascii="Arial" w:eastAsia="Calibri" w:hAnsi="Arial" w:cs="Arial"/>
          <w:i/>
          <w:sz w:val="24"/>
          <w:szCs w:val="24"/>
          <w:lang w:val="en-US"/>
        </w:rPr>
      </w:pPr>
      <w:r w:rsidRPr="004D4F7A">
        <w:rPr>
          <w:rFonts w:ascii="Arial" w:eastAsia="Calibri" w:hAnsi="Arial" w:cs="Arial"/>
          <w:b/>
          <w:sz w:val="24"/>
          <w:szCs w:val="24"/>
          <w:lang w:val="en-US"/>
        </w:rPr>
        <w:t>Coram:</w:t>
      </w:r>
      <w:r w:rsidRPr="004D4F7A">
        <w:rPr>
          <w:rFonts w:ascii="Arial" w:eastAsia="Calibri" w:hAnsi="Arial" w:cs="Arial"/>
          <w:sz w:val="24"/>
          <w:szCs w:val="24"/>
          <w:lang w:val="en-US"/>
        </w:rPr>
        <w:tab/>
      </w:r>
      <w:r w:rsidR="00887BFD">
        <w:rPr>
          <w:rFonts w:ascii="Arial" w:eastAsia="Calibri" w:hAnsi="Arial" w:cs="Arial"/>
          <w:sz w:val="24"/>
          <w:szCs w:val="24"/>
          <w:lang w:val="en-US"/>
        </w:rPr>
        <w:tab/>
      </w:r>
      <w:r w:rsidR="00887BFD">
        <w:rPr>
          <w:rFonts w:ascii="Arial" w:eastAsia="Calibri" w:hAnsi="Arial" w:cs="Arial"/>
          <w:sz w:val="24"/>
          <w:szCs w:val="24"/>
          <w:lang w:val="en-US"/>
        </w:rPr>
        <w:tab/>
      </w:r>
      <w:r w:rsidRPr="004D4F7A">
        <w:rPr>
          <w:rFonts w:ascii="Arial" w:eastAsia="Calibri" w:hAnsi="Arial" w:cs="Arial"/>
          <w:sz w:val="24"/>
          <w:szCs w:val="24"/>
          <w:lang w:val="en-US"/>
        </w:rPr>
        <w:t>USIKU, J</w:t>
      </w:r>
      <w:r w:rsidRPr="004D4F7A">
        <w:rPr>
          <w:rFonts w:ascii="Arial" w:eastAsia="Calibri" w:hAnsi="Arial" w:cs="Arial"/>
          <w:i/>
          <w:sz w:val="24"/>
          <w:szCs w:val="24"/>
          <w:lang w:val="en-US"/>
        </w:rPr>
        <w:t xml:space="preserve"> </w:t>
      </w:r>
    </w:p>
    <w:p w:rsidR="004D4F7A" w:rsidRPr="004D4F7A" w:rsidRDefault="005F2A6E" w:rsidP="004D4F7A">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Delivered</w:t>
      </w:r>
      <w:r w:rsidR="004D4F7A" w:rsidRPr="004D4F7A">
        <w:rPr>
          <w:rFonts w:ascii="Arial" w:eastAsia="Calibri" w:hAnsi="Arial" w:cs="Arial"/>
          <w:b/>
          <w:sz w:val="24"/>
          <w:szCs w:val="24"/>
          <w:lang w:val="en-US"/>
        </w:rPr>
        <w:t>:</w:t>
      </w:r>
      <w:r w:rsidR="004D4F7A" w:rsidRPr="004D4F7A">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004D4F7A">
        <w:rPr>
          <w:rFonts w:ascii="Arial" w:eastAsia="Calibri" w:hAnsi="Arial" w:cs="Arial"/>
          <w:b/>
          <w:sz w:val="24"/>
          <w:szCs w:val="24"/>
          <w:lang w:val="en-US"/>
        </w:rPr>
        <w:t>07 May 2019</w:t>
      </w:r>
    </w:p>
    <w:p w:rsidR="004D4F7A" w:rsidRPr="004D4F7A" w:rsidRDefault="005F2A6E" w:rsidP="004D4F7A">
      <w:pPr>
        <w:spacing w:after="0" w:line="360" w:lineRule="auto"/>
        <w:jc w:val="both"/>
        <w:rPr>
          <w:rFonts w:ascii="Arial" w:eastAsia="Calibri" w:hAnsi="Arial" w:cs="Arial"/>
          <w:b/>
          <w:sz w:val="24"/>
          <w:szCs w:val="24"/>
          <w:lang w:val="en-US"/>
        </w:rPr>
      </w:pPr>
      <w:r>
        <w:rPr>
          <w:rFonts w:ascii="Arial" w:eastAsia="Calibri" w:hAnsi="Arial" w:cs="Arial"/>
          <w:b/>
          <w:bCs/>
          <w:sz w:val="24"/>
          <w:szCs w:val="24"/>
          <w:lang w:val="en-US"/>
        </w:rPr>
        <w:t>Reason</w:t>
      </w:r>
      <w:r w:rsidR="0077198D">
        <w:rPr>
          <w:rFonts w:ascii="Arial" w:eastAsia="Calibri" w:hAnsi="Arial" w:cs="Arial"/>
          <w:b/>
          <w:bCs/>
          <w:sz w:val="24"/>
          <w:szCs w:val="24"/>
          <w:lang w:val="en-US"/>
        </w:rPr>
        <w:t>s</w:t>
      </w:r>
      <w:r>
        <w:rPr>
          <w:rFonts w:ascii="Arial" w:eastAsia="Calibri" w:hAnsi="Arial" w:cs="Arial"/>
          <w:b/>
          <w:bCs/>
          <w:sz w:val="24"/>
          <w:szCs w:val="24"/>
          <w:lang w:val="en-US"/>
        </w:rPr>
        <w:t xml:space="preserve"> requested:</w:t>
      </w:r>
      <w:r w:rsidR="004D4F7A" w:rsidRPr="004D4F7A">
        <w:rPr>
          <w:rFonts w:ascii="Arial" w:eastAsia="Calibri" w:hAnsi="Arial" w:cs="Arial"/>
          <w:sz w:val="24"/>
          <w:szCs w:val="24"/>
          <w:lang w:val="en-US"/>
        </w:rPr>
        <w:tab/>
      </w:r>
      <w:r w:rsidR="002054C2">
        <w:rPr>
          <w:rFonts w:ascii="Arial" w:eastAsia="Calibri" w:hAnsi="Arial" w:cs="Arial"/>
          <w:b/>
          <w:sz w:val="24"/>
          <w:szCs w:val="24"/>
          <w:lang w:val="en-US"/>
        </w:rPr>
        <w:t>29 May 2019</w:t>
      </w:r>
    </w:p>
    <w:p w:rsidR="004D4F7A" w:rsidRPr="004D4F7A" w:rsidRDefault="0077198D" w:rsidP="004D4F7A">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Reasons r</w:t>
      </w:r>
      <w:r w:rsidR="004D4F7A">
        <w:rPr>
          <w:rFonts w:ascii="Arial" w:eastAsia="Calibri" w:hAnsi="Arial" w:cs="Arial"/>
          <w:b/>
          <w:sz w:val="24"/>
          <w:szCs w:val="24"/>
          <w:lang w:val="en-US"/>
        </w:rPr>
        <w:t xml:space="preserve">eleased:  </w:t>
      </w:r>
      <w:r>
        <w:rPr>
          <w:rFonts w:ascii="Arial" w:eastAsia="Calibri" w:hAnsi="Arial" w:cs="Arial"/>
          <w:b/>
          <w:sz w:val="24"/>
          <w:szCs w:val="24"/>
          <w:lang w:val="en-US"/>
        </w:rPr>
        <w:tab/>
      </w:r>
      <w:r w:rsidR="005F2A6E">
        <w:rPr>
          <w:rFonts w:ascii="Arial" w:eastAsia="Calibri" w:hAnsi="Arial" w:cs="Arial"/>
          <w:b/>
          <w:sz w:val="24"/>
          <w:szCs w:val="24"/>
          <w:lang w:val="en-US"/>
        </w:rPr>
        <w:t>09</w:t>
      </w:r>
      <w:r w:rsidR="004D4F7A">
        <w:rPr>
          <w:rFonts w:ascii="Arial" w:eastAsia="Calibri" w:hAnsi="Arial" w:cs="Arial"/>
          <w:b/>
          <w:sz w:val="24"/>
          <w:szCs w:val="24"/>
          <w:lang w:val="en-US"/>
        </w:rPr>
        <w:t xml:space="preserve"> July 2019</w:t>
      </w:r>
    </w:p>
    <w:p w:rsidR="004D4F7A" w:rsidRDefault="004D4F7A" w:rsidP="004D4F7A">
      <w:pPr>
        <w:spacing w:after="0" w:line="360" w:lineRule="auto"/>
        <w:jc w:val="both"/>
        <w:rPr>
          <w:rFonts w:ascii="Arial" w:eastAsia="Calibri" w:hAnsi="Arial" w:cs="Arial"/>
          <w:bCs/>
          <w:sz w:val="24"/>
          <w:szCs w:val="24"/>
          <w:lang w:val="en-US"/>
        </w:rPr>
      </w:pPr>
    </w:p>
    <w:p w:rsidR="00E30EF4" w:rsidRDefault="00E30EF4" w:rsidP="004D4F7A">
      <w:pPr>
        <w:spacing w:after="0" w:line="360" w:lineRule="auto"/>
        <w:jc w:val="both"/>
        <w:rPr>
          <w:rFonts w:ascii="Arial" w:eastAsia="Calibri" w:hAnsi="Arial" w:cs="Arial"/>
          <w:bCs/>
          <w:sz w:val="24"/>
          <w:szCs w:val="24"/>
          <w:lang w:val="en-US"/>
        </w:rPr>
      </w:pPr>
      <w:r w:rsidRPr="00E30EF4">
        <w:rPr>
          <w:rFonts w:ascii="Arial" w:eastAsia="Calibri" w:hAnsi="Arial" w:cs="Arial"/>
          <w:b/>
          <w:bCs/>
          <w:sz w:val="24"/>
          <w:szCs w:val="24"/>
          <w:lang w:val="en-US"/>
        </w:rPr>
        <w:lastRenderedPageBreak/>
        <w:t>Flynote:</w:t>
      </w:r>
      <w:r w:rsidRPr="00E30EF4">
        <w:rPr>
          <w:rFonts w:ascii="Arial" w:eastAsia="Calibri" w:hAnsi="Arial" w:cs="Arial"/>
          <w:b/>
          <w:bCs/>
          <w:sz w:val="24"/>
          <w:szCs w:val="24"/>
          <w:lang w:val="en-US"/>
        </w:rPr>
        <w:tab/>
      </w:r>
      <w:r w:rsidRPr="00E30EF4">
        <w:rPr>
          <w:rFonts w:ascii="Arial" w:eastAsia="Calibri" w:hAnsi="Arial" w:cs="Arial"/>
          <w:bCs/>
          <w:sz w:val="24"/>
          <w:szCs w:val="24"/>
          <w:lang w:val="en-US"/>
        </w:rPr>
        <w:t xml:space="preserve">Practice </w:t>
      </w:r>
      <w:r>
        <w:rPr>
          <w:rFonts w:ascii="Arial" w:eastAsia="Calibri" w:hAnsi="Arial" w:cs="Arial"/>
          <w:bCs/>
          <w:sz w:val="24"/>
          <w:szCs w:val="24"/>
          <w:lang w:val="en-US"/>
        </w:rPr>
        <w:t>‒ Sanctions imposed in terms of rule 53(2) ‒ Pleadings filed by the defendants struck out in terms of rule 53 (2)(b) and judgment granted in favour of the plaintiff ‒ Defendants request reasons for the order ‒ Reasons furnished.</w:t>
      </w:r>
    </w:p>
    <w:p w:rsidR="00E30EF4" w:rsidRDefault="00E30EF4" w:rsidP="004D4F7A">
      <w:pPr>
        <w:spacing w:after="0" w:line="360" w:lineRule="auto"/>
        <w:jc w:val="both"/>
        <w:rPr>
          <w:rFonts w:ascii="Arial" w:eastAsia="Calibri" w:hAnsi="Arial" w:cs="Arial"/>
          <w:bCs/>
          <w:sz w:val="24"/>
          <w:szCs w:val="24"/>
          <w:lang w:val="en-US"/>
        </w:rPr>
      </w:pPr>
    </w:p>
    <w:p w:rsidR="00E30EF4" w:rsidRPr="004D4F7A" w:rsidRDefault="00E30EF4" w:rsidP="004D4F7A">
      <w:pPr>
        <w:spacing w:after="0" w:line="360" w:lineRule="auto"/>
        <w:jc w:val="both"/>
        <w:rPr>
          <w:rFonts w:ascii="Arial" w:eastAsia="Calibri" w:hAnsi="Arial" w:cs="Arial"/>
          <w:b/>
          <w:bCs/>
          <w:sz w:val="24"/>
          <w:szCs w:val="24"/>
          <w:lang w:val="en-US"/>
        </w:rPr>
      </w:pPr>
      <w:r w:rsidRPr="00E30EF4">
        <w:rPr>
          <w:rFonts w:ascii="Arial" w:eastAsia="Calibri" w:hAnsi="Arial" w:cs="Arial"/>
          <w:b/>
          <w:bCs/>
          <w:sz w:val="24"/>
          <w:szCs w:val="24"/>
          <w:lang w:val="en-US"/>
        </w:rPr>
        <w:t>Summary</w:t>
      </w:r>
      <w:r>
        <w:rPr>
          <w:rFonts w:ascii="Arial" w:eastAsia="Calibri" w:hAnsi="Arial" w:cs="Arial"/>
          <w:bCs/>
          <w:sz w:val="24"/>
          <w:szCs w:val="24"/>
          <w:lang w:val="en-US"/>
        </w:rPr>
        <w:t>:</w:t>
      </w:r>
      <w:r>
        <w:rPr>
          <w:rFonts w:ascii="Arial" w:eastAsia="Calibri" w:hAnsi="Arial" w:cs="Arial"/>
          <w:bCs/>
          <w:sz w:val="24"/>
          <w:szCs w:val="24"/>
          <w:lang w:val="en-US"/>
        </w:rPr>
        <w:tab/>
        <w:t xml:space="preserve">On 07 May 2019 the court imposed sanctions against the defendants, striking out the pleadings </w:t>
      </w:r>
      <w:r w:rsidR="00D217A8">
        <w:rPr>
          <w:rFonts w:ascii="Arial" w:eastAsia="Calibri" w:hAnsi="Arial" w:cs="Arial"/>
          <w:bCs/>
          <w:sz w:val="24"/>
          <w:szCs w:val="24"/>
          <w:lang w:val="en-US"/>
        </w:rPr>
        <w:t>filed by</w:t>
      </w:r>
      <w:r>
        <w:rPr>
          <w:rFonts w:ascii="Arial" w:eastAsia="Calibri" w:hAnsi="Arial" w:cs="Arial"/>
          <w:bCs/>
          <w:sz w:val="24"/>
          <w:szCs w:val="24"/>
          <w:lang w:val="en-US"/>
        </w:rPr>
        <w:t xml:space="preserve"> the defendants and granting judgment in favour of the plaintiff.  By letter dated 29 May 2019 the defendants requested re</w:t>
      </w:r>
      <w:r w:rsidR="00D217A8">
        <w:rPr>
          <w:rFonts w:ascii="Arial" w:eastAsia="Calibri" w:hAnsi="Arial" w:cs="Arial"/>
          <w:bCs/>
          <w:sz w:val="24"/>
          <w:szCs w:val="24"/>
          <w:lang w:val="en-US"/>
        </w:rPr>
        <w:t>asons for the order imposing</w:t>
      </w:r>
      <w:r>
        <w:rPr>
          <w:rFonts w:ascii="Arial" w:eastAsia="Calibri" w:hAnsi="Arial" w:cs="Arial"/>
          <w:bCs/>
          <w:sz w:val="24"/>
          <w:szCs w:val="24"/>
          <w:lang w:val="en-US"/>
        </w:rPr>
        <w:t xml:space="preserve"> sanctions aforesaid.  Reasons furnished.</w:t>
      </w:r>
    </w:p>
    <w:p w:rsidR="004D4F7A" w:rsidRPr="004D4F7A" w:rsidRDefault="004D4F7A" w:rsidP="004D4F7A">
      <w:pPr>
        <w:spacing w:after="0" w:line="240" w:lineRule="auto"/>
        <w:ind w:left="576" w:hanging="576"/>
        <w:jc w:val="center"/>
        <w:rPr>
          <w:rFonts w:ascii="Arial" w:eastAsia="Calibri" w:hAnsi="Arial" w:cs="Arial"/>
          <w:sz w:val="24"/>
          <w:szCs w:val="24"/>
          <w:lang w:val="en-US"/>
        </w:rPr>
      </w:pPr>
      <w:r w:rsidRPr="004D4F7A">
        <w:rPr>
          <w:rFonts w:ascii="Arial" w:eastAsia="Calibri" w:hAnsi="Arial" w:cs="Arial"/>
          <w:sz w:val="24"/>
          <w:szCs w:val="24"/>
          <w:lang w:val="en-US"/>
        </w:rPr>
        <w:t>______________________________________________________________________</w:t>
      </w:r>
    </w:p>
    <w:p w:rsidR="004D4F7A" w:rsidRPr="004D4F7A" w:rsidRDefault="004D4F7A" w:rsidP="004D4F7A">
      <w:pPr>
        <w:spacing w:after="0" w:line="240" w:lineRule="auto"/>
        <w:ind w:left="576" w:hanging="576"/>
        <w:jc w:val="center"/>
        <w:rPr>
          <w:rFonts w:ascii="Arial" w:eastAsia="Calibri" w:hAnsi="Arial" w:cs="Arial"/>
          <w:b/>
          <w:sz w:val="24"/>
          <w:szCs w:val="24"/>
          <w:lang w:val="en-US"/>
        </w:rPr>
      </w:pPr>
      <w:r w:rsidRPr="004D4F7A">
        <w:rPr>
          <w:rFonts w:ascii="Arial" w:eastAsia="Calibri" w:hAnsi="Arial" w:cs="Arial"/>
          <w:b/>
          <w:sz w:val="24"/>
          <w:szCs w:val="24"/>
          <w:lang w:val="en-US"/>
        </w:rPr>
        <w:t>REASONS</w:t>
      </w:r>
    </w:p>
    <w:p w:rsidR="004D4F7A" w:rsidRPr="004D4F7A" w:rsidRDefault="004D4F7A" w:rsidP="004D4F7A">
      <w:pPr>
        <w:spacing w:after="0" w:line="240" w:lineRule="auto"/>
        <w:ind w:left="576" w:hanging="576"/>
        <w:jc w:val="both"/>
        <w:rPr>
          <w:rFonts w:ascii="Arial" w:hAnsi="Arial" w:cs="Arial"/>
          <w:sz w:val="24"/>
          <w:szCs w:val="24"/>
        </w:rPr>
      </w:pPr>
      <w:r w:rsidRPr="004D4F7A">
        <w:rPr>
          <w:rFonts w:ascii="Arial" w:hAnsi="Arial" w:cs="Arial"/>
          <w:sz w:val="24"/>
          <w:szCs w:val="24"/>
        </w:rPr>
        <w:t>______________________________________________________________________</w:t>
      </w:r>
    </w:p>
    <w:p w:rsidR="004D4F7A" w:rsidRPr="004D4F7A" w:rsidRDefault="004D4F7A" w:rsidP="004D4F7A">
      <w:pPr>
        <w:spacing w:line="240" w:lineRule="auto"/>
        <w:rPr>
          <w:rFonts w:ascii="Arial" w:hAnsi="Arial" w:cs="Arial"/>
          <w:sz w:val="24"/>
          <w:szCs w:val="24"/>
        </w:rPr>
      </w:pPr>
    </w:p>
    <w:p w:rsidR="004D4F7A" w:rsidRPr="004D4F7A" w:rsidRDefault="004D4F7A" w:rsidP="004D4F7A">
      <w:pPr>
        <w:rPr>
          <w:rFonts w:ascii="Arial" w:hAnsi="Arial" w:cs="Arial"/>
          <w:sz w:val="24"/>
          <w:szCs w:val="24"/>
        </w:rPr>
      </w:pPr>
      <w:r w:rsidRPr="004D4F7A">
        <w:rPr>
          <w:rFonts w:ascii="Arial" w:hAnsi="Arial" w:cs="Arial"/>
          <w:sz w:val="24"/>
          <w:szCs w:val="24"/>
        </w:rPr>
        <w:t>Usiku, J:</w:t>
      </w:r>
    </w:p>
    <w:p w:rsidR="004D4F7A" w:rsidRPr="004D4F7A" w:rsidRDefault="004D4F7A" w:rsidP="004D4F7A">
      <w:pPr>
        <w:rPr>
          <w:rFonts w:ascii="Arial" w:hAnsi="Arial" w:cs="Arial"/>
          <w:sz w:val="24"/>
          <w:szCs w:val="24"/>
          <w:u w:val="single"/>
        </w:rPr>
      </w:pPr>
      <w:r w:rsidRPr="004D4F7A">
        <w:rPr>
          <w:rFonts w:ascii="Arial" w:hAnsi="Arial" w:cs="Arial"/>
          <w:sz w:val="24"/>
          <w:szCs w:val="24"/>
          <w:u w:val="single"/>
        </w:rPr>
        <w:t xml:space="preserve">Introduction </w:t>
      </w:r>
    </w:p>
    <w:p w:rsidR="004D4F7A" w:rsidRPr="004D4F7A" w:rsidRDefault="004D4F7A" w:rsidP="004D4F7A">
      <w:pPr>
        <w:spacing w:after="0"/>
        <w:rPr>
          <w:rFonts w:ascii="Arial" w:hAnsi="Arial" w:cs="Arial"/>
          <w:sz w:val="24"/>
          <w:szCs w:val="24"/>
        </w:rPr>
      </w:pPr>
    </w:p>
    <w:p w:rsidR="004D4F7A" w:rsidRDefault="004D4F7A" w:rsidP="00291EC9">
      <w:pPr>
        <w:spacing w:line="360" w:lineRule="auto"/>
        <w:jc w:val="both"/>
        <w:rPr>
          <w:rFonts w:ascii="Arial" w:hAnsi="Arial" w:cs="Arial"/>
          <w:sz w:val="24"/>
          <w:szCs w:val="24"/>
        </w:rPr>
      </w:pPr>
      <w:r w:rsidRPr="004D4F7A">
        <w:rPr>
          <w:rFonts w:ascii="Arial" w:hAnsi="Arial" w:cs="Arial"/>
          <w:sz w:val="24"/>
          <w:szCs w:val="24"/>
        </w:rPr>
        <w:t>[1]</w:t>
      </w:r>
      <w:r w:rsidRPr="004D4F7A">
        <w:rPr>
          <w:rFonts w:ascii="Arial" w:hAnsi="Arial" w:cs="Arial"/>
          <w:sz w:val="24"/>
          <w:szCs w:val="24"/>
        </w:rPr>
        <w:tab/>
      </w:r>
      <w:r w:rsidR="00F165C8">
        <w:rPr>
          <w:rFonts w:ascii="Arial" w:hAnsi="Arial" w:cs="Arial"/>
          <w:sz w:val="24"/>
          <w:szCs w:val="24"/>
        </w:rPr>
        <w:t>By letter addressed to the Registrar of this court, dated 29 May 2019, which I received on 04 June 2019, the</w:t>
      </w:r>
      <w:r w:rsidR="00F149D7">
        <w:rPr>
          <w:rFonts w:ascii="Arial" w:hAnsi="Arial" w:cs="Arial"/>
          <w:sz w:val="24"/>
          <w:szCs w:val="24"/>
        </w:rPr>
        <w:t xml:space="preserve"> current</w:t>
      </w:r>
      <w:r w:rsidR="00F165C8">
        <w:rPr>
          <w:rFonts w:ascii="Arial" w:hAnsi="Arial" w:cs="Arial"/>
          <w:sz w:val="24"/>
          <w:szCs w:val="24"/>
        </w:rPr>
        <w:t xml:space="preserve"> legal practitioners for the second defendant </w:t>
      </w:r>
      <w:r w:rsidR="00F149D7">
        <w:rPr>
          <w:rFonts w:ascii="Arial" w:hAnsi="Arial" w:cs="Arial"/>
          <w:sz w:val="24"/>
          <w:szCs w:val="24"/>
        </w:rPr>
        <w:t>indicate</w:t>
      </w:r>
      <w:r w:rsidR="00F165C8">
        <w:rPr>
          <w:rFonts w:ascii="Arial" w:hAnsi="Arial" w:cs="Arial"/>
          <w:sz w:val="24"/>
          <w:szCs w:val="24"/>
        </w:rPr>
        <w:t xml:space="preserve"> that the second defendant intends to appeal against th</w:t>
      </w:r>
      <w:r w:rsidR="00F149D7">
        <w:rPr>
          <w:rFonts w:ascii="Arial" w:hAnsi="Arial" w:cs="Arial"/>
          <w:sz w:val="24"/>
          <w:szCs w:val="24"/>
        </w:rPr>
        <w:t>e court order dated 07 May 2019</w:t>
      </w:r>
      <w:r w:rsidR="00F165C8">
        <w:rPr>
          <w:rFonts w:ascii="Arial" w:hAnsi="Arial" w:cs="Arial"/>
          <w:sz w:val="24"/>
          <w:szCs w:val="24"/>
        </w:rPr>
        <w:t xml:space="preserve"> </w:t>
      </w:r>
      <w:r w:rsidR="00FC3E90">
        <w:rPr>
          <w:rFonts w:ascii="Arial" w:hAnsi="Arial" w:cs="Arial"/>
          <w:sz w:val="24"/>
          <w:szCs w:val="24"/>
        </w:rPr>
        <w:t>and require</w:t>
      </w:r>
      <w:r w:rsidR="00F149D7">
        <w:rPr>
          <w:rFonts w:ascii="Arial" w:hAnsi="Arial" w:cs="Arial"/>
          <w:sz w:val="24"/>
          <w:szCs w:val="24"/>
        </w:rPr>
        <w:t>s</w:t>
      </w:r>
      <w:r w:rsidR="00FC3E90">
        <w:rPr>
          <w:rFonts w:ascii="Arial" w:hAnsi="Arial" w:cs="Arial"/>
          <w:sz w:val="24"/>
          <w:szCs w:val="24"/>
        </w:rPr>
        <w:t xml:space="preserve"> reasons for the aforesaid order.</w:t>
      </w:r>
    </w:p>
    <w:p w:rsidR="005F091A" w:rsidRDefault="005F091A" w:rsidP="00291EC9">
      <w:pPr>
        <w:spacing w:line="360" w:lineRule="auto"/>
        <w:jc w:val="both"/>
        <w:rPr>
          <w:rFonts w:ascii="Arial" w:hAnsi="Arial" w:cs="Arial"/>
          <w:sz w:val="24"/>
          <w:szCs w:val="24"/>
        </w:rPr>
      </w:pPr>
    </w:p>
    <w:p w:rsidR="005F091A" w:rsidRDefault="005F091A" w:rsidP="00291EC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the </w:t>
      </w:r>
      <w:r w:rsidR="00E61576">
        <w:rPr>
          <w:rFonts w:ascii="Arial" w:hAnsi="Arial" w:cs="Arial"/>
          <w:sz w:val="24"/>
          <w:szCs w:val="24"/>
        </w:rPr>
        <w:t>0</w:t>
      </w:r>
      <w:r>
        <w:rPr>
          <w:rFonts w:ascii="Arial" w:hAnsi="Arial" w:cs="Arial"/>
          <w:sz w:val="24"/>
          <w:szCs w:val="24"/>
        </w:rPr>
        <w:t xml:space="preserve">7 May 2019 this court made an order in the following terms: </w:t>
      </w:r>
    </w:p>
    <w:p w:rsidR="005F091A" w:rsidRDefault="005F091A" w:rsidP="005F091A">
      <w:pPr>
        <w:spacing w:line="240" w:lineRule="auto"/>
        <w:jc w:val="both"/>
        <w:rPr>
          <w:rFonts w:ascii="Arial" w:hAnsi="Arial" w:cs="Arial"/>
        </w:rPr>
      </w:pPr>
      <w:r w:rsidRPr="005F091A">
        <w:rPr>
          <w:rFonts w:ascii="Arial" w:hAnsi="Arial" w:cs="Arial"/>
        </w:rPr>
        <w:t>‘</w:t>
      </w:r>
      <w:r w:rsidRPr="005F091A">
        <w:rPr>
          <w:rFonts w:ascii="Arial" w:hAnsi="Arial" w:cs="Arial"/>
          <w:b/>
        </w:rPr>
        <w:t>IT IS RECORDED THAT</w:t>
      </w:r>
      <w:r>
        <w:rPr>
          <w:rFonts w:ascii="Arial" w:hAnsi="Arial" w:cs="Arial"/>
        </w:rPr>
        <w:t>:</w:t>
      </w:r>
    </w:p>
    <w:p w:rsidR="005F091A" w:rsidRDefault="005F091A" w:rsidP="005F091A">
      <w:pPr>
        <w:spacing w:line="240" w:lineRule="auto"/>
        <w:jc w:val="both"/>
        <w:rPr>
          <w:rFonts w:ascii="Arial" w:eastAsia="Calibri" w:hAnsi="Arial" w:cs="Arial"/>
          <w:lang w:val="en-US"/>
        </w:rPr>
      </w:pPr>
      <w:r>
        <w:rPr>
          <w:rFonts w:ascii="Arial" w:eastAsia="Calibri" w:hAnsi="Arial" w:cs="Arial"/>
          <w:lang w:val="en-US"/>
        </w:rPr>
        <w:t>The first and second defendants were served with court order dated 14/02/2019 on 27/02/2019 and 04/03/2019, respectively.  The first and second defendants have not filed a sanctions affidavit, ordered in terms of court order dated 14/02/2019, by the due date, nor have they filed an application for condonation.  The following order is, therefore, made:</w:t>
      </w:r>
    </w:p>
    <w:p w:rsidR="005F091A" w:rsidRPr="004D4F7A" w:rsidRDefault="005F091A" w:rsidP="005F091A">
      <w:pPr>
        <w:spacing w:line="240" w:lineRule="auto"/>
        <w:jc w:val="both"/>
        <w:rPr>
          <w:rFonts w:ascii="Arial" w:eastAsia="Calibri" w:hAnsi="Arial" w:cs="Arial"/>
          <w:lang w:val="en-US"/>
        </w:rPr>
      </w:pPr>
      <w:r w:rsidRPr="005F091A">
        <w:rPr>
          <w:rFonts w:ascii="Arial" w:eastAsia="Calibri" w:hAnsi="Arial" w:cs="Arial"/>
          <w:b/>
          <w:lang w:val="en-US"/>
        </w:rPr>
        <w:t>IT IS HEREBY ORDERED THAT</w:t>
      </w:r>
      <w:r>
        <w:rPr>
          <w:rFonts w:ascii="Arial" w:eastAsia="Calibri" w:hAnsi="Arial" w:cs="Arial"/>
          <w:lang w:val="en-US"/>
        </w:rPr>
        <w:t xml:space="preserve">: </w:t>
      </w:r>
    </w:p>
    <w:p w:rsidR="004D4F7A" w:rsidRPr="00083553" w:rsidRDefault="005F091A" w:rsidP="00E61576">
      <w:pPr>
        <w:spacing w:after="0" w:line="240" w:lineRule="auto"/>
        <w:ind w:left="576" w:hanging="576"/>
        <w:jc w:val="both"/>
        <w:rPr>
          <w:rFonts w:ascii="Arial" w:eastAsia="Calibri" w:hAnsi="Arial" w:cs="Arial"/>
          <w:lang w:val="en-US"/>
        </w:rPr>
      </w:pPr>
      <w:r w:rsidRPr="00083553">
        <w:rPr>
          <w:rFonts w:ascii="Arial" w:eastAsia="Calibri" w:hAnsi="Arial" w:cs="Arial"/>
          <w:lang w:val="en-US"/>
        </w:rPr>
        <w:t>1.</w:t>
      </w:r>
      <w:r w:rsidRPr="00083553">
        <w:rPr>
          <w:rFonts w:ascii="Arial" w:eastAsia="Calibri" w:hAnsi="Arial" w:cs="Arial"/>
          <w:lang w:val="en-US"/>
        </w:rPr>
        <w:tab/>
        <w:t>The pleadings filed by the first and second defendants herein are hereby struck out in terms of rule 53(2)(b).</w:t>
      </w:r>
    </w:p>
    <w:p w:rsidR="005F091A" w:rsidRPr="00083553" w:rsidRDefault="005F091A" w:rsidP="00E61576">
      <w:pPr>
        <w:spacing w:after="0" w:line="240" w:lineRule="auto"/>
        <w:ind w:left="576" w:hanging="576"/>
        <w:jc w:val="both"/>
        <w:rPr>
          <w:rFonts w:ascii="Arial" w:eastAsia="Calibri" w:hAnsi="Arial" w:cs="Arial"/>
          <w:lang w:val="en-US"/>
        </w:rPr>
      </w:pPr>
      <w:r w:rsidRPr="00083553">
        <w:rPr>
          <w:rFonts w:ascii="Arial" w:eastAsia="Calibri" w:hAnsi="Arial" w:cs="Arial"/>
          <w:lang w:val="en-US"/>
        </w:rPr>
        <w:t>2.</w:t>
      </w:r>
      <w:r w:rsidRPr="00083553">
        <w:rPr>
          <w:rFonts w:ascii="Arial" w:eastAsia="Calibri" w:hAnsi="Arial" w:cs="Arial"/>
          <w:lang w:val="en-US"/>
        </w:rPr>
        <w:tab/>
        <w:t>Judgment is hereby granted in favour of the plaintiff against the first and second defendants, jointly and severally, the one paying the other to be absolved, for:</w:t>
      </w:r>
    </w:p>
    <w:p w:rsidR="005F091A" w:rsidRPr="00083553" w:rsidRDefault="005F091A" w:rsidP="00E61576">
      <w:pPr>
        <w:spacing w:after="0" w:line="240" w:lineRule="auto"/>
        <w:ind w:firstLine="576"/>
        <w:jc w:val="both"/>
        <w:rPr>
          <w:rFonts w:ascii="Arial" w:eastAsia="Calibri" w:hAnsi="Arial" w:cs="Arial"/>
          <w:lang w:val="en-US"/>
        </w:rPr>
      </w:pPr>
      <w:r w:rsidRPr="00083553">
        <w:rPr>
          <w:rFonts w:ascii="Arial" w:eastAsia="Calibri" w:hAnsi="Arial" w:cs="Arial"/>
          <w:lang w:val="en-US"/>
        </w:rPr>
        <w:t>2.1</w:t>
      </w:r>
      <w:r w:rsidRPr="00083553">
        <w:rPr>
          <w:rFonts w:ascii="Arial" w:eastAsia="Calibri" w:hAnsi="Arial" w:cs="Arial"/>
          <w:lang w:val="en-US"/>
        </w:rPr>
        <w:tab/>
        <w:t>Payment in the amount N$ 2 300.00;</w:t>
      </w:r>
    </w:p>
    <w:p w:rsidR="005F091A" w:rsidRPr="00083553" w:rsidRDefault="005F091A" w:rsidP="00E61576">
      <w:pPr>
        <w:spacing w:after="0" w:line="240" w:lineRule="auto"/>
        <w:ind w:left="576"/>
        <w:jc w:val="both"/>
        <w:rPr>
          <w:rFonts w:ascii="Arial" w:eastAsia="Calibri" w:hAnsi="Arial" w:cs="Arial"/>
          <w:lang w:val="en-US"/>
        </w:rPr>
      </w:pPr>
      <w:r w:rsidRPr="00083553">
        <w:rPr>
          <w:rFonts w:ascii="Arial" w:eastAsia="Calibri" w:hAnsi="Arial" w:cs="Arial"/>
          <w:lang w:val="en-US"/>
        </w:rPr>
        <w:t>2</w:t>
      </w:r>
      <w:r w:rsidR="00E61576">
        <w:rPr>
          <w:rFonts w:ascii="Arial" w:eastAsia="Calibri" w:hAnsi="Arial" w:cs="Arial"/>
          <w:lang w:val="en-US"/>
        </w:rPr>
        <w:t>.2</w:t>
      </w:r>
      <w:r w:rsidRPr="00083553">
        <w:rPr>
          <w:rFonts w:ascii="Arial" w:eastAsia="Calibri" w:hAnsi="Arial" w:cs="Arial"/>
          <w:lang w:val="en-US"/>
        </w:rPr>
        <w:tab/>
        <w:t>Interest on the amount of N$ 2 300 000</w:t>
      </w:r>
      <w:r w:rsidR="00083553" w:rsidRPr="00083553">
        <w:rPr>
          <w:rFonts w:ascii="Arial" w:eastAsia="Calibri" w:hAnsi="Arial" w:cs="Arial"/>
          <w:lang w:val="en-US"/>
        </w:rPr>
        <w:t xml:space="preserve"> a tempore marae at the rate of 20% </w:t>
      </w:r>
      <w:r w:rsidR="00E61576">
        <w:rPr>
          <w:rFonts w:ascii="Arial" w:eastAsia="Calibri" w:hAnsi="Arial" w:cs="Arial"/>
          <w:lang w:val="en-US"/>
        </w:rPr>
        <w:tab/>
        <w:t xml:space="preserve">       </w:t>
      </w:r>
      <w:r w:rsidR="00083553" w:rsidRPr="00083553">
        <w:rPr>
          <w:rFonts w:ascii="Arial" w:eastAsia="Calibri" w:hAnsi="Arial" w:cs="Arial"/>
          <w:lang w:val="en-US"/>
        </w:rPr>
        <w:tab/>
      </w:r>
      <w:r w:rsidR="00E61576">
        <w:rPr>
          <w:rFonts w:ascii="Arial" w:eastAsia="Calibri" w:hAnsi="Arial" w:cs="Arial"/>
          <w:lang w:val="en-US"/>
        </w:rPr>
        <w:tab/>
      </w:r>
      <w:r w:rsidR="00083553" w:rsidRPr="00083553">
        <w:rPr>
          <w:rFonts w:ascii="Arial" w:eastAsia="Calibri" w:hAnsi="Arial" w:cs="Arial"/>
          <w:lang w:val="en-US"/>
        </w:rPr>
        <w:t>p.a from 27/03/2019 to date of final payment;</w:t>
      </w:r>
    </w:p>
    <w:p w:rsidR="00083553" w:rsidRPr="00083553" w:rsidRDefault="00083553" w:rsidP="00E61576">
      <w:pPr>
        <w:spacing w:after="0" w:line="240" w:lineRule="auto"/>
        <w:ind w:left="576"/>
        <w:jc w:val="both"/>
        <w:rPr>
          <w:rFonts w:ascii="Arial" w:eastAsia="Calibri" w:hAnsi="Arial" w:cs="Arial"/>
          <w:lang w:val="en-US"/>
        </w:rPr>
      </w:pPr>
      <w:r w:rsidRPr="00083553">
        <w:rPr>
          <w:rFonts w:ascii="Arial" w:eastAsia="Calibri" w:hAnsi="Arial" w:cs="Arial"/>
          <w:lang w:val="en-US"/>
        </w:rPr>
        <w:t>2.3</w:t>
      </w:r>
      <w:r w:rsidRPr="00083553">
        <w:rPr>
          <w:rFonts w:ascii="Arial" w:eastAsia="Calibri" w:hAnsi="Arial" w:cs="Arial"/>
          <w:lang w:val="en-US"/>
        </w:rPr>
        <w:tab/>
        <w:t>cost</w:t>
      </w:r>
      <w:r w:rsidR="00E61576">
        <w:rPr>
          <w:rFonts w:ascii="Arial" w:eastAsia="Calibri" w:hAnsi="Arial" w:cs="Arial"/>
          <w:lang w:val="en-US"/>
        </w:rPr>
        <w:t>s</w:t>
      </w:r>
      <w:r w:rsidRPr="00083553">
        <w:rPr>
          <w:rFonts w:ascii="Arial" w:eastAsia="Calibri" w:hAnsi="Arial" w:cs="Arial"/>
          <w:lang w:val="en-US"/>
        </w:rPr>
        <w:t xml:space="preserve"> of suit </w:t>
      </w:r>
    </w:p>
    <w:p w:rsidR="00083553" w:rsidRPr="00083553" w:rsidRDefault="00083553" w:rsidP="005F091A">
      <w:pPr>
        <w:spacing w:after="0" w:line="240" w:lineRule="auto"/>
        <w:ind w:left="576" w:hanging="576"/>
        <w:jc w:val="both"/>
        <w:rPr>
          <w:rFonts w:ascii="Arial" w:eastAsia="Calibri" w:hAnsi="Arial" w:cs="Arial"/>
          <w:lang w:val="en-US"/>
        </w:rPr>
      </w:pPr>
      <w:r w:rsidRPr="00083553">
        <w:rPr>
          <w:rFonts w:ascii="Arial" w:eastAsia="Calibri" w:hAnsi="Arial" w:cs="Arial"/>
          <w:lang w:val="en-US"/>
        </w:rPr>
        <w:lastRenderedPageBreak/>
        <w:t>3.</w:t>
      </w:r>
      <w:r w:rsidRPr="00083553">
        <w:rPr>
          <w:rFonts w:ascii="Arial" w:eastAsia="Calibri" w:hAnsi="Arial" w:cs="Arial"/>
          <w:lang w:val="en-US"/>
        </w:rPr>
        <w:tab/>
        <w:t>Matter is removed from the roll:  Case Finalised.’</w:t>
      </w:r>
    </w:p>
    <w:p w:rsidR="00083553" w:rsidRPr="00083553" w:rsidRDefault="00083553" w:rsidP="005F091A">
      <w:pPr>
        <w:spacing w:after="0" w:line="240" w:lineRule="auto"/>
        <w:ind w:left="576" w:hanging="576"/>
        <w:jc w:val="both"/>
        <w:rPr>
          <w:rFonts w:ascii="Arial" w:eastAsia="Calibri" w:hAnsi="Arial" w:cs="Arial"/>
          <w:lang w:val="en-US"/>
        </w:rPr>
      </w:pPr>
    </w:p>
    <w:p w:rsidR="00083553" w:rsidRDefault="00083553" w:rsidP="005F091A">
      <w:pPr>
        <w:spacing w:after="0" w:line="24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reasons for the abovementioned order appear hereunder.</w:t>
      </w:r>
    </w:p>
    <w:p w:rsidR="00083553" w:rsidRDefault="00083553" w:rsidP="005F091A">
      <w:pPr>
        <w:spacing w:after="0" w:line="240" w:lineRule="auto"/>
        <w:ind w:left="576" w:hanging="576"/>
        <w:jc w:val="both"/>
        <w:rPr>
          <w:rFonts w:ascii="Arial" w:eastAsia="Calibri" w:hAnsi="Arial" w:cs="Arial"/>
          <w:sz w:val="24"/>
          <w:szCs w:val="24"/>
          <w:lang w:val="en-US"/>
        </w:rPr>
      </w:pPr>
    </w:p>
    <w:p w:rsidR="00083553" w:rsidRPr="005438EE" w:rsidRDefault="00083553" w:rsidP="00083553">
      <w:pPr>
        <w:spacing w:after="0" w:line="360" w:lineRule="auto"/>
        <w:ind w:left="576" w:hanging="576"/>
        <w:jc w:val="both"/>
        <w:rPr>
          <w:rFonts w:ascii="Arial" w:eastAsia="Calibri" w:hAnsi="Arial" w:cs="Arial"/>
          <w:sz w:val="24"/>
          <w:szCs w:val="24"/>
          <w:u w:val="single"/>
          <w:lang w:val="en-US"/>
        </w:rPr>
      </w:pPr>
      <w:r w:rsidRPr="005438EE">
        <w:rPr>
          <w:rFonts w:ascii="Arial" w:eastAsia="Calibri" w:hAnsi="Arial" w:cs="Arial"/>
          <w:sz w:val="24"/>
          <w:szCs w:val="24"/>
          <w:u w:val="single"/>
          <w:lang w:val="en-US"/>
        </w:rPr>
        <w:t xml:space="preserve">Background </w:t>
      </w:r>
    </w:p>
    <w:p w:rsidR="00083553" w:rsidRDefault="00083553" w:rsidP="00083553">
      <w:pPr>
        <w:spacing w:after="0" w:line="360" w:lineRule="auto"/>
        <w:ind w:left="576" w:hanging="576"/>
        <w:jc w:val="both"/>
        <w:rPr>
          <w:rFonts w:ascii="Arial" w:eastAsia="Calibri" w:hAnsi="Arial" w:cs="Arial"/>
          <w:sz w:val="24"/>
          <w:szCs w:val="24"/>
          <w:lang w:val="en-US"/>
        </w:rPr>
      </w:pPr>
    </w:p>
    <w:p w:rsidR="00083553" w:rsidRDefault="00083553" w:rsidP="0008355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On or about 22 Mar</w:t>
      </w:r>
      <w:r w:rsidR="005438EE">
        <w:rPr>
          <w:rFonts w:ascii="Arial" w:eastAsia="Calibri" w:hAnsi="Arial" w:cs="Arial"/>
          <w:sz w:val="24"/>
          <w:szCs w:val="24"/>
          <w:lang w:val="en-US"/>
        </w:rPr>
        <w:t>ch 2018</w:t>
      </w:r>
      <w:r>
        <w:rPr>
          <w:rFonts w:ascii="Arial" w:eastAsia="Calibri" w:hAnsi="Arial" w:cs="Arial"/>
          <w:sz w:val="24"/>
          <w:szCs w:val="24"/>
          <w:lang w:val="en-US"/>
        </w:rPr>
        <w:t xml:space="preserve"> the plaintiff instituted action against the defendant</w:t>
      </w:r>
      <w:r w:rsidR="007313C0">
        <w:rPr>
          <w:rFonts w:ascii="Arial" w:eastAsia="Calibri" w:hAnsi="Arial" w:cs="Arial"/>
          <w:sz w:val="24"/>
          <w:szCs w:val="24"/>
          <w:lang w:val="en-US"/>
        </w:rPr>
        <w:t>s</w:t>
      </w:r>
      <w:r>
        <w:rPr>
          <w:rFonts w:ascii="Arial" w:eastAsia="Calibri" w:hAnsi="Arial" w:cs="Arial"/>
          <w:sz w:val="24"/>
          <w:szCs w:val="24"/>
          <w:lang w:val="en-US"/>
        </w:rPr>
        <w:t xml:space="preserve"> for payment </w:t>
      </w:r>
      <w:r w:rsidR="005438EE">
        <w:rPr>
          <w:rFonts w:ascii="Arial" w:eastAsia="Calibri" w:hAnsi="Arial" w:cs="Arial"/>
          <w:sz w:val="24"/>
          <w:szCs w:val="24"/>
          <w:lang w:val="en-US"/>
        </w:rPr>
        <w:t>of</w:t>
      </w:r>
      <w:r>
        <w:rPr>
          <w:rFonts w:ascii="Arial" w:eastAsia="Calibri" w:hAnsi="Arial" w:cs="Arial"/>
          <w:sz w:val="24"/>
          <w:szCs w:val="24"/>
          <w:lang w:val="en-US"/>
        </w:rPr>
        <w:t xml:space="preserve"> the amount set out above, representing loss suffered by the plaintiff in consequence of misrepresentation allegedly made by the first and second defendants to the plaintiff.</w:t>
      </w:r>
    </w:p>
    <w:p w:rsidR="00083553" w:rsidRDefault="00083553" w:rsidP="00083553">
      <w:pPr>
        <w:spacing w:after="0" w:line="360" w:lineRule="auto"/>
        <w:jc w:val="both"/>
        <w:rPr>
          <w:rFonts w:ascii="Arial" w:eastAsia="Calibri" w:hAnsi="Arial" w:cs="Arial"/>
          <w:sz w:val="24"/>
          <w:szCs w:val="24"/>
          <w:lang w:val="en-US"/>
        </w:rPr>
      </w:pPr>
    </w:p>
    <w:p w:rsidR="00083553" w:rsidRDefault="00083553" w:rsidP="0008355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third and fourth defendants were joined in the proceedings only insofar as they may have interest in the matter and no relief was sought against them.  The third and fourth defendants did not enter appearance to defend.</w:t>
      </w:r>
    </w:p>
    <w:p w:rsidR="00A202AC" w:rsidRDefault="00A202AC" w:rsidP="00083553">
      <w:pPr>
        <w:spacing w:after="0" w:line="360" w:lineRule="auto"/>
        <w:jc w:val="both"/>
        <w:rPr>
          <w:rFonts w:ascii="Arial" w:eastAsia="Calibri" w:hAnsi="Arial" w:cs="Arial"/>
          <w:sz w:val="24"/>
          <w:szCs w:val="24"/>
          <w:lang w:val="en-US"/>
        </w:rPr>
      </w:pPr>
    </w:p>
    <w:p w:rsidR="004D4F7A" w:rsidRDefault="00A202AC"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r>
      <w:r w:rsidR="005438EE">
        <w:rPr>
          <w:rFonts w:ascii="Arial" w:eastAsia="Calibri" w:hAnsi="Arial" w:cs="Arial"/>
          <w:sz w:val="24"/>
          <w:szCs w:val="24"/>
          <w:lang w:val="en-US"/>
        </w:rPr>
        <w:t>The matter was dul</w:t>
      </w:r>
      <w:r>
        <w:rPr>
          <w:rFonts w:ascii="Arial" w:eastAsia="Calibri" w:hAnsi="Arial" w:cs="Arial"/>
          <w:sz w:val="24"/>
          <w:szCs w:val="24"/>
          <w:lang w:val="en-US"/>
        </w:rPr>
        <w:t>y docket-allocated for judicial case management in terms of the rules of court.  On the 31 July 2018 this court made an order in the following term</w:t>
      </w:r>
      <w:r w:rsidR="005438EE">
        <w:rPr>
          <w:rFonts w:ascii="Arial" w:eastAsia="Calibri" w:hAnsi="Arial" w:cs="Arial"/>
          <w:sz w:val="24"/>
          <w:szCs w:val="24"/>
          <w:lang w:val="en-US"/>
        </w:rPr>
        <w:t>s</w:t>
      </w:r>
      <w:r>
        <w:rPr>
          <w:rFonts w:ascii="Arial" w:eastAsia="Calibri" w:hAnsi="Arial" w:cs="Arial"/>
          <w:sz w:val="24"/>
          <w:szCs w:val="24"/>
          <w:lang w:val="en-US"/>
        </w:rPr>
        <w:t xml:space="preserve">:  </w:t>
      </w:r>
    </w:p>
    <w:p w:rsidR="002F672E" w:rsidRDefault="002F672E" w:rsidP="002F672E">
      <w:pPr>
        <w:spacing w:after="0" w:line="360" w:lineRule="auto"/>
        <w:jc w:val="both"/>
        <w:rPr>
          <w:rFonts w:ascii="Arial" w:hAnsi="Arial" w:cs="Arial"/>
        </w:rPr>
      </w:pPr>
      <w:r>
        <w:rPr>
          <w:rFonts w:ascii="Arial" w:hAnsi="Arial" w:cs="Arial"/>
        </w:rPr>
        <w:t>‘</w:t>
      </w:r>
      <w:r w:rsidRPr="002F672E">
        <w:rPr>
          <w:rFonts w:ascii="Arial" w:hAnsi="Arial" w:cs="Arial"/>
        </w:rPr>
        <w:t xml:space="preserve">IT IS RECORDED THAT: </w:t>
      </w:r>
    </w:p>
    <w:p w:rsidR="002F672E" w:rsidRDefault="002F672E" w:rsidP="002F672E">
      <w:pPr>
        <w:spacing w:after="0" w:line="360" w:lineRule="auto"/>
        <w:jc w:val="both"/>
        <w:rPr>
          <w:rFonts w:ascii="Arial" w:hAnsi="Arial" w:cs="Arial"/>
        </w:rPr>
      </w:pPr>
      <w:r w:rsidRPr="002F672E">
        <w:rPr>
          <w:rFonts w:ascii="Arial" w:hAnsi="Arial" w:cs="Arial"/>
        </w:rPr>
        <w:t xml:space="preserve">The Plaintiff intends to file a notice of intention to amend the amount pleaded in para. 16.2 of the particulars of claim. The Defendants do not intend to oppose the amendment and will not consequentially amend their plea. </w:t>
      </w:r>
    </w:p>
    <w:p w:rsidR="002F672E" w:rsidRDefault="002F672E" w:rsidP="002F672E">
      <w:pPr>
        <w:spacing w:after="0" w:line="360" w:lineRule="auto"/>
        <w:jc w:val="both"/>
        <w:rPr>
          <w:rFonts w:ascii="Arial" w:hAnsi="Arial" w:cs="Arial"/>
        </w:rPr>
      </w:pPr>
      <w:r w:rsidRPr="002F672E">
        <w:rPr>
          <w:rFonts w:ascii="Arial" w:hAnsi="Arial" w:cs="Arial"/>
        </w:rPr>
        <w:t xml:space="preserve">IT IS ORDERED THAT: </w:t>
      </w:r>
    </w:p>
    <w:p w:rsidR="002F672E" w:rsidRDefault="00B4512E" w:rsidP="00B4512E">
      <w:pPr>
        <w:spacing w:after="0" w:line="360" w:lineRule="auto"/>
        <w:ind w:left="720" w:hanging="720"/>
        <w:jc w:val="both"/>
        <w:rPr>
          <w:rFonts w:ascii="Arial" w:hAnsi="Arial" w:cs="Arial"/>
        </w:rPr>
      </w:pPr>
      <w:r>
        <w:rPr>
          <w:rFonts w:ascii="Arial" w:hAnsi="Arial" w:cs="Arial"/>
        </w:rPr>
        <w:t>1.</w:t>
      </w:r>
      <w:r>
        <w:rPr>
          <w:rFonts w:ascii="Arial" w:hAnsi="Arial" w:cs="Arial"/>
        </w:rPr>
        <w:tab/>
      </w:r>
      <w:r w:rsidR="002F672E" w:rsidRPr="002F672E">
        <w:rPr>
          <w:rFonts w:ascii="Arial" w:hAnsi="Arial" w:cs="Arial"/>
        </w:rPr>
        <w:t xml:space="preserve">The joint case management report filed by the parties is adopted and made an order of court, subject to the undermentioned provisions; </w:t>
      </w:r>
    </w:p>
    <w:p w:rsidR="002F672E" w:rsidRDefault="002F672E" w:rsidP="00B4512E">
      <w:pPr>
        <w:spacing w:after="0" w:line="360" w:lineRule="auto"/>
        <w:ind w:left="720" w:hanging="720"/>
        <w:jc w:val="both"/>
        <w:rPr>
          <w:rFonts w:ascii="Arial" w:hAnsi="Arial" w:cs="Arial"/>
        </w:rPr>
      </w:pPr>
      <w:r w:rsidRPr="002F672E">
        <w:rPr>
          <w:rFonts w:ascii="Arial" w:hAnsi="Arial" w:cs="Arial"/>
        </w:rPr>
        <w:t>2</w:t>
      </w:r>
      <w:r w:rsidR="00B4512E">
        <w:rPr>
          <w:rFonts w:ascii="Arial" w:hAnsi="Arial" w:cs="Arial"/>
        </w:rPr>
        <w:t>.</w:t>
      </w:r>
      <w:r w:rsidR="00B4512E">
        <w:rPr>
          <w:rFonts w:ascii="Arial" w:hAnsi="Arial" w:cs="Arial"/>
        </w:rPr>
        <w:tab/>
      </w:r>
      <w:r w:rsidRPr="002F672E">
        <w:rPr>
          <w:rFonts w:ascii="Arial" w:hAnsi="Arial" w:cs="Arial"/>
        </w:rPr>
        <w:t xml:space="preserve"> The Plaintiff must file its intended notice to amend on or before 24/08/2018 and the time limits prescribed in Rule 52 shall apply; </w:t>
      </w:r>
    </w:p>
    <w:p w:rsidR="002F672E" w:rsidRDefault="002F672E" w:rsidP="002F672E">
      <w:pPr>
        <w:spacing w:after="0" w:line="360" w:lineRule="auto"/>
        <w:jc w:val="both"/>
        <w:rPr>
          <w:rFonts w:ascii="Arial" w:hAnsi="Arial" w:cs="Arial"/>
        </w:rPr>
      </w:pPr>
      <w:r w:rsidRPr="002F672E">
        <w:rPr>
          <w:rFonts w:ascii="Arial" w:hAnsi="Arial" w:cs="Arial"/>
        </w:rPr>
        <w:t>3</w:t>
      </w:r>
      <w:r w:rsidR="00B4512E">
        <w:rPr>
          <w:rFonts w:ascii="Arial" w:hAnsi="Arial" w:cs="Arial"/>
        </w:rPr>
        <w:t>.</w:t>
      </w:r>
      <w:r w:rsidR="00B4512E">
        <w:rPr>
          <w:rFonts w:ascii="Arial" w:hAnsi="Arial" w:cs="Arial"/>
        </w:rPr>
        <w:tab/>
      </w:r>
      <w:r w:rsidRPr="002F672E">
        <w:rPr>
          <w:rFonts w:ascii="Arial" w:hAnsi="Arial" w:cs="Arial"/>
        </w:rPr>
        <w:t xml:space="preserve"> Any request for further discovery must be made on or before 17/08/2018;</w:t>
      </w:r>
    </w:p>
    <w:p w:rsidR="002F672E" w:rsidRDefault="00B4512E" w:rsidP="002F672E">
      <w:pPr>
        <w:spacing w:after="0" w:line="360" w:lineRule="auto"/>
        <w:jc w:val="both"/>
        <w:rPr>
          <w:rFonts w:ascii="Arial" w:hAnsi="Arial" w:cs="Arial"/>
        </w:rPr>
      </w:pPr>
      <w:r>
        <w:rPr>
          <w:rFonts w:ascii="Arial" w:hAnsi="Arial" w:cs="Arial"/>
        </w:rPr>
        <w:t>4.</w:t>
      </w:r>
      <w:r>
        <w:rPr>
          <w:rFonts w:ascii="Arial" w:hAnsi="Arial" w:cs="Arial"/>
        </w:rPr>
        <w:tab/>
      </w:r>
      <w:r w:rsidR="002F672E" w:rsidRPr="002F672E">
        <w:rPr>
          <w:rFonts w:ascii="Arial" w:hAnsi="Arial" w:cs="Arial"/>
        </w:rPr>
        <w:t xml:space="preserve">The response to the request for further discovery must be made on or before 07/09/2018; </w:t>
      </w:r>
    </w:p>
    <w:p w:rsidR="002F672E" w:rsidRDefault="00B4512E" w:rsidP="002F672E">
      <w:pPr>
        <w:spacing w:after="0" w:line="360" w:lineRule="auto"/>
        <w:jc w:val="both"/>
        <w:rPr>
          <w:rFonts w:ascii="Arial" w:hAnsi="Arial" w:cs="Arial"/>
        </w:rPr>
      </w:pPr>
      <w:r>
        <w:rPr>
          <w:rFonts w:ascii="Arial" w:hAnsi="Arial" w:cs="Arial"/>
        </w:rPr>
        <w:t>5.</w:t>
      </w:r>
      <w:r>
        <w:rPr>
          <w:rFonts w:ascii="Arial" w:hAnsi="Arial" w:cs="Arial"/>
        </w:rPr>
        <w:tab/>
      </w:r>
      <w:r w:rsidR="002F672E" w:rsidRPr="002F672E">
        <w:rPr>
          <w:rFonts w:ascii="Arial" w:hAnsi="Arial" w:cs="Arial"/>
        </w:rPr>
        <w:t>The parties must file their respective witness statements on or before 28/09/2018;</w:t>
      </w:r>
    </w:p>
    <w:p w:rsidR="002F672E" w:rsidRDefault="002F672E" w:rsidP="002F672E">
      <w:pPr>
        <w:spacing w:after="0" w:line="360" w:lineRule="auto"/>
        <w:jc w:val="both"/>
        <w:rPr>
          <w:rFonts w:ascii="Arial" w:hAnsi="Arial" w:cs="Arial"/>
        </w:rPr>
      </w:pPr>
      <w:r w:rsidRPr="002F672E">
        <w:rPr>
          <w:rFonts w:ascii="Arial" w:hAnsi="Arial" w:cs="Arial"/>
        </w:rPr>
        <w:t xml:space="preserve"> 6</w:t>
      </w:r>
      <w:r w:rsidR="00B4512E">
        <w:rPr>
          <w:rFonts w:ascii="Arial" w:hAnsi="Arial" w:cs="Arial"/>
        </w:rPr>
        <w:t>.</w:t>
      </w:r>
      <w:r w:rsidR="00B4512E">
        <w:rPr>
          <w:rFonts w:ascii="Arial" w:hAnsi="Arial" w:cs="Arial"/>
        </w:rPr>
        <w:tab/>
      </w:r>
      <w:r w:rsidRPr="002F672E">
        <w:rPr>
          <w:rFonts w:ascii="Arial" w:hAnsi="Arial" w:cs="Arial"/>
        </w:rPr>
        <w:t xml:space="preserve"> The case is postponed to 24/10/2018 at 15:15 for Pre Trial Conference hearing; and </w:t>
      </w:r>
    </w:p>
    <w:p w:rsidR="002F672E" w:rsidRDefault="002F672E" w:rsidP="002F672E">
      <w:pPr>
        <w:spacing w:after="0" w:line="360" w:lineRule="auto"/>
        <w:jc w:val="both"/>
        <w:rPr>
          <w:rFonts w:ascii="Arial" w:hAnsi="Arial" w:cs="Arial"/>
        </w:rPr>
      </w:pPr>
      <w:r w:rsidRPr="002F672E">
        <w:rPr>
          <w:rFonts w:ascii="Arial" w:hAnsi="Arial" w:cs="Arial"/>
        </w:rPr>
        <w:t>7</w:t>
      </w:r>
      <w:r w:rsidR="00B4512E">
        <w:rPr>
          <w:rFonts w:ascii="Arial" w:hAnsi="Arial" w:cs="Arial"/>
        </w:rPr>
        <w:t>.</w:t>
      </w:r>
      <w:r w:rsidR="00B4512E">
        <w:rPr>
          <w:rFonts w:ascii="Arial" w:hAnsi="Arial" w:cs="Arial"/>
        </w:rPr>
        <w:tab/>
      </w:r>
      <w:r w:rsidRPr="002F672E">
        <w:rPr>
          <w:rFonts w:ascii="Arial" w:hAnsi="Arial" w:cs="Arial"/>
        </w:rPr>
        <w:t xml:space="preserve"> The parties are directed to file a joint pre-trial report on or before 18/10/2018.</w:t>
      </w:r>
      <w:r>
        <w:rPr>
          <w:rFonts w:ascii="Arial" w:hAnsi="Arial" w:cs="Arial"/>
        </w:rPr>
        <w:t>’</w:t>
      </w:r>
    </w:p>
    <w:p w:rsidR="002F672E" w:rsidRDefault="002F672E" w:rsidP="002F672E">
      <w:pPr>
        <w:spacing w:after="0" w:line="360" w:lineRule="auto"/>
        <w:jc w:val="both"/>
        <w:rPr>
          <w:rFonts w:ascii="Arial" w:hAnsi="Arial" w:cs="Arial"/>
        </w:rPr>
      </w:pPr>
    </w:p>
    <w:p w:rsidR="002F672E" w:rsidRPr="002F672E" w:rsidRDefault="002F672E" w:rsidP="002F672E">
      <w:pPr>
        <w:spacing w:after="0" w:line="360" w:lineRule="auto"/>
        <w:jc w:val="both"/>
        <w:rPr>
          <w:rFonts w:ascii="Arial" w:hAnsi="Arial" w:cs="Arial"/>
          <w:sz w:val="24"/>
          <w:szCs w:val="24"/>
        </w:rPr>
      </w:pPr>
      <w:r w:rsidRPr="002F672E">
        <w:rPr>
          <w:rFonts w:ascii="Arial" w:hAnsi="Arial" w:cs="Arial"/>
          <w:sz w:val="24"/>
          <w:szCs w:val="24"/>
        </w:rPr>
        <w:t>[7]</w:t>
      </w:r>
      <w:r w:rsidRPr="002F672E">
        <w:rPr>
          <w:rFonts w:ascii="Arial" w:hAnsi="Arial" w:cs="Arial"/>
          <w:sz w:val="24"/>
          <w:szCs w:val="24"/>
        </w:rPr>
        <w:tab/>
        <w:t>On the 23 October 2018 the court made an order in the following terms:</w:t>
      </w:r>
    </w:p>
    <w:p w:rsidR="002F672E" w:rsidRDefault="002F672E" w:rsidP="002F672E">
      <w:pPr>
        <w:spacing w:after="0" w:line="360" w:lineRule="auto"/>
        <w:jc w:val="both"/>
        <w:rPr>
          <w:rFonts w:ascii="Arial" w:hAnsi="Arial" w:cs="Arial"/>
        </w:rPr>
      </w:pPr>
      <w:r>
        <w:rPr>
          <w:rFonts w:ascii="Arial" w:hAnsi="Arial" w:cs="Arial"/>
        </w:rPr>
        <w:t>‘</w:t>
      </w:r>
      <w:r w:rsidRPr="002F672E">
        <w:rPr>
          <w:rFonts w:ascii="Arial" w:hAnsi="Arial" w:cs="Arial"/>
        </w:rPr>
        <w:t>IT IS RECORDED THAT:</w:t>
      </w:r>
    </w:p>
    <w:p w:rsidR="002F672E" w:rsidRDefault="002F672E" w:rsidP="002F672E">
      <w:pPr>
        <w:spacing w:after="0" w:line="360" w:lineRule="auto"/>
        <w:jc w:val="both"/>
        <w:rPr>
          <w:rFonts w:ascii="Arial" w:hAnsi="Arial" w:cs="Arial"/>
        </w:rPr>
      </w:pPr>
      <w:r w:rsidRPr="002F672E">
        <w:rPr>
          <w:rFonts w:ascii="Arial" w:hAnsi="Arial" w:cs="Arial"/>
        </w:rPr>
        <w:lastRenderedPageBreak/>
        <w:t xml:space="preserve">The First and Second Defendants did not comply with the court order dated 31/07/2018, in that they did not, among other things, respond to the Plaintiff's request for further discovery by 07/09/2018. </w:t>
      </w:r>
    </w:p>
    <w:p w:rsidR="002F672E" w:rsidRDefault="002F672E" w:rsidP="002F672E">
      <w:pPr>
        <w:spacing w:after="0" w:line="360" w:lineRule="auto"/>
        <w:jc w:val="both"/>
        <w:rPr>
          <w:rFonts w:ascii="Arial" w:hAnsi="Arial" w:cs="Arial"/>
        </w:rPr>
      </w:pPr>
      <w:r w:rsidRPr="002F672E">
        <w:rPr>
          <w:rFonts w:ascii="Arial" w:hAnsi="Arial" w:cs="Arial"/>
        </w:rPr>
        <w:t xml:space="preserve">IT IS ORDERED THAT: </w:t>
      </w:r>
    </w:p>
    <w:p w:rsidR="002F672E" w:rsidRDefault="00352BF9" w:rsidP="00352BF9">
      <w:pPr>
        <w:spacing w:after="0" w:line="360" w:lineRule="auto"/>
        <w:ind w:left="720" w:hanging="720"/>
        <w:jc w:val="both"/>
        <w:rPr>
          <w:rFonts w:ascii="Arial" w:hAnsi="Arial" w:cs="Arial"/>
        </w:rPr>
      </w:pPr>
      <w:r>
        <w:rPr>
          <w:rFonts w:ascii="Arial" w:hAnsi="Arial" w:cs="Arial"/>
        </w:rPr>
        <w:t>1.</w:t>
      </w:r>
      <w:r>
        <w:rPr>
          <w:rFonts w:ascii="Arial" w:hAnsi="Arial" w:cs="Arial"/>
        </w:rPr>
        <w:tab/>
      </w:r>
      <w:r w:rsidR="002F672E" w:rsidRPr="002F672E">
        <w:rPr>
          <w:rFonts w:ascii="Arial" w:hAnsi="Arial" w:cs="Arial"/>
        </w:rPr>
        <w:t xml:space="preserve">The First and Second Defendants are directed to respond to the Plaintiff's request for further </w:t>
      </w:r>
      <w:r w:rsidR="002707FF">
        <w:rPr>
          <w:rFonts w:ascii="Arial" w:hAnsi="Arial" w:cs="Arial"/>
        </w:rPr>
        <w:t>discovery</w:t>
      </w:r>
      <w:r w:rsidR="002F672E" w:rsidRPr="002F672E">
        <w:rPr>
          <w:rFonts w:ascii="Arial" w:hAnsi="Arial" w:cs="Arial"/>
        </w:rPr>
        <w:t>, on or before 09/11/2018;</w:t>
      </w:r>
    </w:p>
    <w:p w:rsidR="002F672E" w:rsidRDefault="002F672E" w:rsidP="002F672E">
      <w:pPr>
        <w:spacing w:after="0" w:line="360" w:lineRule="auto"/>
        <w:jc w:val="both"/>
        <w:rPr>
          <w:rFonts w:ascii="Arial" w:hAnsi="Arial" w:cs="Arial"/>
        </w:rPr>
      </w:pPr>
      <w:r w:rsidRPr="002F672E">
        <w:rPr>
          <w:rFonts w:ascii="Arial" w:hAnsi="Arial" w:cs="Arial"/>
        </w:rPr>
        <w:t>2</w:t>
      </w:r>
      <w:r w:rsidR="00352BF9">
        <w:rPr>
          <w:rFonts w:ascii="Arial" w:hAnsi="Arial" w:cs="Arial"/>
        </w:rPr>
        <w:t>.</w:t>
      </w:r>
      <w:r w:rsidR="00352BF9">
        <w:rPr>
          <w:rFonts w:ascii="Arial" w:hAnsi="Arial" w:cs="Arial"/>
        </w:rPr>
        <w:tab/>
      </w:r>
      <w:r w:rsidRPr="002F672E">
        <w:rPr>
          <w:rFonts w:ascii="Arial" w:hAnsi="Arial" w:cs="Arial"/>
        </w:rPr>
        <w:t xml:space="preserve"> The Plaintiff shall file its witness statement(s) on or before 23/11/2018;</w:t>
      </w:r>
    </w:p>
    <w:p w:rsidR="002F672E" w:rsidRDefault="002F672E" w:rsidP="002F672E">
      <w:pPr>
        <w:spacing w:after="0" w:line="360" w:lineRule="auto"/>
        <w:jc w:val="both"/>
        <w:rPr>
          <w:rFonts w:ascii="Arial" w:hAnsi="Arial" w:cs="Arial"/>
        </w:rPr>
      </w:pPr>
      <w:r w:rsidRPr="002F672E">
        <w:rPr>
          <w:rFonts w:ascii="Arial" w:hAnsi="Arial" w:cs="Arial"/>
        </w:rPr>
        <w:t>3</w:t>
      </w:r>
      <w:r w:rsidR="00352BF9">
        <w:rPr>
          <w:rFonts w:ascii="Arial" w:hAnsi="Arial" w:cs="Arial"/>
        </w:rPr>
        <w:t>.</w:t>
      </w:r>
      <w:r w:rsidR="00352BF9">
        <w:rPr>
          <w:rFonts w:ascii="Arial" w:hAnsi="Arial" w:cs="Arial"/>
        </w:rPr>
        <w:tab/>
      </w:r>
      <w:r w:rsidRPr="002F672E">
        <w:rPr>
          <w:rFonts w:ascii="Arial" w:hAnsi="Arial" w:cs="Arial"/>
        </w:rPr>
        <w:t xml:space="preserve"> The case is postponed to 13/02/2019 at 15:15 for Pre-Trial hearing; and </w:t>
      </w:r>
    </w:p>
    <w:p w:rsidR="002F672E" w:rsidRDefault="002F672E" w:rsidP="002F672E">
      <w:pPr>
        <w:spacing w:after="0" w:line="360" w:lineRule="auto"/>
        <w:jc w:val="both"/>
        <w:rPr>
          <w:rFonts w:ascii="Arial" w:hAnsi="Arial" w:cs="Arial"/>
        </w:rPr>
      </w:pPr>
      <w:r w:rsidRPr="002F672E">
        <w:rPr>
          <w:rFonts w:ascii="Arial" w:hAnsi="Arial" w:cs="Arial"/>
        </w:rPr>
        <w:t>4</w:t>
      </w:r>
      <w:r w:rsidR="00352BF9">
        <w:rPr>
          <w:rFonts w:ascii="Arial" w:hAnsi="Arial" w:cs="Arial"/>
        </w:rPr>
        <w:t>.</w:t>
      </w:r>
      <w:r w:rsidR="00352BF9">
        <w:rPr>
          <w:rFonts w:ascii="Arial" w:hAnsi="Arial" w:cs="Arial"/>
        </w:rPr>
        <w:tab/>
      </w:r>
      <w:r w:rsidRPr="002F672E">
        <w:rPr>
          <w:rFonts w:ascii="Arial" w:hAnsi="Arial" w:cs="Arial"/>
        </w:rPr>
        <w:t xml:space="preserve"> The parties are directed to file a joint pre-trial</w:t>
      </w:r>
      <w:r>
        <w:rPr>
          <w:rFonts w:ascii="Arial" w:hAnsi="Arial" w:cs="Arial"/>
        </w:rPr>
        <w:t xml:space="preserve"> report on or before 07/02/2019.’</w:t>
      </w:r>
    </w:p>
    <w:p w:rsidR="002F672E" w:rsidRDefault="002F672E" w:rsidP="002F672E">
      <w:pPr>
        <w:spacing w:after="0" w:line="360" w:lineRule="auto"/>
        <w:jc w:val="both"/>
        <w:rPr>
          <w:rFonts w:ascii="Arial" w:hAnsi="Arial" w:cs="Arial"/>
        </w:rPr>
      </w:pPr>
    </w:p>
    <w:p w:rsidR="002F672E" w:rsidRPr="00CB070F" w:rsidRDefault="006F292B" w:rsidP="002F672E">
      <w:pPr>
        <w:spacing w:after="0" w:line="360" w:lineRule="auto"/>
        <w:jc w:val="both"/>
        <w:rPr>
          <w:rFonts w:ascii="Arial" w:hAnsi="Arial" w:cs="Arial"/>
          <w:sz w:val="24"/>
          <w:szCs w:val="24"/>
        </w:rPr>
      </w:pPr>
      <w:r w:rsidRPr="006F292B">
        <w:rPr>
          <w:rFonts w:ascii="Arial" w:hAnsi="Arial" w:cs="Arial"/>
          <w:sz w:val="24"/>
          <w:szCs w:val="24"/>
        </w:rPr>
        <w:t>[8]</w:t>
      </w:r>
      <w:r w:rsidRPr="006F292B">
        <w:rPr>
          <w:rFonts w:ascii="Arial" w:hAnsi="Arial" w:cs="Arial"/>
          <w:sz w:val="24"/>
          <w:szCs w:val="24"/>
        </w:rPr>
        <w:tab/>
        <w:t xml:space="preserve">The </w:t>
      </w:r>
      <w:r>
        <w:rPr>
          <w:rFonts w:ascii="Arial" w:hAnsi="Arial" w:cs="Arial"/>
          <w:sz w:val="24"/>
          <w:szCs w:val="24"/>
        </w:rPr>
        <w:t>defendants did not comply with the court orders dated the 31 July 2018 and 23 October 2018.  On the 14 February 2018, the court made an order in the following terms:</w:t>
      </w:r>
    </w:p>
    <w:p w:rsidR="006F292B" w:rsidRDefault="006F292B" w:rsidP="002F672E">
      <w:pPr>
        <w:spacing w:after="0" w:line="360" w:lineRule="auto"/>
        <w:jc w:val="both"/>
        <w:rPr>
          <w:rFonts w:ascii="Arial" w:hAnsi="Arial" w:cs="Arial"/>
        </w:rPr>
      </w:pPr>
      <w:r>
        <w:rPr>
          <w:rFonts w:ascii="Arial" w:hAnsi="Arial" w:cs="Arial"/>
        </w:rPr>
        <w:t>‘IT IS RECORDED THAT:</w:t>
      </w:r>
    </w:p>
    <w:p w:rsidR="006F292B" w:rsidRDefault="006F292B" w:rsidP="002F672E">
      <w:pPr>
        <w:spacing w:after="0" w:line="360" w:lineRule="auto"/>
        <w:jc w:val="both"/>
        <w:rPr>
          <w:rFonts w:ascii="Arial" w:hAnsi="Arial" w:cs="Arial"/>
        </w:rPr>
      </w:pPr>
      <w:r w:rsidRPr="006F292B">
        <w:rPr>
          <w:rFonts w:ascii="Arial" w:hAnsi="Arial" w:cs="Arial"/>
        </w:rPr>
        <w:t>The First and Second Defendants have not complied with the court order dated 23/10/2018, in that they have not responded to the Plaintiff's request for further discovery by 09/11/2018. The Defendants are not in court today.</w:t>
      </w:r>
    </w:p>
    <w:p w:rsidR="006F292B" w:rsidRDefault="006F292B" w:rsidP="002F672E">
      <w:pPr>
        <w:spacing w:after="0" w:line="360" w:lineRule="auto"/>
        <w:jc w:val="both"/>
        <w:rPr>
          <w:rFonts w:ascii="Arial" w:hAnsi="Arial" w:cs="Arial"/>
        </w:rPr>
      </w:pPr>
      <w:r w:rsidRPr="006F292B">
        <w:rPr>
          <w:rFonts w:ascii="Arial" w:hAnsi="Arial" w:cs="Arial"/>
        </w:rPr>
        <w:t xml:space="preserve"> IT IS ORDERED THAT:</w:t>
      </w:r>
    </w:p>
    <w:p w:rsidR="006F292B" w:rsidRDefault="006F292B" w:rsidP="002F672E">
      <w:pPr>
        <w:spacing w:after="0" w:line="360" w:lineRule="auto"/>
        <w:jc w:val="both"/>
        <w:rPr>
          <w:rFonts w:ascii="Arial" w:hAnsi="Arial" w:cs="Arial"/>
        </w:rPr>
      </w:pPr>
      <w:r w:rsidRPr="006F292B">
        <w:rPr>
          <w:rFonts w:ascii="Arial" w:hAnsi="Arial" w:cs="Arial"/>
        </w:rPr>
        <w:t>1</w:t>
      </w:r>
      <w:r w:rsidR="00352BF9">
        <w:rPr>
          <w:rFonts w:ascii="Arial" w:hAnsi="Arial" w:cs="Arial"/>
        </w:rPr>
        <w:t>.</w:t>
      </w:r>
      <w:r w:rsidR="00352BF9">
        <w:rPr>
          <w:rFonts w:ascii="Arial" w:hAnsi="Arial" w:cs="Arial"/>
        </w:rPr>
        <w:tab/>
      </w:r>
      <w:r w:rsidRPr="006F292B">
        <w:rPr>
          <w:rFonts w:ascii="Arial" w:hAnsi="Arial" w:cs="Arial"/>
        </w:rPr>
        <w:t>The case is postponed to 08/05/2019 at 15:15 for a Sanctions hearing;</w:t>
      </w:r>
    </w:p>
    <w:p w:rsidR="006F292B" w:rsidRDefault="006F292B" w:rsidP="00352BF9">
      <w:pPr>
        <w:spacing w:after="0" w:line="360" w:lineRule="auto"/>
        <w:ind w:left="720" w:hanging="720"/>
        <w:jc w:val="both"/>
        <w:rPr>
          <w:rFonts w:ascii="Arial" w:hAnsi="Arial" w:cs="Arial"/>
        </w:rPr>
      </w:pPr>
      <w:r w:rsidRPr="006F292B">
        <w:rPr>
          <w:rFonts w:ascii="Arial" w:hAnsi="Arial" w:cs="Arial"/>
        </w:rPr>
        <w:t>2</w:t>
      </w:r>
      <w:r w:rsidR="00352BF9">
        <w:rPr>
          <w:rFonts w:ascii="Arial" w:hAnsi="Arial" w:cs="Arial"/>
        </w:rPr>
        <w:t>.</w:t>
      </w:r>
      <w:r w:rsidR="00352BF9">
        <w:rPr>
          <w:rFonts w:ascii="Arial" w:hAnsi="Arial" w:cs="Arial"/>
        </w:rPr>
        <w:tab/>
      </w:r>
      <w:r w:rsidRPr="006F292B">
        <w:rPr>
          <w:rFonts w:ascii="Arial" w:hAnsi="Arial" w:cs="Arial"/>
        </w:rPr>
        <w:t>The First and Second Defendants are directed to file a sanctions affidavit on or before 02/05/2019, explaining reasons for the non-compliance with the court order dated 23/10/2018 and explaining reason</w:t>
      </w:r>
      <w:r w:rsidR="008927B0">
        <w:rPr>
          <w:rFonts w:ascii="Arial" w:hAnsi="Arial" w:cs="Arial"/>
        </w:rPr>
        <w:t>s</w:t>
      </w:r>
      <w:r w:rsidRPr="006F292B">
        <w:rPr>
          <w:rFonts w:ascii="Arial" w:hAnsi="Arial" w:cs="Arial"/>
        </w:rPr>
        <w:t xml:space="preserve"> for their non-appearance in court today, and showing cause why sanctions as contemplated in terms of Rule 53(2) should not be imposed;</w:t>
      </w:r>
    </w:p>
    <w:p w:rsidR="006F292B" w:rsidRPr="006F292B" w:rsidRDefault="006F292B" w:rsidP="00352BF9">
      <w:pPr>
        <w:spacing w:after="0" w:line="360" w:lineRule="auto"/>
        <w:ind w:left="720" w:hanging="720"/>
        <w:jc w:val="both"/>
        <w:rPr>
          <w:rFonts w:ascii="Arial" w:eastAsia="Calibri" w:hAnsi="Arial" w:cs="Arial"/>
          <w:sz w:val="24"/>
          <w:szCs w:val="24"/>
          <w:lang w:val="en-US"/>
        </w:rPr>
      </w:pPr>
      <w:r w:rsidRPr="006F292B">
        <w:rPr>
          <w:rFonts w:ascii="Arial" w:hAnsi="Arial" w:cs="Arial"/>
        </w:rPr>
        <w:t>3</w:t>
      </w:r>
      <w:r w:rsidR="00352BF9">
        <w:rPr>
          <w:rFonts w:ascii="Arial" w:hAnsi="Arial" w:cs="Arial"/>
        </w:rPr>
        <w:t>.</w:t>
      </w:r>
      <w:r w:rsidR="00352BF9">
        <w:rPr>
          <w:rFonts w:ascii="Arial" w:hAnsi="Arial" w:cs="Arial"/>
        </w:rPr>
        <w:tab/>
      </w:r>
      <w:r w:rsidRPr="006F292B">
        <w:rPr>
          <w:rFonts w:ascii="Arial" w:hAnsi="Arial" w:cs="Arial"/>
        </w:rPr>
        <w:t xml:space="preserve"> Today's court must be served on the Defendants, by the Deputy Sheriff on the instructions of the Registrar at the Defendants' address furnished in terms of Rule 6, and a return of service be filed of record.</w:t>
      </w:r>
      <w:r>
        <w:rPr>
          <w:rFonts w:ascii="Arial" w:hAnsi="Arial" w:cs="Arial"/>
        </w:rPr>
        <w:t>’</w:t>
      </w:r>
    </w:p>
    <w:p w:rsidR="006F292B" w:rsidRDefault="006F292B" w:rsidP="002F672E">
      <w:pPr>
        <w:spacing w:after="0" w:line="360" w:lineRule="auto"/>
        <w:jc w:val="both"/>
        <w:rPr>
          <w:rFonts w:ascii="Arial" w:eastAsia="Calibri" w:hAnsi="Arial" w:cs="Arial"/>
          <w:sz w:val="24"/>
          <w:szCs w:val="24"/>
          <w:lang w:val="en-US"/>
        </w:rPr>
      </w:pPr>
    </w:p>
    <w:p w:rsidR="00A610F4" w:rsidRDefault="00A610F4"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 xml:space="preserve">The above court order did come to the attention of the defendants on or about 27 February 2019 (see also para 9 and 10 of the defendants’ affidavit filed on 3 May 2019).  However, the defendants did not comply with the aforesaid court order, in that they did not file a sanctions affidavit on or before 2 May 2019.  The defendants did not apply for an extension of time or for condonation of the non-compliance with the court order dated </w:t>
      </w:r>
      <w:r>
        <w:rPr>
          <w:rFonts w:ascii="Arial" w:eastAsia="Calibri" w:hAnsi="Arial" w:cs="Arial"/>
          <w:sz w:val="24"/>
          <w:szCs w:val="24"/>
          <w:lang w:val="en-US"/>
        </w:rPr>
        <w:lastRenderedPageBreak/>
        <w:t xml:space="preserve">14 February 2019.  However, on 3 May 2019 the defendants filed an application </w:t>
      </w:r>
      <w:r w:rsidR="0067147D">
        <w:rPr>
          <w:rFonts w:ascii="Arial" w:eastAsia="Calibri" w:hAnsi="Arial" w:cs="Arial"/>
          <w:sz w:val="24"/>
          <w:szCs w:val="24"/>
          <w:lang w:val="en-US"/>
        </w:rPr>
        <w:t xml:space="preserve">on </w:t>
      </w:r>
      <w:r>
        <w:rPr>
          <w:rFonts w:ascii="Arial" w:eastAsia="Calibri" w:hAnsi="Arial" w:cs="Arial"/>
          <w:sz w:val="24"/>
          <w:szCs w:val="24"/>
          <w:lang w:val="en-US"/>
        </w:rPr>
        <w:t>notice of motion accompanied by an affidavit, praying that</w:t>
      </w:r>
      <w:r w:rsidR="00D47330">
        <w:rPr>
          <w:rFonts w:ascii="Arial" w:eastAsia="Calibri" w:hAnsi="Arial" w:cs="Arial"/>
          <w:sz w:val="24"/>
          <w:szCs w:val="24"/>
          <w:lang w:val="en-US"/>
        </w:rPr>
        <w:t xml:space="preserve"> the court</w:t>
      </w:r>
      <w:r>
        <w:rPr>
          <w:rFonts w:ascii="Arial" w:eastAsia="Calibri" w:hAnsi="Arial" w:cs="Arial"/>
          <w:sz w:val="24"/>
          <w:szCs w:val="24"/>
          <w:lang w:val="en-US"/>
        </w:rPr>
        <w:t>:</w:t>
      </w:r>
    </w:p>
    <w:p w:rsidR="00A610F4" w:rsidRDefault="00A610F4"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 not impose sanctions contemplated under rule 53 (2);</w:t>
      </w:r>
    </w:p>
    <w:p w:rsidR="00A610F4" w:rsidRDefault="00A610F4"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 discharge</w:t>
      </w:r>
      <w:r w:rsidR="002C2FFF">
        <w:rPr>
          <w:rFonts w:ascii="Arial" w:eastAsia="Calibri" w:hAnsi="Arial" w:cs="Arial"/>
          <w:sz w:val="24"/>
          <w:szCs w:val="24"/>
          <w:lang w:val="en-US"/>
        </w:rPr>
        <w:t>s</w:t>
      </w:r>
      <w:r>
        <w:rPr>
          <w:rFonts w:ascii="Arial" w:eastAsia="Calibri" w:hAnsi="Arial" w:cs="Arial"/>
          <w:sz w:val="24"/>
          <w:szCs w:val="24"/>
          <w:lang w:val="en-US"/>
        </w:rPr>
        <w:t xml:space="preserve"> Messrs Tjombe-Elago Inc. as </w:t>
      </w:r>
      <w:r w:rsidR="002C2FFF">
        <w:rPr>
          <w:rFonts w:ascii="Arial" w:eastAsia="Calibri" w:hAnsi="Arial" w:cs="Arial"/>
          <w:sz w:val="24"/>
          <w:szCs w:val="24"/>
          <w:lang w:val="en-US"/>
        </w:rPr>
        <w:t xml:space="preserve">defendants’ </w:t>
      </w:r>
      <w:r>
        <w:rPr>
          <w:rFonts w:ascii="Arial" w:eastAsia="Calibri" w:hAnsi="Arial" w:cs="Arial"/>
          <w:sz w:val="24"/>
          <w:szCs w:val="24"/>
          <w:lang w:val="en-US"/>
        </w:rPr>
        <w:t>attorneys of record;</w:t>
      </w:r>
    </w:p>
    <w:p w:rsidR="00A610F4" w:rsidRDefault="00A610F4"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 xml:space="preserve">- orders Messers Tjombe-Elago to refund to the defendants the deposit </w:t>
      </w:r>
      <w:r>
        <w:rPr>
          <w:rFonts w:ascii="Arial" w:eastAsia="Calibri" w:hAnsi="Arial" w:cs="Arial"/>
          <w:sz w:val="24"/>
          <w:szCs w:val="24"/>
          <w:lang w:val="en-US"/>
        </w:rPr>
        <w:tab/>
      </w:r>
      <w:r>
        <w:rPr>
          <w:rFonts w:ascii="Arial" w:eastAsia="Calibri" w:hAnsi="Arial" w:cs="Arial"/>
          <w:sz w:val="24"/>
          <w:szCs w:val="24"/>
          <w:lang w:val="en-US"/>
        </w:rPr>
        <w:tab/>
        <w:t xml:space="preserve">  </w:t>
      </w:r>
      <w:r w:rsidR="00AF6D73">
        <w:rPr>
          <w:rFonts w:ascii="Arial" w:eastAsia="Calibri" w:hAnsi="Arial" w:cs="Arial"/>
          <w:sz w:val="24"/>
          <w:szCs w:val="24"/>
          <w:lang w:val="en-US"/>
        </w:rPr>
        <w:tab/>
        <w:t xml:space="preserve">   </w:t>
      </w:r>
      <w:r>
        <w:rPr>
          <w:rFonts w:ascii="Arial" w:eastAsia="Calibri" w:hAnsi="Arial" w:cs="Arial"/>
          <w:sz w:val="24"/>
          <w:szCs w:val="24"/>
          <w:lang w:val="en-US"/>
        </w:rPr>
        <w:t>the defendants had paid.</w:t>
      </w:r>
    </w:p>
    <w:p w:rsidR="00A610F4" w:rsidRDefault="00A610F4" w:rsidP="002F672E">
      <w:pPr>
        <w:spacing w:after="0" w:line="360" w:lineRule="auto"/>
        <w:jc w:val="both"/>
        <w:rPr>
          <w:rFonts w:ascii="Arial" w:eastAsia="Calibri" w:hAnsi="Arial" w:cs="Arial"/>
          <w:sz w:val="24"/>
          <w:szCs w:val="24"/>
          <w:lang w:val="en-US"/>
        </w:rPr>
      </w:pPr>
    </w:p>
    <w:p w:rsidR="009A05F3" w:rsidRDefault="009A05F3"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In the accompying affidavit the defendants attempt to explain their failure to file the sanctions affidavit on or before 2 May 2019.  The defendants explain that on 22 January 2019 they had instructed Tjombe-Elago Inc.  to represent them as legal practitioners of record in this matter.  According to the defendants, Messrs Tjombe-Elago had agreed to represent them.  However, these legal practitioners did not act in accordance with the instructions and did not file an</w:t>
      </w:r>
      <w:r w:rsidR="0067147D">
        <w:rPr>
          <w:rFonts w:ascii="Arial" w:eastAsia="Calibri" w:hAnsi="Arial" w:cs="Arial"/>
          <w:sz w:val="24"/>
          <w:szCs w:val="24"/>
          <w:lang w:val="en-US"/>
        </w:rPr>
        <w:t>y sanctions affidavit by the 2 M</w:t>
      </w:r>
      <w:r>
        <w:rPr>
          <w:rFonts w:ascii="Arial" w:eastAsia="Calibri" w:hAnsi="Arial" w:cs="Arial"/>
          <w:sz w:val="24"/>
          <w:szCs w:val="24"/>
          <w:lang w:val="en-US"/>
        </w:rPr>
        <w:t>ay 2019.</w:t>
      </w:r>
    </w:p>
    <w:p w:rsidR="009A05F3" w:rsidRDefault="009A05F3" w:rsidP="002F672E">
      <w:pPr>
        <w:spacing w:after="0" w:line="360" w:lineRule="auto"/>
        <w:jc w:val="both"/>
        <w:rPr>
          <w:rFonts w:ascii="Arial" w:eastAsia="Calibri" w:hAnsi="Arial" w:cs="Arial"/>
          <w:sz w:val="24"/>
          <w:szCs w:val="24"/>
          <w:lang w:val="en-US"/>
        </w:rPr>
      </w:pPr>
    </w:p>
    <w:p w:rsidR="009A05F3" w:rsidRDefault="009A05F3" w:rsidP="002F672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On the 7 May 2019 this court made the order as more fully set out in paragraph 2 hereof above.  The defendants now require reasons for the aforesaid order.</w:t>
      </w:r>
    </w:p>
    <w:p w:rsidR="00DB708B" w:rsidRDefault="00DB708B" w:rsidP="002F672E">
      <w:pPr>
        <w:spacing w:after="0" w:line="360" w:lineRule="auto"/>
        <w:jc w:val="both"/>
        <w:rPr>
          <w:rFonts w:ascii="Arial" w:eastAsia="Calibri" w:hAnsi="Arial" w:cs="Arial"/>
          <w:sz w:val="24"/>
          <w:szCs w:val="24"/>
          <w:lang w:val="en-US"/>
        </w:rPr>
      </w:pPr>
    </w:p>
    <w:p w:rsidR="00DB708B" w:rsidRDefault="00DB708B" w:rsidP="002F672E">
      <w:pPr>
        <w:spacing w:after="0" w:line="360" w:lineRule="auto"/>
        <w:jc w:val="both"/>
        <w:rPr>
          <w:rFonts w:ascii="Arial" w:eastAsia="Calibri" w:hAnsi="Arial" w:cs="Arial"/>
          <w:sz w:val="24"/>
          <w:szCs w:val="24"/>
          <w:u w:val="single"/>
          <w:lang w:val="en-US"/>
        </w:rPr>
      </w:pPr>
      <w:r w:rsidRPr="00DB708B">
        <w:rPr>
          <w:rFonts w:ascii="Arial" w:eastAsia="Calibri" w:hAnsi="Arial" w:cs="Arial"/>
          <w:sz w:val="24"/>
          <w:szCs w:val="24"/>
          <w:u w:val="single"/>
          <w:lang w:val="en-US"/>
        </w:rPr>
        <w:t>Reaso</w:t>
      </w:r>
      <w:r w:rsidR="0067147D">
        <w:rPr>
          <w:rFonts w:ascii="Arial" w:eastAsia="Calibri" w:hAnsi="Arial" w:cs="Arial"/>
          <w:sz w:val="24"/>
          <w:szCs w:val="24"/>
          <w:u w:val="single"/>
          <w:lang w:val="en-US"/>
        </w:rPr>
        <w:t>ns for the court order dated 7 M</w:t>
      </w:r>
      <w:r w:rsidRPr="00DB708B">
        <w:rPr>
          <w:rFonts w:ascii="Arial" w:eastAsia="Calibri" w:hAnsi="Arial" w:cs="Arial"/>
          <w:sz w:val="24"/>
          <w:szCs w:val="24"/>
          <w:u w:val="single"/>
          <w:lang w:val="en-US"/>
        </w:rPr>
        <w:t>ay 2019</w:t>
      </w:r>
    </w:p>
    <w:p w:rsidR="0067147D" w:rsidRPr="00DB708B" w:rsidRDefault="0067147D" w:rsidP="002F672E">
      <w:pPr>
        <w:spacing w:after="0" w:line="360" w:lineRule="auto"/>
        <w:jc w:val="both"/>
        <w:rPr>
          <w:rFonts w:ascii="Arial" w:eastAsia="Calibri" w:hAnsi="Arial" w:cs="Arial"/>
          <w:sz w:val="24"/>
          <w:szCs w:val="24"/>
          <w:u w:val="single"/>
          <w:lang w:val="en-US"/>
        </w:rPr>
      </w:pPr>
    </w:p>
    <w:p w:rsidR="00DB708B" w:rsidRPr="0067147D" w:rsidRDefault="00DB708B" w:rsidP="002F672E">
      <w:pPr>
        <w:spacing w:after="0" w:line="360" w:lineRule="auto"/>
        <w:jc w:val="both"/>
        <w:rPr>
          <w:rFonts w:ascii="Arial" w:eastAsia="Calibri" w:hAnsi="Arial" w:cs="Arial"/>
          <w:i/>
          <w:sz w:val="24"/>
          <w:szCs w:val="24"/>
          <w:lang w:val="en-US"/>
        </w:rPr>
      </w:pPr>
      <w:r w:rsidRPr="0067147D">
        <w:rPr>
          <w:rFonts w:ascii="Arial" w:eastAsia="Calibri" w:hAnsi="Arial" w:cs="Arial"/>
          <w:i/>
          <w:sz w:val="24"/>
          <w:szCs w:val="24"/>
          <w:lang w:val="en-US"/>
        </w:rPr>
        <w:t>Seriousness of the defaults</w:t>
      </w:r>
    </w:p>
    <w:p w:rsidR="00DB708B" w:rsidRDefault="00DB708B" w:rsidP="002F672E">
      <w:pPr>
        <w:spacing w:after="0" w:line="360" w:lineRule="auto"/>
        <w:jc w:val="both"/>
        <w:rPr>
          <w:rFonts w:ascii="Arial" w:eastAsia="Calibri" w:hAnsi="Arial" w:cs="Arial"/>
          <w:sz w:val="24"/>
          <w:szCs w:val="24"/>
          <w:lang w:val="en-US"/>
        </w:rPr>
      </w:pPr>
    </w:p>
    <w:p w:rsidR="00DB708B" w:rsidRDefault="00DB708B"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The defendants were ordered by the court order dated 31 July 2018 (para 4) to respond to the plaintiff’s request for further discovery, by 7 September 2018.  The defendant</w:t>
      </w:r>
      <w:r w:rsidR="00370830">
        <w:rPr>
          <w:rFonts w:ascii="Arial" w:eastAsia="Calibri" w:hAnsi="Arial" w:cs="Arial"/>
          <w:sz w:val="24"/>
          <w:szCs w:val="24"/>
          <w:lang w:val="en-US"/>
        </w:rPr>
        <w:t>s</w:t>
      </w:r>
      <w:r>
        <w:rPr>
          <w:rFonts w:ascii="Arial" w:eastAsia="Calibri" w:hAnsi="Arial" w:cs="Arial"/>
          <w:sz w:val="24"/>
          <w:szCs w:val="24"/>
          <w:lang w:val="en-US"/>
        </w:rPr>
        <w:t xml:space="preserve"> did not comply with that order.  By court order dated 23 October 2018 the defendants were ordered to respond to the plaintiff</w:t>
      </w:r>
      <w:r w:rsidR="008D2778">
        <w:rPr>
          <w:rFonts w:ascii="Arial" w:eastAsia="Calibri" w:hAnsi="Arial" w:cs="Arial"/>
          <w:sz w:val="24"/>
          <w:szCs w:val="24"/>
          <w:lang w:val="en-US"/>
        </w:rPr>
        <w:t>’s request for further discovery by 9 November 2018.  The defendants did not do so.  By court order dated 14 February 2019 the defendants were ordered to file a sanctions affidavit by 2 May 2019.  The defendants did not do so.  The defendants had about 2</w:t>
      </w:r>
      <w:r w:rsidR="008D2778">
        <w:rPr>
          <w:rFonts w:ascii="Arial" w:eastAsia="Calibri" w:hAnsi="Arial" w:cs="Arial"/>
          <w:sz w:val="24"/>
          <w:szCs w:val="24"/>
          <w:vertAlign w:val="superscript"/>
          <w:lang w:val="en-US"/>
        </w:rPr>
        <w:t>½</w:t>
      </w:r>
      <w:r w:rsidR="008D2778" w:rsidRPr="008D2778">
        <w:rPr>
          <w:rFonts w:ascii="Arial" w:eastAsia="Calibri" w:hAnsi="Arial" w:cs="Arial"/>
          <w:sz w:val="24"/>
          <w:szCs w:val="24"/>
          <w:vertAlign w:val="superscript"/>
          <w:lang w:val="en-US"/>
        </w:rPr>
        <w:t xml:space="preserve"> </w:t>
      </w:r>
      <w:r w:rsidR="008D2778">
        <w:rPr>
          <w:rFonts w:ascii="Arial" w:eastAsia="Calibri" w:hAnsi="Arial" w:cs="Arial"/>
          <w:sz w:val="24"/>
          <w:szCs w:val="24"/>
          <w:lang w:val="en-US"/>
        </w:rPr>
        <w:t>months (from 14 February 2019 to 2 May 2019 within which to comply with the order dated 14 February 2019.</w:t>
      </w:r>
    </w:p>
    <w:p w:rsidR="008D2778" w:rsidRDefault="008D2778" w:rsidP="00DB708B">
      <w:pPr>
        <w:spacing w:after="0" w:line="360" w:lineRule="auto"/>
        <w:jc w:val="both"/>
        <w:rPr>
          <w:rFonts w:ascii="Arial" w:eastAsia="Calibri" w:hAnsi="Arial" w:cs="Arial"/>
          <w:sz w:val="24"/>
          <w:szCs w:val="24"/>
          <w:lang w:val="en-US"/>
        </w:rPr>
      </w:pPr>
    </w:p>
    <w:p w:rsidR="008D2778" w:rsidRDefault="008D2778"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[13]</w:t>
      </w:r>
      <w:r>
        <w:rPr>
          <w:rFonts w:ascii="Arial" w:eastAsia="Calibri" w:hAnsi="Arial" w:cs="Arial"/>
          <w:sz w:val="24"/>
          <w:szCs w:val="24"/>
          <w:lang w:val="en-US"/>
        </w:rPr>
        <w:tab/>
        <w:t>The failure to file the sanctions affidavit by 2 May 2019 is the latest breach in a series of failures by the defendants to comply with court orders.  Set against the history of failures to comply with court orders by the defendants, the non-compliance with the court order dated 14 February 2019 constitutes a serious non-compliance.</w:t>
      </w:r>
    </w:p>
    <w:p w:rsidR="00107928" w:rsidRDefault="00107928" w:rsidP="00DB708B">
      <w:pPr>
        <w:spacing w:after="0" w:line="360" w:lineRule="auto"/>
        <w:jc w:val="both"/>
        <w:rPr>
          <w:rFonts w:ascii="Arial" w:eastAsia="Calibri" w:hAnsi="Arial" w:cs="Arial"/>
          <w:sz w:val="24"/>
          <w:szCs w:val="24"/>
          <w:lang w:val="en-US"/>
        </w:rPr>
      </w:pPr>
    </w:p>
    <w:p w:rsidR="00107928" w:rsidRDefault="00107928"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In other words, the court order dated 14 February 2019 does not stand on its own.  It was made when the defendants were already in default of previous court orders.  Therefore, the failure to comply with the court order dated 14 February 2019 makes the nature of the non-compliance a serious matter.</w:t>
      </w:r>
    </w:p>
    <w:p w:rsidR="00E4465C" w:rsidRDefault="00E4465C" w:rsidP="00DB708B">
      <w:pPr>
        <w:spacing w:after="0" w:line="360" w:lineRule="auto"/>
        <w:jc w:val="both"/>
        <w:rPr>
          <w:rFonts w:ascii="Arial" w:eastAsia="Calibri" w:hAnsi="Arial" w:cs="Arial"/>
          <w:sz w:val="24"/>
          <w:szCs w:val="24"/>
          <w:lang w:val="en-US"/>
        </w:rPr>
      </w:pPr>
    </w:p>
    <w:p w:rsidR="00E4465C" w:rsidRPr="00686E62" w:rsidRDefault="00E4465C" w:rsidP="00DB708B">
      <w:pPr>
        <w:spacing w:after="0" w:line="360" w:lineRule="auto"/>
        <w:jc w:val="both"/>
        <w:rPr>
          <w:rFonts w:ascii="Arial" w:eastAsia="Calibri" w:hAnsi="Arial" w:cs="Arial"/>
          <w:i/>
          <w:sz w:val="24"/>
          <w:szCs w:val="24"/>
          <w:lang w:val="en-US"/>
        </w:rPr>
      </w:pPr>
      <w:r w:rsidRPr="00686E62">
        <w:rPr>
          <w:rFonts w:ascii="Arial" w:eastAsia="Calibri" w:hAnsi="Arial" w:cs="Arial"/>
          <w:i/>
          <w:sz w:val="24"/>
          <w:szCs w:val="24"/>
          <w:lang w:val="en-US"/>
        </w:rPr>
        <w:t>Lack of reasonable explanation for the defaults</w:t>
      </w:r>
    </w:p>
    <w:p w:rsidR="00E4465C" w:rsidRDefault="00E4465C" w:rsidP="00DB708B">
      <w:pPr>
        <w:spacing w:after="0" w:line="360" w:lineRule="auto"/>
        <w:jc w:val="both"/>
        <w:rPr>
          <w:rFonts w:ascii="Arial" w:eastAsia="Calibri" w:hAnsi="Arial" w:cs="Arial"/>
          <w:sz w:val="24"/>
          <w:szCs w:val="24"/>
          <w:lang w:val="en-US"/>
        </w:rPr>
      </w:pPr>
    </w:p>
    <w:p w:rsidR="00E4465C" w:rsidRDefault="00E4465C"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In terms of the court order dated 14 February 2019, the defendants were ordered to file by 2 May 2019 a sanctions affidavit explaining reasons for their non-compliance with the court order dated 23 October 2018 and explaining their reasons for their non-</w:t>
      </w:r>
      <w:r w:rsidR="00246122">
        <w:rPr>
          <w:rFonts w:ascii="Arial" w:eastAsia="Calibri" w:hAnsi="Arial" w:cs="Arial"/>
          <w:sz w:val="24"/>
          <w:szCs w:val="24"/>
          <w:lang w:val="en-US"/>
        </w:rPr>
        <w:t>appearance</w:t>
      </w:r>
      <w:r>
        <w:rPr>
          <w:rFonts w:ascii="Arial" w:eastAsia="Calibri" w:hAnsi="Arial" w:cs="Arial"/>
          <w:sz w:val="24"/>
          <w:szCs w:val="24"/>
          <w:lang w:val="en-US"/>
        </w:rPr>
        <w:t xml:space="preserve"> in court on the 14 February 2019 as well as showing cause why sanctions contemplated under rule 53(2) should not be imposed.  The defendants did not do so.  Put differently</w:t>
      </w:r>
      <w:r w:rsidR="009C270A">
        <w:rPr>
          <w:rFonts w:ascii="Arial" w:eastAsia="Calibri" w:hAnsi="Arial" w:cs="Arial"/>
          <w:sz w:val="24"/>
          <w:szCs w:val="24"/>
          <w:lang w:val="en-US"/>
        </w:rPr>
        <w:t xml:space="preserve">, the defendants did not </w:t>
      </w:r>
      <w:r w:rsidR="00686E62">
        <w:rPr>
          <w:rFonts w:ascii="Arial" w:eastAsia="Calibri" w:hAnsi="Arial" w:cs="Arial"/>
          <w:sz w:val="24"/>
          <w:szCs w:val="24"/>
          <w:lang w:val="en-US"/>
        </w:rPr>
        <w:t xml:space="preserve">on or before 2 May 2019, </w:t>
      </w:r>
      <w:r w:rsidR="009C270A">
        <w:rPr>
          <w:rFonts w:ascii="Arial" w:eastAsia="Calibri" w:hAnsi="Arial" w:cs="Arial"/>
          <w:sz w:val="24"/>
          <w:szCs w:val="24"/>
          <w:lang w:val="en-US"/>
        </w:rPr>
        <w:t>explain reasons for their non-compliance with the court order dated 23 October 2018.  Furthermore the defendants did not explain reasons for their non-appearance in court on 14 February 2019 nor did they show cause why sanctions contemplated under rule 53 (2) should not be imposed.</w:t>
      </w:r>
    </w:p>
    <w:p w:rsidR="0092514A" w:rsidRDefault="0092514A" w:rsidP="00DB708B">
      <w:pPr>
        <w:spacing w:after="0" w:line="360" w:lineRule="auto"/>
        <w:jc w:val="both"/>
        <w:rPr>
          <w:rFonts w:ascii="Arial" w:eastAsia="Calibri" w:hAnsi="Arial" w:cs="Arial"/>
          <w:sz w:val="24"/>
          <w:szCs w:val="24"/>
          <w:lang w:val="en-US"/>
        </w:rPr>
      </w:pPr>
    </w:p>
    <w:p w:rsidR="00877ED8" w:rsidRDefault="00877ED8"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 xml:space="preserve">Having failed to comply with the court order dated 14 February 2019, the defendants did not apply for condonation or for extension of </w:t>
      </w:r>
      <w:r w:rsidR="002D26CC">
        <w:rPr>
          <w:rFonts w:ascii="Arial" w:eastAsia="Calibri" w:hAnsi="Arial" w:cs="Arial"/>
          <w:sz w:val="24"/>
          <w:szCs w:val="24"/>
          <w:lang w:val="en-US"/>
        </w:rPr>
        <w:t>time</w:t>
      </w:r>
      <w:r>
        <w:rPr>
          <w:rFonts w:ascii="Arial" w:eastAsia="Calibri" w:hAnsi="Arial" w:cs="Arial"/>
          <w:sz w:val="24"/>
          <w:szCs w:val="24"/>
          <w:lang w:val="en-US"/>
        </w:rPr>
        <w:t xml:space="preserve"> within which to comply with the court order.  The affidavit </w:t>
      </w:r>
      <w:r w:rsidR="004973D1">
        <w:rPr>
          <w:rFonts w:ascii="Arial" w:eastAsia="Calibri" w:hAnsi="Arial" w:cs="Arial"/>
          <w:sz w:val="24"/>
          <w:szCs w:val="24"/>
          <w:lang w:val="en-US"/>
        </w:rPr>
        <w:t>filed by the defendants on 3 M</w:t>
      </w:r>
      <w:r>
        <w:rPr>
          <w:rFonts w:ascii="Arial" w:eastAsia="Calibri" w:hAnsi="Arial" w:cs="Arial"/>
          <w:sz w:val="24"/>
          <w:szCs w:val="24"/>
          <w:lang w:val="en-US"/>
        </w:rPr>
        <w:t>ay 2019 was therefore improperly before court.  In any event, even if one were to take into conside</w:t>
      </w:r>
      <w:r w:rsidR="004973D1">
        <w:rPr>
          <w:rFonts w:ascii="Arial" w:eastAsia="Calibri" w:hAnsi="Arial" w:cs="Arial"/>
          <w:sz w:val="24"/>
          <w:szCs w:val="24"/>
          <w:lang w:val="en-US"/>
        </w:rPr>
        <w:t>ration the affidavit filed on 3 M</w:t>
      </w:r>
      <w:r>
        <w:rPr>
          <w:rFonts w:ascii="Arial" w:eastAsia="Calibri" w:hAnsi="Arial" w:cs="Arial"/>
          <w:sz w:val="24"/>
          <w:szCs w:val="24"/>
          <w:lang w:val="en-US"/>
        </w:rPr>
        <w:t>ay 2019, same does not give reasonable expla</w:t>
      </w:r>
      <w:r w:rsidR="004973D1">
        <w:rPr>
          <w:rFonts w:ascii="Arial" w:eastAsia="Calibri" w:hAnsi="Arial" w:cs="Arial"/>
          <w:sz w:val="24"/>
          <w:szCs w:val="24"/>
          <w:lang w:val="en-US"/>
        </w:rPr>
        <w:t>nation for the defendants’ non-</w:t>
      </w:r>
      <w:r>
        <w:rPr>
          <w:rFonts w:ascii="Arial" w:eastAsia="Calibri" w:hAnsi="Arial" w:cs="Arial"/>
          <w:sz w:val="24"/>
          <w:szCs w:val="24"/>
          <w:lang w:val="en-US"/>
        </w:rPr>
        <w:t>compliance with the</w:t>
      </w:r>
      <w:r w:rsidR="004973D1">
        <w:rPr>
          <w:rFonts w:ascii="Arial" w:eastAsia="Calibri" w:hAnsi="Arial" w:cs="Arial"/>
          <w:sz w:val="24"/>
          <w:szCs w:val="24"/>
          <w:lang w:val="en-US"/>
        </w:rPr>
        <w:t xml:space="preserve"> court order dated</w:t>
      </w:r>
      <w:r>
        <w:rPr>
          <w:rFonts w:ascii="Arial" w:eastAsia="Calibri" w:hAnsi="Arial" w:cs="Arial"/>
          <w:sz w:val="24"/>
          <w:szCs w:val="24"/>
          <w:lang w:val="en-US"/>
        </w:rPr>
        <w:t xml:space="preserve"> 23 October 2018</w:t>
      </w:r>
      <w:r w:rsidR="004973D1">
        <w:rPr>
          <w:rFonts w:ascii="Arial" w:eastAsia="Calibri" w:hAnsi="Arial" w:cs="Arial"/>
          <w:sz w:val="24"/>
          <w:szCs w:val="24"/>
          <w:lang w:val="en-US"/>
        </w:rPr>
        <w:t xml:space="preserve"> </w:t>
      </w:r>
      <w:r>
        <w:rPr>
          <w:rFonts w:ascii="Arial" w:eastAsia="Calibri" w:hAnsi="Arial" w:cs="Arial"/>
          <w:sz w:val="24"/>
          <w:szCs w:val="24"/>
          <w:lang w:val="en-US"/>
        </w:rPr>
        <w:t xml:space="preserve">or </w:t>
      </w:r>
      <w:r w:rsidR="004973D1">
        <w:rPr>
          <w:rFonts w:ascii="Arial" w:eastAsia="Calibri" w:hAnsi="Arial" w:cs="Arial"/>
          <w:sz w:val="24"/>
          <w:szCs w:val="24"/>
          <w:lang w:val="en-US"/>
        </w:rPr>
        <w:t xml:space="preserve">the </w:t>
      </w:r>
      <w:r>
        <w:rPr>
          <w:rFonts w:ascii="Arial" w:eastAsia="Calibri" w:hAnsi="Arial" w:cs="Arial"/>
          <w:sz w:val="24"/>
          <w:szCs w:val="24"/>
          <w:lang w:val="en-US"/>
        </w:rPr>
        <w:t>court order dated 14 February 2019.  A reasonable explanation is likely to arise from circumstances outside the control of the party in default, for example where the reason for non-</w:t>
      </w:r>
      <w:r>
        <w:rPr>
          <w:rFonts w:ascii="Arial" w:eastAsia="Calibri" w:hAnsi="Arial" w:cs="Arial"/>
          <w:sz w:val="24"/>
          <w:szCs w:val="24"/>
          <w:lang w:val="en-US"/>
        </w:rPr>
        <w:lastRenderedPageBreak/>
        <w:t>compliance is due to illness of the party or his/her legal practitioner or</w:t>
      </w:r>
      <w:r w:rsidR="004973D1">
        <w:rPr>
          <w:rFonts w:ascii="Arial" w:eastAsia="Calibri" w:hAnsi="Arial" w:cs="Arial"/>
          <w:sz w:val="24"/>
          <w:szCs w:val="24"/>
          <w:lang w:val="en-US"/>
        </w:rPr>
        <w:t xml:space="preserve"> that such party</w:t>
      </w:r>
      <w:r>
        <w:rPr>
          <w:rFonts w:ascii="Arial" w:eastAsia="Calibri" w:hAnsi="Arial" w:cs="Arial"/>
          <w:sz w:val="24"/>
          <w:szCs w:val="24"/>
          <w:lang w:val="en-US"/>
        </w:rPr>
        <w:t xml:space="preserve"> was involved in some misfortune such as accident etc.</w:t>
      </w:r>
    </w:p>
    <w:p w:rsidR="00877ED8" w:rsidRDefault="00877ED8" w:rsidP="00DB708B">
      <w:pPr>
        <w:spacing w:after="0" w:line="360" w:lineRule="auto"/>
        <w:jc w:val="both"/>
        <w:rPr>
          <w:rFonts w:ascii="Arial" w:eastAsia="Calibri" w:hAnsi="Arial" w:cs="Arial"/>
          <w:sz w:val="24"/>
          <w:szCs w:val="24"/>
          <w:lang w:val="en-US"/>
        </w:rPr>
      </w:pPr>
    </w:p>
    <w:p w:rsidR="00877ED8" w:rsidRPr="009A0D39" w:rsidRDefault="00877ED8" w:rsidP="00DB708B">
      <w:pPr>
        <w:spacing w:after="0" w:line="360" w:lineRule="auto"/>
        <w:jc w:val="both"/>
        <w:rPr>
          <w:rFonts w:ascii="Arial" w:eastAsia="Calibri" w:hAnsi="Arial" w:cs="Arial"/>
          <w:i/>
          <w:sz w:val="24"/>
          <w:szCs w:val="24"/>
          <w:lang w:val="en-US"/>
        </w:rPr>
      </w:pPr>
      <w:r w:rsidRPr="009A0D39">
        <w:rPr>
          <w:rFonts w:ascii="Arial" w:eastAsia="Calibri" w:hAnsi="Arial" w:cs="Arial"/>
          <w:i/>
          <w:sz w:val="24"/>
          <w:szCs w:val="24"/>
          <w:lang w:val="en-US"/>
        </w:rPr>
        <w:t>Consideration of all circumstances of the case</w:t>
      </w:r>
    </w:p>
    <w:p w:rsidR="00877ED8" w:rsidRDefault="00877ED8" w:rsidP="00DB708B">
      <w:pPr>
        <w:spacing w:after="0" w:line="360" w:lineRule="auto"/>
        <w:jc w:val="both"/>
        <w:rPr>
          <w:rFonts w:ascii="Arial" w:eastAsia="Calibri" w:hAnsi="Arial" w:cs="Arial"/>
          <w:sz w:val="24"/>
          <w:szCs w:val="24"/>
          <w:u w:val="single"/>
          <w:lang w:val="en-US"/>
        </w:rPr>
      </w:pPr>
    </w:p>
    <w:p w:rsidR="00877ED8" w:rsidRDefault="00877ED8" w:rsidP="00DB708B">
      <w:pPr>
        <w:spacing w:after="0" w:line="360" w:lineRule="auto"/>
        <w:jc w:val="both"/>
        <w:rPr>
          <w:rFonts w:ascii="Arial" w:eastAsia="Calibri" w:hAnsi="Arial" w:cs="Arial"/>
          <w:sz w:val="24"/>
          <w:szCs w:val="24"/>
          <w:lang w:val="en-US"/>
        </w:rPr>
      </w:pPr>
      <w:r w:rsidRPr="00877ED8">
        <w:rPr>
          <w:rFonts w:ascii="Arial" w:eastAsia="Calibri" w:hAnsi="Arial" w:cs="Arial"/>
          <w:sz w:val="24"/>
          <w:szCs w:val="24"/>
          <w:lang w:val="en-US"/>
        </w:rPr>
        <w:t>[17]</w:t>
      </w:r>
      <w:r w:rsidRPr="00877ED8">
        <w:rPr>
          <w:rFonts w:ascii="Arial" w:eastAsia="Calibri" w:hAnsi="Arial" w:cs="Arial"/>
          <w:sz w:val="24"/>
          <w:szCs w:val="24"/>
          <w:lang w:val="en-US"/>
        </w:rPr>
        <w:tab/>
      </w:r>
      <w:r>
        <w:rPr>
          <w:rFonts w:ascii="Arial" w:eastAsia="Calibri" w:hAnsi="Arial" w:cs="Arial"/>
          <w:sz w:val="24"/>
          <w:szCs w:val="24"/>
          <w:lang w:val="en-US"/>
        </w:rPr>
        <w:t>As a result of the series of non-compliance with court orders by the defendants, the case could not progress to pre-trial conference.  Considering the seriousness of the non-</w:t>
      </w:r>
      <w:r w:rsidR="00151FE7">
        <w:rPr>
          <w:rFonts w:ascii="Arial" w:eastAsia="Calibri" w:hAnsi="Arial" w:cs="Arial"/>
          <w:sz w:val="24"/>
          <w:szCs w:val="24"/>
          <w:lang w:val="en-US"/>
        </w:rPr>
        <w:t>compliance with court orders and lack of reasonable explanation for the defaults, the imposition of sanctions in this matter was inevitable.</w:t>
      </w:r>
    </w:p>
    <w:p w:rsidR="00151FE7" w:rsidRDefault="00151FE7" w:rsidP="00DB708B">
      <w:pPr>
        <w:spacing w:after="0" w:line="360" w:lineRule="auto"/>
        <w:jc w:val="both"/>
        <w:rPr>
          <w:rFonts w:ascii="Arial" w:eastAsia="Calibri" w:hAnsi="Arial" w:cs="Arial"/>
          <w:sz w:val="24"/>
          <w:szCs w:val="24"/>
          <w:lang w:val="en-US"/>
        </w:rPr>
      </w:pPr>
    </w:p>
    <w:p w:rsidR="00151FE7" w:rsidRDefault="00151FE7"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The sanctions imposed, as more fully set out</w:t>
      </w:r>
      <w:r w:rsidR="009A0D39">
        <w:rPr>
          <w:rFonts w:ascii="Arial" w:eastAsia="Calibri" w:hAnsi="Arial" w:cs="Arial"/>
          <w:sz w:val="24"/>
          <w:szCs w:val="24"/>
          <w:lang w:val="en-US"/>
        </w:rPr>
        <w:t xml:space="preserve"> in the court order dated 7 M</w:t>
      </w:r>
      <w:r>
        <w:rPr>
          <w:rFonts w:ascii="Arial" w:eastAsia="Calibri" w:hAnsi="Arial" w:cs="Arial"/>
          <w:sz w:val="24"/>
          <w:szCs w:val="24"/>
          <w:lang w:val="en-US"/>
        </w:rPr>
        <w:t>ay 2019 are proportionate to the seriousness of the defaults by the defendants, especially when</w:t>
      </w:r>
      <w:r w:rsidR="009A0D39">
        <w:rPr>
          <w:rFonts w:ascii="Arial" w:eastAsia="Calibri" w:hAnsi="Arial" w:cs="Arial"/>
          <w:sz w:val="24"/>
          <w:szCs w:val="24"/>
          <w:lang w:val="en-US"/>
        </w:rPr>
        <w:t xml:space="preserve"> viewed against the backdrop of </w:t>
      </w:r>
      <w:r>
        <w:rPr>
          <w:rFonts w:ascii="Arial" w:eastAsia="Calibri" w:hAnsi="Arial" w:cs="Arial"/>
          <w:sz w:val="24"/>
          <w:szCs w:val="24"/>
          <w:lang w:val="en-US"/>
        </w:rPr>
        <w:t xml:space="preserve">absence of a reasonable explanation </w:t>
      </w:r>
      <w:r w:rsidR="009A0D39">
        <w:rPr>
          <w:rFonts w:ascii="Arial" w:eastAsia="Calibri" w:hAnsi="Arial" w:cs="Arial"/>
          <w:sz w:val="24"/>
          <w:szCs w:val="24"/>
          <w:lang w:val="en-US"/>
        </w:rPr>
        <w:t>on the part of</w:t>
      </w:r>
      <w:r>
        <w:rPr>
          <w:rFonts w:ascii="Arial" w:eastAsia="Calibri" w:hAnsi="Arial" w:cs="Arial"/>
          <w:sz w:val="24"/>
          <w:szCs w:val="24"/>
          <w:lang w:val="en-US"/>
        </w:rPr>
        <w:t xml:space="preserve"> the defendants.</w:t>
      </w:r>
    </w:p>
    <w:p w:rsidR="00151FE7" w:rsidRDefault="00151FE7" w:rsidP="00DB708B">
      <w:pPr>
        <w:spacing w:after="0" w:line="360" w:lineRule="auto"/>
        <w:jc w:val="both"/>
        <w:rPr>
          <w:rFonts w:ascii="Arial" w:eastAsia="Calibri" w:hAnsi="Arial" w:cs="Arial"/>
          <w:sz w:val="24"/>
          <w:szCs w:val="24"/>
          <w:lang w:val="en-US"/>
        </w:rPr>
      </w:pPr>
    </w:p>
    <w:p w:rsidR="00151FE7" w:rsidRDefault="00151FE7" w:rsidP="00DB70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It is for the aforegoing reasons that the court order dated 7 May 2019 was made.</w:t>
      </w:r>
    </w:p>
    <w:p w:rsidR="009A0D39" w:rsidRDefault="009A0D39" w:rsidP="00DB708B">
      <w:pPr>
        <w:spacing w:after="0" w:line="360" w:lineRule="auto"/>
        <w:jc w:val="both"/>
        <w:rPr>
          <w:rFonts w:ascii="Arial" w:eastAsia="Calibri" w:hAnsi="Arial" w:cs="Arial"/>
          <w:sz w:val="24"/>
          <w:szCs w:val="24"/>
          <w:lang w:val="en-US"/>
        </w:rPr>
      </w:pPr>
    </w:p>
    <w:p w:rsidR="009A0D39" w:rsidRPr="004D4F7A" w:rsidRDefault="009A0D39" w:rsidP="00DB708B">
      <w:pPr>
        <w:spacing w:after="0" w:line="360" w:lineRule="auto"/>
        <w:jc w:val="both"/>
        <w:rPr>
          <w:rFonts w:ascii="Arial" w:eastAsia="Calibri" w:hAnsi="Arial" w:cs="Arial"/>
          <w:sz w:val="24"/>
          <w:szCs w:val="24"/>
          <w:lang w:val="en-US"/>
        </w:rPr>
      </w:pPr>
    </w:p>
    <w:p w:rsidR="004D4F7A" w:rsidRPr="004D4F7A" w:rsidRDefault="004D4F7A" w:rsidP="004D4F7A">
      <w:pPr>
        <w:spacing w:after="0" w:line="240" w:lineRule="auto"/>
        <w:ind w:left="720" w:hanging="720"/>
        <w:jc w:val="right"/>
        <w:rPr>
          <w:rFonts w:ascii="Arial" w:hAnsi="Arial" w:cs="Arial"/>
          <w:sz w:val="24"/>
          <w:szCs w:val="24"/>
        </w:rPr>
      </w:pPr>
      <w:r w:rsidRPr="004D4F7A">
        <w:rPr>
          <w:rFonts w:ascii="Arial" w:hAnsi="Arial" w:cs="Arial"/>
          <w:sz w:val="24"/>
          <w:szCs w:val="24"/>
        </w:rPr>
        <w:t>_____________</w:t>
      </w:r>
    </w:p>
    <w:p w:rsidR="004D4F7A" w:rsidRPr="004D4F7A" w:rsidRDefault="004D4F7A" w:rsidP="004D4F7A">
      <w:pPr>
        <w:spacing w:after="0" w:line="240" w:lineRule="auto"/>
        <w:ind w:left="720" w:hanging="720"/>
        <w:jc w:val="right"/>
        <w:rPr>
          <w:rFonts w:ascii="Arial" w:hAnsi="Arial" w:cs="Arial"/>
          <w:sz w:val="24"/>
          <w:szCs w:val="24"/>
        </w:rPr>
      </w:pPr>
      <w:r w:rsidRPr="004D4F7A">
        <w:rPr>
          <w:rFonts w:ascii="Arial" w:hAnsi="Arial" w:cs="Arial"/>
          <w:sz w:val="24"/>
          <w:szCs w:val="24"/>
        </w:rPr>
        <w:t>B.Usiku</w:t>
      </w:r>
    </w:p>
    <w:p w:rsidR="004D4F7A" w:rsidRPr="004D4F7A" w:rsidRDefault="004D4F7A" w:rsidP="004D4F7A">
      <w:pPr>
        <w:spacing w:after="0" w:line="240" w:lineRule="auto"/>
        <w:ind w:left="720" w:hanging="720"/>
        <w:jc w:val="right"/>
        <w:rPr>
          <w:rFonts w:ascii="Arial" w:hAnsi="Arial" w:cs="Arial"/>
          <w:sz w:val="24"/>
          <w:szCs w:val="24"/>
        </w:rPr>
      </w:pPr>
      <w:r w:rsidRPr="004D4F7A">
        <w:rPr>
          <w:rFonts w:ascii="Arial" w:hAnsi="Arial" w:cs="Arial"/>
          <w:sz w:val="24"/>
          <w:szCs w:val="24"/>
        </w:rPr>
        <w:t xml:space="preserve">Judge </w:t>
      </w:r>
    </w:p>
    <w:p w:rsidR="004D4F7A" w:rsidRPr="004D4F7A" w:rsidRDefault="004D4F7A" w:rsidP="004D4F7A">
      <w:pPr>
        <w:spacing w:after="0" w:line="240" w:lineRule="auto"/>
        <w:ind w:left="720" w:hanging="720"/>
        <w:jc w:val="right"/>
        <w:rPr>
          <w:rFonts w:ascii="Arial" w:hAnsi="Arial" w:cs="Arial"/>
          <w:sz w:val="24"/>
          <w:szCs w:val="24"/>
        </w:rPr>
      </w:pPr>
    </w:p>
    <w:p w:rsidR="004D4F7A" w:rsidRPr="004D4F7A" w:rsidRDefault="004D4F7A" w:rsidP="004D4F7A">
      <w:pPr>
        <w:spacing w:after="0" w:line="240" w:lineRule="auto"/>
        <w:ind w:left="720" w:hanging="720"/>
        <w:jc w:val="right"/>
        <w:rPr>
          <w:rFonts w:ascii="Arial" w:hAnsi="Arial" w:cs="Arial"/>
          <w:sz w:val="24"/>
          <w:szCs w:val="24"/>
        </w:rPr>
      </w:pPr>
    </w:p>
    <w:p w:rsidR="004D4F7A" w:rsidRPr="004D4F7A" w:rsidRDefault="004D4F7A" w:rsidP="004D4F7A">
      <w:pPr>
        <w:spacing w:after="0" w:line="240" w:lineRule="auto"/>
        <w:ind w:left="720" w:hanging="720"/>
        <w:jc w:val="right"/>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4D4F7A" w:rsidRPr="004D4F7A" w:rsidRDefault="004D4F7A" w:rsidP="004D4F7A">
      <w:pPr>
        <w:spacing w:after="0" w:line="240" w:lineRule="auto"/>
        <w:ind w:left="720" w:hanging="720"/>
        <w:rPr>
          <w:rFonts w:ascii="Arial" w:hAnsi="Arial" w:cs="Arial"/>
          <w:sz w:val="24"/>
          <w:szCs w:val="24"/>
        </w:rPr>
      </w:pPr>
    </w:p>
    <w:p w:rsidR="00151FE7" w:rsidRPr="004D4F7A" w:rsidRDefault="00151FE7" w:rsidP="00887BFD">
      <w:pPr>
        <w:spacing w:after="0" w:line="240" w:lineRule="auto"/>
        <w:rPr>
          <w:rFonts w:ascii="Arial" w:hAnsi="Arial" w:cs="Arial"/>
          <w:sz w:val="24"/>
          <w:szCs w:val="24"/>
        </w:rPr>
      </w:pP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lastRenderedPageBreak/>
        <w:t>APPEARENCES:</w:t>
      </w:r>
    </w:p>
    <w:p w:rsidR="004D4F7A" w:rsidRPr="004D4F7A" w:rsidRDefault="004D4F7A" w:rsidP="004D4F7A">
      <w:pPr>
        <w:spacing w:after="0" w:line="360" w:lineRule="auto"/>
        <w:ind w:left="720" w:hanging="720"/>
        <w:rPr>
          <w:rFonts w:ascii="Arial" w:hAnsi="Arial" w:cs="Arial"/>
          <w:sz w:val="24"/>
          <w:szCs w:val="24"/>
        </w:rPr>
      </w:pPr>
    </w:p>
    <w:p w:rsidR="004D4F7A" w:rsidRPr="004D4F7A" w:rsidRDefault="004D4F7A" w:rsidP="004D4F7A">
      <w:pPr>
        <w:spacing w:after="0" w:line="360" w:lineRule="auto"/>
        <w:rPr>
          <w:rFonts w:ascii="Arial" w:hAnsi="Arial" w:cs="Arial"/>
          <w:sz w:val="24"/>
          <w:szCs w:val="24"/>
        </w:rPr>
      </w:pP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t>PLAINTIFF:</w:t>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00151FE7">
        <w:rPr>
          <w:rFonts w:ascii="Arial" w:hAnsi="Arial" w:cs="Arial"/>
          <w:sz w:val="24"/>
          <w:szCs w:val="24"/>
        </w:rPr>
        <w:t>S. Vlieghe</w:t>
      </w: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t xml:space="preserve">Instructed by </w:t>
      </w:r>
      <w:r w:rsidR="00151FE7">
        <w:rPr>
          <w:rFonts w:ascii="Arial" w:hAnsi="Arial" w:cs="Arial"/>
          <w:sz w:val="24"/>
          <w:szCs w:val="24"/>
        </w:rPr>
        <w:t>Koep and Partners</w:t>
      </w: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t>Windhoek</w:t>
      </w:r>
    </w:p>
    <w:p w:rsidR="004D4F7A" w:rsidRPr="004D4F7A" w:rsidRDefault="004D4F7A" w:rsidP="004D4F7A">
      <w:pPr>
        <w:spacing w:after="0" w:line="360" w:lineRule="auto"/>
        <w:ind w:left="720" w:hanging="720"/>
        <w:rPr>
          <w:rFonts w:ascii="Arial" w:hAnsi="Arial" w:cs="Arial"/>
          <w:sz w:val="24"/>
          <w:szCs w:val="24"/>
        </w:rPr>
      </w:pPr>
    </w:p>
    <w:p w:rsidR="004D4F7A" w:rsidRPr="004D4F7A" w:rsidRDefault="00151FE7" w:rsidP="004D4F7A">
      <w:pPr>
        <w:spacing w:after="0" w:line="360" w:lineRule="auto"/>
        <w:ind w:left="720" w:hanging="720"/>
        <w:rPr>
          <w:rFonts w:ascii="Arial" w:hAnsi="Arial" w:cs="Arial"/>
          <w:sz w:val="24"/>
          <w:szCs w:val="24"/>
        </w:rPr>
      </w:pPr>
      <w:r>
        <w:rPr>
          <w:rFonts w:ascii="Arial" w:hAnsi="Arial" w:cs="Arial"/>
          <w:sz w:val="24"/>
          <w:szCs w:val="24"/>
        </w:rPr>
        <w:t>1</w:t>
      </w:r>
      <w:r w:rsidRPr="00151FE7">
        <w:rPr>
          <w:rFonts w:ascii="Arial" w:hAnsi="Arial" w:cs="Arial"/>
          <w:sz w:val="24"/>
          <w:szCs w:val="24"/>
          <w:vertAlign w:val="superscript"/>
        </w:rPr>
        <w:t>st</w:t>
      </w:r>
      <w:r>
        <w:rPr>
          <w:rFonts w:ascii="Arial" w:hAnsi="Arial" w:cs="Arial"/>
          <w:sz w:val="24"/>
          <w:szCs w:val="24"/>
        </w:rPr>
        <w:t xml:space="preserve"> and 2</w:t>
      </w:r>
      <w:r w:rsidRPr="00151FE7">
        <w:rPr>
          <w:rFonts w:ascii="Arial" w:hAnsi="Arial" w:cs="Arial"/>
          <w:sz w:val="24"/>
          <w:szCs w:val="24"/>
          <w:vertAlign w:val="superscript"/>
        </w:rPr>
        <w:t>nd</w:t>
      </w:r>
      <w:r>
        <w:rPr>
          <w:rFonts w:ascii="Arial" w:hAnsi="Arial" w:cs="Arial"/>
          <w:sz w:val="24"/>
          <w:szCs w:val="24"/>
        </w:rPr>
        <w:t xml:space="preserve"> DEFENDANT</w:t>
      </w:r>
      <w:r w:rsidR="00887BFD">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t>N. Tjombe</w:t>
      </w: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t xml:space="preserve">Instructed by </w:t>
      </w:r>
      <w:r w:rsidR="00151FE7">
        <w:rPr>
          <w:rFonts w:ascii="Arial" w:hAnsi="Arial" w:cs="Arial"/>
          <w:sz w:val="24"/>
          <w:szCs w:val="24"/>
        </w:rPr>
        <w:t>Tjombe-Elago Inc.</w:t>
      </w:r>
    </w:p>
    <w:p w:rsidR="004D4F7A" w:rsidRPr="004D4F7A" w:rsidRDefault="004D4F7A" w:rsidP="004D4F7A">
      <w:pPr>
        <w:spacing w:after="0" w:line="360" w:lineRule="auto"/>
        <w:ind w:left="720" w:hanging="720"/>
        <w:rPr>
          <w:rFonts w:ascii="Arial" w:hAnsi="Arial" w:cs="Arial"/>
          <w:sz w:val="24"/>
          <w:szCs w:val="24"/>
        </w:rPr>
      </w:pP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r>
      <w:r w:rsidRPr="004D4F7A">
        <w:rPr>
          <w:rFonts w:ascii="Arial" w:hAnsi="Arial" w:cs="Arial"/>
          <w:sz w:val="24"/>
          <w:szCs w:val="24"/>
        </w:rPr>
        <w:tab/>
        <w:t>Windhoek</w:t>
      </w:r>
    </w:p>
    <w:p w:rsidR="00923B3B" w:rsidRDefault="00923B3B"/>
    <w:sectPr w:rsidR="00923B3B" w:rsidSect="006A1771">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E9" w:rsidRDefault="002639E9">
      <w:pPr>
        <w:spacing w:after="0" w:line="240" w:lineRule="auto"/>
      </w:pPr>
      <w:r>
        <w:separator/>
      </w:r>
    </w:p>
  </w:endnote>
  <w:endnote w:type="continuationSeparator" w:id="0">
    <w:p w:rsidR="002639E9" w:rsidRDefault="0026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E9" w:rsidRDefault="002639E9">
      <w:pPr>
        <w:spacing w:after="0" w:line="240" w:lineRule="auto"/>
      </w:pPr>
      <w:r>
        <w:separator/>
      </w:r>
    </w:p>
  </w:footnote>
  <w:footnote w:type="continuationSeparator" w:id="0">
    <w:p w:rsidR="002639E9" w:rsidRDefault="0026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151FE7">
        <w:pPr>
          <w:pStyle w:val="Header"/>
          <w:jc w:val="right"/>
        </w:pPr>
        <w:r>
          <w:fldChar w:fldCharType="begin"/>
        </w:r>
        <w:r>
          <w:instrText xml:space="preserve"> PAGE   \* MERGEFORMAT </w:instrText>
        </w:r>
        <w:r>
          <w:fldChar w:fldCharType="separate"/>
        </w:r>
        <w:r w:rsidR="00944B5E">
          <w:rPr>
            <w:noProof/>
          </w:rPr>
          <w:t>2</w:t>
        </w:r>
        <w:r>
          <w:rPr>
            <w:noProof/>
          </w:rPr>
          <w:fldChar w:fldCharType="end"/>
        </w:r>
      </w:p>
    </w:sdtContent>
  </w:sdt>
  <w:p w:rsidR="006A1771" w:rsidRDefault="00263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7A"/>
    <w:rsid w:val="00011CB9"/>
    <w:rsid w:val="00083553"/>
    <w:rsid w:val="00107928"/>
    <w:rsid w:val="00151FE7"/>
    <w:rsid w:val="002054C2"/>
    <w:rsid w:val="00246122"/>
    <w:rsid w:val="002639E9"/>
    <w:rsid w:val="00263F95"/>
    <w:rsid w:val="0026776B"/>
    <w:rsid w:val="002707FF"/>
    <w:rsid w:val="00291EC9"/>
    <w:rsid w:val="002948DD"/>
    <w:rsid w:val="002C2FFF"/>
    <w:rsid w:val="002D26CC"/>
    <w:rsid w:val="002F4143"/>
    <w:rsid w:val="002F672E"/>
    <w:rsid w:val="00352BF9"/>
    <w:rsid w:val="00370830"/>
    <w:rsid w:val="003E7F76"/>
    <w:rsid w:val="004973D1"/>
    <w:rsid w:val="004D4F7A"/>
    <w:rsid w:val="004F63D3"/>
    <w:rsid w:val="005438EE"/>
    <w:rsid w:val="005F091A"/>
    <w:rsid w:val="005F2A6E"/>
    <w:rsid w:val="006578C9"/>
    <w:rsid w:val="0067147D"/>
    <w:rsid w:val="00686E62"/>
    <w:rsid w:val="006B70A0"/>
    <w:rsid w:val="006F292B"/>
    <w:rsid w:val="007313C0"/>
    <w:rsid w:val="0077198D"/>
    <w:rsid w:val="007A0E09"/>
    <w:rsid w:val="00877ED8"/>
    <w:rsid w:val="00887BFD"/>
    <w:rsid w:val="008927B0"/>
    <w:rsid w:val="008D2778"/>
    <w:rsid w:val="00923B3B"/>
    <w:rsid w:val="0092514A"/>
    <w:rsid w:val="00944B5E"/>
    <w:rsid w:val="00946A2D"/>
    <w:rsid w:val="009A05F3"/>
    <w:rsid w:val="009A0D39"/>
    <w:rsid w:val="009C270A"/>
    <w:rsid w:val="00A202AC"/>
    <w:rsid w:val="00A610F4"/>
    <w:rsid w:val="00AB26DB"/>
    <w:rsid w:val="00AF6D73"/>
    <w:rsid w:val="00B4512E"/>
    <w:rsid w:val="00BA5191"/>
    <w:rsid w:val="00BB7C58"/>
    <w:rsid w:val="00C06069"/>
    <w:rsid w:val="00C50348"/>
    <w:rsid w:val="00CB070F"/>
    <w:rsid w:val="00CC176F"/>
    <w:rsid w:val="00D217A8"/>
    <w:rsid w:val="00D47330"/>
    <w:rsid w:val="00DB708B"/>
    <w:rsid w:val="00E30EF4"/>
    <w:rsid w:val="00E4465C"/>
    <w:rsid w:val="00E55AE3"/>
    <w:rsid w:val="00E61576"/>
    <w:rsid w:val="00F05DC7"/>
    <w:rsid w:val="00F149D7"/>
    <w:rsid w:val="00F165C8"/>
    <w:rsid w:val="00F24B31"/>
    <w:rsid w:val="00FC3E90"/>
    <w:rsid w:val="00F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29C6C-A964-49F1-9FF2-A0606AEE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F7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D4F7A"/>
  </w:style>
  <w:style w:type="paragraph" w:styleId="BalloonText">
    <w:name w:val="Balloon Text"/>
    <w:basedOn w:val="Normal"/>
    <w:link w:val="BalloonTextChar"/>
    <w:uiPriority w:val="99"/>
    <w:semiHidden/>
    <w:unhideWhenUsed/>
    <w:rsid w:val="002F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4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2019-07-08T18:30:00+00:00</Judgment_x0020_Date>
    <Year xmlns="c1afb1bd-f2fb-40fd-9abb-aea55b4d7662">2019</Year>
  </documentManagement>
</p:properties>
</file>

<file path=customXml/itemProps1.xml><?xml version="1.0" encoding="utf-8"?>
<ds:datastoreItem xmlns:ds="http://schemas.openxmlformats.org/officeDocument/2006/customXml" ds:itemID="{805EFAFB-CE66-44C1-B0E4-6C14522ADE10}"/>
</file>

<file path=customXml/itemProps2.xml><?xml version="1.0" encoding="utf-8"?>
<ds:datastoreItem xmlns:ds="http://schemas.openxmlformats.org/officeDocument/2006/customXml" ds:itemID="{3FA51ED3-BDA0-467E-BD4C-2710130E0BC3}"/>
</file>

<file path=customXml/itemProps3.xml><?xml version="1.0" encoding="utf-8"?>
<ds:datastoreItem xmlns:ds="http://schemas.openxmlformats.org/officeDocument/2006/customXml" ds:itemID="{D8B4D74D-0275-4297-8A2D-F3B3E17C8B91}"/>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2019-07-12T09:45:00Z</cp:lastPrinted>
  <dcterms:created xsi:type="dcterms:W3CDTF">2019-07-17T08:04:00Z</dcterms:created>
  <dcterms:modified xsi:type="dcterms:W3CDTF">2019-07-17T08:04:00Z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