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Pr="00084844" w:rsidRDefault="0098796F" w:rsidP="0098796F">
      <w:pPr>
        <w:spacing w:line="360" w:lineRule="auto"/>
        <w:jc w:val="center"/>
        <w:rPr>
          <w:rFonts w:ascii="Arial" w:hAnsi="Arial" w:cs="Arial"/>
          <w:b/>
        </w:rPr>
      </w:pPr>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lang w:val="en-US" w:eastAsia="en-US"/>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Pr="00084844"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814357" w:rsidRDefault="00814357" w:rsidP="0098796F">
      <w:pPr>
        <w:spacing w:line="360" w:lineRule="auto"/>
        <w:jc w:val="right"/>
        <w:rPr>
          <w:rFonts w:ascii="Arial" w:hAnsi="Arial" w:cs="Arial"/>
          <w:lang w:val="en-ZA"/>
        </w:rPr>
      </w:pPr>
    </w:p>
    <w:p w:rsidR="0098796F" w:rsidRPr="00084844" w:rsidRDefault="00336E68" w:rsidP="0098796F">
      <w:pPr>
        <w:spacing w:line="360" w:lineRule="auto"/>
        <w:jc w:val="right"/>
        <w:rPr>
          <w:rFonts w:ascii="Arial" w:hAnsi="Arial" w:cs="Arial"/>
          <w:lang w:val="en-ZA"/>
        </w:rPr>
      </w:pPr>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205039">
        <w:rPr>
          <w:rFonts w:ascii="Arial" w:hAnsi="Arial" w:cs="Arial"/>
          <w:lang w:val="en-ZA"/>
        </w:rPr>
        <w:t>7</w:t>
      </w:r>
      <w:r w:rsidR="00FE2E03" w:rsidRPr="00084844">
        <w:rPr>
          <w:rFonts w:ascii="Arial" w:hAnsi="Arial" w:cs="Arial"/>
          <w:lang w:val="en-ZA"/>
        </w:rPr>
        <w:t>/000</w:t>
      </w:r>
      <w:r w:rsidR="00205039">
        <w:rPr>
          <w:rFonts w:ascii="Arial" w:hAnsi="Arial" w:cs="Arial"/>
          <w:lang w:val="en-ZA"/>
        </w:rPr>
        <w:t>23</w:t>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205039" w:rsidP="003E29B1">
      <w:pPr>
        <w:tabs>
          <w:tab w:val="right" w:pos="8306"/>
        </w:tabs>
        <w:spacing w:line="360" w:lineRule="auto"/>
        <w:jc w:val="both"/>
        <w:rPr>
          <w:rFonts w:ascii="Arial" w:hAnsi="Arial" w:cs="Arial"/>
          <w:b/>
          <w:lang w:val="en-ZA"/>
        </w:rPr>
      </w:pPr>
      <w:r>
        <w:rPr>
          <w:rFonts w:ascii="Arial" w:hAnsi="Arial" w:cs="Arial"/>
          <w:b/>
          <w:lang w:val="en-ZA"/>
        </w:rPr>
        <w:t xml:space="preserve">FREDDIE </w:t>
      </w:r>
      <w:r w:rsidR="000A28AB">
        <w:rPr>
          <w:rFonts w:ascii="Arial" w:hAnsi="Arial" w:cs="Arial"/>
          <w:b/>
          <w:lang w:val="en-ZA"/>
        </w:rPr>
        <w:t>DIERGAARDT</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06360B" w:rsidP="0098796F">
      <w:pPr>
        <w:spacing w:line="360" w:lineRule="auto"/>
        <w:jc w:val="both"/>
        <w:rPr>
          <w:rFonts w:ascii="Arial" w:hAnsi="Arial" w:cs="Arial"/>
          <w:lang w:val="en-ZA"/>
        </w:rPr>
      </w:pPr>
      <w:r>
        <w:rPr>
          <w:rFonts w:ascii="Arial" w:hAnsi="Arial" w:cs="Arial"/>
          <w:lang w:val="en-ZA"/>
        </w:rPr>
        <w:t>v</w:t>
      </w:r>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0006360B">
        <w:rPr>
          <w:rFonts w:ascii="Arial" w:hAnsi="Arial" w:cs="Arial"/>
          <w:lang w:val="en-ZA"/>
        </w:rPr>
        <w:tab/>
      </w:r>
      <w:r w:rsidR="000A28AB">
        <w:rPr>
          <w:rFonts w:ascii="Arial" w:hAnsi="Arial" w:cs="Arial"/>
          <w:i/>
          <w:lang w:val="en-ZA"/>
        </w:rPr>
        <w:t>Diergaardt</w:t>
      </w:r>
      <w:r w:rsidR="0006360B">
        <w:rPr>
          <w:rFonts w:ascii="Arial" w:hAnsi="Arial" w:cs="Arial"/>
          <w:i/>
          <w:lang w:val="en-ZA"/>
        </w:rPr>
        <w:t xml:space="preserve"> v S</w:t>
      </w:r>
      <w:r w:rsidRPr="00084844">
        <w:rPr>
          <w:rFonts w:ascii="Arial" w:hAnsi="Arial" w:cs="Arial"/>
          <w:i/>
          <w:lang w:val="en-ZA"/>
        </w:rPr>
        <w:t xml:space="preserve"> </w:t>
      </w:r>
      <w:r w:rsidR="0006360B">
        <w:rPr>
          <w:rFonts w:ascii="Arial" w:hAnsi="Arial" w:cs="Arial"/>
          <w:lang w:val="en-ZA"/>
        </w:rPr>
        <w:t>(HC-MD-CRI-APP-CALL-</w:t>
      </w:r>
      <w:r w:rsidR="0006360B" w:rsidRPr="0006360B">
        <w:rPr>
          <w:rFonts w:ascii="Arial" w:hAnsi="Arial" w:cs="Arial"/>
          <w:lang w:val="en-ZA"/>
        </w:rPr>
        <w:t>2017/00023</w:t>
      </w:r>
      <w:r w:rsidRPr="00084844">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657009" w:rsidRPr="00084844">
        <w:rPr>
          <w:rFonts w:ascii="Arial" w:hAnsi="Arial" w:cs="Arial"/>
          <w:lang w:val="en-ZA"/>
        </w:rPr>
        <w:t xml:space="preserve">] NAHCMD </w:t>
      </w:r>
      <w:r w:rsidR="00C4231B">
        <w:rPr>
          <w:rFonts w:ascii="Arial" w:hAnsi="Arial" w:cs="Arial"/>
          <w:lang w:val="en-ZA"/>
        </w:rPr>
        <w:t>51</w:t>
      </w:r>
      <w:r w:rsidR="00F416F1">
        <w:rPr>
          <w:rFonts w:ascii="Arial" w:hAnsi="Arial" w:cs="Arial"/>
          <w:lang w:val="en-ZA"/>
        </w:rPr>
        <w:t xml:space="preserve"> </w:t>
      </w:r>
      <w:r w:rsidR="00661996" w:rsidRPr="00084844">
        <w:rPr>
          <w:rFonts w:ascii="Arial" w:hAnsi="Arial" w:cs="Arial"/>
          <w:lang w:val="en-ZA"/>
        </w:rPr>
        <w:t>(</w:t>
      </w:r>
      <w:r w:rsidR="009A6BAC">
        <w:rPr>
          <w:rFonts w:ascii="Arial" w:hAnsi="Arial" w:cs="Arial"/>
          <w:lang w:val="en-ZA"/>
        </w:rPr>
        <w:t xml:space="preserve">15 March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r w:rsidR="009755E7" w:rsidRPr="00084844">
        <w:rPr>
          <w:rFonts w:ascii="Arial" w:hAnsi="Arial" w:cs="Arial"/>
          <w:lang w:val="en-ZA"/>
        </w:rPr>
        <w:t>et</w:t>
      </w:r>
      <w:r w:rsidRPr="00084844">
        <w:rPr>
          <w:rFonts w:ascii="Arial" w:hAnsi="Arial" w:cs="Arial"/>
          <w:lang w:val="en-ZA"/>
        </w:rPr>
        <w:t xml:space="preserve"> </w:t>
      </w:r>
      <w:r w:rsidR="00161553">
        <w:rPr>
          <w:rFonts w:ascii="Arial" w:hAnsi="Arial" w:cs="Arial"/>
          <w:lang w:val="en-ZA"/>
        </w:rPr>
        <w:t xml:space="preserve">D </w:t>
      </w:r>
      <w:r w:rsidR="008278BA">
        <w:rPr>
          <w:rFonts w:ascii="Arial" w:hAnsi="Arial" w:cs="Arial"/>
          <w:lang w:val="en-ZA"/>
        </w:rPr>
        <w:t>USIKU</w:t>
      </w:r>
      <w:r w:rsidRPr="00084844">
        <w:rPr>
          <w:rFonts w:ascii="Arial" w:hAnsi="Arial" w:cs="Arial"/>
          <w:lang w:val="en-ZA"/>
        </w:rPr>
        <w:t xml:space="preserve"> J</w:t>
      </w:r>
    </w:p>
    <w:p w:rsidR="0098796F" w:rsidRPr="0006360B" w:rsidRDefault="0098796F" w:rsidP="0098796F">
      <w:pPr>
        <w:spacing w:line="360" w:lineRule="auto"/>
        <w:jc w:val="both"/>
        <w:rPr>
          <w:rFonts w:ascii="Arial" w:hAnsi="Arial" w:cs="Arial"/>
          <w:b/>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8278BA" w:rsidRPr="0006360B">
        <w:rPr>
          <w:rFonts w:ascii="Arial" w:hAnsi="Arial" w:cs="Arial"/>
          <w:b/>
          <w:lang w:val="en-ZA"/>
        </w:rPr>
        <w:t>19 January 2019</w:t>
      </w:r>
    </w:p>
    <w:p w:rsidR="0098796F" w:rsidRPr="0006360B" w:rsidRDefault="0098796F" w:rsidP="0098796F">
      <w:pPr>
        <w:spacing w:line="360" w:lineRule="auto"/>
        <w:jc w:val="both"/>
        <w:rPr>
          <w:rFonts w:ascii="Arial" w:hAnsi="Arial" w:cs="Arial"/>
          <w:b/>
          <w:lang w:val="en-ZA"/>
        </w:rPr>
      </w:pPr>
      <w:r w:rsidRPr="0006360B">
        <w:rPr>
          <w:rFonts w:ascii="Arial" w:hAnsi="Arial" w:cs="Arial"/>
          <w:b/>
          <w:lang w:val="en-ZA"/>
        </w:rPr>
        <w:t>Delivered:</w:t>
      </w:r>
      <w:r w:rsidRPr="0006360B">
        <w:rPr>
          <w:rFonts w:ascii="Arial" w:hAnsi="Arial" w:cs="Arial"/>
          <w:b/>
          <w:lang w:val="en-ZA"/>
        </w:rPr>
        <w:tab/>
      </w:r>
      <w:r w:rsidR="0001781D" w:rsidRPr="0006360B">
        <w:rPr>
          <w:rFonts w:ascii="Arial" w:hAnsi="Arial" w:cs="Arial"/>
          <w:b/>
          <w:lang w:val="en-ZA"/>
        </w:rPr>
        <w:t>15 Marc</w:t>
      </w:r>
      <w:r w:rsidR="007F488C" w:rsidRPr="0006360B">
        <w:rPr>
          <w:rFonts w:ascii="Arial" w:hAnsi="Arial" w:cs="Arial"/>
          <w:b/>
          <w:lang w:val="en-ZA"/>
        </w:rPr>
        <w:t>h</w:t>
      </w:r>
      <w:r w:rsidR="00F416F1" w:rsidRPr="0006360B">
        <w:rPr>
          <w:rFonts w:ascii="Arial" w:hAnsi="Arial" w:cs="Arial"/>
          <w:b/>
          <w:lang w:val="en-ZA"/>
        </w:rPr>
        <w:t xml:space="preserve"> 2019</w:t>
      </w:r>
    </w:p>
    <w:p w:rsidR="0098796F" w:rsidRPr="00084844" w:rsidRDefault="0098796F" w:rsidP="0098796F">
      <w:pPr>
        <w:spacing w:line="360" w:lineRule="auto"/>
        <w:jc w:val="both"/>
        <w:rPr>
          <w:rFonts w:ascii="Arial" w:hAnsi="Arial" w:cs="Arial"/>
          <w:lang w:val="en-ZA"/>
        </w:rPr>
      </w:pPr>
    </w:p>
    <w:p w:rsidR="00434A3F" w:rsidRPr="00084844" w:rsidRDefault="0098796F" w:rsidP="0098796F">
      <w:pPr>
        <w:spacing w:line="360" w:lineRule="auto"/>
        <w:jc w:val="both"/>
        <w:rPr>
          <w:rFonts w:ascii="Arial" w:hAnsi="Arial" w:cs="Arial"/>
          <w:lang w:val="en-ZA"/>
        </w:rPr>
      </w:pPr>
      <w:r w:rsidRPr="00084844">
        <w:rPr>
          <w:rFonts w:ascii="Arial" w:hAnsi="Arial" w:cs="Arial"/>
          <w:b/>
          <w:lang w:val="en-ZA"/>
        </w:rPr>
        <w:t>Flynote:</w:t>
      </w:r>
      <w:r w:rsidRPr="00084844">
        <w:rPr>
          <w:rFonts w:ascii="Arial" w:hAnsi="Arial" w:cs="Arial"/>
          <w:lang w:val="en-ZA"/>
        </w:rPr>
        <w:tab/>
      </w:r>
      <w:r w:rsidR="00366BC7">
        <w:rPr>
          <w:rFonts w:ascii="Arial" w:hAnsi="Arial" w:cs="Arial"/>
          <w:lang w:val="en-ZA"/>
        </w:rPr>
        <w:t xml:space="preserve">Criminal Procedure – Appeal against conviction of stock theft – Appellant </w:t>
      </w:r>
      <w:r w:rsidR="00366BC7" w:rsidRPr="00366BC7">
        <w:rPr>
          <w:rFonts w:ascii="Arial" w:hAnsi="Arial" w:cs="Arial"/>
          <w:i/>
          <w:lang w:val="en-ZA"/>
        </w:rPr>
        <w:t>bona fide</w:t>
      </w:r>
      <w:r w:rsidR="00366BC7">
        <w:rPr>
          <w:rFonts w:ascii="Arial" w:hAnsi="Arial" w:cs="Arial"/>
          <w:lang w:val="en-ZA"/>
        </w:rPr>
        <w:t xml:space="preserve"> believed that cattle belonged to him – Misdirection to reject the version of appellant on insufficient grounds – Appeal succeeds.</w:t>
      </w:r>
    </w:p>
    <w:p w:rsidR="00330C2F" w:rsidRPr="00084844" w:rsidRDefault="00330C2F" w:rsidP="0098796F">
      <w:pPr>
        <w:spacing w:line="360" w:lineRule="auto"/>
        <w:jc w:val="both"/>
        <w:rPr>
          <w:rFonts w:ascii="Arial" w:hAnsi="Arial" w:cs="Arial"/>
          <w:lang w:val="en-ZA"/>
        </w:rPr>
      </w:pPr>
    </w:p>
    <w:p w:rsidR="00CD15EC" w:rsidRDefault="0098796F" w:rsidP="0098796F">
      <w:pPr>
        <w:spacing w:line="360" w:lineRule="auto"/>
        <w:jc w:val="both"/>
        <w:rPr>
          <w:rFonts w:ascii="Arial" w:hAnsi="Arial" w:cs="Arial"/>
          <w:lang w:val="en-ZA"/>
        </w:rPr>
      </w:pPr>
      <w:r w:rsidRPr="00084844">
        <w:rPr>
          <w:rFonts w:ascii="Arial" w:hAnsi="Arial" w:cs="Arial"/>
          <w:b/>
          <w:lang w:val="en-ZA"/>
        </w:rPr>
        <w:lastRenderedPageBreak/>
        <w:t>Summary:</w:t>
      </w:r>
      <w:r w:rsidRPr="00366BC7">
        <w:rPr>
          <w:rFonts w:ascii="Arial" w:hAnsi="Arial" w:cs="Arial"/>
          <w:lang w:val="en-ZA"/>
        </w:rPr>
        <w:tab/>
      </w:r>
      <w:r w:rsidR="00366BC7" w:rsidRPr="00366BC7">
        <w:rPr>
          <w:rFonts w:ascii="Arial" w:hAnsi="Arial" w:cs="Arial"/>
          <w:lang w:val="en-ZA"/>
        </w:rPr>
        <w:t>The appellant</w:t>
      </w:r>
      <w:r w:rsidR="00366BC7">
        <w:rPr>
          <w:rFonts w:ascii="Arial" w:hAnsi="Arial" w:cs="Arial"/>
          <w:lang w:val="en-ZA"/>
        </w:rPr>
        <w:t xml:space="preserve"> was convicted of stock theft. His appeal lies against conviction. The complainant’s version was that he purchased the cattle from the appellant and took it to his farm. Appellant, on the other hand, testified that in 2007 he entered into an oral lease agreement for grazing on complainant’s farm. In return for grazing, they will share the off springs. </w:t>
      </w:r>
      <w:r w:rsidR="0001781D">
        <w:rPr>
          <w:rFonts w:ascii="Arial" w:hAnsi="Arial" w:cs="Arial"/>
          <w:lang w:val="en-ZA"/>
        </w:rPr>
        <w:t xml:space="preserve">He testified that the N$60 000 he received from the complainant was a loan. </w:t>
      </w:r>
      <w:r w:rsidR="00366BC7">
        <w:rPr>
          <w:rFonts w:ascii="Arial" w:hAnsi="Arial" w:cs="Arial"/>
          <w:lang w:val="en-ZA"/>
        </w:rPr>
        <w:t xml:space="preserve">In 2008 he visited the farm and informed the complainant that he wanted to sell some of the cattle, the complainant refused. He laid a complaint with the Maltahohe police station, but he did not get assistance. He again contacted the complainant to try and resolve the dispute amicably, but the complainant chased him away. He laid a </w:t>
      </w:r>
      <w:r w:rsidR="0001781D">
        <w:rPr>
          <w:rFonts w:ascii="Arial" w:hAnsi="Arial" w:cs="Arial"/>
          <w:lang w:val="en-ZA"/>
        </w:rPr>
        <w:t>charge</w:t>
      </w:r>
      <w:r w:rsidR="00366BC7">
        <w:rPr>
          <w:rFonts w:ascii="Arial" w:hAnsi="Arial" w:cs="Arial"/>
          <w:lang w:val="en-ZA"/>
        </w:rPr>
        <w:t xml:space="preserve"> of stock theft with Inspector T</w:t>
      </w:r>
      <w:r w:rsidR="0001781D">
        <w:rPr>
          <w:rFonts w:ascii="Arial" w:hAnsi="Arial" w:cs="Arial"/>
          <w:lang w:val="en-ZA"/>
        </w:rPr>
        <w:t>s</w:t>
      </w:r>
      <w:r w:rsidR="00366BC7">
        <w:rPr>
          <w:rFonts w:ascii="Arial" w:hAnsi="Arial" w:cs="Arial"/>
          <w:lang w:val="en-ZA"/>
        </w:rPr>
        <w:t>useb at Windhoek police station. Inspector Tsuseb contacted the complainant several times for a meeting between them to resolve the matter, but to no avail. In December 2009 the appellant and 2 others went to the farm of the complainant. Mr Klaas, a worker at the farm</w:t>
      </w:r>
      <w:r w:rsidR="0001781D">
        <w:rPr>
          <w:rFonts w:ascii="Arial" w:hAnsi="Arial" w:cs="Arial"/>
          <w:lang w:val="en-ZA"/>
        </w:rPr>
        <w:t>,</w:t>
      </w:r>
      <w:r w:rsidR="00366BC7">
        <w:rPr>
          <w:rFonts w:ascii="Arial" w:hAnsi="Arial" w:cs="Arial"/>
          <w:lang w:val="en-ZA"/>
        </w:rPr>
        <w:t xml:space="preserve"> showed him where his cattle were. </w:t>
      </w:r>
      <w:r w:rsidR="0001781D">
        <w:rPr>
          <w:rFonts w:ascii="Arial" w:hAnsi="Arial" w:cs="Arial"/>
          <w:lang w:val="en-ZA"/>
        </w:rPr>
        <w:t xml:space="preserve">They were in a separate camp. </w:t>
      </w:r>
      <w:r w:rsidR="00366BC7">
        <w:rPr>
          <w:rFonts w:ascii="Arial" w:hAnsi="Arial" w:cs="Arial"/>
          <w:lang w:val="en-ZA"/>
        </w:rPr>
        <w:t xml:space="preserve">They chased the cattle </w:t>
      </w:r>
      <w:r w:rsidR="0001781D">
        <w:rPr>
          <w:rFonts w:ascii="Arial" w:hAnsi="Arial" w:cs="Arial"/>
          <w:lang w:val="en-ZA"/>
        </w:rPr>
        <w:t xml:space="preserve">totalling </w:t>
      </w:r>
      <w:r w:rsidR="00366BC7">
        <w:rPr>
          <w:rFonts w:ascii="Arial" w:hAnsi="Arial" w:cs="Arial"/>
          <w:lang w:val="en-ZA"/>
        </w:rPr>
        <w:t>90 plus out of the camp. The initial cattle were 33,</w:t>
      </w:r>
      <w:r w:rsidR="0001781D">
        <w:rPr>
          <w:rFonts w:ascii="Arial" w:hAnsi="Arial" w:cs="Arial"/>
          <w:lang w:val="en-ZA"/>
        </w:rPr>
        <w:t xml:space="preserve"> and pregnant </w:t>
      </w:r>
      <w:r w:rsidR="00366BC7">
        <w:rPr>
          <w:rFonts w:ascii="Arial" w:hAnsi="Arial" w:cs="Arial"/>
          <w:lang w:val="en-ZA"/>
        </w:rPr>
        <w:t xml:space="preserve">but he reasoned that by 2009 they should have </w:t>
      </w:r>
      <w:r w:rsidR="0001781D">
        <w:rPr>
          <w:rFonts w:ascii="Arial" w:hAnsi="Arial" w:cs="Arial"/>
          <w:lang w:val="en-ZA"/>
        </w:rPr>
        <w:t>multiplied to reach</w:t>
      </w:r>
      <w:r w:rsidR="00366BC7">
        <w:rPr>
          <w:rFonts w:ascii="Arial" w:hAnsi="Arial" w:cs="Arial"/>
          <w:lang w:val="en-ZA"/>
        </w:rPr>
        <w:t xml:space="preserve"> 90 plus. The complainant laid a charge of stock theft</w:t>
      </w:r>
      <w:r w:rsidR="0001781D">
        <w:rPr>
          <w:rFonts w:ascii="Arial" w:hAnsi="Arial" w:cs="Arial"/>
          <w:lang w:val="en-ZA"/>
        </w:rPr>
        <w:t xml:space="preserve"> and the appellant was arrested and later convicted</w:t>
      </w:r>
      <w:r w:rsidR="00366BC7">
        <w:rPr>
          <w:rFonts w:ascii="Arial" w:hAnsi="Arial" w:cs="Arial"/>
          <w:lang w:val="en-ZA"/>
        </w:rPr>
        <w:t>. All the cattle were retrieved.</w:t>
      </w:r>
    </w:p>
    <w:p w:rsidR="00025769" w:rsidRDefault="00025769" w:rsidP="0098796F">
      <w:pPr>
        <w:spacing w:line="360" w:lineRule="auto"/>
        <w:jc w:val="both"/>
        <w:rPr>
          <w:rFonts w:ascii="Arial" w:hAnsi="Arial" w:cs="Arial"/>
          <w:lang w:val="en-ZA"/>
        </w:rPr>
      </w:pPr>
    </w:p>
    <w:p w:rsidR="00025769" w:rsidRDefault="00366BC7" w:rsidP="0098796F">
      <w:pPr>
        <w:spacing w:line="360" w:lineRule="auto"/>
        <w:jc w:val="both"/>
        <w:rPr>
          <w:rFonts w:ascii="Arial" w:hAnsi="Arial" w:cs="Arial"/>
          <w:lang w:val="en-ZA"/>
        </w:rPr>
      </w:pPr>
      <w:r>
        <w:rPr>
          <w:rFonts w:ascii="Arial" w:hAnsi="Arial" w:cs="Arial"/>
          <w:lang w:val="en-ZA"/>
        </w:rPr>
        <w:t xml:space="preserve">Held, that, there were </w:t>
      </w:r>
      <w:r w:rsidR="003347FD">
        <w:rPr>
          <w:rFonts w:ascii="Arial" w:hAnsi="Arial" w:cs="Arial"/>
          <w:lang w:val="en-ZA"/>
        </w:rPr>
        <w:t>two</w:t>
      </w:r>
      <w:r>
        <w:rPr>
          <w:rFonts w:ascii="Arial" w:hAnsi="Arial" w:cs="Arial"/>
          <w:lang w:val="en-ZA"/>
        </w:rPr>
        <w:t xml:space="preserve"> mutually destructive versions place</w:t>
      </w:r>
      <w:r w:rsidR="0001781D">
        <w:rPr>
          <w:rFonts w:ascii="Arial" w:hAnsi="Arial" w:cs="Arial"/>
          <w:lang w:val="en-ZA"/>
        </w:rPr>
        <w:t>d</w:t>
      </w:r>
      <w:r>
        <w:rPr>
          <w:rFonts w:ascii="Arial" w:hAnsi="Arial" w:cs="Arial"/>
          <w:lang w:val="en-ZA"/>
        </w:rPr>
        <w:t xml:space="preserve"> before court and the magistrate failed to approach the case in terms of the law.</w:t>
      </w:r>
    </w:p>
    <w:p w:rsidR="00366BC7" w:rsidRDefault="00366BC7" w:rsidP="0098796F">
      <w:pPr>
        <w:spacing w:line="360" w:lineRule="auto"/>
        <w:jc w:val="both"/>
        <w:rPr>
          <w:rFonts w:ascii="Arial" w:hAnsi="Arial" w:cs="Arial"/>
          <w:lang w:val="en-ZA"/>
        </w:rPr>
      </w:pPr>
    </w:p>
    <w:p w:rsidR="00366BC7" w:rsidRDefault="00366BC7" w:rsidP="0098796F">
      <w:pPr>
        <w:spacing w:line="360" w:lineRule="auto"/>
        <w:jc w:val="both"/>
        <w:rPr>
          <w:rFonts w:ascii="Arial" w:hAnsi="Arial" w:cs="Arial"/>
          <w:lang w:val="en-ZA"/>
        </w:rPr>
      </w:pPr>
      <w:r>
        <w:rPr>
          <w:rFonts w:ascii="Arial" w:hAnsi="Arial" w:cs="Arial"/>
          <w:lang w:val="en-ZA"/>
        </w:rPr>
        <w:t>Held, further that, the state failed to call important witnesses who were present when the alleged purchase price was negotiated to corroborate the version of the complainant and that was to the detriment of the state</w:t>
      </w:r>
      <w:r w:rsidR="003347FD">
        <w:rPr>
          <w:rFonts w:ascii="Arial" w:hAnsi="Arial" w:cs="Arial"/>
          <w:lang w:val="en-ZA"/>
        </w:rPr>
        <w:t>’s case</w:t>
      </w:r>
      <w:r>
        <w:rPr>
          <w:rFonts w:ascii="Arial" w:hAnsi="Arial" w:cs="Arial"/>
          <w:lang w:val="en-ZA"/>
        </w:rPr>
        <w:t>.</w:t>
      </w:r>
    </w:p>
    <w:p w:rsidR="00366BC7" w:rsidRDefault="00366BC7" w:rsidP="0098796F">
      <w:pPr>
        <w:spacing w:line="360" w:lineRule="auto"/>
        <w:jc w:val="both"/>
        <w:rPr>
          <w:rFonts w:ascii="Arial" w:hAnsi="Arial" w:cs="Arial"/>
          <w:lang w:val="en-ZA"/>
        </w:rPr>
      </w:pPr>
    </w:p>
    <w:p w:rsidR="00366BC7" w:rsidRDefault="00366BC7" w:rsidP="0098796F">
      <w:pPr>
        <w:spacing w:line="360" w:lineRule="auto"/>
        <w:jc w:val="both"/>
        <w:rPr>
          <w:rFonts w:ascii="Arial" w:hAnsi="Arial" w:cs="Arial"/>
          <w:lang w:val="en-ZA"/>
        </w:rPr>
      </w:pPr>
      <w:r>
        <w:rPr>
          <w:rFonts w:ascii="Arial" w:hAnsi="Arial" w:cs="Arial"/>
          <w:lang w:val="en-ZA"/>
        </w:rPr>
        <w:t xml:space="preserve">Held, further that, appellant harboured a </w:t>
      </w:r>
      <w:r w:rsidRPr="00A84051">
        <w:rPr>
          <w:rFonts w:ascii="Arial" w:hAnsi="Arial" w:cs="Arial"/>
          <w:i/>
          <w:lang w:val="en-ZA"/>
        </w:rPr>
        <w:t>bona fide</w:t>
      </w:r>
      <w:r>
        <w:rPr>
          <w:rFonts w:ascii="Arial" w:hAnsi="Arial" w:cs="Arial"/>
          <w:lang w:val="en-ZA"/>
        </w:rPr>
        <w:t xml:space="preserve"> belief that the cattle were his and there</w:t>
      </w:r>
      <w:r w:rsidR="0001781D">
        <w:rPr>
          <w:rFonts w:ascii="Arial" w:hAnsi="Arial" w:cs="Arial"/>
          <w:lang w:val="en-ZA"/>
        </w:rPr>
        <w:t>fore</w:t>
      </w:r>
      <w:r>
        <w:rPr>
          <w:rFonts w:ascii="Arial" w:hAnsi="Arial" w:cs="Arial"/>
          <w:lang w:val="en-ZA"/>
        </w:rPr>
        <w:t xml:space="preserve"> </w:t>
      </w:r>
      <w:r w:rsidR="00A84051">
        <w:rPr>
          <w:rFonts w:ascii="Arial" w:hAnsi="Arial" w:cs="Arial"/>
          <w:lang w:val="en-ZA"/>
        </w:rPr>
        <w:t>he lacked the intention to steal.</w:t>
      </w:r>
    </w:p>
    <w:p w:rsidR="00025769" w:rsidRDefault="00025769" w:rsidP="0098796F">
      <w:pPr>
        <w:spacing w:line="360" w:lineRule="auto"/>
        <w:jc w:val="both"/>
        <w:rPr>
          <w:rFonts w:ascii="Arial" w:hAnsi="Arial" w:cs="Arial"/>
          <w:lang w:val="en-ZA"/>
        </w:rPr>
      </w:pPr>
    </w:p>
    <w:p w:rsidR="00025769" w:rsidRDefault="00A84051" w:rsidP="0098796F">
      <w:pPr>
        <w:spacing w:line="360" w:lineRule="auto"/>
        <w:jc w:val="both"/>
        <w:rPr>
          <w:rFonts w:ascii="Arial" w:hAnsi="Arial" w:cs="Arial"/>
          <w:lang w:val="en-ZA"/>
        </w:rPr>
      </w:pPr>
      <w:r>
        <w:rPr>
          <w:rFonts w:ascii="Arial" w:hAnsi="Arial" w:cs="Arial"/>
          <w:lang w:val="en-ZA"/>
        </w:rPr>
        <w:t>Held</w:t>
      </w:r>
      <w:r w:rsidR="003648A7">
        <w:rPr>
          <w:rFonts w:ascii="Arial" w:hAnsi="Arial" w:cs="Arial"/>
          <w:lang w:val="en-ZA"/>
        </w:rPr>
        <w:t>,</w:t>
      </w:r>
      <w:r>
        <w:rPr>
          <w:rFonts w:ascii="Arial" w:hAnsi="Arial" w:cs="Arial"/>
          <w:lang w:val="en-ZA"/>
        </w:rPr>
        <w:t xml:space="preserve"> fu</w:t>
      </w:r>
      <w:r w:rsidR="0001781D">
        <w:rPr>
          <w:rFonts w:ascii="Arial" w:hAnsi="Arial" w:cs="Arial"/>
          <w:lang w:val="en-ZA"/>
        </w:rPr>
        <w:t>rther that, the appeal succeeds</w:t>
      </w:r>
      <w:r>
        <w:rPr>
          <w:rFonts w:ascii="Arial" w:hAnsi="Arial" w:cs="Arial"/>
          <w:lang w:val="en-ZA"/>
        </w:rPr>
        <w:t>.</w:t>
      </w:r>
    </w:p>
    <w:p w:rsidR="00C0064B" w:rsidRDefault="00C0064B" w:rsidP="0098796F">
      <w:pPr>
        <w:spacing w:line="360" w:lineRule="auto"/>
        <w:jc w:val="both"/>
        <w:rPr>
          <w:rFonts w:ascii="Arial" w:hAnsi="Arial" w:cs="Arial"/>
          <w:lang w:val="en-ZA"/>
        </w:rPr>
      </w:pPr>
    </w:p>
    <w:p w:rsidR="00C0064B" w:rsidRDefault="00C0064B" w:rsidP="0098796F">
      <w:pPr>
        <w:spacing w:line="360" w:lineRule="auto"/>
        <w:jc w:val="both"/>
        <w:rPr>
          <w:rFonts w:ascii="Arial" w:hAnsi="Arial" w:cs="Arial"/>
          <w:lang w:val="en-ZA"/>
        </w:rPr>
      </w:pPr>
    </w:p>
    <w:p w:rsidR="00C0064B" w:rsidRDefault="00C0064B"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lastRenderedPageBreak/>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E91547" w:rsidRDefault="00E91547" w:rsidP="00E91547">
      <w:pPr>
        <w:pStyle w:val="ListParagraph"/>
        <w:spacing w:line="360" w:lineRule="auto"/>
        <w:jc w:val="both"/>
        <w:rPr>
          <w:rFonts w:ascii="Arial" w:hAnsi="Arial" w:cs="Arial"/>
          <w:lang w:val="en-ZA"/>
        </w:rPr>
      </w:pPr>
    </w:p>
    <w:p w:rsidR="007A3ED3" w:rsidRDefault="00192CF2" w:rsidP="00E91547">
      <w:pPr>
        <w:pStyle w:val="ListParagraph"/>
        <w:spacing w:line="360" w:lineRule="auto"/>
        <w:jc w:val="both"/>
        <w:rPr>
          <w:rFonts w:ascii="Arial" w:hAnsi="Arial" w:cs="Arial"/>
          <w:lang w:val="en-ZA"/>
        </w:rPr>
      </w:pPr>
      <w:r>
        <w:rPr>
          <w:rFonts w:ascii="Arial" w:hAnsi="Arial" w:cs="Arial"/>
          <w:lang w:val="en-ZA"/>
        </w:rPr>
        <w:t>In the result, the appeal succeeds</w:t>
      </w:r>
      <w:r w:rsidR="00450656">
        <w:rPr>
          <w:rFonts w:ascii="Arial" w:hAnsi="Arial" w:cs="Arial"/>
          <w:lang w:val="en-ZA"/>
        </w:rPr>
        <w:t>. The conviction and sentence are set aside.</w:t>
      </w: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5515C">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NDAUENDAPO J (</w:t>
      </w:r>
      <w:r w:rsidR="00FD6622">
        <w:rPr>
          <w:rFonts w:ascii="Arial" w:hAnsi="Arial" w:cs="Arial"/>
          <w:lang w:val="en-ZA"/>
        </w:rPr>
        <w:t>USIKU</w:t>
      </w:r>
      <w:r w:rsidRPr="00084844">
        <w:rPr>
          <w:rFonts w:ascii="Arial" w:hAnsi="Arial" w:cs="Arial"/>
          <w:lang w:val="en-ZA"/>
        </w:rPr>
        <w:t xml:space="preserve"> J concurring):</w:t>
      </w:r>
    </w:p>
    <w:p w:rsidR="0098796F" w:rsidRPr="00084844" w:rsidRDefault="0098796F" w:rsidP="0098796F">
      <w:pPr>
        <w:spacing w:line="360" w:lineRule="auto"/>
        <w:jc w:val="both"/>
        <w:rPr>
          <w:rFonts w:ascii="Arial" w:hAnsi="Arial" w:cs="Arial"/>
          <w:lang w:val="en-ZA"/>
        </w:rPr>
      </w:pPr>
    </w:p>
    <w:p w:rsidR="00CB7FC9" w:rsidRPr="006E40DF" w:rsidRDefault="00310F9A" w:rsidP="0098796F">
      <w:pPr>
        <w:spacing w:line="360" w:lineRule="auto"/>
        <w:jc w:val="both"/>
        <w:rPr>
          <w:rFonts w:ascii="Arial" w:hAnsi="Arial" w:cs="Arial"/>
          <w:u w:val="single"/>
          <w:lang w:val="en-ZA"/>
        </w:rPr>
      </w:pPr>
      <w:r w:rsidRPr="006E40DF">
        <w:rPr>
          <w:rFonts w:ascii="Arial" w:hAnsi="Arial" w:cs="Arial"/>
          <w:u w:val="single"/>
          <w:lang w:val="en-ZA"/>
        </w:rPr>
        <w:t>Introduction</w:t>
      </w:r>
    </w:p>
    <w:p w:rsidR="00655A87" w:rsidRPr="00084844" w:rsidRDefault="00655A87" w:rsidP="0098796F">
      <w:pPr>
        <w:spacing w:line="360" w:lineRule="auto"/>
        <w:jc w:val="both"/>
        <w:rPr>
          <w:rFonts w:ascii="Arial" w:hAnsi="Arial" w:cs="Arial"/>
          <w:u w:val="single"/>
          <w:lang w:val="en-ZA"/>
        </w:rPr>
      </w:pPr>
    </w:p>
    <w:p w:rsidR="001F033A" w:rsidRDefault="002025E5" w:rsidP="0098796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FE2E03" w:rsidRPr="00084844">
        <w:rPr>
          <w:rFonts w:ascii="Arial" w:hAnsi="Arial" w:cs="Arial"/>
          <w:lang w:val="en-ZA"/>
        </w:rPr>
        <w:t>The appellant</w:t>
      </w:r>
      <w:r w:rsidR="00F416F1">
        <w:rPr>
          <w:rFonts w:ascii="Arial" w:hAnsi="Arial" w:cs="Arial"/>
          <w:lang w:val="en-ZA"/>
        </w:rPr>
        <w:t xml:space="preserve"> was convicted </w:t>
      </w:r>
      <w:r w:rsidR="000A28AB">
        <w:rPr>
          <w:rFonts w:ascii="Arial" w:hAnsi="Arial" w:cs="Arial"/>
          <w:lang w:val="en-ZA"/>
        </w:rPr>
        <w:t xml:space="preserve">of stock theft </w:t>
      </w:r>
      <w:r w:rsidR="00D72A04">
        <w:rPr>
          <w:rFonts w:ascii="Arial" w:hAnsi="Arial" w:cs="Arial"/>
          <w:lang w:val="en-ZA"/>
        </w:rPr>
        <w:t xml:space="preserve">in </w:t>
      </w:r>
      <w:r w:rsidR="00F41820">
        <w:rPr>
          <w:rFonts w:ascii="Arial" w:hAnsi="Arial" w:cs="Arial"/>
          <w:lang w:val="en-ZA"/>
        </w:rPr>
        <w:t xml:space="preserve">contravention </w:t>
      </w:r>
      <w:r w:rsidR="00D72A04">
        <w:rPr>
          <w:rFonts w:ascii="Arial" w:hAnsi="Arial" w:cs="Arial"/>
          <w:lang w:val="en-ZA"/>
        </w:rPr>
        <w:t>of the provisions of s</w:t>
      </w:r>
      <w:r w:rsidR="00F41820">
        <w:rPr>
          <w:rFonts w:ascii="Arial" w:hAnsi="Arial" w:cs="Arial"/>
          <w:lang w:val="en-ZA"/>
        </w:rPr>
        <w:t xml:space="preserve"> 11</w:t>
      </w:r>
      <w:r w:rsidR="00D72A04">
        <w:rPr>
          <w:rFonts w:ascii="Arial" w:hAnsi="Arial" w:cs="Arial"/>
          <w:lang w:val="en-ZA"/>
        </w:rPr>
        <w:t>(1)</w:t>
      </w:r>
      <w:r w:rsidR="00F41820">
        <w:rPr>
          <w:rFonts w:ascii="Arial" w:hAnsi="Arial" w:cs="Arial"/>
          <w:lang w:val="en-ZA"/>
        </w:rPr>
        <w:t xml:space="preserve"> 1,</w:t>
      </w:r>
      <w:r w:rsidR="00D72A04">
        <w:rPr>
          <w:rFonts w:ascii="Arial" w:hAnsi="Arial" w:cs="Arial"/>
          <w:lang w:val="en-ZA"/>
        </w:rPr>
        <w:t xml:space="preserve"> 14 and 17 of the stock theft Act</w:t>
      </w:r>
      <w:r w:rsidR="00FD6622">
        <w:rPr>
          <w:rFonts w:ascii="Arial" w:hAnsi="Arial" w:cs="Arial"/>
          <w:lang w:val="en-ZA"/>
        </w:rPr>
        <w:t>, Act</w:t>
      </w:r>
      <w:r w:rsidR="00D72A04">
        <w:rPr>
          <w:rFonts w:ascii="Arial" w:hAnsi="Arial" w:cs="Arial"/>
          <w:lang w:val="en-ZA"/>
        </w:rPr>
        <w:t xml:space="preserve"> 12 of 199</w:t>
      </w:r>
      <w:r w:rsidR="00F41820">
        <w:rPr>
          <w:rFonts w:ascii="Arial" w:hAnsi="Arial" w:cs="Arial"/>
          <w:lang w:val="en-ZA"/>
        </w:rPr>
        <w:t>0</w:t>
      </w:r>
      <w:r w:rsidR="008964B9">
        <w:rPr>
          <w:rFonts w:ascii="Arial" w:hAnsi="Arial" w:cs="Arial"/>
          <w:lang w:val="en-ZA"/>
        </w:rPr>
        <w:t>,</w:t>
      </w:r>
      <w:r w:rsidR="00D72A04">
        <w:rPr>
          <w:rFonts w:ascii="Arial" w:hAnsi="Arial" w:cs="Arial"/>
          <w:lang w:val="en-ZA"/>
        </w:rPr>
        <w:t xml:space="preserve"> as amended. He was sentenced to </w:t>
      </w:r>
      <w:r w:rsidR="00CB7BF9">
        <w:rPr>
          <w:rFonts w:ascii="Arial" w:hAnsi="Arial" w:cs="Arial"/>
          <w:lang w:val="en-ZA"/>
        </w:rPr>
        <w:t xml:space="preserve">16 years </w:t>
      </w:r>
      <w:r w:rsidR="00E01092">
        <w:rPr>
          <w:rFonts w:ascii="Arial" w:hAnsi="Arial" w:cs="Arial"/>
          <w:lang w:val="en-ZA"/>
        </w:rPr>
        <w:t xml:space="preserve">imprisonment </w:t>
      </w:r>
      <w:r w:rsidR="00CB7BF9">
        <w:rPr>
          <w:rFonts w:ascii="Arial" w:hAnsi="Arial" w:cs="Arial"/>
          <w:lang w:val="en-ZA"/>
        </w:rPr>
        <w:t>of which 5 years were suspended on the usual condition</w:t>
      </w:r>
      <w:r w:rsidR="00E01092">
        <w:rPr>
          <w:rFonts w:ascii="Arial" w:hAnsi="Arial" w:cs="Arial"/>
          <w:lang w:val="en-ZA"/>
        </w:rPr>
        <w:t>s</w:t>
      </w:r>
      <w:r w:rsidR="000A28AB">
        <w:rPr>
          <w:rFonts w:ascii="Arial" w:hAnsi="Arial" w:cs="Arial"/>
          <w:lang w:val="en-ZA"/>
        </w:rPr>
        <w:t>.</w:t>
      </w:r>
      <w:r w:rsidR="00D72A04">
        <w:rPr>
          <w:rFonts w:ascii="Arial" w:hAnsi="Arial" w:cs="Arial"/>
          <w:lang w:val="en-ZA"/>
        </w:rPr>
        <w:t xml:space="preserve"> The appeal lies against conviction. The allegations are that between 1 – 5 December 2009 and at or near the farm </w:t>
      </w:r>
      <w:r w:rsidR="008964B9">
        <w:rPr>
          <w:rFonts w:ascii="Arial" w:hAnsi="Arial" w:cs="Arial"/>
          <w:lang w:val="en-ZA"/>
        </w:rPr>
        <w:t>Glukauft</w:t>
      </w:r>
      <w:r w:rsidR="00D72A04">
        <w:rPr>
          <w:rFonts w:ascii="Arial" w:hAnsi="Arial" w:cs="Arial"/>
          <w:lang w:val="en-ZA"/>
        </w:rPr>
        <w:t xml:space="preserve"> in the Maltahohe district, the accused did wrongfully and intentionally steal stock,</w:t>
      </w:r>
      <w:r w:rsidR="00E7364F">
        <w:rPr>
          <w:rFonts w:ascii="Arial" w:hAnsi="Arial" w:cs="Arial"/>
          <w:lang w:val="en-ZA"/>
        </w:rPr>
        <w:t xml:space="preserve"> to wit</w:t>
      </w:r>
      <w:r w:rsidR="00D72A04">
        <w:rPr>
          <w:rFonts w:ascii="Arial" w:hAnsi="Arial" w:cs="Arial"/>
          <w:lang w:val="en-ZA"/>
        </w:rPr>
        <w:t xml:space="preserve"> </w:t>
      </w:r>
      <w:r w:rsidR="00E7364F">
        <w:rPr>
          <w:rFonts w:ascii="Arial" w:hAnsi="Arial" w:cs="Arial"/>
          <w:lang w:val="en-ZA"/>
        </w:rPr>
        <w:t>96 cattle</w:t>
      </w:r>
      <w:r w:rsidR="00F41820">
        <w:rPr>
          <w:rFonts w:ascii="Arial" w:hAnsi="Arial" w:cs="Arial"/>
          <w:lang w:val="en-ZA"/>
        </w:rPr>
        <w:t>,</w:t>
      </w:r>
      <w:r w:rsidR="00E7364F">
        <w:rPr>
          <w:rFonts w:ascii="Arial" w:hAnsi="Arial" w:cs="Arial"/>
          <w:lang w:val="en-ZA"/>
        </w:rPr>
        <w:t xml:space="preserve"> valued at N$60</w:t>
      </w:r>
      <w:r w:rsidR="006E40DF">
        <w:rPr>
          <w:rFonts w:ascii="Arial" w:hAnsi="Arial" w:cs="Arial"/>
          <w:lang w:val="en-ZA"/>
        </w:rPr>
        <w:t xml:space="preserve"> </w:t>
      </w:r>
      <w:r w:rsidR="00E7364F">
        <w:rPr>
          <w:rFonts w:ascii="Arial" w:hAnsi="Arial" w:cs="Arial"/>
          <w:lang w:val="en-ZA"/>
        </w:rPr>
        <w:t>000.</w:t>
      </w:r>
      <w:r w:rsidR="00CB7BF9">
        <w:rPr>
          <w:rFonts w:ascii="Arial" w:hAnsi="Arial" w:cs="Arial"/>
          <w:lang w:val="en-ZA"/>
        </w:rPr>
        <w:t xml:space="preserve"> </w:t>
      </w:r>
    </w:p>
    <w:p w:rsidR="00593143" w:rsidRDefault="00593143" w:rsidP="0098796F">
      <w:pPr>
        <w:spacing w:line="360" w:lineRule="auto"/>
        <w:jc w:val="both"/>
        <w:rPr>
          <w:rFonts w:ascii="Arial" w:hAnsi="Arial" w:cs="Arial"/>
          <w:lang w:val="en-ZA"/>
        </w:rPr>
      </w:pPr>
    </w:p>
    <w:p w:rsidR="00035981" w:rsidRPr="0092663E" w:rsidRDefault="00035981" w:rsidP="00035981">
      <w:pPr>
        <w:spacing w:line="360" w:lineRule="auto"/>
        <w:jc w:val="both"/>
        <w:rPr>
          <w:rFonts w:ascii="Arial" w:hAnsi="Arial" w:cs="Arial"/>
          <w:u w:val="single"/>
          <w:lang w:val="en-ZA"/>
        </w:rPr>
      </w:pPr>
      <w:r w:rsidRPr="00035981">
        <w:rPr>
          <w:rFonts w:ascii="Arial" w:hAnsi="Arial" w:cs="Arial"/>
          <w:u w:val="single"/>
          <w:lang w:val="en-ZA"/>
        </w:rPr>
        <w:t>Background of facts</w:t>
      </w:r>
      <w:r w:rsidR="009C4CE7">
        <w:rPr>
          <w:rFonts w:ascii="Arial" w:hAnsi="Arial" w:cs="Arial"/>
          <w:u w:val="single"/>
          <w:lang w:val="en-ZA"/>
        </w:rPr>
        <w:t xml:space="preserve"> - </w:t>
      </w:r>
      <w:r w:rsidR="00C0064B">
        <w:rPr>
          <w:rFonts w:ascii="Arial" w:hAnsi="Arial" w:cs="Arial"/>
          <w:u w:val="single"/>
          <w:lang w:val="en-ZA"/>
        </w:rPr>
        <w:t>T</w:t>
      </w:r>
      <w:r w:rsidRPr="0092663E">
        <w:rPr>
          <w:rFonts w:ascii="Arial" w:hAnsi="Arial" w:cs="Arial"/>
          <w:u w:val="single"/>
          <w:lang w:val="en-ZA"/>
        </w:rPr>
        <w:t>he respondent’s case</w:t>
      </w:r>
    </w:p>
    <w:p w:rsidR="006E40DF" w:rsidRDefault="006E40DF" w:rsidP="00035981">
      <w:pPr>
        <w:spacing w:line="360" w:lineRule="auto"/>
        <w:jc w:val="both"/>
        <w:rPr>
          <w:rFonts w:ascii="Arial" w:hAnsi="Arial" w:cs="Arial"/>
          <w:lang w:val="en-ZA"/>
        </w:rPr>
      </w:pP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2</w:t>
      </w:r>
      <w:r>
        <w:rPr>
          <w:rFonts w:ascii="Arial" w:hAnsi="Arial" w:cs="Arial"/>
          <w:lang w:val="en-ZA"/>
        </w:rPr>
        <w:t>]</w:t>
      </w:r>
      <w:r>
        <w:rPr>
          <w:rFonts w:ascii="Arial" w:hAnsi="Arial" w:cs="Arial"/>
          <w:lang w:val="en-ZA"/>
        </w:rPr>
        <w:tab/>
      </w:r>
      <w:r w:rsidR="00035981">
        <w:rPr>
          <w:rFonts w:ascii="Arial" w:hAnsi="Arial" w:cs="Arial"/>
          <w:lang w:val="en-ZA"/>
        </w:rPr>
        <w:t>The complainant, Mr Ockhuizen, testified that during 2007 the appellant called him</w:t>
      </w:r>
      <w:r w:rsidR="007B735F">
        <w:rPr>
          <w:rFonts w:ascii="Arial" w:hAnsi="Arial" w:cs="Arial"/>
          <w:lang w:val="en-ZA"/>
        </w:rPr>
        <w:t xml:space="preserve"> in Windhoek </w:t>
      </w:r>
      <w:r w:rsidR="00035981">
        <w:rPr>
          <w:rFonts w:ascii="Arial" w:hAnsi="Arial" w:cs="Arial"/>
          <w:lang w:val="en-ZA"/>
        </w:rPr>
        <w:t>and told him that he was selling cattle. He drove to the farm of the appellant to inspect the cattle.</w:t>
      </w:r>
      <w:r w:rsidR="007B735F">
        <w:rPr>
          <w:rFonts w:ascii="Arial" w:hAnsi="Arial" w:cs="Arial"/>
          <w:lang w:val="en-ZA"/>
        </w:rPr>
        <w:t xml:space="preserve"> The appellant was not there.</w:t>
      </w:r>
      <w:r w:rsidR="00035981">
        <w:rPr>
          <w:rFonts w:ascii="Arial" w:hAnsi="Arial" w:cs="Arial"/>
          <w:lang w:val="en-ZA"/>
        </w:rPr>
        <w:t xml:space="preserve"> He inspected the cattle and </w:t>
      </w:r>
      <w:r w:rsidR="00726A17">
        <w:rPr>
          <w:rFonts w:ascii="Arial" w:hAnsi="Arial" w:cs="Arial"/>
          <w:lang w:val="en-ZA"/>
        </w:rPr>
        <w:t xml:space="preserve">telephonically </w:t>
      </w:r>
      <w:r w:rsidR="006E40DF">
        <w:rPr>
          <w:rFonts w:ascii="Arial" w:hAnsi="Arial" w:cs="Arial"/>
          <w:lang w:val="en-ZA"/>
        </w:rPr>
        <w:t xml:space="preserve">offered him N$48 </w:t>
      </w:r>
      <w:r w:rsidR="00D91887">
        <w:rPr>
          <w:rFonts w:ascii="Arial" w:hAnsi="Arial" w:cs="Arial"/>
          <w:lang w:val="en-ZA"/>
        </w:rPr>
        <w:t>000</w:t>
      </w:r>
      <w:r w:rsidR="00035981">
        <w:rPr>
          <w:rFonts w:ascii="Arial" w:hAnsi="Arial" w:cs="Arial"/>
          <w:lang w:val="en-ZA"/>
        </w:rPr>
        <w:t xml:space="preserve"> for 33 cattle. The appellant told him that he wanted N$6</w:t>
      </w:r>
      <w:r w:rsidR="00726A17">
        <w:rPr>
          <w:rFonts w:ascii="Arial" w:hAnsi="Arial" w:cs="Arial"/>
          <w:lang w:val="en-ZA"/>
        </w:rPr>
        <w:t>0</w:t>
      </w:r>
      <w:r w:rsidR="006E40DF">
        <w:rPr>
          <w:rFonts w:ascii="Arial" w:hAnsi="Arial" w:cs="Arial"/>
          <w:lang w:val="en-ZA"/>
        </w:rPr>
        <w:t xml:space="preserve"> </w:t>
      </w:r>
      <w:r w:rsidR="00D91887">
        <w:rPr>
          <w:rFonts w:ascii="Arial" w:hAnsi="Arial" w:cs="Arial"/>
          <w:lang w:val="en-ZA"/>
        </w:rPr>
        <w:t>000</w:t>
      </w:r>
      <w:r w:rsidR="00035981">
        <w:rPr>
          <w:rFonts w:ascii="Arial" w:hAnsi="Arial" w:cs="Arial"/>
          <w:lang w:val="en-ZA"/>
        </w:rPr>
        <w:t xml:space="preserve"> and the complainant said, he </w:t>
      </w:r>
      <w:r w:rsidR="007B735F">
        <w:rPr>
          <w:rFonts w:ascii="Arial" w:hAnsi="Arial" w:cs="Arial"/>
          <w:lang w:val="en-ZA"/>
        </w:rPr>
        <w:t xml:space="preserve">could </w:t>
      </w:r>
      <w:r w:rsidR="00035981">
        <w:rPr>
          <w:rFonts w:ascii="Arial" w:hAnsi="Arial" w:cs="Arial"/>
          <w:lang w:val="en-ZA"/>
        </w:rPr>
        <w:t xml:space="preserve">only offer </w:t>
      </w:r>
      <w:r w:rsidR="00275D66">
        <w:rPr>
          <w:rFonts w:ascii="Arial" w:hAnsi="Arial" w:cs="Arial"/>
          <w:lang w:val="en-ZA"/>
        </w:rPr>
        <w:t xml:space="preserve">him </w:t>
      </w:r>
      <w:r w:rsidR="006E40DF">
        <w:rPr>
          <w:rFonts w:ascii="Arial" w:hAnsi="Arial" w:cs="Arial"/>
          <w:lang w:val="en-ZA"/>
        </w:rPr>
        <w:t xml:space="preserve">N$48 </w:t>
      </w:r>
      <w:r w:rsidR="00D91887">
        <w:rPr>
          <w:rFonts w:ascii="Arial" w:hAnsi="Arial" w:cs="Arial"/>
          <w:lang w:val="en-ZA"/>
        </w:rPr>
        <w:t>000.</w:t>
      </w:r>
      <w:r w:rsidR="00035981">
        <w:rPr>
          <w:rFonts w:ascii="Arial" w:hAnsi="Arial" w:cs="Arial"/>
          <w:lang w:val="en-ZA"/>
        </w:rPr>
        <w:t xml:space="preserve"> Appellant then </w:t>
      </w:r>
      <w:r w:rsidR="00275D66">
        <w:rPr>
          <w:rFonts w:ascii="Arial" w:hAnsi="Arial" w:cs="Arial"/>
          <w:lang w:val="en-ZA"/>
        </w:rPr>
        <w:t>offered</w:t>
      </w:r>
      <w:r w:rsidR="00035981">
        <w:rPr>
          <w:rFonts w:ascii="Arial" w:hAnsi="Arial" w:cs="Arial"/>
          <w:lang w:val="en-ZA"/>
        </w:rPr>
        <w:t xml:space="preserve"> </w:t>
      </w:r>
      <w:r w:rsidR="00BB0F1A">
        <w:rPr>
          <w:rFonts w:ascii="Arial" w:hAnsi="Arial" w:cs="Arial"/>
          <w:lang w:val="en-ZA"/>
        </w:rPr>
        <w:t xml:space="preserve">to sell </w:t>
      </w:r>
      <w:r w:rsidR="00035981">
        <w:rPr>
          <w:rFonts w:ascii="Arial" w:hAnsi="Arial" w:cs="Arial"/>
          <w:lang w:val="en-ZA"/>
        </w:rPr>
        <w:t xml:space="preserve">him </w:t>
      </w:r>
      <w:r w:rsidR="00BB0F1A">
        <w:rPr>
          <w:rFonts w:ascii="Arial" w:hAnsi="Arial" w:cs="Arial"/>
          <w:lang w:val="en-ZA"/>
        </w:rPr>
        <w:t>a</w:t>
      </w:r>
      <w:r w:rsidR="006E40DF">
        <w:rPr>
          <w:rFonts w:ascii="Arial" w:hAnsi="Arial" w:cs="Arial"/>
          <w:lang w:val="en-ZA"/>
        </w:rPr>
        <w:t xml:space="preserve"> trailer for N$12 </w:t>
      </w:r>
      <w:r w:rsidR="00D91887">
        <w:rPr>
          <w:rFonts w:ascii="Arial" w:hAnsi="Arial" w:cs="Arial"/>
          <w:lang w:val="en-ZA"/>
        </w:rPr>
        <w:t>000,</w:t>
      </w:r>
      <w:r w:rsidR="007B735F">
        <w:rPr>
          <w:rFonts w:ascii="Arial" w:hAnsi="Arial" w:cs="Arial"/>
          <w:lang w:val="en-ZA"/>
        </w:rPr>
        <w:t xml:space="preserve"> he agreed</w:t>
      </w:r>
      <w:r w:rsidR="00035981">
        <w:rPr>
          <w:rFonts w:ascii="Arial" w:hAnsi="Arial" w:cs="Arial"/>
          <w:lang w:val="en-ZA"/>
        </w:rPr>
        <w:t>.</w:t>
      </w:r>
      <w:r w:rsidR="00275D66">
        <w:rPr>
          <w:rFonts w:ascii="Arial" w:hAnsi="Arial" w:cs="Arial"/>
          <w:lang w:val="en-ZA"/>
        </w:rPr>
        <w:t xml:space="preserve"> </w:t>
      </w:r>
      <w:r w:rsidR="00035981">
        <w:rPr>
          <w:rFonts w:ascii="Arial" w:hAnsi="Arial" w:cs="Arial"/>
          <w:lang w:val="en-ZA"/>
        </w:rPr>
        <w:t xml:space="preserve">He further testified that Mr. Johr and his son were present when the purchase price was discussed telephonically and that he even asked Mr. Johr about </w:t>
      </w:r>
      <w:r w:rsidR="006E40DF">
        <w:rPr>
          <w:rFonts w:ascii="Arial" w:hAnsi="Arial" w:cs="Arial"/>
          <w:lang w:val="en-ZA"/>
        </w:rPr>
        <w:t xml:space="preserve">the price and he suggested N$35 </w:t>
      </w:r>
      <w:r w:rsidR="00D91887">
        <w:rPr>
          <w:rFonts w:ascii="Arial" w:hAnsi="Arial" w:cs="Arial"/>
          <w:lang w:val="en-ZA"/>
        </w:rPr>
        <w:t>000.</w:t>
      </w:r>
      <w:r w:rsidR="00035981">
        <w:rPr>
          <w:rFonts w:ascii="Arial" w:hAnsi="Arial" w:cs="Arial"/>
          <w:lang w:val="en-ZA"/>
        </w:rPr>
        <w:t xml:space="preserve"> The cattle were then loaded and transported to his farm. He </w:t>
      </w:r>
      <w:r w:rsidR="007B735F">
        <w:rPr>
          <w:rFonts w:ascii="Arial" w:hAnsi="Arial" w:cs="Arial"/>
          <w:lang w:val="en-ZA"/>
        </w:rPr>
        <w:t>returned to Windhoek and</w:t>
      </w:r>
      <w:r w:rsidR="00035981">
        <w:rPr>
          <w:rFonts w:ascii="Arial" w:hAnsi="Arial" w:cs="Arial"/>
          <w:lang w:val="en-ZA"/>
        </w:rPr>
        <w:t xml:space="preserve"> made out</w:t>
      </w:r>
      <w:r w:rsidR="006E40DF">
        <w:rPr>
          <w:rFonts w:ascii="Arial" w:hAnsi="Arial" w:cs="Arial"/>
          <w:lang w:val="en-ZA"/>
        </w:rPr>
        <w:t xml:space="preserve"> a cheque in the amount of N$60 </w:t>
      </w:r>
      <w:r w:rsidR="00D91887">
        <w:rPr>
          <w:rFonts w:ascii="Arial" w:hAnsi="Arial" w:cs="Arial"/>
          <w:lang w:val="en-ZA"/>
        </w:rPr>
        <w:t>000</w:t>
      </w:r>
      <w:r w:rsidR="00035981">
        <w:rPr>
          <w:rFonts w:ascii="Arial" w:hAnsi="Arial" w:cs="Arial"/>
          <w:lang w:val="en-ZA"/>
        </w:rPr>
        <w:t xml:space="preserve"> to the wife of the appellant on his instruction because </w:t>
      </w:r>
      <w:r w:rsidR="00035981">
        <w:rPr>
          <w:rFonts w:ascii="Arial" w:hAnsi="Arial" w:cs="Arial"/>
          <w:lang w:val="en-ZA"/>
        </w:rPr>
        <w:lastRenderedPageBreak/>
        <w:t>his bank account was overdrawn. On the counterfoil of the cheque book he wrote</w:t>
      </w:r>
      <w:r w:rsidR="005A6E4C">
        <w:rPr>
          <w:rFonts w:ascii="Arial" w:hAnsi="Arial" w:cs="Arial"/>
          <w:lang w:val="en-ZA"/>
        </w:rPr>
        <w:t>:</w:t>
      </w:r>
      <w:r w:rsidR="007B735F">
        <w:rPr>
          <w:rFonts w:ascii="Arial" w:hAnsi="Arial" w:cs="Arial"/>
          <w:lang w:val="en-ZA"/>
        </w:rPr>
        <w:t xml:space="preserve"> </w:t>
      </w:r>
      <w:r w:rsidR="00D91887">
        <w:rPr>
          <w:rFonts w:ascii="Arial" w:hAnsi="Arial" w:cs="Arial"/>
          <w:lang w:val="en-ZA"/>
        </w:rPr>
        <w:t>‘</w:t>
      </w:r>
      <w:r w:rsidR="007B735F">
        <w:rPr>
          <w:rFonts w:ascii="Arial" w:hAnsi="Arial" w:cs="Arial"/>
          <w:lang w:val="en-ZA"/>
        </w:rPr>
        <w:t>Freddy Diergaard</w:t>
      </w:r>
      <w:r w:rsidR="00733D6C">
        <w:rPr>
          <w:rFonts w:ascii="Arial" w:hAnsi="Arial" w:cs="Arial"/>
          <w:lang w:val="en-ZA"/>
        </w:rPr>
        <w:t>t</w:t>
      </w:r>
      <w:bookmarkStart w:id="0" w:name="_GoBack"/>
      <w:bookmarkEnd w:id="0"/>
      <w:r w:rsidR="007B735F">
        <w:rPr>
          <w:rFonts w:ascii="Arial" w:hAnsi="Arial" w:cs="Arial"/>
          <w:lang w:val="en-ZA"/>
        </w:rPr>
        <w:t xml:space="preserve">, reason 33 cattle and </w:t>
      </w:r>
      <w:r w:rsidR="001B406E">
        <w:rPr>
          <w:rFonts w:ascii="Arial" w:hAnsi="Arial" w:cs="Arial"/>
          <w:lang w:val="en-ZA"/>
        </w:rPr>
        <w:t>calves</w:t>
      </w:r>
      <w:r w:rsidR="004E2C09">
        <w:rPr>
          <w:rFonts w:ascii="Arial" w:hAnsi="Arial" w:cs="Arial"/>
          <w:lang w:val="en-ZA"/>
        </w:rPr>
        <w:t>.</w:t>
      </w:r>
      <w:r w:rsidR="00D91887">
        <w:rPr>
          <w:rFonts w:ascii="Arial" w:hAnsi="Arial" w:cs="Arial"/>
          <w:lang w:val="en-ZA"/>
        </w:rPr>
        <w:t>’</w:t>
      </w:r>
    </w:p>
    <w:p w:rsidR="00035981" w:rsidRDefault="00035981" w:rsidP="00035981">
      <w:pPr>
        <w:spacing w:line="360" w:lineRule="auto"/>
        <w:jc w:val="both"/>
        <w:rPr>
          <w:rFonts w:ascii="Arial" w:hAnsi="Arial" w:cs="Arial"/>
          <w:lang w:val="en-ZA"/>
        </w:rPr>
      </w:pP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3</w:t>
      </w:r>
      <w:r>
        <w:rPr>
          <w:rFonts w:ascii="Arial" w:hAnsi="Arial" w:cs="Arial"/>
          <w:lang w:val="en-ZA"/>
        </w:rPr>
        <w:t>]</w:t>
      </w:r>
      <w:r>
        <w:rPr>
          <w:rFonts w:ascii="Arial" w:hAnsi="Arial" w:cs="Arial"/>
          <w:lang w:val="en-ZA"/>
        </w:rPr>
        <w:tab/>
      </w:r>
      <w:r w:rsidR="00035981">
        <w:rPr>
          <w:rFonts w:ascii="Arial" w:hAnsi="Arial" w:cs="Arial"/>
          <w:lang w:val="en-ZA"/>
        </w:rPr>
        <w:t xml:space="preserve">He further testified that </w:t>
      </w:r>
      <w:r w:rsidR="00993EBC">
        <w:rPr>
          <w:rFonts w:ascii="Arial" w:hAnsi="Arial" w:cs="Arial"/>
          <w:lang w:val="en-ZA"/>
        </w:rPr>
        <w:t>in 2008</w:t>
      </w:r>
      <w:r w:rsidR="00035981">
        <w:rPr>
          <w:rFonts w:ascii="Arial" w:hAnsi="Arial" w:cs="Arial"/>
          <w:lang w:val="en-ZA"/>
        </w:rPr>
        <w:t xml:space="preserve"> the appellant came to his farm with 3 people demanding the return of his cattle. He refused to give him the cattle as he had purchased the</w:t>
      </w:r>
      <w:r w:rsidR="00E971D9">
        <w:rPr>
          <w:rFonts w:ascii="Arial" w:hAnsi="Arial" w:cs="Arial"/>
          <w:lang w:val="en-ZA"/>
        </w:rPr>
        <w:t>m. He was also contacted by I</w:t>
      </w:r>
      <w:r w:rsidR="00035981">
        <w:rPr>
          <w:rFonts w:ascii="Arial" w:hAnsi="Arial" w:cs="Arial"/>
          <w:lang w:val="en-ZA"/>
        </w:rPr>
        <w:t xml:space="preserve">nspector Tsuseb about appellant’s complaint and he explained to </w:t>
      </w:r>
      <w:r w:rsidR="00F04980">
        <w:rPr>
          <w:rFonts w:ascii="Arial" w:hAnsi="Arial" w:cs="Arial"/>
          <w:lang w:val="en-ZA"/>
        </w:rPr>
        <w:t xml:space="preserve">Inspector </w:t>
      </w:r>
      <w:r w:rsidR="00035981">
        <w:rPr>
          <w:rFonts w:ascii="Arial" w:hAnsi="Arial" w:cs="Arial"/>
          <w:lang w:val="en-ZA"/>
        </w:rPr>
        <w:t>Tsuseb that he had purchased the cattle.</w:t>
      </w:r>
      <w:r w:rsidR="00F573CF">
        <w:rPr>
          <w:rFonts w:ascii="Arial" w:hAnsi="Arial" w:cs="Arial"/>
          <w:lang w:val="en-ZA"/>
        </w:rPr>
        <w:t xml:space="preserve"> </w:t>
      </w:r>
      <w:r w:rsidR="00E971D9">
        <w:rPr>
          <w:rFonts w:ascii="Arial" w:hAnsi="Arial" w:cs="Arial"/>
          <w:lang w:val="en-ZA"/>
        </w:rPr>
        <w:t xml:space="preserve">In </w:t>
      </w:r>
      <w:r w:rsidR="00F573CF">
        <w:rPr>
          <w:rFonts w:ascii="Arial" w:hAnsi="Arial" w:cs="Arial"/>
          <w:lang w:val="en-ZA"/>
        </w:rPr>
        <w:t>December 2009 he was informed that his cattle were stolen. He drove to the farm and discovered 96 of his cattle at various farms and in the corridor</w:t>
      </w:r>
      <w:r w:rsidR="00E971D9">
        <w:rPr>
          <w:rFonts w:ascii="Arial" w:hAnsi="Arial" w:cs="Arial"/>
          <w:lang w:val="en-ZA"/>
        </w:rPr>
        <w:t>s</w:t>
      </w:r>
      <w:r w:rsidR="001553A1">
        <w:rPr>
          <w:rFonts w:ascii="Arial" w:hAnsi="Arial" w:cs="Arial"/>
          <w:lang w:val="en-ZA"/>
        </w:rPr>
        <w:t xml:space="preserve"> of the farms</w:t>
      </w:r>
      <w:r w:rsidR="00F573CF">
        <w:rPr>
          <w:rFonts w:ascii="Arial" w:hAnsi="Arial" w:cs="Arial"/>
          <w:lang w:val="en-ZA"/>
        </w:rPr>
        <w:t>.</w:t>
      </w:r>
    </w:p>
    <w:p w:rsidR="00035981" w:rsidRDefault="00035981" w:rsidP="00035981">
      <w:pPr>
        <w:spacing w:line="360" w:lineRule="auto"/>
        <w:jc w:val="both"/>
        <w:rPr>
          <w:rFonts w:ascii="Arial" w:hAnsi="Arial" w:cs="Arial"/>
          <w:lang w:val="en-ZA"/>
        </w:rPr>
      </w:pP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4</w:t>
      </w:r>
      <w:r>
        <w:rPr>
          <w:rFonts w:ascii="Arial" w:hAnsi="Arial" w:cs="Arial"/>
          <w:lang w:val="en-ZA"/>
        </w:rPr>
        <w:t>]</w:t>
      </w:r>
      <w:r>
        <w:rPr>
          <w:rFonts w:ascii="Arial" w:hAnsi="Arial" w:cs="Arial"/>
          <w:lang w:val="en-ZA"/>
        </w:rPr>
        <w:tab/>
      </w:r>
      <w:r w:rsidR="00035981">
        <w:rPr>
          <w:rFonts w:ascii="Arial" w:hAnsi="Arial" w:cs="Arial"/>
          <w:lang w:val="en-ZA"/>
        </w:rPr>
        <w:t xml:space="preserve">The complainant testified that he was with Mr. Johr and his son when he offered </w:t>
      </w:r>
      <w:r w:rsidR="006E40DF">
        <w:rPr>
          <w:rFonts w:ascii="Arial" w:hAnsi="Arial" w:cs="Arial"/>
          <w:lang w:val="en-ZA"/>
        </w:rPr>
        <w:t xml:space="preserve">to purchase the cattle for N$48 </w:t>
      </w:r>
      <w:r w:rsidR="002A1B0F">
        <w:rPr>
          <w:rFonts w:ascii="Arial" w:hAnsi="Arial" w:cs="Arial"/>
          <w:lang w:val="en-ZA"/>
        </w:rPr>
        <w:t>000</w:t>
      </w:r>
      <w:r w:rsidR="00035981">
        <w:rPr>
          <w:rFonts w:ascii="Arial" w:hAnsi="Arial" w:cs="Arial"/>
          <w:lang w:val="en-ZA"/>
        </w:rPr>
        <w:t xml:space="preserve"> because the conditions of the cattle</w:t>
      </w:r>
      <w:r w:rsidR="001363BD" w:rsidRPr="001363BD">
        <w:rPr>
          <w:rFonts w:ascii="Arial" w:hAnsi="Arial" w:cs="Arial"/>
          <w:lang w:val="en-ZA"/>
        </w:rPr>
        <w:t xml:space="preserve"> </w:t>
      </w:r>
      <w:r w:rsidR="001363BD">
        <w:rPr>
          <w:rFonts w:ascii="Arial" w:hAnsi="Arial" w:cs="Arial"/>
          <w:lang w:val="en-ZA"/>
        </w:rPr>
        <w:t>were bad</w:t>
      </w:r>
      <w:r w:rsidR="00035981">
        <w:rPr>
          <w:rFonts w:ascii="Arial" w:hAnsi="Arial" w:cs="Arial"/>
          <w:lang w:val="en-ZA"/>
        </w:rPr>
        <w:t xml:space="preserve">, he even </w:t>
      </w:r>
      <w:r w:rsidR="006E40DF">
        <w:rPr>
          <w:rFonts w:ascii="Arial" w:hAnsi="Arial" w:cs="Arial"/>
          <w:lang w:val="en-ZA"/>
        </w:rPr>
        <w:t xml:space="preserve">asked Mr. Johr and he said N$35 </w:t>
      </w:r>
      <w:r w:rsidR="00035981">
        <w:rPr>
          <w:rFonts w:ascii="Arial" w:hAnsi="Arial" w:cs="Arial"/>
          <w:lang w:val="en-ZA"/>
        </w:rPr>
        <w:t>000. Yet these crucial witnesses who would have corroborated the version of the complainant were not called.</w:t>
      </w:r>
    </w:p>
    <w:p w:rsidR="00035981" w:rsidRDefault="00035981" w:rsidP="00035981">
      <w:pPr>
        <w:spacing w:line="360" w:lineRule="auto"/>
        <w:jc w:val="both"/>
        <w:rPr>
          <w:rFonts w:ascii="Arial" w:hAnsi="Arial" w:cs="Arial"/>
          <w:lang w:val="en-ZA"/>
        </w:rPr>
      </w:pPr>
    </w:p>
    <w:p w:rsidR="00035981" w:rsidRPr="0092663E" w:rsidRDefault="00035981" w:rsidP="00035981">
      <w:pPr>
        <w:spacing w:line="360" w:lineRule="auto"/>
        <w:jc w:val="both"/>
        <w:rPr>
          <w:rFonts w:ascii="Arial" w:hAnsi="Arial" w:cs="Arial"/>
          <w:u w:val="single"/>
          <w:lang w:val="en-ZA"/>
        </w:rPr>
      </w:pPr>
      <w:r w:rsidRPr="0092663E">
        <w:rPr>
          <w:rFonts w:ascii="Arial" w:hAnsi="Arial" w:cs="Arial"/>
          <w:u w:val="single"/>
          <w:lang w:val="en-ZA"/>
        </w:rPr>
        <w:t>Appellant’s case</w:t>
      </w: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5</w:t>
      </w:r>
      <w:r>
        <w:rPr>
          <w:rFonts w:ascii="Arial" w:hAnsi="Arial" w:cs="Arial"/>
          <w:lang w:val="en-ZA"/>
        </w:rPr>
        <w:t>]</w:t>
      </w:r>
      <w:r>
        <w:rPr>
          <w:rFonts w:ascii="Arial" w:hAnsi="Arial" w:cs="Arial"/>
          <w:lang w:val="en-ZA"/>
        </w:rPr>
        <w:tab/>
      </w:r>
      <w:r w:rsidR="00035981">
        <w:rPr>
          <w:rFonts w:ascii="Arial" w:hAnsi="Arial" w:cs="Arial"/>
          <w:lang w:val="en-ZA"/>
        </w:rPr>
        <w:t xml:space="preserve">The appellant testified that he had entered into a lease agreement </w:t>
      </w:r>
      <w:r w:rsidR="003347FD">
        <w:rPr>
          <w:rFonts w:ascii="Arial" w:hAnsi="Arial" w:cs="Arial"/>
          <w:lang w:val="en-ZA"/>
        </w:rPr>
        <w:t xml:space="preserve">with the complainant </w:t>
      </w:r>
      <w:r w:rsidR="00035981">
        <w:rPr>
          <w:rFonts w:ascii="Arial" w:hAnsi="Arial" w:cs="Arial"/>
          <w:lang w:val="en-ZA"/>
        </w:rPr>
        <w:t xml:space="preserve">for grazing </w:t>
      </w:r>
      <w:r w:rsidR="0095766A">
        <w:rPr>
          <w:rFonts w:ascii="Arial" w:hAnsi="Arial" w:cs="Arial"/>
          <w:lang w:val="en-ZA"/>
        </w:rPr>
        <w:t>on the farm of</w:t>
      </w:r>
      <w:r w:rsidR="00035981">
        <w:rPr>
          <w:rFonts w:ascii="Arial" w:hAnsi="Arial" w:cs="Arial"/>
          <w:lang w:val="en-ZA"/>
        </w:rPr>
        <w:t xml:space="preserve"> the complainant. The terms were that he will lease grazing on </w:t>
      </w:r>
      <w:r w:rsidR="003347FD">
        <w:rPr>
          <w:rFonts w:ascii="Arial" w:hAnsi="Arial" w:cs="Arial"/>
          <w:lang w:val="en-ZA"/>
        </w:rPr>
        <w:t>the</w:t>
      </w:r>
      <w:r w:rsidR="00035981">
        <w:rPr>
          <w:rFonts w:ascii="Arial" w:hAnsi="Arial" w:cs="Arial"/>
          <w:lang w:val="en-ZA"/>
        </w:rPr>
        <w:t xml:space="preserve"> farm and in return, they will share the off</w:t>
      </w:r>
      <w:r w:rsidR="003A31BC">
        <w:rPr>
          <w:rFonts w:ascii="Arial" w:hAnsi="Arial" w:cs="Arial"/>
          <w:lang w:val="en-ZA"/>
        </w:rPr>
        <w:t xml:space="preserve"> </w:t>
      </w:r>
      <w:r w:rsidR="00035981">
        <w:rPr>
          <w:rFonts w:ascii="Arial" w:hAnsi="Arial" w:cs="Arial"/>
          <w:lang w:val="en-ZA"/>
        </w:rPr>
        <w:t>springs. Thirty three (33) of his pregnant cattle were taken to the farm of the complainant as per the lease agreement. He also testified that he</w:t>
      </w:r>
      <w:r w:rsidR="006E40DF">
        <w:rPr>
          <w:rFonts w:ascii="Arial" w:hAnsi="Arial" w:cs="Arial"/>
          <w:lang w:val="en-ZA"/>
        </w:rPr>
        <w:t xml:space="preserve"> loaned an amount of N$60 </w:t>
      </w:r>
      <w:r w:rsidR="002A1B0F">
        <w:rPr>
          <w:rFonts w:ascii="Arial" w:hAnsi="Arial" w:cs="Arial"/>
          <w:lang w:val="en-ZA"/>
        </w:rPr>
        <w:t>000</w:t>
      </w:r>
      <w:r w:rsidR="00035981">
        <w:rPr>
          <w:rFonts w:ascii="Arial" w:hAnsi="Arial" w:cs="Arial"/>
          <w:lang w:val="en-ZA"/>
        </w:rPr>
        <w:t xml:space="preserve"> from the complainant as he was in financial dif</w:t>
      </w:r>
      <w:r w:rsidR="006E40DF">
        <w:rPr>
          <w:rFonts w:ascii="Arial" w:hAnsi="Arial" w:cs="Arial"/>
          <w:lang w:val="en-ZA"/>
        </w:rPr>
        <w:t xml:space="preserve">ficulties. He received the N$60 </w:t>
      </w:r>
      <w:r w:rsidR="002A1B0F">
        <w:rPr>
          <w:rFonts w:ascii="Arial" w:hAnsi="Arial" w:cs="Arial"/>
          <w:lang w:val="en-ZA"/>
        </w:rPr>
        <w:t>000</w:t>
      </w:r>
      <w:r w:rsidR="00035981">
        <w:rPr>
          <w:rFonts w:ascii="Arial" w:hAnsi="Arial" w:cs="Arial"/>
          <w:lang w:val="en-ZA"/>
        </w:rPr>
        <w:t xml:space="preserve"> cheque in Windhoek from the complainant 3 days after the lease agreement was concluded.</w:t>
      </w:r>
    </w:p>
    <w:p w:rsidR="00B935FE" w:rsidRDefault="00B935FE" w:rsidP="00035981">
      <w:pPr>
        <w:spacing w:line="360" w:lineRule="auto"/>
        <w:jc w:val="both"/>
        <w:rPr>
          <w:rFonts w:ascii="Arial" w:hAnsi="Arial" w:cs="Arial"/>
          <w:lang w:val="en-ZA"/>
        </w:rPr>
      </w:pPr>
    </w:p>
    <w:p w:rsidR="00035981" w:rsidRDefault="00B935FE" w:rsidP="0003598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6</w:t>
      </w:r>
      <w:r>
        <w:rPr>
          <w:rFonts w:ascii="Arial" w:hAnsi="Arial" w:cs="Arial"/>
          <w:lang w:val="en-ZA"/>
        </w:rPr>
        <w:t>]</w:t>
      </w:r>
      <w:r>
        <w:rPr>
          <w:rFonts w:ascii="Arial" w:hAnsi="Arial" w:cs="Arial"/>
          <w:lang w:val="en-ZA"/>
        </w:rPr>
        <w:tab/>
      </w:r>
      <w:r w:rsidR="00035981">
        <w:rPr>
          <w:rFonts w:ascii="Arial" w:hAnsi="Arial" w:cs="Arial"/>
          <w:lang w:val="en-ZA"/>
        </w:rPr>
        <w:t>He further testified that during 2008 he visited the farm twice to check the cattle.</w:t>
      </w:r>
      <w:r w:rsidR="00501467">
        <w:rPr>
          <w:rFonts w:ascii="Arial" w:hAnsi="Arial" w:cs="Arial"/>
          <w:lang w:val="en-ZA"/>
        </w:rPr>
        <w:t xml:space="preserve"> In 2008</w:t>
      </w:r>
      <w:r w:rsidR="00CA6A0D">
        <w:rPr>
          <w:rFonts w:ascii="Arial" w:hAnsi="Arial" w:cs="Arial"/>
          <w:lang w:val="en-ZA"/>
        </w:rPr>
        <w:t xml:space="preserve"> when</w:t>
      </w:r>
      <w:r w:rsidR="00501467">
        <w:rPr>
          <w:rFonts w:ascii="Arial" w:hAnsi="Arial" w:cs="Arial"/>
          <w:lang w:val="en-ZA"/>
        </w:rPr>
        <w:t xml:space="preserve"> he was there </w:t>
      </w:r>
      <w:r w:rsidR="00CA6A0D">
        <w:rPr>
          <w:rFonts w:ascii="Arial" w:hAnsi="Arial" w:cs="Arial"/>
          <w:lang w:val="en-ZA"/>
        </w:rPr>
        <w:t>he</w:t>
      </w:r>
      <w:r w:rsidR="00501467">
        <w:rPr>
          <w:rFonts w:ascii="Arial" w:hAnsi="Arial" w:cs="Arial"/>
          <w:lang w:val="en-ZA"/>
        </w:rPr>
        <w:t xml:space="preserve"> told the comp</w:t>
      </w:r>
      <w:r w:rsidR="00CB0304">
        <w:rPr>
          <w:rFonts w:ascii="Arial" w:hAnsi="Arial" w:cs="Arial"/>
          <w:lang w:val="en-ZA"/>
        </w:rPr>
        <w:t>lainant that he wanted to sell s</w:t>
      </w:r>
      <w:r w:rsidR="00501467">
        <w:rPr>
          <w:rFonts w:ascii="Arial" w:hAnsi="Arial" w:cs="Arial"/>
          <w:lang w:val="en-ZA"/>
        </w:rPr>
        <w:t>ome of the cattle</w:t>
      </w:r>
      <w:r w:rsidR="00E701A4">
        <w:rPr>
          <w:rFonts w:ascii="Arial" w:hAnsi="Arial" w:cs="Arial"/>
          <w:lang w:val="en-ZA"/>
        </w:rPr>
        <w:t>, but the complainant refused</w:t>
      </w:r>
      <w:r w:rsidR="00501467">
        <w:rPr>
          <w:rFonts w:ascii="Arial" w:hAnsi="Arial" w:cs="Arial"/>
          <w:lang w:val="en-ZA"/>
        </w:rPr>
        <w:t>.</w:t>
      </w:r>
      <w:r w:rsidR="00035981">
        <w:rPr>
          <w:rFonts w:ascii="Arial" w:hAnsi="Arial" w:cs="Arial"/>
          <w:lang w:val="en-ZA"/>
        </w:rPr>
        <w:t xml:space="preserve"> In 2009 he went to the complainant’s farm </w:t>
      </w:r>
      <w:r w:rsidR="00CB0304">
        <w:rPr>
          <w:rFonts w:ascii="Arial" w:hAnsi="Arial" w:cs="Arial"/>
          <w:lang w:val="en-ZA"/>
        </w:rPr>
        <w:t xml:space="preserve">again </w:t>
      </w:r>
      <w:r w:rsidR="00035981">
        <w:rPr>
          <w:rFonts w:ascii="Arial" w:hAnsi="Arial" w:cs="Arial"/>
          <w:lang w:val="en-ZA"/>
        </w:rPr>
        <w:t xml:space="preserve">demanding the return of his cattle as there was a </w:t>
      </w:r>
      <w:r w:rsidR="006C3CC2">
        <w:rPr>
          <w:rFonts w:ascii="Arial" w:hAnsi="Arial" w:cs="Arial"/>
          <w:lang w:val="en-ZA"/>
        </w:rPr>
        <w:t>feud</w:t>
      </w:r>
      <w:r w:rsidR="00035981">
        <w:rPr>
          <w:rFonts w:ascii="Arial" w:hAnsi="Arial" w:cs="Arial"/>
          <w:lang w:val="en-ZA"/>
        </w:rPr>
        <w:t xml:space="preserve"> between them. The complainant refused to hand over the cattle to him. </w:t>
      </w:r>
      <w:r w:rsidR="00501467">
        <w:rPr>
          <w:rFonts w:ascii="Arial" w:hAnsi="Arial" w:cs="Arial"/>
          <w:lang w:val="en-ZA"/>
        </w:rPr>
        <w:t xml:space="preserve">He also visited the complainant at his office </w:t>
      </w:r>
      <w:r w:rsidR="00E701A4">
        <w:rPr>
          <w:rFonts w:ascii="Arial" w:hAnsi="Arial" w:cs="Arial"/>
          <w:lang w:val="en-ZA"/>
        </w:rPr>
        <w:t xml:space="preserve">in Windhoek </w:t>
      </w:r>
      <w:r w:rsidR="00501467">
        <w:rPr>
          <w:rFonts w:ascii="Arial" w:hAnsi="Arial" w:cs="Arial"/>
          <w:lang w:val="en-ZA"/>
        </w:rPr>
        <w:t>and told him that they must talk about the cattle, complainant told him to leave his office, a fight ensu</w:t>
      </w:r>
      <w:r w:rsidR="00CA6A0D">
        <w:rPr>
          <w:rFonts w:ascii="Arial" w:hAnsi="Arial" w:cs="Arial"/>
          <w:lang w:val="en-ZA"/>
        </w:rPr>
        <w:t>e</w:t>
      </w:r>
      <w:r w:rsidR="00501467">
        <w:rPr>
          <w:rFonts w:ascii="Arial" w:hAnsi="Arial" w:cs="Arial"/>
          <w:lang w:val="en-ZA"/>
        </w:rPr>
        <w:t xml:space="preserve">d </w:t>
      </w:r>
      <w:r w:rsidR="00501467">
        <w:rPr>
          <w:rFonts w:ascii="Arial" w:hAnsi="Arial" w:cs="Arial"/>
          <w:lang w:val="en-ZA"/>
        </w:rPr>
        <w:lastRenderedPageBreak/>
        <w:t xml:space="preserve">between them. </w:t>
      </w:r>
      <w:r w:rsidR="00035981">
        <w:rPr>
          <w:rFonts w:ascii="Arial" w:hAnsi="Arial" w:cs="Arial"/>
          <w:lang w:val="en-ZA"/>
        </w:rPr>
        <w:t xml:space="preserve">He went to Maltahohe police </w:t>
      </w:r>
      <w:r w:rsidR="00CA6A0D">
        <w:rPr>
          <w:rFonts w:ascii="Arial" w:hAnsi="Arial" w:cs="Arial"/>
          <w:lang w:val="en-ZA"/>
        </w:rPr>
        <w:t xml:space="preserve">station </w:t>
      </w:r>
      <w:r w:rsidR="006C3CC2">
        <w:rPr>
          <w:rFonts w:ascii="Arial" w:hAnsi="Arial" w:cs="Arial"/>
          <w:lang w:val="en-ZA"/>
        </w:rPr>
        <w:t>to lay a charge against the complainant, but</w:t>
      </w:r>
      <w:r w:rsidR="00035981">
        <w:rPr>
          <w:rFonts w:ascii="Arial" w:hAnsi="Arial" w:cs="Arial"/>
          <w:lang w:val="en-ZA"/>
        </w:rPr>
        <w:t xml:space="preserve"> did not get assistance. He then went to Inspector Tsuseb at Windhoek stock theft unit and laid a charge of stock theft against the complainant. He told Inspector Tsuseb about the lease agreement of grazing and the trailer. He denied that he sold the cattle to the complainant. He further testified that out of desperation </w:t>
      </w:r>
      <w:r w:rsidR="007B0D33">
        <w:rPr>
          <w:rFonts w:ascii="Arial" w:hAnsi="Arial" w:cs="Arial"/>
          <w:lang w:val="en-ZA"/>
        </w:rPr>
        <w:t xml:space="preserve">and after trying so many times </w:t>
      </w:r>
      <w:r w:rsidR="00035981">
        <w:rPr>
          <w:rFonts w:ascii="Arial" w:hAnsi="Arial" w:cs="Arial"/>
          <w:lang w:val="en-ZA"/>
        </w:rPr>
        <w:t xml:space="preserve">he went to collect the cattle from the complainant’s farm. He had the </w:t>
      </w:r>
      <w:r w:rsidR="00CA6A0D" w:rsidRPr="00CA6A0D">
        <w:rPr>
          <w:rFonts w:ascii="Arial" w:hAnsi="Arial" w:cs="Arial"/>
          <w:i/>
          <w:lang w:val="en-ZA"/>
        </w:rPr>
        <w:t>bona fide</w:t>
      </w:r>
      <w:r w:rsidR="00CA6A0D">
        <w:rPr>
          <w:rFonts w:ascii="Arial" w:hAnsi="Arial" w:cs="Arial"/>
          <w:lang w:val="en-ZA"/>
        </w:rPr>
        <w:t xml:space="preserve"> </w:t>
      </w:r>
      <w:r w:rsidR="00035981">
        <w:rPr>
          <w:rFonts w:ascii="Arial" w:hAnsi="Arial" w:cs="Arial"/>
          <w:lang w:val="en-ZA"/>
        </w:rPr>
        <w:t xml:space="preserve">belief that the cattle were his and that is why he decided to go and fetch the cattle. He had no intention to steal the cattle, he </w:t>
      </w:r>
      <w:r w:rsidR="00CA6A0D">
        <w:rPr>
          <w:rFonts w:ascii="Arial" w:hAnsi="Arial" w:cs="Arial"/>
          <w:lang w:val="en-ZA"/>
        </w:rPr>
        <w:t xml:space="preserve">genuinely </w:t>
      </w:r>
      <w:r w:rsidR="00035981">
        <w:rPr>
          <w:rFonts w:ascii="Arial" w:hAnsi="Arial" w:cs="Arial"/>
          <w:lang w:val="en-ZA"/>
        </w:rPr>
        <w:t>believed that he was still the rightful owner of the cattle. At the farm, Mr Kla</w:t>
      </w:r>
      <w:r w:rsidR="006C3CC2">
        <w:rPr>
          <w:rFonts w:ascii="Arial" w:hAnsi="Arial" w:cs="Arial"/>
          <w:lang w:val="en-ZA"/>
        </w:rPr>
        <w:t>a</w:t>
      </w:r>
      <w:r w:rsidR="00035981">
        <w:rPr>
          <w:rFonts w:ascii="Arial" w:hAnsi="Arial" w:cs="Arial"/>
          <w:lang w:val="en-ZA"/>
        </w:rPr>
        <w:t>s</w:t>
      </w:r>
      <w:r w:rsidR="00E0707A">
        <w:rPr>
          <w:rFonts w:ascii="Arial" w:hAnsi="Arial" w:cs="Arial"/>
          <w:lang w:val="en-ZA"/>
        </w:rPr>
        <w:t>,</w:t>
      </w:r>
      <w:r w:rsidR="00CA6A0D">
        <w:rPr>
          <w:rFonts w:ascii="Arial" w:hAnsi="Arial" w:cs="Arial"/>
          <w:lang w:val="en-ZA"/>
        </w:rPr>
        <w:t xml:space="preserve"> an employee of the complainant, </w:t>
      </w:r>
      <w:r w:rsidR="00035981">
        <w:rPr>
          <w:rFonts w:ascii="Arial" w:hAnsi="Arial" w:cs="Arial"/>
          <w:lang w:val="en-ZA"/>
        </w:rPr>
        <w:t>showed him the camp in which his cattle were</w:t>
      </w:r>
      <w:r w:rsidR="006C3CC2">
        <w:rPr>
          <w:rFonts w:ascii="Arial" w:hAnsi="Arial" w:cs="Arial"/>
          <w:lang w:val="en-ZA"/>
        </w:rPr>
        <w:t xml:space="preserve"> and he removed the cattle</w:t>
      </w:r>
      <w:r w:rsidR="00035981">
        <w:rPr>
          <w:rFonts w:ascii="Arial" w:hAnsi="Arial" w:cs="Arial"/>
          <w:lang w:val="en-ZA"/>
        </w:rPr>
        <w:t>.</w:t>
      </w:r>
    </w:p>
    <w:p w:rsidR="00E0707A" w:rsidRDefault="00E0707A" w:rsidP="00035981">
      <w:pPr>
        <w:spacing w:line="360" w:lineRule="auto"/>
        <w:jc w:val="both"/>
        <w:rPr>
          <w:rFonts w:ascii="Arial" w:hAnsi="Arial" w:cs="Arial"/>
          <w:lang w:val="en-ZA"/>
        </w:rPr>
      </w:pPr>
    </w:p>
    <w:p w:rsidR="00E0707A" w:rsidRDefault="00FE6C5A" w:rsidP="00035981">
      <w:pPr>
        <w:spacing w:line="360" w:lineRule="auto"/>
        <w:jc w:val="both"/>
        <w:rPr>
          <w:rFonts w:ascii="Arial" w:hAnsi="Arial" w:cs="Arial"/>
          <w:lang w:val="en-ZA"/>
        </w:rPr>
      </w:pPr>
      <w:r>
        <w:rPr>
          <w:rFonts w:ascii="Arial" w:hAnsi="Arial" w:cs="Arial"/>
          <w:lang w:val="en-ZA"/>
        </w:rPr>
        <w:t>[7]</w:t>
      </w:r>
      <w:r>
        <w:rPr>
          <w:rFonts w:ascii="Arial" w:hAnsi="Arial" w:cs="Arial"/>
          <w:lang w:val="en-ZA"/>
        </w:rPr>
        <w:tab/>
      </w:r>
      <w:r w:rsidR="000479E6">
        <w:rPr>
          <w:rFonts w:ascii="Arial" w:hAnsi="Arial" w:cs="Arial"/>
          <w:lang w:val="en-ZA"/>
        </w:rPr>
        <w:t>Inspector Tsuseb corroborated the version of the appellant in all material respects. He added that he tried to contact the complainant several times to arrange a meeting to solve the problem, but the complainant was not available. The complainant spoke to him and said he was prepared to bring the trailer, but that did not happen.</w:t>
      </w:r>
    </w:p>
    <w:p w:rsidR="001F033A" w:rsidRPr="00084844" w:rsidRDefault="001F033A" w:rsidP="0098796F">
      <w:pPr>
        <w:spacing w:line="360" w:lineRule="auto"/>
        <w:jc w:val="both"/>
        <w:rPr>
          <w:rFonts w:ascii="Arial" w:hAnsi="Arial" w:cs="Arial"/>
          <w:lang w:val="en-ZA"/>
        </w:rPr>
      </w:pPr>
    </w:p>
    <w:p w:rsidR="006F083C" w:rsidRDefault="00745C58" w:rsidP="0098796F">
      <w:pPr>
        <w:spacing w:line="360" w:lineRule="auto"/>
        <w:jc w:val="both"/>
        <w:rPr>
          <w:rFonts w:ascii="Arial" w:hAnsi="Arial" w:cs="Arial"/>
          <w:lang w:val="en-ZA"/>
        </w:rPr>
      </w:pPr>
      <w:r w:rsidRPr="00084844">
        <w:rPr>
          <w:rFonts w:ascii="Arial" w:hAnsi="Arial" w:cs="Arial"/>
          <w:lang w:val="en-ZA"/>
        </w:rPr>
        <w:t>[</w:t>
      </w:r>
      <w:r w:rsidR="00FE6C5A">
        <w:rPr>
          <w:rFonts w:ascii="Arial" w:hAnsi="Arial" w:cs="Arial"/>
          <w:lang w:val="en-ZA"/>
        </w:rPr>
        <w:t>8</w:t>
      </w:r>
      <w:r w:rsidRPr="00084844">
        <w:rPr>
          <w:rFonts w:ascii="Arial" w:hAnsi="Arial" w:cs="Arial"/>
          <w:lang w:val="en-ZA"/>
        </w:rPr>
        <w:t>]</w:t>
      </w:r>
      <w:r w:rsidRPr="00084844">
        <w:rPr>
          <w:rFonts w:ascii="Arial" w:hAnsi="Arial" w:cs="Arial"/>
          <w:lang w:val="en-ZA"/>
        </w:rPr>
        <w:tab/>
      </w:r>
      <w:r w:rsidR="00477258" w:rsidRPr="007503FC">
        <w:rPr>
          <w:rFonts w:ascii="Arial" w:hAnsi="Arial" w:cs="Arial"/>
          <w:u w:val="single"/>
          <w:lang w:val="en-ZA"/>
        </w:rPr>
        <w:t>G</w:t>
      </w:r>
      <w:r w:rsidR="006F083C" w:rsidRPr="007503FC">
        <w:rPr>
          <w:rFonts w:ascii="Arial" w:hAnsi="Arial" w:cs="Arial"/>
          <w:u w:val="single"/>
          <w:lang w:val="en-ZA"/>
        </w:rPr>
        <w:t>round</w:t>
      </w:r>
      <w:r w:rsidR="003358D0" w:rsidRPr="007503FC">
        <w:rPr>
          <w:rFonts w:ascii="Arial" w:hAnsi="Arial" w:cs="Arial"/>
          <w:u w:val="single"/>
          <w:lang w:val="en-ZA"/>
        </w:rPr>
        <w:t>s</w:t>
      </w:r>
      <w:r w:rsidR="006F083C" w:rsidRPr="007503FC">
        <w:rPr>
          <w:rFonts w:ascii="Arial" w:hAnsi="Arial" w:cs="Arial"/>
          <w:u w:val="single"/>
          <w:lang w:val="en-ZA"/>
        </w:rPr>
        <w:t xml:space="preserve"> of appeal</w:t>
      </w:r>
    </w:p>
    <w:p w:rsidR="006F083C" w:rsidRPr="007503FC" w:rsidRDefault="00477258" w:rsidP="0098796F">
      <w:pPr>
        <w:spacing w:line="360" w:lineRule="auto"/>
        <w:jc w:val="both"/>
        <w:rPr>
          <w:rFonts w:ascii="Arial" w:hAnsi="Arial" w:cs="Arial"/>
          <w:lang w:val="en-ZA"/>
        </w:rPr>
      </w:pPr>
      <w:r w:rsidRPr="007503FC">
        <w:rPr>
          <w:rFonts w:ascii="Arial" w:hAnsi="Arial" w:cs="Arial"/>
          <w:lang w:val="en-ZA"/>
        </w:rPr>
        <w:t>The grounds can be summarised as follows:</w:t>
      </w:r>
    </w:p>
    <w:p w:rsidR="000A6D12" w:rsidRDefault="000A6D12" w:rsidP="000A6D12">
      <w:pPr>
        <w:pStyle w:val="ListParagraph"/>
        <w:numPr>
          <w:ilvl w:val="0"/>
          <w:numId w:val="20"/>
        </w:numPr>
        <w:spacing w:line="360" w:lineRule="auto"/>
        <w:jc w:val="both"/>
        <w:rPr>
          <w:rFonts w:ascii="Arial" w:hAnsi="Arial" w:cs="Arial"/>
          <w:lang w:val="en-ZA"/>
        </w:rPr>
      </w:pPr>
      <w:r>
        <w:rPr>
          <w:rFonts w:ascii="Arial" w:hAnsi="Arial" w:cs="Arial"/>
          <w:lang w:val="en-ZA"/>
        </w:rPr>
        <w:t xml:space="preserve">The learned magistrate erred in law or fact in the manner she dealt with mutually destructive versions between the complainant and </w:t>
      </w:r>
      <w:r w:rsidR="00477258">
        <w:rPr>
          <w:rFonts w:ascii="Arial" w:hAnsi="Arial" w:cs="Arial"/>
          <w:lang w:val="en-ZA"/>
        </w:rPr>
        <w:t xml:space="preserve">the </w:t>
      </w:r>
      <w:r>
        <w:rPr>
          <w:rFonts w:ascii="Arial" w:hAnsi="Arial" w:cs="Arial"/>
          <w:lang w:val="en-ZA"/>
        </w:rPr>
        <w:t>appellant.</w:t>
      </w:r>
    </w:p>
    <w:p w:rsidR="006F083C" w:rsidRDefault="006F083C" w:rsidP="006F083C">
      <w:pPr>
        <w:pStyle w:val="ListParagraph"/>
        <w:numPr>
          <w:ilvl w:val="0"/>
          <w:numId w:val="20"/>
        </w:numPr>
        <w:spacing w:line="360" w:lineRule="auto"/>
        <w:jc w:val="both"/>
        <w:rPr>
          <w:rFonts w:ascii="Arial" w:hAnsi="Arial" w:cs="Arial"/>
          <w:lang w:val="en-ZA"/>
        </w:rPr>
      </w:pPr>
      <w:r>
        <w:rPr>
          <w:rFonts w:ascii="Arial" w:hAnsi="Arial" w:cs="Arial"/>
          <w:lang w:val="en-ZA"/>
        </w:rPr>
        <w:t xml:space="preserve">The magistrate erred in fact or in law </w:t>
      </w:r>
      <w:r w:rsidRPr="007503FC">
        <w:rPr>
          <w:rFonts w:ascii="Arial" w:hAnsi="Arial" w:cs="Arial"/>
          <w:lang w:val="en-ZA"/>
        </w:rPr>
        <w:t xml:space="preserve">by </w:t>
      </w:r>
      <w:r w:rsidR="00AD1BBA" w:rsidRPr="007503FC">
        <w:rPr>
          <w:rFonts w:ascii="Arial" w:hAnsi="Arial" w:cs="Arial"/>
          <w:lang w:val="en-ZA"/>
        </w:rPr>
        <w:t>finding</w:t>
      </w:r>
      <w:r w:rsidR="00AD1BBA">
        <w:rPr>
          <w:rFonts w:ascii="Arial" w:hAnsi="Arial" w:cs="Arial"/>
          <w:lang w:val="en-ZA"/>
        </w:rPr>
        <w:t xml:space="preserve"> </w:t>
      </w:r>
      <w:r>
        <w:rPr>
          <w:rFonts w:ascii="Arial" w:hAnsi="Arial" w:cs="Arial"/>
          <w:lang w:val="en-ZA"/>
        </w:rPr>
        <w:t xml:space="preserve">that the state </w:t>
      </w:r>
      <w:r w:rsidR="00564D9F">
        <w:rPr>
          <w:rFonts w:ascii="Arial" w:hAnsi="Arial" w:cs="Arial"/>
          <w:lang w:val="en-ZA"/>
        </w:rPr>
        <w:t xml:space="preserve">proved positively the identity of the 96 heads of cattle </w:t>
      </w:r>
      <w:r w:rsidR="005F5574">
        <w:rPr>
          <w:rFonts w:ascii="Arial" w:hAnsi="Arial" w:cs="Arial"/>
          <w:lang w:val="en-ZA"/>
        </w:rPr>
        <w:t xml:space="preserve">and value </w:t>
      </w:r>
      <w:r w:rsidR="00564D9F">
        <w:rPr>
          <w:rFonts w:ascii="Arial" w:hAnsi="Arial" w:cs="Arial"/>
          <w:lang w:val="en-ZA"/>
        </w:rPr>
        <w:t>mentioned in the charge sheet.</w:t>
      </w:r>
    </w:p>
    <w:p w:rsidR="00564D9F" w:rsidRDefault="00564D9F" w:rsidP="006F083C">
      <w:pPr>
        <w:pStyle w:val="ListParagraph"/>
        <w:numPr>
          <w:ilvl w:val="0"/>
          <w:numId w:val="20"/>
        </w:numPr>
        <w:spacing w:line="360" w:lineRule="auto"/>
        <w:jc w:val="both"/>
        <w:rPr>
          <w:rFonts w:ascii="Arial" w:hAnsi="Arial" w:cs="Arial"/>
          <w:lang w:val="en-ZA"/>
        </w:rPr>
      </w:pPr>
      <w:r>
        <w:rPr>
          <w:rFonts w:ascii="Arial" w:hAnsi="Arial" w:cs="Arial"/>
          <w:lang w:val="en-ZA"/>
        </w:rPr>
        <w:t>The learned magistrate erred in fact or law in accepting the version of the complainant</w:t>
      </w:r>
      <w:r w:rsidR="005F5574">
        <w:rPr>
          <w:rFonts w:ascii="Arial" w:hAnsi="Arial" w:cs="Arial"/>
          <w:lang w:val="en-ZA"/>
        </w:rPr>
        <w:t>,</w:t>
      </w:r>
      <w:r>
        <w:rPr>
          <w:rFonts w:ascii="Arial" w:hAnsi="Arial" w:cs="Arial"/>
          <w:lang w:val="en-ZA"/>
        </w:rPr>
        <w:t xml:space="preserve"> </w:t>
      </w:r>
      <w:r w:rsidR="005F5574">
        <w:rPr>
          <w:rFonts w:ascii="Arial" w:hAnsi="Arial" w:cs="Arial"/>
          <w:lang w:val="en-ZA"/>
        </w:rPr>
        <w:t xml:space="preserve">a </w:t>
      </w:r>
      <w:r>
        <w:rPr>
          <w:rFonts w:ascii="Arial" w:hAnsi="Arial" w:cs="Arial"/>
          <w:lang w:val="en-ZA"/>
        </w:rPr>
        <w:t>single witness</w:t>
      </w:r>
      <w:r w:rsidR="005F5574">
        <w:rPr>
          <w:rFonts w:ascii="Arial" w:hAnsi="Arial" w:cs="Arial"/>
          <w:lang w:val="en-ZA"/>
        </w:rPr>
        <w:t>,</w:t>
      </w:r>
      <w:r>
        <w:rPr>
          <w:rFonts w:ascii="Arial" w:hAnsi="Arial" w:cs="Arial"/>
          <w:lang w:val="en-ZA"/>
        </w:rPr>
        <w:t xml:space="preserve"> that he purchased the cattle from the appellant</w:t>
      </w:r>
      <w:r w:rsidR="005F5574">
        <w:rPr>
          <w:rFonts w:ascii="Arial" w:hAnsi="Arial" w:cs="Arial"/>
          <w:lang w:val="en-ZA"/>
        </w:rPr>
        <w:t xml:space="preserve"> and rejecting the version of the appellant as reasonably possibly true</w:t>
      </w:r>
      <w:r>
        <w:rPr>
          <w:rFonts w:ascii="Arial" w:hAnsi="Arial" w:cs="Arial"/>
          <w:lang w:val="en-ZA"/>
        </w:rPr>
        <w:t>.</w:t>
      </w:r>
    </w:p>
    <w:p w:rsidR="00DD4EC0" w:rsidRPr="006F083C" w:rsidRDefault="00DD4EC0" w:rsidP="00DD4EC0">
      <w:pPr>
        <w:pStyle w:val="ListParagraph"/>
        <w:spacing w:line="360" w:lineRule="auto"/>
        <w:jc w:val="both"/>
        <w:rPr>
          <w:rFonts w:ascii="Arial" w:hAnsi="Arial" w:cs="Arial"/>
          <w:lang w:val="en-ZA"/>
        </w:rPr>
      </w:pPr>
    </w:p>
    <w:p w:rsidR="006F083C" w:rsidRDefault="005F5574" w:rsidP="0098796F">
      <w:pPr>
        <w:spacing w:line="360" w:lineRule="auto"/>
        <w:jc w:val="both"/>
        <w:rPr>
          <w:rFonts w:ascii="Arial" w:hAnsi="Arial" w:cs="Arial"/>
          <w:lang w:val="en-ZA"/>
        </w:rPr>
      </w:pPr>
      <w:r w:rsidRPr="005F5574">
        <w:rPr>
          <w:rFonts w:ascii="Arial" w:hAnsi="Arial" w:cs="Arial"/>
          <w:u w:val="single"/>
          <w:lang w:val="en-ZA"/>
        </w:rPr>
        <w:t>Appellant’s submissions</w:t>
      </w:r>
    </w:p>
    <w:p w:rsidR="00C47D21" w:rsidRDefault="00564D9F" w:rsidP="00011A9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9</w:t>
      </w:r>
      <w:r>
        <w:rPr>
          <w:rFonts w:ascii="Arial" w:hAnsi="Arial" w:cs="Arial"/>
          <w:lang w:val="en-ZA"/>
        </w:rPr>
        <w:t>]</w:t>
      </w:r>
      <w:r>
        <w:rPr>
          <w:rFonts w:ascii="Arial" w:hAnsi="Arial" w:cs="Arial"/>
          <w:lang w:val="en-ZA"/>
        </w:rPr>
        <w:tab/>
      </w:r>
      <w:r w:rsidR="005F5574">
        <w:rPr>
          <w:rFonts w:ascii="Arial" w:hAnsi="Arial" w:cs="Arial"/>
          <w:lang w:val="en-ZA"/>
        </w:rPr>
        <w:t>Counsel argued</w:t>
      </w:r>
      <w:r w:rsidR="00C47D21" w:rsidRPr="00C47D21">
        <w:rPr>
          <w:rFonts w:ascii="Arial" w:hAnsi="Arial" w:cs="Arial"/>
          <w:lang w:val="en-ZA"/>
        </w:rPr>
        <w:t xml:space="preserve"> that the </w:t>
      </w:r>
      <w:r w:rsidR="00665871">
        <w:rPr>
          <w:rFonts w:ascii="Arial" w:hAnsi="Arial" w:cs="Arial"/>
          <w:lang w:val="en-ZA"/>
        </w:rPr>
        <w:t>learned m</w:t>
      </w:r>
      <w:r w:rsidR="00C47D21" w:rsidRPr="00C47D21">
        <w:rPr>
          <w:rFonts w:ascii="Arial" w:hAnsi="Arial" w:cs="Arial"/>
          <w:lang w:val="en-ZA"/>
        </w:rPr>
        <w:t xml:space="preserve">agistrate erred in law by finding that the only reasonable version of what transpired between the complainant and </w:t>
      </w:r>
      <w:r w:rsidR="00C47D21" w:rsidRPr="00C47D21">
        <w:rPr>
          <w:rFonts w:ascii="Arial" w:hAnsi="Arial" w:cs="Arial"/>
          <w:lang w:val="en-ZA"/>
        </w:rPr>
        <w:lastRenderedPageBreak/>
        <w:t xml:space="preserve">the appellant at the time when the livestock were handed to the complainant was the version of the complainant when he testified that he purchased the livestock from the appellant. In addition the </w:t>
      </w:r>
      <w:r w:rsidR="00665871">
        <w:rPr>
          <w:rFonts w:ascii="Arial" w:hAnsi="Arial" w:cs="Arial"/>
          <w:lang w:val="en-ZA"/>
        </w:rPr>
        <w:t>learned</w:t>
      </w:r>
      <w:r w:rsidR="00C47D21" w:rsidRPr="00C47D21">
        <w:rPr>
          <w:rFonts w:ascii="Arial" w:hAnsi="Arial" w:cs="Arial"/>
          <w:lang w:val="en-ZA"/>
        </w:rPr>
        <w:t xml:space="preserve"> </w:t>
      </w:r>
      <w:r w:rsidR="00665871">
        <w:rPr>
          <w:rFonts w:ascii="Arial" w:hAnsi="Arial" w:cs="Arial"/>
          <w:lang w:val="en-ZA"/>
        </w:rPr>
        <w:t>m</w:t>
      </w:r>
      <w:r w:rsidR="00C47D21" w:rsidRPr="00C47D21">
        <w:rPr>
          <w:rFonts w:ascii="Arial" w:hAnsi="Arial" w:cs="Arial"/>
          <w:lang w:val="en-ZA"/>
        </w:rPr>
        <w:t>agistrate erred in law by accepting the version of the single witness concerning the alleged sale of the livestock particularly in the light of the fact that the testimony of the complainant was on this issue not credible in al</w:t>
      </w:r>
      <w:r w:rsidR="00E034C4">
        <w:rPr>
          <w:rFonts w:ascii="Arial" w:hAnsi="Arial" w:cs="Arial"/>
          <w:lang w:val="en-ZA"/>
        </w:rPr>
        <w:t>l</w:t>
      </w:r>
      <w:r w:rsidR="00C47D21" w:rsidRPr="00C47D21">
        <w:rPr>
          <w:rFonts w:ascii="Arial" w:hAnsi="Arial" w:cs="Arial"/>
          <w:lang w:val="en-ZA"/>
        </w:rPr>
        <w:t xml:space="preserve"> material aspects.</w:t>
      </w:r>
      <w:r w:rsidR="00AD1BBA">
        <w:rPr>
          <w:rFonts w:ascii="Arial" w:hAnsi="Arial" w:cs="Arial"/>
          <w:lang w:val="en-ZA"/>
        </w:rPr>
        <w:t xml:space="preserve"> </w:t>
      </w:r>
      <w:r w:rsidR="005F5574">
        <w:rPr>
          <w:rFonts w:ascii="Arial" w:hAnsi="Arial" w:cs="Arial"/>
          <w:lang w:val="en-ZA"/>
        </w:rPr>
        <w:t>Counsel f</w:t>
      </w:r>
      <w:r w:rsidR="00C47D21" w:rsidRPr="005F5574">
        <w:rPr>
          <w:rFonts w:ascii="Arial" w:hAnsi="Arial" w:cs="Arial"/>
          <w:lang w:val="en-ZA"/>
        </w:rPr>
        <w:t>urther</w:t>
      </w:r>
      <w:r w:rsidR="005F5574">
        <w:rPr>
          <w:rFonts w:ascii="Arial" w:hAnsi="Arial" w:cs="Arial"/>
          <w:lang w:val="en-ZA"/>
        </w:rPr>
        <w:t xml:space="preserve"> argued that</w:t>
      </w:r>
      <w:r w:rsidR="00C47D21" w:rsidRPr="005F5574">
        <w:rPr>
          <w:rFonts w:ascii="Arial" w:hAnsi="Arial" w:cs="Arial"/>
          <w:lang w:val="en-ZA"/>
        </w:rPr>
        <w:t xml:space="preserve"> the </w:t>
      </w:r>
      <w:r w:rsidR="00EC5696">
        <w:rPr>
          <w:rFonts w:ascii="Arial" w:hAnsi="Arial" w:cs="Arial"/>
          <w:lang w:val="en-ZA"/>
        </w:rPr>
        <w:t>learned m</w:t>
      </w:r>
      <w:r w:rsidR="00C47D21" w:rsidRPr="005F5574">
        <w:rPr>
          <w:rFonts w:ascii="Arial" w:hAnsi="Arial" w:cs="Arial"/>
          <w:lang w:val="en-ZA"/>
        </w:rPr>
        <w:t>agistrate erred in fact by determining that the testimony of the complainant and Christian Bok properly and positively identified the 96 head of cattle mentioned in the charge sheet as the livestock of the complainant. The state witnesses rendered destructive versions to the court regarding the identification of the livestock and the court failed to apply the correct evidentiary principles to acquit the appellant thereon.</w:t>
      </w:r>
      <w:r w:rsidR="00011A91">
        <w:rPr>
          <w:rFonts w:ascii="Arial" w:hAnsi="Arial" w:cs="Arial"/>
          <w:lang w:val="en-ZA"/>
        </w:rPr>
        <w:t xml:space="preserve"> I</w:t>
      </w:r>
      <w:r w:rsidR="00C47D21">
        <w:rPr>
          <w:rFonts w:ascii="Arial" w:hAnsi="Arial" w:cs="Arial"/>
          <w:lang w:val="en-ZA"/>
        </w:rPr>
        <w:t xml:space="preserve">n addition, the </w:t>
      </w:r>
      <w:r w:rsidR="00EC5696">
        <w:rPr>
          <w:rFonts w:ascii="Arial" w:hAnsi="Arial" w:cs="Arial"/>
          <w:lang w:val="en-ZA"/>
        </w:rPr>
        <w:t>learned</w:t>
      </w:r>
      <w:r w:rsidR="00C47D21">
        <w:rPr>
          <w:rFonts w:ascii="Arial" w:hAnsi="Arial" w:cs="Arial"/>
          <w:lang w:val="en-ZA"/>
        </w:rPr>
        <w:t xml:space="preserve"> </w:t>
      </w:r>
      <w:r w:rsidR="00EC5696">
        <w:rPr>
          <w:rFonts w:ascii="Arial" w:hAnsi="Arial" w:cs="Arial"/>
          <w:lang w:val="en-ZA"/>
        </w:rPr>
        <w:t>m</w:t>
      </w:r>
      <w:r w:rsidR="00C47D21">
        <w:rPr>
          <w:rFonts w:ascii="Arial" w:hAnsi="Arial" w:cs="Arial"/>
          <w:lang w:val="en-ZA"/>
        </w:rPr>
        <w:t xml:space="preserve">agistrate erred in fact by finding that the state proved that the 96 cattle referred to in the charge sheet were properly branded for the purpose of identification and that the ear tags affixed to the cattle were sufficiently matched with the required ear tags affixed to each and every head of cattle so mentioned. </w:t>
      </w:r>
    </w:p>
    <w:p w:rsidR="00011A91" w:rsidRDefault="00011A91" w:rsidP="00011A91">
      <w:pPr>
        <w:spacing w:line="360" w:lineRule="auto"/>
        <w:jc w:val="both"/>
        <w:rPr>
          <w:rFonts w:ascii="Arial" w:hAnsi="Arial" w:cs="Arial"/>
          <w:lang w:val="en-ZA"/>
        </w:rPr>
      </w:pPr>
    </w:p>
    <w:p w:rsidR="006C1CFF" w:rsidRPr="00C47D21" w:rsidRDefault="00011A91" w:rsidP="008E5663">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1</w:t>
      </w:r>
      <w:r w:rsidR="00383DF4">
        <w:rPr>
          <w:rFonts w:ascii="Arial" w:hAnsi="Arial" w:cs="Arial"/>
          <w:lang w:val="en-ZA"/>
        </w:rPr>
        <w:t>0</w:t>
      </w:r>
      <w:r>
        <w:rPr>
          <w:rFonts w:ascii="Arial" w:hAnsi="Arial" w:cs="Arial"/>
          <w:lang w:val="en-ZA"/>
        </w:rPr>
        <w:t>]</w:t>
      </w:r>
      <w:r>
        <w:rPr>
          <w:rFonts w:ascii="Arial" w:hAnsi="Arial" w:cs="Arial"/>
          <w:lang w:val="en-ZA"/>
        </w:rPr>
        <w:tab/>
        <w:t>Counsel further argued that</w:t>
      </w:r>
      <w:r w:rsidR="006C1CFF" w:rsidRPr="00011A91">
        <w:rPr>
          <w:rFonts w:ascii="Arial" w:hAnsi="Arial" w:cs="Arial"/>
          <w:lang w:val="en-ZA"/>
        </w:rPr>
        <w:t xml:space="preserve"> </w:t>
      </w:r>
      <w:r w:rsidR="00EC5696">
        <w:rPr>
          <w:rFonts w:ascii="Arial" w:hAnsi="Arial" w:cs="Arial"/>
          <w:lang w:val="en-ZA"/>
        </w:rPr>
        <w:t>learned</w:t>
      </w:r>
      <w:r w:rsidR="006C1CFF" w:rsidRPr="00011A91">
        <w:rPr>
          <w:rFonts w:ascii="Arial" w:hAnsi="Arial" w:cs="Arial"/>
          <w:lang w:val="en-ZA"/>
        </w:rPr>
        <w:t xml:space="preserve"> </w:t>
      </w:r>
      <w:r w:rsidR="00EC5696">
        <w:rPr>
          <w:rFonts w:ascii="Arial" w:hAnsi="Arial" w:cs="Arial"/>
          <w:lang w:val="en-ZA"/>
        </w:rPr>
        <w:t>m</w:t>
      </w:r>
      <w:r w:rsidR="006C1CFF" w:rsidRPr="00011A91">
        <w:rPr>
          <w:rFonts w:ascii="Arial" w:hAnsi="Arial" w:cs="Arial"/>
          <w:lang w:val="en-ZA"/>
        </w:rPr>
        <w:t>agistrate disregarded crucial evidence which negatively reflected on the credibility of the complainant’s testimony inter alia the following;</w:t>
      </w:r>
      <w:r w:rsidR="00EC5696">
        <w:rPr>
          <w:rFonts w:ascii="Arial" w:hAnsi="Arial" w:cs="Arial"/>
          <w:lang w:val="en-ZA"/>
        </w:rPr>
        <w:t xml:space="preserve"> (a) </w:t>
      </w:r>
      <w:r w:rsidR="00B4153F">
        <w:rPr>
          <w:rFonts w:ascii="Arial" w:hAnsi="Arial" w:cs="Arial"/>
          <w:lang w:val="en-ZA"/>
        </w:rPr>
        <w:t>t</w:t>
      </w:r>
      <w:r w:rsidR="006C1CFF">
        <w:rPr>
          <w:rFonts w:ascii="Arial" w:hAnsi="Arial" w:cs="Arial"/>
          <w:lang w:val="en-ZA"/>
        </w:rPr>
        <w:t>he inability of the complainant to explain why the tear sheet of the cheque book did not reflect the</w:t>
      </w:r>
      <w:r w:rsidR="00814357">
        <w:rPr>
          <w:rFonts w:ascii="Arial" w:hAnsi="Arial" w:cs="Arial"/>
          <w:lang w:val="en-ZA"/>
        </w:rPr>
        <w:t xml:space="preserve"> purpose of the payment of N$60 </w:t>
      </w:r>
      <w:r w:rsidR="002A1B0F">
        <w:rPr>
          <w:rFonts w:ascii="Arial" w:hAnsi="Arial" w:cs="Arial"/>
          <w:lang w:val="en-ZA"/>
        </w:rPr>
        <w:t>000</w:t>
      </w:r>
      <w:r w:rsidR="006C1CFF">
        <w:rPr>
          <w:rFonts w:ascii="Arial" w:hAnsi="Arial" w:cs="Arial"/>
          <w:lang w:val="en-ZA"/>
        </w:rPr>
        <w:t>;</w:t>
      </w:r>
      <w:r w:rsidR="00EC5696">
        <w:rPr>
          <w:rFonts w:ascii="Arial" w:hAnsi="Arial" w:cs="Arial"/>
          <w:lang w:val="en-ZA"/>
        </w:rPr>
        <w:t xml:space="preserve"> (b) </w:t>
      </w:r>
      <w:r w:rsidR="00B4153F">
        <w:rPr>
          <w:rFonts w:ascii="Arial" w:hAnsi="Arial" w:cs="Arial"/>
          <w:lang w:val="en-ZA"/>
        </w:rPr>
        <w:t>t</w:t>
      </w:r>
      <w:r w:rsidR="006C1CFF">
        <w:rPr>
          <w:rFonts w:ascii="Arial" w:hAnsi="Arial" w:cs="Arial"/>
          <w:lang w:val="en-ZA"/>
        </w:rPr>
        <w:t>he unlikelihood that the complainant would have purchased the cattle with a cheque made out to the appellant’s wife;</w:t>
      </w:r>
      <w:r w:rsidR="00EC5696">
        <w:rPr>
          <w:rFonts w:ascii="Arial" w:hAnsi="Arial" w:cs="Arial"/>
          <w:lang w:val="en-ZA"/>
        </w:rPr>
        <w:t xml:space="preserve"> (c) </w:t>
      </w:r>
      <w:r w:rsidR="00B4153F">
        <w:rPr>
          <w:rFonts w:ascii="Arial" w:hAnsi="Arial" w:cs="Arial"/>
          <w:lang w:val="en-ZA"/>
        </w:rPr>
        <w:t>t</w:t>
      </w:r>
      <w:r w:rsidR="006C1CFF">
        <w:rPr>
          <w:rFonts w:ascii="Arial" w:hAnsi="Arial" w:cs="Arial"/>
          <w:lang w:val="en-ZA"/>
        </w:rPr>
        <w:t>he fact that the probabilities favour the appellant’s version that the cheque was for a loan and made out to be paid to the appellant’s wife to avoid the money being paid into the appellant’s account;</w:t>
      </w:r>
      <w:r w:rsidR="00EC5696">
        <w:rPr>
          <w:rFonts w:ascii="Arial" w:hAnsi="Arial" w:cs="Arial"/>
          <w:lang w:val="en-ZA"/>
        </w:rPr>
        <w:t xml:space="preserve"> (d) </w:t>
      </w:r>
      <w:r w:rsidR="00B4153F">
        <w:rPr>
          <w:rFonts w:ascii="Arial" w:hAnsi="Arial" w:cs="Arial"/>
          <w:lang w:val="en-ZA"/>
        </w:rPr>
        <w:t>t</w:t>
      </w:r>
      <w:r w:rsidR="006C1CFF">
        <w:rPr>
          <w:rFonts w:ascii="Arial" w:hAnsi="Arial" w:cs="Arial"/>
          <w:lang w:val="en-ZA"/>
        </w:rPr>
        <w:t>he fact that the complainant only at a later stage in his tes</w:t>
      </w:r>
      <w:r w:rsidR="00814357">
        <w:rPr>
          <w:rFonts w:ascii="Arial" w:hAnsi="Arial" w:cs="Arial"/>
          <w:lang w:val="en-ZA"/>
        </w:rPr>
        <w:t xml:space="preserve">timony remembered that the N$60 </w:t>
      </w:r>
      <w:r w:rsidR="00F14DA8">
        <w:rPr>
          <w:rFonts w:ascii="Arial" w:hAnsi="Arial" w:cs="Arial"/>
          <w:lang w:val="en-ZA"/>
        </w:rPr>
        <w:t>000</w:t>
      </w:r>
      <w:r w:rsidR="006C1CFF">
        <w:rPr>
          <w:rFonts w:ascii="Arial" w:hAnsi="Arial" w:cs="Arial"/>
          <w:lang w:val="en-ZA"/>
        </w:rPr>
        <w:t xml:space="preserve"> included the purchase price of a trailer;</w:t>
      </w:r>
      <w:r w:rsidR="00EC5696">
        <w:rPr>
          <w:rFonts w:ascii="Arial" w:hAnsi="Arial" w:cs="Arial"/>
          <w:lang w:val="en-ZA"/>
        </w:rPr>
        <w:t xml:space="preserve"> (e) </w:t>
      </w:r>
      <w:r w:rsidR="00B4153F">
        <w:rPr>
          <w:rFonts w:ascii="Arial" w:hAnsi="Arial" w:cs="Arial"/>
          <w:lang w:val="en-ZA"/>
        </w:rPr>
        <w:t>t</w:t>
      </w:r>
      <w:r w:rsidR="006C1CFF">
        <w:rPr>
          <w:rFonts w:ascii="Arial" w:hAnsi="Arial" w:cs="Arial"/>
          <w:lang w:val="en-ZA"/>
        </w:rPr>
        <w:t>he fact that the complainant undertook to Inspector Tsuseb to return the tra</w:t>
      </w:r>
      <w:r w:rsidR="00F87CD0">
        <w:rPr>
          <w:rFonts w:ascii="Arial" w:hAnsi="Arial" w:cs="Arial"/>
          <w:lang w:val="en-ZA"/>
        </w:rPr>
        <w:t>iler to the appellant in contras</w:t>
      </w:r>
      <w:r w:rsidR="006C1CFF">
        <w:rPr>
          <w:rFonts w:ascii="Arial" w:hAnsi="Arial" w:cs="Arial"/>
          <w:lang w:val="en-ZA"/>
        </w:rPr>
        <w:t>t with his claim that he purchased the trailer;</w:t>
      </w:r>
      <w:r w:rsidR="008E5663">
        <w:rPr>
          <w:rFonts w:ascii="Arial" w:hAnsi="Arial" w:cs="Arial"/>
          <w:lang w:val="en-ZA"/>
        </w:rPr>
        <w:t xml:space="preserve"> (f) </w:t>
      </w:r>
      <w:r w:rsidR="006C1CFF">
        <w:rPr>
          <w:rFonts w:ascii="Arial" w:hAnsi="Arial" w:cs="Arial"/>
          <w:lang w:val="en-ZA"/>
        </w:rPr>
        <w:t>disregard</w:t>
      </w:r>
      <w:r w:rsidR="00F87CD0">
        <w:rPr>
          <w:rFonts w:ascii="Arial" w:hAnsi="Arial" w:cs="Arial"/>
          <w:lang w:val="en-ZA"/>
        </w:rPr>
        <w:t>ing</w:t>
      </w:r>
      <w:r w:rsidR="006C1CFF">
        <w:rPr>
          <w:rFonts w:ascii="Arial" w:hAnsi="Arial" w:cs="Arial"/>
          <w:lang w:val="en-ZA"/>
        </w:rPr>
        <w:t xml:space="preserve"> of Jacky Isaack’s testimony confirming the unlikelihood that anyone would have sold 37 cat</w:t>
      </w:r>
      <w:r w:rsidR="00814357">
        <w:rPr>
          <w:rFonts w:ascii="Arial" w:hAnsi="Arial" w:cs="Arial"/>
          <w:lang w:val="en-ZA"/>
        </w:rPr>
        <w:t xml:space="preserve">tle to the complainant for N$48 </w:t>
      </w:r>
      <w:r w:rsidR="00F14DA8">
        <w:rPr>
          <w:rFonts w:ascii="Arial" w:hAnsi="Arial" w:cs="Arial"/>
          <w:lang w:val="en-ZA"/>
        </w:rPr>
        <w:t>000</w:t>
      </w:r>
      <w:r w:rsidR="006C1CFF">
        <w:rPr>
          <w:rFonts w:ascii="Arial" w:hAnsi="Arial" w:cs="Arial"/>
          <w:lang w:val="en-ZA"/>
        </w:rPr>
        <w:t xml:space="preserve"> with</w:t>
      </w:r>
      <w:r w:rsidR="00F87CD0">
        <w:rPr>
          <w:rFonts w:ascii="Arial" w:hAnsi="Arial" w:cs="Arial"/>
          <w:lang w:val="en-ZA"/>
        </w:rPr>
        <w:t>in</w:t>
      </w:r>
      <w:r w:rsidR="006C1CFF">
        <w:rPr>
          <w:rFonts w:ascii="Arial" w:hAnsi="Arial" w:cs="Arial"/>
          <w:lang w:val="en-ZA"/>
        </w:rPr>
        <w:t xml:space="preserve"> the prevailing market conditions at the time when the transaction took place;</w:t>
      </w:r>
      <w:r w:rsidR="008E5663">
        <w:rPr>
          <w:rFonts w:ascii="Arial" w:hAnsi="Arial" w:cs="Arial"/>
          <w:lang w:val="en-ZA"/>
        </w:rPr>
        <w:t xml:space="preserve"> (g) </w:t>
      </w:r>
      <w:r w:rsidR="00B4153F">
        <w:rPr>
          <w:rFonts w:ascii="Arial" w:hAnsi="Arial" w:cs="Arial"/>
          <w:lang w:val="en-ZA"/>
        </w:rPr>
        <w:t>t</w:t>
      </w:r>
      <w:r w:rsidR="006C1CFF">
        <w:rPr>
          <w:rFonts w:ascii="Arial" w:hAnsi="Arial" w:cs="Arial"/>
          <w:lang w:val="en-ZA"/>
        </w:rPr>
        <w:t xml:space="preserve">he </w:t>
      </w:r>
      <w:r w:rsidR="008E5663">
        <w:rPr>
          <w:rFonts w:ascii="Arial" w:hAnsi="Arial" w:cs="Arial"/>
          <w:lang w:val="en-ZA"/>
        </w:rPr>
        <w:t>learned</w:t>
      </w:r>
      <w:r w:rsidR="006C1CFF">
        <w:rPr>
          <w:rFonts w:ascii="Arial" w:hAnsi="Arial" w:cs="Arial"/>
          <w:lang w:val="en-ZA"/>
        </w:rPr>
        <w:t xml:space="preserve"> </w:t>
      </w:r>
      <w:r w:rsidR="008E5663">
        <w:rPr>
          <w:rFonts w:ascii="Arial" w:hAnsi="Arial" w:cs="Arial"/>
          <w:lang w:val="en-ZA"/>
        </w:rPr>
        <w:t>m</w:t>
      </w:r>
      <w:r w:rsidR="006C1CFF">
        <w:rPr>
          <w:rFonts w:ascii="Arial" w:hAnsi="Arial" w:cs="Arial"/>
          <w:lang w:val="en-ZA"/>
        </w:rPr>
        <w:t xml:space="preserve">agistrate disregarded the fact that the complainant only saw the majority of the cattle from a distance and thus could not have </w:t>
      </w:r>
      <w:r w:rsidR="006C1CFF">
        <w:rPr>
          <w:rFonts w:ascii="Arial" w:hAnsi="Arial" w:cs="Arial"/>
          <w:lang w:val="en-ZA"/>
        </w:rPr>
        <w:lastRenderedPageBreak/>
        <w:t>identified same on the ear tags as testified by the complainant;</w:t>
      </w:r>
      <w:r w:rsidR="008E5663">
        <w:rPr>
          <w:rFonts w:ascii="Arial" w:hAnsi="Arial" w:cs="Arial"/>
          <w:lang w:val="en-ZA"/>
        </w:rPr>
        <w:t xml:space="preserve"> (h) </w:t>
      </w:r>
      <w:r w:rsidR="00B4153F">
        <w:rPr>
          <w:rFonts w:ascii="Arial" w:hAnsi="Arial" w:cs="Arial"/>
          <w:lang w:val="en-ZA"/>
        </w:rPr>
        <w:t>t</w:t>
      </w:r>
      <w:r w:rsidR="006C1CFF">
        <w:rPr>
          <w:rFonts w:ascii="Arial" w:hAnsi="Arial" w:cs="Arial"/>
          <w:lang w:val="en-ZA"/>
        </w:rPr>
        <w:t xml:space="preserve">he </w:t>
      </w:r>
      <w:r w:rsidR="008E5663">
        <w:rPr>
          <w:rFonts w:ascii="Arial" w:hAnsi="Arial" w:cs="Arial"/>
          <w:lang w:val="en-ZA"/>
        </w:rPr>
        <w:t>learned</w:t>
      </w:r>
      <w:r w:rsidR="006C1CFF">
        <w:rPr>
          <w:rFonts w:ascii="Arial" w:hAnsi="Arial" w:cs="Arial"/>
          <w:lang w:val="en-ZA"/>
        </w:rPr>
        <w:t xml:space="preserve"> </w:t>
      </w:r>
      <w:r w:rsidR="008E5663">
        <w:rPr>
          <w:rFonts w:ascii="Arial" w:hAnsi="Arial" w:cs="Arial"/>
          <w:lang w:val="en-ZA"/>
        </w:rPr>
        <w:t>m</w:t>
      </w:r>
      <w:r w:rsidR="006C1CFF">
        <w:rPr>
          <w:rFonts w:ascii="Arial" w:hAnsi="Arial" w:cs="Arial"/>
          <w:lang w:val="en-ZA"/>
        </w:rPr>
        <w:t>agistrate ignored crucial evidence in the form of the photo plan which indicated that the brand marks affixed to the cattle was not clearly visible, some being placed on top of older brand marks, others in wrong areas and showing different lettering from that of the complainant’s brand mark. Similarly that the alleged stolen stock was properly identified on the earmarks they carried.</w:t>
      </w:r>
      <w:r w:rsidR="008E5663">
        <w:rPr>
          <w:rFonts w:ascii="Arial" w:hAnsi="Arial" w:cs="Arial"/>
          <w:lang w:val="en-ZA"/>
        </w:rPr>
        <w:t xml:space="preserve"> (i) </w:t>
      </w:r>
      <w:r w:rsidR="00B4153F">
        <w:rPr>
          <w:rFonts w:ascii="Arial" w:hAnsi="Arial" w:cs="Arial"/>
          <w:lang w:val="en-ZA"/>
        </w:rPr>
        <w:t>t</w:t>
      </w:r>
      <w:r w:rsidR="006C1CFF">
        <w:rPr>
          <w:rFonts w:ascii="Arial" w:hAnsi="Arial" w:cs="Arial"/>
          <w:lang w:val="en-ZA"/>
        </w:rPr>
        <w:t xml:space="preserve">he </w:t>
      </w:r>
      <w:r w:rsidR="008E5663">
        <w:rPr>
          <w:rFonts w:ascii="Arial" w:hAnsi="Arial" w:cs="Arial"/>
          <w:lang w:val="en-ZA"/>
        </w:rPr>
        <w:t>learned</w:t>
      </w:r>
      <w:r w:rsidR="006C1CFF">
        <w:rPr>
          <w:rFonts w:ascii="Arial" w:hAnsi="Arial" w:cs="Arial"/>
          <w:lang w:val="en-ZA"/>
        </w:rPr>
        <w:t xml:space="preserve"> magistrate ignored crucial evidence from Ernst Danster inter alia that the brand mark of the </w:t>
      </w:r>
      <w:r w:rsidR="009B6A67">
        <w:rPr>
          <w:rFonts w:ascii="Arial" w:hAnsi="Arial" w:cs="Arial"/>
          <w:lang w:val="en-ZA"/>
        </w:rPr>
        <w:t>complainant was affixed to t</w:t>
      </w:r>
      <w:r w:rsidR="006B6D34">
        <w:rPr>
          <w:rFonts w:ascii="Arial" w:hAnsi="Arial" w:cs="Arial"/>
          <w:lang w:val="en-ZA"/>
        </w:rPr>
        <w:t>he right ha</w:t>
      </w:r>
      <w:r w:rsidR="009B6A67">
        <w:rPr>
          <w:rFonts w:ascii="Arial" w:hAnsi="Arial" w:cs="Arial"/>
          <w:lang w:val="en-ZA"/>
        </w:rPr>
        <w:t>nd leg of the cattle reflecting EWO lettering whilst Christian Bock t</w:t>
      </w:r>
      <w:r w:rsidR="00F14DA8">
        <w:rPr>
          <w:rFonts w:ascii="Arial" w:hAnsi="Arial" w:cs="Arial"/>
          <w:lang w:val="en-ZA"/>
        </w:rPr>
        <w:t>estified that the lettering WON</w:t>
      </w:r>
      <w:r w:rsidR="009B6A67">
        <w:rPr>
          <w:rFonts w:ascii="Arial" w:hAnsi="Arial" w:cs="Arial"/>
          <w:lang w:val="en-ZA"/>
        </w:rPr>
        <w:t xml:space="preserve"> appeared on the cattle.</w:t>
      </w:r>
      <w:r w:rsidR="008E5663">
        <w:rPr>
          <w:rFonts w:ascii="Arial" w:hAnsi="Arial" w:cs="Arial"/>
          <w:lang w:val="en-ZA"/>
        </w:rPr>
        <w:t>’</w:t>
      </w:r>
    </w:p>
    <w:p w:rsidR="00564D9F" w:rsidRDefault="00564D9F" w:rsidP="0098796F">
      <w:pPr>
        <w:spacing w:line="360" w:lineRule="auto"/>
        <w:jc w:val="both"/>
        <w:rPr>
          <w:rFonts w:ascii="Arial" w:hAnsi="Arial" w:cs="Arial"/>
          <w:lang w:val="en-ZA"/>
        </w:rPr>
      </w:pPr>
    </w:p>
    <w:p w:rsidR="00581EC1" w:rsidRPr="00030881" w:rsidRDefault="00581EC1" w:rsidP="00581EC1">
      <w:pPr>
        <w:spacing w:line="360" w:lineRule="auto"/>
        <w:jc w:val="both"/>
        <w:rPr>
          <w:rFonts w:ascii="Arial" w:hAnsi="Arial" w:cs="Arial"/>
          <w:u w:val="single"/>
          <w:lang w:val="en-ZA"/>
        </w:rPr>
      </w:pPr>
      <w:r w:rsidRPr="00030881">
        <w:rPr>
          <w:rFonts w:ascii="Arial" w:hAnsi="Arial" w:cs="Arial"/>
          <w:u w:val="single"/>
          <w:lang w:val="en-ZA"/>
        </w:rPr>
        <w:t>Respondent’s submissions</w:t>
      </w:r>
    </w:p>
    <w:p w:rsidR="00581EC1" w:rsidRDefault="00581EC1" w:rsidP="00581EC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1</w:t>
      </w:r>
      <w:r w:rsidR="00383DF4">
        <w:rPr>
          <w:rFonts w:ascii="Arial" w:hAnsi="Arial" w:cs="Arial"/>
          <w:lang w:val="en-ZA"/>
        </w:rPr>
        <w:t>1</w:t>
      </w:r>
      <w:r>
        <w:rPr>
          <w:rFonts w:ascii="Arial" w:hAnsi="Arial" w:cs="Arial"/>
          <w:lang w:val="en-ZA"/>
        </w:rPr>
        <w:t>]</w:t>
      </w:r>
      <w:r>
        <w:rPr>
          <w:rFonts w:ascii="Arial" w:hAnsi="Arial" w:cs="Arial"/>
          <w:lang w:val="en-ZA"/>
        </w:rPr>
        <w:tab/>
        <w:t xml:space="preserve">Counsel argued that on the issue of sale of the cattle the complainant was a single witness and the court is entitled to convict if the evidence was reliable and clear and the complainant’s evidence </w:t>
      </w:r>
      <w:r w:rsidR="00383DF4">
        <w:rPr>
          <w:rFonts w:ascii="Arial" w:hAnsi="Arial" w:cs="Arial"/>
          <w:lang w:val="en-ZA"/>
        </w:rPr>
        <w:t xml:space="preserve">was </w:t>
      </w:r>
      <w:r>
        <w:rPr>
          <w:rFonts w:ascii="Arial" w:hAnsi="Arial" w:cs="Arial"/>
          <w:lang w:val="en-ZA"/>
        </w:rPr>
        <w:t>reliable and clear. Counsel further argued that the evidence of identification of the cattle by the complainant and Mr. Bok were not mutually destructive and they corroborated each other. The complainant testified that the brand mark and ear tags found on the retrieved cattle were his and Mr. Bok corroborated that. Counsel argued that sufficient evidence was placed on record to prove that the cattle identified by the complainant was in fact his.</w:t>
      </w:r>
    </w:p>
    <w:p w:rsidR="00FE6C5A" w:rsidRDefault="00FE6C5A" w:rsidP="00581EC1">
      <w:pPr>
        <w:spacing w:line="360" w:lineRule="auto"/>
        <w:jc w:val="both"/>
        <w:rPr>
          <w:rFonts w:ascii="Arial" w:hAnsi="Arial" w:cs="Arial"/>
          <w:lang w:val="en-ZA"/>
        </w:rPr>
      </w:pPr>
    </w:p>
    <w:p w:rsidR="00581EC1" w:rsidRDefault="00581EC1" w:rsidP="00581EC1">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1</w:t>
      </w:r>
      <w:r w:rsidR="00383DF4">
        <w:rPr>
          <w:rFonts w:ascii="Arial" w:hAnsi="Arial" w:cs="Arial"/>
          <w:lang w:val="en-ZA"/>
        </w:rPr>
        <w:t>2</w:t>
      </w:r>
      <w:r>
        <w:rPr>
          <w:rFonts w:ascii="Arial" w:hAnsi="Arial" w:cs="Arial"/>
          <w:lang w:val="en-ZA"/>
        </w:rPr>
        <w:t>]</w:t>
      </w:r>
      <w:r>
        <w:rPr>
          <w:rFonts w:ascii="Arial" w:hAnsi="Arial" w:cs="Arial"/>
          <w:lang w:val="en-ZA"/>
        </w:rPr>
        <w:tab/>
        <w:t>Counsel further argued that the mere fact that the issue of mutually destructive versions was not mentioned in the judgment does not mean that it was not considered and from the reading of the judgment it was clear that the magistrate appreciated that two mutually destructive versions existed and that she needed to deal with it. Counsel argued that if regard is had to the merits and demerits of the case, one issue amongst others stands out, the cattle that were discovered were the complainant’s as opposed to claims by the appellant that it was his cattle.</w:t>
      </w:r>
    </w:p>
    <w:p w:rsidR="00581EC1" w:rsidRDefault="00581EC1" w:rsidP="00581EC1">
      <w:pPr>
        <w:spacing w:line="360" w:lineRule="auto"/>
        <w:jc w:val="both"/>
        <w:rPr>
          <w:rFonts w:ascii="Arial" w:hAnsi="Arial" w:cs="Arial"/>
          <w:lang w:val="en-ZA"/>
        </w:rPr>
      </w:pPr>
    </w:p>
    <w:p w:rsidR="00581EC1" w:rsidRDefault="00FE6C5A" w:rsidP="00581EC1">
      <w:pPr>
        <w:spacing w:line="360" w:lineRule="auto"/>
        <w:jc w:val="both"/>
        <w:rPr>
          <w:rFonts w:ascii="Arial" w:hAnsi="Arial" w:cs="Arial"/>
          <w:lang w:val="en-ZA"/>
        </w:rPr>
      </w:pPr>
      <w:r>
        <w:rPr>
          <w:rFonts w:ascii="Arial" w:hAnsi="Arial" w:cs="Arial"/>
          <w:lang w:val="en-ZA"/>
        </w:rPr>
        <w:t>[1</w:t>
      </w:r>
      <w:r w:rsidR="00383DF4">
        <w:rPr>
          <w:rFonts w:ascii="Arial" w:hAnsi="Arial" w:cs="Arial"/>
          <w:lang w:val="en-ZA"/>
        </w:rPr>
        <w:t>3</w:t>
      </w:r>
      <w:r>
        <w:rPr>
          <w:rFonts w:ascii="Arial" w:hAnsi="Arial" w:cs="Arial"/>
          <w:lang w:val="en-ZA"/>
        </w:rPr>
        <w:t>]</w:t>
      </w:r>
      <w:r>
        <w:rPr>
          <w:rFonts w:ascii="Arial" w:hAnsi="Arial" w:cs="Arial"/>
          <w:lang w:val="en-ZA"/>
        </w:rPr>
        <w:tab/>
      </w:r>
      <w:r w:rsidR="00581EC1">
        <w:rPr>
          <w:rFonts w:ascii="Arial" w:hAnsi="Arial" w:cs="Arial"/>
          <w:lang w:val="en-ZA"/>
        </w:rPr>
        <w:t xml:space="preserve">The fact that the appellant called accused 3 while the complainant was standing there and instructed him to remove the ear tags and replace it with his own </w:t>
      </w:r>
      <w:r w:rsidR="00862608">
        <w:rPr>
          <w:rFonts w:ascii="Arial" w:hAnsi="Arial" w:cs="Arial"/>
          <w:lang w:val="en-ZA"/>
        </w:rPr>
        <w:t>indicat</w:t>
      </w:r>
      <w:r w:rsidR="00383DF4">
        <w:rPr>
          <w:rFonts w:ascii="Arial" w:hAnsi="Arial" w:cs="Arial"/>
          <w:lang w:val="en-ZA"/>
        </w:rPr>
        <w:t>es the urgency by the appellant</w:t>
      </w:r>
      <w:r w:rsidR="00862608">
        <w:rPr>
          <w:rFonts w:ascii="Arial" w:hAnsi="Arial" w:cs="Arial"/>
          <w:lang w:val="en-ZA"/>
        </w:rPr>
        <w:t xml:space="preserve"> to remove all traces that the animals </w:t>
      </w:r>
      <w:r w:rsidR="00862608">
        <w:rPr>
          <w:rFonts w:ascii="Arial" w:hAnsi="Arial" w:cs="Arial"/>
          <w:lang w:val="en-ZA"/>
        </w:rPr>
        <w:lastRenderedPageBreak/>
        <w:t xml:space="preserve">belonged to the complainant </w:t>
      </w:r>
      <w:r w:rsidR="00581EC1">
        <w:rPr>
          <w:rFonts w:ascii="Arial" w:hAnsi="Arial" w:cs="Arial"/>
          <w:lang w:val="en-ZA"/>
        </w:rPr>
        <w:t>and that evidence was not contested by the appellant and stands.</w:t>
      </w:r>
    </w:p>
    <w:p w:rsidR="00914DE1" w:rsidRDefault="00914DE1" w:rsidP="00581EC1">
      <w:pPr>
        <w:spacing w:line="360" w:lineRule="auto"/>
        <w:jc w:val="both"/>
        <w:rPr>
          <w:rFonts w:ascii="Arial" w:hAnsi="Arial" w:cs="Arial"/>
          <w:lang w:val="en-ZA"/>
        </w:rPr>
      </w:pPr>
    </w:p>
    <w:p w:rsidR="00D47880" w:rsidRDefault="00581EC1" w:rsidP="00641612">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1</w:t>
      </w:r>
      <w:r w:rsidR="00914DE1">
        <w:rPr>
          <w:rFonts w:ascii="Arial" w:hAnsi="Arial" w:cs="Arial"/>
          <w:lang w:val="en-ZA"/>
        </w:rPr>
        <w:t>4</w:t>
      </w:r>
      <w:r>
        <w:rPr>
          <w:rFonts w:ascii="Arial" w:hAnsi="Arial" w:cs="Arial"/>
          <w:lang w:val="en-ZA"/>
        </w:rPr>
        <w:t>]</w:t>
      </w:r>
      <w:r>
        <w:rPr>
          <w:rFonts w:ascii="Arial" w:hAnsi="Arial" w:cs="Arial"/>
          <w:lang w:val="en-ZA"/>
        </w:rPr>
        <w:tab/>
        <w:t>Counsel further argued that the fact that the appellant had no removal permits</w:t>
      </w:r>
      <w:r w:rsidR="00862608">
        <w:rPr>
          <w:rFonts w:ascii="Arial" w:hAnsi="Arial" w:cs="Arial"/>
          <w:lang w:val="en-ZA"/>
        </w:rPr>
        <w:t>,</w:t>
      </w:r>
      <w:r>
        <w:rPr>
          <w:rFonts w:ascii="Arial" w:hAnsi="Arial" w:cs="Arial"/>
          <w:lang w:val="en-ZA"/>
        </w:rPr>
        <w:t xml:space="preserve"> the fact that appellant had buyers already on route to buy the cattle showed that the appellant stole the cattle.</w:t>
      </w:r>
      <w:r w:rsidR="00914DE1">
        <w:rPr>
          <w:rFonts w:ascii="Arial" w:hAnsi="Arial" w:cs="Arial"/>
          <w:lang w:val="en-ZA"/>
        </w:rPr>
        <w:t xml:space="preserve"> </w:t>
      </w:r>
      <w:r>
        <w:rPr>
          <w:rFonts w:ascii="Arial" w:hAnsi="Arial" w:cs="Arial"/>
          <w:lang w:val="en-ZA"/>
        </w:rPr>
        <w:t xml:space="preserve">Counsel further argued that if the appellant relied on the agreement, why did he come and take more animals than he was entitled to. Counsel submitted that if the merits and demerits of both the appellant’s case and the state’s case is weighed up, the probabilities favour the state’s case. Counsel further argued that not much </w:t>
      </w:r>
      <w:r w:rsidR="00862608">
        <w:rPr>
          <w:rFonts w:ascii="Arial" w:hAnsi="Arial" w:cs="Arial"/>
          <w:lang w:val="en-ZA"/>
        </w:rPr>
        <w:t>turn</w:t>
      </w:r>
      <w:r>
        <w:rPr>
          <w:rFonts w:ascii="Arial" w:hAnsi="Arial" w:cs="Arial"/>
          <w:lang w:val="en-ZA"/>
        </w:rPr>
        <w:t xml:space="preserve"> on the evidence of Inspect</w:t>
      </w:r>
      <w:r w:rsidR="00862608">
        <w:rPr>
          <w:rFonts w:ascii="Arial" w:hAnsi="Arial" w:cs="Arial"/>
          <w:lang w:val="en-ZA"/>
        </w:rPr>
        <w:t>or</w:t>
      </w:r>
      <w:r>
        <w:rPr>
          <w:rFonts w:ascii="Arial" w:hAnsi="Arial" w:cs="Arial"/>
          <w:lang w:val="en-ZA"/>
        </w:rPr>
        <w:t xml:space="preserve"> Tsuseb, he </w:t>
      </w:r>
      <w:r w:rsidR="00862608">
        <w:rPr>
          <w:rFonts w:ascii="Arial" w:hAnsi="Arial" w:cs="Arial"/>
          <w:lang w:val="en-ZA"/>
        </w:rPr>
        <w:t>advised</w:t>
      </w:r>
      <w:r>
        <w:rPr>
          <w:rFonts w:ascii="Arial" w:hAnsi="Arial" w:cs="Arial"/>
          <w:lang w:val="en-ZA"/>
        </w:rPr>
        <w:t xml:space="preserve"> the appellant that it is a civil matter, yet he did not pursue that avenue and he decided to take the law into his own hands.</w:t>
      </w:r>
      <w:r w:rsidR="009A3F68">
        <w:rPr>
          <w:rFonts w:ascii="Arial" w:hAnsi="Arial" w:cs="Arial"/>
          <w:lang w:val="en-ZA"/>
        </w:rPr>
        <w:t xml:space="preserve"> </w:t>
      </w:r>
    </w:p>
    <w:p w:rsidR="00D47880" w:rsidRDefault="00D47880" w:rsidP="00641612">
      <w:pPr>
        <w:spacing w:line="360" w:lineRule="auto"/>
        <w:jc w:val="both"/>
        <w:rPr>
          <w:rFonts w:ascii="Arial" w:hAnsi="Arial" w:cs="Arial"/>
          <w:lang w:val="en-ZA"/>
        </w:rPr>
      </w:pPr>
    </w:p>
    <w:p w:rsidR="00E66F59" w:rsidRDefault="00D47880" w:rsidP="00641612">
      <w:pPr>
        <w:spacing w:line="360" w:lineRule="auto"/>
        <w:jc w:val="both"/>
        <w:rPr>
          <w:rFonts w:ascii="Arial" w:hAnsi="Arial" w:cs="Arial"/>
          <w:lang w:val="en-ZA"/>
        </w:rPr>
      </w:pPr>
      <w:r>
        <w:rPr>
          <w:rFonts w:ascii="Arial" w:hAnsi="Arial" w:cs="Arial"/>
          <w:lang w:val="en-ZA"/>
        </w:rPr>
        <w:t>[15]</w:t>
      </w:r>
      <w:r>
        <w:rPr>
          <w:rFonts w:ascii="Arial" w:hAnsi="Arial" w:cs="Arial"/>
          <w:lang w:val="en-ZA"/>
        </w:rPr>
        <w:tab/>
      </w:r>
      <w:r w:rsidR="00CF5AB1">
        <w:rPr>
          <w:rFonts w:ascii="Arial" w:hAnsi="Arial" w:cs="Arial"/>
          <w:lang w:val="en-ZA"/>
        </w:rPr>
        <w:t xml:space="preserve">The </w:t>
      </w:r>
      <w:r>
        <w:rPr>
          <w:rFonts w:ascii="Arial" w:hAnsi="Arial" w:cs="Arial"/>
          <w:lang w:val="en-ZA"/>
        </w:rPr>
        <w:t>appellant’s</w:t>
      </w:r>
      <w:r w:rsidR="00CF5AB1">
        <w:rPr>
          <w:rFonts w:ascii="Arial" w:hAnsi="Arial" w:cs="Arial"/>
          <w:lang w:val="en-ZA"/>
        </w:rPr>
        <w:t xml:space="preserve"> version was that he entered into an</w:t>
      </w:r>
      <w:r w:rsidR="00E66F59">
        <w:rPr>
          <w:rFonts w:ascii="Arial" w:hAnsi="Arial" w:cs="Arial"/>
          <w:lang w:val="en-ZA"/>
        </w:rPr>
        <w:t xml:space="preserve"> agreement with the complainant, Mr. Ockhuizen, the terms </w:t>
      </w:r>
      <w:r w:rsidR="002930C1">
        <w:rPr>
          <w:rFonts w:ascii="Arial" w:hAnsi="Arial" w:cs="Arial"/>
          <w:lang w:val="en-ZA"/>
        </w:rPr>
        <w:t xml:space="preserve">of which </w:t>
      </w:r>
      <w:r w:rsidR="00E66F59">
        <w:rPr>
          <w:rFonts w:ascii="Arial" w:hAnsi="Arial" w:cs="Arial"/>
          <w:lang w:val="en-ZA"/>
        </w:rPr>
        <w:t xml:space="preserve">were that he will lease grazing from his farm and in return, they will share the offsprings. The complainant on the other hand stated that he purchased the cattle (33) from the </w:t>
      </w:r>
      <w:r w:rsidR="00814357">
        <w:rPr>
          <w:rFonts w:ascii="Arial" w:hAnsi="Arial" w:cs="Arial"/>
          <w:lang w:val="en-ZA"/>
        </w:rPr>
        <w:t xml:space="preserve">appellant for an amount of N$48 000 plus N$12 </w:t>
      </w:r>
      <w:r w:rsidR="00E66F59">
        <w:rPr>
          <w:rFonts w:ascii="Arial" w:hAnsi="Arial" w:cs="Arial"/>
          <w:lang w:val="en-ZA"/>
        </w:rPr>
        <w:t xml:space="preserve">000 for the trailer. </w:t>
      </w:r>
      <w:r w:rsidR="002930C1">
        <w:rPr>
          <w:rFonts w:ascii="Arial" w:hAnsi="Arial" w:cs="Arial"/>
          <w:lang w:val="en-ZA"/>
        </w:rPr>
        <w:t>The learned magistrate found that there were no indicators of the appellant’s brand mark on any of the animals that he chased out of the camp</w:t>
      </w:r>
      <w:r w:rsidR="009A3F68">
        <w:rPr>
          <w:rFonts w:ascii="Arial" w:hAnsi="Arial" w:cs="Arial"/>
          <w:lang w:val="en-ZA"/>
        </w:rPr>
        <w:t xml:space="preserve"> and accepted the version of the complainant as true</w:t>
      </w:r>
      <w:r>
        <w:rPr>
          <w:rFonts w:ascii="Arial" w:hAnsi="Arial" w:cs="Arial"/>
          <w:lang w:val="en-ZA"/>
        </w:rPr>
        <w:t>.</w:t>
      </w:r>
      <w:r w:rsidR="009A3F68">
        <w:rPr>
          <w:rFonts w:ascii="Arial" w:hAnsi="Arial" w:cs="Arial"/>
          <w:lang w:val="en-ZA"/>
        </w:rPr>
        <w:t xml:space="preserve"> </w:t>
      </w:r>
      <w:r w:rsidR="00E66F59">
        <w:rPr>
          <w:rFonts w:ascii="Arial" w:hAnsi="Arial" w:cs="Arial"/>
          <w:lang w:val="en-ZA"/>
        </w:rPr>
        <w:t>The approach to resolve two mutually destr</w:t>
      </w:r>
      <w:r w:rsidR="009361A6">
        <w:rPr>
          <w:rFonts w:ascii="Arial" w:hAnsi="Arial" w:cs="Arial"/>
          <w:lang w:val="en-ZA"/>
        </w:rPr>
        <w:t>ucti</w:t>
      </w:r>
      <w:r w:rsidR="00E66F59">
        <w:rPr>
          <w:rFonts w:ascii="Arial" w:hAnsi="Arial" w:cs="Arial"/>
          <w:lang w:val="en-ZA"/>
        </w:rPr>
        <w:t xml:space="preserve">ve versions was set out in </w:t>
      </w:r>
      <w:r w:rsidR="00E66F59" w:rsidRPr="00500B9C">
        <w:rPr>
          <w:rFonts w:ascii="Arial" w:hAnsi="Arial" w:cs="Arial"/>
          <w:i/>
          <w:lang w:val="en-ZA"/>
        </w:rPr>
        <w:t xml:space="preserve">S v </w:t>
      </w:r>
      <w:r w:rsidR="00500B9C" w:rsidRPr="00500B9C">
        <w:rPr>
          <w:rFonts w:ascii="Arial" w:hAnsi="Arial" w:cs="Arial"/>
          <w:i/>
          <w:lang w:val="en-ZA"/>
        </w:rPr>
        <w:t>Engelbrecht</w:t>
      </w:r>
      <w:r w:rsidR="00500B9C">
        <w:rPr>
          <w:rStyle w:val="FootnoteReference"/>
          <w:rFonts w:ascii="Arial" w:hAnsi="Arial" w:cs="Arial"/>
          <w:i/>
          <w:lang w:val="en-ZA"/>
        </w:rPr>
        <w:footnoteReference w:id="1"/>
      </w:r>
      <w:r w:rsidR="00C36B86">
        <w:rPr>
          <w:rFonts w:ascii="Arial" w:hAnsi="Arial" w:cs="Arial"/>
          <w:i/>
          <w:lang w:val="en-ZA"/>
        </w:rPr>
        <w:t>,</w:t>
      </w:r>
      <w:r w:rsidR="00E66F59">
        <w:rPr>
          <w:rFonts w:ascii="Arial" w:hAnsi="Arial" w:cs="Arial"/>
          <w:lang w:val="en-ZA"/>
        </w:rPr>
        <w:t xml:space="preserve"> </w:t>
      </w:r>
      <w:r w:rsidR="00C36B86">
        <w:rPr>
          <w:rFonts w:ascii="Arial" w:hAnsi="Arial" w:cs="Arial"/>
          <w:lang w:val="en-ZA"/>
        </w:rPr>
        <w:t>w</w:t>
      </w:r>
      <w:r>
        <w:rPr>
          <w:rFonts w:ascii="Arial" w:hAnsi="Arial" w:cs="Arial"/>
          <w:lang w:val="en-ZA"/>
        </w:rPr>
        <w:t>here the court stated: on</w:t>
      </w:r>
      <w:r w:rsidR="00E66F59">
        <w:rPr>
          <w:rFonts w:ascii="Arial" w:hAnsi="Arial" w:cs="Arial"/>
          <w:lang w:val="en-ZA"/>
        </w:rPr>
        <w:t xml:space="preserve"> a situation like th</w:t>
      </w:r>
      <w:r w:rsidR="00C56E40">
        <w:rPr>
          <w:rFonts w:ascii="Arial" w:hAnsi="Arial" w:cs="Arial"/>
          <w:lang w:val="en-ZA"/>
        </w:rPr>
        <w:t>e one this case presents Leon J’s r</w:t>
      </w:r>
      <w:r w:rsidR="00E66F59">
        <w:rPr>
          <w:rFonts w:ascii="Arial" w:hAnsi="Arial" w:cs="Arial"/>
          <w:lang w:val="en-ZA"/>
        </w:rPr>
        <w:t xml:space="preserve">emarks in </w:t>
      </w:r>
      <w:r w:rsidR="00E66F59" w:rsidRPr="00500B9C">
        <w:rPr>
          <w:rFonts w:ascii="Arial" w:hAnsi="Arial" w:cs="Arial"/>
          <w:i/>
          <w:lang w:val="en-ZA"/>
        </w:rPr>
        <w:t>S v Singh</w:t>
      </w:r>
      <w:r w:rsidR="00500B9C">
        <w:rPr>
          <w:rStyle w:val="FootnoteReference"/>
          <w:rFonts w:ascii="Arial" w:hAnsi="Arial" w:cs="Arial"/>
          <w:i/>
          <w:lang w:val="en-ZA"/>
        </w:rPr>
        <w:footnoteReference w:id="2"/>
      </w:r>
      <w:r w:rsidR="00E66F59">
        <w:rPr>
          <w:rFonts w:ascii="Arial" w:hAnsi="Arial" w:cs="Arial"/>
          <w:lang w:val="en-ZA"/>
        </w:rPr>
        <w:t xml:space="preserve"> </w:t>
      </w:r>
      <w:r w:rsidR="00500B9C">
        <w:rPr>
          <w:rFonts w:ascii="Arial" w:hAnsi="Arial" w:cs="Arial"/>
          <w:lang w:val="en-ZA"/>
        </w:rPr>
        <w:t xml:space="preserve">are apposite: </w:t>
      </w:r>
    </w:p>
    <w:p w:rsidR="00814357" w:rsidRDefault="00814357" w:rsidP="00641612">
      <w:pPr>
        <w:spacing w:line="360" w:lineRule="auto"/>
        <w:jc w:val="both"/>
        <w:rPr>
          <w:rFonts w:ascii="Arial" w:hAnsi="Arial" w:cs="Arial"/>
          <w:lang w:val="en-ZA"/>
        </w:rPr>
      </w:pPr>
    </w:p>
    <w:p w:rsidR="00C56E40" w:rsidRDefault="00C56E40" w:rsidP="00641612">
      <w:pPr>
        <w:spacing w:line="360" w:lineRule="auto"/>
        <w:jc w:val="both"/>
        <w:rPr>
          <w:rFonts w:ascii="Arial" w:hAnsi="Arial" w:cs="Arial"/>
          <w:sz w:val="22"/>
          <w:szCs w:val="22"/>
          <w:lang w:val="en-ZA"/>
        </w:rPr>
      </w:pPr>
      <w:r w:rsidRPr="00814357">
        <w:rPr>
          <w:rFonts w:ascii="Arial" w:hAnsi="Arial" w:cs="Arial"/>
          <w:sz w:val="22"/>
          <w:szCs w:val="22"/>
          <w:lang w:val="en-ZA"/>
        </w:rPr>
        <w:t xml:space="preserve">‘Because this is not the first time that one has been faced on appeal with this kind of situation, it would perhaps be wise to repeat once again how a court ought to approach a criminal case on fact where there is a conflict or fact between the evidence of the state witnesses and that of an accused. It is quite impermissible to approach such a case thus: because the court is satisfied as to the reliability and the credibility of the state witnesses that, therefore, the defence witnesses, including the accused, must be rejected. The proper approach in a case such as this is for the court to apply its mind not only to the merits and the demerits of the state and the defence witnesses but also </w:t>
      </w:r>
      <w:r w:rsidRPr="00814357">
        <w:rPr>
          <w:rFonts w:ascii="Arial" w:hAnsi="Arial" w:cs="Arial"/>
          <w:sz w:val="22"/>
          <w:szCs w:val="22"/>
          <w:lang w:val="en-ZA"/>
        </w:rPr>
        <w:lastRenderedPageBreak/>
        <w:t>to the probabilities of the case. It is only after so applying its mind that a court would be justified in reaching a conclusion as to whether the guilt of an accused has been</w:t>
      </w:r>
      <w:r w:rsidRPr="00C56E40">
        <w:rPr>
          <w:rFonts w:ascii="Arial" w:hAnsi="Arial" w:cs="Arial"/>
          <w:sz w:val="22"/>
          <w:szCs w:val="22"/>
          <w:lang w:val="en-ZA"/>
        </w:rPr>
        <w:t xml:space="preserve"> </w:t>
      </w:r>
      <w:r w:rsidRPr="00814357">
        <w:rPr>
          <w:rFonts w:ascii="Arial" w:hAnsi="Arial" w:cs="Arial"/>
          <w:sz w:val="22"/>
          <w:szCs w:val="22"/>
          <w:lang w:val="en-ZA"/>
        </w:rPr>
        <w:t>established beyond all reasonable doubt. The best indication that a court has applied its mind in the proper manner in the abovementioned example is to be found in its reasons for judgment including its reasons for the acceptance and the rejection of the respective witnesses.’</w:t>
      </w:r>
    </w:p>
    <w:p w:rsidR="00814357" w:rsidRPr="00814357" w:rsidRDefault="00814357" w:rsidP="00641612">
      <w:pPr>
        <w:spacing w:line="360" w:lineRule="auto"/>
        <w:jc w:val="both"/>
        <w:rPr>
          <w:rFonts w:ascii="Arial" w:hAnsi="Arial" w:cs="Arial"/>
          <w:sz w:val="22"/>
          <w:szCs w:val="22"/>
          <w:lang w:val="en-ZA"/>
        </w:rPr>
      </w:pPr>
    </w:p>
    <w:p w:rsidR="00FE6C5A" w:rsidRDefault="00EE06DF" w:rsidP="00641612">
      <w:pPr>
        <w:spacing w:line="360" w:lineRule="auto"/>
        <w:jc w:val="both"/>
        <w:rPr>
          <w:rFonts w:ascii="Arial" w:hAnsi="Arial" w:cs="Arial"/>
          <w:lang w:val="en-ZA"/>
        </w:rPr>
      </w:pPr>
      <w:r>
        <w:rPr>
          <w:rFonts w:ascii="Arial" w:hAnsi="Arial" w:cs="Arial"/>
          <w:lang w:val="en-ZA"/>
        </w:rPr>
        <w:t>The learned magistrate</w:t>
      </w:r>
      <w:r w:rsidR="00355349">
        <w:rPr>
          <w:rFonts w:ascii="Arial" w:hAnsi="Arial" w:cs="Arial"/>
          <w:lang w:val="en-ZA"/>
        </w:rPr>
        <w:t xml:space="preserve">, with respect, </w:t>
      </w:r>
      <w:r>
        <w:rPr>
          <w:rFonts w:ascii="Arial" w:hAnsi="Arial" w:cs="Arial"/>
          <w:lang w:val="en-ZA"/>
        </w:rPr>
        <w:t>was not alive to that approach and did not apply it.</w:t>
      </w:r>
    </w:p>
    <w:p w:rsidR="00EE06DF" w:rsidRDefault="00EE06DF" w:rsidP="00641612">
      <w:pPr>
        <w:spacing w:line="360" w:lineRule="auto"/>
        <w:jc w:val="both"/>
        <w:rPr>
          <w:rFonts w:ascii="Arial" w:hAnsi="Arial" w:cs="Arial"/>
          <w:lang w:val="en-ZA"/>
        </w:rPr>
      </w:pPr>
    </w:p>
    <w:p w:rsidR="0024792D" w:rsidRDefault="0024792D" w:rsidP="0024792D">
      <w:pPr>
        <w:spacing w:line="360" w:lineRule="auto"/>
        <w:jc w:val="both"/>
        <w:rPr>
          <w:rFonts w:ascii="Arial" w:hAnsi="Arial" w:cs="Arial"/>
          <w:lang w:val="en-ZA"/>
        </w:rPr>
      </w:pPr>
      <w:r>
        <w:rPr>
          <w:rFonts w:ascii="Arial" w:hAnsi="Arial" w:cs="Arial"/>
          <w:lang w:val="en-ZA"/>
        </w:rPr>
        <w:t>[</w:t>
      </w:r>
      <w:r w:rsidR="008757B3">
        <w:rPr>
          <w:rFonts w:ascii="Arial" w:hAnsi="Arial" w:cs="Arial"/>
          <w:lang w:val="en-ZA"/>
        </w:rPr>
        <w:t>1</w:t>
      </w:r>
      <w:r w:rsidR="00355349">
        <w:rPr>
          <w:rFonts w:ascii="Arial" w:hAnsi="Arial" w:cs="Arial"/>
          <w:lang w:val="en-ZA"/>
        </w:rPr>
        <w:t>6</w:t>
      </w:r>
      <w:r>
        <w:rPr>
          <w:rFonts w:ascii="Arial" w:hAnsi="Arial" w:cs="Arial"/>
          <w:lang w:val="en-ZA"/>
        </w:rPr>
        <w:t>]</w:t>
      </w:r>
      <w:r>
        <w:rPr>
          <w:rFonts w:ascii="Arial" w:hAnsi="Arial" w:cs="Arial"/>
          <w:lang w:val="en-ZA"/>
        </w:rPr>
        <w:tab/>
      </w:r>
      <w:r w:rsidR="00507DE3">
        <w:rPr>
          <w:rFonts w:ascii="Arial" w:hAnsi="Arial" w:cs="Arial"/>
          <w:lang w:val="en-ZA"/>
        </w:rPr>
        <w:t>The central issue on appeal</w:t>
      </w:r>
      <w:r w:rsidR="008757B3">
        <w:rPr>
          <w:rFonts w:ascii="Arial" w:hAnsi="Arial" w:cs="Arial"/>
          <w:lang w:val="en-ZA"/>
        </w:rPr>
        <w:t xml:space="preserve"> is, as it was during the trial</w:t>
      </w:r>
      <w:r w:rsidR="00355349">
        <w:rPr>
          <w:rFonts w:ascii="Arial" w:hAnsi="Arial" w:cs="Arial"/>
          <w:lang w:val="en-ZA"/>
        </w:rPr>
        <w:t>,</w:t>
      </w:r>
      <w:r w:rsidR="00507DE3">
        <w:rPr>
          <w:rFonts w:ascii="Arial" w:hAnsi="Arial" w:cs="Arial"/>
          <w:lang w:val="en-ZA"/>
        </w:rPr>
        <w:t xml:space="preserve"> the ownership of the cattle. </w:t>
      </w:r>
      <w:r>
        <w:rPr>
          <w:rFonts w:ascii="Arial" w:hAnsi="Arial" w:cs="Arial"/>
          <w:lang w:val="en-ZA"/>
        </w:rPr>
        <w:t xml:space="preserve">The appellant testified that he had a </w:t>
      </w:r>
      <w:r w:rsidRPr="00BC530B">
        <w:rPr>
          <w:rFonts w:ascii="Arial" w:hAnsi="Arial" w:cs="Arial"/>
          <w:i/>
          <w:lang w:val="en-ZA"/>
        </w:rPr>
        <w:t>bona fide</w:t>
      </w:r>
      <w:r>
        <w:rPr>
          <w:rFonts w:ascii="Arial" w:hAnsi="Arial" w:cs="Arial"/>
          <w:lang w:val="en-ZA"/>
        </w:rPr>
        <w:t xml:space="preserve"> belief that the cattle were </w:t>
      </w:r>
      <w:r w:rsidR="003D3BC6">
        <w:rPr>
          <w:rFonts w:ascii="Arial" w:hAnsi="Arial" w:cs="Arial"/>
          <w:lang w:val="en-ZA"/>
        </w:rPr>
        <w:t>his that</w:t>
      </w:r>
      <w:r>
        <w:rPr>
          <w:rFonts w:ascii="Arial" w:hAnsi="Arial" w:cs="Arial"/>
          <w:lang w:val="en-ZA"/>
        </w:rPr>
        <w:t xml:space="preserve"> is why he opened a case of stock theft against the complainant. He also conveyed to </w:t>
      </w:r>
      <w:r w:rsidR="00507DE3">
        <w:rPr>
          <w:rFonts w:ascii="Arial" w:hAnsi="Arial" w:cs="Arial"/>
          <w:lang w:val="en-ZA"/>
        </w:rPr>
        <w:t xml:space="preserve">Inspector </w:t>
      </w:r>
      <w:r>
        <w:rPr>
          <w:rFonts w:ascii="Arial" w:hAnsi="Arial" w:cs="Arial"/>
          <w:lang w:val="en-ZA"/>
        </w:rPr>
        <w:t>Tsuseb that the cattle were his and they were at the appellant’s farm for grazing. He also went to the office of the complainant to discuss the issue of this cattle and they fought when the complainant did not want to discuss same.</w:t>
      </w:r>
    </w:p>
    <w:p w:rsidR="0024792D" w:rsidRDefault="0024792D" w:rsidP="0024792D">
      <w:pPr>
        <w:spacing w:line="360" w:lineRule="auto"/>
        <w:jc w:val="both"/>
        <w:rPr>
          <w:rFonts w:ascii="Arial" w:hAnsi="Arial" w:cs="Arial"/>
          <w:lang w:val="en-ZA"/>
        </w:rPr>
      </w:pPr>
    </w:p>
    <w:p w:rsidR="0024792D" w:rsidRDefault="0024792D" w:rsidP="0024792D">
      <w:pPr>
        <w:spacing w:line="360" w:lineRule="auto"/>
        <w:jc w:val="both"/>
        <w:rPr>
          <w:rFonts w:ascii="Arial" w:hAnsi="Arial" w:cs="Arial"/>
          <w:lang w:val="en-ZA"/>
        </w:rPr>
      </w:pPr>
      <w:r>
        <w:rPr>
          <w:rFonts w:ascii="Arial" w:hAnsi="Arial" w:cs="Arial"/>
          <w:lang w:val="en-ZA"/>
        </w:rPr>
        <w:t>[</w:t>
      </w:r>
      <w:r w:rsidR="008757B3">
        <w:rPr>
          <w:rFonts w:ascii="Arial" w:hAnsi="Arial" w:cs="Arial"/>
          <w:lang w:val="en-ZA"/>
        </w:rPr>
        <w:t>1</w:t>
      </w:r>
      <w:r w:rsidR="00E84D97">
        <w:rPr>
          <w:rFonts w:ascii="Arial" w:hAnsi="Arial" w:cs="Arial"/>
          <w:lang w:val="en-ZA"/>
        </w:rPr>
        <w:t>7</w:t>
      </w:r>
      <w:r>
        <w:rPr>
          <w:rFonts w:ascii="Arial" w:hAnsi="Arial" w:cs="Arial"/>
          <w:lang w:val="en-ZA"/>
        </w:rPr>
        <w:t>]</w:t>
      </w:r>
      <w:r>
        <w:rPr>
          <w:rFonts w:ascii="Arial" w:hAnsi="Arial" w:cs="Arial"/>
          <w:lang w:val="en-ZA"/>
        </w:rPr>
        <w:tab/>
        <w:t xml:space="preserve">The appellant testified that when he went to collect the cattle, </w:t>
      </w:r>
      <w:r w:rsidR="00FB452F">
        <w:rPr>
          <w:rFonts w:ascii="Arial" w:hAnsi="Arial" w:cs="Arial"/>
          <w:lang w:val="en-ZA"/>
        </w:rPr>
        <w:t>Mr Klaas</w:t>
      </w:r>
      <w:r w:rsidR="00440AA7">
        <w:rPr>
          <w:rFonts w:ascii="Arial" w:hAnsi="Arial" w:cs="Arial"/>
          <w:lang w:val="en-ZA"/>
        </w:rPr>
        <w:t>,</w:t>
      </w:r>
      <w:r w:rsidR="00FB452F">
        <w:rPr>
          <w:rFonts w:ascii="Arial" w:hAnsi="Arial" w:cs="Arial"/>
          <w:lang w:val="en-ZA"/>
        </w:rPr>
        <w:t xml:space="preserve"> a </w:t>
      </w:r>
      <w:r>
        <w:rPr>
          <w:rFonts w:ascii="Arial" w:hAnsi="Arial" w:cs="Arial"/>
          <w:lang w:val="en-ZA"/>
        </w:rPr>
        <w:t>worker of the complainant</w:t>
      </w:r>
      <w:r w:rsidR="00FB452F">
        <w:rPr>
          <w:rFonts w:ascii="Arial" w:hAnsi="Arial" w:cs="Arial"/>
          <w:lang w:val="en-ZA"/>
        </w:rPr>
        <w:t>,</w:t>
      </w:r>
      <w:r>
        <w:rPr>
          <w:rFonts w:ascii="Arial" w:hAnsi="Arial" w:cs="Arial"/>
          <w:lang w:val="en-ZA"/>
        </w:rPr>
        <w:t xml:space="preserve"> showed him the camp in which his cattle were and he went to chase them out of that camp. That evidence was not disputed at all. In addition he testified that when his cattle were brought to the farm of the complainant in</w:t>
      </w:r>
      <w:r w:rsidR="00440AA7">
        <w:rPr>
          <w:rFonts w:ascii="Arial" w:hAnsi="Arial" w:cs="Arial"/>
          <w:lang w:val="en-ZA"/>
        </w:rPr>
        <w:t xml:space="preserve"> 2007 they were 33 and pregnant and</w:t>
      </w:r>
      <w:r>
        <w:rPr>
          <w:rFonts w:ascii="Arial" w:hAnsi="Arial" w:cs="Arial"/>
          <w:lang w:val="en-ZA"/>
        </w:rPr>
        <w:t xml:space="preserve"> his reason for taking 90 plus cattle </w:t>
      </w:r>
      <w:r w:rsidR="00440AA7">
        <w:rPr>
          <w:rFonts w:ascii="Arial" w:hAnsi="Arial" w:cs="Arial"/>
          <w:lang w:val="en-ZA"/>
        </w:rPr>
        <w:t>was</w:t>
      </w:r>
      <w:r>
        <w:rPr>
          <w:rFonts w:ascii="Arial" w:hAnsi="Arial" w:cs="Arial"/>
          <w:lang w:val="en-ZA"/>
        </w:rPr>
        <w:t xml:space="preserve"> that by 2009 they must have trebled to that figure of 9</w:t>
      </w:r>
      <w:r w:rsidR="00FB452F">
        <w:rPr>
          <w:rFonts w:ascii="Arial" w:hAnsi="Arial" w:cs="Arial"/>
          <w:lang w:val="en-ZA"/>
        </w:rPr>
        <w:t>0 plus</w:t>
      </w:r>
      <w:r>
        <w:rPr>
          <w:rFonts w:ascii="Arial" w:hAnsi="Arial" w:cs="Arial"/>
          <w:lang w:val="en-ZA"/>
        </w:rPr>
        <w:t>.</w:t>
      </w:r>
    </w:p>
    <w:p w:rsidR="0024792D" w:rsidRDefault="0024792D" w:rsidP="0024792D">
      <w:pPr>
        <w:spacing w:line="360" w:lineRule="auto"/>
        <w:jc w:val="both"/>
        <w:rPr>
          <w:rFonts w:ascii="Arial" w:hAnsi="Arial" w:cs="Arial"/>
          <w:lang w:val="en-ZA"/>
        </w:rPr>
      </w:pPr>
    </w:p>
    <w:p w:rsidR="0024792D" w:rsidRDefault="0024792D" w:rsidP="0024792D">
      <w:pPr>
        <w:spacing w:line="360" w:lineRule="auto"/>
        <w:jc w:val="both"/>
        <w:rPr>
          <w:rFonts w:ascii="Arial" w:hAnsi="Arial" w:cs="Arial"/>
          <w:lang w:val="en-ZA"/>
        </w:rPr>
      </w:pPr>
      <w:r>
        <w:rPr>
          <w:rFonts w:ascii="Arial" w:hAnsi="Arial" w:cs="Arial"/>
          <w:lang w:val="en-ZA"/>
        </w:rPr>
        <w:t>[</w:t>
      </w:r>
      <w:r w:rsidR="00104E0F">
        <w:rPr>
          <w:rFonts w:ascii="Arial" w:hAnsi="Arial" w:cs="Arial"/>
          <w:lang w:val="en-ZA"/>
        </w:rPr>
        <w:t>1</w:t>
      </w:r>
      <w:r w:rsidR="00E84D97">
        <w:rPr>
          <w:rFonts w:ascii="Arial" w:hAnsi="Arial" w:cs="Arial"/>
          <w:lang w:val="en-ZA"/>
        </w:rPr>
        <w:t>8</w:t>
      </w:r>
      <w:r>
        <w:rPr>
          <w:rFonts w:ascii="Arial" w:hAnsi="Arial" w:cs="Arial"/>
          <w:lang w:val="en-ZA"/>
        </w:rPr>
        <w:t>]</w:t>
      </w:r>
      <w:r>
        <w:rPr>
          <w:rFonts w:ascii="Arial" w:hAnsi="Arial" w:cs="Arial"/>
          <w:lang w:val="en-ZA"/>
        </w:rPr>
        <w:tab/>
        <w:t>In his plea explanation the appellant made it clear that he denied any intent to steal 96 cattle as those cattle belonged to him.</w:t>
      </w:r>
      <w:r w:rsidR="00E84D97">
        <w:rPr>
          <w:rFonts w:ascii="Arial" w:hAnsi="Arial" w:cs="Arial"/>
          <w:lang w:val="en-ZA"/>
        </w:rPr>
        <w:t xml:space="preserve"> T</w:t>
      </w:r>
      <w:r>
        <w:rPr>
          <w:rFonts w:ascii="Arial" w:hAnsi="Arial" w:cs="Arial"/>
          <w:lang w:val="en-ZA"/>
        </w:rPr>
        <w:t xml:space="preserve">he state new from the very beginning that the issue of ownership of the cattle will be </w:t>
      </w:r>
      <w:r w:rsidR="008757B3">
        <w:rPr>
          <w:rFonts w:ascii="Arial" w:hAnsi="Arial" w:cs="Arial"/>
          <w:lang w:val="en-ZA"/>
        </w:rPr>
        <w:t>central</w:t>
      </w:r>
      <w:r>
        <w:rPr>
          <w:rFonts w:ascii="Arial" w:hAnsi="Arial" w:cs="Arial"/>
          <w:lang w:val="en-ZA"/>
        </w:rPr>
        <w:t>, they should have called witness</w:t>
      </w:r>
      <w:r w:rsidR="008757B3">
        <w:rPr>
          <w:rFonts w:ascii="Arial" w:hAnsi="Arial" w:cs="Arial"/>
          <w:lang w:val="en-ZA"/>
        </w:rPr>
        <w:t>es</w:t>
      </w:r>
      <w:r>
        <w:rPr>
          <w:rFonts w:ascii="Arial" w:hAnsi="Arial" w:cs="Arial"/>
          <w:lang w:val="en-ZA"/>
        </w:rPr>
        <w:t xml:space="preserve"> </w:t>
      </w:r>
      <w:r w:rsidR="00104E0F">
        <w:rPr>
          <w:rFonts w:ascii="Arial" w:hAnsi="Arial" w:cs="Arial"/>
          <w:lang w:val="en-ZA"/>
        </w:rPr>
        <w:t xml:space="preserve">Mr. </w:t>
      </w:r>
      <w:r>
        <w:rPr>
          <w:rFonts w:ascii="Arial" w:hAnsi="Arial" w:cs="Arial"/>
          <w:lang w:val="en-ZA"/>
        </w:rPr>
        <w:t xml:space="preserve">Johr and his son who heard when the </w:t>
      </w:r>
      <w:r w:rsidR="008757B3">
        <w:rPr>
          <w:rFonts w:ascii="Arial" w:hAnsi="Arial" w:cs="Arial"/>
          <w:lang w:val="en-ZA"/>
        </w:rPr>
        <w:t xml:space="preserve">alleged </w:t>
      </w:r>
      <w:r>
        <w:rPr>
          <w:rFonts w:ascii="Arial" w:hAnsi="Arial" w:cs="Arial"/>
          <w:lang w:val="en-ZA"/>
        </w:rPr>
        <w:t xml:space="preserve">purchase price was </w:t>
      </w:r>
      <w:r w:rsidR="006377CF">
        <w:rPr>
          <w:rFonts w:ascii="Arial" w:hAnsi="Arial" w:cs="Arial"/>
          <w:lang w:val="en-ZA"/>
        </w:rPr>
        <w:t xml:space="preserve">allegedly </w:t>
      </w:r>
      <w:r>
        <w:rPr>
          <w:rFonts w:ascii="Arial" w:hAnsi="Arial" w:cs="Arial"/>
          <w:lang w:val="en-ZA"/>
        </w:rPr>
        <w:t>discussed with the appellant</w:t>
      </w:r>
      <w:r w:rsidR="006377CF">
        <w:rPr>
          <w:rFonts w:ascii="Arial" w:hAnsi="Arial" w:cs="Arial"/>
          <w:lang w:val="en-ZA"/>
        </w:rPr>
        <w:t xml:space="preserve"> to corroborate the complaint</w:t>
      </w:r>
      <w:r w:rsidR="00104E0F">
        <w:rPr>
          <w:rFonts w:ascii="Arial" w:hAnsi="Arial" w:cs="Arial"/>
          <w:lang w:val="en-ZA"/>
        </w:rPr>
        <w:t>’</w:t>
      </w:r>
      <w:r w:rsidR="006377CF">
        <w:rPr>
          <w:rFonts w:ascii="Arial" w:hAnsi="Arial" w:cs="Arial"/>
          <w:lang w:val="en-ZA"/>
        </w:rPr>
        <w:t>s case</w:t>
      </w:r>
      <w:r>
        <w:rPr>
          <w:rFonts w:ascii="Arial" w:hAnsi="Arial" w:cs="Arial"/>
          <w:lang w:val="en-ZA"/>
        </w:rPr>
        <w:t>.</w:t>
      </w:r>
      <w:r w:rsidR="00E84D97">
        <w:rPr>
          <w:rFonts w:ascii="Arial" w:hAnsi="Arial" w:cs="Arial"/>
          <w:lang w:val="en-ZA"/>
        </w:rPr>
        <w:t xml:space="preserve"> Failure to do that was detrimental to the state’s case.</w:t>
      </w:r>
    </w:p>
    <w:p w:rsidR="00A60D9D" w:rsidRDefault="00A60D9D" w:rsidP="0024792D">
      <w:pPr>
        <w:spacing w:line="360" w:lineRule="auto"/>
        <w:jc w:val="both"/>
        <w:rPr>
          <w:rFonts w:ascii="Arial" w:hAnsi="Arial" w:cs="Arial"/>
          <w:lang w:val="en-ZA"/>
        </w:rPr>
      </w:pPr>
    </w:p>
    <w:p w:rsidR="0024792D" w:rsidRPr="00084844" w:rsidRDefault="0024792D" w:rsidP="0024792D">
      <w:pPr>
        <w:spacing w:line="360" w:lineRule="auto"/>
        <w:jc w:val="both"/>
        <w:rPr>
          <w:rFonts w:ascii="Arial" w:hAnsi="Arial" w:cs="Arial"/>
          <w:lang w:val="en-ZA"/>
        </w:rPr>
      </w:pPr>
      <w:r>
        <w:rPr>
          <w:rFonts w:ascii="Arial" w:hAnsi="Arial" w:cs="Arial"/>
          <w:lang w:val="en-ZA"/>
        </w:rPr>
        <w:t>[</w:t>
      </w:r>
      <w:r w:rsidR="00515AEC">
        <w:rPr>
          <w:rFonts w:ascii="Arial" w:hAnsi="Arial" w:cs="Arial"/>
          <w:lang w:val="en-ZA"/>
        </w:rPr>
        <w:t>1</w:t>
      </w:r>
      <w:r w:rsidR="00E84D97">
        <w:rPr>
          <w:rFonts w:ascii="Arial" w:hAnsi="Arial" w:cs="Arial"/>
          <w:lang w:val="en-ZA"/>
        </w:rPr>
        <w:t>9</w:t>
      </w:r>
      <w:r>
        <w:rPr>
          <w:rFonts w:ascii="Arial" w:hAnsi="Arial" w:cs="Arial"/>
          <w:lang w:val="en-ZA"/>
        </w:rPr>
        <w:t>]</w:t>
      </w:r>
      <w:r>
        <w:rPr>
          <w:rFonts w:ascii="Arial" w:hAnsi="Arial" w:cs="Arial"/>
          <w:lang w:val="en-ZA"/>
        </w:rPr>
        <w:tab/>
      </w:r>
      <w:r w:rsidR="00123738">
        <w:rPr>
          <w:rFonts w:ascii="Arial" w:hAnsi="Arial" w:cs="Arial"/>
          <w:lang w:val="en-ZA"/>
        </w:rPr>
        <w:t xml:space="preserve">In my respectful view the version of the appellant was reasonably true. After the cattle were taken to the farm of the complainant, he went there twice in 2008 and again in 2009 to check on the cattle. He went to the police station </w:t>
      </w:r>
      <w:r w:rsidR="00123738">
        <w:rPr>
          <w:rFonts w:ascii="Arial" w:hAnsi="Arial" w:cs="Arial"/>
          <w:lang w:val="en-ZA"/>
        </w:rPr>
        <w:lastRenderedPageBreak/>
        <w:t xml:space="preserve">in Maltahohe and in Windhoek to report a case of stock theft against the complainant. In my respectful view the appellant had a </w:t>
      </w:r>
      <w:r w:rsidR="00515AEC">
        <w:rPr>
          <w:rFonts w:ascii="Arial" w:hAnsi="Arial" w:cs="Arial"/>
          <w:i/>
          <w:lang w:val="en-ZA"/>
        </w:rPr>
        <w:t>b</w:t>
      </w:r>
      <w:r w:rsidR="00123738" w:rsidRPr="003474BE">
        <w:rPr>
          <w:rFonts w:ascii="Arial" w:hAnsi="Arial" w:cs="Arial"/>
          <w:i/>
          <w:lang w:val="en-ZA"/>
        </w:rPr>
        <w:t>ona fide</w:t>
      </w:r>
      <w:r w:rsidR="00123738">
        <w:rPr>
          <w:rFonts w:ascii="Arial" w:hAnsi="Arial" w:cs="Arial"/>
          <w:lang w:val="en-ZA"/>
        </w:rPr>
        <w:t xml:space="preserve"> belief that the cattle were his and his intention was to go and remove </w:t>
      </w:r>
      <w:r w:rsidR="003474BE">
        <w:rPr>
          <w:rFonts w:ascii="Arial" w:hAnsi="Arial" w:cs="Arial"/>
          <w:lang w:val="en-ZA"/>
        </w:rPr>
        <w:t>the cattle from the farm of the complainant.</w:t>
      </w:r>
      <w:r w:rsidR="00515AEC">
        <w:rPr>
          <w:rFonts w:ascii="Arial" w:hAnsi="Arial" w:cs="Arial"/>
          <w:lang w:val="en-ZA"/>
        </w:rPr>
        <w:t xml:space="preserve"> </w:t>
      </w:r>
      <w:r>
        <w:rPr>
          <w:rFonts w:ascii="Arial" w:hAnsi="Arial" w:cs="Arial"/>
          <w:lang w:val="en-ZA"/>
        </w:rPr>
        <w:t xml:space="preserve">His cattle were pregnant </w:t>
      </w:r>
      <w:r w:rsidR="00515AEC">
        <w:rPr>
          <w:rFonts w:ascii="Arial" w:hAnsi="Arial" w:cs="Arial"/>
          <w:lang w:val="en-ZA"/>
        </w:rPr>
        <w:t xml:space="preserve">when they were brought to the farm of the complainant </w:t>
      </w:r>
      <w:r>
        <w:rPr>
          <w:rFonts w:ascii="Arial" w:hAnsi="Arial" w:cs="Arial"/>
          <w:lang w:val="en-ZA"/>
        </w:rPr>
        <w:t>and that was not strongly denied by the complainant and after 2 years the number may have trebled from 33 to 96.</w:t>
      </w:r>
    </w:p>
    <w:p w:rsidR="0024792D" w:rsidRDefault="0024792D" w:rsidP="00641612">
      <w:pPr>
        <w:spacing w:line="360" w:lineRule="auto"/>
        <w:jc w:val="both"/>
        <w:rPr>
          <w:rFonts w:ascii="Arial" w:hAnsi="Arial" w:cs="Arial"/>
          <w:lang w:val="en-ZA"/>
        </w:rPr>
      </w:pPr>
    </w:p>
    <w:p w:rsidR="00030881" w:rsidRDefault="00B66AAE" w:rsidP="00641612">
      <w:pPr>
        <w:spacing w:line="360" w:lineRule="auto"/>
        <w:jc w:val="both"/>
        <w:rPr>
          <w:rFonts w:ascii="Arial" w:hAnsi="Arial" w:cs="Arial"/>
          <w:lang w:val="en-ZA"/>
        </w:rPr>
      </w:pPr>
      <w:r>
        <w:rPr>
          <w:rFonts w:ascii="Arial" w:hAnsi="Arial" w:cs="Arial"/>
          <w:lang w:val="en-ZA"/>
        </w:rPr>
        <w:t>[</w:t>
      </w:r>
      <w:r w:rsidR="00E84D97">
        <w:rPr>
          <w:rFonts w:ascii="Arial" w:hAnsi="Arial" w:cs="Arial"/>
          <w:lang w:val="en-ZA"/>
        </w:rPr>
        <w:t>20</w:t>
      </w:r>
      <w:r>
        <w:rPr>
          <w:rFonts w:ascii="Arial" w:hAnsi="Arial" w:cs="Arial"/>
          <w:lang w:val="en-ZA"/>
        </w:rPr>
        <w:t>]</w:t>
      </w:r>
      <w:r>
        <w:rPr>
          <w:rFonts w:ascii="Arial" w:hAnsi="Arial" w:cs="Arial"/>
          <w:lang w:val="en-ZA"/>
        </w:rPr>
        <w:tab/>
        <w:t>Counsel for the appellant submitted that the cattle were not properly identified by the brand marks and ear tags. In my respectful view the issue of identification is immaterial. The appellant does not dispute that he collected the cattle from the complainant’s farm. His version was that the cattle he collected were his because they were all in a separate camp as shown to him by Mr. Klaas, a worker of the complainant.</w:t>
      </w:r>
    </w:p>
    <w:p w:rsidR="00B66AAE" w:rsidRDefault="00B66AAE" w:rsidP="00641612">
      <w:pPr>
        <w:spacing w:line="360" w:lineRule="auto"/>
        <w:jc w:val="both"/>
        <w:rPr>
          <w:rFonts w:ascii="Arial" w:hAnsi="Arial" w:cs="Arial"/>
          <w:lang w:val="en-ZA"/>
        </w:rPr>
      </w:pPr>
    </w:p>
    <w:p w:rsidR="00B66AAE" w:rsidRDefault="00B66AAE" w:rsidP="00641612">
      <w:pPr>
        <w:spacing w:line="360" w:lineRule="auto"/>
        <w:jc w:val="both"/>
        <w:rPr>
          <w:rFonts w:ascii="Arial" w:hAnsi="Arial" w:cs="Arial"/>
          <w:lang w:val="en-ZA"/>
        </w:rPr>
      </w:pPr>
      <w:r>
        <w:rPr>
          <w:rFonts w:ascii="Arial" w:hAnsi="Arial" w:cs="Arial"/>
          <w:lang w:val="en-ZA"/>
        </w:rPr>
        <w:t>[</w:t>
      </w:r>
      <w:r w:rsidR="009F1859">
        <w:rPr>
          <w:rFonts w:ascii="Arial" w:hAnsi="Arial" w:cs="Arial"/>
          <w:lang w:val="en-ZA"/>
        </w:rPr>
        <w:t>2</w:t>
      </w:r>
      <w:r w:rsidR="00E84D97">
        <w:rPr>
          <w:rFonts w:ascii="Arial" w:hAnsi="Arial" w:cs="Arial"/>
          <w:lang w:val="en-ZA"/>
        </w:rPr>
        <w:t>1</w:t>
      </w:r>
      <w:r>
        <w:rPr>
          <w:rFonts w:ascii="Arial" w:hAnsi="Arial" w:cs="Arial"/>
          <w:lang w:val="en-ZA"/>
        </w:rPr>
        <w:t>]</w:t>
      </w:r>
      <w:r>
        <w:rPr>
          <w:rFonts w:ascii="Arial" w:hAnsi="Arial" w:cs="Arial"/>
          <w:lang w:val="en-ZA"/>
        </w:rPr>
        <w:tab/>
      </w:r>
      <w:r w:rsidR="00A42C53">
        <w:rPr>
          <w:rFonts w:ascii="Arial" w:hAnsi="Arial" w:cs="Arial"/>
          <w:lang w:val="en-ZA"/>
        </w:rPr>
        <w:t xml:space="preserve">In </w:t>
      </w:r>
      <w:r w:rsidR="00E84D97">
        <w:rPr>
          <w:rFonts w:ascii="Arial" w:hAnsi="Arial" w:cs="Arial"/>
          <w:i/>
          <w:lang w:val="en-ZA"/>
        </w:rPr>
        <w:t>S</w:t>
      </w:r>
      <w:r w:rsidR="003F4AA0" w:rsidRPr="00A42C53">
        <w:rPr>
          <w:rFonts w:ascii="Arial" w:hAnsi="Arial" w:cs="Arial"/>
          <w:i/>
          <w:lang w:val="en-ZA"/>
        </w:rPr>
        <w:t xml:space="preserve"> v </w:t>
      </w:r>
      <w:r w:rsidR="00E84D97">
        <w:rPr>
          <w:rFonts w:ascii="Arial" w:hAnsi="Arial" w:cs="Arial"/>
          <w:i/>
          <w:lang w:val="en-ZA"/>
        </w:rPr>
        <w:t>Hepute</w:t>
      </w:r>
      <w:r w:rsidR="00A42C53">
        <w:rPr>
          <w:rStyle w:val="FootnoteReference"/>
          <w:rFonts w:ascii="Arial" w:hAnsi="Arial" w:cs="Arial"/>
          <w:i/>
          <w:lang w:val="en-ZA"/>
        </w:rPr>
        <w:footnoteReference w:id="3"/>
      </w:r>
      <w:r w:rsidR="003F4AA0">
        <w:rPr>
          <w:rFonts w:ascii="Arial" w:hAnsi="Arial" w:cs="Arial"/>
          <w:lang w:val="en-ZA"/>
        </w:rPr>
        <w:t xml:space="preserve"> it was stated that</w:t>
      </w:r>
      <w:r w:rsidR="00A42C53">
        <w:rPr>
          <w:rFonts w:ascii="Arial" w:hAnsi="Arial" w:cs="Arial"/>
          <w:lang w:val="en-ZA"/>
        </w:rPr>
        <w:t>:</w:t>
      </w:r>
      <w:r w:rsidR="003F4AA0">
        <w:rPr>
          <w:rFonts w:ascii="Arial" w:hAnsi="Arial" w:cs="Arial"/>
          <w:lang w:val="en-ZA"/>
        </w:rPr>
        <w:t xml:space="preserve"> ‘i</w:t>
      </w:r>
      <w:r w:rsidR="00376CB2">
        <w:rPr>
          <w:rFonts w:ascii="Arial" w:hAnsi="Arial" w:cs="Arial"/>
          <w:lang w:val="en-ZA"/>
        </w:rPr>
        <w:t>t is trite law that theft is committed where the accused’s continued possession of the things in question is accompanied by an intention to deprive the owner permanently of the whole benefit of his or her ownership of the thing in question.</w:t>
      </w:r>
      <w:r w:rsidR="003F4AA0">
        <w:rPr>
          <w:rFonts w:ascii="Arial" w:hAnsi="Arial" w:cs="Arial"/>
          <w:lang w:val="en-ZA"/>
        </w:rPr>
        <w:t>’</w:t>
      </w:r>
      <w:r w:rsidR="00376CB2">
        <w:rPr>
          <w:rFonts w:ascii="Arial" w:hAnsi="Arial" w:cs="Arial"/>
          <w:lang w:val="en-ZA"/>
        </w:rPr>
        <w:t xml:space="preserve"> That much is clear from Sibiya’s case and a plethora of other cases to the same effect. Implicit in this </w:t>
      </w:r>
      <w:r w:rsidR="003F4AA0">
        <w:rPr>
          <w:rFonts w:ascii="Arial" w:hAnsi="Arial" w:cs="Arial"/>
          <w:lang w:val="en-ZA"/>
        </w:rPr>
        <w:t>proposi</w:t>
      </w:r>
      <w:r w:rsidR="00376CB2">
        <w:rPr>
          <w:rFonts w:ascii="Arial" w:hAnsi="Arial" w:cs="Arial"/>
          <w:lang w:val="en-ZA"/>
        </w:rPr>
        <w:t>tion, however, i</w:t>
      </w:r>
      <w:r w:rsidR="003F4AA0">
        <w:rPr>
          <w:rFonts w:ascii="Arial" w:hAnsi="Arial" w:cs="Arial"/>
          <w:lang w:val="en-ZA"/>
        </w:rPr>
        <w:t>s</w:t>
      </w:r>
      <w:r w:rsidR="00376CB2">
        <w:rPr>
          <w:rFonts w:ascii="Arial" w:hAnsi="Arial" w:cs="Arial"/>
          <w:lang w:val="en-ZA"/>
        </w:rPr>
        <w:t xml:space="preserve"> the absence of any </w:t>
      </w:r>
      <w:r w:rsidR="00376CB2" w:rsidRPr="00376CB2">
        <w:rPr>
          <w:rFonts w:ascii="Arial" w:hAnsi="Arial" w:cs="Arial"/>
          <w:i/>
          <w:lang w:val="en-ZA"/>
        </w:rPr>
        <w:t>bona fide</w:t>
      </w:r>
      <w:r w:rsidR="00376CB2">
        <w:rPr>
          <w:rFonts w:ascii="Arial" w:hAnsi="Arial" w:cs="Arial"/>
          <w:lang w:val="en-ZA"/>
        </w:rPr>
        <w:t xml:space="preserve"> belief on the part of the accused that the thing in question belongs to him or her to the exclusion of any other person. </w:t>
      </w:r>
      <w:r w:rsidR="00376CB2" w:rsidRPr="00DE77BB">
        <w:rPr>
          <w:rFonts w:ascii="Arial" w:hAnsi="Arial" w:cs="Arial"/>
          <w:u w:val="single"/>
          <w:lang w:val="en-ZA"/>
        </w:rPr>
        <w:t xml:space="preserve">If the accused so believes and does so </w:t>
      </w:r>
      <w:r w:rsidR="00376CB2" w:rsidRPr="00DE77BB">
        <w:rPr>
          <w:rFonts w:ascii="Arial" w:hAnsi="Arial" w:cs="Arial"/>
          <w:i/>
          <w:u w:val="single"/>
          <w:lang w:val="en-ZA"/>
        </w:rPr>
        <w:t>bona fide</w:t>
      </w:r>
      <w:r w:rsidR="00376CB2" w:rsidRPr="00DE77BB">
        <w:rPr>
          <w:rFonts w:ascii="Arial" w:hAnsi="Arial" w:cs="Arial"/>
          <w:u w:val="single"/>
          <w:lang w:val="en-ZA"/>
        </w:rPr>
        <w:t xml:space="preserve"> (</w:t>
      </w:r>
      <w:r w:rsidR="00376CB2" w:rsidRPr="00DE77BB">
        <w:rPr>
          <w:rFonts w:ascii="Arial" w:hAnsi="Arial" w:cs="Arial"/>
          <w:i/>
          <w:u w:val="single"/>
          <w:lang w:val="en-ZA"/>
        </w:rPr>
        <w:t>albeit</w:t>
      </w:r>
      <w:r w:rsidR="00376CB2" w:rsidRPr="00DE77BB">
        <w:rPr>
          <w:rFonts w:ascii="Arial" w:hAnsi="Arial" w:cs="Arial"/>
          <w:u w:val="single"/>
          <w:lang w:val="en-ZA"/>
        </w:rPr>
        <w:t xml:space="preserve"> late</w:t>
      </w:r>
      <w:r w:rsidR="00A42C53">
        <w:rPr>
          <w:rFonts w:ascii="Arial" w:hAnsi="Arial" w:cs="Arial"/>
          <w:u w:val="single"/>
          <w:lang w:val="en-ZA"/>
        </w:rPr>
        <w:t>r</w:t>
      </w:r>
      <w:r w:rsidR="00376CB2" w:rsidRPr="00DE77BB">
        <w:rPr>
          <w:rFonts w:ascii="Arial" w:hAnsi="Arial" w:cs="Arial"/>
          <w:u w:val="single"/>
          <w:lang w:val="en-ZA"/>
        </w:rPr>
        <w:t xml:space="preserve"> proven to be erroneous), he or she does not manifest an intention to steal</w:t>
      </w:r>
      <w:r w:rsidR="00376CB2">
        <w:rPr>
          <w:rFonts w:ascii="Arial" w:hAnsi="Arial" w:cs="Arial"/>
          <w:lang w:val="en-ZA"/>
        </w:rPr>
        <w:t>.</w:t>
      </w:r>
      <w:r w:rsidR="00C0064B">
        <w:rPr>
          <w:rFonts w:ascii="Arial" w:hAnsi="Arial" w:cs="Arial"/>
          <w:lang w:val="en-ZA"/>
        </w:rPr>
        <w:t xml:space="preserve"> (my </w:t>
      </w:r>
      <w:r w:rsidR="006346DD">
        <w:rPr>
          <w:rFonts w:ascii="Arial" w:hAnsi="Arial" w:cs="Arial"/>
          <w:lang w:val="en-ZA"/>
        </w:rPr>
        <w:t>emphasis</w:t>
      </w:r>
      <w:r w:rsidR="00DE77BB">
        <w:rPr>
          <w:rFonts w:ascii="Arial" w:hAnsi="Arial" w:cs="Arial"/>
          <w:lang w:val="en-ZA"/>
        </w:rPr>
        <w:t>)</w:t>
      </w:r>
    </w:p>
    <w:p w:rsidR="00DE77BB" w:rsidRDefault="00DE77BB" w:rsidP="00641612">
      <w:pPr>
        <w:spacing w:line="360" w:lineRule="auto"/>
        <w:jc w:val="both"/>
        <w:rPr>
          <w:rFonts w:ascii="Arial" w:hAnsi="Arial" w:cs="Arial"/>
          <w:lang w:val="en-ZA"/>
        </w:rPr>
      </w:pPr>
    </w:p>
    <w:p w:rsidR="00DE77BB" w:rsidRDefault="009812A6" w:rsidP="00641612">
      <w:pPr>
        <w:spacing w:line="360" w:lineRule="auto"/>
        <w:jc w:val="both"/>
        <w:rPr>
          <w:rFonts w:ascii="Arial" w:hAnsi="Arial" w:cs="Arial"/>
          <w:lang w:val="en-ZA"/>
        </w:rPr>
      </w:pPr>
      <w:r>
        <w:rPr>
          <w:rFonts w:ascii="Arial" w:hAnsi="Arial" w:cs="Arial"/>
          <w:lang w:val="en-ZA"/>
        </w:rPr>
        <w:t>[</w:t>
      </w:r>
      <w:r w:rsidR="00954BD9">
        <w:rPr>
          <w:rFonts w:ascii="Arial" w:hAnsi="Arial" w:cs="Arial"/>
          <w:lang w:val="en-ZA"/>
        </w:rPr>
        <w:t>2</w:t>
      </w:r>
      <w:r w:rsidR="006346DD">
        <w:rPr>
          <w:rFonts w:ascii="Arial" w:hAnsi="Arial" w:cs="Arial"/>
          <w:lang w:val="en-ZA"/>
        </w:rPr>
        <w:t>2</w:t>
      </w:r>
      <w:r>
        <w:rPr>
          <w:rFonts w:ascii="Arial" w:hAnsi="Arial" w:cs="Arial"/>
          <w:lang w:val="en-ZA"/>
        </w:rPr>
        <w:t>]</w:t>
      </w:r>
      <w:r>
        <w:rPr>
          <w:rFonts w:ascii="Arial" w:hAnsi="Arial" w:cs="Arial"/>
          <w:lang w:val="en-ZA"/>
        </w:rPr>
        <w:tab/>
      </w:r>
      <w:r w:rsidR="00DE77BB">
        <w:rPr>
          <w:rFonts w:ascii="Arial" w:hAnsi="Arial" w:cs="Arial"/>
          <w:lang w:val="en-ZA"/>
        </w:rPr>
        <w:t>In this particular case, the appellant in good faith believed that the cattle belonged to him and he therefore lacked the intention to steal.</w:t>
      </w:r>
      <w:r w:rsidR="00954BD9">
        <w:rPr>
          <w:rFonts w:ascii="Arial" w:hAnsi="Arial" w:cs="Arial"/>
          <w:lang w:val="en-ZA"/>
        </w:rPr>
        <w:t xml:space="preserve"> </w:t>
      </w:r>
      <w:r w:rsidR="006346DD">
        <w:rPr>
          <w:rFonts w:ascii="Arial" w:hAnsi="Arial" w:cs="Arial"/>
          <w:lang w:val="en-ZA"/>
        </w:rPr>
        <w:t>T</w:t>
      </w:r>
      <w:r w:rsidR="00DE77BB">
        <w:rPr>
          <w:rFonts w:ascii="Arial" w:hAnsi="Arial" w:cs="Arial"/>
          <w:lang w:val="en-ZA"/>
        </w:rPr>
        <w:t>he court was faced with two mutually destructive versions and there was insufficient grounds for holding that the state discharged the onus of proving that the version of the complainant was true and rejecting the appellant’s version as false.</w:t>
      </w:r>
      <w:r w:rsidR="00954BD9">
        <w:rPr>
          <w:rFonts w:ascii="Arial" w:hAnsi="Arial" w:cs="Arial"/>
          <w:lang w:val="en-ZA"/>
        </w:rPr>
        <w:t xml:space="preserve"> The magistrate’s reasoning in rejecting the version of the appellant lacks convincing and rationale and was premise</w:t>
      </w:r>
      <w:r w:rsidR="000C50EC">
        <w:rPr>
          <w:rFonts w:ascii="Arial" w:hAnsi="Arial" w:cs="Arial"/>
          <w:lang w:val="en-ZA"/>
        </w:rPr>
        <w:t>d</w:t>
      </w:r>
      <w:r w:rsidR="00954BD9">
        <w:rPr>
          <w:rFonts w:ascii="Arial" w:hAnsi="Arial" w:cs="Arial"/>
          <w:lang w:val="en-ZA"/>
        </w:rPr>
        <w:t xml:space="preserve"> on the wrong application of the law to the facts.</w:t>
      </w:r>
    </w:p>
    <w:p w:rsidR="00954BD9" w:rsidRDefault="00954BD9" w:rsidP="00641612">
      <w:pPr>
        <w:spacing w:line="360" w:lineRule="auto"/>
        <w:jc w:val="both"/>
        <w:rPr>
          <w:rFonts w:ascii="Arial" w:hAnsi="Arial" w:cs="Arial"/>
          <w:lang w:val="en-ZA"/>
        </w:rPr>
      </w:pPr>
    </w:p>
    <w:p w:rsidR="00954BD9" w:rsidRDefault="00954BD9" w:rsidP="00641612">
      <w:pPr>
        <w:spacing w:line="360" w:lineRule="auto"/>
        <w:jc w:val="both"/>
        <w:rPr>
          <w:rFonts w:ascii="Arial" w:hAnsi="Arial" w:cs="Arial"/>
          <w:lang w:val="en-ZA"/>
        </w:rPr>
      </w:pPr>
      <w:r>
        <w:rPr>
          <w:rFonts w:ascii="Arial" w:hAnsi="Arial" w:cs="Arial"/>
          <w:lang w:val="en-ZA"/>
        </w:rPr>
        <w:t>[2</w:t>
      </w:r>
      <w:r w:rsidR="008D3E66">
        <w:rPr>
          <w:rFonts w:ascii="Arial" w:hAnsi="Arial" w:cs="Arial"/>
          <w:lang w:val="en-ZA"/>
        </w:rPr>
        <w:t>3</w:t>
      </w:r>
      <w:r>
        <w:rPr>
          <w:rFonts w:ascii="Arial" w:hAnsi="Arial" w:cs="Arial"/>
          <w:lang w:val="en-ZA"/>
        </w:rPr>
        <w:t>]</w:t>
      </w:r>
      <w:r>
        <w:rPr>
          <w:rFonts w:ascii="Arial" w:hAnsi="Arial" w:cs="Arial"/>
          <w:lang w:val="en-ZA"/>
        </w:rPr>
        <w:tab/>
        <w:t xml:space="preserve">In passing I must state that the appellant’s conduct by taking the law into his </w:t>
      </w:r>
      <w:r w:rsidR="008D3E66">
        <w:rPr>
          <w:rFonts w:ascii="Arial" w:hAnsi="Arial" w:cs="Arial"/>
          <w:lang w:val="en-ZA"/>
        </w:rPr>
        <w:t xml:space="preserve">own </w:t>
      </w:r>
      <w:r>
        <w:rPr>
          <w:rFonts w:ascii="Arial" w:hAnsi="Arial" w:cs="Arial"/>
          <w:lang w:val="en-ZA"/>
        </w:rPr>
        <w:t xml:space="preserve">hands </w:t>
      </w:r>
      <w:r w:rsidR="00B274FA">
        <w:rPr>
          <w:rFonts w:ascii="Arial" w:hAnsi="Arial" w:cs="Arial"/>
          <w:lang w:val="en-ZA"/>
        </w:rPr>
        <w:t>by</w:t>
      </w:r>
      <w:r>
        <w:rPr>
          <w:rFonts w:ascii="Arial" w:hAnsi="Arial" w:cs="Arial"/>
          <w:lang w:val="en-ZA"/>
        </w:rPr>
        <w:t xml:space="preserve"> removing the cattle from the farm without a court order should be condemned in the strongest terms. We are a society of the rule of law and nobody should take the law into his own hands. The courts are there to adjudicate disputes between citizens and the appellant should have followed that course.</w:t>
      </w:r>
    </w:p>
    <w:p w:rsidR="00DE77BB" w:rsidRDefault="00DE77BB" w:rsidP="00641612">
      <w:pPr>
        <w:spacing w:line="360" w:lineRule="auto"/>
        <w:jc w:val="both"/>
        <w:rPr>
          <w:rFonts w:ascii="Arial" w:hAnsi="Arial" w:cs="Arial"/>
          <w:lang w:val="en-ZA"/>
        </w:rPr>
      </w:pPr>
    </w:p>
    <w:p w:rsidR="00DE77BB" w:rsidRDefault="009812A6" w:rsidP="00641612">
      <w:pPr>
        <w:spacing w:line="360" w:lineRule="auto"/>
        <w:jc w:val="both"/>
        <w:rPr>
          <w:rFonts w:ascii="Arial" w:hAnsi="Arial" w:cs="Arial"/>
          <w:lang w:val="en-ZA"/>
        </w:rPr>
      </w:pPr>
      <w:r>
        <w:rPr>
          <w:rFonts w:ascii="Arial" w:hAnsi="Arial" w:cs="Arial"/>
          <w:lang w:val="en-ZA"/>
        </w:rPr>
        <w:t>[</w:t>
      </w:r>
      <w:r w:rsidR="00814ABA">
        <w:rPr>
          <w:rFonts w:ascii="Arial" w:hAnsi="Arial" w:cs="Arial"/>
          <w:lang w:val="en-ZA"/>
        </w:rPr>
        <w:t>2</w:t>
      </w:r>
      <w:r w:rsidR="008D3E66">
        <w:rPr>
          <w:rFonts w:ascii="Arial" w:hAnsi="Arial" w:cs="Arial"/>
          <w:lang w:val="en-ZA"/>
        </w:rPr>
        <w:t>4</w:t>
      </w:r>
      <w:r>
        <w:rPr>
          <w:rFonts w:ascii="Arial" w:hAnsi="Arial" w:cs="Arial"/>
          <w:lang w:val="en-ZA"/>
        </w:rPr>
        <w:t>]</w:t>
      </w:r>
      <w:r>
        <w:rPr>
          <w:rFonts w:ascii="Arial" w:hAnsi="Arial" w:cs="Arial"/>
          <w:lang w:val="en-ZA"/>
        </w:rPr>
        <w:tab/>
      </w:r>
      <w:r w:rsidR="00DE77BB">
        <w:rPr>
          <w:rFonts w:ascii="Arial" w:hAnsi="Arial" w:cs="Arial"/>
          <w:lang w:val="en-ZA"/>
        </w:rPr>
        <w:t>In the result, the appeal succeeds</w:t>
      </w:r>
      <w:r w:rsidR="00954BD9">
        <w:rPr>
          <w:rFonts w:ascii="Arial" w:hAnsi="Arial" w:cs="Arial"/>
          <w:lang w:val="en-ZA"/>
        </w:rPr>
        <w:t>.</w:t>
      </w:r>
      <w:r w:rsidR="00B274FA">
        <w:rPr>
          <w:rFonts w:ascii="Arial" w:hAnsi="Arial" w:cs="Arial"/>
          <w:lang w:val="en-ZA"/>
        </w:rPr>
        <w:t xml:space="preserve"> The conviction and sentence are set aside.</w:t>
      </w:r>
    </w:p>
    <w:p w:rsidR="00030881" w:rsidRDefault="00030881" w:rsidP="00641612">
      <w:pPr>
        <w:spacing w:line="360" w:lineRule="auto"/>
        <w:jc w:val="both"/>
        <w:rPr>
          <w:rFonts w:ascii="Arial" w:hAnsi="Arial" w:cs="Arial"/>
          <w:lang w:val="en-ZA"/>
        </w:rPr>
      </w:pPr>
    </w:p>
    <w:p w:rsidR="00030881" w:rsidRDefault="00030881" w:rsidP="00641612">
      <w:pPr>
        <w:spacing w:line="360" w:lineRule="auto"/>
        <w:jc w:val="both"/>
        <w:rPr>
          <w:rFonts w:ascii="Arial" w:hAnsi="Arial" w:cs="Arial"/>
          <w:lang w:val="en-ZA"/>
        </w:rPr>
      </w:pPr>
    </w:p>
    <w:p w:rsidR="00030881" w:rsidRDefault="00030881" w:rsidP="00641612">
      <w:pPr>
        <w:spacing w:line="360" w:lineRule="auto"/>
        <w:jc w:val="both"/>
        <w:rPr>
          <w:rFonts w:ascii="Arial" w:hAnsi="Arial" w:cs="Arial"/>
          <w:lang w:val="en-ZA"/>
        </w:rPr>
      </w:pPr>
    </w:p>
    <w:p w:rsidR="00030881" w:rsidRDefault="00030881" w:rsidP="00641612">
      <w:pPr>
        <w:spacing w:line="360" w:lineRule="auto"/>
        <w:jc w:val="both"/>
        <w:rPr>
          <w:rFonts w:ascii="Arial" w:hAnsi="Arial" w:cs="Arial"/>
          <w:lang w:val="en-ZA"/>
        </w:rPr>
      </w:pPr>
    </w:p>
    <w:p w:rsidR="00030881" w:rsidRPr="00084844" w:rsidRDefault="00030881" w:rsidP="00641612">
      <w:pPr>
        <w:spacing w:line="360" w:lineRule="auto"/>
        <w:jc w:val="both"/>
        <w:rPr>
          <w:rFonts w:ascii="Arial" w:hAnsi="Arial" w:cs="Arial"/>
          <w:lang w:val="en-ZA"/>
        </w:rPr>
      </w:pPr>
    </w:p>
    <w:p w:rsidR="000660FE" w:rsidRDefault="000660FE" w:rsidP="0098796F">
      <w:pPr>
        <w:spacing w:line="360" w:lineRule="auto"/>
        <w:jc w:val="both"/>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814357">
        <w:rPr>
          <w:rFonts w:ascii="Arial" w:hAnsi="Arial" w:cs="Arial"/>
          <w:lang w:val="en-ZA"/>
        </w:rPr>
        <w:t xml:space="preserve">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98796F" w:rsidP="0098796F">
      <w:pPr>
        <w:spacing w:line="360" w:lineRule="auto"/>
        <w:jc w:val="right"/>
        <w:rPr>
          <w:rFonts w:ascii="Arial" w:hAnsi="Arial" w:cs="Arial"/>
          <w:lang w:val="en-ZA"/>
        </w:rPr>
      </w:pPr>
    </w:p>
    <w:p w:rsidR="005232DF" w:rsidRPr="00084844" w:rsidRDefault="005232DF" w:rsidP="0098796F">
      <w:pPr>
        <w:spacing w:line="360" w:lineRule="auto"/>
        <w:jc w:val="right"/>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814357" w:rsidP="0098796F">
      <w:pPr>
        <w:spacing w:line="360" w:lineRule="auto"/>
        <w:jc w:val="right"/>
        <w:rPr>
          <w:rFonts w:ascii="Arial" w:hAnsi="Arial" w:cs="Arial"/>
          <w:lang w:val="en-ZA"/>
        </w:rPr>
      </w:pPr>
      <w:r>
        <w:rPr>
          <w:rFonts w:ascii="Arial" w:hAnsi="Arial" w:cs="Arial"/>
          <w:lang w:val="en-ZA"/>
        </w:rPr>
        <w:t>D</w:t>
      </w:r>
      <w:r w:rsidR="00A60D9D">
        <w:rPr>
          <w:rFonts w:ascii="Arial" w:hAnsi="Arial" w:cs="Arial"/>
          <w:lang w:val="en-ZA"/>
        </w:rPr>
        <w:t xml:space="preserve"> USIKU</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883F8A" w:rsidRPr="00084844" w:rsidRDefault="00883F8A">
      <w:pPr>
        <w:spacing w:after="160" w:line="259" w:lineRule="auto"/>
        <w:rPr>
          <w:rFonts w:ascii="Arial" w:hAnsi="Arial" w:cs="Arial"/>
          <w:lang w:val="en-ZA"/>
        </w:rPr>
      </w:pPr>
      <w:r w:rsidRPr="00084844">
        <w:rPr>
          <w:rFonts w:ascii="Arial" w:hAnsi="Arial" w:cs="Arial"/>
          <w:lang w:val="en-ZA"/>
        </w:rPr>
        <w:br w:type="page"/>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APPEARANCES</w:t>
      </w:r>
      <w:r w:rsidR="00814357">
        <w:rPr>
          <w:rFonts w:ascii="Arial" w:hAnsi="Arial" w:cs="Arial"/>
          <w:b/>
          <w:lang w:val="en-ZA"/>
        </w:rPr>
        <w:t xml:space="preserve">: </w:t>
      </w:r>
    </w:p>
    <w:p w:rsidR="0098796F" w:rsidRPr="00084844" w:rsidRDefault="0098796F" w:rsidP="0098796F">
      <w:pPr>
        <w:spacing w:line="360" w:lineRule="auto"/>
        <w:jc w:val="both"/>
        <w:rPr>
          <w:rFonts w:ascii="Arial" w:hAnsi="Arial" w:cs="Arial"/>
          <w:lang w:val="en-ZA"/>
        </w:rPr>
      </w:pPr>
    </w:p>
    <w:p w:rsidR="00883F8A" w:rsidRPr="00084844" w:rsidRDefault="00883F8A"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 xml:space="preserve">APPELLANT </w:t>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733157" w:rsidRPr="00084844">
        <w:rPr>
          <w:rFonts w:ascii="Arial" w:hAnsi="Arial" w:cs="Arial"/>
          <w:lang w:val="en-ZA"/>
        </w:rPr>
        <w:t xml:space="preserve">Mr </w:t>
      </w:r>
      <w:r w:rsidR="00DD2BD9">
        <w:rPr>
          <w:rFonts w:ascii="Arial" w:hAnsi="Arial" w:cs="Arial"/>
          <w:lang w:val="en-ZA"/>
        </w:rPr>
        <w:t>K. Amoomo</w:t>
      </w:r>
    </w:p>
    <w:p w:rsidR="0098796F" w:rsidRPr="00084844" w:rsidRDefault="00877C6C" w:rsidP="00814357">
      <w:pPr>
        <w:spacing w:line="360" w:lineRule="auto"/>
        <w:ind w:left="3600"/>
        <w:jc w:val="both"/>
        <w:rPr>
          <w:rFonts w:ascii="Arial" w:hAnsi="Arial" w:cs="Arial"/>
          <w:lang w:val="en-ZA"/>
        </w:rPr>
      </w:pPr>
      <w:r>
        <w:rPr>
          <w:rFonts w:ascii="Arial" w:hAnsi="Arial" w:cs="Arial"/>
          <w:lang w:val="en-ZA"/>
        </w:rPr>
        <w:t xml:space="preserve">Of </w:t>
      </w:r>
      <w:r w:rsidR="003F25DE">
        <w:rPr>
          <w:rFonts w:ascii="Arial" w:hAnsi="Arial" w:cs="Arial"/>
          <w:lang w:val="en-ZA"/>
        </w:rPr>
        <w:t>Kad</w:t>
      </w:r>
      <w:r w:rsidR="00DD2BD9">
        <w:rPr>
          <w:rFonts w:ascii="Arial" w:hAnsi="Arial" w:cs="Arial"/>
          <w:lang w:val="en-ZA"/>
        </w:rPr>
        <w:t>hila Amoomo</w:t>
      </w:r>
      <w:r w:rsidR="003F25DE">
        <w:rPr>
          <w:rFonts w:ascii="Arial" w:hAnsi="Arial" w:cs="Arial"/>
          <w:lang w:val="en-ZA"/>
        </w:rPr>
        <w:t xml:space="preserve"> Legal Practitioners</w:t>
      </w:r>
      <w:r w:rsidR="00814357">
        <w:rPr>
          <w:rFonts w:ascii="Arial" w:hAnsi="Arial" w:cs="Arial"/>
          <w:lang w:val="en-ZA"/>
        </w:rPr>
        <w:t>, Windhoek.</w:t>
      </w:r>
    </w:p>
    <w:p w:rsidR="00733157" w:rsidRPr="00084844" w:rsidRDefault="00733157" w:rsidP="0098796F">
      <w:pPr>
        <w:spacing w:line="360" w:lineRule="auto"/>
        <w:jc w:val="both"/>
        <w:rPr>
          <w:rFonts w:ascii="Arial" w:hAnsi="Arial" w:cs="Arial"/>
          <w:lang w:val="en-ZA"/>
        </w:rPr>
      </w:pPr>
    </w:p>
    <w:p w:rsidR="0098796F" w:rsidRPr="00084844" w:rsidRDefault="004A5215" w:rsidP="0098796F">
      <w:pPr>
        <w:spacing w:line="360" w:lineRule="auto"/>
        <w:jc w:val="both"/>
        <w:rPr>
          <w:rFonts w:ascii="Arial" w:hAnsi="Arial" w:cs="Arial"/>
          <w:lang w:val="en-ZA"/>
        </w:rPr>
      </w:pPr>
      <w:r w:rsidRPr="00084844">
        <w:rPr>
          <w:rFonts w:ascii="Arial" w:hAnsi="Arial" w:cs="Arial"/>
          <w:lang w:val="en-ZA"/>
        </w:rPr>
        <w:t>RESPONDENT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A406B8" w:rsidRPr="00084844">
        <w:rPr>
          <w:rFonts w:ascii="Arial" w:hAnsi="Arial" w:cs="Arial"/>
          <w:lang w:val="en-ZA"/>
        </w:rPr>
        <w:t xml:space="preserve">Mr </w:t>
      </w:r>
      <w:r w:rsidR="000D03A8">
        <w:rPr>
          <w:rFonts w:ascii="Arial" w:hAnsi="Arial" w:cs="Arial"/>
          <w:lang w:val="en-ZA"/>
        </w:rPr>
        <w:t>M. Olivier</w:t>
      </w:r>
    </w:p>
    <w:p w:rsidR="00C52743" w:rsidRPr="00084844" w:rsidRDefault="0098796F" w:rsidP="00C52743">
      <w:pPr>
        <w:spacing w:line="360" w:lineRule="auto"/>
        <w:jc w:val="both"/>
        <w:rPr>
          <w:rFonts w:ascii="Arial" w:hAnsi="Arial" w:cs="Arial"/>
          <w:lang w:val="en-ZA"/>
        </w:rPr>
      </w:pP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C52743" w:rsidRPr="00084844">
        <w:rPr>
          <w:rFonts w:ascii="Arial" w:hAnsi="Arial" w:cs="Arial"/>
          <w:lang w:val="en-ZA"/>
        </w:rPr>
        <w:t>Of the Office of the Prosecutor-General</w:t>
      </w:r>
    </w:p>
    <w:p w:rsidR="00C52743" w:rsidRPr="00084844" w:rsidRDefault="00C52743" w:rsidP="00C52743">
      <w:pPr>
        <w:spacing w:line="360" w:lineRule="auto"/>
        <w:jc w:val="both"/>
        <w:rPr>
          <w:rFonts w:ascii="Arial" w:hAnsi="Arial" w:cs="Arial"/>
          <w:lang w:val="en-ZA"/>
        </w:rPr>
      </w:pP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t>Windhoek.</w:t>
      </w:r>
    </w:p>
    <w:p w:rsidR="00217A08" w:rsidRDefault="00217A08" w:rsidP="00217A08">
      <w:pPr>
        <w:spacing w:line="360" w:lineRule="auto"/>
        <w:jc w:val="both"/>
        <w:rPr>
          <w:rFonts w:ascii="Arial" w:hAnsi="Arial" w:cs="Arial"/>
        </w:rPr>
      </w:pPr>
    </w:p>
    <w:p w:rsidR="00102C05" w:rsidRDefault="00102C05" w:rsidP="00217A08">
      <w:pPr>
        <w:spacing w:line="360" w:lineRule="auto"/>
        <w:jc w:val="both"/>
        <w:rPr>
          <w:rFonts w:ascii="Arial" w:hAnsi="Arial" w:cs="Arial"/>
        </w:rPr>
      </w:pPr>
    </w:p>
    <w:sectPr w:rsidR="00102C05"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C7" w:rsidRDefault="00D706C7" w:rsidP="004E63DD">
      <w:r>
        <w:separator/>
      </w:r>
    </w:p>
  </w:endnote>
  <w:endnote w:type="continuationSeparator" w:id="0">
    <w:p w:rsidR="00D706C7" w:rsidRDefault="00D706C7"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C7" w:rsidRDefault="00D706C7" w:rsidP="004E63DD">
      <w:r>
        <w:separator/>
      </w:r>
    </w:p>
  </w:footnote>
  <w:footnote w:type="continuationSeparator" w:id="0">
    <w:p w:rsidR="00D706C7" w:rsidRDefault="00D706C7" w:rsidP="004E63DD">
      <w:r>
        <w:continuationSeparator/>
      </w:r>
    </w:p>
  </w:footnote>
  <w:footnote w:id="1">
    <w:p w:rsidR="00500B9C" w:rsidRPr="00500B9C" w:rsidRDefault="00500B9C">
      <w:pPr>
        <w:pStyle w:val="FootnoteText"/>
        <w:rPr>
          <w:lang w:val="en-ZA"/>
        </w:rPr>
      </w:pPr>
      <w:r>
        <w:rPr>
          <w:rStyle w:val="FootnoteReference"/>
        </w:rPr>
        <w:footnoteRef/>
      </w:r>
      <w:r>
        <w:t xml:space="preserve"> </w:t>
      </w:r>
      <w:r w:rsidRPr="00500B9C">
        <w:rPr>
          <w:rFonts w:ascii="Arial" w:hAnsi="Arial" w:cs="Arial"/>
          <w:lang w:val="en-ZA"/>
        </w:rPr>
        <w:t>S v</w:t>
      </w:r>
      <w:r w:rsidR="000169CD">
        <w:rPr>
          <w:rFonts w:ascii="Arial" w:hAnsi="Arial" w:cs="Arial"/>
          <w:lang w:val="en-ZA"/>
        </w:rPr>
        <w:t xml:space="preserve"> Engelbrecht 2001 NR 224 HC at </w:t>
      </w:r>
      <w:r w:rsidRPr="00500B9C">
        <w:rPr>
          <w:rFonts w:ascii="Arial" w:hAnsi="Arial" w:cs="Arial"/>
          <w:lang w:val="en-ZA"/>
        </w:rPr>
        <w:t>226 para D</w:t>
      </w:r>
      <w:r w:rsidR="00814357">
        <w:rPr>
          <w:rFonts w:ascii="Arial" w:hAnsi="Arial" w:cs="Arial"/>
          <w:lang w:val="en-ZA"/>
        </w:rPr>
        <w:t>.</w:t>
      </w:r>
    </w:p>
  </w:footnote>
  <w:footnote w:id="2">
    <w:p w:rsidR="00500B9C" w:rsidRPr="00500B9C" w:rsidRDefault="00500B9C">
      <w:pPr>
        <w:pStyle w:val="FootnoteText"/>
        <w:rPr>
          <w:lang w:val="en-ZA"/>
        </w:rPr>
      </w:pPr>
      <w:r>
        <w:rPr>
          <w:rStyle w:val="FootnoteReference"/>
        </w:rPr>
        <w:footnoteRef/>
      </w:r>
      <w:r>
        <w:t xml:space="preserve"> </w:t>
      </w:r>
      <w:r w:rsidRPr="00500B9C">
        <w:rPr>
          <w:rFonts w:ascii="Arial" w:hAnsi="Arial" w:cs="Arial"/>
          <w:lang w:val="en-ZA"/>
        </w:rPr>
        <w:t>S v Singh 1975 (1) SA 227 (N) at 228F-H</w:t>
      </w:r>
      <w:r w:rsidR="00814357">
        <w:rPr>
          <w:rFonts w:ascii="Arial" w:hAnsi="Arial" w:cs="Arial"/>
          <w:lang w:val="en-ZA"/>
        </w:rPr>
        <w:t>.</w:t>
      </w:r>
    </w:p>
  </w:footnote>
  <w:footnote w:id="3">
    <w:p w:rsidR="00A42C53" w:rsidRPr="00A42C53" w:rsidRDefault="00A42C53">
      <w:pPr>
        <w:pStyle w:val="FootnoteText"/>
        <w:rPr>
          <w:lang w:val="en-ZA"/>
        </w:rPr>
      </w:pPr>
      <w:r>
        <w:rPr>
          <w:rStyle w:val="FootnoteReference"/>
        </w:rPr>
        <w:footnoteRef/>
      </w:r>
      <w:r>
        <w:t xml:space="preserve"> </w:t>
      </w:r>
      <w:r w:rsidR="009E266B">
        <w:rPr>
          <w:rFonts w:ascii="Arial" w:hAnsi="Arial" w:cs="Arial"/>
          <w:lang w:val="en-ZA"/>
        </w:rPr>
        <w:t>S</w:t>
      </w:r>
      <w:r>
        <w:rPr>
          <w:rFonts w:ascii="Arial" w:hAnsi="Arial" w:cs="Arial"/>
          <w:lang w:val="en-ZA"/>
        </w:rPr>
        <w:t xml:space="preserve"> v </w:t>
      </w:r>
      <w:r w:rsidR="009E266B">
        <w:rPr>
          <w:rFonts w:ascii="Arial" w:hAnsi="Arial" w:cs="Arial"/>
          <w:lang w:val="en-ZA"/>
        </w:rPr>
        <w:t>Hepute</w:t>
      </w:r>
      <w:r>
        <w:rPr>
          <w:rFonts w:ascii="Arial" w:hAnsi="Arial" w:cs="Arial"/>
          <w:lang w:val="en-ZA"/>
        </w:rPr>
        <w:t xml:space="preserve"> </w:t>
      </w:r>
      <w:r w:rsidR="009E266B">
        <w:rPr>
          <w:rFonts w:ascii="Arial" w:hAnsi="Arial" w:cs="Arial"/>
          <w:lang w:val="en-ZA"/>
        </w:rPr>
        <w:t>2001 NR 242 at 249 para 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D70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733D6C">
      <w:rPr>
        <w:noProof/>
      </w:rPr>
      <w:t>5</w:t>
    </w:r>
    <w:r>
      <w:rPr>
        <w:noProof/>
      </w:rPr>
      <w:fldChar w:fldCharType="end"/>
    </w:r>
  </w:p>
  <w:p w:rsidR="00685321" w:rsidRDefault="00D70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D42B25"/>
    <w:multiLevelType w:val="hybridMultilevel"/>
    <w:tmpl w:val="1218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6163F5"/>
    <w:multiLevelType w:val="hybridMultilevel"/>
    <w:tmpl w:val="415A939A"/>
    <w:lvl w:ilvl="0" w:tplc="DA744756">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D020A"/>
    <w:multiLevelType w:val="hybridMultilevel"/>
    <w:tmpl w:val="C6FAE0F4"/>
    <w:lvl w:ilvl="0" w:tplc="858CF4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8" w15:restartNumberingAfterBreak="0">
    <w:nsid w:val="34235F30"/>
    <w:multiLevelType w:val="hybridMultilevel"/>
    <w:tmpl w:val="630EA8B0"/>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FE66AD4"/>
    <w:multiLevelType w:val="hybridMultilevel"/>
    <w:tmpl w:val="2500BDE2"/>
    <w:lvl w:ilvl="0" w:tplc="228CA84E">
      <w:start w:val="1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13923DA"/>
    <w:multiLevelType w:val="hybridMultilevel"/>
    <w:tmpl w:val="01462EE6"/>
    <w:lvl w:ilvl="0" w:tplc="B91E4B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23"/>
  </w:num>
  <w:num w:numId="5">
    <w:abstractNumId w:val="15"/>
  </w:num>
  <w:num w:numId="6">
    <w:abstractNumId w:val="10"/>
  </w:num>
  <w:num w:numId="7">
    <w:abstractNumId w:val="12"/>
  </w:num>
  <w:num w:numId="8">
    <w:abstractNumId w:val="16"/>
  </w:num>
  <w:num w:numId="9">
    <w:abstractNumId w:val="18"/>
  </w:num>
  <w:num w:numId="10">
    <w:abstractNumId w:val="21"/>
  </w:num>
  <w:num w:numId="11">
    <w:abstractNumId w:val="7"/>
  </w:num>
  <w:num w:numId="12">
    <w:abstractNumId w:val="11"/>
  </w:num>
  <w:num w:numId="13">
    <w:abstractNumId w:val="6"/>
  </w:num>
  <w:num w:numId="14">
    <w:abstractNumId w:val="22"/>
  </w:num>
  <w:num w:numId="15">
    <w:abstractNumId w:val="13"/>
  </w:num>
  <w:num w:numId="16">
    <w:abstractNumId w:val="24"/>
  </w:num>
  <w:num w:numId="17">
    <w:abstractNumId w:val="3"/>
  </w:num>
  <w:num w:numId="18">
    <w:abstractNumId w:val="5"/>
  </w:num>
  <w:num w:numId="19">
    <w:abstractNumId w:val="0"/>
  </w:num>
  <w:num w:numId="20">
    <w:abstractNumId w:val="1"/>
  </w:num>
  <w:num w:numId="21">
    <w:abstractNumId w:val="2"/>
  </w:num>
  <w:num w:numId="22">
    <w:abstractNumId w:val="20"/>
  </w:num>
  <w:num w:numId="23">
    <w:abstractNumId w:val="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09CA"/>
    <w:rsid w:val="00004DC4"/>
    <w:rsid w:val="0000758B"/>
    <w:rsid w:val="00007CDE"/>
    <w:rsid w:val="00011A91"/>
    <w:rsid w:val="00013654"/>
    <w:rsid w:val="00013C6E"/>
    <w:rsid w:val="000169CD"/>
    <w:rsid w:val="0001781D"/>
    <w:rsid w:val="000232F8"/>
    <w:rsid w:val="00025769"/>
    <w:rsid w:val="00030881"/>
    <w:rsid w:val="00032D8D"/>
    <w:rsid w:val="00033DE4"/>
    <w:rsid w:val="000354EB"/>
    <w:rsid w:val="0003597E"/>
    <w:rsid w:val="00035981"/>
    <w:rsid w:val="000362C4"/>
    <w:rsid w:val="00041C13"/>
    <w:rsid w:val="000437E3"/>
    <w:rsid w:val="00044047"/>
    <w:rsid w:val="000479E6"/>
    <w:rsid w:val="0005069D"/>
    <w:rsid w:val="00051BA4"/>
    <w:rsid w:val="000533F7"/>
    <w:rsid w:val="0006360B"/>
    <w:rsid w:val="0006495D"/>
    <w:rsid w:val="000660FE"/>
    <w:rsid w:val="00066335"/>
    <w:rsid w:val="00066699"/>
    <w:rsid w:val="00066F46"/>
    <w:rsid w:val="000676C3"/>
    <w:rsid w:val="000705FE"/>
    <w:rsid w:val="0007108C"/>
    <w:rsid w:val="000726DC"/>
    <w:rsid w:val="000768EE"/>
    <w:rsid w:val="00082676"/>
    <w:rsid w:val="00084844"/>
    <w:rsid w:val="000900C3"/>
    <w:rsid w:val="00094F9C"/>
    <w:rsid w:val="00095AD3"/>
    <w:rsid w:val="000A28AB"/>
    <w:rsid w:val="000A6D12"/>
    <w:rsid w:val="000A72F6"/>
    <w:rsid w:val="000B08F6"/>
    <w:rsid w:val="000B0A2C"/>
    <w:rsid w:val="000B28CD"/>
    <w:rsid w:val="000B62C5"/>
    <w:rsid w:val="000B7ECD"/>
    <w:rsid w:val="000C4C2E"/>
    <w:rsid w:val="000C50EC"/>
    <w:rsid w:val="000C551B"/>
    <w:rsid w:val="000D03A8"/>
    <w:rsid w:val="000D179F"/>
    <w:rsid w:val="000D2254"/>
    <w:rsid w:val="000D4B08"/>
    <w:rsid w:val="000E0818"/>
    <w:rsid w:val="000E46BD"/>
    <w:rsid w:val="000E5079"/>
    <w:rsid w:val="000E5DEE"/>
    <w:rsid w:val="000E704A"/>
    <w:rsid w:val="000E709D"/>
    <w:rsid w:val="000F21A5"/>
    <w:rsid w:val="000F230F"/>
    <w:rsid w:val="000F256C"/>
    <w:rsid w:val="000F25F4"/>
    <w:rsid w:val="000F36DE"/>
    <w:rsid w:val="0010113B"/>
    <w:rsid w:val="0010219F"/>
    <w:rsid w:val="001024CB"/>
    <w:rsid w:val="00102C05"/>
    <w:rsid w:val="00104E0F"/>
    <w:rsid w:val="0010680C"/>
    <w:rsid w:val="00110810"/>
    <w:rsid w:val="00111008"/>
    <w:rsid w:val="00112B6D"/>
    <w:rsid w:val="00114290"/>
    <w:rsid w:val="00123738"/>
    <w:rsid w:val="00124A0B"/>
    <w:rsid w:val="00125FB5"/>
    <w:rsid w:val="00134226"/>
    <w:rsid w:val="00135095"/>
    <w:rsid w:val="001363BD"/>
    <w:rsid w:val="0013644C"/>
    <w:rsid w:val="00152E50"/>
    <w:rsid w:val="00153A94"/>
    <w:rsid w:val="001553A1"/>
    <w:rsid w:val="00156386"/>
    <w:rsid w:val="00161553"/>
    <w:rsid w:val="00161B92"/>
    <w:rsid w:val="00161D92"/>
    <w:rsid w:val="0016558B"/>
    <w:rsid w:val="001713C5"/>
    <w:rsid w:val="00172493"/>
    <w:rsid w:val="001747D9"/>
    <w:rsid w:val="00175E38"/>
    <w:rsid w:val="001767C4"/>
    <w:rsid w:val="00177911"/>
    <w:rsid w:val="0018219C"/>
    <w:rsid w:val="001842B9"/>
    <w:rsid w:val="00184EA8"/>
    <w:rsid w:val="00192CF2"/>
    <w:rsid w:val="00193C0D"/>
    <w:rsid w:val="001941C9"/>
    <w:rsid w:val="00195927"/>
    <w:rsid w:val="00196770"/>
    <w:rsid w:val="001A3EA2"/>
    <w:rsid w:val="001A4A09"/>
    <w:rsid w:val="001A52F7"/>
    <w:rsid w:val="001A6D3B"/>
    <w:rsid w:val="001A7733"/>
    <w:rsid w:val="001B0E69"/>
    <w:rsid w:val="001B406E"/>
    <w:rsid w:val="001B6266"/>
    <w:rsid w:val="001C35E2"/>
    <w:rsid w:val="001C41E8"/>
    <w:rsid w:val="001C482D"/>
    <w:rsid w:val="001D0950"/>
    <w:rsid w:val="001D0F4E"/>
    <w:rsid w:val="001D22C2"/>
    <w:rsid w:val="001D479A"/>
    <w:rsid w:val="001D79C5"/>
    <w:rsid w:val="001E08B9"/>
    <w:rsid w:val="001E297C"/>
    <w:rsid w:val="001E4A99"/>
    <w:rsid w:val="001E4F25"/>
    <w:rsid w:val="001E5775"/>
    <w:rsid w:val="001F033A"/>
    <w:rsid w:val="001F048D"/>
    <w:rsid w:val="001F1321"/>
    <w:rsid w:val="001F2643"/>
    <w:rsid w:val="001F35A9"/>
    <w:rsid w:val="001F3E89"/>
    <w:rsid w:val="001F4282"/>
    <w:rsid w:val="001F44B8"/>
    <w:rsid w:val="001F5D0F"/>
    <w:rsid w:val="001F745F"/>
    <w:rsid w:val="001F750B"/>
    <w:rsid w:val="002025AA"/>
    <w:rsid w:val="002025E5"/>
    <w:rsid w:val="00202DB3"/>
    <w:rsid w:val="00205039"/>
    <w:rsid w:val="0021062D"/>
    <w:rsid w:val="002132DD"/>
    <w:rsid w:val="002134DC"/>
    <w:rsid w:val="002151ED"/>
    <w:rsid w:val="00217A08"/>
    <w:rsid w:val="00217B44"/>
    <w:rsid w:val="0022213F"/>
    <w:rsid w:val="00227BF2"/>
    <w:rsid w:val="002309C8"/>
    <w:rsid w:val="00231ECF"/>
    <w:rsid w:val="00232AF5"/>
    <w:rsid w:val="002350BD"/>
    <w:rsid w:val="0023541F"/>
    <w:rsid w:val="00243457"/>
    <w:rsid w:val="002438E9"/>
    <w:rsid w:val="00243B39"/>
    <w:rsid w:val="00246A6C"/>
    <w:rsid w:val="0024792D"/>
    <w:rsid w:val="00247F6E"/>
    <w:rsid w:val="00253D96"/>
    <w:rsid w:val="002552EF"/>
    <w:rsid w:val="002619E1"/>
    <w:rsid w:val="002644CB"/>
    <w:rsid w:val="00273C33"/>
    <w:rsid w:val="00273FB5"/>
    <w:rsid w:val="00274A7F"/>
    <w:rsid w:val="002750E4"/>
    <w:rsid w:val="00275AC4"/>
    <w:rsid w:val="00275D66"/>
    <w:rsid w:val="002774AF"/>
    <w:rsid w:val="00280F20"/>
    <w:rsid w:val="00281842"/>
    <w:rsid w:val="0028437C"/>
    <w:rsid w:val="00284494"/>
    <w:rsid w:val="0028488A"/>
    <w:rsid w:val="00285201"/>
    <w:rsid w:val="00290072"/>
    <w:rsid w:val="002930C1"/>
    <w:rsid w:val="00297AA9"/>
    <w:rsid w:val="002A0358"/>
    <w:rsid w:val="002A1B0F"/>
    <w:rsid w:val="002A564F"/>
    <w:rsid w:val="002B0A0E"/>
    <w:rsid w:val="002B12C2"/>
    <w:rsid w:val="002B5730"/>
    <w:rsid w:val="002B5AB8"/>
    <w:rsid w:val="002B6A50"/>
    <w:rsid w:val="002B72A8"/>
    <w:rsid w:val="002C20BB"/>
    <w:rsid w:val="002C357F"/>
    <w:rsid w:val="002D564E"/>
    <w:rsid w:val="002F00C7"/>
    <w:rsid w:val="002F0A97"/>
    <w:rsid w:val="002F4524"/>
    <w:rsid w:val="002F54A1"/>
    <w:rsid w:val="002F7493"/>
    <w:rsid w:val="002F7909"/>
    <w:rsid w:val="003016F0"/>
    <w:rsid w:val="0030375F"/>
    <w:rsid w:val="00310690"/>
    <w:rsid w:val="00310F9A"/>
    <w:rsid w:val="003140D5"/>
    <w:rsid w:val="003146A1"/>
    <w:rsid w:val="00316C99"/>
    <w:rsid w:val="00317BF1"/>
    <w:rsid w:val="003256AA"/>
    <w:rsid w:val="003271F4"/>
    <w:rsid w:val="00330C2F"/>
    <w:rsid w:val="00331E27"/>
    <w:rsid w:val="00331EA1"/>
    <w:rsid w:val="003347FD"/>
    <w:rsid w:val="003358D0"/>
    <w:rsid w:val="00335DE8"/>
    <w:rsid w:val="003361EA"/>
    <w:rsid w:val="00336E68"/>
    <w:rsid w:val="003400DE"/>
    <w:rsid w:val="00342C92"/>
    <w:rsid w:val="00344D87"/>
    <w:rsid w:val="00347372"/>
    <w:rsid w:val="003474BE"/>
    <w:rsid w:val="00350023"/>
    <w:rsid w:val="00352A6F"/>
    <w:rsid w:val="00355349"/>
    <w:rsid w:val="003626B8"/>
    <w:rsid w:val="00363595"/>
    <w:rsid w:val="0036425C"/>
    <w:rsid w:val="003648A7"/>
    <w:rsid w:val="00366BC7"/>
    <w:rsid w:val="003707A9"/>
    <w:rsid w:val="003725F5"/>
    <w:rsid w:val="003750EE"/>
    <w:rsid w:val="00376CB2"/>
    <w:rsid w:val="003778F6"/>
    <w:rsid w:val="00377EAE"/>
    <w:rsid w:val="003800D6"/>
    <w:rsid w:val="00383DF4"/>
    <w:rsid w:val="0038572C"/>
    <w:rsid w:val="003861EF"/>
    <w:rsid w:val="00390C64"/>
    <w:rsid w:val="003912DA"/>
    <w:rsid w:val="0039277A"/>
    <w:rsid w:val="00394B30"/>
    <w:rsid w:val="0039746D"/>
    <w:rsid w:val="003A31BC"/>
    <w:rsid w:val="003A32C5"/>
    <w:rsid w:val="003A4B54"/>
    <w:rsid w:val="003A55E9"/>
    <w:rsid w:val="003B1F0C"/>
    <w:rsid w:val="003B49FC"/>
    <w:rsid w:val="003C1EBD"/>
    <w:rsid w:val="003C2792"/>
    <w:rsid w:val="003C425C"/>
    <w:rsid w:val="003C6403"/>
    <w:rsid w:val="003C7DE6"/>
    <w:rsid w:val="003D04D6"/>
    <w:rsid w:val="003D3BC6"/>
    <w:rsid w:val="003D5A8A"/>
    <w:rsid w:val="003E29B1"/>
    <w:rsid w:val="003E4D69"/>
    <w:rsid w:val="003E5DB1"/>
    <w:rsid w:val="003F25DE"/>
    <w:rsid w:val="003F386D"/>
    <w:rsid w:val="003F4AA0"/>
    <w:rsid w:val="00400861"/>
    <w:rsid w:val="00400A7A"/>
    <w:rsid w:val="00412C1F"/>
    <w:rsid w:val="004134CD"/>
    <w:rsid w:val="00413D70"/>
    <w:rsid w:val="00417E40"/>
    <w:rsid w:val="0042080B"/>
    <w:rsid w:val="00420EE6"/>
    <w:rsid w:val="00425B34"/>
    <w:rsid w:val="004276A4"/>
    <w:rsid w:val="00427923"/>
    <w:rsid w:val="00430277"/>
    <w:rsid w:val="00431163"/>
    <w:rsid w:val="00431D02"/>
    <w:rsid w:val="00434A3F"/>
    <w:rsid w:val="00437549"/>
    <w:rsid w:val="00440AA7"/>
    <w:rsid w:val="0044486C"/>
    <w:rsid w:val="00445816"/>
    <w:rsid w:val="00450656"/>
    <w:rsid w:val="00453C9A"/>
    <w:rsid w:val="00455584"/>
    <w:rsid w:val="00455F62"/>
    <w:rsid w:val="00460785"/>
    <w:rsid w:val="004624A5"/>
    <w:rsid w:val="00464C80"/>
    <w:rsid w:val="00467D6F"/>
    <w:rsid w:val="00477258"/>
    <w:rsid w:val="00480B82"/>
    <w:rsid w:val="00483C2B"/>
    <w:rsid w:val="00484EA5"/>
    <w:rsid w:val="004868DE"/>
    <w:rsid w:val="00486B52"/>
    <w:rsid w:val="004872DD"/>
    <w:rsid w:val="00490D16"/>
    <w:rsid w:val="00491493"/>
    <w:rsid w:val="004938CE"/>
    <w:rsid w:val="004947A0"/>
    <w:rsid w:val="00496E36"/>
    <w:rsid w:val="004A1672"/>
    <w:rsid w:val="004A32A1"/>
    <w:rsid w:val="004A5215"/>
    <w:rsid w:val="004A7253"/>
    <w:rsid w:val="004B2B5A"/>
    <w:rsid w:val="004B4A99"/>
    <w:rsid w:val="004B74B2"/>
    <w:rsid w:val="004C4EF3"/>
    <w:rsid w:val="004C5ACA"/>
    <w:rsid w:val="004D0D2E"/>
    <w:rsid w:val="004D2349"/>
    <w:rsid w:val="004D2C71"/>
    <w:rsid w:val="004D5095"/>
    <w:rsid w:val="004D6832"/>
    <w:rsid w:val="004D74EB"/>
    <w:rsid w:val="004E2C09"/>
    <w:rsid w:val="004E2DED"/>
    <w:rsid w:val="004E34FD"/>
    <w:rsid w:val="004E63D4"/>
    <w:rsid w:val="004E63DD"/>
    <w:rsid w:val="004F14CE"/>
    <w:rsid w:val="004F2C1C"/>
    <w:rsid w:val="004F3C40"/>
    <w:rsid w:val="004F7289"/>
    <w:rsid w:val="00500945"/>
    <w:rsid w:val="00500B9C"/>
    <w:rsid w:val="00501467"/>
    <w:rsid w:val="00501541"/>
    <w:rsid w:val="00503635"/>
    <w:rsid w:val="00504E71"/>
    <w:rsid w:val="00505873"/>
    <w:rsid w:val="00505A91"/>
    <w:rsid w:val="0050677F"/>
    <w:rsid w:val="00507DE3"/>
    <w:rsid w:val="00515AEC"/>
    <w:rsid w:val="005232DF"/>
    <w:rsid w:val="00523C3D"/>
    <w:rsid w:val="005254B4"/>
    <w:rsid w:val="00526F34"/>
    <w:rsid w:val="00530B51"/>
    <w:rsid w:val="005312D6"/>
    <w:rsid w:val="00532BC3"/>
    <w:rsid w:val="0053378B"/>
    <w:rsid w:val="00534401"/>
    <w:rsid w:val="00535389"/>
    <w:rsid w:val="00541FE7"/>
    <w:rsid w:val="00543902"/>
    <w:rsid w:val="005444B5"/>
    <w:rsid w:val="005525AA"/>
    <w:rsid w:val="00553E56"/>
    <w:rsid w:val="005548CF"/>
    <w:rsid w:val="00556484"/>
    <w:rsid w:val="00560F95"/>
    <w:rsid w:val="005612B2"/>
    <w:rsid w:val="00561D4F"/>
    <w:rsid w:val="00563334"/>
    <w:rsid w:val="00564759"/>
    <w:rsid w:val="00564D9F"/>
    <w:rsid w:val="0056644A"/>
    <w:rsid w:val="00571C5D"/>
    <w:rsid w:val="00572ED1"/>
    <w:rsid w:val="00574E7A"/>
    <w:rsid w:val="0057530F"/>
    <w:rsid w:val="00575FAA"/>
    <w:rsid w:val="005761FE"/>
    <w:rsid w:val="00577127"/>
    <w:rsid w:val="005776F2"/>
    <w:rsid w:val="005809D1"/>
    <w:rsid w:val="00581EC1"/>
    <w:rsid w:val="005833E7"/>
    <w:rsid w:val="005844D6"/>
    <w:rsid w:val="00593143"/>
    <w:rsid w:val="00593612"/>
    <w:rsid w:val="00594C34"/>
    <w:rsid w:val="005A159E"/>
    <w:rsid w:val="005A1EA1"/>
    <w:rsid w:val="005A3C3B"/>
    <w:rsid w:val="005A4527"/>
    <w:rsid w:val="005A6A23"/>
    <w:rsid w:val="005A6E4C"/>
    <w:rsid w:val="005B1139"/>
    <w:rsid w:val="005B516D"/>
    <w:rsid w:val="005B6EC3"/>
    <w:rsid w:val="005C11E6"/>
    <w:rsid w:val="005C3AAB"/>
    <w:rsid w:val="005C4278"/>
    <w:rsid w:val="005C5255"/>
    <w:rsid w:val="005C64B2"/>
    <w:rsid w:val="005C67FE"/>
    <w:rsid w:val="005D15BA"/>
    <w:rsid w:val="005D1D85"/>
    <w:rsid w:val="005D2942"/>
    <w:rsid w:val="005D2E91"/>
    <w:rsid w:val="005D6F3B"/>
    <w:rsid w:val="005D7637"/>
    <w:rsid w:val="005E2375"/>
    <w:rsid w:val="005E5773"/>
    <w:rsid w:val="005E7E03"/>
    <w:rsid w:val="005F01BE"/>
    <w:rsid w:val="005F0443"/>
    <w:rsid w:val="005F24C4"/>
    <w:rsid w:val="005F36C1"/>
    <w:rsid w:val="005F5574"/>
    <w:rsid w:val="005F6DCF"/>
    <w:rsid w:val="006009F0"/>
    <w:rsid w:val="006014BA"/>
    <w:rsid w:val="006055EC"/>
    <w:rsid w:val="00607250"/>
    <w:rsid w:val="00610D6A"/>
    <w:rsid w:val="00612F15"/>
    <w:rsid w:val="00614F43"/>
    <w:rsid w:val="00620546"/>
    <w:rsid w:val="00621CCB"/>
    <w:rsid w:val="00626253"/>
    <w:rsid w:val="0063136F"/>
    <w:rsid w:val="00631C8B"/>
    <w:rsid w:val="00631EF0"/>
    <w:rsid w:val="00632601"/>
    <w:rsid w:val="00633919"/>
    <w:rsid w:val="006346DD"/>
    <w:rsid w:val="0063471E"/>
    <w:rsid w:val="00634DCD"/>
    <w:rsid w:val="00634E50"/>
    <w:rsid w:val="0063643B"/>
    <w:rsid w:val="00637467"/>
    <w:rsid w:val="00637670"/>
    <w:rsid w:val="006377CF"/>
    <w:rsid w:val="00641612"/>
    <w:rsid w:val="00641886"/>
    <w:rsid w:val="00642F90"/>
    <w:rsid w:val="0064568C"/>
    <w:rsid w:val="00645E3C"/>
    <w:rsid w:val="00646CA8"/>
    <w:rsid w:val="006476CF"/>
    <w:rsid w:val="00650522"/>
    <w:rsid w:val="00651F33"/>
    <w:rsid w:val="00652317"/>
    <w:rsid w:val="006528E2"/>
    <w:rsid w:val="006532A0"/>
    <w:rsid w:val="00655A87"/>
    <w:rsid w:val="00656F63"/>
    <w:rsid w:val="00657009"/>
    <w:rsid w:val="00660740"/>
    <w:rsid w:val="00661996"/>
    <w:rsid w:val="0066295F"/>
    <w:rsid w:val="00663F74"/>
    <w:rsid w:val="00665871"/>
    <w:rsid w:val="006832E2"/>
    <w:rsid w:val="006874E5"/>
    <w:rsid w:val="00687DA5"/>
    <w:rsid w:val="0069286A"/>
    <w:rsid w:val="00694275"/>
    <w:rsid w:val="00694C73"/>
    <w:rsid w:val="00697922"/>
    <w:rsid w:val="006A1AB2"/>
    <w:rsid w:val="006A431A"/>
    <w:rsid w:val="006A47A7"/>
    <w:rsid w:val="006A54DD"/>
    <w:rsid w:val="006A66EC"/>
    <w:rsid w:val="006B261E"/>
    <w:rsid w:val="006B26AE"/>
    <w:rsid w:val="006B409E"/>
    <w:rsid w:val="006B4FB2"/>
    <w:rsid w:val="006B6D34"/>
    <w:rsid w:val="006C1CFF"/>
    <w:rsid w:val="006C1D29"/>
    <w:rsid w:val="006C397E"/>
    <w:rsid w:val="006C3CC2"/>
    <w:rsid w:val="006C4CE5"/>
    <w:rsid w:val="006C4D6D"/>
    <w:rsid w:val="006C6C1F"/>
    <w:rsid w:val="006D1AAA"/>
    <w:rsid w:val="006D55BF"/>
    <w:rsid w:val="006D5E5B"/>
    <w:rsid w:val="006D796F"/>
    <w:rsid w:val="006E31C8"/>
    <w:rsid w:val="006E40DF"/>
    <w:rsid w:val="006E5B3B"/>
    <w:rsid w:val="006E5CAB"/>
    <w:rsid w:val="006F083C"/>
    <w:rsid w:val="006F1FCC"/>
    <w:rsid w:val="006F223F"/>
    <w:rsid w:val="006F3FD4"/>
    <w:rsid w:val="006F43F6"/>
    <w:rsid w:val="006F44C3"/>
    <w:rsid w:val="006F60AC"/>
    <w:rsid w:val="006F7652"/>
    <w:rsid w:val="006F7EB0"/>
    <w:rsid w:val="0070133A"/>
    <w:rsid w:val="007024F1"/>
    <w:rsid w:val="00707B2A"/>
    <w:rsid w:val="007123EB"/>
    <w:rsid w:val="007179C7"/>
    <w:rsid w:val="0072697B"/>
    <w:rsid w:val="00726A17"/>
    <w:rsid w:val="00727506"/>
    <w:rsid w:val="00727DC4"/>
    <w:rsid w:val="00730A3B"/>
    <w:rsid w:val="0073159C"/>
    <w:rsid w:val="00733157"/>
    <w:rsid w:val="00733D6C"/>
    <w:rsid w:val="00742159"/>
    <w:rsid w:val="00745C58"/>
    <w:rsid w:val="00746728"/>
    <w:rsid w:val="007467D7"/>
    <w:rsid w:val="007503FC"/>
    <w:rsid w:val="00750A4B"/>
    <w:rsid w:val="00752BCD"/>
    <w:rsid w:val="00753EE7"/>
    <w:rsid w:val="007566B7"/>
    <w:rsid w:val="00760ABA"/>
    <w:rsid w:val="00760EF6"/>
    <w:rsid w:val="0076365F"/>
    <w:rsid w:val="00763D6A"/>
    <w:rsid w:val="0076510A"/>
    <w:rsid w:val="0076575E"/>
    <w:rsid w:val="00767CEE"/>
    <w:rsid w:val="007737D8"/>
    <w:rsid w:val="00777E0A"/>
    <w:rsid w:val="007815BF"/>
    <w:rsid w:val="00781A12"/>
    <w:rsid w:val="007840B0"/>
    <w:rsid w:val="0079319D"/>
    <w:rsid w:val="00797C02"/>
    <w:rsid w:val="007A0BB3"/>
    <w:rsid w:val="007A16F7"/>
    <w:rsid w:val="007A3C86"/>
    <w:rsid w:val="007A3ED3"/>
    <w:rsid w:val="007A4F8C"/>
    <w:rsid w:val="007A5AB9"/>
    <w:rsid w:val="007B0D33"/>
    <w:rsid w:val="007B135A"/>
    <w:rsid w:val="007B1C31"/>
    <w:rsid w:val="007B3812"/>
    <w:rsid w:val="007B3DEA"/>
    <w:rsid w:val="007B51B3"/>
    <w:rsid w:val="007B735F"/>
    <w:rsid w:val="007C2902"/>
    <w:rsid w:val="007C3CBC"/>
    <w:rsid w:val="007C421B"/>
    <w:rsid w:val="007D1B90"/>
    <w:rsid w:val="007D2DD1"/>
    <w:rsid w:val="007D463E"/>
    <w:rsid w:val="007D4B0E"/>
    <w:rsid w:val="007D5FCF"/>
    <w:rsid w:val="007E0717"/>
    <w:rsid w:val="007E1352"/>
    <w:rsid w:val="007E1DC8"/>
    <w:rsid w:val="007E1E0B"/>
    <w:rsid w:val="007E2265"/>
    <w:rsid w:val="007E6321"/>
    <w:rsid w:val="007E7031"/>
    <w:rsid w:val="007F399F"/>
    <w:rsid w:val="007F39DC"/>
    <w:rsid w:val="007F4011"/>
    <w:rsid w:val="007F488C"/>
    <w:rsid w:val="007F7806"/>
    <w:rsid w:val="00800C10"/>
    <w:rsid w:val="008012F9"/>
    <w:rsid w:val="00807F34"/>
    <w:rsid w:val="0081377A"/>
    <w:rsid w:val="00813A8D"/>
    <w:rsid w:val="00814357"/>
    <w:rsid w:val="0081464E"/>
    <w:rsid w:val="00814ABA"/>
    <w:rsid w:val="00814ACE"/>
    <w:rsid w:val="008164E8"/>
    <w:rsid w:val="008165E7"/>
    <w:rsid w:val="008172E9"/>
    <w:rsid w:val="0081742F"/>
    <w:rsid w:val="0082140A"/>
    <w:rsid w:val="0082202C"/>
    <w:rsid w:val="008278BA"/>
    <w:rsid w:val="00830837"/>
    <w:rsid w:val="008371AF"/>
    <w:rsid w:val="00837B7A"/>
    <w:rsid w:val="0084260E"/>
    <w:rsid w:val="00851BA6"/>
    <w:rsid w:val="00853AAF"/>
    <w:rsid w:val="008544DA"/>
    <w:rsid w:val="008549A7"/>
    <w:rsid w:val="00856B2F"/>
    <w:rsid w:val="00862608"/>
    <w:rsid w:val="00862AE5"/>
    <w:rsid w:val="00864FBD"/>
    <w:rsid w:val="00865854"/>
    <w:rsid w:val="00867006"/>
    <w:rsid w:val="00867BA0"/>
    <w:rsid w:val="00872FD4"/>
    <w:rsid w:val="008750E7"/>
    <w:rsid w:val="008757B3"/>
    <w:rsid w:val="00877C6C"/>
    <w:rsid w:val="0088346C"/>
    <w:rsid w:val="00883F8A"/>
    <w:rsid w:val="008863C0"/>
    <w:rsid w:val="00890067"/>
    <w:rsid w:val="008938CA"/>
    <w:rsid w:val="00894ABD"/>
    <w:rsid w:val="0089588D"/>
    <w:rsid w:val="00896277"/>
    <w:rsid w:val="008964B9"/>
    <w:rsid w:val="00896EE7"/>
    <w:rsid w:val="008A4255"/>
    <w:rsid w:val="008A7EC2"/>
    <w:rsid w:val="008B0421"/>
    <w:rsid w:val="008B4410"/>
    <w:rsid w:val="008B48CC"/>
    <w:rsid w:val="008B71D8"/>
    <w:rsid w:val="008C064B"/>
    <w:rsid w:val="008C3B13"/>
    <w:rsid w:val="008D3E66"/>
    <w:rsid w:val="008D5C68"/>
    <w:rsid w:val="008E04DF"/>
    <w:rsid w:val="008E2BAA"/>
    <w:rsid w:val="008E4A33"/>
    <w:rsid w:val="008E50A3"/>
    <w:rsid w:val="008E5663"/>
    <w:rsid w:val="008E6321"/>
    <w:rsid w:val="008F0222"/>
    <w:rsid w:val="008F1F5A"/>
    <w:rsid w:val="008F2EB4"/>
    <w:rsid w:val="008F315F"/>
    <w:rsid w:val="008F3BDC"/>
    <w:rsid w:val="008F3FC1"/>
    <w:rsid w:val="008F40A8"/>
    <w:rsid w:val="008F46AF"/>
    <w:rsid w:val="008F637A"/>
    <w:rsid w:val="008F6865"/>
    <w:rsid w:val="008F6B0E"/>
    <w:rsid w:val="008F75E0"/>
    <w:rsid w:val="00902071"/>
    <w:rsid w:val="00904B75"/>
    <w:rsid w:val="00905E52"/>
    <w:rsid w:val="009133EE"/>
    <w:rsid w:val="00914DE1"/>
    <w:rsid w:val="00915550"/>
    <w:rsid w:val="00922326"/>
    <w:rsid w:val="00923E08"/>
    <w:rsid w:val="00924654"/>
    <w:rsid w:val="00924FC1"/>
    <w:rsid w:val="0092663E"/>
    <w:rsid w:val="00930B22"/>
    <w:rsid w:val="009361A6"/>
    <w:rsid w:val="0094148E"/>
    <w:rsid w:val="00943DB9"/>
    <w:rsid w:val="009456A7"/>
    <w:rsid w:val="0094642E"/>
    <w:rsid w:val="0094708F"/>
    <w:rsid w:val="00953469"/>
    <w:rsid w:val="0095380D"/>
    <w:rsid w:val="00954BD9"/>
    <w:rsid w:val="0095515C"/>
    <w:rsid w:val="00956790"/>
    <w:rsid w:val="0095766A"/>
    <w:rsid w:val="009604EC"/>
    <w:rsid w:val="00960F0B"/>
    <w:rsid w:val="00961583"/>
    <w:rsid w:val="009622E3"/>
    <w:rsid w:val="00962839"/>
    <w:rsid w:val="009630AF"/>
    <w:rsid w:val="00964E45"/>
    <w:rsid w:val="0096510A"/>
    <w:rsid w:val="00966E7E"/>
    <w:rsid w:val="00967B16"/>
    <w:rsid w:val="00971490"/>
    <w:rsid w:val="00972084"/>
    <w:rsid w:val="009742EA"/>
    <w:rsid w:val="009745A7"/>
    <w:rsid w:val="009755E7"/>
    <w:rsid w:val="00975BB0"/>
    <w:rsid w:val="00977616"/>
    <w:rsid w:val="009812A6"/>
    <w:rsid w:val="009812C3"/>
    <w:rsid w:val="00981952"/>
    <w:rsid w:val="00982F40"/>
    <w:rsid w:val="00983E10"/>
    <w:rsid w:val="00987798"/>
    <w:rsid w:val="0098796F"/>
    <w:rsid w:val="00990560"/>
    <w:rsid w:val="00993EBC"/>
    <w:rsid w:val="009959A5"/>
    <w:rsid w:val="009A3F56"/>
    <w:rsid w:val="009A3F68"/>
    <w:rsid w:val="009A4FC6"/>
    <w:rsid w:val="009A55F1"/>
    <w:rsid w:val="009A6BAC"/>
    <w:rsid w:val="009B0C49"/>
    <w:rsid w:val="009B1A76"/>
    <w:rsid w:val="009B4B6D"/>
    <w:rsid w:val="009B6291"/>
    <w:rsid w:val="009B6A67"/>
    <w:rsid w:val="009B7627"/>
    <w:rsid w:val="009C0FC4"/>
    <w:rsid w:val="009C156C"/>
    <w:rsid w:val="009C2FDD"/>
    <w:rsid w:val="009C4CE7"/>
    <w:rsid w:val="009C5C34"/>
    <w:rsid w:val="009D704E"/>
    <w:rsid w:val="009E026F"/>
    <w:rsid w:val="009E266B"/>
    <w:rsid w:val="009E4DE5"/>
    <w:rsid w:val="009F077B"/>
    <w:rsid w:val="009F1859"/>
    <w:rsid w:val="009F4ECD"/>
    <w:rsid w:val="00A06255"/>
    <w:rsid w:val="00A06D3F"/>
    <w:rsid w:val="00A1178D"/>
    <w:rsid w:val="00A11E3D"/>
    <w:rsid w:val="00A11F7A"/>
    <w:rsid w:val="00A12662"/>
    <w:rsid w:val="00A26374"/>
    <w:rsid w:val="00A267EA"/>
    <w:rsid w:val="00A2719C"/>
    <w:rsid w:val="00A32FC8"/>
    <w:rsid w:val="00A365FB"/>
    <w:rsid w:val="00A36AD3"/>
    <w:rsid w:val="00A406B8"/>
    <w:rsid w:val="00A42C53"/>
    <w:rsid w:val="00A521AD"/>
    <w:rsid w:val="00A55C78"/>
    <w:rsid w:val="00A56B5C"/>
    <w:rsid w:val="00A57057"/>
    <w:rsid w:val="00A578F4"/>
    <w:rsid w:val="00A60D9D"/>
    <w:rsid w:val="00A618DF"/>
    <w:rsid w:val="00A722B0"/>
    <w:rsid w:val="00A75A4C"/>
    <w:rsid w:val="00A75A62"/>
    <w:rsid w:val="00A81BB6"/>
    <w:rsid w:val="00A834E0"/>
    <w:rsid w:val="00A84051"/>
    <w:rsid w:val="00A85BA1"/>
    <w:rsid w:val="00A86630"/>
    <w:rsid w:val="00A868AA"/>
    <w:rsid w:val="00A910C6"/>
    <w:rsid w:val="00A91355"/>
    <w:rsid w:val="00A92B1D"/>
    <w:rsid w:val="00A93640"/>
    <w:rsid w:val="00A93AC2"/>
    <w:rsid w:val="00A952DF"/>
    <w:rsid w:val="00A96A57"/>
    <w:rsid w:val="00A97487"/>
    <w:rsid w:val="00AA042B"/>
    <w:rsid w:val="00AA1393"/>
    <w:rsid w:val="00AA274D"/>
    <w:rsid w:val="00AA2805"/>
    <w:rsid w:val="00AA303A"/>
    <w:rsid w:val="00AA5EEB"/>
    <w:rsid w:val="00AA7653"/>
    <w:rsid w:val="00AB0E73"/>
    <w:rsid w:val="00AB0EAF"/>
    <w:rsid w:val="00AB1A17"/>
    <w:rsid w:val="00AB2656"/>
    <w:rsid w:val="00AB287B"/>
    <w:rsid w:val="00AB320A"/>
    <w:rsid w:val="00AB5DC7"/>
    <w:rsid w:val="00AC0354"/>
    <w:rsid w:val="00AC1428"/>
    <w:rsid w:val="00AC14F4"/>
    <w:rsid w:val="00AC2A42"/>
    <w:rsid w:val="00AC4141"/>
    <w:rsid w:val="00AC5650"/>
    <w:rsid w:val="00AD0E40"/>
    <w:rsid w:val="00AD1BBA"/>
    <w:rsid w:val="00AD37BD"/>
    <w:rsid w:val="00AD413C"/>
    <w:rsid w:val="00AD69E8"/>
    <w:rsid w:val="00AD719A"/>
    <w:rsid w:val="00AD7796"/>
    <w:rsid w:val="00AE461D"/>
    <w:rsid w:val="00AE4E50"/>
    <w:rsid w:val="00AF4351"/>
    <w:rsid w:val="00AF56BE"/>
    <w:rsid w:val="00B01A64"/>
    <w:rsid w:val="00B01D0F"/>
    <w:rsid w:val="00B02B41"/>
    <w:rsid w:val="00B0480C"/>
    <w:rsid w:val="00B132C1"/>
    <w:rsid w:val="00B13964"/>
    <w:rsid w:val="00B1457F"/>
    <w:rsid w:val="00B2437C"/>
    <w:rsid w:val="00B24A47"/>
    <w:rsid w:val="00B2724F"/>
    <w:rsid w:val="00B274FA"/>
    <w:rsid w:val="00B302D4"/>
    <w:rsid w:val="00B31017"/>
    <w:rsid w:val="00B310D9"/>
    <w:rsid w:val="00B31A0F"/>
    <w:rsid w:val="00B3655C"/>
    <w:rsid w:val="00B4040F"/>
    <w:rsid w:val="00B4153F"/>
    <w:rsid w:val="00B4284E"/>
    <w:rsid w:val="00B429BA"/>
    <w:rsid w:val="00B432BF"/>
    <w:rsid w:val="00B508AA"/>
    <w:rsid w:val="00B5515C"/>
    <w:rsid w:val="00B55212"/>
    <w:rsid w:val="00B57133"/>
    <w:rsid w:val="00B57A10"/>
    <w:rsid w:val="00B6126B"/>
    <w:rsid w:val="00B6174A"/>
    <w:rsid w:val="00B61E99"/>
    <w:rsid w:val="00B62028"/>
    <w:rsid w:val="00B639D0"/>
    <w:rsid w:val="00B66AAE"/>
    <w:rsid w:val="00B703D9"/>
    <w:rsid w:val="00B70BBC"/>
    <w:rsid w:val="00B73095"/>
    <w:rsid w:val="00B7502B"/>
    <w:rsid w:val="00B75064"/>
    <w:rsid w:val="00B83FAE"/>
    <w:rsid w:val="00B846AD"/>
    <w:rsid w:val="00B86DE9"/>
    <w:rsid w:val="00B87173"/>
    <w:rsid w:val="00B90C1F"/>
    <w:rsid w:val="00B92FD8"/>
    <w:rsid w:val="00B935FE"/>
    <w:rsid w:val="00B94F2D"/>
    <w:rsid w:val="00B95311"/>
    <w:rsid w:val="00BA08F4"/>
    <w:rsid w:val="00BA1EAA"/>
    <w:rsid w:val="00BA302E"/>
    <w:rsid w:val="00BA3680"/>
    <w:rsid w:val="00BA38FA"/>
    <w:rsid w:val="00BA4659"/>
    <w:rsid w:val="00BA53DA"/>
    <w:rsid w:val="00BA7BE4"/>
    <w:rsid w:val="00BA7CEC"/>
    <w:rsid w:val="00BB0F1A"/>
    <w:rsid w:val="00BB5EDF"/>
    <w:rsid w:val="00BC3AB1"/>
    <w:rsid w:val="00BC3EA1"/>
    <w:rsid w:val="00BC40DF"/>
    <w:rsid w:val="00BC4316"/>
    <w:rsid w:val="00BC530B"/>
    <w:rsid w:val="00BC644F"/>
    <w:rsid w:val="00BC7A3E"/>
    <w:rsid w:val="00BD4251"/>
    <w:rsid w:val="00BE02A5"/>
    <w:rsid w:val="00BE0997"/>
    <w:rsid w:val="00BE4310"/>
    <w:rsid w:val="00BE4968"/>
    <w:rsid w:val="00BE6065"/>
    <w:rsid w:val="00BE67B0"/>
    <w:rsid w:val="00BF1F03"/>
    <w:rsid w:val="00BF4A3D"/>
    <w:rsid w:val="00BF5E30"/>
    <w:rsid w:val="00C0064B"/>
    <w:rsid w:val="00C07B6A"/>
    <w:rsid w:val="00C15E1B"/>
    <w:rsid w:val="00C20C1C"/>
    <w:rsid w:val="00C2119C"/>
    <w:rsid w:val="00C23CFE"/>
    <w:rsid w:val="00C241BB"/>
    <w:rsid w:val="00C25AED"/>
    <w:rsid w:val="00C260AC"/>
    <w:rsid w:val="00C26CC8"/>
    <w:rsid w:val="00C30787"/>
    <w:rsid w:val="00C3095C"/>
    <w:rsid w:val="00C30969"/>
    <w:rsid w:val="00C31C77"/>
    <w:rsid w:val="00C347E3"/>
    <w:rsid w:val="00C34CEE"/>
    <w:rsid w:val="00C36449"/>
    <w:rsid w:val="00C36B86"/>
    <w:rsid w:val="00C36DC7"/>
    <w:rsid w:val="00C4013D"/>
    <w:rsid w:val="00C4231B"/>
    <w:rsid w:val="00C446C9"/>
    <w:rsid w:val="00C44CD7"/>
    <w:rsid w:val="00C47D21"/>
    <w:rsid w:val="00C526FE"/>
    <w:rsid w:val="00C52743"/>
    <w:rsid w:val="00C5483A"/>
    <w:rsid w:val="00C56E40"/>
    <w:rsid w:val="00C56F38"/>
    <w:rsid w:val="00C57995"/>
    <w:rsid w:val="00C60ADB"/>
    <w:rsid w:val="00C62F6B"/>
    <w:rsid w:val="00C665ED"/>
    <w:rsid w:val="00C67BA1"/>
    <w:rsid w:val="00C70430"/>
    <w:rsid w:val="00C70595"/>
    <w:rsid w:val="00C740DC"/>
    <w:rsid w:val="00C74350"/>
    <w:rsid w:val="00C81E81"/>
    <w:rsid w:val="00C82D6D"/>
    <w:rsid w:val="00C85043"/>
    <w:rsid w:val="00C873A8"/>
    <w:rsid w:val="00C91AE6"/>
    <w:rsid w:val="00C92192"/>
    <w:rsid w:val="00CA2D87"/>
    <w:rsid w:val="00CA6A0C"/>
    <w:rsid w:val="00CA6A0D"/>
    <w:rsid w:val="00CB0304"/>
    <w:rsid w:val="00CB1E5C"/>
    <w:rsid w:val="00CB2B6D"/>
    <w:rsid w:val="00CB2CD9"/>
    <w:rsid w:val="00CB3571"/>
    <w:rsid w:val="00CB7261"/>
    <w:rsid w:val="00CB78C0"/>
    <w:rsid w:val="00CB7BF9"/>
    <w:rsid w:val="00CB7FC9"/>
    <w:rsid w:val="00CC31F6"/>
    <w:rsid w:val="00CC4B88"/>
    <w:rsid w:val="00CC5983"/>
    <w:rsid w:val="00CD15EC"/>
    <w:rsid w:val="00CD5CAA"/>
    <w:rsid w:val="00CD6B5B"/>
    <w:rsid w:val="00CF1EDA"/>
    <w:rsid w:val="00CF2D7F"/>
    <w:rsid w:val="00CF55E4"/>
    <w:rsid w:val="00CF5AB1"/>
    <w:rsid w:val="00CF7095"/>
    <w:rsid w:val="00D01DFD"/>
    <w:rsid w:val="00D03E52"/>
    <w:rsid w:val="00D12A40"/>
    <w:rsid w:val="00D1318B"/>
    <w:rsid w:val="00D14E6E"/>
    <w:rsid w:val="00D17DF2"/>
    <w:rsid w:val="00D227F4"/>
    <w:rsid w:val="00D22B76"/>
    <w:rsid w:val="00D2317E"/>
    <w:rsid w:val="00D23BCC"/>
    <w:rsid w:val="00D24392"/>
    <w:rsid w:val="00D25624"/>
    <w:rsid w:val="00D3373C"/>
    <w:rsid w:val="00D375F5"/>
    <w:rsid w:val="00D4331B"/>
    <w:rsid w:val="00D43D3B"/>
    <w:rsid w:val="00D4576E"/>
    <w:rsid w:val="00D45932"/>
    <w:rsid w:val="00D46030"/>
    <w:rsid w:val="00D47880"/>
    <w:rsid w:val="00D50CED"/>
    <w:rsid w:val="00D53A51"/>
    <w:rsid w:val="00D56387"/>
    <w:rsid w:val="00D567AB"/>
    <w:rsid w:val="00D621AA"/>
    <w:rsid w:val="00D624C5"/>
    <w:rsid w:val="00D62EAD"/>
    <w:rsid w:val="00D63C06"/>
    <w:rsid w:val="00D656D2"/>
    <w:rsid w:val="00D706C7"/>
    <w:rsid w:val="00D711D2"/>
    <w:rsid w:val="00D72670"/>
    <w:rsid w:val="00D72A04"/>
    <w:rsid w:val="00D74B41"/>
    <w:rsid w:val="00D75563"/>
    <w:rsid w:val="00D81ABC"/>
    <w:rsid w:val="00D84F4F"/>
    <w:rsid w:val="00D8610A"/>
    <w:rsid w:val="00D90CD9"/>
    <w:rsid w:val="00D91887"/>
    <w:rsid w:val="00D97509"/>
    <w:rsid w:val="00DA1ED3"/>
    <w:rsid w:val="00DA2D16"/>
    <w:rsid w:val="00DB1030"/>
    <w:rsid w:val="00DB28F7"/>
    <w:rsid w:val="00DB4646"/>
    <w:rsid w:val="00DB4925"/>
    <w:rsid w:val="00DB6173"/>
    <w:rsid w:val="00DC1731"/>
    <w:rsid w:val="00DC301A"/>
    <w:rsid w:val="00DC33D8"/>
    <w:rsid w:val="00DC39FA"/>
    <w:rsid w:val="00DC514E"/>
    <w:rsid w:val="00DC646B"/>
    <w:rsid w:val="00DD2BD9"/>
    <w:rsid w:val="00DD3384"/>
    <w:rsid w:val="00DD4EC0"/>
    <w:rsid w:val="00DE218A"/>
    <w:rsid w:val="00DE4FEF"/>
    <w:rsid w:val="00DE77BB"/>
    <w:rsid w:val="00DE796E"/>
    <w:rsid w:val="00DF05BD"/>
    <w:rsid w:val="00DF4F45"/>
    <w:rsid w:val="00E00277"/>
    <w:rsid w:val="00E01092"/>
    <w:rsid w:val="00E034C4"/>
    <w:rsid w:val="00E0504F"/>
    <w:rsid w:val="00E05076"/>
    <w:rsid w:val="00E06C02"/>
    <w:rsid w:val="00E0707A"/>
    <w:rsid w:val="00E078D1"/>
    <w:rsid w:val="00E1194B"/>
    <w:rsid w:val="00E121C2"/>
    <w:rsid w:val="00E1363F"/>
    <w:rsid w:val="00E16B2A"/>
    <w:rsid w:val="00E1785E"/>
    <w:rsid w:val="00E200AE"/>
    <w:rsid w:val="00E20866"/>
    <w:rsid w:val="00E22E90"/>
    <w:rsid w:val="00E23874"/>
    <w:rsid w:val="00E2460F"/>
    <w:rsid w:val="00E26075"/>
    <w:rsid w:val="00E272F5"/>
    <w:rsid w:val="00E31A57"/>
    <w:rsid w:val="00E32E6D"/>
    <w:rsid w:val="00E366FE"/>
    <w:rsid w:val="00E41969"/>
    <w:rsid w:val="00E443D7"/>
    <w:rsid w:val="00E4465B"/>
    <w:rsid w:val="00E52295"/>
    <w:rsid w:val="00E53689"/>
    <w:rsid w:val="00E5561E"/>
    <w:rsid w:val="00E557CF"/>
    <w:rsid w:val="00E55AE2"/>
    <w:rsid w:val="00E55DE1"/>
    <w:rsid w:val="00E56A6A"/>
    <w:rsid w:val="00E57D10"/>
    <w:rsid w:val="00E61DA3"/>
    <w:rsid w:val="00E65956"/>
    <w:rsid w:val="00E66F59"/>
    <w:rsid w:val="00E701A4"/>
    <w:rsid w:val="00E7195B"/>
    <w:rsid w:val="00E7229E"/>
    <w:rsid w:val="00E72FA9"/>
    <w:rsid w:val="00E7364F"/>
    <w:rsid w:val="00E73AD2"/>
    <w:rsid w:val="00E74C10"/>
    <w:rsid w:val="00E802FC"/>
    <w:rsid w:val="00E80BAF"/>
    <w:rsid w:val="00E80DF3"/>
    <w:rsid w:val="00E82F14"/>
    <w:rsid w:val="00E84D97"/>
    <w:rsid w:val="00E86A83"/>
    <w:rsid w:val="00E91533"/>
    <w:rsid w:val="00E91547"/>
    <w:rsid w:val="00E91797"/>
    <w:rsid w:val="00E91994"/>
    <w:rsid w:val="00E9200C"/>
    <w:rsid w:val="00E96DE2"/>
    <w:rsid w:val="00E971D9"/>
    <w:rsid w:val="00EA1215"/>
    <w:rsid w:val="00EA2A44"/>
    <w:rsid w:val="00EA5AE6"/>
    <w:rsid w:val="00EA764C"/>
    <w:rsid w:val="00EA7D40"/>
    <w:rsid w:val="00EB2364"/>
    <w:rsid w:val="00EB322B"/>
    <w:rsid w:val="00EB71BD"/>
    <w:rsid w:val="00EC075F"/>
    <w:rsid w:val="00EC2A48"/>
    <w:rsid w:val="00EC5696"/>
    <w:rsid w:val="00EC65BC"/>
    <w:rsid w:val="00EC7641"/>
    <w:rsid w:val="00ED3CEC"/>
    <w:rsid w:val="00EE04E0"/>
    <w:rsid w:val="00EE06DF"/>
    <w:rsid w:val="00EE0DE0"/>
    <w:rsid w:val="00EE1AC1"/>
    <w:rsid w:val="00EE3DCC"/>
    <w:rsid w:val="00EE524F"/>
    <w:rsid w:val="00EE75CA"/>
    <w:rsid w:val="00EF089B"/>
    <w:rsid w:val="00EF0ECD"/>
    <w:rsid w:val="00EF6389"/>
    <w:rsid w:val="00EF6816"/>
    <w:rsid w:val="00EF77EC"/>
    <w:rsid w:val="00F03E5C"/>
    <w:rsid w:val="00F044A6"/>
    <w:rsid w:val="00F046B0"/>
    <w:rsid w:val="00F04980"/>
    <w:rsid w:val="00F072AA"/>
    <w:rsid w:val="00F1013B"/>
    <w:rsid w:val="00F116AA"/>
    <w:rsid w:val="00F14DA8"/>
    <w:rsid w:val="00F15DB9"/>
    <w:rsid w:val="00F20498"/>
    <w:rsid w:val="00F20B40"/>
    <w:rsid w:val="00F23A67"/>
    <w:rsid w:val="00F2429D"/>
    <w:rsid w:val="00F271E4"/>
    <w:rsid w:val="00F27D88"/>
    <w:rsid w:val="00F31430"/>
    <w:rsid w:val="00F34DBA"/>
    <w:rsid w:val="00F416F1"/>
    <w:rsid w:val="00F41820"/>
    <w:rsid w:val="00F47F3E"/>
    <w:rsid w:val="00F50CF3"/>
    <w:rsid w:val="00F5103B"/>
    <w:rsid w:val="00F5176F"/>
    <w:rsid w:val="00F51DEA"/>
    <w:rsid w:val="00F525DE"/>
    <w:rsid w:val="00F535BD"/>
    <w:rsid w:val="00F545D0"/>
    <w:rsid w:val="00F56592"/>
    <w:rsid w:val="00F573CF"/>
    <w:rsid w:val="00F6247F"/>
    <w:rsid w:val="00F6323E"/>
    <w:rsid w:val="00F648BA"/>
    <w:rsid w:val="00F66392"/>
    <w:rsid w:val="00F67475"/>
    <w:rsid w:val="00F7107D"/>
    <w:rsid w:val="00F72396"/>
    <w:rsid w:val="00F73796"/>
    <w:rsid w:val="00F74E2B"/>
    <w:rsid w:val="00F75FCF"/>
    <w:rsid w:val="00F8289F"/>
    <w:rsid w:val="00F833EA"/>
    <w:rsid w:val="00F83643"/>
    <w:rsid w:val="00F836FC"/>
    <w:rsid w:val="00F84A7F"/>
    <w:rsid w:val="00F869C9"/>
    <w:rsid w:val="00F87CD0"/>
    <w:rsid w:val="00F91477"/>
    <w:rsid w:val="00F95837"/>
    <w:rsid w:val="00F9692B"/>
    <w:rsid w:val="00FA060C"/>
    <w:rsid w:val="00FA1FC4"/>
    <w:rsid w:val="00FA5770"/>
    <w:rsid w:val="00FA6D14"/>
    <w:rsid w:val="00FB33AB"/>
    <w:rsid w:val="00FB452F"/>
    <w:rsid w:val="00FB49D5"/>
    <w:rsid w:val="00FC3B2F"/>
    <w:rsid w:val="00FC53EA"/>
    <w:rsid w:val="00FD083D"/>
    <w:rsid w:val="00FD5028"/>
    <w:rsid w:val="00FD5B90"/>
    <w:rsid w:val="00FD608D"/>
    <w:rsid w:val="00FD6622"/>
    <w:rsid w:val="00FD7C11"/>
    <w:rsid w:val="00FE230B"/>
    <w:rsid w:val="00FE2E03"/>
    <w:rsid w:val="00FE368E"/>
    <w:rsid w:val="00FE6C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2019-03-14T18:30:00+00:00</Judgment_x0020_Date>
  </documentManagement>
</p:properties>
</file>

<file path=customXml/itemProps1.xml><?xml version="1.0" encoding="utf-8"?>
<ds:datastoreItem xmlns:ds="http://schemas.openxmlformats.org/officeDocument/2006/customXml" ds:itemID="{ED6E152A-FDF7-4473-A594-79F15EA2197E}"/>
</file>

<file path=customXml/itemProps2.xml><?xml version="1.0" encoding="utf-8"?>
<ds:datastoreItem xmlns:ds="http://schemas.openxmlformats.org/officeDocument/2006/customXml" ds:itemID="{3FA5A9E3-2254-4AEA-8C17-8DDD3ED4F7CF}"/>
</file>

<file path=customXml/itemProps3.xml><?xml version="1.0" encoding="utf-8"?>
<ds:datastoreItem xmlns:ds="http://schemas.openxmlformats.org/officeDocument/2006/customXml" ds:itemID="{478CAFAC-69D6-46C8-8E84-7D08AFB5A840}"/>
</file>

<file path=customXml/itemProps4.xml><?xml version="1.0" encoding="utf-8"?>
<ds:datastoreItem xmlns:ds="http://schemas.openxmlformats.org/officeDocument/2006/customXml" ds:itemID="{D9A9D3D8-F053-4821-8C7A-ADE4C0D01667}"/>
</file>

<file path=docProps/app.xml><?xml version="1.0" encoding="utf-8"?>
<Properties xmlns="http://schemas.openxmlformats.org/officeDocument/2006/extended-properties" xmlns:vt="http://schemas.openxmlformats.org/officeDocument/2006/docPropsVTypes">
  <Template>Normal.dotm</Template>
  <TotalTime>39</TotalTime>
  <Pages>12</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Diergaardt v S (HC-MD-CRI-APP-CALL-2017-00023) [2019] NAHCMD 51 (15 March 2019)</dc:title>
  <dc:subject/>
  <dc:creator>Hassan Engelbrecht</dc:creator>
  <cp:keywords/>
  <dc:description/>
  <cp:lastModifiedBy>Charlet Mokomele</cp:lastModifiedBy>
  <cp:revision>6</cp:revision>
  <cp:lastPrinted>2019-03-14T13:32:00Z</cp:lastPrinted>
  <dcterms:created xsi:type="dcterms:W3CDTF">2019-03-18T12:21:00Z</dcterms:created>
  <dcterms:modified xsi:type="dcterms:W3CDTF">2019-03-18T13:00:00Z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