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9E2F52" w:rsidRPr="00E319A9" w:rsidRDefault="009E2F52" w:rsidP="00803A50">
                            <w:pPr>
                              <w:jc w:val="center"/>
                              <w:rPr>
                                <w:rFonts w:ascii="Arial" w:hAnsi="Arial" w:cs="Arial"/>
                              </w:rPr>
                            </w:pPr>
                            <w:r w:rsidRPr="00E319A9">
                              <w:rPr>
                                <w:rFonts w:ascii="Arial" w:hAnsi="Arial" w:cs="Arial"/>
                              </w:rPr>
                              <w:t>NOT REPORTABLE</w:t>
                            </w:r>
                          </w:p>
                          <w:p w:rsidR="009E2F52" w:rsidRDefault="009E2F52" w:rsidP="00803A50">
                            <w:pPr>
                              <w:jc w:val="center"/>
                            </w:pPr>
                          </w:p>
                          <w:p w:rsidR="009E2F52" w:rsidRDefault="009E2F52"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9E2F52" w:rsidRPr="00E319A9" w:rsidRDefault="009E2F52" w:rsidP="00803A50">
                      <w:pPr>
                        <w:jc w:val="center"/>
                        <w:rPr>
                          <w:rFonts w:ascii="Arial" w:hAnsi="Arial" w:cs="Arial"/>
                        </w:rPr>
                      </w:pPr>
                      <w:r w:rsidRPr="00E319A9">
                        <w:rPr>
                          <w:rFonts w:ascii="Arial" w:hAnsi="Arial" w:cs="Arial"/>
                        </w:rPr>
                        <w:t>NOT REPORTABLE</w:t>
                      </w:r>
                    </w:p>
                    <w:p w:rsidR="009E2F52" w:rsidRDefault="009E2F52" w:rsidP="00803A50">
                      <w:pPr>
                        <w:jc w:val="center"/>
                      </w:pPr>
                    </w:p>
                    <w:p w:rsidR="009E2F52" w:rsidRDefault="009E2F52" w:rsidP="00803A50">
                      <w:pPr>
                        <w:jc w:val="center"/>
                      </w:pPr>
                    </w:p>
                  </w:txbxContent>
                </v:textbox>
              </v:shape>
            </w:pict>
          </mc:Fallback>
        </mc:AlternateContent>
      </w:r>
      <w:r>
        <w:rPr>
          <w:rFonts w:ascii="Arial" w:hAnsi="Arial" w:cs="Arial"/>
          <w:b/>
          <w:sz w:val="24"/>
          <w:szCs w:val="24"/>
        </w:rPr>
        <w:t>REPUBLIC OF NAMIBIA</w:t>
      </w: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803A50">
      <w:pPr>
        <w:spacing w:after="0" w:line="360" w:lineRule="auto"/>
        <w:jc w:val="center"/>
        <w:rPr>
          <w:rFonts w:ascii="Arial" w:hAnsi="Arial" w:cs="Arial"/>
          <w:b/>
          <w:sz w:val="24"/>
          <w:szCs w:val="24"/>
        </w:rPr>
      </w:pPr>
    </w:p>
    <w:p w:rsidR="00803A50" w:rsidRDefault="00526A41" w:rsidP="00803A50">
      <w:pPr>
        <w:spacing w:after="0" w:line="360" w:lineRule="auto"/>
        <w:jc w:val="center"/>
        <w:rPr>
          <w:rFonts w:ascii="Arial" w:hAnsi="Arial" w:cs="Arial"/>
          <w:b/>
          <w:sz w:val="24"/>
          <w:szCs w:val="24"/>
        </w:rPr>
      </w:pPr>
      <w:r>
        <w:rPr>
          <w:rFonts w:ascii="Arial" w:hAnsi="Arial" w:cs="Arial"/>
          <w:b/>
          <w:sz w:val="24"/>
          <w:szCs w:val="24"/>
        </w:rPr>
        <w:t>JUDGMENT</w:t>
      </w:r>
    </w:p>
    <w:p w:rsidR="00803A50" w:rsidRPr="00E11ECB" w:rsidRDefault="00803A50" w:rsidP="00E11ECB">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C67356">
        <w:rPr>
          <w:rFonts w:ascii="Arial" w:hAnsi="Arial" w:cs="Arial"/>
          <w:sz w:val="24"/>
          <w:szCs w:val="24"/>
        </w:rPr>
        <w:t>Case no: CC 3/2016</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3B10D9" w:rsidP="00A2682C">
      <w:pPr>
        <w:tabs>
          <w:tab w:val="left" w:pos="720"/>
          <w:tab w:val="left" w:pos="1440"/>
          <w:tab w:val="left" w:pos="2160"/>
          <w:tab w:val="left" w:pos="8940"/>
        </w:tabs>
        <w:spacing w:after="0"/>
        <w:rPr>
          <w:rFonts w:ascii="Arial" w:hAnsi="Arial" w:cs="Arial"/>
          <w:b/>
          <w:sz w:val="24"/>
          <w:szCs w:val="24"/>
          <w:lang w:val="en-GB"/>
        </w:rPr>
      </w:pPr>
      <w:r>
        <w:rPr>
          <w:rFonts w:ascii="Arial" w:hAnsi="Arial" w:cs="Arial"/>
          <w:b/>
          <w:sz w:val="24"/>
          <w:szCs w:val="24"/>
          <w:lang w:val="en-GB"/>
        </w:rPr>
        <w:t xml:space="preserve">THE STATE </w:t>
      </w:r>
    </w:p>
    <w:p w:rsidR="00803A50" w:rsidRDefault="00803A50" w:rsidP="00803A50">
      <w:pPr>
        <w:spacing w:after="0"/>
        <w:rPr>
          <w:rFonts w:ascii="Arial" w:hAnsi="Arial" w:cs="Arial"/>
          <w:b/>
          <w:sz w:val="24"/>
          <w:szCs w:val="24"/>
        </w:rPr>
      </w:pPr>
    </w:p>
    <w:p w:rsidR="00803A50" w:rsidRDefault="00D621AE" w:rsidP="00803A50">
      <w:pPr>
        <w:spacing w:after="0"/>
        <w:jc w:val="both"/>
        <w:rPr>
          <w:rFonts w:ascii="Arial" w:hAnsi="Arial" w:cs="Arial"/>
          <w:sz w:val="24"/>
          <w:szCs w:val="24"/>
        </w:rPr>
      </w:pPr>
      <w:r>
        <w:rPr>
          <w:rFonts w:ascii="Arial" w:hAnsi="Arial" w:cs="Arial"/>
          <w:sz w:val="24"/>
          <w:szCs w:val="24"/>
        </w:rPr>
        <w:t>v</w:t>
      </w:r>
    </w:p>
    <w:p w:rsidR="00803A50" w:rsidRDefault="00803A50" w:rsidP="00803A50">
      <w:pPr>
        <w:tabs>
          <w:tab w:val="right" w:pos="9000"/>
        </w:tabs>
        <w:spacing w:after="0"/>
        <w:jc w:val="both"/>
        <w:rPr>
          <w:rFonts w:ascii="Arial" w:hAnsi="Arial" w:cs="Arial"/>
          <w:b/>
          <w:sz w:val="24"/>
          <w:szCs w:val="24"/>
        </w:rPr>
      </w:pPr>
    </w:p>
    <w:p w:rsidR="009D78C3" w:rsidRDefault="003B10D9" w:rsidP="00803A50">
      <w:pPr>
        <w:tabs>
          <w:tab w:val="right" w:pos="9000"/>
        </w:tabs>
        <w:spacing w:after="0"/>
        <w:jc w:val="both"/>
        <w:rPr>
          <w:rFonts w:ascii="Arial" w:hAnsi="Arial" w:cs="Arial"/>
          <w:b/>
          <w:sz w:val="24"/>
          <w:szCs w:val="24"/>
        </w:rPr>
      </w:pPr>
      <w:r>
        <w:rPr>
          <w:rFonts w:ascii="Arial" w:hAnsi="Arial" w:cs="Arial"/>
          <w:b/>
          <w:sz w:val="24"/>
          <w:szCs w:val="24"/>
        </w:rPr>
        <w:t>ALBERTUS GANEB</w:t>
      </w:r>
      <w:r w:rsidR="00803A50">
        <w:rPr>
          <w:rFonts w:ascii="Arial" w:hAnsi="Arial" w:cs="Arial"/>
          <w:b/>
          <w:sz w:val="24"/>
          <w:szCs w:val="24"/>
        </w:rPr>
        <w:tab/>
      </w:r>
      <w:r>
        <w:rPr>
          <w:rFonts w:ascii="Arial" w:hAnsi="Arial" w:cs="Arial"/>
          <w:b/>
          <w:sz w:val="24"/>
          <w:szCs w:val="24"/>
        </w:rPr>
        <w:t>ACCUSED</w:t>
      </w:r>
    </w:p>
    <w:p w:rsidR="00803A50" w:rsidRDefault="00803A50" w:rsidP="00C51C56">
      <w:pPr>
        <w:tabs>
          <w:tab w:val="right" w:pos="9000"/>
        </w:tabs>
        <w:spacing w:after="0"/>
        <w:jc w:val="both"/>
        <w:rPr>
          <w:rFonts w:ascii="Arial" w:hAnsi="Arial" w:cs="Arial"/>
          <w:b/>
          <w:sz w:val="24"/>
          <w:szCs w:val="24"/>
        </w:rPr>
      </w:pPr>
    </w:p>
    <w:p w:rsidR="009D78C3" w:rsidRDefault="009D78C3" w:rsidP="00803A50">
      <w:pPr>
        <w:spacing w:after="0" w:line="360" w:lineRule="auto"/>
        <w:jc w:val="both"/>
        <w:rPr>
          <w:rFonts w:ascii="Arial" w:hAnsi="Arial" w:cs="Arial"/>
          <w:sz w:val="24"/>
          <w:szCs w:val="24"/>
        </w:rPr>
      </w:pPr>
    </w:p>
    <w:p w:rsidR="00803A50" w:rsidRPr="002E3B61"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D621AE">
        <w:rPr>
          <w:rFonts w:ascii="Arial" w:hAnsi="Arial" w:cs="Arial"/>
          <w:i/>
          <w:sz w:val="24"/>
          <w:szCs w:val="24"/>
        </w:rPr>
        <w:t>S</w:t>
      </w:r>
      <w:r w:rsidR="003B10D9">
        <w:rPr>
          <w:rFonts w:ascii="Arial" w:hAnsi="Arial" w:cs="Arial"/>
          <w:i/>
          <w:sz w:val="24"/>
          <w:szCs w:val="24"/>
        </w:rPr>
        <w:t xml:space="preserve"> v Ganeb</w:t>
      </w:r>
      <w:r w:rsidR="00C67356">
        <w:rPr>
          <w:rFonts w:ascii="Arial" w:hAnsi="Arial" w:cs="Arial"/>
          <w:i/>
          <w:sz w:val="24"/>
          <w:szCs w:val="24"/>
        </w:rPr>
        <w:t xml:space="preserve"> </w:t>
      </w:r>
      <w:r w:rsidR="00C67356" w:rsidRPr="002E3B61">
        <w:rPr>
          <w:rFonts w:ascii="Arial" w:hAnsi="Arial" w:cs="Arial"/>
          <w:sz w:val="24"/>
          <w:szCs w:val="24"/>
        </w:rPr>
        <w:t>(CC 3</w:t>
      </w:r>
      <w:r w:rsidR="0069666A" w:rsidRPr="002E3B61">
        <w:rPr>
          <w:rFonts w:ascii="Arial" w:hAnsi="Arial" w:cs="Arial"/>
          <w:sz w:val="24"/>
          <w:szCs w:val="24"/>
        </w:rPr>
        <w:t>/</w:t>
      </w:r>
      <w:r w:rsidR="000808B7" w:rsidRPr="002E3B61">
        <w:rPr>
          <w:rFonts w:ascii="Arial" w:hAnsi="Arial" w:cs="Arial"/>
          <w:sz w:val="24"/>
          <w:szCs w:val="24"/>
        </w:rPr>
        <w:t>201</w:t>
      </w:r>
      <w:r w:rsidR="00C67356" w:rsidRPr="002E3B61">
        <w:rPr>
          <w:rFonts w:ascii="Arial" w:hAnsi="Arial" w:cs="Arial"/>
          <w:sz w:val="24"/>
          <w:szCs w:val="24"/>
        </w:rPr>
        <w:t>6</w:t>
      </w:r>
      <w:r w:rsidRPr="002E3B61">
        <w:rPr>
          <w:rFonts w:ascii="Arial" w:hAnsi="Arial" w:cs="Arial"/>
          <w:sz w:val="24"/>
          <w:szCs w:val="24"/>
        </w:rPr>
        <w:t>) [201</w:t>
      </w:r>
      <w:r w:rsidR="007B0C25">
        <w:rPr>
          <w:rFonts w:ascii="Arial" w:hAnsi="Arial" w:cs="Arial"/>
          <w:sz w:val="24"/>
          <w:szCs w:val="24"/>
        </w:rPr>
        <w:t>9</w:t>
      </w:r>
      <w:r w:rsidRPr="002E3B61">
        <w:rPr>
          <w:rFonts w:ascii="Arial" w:hAnsi="Arial" w:cs="Arial"/>
          <w:sz w:val="24"/>
          <w:szCs w:val="24"/>
        </w:rPr>
        <w:t>]</w:t>
      </w:r>
      <w:r w:rsidR="001F233C" w:rsidRPr="002E3B61">
        <w:rPr>
          <w:rFonts w:ascii="Arial" w:hAnsi="Arial" w:cs="Arial"/>
          <w:sz w:val="24"/>
          <w:szCs w:val="24"/>
        </w:rPr>
        <w:t xml:space="preserve"> </w:t>
      </w:r>
      <w:r w:rsidR="003815CD" w:rsidRPr="002E3B61">
        <w:rPr>
          <w:rFonts w:ascii="Arial" w:hAnsi="Arial" w:cs="Arial"/>
          <w:sz w:val="24"/>
          <w:szCs w:val="24"/>
        </w:rPr>
        <w:t>NAHCMD</w:t>
      </w:r>
      <w:r w:rsidR="000F1EFA" w:rsidRPr="002E3B61">
        <w:rPr>
          <w:rFonts w:ascii="Arial" w:hAnsi="Arial" w:cs="Arial"/>
          <w:sz w:val="24"/>
          <w:szCs w:val="24"/>
        </w:rPr>
        <w:t xml:space="preserve"> </w:t>
      </w:r>
      <w:r w:rsidR="00560CFE">
        <w:rPr>
          <w:rFonts w:ascii="Arial" w:hAnsi="Arial" w:cs="Arial"/>
          <w:sz w:val="24"/>
          <w:szCs w:val="24"/>
        </w:rPr>
        <w:t>80</w:t>
      </w:r>
      <w:r w:rsidR="001F233C" w:rsidRPr="002E3B61">
        <w:rPr>
          <w:rFonts w:ascii="Arial" w:hAnsi="Arial" w:cs="Arial"/>
          <w:sz w:val="24"/>
          <w:szCs w:val="24"/>
        </w:rPr>
        <w:t xml:space="preserve"> </w:t>
      </w:r>
      <w:r w:rsidR="005433A5">
        <w:rPr>
          <w:rFonts w:ascii="Arial" w:hAnsi="Arial" w:cs="Arial"/>
          <w:sz w:val="24"/>
          <w:szCs w:val="24"/>
        </w:rPr>
        <w:t>(</w:t>
      </w:r>
      <w:r w:rsidR="007B0C25">
        <w:rPr>
          <w:rFonts w:ascii="Arial" w:hAnsi="Arial" w:cs="Arial"/>
          <w:sz w:val="24"/>
          <w:szCs w:val="24"/>
        </w:rPr>
        <w:t>2</w:t>
      </w:r>
      <w:r w:rsidR="005433A5">
        <w:rPr>
          <w:rFonts w:ascii="Arial" w:hAnsi="Arial" w:cs="Arial"/>
          <w:sz w:val="24"/>
          <w:szCs w:val="24"/>
        </w:rPr>
        <w:t xml:space="preserve"> April</w:t>
      </w:r>
      <w:r w:rsidR="00F2666C" w:rsidRPr="002E3B61">
        <w:rPr>
          <w:rFonts w:ascii="Arial" w:hAnsi="Arial" w:cs="Arial"/>
          <w:sz w:val="24"/>
          <w:szCs w:val="24"/>
        </w:rPr>
        <w:t xml:space="preserve"> 201</w:t>
      </w:r>
      <w:r w:rsidR="007B0C25">
        <w:rPr>
          <w:rFonts w:ascii="Arial" w:hAnsi="Arial" w:cs="Arial"/>
          <w:sz w:val="24"/>
          <w:szCs w:val="24"/>
        </w:rPr>
        <w:t>9</w:t>
      </w:r>
      <w:r w:rsidR="00F2666C" w:rsidRPr="002E3B61">
        <w:rPr>
          <w:rFonts w:ascii="Arial" w:hAnsi="Arial" w:cs="Arial"/>
          <w:sz w:val="24"/>
          <w:szCs w:val="24"/>
        </w:rPr>
        <w:t>)</w:t>
      </w:r>
    </w:p>
    <w:p w:rsidR="00803A50" w:rsidRDefault="00803A50" w:rsidP="00803A50">
      <w:pPr>
        <w:spacing w:after="0" w:line="360" w:lineRule="auto"/>
        <w:jc w:val="both"/>
        <w:rPr>
          <w:rFonts w:ascii="Arial" w:hAnsi="Arial" w:cs="Arial"/>
          <w:sz w:val="24"/>
          <w:szCs w:val="24"/>
        </w:rPr>
      </w:pPr>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1B1A5F">
        <w:rPr>
          <w:rFonts w:ascii="Arial" w:hAnsi="Arial" w:cs="Arial"/>
          <w:sz w:val="24"/>
          <w:szCs w:val="24"/>
        </w:rPr>
        <w:t xml:space="preserve"> </w:t>
      </w:r>
    </w:p>
    <w:p w:rsidR="00803A50" w:rsidRDefault="00803A50" w:rsidP="00D74501">
      <w:pPr>
        <w:spacing w:after="0" w:line="360" w:lineRule="auto"/>
        <w:jc w:val="both"/>
        <w:rPr>
          <w:rFonts w:ascii="Arial" w:hAnsi="Arial" w:cs="Arial"/>
          <w:b/>
          <w:bCs/>
          <w:sz w:val="24"/>
          <w:szCs w:val="24"/>
        </w:rPr>
      </w:pPr>
    </w:p>
    <w:p w:rsidR="00803A50" w:rsidRDefault="000544D0" w:rsidP="00D74501">
      <w:pPr>
        <w:spacing w:after="0" w:line="360" w:lineRule="auto"/>
        <w:jc w:val="both"/>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Pr>
          <w:rFonts w:ascii="Arial" w:hAnsi="Arial" w:cs="Arial"/>
          <w:sz w:val="24"/>
          <w:szCs w:val="24"/>
        </w:rPr>
        <w:t xml:space="preserve"> </w:t>
      </w:r>
      <w:r w:rsidR="00EA11EB" w:rsidRPr="001F233C">
        <w:rPr>
          <w:rFonts w:ascii="Arial" w:hAnsi="Arial" w:cs="Arial"/>
          <w:b/>
          <w:sz w:val="24"/>
          <w:szCs w:val="24"/>
        </w:rPr>
        <w:t xml:space="preserve"> </w:t>
      </w:r>
      <w:r w:rsidR="00D74501">
        <w:rPr>
          <w:rFonts w:ascii="Arial" w:hAnsi="Arial" w:cs="Arial"/>
          <w:b/>
          <w:sz w:val="24"/>
          <w:szCs w:val="24"/>
        </w:rPr>
        <w:t xml:space="preserve">22 August 2016, 24 – 27 October 2016, 7 November 2016, 5 December 2016, 18 – 25 July 2017, 30 – 31 October 2017, 4 November 2017, 4 – 5 December 2017, 6 February 2018, 1- 16 March 2018, 5 – 26 April 2018, 11 June 2018, 2 – 4 July 2018, 18 September 2018, 18 October 2018, 28 – 29 January 2019 and 7 February </w:t>
      </w:r>
      <w:r w:rsidR="005815E0" w:rsidRPr="001F233C">
        <w:rPr>
          <w:rFonts w:ascii="Arial" w:hAnsi="Arial" w:cs="Arial"/>
          <w:b/>
          <w:sz w:val="24"/>
          <w:szCs w:val="24"/>
        </w:rPr>
        <w:t>201</w:t>
      </w:r>
      <w:r w:rsidR="007B0C25">
        <w:rPr>
          <w:rFonts w:ascii="Arial" w:hAnsi="Arial" w:cs="Arial"/>
          <w:b/>
          <w:sz w:val="24"/>
          <w:szCs w:val="24"/>
        </w:rPr>
        <w:t>9</w:t>
      </w:r>
      <w:r w:rsidR="00D74501">
        <w:rPr>
          <w:rFonts w:ascii="Arial" w:hAnsi="Arial" w:cs="Arial"/>
          <w:b/>
          <w:sz w:val="24"/>
          <w:szCs w:val="24"/>
        </w:rPr>
        <w:t>.</w:t>
      </w:r>
    </w:p>
    <w:p w:rsidR="000544D0" w:rsidRDefault="000544D0" w:rsidP="00803A50">
      <w:pPr>
        <w:spacing w:after="0" w:line="360" w:lineRule="auto"/>
        <w:rPr>
          <w:rFonts w:ascii="Arial" w:hAnsi="Arial" w:cs="Arial"/>
          <w:b/>
          <w:sz w:val="24"/>
          <w:szCs w:val="24"/>
        </w:rPr>
      </w:pPr>
    </w:p>
    <w:p w:rsidR="000544D0" w:rsidRDefault="000544D0" w:rsidP="00803A50">
      <w:pPr>
        <w:spacing w:after="0" w:line="360" w:lineRule="auto"/>
        <w:rPr>
          <w:rFonts w:ascii="Arial" w:hAnsi="Arial" w:cs="Arial"/>
          <w:sz w:val="24"/>
          <w:szCs w:val="24"/>
        </w:rPr>
      </w:pPr>
      <w:r>
        <w:rPr>
          <w:rFonts w:ascii="Arial" w:hAnsi="Arial" w:cs="Arial"/>
          <w:b/>
          <w:sz w:val="24"/>
          <w:szCs w:val="24"/>
        </w:rPr>
        <w:t>Delivered:</w:t>
      </w:r>
      <w:r>
        <w:rPr>
          <w:rFonts w:ascii="Arial" w:hAnsi="Arial" w:cs="Arial"/>
          <w:b/>
          <w:sz w:val="24"/>
          <w:szCs w:val="24"/>
        </w:rPr>
        <w:tab/>
      </w:r>
      <w:r w:rsidR="007B0C25">
        <w:rPr>
          <w:rFonts w:ascii="Arial" w:hAnsi="Arial" w:cs="Arial"/>
          <w:b/>
          <w:sz w:val="24"/>
          <w:szCs w:val="24"/>
        </w:rPr>
        <w:t>2</w:t>
      </w:r>
      <w:r w:rsidR="005211F1">
        <w:rPr>
          <w:rFonts w:ascii="Arial" w:hAnsi="Arial" w:cs="Arial"/>
          <w:b/>
          <w:sz w:val="24"/>
          <w:szCs w:val="24"/>
        </w:rPr>
        <w:t xml:space="preserve"> April</w:t>
      </w:r>
      <w:r w:rsidR="00D90BF0">
        <w:rPr>
          <w:rFonts w:ascii="Arial" w:hAnsi="Arial" w:cs="Arial"/>
          <w:b/>
          <w:sz w:val="24"/>
          <w:szCs w:val="24"/>
        </w:rPr>
        <w:t xml:space="preserve"> 201</w:t>
      </w:r>
      <w:r w:rsidR="007B0C25">
        <w:rPr>
          <w:rFonts w:ascii="Arial" w:hAnsi="Arial" w:cs="Arial"/>
          <w:b/>
          <w:sz w:val="24"/>
          <w:szCs w:val="24"/>
        </w:rPr>
        <w:t>9</w:t>
      </w:r>
    </w:p>
    <w:p w:rsidR="00E94968" w:rsidRDefault="00E94968" w:rsidP="00803A50">
      <w:pPr>
        <w:spacing w:after="0" w:line="360" w:lineRule="auto"/>
        <w:rPr>
          <w:rFonts w:ascii="Arial" w:hAnsi="Arial" w:cs="Arial"/>
          <w:sz w:val="24"/>
          <w:szCs w:val="24"/>
        </w:rPr>
      </w:pPr>
    </w:p>
    <w:p w:rsidR="000808B7" w:rsidRPr="00C51C56" w:rsidRDefault="00E94968" w:rsidP="00C842E8">
      <w:pPr>
        <w:spacing w:line="360" w:lineRule="auto"/>
        <w:jc w:val="both"/>
        <w:rPr>
          <w:rFonts w:ascii="Arial" w:hAnsi="Arial" w:cs="Arial"/>
          <w:sz w:val="24"/>
          <w:szCs w:val="24"/>
        </w:rPr>
      </w:pPr>
      <w:r w:rsidRPr="00E94968">
        <w:rPr>
          <w:rFonts w:ascii="Arial" w:hAnsi="Arial" w:cs="Arial"/>
          <w:b/>
          <w:sz w:val="24"/>
          <w:szCs w:val="24"/>
        </w:rPr>
        <w:t>Flynote</w:t>
      </w:r>
      <w:r w:rsidR="000808B7">
        <w:rPr>
          <w:rFonts w:ascii="Arial" w:hAnsi="Arial" w:cs="Arial"/>
          <w:sz w:val="24"/>
          <w:szCs w:val="24"/>
        </w:rPr>
        <w:t>:</w:t>
      </w:r>
      <w:r w:rsidR="004E4345">
        <w:rPr>
          <w:rFonts w:ascii="Arial" w:hAnsi="Arial" w:cs="Arial"/>
          <w:sz w:val="24"/>
          <w:szCs w:val="24"/>
        </w:rPr>
        <w:tab/>
        <w:t>Criminal law – Murder – Accused and the deceased ch</w:t>
      </w:r>
      <w:r w:rsidR="00855DF3">
        <w:rPr>
          <w:rFonts w:ascii="Arial" w:hAnsi="Arial" w:cs="Arial"/>
          <w:sz w:val="24"/>
          <w:szCs w:val="24"/>
        </w:rPr>
        <w:t>ildren in a domestic relationship – State case based on circumstantial evidence – Court to consider every component in the body of evidence – Accused’s guilt having been proven beyond reasonable doubt.</w:t>
      </w:r>
      <w:r w:rsidR="001E590A">
        <w:rPr>
          <w:rFonts w:ascii="Arial" w:hAnsi="Arial" w:cs="Arial"/>
          <w:sz w:val="24"/>
          <w:szCs w:val="24"/>
        </w:rPr>
        <w:tab/>
      </w:r>
    </w:p>
    <w:p w:rsidR="003146AC" w:rsidRDefault="00803A50" w:rsidP="001966D2">
      <w:pPr>
        <w:spacing w:after="0" w:line="360" w:lineRule="auto"/>
        <w:jc w:val="both"/>
        <w:rPr>
          <w:rFonts w:ascii="Arial" w:hAnsi="Arial" w:cs="Arial"/>
          <w:sz w:val="24"/>
          <w:szCs w:val="24"/>
        </w:rPr>
      </w:pPr>
      <w:r w:rsidRPr="00F61DEF">
        <w:rPr>
          <w:rFonts w:ascii="Arial" w:hAnsi="Arial" w:cs="Arial"/>
          <w:b/>
          <w:sz w:val="24"/>
          <w:szCs w:val="24"/>
        </w:rPr>
        <w:lastRenderedPageBreak/>
        <w:t>Summary</w:t>
      </w:r>
      <w:r w:rsidR="004E4345">
        <w:rPr>
          <w:rFonts w:ascii="Arial" w:hAnsi="Arial" w:cs="Arial"/>
          <w:sz w:val="24"/>
          <w:szCs w:val="24"/>
        </w:rPr>
        <w:t>:</w:t>
      </w:r>
      <w:r w:rsidR="00855DF3">
        <w:rPr>
          <w:rFonts w:ascii="Arial" w:hAnsi="Arial" w:cs="Arial"/>
          <w:b/>
          <w:sz w:val="24"/>
          <w:szCs w:val="24"/>
        </w:rPr>
        <w:tab/>
      </w:r>
      <w:r w:rsidR="00855DF3">
        <w:rPr>
          <w:rFonts w:ascii="Arial" w:hAnsi="Arial" w:cs="Arial"/>
          <w:sz w:val="24"/>
          <w:szCs w:val="24"/>
        </w:rPr>
        <w:t>The accused pleaded not guilty to two charges of murder and on two other charges of assault with intent to cause grievous bodily harm.  Accused claimed that on the date of the alleged murder, he was heavily under the influence of alcohol and could not recollect what had transpired.  He was only informed by the police officers th</w:t>
      </w:r>
      <w:r w:rsidR="006A5950">
        <w:rPr>
          <w:rFonts w:ascii="Arial" w:hAnsi="Arial" w:cs="Arial"/>
          <w:sz w:val="24"/>
          <w:szCs w:val="24"/>
        </w:rPr>
        <w:t>at he killed one of his child</w:t>
      </w:r>
      <w:r w:rsidR="00126381">
        <w:rPr>
          <w:rFonts w:ascii="Arial" w:hAnsi="Arial" w:cs="Arial"/>
          <w:sz w:val="24"/>
          <w:szCs w:val="24"/>
        </w:rPr>
        <w:t xml:space="preserve">ren </w:t>
      </w:r>
      <w:r w:rsidR="00855DF3">
        <w:rPr>
          <w:rFonts w:ascii="Arial" w:hAnsi="Arial" w:cs="Arial"/>
          <w:sz w:val="24"/>
          <w:szCs w:val="24"/>
        </w:rPr>
        <w:t>and severely assaulted his other child who was taken to a hospital where he died some few days later.  Accused was the last person to be seen with the deceased children.  Accused made admissions to other persons informing them that he had killed his own children.  Though there had not been any eye witness and that the state</w:t>
      </w:r>
      <w:r w:rsidR="00126381">
        <w:rPr>
          <w:rFonts w:ascii="Arial" w:hAnsi="Arial" w:cs="Arial"/>
          <w:sz w:val="24"/>
          <w:szCs w:val="24"/>
        </w:rPr>
        <w:t>’s</w:t>
      </w:r>
      <w:r w:rsidR="00855DF3">
        <w:rPr>
          <w:rFonts w:ascii="Arial" w:hAnsi="Arial" w:cs="Arial"/>
          <w:sz w:val="24"/>
          <w:szCs w:val="24"/>
        </w:rPr>
        <w:t xml:space="preserve"> case entirely rests on circumstantial evidence the court found that the state prove</w:t>
      </w:r>
      <w:r w:rsidR="0056351C">
        <w:rPr>
          <w:rFonts w:ascii="Arial" w:hAnsi="Arial" w:cs="Arial"/>
          <w:sz w:val="24"/>
          <w:szCs w:val="24"/>
        </w:rPr>
        <w:t>d</w:t>
      </w:r>
      <w:r w:rsidR="00855DF3">
        <w:rPr>
          <w:rFonts w:ascii="Arial" w:hAnsi="Arial" w:cs="Arial"/>
          <w:sz w:val="24"/>
          <w:szCs w:val="24"/>
        </w:rPr>
        <w:t xml:space="preserve"> the accused person’s guilt beyond reasonable doubt.  Accused’s mere denial of </w:t>
      </w:r>
      <w:r w:rsidR="00E93E18">
        <w:rPr>
          <w:rFonts w:ascii="Arial" w:hAnsi="Arial" w:cs="Arial"/>
          <w:sz w:val="24"/>
          <w:szCs w:val="24"/>
        </w:rPr>
        <w:t xml:space="preserve">not </w:t>
      </w:r>
      <w:r w:rsidR="00855DF3">
        <w:rPr>
          <w:rFonts w:ascii="Arial" w:hAnsi="Arial" w:cs="Arial"/>
          <w:sz w:val="24"/>
          <w:szCs w:val="24"/>
        </w:rPr>
        <w:t>having bee</w:t>
      </w:r>
      <w:r w:rsidR="00126381">
        <w:rPr>
          <w:rFonts w:ascii="Arial" w:hAnsi="Arial" w:cs="Arial"/>
          <w:sz w:val="24"/>
          <w:szCs w:val="24"/>
        </w:rPr>
        <w:t>n responsible for the deceased</w:t>
      </w:r>
      <w:r w:rsidR="00855DF3">
        <w:rPr>
          <w:rFonts w:ascii="Arial" w:hAnsi="Arial" w:cs="Arial"/>
          <w:sz w:val="24"/>
          <w:szCs w:val="24"/>
        </w:rPr>
        <w:t xml:space="preserve"> children’s de</w:t>
      </w:r>
      <w:r w:rsidR="00D621AE">
        <w:rPr>
          <w:rFonts w:ascii="Arial" w:hAnsi="Arial" w:cs="Arial"/>
          <w:sz w:val="24"/>
          <w:szCs w:val="24"/>
        </w:rPr>
        <w:t>ath clearly false.</w:t>
      </w:r>
    </w:p>
    <w:p w:rsidR="00436104" w:rsidRPr="00855DF3" w:rsidRDefault="00436104" w:rsidP="001966D2">
      <w:pPr>
        <w:spacing w:after="0" w:line="360" w:lineRule="auto"/>
        <w:jc w:val="both"/>
        <w:rPr>
          <w:rFonts w:ascii="Arial" w:hAnsi="Arial" w:cs="Arial"/>
          <w:sz w:val="24"/>
          <w:szCs w:val="24"/>
        </w:rPr>
      </w:pPr>
    </w:p>
    <w:p w:rsidR="00526A41" w:rsidRPr="003B10D9" w:rsidRDefault="0091759E" w:rsidP="00F61DEF">
      <w:pPr>
        <w:spacing w:after="0" w:line="360" w:lineRule="auto"/>
        <w:jc w:val="both"/>
        <w:rPr>
          <w:rFonts w:ascii="Arial" w:hAnsi="Arial" w:cs="Arial"/>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F93E64" w:rsidRPr="00AB1CB4" w:rsidRDefault="0091759E" w:rsidP="00F93E64">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791C1D" w:rsidRDefault="00791C1D" w:rsidP="00791C1D">
      <w:pPr>
        <w:spacing w:after="0" w:line="360" w:lineRule="auto"/>
        <w:jc w:val="both"/>
        <w:rPr>
          <w:rFonts w:ascii="Arial" w:hAnsi="Arial" w:cs="Arial"/>
          <w:sz w:val="24"/>
          <w:szCs w:val="24"/>
          <w:lang w:val="en-US"/>
        </w:rPr>
      </w:pPr>
    </w:p>
    <w:p w:rsidR="00791C1D" w:rsidRDefault="00791C1D" w:rsidP="00791C1D">
      <w:pPr>
        <w:spacing w:after="0" w:line="360" w:lineRule="auto"/>
        <w:jc w:val="both"/>
        <w:rPr>
          <w:rFonts w:ascii="Arial" w:hAnsi="Arial" w:cs="Arial"/>
          <w:sz w:val="24"/>
          <w:szCs w:val="24"/>
        </w:rPr>
      </w:pPr>
      <w:r>
        <w:rPr>
          <w:rFonts w:ascii="Arial" w:hAnsi="Arial" w:cs="Arial"/>
          <w:sz w:val="24"/>
          <w:szCs w:val="24"/>
          <w:lang w:val="en-US"/>
        </w:rPr>
        <w:t>A</w:t>
      </w:r>
      <w:r>
        <w:rPr>
          <w:rFonts w:ascii="Arial" w:hAnsi="Arial" w:cs="Arial"/>
          <w:sz w:val="24"/>
          <w:szCs w:val="24"/>
        </w:rPr>
        <w:t xml:space="preserve">ccused is found guilty of the crime of murder </w:t>
      </w:r>
      <w:r w:rsidR="0086680C">
        <w:rPr>
          <w:rFonts w:ascii="Arial" w:hAnsi="Arial" w:cs="Arial"/>
          <w:sz w:val="24"/>
          <w:szCs w:val="24"/>
        </w:rPr>
        <w:t xml:space="preserve">with direct intent </w:t>
      </w:r>
      <w:r>
        <w:rPr>
          <w:rFonts w:ascii="Arial" w:hAnsi="Arial" w:cs="Arial"/>
          <w:sz w:val="24"/>
          <w:szCs w:val="24"/>
        </w:rPr>
        <w:t>in respect of the two counts, as well as on the third and fourth counts of assault with intent to do grievous bodily harm read with the provisions of the Combating of Domestic Violence Act 4 of 2003.</w:t>
      </w:r>
    </w:p>
    <w:p w:rsidR="003B10D9" w:rsidRDefault="003B10D9" w:rsidP="00791C1D">
      <w:pPr>
        <w:spacing w:after="0" w:line="360" w:lineRule="auto"/>
        <w:rPr>
          <w:rFonts w:ascii="Arial" w:hAnsi="Arial" w:cs="Arial"/>
          <w:bCs/>
          <w:sz w:val="24"/>
          <w:szCs w:val="24"/>
        </w:rPr>
      </w:pPr>
    </w:p>
    <w:p w:rsidR="00803A50" w:rsidRDefault="0091759E"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D621AE" w:rsidP="00803A50">
      <w:pPr>
        <w:spacing w:after="0" w:line="360" w:lineRule="auto"/>
        <w:jc w:val="center"/>
        <w:rPr>
          <w:rFonts w:ascii="Arial" w:hAnsi="Arial" w:cs="Arial"/>
          <w:b/>
          <w:sz w:val="24"/>
          <w:szCs w:val="24"/>
        </w:rPr>
      </w:pPr>
      <w:r>
        <w:rPr>
          <w:rFonts w:ascii="Arial" w:hAnsi="Arial" w:cs="Arial"/>
          <w:b/>
          <w:sz w:val="24"/>
          <w:szCs w:val="24"/>
        </w:rPr>
        <w:t>JUDG</w:t>
      </w:r>
      <w:r w:rsidR="00526A41">
        <w:rPr>
          <w:rFonts w:ascii="Arial" w:hAnsi="Arial" w:cs="Arial"/>
          <w:b/>
          <w:sz w:val="24"/>
          <w:szCs w:val="24"/>
        </w:rPr>
        <w:t>MENT</w:t>
      </w:r>
    </w:p>
    <w:p w:rsidR="00564317" w:rsidRDefault="0091759E" w:rsidP="00AB1C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B1CB4" w:rsidRPr="00AB1CB4" w:rsidRDefault="00AB1CB4" w:rsidP="00AB1CB4">
      <w:pPr>
        <w:spacing w:after="0" w:line="240" w:lineRule="auto"/>
        <w:jc w:val="center"/>
        <w:rPr>
          <w:rFonts w:ascii="Arial" w:hAnsi="Arial" w:cs="Arial"/>
          <w:bCs/>
          <w:sz w:val="24"/>
          <w:szCs w:val="24"/>
        </w:rPr>
      </w:pPr>
    </w:p>
    <w:p w:rsidR="00803A50" w:rsidRDefault="004A2B66" w:rsidP="00803A50">
      <w:pPr>
        <w:spacing w:after="0" w:line="360" w:lineRule="auto"/>
        <w:jc w:val="both"/>
        <w:rPr>
          <w:rFonts w:ascii="Arial" w:hAnsi="Arial" w:cs="Arial"/>
          <w:sz w:val="24"/>
          <w:szCs w:val="24"/>
        </w:rPr>
      </w:pPr>
      <w:r>
        <w:rPr>
          <w:rFonts w:ascii="Arial" w:hAnsi="Arial" w:cs="Arial"/>
          <w:b/>
          <w:sz w:val="24"/>
          <w:szCs w:val="24"/>
        </w:rPr>
        <w:t>USIKU J</w:t>
      </w:r>
    </w:p>
    <w:p w:rsidR="00803A50" w:rsidRDefault="00803A50" w:rsidP="00AB1CB4">
      <w:pPr>
        <w:spacing w:after="0" w:line="240" w:lineRule="auto"/>
        <w:jc w:val="both"/>
        <w:rPr>
          <w:rFonts w:ascii="Arial" w:hAnsi="Arial" w:cs="Arial"/>
          <w:sz w:val="24"/>
          <w:szCs w:val="24"/>
        </w:rPr>
      </w:pPr>
    </w:p>
    <w:p w:rsidR="00C366A5" w:rsidRDefault="00A97420" w:rsidP="009C5241">
      <w:pPr>
        <w:spacing w:after="0" w:line="360" w:lineRule="auto"/>
        <w:jc w:val="both"/>
        <w:rPr>
          <w:rFonts w:ascii="Arial" w:hAnsi="Arial" w:cs="Arial"/>
          <w:sz w:val="24"/>
          <w:szCs w:val="24"/>
        </w:rPr>
      </w:pPr>
      <w:r>
        <w:rPr>
          <w:rFonts w:ascii="Arial" w:hAnsi="Arial" w:cs="Arial"/>
          <w:sz w:val="24"/>
          <w:szCs w:val="24"/>
        </w:rPr>
        <w:t>[1]</w:t>
      </w:r>
      <w:r w:rsidR="007B0C25">
        <w:rPr>
          <w:rFonts w:ascii="Arial" w:hAnsi="Arial" w:cs="Arial"/>
          <w:sz w:val="24"/>
          <w:szCs w:val="24"/>
        </w:rPr>
        <w:tab/>
      </w:r>
      <w:r w:rsidR="00BE3F2C">
        <w:rPr>
          <w:rFonts w:ascii="Arial" w:hAnsi="Arial" w:cs="Arial"/>
          <w:sz w:val="24"/>
          <w:szCs w:val="24"/>
        </w:rPr>
        <w:t>The accused, an adult male, is indicted on two charges of murder, read with the provisions of the Combating of Domestic Violence Act 4 of 2003, in that upon or about the 25 April 2014 and at or near Gobabis in the district of Gobabis, unlawfully and intentionally killed t</w:t>
      </w:r>
      <w:r w:rsidR="00E821CF">
        <w:rPr>
          <w:rFonts w:ascii="Arial" w:hAnsi="Arial" w:cs="Arial"/>
          <w:sz w:val="24"/>
          <w:szCs w:val="24"/>
        </w:rPr>
        <w:t>he deceased, TS</w:t>
      </w:r>
      <w:r w:rsidR="00BE3F2C">
        <w:rPr>
          <w:rFonts w:ascii="Arial" w:hAnsi="Arial" w:cs="Arial"/>
          <w:sz w:val="24"/>
          <w:szCs w:val="24"/>
        </w:rPr>
        <w:t>, a seven year old boy.  The deceased was his son.</w:t>
      </w:r>
    </w:p>
    <w:p w:rsidR="0064729C" w:rsidRDefault="0064729C" w:rsidP="009C5241">
      <w:pPr>
        <w:spacing w:after="0" w:line="360" w:lineRule="auto"/>
        <w:jc w:val="both"/>
        <w:rPr>
          <w:rFonts w:ascii="Arial" w:hAnsi="Arial" w:cs="Arial"/>
          <w:sz w:val="24"/>
          <w:szCs w:val="24"/>
        </w:rPr>
      </w:pPr>
    </w:p>
    <w:p w:rsidR="00FF411B" w:rsidRDefault="00974ECC" w:rsidP="009C5241">
      <w:pPr>
        <w:spacing w:after="0" w:line="360" w:lineRule="auto"/>
        <w:jc w:val="both"/>
        <w:rPr>
          <w:rFonts w:ascii="Arial" w:hAnsi="Arial" w:cs="Arial"/>
          <w:sz w:val="24"/>
          <w:szCs w:val="24"/>
        </w:rPr>
      </w:pPr>
      <w:r>
        <w:rPr>
          <w:rFonts w:ascii="Arial" w:hAnsi="Arial" w:cs="Arial"/>
          <w:sz w:val="24"/>
          <w:szCs w:val="24"/>
        </w:rPr>
        <w:lastRenderedPageBreak/>
        <w:t>[</w:t>
      </w:r>
      <w:r w:rsidR="00585343">
        <w:rPr>
          <w:rFonts w:ascii="Arial" w:hAnsi="Arial" w:cs="Arial"/>
          <w:sz w:val="24"/>
          <w:szCs w:val="24"/>
        </w:rPr>
        <w:t>2</w:t>
      </w:r>
      <w:r w:rsidR="00BE3F2C">
        <w:rPr>
          <w:rFonts w:ascii="Arial" w:hAnsi="Arial" w:cs="Arial"/>
          <w:sz w:val="24"/>
          <w:szCs w:val="24"/>
        </w:rPr>
        <w:t>]</w:t>
      </w:r>
      <w:r w:rsidR="00BE3F2C">
        <w:rPr>
          <w:rFonts w:ascii="Arial" w:hAnsi="Arial" w:cs="Arial"/>
          <w:sz w:val="24"/>
          <w:szCs w:val="24"/>
        </w:rPr>
        <w:tab/>
        <w:t xml:space="preserve">Accused also stood charged with murder on the second count in that on the same date, and in the same district of Gobabis he unlawfully and intentionally </w:t>
      </w:r>
      <w:r w:rsidR="00FD358D">
        <w:rPr>
          <w:rFonts w:ascii="Arial" w:hAnsi="Arial" w:cs="Arial"/>
          <w:sz w:val="24"/>
          <w:szCs w:val="24"/>
        </w:rPr>
        <w:t xml:space="preserve">assaulted </w:t>
      </w:r>
      <w:r w:rsidR="00E821CF">
        <w:rPr>
          <w:rFonts w:ascii="Arial" w:hAnsi="Arial" w:cs="Arial"/>
          <w:sz w:val="24"/>
          <w:szCs w:val="24"/>
        </w:rPr>
        <w:t>GS</w:t>
      </w:r>
      <w:r w:rsidR="00BE3F2C">
        <w:rPr>
          <w:rFonts w:ascii="Arial" w:hAnsi="Arial" w:cs="Arial"/>
          <w:sz w:val="24"/>
          <w:szCs w:val="24"/>
        </w:rPr>
        <w:t>, a four year old boy, by stabbing him at least six times with a knife/knives on his body and</w:t>
      </w:r>
      <w:r w:rsidR="00E821CF">
        <w:rPr>
          <w:rFonts w:ascii="Arial" w:hAnsi="Arial" w:cs="Arial"/>
          <w:sz w:val="24"/>
          <w:szCs w:val="24"/>
        </w:rPr>
        <w:t>/or head as a result of which G</w:t>
      </w:r>
      <w:r w:rsidR="00BE3F2C">
        <w:rPr>
          <w:rFonts w:ascii="Arial" w:hAnsi="Arial" w:cs="Arial"/>
          <w:sz w:val="24"/>
          <w:szCs w:val="24"/>
        </w:rPr>
        <w:t xml:space="preserve">S died on the 1 May 2014 </w:t>
      </w:r>
      <w:r w:rsidR="003F1D21">
        <w:rPr>
          <w:rFonts w:ascii="Arial" w:hAnsi="Arial" w:cs="Arial"/>
          <w:sz w:val="24"/>
          <w:szCs w:val="24"/>
        </w:rPr>
        <w:t>at</w:t>
      </w:r>
      <w:r w:rsidR="00BE3F2C">
        <w:rPr>
          <w:rFonts w:ascii="Arial" w:hAnsi="Arial" w:cs="Arial"/>
          <w:sz w:val="24"/>
          <w:szCs w:val="24"/>
        </w:rPr>
        <w:t xml:space="preserve"> the Katutura State Hospital in the district of Windhoek.</w:t>
      </w:r>
    </w:p>
    <w:p w:rsidR="00DE7551" w:rsidRDefault="00DE7551" w:rsidP="009C5241">
      <w:pPr>
        <w:spacing w:after="0" w:line="360" w:lineRule="auto"/>
        <w:jc w:val="both"/>
        <w:rPr>
          <w:rFonts w:ascii="Arial" w:hAnsi="Arial" w:cs="Arial"/>
          <w:sz w:val="24"/>
          <w:szCs w:val="24"/>
        </w:rPr>
      </w:pPr>
    </w:p>
    <w:p w:rsidR="00230F0D" w:rsidRDefault="00585343" w:rsidP="007B0C25">
      <w:pPr>
        <w:spacing w:after="0" w:line="360" w:lineRule="auto"/>
        <w:jc w:val="both"/>
        <w:rPr>
          <w:rFonts w:ascii="Arial" w:hAnsi="Arial" w:cs="Arial"/>
          <w:sz w:val="24"/>
          <w:szCs w:val="24"/>
        </w:rPr>
      </w:pPr>
      <w:r>
        <w:rPr>
          <w:rFonts w:ascii="Arial" w:hAnsi="Arial" w:cs="Arial"/>
          <w:sz w:val="24"/>
          <w:szCs w:val="24"/>
        </w:rPr>
        <w:t>[3</w:t>
      </w:r>
      <w:r w:rsidR="00BE3F2C">
        <w:rPr>
          <w:rFonts w:ascii="Arial" w:hAnsi="Arial" w:cs="Arial"/>
          <w:sz w:val="24"/>
          <w:szCs w:val="24"/>
        </w:rPr>
        <w:t>]</w:t>
      </w:r>
      <w:r w:rsidR="00BE3F2C">
        <w:rPr>
          <w:rFonts w:ascii="Arial" w:hAnsi="Arial" w:cs="Arial"/>
          <w:sz w:val="24"/>
          <w:szCs w:val="24"/>
        </w:rPr>
        <w:tab/>
        <w:t>Accused also faces charges of assault with intent to do grievous bodily harm on the 3</w:t>
      </w:r>
      <w:r w:rsidR="00BE3F2C" w:rsidRPr="00BE3F2C">
        <w:rPr>
          <w:rFonts w:ascii="Arial" w:hAnsi="Arial" w:cs="Arial"/>
          <w:sz w:val="24"/>
          <w:szCs w:val="24"/>
          <w:vertAlign w:val="superscript"/>
        </w:rPr>
        <w:t>rd</w:t>
      </w:r>
      <w:r w:rsidR="00BE3F2C">
        <w:rPr>
          <w:rFonts w:ascii="Arial" w:hAnsi="Arial" w:cs="Arial"/>
          <w:sz w:val="24"/>
          <w:szCs w:val="24"/>
        </w:rPr>
        <w:t xml:space="preserve"> count in that during 2014 and at or near Gobabis the accused did unlawfully </w:t>
      </w:r>
      <w:r w:rsidR="008423E4">
        <w:rPr>
          <w:rFonts w:ascii="Arial" w:hAnsi="Arial" w:cs="Arial"/>
          <w:sz w:val="24"/>
          <w:szCs w:val="24"/>
        </w:rPr>
        <w:t>assault Rome</w:t>
      </w:r>
      <w:r w:rsidR="00BE3F2C">
        <w:rPr>
          <w:rFonts w:ascii="Arial" w:hAnsi="Arial" w:cs="Arial"/>
          <w:sz w:val="24"/>
          <w:szCs w:val="24"/>
        </w:rPr>
        <w:t xml:space="preserve">ly Swartz by hitting her with a police </w:t>
      </w:r>
      <w:r w:rsidR="00274011">
        <w:rPr>
          <w:rFonts w:ascii="Arial" w:hAnsi="Arial" w:cs="Arial"/>
          <w:sz w:val="24"/>
          <w:szCs w:val="24"/>
        </w:rPr>
        <w:t>baton on her forehead with the intention of causing her grievous bodily harm read with the provisions of Act 4 of 2003.</w:t>
      </w:r>
    </w:p>
    <w:p w:rsidR="00974ECC" w:rsidRDefault="00974ECC" w:rsidP="00B44CA9">
      <w:pPr>
        <w:spacing w:after="0" w:line="360" w:lineRule="auto"/>
        <w:jc w:val="both"/>
        <w:rPr>
          <w:rFonts w:ascii="Arial" w:hAnsi="Arial" w:cs="Arial"/>
          <w:sz w:val="24"/>
          <w:szCs w:val="24"/>
        </w:rPr>
      </w:pPr>
    </w:p>
    <w:p w:rsidR="007B0C25" w:rsidRDefault="00585343" w:rsidP="007B0C25">
      <w:pPr>
        <w:spacing w:after="0" w:line="360" w:lineRule="auto"/>
        <w:jc w:val="both"/>
        <w:rPr>
          <w:rFonts w:ascii="Arial" w:hAnsi="Arial" w:cs="Arial"/>
        </w:rPr>
      </w:pPr>
      <w:r>
        <w:rPr>
          <w:rFonts w:ascii="Arial" w:hAnsi="Arial" w:cs="Arial"/>
          <w:sz w:val="24"/>
          <w:szCs w:val="24"/>
        </w:rPr>
        <w:t>[4</w:t>
      </w:r>
      <w:r w:rsidR="00274011">
        <w:rPr>
          <w:rFonts w:ascii="Arial" w:hAnsi="Arial" w:cs="Arial"/>
          <w:sz w:val="24"/>
          <w:szCs w:val="24"/>
        </w:rPr>
        <w:t>]</w:t>
      </w:r>
      <w:r w:rsidR="00274011">
        <w:rPr>
          <w:rFonts w:ascii="Arial" w:hAnsi="Arial" w:cs="Arial"/>
          <w:sz w:val="24"/>
          <w:szCs w:val="24"/>
        </w:rPr>
        <w:tab/>
        <w:t>On the fourth count the accused faces charges of assault with intent to do grievous bodily harm in that during October 2013 in the same district of Gobabis accused did unlawfully assault the same complainant in count three by beating her with a clenched fist in the face with the intention of causing her grievous bodily harm.</w:t>
      </w:r>
    </w:p>
    <w:p w:rsidR="005C20AD" w:rsidRPr="005C20AD" w:rsidRDefault="005C20AD" w:rsidP="00B44CA9">
      <w:pPr>
        <w:spacing w:after="0" w:line="360" w:lineRule="auto"/>
        <w:jc w:val="both"/>
        <w:rPr>
          <w:rFonts w:ascii="Arial" w:hAnsi="Arial" w:cs="Arial"/>
          <w:sz w:val="24"/>
          <w:szCs w:val="24"/>
        </w:rPr>
      </w:pPr>
    </w:p>
    <w:p w:rsidR="005C20AD" w:rsidRDefault="00E80275" w:rsidP="005C20A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accused was legally represented firstly by Mr Jantjies who w</w:t>
      </w:r>
      <w:r w:rsidR="004E2292">
        <w:rPr>
          <w:rFonts w:ascii="Arial" w:hAnsi="Arial" w:cs="Arial"/>
          <w:sz w:val="24"/>
          <w:szCs w:val="24"/>
        </w:rPr>
        <w:t>ithdrew</w:t>
      </w:r>
      <w:r w:rsidR="003F1D21">
        <w:rPr>
          <w:rFonts w:ascii="Arial" w:hAnsi="Arial" w:cs="Arial"/>
          <w:sz w:val="24"/>
          <w:szCs w:val="24"/>
        </w:rPr>
        <w:t>.  He</w:t>
      </w:r>
      <w:r w:rsidR="004E2292">
        <w:rPr>
          <w:rFonts w:ascii="Arial" w:hAnsi="Arial" w:cs="Arial"/>
          <w:sz w:val="24"/>
          <w:szCs w:val="24"/>
        </w:rPr>
        <w:t xml:space="preserve"> was replaced by Mr </w:t>
      </w:r>
      <w:r>
        <w:rPr>
          <w:rFonts w:ascii="Arial" w:hAnsi="Arial" w:cs="Arial"/>
          <w:sz w:val="24"/>
          <w:szCs w:val="24"/>
        </w:rPr>
        <w:t xml:space="preserve">Ipumbu </w:t>
      </w:r>
      <w:r w:rsidR="004E2292">
        <w:rPr>
          <w:rFonts w:ascii="Arial" w:hAnsi="Arial" w:cs="Arial"/>
          <w:sz w:val="24"/>
          <w:szCs w:val="24"/>
        </w:rPr>
        <w:t xml:space="preserve">and </w:t>
      </w:r>
      <w:r w:rsidR="003F1D21">
        <w:rPr>
          <w:rFonts w:ascii="Arial" w:hAnsi="Arial" w:cs="Arial"/>
          <w:sz w:val="24"/>
          <w:szCs w:val="24"/>
        </w:rPr>
        <w:t xml:space="preserve">later on </w:t>
      </w:r>
      <w:r w:rsidR="004E2292">
        <w:rPr>
          <w:rFonts w:ascii="Arial" w:hAnsi="Arial" w:cs="Arial"/>
          <w:sz w:val="24"/>
          <w:szCs w:val="24"/>
        </w:rPr>
        <w:t xml:space="preserve">by Mr Isaacks </w:t>
      </w:r>
      <w:r>
        <w:rPr>
          <w:rFonts w:ascii="Arial" w:hAnsi="Arial" w:cs="Arial"/>
          <w:sz w:val="24"/>
          <w:szCs w:val="24"/>
        </w:rPr>
        <w:t>while Mr Kumalo appeared for the State</w:t>
      </w:r>
      <w:r w:rsidR="004E2292">
        <w:rPr>
          <w:rFonts w:ascii="Arial" w:hAnsi="Arial" w:cs="Arial"/>
          <w:sz w:val="24"/>
          <w:szCs w:val="24"/>
        </w:rPr>
        <w:t>.</w:t>
      </w:r>
      <w:r>
        <w:rPr>
          <w:rFonts w:ascii="Arial" w:hAnsi="Arial" w:cs="Arial"/>
          <w:sz w:val="24"/>
          <w:szCs w:val="24"/>
        </w:rPr>
        <w:t xml:space="preserve"> </w:t>
      </w:r>
    </w:p>
    <w:p w:rsidR="00742B0C" w:rsidRPr="005C20AD" w:rsidRDefault="00742B0C" w:rsidP="00742B0C">
      <w:pPr>
        <w:spacing w:after="0" w:line="240" w:lineRule="auto"/>
        <w:jc w:val="both"/>
        <w:rPr>
          <w:rFonts w:ascii="Arial" w:hAnsi="Arial" w:cs="Arial"/>
          <w:sz w:val="24"/>
          <w:szCs w:val="24"/>
        </w:rPr>
      </w:pPr>
    </w:p>
    <w:p w:rsidR="0064729C" w:rsidRPr="007522BC" w:rsidRDefault="006E29F1" w:rsidP="007B0C25">
      <w:pPr>
        <w:spacing w:after="0" w:line="360" w:lineRule="auto"/>
        <w:jc w:val="both"/>
        <w:rPr>
          <w:rFonts w:ascii="Arial" w:hAnsi="Arial" w:cs="Arial"/>
        </w:rPr>
      </w:pPr>
      <w:r>
        <w:rPr>
          <w:rFonts w:ascii="Arial" w:hAnsi="Arial" w:cs="Arial"/>
          <w:sz w:val="24"/>
          <w:szCs w:val="24"/>
        </w:rPr>
        <w:t>[6</w:t>
      </w:r>
      <w:r w:rsidR="004E2292">
        <w:rPr>
          <w:rFonts w:ascii="Arial" w:hAnsi="Arial" w:cs="Arial"/>
          <w:sz w:val="24"/>
          <w:szCs w:val="24"/>
        </w:rPr>
        <w:t>]</w:t>
      </w:r>
      <w:r w:rsidR="004E2292">
        <w:rPr>
          <w:rFonts w:ascii="Arial" w:hAnsi="Arial" w:cs="Arial"/>
          <w:sz w:val="24"/>
          <w:szCs w:val="24"/>
        </w:rPr>
        <w:tab/>
        <w:t>After having pleaded not guilty to all the charges accused</w:t>
      </w:r>
      <w:r w:rsidR="00E821CF">
        <w:rPr>
          <w:rFonts w:ascii="Arial" w:hAnsi="Arial" w:cs="Arial"/>
          <w:sz w:val="24"/>
          <w:szCs w:val="24"/>
        </w:rPr>
        <w:t xml:space="preserve"> el</w:t>
      </w:r>
      <w:r w:rsidR="003F1D21">
        <w:rPr>
          <w:rFonts w:ascii="Arial" w:hAnsi="Arial" w:cs="Arial"/>
          <w:sz w:val="24"/>
          <w:szCs w:val="24"/>
        </w:rPr>
        <w:t>ected</w:t>
      </w:r>
      <w:r w:rsidR="004E2292">
        <w:rPr>
          <w:rFonts w:ascii="Arial" w:hAnsi="Arial" w:cs="Arial"/>
          <w:sz w:val="24"/>
          <w:szCs w:val="24"/>
        </w:rPr>
        <w:t xml:space="preserve"> to disclose the basis of this defence.  </w:t>
      </w:r>
    </w:p>
    <w:p w:rsidR="0064729C" w:rsidRDefault="0064729C" w:rsidP="0064729C">
      <w:pPr>
        <w:spacing w:after="0" w:line="360" w:lineRule="auto"/>
        <w:jc w:val="both"/>
        <w:rPr>
          <w:rFonts w:ascii="Arial" w:hAnsi="Arial" w:cs="Arial"/>
          <w:sz w:val="24"/>
          <w:szCs w:val="24"/>
        </w:rPr>
      </w:pPr>
    </w:p>
    <w:p w:rsidR="00742B0C" w:rsidRDefault="006E29F1" w:rsidP="00742B0C">
      <w:pPr>
        <w:spacing w:after="0" w:line="360" w:lineRule="auto"/>
        <w:jc w:val="both"/>
        <w:rPr>
          <w:rFonts w:ascii="Arial" w:hAnsi="Arial" w:cs="Arial"/>
          <w:sz w:val="24"/>
          <w:szCs w:val="24"/>
        </w:rPr>
      </w:pPr>
      <w:r>
        <w:rPr>
          <w:rFonts w:ascii="Arial" w:hAnsi="Arial" w:cs="Arial"/>
          <w:sz w:val="24"/>
          <w:szCs w:val="24"/>
        </w:rPr>
        <w:t>[7</w:t>
      </w:r>
      <w:r w:rsidR="004E2292">
        <w:rPr>
          <w:rFonts w:ascii="Arial" w:hAnsi="Arial" w:cs="Arial"/>
          <w:sz w:val="24"/>
          <w:szCs w:val="24"/>
        </w:rPr>
        <w:t>]</w:t>
      </w:r>
      <w:r w:rsidR="004E2292">
        <w:rPr>
          <w:rFonts w:ascii="Arial" w:hAnsi="Arial" w:cs="Arial"/>
          <w:sz w:val="24"/>
          <w:szCs w:val="24"/>
        </w:rPr>
        <w:tab/>
        <w:t xml:space="preserve">In respect of counts one and two the accused informed the court that on that particular afternoon he was heavily intoxicated and could not recall what happened.  He was only informed by the police officers that he killed one of </w:t>
      </w:r>
      <w:r w:rsidR="003F1D21">
        <w:rPr>
          <w:rFonts w:ascii="Arial" w:hAnsi="Arial" w:cs="Arial"/>
          <w:sz w:val="24"/>
          <w:szCs w:val="24"/>
        </w:rPr>
        <w:t xml:space="preserve">his </w:t>
      </w:r>
      <w:r w:rsidR="00BD617C">
        <w:rPr>
          <w:rFonts w:ascii="Arial" w:hAnsi="Arial" w:cs="Arial"/>
          <w:sz w:val="24"/>
          <w:szCs w:val="24"/>
        </w:rPr>
        <w:t>child</w:t>
      </w:r>
      <w:r w:rsidR="009572BE">
        <w:rPr>
          <w:rFonts w:ascii="Arial" w:hAnsi="Arial" w:cs="Arial"/>
          <w:sz w:val="24"/>
          <w:szCs w:val="24"/>
        </w:rPr>
        <w:t>ren</w:t>
      </w:r>
      <w:r w:rsidR="00BD617C">
        <w:rPr>
          <w:rFonts w:ascii="Arial" w:hAnsi="Arial" w:cs="Arial"/>
          <w:sz w:val="24"/>
          <w:szCs w:val="24"/>
        </w:rPr>
        <w:t xml:space="preserve"> and severely assaulted </w:t>
      </w:r>
      <w:r w:rsidR="003F1D21">
        <w:rPr>
          <w:rFonts w:ascii="Arial" w:hAnsi="Arial" w:cs="Arial"/>
          <w:sz w:val="24"/>
          <w:szCs w:val="24"/>
        </w:rPr>
        <w:t>the</w:t>
      </w:r>
      <w:r w:rsidR="00BD617C">
        <w:rPr>
          <w:rFonts w:ascii="Arial" w:hAnsi="Arial" w:cs="Arial"/>
          <w:sz w:val="24"/>
          <w:szCs w:val="24"/>
        </w:rPr>
        <w:t xml:space="preserve"> other child who was taken to hospital in Windhoek</w:t>
      </w:r>
      <w:r w:rsidR="00B04F16">
        <w:rPr>
          <w:rFonts w:ascii="Arial" w:hAnsi="Arial" w:cs="Arial"/>
          <w:sz w:val="24"/>
          <w:szCs w:val="24"/>
        </w:rPr>
        <w:t>.  He was then arrested.</w:t>
      </w:r>
    </w:p>
    <w:p w:rsidR="00742B0C" w:rsidRDefault="00742B0C" w:rsidP="007B0C25">
      <w:pPr>
        <w:spacing w:after="0" w:line="360" w:lineRule="auto"/>
        <w:jc w:val="both"/>
        <w:rPr>
          <w:rFonts w:ascii="Arial" w:hAnsi="Arial" w:cs="Arial"/>
          <w:sz w:val="24"/>
          <w:szCs w:val="24"/>
        </w:rPr>
      </w:pPr>
    </w:p>
    <w:p w:rsidR="00742B0C" w:rsidRDefault="006E29F1" w:rsidP="00B04F16">
      <w:pPr>
        <w:spacing w:after="0" w:line="360" w:lineRule="auto"/>
        <w:jc w:val="both"/>
        <w:rPr>
          <w:rFonts w:ascii="Arial" w:hAnsi="Arial" w:cs="Arial"/>
          <w:sz w:val="24"/>
          <w:szCs w:val="24"/>
        </w:rPr>
      </w:pPr>
      <w:r>
        <w:rPr>
          <w:rFonts w:ascii="Arial" w:hAnsi="Arial" w:cs="Arial"/>
          <w:sz w:val="24"/>
          <w:szCs w:val="24"/>
        </w:rPr>
        <w:t>[8</w:t>
      </w:r>
      <w:r w:rsidR="00B04F16">
        <w:rPr>
          <w:rFonts w:ascii="Arial" w:hAnsi="Arial" w:cs="Arial"/>
          <w:sz w:val="24"/>
          <w:szCs w:val="24"/>
        </w:rPr>
        <w:t>]</w:t>
      </w:r>
      <w:r w:rsidR="00B04F16">
        <w:rPr>
          <w:rFonts w:ascii="Arial" w:hAnsi="Arial" w:cs="Arial"/>
          <w:sz w:val="24"/>
          <w:szCs w:val="24"/>
        </w:rPr>
        <w:tab/>
        <w:t>With regard to counts three and four accused did not give any plea explanation.</w:t>
      </w:r>
    </w:p>
    <w:p w:rsidR="00B04F16" w:rsidRDefault="00B04F16" w:rsidP="00B04F16">
      <w:pPr>
        <w:spacing w:after="0" w:line="360" w:lineRule="auto"/>
        <w:jc w:val="both"/>
        <w:rPr>
          <w:rFonts w:ascii="Arial" w:hAnsi="Arial" w:cs="Arial"/>
          <w:sz w:val="24"/>
          <w:szCs w:val="24"/>
        </w:rPr>
      </w:pPr>
    </w:p>
    <w:p w:rsidR="00B04F16" w:rsidRDefault="00585343" w:rsidP="00B04F16">
      <w:pPr>
        <w:spacing w:after="0" w:line="360" w:lineRule="auto"/>
        <w:jc w:val="both"/>
        <w:rPr>
          <w:rFonts w:ascii="Arial" w:hAnsi="Arial" w:cs="Arial"/>
          <w:sz w:val="24"/>
          <w:szCs w:val="24"/>
        </w:rPr>
      </w:pPr>
      <w:r>
        <w:rPr>
          <w:rFonts w:ascii="Arial" w:hAnsi="Arial" w:cs="Arial"/>
          <w:sz w:val="24"/>
          <w:szCs w:val="24"/>
        </w:rPr>
        <w:t>[9</w:t>
      </w:r>
      <w:r w:rsidR="00B04F16">
        <w:rPr>
          <w:rFonts w:ascii="Arial" w:hAnsi="Arial" w:cs="Arial"/>
          <w:sz w:val="24"/>
          <w:szCs w:val="24"/>
        </w:rPr>
        <w:t>]</w:t>
      </w:r>
      <w:r w:rsidR="00B04F16">
        <w:rPr>
          <w:rFonts w:ascii="Arial" w:hAnsi="Arial" w:cs="Arial"/>
          <w:sz w:val="24"/>
          <w:szCs w:val="24"/>
        </w:rPr>
        <w:tab/>
        <w:t>The following documents were handed in to form part of the state’s case by agreement between the state and the defence:</w:t>
      </w:r>
    </w:p>
    <w:p w:rsidR="00B04F16" w:rsidRDefault="00B04F16" w:rsidP="00B04F16">
      <w:pPr>
        <w:spacing w:after="0" w:line="360" w:lineRule="auto"/>
        <w:jc w:val="both"/>
        <w:rPr>
          <w:rFonts w:ascii="Arial" w:hAnsi="Arial" w:cs="Arial"/>
          <w:sz w:val="24"/>
          <w:szCs w:val="24"/>
        </w:rPr>
      </w:pPr>
    </w:p>
    <w:p w:rsidR="00B04F16" w:rsidRDefault="00B04F16" w:rsidP="00D621AE">
      <w:pPr>
        <w:pStyle w:val="ListParagraph"/>
        <w:numPr>
          <w:ilvl w:val="0"/>
          <w:numId w:val="18"/>
        </w:numPr>
        <w:spacing w:after="0" w:line="240" w:lineRule="auto"/>
        <w:ind w:hanging="153"/>
        <w:jc w:val="both"/>
        <w:rPr>
          <w:rFonts w:ascii="Arial" w:hAnsi="Arial" w:cs="Arial"/>
          <w:sz w:val="24"/>
          <w:szCs w:val="24"/>
        </w:rPr>
      </w:pPr>
      <w:r>
        <w:rPr>
          <w:rFonts w:ascii="Arial" w:hAnsi="Arial" w:cs="Arial"/>
          <w:sz w:val="24"/>
          <w:szCs w:val="24"/>
        </w:rPr>
        <w:lastRenderedPageBreak/>
        <w:t>The summary of substantial facts and list of witnesses.</w:t>
      </w:r>
    </w:p>
    <w:p w:rsidR="00A9399D" w:rsidRDefault="00A9399D" w:rsidP="00D621AE">
      <w:pPr>
        <w:pStyle w:val="ListParagraph"/>
        <w:spacing w:after="0" w:line="240" w:lineRule="auto"/>
        <w:ind w:left="0"/>
        <w:jc w:val="both"/>
        <w:rPr>
          <w:rFonts w:ascii="Arial" w:hAnsi="Arial" w:cs="Arial"/>
          <w:sz w:val="24"/>
          <w:szCs w:val="24"/>
        </w:rPr>
      </w:pPr>
    </w:p>
    <w:p w:rsidR="00B04F16" w:rsidRDefault="00B04F16" w:rsidP="00D621AE">
      <w:pPr>
        <w:pStyle w:val="ListParagraph"/>
        <w:numPr>
          <w:ilvl w:val="0"/>
          <w:numId w:val="18"/>
        </w:numPr>
        <w:spacing w:after="0" w:line="240" w:lineRule="auto"/>
        <w:ind w:hanging="153"/>
        <w:jc w:val="both"/>
        <w:rPr>
          <w:rFonts w:ascii="Arial" w:hAnsi="Arial" w:cs="Arial"/>
          <w:sz w:val="24"/>
          <w:szCs w:val="24"/>
        </w:rPr>
      </w:pPr>
      <w:r>
        <w:rPr>
          <w:rFonts w:ascii="Arial" w:hAnsi="Arial" w:cs="Arial"/>
          <w:sz w:val="24"/>
          <w:szCs w:val="24"/>
        </w:rPr>
        <w:t>The Pre-Trial Memorandum.</w:t>
      </w:r>
    </w:p>
    <w:p w:rsidR="00A9399D" w:rsidRPr="00A9399D" w:rsidRDefault="00A9399D" w:rsidP="00D621AE">
      <w:pPr>
        <w:spacing w:after="0" w:line="240" w:lineRule="auto"/>
        <w:jc w:val="both"/>
        <w:rPr>
          <w:rFonts w:ascii="Arial" w:hAnsi="Arial" w:cs="Arial"/>
          <w:sz w:val="24"/>
          <w:szCs w:val="24"/>
        </w:rPr>
      </w:pPr>
    </w:p>
    <w:p w:rsidR="00B04F16" w:rsidRDefault="00B04F16" w:rsidP="00D621AE">
      <w:pPr>
        <w:pStyle w:val="ListParagraph"/>
        <w:numPr>
          <w:ilvl w:val="0"/>
          <w:numId w:val="18"/>
        </w:numPr>
        <w:spacing w:after="0" w:line="240" w:lineRule="auto"/>
        <w:ind w:hanging="153"/>
        <w:jc w:val="both"/>
        <w:rPr>
          <w:rFonts w:ascii="Arial" w:hAnsi="Arial" w:cs="Arial"/>
          <w:sz w:val="24"/>
          <w:szCs w:val="24"/>
        </w:rPr>
      </w:pPr>
      <w:r>
        <w:rPr>
          <w:rFonts w:ascii="Arial" w:hAnsi="Arial" w:cs="Arial"/>
          <w:sz w:val="24"/>
          <w:szCs w:val="24"/>
        </w:rPr>
        <w:t>Reply to Pre-Trial Memorandum.</w:t>
      </w:r>
    </w:p>
    <w:p w:rsidR="00A9399D" w:rsidRPr="00A9399D" w:rsidRDefault="00A9399D" w:rsidP="00D621AE">
      <w:pPr>
        <w:spacing w:after="0" w:line="240" w:lineRule="auto"/>
        <w:jc w:val="both"/>
        <w:rPr>
          <w:rFonts w:ascii="Arial" w:hAnsi="Arial" w:cs="Arial"/>
          <w:sz w:val="24"/>
          <w:szCs w:val="24"/>
        </w:rPr>
      </w:pPr>
    </w:p>
    <w:p w:rsidR="00B04F16" w:rsidRDefault="00B04F16" w:rsidP="00D621AE">
      <w:pPr>
        <w:pStyle w:val="ListParagraph"/>
        <w:numPr>
          <w:ilvl w:val="0"/>
          <w:numId w:val="18"/>
        </w:numPr>
        <w:spacing w:after="0" w:line="240" w:lineRule="auto"/>
        <w:ind w:left="1418" w:hanging="851"/>
        <w:jc w:val="both"/>
        <w:rPr>
          <w:rFonts w:ascii="Arial" w:hAnsi="Arial" w:cs="Arial"/>
          <w:sz w:val="24"/>
          <w:szCs w:val="24"/>
        </w:rPr>
      </w:pPr>
      <w:r>
        <w:rPr>
          <w:rFonts w:ascii="Arial" w:hAnsi="Arial" w:cs="Arial"/>
          <w:sz w:val="24"/>
          <w:szCs w:val="24"/>
        </w:rPr>
        <w:t>Proceedings from the Magistrate’s Court Gobabis and the transfer Certificate.</w:t>
      </w:r>
    </w:p>
    <w:p w:rsidR="00A9399D" w:rsidRPr="00A9399D" w:rsidRDefault="00A9399D" w:rsidP="00D621AE">
      <w:pPr>
        <w:spacing w:after="0" w:line="240" w:lineRule="auto"/>
        <w:jc w:val="both"/>
        <w:rPr>
          <w:rFonts w:ascii="Arial" w:hAnsi="Arial" w:cs="Arial"/>
          <w:sz w:val="24"/>
          <w:szCs w:val="24"/>
        </w:rPr>
      </w:pPr>
    </w:p>
    <w:p w:rsidR="00B04F16" w:rsidRDefault="00B04F16" w:rsidP="00D621AE">
      <w:pPr>
        <w:pStyle w:val="ListParagraph"/>
        <w:numPr>
          <w:ilvl w:val="0"/>
          <w:numId w:val="18"/>
        </w:numPr>
        <w:spacing w:after="0" w:line="240" w:lineRule="auto"/>
        <w:ind w:left="1418" w:hanging="851"/>
        <w:jc w:val="both"/>
        <w:rPr>
          <w:rFonts w:ascii="Arial" w:hAnsi="Arial" w:cs="Arial"/>
          <w:sz w:val="24"/>
          <w:szCs w:val="24"/>
        </w:rPr>
      </w:pPr>
      <w:r>
        <w:rPr>
          <w:rFonts w:ascii="Arial" w:hAnsi="Arial" w:cs="Arial"/>
          <w:sz w:val="24"/>
          <w:szCs w:val="24"/>
        </w:rPr>
        <w:t>The bail proceedings from the High Court.</w:t>
      </w:r>
    </w:p>
    <w:p w:rsidR="00A9399D" w:rsidRPr="00A9399D" w:rsidRDefault="00A9399D" w:rsidP="00D621AE">
      <w:pPr>
        <w:spacing w:after="0" w:line="240" w:lineRule="auto"/>
        <w:jc w:val="both"/>
        <w:rPr>
          <w:rFonts w:ascii="Arial" w:hAnsi="Arial" w:cs="Arial"/>
          <w:sz w:val="24"/>
          <w:szCs w:val="24"/>
        </w:rPr>
      </w:pPr>
    </w:p>
    <w:p w:rsidR="00A9399D" w:rsidRDefault="00B04F16" w:rsidP="00D621AE">
      <w:pPr>
        <w:pStyle w:val="ListParagraph"/>
        <w:numPr>
          <w:ilvl w:val="0"/>
          <w:numId w:val="18"/>
        </w:numPr>
        <w:spacing w:after="0" w:line="240" w:lineRule="auto"/>
        <w:ind w:left="1418" w:hanging="851"/>
        <w:jc w:val="both"/>
        <w:rPr>
          <w:rFonts w:ascii="Arial" w:hAnsi="Arial" w:cs="Arial"/>
          <w:sz w:val="24"/>
          <w:szCs w:val="24"/>
        </w:rPr>
      </w:pPr>
      <w:r>
        <w:rPr>
          <w:rFonts w:ascii="Arial" w:hAnsi="Arial" w:cs="Arial"/>
          <w:sz w:val="24"/>
          <w:szCs w:val="24"/>
        </w:rPr>
        <w:t>Certified copies of full birth Certificate and death Certificate in respect of the first deceased child.</w:t>
      </w:r>
    </w:p>
    <w:p w:rsidR="00A9399D" w:rsidRPr="00A9399D" w:rsidRDefault="00A9399D" w:rsidP="00D621AE">
      <w:pPr>
        <w:spacing w:after="0" w:line="240" w:lineRule="auto"/>
        <w:jc w:val="both"/>
        <w:rPr>
          <w:rFonts w:ascii="Arial" w:hAnsi="Arial" w:cs="Arial"/>
          <w:sz w:val="24"/>
          <w:szCs w:val="24"/>
        </w:rPr>
      </w:pPr>
    </w:p>
    <w:p w:rsidR="00B04F16" w:rsidRDefault="00B04F16" w:rsidP="00D621AE">
      <w:pPr>
        <w:pStyle w:val="ListParagraph"/>
        <w:numPr>
          <w:ilvl w:val="0"/>
          <w:numId w:val="18"/>
        </w:numPr>
        <w:spacing w:after="0" w:line="240" w:lineRule="auto"/>
        <w:ind w:left="1418" w:hanging="851"/>
        <w:jc w:val="both"/>
        <w:rPr>
          <w:rFonts w:ascii="Arial" w:hAnsi="Arial" w:cs="Arial"/>
          <w:sz w:val="24"/>
          <w:szCs w:val="24"/>
        </w:rPr>
      </w:pPr>
      <w:r>
        <w:rPr>
          <w:rFonts w:ascii="Arial" w:hAnsi="Arial" w:cs="Arial"/>
          <w:sz w:val="24"/>
          <w:szCs w:val="24"/>
        </w:rPr>
        <w:t>Certified sworn statement relating to the first deceased child.</w:t>
      </w:r>
    </w:p>
    <w:p w:rsidR="00A9399D" w:rsidRPr="00A9399D" w:rsidRDefault="00A9399D" w:rsidP="00D621AE">
      <w:pPr>
        <w:spacing w:after="0" w:line="240" w:lineRule="auto"/>
        <w:jc w:val="both"/>
        <w:rPr>
          <w:rFonts w:ascii="Arial" w:hAnsi="Arial" w:cs="Arial"/>
          <w:sz w:val="24"/>
          <w:szCs w:val="24"/>
        </w:rPr>
      </w:pPr>
    </w:p>
    <w:p w:rsidR="00B04F16" w:rsidRDefault="00B04F16" w:rsidP="00D621AE">
      <w:pPr>
        <w:pStyle w:val="ListParagraph"/>
        <w:numPr>
          <w:ilvl w:val="0"/>
          <w:numId w:val="18"/>
        </w:numPr>
        <w:spacing w:after="0" w:line="240" w:lineRule="auto"/>
        <w:ind w:left="1418" w:hanging="851"/>
        <w:jc w:val="both"/>
        <w:rPr>
          <w:rFonts w:ascii="Arial" w:hAnsi="Arial" w:cs="Arial"/>
          <w:sz w:val="24"/>
          <w:szCs w:val="24"/>
        </w:rPr>
      </w:pPr>
      <w:r>
        <w:rPr>
          <w:rFonts w:ascii="Arial" w:hAnsi="Arial" w:cs="Arial"/>
          <w:sz w:val="24"/>
          <w:szCs w:val="24"/>
        </w:rPr>
        <w:t>A form in respect of the identification of the body made by the police officer at the mortuary.</w:t>
      </w:r>
    </w:p>
    <w:p w:rsidR="00A9399D" w:rsidRPr="00A9399D" w:rsidRDefault="00A9399D" w:rsidP="00D621AE">
      <w:pPr>
        <w:spacing w:after="0" w:line="240" w:lineRule="auto"/>
        <w:jc w:val="both"/>
        <w:rPr>
          <w:rFonts w:ascii="Arial" w:hAnsi="Arial" w:cs="Arial"/>
          <w:sz w:val="24"/>
          <w:szCs w:val="24"/>
        </w:rPr>
      </w:pPr>
    </w:p>
    <w:p w:rsidR="00B04F16" w:rsidRDefault="00B04F16" w:rsidP="00D621AE">
      <w:pPr>
        <w:pStyle w:val="ListParagraph"/>
        <w:numPr>
          <w:ilvl w:val="0"/>
          <w:numId w:val="18"/>
        </w:numPr>
        <w:spacing w:after="0" w:line="240" w:lineRule="auto"/>
        <w:ind w:left="1418" w:hanging="851"/>
        <w:jc w:val="both"/>
        <w:rPr>
          <w:rFonts w:ascii="Arial" w:hAnsi="Arial" w:cs="Arial"/>
          <w:sz w:val="24"/>
          <w:szCs w:val="24"/>
        </w:rPr>
      </w:pPr>
      <w:r>
        <w:rPr>
          <w:rFonts w:ascii="Arial" w:hAnsi="Arial" w:cs="Arial"/>
          <w:sz w:val="24"/>
          <w:szCs w:val="24"/>
        </w:rPr>
        <w:t>Identification form by the deceased children’s mother.</w:t>
      </w:r>
    </w:p>
    <w:p w:rsidR="00A9399D" w:rsidRPr="00A9399D" w:rsidRDefault="00A9399D" w:rsidP="00D621AE">
      <w:pPr>
        <w:spacing w:after="0" w:line="240" w:lineRule="auto"/>
        <w:jc w:val="both"/>
        <w:rPr>
          <w:rFonts w:ascii="Arial" w:hAnsi="Arial" w:cs="Arial"/>
          <w:sz w:val="24"/>
          <w:szCs w:val="24"/>
        </w:rPr>
      </w:pPr>
    </w:p>
    <w:p w:rsidR="00B04F16" w:rsidRDefault="00B04F16" w:rsidP="00D621AE">
      <w:pPr>
        <w:pStyle w:val="ListParagraph"/>
        <w:numPr>
          <w:ilvl w:val="0"/>
          <w:numId w:val="18"/>
        </w:numPr>
        <w:spacing w:after="0" w:line="240" w:lineRule="auto"/>
        <w:ind w:left="1418" w:hanging="851"/>
        <w:jc w:val="both"/>
        <w:rPr>
          <w:rFonts w:ascii="Arial" w:hAnsi="Arial" w:cs="Arial"/>
          <w:sz w:val="24"/>
          <w:szCs w:val="24"/>
        </w:rPr>
      </w:pPr>
      <w:r>
        <w:rPr>
          <w:rFonts w:ascii="Arial" w:hAnsi="Arial" w:cs="Arial"/>
          <w:sz w:val="24"/>
          <w:szCs w:val="24"/>
        </w:rPr>
        <w:t>Certificate of Post-Mortem examination by the police</w:t>
      </w:r>
      <w:r w:rsidR="00B62805">
        <w:rPr>
          <w:rFonts w:ascii="Arial" w:hAnsi="Arial" w:cs="Arial"/>
          <w:sz w:val="24"/>
          <w:szCs w:val="24"/>
        </w:rPr>
        <w:t>.</w:t>
      </w:r>
    </w:p>
    <w:p w:rsidR="00A9399D" w:rsidRPr="00A9399D" w:rsidRDefault="00A9399D" w:rsidP="00D621AE">
      <w:pPr>
        <w:spacing w:after="0" w:line="240" w:lineRule="auto"/>
        <w:jc w:val="both"/>
        <w:rPr>
          <w:rFonts w:ascii="Arial" w:hAnsi="Arial" w:cs="Arial"/>
          <w:sz w:val="24"/>
          <w:szCs w:val="24"/>
        </w:rPr>
      </w:pPr>
    </w:p>
    <w:p w:rsidR="00B62805" w:rsidRDefault="00B62805" w:rsidP="00D621AE">
      <w:pPr>
        <w:pStyle w:val="ListParagraph"/>
        <w:numPr>
          <w:ilvl w:val="0"/>
          <w:numId w:val="18"/>
        </w:numPr>
        <w:spacing w:after="0" w:line="240" w:lineRule="auto"/>
        <w:ind w:left="1418" w:hanging="851"/>
        <w:jc w:val="both"/>
        <w:rPr>
          <w:rFonts w:ascii="Arial" w:hAnsi="Arial" w:cs="Arial"/>
          <w:sz w:val="24"/>
          <w:szCs w:val="24"/>
        </w:rPr>
      </w:pPr>
      <w:r>
        <w:rPr>
          <w:rFonts w:ascii="Arial" w:hAnsi="Arial" w:cs="Arial"/>
          <w:sz w:val="24"/>
          <w:szCs w:val="24"/>
        </w:rPr>
        <w:t>Pol 42 Affidavit and Sworn statement accompanying the Post-Mortem report made by the doctor who conducted the Post-Mortem examination on the 1</w:t>
      </w:r>
      <w:r w:rsidRPr="00B62805">
        <w:rPr>
          <w:rFonts w:ascii="Arial" w:hAnsi="Arial" w:cs="Arial"/>
          <w:sz w:val="24"/>
          <w:szCs w:val="24"/>
          <w:vertAlign w:val="superscript"/>
        </w:rPr>
        <w:t>st</w:t>
      </w:r>
      <w:r>
        <w:rPr>
          <w:rFonts w:ascii="Arial" w:hAnsi="Arial" w:cs="Arial"/>
          <w:sz w:val="24"/>
          <w:szCs w:val="24"/>
        </w:rPr>
        <w:t xml:space="preserve"> deceased.</w:t>
      </w:r>
    </w:p>
    <w:p w:rsidR="00A9399D" w:rsidRPr="00A9399D" w:rsidRDefault="00A9399D" w:rsidP="00D621AE">
      <w:pPr>
        <w:spacing w:after="0" w:line="240" w:lineRule="auto"/>
        <w:jc w:val="both"/>
        <w:rPr>
          <w:rFonts w:ascii="Arial" w:hAnsi="Arial" w:cs="Arial"/>
          <w:sz w:val="24"/>
          <w:szCs w:val="24"/>
        </w:rPr>
      </w:pPr>
    </w:p>
    <w:p w:rsidR="00B62805" w:rsidRDefault="00B62805" w:rsidP="00D621AE">
      <w:pPr>
        <w:pStyle w:val="ListParagraph"/>
        <w:numPr>
          <w:ilvl w:val="0"/>
          <w:numId w:val="18"/>
        </w:numPr>
        <w:spacing w:after="0" w:line="240" w:lineRule="auto"/>
        <w:ind w:left="1418" w:hanging="851"/>
        <w:jc w:val="both"/>
        <w:rPr>
          <w:rFonts w:ascii="Arial" w:hAnsi="Arial" w:cs="Arial"/>
          <w:sz w:val="24"/>
          <w:szCs w:val="24"/>
        </w:rPr>
      </w:pPr>
      <w:r>
        <w:rPr>
          <w:rFonts w:ascii="Arial" w:hAnsi="Arial" w:cs="Arial"/>
          <w:sz w:val="24"/>
          <w:szCs w:val="24"/>
        </w:rPr>
        <w:t>The Post-Mortem examination report.</w:t>
      </w:r>
    </w:p>
    <w:p w:rsidR="00B62805" w:rsidRDefault="00B62805" w:rsidP="00D621AE">
      <w:pPr>
        <w:spacing w:after="0" w:line="240" w:lineRule="auto"/>
        <w:ind w:left="567"/>
        <w:jc w:val="both"/>
        <w:rPr>
          <w:rFonts w:ascii="Arial" w:hAnsi="Arial" w:cs="Arial"/>
          <w:sz w:val="24"/>
          <w:szCs w:val="24"/>
        </w:rPr>
      </w:pPr>
    </w:p>
    <w:p w:rsidR="00B62805" w:rsidRDefault="00A9399D" w:rsidP="00D621A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62805">
        <w:rPr>
          <w:rFonts w:ascii="Arial" w:hAnsi="Arial" w:cs="Arial"/>
          <w:sz w:val="24"/>
          <w:szCs w:val="24"/>
        </w:rPr>
        <w:t>With regard to the 2</w:t>
      </w:r>
      <w:r w:rsidR="00B62805" w:rsidRPr="00B62805">
        <w:rPr>
          <w:rFonts w:ascii="Arial" w:hAnsi="Arial" w:cs="Arial"/>
          <w:sz w:val="24"/>
          <w:szCs w:val="24"/>
          <w:vertAlign w:val="superscript"/>
        </w:rPr>
        <w:t>nd</w:t>
      </w:r>
      <w:r w:rsidR="00B62805">
        <w:rPr>
          <w:rFonts w:ascii="Arial" w:hAnsi="Arial" w:cs="Arial"/>
          <w:sz w:val="24"/>
          <w:szCs w:val="24"/>
        </w:rPr>
        <w:t xml:space="preserve"> deceased the following documentation were also handed in by agreement between the state and the defence:</w:t>
      </w:r>
    </w:p>
    <w:p w:rsidR="00B62805" w:rsidRDefault="00B62805" w:rsidP="00D621AE">
      <w:pPr>
        <w:spacing w:after="0" w:line="360" w:lineRule="auto"/>
        <w:jc w:val="both"/>
        <w:rPr>
          <w:rFonts w:ascii="Arial" w:hAnsi="Arial" w:cs="Arial"/>
          <w:sz w:val="24"/>
          <w:szCs w:val="24"/>
        </w:rPr>
      </w:pPr>
    </w:p>
    <w:p w:rsidR="00B62805" w:rsidRDefault="00B62805" w:rsidP="00D621AE">
      <w:pPr>
        <w:pStyle w:val="ListParagraph"/>
        <w:numPr>
          <w:ilvl w:val="0"/>
          <w:numId w:val="19"/>
        </w:numPr>
        <w:spacing w:after="0" w:line="240" w:lineRule="auto"/>
        <w:ind w:hanging="153"/>
        <w:jc w:val="both"/>
        <w:rPr>
          <w:rFonts w:ascii="Arial" w:hAnsi="Arial" w:cs="Arial"/>
          <w:sz w:val="24"/>
          <w:szCs w:val="24"/>
        </w:rPr>
      </w:pPr>
      <w:r>
        <w:rPr>
          <w:rFonts w:ascii="Arial" w:hAnsi="Arial" w:cs="Arial"/>
          <w:sz w:val="24"/>
          <w:szCs w:val="24"/>
        </w:rPr>
        <w:t>Full birth certificate.</w:t>
      </w:r>
    </w:p>
    <w:p w:rsidR="00A9399D" w:rsidRDefault="00A9399D" w:rsidP="00D621AE">
      <w:pPr>
        <w:pStyle w:val="ListParagraph"/>
        <w:spacing w:after="0" w:line="240" w:lineRule="auto"/>
        <w:jc w:val="both"/>
        <w:rPr>
          <w:rFonts w:ascii="Arial" w:hAnsi="Arial" w:cs="Arial"/>
          <w:sz w:val="24"/>
          <w:szCs w:val="24"/>
        </w:rPr>
      </w:pPr>
    </w:p>
    <w:p w:rsidR="00B62805" w:rsidRDefault="00B62805" w:rsidP="00D621AE">
      <w:pPr>
        <w:pStyle w:val="ListParagraph"/>
        <w:numPr>
          <w:ilvl w:val="0"/>
          <w:numId w:val="19"/>
        </w:numPr>
        <w:spacing w:after="0" w:line="240" w:lineRule="auto"/>
        <w:ind w:hanging="153"/>
        <w:jc w:val="both"/>
        <w:rPr>
          <w:rFonts w:ascii="Arial" w:hAnsi="Arial" w:cs="Arial"/>
          <w:sz w:val="24"/>
          <w:szCs w:val="24"/>
        </w:rPr>
      </w:pPr>
      <w:r>
        <w:rPr>
          <w:rFonts w:ascii="Arial" w:hAnsi="Arial" w:cs="Arial"/>
          <w:sz w:val="24"/>
          <w:szCs w:val="24"/>
        </w:rPr>
        <w:t>Pol 54 Sworn affidavit.</w:t>
      </w:r>
    </w:p>
    <w:p w:rsidR="00A9399D" w:rsidRPr="00A9399D" w:rsidRDefault="00A9399D" w:rsidP="00D621AE">
      <w:pPr>
        <w:spacing w:after="0" w:line="240" w:lineRule="auto"/>
        <w:jc w:val="both"/>
        <w:rPr>
          <w:rFonts w:ascii="Arial" w:hAnsi="Arial" w:cs="Arial"/>
          <w:sz w:val="24"/>
          <w:szCs w:val="24"/>
        </w:rPr>
      </w:pPr>
    </w:p>
    <w:p w:rsidR="00B62805" w:rsidRDefault="00B62805" w:rsidP="00D621AE">
      <w:pPr>
        <w:pStyle w:val="ListParagraph"/>
        <w:numPr>
          <w:ilvl w:val="0"/>
          <w:numId w:val="19"/>
        </w:numPr>
        <w:spacing w:after="0" w:line="240" w:lineRule="auto"/>
        <w:ind w:hanging="153"/>
        <w:jc w:val="both"/>
        <w:rPr>
          <w:rFonts w:ascii="Arial" w:hAnsi="Arial" w:cs="Arial"/>
          <w:sz w:val="24"/>
          <w:szCs w:val="24"/>
        </w:rPr>
      </w:pPr>
      <w:r>
        <w:rPr>
          <w:rFonts w:ascii="Arial" w:hAnsi="Arial" w:cs="Arial"/>
          <w:sz w:val="24"/>
          <w:szCs w:val="24"/>
        </w:rPr>
        <w:t>Pol 51 Identification of the body by the deceased’s family.</w:t>
      </w:r>
    </w:p>
    <w:p w:rsidR="00A9399D" w:rsidRPr="00A9399D" w:rsidRDefault="00A9399D" w:rsidP="00D621AE">
      <w:pPr>
        <w:spacing w:after="0" w:line="240" w:lineRule="auto"/>
        <w:jc w:val="both"/>
        <w:rPr>
          <w:rFonts w:ascii="Arial" w:hAnsi="Arial" w:cs="Arial"/>
          <w:sz w:val="24"/>
          <w:szCs w:val="24"/>
        </w:rPr>
      </w:pPr>
    </w:p>
    <w:p w:rsidR="00B62805" w:rsidRDefault="00B62805" w:rsidP="00D621AE">
      <w:pPr>
        <w:pStyle w:val="ListParagraph"/>
        <w:numPr>
          <w:ilvl w:val="0"/>
          <w:numId w:val="19"/>
        </w:numPr>
        <w:spacing w:after="0" w:line="240" w:lineRule="auto"/>
        <w:ind w:hanging="153"/>
        <w:jc w:val="both"/>
        <w:rPr>
          <w:rFonts w:ascii="Arial" w:hAnsi="Arial" w:cs="Arial"/>
          <w:sz w:val="24"/>
          <w:szCs w:val="24"/>
        </w:rPr>
      </w:pPr>
      <w:r>
        <w:rPr>
          <w:rFonts w:ascii="Arial" w:hAnsi="Arial" w:cs="Arial"/>
          <w:sz w:val="24"/>
          <w:szCs w:val="24"/>
        </w:rPr>
        <w:t>Pol 53 Sworn statement and affidavit by an attendant.</w:t>
      </w:r>
    </w:p>
    <w:p w:rsidR="00A9399D" w:rsidRPr="00A9399D" w:rsidRDefault="00A9399D" w:rsidP="00D621AE">
      <w:pPr>
        <w:spacing w:after="0" w:line="240" w:lineRule="auto"/>
        <w:jc w:val="both"/>
        <w:rPr>
          <w:rFonts w:ascii="Arial" w:hAnsi="Arial" w:cs="Arial"/>
          <w:sz w:val="24"/>
          <w:szCs w:val="24"/>
        </w:rPr>
      </w:pPr>
    </w:p>
    <w:p w:rsidR="00B62805" w:rsidRDefault="00B62805" w:rsidP="00D621AE">
      <w:pPr>
        <w:pStyle w:val="ListParagraph"/>
        <w:numPr>
          <w:ilvl w:val="0"/>
          <w:numId w:val="19"/>
        </w:numPr>
        <w:spacing w:after="0" w:line="240" w:lineRule="auto"/>
        <w:ind w:hanging="153"/>
        <w:jc w:val="both"/>
        <w:rPr>
          <w:rFonts w:ascii="Arial" w:hAnsi="Arial" w:cs="Arial"/>
          <w:sz w:val="24"/>
          <w:szCs w:val="24"/>
        </w:rPr>
      </w:pPr>
      <w:r>
        <w:rPr>
          <w:rFonts w:ascii="Arial" w:hAnsi="Arial" w:cs="Arial"/>
          <w:sz w:val="24"/>
          <w:szCs w:val="24"/>
        </w:rPr>
        <w:t>Pol 29 Certificate of Post-Mortem examination.</w:t>
      </w:r>
    </w:p>
    <w:p w:rsidR="00A9399D" w:rsidRPr="00A9399D" w:rsidRDefault="00A9399D" w:rsidP="00D621AE">
      <w:pPr>
        <w:spacing w:after="0" w:line="240" w:lineRule="auto"/>
        <w:jc w:val="both"/>
        <w:rPr>
          <w:rFonts w:ascii="Arial" w:hAnsi="Arial" w:cs="Arial"/>
          <w:sz w:val="24"/>
          <w:szCs w:val="24"/>
        </w:rPr>
      </w:pPr>
    </w:p>
    <w:p w:rsidR="00B62805" w:rsidRDefault="00B62805" w:rsidP="00D621AE">
      <w:pPr>
        <w:pStyle w:val="ListParagraph"/>
        <w:numPr>
          <w:ilvl w:val="0"/>
          <w:numId w:val="19"/>
        </w:numPr>
        <w:spacing w:after="0" w:line="240" w:lineRule="auto"/>
        <w:ind w:hanging="153"/>
        <w:jc w:val="both"/>
        <w:rPr>
          <w:rFonts w:ascii="Arial" w:hAnsi="Arial" w:cs="Arial"/>
          <w:sz w:val="24"/>
          <w:szCs w:val="24"/>
        </w:rPr>
      </w:pPr>
      <w:r>
        <w:rPr>
          <w:rFonts w:ascii="Arial" w:hAnsi="Arial" w:cs="Arial"/>
          <w:sz w:val="24"/>
          <w:szCs w:val="24"/>
        </w:rPr>
        <w:t>Pol 52 Sworn affidavit by the pathologist.</w:t>
      </w:r>
    </w:p>
    <w:p w:rsidR="00A9399D" w:rsidRPr="00A9399D" w:rsidRDefault="00A9399D" w:rsidP="00D621AE">
      <w:pPr>
        <w:spacing w:after="0" w:line="240" w:lineRule="auto"/>
        <w:jc w:val="both"/>
        <w:rPr>
          <w:rFonts w:ascii="Arial" w:hAnsi="Arial" w:cs="Arial"/>
          <w:sz w:val="24"/>
          <w:szCs w:val="24"/>
        </w:rPr>
      </w:pPr>
    </w:p>
    <w:p w:rsidR="00B62805" w:rsidRPr="00B62805" w:rsidRDefault="00B62805" w:rsidP="00D621AE">
      <w:pPr>
        <w:pStyle w:val="ListParagraph"/>
        <w:numPr>
          <w:ilvl w:val="0"/>
          <w:numId w:val="19"/>
        </w:numPr>
        <w:spacing w:after="0" w:line="240" w:lineRule="auto"/>
        <w:ind w:hanging="153"/>
        <w:jc w:val="both"/>
        <w:rPr>
          <w:rFonts w:ascii="Arial" w:hAnsi="Arial" w:cs="Arial"/>
          <w:sz w:val="24"/>
          <w:szCs w:val="24"/>
        </w:rPr>
      </w:pPr>
      <w:r>
        <w:rPr>
          <w:rFonts w:ascii="Arial" w:hAnsi="Arial" w:cs="Arial"/>
          <w:sz w:val="24"/>
          <w:szCs w:val="24"/>
        </w:rPr>
        <w:t>Post-Mortem report in respect of the 2</w:t>
      </w:r>
      <w:r w:rsidRPr="00B62805">
        <w:rPr>
          <w:rFonts w:ascii="Arial" w:hAnsi="Arial" w:cs="Arial"/>
          <w:sz w:val="24"/>
          <w:szCs w:val="24"/>
          <w:vertAlign w:val="superscript"/>
        </w:rPr>
        <w:t>nd</w:t>
      </w:r>
      <w:r w:rsidR="009572BE">
        <w:rPr>
          <w:rFonts w:ascii="Arial" w:hAnsi="Arial" w:cs="Arial"/>
          <w:sz w:val="24"/>
          <w:szCs w:val="24"/>
        </w:rPr>
        <w:t xml:space="preserve"> deceased</w:t>
      </w:r>
      <w:r>
        <w:rPr>
          <w:rFonts w:ascii="Arial" w:hAnsi="Arial" w:cs="Arial"/>
          <w:sz w:val="24"/>
          <w:szCs w:val="24"/>
        </w:rPr>
        <w:t xml:space="preserve">. </w:t>
      </w:r>
      <w:r w:rsidRPr="00B62805">
        <w:rPr>
          <w:rFonts w:ascii="Arial" w:hAnsi="Arial" w:cs="Arial"/>
          <w:sz w:val="24"/>
          <w:szCs w:val="24"/>
        </w:rPr>
        <w:t xml:space="preserve"> </w:t>
      </w:r>
    </w:p>
    <w:p w:rsidR="00742B0C" w:rsidRPr="00A9399D" w:rsidRDefault="00742B0C" w:rsidP="00D621AE">
      <w:pPr>
        <w:pStyle w:val="ListParagraph"/>
        <w:spacing w:line="240" w:lineRule="auto"/>
        <w:ind w:left="0"/>
        <w:jc w:val="both"/>
        <w:rPr>
          <w:rFonts w:ascii="Arial" w:hAnsi="Arial" w:cs="Arial"/>
          <w:i/>
        </w:rPr>
      </w:pPr>
    </w:p>
    <w:p w:rsidR="00742B0C" w:rsidRDefault="00585343" w:rsidP="007B0C25">
      <w:pPr>
        <w:pStyle w:val="ListParagraph"/>
        <w:spacing w:line="360" w:lineRule="auto"/>
        <w:ind w:left="0"/>
        <w:jc w:val="both"/>
        <w:rPr>
          <w:rFonts w:ascii="Arial" w:hAnsi="Arial" w:cs="Arial"/>
          <w:sz w:val="24"/>
          <w:szCs w:val="24"/>
        </w:rPr>
      </w:pPr>
      <w:r>
        <w:rPr>
          <w:rFonts w:ascii="Arial" w:hAnsi="Arial" w:cs="Arial"/>
          <w:sz w:val="24"/>
          <w:szCs w:val="24"/>
        </w:rPr>
        <w:t>[11</w:t>
      </w:r>
      <w:r w:rsidR="00742B0C">
        <w:rPr>
          <w:rFonts w:ascii="Arial" w:hAnsi="Arial" w:cs="Arial"/>
          <w:sz w:val="24"/>
          <w:szCs w:val="24"/>
        </w:rPr>
        <w:t>]</w:t>
      </w:r>
      <w:r w:rsidR="00A9399D">
        <w:rPr>
          <w:rFonts w:ascii="Arial" w:hAnsi="Arial" w:cs="Arial"/>
          <w:sz w:val="24"/>
          <w:szCs w:val="24"/>
        </w:rPr>
        <w:tab/>
        <w:t xml:space="preserve">The state in the course of the trial, led the evidence of several witnesses of which none were eye witnesses </w:t>
      </w:r>
      <w:r w:rsidR="00FD358D">
        <w:rPr>
          <w:rFonts w:ascii="Arial" w:hAnsi="Arial" w:cs="Arial"/>
          <w:sz w:val="24"/>
          <w:szCs w:val="24"/>
        </w:rPr>
        <w:t>to</w:t>
      </w:r>
      <w:r w:rsidR="00A9399D">
        <w:rPr>
          <w:rFonts w:ascii="Arial" w:hAnsi="Arial" w:cs="Arial"/>
          <w:sz w:val="24"/>
          <w:szCs w:val="24"/>
        </w:rPr>
        <w:t xml:space="preserve"> the actual killing of the deceased children.  The </w:t>
      </w:r>
      <w:r w:rsidR="00A9399D">
        <w:rPr>
          <w:rFonts w:ascii="Arial" w:hAnsi="Arial" w:cs="Arial"/>
          <w:sz w:val="24"/>
          <w:szCs w:val="24"/>
        </w:rPr>
        <w:lastRenderedPageBreak/>
        <w:t xml:space="preserve">evidence </w:t>
      </w:r>
      <w:r w:rsidR="000A38A3">
        <w:rPr>
          <w:rFonts w:ascii="Arial" w:hAnsi="Arial" w:cs="Arial"/>
          <w:sz w:val="24"/>
          <w:szCs w:val="24"/>
        </w:rPr>
        <w:t>presented mainly relate to circumstances before and subsequent to the incident during which the deceased children were killed.</w:t>
      </w:r>
      <w:r w:rsidR="00742B0C">
        <w:rPr>
          <w:rFonts w:ascii="Arial" w:hAnsi="Arial" w:cs="Arial"/>
          <w:sz w:val="24"/>
          <w:szCs w:val="24"/>
        </w:rPr>
        <w:tab/>
      </w:r>
    </w:p>
    <w:p w:rsidR="00742B0C" w:rsidRDefault="00742B0C" w:rsidP="007B0C25">
      <w:pPr>
        <w:pStyle w:val="ListParagraph"/>
        <w:spacing w:after="0" w:line="360" w:lineRule="auto"/>
        <w:ind w:left="0"/>
        <w:jc w:val="both"/>
      </w:pPr>
    </w:p>
    <w:p w:rsidR="007B0C25" w:rsidRDefault="00585343" w:rsidP="007B0C25">
      <w:pPr>
        <w:spacing w:after="0" w:line="360" w:lineRule="auto"/>
        <w:jc w:val="both"/>
        <w:rPr>
          <w:rFonts w:ascii="Arial" w:hAnsi="Arial" w:cs="Arial"/>
          <w:sz w:val="24"/>
          <w:szCs w:val="24"/>
        </w:rPr>
      </w:pPr>
      <w:r>
        <w:rPr>
          <w:rFonts w:ascii="Arial" w:hAnsi="Arial" w:cs="Arial"/>
          <w:sz w:val="24"/>
          <w:szCs w:val="24"/>
        </w:rPr>
        <w:t>[12</w:t>
      </w:r>
      <w:r w:rsidR="00742B0C">
        <w:rPr>
          <w:rFonts w:ascii="Arial" w:hAnsi="Arial" w:cs="Arial"/>
          <w:sz w:val="24"/>
          <w:szCs w:val="24"/>
        </w:rPr>
        <w:t>]</w:t>
      </w:r>
      <w:r w:rsidR="00FD358D">
        <w:rPr>
          <w:rFonts w:ascii="Arial" w:hAnsi="Arial" w:cs="Arial"/>
          <w:sz w:val="24"/>
          <w:szCs w:val="24"/>
        </w:rPr>
        <w:tab/>
      </w:r>
      <w:r w:rsidR="00FD358D" w:rsidRPr="00E91565">
        <w:rPr>
          <w:rFonts w:ascii="Arial" w:hAnsi="Arial" w:cs="Arial"/>
          <w:sz w:val="24"/>
          <w:szCs w:val="24"/>
          <w:u w:val="single"/>
        </w:rPr>
        <w:t>Humphry Simvula B</w:t>
      </w:r>
      <w:r w:rsidR="000A38A3" w:rsidRPr="00E91565">
        <w:rPr>
          <w:rFonts w:ascii="Arial" w:hAnsi="Arial" w:cs="Arial"/>
          <w:sz w:val="24"/>
          <w:szCs w:val="24"/>
          <w:u w:val="single"/>
        </w:rPr>
        <w:t>ayepi</w:t>
      </w:r>
      <w:r w:rsidR="000A38A3">
        <w:rPr>
          <w:rFonts w:ascii="Arial" w:hAnsi="Arial" w:cs="Arial"/>
          <w:sz w:val="24"/>
          <w:szCs w:val="24"/>
        </w:rPr>
        <w:t xml:space="preserve">:  At the time of the incident he was employed as a police officer at Gobabis.  On the 25 April 2014 he was on duty at the Gobabis police station.  He had known the accused as a fellow police officer. </w:t>
      </w:r>
    </w:p>
    <w:p w:rsidR="007B0C25" w:rsidRPr="007B0C25" w:rsidRDefault="007B0C25" w:rsidP="007B0C25">
      <w:pPr>
        <w:spacing w:after="0" w:line="360" w:lineRule="auto"/>
        <w:jc w:val="both"/>
        <w:rPr>
          <w:rFonts w:ascii="Arial" w:hAnsi="Arial" w:cs="Arial"/>
          <w:sz w:val="24"/>
          <w:szCs w:val="24"/>
        </w:rPr>
      </w:pPr>
    </w:p>
    <w:p w:rsidR="007B0C25" w:rsidRDefault="00585343" w:rsidP="007B0C25">
      <w:pPr>
        <w:spacing w:after="0" w:line="360" w:lineRule="auto"/>
        <w:jc w:val="both"/>
        <w:rPr>
          <w:rFonts w:ascii="Arial" w:hAnsi="Arial" w:cs="Arial"/>
          <w:sz w:val="24"/>
          <w:szCs w:val="24"/>
        </w:rPr>
      </w:pPr>
      <w:r>
        <w:rPr>
          <w:rFonts w:ascii="Arial" w:hAnsi="Arial" w:cs="Arial"/>
          <w:sz w:val="24"/>
          <w:szCs w:val="24"/>
        </w:rPr>
        <w:t>[13</w:t>
      </w:r>
      <w:r w:rsidR="00742B0C">
        <w:rPr>
          <w:rFonts w:ascii="Arial" w:hAnsi="Arial" w:cs="Arial"/>
          <w:sz w:val="24"/>
          <w:szCs w:val="24"/>
        </w:rPr>
        <w:t>]</w:t>
      </w:r>
      <w:r w:rsidR="000A38A3">
        <w:rPr>
          <w:rFonts w:ascii="Arial" w:hAnsi="Arial" w:cs="Arial"/>
          <w:sz w:val="24"/>
          <w:szCs w:val="24"/>
        </w:rPr>
        <w:tab/>
        <w:t>Whilst on standby duties, he received a complaint from Epako.  He drove to Epako charge of</w:t>
      </w:r>
      <w:r w:rsidR="00E93E18">
        <w:rPr>
          <w:rFonts w:ascii="Arial" w:hAnsi="Arial" w:cs="Arial"/>
          <w:sz w:val="24"/>
          <w:szCs w:val="24"/>
        </w:rPr>
        <w:t>fice to attend to the complaint and</w:t>
      </w:r>
      <w:r w:rsidR="000A38A3">
        <w:rPr>
          <w:rFonts w:ascii="Arial" w:hAnsi="Arial" w:cs="Arial"/>
          <w:sz w:val="24"/>
          <w:szCs w:val="24"/>
        </w:rPr>
        <w:t xml:space="preserve"> met a male person by the name Nekongo who sought assistance </w:t>
      </w:r>
      <w:r w:rsidR="009572BE">
        <w:rPr>
          <w:rFonts w:ascii="Arial" w:hAnsi="Arial" w:cs="Arial"/>
          <w:sz w:val="24"/>
          <w:szCs w:val="24"/>
        </w:rPr>
        <w:t>from</w:t>
      </w:r>
      <w:r w:rsidR="000A38A3">
        <w:rPr>
          <w:rFonts w:ascii="Arial" w:hAnsi="Arial" w:cs="Arial"/>
          <w:sz w:val="24"/>
          <w:szCs w:val="24"/>
        </w:rPr>
        <w:t xml:space="preserve"> the police.  Mr Nekongo related to him that he had received</w:t>
      </w:r>
      <w:r w:rsidR="00E91565">
        <w:rPr>
          <w:rFonts w:ascii="Arial" w:hAnsi="Arial" w:cs="Arial"/>
          <w:sz w:val="24"/>
          <w:szCs w:val="24"/>
        </w:rPr>
        <w:t xml:space="preserve"> a</w:t>
      </w:r>
      <w:r w:rsidR="000A38A3">
        <w:rPr>
          <w:rFonts w:ascii="Arial" w:hAnsi="Arial" w:cs="Arial"/>
          <w:sz w:val="24"/>
          <w:szCs w:val="24"/>
        </w:rPr>
        <w:t xml:space="preserve"> text message from one Ganeb threatening </w:t>
      </w:r>
      <w:r w:rsidR="00FD358D">
        <w:rPr>
          <w:rFonts w:ascii="Arial" w:hAnsi="Arial" w:cs="Arial"/>
          <w:sz w:val="24"/>
          <w:szCs w:val="24"/>
        </w:rPr>
        <w:t>to</w:t>
      </w:r>
      <w:r w:rsidR="000A38A3">
        <w:rPr>
          <w:rFonts w:ascii="Arial" w:hAnsi="Arial" w:cs="Arial"/>
          <w:sz w:val="24"/>
          <w:szCs w:val="24"/>
        </w:rPr>
        <w:t xml:space="preserve"> kill hi</w:t>
      </w:r>
      <w:r w:rsidR="00FD358D">
        <w:rPr>
          <w:rFonts w:ascii="Arial" w:hAnsi="Arial" w:cs="Arial"/>
          <w:sz w:val="24"/>
          <w:szCs w:val="24"/>
        </w:rPr>
        <w:t>m with a service pistol.  When B</w:t>
      </w:r>
      <w:r w:rsidR="009572BE">
        <w:rPr>
          <w:rFonts w:ascii="Arial" w:hAnsi="Arial" w:cs="Arial"/>
          <w:sz w:val="24"/>
          <w:szCs w:val="24"/>
        </w:rPr>
        <w:t>aye</w:t>
      </w:r>
      <w:r w:rsidR="000A38A3">
        <w:rPr>
          <w:rFonts w:ascii="Arial" w:hAnsi="Arial" w:cs="Arial"/>
          <w:sz w:val="24"/>
          <w:szCs w:val="24"/>
        </w:rPr>
        <w:t>pi asked Nekongo why he had received threats</w:t>
      </w:r>
      <w:r w:rsidR="008423E4">
        <w:rPr>
          <w:rFonts w:ascii="Arial" w:hAnsi="Arial" w:cs="Arial"/>
          <w:sz w:val="24"/>
          <w:szCs w:val="24"/>
        </w:rPr>
        <w:t xml:space="preserve"> (he) (Nekongo) told him that he had exchange</w:t>
      </w:r>
      <w:r w:rsidR="00FD358D">
        <w:rPr>
          <w:rFonts w:ascii="Arial" w:hAnsi="Arial" w:cs="Arial"/>
          <w:sz w:val="24"/>
          <w:szCs w:val="24"/>
        </w:rPr>
        <w:t>d</w:t>
      </w:r>
      <w:r w:rsidR="008423E4">
        <w:rPr>
          <w:rFonts w:ascii="Arial" w:hAnsi="Arial" w:cs="Arial"/>
          <w:sz w:val="24"/>
          <w:szCs w:val="24"/>
        </w:rPr>
        <w:t xml:space="preserve"> text messages with one Romely.  </w:t>
      </w:r>
      <w:r w:rsidR="00FD358D">
        <w:rPr>
          <w:rFonts w:ascii="Arial" w:hAnsi="Arial" w:cs="Arial"/>
          <w:sz w:val="24"/>
          <w:szCs w:val="24"/>
        </w:rPr>
        <w:t>B</w:t>
      </w:r>
      <w:r w:rsidR="008423E4">
        <w:rPr>
          <w:rFonts w:ascii="Arial" w:hAnsi="Arial" w:cs="Arial"/>
          <w:sz w:val="24"/>
          <w:szCs w:val="24"/>
        </w:rPr>
        <w:t>ayepi did not kn</w:t>
      </w:r>
      <w:r w:rsidR="00E93E18">
        <w:rPr>
          <w:rFonts w:ascii="Arial" w:hAnsi="Arial" w:cs="Arial"/>
          <w:sz w:val="24"/>
          <w:szCs w:val="24"/>
        </w:rPr>
        <w:t>ow who Ganeb was at the time.  He</w:t>
      </w:r>
      <w:r w:rsidR="008423E4">
        <w:rPr>
          <w:rFonts w:ascii="Arial" w:hAnsi="Arial" w:cs="Arial"/>
          <w:sz w:val="24"/>
          <w:szCs w:val="24"/>
        </w:rPr>
        <w:t xml:space="preserve"> then asked for the cellphone number which </w:t>
      </w:r>
      <w:r w:rsidR="00E93E18">
        <w:rPr>
          <w:rFonts w:ascii="Arial" w:hAnsi="Arial" w:cs="Arial"/>
          <w:sz w:val="24"/>
          <w:szCs w:val="24"/>
        </w:rPr>
        <w:t xml:space="preserve">he got </w:t>
      </w:r>
      <w:r w:rsidR="008423E4">
        <w:rPr>
          <w:rFonts w:ascii="Arial" w:hAnsi="Arial" w:cs="Arial"/>
          <w:sz w:val="24"/>
          <w:szCs w:val="24"/>
        </w:rPr>
        <w:t>and used his own cellphone to phone the number given.</w:t>
      </w:r>
      <w:r w:rsidR="000A38A3">
        <w:rPr>
          <w:rFonts w:ascii="Arial" w:hAnsi="Arial" w:cs="Arial"/>
          <w:sz w:val="24"/>
          <w:szCs w:val="24"/>
        </w:rPr>
        <w:t xml:space="preserve"> </w:t>
      </w:r>
    </w:p>
    <w:p w:rsidR="00742B0C" w:rsidRDefault="00742B0C" w:rsidP="007B0C25">
      <w:pPr>
        <w:spacing w:after="0" w:line="360" w:lineRule="auto"/>
        <w:jc w:val="both"/>
        <w:rPr>
          <w:rFonts w:ascii="Arial" w:hAnsi="Arial" w:cs="Arial"/>
          <w:sz w:val="24"/>
          <w:szCs w:val="24"/>
        </w:rPr>
      </w:pPr>
    </w:p>
    <w:p w:rsidR="00742B0C" w:rsidRDefault="00585343" w:rsidP="007B0C25">
      <w:pPr>
        <w:spacing w:after="0" w:line="360" w:lineRule="auto"/>
        <w:jc w:val="both"/>
        <w:rPr>
          <w:rFonts w:ascii="Arial" w:hAnsi="Arial" w:cs="Arial"/>
          <w:sz w:val="24"/>
          <w:szCs w:val="24"/>
          <w:lang w:val="en-US"/>
        </w:rPr>
      </w:pPr>
      <w:r>
        <w:rPr>
          <w:rFonts w:ascii="Arial" w:hAnsi="Arial" w:cs="Arial"/>
          <w:sz w:val="24"/>
          <w:szCs w:val="24"/>
          <w:lang w:val="en-US"/>
        </w:rPr>
        <w:t>[14</w:t>
      </w:r>
      <w:r w:rsidR="008423E4">
        <w:rPr>
          <w:rFonts w:ascii="Arial" w:hAnsi="Arial" w:cs="Arial"/>
          <w:sz w:val="24"/>
          <w:szCs w:val="24"/>
          <w:lang w:val="en-US"/>
        </w:rPr>
        <w:t>]</w:t>
      </w:r>
      <w:r w:rsidR="008423E4">
        <w:rPr>
          <w:rFonts w:ascii="Arial" w:hAnsi="Arial" w:cs="Arial"/>
          <w:sz w:val="24"/>
          <w:szCs w:val="24"/>
          <w:lang w:val="en-US"/>
        </w:rPr>
        <w:tab/>
        <w:t>When he phoned the number a person responded</w:t>
      </w:r>
      <w:r w:rsidR="004E20F3">
        <w:rPr>
          <w:rFonts w:ascii="Arial" w:hAnsi="Arial" w:cs="Arial"/>
          <w:sz w:val="24"/>
          <w:szCs w:val="24"/>
          <w:lang w:val="en-US"/>
        </w:rPr>
        <w:t>.  He</w:t>
      </w:r>
      <w:r w:rsidR="008423E4">
        <w:rPr>
          <w:rFonts w:ascii="Arial" w:hAnsi="Arial" w:cs="Arial"/>
          <w:sz w:val="24"/>
          <w:szCs w:val="24"/>
          <w:lang w:val="en-US"/>
        </w:rPr>
        <w:t xml:space="preserve"> introduced himself and as</w:t>
      </w:r>
      <w:r w:rsidR="00D621AE">
        <w:rPr>
          <w:rFonts w:ascii="Arial" w:hAnsi="Arial" w:cs="Arial"/>
          <w:sz w:val="24"/>
          <w:szCs w:val="24"/>
          <w:lang w:val="en-US"/>
        </w:rPr>
        <w:t xml:space="preserve">ked where Constable Ganeb was. </w:t>
      </w:r>
      <w:r w:rsidR="008423E4">
        <w:rPr>
          <w:rFonts w:ascii="Arial" w:hAnsi="Arial" w:cs="Arial"/>
          <w:sz w:val="24"/>
          <w:szCs w:val="24"/>
          <w:lang w:val="en-US"/>
        </w:rPr>
        <w:t xml:space="preserve">Ganeb could not say where he was and immediately terminated the call.  Another cellphone was used to call but </w:t>
      </w:r>
      <w:r w:rsidR="00563420">
        <w:rPr>
          <w:rFonts w:ascii="Arial" w:hAnsi="Arial" w:cs="Arial"/>
          <w:sz w:val="24"/>
          <w:szCs w:val="24"/>
          <w:lang w:val="en-US"/>
        </w:rPr>
        <w:t>he</w:t>
      </w:r>
      <w:r w:rsidR="008423E4">
        <w:rPr>
          <w:rFonts w:ascii="Arial" w:hAnsi="Arial" w:cs="Arial"/>
          <w:sz w:val="24"/>
          <w:szCs w:val="24"/>
          <w:lang w:val="en-US"/>
        </w:rPr>
        <w:t xml:space="preserve"> did no</w:t>
      </w:r>
      <w:r w:rsidR="00FD358D">
        <w:rPr>
          <w:rFonts w:ascii="Arial" w:hAnsi="Arial" w:cs="Arial"/>
          <w:sz w:val="24"/>
          <w:szCs w:val="24"/>
          <w:lang w:val="en-US"/>
        </w:rPr>
        <w:t>t receive cooperation.  B</w:t>
      </w:r>
      <w:r w:rsidR="008423E4">
        <w:rPr>
          <w:rFonts w:ascii="Arial" w:hAnsi="Arial" w:cs="Arial"/>
          <w:sz w:val="24"/>
          <w:szCs w:val="24"/>
          <w:lang w:val="en-US"/>
        </w:rPr>
        <w:t xml:space="preserve">ayepi decided to get a </w:t>
      </w:r>
      <w:r w:rsidR="00FD358D">
        <w:rPr>
          <w:rFonts w:ascii="Arial" w:hAnsi="Arial" w:cs="Arial"/>
          <w:sz w:val="24"/>
          <w:szCs w:val="24"/>
          <w:lang w:val="en-US"/>
        </w:rPr>
        <w:t xml:space="preserve">police </w:t>
      </w:r>
      <w:r w:rsidR="008423E4">
        <w:rPr>
          <w:rFonts w:ascii="Arial" w:hAnsi="Arial" w:cs="Arial"/>
          <w:sz w:val="24"/>
          <w:szCs w:val="24"/>
          <w:lang w:val="en-US"/>
        </w:rPr>
        <w:t xml:space="preserve">vehicle in order to go to the house </w:t>
      </w:r>
      <w:r w:rsidR="00FD358D">
        <w:rPr>
          <w:rFonts w:ascii="Arial" w:hAnsi="Arial" w:cs="Arial"/>
          <w:sz w:val="24"/>
          <w:szCs w:val="24"/>
          <w:lang w:val="en-US"/>
        </w:rPr>
        <w:t xml:space="preserve">of Ganeb </w:t>
      </w:r>
      <w:r w:rsidR="008423E4">
        <w:rPr>
          <w:rFonts w:ascii="Arial" w:hAnsi="Arial" w:cs="Arial"/>
          <w:sz w:val="24"/>
          <w:szCs w:val="24"/>
          <w:lang w:val="en-US"/>
        </w:rPr>
        <w:t>accomp</w:t>
      </w:r>
      <w:r w:rsidR="00D621AE">
        <w:rPr>
          <w:rFonts w:ascii="Arial" w:hAnsi="Arial" w:cs="Arial"/>
          <w:sz w:val="24"/>
          <w:szCs w:val="24"/>
          <w:lang w:val="en-US"/>
        </w:rPr>
        <w:t>anied by other police officers.</w:t>
      </w:r>
      <w:r w:rsidR="008423E4">
        <w:rPr>
          <w:rFonts w:ascii="Arial" w:hAnsi="Arial" w:cs="Arial"/>
          <w:sz w:val="24"/>
          <w:szCs w:val="24"/>
          <w:lang w:val="en-US"/>
        </w:rPr>
        <w:t xml:space="preserve"> They finally got to T</w:t>
      </w:r>
      <w:r w:rsidR="00E821CF">
        <w:rPr>
          <w:rFonts w:ascii="Arial" w:hAnsi="Arial" w:cs="Arial"/>
          <w:sz w:val="24"/>
          <w:szCs w:val="24"/>
          <w:lang w:val="en-US"/>
        </w:rPr>
        <w:t>s</w:t>
      </w:r>
      <w:r w:rsidR="008423E4">
        <w:rPr>
          <w:rFonts w:ascii="Arial" w:hAnsi="Arial" w:cs="Arial"/>
          <w:sz w:val="24"/>
          <w:szCs w:val="24"/>
          <w:lang w:val="en-US"/>
        </w:rPr>
        <w:t>wana block and w</w:t>
      </w:r>
      <w:r w:rsidR="004E20F3">
        <w:rPr>
          <w:rFonts w:ascii="Arial" w:hAnsi="Arial" w:cs="Arial"/>
          <w:sz w:val="24"/>
          <w:szCs w:val="24"/>
          <w:lang w:val="en-US"/>
        </w:rPr>
        <w:t>ere</w:t>
      </w:r>
      <w:r w:rsidR="008423E4">
        <w:rPr>
          <w:rFonts w:ascii="Arial" w:hAnsi="Arial" w:cs="Arial"/>
          <w:sz w:val="24"/>
          <w:szCs w:val="24"/>
          <w:lang w:val="en-US"/>
        </w:rPr>
        <w:t xml:space="preserve"> shown a house where Constable Ganeb was residing.</w:t>
      </w:r>
    </w:p>
    <w:p w:rsidR="007B0C25" w:rsidRDefault="007B0C25" w:rsidP="007B0C25">
      <w:pPr>
        <w:spacing w:after="0" w:line="360" w:lineRule="auto"/>
        <w:jc w:val="both"/>
        <w:rPr>
          <w:rFonts w:ascii="Arial" w:hAnsi="Arial" w:cs="Arial"/>
          <w:sz w:val="24"/>
          <w:szCs w:val="24"/>
        </w:rPr>
      </w:pPr>
    </w:p>
    <w:p w:rsidR="007E76E9" w:rsidRDefault="00585343" w:rsidP="00436104">
      <w:pPr>
        <w:spacing w:after="0" w:line="360" w:lineRule="auto"/>
        <w:jc w:val="both"/>
        <w:rPr>
          <w:rFonts w:ascii="Arial" w:hAnsi="Arial" w:cs="Arial"/>
          <w:sz w:val="24"/>
          <w:szCs w:val="24"/>
        </w:rPr>
      </w:pPr>
      <w:r>
        <w:rPr>
          <w:rFonts w:ascii="Arial" w:hAnsi="Arial" w:cs="Arial"/>
          <w:sz w:val="24"/>
          <w:szCs w:val="24"/>
        </w:rPr>
        <w:t>[15</w:t>
      </w:r>
      <w:r w:rsidR="008423E4">
        <w:rPr>
          <w:rFonts w:ascii="Arial" w:hAnsi="Arial" w:cs="Arial"/>
          <w:sz w:val="24"/>
          <w:szCs w:val="24"/>
        </w:rPr>
        <w:t>]</w:t>
      </w:r>
      <w:r w:rsidR="008423E4">
        <w:rPr>
          <w:rFonts w:ascii="Arial" w:hAnsi="Arial" w:cs="Arial"/>
          <w:sz w:val="24"/>
          <w:szCs w:val="24"/>
        </w:rPr>
        <w:tab/>
        <w:t xml:space="preserve">Upon arrival at the house, </w:t>
      </w:r>
      <w:r w:rsidR="00FD358D">
        <w:rPr>
          <w:rFonts w:ascii="Arial" w:hAnsi="Arial" w:cs="Arial"/>
          <w:sz w:val="24"/>
          <w:szCs w:val="24"/>
        </w:rPr>
        <w:t>B</w:t>
      </w:r>
      <w:r w:rsidR="008423E4">
        <w:rPr>
          <w:rFonts w:ascii="Arial" w:hAnsi="Arial" w:cs="Arial"/>
          <w:sz w:val="24"/>
          <w:szCs w:val="24"/>
        </w:rPr>
        <w:t xml:space="preserve">ayepi and Constable Shitumbuleni disembarked from the vehicle and entered the yard.  </w:t>
      </w:r>
      <w:r w:rsidR="00BC7CE2">
        <w:rPr>
          <w:rFonts w:ascii="Arial" w:hAnsi="Arial" w:cs="Arial"/>
          <w:sz w:val="24"/>
          <w:szCs w:val="24"/>
        </w:rPr>
        <w:t>T</w:t>
      </w:r>
      <w:r w:rsidR="008423E4">
        <w:rPr>
          <w:rFonts w:ascii="Arial" w:hAnsi="Arial" w:cs="Arial"/>
          <w:sz w:val="24"/>
          <w:szCs w:val="24"/>
        </w:rPr>
        <w:t xml:space="preserve">he </w:t>
      </w:r>
      <w:r w:rsidR="00BC7CE2">
        <w:rPr>
          <w:rFonts w:ascii="Arial" w:hAnsi="Arial" w:cs="Arial"/>
          <w:sz w:val="24"/>
          <w:szCs w:val="24"/>
        </w:rPr>
        <w:t>door to the house was open and</w:t>
      </w:r>
      <w:r w:rsidR="00405FBB">
        <w:rPr>
          <w:rFonts w:ascii="Arial" w:hAnsi="Arial" w:cs="Arial"/>
          <w:sz w:val="24"/>
          <w:szCs w:val="24"/>
        </w:rPr>
        <w:t xml:space="preserve"> he </w:t>
      </w:r>
      <w:r w:rsidR="00BC7CE2">
        <w:rPr>
          <w:rFonts w:ascii="Arial" w:hAnsi="Arial" w:cs="Arial"/>
          <w:sz w:val="24"/>
          <w:szCs w:val="24"/>
        </w:rPr>
        <w:t xml:space="preserve">immediately </w:t>
      </w:r>
      <w:r w:rsidR="008423E4">
        <w:rPr>
          <w:rFonts w:ascii="Arial" w:hAnsi="Arial" w:cs="Arial"/>
          <w:sz w:val="24"/>
          <w:szCs w:val="24"/>
        </w:rPr>
        <w:t>saw a</w:t>
      </w:r>
      <w:r w:rsidR="00BC7CE2">
        <w:rPr>
          <w:rFonts w:ascii="Arial" w:hAnsi="Arial" w:cs="Arial"/>
          <w:sz w:val="24"/>
          <w:szCs w:val="24"/>
        </w:rPr>
        <w:t xml:space="preserve"> child’s </w:t>
      </w:r>
      <w:r w:rsidR="008423E4">
        <w:rPr>
          <w:rFonts w:ascii="Arial" w:hAnsi="Arial" w:cs="Arial"/>
          <w:sz w:val="24"/>
          <w:szCs w:val="24"/>
        </w:rPr>
        <w:t>body lying with its head covered in blood.  He tried to call out but there was no response from the house.  He then withdrew and came out whereafter he called out for more manpower.</w:t>
      </w:r>
    </w:p>
    <w:p w:rsidR="00436104" w:rsidRDefault="00436104" w:rsidP="00436104">
      <w:pPr>
        <w:spacing w:after="0" w:line="360" w:lineRule="auto"/>
        <w:jc w:val="both"/>
        <w:rPr>
          <w:rFonts w:ascii="Arial" w:hAnsi="Arial" w:cs="Arial"/>
          <w:sz w:val="24"/>
          <w:szCs w:val="24"/>
        </w:rPr>
      </w:pPr>
    </w:p>
    <w:p w:rsidR="007E76E9" w:rsidRDefault="00333ADF" w:rsidP="009B5793">
      <w:pPr>
        <w:spacing w:after="0" w:line="360" w:lineRule="auto"/>
        <w:jc w:val="both"/>
        <w:rPr>
          <w:rFonts w:ascii="Arial" w:hAnsi="Arial" w:cs="Arial"/>
          <w:sz w:val="24"/>
          <w:szCs w:val="24"/>
        </w:rPr>
      </w:pPr>
      <w:r>
        <w:rPr>
          <w:rFonts w:ascii="Arial" w:hAnsi="Arial" w:cs="Arial"/>
          <w:sz w:val="24"/>
          <w:szCs w:val="24"/>
        </w:rPr>
        <w:t>[16</w:t>
      </w:r>
      <w:r w:rsidR="007E76E9">
        <w:rPr>
          <w:rFonts w:ascii="Arial" w:hAnsi="Arial" w:cs="Arial"/>
          <w:sz w:val="24"/>
          <w:szCs w:val="24"/>
        </w:rPr>
        <w:t>]</w:t>
      </w:r>
      <w:r w:rsidR="006D5856">
        <w:rPr>
          <w:rFonts w:ascii="Arial" w:hAnsi="Arial" w:cs="Arial"/>
          <w:sz w:val="24"/>
          <w:szCs w:val="24"/>
        </w:rPr>
        <w:tab/>
        <w:t>Whilst still calling, he received a call from the numbe</w:t>
      </w:r>
      <w:r w:rsidR="00BC7CE2">
        <w:rPr>
          <w:rFonts w:ascii="Arial" w:hAnsi="Arial" w:cs="Arial"/>
          <w:sz w:val="24"/>
          <w:szCs w:val="24"/>
        </w:rPr>
        <w:t xml:space="preserve">r he had previously called, </w:t>
      </w:r>
      <w:r w:rsidR="006D5856">
        <w:rPr>
          <w:rFonts w:ascii="Arial" w:hAnsi="Arial" w:cs="Arial"/>
          <w:sz w:val="24"/>
          <w:szCs w:val="24"/>
        </w:rPr>
        <w:t>which was 081 3983 221</w:t>
      </w:r>
      <w:r w:rsidR="00BC7CE2">
        <w:rPr>
          <w:rFonts w:ascii="Arial" w:hAnsi="Arial" w:cs="Arial"/>
          <w:sz w:val="24"/>
          <w:szCs w:val="24"/>
        </w:rPr>
        <w:t xml:space="preserve"> given by Nekongo</w:t>
      </w:r>
      <w:r w:rsidR="006D5856">
        <w:rPr>
          <w:rFonts w:ascii="Arial" w:hAnsi="Arial" w:cs="Arial"/>
          <w:sz w:val="24"/>
          <w:szCs w:val="24"/>
        </w:rPr>
        <w:t>.  The caller introduced himself as Cons</w:t>
      </w:r>
      <w:r w:rsidR="00591B7F">
        <w:rPr>
          <w:rFonts w:ascii="Arial" w:hAnsi="Arial" w:cs="Arial"/>
          <w:sz w:val="24"/>
          <w:szCs w:val="24"/>
        </w:rPr>
        <w:t>table Ganeb</w:t>
      </w:r>
      <w:r w:rsidR="00BC7CE2">
        <w:rPr>
          <w:rFonts w:ascii="Arial" w:hAnsi="Arial" w:cs="Arial"/>
          <w:sz w:val="24"/>
          <w:szCs w:val="24"/>
        </w:rPr>
        <w:t>.  He</w:t>
      </w:r>
      <w:r w:rsidR="00591B7F">
        <w:rPr>
          <w:rFonts w:ascii="Arial" w:hAnsi="Arial" w:cs="Arial"/>
          <w:sz w:val="24"/>
          <w:szCs w:val="24"/>
        </w:rPr>
        <w:t xml:space="preserve"> told him to go to his house and collect bodies.  </w:t>
      </w:r>
      <w:r w:rsidR="00BC7CE2">
        <w:rPr>
          <w:rFonts w:ascii="Arial" w:hAnsi="Arial" w:cs="Arial"/>
          <w:sz w:val="24"/>
          <w:szCs w:val="24"/>
        </w:rPr>
        <w:t>Ganeb</w:t>
      </w:r>
      <w:r w:rsidR="00A72C46">
        <w:rPr>
          <w:rFonts w:ascii="Arial" w:hAnsi="Arial" w:cs="Arial"/>
          <w:sz w:val="24"/>
          <w:szCs w:val="24"/>
        </w:rPr>
        <w:t xml:space="preserve"> further </w:t>
      </w:r>
      <w:r w:rsidR="00BC7CE2">
        <w:rPr>
          <w:rFonts w:ascii="Arial" w:hAnsi="Arial" w:cs="Arial"/>
          <w:sz w:val="24"/>
          <w:szCs w:val="24"/>
        </w:rPr>
        <w:t xml:space="preserve">informed him that </w:t>
      </w:r>
      <w:r w:rsidR="00405FBB">
        <w:rPr>
          <w:rFonts w:ascii="Arial" w:hAnsi="Arial" w:cs="Arial"/>
          <w:sz w:val="24"/>
          <w:szCs w:val="24"/>
        </w:rPr>
        <w:t xml:space="preserve">he </w:t>
      </w:r>
      <w:r w:rsidR="00591B7F">
        <w:rPr>
          <w:rFonts w:ascii="Arial" w:hAnsi="Arial" w:cs="Arial"/>
          <w:sz w:val="24"/>
          <w:szCs w:val="24"/>
        </w:rPr>
        <w:t>had killed his two sons and was looking for his girlfriend</w:t>
      </w:r>
      <w:r w:rsidR="009572BE">
        <w:rPr>
          <w:rFonts w:ascii="Arial" w:hAnsi="Arial" w:cs="Arial"/>
          <w:sz w:val="24"/>
          <w:szCs w:val="24"/>
        </w:rPr>
        <w:t xml:space="preserve"> in order </w:t>
      </w:r>
      <w:r w:rsidR="00591B7F">
        <w:rPr>
          <w:rFonts w:ascii="Arial" w:hAnsi="Arial" w:cs="Arial"/>
          <w:sz w:val="24"/>
          <w:szCs w:val="24"/>
        </w:rPr>
        <w:lastRenderedPageBreak/>
        <w:t xml:space="preserve">to kill her and then kill himself, he will be the last cop to be collected.  The caller </w:t>
      </w:r>
      <w:r w:rsidR="00436104">
        <w:rPr>
          <w:rFonts w:ascii="Arial" w:hAnsi="Arial" w:cs="Arial"/>
          <w:sz w:val="24"/>
          <w:szCs w:val="24"/>
        </w:rPr>
        <w:t xml:space="preserve">thereafter </w:t>
      </w:r>
      <w:r w:rsidR="00C80859">
        <w:rPr>
          <w:rFonts w:ascii="Arial" w:hAnsi="Arial" w:cs="Arial"/>
          <w:sz w:val="24"/>
          <w:szCs w:val="24"/>
        </w:rPr>
        <w:t>terminated the call</w:t>
      </w:r>
      <w:r w:rsidR="00591B7F">
        <w:rPr>
          <w:rFonts w:ascii="Arial" w:hAnsi="Arial" w:cs="Arial"/>
          <w:sz w:val="24"/>
          <w:szCs w:val="24"/>
        </w:rPr>
        <w:t>.</w:t>
      </w:r>
    </w:p>
    <w:p w:rsidR="009B5793" w:rsidRDefault="009B5793" w:rsidP="009B5793">
      <w:pPr>
        <w:spacing w:after="0" w:line="360" w:lineRule="auto"/>
        <w:jc w:val="both"/>
        <w:rPr>
          <w:rFonts w:ascii="Arial" w:hAnsi="Arial" w:cs="Arial"/>
          <w:sz w:val="24"/>
          <w:szCs w:val="24"/>
        </w:rPr>
      </w:pPr>
    </w:p>
    <w:p w:rsidR="007E76E9" w:rsidRDefault="00333ADF" w:rsidP="009B5793">
      <w:pPr>
        <w:spacing w:after="0" w:line="360" w:lineRule="auto"/>
        <w:jc w:val="both"/>
        <w:rPr>
          <w:rFonts w:ascii="Arial" w:hAnsi="Arial" w:cs="Arial"/>
          <w:sz w:val="24"/>
          <w:szCs w:val="24"/>
        </w:rPr>
      </w:pPr>
      <w:r>
        <w:rPr>
          <w:rFonts w:ascii="Arial" w:hAnsi="Arial" w:cs="Arial"/>
          <w:sz w:val="24"/>
          <w:szCs w:val="24"/>
        </w:rPr>
        <w:t>[17</w:t>
      </w:r>
      <w:r w:rsidR="007E76E9">
        <w:rPr>
          <w:rFonts w:ascii="Arial" w:hAnsi="Arial" w:cs="Arial"/>
          <w:sz w:val="24"/>
          <w:szCs w:val="24"/>
        </w:rPr>
        <w:t>]</w:t>
      </w:r>
      <w:r w:rsidR="00591B7F">
        <w:rPr>
          <w:rFonts w:ascii="Arial" w:hAnsi="Arial" w:cs="Arial"/>
          <w:sz w:val="24"/>
          <w:szCs w:val="24"/>
        </w:rPr>
        <w:tab/>
        <w:t>The message c</w:t>
      </w:r>
      <w:r w:rsidR="00C80859">
        <w:rPr>
          <w:rFonts w:ascii="Arial" w:hAnsi="Arial" w:cs="Arial"/>
          <w:sz w:val="24"/>
          <w:szCs w:val="24"/>
        </w:rPr>
        <w:t>a</w:t>
      </w:r>
      <w:r w:rsidR="00591B7F">
        <w:rPr>
          <w:rFonts w:ascii="Arial" w:hAnsi="Arial" w:cs="Arial"/>
          <w:sz w:val="24"/>
          <w:szCs w:val="24"/>
        </w:rPr>
        <w:t xml:space="preserve">me at about 19h00 in the evening.  </w:t>
      </w:r>
      <w:r w:rsidR="00C80859">
        <w:rPr>
          <w:rFonts w:ascii="Arial" w:hAnsi="Arial" w:cs="Arial"/>
          <w:sz w:val="24"/>
          <w:szCs w:val="24"/>
        </w:rPr>
        <w:t>B</w:t>
      </w:r>
      <w:r w:rsidR="00591B7F">
        <w:rPr>
          <w:rFonts w:ascii="Arial" w:hAnsi="Arial" w:cs="Arial"/>
          <w:sz w:val="24"/>
          <w:szCs w:val="24"/>
        </w:rPr>
        <w:t>ayepi</w:t>
      </w:r>
      <w:r w:rsidR="00BC7CE2">
        <w:rPr>
          <w:rFonts w:ascii="Arial" w:hAnsi="Arial" w:cs="Arial"/>
          <w:sz w:val="24"/>
          <w:szCs w:val="24"/>
        </w:rPr>
        <w:t xml:space="preserve"> and other police officers</w:t>
      </w:r>
      <w:r w:rsidR="00591B7F">
        <w:rPr>
          <w:rFonts w:ascii="Arial" w:hAnsi="Arial" w:cs="Arial"/>
          <w:sz w:val="24"/>
          <w:szCs w:val="24"/>
        </w:rPr>
        <w:t xml:space="preserve"> </w:t>
      </w:r>
      <w:r w:rsidR="00A72C46">
        <w:rPr>
          <w:rFonts w:ascii="Arial" w:hAnsi="Arial" w:cs="Arial"/>
          <w:sz w:val="24"/>
          <w:szCs w:val="24"/>
        </w:rPr>
        <w:t xml:space="preserve">then </w:t>
      </w:r>
      <w:r w:rsidR="00591B7F">
        <w:rPr>
          <w:rFonts w:ascii="Arial" w:hAnsi="Arial" w:cs="Arial"/>
          <w:sz w:val="24"/>
          <w:szCs w:val="24"/>
        </w:rPr>
        <w:t xml:space="preserve">started to search for Constable Ganeb around Tswana </w:t>
      </w:r>
      <w:r w:rsidR="00BC7CE2">
        <w:rPr>
          <w:rFonts w:ascii="Arial" w:hAnsi="Arial" w:cs="Arial"/>
          <w:sz w:val="24"/>
          <w:szCs w:val="24"/>
        </w:rPr>
        <w:t>block</w:t>
      </w:r>
      <w:r w:rsidR="00591B7F">
        <w:rPr>
          <w:rFonts w:ascii="Arial" w:hAnsi="Arial" w:cs="Arial"/>
          <w:sz w:val="24"/>
          <w:szCs w:val="24"/>
        </w:rPr>
        <w:t>.  In the meantime the girlfriend of the accused was found and kept at the Epako police station.</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[18</w:t>
      </w:r>
      <w:r w:rsidR="009B5793">
        <w:rPr>
          <w:rFonts w:ascii="Arial" w:hAnsi="Arial" w:cs="Arial"/>
          <w:sz w:val="24"/>
          <w:szCs w:val="24"/>
        </w:rPr>
        <w:t>]</w:t>
      </w:r>
      <w:r w:rsidR="002C422C">
        <w:rPr>
          <w:rFonts w:ascii="Arial" w:hAnsi="Arial" w:cs="Arial"/>
          <w:sz w:val="24"/>
          <w:szCs w:val="24"/>
        </w:rPr>
        <w:tab/>
        <w:t xml:space="preserve">As the search for the accused continued, he </w:t>
      </w:r>
      <w:r w:rsidR="00BC7CE2">
        <w:rPr>
          <w:rFonts w:ascii="Arial" w:hAnsi="Arial" w:cs="Arial"/>
          <w:sz w:val="24"/>
          <w:szCs w:val="24"/>
        </w:rPr>
        <w:t>(</w:t>
      </w:r>
      <w:r w:rsidR="002C422C">
        <w:rPr>
          <w:rFonts w:ascii="Arial" w:hAnsi="Arial" w:cs="Arial"/>
          <w:sz w:val="24"/>
          <w:szCs w:val="24"/>
        </w:rPr>
        <w:t>a</w:t>
      </w:r>
      <w:r w:rsidR="00E24465">
        <w:rPr>
          <w:rFonts w:ascii="Arial" w:hAnsi="Arial" w:cs="Arial"/>
          <w:sz w:val="24"/>
          <w:szCs w:val="24"/>
        </w:rPr>
        <w:t>ccused</w:t>
      </w:r>
      <w:r w:rsidR="00BC7CE2">
        <w:rPr>
          <w:rFonts w:ascii="Arial" w:hAnsi="Arial" w:cs="Arial"/>
          <w:sz w:val="24"/>
          <w:szCs w:val="24"/>
        </w:rPr>
        <w:t>)</w:t>
      </w:r>
      <w:r w:rsidR="00E24465">
        <w:rPr>
          <w:rFonts w:ascii="Arial" w:hAnsi="Arial" w:cs="Arial"/>
          <w:sz w:val="24"/>
          <w:szCs w:val="24"/>
        </w:rPr>
        <w:t xml:space="preserve"> was spotted running and B</w:t>
      </w:r>
      <w:r w:rsidR="002C422C">
        <w:rPr>
          <w:rFonts w:ascii="Arial" w:hAnsi="Arial" w:cs="Arial"/>
          <w:sz w:val="24"/>
          <w:szCs w:val="24"/>
        </w:rPr>
        <w:t xml:space="preserve">ayepi recognised him.  </w:t>
      </w:r>
      <w:r w:rsidR="00E24465">
        <w:rPr>
          <w:rFonts w:ascii="Arial" w:hAnsi="Arial" w:cs="Arial"/>
          <w:sz w:val="24"/>
          <w:szCs w:val="24"/>
        </w:rPr>
        <w:t>Police officer</w:t>
      </w:r>
      <w:r w:rsidR="00436104">
        <w:rPr>
          <w:rFonts w:ascii="Arial" w:hAnsi="Arial" w:cs="Arial"/>
          <w:sz w:val="24"/>
          <w:szCs w:val="24"/>
        </w:rPr>
        <w:t>s</w:t>
      </w:r>
      <w:r w:rsidR="00E24465">
        <w:rPr>
          <w:rFonts w:ascii="Arial" w:hAnsi="Arial" w:cs="Arial"/>
          <w:sz w:val="24"/>
          <w:szCs w:val="24"/>
        </w:rPr>
        <w:t xml:space="preserve"> </w:t>
      </w:r>
      <w:r w:rsidR="002C422C">
        <w:rPr>
          <w:rFonts w:ascii="Arial" w:hAnsi="Arial" w:cs="Arial"/>
          <w:sz w:val="24"/>
          <w:szCs w:val="24"/>
        </w:rPr>
        <w:t xml:space="preserve">blocked </w:t>
      </w:r>
      <w:r w:rsidR="00E24465">
        <w:rPr>
          <w:rFonts w:ascii="Arial" w:hAnsi="Arial" w:cs="Arial"/>
          <w:sz w:val="24"/>
          <w:szCs w:val="24"/>
        </w:rPr>
        <w:t xml:space="preserve">him </w:t>
      </w:r>
      <w:r w:rsidR="009572BE">
        <w:rPr>
          <w:rFonts w:ascii="Arial" w:hAnsi="Arial" w:cs="Arial"/>
          <w:sz w:val="24"/>
          <w:szCs w:val="24"/>
        </w:rPr>
        <w:t>and</w:t>
      </w:r>
      <w:r w:rsidR="002C422C">
        <w:rPr>
          <w:rFonts w:ascii="Arial" w:hAnsi="Arial" w:cs="Arial"/>
          <w:sz w:val="24"/>
          <w:szCs w:val="24"/>
        </w:rPr>
        <w:t xml:space="preserve"> he came to a standstill.  When </w:t>
      </w:r>
      <w:r w:rsidR="00B02AD7">
        <w:rPr>
          <w:rFonts w:ascii="Arial" w:hAnsi="Arial" w:cs="Arial"/>
          <w:sz w:val="24"/>
          <w:szCs w:val="24"/>
        </w:rPr>
        <w:t xml:space="preserve">questioned </w:t>
      </w:r>
      <w:r w:rsidR="002C422C">
        <w:rPr>
          <w:rFonts w:ascii="Arial" w:hAnsi="Arial" w:cs="Arial"/>
          <w:sz w:val="24"/>
          <w:szCs w:val="24"/>
        </w:rPr>
        <w:t>what he was having in his possession</w:t>
      </w:r>
      <w:r w:rsidR="00B02AD7">
        <w:rPr>
          <w:rFonts w:ascii="Arial" w:hAnsi="Arial" w:cs="Arial"/>
          <w:sz w:val="24"/>
          <w:szCs w:val="24"/>
        </w:rPr>
        <w:t>,</w:t>
      </w:r>
      <w:r w:rsidR="002C422C">
        <w:rPr>
          <w:rFonts w:ascii="Arial" w:hAnsi="Arial" w:cs="Arial"/>
          <w:sz w:val="24"/>
          <w:szCs w:val="24"/>
        </w:rPr>
        <w:t xml:space="preserve"> he responded that he had nothing except his </w:t>
      </w:r>
      <w:r w:rsidR="00436104">
        <w:rPr>
          <w:rFonts w:ascii="Arial" w:hAnsi="Arial" w:cs="Arial"/>
          <w:sz w:val="24"/>
          <w:szCs w:val="24"/>
        </w:rPr>
        <w:t>cell phone</w:t>
      </w:r>
      <w:r w:rsidR="00B02AD7">
        <w:rPr>
          <w:rFonts w:ascii="Arial" w:hAnsi="Arial" w:cs="Arial"/>
          <w:sz w:val="24"/>
          <w:szCs w:val="24"/>
        </w:rPr>
        <w:t>.  H</w:t>
      </w:r>
      <w:r w:rsidR="002C422C">
        <w:rPr>
          <w:rFonts w:ascii="Arial" w:hAnsi="Arial" w:cs="Arial"/>
          <w:sz w:val="24"/>
          <w:szCs w:val="24"/>
        </w:rPr>
        <w:t xml:space="preserve">e removed </w:t>
      </w:r>
      <w:r w:rsidR="00B02AD7">
        <w:rPr>
          <w:rFonts w:ascii="Arial" w:hAnsi="Arial" w:cs="Arial"/>
          <w:sz w:val="24"/>
          <w:szCs w:val="24"/>
        </w:rPr>
        <w:t xml:space="preserve">it </w:t>
      </w:r>
      <w:r w:rsidR="002C422C">
        <w:rPr>
          <w:rFonts w:ascii="Arial" w:hAnsi="Arial" w:cs="Arial"/>
          <w:sz w:val="24"/>
          <w:szCs w:val="24"/>
        </w:rPr>
        <w:t xml:space="preserve">from his pocket and handed it over to </w:t>
      </w:r>
      <w:r w:rsidR="00E24465">
        <w:rPr>
          <w:rFonts w:ascii="Arial" w:hAnsi="Arial" w:cs="Arial"/>
          <w:sz w:val="24"/>
          <w:szCs w:val="24"/>
        </w:rPr>
        <w:t>B</w:t>
      </w:r>
      <w:r w:rsidR="00B02AD7">
        <w:rPr>
          <w:rFonts w:ascii="Arial" w:hAnsi="Arial" w:cs="Arial"/>
          <w:sz w:val="24"/>
          <w:szCs w:val="24"/>
        </w:rPr>
        <w:t xml:space="preserve">ayepi.  It was a red and black </w:t>
      </w:r>
      <w:r w:rsidR="00436104">
        <w:rPr>
          <w:rFonts w:ascii="Arial" w:hAnsi="Arial" w:cs="Arial"/>
          <w:sz w:val="24"/>
          <w:szCs w:val="24"/>
        </w:rPr>
        <w:t>cell phone</w:t>
      </w:r>
      <w:r w:rsidR="002C422C">
        <w:rPr>
          <w:rFonts w:ascii="Arial" w:hAnsi="Arial" w:cs="Arial"/>
          <w:sz w:val="24"/>
          <w:szCs w:val="24"/>
        </w:rPr>
        <w:t>.</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[19</w:t>
      </w:r>
      <w:r w:rsidR="009B5793">
        <w:rPr>
          <w:rFonts w:ascii="Arial" w:hAnsi="Arial" w:cs="Arial"/>
          <w:sz w:val="24"/>
          <w:szCs w:val="24"/>
        </w:rPr>
        <w:t>]</w:t>
      </w:r>
      <w:r w:rsidR="00A72C46">
        <w:rPr>
          <w:rFonts w:ascii="Arial" w:hAnsi="Arial" w:cs="Arial"/>
          <w:sz w:val="24"/>
          <w:szCs w:val="24"/>
        </w:rPr>
        <w:tab/>
        <w:t xml:space="preserve">Accused questioned </w:t>
      </w:r>
      <w:r w:rsidR="00F47BF2">
        <w:rPr>
          <w:rFonts w:ascii="Arial" w:hAnsi="Arial" w:cs="Arial"/>
          <w:sz w:val="24"/>
          <w:szCs w:val="24"/>
        </w:rPr>
        <w:t>B</w:t>
      </w:r>
      <w:r w:rsidR="002C422C">
        <w:rPr>
          <w:rFonts w:ascii="Arial" w:hAnsi="Arial" w:cs="Arial"/>
          <w:sz w:val="24"/>
          <w:szCs w:val="24"/>
        </w:rPr>
        <w:t xml:space="preserve">ayepi why he was arresting him.  </w:t>
      </w:r>
      <w:r w:rsidR="00F47BF2">
        <w:rPr>
          <w:rFonts w:ascii="Arial" w:hAnsi="Arial" w:cs="Arial"/>
          <w:sz w:val="24"/>
          <w:szCs w:val="24"/>
        </w:rPr>
        <w:t>In the meantime a</w:t>
      </w:r>
      <w:r w:rsidR="002C422C">
        <w:rPr>
          <w:rFonts w:ascii="Arial" w:hAnsi="Arial" w:cs="Arial"/>
          <w:sz w:val="24"/>
          <w:szCs w:val="24"/>
        </w:rPr>
        <w:t>nother police officer Kalimbula came in and took over.  The reason</w:t>
      </w:r>
      <w:r w:rsidR="0077615D">
        <w:rPr>
          <w:rFonts w:ascii="Arial" w:hAnsi="Arial" w:cs="Arial"/>
          <w:sz w:val="24"/>
          <w:szCs w:val="24"/>
        </w:rPr>
        <w:t>s</w:t>
      </w:r>
      <w:r w:rsidR="002C422C">
        <w:rPr>
          <w:rFonts w:ascii="Arial" w:hAnsi="Arial" w:cs="Arial"/>
          <w:sz w:val="24"/>
          <w:szCs w:val="24"/>
        </w:rPr>
        <w:t xml:space="preserve"> for the arrest were explained to him as well as his rights before he was formally arrested.  </w:t>
      </w:r>
      <w:r w:rsidR="009572BE">
        <w:rPr>
          <w:rFonts w:ascii="Arial" w:hAnsi="Arial" w:cs="Arial"/>
          <w:sz w:val="24"/>
          <w:szCs w:val="24"/>
        </w:rPr>
        <w:t>The a</w:t>
      </w:r>
      <w:r w:rsidR="002C422C">
        <w:rPr>
          <w:rFonts w:ascii="Arial" w:hAnsi="Arial" w:cs="Arial"/>
          <w:sz w:val="24"/>
          <w:szCs w:val="24"/>
        </w:rPr>
        <w:t xml:space="preserve">ccused was loaded in the </w:t>
      </w:r>
      <w:r w:rsidR="00A72C46">
        <w:rPr>
          <w:rFonts w:ascii="Arial" w:hAnsi="Arial" w:cs="Arial"/>
          <w:sz w:val="24"/>
          <w:szCs w:val="24"/>
        </w:rPr>
        <w:t xml:space="preserve">police </w:t>
      </w:r>
      <w:r w:rsidR="002C422C">
        <w:rPr>
          <w:rFonts w:ascii="Arial" w:hAnsi="Arial" w:cs="Arial"/>
          <w:sz w:val="24"/>
          <w:szCs w:val="24"/>
        </w:rPr>
        <w:t xml:space="preserve">vehicle and taken to the police station.  During </w:t>
      </w:r>
      <w:r w:rsidR="0077615D">
        <w:rPr>
          <w:rFonts w:ascii="Arial" w:hAnsi="Arial" w:cs="Arial"/>
          <w:sz w:val="24"/>
          <w:szCs w:val="24"/>
        </w:rPr>
        <w:t xml:space="preserve">the </w:t>
      </w:r>
      <w:r w:rsidR="002C422C">
        <w:rPr>
          <w:rFonts w:ascii="Arial" w:hAnsi="Arial" w:cs="Arial"/>
          <w:sz w:val="24"/>
          <w:szCs w:val="24"/>
        </w:rPr>
        <w:t>arrest ac</w:t>
      </w:r>
      <w:r w:rsidR="0077615D">
        <w:rPr>
          <w:rFonts w:ascii="Arial" w:hAnsi="Arial" w:cs="Arial"/>
          <w:sz w:val="24"/>
          <w:szCs w:val="24"/>
        </w:rPr>
        <w:t xml:space="preserve">cused appeared normal.  </w:t>
      </w:r>
      <w:r w:rsidR="00A72C46">
        <w:rPr>
          <w:rFonts w:ascii="Arial" w:hAnsi="Arial" w:cs="Arial"/>
          <w:sz w:val="24"/>
          <w:szCs w:val="24"/>
        </w:rPr>
        <w:t>When</w:t>
      </w:r>
      <w:r w:rsidR="0077615D">
        <w:rPr>
          <w:rFonts w:ascii="Arial" w:hAnsi="Arial" w:cs="Arial"/>
          <w:sz w:val="24"/>
          <w:szCs w:val="24"/>
        </w:rPr>
        <w:t xml:space="preserve"> </w:t>
      </w:r>
      <w:r w:rsidR="00F47BF2">
        <w:rPr>
          <w:rFonts w:ascii="Arial" w:hAnsi="Arial" w:cs="Arial"/>
          <w:sz w:val="24"/>
          <w:szCs w:val="24"/>
        </w:rPr>
        <w:t>B</w:t>
      </w:r>
      <w:r w:rsidR="002C422C">
        <w:rPr>
          <w:rFonts w:ascii="Arial" w:hAnsi="Arial" w:cs="Arial"/>
          <w:sz w:val="24"/>
          <w:szCs w:val="24"/>
        </w:rPr>
        <w:t>ayepi sp</w:t>
      </w:r>
      <w:r w:rsidR="0077615D">
        <w:rPr>
          <w:rFonts w:ascii="Arial" w:hAnsi="Arial" w:cs="Arial"/>
          <w:sz w:val="24"/>
          <w:szCs w:val="24"/>
        </w:rPr>
        <w:t>oke</w:t>
      </w:r>
      <w:r w:rsidR="002C422C">
        <w:rPr>
          <w:rFonts w:ascii="Arial" w:hAnsi="Arial" w:cs="Arial"/>
          <w:sz w:val="24"/>
          <w:szCs w:val="24"/>
        </w:rPr>
        <w:t xml:space="preserve"> to the accused,</w:t>
      </w:r>
      <w:r w:rsidR="0077615D">
        <w:rPr>
          <w:rFonts w:ascii="Arial" w:hAnsi="Arial" w:cs="Arial"/>
          <w:sz w:val="24"/>
          <w:szCs w:val="24"/>
        </w:rPr>
        <w:t xml:space="preserve"> he did not smell alcohol</w:t>
      </w:r>
      <w:r w:rsidR="00F47BF2">
        <w:rPr>
          <w:rFonts w:ascii="Arial" w:hAnsi="Arial" w:cs="Arial"/>
          <w:sz w:val="24"/>
          <w:szCs w:val="24"/>
        </w:rPr>
        <w:t xml:space="preserve"> neither could he </w:t>
      </w:r>
      <w:r w:rsidR="002C422C">
        <w:rPr>
          <w:rFonts w:ascii="Arial" w:hAnsi="Arial" w:cs="Arial"/>
          <w:sz w:val="24"/>
          <w:szCs w:val="24"/>
        </w:rPr>
        <w:t>notice his drunkenness</w:t>
      </w:r>
      <w:r w:rsidR="00F47BF2">
        <w:rPr>
          <w:rFonts w:ascii="Arial" w:hAnsi="Arial" w:cs="Arial"/>
          <w:sz w:val="24"/>
          <w:szCs w:val="24"/>
        </w:rPr>
        <w:t>,</w:t>
      </w:r>
      <w:r w:rsidR="002C422C">
        <w:rPr>
          <w:rFonts w:ascii="Arial" w:hAnsi="Arial" w:cs="Arial"/>
          <w:sz w:val="24"/>
          <w:szCs w:val="24"/>
        </w:rPr>
        <w:t xml:space="preserve"> which could have made him not to know what was going on around him.</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[20</w:t>
      </w:r>
      <w:r w:rsidR="009B5793">
        <w:rPr>
          <w:rFonts w:ascii="Arial" w:hAnsi="Arial" w:cs="Arial"/>
          <w:sz w:val="24"/>
          <w:szCs w:val="24"/>
        </w:rPr>
        <w:t>]</w:t>
      </w:r>
      <w:r w:rsidR="002C422C">
        <w:rPr>
          <w:rFonts w:ascii="Arial" w:hAnsi="Arial" w:cs="Arial"/>
          <w:sz w:val="24"/>
          <w:szCs w:val="24"/>
        </w:rPr>
        <w:tab/>
      </w:r>
      <w:r w:rsidR="002C422C" w:rsidRPr="0077615D">
        <w:rPr>
          <w:rFonts w:ascii="Arial" w:hAnsi="Arial" w:cs="Arial"/>
          <w:sz w:val="24"/>
          <w:szCs w:val="24"/>
          <w:u w:val="single"/>
        </w:rPr>
        <w:t>Petrus Kwahe</w:t>
      </w:r>
      <w:r w:rsidR="009572BE">
        <w:rPr>
          <w:rFonts w:ascii="Arial" w:hAnsi="Arial" w:cs="Arial"/>
          <w:sz w:val="24"/>
          <w:szCs w:val="24"/>
        </w:rPr>
        <w:t>:</w:t>
      </w:r>
      <w:r w:rsidR="009572BE">
        <w:rPr>
          <w:rFonts w:ascii="Arial" w:hAnsi="Arial" w:cs="Arial"/>
          <w:sz w:val="24"/>
          <w:szCs w:val="24"/>
        </w:rPr>
        <w:tab/>
        <w:t>He</w:t>
      </w:r>
      <w:r w:rsidR="002C422C">
        <w:rPr>
          <w:rFonts w:ascii="Arial" w:hAnsi="Arial" w:cs="Arial"/>
          <w:sz w:val="24"/>
          <w:szCs w:val="24"/>
        </w:rPr>
        <w:t xml:space="preserve"> is also a police officer stationed at the Gobabis police station and a member of the Scene of Crime Unit.  His duties are to attend to serious crime scenes.  </w:t>
      </w:r>
      <w:r w:rsidR="00C521C8">
        <w:rPr>
          <w:rFonts w:ascii="Arial" w:hAnsi="Arial" w:cs="Arial"/>
          <w:sz w:val="24"/>
          <w:szCs w:val="24"/>
        </w:rPr>
        <w:t>To</w:t>
      </w:r>
      <w:r w:rsidR="002C422C">
        <w:rPr>
          <w:rFonts w:ascii="Arial" w:hAnsi="Arial" w:cs="Arial"/>
          <w:sz w:val="24"/>
          <w:szCs w:val="24"/>
        </w:rPr>
        <w:t xml:space="preserve"> take photographs of crime scenes and draw sketch plans.  </w:t>
      </w:r>
      <w:r w:rsidR="004E33E4">
        <w:rPr>
          <w:rFonts w:ascii="Arial" w:hAnsi="Arial" w:cs="Arial"/>
          <w:sz w:val="24"/>
          <w:szCs w:val="24"/>
        </w:rPr>
        <w:t xml:space="preserve">His training involves the taking of finger prints amongst others.  He knew the accused as a fellow police officer at the Gobabis police station.  </w:t>
      </w:r>
      <w:r w:rsidR="009572BE">
        <w:rPr>
          <w:rFonts w:ascii="Arial" w:hAnsi="Arial" w:cs="Arial"/>
          <w:sz w:val="24"/>
          <w:szCs w:val="24"/>
        </w:rPr>
        <w:t>The a</w:t>
      </w:r>
      <w:r w:rsidR="004E33E4">
        <w:rPr>
          <w:rFonts w:ascii="Arial" w:hAnsi="Arial" w:cs="Arial"/>
          <w:sz w:val="24"/>
          <w:szCs w:val="24"/>
        </w:rPr>
        <w:t>ccused worked at the charge office.</w:t>
      </w:r>
    </w:p>
    <w:p w:rsidR="009B5793" w:rsidRDefault="009B5793" w:rsidP="009B5793">
      <w:pPr>
        <w:spacing w:after="0" w:line="360" w:lineRule="auto"/>
        <w:jc w:val="both"/>
        <w:rPr>
          <w:rFonts w:ascii="Arial" w:hAnsi="Arial" w:cs="Arial"/>
          <w:sz w:val="24"/>
          <w:szCs w:val="24"/>
        </w:rPr>
      </w:pPr>
    </w:p>
    <w:p w:rsidR="007E76E9" w:rsidRDefault="00333ADF" w:rsidP="009B5793">
      <w:pPr>
        <w:spacing w:after="0" w:line="360" w:lineRule="auto"/>
        <w:jc w:val="both"/>
        <w:rPr>
          <w:rFonts w:ascii="Arial" w:hAnsi="Arial" w:cs="Arial"/>
          <w:sz w:val="24"/>
          <w:szCs w:val="24"/>
        </w:rPr>
      </w:pPr>
      <w:r>
        <w:rPr>
          <w:rFonts w:ascii="Arial" w:hAnsi="Arial" w:cs="Arial"/>
          <w:sz w:val="24"/>
          <w:szCs w:val="24"/>
        </w:rPr>
        <w:t>[21</w:t>
      </w:r>
      <w:r w:rsidR="009B5793">
        <w:rPr>
          <w:rFonts w:ascii="Arial" w:hAnsi="Arial" w:cs="Arial"/>
          <w:sz w:val="24"/>
          <w:szCs w:val="24"/>
        </w:rPr>
        <w:t>]</w:t>
      </w:r>
      <w:r w:rsidR="004E33E4">
        <w:rPr>
          <w:rFonts w:ascii="Arial" w:hAnsi="Arial" w:cs="Arial"/>
          <w:sz w:val="24"/>
          <w:szCs w:val="24"/>
        </w:rPr>
        <w:tab/>
        <w:t>On the 25 April 2014 he was called out to attend to an incident at about 20h50</w:t>
      </w:r>
      <w:r w:rsidR="00997D4A">
        <w:rPr>
          <w:rFonts w:ascii="Arial" w:hAnsi="Arial" w:cs="Arial"/>
          <w:sz w:val="24"/>
          <w:szCs w:val="24"/>
        </w:rPr>
        <w:t xml:space="preserve"> pm</w:t>
      </w:r>
      <w:r w:rsidR="004E33E4">
        <w:rPr>
          <w:rFonts w:ascii="Arial" w:hAnsi="Arial" w:cs="Arial"/>
          <w:sz w:val="24"/>
          <w:szCs w:val="24"/>
        </w:rPr>
        <w:t>.  He proceeded to Tswana block and arrived at house number 99 Y</w:t>
      </w:r>
      <w:r w:rsidR="00997D4A">
        <w:rPr>
          <w:rFonts w:ascii="Arial" w:hAnsi="Arial" w:cs="Arial"/>
          <w:sz w:val="24"/>
          <w:szCs w:val="24"/>
        </w:rPr>
        <w:t>arnade Street where he</w:t>
      </w:r>
      <w:r w:rsidR="00E82F24">
        <w:rPr>
          <w:rFonts w:ascii="Arial" w:hAnsi="Arial" w:cs="Arial"/>
          <w:sz w:val="24"/>
          <w:szCs w:val="24"/>
        </w:rPr>
        <w:t xml:space="preserve"> met sergeant B</w:t>
      </w:r>
      <w:r w:rsidR="004E33E4">
        <w:rPr>
          <w:rFonts w:ascii="Arial" w:hAnsi="Arial" w:cs="Arial"/>
          <w:sz w:val="24"/>
          <w:szCs w:val="24"/>
        </w:rPr>
        <w:t xml:space="preserve">ayepi and Commissioner Kalimbula. </w:t>
      </w:r>
    </w:p>
    <w:p w:rsidR="009B5793" w:rsidRDefault="009B5793" w:rsidP="009B5793">
      <w:pPr>
        <w:spacing w:after="0" w:line="360" w:lineRule="auto"/>
        <w:jc w:val="both"/>
        <w:rPr>
          <w:rFonts w:ascii="Arial" w:hAnsi="Arial" w:cs="Arial"/>
          <w:sz w:val="24"/>
          <w:szCs w:val="24"/>
        </w:rPr>
      </w:pPr>
    </w:p>
    <w:p w:rsidR="007E76E9" w:rsidRDefault="00333ADF" w:rsidP="009B5793">
      <w:pPr>
        <w:spacing w:after="0" w:line="360" w:lineRule="auto"/>
        <w:jc w:val="both"/>
        <w:rPr>
          <w:rFonts w:ascii="Arial" w:hAnsi="Arial" w:cs="Arial"/>
          <w:sz w:val="24"/>
          <w:szCs w:val="24"/>
        </w:rPr>
      </w:pPr>
      <w:r>
        <w:rPr>
          <w:rFonts w:ascii="Arial" w:hAnsi="Arial" w:cs="Arial"/>
          <w:sz w:val="24"/>
          <w:szCs w:val="24"/>
        </w:rPr>
        <w:t>[22</w:t>
      </w:r>
      <w:r w:rsidR="007E76E9">
        <w:rPr>
          <w:rFonts w:ascii="Arial" w:hAnsi="Arial" w:cs="Arial"/>
          <w:sz w:val="24"/>
          <w:szCs w:val="24"/>
        </w:rPr>
        <w:t>]</w:t>
      </w:r>
      <w:r w:rsidR="009571C3">
        <w:rPr>
          <w:rFonts w:ascii="Arial" w:hAnsi="Arial" w:cs="Arial"/>
          <w:sz w:val="24"/>
          <w:szCs w:val="24"/>
        </w:rPr>
        <w:tab/>
        <w:t>When h</w:t>
      </w:r>
      <w:r w:rsidR="004E33E4">
        <w:rPr>
          <w:rFonts w:ascii="Arial" w:hAnsi="Arial" w:cs="Arial"/>
          <w:sz w:val="24"/>
          <w:szCs w:val="24"/>
        </w:rPr>
        <w:t>e entered the house from the sitting room</w:t>
      </w:r>
      <w:r w:rsidR="009571C3">
        <w:rPr>
          <w:rFonts w:ascii="Arial" w:hAnsi="Arial" w:cs="Arial"/>
          <w:sz w:val="24"/>
          <w:szCs w:val="24"/>
        </w:rPr>
        <w:t>, he</w:t>
      </w:r>
      <w:r w:rsidR="004E33E4">
        <w:rPr>
          <w:rFonts w:ascii="Arial" w:hAnsi="Arial" w:cs="Arial"/>
          <w:sz w:val="24"/>
          <w:szCs w:val="24"/>
        </w:rPr>
        <w:t xml:space="preserve"> observed a body of a child l</w:t>
      </w:r>
      <w:r w:rsidR="00E82F24">
        <w:rPr>
          <w:rFonts w:ascii="Arial" w:hAnsi="Arial" w:cs="Arial"/>
          <w:sz w:val="24"/>
          <w:szCs w:val="24"/>
        </w:rPr>
        <w:t>aying in a pool of blood.  He we</w:t>
      </w:r>
      <w:r w:rsidR="004E33E4">
        <w:rPr>
          <w:rFonts w:ascii="Arial" w:hAnsi="Arial" w:cs="Arial"/>
          <w:sz w:val="24"/>
          <w:szCs w:val="24"/>
        </w:rPr>
        <w:t xml:space="preserve">nt around in order to see if he could find something </w:t>
      </w:r>
      <w:r w:rsidR="00997D4A">
        <w:rPr>
          <w:rFonts w:ascii="Arial" w:hAnsi="Arial" w:cs="Arial"/>
          <w:sz w:val="24"/>
          <w:szCs w:val="24"/>
        </w:rPr>
        <w:lastRenderedPageBreak/>
        <w:t xml:space="preserve">more </w:t>
      </w:r>
      <w:r w:rsidR="004E33E4">
        <w:rPr>
          <w:rFonts w:ascii="Arial" w:hAnsi="Arial" w:cs="Arial"/>
          <w:sz w:val="24"/>
          <w:szCs w:val="24"/>
        </w:rPr>
        <w:t xml:space="preserve">of significance.  In another room he saw another child who was breathing.  The child was smaller than the first one he </w:t>
      </w:r>
      <w:r w:rsidR="00E82F24">
        <w:rPr>
          <w:rFonts w:ascii="Arial" w:hAnsi="Arial" w:cs="Arial"/>
          <w:sz w:val="24"/>
          <w:szCs w:val="24"/>
        </w:rPr>
        <w:t xml:space="preserve">had </w:t>
      </w:r>
      <w:r w:rsidR="004E33E4">
        <w:rPr>
          <w:rFonts w:ascii="Arial" w:hAnsi="Arial" w:cs="Arial"/>
          <w:sz w:val="24"/>
          <w:szCs w:val="24"/>
        </w:rPr>
        <w:t xml:space="preserve">observed.  </w:t>
      </w:r>
      <w:r w:rsidR="009571C3">
        <w:rPr>
          <w:rFonts w:ascii="Arial" w:hAnsi="Arial" w:cs="Arial"/>
          <w:sz w:val="24"/>
          <w:szCs w:val="24"/>
        </w:rPr>
        <w:t xml:space="preserve">The child was </w:t>
      </w:r>
      <w:r w:rsidR="004E33E4">
        <w:rPr>
          <w:rFonts w:ascii="Arial" w:hAnsi="Arial" w:cs="Arial"/>
          <w:sz w:val="24"/>
          <w:szCs w:val="24"/>
        </w:rPr>
        <w:t>lay</w:t>
      </w:r>
      <w:r w:rsidR="009571C3">
        <w:rPr>
          <w:rFonts w:ascii="Arial" w:hAnsi="Arial" w:cs="Arial"/>
          <w:sz w:val="24"/>
          <w:szCs w:val="24"/>
        </w:rPr>
        <w:t>ing</w:t>
      </w:r>
      <w:r w:rsidR="004E33E4">
        <w:rPr>
          <w:rFonts w:ascii="Arial" w:hAnsi="Arial" w:cs="Arial"/>
          <w:sz w:val="24"/>
          <w:szCs w:val="24"/>
        </w:rPr>
        <w:t xml:space="preserve"> on a bed facing towards a wall.  He observed some vomit and </w:t>
      </w:r>
      <w:r w:rsidR="009572BE">
        <w:rPr>
          <w:rFonts w:ascii="Arial" w:hAnsi="Arial" w:cs="Arial"/>
          <w:sz w:val="24"/>
          <w:szCs w:val="24"/>
        </w:rPr>
        <w:t>a</w:t>
      </w:r>
      <w:r w:rsidR="004E33E4">
        <w:rPr>
          <w:rFonts w:ascii="Arial" w:hAnsi="Arial" w:cs="Arial"/>
          <w:sz w:val="24"/>
          <w:szCs w:val="24"/>
        </w:rPr>
        <w:t xml:space="preserve"> smel</w:t>
      </w:r>
      <w:r w:rsidR="009572BE">
        <w:rPr>
          <w:rFonts w:ascii="Arial" w:hAnsi="Arial" w:cs="Arial"/>
          <w:sz w:val="24"/>
          <w:szCs w:val="24"/>
        </w:rPr>
        <w:t xml:space="preserve">l of </w:t>
      </w:r>
      <w:r w:rsidR="004E33E4">
        <w:rPr>
          <w:rFonts w:ascii="Arial" w:hAnsi="Arial" w:cs="Arial"/>
          <w:sz w:val="24"/>
          <w:szCs w:val="24"/>
        </w:rPr>
        <w:t xml:space="preserve">liquor from the child who lay on the bed.  The child had been seriously injured.  </w:t>
      </w:r>
      <w:r w:rsidR="007A23BB">
        <w:rPr>
          <w:rFonts w:ascii="Arial" w:hAnsi="Arial" w:cs="Arial"/>
          <w:sz w:val="24"/>
          <w:szCs w:val="24"/>
        </w:rPr>
        <w:t>He took p</w:t>
      </w:r>
      <w:r w:rsidR="004E33E4">
        <w:rPr>
          <w:rFonts w:ascii="Arial" w:hAnsi="Arial" w:cs="Arial"/>
          <w:sz w:val="24"/>
          <w:szCs w:val="24"/>
        </w:rPr>
        <w:t xml:space="preserve">hotos </w:t>
      </w:r>
      <w:r w:rsidR="009572BE">
        <w:rPr>
          <w:rFonts w:ascii="Arial" w:hAnsi="Arial" w:cs="Arial"/>
          <w:sz w:val="24"/>
          <w:szCs w:val="24"/>
        </w:rPr>
        <w:t xml:space="preserve">of the child </w:t>
      </w:r>
      <w:r w:rsidR="004E33E4">
        <w:rPr>
          <w:rFonts w:ascii="Arial" w:hAnsi="Arial" w:cs="Arial"/>
          <w:sz w:val="24"/>
          <w:szCs w:val="24"/>
        </w:rPr>
        <w:t xml:space="preserve">before </w:t>
      </w:r>
      <w:r w:rsidR="009572BE">
        <w:rPr>
          <w:rFonts w:ascii="Arial" w:hAnsi="Arial" w:cs="Arial"/>
          <w:sz w:val="24"/>
          <w:szCs w:val="24"/>
        </w:rPr>
        <w:t>it</w:t>
      </w:r>
      <w:r w:rsidR="004E33E4">
        <w:rPr>
          <w:rFonts w:ascii="Arial" w:hAnsi="Arial" w:cs="Arial"/>
          <w:sz w:val="24"/>
          <w:szCs w:val="24"/>
        </w:rPr>
        <w:t xml:space="preserve"> was carried out to the police vehicle</w:t>
      </w:r>
      <w:r w:rsidR="00D47252">
        <w:rPr>
          <w:rFonts w:ascii="Arial" w:hAnsi="Arial" w:cs="Arial"/>
          <w:sz w:val="24"/>
          <w:szCs w:val="24"/>
        </w:rPr>
        <w:t xml:space="preserve">.  The child was driven to the hospital and handed over to the medical staff whereafter he returned to the scene.  The child had injuries on the head and was bleeding profusely. </w:t>
      </w:r>
    </w:p>
    <w:p w:rsidR="009B5793" w:rsidRDefault="009B5793" w:rsidP="009B5793">
      <w:pPr>
        <w:spacing w:after="0" w:line="360" w:lineRule="auto"/>
        <w:jc w:val="both"/>
        <w:rPr>
          <w:rFonts w:ascii="Arial" w:hAnsi="Arial" w:cs="Arial"/>
          <w:sz w:val="24"/>
          <w:szCs w:val="24"/>
        </w:rPr>
      </w:pPr>
    </w:p>
    <w:p w:rsidR="007E76E9" w:rsidRDefault="00333ADF" w:rsidP="009B5793">
      <w:pPr>
        <w:spacing w:after="0" w:line="360" w:lineRule="auto"/>
        <w:jc w:val="both"/>
        <w:rPr>
          <w:rFonts w:ascii="Arial" w:hAnsi="Arial" w:cs="Arial"/>
          <w:sz w:val="24"/>
          <w:szCs w:val="24"/>
        </w:rPr>
      </w:pPr>
      <w:r>
        <w:rPr>
          <w:rFonts w:ascii="Arial" w:hAnsi="Arial" w:cs="Arial"/>
          <w:sz w:val="24"/>
          <w:szCs w:val="24"/>
        </w:rPr>
        <w:t>[23</w:t>
      </w:r>
      <w:r w:rsidR="007E76E9">
        <w:rPr>
          <w:rFonts w:ascii="Arial" w:hAnsi="Arial" w:cs="Arial"/>
          <w:sz w:val="24"/>
          <w:szCs w:val="24"/>
        </w:rPr>
        <w:t>]</w:t>
      </w:r>
      <w:r w:rsidR="00D47252">
        <w:rPr>
          <w:rFonts w:ascii="Arial" w:hAnsi="Arial" w:cs="Arial"/>
          <w:sz w:val="24"/>
          <w:szCs w:val="24"/>
        </w:rPr>
        <w:tab/>
        <w:t>Having returned to the crime scene he observed that the deceased was bleeding from the head.  Photos were also taken of the deceased whereafter the body was removed to the mortuary.    Besides the photos taken at the house, he also took photos outside indicating the area, and because it was night time, more photos were taken the next day.</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[24</w:t>
      </w:r>
      <w:r w:rsidR="009B5793">
        <w:rPr>
          <w:rFonts w:ascii="Arial" w:hAnsi="Arial" w:cs="Arial"/>
          <w:sz w:val="24"/>
          <w:szCs w:val="24"/>
        </w:rPr>
        <w:t>]</w:t>
      </w:r>
      <w:r w:rsidR="00D47252">
        <w:rPr>
          <w:rFonts w:ascii="Arial" w:hAnsi="Arial" w:cs="Arial"/>
          <w:sz w:val="24"/>
          <w:szCs w:val="24"/>
        </w:rPr>
        <w:tab/>
        <w:t>Photos of the Post-mortem examination were taken after the deceased’s bod</w:t>
      </w:r>
      <w:r w:rsidR="008673E7">
        <w:rPr>
          <w:rFonts w:ascii="Arial" w:hAnsi="Arial" w:cs="Arial"/>
          <w:sz w:val="24"/>
          <w:szCs w:val="24"/>
        </w:rPr>
        <w:t>ies</w:t>
      </w:r>
      <w:r w:rsidR="00D47252">
        <w:rPr>
          <w:rFonts w:ascii="Arial" w:hAnsi="Arial" w:cs="Arial"/>
          <w:sz w:val="24"/>
          <w:szCs w:val="24"/>
        </w:rPr>
        <w:t xml:space="preserve"> had been identified by the deceased’s mother Romily Swartz.  A </w:t>
      </w:r>
      <w:r w:rsidR="007A23BB">
        <w:rPr>
          <w:rFonts w:ascii="Arial" w:hAnsi="Arial" w:cs="Arial"/>
          <w:sz w:val="24"/>
          <w:szCs w:val="24"/>
        </w:rPr>
        <w:t>photo plan was compiled with</w:t>
      </w:r>
      <w:r w:rsidR="00D47252">
        <w:rPr>
          <w:rFonts w:ascii="Arial" w:hAnsi="Arial" w:cs="Arial"/>
          <w:sz w:val="24"/>
          <w:szCs w:val="24"/>
        </w:rPr>
        <w:t xml:space="preserve"> key </w:t>
      </w:r>
      <w:r w:rsidR="006A6D61">
        <w:rPr>
          <w:rFonts w:ascii="Arial" w:hAnsi="Arial" w:cs="Arial"/>
          <w:sz w:val="24"/>
          <w:szCs w:val="24"/>
        </w:rPr>
        <w:t xml:space="preserve">to </w:t>
      </w:r>
      <w:r w:rsidR="009572BE">
        <w:rPr>
          <w:rFonts w:ascii="Arial" w:hAnsi="Arial" w:cs="Arial"/>
          <w:sz w:val="24"/>
          <w:szCs w:val="24"/>
        </w:rPr>
        <w:t>it</w:t>
      </w:r>
      <w:r w:rsidR="006A6D61">
        <w:rPr>
          <w:rFonts w:ascii="Arial" w:hAnsi="Arial" w:cs="Arial"/>
          <w:sz w:val="24"/>
          <w:szCs w:val="24"/>
        </w:rPr>
        <w:t>.  A sketch plan of the layout of the house was also drawn.  More exhibits were collected and placed in sealed forensic bags whereafter they were forwarded for scientific examination.</w:t>
      </w:r>
    </w:p>
    <w:p w:rsidR="009B5793" w:rsidRDefault="009B5793" w:rsidP="009B5793">
      <w:pPr>
        <w:spacing w:after="0" w:line="360" w:lineRule="auto"/>
        <w:jc w:val="both"/>
        <w:rPr>
          <w:rFonts w:ascii="Arial" w:hAnsi="Arial" w:cs="Arial"/>
          <w:sz w:val="24"/>
          <w:szCs w:val="24"/>
        </w:rPr>
      </w:pPr>
    </w:p>
    <w:p w:rsidR="009572BE" w:rsidRDefault="00333ADF" w:rsidP="009B5793">
      <w:pPr>
        <w:spacing w:after="0" w:line="360" w:lineRule="auto"/>
        <w:jc w:val="both"/>
        <w:rPr>
          <w:rFonts w:ascii="Arial" w:hAnsi="Arial" w:cs="Arial"/>
          <w:sz w:val="24"/>
          <w:szCs w:val="24"/>
        </w:rPr>
      </w:pPr>
      <w:r>
        <w:rPr>
          <w:rFonts w:ascii="Arial" w:hAnsi="Arial" w:cs="Arial"/>
          <w:sz w:val="24"/>
          <w:szCs w:val="24"/>
        </w:rPr>
        <w:t>[25</w:t>
      </w:r>
      <w:r w:rsidR="009B5793">
        <w:rPr>
          <w:rFonts w:ascii="Arial" w:hAnsi="Arial" w:cs="Arial"/>
          <w:sz w:val="24"/>
          <w:szCs w:val="24"/>
        </w:rPr>
        <w:t>]</w:t>
      </w:r>
      <w:r w:rsidR="006A6D61">
        <w:rPr>
          <w:rFonts w:ascii="Arial" w:hAnsi="Arial" w:cs="Arial"/>
          <w:sz w:val="24"/>
          <w:szCs w:val="24"/>
        </w:rPr>
        <w:tab/>
        <w:t>Amongst the exhibits</w:t>
      </w:r>
      <w:r w:rsidR="009572BE">
        <w:rPr>
          <w:rFonts w:ascii="Arial" w:hAnsi="Arial" w:cs="Arial"/>
          <w:sz w:val="24"/>
          <w:szCs w:val="24"/>
        </w:rPr>
        <w:t xml:space="preserve"> collected </w:t>
      </w:r>
      <w:r w:rsidR="006A6D61">
        <w:rPr>
          <w:rFonts w:ascii="Arial" w:hAnsi="Arial" w:cs="Arial"/>
          <w:sz w:val="24"/>
          <w:szCs w:val="24"/>
        </w:rPr>
        <w:t>were</w:t>
      </w:r>
      <w:r w:rsidR="009572BE">
        <w:rPr>
          <w:rFonts w:ascii="Arial" w:hAnsi="Arial" w:cs="Arial"/>
          <w:sz w:val="24"/>
          <w:szCs w:val="24"/>
        </w:rPr>
        <w:t>:</w:t>
      </w:r>
    </w:p>
    <w:p w:rsidR="009572BE" w:rsidRDefault="009572BE" w:rsidP="009B5793">
      <w:pPr>
        <w:spacing w:after="0" w:line="360" w:lineRule="auto"/>
        <w:jc w:val="both"/>
        <w:rPr>
          <w:rFonts w:ascii="Arial" w:hAnsi="Arial" w:cs="Arial"/>
          <w:sz w:val="24"/>
          <w:szCs w:val="24"/>
        </w:rPr>
      </w:pPr>
    </w:p>
    <w:p w:rsidR="009572BE" w:rsidRDefault="009572BE" w:rsidP="00D621AE">
      <w:pPr>
        <w:pStyle w:val="ListParagraph"/>
        <w:numPr>
          <w:ilvl w:val="0"/>
          <w:numId w:val="20"/>
        </w:numPr>
        <w:spacing w:after="0" w:line="240" w:lineRule="auto"/>
        <w:jc w:val="both"/>
        <w:rPr>
          <w:rFonts w:ascii="Arial" w:hAnsi="Arial" w:cs="Arial"/>
          <w:sz w:val="24"/>
          <w:szCs w:val="24"/>
        </w:rPr>
      </w:pPr>
      <w:r w:rsidRPr="009572BE">
        <w:rPr>
          <w:rFonts w:ascii="Arial" w:hAnsi="Arial" w:cs="Arial"/>
          <w:sz w:val="24"/>
          <w:szCs w:val="24"/>
        </w:rPr>
        <w:t>A</w:t>
      </w:r>
      <w:r w:rsidR="006A6D61" w:rsidRPr="009572BE">
        <w:rPr>
          <w:rFonts w:ascii="Arial" w:hAnsi="Arial" w:cs="Arial"/>
          <w:sz w:val="24"/>
          <w:szCs w:val="24"/>
        </w:rPr>
        <w:t xml:space="preserve"> blade and handle of a knife received as Exhibit “1”. </w:t>
      </w:r>
    </w:p>
    <w:p w:rsidR="009572BE" w:rsidRPr="009572BE" w:rsidRDefault="006A6D61" w:rsidP="00D621AE">
      <w:pPr>
        <w:spacing w:after="0" w:line="240" w:lineRule="auto"/>
        <w:ind w:left="360"/>
        <w:jc w:val="both"/>
        <w:rPr>
          <w:rFonts w:ascii="Arial" w:hAnsi="Arial" w:cs="Arial"/>
          <w:sz w:val="24"/>
          <w:szCs w:val="24"/>
        </w:rPr>
      </w:pPr>
      <w:r w:rsidRPr="009572BE">
        <w:rPr>
          <w:rFonts w:ascii="Arial" w:hAnsi="Arial" w:cs="Arial"/>
          <w:sz w:val="24"/>
          <w:szCs w:val="24"/>
        </w:rPr>
        <w:t xml:space="preserve"> </w:t>
      </w:r>
    </w:p>
    <w:p w:rsidR="009572BE" w:rsidRDefault="006A6D61" w:rsidP="00D621AE">
      <w:pPr>
        <w:pStyle w:val="ListParagraph"/>
        <w:numPr>
          <w:ilvl w:val="0"/>
          <w:numId w:val="20"/>
        </w:numPr>
        <w:spacing w:after="0" w:line="240" w:lineRule="auto"/>
        <w:jc w:val="both"/>
        <w:rPr>
          <w:rFonts w:ascii="Arial" w:hAnsi="Arial" w:cs="Arial"/>
          <w:sz w:val="24"/>
          <w:szCs w:val="24"/>
        </w:rPr>
      </w:pPr>
      <w:r w:rsidRPr="009572BE">
        <w:rPr>
          <w:rFonts w:ascii="Arial" w:hAnsi="Arial" w:cs="Arial"/>
          <w:sz w:val="24"/>
          <w:szCs w:val="24"/>
        </w:rPr>
        <w:t xml:space="preserve">Dry blood taken from the Crime Scene. </w:t>
      </w:r>
    </w:p>
    <w:p w:rsidR="009572BE" w:rsidRPr="009572BE" w:rsidRDefault="006A6D61" w:rsidP="00D621AE">
      <w:pPr>
        <w:spacing w:after="0" w:line="240" w:lineRule="auto"/>
        <w:jc w:val="both"/>
        <w:rPr>
          <w:rFonts w:ascii="Arial" w:hAnsi="Arial" w:cs="Arial"/>
          <w:sz w:val="24"/>
          <w:szCs w:val="24"/>
        </w:rPr>
      </w:pPr>
      <w:r w:rsidRPr="009572BE">
        <w:rPr>
          <w:rFonts w:ascii="Arial" w:hAnsi="Arial" w:cs="Arial"/>
          <w:sz w:val="24"/>
          <w:szCs w:val="24"/>
        </w:rPr>
        <w:t xml:space="preserve"> </w:t>
      </w:r>
    </w:p>
    <w:p w:rsidR="009572BE" w:rsidRDefault="006A6D61" w:rsidP="00D621AE">
      <w:pPr>
        <w:pStyle w:val="ListParagraph"/>
        <w:numPr>
          <w:ilvl w:val="0"/>
          <w:numId w:val="20"/>
        </w:numPr>
        <w:spacing w:after="0" w:line="240" w:lineRule="auto"/>
        <w:jc w:val="both"/>
        <w:rPr>
          <w:rFonts w:ascii="Arial" w:hAnsi="Arial" w:cs="Arial"/>
          <w:sz w:val="24"/>
          <w:szCs w:val="24"/>
        </w:rPr>
      </w:pPr>
      <w:r w:rsidRPr="009572BE">
        <w:rPr>
          <w:rFonts w:ascii="Arial" w:hAnsi="Arial" w:cs="Arial"/>
          <w:sz w:val="24"/>
          <w:szCs w:val="24"/>
        </w:rPr>
        <w:t xml:space="preserve">A blue blanket and a fitted sheet. </w:t>
      </w:r>
    </w:p>
    <w:p w:rsidR="009572BE" w:rsidRDefault="006A6D61" w:rsidP="00D621AE">
      <w:pPr>
        <w:pStyle w:val="ListParagraph"/>
        <w:spacing w:after="0" w:line="240" w:lineRule="auto"/>
        <w:ind w:left="1080"/>
        <w:jc w:val="both"/>
        <w:rPr>
          <w:rFonts w:ascii="Arial" w:hAnsi="Arial" w:cs="Arial"/>
          <w:sz w:val="24"/>
          <w:szCs w:val="24"/>
        </w:rPr>
      </w:pPr>
      <w:r w:rsidRPr="009572BE">
        <w:rPr>
          <w:rFonts w:ascii="Arial" w:hAnsi="Arial" w:cs="Arial"/>
          <w:sz w:val="24"/>
          <w:szCs w:val="24"/>
        </w:rPr>
        <w:t xml:space="preserve"> </w:t>
      </w:r>
    </w:p>
    <w:p w:rsidR="009572BE" w:rsidRDefault="009572BE" w:rsidP="00D621AE">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One kitchen knife.</w:t>
      </w:r>
      <w:r w:rsidR="006A6D61" w:rsidRPr="009572BE">
        <w:rPr>
          <w:rFonts w:ascii="Arial" w:hAnsi="Arial" w:cs="Arial"/>
          <w:sz w:val="24"/>
          <w:szCs w:val="24"/>
        </w:rPr>
        <w:t xml:space="preserve"> </w:t>
      </w:r>
    </w:p>
    <w:p w:rsidR="009572BE" w:rsidRPr="009572BE" w:rsidRDefault="009572BE" w:rsidP="00D621AE">
      <w:pPr>
        <w:pStyle w:val="ListParagraph"/>
        <w:spacing w:line="240" w:lineRule="auto"/>
        <w:rPr>
          <w:rFonts w:ascii="Arial" w:hAnsi="Arial" w:cs="Arial"/>
          <w:sz w:val="24"/>
          <w:szCs w:val="24"/>
        </w:rPr>
      </w:pPr>
    </w:p>
    <w:p w:rsidR="009572BE" w:rsidRDefault="009572BE" w:rsidP="00D621AE">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A</w:t>
      </w:r>
      <w:r w:rsidR="006A6D61" w:rsidRPr="009572BE">
        <w:rPr>
          <w:rFonts w:ascii="Arial" w:hAnsi="Arial" w:cs="Arial"/>
          <w:sz w:val="24"/>
          <w:szCs w:val="24"/>
        </w:rPr>
        <w:t xml:space="preserve"> pair of addidas shoes</w:t>
      </w:r>
      <w:r>
        <w:rPr>
          <w:rFonts w:ascii="Arial" w:hAnsi="Arial" w:cs="Arial"/>
          <w:sz w:val="24"/>
          <w:szCs w:val="24"/>
        </w:rPr>
        <w:t>.</w:t>
      </w:r>
    </w:p>
    <w:p w:rsidR="009572BE" w:rsidRPr="009572BE" w:rsidRDefault="009572BE" w:rsidP="00D621AE">
      <w:pPr>
        <w:pStyle w:val="ListParagraph"/>
        <w:spacing w:line="240" w:lineRule="auto"/>
        <w:rPr>
          <w:rFonts w:ascii="Arial" w:hAnsi="Arial" w:cs="Arial"/>
          <w:sz w:val="24"/>
          <w:szCs w:val="24"/>
        </w:rPr>
      </w:pPr>
    </w:p>
    <w:p w:rsidR="009572BE" w:rsidRDefault="0070421F" w:rsidP="00D621AE">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 xml:space="preserve">A </w:t>
      </w:r>
      <w:r w:rsidR="009572BE">
        <w:rPr>
          <w:rFonts w:ascii="Arial" w:hAnsi="Arial" w:cs="Arial"/>
          <w:sz w:val="24"/>
          <w:szCs w:val="24"/>
        </w:rPr>
        <w:t>S</w:t>
      </w:r>
      <w:r w:rsidR="006A6D61" w:rsidRPr="009572BE">
        <w:rPr>
          <w:rFonts w:ascii="Arial" w:hAnsi="Arial" w:cs="Arial"/>
          <w:sz w:val="24"/>
          <w:szCs w:val="24"/>
        </w:rPr>
        <w:t>port shorts for police</w:t>
      </w:r>
      <w:r w:rsidR="009572BE">
        <w:rPr>
          <w:rFonts w:ascii="Arial" w:hAnsi="Arial" w:cs="Arial"/>
          <w:sz w:val="24"/>
          <w:szCs w:val="24"/>
        </w:rPr>
        <w:t>.</w:t>
      </w:r>
    </w:p>
    <w:p w:rsidR="009572BE" w:rsidRPr="009572BE" w:rsidRDefault="009572BE" w:rsidP="00D621AE">
      <w:pPr>
        <w:pStyle w:val="ListParagraph"/>
        <w:spacing w:line="240" w:lineRule="auto"/>
        <w:rPr>
          <w:rFonts w:ascii="Arial" w:hAnsi="Arial" w:cs="Arial"/>
          <w:sz w:val="24"/>
          <w:szCs w:val="24"/>
        </w:rPr>
      </w:pPr>
    </w:p>
    <w:p w:rsidR="009572BE" w:rsidRDefault="009572BE" w:rsidP="00D621AE">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A shirt.</w:t>
      </w:r>
    </w:p>
    <w:p w:rsidR="009572BE" w:rsidRPr="009572BE" w:rsidRDefault="009572BE" w:rsidP="00D621AE">
      <w:pPr>
        <w:pStyle w:val="ListParagraph"/>
        <w:spacing w:line="240" w:lineRule="auto"/>
        <w:rPr>
          <w:rFonts w:ascii="Arial" w:hAnsi="Arial" w:cs="Arial"/>
          <w:sz w:val="24"/>
          <w:szCs w:val="24"/>
        </w:rPr>
      </w:pPr>
    </w:p>
    <w:p w:rsidR="009572BE" w:rsidRDefault="009572BE" w:rsidP="00D621AE">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A blue vest.</w:t>
      </w:r>
    </w:p>
    <w:p w:rsidR="009572BE" w:rsidRPr="009572BE" w:rsidRDefault="009572BE" w:rsidP="00D621AE">
      <w:pPr>
        <w:pStyle w:val="ListParagraph"/>
        <w:spacing w:line="240" w:lineRule="auto"/>
        <w:rPr>
          <w:rFonts w:ascii="Arial" w:hAnsi="Arial" w:cs="Arial"/>
          <w:sz w:val="24"/>
          <w:szCs w:val="24"/>
        </w:rPr>
      </w:pPr>
    </w:p>
    <w:p w:rsidR="009572BE" w:rsidRDefault="009572BE" w:rsidP="00D621AE">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A</w:t>
      </w:r>
      <w:r w:rsidR="006A6D61" w:rsidRPr="009572BE">
        <w:rPr>
          <w:rFonts w:ascii="Arial" w:hAnsi="Arial" w:cs="Arial"/>
          <w:sz w:val="24"/>
          <w:szCs w:val="24"/>
        </w:rPr>
        <w:t xml:space="preserve"> pair of takkies.  </w:t>
      </w:r>
    </w:p>
    <w:p w:rsidR="009572BE" w:rsidRPr="009572BE" w:rsidRDefault="009572BE" w:rsidP="00D621AE">
      <w:pPr>
        <w:pStyle w:val="ListParagraph"/>
        <w:spacing w:line="240" w:lineRule="auto"/>
        <w:rPr>
          <w:rFonts w:ascii="Arial" w:hAnsi="Arial" w:cs="Arial"/>
          <w:sz w:val="24"/>
          <w:szCs w:val="24"/>
        </w:rPr>
      </w:pPr>
    </w:p>
    <w:p w:rsidR="009B5793" w:rsidRPr="009572BE" w:rsidRDefault="0070421F" w:rsidP="00D621AE">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lastRenderedPageBreak/>
        <w:t xml:space="preserve">A </w:t>
      </w:r>
      <w:r w:rsidR="0024434A" w:rsidRPr="009572BE">
        <w:rPr>
          <w:rFonts w:ascii="Arial" w:hAnsi="Arial" w:cs="Arial"/>
          <w:sz w:val="24"/>
          <w:szCs w:val="24"/>
        </w:rPr>
        <w:t xml:space="preserve">Blood control sample was taken </w:t>
      </w:r>
      <w:r w:rsidR="006A6D61" w:rsidRPr="009572BE">
        <w:rPr>
          <w:rFonts w:ascii="Arial" w:hAnsi="Arial" w:cs="Arial"/>
          <w:sz w:val="24"/>
          <w:szCs w:val="24"/>
        </w:rPr>
        <w:t>from the deceased in</w:t>
      </w:r>
      <w:r w:rsidR="0024434A" w:rsidRPr="009572BE">
        <w:rPr>
          <w:rFonts w:ascii="Arial" w:hAnsi="Arial" w:cs="Arial"/>
          <w:sz w:val="24"/>
          <w:szCs w:val="24"/>
        </w:rPr>
        <w:t xml:space="preserve"> count one and bottle of beer</w:t>
      </w:r>
      <w:r w:rsidR="007A23BB" w:rsidRPr="009572BE">
        <w:rPr>
          <w:rFonts w:ascii="Arial" w:hAnsi="Arial" w:cs="Arial"/>
          <w:sz w:val="24"/>
          <w:szCs w:val="24"/>
        </w:rPr>
        <w:t xml:space="preserve"> was taken from</w:t>
      </w:r>
      <w:r w:rsidR="00436104" w:rsidRPr="009572BE">
        <w:rPr>
          <w:rFonts w:ascii="Arial" w:hAnsi="Arial" w:cs="Arial"/>
          <w:sz w:val="24"/>
          <w:szCs w:val="24"/>
        </w:rPr>
        <w:t xml:space="preserve"> the </w:t>
      </w:r>
      <w:r w:rsidR="00D70B71" w:rsidRPr="009572BE">
        <w:rPr>
          <w:rFonts w:ascii="Arial" w:hAnsi="Arial" w:cs="Arial"/>
          <w:sz w:val="24"/>
          <w:szCs w:val="24"/>
        </w:rPr>
        <w:t xml:space="preserve">crime </w:t>
      </w:r>
      <w:r w:rsidR="00436104" w:rsidRPr="009572BE">
        <w:rPr>
          <w:rFonts w:ascii="Arial" w:hAnsi="Arial" w:cs="Arial"/>
          <w:sz w:val="24"/>
          <w:szCs w:val="24"/>
        </w:rPr>
        <w:t>scene</w:t>
      </w:r>
      <w:r w:rsidR="0024434A" w:rsidRPr="009572BE">
        <w:rPr>
          <w:rFonts w:ascii="Arial" w:hAnsi="Arial" w:cs="Arial"/>
          <w:sz w:val="24"/>
          <w:szCs w:val="24"/>
        </w:rPr>
        <w:t>.</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[26</w:t>
      </w:r>
      <w:r w:rsidR="009B5793">
        <w:rPr>
          <w:rFonts w:ascii="Arial" w:hAnsi="Arial" w:cs="Arial"/>
          <w:sz w:val="24"/>
          <w:szCs w:val="24"/>
        </w:rPr>
        <w:t>]</w:t>
      </w:r>
      <w:r w:rsidR="006A6D61">
        <w:rPr>
          <w:rFonts w:ascii="Arial" w:hAnsi="Arial" w:cs="Arial"/>
          <w:sz w:val="24"/>
          <w:szCs w:val="24"/>
        </w:rPr>
        <w:tab/>
        <w:t>Besides the exhibits referred</w:t>
      </w:r>
      <w:r w:rsidR="009C1759">
        <w:rPr>
          <w:rFonts w:ascii="Arial" w:hAnsi="Arial" w:cs="Arial"/>
          <w:sz w:val="24"/>
          <w:szCs w:val="24"/>
        </w:rPr>
        <w:t xml:space="preserve"> to</w:t>
      </w:r>
      <w:r w:rsidR="00C67220">
        <w:rPr>
          <w:rFonts w:ascii="Arial" w:hAnsi="Arial" w:cs="Arial"/>
          <w:sz w:val="24"/>
          <w:szCs w:val="24"/>
        </w:rPr>
        <w:t xml:space="preserve">, there were other exhibits which were handed over by one Emvula, being the </w:t>
      </w:r>
      <w:r w:rsidR="00265653">
        <w:rPr>
          <w:rFonts w:ascii="Arial" w:hAnsi="Arial" w:cs="Arial"/>
          <w:sz w:val="24"/>
          <w:szCs w:val="24"/>
        </w:rPr>
        <w:t>cell phone</w:t>
      </w:r>
      <w:r w:rsidR="00C67220">
        <w:rPr>
          <w:rFonts w:ascii="Arial" w:hAnsi="Arial" w:cs="Arial"/>
          <w:sz w:val="24"/>
          <w:szCs w:val="24"/>
        </w:rPr>
        <w:t xml:space="preserve"> containing text messages which were to be retrieved.  The cellphone was packaged in</w:t>
      </w:r>
      <w:r w:rsidR="00265653">
        <w:rPr>
          <w:rFonts w:ascii="Arial" w:hAnsi="Arial" w:cs="Arial"/>
          <w:sz w:val="24"/>
          <w:szCs w:val="24"/>
        </w:rPr>
        <w:t xml:space="preserve"> an</w:t>
      </w:r>
      <w:r w:rsidR="00C67220">
        <w:rPr>
          <w:rFonts w:ascii="Arial" w:hAnsi="Arial" w:cs="Arial"/>
          <w:sz w:val="24"/>
          <w:szCs w:val="24"/>
        </w:rPr>
        <w:t xml:space="preserve"> exhibit bag whereafter it was forwarded for further examination.  All</w:t>
      </w:r>
      <w:r w:rsidR="00265653">
        <w:rPr>
          <w:rFonts w:ascii="Arial" w:hAnsi="Arial" w:cs="Arial"/>
          <w:sz w:val="24"/>
          <w:szCs w:val="24"/>
        </w:rPr>
        <w:t xml:space="preserve"> exhibits were recorded in the C</w:t>
      </w:r>
      <w:r w:rsidR="00C67220">
        <w:rPr>
          <w:rFonts w:ascii="Arial" w:hAnsi="Arial" w:cs="Arial"/>
          <w:sz w:val="24"/>
          <w:szCs w:val="24"/>
        </w:rPr>
        <w:t>ontrol register with their respective reference numbers.  Th</w:t>
      </w:r>
      <w:r w:rsidR="0070421F">
        <w:rPr>
          <w:rFonts w:ascii="Arial" w:hAnsi="Arial" w:cs="Arial"/>
          <w:sz w:val="24"/>
          <w:szCs w:val="24"/>
        </w:rPr>
        <w:t>ose</w:t>
      </w:r>
      <w:r w:rsidR="00C67220">
        <w:rPr>
          <w:rFonts w:ascii="Arial" w:hAnsi="Arial" w:cs="Arial"/>
          <w:sz w:val="24"/>
          <w:szCs w:val="24"/>
        </w:rPr>
        <w:t xml:space="preserve"> exhibits were kept safely without any form of tampering.</w:t>
      </w:r>
      <w:r w:rsidR="006A6D61">
        <w:rPr>
          <w:rFonts w:ascii="Arial" w:hAnsi="Arial" w:cs="Arial"/>
          <w:sz w:val="24"/>
          <w:szCs w:val="24"/>
        </w:rPr>
        <w:t xml:space="preserve"> </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[27</w:t>
      </w:r>
      <w:r w:rsidR="009B5793">
        <w:rPr>
          <w:rFonts w:ascii="Arial" w:hAnsi="Arial" w:cs="Arial"/>
          <w:sz w:val="24"/>
          <w:szCs w:val="24"/>
        </w:rPr>
        <w:t>]</w:t>
      </w:r>
      <w:r w:rsidR="00C67220">
        <w:rPr>
          <w:rFonts w:ascii="Arial" w:hAnsi="Arial" w:cs="Arial"/>
          <w:sz w:val="24"/>
          <w:szCs w:val="24"/>
        </w:rPr>
        <w:tab/>
        <w:t>Mr Kwahe</w:t>
      </w:r>
      <w:r w:rsidR="00265653">
        <w:rPr>
          <w:rFonts w:ascii="Arial" w:hAnsi="Arial" w:cs="Arial"/>
          <w:sz w:val="24"/>
          <w:szCs w:val="24"/>
        </w:rPr>
        <w:t xml:space="preserve"> testified </w:t>
      </w:r>
      <w:r w:rsidR="00D70B71">
        <w:rPr>
          <w:rFonts w:ascii="Arial" w:hAnsi="Arial" w:cs="Arial"/>
          <w:sz w:val="24"/>
          <w:szCs w:val="24"/>
        </w:rPr>
        <w:t xml:space="preserve">further </w:t>
      </w:r>
      <w:r w:rsidR="00265653">
        <w:rPr>
          <w:rFonts w:ascii="Arial" w:hAnsi="Arial" w:cs="Arial"/>
          <w:sz w:val="24"/>
          <w:szCs w:val="24"/>
        </w:rPr>
        <w:t xml:space="preserve">that he </w:t>
      </w:r>
      <w:r w:rsidR="00C67220">
        <w:rPr>
          <w:rFonts w:ascii="Arial" w:hAnsi="Arial" w:cs="Arial"/>
          <w:sz w:val="24"/>
          <w:szCs w:val="24"/>
        </w:rPr>
        <w:t xml:space="preserve">did not see the accused on the 25 April 2014 but only saw him the next day at the </w:t>
      </w:r>
      <w:r w:rsidR="0082620D">
        <w:rPr>
          <w:rFonts w:ascii="Arial" w:hAnsi="Arial" w:cs="Arial"/>
          <w:sz w:val="24"/>
          <w:szCs w:val="24"/>
        </w:rPr>
        <w:t>police station.  He could not therefore testif</w:t>
      </w:r>
      <w:r w:rsidR="00D70B71">
        <w:rPr>
          <w:rFonts w:ascii="Arial" w:hAnsi="Arial" w:cs="Arial"/>
          <w:sz w:val="24"/>
          <w:szCs w:val="24"/>
        </w:rPr>
        <w:t>y about his intoxication</w:t>
      </w:r>
      <w:r w:rsidR="0082620D">
        <w:rPr>
          <w:rFonts w:ascii="Arial" w:hAnsi="Arial" w:cs="Arial"/>
          <w:sz w:val="24"/>
          <w:szCs w:val="24"/>
        </w:rPr>
        <w:t xml:space="preserve"> status.</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[28</w:t>
      </w:r>
      <w:r w:rsidR="009B5793">
        <w:rPr>
          <w:rFonts w:ascii="Arial" w:hAnsi="Arial" w:cs="Arial"/>
          <w:sz w:val="24"/>
          <w:szCs w:val="24"/>
        </w:rPr>
        <w:t>]</w:t>
      </w:r>
      <w:r w:rsidR="0082620D">
        <w:rPr>
          <w:rFonts w:ascii="Arial" w:hAnsi="Arial" w:cs="Arial"/>
          <w:sz w:val="24"/>
          <w:szCs w:val="24"/>
        </w:rPr>
        <w:tab/>
        <w:t>Jonas Johanes Matias</w:t>
      </w:r>
      <w:r w:rsidR="0070421F">
        <w:rPr>
          <w:rFonts w:ascii="Arial" w:hAnsi="Arial" w:cs="Arial"/>
          <w:sz w:val="24"/>
          <w:szCs w:val="24"/>
        </w:rPr>
        <w:t>:</w:t>
      </w:r>
      <w:r w:rsidR="0070421F">
        <w:rPr>
          <w:rFonts w:ascii="Arial" w:hAnsi="Arial" w:cs="Arial"/>
          <w:sz w:val="24"/>
          <w:szCs w:val="24"/>
        </w:rPr>
        <w:tab/>
        <w:t xml:space="preserve">He is </w:t>
      </w:r>
      <w:r w:rsidR="0082620D">
        <w:rPr>
          <w:rFonts w:ascii="Arial" w:hAnsi="Arial" w:cs="Arial"/>
          <w:sz w:val="24"/>
          <w:szCs w:val="24"/>
        </w:rPr>
        <w:t>a mortuary curator stationed at the Windhoek mortuary</w:t>
      </w:r>
      <w:r w:rsidR="0070421F">
        <w:rPr>
          <w:rFonts w:ascii="Arial" w:hAnsi="Arial" w:cs="Arial"/>
          <w:sz w:val="24"/>
          <w:szCs w:val="24"/>
        </w:rPr>
        <w:t xml:space="preserve">.  He </w:t>
      </w:r>
      <w:r w:rsidR="0082620D">
        <w:rPr>
          <w:rFonts w:ascii="Arial" w:hAnsi="Arial" w:cs="Arial"/>
          <w:sz w:val="24"/>
          <w:szCs w:val="24"/>
        </w:rPr>
        <w:t xml:space="preserve">attended to the post-mortem examination on the 6 May 2014 at about 9am.  </w:t>
      </w:r>
      <w:r w:rsidR="00265653">
        <w:rPr>
          <w:rFonts w:ascii="Arial" w:hAnsi="Arial" w:cs="Arial"/>
          <w:sz w:val="24"/>
          <w:szCs w:val="24"/>
        </w:rPr>
        <w:t xml:space="preserve">As per </w:t>
      </w:r>
      <w:r w:rsidR="0082620D">
        <w:rPr>
          <w:rFonts w:ascii="Arial" w:hAnsi="Arial" w:cs="Arial"/>
          <w:sz w:val="24"/>
          <w:szCs w:val="24"/>
        </w:rPr>
        <w:t>the doctor</w:t>
      </w:r>
      <w:r w:rsidR="00265653">
        <w:rPr>
          <w:rFonts w:ascii="Arial" w:hAnsi="Arial" w:cs="Arial"/>
          <w:sz w:val="24"/>
          <w:szCs w:val="24"/>
        </w:rPr>
        <w:t xml:space="preserve">’s directives </w:t>
      </w:r>
      <w:r w:rsidR="0082620D">
        <w:rPr>
          <w:rFonts w:ascii="Arial" w:hAnsi="Arial" w:cs="Arial"/>
          <w:sz w:val="24"/>
          <w:szCs w:val="24"/>
        </w:rPr>
        <w:t xml:space="preserve">he took photographs </w:t>
      </w:r>
      <w:r w:rsidR="00265653">
        <w:rPr>
          <w:rFonts w:ascii="Arial" w:hAnsi="Arial" w:cs="Arial"/>
          <w:sz w:val="24"/>
          <w:szCs w:val="24"/>
        </w:rPr>
        <w:t>of</w:t>
      </w:r>
      <w:r w:rsidR="0082620D">
        <w:rPr>
          <w:rFonts w:ascii="Arial" w:hAnsi="Arial" w:cs="Arial"/>
          <w:sz w:val="24"/>
          <w:szCs w:val="24"/>
        </w:rPr>
        <w:t xml:space="preserve"> the body and compiled a photo plan after w</w:t>
      </w:r>
      <w:r w:rsidR="00265653">
        <w:rPr>
          <w:rFonts w:ascii="Arial" w:hAnsi="Arial" w:cs="Arial"/>
          <w:sz w:val="24"/>
          <w:szCs w:val="24"/>
        </w:rPr>
        <w:t>hich he appended his signature.</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[29</w:t>
      </w:r>
      <w:r w:rsidR="009B5793">
        <w:rPr>
          <w:rFonts w:ascii="Arial" w:hAnsi="Arial" w:cs="Arial"/>
          <w:sz w:val="24"/>
          <w:szCs w:val="24"/>
        </w:rPr>
        <w:t>]</w:t>
      </w:r>
      <w:r w:rsidR="0070421F">
        <w:rPr>
          <w:rFonts w:ascii="Arial" w:hAnsi="Arial" w:cs="Arial"/>
          <w:sz w:val="24"/>
          <w:szCs w:val="24"/>
        </w:rPr>
        <w:tab/>
        <w:t>Jonas Kahono:</w:t>
      </w:r>
      <w:r w:rsidR="0070421F">
        <w:rPr>
          <w:rFonts w:ascii="Arial" w:hAnsi="Arial" w:cs="Arial"/>
          <w:sz w:val="24"/>
          <w:szCs w:val="24"/>
        </w:rPr>
        <w:tab/>
        <w:t xml:space="preserve">He is </w:t>
      </w:r>
      <w:r w:rsidR="0082620D">
        <w:rPr>
          <w:rFonts w:ascii="Arial" w:hAnsi="Arial" w:cs="Arial"/>
          <w:sz w:val="24"/>
          <w:szCs w:val="24"/>
        </w:rPr>
        <w:t>a friend to the accused</w:t>
      </w:r>
      <w:r w:rsidR="0070421F">
        <w:rPr>
          <w:rFonts w:ascii="Arial" w:hAnsi="Arial" w:cs="Arial"/>
          <w:sz w:val="24"/>
          <w:szCs w:val="24"/>
        </w:rPr>
        <w:t>.  O</w:t>
      </w:r>
      <w:r w:rsidR="0082620D">
        <w:rPr>
          <w:rFonts w:ascii="Arial" w:hAnsi="Arial" w:cs="Arial"/>
          <w:sz w:val="24"/>
          <w:szCs w:val="24"/>
        </w:rPr>
        <w:t xml:space="preserve">n the 25 April 2014 he together with other friends visited Socks bar about midday.  They drunk some liquor.  Accused joined them and drunk with them.  </w:t>
      </w:r>
      <w:r w:rsidR="00534581">
        <w:rPr>
          <w:rFonts w:ascii="Arial" w:hAnsi="Arial" w:cs="Arial"/>
          <w:sz w:val="24"/>
          <w:szCs w:val="24"/>
        </w:rPr>
        <w:t xml:space="preserve">The accused wanted to make a call and requested his phone.  He </w:t>
      </w:r>
      <w:r w:rsidR="0082620D">
        <w:rPr>
          <w:rFonts w:ascii="Arial" w:hAnsi="Arial" w:cs="Arial"/>
          <w:sz w:val="24"/>
          <w:szCs w:val="24"/>
        </w:rPr>
        <w:t xml:space="preserve">gave him his cellphone.  Accused </w:t>
      </w:r>
      <w:r w:rsidR="00534581">
        <w:rPr>
          <w:rFonts w:ascii="Arial" w:hAnsi="Arial" w:cs="Arial"/>
          <w:sz w:val="24"/>
          <w:szCs w:val="24"/>
        </w:rPr>
        <w:t xml:space="preserve">thereafter </w:t>
      </w:r>
      <w:r w:rsidR="0082620D">
        <w:rPr>
          <w:rFonts w:ascii="Arial" w:hAnsi="Arial" w:cs="Arial"/>
          <w:sz w:val="24"/>
          <w:szCs w:val="24"/>
        </w:rPr>
        <w:t xml:space="preserve">stood up and went to make a call.  Kahono could not hear what the accused was talking </w:t>
      </w:r>
      <w:r w:rsidR="00534581">
        <w:rPr>
          <w:rFonts w:ascii="Arial" w:hAnsi="Arial" w:cs="Arial"/>
          <w:sz w:val="24"/>
          <w:szCs w:val="24"/>
        </w:rPr>
        <w:t xml:space="preserve">about </w:t>
      </w:r>
      <w:r w:rsidR="0082620D">
        <w:rPr>
          <w:rFonts w:ascii="Arial" w:hAnsi="Arial" w:cs="Arial"/>
          <w:sz w:val="24"/>
          <w:szCs w:val="24"/>
        </w:rPr>
        <w:t>on the line.  He (accused) then left for his house to get ready for work</w:t>
      </w:r>
      <w:r w:rsidR="00534581">
        <w:rPr>
          <w:rFonts w:ascii="Arial" w:hAnsi="Arial" w:cs="Arial"/>
          <w:sz w:val="24"/>
          <w:szCs w:val="24"/>
        </w:rPr>
        <w:t xml:space="preserve"> </w:t>
      </w:r>
      <w:r w:rsidR="0082620D">
        <w:rPr>
          <w:rFonts w:ascii="Arial" w:hAnsi="Arial" w:cs="Arial"/>
          <w:sz w:val="24"/>
          <w:szCs w:val="24"/>
        </w:rPr>
        <w:t>with Kahono’s cellphone</w:t>
      </w:r>
      <w:r w:rsidR="0070421F">
        <w:rPr>
          <w:rFonts w:ascii="Arial" w:hAnsi="Arial" w:cs="Arial"/>
          <w:sz w:val="24"/>
          <w:szCs w:val="24"/>
        </w:rPr>
        <w:t xml:space="preserve">.  </w:t>
      </w:r>
      <w:r w:rsidR="0082620D">
        <w:rPr>
          <w:rFonts w:ascii="Arial" w:hAnsi="Arial" w:cs="Arial"/>
          <w:sz w:val="24"/>
          <w:szCs w:val="24"/>
        </w:rPr>
        <w:t>Kahono and his friends remained behind.</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[30</w:t>
      </w:r>
      <w:r w:rsidR="009B5793">
        <w:rPr>
          <w:rFonts w:ascii="Arial" w:hAnsi="Arial" w:cs="Arial"/>
          <w:sz w:val="24"/>
          <w:szCs w:val="24"/>
        </w:rPr>
        <w:t>]</w:t>
      </w:r>
      <w:r w:rsidR="0082620D">
        <w:rPr>
          <w:rFonts w:ascii="Arial" w:hAnsi="Arial" w:cs="Arial"/>
          <w:sz w:val="24"/>
          <w:szCs w:val="24"/>
        </w:rPr>
        <w:tab/>
        <w:t>Later in the even</w:t>
      </w:r>
      <w:r w:rsidR="00D621AE">
        <w:rPr>
          <w:rFonts w:ascii="Arial" w:hAnsi="Arial" w:cs="Arial"/>
          <w:sz w:val="24"/>
          <w:szCs w:val="24"/>
        </w:rPr>
        <w:t>ing Kahono dec</w:t>
      </w:r>
      <w:r w:rsidR="0082620D">
        <w:rPr>
          <w:rFonts w:ascii="Arial" w:hAnsi="Arial" w:cs="Arial"/>
          <w:sz w:val="24"/>
          <w:szCs w:val="24"/>
        </w:rPr>
        <w:t>ided to go to accused’s house in order to get his cellphone.  At the accused’s ho</w:t>
      </w:r>
      <w:r w:rsidR="0070421F">
        <w:rPr>
          <w:rFonts w:ascii="Arial" w:hAnsi="Arial" w:cs="Arial"/>
          <w:sz w:val="24"/>
          <w:szCs w:val="24"/>
        </w:rPr>
        <w:t>use</w:t>
      </w:r>
      <w:r w:rsidR="0082620D">
        <w:rPr>
          <w:rFonts w:ascii="Arial" w:hAnsi="Arial" w:cs="Arial"/>
          <w:sz w:val="24"/>
          <w:szCs w:val="24"/>
        </w:rPr>
        <w:t xml:space="preserve"> he met police</w:t>
      </w:r>
      <w:r w:rsidR="00265653">
        <w:rPr>
          <w:rFonts w:ascii="Arial" w:hAnsi="Arial" w:cs="Arial"/>
          <w:sz w:val="24"/>
          <w:szCs w:val="24"/>
        </w:rPr>
        <w:t xml:space="preserve"> officers </w:t>
      </w:r>
      <w:r w:rsidR="0082620D">
        <w:rPr>
          <w:rFonts w:ascii="Arial" w:hAnsi="Arial" w:cs="Arial"/>
          <w:sz w:val="24"/>
          <w:szCs w:val="24"/>
        </w:rPr>
        <w:t>standing in</w:t>
      </w:r>
      <w:r w:rsidR="00D70B71">
        <w:rPr>
          <w:rFonts w:ascii="Arial" w:hAnsi="Arial" w:cs="Arial"/>
          <w:sz w:val="24"/>
          <w:szCs w:val="24"/>
        </w:rPr>
        <w:t xml:space="preserve"> the yard.  He explained to them</w:t>
      </w:r>
      <w:r w:rsidR="0082620D">
        <w:rPr>
          <w:rFonts w:ascii="Arial" w:hAnsi="Arial" w:cs="Arial"/>
          <w:sz w:val="24"/>
          <w:szCs w:val="24"/>
        </w:rPr>
        <w:t xml:space="preserve"> that he was looking for his cellphone which accused had taken earlier</w:t>
      </w:r>
      <w:r w:rsidR="00557508">
        <w:rPr>
          <w:rFonts w:ascii="Arial" w:hAnsi="Arial" w:cs="Arial"/>
          <w:sz w:val="24"/>
          <w:szCs w:val="24"/>
        </w:rPr>
        <w:t xml:space="preserve"> in the day.  </w:t>
      </w:r>
      <w:r w:rsidR="0070421F">
        <w:rPr>
          <w:rFonts w:ascii="Arial" w:hAnsi="Arial" w:cs="Arial"/>
          <w:sz w:val="24"/>
          <w:szCs w:val="24"/>
        </w:rPr>
        <w:t>The p</w:t>
      </w:r>
      <w:r w:rsidR="00557508">
        <w:rPr>
          <w:rFonts w:ascii="Arial" w:hAnsi="Arial" w:cs="Arial"/>
          <w:sz w:val="24"/>
          <w:szCs w:val="24"/>
        </w:rPr>
        <w:t>olice requested him to call his number after which the accused responded.</w:t>
      </w:r>
      <w:r w:rsidR="0082620D">
        <w:rPr>
          <w:rFonts w:ascii="Arial" w:hAnsi="Arial" w:cs="Arial"/>
          <w:sz w:val="24"/>
          <w:szCs w:val="24"/>
        </w:rPr>
        <w:t xml:space="preserve"> </w:t>
      </w:r>
    </w:p>
    <w:p w:rsidR="009B5793" w:rsidRDefault="009B5793" w:rsidP="009B5793">
      <w:pPr>
        <w:spacing w:after="0" w:line="360" w:lineRule="auto"/>
        <w:jc w:val="both"/>
        <w:rPr>
          <w:rFonts w:ascii="Arial" w:hAnsi="Arial" w:cs="Arial"/>
          <w:sz w:val="24"/>
          <w:szCs w:val="24"/>
        </w:rPr>
      </w:pPr>
    </w:p>
    <w:p w:rsidR="009B5793" w:rsidRDefault="00333ADF" w:rsidP="009B5793">
      <w:pPr>
        <w:spacing w:after="0" w:line="360" w:lineRule="auto"/>
        <w:jc w:val="both"/>
        <w:rPr>
          <w:rFonts w:ascii="Arial" w:hAnsi="Arial" w:cs="Arial"/>
          <w:sz w:val="24"/>
          <w:szCs w:val="24"/>
        </w:rPr>
      </w:pPr>
      <w:r>
        <w:rPr>
          <w:rFonts w:ascii="Arial" w:hAnsi="Arial" w:cs="Arial"/>
          <w:sz w:val="24"/>
          <w:szCs w:val="24"/>
        </w:rPr>
        <w:t>[31</w:t>
      </w:r>
      <w:r w:rsidR="009B5793">
        <w:rPr>
          <w:rFonts w:ascii="Arial" w:hAnsi="Arial" w:cs="Arial"/>
          <w:sz w:val="24"/>
          <w:szCs w:val="24"/>
        </w:rPr>
        <w:t>]</w:t>
      </w:r>
      <w:r w:rsidR="00557508">
        <w:rPr>
          <w:rFonts w:ascii="Arial" w:hAnsi="Arial" w:cs="Arial"/>
          <w:sz w:val="24"/>
          <w:szCs w:val="24"/>
        </w:rPr>
        <w:tab/>
        <w:t xml:space="preserve">When he spoke to accused informing him that he was looking for his cellphone </w:t>
      </w:r>
      <w:r w:rsidR="00265653">
        <w:rPr>
          <w:rFonts w:ascii="Arial" w:hAnsi="Arial" w:cs="Arial"/>
          <w:sz w:val="24"/>
          <w:szCs w:val="24"/>
        </w:rPr>
        <w:t>the latter</w:t>
      </w:r>
      <w:r w:rsidR="00557508">
        <w:rPr>
          <w:rFonts w:ascii="Arial" w:hAnsi="Arial" w:cs="Arial"/>
          <w:sz w:val="24"/>
          <w:szCs w:val="24"/>
        </w:rPr>
        <w:t xml:space="preserve"> informed him that he was at Herero block whereafter he switched off the </w:t>
      </w:r>
      <w:r w:rsidR="00557508">
        <w:rPr>
          <w:rFonts w:ascii="Arial" w:hAnsi="Arial" w:cs="Arial"/>
          <w:sz w:val="24"/>
          <w:szCs w:val="24"/>
        </w:rPr>
        <w:lastRenderedPageBreak/>
        <w:t xml:space="preserve">phone.  Kahono remained at the accused’s house as police waited for </w:t>
      </w:r>
      <w:r w:rsidR="00265653">
        <w:rPr>
          <w:rFonts w:ascii="Arial" w:hAnsi="Arial" w:cs="Arial"/>
          <w:sz w:val="24"/>
          <w:szCs w:val="24"/>
        </w:rPr>
        <w:t>him to come.  Kahon</w:t>
      </w:r>
      <w:r w:rsidR="00557508">
        <w:rPr>
          <w:rFonts w:ascii="Arial" w:hAnsi="Arial" w:cs="Arial"/>
          <w:sz w:val="24"/>
          <w:szCs w:val="24"/>
        </w:rPr>
        <w:t xml:space="preserve">o’s number was 081 327 473 at the time and </w:t>
      </w:r>
      <w:r w:rsidR="00265653">
        <w:rPr>
          <w:rFonts w:ascii="Arial" w:hAnsi="Arial" w:cs="Arial"/>
          <w:sz w:val="24"/>
          <w:szCs w:val="24"/>
        </w:rPr>
        <w:t xml:space="preserve">it was the number he called to which </w:t>
      </w:r>
      <w:r w:rsidR="00557508">
        <w:rPr>
          <w:rFonts w:ascii="Arial" w:hAnsi="Arial" w:cs="Arial"/>
          <w:sz w:val="24"/>
          <w:szCs w:val="24"/>
        </w:rPr>
        <w:t>accused responded.</w:t>
      </w:r>
    </w:p>
    <w:p w:rsidR="006F7E55" w:rsidRDefault="006F7E55" w:rsidP="009B5793">
      <w:pPr>
        <w:spacing w:after="0" w:line="360" w:lineRule="auto"/>
        <w:jc w:val="both"/>
        <w:rPr>
          <w:rFonts w:ascii="Arial" w:hAnsi="Arial" w:cs="Arial"/>
          <w:sz w:val="24"/>
          <w:szCs w:val="24"/>
        </w:rPr>
      </w:pPr>
    </w:p>
    <w:p w:rsidR="006F7E55" w:rsidRDefault="004B225C" w:rsidP="009B5793">
      <w:pPr>
        <w:spacing w:after="0" w:line="360" w:lineRule="auto"/>
        <w:jc w:val="both"/>
        <w:rPr>
          <w:rFonts w:ascii="Arial" w:hAnsi="Arial" w:cs="Arial"/>
          <w:sz w:val="24"/>
          <w:szCs w:val="24"/>
        </w:rPr>
      </w:pPr>
      <w:r>
        <w:rPr>
          <w:rFonts w:ascii="Arial" w:hAnsi="Arial" w:cs="Arial"/>
          <w:sz w:val="24"/>
          <w:szCs w:val="24"/>
        </w:rPr>
        <w:t>[32</w:t>
      </w:r>
      <w:r w:rsidR="006F7E55">
        <w:rPr>
          <w:rFonts w:ascii="Arial" w:hAnsi="Arial" w:cs="Arial"/>
          <w:sz w:val="24"/>
          <w:szCs w:val="24"/>
        </w:rPr>
        <w:t>]</w:t>
      </w:r>
      <w:r w:rsidR="00265653">
        <w:rPr>
          <w:rFonts w:ascii="Arial" w:hAnsi="Arial" w:cs="Arial"/>
          <w:sz w:val="24"/>
          <w:szCs w:val="24"/>
        </w:rPr>
        <w:tab/>
        <w:t xml:space="preserve">At the time </w:t>
      </w:r>
      <w:r w:rsidR="00696AE8">
        <w:rPr>
          <w:rFonts w:ascii="Arial" w:hAnsi="Arial" w:cs="Arial"/>
          <w:sz w:val="24"/>
          <w:szCs w:val="24"/>
        </w:rPr>
        <w:t xml:space="preserve">the </w:t>
      </w:r>
      <w:r w:rsidR="00265653">
        <w:rPr>
          <w:rFonts w:ascii="Arial" w:hAnsi="Arial" w:cs="Arial"/>
          <w:sz w:val="24"/>
          <w:szCs w:val="24"/>
        </w:rPr>
        <w:t xml:space="preserve">accused left them at the bar, </w:t>
      </w:r>
      <w:r w:rsidR="00297E16">
        <w:rPr>
          <w:rFonts w:ascii="Arial" w:hAnsi="Arial" w:cs="Arial"/>
          <w:sz w:val="24"/>
          <w:szCs w:val="24"/>
        </w:rPr>
        <w:t xml:space="preserve">he was in his sober senses and walked normally.  They </w:t>
      </w:r>
      <w:r w:rsidR="00696AE8">
        <w:rPr>
          <w:rFonts w:ascii="Arial" w:hAnsi="Arial" w:cs="Arial"/>
          <w:sz w:val="24"/>
          <w:szCs w:val="24"/>
        </w:rPr>
        <w:t xml:space="preserve">had </w:t>
      </w:r>
      <w:r w:rsidR="00297E16">
        <w:rPr>
          <w:rFonts w:ascii="Arial" w:hAnsi="Arial" w:cs="Arial"/>
          <w:sz w:val="24"/>
          <w:szCs w:val="24"/>
        </w:rPr>
        <w:t xml:space="preserve">only drunk a beer </w:t>
      </w:r>
      <w:r w:rsidR="006D5F8F">
        <w:rPr>
          <w:rFonts w:ascii="Arial" w:hAnsi="Arial" w:cs="Arial"/>
          <w:sz w:val="24"/>
          <w:szCs w:val="24"/>
        </w:rPr>
        <w:t xml:space="preserve">because </w:t>
      </w:r>
      <w:r w:rsidR="00696AE8">
        <w:rPr>
          <w:rFonts w:ascii="Arial" w:hAnsi="Arial" w:cs="Arial"/>
          <w:sz w:val="24"/>
          <w:szCs w:val="24"/>
        </w:rPr>
        <w:t xml:space="preserve">the </w:t>
      </w:r>
      <w:r w:rsidR="00297E16">
        <w:rPr>
          <w:rFonts w:ascii="Arial" w:hAnsi="Arial" w:cs="Arial"/>
          <w:sz w:val="24"/>
          <w:szCs w:val="24"/>
        </w:rPr>
        <w:t xml:space="preserve">accused was to report on duty.  Kahono </w:t>
      </w:r>
      <w:r w:rsidR="005248E8">
        <w:rPr>
          <w:rFonts w:ascii="Arial" w:hAnsi="Arial" w:cs="Arial"/>
          <w:sz w:val="24"/>
          <w:szCs w:val="24"/>
        </w:rPr>
        <w:t>refuted the claim that ac</w:t>
      </w:r>
      <w:r w:rsidR="004A21F8">
        <w:rPr>
          <w:rFonts w:ascii="Arial" w:hAnsi="Arial" w:cs="Arial"/>
          <w:sz w:val="24"/>
          <w:szCs w:val="24"/>
        </w:rPr>
        <w:t>cused had drunk another liquor M</w:t>
      </w:r>
      <w:r w:rsidR="005248E8">
        <w:rPr>
          <w:rFonts w:ascii="Arial" w:hAnsi="Arial" w:cs="Arial"/>
          <w:sz w:val="24"/>
          <w:szCs w:val="24"/>
        </w:rPr>
        <w:t xml:space="preserve">onis Granada.  </w:t>
      </w:r>
      <w:r w:rsidR="00534581">
        <w:rPr>
          <w:rFonts w:ascii="Arial" w:hAnsi="Arial" w:cs="Arial"/>
          <w:sz w:val="24"/>
          <w:szCs w:val="24"/>
        </w:rPr>
        <w:t>He a</w:t>
      </w:r>
      <w:r w:rsidR="005248E8">
        <w:rPr>
          <w:rFonts w:ascii="Arial" w:hAnsi="Arial" w:cs="Arial"/>
          <w:sz w:val="24"/>
          <w:szCs w:val="24"/>
        </w:rPr>
        <w:t xml:space="preserve">lso denied that when accused left </w:t>
      </w:r>
      <w:r w:rsidR="00E12B53">
        <w:rPr>
          <w:rFonts w:ascii="Arial" w:hAnsi="Arial" w:cs="Arial"/>
          <w:sz w:val="24"/>
          <w:szCs w:val="24"/>
        </w:rPr>
        <w:t xml:space="preserve">he was </w:t>
      </w:r>
      <w:r w:rsidR="005248E8">
        <w:rPr>
          <w:rFonts w:ascii="Arial" w:hAnsi="Arial" w:cs="Arial"/>
          <w:sz w:val="24"/>
          <w:szCs w:val="24"/>
        </w:rPr>
        <w:t xml:space="preserve">carrying beers. </w:t>
      </w:r>
    </w:p>
    <w:p w:rsidR="006F7E55" w:rsidRDefault="006F7E55" w:rsidP="009B5793">
      <w:pPr>
        <w:spacing w:after="0" w:line="360" w:lineRule="auto"/>
        <w:jc w:val="both"/>
        <w:rPr>
          <w:rFonts w:ascii="Arial" w:hAnsi="Arial" w:cs="Arial"/>
          <w:sz w:val="24"/>
          <w:szCs w:val="24"/>
        </w:rPr>
      </w:pPr>
    </w:p>
    <w:p w:rsidR="006F7E55" w:rsidRDefault="004B225C" w:rsidP="006F7E55">
      <w:pPr>
        <w:spacing w:after="0" w:line="360" w:lineRule="auto"/>
        <w:jc w:val="both"/>
        <w:rPr>
          <w:rFonts w:ascii="Arial" w:hAnsi="Arial" w:cs="Arial"/>
          <w:sz w:val="24"/>
          <w:szCs w:val="24"/>
        </w:rPr>
      </w:pPr>
      <w:r>
        <w:rPr>
          <w:rFonts w:ascii="Arial" w:hAnsi="Arial" w:cs="Arial"/>
          <w:sz w:val="24"/>
          <w:szCs w:val="24"/>
        </w:rPr>
        <w:t>[33</w:t>
      </w:r>
      <w:r w:rsidR="006F7E55">
        <w:rPr>
          <w:rFonts w:ascii="Arial" w:hAnsi="Arial" w:cs="Arial"/>
          <w:sz w:val="24"/>
          <w:szCs w:val="24"/>
        </w:rPr>
        <w:t>]</w:t>
      </w:r>
      <w:r w:rsidR="005248E8">
        <w:rPr>
          <w:rFonts w:ascii="Arial" w:hAnsi="Arial" w:cs="Arial"/>
          <w:sz w:val="24"/>
          <w:szCs w:val="24"/>
        </w:rPr>
        <w:tab/>
        <w:t>Ndahamebela Shitumbaleni</w:t>
      </w:r>
      <w:r w:rsidR="00696AE8">
        <w:rPr>
          <w:rFonts w:ascii="Arial" w:hAnsi="Arial" w:cs="Arial"/>
          <w:sz w:val="24"/>
          <w:szCs w:val="24"/>
        </w:rPr>
        <w:t>:</w:t>
      </w:r>
      <w:r w:rsidR="00696AE8">
        <w:rPr>
          <w:rFonts w:ascii="Arial" w:hAnsi="Arial" w:cs="Arial"/>
          <w:sz w:val="24"/>
          <w:szCs w:val="24"/>
        </w:rPr>
        <w:tab/>
        <w:t xml:space="preserve">She is </w:t>
      </w:r>
      <w:r w:rsidR="005248E8">
        <w:rPr>
          <w:rFonts w:ascii="Arial" w:hAnsi="Arial" w:cs="Arial"/>
          <w:sz w:val="24"/>
          <w:szCs w:val="24"/>
        </w:rPr>
        <w:t>an officer at the Gobabis police station.  She knew the accused as a colleague.  During 2014 she was attached to Internal Investigation Unit.  On the 25 April 2014</w:t>
      </w:r>
      <w:r w:rsidR="00255FD7">
        <w:rPr>
          <w:rFonts w:ascii="Arial" w:hAnsi="Arial" w:cs="Arial"/>
          <w:sz w:val="24"/>
          <w:szCs w:val="24"/>
        </w:rPr>
        <w:t xml:space="preserve"> she received a report from Epako police station</w:t>
      </w:r>
      <w:r w:rsidR="004D116A">
        <w:rPr>
          <w:rFonts w:ascii="Arial" w:hAnsi="Arial" w:cs="Arial"/>
          <w:sz w:val="24"/>
          <w:szCs w:val="24"/>
        </w:rPr>
        <w:t xml:space="preserve">.  She and another officer drove to Epako police station in order to attend </w:t>
      </w:r>
      <w:r w:rsidR="00E12B53">
        <w:rPr>
          <w:rFonts w:ascii="Arial" w:hAnsi="Arial" w:cs="Arial"/>
          <w:sz w:val="24"/>
          <w:szCs w:val="24"/>
        </w:rPr>
        <w:t xml:space="preserve">to </w:t>
      </w:r>
      <w:r w:rsidR="004D116A">
        <w:rPr>
          <w:rFonts w:ascii="Arial" w:hAnsi="Arial" w:cs="Arial"/>
          <w:sz w:val="24"/>
          <w:szCs w:val="24"/>
        </w:rPr>
        <w:t xml:space="preserve">the complaint.  </w:t>
      </w:r>
      <w:r w:rsidR="00721D23">
        <w:rPr>
          <w:rFonts w:ascii="Arial" w:hAnsi="Arial" w:cs="Arial"/>
          <w:sz w:val="24"/>
          <w:szCs w:val="24"/>
        </w:rPr>
        <w:t xml:space="preserve">There she met </w:t>
      </w:r>
      <w:r w:rsidR="004D116A">
        <w:rPr>
          <w:rFonts w:ascii="Arial" w:hAnsi="Arial" w:cs="Arial"/>
          <w:sz w:val="24"/>
          <w:szCs w:val="24"/>
        </w:rPr>
        <w:t xml:space="preserve">Mr Nekongo </w:t>
      </w:r>
      <w:r w:rsidR="00721D23">
        <w:rPr>
          <w:rFonts w:ascii="Arial" w:hAnsi="Arial" w:cs="Arial"/>
          <w:sz w:val="24"/>
          <w:szCs w:val="24"/>
        </w:rPr>
        <w:t xml:space="preserve">who </w:t>
      </w:r>
      <w:r w:rsidR="004D116A">
        <w:rPr>
          <w:rFonts w:ascii="Arial" w:hAnsi="Arial" w:cs="Arial"/>
          <w:sz w:val="24"/>
          <w:szCs w:val="24"/>
        </w:rPr>
        <w:t>reported to her t</w:t>
      </w:r>
      <w:r w:rsidR="005156C1">
        <w:rPr>
          <w:rFonts w:ascii="Arial" w:hAnsi="Arial" w:cs="Arial"/>
          <w:sz w:val="24"/>
          <w:szCs w:val="24"/>
        </w:rPr>
        <w:t>hat he received threats from an</w:t>
      </w:r>
      <w:r w:rsidR="004D116A">
        <w:rPr>
          <w:rFonts w:ascii="Arial" w:hAnsi="Arial" w:cs="Arial"/>
          <w:sz w:val="24"/>
          <w:szCs w:val="24"/>
        </w:rPr>
        <w:t xml:space="preserve"> officer called Defney.  According to Shit</w:t>
      </w:r>
      <w:r w:rsidR="00721D23">
        <w:rPr>
          <w:rFonts w:ascii="Arial" w:hAnsi="Arial" w:cs="Arial"/>
          <w:sz w:val="24"/>
          <w:szCs w:val="24"/>
        </w:rPr>
        <w:t>u</w:t>
      </w:r>
      <w:r w:rsidR="004D116A">
        <w:rPr>
          <w:rFonts w:ascii="Arial" w:hAnsi="Arial" w:cs="Arial"/>
          <w:sz w:val="24"/>
          <w:szCs w:val="24"/>
        </w:rPr>
        <w:t>mbuleni, officer Defney had threatened to kill Nekongo should they meet.  The t</w:t>
      </w:r>
      <w:r w:rsidR="00721D23">
        <w:rPr>
          <w:rFonts w:ascii="Arial" w:hAnsi="Arial" w:cs="Arial"/>
          <w:sz w:val="24"/>
          <w:szCs w:val="24"/>
        </w:rPr>
        <w:t>h</w:t>
      </w:r>
      <w:r w:rsidR="004D116A">
        <w:rPr>
          <w:rFonts w:ascii="Arial" w:hAnsi="Arial" w:cs="Arial"/>
          <w:sz w:val="24"/>
          <w:szCs w:val="24"/>
        </w:rPr>
        <w:t xml:space="preserve">reats were made through text messages and phone calls.  She was shown </w:t>
      </w:r>
      <w:r w:rsidR="00721D23">
        <w:rPr>
          <w:rFonts w:ascii="Arial" w:hAnsi="Arial" w:cs="Arial"/>
          <w:sz w:val="24"/>
          <w:szCs w:val="24"/>
        </w:rPr>
        <w:t xml:space="preserve">a </w:t>
      </w:r>
      <w:r w:rsidR="004D116A">
        <w:rPr>
          <w:rFonts w:ascii="Arial" w:hAnsi="Arial" w:cs="Arial"/>
          <w:sz w:val="24"/>
          <w:szCs w:val="24"/>
        </w:rPr>
        <w:t>text message whi</w:t>
      </w:r>
      <w:r w:rsidR="008D5F0C">
        <w:rPr>
          <w:rFonts w:ascii="Arial" w:hAnsi="Arial" w:cs="Arial"/>
          <w:sz w:val="24"/>
          <w:szCs w:val="24"/>
        </w:rPr>
        <w:t xml:space="preserve">ch appeared to be threatening. </w:t>
      </w:r>
    </w:p>
    <w:p w:rsidR="006F7E55" w:rsidRDefault="006F7E55" w:rsidP="006F7E55">
      <w:pPr>
        <w:spacing w:after="0" w:line="360" w:lineRule="auto"/>
        <w:jc w:val="both"/>
        <w:rPr>
          <w:rFonts w:ascii="Arial" w:hAnsi="Arial" w:cs="Arial"/>
          <w:sz w:val="24"/>
          <w:szCs w:val="24"/>
        </w:rPr>
      </w:pPr>
    </w:p>
    <w:p w:rsidR="006F7E55" w:rsidRDefault="004B225C" w:rsidP="006F7E55">
      <w:pPr>
        <w:spacing w:after="0" w:line="360" w:lineRule="auto"/>
        <w:jc w:val="both"/>
        <w:rPr>
          <w:rFonts w:ascii="Arial" w:hAnsi="Arial" w:cs="Arial"/>
          <w:sz w:val="24"/>
          <w:szCs w:val="24"/>
        </w:rPr>
      </w:pPr>
      <w:r>
        <w:rPr>
          <w:rFonts w:ascii="Arial" w:hAnsi="Arial" w:cs="Arial"/>
          <w:sz w:val="24"/>
          <w:szCs w:val="24"/>
        </w:rPr>
        <w:t>[34</w:t>
      </w:r>
      <w:r w:rsidR="006F7E55">
        <w:rPr>
          <w:rFonts w:ascii="Arial" w:hAnsi="Arial" w:cs="Arial"/>
          <w:sz w:val="24"/>
          <w:szCs w:val="24"/>
        </w:rPr>
        <w:t>]</w:t>
      </w:r>
      <w:r w:rsidR="004D116A">
        <w:rPr>
          <w:rFonts w:ascii="Arial" w:hAnsi="Arial" w:cs="Arial"/>
          <w:sz w:val="24"/>
          <w:szCs w:val="24"/>
        </w:rPr>
        <w:tab/>
        <w:t>Shit</w:t>
      </w:r>
      <w:r w:rsidR="00551CAE">
        <w:rPr>
          <w:rFonts w:ascii="Arial" w:hAnsi="Arial" w:cs="Arial"/>
          <w:sz w:val="24"/>
          <w:szCs w:val="24"/>
        </w:rPr>
        <w:t>u</w:t>
      </w:r>
      <w:r w:rsidR="004D116A">
        <w:rPr>
          <w:rFonts w:ascii="Arial" w:hAnsi="Arial" w:cs="Arial"/>
          <w:sz w:val="24"/>
          <w:szCs w:val="24"/>
        </w:rPr>
        <w:t xml:space="preserve">mbuleni directed one the officers to call the number from which the text messages were send.  A call was made after which the person hanged up.  She then personally made a call to the number in order to arrange for a meeting to resolve the issue.  </w:t>
      </w:r>
      <w:r w:rsidR="00696AE8">
        <w:rPr>
          <w:rFonts w:ascii="Arial" w:hAnsi="Arial" w:cs="Arial"/>
          <w:sz w:val="24"/>
          <w:szCs w:val="24"/>
        </w:rPr>
        <w:t>The a</w:t>
      </w:r>
      <w:r w:rsidR="004D116A">
        <w:rPr>
          <w:rFonts w:ascii="Arial" w:hAnsi="Arial" w:cs="Arial"/>
          <w:sz w:val="24"/>
          <w:szCs w:val="24"/>
        </w:rPr>
        <w:t>ccused answered whereafter Shitu</w:t>
      </w:r>
      <w:r w:rsidR="00551CAE">
        <w:rPr>
          <w:rFonts w:ascii="Arial" w:hAnsi="Arial" w:cs="Arial"/>
          <w:sz w:val="24"/>
          <w:szCs w:val="24"/>
        </w:rPr>
        <w:t>m</w:t>
      </w:r>
      <w:r w:rsidR="004D116A">
        <w:rPr>
          <w:rFonts w:ascii="Arial" w:hAnsi="Arial" w:cs="Arial"/>
          <w:sz w:val="24"/>
          <w:szCs w:val="24"/>
        </w:rPr>
        <w:t>buleni introduced herself and</w:t>
      </w:r>
      <w:r w:rsidR="00551CAE">
        <w:rPr>
          <w:rFonts w:ascii="Arial" w:hAnsi="Arial" w:cs="Arial"/>
          <w:sz w:val="24"/>
          <w:szCs w:val="24"/>
        </w:rPr>
        <w:t xml:space="preserve"> gave the reason for the call</w:t>
      </w:r>
      <w:r w:rsidR="004D116A">
        <w:rPr>
          <w:rFonts w:ascii="Arial" w:hAnsi="Arial" w:cs="Arial"/>
          <w:sz w:val="24"/>
          <w:szCs w:val="24"/>
        </w:rPr>
        <w:t>.</w:t>
      </w:r>
      <w:r w:rsidR="000544B8">
        <w:rPr>
          <w:rFonts w:ascii="Arial" w:hAnsi="Arial" w:cs="Arial"/>
          <w:sz w:val="24"/>
          <w:szCs w:val="24"/>
        </w:rPr>
        <w:t xml:space="preserve">  Accused responded that he did not want to see Shitu</w:t>
      </w:r>
      <w:r w:rsidR="00551CAE">
        <w:rPr>
          <w:rFonts w:ascii="Arial" w:hAnsi="Arial" w:cs="Arial"/>
          <w:sz w:val="24"/>
          <w:szCs w:val="24"/>
        </w:rPr>
        <w:t>m</w:t>
      </w:r>
      <w:r w:rsidR="000544B8">
        <w:rPr>
          <w:rFonts w:ascii="Arial" w:hAnsi="Arial" w:cs="Arial"/>
          <w:sz w:val="24"/>
          <w:szCs w:val="24"/>
        </w:rPr>
        <w:t xml:space="preserve">buleni </w:t>
      </w:r>
      <w:r w:rsidR="00AD4BDC">
        <w:rPr>
          <w:rFonts w:ascii="Arial" w:hAnsi="Arial" w:cs="Arial"/>
          <w:sz w:val="24"/>
          <w:szCs w:val="24"/>
        </w:rPr>
        <w:t>as</w:t>
      </w:r>
      <w:r w:rsidR="000544B8">
        <w:rPr>
          <w:rFonts w:ascii="Arial" w:hAnsi="Arial" w:cs="Arial"/>
          <w:sz w:val="24"/>
          <w:szCs w:val="24"/>
        </w:rPr>
        <w:t xml:space="preserve"> he believed that it was his girlfriend </w:t>
      </w:r>
      <w:r w:rsidR="00AD4BDC">
        <w:rPr>
          <w:rFonts w:ascii="Arial" w:hAnsi="Arial" w:cs="Arial"/>
          <w:sz w:val="24"/>
          <w:szCs w:val="24"/>
        </w:rPr>
        <w:t>who</w:t>
      </w:r>
      <w:r w:rsidR="000544B8">
        <w:rPr>
          <w:rFonts w:ascii="Arial" w:hAnsi="Arial" w:cs="Arial"/>
          <w:sz w:val="24"/>
          <w:szCs w:val="24"/>
        </w:rPr>
        <w:t xml:space="preserve"> reported him.  He hanged up thereafter.</w:t>
      </w:r>
      <w:r w:rsidR="004D116A">
        <w:rPr>
          <w:rFonts w:ascii="Arial" w:hAnsi="Arial" w:cs="Arial"/>
          <w:sz w:val="24"/>
          <w:szCs w:val="24"/>
        </w:rPr>
        <w:t xml:space="preserve">  </w:t>
      </w:r>
    </w:p>
    <w:p w:rsidR="006F7E55" w:rsidRDefault="006F7E55" w:rsidP="006F7E55">
      <w:pPr>
        <w:spacing w:after="0" w:line="360" w:lineRule="auto"/>
        <w:jc w:val="both"/>
        <w:rPr>
          <w:rFonts w:ascii="Arial" w:hAnsi="Arial" w:cs="Arial"/>
          <w:sz w:val="24"/>
          <w:szCs w:val="24"/>
        </w:rPr>
      </w:pPr>
    </w:p>
    <w:p w:rsidR="006F7E55" w:rsidRDefault="004B225C" w:rsidP="006F7E55">
      <w:pPr>
        <w:spacing w:after="0" w:line="360" w:lineRule="auto"/>
        <w:jc w:val="both"/>
        <w:rPr>
          <w:rFonts w:ascii="Arial" w:hAnsi="Arial" w:cs="Arial"/>
          <w:sz w:val="24"/>
          <w:szCs w:val="24"/>
        </w:rPr>
      </w:pPr>
      <w:r>
        <w:rPr>
          <w:rFonts w:ascii="Arial" w:hAnsi="Arial" w:cs="Arial"/>
          <w:sz w:val="24"/>
          <w:szCs w:val="24"/>
        </w:rPr>
        <w:t>[35</w:t>
      </w:r>
      <w:r w:rsidR="006F7E55">
        <w:rPr>
          <w:rFonts w:ascii="Arial" w:hAnsi="Arial" w:cs="Arial"/>
          <w:sz w:val="24"/>
          <w:szCs w:val="24"/>
        </w:rPr>
        <w:t>]</w:t>
      </w:r>
      <w:r w:rsidR="000544B8">
        <w:rPr>
          <w:rFonts w:ascii="Arial" w:hAnsi="Arial" w:cs="Arial"/>
          <w:sz w:val="24"/>
          <w:szCs w:val="24"/>
        </w:rPr>
        <w:tab/>
      </w:r>
      <w:r w:rsidR="00AD4BDC">
        <w:rPr>
          <w:rFonts w:ascii="Arial" w:hAnsi="Arial" w:cs="Arial"/>
          <w:sz w:val="24"/>
          <w:szCs w:val="24"/>
        </w:rPr>
        <w:t xml:space="preserve">After </w:t>
      </w:r>
      <w:r w:rsidR="000544B8">
        <w:rPr>
          <w:rFonts w:ascii="Arial" w:hAnsi="Arial" w:cs="Arial"/>
          <w:sz w:val="24"/>
          <w:szCs w:val="24"/>
        </w:rPr>
        <w:t>inform</w:t>
      </w:r>
      <w:r w:rsidR="00AD4BDC">
        <w:rPr>
          <w:rFonts w:ascii="Arial" w:hAnsi="Arial" w:cs="Arial"/>
          <w:sz w:val="24"/>
          <w:szCs w:val="24"/>
        </w:rPr>
        <w:t>ing</w:t>
      </w:r>
      <w:r w:rsidR="000544B8">
        <w:rPr>
          <w:rFonts w:ascii="Arial" w:hAnsi="Arial" w:cs="Arial"/>
          <w:sz w:val="24"/>
          <w:szCs w:val="24"/>
        </w:rPr>
        <w:t xml:space="preserve"> Nekongo </w:t>
      </w:r>
      <w:r w:rsidR="00E12B53">
        <w:rPr>
          <w:rFonts w:ascii="Arial" w:hAnsi="Arial" w:cs="Arial"/>
          <w:sz w:val="24"/>
          <w:szCs w:val="24"/>
        </w:rPr>
        <w:t xml:space="preserve">about </w:t>
      </w:r>
      <w:r w:rsidR="000544B8">
        <w:rPr>
          <w:rFonts w:ascii="Arial" w:hAnsi="Arial" w:cs="Arial"/>
          <w:sz w:val="24"/>
          <w:szCs w:val="24"/>
        </w:rPr>
        <w:t xml:space="preserve">the accused’s refusal to come for a meeting, Shitubuleni advised him (Nekongo) to go home.  </w:t>
      </w:r>
      <w:r w:rsidR="00AD4BDC">
        <w:rPr>
          <w:rFonts w:ascii="Arial" w:hAnsi="Arial" w:cs="Arial"/>
          <w:sz w:val="24"/>
          <w:szCs w:val="24"/>
        </w:rPr>
        <w:t xml:space="preserve">It was thereafter that </w:t>
      </w:r>
      <w:r w:rsidR="000544B8">
        <w:rPr>
          <w:rFonts w:ascii="Arial" w:hAnsi="Arial" w:cs="Arial"/>
          <w:sz w:val="24"/>
          <w:szCs w:val="24"/>
        </w:rPr>
        <w:t>Shitu</w:t>
      </w:r>
      <w:r w:rsidR="00AD4BDC">
        <w:rPr>
          <w:rFonts w:ascii="Arial" w:hAnsi="Arial" w:cs="Arial"/>
          <w:sz w:val="24"/>
          <w:szCs w:val="24"/>
        </w:rPr>
        <w:t>m</w:t>
      </w:r>
      <w:r w:rsidR="000544B8">
        <w:rPr>
          <w:rFonts w:ascii="Arial" w:hAnsi="Arial" w:cs="Arial"/>
          <w:sz w:val="24"/>
          <w:szCs w:val="24"/>
        </w:rPr>
        <w:t xml:space="preserve">buleni and </w:t>
      </w:r>
      <w:r w:rsidR="00AD4BDC">
        <w:rPr>
          <w:rFonts w:ascii="Arial" w:hAnsi="Arial" w:cs="Arial"/>
          <w:sz w:val="24"/>
          <w:szCs w:val="24"/>
        </w:rPr>
        <w:t>B</w:t>
      </w:r>
      <w:r w:rsidR="000544B8">
        <w:rPr>
          <w:rFonts w:ascii="Arial" w:hAnsi="Arial" w:cs="Arial"/>
          <w:sz w:val="24"/>
          <w:szCs w:val="24"/>
        </w:rPr>
        <w:t>ayepi decided to visit the accused’s house to see if he was there.  With the assistance of other members they manage</w:t>
      </w:r>
      <w:r w:rsidR="00AD4BDC">
        <w:rPr>
          <w:rFonts w:ascii="Arial" w:hAnsi="Arial" w:cs="Arial"/>
          <w:sz w:val="24"/>
          <w:szCs w:val="24"/>
        </w:rPr>
        <w:t>d</w:t>
      </w:r>
      <w:r w:rsidR="000544B8">
        <w:rPr>
          <w:rFonts w:ascii="Arial" w:hAnsi="Arial" w:cs="Arial"/>
          <w:sz w:val="24"/>
          <w:szCs w:val="24"/>
        </w:rPr>
        <w:t xml:space="preserve"> to locate the accused’s house.  Upon arrival at the accused’s </w:t>
      </w:r>
      <w:r w:rsidR="00AD4BDC">
        <w:rPr>
          <w:rFonts w:ascii="Arial" w:hAnsi="Arial" w:cs="Arial"/>
          <w:sz w:val="24"/>
          <w:szCs w:val="24"/>
        </w:rPr>
        <w:t xml:space="preserve">house his </w:t>
      </w:r>
      <w:r w:rsidR="000544B8">
        <w:rPr>
          <w:rFonts w:ascii="Arial" w:hAnsi="Arial" w:cs="Arial"/>
          <w:sz w:val="24"/>
          <w:szCs w:val="24"/>
        </w:rPr>
        <w:t xml:space="preserve">name was called out but no response.  The door to the house was partly open and as they made their entry she observed a boy laying on the ground downwards.  </w:t>
      </w:r>
      <w:r w:rsidR="00AD4BDC">
        <w:rPr>
          <w:rFonts w:ascii="Arial" w:hAnsi="Arial" w:cs="Arial"/>
          <w:sz w:val="24"/>
          <w:szCs w:val="24"/>
        </w:rPr>
        <w:t xml:space="preserve">Having </w:t>
      </w:r>
      <w:r w:rsidR="000544B8">
        <w:rPr>
          <w:rFonts w:ascii="Arial" w:hAnsi="Arial" w:cs="Arial"/>
          <w:sz w:val="24"/>
          <w:szCs w:val="24"/>
        </w:rPr>
        <w:t xml:space="preserve">made the observation, they stepped backwards and </w:t>
      </w:r>
      <w:r w:rsidR="000544B8">
        <w:rPr>
          <w:rFonts w:ascii="Arial" w:hAnsi="Arial" w:cs="Arial"/>
          <w:sz w:val="24"/>
          <w:szCs w:val="24"/>
        </w:rPr>
        <w:lastRenderedPageBreak/>
        <w:t>left the yard.  Other police officers were called to the scene</w:t>
      </w:r>
      <w:r w:rsidR="00AD4BDC">
        <w:rPr>
          <w:rFonts w:ascii="Arial" w:hAnsi="Arial" w:cs="Arial"/>
          <w:sz w:val="24"/>
          <w:szCs w:val="24"/>
        </w:rPr>
        <w:t xml:space="preserve"> </w:t>
      </w:r>
      <w:r w:rsidR="00E12B53">
        <w:rPr>
          <w:rFonts w:ascii="Arial" w:hAnsi="Arial" w:cs="Arial"/>
          <w:sz w:val="24"/>
          <w:szCs w:val="24"/>
        </w:rPr>
        <w:t>and</w:t>
      </w:r>
      <w:r w:rsidR="00AD4BDC">
        <w:rPr>
          <w:rFonts w:ascii="Arial" w:hAnsi="Arial" w:cs="Arial"/>
          <w:sz w:val="24"/>
          <w:szCs w:val="24"/>
        </w:rPr>
        <w:t xml:space="preserve"> a</w:t>
      </w:r>
      <w:r w:rsidR="000544B8">
        <w:rPr>
          <w:rFonts w:ascii="Arial" w:hAnsi="Arial" w:cs="Arial"/>
          <w:sz w:val="24"/>
          <w:szCs w:val="24"/>
        </w:rPr>
        <w:t>nother boy was found inside th</w:t>
      </w:r>
      <w:r w:rsidR="00C2727B">
        <w:rPr>
          <w:rFonts w:ascii="Arial" w:hAnsi="Arial" w:cs="Arial"/>
          <w:sz w:val="24"/>
          <w:szCs w:val="24"/>
        </w:rPr>
        <w:t>e bedroom.</w:t>
      </w:r>
    </w:p>
    <w:p w:rsidR="006F7E55" w:rsidRDefault="006F7E55" w:rsidP="006F7E55">
      <w:pPr>
        <w:spacing w:after="0" w:line="360" w:lineRule="auto"/>
        <w:jc w:val="both"/>
        <w:rPr>
          <w:rFonts w:ascii="Arial" w:hAnsi="Arial" w:cs="Arial"/>
          <w:sz w:val="24"/>
          <w:szCs w:val="24"/>
        </w:rPr>
      </w:pPr>
    </w:p>
    <w:p w:rsidR="006F7E55" w:rsidRDefault="004B225C" w:rsidP="006F7E55">
      <w:pPr>
        <w:spacing w:after="0" w:line="360" w:lineRule="auto"/>
        <w:jc w:val="both"/>
        <w:rPr>
          <w:rFonts w:ascii="Arial" w:hAnsi="Arial" w:cs="Arial"/>
          <w:sz w:val="24"/>
          <w:szCs w:val="24"/>
        </w:rPr>
      </w:pPr>
      <w:r>
        <w:rPr>
          <w:rFonts w:ascii="Arial" w:hAnsi="Arial" w:cs="Arial"/>
          <w:sz w:val="24"/>
          <w:szCs w:val="24"/>
        </w:rPr>
        <w:t>[36</w:t>
      </w:r>
      <w:r w:rsidR="006F7E55">
        <w:rPr>
          <w:rFonts w:ascii="Arial" w:hAnsi="Arial" w:cs="Arial"/>
          <w:sz w:val="24"/>
          <w:szCs w:val="24"/>
        </w:rPr>
        <w:t>]</w:t>
      </w:r>
      <w:r w:rsidR="00126056">
        <w:rPr>
          <w:rFonts w:ascii="Arial" w:hAnsi="Arial" w:cs="Arial"/>
          <w:sz w:val="24"/>
          <w:szCs w:val="24"/>
        </w:rPr>
        <w:tab/>
        <w:t xml:space="preserve">Both Mr Baepi and Shitumbuleni </w:t>
      </w:r>
      <w:r w:rsidR="00B71B2B">
        <w:rPr>
          <w:rFonts w:ascii="Arial" w:hAnsi="Arial" w:cs="Arial"/>
          <w:sz w:val="24"/>
          <w:szCs w:val="24"/>
        </w:rPr>
        <w:t>testified</w:t>
      </w:r>
      <w:r w:rsidR="00E12B53">
        <w:rPr>
          <w:rFonts w:ascii="Arial" w:hAnsi="Arial" w:cs="Arial"/>
          <w:sz w:val="24"/>
          <w:szCs w:val="24"/>
        </w:rPr>
        <w:t xml:space="preserve"> about Nekongo having given</w:t>
      </w:r>
      <w:r w:rsidR="00126056">
        <w:rPr>
          <w:rFonts w:ascii="Arial" w:hAnsi="Arial" w:cs="Arial"/>
          <w:sz w:val="24"/>
          <w:szCs w:val="24"/>
        </w:rPr>
        <w:t xml:space="preserve"> </w:t>
      </w:r>
      <w:r w:rsidR="00696AE8">
        <w:rPr>
          <w:rFonts w:ascii="Arial" w:hAnsi="Arial" w:cs="Arial"/>
          <w:sz w:val="24"/>
          <w:szCs w:val="24"/>
        </w:rPr>
        <w:t xml:space="preserve">them </w:t>
      </w:r>
      <w:r w:rsidR="00126056">
        <w:rPr>
          <w:rFonts w:ascii="Arial" w:hAnsi="Arial" w:cs="Arial"/>
          <w:sz w:val="24"/>
          <w:szCs w:val="24"/>
        </w:rPr>
        <w:t>cell</w:t>
      </w:r>
      <w:r w:rsidR="00696AE8">
        <w:rPr>
          <w:rFonts w:ascii="Arial" w:hAnsi="Arial" w:cs="Arial"/>
          <w:sz w:val="24"/>
          <w:szCs w:val="24"/>
        </w:rPr>
        <w:t>phone</w:t>
      </w:r>
      <w:r w:rsidR="00126056">
        <w:rPr>
          <w:rFonts w:ascii="Arial" w:hAnsi="Arial" w:cs="Arial"/>
          <w:sz w:val="24"/>
          <w:szCs w:val="24"/>
        </w:rPr>
        <w:t xml:space="preserve"> number 081 3983 221 which they called and that the person who answer</w:t>
      </w:r>
      <w:r w:rsidR="00BE3637">
        <w:rPr>
          <w:rFonts w:ascii="Arial" w:hAnsi="Arial" w:cs="Arial"/>
          <w:sz w:val="24"/>
          <w:szCs w:val="24"/>
        </w:rPr>
        <w:t>ed</w:t>
      </w:r>
      <w:r w:rsidR="00126056">
        <w:rPr>
          <w:rFonts w:ascii="Arial" w:hAnsi="Arial" w:cs="Arial"/>
          <w:sz w:val="24"/>
          <w:szCs w:val="24"/>
        </w:rPr>
        <w:t xml:space="preserve"> the </w:t>
      </w:r>
      <w:r w:rsidR="000C02F9">
        <w:rPr>
          <w:rFonts w:ascii="Arial" w:hAnsi="Arial" w:cs="Arial"/>
          <w:sz w:val="24"/>
          <w:szCs w:val="24"/>
        </w:rPr>
        <w:t xml:space="preserve">phone </w:t>
      </w:r>
      <w:r w:rsidR="00126056">
        <w:rPr>
          <w:rFonts w:ascii="Arial" w:hAnsi="Arial" w:cs="Arial"/>
          <w:sz w:val="24"/>
          <w:szCs w:val="24"/>
        </w:rPr>
        <w:t>sounded aggressive.  It was from the same cell phone number where the person had stated that he will not sleep</w:t>
      </w:r>
      <w:r w:rsidR="00BE3637">
        <w:rPr>
          <w:rFonts w:ascii="Arial" w:hAnsi="Arial" w:cs="Arial"/>
          <w:sz w:val="24"/>
          <w:szCs w:val="24"/>
        </w:rPr>
        <w:t>,</w:t>
      </w:r>
      <w:r w:rsidR="00126056">
        <w:rPr>
          <w:rFonts w:ascii="Arial" w:hAnsi="Arial" w:cs="Arial"/>
          <w:sz w:val="24"/>
          <w:szCs w:val="24"/>
        </w:rPr>
        <w:t xml:space="preserve"> till he had done what he has to</w:t>
      </w:r>
      <w:r w:rsidR="00E12B53">
        <w:rPr>
          <w:rFonts w:ascii="Arial" w:hAnsi="Arial" w:cs="Arial"/>
          <w:sz w:val="24"/>
          <w:szCs w:val="24"/>
        </w:rPr>
        <w:t xml:space="preserve"> do and</w:t>
      </w:r>
      <w:r w:rsidR="00126056">
        <w:rPr>
          <w:rFonts w:ascii="Arial" w:hAnsi="Arial" w:cs="Arial"/>
          <w:sz w:val="24"/>
          <w:szCs w:val="24"/>
        </w:rPr>
        <w:t xml:space="preserve"> threatening to kill the girlfriend and then kill himself, or words to that effect.</w:t>
      </w:r>
    </w:p>
    <w:p w:rsidR="006F7E55" w:rsidRDefault="006F7E55" w:rsidP="006F7E55">
      <w:pPr>
        <w:spacing w:after="0" w:line="360" w:lineRule="auto"/>
        <w:jc w:val="both"/>
        <w:rPr>
          <w:rFonts w:ascii="Arial" w:hAnsi="Arial" w:cs="Arial"/>
          <w:sz w:val="24"/>
          <w:szCs w:val="24"/>
        </w:rPr>
      </w:pPr>
    </w:p>
    <w:p w:rsidR="006F7E55" w:rsidRDefault="004B225C" w:rsidP="006F7E55">
      <w:pPr>
        <w:spacing w:after="0" w:line="360" w:lineRule="auto"/>
        <w:jc w:val="both"/>
        <w:rPr>
          <w:rFonts w:ascii="Arial" w:hAnsi="Arial" w:cs="Arial"/>
          <w:sz w:val="24"/>
          <w:szCs w:val="24"/>
        </w:rPr>
      </w:pPr>
      <w:r>
        <w:rPr>
          <w:rFonts w:ascii="Arial" w:hAnsi="Arial" w:cs="Arial"/>
          <w:sz w:val="24"/>
          <w:szCs w:val="24"/>
        </w:rPr>
        <w:t>[37</w:t>
      </w:r>
      <w:r w:rsidR="006F7E55">
        <w:rPr>
          <w:rFonts w:ascii="Arial" w:hAnsi="Arial" w:cs="Arial"/>
          <w:sz w:val="24"/>
          <w:szCs w:val="24"/>
        </w:rPr>
        <w:t>]</w:t>
      </w:r>
      <w:r w:rsidR="00126056">
        <w:rPr>
          <w:rFonts w:ascii="Arial" w:hAnsi="Arial" w:cs="Arial"/>
          <w:sz w:val="24"/>
          <w:szCs w:val="24"/>
        </w:rPr>
        <w:tab/>
        <w:t xml:space="preserve">According to another police officer </w:t>
      </w:r>
      <w:r w:rsidR="00263116">
        <w:rPr>
          <w:rFonts w:ascii="Arial" w:hAnsi="Arial" w:cs="Arial"/>
          <w:sz w:val="24"/>
          <w:szCs w:val="24"/>
        </w:rPr>
        <w:t>Kauande</w:t>
      </w:r>
      <w:r w:rsidR="00E12B53">
        <w:rPr>
          <w:rFonts w:ascii="Arial" w:hAnsi="Arial" w:cs="Arial"/>
          <w:sz w:val="24"/>
          <w:szCs w:val="24"/>
        </w:rPr>
        <w:t>n</w:t>
      </w:r>
      <w:r w:rsidR="00263116">
        <w:rPr>
          <w:rFonts w:ascii="Arial" w:hAnsi="Arial" w:cs="Arial"/>
          <w:sz w:val="24"/>
          <w:szCs w:val="24"/>
        </w:rPr>
        <w:t>ge, the accused used to have three cell phone numbers.  He had saved all the accused’s cell phone numbers in his cell phone.  He received a text message in the Afrikaans language where accused told him that he was going to die on the 25 April 2014.  Accused also called and told him that he stabbed his two children with a knife</w:t>
      </w:r>
      <w:r w:rsidR="00BE3637">
        <w:rPr>
          <w:rFonts w:ascii="Arial" w:hAnsi="Arial" w:cs="Arial"/>
          <w:sz w:val="24"/>
          <w:szCs w:val="24"/>
        </w:rPr>
        <w:t>,</w:t>
      </w:r>
      <w:r w:rsidR="00263116">
        <w:rPr>
          <w:rFonts w:ascii="Arial" w:hAnsi="Arial" w:cs="Arial"/>
          <w:sz w:val="24"/>
          <w:szCs w:val="24"/>
        </w:rPr>
        <w:t xml:space="preserve"> and both of them are dead.  </w:t>
      </w:r>
      <w:r w:rsidR="00631B2E">
        <w:rPr>
          <w:rFonts w:ascii="Arial" w:hAnsi="Arial" w:cs="Arial"/>
          <w:sz w:val="24"/>
          <w:szCs w:val="24"/>
        </w:rPr>
        <w:t>The a</w:t>
      </w:r>
      <w:r w:rsidR="00263116">
        <w:rPr>
          <w:rFonts w:ascii="Arial" w:hAnsi="Arial" w:cs="Arial"/>
          <w:sz w:val="24"/>
          <w:szCs w:val="24"/>
        </w:rPr>
        <w:t>ccused did not seem to have been intoxicat</w:t>
      </w:r>
      <w:r w:rsidR="00E12B53">
        <w:rPr>
          <w:rFonts w:ascii="Arial" w:hAnsi="Arial" w:cs="Arial"/>
          <w:sz w:val="24"/>
          <w:szCs w:val="24"/>
        </w:rPr>
        <w:t xml:space="preserve">ed at the time.  Kauandenge’s </w:t>
      </w:r>
      <w:r w:rsidR="00263116">
        <w:rPr>
          <w:rFonts w:ascii="Arial" w:hAnsi="Arial" w:cs="Arial"/>
          <w:sz w:val="24"/>
          <w:szCs w:val="24"/>
        </w:rPr>
        <w:t>cell phone was received as exhibit “17”.</w:t>
      </w:r>
      <w:r w:rsidR="00126056">
        <w:rPr>
          <w:rFonts w:ascii="Arial" w:hAnsi="Arial" w:cs="Arial"/>
          <w:sz w:val="24"/>
          <w:szCs w:val="24"/>
        </w:rPr>
        <w:t xml:space="preserve"> </w:t>
      </w:r>
    </w:p>
    <w:p w:rsidR="006F7E55" w:rsidRDefault="006F7E55" w:rsidP="006F7E55">
      <w:pPr>
        <w:spacing w:after="0" w:line="360" w:lineRule="auto"/>
        <w:jc w:val="both"/>
        <w:rPr>
          <w:rFonts w:ascii="Arial" w:hAnsi="Arial" w:cs="Arial"/>
          <w:sz w:val="24"/>
          <w:szCs w:val="24"/>
        </w:rPr>
      </w:pPr>
    </w:p>
    <w:p w:rsidR="006F7E55" w:rsidRDefault="004B225C" w:rsidP="006F7E55">
      <w:pPr>
        <w:spacing w:after="0" w:line="360" w:lineRule="auto"/>
        <w:jc w:val="both"/>
        <w:rPr>
          <w:rFonts w:ascii="Arial" w:hAnsi="Arial" w:cs="Arial"/>
          <w:sz w:val="24"/>
          <w:szCs w:val="24"/>
        </w:rPr>
      </w:pPr>
      <w:r>
        <w:rPr>
          <w:rFonts w:ascii="Arial" w:hAnsi="Arial" w:cs="Arial"/>
          <w:sz w:val="24"/>
          <w:szCs w:val="24"/>
        </w:rPr>
        <w:t>[38</w:t>
      </w:r>
      <w:r w:rsidR="006F7E55">
        <w:rPr>
          <w:rFonts w:ascii="Arial" w:hAnsi="Arial" w:cs="Arial"/>
          <w:sz w:val="24"/>
          <w:szCs w:val="24"/>
        </w:rPr>
        <w:t>]</w:t>
      </w:r>
      <w:r w:rsidR="00263116">
        <w:rPr>
          <w:rFonts w:ascii="Arial" w:hAnsi="Arial" w:cs="Arial"/>
          <w:sz w:val="24"/>
          <w:szCs w:val="24"/>
        </w:rPr>
        <w:tab/>
        <w:t>Mr Nekongo</w:t>
      </w:r>
      <w:r w:rsidR="00631B2E">
        <w:rPr>
          <w:rFonts w:ascii="Arial" w:hAnsi="Arial" w:cs="Arial"/>
          <w:sz w:val="24"/>
          <w:szCs w:val="24"/>
        </w:rPr>
        <w:t>:</w:t>
      </w:r>
      <w:r w:rsidR="00631B2E">
        <w:rPr>
          <w:rFonts w:ascii="Arial" w:hAnsi="Arial" w:cs="Arial"/>
          <w:sz w:val="24"/>
          <w:szCs w:val="24"/>
        </w:rPr>
        <w:tab/>
        <w:t xml:space="preserve">He </w:t>
      </w:r>
      <w:r w:rsidR="00263116">
        <w:rPr>
          <w:rFonts w:ascii="Arial" w:hAnsi="Arial" w:cs="Arial"/>
          <w:sz w:val="24"/>
          <w:szCs w:val="24"/>
        </w:rPr>
        <w:t>testified that he received text messages from Romil</w:t>
      </w:r>
      <w:r w:rsidR="00BE3637">
        <w:rPr>
          <w:rFonts w:ascii="Arial" w:hAnsi="Arial" w:cs="Arial"/>
          <w:sz w:val="24"/>
          <w:szCs w:val="24"/>
        </w:rPr>
        <w:t>y</w:t>
      </w:r>
      <w:r w:rsidR="00263116">
        <w:rPr>
          <w:rFonts w:ascii="Arial" w:hAnsi="Arial" w:cs="Arial"/>
          <w:sz w:val="24"/>
          <w:szCs w:val="24"/>
        </w:rPr>
        <w:t xml:space="preserve">’s phone.  The </w:t>
      </w:r>
      <w:r w:rsidR="00481254">
        <w:rPr>
          <w:rFonts w:ascii="Arial" w:hAnsi="Arial" w:cs="Arial"/>
          <w:sz w:val="24"/>
          <w:szCs w:val="24"/>
        </w:rPr>
        <w:t>next text message questioned</w:t>
      </w:r>
      <w:r w:rsidR="00263116">
        <w:rPr>
          <w:rFonts w:ascii="Arial" w:hAnsi="Arial" w:cs="Arial"/>
          <w:sz w:val="24"/>
          <w:szCs w:val="24"/>
        </w:rPr>
        <w:t xml:space="preserve"> the person </w:t>
      </w:r>
      <w:r w:rsidR="00481254">
        <w:rPr>
          <w:rFonts w:ascii="Arial" w:hAnsi="Arial" w:cs="Arial"/>
          <w:sz w:val="24"/>
          <w:szCs w:val="24"/>
        </w:rPr>
        <w:t xml:space="preserve">who </w:t>
      </w:r>
      <w:r w:rsidR="00263116">
        <w:rPr>
          <w:rFonts w:ascii="Arial" w:hAnsi="Arial" w:cs="Arial"/>
          <w:sz w:val="24"/>
          <w:szCs w:val="24"/>
        </w:rPr>
        <w:t>was chatting with his girlfriend and another text message inform</w:t>
      </w:r>
      <w:r w:rsidR="00481254">
        <w:rPr>
          <w:rFonts w:ascii="Arial" w:hAnsi="Arial" w:cs="Arial"/>
          <w:sz w:val="24"/>
          <w:szCs w:val="24"/>
        </w:rPr>
        <w:t>ed</w:t>
      </w:r>
      <w:r w:rsidR="00263116">
        <w:rPr>
          <w:rFonts w:ascii="Arial" w:hAnsi="Arial" w:cs="Arial"/>
          <w:sz w:val="24"/>
          <w:szCs w:val="24"/>
        </w:rPr>
        <w:t xml:space="preserve"> him that he (the sender) will find out who he (Nekongo) was</w:t>
      </w:r>
      <w:r w:rsidR="00631B2E">
        <w:rPr>
          <w:rFonts w:ascii="Arial" w:hAnsi="Arial" w:cs="Arial"/>
          <w:sz w:val="24"/>
          <w:szCs w:val="24"/>
        </w:rPr>
        <w:t>,</w:t>
      </w:r>
      <w:r w:rsidR="00263116">
        <w:rPr>
          <w:rFonts w:ascii="Arial" w:hAnsi="Arial" w:cs="Arial"/>
          <w:sz w:val="24"/>
          <w:szCs w:val="24"/>
        </w:rPr>
        <w:t xml:space="preserve"> but firstly he will fuck the girlfriend up.  Nekongo also received a call from </w:t>
      </w:r>
      <w:r w:rsidR="00481254">
        <w:rPr>
          <w:rFonts w:ascii="Arial" w:hAnsi="Arial" w:cs="Arial"/>
          <w:sz w:val="24"/>
          <w:szCs w:val="24"/>
        </w:rPr>
        <w:t xml:space="preserve">cell phone </w:t>
      </w:r>
      <w:r w:rsidR="00263116">
        <w:rPr>
          <w:rFonts w:ascii="Arial" w:hAnsi="Arial" w:cs="Arial"/>
          <w:sz w:val="24"/>
          <w:szCs w:val="24"/>
        </w:rPr>
        <w:t>number 081 3983 221</w:t>
      </w:r>
      <w:r w:rsidR="00631B2E">
        <w:rPr>
          <w:rFonts w:ascii="Arial" w:hAnsi="Arial" w:cs="Arial"/>
          <w:sz w:val="24"/>
          <w:szCs w:val="24"/>
        </w:rPr>
        <w:t>.  T</w:t>
      </w:r>
      <w:r w:rsidR="00263116">
        <w:rPr>
          <w:rFonts w:ascii="Arial" w:hAnsi="Arial" w:cs="Arial"/>
          <w:sz w:val="24"/>
          <w:szCs w:val="24"/>
        </w:rPr>
        <w:t>he caller told him that he had already told him (Nekongo) that he will find out and that the weekend will be</w:t>
      </w:r>
      <w:r w:rsidR="00481254">
        <w:rPr>
          <w:rFonts w:ascii="Arial" w:hAnsi="Arial" w:cs="Arial"/>
          <w:sz w:val="24"/>
          <w:szCs w:val="24"/>
        </w:rPr>
        <w:t xml:space="preserve"> his (Nekongo).  The caller </w:t>
      </w:r>
      <w:r w:rsidR="00263116">
        <w:rPr>
          <w:rFonts w:ascii="Arial" w:hAnsi="Arial" w:cs="Arial"/>
          <w:sz w:val="24"/>
          <w:szCs w:val="24"/>
        </w:rPr>
        <w:t>informed Nekongo</w:t>
      </w:r>
      <w:r w:rsidR="00D25653">
        <w:rPr>
          <w:rFonts w:ascii="Arial" w:hAnsi="Arial" w:cs="Arial"/>
          <w:sz w:val="24"/>
          <w:szCs w:val="24"/>
        </w:rPr>
        <w:t xml:space="preserve"> further</w:t>
      </w:r>
      <w:r w:rsidR="00263116">
        <w:rPr>
          <w:rFonts w:ascii="Arial" w:hAnsi="Arial" w:cs="Arial"/>
          <w:sz w:val="24"/>
          <w:szCs w:val="24"/>
        </w:rPr>
        <w:t xml:space="preserve"> that he (Nekongo) will be buried.  </w:t>
      </w:r>
      <w:r w:rsidR="00D25653">
        <w:rPr>
          <w:rFonts w:ascii="Arial" w:hAnsi="Arial" w:cs="Arial"/>
          <w:sz w:val="24"/>
          <w:szCs w:val="24"/>
        </w:rPr>
        <w:t>H</w:t>
      </w:r>
      <w:r w:rsidR="00263116">
        <w:rPr>
          <w:rFonts w:ascii="Arial" w:hAnsi="Arial" w:cs="Arial"/>
          <w:sz w:val="24"/>
          <w:szCs w:val="24"/>
        </w:rPr>
        <w:t>e will sta</w:t>
      </w:r>
      <w:r w:rsidR="00481254">
        <w:rPr>
          <w:rFonts w:ascii="Arial" w:hAnsi="Arial" w:cs="Arial"/>
          <w:sz w:val="24"/>
          <w:szCs w:val="24"/>
        </w:rPr>
        <w:t>rt with his girlfriend and then</w:t>
      </w:r>
      <w:r w:rsidR="00263116">
        <w:rPr>
          <w:rFonts w:ascii="Arial" w:hAnsi="Arial" w:cs="Arial"/>
          <w:sz w:val="24"/>
          <w:szCs w:val="24"/>
        </w:rPr>
        <w:t xml:space="preserve"> him (Nekongo).  </w:t>
      </w:r>
    </w:p>
    <w:p w:rsidR="006F7E55" w:rsidRDefault="006F7E55" w:rsidP="006F7E55">
      <w:pPr>
        <w:spacing w:after="0" w:line="360" w:lineRule="auto"/>
        <w:jc w:val="both"/>
        <w:rPr>
          <w:rFonts w:ascii="Arial" w:hAnsi="Arial" w:cs="Arial"/>
          <w:sz w:val="24"/>
          <w:szCs w:val="24"/>
        </w:rPr>
      </w:pPr>
    </w:p>
    <w:p w:rsidR="00481254" w:rsidRDefault="004B225C" w:rsidP="006F7E55">
      <w:pPr>
        <w:spacing w:after="0" w:line="360" w:lineRule="auto"/>
        <w:jc w:val="both"/>
        <w:rPr>
          <w:rFonts w:ascii="Arial" w:hAnsi="Arial" w:cs="Arial"/>
          <w:sz w:val="24"/>
          <w:szCs w:val="24"/>
        </w:rPr>
      </w:pPr>
      <w:r>
        <w:rPr>
          <w:rFonts w:ascii="Arial" w:hAnsi="Arial" w:cs="Arial"/>
          <w:sz w:val="24"/>
          <w:szCs w:val="24"/>
        </w:rPr>
        <w:t>[39</w:t>
      </w:r>
      <w:r w:rsidR="006F7E55">
        <w:rPr>
          <w:rFonts w:ascii="Arial" w:hAnsi="Arial" w:cs="Arial"/>
          <w:sz w:val="24"/>
          <w:szCs w:val="24"/>
        </w:rPr>
        <w:t>]</w:t>
      </w:r>
      <w:r w:rsidR="00263116">
        <w:rPr>
          <w:rFonts w:ascii="Arial" w:hAnsi="Arial" w:cs="Arial"/>
          <w:sz w:val="24"/>
          <w:szCs w:val="24"/>
        </w:rPr>
        <w:tab/>
        <w:t>Nekongo reported the threats to the police and handed</w:t>
      </w:r>
      <w:r w:rsidR="00481254">
        <w:rPr>
          <w:rFonts w:ascii="Arial" w:hAnsi="Arial" w:cs="Arial"/>
          <w:sz w:val="24"/>
          <w:szCs w:val="24"/>
        </w:rPr>
        <w:t xml:space="preserve"> in his cell phone</w:t>
      </w:r>
      <w:r w:rsidR="00263116">
        <w:rPr>
          <w:rFonts w:ascii="Arial" w:hAnsi="Arial" w:cs="Arial"/>
          <w:sz w:val="24"/>
          <w:szCs w:val="24"/>
        </w:rPr>
        <w:t xml:space="preserve"> which</w:t>
      </w:r>
      <w:r w:rsidR="00D25653">
        <w:rPr>
          <w:rFonts w:ascii="Arial" w:hAnsi="Arial" w:cs="Arial"/>
          <w:sz w:val="24"/>
          <w:szCs w:val="24"/>
        </w:rPr>
        <w:t xml:space="preserve"> was received as </w:t>
      </w:r>
      <w:r w:rsidR="00263116">
        <w:rPr>
          <w:rFonts w:ascii="Arial" w:hAnsi="Arial" w:cs="Arial"/>
          <w:sz w:val="24"/>
          <w:szCs w:val="24"/>
        </w:rPr>
        <w:t>Exhibit “14”</w:t>
      </w:r>
      <w:r w:rsidR="00D7694D">
        <w:rPr>
          <w:rFonts w:ascii="Arial" w:hAnsi="Arial" w:cs="Arial"/>
          <w:sz w:val="24"/>
          <w:szCs w:val="24"/>
        </w:rPr>
        <w:t xml:space="preserve"> before the court.  Photos of the cell phone were taken showing text </w:t>
      </w:r>
      <w:r w:rsidR="00481254">
        <w:rPr>
          <w:rFonts w:ascii="Arial" w:hAnsi="Arial" w:cs="Arial"/>
          <w:sz w:val="24"/>
          <w:szCs w:val="24"/>
        </w:rPr>
        <w:t>messages depicted on the screen</w:t>
      </w:r>
      <w:r w:rsidR="00D7694D">
        <w:rPr>
          <w:rFonts w:ascii="Arial" w:hAnsi="Arial" w:cs="Arial"/>
          <w:sz w:val="24"/>
          <w:szCs w:val="24"/>
        </w:rPr>
        <w:t xml:space="preserve">.  A photo plan was compiled </w:t>
      </w:r>
      <w:r w:rsidR="008D5F0C">
        <w:rPr>
          <w:rFonts w:ascii="Arial" w:hAnsi="Arial" w:cs="Arial"/>
          <w:sz w:val="24"/>
          <w:szCs w:val="24"/>
        </w:rPr>
        <w:t xml:space="preserve">and handed in as Exhibit “LL”. </w:t>
      </w:r>
    </w:p>
    <w:p w:rsidR="00481254" w:rsidRDefault="00481254" w:rsidP="006F7E55">
      <w:pPr>
        <w:spacing w:after="0" w:line="360" w:lineRule="auto"/>
        <w:jc w:val="both"/>
        <w:rPr>
          <w:rFonts w:ascii="Arial" w:hAnsi="Arial" w:cs="Arial"/>
          <w:sz w:val="24"/>
          <w:szCs w:val="24"/>
        </w:rPr>
      </w:pPr>
    </w:p>
    <w:p w:rsidR="006F7E55" w:rsidRDefault="00481254" w:rsidP="006F7E55">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D7694D">
        <w:rPr>
          <w:rFonts w:ascii="Arial" w:hAnsi="Arial" w:cs="Arial"/>
          <w:sz w:val="24"/>
          <w:szCs w:val="24"/>
        </w:rPr>
        <w:t xml:space="preserve">Amongst </w:t>
      </w:r>
      <w:r w:rsidR="00E12B53">
        <w:rPr>
          <w:rFonts w:ascii="Arial" w:hAnsi="Arial" w:cs="Arial"/>
          <w:sz w:val="24"/>
          <w:szCs w:val="24"/>
        </w:rPr>
        <w:t>other evidence were DNA samples</w:t>
      </w:r>
      <w:r w:rsidR="00D7694D">
        <w:rPr>
          <w:rFonts w:ascii="Arial" w:hAnsi="Arial" w:cs="Arial"/>
          <w:sz w:val="24"/>
          <w:szCs w:val="24"/>
        </w:rPr>
        <w:t xml:space="preserve"> on various exhibits collected from the crime scene</w:t>
      </w:r>
      <w:r>
        <w:rPr>
          <w:rFonts w:ascii="Arial" w:hAnsi="Arial" w:cs="Arial"/>
          <w:sz w:val="24"/>
          <w:szCs w:val="24"/>
        </w:rPr>
        <w:t xml:space="preserve">.  Those </w:t>
      </w:r>
      <w:r w:rsidR="00D7694D">
        <w:rPr>
          <w:rFonts w:ascii="Arial" w:hAnsi="Arial" w:cs="Arial"/>
          <w:sz w:val="24"/>
          <w:szCs w:val="24"/>
        </w:rPr>
        <w:t>were forwarded to</w:t>
      </w:r>
      <w:r w:rsidR="00E12B53">
        <w:rPr>
          <w:rFonts w:ascii="Arial" w:hAnsi="Arial" w:cs="Arial"/>
          <w:sz w:val="24"/>
          <w:szCs w:val="24"/>
        </w:rPr>
        <w:t xml:space="preserve"> the</w:t>
      </w:r>
      <w:r w:rsidR="00D7694D">
        <w:rPr>
          <w:rFonts w:ascii="Arial" w:hAnsi="Arial" w:cs="Arial"/>
          <w:sz w:val="24"/>
          <w:szCs w:val="24"/>
        </w:rPr>
        <w:t xml:space="preserve"> National Forensic Science Institut</w:t>
      </w:r>
      <w:r w:rsidR="000804C4">
        <w:rPr>
          <w:rFonts w:ascii="Arial" w:hAnsi="Arial" w:cs="Arial"/>
          <w:sz w:val="24"/>
          <w:szCs w:val="24"/>
        </w:rPr>
        <w:t>e</w:t>
      </w:r>
      <w:r w:rsidR="00D7694D">
        <w:rPr>
          <w:rFonts w:ascii="Arial" w:hAnsi="Arial" w:cs="Arial"/>
          <w:sz w:val="24"/>
          <w:szCs w:val="24"/>
        </w:rPr>
        <w:t xml:space="preserve"> for analysis.  Results of the analysis and reports were </w:t>
      </w:r>
      <w:r w:rsidR="00631B2E">
        <w:rPr>
          <w:rFonts w:ascii="Arial" w:hAnsi="Arial" w:cs="Arial"/>
          <w:sz w:val="24"/>
          <w:szCs w:val="24"/>
        </w:rPr>
        <w:t xml:space="preserve">also </w:t>
      </w:r>
      <w:r w:rsidR="00D7694D">
        <w:rPr>
          <w:rFonts w:ascii="Arial" w:hAnsi="Arial" w:cs="Arial"/>
          <w:sz w:val="24"/>
          <w:szCs w:val="24"/>
        </w:rPr>
        <w:t xml:space="preserve">handed in before court.  </w:t>
      </w:r>
      <w:r w:rsidR="00D7694D">
        <w:rPr>
          <w:rFonts w:ascii="Arial" w:hAnsi="Arial" w:cs="Arial"/>
          <w:sz w:val="24"/>
          <w:szCs w:val="24"/>
        </w:rPr>
        <w:lastRenderedPageBreak/>
        <w:t xml:space="preserve">Several cell phones collected from witnesses </w:t>
      </w:r>
      <w:r w:rsidR="008B417F">
        <w:rPr>
          <w:rFonts w:ascii="Arial" w:hAnsi="Arial" w:cs="Arial"/>
          <w:sz w:val="24"/>
          <w:szCs w:val="24"/>
        </w:rPr>
        <w:t xml:space="preserve">were </w:t>
      </w:r>
      <w:r>
        <w:rPr>
          <w:rFonts w:ascii="Arial" w:hAnsi="Arial" w:cs="Arial"/>
          <w:sz w:val="24"/>
          <w:szCs w:val="24"/>
        </w:rPr>
        <w:t xml:space="preserve">also </w:t>
      </w:r>
      <w:r w:rsidR="008B417F">
        <w:rPr>
          <w:rFonts w:ascii="Arial" w:hAnsi="Arial" w:cs="Arial"/>
          <w:sz w:val="24"/>
          <w:szCs w:val="24"/>
        </w:rPr>
        <w:t xml:space="preserve">submitted and forwarded to </w:t>
      </w:r>
      <w:r w:rsidR="000804C4">
        <w:rPr>
          <w:rFonts w:ascii="Arial" w:hAnsi="Arial" w:cs="Arial"/>
          <w:sz w:val="24"/>
          <w:szCs w:val="24"/>
        </w:rPr>
        <w:t xml:space="preserve">the </w:t>
      </w:r>
      <w:r w:rsidR="008B417F">
        <w:rPr>
          <w:rFonts w:ascii="Arial" w:hAnsi="Arial" w:cs="Arial"/>
          <w:sz w:val="24"/>
          <w:szCs w:val="24"/>
        </w:rPr>
        <w:t>National Forensic Science Institute for analysis and examination.</w:t>
      </w:r>
    </w:p>
    <w:p w:rsidR="004B225C" w:rsidRDefault="004B225C" w:rsidP="006F7E55">
      <w:pPr>
        <w:spacing w:after="0" w:line="360" w:lineRule="auto"/>
        <w:jc w:val="both"/>
        <w:rPr>
          <w:rFonts w:ascii="Arial" w:hAnsi="Arial" w:cs="Arial"/>
          <w:sz w:val="24"/>
          <w:szCs w:val="24"/>
        </w:rPr>
      </w:pPr>
    </w:p>
    <w:p w:rsidR="00481254" w:rsidRDefault="00481254" w:rsidP="004B225C">
      <w:pPr>
        <w:spacing w:after="0" w:line="360" w:lineRule="auto"/>
        <w:jc w:val="both"/>
        <w:rPr>
          <w:rFonts w:ascii="Arial" w:hAnsi="Arial" w:cs="Arial"/>
          <w:sz w:val="24"/>
          <w:szCs w:val="24"/>
        </w:rPr>
      </w:pPr>
      <w:r>
        <w:rPr>
          <w:rFonts w:ascii="Arial" w:hAnsi="Arial" w:cs="Arial"/>
          <w:sz w:val="24"/>
          <w:szCs w:val="24"/>
        </w:rPr>
        <w:t>[41</w:t>
      </w:r>
      <w:r w:rsidR="004B225C">
        <w:rPr>
          <w:rFonts w:ascii="Arial" w:hAnsi="Arial" w:cs="Arial"/>
          <w:sz w:val="24"/>
          <w:szCs w:val="24"/>
        </w:rPr>
        <w:t>]</w:t>
      </w:r>
      <w:r w:rsidR="008B417F">
        <w:rPr>
          <w:rFonts w:ascii="Arial" w:hAnsi="Arial" w:cs="Arial"/>
          <w:sz w:val="24"/>
          <w:szCs w:val="24"/>
        </w:rPr>
        <w:tab/>
        <w:t>Ms Romily Swartz</w:t>
      </w:r>
      <w:r w:rsidR="00631B2E">
        <w:rPr>
          <w:rFonts w:ascii="Arial" w:hAnsi="Arial" w:cs="Arial"/>
          <w:sz w:val="24"/>
          <w:szCs w:val="24"/>
        </w:rPr>
        <w:t>:</w:t>
      </w:r>
      <w:r w:rsidR="00631B2E">
        <w:rPr>
          <w:rFonts w:ascii="Arial" w:hAnsi="Arial" w:cs="Arial"/>
          <w:sz w:val="24"/>
          <w:szCs w:val="24"/>
        </w:rPr>
        <w:tab/>
        <w:t xml:space="preserve">She is </w:t>
      </w:r>
      <w:r w:rsidR="008B417F">
        <w:rPr>
          <w:rFonts w:ascii="Arial" w:hAnsi="Arial" w:cs="Arial"/>
          <w:sz w:val="24"/>
          <w:szCs w:val="24"/>
        </w:rPr>
        <w:t>the deceased children’s biological mother.  She had been involved in a domestic relationship with the accused for a period of 10 years.  Her evidence regarding their relationship was never challenged.</w:t>
      </w:r>
      <w:r w:rsidR="00406E0C">
        <w:rPr>
          <w:rFonts w:ascii="Arial" w:hAnsi="Arial" w:cs="Arial"/>
          <w:sz w:val="24"/>
          <w:szCs w:val="24"/>
        </w:rPr>
        <w:t xml:space="preserve">  Her further testimony is that during 2013 accused assaulted her using a black baton stick </w:t>
      </w:r>
      <w:r w:rsidR="000804C4">
        <w:rPr>
          <w:rFonts w:ascii="Arial" w:hAnsi="Arial" w:cs="Arial"/>
          <w:sz w:val="24"/>
          <w:szCs w:val="24"/>
        </w:rPr>
        <w:t xml:space="preserve">usually </w:t>
      </w:r>
      <w:r w:rsidR="00406E0C">
        <w:rPr>
          <w:rFonts w:ascii="Arial" w:hAnsi="Arial" w:cs="Arial"/>
          <w:sz w:val="24"/>
          <w:szCs w:val="24"/>
        </w:rPr>
        <w:t xml:space="preserve">used by the police in the execution of their duties.  He struck her on the forehead.   She made a report to the police.  On another occasion </w:t>
      </w:r>
      <w:r>
        <w:rPr>
          <w:rFonts w:ascii="Arial" w:hAnsi="Arial" w:cs="Arial"/>
          <w:sz w:val="24"/>
          <w:szCs w:val="24"/>
        </w:rPr>
        <w:t xml:space="preserve">during </w:t>
      </w:r>
      <w:r w:rsidR="00EC5394">
        <w:rPr>
          <w:rFonts w:ascii="Arial" w:hAnsi="Arial" w:cs="Arial"/>
          <w:sz w:val="24"/>
          <w:szCs w:val="24"/>
        </w:rPr>
        <w:t xml:space="preserve">2014 accused assaulted her again.  </w:t>
      </w:r>
    </w:p>
    <w:p w:rsidR="00481254" w:rsidRDefault="00481254" w:rsidP="004B225C">
      <w:pPr>
        <w:spacing w:after="0" w:line="360" w:lineRule="auto"/>
        <w:jc w:val="both"/>
        <w:rPr>
          <w:rFonts w:ascii="Arial" w:hAnsi="Arial" w:cs="Arial"/>
          <w:sz w:val="24"/>
          <w:szCs w:val="24"/>
        </w:rPr>
      </w:pPr>
    </w:p>
    <w:p w:rsidR="004B225C" w:rsidRDefault="00481254" w:rsidP="004B225C">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EC5394">
        <w:rPr>
          <w:rFonts w:ascii="Arial" w:hAnsi="Arial" w:cs="Arial"/>
          <w:sz w:val="24"/>
          <w:szCs w:val="24"/>
        </w:rPr>
        <w:t xml:space="preserve">With regard to the two murder of her sons.  Romily testified that on the night before the 25 April 2014, accused visited her at her residence </w:t>
      </w:r>
      <w:r w:rsidR="000F2405">
        <w:rPr>
          <w:rFonts w:ascii="Arial" w:hAnsi="Arial" w:cs="Arial"/>
          <w:sz w:val="24"/>
          <w:szCs w:val="24"/>
        </w:rPr>
        <w:t xml:space="preserve">and </w:t>
      </w:r>
      <w:r w:rsidR="00EC5394">
        <w:rPr>
          <w:rFonts w:ascii="Arial" w:hAnsi="Arial" w:cs="Arial"/>
          <w:sz w:val="24"/>
          <w:szCs w:val="24"/>
        </w:rPr>
        <w:t>spend the night</w:t>
      </w:r>
      <w:r w:rsidR="000F2405">
        <w:rPr>
          <w:rFonts w:ascii="Arial" w:hAnsi="Arial" w:cs="Arial"/>
          <w:sz w:val="24"/>
          <w:szCs w:val="24"/>
        </w:rPr>
        <w:t xml:space="preserve"> there</w:t>
      </w:r>
      <w:r w:rsidR="00EC5394">
        <w:rPr>
          <w:rFonts w:ascii="Arial" w:hAnsi="Arial" w:cs="Arial"/>
          <w:sz w:val="24"/>
          <w:szCs w:val="24"/>
        </w:rPr>
        <w:t>.  On the morning of the 25 April 2014, accused took possession of her cell phone, which he used to sent out text messages.  He had her cell phone most of the time on the 25 April 2014.</w:t>
      </w:r>
    </w:p>
    <w:p w:rsidR="004B225C" w:rsidRDefault="004B225C" w:rsidP="004B225C">
      <w:pPr>
        <w:spacing w:after="0" w:line="360" w:lineRule="auto"/>
        <w:jc w:val="both"/>
        <w:rPr>
          <w:rFonts w:ascii="Arial" w:hAnsi="Arial" w:cs="Arial"/>
          <w:sz w:val="24"/>
          <w:szCs w:val="24"/>
        </w:rPr>
      </w:pPr>
    </w:p>
    <w:p w:rsidR="004B225C" w:rsidRDefault="002210CD" w:rsidP="004B225C">
      <w:pPr>
        <w:spacing w:after="0" w:line="360" w:lineRule="auto"/>
        <w:jc w:val="both"/>
        <w:rPr>
          <w:rFonts w:ascii="Arial" w:hAnsi="Arial" w:cs="Arial"/>
          <w:sz w:val="24"/>
          <w:szCs w:val="24"/>
        </w:rPr>
      </w:pPr>
      <w:r>
        <w:rPr>
          <w:rFonts w:ascii="Arial" w:hAnsi="Arial" w:cs="Arial"/>
          <w:sz w:val="24"/>
          <w:szCs w:val="24"/>
        </w:rPr>
        <w:t>[43</w:t>
      </w:r>
      <w:r w:rsidR="004B225C">
        <w:rPr>
          <w:rFonts w:ascii="Arial" w:hAnsi="Arial" w:cs="Arial"/>
          <w:sz w:val="24"/>
          <w:szCs w:val="24"/>
        </w:rPr>
        <w:t>]</w:t>
      </w:r>
      <w:r w:rsidR="000804C4">
        <w:rPr>
          <w:rFonts w:ascii="Arial" w:hAnsi="Arial" w:cs="Arial"/>
          <w:sz w:val="24"/>
          <w:szCs w:val="24"/>
        </w:rPr>
        <w:tab/>
        <w:t xml:space="preserve">During the </w:t>
      </w:r>
      <w:r w:rsidR="00EC5394">
        <w:rPr>
          <w:rFonts w:ascii="Arial" w:hAnsi="Arial" w:cs="Arial"/>
          <w:sz w:val="24"/>
          <w:szCs w:val="24"/>
        </w:rPr>
        <w:t xml:space="preserve">morning </w:t>
      </w:r>
      <w:r w:rsidR="000804C4">
        <w:rPr>
          <w:rFonts w:ascii="Arial" w:hAnsi="Arial" w:cs="Arial"/>
          <w:sz w:val="24"/>
          <w:szCs w:val="24"/>
        </w:rPr>
        <w:t xml:space="preserve">of the 25 April 2014 </w:t>
      </w:r>
      <w:r w:rsidR="006417CA">
        <w:rPr>
          <w:rFonts w:ascii="Arial" w:hAnsi="Arial" w:cs="Arial"/>
          <w:sz w:val="24"/>
          <w:szCs w:val="24"/>
        </w:rPr>
        <w:t xml:space="preserve">accused </w:t>
      </w:r>
      <w:r w:rsidR="00EC5394">
        <w:rPr>
          <w:rFonts w:ascii="Arial" w:hAnsi="Arial" w:cs="Arial"/>
          <w:sz w:val="24"/>
          <w:szCs w:val="24"/>
        </w:rPr>
        <w:t xml:space="preserve">insisted that he would take the children with him.  Romily then left for work as usual.  </w:t>
      </w:r>
      <w:r w:rsidR="000804C4">
        <w:rPr>
          <w:rFonts w:ascii="Arial" w:hAnsi="Arial" w:cs="Arial"/>
          <w:sz w:val="24"/>
          <w:szCs w:val="24"/>
        </w:rPr>
        <w:t xml:space="preserve">After </w:t>
      </w:r>
      <w:r w:rsidR="000F2405">
        <w:rPr>
          <w:rFonts w:ascii="Arial" w:hAnsi="Arial" w:cs="Arial"/>
          <w:sz w:val="24"/>
          <w:szCs w:val="24"/>
        </w:rPr>
        <w:t>he</w:t>
      </w:r>
      <w:r w:rsidR="00EC5394">
        <w:rPr>
          <w:rFonts w:ascii="Arial" w:hAnsi="Arial" w:cs="Arial"/>
          <w:sz w:val="24"/>
          <w:szCs w:val="24"/>
        </w:rPr>
        <w:t xml:space="preserve"> </w:t>
      </w:r>
      <w:r w:rsidR="000804C4">
        <w:rPr>
          <w:rFonts w:ascii="Arial" w:hAnsi="Arial" w:cs="Arial"/>
          <w:sz w:val="24"/>
          <w:szCs w:val="24"/>
        </w:rPr>
        <w:t xml:space="preserve">had taken </w:t>
      </w:r>
      <w:r w:rsidR="00EC5394">
        <w:rPr>
          <w:rFonts w:ascii="Arial" w:hAnsi="Arial" w:cs="Arial"/>
          <w:sz w:val="24"/>
          <w:szCs w:val="24"/>
        </w:rPr>
        <w:t>the two children with him</w:t>
      </w:r>
      <w:r w:rsidR="00C02024">
        <w:rPr>
          <w:rFonts w:ascii="Arial" w:hAnsi="Arial" w:cs="Arial"/>
          <w:sz w:val="24"/>
          <w:szCs w:val="24"/>
        </w:rPr>
        <w:t xml:space="preserve">, </w:t>
      </w:r>
      <w:r w:rsidR="000804C4">
        <w:rPr>
          <w:rFonts w:ascii="Arial" w:hAnsi="Arial" w:cs="Arial"/>
          <w:sz w:val="24"/>
          <w:szCs w:val="24"/>
        </w:rPr>
        <w:t>t</w:t>
      </w:r>
      <w:r w:rsidR="000F2405">
        <w:rPr>
          <w:rFonts w:ascii="Arial" w:hAnsi="Arial" w:cs="Arial"/>
          <w:sz w:val="24"/>
          <w:szCs w:val="24"/>
        </w:rPr>
        <w:t>hat was the last time she</w:t>
      </w:r>
      <w:r>
        <w:rPr>
          <w:rFonts w:ascii="Arial" w:hAnsi="Arial" w:cs="Arial"/>
          <w:sz w:val="24"/>
          <w:szCs w:val="24"/>
        </w:rPr>
        <w:t xml:space="preserve"> saw her children alive.  During </w:t>
      </w:r>
      <w:r w:rsidR="00EC5394">
        <w:rPr>
          <w:rFonts w:ascii="Arial" w:hAnsi="Arial" w:cs="Arial"/>
          <w:sz w:val="24"/>
          <w:szCs w:val="24"/>
        </w:rPr>
        <w:t xml:space="preserve">the cause of the day, she received several calls and text messages from the accused of which some were threatening towards her and the children.  She sought help to get the children from the accused because she feared for their lives.  </w:t>
      </w:r>
      <w:r w:rsidR="000F2405">
        <w:rPr>
          <w:rFonts w:ascii="Arial" w:hAnsi="Arial" w:cs="Arial"/>
          <w:sz w:val="24"/>
          <w:szCs w:val="24"/>
        </w:rPr>
        <w:t xml:space="preserve">Her </w:t>
      </w:r>
      <w:r w:rsidR="00EC5394">
        <w:rPr>
          <w:rFonts w:ascii="Arial" w:hAnsi="Arial" w:cs="Arial"/>
          <w:sz w:val="24"/>
          <w:szCs w:val="24"/>
        </w:rPr>
        <w:t>cell phone was handed in as Exhibit “15” which she identified before court.</w:t>
      </w:r>
    </w:p>
    <w:p w:rsidR="004B225C" w:rsidRDefault="004B225C" w:rsidP="004B225C">
      <w:pPr>
        <w:spacing w:after="0" w:line="360" w:lineRule="auto"/>
        <w:jc w:val="both"/>
        <w:rPr>
          <w:rFonts w:ascii="Arial" w:hAnsi="Arial" w:cs="Arial"/>
          <w:sz w:val="24"/>
          <w:szCs w:val="24"/>
        </w:rPr>
      </w:pPr>
    </w:p>
    <w:p w:rsidR="004B225C" w:rsidRDefault="002210CD" w:rsidP="004B225C">
      <w:pPr>
        <w:spacing w:after="0" w:line="360" w:lineRule="auto"/>
        <w:jc w:val="both"/>
        <w:rPr>
          <w:rFonts w:ascii="Arial" w:hAnsi="Arial" w:cs="Arial"/>
          <w:sz w:val="24"/>
          <w:szCs w:val="24"/>
        </w:rPr>
      </w:pPr>
      <w:r>
        <w:rPr>
          <w:rFonts w:ascii="Arial" w:hAnsi="Arial" w:cs="Arial"/>
          <w:sz w:val="24"/>
          <w:szCs w:val="24"/>
        </w:rPr>
        <w:t>[44</w:t>
      </w:r>
      <w:r w:rsidR="004B225C">
        <w:rPr>
          <w:rFonts w:ascii="Arial" w:hAnsi="Arial" w:cs="Arial"/>
          <w:sz w:val="24"/>
          <w:szCs w:val="24"/>
        </w:rPr>
        <w:t>]</w:t>
      </w:r>
      <w:r w:rsidR="00631B2E">
        <w:rPr>
          <w:rFonts w:ascii="Arial" w:hAnsi="Arial" w:cs="Arial"/>
          <w:sz w:val="24"/>
          <w:szCs w:val="24"/>
        </w:rPr>
        <w:tab/>
        <w:t xml:space="preserve">She further </w:t>
      </w:r>
      <w:r w:rsidR="00EC5394">
        <w:rPr>
          <w:rFonts w:ascii="Arial" w:hAnsi="Arial" w:cs="Arial"/>
          <w:sz w:val="24"/>
          <w:szCs w:val="24"/>
        </w:rPr>
        <w:t>testified about text messages between herself and the accused on the 25 April 2014.  These text message</w:t>
      </w:r>
      <w:r w:rsidR="008B450D">
        <w:rPr>
          <w:rFonts w:ascii="Arial" w:hAnsi="Arial" w:cs="Arial"/>
          <w:sz w:val="24"/>
          <w:szCs w:val="24"/>
        </w:rPr>
        <w:t>s</w:t>
      </w:r>
      <w:r w:rsidR="00EC5394">
        <w:rPr>
          <w:rFonts w:ascii="Arial" w:hAnsi="Arial" w:cs="Arial"/>
          <w:sz w:val="24"/>
          <w:szCs w:val="24"/>
        </w:rPr>
        <w:t xml:space="preserve"> were extracted from her cell phone and handed in before court as Exhibit “BB2”.</w:t>
      </w:r>
    </w:p>
    <w:p w:rsidR="004B225C" w:rsidRDefault="004B225C" w:rsidP="004B225C">
      <w:pPr>
        <w:spacing w:after="0" w:line="360" w:lineRule="auto"/>
        <w:jc w:val="both"/>
        <w:rPr>
          <w:rFonts w:ascii="Arial" w:hAnsi="Arial" w:cs="Arial"/>
          <w:sz w:val="24"/>
          <w:szCs w:val="24"/>
        </w:rPr>
      </w:pPr>
    </w:p>
    <w:p w:rsidR="004B225C" w:rsidRDefault="002210CD" w:rsidP="004B225C">
      <w:pPr>
        <w:spacing w:after="0" w:line="360" w:lineRule="auto"/>
        <w:jc w:val="both"/>
        <w:rPr>
          <w:rFonts w:ascii="Arial" w:hAnsi="Arial" w:cs="Arial"/>
          <w:sz w:val="24"/>
          <w:szCs w:val="24"/>
        </w:rPr>
      </w:pPr>
      <w:r>
        <w:rPr>
          <w:rFonts w:ascii="Arial" w:hAnsi="Arial" w:cs="Arial"/>
          <w:sz w:val="24"/>
          <w:szCs w:val="24"/>
        </w:rPr>
        <w:t>[45</w:t>
      </w:r>
      <w:r w:rsidR="004B225C">
        <w:rPr>
          <w:rFonts w:ascii="Arial" w:hAnsi="Arial" w:cs="Arial"/>
          <w:sz w:val="24"/>
          <w:szCs w:val="24"/>
        </w:rPr>
        <w:t>]</w:t>
      </w:r>
      <w:r w:rsidR="00B76392">
        <w:rPr>
          <w:rFonts w:ascii="Arial" w:hAnsi="Arial" w:cs="Arial"/>
          <w:sz w:val="24"/>
          <w:szCs w:val="24"/>
        </w:rPr>
        <w:tab/>
        <w:t>Mr Michael Ganeb</w:t>
      </w:r>
      <w:r>
        <w:rPr>
          <w:rFonts w:ascii="Arial" w:hAnsi="Arial" w:cs="Arial"/>
          <w:sz w:val="24"/>
          <w:szCs w:val="24"/>
        </w:rPr>
        <w:t xml:space="preserve"> the accused’s brother</w:t>
      </w:r>
      <w:r w:rsidR="00631B2E">
        <w:rPr>
          <w:rFonts w:ascii="Arial" w:hAnsi="Arial" w:cs="Arial"/>
          <w:sz w:val="24"/>
          <w:szCs w:val="24"/>
        </w:rPr>
        <w:t>’s</w:t>
      </w:r>
      <w:r>
        <w:rPr>
          <w:rFonts w:ascii="Arial" w:hAnsi="Arial" w:cs="Arial"/>
          <w:sz w:val="24"/>
          <w:szCs w:val="24"/>
        </w:rPr>
        <w:t xml:space="preserve"> testimony</w:t>
      </w:r>
      <w:r w:rsidR="00B76392">
        <w:rPr>
          <w:rFonts w:ascii="Arial" w:hAnsi="Arial" w:cs="Arial"/>
          <w:sz w:val="24"/>
          <w:szCs w:val="24"/>
        </w:rPr>
        <w:t xml:space="preserve"> corroborate Romily’s evidence pertaining to the accused having been in the company of his tw</w:t>
      </w:r>
      <w:r>
        <w:rPr>
          <w:rFonts w:ascii="Arial" w:hAnsi="Arial" w:cs="Arial"/>
          <w:sz w:val="24"/>
          <w:szCs w:val="24"/>
        </w:rPr>
        <w:t>o sons just before 6 pm on the 2</w:t>
      </w:r>
      <w:r w:rsidR="00B76392">
        <w:rPr>
          <w:rFonts w:ascii="Arial" w:hAnsi="Arial" w:cs="Arial"/>
          <w:sz w:val="24"/>
          <w:szCs w:val="24"/>
        </w:rPr>
        <w:t>5 April 2014.  Accused had sent him a text message asking for N$100.  Michael later on received information that the accused was threatening his children at the house.  He sent a text message to the accused asking him w</w:t>
      </w:r>
      <w:r w:rsidR="00631B2E">
        <w:rPr>
          <w:rFonts w:ascii="Arial" w:hAnsi="Arial" w:cs="Arial"/>
          <w:sz w:val="24"/>
          <w:szCs w:val="24"/>
        </w:rPr>
        <w:t>h</w:t>
      </w:r>
      <w:r w:rsidR="00B76392">
        <w:rPr>
          <w:rFonts w:ascii="Arial" w:hAnsi="Arial" w:cs="Arial"/>
          <w:sz w:val="24"/>
          <w:szCs w:val="24"/>
        </w:rPr>
        <w:t xml:space="preserve">y he </w:t>
      </w:r>
      <w:r w:rsidR="00B76392">
        <w:rPr>
          <w:rFonts w:ascii="Arial" w:hAnsi="Arial" w:cs="Arial"/>
          <w:sz w:val="24"/>
          <w:szCs w:val="24"/>
        </w:rPr>
        <w:lastRenderedPageBreak/>
        <w:t xml:space="preserve">wanted to hurt the children.  Accused’s response was that his children are already dead and </w:t>
      </w:r>
      <w:r w:rsidR="00631B2E">
        <w:rPr>
          <w:rFonts w:ascii="Arial" w:hAnsi="Arial" w:cs="Arial"/>
          <w:sz w:val="24"/>
          <w:szCs w:val="24"/>
        </w:rPr>
        <w:t xml:space="preserve">that </w:t>
      </w:r>
      <w:r w:rsidR="00B76392">
        <w:rPr>
          <w:rFonts w:ascii="Arial" w:hAnsi="Arial" w:cs="Arial"/>
          <w:sz w:val="24"/>
          <w:szCs w:val="24"/>
        </w:rPr>
        <w:t xml:space="preserve">Michael should go and see for himself. </w:t>
      </w:r>
    </w:p>
    <w:p w:rsidR="004B225C" w:rsidRDefault="004B225C" w:rsidP="004B225C">
      <w:pPr>
        <w:spacing w:after="0" w:line="360" w:lineRule="auto"/>
        <w:jc w:val="both"/>
        <w:rPr>
          <w:rFonts w:ascii="Arial" w:hAnsi="Arial" w:cs="Arial"/>
          <w:sz w:val="24"/>
          <w:szCs w:val="24"/>
        </w:rPr>
      </w:pPr>
    </w:p>
    <w:p w:rsidR="004B225C" w:rsidRDefault="002210CD" w:rsidP="004B225C">
      <w:pPr>
        <w:spacing w:after="0" w:line="360" w:lineRule="auto"/>
        <w:jc w:val="both"/>
        <w:rPr>
          <w:rFonts w:ascii="Arial" w:hAnsi="Arial" w:cs="Arial"/>
          <w:sz w:val="24"/>
          <w:szCs w:val="24"/>
        </w:rPr>
      </w:pPr>
      <w:r>
        <w:rPr>
          <w:rFonts w:ascii="Arial" w:hAnsi="Arial" w:cs="Arial"/>
          <w:sz w:val="24"/>
          <w:szCs w:val="24"/>
        </w:rPr>
        <w:t>[46</w:t>
      </w:r>
      <w:r w:rsidR="004B225C">
        <w:rPr>
          <w:rFonts w:ascii="Arial" w:hAnsi="Arial" w:cs="Arial"/>
          <w:sz w:val="24"/>
          <w:szCs w:val="24"/>
        </w:rPr>
        <w:t>]</w:t>
      </w:r>
      <w:r w:rsidR="00B76392">
        <w:rPr>
          <w:rFonts w:ascii="Arial" w:hAnsi="Arial" w:cs="Arial"/>
          <w:sz w:val="24"/>
          <w:szCs w:val="24"/>
        </w:rPr>
        <w:tab/>
        <w:t xml:space="preserve">It is common cause that the accused opted not to testify in his defence and only called two police officers who had been involved in his subsequent arrest.  Not much turn to their </w:t>
      </w:r>
      <w:r w:rsidR="00C85CB6">
        <w:rPr>
          <w:rFonts w:ascii="Arial" w:hAnsi="Arial" w:cs="Arial"/>
          <w:sz w:val="24"/>
          <w:szCs w:val="24"/>
        </w:rPr>
        <w:t>respective evidence.  Deputy Commissioner Kalimbula confirmed that accused was sober although her smell alcohol at the time</w:t>
      </w:r>
      <w:r w:rsidR="00EA041B">
        <w:rPr>
          <w:rFonts w:ascii="Arial" w:hAnsi="Arial" w:cs="Arial"/>
          <w:sz w:val="24"/>
          <w:szCs w:val="24"/>
        </w:rPr>
        <w:t xml:space="preserve"> of his arrest</w:t>
      </w:r>
      <w:r w:rsidR="00C85CB6">
        <w:rPr>
          <w:rFonts w:ascii="Arial" w:hAnsi="Arial" w:cs="Arial"/>
          <w:sz w:val="24"/>
          <w:szCs w:val="24"/>
        </w:rPr>
        <w:t xml:space="preserve">.  Sergeant Mwita confirmed that a red and black cell phone was recovered by sergeant Baepi from the accused, which fact was disputed by the accused throughout the trial. </w:t>
      </w:r>
    </w:p>
    <w:p w:rsidR="004B225C" w:rsidRDefault="004B225C" w:rsidP="004B225C">
      <w:pPr>
        <w:spacing w:after="0" w:line="360" w:lineRule="auto"/>
        <w:jc w:val="both"/>
        <w:rPr>
          <w:rFonts w:ascii="Arial" w:hAnsi="Arial" w:cs="Arial"/>
          <w:sz w:val="24"/>
          <w:szCs w:val="24"/>
        </w:rPr>
      </w:pPr>
    </w:p>
    <w:p w:rsidR="004B225C" w:rsidRPr="00C85CB6" w:rsidRDefault="002210CD" w:rsidP="004B225C">
      <w:pPr>
        <w:spacing w:after="0" w:line="360" w:lineRule="auto"/>
        <w:jc w:val="both"/>
        <w:rPr>
          <w:rFonts w:ascii="Arial" w:hAnsi="Arial" w:cs="Arial"/>
          <w:sz w:val="24"/>
          <w:szCs w:val="24"/>
        </w:rPr>
      </w:pPr>
      <w:r>
        <w:rPr>
          <w:rFonts w:ascii="Arial" w:hAnsi="Arial" w:cs="Arial"/>
          <w:sz w:val="24"/>
          <w:szCs w:val="24"/>
        </w:rPr>
        <w:t>[47</w:t>
      </w:r>
      <w:r w:rsidR="004B225C">
        <w:rPr>
          <w:rFonts w:ascii="Arial" w:hAnsi="Arial" w:cs="Arial"/>
          <w:sz w:val="24"/>
          <w:szCs w:val="24"/>
        </w:rPr>
        <w:t>]</w:t>
      </w:r>
      <w:r w:rsidR="00C85CB6">
        <w:rPr>
          <w:rFonts w:ascii="Arial" w:hAnsi="Arial" w:cs="Arial"/>
          <w:sz w:val="24"/>
          <w:szCs w:val="24"/>
        </w:rPr>
        <w:tab/>
        <w:t xml:space="preserve">I pause here to briefly refer to the evidence adduced before Court.  It is common cause that there were no eye-witnesses of the </w:t>
      </w:r>
      <w:r w:rsidR="008B450D">
        <w:rPr>
          <w:rFonts w:ascii="Arial" w:hAnsi="Arial" w:cs="Arial"/>
          <w:sz w:val="24"/>
          <w:szCs w:val="24"/>
        </w:rPr>
        <w:t xml:space="preserve">actual </w:t>
      </w:r>
      <w:r w:rsidR="00C85CB6">
        <w:rPr>
          <w:rFonts w:ascii="Arial" w:hAnsi="Arial" w:cs="Arial"/>
          <w:sz w:val="24"/>
          <w:szCs w:val="24"/>
        </w:rPr>
        <w:t>killing</w:t>
      </w:r>
      <w:r w:rsidR="00194561">
        <w:rPr>
          <w:rFonts w:ascii="Arial" w:hAnsi="Arial" w:cs="Arial"/>
          <w:sz w:val="24"/>
          <w:szCs w:val="24"/>
        </w:rPr>
        <w:t xml:space="preserve"> of the deceased children</w:t>
      </w:r>
      <w:r w:rsidR="00C85CB6">
        <w:rPr>
          <w:rFonts w:ascii="Arial" w:hAnsi="Arial" w:cs="Arial"/>
          <w:sz w:val="24"/>
          <w:szCs w:val="24"/>
        </w:rPr>
        <w:t>.  The State’s case is entirely based on circumstantial evidence from which the Court, through inferential reasoning, may draw inferences</w:t>
      </w:r>
      <w:r w:rsidR="00EA041B">
        <w:rPr>
          <w:rFonts w:ascii="Arial" w:hAnsi="Arial" w:cs="Arial"/>
          <w:sz w:val="24"/>
          <w:szCs w:val="24"/>
        </w:rPr>
        <w:t>.  That</w:t>
      </w:r>
      <w:r w:rsidR="00C85CB6">
        <w:rPr>
          <w:rFonts w:ascii="Arial" w:hAnsi="Arial" w:cs="Arial"/>
          <w:sz w:val="24"/>
          <w:szCs w:val="24"/>
        </w:rPr>
        <w:t xml:space="preserve"> may be done only when the inference sought to be drawn i</w:t>
      </w:r>
      <w:r>
        <w:rPr>
          <w:rFonts w:ascii="Arial" w:hAnsi="Arial" w:cs="Arial"/>
          <w:sz w:val="24"/>
          <w:szCs w:val="24"/>
        </w:rPr>
        <w:t>s</w:t>
      </w:r>
      <w:r w:rsidR="00C85CB6">
        <w:rPr>
          <w:rFonts w:ascii="Arial" w:hAnsi="Arial" w:cs="Arial"/>
          <w:sz w:val="24"/>
          <w:szCs w:val="24"/>
        </w:rPr>
        <w:t xml:space="preserve"> consistent with all the proven facts, and those facts are such that they exclude every reasonable inference from them, save the one to be drawn </w:t>
      </w:r>
      <w:r w:rsidR="00C85CB6">
        <w:rPr>
          <w:rFonts w:ascii="Arial" w:hAnsi="Arial" w:cs="Arial"/>
          <w:i/>
          <w:sz w:val="24"/>
          <w:szCs w:val="24"/>
        </w:rPr>
        <w:t>R v Blom</w:t>
      </w:r>
      <w:r w:rsidR="008D5F0C">
        <w:rPr>
          <w:rFonts w:ascii="Arial" w:hAnsi="Arial" w:cs="Arial"/>
          <w:i/>
          <w:sz w:val="24"/>
          <w:szCs w:val="24"/>
        </w:rPr>
        <w:t>.</w:t>
      </w:r>
      <w:r w:rsidR="00C85CB6">
        <w:rPr>
          <w:rStyle w:val="FootnoteReference"/>
          <w:rFonts w:ascii="Arial" w:hAnsi="Arial" w:cs="Arial"/>
          <w:i/>
          <w:sz w:val="24"/>
          <w:szCs w:val="24"/>
        </w:rPr>
        <w:footnoteReference w:id="1"/>
      </w:r>
    </w:p>
    <w:p w:rsidR="004B225C" w:rsidRDefault="004B225C" w:rsidP="004B225C">
      <w:pPr>
        <w:spacing w:after="0" w:line="360" w:lineRule="auto"/>
        <w:jc w:val="both"/>
        <w:rPr>
          <w:rFonts w:ascii="Arial" w:hAnsi="Arial" w:cs="Arial"/>
          <w:sz w:val="24"/>
          <w:szCs w:val="24"/>
        </w:rPr>
      </w:pPr>
    </w:p>
    <w:p w:rsidR="004B225C" w:rsidRDefault="004B225C" w:rsidP="004B225C">
      <w:pPr>
        <w:spacing w:after="0" w:line="360" w:lineRule="auto"/>
        <w:jc w:val="both"/>
        <w:rPr>
          <w:rFonts w:ascii="Arial" w:hAnsi="Arial" w:cs="Arial"/>
          <w:sz w:val="24"/>
          <w:szCs w:val="24"/>
        </w:rPr>
      </w:pPr>
      <w:r>
        <w:rPr>
          <w:rFonts w:ascii="Arial" w:hAnsi="Arial" w:cs="Arial"/>
          <w:sz w:val="24"/>
          <w:szCs w:val="24"/>
        </w:rPr>
        <w:t>[4</w:t>
      </w:r>
      <w:r w:rsidR="002210CD">
        <w:rPr>
          <w:rFonts w:ascii="Arial" w:hAnsi="Arial" w:cs="Arial"/>
          <w:sz w:val="24"/>
          <w:szCs w:val="24"/>
        </w:rPr>
        <w:t>8</w:t>
      </w:r>
      <w:r>
        <w:rPr>
          <w:rFonts w:ascii="Arial" w:hAnsi="Arial" w:cs="Arial"/>
          <w:sz w:val="24"/>
          <w:szCs w:val="24"/>
        </w:rPr>
        <w:t>]</w:t>
      </w:r>
      <w:r w:rsidR="00C85CB6">
        <w:rPr>
          <w:rFonts w:ascii="Arial" w:hAnsi="Arial" w:cs="Arial"/>
          <w:sz w:val="24"/>
          <w:szCs w:val="24"/>
        </w:rPr>
        <w:tab/>
        <w:t>The approach the Court must follow when dealing with circumstantial evidence</w:t>
      </w:r>
      <w:r w:rsidR="002210CD">
        <w:rPr>
          <w:rFonts w:ascii="Arial" w:hAnsi="Arial" w:cs="Arial"/>
          <w:sz w:val="24"/>
          <w:szCs w:val="24"/>
        </w:rPr>
        <w:t xml:space="preserve"> therefore </w:t>
      </w:r>
      <w:r w:rsidR="00C85CB6">
        <w:rPr>
          <w:rFonts w:ascii="Arial" w:hAnsi="Arial" w:cs="Arial"/>
          <w:sz w:val="24"/>
          <w:szCs w:val="24"/>
        </w:rPr>
        <w:t>is not to consider every component in the body of evidence separately and individually in determining what weight should be accorded to it, but to consider the cumulative effect of all the evidence when deciding whether or not the accused</w:t>
      </w:r>
      <w:r w:rsidR="002210CD">
        <w:rPr>
          <w:rFonts w:ascii="Arial" w:hAnsi="Arial" w:cs="Arial"/>
          <w:sz w:val="24"/>
          <w:szCs w:val="24"/>
        </w:rPr>
        <w:t>’s</w:t>
      </w:r>
      <w:r w:rsidR="00C85CB6">
        <w:rPr>
          <w:rFonts w:ascii="Arial" w:hAnsi="Arial" w:cs="Arial"/>
          <w:sz w:val="24"/>
          <w:szCs w:val="24"/>
        </w:rPr>
        <w:t xml:space="preserve"> guilt has been proven beyond reasonable doubt </w:t>
      </w:r>
      <w:r w:rsidR="00A00C75">
        <w:rPr>
          <w:rFonts w:ascii="Arial" w:hAnsi="Arial" w:cs="Arial"/>
          <w:i/>
          <w:sz w:val="24"/>
          <w:szCs w:val="24"/>
        </w:rPr>
        <w:t>S v H N</w:t>
      </w:r>
      <w:r w:rsidR="008D5F0C">
        <w:rPr>
          <w:rFonts w:ascii="Arial" w:hAnsi="Arial" w:cs="Arial"/>
          <w:i/>
          <w:sz w:val="24"/>
          <w:szCs w:val="24"/>
        </w:rPr>
        <w:t>.</w:t>
      </w:r>
      <w:r w:rsidR="00A00C75">
        <w:rPr>
          <w:rStyle w:val="FootnoteReference"/>
          <w:rFonts w:ascii="Arial" w:hAnsi="Arial" w:cs="Arial"/>
          <w:i/>
          <w:sz w:val="24"/>
          <w:szCs w:val="24"/>
        </w:rPr>
        <w:footnoteReference w:id="2"/>
      </w:r>
      <w:r w:rsidR="00A00C75">
        <w:rPr>
          <w:rFonts w:ascii="Arial" w:hAnsi="Arial" w:cs="Arial"/>
          <w:sz w:val="24"/>
          <w:szCs w:val="24"/>
        </w:rPr>
        <w:t xml:space="preserve">  </w:t>
      </w:r>
      <w:r w:rsidR="002210CD">
        <w:rPr>
          <w:rFonts w:ascii="Arial" w:hAnsi="Arial" w:cs="Arial"/>
          <w:sz w:val="24"/>
          <w:szCs w:val="24"/>
        </w:rPr>
        <w:t>The a</w:t>
      </w:r>
      <w:r w:rsidR="00A00C75">
        <w:rPr>
          <w:rFonts w:ascii="Arial" w:hAnsi="Arial" w:cs="Arial"/>
          <w:sz w:val="24"/>
          <w:szCs w:val="24"/>
        </w:rPr>
        <w:t>ccused person was the one who took the deceased children from their mother’s residence on the morning of the 25 April 2014.  Accused did not dispute that fact.</w:t>
      </w:r>
    </w:p>
    <w:p w:rsidR="004B225C" w:rsidRDefault="004B225C" w:rsidP="004B225C">
      <w:pPr>
        <w:spacing w:after="0" w:line="360" w:lineRule="auto"/>
        <w:jc w:val="both"/>
        <w:rPr>
          <w:rFonts w:ascii="Arial" w:hAnsi="Arial" w:cs="Arial"/>
          <w:sz w:val="24"/>
          <w:szCs w:val="24"/>
        </w:rPr>
      </w:pPr>
    </w:p>
    <w:p w:rsidR="004B225C" w:rsidRDefault="002210CD" w:rsidP="004B225C">
      <w:pPr>
        <w:spacing w:after="0" w:line="360" w:lineRule="auto"/>
        <w:jc w:val="both"/>
        <w:rPr>
          <w:rFonts w:ascii="Arial" w:hAnsi="Arial" w:cs="Arial"/>
          <w:sz w:val="24"/>
          <w:szCs w:val="24"/>
        </w:rPr>
      </w:pPr>
      <w:r>
        <w:rPr>
          <w:rFonts w:ascii="Arial" w:hAnsi="Arial" w:cs="Arial"/>
          <w:sz w:val="24"/>
          <w:szCs w:val="24"/>
        </w:rPr>
        <w:t>[49</w:t>
      </w:r>
      <w:r w:rsidR="004B225C">
        <w:rPr>
          <w:rFonts w:ascii="Arial" w:hAnsi="Arial" w:cs="Arial"/>
          <w:sz w:val="24"/>
          <w:szCs w:val="24"/>
        </w:rPr>
        <w:t>]</w:t>
      </w:r>
      <w:r w:rsidR="00A00C75">
        <w:rPr>
          <w:rFonts w:ascii="Arial" w:hAnsi="Arial" w:cs="Arial"/>
          <w:sz w:val="24"/>
          <w:szCs w:val="24"/>
        </w:rPr>
        <w:tab/>
      </w:r>
      <w:r w:rsidR="008B450D">
        <w:rPr>
          <w:rFonts w:ascii="Arial" w:hAnsi="Arial" w:cs="Arial"/>
          <w:sz w:val="24"/>
          <w:szCs w:val="24"/>
        </w:rPr>
        <w:t>The a</w:t>
      </w:r>
      <w:r w:rsidR="00A00C75">
        <w:rPr>
          <w:rFonts w:ascii="Arial" w:hAnsi="Arial" w:cs="Arial"/>
          <w:sz w:val="24"/>
          <w:szCs w:val="24"/>
        </w:rPr>
        <w:t>ccused’s own brother Michael Ganeb saw the accused just before 6 pm in the company of the deceased children.  Michael late</w:t>
      </w:r>
      <w:r>
        <w:rPr>
          <w:rFonts w:ascii="Arial" w:hAnsi="Arial" w:cs="Arial"/>
          <w:sz w:val="24"/>
          <w:szCs w:val="24"/>
        </w:rPr>
        <w:t>r</w:t>
      </w:r>
      <w:r w:rsidR="00A00C75">
        <w:rPr>
          <w:rFonts w:ascii="Arial" w:hAnsi="Arial" w:cs="Arial"/>
          <w:sz w:val="24"/>
          <w:szCs w:val="24"/>
        </w:rPr>
        <w:t xml:space="preserve"> on got information about the accused threatening to hurt his</w:t>
      </w:r>
      <w:r>
        <w:rPr>
          <w:rFonts w:ascii="Arial" w:hAnsi="Arial" w:cs="Arial"/>
          <w:sz w:val="24"/>
          <w:szCs w:val="24"/>
        </w:rPr>
        <w:t xml:space="preserve"> </w:t>
      </w:r>
      <w:r w:rsidR="00A00C75">
        <w:rPr>
          <w:rFonts w:ascii="Arial" w:hAnsi="Arial" w:cs="Arial"/>
          <w:sz w:val="24"/>
          <w:szCs w:val="24"/>
        </w:rPr>
        <w:t>children.  When Michael texted the accused to ask him why he wanted to hurt the children, his response was that, “His children are alread</w:t>
      </w:r>
      <w:r w:rsidR="00EA041B">
        <w:rPr>
          <w:rFonts w:ascii="Arial" w:hAnsi="Arial" w:cs="Arial"/>
          <w:sz w:val="24"/>
          <w:szCs w:val="24"/>
        </w:rPr>
        <w:t xml:space="preserve">y dead he should </w:t>
      </w:r>
      <w:r w:rsidR="00E85754">
        <w:rPr>
          <w:rFonts w:ascii="Arial" w:hAnsi="Arial" w:cs="Arial"/>
          <w:sz w:val="24"/>
          <w:szCs w:val="24"/>
        </w:rPr>
        <w:t>go</w:t>
      </w:r>
      <w:r w:rsidR="00EA041B">
        <w:rPr>
          <w:rFonts w:ascii="Arial" w:hAnsi="Arial" w:cs="Arial"/>
          <w:sz w:val="24"/>
          <w:szCs w:val="24"/>
        </w:rPr>
        <w:t xml:space="preserve"> and see</w:t>
      </w:r>
      <w:r w:rsidR="00A00C75">
        <w:rPr>
          <w:rFonts w:ascii="Arial" w:hAnsi="Arial" w:cs="Arial"/>
          <w:sz w:val="24"/>
          <w:szCs w:val="24"/>
        </w:rPr>
        <w:t xml:space="preserve"> for himself – or words to th</w:t>
      </w:r>
      <w:r>
        <w:rPr>
          <w:rFonts w:ascii="Arial" w:hAnsi="Arial" w:cs="Arial"/>
          <w:sz w:val="24"/>
          <w:szCs w:val="24"/>
        </w:rPr>
        <w:t>at</w:t>
      </w:r>
      <w:r w:rsidR="00A00C75">
        <w:rPr>
          <w:rFonts w:ascii="Arial" w:hAnsi="Arial" w:cs="Arial"/>
          <w:sz w:val="24"/>
          <w:szCs w:val="24"/>
        </w:rPr>
        <w:t xml:space="preserve"> effect”.  The deceased children were last seen alive in their father’s company</w:t>
      </w:r>
      <w:r>
        <w:rPr>
          <w:rFonts w:ascii="Arial" w:hAnsi="Arial" w:cs="Arial"/>
          <w:sz w:val="24"/>
          <w:szCs w:val="24"/>
        </w:rPr>
        <w:t xml:space="preserve"> and </w:t>
      </w:r>
      <w:r w:rsidR="00A00C75">
        <w:rPr>
          <w:rFonts w:ascii="Arial" w:hAnsi="Arial" w:cs="Arial"/>
          <w:sz w:val="24"/>
          <w:szCs w:val="24"/>
        </w:rPr>
        <w:t xml:space="preserve">not long after, the children </w:t>
      </w:r>
      <w:r w:rsidR="00A00C75">
        <w:rPr>
          <w:rFonts w:ascii="Arial" w:hAnsi="Arial" w:cs="Arial"/>
          <w:sz w:val="24"/>
          <w:szCs w:val="24"/>
        </w:rPr>
        <w:lastRenderedPageBreak/>
        <w:t>were found laying in a pool of blood inside the accused’s house after having been stabbed</w:t>
      </w:r>
      <w:r>
        <w:rPr>
          <w:rFonts w:ascii="Arial" w:hAnsi="Arial" w:cs="Arial"/>
          <w:sz w:val="24"/>
          <w:szCs w:val="24"/>
        </w:rPr>
        <w:t xml:space="preserve"> several times </w:t>
      </w:r>
      <w:r w:rsidR="00A00C75">
        <w:rPr>
          <w:rFonts w:ascii="Arial" w:hAnsi="Arial" w:cs="Arial"/>
          <w:sz w:val="24"/>
          <w:szCs w:val="24"/>
        </w:rPr>
        <w:t>each.</w:t>
      </w:r>
    </w:p>
    <w:p w:rsidR="0035122A" w:rsidRDefault="0035122A" w:rsidP="004B225C">
      <w:pPr>
        <w:spacing w:after="0" w:line="360" w:lineRule="auto"/>
        <w:jc w:val="both"/>
        <w:rPr>
          <w:rFonts w:ascii="Arial" w:hAnsi="Arial" w:cs="Arial"/>
          <w:sz w:val="24"/>
          <w:szCs w:val="24"/>
        </w:rPr>
      </w:pPr>
    </w:p>
    <w:p w:rsidR="0035122A" w:rsidRDefault="002210CD" w:rsidP="004B225C">
      <w:pPr>
        <w:spacing w:after="0" w:line="360" w:lineRule="auto"/>
        <w:jc w:val="both"/>
        <w:rPr>
          <w:rFonts w:ascii="Arial" w:hAnsi="Arial" w:cs="Arial"/>
          <w:sz w:val="24"/>
          <w:szCs w:val="24"/>
        </w:rPr>
      </w:pPr>
      <w:r>
        <w:rPr>
          <w:rFonts w:ascii="Arial" w:hAnsi="Arial" w:cs="Arial"/>
          <w:sz w:val="24"/>
          <w:szCs w:val="24"/>
        </w:rPr>
        <w:t>[50</w:t>
      </w:r>
      <w:r w:rsidR="0035122A">
        <w:rPr>
          <w:rFonts w:ascii="Arial" w:hAnsi="Arial" w:cs="Arial"/>
          <w:sz w:val="24"/>
          <w:szCs w:val="24"/>
        </w:rPr>
        <w:t>]</w:t>
      </w:r>
      <w:r w:rsidR="004836BF">
        <w:rPr>
          <w:rFonts w:ascii="Arial" w:hAnsi="Arial" w:cs="Arial"/>
          <w:sz w:val="24"/>
          <w:szCs w:val="24"/>
        </w:rPr>
        <w:tab/>
        <w:t>Accused did not only tell his brother about his dead children but also told Kauandenge his friend about having stabbed his two children with a knife.  These admissions were made freely and voluntarily, without any quest</w:t>
      </w:r>
      <w:r w:rsidR="00E85754">
        <w:rPr>
          <w:rFonts w:ascii="Arial" w:hAnsi="Arial" w:cs="Arial"/>
          <w:sz w:val="24"/>
          <w:szCs w:val="24"/>
        </w:rPr>
        <w:t>ions being put to the accused at the time.</w:t>
      </w:r>
    </w:p>
    <w:p w:rsidR="0035122A" w:rsidRDefault="0035122A" w:rsidP="004B225C">
      <w:pPr>
        <w:spacing w:after="0" w:line="360" w:lineRule="auto"/>
        <w:jc w:val="both"/>
        <w:rPr>
          <w:rFonts w:ascii="Arial" w:hAnsi="Arial" w:cs="Arial"/>
          <w:sz w:val="24"/>
          <w:szCs w:val="24"/>
        </w:rPr>
      </w:pPr>
    </w:p>
    <w:p w:rsidR="0035122A" w:rsidRDefault="002210CD" w:rsidP="0035122A">
      <w:pPr>
        <w:spacing w:after="0" w:line="360" w:lineRule="auto"/>
        <w:jc w:val="both"/>
        <w:rPr>
          <w:rFonts w:ascii="Arial" w:hAnsi="Arial" w:cs="Arial"/>
          <w:sz w:val="24"/>
          <w:szCs w:val="24"/>
        </w:rPr>
      </w:pPr>
      <w:r>
        <w:rPr>
          <w:rFonts w:ascii="Arial" w:hAnsi="Arial" w:cs="Arial"/>
          <w:sz w:val="24"/>
          <w:szCs w:val="24"/>
        </w:rPr>
        <w:t>[51</w:t>
      </w:r>
      <w:r w:rsidR="0035122A">
        <w:rPr>
          <w:rFonts w:ascii="Arial" w:hAnsi="Arial" w:cs="Arial"/>
          <w:sz w:val="24"/>
          <w:szCs w:val="24"/>
        </w:rPr>
        <w:t>]</w:t>
      </w:r>
      <w:r w:rsidR="004836BF">
        <w:rPr>
          <w:rFonts w:ascii="Arial" w:hAnsi="Arial" w:cs="Arial"/>
          <w:sz w:val="24"/>
          <w:szCs w:val="24"/>
        </w:rPr>
        <w:tab/>
      </w:r>
      <w:r>
        <w:rPr>
          <w:rFonts w:ascii="Arial" w:hAnsi="Arial" w:cs="Arial"/>
          <w:sz w:val="24"/>
          <w:szCs w:val="24"/>
        </w:rPr>
        <w:t xml:space="preserve">Furthermore, </w:t>
      </w:r>
      <w:r w:rsidR="004836BF">
        <w:rPr>
          <w:rFonts w:ascii="Arial" w:hAnsi="Arial" w:cs="Arial"/>
          <w:sz w:val="24"/>
          <w:szCs w:val="24"/>
        </w:rPr>
        <w:t>the doctor who conducted the post-mortem examination on the body of the deceased c</w:t>
      </w:r>
      <w:r w:rsidR="00EA041B">
        <w:rPr>
          <w:rFonts w:ascii="Arial" w:hAnsi="Arial" w:cs="Arial"/>
          <w:sz w:val="24"/>
          <w:szCs w:val="24"/>
        </w:rPr>
        <w:t>hildren found multiple stab wounds</w:t>
      </w:r>
      <w:r w:rsidR="004836BF">
        <w:rPr>
          <w:rFonts w:ascii="Arial" w:hAnsi="Arial" w:cs="Arial"/>
          <w:sz w:val="24"/>
          <w:szCs w:val="24"/>
        </w:rPr>
        <w:t xml:space="preserve"> on different</w:t>
      </w:r>
      <w:r w:rsidR="006A04FF">
        <w:rPr>
          <w:rFonts w:ascii="Arial" w:hAnsi="Arial" w:cs="Arial"/>
          <w:sz w:val="24"/>
          <w:szCs w:val="24"/>
        </w:rPr>
        <w:t xml:space="preserve"> aspects of the body of Gregory O’Grade Holmes Swartz.  From the medical </w:t>
      </w:r>
      <w:r w:rsidR="008B450D">
        <w:rPr>
          <w:rFonts w:ascii="Arial" w:hAnsi="Arial" w:cs="Arial"/>
          <w:sz w:val="24"/>
          <w:szCs w:val="24"/>
        </w:rPr>
        <w:t>report</w:t>
      </w:r>
      <w:r w:rsidR="006A04FF">
        <w:rPr>
          <w:rFonts w:ascii="Arial" w:hAnsi="Arial" w:cs="Arial"/>
          <w:sz w:val="24"/>
          <w:szCs w:val="24"/>
        </w:rPr>
        <w:t xml:space="preserve"> it is eviden</w:t>
      </w:r>
      <w:r w:rsidR="008B450D">
        <w:rPr>
          <w:rFonts w:ascii="Arial" w:hAnsi="Arial" w:cs="Arial"/>
          <w:sz w:val="24"/>
          <w:szCs w:val="24"/>
        </w:rPr>
        <w:t>t</w:t>
      </w:r>
      <w:r w:rsidR="006A04FF">
        <w:rPr>
          <w:rFonts w:ascii="Arial" w:hAnsi="Arial" w:cs="Arial"/>
          <w:sz w:val="24"/>
          <w:szCs w:val="24"/>
        </w:rPr>
        <w:t xml:space="preserve"> that a sharp object i.e. knife was used when inflicting those injuries which caused the deceased’s death on the 1 May 2014 at the Katutura State Ho</w:t>
      </w:r>
      <w:r w:rsidR="00E821CF">
        <w:rPr>
          <w:rFonts w:ascii="Arial" w:hAnsi="Arial" w:cs="Arial"/>
          <w:sz w:val="24"/>
          <w:szCs w:val="24"/>
        </w:rPr>
        <w:t>s</w:t>
      </w:r>
      <w:r w:rsidR="006A04FF">
        <w:rPr>
          <w:rFonts w:ascii="Arial" w:hAnsi="Arial" w:cs="Arial"/>
          <w:sz w:val="24"/>
          <w:szCs w:val="24"/>
        </w:rPr>
        <w:t>pital</w:t>
      </w:r>
      <w:r w:rsidR="00E85754">
        <w:rPr>
          <w:rFonts w:ascii="Arial" w:hAnsi="Arial" w:cs="Arial"/>
          <w:sz w:val="24"/>
          <w:szCs w:val="24"/>
        </w:rPr>
        <w:t xml:space="preserve"> in Windhoek</w:t>
      </w:r>
      <w:r w:rsidR="006A04FF">
        <w:rPr>
          <w:rFonts w:ascii="Arial" w:hAnsi="Arial" w:cs="Arial"/>
          <w:sz w:val="24"/>
          <w:szCs w:val="24"/>
        </w:rPr>
        <w:t>.</w:t>
      </w:r>
      <w:r w:rsidR="004836BF">
        <w:rPr>
          <w:rFonts w:ascii="Arial" w:hAnsi="Arial" w:cs="Arial"/>
          <w:sz w:val="24"/>
          <w:szCs w:val="24"/>
        </w:rPr>
        <w:t xml:space="preserve"> </w:t>
      </w:r>
    </w:p>
    <w:p w:rsidR="0035122A" w:rsidRDefault="0035122A" w:rsidP="0035122A">
      <w:pPr>
        <w:spacing w:after="0" w:line="360" w:lineRule="auto"/>
        <w:jc w:val="both"/>
        <w:rPr>
          <w:rFonts w:ascii="Arial" w:hAnsi="Arial" w:cs="Arial"/>
          <w:sz w:val="24"/>
          <w:szCs w:val="24"/>
        </w:rPr>
      </w:pPr>
    </w:p>
    <w:p w:rsidR="0035122A" w:rsidRDefault="002210CD" w:rsidP="0035122A">
      <w:pPr>
        <w:spacing w:after="0" w:line="360" w:lineRule="auto"/>
        <w:jc w:val="both"/>
        <w:rPr>
          <w:rFonts w:ascii="Arial" w:hAnsi="Arial" w:cs="Arial"/>
          <w:sz w:val="24"/>
          <w:szCs w:val="24"/>
        </w:rPr>
      </w:pPr>
      <w:r>
        <w:rPr>
          <w:rFonts w:ascii="Arial" w:hAnsi="Arial" w:cs="Arial"/>
          <w:sz w:val="24"/>
          <w:szCs w:val="24"/>
        </w:rPr>
        <w:t>[52</w:t>
      </w:r>
      <w:r w:rsidR="0035122A">
        <w:rPr>
          <w:rFonts w:ascii="Arial" w:hAnsi="Arial" w:cs="Arial"/>
          <w:sz w:val="24"/>
          <w:szCs w:val="24"/>
        </w:rPr>
        <w:t>]</w:t>
      </w:r>
      <w:r w:rsidR="006A04FF">
        <w:rPr>
          <w:rFonts w:ascii="Arial" w:hAnsi="Arial" w:cs="Arial"/>
          <w:sz w:val="24"/>
          <w:szCs w:val="24"/>
        </w:rPr>
        <w:tab/>
        <w:t>With regard to th</w:t>
      </w:r>
      <w:r w:rsidR="00E821CF">
        <w:rPr>
          <w:rFonts w:ascii="Arial" w:hAnsi="Arial" w:cs="Arial"/>
          <w:sz w:val="24"/>
          <w:szCs w:val="24"/>
        </w:rPr>
        <w:t>e deceased, TS</w:t>
      </w:r>
      <w:r w:rsidR="006A04FF">
        <w:rPr>
          <w:rFonts w:ascii="Arial" w:hAnsi="Arial" w:cs="Arial"/>
          <w:sz w:val="24"/>
          <w:szCs w:val="24"/>
        </w:rPr>
        <w:t xml:space="preserve"> it is also evident that the deceased died as a result of haemorrhagic shock due to multiple skull fractures.  It must be noted that significant blunt force was applied to the head causing fractures to the skull. </w:t>
      </w:r>
    </w:p>
    <w:p w:rsidR="0035122A" w:rsidRDefault="0035122A" w:rsidP="0035122A">
      <w:pPr>
        <w:spacing w:after="0" w:line="360" w:lineRule="auto"/>
        <w:jc w:val="both"/>
        <w:rPr>
          <w:rFonts w:ascii="Arial" w:hAnsi="Arial" w:cs="Arial"/>
          <w:sz w:val="24"/>
          <w:szCs w:val="24"/>
        </w:rPr>
      </w:pPr>
    </w:p>
    <w:p w:rsidR="0035122A" w:rsidRDefault="002210CD" w:rsidP="0035122A">
      <w:pPr>
        <w:spacing w:after="0" w:line="360" w:lineRule="auto"/>
        <w:jc w:val="both"/>
        <w:rPr>
          <w:rFonts w:ascii="Arial" w:hAnsi="Arial" w:cs="Arial"/>
          <w:sz w:val="24"/>
          <w:szCs w:val="24"/>
        </w:rPr>
      </w:pPr>
      <w:r>
        <w:rPr>
          <w:rFonts w:ascii="Arial" w:hAnsi="Arial" w:cs="Arial"/>
          <w:sz w:val="24"/>
          <w:szCs w:val="24"/>
        </w:rPr>
        <w:t>[53</w:t>
      </w:r>
      <w:r w:rsidR="0035122A">
        <w:rPr>
          <w:rFonts w:ascii="Arial" w:hAnsi="Arial" w:cs="Arial"/>
          <w:sz w:val="24"/>
          <w:szCs w:val="24"/>
        </w:rPr>
        <w:t>]</w:t>
      </w:r>
      <w:r w:rsidR="006A04FF">
        <w:rPr>
          <w:rFonts w:ascii="Arial" w:hAnsi="Arial" w:cs="Arial"/>
          <w:sz w:val="24"/>
          <w:szCs w:val="24"/>
        </w:rPr>
        <w:tab/>
        <w:t>Both i</w:t>
      </w:r>
      <w:r w:rsidR="008B450D">
        <w:rPr>
          <w:rFonts w:ascii="Arial" w:hAnsi="Arial" w:cs="Arial"/>
          <w:sz w:val="24"/>
          <w:szCs w:val="24"/>
        </w:rPr>
        <w:t>n the first and second incident</w:t>
      </w:r>
      <w:r w:rsidR="006A04FF">
        <w:rPr>
          <w:rFonts w:ascii="Arial" w:hAnsi="Arial" w:cs="Arial"/>
          <w:sz w:val="24"/>
          <w:szCs w:val="24"/>
        </w:rPr>
        <w:t xml:space="preserve"> it must be noted further that the injuries were directed at the head and </w:t>
      </w:r>
      <w:r w:rsidR="00E821CF">
        <w:rPr>
          <w:rFonts w:ascii="Arial" w:hAnsi="Arial" w:cs="Arial"/>
          <w:sz w:val="24"/>
          <w:szCs w:val="24"/>
        </w:rPr>
        <w:t>the neck of the deceased, GS</w:t>
      </w:r>
      <w:r w:rsidR="006A04FF">
        <w:rPr>
          <w:rFonts w:ascii="Arial" w:hAnsi="Arial" w:cs="Arial"/>
          <w:sz w:val="24"/>
          <w:szCs w:val="24"/>
        </w:rPr>
        <w:t>, both considered to be exceptional</w:t>
      </w:r>
      <w:r w:rsidR="00E85754">
        <w:rPr>
          <w:rFonts w:ascii="Arial" w:hAnsi="Arial" w:cs="Arial"/>
          <w:sz w:val="24"/>
          <w:szCs w:val="24"/>
        </w:rPr>
        <w:t>ly</w:t>
      </w:r>
      <w:r w:rsidR="006A04FF">
        <w:rPr>
          <w:rFonts w:ascii="Arial" w:hAnsi="Arial" w:cs="Arial"/>
          <w:sz w:val="24"/>
          <w:szCs w:val="24"/>
        </w:rPr>
        <w:t xml:space="preserve"> vulnerable aspect of a human anatomy.  It is further clear that there was continuous assault on the deceased during which several injuries were inflicted.  Taking all the circumstances of the case into account, the only reasonable inference is that accused had acted with a direct intent to bring about the deceased’s death</w:t>
      </w:r>
      <w:r w:rsidR="00E85754">
        <w:rPr>
          <w:rFonts w:ascii="Arial" w:hAnsi="Arial" w:cs="Arial"/>
          <w:sz w:val="24"/>
          <w:szCs w:val="24"/>
        </w:rPr>
        <w:t xml:space="preserve"> in respect of count one</w:t>
      </w:r>
      <w:r w:rsidR="006A04FF">
        <w:rPr>
          <w:rFonts w:ascii="Arial" w:hAnsi="Arial" w:cs="Arial"/>
          <w:sz w:val="24"/>
          <w:szCs w:val="24"/>
        </w:rPr>
        <w:t xml:space="preserve">.  </w:t>
      </w:r>
    </w:p>
    <w:p w:rsidR="0035122A" w:rsidRDefault="0035122A" w:rsidP="0035122A">
      <w:pPr>
        <w:spacing w:after="0" w:line="360" w:lineRule="auto"/>
        <w:jc w:val="both"/>
        <w:rPr>
          <w:rFonts w:ascii="Arial" w:hAnsi="Arial" w:cs="Arial"/>
          <w:sz w:val="24"/>
          <w:szCs w:val="24"/>
        </w:rPr>
      </w:pPr>
    </w:p>
    <w:p w:rsidR="0035122A" w:rsidRDefault="002210CD" w:rsidP="0035122A">
      <w:pPr>
        <w:spacing w:after="0" w:line="360" w:lineRule="auto"/>
        <w:jc w:val="both"/>
        <w:rPr>
          <w:rFonts w:ascii="Arial" w:hAnsi="Arial" w:cs="Arial"/>
          <w:sz w:val="24"/>
          <w:szCs w:val="24"/>
        </w:rPr>
      </w:pPr>
      <w:r>
        <w:rPr>
          <w:rFonts w:ascii="Arial" w:hAnsi="Arial" w:cs="Arial"/>
          <w:sz w:val="24"/>
          <w:szCs w:val="24"/>
        </w:rPr>
        <w:t>[54</w:t>
      </w:r>
      <w:r w:rsidR="0035122A">
        <w:rPr>
          <w:rFonts w:ascii="Arial" w:hAnsi="Arial" w:cs="Arial"/>
          <w:sz w:val="24"/>
          <w:szCs w:val="24"/>
        </w:rPr>
        <w:t>]</w:t>
      </w:r>
      <w:r w:rsidR="006A04FF">
        <w:rPr>
          <w:rFonts w:ascii="Arial" w:hAnsi="Arial" w:cs="Arial"/>
          <w:sz w:val="24"/>
          <w:szCs w:val="24"/>
        </w:rPr>
        <w:tab/>
        <w:t>The same can be said in respect of the deceased, T</w:t>
      </w:r>
      <w:r w:rsidR="00E821CF">
        <w:rPr>
          <w:rFonts w:ascii="Arial" w:hAnsi="Arial" w:cs="Arial"/>
          <w:sz w:val="24"/>
          <w:szCs w:val="24"/>
        </w:rPr>
        <w:t>S</w:t>
      </w:r>
      <w:r w:rsidR="00644185">
        <w:rPr>
          <w:rFonts w:ascii="Arial" w:hAnsi="Arial" w:cs="Arial"/>
          <w:sz w:val="24"/>
          <w:szCs w:val="24"/>
        </w:rPr>
        <w:t>.  T</w:t>
      </w:r>
      <w:r w:rsidR="006A04FF">
        <w:rPr>
          <w:rFonts w:ascii="Arial" w:hAnsi="Arial" w:cs="Arial"/>
          <w:sz w:val="24"/>
          <w:szCs w:val="24"/>
        </w:rPr>
        <w:t xml:space="preserve">he cause of death was found to have been haemorrhagic shock due to multiple open skull fractures.  He sustained four stab wounds on the scalp.  </w:t>
      </w:r>
      <w:r w:rsidR="00784025">
        <w:rPr>
          <w:rFonts w:ascii="Arial" w:hAnsi="Arial" w:cs="Arial"/>
          <w:sz w:val="24"/>
          <w:szCs w:val="24"/>
        </w:rPr>
        <w:t xml:space="preserve">That </w:t>
      </w:r>
      <w:r w:rsidR="006A04FF">
        <w:rPr>
          <w:rFonts w:ascii="Arial" w:hAnsi="Arial" w:cs="Arial"/>
          <w:sz w:val="24"/>
          <w:szCs w:val="24"/>
        </w:rPr>
        <w:t>implies tha</w:t>
      </w:r>
      <w:r w:rsidR="00957DD6">
        <w:rPr>
          <w:rFonts w:ascii="Arial" w:hAnsi="Arial" w:cs="Arial"/>
          <w:sz w:val="24"/>
          <w:szCs w:val="24"/>
        </w:rPr>
        <w:t>t a lot of force was applied to</w:t>
      </w:r>
      <w:r w:rsidR="006A04FF">
        <w:rPr>
          <w:rFonts w:ascii="Arial" w:hAnsi="Arial" w:cs="Arial"/>
          <w:sz w:val="24"/>
          <w:szCs w:val="24"/>
        </w:rPr>
        <w:t xml:space="preserve"> the deceased’s </w:t>
      </w:r>
      <w:r w:rsidR="008B450D">
        <w:rPr>
          <w:rFonts w:ascii="Arial" w:hAnsi="Arial" w:cs="Arial"/>
          <w:sz w:val="24"/>
          <w:szCs w:val="24"/>
        </w:rPr>
        <w:t xml:space="preserve">skull </w:t>
      </w:r>
      <w:r w:rsidR="00784025">
        <w:rPr>
          <w:rFonts w:ascii="Arial" w:hAnsi="Arial" w:cs="Arial"/>
          <w:sz w:val="24"/>
          <w:szCs w:val="24"/>
        </w:rPr>
        <w:t xml:space="preserve">for it </w:t>
      </w:r>
      <w:r w:rsidR="008B450D">
        <w:rPr>
          <w:rFonts w:ascii="Arial" w:hAnsi="Arial" w:cs="Arial"/>
          <w:sz w:val="24"/>
          <w:szCs w:val="24"/>
        </w:rPr>
        <w:t xml:space="preserve">to </w:t>
      </w:r>
      <w:r w:rsidR="00784025">
        <w:rPr>
          <w:rFonts w:ascii="Arial" w:hAnsi="Arial" w:cs="Arial"/>
          <w:sz w:val="24"/>
          <w:szCs w:val="24"/>
        </w:rPr>
        <w:t xml:space="preserve">be </w:t>
      </w:r>
      <w:r w:rsidR="008B450D">
        <w:rPr>
          <w:rFonts w:ascii="Arial" w:hAnsi="Arial" w:cs="Arial"/>
          <w:sz w:val="24"/>
          <w:szCs w:val="24"/>
        </w:rPr>
        <w:t>fracture</w:t>
      </w:r>
      <w:r w:rsidR="00784025">
        <w:rPr>
          <w:rFonts w:ascii="Arial" w:hAnsi="Arial" w:cs="Arial"/>
          <w:sz w:val="24"/>
          <w:szCs w:val="24"/>
        </w:rPr>
        <w:t>d</w:t>
      </w:r>
      <w:r w:rsidR="008B450D">
        <w:rPr>
          <w:rFonts w:ascii="Arial" w:hAnsi="Arial" w:cs="Arial"/>
          <w:sz w:val="24"/>
          <w:szCs w:val="24"/>
        </w:rPr>
        <w:t>.  A human skull</w:t>
      </w:r>
      <w:r w:rsidR="006A04FF">
        <w:rPr>
          <w:rFonts w:ascii="Arial" w:hAnsi="Arial" w:cs="Arial"/>
          <w:sz w:val="24"/>
          <w:szCs w:val="24"/>
        </w:rPr>
        <w:t xml:space="preserve"> is a sensitive part of </w:t>
      </w:r>
      <w:r w:rsidR="00644185">
        <w:rPr>
          <w:rFonts w:ascii="Arial" w:hAnsi="Arial" w:cs="Arial"/>
          <w:sz w:val="24"/>
          <w:szCs w:val="24"/>
        </w:rPr>
        <w:t>the</w:t>
      </w:r>
      <w:r w:rsidR="006A04FF">
        <w:rPr>
          <w:rFonts w:ascii="Arial" w:hAnsi="Arial" w:cs="Arial"/>
          <w:sz w:val="24"/>
          <w:szCs w:val="24"/>
        </w:rPr>
        <w:t xml:space="preserve"> body.  The deceased was stabbed more than once.</w:t>
      </w:r>
    </w:p>
    <w:p w:rsidR="0035122A" w:rsidRDefault="0035122A" w:rsidP="0035122A">
      <w:pPr>
        <w:spacing w:after="0" w:line="360" w:lineRule="auto"/>
        <w:jc w:val="both"/>
        <w:rPr>
          <w:rFonts w:ascii="Arial" w:hAnsi="Arial" w:cs="Arial"/>
          <w:sz w:val="24"/>
          <w:szCs w:val="24"/>
        </w:rPr>
      </w:pPr>
    </w:p>
    <w:p w:rsidR="0035122A" w:rsidRPr="00013CB9" w:rsidRDefault="002210CD" w:rsidP="0035122A">
      <w:pPr>
        <w:spacing w:after="0" w:line="360" w:lineRule="auto"/>
        <w:jc w:val="both"/>
        <w:rPr>
          <w:rFonts w:ascii="Arial" w:hAnsi="Arial" w:cs="Arial"/>
          <w:sz w:val="24"/>
          <w:szCs w:val="24"/>
        </w:rPr>
      </w:pPr>
      <w:r>
        <w:rPr>
          <w:rFonts w:ascii="Arial" w:hAnsi="Arial" w:cs="Arial"/>
          <w:sz w:val="24"/>
          <w:szCs w:val="24"/>
        </w:rPr>
        <w:t>[55</w:t>
      </w:r>
      <w:r w:rsidR="0035122A">
        <w:rPr>
          <w:rFonts w:ascii="Arial" w:hAnsi="Arial" w:cs="Arial"/>
          <w:sz w:val="24"/>
          <w:szCs w:val="24"/>
        </w:rPr>
        <w:t>]</w:t>
      </w:r>
      <w:r w:rsidR="006A04FF">
        <w:rPr>
          <w:rFonts w:ascii="Arial" w:hAnsi="Arial" w:cs="Arial"/>
          <w:sz w:val="24"/>
          <w:szCs w:val="24"/>
        </w:rPr>
        <w:tab/>
        <w:t>Coming to the issue concerning the accused</w:t>
      </w:r>
      <w:r w:rsidR="00644185">
        <w:rPr>
          <w:rFonts w:ascii="Arial" w:hAnsi="Arial" w:cs="Arial"/>
          <w:sz w:val="24"/>
          <w:szCs w:val="24"/>
        </w:rPr>
        <w:t>’s failure to testify</w:t>
      </w:r>
      <w:r w:rsidR="006A04FF">
        <w:rPr>
          <w:rFonts w:ascii="Arial" w:hAnsi="Arial" w:cs="Arial"/>
          <w:sz w:val="24"/>
          <w:szCs w:val="24"/>
        </w:rPr>
        <w:t xml:space="preserve">.  It is a well-established principle of our law that when an accused fails to </w:t>
      </w:r>
      <w:r w:rsidR="00013CB9">
        <w:rPr>
          <w:rFonts w:ascii="Arial" w:hAnsi="Arial" w:cs="Arial"/>
          <w:sz w:val="24"/>
          <w:szCs w:val="24"/>
        </w:rPr>
        <w:t xml:space="preserve">testify or answer in the </w:t>
      </w:r>
      <w:r w:rsidR="00013CB9">
        <w:rPr>
          <w:rFonts w:ascii="Arial" w:hAnsi="Arial" w:cs="Arial"/>
          <w:sz w:val="24"/>
          <w:szCs w:val="24"/>
        </w:rPr>
        <w:lastRenderedPageBreak/>
        <w:t xml:space="preserve">face of directly implicating evidence by the State, then the Court can safely conclude that such evidence warrants a conviction as it stands uncontested see </w:t>
      </w:r>
      <w:r w:rsidR="00013CB9">
        <w:rPr>
          <w:rFonts w:ascii="Arial" w:hAnsi="Arial" w:cs="Arial"/>
          <w:i/>
          <w:sz w:val="24"/>
          <w:szCs w:val="24"/>
        </w:rPr>
        <w:t>Tobias Namweya v State</w:t>
      </w:r>
      <w:r w:rsidR="008D5F0C">
        <w:rPr>
          <w:rFonts w:ascii="Arial" w:hAnsi="Arial" w:cs="Arial"/>
          <w:i/>
          <w:sz w:val="24"/>
          <w:szCs w:val="24"/>
        </w:rPr>
        <w:t>.</w:t>
      </w:r>
      <w:r w:rsidR="00013CB9">
        <w:rPr>
          <w:rStyle w:val="FootnoteReference"/>
          <w:rFonts w:ascii="Arial" w:hAnsi="Arial" w:cs="Arial"/>
          <w:i/>
          <w:sz w:val="24"/>
          <w:szCs w:val="24"/>
        </w:rPr>
        <w:footnoteReference w:id="3"/>
      </w:r>
    </w:p>
    <w:p w:rsidR="0035122A" w:rsidRDefault="0035122A" w:rsidP="0035122A">
      <w:pPr>
        <w:spacing w:after="0" w:line="360" w:lineRule="auto"/>
        <w:jc w:val="both"/>
        <w:rPr>
          <w:rFonts w:ascii="Arial" w:hAnsi="Arial" w:cs="Arial"/>
          <w:sz w:val="24"/>
          <w:szCs w:val="24"/>
        </w:rPr>
      </w:pPr>
    </w:p>
    <w:p w:rsidR="0035122A" w:rsidRDefault="002210CD" w:rsidP="0035122A">
      <w:pPr>
        <w:spacing w:after="0" w:line="360" w:lineRule="auto"/>
        <w:jc w:val="both"/>
        <w:rPr>
          <w:rFonts w:ascii="Arial" w:hAnsi="Arial" w:cs="Arial"/>
          <w:sz w:val="24"/>
          <w:szCs w:val="24"/>
        </w:rPr>
      </w:pPr>
      <w:r>
        <w:rPr>
          <w:rFonts w:ascii="Arial" w:hAnsi="Arial" w:cs="Arial"/>
          <w:sz w:val="24"/>
          <w:szCs w:val="24"/>
        </w:rPr>
        <w:t>[56</w:t>
      </w:r>
      <w:r w:rsidR="0035122A">
        <w:rPr>
          <w:rFonts w:ascii="Arial" w:hAnsi="Arial" w:cs="Arial"/>
          <w:sz w:val="24"/>
          <w:szCs w:val="24"/>
        </w:rPr>
        <w:t>]</w:t>
      </w:r>
      <w:r w:rsidR="00013CB9">
        <w:rPr>
          <w:rFonts w:ascii="Arial" w:hAnsi="Arial" w:cs="Arial"/>
          <w:sz w:val="24"/>
          <w:szCs w:val="24"/>
        </w:rPr>
        <w:tab/>
        <w:t>The accused herein did not testify but only called two defence witnesses.  Those witnesses could not assist him.  In as much as the accused has a right to remain silent, by doing so he did not place any evidence on record to contradict the</w:t>
      </w:r>
      <w:r w:rsidR="005A27C9">
        <w:rPr>
          <w:rFonts w:ascii="Arial" w:hAnsi="Arial" w:cs="Arial"/>
          <w:sz w:val="24"/>
          <w:szCs w:val="24"/>
        </w:rPr>
        <w:t xml:space="preserve"> prosecution’s evidence.  Tu</w:t>
      </w:r>
      <w:r w:rsidR="00A965CA">
        <w:rPr>
          <w:rFonts w:ascii="Arial" w:hAnsi="Arial" w:cs="Arial"/>
          <w:sz w:val="24"/>
          <w:szCs w:val="24"/>
        </w:rPr>
        <w:t>r</w:t>
      </w:r>
      <w:r w:rsidR="005A27C9">
        <w:rPr>
          <w:rFonts w:ascii="Arial" w:hAnsi="Arial" w:cs="Arial"/>
          <w:sz w:val="24"/>
          <w:szCs w:val="24"/>
        </w:rPr>
        <w:t xml:space="preserve">ning </w:t>
      </w:r>
      <w:r w:rsidR="00013CB9">
        <w:rPr>
          <w:rFonts w:ascii="Arial" w:hAnsi="Arial" w:cs="Arial"/>
          <w:sz w:val="24"/>
          <w:szCs w:val="24"/>
        </w:rPr>
        <w:t>to the question whether, in the light of all the evidence adduced during the trial, the guilt of the accused was established beyond reasonable doubt.  One must guard against a tendency to focus too intently upon separate and individual parts of what is after all a mosaic proof.  Doubts about one aspect of evidence led in a trial may arise when that aspect is viewed in isolation.  Those doubts</w:t>
      </w:r>
      <w:r>
        <w:rPr>
          <w:rFonts w:ascii="Arial" w:hAnsi="Arial" w:cs="Arial"/>
          <w:sz w:val="24"/>
          <w:szCs w:val="24"/>
        </w:rPr>
        <w:t xml:space="preserve"> however,</w:t>
      </w:r>
      <w:r w:rsidR="00013CB9">
        <w:rPr>
          <w:rFonts w:ascii="Arial" w:hAnsi="Arial" w:cs="Arial"/>
          <w:sz w:val="24"/>
          <w:szCs w:val="24"/>
        </w:rPr>
        <w:t xml:space="preserve"> may be set at rest when it is evaluated again together with all the other </w:t>
      </w:r>
      <w:r w:rsidR="009E2F52">
        <w:rPr>
          <w:rFonts w:ascii="Arial" w:hAnsi="Arial" w:cs="Arial"/>
          <w:sz w:val="24"/>
          <w:szCs w:val="24"/>
        </w:rPr>
        <w:t>available evidence.  Thus</w:t>
      </w:r>
      <w:r>
        <w:rPr>
          <w:rFonts w:ascii="Arial" w:hAnsi="Arial" w:cs="Arial"/>
          <w:sz w:val="24"/>
          <w:szCs w:val="24"/>
        </w:rPr>
        <w:t>,</w:t>
      </w:r>
      <w:r w:rsidR="009E2F52">
        <w:rPr>
          <w:rFonts w:ascii="Arial" w:hAnsi="Arial" w:cs="Arial"/>
          <w:sz w:val="24"/>
          <w:szCs w:val="24"/>
        </w:rPr>
        <w:t xml:space="preserve"> evidence must be looked at as a whole a</w:t>
      </w:r>
      <w:r w:rsidR="005A27C9">
        <w:rPr>
          <w:rFonts w:ascii="Arial" w:hAnsi="Arial" w:cs="Arial"/>
          <w:sz w:val="24"/>
          <w:szCs w:val="24"/>
        </w:rPr>
        <w:t>nd not be viewed in isolation.  There is overwhelming evidence against the accused implicating him in the commission of the offences of murder in respect of the first and second counts.</w:t>
      </w:r>
    </w:p>
    <w:p w:rsidR="00784025" w:rsidRDefault="00784025" w:rsidP="0035122A">
      <w:pPr>
        <w:spacing w:after="0" w:line="360" w:lineRule="auto"/>
        <w:jc w:val="both"/>
        <w:rPr>
          <w:rFonts w:ascii="Arial" w:hAnsi="Arial" w:cs="Arial"/>
          <w:sz w:val="24"/>
          <w:szCs w:val="24"/>
        </w:rPr>
      </w:pPr>
    </w:p>
    <w:p w:rsidR="00784025" w:rsidRDefault="00784025" w:rsidP="0035122A">
      <w:pPr>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t xml:space="preserve">It is also common cause that the accused has been indicted on two charges of murder read with the provisions of the Combating of Domestic Violence Act, Act 4 of 2003. In that he and the deceased children, during the commission of the offence, were in a domestic relationship as defined in the Act.  He was in a domestic relation with the mother of the deceased children.  </w:t>
      </w:r>
      <w:r w:rsidR="00A965CA">
        <w:rPr>
          <w:rFonts w:ascii="Arial" w:hAnsi="Arial" w:cs="Arial"/>
          <w:sz w:val="24"/>
          <w:szCs w:val="24"/>
        </w:rPr>
        <w:t>He</w:t>
      </w:r>
      <w:r>
        <w:rPr>
          <w:rFonts w:ascii="Arial" w:hAnsi="Arial" w:cs="Arial"/>
          <w:sz w:val="24"/>
          <w:szCs w:val="24"/>
        </w:rPr>
        <w:t xml:space="preserve"> did not dispute those facts.  He regarded Romily as his girlfriend at the time.  From the evidence adduced in the trial accused had </w:t>
      </w:r>
      <w:r w:rsidR="008D5F0C">
        <w:rPr>
          <w:rFonts w:ascii="Arial" w:hAnsi="Arial" w:cs="Arial"/>
          <w:sz w:val="24"/>
          <w:szCs w:val="24"/>
        </w:rPr>
        <w:t>spent</w:t>
      </w:r>
      <w:r>
        <w:rPr>
          <w:rFonts w:ascii="Arial" w:hAnsi="Arial" w:cs="Arial"/>
          <w:sz w:val="24"/>
          <w:szCs w:val="24"/>
        </w:rPr>
        <w:t xml:space="preserve"> the night with Romily prior to the death of the first victim on the 25 April 2014.</w:t>
      </w:r>
    </w:p>
    <w:p w:rsidR="0035122A" w:rsidRDefault="0035122A" w:rsidP="0035122A">
      <w:pPr>
        <w:spacing w:after="0" w:line="360" w:lineRule="auto"/>
        <w:jc w:val="both"/>
        <w:rPr>
          <w:rFonts w:ascii="Arial" w:hAnsi="Arial" w:cs="Arial"/>
          <w:sz w:val="24"/>
          <w:szCs w:val="24"/>
        </w:rPr>
      </w:pPr>
    </w:p>
    <w:p w:rsidR="0035122A" w:rsidRDefault="00784025" w:rsidP="0035122A">
      <w:pPr>
        <w:spacing w:after="0" w:line="360" w:lineRule="auto"/>
        <w:jc w:val="both"/>
        <w:rPr>
          <w:rFonts w:ascii="Arial" w:hAnsi="Arial" w:cs="Arial"/>
          <w:sz w:val="24"/>
          <w:szCs w:val="24"/>
        </w:rPr>
      </w:pPr>
      <w:r>
        <w:rPr>
          <w:rFonts w:ascii="Arial" w:hAnsi="Arial" w:cs="Arial"/>
          <w:sz w:val="24"/>
          <w:szCs w:val="24"/>
        </w:rPr>
        <w:t>[58</w:t>
      </w:r>
      <w:r w:rsidR="0035122A">
        <w:rPr>
          <w:rFonts w:ascii="Arial" w:hAnsi="Arial" w:cs="Arial"/>
          <w:sz w:val="24"/>
          <w:szCs w:val="24"/>
        </w:rPr>
        <w:t>]</w:t>
      </w:r>
      <w:r w:rsidR="009E2F52">
        <w:rPr>
          <w:rFonts w:ascii="Arial" w:hAnsi="Arial" w:cs="Arial"/>
          <w:sz w:val="24"/>
          <w:szCs w:val="24"/>
        </w:rPr>
        <w:tab/>
        <w:t>Moving on</w:t>
      </w:r>
      <w:r w:rsidR="002210CD">
        <w:rPr>
          <w:rFonts w:ascii="Arial" w:hAnsi="Arial" w:cs="Arial"/>
          <w:sz w:val="24"/>
          <w:szCs w:val="24"/>
        </w:rPr>
        <w:t xml:space="preserve"> </w:t>
      </w:r>
      <w:r w:rsidR="009E2F52">
        <w:rPr>
          <w:rFonts w:ascii="Arial" w:hAnsi="Arial" w:cs="Arial"/>
          <w:sz w:val="24"/>
          <w:szCs w:val="24"/>
        </w:rPr>
        <w:t>to the charges of assault with intent to do grievous bodily harm in respect of the third and fourth counts.  Romily Swa</w:t>
      </w:r>
      <w:r w:rsidR="00E821CF">
        <w:rPr>
          <w:rFonts w:ascii="Arial" w:hAnsi="Arial" w:cs="Arial"/>
          <w:sz w:val="24"/>
          <w:szCs w:val="24"/>
        </w:rPr>
        <w:t>r</w:t>
      </w:r>
      <w:bookmarkStart w:id="0" w:name="_GoBack"/>
      <w:bookmarkEnd w:id="0"/>
      <w:r w:rsidR="009E2F52">
        <w:rPr>
          <w:rFonts w:ascii="Arial" w:hAnsi="Arial" w:cs="Arial"/>
          <w:sz w:val="24"/>
          <w:szCs w:val="24"/>
        </w:rPr>
        <w:t xml:space="preserve">tz’s evidence is that accused had assaulted her on two occasions, firstly during 2013 and also in 2014.  That evidence has remained unchallenged.  </w:t>
      </w:r>
      <w:r w:rsidR="00A965CA">
        <w:rPr>
          <w:rFonts w:ascii="Arial" w:hAnsi="Arial" w:cs="Arial"/>
          <w:sz w:val="24"/>
          <w:szCs w:val="24"/>
        </w:rPr>
        <w:t>Furthermore,</w:t>
      </w:r>
      <w:r w:rsidR="009E2F52">
        <w:rPr>
          <w:rFonts w:ascii="Arial" w:hAnsi="Arial" w:cs="Arial"/>
          <w:sz w:val="24"/>
          <w:szCs w:val="24"/>
        </w:rPr>
        <w:t xml:space="preserve"> accused prior to the death of the two deceased children threatened to hurt her, th</w:t>
      </w:r>
      <w:r w:rsidR="005A27C9">
        <w:rPr>
          <w:rFonts w:ascii="Arial" w:hAnsi="Arial" w:cs="Arial"/>
          <w:sz w:val="24"/>
          <w:szCs w:val="24"/>
        </w:rPr>
        <w:t>r</w:t>
      </w:r>
      <w:r w:rsidR="009E2F52">
        <w:rPr>
          <w:rFonts w:ascii="Arial" w:hAnsi="Arial" w:cs="Arial"/>
          <w:sz w:val="24"/>
          <w:szCs w:val="24"/>
        </w:rPr>
        <w:t xml:space="preserve">ough text messages.  The fact that she received no medication does not necessary mean that she was not assaulted.   In </w:t>
      </w:r>
      <w:r w:rsidR="009E2F52">
        <w:rPr>
          <w:rFonts w:ascii="Arial" w:hAnsi="Arial" w:cs="Arial"/>
          <w:sz w:val="24"/>
          <w:szCs w:val="24"/>
        </w:rPr>
        <w:lastRenderedPageBreak/>
        <w:t>cross-examination accused persisted in asking the complai</w:t>
      </w:r>
      <w:r w:rsidR="002210CD">
        <w:rPr>
          <w:rFonts w:ascii="Arial" w:hAnsi="Arial" w:cs="Arial"/>
          <w:sz w:val="24"/>
          <w:szCs w:val="24"/>
        </w:rPr>
        <w:t xml:space="preserve">nant how she was assaulted.  An </w:t>
      </w:r>
      <w:r w:rsidR="009E2F52">
        <w:rPr>
          <w:rFonts w:ascii="Arial" w:hAnsi="Arial" w:cs="Arial"/>
          <w:sz w:val="24"/>
          <w:szCs w:val="24"/>
        </w:rPr>
        <w:t>object used in the commission of the assault is not an element of assault</w:t>
      </w:r>
      <w:r w:rsidR="00BA46D3">
        <w:rPr>
          <w:rFonts w:ascii="Arial" w:hAnsi="Arial" w:cs="Arial"/>
          <w:sz w:val="24"/>
          <w:szCs w:val="24"/>
        </w:rPr>
        <w:t>,</w:t>
      </w:r>
      <w:r w:rsidR="00A965CA">
        <w:rPr>
          <w:rFonts w:ascii="Arial" w:hAnsi="Arial" w:cs="Arial"/>
          <w:sz w:val="24"/>
          <w:szCs w:val="24"/>
        </w:rPr>
        <w:t xml:space="preserve"> what is </w:t>
      </w:r>
      <w:r w:rsidR="009E2F52">
        <w:rPr>
          <w:rFonts w:ascii="Arial" w:hAnsi="Arial" w:cs="Arial"/>
          <w:sz w:val="24"/>
          <w:szCs w:val="24"/>
        </w:rPr>
        <w:t>required to be proven in a case of assault</w:t>
      </w:r>
      <w:r w:rsidR="00A965CA">
        <w:rPr>
          <w:rFonts w:ascii="Arial" w:hAnsi="Arial" w:cs="Arial"/>
          <w:sz w:val="24"/>
          <w:szCs w:val="24"/>
        </w:rPr>
        <w:t xml:space="preserve"> is an intention to injure in a serious manner.  Accused has used a baton in the assault as well as his clinched fist</w:t>
      </w:r>
      <w:r w:rsidR="009E2F52">
        <w:rPr>
          <w:rFonts w:ascii="Arial" w:hAnsi="Arial" w:cs="Arial"/>
          <w:sz w:val="24"/>
          <w:szCs w:val="24"/>
        </w:rPr>
        <w:t>.</w:t>
      </w:r>
      <w:r w:rsidR="005269BC">
        <w:rPr>
          <w:rFonts w:ascii="Arial" w:hAnsi="Arial" w:cs="Arial"/>
          <w:sz w:val="24"/>
          <w:szCs w:val="24"/>
        </w:rPr>
        <w:t xml:space="preserve">  </w:t>
      </w:r>
      <w:r w:rsidR="00310D47">
        <w:rPr>
          <w:rFonts w:ascii="Arial" w:hAnsi="Arial" w:cs="Arial"/>
          <w:sz w:val="24"/>
          <w:szCs w:val="24"/>
        </w:rPr>
        <w:t xml:space="preserve">It is therefore </w:t>
      </w:r>
      <w:r w:rsidR="00BA46D3">
        <w:rPr>
          <w:rFonts w:ascii="Arial" w:hAnsi="Arial" w:cs="Arial"/>
          <w:sz w:val="24"/>
          <w:szCs w:val="24"/>
        </w:rPr>
        <w:t xml:space="preserve">confirmed </w:t>
      </w:r>
      <w:r w:rsidR="00310D47">
        <w:rPr>
          <w:rFonts w:ascii="Arial" w:hAnsi="Arial" w:cs="Arial"/>
          <w:sz w:val="24"/>
          <w:szCs w:val="24"/>
        </w:rPr>
        <w:t xml:space="preserve">that the domestic relationship between him and Romily was still on going.  Section 3 subsection 2 of the Act, </w:t>
      </w:r>
      <w:r w:rsidR="00310D47" w:rsidRPr="00310D47">
        <w:rPr>
          <w:rFonts w:ascii="Arial" w:hAnsi="Arial" w:cs="Arial"/>
          <w:i/>
          <w:sz w:val="24"/>
          <w:szCs w:val="24"/>
        </w:rPr>
        <w:t>inter alia</w:t>
      </w:r>
      <w:r w:rsidR="00310D47">
        <w:rPr>
          <w:rFonts w:ascii="Arial" w:hAnsi="Arial" w:cs="Arial"/>
          <w:sz w:val="24"/>
          <w:szCs w:val="24"/>
        </w:rPr>
        <w:t xml:space="preserve"> provides that where a child is born to a couple from an intimate relationship, their “domestic relationship” continues throughout the lifetime of that child or for one year after the death of the child.  The accused, the two deceased children and their mother falls within the definition of a domestic relationship.</w:t>
      </w:r>
    </w:p>
    <w:p w:rsidR="0035122A" w:rsidRDefault="0035122A" w:rsidP="0035122A">
      <w:pPr>
        <w:spacing w:after="0" w:line="360" w:lineRule="auto"/>
        <w:jc w:val="both"/>
        <w:rPr>
          <w:rFonts w:ascii="Arial" w:hAnsi="Arial" w:cs="Arial"/>
          <w:sz w:val="24"/>
          <w:szCs w:val="24"/>
        </w:rPr>
      </w:pPr>
    </w:p>
    <w:p w:rsidR="0035122A" w:rsidRDefault="005269BC" w:rsidP="0035122A">
      <w:pPr>
        <w:spacing w:after="0" w:line="360" w:lineRule="auto"/>
        <w:jc w:val="both"/>
        <w:rPr>
          <w:rFonts w:ascii="Arial" w:hAnsi="Arial" w:cs="Arial"/>
          <w:sz w:val="24"/>
          <w:szCs w:val="24"/>
        </w:rPr>
      </w:pPr>
      <w:r>
        <w:rPr>
          <w:rFonts w:ascii="Arial" w:hAnsi="Arial" w:cs="Arial"/>
          <w:sz w:val="24"/>
          <w:szCs w:val="24"/>
        </w:rPr>
        <w:t>[59</w:t>
      </w:r>
      <w:r w:rsidR="0035122A">
        <w:rPr>
          <w:rFonts w:ascii="Arial" w:hAnsi="Arial" w:cs="Arial"/>
          <w:sz w:val="24"/>
          <w:szCs w:val="24"/>
        </w:rPr>
        <w:t>]</w:t>
      </w:r>
      <w:r w:rsidR="00310D47">
        <w:rPr>
          <w:rFonts w:ascii="Arial" w:hAnsi="Arial" w:cs="Arial"/>
          <w:sz w:val="24"/>
          <w:szCs w:val="24"/>
        </w:rPr>
        <w:tab/>
        <w:t xml:space="preserve">There is no doubt that the accused intentionally killed the two deceased children and assaulted their mother on different occasions, and that the state </w:t>
      </w:r>
      <w:r w:rsidR="00BA46D3">
        <w:rPr>
          <w:rFonts w:ascii="Arial" w:hAnsi="Arial" w:cs="Arial"/>
          <w:sz w:val="24"/>
          <w:szCs w:val="24"/>
        </w:rPr>
        <w:t xml:space="preserve">had </w:t>
      </w:r>
      <w:r w:rsidR="00310D47">
        <w:rPr>
          <w:rFonts w:ascii="Arial" w:hAnsi="Arial" w:cs="Arial"/>
          <w:sz w:val="24"/>
          <w:szCs w:val="24"/>
        </w:rPr>
        <w:t>proven its case beyond reasonable doubts in respect of all counts.</w:t>
      </w:r>
    </w:p>
    <w:p w:rsidR="0035122A" w:rsidRDefault="0035122A" w:rsidP="0035122A">
      <w:pPr>
        <w:spacing w:after="0" w:line="360" w:lineRule="auto"/>
        <w:jc w:val="both"/>
        <w:rPr>
          <w:rFonts w:ascii="Arial" w:hAnsi="Arial" w:cs="Arial"/>
          <w:sz w:val="24"/>
          <w:szCs w:val="24"/>
        </w:rPr>
      </w:pPr>
    </w:p>
    <w:p w:rsidR="0035122A" w:rsidRDefault="005269BC" w:rsidP="0035122A">
      <w:pPr>
        <w:spacing w:after="0" w:line="360" w:lineRule="auto"/>
        <w:jc w:val="both"/>
        <w:rPr>
          <w:rFonts w:ascii="Arial" w:hAnsi="Arial" w:cs="Arial"/>
          <w:sz w:val="24"/>
          <w:szCs w:val="24"/>
        </w:rPr>
      </w:pPr>
      <w:r>
        <w:rPr>
          <w:rFonts w:ascii="Arial" w:hAnsi="Arial" w:cs="Arial"/>
          <w:sz w:val="24"/>
          <w:szCs w:val="24"/>
        </w:rPr>
        <w:t>[60</w:t>
      </w:r>
      <w:r w:rsidR="0035122A">
        <w:rPr>
          <w:rFonts w:ascii="Arial" w:hAnsi="Arial" w:cs="Arial"/>
          <w:sz w:val="24"/>
          <w:szCs w:val="24"/>
        </w:rPr>
        <w:t>]</w:t>
      </w:r>
      <w:r w:rsidR="00310D47">
        <w:rPr>
          <w:rFonts w:ascii="Arial" w:hAnsi="Arial" w:cs="Arial"/>
          <w:sz w:val="24"/>
          <w:szCs w:val="24"/>
        </w:rPr>
        <w:tab/>
        <w:t xml:space="preserve">In the result, the accused is found guilty </w:t>
      </w:r>
      <w:r w:rsidR="007B2E56">
        <w:rPr>
          <w:rFonts w:ascii="Arial" w:hAnsi="Arial" w:cs="Arial"/>
          <w:sz w:val="24"/>
          <w:szCs w:val="24"/>
        </w:rPr>
        <w:t>of the crime of murder</w:t>
      </w:r>
      <w:r w:rsidR="00A965CA">
        <w:rPr>
          <w:rFonts w:ascii="Arial" w:hAnsi="Arial" w:cs="Arial"/>
          <w:sz w:val="24"/>
          <w:szCs w:val="24"/>
        </w:rPr>
        <w:t xml:space="preserve"> with direct intent </w:t>
      </w:r>
      <w:r w:rsidR="007B2E56">
        <w:rPr>
          <w:rFonts w:ascii="Arial" w:hAnsi="Arial" w:cs="Arial"/>
          <w:sz w:val="24"/>
          <w:szCs w:val="24"/>
        </w:rPr>
        <w:t>in respect of the two counts, as well as on the third and fourth counts of assault with intent to do grievous bodily harm read with the provisions of the Combating of Domestic Violence Act 4 of 2003.</w:t>
      </w:r>
    </w:p>
    <w:p w:rsidR="0035122A" w:rsidRDefault="0035122A" w:rsidP="0035122A">
      <w:pPr>
        <w:spacing w:after="0" w:line="360" w:lineRule="auto"/>
        <w:jc w:val="both"/>
        <w:rPr>
          <w:rFonts w:ascii="Arial" w:hAnsi="Arial" w:cs="Arial"/>
          <w:sz w:val="24"/>
          <w:szCs w:val="24"/>
        </w:rPr>
      </w:pPr>
    </w:p>
    <w:p w:rsidR="008B3D1F" w:rsidRDefault="008B3D1F" w:rsidP="0035122A">
      <w:pPr>
        <w:spacing w:after="0" w:line="360" w:lineRule="auto"/>
        <w:jc w:val="both"/>
        <w:rPr>
          <w:rFonts w:ascii="Arial" w:hAnsi="Arial" w:cs="Arial"/>
          <w:sz w:val="24"/>
          <w:szCs w:val="24"/>
        </w:rPr>
      </w:pPr>
    </w:p>
    <w:p w:rsidR="00FA0E29" w:rsidRDefault="00FA0E29" w:rsidP="0035122A">
      <w:pPr>
        <w:spacing w:after="0" w:line="360" w:lineRule="auto"/>
        <w:jc w:val="both"/>
        <w:rPr>
          <w:rFonts w:ascii="Arial" w:hAnsi="Arial" w:cs="Arial"/>
          <w:sz w:val="24"/>
          <w:szCs w:val="24"/>
        </w:rPr>
      </w:pPr>
    </w:p>
    <w:p w:rsidR="008B3D1F" w:rsidRDefault="008B3D1F" w:rsidP="0035122A">
      <w:pPr>
        <w:spacing w:after="0" w:line="360" w:lineRule="auto"/>
        <w:jc w:val="both"/>
        <w:rPr>
          <w:rFonts w:ascii="Arial" w:hAnsi="Arial" w:cs="Arial"/>
          <w:sz w:val="24"/>
          <w:szCs w:val="24"/>
        </w:rPr>
      </w:pPr>
    </w:p>
    <w:p w:rsidR="008B3D1F" w:rsidRDefault="008B3D1F" w:rsidP="0035122A">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9D78C3" w:rsidRDefault="00803A50" w:rsidP="00C51C56">
      <w:pPr>
        <w:spacing w:after="0" w:line="360" w:lineRule="auto"/>
        <w:jc w:val="right"/>
        <w:rPr>
          <w:rFonts w:ascii="Arial" w:hAnsi="Arial" w:cs="Arial"/>
          <w:sz w:val="24"/>
          <w:szCs w:val="24"/>
        </w:rPr>
      </w:pPr>
      <w:r>
        <w:rPr>
          <w:rFonts w:ascii="Arial" w:hAnsi="Arial" w:cs="Arial"/>
          <w:sz w:val="24"/>
          <w:szCs w:val="24"/>
        </w:rPr>
        <w:t>Judge</w:t>
      </w:r>
    </w:p>
    <w:p w:rsidR="00D83A92" w:rsidRDefault="00D83A92" w:rsidP="00D83A92">
      <w:pPr>
        <w:spacing w:after="0" w:line="360" w:lineRule="auto"/>
        <w:rPr>
          <w:rFonts w:ascii="Arial" w:hAnsi="Arial" w:cs="Arial"/>
          <w:sz w:val="24"/>
          <w:szCs w:val="24"/>
        </w:rPr>
      </w:pPr>
    </w:p>
    <w:p w:rsidR="00F338A4" w:rsidRDefault="00F338A4" w:rsidP="00D83A92">
      <w:pPr>
        <w:spacing w:after="0" w:line="360" w:lineRule="auto"/>
        <w:rPr>
          <w:rFonts w:ascii="Arial" w:hAnsi="Arial" w:cs="Arial"/>
          <w:sz w:val="24"/>
          <w:szCs w:val="24"/>
        </w:rPr>
      </w:pPr>
    </w:p>
    <w:p w:rsidR="00F338A4" w:rsidRDefault="00F338A4" w:rsidP="00D83A92">
      <w:pPr>
        <w:spacing w:after="0" w:line="360" w:lineRule="auto"/>
        <w:rPr>
          <w:rFonts w:ascii="Arial" w:hAnsi="Arial" w:cs="Arial"/>
          <w:sz w:val="24"/>
          <w:szCs w:val="24"/>
        </w:rPr>
      </w:pPr>
    </w:p>
    <w:p w:rsidR="00F338A4" w:rsidRDefault="00F338A4" w:rsidP="00D83A92">
      <w:pPr>
        <w:spacing w:after="0" w:line="360" w:lineRule="auto"/>
        <w:rPr>
          <w:rFonts w:ascii="Arial" w:hAnsi="Arial" w:cs="Arial"/>
          <w:sz w:val="24"/>
          <w:szCs w:val="24"/>
        </w:rPr>
      </w:pPr>
    </w:p>
    <w:p w:rsidR="00F338A4" w:rsidRDefault="00F338A4" w:rsidP="00D83A92">
      <w:pPr>
        <w:spacing w:after="0" w:line="360" w:lineRule="auto"/>
        <w:rPr>
          <w:rFonts w:ascii="Arial" w:hAnsi="Arial" w:cs="Arial"/>
          <w:sz w:val="24"/>
          <w:szCs w:val="24"/>
        </w:rPr>
      </w:pPr>
    </w:p>
    <w:p w:rsidR="00E821CF" w:rsidRDefault="00E821CF" w:rsidP="00D83A92">
      <w:pPr>
        <w:spacing w:after="0" w:line="360" w:lineRule="auto"/>
        <w:rPr>
          <w:rFonts w:ascii="Arial" w:hAnsi="Arial" w:cs="Arial"/>
          <w:sz w:val="24"/>
          <w:szCs w:val="24"/>
        </w:rPr>
      </w:pPr>
    </w:p>
    <w:p w:rsidR="00791C1D" w:rsidRDefault="00791C1D"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r>
        <w:rPr>
          <w:rFonts w:ascii="Arial" w:hAnsi="Arial" w:cs="Arial"/>
          <w:sz w:val="24"/>
          <w:szCs w:val="24"/>
        </w:rPr>
        <w:lastRenderedPageBreak/>
        <w:t>APPEARANCES:</w:t>
      </w:r>
    </w:p>
    <w:p w:rsidR="0056488A" w:rsidRDefault="0056488A" w:rsidP="00D83A92">
      <w:pPr>
        <w:spacing w:after="0" w:line="360" w:lineRule="auto"/>
        <w:rPr>
          <w:rFonts w:ascii="Arial" w:hAnsi="Arial" w:cs="Arial"/>
          <w:sz w:val="24"/>
          <w:szCs w:val="24"/>
        </w:rPr>
      </w:pPr>
    </w:p>
    <w:p w:rsidR="00AB1CB4" w:rsidRDefault="00AB1CB4" w:rsidP="00AB1CB4">
      <w:pPr>
        <w:spacing w:after="0" w:line="240" w:lineRule="auto"/>
        <w:rPr>
          <w:rFonts w:ascii="Arial" w:hAnsi="Arial" w:cs="Arial"/>
          <w:sz w:val="24"/>
          <w:szCs w:val="24"/>
        </w:rPr>
      </w:pPr>
    </w:p>
    <w:p w:rsidR="00234200" w:rsidRDefault="00234200" w:rsidP="00D83A92">
      <w:pPr>
        <w:spacing w:after="0" w:line="360" w:lineRule="auto"/>
        <w:rPr>
          <w:rFonts w:ascii="Arial" w:hAnsi="Arial" w:cs="Arial"/>
          <w:sz w:val="24"/>
          <w:szCs w:val="24"/>
        </w:rPr>
      </w:pPr>
      <w:r>
        <w:rPr>
          <w:rFonts w:ascii="Arial" w:hAnsi="Arial" w:cs="Arial"/>
          <w:sz w:val="24"/>
          <w:szCs w:val="24"/>
        </w:rPr>
        <w:t>APPLICANT</w:t>
      </w:r>
      <w:r w:rsidR="003E09D2">
        <w:rPr>
          <w:rFonts w:ascii="Arial" w:hAnsi="Arial" w:cs="Arial"/>
          <w:sz w:val="24"/>
          <w:szCs w:val="24"/>
        </w:rPr>
        <w:t xml:space="preserve">: </w:t>
      </w:r>
      <w:r w:rsidR="003E09D2">
        <w:rPr>
          <w:rFonts w:ascii="Arial" w:hAnsi="Arial" w:cs="Arial"/>
          <w:sz w:val="24"/>
          <w:szCs w:val="24"/>
        </w:rPr>
        <w:tab/>
      </w:r>
      <w:r w:rsidR="00E319A9">
        <w:rPr>
          <w:rFonts w:ascii="Arial" w:hAnsi="Arial" w:cs="Arial"/>
          <w:sz w:val="24"/>
          <w:szCs w:val="24"/>
        </w:rPr>
        <w:t xml:space="preserve">Mr Ganeb, </w:t>
      </w:r>
      <w:r>
        <w:rPr>
          <w:rFonts w:ascii="Arial" w:hAnsi="Arial" w:cs="Arial"/>
          <w:sz w:val="24"/>
          <w:szCs w:val="24"/>
        </w:rPr>
        <w:t>In Person</w:t>
      </w:r>
      <w:r w:rsidR="00E319A9">
        <w:rPr>
          <w:rFonts w:ascii="Arial" w:hAnsi="Arial" w:cs="Arial"/>
          <w:sz w:val="24"/>
          <w:szCs w:val="24"/>
        </w:rPr>
        <w:t>, Windhoek</w:t>
      </w:r>
    </w:p>
    <w:p w:rsidR="00D83A92" w:rsidRDefault="00D83A92"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83A92" w:rsidRDefault="00D83A92" w:rsidP="00AB1CB4">
      <w:pPr>
        <w:spacing w:after="0" w:line="240" w:lineRule="auto"/>
        <w:rPr>
          <w:rFonts w:ascii="Arial" w:hAnsi="Arial" w:cs="Arial"/>
          <w:sz w:val="24"/>
          <w:szCs w:val="24"/>
        </w:rPr>
      </w:pPr>
    </w:p>
    <w:p w:rsidR="00234200" w:rsidRDefault="008D5F0C" w:rsidP="00234200">
      <w:pPr>
        <w:spacing w:after="0" w:line="360" w:lineRule="auto"/>
        <w:rPr>
          <w:rFonts w:ascii="Arial" w:hAnsi="Arial" w:cs="Arial"/>
          <w:sz w:val="24"/>
          <w:szCs w:val="24"/>
        </w:rPr>
      </w:pPr>
      <w:r>
        <w:rPr>
          <w:rFonts w:ascii="Arial" w:hAnsi="Arial" w:cs="Arial"/>
          <w:sz w:val="24"/>
          <w:szCs w:val="24"/>
        </w:rPr>
        <w:t xml:space="preserve">RESPONDENT: </w:t>
      </w:r>
      <w:r>
        <w:rPr>
          <w:rFonts w:ascii="Arial" w:hAnsi="Arial" w:cs="Arial"/>
          <w:sz w:val="24"/>
          <w:szCs w:val="24"/>
        </w:rPr>
        <w:tab/>
        <w:t>Mr K</w:t>
      </w:r>
      <w:r w:rsidR="00234200">
        <w:rPr>
          <w:rFonts w:ascii="Arial" w:hAnsi="Arial" w:cs="Arial"/>
          <w:sz w:val="24"/>
          <w:szCs w:val="24"/>
        </w:rPr>
        <w:t>umalo</w:t>
      </w:r>
    </w:p>
    <w:p w:rsidR="00234200" w:rsidRDefault="00234200" w:rsidP="00234200">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the Office of the Prosecutor General, Windhoek</w:t>
      </w:r>
    </w:p>
    <w:p w:rsidR="003E09D2" w:rsidRDefault="003E09D2" w:rsidP="003E09D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sectPr w:rsidR="00A2682C" w:rsidSect="00D74501">
      <w:headerReference w:type="default" r:id="rId9"/>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9E" w:rsidRDefault="0091759E" w:rsidP="004B5350">
      <w:pPr>
        <w:spacing w:after="0" w:line="240" w:lineRule="auto"/>
      </w:pPr>
      <w:r>
        <w:separator/>
      </w:r>
    </w:p>
  </w:endnote>
  <w:endnote w:type="continuationSeparator" w:id="0">
    <w:p w:rsidR="0091759E" w:rsidRDefault="0091759E"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9E" w:rsidRDefault="0091759E" w:rsidP="004B5350">
      <w:pPr>
        <w:spacing w:after="0" w:line="240" w:lineRule="auto"/>
      </w:pPr>
      <w:r>
        <w:separator/>
      </w:r>
    </w:p>
  </w:footnote>
  <w:footnote w:type="continuationSeparator" w:id="0">
    <w:p w:rsidR="0091759E" w:rsidRDefault="0091759E" w:rsidP="004B5350">
      <w:pPr>
        <w:spacing w:after="0" w:line="240" w:lineRule="auto"/>
      </w:pPr>
      <w:r>
        <w:continuationSeparator/>
      </w:r>
    </w:p>
  </w:footnote>
  <w:footnote w:id="1">
    <w:p w:rsidR="009E2F52" w:rsidRPr="00A00C75" w:rsidRDefault="009E2F52">
      <w:pPr>
        <w:pStyle w:val="FootnoteText"/>
        <w:rPr>
          <w:rFonts w:ascii="Arial" w:hAnsi="Arial" w:cs="Arial"/>
          <w:sz w:val="22"/>
          <w:szCs w:val="22"/>
        </w:rPr>
      </w:pPr>
      <w:r w:rsidRPr="00A00C75">
        <w:rPr>
          <w:rStyle w:val="FootnoteReference"/>
          <w:rFonts w:ascii="Arial" w:hAnsi="Arial" w:cs="Arial"/>
          <w:sz w:val="22"/>
          <w:szCs w:val="22"/>
        </w:rPr>
        <w:footnoteRef/>
      </w:r>
      <w:r w:rsidRPr="00A00C75">
        <w:rPr>
          <w:rFonts w:ascii="Arial" w:hAnsi="Arial" w:cs="Arial"/>
          <w:sz w:val="22"/>
          <w:szCs w:val="22"/>
        </w:rPr>
        <w:t xml:space="preserve"> R v Blom 1939 AD 188.</w:t>
      </w:r>
    </w:p>
  </w:footnote>
  <w:footnote w:id="2">
    <w:p w:rsidR="009E2F52" w:rsidRDefault="009E2F52">
      <w:pPr>
        <w:pStyle w:val="FootnoteText"/>
      </w:pPr>
      <w:r w:rsidRPr="00A00C75">
        <w:rPr>
          <w:rStyle w:val="FootnoteReference"/>
          <w:rFonts w:ascii="Arial" w:hAnsi="Arial" w:cs="Arial"/>
          <w:sz w:val="22"/>
          <w:szCs w:val="22"/>
        </w:rPr>
        <w:footnoteRef/>
      </w:r>
      <w:r w:rsidRPr="00A00C75">
        <w:rPr>
          <w:rFonts w:ascii="Arial" w:hAnsi="Arial" w:cs="Arial"/>
          <w:sz w:val="22"/>
          <w:szCs w:val="22"/>
        </w:rPr>
        <w:t xml:space="preserve"> S v H N 2010 2 NR 429 (HC).</w:t>
      </w:r>
    </w:p>
  </w:footnote>
  <w:footnote w:id="3">
    <w:p w:rsidR="009E2F52" w:rsidRDefault="009E2F52">
      <w:pPr>
        <w:pStyle w:val="FootnoteText"/>
      </w:pPr>
      <w:r>
        <w:rPr>
          <w:rStyle w:val="FootnoteReference"/>
        </w:rPr>
        <w:footnoteRef/>
      </w:r>
      <w:r>
        <w:t xml:space="preserve"> Tobias Namweya v State Case No 12 of 2012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9E2F52" w:rsidRDefault="009E2F52">
        <w:pPr>
          <w:pStyle w:val="Header"/>
          <w:jc w:val="right"/>
        </w:pPr>
        <w:r>
          <w:fldChar w:fldCharType="begin"/>
        </w:r>
        <w:r>
          <w:instrText xml:space="preserve"> PAGE   \* MERGEFORMAT </w:instrText>
        </w:r>
        <w:r>
          <w:fldChar w:fldCharType="separate"/>
        </w:r>
        <w:r w:rsidR="00E821CF">
          <w:rPr>
            <w:noProof/>
          </w:rPr>
          <w:t>16</w:t>
        </w:r>
        <w:r>
          <w:rPr>
            <w:noProof/>
          </w:rPr>
          <w:fldChar w:fldCharType="end"/>
        </w:r>
      </w:p>
    </w:sdtContent>
  </w:sdt>
  <w:p w:rsidR="009E2F52" w:rsidRDefault="009E2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691D5F"/>
    <w:multiLevelType w:val="hybridMultilevel"/>
    <w:tmpl w:val="76A0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215B95"/>
    <w:multiLevelType w:val="hybridMultilevel"/>
    <w:tmpl w:val="452058DC"/>
    <w:lvl w:ilvl="0" w:tplc="544415F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ED2F0B"/>
    <w:multiLevelType w:val="hybridMultilevel"/>
    <w:tmpl w:val="CE925D52"/>
    <w:lvl w:ilvl="0" w:tplc="D33C4F4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75DD3"/>
    <w:multiLevelType w:val="hybridMultilevel"/>
    <w:tmpl w:val="550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B6110D"/>
    <w:multiLevelType w:val="hybridMultilevel"/>
    <w:tmpl w:val="3D4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AA012E0"/>
    <w:multiLevelType w:val="hybridMultilevel"/>
    <w:tmpl w:val="5E6606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6520D"/>
    <w:multiLevelType w:val="hybridMultilevel"/>
    <w:tmpl w:val="408A6086"/>
    <w:lvl w:ilvl="0" w:tplc="580672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E49E0"/>
    <w:multiLevelType w:val="hybridMultilevel"/>
    <w:tmpl w:val="C39E3E48"/>
    <w:lvl w:ilvl="0" w:tplc="1CD0C5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3"/>
  </w:num>
  <w:num w:numId="5">
    <w:abstractNumId w:val="12"/>
  </w:num>
  <w:num w:numId="6">
    <w:abstractNumId w:val="11"/>
  </w:num>
  <w:num w:numId="7">
    <w:abstractNumId w:val="1"/>
  </w:num>
  <w:num w:numId="8">
    <w:abstractNumId w:val="14"/>
  </w:num>
  <w:num w:numId="9">
    <w:abstractNumId w:val="7"/>
  </w:num>
  <w:num w:numId="10">
    <w:abstractNumId w:val="0"/>
  </w:num>
  <w:num w:numId="11">
    <w:abstractNumId w:val="18"/>
  </w:num>
  <w:num w:numId="12">
    <w:abstractNumId w:val="15"/>
  </w:num>
  <w:num w:numId="13">
    <w:abstractNumId w:val="8"/>
  </w:num>
  <w:num w:numId="14">
    <w:abstractNumId w:val="2"/>
  </w:num>
  <w:num w:numId="15">
    <w:abstractNumId w:val="4"/>
  </w:num>
  <w:num w:numId="16">
    <w:abstractNumId w:val="13"/>
  </w:num>
  <w:num w:numId="17">
    <w:abstractNumId w:val="10"/>
  </w:num>
  <w:num w:numId="18">
    <w:abstractNumId w:val="1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7F0D"/>
    <w:rsid w:val="00007FED"/>
    <w:rsid w:val="00013CB9"/>
    <w:rsid w:val="00020297"/>
    <w:rsid w:val="00033D49"/>
    <w:rsid w:val="00041B92"/>
    <w:rsid w:val="00044ECF"/>
    <w:rsid w:val="000461C4"/>
    <w:rsid w:val="00050068"/>
    <w:rsid w:val="000544B8"/>
    <w:rsid w:val="000544D0"/>
    <w:rsid w:val="000654B9"/>
    <w:rsid w:val="0006598E"/>
    <w:rsid w:val="00070049"/>
    <w:rsid w:val="000762D8"/>
    <w:rsid w:val="000804C4"/>
    <w:rsid w:val="000808B7"/>
    <w:rsid w:val="00087632"/>
    <w:rsid w:val="000955F5"/>
    <w:rsid w:val="000A38A3"/>
    <w:rsid w:val="000A43B1"/>
    <w:rsid w:val="000C02F9"/>
    <w:rsid w:val="000D262D"/>
    <w:rsid w:val="000F1EFA"/>
    <w:rsid w:val="000F2405"/>
    <w:rsid w:val="00116794"/>
    <w:rsid w:val="00117EEE"/>
    <w:rsid w:val="00126056"/>
    <w:rsid w:val="00126381"/>
    <w:rsid w:val="00165CE4"/>
    <w:rsid w:val="0016658F"/>
    <w:rsid w:val="00170B0F"/>
    <w:rsid w:val="00174754"/>
    <w:rsid w:val="00194561"/>
    <w:rsid w:val="001966D2"/>
    <w:rsid w:val="001A41DC"/>
    <w:rsid w:val="001B1A5F"/>
    <w:rsid w:val="001D3244"/>
    <w:rsid w:val="001E0FCE"/>
    <w:rsid w:val="001E590A"/>
    <w:rsid w:val="001F233C"/>
    <w:rsid w:val="001F3E80"/>
    <w:rsid w:val="00210922"/>
    <w:rsid w:val="00214EA7"/>
    <w:rsid w:val="00217586"/>
    <w:rsid w:val="002210CD"/>
    <w:rsid w:val="002226E6"/>
    <w:rsid w:val="0022779A"/>
    <w:rsid w:val="00230F0D"/>
    <w:rsid w:val="0023144E"/>
    <w:rsid w:val="00234200"/>
    <w:rsid w:val="0024434A"/>
    <w:rsid w:val="002535B7"/>
    <w:rsid w:val="0025517B"/>
    <w:rsid w:val="00255FD7"/>
    <w:rsid w:val="00263116"/>
    <w:rsid w:val="00265653"/>
    <w:rsid w:val="00274011"/>
    <w:rsid w:val="00297E16"/>
    <w:rsid w:val="002A1B8B"/>
    <w:rsid w:val="002A3875"/>
    <w:rsid w:val="002B62EE"/>
    <w:rsid w:val="002C422C"/>
    <w:rsid w:val="002C7E8B"/>
    <w:rsid w:val="002E10DC"/>
    <w:rsid w:val="002E3B61"/>
    <w:rsid w:val="002F0457"/>
    <w:rsid w:val="00310D47"/>
    <w:rsid w:val="003146AC"/>
    <w:rsid w:val="003229D8"/>
    <w:rsid w:val="00326DE1"/>
    <w:rsid w:val="00333ADF"/>
    <w:rsid w:val="00341CBC"/>
    <w:rsid w:val="00342704"/>
    <w:rsid w:val="0035122A"/>
    <w:rsid w:val="00354BD9"/>
    <w:rsid w:val="00355C9F"/>
    <w:rsid w:val="00355F62"/>
    <w:rsid w:val="00367268"/>
    <w:rsid w:val="003815CD"/>
    <w:rsid w:val="003B10D9"/>
    <w:rsid w:val="003B179F"/>
    <w:rsid w:val="003B4268"/>
    <w:rsid w:val="003E09D2"/>
    <w:rsid w:val="003F1D21"/>
    <w:rsid w:val="00405FBB"/>
    <w:rsid w:val="00406E0C"/>
    <w:rsid w:val="0043563D"/>
    <w:rsid w:val="00436104"/>
    <w:rsid w:val="00446EAD"/>
    <w:rsid w:val="004557C2"/>
    <w:rsid w:val="00457700"/>
    <w:rsid w:val="00481254"/>
    <w:rsid w:val="004836BF"/>
    <w:rsid w:val="00494B7E"/>
    <w:rsid w:val="004A21F8"/>
    <w:rsid w:val="004A2B66"/>
    <w:rsid w:val="004B225C"/>
    <w:rsid w:val="004B5350"/>
    <w:rsid w:val="004C1DC2"/>
    <w:rsid w:val="004D116A"/>
    <w:rsid w:val="004E20F3"/>
    <w:rsid w:val="004E2292"/>
    <w:rsid w:val="004E33E4"/>
    <w:rsid w:val="004E4345"/>
    <w:rsid w:val="004F6EDA"/>
    <w:rsid w:val="005128F7"/>
    <w:rsid w:val="00514B9C"/>
    <w:rsid w:val="005156C1"/>
    <w:rsid w:val="00517F35"/>
    <w:rsid w:val="005211F1"/>
    <w:rsid w:val="005248E8"/>
    <w:rsid w:val="005269BC"/>
    <w:rsid w:val="00526A41"/>
    <w:rsid w:val="00534581"/>
    <w:rsid w:val="005433A5"/>
    <w:rsid w:val="0054606F"/>
    <w:rsid w:val="005502DD"/>
    <w:rsid w:val="00551CAE"/>
    <w:rsid w:val="00557508"/>
    <w:rsid w:val="00560675"/>
    <w:rsid w:val="00560CFE"/>
    <w:rsid w:val="00563420"/>
    <w:rsid w:val="0056351C"/>
    <w:rsid w:val="00564317"/>
    <w:rsid w:val="0056488A"/>
    <w:rsid w:val="00566016"/>
    <w:rsid w:val="00571186"/>
    <w:rsid w:val="005815E0"/>
    <w:rsid w:val="00585343"/>
    <w:rsid w:val="00591B7F"/>
    <w:rsid w:val="005A27C9"/>
    <w:rsid w:val="005C20AD"/>
    <w:rsid w:val="005C4BF6"/>
    <w:rsid w:val="005E3F8C"/>
    <w:rsid w:val="005F7950"/>
    <w:rsid w:val="005F7E3A"/>
    <w:rsid w:val="00613A8D"/>
    <w:rsid w:val="00617C7C"/>
    <w:rsid w:val="006221A2"/>
    <w:rsid w:val="00622FE4"/>
    <w:rsid w:val="00631B2E"/>
    <w:rsid w:val="006417CA"/>
    <w:rsid w:val="00644185"/>
    <w:rsid w:val="0064729C"/>
    <w:rsid w:val="006529B1"/>
    <w:rsid w:val="0066092F"/>
    <w:rsid w:val="00672B65"/>
    <w:rsid w:val="006741B2"/>
    <w:rsid w:val="00682EB8"/>
    <w:rsid w:val="00686A44"/>
    <w:rsid w:val="00696577"/>
    <w:rsid w:val="0069666A"/>
    <w:rsid w:val="00696AE8"/>
    <w:rsid w:val="006A04FF"/>
    <w:rsid w:val="006A5950"/>
    <w:rsid w:val="006A6D61"/>
    <w:rsid w:val="006D5856"/>
    <w:rsid w:val="006D5F8F"/>
    <w:rsid w:val="006D6ADD"/>
    <w:rsid w:val="006E1034"/>
    <w:rsid w:val="006E29F1"/>
    <w:rsid w:val="006F70AB"/>
    <w:rsid w:val="006F7E55"/>
    <w:rsid w:val="007019CB"/>
    <w:rsid w:val="00702D92"/>
    <w:rsid w:val="0070421F"/>
    <w:rsid w:val="0070427A"/>
    <w:rsid w:val="00721D23"/>
    <w:rsid w:val="00727FF5"/>
    <w:rsid w:val="00734F16"/>
    <w:rsid w:val="00735D85"/>
    <w:rsid w:val="00742B0C"/>
    <w:rsid w:val="007522BC"/>
    <w:rsid w:val="00773F0F"/>
    <w:rsid w:val="0077615D"/>
    <w:rsid w:val="00784025"/>
    <w:rsid w:val="00791C1D"/>
    <w:rsid w:val="007926B7"/>
    <w:rsid w:val="007A0361"/>
    <w:rsid w:val="007A23BB"/>
    <w:rsid w:val="007B0C25"/>
    <w:rsid w:val="007B2E56"/>
    <w:rsid w:val="007C234F"/>
    <w:rsid w:val="007C2761"/>
    <w:rsid w:val="007E76E9"/>
    <w:rsid w:val="007F2974"/>
    <w:rsid w:val="0080218C"/>
    <w:rsid w:val="00803A50"/>
    <w:rsid w:val="008072FD"/>
    <w:rsid w:val="0082620D"/>
    <w:rsid w:val="00830A99"/>
    <w:rsid w:val="00832831"/>
    <w:rsid w:val="00834FB4"/>
    <w:rsid w:val="008423E4"/>
    <w:rsid w:val="00851865"/>
    <w:rsid w:val="00855DF3"/>
    <w:rsid w:val="0086680C"/>
    <w:rsid w:val="008673E7"/>
    <w:rsid w:val="0087174A"/>
    <w:rsid w:val="00883AE2"/>
    <w:rsid w:val="00890368"/>
    <w:rsid w:val="00891DE4"/>
    <w:rsid w:val="008B2C0E"/>
    <w:rsid w:val="008B3D1F"/>
    <w:rsid w:val="008B417F"/>
    <w:rsid w:val="008B450D"/>
    <w:rsid w:val="008D5F0C"/>
    <w:rsid w:val="008E7799"/>
    <w:rsid w:val="009164F6"/>
    <w:rsid w:val="0091759E"/>
    <w:rsid w:val="00926321"/>
    <w:rsid w:val="00927FA3"/>
    <w:rsid w:val="00931EF2"/>
    <w:rsid w:val="009571C3"/>
    <w:rsid w:val="009572BE"/>
    <w:rsid w:val="00957DD6"/>
    <w:rsid w:val="00965640"/>
    <w:rsid w:val="00965880"/>
    <w:rsid w:val="00967D0E"/>
    <w:rsid w:val="00974ECC"/>
    <w:rsid w:val="00997D4A"/>
    <w:rsid w:val="009A02CD"/>
    <w:rsid w:val="009A1B31"/>
    <w:rsid w:val="009A2B68"/>
    <w:rsid w:val="009A682B"/>
    <w:rsid w:val="009B1E8D"/>
    <w:rsid w:val="009B5793"/>
    <w:rsid w:val="009C1759"/>
    <w:rsid w:val="009C5202"/>
    <w:rsid w:val="009C5241"/>
    <w:rsid w:val="009D78C3"/>
    <w:rsid w:val="009E0D78"/>
    <w:rsid w:val="009E2F52"/>
    <w:rsid w:val="00A00B64"/>
    <w:rsid w:val="00A00C75"/>
    <w:rsid w:val="00A1730A"/>
    <w:rsid w:val="00A229D9"/>
    <w:rsid w:val="00A2682C"/>
    <w:rsid w:val="00A26848"/>
    <w:rsid w:val="00A34870"/>
    <w:rsid w:val="00A46FB8"/>
    <w:rsid w:val="00A54597"/>
    <w:rsid w:val="00A72C46"/>
    <w:rsid w:val="00A7465B"/>
    <w:rsid w:val="00A9399D"/>
    <w:rsid w:val="00A965CA"/>
    <w:rsid w:val="00A97420"/>
    <w:rsid w:val="00AA0CAB"/>
    <w:rsid w:val="00AB1CB4"/>
    <w:rsid w:val="00AB6288"/>
    <w:rsid w:val="00AD4BDC"/>
    <w:rsid w:val="00AD562A"/>
    <w:rsid w:val="00AF5891"/>
    <w:rsid w:val="00B01E5B"/>
    <w:rsid w:val="00B02AD7"/>
    <w:rsid w:val="00B04F16"/>
    <w:rsid w:val="00B07EB8"/>
    <w:rsid w:val="00B22FAE"/>
    <w:rsid w:val="00B233FB"/>
    <w:rsid w:val="00B42A22"/>
    <w:rsid w:val="00B43C81"/>
    <w:rsid w:val="00B44CA9"/>
    <w:rsid w:val="00B53125"/>
    <w:rsid w:val="00B62805"/>
    <w:rsid w:val="00B71B2B"/>
    <w:rsid w:val="00B76392"/>
    <w:rsid w:val="00B84BF6"/>
    <w:rsid w:val="00B92D71"/>
    <w:rsid w:val="00B95607"/>
    <w:rsid w:val="00BA46D3"/>
    <w:rsid w:val="00BB22D4"/>
    <w:rsid w:val="00BC7CE2"/>
    <w:rsid w:val="00BD5BE7"/>
    <w:rsid w:val="00BD617C"/>
    <w:rsid w:val="00BE2574"/>
    <w:rsid w:val="00BE3637"/>
    <w:rsid w:val="00BE3F2C"/>
    <w:rsid w:val="00C02024"/>
    <w:rsid w:val="00C058EE"/>
    <w:rsid w:val="00C071EF"/>
    <w:rsid w:val="00C11436"/>
    <w:rsid w:val="00C13194"/>
    <w:rsid w:val="00C138A3"/>
    <w:rsid w:val="00C2727B"/>
    <w:rsid w:val="00C366A5"/>
    <w:rsid w:val="00C429C9"/>
    <w:rsid w:val="00C51C56"/>
    <w:rsid w:val="00C521C8"/>
    <w:rsid w:val="00C6100F"/>
    <w:rsid w:val="00C618F0"/>
    <w:rsid w:val="00C67220"/>
    <w:rsid w:val="00C67356"/>
    <w:rsid w:val="00C736F7"/>
    <w:rsid w:val="00C80859"/>
    <w:rsid w:val="00C842E8"/>
    <w:rsid w:val="00C854D4"/>
    <w:rsid w:val="00C85CB6"/>
    <w:rsid w:val="00C95903"/>
    <w:rsid w:val="00CC61AD"/>
    <w:rsid w:val="00CD0818"/>
    <w:rsid w:val="00CD7215"/>
    <w:rsid w:val="00CE5303"/>
    <w:rsid w:val="00CF76EA"/>
    <w:rsid w:val="00D06C8C"/>
    <w:rsid w:val="00D165E9"/>
    <w:rsid w:val="00D25653"/>
    <w:rsid w:val="00D303C3"/>
    <w:rsid w:val="00D44976"/>
    <w:rsid w:val="00D47252"/>
    <w:rsid w:val="00D621AE"/>
    <w:rsid w:val="00D70B71"/>
    <w:rsid w:val="00D74078"/>
    <w:rsid w:val="00D74501"/>
    <w:rsid w:val="00D7694D"/>
    <w:rsid w:val="00D83A92"/>
    <w:rsid w:val="00D871B1"/>
    <w:rsid w:val="00D90793"/>
    <w:rsid w:val="00D90BF0"/>
    <w:rsid w:val="00DA3C45"/>
    <w:rsid w:val="00DB2B0F"/>
    <w:rsid w:val="00DB5AF5"/>
    <w:rsid w:val="00DE7551"/>
    <w:rsid w:val="00DF08EC"/>
    <w:rsid w:val="00E07F2A"/>
    <w:rsid w:val="00E11ECB"/>
    <w:rsid w:val="00E12B53"/>
    <w:rsid w:val="00E24465"/>
    <w:rsid w:val="00E26C29"/>
    <w:rsid w:val="00E319A9"/>
    <w:rsid w:val="00E332F7"/>
    <w:rsid w:val="00E338EF"/>
    <w:rsid w:val="00E72489"/>
    <w:rsid w:val="00E74BCB"/>
    <w:rsid w:val="00E75EF5"/>
    <w:rsid w:val="00E80275"/>
    <w:rsid w:val="00E821CF"/>
    <w:rsid w:val="00E82F24"/>
    <w:rsid w:val="00E85754"/>
    <w:rsid w:val="00E91565"/>
    <w:rsid w:val="00E93E18"/>
    <w:rsid w:val="00E94968"/>
    <w:rsid w:val="00EA041B"/>
    <w:rsid w:val="00EA11EB"/>
    <w:rsid w:val="00EA777C"/>
    <w:rsid w:val="00EC4AFA"/>
    <w:rsid w:val="00EC5394"/>
    <w:rsid w:val="00EC60FD"/>
    <w:rsid w:val="00EF5FC9"/>
    <w:rsid w:val="00F16610"/>
    <w:rsid w:val="00F2133C"/>
    <w:rsid w:val="00F2666C"/>
    <w:rsid w:val="00F31B71"/>
    <w:rsid w:val="00F32792"/>
    <w:rsid w:val="00F338A4"/>
    <w:rsid w:val="00F35FB3"/>
    <w:rsid w:val="00F47BF2"/>
    <w:rsid w:val="00F54AFC"/>
    <w:rsid w:val="00F56BF5"/>
    <w:rsid w:val="00F61DEF"/>
    <w:rsid w:val="00F73D15"/>
    <w:rsid w:val="00F74E91"/>
    <w:rsid w:val="00F93E64"/>
    <w:rsid w:val="00FA0E29"/>
    <w:rsid w:val="00FA2FD1"/>
    <w:rsid w:val="00FB392E"/>
    <w:rsid w:val="00FB4E40"/>
    <w:rsid w:val="00FB4FA5"/>
    <w:rsid w:val="00FC5E19"/>
    <w:rsid w:val="00FC63DC"/>
    <w:rsid w:val="00FD358D"/>
    <w:rsid w:val="00FF41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153A-BE04-499E-AA40-59190E1F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 w:id="2127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2019-04-01T18:30:00+00:00</Judgment_x0020_Date>
  </documentManagement>
</p:properties>
</file>

<file path=customXml/itemProps1.xml><?xml version="1.0" encoding="utf-8"?>
<ds:datastoreItem xmlns:ds="http://schemas.openxmlformats.org/officeDocument/2006/customXml" ds:itemID="{80D3837F-AEB5-4D46-B242-B1075D4972FD}"/>
</file>

<file path=customXml/itemProps2.xml><?xml version="1.0" encoding="utf-8"?>
<ds:datastoreItem xmlns:ds="http://schemas.openxmlformats.org/officeDocument/2006/customXml" ds:itemID="{0F77451C-51C8-40B8-BEA4-7BBFCCD381A7}"/>
</file>

<file path=customXml/itemProps3.xml><?xml version="1.0" encoding="utf-8"?>
<ds:datastoreItem xmlns:ds="http://schemas.openxmlformats.org/officeDocument/2006/customXml" ds:itemID="{D355588D-03C0-4C77-B158-25C739AF3AA0}"/>
</file>

<file path=customXml/itemProps4.xml><?xml version="1.0" encoding="utf-8"?>
<ds:datastoreItem xmlns:ds="http://schemas.openxmlformats.org/officeDocument/2006/customXml" ds:itemID="{AD0E96EA-0C79-467D-BA79-0AD8217C9006}"/>
</file>

<file path=docProps/app.xml><?xml version="1.0" encoding="utf-8"?>
<Properties xmlns="http://schemas.openxmlformats.org/officeDocument/2006/extended-properties" xmlns:vt="http://schemas.openxmlformats.org/officeDocument/2006/docPropsVTypes">
  <Template>Normal.dotm</Template>
  <TotalTime>11</TotalTime>
  <Pages>16</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Ganeb (CC 3-2016) [2019] NAHCMD 80 (2 April 2019)</dc:title>
  <dc:subject/>
  <dc:creator>vsem</dc:creator>
  <cp:keywords/>
  <dc:description/>
  <cp:lastModifiedBy>Charlet Mokomele</cp:lastModifiedBy>
  <cp:revision>3</cp:revision>
  <cp:lastPrinted>2019-02-19T10:20:00Z</cp:lastPrinted>
  <dcterms:created xsi:type="dcterms:W3CDTF">2019-04-03T07:17:00Z</dcterms:created>
  <dcterms:modified xsi:type="dcterms:W3CDTF">2019-04-09T10:33:00Z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