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4DE" w:rsidRDefault="003724DE" w:rsidP="00514ADB">
      <w:pPr>
        <w:widowControl w:val="0"/>
        <w:spacing w:line="360" w:lineRule="auto"/>
        <w:rPr>
          <w:rFonts w:ascii="Arial" w:hAnsi="Arial" w:cs="Arial"/>
          <w:b/>
          <w:noProof/>
          <w:sz w:val="24"/>
          <w:szCs w:val="24"/>
        </w:rPr>
      </w:pPr>
    </w:p>
    <w:p w:rsidR="00C62AE4" w:rsidRDefault="003724DE" w:rsidP="00C62AE4">
      <w:pPr>
        <w:widowControl w:val="0"/>
        <w:spacing w:line="360" w:lineRule="auto"/>
        <w:ind w:left="2160" w:firstLine="720"/>
        <w:rPr>
          <w:rFonts w:ascii="Arial" w:hAnsi="Arial" w:cs="Arial"/>
          <w:b/>
          <w:noProof/>
          <w:sz w:val="24"/>
          <w:szCs w:val="24"/>
        </w:rPr>
      </w:pPr>
      <w:r>
        <w:rPr>
          <w:rFonts w:ascii="Arial" w:hAnsi="Arial" w:cs="Arial"/>
          <w:b/>
          <w:noProof/>
          <w:sz w:val="24"/>
          <w:szCs w:val="24"/>
        </w:rPr>
        <w:t xml:space="preserve">     REPUBLIC OF NAMIBIA         </w:t>
      </w:r>
    </w:p>
    <w:p w:rsidR="003724DE" w:rsidRPr="00514ADB" w:rsidRDefault="00C62AE4" w:rsidP="00376FEC">
      <w:pPr>
        <w:widowControl w:val="0"/>
        <w:spacing w:line="360" w:lineRule="auto"/>
        <w:jc w:val="center"/>
        <w:rPr>
          <w:rFonts w:ascii="Arial" w:hAnsi="Arial" w:cs="Arial"/>
          <w:noProof/>
          <w:sz w:val="22"/>
          <w:szCs w:val="22"/>
        </w:rPr>
      </w:pPr>
      <w:r>
        <w:rPr>
          <w:rFonts w:ascii="Arial" w:hAnsi="Arial" w:cs="Arial"/>
          <w:noProof/>
          <w:sz w:val="24"/>
          <w:szCs w:val="24"/>
        </w:rPr>
        <w:t xml:space="preserve">     </w:t>
      </w:r>
      <w:r w:rsidR="00D51795">
        <w:rPr>
          <w:rFonts w:ascii="Arial" w:hAnsi="Arial" w:cs="Arial"/>
          <w:noProof/>
          <w:sz w:val="24"/>
          <w:szCs w:val="24"/>
        </w:rPr>
        <w:t xml:space="preserve">                               </w:t>
      </w:r>
      <w:r>
        <w:rPr>
          <w:rFonts w:ascii="Arial" w:hAnsi="Arial" w:cs="Arial"/>
          <w:noProof/>
          <w:sz w:val="24"/>
          <w:szCs w:val="24"/>
        </w:rPr>
        <w:t xml:space="preserve">                                                                   </w:t>
      </w:r>
      <w:r w:rsidR="003724DE">
        <w:rPr>
          <w:rFonts w:ascii="Arial" w:hAnsi="Arial" w:cs="Arial"/>
          <w:noProof/>
          <w:sz w:val="24"/>
          <w:szCs w:val="24"/>
        </w:rPr>
        <w:t xml:space="preserve"> </w:t>
      </w:r>
      <w:r w:rsidR="003724DE" w:rsidRPr="00514ADB">
        <w:rPr>
          <w:rFonts w:ascii="Arial" w:hAnsi="Arial" w:cs="Arial"/>
          <w:noProof/>
          <w:sz w:val="22"/>
          <w:szCs w:val="22"/>
        </w:rPr>
        <w:t>REPORTABLE</w:t>
      </w:r>
    </w:p>
    <w:p w:rsidR="003724DE" w:rsidRPr="00441A0E" w:rsidRDefault="003724DE" w:rsidP="00441A0E">
      <w:pPr>
        <w:widowControl w:val="0"/>
        <w:spacing w:line="360" w:lineRule="auto"/>
        <w:jc w:val="center"/>
        <w:rPr>
          <w:rFonts w:ascii="Arial" w:hAnsi="Arial" w:cs="Arial"/>
          <w:b/>
          <w:noProof/>
          <w:sz w:val="24"/>
          <w:szCs w:val="24"/>
        </w:rPr>
      </w:pPr>
      <w:r w:rsidRPr="007B1449">
        <w:rPr>
          <w:rFonts w:ascii="Arial" w:hAnsi="Arial" w:cs="Arial"/>
          <w:b/>
          <w:noProof/>
          <w:sz w:val="24"/>
          <w:szCs w:val="24"/>
        </w:rPr>
        <w:drawing>
          <wp:inline distT="0" distB="0" distL="0" distR="0">
            <wp:extent cx="1304925" cy="12477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247775"/>
                    </a:xfrm>
                    <a:prstGeom prst="rect">
                      <a:avLst/>
                    </a:prstGeom>
                    <a:noFill/>
                    <a:ln>
                      <a:noFill/>
                    </a:ln>
                  </pic:spPr>
                </pic:pic>
              </a:graphicData>
            </a:graphic>
          </wp:inline>
        </w:drawing>
      </w:r>
    </w:p>
    <w:p w:rsidR="003724DE" w:rsidRDefault="003724DE" w:rsidP="003724DE">
      <w:pPr>
        <w:widowControl w:val="0"/>
        <w:spacing w:line="360" w:lineRule="auto"/>
        <w:jc w:val="center"/>
        <w:rPr>
          <w:rFonts w:ascii="Arial" w:hAnsi="Arial" w:cs="Arial"/>
          <w:b/>
          <w:bCs/>
          <w:snapToGrid w:val="0"/>
          <w:sz w:val="24"/>
          <w:szCs w:val="24"/>
        </w:rPr>
      </w:pPr>
      <w:r>
        <w:rPr>
          <w:rFonts w:ascii="Arial" w:hAnsi="Arial" w:cs="Arial"/>
          <w:b/>
          <w:bCs/>
          <w:snapToGrid w:val="0"/>
          <w:sz w:val="24"/>
          <w:szCs w:val="24"/>
        </w:rPr>
        <w:t>HIGH COURT OF NAMIBIA MAIN DIVISION, WINDHOEK</w:t>
      </w:r>
    </w:p>
    <w:p w:rsidR="003724DE" w:rsidRDefault="003724DE" w:rsidP="003724DE">
      <w:pPr>
        <w:widowControl w:val="0"/>
        <w:spacing w:line="360" w:lineRule="auto"/>
        <w:jc w:val="center"/>
        <w:rPr>
          <w:rFonts w:ascii="Arial" w:hAnsi="Arial" w:cs="Arial"/>
          <w:b/>
          <w:bCs/>
          <w:snapToGrid w:val="0"/>
          <w:sz w:val="24"/>
          <w:szCs w:val="24"/>
        </w:rPr>
      </w:pPr>
      <w:r>
        <w:rPr>
          <w:rFonts w:ascii="Arial" w:hAnsi="Arial" w:cs="Arial"/>
          <w:b/>
          <w:bCs/>
          <w:snapToGrid w:val="0"/>
          <w:sz w:val="24"/>
          <w:szCs w:val="24"/>
        </w:rPr>
        <w:t>APPEAL JUDGMENT</w:t>
      </w:r>
    </w:p>
    <w:p w:rsidR="00514ADB" w:rsidRDefault="00514ADB" w:rsidP="003724DE">
      <w:pPr>
        <w:widowControl w:val="0"/>
        <w:spacing w:line="360" w:lineRule="auto"/>
        <w:jc w:val="center"/>
        <w:rPr>
          <w:rFonts w:ascii="Arial" w:hAnsi="Arial" w:cs="Arial"/>
          <w:b/>
          <w:bCs/>
          <w:snapToGrid w:val="0"/>
          <w:sz w:val="24"/>
          <w:szCs w:val="24"/>
        </w:rPr>
      </w:pPr>
    </w:p>
    <w:p w:rsidR="003724DE" w:rsidRPr="00B01EAB" w:rsidRDefault="00514ADB" w:rsidP="00103C1F">
      <w:pPr>
        <w:widowControl w:val="0"/>
        <w:spacing w:line="360" w:lineRule="auto"/>
        <w:ind w:left="4320" w:firstLine="720"/>
        <w:rPr>
          <w:rFonts w:ascii="Arial" w:hAnsi="Arial" w:cs="Arial"/>
          <w:b/>
          <w:bCs/>
          <w:snapToGrid w:val="0"/>
          <w:sz w:val="24"/>
          <w:szCs w:val="24"/>
        </w:rPr>
      </w:pPr>
      <w:r>
        <w:rPr>
          <w:rFonts w:ascii="Arial" w:hAnsi="Arial" w:cs="Arial"/>
          <w:b/>
          <w:bCs/>
          <w:snapToGrid w:val="0"/>
          <w:sz w:val="24"/>
          <w:szCs w:val="24"/>
        </w:rPr>
        <w:t xml:space="preserve">                </w:t>
      </w:r>
      <w:r w:rsidR="00C62AE4">
        <w:rPr>
          <w:rFonts w:ascii="Arial" w:hAnsi="Arial" w:cs="Arial"/>
          <w:b/>
          <w:bCs/>
          <w:snapToGrid w:val="0"/>
          <w:sz w:val="24"/>
          <w:szCs w:val="24"/>
        </w:rPr>
        <w:t>CASE NO: CA 18</w:t>
      </w:r>
      <w:r w:rsidR="00050B6B">
        <w:rPr>
          <w:rFonts w:ascii="Arial" w:hAnsi="Arial" w:cs="Arial"/>
          <w:b/>
          <w:bCs/>
          <w:snapToGrid w:val="0"/>
          <w:sz w:val="24"/>
          <w:szCs w:val="24"/>
        </w:rPr>
        <w:t>/2017</w:t>
      </w:r>
    </w:p>
    <w:p w:rsidR="003724DE" w:rsidRPr="007B1449" w:rsidRDefault="003724DE" w:rsidP="003724DE">
      <w:pPr>
        <w:widowControl w:val="0"/>
        <w:spacing w:line="360" w:lineRule="auto"/>
        <w:rPr>
          <w:rFonts w:ascii="Arial" w:hAnsi="Arial" w:cs="Arial"/>
          <w:snapToGrid w:val="0"/>
          <w:sz w:val="24"/>
          <w:szCs w:val="24"/>
        </w:rPr>
      </w:pPr>
      <w:r w:rsidRPr="007B1449">
        <w:rPr>
          <w:rFonts w:ascii="Arial" w:hAnsi="Arial" w:cs="Arial"/>
          <w:snapToGrid w:val="0"/>
          <w:sz w:val="24"/>
          <w:szCs w:val="24"/>
        </w:rPr>
        <w:t>In the matter between:</w:t>
      </w:r>
    </w:p>
    <w:p w:rsidR="003724DE" w:rsidRDefault="003724DE" w:rsidP="003724DE">
      <w:pPr>
        <w:pStyle w:val="Heading2"/>
        <w:spacing w:line="360" w:lineRule="auto"/>
        <w:rPr>
          <w:rFonts w:ascii="Arial" w:hAnsi="Arial" w:cs="Arial"/>
          <w:szCs w:val="24"/>
        </w:rPr>
      </w:pPr>
    </w:p>
    <w:p w:rsidR="005174A9" w:rsidRDefault="007007FB" w:rsidP="005174A9">
      <w:pPr>
        <w:spacing w:line="276" w:lineRule="auto"/>
        <w:rPr>
          <w:rFonts w:ascii="Arial" w:hAnsi="Arial" w:cs="Arial"/>
          <w:b/>
          <w:sz w:val="24"/>
          <w:szCs w:val="24"/>
        </w:rPr>
      </w:pPr>
      <w:r>
        <w:rPr>
          <w:rFonts w:ascii="Arial" w:hAnsi="Arial" w:cs="Arial"/>
          <w:b/>
          <w:sz w:val="24"/>
          <w:szCs w:val="24"/>
        </w:rPr>
        <w:t>LI XIAOLING</w:t>
      </w:r>
      <w:r w:rsidR="005174A9">
        <w:rPr>
          <w:rFonts w:ascii="Arial" w:hAnsi="Arial" w:cs="Arial"/>
          <w:b/>
          <w:sz w:val="24"/>
          <w:szCs w:val="24"/>
        </w:rPr>
        <w:t xml:space="preserve">            </w:t>
      </w:r>
      <w:r>
        <w:rPr>
          <w:rFonts w:ascii="Arial" w:hAnsi="Arial" w:cs="Arial"/>
          <w:b/>
          <w:sz w:val="24"/>
          <w:szCs w:val="24"/>
        </w:rPr>
        <w:t xml:space="preserve">       </w:t>
      </w:r>
      <w:r w:rsidR="00C62AE4">
        <w:rPr>
          <w:rFonts w:ascii="Arial" w:hAnsi="Arial" w:cs="Arial"/>
          <w:b/>
          <w:sz w:val="24"/>
          <w:szCs w:val="24"/>
        </w:rPr>
        <w:t xml:space="preserve">            </w:t>
      </w:r>
      <w:r w:rsidR="005174A9">
        <w:rPr>
          <w:rFonts w:ascii="Arial" w:hAnsi="Arial" w:cs="Arial"/>
          <w:b/>
          <w:sz w:val="24"/>
          <w:szCs w:val="24"/>
        </w:rPr>
        <w:t xml:space="preserve">                       </w:t>
      </w:r>
      <w:r w:rsidR="00C62AE4">
        <w:rPr>
          <w:rFonts w:ascii="Arial" w:hAnsi="Arial" w:cs="Arial"/>
          <w:b/>
          <w:sz w:val="24"/>
          <w:szCs w:val="24"/>
        </w:rPr>
        <w:t xml:space="preserve">                    FIRST</w:t>
      </w:r>
      <w:r w:rsidR="005174A9">
        <w:rPr>
          <w:rFonts w:ascii="Arial" w:hAnsi="Arial" w:cs="Arial"/>
          <w:b/>
          <w:sz w:val="24"/>
          <w:szCs w:val="24"/>
        </w:rPr>
        <w:t xml:space="preserve"> APPELLANT</w:t>
      </w:r>
    </w:p>
    <w:p w:rsidR="00C62AE4" w:rsidRDefault="00C62AE4" w:rsidP="005174A9">
      <w:pPr>
        <w:spacing w:line="276" w:lineRule="auto"/>
        <w:rPr>
          <w:rFonts w:ascii="Arial" w:hAnsi="Arial" w:cs="Arial"/>
          <w:b/>
          <w:sz w:val="24"/>
          <w:szCs w:val="24"/>
        </w:rPr>
      </w:pPr>
      <w:r>
        <w:rPr>
          <w:rFonts w:ascii="Arial" w:hAnsi="Arial" w:cs="Arial"/>
          <w:b/>
          <w:sz w:val="24"/>
          <w:szCs w:val="24"/>
        </w:rPr>
        <w:t>LI ZHIBING                                                                        SECOND APPELLANT</w:t>
      </w:r>
    </w:p>
    <w:p w:rsidR="00C62AE4" w:rsidRDefault="00C62AE4" w:rsidP="005174A9">
      <w:pPr>
        <w:spacing w:line="276" w:lineRule="auto"/>
        <w:rPr>
          <w:rFonts w:ascii="Arial" w:hAnsi="Arial" w:cs="Arial"/>
          <w:b/>
          <w:sz w:val="24"/>
          <w:szCs w:val="24"/>
        </w:rPr>
      </w:pPr>
      <w:r>
        <w:rPr>
          <w:rFonts w:ascii="Arial" w:hAnsi="Arial" w:cs="Arial"/>
          <w:b/>
          <w:sz w:val="24"/>
          <w:szCs w:val="24"/>
        </w:rPr>
        <w:t>PU XUEXIN                                                                            THIRD APPELLANT</w:t>
      </w:r>
    </w:p>
    <w:p w:rsidR="00C62AE4" w:rsidRPr="005174A9" w:rsidRDefault="007007FB" w:rsidP="005174A9">
      <w:pPr>
        <w:spacing w:line="276" w:lineRule="auto"/>
        <w:rPr>
          <w:rFonts w:ascii="Arial" w:hAnsi="Arial" w:cs="Arial"/>
          <w:b/>
          <w:sz w:val="24"/>
          <w:szCs w:val="24"/>
        </w:rPr>
      </w:pPr>
      <w:r>
        <w:rPr>
          <w:rFonts w:ascii="Arial" w:hAnsi="Arial" w:cs="Arial"/>
          <w:b/>
          <w:sz w:val="24"/>
          <w:szCs w:val="24"/>
        </w:rPr>
        <w:t xml:space="preserve">WANG HUI   </w:t>
      </w:r>
      <w:r w:rsidR="00C62AE4">
        <w:rPr>
          <w:rFonts w:ascii="Arial" w:hAnsi="Arial" w:cs="Arial"/>
          <w:b/>
          <w:sz w:val="24"/>
          <w:szCs w:val="24"/>
        </w:rPr>
        <w:t xml:space="preserve">                                                                      FOURTH APPELLANT</w:t>
      </w:r>
    </w:p>
    <w:p w:rsidR="003724DE" w:rsidRPr="007B1449" w:rsidRDefault="00514ADB" w:rsidP="003724DE">
      <w:pPr>
        <w:widowControl w:val="0"/>
        <w:spacing w:line="360" w:lineRule="auto"/>
        <w:rPr>
          <w:rFonts w:ascii="Arial" w:hAnsi="Arial" w:cs="Arial"/>
          <w:b/>
          <w:bCs/>
          <w:snapToGrid w:val="0"/>
          <w:sz w:val="24"/>
          <w:szCs w:val="24"/>
        </w:rPr>
      </w:pPr>
      <w:proofErr w:type="gramStart"/>
      <w:r>
        <w:rPr>
          <w:rFonts w:ascii="Arial" w:hAnsi="Arial" w:cs="Arial"/>
          <w:b/>
          <w:bCs/>
          <w:snapToGrid w:val="0"/>
          <w:sz w:val="24"/>
          <w:szCs w:val="24"/>
        </w:rPr>
        <w:t>v</w:t>
      </w:r>
      <w:proofErr w:type="gramEnd"/>
    </w:p>
    <w:p w:rsidR="003724DE" w:rsidRDefault="005174A9" w:rsidP="005174A9">
      <w:pPr>
        <w:widowControl w:val="0"/>
        <w:spacing w:line="360" w:lineRule="auto"/>
        <w:jc w:val="both"/>
        <w:rPr>
          <w:rFonts w:ascii="Arial" w:hAnsi="Arial" w:cs="Arial"/>
          <w:b/>
          <w:bCs/>
          <w:snapToGrid w:val="0"/>
          <w:sz w:val="24"/>
          <w:szCs w:val="24"/>
        </w:rPr>
      </w:pPr>
      <w:r>
        <w:rPr>
          <w:rFonts w:ascii="Arial" w:hAnsi="Arial" w:cs="Arial"/>
          <w:b/>
          <w:bCs/>
          <w:snapToGrid w:val="0"/>
          <w:sz w:val="24"/>
          <w:szCs w:val="24"/>
        </w:rPr>
        <w:t>THE STATE</w:t>
      </w:r>
      <w:r w:rsidR="003724DE">
        <w:rPr>
          <w:rFonts w:ascii="Arial" w:hAnsi="Arial" w:cs="Arial"/>
          <w:b/>
          <w:bCs/>
          <w:snapToGrid w:val="0"/>
          <w:sz w:val="24"/>
          <w:szCs w:val="24"/>
        </w:rPr>
        <w:t xml:space="preserve">                    </w:t>
      </w:r>
      <w:r w:rsidR="003724DE" w:rsidRPr="007B1449">
        <w:rPr>
          <w:rFonts w:ascii="Arial" w:hAnsi="Arial" w:cs="Arial"/>
          <w:b/>
          <w:bCs/>
          <w:snapToGrid w:val="0"/>
          <w:sz w:val="24"/>
          <w:szCs w:val="24"/>
        </w:rPr>
        <w:t xml:space="preserve"> </w:t>
      </w:r>
      <w:r w:rsidR="003724DE">
        <w:rPr>
          <w:rFonts w:ascii="Arial" w:hAnsi="Arial" w:cs="Arial"/>
          <w:b/>
          <w:bCs/>
          <w:snapToGrid w:val="0"/>
          <w:sz w:val="24"/>
          <w:szCs w:val="24"/>
        </w:rPr>
        <w:t xml:space="preserve">             </w:t>
      </w:r>
      <w:r w:rsidR="003724DE" w:rsidRPr="007B1449">
        <w:rPr>
          <w:rFonts w:ascii="Arial" w:hAnsi="Arial" w:cs="Arial"/>
          <w:b/>
          <w:bCs/>
          <w:snapToGrid w:val="0"/>
          <w:sz w:val="24"/>
          <w:szCs w:val="24"/>
        </w:rPr>
        <w:t xml:space="preserve">             </w:t>
      </w:r>
      <w:r>
        <w:rPr>
          <w:rFonts w:ascii="Arial" w:hAnsi="Arial" w:cs="Arial"/>
          <w:b/>
          <w:bCs/>
          <w:snapToGrid w:val="0"/>
          <w:sz w:val="24"/>
          <w:szCs w:val="24"/>
        </w:rPr>
        <w:t xml:space="preserve">                                     </w:t>
      </w:r>
      <w:r w:rsidR="003724DE">
        <w:rPr>
          <w:rFonts w:ascii="Arial" w:hAnsi="Arial" w:cs="Arial"/>
          <w:b/>
          <w:bCs/>
          <w:snapToGrid w:val="0"/>
          <w:sz w:val="24"/>
          <w:szCs w:val="24"/>
        </w:rPr>
        <w:t>RESPONDENT</w:t>
      </w:r>
    </w:p>
    <w:p w:rsidR="003724DE" w:rsidRDefault="003724DE" w:rsidP="003724DE">
      <w:pPr>
        <w:widowControl w:val="0"/>
        <w:spacing w:line="360" w:lineRule="auto"/>
        <w:rPr>
          <w:rFonts w:ascii="Arial" w:hAnsi="Arial" w:cs="Arial"/>
          <w:b/>
          <w:bCs/>
          <w:snapToGrid w:val="0"/>
          <w:sz w:val="24"/>
          <w:szCs w:val="24"/>
        </w:rPr>
      </w:pPr>
    </w:p>
    <w:p w:rsidR="003724DE" w:rsidRPr="00F6580A" w:rsidRDefault="00514ADB" w:rsidP="00514ADB">
      <w:pPr>
        <w:widowControl w:val="0"/>
        <w:spacing w:line="360" w:lineRule="auto"/>
        <w:ind w:left="2160" w:hanging="2160"/>
        <w:rPr>
          <w:rFonts w:ascii="Arial" w:hAnsi="Arial" w:cs="Arial"/>
          <w:bCs/>
          <w:snapToGrid w:val="0"/>
          <w:sz w:val="24"/>
          <w:szCs w:val="24"/>
        </w:rPr>
      </w:pPr>
      <w:r>
        <w:rPr>
          <w:rFonts w:ascii="Arial" w:hAnsi="Arial" w:cs="Arial"/>
          <w:b/>
          <w:bCs/>
          <w:snapToGrid w:val="0"/>
          <w:sz w:val="24"/>
          <w:szCs w:val="24"/>
        </w:rPr>
        <w:t>Neutral citation:</w:t>
      </w:r>
      <w:r>
        <w:rPr>
          <w:rFonts w:ascii="Arial" w:hAnsi="Arial" w:cs="Arial"/>
          <w:b/>
          <w:bCs/>
          <w:snapToGrid w:val="0"/>
          <w:sz w:val="24"/>
          <w:szCs w:val="24"/>
        </w:rPr>
        <w:tab/>
      </w:r>
      <w:proofErr w:type="spellStart"/>
      <w:r w:rsidR="007007FB">
        <w:rPr>
          <w:rFonts w:ascii="Arial" w:hAnsi="Arial" w:cs="Arial"/>
          <w:bCs/>
          <w:i/>
          <w:snapToGrid w:val="0"/>
          <w:sz w:val="24"/>
          <w:szCs w:val="24"/>
        </w:rPr>
        <w:t>Xiaoling</w:t>
      </w:r>
      <w:proofErr w:type="spellEnd"/>
      <w:r w:rsidR="005174A9" w:rsidRPr="00F6580A">
        <w:rPr>
          <w:rFonts w:ascii="Arial" w:hAnsi="Arial" w:cs="Arial"/>
          <w:bCs/>
          <w:i/>
          <w:snapToGrid w:val="0"/>
          <w:sz w:val="24"/>
          <w:szCs w:val="24"/>
        </w:rPr>
        <w:t xml:space="preserve"> v S</w:t>
      </w:r>
      <w:r w:rsidR="00040989" w:rsidRPr="00F6580A">
        <w:rPr>
          <w:rFonts w:ascii="Arial" w:hAnsi="Arial" w:cs="Arial"/>
          <w:bCs/>
          <w:i/>
          <w:snapToGrid w:val="0"/>
          <w:sz w:val="24"/>
          <w:szCs w:val="24"/>
        </w:rPr>
        <w:t xml:space="preserve"> </w:t>
      </w:r>
      <w:r w:rsidR="00C62AE4">
        <w:rPr>
          <w:rFonts w:ascii="Arial" w:hAnsi="Arial" w:cs="Arial"/>
          <w:bCs/>
          <w:snapToGrid w:val="0"/>
          <w:sz w:val="24"/>
          <w:szCs w:val="24"/>
        </w:rPr>
        <w:t>(CA 18</w:t>
      </w:r>
      <w:r w:rsidR="005174A9" w:rsidRPr="00F6580A">
        <w:rPr>
          <w:rFonts w:ascii="Arial" w:hAnsi="Arial" w:cs="Arial"/>
          <w:bCs/>
          <w:snapToGrid w:val="0"/>
          <w:sz w:val="24"/>
          <w:szCs w:val="24"/>
        </w:rPr>
        <w:t>/2017</w:t>
      </w:r>
      <w:r w:rsidR="003724DE" w:rsidRPr="00F6580A">
        <w:rPr>
          <w:rFonts w:ascii="Arial" w:hAnsi="Arial" w:cs="Arial"/>
          <w:bCs/>
          <w:snapToGrid w:val="0"/>
          <w:sz w:val="24"/>
          <w:szCs w:val="24"/>
        </w:rPr>
        <w:t>)</w:t>
      </w:r>
      <w:r w:rsidR="003724DE" w:rsidRPr="00F6580A">
        <w:rPr>
          <w:rFonts w:ascii="Arial" w:hAnsi="Arial" w:cs="Arial"/>
          <w:bCs/>
          <w:i/>
          <w:snapToGrid w:val="0"/>
          <w:sz w:val="24"/>
          <w:szCs w:val="24"/>
        </w:rPr>
        <w:t xml:space="preserve"> </w:t>
      </w:r>
      <w:r w:rsidR="00C62AE4">
        <w:rPr>
          <w:rFonts w:ascii="Arial" w:hAnsi="Arial" w:cs="Arial"/>
          <w:bCs/>
          <w:snapToGrid w:val="0"/>
          <w:sz w:val="24"/>
          <w:szCs w:val="24"/>
        </w:rPr>
        <w:t>[2019</w:t>
      </w:r>
      <w:r w:rsidR="00040989" w:rsidRPr="00F6580A">
        <w:rPr>
          <w:rFonts w:ascii="Arial" w:hAnsi="Arial" w:cs="Arial"/>
          <w:bCs/>
          <w:snapToGrid w:val="0"/>
          <w:sz w:val="24"/>
          <w:szCs w:val="24"/>
        </w:rPr>
        <w:t>]</w:t>
      </w:r>
      <w:r w:rsidR="003724DE" w:rsidRPr="00F6580A">
        <w:rPr>
          <w:rFonts w:ascii="Arial" w:hAnsi="Arial" w:cs="Arial"/>
          <w:bCs/>
          <w:i/>
          <w:snapToGrid w:val="0"/>
          <w:sz w:val="24"/>
          <w:szCs w:val="24"/>
        </w:rPr>
        <w:t xml:space="preserve"> </w:t>
      </w:r>
      <w:r w:rsidR="003724DE" w:rsidRPr="00F6580A">
        <w:rPr>
          <w:rFonts w:ascii="Arial" w:hAnsi="Arial" w:cs="Arial"/>
          <w:bCs/>
          <w:snapToGrid w:val="0"/>
          <w:sz w:val="24"/>
          <w:szCs w:val="24"/>
        </w:rPr>
        <w:t xml:space="preserve">NAHCMD </w:t>
      </w:r>
      <w:r w:rsidR="0071234A">
        <w:rPr>
          <w:rFonts w:ascii="Arial" w:hAnsi="Arial" w:cs="Arial"/>
          <w:bCs/>
          <w:snapToGrid w:val="0"/>
          <w:sz w:val="24"/>
          <w:szCs w:val="24"/>
        </w:rPr>
        <w:t>94</w:t>
      </w:r>
      <w:r w:rsidR="00C62AE4">
        <w:rPr>
          <w:rFonts w:ascii="Arial" w:hAnsi="Arial" w:cs="Arial"/>
          <w:bCs/>
          <w:snapToGrid w:val="0"/>
          <w:sz w:val="24"/>
          <w:szCs w:val="24"/>
        </w:rPr>
        <w:t xml:space="preserve"> (12</w:t>
      </w:r>
      <w:r w:rsidR="00AA545A" w:rsidRPr="00F6580A">
        <w:rPr>
          <w:rFonts w:ascii="Arial" w:hAnsi="Arial" w:cs="Arial"/>
          <w:bCs/>
          <w:snapToGrid w:val="0"/>
          <w:sz w:val="24"/>
          <w:szCs w:val="24"/>
        </w:rPr>
        <w:t xml:space="preserve"> A</w:t>
      </w:r>
      <w:r w:rsidR="00C62AE4">
        <w:rPr>
          <w:rFonts w:ascii="Arial" w:hAnsi="Arial" w:cs="Arial"/>
          <w:bCs/>
          <w:snapToGrid w:val="0"/>
          <w:sz w:val="24"/>
          <w:szCs w:val="24"/>
        </w:rPr>
        <w:t>pril 2019</w:t>
      </w:r>
      <w:r w:rsidR="00040989" w:rsidRPr="00F6580A">
        <w:rPr>
          <w:rFonts w:ascii="Arial" w:hAnsi="Arial" w:cs="Arial"/>
          <w:bCs/>
          <w:snapToGrid w:val="0"/>
          <w:sz w:val="24"/>
          <w:szCs w:val="24"/>
        </w:rPr>
        <w:t>)</w:t>
      </w:r>
    </w:p>
    <w:p w:rsidR="003724DE" w:rsidRDefault="003724DE" w:rsidP="003724DE">
      <w:pPr>
        <w:widowControl w:val="0"/>
        <w:spacing w:line="360" w:lineRule="auto"/>
        <w:rPr>
          <w:rFonts w:ascii="Arial" w:hAnsi="Arial" w:cs="Arial"/>
          <w:bCs/>
          <w:snapToGrid w:val="0"/>
          <w:sz w:val="24"/>
          <w:szCs w:val="24"/>
        </w:rPr>
      </w:pPr>
    </w:p>
    <w:p w:rsidR="003724DE" w:rsidRPr="00C35A81" w:rsidRDefault="003724DE" w:rsidP="003724DE">
      <w:pPr>
        <w:widowControl w:val="0"/>
        <w:spacing w:line="360" w:lineRule="auto"/>
        <w:rPr>
          <w:rFonts w:ascii="Arial" w:hAnsi="Arial" w:cs="Arial"/>
          <w:bCs/>
          <w:snapToGrid w:val="0"/>
          <w:sz w:val="24"/>
          <w:szCs w:val="24"/>
        </w:rPr>
      </w:pPr>
      <w:r>
        <w:rPr>
          <w:rFonts w:ascii="Arial" w:hAnsi="Arial" w:cs="Arial"/>
          <w:b/>
          <w:bCs/>
          <w:snapToGrid w:val="0"/>
          <w:sz w:val="24"/>
          <w:szCs w:val="24"/>
        </w:rPr>
        <w:t xml:space="preserve">Coram:  </w:t>
      </w:r>
      <w:r w:rsidR="00C62AE4">
        <w:rPr>
          <w:rFonts w:ascii="Arial" w:hAnsi="Arial" w:cs="Arial"/>
          <w:bCs/>
          <w:snapToGrid w:val="0"/>
          <w:sz w:val="24"/>
          <w:szCs w:val="24"/>
        </w:rPr>
        <w:t>USIKU J</w:t>
      </w:r>
      <w:r w:rsidR="00C25CAB">
        <w:rPr>
          <w:rFonts w:ascii="Arial" w:hAnsi="Arial" w:cs="Arial"/>
          <w:bCs/>
          <w:snapToGrid w:val="0"/>
          <w:sz w:val="24"/>
          <w:szCs w:val="24"/>
        </w:rPr>
        <w:t xml:space="preserve"> </w:t>
      </w:r>
      <w:proofErr w:type="gramStart"/>
      <w:r w:rsidR="00C25CAB">
        <w:rPr>
          <w:rFonts w:ascii="Arial" w:hAnsi="Arial" w:cs="Arial"/>
          <w:bCs/>
          <w:snapToGrid w:val="0"/>
          <w:sz w:val="24"/>
          <w:szCs w:val="24"/>
        </w:rPr>
        <w:t>et</w:t>
      </w:r>
      <w:proofErr w:type="gramEnd"/>
      <w:r w:rsidR="00C25CAB">
        <w:rPr>
          <w:rFonts w:ascii="Arial" w:hAnsi="Arial" w:cs="Arial"/>
          <w:bCs/>
          <w:snapToGrid w:val="0"/>
          <w:sz w:val="24"/>
          <w:szCs w:val="24"/>
        </w:rPr>
        <w:t xml:space="preserve"> SIBOLEKA AJ</w:t>
      </w:r>
    </w:p>
    <w:p w:rsidR="00F5649C" w:rsidRDefault="00F5649C" w:rsidP="003724DE">
      <w:pPr>
        <w:widowControl w:val="0"/>
        <w:spacing w:line="360" w:lineRule="auto"/>
        <w:rPr>
          <w:rFonts w:ascii="Arial" w:hAnsi="Arial" w:cs="Arial"/>
          <w:b/>
          <w:snapToGrid w:val="0"/>
          <w:sz w:val="24"/>
          <w:szCs w:val="24"/>
        </w:rPr>
      </w:pPr>
    </w:p>
    <w:p w:rsidR="003724DE" w:rsidRDefault="003724DE" w:rsidP="003724DE">
      <w:pPr>
        <w:widowControl w:val="0"/>
        <w:spacing w:line="360" w:lineRule="auto"/>
        <w:rPr>
          <w:rFonts w:ascii="Arial" w:hAnsi="Arial" w:cs="Arial"/>
          <w:b/>
          <w:snapToGrid w:val="0"/>
          <w:sz w:val="24"/>
          <w:szCs w:val="24"/>
        </w:rPr>
      </w:pPr>
      <w:r w:rsidRPr="007B1449">
        <w:rPr>
          <w:rFonts w:ascii="Arial" w:hAnsi="Arial" w:cs="Arial"/>
          <w:b/>
          <w:snapToGrid w:val="0"/>
          <w:sz w:val="24"/>
          <w:szCs w:val="24"/>
        </w:rPr>
        <w:t>H</w:t>
      </w:r>
      <w:r w:rsidR="003807C8">
        <w:rPr>
          <w:rFonts w:ascii="Arial" w:hAnsi="Arial" w:cs="Arial"/>
          <w:b/>
          <w:snapToGrid w:val="0"/>
          <w:sz w:val="24"/>
          <w:szCs w:val="24"/>
        </w:rPr>
        <w:t>eard on:</w:t>
      </w:r>
      <w:r w:rsidR="005F2F5B">
        <w:rPr>
          <w:rFonts w:ascii="Arial" w:hAnsi="Arial" w:cs="Arial"/>
          <w:b/>
          <w:snapToGrid w:val="0"/>
          <w:sz w:val="24"/>
          <w:szCs w:val="24"/>
        </w:rPr>
        <w:t xml:space="preserve">  </w:t>
      </w:r>
      <w:r w:rsidR="003807C8">
        <w:rPr>
          <w:rFonts w:ascii="Arial" w:hAnsi="Arial" w:cs="Arial"/>
          <w:b/>
          <w:snapToGrid w:val="0"/>
          <w:sz w:val="24"/>
          <w:szCs w:val="24"/>
        </w:rPr>
        <w:t xml:space="preserve">      </w:t>
      </w:r>
      <w:r w:rsidR="00C62AE4">
        <w:rPr>
          <w:rFonts w:ascii="Arial" w:hAnsi="Arial" w:cs="Arial"/>
          <w:b/>
          <w:snapToGrid w:val="0"/>
          <w:sz w:val="24"/>
          <w:szCs w:val="24"/>
        </w:rPr>
        <w:t>03 December</w:t>
      </w:r>
      <w:r>
        <w:rPr>
          <w:rFonts w:ascii="Arial" w:hAnsi="Arial" w:cs="Arial"/>
          <w:b/>
          <w:snapToGrid w:val="0"/>
          <w:sz w:val="24"/>
          <w:szCs w:val="24"/>
        </w:rPr>
        <w:t xml:space="preserve"> </w:t>
      </w:r>
      <w:r w:rsidR="003807C8">
        <w:rPr>
          <w:rFonts w:ascii="Arial" w:hAnsi="Arial" w:cs="Arial"/>
          <w:b/>
          <w:snapToGrid w:val="0"/>
          <w:sz w:val="24"/>
          <w:szCs w:val="24"/>
        </w:rPr>
        <w:t>2018</w:t>
      </w:r>
    </w:p>
    <w:p w:rsidR="003724DE" w:rsidRDefault="003807C8" w:rsidP="003724DE">
      <w:pPr>
        <w:widowControl w:val="0"/>
        <w:spacing w:line="360" w:lineRule="auto"/>
        <w:rPr>
          <w:rFonts w:ascii="Arial" w:hAnsi="Arial" w:cs="Arial"/>
          <w:b/>
          <w:snapToGrid w:val="0"/>
          <w:sz w:val="24"/>
          <w:szCs w:val="24"/>
        </w:rPr>
      </w:pPr>
      <w:r>
        <w:rPr>
          <w:rFonts w:ascii="Arial" w:hAnsi="Arial" w:cs="Arial"/>
          <w:b/>
          <w:snapToGrid w:val="0"/>
          <w:sz w:val="24"/>
          <w:szCs w:val="24"/>
        </w:rPr>
        <w:t>Delivered on:</w:t>
      </w:r>
      <w:r w:rsidR="00045B5F">
        <w:rPr>
          <w:rFonts w:ascii="Arial" w:hAnsi="Arial" w:cs="Arial"/>
          <w:b/>
          <w:snapToGrid w:val="0"/>
          <w:sz w:val="24"/>
          <w:szCs w:val="24"/>
        </w:rPr>
        <w:t xml:space="preserve">  </w:t>
      </w:r>
      <w:r w:rsidR="00C62AE4">
        <w:rPr>
          <w:rFonts w:ascii="Arial" w:hAnsi="Arial" w:cs="Arial"/>
          <w:b/>
          <w:snapToGrid w:val="0"/>
          <w:sz w:val="24"/>
          <w:szCs w:val="24"/>
        </w:rPr>
        <w:t>12</w:t>
      </w:r>
      <w:r w:rsidR="00C66F36">
        <w:rPr>
          <w:rFonts w:ascii="Arial" w:hAnsi="Arial" w:cs="Arial"/>
          <w:b/>
          <w:snapToGrid w:val="0"/>
          <w:sz w:val="24"/>
          <w:szCs w:val="24"/>
        </w:rPr>
        <w:t xml:space="preserve"> </w:t>
      </w:r>
      <w:r w:rsidR="000E305F">
        <w:rPr>
          <w:rFonts w:ascii="Arial" w:hAnsi="Arial" w:cs="Arial"/>
          <w:b/>
          <w:snapToGrid w:val="0"/>
          <w:sz w:val="24"/>
          <w:szCs w:val="24"/>
        </w:rPr>
        <w:t>A</w:t>
      </w:r>
      <w:r w:rsidR="00C62AE4">
        <w:rPr>
          <w:rFonts w:ascii="Arial" w:hAnsi="Arial" w:cs="Arial"/>
          <w:b/>
          <w:snapToGrid w:val="0"/>
          <w:sz w:val="24"/>
          <w:szCs w:val="24"/>
        </w:rPr>
        <w:t>pril 2019</w:t>
      </w:r>
    </w:p>
    <w:p w:rsidR="003724DE" w:rsidRPr="000A0F7B" w:rsidRDefault="003724DE" w:rsidP="003724DE">
      <w:pPr>
        <w:widowControl w:val="0"/>
        <w:spacing w:line="360" w:lineRule="auto"/>
        <w:jc w:val="both"/>
        <w:rPr>
          <w:rFonts w:ascii="Arial" w:hAnsi="Arial" w:cs="Arial"/>
          <w:snapToGrid w:val="0"/>
          <w:sz w:val="24"/>
          <w:szCs w:val="24"/>
        </w:rPr>
      </w:pPr>
    </w:p>
    <w:p w:rsidR="009B3E74" w:rsidRPr="00F5649C" w:rsidRDefault="00514ADB" w:rsidP="003724DE">
      <w:pPr>
        <w:widowControl w:val="0"/>
        <w:spacing w:line="360" w:lineRule="auto"/>
        <w:jc w:val="both"/>
        <w:rPr>
          <w:rFonts w:ascii="Arial" w:hAnsi="Arial" w:cs="Arial"/>
          <w:snapToGrid w:val="0"/>
          <w:sz w:val="24"/>
          <w:szCs w:val="24"/>
        </w:rPr>
      </w:pPr>
      <w:proofErr w:type="spellStart"/>
      <w:r>
        <w:rPr>
          <w:rFonts w:ascii="Arial" w:hAnsi="Arial" w:cs="Arial"/>
          <w:b/>
          <w:snapToGrid w:val="0"/>
          <w:sz w:val="24"/>
          <w:szCs w:val="24"/>
        </w:rPr>
        <w:t>Flynote</w:t>
      </w:r>
      <w:proofErr w:type="spellEnd"/>
      <w:r>
        <w:rPr>
          <w:rFonts w:ascii="Arial" w:hAnsi="Arial" w:cs="Arial"/>
          <w:b/>
          <w:snapToGrid w:val="0"/>
          <w:sz w:val="24"/>
          <w:szCs w:val="24"/>
        </w:rPr>
        <w:t>:</w:t>
      </w:r>
      <w:r>
        <w:rPr>
          <w:rFonts w:ascii="Arial" w:hAnsi="Arial" w:cs="Arial"/>
          <w:b/>
          <w:snapToGrid w:val="0"/>
          <w:sz w:val="24"/>
          <w:szCs w:val="24"/>
        </w:rPr>
        <w:tab/>
      </w:r>
      <w:r w:rsidR="00C66F36">
        <w:rPr>
          <w:rFonts w:ascii="Arial" w:hAnsi="Arial" w:cs="Arial"/>
          <w:snapToGrid w:val="0"/>
          <w:sz w:val="24"/>
          <w:szCs w:val="24"/>
        </w:rPr>
        <w:t>Criminal law:</w:t>
      </w:r>
      <w:r w:rsidR="0020370F">
        <w:rPr>
          <w:rFonts w:ascii="Arial" w:hAnsi="Arial" w:cs="Arial"/>
          <w:snapToGrid w:val="0"/>
          <w:sz w:val="24"/>
          <w:szCs w:val="24"/>
        </w:rPr>
        <w:t xml:space="preserve"> Appeal against conviction </w:t>
      </w:r>
      <w:r w:rsidR="008052DE">
        <w:rPr>
          <w:rFonts w:ascii="Arial" w:hAnsi="Arial" w:cs="Arial"/>
          <w:snapToGrid w:val="0"/>
          <w:sz w:val="24"/>
          <w:szCs w:val="24"/>
        </w:rPr>
        <w:t xml:space="preserve">and sentence – test – is there a </w:t>
      </w:r>
      <w:r w:rsidR="009B3E74">
        <w:rPr>
          <w:rFonts w:ascii="Arial" w:hAnsi="Arial" w:cs="Arial"/>
          <w:snapToGrid w:val="0"/>
          <w:sz w:val="24"/>
          <w:szCs w:val="24"/>
        </w:rPr>
        <w:t>material</w:t>
      </w:r>
      <w:r w:rsidR="008052DE">
        <w:rPr>
          <w:rFonts w:ascii="Arial" w:hAnsi="Arial" w:cs="Arial"/>
          <w:snapToGrid w:val="0"/>
          <w:sz w:val="24"/>
          <w:szCs w:val="24"/>
        </w:rPr>
        <w:t xml:space="preserve"> misdirection </w:t>
      </w:r>
      <w:r w:rsidR="009B3E74">
        <w:rPr>
          <w:rFonts w:ascii="Arial" w:hAnsi="Arial" w:cs="Arial"/>
          <w:snapToGrid w:val="0"/>
          <w:sz w:val="24"/>
          <w:szCs w:val="24"/>
        </w:rPr>
        <w:t>in law or on the facts.</w:t>
      </w:r>
      <w:r w:rsidR="008052DE">
        <w:rPr>
          <w:rFonts w:ascii="Arial" w:hAnsi="Arial" w:cs="Arial"/>
          <w:snapToGrid w:val="0"/>
          <w:sz w:val="24"/>
          <w:szCs w:val="24"/>
        </w:rPr>
        <w:t xml:space="preserve"> </w:t>
      </w:r>
      <w:r w:rsidR="009B3E74">
        <w:rPr>
          <w:rFonts w:ascii="Arial" w:hAnsi="Arial" w:cs="Arial"/>
          <w:snapToGrid w:val="0"/>
          <w:sz w:val="24"/>
          <w:szCs w:val="24"/>
        </w:rPr>
        <w:t>Is there an emphasis</w:t>
      </w:r>
      <w:r w:rsidR="008052DE">
        <w:rPr>
          <w:rFonts w:ascii="Arial" w:hAnsi="Arial" w:cs="Arial"/>
          <w:snapToGrid w:val="0"/>
          <w:sz w:val="24"/>
          <w:szCs w:val="24"/>
        </w:rPr>
        <w:t xml:space="preserve"> </w:t>
      </w:r>
      <w:r w:rsidR="0020370F">
        <w:rPr>
          <w:rFonts w:ascii="Arial" w:hAnsi="Arial" w:cs="Arial"/>
          <w:snapToGrid w:val="0"/>
          <w:sz w:val="24"/>
          <w:szCs w:val="24"/>
        </w:rPr>
        <w:t>o</w:t>
      </w:r>
      <w:r w:rsidR="008052DE">
        <w:rPr>
          <w:rFonts w:ascii="Arial" w:hAnsi="Arial" w:cs="Arial"/>
          <w:snapToGrid w:val="0"/>
          <w:sz w:val="24"/>
          <w:szCs w:val="24"/>
        </w:rPr>
        <w:t xml:space="preserve">f one factor at the expense of the other that has resulted in a material misdirection during the </w:t>
      </w:r>
      <w:r w:rsidR="008052DE">
        <w:rPr>
          <w:rFonts w:ascii="Arial" w:hAnsi="Arial" w:cs="Arial"/>
          <w:snapToGrid w:val="0"/>
          <w:sz w:val="24"/>
          <w:szCs w:val="24"/>
        </w:rPr>
        <w:lastRenderedPageBreak/>
        <w:t>sentencing process. None of the above appears to have taken place</w:t>
      </w:r>
      <w:r w:rsidR="009B3E74">
        <w:rPr>
          <w:rFonts w:ascii="Arial" w:hAnsi="Arial" w:cs="Arial"/>
          <w:snapToGrid w:val="0"/>
          <w:sz w:val="24"/>
          <w:szCs w:val="24"/>
        </w:rPr>
        <w:t>.</w:t>
      </w:r>
      <w:r w:rsidR="008052DE">
        <w:rPr>
          <w:rFonts w:ascii="Arial" w:hAnsi="Arial" w:cs="Arial"/>
          <w:snapToGrid w:val="0"/>
          <w:sz w:val="24"/>
          <w:szCs w:val="24"/>
        </w:rPr>
        <w:t xml:space="preserve"> </w:t>
      </w:r>
    </w:p>
    <w:p w:rsidR="009B3E74" w:rsidRDefault="009B3E74" w:rsidP="003724DE">
      <w:pPr>
        <w:widowControl w:val="0"/>
        <w:spacing w:line="360" w:lineRule="auto"/>
        <w:jc w:val="both"/>
        <w:rPr>
          <w:rFonts w:ascii="Arial" w:hAnsi="Arial" w:cs="Arial"/>
          <w:b/>
          <w:snapToGrid w:val="0"/>
          <w:sz w:val="24"/>
          <w:szCs w:val="24"/>
        </w:rPr>
      </w:pPr>
    </w:p>
    <w:p w:rsidR="007A5591" w:rsidRDefault="00514ADB" w:rsidP="003724DE">
      <w:pPr>
        <w:widowControl w:val="0"/>
        <w:spacing w:line="360" w:lineRule="auto"/>
        <w:jc w:val="both"/>
        <w:rPr>
          <w:rFonts w:ascii="Arial" w:hAnsi="Arial" w:cs="Arial"/>
          <w:snapToGrid w:val="0"/>
          <w:sz w:val="24"/>
          <w:szCs w:val="24"/>
        </w:rPr>
      </w:pPr>
      <w:r>
        <w:rPr>
          <w:rFonts w:ascii="Arial" w:hAnsi="Arial" w:cs="Arial"/>
          <w:b/>
          <w:snapToGrid w:val="0"/>
          <w:sz w:val="24"/>
          <w:szCs w:val="24"/>
        </w:rPr>
        <w:t>Summary:</w:t>
      </w:r>
      <w:r>
        <w:rPr>
          <w:rFonts w:ascii="Arial" w:hAnsi="Arial" w:cs="Arial"/>
          <w:b/>
          <w:snapToGrid w:val="0"/>
          <w:sz w:val="24"/>
          <w:szCs w:val="24"/>
        </w:rPr>
        <w:tab/>
      </w:r>
      <w:r w:rsidR="008052DE">
        <w:rPr>
          <w:rFonts w:ascii="Arial" w:hAnsi="Arial" w:cs="Arial"/>
          <w:snapToGrid w:val="0"/>
          <w:sz w:val="24"/>
          <w:szCs w:val="24"/>
        </w:rPr>
        <w:t>The four appellants</w:t>
      </w:r>
      <w:r w:rsidR="00BF70E7">
        <w:rPr>
          <w:rFonts w:ascii="Arial" w:hAnsi="Arial" w:cs="Arial"/>
          <w:snapToGrid w:val="0"/>
          <w:sz w:val="24"/>
          <w:szCs w:val="24"/>
        </w:rPr>
        <w:t>,</w:t>
      </w:r>
      <w:r w:rsidR="008052DE">
        <w:rPr>
          <w:rFonts w:ascii="Arial" w:hAnsi="Arial" w:cs="Arial"/>
          <w:snapToGrid w:val="0"/>
          <w:sz w:val="24"/>
          <w:szCs w:val="24"/>
        </w:rPr>
        <w:t xml:space="preserve"> </w:t>
      </w:r>
      <w:r w:rsidR="009B3E74">
        <w:rPr>
          <w:rFonts w:ascii="Arial" w:hAnsi="Arial" w:cs="Arial"/>
          <w:snapToGrid w:val="0"/>
          <w:sz w:val="24"/>
          <w:szCs w:val="24"/>
        </w:rPr>
        <w:t>as a</w:t>
      </w:r>
      <w:r w:rsidR="00BF70E7">
        <w:rPr>
          <w:rFonts w:ascii="Arial" w:hAnsi="Arial" w:cs="Arial"/>
          <w:snapToGrid w:val="0"/>
          <w:sz w:val="24"/>
          <w:szCs w:val="24"/>
        </w:rPr>
        <w:t xml:space="preserve"> group booked in at t</w:t>
      </w:r>
      <w:r w:rsidR="008052DE">
        <w:rPr>
          <w:rFonts w:ascii="Arial" w:hAnsi="Arial" w:cs="Arial"/>
          <w:snapToGrid w:val="0"/>
          <w:sz w:val="24"/>
          <w:szCs w:val="24"/>
        </w:rPr>
        <w:t>he Country Club for one day. The fin</w:t>
      </w:r>
      <w:r w:rsidR="00DC409C">
        <w:rPr>
          <w:rFonts w:ascii="Arial" w:hAnsi="Arial" w:cs="Arial"/>
          <w:snapToGrid w:val="0"/>
          <w:sz w:val="24"/>
          <w:szCs w:val="24"/>
        </w:rPr>
        <w:t>er</w:t>
      </w:r>
      <w:r w:rsidR="008052DE">
        <w:rPr>
          <w:rFonts w:ascii="Arial" w:hAnsi="Arial" w:cs="Arial"/>
          <w:snapToGrid w:val="0"/>
          <w:sz w:val="24"/>
          <w:szCs w:val="24"/>
        </w:rPr>
        <w:t xml:space="preserve"> substantial details of their ins and outs movements between the two rooms in which they were booked shows that they were jointly and severally in </w:t>
      </w:r>
      <w:r w:rsidR="00DC409C">
        <w:rPr>
          <w:rFonts w:ascii="Arial" w:hAnsi="Arial" w:cs="Arial"/>
          <w:snapToGrid w:val="0"/>
          <w:sz w:val="24"/>
          <w:szCs w:val="24"/>
        </w:rPr>
        <w:t xml:space="preserve">association with each other. They were in </w:t>
      </w:r>
      <w:r w:rsidR="008052DE">
        <w:rPr>
          <w:rFonts w:ascii="Arial" w:hAnsi="Arial" w:cs="Arial"/>
          <w:snapToGrid w:val="0"/>
          <w:sz w:val="24"/>
          <w:szCs w:val="24"/>
        </w:rPr>
        <w:t>possession and in fu</w:t>
      </w:r>
      <w:r>
        <w:rPr>
          <w:rFonts w:ascii="Arial" w:hAnsi="Arial" w:cs="Arial"/>
          <w:snapToGrid w:val="0"/>
          <w:sz w:val="24"/>
          <w:szCs w:val="24"/>
        </w:rPr>
        <w:t>ll control of all their luggage</w:t>
      </w:r>
      <w:r w:rsidR="008052DE">
        <w:rPr>
          <w:rFonts w:ascii="Arial" w:hAnsi="Arial" w:cs="Arial"/>
          <w:snapToGrid w:val="0"/>
          <w:sz w:val="24"/>
          <w:szCs w:val="24"/>
        </w:rPr>
        <w:t xml:space="preserve"> that includes the two suitcases in which the 14 rhino horns and the leopard skin were found. </w:t>
      </w:r>
      <w:r w:rsidR="007A5591">
        <w:rPr>
          <w:rFonts w:ascii="Arial" w:hAnsi="Arial" w:cs="Arial"/>
          <w:snapToGrid w:val="0"/>
          <w:sz w:val="24"/>
          <w:szCs w:val="24"/>
        </w:rPr>
        <w:t xml:space="preserve">The group’s </w:t>
      </w:r>
      <w:r w:rsidR="00DC409C">
        <w:rPr>
          <w:rFonts w:ascii="Arial" w:hAnsi="Arial" w:cs="Arial"/>
          <w:snapToGrid w:val="0"/>
          <w:sz w:val="24"/>
          <w:szCs w:val="24"/>
        </w:rPr>
        <w:t xml:space="preserve">joint and </w:t>
      </w:r>
      <w:r>
        <w:rPr>
          <w:rFonts w:ascii="Arial" w:hAnsi="Arial" w:cs="Arial"/>
          <w:snapToGrid w:val="0"/>
          <w:sz w:val="24"/>
          <w:szCs w:val="24"/>
        </w:rPr>
        <w:t>full control over their luggage</w:t>
      </w:r>
      <w:r w:rsidR="007A5591">
        <w:rPr>
          <w:rFonts w:ascii="Arial" w:hAnsi="Arial" w:cs="Arial"/>
          <w:snapToGrid w:val="0"/>
          <w:sz w:val="24"/>
          <w:szCs w:val="24"/>
        </w:rPr>
        <w:t xml:space="preserve"> continued to manifest itself even </w:t>
      </w:r>
      <w:r w:rsidR="00DC409C">
        <w:rPr>
          <w:rFonts w:ascii="Arial" w:hAnsi="Arial" w:cs="Arial"/>
          <w:snapToGrid w:val="0"/>
          <w:sz w:val="24"/>
          <w:szCs w:val="24"/>
        </w:rPr>
        <w:t xml:space="preserve">up to the time </w:t>
      </w:r>
      <w:r w:rsidR="007A5591">
        <w:rPr>
          <w:rFonts w:ascii="Arial" w:hAnsi="Arial" w:cs="Arial"/>
          <w:snapToGrid w:val="0"/>
          <w:sz w:val="24"/>
          <w:szCs w:val="24"/>
        </w:rPr>
        <w:t>when the officer informed them about the detection and removal from the conveyor belt of the two suitcases at the departure luggage point.</w:t>
      </w:r>
    </w:p>
    <w:p w:rsidR="002A4A0A" w:rsidRDefault="002A4A0A" w:rsidP="003724DE">
      <w:pPr>
        <w:widowControl w:val="0"/>
        <w:spacing w:line="360" w:lineRule="auto"/>
        <w:jc w:val="both"/>
        <w:rPr>
          <w:rFonts w:ascii="Arial" w:hAnsi="Arial" w:cs="Arial"/>
          <w:snapToGrid w:val="0"/>
          <w:sz w:val="24"/>
          <w:szCs w:val="24"/>
        </w:rPr>
      </w:pPr>
    </w:p>
    <w:p w:rsidR="00C66F36" w:rsidRDefault="002A4A0A" w:rsidP="003724DE">
      <w:pPr>
        <w:widowControl w:val="0"/>
        <w:spacing w:line="360" w:lineRule="auto"/>
        <w:jc w:val="both"/>
        <w:rPr>
          <w:rFonts w:ascii="Arial" w:hAnsi="Arial" w:cs="Arial"/>
          <w:snapToGrid w:val="0"/>
          <w:sz w:val="24"/>
          <w:szCs w:val="24"/>
        </w:rPr>
      </w:pPr>
      <w:r>
        <w:rPr>
          <w:rFonts w:ascii="Arial" w:hAnsi="Arial" w:cs="Arial"/>
          <w:snapToGrid w:val="0"/>
          <w:sz w:val="24"/>
          <w:szCs w:val="24"/>
        </w:rPr>
        <w:t xml:space="preserve">Held: </w:t>
      </w:r>
      <w:r w:rsidR="008B6DDA">
        <w:rPr>
          <w:rFonts w:ascii="Arial" w:hAnsi="Arial" w:cs="Arial"/>
          <w:snapToGrid w:val="0"/>
          <w:sz w:val="24"/>
          <w:szCs w:val="24"/>
        </w:rPr>
        <w:t xml:space="preserve">The prosecution has proved its case against appellants </w:t>
      </w:r>
      <w:r w:rsidR="00DC409C">
        <w:rPr>
          <w:rFonts w:ascii="Arial" w:hAnsi="Arial" w:cs="Arial"/>
          <w:snapToGrid w:val="0"/>
          <w:sz w:val="24"/>
          <w:szCs w:val="24"/>
        </w:rPr>
        <w:t xml:space="preserve">beyond reasonable doubt on all three </w:t>
      </w:r>
      <w:r w:rsidR="00BF70E7">
        <w:rPr>
          <w:rFonts w:ascii="Arial" w:hAnsi="Arial" w:cs="Arial"/>
          <w:snapToGrid w:val="0"/>
          <w:sz w:val="24"/>
          <w:szCs w:val="24"/>
        </w:rPr>
        <w:t xml:space="preserve">main </w:t>
      </w:r>
      <w:r w:rsidR="00DC409C">
        <w:rPr>
          <w:rFonts w:ascii="Arial" w:hAnsi="Arial" w:cs="Arial"/>
          <w:snapToGrid w:val="0"/>
          <w:sz w:val="24"/>
          <w:szCs w:val="24"/>
        </w:rPr>
        <w:t>counts</w:t>
      </w:r>
      <w:r w:rsidR="008B6DDA">
        <w:rPr>
          <w:rFonts w:ascii="Arial" w:hAnsi="Arial" w:cs="Arial"/>
          <w:snapToGrid w:val="0"/>
          <w:sz w:val="24"/>
          <w:szCs w:val="24"/>
        </w:rPr>
        <w:t>.</w:t>
      </w:r>
    </w:p>
    <w:p w:rsidR="00BF70E7" w:rsidRDefault="00BF70E7" w:rsidP="003724DE">
      <w:pPr>
        <w:widowControl w:val="0"/>
        <w:spacing w:line="360" w:lineRule="auto"/>
        <w:jc w:val="both"/>
        <w:rPr>
          <w:rFonts w:ascii="Arial" w:hAnsi="Arial" w:cs="Arial"/>
          <w:snapToGrid w:val="0"/>
          <w:sz w:val="24"/>
          <w:szCs w:val="24"/>
        </w:rPr>
      </w:pPr>
    </w:p>
    <w:p w:rsidR="00BF70E7" w:rsidRDefault="00BF70E7" w:rsidP="003724DE">
      <w:pPr>
        <w:widowControl w:val="0"/>
        <w:spacing w:line="360" w:lineRule="auto"/>
        <w:jc w:val="both"/>
        <w:rPr>
          <w:rFonts w:ascii="Arial" w:hAnsi="Arial" w:cs="Arial"/>
          <w:snapToGrid w:val="0"/>
          <w:sz w:val="24"/>
          <w:szCs w:val="24"/>
        </w:rPr>
      </w:pPr>
      <w:r>
        <w:rPr>
          <w:rFonts w:ascii="Arial" w:hAnsi="Arial" w:cs="Arial"/>
          <w:snapToGrid w:val="0"/>
          <w:sz w:val="24"/>
          <w:szCs w:val="24"/>
        </w:rPr>
        <w:t>Held: The conviction and sentence of the trial Court will accordingly be altered in terms of section 304 (</w:t>
      </w:r>
      <w:proofErr w:type="gramStart"/>
      <w:r>
        <w:rPr>
          <w:rFonts w:ascii="Arial" w:hAnsi="Arial" w:cs="Arial"/>
          <w:snapToGrid w:val="0"/>
          <w:sz w:val="24"/>
          <w:szCs w:val="24"/>
        </w:rPr>
        <w:t>iv</w:t>
      </w:r>
      <w:proofErr w:type="gramEnd"/>
      <w:r>
        <w:rPr>
          <w:rFonts w:ascii="Arial" w:hAnsi="Arial" w:cs="Arial"/>
          <w:snapToGrid w:val="0"/>
          <w:sz w:val="24"/>
          <w:szCs w:val="24"/>
        </w:rPr>
        <w:t>) of the Criminal Procedure Act 51 of 1977.</w:t>
      </w:r>
    </w:p>
    <w:p w:rsidR="003724DE" w:rsidRDefault="003724DE" w:rsidP="003724DE">
      <w:pPr>
        <w:widowControl w:val="0"/>
        <w:spacing w:line="360" w:lineRule="auto"/>
        <w:jc w:val="both"/>
        <w:rPr>
          <w:rFonts w:ascii="Arial" w:hAnsi="Arial" w:cs="Arial"/>
          <w:snapToGrid w:val="0"/>
          <w:sz w:val="24"/>
          <w:szCs w:val="24"/>
        </w:rPr>
      </w:pPr>
      <w:r>
        <w:rPr>
          <w:rFonts w:ascii="Arial" w:hAnsi="Arial" w:cs="Arial"/>
          <w:snapToGrid w:val="0"/>
          <w:sz w:val="24"/>
          <w:szCs w:val="24"/>
        </w:rPr>
        <w:t>________________________________________________________________</w:t>
      </w:r>
    </w:p>
    <w:p w:rsidR="003724DE" w:rsidRDefault="003724DE" w:rsidP="003724DE">
      <w:pPr>
        <w:widowControl w:val="0"/>
        <w:spacing w:line="360" w:lineRule="auto"/>
        <w:jc w:val="center"/>
        <w:rPr>
          <w:rFonts w:ascii="Arial" w:hAnsi="Arial" w:cs="Arial"/>
          <w:b/>
          <w:snapToGrid w:val="0"/>
          <w:sz w:val="24"/>
          <w:szCs w:val="24"/>
        </w:rPr>
      </w:pPr>
      <w:r>
        <w:rPr>
          <w:rFonts w:ascii="Arial" w:hAnsi="Arial" w:cs="Arial"/>
          <w:b/>
          <w:snapToGrid w:val="0"/>
          <w:sz w:val="24"/>
          <w:szCs w:val="24"/>
        </w:rPr>
        <w:t>ORDER</w:t>
      </w:r>
    </w:p>
    <w:p w:rsidR="003724DE" w:rsidRDefault="003724DE" w:rsidP="003724DE">
      <w:pPr>
        <w:widowControl w:val="0"/>
        <w:spacing w:line="360" w:lineRule="auto"/>
        <w:rPr>
          <w:rFonts w:ascii="Arial" w:hAnsi="Arial" w:cs="Arial"/>
          <w:snapToGrid w:val="0"/>
          <w:sz w:val="24"/>
          <w:szCs w:val="24"/>
        </w:rPr>
      </w:pPr>
      <w:r>
        <w:rPr>
          <w:rFonts w:ascii="Arial" w:hAnsi="Arial" w:cs="Arial"/>
          <w:snapToGrid w:val="0"/>
          <w:sz w:val="24"/>
          <w:szCs w:val="24"/>
        </w:rPr>
        <w:t>________________________________________________________________</w:t>
      </w:r>
    </w:p>
    <w:p w:rsidR="003724DE" w:rsidRDefault="003724DE" w:rsidP="003724DE">
      <w:pPr>
        <w:widowControl w:val="0"/>
        <w:spacing w:line="360" w:lineRule="auto"/>
        <w:rPr>
          <w:rFonts w:ascii="Arial" w:hAnsi="Arial" w:cs="Arial"/>
          <w:snapToGrid w:val="0"/>
          <w:sz w:val="24"/>
          <w:szCs w:val="24"/>
        </w:rPr>
      </w:pPr>
    </w:p>
    <w:p w:rsidR="003724DE" w:rsidRDefault="0067223C" w:rsidP="00DC27CD">
      <w:pPr>
        <w:widowControl w:val="0"/>
        <w:spacing w:line="360" w:lineRule="auto"/>
        <w:jc w:val="both"/>
        <w:rPr>
          <w:rFonts w:ascii="Arial" w:hAnsi="Arial" w:cs="Arial"/>
          <w:snapToGrid w:val="0"/>
          <w:sz w:val="24"/>
          <w:szCs w:val="24"/>
        </w:rPr>
      </w:pPr>
      <w:r>
        <w:rPr>
          <w:rFonts w:ascii="Arial" w:hAnsi="Arial" w:cs="Arial"/>
          <w:snapToGrid w:val="0"/>
          <w:sz w:val="24"/>
          <w:szCs w:val="24"/>
        </w:rPr>
        <w:t>In the result we</w:t>
      </w:r>
      <w:r w:rsidR="003724DE">
        <w:rPr>
          <w:rFonts w:ascii="Arial" w:hAnsi="Arial" w:cs="Arial"/>
          <w:snapToGrid w:val="0"/>
          <w:sz w:val="24"/>
          <w:szCs w:val="24"/>
        </w:rPr>
        <w:t xml:space="preserve"> make the following order:</w:t>
      </w:r>
    </w:p>
    <w:p w:rsidR="00261164" w:rsidRDefault="006B60E2" w:rsidP="00DC27CD">
      <w:pPr>
        <w:pStyle w:val="ListParagraph"/>
        <w:widowControl w:val="0"/>
        <w:numPr>
          <w:ilvl w:val="0"/>
          <w:numId w:val="16"/>
        </w:numPr>
        <w:spacing w:line="360" w:lineRule="auto"/>
        <w:jc w:val="both"/>
        <w:rPr>
          <w:rFonts w:ascii="Arial" w:hAnsi="Arial" w:cs="Arial"/>
          <w:snapToGrid w:val="0"/>
          <w:sz w:val="24"/>
          <w:szCs w:val="24"/>
        </w:rPr>
      </w:pPr>
      <w:r>
        <w:rPr>
          <w:rFonts w:ascii="Arial" w:hAnsi="Arial" w:cs="Arial"/>
          <w:snapToGrid w:val="0"/>
          <w:sz w:val="24"/>
          <w:szCs w:val="24"/>
        </w:rPr>
        <w:t>The first appellant’s appeal against conviction on counts 1 and 2 is dismissed.</w:t>
      </w:r>
    </w:p>
    <w:p w:rsidR="006B60E2" w:rsidRDefault="006B60E2" w:rsidP="00DC27CD">
      <w:pPr>
        <w:pStyle w:val="ListParagraph"/>
        <w:widowControl w:val="0"/>
        <w:numPr>
          <w:ilvl w:val="0"/>
          <w:numId w:val="16"/>
        </w:numPr>
        <w:spacing w:line="360" w:lineRule="auto"/>
        <w:jc w:val="both"/>
        <w:rPr>
          <w:rFonts w:ascii="Arial" w:hAnsi="Arial" w:cs="Arial"/>
          <w:snapToGrid w:val="0"/>
          <w:sz w:val="24"/>
          <w:szCs w:val="24"/>
        </w:rPr>
      </w:pPr>
      <w:r>
        <w:rPr>
          <w:rFonts w:ascii="Arial" w:hAnsi="Arial" w:cs="Arial"/>
          <w:snapToGrid w:val="0"/>
          <w:sz w:val="24"/>
          <w:szCs w:val="24"/>
        </w:rPr>
        <w:t>The appeal of the second, third and fourth appellant</w:t>
      </w:r>
      <w:r w:rsidR="00514ADB">
        <w:rPr>
          <w:rFonts w:ascii="Arial" w:hAnsi="Arial" w:cs="Arial"/>
          <w:snapToGrid w:val="0"/>
          <w:sz w:val="24"/>
          <w:szCs w:val="24"/>
        </w:rPr>
        <w:t>s</w:t>
      </w:r>
      <w:r>
        <w:rPr>
          <w:rFonts w:ascii="Arial" w:hAnsi="Arial" w:cs="Arial"/>
          <w:snapToGrid w:val="0"/>
          <w:sz w:val="24"/>
          <w:szCs w:val="24"/>
        </w:rPr>
        <w:t xml:space="preserve"> against conviction on count 2 is dismissed.</w:t>
      </w:r>
    </w:p>
    <w:p w:rsidR="006B60E2" w:rsidRDefault="006B60E2" w:rsidP="00DC27CD">
      <w:pPr>
        <w:pStyle w:val="ListParagraph"/>
        <w:widowControl w:val="0"/>
        <w:numPr>
          <w:ilvl w:val="0"/>
          <w:numId w:val="16"/>
        </w:numPr>
        <w:spacing w:line="360" w:lineRule="auto"/>
        <w:jc w:val="both"/>
        <w:rPr>
          <w:rFonts w:ascii="Arial" w:hAnsi="Arial" w:cs="Arial"/>
          <w:snapToGrid w:val="0"/>
          <w:sz w:val="24"/>
          <w:szCs w:val="24"/>
        </w:rPr>
      </w:pPr>
      <w:r>
        <w:rPr>
          <w:rFonts w:ascii="Arial" w:hAnsi="Arial" w:cs="Arial"/>
          <w:snapToGrid w:val="0"/>
          <w:sz w:val="24"/>
          <w:szCs w:val="24"/>
        </w:rPr>
        <w:t xml:space="preserve">The appeal against the discharge of all four appellants on </w:t>
      </w:r>
      <w:r w:rsidR="00350778">
        <w:rPr>
          <w:rFonts w:ascii="Arial" w:hAnsi="Arial" w:cs="Arial"/>
          <w:snapToGrid w:val="0"/>
          <w:sz w:val="24"/>
          <w:szCs w:val="24"/>
        </w:rPr>
        <w:t>the main 3 counts</w:t>
      </w:r>
      <w:r>
        <w:rPr>
          <w:rFonts w:ascii="Arial" w:hAnsi="Arial" w:cs="Arial"/>
          <w:snapToGrid w:val="0"/>
          <w:sz w:val="24"/>
          <w:szCs w:val="24"/>
        </w:rPr>
        <w:t xml:space="preserve"> is upheld</w:t>
      </w:r>
      <w:r w:rsidR="00350778">
        <w:rPr>
          <w:rFonts w:ascii="Arial" w:hAnsi="Arial" w:cs="Arial"/>
          <w:snapToGrid w:val="0"/>
          <w:sz w:val="24"/>
          <w:szCs w:val="24"/>
        </w:rPr>
        <w:t>, and all the appellants are accordingly found guilty as charged on the said main counts</w:t>
      </w:r>
      <w:r>
        <w:rPr>
          <w:rFonts w:ascii="Arial" w:hAnsi="Arial" w:cs="Arial"/>
          <w:snapToGrid w:val="0"/>
          <w:sz w:val="24"/>
          <w:szCs w:val="24"/>
        </w:rPr>
        <w:t>.</w:t>
      </w:r>
    </w:p>
    <w:p w:rsidR="00DC27CD" w:rsidRPr="0081214B" w:rsidRDefault="006B60E2" w:rsidP="0081214B">
      <w:pPr>
        <w:pStyle w:val="ListParagraph"/>
        <w:widowControl w:val="0"/>
        <w:numPr>
          <w:ilvl w:val="0"/>
          <w:numId w:val="16"/>
        </w:numPr>
        <w:spacing w:line="360" w:lineRule="auto"/>
        <w:jc w:val="both"/>
        <w:rPr>
          <w:rFonts w:ascii="Arial" w:hAnsi="Arial" w:cs="Arial"/>
          <w:snapToGrid w:val="0"/>
          <w:sz w:val="24"/>
          <w:szCs w:val="24"/>
        </w:rPr>
      </w:pPr>
      <w:r>
        <w:rPr>
          <w:rFonts w:ascii="Arial" w:hAnsi="Arial" w:cs="Arial"/>
          <w:snapToGrid w:val="0"/>
          <w:sz w:val="24"/>
          <w:szCs w:val="24"/>
        </w:rPr>
        <w:t>The appeal against sentence is dismissed.</w:t>
      </w:r>
    </w:p>
    <w:p w:rsidR="00DC27CD" w:rsidRDefault="00DC27CD" w:rsidP="00DC27CD">
      <w:pPr>
        <w:pStyle w:val="ListParagraph"/>
        <w:widowControl w:val="0"/>
        <w:numPr>
          <w:ilvl w:val="0"/>
          <w:numId w:val="16"/>
        </w:numPr>
        <w:spacing w:line="360" w:lineRule="auto"/>
        <w:jc w:val="both"/>
        <w:rPr>
          <w:rFonts w:ascii="Arial" w:hAnsi="Arial" w:cs="Arial"/>
          <w:snapToGrid w:val="0"/>
          <w:sz w:val="24"/>
          <w:szCs w:val="24"/>
        </w:rPr>
      </w:pPr>
      <w:r>
        <w:rPr>
          <w:rFonts w:ascii="Arial" w:hAnsi="Arial" w:cs="Arial"/>
          <w:snapToGrid w:val="0"/>
          <w:sz w:val="24"/>
          <w:szCs w:val="24"/>
        </w:rPr>
        <w:t xml:space="preserve">All three </w:t>
      </w:r>
      <w:r w:rsidR="0081214B">
        <w:rPr>
          <w:rFonts w:ascii="Arial" w:hAnsi="Arial" w:cs="Arial"/>
          <w:snapToGrid w:val="0"/>
          <w:sz w:val="24"/>
          <w:szCs w:val="24"/>
        </w:rPr>
        <w:t xml:space="preserve">main </w:t>
      </w:r>
      <w:r>
        <w:rPr>
          <w:rFonts w:ascii="Arial" w:hAnsi="Arial" w:cs="Arial"/>
          <w:snapToGrid w:val="0"/>
          <w:sz w:val="24"/>
          <w:szCs w:val="24"/>
        </w:rPr>
        <w:t>counts are taken together for purposes of sentence.</w:t>
      </w:r>
    </w:p>
    <w:p w:rsidR="00DC27CD" w:rsidRDefault="00DC27CD" w:rsidP="00DC27CD">
      <w:pPr>
        <w:pStyle w:val="ListParagraph"/>
        <w:widowControl w:val="0"/>
        <w:numPr>
          <w:ilvl w:val="0"/>
          <w:numId w:val="16"/>
        </w:numPr>
        <w:spacing w:line="360" w:lineRule="auto"/>
        <w:jc w:val="both"/>
        <w:rPr>
          <w:rFonts w:ascii="Arial" w:hAnsi="Arial" w:cs="Arial"/>
          <w:snapToGrid w:val="0"/>
          <w:sz w:val="24"/>
          <w:szCs w:val="24"/>
        </w:rPr>
      </w:pPr>
      <w:r>
        <w:rPr>
          <w:rFonts w:ascii="Arial" w:hAnsi="Arial" w:cs="Arial"/>
          <w:snapToGrid w:val="0"/>
          <w:sz w:val="24"/>
          <w:szCs w:val="24"/>
        </w:rPr>
        <w:lastRenderedPageBreak/>
        <w:t>The four appel</w:t>
      </w:r>
      <w:r w:rsidR="00EA77E0">
        <w:rPr>
          <w:rFonts w:ascii="Arial" w:hAnsi="Arial" w:cs="Arial"/>
          <w:snapToGrid w:val="0"/>
          <w:sz w:val="24"/>
          <w:szCs w:val="24"/>
        </w:rPr>
        <w:t>lants are each sentenced to twenty (2</w:t>
      </w:r>
      <w:r>
        <w:rPr>
          <w:rFonts w:ascii="Arial" w:hAnsi="Arial" w:cs="Arial"/>
          <w:snapToGrid w:val="0"/>
          <w:sz w:val="24"/>
          <w:szCs w:val="24"/>
        </w:rPr>
        <w:t xml:space="preserve">0) years imprisonment of which five (5) years is suspended for a period of five (5) years on condition </w:t>
      </w:r>
      <w:r w:rsidR="0081214B">
        <w:rPr>
          <w:rFonts w:ascii="Arial" w:hAnsi="Arial" w:cs="Arial"/>
          <w:snapToGrid w:val="0"/>
          <w:sz w:val="24"/>
          <w:szCs w:val="24"/>
        </w:rPr>
        <w:t>that the appellant</w:t>
      </w:r>
      <w:r w:rsidR="00345898">
        <w:rPr>
          <w:rFonts w:ascii="Arial" w:hAnsi="Arial" w:cs="Arial"/>
          <w:snapToGrid w:val="0"/>
          <w:sz w:val="24"/>
          <w:szCs w:val="24"/>
        </w:rPr>
        <w:t>s are not convicted of</w:t>
      </w:r>
      <w:bookmarkStart w:id="0" w:name="_GoBack"/>
      <w:bookmarkEnd w:id="0"/>
      <w:r>
        <w:rPr>
          <w:rFonts w:ascii="Arial" w:hAnsi="Arial" w:cs="Arial"/>
          <w:snapToGrid w:val="0"/>
          <w:sz w:val="24"/>
          <w:szCs w:val="24"/>
        </w:rPr>
        <w:t xml:space="preserve"> the offences referred to in section 4, 5 and 6 of the Prevention of Organized Crime Act 29 of 2004, committed during the period of suspension.</w:t>
      </w:r>
    </w:p>
    <w:p w:rsidR="00DC27CD" w:rsidRPr="00E96EA2" w:rsidRDefault="00E96EA2" w:rsidP="00E96EA2">
      <w:pPr>
        <w:widowControl w:val="0"/>
        <w:spacing w:line="360" w:lineRule="auto"/>
        <w:ind w:left="360"/>
        <w:jc w:val="both"/>
        <w:rPr>
          <w:rFonts w:ascii="Arial" w:hAnsi="Arial" w:cs="Arial"/>
          <w:snapToGrid w:val="0"/>
          <w:sz w:val="24"/>
          <w:szCs w:val="24"/>
        </w:rPr>
      </w:pPr>
      <w:r>
        <w:rPr>
          <w:rFonts w:ascii="Arial" w:hAnsi="Arial" w:cs="Arial"/>
          <w:snapToGrid w:val="0"/>
          <w:sz w:val="24"/>
          <w:szCs w:val="24"/>
        </w:rPr>
        <w:t xml:space="preserve">7. </w:t>
      </w:r>
      <w:r w:rsidR="00DC27CD" w:rsidRPr="00E96EA2">
        <w:rPr>
          <w:rFonts w:ascii="Arial" w:hAnsi="Arial" w:cs="Arial"/>
          <w:snapToGrid w:val="0"/>
          <w:sz w:val="24"/>
          <w:szCs w:val="24"/>
        </w:rPr>
        <w:t>The sentence is antedated 30 September 2016.</w:t>
      </w:r>
    </w:p>
    <w:p w:rsidR="003724DE" w:rsidRDefault="003724DE" w:rsidP="003724DE">
      <w:pPr>
        <w:widowControl w:val="0"/>
        <w:spacing w:line="360" w:lineRule="auto"/>
        <w:rPr>
          <w:rFonts w:ascii="Arial" w:hAnsi="Arial" w:cs="Arial"/>
          <w:snapToGrid w:val="0"/>
          <w:sz w:val="24"/>
          <w:szCs w:val="24"/>
        </w:rPr>
      </w:pPr>
      <w:r>
        <w:rPr>
          <w:rFonts w:ascii="Arial" w:hAnsi="Arial" w:cs="Arial"/>
          <w:snapToGrid w:val="0"/>
          <w:sz w:val="24"/>
          <w:szCs w:val="24"/>
        </w:rPr>
        <w:t>________________________________________________________________</w:t>
      </w:r>
    </w:p>
    <w:p w:rsidR="003724DE" w:rsidRDefault="003724DE" w:rsidP="003724DE">
      <w:pPr>
        <w:widowControl w:val="0"/>
        <w:spacing w:line="360" w:lineRule="auto"/>
        <w:jc w:val="center"/>
        <w:rPr>
          <w:rFonts w:ascii="Arial" w:hAnsi="Arial" w:cs="Arial"/>
          <w:b/>
          <w:snapToGrid w:val="0"/>
          <w:sz w:val="24"/>
          <w:szCs w:val="24"/>
        </w:rPr>
      </w:pPr>
      <w:r>
        <w:rPr>
          <w:rFonts w:ascii="Arial" w:hAnsi="Arial" w:cs="Arial"/>
          <w:b/>
          <w:snapToGrid w:val="0"/>
          <w:sz w:val="24"/>
          <w:szCs w:val="24"/>
        </w:rPr>
        <w:t>APPEAL JUDGMENT</w:t>
      </w:r>
    </w:p>
    <w:p w:rsidR="003724DE" w:rsidRPr="00544D6C" w:rsidRDefault="003724DE" w:rsidP="003724DE">
      <w:pPr>
        <w:widowControl w:val="0"/>
        <w:spacing w:line="360" w:lineRule="auto"/>
        <w:rPr>
          <w:rFonts w:ascii="Arial" w:hAnsi="Arial" w:cs="Arial"/>
          <w:snapToGrid w:val="0"/>
          <w:sz w:val="24"/>
          <w:szCs w:val="24"/>
        </w:rPr>
      </w:pPr>
      <w:r>
        <w:rPr>
          <w:rFonts w:ascii="Arial" w:hAnsi="Arial" w:cs="Arial"/>
          <w:snapToGrid w:val="0"/>
          <w:sz w:val="24"/>
          <w:szCs w:val="24"/>
        </w:rPr>
        <w:t>________________________________________________________________</w:t>
      </w:r>
    </w:p>
    <w:p w:rsidR="003724DE" w:rsidRPr="00965E54" w:rsidRDefault="003724DE" w:rsidP="003724DE">
      <w:pPr>
        <w:widowControl w:val="0"/>
        <w:spacing w:line="360" w:lineRule="auto"/>
        <w:jc w:val="both"/>
        <w:rPr>
          <w:rFonts w:ascii="Arial" w:hAnsi="Arial" w:cs="Arial"/>
          <w:sz w:val="24"/>
          <w:szCs w:val="24"/>
        </w:rPr>
      </w:pPr>
      <w:r w:rsidRPr="00965E54">
        <w:rPr>
          <w:rFonts w:ascii="Arial" w:hAnsi="Arial" w:cs="Arial"/>
          <w:sz w:val="24"/>
          <w:szCs w:val="24"/>
        </w:rPr>
        <w:t xml:space="preserve">SIBOLEKA </w:t>
      </w:r>
      <w:r w:rsidR="008B6DDA">
        <w:rPr>
          <w:rFonts w:ascii="Arial" w:hAnsi="Arial" w:cs="Arial"/>
          <w:sz w:val="24"/>
          <w:szCs w:val="24"/>
        </w:rPr>
        <w:t>A</w:t>
      </w:r>
      <w:r w:rsidRPr="00965E54">
        <w:rPr>
          <w:rFonts w:ascii="Arial" w:hAnsi="Arial" w:cs="Arial"/>
          <w:sz w:val="24"/>
          <w:szCs w:val="24"/>
        </w:rPr>
        <w:t xml:space="preserve">J </w:t>
      </w:r>
      <w:r w:rsidR="003807C8">
        <w:rPr>
          <w:rFonts w:ascii="Arial" w:hAnsi="Arial" w:cs="Arial"/>
          <w:sz w:val="24"/>
          <w:szCs w:val="24"/>
        </w:rPr>
        <w:t>(</w:t>
      </w:r>
      <w:r w:rsidR="007A5591">
        <w:rPr>
          <w:rFonts w:ascii="Arial" w:hAnsi="Arial" w:cs="Arial"/>
          <w:sz w:val="24"/>
          <w:szCs w:val="24"/>
        </w:rPr>
        <w:t>USIKU</w:t>
      </w:r>
      <w:r>
        <w:rPr>
          <w:rFonts w:ascii="Arial" w:hAnsi="Arial" w:cs="Arial"/>
          <w:sz w:val="24"/>
          <w:szCs w:val="24"/>
        </w:rPr>
        <w:t xml:space="preserve"> J concurring)</w:t>
      </w:r>
      <w:r w:rsidRPr="00965E54">
        <w:rPr>
          <w:rFonts w:ascii="Arial" w:hAnsi="Arial" w:cs="Arial"/>
          <w:sz w:val="24"/>
          <w:szCs w:val="24"/>
        </w:rPr>
        <w:t>:</w:t>
      </w:r>
    </w:p>
    <w:p w:rsidR="007A5591" w:rsidRDefault="007A5591" w:rsidP="003724DE">
      <w:pPr>
        <w:widowControl w:val="0"/>
        <w:spacing w:line="360" w:lineRule="auto"/>
        <w:jc w:val="both"/>
        <w:rPr>
          <w:rFonts w:ascii="Arial" w:hAnsi="Arial" w:cs="Arial"/>
          <w:sz w:val="24"/>
          <w:szCs w:val="24"/>
        </w:rPr>
      </w:pPr>
    </w:p>
    <w:p w:rsidR="008874F0" w:rsidRDefault="008874F0" w:rsidP="003724DE">
      <w:pPr>
        <w:widowControl w:val="0"/>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four appellants were charged in the Regional Court, Windhoek on three counts related to the following: Unlawful exportation of Controlled Wildlife Products: 14 rhino horns on the first count and a leopard skin on the second count. These offences were in contravention of section 4(1)(e) read with schedule 1 and with sections 1, 4(2)(b) of the Controlled Wildlife Products and Trade Act 9 of 2008 and as read with </w:t>
      </w:r>
      <w:r w:rsidR="0044150F">
        <w:rPr>
          <w:rFonts w:ascii="Arial" w:hAnsi="Arial" w:cs="Arial"/>
          <w:sz w:val="24"/>
          <w:szCs w:val="24"/>
        </w:rPr>
        <w:t>section 18 of The Riotous</w:t>
      </w:r>
      <w:r>
        <w:rPr>
          <w:rFonts w:ascii="Arial" w:hAnsi="Arial" w:cs="Arial"/>
          <w:sz w:val="24"/>
          <w:szCs w:val="24"/>
        </w:rPr>
        <w:t xml:space="preserve"> Assemblies Act No. 15 of 1956.</w:t>
      </w:r>
    </w:p>
    <w:p w:rsidR="0044150F" w:rsidRDefault="0044150F" w:rsidP="003724DE">
      <w:pPr>
        <w:widowControl w:val="0"/>
        <w:spacing w:line="360" w:lineRule="auto"/>
        <w:jc w:val="both"/>
        <w:rPr>
          <w:rFonts w:ascii="Arial" w:hAnsi="Arial" w:cs="Arial"/>
          <w:sz w:val="24"/>
          <w:szCs w:val="24"/>
        </w:rPr>
      </w:pPr>
    </w:p>
    <w:p w:rsidR="0044150F" w:rsidRDefault="0044150F" w:rsidP="003724DE">
      <w:pPr>
        <w:widowControl w:val="0"/>
        <w:spacing w:line="360" w:lineRule="auto"/>
        <w:jc w:val="both"/>
        <w:rPr>
          <w:rFonts w:ascii="Arial" w:hAnsi="Arial" w:cs="Arial"/>
          <w:sz w:val="24"/>
          <w:szCs w:val="24"/>
        </w:rPr>
      </w:pPr>
      <w:r>
        <w:rPr>
          <w:rFonts w:ascii="Arial" w:hAnsi="Arial" w:cs="Arial"/>
          <w:sz w:val="24"/>
          <w:szCs w:val="24"/>
        </w:rPr>
        <w:t xml:space="preserve">On count 3 the appellants were charged on money laundering: acquisition of Proceeds of unlawful activities in contravention of section 6(a) read with sections 1, 8 and 11 of the Prevention of Organized Crime Act No. 29 of 2004. They were all discharged on count 3 and convicted on counts 1 and 2 and sentenced to fourteen (14) years of which thirty (30) and twenty eight (28) months respectively were suspended for five (5) years on condition </w:t>
      </w:r>
      <w:r w:rsidR="0081214B">
        <w:rPr>
          <w:rFonts w:ascii="Arial" w:hAnsi="Arial" w:cs="Arial"/>
          <w:sz w:val="24"/>
          <w:szCs w:val="24"/>
        </w:rPr>
        <w:t>the appellant</w:t>
      </w:r>
      <w:r>
        <w:rPr>
          <w:rFonts w:ascii="Arial" w:hAnsi="Arial" w:cs="Arial"/>
          <w:sz w:val="24"/>
          <w:szCs w:val="24"/>
        </w:rPr>
        <w:t xml:space="preserve"> </w:t>
      </w:r>
      <w:r w:rsidR="0081214B">
        <w:rPr>
          <w:rFonts w:ascii="Arial" w:hAnsi="Arial" w:cs="Arial"/>
          <w:sz w:val="24"/>
          <w:szCs w:val="24"/>
        </w:rPr>
        <w:t xml:space="preserve">is </w:t>
      </w:r>
      <w:r>
        <w:rPr>
          <w:rFonts w:ascii="Arial" w:hAnsi="Arial" w:cs="Arial"/>
          <w:sz w:val="24"/>
          <w:szCs w:val="24"/>
        </w:rPr>
        <w:t>not convicted on the above and relevant competent alternative sections. Aggrieved by the above results the first appellant is unhappy of his conviction on counts 1 and 2; the second and third appellant on count 2 and finally this Court is requested to uphold the discharge of the fourth appellant on all three counts.</w:t>
      </w:r>
      <w:r w:rsidR="00921C90">
        <w:rPr>
          <w:rFonts w:ascii="Arial" w:hAnsi="Arial" w:cs="Arial"/>
          <w:sz w:val="24"/>
          <w:szCs w:val="24"/>
        </w:rPr>
        <w:t xml:space="preserve"> The respondent appealed the discharge of the four appellants on all three main counts.</w:t>
      </w:r>
    </w:p>
    <w:p w:rsidR="008874F0" w:rsidRDefault="008874F0" w:rsidP="003724DE">
      <w:pPr>
        <w:widowControl w:val="0"/>
        <w:spacing w:line="360" w:lineRule="auto"/>
        <w:jc w:val="both"/>
        <w:rPr>
          <w:rFonts w:ascii="Arial" w:hAnsi="Arial" w:cs="Arial"/>
          <w:sz w:val="24"/>
          <w:szCs w:val="24"/>
        </w:rPr>
      </w:pPr>
    </w:p>
    <w:p w:rsidR="007A5591" w:rsidRDefault="0044150F" w:rsidP="0001286D">
      <w:pPr>
        <w:widowControl w:val="0"/>
        <w:spacing w:line="360" w:lineRule="auto"/>
        <w:jc w:val="both"/>
        <w:rPr>
          <w:rFonts w:ascii="Arial" w:hAnsi="Arial" w:cs="Arial"/>
          <w:sz w:val="24"/>
          <w:szCs w:val="24"/>
        </w:rPr>
      </w:pPr>
      <w:r>
        <w:rPr>
          <w:rFonts w:ascii="Arial" w:hAnsi="Arial" w:cs="Arial"/>
          <w:sz w:val="24"/>
          <w:szCs w:val="24"/>
        </w:rPr>
        <w:t>[2</w:t>
      </w:r>
      <w:r w:rsidR="003724DE">
        <w:rPr>
          <w:rFonts w:ascii="Arial" w:hAnsi="Arial" w:cs="Arial"/>
          <w:sz w:val="24"/>
          <w:szCs w:val="24"/>
        </w:rPr>
        <w:t>]</w:t>
      </w:r>
      <w:r w:rsidR="003724DE">
        <w:rPr>
          <w:rFonts w:ascii="Arial" w:hAnsi="Arial" w:cs="Arial"/>
          <w:sz w:val="24"/>
          <w:szCs w:val="24"/>
        </w:rPr>
        <w:tab/>
      </w:r>
      <w:r w:rsidR="008B6DDA">
        <w:rPr>
          <w:rFonts w:ascii="Arial" w:hAnsi="Arial" w:cs="Arial"/>
          <w:sz w:val="24"/>
          <w:szCs w:val="24"/>
        </w:rPr>
        <w:t>The grounds of appeal against conviction are that:</w:t>
      </w:r>
    </w:p>
    <w:p w:rsidR="00FA6FFC" w:rsidRDefault="00FA6FFC" w:rsidP="0001286D">
      <w:pPr>
        <w:widowControl w:val="0"/>
        <w:spacing w:line="360" w:lineRule="auto"/>
        <w:jc w:val="both"/>
        <w:rPr>
          <w:rFonts w:ascii="Arial" w:hAnsi="Arial" w:cs="Arial"/>
          <w:sz w:val="24"/>
          <w:szCs w:val="24"/>
        </w:rPr>
      </w:pPr>
    </w:p>
    <w:p w:rsidR="0044150F" w:rsidRDefault="0044150F" w:rsidP="0001286D">
      <w:pPr>
        <w:widowControl w:val="0"/>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Although the grounds of appeal on this matter are not fully clear and specific what comes out of them is that the trial Court did not assess all the evidence placed before it appropriately. Secondly it is suggested that the convictions were based on suspicions.</w:t>
      </w:r>
    </w:p>
    <w:p w:rsidR="0044150F" w:rsidRDefault="0044150F" w:rsidP="0001286D">
      <w:pPr>
        <w:widowControl w:val="0"/>
        <w:spacing w:line="360" w:lineRule="auto"/>
        <w:jc w:val="both"/>
        <w:rPr>
          <w:rFonts w:ascii="Arial" w:hAnsi="Arial" w:cs="Arial"/>
          <w:sz w:val="24"/>
          <w:szCs w:val="24"/>
        </w:rPr>
      </w:pPr>
    </w:p>
    <w:p w:rsidR="00FA6FFC" w:rsidRDefault="0044150F" w:rsidP="0001286D">
      <w:pPr>
        <w:widowControl w:val="0"/>
        <w:spacing w:line="360" w:lineRule="auto"/>
        <w:jc w:val="both"/>
        <w:rPr>
          <w:rFonts w:ascii="Arial" w:hAnsi="Arial" w:cs="Arial"/>
          <w:sz w:val="24"/>
          <w:szCs w:val="24"/>
        </w:rPr>
      </w:pPr>
      <w:r>
        <w:rPr>
          <w:rFonts w:ascii="Arial" w:hAnsi="Arial" w:cs="Arial"/>
          <w:sz w:val="24"/>
          <w:szCs w:val="24"/>
        </w:rPr>
        <w:t>[4</w:t>
      </w:r>
      <w:r w:rsidR="00FA6FFC">
        <w:rPr>
          <w:rFonts w:ascii="Arial" w:hAnsi="Arial" w:cs="Arial"/>
          <w:sz w:val="24"/>
          <w:szCs w:val="24"/>
        </w:rPr>
        <w:t>]</w:t>
      </w:r>
      <w:r w:rsidR="00FA6FFC">
        <w:rPr>
          <w:rFonts w:ascii="Arial" w:hAnsi="Arial" w:cs="Arial"/>
          <w:sz w:val="24"/>
          <w:szCs w:val="24"/>
        </w:rPr>
        <w:tab/>
        <w:t xml:space="preserve">On sentence, the ground </w:t>
      </w:r>
      <w:r w:rsidR="00B72F9E">
        <w:rPr>
          <w:rFonts w:ascii="Arial" w:hAnsi="Arial" w:cs="Arial"/>
          <w:sz w:val="24"/>
          <w:szCs w:val="24"/>
        </w:rPr>
        <w:t>is</w:t>
      </w:r>
      <w:r w:rsidR="00FA6FFC">
        <w:rPr>
          <w:rFonts w:ascii="Arial" w:hAnsi="Arial" w:cs="Arial"/>
          <w:sz w:val="24"/>
          <w:szCs w:val="24"/>
        </w:rPr>
        <w:t xml:space="preserve"> that:</w:t>
      </w:r>
      <w:r w:rsidR="00514ADB">
        <w:rPr>
          <w:rFonts w:ascii="Arial" w:hAnsi="Arial" w:cs="Arial"/>
          <w:sz w:val="24"/>
          <w:szCs w:val="24"/>
        </w:rPr>
        <w:t xml:space="preserve"> </w:t>
      </w:r>
      <w:r w:rsidR="00FA6FFC">
        <w:rPr>
          <w:rFonts w:ascii="Arial" w:hAnsi="Arial" w:cs="Arial"/>
          <w:sz w:val="24"/>
          <w:szCs w:val="24"/>
        </w:rPr>
        <w:t xml:space="preserve">The </w:t>
      </w:r>
      <w:r w:rsidR="00B72F9E">
        <w:rPr>
          <w:rFonts w:ascii="Arial" w:hAnsi="Arial" w:cs="Arial"/>
          <w:sz w:val="24"/>
          <w:szCs w:val="24"/>
        </w:rPr>
        <w:t>fourteen (</w:t>
      </w:r>
      <w:r w:rsidR="00FA6FFC">
        <w:rPr>
          <w:rFonts w:ascii="Arial" w:hAnsi="Arial" w:cs="Arial"/>
          <w:sz w:val="24"/>
          <w:szCs w:val="24"/>
        </w:rPr>
        <w:t>14</w:t>
      </w:r>
      <w:r w:rsidR="00B72F9E">
        <w:rPr>
          <w:rFonts w:ascii="Arial" w:hAnsi="Arial" w:cs="Arial"/>
          <w:sz w:val="24"/>
          <w:szCs w:val="24"/>
        </w:rPr>
        <w:t>)</w:t>
      </w:r>
      <w:r w:rsidR="00FA6FFC">
        <w:rPr>
          <w:rFonts w:ascii="Arial" w:hAnsi="Arial" w:cs="Arial"/>
          <w:sz w:val="24"/>
          <w:szCs w:val="24"/>
        </w:rPr>
        <w:t xml:space="preserve"> years imprisonment </w:t>
      </w:r>
      <w:r w:rsidR="00B72F9E">
        <w:rPr>
          <w:rFonts w:ascii="Arial" w:hAnsi="Arial" w:cs="Arial"/>
          <w:sz w:val="24"/>
          <w:szCs w:val="24"/>
        </w:rPr>
        <w:t xml:space="preserve">imposed </w:t>
      </w:r>
      <w:r w:rsidR="00FA6FFC">
        <w:rPr>
          <w:rFonts w:ascii="Arial" w:hAnsi="Arial" w:cs="Arial"/>
          <w:sz w:val="24"/>
          <w:szCs w:val="24"/>
        </w:rPr>
        <w:t>is inappropriate and startlingly shocking.</w:t>
      </w:r>
      <w:r w:rsidR="00514ADB">
        <w:rPr>
          <w:rFonts w:ascii="Arial" w:hAnsi="Arial" w:cs="Arial"/>
          <w:sz w:val="24"/>
          <w:szCs w:val="24"/>
        </w:rPr>
        <w:t xml:space="preserve"> </w:t>
      </w:r>
      <w:r w:rsidR="00FA6FFC">
        <w:rPr>
          <w:rFonts w:ascii="Arial" w:hAnsi="Arial" w:cs="Arial"/>
          <w:sz w:val="24"/>
          <w:szCs w:val="24"/>
        </w:rPr>
        <w:t>The seriousness of the offence and the aggravating circums</w:t>
      </w:r>
      <w:r w:rsidR="00514ADB">
        <w:rPr>
          <w:rFonts w:ascii="Arial" w:hAnsi="Arial" w:cs="Arial"/>
          <w:sz w:val="24"/>
          <w:szCs w:val="24"/>
        </w:rPr>
        <w:t>tances were over</w:t>
      </w:r>
      <w:r w:rsidR="00B72F9E">
        <w:rPr>
          <w:rFonts w:ascii="Arial" w:hAnsi="Arial" w:cs="Arial"/>
          <w:sz w:val="24"/>
          <w:szCs w:val="24"/>
        </w:rPr>
        <w:t>emphasized over</w:t>
      </w:r>
      <w:r w:rsidR="00FA6FFC">
        <w:rPr>
          <w:rFonts w:ascii="Arial" w:hAnsi="Arial" w:cs="Arial"/>
          <w:sz w:val="24"/>
          <w:szCs w:val="24"/>
        </w:rPr>
        <w:t xml:space="preserve"> the personal circumstances of the appellants</w:t>
      </w:r>
      <w:r w:rsidR="00B72F9E">
        <w:rPr>
          <w:rFonts w:ascii="Arial" w:hAnsi="Arial" w:cs="Arial"/>
          <w:sz w:val="24"/>
          <w:szCs w:val="24"/>
        </w:rPr>
        <w:t>. T</w:t>
      </w:r>
      <w:r w:rsidR="00FA6FFC">
        <w:rPr>
          <w:rFonts w:ascii="Arial" w:hAnsi="Arial" w:cs="Arial"/>
          <w:sz w:val="24"/>
          <w:szCs w:val="24"/>
        </w:rPr>
        <w:t>he time the appellants spent in custody up to the date of their sentencing was not properly accounted for.</w:t>
      </w:r>
    </w:p>
    <w:p w:rsidR="00FA6FFC" w:rsidRDefault="00FA6FFC" w:rsidP="0001286D">
      <w:pPr>
        <w:widowControl w:val="0"/>
        <w:spacing w:line="360" w:lineRule="auto"/>
        <w:jc w:val="both"/>
        <w:rPr>
          <w:rFonts w:ascii="Arial" w:hAnsi="Arial" w:cs="Arial"/>
          <w:sz w:val="24"/>
          <w:szCs w:val="24"/>
        </w:rPr>
      </w:pPr>
    </w:p>
    <w:p w:rsidR="00FA6FFC" w:rsidRDefault="00B72F9E" w:rsidP="0001286D">
      <w:pPr>
        <w:widowControl w:val="0"/>
        <w:spacing w:line="360" w:lineRule="auto"/>
        <w:jc w:val="both"/>
        <w:rPr>
          <w:rFonts w:ascii="Arial" w:hAnsi="Arial" w:cs="Arial"/>
          <w:sz w:val="24"/>
          <w:szCs w:val="24"/>
        </w:rPr>
      </w:pPr>
      <w:r>
        <w:rPr>
          <w:rFonts w:ascii="Arial" w:hAnsi="Arial" w:cs="Arial"/>
          <w:sz w:val="24"/>
          <w:szCs w:val="24"/>
        </w:rPr>
        <w:t>[5</w:t>
      </w:r>
      <w:r w:rsidR="00107482">
        <w:rPr>
          <w:rFonts w:ascii="Arial" w:hAnsi="Arial" w:cs="Arial"/>
          <w:sz w:val="24"/>
          <w:szCs w:val="24"/>
        </w:rPr>
        <w:t>]</w:t>
      </w:r>
      <w:r w:rsidR="00107482">
        <w:rPr>
          <w:rFonts w:ascii="Arial" w:hAnsi="Arial" w:cs="Arial"/>
          <w:sz w:val="24"/>
          <w:szCs w:val="24"/>
        </w:rPr>
        <w:tab/>
        <w:t xml:space="preserve">I will now look at the evidence that led to </w:t>
      </w:r>
      <w:r>
        <w:rPr>
          <w:rFonts w:ascii="Arial" w:hAnsi="Arial" w:cs="Arial"/>
          <w:sz w:val="24"/>
          <w:szCs w:val="24"/>
        </w:rPr>
        <w:t xml:space="preserve">the </w:t>
      </w:r>
      <w:r w:rsidR="00107482">
        <w:rPr>
          <w:rFonts w:ascii="Arial" w:hAnsi="Arial" w:cs="Arial"/>
          <w:sz w:val="24"/>
          <w:szCs w:val="24"/>
        </w:rPr>
        <w:t>arrest</w:t>
      </w:r>
      <w:r>
        <w:rPr>
          <w:rFonts w:ascii="Arial" w:hAnsi="Arial" w:cs="Arial"/>
          <w:sz w:val="24"/>
          <w:szCs w:val="24"/>
        </w:rPr>
        <w:t>,</w:t>
      </w:r>
      <w:r w:rsidR="00107482">
        <w:rPr>
          <w:rFonts w:ascii="Arial" w:hAnsi="Arial" w:cs="Arial"/>
          <w:sz w:val="24"/>
          <w:szCs w:val="24"/>
        </w:rPr>
        <w:t xml:space="preserve"> conviction</w:t>
      </w:r>
      <w:r>
        <w:rPr>
          <w:rFonts w:ascii="Arial" w:hAnsi="Arial" w:cs="Arial"/>
          <w:sz w:val="24"/>
          <w:szCs w:val="24"/>
        </w:rPr>
        <w:t>,</w:t>
      </w:r>
      <w:r w:rsidR="00107482">
        <w:rPr>
          <w:rFonts w:ascii="Arial" w:hAnsi="Arial" w:cs="Arial"/>
          <w:sz w:val="24"/>
          <w:szCs w:val="24"/>
        </w:rPr>
        <w:t xml:space="preserve"> </w:t>
      </w:r>
      <w:r>
        <w:rPr>
          <w:rFonts w:ascii="Arial" w:hAnsi="Arial" w:cs="Arial"/>
          <w:sz w:val="24"/>
          <w:szCs w:val="24"/>
        </w:rPr>
        <w:t xml:space="preserve">and sentence </w:t>
      </w:r>
      <w:r w:rsidR="00107482">
        <w:rPr>
          <w:rFonts w:ascii="Arial" w:hAnsi="Arial" w:cs="Arial"/>
          <w:sz w:val="24"/>
          <w:szCs w:val="24"/>
        </w:rPr>
        <w:t>of the appellants on this matter.</w:t>
      </w:r>
      <w:r>
        <w:rPr>
          <w:rFonts w:ascii="Arial" w:hAnsi="Arial" w:cs="Arial"/>
          <w:sz w:val="24"/>
          <w:szCs w:val="24"/>
        </w:rPr>
        <w:t xml:space="preserve"> A brief discussion will then follow.</w:t>
      </w:r>
    </w:p>
    <w:p w:rsidR="00107482" w:rsidRDefault="00107482" w:rsidP="0001286D">
      <w:pPr>
        <w:widowControl w:val="0"/>
        <w:spacing w:line="360" w:lineRule="auto"/>
        <w:jc w:val="both"/>
        <w:rPr>
          <w:rFonts w:ascii="Arial" w:hAnsi="Arial" w:cs="Arial"/>
          <w:sz w:val="24"/>
          <w:szCs w:val="24"/>
        </w:rPr>
      </w:pPr>
    </w:p>
    <w:p w:rsidR="00107482" w:rsidRDefault="00B72F9E" w:rsidP="0001286D">
      <w:pPr>
        <w:widowControl w:val="0"/>
        <w:spacing w:line="360" w:lineRule="auto"/>
        <w:jc w:val="both"/>
        <w:rPr>
          <w:rFonts w:ascii="Arial" w:hAnsi="Arial" w:cs="Arial"/>
          <w:sz w:val="24"/>
          <w:szCs w:val="24"/>
        </w:rPr>
      </w:pPr>
      <w:r>
        <w:rPr>
          <w:rFonts w:ascii="Arial" w:hAnsi="Arial" w:cs="Arial"/>
          <w:sz w:val="24"/>
          <w:szCs w:val="24"/>
        </w:rPr>
        <w:t>[6</w:t>
      </w:r>
      <w:r w:rsidR="00107482">
        <w:rPr>
          <w:rFonts w:ascii="Arial" w:hAnsi="Arial" w:cs="Arial"/>
          <w:sz w:val="24"/>
          <w:szCs w:val="24"/>
        </w:rPr>
        <w:t>]</w:t>
      </w:r>
      <w:r w:rsidR="00107482">
        <w:rPr>
          <w:rFonts w:ascii="Arial" w:hAnsi="Arial" w:cs="Arial"/>
          <w:sz w:val="24"/>
          <w:szCs w:val="24"/>
        </w:rPr>
        <w:tab/>
        <w:t xml:space="preserve">Wilhelmina </w:t>
      </w:r>
      <w:proofErr w:type="spellStart"/>
      <w:r w:rsidR="00107482">
        <w:rPr>
          <w:rFonts w:ascii="Arial" w:hAnsi="Arial" w:cs="Arial"/>
          <w:sz w:val="24"/>
          <w:szCs w:val="24"/>
        </w:rPr>
        <w:t>Shatunenga</w:t>
      </w:r>
      <w:proofErr w:type="spellEnd"/>
      <w:r w:rsidR="00107482">
        <w:rPr>
          <w:rFonts w:ascii="Arial" w:hAnsi="Arial" w:cs="Arial"/>
          <w:sz w:val="24"/>
          <w:szCs w:val="24"/>
        </w:rPr>
        <w:t xml:space="preserve">, a sergeant in the police, was stationed at Hosea </w:t>
      </w:r>
      <w:proofErr w:type="spellStart"/>
      <w:r w:rsidR="00107482">
        <w:rPr>
          <w:rFonts w:ascii="Arial" w:hAnsi="Arial" w:cs="Arial"/>
          <w:sz w:val="24"/>
          <w:szCs w:val="24"/>
        </w:rPr>
        <w:t>Kutako</w:t>
      </w:r>
      <w:proofErr w:type="spellEnd"/>
      <w:r w:rsidR="00107482">
        <w:rPr>
          <w:rFonts w:ascii="Arial" w:hAnsi="Arial" w:cs="Arial"/>
          <w:sz w:val="24"/>
          <w:szCs w:val="24"/>
        </w:rPr>
        <w:t xml:space="preserve"> International Airport at the time of the incident. On 24 March 2014 at 06h30 in the morning she was on duty at the </w:t>
      </w:r>
      <w:r w:rsidR="005A05C6">
        <w:rPr>
          <w:rFonts w:ascii="Arial" w:hAnsi="Arial" w:cs="Arial"/>
          <w:sz w:val="24"/>
          <w:szCs w:val="24"/>
        </w:rPr>
        <w:t xml:space="preserve">departure </w:t>
      </w:r>
      <w:r w:rsidR="00107482">
        <w:rPr>
          <w:rFonts w:ascii="Arial" w:hAnsi="Arial" w:cs="Arial"/>
          <w:sz w:val="24"/>
          <w:szCs w:val="24"/>
        </w:rPr>
        <w:t xml:space="preserve">luggage point. She was operating the X-ray </w:t>
      </w:r>
      <w:r w:rsidR="00921C90">
        <w:rPr>
          <w:rFonts w:ascii="Arial" w:hAnsi="Arial" w:cs="Arial"/>
          <w:sz w:val="24"/>
          <w:szCs w:val="24"/>
        </w:rPr>
        <w:t>conveyor</w:t>
      </w:r>
      <w:r w:rsidR="005A05C6">
        <w:rPr>
          <w:rFonts w:ascii="Arial" w:hAnsi="Arial" w:cs="Arial"/>
          <w:sz w:val="24"/>
          <w:szCs w:val="24"/>
        </w:rPr>
        <w:t xml:space="preserve"> belt </w:t>
      </w:r>
      <w:r w:rsidR="00107482">
        <w:rPr>
          <w:rFonts w:ascii="Arial" w:hAnsi="Arial" w:cs="Arial"/>
          <w:sz w:val="24"/>
          <w:szCs w:val="24"/>
        </w:rPr>
        <w:t xml:space="preserve">machine scanning/screening all the luggage of passengers leaving the country. The machine detected some objects in two suitcases which she offloaded from the conveyor belt. She took the name tags </w:t>
      </w:r>
      <w:r w:rsidR="005A05C6">
        <w:rPr>
          <w:rFonts w:ascii="Arial" w:hAnsi="Arial" w:cs="Arial"/>
          <w:sz w:val="24"/>
          <w:szCs w:val="24"/>
        </w:rPr>
        <w:t xml:space="preserve">bearing the names of the first and second appellants </w:t>
      </w:r>
      <w:r w:rsidR="00107482">
        <w:rPr>
          <w:rFonts w:ascii="Arial" w:hAnsi="Arial" w:cs="Arial"/>
          <w:sz w:val="24"/>
          <w:szCs w:val="24"/>
        </w:rPr>
        <w:t>on the suitcases</w:t>
      </w:r>
      <w:r w:rsidR="005A05C6">
        <w:rPr>
          <w:rFonts w:ascii="Arial" w:hAnsi="Arial" w:cs="Arial"/>
          <w:sz w:val="24"/>
          <w:szCs w:val="24"/>
        </w:rPr>
        <w:t>.</w:t>
      </w:r>
      <w:r w:rsidR="00107482">
        <w:rPr>
          <w:rFonts w:ascii="Arial" w:hAnsi="Arial" w:cs="Arial"/>
          <w:sz w:val="24"/>
          <w:szCs w:val="24"/>
        </w:rPr>
        <w:t xml:space="preserve"> </w:t>
      </w:r>
      <w:r w:rsidR="005A05C6">
        <w:rPr>
          <w:rFonts w:ascii="Arial" w:hAnsi="Arial" w:cs="Arial"/>
          <w:sz w:val="24"/>
          <w:szCs w:val="24"/>
        </w:rPr>
        <w:t>She went to the departure hall and</w:t>
      </w:r>
      <w:r w:rsidR="00107482">
        <w:rPr>
          <w:rFonts w:ascii="Arial" w:hAnsi="Arial" w:cs="Arial"/>
          <w:sz w:val="24"/>
          <w:szCs w:val="24"/>
        </w:rPr>
        <w:t xml:space="preserve"> call</w:t>
      </w:r>
      <w:r w:rsidR="005A05C6">
        <w:rPr>
          <w:rFonts w:ascii="Arial" w:hAnsi="Arial" w:cs="Arial"/>
          <w:sz w:val="24"/>
          <w:szCs w:val="24"/>
        </w:rPr>
        <w:t>ed</w:t>
      </w:r>
      <w:r w:rsidR="00107482">
        <w:rPr>
          <w:rFonts w:ascii="Arial" w:hAnsi="Arial" w:cs="Arial"/>
          <w:sz w:val="24"/>
          <w:szCs w:val="24"/>
        </w:rPr>
        <w:t xml:space="preserve"> the owners</w:t>
      </w:r>
      <w:r w:rsidR="00921C90">
        <w:rPr>
          <w:rFonts w:ascii="Arial" w:hAnsi="Arial" w:cs="Arial"/>
          <w:sz w:val="24"/>
          <w:szCs w:val="24"/>
        </w:rPr>
        <w:t>.</w:t>
      </w:r>
      <w:r w:rsidR="00107482">
        <w:rPr>
          <w:rFonts w:ascii="Arial" w:hAnsi="Arial" w:cs="Arial"/>
          <w:sz w:val="24"/>
          <w:szCs w:val="24"/>
        </w:rPr>
        <w:t xml:space="preserve"> </w:t>
      </w:r>
      <w:r w:rsidR="004D7F9C">
        <w:rPr>
          <w:rFonts w:ascii="Arial" w:hAnsi="Arial" w:cs="Arial"/>
          <w:sz w:val="24"/>
          <w:szCs w:val="24"/>
        </w:rPr>
        <w:t xml:space="preserve">When she asked them to open so that she can search inside, they told her their boss who was still at the parking area had the keys. Const. </w:t>
      </w:r>
      <w:proofErr w:type="spellStart"/>
      <w:r w:rsidR="004D7F9C">
        <w:rPr>
          <w:rFonts w:ascii="Arial" w:hAnsi="Arial" w:cs="Arial"/>
          <w:sz w:val="24"/>
          <w:szCs w:val="24"/>
        </w:rPr>
        <w:t>Hauseb</w:t>
      </w:r>
      <w:proofErr w:type="spellEnd"/>
      <w:r w:rsidR="004D7F9C">
        <w:rPr>
          <w:rFonts w:ascii="Arial" w:hAnsi="Arial" w:cs="Arial"/>
          <w:sz w:val="24"/>
          <w:szCs w:val="24"/>
        </w:rPr>
        <w:t xml:space="preserve"> went </w:t>
      </w:r>
      <w:r w:rsidR="005F7A51">
        <w:rPr>
          <w:rFonts w:ascii="Arial" w:hAnsi="Arial" w:cs="Arial"/>
          <w:sz w:val="24"/>
          <w:szCs w:val="24"/>
        </w:rPr>
        <w:t xml:space="preserve">to the parking </w:t>
      </w:r>
      <w:r w:rsidR="004D7F9C">
        <w:rPr>
          <w:rFonts w:ascii="Arial" w:hAnsi="Arial" w:cs="Arial"/>
          <w:sz w:val="24"/>
          <w:szCs w:val="24"/>
        </w:rPr>
        <w:t>with the</w:t>
      </w:r>
      <w:r w:rsidR="00921C90">
        <w:rPr>
          <w:rFonts w:ascii="Arial" w:hAnsi="Arial" w:cs="Arial"/>
          <w:sz w:val="24"/>
          <w:szCs w:val="24"/>
        </w:rPr>
        <w:t xml:space="preserve"> first appellant,</w:t>
      </w:r>
      <w:r w:rsidR="004D7F9C">
        <w:rPr>
          <w:rFonts w:ascii="Arial" w:hAnsi="Arial" w:cs="Arial"/>
          <w:sz w:val="24"/>
          <w:szCs w:val="24"/>
        </w:rPr>
        <w:t xml:space="preserve"> but there was no such a boss. When they came back, this witness told Const. </w:t>
      </w:r>
      <w:proofErr w:type="spellStart"/>
      <w:r w:rsidR="004D7F9C">
        <w:rPr>
          <w:rFonts w:ascii="Arial" w:hAnsi="Arial" w:cs="Arial"/>
          <w:sz w:val="24"/>
          <w:szCs w:val="24"/>
        </w:rPr>
        <w:t>Hauseb</w:t>
      </w:r>
      <w:proofErr w:type="spellEnd"/>
      <w:r w:rsidR="004D7F9C">
        <w:rPr>
          <w:rFonts w:ascii="Arial" w:hAnsi="Arial" w:cs="Arial"/>
          <w:sz w:val="24"/>
          <w:szCs w:val="24"/>
        </w:rPr>
        <w:t xml:space="preserve"> to break the locks in her presence which</w:t>
      </w:r>
      <w:r w:rsidR="00921C90">
        <w:rPr>
          <w:rFonts w:ascii="Arial" w:hAnsi="Arial" w:cs="Arial"/>
          <w:sz w:val="24"/>
          <w:szCs w:val="24"/>
        </w:rPr>
        <w:t>,</w:t>
      </w:r>
      <w:r w:rsidR="004D7F9C">
        <w:rPr>
          <w:rFonts w:ascii="Arial" w:hAnsi="Arial" w:cs="Arial"/>
          <w:sz w:val="24"/>
          <w:szCs w:val="24"/>
        </w:rPr>
        <w:t xml:space="preserve"> he </w:t>
      </w:r>
      <w:r w:rsidR="00921C90">
        <w:rPr>
          <w:rFonts w:ascii="Arial" w:hAnsi="Arial" w:cs="Arial"/>
          <w:sz w:val="24"/>
          <w:szCs w:val="24"/>
        </w:rPr>
        <w:t xml:space="preserve">and </w:t>
      </w:r>
      <w:r w:rsidR="00ED41CD">
        <w:rPr>
          <w:rFonts w:ascii="Arial" w:hAnsi="Arial" w:cs="Arial"/>
          <w:sz w:val="24"/>
          <w:szCs w:val="24"/>
        </w:rPr>
        <w:t>the first appellant agreed to</w:t>
      </w:r>
      <w:r w:rsidR="00921C90">
        <w:rPr>
          <w:rFonts w:ascii="Arial" w:hAnsi="Arial" w:cs="Arial"/>
          <w:sz w:val="24"/>
          <w:szCs w:val="24"/>
        </w:rPr>
        <w:t>.</w:t>
      </w:r>
      <w:r w:rsidR="004D7F9C">
        <w:rPr>
          <w:rFonts w:ascii="Arial" w:hAnsi="Arial" w:cs="Arial"/>
          <w:sz w:val="24"/>
          <w:szCs w:val="24"/>
        </w:rPr>
        <w:t xml:space="preserve"> In one suitcase they found ten rhino horns and in the other four rhino horns and a leopard skin. When asked to whom the products belonged they kept on saying ‘the boss’ ‘the boss’. </w:t>
      </w:r>
      <w:proofErr w:type="spellStart"/>
      <w:r w:rsidR="004D7F9C">
        <w:rPr>
          <w:rFonts w:ascii="Arial" w:hAnsi="Arial" w:cs="Arial"/>
          <w:sz w:val="24"/>
          <w:szCs w:val="24"/>
        </w:rPr>
        <w:t>Hauseb</w:t>
      </w:r>
      <w:proofErr w:type="spellEnd"/>
      <w:r w:rsidR="004D7F9C">
        <w:rPr>
          <w:rFonts w:ascii="Arial" w:hAnsi="Arial" w:cs="Arial"/>
          <w:sz w:val="24"/>
          <w:szCs w:val="24"/>
        </w:rPr>
        <w:t xml:space="preserve"> went back to the departure hall but there was nobody because all the passengers bound for Johannesburg were already boarding the aircraft. </w:t>
      </w:r>
      <w:r w:rsidR="00A01B7C">
        <w:rPr>
          <w:rFonts w:ascii="Arial" w:hAnsi="Arial" w:cs="Arial"/>
          <w:sz w:val="24"/>
          <w:szCs w:val="24"/>
        </w:rPr>
        <w:t xml:space="preserve">He went </w:t>
      </w:r>
      <w:r w:rsidR="00A01B7C">
        <w:rPr>
          <w:rFonts w:ascii="Arial" w:hAnsi="Arial" w:cs="Arial"/>
          <w:sz w:val="24"/>
          <w:szCs w:val="24"/>
        </w:rPr>
        <w:lastRenderedPageBreak/>
        <w:t xml:space="preserve">to the restaurant, he did not find him. At the male toilets, he found one of them locked. He knocked at the door, but there was no answer. He peeped underneath the locked door but did not see the feet of a person inside. He went and climbed on the toilet pot of the nearby toilet and looked inside the locked toilet. There he saw the third appellant sitting on the closed toilet pot body and legs on top of it, hiding. He told him to come out which he did, and he took him to </w:t>
      </w:r>
      <w:proofErr w:type="spellStart"/>
      <w:r w:rsidR="00A01B7C">
        <w:rPr>
          <w:rFonts w:ascii="Arial" w:hAnsi="Arial" w:cs="Arial"/>
          <w:sz w:val="24"/>
          <w:szCs w:val="24"/>
        </w:rPr>
        <w:t>Shatunenga</w:t>
      </w:r>
      <w:proofErr w:type="spellEnd"/>
      <w:r w:rsidR="00A01B7C">
        <w:rPr>
          <w:rFonts w:ascii="Arial" w:hAnsi="Arial" w:cs="Arial"/>
          <w:sz w:val="24"/>
          <w:szCs w:val="24"/>
        </w:rPr>
        <w:t>.</w:t>
      </w:r>
    </w:p>
    <w:p w:rsidR="00F0466B" w:rsidRDefault="00F0466B" w:rsidP="0001286D">
      <w:pPr>
        <w:widowControl w:val="0"/>
        <w:spacing w:line="360" w:lineRule="auto"/>
        <w:jc w:val="both"/>
        <w:rPr>
          <w:rFonts w:ascii="Arial" w:hAnsi="Arial" w:cs="Arial"/>
          <w:sz w:val="24"/>
          <w:szCs w:val="24"/>
        </w:rPr>
      </w:pPr>
    </w:p>
    <w:p w:rsidR="00F0466B" w:rsidRDefault="005F7A51" w:rsidP="0001286D">
      <w:pPr>
        <w:widowControl w:val="0"/>
        <w:spacing w:line="360" w:lineRule="auto"/>
        <w:jc w:val="both"/>
        <w:rPr>
          <w:rFonts w:ascii="Arial" w:hAnsi="Arial" w:cs="Arial"/>
          <w:sz w:val="24"/>
          <w:szCs w:val="24"/>
        </w:rPr>
      </w:pPr>
      <w:r>
        <w:rPr>
          <w:rFonts w:ascii="Arial" w:hAnsi="Arial" w:cs="Arial"/>
          <w:sz w:val="24"/>
          <w:szCs w:val="24"/>
        </w:rPr>
        <w:t>[7</w:t>
      </w:r>
      <w:r w:rsidR="00F0466B">
        <w:rPr>
          <w:rFonts w:ascii="Arial" w:hAnsi="Arial" w:cs="Arial"/>
          <w:sz w:val="24"/>
          <w:szCs w:val="24"/>
        </w:rPr>
        <w:t>]</w:t>
      </w:r>
      <w:r w:rsidR="00F0466B">
        <w:rPr>
          <w:rFonts w:ascii="Arial" w:hAnsi="Arial" w:cs="Arial"/>
          <w:sz w:val="24"/>
          <w:szCs w:val="24"/>
        </w:rPr>
        <w:tab/>
      </w:r>
      <w:proofErr w:type="spellStart"/>
      <w:r w:rsidR="00F0466B">
        <w:rPr>
          <w:rFonts w:ascii="Arial" w:hAnsi="Arial" w:cs="Arial"/>
          <w:sz w:val="24"/>
          <w:szCs w:val="24"/>
        </w:rPr>
        <w:t>Batholomuis</w:t>
      </w:r>
      <w:proofErr w:type="spellEnd"/>
      <w:r w:rsidR="00F0466B">
        <w:rPr>
          <w:rFonts w:ascii="Arial" w:hAnsi="Arial" w:cs="Arial"/>
          <w:sz w:val="24"/>
          <w:szCs w:val="24"/>
        </w:rPr>
        <w:t xml:space="preserve"> De Klerk, a Unit Commander</w:t>
      </w:r>
      <w:r w:rsidR="00735C85">
        <w:rPr>
          <w:rFonts w:ascii="Arial" w:hAnsi="Arial" w:cs="Arial"/>
          <w:sz w:val="24"/>
          <w:szCs w:val="24"/>
        </w:rPr>
        <w:t>, Protected Resources Unit,</w:t>
      </w:r>
      <w:r w:rsidR="00F0466B">
        <w:rPr>
          <w:rFonts w:ascii="Arial" w:hAnsi="Arial" w:cs="Arial"/>
          <w:sz w:val="24"/>
          <w:szCs w:val="24"/>
        </w:rPr>
        <w:t xml:space="preserve"> testified that on 24 March 2014 Sergeant </w:t>
      </w:r>
      <w:proofErr w:type="spellStart"/>
      <w:r w:rsidR="00F0466B">
        <w:rPr>
          <w:rFonts w:ascii="Arial" w:hAnsi="Arial" w:cs="Arial"/>
          <w:sz w:val="24"/>
          <w:szCs w:val="24"/>
        </w:rPr>
        <w:t>Mihangu</w:t>
      </w:r>
      <w:proofErr w:type="spellEnd"/>
      <w:r w:rsidR="00F0466B">
        <w:rPr>
          <w:rFonts w:ascii="Arial" w:hAnsi="Arial" w:cs="Arial"/>
          <w:sz w:val="24"/>
          <w:szCs w:val="24"/>
        </w:rPr>
        <w:t xml:space="preserve"> from the Aviation Poli</w:t>
      </w:r>
      <w:r w:rsidR="00735C85">
        <w:rPr>
          <w:rFonts w:ascii="Arial" w:hAnsi="Arial" w:cs="Arial"/>
          <w:sz w:val="24"/>
          <w:szCs w:val="24"/>
        </w:rPr>
        <w:t xml:space="preserve">ce at Hosea </w:t>
      </w:r>
      <w:proofErr w:type="spellStart"/>
      <w:r w:rsidR="00735C85">
        <w:rPr>
          <w:rFonts w:ascii="Arial" w:hAnsi="Arial" w:cs="Arial"/>
          <w:sz w:val="24"/>
          <w:szCs w:val="24"/>
        </w:rPr>
        <w:t>Kutako</w:t>
      </w:r>
      <w:proofErr w:type="spellEnd"/>
      <w:r w:rsidR="00F0466B">
        <w:rPr>
          <w:rFonts w:ascii="Arial" w:hAnsi="Arial" w:cs="Arial"/>
          <w:sz w:val="24"/>
          <w:szCs w:val="24"/>
        </w:rPr>
        <w:t xml:space="preserve"> Airport called and informed him about the discovery of 14 rhino horns and one leopard skin during the screening process </w:t>
      </w:r>
      <w:r w:rsidR="00A01B7C">
        <w:rPr>
          <w:rFonts w:ascii="Arial" w:hAnsi="Arial" w:cs="Arial"/>
          <w:sz w:val="24"/>
          <w:szCs w:val="24"/>
        </w:rPr>
        <w:t>at</w:t>
      </w:r>
      <w:r w:rsidR="00F0466B">
        <w:rPr>
          <w:rFonts w:ascii="Arial" w:hAnsi="Arial" w:cs="Arial"/>
          <w:sz w:val="24"/>
          <w:szCs w:val="24"/>
        </w:rPr>
        <w:t xml:space="preserve"> the </w:t>
      </w:r>
      <w:r w:rsidR="00735C85">
        <w:rPr>
          <w:rFonts w:ascii="Arial" w:hAnsi="Arial" w:cs="Arial"/>
          <w:sz w:val="24"/>
          <w:szCs w:val="24"/>
        </w:rPr>
        <w:t xml:space="preserve">departure </w:t>
      </w:r>
      <w:r w:rsidR="00F0466B">
        <w:rPr>
          <w:rFonts w:ascii="Arial" w:hAnsi="Arial" w:cs="Arial"/>
          <w:sz w:val="24"/>
          <w:szCs w:val="24"/>
        </w:rPr>
        <w:t xml:space="preserve">luggage </w:t>
      </w:r>
      <w:r w:rsidR="00735C85">
        <w:rPr>
          <w:rFonts w:ascii="Arial" w:hAnsi="Arial" w:cs="Arial"/>
          <w:sz w:val="24"/>
          <w:szCs w:val="24"/>
        </w:rPr>
        <w:t>point in the</w:t>
      </w:r>
      <w:r w:rsidR="00F0466B">
        <w:rPr>
          <w:rFonts w:ascii="Arial" w:hAnsi="Arial" w:cs="Arial"/>
          <w:sz w:val="24"/>
          <w:szCs w:val="24"/>
        </w:rPr>
        <w:t xml:space="preserve"> </w:t>
      </w:r>
      <w:r w:rsidR="00735C85">
        <w:rPr>
          <w:rFonts w:ascii="Arial" w:hAnsi="Arial" w:cs="Arial"/>
          <w:sz w:val="24"/>
          <w:szCs w:val="24"/>
        </w:rPr>
        <w:t xml:space="preserve">suitcases of </w:t>
      </w:r>
      <w:r w:rsidR="00F0466B">
        <w:rPr>
          <w:rFonts w:ascii="Arial" w:hAnsi="Arial" w:cs="Arial"/>
          <w:sz w:val="24"/>
          <w:szCs w:val="24"/>
        </w:rPr>
        <w:t xml:space="preserve">Chinese Nationals who were about to depart out of the country by air. De Klerk sent two Inspectors </w:t>
      </w:r>
      <w:proofErr w:type="spellStart"/>
      <w:r w:rsidR="00F0466B">
        <w:rPr>
          <w:rFonts w:ascii="Arial" w:hAnsi="Arial" w:cs="Arial"/>
          <w:sz w:val="24"/>
          <w:szCs w:val="24"/>
        </w:rPr>
        <w:t>Katau</w:t>
      </w:r>
      <w:proofErr w:type="spellEnd"/>
      <w:r w:rsidR="00F0466B">
        <w:rPr>
          <w:rFonts w:ascii="Arial" w:hAnsi="Arial" w:cs="Arial"/>
          <w:sz w:val="24"/>
          <w:szCs w:val="24"/>
        </w:rPr>
        <w:t xml:space="preserve"> and </w:t>
      </w:r>
      <w:proofErr w:type="spellStart"/>
      <w:r w:rsidR="00F0466B">
        <w:rPr>
          <w:rFonts w:ascii="Arial" w:hAnsi="Arial" w:cs="Arial"/>
          <w:sz w:val="24"/>
          <w:szCs w:val="24"/>
        </w:rPr>
        <w:t>Nandjebo</w:t>
      </w:r>
      <w:proofErr w:type="spellEnd"/>
      <w:r w:rsidR="00F0466B">
        <w:rPr>
          <w:rFonts w:ascii="Arial" w:hAnsi="Arial" w:cs="Arial"/>
          <w:sz w:val="24"/>
          <w:szCs w:val="24"/>
        </w:rPr>
        <w:t xml:space="preserve"> </w:t>
      </w:r>
      <w:r w:rsidR="00735C85">
        <w:rPr>
          <w:rFonts w:ascii="Arial" w:hAnsi="Arial" w:cs="Arial"/>
          <w:sz w:val="24"/>
          <w:szCs w:val="24"/>
        </w:rPr>
        <w:t>to bring</w:t>
      </w:r>
      <w:r w:rsidR="00F0466B">
        <w:rPr>
          <w:rFonts w:ascii="Arial" w:hAnsi="Arial" w:cs="Arial"/>
          <w:sz w:val="24"/>
          <w:szCs w:val="24"/>
        </w:rPr>
        <w:t xml:space="preserve"> the appellants one, two and three to his office. According to the report of the two Inspectors to De Klerk, the products were found inside the</w:t>
      </w:r>
      <w:r w:rsidR="00735C85">
        <w:rPr>
          <w:rFonts w:ascii="Arial" w:hAnsi="Arial" w:cs="Arial"/>
          <w:sz w:val="24"/>
          <w:szCs w:val="24"/>
        </w:rPr>
        <w:t>ir</w:t>
      </w:r>
      <w:r w:rsidR="00F0466B">
        <w:rPr>
          <w:rFonts w:ascii="Arial" w:hAnsi="Arial" w:cs="Arial"/>
          <w:sz w:val="24"/>
          <w:szCs w:val="24"/>
        </w:rPr>
        <w:t xml:space="preserve"> luggage</w:t>
      </w:r>
      <w:r w:rsidR="00735C85">
        <w:rPr>
          <w:rFonts w:ascii="Arial" w:hAnsi="Arial" w:cs="Arial"/>
          <w:sz w:val="24"/>
          <w:szCs w:val="24"/>
        </w:rPr>
        <w:t>. T</w:t>
      </w:r>
      <w:r w:rsidR="00F0466B">
        <w:rPr>
          <w:rFonts w:ascii="Arial" w:hAnsi="Arial" w:cs="Arial"/>
          <w:sz w:val="24"/>
          <w:szCs w:val="24"/>
        </w:rPr>
        <w:t xml:space="preserve">he third appellant who was also travelling with them, was found in the toilet cubical and arrested as well. Insp. </w:t>
      </w:r>
      <w:proofErr w:type="spellStart"/>
      <w:r w:rsidR="00F0466B">
        <w:rPr>
          <w:rFonts w:ascii="Arial" w:hAnsi="Arial" w:cs="Arial"/>
          <w:sz w:val="24"/>
          <w:szCs w:val="24"/>
        </w:rPr>
        <w:t>Nandjebo</w:t>
      </w:r>
      <w:proofErr w:type="spellEnd"/>
      <w:r w:rsidR="00F0466B">
        <w:rPr>
          <w:rFonts w:ascii="Arial" w:hAnsi="Arial" w:cs="Arial"/>
          <w:sz w:val="24"/>
          <w:szCs w:val="24"/>
        </w:rPr>
        <w:t xml:space="preserve"> explained their </w:t>
      </w:r>
      <w:r w:rsidR="00BB6906">
        <w:rPr>
          <w:rFonts w:ascii="Arial" w:hAnsi="Arial" w:cs="Arial"/>
          <w:sz w:val="24"/>
          <w:szCs w:val="24"/>
        </w:rPr>
        <w:t xml:space="preserve">legal rights to them. It was thereafter that the second appellant told the officer that he received the two suitcases just outside the airport terminal. </w:t>
      </w:r>
    </w:p>
    <w:p w:rsidR="00296DB8" w:rsidRDefault="00296DB8" w:rsidP="0001286D">
      <w:pPr>
        <w:widowControl w:val="0"/>
        <w:spacing w:line="360" w:lineRule="auto"/>
        <w:jc w:val="both"/>
        <w:rPr>
          <w:rFonts w:ascii="Arial" w:hAnsi="Arial" w:cs="Arial"/>
          <w:sz w:val="24"/>
          <w:szCs w:val="24"/>
        </w:rPr>
      </w:pPr>
    </w:p>
    <w:p w:rsidR="00296DB8" w:rsidRDefault="00735C85" w:rsidP="0001286D">
      <w:pPr>
        <w:widowControl w:val="0"/>
        <w:spacing w:line="360" w:lineRule="auto"/>
        <w:jc w:val="both"/>
        <w:rPr>
          <w:rFonts w:ascii="Arial" w:hAnsi="Arial" w:cs="Arial"/>
          <w:sz w:val="24"/>
          <w:szCs w:val="24"/>
        </w:rPr>
      </w:pPr>
      <w:r>
        <w:rPr>
          <w:rFonts w:ascii="Arial" w:hAnsi="Arial" w:cs="Arial"/>
          <w:sz w:val="24"/>
          <w:szCs w:val="24"/>
        </w:rPr>
        <w:t>[8</w:t>
      </w:r>
      <w:r w:rsidR="00296DB8">
        <w:rPr>
          <w:rFonts w:ascii="Arial" w:hAnsi="Arial" w:cs="Arial"/>
          <w:sz w:val="24"/>
          <w:szCs w:val="24"/>
        </w:rPr>
        <w:t>]</w:t>
      </w:r>
      <w:r w:rsidR="00296DB8">
        <w:rPr>
          <w:rFonts w:ascii="Arial" w:hAnsi="Arial" w:cs="Arial"/>
          <w:sz w:val="24"/>
          <w:szCs w:val="24"/>
        </w:rPr>
        <w:tab/>
        <w:t xml:space="preserve">Looking uneasy the second appellant said he </w:t>
      </w:r>
      <w:r>
        <w:rPr>
          <w:rFonts w:ascii="Arial" w:hAnsi="Arial" w:cs="Arial"/>
          <w:sz w:val="24"/>
          <w:szCs w:val="24"/>
        </w:rPr>
        <w:t>was unable</w:t>
      </w:r>
      <w:r w:rsidR="00296DB8">
        <w:rPr>
          <w:rFonts w:ascii="Arial" w:hAnsi="Arial" w:cs="Arial"/>
          <w:sz w:val="24"/>
          <w:szCs w:val="24"/>
        </w:rPr>
        <w:t xml:space="preserve"> </w:t>
      </w:r>
      <w:r w:rsidR="00BB3EC9">
        <w:rPr>
          <w:rFonts w:ascii="Arial" w:hAnsi="Arial" w:cs="Arial"/>
          <w:sz w:val="24"/>
          <w:szCs w:val="24"/>
        </w:rPr>
        <w:t xml:space="preserve">to </w:t>
      </w:r>
      <w:r w:rsidR="00296DB8">
        <w:rPr>
          <w:rFonts w:ascii="Arial" w:hAnsi="Arial" w:cs="Arial"/>
          <w:sz w:val="24"/>
          <w:szCs w:val="24"/>
        </w:rPr>
        <w:t>identify the Chinese person from whom he received the two bags (suitcases) and neither does he know him by name nor where he is; but they are from the same region in China. Suddenly the third appellant interjected in a loud</w:t>
      </w:r>
      <w:r>
        <w:rPr>
          <w:rFonts w:ascii="Arial" w:hAnsi="Arial" w:cs="Arial"/>
          <w:sz w:val="24"/>
          <w:szCs w:val="24"/>
        </w:rPr>
        <w:t>,</w:t>
      </w:r>
      <w:r w:rsidR="00296DB8">
        <w:rPr>
          <w:rFonts w:ascii="Arial" w:hAnsi="Arial" w:cs="Arial"/>
          <w:sz w:val="24"/>
          <w:szCs w:val="24"/>
        </w:rPr>
        <w:t xml:space="preserve"> sort of commanding voice. He spoke to the second appellant in Chinese language. Hereafter the second appellant depicted a sign of fear and subordination to </w:t>
      </w:r>
      <w:r>
        <w:rPr>
          <w:rFonts w:ascii="Arial" w:hAnsi="Arial" w:cs="Arial"/>
          <w:sz w:val="24"/>
          <w:szCs w:val="24"/>
        </w:rPr>
        <w:t>the third appellant</w:t>
      </w:r>
      <w:r w:rsidR="00296DB8">
        <w:rPr>
          <w:rFonts w:ascii="Arial" w:hAnsi="Arial" w:cs="Arial"/>
          <w:sz w:val="24"/>
          <w:szCs w:val="24"/>
        </w:rPr>
        <w:t>. According to the interpreter</w:t>
      </w:r>
      <w:r w:rsidR="001C640F">
        <w:rPr>
          <w:rFonts w:ascii="Arial" w:hAnsi="Arial" w:cs="Arial"/>
          <w:sz w:val="24"/>
          <w:szCs w:val="24"/>
        </w:rPr>
        <w:t>,</w:t>
      </w:r>
      <w:r w:rsidR="00296DB8">
        <w:rPr>
          <w:rFonts w:ascii="Arial" w:hAnsi="Arial" w:cs="Arial"/>
          <w:sz w:val="24"/>
          <w:szCs w:val="24"/>
        </w:rPr>
        <w:t xml:space="preserve"> </w:t>
      </w:r>
      <w:r>
        <w:rPr>
          <w:rFonts w:ascii="Arial" w:hAnsi="Arial" w:cs="Arial"/>
          <w:sz w:val="24"/>
          <w:szCs w:val="24"/>
        </w:rPr>
        <w:t xml:space="preserve">the third appellant </w:t>
      </w:r>
      <w:r w:rsidR="00296DB8">
        <w:rPr>
          <w:rFonts w:ascii="Arial" w:hAnsi="Arial" w:cs="Arial"/>
          <w:sz w:val="24"/>
          <w:szCs w:val="24"/>
        </w:rPr>
        <w:t xml:space="preserve">told </w:t>
      </w:r>
      <w:r>
        <w:rPr>
          <w:rFonts w:ascii="Arial" w:hAnsi="Arial" w:cs="Arial"/>
          <w:sz w:val="24"/>
          <w:szCs w:val="24"/>
        </w:rPr>
        <w:t>second appellant</w:t>
      </w:r>
      <w:r w:rsidR="00296DB8">
        <w:rPr>
          <w:rFonts w:ascii="Arial" w:hAnsi="Arial" w:cs="Arial"/>
          <w:sz w:val="24"/>
          <w:szCs w:val="24"/>
        </w:rPr>
        <w:t xml:space="preserve"> that he was also in trouble because of t</w:t>
      </w:r>
      <w:r>
        <w:rPr>
          <w:rFonts w:ascii="Arial" w:hAnsi="Arial" w:cs="Arial"/>
          <w:sz w:val="24"/>
          <w:szCs w:val="24"/>
        </w:rPr>
        <w:t>he latter</w:t>
      </w:r>
      <w:r w:rsidR="00296DB8">
        <w:rPr>
          <w:rFonts w:ascii="Arial" w:hAnsi="Arial" w:cs="Arial"/>
          <w:sz w:val="24"/>
          <w:szCs w:val="24"/>
        </w:rPr>
        <w:t xml:space="preserve">’s receipt of the two suitcases outside the </w:t>
      </w:r>
      <w:r w:rsidR="00654E69">
        <w:rPr>
          <w:rFonts w:ascii="Arial" w:hAnsi="Arial" w:cs="Arial"/>
          <w:sz w:val="24"/>
          <w:szCs w:val="24"/>
        </w:rPr>
        <w:t xml:space="preserve">airport terminal. </w:t>
      </w:r>
    </w:p>
    <w:p w:rsidR="002E00BF" w:rsidRDefault="002E00BF" w:rsidP="0001286D">
      <w:pPr>
        <w:widowControl w:val="0"/>
        <w:spacing w:line="360" w:lineRule="auto"/>
        <w:jc w:val="both"/>
        <w:rPr>
          <w:rFonts w:ascii="Arial" w:hAnsi="Arial" w:cs="Arial"/>
          <w:sz w:val="24"/>
          <w:szCs w:val="24"/>
        </w:rPr>
      </w:pPr>
    </w:p>
    <w:p w:rsidR="002E00BF" w:rsidRDefault="00735C85" w:rsidP="0001286D">
      <w:pPr>
        <w:widowControl w:val="0"/>
        <w:spacing w:line="360" w:lineRule="auto"/>
        <w:jc w:val="both"/>
        <w:rPr>
          <w:rFonts w:ascii="Arial" w:hAnsi="Arial" w:cs="Arial"/>
          <w:sz w:val="24"/>
          <w:szCs w:val="24"/>
        </w:rPr>
      </w:pPr>
      <w:r>
        <w:rPr>
          <w:rFonts w:ascii="Arial" w:hAnsi="Arial" w:cs="Arial"/>
          <w:sz w:val="24"/>
          <w:szCs w:val="24"/>
        </w:rPr>
        <w:t>[9</w:t>
      </w:r>
      <w:r w:rsidR="002E00BF">
        <w:rPr>
          <w:rFonts w:ascii="Arial" w:hAnsi="Arial" w:cs="Arial"/>
          <w:sz w:val="24"/>
          <w:szCs w:val="24"/>
        </w:rPr>
        <w:t>]</w:t>
      </w:r>
      <w:r w:rsidR="002E00BF">
        <w:rPr>
          <w:rFonts w:ascii="Arial" w:hAnsi="Arial" w:cs="Arial"/>
          <w:sz w:val="24"/>
          <w:szCs w:val="24"/>
        </w:rPr>
        <w:tab/>
        <w:t>On being questioned about his knowled</w:t>
      </w:r>
      <w:r>
        <w:rPr>
          <w:rFonts w:ascii="Arial" w:hAnsi="Arial" w:cs="Arial"/>
          <w:sz w:val="24"/>
          <w:szCs w:val="24"/>
        </w:rPr>
        <w:t>ge of the two suitcases, th</w:t>
      </w:r>
      <w:r w:rsidR="002E00BF">
        <w:rPr>
          <w:rFonts w:ascii="Arial" w:hAnsi="Arial" w:cs="Arial"/>
          <w:sz w:val="24"/>
          <w:szCs w:val="24"/>
        </w:rPr>
        <w:t xml:space="preserve">e </w:t>
      </w:r>
      <w:r w:rsidR="005D4C4B">
        <w:rPr>
          <w:rFonts w:ascii="Arial" w:hAnsi="Arial" w:cs="Arial"/>
          <w:sz w:val="24"/>
          <w:szCs w:val="24"/>
        </w:rPr>
        <w:t xml:space="preserve">third </w:t>
      </w:r>
      <w:r w:rsidR="005D4C4B">
        <w:rPr>
          <w:rFonts w:ascii="Arial" w:hAnsi="Arial" w:cs="Arial"/>
          <w:sz w:val="24"/>
          <w:szCs w:val="24"/>
        </w:rPr>
        <w:lastRenderedPageBreak/>
        <w:t xml:space="preserve">appellant </w:t>
      </w:r>
      <w:r w:rsidR="002E00BF">
        <w:rPr>
          <w:rFonts w:ascii="Arial" w:hAnsi="Arial" w:cs="Arial"/>
          <w:sz w:val="24"/>
          <w:szCs w:val="24"/>
        </w:rPr>
        <w:t xml:space="preserve">said he only saw the luggage with </w:t>
      </w:r>
      <w:r w:rsidR="005D4C4B">
        <w:rPr>
          <w:rFonts w:ascii="Arial" w:hAnsi="Arial" w:cs="Arial"/>
          <w:sz w:val="24"/>
          <w:szCs w:val="24"/>
        </w:rPr>
        <w:t xml:space="preserve">the second appellant </w:t>
      </w:r>
      <w:r w:rsidR="002E00BF">
        <w:rPr>
          <w:rFonts w:ascii="Arial" w:hAnsi="Arial" w:cs="Arial"/>
          <w:sz w:val="24"/>
          <w:szCs w:val="24"/>
        </w:rPr>
        <w:t xml:space="preserve">inside the terminal. </w:t>
      </w:r>
      <w:r w:rsidR="005D4C4B">
        <w:rPr>
          <w:rFonts w:ascii="Arial" w:hAnsi="Arial" w:cs="Arial"/>
          <w:sz w:val="24"/>
          <w:szCs w:val="24"/>
        </w:rPr>
        <w:t>The first appellant</w:t>
      </w:r>
      <w:r w:rsidR="002E00BF">
        <w:rPr>
          <w:rFonts w:ascii="Arial" w:hAnsi="Arial" w:cs="Arial"/>
          <w:sz w:val="24"/>
          <w:szCs w:val="24"/>
        </w:rPr>
        <w:t xml:space="preserve"> d</w:t>
      </w:r>
      <w:r w:rsidR="00A01B7C">
        <w:rPr>
          <w:rFonts w:ascii="Arial" w:hAnsi="Arial" w:cs="Arial"/>
          <w:sz w:val="24"/>
          <w:szCs w:val="24"/>
        </w:rPr>
        <w:t>id not say anything. The officer</w:t>
      </w:r>
      <w:r w:rsidR="002E00BF">
        <w:rPr>
          <w:rFonts w:ascii="Arial" w:hAnsi="Arial" w:cs="Arial"/>
          <w:sz w:val="24"/>
          <w:szCs w:val="24"/>
        </w:rPr>
        <w:t xml:space="preserve"> opened and checked the contents of the two suitcases</w:t>
      </w:r>
      <w:r w:rsidR="005D4C4B">
        <w:rPr>
          <w:rFonts w:ascii="Arial" w:hAnsi="Arial" w:cs="Arial"/>
          <w:sz w:val="24"/>
          <w:szCs w:val="24"/>
        </w:rPr>
        <w:t>,</w:t>
      </w:r>
      <w:r w:rsidR="002E00BF">
        <w:rPr>
          <w:rFonts w:ascii="Arial" w:hAnsi="Arial" w:cs="Arial"/>
          <w:sz w:val="24"/>
          <w:szCs w:val="24"/>
        </w:rPr>
        <w:t xml:space="preserve"> </w:t>
      </w:r>
      <w:r w:rsidR="005D4C4B">
        <w:rPr>
          <w:rFonts w:ascii="Arial" w:hAnsi="Arial" w:cs="Arial"/>
          <w:sz w:val="24"/>
          <w:szCs w:val="24"/>
        </w:rPr>
        <w:t>i</w:t>
      </w:r>
      <w:r w:rsidR="002E00BF">
        <w:rPr>
          <w:rFonts w:ascii="Arial" w:hAnsi="Arial" w:cs="Arial"/>
          <w:sz w:val="24"/>
          <w:szCs w:val="24"/>
        </w:rPr>
        <w:t xml:space="preserve">n one bag there were four (4) rhino horns; a leopard skin and clothes while in the other bag there were ten (10) rhino horns and some clothes. Apart from the fact that </w:t>
      </w:r>
      <w:r w:rsidR="005D4C4B">
        <w:rPr>
          <w:rFonts w:ascii="Arial" w:hAnsi="Arial" w:cs="Arial"/>
          <w:sz w:val="24"/>
          <w:szCs w:val="24"/>
        </w:rPr>
        <w:t>the second appellant</w:t>
      </w:r>
      <w:r w:rsidR="002E00BF">
        <w:rPr>
          <w:rFonts w:ascii="Arial" w:hAnsi="Arial" w:cs="Arial"/>
          <w:sz w:val="24"/>
          <w:szCs w:val="24"/>
        </w:rPr>
        <w:t xml:space="preserve"> had a relatively new passport, the officer found that the three a</w:t>
      </w:r>
      <w:r w:rsidR="005D4C4B">
        <w:rPr>
          <w:rFonts w:ascii="Arial" w:hAnsi="Arial" w:cs="Arial"/>
          <w:sz w:val="24"/>
          <w:szCs w:val="24"/>
        </w:rPr>
        <w:t>ppellants</w:t>
      </w:r>
      <w:r w:rsidR="002E00BF">
        <w:rPr>
          <w:rFonts w:ascii="Arial" w:hAnsi="Arial" w:cs="Arial"/>
          <w:sz w:val="24"/>
          <w:szCs w:val="24"/>
        </w:rPr>
        <w:t xml:space="preserve"> left China to Zambia and then to Namibia together. They all had tourism visa endorsements for Zambia and Namibia in the</w:t>
      </w:r>
      <w:r w:rsidR="005D4C4B">
        <w:rPr>
          <w:rFonts w:ascii="Arial" w:hAnsi="Arial" w:cs="Arial"/>
          <w:sz w:val="24"/>
          <w:szCs w:val="24"/>
        </w:rPr>
        <w:t>ir passports. The officer notic</w:t>
      </w:r>
      <w:r w:rsidR="002E00BF">
        <w:rPr>
          <w:rFonts w:ascii="Arial" w:hAnsi="Arial" w:cs="Arial"/>
          <w:sz w:val="24"/>
          <w:szCs w:val="24"/>
        </w:rPr>
        <w:t xml:space="preserve">ed clearly that the </w:t>
      </w:r>
      <w:r w:rsidR="000C39A0">
        <w:rPr>
          <w:rFonts w:ascii="Arial" w:hAnsi="Arial" w:cs="Arial"/>
          <w:sz w:val="24"/>
          <w:szCs w:val="24"/>
        </w:rPr>
        <w:t>appellants</w:t>
      </w:r>
      <w:r w:rsidR="002E00BF">
        <w:rPr>
          <w:rFonts w:ascii="Arial" w:hAnsi="Arial" w:cs="Arial"/>
          <w:sz w:val="24"/>
          <w:szCs w:val="24"/>
        </w:rPr>
        <w:t xml:space="preserve"> were travelling together as a group.</w:t>
      </w:r>
    </w:p>
    <w:p w:rsidR="00AC29A0" w:rsidRDefault="00AC29A0" w:rsidP="0001286D">
      <w:pPr>
        <w:widowControl w:val="0"/>
        <w:spacing w:line="360" w:lineRule="auto"/>
        <w:jc w:val="both"/>
        <w:rPr>
          <w:rFonts w:ascii="Arial" w:hAnsi="Arial" w:cs="Arial"/>
          <w:sz w:val="24"/>
          <w:szCs w:val="24"/>
        </w:rPr>
      </w:pPr>
    </w:p>
    <w:p w:rsidR="00EE31D8" w:rsidRDefault="005D4C4B" w:rsidP="0001286D">
      <w:pPr>
        <w:widowControl w:val="0"/>
        <w:spacing w:line="360" w:lineRule="auto"/>
        <w:jc w:val="both"/>
        <w:rPr>
          <w:rFonts w:ascii="Arial" w:hAnsi="Arial" w:cs="Arial"/>
          <w:sz w:val="24"/>
          <w:szCs w:val="24"/>
        </w:rPr>
      </w:pPr>
      <w:r>
        <w:rPr>
          <w:rFonts w:ascii="Arial" w:hAnsi="Arial" w:cs="Arial"/>
          <w:sz w:val="24"/>
          <w:szCs w:val="24"/>
        </w:rPr>
        <w:t>[10</w:t>
      </w:r>
      <w:r w:rsidR="00AC29A0">
        <w:rPr>
          <w:rFonts w:ascii="Arial" w:hAnsi="Arial" w:cs="Arial"/>
          <w:sz w:val="24"/>
          <w:szCs w:val="24"/>
        </w:rPr>
        <w:t>]</w:t>
      </w:r>
      <w:r w:rsidR="00AC29A0">
        <w:rPr>
          <w:rFonts w:ascii="Arial" w:hAnsi="Arial" w:cs="Arial"/>
          <w:sz w:val="24"/>
          <w:szCs w:val="24"/>
        </w:rPr>
        <w:tab/>
        <w:t xml:space="preserve">According to investigations the staying arrangement </w:t>
      </w:r>
      <w:r>
        <w:rPr>
          <w:rFonts w:ascii="Arial" w:hAnsi="Arial" w:cs="Arial"/>
          <w:sz w:val="24"/>
          <w:szCs w:val="24"/>
        </w:rPr>
        <w:t xml:space="preserve">at the hotel </w:t>
      </w:r>
      <w:r w:rsidR="00AC29A0">
        <w:rPr>
          <w:rFonts w:ascii="Arial" w:hAnsi="Arial" w:cs="Arial"/>
          <w:sz w:val="24"/>
          <w:szCs w:val="24"/>
        </w:rPr>
        <w:t xml:space="preserve">was that the first and second appellants were housed in room 242 while the third and fourth appellants were in room 243 under the name of P. I. </w:t>
      </w:r>
      <w:proofErr w:type="spellStart"/>
      <w:r w:rsidR="00AC29A0">
        <w:rPr>
          <w:rFonts w:ascii="Arial" w:hAnsi="Arial" w:cs="Arial"/>
          <w:sz w:val="24"/>
          <w:szCs w:val="24"/>
        </w:rPr>
        <w:t>Ghang</w:t>
      </w:r>
      <w:proofErr w:type="spellEnd"/>
      <w:r w:rsidR="00AC29A0">
        <w:rPr>
          <w:rFonts w:ascii="Arial" w:hAnsi="Arial" w:cs="Arial"/>
          <w:sz w:val="24"/>
          <w:szCs w:val="24"/>
        </w:rPr>
        <w:t xml:space="preserve">. The officer obtained a CCTV video footage, which he viewed together with other officers during </w:t>
      </w:r>
      <w:r w:rsidR="00EE31D8">
        <w:rPr>
          <w:rFonts w:ascii="Arial" w:hAnsi="Arial" w:cs="Arial"/>
          <w:sz w:val="24"/>
          <w:szCs w:val="24"/>
        </w:rPr>
        <w:t xml:space="preserve">the investigation of this matter. This footage was also viewed by the </w:t>
      </w:r>
      <w:r>
        <w:rPr>
          <w:rFonts w:ascii="Arial" w:hAnsi="Arial" w:cs="Arial"/>
          <w:sz w:val="24"/>
          <w:szCs w:val="24"/>
        </w:rPr>
        <w:t xml:space="preserve">trial </w:t>
      </w:r>
      <w:r w:rsidR="00EE31D8">
        <w:rPr>
          <w:rFonts w:ascii="Arial" w:hAnsi="Arial" w:cs="Arial"/>
          <w:sz w:val="24"/>
          <w:szCs w:val="24"/>
        </w:rPr>
        <w:t xml:space="preserve">Court during the </w:t>
      </w:r>
      <w:r>
        <w:rPr>
          <w:rFonts w:ascii="Arial" w:hAnsi="Arial" w:cs="Arial"/>
          <w:sz w:val="24"/>
          <w:szCs w:val="24"/>
        </w:rPr>
        <w:t>hearing</w:t>
      </w:r>
      <w:r w:rsidR="00EE31D8">
        <w:rPr>
          <w:rFonts w:ascii="Arial" w:hAnsi="Arial" w:cs="Arial"/>
          <w:sz w:val="24"/>
          <w:szCs w:val="24"/>
        </w:rPr>
        <w:t xml:space="preserve"> of this matter. The footage clearly show</w:t>
      </w:r>
      <w:r>
        <w:rPr>
          <w:rFonts w:ascii="Arial" w:hAnsi="Arial" w:cs="Arial"/>
          <w:sz w:val="24"/>
          <w:szCs w:val="24"/>
        </w:rPr>
        <w:t>ed</w:t>
      </w:r>
      <w:r w:rsidR="00EE31D8">
        <w:rPr>
          <w:rFonts w:ascii="Arial" w:hAnsi="Arial" w:cs="Arial"/>
          <w:sz w:val="24"/>
          <w:szCs w:val="24"/>
        </w:rPr>
        <w:t xml:space="preserve"> the movements of all the four appellants during their stay at the Country Club.</w:t>
      </w:r>
      <w:r>
        <w:rPr>
          <w:rFonts w:ascii="Arial" w:hAnsi="Arial" w:cs="Arial"/>
          <w:sz w:val="24"/>
          <w:szCs w:val="24"/>
        </w:rPr>
        <w:t xml:space="preserve"> </w:t>
      </w:r>
    </w:p>
    <w:p w:rsidR="00E27EBD" w:rsidRDefault="00E27EBD" w:rsidP="0001286D">
      <w:pPr>
        <w:widowControl w:val="0"/>
        <w:spacing w:line="360" w:lineRule="auto"/>
        <w:jc w:val="both"/>
        <w:rPr>
          <w:rFonts w:ascii="Arial" w:hAnsi="Arial" w:cs="Arial"/>
          <w:sz w:val="24"/>
          <w:szCs w:val="24"/>
        </w:rPr>
      </w:pPr>
    </w:p>
    <w:p w:rsidR="00EE31D8" w:rsidRDefault="005D4C4B" w:rsidP="0001286D">
      <w:pPr>
        <w:widowControl w:val="0"/>
        <w:spacing w:line="360" w:lineRule="auto"/>
        <w:jc w:val="both"/>
        <w:rPr>
          <w:rFonts w:ascii="Arial" w:hAnsi="Arial" w:cs="Arial"/>
          <w:sz w:val="24"/>
          <w:szCs w:val="24"/>
        </w:rPr>
      </w:pPr>
      <w:r>
        <w:rPr>
          <w:rFonts w:ascii="Arial" w:hAnsi="Arial" w:cs="Arial"/>
          <w:sz w:val="24"/>
          <w:szCs w:val="24"/>
        </w:rPr>
        <w:t>[11</w:t>
      </w:r>
      <w:r w:rsidR="00EE31D8">
        <w:rPr>
          <w:rFonts w:ascii="Arial" w:hAnsi="Arial" w:cs="Arial"/>
          <w:sz w:val="24"/>
          <w:szCs w:val="24"/>
        </w:rPr>
        <w:t>]</w:t>
      </w:r>
      <w:r w:rsidR="00EE31D8">
        <w:rPr>
          <w:rFonts w:ascii="Arial" w:hAnsi="Arial" w:cs="Arial"/>
          <w:sz w:val="24"/>
          <w:szCs w:val="24"/>
        </w:rPr>
        <w:tab/>
        <w:t>When the officer and others viewed the video foo</w:t>
      </w:r>
      <w:r w:rsidR="000C39A0">
        <w:rPr>
          <w:rFonts w:ascii="Arial" w:hAnsi="Arial" w:cs="Arial"/>
          <w:sz w:val="24"/>
          <w:szCs w:val="24"/>
        </w:rPr>
        <w:t xml:space="preserve">tage he credibly identified </w:t>
      </w:r>
      <w:r w:rsidR="00EE31D8">
        <w:rPr>
          <w:rFonts w:ascii="Arial" w:hAnsi="Arial" w:cs="Arial"/>
          <w:sz w:val="24"/>
          <w:szCs w:val="24"/>
        </w:rPr>
        <w:t xml:space="preserve">appellants one, two and three. The fourth appellant who was not yet identified but was also visibly seen </w:t>
      </w:r>
      <w:r>
        <w:rPr>
          <w:rFonts w:ascii="Arial" w:hAnsi="Arial" w:cs="Arial"/>
          <w:sz w:val="24"/>
          <w:szCs w:val="24"/>
        </w:rPr>
        <w:t xml:space="preserve">on the video footage </w:t>
      </w:r>
      <w:r w:rsidR="00EE31D8">
        <w:rPr>
          <w:rFonts w:ascii="Arial" w:hAnsi="Arial" w:cs="Arial"/>
          <w:sz w:val="24"/>
          <w:szCs w:val="24"/>
        </w:rPr>
        <w:t>together with the othe</w:t>
      </w:r>
      <w:r>
        <w:rPr>
          <w:rFonts w:ascii="Arial" w:hAnsi="Arial" w:cs="Arial"/>
          <w:sz w:val="24"/>
          <w:szCs w:val="24"/>
        </w:rPr>
        <w:t>r three appellants was Wang Hui</w:t>
      </w:r>
      <w:r w:rsidR="00EE31D8">
        <w:rPr>
          <w:rFonts w:ascii="Arial" w:hAnsi="Arial" w:cs="Arial"/>
          <w:sz w:val="24"/>
          <w:szCs w:val="24"/>
        </w:rPr>
        <w:t xml:space="preserve">. </w:t>
      </w:r>
      <w:r>
        <w:rPr>
          <w:rFonts w:ascii="Arial" w:hAnsi="Arial" w:cs="Arial"/>
          <w:sz w:val="24"/>
          <w:szCs w:val="24"/>
        </w:rPr>
        <w:t>Also viewed were t</w:t>
      </w:r>
      <w:r w:rsidR="009C4422">
        <w:rPr>
          <w:rFonts w:ascii="Arial" w:hAnsi="Arial" w:cs="Arial"/>
          <w:sz w:val="24"/>
          <w:szCs w:val="24"/>
        </w:rPr>
        <w:t xml:space="preserve">he two suitcases in which fourteen (14) rhino horns and a leopard skin were </w:t>
      </w:r>
      <w:r>
        <w:rPr>
          <w:rFonts w:ascii="Arial" w:hAnsi="Arial" w:cs="Arial"/>
          <w:sz w:val="24"/>
          <w:szCs w:val="24"/>
        </w:rPr>
        <w:t>detected on the conveyor belt</w:t>
      </w:r>
      <w:r w:rsidR="009C4422">
        <w:rPr>
          <w:rFonts w:ascii="Arial" w:hAnsi="Arial" w:cs="Arial"/>
          <w:sz w:val="24"/>
          <w:szCs w:val="24"/>
        </w:rPr>
        <w:t xml:space="preserve"> at Hosea </w:t>
      </w:r>
      <w:proofErr w:type="spellStart"/>
      <w:r w:rsidR="009C4422">
        <w:rPr>
          <w:rFonts w:ascii="Arial" w:hAnsi="Arial" w:cs="Arial"/>
          <w:sz w:val="24"/>
          <w:szCs w:val="24"/>
        </w:rPr>
        <w:t>Kutako</w:t>
      </w:r>
      <w:proofErr w:type="spellEnd"/>
      <w:r w:rsidR="009C4422">
        <w:rPr>
          <w:rFonts w:ascii="Arial" w:hAnsi="Arial" w:cs="Arial"/>
          <w:sz w:val="24"/>
          <w:szCs w:val="24"/>
        </w:rPr>
        <w:t xml:space="preserve"> International Airport</w:t>
      </w:r>
      <w:r>
        <w:rPr>
          <w:rFonts w:ascii="Arial" w:hAnsi="Arial" w:cs="Arial"/>
          <w:sz w:val="24"/>
          <w:szCs w:val="24"/>
        </w:rPr>
        <w:t>.</w:t>
      </w:r>
      <w:r w:rsidR="009C4422">
        <w:rPr>
          <w:rFonts w:ascii="Arial" w:hAnsi="Arial" w:cs="Arial"/>
          <w:sz w:val="24"/>
          <w:szCs w:val="24"/>
        </w:rPr>
        <w:t xml:space="preserve"> The video footage clearly showed </w:t>
      </w:r>
      <w:r w:rsidR="00AB2AEC">
        <w:rPr>
          <w:rFonts w:ascii="Arial" w:hAnsi="Arial" w:cs="Arial"/>
          <w:sz w:val="24"/>
          <w:szCs w:val="24"/>
        </w:rPr>
        <w:t xml:space="preserve">that </w:t>
      </w:r>
      <w:r w:rsidR="009C4422">
        <w:rPr>
          <w:rFonts w:ascii="Arial" w:hAnsi="Arial" w:cs="Arial"/>
          <w:sz w:val="24"/>
          <w:szCs w:val="24"/>
        </w:rPr>
        <w:t>these two suitcases were also part of the four appellants</w:t>
      </w:r>
      <w:r w:rsidR="00514ADB">
        <w:rPr>
          <w:rFonts w:ascii="Arial" w:hAnsi="Arial" w:cs="Arial"/>
          <w:sz w:val="24"/>
          <w:szCs w:val="24"/>
        </w:rPr>
        <w:t>’</w:t>
      </w:r>
      <w:r w:rsidR="009C4422">
        <w:rPr>
          <w:rFonts w:ascii="Arial" w:hAnsi="Arial" w:cs="Arial"/>
          <w:sz w:val="24"/>
          <w:szCs w:val="24"/>
        </w:rPr>
        <w:t xml:space="preserve"> </w:t>
      </w:r>
      <w:r w:rsidR="00AB2AEC">
        <w:rPr>
          <w:rFonts w:ascii="Arial" w:hAnsi="Arial" w:cs="Arial"/>
          <w:sz w:val="24"/>
          <w:szCs w:val="24"/>
        </w:rPr>
        <w:t>luggage. A</w:t>
      </w:r>
      <w:r w:rsidR="009C4422">
        <w:rPr>
          <w:rFonts w:ascii="Arial" w:hAnsi="Arial" w:cs="Arial"/>
          <w:sz w:val="24"/>
          <w:szCs w:val="24"/>
        </w:rPr>
        <w:t>ll four handled the two suitcases (luggage)</w:t>
      </w:r>
      <w:r w:rsidR="00AB2AEC">
        <w:rPr>
          <w:rFonts w:ascii="Arial" w:hAnsi="Arial" w:cs="Arial"/>
          <w:sz w:val="24"/>
          <w:szCs w:val="24"/>
        </w:rPr>
        <w:t>.</w:t>
      </w:r>
      <w:r w:rsidR="009C4422">
        <w:rPr>
          <w:rFonts w:ascii="Arial" w:hAnsi="Arial" w:cs="Arial"/>
          <w:sz w:val="24"/>
          <w:szCs w:val="24"/>
        </w:rPr>
        <w:t xml:space="preserve"> </w:t>
      </w:r>
      <w:r w:rsidR="00AB2AEC">
        <w:rPr>
          <w:rFonts w:ascii="Arial" w:hAnsi="Arial" w:cs="Arial"/>
          <w:sz w:val="24"/>
          <w:szCs w:val="24"/>
        </w:rPr>
        <w:t>The video viewing left no doubt on this aspect.</w:t>
      </w:r>
    </w:p>
    <w:p w:rsidR="009C4422" w:rsidRDefault="009C4422" w:rsidP="0001286D">
      <w:pPr>
        <w:widowControl w:val="0"/>
        <w:spacing w:line="360" w:lineRule="auto"/>
        <w:jc w:val="both"/>
        <w:rPr>
          <w:rFonts w:ascii="Arial" w:hAnsi="Arial" w:cs="Arial"/>
          <w:sz w:val="24"/>
          <w:szCs w:val="24"/>
        </w:rPr>
      </w:pPr>
    </w:p>
    <w:p w:rsidR="009C4422" w:rsidRDefault="00AB2AEC" w:rsidP="0001286D">
      <w:pPr>
        <w:widowControl w:val="0"/>
        <w:spacing w:line="360" w:lineRule="auto"/>
        <w:jc w:val="both"/>
        <w:rPr>
          <w:rFonts w:ascii="Arial" w:hAnsi="Arial" w:cs="Arial"/>
          <w:sz w:val="24"/>
          <w:szCs w:val="24"/>
        </w:rPr>
      </w:pPr>
      <w:r>
        <w:rPr>
          <w:rFonts w:ascii="Arial" w:hAnsi="Arial" w:cs="Arial"/>
          <w:sz w:val="24"/>
          <w:szCs w:val="24"/>
        </w:rPr>
        <w:t>[12</w:t>
      </w:r>
      <w:r w:rsidR="009C4422">
        <w:rPr>
          <w:rFonts w:ascii="Arial" w:hAnsi="Arial" w:cs="Arial"/>
          <w:sz w:val="24"/>
          <w:szCs w:val="24"/>
        </w:rPr>
        <w:t>]</w:t>
      </w:r>
      <w:r w:rsidR="009C4422">
        <w:rPr>
          <w:rFonts w:ascii="Arial" w:hAnsi="Arial" w:cs="Arial"/>
          <w:sz w:val="24"/>
          <w:szCs w:val="24"/>
        </w:rPr>
        <w:tab/>
      </w:r>
      <w:r w:rsidR="00F14F09">
        <w:rPr>
          <w:rFonts w:ascii="Arial" w:hAnsi="Arial" w:cs="Arial"/>
          <w:sz w:val="24"/>
          <w:szCs w:val="24"/>
        </w:rPr>
        <w:t xml:space="preserve">The argument that the two suitcases did not belong to the four appellants is credibly displaced by this </w:t>
      </w:r>
      <w:r w:rsidR="008C614E">
        <w:rPr>
          <w:rFonts w:ascii="Arial" w:hAnsi="Arial" w:cs="Arial"/>
          <w:sz w:val="24"/>
          <w:szCs w:val="24"/>
        </w:rPr>
        <w:t xml:space="preserve">credible </w:t>
      </w:r>
      <w:r w:rsidR="00F14F09">
        <w:rPr>
          <w:rFonts w:ascii="Arial" w:hAnsi="Arial" w:cs="Arial"/>
          <w:sz w:val="24"/>
          <w:szCs w:val="24"/>
        </w:rPr>
        <w:t>evidence. The unassailable evidence that was placed on record before the trial Court is therefore</w:t>
      </w:r>
      <w:r w:rsidR="008C614E">
        <w:rPr>
          <w:rFonts w:ascii="Arial" w:hAnsi="Arial" w:cs="Arial"/>
          <w:sz w:val="24"/>
          <w:szCs w:val="24"/>
        </w:rPr>
        <w:t>;</w:t>
      </w:r>
      <w:r w:rsidR="00F14F09">
        <w:rPr>
          <w:rFonts w:ascii="Arial" w:hAnsi="Arial" w:cs="Arial"/>
          <w:sz w:val="24"/>
          <w:szCs w:val="24"/>
        </w:rPr>
        <w:t xml:space="preserve"> that among the luggage the four appellant possessed were also two suitcases containing fourteen (14) rhino </w:t>
      </w:r>
      <w:r w:rsidR="00F14F09">
        <w:rPr>
          <w:rFonts w:ascii="Arial" w:hAnsi="Arial" w:cs="Arial"/>
          <w:sz w:val="24"/>
          <w:szCs w:val="24"/>
        </w:rPr>
        <w:lastRenderedPageBreak/>
        <w:t>horns and a leopard skin.</w:t>
      </w:r>
    </w:p>
    <w:p w:rsidR="00141814" w:rsidRDefault="00141814" w:rsidP="0001286D">
      <w:pPr>
        <w:widowControl w:val="0"/>
        <w:spacing w:line="360" w:lineRule="auto"/>
        <w:jc w:val="both"/>
        <w:rPr>
          <w:rFonts w:ascii="Arial" w:hAnsi="Arial" w:cs="Arial"/>
          <w:sz w:val="24"/>
          <w:szCs w:val="24"/>
        </w:rPr>
      </w:pPr>
    </w:p>
    <w:p w:rsidR="00141814" w:rsidRDefault="00CB2170" w:rsidP="0001286D">
      <w:pPr>
        <w:widowControl w:val="0"/>
        <w:spacing w:line="360" w:lineRule="auto"/>
        <w:jc w:val="both"/>
        <w:rPr>
          <w:rFonts w:ascii="Arial" w:hAnsi="Arial" w:cs="Arial"/>
          <w:sz w:val="24"/>
          <w:szCs w:val="24"/>
        </w:rPr>
      </w:pPr>
      <w:r>
        <w:rPr>
          <w:rFonts w:ascii="Arial" w:hAnsi="Arial" w:cs="Arial"/>
          <w:sz w:val="24"/>
          <w:szCs w:val="24"/>
        </w:rPr>
        <w:t>[13</w:t>
      </w:r>
      <w:r w:rsidR="00141814">
        <w:rPr>
          <w:rFonts w:ascii="Arial" w:hAnsi="Arial" w:cs="Arial"/>
          <w:sz w:val="24"/>
          <w:szCs w:val="24"/>
        </w:rPr>
        <w:t>]</w:t>
      </w:r>
      <w:r w:rsidR="00141814">
        <w:rPr>
          <w:rFonts w:ascii="Arial" w:hAnsi="Arial" w:cs="Arial"/>
          <w:sz w:val="24"/>
          <w:szCs w:val="24"/>
        </w:rPr>
        <w:tab/>
      </w:r>
      <w:r w:rsidR="001859AD">
        <w:rPr>
          <w:rFonts w:ascii="Arial" w:hAnsi="Arial" w:cs="Arial"/>
          <w:sz w:val="24"/>
          <w:szCs w:val="24"/>
        </w:rPr>
        <w:t>De Klerk followed some intelligence trails and found that the fourth appellant was residin</w:t>
      </w:r>
      <w:r w:rsidR="00AC574A">
        <w:rPr>
          <w:rFonts w:ascii="Arial" w:hAnsi="Arial" w:cs="Arial"/>
          <w:sz w:val="24"/>
          <w:szCs w:val="24"/>
        </w:rPr>
        <w:t xml:space="preserve">g in </w:t>
      </w:r>
      <w:proofErr w:type="spellStart"/>
      <w:r w:rsidR="00AC574A">
        <w:rPr>
          <w:rFonts w:ascii="Arial" w:hAnsi="Arial" w:cs="Arial"/>
          <w:sz w:val="24"/>
          <w:szCs w:val="24"/>
        </w:rPr>
        <w:t>Otjiwarongo</w:t>
      </w:r>
      <w:proofErr w:type="spellEnd"/>
      <w:r w:rsidR="00AC574A">
        <w:rPr>
          <w:rFonts w:ascii="Arial" w:hAnsi="Arial" w:cs="Arial"/>
          <w:sz w:val="24"/>
          <w:szCs w:val="24"/>
        </w:rPr>
        <w:t>. On 18 May 2014</w:t>
      </w:r>
      <w:r w:rsidR="001859AD">
        <w:rPr>
          <w:rFonts w:ascii="Arial" w:hAnsi="Arial" w:cs="Arial"/>
          <w:sz w:val="24"/>
          <w:szCs w:val="24"/>
        </w:rPr>
        <w:t xml:space="preserve"> </w:t>
      </w:r>
      <w:r w:rsidR="000C39A0">
        <w:rPr>
          <w:rFonts w:ascii="Arial" w:hAnsi="Arial" w:cs="Arial"/>
          <w:sz w:val="24"/>
          <w:szCs w:val="24"/>
        </w:rPr>
        <w:t>he</w:t>
      </w:r>
      <w:r w:rsidR="001859AD">
        <w:rPr>
          <w:rFonts w:ascii="Arial" w:hAnsi="Arial" w:cs="Arial"/>
          <w:sz w:val="24"/>
          <w:szCs w:val="24"/>
        </w:rPr>
        <w:t xml:space="preserve"> was in Windhoek. They searched further and eventually found him at his hotel room. A search of his car yielded nothing. They searched his hotel room and belongings and found his Chinese driver’s licence with recent </w:t>
      </w:r>
      <w:proofErr w:type="spellStart"/>
      <w:r w:rsidR="001859AD">
        <w:rPr>
          <w:rFonts w:ascii="Arial" w:hAnsi="Arial" w:cs="Arial"/>
          <w:sz w:val="24"/>
          <w:szCs w:val="24"/>
        </w:rPr>
        <w:t>coloured</w:t>
      </w:r>
      <w:proofErr w:type="spellEnd"/>
      <w:r w:rsidR="001859AD">
        <w:rPr>
          <w:rFonts w:ascii="Arial" w:hAnsi="Arial" w:cs="Arial"/>
          <w:sz w:val="24"/>
          <w:szCs w:val="24"/>
        </w:rPr>
        <w:t xml:space="preserve"> photos of the third appellant which he </w:t>
      </w:r>
      <w:r w:rsidR="000C39A0">
        <w:rPr>
          <w:rFonts w:ascii="Arial" w:hAnsi="Arial" w:cs="Arial"/>
          <w:sz w:val="24"/>
          <w:szCs w:val="24"/>
        </w:rPr>
        <w:t xml:space="preserve">said he got from a friend. On </w:t>
      </w:r>
      <w:r w:rsidR="001859AD">
        <w:rPr>
          <w:rFonts w:ascii="Arial" w:hAnsi="Arial" w:cs="Arial"/>
          <w:sz w:val="24"/>
          <w:szCs w:val="24"/>
        </w:rPr>
        <w:t xml:space="preserve">further search of </w:t>
      </w:r>
      <w:r w:rsidR="00E27EBD">
        <w:rPr>
          <w:rFonts w:ascii="Arial" w:hAnsi="Arial" w:cs="Arial"/>
          <w:sz w:val="24"/>
          <w:szCs w:val="24"/>
        </w:rPr>
        <w:t xml:space="preserve">his </w:t>
      </w:r>
      <w:r w:rsidR="001859AD">
        <w:rPr>
          <w:rFonts w:ascii="Arial" w:hAnsi="Arial" w:cs="Arial"/>
          <w:sz w:val="24"/>
          <w:szCs w:val="24"/>
        </w:rPr>
        <w:t xml:space="preserve">photo gallery, the officer found photos of the passports of the first, second and third appellants which he said he also got from a friend. </w:t>
      </w:r>
      <w:r>
        <w:rPr>
          <w:rFonts w:ascii="Arial" w:hAnsi="Arial" w:cs="Arial"/>
          <w:sz w:val="24"/>
          <w:szCs w:val="24"/>
        </w:rPr>
        <w:t xml:space="preserve">This showed that the appellants were together in one group. </w:t>
      </w:r>
      <w:r w:rsidR="001859AD">
        <w:rPr>
          <w:rFonts w:ascii="Arial" w:hAnsi="Arial" w:cs="Arial"/>
          <w:sz w:val="24"/>
          <w:szCs w:val="24"/>
        </w:rPr>
        <w:t xml:space="preserve">All these </w:t>
      </w:r>
      <w:r>
        <w:rPr>
          <w:rFonts w:ascii="Arial" w:hAnsi="Arial" w:cs="Arial"/>
          <w:sz w:val="24"/>
          <w:szCs w:val="24"/>
        </w:rPr>
        <w:t xml:space="preserve">items </w:t>
      </w:r>
      <w:r w:rsidR="001859AD">
        <w:rPr>
          <w:rFonts w:ascii="Arial" w:hAnsi="Arial" w:cs="Arial"/>
          <w:sz w:val="24"/>
          <w:szCs w:val="24"/>
        </w:rPr>
        <w:t>were confiscated.</w:t>
      </w:r>
    </w:p>
    <w:p w:rsidR="001167F2" w:rsidRDefault="001167F2" w:rsidP="0001286D">
      <w:pPr>
        <w:widowControl w:val="0"/>
        <w:spacing w:line="360" w:lineRule="auto"/>
        <w:jc w:val="both"/>
        <w:rPr>
          <w:rFonts w:ascii="Arial" w:hAnsi="Arial" w:cs="Arial"/>
          <w:sz w:val="24"/>
          <w:szCs w:val="24"/>
        </w:rPr>
      </w:pPr>
    </w:p>
    <w:p w:rsidR="001167F2" w:rsidRDefault="00CB2170" w:rsidP="0001286D">
      <w:pPr>
        <w:widowControl w:val="0"/>
        <w:spacing w:line="360" w:lineRule="auto"/>
        <w:jc w:val="both"/>
        <w:rPr>
          <w:rFonts w:ascii="Arial" w:hAnsi="Arial" w:cs="Arial"/>
          <w:sz w:val="24"/>
          <w:szCs w:val="24"/>
        </w:rPr>
      </w:pPr>
      <w:r>
        <w:rPr>
          <w:rFonts w:ascii="Arial" w:hAnsi="Arial" w:cs="Arial"/>
          <w:sz w:val="24"/>
          <w:szCs w:val="24"/>
        </w:rPr>
        <w:t>[14</w:t>
      </w:r>
      <w:r w:rsidR="001167F2">
        <w:rPr>
          <w:rFonts w:ascii="Arial" w:hAnsi="Arial" w:cs="Arial"/>
          <w:sz w:val="24"/>
          <w:szCs w:val="24"/>
        </w:rPr>
        <w:t>]</w:t>
      </w:r>
      <w:r w:rsidR="001167F2">
        <w:rPr>
          <w:rFonts w:ascii="Arial" w:hAnsi="Arial" w:cs="Arial"/>
          <w:sz w:val="24"/>
          <w:szCs w:val="24"/>
        </w:rPr>
        <w:tab/>
        <w:t xml:space="preserve">Clip one of the video </w:t>
      </w:r>
      <w:r w:rsidR="00E27EBD">
        <w:rPr>
          <w:rFonts w:ascii="Arial" w:hAnsi="Arial" w:cs="Arial"/>
          <w:sz w:val="24"/>
          <w:szCs w:val="24"/>
        </w:rPr>
        <w:t xml:space="preserve">footage </w:t>
      </w:r>
      <w:r w:rsidR="001167F2">
        <w:rPr>
          <w:rFonts w:ascii="Arial" w:hAnsi="Arial" w:cs="Arial"/>
          <w:sz w:val="24"/>
          <w:szCs w:val="24"/>
        </w:rPr>
        <w:t>showed the entrance of the four appellants into the Windhoek Country Club on Sunday, 23 March 2014 at 15h00. The fourth appellant was in front, followed</w:t>
      </w:r>
      <w:r w:rsidR="0026028A">
        <w:rPr>
          <w:rFonts w:ascii="Arial" w:hAnsi="Arial" w:cs="Arial"/>
          <w:sz w:val="24"/>
          <w:szCs w:val="24"/>
        </w:rPr>
        <w:t xml:space="preserve"> by the first appellant carrying a sling bag, then came the third appellant </w:t>
      </w:r>
      <w:r w:rsidR="004D1269">
        <w:rPr>
          <w:rFonts w:ascii="Arial" w:hAnsi="Arial" w:cs="Arial"/>
          <w:sz w:val="24"/>
          <w:szCs w:val="24"/>
        </w:rPr>
        <w:t xml:space="preserve">also </w:t>
      </w:r>
      <w:r w:rsidR="0026028A">
        <w:rPr>
          <w:rFonts w:ascii="Arial" w:hAnsi="Arial" w:cs="Arial"/>
          <w:sz w:val="24"/>
          <w:szCs w:val="24"/>
        </w:rPr>
        <w:t>carrying a sling bag, pulling a suitcase and a jacket</w:t>
      </w:r>
      <w:r w:rsidR="00442946">
        <w:rPr>
          <w:rFonts w:ascii="Arial" w:hAnsi="Arial" w:cs="Arial"/>
          <w:sz w:val="24"/>
          <w:szCs w:val="24"/>
        </w:rPr>
        <w:t>. T</w:t>
      </w:r>
      <w:r w:rsidR="0026028A">
        <w:rPr>
          <w:rFonts w:ascii="Arial" w:hAnsi="Arial" w:cs="Arial"/>
          <w:sz w:val="24"/>
          <w:szCs w:val="24"/>
        </w:rPr>
        <w:t xml:space="preserve">he last was the second appellant who was also pulling a suitcase with a sling bag on. </w:t>
      </w:r>
      <w:r w:rsidR="00334BCA">
        <w:rPr>
          <w:rFonts w:ascii="Arial" w:hAnsi="Arial" w:cs="Arial"/>
          <w:sz w:val="24"/>
          <w:szCs w:val="24"/>
        </w:rPr>
        <w:t>On the movements of the four appellants to and from the hotel</w:t>
      </w:r>
      <w:r w:rsidR="00442946">
        <w:rPr>
          <w:rFonts w:ascii="Arial" w:hAnsi="Arial" w:cs="Arial"/>
          <w:sz w:val="24"/>
          <w:szCs w:val="24"/>
        </w:rPr>
        <w:t xml:space="preserve"> the following </w:t>
      </w:r>
      <w:r w:rsidR="00334BCA">
        <w:rPr>
          <w:rFonts w:ascii="Arial" w:hAnsi="Arial" w:cs="Arial"/>
          <w:sz w:val="24"/>
          <w:szCs w:val="24"/>
        </w:rPr>
        <w:t>features</w:t>
      </w:r>
      <w:r w:rsidR="00442946">
        <w:rPr>
          <w:rFonts w:ascii="Arial" w:hAnsi="Arial" w:cs="Arial"/>
          <w:sz w:val="24"/>
          <w:szCs w:val="24"/>
        </w:rPr>
        <w:t xml:space="preserve"> are</w:t>
      </w:r>
      <w:r w:rsidR="00334BCA">
        <w:rPr>
          <w:rFonts w:ascii="Arial" w:hAnsi="Arial" w:cs="Arial"/>
          <w:sz w:val="24"/>
          <w:szCs w:val="24"/>
        </w:rPr>
        <w:t xml:space="preserve"> of interest</w:t>
      </w:r>
      <w:r w:rsidR="00442946">
        <w:rPr>
          <w:rFonts w:ascii="Arial" w:hAnsi="Arial" w:cs="Arial"/>
          <w:sz w:val="24"/>
          <w:szCs w:val="24"/>
        </w:rPr>
        <w:t>.</w:t>
      </w:r>
      <w:r w:rsidR="00334BCA">
        <w:rPr>
          <w:rFonts w:ascii="Arial" w:hAnsi="Arial" w:cs="Arial"/>
          <w:sz w:val="24"/>
          <w:szCs w:val="24"/>
        </w:rPr>
        <w:t xml:space="preserve"> </w:t>
      </w:r>
      <w:r w:rsidR="00442946">
        <w:rPr>
          <w:rFonts w:ascii="Arial" w:hAnsi="Arial" w:cs="Arial"/>
          <w:sz w:val="24"/>
          <w:szCs w:val="24"/>
        </w:rPr>
        <w:t>S</w:t>
      </w:r>
      <w:r w:rsidR="00334BCA">
        <w:rPr>
          <w:rFonts w:ascii="Arial" w:hAnsi="Arial" w:cs="Arial"/>
          <w:sz w:val="24"/>
          <w:szCs w:val="24"/>
        </w:rPr>
        <w:t xml:space="preserve">ome of the clips showed the first appellant leaving </w:t>
      </w:r>
      <w:r w:rsidR="004D1269">
        <w:rPr>
          <w:rFonts w:ascii="Arial" w:hAnsi="Arial" w:cs="Arial"/>
          <w:sz w:val="24"/>
          <w:szCs w:val="24"/>
        </w:rPr>
        <w:t xml:space="preserve">the </w:t>
      </w:r>
      <w:r w:rsidR="00334BCA">
        <w:rPr>
          <w:rFonts w:ascii="Arial" w:hAnsi="Arial" w:cs="Arial"/>
          <w:sz w:val="24"/>
          <w:szCs w:val="24"/>
        </w:rPr>
        <w:t xml:space="preserve">hotel through the main entrance with an object looking like a sling of </w:t>
      </w:r>
      <w:r w:rsidR="004D1269">
        <w:rPr>
          <w:rFonts w:ascii="Arial" w:hAnsi="Arial" w:cs="Arial"/>
          <w:sz w:val="24"/>
          <w:szCs w:val="24"/>
        </w:rPr>
        <w:t>a</w:t>
      </w:r>
      <w:r w:rsidR="00334BCA">
        <w:rPr>
          <w:rFonts w:ascii="Arial" w:hAnsi="Arial" w:cs="Arial"/>
          <w:sz w:val="24"/>
          <w:szCs w:val="24"/>
        </w:rPr>
        <w:t xml:space="preserve"> vehicle key in his right hand which the fourth appellant was also carrying at that stage. The time lapse between when the first appellant left the hotel and came back was almost two minutes. On his return to the hotel he was carrying a large bag over his left shoulder. On another clip the first appellant is seen returning to the hotel pulling a trolley whereon there was an image of one of the suitcases whe</w:t>
      </w:r>
      <w:r w:rsidR="002A70BE">
        <w:rPr>
          <w:rFonts w:ascii="Arial" w:hAnsi="Arial" w:cs="Arial"/>
          <w:sz w:val="24"/>
          <w:szCs w:val="24"/>
        </w:rPr>
        <w:t>rein the rhino horns were found.</w:t>
      </w:r>
    </w:p>
    <w:p w:rsidR="00E31FDA" w:rsidRDefault="00E31FDA" w:rsidP="0001286D">
      <w:pPr>
        <w:widowControl w:val="0"/>
        <w:spacing w:line="360" w:lineRule="auto"/>
        <w:jc w:val="both"/>
        <w:rPr>
          <w:rFonts w:ascii="Arial" w:hAnsi="Arial" w:cs="Arial"/>
          <w:sz w:val="24"/>
          <w:szCs w:val="24"/>
        </w:rPr>
      </w:pPr>
    </w:p>
    <w:p w:rsidR="00E31FDA" w:rsidRDefault="004D1269" w:rsidP="0001286D">
      <w:pPr>
        <w:widowControl w:val="0"/>
        <w:spacing w:line="360" w:lineRule="auto"/>
        <w:jc w:val="both"/>
        <w:rPr>
          <w:rFonts w:ascii="Arial" w:hAnsi="Arial" w:cs="Arial"/>
          <w:sz w:val="24"/>
          <w:szCs w:val="24"/>
        </w:rPr>
      </w:pPr>
      <w:r>
        <w:rPr>
          <w:rFonts w:ascii="Arial" w:hAnsi="Arial" w:cs="Arial"/>
          <w:sz w:val="24"/>
          <w:szCs w:val="24"/>
        </w:rPr>
        <w:t>[15</w:t>
      </w:r>
      <w:r w:rsidR="00E31FDA">
        <w:rPr>
          <w:rFonts w:ascii="Arial" w:hAnsi="Arial" w:cs="Arial"/>
          <w:sz w:val="24"/>
          <w:szCs w:val="24"/>
        </w:rPr>
        <w:t>]</w:t>
      </w:r>
      <w:r w:rsidR="00E31FDA">
        <w:rPr>
          <w:rFonts w:ascii="Arial" w:hAnsi="Arial" w:cs="Arial"/>
          <w:sz w:val="24"/>
          <w:szCs w:val="24"/>
        </w:rPr>
        <w:tab/>
        <w:t>A hanging vehicle key sling looking object was numerously seen changing hands and pockets between the first and fourth appellants respectively. The same also surfaced regarding a</w:t>
      </w:r>
      <w:r w:rsidR="004245AA">
        <w:rPr>
          <w:rFonts w:ascii="Arial" w:hAnsi="Arial" w:cs="Arial"/>
          <w:sz w:val="24"/>
          <w:szCs w:val="24"/>
        </w:rPr>
        <w:t xml:space="preserve"> shoulder sling bag which repeatedly changed hands between the same first and fourth appellants. </w:t>
      </w:r>
      <w:r w:rsidR="00B51D05">
        <w:rPr>
          <w:rFonts w:ascii="Arial" w:hAnsi="Arial" w:cs="Arial"/>
          <w:sz w:val="24"/>
          <w:szCs w:val="24"/>
        </w:rPr>
        <w:t xml:space="preserve">The above was accompanied by </w:t>
      </w:r>
      <w:r w:rsidR="00B51D05">
        <w:rPr>
          <w:rFonts w:ascii="Arial" w:hAnsi="Arial" w:cs="Arial"/>
          <w:sz w:val="24"/>
          <w:szCs w:val="24"/>
        </w:rPr>
        <w:lastRenderedPageBreak/>
        <w:t xml:space="preserve">numerous entry and exits by all the four appellants into </w:t>
      </w:r>
      <w:r>
        <w:rPr>
          <w:rFonts w:ascii="Arial" w:hAnsi="Arial" w:cs="Arial"/>
          <w:sz w:val="24"/>
          <w:szCs w:val="24"/>
        </w:rPr>
        <w:t xml:space="preserve">and out of </w:t>
      </w:r>
      <w:r w:rsidR="00B51D05">
        <w:rPr>
          <w:rFonts w:ascii="Arial" w:hAnsi="Arial" w:cs="Arial"/>
          <w:sz w:val="24"/>
          <w:szCs w:val="24"/>
        </w:rPr>
        <w:t xml:space="preserve">the hotel rooms 242 and 243. Suddenly the first appellant was seen returning, entering the room – pulling a brown golden </w:t>
      </w:r>
      <w:proofErr w:type="spellStart"/>
      <w:r w:rsidR="00B51D05">
        <w:rPr>
          <w:rFonts w:ascii="Arial" w:hAnsi="Arial" w:cs="Arial"/>
          <w:sz w:val="24"/>
          <w:szCs w:val="24"/>
        </w:rPr>
        <w:t>coloured</w:t>
      </w:r>
      <w:proofErr w:type="spellEnd"/>
      <w:r w:rsidR="00B51D05">
        <w:rPr>
          <w:rFonts w:ascii="Arial" w:hAnsi="Arial" w:cs="Arial"/>
          <w:sz w:val="24"/>
          <w:szCs w:val="24"/>
        </w:rPr>
        <w:t xml:space="preserve"> bag similar to </w:t>
      </w:r>
      <w:r>
        <w:rPr>
          <w:rFonts w:ascii="Arial" w:hAnsi="Arial" w:cs="Arial"/>
          <w:sz w:val="24"/>
          <w:szCs w:val="24"/>
        </w:rPr>
        <w:t xml:space="preserve">the </w:t>
      </w:r>
      <w:r w:rsidR="00B51D05">
        <w:rPr>
          <w:rFonts w:ascii="Arial" w:hAnsi="Arial" w:cs="Arial"/>
          <w:sz w:val="24"/>
          <w:szCs w:val="24"/>
        </w:rPr>
        <w:t xml:space="preserve">one </w:t>
      </w:r>
      <w:r>
        <w:rPr>
          <w:rFonts w:ascii="Arial" w:hAnsi="Arial" w:cs="Arial"/>
          <w:sz w:val="24"/>
          <w:szCs w:val="24"/>
        </w:rPr>
        <w:t>where</w:t>
      </w:r>
      <w:r w:rsidR="00B51D05">
        <w:rPr>
          <w:rFonts w:ascii="Arial" w:hAnsi="Arial" w:cs="Arial"/>
          <w:sz w:val="24"/>
          <w:szCs w:val="24"/>
        </w:rPr>
        <w:t>in rhino horns were detected during the routine screening exercise</w:t>
      </w:r>
      <w:r>
        <w:rPr>
          <w:rFonts w:ascii="Arial" w:hAnsi="Arial" w:cs="Arial"/>
          <w:sz w:val="24"/>
          <w:szCs w:val="24"/>
        </w:rPr>
        <w:t xml:space="preserve"> at the airport</w:t>
      </w:r>
      <w:r w:rsidR="00B51D05">
        <w:rPr>
          <w:rFonts w:ascii="Arial" w:hAnsi="Arial" w:cs="Arial"/>
          <w:sz w:val="24"/>
          <w:szCs w:val="24"/>
        </w:rPr>
        <w:t xml:space="preserve">. De Klerk exhaustively gave </w:t>
      </w:r>
      <w:r>
        <w:rPr>
          <w:rFonts w:ascii="Arial" w:hAnsi="Arial" w:cs="Arial"/>
          <w:sz w:val="24"/>
          <w:szCs w:val="24"/>
        </w:rPr>
        <w:t xml:space="preserve">a </w:t>
      </w:r>
      <w:r w:rsidR="00B51D05">
        <w:rPr>
          <w:rFonts w:ascii="Arial" w:hAnsi="Arial" w:cs="Arial"/>
          <w:sz w:val="24"/>
          <w:szCs w:val="24"/>
        </w:rPr>
        <w:t xml:space="preserve">credible detailed description of similarities between the suitcase viewed on the </w:t>
      </w:r>
      <w:r>
        <w:rPr>
          <w:rFonts w:ascii="Arial" w:hAnsi="Arial" w:cs="Arial"/>
          <w:sz w:val="24"/>
          <w:szCs w:val="24"/>
        </w:rPr>
        <w:t xml:space="preserve">footage </w:t>
      </w:r>
      <w:r w:rsidR="00B51D05">
        <w:rPr>
          <w:rFonts w:ascii="Arial" w:hAnsi="Arial" w:cs="Arial"/>
          <w:sz w:val="24"/>
          <w:szCs w:val="24"/>
        </w:rPr>
        <w:t xml:space="preserve">while in the first appellant’s hand and one of the two bags wherein rhino horns were detected at the </w:t>
      </w:r>
      <w:r w:rsidR="00474514">
        <w:rPr>
          <w:rFonts w:ascii="Arial" w:hAnsi="Arial" w:cs="Arial"/>
          <w:sz w:val="24"/>
          <w:szCs w:val="24"/>
        </w:rPr>
        <w:t>conveyor belt</w:t>
      </w:r>
      <w:r w:rsidR="00B51D05">
        <w:rPr>
          <w:rFonts w:ascii="Arial" w:hAnsi="Arial" w:cs="Arial"/>
          <w:sz w:val="24"/>
          <w:szCs w:val="24"/>
        </w:rPr>
        <w:t>.</w:t>
      </w:r>
    </w:p>
    <w:p w:rsidR="00EB7967" w:rsidRDefault="00EB7967" w:rsidP="0001286D">
      <w:pPr>
        <w:widowControl w:val="0"/>
        <w:spacing w:line="360" w:lineRule="auto"/>
        <w:jc w:val="both"/>
        <w:rPr>
          <w:rFonts w:ascii="Arial" w:hAnsi="Arial" w:cs="Arial"/>
          <w:sz w:val="24"/>
          <w:szCs w:val="24"/>
        </w:rPr>
      </w:pPr>
    </w:p>
    <w:p w:rsidR="00EB7967" w:rsidRDefault="00474514" w:rsidP="0001286D">
      <w:pPr>
        <w:widowControl w:val="0"/>
        <w:spacing w:line="360" w:lineRule="auto"/>
        <w:jc w:val="both"/>
        <w:rPr>
          <w:rFonts w:ascii="Arial" w:hAnsi="Arial" w:cs="Arial"/>
          <w:sz w:val="24"/>
          <w:szCs w:val="24"/>
        </w:rPr>
      </w:pPr>
      <w:r>
        <w:rPr>
          <w:rFonts w:ascii="Arial" w:hAnsi="Arial" w:cs="Arial"/>
          <w:sz w:val="24"/>
          <w:szCs w:val="24"/>
        </w:rPr>
        <w:t>[16</w:t>
      </w:r>
      <w:r w:rsidR="00EB7967">
        <w:rPr>
          <w:rFonts w:ascii="Arial" w:hAnsi="Arial" w:cs="Arial"/>
          <w:sz w:val="24"/>
          <w:szCs w:val="24"/>
        </w:rPr>
        <w:t>]</w:t>
      </w:r>
      <w:r w:rsidR="00EB7967">
        <w:rPr>
          <w:rFonts w:ascii="Arial" w:hAnsi="Arial" w:cs="Arial"/>
          <w:sz w:val="24"/>
          <w:szCs w:val="24"/>
        </w:rPr>
        <w:tab/>
        <w:t xml:space="preserve">The evidence of the CCTV video footage showing all the finer details of the </w:t>
      </w:r>
      <w:proofErr w:type="spellStart"/>
      <w:r w:rsidR="00EB7967">
        <w:rPr>
          <w:rFonts w:ascii="Arial" w:hAnsi="Arial" w:cs="Arial"/>
          <w:sz w:val="24"/>
          <w:szCs w:val="24"/>
        </w:rPr>
        <w:t>in</w:t>
      </w:r>
      <w:proofErr w:type="spellEnd"/>
      <w:r w:rsidR="00EB7967">
        <w:rPr>
          <w:rFonts w:ascii="Arial" w:hAnsi="Arial" w:cs="Arial"/>
          <w:sz w:val="24"/>
          <w:szCs w:val="24"/>
        </w:rPr>
        <w:t xml:space="preserve"> and outs of all the four appellants at the two rooms 242 and 243 during their stay at the Windhoek Country Club credibly and beyond reasonable doubt proves the following </w:t>
      </w:r>
      <w:r w:rsidR="00AD018C">
        <w:rPr>
          <w:rFonts w:ascii="Arial" w:hAnsi="Arial" w:cs="Arial"/>
          <w:sz w:val="24"/>
          <w:szCs w:val="24"/>
        </w:rPr>
        <w:t>–</w:t>
      </w:r>
      <w:r w:rsidR="00EB7967">
        <w:rPr>
          <w:rFonts w:ascii="Arial" w:hAnsi="Arial" w:cs="Arial"/>
          <w:sz w:val="24"/>
          <w:szCs w:val="24"/>
        </w:rPr>
        <w:t xml:space="preserve"> </w:t>
      </w:r>
      <w:r w:rsidR="00AD018C">
        <w:rPr>
          <w:rFonts w:ascii="Arial" w:hAnsi="Arial" w:cs="Arial"/>
          <w:sz w:val="24"/>
          <w:szCs w:val="24"/>
        </w:rPr>
        <w:t xml:space="preserve">that the four appellants were </w:t>
      </w:r>
      <w:r>
        <w:rPr>
          <w:rFonts w:ascii="Arial" w:hAnsi="Arial" w:cs="Arial"/>
          <w:sz w:val="24"/>
          <w:szCs w:val="24"/>
        </w:rPr>
        <w:t>in one</w:t>
      </w:r>
      <w:r w:rsidR="00AD018C">
        <w:rPr>
          <w:rFonts w:ascii="Arial" w:hAnsi="Arial" w:cs="Arial"/>
          <w:sz w:val="24"/>
          <w:szCs w:val="24"/>
        </w:rPr>
        <w:t xml:space="preserve"> group; they </w:t>
      </w:r>
      <w:r>
        <w:rPr>
          <w:rFonts w:ascii="Arial" w:hAnsi="Arial" w:cs="Arial"/>
          <w:sz w:val="24"/>
          <w:szCs w:val="24"/>
        </w:rPr>
        <w:t xml:space="preserve">knew each other; they </w:t>
      </w:r>
      <w:r w:rsidR="00AD018C">
        <w:rPr>
          <w:rFonts w:ascii="Arial" w:hAnsi="Arial" w:cs="Arial"/>
          <w:sz w:val="24"/>
          <w:szCs w:val="24"/>
        </w:rPr>
        <w:t xml:space="preserve">were all travelling together and were all aware of how the fourteen (14) rhino horns and a leopard skin came to be found inside two </w:t>
      </w:r>
      <w:r>
        <w:rPr>
          <w:rFonts w:ascii="Arial" w:hAnsi="Arial" w:cs="Arial"/>
          <w:sz w:val="24"/>
          <w:szCs w:val="24"/>
        </w:rPr>
        <w:t xml:space="preserve">of their </w:t>
      </w:r>
      <w:r w:rsidR="00AD018C">
        <w:rPr>
          <w:rFonts w:ascii="Arial" w:hAnsi="Arial" w:cs="Arial"/>
          <w:sz w:val="24"/>
          <w:szCs w:val="24"/>
        </w:rPr>
        <w:t>suitcases.</w:t>
      </w:r>
    </w:p>
    <w:p w:rsidR="00CC5A3B" w:rsidRDefault="00CC5A3B" w:rsidP="0001286D">
      <w:pPr>
        <w:widowControl w:val="0"/>
        <w:spacing w:line="360" w:lineRule="auto"/>
        <w:jc w:val="both"/>
        <w:rPr>
          <w:rFonts w:ascii="Arial" w:hAnsi="Arial" w:cs="Arial"/>
          <w:sz w:val="24"/>
          <w:szCs w:val="24"/>
        </w:rPr>
      </w:pPr>
    </w:p>
    <w:p w:rsidR="00CC5A3B" w:rsidRDefault="001808BC" w:rsidP="0001286D">
      <w:pPr>
        <w:widowControl w:val="0"/>
        <w:spacing w:line="360" w:lineRule="auto"/>
        <w:jc w:val="both"/>
        <w:rPr>
          <w:rFonts w:ascii="Arial" w:hAnsi="Arial" w:cs="Arial"/>
          <w:sz w:val="24"/>
          <w:szCs w:val="24"/>
        </w:rPr>
      </w:pPr>
      <w:r>
        <w:rPr>
          <w:rFonts w:ascii="Arial" w:hAnsi="Arial" w:cs="Arial"/>
          <w:sz w:val="24"/>
          <w:szCs w:val="24"/>
        </w:rPr>
        <w:t>[17</w:t>
      </w:r>
      <w:r w:rsidR="00CC5A3B">
        <w:rPr>
          <w:rFonts w:ascii="Arial" w:hAnsi="Arial" w:cs="Arial"/>
          <w:sz w:val="24"/>
          <w:szCs w:val="24"/>
        </w:rPr>
        <w:t>]</w:t>
      </w:r>
      <w:r w:rsidR="00CC5A3B">
        <w:rPr>
          <w:rFonts w:ascii="Arial" w:hAnsi="Arial" w:cs="Arial"/>
          <w:sz w:val="24"/>
          <w:szCs w:val="24"/>
        </w:rPr>
        <w:tab/>
        <w:t xml:space="preserve">The above highly abnormal in and out movements of the four appellants between their two hotel rooms are not in accord with the mindset of innocent visiting hotel residents. It credibly, and without doubt falls in line with an uneasy/unsettled wrongdoing mindset brought about by the premeditated arrangements </w:t>
      </w:r>
      <w:r w:rsidR="0085508E">
        <w:rPr>
          <w:rFonts w:ascii="Arial" w:hAnsi="Arial" w:cs="Arial"/>
          <w:sz w:val="24"/>
          <w:szCs w:val="24"/>
        </w:rPr>
        <w:t>in which they were all involved, relating</w:t>
      </w:r>
      <w:r w:rsidR="00CC5A3B">
        <w:rPr>
          <w:rFonts w:ascii="Arial" w:hAnsi="Arial" w:cs="Arial"/>
          <w:sz w:val="24"/>
          <w:szCs w:val="24"/>
        </w:rPr>
        <w:t xml:space="preserve"> to </w:t>
      </w:r>
      <w:r>
        <w:rPr>
          <w:rFonts w:ascii="Arial" w:hAnsi="Arial" w:cs="Arial"/>
          <w:sz w:val="24"/>
          <w:szCs w:val="24"/>
        </w:rPr>
        <w:t xml:space="preserve">the acquiring </w:t>
      </w:r>
      <w:r w:rsidR="00442946">
        <w:rPr>
          <w:rFonts w:ascii="Arial" w:hAnsi="Arial" w:cs="Arial"/>
          <w:sz w:val="24"/>
          <w:szCs w:val="24"/>
        </w:rPr>
        <w:t xml:space="preserve">packaging </w:t>
      </w:r>
      <w:r>
        <w:rPr>
          <w:rFonts w:ascii="Arial" w:hAnsi="Arial" w:cs="Arial"/>
          <w:sz w:val="24"/>
          <w:szCs w:val="24"/>
        </w:rPr>
        <w:t>and taking of</w:t>
      </w:r>
      <w:r w:rsidR="00CC5A3B">
        <w:rPr>
          <w:rFonts w:ascii="Arial" w:hAnsi="Arial" w:cs="Arial"/>
          <w:sz w:val="24"/>
          <w:szCs w:val="24"/>
        </w:rPr>
        <w:t xml:space="preserve"> the </w:t>
      </w:r>
      <w:r>
        <w:rPr>
          <w:rFonts w:ascii="Arial" w:hAnsi="Arial" w:cs="Arial"/>
          <w:sz w:val="24"/>
          <w:szCs w:val="24"/>
        </w:rPr>
        <w:t xml:space="preserve">said </w:t>
      </w:r>
      <w:r w:rsidR="00CC5A3B">
        <w:rPr>
          <w:rFonts w:ascii="Arial" w:hAnsi="Arial" w:cs="Arial"/>
          <w:sz w:val="24"/>
          <w:szCs w:val="24"/>
        </w:rPr>
        <w:t xml:space="preserve">products </w:t>
      </w:r>
      <w:r>
        <w:rPr>
          <w:rFonts w:ascii="Arial" w:hAnsi="Arial" w:cs="Arial"/>
          <w:sz w:val="24"/>
          <w:szCs w:val="24"/>
        </w:rPr>
        <w:t>out t</w:t>
      </w:r>
      <w:r w:rsidR="00CC5A3B">
        <w:rPr>
          <w:rFonts w:ascii="Arial" w:hAnsi="Arial" w:cs="Arial"/>
          <w:sz w:val="24"/>
          <w:szCs w:val="24"/>
        </w:rPr>
        <w:t>he country.</w:t>
      </w:r>
    </w:p>
    <w:p w:rsidR="00CC5A3B" w:rsidRDefault="00CC5A3B" w:rsidP="0001286D">
      <w:pPr>
        <w:widowControl w:val="0"/>
        <w:spacing w:line="360" w:lineRule="auto"/>
        <w:jc w:val="both"/>
        <w:rPr>
          <w:rFonts w:ascii="Arial" w:hAnsi="Arial" w:cs="Arial"/>
          <w:sz w:val="24"/>
          <w:szCs w:val="24"/>
        </w:rPr>
      </w:pPr>
    </w:p>
    <w:p w:rsidR="00CC5A3B" w:rsidRDefault="007A3D57" w:rsidP="0001286D">
      <w:pPr>
        <w:widowControl w:val="0"/>
        <w:spacing w:line="360" w:lineRule="auto"/>
        <w:jc w:val="both"/>
        <w:rPr>
          <w:rFonts w:ascii="Arial" w:hAnsi="Arial" w:cs="Arial"/>
          <w:sz w:val="24"/>
          <w:szCs w:val="24"/>
        </w:rPr>
      </w:pPr>
      <w:r>
        <w:rPr>
          <w:rFonts w:ascii="Arial" w:hAnsi="Arial" w:cs="Arial"/>
          <w:sz w:val="24"/>
          <w:szCs w:val="24"/>
        </w:rPr>
        <w:t>[18</w:t>
      </w:r>
      <w:r w:rsidR="00CC5A3B">
        <w:rPr>
          <w:rFonts w:ascii="Arial" w:hAnsi="Arial" w:cs="Arial"/>
          <w:sz w:val="24"/>
          <w:szCs w:val="24"/>
        </w:rPr>
        <w:t>]</w:t>
      </w:r>
      <w:r w:rsidR="00CC5A3B">
        <w:rPr>
          <w:rFonts w:ascii="Arial" w:hAnsi="Arial" w:cs="Arial"/>
          <w:sz w:val="24"/>
          <w:szCs w:val="24"/>
        </w:rPr>
        <w:tab/>
      </w:r>
      <w:r w:rsidR="00D451D8">
        <w:rPr>
          <w:rFonts w:ascii="Arial" w:hAnsi="Arial" w:cs="Arial"/>
          <w:sz w:val="24"/>
          <w:szCs w:val="24"/>
        </w:rPr>
        <w:t>The conduct of all the appellants during their on</w:t>
      </w:r>
      <w:r>
        <w:rPr>
          <w:rFonts w:ascii="Arial" w:hAnsi="Arial" w:cs="Arial"/>
          <w:sz w:val="24"/>
          <w:szCs w:val="24"/>
        </w:rPr>
        <w:t>e day stay at the two rooms</w:t>
      </w:r>
      <w:r w:rsidR="00D451D8">
        <w:rPr>
          <w:rFonts w:ascii="Arial" w:hAnsi="Arial" w:cs="Arial"/>
          <w:sz w:val="24"/>
          <w:szCs w:val="24"/>
        </w:rPr>
        <w:t xml:space="preserve"> </w:t>
      </w:r>
      <w:r>
        <w:rPr>
          <w:rFonts w:ascii="Arial" w:hAnsi="Arial" w:cs="Arial"/>
          <w:sz w:val="24"/>
          <w:szCs w:val="24"/>
        </w:rPr>
        <w:t xml:space="preserve">of the </w:t>
      </w:r>
      <w:r w:rsidR="00D451D8">
        <w:rPr>
          <w:rFonts w:ascii="Arial" w:hAnsi="Arial" w:cs="Arial"/>
          <w:sz w:val="24"/>
          <w:szCs w:val="24"/>
        </w:rPr>
        <w:t xml:space="preserve">Country Club alluded to above clearly shows that they were </w:t>
      </w:r>
      <w:r>
        <w:rPr>
          <w:rFonts w:ascii="Arial" w:hAnsi="Arial" w:cs="Arial"/>
          <w:sz w:val="24"/>
          <w:szCs w:val="24"/>
        </w:rPr>
        <w:t>jointly</w:t>
      </w:r>
      <w:r w:rsidR="00D451D8">
        <w:rPr>
          <w:rFonts w:ascii="Arial" w:hAnsi="Arial" w:cs="Arial"/>
          <w:sz w:val="24"/>
          <w:szCs w:val="24"/>
        </w:rPr>
        <w:t xml:space="preserve"> in possession and in full</w:t>
      </w:r>
      <w:r>
        <w:rPr>
          <w:rFonts w:ascii="Arial" w:hAnsi="Arial" w:cs="Arial"/>
          <w:sz w:val="24"/>
          <w:szCs w:val="24"/>
        </w:rPr>
        <w:t>;</w:t>
      </w:r>
      <w:r w:rsidR="00D451D8">
        <w:rPr>
          <w:rFonts w:ascii="Arial" w:hAnsi="Arial" w:cs="Arial"/>
          <w:sz w:val="24"/>
          <w:szCs w:val="24"/>
        </w:rPr>
        <w:t xml:space="preserve"> control of the two suitcases containing the </w:t>
      </w:r>
      <w:r>
        <w:rPr>
          <w:rFonts w:ascii="Arial" w:hAnsi="Arial" w:cs="Arial"/>
          <w:sz w:val="24"/>
          <w:szCs w:val="24"/>
        </w:rPr>
        <w:t>products</w:t>
      </w:r>
      <w:r w:rsidR="00D451D8">
        <w:rPr>
          <w:rFonts w:ascii="Arial" w:hAnsi="Arial" w:cs="Arial"/>
          <w:sz w:val="24"/>
          <w:szCs w:val="24"/>
        </w:rPr>
        <w:t xml:space="preserve">. It also shows </w:t>
      </w:r>
      <w:proofErr w:type="gramStart"/>
      <w:r w:rsidR="00D451D8">
        <w:rPr>
          <w:rFonts w:ascii="Arial" w:hAnsi="Arial" w:cs="Arial"/>
          <w:sz w:val="24"/>
          <w:szCs w:val="24"/>
        </w:rPr>
        <w:t>the none</w:t>
      </w:r>
      <w:proofErr w:type="gramEnd"/>
      <w:r w:rsidR="00D451D8">
        <w:rPr>
          <w:rFonts w:ascii="Arial" w:hAnsi="Arial" w:cs="Arial"/>
          <w:sz w:val="24"/>
          <w:szCs w:val="24"/>
        </w:rPr>
        <w:t xml:space="preserve"> existence of any kind of interruption in their said possession and control of these products</w:t>
      </w:r>
      <w:r w:rsidR="00442946">
        <w:rPr>
          <w:rFonts w:ascii="Arial" w:hAnsi="Arial" w:cs="Arial"/>
          <w:sz w:val="24"/>
          <w:szCs w:val="24"/>
        </w:rPr>
        <w:t>. T</w:t>
      </w:r>
      <w:r w:rsidR="00D451D8">
        <w:rPr>
          <w:rFonts w:ascii="Arial" w:hAnsi="Arial" w:cs="Arial"/>
          <w:sz w:val="24"/>
          <w:szCs w:val="24"/>
        </w:rPr>
        <w:t>heir one day stay at the Country Club was uninterruptedly followed by their arrest at the Airport the next day</w:t>
      </w:r>
      <w:r w:rsidR="00442946">
        <w:rPr>
          <w:rFonts w:ascii="Arial" w:hAnsi="Arial" w:cs="Arial"/>
          <w:sz w:val="24"/>
          <w:szCs w:val="24"/>
        </w:rPr>
        <w:t>.</w:t>
      </w:r>
      <w:r w:rsidR="00D451D8">
        <w:rPr>
          <w:rFonts w:ascii="Arial" w:hAnsi="Arial" w:cs="Arial"/>
          <w:sz w:val="24"/>
          <w:szCs w:val="24"/>
        </w:rPr>
        <w:t xml:space="preserve"> A very clear and credible </w:t>
      </w:r>
      <w:r>
        <w:rPr>
          <w:rFonts w:ascii="Arial" w:hAnsi="Arial" w:cs="Arial"/>
          <w:sz w:val="24"/>
          <w:szCs w:val="24"/>
        </w:rPr>
        <w:t xml:space="preserve">unbroken chain of custody of the suitcases </w:t>
      </w:r>
      <w:r w:rsidR="00497CD7">
        <w:rPr>
          <w:rFonts w:ascii="Arial" w:hAnsi="Arial" w:cs="Arial"/>
          <w:sz w:val="24"/>
          <w:szCs w:val="24"/>
        </w:rPr>
        <w:t>was p</w:t>
      </w:r>
      <w:r>
        <w:rPr>
          <w:rFonts w:ascii="Arial" w:hAnsi="Arial" w:cs="Arial"/>
          <w:sz w:val="24"/>
          <w:szCs w:val="24"/>
        </w:rPr>
        <w:t>roved beyond reasonable doubt.</w:t>
      </w:r>
      <w:r w:rsidR="00497CD7">
        <w:rPr>
          <w:rFonts w:ascii="Arial" w:hAnsi="Arial" w:cs="Arial"/>
          <w:sz w:val="24"/>
          <w:szCs w:val="24"/>
        </w:rPr>
        <w:t xml:space="preserve"> </w:t>
      </w:r>
    </w:p>
    <w:p w:rsidR="00E53664" w:rsidRDefault="00E53664" w:rsidP="0001286D">
      <w:pPr>
        <w:widowControl w:val="0"/>
        <w:spacing w:line="360" w:lineRule="auto"/>
        <w:jc w:val="both"/>
        <w:rPr>
          <w:rFonts w:ascii="Arial" w:hAnsi="Arial" w:cs="Arial"/>
          <w:sz w:val="24"/>
          <w:szCs w:val="24"/>
        </w:rPr>
      </w:pPr>
    </w:p>
    <w:p w:rsidR="00025818" w:rsidRDefault="00497CD7" w:rsidP="0001286D">
      <w:pPr>
        <w:widowControl w:val="0"/>
        <w:spacing w:line="360" w:lineRule="auto"/>
        <w:jc w:val="both"/>
        <w:rPr>
          <w:rFonts w:ascii="Arial" w:hAnsi="Arial" w:cs="Arial"/>
          <w:sz w:val="24"/>
          <w:szCs w:val="24"/>
        </w:rPr>
      </w:pPr>
      <w:r>
        <w:rPr>
          <w:rFonts w:ascii="Arial" w:hAnsi="Arial" w:cs="Arial"/>
          <w:sz w:val="24"/>
          <w:szCs w:val="24"/>
        </w:rPr>
        <w:lastRenderedPageBreak/>
        <w:t>[19</w:t>
      </w:r>
      <w:r w:rsidR="00025818">
        <w:rPr>
          <w:rFonts w:ascii="Arial" w:hAnsi="Arial" w:cs="Arial"/>
          <w:sz w:val="24"/>
          <w:szCs w:val="24"/>
        </w:rPr>
        <w:t>]</w:t>
      </w:r>
      <w:r w:rsidR="00025818">
        <w:rPr>
          <w:rFonts w:ascii="Arial" w:hAnsi="Arial" w:cs="Arial"/>
          <w:sz w:val="24"/>
          <w:szCs w:val="24"/>
        </w:rPr>
        <w:tab/>
        <w:t xml:space="preserve">There has been a </w:t>
      </w:r>
      <w:r>
        <w:rPr>
          <w:rFonts w:ascii="Arial" w:hAnsi="Arial" w:cs="Arial"/>
          <w:sz w:val="24"/>
          <w:szCs w:val="24"/>
        </w:rPr>
        <w:t xml:space="preserve">continuous possession and </w:t>
      </w:r>
      <w:r w:rsidR="00025818">
        <w:rPr>
          <w:rFonts w:ascii="Arial" w:hAnsi="Arial" w:cs="Arial"/>
          <w:sz w:val="24"/>
          <w:szCs w:val="24"/>
        </w:rPr>
        <w:t xml:space="preserve">full control of the </w:t>
      </w:r>
      <w:r>
        <w:rPr>
          <w:rFonts w:ascii="Arial" w:hAnsi="Arial" w:cs="Arial"/>
          <w:sz w:val="24"/>
          <w:szCs w:val="24"/>
        </w:rPr>
        <w:t xml:space="preserve">said </w:t>
      </w:r>
      <w:r w:rsidR="00025818">
        <w:rPr>
          <w:rFonts w:ascii="Arial" w:hAnsi="Arial" w:cs="Arial"/>
          <w:sz w:val="24"/>
          <w:szCs w:val="24"/>
        </w:rPr>
        <w:t>items. The fact that it was only the first, second and third appellants who were physically at the</w:t>
      </w:r>
      <w:r w:rsidR="00AC574A">
        <w:rPr>
          <w:rFonts w:ascii="Arial" w:hAnsi="Arial" w:cs="Arial"/>
          <w:sz w:val="24"/>
          <w:szCs w:val="24"/>
        </w:rPr>
        <w:t xml:space="preserve"> Airport ready to board the pla</w:t>
      </w:r>
      <w:r w:rsidR="00025818">
        <w:rPr>
          <w:rFonts w:ascii="Arial" w:hAnsi="Arial" w:cs="Arial"/>
          <w:sz w:val="24"/>
          <w:szCs w:val="24"/>
        </w:rPr>
        <w:t>n</w:t>
      </w:r>
      <w:r w:rsidR="00AC574A">
        <w:rPr>
          <w:rFonts w:ascii="Arial" w:hAnsi="Arial" w:cs="Arial"/>
          <w:sz w:val="24"/>
          <w:szCs w:val="24"/>
        </w:rPr>
        <w:t>e</w:t>
      </w:r>
      <w:r w:rsidR="00025818">
        <w:rPr>
          <w:rFonts w:ascii="Arial" w:hAnsi="Arial" w:cs="Arial"/>
          <w:sz w:val="24"/>
          <w:szCs w:val="24"/>
        </w:rPr>
        <w:t xml:space="preserve"> and leave </w:t>
      </w:r>
      <w:r w:rsidR="0085508E">
        <w:rPr>
          <w:rFonts w:ascii="Arial" w:hAnsi="Arial" w:cs="Arial"/>
          <w:sz w:val="24"/>
          <w:szCs w:val="24"/>
        </w:rPr>
        <w:t xml:space="preserve">the </w:t>
      </w:r>
      <w:r w:rsidR="00025818">
        <w:rPr>
          <w:rFonts w:ascii="Arial" w:hAnsi="Arial" w:cs="Arial"/>
          <w:sz w:val="24"/>
          <w:szCs w:val="24"/>
        </w:rPr>
        <w:t>country with the items had it not been for their swift arrest does</w:t>
      </w:r>
      <w:r>
        <w:rPr>
          <w:rFonts w:ascii="Arial" w:hAnsi="Arial" w:cs="Arial"/>
          <w:sz w:val="24"/>
          <w:szCs w:val="24"/>
        </w:rPr>
        <w:t xml:space="preserve"> not;</w:t>
      </w:r>
      <w:r w:rsidR="00025818">
        <w:rPr>
          <w:rFonts w:ascii="Arial" w:hAnsi="Arial" w:cs="Arial"/>
          <w:sz w:val="24"/>
          <w:szCs w:val="24"/>
        </w:rPr>
        <w:t xml:space="preserve"> and cannot extricate the fourth appellant from </w:t>
      </w:r>
      <w:r>
        <w:rPr>
          <w:rFonts w:ascii="Arial" w:hAnsi="Arial" w:cs="Arial"/>
          <w:sz w:val="24"/>
          <w:szCs w:val="24"/>
        </w:rPr>
        <w:t xml:space="preserve">the blame and the resultant </w:t>
      </w:r>
      <w:r w:rsidR="00025818">
        <w:rPr>
          <w:rFonts w:ascii="Arial" w:hAnsi="Arial" w:cs="Arial"/>
          <w:sz w:val="24"/>
          <w:szCs w:val="24"/>
        </w:rPr>
        <w:t xml:space="preserve">conviction. They possessed the parts on behalf of the group. It is on the basis of these observations that I am of the considered view that the trial Court </w:t>
      </w:r>
      <w:r>
        <w:rPr>
          <w:rFonts w:ascii="Arial" w:hAnsi="Arial" w:cs="Arial"/>
          <w:sz w:val="24"/>
          <w:szCs w:val="24"/>
        </w:rPr>
        <w:t xml:space="preserve">materially </w:t>
      </w:r>
      <w:r w:rsidR="00025818">
        <w:rPr>
          <w:rFonts w:ascii="Arial" w:hAnsi="Arial" w:cs="Arial"/>
          <w:sz w:val="24"/>
          <w:szCs w:val="24"/>
        </w:rPr>
        <w:t xml:space="preserve">erred in not convicting the four appellants on all </w:t>
      </w:r>
      <w:r>
        <w:rPr>
          <w:rFonts w:ascii="Arial" w:hAnsi="Arial" w:cs="Arial"/>
          <w:sz w:val="24"/>
          <w:szCs w:val="24"/>
        </w:rPr>
        <w:t xml:space="preserve">three </w:t>
      </w:r>
      <w:r w:rsidR="00442946">
        <w:rPr>
          <w:rFonts w:ascii="Arial" w:hAnsi="Arial" w:cs="Arial"/>
          <w:sz w:val="24"/>
          <w:szCs w:val="24"/>
        </w:rPr>
        <w:t xml:space="preserve">main </w:t>
      </w:r>
      <w:r>
        <w:rPr>
          <w:rFonts w:ascii="Arial" w:hAnsi="Arial" w:cs="Arial"/>
          <w:sz w:val="24"/>
          <w:szCs w:val="24"/>
        </w:rPr>
        <w:t>counts.</w:t>
      </w:r>
      <w:r w:rsidR="00025818">
        <w:rPr>
          <w:rFonts w:ascii="Arial" w:hAnsi="Arial" w:cs="Arial"/>
          <w:sz w:val="24"/>
          <w:szCs w:val="24"/>
        </w:rPr>
        <w:t xml:space="preserve"> The two appellants who were arrested with the products were merely executing what the whole group had agreed should be done. In this case it is very clear from the </w:t>
      </w:r>
      <w:r>
        <w:rPr>
          <w:rFonts w:ascii="Arial" w:hAnsi="Arial" w:cs="Arial"/>
          <w:sz w:val="24"/>
          <w:szCs w:val="24"/>
        </w:rPr>
        <w:t xml:space="preserve">body of the whole evidence and the </w:t>
      </w:r>
      <w:r w:rsidR="00025818">
        <w:rPr>
          <w:rFonts w:ascii="Arial" w:hAnsi="Arial" w:cs="Arial"/>
          <w:sz w:val="24"/>
          <w:szCs w:val="24"/>
        </w:rPr>
        <w:t>conduct of the group that they had agreed to take the products out of the country.</w:t>
      </w:r>
    </w:p>
    <w:p w:rsidR="004664B0" w:rsidRDefault="004664B0" w:rsidP="0001286D">
      <w:pPr>
        <w:widowControl w:val="0"/>
        <w:spacing w:line="360" w:lineRule="auto"/>
        <w:jc w:val="both"/>
        <w:rPr>
          <w:rFonts w:ascii="Arial" w:hAnsi="Arial" w:cs="Arial"/>
          <w:sz w:val="24"/>
          <w:szCs w:val="24"/>
        </w:rPr>
      </w:pPr>
    </w:p>
    <w:p w:rsidR="004664B0" w:rsidRDefault="00497CD7" w:rsidP="0001286D">
      <w:pPr>
        <w:widowControl w:val="0"/>
        <w:spacing w:line="360" w:lineRule="auto"/>
        <w:jc w:val="both"/>
        <w:rPr>
          <w:rFonts w:ascii="Arial" w:hAnsi="Arial" w:cs="Arial"/>
          <w:sz w:val="24"/>
          <w:szCs w:val="24"/>
        </w:rPr>
      </w:pPr>
      <w:r>
        <w:rPr>
          <w:rFonts w:ascii="Arial" w:hAnsi="Arial" w:cs="Arial"/>
          <w:sz w:val="24"/>
          <w:szCs w:val="24"/>
        </w:rPr>
        <w:t>[20</w:t>
      </w:r>
      <w:r w:rsidR="004664B0">
        <w:rPr>
          <w:rFonts w:ascii="Arial" w:hAnsi="Arial" w:cs="Arial"/>
          <w:sz w:val="24"/>
          <w:szCs w:val="24"/>
        </w:rPr>
        <w:t>]</w:t>
      </w:r>
      <w:r w:rsidR="004664B0">
        <w:rPr>
          <w:rFonts w:ascii="Arial" w:hAnsi="Arial" w:cs="Arial"/>
          <w:sz w:val="24"/>
          <w:szCs w:val="24"/>
        </w:rPr>
        <w:tab/>
      </w:r>
      <w:r w:rsidR="00C019D6">
        <w:rPr>
          <w:rFonts w:ascii="Arial" w:hAnsi="Arial" w:cs="Arial"/>
          <w:sz w:val="24"/>
          <w:szCs w:val="24"/>
        </w:rPr>
        <w:t xml:space="preserve">Ms. </w:t>
      </w:r>
      <w:proofErr w:type="spellStart"/>
      <w:r w:rsidR="00C019D6">
        <w:rPr>
          <w:rFonts w:ascii="Arial" w:hAnsi="Arial" w:cs="Arial"/>
          <w:sz w:val="24"/>
          <w:szCs w:val="24"/>
        </w:rPr>
        <w:t>Davids</w:t>
      </w:r>
      <w:proofErr w:type="spellEnd"/>
      <w:r w:rsidR="00C019D6">
        <w:rPr>
          <w:rFonts w:ascii="Arial" w:hAnsi="Arial" w:cs="Arial"/>
          <w:sz w:val="24"/>
          <w:szCs w:val="24"/>
        </w:rPr>
        <w:t>, a resident of Windhoek at</w:t>
      </w:r>
      <w:r w:rsidR="004664B0">
        <w:rPr>
          <w:rFonts w:ascii="Arial" w:hAnsi="Arial" w:cs="Arial"/>
          <w:sz w:val="24"/>
          <w:szCs w:val="24"/>
        </w:rPr>
        <w:t xml:space="preserve"> Chief/Insp. De Klerk’s office interpret</w:t>
      </w:r>
      <w:r w:rsidR="00C019D6">
        <w:rPr>
          <w:rFonts w:ascii="Arial" w:hAnsi="Arial" w:cs="Arial"/>
          <w:sz w:val="24"/>
          <w:szCs w:val="24"/>
        </w:rPr>
        <w:t>ed</w:t>
      </w:r>
      <w:r w:rsidR="004664B0">
        <w:rPr>
          <w:rFonts w:ascii="Arial" w:hAnsi="Arial" w:cs="Arial"/>
          <w:sz w:val="24"/>
          <w:szCs w:val="24"/>
        </w:rPr>
        <w:t xml:space="preserve"> for the appellants from English into Mandarin and </w:t>
      </w:r>
      <w:proofErr w:type="spellStart"/>
      <w:r w:rsidR="004664B0">
        <w:rPr>
          <w:rFonts w:ascii="Arial" w:hAnsi="Arial" w:cs="Arial"/>
          <w:sz w:val="24"/>
          <w:szCs w:val="24"/>
        </w:rPr>
        <w:t>vise</w:t>
      </w:r>
      <w:proofErr w:type="spellEnd"/>
      <w:r w:rsidR="004664B0">
        <w:rPr>
          <w:rFonts w:ascii="Arial" w:hAnsi="Arial" w:cs="Arial"/>
          <w:sz w:val="24"/>
          <w:szCs w:val="24"/>
        </w:rPr>
        <w:t xml:space="preserve"> versa. This is the language spoken by all Chinese Nationals including the appellants. There were no difficulties noticed during that process. The first and second appellant</w:t>
      </w:r>
      <w:r w:rsidR="0042792B">
        <w:rPr>
          <w:rFonts w:ascii="Arial" w:hAnsi="Arial" w:cs="Arial"/>
          <w:sz w:val="24"/>
          <w:szCs w:val="24"/>
        </w:rPr>
        <w:t>s</w:t>
      </w:r>
      <w:r w:rsidR="004664B0">
        <w:rPr>
          <w:rFonts w:ascii="Arial" w:hAnsi="Arial" w:cs="Arial"/>
          <w:sz w:val="24"/>
          <w:szCs w:val="24"/>
        </w:rPr>
        <w:t xml:space="preserve"> said they were working for the third appellant to whom they referred to as, “boss”.</w:t>
      </w:r>
    </w:p>
    <w:p w:rsidR="003E256B" w:rsidRDefault="003E256B" w:rsidP="0001286D">
      <w:pPr>
        <w:widowControl w:val="0"/>
        <w:spacing w:line="360" w:lineRule="auto"/>
        <w:jc w:val="both"/>
        <w:rPr>
          <w:rFonts w:ascii="Arial" w:hAnsi="Arial" w:cs="Arial"/>
          <w:sz w:val="24"/>
          <w:szCs w:val="24"/>
        </w:rPr>
      </w:pPr>
    </w:p>
    <w:p w:rsidR="003E256B" w:rsidRDefault="003E256B" w:rsidP="0001286D">
      <w:pPr>
        <w:widowControl w:val="0"/>
        <w:spacing w:line="360" w:lineRule="auto"/>
        <w:jc w:val="both"/>
        <w:rPr>
          <w:rFonts w:ascii="Arial" w:hAnsi="Arial" w:cs="Arial"/>
          <w:sz w:val="24"/>
          <w:szCs w:val="24"/>
        </w:rPr>
      </w:pPr>
      <w:r>
        <w:rPr>
          <w:rFonts w:ascii="Arial" w:hAnsi="Arial" w:cs="Arial"/>
          <w:sz w:val="24"/>
          <w:szCs w:val="24"/>
        </w:rPr>
        <w:t>[</w:t>
      </w:r>
      <w:r w:rsidR="0042792B">
        <w:rPr>
          <w:rFonts w:ascii="Arial" w:hAnsi="Arial" w:cs="Arial"/>
          <w:sz w:val="24"/>
          <w:szCs w:val="24"/>
        </w:rPr>
        <w:t>21</w:t>
      </w:r>
      <w:r>
        <w:rPr>
          <w:rFonts w:ascii="Arial" w:hAnsi="Arial" w:cs="Arial"/>
          <w:sz w:val="24"/>
          <w:szCs w:val="24"/>
        </w:rPr>
        <w:t>]</w:t>
      </w:r>
      <w:r>
        <w:rPr>
          <w:rFonts w:ascii="Arial" w:hAnsi="Arial" w:cs="Arial"/>
          <w:sz w:val="24"/>
          <w:szCs w:val="24"/>
        </w:rPr>
        <w:tab/>
        <w:t>The meaning of the word ‘deal in’ in the Definitions and interpretation under section one of the Controlled Wildlife Pro</w:t>
      </w:r>
      <w:r w:rsidR="0042792B">
        <w:rPr>
          <w:rFonts w:ascii="Arial" w:hAnsi="Arial" w:cs="Arial"/>
          <w:sz w:val="24"/>
          <w:szCs w:val="24"/>
        </w:rPr>
        <w:t>ducts and Trade Act 9 of 2008 is as follows:</w:t>
      </w:r>
      <w:r>
        <w:rPr>
          <w:rFonts w:ascii="Arial" w:hAnsi="Arial" w:cs="Arial"/>
          <w:sz w:val="24"/>
          <w:szCs w:val="24"/>
        </w:rPr>
        <w:t xml:space="preserve"> </w:t>
      </w:r>
      <w:r w:rsidR="0042792B">
        <w:rPr>
          <w:rFonts w:ascii="Arial" w:hAnsi="Arial" w:cs="Arial"/>
          <w:sz w:val="24"/>
          <w:szCs w:val="24"/>
        </w:rPr>
        <w:t>“… ‘</w:t>
      </w:r>
      <w:proofErr w:type="gramStart"/>
      <w:r w:rsidR="00D01981">
        <w:rPr>
          <w:rFonts w:ascii="Arial" w:hAnsi="Arial" w:cs="Arial"/>
          <w:sz w:val="24"/>
          <w:szCs w:val="24"/>
        </w:rPr>
        <w:t>deal</w:t>
      </w:r>
      <w:proofErr w:type="gramEnd"/>
      <w:r w:rsidR="00D01981">
        <w:rPr>
          <w:rFonts w:ascii="Arial" w:hAnsi="Arial" w:cs="Arial"/>
          <w:sz w:val="24"/>
          <w:szCs w:val="24"/>
        </w:rPr>
        <w:t xml:space="preserve"> in,</w:t>
      </w:r>
      <w:r>
        <w:rPr>
          <w:rFonts w:ascii="Arial" w:hAnsi="Arial" w:cs="Arial"/>
          <w:sz w:val="24"/>
          <w:szCs w:val="24"/>
        </w:rPr>
        <w:t xml:space="preserve"> means sell, buy, offer or expose for sale or purchase, barter or offer as valuable consideration. It is credible from the whole body of evidence placed before the trial Court that the appellants had either bought or bartered the fourteen (14) rhino horns and the leopard skin in order to acquire possession </w:t>
      </w:r>
      <w:r w:rsidR="0042792B">
        <w:rPr>
          <w:rFonts w:ascii="Arial" w:hAnsi="Arial" w:cs="Arial"/>
          <w:sz w:val="24"/>
          <w:szCs w:val="24"/>
        </w:rPr>
        <w:t>there</w:t>
      </w:r>
      <w:r>
        <w:rPr>
          <w:rFonts w:ascii="Arial" w:hAnsi="Arial" w:cs="Arial"/>
          <w:sz w:val="24"/>
          <w:szCs w:val="24"/>
        </w:rPr>
        <w:t>of</w:t>
      </w:r>
      <w:r w:rsidR="0042792B">
        <w:rPr>
          <w:rFonts w:ascii="Arial" w:hAnsi="Arial" w:cs="Arial"/>
          <w:sz w:val="24"/>
          <w:szCs w:val="24"/>
        </w:rPr>
        <w:t>.</w:t>
      </w:r>
      <w:r>
        <w:rPr>
          <w:rFonts w:ascii="Arial" w:hAnsi="Arial" w:cs="Arial"/>
          <w:sz w:val="24"/>
          <w:szCs w:val="24"/>
        </w:rPr>
        <w:t xml:space="preserve"> It means they dealt in the products in view of the wide definition of</w:t>
      </w:r>
      <w:r w:rsidR="00442946">
        <w:rPr>
          <w:rFonts w:ascii="Arial" w:hAnsi="Arial" w:cs="Arial"/>
          <w:sz w:val="24"/>
          <w:szCs w:val="24"/>
        </w:rPr>
        <w:t xml:space="preserve"> the words</w:t>
      </w:r>
      <w:r>
        <w:rPr>
          <w:rFonts w:ascii="Arial" w:hAnsi="Arial" w:cs="Arial"/>
          <w:sz w:val="24"/>
          <w:szCs w:val="24"/>
        </w:rPr>
        <w:t xml:space="preserve"> “deal in” for purposes of this act. It is clear from the wording of section 4 (1</w:t>
      </w:r>
      <w:proofErr w:type="gramStart"/>
      <w:r>
        <w:rPr>
          <w:rFonts w:ascii="Arial" w:hAnsi="Arial" w:cs="Arial"/>
          <w:sz w:val="24"/>
          <w:szCs w:val="24"/>
        </w:rPr>
        <w:t>)(</w:t>
      </w:r>
      <w:proofErr w:type="gramEnd"/>
      <w:r>
        <w:rPr>
          <w:rFonts w:ascii="Arial" w:hAnsi="Arial" w:cs="Arial"/>
          <w:sz w:val="24"/>
          <w:szCs w:val="24"/>
        </w:rPr>
        <w:t xml:space="preserve">a) and (b) that the products were illegally </w:t>
      </w:r>
      <w:r w:rsidR="0042792B">
        <w:rPr>
          <w:rFonts w:ascii="Arial" w:hAnsi="Arial" w:cs="Arial"/>
          <w:sz w:val="24"/>
          <w:szCs w:val="24"/>
        </w:rPr>
        <w:t xml:space="preserve">acquired and </w:t>
      </w:r>
      <w:r>
        <w:rPr>
          <w:rFonts w:ascii="Arial" w:hAnsi="Arial" w:cs="Arial"/>
          <w:sz w:val="24"/>
          <w:szCs w:val="24"/>
        </w:rPr>
        <w:t>possessed as contemplated in schedule one.</w:t>
      </w:r>
    </w:p>
    <w:p w:rsidR="00D35EE1" w:rsidRDefault="00D35EE1" w:rsidP="0001286D">
      <w:pPr>
        <w:widowControl w:val="0"/>
        <w:spacing w:line="360" w:lineRule="auto"/>
        <w:jc w:val="both"/>
        <w:rPr>
          <w:rFonts w:ascii="Arial" w:hAnsi="Arial" w:cs="Arial"/>
          <w:sz w:val="24"/>
          <w:szCs w:val="24"/>
        </w:rPr>
      </w:pPr>
    </w:p>
    <w:p w:rsidR="00D35EE1" w:rsidRDefault="0042792B" w:rsidP="0001286D">
      <w:pPr>
        <w:widowControl w:val="0"/>
        <w:spacing w:line="360" w:lineRule="auto"/>
        <w:jc w:val="both"/>
        <w:rPr>
          <w:rFonts w:ascii="Arial" w:hAnsi="Arial" w:cs="Arial"/>
          <w:sz w:val="24"/>
          <w:szCs w:val="24"/>
        </w:rPr>
      </w:pPr>
      <w:r>
        <w:rPr>
          <w:rFonts w:ascii="Arial" w:hAnsi="Arial" w:cs="Arial"/>
          <w:sz w:val="24"/>
          <w:szCs w:val="24"/>
        </w:rPr>
        <w:t>[22</w:t>
      </w:r>
      <w:r w:rsidR="00D35EE1">
        <w:rPr>
          <w:rFonts w:ascii="Arial" w:hAnsi="Arial" w:cs="Arial"/>
          <w:sz w:val="24"/>
          <w:szCs w:val="24"/>
        </w:rPr>
        <w:t>]</w:t>
      </w:r>
      <w:r w:rsidR="00D35EE1">
        <w:rPr>
          <w:rFonts w:ascii="Arial" w:hAnsi="Arial" w:cs="Arial"/>
          <w:sz w:val="24"/>
          <w:szCs w:val="24"/>
        </w:rPr>
        <w:tab/>
        <w:t>Section one of Schedule one of the Con</w:t>
      </w:r>
      <w:r>
        <w:rPr>
          <w:rFonts w:ascii="Arial" w:hAnsi="Arial" w:cs="Arial"/>
          <w:sz w:val="24"/>
          <w:szCs w:val="24"/>
        </w:rPr>
        <w:t>trolled Wildlife Products states</w:t>
      </w:r>
      <w:r w:rsidR="00D35EE1">
        <w:rPr>
          <w:rFonts w:ascii="Arial" w:hAnsi="Arial" w:cs="Arial"/>
          <w:sz w:val="24"/>
          <w:szCs w:val="24"/>
        </w:rPr>
        <w:t xml:space="preserve"> the following:</w:t>
      </w:r>
    </w:p>
    <w:p w:rsidR="00514ADB" w:rsidRDefault="00514ADB" w:rsidP="0001286D">
      <w:pPr>
        <w:widowControl w:val="0"/>
        <w:spacing w:line="360" w:lineRule="auto"/>
        <w:jc w:val="both"/>
        <w:rPr>
          <w:rFonts w:ascii="Arial" w:hAnsi="Arial" w:cs="Arial"/>
          <w:sz w:val="22"/>
          <w:szCs w:val="22"/>
        </w:rPr>
      </w:pPr>
    </w:p>
    <w:p w:rsidR="00D35EE1" w:rsidRPr="00D35EE1" w:rsidRDefault="00514ADB" w:rsidP="0001286D">
      <w:pPr>
        <w:widowControl w:val="0"/>
        <w:spacing w:line="360" w:lineRule="auto"/>
        <w:jc w:val="both"/>
        <w:rPr>
          <w:rFonts w:ascii="Arial" w:hAnsi="Arial" w:cs="Arial"/>
          <w:sz w:val="22"/>
          <w:szCs w:val="22"/>
        </w:rPr>
      </w:pPr>
      <w:r>
        <w:rPr>
          <w:rFonts w:ascii="Arial" w:hAnsi="Arial" w:cs="Arial"/>
          <w:sz w:val="22"/>
          <w:szCs w:val="22"/>
        </w:rPr>
        <w:t>‘</w:t>
      </w:r>
      <w:r w:rsidR="00D35EE1">
        <w:rPr>
          <w:rFonts w:ascii="Arial" w:hAnsi="Arial" w:cs="Arial"/>
          <w:sz w:val="22"/>
          <w:szCs w:val="22"/>
        </w:rPr>
        <w:t xml:space="preserve">1. Subject to paragraph 2 and 3 no person may possess … any object from, deal in, import into, or export from Namibia any tusks, horn, head, ear, trunk, skin, tail or foot or any part thereof, of any elephant, or rhinoceros or </w:t>
      </w:r>
      <w:r w:rsidR="00D35EE1" w:rsidRPr="00D35EE1">
        <w:rPr>
          <w:rFonts w:ascii="Arial" w:hAnsi="Arial" w:cs="Arial"/>
          <w:sz w:val="22"/>
          <w:szCs w:val="22"/>
          <w:u w:val="single"/>
        </w:rPr>
        <w:t>any part of any species or other specimen mentioned in appendix one unless the action in question is authorized by a permit</w:t>
      </w:r>
      <w:r>
        <w:rPr>
          <w:rFonts w:ascii="Arial" w:hAnsi="Arial" w:cs="Arial"/>
          <w:sz w:val="22"/>
          <w:szCs w:val="22"/>
          <w:u w:val="single"/>
        </w:rPr>
        <w:t>’</w:t>
      </w:r>
      <w:r w:rsidR="00D01981">
        <w:rPr>
          <w:rFonts w:ascii="Arial" w:hAnsi="Arial" w:cs="Arial"/>
          <w:sz w:val="22"/>
          <w:szCs w:val="22"/>
          <w:u w:val="single"/>
        </w:rPr>
        <w:t>.</w:t>
      </w:r>
      <w:r w:rsidR="00D01981">
        <w:rPr>
          <w:rFonts w:ascii="Arial" w:hAnsi="Arial" w:cs="Arial"/>
          <w:sz w:val="22"/>
          <w:szCs w:val="22"/>
        </w:rPr>
        <w:t xml:space="preserve"> </w:t>
      </w:r>
      <w:r w:rsidR="00D35EE1">
        <w:rPr>
          <w:rFonts w:ascii="Arial" w:hAnsi="Arial" w:cs="Arial"/>
          <w:sz w:val="22"/>
          <w:szCs w:val="22"/>
        </w:rPr>
        <w:t>This definition expressly includes the leopard skin which the appellants possessed without a permit or any authorization whatsoever.</w:t>
      </w:r>
    </w:p>
    <w:p w:rsidR="007A5591" w:rsidRDefault="007A5591" w:rsidP="0001286D">
      <w:pPr>
        <w:widowControl w:val="0"/>
        <w:spacing w:line="360" w:lineRule="auto"/>
        <w:jc w:val="both"/>
        <w:rPr>
          <w:rFonts w:ascii="Arial" w:hAnsi="Arial" w:cs="Arial"/>
          <w:sz w:val="24"/>
          <w:szCs w:val="24"/>
        </w:rPr>
      </w:pPr>
    </w:p>
    <w:p w:rsidR="00325CAF" w:rsidRDefault="0042792B" w:rsidP="003724DE">
      <w:pPr>
        <w:widowControl w:val="0"/>
        <w:spacing w:line="360" w:lineRule="auto"/>
        <w:jc w:val="both"/>
        <w:rPr>
          <w:rFonts w:ascii="Arial" w:hAnsi="Arial" w:cs="Arial"/>
          <w:sz w:val="24"/>
          <w:szCs w:val="24"/>
        </w:rPr>
      </w:pPr>
      <w:r>
        <w:rPr>
          <w:rFonts w:ascii="Arial" w:hAnsi="Arial" w:cs="Arial"/>
          <w:sz w:val="24"/>
          <w:szCs w:val="24"/>
        </w:rPr>
        <w:t>[23</w:t>
      </w:r>
      <w:r w:rsidR="00C23A54">
        <w:rPr>
          <w:rFonts w:ascii="Arial" w:hAnsi="Arial" w:cs="Arial"/>
          <w:sz w:val="24"/>
          <w:szCs w:val="24"/>
        </w:rPr>
        <w:t>]</w:t>
      </w:r>
      <w:r w:rsidR="00C23A54">
        <w:rPr>
          <w:rFonts w:ascii="Arial" w:hAnsi="Arial" w:cs="Arial"/>
          <w:sz w:val="24"/>
          <w:szCs w:val="24"/>
        </w:rPr>
        <w:tab/>
        <w:t>In the reasons for judgment the trial Court Magistrate found that appellants one, two and three’s air tickets back to China were paid by the fourth appellant. They booked in at the Country Club as a group, and so did they book their flight back to China as a group. The flight bookings were made on 22 March 2014 while their arrests took place on 24 March 2014.</w:t>
      </w:r>
    </w:p>
    <w:p w:rsidR="00C23A54" w:rsidRDefault="00C23A54" w:rsidP="003724DE">
      <w:pPr>
        <w:widowControl w:val="0"/>
        <w:spacing w:line="360" w:lineRule="auto"/>
        <w:jc w:val="both"/>
        <w:rPr>
          <w:rFonts w:ascii="Arial" w:hAnsi="Arial" w:cs="Arial"/>
          <w:sz w:val="24"/>
          <w:szCs w:val="24"/>
        </w:rPr>
      </w:pPr>
    </w:p>
    <w:p w:rsidR="00C23A54" w:rsidRDefault="0042792B" w:rsidP="003724DE">
      <w:pPr>
        <w:widowControl w:val="0"/>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C23A54">
        <w:rPr>
          <w:rFonts w:ascii="Arial" w:hAnsi="Arial" w:cs="Arial"/>
          <w:sz w:val="24"/>
          <w:szCs w:val="24"/>
        </w:rPr>
        <w:t xml:space="preserve">The Magistrate took the whole body of evidence </w:t>
      </w:r>
      <w:r>
        <w:rPr>
          <w:rFonts w:ascii="Arial" w:hAnsi="Arial" w:cs="Arial"/>
          <w:sz w:val="24"/>
          <w:szCs w:val="24"/>
        </w:rPr>
        <w:t xml:space="preserve">into account </w:t>
      </w:r>
      <w:r w:rsidR="00C23A54">
        <w:rPr>
          <w:rFonts w:ascii="Arial" w:hAnsi="Arial" w:cs="Arial"/>
          <w:sz w:val="24"/>
          <w:szCs w:val="24"/>
        </w:rPr>
        <w:t xml:space="preserve">and considered it in its totality. Reference was made to the matter of </w:t>
      </w:r>
      <w:r w:rsidR="00C23A54">
        <w:rPr>
          <w:rFonts w:ascii="Arial" w:hAnsi="Arial" w:cs="Arial"/>
          <w:i/>
          <w:sz w:val="24"/>
          <w:szCs w:val="24"/>
        </w:rPr>
        <w:t xml:space="preserve">S v </w:t>
      </w:r>
      <w:proofErr w:type="spellStart"/>
      <w:r w:rsidR="00C23A54">
        <w:rPr>
          <w:rFonts w:ascii="Arial" w:hAnsi="Arial" w:cs="Arial"/>
          <w:i/>
          <w:sz w:val="24"/>
          <w:szCs w:val="24"/>
        </w:rPr>
        <w:t>Shabalala</w:t>
      </w:r>
      <w:proofErr w:type="spellEnd"/>
      <w:r w:rsidR="00C23A54">
        <w:rPr>
          <w:rFonts w:ascii="Arial" w:hAnsi="Arial" w:cs="Arial"/>
          <w:i/>
          <w:sz w:val="24"/>
          <w:szCs w:val="24"/>
        </w:rPr>
        <w:t xml:space="preserve"> </w:t>
      </w:r>
      <w:r w:rsidR="00C23A54">
        <w:rPr>
          <w:rFonts w:ascii="Arial" w:hAnsi="Arial" w:cs="Arial"/>
          <w:sz w:val="24"/>
          <w:szCs w:val="24"/>
        </w:rPr>
        <w:t>1966 (2) SA 297 where the Court held that “the doctrine of common purpose has been held to mean that where two or more people associate in a joint unlawful venture, each will be responsible for any acts of his co-accused which fall within a common design”.</w:t>
      </w:r>
    </w:p>
    <w:p w:rsidR="00C224FD" w:rsidRDefault="00C224FD" w:rsidP="003724DE">
      <w:pPr>
        <w:widowControl w:val="0"/>
        <w:spacing w:line="360" w:lineRule="auto"/>
        <w:jc w:val="both"/>
        <w:rPr>
          <w:rFonts w:ascii="Arial" w:hAnsi="Arial" w:cs="Arial"/>
          <w:sz w:val="24"/>
          <w:szCs w:val="24"/>
        </w:rPr>
      </w:pPr>
    </w:p>
    <w:p w:rsidR="00E53664" w:rsidRDefault="0042792B" w:rsidP="003724DE">
      <w:pPr>
        <w:widowControl w:val="0"/>
        <w:spacing w:line="360" w:lineRule="auto"/>
        <w:jc w:val="both"/>
        <w:rPr>
          <w:rFonts w:ascii="Arial" w:hAnsi="Arial" w:cs="Arial"/>
          <w:sz w:val="24"/>
          <w:szCs w:val="24"/>
        </w:rPr>
      </w:pPr>
      <w:r>
        <w:rPr>
          <w:rFonts w:ascii="Arial" w:hAnsi="Arial" w:cs="Arial"/>
          <w:sz w:val="24"/>
          <w:szCs w:val="24"/>
        </w:rPr>
        <w:t>[25</w:t>
      </w:r>
      <w:r w:rsidR="00102DB1">
        <w:rPr>
          <w:rFonts w:ascii="Arial" w:hAnsi="Arial" w:cs="Arial"/>
          <w:sz w:val="24"/>
          <w:szCs w:val="24"/>
        </w:rPr>
        <w:t>]</w:t>
      </w:r>
      <w:r w:rsidR="00102DB1">
        <w:rPr>
          <w:rFonts w:ascii="Arial" w:hAnsi="Arial" w:cs="Arial"/>
          <w:sz w:val="24"/>
          <w:szCs w:val="24"/>
        </w:rPr>
        <w:tab/>
      </w:r>
      <w:r>
        <w:rPr>
          <w:rFonts w:ascii="Arial" w:hAnsi="Arial" w:cs="Arial"/>
          <w:sz w:val="24"/>
          <w:szCs w:val="24"/>
        </w:rPr>
        <w:t xml:space="preserve">According to </w:t>
      </w:r>
      <w:r w:rsidR="00102DB1">
        <w:rPr>
          <w:rFonts w:ascii="Arial" w:hAnsi="Arial" w:cs="Arial"/>
          <w:sz w:val="24"/>
          <w:szCs w:val="24"/>
        </w:rPr>
        <w:t>M</w:t>
      </w:r>
      <w:r w:rsidR="00C224FD">
        <w:rPr>
          <w:rFonts w:ascii="Arial" w:hAnsi="Arial" w:cs="Arial"/>
          <w:sz w:val="24"/>
          <w:szCs w:val="24"/>
        </w:rPr>
        <w:t xml:space="preserve">s. </w:t>
      </w:r>
      <w:proofErr w:type="spellStart"/>
      <w:r w:rsidR="00C224FD">
        <w:rPr>
          <w:rFonts w:ascii="Arial" w:hAnsi="Arial" w:cs="Arial"/>
          <w:sz w:val="24"/>
          <w:szCs w:val="24"/>
        </w:rPr>
        <w:t>Davids</w:t>
      </w:r>
      <w:proofErr w:type="spellEnd"/>
      <w:r w:rsidR="00C224FD">
        <w:rPr>
          <w:rFonts w:ascii="Arial" w:hAnsi="Arial" w:cs="Arial"/>
          <w:sz w:val="24"/>
          <w:szCs w:val="24"/>
        </w:rPr>
        <w:t xml:space="preserve"> who interpreted for the appellants at the offices of the Protected Resources Unit </w:t>
      </w:r>
      <w:r>
        <w:rPr>
          <w:rFonts w:ascii="Arial" w:hAnsi="Arial" w:cs="Arial"/>
          <w:sz w:val="24"/>
          <w:szCs w:val="24"/>
        </w:rPr>
        <w:t xml:space="preserve">the appellants </w:t>
      </w:r>
      <w:r w:rsidR="00C224FD">
        <w:rPr>
          <w:rFonts w:ascii="Arial" w:hAnsi="Arial" w:cs="Arial"/>
          <w:sz w:val="24"/>
          <w:szCs w:val="24"/>
        </w:rPr>
        <w:t xml:space="preserve">talked amongst themselves agreeing that the </w:t>
      </w:r>
      <w:r>
        <w:rPr>
          <w:rFonts w:ascii="Arial" w:hAnsi="Arial" w:cs="Arial"/>
          <w:sz w:val="24"/>
          <w:szCs w:val="24"/>
        </w:rPr>
        <w:t>first</w:t>
      </w:r>
      <w:r w:rsidR="00C224FD">
        <w:rPr>
          <w:rFonts w:ascii="Arial" w:hAnsi="Arial" w:cs="Arial"/>
          <w:sz w:val="24"/>
          <w:szCs w:val="24"/>
        </w:rPr>
        <w:t xml:space="preserve"> appellant must accept the whole blame and exonerate the rest. This is in fact what he did, he pleaded guilty to the </w:t>
      </w:r>
      <w:r w:rsidR="00685CE3">
        <w:rPr>
          <w:rFonts w:ascii="Arial" w:hAnsi="Arial" w:cs="Arial"/>
          <w:sz w:val="24"/>
          <w:szCs w:val="24"/>
        </w:rPr>
        <w:t xml:space="preserve">charges, taking all the weight on his shoulders thereby exonerating his co-appellants. This conduct is a proof beyond reasonable doubt that indeed the appellants were jointly and severally operating in common purpose as a group. This is an unassailable, credible acknowledgment that they all were aware of the presence of the fourteen (14) rhino horns and the leopard skin in the two suitcases. I hold this view because if the second and third appellants were not aware of rhino horns, they could simply have pleaded not guilty instead of reaching an agreement with the first appellant over the items which they </w:t>
      </w:r>
      <w:r>
        <w:rPr>
          <w:rFonts w:ascii="Arial" w:hAnsi="Arial" w:cs="Arial"/>
          <w:sz w:val="24"/>
          <w:szCs w:val="24"/>
        </w:rPr>
        <w:lastRenderedPageBreak/>
        <w:t xml:space="preserve">did not have </w:t>
      </w:r>
      <w:r w:rsidR="00685CE3">
        <w:rPr>
          <w:rFonts w:ascii="Arial" w:hAnsi="Arial" w:cs="Arial"/>
          <w:sz w:val="24"/>
          <w:szCs w:val="24"/>
        </w:rPr>
        <w:t>knowledge off.</w:t>
      </w:r>
    </w:p>
    <w:p w:rsidR="00514ADB" w:rsidRDefault="00514ADB" w:rsidP="003724DE">
      <w:pPr>
        <w:widowControl w:val="0"/>
        <w:spacing w:line="360" w:lineRule="auto"/>
        <w:jc w:val="both"/>
        <w:rPr>
          <w:rFonts w:ascii="Arial" w:hAnsi="Arial" w:cs="Arial"/>
          <w:sz w:val="24"/>
          <w:szCs w:val="24"/>
        </w:rPr>
      </w:pPr>
    </w:p>
    <w:p w:rsidR="00405A3A" w:rsidRDefault="0042792B" w:rsidP="003724DE">
      <w:pPr>
        <w:widowControl w:val="0"/>
        <w:spacing w:line="360" w:lineRule="auto"/>
        <w:jc w:val="both"/>
        <w:rPr>
          <w:rFonts w:ascii="Arial" w:hAnsi="Arial" w:cs="Arial"/>
          <w:sz w:val="24"/>
          <w:szCs w:val="24"/>
        </w:rPr>
      </w:pPr>
      <w:r>
        <w:rPr>
          <w:rFonts w:ascii="Arial" w:hAnsi="Arial" w:cs="Arial"/>
          <w:sz w:val="24"/>
          <w:szCs w:val="24"/>
        </w:rPr>
        <w:t>[26</w:t>
      </w:r>
      <w:r w:rsidR="00405A3A">
        <w:rPr>
          <w:rFonts w:ascii="Arial" w:hAnsi="Arial" w:cs="Arial"/>
          <w:sz w:val="24"/>
          <w:szCs w:val="24"/>
        </w:rPr>
        <w:t>]</w:t>
      </w:r>
      <w:r w:rsidR="00405A3A">
        <w:rPr>
          <w:rFonts w:ascii="Arial" w:hAnsi="Arial" w:cs="Arial"/>
          <w:sz w:val="24"/>
          <w:szCs w:val="24"/>
        </w:rPr>
        <w:tab/>
        <w:t xml:space="preserve">The other aspect relates to the fact that the first and second appellants told the police officer that the third appellant was their boss (employer). This evidence </w:t>
      </w:r>
      <w:r>
        <w:rPr>
          <w:rFonts w:ascii="Arial" w:hAnsi="Arial" w:cs="Arial"/>
          <w:sz w:val="24"/>
          <w:szCs w:val="24"/>
        </w:rPr>
        <w:t>was</w:t>
      </w:r>
      <w:r w:rsidR="00405A3A">
        <w:rPr>
          <w:rFonts w:ascii="Arial" w:hAnsi="Arial" w:cs="Arial"/>
          <w:sz w:val="24"/>
          <w:szCs w:val="24"/>
        </w:rPr>
        <w:t xml:space="preserve"> corroborate</w:t>
      </w:r>
      <w:r>
        <w:rPr>
          <w:rFonts w:ascii="Arial" w:hAnsi="Arial" w:cs="Arial"/>
          <w:sz w:val="24"/>
          <w:szCs w:val="24"/>
        </w:rPr>
        <w:t>d</w:t>
      </w:r>
      <w:r w:rsidR="00405A3A">
        <w:rPr>
          <w:rFonts w:ascii="Arial" w:hAnsi="Arial" w:cs="Arial"/>
          <w:sz w:val="24"/>
          <w:szCs w:val="24"/>
        </w:rPr>
        <w:t xml:space="preserve"> </w:t>
      </w:r>
      <w:r>
        <w:rPr>
          <w:rFonts w:ascii="Arial" w:hAnsi="Arial" w:cs="Arial"/>
          <w:sz w:val="24"/>
          <w:szCs w:val="24"/>
        </w:rPr>
        <w:t>by</w:t>
      </w:r>
      <w:r w:rsidR="00405A3A">
        <w:rPr>
          <w:rFonts w:ascii="Arial" w:hAnsi="Arial" w:cs="Arial"/>
          <w:sz w:val="24"/>
          <w:szCs w:val="24"/>
        </w:rPr>
        <w:t xml:space="preserve"> the police officer </w:t>
      </w:r>
      <w:proofErr w:type="spellStart"/>
      <w:r w:rsidR="00405A3A">
        <w:rPr>
          <w:rFonts w:ascii="Arial" w:hAnsi="Arial" w:cs="Arial"/>
          <w:sz w:val="24"/>
          <w:szCs w:val="24"/>
        </w:rPr>
        <w:t>Shatunenga</w:t>
      </w:r>
      <w:proofErr w:type="spellEnd"/>
      <w:r w:rsidR="00405A3A">
        <w:rPr>
          <w:rFonts w:ascii="Arial" w:hAnsi="Arial" w:cs="Arial"/>
          <w:sz w:val="24"/>
          <w:szCs w:val="24"/>
        </w:rPr>
        <w:t xml:space="preserve"> who was operating the detecting machine. This evidence solidifies the presence of common purpose and the appellants</w:t>
      </w:r>
      <w:r w:rsidR="00CB627E">
        <w:rPr>
          <w:rFonts w:ascii="Arial" w:hAnsi="Arial" w:cs="Arial"/>
          <w:sz w:val="24"/>
          <w:szCs w:val="24"/>
        </w:rPr>
        <w:t>’</w:t>
      </w:r>
      <w:r w:rsidR="00405A3A">
        <w:rPr>
          <w:rFonts w:ascii="Arial" w:hAnsi="Arial" w:cs="Arial"/>
          <w:sz w:val="24"/>
          <w:szCs w:val="24"/>
        </w:rPr>
        <w:t xml:space="preserve"> aware</w:t>
      </w:r>
      <w:r w:rsidR="00FB54A9">
        <w:rPr>
          <w:rFonts w:ascii="Arial" w:hAnsi="Arial" w:cs="Arial"/>
          <w:sz w:val="24"/>
          <w:szCs w:val="24"/>
        </w:rPr>
        <w:t>ness that they were in fact exporting the fourteen rhino horns and the leopard skin out of the country.</w:t>
      </w:r>
    </w:p>
    <w:p w:rsidR="00FB54A9" w:rsidRDefault="00FB54A9" w:rsidP="003724DE">
      <w:pPr>
        <w:widowControl w:val="0"/>
        <w:spacing w:line="360" w:lineRule="auto"/>
        <w:jc w:val="both"/>
        <w:rPr>
          <w:rFonts w:ascii="Arial" w:hAnsi="Arial" w:cs="Arial"/>
          <w:sz w:val="24"/>
          <w:szCs w:val="24"/>
        </w:rPr>
      </w:pPr>
    </w:p>
    <w:p w:rsidR="00FB54A9" w:rsidRDefault="0042792B" w:rsidP="003724DE">
      <w:pPr>
        <w:widowControl w:val="0"/>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FB54A9">
        <w:rPr>
          <w:rFonts w:ascii="Arial" w:hAnsi="Arial" w:cs="Arial"/>
          <w:sz w:val="24"/>
          <w:szCs w:val="24"/>
        </w:rPr>
        <w:t xml:space="preserve">It is at this juncture that the trial Court materially misdirected itself in handing down a not guilty verdict on all the four appellants on </w:t>
      </w:r>
      <w:r w:rsidR="00E82E2B">
        <w:rPr>
          <w:rFonts w:ascii="Arial" w:hAnsi="Arial" w:cs="Arial"/>
          <w:sz w:val="24"/>
          <w:szCs w:val="24"/>
        </w:rPr>
        <w:t xml:space="preserve">the three main </w:t>
      </w:r>
      <w:r w:rsidR="00FB54A9">
        <w:rPr>
          <w:rFonts w:ascii="Arial" w:hAnsi="Arial" w:cs="Arial"/>
          <w:sz w:val="24"/>
          <w:szCs w:val="24"/>
        </w:rPr>
        <w:t>count</w:t>
      </w:r>
      <w:r w:rsidR="00E82E2B">
        <w:rPr>
          <w:rFonts w:ascii="Arial" w:hAnsi="Arial" w:cs="Arial"/>
          <w:sz w:val="24"/>
          <w:szCs w:val="24"/>
        </w:rPr>
        <w:t>s</w:t>
      </w:r>
      <w:r w:rsidR="00FB54A9">
        <w:rPr>
          <w:rFonts w:ascii="Arial" w:hAnsi="Arial" w:cs="Arial"/>
          <w:sz w:val="24"/>
          <w:szCs w:val="24"/>
        </w:rPr>
        <w:t>, holding that the prosecution has not proved the said count</w:t>
      </w:r>
      <w:r w:rsidR="0001133F">
        <w:rPr>
          <w:rFonts w:ascii="Arial" w:hAnsi="Arial" w:cs="Arial"/>
          <w:sz w:val="24"/>
          <w:szCs w:val="24"/>
        </w:rPr>
        <w:t>s</w:t>
      </w:r>
      <w:r w:rsidR="00FB54A9">
        <w:rPr>
          <w:rFonts w:ascii="Arial" w:hAnsi="Arial" w:cs="Arial"/>
          <w:sz w:val="24"/>
          <w:szCs w:val="24"/>
        </w:rPr>
        <w:t xml:space="preserve"> beyond reasonable doubt.</w:t>
      </w:r>
    </w:p>
    <w:p w:rsidR="0042792B" w:rsidRDefault="0042792B" w:rsidP="003724DE">
      <w:pPr>
        <w:widowControl w:val="0"/>
        <w:spacing w:line="360" w:lineRule="auto"/>
        <w:jc w:val="both"/>
        <w:rPr>
          <w:rFonts w:ascii="Arial" w:hAnsi="Arial" w:cs="Arial"/>
          <w:sz w:val="24"/>
          <w:szCs w:val="24"/>
        </w:rPr>
      </w:pPr>
    </w:p>
    <w:p w:rsidR="00CB627E" w:rsidRDefault="0042792B" w:rsidP="003724DE">
      <w:pPr>
        <w:widowControl w:val="0"/>
        <w:spacing w:line="360" w:lineRule="auto"/>
        <w:jc w:val="both"/>
        <w:rPr>
          <w:rFonts w:ascii="Arial" w:hAnsi="Arial" w:cs="Arial"/>
          <w:sz w:val="24"/>
          <w:szCs w:val="24"/>
        </w:rPr>
      </w:pPr>
      <w:r>
        <w:rPr>
          <w:rFonts w:ascii="Arial" w:hAnsi="Arial" w:cs="Arial"/>
          <w:sz w:val="24"/>
          <w:szCs w:val="24"/>
        </w:rPr>
        <w:t>[28</w:t>
      </w:r>
      <w:r w:rsidR="00CB627E">
        <w:rPr>
          <w:rFonts w:ascii="Arial" w:hAnsi="Arial" w:cs="Arial"/>
          <w:sz w:val="24"/>
          <w:szCs w:val="24"/>
        </w:rPr>
        <w:t>]</w:t>
      </w:r>
      <w:r w:rsidR="00CB627E">
        <w:rPr>
          <w:rFonts w:ascii="Arial" w:hAnsi="Arial" w:cs="Arial"/>
          <w:sz w:val="24"/>
          <w:szCs w:val="24"/>
        </w:rPr>
        <w:tab/>
      </w:r>
      <w:r w:rsidR="003277F7">
        <w:rPr>
          <w:rFonts w:ascii="Arial" w:hAnsi="Arial" w:cs="Arial"/>
          <w:sz w:val="24"/>
          <w:szCs w:val="24"/>
        </w:rPr>
        <w:t>The above is a material misdire</w:t>
      </w:r>
      <w:r w:rsidR="00CB627E">
        <w:rPr>
          <w:rFonts w:ascii="Arial" w:hAnsi="Arial" w:cs="Arial"/>
          <w:sz w:val="24"/>
          <w:szCs w:val="24"/>
        </w:rPr>
        <w:t xml:space="preserve">ction given the fact that the same trial Court had </w:t>
      </w:r>
      <w:r>
        <w:rPr>
          <w:rFonts w:ascii="Arial" w:hAnsi="Arial" w:cs="Arial"/>
          <w:sz w:val="24"/>
          <w:szCs w:val="24"/>
        </w:rPr>
        <w:t xml:space="preserve">as I have discussed above, </w:t>
      </w:r>
      <w:r w:rsidR="00CB627E">
        <w:rPr>
          <w:rFonts w:ascii="Arial" w:hAnsi="Arial" w:cs="Arial"/>
          <w:sz w:val="24"/>
          <w:szCs w:val="24"/>
        </w:rPr>
        <w:t xml:space="preserve">already pronounced its satisfaction on record to say that all the appellants had carefully planned these offences. This is a </w:t>
      </w:r>
      <w:r>
        <w:rPr>
          <w:rFonts w:ascii="Arial" w:hAnsi="Arial" w:cs="Arial"/>
          <w:sz w:val="24"/>
          <w:szCs w:val="24"/>
        </w:rPr>
        <w:t xml:space="preserve">legally </w:t>
      </w:r>
      <w:proofErr w:type="spellStart"/>
      <w:r>
        <w:rPr>
          <w:rFonts w:ascii="Arial" w:hAnsi="Arial" w:cs="Arial"/>
          <w:sz w:val="24"/>
          <w:szCs w:val="24"/>
        </w:rPr>
        <w:t>well reasoned</w:t>
      </w:r>
      <w:proofErr w:type="spellEnd"/>
      <w:r>
        <w:rPr>
          <w:rFonts w:ascii="Arial" w:hAnsi="Arial" w:cs="Arial"/>
          <w:sz w:val="24"/>
          <w:szCs w:val="24"/>
        </w:rPr>
        <w:t xml:space="preserve"> </w:t>
      </w:r>
      <w:r w:rsidR="00CB627E">
        <w:rPr>
          <w:rFonts w:ascii="Arial" w:hAnsi="Arial" w:cs="Arial"/>
          <w:sz w:val="24"/>
          <w:szCs w:val="24"/>
        </w:rPr>
        <w:t>acknowledgment by the said trial Court that all the four a</w:t>
      </w:r>
      <w:r w:rsidR="003277F7">
        <w:rPr>
          <w:rFonts w:ascii="Arial" w:hAnsi="Arial" w:cs="Arial"/>
          <w:sz w:val="24"/>
          <w:szCs w:val="24"/>
        </w:rPr>
        <w:t>ppellants were in fact guilty on</w:t>
      </w:r>
      <w:r w:rsidR="00CB627E">
        <w:rPr>
          <w:rFonts w:ascii="Arial" w:hAnsi="Arial" w:cs="Arial"/>
          <w:sz w:val="24"/>
          <w:szCs w:val="24"/>
        </w:rPr>
        <w:t xml:space="preserve"> </w:t>
      </w:r>
      <w:r w:rsidR="004200F5">
        <w:rPr>
          <w:rFonts w:ascii="Arial" w:hAnsi="Arial" w:cs="Arial"/>
          <w:sz w:val="24"/>
          <w:szCs w:val="24"/>
        </w:rPr>
        <w:t xml:space="preserve">all three </w:t>
      </w:r>
      <w:r w:rsidR="003277F7">
        <w:rPr>
          <w:rFonts w:ascii="Arial" w:hAnsi="Arial" w:cs="Arial"/>
          <w:sz w:val="24"/>
          <w:szCs w:val="24"/>
        </w:rPr>
        <w:t xml:space="preserve">main </w:t>
      </w:r>
      <w:r w:rsidR="00CB627E">
        <w:rPr>
          <w:rFonts w:ascii="Arial" w:hAnsi="Arial" w:cs="Arial"/>
          <w:sz w:val="24"/>
          <w:szCs w:val="24"/>
        </w:rPr>
        <w:t>count</w:t>
      </w:r>
      <w:r w:rsidR="004200F5">
        <w:rPr>
          <w:rFonts w:ascii="Arial" w:hAnsi="Arial" w:cs="Arial"/>
          <w:sz w:val="24"/>
          <w:szCs w:val="24"/>
        </w:rPr>
        <w:t>s</w:t>
      </w:r>
      <w:r w:rsidR="00CB627E">
        <w:rPr>
          <w:rFonts w:ascii="Arial" w:hAnsi="Arial" w:cs="Arial"/>
          <w:sz w:val="24"/>
          <w:szCs w:val="24"/>
        </w:rPr>
        <w:t xml:space="preserve"> in that they have acquired; possessed</w:t>
      </w:r>
      <w:r w:rsidR="004200F5">
        <w:rPr>
          <w:rFonts w:ascii="Arial" w:hAnsi="Arial" w:cs="Arial"/>
          <w:sz w:val="24"/>
          <w:szCs w:val="24"/>
        </w:rPr>
        <w:t>;</w:t>
      </w:r>
      <w:r w:rsidR="00CB627E">
        <w:rPr>
          <w:rFonts w:ascii="Arial" w:hAnsi="Arial" w:cs="Arial"/>
          <w:sz w:val="24"/>
          <w:szCs w:val="24"/>
        </w:rPr>
        <w:t xml:space="preserve"> </w:t>
      </w:r>
      <w:r w:rsidR="004200F5">
        <w:rPr>
          <w:rFonts w:ascii="Arial" w:hAnsi="Arial" w:cs="Arial"/>
          <w:sz w:val="24"/>
          <w:szCs w:val="24"/>
        </w:rPr>
        <w:t>were busy exporting the products. The appellants used the</w:t>
      </w:r>
      <w:r w:rsidR="00CB627E">
        <w:rPr>
          <w:rFonts w:ascii="Arial" w:hAnsi="Arial" w:cs="Arial"/>
          <w:sz w:val="24"/>
          <w:szCs w:val="24"/>
        </w:rPr>
        <w:t xml:space="preserve"> proceeds of unlawful activities which is what money laundering crafted in count 3 is materially all about. All the elements related to </w:t>
      </w:r>
      <w:r w:rsidR="003277F7">
        <w:rPr>
          <w:rFonts w:ascii="Arial" w:hAnsi="Arial" w:cs="Arial"/>
          <w:sz w:val="24"/>
          <w:szCs w:val="24"/>
        </w:rPr>
        <w:t xml:space="preserve">the three main </w:t>
      </w:r>
      <w:r w:rsidR="00CB627E">
        <w:rPr>
          <w:rFonts w:ascii="Arial" w:hAnsi="Arial" w:cs="Arial"/>
          <w:sz w:val="24"/>
          <w:szCs w:val="24"/>
        </w:rPr>
        <w:t>c</w:t>
      </w:r>
      <w:r w:rsidR="00102DB1">
        <w:rPr>
          <w:rFonts w:ascii="Arial" w:hAnsi="Arial" w:cs="Arial"/>
          <w:sz w:val="24"/>
          <w:szCs w:val="24"/>
        </w:rPr>
        <w:t>o</w:t>
      </w:r>
      <w:r w:rsidR="00CB627E">
        <w:rPr>
          <w:rFonts w:ascii="Arial" w:hAnsi="Arial" w:cs="Arial"/>
          <w:sz w:val="24"/>
          <w:szCs w:val="24"/>
        </w:rPr>
        <w:t>unt</w:t>
      </w:r>
      <w:r w:rsidR="003277F7">
        <w:rPr>
          <w:rFonts w:ascii="Arial" w:hAnsi="Arial" w:cs="Arial"/>
          <w:sz w:val="24"/>
          <w:szCs w:val="24"/>
        </w:rPr>
        <w:t>s</w:t>
      </w:r>
      <w:r w:rsidR="00CB627E">
        <w:rPr>
          <w:rFonts w:ascii="Arial" w:hAnsi="Arial" w:cs="Arial"/>
          <w:sz w:val="24"/>
          <w:szCs w:val="24"/>
        </w:rPr>
        <w:t xml:space="preserve"> such </w:t>
      </w:r>
      <w:r w:rsidR="00961882">
        <w:rPr>
          <w:rFonts w:ascii="Arial" w:hAnsi="Arial" w:cs="Arial"/>
          <w:sz w:val="24"/>
          <w:szCs w:val="24"/>
        </w:rPr>
        <w:t xml:space="preserve">as, </w:t>
      </w:r>
      <w:r w:rsidR="00CB627E">
        <w:rPr>
          <w:rFonts w:ascii="Arial" w:hAnsi="Arial" w:cs="Arial"/>
          <w:sz w:val="24"/>
          <w:szCs w:val="24"/>
        </w:rPr>
        <w:t>acquire; use; possession of or brings into or takes out of the country have been proved by the prosecution beyond reasonable doubt. The fact that the</w:t>
      </w:r>
      <w:r w:rsidR="004200F5">
        <w:rPr>
          <w:rFonts w:ascii="Arial" w:hAnsi="Arial" w:cs="Arial"/>
          <w:sz w:val="24"/>
          <w:szCs w:val="24"/>
        </w:rPr>
        <w:t>se products</w:t>
      </w:r>
      <w:r w:rsidR="00CB627E">
        <w:rPr>
          <w:rFonts w:ascii="Arial" w:hAnsi="Arial" w:cs="Arial"/>
          <w:sz w:val="24"/>
          <w:szCs w:val="24"/>
        </w:rPr>
        <w:t xml:space="preserve"> were detected at the </w:t>
      </w:r>
      <w:r w:rsidR="004200F5">
        <w:rPr>
          <w:rFonts w:ascii="Arial" w:hAnsi="Arial" w:cs="Arial"/>
          <w:sz w:val="24"/>
          <w:szCs w:val="24"/>
        </w:rPr>
        <w:t xml:space="preserve">departure </w:t>
      </w:r>
      <w:r w:rsidR="00CB627E">
        <w:rPr>
          <w:rFonts w:ascii="Arial" w:hAnsi="Arial" w:cs="Arial"/>
          <w:sz w:val="24"/>
          <w:szCs w:val="24"/>
        </w:rPr>
        <w:t xml:space="preserve">luggage conveyor belt at Hosea </w:t>
      </w:r>
      <w:proofErr w:type="spellStart"/>
      <w:r w:rsidR="00CB627E">
        <w:rPr>
          <w:rFonts w:ascii="Arial" w:hAnsi="Arial" w:cs="Arial"/>
          <w:sz w:val="24"/>
          <w:szCs w:val="24"/>
        </w:rPr>
        <w:t>Kutako</w:t>
      </w:r>
      <w:proofErr w:type="spellEnd"/>
      <w:r w:rsidR="00CB627E">
        <w:rPr>
          <w:rFonts w:ascii="Arial" w:hAnsi="Arial" w:cs="Arial"/>
          <w:sz w:val="24"/>
          <w:szCs w:val="24"/>
        </w:rPr>
        <w:t xml:space="preserve"> International Airport </w:t>
      </w:r>
      <w:r w:rsidR="003277F7">
        <w:rPr>
          <w:rFonts w:ascii="Arial" w:hAnsi="Arial" w:cs="Arial"/>
          <w:sz w:val="24"/>
          <w:szCs w:val="24"/>
        </w:rPr>
        <w:t xml:space="preserve">destined </w:t>
      </w:r>
      <w:r w:rsidR="00CB627E">
        <w:rPr>
          <w:rFonts w:ascii="Arial" w:hAnsi="Arial" w:cs="Arial"/>
          <w:sz w:val="24"/>
          <w:szCs w:val="24"/>
        </w:rPr>
        <w:t xml:space="preserve">to be flown out of the country shows that all preparations required had gone past consummation, in that they have been finalized. </w:t>
      </w:r>
    </w:p>
    <w:p w:rsidR="00C948A5" w:rsidRDefault="00C948A5" w:rsidP="003724DE">
      <w:pPr>
        <w:widowControl w:val="0"/>
        <w:spacing w:line="360" w:lineRule="auto"/>
        <w:jc w:val="both"/>
        <w:rPr>
          <w:rFonts w:ascii="Arial" w:hAnsi="Arial" w:cs="Arial"/>
          <w:sz w:val="24"/>
          <w:szCs w:val="24"/>
        </w:rPr>
      </w:pPr>
    </w:p>
    <w:p w:rsidR="003277F7" w:rsidRDefault="003277F7" w:rsidP="003724DE">
      <w:pPr>
        <w:widowControl w:val="0"/>
        <w:spacing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t>The word “… exports …</w:t>
      </w:r>
      <w:r w:rsidR="00511865">
        <w:rPr>
          <w:rFonts w:ascii="Arial" w:hAnsi="Arial" w:cs="Arial"/>
          <w:sz w:val="24"/>
          <w:szCs w:val="24"/>
        </w:rPr>
        <w:t>”</w:t>
      </w:r>
      <w:r>
        <w:rPr>
          <w:rFonts w:ascii="Arial" w:hAnsi="Arial" w:cs="Arial"/>
          <w:sz w:val="24"/>
          <w:szCs w:val="24"/>
        </w:rPr>
        <w:t xml:space="preserve"> in section 4(1</w:t>
      </w:r>
      <w:proofErr w:type="gramStart"/>
      <w:r>
        <w:rPr>
          <w:rFonts w:ascii="Arial" w:hAnsi="Arial" w:cs="Arial"/>
          <w:sz w:val="24"/>
          <w:szCs w:val="24"/>
        </w:rPr>
        <w:t>)(</w:t>
      </w:r>
      <w:proofErr w:type="gramEnd"/>
      <w:r>
        <w:rPr>
          <w:rFonts w:ascii="Arial" w:hAnsi="Arial" w:cs="Arial"/>
          <w:sz w:val="24"/>
          <w:szCs w:val="24"/>
        </w:rPr>
        <w:t xml:space="preserve">e) of the Controlled Wildlife Product and Trade Act 9 of 2008 does not require the receipt of the wildlife products at the desired/intended destination not at all. In this matter the products were acquired, carefully packed in two suitcases, culminating in the registration of the luggage at </w:t>
      </w:r>
      <w:r>
        <w:rPr>
          <w:rFonts w:ascii="Arial" w:hAnsi="Arial" w:cs="Arial"/>
          <w:sz w:val="24"/>
          <w:szCs w:val="24"/>
        </w:rPr>
        <w:lastRenderedPageBreak/>
        <w:t xml:space="preserve">the department point at Hosea </w:t>
      </w:r>
      <w:proofErr w:type="spellStart"/>
      <w:r>
        <w:rPr>
          <w:rFonts w:ascii="Arial" w:hAnsi="Arial" w:cs="Arial"/>
          <w:sz w:val="24"/>
          <w:szCs w:val="24"/>
        </w:rPr>
        <w:t>Kutako</w:t>
      </w:r>
      <w:proofErr w:type="spellEnd"/>
      <w:r>
        <w:rPr>
          <w:rFonts w:ascii="Arial" w:hAnsi="Arial" w:cs="Arial"/>
          <w:sz w:val="24"/>
          <w:szCs w:val="24"/>
        </w:rPr>
        <w:t xml:space="preserve"> for the flight out of the country. The transgression of exportation of wildlife products has therefore been completed and its requirements satisfied.</w:t>
      </w:r>
    </w:p>
    <w:p w:rsidR="003277F7" w:rsidRDefault="003277F7" w:rsidP="003724DE">
      <w:pPr>
        <w:widowControl w:val="0"/>
        <w:spacing w:line="360" w:lineRule="auto"/>
        <w:jc w:val="both"/>
        <w:rPr>
          <w:rFonts w:ascii="Arial" w:hAnsi="Arial" w:cs="Arial"/>
          <w:sz w:val="24"/>
          <w:szCs w:val="24"/>
        </w:rPr>
      </w:pPr>
    </w:p>
    <w:p w:rsidR="004200F5" w:rsidRDefault="003277F7" w:rsidP="003724DE">
      <w:pPr>
        <w:widowControl w:val="0"/>
        <w:spacing w:line="360" w:lineRule="auto"/>
        <w:jc w:val="both"/>
        <w:rPr>
          <w:rFonts w:ascii="Arial" w:hAnsi="Arial" w:cs="Arial"/>
          <w:sz w:val="24"/>
          <w:szCs w:val="24"/>
        </w:rPr>
      </w:pPr>
      <w:r>
        <w:rPr>
          <w:rFonts w:ascii="Arial" w:hAnsi="Arial" w:cs="Arial"/>
          <w:sz w:val="24"/>
          <w:szCs w:val="24"/>
        </w:rPr>
        <w:t>[30</w:t>
      </w:r>
      <w:r w:rsidR="004200F5">
        <w:rPr>
          <w:rFonts w:ascii="Arial" w:hAnsi="Arial" w:cs="Arial"/>
          <w:sz w:val="24"/>
          <w:szCs w:val="24"/>
        </w:rPr>
        <w:t>]</w:t>
      </w:r>
      <w:r w:rsidR="004200F5">
        <w:rPr>
          <w:rFonts w:ascii="Arial" w:hAnsi="Arial" w:cs="Arial"/>
          <w:sz w:val="24"/>
          <w:szCs w:val="24"/>
        </w:rPr>
        <w:tab/>
      </w:r>
      <w:r w:rsidR="00924C7B">
        <w:rPr>
          <w:rFonts w:ascii="Arial" w:hAnsi="Arial" w:cs="Arial"/>
          <w:sz w:val="24"/>
          <w:szCs w:val="24"/>
        </w:rPr>
        <w:t>From the above it is credibly clear that the following assertions of the appellants counsel:</w:t>
      </w:r>
    </w:p>
    <w:p w:rsidR="00514ADB" w:rsidRDefault="00514ADB" w:rsidP="003724DE">
      <w:pPr>
        <w:widowControl w:val="0"/>
        <w:spacing w:line="360" w:lineRule="auto"/>
        <w:jc w:val="both"/>
        <w:rPr>
          <w:rFonts w:ascii="Arial" w:hAnsi="Arial" w:cs="Arial"/>
          <w:sz w:val="24"/>
          <w:szCs w:val="24"/>
        </w:rPr>
      </w:pPr>
    </w:p>
    <w:p w:rsidR="00A739A4" w:rsidRPr="00A739A4" w:rsidRDefault="005D64B4" w:rsidP="003724DE">
      <w:pPr>
        <w:widowControl w:val="0"/>
        <w:spacing w:line="360" w:lineRule="auto"/>
        <w:jc w:val="both"/>
        <w:rPr>
          <w:rFonts w:ascii="Arial" w:hAnsi="Arial" w:cs="Arial"/>
          <w:sz w:val="24"/>
          <w:szCs w:val="24"/>
        </w:rPr>
      </w:pPr>
      <w:r>
        <w:rPr>
          <w:rFonts w:ascii="Arial" w:hAnsi="Arial" w:cs="Arial"/>
          <w:sz w:val="24"/>
          <w:szCs w:val="24"/>
        </w:rPr>
        <w:t>That the prosecution had failed to prove its case beyond reasonable doubt</w:t>
      </w:r>
      <w:r w:rsidR="005E7F0E">
        <w:rPr>
          <w:rFonts w:ascii="Arial" w:hAnsi="Arial" w:cs="Arial"/>
          <w:sz w:val="24"/>
          <w:szCs w:val="24"/>
        </w:rPr>
        <w:t>;</w:t>
      </w:r>
      <w:r>
        <w:rPr>
          <w:rFonts w:ascii="Arial" w:hAnsi="Arial" w:cs="Arial"/>
          <w:sz w:val="24"/>
          <w:szCs w:val="24"/>
        </w:rPr>
        <w:t xml:space="preserve"> that the convictions of the appellants were based on suspicions and;</w:t>
      </w:r>
      <w:r w:rsidR="00345898">
        <w:rPr>
          <w:rFonts w:ascii="Arial" w:hAnsi="Arial" w:cs="Arial"/>
          <w:sz w:val="24"/>
          <w:szCs w:val="24"/>
        </w:rPr>
        <w:t xml:space="preserve"> </w:t>
      </w:r>
      <w:proofErr w:type="gramStart"/>
      <w:r w:rsidR="00A739A4">
        <w:rPr>
          <w:rFonts w:ascii="Arial" w:hAnsi="Arial" w:cs="Arial"/>
          <w:sz w:val="24"/>
          <w:szCs w:val="24"/>
        </w:rPr>
        <w:t>That</w:t>
      </w:r>
      <w:proofErr w:type="gramEnd"/>
      <w:r w:rsidR="00A739A4">
        <w:rPr>
          <w:rFonts w:ascii="Arial" w:hAnsi="Arial" w:cs="Arial"/>
          <w:sz w:val="24"/>
          <w:szCs w:val="24"/>
        </w:rPr>
        <w:t xml:space="preserve"> the trial Court has not properly evaluated all the evidence placed before it, have been credibly displaced</w:t>
      </w:r>
      <w:r w:rsidR="005E7F0E">
        <w:rPr>
          <w:rFonts w:ascii="Arial" w:hAnsi="Arial" w:cs="Arial"/>
          <w:sz w:val="24"/>
          <w:szCs w:val="24"/>
        </w:rPr>
        <w:t>. T</w:t>
      </w:r>
      <w:r w:rsidR="00A739A4">
        <w:rPr>
          <w:rFonts w:ascii="Arial" w:hAnsi="Arial" w:cs="Arial"/>
          <w:sz w:val="24"/>
          <w:szCs w:val="24"/>
        </w:rPr>
        <w:t xml:space="preserve">he requisites for the existence of common purpose as stated authoritatively: </w:t>
      </w:r>
      <w:r w:rsidR="00A739A4">
        <w:rPr>
          <w:rFonts w:ascii="Arial" w:hAnsi="Arial" w:cs="Arial"/>
          <w:i/>
          <w:sz w:val="24"/>
          <w:szCs w:val="24"/>
        </w:rPr>
        <w:t xml:space="preserve">S v </w:t>
      </w:r>
      <w:proofErr w:type="spellStart"/>
      <w:r w:rsidR="00A739A4">
        <w:rPr>
          <w:rFonts w:ascii="Arial" w:hAnsi="Arial" w:cs="Arial"/>
          <w:i/>
          <w:sz w:val="24"/>
          <w:szCs w:val="24"/>
        </w:rPr>
        <w:t>Mgedezi</w:t>
      </w:r>
      <w:proofErr w:type="spellEnd"/>
      <w:r w:rsidR="00514ADB">
        <w:rPr>
          <w:rFonts w:ascii="Arial" w:hAnsi="Arial" w:cs="Arial"/>
          <w:i/>
          <w:sz w:val="24"/>
          <w:szCs w:val="24"/>
        </w:rPr>
        <w:t>,</w:t>
      </w:r>
      <w:r w:rsidR="00A739A4">
        <w:rPr>
          <w:rStyle w:val="FootnoteReference"/>
          <w:rFonts w:ascii="Arial" w:hAnsi="Arial" w:cs="Arial"/>
          <w:i/>
          <w:sz w:val="24"/>
          <w:szCs w:val="24"/>
        </w:rPr>
        <w:footnoteReference w:id="1"/>
      </w:r>
      <w:r w:rsidR="00A739A4">
        <w:rPr>
          <w:rFonts w:ascii="Arial" w:hAnsi="Arial" w:cs="Arial"/>
          <w:sz w:val="24"/>
          <w:szCs w:val="24"/>
        </w:rPr>
        <w:t xml:space="preserve"> the authority relied on by the appellants counsel have been fully satisfied. This is credibly apparent in the whole evidence I have alluded to and discussed above.</w:t>
      </w:r>
    </w:p>
    <w:p w:rsidR="004200F5" w:rsidRDefault="004200F5" w:rsidP="003724DE">
      <w:pPr>
        <w:widowControl w:val="0"/>
        <w:spacing w:line="360" w:lineRule="auto"/>
        <w:jc w:val="both"/>
        <w:rPr>
          <w:rFonts w:ascii="Arial" w:hAnsi="Arial" w:cs="Arial"/>
          <w:sz w:val="24"/>
          <w:szCs w:val="24"/>
        </w:rPr>
      </w:pPr>
    </w:p>
    <w:p w:rsidR="00A739A4" w:rsidRDefault="00A17E74" w:rsidP="003724DE">
      <w:pPr>
        <w:widowControl w:val="0"/>
        <w:spacing w:line="360" w:lineRule="auto"/>
        <w:jc w:val="both"/>
        <w:rPr>
          <w:rFonts w:ascii="Arial" w:hAnsi="Arial" w:cs="Arial"/>
          <w:sz w:val="24"/>
          <w:szCs w:val="24"/>
        </w:rPr>
      </w:pPr>
      <w:r>
        <w:rPr>
          <w:rFonts w:ascii="Arial" w:hAnsi="Arial" w:cs="Arial"/>
          <w:sz w:val="24"/>
          <w:szCs w:val="24"/>
        </w:rPr>
        <w:t>[31</w:t>
      </w:r>
      <w:r w:rsidR="00A739A4">
        <w:rPr>
          <w:rFonts w:ascii="Arial" w:hAnsi="Arial" w:cs="Arial"/>
          <w:sz w:val="24"/>
          <w:szCs w:val="24"/>
        </w:rPr>
        <w:t>]</w:t>
      </w:r>
      <w:r w:rsidR="00A739A4">
        <w:rPr>
          <w:rFonts w:ascii="Arial" w:hAnsi="Arial" w:cs="Arial"/>
          <w:sz w:val="24"/>
          <w:szCs w:val="24"/>
        </w:rPr>
        <w:tab/>
      </w:r>
      <w:r w:rsidR="00F02B7B">
        <w:rPr>
          <w:rFonts w:ascii="Arial" w:hAnsi="Arial" w:cs="Arial"/>
          <w:sz w:val="24"/>
          <w:szCs w:val="24"/>
        </w:rPr>
        <w:t>As regards sentence it is very clear from the trial Court’s reasoning that all the relevant factors such the appellants being first offenders, their personal circumstances, the period they had already spent in custody on this matter, the seriousness of the crime</w:t>
      </w:r>
      <w:r>
        <w:rPr>
          <w:rFonts w:ascii="Arial" w:hAnsi="Arial" w:cs="Arial"/>
          <w:sz w:val="24"/>
          <w:szCs w:val="24"/>
        </w:rPr>
        <w:t>,</w:t>
      </w:r>
      <w:r w:rsidR="00F02B7B">
        <w:rPr>
          <w:rFonts w:ascii="Arial" w:hAnsi="Arial" w:cs="Arial"/>
          <w:sz w:val="24"/>
          <w:szCs w:val="24"/>
        </w:rPr>
        <w:t xml:space="preserve"> in particular the number of fourteen (14) rhino horns and a leopard skin that were in two of their suitcases</w:t>
      </w:r>
      <w:r>
        <w:rPr>
          <w:rFonts w:ascii="Arial" w:hAnsi="Arial" w:cs="Arial"/>
          <w:sz w:val="24"/>
          <w:szCs w:val="24"/>
        </w:rPr>
        <w:t xml:space="preserve"> were all considered</w:t>
      </w:r>
      <w:r w:rsidR="00F02B7B">
        <w:rPr>
          <w:rFonts w:ascii="Arial" w:hAnsi="Arial" w:cs="Arial"/>
          <w:sz w:val="24"/>
          <w:szCs w:val="24"/>
        </w:rPr>
        <w:t>. The trial Court also considered the impact these offences have on the wellbeing of our tourism industry. These were all appropriately taken care of during the sentencing process.</w:t>
      </w:r>
    </w:p>
    <w:p w:rsidR="00A509A6" w:rsidRDefault="00A509A6" w:rsidP="003724DE">
      <w:pPr>
        <w:widowControl w:val="0"/>
        <w:spacing w:line="360" w:lineRule="auto"/>
        <w:jc w:val="both"/>
        <w:rPr>
          <w:rFonts w:ascii="Arial" w:hAnsi="Arial" w:cs="Arial"/>
          <w:sz w:val="24"/>
          <w:szCs w:val="24"/>
        </w:rPr>
      </w:pPr>
    </w:p>
    <w:p w:rsidR="00A509A6" w:rsidRDefault="00A17E74" w:rsidP="003724DE">
      <w:pPr>
        <w:widowControl w:val="0"/>
        <w:spacing w:line="360" w:lineRule="auto"/>
        <w:jc w:val="both"/>
        <w:rPr>
          <w:rFonts w:ascii="Arial" w:hAnsi="Arial" w:cs="Arial"/>
          <w:sz w:val="24"/>
          <w:szCs w:val="24"/>
        </w:rPr>
      </w:pPr>
      <w:r>
        <w:rPr>
          <w:rFonts w:ascii="Arial" w:hAnsi="Arial" w:cs="Arial"/>
          <w:sz w:val="24"/>
          <w:szCs w:val="24"/>
        </w:rPr>
        <w:t>[32</w:t>
      </w:r>
      <w:r w:rsidR="00A509A6">
        <w:rPr>
          <w:rFonts w:ascii="Arial" w:hAnsi="Arial" w:cs="Arial"/>
          <w:sz w:val="24"/>
          <w:szCs w:val="24"/>
        </w:rPr>
        <w:t>]</w:t>
      </w:r>
      <w:r w:rsidR="00A509A6">
        <w:rPr>
          <w:rFonts w:ascii="Arial" w:hAnsi="Arial" w:cs="Arial"/>
          <w:sz w:val="24"/>
          <w:szCs w:val="24"/>
        </w:rPr>
        <w:tab/>
      </w:r>
      <w:r w:rsidR="00F0541C">
        <w:rPr>
          <w:rFonts w:ascii="Arial" w:hAnsi="Arial" w:cs="Arial"/>
          <w:sz w:val="24"/>
          <w:szCs w:val="24"/>
        </w:rPr>
        <w:t xml:space="preserve">It is, in my considered view, </w:t>
      </w:r>
      <w:r w:rsidR="00DA2EF8">
        <w:rPr>
          <w:rFonts w:ascii="Arial" w:hAnsi="Arial" w:cs="Arial"/>
          <w:sz w:val="24"/>
          <w:szCs w:val="24"/>
        </w:rPr>
        <w:t xml:space="preserve">and </w:t>
      </w:r>
      <w:r w:rsidR="00F0541C">
        <w:rPr>
          <w:rFonts w:ascii="Arial" w:hAnsi="Arial" w:cs="Arial"/>
          <w:sz w:val="24"/>
          <w:szCs w:val="24"/>
        </w:rPr>
        <w:t>common knowledge that</w:t>
      </w:r>
      <w:r>
        <w:rPr>
          <w:rFonts w:ascii="Arial" w:hAnsi="Arial" w:cs="Arial"/>
          <w:sz w:val="24"/>
          <w:szCs w:val="24"/>
        </w:rPr>
        <w:t>:</w:t>
      </w:r>
      <w:r w:rsidR="008D4217">
        <w:rPr>
          <w:rFonts w:ascii="Arial" w:hAnsi="Arial" w:cs="Arial"/>
          <w:sz w:val="24"/>
          <w:szCs w:val="24"/>
        </w:rPr>
        <w:t xml:space="preserve"> Rhinos are not a migratory or a troublesome specie such as elephants and </w:t>
      </w:r>
      <w:r w:rsidR="003C0517">
        <w:rPr>
          <w:rFonts w:ascii="Arial" w:hAnsi="Arial" w:cs="Arial"/>
          <w:sz w:val="24"/>
          <w:szCs w:val="24"/>
        </w:rPr>
        <w:t xml:space="preserve">sometimes </w:t>
      </w:r>
      <w:r w:rsidR="008D4217">
        <w:rPr>
          <w:rFonts w:ascii="Arial" w:hAnsi="Arial" w:cs="Arial"/>
          <w:sz w:val="24"/>
          <w:szCs w:val="24"/>
        </w:rPr>
        <w:t>buffaloes moving and crossing borders from one country to the other, thereby destroying the fields of the communities along their path and adjacent to their routes not at all.</w:t>
      </w:r>
    </w:p>
    <w:p w:rsidR="007A677B" w:rsidRDefault="007A677B" w:rsidP="003724DE">
      <w:pPr>
        <w:widowControl w:val="0"/>
        <w:spacing w:line="360" w:lineRule="auto"/>
        <w:jc w:val="both"/>
        <w:rPr>
          <w:rFonts w:ascii="Arial" w:hAnsi="Arial" w:cs="Arial"/>
          <w:sz w:val="24"/>
          <w:szCs w:val="24"/>
        </w:rPr>
      </w:pPr>
    </w:p>
    <w:p w:rsidR="00602513" w:rsidRDefault="00A17E74" w:rsidP="003724DE">
      <w:pPr>
        <w:widowControl w:val="0"/>
        <w:spacing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t>Rhinos</w:t>
      </w:r>
      <w:r w:rsidR="003C0517">
        <w:rPr>
          <w:rFonts w:ascii="Arial" w:hAnsi="Arial" w:cs="Arial"/>
          <w:sz w:val="24"/>
          <w:szCs w:val="24"/>
        </w:rPr>
        <w:t xml:space="preserve"> are</w:t>
      </w:r>
      <w:r w:rsidR="007A677B">
        <w:rPr>
          <w:rFonts w:ascii="Arial" w:hAnsi="Arial" w:cs="Arial"/>
          <w:sz w:val="24"/>
          <w:szCs w:val="24"/>
        </w:rPr>
        <w:t xml:space="preserve"> peaceful animal</w:t>
      </w:r>
      <w:r w:rsidR="003C0517">
        <w:rPr>
          <w:rFonts w:ascii="Arial" w:hAnsi="Arial" w:cs="Arial"/>
          <w:sz w:val="24"/>
          <w:szCs w:val="24"/>
        </w:rPr>
        <w:t>s</w:t>
      </w:r>
      <w:r w:rsidR="007A677B">
        <w:rPr>
          <w:rFonts w:ascii="Arial" w:hAnsi="Arial" w:cs="Arial"/>
          <w:sz w:val="24"/>
          <w:szCs w:val="24"/>
        </w:rPr>
        <w:t xml:space="preserve"> that one will have no reason whatsoever to </w:t>
      </w:r>
      <w:r w:rsidR="007A677B">
        <w:rPr>
          <w:rFonts w:ascii="Arial" w:hAnsi="Arial" w:cs="Arial"/>
          <w:sz w:val="24"/>
          <w:szCs w:val="24"/>
        </w:rPr>
        <w:lastRenderedPageBreak/>
        <w:t xml:space="preserve">shoot at on this earth, </w:t>
      </w:r>
      <w:r w:rsidR="003C0517">
        <w:rPr>
          <w:rFonts w:ascii="Arial" w:hAnsi="Arial" w:cs="Arial"/>
          <w:sz w:val="24"/>
          <w:szCs w:val="24"/>
        </w:rPr>
        <w:t xml:space="preserve">or to possess their horns products </w:t>
      </w:r>
      <w:r w:rsidR="007A677B">
        <w:rPr>
          <w:rFonts w:ascii="Arial" w:hAnsi="Arial" w:cs="Arial"/>
          <w:sz w:val="24"/>
          <w:szCs w:val="24"/>
        </w:rPr>
        <w:t xml:space="preserve">apart from wanting to </w:t>
      </w:r>
      <w:r>
        <w:rPr>
          <w:rFonts w:ascii="Arial" w:hAnsi="Arial" w:cs="Arial"/>
          <w:sz w:val="24"/>
          <w:szCs w:val="24"/>
        </w:rPr>
        <w:t xml:space="preserve">export and thereby </w:t>
      </w:r>
      <w:r w:rsidR="007A677B">
        <w:rPr>
          <w:rFonts w:ascii="Arial" w:hAnsi="Arial" w:cs="Arial"/>
          <w:sz w:val="24"/>
          <w:szCs w:val="24"/>
        </w:rPr>
        <w:t xml:space="preserve">trade </w:t>
      </w:r>
      <w:r w:rsidR="003C0517">
        <w:rPr>
          <w:rFonts w:ascii="Arial" w:hAnsi="Arial" w:cs="Arial"/>
          <w:sz w:val="24"/>
          <w:szCs w:val="24"/>
        </w:rPr>
        <w:t>there</w:t>
      </w:r>
      <w:r w:rsidR="007A677B">
        <w:rPr>
          <w:rFonts w:ascii="Arial" w:hAnsi="Arial" w:cs="Arial"/>
          <w:sz w:val="24"/>
          <w:szCs w:val="24"/>
        </w:rPr>
        <w:t xml:space="preserve">in. </w:t>
      </w:r>
      <w:r w:rsidR="003C0517">
        <w:rPr>
          <w:rFonts w:ascii="Arial" w:hAnsi="Arial" w:cs="Arial"/>
          <w:sz w:val="24"/>
          <w:szCs w:val="24"/>
        </w:rPr>
        <w:t>Their carcasses are left out to rot.</w:t>
      </w:r>
      <w:r w:rsidR="007A677B">
        <w:rPr>
          <w:rFonts w:ascii="Arial" w:hAnsi="Arial" w:cs="Arial"/>
          <w:sz w:val="24"/>
          <w:szCs w:val="24"/>
        </w:rPr>
        <w:t xml:space="preserve"> </w:t>
      </w:r>
      <w:r w:rsidR="003C0517">
        <w:rPr>
          <w:rFonts w:ascii="Arial" w:hAnsi="Arial" w:cs="Arial"/>
          <w:sz w:val="24"/>
          <w:szCs w:val="24"/>
        </w:rPr>
        <w:t xml:space="preserve">They </w:t>
      </w:r>
      <w:r w:rsidR="007A677B">
        <w:rPr>
          <w:rFonts w:ascii="Arial" w:hAnsi="Arial" w:cs="Arial"/>
          <w:sz w:val="24"/>
          <w:szCs w:val="24"/>
        </w:rPr>
        <w:t>are confined to National</w:t>
      </w:r>
      <w:r w:rsidR="003C0517">
        <w:rPr>
          <w:rFonts w:ascii="Arial" w:hAnsi="Arial" w:cs="Arial"/>
          <w:sz w:val="24"/>
          <w:szCs w:val="24"/>
        </w:rPr>
        <w:t xml:space="preserve"> Parks and private farms. They</w:t>
      </w:r>
      <w:r w:rsidR="007A677B">
        <w:rPr>
          <w:rFonts w:ascii="Arial" w:hAnsi="Arial" w:cs="Arial"/>
          <w:sz w:val="24"/>
          <w:szCs w:val="24"/>
        </w:rPr>
        <w:t xml:space="preserve"> appear by and large to be satisfied with the grazing and water within their habitats. Locals, visitors and tourists alike have to go and view them inside parks and private farms which is not always the case with buffalo and elephants. From all the above, it is my considered view</w:t>
      </w:r>
      <w:r w:rsidR="00227A5F">
        <w:rPr>
          <w:rFonts w:ascii="Arial" w:hAnsi="Arial" w:cs="Arial"/>
          <w:sz w:val="24"/>
          <w:szCs w:val="24"/>
        </w:rPr>
        <w:t xml:space="preserve"> that the only ultimate purpose of being found in possession of </w:t>
      </w:r>
      <w:r>
        <w:rPr>
          <w:rFonts w:ascii="Arial" w:hAnsi="Arial" w:cs="Arial"/>
          <w:sz w:val="24"/>
          <w:szCs w:val="24"/>
        </w:rPr>
        <w:t>or dealing in rhino horns is to</w:t>
      </w:r>
      <w:r w:rsidR="003C0517">
        <w:rPr>
          <w:rFonts w:ascii="Arial" w:hAnsi="Arial" w:cs="Arial"/>
          <w:sz w:val="24"/>
          <w:szCs w:val="24"/>
        </w:rPr>
        <w:t xml:space="preserve"> </w:t>
      </w:r>
      <w:r>
        <w:rPr>
          <w:rFonts w:ascii="Arial" w:hAnsi="Arial" w:cs="Arial"/>
          <w:sz w:val="24"/>
          <w:szCs w:val="24"/>
        </w:rPr>
        <w:t xml:space="preserve">launder </w:t>
      </w:r>
      <w:r w:rsidR="003C0517">
        <w:rPr>
          <w:rFonts w:ascii="Arial" w:hAnsi="Arial" w:cs="Arial"/>
          <w:sz w:val="24"/>
          <w:szCs w:val="24"/>
        </w:rPr>
        <w:t>and to bring the tourism industry which is</w:t>
      </w:r>
      <w:r w:rsidR="00227A5F">
        <w:rPr>
          <w:rFonts w:ascii="Arial" w:hAnsi="Arial" w:cs="Arial"/>
          <w:sz w:val="24"/>
          <w:szCs w:val="24"/>
        </w:rPr>
        <w:t xml:space="preserve"> the engine of our economy and wellbeing</w:t>
      </w:r>
      <w:r w:rsidR="003C0517">
        <w:rPr>
          <w:rFonts w:ascii="Arial" w:hAnsi="Arial" w:cs="Arial"/>
          <w:sz w:val="24"/>
          <w:szCs w:val="24"/>
        </w:rPr>
        <w:t>,</w:t>
      </w:r>
      <w:r w:rsidR="00227A5F">
        <w:rPr>
          <w:rFonts w:ascii="Arial" w:hAnsi="Arial" w:cs="Arial"/>
          <w:sz w:val="24"/>
          <w:szCs w:val="24"/>
        </w:rPr>
        <w:t xml:space="preserve"> to its knees.</w:t>
      </w:r>
      <w:r w:rsidR="003C0517">
        <w:rPr>
          <w:rFonts w:ascii="Arial" w:hAnsi="Arial" w:cs="Arial"/>
          <w:sz w:val="24"/>
          <w:szCs w:val="24"/>
        </w:rPr>
        <w:t xml:space="preserve"> </w:t>
      </w:r>
      <w:r>
        <w:rPr>
          <w:rFonts w:ascii="Arial" w:hAnsi="Arial" w:cs="Arial"/>
          <w:sz w:val="24"/>
          <w:szCs w:val="24"/>
        </w:rPr>
        <w:t>In my view, being found in possession of these products</w:t>
      </w:r>
      <w:r w:rsidR="00602513">
        <w:rPr>
          <w:rFonts w:ascii="Arial" w:hAnsi="Arial" w:cs="Arial"/>
          <w:sz w:val="24"/>
          <w:szCs w:val="24"/>
        </w:rPr>
        <w:t xml:space="preserve"> is the worst kind of economic s</w:t>
      </w:r>
      <w:r w:rsidR="008C35C9">
        <w:rPr>
          <w:rFonts w:ascii="Arial" w:hAnsi="Arial" w:cs="Arial"/>
          <w:sz w:val="24"/>
          <w:szCs w:val="24"/>
        </w:rPr>
        <w:t>etback</w:t>
      </w:r>
      <w:r w:rsidR="00602513">
        <w:rPr>
          <w:rFonts w:ascii="Arial" w:hAnsi="Arial" w:cs="Arial"/>
          <w:sz w:val="24"/>
          <w:szCs w:val="24"/>
        </w:rPr>
        <w:t xml:space="preserve"> a foreign</w:t>
      </w:r>
      <w:r w:rsidR="008C35C9">
        <w:rPr>
          <w:rFonts w:ascii="Arial" w:hAnsi="Arial" w:cs="Arial"/>
          <w:sz w:val="24"/>
          <w:szCs w:val="24"/>
        </w:rPr>
        <w:t>, or local</w:t>
      </w:r>
      <w:r w:rsidR="00602513">
        <w:rPr>
          <w:rFonts w:ascii="Arial" w:hAnsi="Arial" w:cs="Arial"/>
          <w:sz w:val="24"/>
          <w:szCs w:val="24"/>
        </w:rPr>
        <w:t xml:space="preserve"> national can commit on </w:t>
      </w:r>
      <w:r w:rsidR="008C35C9">
        <w:rPr>
          <w:rFonts w:ascii="Arial" w:hAnsi="Arial" w:cs="Arial"/>
          <w:sz w:val="24"/>
          <w:szCs w:val="24"/>
        </w:rPr>
        <w:t>Namibian</w:t>
      </w:r>
      <w:r w:rsidR="00602513">
        <w:rPr>
          <w:rFonts w:ascii="Arial" w:hAnsi="Arial" w:cs="Arial"/>
          <w:sz w:val="24"/>
          <w:szCs w:val="24"/>
        </w:rPr>
        <w:t xml:space="preserve"> s</w:t>
      </w:r>
      <w:r w:rsidR="008C35C9">
        <w:rPr>
          <w:rFonts w:ascii="Arial" w:hAnsi="Arial" w:cs="Arial"/>
          <w:sz w:val="24"/>
          <w:szCs w:val="24"/>
        </w:rPr>
        <w:t>oil</w:t>
      </w:r>
      <w:r w:rsidR="00602513">
        <w:rPr>
          <w:rFonts w:ascii="Arial" w:hAnsi="Arial" w:cs="Arial"/>
          <w:sz w:val="24"/>
          <w:szCs w:val="24"/>
        </w:rPr>
        <w:t>.</w:t>
      </w:r>
      <w:r w:rsidR="008C35C9">
        <w:rPr>
          <w:rFonts w:ascii="Arial" w:hAnsi="Arial" w:cs="Arial"/>
          <w:sz w:val="24"/>
          <w:szCs w:val="24"/>
        </w:rPr>
        <w:t xml:space="preserve"> If this subtle onslaught is not tackled with an iron fist, an irreparable damage to our wildlife is inevitable and certain.</w:t>
      </w:r>
    </w:p>
    <w:p w:rsidR="008C35C9" w:rsidRDefault="008C35C9" w:rsidP="003724DE">
      <w:pPr>
        <w:widowControl w:val="0"/>
        <w:spacing w:line="360" w:lineRule="auto"/>
        <w:jc w:val="both"/>
        <w:rPr>
          <w:rFonts w:ascii="Arial" w:hAnsi="Arial" w:cs="Arial"/>
          <w:sz w:val="24"/>
          <w:szCs w:val="24"/>
        </w:rPr>
      </w:pPr>
    </w:p>
    <w:p w:rsidR="008C35C9" w:rsidRDefault="00420E03" w:rsidP="003724DE">
      <w:pPr>
        <w:widowControl w:val="0"/>
        <w:spacing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8C35C9">
        <w:rPr>
          <w:rFonts w:ascii="Arial" w:hAnsi="Arial" w:cs="Arial"/>
          <w:sz w:val="24"/>
          <w:szCs w:val="24"/>
        </w:rPr>
        <w:t xml:space="preserve">This Court is alive to the </w:t>
      </w:r>
      <w:r w:rsidR="00345898">
        <w:rPr>
          <w:rFonts w:ascii="Arial" w:hAnsi="Arial" w:cs="Arial"/>
          <w:sz w:val="24"/>
          <w:szCs w:val="24"/>
        </w:rPr>
        <w:t>well-reasoned</w:t>
      </w:r>
      <w:r w:rsidR="008C35C9">
        <w:rPr>
          <w:rFonts w:ascii="Arial" w:hAnsi="Arial" w:cs="Arial"/>
          <w:sz w:val="24"/>
          <w:szCs w:val="24"/>
        </w:rPr>
        <w:t xml:space="preserve"> consideration the trial Court has placed on each appellants’ </w:t>
      </w:r>
      <w:r w:rsidR="007C0FDA">
        <w:rPr>
          <w:rFonts w:ascii="Arial" w:hAnsi="Arial" w:cs="Arial"/>
          <w:sz w:val="24"/>
          <w:szCs w:val="24"/>
        </w:rPr>
        <w:t xml:space="preserve">personal circumstances; the period they had already spent in custody as well as the seriousness of the offences, in particular the substantial number of rhino horns they had </w:t>
      </w:r>
      <w:r w:rsidR="00A17E74">
        <w:rPr>
          <w:rFonts w:ascii="Arial" w:hAnsi="Arial" w:cs="Arial"/>
          <w:sz w:val="24"/>
          <w:szCs w:val="24"/>
        </w:rPr>
        <w:t xml:space="preserve">on them </w:t>
      </w:r>
      <w:r w:rsidR="007C0FDA">
        <w:rPr>
          <w:rFonts w:ascii="Arial" w:hAnsi="Arial" w:cs="Arial"/>
          <w:sz w:val="24"/>
          <w:szCs w:val="24"/>
        </w:rPr>
        <w:t>to wit fourteen (14). The impact thereof on the wellbeing of our country’s overall economy to wit the lucrative tourism industry.</w:t>
      </w:r>
    </w:p>
    <w:p w:rsidR="007C0FDA" w:rsidRDefault="007C0FDA" w:rsidP="003724DE">
      <w:pPr>
        <w:widowControl w:val="0"/>
        <w:spacing w:line="360" w:lineRule="auto"/>
        <w:jc w:val="both"/>
        <w:rPr>
          <w:rFonts w:ascii="Arial" w:hAnsi="Arial" w:cs="Arial"/>
          <w:sz w:val="24"/>
          <w:szCs w:val="24"/>
        </w:rPr>
      </w:pPr>
    </w:p>
    <w:p w:rsidR="00A17E74" w:rsidRDefault="00A17E74" w:rsidP="00A17E74">
      <w:pPr>
        <w:widowControl w:val="0"/>
        <w:spacing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t>The conviction and sentence of the trial Court will accordingly be altered in terms of section 304(iv) of the Criminal Procedure Act 51 of 1977.</w:t>
      </w:r>
    </w:p>
    <w:p w:rsidR="00A17E74" w:rsidRDefault="00A17E74" w:rsidP="003724DE">
      <w:pPr>
        <w:widowControl w:val="0"/>
        <w:spacing w:line="360" w:lineRule="auto"/>
        <w:jc w:val="both"/>
        <w:rPr>
          <w:rFonts w:ascii="Arial" w:hAnsi="Arial" w:cs="Arial"/>
          <w:sz w:val="24"/>
          <w:szCs w:val="24"/>
        </w:rPr>
      </w:pPr>
    </w:p>
    <w:p w:rsidR="00CF5087" w:rsidRDefault="00A17E74" w:rsidP="003724DE">
      <w:pPr>
        <w:widowControl w:val="0"/>
        <w:spacing w:line="360" w:lineRule="auto"/>
        <w:jc w:val="both"/>
        <w:rPr>
          <w:rFonts w:ascii="Arial" w:hAnsi="Arial" w:cs="Arial"/>
          <w:sz w:val="24"/>
          <w:szCs w:val="24"/>
        </w:rPr>
      </w:pPr>
      <w:r>
        <w:rPr>
          <w:rFonts w:ascii="Arial" w:hAnsi="Arial" w:cs="Arial"/>
          <w:sz w:val="24"/>
          <w:szCs w:val="24"/>
        </w:rPr>
        <w:t>[36</w:t>
      </w:r>
      <w:r w:rsidR="007C0FDA">
        <w:rPr>
          <w:rFonts w:ascii="Arial" w:hAnsi="Arial" w:cs="Arial"/>
          <w:sz w:val="24"/>
          <w:szCs w:val="24"/>
        </w:rPr>
        <w:t>]</w:t>
      </w:r>
      <w:r w:rsidR="007C0FDA">
        <w:rPr>
          <w:rFonts w:ascii="Arial" w:hAnsi="Arial" w:cs="Arial"/>
          <w:sz w:val="24"/>
          <w:szCs w:val="24"/>
        </w:rPr>
        <w:tab/>
      </w:r>
      <w:r w:rsidR="00CF5087">
        <w:rPr>
          <w:rFonts w:ascii="Arial" w:hAnsi="Arial" w:cs="Arial"/>
          <w:sz w:val="24"/>
          <w:szCs w:val="24"/>
        </w:rPr>
        <w:t>In the result we make the following order:</w:t>
      </w:r>
    </w:p>
    <w:p w:rsidR="00CF5087" w:rsidRDefault="00CF5087" w:rsidP="003724DE">
      <w:pPr>
        <w:widowControl w:val="0"/>
        <w:spacing w:line="360" w:lineRule="auto"/>
        <w:jc w:val="both"/>
        <w:rPr>
          <w:rFonts w:ascii="Arial" w:hAnsi="Arial" w:cs="Arial"/>
          <w:sz w:val="24"/>
          <w:szCs w:val="24"/>
        </w:rPr>
      </w:pPr>
      <w:r>
        <w:rPr>
          <w:rFonts w:ascii="Arial" w:hAnsi="Arial" w:cs="Arial"/>
          <w:sz w:val="24"/>
          <w:szCs w:val="24"/>
        </w:rPr>
        <w:t xml:space="preserve">           1. T</w:t>
      </w:r>
      <w:r w:rsidR="00420E03">
        <w:rPr>
          <w:rFonts w:ascii="Arial" w:hAnsi="Arial" w:cs="Arial"/>
          <w:sz w:val="24"/>
          <w:szCs w:val="24"/>
        </w:rPr>
        <w:t xml:space="preserve">he first appellant’s appeal against conviction on counts 1 and 2 is </w:t>
      </w:r>
    </w:p>
    <w:p w:rsidR="008C35C9" w:rsidRDefault="00CF5087" w:rsidP="003724DE">
      <w:pPr>
        <w:widowControl w:val="0"/>
        <w:spacing w:line="360" w:lineRule="auto"/>
        <w:jc w:val="both"/>
        <w:rPr>
          <w:rFonts w:ascii="Arial" w:hAnsi="Arial" w:cs="Arial"/>
          <w:sz w:val="24"/>
          <w:szCs w:val="24"/>
        </w:rPr>
      </w:pPr>
      <w:r>
        <w:rPr>
          <w:rFonts w:ascii="Arial" w:hAnsi="Arial" w:cs="Arial"/>
          <w:sz w:val="24"/>
          <w:szCs w:val="24"/>
        </w:rPr>
        <w:t xml:space="preserve">                </w:t>
      </w:r>
      <w:proofErr w:type="gramStart"/>
      <w:r w:rsidR="00420E03">
        <w:rPr>
          <w:rFonts w:ascii="Arial" w:hAnsi="Arial" w:cs="Arial"/>
          <w:sz w:val="24"/>
          <w:szCs w:val="24"/>
        </w:rPr>
        <w:t>dismissed</w:t>
      </w:r>
      <w:proofErr w:type="gramEnd"/>
      <w:r w:rsidR="00420E03">
        <w:rPr>
          <w:rFonts w:ascii="Arial" w:hAnsi="Arial" w:cs="Arial"/>
          <w:sz w:val="24"/>
          <w:szCs w:val="24"/>
        </w:rPr>
        <w:t>.</w:t>
      </w:r>
    </w:p>
    <w:p w:rsidR="00CF5087" w:rsidRDefault="00CF5087" w:rsidP="00CF5087">
      <w:pPr>
        <w:widowControl w:val="0"/>
        <w:spacing w:line="360" w:lineRule="auto"/>
        <w:ind w:left="720"/>
        <w:jc w:val="both"/>
        <w:rPr>
          <w:rFonts w:ascii="Arial" w:hAnsi="Arial" w:cs="Arial"/>
          <w:sz w:val="24"/>
          <w:szCs w:val="24"/>
        </w:rPr>
      </w:pPr>
      <w:r>
        <w:rPr>
          <w:rFonts w:ascii="Arial" w:hAnsi="Arial" w:cs="Arial"/>
          <w:sz w:val="24"/>
          <w:szCs w:val="24"/>
        </w:rPr>
        <w:t xml:space="preserve">2. </w:t>
      </w:r>
      <w:r w:rsidR="00420E03">
        <w:rPr>
          <w:rFonts w:ascii="Arial" w:hAnsi="Arial" w:cs="Arial"/>
          <w:sz w:val="24"/>
          <w:szCs w:val="24"/>
        </w:rPr>
        <w:t xml:space="preserve">The appeal of the second, third and fourth appellant against conviction </w:t>
      </w:r>
    </w:p>
    <w:p w:rsidR="00420E03" w:rsidRDefault="00CF5087" w:rsidP="00CF5087">
      <w:pPr>
        <w:widowControl w:val="0"/>
        <w:spacing w:line="360" w:lineRule="auto"/>
        <w:ind w:left="720"/>
        <w:jc w:val="both"/>
        <w:rPr>
          <w:rFonts w:ascii="Arial" w:hAnsi="Arial" w:cs="Arial"/>
          <w:sz w:val="24"/>
          <w:szCs w:val="24"/>
        </w:rPr>
      </w:pPr>
      <w:r>
        <w:rPr>
          <w:rFonts w:ascii="Arial" w:hAnsi="Arial" w:cs="Arial"/>
          <w:sz w:val="24"/>
          <w:szCs w:val="24"/>
        </w:rPr>
        <w:t xml:space="preserve">    </w:t>
      </w:r>
      <w:proofErr w:type="gramStart"/>
      <w:r w:rsidR="00420E03">
        <w:rPr>
          <w:rFonts w:ascii="Arial" w:hAnsi="Arial" w:cs="Arial"/>
          <w:sz w:val="24"/>
          <w:szCs w:val="24"/>
        </w:rPr>
        <w:t>on</w:t>
      </w:r>
      <w:proofErr w:type="gramEnd"/>
      <w:r w:rsidR="00420E03">
        <w:rPr>
          <w:rFonts w:ascii="Arial" w:hAnsi="Arial" w:cs="Arial"/>
          <w:sz w:val="24"/>
          <w:szCs w:val="24"/>
        </w:rPr>
        <w:t xml:space="preserve"> count 2 is dismissed.</w:t>
      </w:r>
    </w:p>
    <w:p w:rsidR="00027F77" w:rsidRDefault="00CF5087" w:rsidP="00CF5087">
      <w:pPr>
        <w:widowControl w:val="0"/>
        <w:spacing w:line="360" w:lineRule="auto"/>
        <w:ind w:left="720"/>
        <w:jc w:val="both"/>
        <w:rPr>
          <w:rFonts w:ascii="Arial" w:hAnsi="Arial" w:cs="Arial"/>
          <w:sz w:val="24"/>
          <w:szCs w:val="24"/>
        </w:rPr>
      </w:pPr>
      <w:r>
        <w:rPr>
          <w:rFonts w:ascii="Arial" w:hAnsi="Arial" w:cs="Arial"/>
          <w:sz w:val="24"/>
          <w:szCs w:val="24"/>
        </w:rPr>
        <w:t xml:space="preserve">3. </w:t>
      </w:r>
      <w:r w:rsidR="006929CB">
        <w:rPr>
          <w:rFonts w:ascii="Arial" w:hAnsi="Arial" w:cs="Arial"/>
          <w:sz w:val="24"/>
          <w:szCs w:val="24"/>
        </w:rPr>
        <w:t xml:space="preserve">The appeal against the discharge of all four appellants on </w:t>
      </w:r>
      <w:r w:rsidR="00027F77">
        <w:rPr>
          <w:rFonts w:ascii="Arial" w:hAnsi="Arial" w:cs="Arial"/>
          <w:sz w:val="24"/>
          <w:szCs w:val="24"/>
        </w:rPr>
        <w:t xml:space="preserve">the main 3 </w:t>
      </w:r>
    </w:p>
    <w:p w:rsidR="00027F77" w:rsidRDefault="00027F77" w:rsidP="00027F77">
      <w:pPr>
        <w:widowControl w:val="0"/>
        <w:spacing w:line="360" w:lineRule="auto"/>
        <w:ind w:left="720"/>
        <w:jc w:val="both"/>
        <w:rPr>
          <w:rFonts w:ascii="Arial" w:hAnsi="Arial" w:cs="Arial"/>
          <w:sz w:val="24"/>
          <w:szCs w:val="24"/>
        </w:rPr>
      </w:pPr>
      <w:r>
        <w:rPr>
          <w:rFonts w:ascii="Arial" w:hAnsi="Arial" w:cs="Arial"/>
          <w:sz w:val="24"/>
          <w:szCs w:val="24"/>
        </w:rPr>
        <w:t xml:space="preserve">     </w:t>
      </w:r>
      <w:proofErr w:type="gramStart"/>
      <w:r w:rsidR="006929CB">
        <w:rPr>
          <w:rFonts w:ascii="Arial" w:hAnsi="Arial" w:cs="Arial"/>
          <w:sz w:val="24"/>
          <w:szCs w:val="24"/>
        </w:rPr>
        <w:t>count</w:t>
      </w:r>
      <w:r>
        <w:rPr>
          <w:rFonts w:ascii="Arial" w:hAnsi="Arial" w:cs="Arial"/>
          <w:sz w:val="24"/>
          <w:szCs w:val="24"/>
        </w:rPr>
        <w:t>s</w:t>
      </w:r>
      <w:proofErr w:type="gramEnd"/>
      <w:r w:rsidR="006929CB">
        <w:rPr>
          <w:rFonts w:ascii="Arial" w:hAnsi="Arial" w:cs="Arial"/>
          <w:sz w:val="24"/>
          <w:szCs w:val="24"/>
        </w:rPr>
        <w:t xml:space="preserve"> is upheld</w:t>
      </w:r>
      <w:r>
        <w:rPr>
          <w:rFonts w:ascii="Arial" w:hAnsi="Arial" w:cs="Arial"/>
          <w:sz w:val="24"/>
          <w:szCs w:val="24"/>
        </w:rPr>
        <w:t xml:space="preserve"> and they are accordingly found guilty as charged on the </w:t>
      </w:r>
    </w:p>
    <w:p w:rsidR="00CF5087" w:rsidRDefault="00027F77" w:rsidP="00027F77">
      <w:pPr>
        <w:widowControl w:val="0"/>
        <w:spacing w:line="360" w:lineRule="auto"/>
        <w:ind w:left="72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said</w:t>
      </w:r>
      <w:proofErr w:type="gramEnd"/>
      <w:r>
        <w:rPr>
          <w:rFonts w:ascii="Arial" w:hAnsi="Arial" w:cs="Arial"/>
          <w:sz w:val="24"/>
          <w:szCs w:val="24"/>
        </w:rPr>
        <w:t xml:space="preserve"> 3 main counts</w:t>
      </w:r>
      <w:r w:rsidR="006929CB">
        <w:rPr>
          <w:rFonts w:ascii="Arial" w:hAnsi="Arial" w:cs="Arial"/>
          <w:sz w:val="24"/>
          <w:szCs w:val="24"/>
        </w:rPr>
        <w:t>.</w:t>
      </w:r>
    </w:p>
    <w:p w:rsidR="00511865" w:rsidRDefault="00511865" w:rsidP="00027F77">
      <w:pPr>
        <w:widowControl w:val="0"/>
        <w:spacing w:line="360" w:lineRule="auto"/>
        <w:ind w:left="720"/>
        <w:jc w:val="both"/>
        <w:rPr>
          <w:rFonts w:ascii="Arial" w:hAnsi="Arial" w:cs="Arial"/>
          <w:sz w:val="24"/>
          <w:szCs w:val="24"/>
        </w:rPr>
      </w:pPr>
      <w:r>
        <w:rPr>
          <w:rFonts w:ascii="Arial" w:hAnsi="Arial" w:cs="Arial"/>
          <w:sz w:val="24"/>
          <w:szCs w:val="24"/>
        </w:rPr>
        <w:lastRenderedPageBreak/>
        <w:t>4. The appeal against sentence is dismissed.</w:t>
      </w:r>
    </w:p>
    <w:p w:rsidR="006929CB" w:rsidRDefault="00511865" w:rsidP="00CF5087">
      <w:pPr>
        <w:widowControl w:val="0"/>
        <w:spacing w:line="360" w:lineRule="auto"/>
        <w:ind w:left="720"/>
        <w:jc w:val="both"/>
        <w:rPr>
          <w:rFonts w:ascii="Arial" w:hAnsi="Arial" w:cs="Arial"/>
          <w:sz w:val="24"/>
          <w:szCs w:val="24"/>
        </w:rPr>
      </w:pPr>
      <w:r>
        <w:rPr>
          <w:rFonts w:ascii="Arial" w:hAnsi="Arial" w:cs="Arial"/>
          <w:sz w:val="24"/>
          <w:szCs w:val="24"/>
        </w:rPr>
        <w:t>5</w:t>
      </w:r>
      <w:r w:rsidR="00027F77">
        <w:rPr>
          <w:rFonts w:ascii="Arial" w:hAnsi="Arial" w:cs="Arial"/>
          <w:sz w:val="24"/>
          <w:szCs w:val="24"/>
        </w:rPr>
        <w:t xml:space="preserve">. </w:t>
      </w:r>
      <w:r w:rsidR="006929CB">
        <w:rPr>
          <w:rFonts w:ascii="Arial" w:hAnsi="Arial" w:cs="Arial"/>
          <w:sz w:val="24"/>
          <w:szCs w:val="24"/>
        </w:rPr>
        <w:t xml:space="preserve">All three </w:t>
      </w:r>
      <w:r>
        <w:rPr>
          <w:rFonts w:ascii="Arial" w:hAnsi="Arial" w:cs="Arial"/>
          <w:sz w:val="24"/>
          <w:szCs w:val="24"/>
        </w:rPr>
        <w:t xml:space="preserve">main </w:t>
      </w:r>
      <w:r w:rsidR="006929CB">
        <w:rPr>
          <w:rFonts w:ascii="Arial" w:hAnsi="Arial" w:cs="Arial"/>
          <w:sz w:val="24"/>
          <w:szCs w:val="24"/>
        </w:rPr>
        <w:t>counts are taken together for purposes of sentence.</w:t>
      </w:r>
    </w:p>
    <w:p w:rsidR="00E72040" w:rsidRDefault="00511865" w:rsidP="00CF5087">
      <w:pPr>
        <w:widowControl w:val="0"/>
        <w:spacing w:line="360" w:lineRule="auto"/>
        <w:ind w:left="720"/>
        <w:jc w:val="both"/>
        <w:rPr>
          <w:rFonts w:ascii="Arial" w:hAnsi="Arial" w:cs="Arial"/>
          <w:sz w:val="24"/>
          <w:szCs w:val="24"/>
        </w:rPr>
      </w:pPr>
      <w:r>
        <w:rPr>
          <w:rFonts w:ascii="Arial" w:hAnsi="Arial" w:cs="Arial"/>
          <w:sz w:val="24"/>
          <w:szCs w:val="24"/>
        </w:rPr>
        <w:t>6</w:t>
      </w:r>
      <w:r w:rsidR="006929CB">
        <w:rPr>
          <w:rFonts w:ascii="Arial" w:hAnsi="Arial" w:cs="Arial"/>
          <w:sz w:val="24"/>
          <w:szCs w:val="24"/>
        </w:rPr>
        <w:t>. The four app</w:t>
      </w:r>
      <w:r w:rsidR="00E72040">
        <w:rPr>
          <w:rFonts w:ascii="Arial" w:hAnsi="Arial" w:cs="Arial"/>
          <w:sz w:val="24"/>
          <w:szCs w:val="24"/>
        </w:rPr>
        <w:t>ellants are each sentenced to twenty (2</w:t>
      </w:r>
      <w:r w:rsidR="006929CB">
        <w:rPr>
          <w:rFonts w:ascii="Arial" w:hAnsi="Arial" w:cs="Arial"/>
          <w:sz w:val="24"/>
          <w:szCs w:val="24"/>
        </w:rPr>
        <w:t xml:space="preserve">0) years </w:t>
      </w:r>
    </w:p>
    <w:p w:rsidR="006929CB" w:rsidRDefault="006929CB" w:rsidP="00345898">
      <w:pPr>
        <w:widowControl w:val="0"/>
        <w:spacing w:line="360" w:lineRule="auto"/>
        <w:ind w:left="990"/>
        <w:jc w:val="both"/>
        <w:rPr>
          <w:rFonts w:ascii="Arial" w:hAnsi="Arial" w:cs="Arial"/>
          <w:sz w:val="24"/>
          <w:szCs w:val="24"/>
        </w:rPr>
      </w:pPr>
      <w:r>
        <w:rPr>
          <w:rFonts w:ascii="Arial" w:hAnsi="Arial" w:cs="Arial"/>
          <w:sz w:val="24"/>
          <w:szCs w:val="24"/>
        </w:rPr>
        <w:t>imprisonment of which five (5) years is suspended for a</w:t>
      </w:r>
      <w:r w:rsidR="00027F77">
        <w:rPr>
          <w:rFonts w:ascii="Arial" w:hAnsi="Arial" w:cs="Arial"/>
          <w:sz w:val="24"/>
          <w:szCs w:val="24"/>
        </w:rPr>
        <w:t xml:space="preserve"> </w:t>
      </w:r>
      <w:r>
        <w:rPr>
          <w:rFonts w:ascii="Arial" w:hAnsi="Arial" w:cs="Arial"/>
          <w:sz w:val="24"/>
          <w:szCs w:val="24"/>
        </w:rPr>
        <w:t xml:space="preserve">period of five (5) </w:t>
      </w:r>
      <w:r w:rsidR="00345898">
        <w:rPr>
          <w:rFonts w:ascii="Arial" w:hAnsi="Arial" w:cs="Arial"/>
          <w:sz w:val="24"/>
          <w:szCs w:val="24"/>
        </w:rPr>
        <w:t xml:space="preserve">  </w:t>
      </w:r>
      <w:r>
        <w:rPr>
          <w:rFonts w:ascii="Arial" w:hAnsi="Arial" w:cs="Arial"/>
          <w:sz w:val="24"/>
          <w:szCs w:val="24"/>
        </w:rPr>
        <w:t xml:space="preserve">years on </w:t>
      </w:r>
      <w:r w:rsidR="00027F77">
        <w:rPr>
          <w:rFonts w:ascii="Arial" w:hAnsi="Arial" w:cs="Arial"/>
          <w:sz w:val="24"/>
          <w:szCs w:val="24"/>
        </w:rPr>
        <w:t>condition that the appellant</w:t>
      </w:r>
      <w:r w:rsidR="00345898">
        <w:rPr>
          <w:rFonts w:ascii="Arial" w:hAnsi="Arial" w:cs="Arial"/>
          <w:sz w:val="24"/>
          <w:szCs w:val="24"/>
        </w:rPr>
        <w:t>s</w:t>
      </w:r>
      <w:r>
        <w:rPr>
          <w:rFonts w:ascii="Arial" w:hAnsi="Arial" w:cs="Arial"/>
          <w:sz w:val="24"/>
          <w:szCs w:val="24"/>
        </w:rPr>
        <w:t xml:space="preserve"> </w:t>
      </w:r>
      <w:r w:rsidR="00345898">
        <w:rPr>
          <w:rFonts w:ascii="Arial" w:hAnsi="Arial" w:cs="Arial"/>
          <w:sz w:val="24"/>
          <w:szCs w:val="24"/>
        </w:rPr>
        <w:t>are not convicted of</w:t>
      </w:r>
      <w:r>
        <w:rPr>
          <w:rFonts w:ascii="Arial" w:hAnsi="Arial" w:cs="Arial"/>
          <w:sz w:val="24"/>
          <w:szCs w:val="24"/>
        </w:rPr>
        <w:t xml:space="preserve"> the offences referred to in</w:t>
      </w:r>
      <w:r w:rsidR="00345898">
        <w:rPr>
          <w:rFonts w:ascii="Arial" w:hAnsi="Arial" w:cs="Arial"/>
          <w:sz w:val="24"/>
          <w:szCs w:val="24"/>
        </w:rPr>
        <w:t xml:space="preserve"> </w:t>
      </w:r>
      <w:r>
        <w:rPr>
          <w:rFonts w:ascii="Arial" w:hAnsi="Arial" w:cs="Arial"/>
          <w:sz w:val="24"/>
          <w:szCs w:val="24"/>
        </w:rPr>
        <w:t>section 4, 5 and 6 of the Prevention of Organized Crime Act 29 of 2004, committed during the period of suspension.</w:t>
      </w:r>
    </w:p>
    <w:p w:rsidR="007C0FDA" w:rsidRPr="006929CB" w:rsidRDefault="00511865" w:rsidP="006929CB">
      <w:pPr>
        <w:pStyle w:val="ListParagraph"/>
        <w:widowControl w:val="0"/>
        <w:spacing w:line="360" w:lineRule="auto"/>
        <w:jc w:val="both"/>
        <w:rPr>
          <w:rFonts w:ascii="Arial" w:hAnsi="Arial" w:cs="Arial"/>
          <w:sz w:val="24"/>
          <w:szCs w:val="24"/>
        </w:rPr>
      </w:pPr>
      <w:r>
        <w:rPr>
          <w:rFonts w:ascii="Arial" w:hAnsi="Arial" w:cs="Arial"/>
          <w:sz w:val="24"/>
          <w:szCs w:val="24"/>
        </w:rPr>
        <w:t>7</w:t>
      </w:r>
      <w:r w:rsidR="006929CB">
        <w:rPr>
          <w:rFonts w:ascii="Arial" w:hAnsi="Arial" w:cs="Arial"/>
          <w:sz w:val="24"/>
          <w:szCs w:val="24"/>
        </w:rPr>
        <w:t xml:space="preserve">. </w:t>
      </w:r>
      <w:r w:rsidR="00D01981">
        <w:rPr>
          <w:rFonts w:ascii="Arial" w:hAnsi="Arial" w:cs="Arial"/>
          <w:sz w:val="24"/>
          <w:szCs w:val="24"/>
        </w:rPr>
        <w:t>The sentence is</w:t>
      </w:r>
      <w:r w:rsidR="007C0FDA" w:rsidRPr="006929CB">
        <w:rPr>
          <w:rFonts w:ascii="Arial" w:hAnsi="Arial" w:cs="Arial"/>
          <w:sz w:val="24"/>
          <w:szCs w:val="24"/>
        </w:rPr>
        <w:t xml:space="preserve"> antedated 30 September 2016.</w:t>
      </w:r>
    </w:p>
    <w:p w:rsidR="00CA1205" w:rsidRDefault="00CA1205" w:rsidP="003724DE">
      <w:pPr>
        <w:widowControl w:val="0"/>
        <w:spacing w:line="360" w:lineRule="auto"/>
        <w:jc w:val="both"/>
        <w:rPr>
          <w:rFonts w:ascii="Arial" w:hAnsi="Arial" w:cs="Arial"/>
          <w:sz w:val="24"/>
          <w:szCs w:val="24"/>
        </w:rPr>
      </w:pPr>
    </w:p>
    <w:p w:rsidR="00CA1205" w:rsidRDefault="00CA1205" w:rsidP="003724DE">
      <w:pPr>
        <w:widowControl w:val="0"/>
        <w:spacing w:line="360" w:lineRule="auto"/>
        <w:jc w:val="both"/>
        <w:rPr>
          <w:rFonts w:ascii="Arial" w:hAnsi="Arial" w:cs="Arial"/>
          <w:sz w:val="24"/>
          <w:szCs w:val="24"/>
        </w:rPr>
      </w:pPr>
    </w:p>
    <w:p w:rsidR="00CF58DE" w:rsidRDefault="00CF58DE" w:rsidP="003724DE">
      <w:pPr>
        <w:widowControl w:val="0"/>
        <w:spacing w:line="360" w:lineRule="auto"/>
        <w:jc w:val="both"/>
        <w:rPr>
          <w:rFonts w:ascii="Arial" w:hAnsi="Arial" w:cs="Arial"/>
          <w:sz w:val="24"/>
          <w:szCs w:val="24"/>
        </w:rPr>
      </w:pPr>
    </w:p>
    <w:p w:rsidR="00CF5494" w:rsidRDefault="00CF5494" w:rsidP="003724DE">
      <w:pPr>
        <w:widowControl w:val="0"/>
        <w:spacing w:line="360" w:lineRule="auto"/>
        <w:jc w:val="both"/>
        <w:rPr>
          <w:rFonts w:ascii="Arial" w:hAnsi="Arial" w:cs="Arial"/>
          <w:sz w:val="24"/>
          <w:szCs w:val="24"/>
        </w:rPr>
      </w:pPr>
    </w:p>
    <w:p w:rsidR="003724DE" w:rsidRDefault="007A5591" w:rsidP="003724DE">
      <w:pPr>
        <w:widowControl w:val="0"/>
        <w:spacing w:line="360" w:lineRule="auto"/>
        <w:jc w:val="both"/>
        <w:rPr>
          <w:rFonts w:ascii="Arial" w:hAnsi="Arial" w:cs="Arial"/>
          <w:sz w:val="24"/>
          <w:szCs w:val="24"/>
        </w:rPr>
      </w:pPr>
      <w:r>
        <w:rPr>
          <w:rFonts w:ascii="Arial" w:hAnsi="Arial" w:cs="Arial"/>
          <w:sz w:val="24"/>
          <w:szCs w:val="24"/>
        </w:rPr>
        <w:t xml:space="preserve">                           </w:t>
      </w:r>
      <w:r w:rsidR="003724DE">
        <w:rPr>
          <w:rFonts w:ascii="Arial" w:hAnsi="Arial" w:cs="Arial"/>
          <w:sz w:val="24"/>
          <w:szCs w:val="24"/>
        </w:rPr>
        <w:t xml:space="preserve">                                         </w:t>
      </w:r>
      <w:r>
        <w:rPr>
          <w:rFonts w:ascii="Arial" w:hAnsi="Arial" w:cs="Arial"/>
          <w:sz w:val="24"/>
          <w:szCs w:val="24"/>
        </w:rPr>
        <w:t xml:space="preserve">                                 </w:t>
      </w:r>
      <w:r w:rsidR="003724DE">
        <w:rPr>
          <w:rFonts w:ascii="Arial" w:hAnsi="Arial" w:cs="Arial"/>
          <w:sz w:val="24"/>
          <w:szCs w:val="24"/>
        </w:rPr>
        <w:t>____________</w:t>
      </w:r>
      <w:r>
        <w:rPr>
          <w:rFonts w:ascii="Arial" w:hAnsi="Arial" w:cs="Arial"/>
          <w:sz w:val="24"/>
          <w:szCs w:val="24"/>
        </w:rPr>
        <w:t>__</w:t>
      </w: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 xml:space="preserve">                                                                        </w:t>
      </w:r>
      <w:r w:rsidR="007A5591">
        <w:rPr>
          <w:rFonts w:ascii="Arial" w:hAnsi="Arial" w:cs="Arial"/>
          <w:sz w:val="24"/>
          <w:szCs w:val="24"/>
        </w:rPr>
        <w:t xml:space="preserve">                              </w:t>
      </w:r>
      <w:r>
        <w:rPr>
          <w:rFonts w:ascii="Arial" w:hAnsi="Arial" w:cs="Arial"/>
          <w:sz w:val="24"/>
          <w:szCs w:val="24"/>
        </w:rPr>
        <w:t>A</w:t>
      </w:r>
      <w:r w:rsidR="007A5591">
        <w:rPr>
          <w:rFonts w:ascii="Arial" w:hAnsi="Arial" w:cs="Arial"/>
          <w:sz w:val="24"/>
          <w:szCs w:val="24"/>
        </w:rPr>
        <w:t>.</w:t>
      </w:r>
      <w:r>
        <w:rPr>
          <w:rFonts w:ascii="Arial" w:hAnsi="Arial" w:cs="Arial"/>
          <w:sz w:val="24"/>
          <w:szCs w:val="24"/>
        </w:rPr>
        <w:t xml:space="preserve"> M</w:t>
      </w:r>
      <w:r w:rsidR="007A5591">
        <w:rPr>
          <w:rFonts w:ascii="Arial" w:hAnsi="Arial" w:cs="Arial"/>
          <w:sz w:val="24"/>
          <w:szCs w:val="24"/>
        </w:rPr>
        <w:t>.</w:t>
      </w:r>
      <w:r>
        <w:rPr>
          <w:rFonts w:ascii="Arial" w:hAnsi="Arial" w:cs="Arial"/>
          <w:sz w:val="24"/>
          <w:szCs w:val="24"/>
        </w:rPr>
        <w:t xml:space="preserve"> SIBOLEKA</w:t>
      </w:r>
    </w:p>
    <w:p w:rsidR="003724DE" w:rsidRDefault="0064355F" w:rsidP="003724DE">
      <w:pPr>
        <w:widowControl w:val="0"/>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Acting</w:t>
      </w:r>
      <w:r w:rsidR="003724DE">
        <w:rPr>
          <w:rFonts w:ascii="Arial" w:hAnsi="Arial" w:cs="Arial"/>
          <w:sz w:val="24"/>
          <w:szCs w:val="24"/>
        </w:rPr>
        <w:t xml:space="preserve"> Judge</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p>
    <w:p w:rsidR="003724DE" w:rsidRDefault="00132EAF" w:rsidP="003724DE">
      <w:pPr>
        <w:widowControl w:val="0"/>
        <w:spacing w:line="360" w:lineRule="auto"/>
        <w:jc w:val="both"/>
        <w:rPr>
          <w:rFonts w:ascii="Arial" w:hAnsi="Arial" w:cs="Arial"/>
          <w:sz w:val="24"/>
          <w:szCs w:val="24"/>
        </w:rPr>
      </w:pPr>
      <w:r>
        <w:rPr>
          <w:rFonts w:ascii="Arial" w:hAnsi="Arial" w:cs="Arial"/>
          <w:sz w:val="24"/>
          <w:szCs w:val="24"/>
        </w:rPr>
        <w:t xml:space="preserve">                             </w:t>
      </w:r>
      <w:r w:rsidR="003724DE">
        <w:rPr>
          <w:rFonts w:ascii="Arial" w:hAnsi="Arial" w:cs="Arial"/>
          <w:sz w:val="24"/>
          <w:szCs w:val="24"/>
        </w:rPr>
        <w:t xml:space="preserve">                                                               </w:t>
      </w:r>
      <w:r w:rsidR="0062599F">
        <w:rPr>
          <w:rFonts w:ascii="Arial" w:hAnsi="Arial" w:cs="Arial"/>
          <w:sz w:val="24"/>
          <w:szCs w:val="24"/>
        </w:rPr>
        <w:t xml:space="preserve">    </w:t>
      </w:r>
      <w:r>
        <w:rPr>
          <w:rFonts w:ascii="Arial" w:hAnsi="Arial" w:cs="Arial"/>
          <w:sz w:val="24"/>
          <w:szCs w:val="24"/>
        </w:rPr>
        <w:t xml:space="preserve">   </w:t>
      </w:r>
      <w:r w:rsidR="007A5591">
        <w:rPr>
          <w:rFonts w:ascii="Arial" w:hAnsi="Arial" w:cs="Arial"/>
          <w:sz w:val="24"/>
          <w:szCs w:val="24"/>
        </w:rPr>
        <w:t xml:space="preserve">            _</w:t>
      </w:r>
      <w:r w:rsidR="003724DE">
        <w:rPr>
          <w:rFonts w:ascii="Arial" w:hAnsi="Arial" w:cs="Arial"/>
          <w:sz w:val="24"/>
          <w:szCs w:val="24"/>
        </w:rPr>
        <w:t>_____</w:t>
      </w:r>
      <w:r w:rsidR="00C02FE4">
        <w:rPr>
          <w:rFonts w:ascii="Arial" w:hAnsi="Arial" w:cs="Arial"/>
          <w:sz w:val="24"/>
          <w:szCs w:val="24"/>
        </w:rPr>
        <w:t>_</w:t>
      </w:r>
      <w:r>
        <w:rPr>
          <w:rFonts w:ascii="Arial" w:hAnsi="Arial" w:cs="Arial"/>
          <w:sz w:val="24"/>
          <w:szCs w:val="24"/>
        </w:rPr>
        <w:t>_</w:t>
      </w:r>
      <w:r w:rsidR="007A5591">
        <w:rPr>
          <w:rFonts w:ascii="Arial" w:hAnsi="Arial" w:cs="Arial"/>
          <w:sz w:val="24"/>
          <w:szCs w:val="24"/>
        </w:rPr>
        <w:t>_</w:t>
      </w: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 xml:space="preserve">                                                                                             </w:t>
      </w:r>
      <w:r w:rsidR="00C02FE4">
        <w:rPr>
          <w:rFonts w:ascii="Arial" w:hAnsi="Arial" w:cs="Arial"/>
          <w:sz w:val="24"/>
          <w:szCs w:val="24"/>
        </w:rPr>
        <w:t xml:space="preserve">    </w:t>
      </w:r>
      <w:r w:rsidR="007A5591">
        <w:rPr>
          <w:rFonts w:ascii="Arial" w:hAnsi="Arial" w:cs="Arial"/>
          <w:sz w:val="24"/>
          <w:szCs w:val="24"/>
        </w:rPr>
        <w:t xml:space="preserve">                D. USIKU</w:t>
      </w: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Judge</w:t>
      </w:r>
    </w:p>
    <w:p w:rsidR="003724DE" w:rsidRDefault="003724DE" w:rsidP="003724DE">
      <w:pPr>
        <w:widowControl w:val="0"/>
        <w:spacing w:line="360" w:lineRule="auto"/>
        <w:jc w:val="both"/>
        <w:rPr>
          <w:rFonts w:ascii="Arial" w:hAnsi="Arial" w:cs="Arial"/>
          <w:sz w:val="24"/>
          <w:szCs w:val="24"/>
        </w:rPr>
      </w:pPr>
    </w:p>
    <w:p w:rsidR="002C1B86" w:rsidRDefault="002C1B86" w:rsidP="003724DE">
      <w:pPr>
        <w:widowControl w:val="0"/>
        <w:spacing w:line="360" w:lineRule="auto"/>
        <w:jc w:val="both"/>
        <w:rPr>
          <w:rFonts w:ascii="Arial" w:hAnsi="Arial" w:cs="Arial"/>
          <w:sz w:val="24"/>
          <w:szCs w:val="24"/>
        </w:rPr>
      </w:pPr>
    </w:p>
    <w:p w:rsidR="006929CB" w:rsidRDefault="006929CB" w:rsidP="003724DE">
      <w:pPr>
        <w:widowControl w:val="0"/>
        <w:spacing w:line="360" w:lineRule="auto"/>
        <w:jc w:val="both"/>
        <w:rPr>
          <w:rFonts w:ascii="Arial" w:hAnsi="Arial" w:cs="Arial"/>
          <w:sz w:val="24"/>
          <w:szCs w:val="24"/>
        </w:rPr>
      </w:pPr>
    </w:p>
    <w:p w:rsidR="00E04F0D" w:rsidRDefault="00E04F0D" w:rsidP="003724DE">
      <w:pPr>
        <w:widowControl w:val="0"/>
        <w:spacing w:line="360" w:lineRule="auto"/>
        <w:jc w:val="both"/>
        <w:rPr>
          <w:rFonts w:ascii="Arial" w:hAnsi="Arial" w:cs="Arial"/>
          <w:sz w:val="24"/>
          <w:szCs w:val="24"/>
        </w:rPr>
      </w:pPr>
    </w:p>
    <w:p w:rsidR="00514ADB" w:rsidRDefault="00514ADB" w:rsidP="003724DE">
      <w:pPr>
        <w:widowControl w:val="0"/>
        <w:spacing w:line="360" w:lineRule="auto"/>
        <w:jc w:val="both"/>
        <w:rPr>
          <w:rFonts w:ascii="Arial" w:hAnsi="Arial" w:cs="Arial"/>
          <w:sz w:val="24"/>
          <w:szCs w:val="24"/>
        </w:rPr>
      </w:pPr>
    </w:p>
    <w:p w:rsidR="00514ADB" w:rsidRDefault="00514ADB" w:rsidP="003724DE">
      <w:pPr>
        <w:widowControl w:val="0"/>
        <w:spacing w:line="360" w:lineRule="auto"/>
        <w:jc w:val="both"/>
        <w:rPr>
          <w:rFonts w:ascii="Arial" w:hAnsi="Arial" w:cs="Arial"/>
          <w:sz w:val="24"/>
          <w:szCs w:val="24"/>
        </w:rPr>
      </w:pPr>
    </w:p>
    <w:p w:rsidR="00514ADB" w:rsidRDefault="00514ADB" w:rsidP="003724DE">
      <w:pPr>
        <w:widowControl w:val="0"/>
        <w:spacing w:line="360" w:lineRule="auto"/>
        <w:jc w:val="both"/>
        <w:rPr>
          <w:rFonts w:ascii="Arial" w:hAnsi="Arial" w:cs="Arial"/>
          <w:sz w:val="24"/>
          <w:szCs w:val="24"/>
        </w:rPr>
      </w:pPr>
    </w:p>
    <w:p w:rsidR="00514ADB" w:rsidRDefault="00514ADB" w:rsidP="003724DE">
      <w:pPr>
        <w:widowControl w:val="0"/>
        <w:spacing w:line="360" w:lineRule="auto"/>
        <w:jc w:val="both"/>
        <w:rPr>
          <w:rFonts w:ascii="Arial" w:hAnsi="Arial" w:cs="Arial"/>
          <w:sz w:val="24"/>
          <w:szCs w:val="24"/>
        </w:rPr>
      </w:pPr>
    </w:p>
    <w:p w:rsidR="00514ADB" w:rsidRDefault="00514ADB" w:rsidP="003724DE">
      <w:pPr>
        <w:widowControl w:val="0"/>
        <w:spacing w:line="360" w:lineRule="auto"/>
        <w:jc w:val="both"/>
        <w:rPr>
          <w:rFonts w:ascii="Arial" w:hAnsi="Arial" w:cs="Arial"/>
          <w:sz w:val="24"/>
          <w:szCs w:val="24"/>
        </w:rPr>
      </w:pPr>
    </w:p>
    <w:p w:rsidR="00514ADB" w:rsidRDefault="00514ADB" w:rsidP="003724DE">
      <w:pPr>
        <w:widowControl w:val="0"/>
        <w:spacing w:line="360" w:lineRule="auto"/>
        <w:jc w:val="both"/>
        <w:rPr>
          <w:rFonts w:ascii="Arial" w:hAnsi="Arial" w:cs="Arial"/>
          <w:sz w:val="24"/>
          <w:szCs w:val="24"/>
        </w:rPr>
      </w:pPr>
    </w:p>
    <w:p w:rsidR="003724DE" w:rsidRPr="00365B9F" w:rsidRDefault="003724DE" w:rsidP="003724DE">
      <w:pPr>
        <w:widowControl w:val="0"/>
        <w:spacing w:line="360" w:lineRule="auto"/>
        <w:jc w:val="both"/>
        <w:rPr>
          <w:rFonts w:ascii="Arial" w:hAnsi="Arial" w:cs="Arial"/>
          <w:sz w:val="24"/>
          <w:szCs w:val="24"/>
        </w:rPr>
      </w:pPr>
      <w:r w:rsidRPr="00365B9F">
        <w:rPr>
          <w:rFonts w:ascii="Arial" w:hAnsi="Arial" w:cs="Arial"/>
          <w:sz w:val="24"/>
          <w:szCs w:val="24"/>
        </w:rPr>
        <w:t>APPEARANCES:</w:t>
      </w:r>
    </w:p>
    <w:p w:rsidR="003724DE" w:rsidRPr="00365B9F" w:rsidRDefault="003724DE" w:rsidP="003724DE">
      <w:pPr>
        <w:widowControl w:val="0"/>
        <w:spacing w:line="360" w:lineRule="auto"/>
        <w:jc w:val="both"/>
        <w:rPr>
          <w:rFonts w:ascii="Arial" w:hAnsi="Arial" w:cs="Arial"/>
          <w:sz w:val="24"/>
          <w:szCs w:val="24"/>
        </w:rPr>
      </w:pPr>
    </w:p>
    <w:p w:rsidR="003724DE" w:rsidRPr="00365B9F" w:rsidRDefault="002C1B86" w:rsidP="003724DE">
      <w:pPr>
        <w:widowControl w:val="0"/>
        <w:spacing w:line="360" w:lineRule="auto"/>
        <w:jc w:val="both"/>
        <w:rPr>
          <w:rFonts w:ascii="Arial" w:hAnsi="Arial" w:cs="Arial"/>
          <w:sz w:val="24"/>
          <w:szCs w:val="24"/>
        </w:rPr>
      </w:pPr>
      <w:r w:rsidRPr="00365B9F">
        <w:rPr>
          <w:rFonts w:ascii="Arial" w:hAnsi="Arial" w:cs="Arial"/>
          <w:sz w:val="24"/>
          <w:szCs w:val="24"/>
        </w:rPr>
        <w:t>APPELLANT</w:t>
      </w:r>
      <w:r w:rsidR="00E04F0D">
        <w:rPr>
          <w:rFonts w:ascii="Arial" w:hAnsi="Arial" w:cs="Arial"/>
          <w:sz w:val="24"/>
          <w:szCs w:val="24"/>
        </w:rPr>
        <w:t>S</w:t>
      </w:r>
      <w:r w:rsidRPr="00365B9F">
        <w:rPr>
          <w:rFonts w:ascii="Arial" w:hAnsi="Arial" w:cs="Arial"/>
          <w:sz w:val="24"/>
          <w:szCs w:val="24"/>
        </w:rPr>
        <w:t>:</w:t>
      </w:r>
      <w:r w:rsidR="00514ADB">
        <w:rPr>
          <w:rFonts w:ascii="Arial" w:hAnsi="Arial" w:cs="Arial"/>
          <w:sz w:val="24"/>
          <w:szCs w:val="24"/>
        </w:rPr>
        <w:tab/>
      </w:r>
      <w:r w:rsidR="00E04F0D">
        <w:rPr>
          <w:rFonts w:ascii="Arial" w:hAnsi="Arial" w:cs="Arial"/>
          <w:sz w:val="24"/>
          <w:szCs w:val="24"/>
        </w:rPr>
        <w:t>Mr</w:t>
      </w:r>
      <w:r w:rsidR="005A351F">
        <w:rPr>
          <w:rFonts w:ascii="Arial" w:hAnsi="Arial" w:cs="Arial"/>
          <w:sz w:val="24"/>
          <w:szCs w:val="24"/>
        </w:rPr>
        <w:t xml:space="preserve">. </w:t>
      </w:r>
      <w:r w:rsidR="00E04F0D">
        <w:rPr>
          <w:rFonts w:ascii="Arial" w:hAnsi="Arial" w:cs="Arial"/>
          <w:sz w:val="24"/>
          <w:szCs w:val="24"/>
        </w:rPr>
        <w:t xml:space="preserve">S. </w:t>
      </w:r>
      <w:proofErr w:type="spellStart"/>
      <w:r w:rsidR="00E04F0D">
        <w:rPr>
          <w:rFonts w:ascii="Arial" w:hAnsi="Arial" w:cs="Arial"/>
          <w:sz w:val="24"/>
          <w:szCs w:val="24"/>
        </w:rPr>
        <w:t>Namandje</w:t>
      </w:r>
      <w:proofErr w:type="spellEnd"/>
    </w:p>
    <w:p w:rsidR="003724DE" w:rsidRDefault="009903A0" w:rsidP="003724DE">
      <w:pPr>
        <w:widowControl w:val="0"/>
        <w:spacing w:line="360" w:lineRule="auto"/>
        <w:jc w:val="both"/>
        <w:rPr>
          <w:rFonts w:ascii="Arial" w:hAnsi="Arial" w:cs="Arial"/>
          <w:sz w:val="24"/>
          <w:szCs w:val="24"/>
        </w:rPr>
      </w:pPr>
      <w:r>
        <w:rPr>
          <w:rFonts w:ascii="Arial" w:hAnsi="Arial" w:cs="Arial"/>
          <w:sz w:val="24"/>
          <w:szCs w:val="24"/>
        </w:rPr>
        <w:t xml:space="preserve">                            </w:t>
      </w:r>
      <w:r w:rsidR="00514ADB">
        <w:rPr>
          <w:rFonts w:ascii="Arial" w:hAnsi="Arial" w:cs="Arial"/>
          <w:sz w:val="24"/>
          <w:szCs w:val="24"/>
        </w:rPr>
        <w:tab/>
      </w:r>
      <w:proofErr w:type="spellStart"/>
      <w:r w:rsidR="00E04F0D">
        <w:rPr>
          <w:rFonts w:ascii="Arial" w:hAnsi="Arial" w:cs="Arial"/>
          <w:sz w:val="24"/>
          <w:szCs w:val="24"/>
        </w:rPr>
        <w:t>Sisa</w:t>
      </w:r>
      <w:proofErr w:type="spellEnd"/>
      <w:r w:rsidR="00E04F0D">
        <w:rPr>
          <w:rFonts w:ascii="Arial" w:hAnsi="Arial" w:cs="Arial"/>
          <w:sz w:val="24"/>
          <w:szCs w:val="24"/>
        </w:rPr>
        <w:t xml:space="preserve"> </w:t>
      </w:r>
      <w:proofErr w:type="spellStart"/>
      <w:r w:rsidR="00E04F0D">
        <w:rPr>
          <w:rFonts w:ascii="Arial" w:hAnsi="Arial" w:cs="Arial"/>
          <w:sz w:val="24"/>
          <w:szCs w:val="24"/>
        </w:rPr>
        <w:t>Namandje</w:t>
      </w:r>
      <w:proofErr w:type="spellEnd"/>
      <w:r w:rsidR="00E04F0D">
        <w:rPr>
          <w:rFonts w:ascii="Arial" w:hAnsi="Arial" w:cs="Arial"/>
          <w:sz w:val="24"/>
          <w:szCs w:val="24"/>
        </w:rPr>
        <w:t xml:space="preserve"> &amp; Co. Inc.</w:t>
      </w:r>
      <w:r>
        <w:rPr>
          <w:rFonts w:ascii="Arial" w:hAnsi="Arial" w:cs="Arial"/>
          <w:sz w:val="24"/>
          <w:szCs w:val="24"/>
        </w:rPr>
        <w:t xml:space="preserve"> </w:t>
      </w:r>
      <w:r w:rsidR="00E04F0D">
        <w:rPr>
          <w:rFonts w:ascii="Arial" w:hAnsi="Arial" w:cs="Arial"/>
          <w:sz w:val="24"/>
          <w:szCs w:val="24"/>
        </w:rPr>
        <w:t>Windhoek</w:t>
      </w:r>
      <w:r>
        <w:rPr>
          <w:rFonts w:ascii="Arial" w:hAnsi="Arial" w:cs="Arial"/>
          <w:sz w:val="24"/>
          <w:szCs w:val="24"/>
        </w:rPr>
        <w:t xml:space="preserve">                                                                                                                                                                                                                                                                                                                                                                                                                                                                                                                                                                                                                                                                                                                                             </w:t>
      </w:r>
      <w:r w:rsidR="003724DE" w:rsidRPr="00365B9F">
        <w:rPr>
          <w:rFonts w:ascii="Arial" w:hAnsi="Arial" w:cs="Arial"/>
          <w:sz w:val="24"/>
          <w:szCs w:val="24"/>
        </w:rPr>
        <w:t xml:space="preserve">                          </w:t>
      </w:r>
    </w:p>
    <w:p w:rsidR="00040989" w:rsidRPr="00365B9F" w:rsidRDefault="00040989" w:rsidP="003724DE">
      <w:pPr>
        <w:widowControl w:val="0"/>
        <w:spacing w:line="360" w:lineRule="auto"/>
        <w:jc w:val="both"/>
        <w:rPr>
          <w:rFonts w:ascii="Arial" w:hAnsi="Arial" w:cs="Arial"/>
          <w:sz w:val="24"/>
          <w:szCs w:val="24"/>
        </w:rPr>
      </w:pPr>
    </w:p>
    <w:p w:rsidR="00E04F0D" w:rsidRDefault="00E04F0D" w:rsidP="003724DE">
      <w:pPr>
        <w:widowControl w:val="0"/>
        <w:spacing w:line="360" w:lineRule="auto"/>
        <w:jc w:val="both"/>
        <w:rPr>
          <w:rFonts w:ascii="Arial" w:hAnsi="Arial" w:cs="Arial"/>
          <w:sz w:val="24"/>
          <w:szCs w:val="24"/>
        </w:rPr>
      </w:pPr>
    </w:p>
    <w:p w:rsidR="003724DE" w:rsidRPr="00365B9F" w:rsidRDefault="00514ADB" w:rsidP="003724DE">
      <w:pPr>
        <w:widowControl w:val="0"/>
        <w:spacing w:line="360" w:lineRule="auto"/>
        <w:jc w:val="both"/>
        <w:rPr>
          <w:rFonts w:ascii="Arial" w:hAnsi="Arial" w:cs="Arial"/>
          <w:sz w:val="24"/>
          <w:szCs w:val="24"/>
        </w:rPr>
      </w:pPr>
      <w:r>
        <w:rPr>
          <w:rFonts w:ascii="Arial" w:hAnsi="Arial" w:cs="Arial"/>
          <w:sz w:val="24"/>
          <w:szCs w:val="24"/>
        </w:rPr>
        <w:t>RESPONDENT:</w:t>
      </w:r>
      <w:r>
        <w:rPr>
          <w:rFonts w:ascii="Arial" w:hAnsi="Arial" w:cs="Arial"/>
          <w:sz w:val="24"/>
          <w:szCs w:val="24"/>
        </w:rPr>
        <w:tab/>
      </w:r>
      <w:r w:rsidR="00E04F0D">
        <w:rPr>
          <w:rFonts w:ascii="Arial" w:hAnsi="Arial" w:cs="Arial"/>
          <w:sz w:val="24"/>
          <w:szCs w:val="24"/>
        </w:rPr>
        <w:t xml:space="preserve">Mr. S. </w:t>
      </w:r>
      <w:proofErr w:type="spellStart"/>
      <w:r w:rsidR="00E04F0D">
        <w:rPr>
          <w:rFonts w:ascii="Arial" w:hAnsi="Arial" w:cs="Arial"/>
          <w:sz w:val="24"/>
          <w:szCs w:val="24"/>
        </w:rPr>
        <w:t>Nduna</w:t>
      </w:r>
      <w:proofErr w:type="spellEnd"/>
    </w:p>
    <w:p w:rsidR="003724DE" w:rsidRPr="00365B9F" w:rsidRDefault="003724DE" w:rsidP="003724DE">
      <w:pPr>
        <w:widowControl w:val="0"/>
        <w:spacing w:line="360" w:lineRule="auto"/>
        <w:jc w:val="both"/>
        <w:rPr>
          <w:rFonts w:ascii="Arial" w:hAnsi="Arial" w:cs="Arial"/>
          <w:sz w:val="24"/>
          <w:szCs w:val="24"/>
        </w:rPr>
      </w:pPr>
      <w:r w:rsidRPr="00365B9F">
        <w:rPr>
          <w:rFonts w:ascii="Arial" w:hAnsi="Arial" w:cs="Arial"/>
          <w:sz w:val="24"/>
          <w:szCs w:val="24"/>
        </w:rPr>
        <w:t xml:space="preserve">                           </w:t>
      </w:r>
      <w:r w:rsidR="00514ADB">
        <w:rPr>
          <w:rFonts w:ascii="Arial" w:hAnsi="Arial" w:cs="Arial"/>
          <w:sz w:val="24"/>
          <w:szCs w:val="24"/>
        </w:rPr>
        <w:tab/>
      </w:r>
      <w:r w:rsidR="002C1B86" w:rsidRPr="00365B9F">
        <w:rPr>
          <w:rFonts w:ascii="Arial" w:hAnsi="Arial" w:cs="Arial"/>
          <w:sz w:val="24"/>
          <w:szCs w:val="24"/>
        </w:rPr>
        <w:t>Office of the Prosecutor-General, Windhoek</w:t>
      </w:r>
    </w:p>
    <w:p w:rsidR="003E532C" w:rsidRDefault="003307E1"/>
    <w:sectPr w:rsidR="003E532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7E1" w:rsidRDefault="003307E1" w:rsidP="003724DE">
      <w:r>
        <w:separator/>
      </w:r>
    </w:p>
  </w:endnote>
  <w:endnote w:type="continuationSeparator" w:id="0">
    <w:p w:rsidR="003307E1" w:rsidRDefault="003307E1" w:rsidP="0037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3307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3307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330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7E1" w:rsidRDefault="003307E1" w:rsidP="003724DE">
      <w:r>
        <w:separator/>
      </w:r>
    </w:p>
  </w:footnote>
  <w:footnote w:type="continuationSeparator" w:id="0">
    <w:p w:rsidR="003307E1" w:rsidRDefault="003307E1" w:rsidP="003724DE">
      <w:r>
        <w:continuationSeparator/>
      </w:r>
    </w:p>
  </w:footnote>
  <w:footnote w:id="1">
    <w:p w:rsidR="00A739A4" w:rsidRPr="00A739A4" w:rsidRDefault="00A739A4">
      <w:pPr>
        <w:pStyle w:val="FootnoteText"/>
        <w:rPr>
          <w:rFonts w:ascii="Arial" w:hAnsi="Arial" w:cs="Arial"/>
          <w:lang w:val="en-ZA"/>
        </w:rPr>
      </w:pPr>
      <w:r>
        <w:rPr>
          <w:rStyle w:val="FootnoteReference"/>
        </w:rPr>
        <w:footnoteRef/>
      </w:r>
      <w:r>
        <w:t xml:space="preserve"> </w:t>
      </w:r>
      <w:r w:rsidR="00CA5488">
        <w:rPr>
          <w:rFonts w:ascii="Arial" w:hAnsi="Arial" w:cs="Arial"/>
          <w:lang w:val="en-ZA"/>
        </w:rPr>
        <w:t xml:space="preserve">S v </w:t>
      </w:r>
      <w:proofErr w:type="spellStart"/>
      <w:r w:rsidR="00CA5488">
        <w:rPr>
          <w:rFonts w:ascii="Arial" w:hAnsi="Arial" w:cs="Arial"/>
          <w:lang w:val="en-ZA"/>
        </w:rPr>
        <w:t>Mgedezi</w:t>
      </w:r>
      <w:proofErr w:type="spellEnd"/>
      <w:r w:rsidR="00CA5488">
        <w:rPr>
          <w:rFonts w:ascii="Arial" w:hAnsi="Arial" w:cs="Arial"/>
          <w:lang w:val="en-ZA"/>
        </w:rPr>
        <w:t xml:space="preserve"> and Others 1989 (1) SA 687</w:t>
      </w:r>
      <w:r>
        <w:rPr>
          <w:rFonts w:ascii="Arial" w:hAnsi="Arial"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521" w:rsidRDefault="008665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2521" w:rsidRDefault="003307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8665D2">
    <w:pPr>
      <w:pStyle w:val="Header"/>
      <w:jc w:val="right"/>
    </w:pPr>
    <w:r>
      <w:fldChar w:fldCharType="begin"/>
    </w:r>
    <w:r>
      <w:instrText xml:space="preserve"> PAGE   \* MERGEFORMAT </w:instrText>
    </w:r>
    <w:r>
      <w:fldChar w:fldCharType="separate"/>
    </w:r>
    <w:r w:rsidR="00345898">
      <w:rPr>
        <w:noProof/>
      </w:rPr>
      <w:t>2</w:t>
    </w:r>
    <w:r>
      <w:fldChar w:fldCharType="end"/>
    </w:r>
  </w:p>
  <w:p w:rsidR="00B22521" w:rsidRDefault="003307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330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5CB"/>
    <w:multiLevelType w:val="hybridMultilevel"/>
    <w:tmpl w:val="5C34A05E"/>
    <w:lvl w:ilvl="0" w:tplc="E5B887B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F97546A"/>
    <w:multiLevelType w:val="hybridMultilevel"/>
    <w:tmpl w:val="31A27700"/>
    <w:lvl w:ilvl="0" w:tplc="F6E07C5C">
      <w:start w:val="1"/>
      <w:numFmt w:val="lowerLetter"/>
      <w:lvlText w:val="%1."/>
      <w:lvlJc w:val="left"/>
      <w:pPr>
        <w:ind w:left="1545" w:hanging="360"/>
      </w:pPr>
      <w:rPr>
        <w:rFonts w:hint="default"/>
      </w:rPr>
    </w:lvl>
    <w:lvl w:ilvl="1" w:tplc="1C090019" w:tentative="1">
      <w:start w:val="1"/>
      <w:numFmt w:val="lowerLetter"/>
      <w:lvlText w:val="%2."/>
      <w:lvlJc w:val="left"/>
      <w:pPr>
        <w:ind w:left="2265" w:hanging="360"/>
      </w:pPr>
    </w:lvl>
    <w:lvl w:ilvl="2" w:tplc="1C09001B" w:tentative="1">
      <w:start w:val="1"/>
      <w:numFmt w:val="lowerRoman"/>
      <w:lvlText w:val="%3."/>
      <w:lvlJc w:val="right"/>
      <w:pPr>
        <w:ind w:left="2985" w:hanging="180"/>
      </w:pPr>
    </w:lvl>
    <w:lvl w:ilvl="3" w:tplc="1C09000F" w:tentative="1">
      <w:start w:val="1"/>
      <w:numFmt w:val="decimal"/>
      <w:lvlText w:val="%4."/>
      <w:lvlJc w:val="left"/>
      <w:pPr>
        <w:ind w:left="3705" w:hanging="360"/>
      </w:pPr>
    </w:lvl>
    <w:lvl w:ilvl="4" w:tplc="1C090019" w:tentative="1">
      <w:start w:val="1"/>
      <w:numFmt w:val="lowerLetter"/>
      <w:lvlText w:val="%5."/>
      <w:lvlJc w:val="left"/>
      <w:pPr>
        <w:ind w:left="4425" w:hanging="360"/>
      </w:pPr>
    </w:lvl>
    <w:lvl w:ilvl="5" w:tplc="1C09001B" w:tentative="1">
      <w:start w:val="1"/>
      <w:numFmt w:val="lowerRoman"/>
      <w:lvlText w:val="%6."/>
      <w:lvlJc w:val="right"/>
      <w:pPr>
        <w:ind w:left="5145" w:hanging="180"/>
      </w:pPr>
    </w:lvl>
    <w:lvl w:ilvl="6" w:tplc="1C09000F" w:tentative="1">
      <w:start w:val="1"/>
      <w:numFmt w:val="decimal"/>
      <w:lvlText w:val="%7."/>
      <w:lvlJc w:val="left"/>
      <w:pPr>
        <w:ind w:left="5865" w:hanging="360"/>
      </w:pPr>
    </w:lvl>
    <w:lvl w:ilvl="7" w:tplc="1C090019" w:tentative="1">
      <w:start w:val="1"/>
      <w:numFmt w:val="lowerLetter"/>
      <w:lvlText w:val="%8."/>
      <w:lvlJc w:val="left"/>
      <w:pPr>
        <w:ind w:left="6585" w:hanging="360"/>
      </w:pPr>
    </w:lvl>
    <w:lvl w:ilvl="8" w:tplc="1C09001B" w:tentative="1">
      <w:start w:val="1"/>
      <w:numFmt w:val="lowerRoman"/>
      <w:lvlText w:val="%9."/>
      <w:lvlJc w:val="right"/>
      <w:pPr>
        <w:ind w:left="7305" w:hanging="180"/>
      </w:pPr>
    </w:lvl>
  </w:abstractNum>
  <w:abstractNum w:abstractNumId="2" w15:restartNumberingAfterBreak="0">
    <w:nsid w:val="0FB71C96"/>
    <w:multiLevelType w:val="hybridMultilevel"/>
    <w:tmpl w:val="453C67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9440451"/>
    <w:multiLevelType w:val="hybridMultilevel"/>
    <w:tmpl w:val="8C8AF78C"/>
    <w:lvl w:ilvl="0" w:tplc="254E85C6">
      <w:start w:val="1"/>
      <w:numFmt w:val="lowerLetter"/>
      <w:lvlText w:val="%1."/>
      <w:lvlJc w:val="left"/>
      <w:pPr>
        <w:ind w:left="1500" w:hanging="36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 w15:restartNumberingAfterBreak="0">
    <w:nsid w:val="2A3A3644"/>
    <w:multiLevelType w:val="hybridMultilevel"/>
    <w:tmpl w:val="BF9680D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FFD7BA5"/>
    <w:multiLevelType w:val="hybridMultilevel"/>
    <w:tmpl w:val="B2AE6BBC"/>
    <w:lvl w:ilvl="0" w:tplc="C3D4484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4B97137A"/>
    <w:multiLevelType w:val="hybridMultilevel"/>
    <w:tmpl w:val="D1E4A2C2"/>
    <w:lvl w:ilvl="0" w:tplc="FA3C51A0">
      <w:start w:val="1"/>
      <w:numFmt w:val="lowerLetter"/>
      <w:lvlText w:val="%1."/>
      <w:lvlJc w:val="left"/>
      <w:pPr>
        <w:ind w:left="1830" w:hanging="360"/>
      </w:pPr>
      <w:rPr>
        <w:rFonts w:hint="default"/>
      </w:rPr>
    </w:lvl>
    <w:lvl w:ilvl="1" w:tplc="1C090019" w:tentative="1">
      <w:start w:val="1"/>
      <w:numFmt w:val="lowerLetter"/>
      <w:lvlText w:val="%2."/>
      <w:lvlJc w:val="left"/>
      <w:pPr>
        <w:ind w:left="2550" w:hanging="360"/>
      </w:pPr>
    </w:lvl>
    <w:lvl w:ilvl="2" w:tplc="1C09001B" w:tentative="1">
      <w:start w:val="1"/>
      <w:numFmt w:val="lowerRoman"/>
      <w:lvlText w:val="%3."/>
      <w:lvlJc w:val="right"/>
      <w:pPr>
        <w:ind w:left="3270" w:hanging="180"/>
      </w:pPr>
    </w:lvl>
    <w:lvl w:ilvl="3" w:tplc="1C09000F" w:tentative="1">
      <w:start w:val="1"/>
      <w:numFmt w:val="decimal"/>
      <w:lvlText w:val="%4."/>
      <w:lvlJc w:val="left"/>
      <w:pPr>
        <w:ind w:left="3990" w:hanging="360"/>
      </w:pPr>
    </w:lvl>
    <w:lvl w:ilvl="4" w:tplc="1C090019" w:tentative="1">
      <w:start w:val="1"/>
      <w:numFmt w:val="lowerLetter"/>
      <w:lvlText w:val="%5."/>
      <w:lvlJc w:val="left"/>
      <w:pPr>
        <w:ind w:left="4710" w:hanging="360"/>
      </w:pPr>
    </w:lvl>
    <w:lvl w:ilvl="5" w:tplc="1C09001B" w:tentative="1">
      <w:start w:val="1"/>
      <w:numFmt w:val="lowerRoman"/>
      <w:lvlText w:val="%6."/>
      <w:lvlJc w:val="right"/>
      <w:pPr>
        <w:ind w:left="5430" w:hanging="180"/>
      </w:pPr>
    </w:lvl>
    <w:lvl w:ilvl="6" w:tplc="1C09000F" w:tentative="1">
      <w:start w:val="1"/>
      <w:numFmt w:val="decimal"/>
      <w:lvlText w:val="%7."/>
      <w:lvlJc w:val="left"/>
      <w:pPr>
        <w:ind w:left="6150" w:hanging="360"/>
      </w:pPr>
    </w:lvl>
    <w:lvl w:ilvl="7" w:tplc="1C090019" w:tentative="1">
      <w:start w:val="1"/>
      <w:numFmt w:val="lowerLetter"/>
      <w:lvlText w:val="%8."/>
      <w:lvlJc w:val="left"/>
      <w:pPr>
        <w:ind w:left="6870" w:hanging="360"/>
      </w:pPr>
    </w:lvl>
    <w:lvl w:ilvl="8" w:tplc="1C09001B" w:tentative="1">
      <w:start w:val="1"/>
      <w:numFmt w:val="lowerRoman"/>
      <w:lvlText w:val="%9."/>
      <w:lvlJc w:val="right"/>
      <w:pPr>
        <w:ind w:left="7590" w:hanging="180"/>
      </w:pPr>
    </w:lvl>
  </w:abstractNum>
  <w:abstractNum w:abstractNumId="7" w15:restartNumberingAfterBreak="0">
    <w:nsid w:val="4C9109DF"/>
    <w:multiLevelType w:val="multilevel"/>
    <w:tmpl w:val="C91A97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1D05625"/>
    <w:multiLevelType w:val="hybridMultilevel"/>
    <w:tmpl w:val="0B900E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C8E7B03"/>
    <w:multiLevelType w:val="hybridMultilevel"/>
    <w:tmpl w:val="763ECC10"/>
    <w:lvl w:ilvl="0" w:tplc="CA3E474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6A7F471A"/>
    <w:multiLevelType w:val="hybridMultilevel"/>
    <w:tmpl w:val="60C845FA"/>
    <w:lvl w:ilvl="0" w:tplc="8ADC83F8">
      <w:start w:val="1"/>
      <w:numFmt w:val="lowerLetter"/>
      <w:lvlText w:val="%1."/>
      <w:lvlJc w:val="left"/>
      <w:pPr>
        <w:ind w:left="1830" w:hanging="360"/>
      </w:pPr>
      <w:rPr>
        <w:rFonts w:hint="default"/>
      </w:rPr>
    </w:lvl>
    <w:lvl w:ilvl="1" w:tplc="1C090019" w:tentative="1">
      <w:start w:val="1"/>
      <w:numFmt w:val="lowerLetter"/>
      <w:lvlText w:val="%2."/>
      <w:lvlJc w:val="left"/>
      <w:pPr>
        <w:ind w:left="2550" w:hanging="360"/>
      </w:pPr>
    </w:lvl>
    <w:lvl w:ilvl="2" w:tplc="1C09001B" w:tentative="1">
      <w:start w:val="1"/>
      <w:numFmt w:val="lowerRoman"/>
      <w:lvlText w:val="%3."/>
      <w:lvlJc w:val="right"/>
      <w:pPr>
        <w:ind w:left="3270" w:hanging="180"/>
      </w:pPr>
    </w:lvl>
    <w:lvl w:ilvl="3" w:tplc="1C09000F" w:tentative="1">
      <w:start w:val="1"/>
      <w:numFmt w:val="decimal"/>
      <w:lvlText w:val="%4."/>
      <w:lvlJc w:val="left"/>
      <w:pPr>
        <w:ind w:left="3990" w:hanging="360"/>
      </w:pPr>
    </w:lvl>
    <w:lvl w:ilvl="4" w:tplc="1C090019" w:tentative="1">
      <w:start w:val="1"/>
      <w:numFmt w:val="lowerLetter"/>
      <w:lvlText w:val="%5."/>
      <w:lvlJc w:val="left"/>
      <w:pPr>
        <w:ind w:left="4710" w:hanging="360"/>
      </w:pPr>
    </w:lvl>
    <w:lvl w:ilvl="5" w:tplc="1C09001B" w:tentative="1">
      <w:start w:val="1"/>
      <w:numFmt w:val="lowerRoman"/>
      <w:lvlText w:val="%6."/>
      <w:lvlJc w:val="right"/>
      <w:pPr>
        <w:ind w:left="5430" w:hanging="180"/>
      </w:pPr>
    </w:lvl>
    <w:lvl w:ilvl="6" w:tplc="1C09000F" w:tentative="1">
      <w:start w:val="1"/>
      <w:numFmt w:val="decimal"/>
      <w:lvlText w:val="%7."/>
      <w:lvlJc w:val="left"/>
      <w:pPr>
        <w:ind w:left="6150" w:hanging="360"/>
      </w:pPr>
    </w:lvl>
    <w:lvl w:ilvl="7" w:tplc="1C090019" w:tentative="1">
      <w:start w:val="1"/>
      <w:numFmt w:val="lowerLetter"/>
      <w:lvlText w:val="%8."/>
      <w:lvlJc w:val="left"/>
      <w:pPr>
        <w:ind w:left="6870" w:hanging="360"/>
      </w:pPr>
    </w:lvl>
    <w:lvl w:ilvl="8" w:tplc="1C09001B" w:tentative="1">
      <w:start w:val="1"/>
      <w:numFmt w:val="lowerRoman"/>
      <w:lvlText w:val="%9."/>
      <w:lvlJc w:val="right"/>
      <w:pPr>
        <w:ind w:left="7590" w:hanging="180"/>
      </w:pPr>
    </w:lvl>
  </w:abstractNum>
  <w:abstractNum w:abstractNumId="11" w15:restartNumberingAfterBreak="0">
    <w:nsid w:val="6B7407D8"/>
    <w:multiLevelType w:val="hybridMultilevel"/>
    <w:tmpl w:val="88D49610"/>
    <w:lvl w:ilvl="0" w:tplc="255EFC7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6C414837"/>
    <w:multiLevelType w:val="hybridMultilevel"/>
    <w:tmpl w:val="A92EBC88"/>
    <w:lvl w:ilvl="0" w:tplc="8D28A7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6F56037C"/>
    <w:multiLevelType w:val="hybridMultilevel"/>
    <w:tmpl w:val="BE10FF70"/>
    <w:lvl w:ilvl="0" w:tplc="D17E8AC8">
      <w:start w:val="1"/>
      <w:numFmt w:val="lowerLetter"/>
      <w:lvlText w:val="%1."/>
      <w:lvlJc w:val="left"/>
      <w:pPr>
        <w:ind w:left="1560" w:hanging="360"/>
      </w:pPr>
      <w:rPr>
        <w:rFonts w:hint="default"/>
      </w:rPr>
    </w:lvl>
    <w:lvl w:ilvl="1" w:tplc="1C090019" w:tentative="1">
      <w:start w:val="1"/>
      <w:numFmt w:val="lowerLetter"/>
      <w:lvlText w:val="%2."/>
      <w:lvlJc w:val="left"/>
      <w:pPr>
        <w:ind w:left="2280" w:hanging="360"/>
      </w:pPr>
    </w:lvl>
    <w:lvl w:ilvl="2" w:tplc="1C09001B" w:tentative="1">
      <w:start w:val="1"/>
      <w:numFmt w:val="lowerRoman"/>
      <w:lvlText w:val="%3."/>
      <w:lvlJc w:val="right"/>
      <w:pPr>
        <w:ind w:left="3000" w:hanging="180"/>
      </w:pPr>
    </w:lvl>
    <w:lvl w:ilvl="3" w:tplc="1C09000F" w:tentative="1">
      <w:start w:val="1"/>
      <w:numFmt w:val="decimal"/>
      <w:lvlText w:val="%4."/>
      <w:lvlJc w:val="left"/>
      <w:pPr>
        <w:ind w:left="3720" w:hanging="360"/>
      </w:pPr>
    </w:lvl>
    <w:lvl w:ilvl="4" w:tplc="1C090019" w:tentative="1">
      <w:start w:val="1"/>
      <w:numFmt w:val="lowerLetter"/>
      <w:lvlText w:val="%5."/>
      <w:lvlJc w:val="left"/>
      <w:pPr>
        <w:ind w:left="4440" w:hanging="360"/>
      </w:pPr>
    </w:lvl>
    <w:lvl w:ilvl="5" w:tplc="1C09001B" w:tentative="1">
      <w:start w:val="1"/>
      <w:numFmt w:val="lowerRoman"/>
      <w:lvlText w:val="%6."/>
      <w:lvlJc w:val="right"/>
      <w:pPr>
        <w:ind w:left="5160" w:hanging="180"/>
      </w:pPr>
    </w:lvl>
    <w:lvl w:ilvl="6" w:tplc="1C09000F" w:tentative="1">
      <w:start w:val="1"/>
      <w:numFmt w:val="decimal"/>
      <w:lvlText w:val="%7."/>
      <w:lvlJc w:val="left"/>
      <w:pPr>
        <w:ind w:left="5880" w:hanging="360"/>
      </w:pPr>
    </w:lvl>
    <w:lvl w:ilvl="7" w:tplc="1C090019" w:tentative="1">
      <w:start w:val="1"/>
      <w:numFmt w:val="lowerLetter"/>
      <w:lvlText w:val="%8."/>
      <w:lvlJc w:val="left"/>
      <w:pPr>
        <w:ind w:left="6600" w:hanging="360"/>
      </w:pPr>
    </w:lvl>
    <w:lvl w:ilvl="8" w:tplc="1C09001B" w:tentative="1">
      <w:start w:val="1"/>
      <w:numFmt w:val="lowerRoman"/>
      <w:lvlText w:val="%9."/>
      <w:lvlJc w:val="right"/>
      <w:pPr>
        <w:ind w:left="7320" w:hanging="180"/>
      </w:pPr>
    </w:lvl>
  </w:abstractNum>
  <w:abstractNum w:abstractNumId="14" w15:restartNumberingAfterBreak="0">
    <w:nsid w:val="73DB74D1"/>
    <w:multiLevelType w:val="multilevel"/>
    <w:tmpl w:val="93D039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498303F"/>
    <w:multiLevelType w:val="hybridMultilevel"/>
    <w:tmpl w:val="5AE6B3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3"/>
  </w:num>
  <w:num w:numId="5">
    <w:abstractNumId w:val="1"/>
  </w:num>
  <w:num w:numId="6">
    <w:abstractNumId w:val="10"/>
  </w:num>
  <w:num w:numId="7">
    <w:abstractNumId w:val="3"/>
  </w:num>
  <w:num w:numId="8">
    <w:abstractNumId w:val="6"/>
  </w:num>
  <w:num w:numId="9">
    <w:abstractNumId w:val="15"/>
  </w:num>
  <w:num w:numId="10">
    <w:abstractNumId w:val="0"/>
  </w:num>
  <w:num w:numId="11">
    <w:abstractNumId w:val="9"/>
  </w:num>
  <w:num w:numId="12">
    <w:abstractNumId w:val="14"/>
  </w:num>
  <w:num w:numId="13">
    <w:abstractNumId w:val="7"/>
  </w:num>
  <w:num w:numId="14">
    <w:abstractNumId w:val="8"/>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DE"/>
    <w:rsid w:val="00007166"/>
    <w:rsid w:val="00010755"/>
    <w:rsid w:val="0001133F"/>
    <w:rsid w:val="0001286D"/>
    <w:rsid w:val="00015EBF"/>
    <w:rsid w:val="000243A4"/>
    <w:rsid w:val="00024C5A"/>
    <w:rsid w:val="000257DC"/>
    <w:rsid w:val="00025818"/>
    <w:rsid w:val="00027F77"/>
    <w:rsid w:val="000312CE"/>
    <w:rsid w:val="00040989"/>
    <w:rsid w:val="00042225"/>
    <w:rsid w:val="00045B5F"/>
    <w:rsid w:val="00050B6B"/>
    <w:rsid w:val="00054C66"/>
    <w:rsid w:val="000633BF"/>
    <w:rsid w:val="00084452"/>
    <w:rsid w:val="00086250"/>
    <w:rsid w:val="000934EA"/>
    <w:rsid w:val="000A78D5"/>
    <w:rsid w:val="000B217B"/>
    <w:rsid w:val="000B6647"/>
    <w:rsid w:val="000B6C3D"/>
    <w:rsid w:val="000C134D"/>
    <w:rsid w:val="000C39A0"/>
    <w:rsid w:val="000C548F"/>
    <w:rsid w:val="000D2ABA"/>
    <w:rsid w:val="000D4D4F"/>
    <w:rsid w:val="000E305F"/>
    <w:rsid w:val="000E696B"/>
    <w:rsid w:val="000F4D74"/>
    <w:rsid w:val="00102DB1"/>
    <w:rsid w:val="00103C1F"/>
    <w:rsid w:val="00107482"/>
    <w:rsid w:val="001103FF"/>
    <w:rsid w:val="00113249"/>
    <w:rsid w:val="00115A84"/>
    <w:rsid w:val="001167F2"/>
    <w:rsid w:val="00127846"/>
    <w:rsid w:val="00130196"/>
    <w:rsid w:val="00132EAF"/>
    <w:rsid w:val="001361F6"/>
    <w:rsid w:val="001412D9"/>
    <w:rsid w:val="00141814"/>
    <w:rsid w:val="00144E24"/>
    <w:rsid w:val="001524EE"/>
    <w:rsid w:val="0015281B"/>
    <w:rsid w:val="00154D21"/>
    <w:rsid w:val="0015547D"/>
    <w:rsid w:val="0016484F"/>
    <w:rsid w:val="00170356"/>
    <w:rsid w:val="00172A43"/>
    <w:rsid w:val="001808BC"/>
    <w:rsid w:val="0018162B"/>
    <w:rsid w:val="001828E0"/>
    <w:rsid w:val="0018428E"/>
    <w:rsid w:val="001859AD"/>
    <w:rsid w:val="001910C5"/>
    <w:rsid w:val="001914FF"/>
    <w:rsid w:val="0019751C"/>
    <w:rsid w:val="001A610A"/>
    <w:rsid w:val="001C14C9"/>
    <w:rsid w:val="001C5447"/>
    <w:rsid w:val="001C640F"/>
    <w:rsid w:val="001C6CD8"/>
    <w:rsid w:val="001C7A44"/>
    <w:rsid w:val="001D5F29"/>
    <w:rsid w:val="001F3632"/>
    <w:rsid w:val="001F5BC7"/>
    <w:rsid w:val="00200C1D"/>
    <w:rsid w:val="00202206"/>
    <w:rsid w:val="0020370F"/>
    <w:rsid w:val="0020744E"/>
    <w:rsid w:val="00211E85"/>
    <w:rsid w:val="00221014"/>
    <w:rsid w:val="00225837"/>
    <w:rsid w:val="00227A5F"/>
    <w:rsid w:val="00230FF1"/>
    <w:rsid w:val="00232B57"/>
    <w:rsid w:val="00235CE2"/>
    <w:rsid w:val="002408BC"/>
    <w:rsid w:val="00257E26"/>
    <w:rsid w:val="0026028A"/>
    <w:rsid w:val="00261164"/>
    <w:rsid w:val="00265E2D"/>
    <w:rsid w:val="002805D8"/>
    <w:rsid w:val="00280964"/>
    <w:rsid w:val="0028393D"/>
    <w:rsid w:val="00296DB8"/>
    <w:rsid w:val="002A14B9"/>
    <w:rsid w:val="002A4A0A"/>
    <w:rsid w:val="002A4F55"/>
    <w:rsid w:val="002A67E3"/>
    <w:rsid w:val="002A70BE"/>
    <w:rsid w:val="002C06FD"/>
    <w:rsid w:val="002C1B86"/>
    <w:rsid w:val="002D1187"/>
    <w:rsid w:val="002D50D2"/>
    <w:rsid w:val="002E00BF"/>
    <w:rsid w:val="002E3715"/>
    <w:rsid w:val="002E7C56"/>
    <w:rsid w:val="002F5B3B"/>
    <w:rsid w:val="002F6C77"/>
    <w:rsid w:val="00303F61"/>
    <w:rsid w:val="003057D3"/>
    <w:rsid w:val="00305F4D"/>
    <w:rsid w:val="003064B2"/>
    <w:rsid w:val="00316861"/>
    <w:rsid w:val="003259FC"/>
    <w:rsid w:val="00325CAF"/>
    <w:rsid w:val="003277F7"/>
    <w:rsid w:val="003307E1"/>
    <w:rsid w:val="00334BCA"/>
    <w:rsid w:val="0034009F"/>
    <w:rsid w:val="00341BB8"/>
    <w:rsid w:val="00344A89"/>
    <w:rsid w:val="00345898"/>
    <w:rsid w:val="003475FB"/>
    <w:rsid w:val="00350778"/>
    <w:rsid w:val="003513DB"/>
    <w:rsid w:val="00352B15"/>
    <w:rsid w:val="0035791A"/>
    <w:rsid w:val="00365B9F"/>
    <w:rsid w:val="003702C9"/>
    <w:rsid w:val="00370633"/>
    <w:rsid w:val="003724DE"/>
    <w:rsid w:val="00375CBD"/>
    <w:rsid w:val="00376FEC"/>
    <w:rsid w:val="00377CC4"/>
    <w:rsid w:val="003807C8"/>
    <w:rsid w:val="00381319"/>
    <w:rsid w:val="003854CD"/>
    <w:rsid w:val="00387EB6"/>
    <w:rsid w:val="003912A2"/>
    <w:rsid w:val="00393608"/>
    <w:rsid w:val="00394EE7"/>
    <w:rsid w:val="003B3F95"/>
    <w:rsid w:val="003B7A78"/>
    <w:rsid w:val="003C0517"/>
    <w:rsid w:val="003C4C2B"/>
    <w:rsid w:val="003C79C3"/>
    <w:rsid w:val="003D0BD9"/>
    <w:rsid w:val="003D1716"/>
    <w:rsid w:val="003D1E9C"/>
    <w:rsid w:val="003D6A4E"/>
    <w:rsid w:val="003E1E2F"/>
    <w:rsid w:val="003E256B"/>
    <w:rsid w:val="003E7D29"/>
    <w:rsid w:val="00401530"/>
    <w:rsid w:val="0040167F"/>
    <w:rsid w:val="00402DA6"/>
    <w:rsid w:val="00402E34"/>
    <w:rsid w:val="00405A3A"/>
    <w:rsid w:val="00412F1D"/>
    <w:rsid w:val="004152DF"/>
    <w:rsid w:val="004200F5"/>
    <w:rsid w:val="00420E03"/>
    <w:rsid w:val="004245AA"/>
    <w:rsid w:val="0042792B"/>
    <w:rsid w:val="0043280D"/>
    <w:rsid w:val="00432CCE"/>
    <w:rsid w:val="0044150F"/>
    <w:rsid w:val="00441A0E"/>
    <w:rsid w:val="00442946"/>
    <w:rsid w:val="0045499D"/>
    <w:rsid w:val="004610EA"/>
    <w:rsid w:val="00463881"/>
    <w:rsid w:val="00466200"/>
    <w:rsid w:val="004664B0"/>
    <w:rsid w:val="0046741A"/>
    <w:rsid w:val="00472241"/>
    <w:rsid w:val="00474514"/>
    <w:rsid w:val="00480FC4"/>
    <w:rsid w:val="00482B60"/>
    <w:rsid w:val="004842B9"/>
    <w:rsid w:val="00490FE3"/>
    <w:rsid w:val="00497CD7"/>
    <w:rsid w:val="004A0A6A"/>
    <w:rsid w:val="004A16A6"/>
    <w:rsid w:val="004A553C"/>
    <w:rsid w:val="004A599B"/>
    <w:rsid w:val="004C0CEC"/>
    <w:rsid w:val="004D1269"/>
    <w:rsid w:val="004D2A9E"/>
    <w:rsid w:val="004D6E5D"/>
    <w:rsid w:val="004D7F9C"/>
    <w:rsid w:val="004F154F"/>
    <w:rsid w:val="00503337"/>
    <w:rsid w:val="00511865"/>
    <w:rsid w:val="00514ADB"/>
    <w:rsid w:val="005174A9"/>
    <w:rsid w:val="005174F9"/>
    <w:rsid w:val="0052031B"/>
    <w:rsid w:val="00520464"/>
    <w:rsid w:val="005204E9"/>
    <w:rsid w:val="00527467"/>
    <w:rsid w:val="00535E85"/>
    <w:rsid w:val="00541A3F"/>
    <w:rsid w:val="00551B3E"/>
    <w:rsid w:val="00562783"/>
    <w:rsid w:val="00575935"/>
    <w:rsid w:val="00576D40"/>
    <w:rsid w:val="00576EF2"/>
    <w:rsid w:val="00597511"/>
    <w:rsid w:val="005A05C6"/>
    <w:rsid w:val="005A12A2"/>
    <w:rsid w:val="005A351F"/>
    <w:rsid w:val="005A5149"/>
    <w:rsid w:val="005A5B6A"/>
    <w:rsid w:val="005A6160"/>
    <w:rsid w:val="005B2FF9"/>
    <w:rsid w:val="005B75BE"/>
    <w:rsid w:val="005C1DCF"/>
    <w:rsid w:val="005C26C0"/>
    <w:rsid w:val="005D02D7"/>
    <w:rsid w:val="005D4C4B"/>
    <w:rsid w:val="005D4DFA"/>
    <w:rsid w:val="005D520A"/>
    <w:rsid w:val="005D64B4"/>
    <w:rsid w:val="005E43BA"/>
    <w:rsid w:val="005E4629"/>
    <w:rsid w:val="005E48D9"/>
    <w:rsid w:val="005E7F0E"/>
    <w:rsid w:val="005F266A"/>
    <w:rsid w:val="005F2F5B"/>
    <w:rsid w:val="005F3015"/>
    <w:rsid w:val="005F5A76"/>
    <w:rsid w:val="005F7A51"/>
    <w:rsid w:val="00602513"/>
    <w:rsid w:val="00602B68"/>
    <w:rsid w:val="00605432"/>
    <w:rsid w:val="00607A23"/>
    <w:rsid w:val="00607C79"/>
    <w:rsid w:val="00610B28"/>
    <w:rsid w:val="00611C29"/>
    <w:rsid w:val="00613E8F"/>
    <w:rsid w:val="006174D1"/>
    <w:rsid w:val="00621996"/>
    <w:rsid w:val="0062599F"/>
    <w:rsid w:val="0064355F"/>
    <w:rsid w:val="00645E6F"/>
    <w:rsid w:val="00651709"/>
    <w:rsid w:val="00654E69"/>
    <w:rsid w:val="00654F59"/>
    <w:rsid w:val="00656ED2"/>
    <w:rsid w:val="0067223C"/>
    <w:rsid w:val="0067276E"/>
    <w:rsid w:val="006757DA"/>
    <w:rsid w:val="00685CE3"/>
    <w:rsid w:val="0069267B"/>
    <w:rsid w:val="006929CB"/>
    <w:rsid w:val="00693DBD"/>
    <w:rsid w:val="0069455A"/>
    <w:rsid w:val="006A0043"/>
    <w:rsid w:val="006A4216"/>
    <w:rsid w:val="006A7033"/>
    <w:rsid w:val="006A7A33"/>
    <w:rsid w:val="006B1F8F"/>
    <w:rsid w:val="006B60E2"/>
    <w:rsid w:val="006B6291"/>
    <w:rsid w:val="006D09D1"/>
    <w:rsid w:val="006D286D"/>
    <w:rsid w:val="006E2C08"/>
    <w:rsid w:val="006E4B99"/>
    <w:rsid w:val="006F440A"/>
    <w:rsid w:val="007007FB"/>
    <w:rsid w:val="007102F8"/>
    <w:rsid w:val="0071234A"/>
    <w:rsid w:val="007158FA"/>
    <w:rsid w:val="00715DE8"/>
    <w:rsid w:val="00735C85"/>
    <w:rsid w:val="00736A4E"/>
    <w:rsid w:val="00761BBE"/>
    <w:rsid w:val="007704BB"/>
    <w:rsid w:val="007717CB"/>
    <w:rsid w:val="00777A77"/>
    <w:rsid w:val="007813C9"/>
    <w:rsid w:val="007936F8"/>
    <w:rsid w:val="00797257"/>
    <w:rsid w:val="007A3D57"/>
    <w:rsid w:val="007A5591"/>
    <w:rsid w:val="007A677B"/>
    <w:rsid w:val="007C0FDA"/>
    <w:rsid w:val="007C2696"/>
    <w:rsid w:val="007C39A3"/>
    <w:rsid w:val="007D6ECA"/>
    <w:rsid w:val="007D7DA7"/>
    <w:rsid w:val="007E03D0"/>
    <w:rsid w:val="007E2F65"/>
    <w:rsid w:val="007E4BAB"/>
    <w:rsid w:val="007E4BFF"/>
    <w:rsid w:val="007E6CA3"/>
    <w:rsid w:val="007E6F0E"/>
    <w:rsid w:val="007F7751"/>
    <w:rsid w:val="00801BDA"/>
    <w:rsid w:val="008052DE"/>
    <w:rsid w:val="00806EE8"/>
    <w:rsid w:val="00811285"/>
    <w:rsid w:val="0081214B"/>
    <w:rsid w:val="00822BC5"/>
    <w:rsid w:val="008231ED"/>
    <w:rsid w:val="0082766D"/>
    <w:rsid w:val="008344B3"/>
    <w:rsid w:val="00837AB1"/>
    <w:rsid w:val="00840C4C"/>
    <w:rsid w:val="0085508E"/>
    <w:rsid w:val="00860553"/>
    <w:rsid w:val="00864E1D"/>
    <w:rsid w:val="00864EB3"/>
    <w:rsid w:val="008651E5"/>
    <w:rsid w:val="008655EE"/>
    <w:rsid w:val="008665D2"/>
    <w:rsid w:val="00881786"/>
    <w:rsid w:val="008832C8"/>
    <w:rsid w:val="008834A2"/>
    <w:rsid w:val="008874F0"/>
    <w:rsid w:val="00891235"/>
    <w:rsid w:val="00893028"/>
    <w:rsid w:val="008A62D4"/>
    <w:rsid w:val="008A652C"/>
    <w:rsid w:val="008B6DDA"/>
    <w:rsid w:val="008C35C9"/>
    <w:rsid w:val="008C4163"/>
    <w:rsid w:val="008C614E"/>
    <w:rsid w:val="008D18F8"/>
    <w:rsid w:val="008D2AA5"/>
    <w:rsid w:val="008D4217"/>
    <w:rsid w:val="008D7CEA"/>
    <w:rsid w:val="008D7FFD"/>
    <w:rsid w:val="008E515D"/>
    <w:rsid w:val="008E72E4"/>
    <w:rsid w:val="008F26C4"/>
    <w:rsid w:val="00903810"/>
    <w:rsid w:val="00910B46"/>
    <w:rsid w:val="00912CA2"/>
    <w:rsid w:val="00921503"/>
    <w:rsid w:val="00921C90"/>
    <w:rsid w:val="00924C7B"/>
    <w:rsid w:val="009263D9"/>
    <w:rsid w:val="00931298"/>
    <w:rsid w:val="00931CE6"/>
    <w:rsid w:val="0093251C"/>
    <w:rsid w:val="009362E0"/>
    <w:rsid w:val="00941E3B"/>
    <w:rsid w:val="00945974"/>
    <w:rsid w:val="00955D33"/>
    <w:rsid w:val="00960064"/>
    <w:rsid w:val="00961882"/>
    <w:rsid w:val="009646B0"/>
    <w:rsid w:val="00967FBA"/>
    <w:rsid w:val="00973E07"/>
    <w:rsid w:val="009903A0"/>
    <w:rsid w:val="00991998"/>
    <w:rsid w:val="009A04CF"/>
    <w:rsid w:val="009A11CC"/>
    <w:rsid w:val="009A3426"/>
    <w:rsid w:val="009B3B40"/>
    <w:rsid w:val="009B3E74"/>
    <w:rsid w:val="009C4422"/>
    <w:rsid w:val="009C5399"/>
    <w:rsid w:val="009E48FF"/>
    <w:rsid w:val="009F5024"/>
    <w:rsid w:val="009F592A"/>
    <w:rsid w:val="00A01B7C"/>
    <w:rsid w:val="00A03846"/>
    <w:rsid w:val="00A108A7"/>
    <w:rsid w:val="00A1708F"/>
    <w:rsid w:val="00A17E74"/>
    <w:rsid w:val="00A223B4"/>
    <w:rsid w:val="00A33C8D"/>
    <w:rsid w:val="00A34628"/>
    <w:rsid w:val="00A3672B"/>
    <w:rsid w:val="00A46F16"/>
    <w:rsid w:val="00A509A6"/>
    <w:rsid w:val="00A55D06"/>
    <w:rsid w:val="00A56ECA"/>
    <w:rsid w:val="00A5749B"/>
    <w:rsid w:val="00A57D55"/>
    <w:rsid w:val="00A610C8"/>
    <w:rsid w:val="00A63E65"/>
    <w:rsid w:val="00A70DD8"/>
    <w:rsid w:val="00A7222A"/>
    <w:rsid w:val="00A739A4"/>
    <w:rsid w:val="00A73C64"/>
    <w:rsid w:val="00A753B8"/>
    <w:rsid w:val="00A75B65"/>
    <w:rsid w:val="00A75DE4"/>
    <w:rsid w:val="00A7723A"/>
    <w:rsid w:val="00A80C8F"/>
    <w:rsid w:val="00A8186F"/>
    <w:rsid w:val="00A909A0"/>
    <w:rsid w:val="00A91938"/>
    <w:rsid w:val="00A919E7"/>
    <w:rsid w:val="00AA545A"/>
    <w:rsid w:val="00AB2AEC"/>
    <w:rsid w:val="00AC1B38"/>
    <w:rsid w:val="00AC29A0"/>
    <w:rsid w:val="00AC574A"/>
    <w:rsid w:val="00AD018C"/>
    <w:rsid w:val="00AF4E22"/>
    <w:rsid w:val="00AF6C09"/>
    <w:rsid w:val="00B11084"/>
    <w:rsid w:val="00B1312D"/>
    <w:rsid w:val="00B1799B"/>
    <w:rsid w:val="00B17D66"/>
    <w:rsid w:val="00B22130"/>
    <w:rsid w:val="00B272D2"/>
    <w:rsid w:val="00B30F0B"/>
    <w:rsid w:val="00B3490E"/>
    <w:rsid w:val="00B36B81"/>
    <w:rsid w:val="00B43E90"/>
    <w:rsid w:val="00B47A6C"/>
    <w:rsid w:val="00B51D05"/>
    <w:rsid w:val="00B60347"/>
    <w:rsid w:val="00B67335"/>
    <w:rsid w:val="00B723B8"/>
    <w:rsid w:val="00B72EDF"/>
    <w:rsid w:val="00B72F9E"/>
    <w:rsid w:val="00B7304A"/>
    <w:rsid w:val="00B813E2"/>
    <w:rsid w:val="00B8378F"/>
    <w:rsid w:val="00B87F1E"/>
    <w:rsid w:val="00BA165D"/>
    <w:rsid w:val="00BA196C"/>
    <w:rsid w:val="00BB3EC9"/>
    <w:rsid w:val="00BB6906"/>
    <w:rsid w:val="00BC007D"/>
    <w:rsid w:val="00BC689A"/>
    <w:rsid w:val="00BE1BC3"/>
    <w:rsid w:val="00BF15FF"/>
    <w:rsid w:val="00BF30AC"/>
    <w:rsid w:val="00BF70E7"/>
    <w:rsid w:val="00C019D6"/>
    <w:rsid w:val="00C02FE4"/>
    <w:rsid w:val="00C06007"/>
    <w:rsid w:val="00C13D2F"/>
    <w:rsid w:val="00C17767"/>
    <w:rsid w:val="00C20079"/>
    <w:rsid w:val="00C20A48"/>
    <w:rsid w:val="00C224FD"/>
    <w:rsid w:val="00C23A54"/>
    <w:rsid w:val="00C24DFA"/>
    <w:rsid w:val="00C25480"/>
    <w:rsid w:val="00C25CAB"/>
    <w:rsid w:val="00C27EDE"/>
    <w:rsid w:val="00C3002D"/>
    <w:rsid w:val="00C33EE0"/>
    <w:rsid w:val="00C3496B"/>
    <w:rsid w:val="00C4096A"/>
    <w:rsid w:val="00C4434A"/>
    <w:rsid w:val="00C44C8A"/>
    <w:rsid w:val="00C45E75"/>
    <w:rsid w:val="00C4767A"/>
    <w:rsid w:val="00C4786D"/>
    <w:rsid w:val="00C53730"/>
    <w:rsid w:val="00C54DC5"/>
    <w:rsid w:val="00C62AE4"/>
    <w:rsid w:val="00C66F36"/>
    <w:rsid w:val="00C77880"/>
    <w:rsid w:val="00C80DA6"/>
    <w:rsid w:val="00C86765"/>
    <w:rsid w:val="00C90C96"/>
    <w:rsid w:val="00C948A5"/>
    <w:rsid w:val="00CA1205"/>
    <w:rsid w:val="00CA5488"/>
    <w:rsid w:val="00CB2170"/>
    <w:rsid w:val="00CB310E"/>
    <w:rsid w:val="00CB627E"/>
    <w:rsid w:val="00CB747D"/>
    <w:rsid w:val="00CC5A3B"/>
    <w:rsid w:val="00CD269E"/>
    <w:rsid w:val="00CD6405"/>
    <w:rsid w:val="00CD70A9"/>
    <w:rsid w:val="00CE0780"/>
    <w:rsid w:val="00CE2C16"/>
    <w:rsid w:val="00CF2603"/>
    <w:rsid w:val="00CF3D9C"/>
    <w:rsid w:val="00CF5087"/>
    <w:rsid w:val="00CF5494"/>
    <w:rsid w:val="00CF58DE"/>
    <w:rsid w:val="00D01981"/>
    <w:rsid w:val="00D11D38"/>
    <w:rsid w:val="00D12B6F"/>
    <w:rsid w:val="00D3098A"/>
    <w:rsid w:val="00D33648"/>
    <w:rsid w:val="00D35EE1"/>
    <w:rsid w:val="00D451D8"/>
    <w:rsid w:val="00D514EE"/>
    <w:rsid w:val="00D51795"/>
    <w:rsid w:val="00D540FE"/>
    <w:rsid w:val="00D5669E"/>
    <w:rsid w:val="00D65113"/>
    <w:rsid w:val="00D66919"/>
    <w:rsid w:val="00D80919"/>
    <w:rsid w:val="00D86547"/>
    <w:rsid w:val="00D91D80"/>
    <w:rsid w:val="00D95663"/>
    <w:rsid w:val="00DA14B4"/>
    <w:rsid w:val="00DA2EF8"/>
    <w:rsid w:val="00DC1068"/>
    <w:rsid w:val="00DC27CD"/>
    <w:rsid w:val="00DC409C"/>
    <w:rsid w:val="00DD05EC"/>
    <w:rsid w:val="00DE24E7"/>
    <w:rsid w:val="00DE696A"/>
    <w:rsid w:val="00DF4EE7"/>
    <w:rsid w:val="00E014C8"/>
    <w:rsid w:val="00E04F0D"/>
    <w:rsid w:val="00E069CC"/>
    <w:rsid w:val="00E13289"/>
    <w:rsid w:val="00E24B5A"/>
    <w:rsid w:val="00E27EBD"/>
    <w:rsid w:val="00E31FDA"/>
    <w:rsid w:val="00E347EA"/>
    <w:rsid w:val="00E3608E"/>
    <w:rsid w:val="00E36953"/>
    <w:rsid w:val="00E53664"/>
    <w:rsid w:val="00E54F8B"/>
    <w:rsid w:val="00E553B9"/>
    <w:rsid w:val="00E554AF"/>
    <w:rsid w:val="00E600ED"/>
    <w:rsid w:val="00E66B8F"/>
    <w:rsid w:val="00E66D68"/>
    <w:rsid w:val="00E6792E"/>
    <w:rsid w:val="00E72040"/>
    <w:rsid w:val="00E81C44"/>
    <w:rsid w:val="00E82E2B"/>
    <w:rsid w:val="00E84E46"/>
    <w:rsid w:val="00E860BA"/>
    <w:rsid w:val="00E9383D"/>
    <w:rsid w:val="00E96EA2"/>
    <w:rsid w:val="00E976A1"/>
    <w:rsid w:val="00EA000D"/>
    <w:rsid w:val="00EA048F"/>
    <w:rsid w:val="00EA3A3A"/>
    <w:rsid w:val="00EA77E0"/>
    <w:rsid w:val="00EB4605"/>
    <w:rsid w:val="00EB7967"/>
    <w:rsid w:val="00EC1003"/>
    <w:rsid w:val="00EC6A6E"/>
    <w:rsid w:val="00ED41CD"/>
    <w:rsid w:val="00ED6DF6"/>
    <w:rsid w:val="00EE31D8"/>
    <w:rsid w:val="00EE5462"/>
    <w:rsid w:val="00EF44FF"/>
    <w:rsid w:val="00EF4BB8"/>
    <w:rsid w:val="00F02B7B"/>
    <w:rsid w:val="00F0466B"/>
    <w:rsid w:val="00F0541C"/>
    <w:rsid w:val="00F072FB"/>
    <w:rsid w:val="00F14F09"/>
    <w:rsid w:val="00F17293"/>
    <w:rsid w:val="00F20A4A"/>
    <w:rsid w:val="00F21756"/>
    <w:rsid w:val="00F22135"/>
    <w:rsid w:val="00F243F8"/>
    <w:rsid w:val="00F36D07"/>
    <w:rsid w:val="00F3761D"/>
    <w:rsid w:val="00F417C7"/>
    <w:rsid w:val="00F5649C"/>
    <w:rsid w:val="00F633D2"/>
    <w:rsid w:val="00F6580A"/>
    <w:rsid w:val="00F73A3A"/>
    <w:rsid w:val="00F75D29"/>
    <w:rsid w:val="00F859B3"/>
    <w:rsid w:val="00F903A4"/>
    <w:rsid w:val="00F90760"/>
    <w:rsid w:val="00F92181"/>
    <w:rsid w:val="00F93EBC"/>
    <w:rsid w:val="00FA3FC9"/>
    <w:rsid w:val="00FA6FFC"/>
    <w:rsid w:val="00FB54A9"/>
    <w:rsid w:val="00FB7F03"/>
    <w:rsid w:val="00FC4BE9"/>
    <w:rsid w:val="00FC5503"/>
    <w:rsid w:val="00FD3EAB"/>
    <w:rsid w:val="00FE081A"/>
    <w:rsid w:val="00FE0DEF"/>
    <w:rsid w:val="00FE41A4"/>
    <w:rsid w:val="00FE53DD"/>
    <w:rsid w:val="00FF6A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55DA7-FF33-40DF-9DF9-9EE31CAD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4DE"/>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3724DE"/>
    <w:pPr>
      <w:keepNext/>
      <w:widowControl w:val="0"/>
      <w:outlineLvl w:val="1"/>
    </w:pPr>
    <w:rPr>
      <w:b/>
      <w:bC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24DE"/>
    <w:rPr>
      <w:rFonts w:ascii="Times New Roman" w:eastAsia="Times New Roman" w:hAnsi="Times New Roman" w:cs="Times New Roman"/>
      <w:b/>
      <w:bCs/>
      <w:snapToGrid w:val="0"/>
      <w:sz w:val="24"/>
      <w:szCs w:val="20"/>
      <w:lang w:val="en-US"/>
    </w:rPr>
  </w:style>
  <w:style w:type="paragraph" w:styleId="Header">
    <w:name w:val="header"/>
    <w:basedOn w:val="Normal"/>
    <w:link w:val="HeaderChar"/>
    <w:uiPriority w:val="99"/>
    <w:rsid w:val="003724DE"/>
    <w:pPr>
      <w:tabs>
        <w:tab w:val="center" w:pos="4320"/>
        <w:tab w:val="right" w:pos="8640"/>
      </w:tabs>
    </w:pPr>
  </w:style>
  <w:style w:type="character" w:customStyle="1" w:styleId="HeaderChar">
    <w:name w:val="Header Char"/>
    <w:basedOn w:val="DefaultParagraphFont"/>
    <w:link w:val="Header"/>
    <w:uiPriority w:val="99"/>
    <w:rsid w:val="003724DE"/>
    <w:rPr>
      <w:rFonts w:ascii="Times New Roman" w:eastAsia="Times New Roman" w:hAnsi="Times New Roman" w:cs="Times New Roman"/>
      <w:sz w:val="20"/>
      <w:szCs w:val="20"/>
      <w:lang w:val="en-US"/>
    </w:rPr>
  </w:style>
  <w:style w:type="character" w:styleId="PageNumber">
    <w:name w:val="page number"/>
    <w:basedOn w:val="DefaultParagraphFont"/>
    <w:semiHidden/>
    <w:rsid w:val="003724DE"/>
  </w:style>
  <w:style w:type="paragraph" w:styleId="ListParagraph">
    <w:name w:val="List Paragraph"/>
    <w:basedOn w:val="Normal"/>
    <w:uiPriority w:val="34"/>
    <w:qFormat/>
    <w:rsid w:val="003724DE"/>
    <w:pPr>
      <w:ind w:left="720"/>
    </w:pPr>
  </w:style>
  <w:style w:type="paragraph" w:styleId="Footer">
    <w:name w:val="footer"/>
    <w:basedOn w:val="Normal"/>
    <w:link w:val="FooterChar"/>
    <w:uiPriority w:val="99"/>
    <w:semiHidden/>
    <w:unhideWhenUsed/>
    <w:rsid w:val="003724DE"/>
    <w:pPr>
      <w:tabs>
        <w:tab w:val="center" w:pos="4680"/>
        <w:tab w:val="right" w:pos="9360"/>
      </w:tabs>
    </w:pPr>
  </w:style>
  <w:style w:type="character" w:customStyle="1" w:styleId="FooterChar">
    <w:name w:val="Footer Char"/>
    <w:basedOn w:val="DefaultParagraphFont"/>
    <w:link w:val="Footer"/>
    <w:uiPriority w:val="99"/>
    <w:semiHidden/>
    <w:rsid w:val="003724DE"/>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3724DE"/>
  </w:style>
  <w:style w:type="character" w:customStyle="1" w:styleId="FootnoteTextChar">
    <w:name w:val="Footnote Text Char"/>
    <w:basedOn w:val="DefaultParagraphFont"/>
    <w:link w:val="FootnoteText"/>
    <w:uiPriority w:val="99"/>
    <w:semiHidden/>
    <w:rsid w:val="003724DE"/>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3724DE"/>
    <w:rPr>
      <w:vertAlign w:val="superscript"/>
    </w:rPr>
  </w:style>
  <w:style w:type="paragraph" w:styleId="BalloonText">
    <w:name w:val="Balloon Text"/>
    <w:basedOn w:val="Normal"/>
    <w:link w:val="BalloonTextChar"/>
    <w:uiPriority w:val="99"/>
    <w:semiHidden/>
    <w:unhideWhenUsed/>
    <w:rsid w:val="00F36D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D0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2019-04-11T18:30:00+00:00</Judgment_x0020_Date>
  </documentManagement>
</p:properties>
</file>

<file path=customXml/itemProps1.xml><?xml version="1.0" encoding="utf-8"?>
<ds:datastoreItem xmlns:ds="http://schemas.openxmlformats.org/officeDocument/2006/customXml" ds:itemID="{40CA796C-E096-4C03-A5DE-2323965E57D9}"/>
</file>

<file path=customXml/itemProps2.xml><?xml version="1.0" encoding="utf-8"?>
<ds:datastoreItem xmlns:ds="http://schemas.openxmlformats.org/officeDocument/2006/customXml" ds:itemID="{1DDDC8F6-4AAF-4247-B8C6-5CB812005E24}"/>
</file>

<file path=customXml/itemProps3.xml><?xml version="1.0" encoding="utf-8"?>
<ds:datastoreItem xmlns:ds="http://schemas.openxmlformats.org/officeDocument/2006/customXml" ds:itemID="{B5DED9CF-F83C-4566-8278-4E0FE2728D9E}"/>
</file>

<file path=docProps/app.xml><?xml version="1.0" encoding="utf-8"?>
<Properties xmlns="http://schemas.openxmlformats.org/officeDocument/2006/extended-properties" xmlns:vt="http://schemas.openxmlformats.org/officeDocument/2006/docPropsVTypes">
  <Template>Normal.dotm</Template>
  <TotalTime>6</TotalTime>
  <Pages>15</Pages>
  <Words>4099</Words>
  <Characters>23365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Xiaoling v S (CA 18-2017) [2019] NAHCMD 94 (12 April 2019)</dc:title>
  <dc:subject/>
  <dc:creator>Benita B.S. Swiegers</dc:creator>
  <cp:keywords/>
  <dc:description/>
  <cp:lastModifiedBy>Charlet Mokomele</cp:lastModifiedBy>
  <cp:revision>3</cp:revision>
  <cp:lastPrinted>2019-04-12T07:03:00Z</cp:lastPrinted>
  <dcterms:created xsi:type="dcterms:W3CDTF">2019-04-17T08:04:00Z</dcterms:created>
  <dcterms:modified xsi:type="dcterms:W3CDTF">2019-04-17T08:10:00Z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