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6F" w:rsidRPr="00084844" w:rsidRDefault="0098796F" w:rsidP="0098796F">
      <w:pPr>
        <w:spacing w:line="360" w:lineRule="auto"/>
        <w:jc w:val="center"/>
        <w:rPr>
          <w:rFonts w:ascii="Arial" w:hAnsi="Arial" w:cs="Arial"/>
          <w:b/>
        </w:rPr>
      </w:pPr>
      <w:r w:rsidRPr="00084844">
        <w:rPr>
          <w:rFonts w:ascii="Arial" w:hAnsi="Arial" w:cs="Arial"/>
          <w:b/>
        </w:rPr>
        <w:t>REPUBLIC OF NAMIBIA</w:t>
      </w:r>
    </w:p>
    <w:p w:rsidR="0098796F" w:rsidRPr="00084844" w:rsidRDefault="00C740DC" w:rsidP="002B0A0E">
      <w:pPr>
        <w:spacing w:line="360" w:lineRule="auto"/>
        <w:jc w:val="right"/>
        <w:rPr>
          <w:rFonts w:ascii="Arial" w:hAnsi="Arial" w:cs="Arial"/>
        </w:rPr>
      </w:pPr>
      <w:r>
        <w:rPr>
          <w:rFonts w:ascii="Arial" w:hAnsi="Arial" w:cs="Arial"/>
        </w:rPr>
        <w:t>Reportable</w:t>
      </w:r>
    </w:p>
    <w:p w:rsidR="0098796F" w:rsidRPr="00084844" w:rsidRDefault="009755E7" w:rsidP="009755E7">
      <w:pPr>
        <w:spacing w:line="360" w:lineRule="auto"/>
        <w:jc w:val="center"/>
        <w:rPr>
          <w:rFonts w:ascii="Arial" w:hAnsi="Arial" w:cs="Arial"/>
          <w:lang w:val="en-ZA"/>
        </w:rPr>
      </w:pPr>
      <w:r w:rsidRPr="00084844">
        <w:rPr>
          <w:rFonts w:ascii="Arial" w:eastAsia="Calibri" w:hAnsi="Arial" w:cs="Arial"/>
          <w:noProof/>
          <w:lang w:val="en-US" w:eastAsia="en-US"/>
        </w:rPr>
        <w:drawing>
          <wp:inline distT="0" distB="0" distL="0" distR="0" wp14:anchorId="00662410" wp14:editId="69822532">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98796F" w:rsidRPr="00084844" w:rsidRDefault="0098796F" w:rsidP="0098796F">
      <w:pPr>
        <w:spacing w:line="360" w:lineRule="auto"/>
        <w:jc w:val="center"/>
        <w:rPr>
          <w:rFonts w:ascii="Arial" w:hAnsi="Arial" w:cs="Arial"/>
          <w:b/>
          <w:lang w:val="en-ZA"/>
        </w:rPr>
      </w:pPr>
      <w:r w:rsidRPr="00084844">
        <w:rPr>
          <w:rFonts w:ascii="Arial" w:hAnsi="Arial" w:cs="Arial"/>
          <w:b/>
          <w:lang w:val="en-ZA"/>
        </w:rPr>
        <w:t>HIGH COURT OF NAMIBIA MAIN DIVISION, WINDHOEK</w:t>
      </w:r>
    </w:p>
    <w:p w:rsidR="0098796F" w:rsidRPr="00084844" w:rsidRDefault="0098796F" w:rsidP="0098796F">
      <w:pPr>
        <w:spacing w:line="360" w:lineRule="auto"/>
        <w:jc w:val="center"/>
        <w:rPr>
          <w:rFonts w:ascii="Arial" w:hAnsi="Arial" w:cs="Arial"/>
          <w:b/>
          <w:lang w:val="en-ZA"/>
        </w:rPr>
      </w:pPr>
    </w:p>
    <w:p w:rsidR="0098796F" w:rsidRPr="00084844" w:rsidRDefault="0030375F" w:rsidP="0098796F">
      <w:pPr>
        <w:spacing w:line="360" w:lineRule="auto"/>
        <w:jc w:val="center"/>
        <w:rPr>
          <w:rFonts w:ascii="Arial" w:hAnsi="Arial" w:cs="Arial"/>
          <w:b/>
          <w:lang w:val="en-ZA"/>
        </w:rPr>
      </w:pPr>
      <w:r w:rsidRPr="00084844">
        <w:rPr>
          <w:rFonts w:ascii="Arial" w:hAnsi="Arial" w:cs="Arial"/>
          <w:b/>
          <w:lang w:val="en-ZA"/>
        </w:rPr>
        <w:t xml:space="preserve">APPEAL </w:t>
      </w:r>
      <w:r w:rsidR="0098796F" w:rsidRPr="00084844">
        <w:rPr>
          <w:rFonts w:ascii="Arial" w:hAnsi="Arial" w:cs="Arial"/>
          <w:b/>
          <w:lang w:val="en-ZA"/>
        </w:rPr>
        <w:t>JUDGMENT</w:t>
      </w:r>
    </w:p>
    <w:p w:rsidR="004F55A4" w:rsidRDefault="004F55A4" w:rsidP="0098796F">
      <w:pPr>
        <w:spacing w:line="360" w:lineRule="auto"/>
        <w:jc w:val="right"/>
        <w:rPr>
          <w:rFonts w:ascii="Arial" w:hAnsi="Arial" w:cs="Arial"/>
          <w:lang w:val="en-ZA"/>
        </w:rPr>
      </w:pPr>
    </w:p>
    <w:p w:rsidR="0098796F" w:rsidRPr="00084844" w:rsidRDefault="00336E68" w:rsidP="0098796F">
      <w:pPr>
        <w:spacing w:line="360" w:lineRule="auto"/>
        <w:jc w:val="right"/>
        <w:rPr>
          <w:rFonts w:ascii="Arial" w:hAnsi="Arial" w:cs="Arial"/>
          <w:lang w:val="en-ZA"/>
        </w:rPr>
      </w:pPr>
      <w:r>
        <w:rPr>
          <w:rFonts w:ascii="Arial" w:hAnsi="Arial" w:cs="Arial"/>
          <w:lang w:val="en-ZA"/>
        </w:rPr>
        <w:t xml:space="preserve">Case no: </w:t>
      </w:r>
      <w:r w:rsidR="003E29B1" w:rsidRPr="00084844">
        <w:rPr>
          <w:rFonts w:ascii="Arial" w:hAnsi="Arial" w:cs="Arial"/>
          <w:lang w:val="en-ZA"/>
        </w:rPr>
        <w:t>HC-</w:t>
      </w:r>
      <w:r w:rsidR="00FE2E03" w:rsidRPr="00084844">
        <w:rPr>
          <w:rFonts w:ascii="Arial" w:hAnsi="Arial" w:cs="Arial"/>
          <w:lang w:val="en-ZA"/>
        </w:rPr>
        <w:t>MD</w:t>
      </w:r>
      <w:r w:rsidR="003E29B1" w:rsidRPr="00084844">
        <w:rPr>
          <w:rFonts w:ascii="Arial" w:hAnsi="Arial" w:cs="Arial"/>
          <w:lang w:val="en-ZA"/>
        </w:rPr>
        <w:t>-</w:t>
      </w:r>
      <w:r w:rsidR="00FE2E03" w:rsidRPr="00084844">
        <w:rPr>
          <w:rFonts w:ascii="Arial" w:hAnsi="Arial" w:cs="Arial"/>
          <w:lang w:val="en-ZA"/>
        </w:rPr>
        <w:t>CRI</w:t>
      </w:r>
      <w:r w:rsidR="003E29B1" w:rsidRPr="00084844">
        <w:rPr>
          <w:rFonts w:ascii="Arial" w:hAnsi="Arial" w:cs="Arial"/>
          <w:lang w:val="en-ZA"/>
        </w:rPr>
        <w:t>-</w:t>
      </w:r>
      <w:r w:rsidR="00FE2E03" w:rsidRPr="00084844">
        <w:rPr>
          <w:rFonts w:ascii="Arial" w:hAnsi="Arial" w:cs="Arial"/>
          <w:lang w:val="en-ZA"/>
        </w:rPr>
        <w:t>APP</w:t>
      </w:r>
      <w:r w:rsidR="003E29B1" w:rsidRPr="00084844">
        <w:rPr>
          <w:rFonts w:ascii="Arial" w:hAnsi="Arial" w:cs="Arial"/>
          <w:lang w:val="en-ZA"/>
        </w:rPr>
        <w:t>-</w:t>
      </w:r>
      <w:r w:rsidR="00FE2E03" w:rsidRPr="00084844">
        <w:rPr>
          <w:rFonts w:ascii="Arial" w:hAnsi="Arial" w:cs="Arial"/>
          <w:lang w:val="en-ZA"/>
        </w:rPr>
        <w:t>CALL</w:t>
      </w:r>
      <w:r w:rsidR="003E29B1" w:rsidRPr="00084844">
        <w:rPr>
          <w:rFonts w:ascii="Arial" w:hAnsi="Arial" w:cs="Arial"/>
          <w:lang w:val="en-ZA"/>
        </w:rPr>
        <w:t>-201</w:t>
      </w:r>
      <w:r w:rsidR="00205039">
        <w:rPr>
          <w:rFonts w:ascii="Arial" w:hAnsi="Arial" w:cs="Arial"/>
          <w:lang w:val="en-ZA"/>
        </w:rPr>
        <w:t>7</w:t>
      </w:r>
      <w:r w:rsidR="00FE2E03" w:rsidRPr="00084844">
        <w:rPr>
          <w:rFonts w:ascii="Arial" w:hAnsi="Arial" w:cs="Arial"/>
          <w:lang w:val="en-ZA"/>
        </w:rPr>
        <w:t>/000</w:t>
      </w:r>
      <w:r w:rsidR="003E2375">
        <w:rPr>
          <w:rFonts w:ascii="Arial" w:hAnsi="Arial" w:cs="Arial"/>
          <w:lang w:val="en-ZA"/>
        </w:rPr>
        <w:t>55</w:t>
      </w:r>
    </w:p>
    <w:p w:rsidR="0098796F" w:rsidRPr="00084844" w:rsidRDefault="0098796F"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In the matter between:</w:t>
      </w:r>
    </w:p>
    <w:p w:rsidR="0098796F" w:rsidRPr="00084844" w:rsidRDefault="0098796F" w:rsidP="0098796F">
      <w:pPr>
        <w:spacing w:line="360" w:lineRule="auto"/>
        <w:jc w:val="both"/>
        <w:rPr>
          <w:rFonts w:ascii="Arial" w:hAnsi="Arial" w:cs="Arial"/>
          <w:lang w:val="en-ZA"/>
        </w:rPr>
      </w:pPr>
    </w:p>
    <w:p w:rsidR="0098796F" w:rsidRPr="00084844" w:rsidRDefault="003E2375" w:rsidP="003E29B1">
      <w:pPr>
        <w:tabs>
          <w:tab w:val="right" w:pos="8306"/>
        </w:tabs>
        <w:spacing w:line="360" w:lineRule="auto"/>
        <w:jc w:val="both"/>
        <w:rPr>
          <w:rFonts w:ascii="Arial" w:hAnsi="Arial" w:cs="Arial"/>
          <w:b/>
          <w:lang w:val="en-ZA"/>
        </w:rPr>
      </w:pPr>
      <w:r>
        <w:rPr>
          <w:rFonts w:ascii="Arial" w:hAnsi="Arial" w:cs="Arial"/>
          <w:b/>
          <w:lang w:val="en-ZA"/>
        </w:rPr>
        <w:t>EUNICE POLLMANN</w:t>
      </w:r>
      <w:r w:rsidR="003E29B1" w:rsidRPr="00084844">
        <w:rPr>
          <w:rFonts w:ascii="Arial" w:hAnsi="Arial" w:cs="Arial"/>
          <w:b/>
          <w:lang w:val="en-ZA"/>
        </w:rPr>
        <w:tab/>
        <w:t>APPELLANT</w:t>
      </w:r>
    </w:p>
    <w:p w:rsidR="003E29B1" w:rsidRPr="00084844" w:rsidRDefault="003E29B1" w:rsidP="0098796F">
      <w:pPr>
        <w:spacing w:line="360" w:lineRule="auto"/>
        <w:jc w:val="both"/>
        <w:rPr>
          <w:rFonts w:ascii="Arial" w:hAnsi="Arial" w:cs="Arial"/>
          <w:lang w:val="en-ZA"/>
        </w:rPr>
      </w:pPr>
    </w:p>
    <w:p w:rsidR="0098796F" w:rsidRPr="00084844" w:rsidRDefault="00C664C9" w:rsidP="0098796F">
      <w:pPr>
        <w:spacing w:line="360" w:lineRule="auto"/>
        <w:jc w:val="both"/>
        <w:rPr>
          <w:rFonts w:ascii="Arial" w:hAnsi="Arial" w:cs="Arial"/>
          <w:lang w:val="en-ZA"/>
        </w:rPr>
      </w:pPr>
      <w:proofErr w:type="gramStart"/>
      <w:r>
        <w:rPr>
          <w:rFonts w:ascii="Arial" w:hAnsi="Arial" w:cs="Arial"/>
          <w:lang w:val="en-ZA"/>
        </w:rPr>
        <w:t>v</w:t>
      </w:r>
      <w:proofErr w:type="gramEnd"/>
    </w:p>
    <w:p w:rsidR="0098796F" w:rsidRPr="00084844" w:rsidRDefault="0098796F" w:rsidP="0098796F">
      <w:pPr>
        <w:spacing w:line="360" w:lineRule="auto"/>
        <w:jc w:val="both"/>
        <w:rPr>
          <w:rFonts w:ascii="Arial" w:hAnsi="Arial" w:cs="Arial"/>
          <w:b/>
          <w:lang w:val="en-ZA"/>
        </w:rPr>
      </w:pPr>
    </w:p>
    <w:p w:rsidR="0098796F" w:rsidRPr="00084844" w:rsidRDefault="003E29B1" w:rsidP="003E29B1">
      <w:pPr>
        <w:tabs>
          <w:tab w:val="right" w:pos="8306"/>
        </w:tabs>
        <w:spacing w:line="360" w:lineRule="auto"/>
        <w:jc w:val="both"/>
        <w:rPr>
          <w:rFonts w:ascii="Arial" w:hAnsi="Arial" w:cs="Arial"/>
          <w:b/>
          <w:lang w:val="en-ZA"/>
        </w:rPr>
      </w:pPr>
      <w:r w:rsidRPr="00084844">
        <w:rPr>
          <w:rFonts w:ascii="Arial" w:hAnsi="Arial" w:cs="Arial"/>
          <w:b/>
          <w:lang w:val="en-ZA"/>
        </w:rPr>
        <w:t>THE STATE</w:t>
      </w:r>
      <w:r w:rsidRPr="00084844">
        <w:rPr>
          <w:rFonts w:ascii="Arial" w:hAnsi="Arial" w:cs="Arial"/>
          <w:b/>
          <w:lang w:val="en-ZA"/>
        </w:rPr>
        <w:tab/>
        <w:t>RESPONDENT</w:t>
      </w: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b/>
          <w:lang w:val="en-ZA"/>
        </w:rPr>
        <w:t>Neutral citation:</w:t>
      </w:r>
      <w:r w:rsidR="0007108C">
        <w:rPr>
          <w:rFonts w:ascii="Arial" w:hAnsi="Arial" w:cs="Arial"/>
          <w:lang w:val="en-ZA"/>
        </w:rPr>
        <w:t xml:space="preserve"> </w:t>
      </w:r>
      <w:bookmarkStart w:id="0" w:name="_GoBack"/>
      <w:proofErr w:type="spellStart"/>
      <w:r w:rsidR="003E2375">
        <w:rPr>
          <w:rFonts w:ascii="Arial" w:hAnsi="Arial" w:cs="Arial"/>
          <w:i/>
          <w:lang w:val="en-ZA"/>
        </w:rPr>
        <w:t>Pollmann</w:t>
      </w:r>
      <w:proofErr w:type="spellEnd"/>
      <w:r w:rsidR="00C664C9">
        <w:rPr>
          <w:rFonts w:ascii="Arial" w:hAnsi="Arial" w:cs="Arial"/>
          <w:i/>
          <w:lang w:val="en-ZA"/>
        </w:rPr>
        <w:t xml:space="preserve"> v S</w:t>
      </w:r>
      <w:r w:rsidRPr="00084844">
        <w:rPr>
          <w:rFonts w:ascii="Arial" w:hAnsi="Arial" w:cs="Arial"/>
          <w:i/>
          <w:lang w:val="en-ZA"/>
        </w:rPr>
        <w:t xml:space="preserve"> </w:t>
      </w:r>
      <w:r w:rsidR="003E29B1" w:rsidRPr="00084844">
        <w:rPr>
          <w:rFonts w:ascii="Arial" w:hAnsi="Arial" w:cs="Arial"/>
          <w:lang w:val="en-ZA"/>
        </w:rPr>
        <w:t>(</w:t>
      </w:r>
      <w:r w:rsidR="00286005">
        <w:rPr>
          <w:rFonts w:ascii="Arial" w:hAnsi="Arial" w:cs="Arial"/>
          <w:lang w:val="en-ZA"/>
        </w:rPr>
        <w:t>HC-MD-CRI-APP-CALL-</w:t>
      </w:r>
      <w:r w:rsidRPr="00084844">
        <w:rPr>
          <w:rFonts w:ascii="Arial" w:hAnsi="Arial" w:cs="Arial"/>
          <w:lang w:val="en-ZA"/>
        </w:rPr>
        <w:t>201</w:t>
      </w:r>
      <w:r w:rsidR="00286005">
        <w:rPr>
          <w:rFonts w:ascii="Arial" w:hAnsi="Arial" w:cs="Arial"/>
          <w:lang w:val="en-ZA"/>
        </w:rPr>
        <w:t>7</w:t>
      </w:r>
      <w:r w:rsidR="00FE2E03" w:rsidRPr="00084844">
        <w:rPr>
          <w:rFonts w:ascii="Arial" w:hAnsi="Arial" w:cs="Arial"/>
          <w:lang w:val="en-ZA"/>
        </w:rPr>
        <w:t>/000</w:t>
      </w:r>
      <w:r w:rsidR="003E2375">
        <w:rPr>
          <w:rFonts w:ascii="Arial" w:hAnsi="Arial" w:cs="Arial"/>
          <w:lang w:val="en-ZA"/>
        </w:rPr>
        <w:t>55</w:t>
      </w:r>
      <w:r w:rsidRPr="00084844">
        <w:rPr>
          <w:rFonts w:ascii="Arial" w:hAnsi="Arial" w:cs="Arial"/>
          <w:lang w:val="en-ZA"/>
        </w:rPr>
        <w:t>)</w:t>
      </w:r>
      <w:r w:rsidR="0094148E" w:rsidRPr="00084844">
        <w:rPr>
          <w:rFonts w:ascii="Arial" w:hAnsi="Arial" w:cs="Arial"/>
          <w:lang w:val="en-ZA"/>
        </w:rPr>
        <w:t xml:space="preserve"> </w:t>
      </w:r>
      <w:r w:rsidR="00657009" w:rsidRPr="00084844">
        <w:rPr>
          <w:rFonts w:ascii="Arial" w:hAnsi="Arial" w:cs="Arial"/>
          <w:lang w:val="en-ZA"/>
        </w:rPr>
        <w:t>[201</w:t>
      </w:r>
      <w:r w:rsidR="00F416F1">
        <w:rPr>
          <w:rFonts w:ascii="Arial" w:hAnsi="Arial" w:cs="Arial"/>
          <w:lang w:val="en-ZA"/>
        </w:rPr>
        <w:t>9</w:t>
      </w:r>
      <w:r w:rsidR="00C664C9">
        <w:rPr>
          <w:rFonts w:ascii="Arial" w:hAnsi="Arial" w:cs="Arial"/>
          <w:lang w:val="en-ZA"/>
        </w:rPr>
        <w:t xml:space="preserve">] </w:t>
      </w:r>
      <w:r w:rsidR="00657009" w:rsidRPr="00084844">
        <w:rPr>
          <w:rFonts w:ascii="Arial" w:hAnsi="Arial" w:cs="Arial"/>
          <w:lang w:val="en-ZA"/>
        </w:rPr>
        <w:t>NAHCMD</w:t>
      </w:r>
      <w:r w:rsidR="00411845">
        <w:rPr>
          <w:rFonts w:ascii="Arial" w:hAnsi="Arial" w:cs="Arial"/>
          <w:lang w:val="en-ZA"/>
        </w:rPr>
        <w:t xml:space="preserve"> 96</w:t>
      </w:r>
      <w:r w:rsidR="00657009" w:rsidRPr="00084844">
        <w:rPr>
          <w:rFonts w:ascii="Arial" w:hAnsi="Arial" w:cs="Arial"/>
          <w:lang w:val="en-ZA"/>
        </w:rPr>
        <w:t xml:space="preserve"> </w:t>
      </w:r>
      <w:r w:rsidR="00661996" w:rsidRPr="00084844">
        <w:rPr>
          <w:rFonts w:ascii="Arial" w:hAnsi="Arial" w:cs="Arial"/>
          <w:lang w:val="en-ZA"/>
        </w:rPr>
        <w:t>(</w:t>
      </w:r>
      <w:r w:rsidR="009A6BAC">
        <w:rPr>
          <w:rFonts w:ascii="Arial" w:hAnsi="Arial" w:cs="Arial"/>
          <w:lang w:val="en-ZA"/>
        </w:rPr>
        <w:t>1</w:t>
      </w:r>
      <w:r w:rsidR="003E2375">
        <w:rPr>
          <w:rFonts w:ascii="Arial" w:hAnsi="Arial" w:cs="Arial"/>
          <w:lang w:val="en-ZA"/>
        </w:rPr>
        <w:t>2</w:t>
      </w:r>
      <w:r w:rsidR="009A6BAC">
        <w:rPr>
          <w:rFonts w:ascii="Arial" w:hAnsi="Arial" w:cs="Arial"/>
          <w:lang w:val="en-ZA"/>
        </w:rPr>
        <w:t xml:space="preserve"> </w:t>
      </w:r>
      <w:r w:rsidR="003E2375">
        <w:rPr>
          <w:rFonts w:ascii="Arial" w:hAnsi="Arial" w:cs="Arial"/>
          <w:lang w:val="en-ZA"/>
        </w:rPr>
        <w:t>April</w:t>
      </w:r>
      <w:r w:rsidR="009A6BAC">
        <w:rPr>
          <w:rFonts w:ascii="Arial" w:hAnsi="Arial" w:cs="Arial"/>
          <w:lang w:val="en-ZA"/>
        </w:rPr>
        <w:t xml:space="preserve"> </w:t>
      </w:r>
      <w:r w:rsidR="0094148E" w:rsidRPr="00084844">
        <w:rPr>
          <w:rFonts w:ascii="Arial" w:hAnsi="Arial" w:cs="Arial"/>
          <w:lang w:val="en-ZA"/>
        </w:rPr>
        <w:t>201</w:t>
      </w:r>
      <w:r w:rsidR="00F416F1">
        <w:rPr>
          <w:rFonts w:ascii="Arial" w:hAnsi="Arial" w:cs="Arial"/>
          <w:lang w:val="en-ZA"/>
        </w:rPr>
        <w:t>9</w:t>
      </w:r>
      <w:r w:rsidR="0094148E" w:rsidRPr="00084844">
        <w:rPr>
          <w:rFonts w:ascii="Arial" w:hAnsi="Arial" w:cs="Arial"/>
          <w:lang w:val="en-ZA"/>
        </w:rPr>
        <w:t>)</w:t>
      </w:r>
    </w:p>
    <w:bookmarkEnd w:id="0"/>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b/>
          <w:lang w:val="en-ZA"/>
        </w:rPr>
        <w:t>Coram:</w:t>
      </w:r>
      <w:r w:rsidRPr="00084844">
        <w:rPr>
          <w:rFonts w:ascii="Arial" w:hAnsi="Arial" w:cs="Arial"/>
          <w:lang w:val="en-ZA"/>
        </w:rPr>
        <w:tab/>
        <w:t xml:space="preserve">NDAUENDAPO J </w:t>
      </w:r>
      <w:proofErr w:type="gramStart"/>
      <w:r w:rsidR="009755E7" w:rsidRPr="00084844">
        <w:rPr>
          <w:rFonts w:ascii="Arial" w:hAnsi="Arial" w:cs="Arial"/>
          <w:lang w:val="en-ZA"/>
        </w:rPr>
        <w:t>et</w:t>
      </w:r>
      <w:proofErr w:type="gramEnd"/>
      <w:r w:rsidRPr="00084844">
        <w:rPr>
          <w:rFonts w:ascii="Arial" w:hAnsi="Arial" w:cs="Arial"/>
          <w:lang w:val="en-ZA"/>
        </w:rPr>
        <w:t xml:space="preserve"> </w:t>
      </w:r>
      <w:r w:rsidR="007B12A3">
        <w:rPr>
          <w:rFonts w:ascii="Arial" w:hAnsi="Arial" w:cs="Arial"/>
          <w:lang w:val="en-ZA"/>
        </w:rPr>
        <w:t>SHIVUTE</w:t>
      </w:r>
      <w:r w:rsidRPr="00084844">
        <w:rPr>
          <w:rFonts w:ascii="Arial" w:hAnsi="Arial" w:cs="Arial"/>
          <w:lang w:val="en-ZA"/>
        </w:rPr>
        <w:t xml:space="preserve"> J</w:t>
      </w:r>
    </w:p>
    <w:p w:rsidR="0098796F" w:rsidRPr="00C664C9" w:rsidRDefault="0098796F" w:rsidP="0098796F">
      <w:pPr>
        <w:spacing w:line="360" w:lineRule="auto"/>
        <w:jc w:val="both"/>
        <w:rPr>
          <w:rFonts w:ascii="Arial" w:hAnsi="Arial" w:cs="Arial"/>
          <w:b/>
          <w:lang w:val="en-ZA"/>
        </w:rPr>
      </w:pPr>
      <w:r w:rsidRPr="00084844">
        <w:rPr>
          <w:rFonts w:ascii="Arial" w:hAnsi="Arial" w:cs="Arial"/>
          <w:b/>
          <w:lang w:val="en-ZA"/>
        </w:rPr>
        <w:t>Heard</w:t>
      </w:r>
      <w:r w:rsidRPr="00084844">
        <w:rPr>
          <w:rFonts w:ascii="Arial" w:hAnsi="Arial" w:cs="Arial"/>
          <w:lang w:val="en-ZA"/>
        </w:rPr>
        <w:t>:</w:t>
      </w:r>
      <w:r w:rsidRPr="00084844">
        <w:rPr>
          <w:rFonts w:ascii="Arial" w:hAnsi="Arial" w:cs="Arial"/>
          <w:lang w:val="en-ZA"/>
        </w:rPr>
        <w:tab/>
      </w:r>
      <w:r w:rsidR="003E2375" w:rsidRPr="00C664C9">
        <w:rPr>
          <w:rFonts w:ascii="Arial" w:hAnsi="Arial" w:cs="Arial"/>
          <w:b/>
          <w:lang w:val="en-ZA"/>
        </w:rPr>
        <w:t>25 March</w:t>
      </w:r>
      <w:r w:rsidR="008278BA" w:rsidRPr="00C664C9">
        <w:rPr>
          <w:rFonts w:ascii="Arial" w:hAnsi="Arial" w:cs="Arial"/>
          <w:b/>
          <w:lang w:val="en-ZA"/>
        </w:rPr>
        <w:t xml:space="preserve"> 2019</w:t>
      </w:r>
    </w:p>
    <w:p w:rsidR="0098796F" w:rsidRPr="00C664C9" w:rsidRDefault="0098796F" w:rsidP="0098796F">
      <w:pPr>
        <w:spacing w:line="360" w:lineRule="auto"/>
        <w:jc w:val="both"/>
        <w:rPr>
          <w:rFonts w:ascii="Arial" w:hAnsi="Arial" w:cs="Arial"/>
          <w:b/>
          <w:lang w:val="en-ZA"/>
        </w:rPr>
      </w:pPr>
      <w:r w:rsidRPr="00C664C9">
        <w:rPr>
          <w:rFonts w:ascii="Arial" w:hAnsi="Arial" w:cs="Arial"/>
          <w:b/>
          <w:lang w:val="en-ZA"/>
        </w:rPr>
        <w:t>Delivered:</w:t>
      </w:r>
      <w:r w:rsidRPr="00C664C9">
        <w:rPr>
          <w:rFonts w:ascii="Arial" w:hAnsi="Arial" w:cs="Arial"/>
          <w:b/>
          <w:lang w:val="en-ZA"/>
        </w:rPr>
        <w:tab/>
      </w:r>
      <w:r w:rsidR="003E2375" w:rsidRPr="00C664C9">
        <w:rPr>
          <w:rFonts w:ascii="Arial" w:hAnsi="Arial" w:cs="Arial"/>
          <w:b/>
          <w:lang w:val="en-ZA"/>
        </w:rPr>
        <w:t>12</w:t>
      </w:r>
      <w:r w:rsidR="0001781D" w:rsidRPr="00C664C9">
        <w:rPr>
          <w:rFonts w:ascii="Arial" w:hAnsi="Arial" w:cs="Arial"/>
          <w:b/>
          <w:lang w:val="en-ZA"/>
        </w:rPr>
        <w:t xml:space="preserve"> </w:t>
      </w:r>
      <w:r w:rsidR="003E2375" w:rsidRPr="00C664C9">
        <w:rPr>
          <w:rFonts w:ascii="Arial" w:hAnsi="Arial" w:cs="Arial"/>
          <w:b/>
          <w:lang w:val="en-ZA"/>
        </w:rPr>
        <w:t>April</w:t>
      </w:r>
      <w:r w:rsidR="00F416F1" w:rsidRPr="00C664C9">
        <w:rPr>
          <w:rFonts w:ascii="Arial" w:hAnsi="Arial" w:cs="Arial"/>
          <w:b/>
          <w:lang w:val="en-ZA"/>
        </w:rPr>
        <w:t xml:space="preserve"> 2019</w:t>
      </w:r>
    </w:p>
    <w:p w:rsidR="0098796F" w:rsidRPr="00084844" w:rsidRDefault="0098796F" w:rsidP="0098796F">
      <w:pPr>
        <w:spacing w:line="360" w:lineRule="auto"/>
        <w:jc w:val="both"/>
        <w:rPr>
          <w:rFonts w:ascii="Arial" w:hAnsi="Arial" w:cs="Arial"/>
          <w:lang w:val="en-ZA"/>
        </w:rPr>
      </w:pPr>
    </w:p>
    <w:p w:rsidR="00434A3F" w:rsidRPr="00084844" w:rsidRDefault="0098796F" w:rsidP="0098796F">
      <w:pPr>
        <w:spacing w:line="360" w:lineRule="auto"/>
        <w:jc w:val="both"/>
        <w:rPr>
          <w:rFonts w:ascii="Arial" w:hAnsi="Arial" w:cs="Arial"/>
          <w:lang w:val="en-ZA"/>
        </w:rPr>
      </w:pPr>
      <w:proofErr w:type="spellStart"/>
      <w:r w:rsidRPr="00084844">
        <w:rPr>
          <w:rFonts w:ascii="Arial" w:hAnsi="Arial" w:cs="Arial"/>
          <w:b/>
          <w:lang w:val="en-ZA"/>
        </w:rPr>
        <w:t>Flynote</w:t>
      </w:r>
      <w:proofErr w:type="spellEnd"/>
      <w:r w:rsidRPr="00084844">
        <w:rPr>
          <w:rFonts w:ascii="Arial" w:hAnsi="Arial" w:cs="Arial"/>
          <w:b/>
          <w:lang w:val="en-ZA"/>
        </w:rPr>
        <w:t>:</w:t>
      </w:r>
      <w:r w:rsidRPr="00084844">
        <w:rPr>
          <w:rFonts w:ascii="Arial" w:hAnsi="Arial" w:cs="Arial"/>
          <w:lang w:val="en-ZA"/>
        </w:rPr>
        <w:tab/>
      </w:r>
      <w:r w:rsidR="00E507A6">
        <w:rPr>
          <w:rFonts w:ascii="Arial" w:hAnsi="Arial" w:cs="Arial"/>
          <w:lang w:val="en-ZA"/>
        </w:rPr>
        <w:t>Criminal Procedure – Appeal against sentence – Appellant convicted of theft – Custodial sentence imposed – Appellant first time offender –</w:t>
      </w:r>
      <w:r w:rsidR="001D4B03">
        <w:rPr>
          <w:rFonts w:ascii="Arial" w:hAnsi="Arial" w:cs="Arial"/>
          <w:lang w:val="en-ZA"/>
        </w:rPr>
        <w:t xml:space="preserve"> Twenty one</w:t>
      </w:r>
      <w:r w:rsidR="00E507A6">
        <w:rPr>
          <w:rFonts w:ascii="Arial" w:hAnsi="Arial" w:cs="Arial"/>
          <w:lang w:val="en-ZA"/>
        </w:rPr>
        <w:t xml:space="preserve"> years old and has a one month old baby – Option to pay fine not considered –</w:t>
      </w:r>
      <w:r w:rsidR="00A554D0">
        <w:rPr>
          <w:rFonts w:ascii="Arial" w:hAnsi="Arial" w:cs="Arial"/>
          <w:lang w:val="en-ZA"/>
        </w:rPr>
        <w:t xml:space="preserve"> F</w:t>
      </w:r>
      <w:r w:rsidR="00E507A6">
        <w:rPr>
          <w:rFonts w:ascii="Arial" w:hAnsi="Arial" w:cs="Arial"/>
          <w:lang w:val="en-ZA"/>
        </w:rPr>
        <w:t>ailure to enquire about ability to pay fine a misdirection – Personal circumstances outweigh seriousness of the offence – Appeal succeeds – Appellant to pay a fine in default imprisonment – Partly suspended</w:t>
      </w:r>
    </w:p>
    <w:p w:rsidR="00330C2F" w:rsidRPr="00084844" w:rsidRDefault="00330C2F" w:rsidP="0098796F">
      <w:pPr>
        <w:spacing w:line="360" w:lineRule="auto"/>
        <w:jc w:val="both"/>
        <w:rPr>
          <w:rFonts w:ascii="Arial" w:hAnsi="Arial" w:cs="Arial"/>
          <w:lang w:val="en-ZA"/>
        </w:rPr>
      </w:pPr>
    </w:p>
    <w:p w:rsidR="00025769" w:rsidRDefault="0098796F" w:rsidP="003E2375">
      <w:pPr>
        <w:spacing w:line="360" w:lineRule="auto"/>
        <w:jc w:val="both"/>
        <w:rPr>
          <w:rFonts w:ascii="Arial" w:hAnsi="Arial" w:cs="Arial"/>
          <w:lang w:val="en-ZA"/>
        </w:rPr>
      </w:pPr>
      <w:r w:rsidRPr="00084844">
        <w:rPr>
          <w:rFonts w:ascii="Arial" w:hAnsi="Arial" w:cs="Arial"/>
          <w:b/>
          <w:lang w:val="en-ZA"/>
        </w:rPr>
        <w:t>Summary:</w:t>
      </w:r>
      <w:r w:rsidRPr="00366BC7">
        <w:rPr>
          <w:rFonts w:ascii="Arial" w:hAnsi="Arial" w:cs="Arial"/>
          <w:lang w:val="en-ZA"/>
        </w:rPr>
        <w:tab/>
      </w:r>
      <w:r w:rsidR="00E507A6">
        <w:rPr>
          <w:rFonts w:ascii="Arial" w:hAnsi="Arial" w:cs="Arial"/>
          <w:lang w:val="en-ZA"/>
        </w:rPr>
        <w:t xml:space="preserve">The appellant was convicted, on her guilty plea, of theft from her employer. She was sentenced to two years direct imprisonment of which one year was suspended. She appealed against sentence on the ground that it was shocking and induces a sense of shock. The appellant is a first offender, </w:t>
      </w:r>
      <w:r w:rsidR="001D4B03">
        <w:rPr>
          <w:rFonts w:ascii="Arial" w:hAnsi="Arial" w:cs="Arial"/>
          <w:lang w:val="en-ZA"/>
        </w:rPr>
        <w:t>twenty one</w:t>
      </w:r>
      <w:r w:rsidR="00E507A6">
        <w:rPr>
          <w:rFonts w:ascii="Arial" w:hAnsi="Arial" w:cs="Arial"/>
          <w:lang w:val="en-ZA"/>
        </w:rPr>
        <w:t xml:space="preserve"> years of age, has a one month old baby and expressed remorse.</w:t>
      </w:r>
      <w:r w:rsidR="001D4B03">
        <w:rPr>
          <w:rFonts w:ascii="Arial" w:hAnsi="Arial" w:cs="Arial"/>
          <w:lang w:val="en-ZA"/>
        </w:rPr>
        <w:t xml:space="preserve"> The stolen money was recovered.</w:t>
      </w:r>
    </w:p>
    <w:p w:rsidR="00E507A6" w:rsidRDefault="00E507A6" w:rsidP="003E2375">
      <w:pPr>
        <w:spacing w:line="360" w:lineRule="auto"/>
        <w:jc w:val="both"/>
        <w:rPr>
          <w:rFonts w:ascii="Arial" w:hAnsi="Arial" w:cs="Arial"/>
          <w:lang w:val="en-ZA"/>
        </w:rPr>
      </w:pPr>
    </w:p>
    <w:p w:rsidR="00E507A6" w:rsidRDefault="00E507A6" w:rsidP="003E2375">
      <w:pPr>
        <w:spacing w:line="360" w:lineRule="auto"/>
        <w:jc w:val="both"/>
        <w:rPr>
          <w:rFonts w:ascii="Arial" w:hAnsi="Arial" w:cs="Arial"/>
          <w:lang w:val="en-ZA"/>
        </w:rPr>
      </w:pPr>
      <w:r>
        <w:rPr>
          <w:rFonts w:ascii="Arial" w:hAnsi="Arial" w:cs="Arial"/>
          <w:lang w:val="en-ZA"/>
        </w:rPr>
        <w:t>Held that, the magistrate should have considered imposing a fine as custodial sentence was not mandatory</w:t>
      </w:r>
      <w:r w:rsidR="00A554D0">
        <w:rPr>
          <w:rFonts w:ascii="Arial" w:hAnsi="Arial" w:cs="Arial"/>
          <w:lang w:val="en-ZA"/>
        </w:rPr>
        <w:t xml:space="preserve"> i</w:t>
      </w:r>
      <w:r w:rsidR="001D4B03">
        <w:rPr>
          <w:rFonts w:ascii="Arial" w:hAnsi="Arial" w:cs="Arial"/>
          <w:lang w:val="en-ZA"/>
        </w:rPr>
        <w:t>n the circumstances</w:t>
      </w:r>
      <w:r>
        <w:rPr>
          <w:rFonts w:ascii="Arial" w:hAnsi="Arial" w:cs="Arial"/>
          <w:lang w:val="en-ZA"/>
        </w:rPr>
        <w:t>.</w:t>
      </w:r>
    </w:p>
    <w:p w:rsidR="00E507A6" w:rsidRDefault="00E507A6" w:rsidP="003E2375">
      <w:pPr>
        <w:spacing w:line="360" w:lineRule="auto"/>
        <w:jc w:val="both"/>
        <w:rPr>
          <w:rFonts w:ascii="Arial" w:hAnsi="Arial" w:cs="Arial"/>
          <w:lang w:val="en-ZA"/>
        </w:rPr>
      </w:pPr>
      <w:r>
        <w:rPr>
          <w:rFonts w:ascii="Arial" w:hAnsi="Arial" w:cs="Arial"/>
          <w:lang w:val="en-ZA"/>
        </w:rPr>
        <w:t>Held further</w:t>
      </w:r>
      <w:r w:rsidR="001D4B03">
        <w:rPr>
          <w:rFonts w:ascii="Arial" w:hAnsi="Arial" w:cs="Arial"/>
          <w:lang w:val="en-ZA"/>
        </w:rPr>
        <w:t>,</w:t>
      </w:r>
      <w:r>
        <w:rPr>
          <w:rFonts w:ascii="Arial" w:hAnsi="Arial" w:cs="Arial"/>
          <w:lang w:val="en-ZA"/>
        </w:rPr>
        <w:t xml:space="preserve"> that the magistrate should have enquired whether she was in a position to pay a fine</w:t>
      </w:r>
      <w:r w:rsidR="001D4B03">
        <w:rPr>
          <w:rFonts w:ascii="Arial" w:hAnsi="Arial" w:cs="Arial"/>
          <w:lang w:val="en-ZA"/>
        </w:rPr>
        <w:t xml:space="preserve"> and</w:t>
      </w:r>
      <w:r>
        <w:rPr>
          <w:rFonts w:ascii="Arial" w:hAnsi="Arial" w:cs="Arial"/>
          <w:lang w:val="en-ZA"/>
        </w:rPr>
        <w:t xml:space="preserve"> failure to enquire was a misdirection.</w:t>
      </w:r>
    </w:p>
    <w:p w:rsidR="00E507A6" w:rsidRDefault="00E507A6" w:rsidP="003E2375">
      <w:pPr>
        <w:spacing w:line="360" w:lineRule="auto"/>
        <w:jc w:val="both"/>
        <w:rPr>
          <w:rFonts w:ascii="Arial" w:hAnsi="Arial" w:cs="Arial"/>
          <w:lang w:val="en-ZA"/>
        </w:rPr>
      </w:pPr>
      <w:r>
        <w:rPr>
          <w:rFonts w:ascii="Arial" w:hAnsi="Arial" w:cs="Arial"/>
          <w:lang w:val="en-ZA"/>
        </w:rPr>
        <w:t xml:space="preserve">Held further that, a fine coupled with a suspended imprisonment would equally </w:t>
      </w:r>
      <w:r w:rsidR="00A554D0">
        <w:rPr>
          <w:rFonts w:ascii="Arial" w:hAnsi="Arial" w:cs="Arial"/>
          <w:lang w:val="en-ZA"/>
        </w:rPr>
        <w:t xml:space="preserve">have </w:t>
      </w:r>
      <w:r>
        <w:rPr>
          <w:rFonts w:ascii="Arial" w:hAnsi="Arial" w:cs="Arial"/>
          <w:lang w:val="en-ZA"/>
        </w:rPr>
        <w:t>achieve</w:t>
      </w:r>
      <w:r w:rsidR="00A554D0">
        <w:rPr>
          <w:rFonts w:ascii="Arial" w:hAnsi="Arial" w:cs="Arial"/>
          <w:lang w:val="en-ZA"/>
        </w:rPr>
        <w:t>d</w:t>
      </w:r>
      <w:r>
        <w:rPr>
          <w:rFonts w:ascii="Arial" w:hAnsi="Arial" w:cs="Arial"/>
          <w:lang w:val="en-ZA"/>
        </w:rPr>
        <w:t xml:space="preserve"> the objectives of sentencing.</w:t>
      </w:r>
    </w:p>
    <w:p w:rsidR="001D4B03" w:rsidRDefault="001D4B03" w:rsidP="003E2375">
      <w:pPr>
        <w:spacing w:line="360" w:lineRule="auto"/>
        <w:jc w:val="both"/>
        <w:rPr>
          <w:rFonts w:ascii="Arial" w:hAnsi="Arial" w:cs="Arial"/>
          <w:lang w:val="en-ZA"/>
        </w:rPr>
      </w:pPr>
      <w:r>
        <w:rPr>
          <w:rFonts w:ascii="Arial" w:hAnsi="Arial" w:cs="Arial"/>
          <w:lang w:val="en-ZA"/>
        </w:rPr>
        <w:t xml:space="preserve">Held further, that appellant is ordered to pay </w:t>
      </w:r>
      <w:r w:rsidR="00A554D0">
        <w:rPr>
          <w:rFonts w:ascii="Arial" w:hAnsi="Arial" w:cs="Arial"/>
          <w:lang w:val="en-ZA"/>
        </w:rPr>
        <w:t>a fine and in default, imprisonment</w:t>
      </w:r>
      <w:r>
        <w:rPr>
          <w:rFonts w:ascii="Arial" w:hAnsi="Arial" w:cs="Arial"/>
          <w:lang w:val="en-ZA"/>
        </w:rPr>
        <w:t>, part of sentence suspended.</w:t>
      </w:r>
    </w:p>
    <w:p w:rsidR="0098796F" w:rsidRPr="00084844" w:rsidRDefault="0098796F" w:rsidP="0098796F">
      <w:pPr>
        <w:spacing w:line="360" w:lineRule="auto"/>
        <w:jc w:val="both"/>
        <w:rPr>
          <w:rFonts w:ascii="Arial" w:hAnsi="Arial" w:cs="Arial"/>
          <w:b/>
          <w:lang w:val="en-ZA"/>
        </w:rPr>
      </w:pPr>
      <w:r w:rsidRPr="00084844">
        <w:rPr>
          <w:rFonts w:ascii="Arial" w:hAnsi="Arial" w:cs="Arial"/>
          <w:b/>
          <w:lang w:val="en-ZA"/>
        </w:rPr>
        <w:t>______________________________________________________________</w:t>
      </w:r>
    </w:p>
    <w:p w:rsidR="0098796F" w:rsidRPr="00084844" w:rsidRDefault="0098796F" w:rsidP="0098796F">
      <w:pPr>
        <w:pBdr>
          <w:bottom w:val="single" w:sz="12" w:space="1" w:color="auto"/>
        </w:pBdr>
        <w:spacing w:line="360" w:lineRule="auto"/>
        <w:jc w:val="center"/>
        <w:rPr>
          <w:rFonts w:ascii="Arial" w:hAnsi="Arial" w:cs="Arial"/>
          <w:b/>
          <w:lang w:val="en-ZA"/>
        </w:rPr>
      </w:pPr>
      <w:r w:rsidRPr="00084844">
        <w:rPr>
          <w:rFonts w:ascii="Arial" w:hAnsi="Arial" w:cs="Arial"/>
          <w:b/>
          <w:lang w:val="en-ZA"/>
        </w:rPr>
        <w:t>ORDER</w:t>
      </w:r>
    </w:p>
    <w:p w:rsidR="00241E2D" w:rsidRDefault="00241E2D" w:rsidP="00241E2D">
      <w:pPr>
        <w:spacing w:line="360" w:lineRule="auto"/>
        <w:jc w:val="both"/>
        <w:rPr>
          <w:rFonts w:ascii="Arial" w:hAnsi="Arial" w:cs="Arial"/>
          <w:lang w:val="en-ZA"/>
        </w:rPr>
      </w:pPr>
    </w:p>
    <w:p w:rsidR="00241E2D" w:rsidRDefault="00241E2D" w:rsidP="00241E2D">
      <w:pPr>
        <w:spacing w:line="360" w:lineRule="auto"/>
        <w:jc w:val="both"/>
        <w:rPr>
          <w:rFonts w:ascii="Arial" w:hAnsi="Arial" w:cs="Arial"/>
          <w:lang w:val="en-ZA"/>
        </w:rPr>
      </w:pPr>
      <w:r>
        <w:rPr>
          <w:rFonts w:ascii="Arial" w:hAnsi="Arial" w:cs="Arial"/>
          <w:lang w:val="en-ZA"/>
        </w:rPr>
        <w:t>In the result, I make the following order:</w:t>
      </w:r>
    </w:p>
    <w:p w:rsidR="00241E2D" w:rsidRDefault="00241E2D" w:rsidP="00241E2D">
      <w:pPr>
        <w:spacing w:line="360" w:lineRule="auto"/>
        <w:jc w:val="both"/>
        <w:rPr>
          <w:rFonts w:ascii="Arial" w:hAnsi="Arial" w:cs="Arial"/>
          <w:lang w:val="en-ZA"/>
        </w:rPr>
      </w:pPr>
    </w:p>
    <w:p w:rsidR="00241E2D" w:rsidRDefault="00241E2D" w:rsidP="00241E2D">
      <w:pPr>
        <w:spacing w:line="360" w:lineRule="auto"/>
        <w:jc w:val="both"/>
        <w:rPr>
          <w:rFonts w:ascii="Arial" w:hAnsi="Arial" w:cs="Arial"/>
          <w:lang w:val="en-ZA"/>
        </w:rPr>
      </w:pPr>
      <w:r>
        <w:rPr>
          <w:rFonts w:ascii="Arial" w:hAnsi="Arial" w:cs="Arial"/>
          <w:lang w:val="en-ZA"/>
        </w:rPr>
        <w:t>1.</w:t>
      </w:r>
      <w:r>
        <w:rPr>
          <w:rFonts w:ascii="Arial" w:hAnsi="Arial" w:cs="Arial"/>
          <w:lang w:val="en-ZA"/>
        </w:rPr>
        <w:tab/>
        <w:t>The appeal succeeds.</w:t>
      </w:r>
    </w:p>
    <w:p w:rsidR="00241E2D" w:rsidRDefault="00241E2D" w:rsidP="00241E2D">
      <w:pPr>
        <w:spacing w:line="360" w:lineRule="auto"/>
        <w:jc w:val="both"/>
        <w:rPr>
          <w:rFonts w:ascii="Arial" w:hAnsi="Arial" w:cs="Arial"/>
          <w:lang w:val="en-ZA"/>
        </w:rPr>
      </w:pPr>
      <w:r>
        <w:rPr>
          <w:rFonts w:ascii="Arial" w:hAnsi="Arial" w:cs="Arial"/>
          <w:lang w:val="en-ZA"/>
        </w:rPr>
        <w:t>2.</w:t>
      </w:r>
      <w:r>
        <w:rPr>
          <w:rFonts w:ascii="Arial" w:hAnsi="Arial" w:cs="Arial"/>
          <w:lang w:val="en-ZA"/>
        </w:rPr>
        <w:tab/>
        <w:t>The sentence is set aside and substituted with the following;</w:t>
      </w:r>
    </w:p>
    <w:p w:rsidR="00E91547" w:rsidRDefault="008B2AB8" w:rsidP="00241E2D">
      <w:pPr>
        <w:spacing w:line="360" w:lineRule="auto"/>
        <w:ind w:left="720" w:hanging="720"/>
        <w:jc w:val="both"/>
        <w:rPr>
          <w:rFonts w:ascii="Arial" w:hAnsi="Arial" w:cs="Arial"/>
          <w:lang w:val="en-ZA"/>
        </w:rPr>
      </w:pPr>
      <w:r>
        <w:rPr>
          <w:rFonts w:ascii="Arial" w:hAnsi="Arial" w:cs="Arial"/>
          <w:lang w:val="en-ZA"/>
        </w:rPr>
        <w:t>(</w:t>
      </w:r>
      <w:r w:rsidR="00241E2D">
        <w:rPr>
          <w:rFonts w:ascii="Arial" w:hAnsi="Arial" w:cs="Arial"/>
          <w:lang w:val="en-ZA"/>
        </w:rPr>
        <w:t>a)</w:t>
      </w:r>
      <w:r w:rsidR="00241E2D">
        <w:rPr>
          <w:rFonts w:ascii="Arial" w:hAnsi="Arial" w:cs="Arial"/>
          <w:lang w:val="en-ZA"/>
        </w:rPr>
        <w:tab/>
        <w:t xml:space="preserve">The appellant is sentenced to </w:t>
      </w:r>
      <w:r w:rsidR="00A554D0">
        <w:rPr>
          <w:rFonts w:ascii="Arial" w:hAnsi="Arial" w:cs="Arial"/>
          <w:lang w:val="en-ZA"/>
        </w:rPr>
        <w:t xml:space="preserve">pay </w:t>
      </w:r>
      <w:r w:rsidR="00241E2D">
        <w:rPr>
          <w:rFonts w:ascii="Arial" w:hAnsi="Arial" w:cs="Arial"/>
          <w:lang w:val="en-ZA"/>
        </w:rPr>
        <w:t>a fine of N$20 000 or in default two years imprisonment of which N$10 000 or one year is suspended for a period of five years on condition that the appellant is not convicted of theft committed during the period of suspension.</w:t>
      </w:r>
    </w:p>
    <w:p w:rsidR="008B2AB8" w:rsidRPr="00084844" w:rsidRDefault="008B2AB8" w:rsidP="008B2AB8">
      <w:pPr>
        <w:spacing w:line="360" w:lineRule="auto"/>
        <w:ind w:left="720" w:hanging="720"/>
        <w:jc w:val="both"/>
        <w:rPr>
          <w:rFonts w:ascii="Arial" w:hAnsi="Arial" w:cs="Arial"/>
          <w:lang w:val="en-ZA"/>
        </w:rPr>
      </w:pPr>
      <w:r>
        <w:rPr>
          <w:rFonts w:ascii="Arial" w:hAnsi="Arial" w:cs="Arial"/>
          <w:lang w:val="en-ZA"/>
        </w:rPr>
        <w:t>(b)</w:t>
      </w:r>
      <w:r>
        <w:rPr>
          <w:rFonts w:ascii="Arial" w:hAnsi="Arial" w:cs="Arial"/>
          <w:lang w:val="en-ZA"/>
        </w:rPr>
        <w:tab/>
        <w:t>It is further ordered that the fine should be paid on or before the 18</w:t>
      </w:r>
      <w:r w:rsidRPr="00076296">
        <w:rPr>
          <w:rFonts w:ascii="Arial" w:hAnsi="Arial" w:cs="Arial"/>
          <w:vertAlign w:val="superscript"/>
          <w:lang w:val="en-ZA"/>
        </w:rPr>
        <w:t>th</w:t>
      </w:r>
      <w:r>
        <w:rPr>
          <w:rFonts w:ascii="Arial" w:hAnsi="Arial" w:cs="Arial"/>
          <w:lang w:val="en-ZA"/>
        </w:rPr>
        <w:t xml:space="preserve"> of April 2019 before noon. In the event that the fine is not paid the appellant must report herself at the clerk of the magistrate’s court office, </w:t>
      </w:r>
      <w:proofErr w:type="spellStart"/>
      <w:r>
        <w:rPr>
          <w:rFonts w:ascii="Arial" w:hAnsi="Arial" w:cs="Arial"/>
          <w:lang w:val="en-ZA"/>
        </w:rPr>
        <w:t>Luderitz</w:t>
      </w:r>
      <w:proofErr w:type="spellEnd"/>
      <w:r>
        <w:rPr>
          <w:rFonts w:ascii="Arial" w:hAnsi="Arial" w:cs="Arial"/>
          <w:lang w:val="en-ZA"/>
        </w:rPr>
        <w:t xml:space="preserve"> Street, Windhoek.</w:t>
      </w:r>
    </w:p>
    <w:p w:rsidR="00B4284E" w:rsidRPr="00084844" w:rsidRDefault="00D14E6E" w:rsidP="00B4284E">
      <w:pPr>
        <w:spacing w:line="360" w:lineRule="auto"/>
        <w:jc w:val="both"/>
        <w:rPr>
          <w:rFonts w:ascii="Arial" w:hAnsi="Arial" w:cs="Arial"/>
          <w:b/>
          <w:lang w:val="en-ZA"/>
        </w:rPr>
      </w:pPr>
      <w:r w:rsidRPr="00084844">
        <w:rPr>
          <w:rFonts w:ascii="Arial" w:hAnsi="Arial" w:cs="Arial"/>
          <w:b/>
          <w:lang w:val="en-ZA"/>
        </w:rPr>
        <w:t>______________________________________________________________</w:t>
      </w:r>
    </w:p>
    <w:p w:rsidR="0098796F" w:rsidRPr="00084844" w:rsidRDefault="0098796F" w:rsidP="0095515C">
      <w:pPr>
        <w:pBdr>
          <w:bottom w:val="single" w:sz="12" w:space="0" w:color="auto"/>
        </w:pBdr>
        <w:spacing w:before="240" w:after="240" w:line="360" w:lineRule="auto"/>
        <w:ind w:firstLine="720"/>
        <w:jc w:val="center"/>
        <w:rPr>
          <w:rFonts w:ascii="Arial" w:hAnsi="Arial" w:cs="Arial"/>
          <w:b/>
          <w:lang w:val="en-ZA"/>
        </w:rPr>
      </w:pPr>
      <w:r w:rsidRPr="00084844">
        <w:rPr>
          <w:rFonts w:ascii="Arial" w:hAnsi="Arial" w:cs="Arial"/>
          <w:b/>
          <w:lang w:val="en-ZA"/>
        </w:rPr>
        <w:t>JUDGMENT</w:t>
      </w: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NDAUENDAPO J (</w:t>
      </w:r>
      <w:r w:rsidR="00A112F8">
        <w:rPr>
          <w:rFonts w:ascii="Arial" w:hAnsi="Arial" w:cs="Arial"/>
          <w:lang w:val="en-ZA"/>
        </w:rPr>
        <w:t>SHIVUTE</w:t>
      </w:r>
      <w:r w:rsidRPr="00084844">
        <w:rPr>
          <w:rFonts w:ascii="Arial" w:hAnsi="Arial" w:cs="Arial"/>
          <w:lang w:val="en-ZA"/>
        </w:rPr>
        <w:t xml:space="preserve"> J concurring):</w:t>
      </w:r>
    </w:p>
    <w:p w:rsidR="0098796F" w:rsidRDefault="0098796F" w:rsidP="0098796F">
      <w:pPr>
        <w:spacing w:line="360" w:lineRule="auto"/>
        <w:jc w:val="both"/>
        <w:rPr>
          <w:rFonts w:ascii="Arial" w:hAnsi="Arial" w:cs="Arial"/>
          <w:lang w:val="en-ZA"/>
        </w:rPr>
      </w:pPr>
    </w:p>
    <w:p w:rsidR="00CB7FC9" w:rsidRPr="00084844" w:rsidRDefault="00310F9A" w:rsidP="0098796F">
      <w:pPr>
        <w:spacing w:line="360" w:lineRule="auto"/>
        <w:jc w:val="both"/>
        <w:rPr>
          <w:rFonts w:ascii="Arial" w:hAnsi="Arial" w:cs="Arial"/>
          <w:b/>
          <w:u w:val="single"/>
          <w:lang w:val="en-ZA"/>
        </w:rPr>
      </w:pPr>
      <w:r w:rsidRPr="00084844">
        <w:rPr>
          <w:rFonts w:ascii="Arial" w:hAnsi="Arial" w:cs="Arial"/>
          <w:b/>
          <w:u w:val="single"/>
          <w:lang w:val="en-ZA"/>
        </w:rPr>
        <w:t>Introduction</w:t>
      </w:r>
    </w:p>
    <w:p w:rsidR="00655A87" w:rsidRPr="00084844" w:rsidRDefault="00655A87" w:rsidP="0098796F">
      <w:pPr>
        <w:spacing w:line="360" w:lineRule="auto"/>
        <w:jc w:val="both"/>
        <w:rPr>
          <w:rFonts w:ascii="Arial" w:hAnsi="Arial" w:cs="Arial"/>
          <w:u w:val="single"/>
          <w:lang w:val="en-ZA"/>
        </w:rPr>
      </w:pPr>
    </w:p>
    <w:p w:rsidR="001F033A" w:rsidRDefault="002025E5" w:rsidP="0098796F">
      <w:pPr>
        <w:spacing w:line="360" w:lineRule="auto"/>
        <w:jc w:val="both"/>
        <w:rPr>
          <w:rFonts w:ascii="Arial" w:hAnsi="Arial" w:cs="Arial"/>
          <w:lang w:val="en-ZA"/>
        </w:rPr>
      </w:pPr>
      <w:r w:rsidRPr="00084844">
        <w:rPr>
          <w:rFonts w:ascii="Arial" w:hAnsi="Arial" w:cs="Arial"/>
          <w:lang w:val="en-ZA"/>
        </w:rPr>
        <w:t>[1]</w:t>
      </w:r>
      <w:r w:rsidRPr="00084844">
        <w:rPr>
          <w:rFonts w:ascii="Arial" w:hAnsi="Arial" w:cs="Arial"/>
          <w:lang w:val="en-ZA"/>
        </w:rPr>
        <w:tab/>
      </w:r>
      <w:r w:rsidR="003E2375">
        <w:rPr>
          <w:rFonts w:ascii="Arial" w:hAnsi="Arial" w:cs="Arial"/>
          <w:lang w:val="en-ZA"/>
        </w:rPr>
        <w:t>The appellant was convicted</w:t>
      </w:r>
      <w:r w:rsidR="00BD67BC">
        <w:rPr>
          <w:rFonts w:ascii="Arial" w:hAnsi="Arial" w:cs="Arial"/>
          <w:lang w:val="en-ZA"/>
        </w:rPr>
        <w:t xml:space="preserve"> in the magistrate’s court, Windhoek</w:t>
      </w:r>
      <w:r w:rsidR="00830BBE">
        <w:rPr>
          <w:rFonts w:ascii="Arial" w:hAnsi="Arial" w:cs="Arial"/>
          <w:lang w:val="en-ZA"/>
        </w:rPr>
        <w:t>,</w:t>
      </w:r>
      <w:r w:rsidR="003E2375">
        <w:rPr>
          <w:rFonts w:ascii="Arial" w:hAnsi="Arial" w:cs="Arial"/>
          <w:lang w:val="en-ZA"/>
        </w:rPr>
        <w:t xml:space="preserve"> on her ow</w:t>
      </w:r>
      <w:r w:rsidR="004F55A4">
        <w:rPr>
          <w:rFonts w:ascii="Arial" w:hAnsi="Arial" w:cs="Arial"/>
          <w:lang w:val="en-ZA"/>
        </w:rPr>
        <w:t xml:space="preserve">n guilty plea, of theft of N$20 </w:t>
      </w:r>
      <w:r w:rsidR="003E2375">
        <w:rPr>
          <w:rFonts w:ascii="Arial" w:hAnsi="Arial" w:cs="Arial"/>
          <w:lang w:val="en-ZA"/>
        </w:rPr>
        <w:t xml:space="preserve">000 from her employer. The appellant was a team leader at Standard Bank, </w:t>
      </w:r>
      <w:proofErr w:type="spellStart"/>
      <w:r w:rsidR="003E2375">
        <w:rPr>
          <w:rFonts w:ascii="Arial" w:hAnsi="Arial" w:cs="Arial"/>
          <w:lang w:val="en-ZA"/>
        </w:rPr>
        <w:t>Wernhill</w:t>
      </w:r>
      <w:proofErr w:type="spellEnd"/>
      <w:r w:rsidR="003E2375">
        <w:rPr>
          <w:rFonts w:ascii="Arial" w:hAnsi="Arial" w:cs="Arial"/>
          <w:lang w:val="en-ZA"/>
        </w:rPr>
        <w:t xml:space="preserve"> agency, Windhoek where she stole the N$20 000. She was sentenced to two years imprisonment of which one year was suspended for a period of five years on condition that she is not convicted of theft committed during the period of suspension. She appeals against sentence only.</w:t>
      </w:r>
    </w:p>
    <w:p w:rsidR="00593143" w:rsidRDefault="00593143" w:rsidP="0098796F">
      <w:pPr>
        <w:spacing w:line="360" w:lineRule="auto"/>
        <w:jc w:val="both"/>
        <w:rPr>
          <w:rFonts w:ascii="Arial" w:hAnsi="Arial" w:cs="Arial"/>
          <w:lang w:val="en-ZA"/>
        </w:rPr>
      </w:pPr>
    </w:p>
    <w:p w:rsidR="00035981" w:rsidRPr="00035981" w:rsidRDefault="003E2375" w:rsidP="0098796F">
      <w:pPr>
        <w:spacing w:line="360" w:lineRule="auto"/>
        <w:jc w:val="both"/>
        <w:rPr>
          <w:rFonts w:ascii="Arial" w:hAnsi="Arial" w:cs="Arial"/>
          <w:u w:val="single"/>
          <w:lang w:val="en-ZA"/>
        </w:rPr>
      </w:pPr>
      <w:r>
        <w:rPr>
          <w:rFonts w:ascii="Arial" w:hAnsi="Arial" w:cs="Arial"/>
          <w:u w:val="single"/>
          <w:lang w:val="en-ZA"/>
        </w:rPr>
        <w:t>Ground of appeal</w:t>
      </w:r>
    </w:p>
    <w:p w:rsidR="00035981" w:rsidRPr="004F55A4" w:rsidRDefault="00B935FE" w:rsidP="00E616FC">
      <w:pPr>
        <w:spacing w:line="360" w:lineRule="auto"/>
        <w:jc w:val="both"/>
        <w:rPr>
          <w:rFonts w:ascii="Arial" w:hAnsi="Arial" w:cs="Arial"/>
          <w:sz w:val="22"/>
          <w:szCs w:val="22"/>
          <w:lang w:val="en-ZA"/>
        </w:rPr>
      </w:pPr>
      <w:r>
        <w:rPr>
          <w:rFonts w:ascii="Arial" w:hAnsi="Arial" w:cs="Arial"/>
          <w:lang w:val="en-ZA"/>
        </w:rPr>
        <w:t>[</w:t>
      </w:r>
      <w:r w:rsidR="00FE6C5A">
        <w:rPr>
          <w:rFonts w:ascii="Arial" w:hAnsi="Arial" w:cs="Arial"/>
          <w:lang w:val="en-ZA"/>
        </w:rPr>
        <w:t>2</w:t>
      </w:r>
      <w:r>
        <w:rPr>
          <w:rFonts w:ascii="Arial" w:hAnsi="Arial" w:cs="Arial"/>
          <w:lang w:val="en-ZA"/>
        </w:rPr>
        <w:t>]</w:t>
      </w:r>
      <w:r>
        <w:rPr>
          <w:rFonts w:ascii="Arial" w:hAnsi="Arial" w:cs="Arial"/>
          <w:lang w:val="en-ZA"/>
        </w:rPr>
        <w:tab/>
      </w:r>
      <w:r w:rsidR="00E616FC" w:rsidRPr="00E616FC">
        <w:rPr>
          <w:rFonts w:ascii="Arial" w:hAnsi="Arial" w:cs="Arial"/>
          <w:lang w:val="en-ZA"/>
        </w:rPr>
        <w:t>The ground</w:t>
      </w:r>
      <w:r w:rsidR="00E616FC">
        <w:rPr>
          <w:rFonts w:ascii="Arial" w:hAnsi="Arial" w:cs="Arial"/>
          <w:lang w:val="en-ZA"/>
        </w:rPr>
        <w:t xml:space="preserve"> of appeal is stated as follows; </w:t>
      </w:r>
      <w:r w:rsidR="0021652F">
        <w:rPr>
          <w:rFonts w:ascii="Arial" w:hAnsi="Arial" w:cs="Arial"/>
          <w:lang w:val="en-ZA"/>
        </w:rPr>
        <w:t>‘</w:t>
      </w:r>
      <w:r w:rsidR="003E2375" w:rsidRPr="004F55A4">
        <w:rPr>
          <w:rFonts w:ascii="Arial" w:hAnsi="Arial" w:cs="Arial"/>
          <w:sz w:val="22"/>
          <w:szCs w:val="22"/>
          <w:lang w:val="en-ZA"/>
        </w:rPr>
        <w:t>The learned magistrate erred in the law and or on the facts by imposing such a sentence which induces a sense of shock as it is too harsh and inappropriate in the circumstances as appellant is a first offender, 21 year old and is the mother of one month old baby.</w:t>
      </w:r>
      <w:r w:rsidR="0021652F" w:rsidRPr="004F55A4">
        <w:rPr>
          <w:rFonts w:ascii="Arial" w:hAnsi="Arial" w:cs="Arial"/>
          <w:sz w:val="22"/>
          <w:szCs w:val="22"/>
          <w:lang w:val="en-ZA"/>
        </w:rPr>
        <w:t>’</w:t>
      </w:r>
    </w:p>
    <w:p w:rsidR="00035981" w:rsidRDefault="00035981" w:rsidP="00035981">
      <w:pPr>
        <w:spacing w:line="360" w:lineRule="auto"/>
        <w:jc w:val="both"/>
        <w:rPr>
          <w:rFonts w:ascii="Arial" w:hAnsi="Arial" w:cs="Arial"/>
          <w:lang w:val="en-ZA"/>
        </w:rPr>
      </w:pPr>
    </w:p>
    <w:p w:rsidR="003E2375" w:rsidRPr="003E2375" w:rsidRDefault="003E2375" w:rsidP="00035981">
      <w:pPr>
        <w:spacing w:line="360" w:lineRule="auto"/>
        <w:jc w:val="both"/>
        <w:rPr>
          <w:rFonts w:ascii="Arial" w:hAnsi="Arial" w:cs="Arial"/>
          <w:u w:val="single"/>
          <w:lang w:val="en-ZA"/>
        </w:rPr>
      </w:pPr>
      <w:r w:rsidRPr="003E2375">
        <w:rPr>
          <w:rFonts w:ascii="Arial" w:hAnsi="Arial" w:cs="Arial"/>
          <w:u w:val="single"/>
          <w:lang w:val="en-ZA"/>
        </w:rPr>
        <w:t>Submissions by counsel for appellant</w:t>
      </w:r>
    </w:p>
    <w:p w:rsidR="00035981" w:rsidRDefault="00B935FE" w:rsidP="00035981">
      <w:pPr>
        <w:spacing w:line="360" w:lineRule="auto"/>
        <w:jc w:val="both"/>
        <w:rPr>
          <w:rFonts w:ascii="Arial" w:hAnsi="Arial" w:cs="Arial"/>
          <w:lang w:val="en-ZA"/>
        </w:rPr>
      </w:pPr>
      <w:r>
        <w:rPr>
          <w:rFonts w:ascii="Arial" w:hAnsi="Arial" w:cs="Arial"/>
          <w:lang w:val="en-ZA"/>
        </w:rPr>
        <w:t>[</w:t>
      </w:r>
      <w:r w:rsidR="00FE6C5A">
        <w:rPr>
          <w:rFonts w:ascii="Arial" w:hAnsi="Arial" w:cs="Arial"/>
          <w:lang w:val="en-ZA"/>
        </w:rPr>
        <w:t>3</w:t>
      </w:r>
      <w:r>
        <w:rPr>
          <w:rFonts w:ascii="Arial" w:hAnsi="Arial" w:cs="Arial"/>
          <w:lang w:val="en-ZA"/>
        </w:rPr>
        <w:t>]</w:t>
      </w:r>
      <w:r>
        <w:rPr>
          <w:rFonts w:ascii="Arial" w:hAnsi="Arial" w:cs="Arial"/>
          <w:lang w:val="en-ZA"/>
        </w:rPr>
        <w:tab/>
      </w:r>
      <w:r w:rsidR="003E2375">
        <w:rPr>
          <w:rFonts w:ascii="Arial" w:hAnsi="Arial" w:cs="Arial"/>
          <w:lang w:val="en-ZA"/>
        </w:rPr>
        <w:t xml:space="preserve">Counsel argued that deterrence can be </w:t>
      </w:r>
      <w:r w:rsidR="00830BBE">
        <w:rPr>
          <w:rFonts w:ascii="Arial" w:hAnsi="Arial" w:cs="Arial"/>
          <w:lang w:val="en-ZA"/>
        </w:rPr>
        <w:t>achieved</w:t>
      </w:r>
      <w:r w:rsidR="003E2375">
        <w:rPr>
          <w:rFonts w:ascii="Arial" w:hAnsi="Arial" w:cs="Arial"/>
          <w:lang w:val="en-ZA"/>
        </w:rPr>
        <w:t xml:space="preserve"> by imposing a fine or a suspended sentence and the court should have considered these two sentences. Counsel further argued that deterrence cannot only be </w:t>
      </w:r>
      <w:r w:rsidR="00A82B8B">
        <w:rPr>
          <w:rFonts w:ascii="Arial" w:hAnsi="Arial" w:cs="Arial"/>
          <w:lang w:val="en-ZA"/>
        </w:rPr>
        <w:t>achieved</w:t>
      </w:r>
      <w:r w:rsidR="00312C47">
        <w:rPr>
          <w:rFonts w:ascii="Arial" w:hAnsi="Arial" w:cs="Arial"/>
          <w:lang w:val="en-ZA"/>
        </w:rPr>
        <w:t xml:space="preserve"> through direct imprisonment alone, the offence committed is a common law offence where the alternative of a fine or wholly suspended sentence is optional under the prevailing circumstances. Counsel referred this court to the matter of </w:t>
      </w:r>
      <w:r w:rsidR="00312C47" w:rsidRPr="00312C47">
        <w:rPr>
          <w:rFonts w:ascii="Arial" w:hAnsi="Arial" w:cs="Arial"/>
          <w:i/>
          <w:lang w:val="en-ZA"/>
        </w:rPr>
        <w:t xml:space="preserve">S v </w:t>
      </w:r>
      <w:proofErr w:type="spellStart"/>
      <w:r w:rsidR="00312C47" w:rsidRPr="00312C47">
        <w:rPr>
          <w:rFonts w:ascii="Arial" w:hAnsi="Arial" w:cs="Arial"/>
          <w:i/>
          <w:lang w:val="en-ZA"/>
        </w:rPr>
        <w:t>Scheepers</w:t>
      </w:r>
      <w:proofErr w:type="spellEnd"/>
      <w:r w:rsidR="00E616FC">
        <w:rPr>
          <w:rStyle w:val="FootnoteReference"/>
          <w:rFonts w:ascii="Arial" w:hAnsi="Arial" w:cs="Arial"/>
          <w:i/>
          <w:lang w:val="en-ZA"/>
        </w:rPr>
        <w:footnoteReference w:id="1"/>
      </w:r>
      <w:r w:rsidR="00312C47">
        <w:rPr>
          <w:rFonts w:ascii="Arial" w:hAnsi="Arial" w:cs="Arial"/>
          <w:lang w:val="en-ZA"/>
        </w:rPr>
        <w:t xml:space="preserve"> where the following was said.</w:t>
      </w:r>
    </w:p>
    <w:p w:rsidR="00C664C9" w:rsidRDefault="00C664C9" w:rsidP="00035981">
      <w:pPr>
        <w:spacing w:line="360" w:lineRule="auto"/>
        <w:jc w:val="both"/>
        <w:rPr>
          <w:rFonts w:ascii="Arial" w:hAnsi="Arial" w:cs="Arial"/>
          <w:lang w:val="en-ZA"/>
        </w:rPr>
      </w:pPr>
    </w:p>
    <w:p w:rsidR="00312C47" w:rsidRPr="00312C47" w:rsidRDefault="00C664C9" w:rsidP="00035981">
      <w:pPr>
        <w:spacing w:line="360" w:lineRule="auto"/>
        <w:jc w:val="both"/>
        <w:rPr>
          <w:rFonts w:ascii="Arial" w:hAnsi="Arial" w:cs="Arial"/>
          <w:sz w:val="22"/>
          <w:szCs w:val="22"/>
          <w:u w:val="single"/>
          <w:lang w:val="en-ZA"/>
        </w:rPr>
      </w:pPr>
      <w:r>
        <w:rPr>
          <w:rFonts w:ascii="Arial" w:hAnsi="Arial" w:cs="Arial"/>
          <w:lang w:val="en-ZA"/>
        </w:rPr>
        <w:t>‘</w:t>
      </w:r>
      <w:r w:rsidR="00312C47" w:rsidRPr="00E507A6">
        <w:rPr>
          <w:rFonts w:ascii="Arial" w:hAnsi="Arial" w:cs="Arial"/>
          <w:sz w:val="22"/>
          <w:szCs w:val="22"/>
          <w:lang w:val="en-ZA"/>
        </w:rPr>
        <w:t xml:space="preserve">Imprisonment is not the only punishment which is appropriate for retributive and deterrent purposes. If the same purposes in regard to the nature of the offence and the interest of the public can be attained by means of an alternative punishment to imprisonment, preference should, in the interest of the convicted offender, be given to alternative punishment in the imposition of sentence. </w:t>
      </w:r>
      <w:r w:rsidR="00312C47" w:rsidRPr="00E507A6">
        <w:rPr>
          <w:rFonts w:ascii="Arial" w:hAnsi="Arial" w:cs="Arial"/>
          <w:sz w:val="22"/>
          <w:szCs w:val="22"/>
          <w:u w:val="single"/>
          <w:lang w:val="en-ZA"/>
        </w:rPr>
        <w:t xml:space="preserve">Imprisonment is only justified if it </w:t>
      </w:r>
      <w:r w:rsidR="00312C47" w:rsidRPr="00E507A6">
        <w:rPr>
          <w:rFonts w:ascii="Arial" w:hAnsi="Arial" w:cs="Arial"/>
          <w:sz w:val="22"/>
          <w:szCs w:val="22"/>
          <w:u w:val="single"/>
          <w:lang w:val="en-ZA"/>
        </w:rPr>
        <w:lastRenderedPageBreak/>
        <w:t>is necessary that the offender be removed from society for the protection of the public and if the objects striven for by the sentencing authority cannot be attained with any alternative punishment</w:t>
      </w:r>
      <w:r>
        <w:rPr>
          <w:rFonts w:ascii="Arial" w:hAnsi="Arial" w:cs="Arial"/>
          <w:u w:val="single"/>
          <w:lang w:val="en-ZA"/>
        </w:rPr>
        <w:t>.’</w:t>
      </w:r>
    </w:p>
    <w:p w:rsidR="00035981" w:rsidRDefault="00035981" w:rsidP="00035981">
      <w:pPr>
        <w:spacing w:line="360" w:lineRule="auto"/>
        <w:jc w:val="both"/>
        <w:rPr>
          <w:rFonts w:ascii="Arial" w:hAnsi="Arial" w:cs="Arial"/>
          <w:lang w:val="en-ZA"/>
        </w:rPr>
      </w:pPr>
    </w:p>
    <w:p w:rsidR="00035981" w:rsidRDefault="00B935FE" w:rsidP="00035981">
      <w:pPr>
        <w:spacing w:line="360" w:lineRule="auto"/>
        <w:jc w:val="both"/>
        <w:rPr>
          <w:rFonts w:ascii="Arial" w:hAnsi="Arial" w:cs="Arial"/>
          <w:lang w:val="en-ZA"/>
        </w:rPr>
      </w:pPr>
      <w:r>
        <w:rPr>
          <w:rFonts w:ascii="Arial" w:hAnsi="Arial" w:cs="Arial"/>
          <w:lang w:val="en-ZA"/>
        </w:rPr>
        <w:t>[</w:t>
      </w:r>
      <w:r w:rsidR="00FE6C5A">
        <w:rPr>
          <w:rFonts w:ascii="Arial" w:hAnsi="Arial" w:cs="Arial"/>
          <w:lang w:val="en-ZA"/>
        </w:rPr>
        <w:t>4</w:t>
      </w:r>
      <w:r>
        <w:rPr>
          <w:rFonts w:ascii="Arial" w:hAnsi="Arial" w:cs="Arial"/>
          <w:lang w:val="en-ZA"/>
        </w:rPr>
        <w:t>]</w:t>
      </w:r>
      <w:r>
        <w:rPr>
          <w:rFonts w:ascii="Arial" w:hAnsi="Arial" w:cs="Arial"/>
          <w:lang w:val="en-ZA"/>
        </w:rPr>
        <w:tab/>
      </w:r>
      <w:r w:rsidR="008E233A">
        <w:rPr>
          <w:rFonts w:ascii="Arial" w:hAnsi="Arial" w:cs="Arial"/>
          <w:lang w:val="en-ZA"/>
        </w:rPr>
        <w:t xml:space="preserve">Counsel for appellant </w:t>
      </w:r>
      <w:r w:rsidR="0021652F">
        <w:rPr>
          <w:rFonts w:ascii="Arial" w:hAnsi="Arial" w:cs="Arial"/>
          <w:lang w:val="en-ZA"/>
        </w:rPr>
        <w:t xml:space="preserve">further </w:t>
      </w:r>
      <w:r w:rsidR="008E233A">
        <w:rPr>
          <w:rFonts w:ascii="Arial" w:hAnsi="Arial" w:cs="Arial"/>
          <w:lang w:val="en-ZA"/>
        </w:rPr>
        <w:t xml:space="preserve">submitted that the appellant is not a grave danger to society and as such the direct imprisonment imposed by the court </w:t>
      </w:r>
      <w:r w:rsidR="008E233A" w:rsidRPr="008E233A">
        <w:rPr>
          <w:rFonts w:ascii="Arial" w:hAnsi="Arial" w:cs="Arial"/>
          <w:i/>
          <w:lang w:val="en-ZA"/>
        </w:rPr>
        <w:t>a quo</w:t>
      </w:r>
      <w:r w:rsidR="008E233A">
        <w:rPr>
          <w:rFonts w:ascii="Arial" w:hAnsi="Arial" w:cs="Arial"/>
          <w:lang w:val="en-ZA"/>
        </w:rPr>
        <w:t xml:space="preserve"> is not justified. The nature of the offence and the circumstances in which it took place do not warrant a custodial sentence.</w:t>
      </w:r>
    </w:p>
    <w:p w:rsidR="00035981" w:rsidRDefault="00035981" w:rsidP="00035981">
      <w:pPr>
        <w:spacing w:line="360" w:lineRule="auto"/>
        <w:jc w:val="both"/>
        <w:rPr>
          <w:rFonts w:ascii="Arial" w:hAnsi="Arial" w:cs="Arial"/>
          <w:lang w:val="en-ZA"/>
        </w:rPr>
      </w:pPr>
    </w:p>
    <w:p w:rsidR="00035981" w:rsidRPr="0092663E" w:rsidRDefault="008E233A" w:rsidP="00035981">
      <w:pPr>
        <w:spacing w:line="360" w:lineRule="auto"/>
        <w:jc w:val="both"/>
        <w:rPr>
          <w:rFonts w:ascii="Arial" w:hAnsi="Arial" w:cs="Arial"/>
          <w:u w:val="single"/>
          <w:lang w:val="en-ZA"/>
        </w:rPr>
      </w:pPr>
      <w:r>
        <w:rPr>
          <w:rFonts w:ascii="Arial" w:hAnsi="Arial" w:cs="Arial"/>
          <w:u w:val="single"/>
          <w:lang w:val="en-ZA"/>
        </w:rPr>
        <w:t xml:space="preserve">Submissions by </w:t>
      </w:r>
      <w:r w:rsidR="0021652F">
        <w:rPr>
          <w:rFonts w:ascii="Arial" w:hAnsi="Arial" w:cs="Arial"/>
          <w:u w:val="single"/>
          <w:lang w:val="en-ZA"/>
        </w:rPr>
        <w:t xml:space="preserve">counsel for </w:t>
      </w:r>
      <w:r>
        <w:rPr>
          <w:rFonts w:ascii="Arial" w:hAnsi="Arial" w:cs="Arial"/>
          <w:u w:val="single"/>
          <w:lang w:val="en-ZA"/>
        </w:rPr>
        <w:t>respondent</w:t>
      </w:r>
    </w:p>
    <w:p w:rsidR="00035981" w:rsidRDefault="00B935FE" w:rsidP="00035981">
      <w:pPr>
        <w:spacing w:line="360" w:lineRule="auto"/>
        <w:jc w:val="both"/>
        <w:rPr>
          <w:rFonts w:ascii="Arial" w:hAnsi="Arial" w:cs="Arial"/>
          <w:lang w:val="en-ZA"/>
        </w:rPr>
      </w:pPr>
      <w:r>
        <w:rPr>
          <w:rFonts w:ascii="Arial" w:hAnsi="Arial" w:cs="Arial"/>
          <w:lang w:val="en-ZA"/>
        </w:rPr>
        <w:t>[</w:t>
      </w:r>
      <w:r w:rsidR="00FE6C5A">
        <w:rPr>
          <w:rFonts w:ascii="Arial" w:hAnsi="Arial" w:cs="Arial"/>
          <w:lang w:val="en-ZA"/>
        </w:rPr>
        <w:t>5</w:t>
      </w:r>
      <w:r>
        <w:rPr>
          <w:rFonts w:ascii="Arial" w:hAnsi="Arial" w:cs="Arial"/>
          <w:lang w:val="en-ZA"/>
        </w:rPr>
        <w:t>]</w:t>
      </w:r>
      <w:r>
        <w:rPr>
          <w:rFonts w:ascii="Arial" w:hAnsi="Arial" w:cs="Arial"/>
          <w:lang w:val="en-ZA"/>
        </w:rPr>
        <w:tab/>
      </w:r>
      <w:r w:rsidR="00FB667A">
        <w:rPr>
          <w:rFonts w:ascii="Arial" w:hAnsi="Arial" w:cs="Arial"/>
          <w:lang w:val="en-ZA"/>
        </w:rPr>
        <w:t>Counsel argued that it is trite that a court of appeal will not interfere with the sentence imposed on insignificant grounds and neither will it do so simply because it would have imposed a different sentence had it sat as the court of first instance</w:t>
      </w:r>
      <w:r w:rsidR="0021652F">
        <w:rPr>
          <w:rFonts w:ascii="Arial" w:hAnsi="Arial" w:cs="Arial"/>
          <w:lang w:val="en-ZA"/>
        </w:rPr>
        <w:t>.</w:t>
      </w:r>
      <w:r w:rsidR="00FB667A">
        <w:rPr>
          <w:rFonts w:ascii="Arial" w:hAnsi="Arial" w:cs="Arial"/>
          <w:lang w:val="en-ZA"/>
        </w:rPr>
        <w:t xml:space="preserve"> </w:t>
      </w:r>
      <w:r w:rsidR="0021652F">
        <w:rPr>
          <w:rFonts w:ascii="Arial" w:hAnsi="Arial" w:cs="Arial"/>
          <w:lang w:val="en-ZA"/>
        </w:rPr>
        <w:t>I</w:t>
      </w:r>
      <w:r w:rsidR="00FB667A">
        <w:rPr>
          <w:rFonts w:ascii="Arial" w:hAnsi="Arial" w:cs="Arial"/>
          <w:lang w:val="en-ZA"/>
        </w:rPr>
        <w:t xml:space="preserve">t will only interfere if the trial court failed to exercise its sentencing discretion judiciously. Counsel further argued that when it comes to sentencing in theft cases, Hoff J (as he then was) in the case of the </w:t>
      </w:r>
      <w:r w:rsidR="00FB667A" w:rsidRPr="0021652F">
        <w:rPr>
          <w:rFonts w:ascii="Arial" w:hAnsi="Arial" w:cs="Arial"/>
          <w:i/>
          <w:lang w:val="en-ZA"/>
        </w:rPr>
        <w:t xml:space="preserve">State v </w:t>
      </w:r>
      <w:proofErr w:type="spellStart"/>
      <w:r w:rsidR="00FB667A" w:rsidRPr="0021652F">
        <w:rPr>
          <w:rFonts w:ascii="Arial" w:hAnsi="Arial" w:cs="Arial"/>
          <w:i/>
          <w:lang w:val="en-ZA"/>
        </w:rPr>
        <w:t>Bezuidenhout</w:t>
      </w:r>
      <w:proofErr w:type="spellEnd"/>
      <w:r w:rsidR="00FB667A" w:rsidRPr="0021652F">
        <w:rPr>
          <w:rFonts w:ascii="Arial" w:hAnsi="Arial" w:cs="Arial"/>
          <w:i/>
          <w:lang w:val="en-ZA"/>
        </w:rPr>
        <w:t xml:space="preserve"> and </w:t>
      </w:r>
      <w:r w:rsidR="0021652F" w:rsidRPr="0021652F">
        <w:rPr>
          <w:rFonts w:ascii="Arial" w:hAnsi="Arial" w:cs="Arial"/>
          <w:i/>
          <w:lang w:val="en-ZA"/>
        </w:rPr>
        <w:t>2</w:t>
      </w:r>
      <w:r w:rsidR="00FB667A" w:rsidRPr="0021652F">
        <w:rPr>
          <w:rFonts w:ascii="Arial" w:hAnsi="Arial" w:cs="Arial"/>
          <w:i/>
          <w:lang w:val="en-ZA"/>
        </w:rPr>
        <w:t xml:space="preserve"> others</w:t>
      </w:r>
      <w:r w:rsidR="00C664C9">
        <w:rPr>
          <w:rFonts w:ascii="Arial" w:hAnsi="Arial" w:cs="Arial"/>
          <w:i/>
          <w:lang w:val="en-ZA"/>
        </w:rPr>
        <w:t>,</w:t>
      </w:r>
      <w:r w:rsidR="0021652F">
        <w:rPr>
          <w:rStyle w:val="FootnoteReference"/>
          <w:rFonts w:ascii="Arial" w:hAnsi="Arial" w:cs="Arial"/>
          <w:i/>
          <w:lang w:val="en-ZA"/>
        </w:rPr>
        <w:footnoteReference w:id="2"/>
      </w:r>
      <w:r w:rsidR="0013214D">
        <w:rPr>
          <w:rFonts w:ascii="Arial" w:hAnsi="Arial" w:cs="Arial"/>
          <w:lang w:val="en-ZA"/>
        </w:rPr>
        <w:t xml:space="preserve"> said the following</w:t>
      </w:r>
      <w:r w:rsidR="00BD67BC">
        <w:rPr>
          <w:rFonts w:ascii="Arial" w:hAnsi="Arial" w:cs="Arial"/>
          <w:lang w:val="en-ZA"/>
        </w:rPr>
        <w:t>:</w:t>
      </w:r>
    </w:p>
    <w:p w:rsidR="00C664C9" w:rsidRDefault="00C664C9" w:rsidP="00035981">
      <w:pPr>
        <w:spacing w:line="360" w:lineRule="auto"/>
        <w:jc w:val="both"/>
        <w:rPr>
          <w:rFonts w:ascii="Arial" w:hAnsi="Arial" w:cs="Arial"/>
          <w:lang w:val="en-ZA"/>
        </w:rPr>
      </w:pPr>
    </w:p>
    <w:p w:rsidR="00FB667A" w:rsidRDefault="00C664C9" w:rsidP="00035981">
      <w:pPr>
        <w:spacing w:line="360" w:lineRule="auto"/>
        <w:jc w:val="both"/>
        <w:rPr>
          <w:rFonts w:ascii="Arial" w:hAnsi="Arial" w:cs="Arial"/>
          <w:lang w:val="en-ZA"/>
        </w:rPr>
      </w:pPr>
      <w:r>
        <w:rPr>
          <w:rFonts w:ascii="Arial" w:hAnsi="Arial" w:cs="Arial"/>
          <w:lang w:val="en-ZA"/>
        </w:rPr>
        <w:t>‘</w:t>
      </w:r>
      <w:r w:rsidR="00FB667A" w:rsidRPr="00CC36B6">
        <w:rPr>
          <w:rFonts w:ascii="Arial" w:hAnsi="Arial" w:cs="Arial"/>
          <w:sz w:val="22"/>
          <w:szCs w:val="22"/>
          <w:lang w:val="en-ZA"/>
        </w:rPr>
        <w:t xml:space="preserve">The many reviews that this court is dealing with every day and the outcry from the society are all proof of the prevalence of crime and more particularly crimes such as housebreaking and theft. Those who commit this crime overlook nobody. No distinction is made between the rich and the poor. All levels of society has fallen victim to </w:t>
      </w:r>
      <w:r w:rsidR="00CC36B6" w:rsidRPr="00CC36B6">
        <w:rPr>
          <w:rFonts w:ascii="Arial" w:hAnsi="Arial" w:cs="Arial"/>
          <w:sz w:val="22"/>
          <w:szCs w:val="22"/>
          <w:lang w:val="en-ZA"/>
        </w:rPr>
        <w:t xml:space="preserve">thieves and housebreakers alike. Whether we want to believe it or not we are involved in a war against crime which at presence shows no sign of abating. The situation calls for exceptional measures and in the process courts play an important role. In this regard </w:t>
      </w:r>
      <w:r w:rsidR="00CC36B6" w:rsidRPr="0013214D">
        <w:rPr>
          <w:rFonts w:ascii="Arial" w:hAnsi="Arial" w:cs="Arial"/>
          <w:sz w:val="22"/>
          <w:szCs w:val="22"/>
          <w:lang w:val="en-ZA"/>
        </w:rPr>
        <w:t xml:space="preserve">the imposing of a prison sentence for housebreaking and theft, even in the case of a first offender, has </w:t>
      </w:r>
      <w:r w:rsidR="00E8200E" w:rsidRPr="0013214D">
        <w:rPr>
          <w:rFonts w:ascii="Arial" w:hAnsi="Arial" w:cs="Arial"/>
          <w:sz w:val="22"/>
          <w:szCs w:val="22"/>
          <w:lang w:val="en-ZA"/>
        </w:rPr>
        <w:t xml:space="preserve">become </w:t>
      </w:r>
      <w:r w:rsidR="00CC36B6" w:rsidRPr="0013214D">
        <w:rPr>
          <w:rFonts w:ascii="Arial" w:hAnsi="Arial" w:cs="Arial"/>
          <w:sz w:val="22"/>
          <w:szCs w:val="22"/>
          <w:lang w:val="en-ZA"/>
        </w:rPr>
        <w:t>more or less general rule</w:t>
      </w:r>
      <w:r>
        <w:rPr>
          <w:rFonts w:ascii="Arial" w:hAnsi="Arial" w:cs="Arial"/>
          <w:lang w:val="en-ZA"/>
        </w:rPr>
        <w:t>.’</w:t>
      </w:r>
    </w:p>
    <w:p w:rsidR="00C664C9" w:rsidRPr="00CC36B6" w:rsidRDefault="00C664C9" w:rsidP="00035981">
      <w:pPr>
        <w:spacing w:line="360" w:lineRule="auto"/>
        <w:jc w:val="both"/>
        <w:rPr>
          <w:rFonts w:ascii="Arial" w:hAnsi="Arial" w:cs="Arial"/>
          <w:u w:val="single"/>
          <w:lang w:val="en-ZA"/>
        </w:rPr>
      </w:pPr>
    </w:p>
    <w:p w:rsidR="00FB667A" w:rsidRDefault="00CC36B6" w:rsidP="00035981">
      <w:pPr>
        <w:spacing w:line="360" w:lineRule="auto"/>
        <w:jc w:val="both"/>
        <w:rPr>
          <w:rFonts w:ascii="Arial" w:hAnsi="Arial" w:cs="Arial"/>
          <w:lang w:val="en-ZA"/>
        </w:rPr>
      </w:pPr>
      <w:r>
        <w:rPr>
          <w:rFonts w:ascii="Arial" w:hAnsi="Arial" w:cs="Arial"/>
          <w:lang w:val="en-ZA"/>
        </w:rPr>
        <w:t xml:space="preserve">That case </w:t>
      </w:r>
      <w:r w:rsidR="00E7360F">
        <w:rPr>
          <w:rFonts w:ascii="Arial" w:hAnsi="Arial" w:cs="Arial"/>
          <w:lang w:val="en-ZA"/>
        </w:rPr>
        <w:t xml:space="preserve">is </w:t>
      </w:r>
      <w:r>
        <w:rPr>
          <w:rFonts w:ascii="Arial" w:hAnsi="Arial" w:cs="Arial"/>
          <w:lang w:val="en-ZA"/>
        </w:rPr>
        <w:t>in my respectful view disti</w:t>
      </w:r>
      <w:r w:rsidR="002A2BCD">
        <w:rPr>
          <w:rFonts w:ascii="Arial" w:hAnsi="Arial" w:cs="Arial"/>
          <w:lang w:val="en-ZA"/>
        </w:rPr>
        <w:t xml:space="preserve">nguishable from </w:t>
      </w:r>
      <w:r w:rsidR="00E7360F">
        <w:rPr>
          <w:rFonts w:ascii="Arial" w:hAnsi="Arial" w:cs="Arial"/>
          <w:lang w:val="en-ZA"/>
        </w:rPr>
        <w:t xml:space="preserve">the </w:t>
      </w:r>
      <w:r w:rsidR="0013214D">
        <w:rPr>
          <w:rFonts w:ascii="Arial" w:hAnsi="Arial" w:cs="Arial"/>
          <w:lang w:val="en-ZA"/>
        </w:rPr>
        <w:t xml:space="preserve">one before us in the sense that, that </w:t>
      </w:r>
      <w:r w:rsidR="00E7360F">
        <w:rPr>
          <w:rFonts w:ascii="Arial" w:hAnsi="Arial" w:cs="Arial"/>
          <w:lang w:val="en-ZA"/>
        </w:rPr>
        <w:t xml:space="preserve">case </w:t>
      </w:r>
      <w:r w:rsidR="002A2BCD">
        <w:rPr>
          <w:rFonts w:ascii="Arial" w:hAnsi="Arial" w:cs="Arial"/>
          <w:lang w:val="en-ZA"/>
        </w:rPr>
        <w:t>involved housebreaking and theft, whereas this one only involve</w:t>
      </w:r>
      <w:r w:rsidR="00E7360F">
        <w:rPr>
          <w:rFonts w:ascii="Arial" w:hAnsi="Arial" w:cs="Arial"/>
          <w:lang w:val="en-ZA"/>
        </w:rPr>
        <w:t>s theft.</w:t>
      </w:r>
    </w:p>
    <w:p w:rsidR="00545EDC" w:rsidRDefault="00545EDC" w:rsidP="00035981">
      <w:pPr>
        <w:spacing w:line="360" w:lineRule="auto"/>
        <w:jc w:val="both"/>
        <w:rPr>
          <w:rFonts w:ascii="Arial" w:hAnsi="Arial" w:cs="Arial"/>
          <w:lang w:val="en-ZA"/>
        </w:rPr>
      </w:pPr>
    </w:p>
    <w:p w:rsidR="002A2BCD" w:rsidRDefault="00545EDC" w:rsidP="00035981">
      <w:pPr>
        <w:spacing w:line="360" w:lineRule="auto"/>
        <w:jc w:val="both"/>
        <w:rPr>
          <w:rFonts w:ascii="Arial" w:hAnsi="Arial" w:cs="Arial"/>
          <w:lang w:val="en-ZA"/>
        </w:rPr>
      </w:pPr>
      <w:r>
        <w:rPr>
          <w:rFonts w:ascii="Arial" w:hAnsi="Arial" w:cs="Arial"/>
          <w:lang w:val="en-ZA"/>
        </w:rPr>
        <w:lastRenderedPageBreak/>
        <w:t>[6]</w:t>
      </w:r>
      <w:r>
        <w:rPr>
          <w:rFonts w:ascii="Arial" w:hAnsi="Arial" w:cs="Arial"/>
          <w:lang w:val="en-ZA"/>
        </w:rPr>
        <w:tab/>
      </w:r>
      <w:r w:rsidR="002A2BCD">
        <w:rPr>
          <w:rFonts w:ascii="Arial" w:hAnsi="Arial" w:cs="Arial"/>
          <w:lang w:val="en-ZA"/>
        </w:rPr>
        <w:t xml:space="preserve">Counsel further argued that the court </w:t>
      </w:r>
      <w:r w:rsidR="002A2BCD" w:rsidRPr="002A2BCD">
        <w:rPr>
          <w:rFonts w:ascii="Arial" w:hAnsi="Arial" w:cs="Arial"/>
          <w:i/>
          <w:lang w:val="en-ZA"/>
        </w:rPr>
        <w:t>a quo</w:t>
      </w:r>
      <w:r w:rsidR="002A2BCD">
        <w:rPr>
          <w:rFonts w:ascii="Arial" w:hAnsi="Arial" w:cs="Arial"/>
          <w:lang w:val="en-ZA"/>
        </w:rPr>
        <w:t xml:space="preserve"> was justified in this instance to </w:t>
      </w:r>
      <w:r>
        <w:rPr>
          <w:rFonts w:ascii="Arial" w:hAnsi="Arial" w:cs="Arial"/>
          <w:lang w:val="en-ZA"/>
        </w:rPr>
        <w:t xml:space="preserve">treat the offence of theft serious and </w:t>
      </w:r>
      <w:r w:rsidR="002A2BCD">
        <w:rPr>
          <w:rFonts w:ascii="Arial" w:hAnsi="Arial" w:cs="Arial"/>
          <w:lang w:val="en-ZA"/>
        </w:rPr>
        <w:t>attach more weight to deterrence due to the prevalence of the offence of theft and the fact that the appellant was in a position of trust. This calls for imprisonment as a first punishment such sentence would also give the appellant a chance to rehabilitate as she serves her sentence.</w:t>
      </w:r>
      <w:r w:rsidR="008F14E8">
        <w:rPr>
          <w:rFonts w:ascii="Arial" w:hAnsi="Arial" w:cs="Arial"/>
          <w:lang w:val="en-ZA"/>
        </w:rPr>
        <w:t xml:space="preserve"> Counsel further argued that the fact that there was no actual economic loss to the victim as all the money was recovered does not diminish the seriousness of the offence.</w:t>
      </w:r>
    </w:p>
    <w:p w:rsidR="002A2BCD" w:rsidRDefault="002A2BCD" w:rsidP="00035981">
      <w:pPr>
        <w:spacing w:line="360" w:lineRule="auto"/>
        <w:jc w:val="both"/>
        <w:rPr>
          <w:rFonts w:ascii="Arial" w:hAnsi="Arial" w:cs="Arial"/>
          <w:lang w:val="en-ZA"/>
        </w:rPr>
      </w:pPr>
    </w:p>
    <w:p w:rsidR="008F14E8" w:rsidRPr="008F14E8" w:rsidRDefault="008F14E8" w:rsidP="00035981">
      <w:pPr>
        <w:spacing w:line="360" w:lineRule="auto"/>
        <w:jc w:val="both"/>
        <w:rPr>
          <w:rFonts w:ascii="Arial" w:hAnsi="Arial" w:cs="Arial"/>
          <w:u w:val="single"/>
          <w:lang w:val="en-ZA"/>
        </w:rPr>
      </w:pPr>
      <w:r w:rsidRPr="008F14E8">
        <w:rPr>
          <w:rFonts w:ascii="Arial" w:hAnsi="Arial" w:cs="Arial"/>
          <w:u w:val="single"/>
          <w:lang w:val="en-ZA"/>
        </w:rPr>
        <w:t>The magistrate’s reasons considered</w:t>
      </w:r>
    </w:p>
    <w:p w:rsidR="00E11E57" w:rsidRDefault="00E7360F" w:rsidP="00E11E57">
      <w:pPr>
        <w:spacing w:line="360" w:lineRule="auto"/>
        <w:jc w:val="both"/>
        <w:rPr>
          <w:rFonts w:ascii="Arial" w:hAnsi="Arial" w:cs="Arial"/>
          <w:lang w:val="en-ZA"/>
        </w:rPr>
      </w:pPr>
      <w:r>
        <w:rPr>
          <w:rFonts w:ascii="Arial" w:hAnsi="Arial" w:cs="Arial"/>
          <w:lang w:val="en-ZA"/>
        </w:rPr>
        <w:t>[</w:t>
      </w:r>
      <w:r w:rsidR="008F14E8">
        <w:rPr>
          <w:rFonts w:ascii="Arial" w:hAnsi="Arial" w:cs="Arial"/>
          <w:lang w:val="en-ZA"/>
        </w:rPr>
        <w:t>7</w:t>
      </w:r>
      <w:r>
        <w:rPr>
          <w:rFonts w:ascii="Arial" w:hAnsi="Arial" w:cs="Arial"/>
          <w:lang w:val="en-ZA"/>
        </w:rPr>
        <w:t>]</w:t>
      </w:r>
      <w:r>
        <w:rPr>
          <w:rFonts w:ascii="Arial" w:hAnsi="Arial" w:cs="Arial"/>
          <w:lang w:val="en-ZA"/>
        </w:rPr>
        <w:tab/>
        <w:t xml:space="preserve">The learned magistrate reasoned that the accused stole from her employer and that she was employed at the time she stole </w:t>
      </w:r>
      <w:r w:rsidR="008F14E8">
        <w:rPr>
          <w:rFonts w:ascii="Arial" w:hAnsi="Arial" w:cs="Arial"/>
          <w:lang w:val="en-ZA"/>
        </w:rPr>
        <w:t xml:space="preserve">and that was </w:t>
      </w:r>
      <w:r>
        <w:rPr>
          <w:rFonts w:ascii="Arial" w:hAnsi="Arial" w:cs="Arial"/>
          <w:lang w:val="en-ZA"/>
        </w:rPr>
        <w:t>out of greed as she was earning a salary and that offences of th</w:t>
      </w:r>
      <w:r w:rsidR="00830DD0">
        <w:rPr>
          <w:rFonts w:ascii="Arial" w:hAnsi="Arial" w:cs="Arial"/>
          <w:lang w:val="en-ZA"/>
        </w:rPr>
        <w:t>at</w:t>
      </w:r>
      <w:r>
        <w:rPr>
          <w:rFonts w:ascii="Arial" w:hAnsi="Arial" w:cs="Arial"/>
          <w:lang w:val="en-ZA"/>
        </w:rPr>
        <w:t xml:space="preserve"> nature </w:t>
      </w:r>
      <w:r w:rsidR="00830DD0">
        <w:rPr>
          <w:rFonts w:ascii="Arial" w:hAnsi="Arial" w:cs="Arial"/>
          <w:lang w:val="en-ZA"/>
        </w:rPr>
        <w:t>‘</w:t>
      </w:r>
      <w:r>
        <w:rPr>
          <w:rFonts w:ascii="Arial" w:hAnsi="Arial" w:cs="Arial"/>
          <w:lang w:val="en-ZA"/>
        </w:rPr>
        <w:t>it is trite that a custodial sentence is inevitable regardless that the accused is a first offender.</w:t>
      </w:r>
      <w:r w:rsidR="00830DD0">
        <w:rPr>
          <w:rFonts w:ascii="Arial" w:hAnsi="Arial" w:cs="Arial"/>
          <w:lang w:val="en-ZA"/>
        </w:rPr>
        <w:t>’</w:t>
      </w:r>
      <w:r>
        <w:rPr>
          <w:rFonts w:ascii="Arial" w:hAnsi="Arial" w:cs="Arial"/>
          <w:lang w:val="en-ZA"/>
        </w:rPr>
        <w:t xml:space="preserve"> The reasoning of the magistrate that in cases such as this a custodial sentence is inevitable is in my view </w:t>
      </w:r>
      <w:r w:rsidR="008F14E8">
        <w:rPr>
          <w:rFonts w:ascii="Arial" w:hAnsi="Arial" w:cs="Arial"/>
          <w:lang w:val="en-ZA"/>
        </w:rPr>
        <w:t>a misdirection</w:t>
      </w:r>
      <w:r>
        <w:rPr>
          <w:rFonts w:ascii="Arial" w:hAnsi="Arial" w:cs="Arial"/>
          <w:lang w:val="en-ZA"/>
        </w:rPr>
        <w:t xml:space="preserve">. The magistrate had an option to impose a fine coupled with a </w:t>
      </w:r>
      <w:r w:rsidR="00824C6F">
        <w:rPr>
          <w:rFonts w:ascii="Arial" w:hAnsi="Arial" w:cs="Arial"/>
          <w:lang w:val="en-ZA"/>
        </w:rPr>
        <w:t>term of imprisonment, but suspended to ach</w:t>
      </w:r>
      <w:r w:rsidR="00830DD0">
        <w:rPr>
          <w:rFonts w:ascii="Arial" w:hAnsi="Arial" w:cs="Arial"/>
          <w:lang w:val="en-ZA"/>
        </w:rPr>
        <w:t>ieve the objectives</w:t>
      </w:r>
      <w:r w:rsidR="00824C6F">
        <w:rPr>
          <w:rFonts w:ascii="Arial" w:hAnsi="Arial" w:cs="Arial"/>
          <w:lang w:val="en-ZA"/>
        </w:rPr>
        <w:t xml:space="preserve"> of sentenc</w:t>
      </w:r>
      <w:r w:rsidR="00E507A6">
        <w:rPr>
          <w:rFonts w:ascii="Arial" w:hAnsi="Arial" w:cs="Arial"/>
          <w:lang w:val="en-ZA"/>
        </w:rPr>
        <w:t>ing</w:t>
      </w:r>
      <w:r>
        <w:rPr>
          <w:rFonts w:ascii="Arial" w:hAnsi="Arial" w:cs="Arial"/>
          <w:lang w:val="en-ZA"/>
        </w:rPr>
        <w:t xml:space="preserve">. A custodial </w:t>
      </w:r>
      <w:r w:rsidR="00830DD0">
        <w:rPr>
          <w:rFonts w:ascii="Arial" w:hAnsi="Arial" w:cs="Arial"/>
          <w:lang w:val="en-ZA"/>
        </w:rPr>
        <w:t xml:space="preserve">sentence </w:t>
      </w:r>
      <w:r w:rsidR="00824C6F">
        <w:rPr>
          <w:rFonts w:ascii="Arial" w:hAnsi="Arial" w:cs="Arial"/>
          <w:lang w:val="en-ZA"/>
        </w:rPr>
        <w:t xml:space="preserve">for a first offender </w:t>
      </w:r>
      <w:r>
        <w:rPr>
          <w:rFonts w:ascii="Arial" w:hAnsi="Arial" w:cs="Arial"/>
          <w:lang w:val="en-ZA"/>
        </w:rPr>
        <w:t xml:space="preserve">is not mandatory as she was charged with theft under the common law. In my view </w:t>
      </w:r>
      <w:r w:rsidR="00824C6F">
        <w:rPr>
          <w:rFonts w:ascii="Arial" w:hAnsi="Arial" w:cs="Arial"/>
          <w:lang w:val="en-ZA"/>
        </w:rPr>
        <w:t>this is a</w:t>
      </w:r>
      <w:r>
        <w:rPr>
          <w:rFonts w:ascii="Arial" w:hAnsi="Arial" w:cs="Arial"/>
          <w:lang w:val="en-ZA"/>
        </w:rPr>
        <w:t xml:space="preserve"> case where the magistrate should have considered imposing a fine. The appellant </w:t>
      </w:r>
      <w:r w:rsidR="00824C6F">
        <w:rPr>
          <w:rFonts w:ascii="Arial" w:hAnsi="Arial" w:cs="Arial"/>
          <w:lang w:val="en-ZA"/>
        </w:rPr>
        <w:t>was</w:t>
      </w:r>
      <w:r>
        <w:rPr>
          <w:rFonts w:ascii="Arial" w:hAnsi="Arial" w:cs="Arial"/>
          <w:lang w:val="en-ZA"/>
        </w:rPr>
        <w:t xml:space="preserve"> a firs</w:t>
      </w:r>
      <w:r w:rsidR="00824C6F">
        <w:rPr>
          <w:rFonts w:ascii="Arial" w:hAnsi="Arial" w:cs="Arial"/>
          <w:lang w:val="en-ZA"/>
        </w:rPr>
        <w:t xml:space="preserve">t offender, </w:t>
      </w:r>
      <w:r w:rsidR="00B349DE">
        <w:rPr>
          <w:rFonts w:ascii="Arial" w:hAnsi="Arial" w:cs="Arial"/>
          <w:lang w:val="en-ZA"/>
        </w:rPr>
        <w:t>twenty one</w:t>
      </w:r>
      <w:r w:rsidR="00824C6F">
        <w:rPr>
          <w:rFonts w:ascii="Arial" w:hAnsi="Arial" w:cs="Arial"/>
          <w:lang w:val="en-ZA"/>
        </w:rPr>
        <w:t xml:space="preserve"> years old</w:t>
      </w:r>
      <w:r w:rsidR="00E507A6">
        <w:rPr>
          <w:rFonts w:ascii="Arial" w:hAnsi="Arial" w:cs="Arial"/>
          <w:lang w:val="en-ZA"/>
        </w:rPr>
        <w:t>, expressed remorse</w:t>
      </w:r>
      <w:r w:rsidR="00824C6F">
        <w:rPr>
          <w:rFonts w:ascii="Arial" w:hAnsi="Arial" w:cs="Arial"/>
          <w:lang w:val="en-ZA"/>
        </w:rPr>
        <w:t xml:space="preserve"> and had</w:t>
      </w:r>
      <w:r w:rsidR="002A2670">
        <w:rPr>
          <w:rFonts w:ascii="Arial" w:hAnsi="Arial" w:cs="Arial"/>
          <w:lang w:val="en-ZA"/>
        </w:rPr>
        <w:t xml:space="preserve"> a one month old baby and</w:t>
      </w:r>
      <w:r>
        <w:rPr>
          <w:rFonts w:ascii="Arial" w:hAnsi="Arial" w:cs="Arial"/>
          <w:lang w:val="en-ZA"/>
        </w:rPr>
        <w:t xml:space="preserve"> to </w:t>
      </w:r>
      <w:r w:rsidR="00B349DE">
        <w:rPr>
          <w:rFonts w:ascii="Arial" w:hAnsi="Arial" w:cs="Arial"/>
          <w:lang w:val="en-ZA"/>
        </w:rPr>
        <w:t>have denied</w:t>
      </w:r>
      <w:r>
        <w:rPr>
          <w:rFonts w:ascii="Arial" w:hAnsi="Arial" w:cs="Arial"/>
          <w:lang w:val="en-ZA"/>
        </w:rPr>
        <w:t xml:space="preserve"> the baby to </w:t>
      </w:r>
      <w:r w:rsidR="00B349DE">
        <w:rPr>
          <w:rFonts w:ascii="Arial" w:hAnsi="Arial" w:cs="Arial"/>
          <w:lang w:val="en-ZA"/>
        </w:rPr>
        <w:t xml:space="preserve">bond and </w:t>
      </w:r>
      <w:r>
        <w:rPr>
          <w:rFonts w:ascii="Arial" w:hAnsi="Arial" w:cs="Arial"/>
          <w:lang w:val="en-ZA"/>
        </w:rPr>
        <w:t xml:space="preserve">grow with the mother </w:t>
      </w:r>
      <w:r w:rsidR="00824C6F">
        <w:rPr>
          <w:rFonts w:ascii="Arial" w:hAnsi="Arial" w:cs="Arial"/>
          <w:lang w:val="en-ZA"/>
        </w:rPr>
        <w:t xml:space="preserve">at that tender age </w:t>
      </w:r>
      <w:r>
        <w:rPr>
          <w:rFonts w:ascii="Arial" w:hAnsi="Arial" w:cs="Arial"/>
          <w:lang w:val="en-ZA"/>
        </w:rPr>
        <w:t xml:space="preserve">would have been </w:t>
      </w:r>
      <w:r w:rsidR="00824C6F">
        <w:rPr>
          <w:rFonts w:ascii="Arial" w:hAnsi="Arial" w:cs="Arial"/>
          <w:lang w:val="en-ZA"/>
        </w:rPr>
        <w:t>undesirable</w:t>
      </w:r>
      <w:r>
        <w:rPr>
          <w:rFonts w:ascii="Arial" w:hAnsi="Arial" w:cs="Arial"/>
          <w:lang w:val="en-ZA"/>
        </w:rPr>
        <w:t xml:space="preserve"> where </w:t>
      </w:r>
      <w:r w:rsidR="00032D79">
        <w:rPr>
          <w:rFonts w:ascii="Arial" w:hAnsi="Arial" w:cs="Arial"/>
          <w:lang w:val="en-ZA"/>
        </w:rPr>
        <w:t>an</w:t>
      </w:r>
      <w:r w:rsidR="00B349DE">
        <w:rPr>
          <w:rFonts w:ascii="Arial" w:hAnsi="Arial" w:cs="Arial"/>
          <w:lang w:val="en-ZA"/>
        </w:rPr>
        <w:t xml:space="preserve"> </w:t>
      </w:r>
      <w:r>
        <w:rPr>
          <w:rFonts w:ascii="Arial" w:hAnsi="Arial" w:cs="Arial"/>
          <w:lang w:val="en-ZA"/>
        </w:rPr>
        <w:t xml:space="preserve">alternative punishment such as a fine coupled with a suspended imprisonment </w:t>
      </w:r>
      <w:r w:rsidR="002A2670">
        <w:rPr>
          <w:rFonts w:ascii="Arial" w:hAnsi="Arial" w:cs="Arial"/>
          <w:lang w:val="en-ZA"/>
        </w:rPr>
        <w:t xml:space="preserve">term </w:t>
      </w:r>
      <w:r>
        <w:rPr>
          <w:rFonts w:ascii="Arial" w:hAnsi="Arial" w:cs="Arial"/>
          <w:lang w:val="en-ZA"/>
        </w:rPr>
        <w:t xml:space="preserve">would have </w:t>
      </w:r>
      <w:r w:rsidR="00032D79">
        <w:rPr>
          <w:rFonts w:ascii="Arial" w:hAnsi="Arial" w:cs="Arial"/>
          <w:lang w:val="en-ZA"/>
        </w:rPr>
        <w:t xml:space="preserve">equally </w:t>
      </w:r>
      <w:r>
        <w:rPr>
          <w:rFonts w:ascii="Arial" w:hAnsi="Arial" w:cs="Arial"/>
          <w:lang w:val="en-ZA"/>
        </w:rPr>
        <w:t xml:space="preserve">served the same </w:t>
      </w:r>
      <w:r w:rsidR="00E11E57">
        <w:rPr>
          <w:rFonts w:ascii="Arial" w:hAnsi="Arial" w:cs="Arial"/>
          <w:lang w:val="en-ZA"/>
        </w:rPr>
        <w:t xml:space="preserve">objectives of </w:t>
      </w:r>
      <w:r w:rsidR="002A2670">
        <w:rPr>
          <w:rFonts w:ascii="Arial" w:hAnsi="Arial" w:cs="Arial"/>
          <w:lang w:val="en-ZA"/>
        </w:rPr>
        <w:t xml:space="preserve">deterrence, </w:t>
      </w:r>
      <w:r w:rsidR="00E11E57">
        <w:rPr>
          <w:rFonts w:ascii="Arial" w:hAnsi="Arial" w:cs="Arial"/>
          <w:lang w:val="en-ZA"/>
        </w:rPr>
        <w:t>rehabilitation and retribution of sentencing,</w:t>
      </w:r>
      <w:r>
        <w:rPr>
          <w:rFonts w:ascii="Arial" w:hAnsi="Arial" w:cs="Arial"/>
          <w:lang w:val="en-ZA"/>
        </w:rPr>
        <w:t xml:space="preserve"> rather than sending her to prison.</w:t>
      </w:r>
      <w:r w:rsidR="00E11E57">
        <w:rPr>
          <w:rFonts w:ascii="Arial" w:hAnsi="Arial" w:cs="Arial"/>
          <w:lang w:val="en-ZA"/>
        </w:rPr>
        <w:t xml:space="preserve"> </w:t>
      </w:r>
      <w:r w:rsidR="002A2670">
        <w:rPr>
          <w:rFonts w:ascii="Arial" w:hAnsi="Arial" w:cs="Arial"/>
          <w:lang w:val="en-ZA"/>
        </w:rPr>
        <w:t xml:space="preserve">The learned author </w:t>
      </w:r>
      <w:proofErr w:type="spellStart"/>
      <w:r w:rsidR="002A2670">
        <w:rPr>
          <w:rFonts w:ascii="Arial" w:hAnsi="Arial" w:cs="Arial"/>
          <w:lang w:val="en-ZA"/>
        </w:rPr>
        <w:t>Hiemstra</w:t>
      </w:r>
      <w:proofErr w:type="spellEnd"/>
      <w:r w:rsidR="002A2670">
        <w:rPr>
          <w:rStyle w:val="FootnoteReference"/>
          <w:rFonts w:ascii="Arial" w:hAnsi="Arial" w:cs="Arial"/>
          <w:lang w:val="en-ZA"/>
        </w:rPr>
        <w:footnoteReference w:id="3"/>
      </w:r>
      <w:r w:rsidR="002A2670">
        <w:rPr>
          <w:rFonts w:ascii="Arial" w:hAnsi="Arial" w:cs="Arial"/>
          <w:lang w:val="en-ZA"/>
        </w:rPr>
        <w:t xml:space="preserve"> opine</w:t>
      </w:r>
      <w:r w:rsidR="00B349DE">
        <w:rPr>
          <w:rFonts w:ascii="Arial" w:hAnsi="Arial" w:cs="Arial"/>
          <w:lang w:val="en-ZA"/>
        </w:rPr>
        <w:t>s</w:t>
      </w:r>
      <w:r w:rsidR="002A2670">
        <w:rPr>
          <w:rFonts w:ascii="Arial" w:hAnsi="Arial" w:cs="Arial"/>
          <w:lang w:val="en-ZA"/>
        </w:rPr>
        <w:t xml:space="preserve"> that: ‘</w:t>
      </w:r>
      <w:r w:rsidR="00E11E57" w:rsidRPr="00C664C9">
        <w:rPr>
          <w:rFonts w:ascii="Arial" w:hAnsi="Arial" w:cs="Arial"/>
          <w:sz w:val="22"/>
          <w:szCs w:val="22"/>
          <w:lang w:val="en-ZA"/>
        </w:rPr>
        <w:t>For the first offender a fine is often a desirable and handy alternative to imprisonment. Coupled with alternative imprisonment and a suspended period of imprisonment it can be used where direct imprisonment would be undesirable</w:t>
      </w:r>
      <w:r w:rsidR="00E11E57">
        <w:rPr>
          <w:rFonts w:ascii="Arial" w:hAnsi="Arial" w:cs="Arial"/>
          <w:lang w:val="en-ZA"/>
        </w:rPr>
        <w:t>.</w:t>
      </w:r>
      <w:r w:rsidR="00B349DE">
        <w:rPr>
          <w:rFonts w:ascii="Arial" w:hAnsi="Arial" w:cs="Arial"/>
          <w:lang w:val="en-ZA"/>
        </w:rPr>
        <w:t>’</w:t>
      </w:r>
      <w:r w:rsidR="00E11E57">
        <w:rPr>
          <w:rFonts w:ascii="Arial" w:hAnsi="Arial" w:cs="Arial"/>
          <w:lang w:val="en-ZA"/>
        </w:rPr>
        <w:t xml:space="preserve"> </w:t>
      </w:r>
    </w:p>
    <w:p w:rsidR="00C664C9" w:rsidRDefault="00C664C9" w:rsidP="00E11E57">
      <w:pPr>
        <w:spacing w:line="360" w:lineRule="auto"/>
        <w:jc w:val="both"/>
        <w:rPr>
          <w:rFonts w:ascii="Arial" w:hAnsi="Arial" w:cs="Arial"/>
          <w:lang w:val="en-ZA"/>
        </w:rPr>
      </w:pPr>
    </w:p>
    <w:p w:rsidR="00E7360F" w:rsidRDefault="00E11E57" w:rsidP="00035981">
      <w:pPr>
        <w:spacing w:line="360" w:lineRule="auto"/>
        <w:jc w:val="both"/>
        <w:rPr>
          <w:rFonts w:ascii="Arial" w:hAnsi="Arial" w:cs="Arial"/>
          <w:lang w:val="en-ZA"/>
        </w:rPr>
      </w:pPr>
      <w:r>
        <w:rPr>
          <w:rFonts w:ascii="Arial" w:hAnsi="Arial" w:cs="Arial"/>
          <w:lang w:val="en-ZA"/>
        </w:rPr>
        <w:lastRenderedPageBreak/>
        <w:t>‘The fine, if there is one, must always be the first choice and, if the convicted person does not or cannot pay it, the alternative imprisonment must be served</w:t>
      </w:r>
      <w:r w:rsidR="00166971">
        <w:rPr>
          <w:rFonts w:ascii="Arial" w:hAnsi="Arial" w:cs="Arial"/>
          <w:lang w:val="en-ZA"/>
        </w:rPr>
        <w:t>.</w:t>
      </w:r>
      <w:r>
        <w:rPr>
          <w:rFonts w:ascii="Arial" w:hAnsi="Arial" w:cs="Arial"/>
          <w:lang w:val="en-ZA"/>
        </w:rPr>
        <w:t>’</w:t>
      </w:r>
      <w:r w:rsidR="00166971">
        <w:rPr>
          <w:rStyle w:val="FootnoteReference"/>
          <w:rFonts w:ascii="Arial" w:hAnsi="Arial" w:cs="Arial"/>
          <w:lang w:val="en-ZA"/>
        </w:rPr>
        <w:footnoteReference w:id="4"/>
      </w:r>
      <w:r w:rsidR="005062A2">
        <w:rPr>
          <w:rFonts w:ascii="Arial" w:hAnsi="Arial" w:cs="Arial"/>
          <w:lang w:val="en-ZA"/>
        </w:rPr>
        <w:t xml:space="preserve"> </w:t>
      </w:r>
      <w:r w:rsidR="00032D79">
        <w:rPr>
          <w:rFonts w:ascii="Arial" w:hAnsi="Arial" w:cs="Arial"/>
          <w:lang w:val="en-ZA"/>
        </w:rPr>
        <w:t>I fully agree with those sentiments. The appellant is not a danger to society and there is no justification to remove her from society.</w:t>
      </w:r>
    </w:p>
    <w:p w:rsidR="00B935FE" w:rsidRDefault="00B935FE" w:rsidP="00035981">
      <w:pPr>
        <w:spacing w:line="360" w:lineRule="auto"/>
        <w:jc w:val="both"/>
        <w:rPr>
          <w:rFonts w:ascii="Arial" w:hAnsi="Arial" w:cs="Arial"/>
          <w:lang w:val="en-ZA"/>
        </w:rPr>
      </w:pPr>
    </w:p>
    <w:p w:rsidR="00BF2B9F" w:rsidRPr="00C664C9" w:rsidRDefault="00B935FE" w:rsidP="00035981">
      <w:pPr>
        <w:spacing w:line="360" w:lineRule="auto"/>
        <w:jc w:val="both"/>
        <w:rPr>
          <w:rFonts w:ascii="Arial" w:hAnsi="Arial" w:cs="Arial"/>
          <w:sz w:val="22"/>
          <w:szCs w:val="22"/>
          <w:lang w:val="en-ZA"/>
        </w:rPr>
      </w:pPr>
      <w:r>
        <w:rPr>
          <w:rFonts w:ascii="Arial" w:hAnsi="Arial" w:cs="Arial"/>
          <w:lang w:val="en-ZA"/>
        </w:rPr>
        <w:t>[</w:t>
      </w:r>
      <w:r w:rsidR="00802F07">
        <w:rPr>
          <w:rFonts w:ascii="Arial" w:hAnsi="Arial" w:cs="Arial"/>
          <w:lang w:val="en-ZA"/>
        </w:rPr>
        <w:t>8</w:t>
      </w:r>
      <w:r>
        <w:rPr>
          <w:rFonts w:ascii="Arial" w:hAnsi="Arial" w:cs="Arial"/>
          <w:lang w:val="en-ZA"/>
        </w:rPr>
        <w:t>]</w:t>
      </w:r>
      <w:r>
        <w:rPr>
          <w:rFonts w:ascii="Arial" w:hAnsi="Arial" w:cs="Arial"/>
          <w:lang w:val="en-ZA"/>
        </w:rPr>
        <w:tab/>
      </w:r>
      <w:r w:rsidR="00166971">
        <w:rPr>
          <w:rFonts w:ascii="Arial" w:hAnsi="Arial" w:cs="Arial"/>
          <w:lang w:val="en-ZA"/>
        </w:rPr>
        <w:t xml:space="preserve">The learned magistrate did not consider imposing a fine at all. </w:t>
      </w:r>
      <w:r w:rsidR="005062A2">
        <w:rPr>
          <w:rFonts w:ascii="Arial" w:hAnsi="Arial" w:cs="Arial"/>
          <w:lang w:val="en-ZA"/>
        </w:rPr>
        <w:t>C</w:t>
      </w:r>
      <w:r w:rsidR="007E27DF">
        <w:rPr>
          <w:rFonts w:ascii="Arial" w:hAnsi="Arial" w:cs="Arial"/>
          <w:lang w:val="en-ZA"/>
        </w:rPr>
        <w:t xml:space="preserve">ounsel for appellant in the court </w:t>
      </w:r>
      <w:r w:rsidR="007E27DF" w:rsidRPr="007E27DF">
        <w:rPr>
          <w:rFonts w:ascii="Arial" w:hAnsi="Arial" w:cs="Arial"/>
          <w:i/>
          <w:lang w:val="en-ZA"/>
        </w:rPr>
        <w:t>a quo</w:t>
      </w:r>
      <w:r w:rsidR="007E27DF">
        <w:rPr>
          <w:rFonts w:ascii="Arial" w:hAnsi="Arial" w:cs="Arial"/>
          <w:lang w:val="en-ZA"/>
        </w:rPr>
        <w:t xml:space="preserve"> submitted that ‘</w:t>
      </w:r>
      <w:r w:rsidR="007E27DF" w:rsidRPr="009168EF">
        <w:rPr>
          <w:rFonts w:ascii="Arial" w:hAnsi="Arial" w:cs="Arial"/>
          <w:b/>
          <w:lang w:val="en-ZA"/>
        </w:rPr>
        <w:t>the accused has no income currently</w:t>
      </w:r>
      <w:r w:rsidR="00B349DE">
        <w:rPr>
          <w:rFonts w:ascii="Arial" w:hAnsi="Arial" w:cs="Arial"/>
          <w:b/>
          <w:lang w:val="en-ZA"/>
        </w:rPr>
        <w:t>,</w:t>
      </w:r>
      <w:r w:rsidR="007E27DF" w:rsidRPr="009168EF">
        <w:rPr>
          <w:rFonts w:ascii="Arial" w:hAnsi="Arial" w:cs="Arial"/>
          <w:b/>
          <w:lang w:val="en-ZA"/>
        </w:rPr>
        <w:t>’</w:t>
      </w:r>
      <w:r w:rsidR="007E27DF">
        <w:rPr>
          <w:rFonts w:ascii="Arial" w:hAnsi="Arial" w:cs="Arial"/>
          <w:lang w:val="en-ZA"/>
        </w:rPr>
        <w:t xml:space="preserve"> </w:t>
      </w:r>
      <w:r w:rsidR="009168EF">
        <w:rPr>
          <w:rFonts w:ascii="Arial" w:hAnsi="Arial" w:cs="Arial"/>
          <w:lang w:val="en-ZA"/>
        </w:rPr>
        <w:t>but</w:t>
      </w:r>
      <w:r w:rsidR="007E27DF">
        <w:rPr>
          <w:rFonts w:ascii="Arial" w:hAnsi="Arial" w:cs="Arial"/>
          <w:lang w:val="en-ZA"/>
        </w:rPr>
        <w:t xml:space="preserve"> </w:t>
      </w:r>
      <w:r w:rsidR="000E4D64">
        <w:rPr>
          <w:rFonts w:ascii="Arial" w:hAnsi="Arial" w:cs="Arial"/>
          <w:lang w:val="en-ZA"/>
        </w:rPr>
        <w:t xml:space="preserve">that </w:t>
      </w:r>
      <w:r w:rsidR="007E27DF">
        <w:rPr>
          <w:rFonts w:ascii="Arial" w:hAnsi="Arial" w:cs="Arial"/>
          <w:lang w:val="en-ZA"/>
        </w:rPr>
        <w:t>did not mean that she was unable to pay a fine</w:t>
      </w:r>
      <w:r w:rsidR="009168EF">
        <w:rPr>
          <w:rFonts w:ascii="Arial" w:hAnsi="Arial" w:cs="Arial"/>
          <w:lang w:val="en-ZA"/>
        </w:rPr>
        <w:t xml:space="preserve">. </w:t>
      </w:r>
      <w:r w:rsidR="007E27DF">
        <w:rPr>
          <w:rFonts w:ascii="Arial" w:hAnsi="Arial" w:cs="Arial"/>
          <w:lang w:val="en-ZA"/>
        </w:rPr>
        <w:t xml:space="preserve">In my respectful view the learned magistrate misdirected himself by not enquiring further </w:t>
      </w:r>
      <w:r w:rsidR="000E4D64">
        <w:rPr>
          <w:rFonts w:ascii="Arial" w:hAnsi="Arial" w:cs="Arial"/>
          <w:lang w:val="en-ZA"/>
        </w:rPr>
        <w:t>about</w:t>
      </w:r>
      <w:r w:rsidR="007E27DF">
        <w:rPr>
          <w:rFonts w:ascii="Arial" w:hAnsi="Arial" w:cs="Arial"/>
          <w:lang w:val="en-ZA"/>
        </w:rPr>
        <w:t xml:space="preserve"> the appellant</w:t>
      </w:r>
      <w:r w:rsidR="000E4D64">
        <w:rPr>
          <w:rFonts w:ascii="Arial" w:hAnsi="Arial" w:cs="Arial"/>
          <w:lang w:val="en-ZA"/>
        </w:rPr>
        <w:t>’s ability</w:t>
      </w:r>
      <w:r w:rsidR="007E27DF">
        <w:rPr>
          <w:rFonts w:ascii="Arial" w:hAnsi="Arial" w:cs="Arial"/>
          <w:lang w:val="en-ZA"/>
        </w:rPr>
        <w:t xml:space="preserve"> to pay a fine, she may had some savings or able to raise funds from relatives.</w:t>
      </w:r>
      <w:r w:rsidR="000E4D64">
        <w:rPr>
          <w:rFonts w:ascii="Arial" w:hAnsi="Arial" w:cs="Arial"/>
          <w:lang w:val="en-ZA"/>
        </w:rPr>
        <w:t xml:space="preserve"> </w:t>
      </w:r>
      <w:proofErr w:type="spellStart"/>
      <w:r w:rsidR="000E4D64">
        <w:rPr>
          <w:rFonts w:ascii="Arial" w:hAnsi="Arial" w:cs="Arial"/>
          <w:lang w:val="en-ZA"/>
        </w:rPr>
        <w:t>Hiemstra</w:t>
      </w:r>
      <w:proofErr w:type="spellEnd"/>
      <w:r w:rsidR="00F44DE1">
        <w:rPr>
          <w:rStyle w:val="FootnoteReference"/>
          <w:rFonts w:ascii="Arial" w:hAnsi="Arial" w:cs="Arial"/>
          <w:lang w:val="en-ZA"/>
        </w:rPr>
        <w:footnoteReference w:id="5"/>
      </w:r>
      <w:r w:rsidR="000E4D64">
        <w:rPr>
          <w:rFonts w:ascii="Arial" w:hAnsi="Arial" w:cs="Arial"/>
          <w:lang w:val="en-ZA"/>
        </w:rPr>
        <w:t xml:space="preserve"> opine</w:t>
      </w:r>
      <w:r w:rsidR="00B349DE">
        <w:rPr>
          <w:rFonts w:ascii="Arial" w:hAnsi="Arial" w:cs="Arial"/>
          <w:lang w:val="en-ZA"/>
        </w:rPr>
        <w:t>s</w:t>
      </w:r>
      <w:r w:rsidR="000E4D64">
        <w:rPr>
          <w:rFonts w:ascii="Arial" w:hAnsi="Arial" w:cs="Arial"/>
          <w:lang w:val="en-ZA"/>
        </w:rPr>
        <w:t xml:space="preserve"> that ‘because ability to pay is such an important factor in the imposition of a fine, the court </w:t>
      </w:r>
      <w:r w:rsidR="000E4D64" w:rsidRPr="00B349DE">
        <w:rPr>
          <w:rFonts w:ascii="Arial" w:hAnsi="Arial" w:cs="Arial"/>
          <w:u w:val="single"/>
          <w:lang w:val="en-ZA"/>
        </w:rPr>
        <w:t>must</w:t>
      </w:r>
      <w:r w:rsidR="000E4D64">
        <w:rPr>
          <w:rFonts w:ascii="Arial" w:hAnsi="Arial" w:cs="Arial"/>
          <w:lang w:val="en-ZA"/>
        </w:rPr>
        <w:t xml:space="preserve"> purposefully inquire into the accused’s ability to pay a fine</w:t>
      </w:r>
      <w:r w:rsidR="006D46C1">
        <w:rPr>
          <w:rFonts w:ascii="Arial" w:hAnsi="Arial" w:cs="Arial"/>
          <w:lang w:val="en-ZA"/>
        </w:rPr>
        <w:t>. ‘</w:t>
      </w:r>
      <w:r w:rsidR="006D46C1" w:rsidRPr="00C664C9">
        <w:rPr>
          <w:rFonts w:ascii="Arial" w:hAnsi="Arial" w:cs="Arial"/>
          <w:sz w:val="22"/>
          <w:szCs w:val="22"/>
          <w:lang w:val="en-ZA"/>
        </w:rPr>
        <w:t>T</w:t>
      </w:r>
      <w:r w:rsidR="00D7502B" w:rsidRPr="00C664C9">
        <w:rPr>
          <w:rFonts w:ascii="Arial" w:hAnsi="Arial" w:cs="Arial"/>
          <w:sz w:val="22"/>
          <w:szCs w:val="22"/>
          <w:lang w:val="en-ZA"/>
        </w:rPr>
        <w:t xml:space="preserve">he court has to make a proper enquiry into the resources available to an accused, otherwise it risks imposing a fine clearly beyond his or her </w:t>
      </w:r>
      <w:r w:rsidR="00F44DE1" w:rsidRPr="00C664C9">
        <w:rPr>
          <w:rFonts w:ascii="Arial" w:hAnsi="Arial" w:cs="Arial"/>
          <w:sz w:val="22"/>
          <w:szCs w:val="22"/>
          <w:lang w:val="en-ZA"/>
        </w:rPr>
        <w:t>means</w:t>
      </w:r>
      <w:r w:rsidR="00E77FCA" w:rsidRPr="00C664C9">
        <w:rPr>
          <w:rFonts w:ascii="Arial" w:hAnsi="Arial" w:cs="Arial"/>
          <w:sz w:val="22"/>
          <w:szCs w:val="22"/>
          <w:lang w:val="en-ZA"/>
        </w:rPr>
        <w:t xml:space="preserve"> and failure to do that the</w:t>
      </w:r>
      <w:r w:rsidR="00D7502B" w:rsidRPr="00C664C9">
        <w:rPr>
          <w:rFonts w:ascii="Arial" w:hAnsi="Arial" w:cs="Arial"/>
          <w:sz w:val="22"/>
          <w:szCs w:val="22"/>
          <w:lang w:val="en-ZA"/>
        </w:rPr>
        <w:t xml:space="preserve"> sentencing discretion is not properly exercised.</w:t>
      </w:r>
      <w:r w:rsidR="005418C5" w:rsidRPr="00C664C9">
        <w:rPr>
          <w:rFonts w:ascii="Arial" w:hAnsi="Arial" w:cs="Arial"/>
          <w:sz w:val="22"/>
          <w:szCs w:val="22"/>
          <w:lang w:val="en-ZA"/>
        </w:rPr>
        <w:t>’</w:t>
      </w:r>
    </w:p>
    <w:p w:rsidR="00BF2B9F" w:rsidRDefault="00BF2B9F" w:rsidP="00035981">
      <w:pPr>
        <w:spacing w:line="360" w:lineRule="auto"/>
        <w:jc w:val="both"/>
        <w:rPr>
          <w:rFonts w:ascii="Arial" w:hAnsi="Arial" w:cs="Arial"/>
          <w:lang w:val="en-ZA"/>
        </w:rPr>
      </w:pPr>
    </w:p>
    <w:p w:rsidR="00035981" w:rsidRDefault="00BF2B9F" w:rsidP="00035981">
      <w:pPr>
        <w:spacing w:line="360" w:lineRule="auto"/>
        <w:jc w:val="both"/>
        <w:rPr>
          <w:rFonts w:ascii="Arial" w:hAnsi="Arial" w:cs="Arial"/>
          <w:lang w:val="en-ZA"/>
        </w:rPr>
      </w:pPr>
      <w:r>
        <w:rPr>
          <w:rFonts w:ascii="Arial" w:hAnsi="Arial" w:cs="Arial"/>
          <w:lang w:val="en-ZA"/>
        </w:rPr>
        <w:t>[9]</w:t>
      </w:r>
      <w:r>
        <w:rPr>
          <w:rFonts w:ascii="Arial" w:hAnsi="Arial" w:cs="Arial"/>
          <w:lang w:val="en-ZA"/>
        </w:rPr>
        <w:tab/>
        <w:t>Having regard to the aforesaid</w:t>
      </w:r>
      <w:r w:rsidR="00740EB5">
        <w:rPr>
          <w:rFonts w:ascii="Arial" w:hAnsi="Arial" w:cs="Arial"/>
          <w:lang w:val="en-ZA"/>
        </w:rPr>
        <w:t>,</w:t>
      </w:r>
      <w:r>
        <w:rPr>
          <w:rFonts w:ascii="Arial" w:hAnsi="Arial" w:cs="Arial"/>
          <w:lang w:val="en-ZA"/>
        </w:rPr>
        <w:t xml:space="preserve"> </w:t>
      </w:r>
      <w:r w:rsidR="00B349DE">
        <w:rPr>
          <w:rFonts w:ascii="Arial" w:hAnsi="Arial" w:cs="Arial"/>
          <w:lang w:val="en-ZA"/>
        </w:rPr>
        <w:t>a custodial sentence</w:t>
      </w:r>
      <w:r w:rsidR="007E27DF">
        <w:rPr>
          <w:rFonts w:ascii="Arial" w:hAnsi="Arial" w:cs="Arial"/>
          <w:lang w:val="en-ZA"/>
        </w:rPr>
        <w:t xml:space="preserve"> in a case such as this without an option of fine was </w:t>
      </w:r>
      <w:r w:rsidR="00B349DE">
        <w:rPr>
          <w:rFonts w:ascii="Arial" w:hAnsi="Arial" w:cs="Arial"/>
          <w:lang w:val="en-ZA"/>
        </w:rPr>
        <w:t>undesirable</w:t>
      </w:r>
      <w:r w:rsidR="007E27DF">
        <w:rPr>
          <w:rFonts w:ascii="Arial" w:hAnsi="Arial" w:cs="Arial"/>
          <w:lang w:val="en-ZA"/>
        </w:rPr>
        <w:t>. In my re</w:t>
      </w:r>
      <w:r w:rsidR="00D7502B">
        <w:rPr>
          <w:rFonts w:ascii="Arial" w:hAnsi="Arial" w:cs="Arial"/>
          <w:lang w:val="en-ZA"/>
        </w:rPr>
        <w:t xml:space="preserve">spectful view </w:t>
      </w:r>
      <w:r w:rsidR="005418C5">
        <w:rPr>
          <w:rFonts w:ascii="Arial" w:hAnsi="Arial" w:cs="Arial"/>
          <w:lang w:val="en-ZA"/>
        </w:rPr>
        <w:t>the personal circumstances of the appellant</w:t>
      </w:r>
      <w:r w:rsidR="00D7502B">
        <w:rPr>
          <w:rFonts w:ascii="Arial" w:hAnsi="Arial" w:cs="Arial"/>
          <w:lang w:val="en-ZA"/>
        </w:rPr>
        <w:t xml:space="preserve"> </w:t>
      </w:r>
      <w:r>
        <w:rPr>
          <w:rFonts w:ascii="Arial" w:hAnsi="Arial" w:cs="Arial"/>
          <w:lang w:val="en-ZA"/>
        </w:rPr>
        <w:t>we</w:t>
      </w:r>
      <w:r w:rsidR="00D7502B">
        <w:rPr>
          <w:rFonts w:ascii="Arial" w:hAnsi="Arial" w:cs="Arial"/>
          <w:lang w:val="en-ZA"/>
        </w:rPr>
        <w:t>re weighty</w:t>
      </w:r>
      <w:r w:rsidR="007E27DF">
        <w:rPr>
          <w:rFonts w:ascii="Arial" w:hAnsi="Arial" w:cs="Arial"/>
          <w:lang w:val="en-ZA"/>
        </w:rPr>
        <w:t xml:space="preserve"> factors that should have been give more weight </w:t>
      </w:r>
      <w:r w:rsidR="00740EB5">
        <w:rPr>
          <w:rFonts w:ascii="Arial" w:hAnsi="Arial" w:cs="Arial"/>
          <w:lang w:val="en-ZA"/>
        </w:rPr>
        <w:t xml:space="preserve">than the seriousness of the offence </w:t>
      </w:r>
      <w:r w:rsidR="007E27DF">
        <w:rPr>
          <w:rFonts w:ascii="Arial" w:hAnsi="Arial" w:cs="Arial"/>
          <w:lang w:val="en-ZA"/>
        </w:rPr>
        <w:t xml:space="preserve">and the learned magistrate should have considered an option of a fine or </w:t>
      </w:r>
      <w:r w:rsidR="005418C5">
        <w:rPr>
          <w:rFonts w:ascii="Arial" w:hAnsi="Arial" w:cs="Arial"/>
          <w:lang w:val="en-ZA"/>
        </w:rPr>
        <w:t xml:space="preserve">a </w:t>
      </w:r>
      <w:r w:rsidR="007E27DF">
        <w:rPr>
          <w:rFonts w:ascii="Arial" w:hAnsi="Arial" w:cs="Arial"/>
          <w:lang w:val="en-ZA"/>
        </w:rPr>
        <w:t xml:space="preserve">wholly suspended sentence </w:t>
      </w:r>
      <w:r>
        <w:rPr>
          <w:rFonts w:ascii="Arial" w:hAnsi="Arial" w:cs="Arial"/>
          <w:lang w:val="en-ZA"/>
        </w:rPr>
        <w:t>instead of having imposed direct imprisonment.</w:t>
      </w:r>
    </w:p>
    <w:p w:rsidR="00E0707A" w:rsidRDefault="00E0707A" w:rsidP="00035981">
      <w:pPr>
        <w:spacing w:line="360" w:lineRule="auto"/>
        <w:jc w:val="both"/>
        <w:rPr>
          <w:rFonts w:ascii="Arial" w:hAnsi="Arial" w:cs="Arial"/>
          <w:lang w:val="en-ZA"/>
        </w:rPr>
      </w:pPr>
    </w:p>
    <w:p w:rsidR="00030881" w:rsidRDefault="00927A59" w:rsidP="00641612">
      <w:pPr>
        <w:spacing w:line="360" w:lineRule="auto"/>
        <w:jc w:val="both"/>
        <w:rPr>
          <w:rFonts w:ascii="Arial" w:hAnsi="Arial" w:cs="Arial"/>
          <w:lang w:val="en-ZA"/>
        </w:rPr>
      </w:pPr>
      <w:r>
        <w:rPr>
          <w:rFonts w:ascii="Arial" w:hAnsi="Arial" w:cs="Arial"/>
          <w:lang w:val="en-ZA"/>
        </w:rPr>
        <w:t>In the result</w:t>
      </w:r>
      <w:r w:rsidR="00740EB5">
        <w:rPr>
          <w:rFonts w:ascii="Arial" w:hAnsi="Arial" w:cs="Arial"/>
          <w:lang w:val="en-ZA"/>
        </w:rPr>
        <w:t>, I make the following order</w:t>
      </w:r>
      <w:r>
        <w:rPr>
          <w:rFonts w:ascii="Arial" w:hAnsi="Arial" w:cs="Arial"/>
          <w:lang w:val="en-ZA"/>
        </w:rPr>
        <w:t>:</w:t>
      </w:r>
    </w:p>
    <w:p w:rsidR="00E7360F" w:rsidRDefault="00E7360F" w:rsidP="00641612">
      <w:pPr>
        <w:spacing w:line="360" w:lineRule="auto"/>
        <w:jc w:val="both"/>
        <w:rPr>
          <w:rFonts w:ascii="Arial" w:hAnsi="Arial" w:cs="Arial"/>
          <w:lang w:val="en-ZA"/>
        </w:rPr>
      </w:pPr>
    </w:p>
    <w:p w:rsidR="00E7360F" w:rsidRDefault="00927A59" w:rsidP="00641612">
      <w:pPr>
        <w:spacing w:line="360" w:lineRule="auto"/>
        <w:jc w:val="both"/>
        <w:rPr>
          <w:rFonts w:ascii="Arial" w:hAnsi="Arial" w:cs="Arial"/>
          <w:lang w:val="en-ZA"/>
        </w:rPr>
      </w:pPr>
      <w:r>
        <w:rPr>
          <w:rFonts w:ascii="Arial" w:hAnsi="Arial" w:cs="Arial"/>
          <w:lang w:val="en-ZA"/>
        </w:rPr>
        <w:t>1.</w:t>
      </w:r>
      <w:r>
        <w:rPr>
          <w:rFonts w:ascii="Arial" w:hAnsi="Arial" w:cs="Arial"/>
          <w:lang w:val="en-ZA"/>
        </w:rPr>
        <w:tab/>
        <w:t>The appeal succeeds.</w:t>
      </w:r>
    </w:p>
    <w:p w:rsidR="00927A59" w:rsidRDefault="00927A59" w:rsidP="00641612">
      <w:pPr>
        <w:spacing w:line="360" w:lineRule="auto"/>
        <w:jc w:val="both"/>
        <w:rPr>
          <w:rFonts w:ascii="Arial" w:hAnsi="Arial" w:cs="Arial"/>
          <w:lang w:val="en-ZA"/>
        </w:rPr>
      </w:pPr>
      <w:r>
        <w:rPr>
          <w:rFonts w:ascii="Arial" w:hAnsi="Arial" w:cs="Arial"/>
          <w:lang w:val="en-ZA"/>
        </w:rPr>
        <w:t>2.</w:t>
      </w:r>
      <w:r>
        <w:rPr>
          <w:rFonts w:ascii="Arial" w:hAnsi="Arial" w:cs="Arial"/>
          <w:lang w:val="en-ZA"/>
        </w:rPr>
        <w:tab/>
        <w:t>The sentence is set aside and substituted with the following;</w:t>
      </w:r>
    </w:p>
    <w:p w:rsidR="00927A59" w:rsidRDefault="00E20098" w:rsidP="00927A59">
      <w:pPr>
        <w:spacing w:line="360" w:lineRule="auto"/>
        <w:ind w:left="720" w:hanging="720"/>
        <w:jc w:val="both"/>
        <w:rPr>
          <w:rFonts w:ascii="Arial" w:hAnsi="Arial" w:cs="Arial"/>
          <w:lang w:val="en-ZA"/>
        </w:rPr>
      </w:pPr>
      <w:r>
        <w:rPr>
          <w:rFonts w:ascii="Arial" w:hAnsi="Arial" w:cs="Arial"/>
          <w:lang w:val="en-ZA"/>
        </w:rPr>
        <w:t>(</w:t>
      </w:r>
      <w:r w:rsidR="00927A59">
        <w:rPr>
          <w:rFonts w:ascii="Arial" w:hAnsi="Arial" w:cs="Arial"/>
          <w:lang w:val="en-ZA"/>
        </w:rPr>
        <w:t>a)</w:t>
      </w:r>
      <w:r w:rsidR="00927A59">
        <w:rPr>
          <w:rFonts w:ascii="Arial" w:hAnsi="Arial" w:cs="Arial"/>
          <w:lang w:val="en-ZA"/>
        </w:rPr>
        <w:tab/>
        <w:t xml:space="preserve">The appellant is sentenced to </w:t>
      </w:r>
      <w:r w:rsidR="006717E4">
        <w:rPr>
          <w:rFonts w:ascii="Arial" w:hAnsi="Arial" w:cs="Arial"/>
          <w:lang w:val="en-ZA"/>
        </w:rPr>
        <w:t xml:space="preserve">pay </w:t>
      </w:r>
      <w:r w:rsidR="004F55A4">
        <w:rPr>
          <w:rFonts w:ascii="Arial" w:hAnsi="Arial" w:cs="Arial"/>
          <w:lang w:val="en-ZA"/>
        </w:rPr>
        <w:t xml:space="preserve">a fine of N$20 </w:t>
      </w:r>
      <w:r w:rsidR="00927A59">
        <w:rPr>
          <w:rFonts w:ascii="Arial" w:hAnsi="Arial" w:cs="Arial"/>
          <w:lang w:val="en-ZA"/>
        </w:rPr>
        <w:t>000 or in default two y</w:t>
      </w:r>
      <w:r w:rsidR="004F55A4">
        <w:rPr>
          <w:rFonts w:ascii="Arial" w:hAnsi="Arial" w:cs="Arial"/>
          <w:lang w:val="en-ZA"/>
        </w:rPr>
        <w:t xml:space="preserve">ears imprisonment of which N$10 </w:t>
      </w:r>
      <w:r w:rsidR="00927A59">
        <w:rPr>
          <w:rFonts w:ascii="Arial" w:hAnsi="Arial" w:cs="Arial"/>
          <w:lang w:val="en-ZA"/>
        </w:rPr>
        <w:t xml:space="preserve">000 or one year is suspended for a </w:t>
      </w:r>
      <w:r w:rsidR="00927A59">
        <w:rPr>
          <w:rFonts w:ascii="Arial" w:hAnsi="Arial" w:cs="Arial"/>
          <w:lang w:val="en-ZA"/>
        </w:rPr>
        <w:lastRenderedPageBreak/>
        <w:t>period of five years on condition that the appellant is not convicted of theft committed during the period of suspension.</w:t>
      </w:r>
    </w:p>
    <w:p w:rsidR="00030881" w:rsidRPr="00084844" w:rsidRDefault="00E20098" w:rsidP="00076296">
      <w:pPr>
        <w:spacing w:line="360" w:lineRule="auto"/>
        <w:ind w:left="720" w:hanging="720"/>
        <w:jc w:val="both"/>
        <w:rPr>
          <w:rFonts w:ascii="Arial" w:hAnsi="Arial" w:cs="Arial"/>
          <w:lang w:val="en-ZA"/>
        </w:rPr>
      </w:pPr>
      <w:r>
        <w:rPr>
          <w:rFonts w:ascii="Arial" w:hAnsi="Arial" w:cs="Arial"/>
          <w:lang w:val="en-ZA"/>
        </w:rPr>
        <w:t>(</w:t>
      </w:r>
      <w:r w:rsidR="00076296">
        <w:rPr>
          <w:rFonts w:ascii="Arial" w:hAnsi="Arial" w:cs="Arial"/>
          <w:lang w:val="en-ZA"/>
        </w:rPr>
        <w:t>b)</w:t>
      </w:r>
      <w:r w:rsidR="00076296">
        <w:rPr>
          <w:rFonts w:ascii="Arial" w:hAnsi="Arial" w:cs="Arial"/>
          <w:lang w:val="en-ZA"/>
        </w:rPr>
        <w:tab/>
        <w:t>It is further ordered that the fine should be paid on or before the 18</w:t>
      </w:r>
      <w:r w:rsidR="00076296" w:rsidRPr="00076296">
        <w:rPr>
          <w:rFonts w:ascii="Arial" w:hAnsi="Arial" w:cs="Arial"/>
          <w:vertAlign w:val="superscript"/>
          <w:lang w:val="en-ZA"/>
        </w:rPr>
        <w:t>th</w:t>
      </w:r>
      <w:r w:rsidR="00076296">
        <w:rPr>
          <w:rFonts w:ascii="Arial" w:hAnsi="Arial" w:cs="Arial"/>
          <w:lang w:val="en-ZA"/>
        </w:rPr>
        <w:t xml:space="preserve"> of April 2019 before noon. In the event that the fine is not paid the appellant must report herself at the clerk of </w:t>
      </w:r>
      <w:r>
        <w:rPr>
          <w:rFonts w:ascii="Arial" w:hAnsi="Arial" w:cs="Arial"/>
          <w:lang w:val="en-ZA"/>
        </w:rPr>
        <w:t xml:space="preserve">the </w:t>
      </w:r>
      <w:r w:rsidR="00076296">
        <w:rPr>
          <w:rFonts w:ascii="Arial" w:hAnsi="Arial" w:cs="Arial"/>
          <w:lang w:val="en-ZA"/>
        </w:rPr>
        <w:t xml:space="preserve">magistrate’s court office, </w:t>
      </w:r>
      <w:proofErr w:type="spellStart"/>
      <w:r w:rsidR="00076296">
        <w:rPr>
          <w:rFonts w:ascii="Arial" w:hAnsi="Arial" w:cs="Arial"/>
          <w:lang w:val="en-ZA"/>
        </w:rPr>
        <w:t>Luderitz</w:t>
      </w:r>
      <w:proofErr w:type="spellEnd"/>
      <w:r w:rsidR="00076296">
        <w:rPr>
          <w:rFonts w:ascii="Arial" w:hAnsi="Arial" w:cs="Arial"/>
          <w:lang w:val="en-ZA"/>
        </w:rPr>
        <w:t xml:space="preserve"> Street, Windhoek.</w:t>
      </w:r>
    </w:p>
    <w:p w:rsidR="000660FE" w:rsidRDefault="000660FE" w:rsidP="0098796F">
      <w:pPr>
        <w:spacing w:line="360" w:lineRule="auto"/>
        <w:jc w:val="both"/>
        <w:rPr>
          <w:rFonts w:ascii="Arial" w:hAnsi="Arial" w:cs="Arial"/>
          <w:lang w:val="en-ZA"/>
        </w:rPr>
      </w:pP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________________</w:t>
      </w:r>
    </w:p>
    <w:p w:rsidR="0098796F" w:rsidRPr="00084844" w:rsidRDefault="005F36C1" w:rsidP="0098796F">
      <w:pPr>
        <w:spacing w:line="360" w:lineRule="auto"/>
        <w:jc w:val="right"/>
        <w:rPr>
          <w:rFonts w:ascii="Arial" w:hAnsi="Arial" w:cs="Arial"/>
          <w:lang w:val="en-ZA"/>
        </w:rPr>
      </w:pPr>
      <w:r w:rsidRPr="00084844">
        <w:rPr>
          <w:rFonts w:ascii="Arial" w:hAnsi="Arial" w:cs="Arial"/>
          <w:lang w:val="en-ZA"/>
        </w:rPr>
        <w:t>N</w:t>
      </w:r>
      <w:r w:rsidR="00F84A7F" w:rsidRPr="00084844">
        <w:rPr>
          <w:rFonts w:ascii="Arial" w:hAnsi="Arial" w:cs="Arial"/>
          <w:lang w:val="en-ZA"/>
        </w:rPr>
        <w:t>. G.</w:t>
      </w:r>
      <w:r w:rsidRPr="00084844">
        <w:rPr>
          <w:rFonts w:ascii="Arial" w:hAnsi="Arial" w:cs="Arial"/>
          <w:lang w:val="en-ZA"/>
        </w:rPr>
        <w:t xml:space="preserve"> NDAUENDAPO</w:t>
      </w: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JUDGE</w:t>
      </w:r>
    </w:p>
    <w:p w:rsidR="0098796F" w:rsidRPr="00084844" w:rsidRDefault="0098796F" w:rsidP="0098796F">
      <w:pPr>
        <w:spacing w:line="360" w:lineRule="auto"/>
        <w:jc w:val="right"/>
        <w:rPr>
          <w:rFonts w:ascii="Arial" w:hAnsi="Arial" w:cs="Arial"/>
          <w:lang w:val="en-ZA"/>
        </w:rPr>
      </w:pPr>
    </w:p>
    <w:p w:rsidR="005232DF" w:rsidRPr="00084844" w:rsidRDefault="005232DF" w:rsidP="0098796F">
      <w:pPr>
        <w:spacing w:line="360" w:lineRule="auto"/>
        <w:jc w:val="right"/>
        <w:rPr>
          <w:rFonts w:ascii="Arial" w:hAnsi="Arial" w:cs="Arial"/>
          <w:lang w:val="en-ZA"/>
        </w:rPr>
      </w:pP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________________</w:t>
      </w:r>
    </w:p>
    <w:p w:rsidR="0098796F" w:rsidRPr="00084844" w:rsidRDefault="00FD50DC" w:rsidP="0098796F">
      <w:pPr>
        <w:spacing w:line="360" w:lineRule="auto"/>
        <w:jc w:val="right"/>
        <w:rPr>
          <w:rFonts w:ascii="Arial" w:hAnsi="Arial" w:cs="Arial"/>
          <w:lang w:val="en-ZA"/>
        </w:rPr>
      </w:pPr>
      <w:r>
        <w:rPr>
          <w:rFonts w:ascii="Arial" w:hAnsi="Arial" w:cs="Arial"/>
          <w:lang w:val="en-ZA"/>
        </w:rPr>
        <w:t>N. N. SHIVUTE</w:t>
      </w: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JUDGE</w:t>
      </w:r>
    </w:p>
    <w:p w:rsidR="0098796F" w:rsidRPr="00084844" w:rsidRDefault="00883F8A" w:rsidP="00C664C9">
      <w:pPr>
        <w:spacing w:after="160" w:line="259" w:lineRule="auto"/>
        <w:rPr>
          <w:rFonts w:ascii="Arial" w:hAnsi="Arial" w:cs="Arial"/>
          <w:lang w:val="en-ZA"/>
        </w:rPr>
      </w:pPr>
      <w:r w:rsidRPr="00084844">
        <w:rPr>
          <w:rFonts w:ascii="Arial" w:hAnsi="Arial" w:cs="Arial"/>
          <w:lang w:val="en-ZA"/>
        </w:rPr>
        <w:br w:type="page"/>
      </w:r>
    </w:p>
    <w:p w:rsidR="0098796F" w:rsidRPr="00084844" w:rsidRDefault="0098796F" w:rsidP="0098796F">
      <w:pPr>
        <w:spacing w:line="360" w:lineRule="auto"/>
        <w:jc w:val="both"/>
        <w:rPr>
          <w:rFonts w:ascii="Arial" w:hAnsi="Arial" w:cs="Arial"/>
          <w:b/>
          <w:lang w:val="en-ZA"/>
        </w:rPr>
      </w:pPr>
      <w:r w:rsidRPr="00084844">
        <w:rPr>
          <w:rFonts w:ascii="Arial" w:hAnsi="Arial" w:cs="Arial"/>
          <w:b/>
          <w:lang w:val="en-ZA"/>
        </w:rPr>
        <w:lastRenderedPageBreak/>
        <w:t>APPEARANCES</w:t>
      </w:r>
      <w:r w:rsidR="00C664C9">
        <w:rPr>
          <w:rFonts w:ascii="Arial" w:hAnsi="Arial" w:cs="Arial"/>
          <w:b/>
          <w:lang w:val="en-ZA"/>
        </w:rPr>
        <w:t>:</w:t>
      </w:r>
    </w:p>
    <w:p w:rsidR="0098796F" w:rsidRPr="00084844" w:rsidRDefault="0098796F" w:rsidP="0098796F">
      <w:pPr>
        <w:spacing w:line="360" w:lineRule="auto"/>
        <w:jc w:val="both"/>
        <w:rPr>
          <w:rFonts w:ascii="Arial" w:hAnsi="Arial" w:cs="Arial"/>
          <w:lang w:val="en-ZA"/>
        </w:rPr>
      </w:pPr>
    </w:p>
    <w:p w:rsidR="00883F8A" w:rsidRPr="00084844" w:rsidRDefault="00883F8A"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APPELLANT</w:t>
      </w:r>
      <w:r w:rsidR="00C664C9">
        <w:rPr>
          <w:rFonts w:ascii="Arial" w:hAnsi="Arial" w:cs="Arial"/>
          <w:lang w:val="en-ZA"/>
        </w:rPr>
        <w:t>:</w:t>
      </w:r>
      <w:r w:rsidRPr="00084844">
        <w:rPr>
          <w:rFonts w:ascii="Arial" w:hAnsi="Arial" w:cs="Arial"/>
          <w:lang w:val="en-ZA"/>
        </w:rPr>
        <w:t xml:space="preserve"> </w:t>
      </w:r>
      <w:r w:rsidRPr="00084844">
        <w:rPr>
          <w:rFonts w:ascii="Arial" w:hAnsi="Arial" w:cs="Arial"/>
          <w:lang w:val="en-ZA"/>
        </w:rPr>
        <w:tab/>
      </w:r>
      <w:r w:rsidRPr="00084844">
        <w:rPr>
          <w:rFonts w:ascii="Arial" w:hAnsi="Arial" w:cs="Arial"/>
          <w:lang w:val="en-ZA"/>
        </w:rPr>
        <w:tab/>
      </w:r>
      <w:r w:rsidR="00883F8A" w:rsidRPr="00084844">
        <w:rPr>
          <w:rFonts w:ascii="Arial" w:hAnsi="Arial" w:cs="Arial"/>
          <w:lang w:val="en-ZA"/>
        </w:rPr>
        <w:tab/>
      </w:r>
      <w:r w:rsidR="003E2375">
        <w:rPr>
          <w:rFonts w:ascii="Arial" w:hAnsi="Arial" w:cs="Arial"/>
          <w:lang w:val="en-ZA"/>
        </w:rPr>
        <w:t xml:space="preserve">Ms L. </w:t>
      </w:r>
      <w:proofErr w:type="spellStart"/>
      <w:r w:rsidR="003E2375">
        <w:rPr>
          <w:rFonts w:ascii="Arial" w:hAnsi="Arial" w:cs="Arial"/>
          <w:lang w:val="en-ZA"/>
        </w:rPr>
        <w:t>Shikongo</w:t>
      </w:r>
      <w:proofErr w:type="spellEnd"/>
    </w:p>
    <w:p w:rsidR="0098796F" w:rsidRPr="00084844" w:rsidRDefault="00733157" w:rsidP="00C52743">
      <w:pPr>
        <w:spacing w:line="360" w:lineRule="auto"/>
        <w:jc w:val="both"/>
        <w:rPr>
          <w:rFonts w:ascii="Arial" w:hAnsi="Arial" w:cs="Arial"/>
          <w:lang w:val="en-ZA"/>
        </w:rPr>
      </w:pPr>
      <w:r w:rsidRPr="00084844">
        <w:rPr>
          <w:rFonts w:ascii="Arial" w:hAnsi="Arial" w:cs="Arial"/>
          <w:lang w:val="en-ZA"/>
        </w:rPr>
        <w:t xml:space="preserve">                                           </w:t>
      </w:r>
      <w:r w:rsidR="00883F8A" w:rsidRPr="00084844">
        <w:rPr>
          <w:rFonts w:ascii="Arial" w:hAnsi="Arial" w:cs="Arial"/>
          <w:lang w:val="en-ZA"/>
        </w:rPr>
        <w:tab/>
      </w:r>
      <w:r w:rsidR="00883F8A" w:rsidRPr="00084844">
        <w:rPr>
          <w:rFonts w:ascii="Arial" w:hAnsi="Arial" w:cs="Arial"/>
          <w:lang w:val="en-ZA"/>
        </w:rPr>
        <w:tab/>
      </w:r>
      <w:r w:rsidR="00C43048">
        <w:rPr>
          <w:rFonts w:ascii="Arial" w:hAnsi="Arial" w:cs="Arial"/>
          <w:lang w:val="en-ZA"/>
        </w:rPr>
        <w:t xml:space="preserve">Of </w:t>
      </w:r>
      <w:r w:rsidR="00C665F6">
        <w:rPr>
          <w:rFonts w:ascii="Arial" w:hAnsi="Arial" w:cs="Arial"/>
          <w:lang w:val="en-ZA"/>
        </w:rPr>
        <w:t>Metcalfe</w:t>
      </w:r>
      <w:r w:rsidR="003F25DE">
        <w:rPr>
          <w:rFonts w:ascii="Arial" w:hAnsi="Arial" w:cs="Arial"/>
          <w:lang w:val="en-ZA"/>
        </w:rPr>
        <w:t xml:space="preserve"> </w:t>
      </w:r>
      <w:r w:rsidR="00C665F6">
        <w:rPr>
          <w:rFonts w:ascii="Arial" w:hAnsi="Arial" w:cs="Arial"/>
          <w:lang w:val="en-ZA"/>
        </w:rPr>
        <w:t>Attorneys</w:t>
      </w:r>
      <w:r w:rsidR="00C664C9">
        <w:rPr>
          <w:rFonts w:ascii="Arial" w:hAnsi="Arial" w:cs="Arial"/>
          <w:lang w:val="en-ZA"/>
        </w:rPr>
        <w:t>, Windhoek</w:t>
      </w:r>
    </w:p>
    <w:p w:rsidR="00733157" w:rsidRPr="00084844" w:rsidRDefault="00733157" w:rsidP="0098796F">
      <w:pPr>
        <w:spacing w:line="360" w:lineRule="auto"/>
        <w:jc w:val="both"/>
        <w:rPr>
          <w:rFonts w:ascii="Arial" w:hAnsi="Arial" w:cs="Arial"/>
          <w:lang w:val="en-ZA"/>
        </w:rPr>
      </w:pPr>
    </w:p>
    <w:p w:rsidR="0098796F" w:rsidRPr="00084844" w:rsidRDefault="004A5215" w:rsidP="0098796F">
      <w:pPr>
        <w:spacing w:line="360" w:lineRule="auto"/>
        <w:jc w:val="both"/>
        <w:rPr>
          <w:rFonts w:ascii="Arial" w:hAnsi="Arial" w:cs="Arial"/>
          <w:lang w:val="en-ZA"/>
        </w:rPr>
      </w:pPr>
      <w:r w:rsidRPr="00084844">
        <w:rPr>
          <w:rFonts w:ascii="Arial" w:hAnsi="Arial" w:cs="Arial"/>
          <w:lang w:val="en-ZA"/>
        </w:rPr>
        <w:t>RESPONDENT</w:t>
      </w:r>
      <w:r w:rsidR="00C664C9">
        <w:rPr>
          <w:rFonts w:ascii="Arial" w:hAnsi="Arial" w:cs="Arial"/>
          <w:lang w:val="en-ZA"/>
        </w:rPr>
        <w:t>:</w:t>
      </w:r>
      <w:r w:rsidR="0098796F" w:rsidRPr="00084844">
        <w:rPr>
          <w:rFonts w:ascii="Arial" w:hAnsi="Arial" w:cs="Arial"/>
          <w:lang w:val="en-ZA"/>
        </w:rPr>
        <w:tab/>
      </w:r>
      <w:r w:rsidR="0098796F" w:rsidRPr="00084844">
        <w:rPr>
          <w:rFonts w:ascii="Arial" w:hAnsi="Arial" w:cs="Arial"/>
          <w:lang w:val="en-ZA"/>
        </w:rPr>
        <w:tab/>
      </w:r>
      <w:r w:rsidR="00883F8A" w:rsidRPr="00084844">
        <w:rPr>
          <w:rFonts w:ascii="Arial" w:hAnsi="Arial" w:cs="Arial"/>
          <w:lang w:val="en-ZA"/>
        </w:rPr>
        <w:tab/>
      </w:r>
      <w:r w:rsidR="00A406B8" w:rsidRPr="00084844">
        <w:rPr>
          <w:rFonts w:ascii="Arial" w:hAnsi="Arial" w:cs="Arial"/>
          <w:lang w:val="en-ZA"/>
        </w:rPr>
        <w:t xml:space="preserve">Mr </w:t>
      </w:r>
      <w:proofErr w:type="spellStart"/>
      <w:r w:rsidR="003E2375">
        <w:rPr>
          <w:rFonts w:ascii="Arial" w:hAnsi="Arial" w:cs="Arial"/>
          <w:lang w:val="en-ZA"/>
        </w:rPr>
        <w:t>Muhongo</w:t>
      </w:r>
      <w:proofErr w:type="spellEnd"/>
    </w:p>
    <w:p w:rsidR="00C52743" w:rsidRPr="00084844" w:rsidRDefault="0098796F" w:rsidP="00C52743">
      <w:pPr>
        <w:spacing w:line="360" w:lineRule="auto"/>
        <w:jc w:val="both"/>
        <w:rPr>
          <w:rFonts w:ascii="Arial" w:hAnsi="Arial" w:cs="Arial"/>
          <w:lang w:val="en-ZA"/>
        </w:rPr>
      </w:pPr>
      <w:r w:rsidRPr="00084844">
        <w:rPr>
          <w:rFonts w:ascii="Arial" w:hAnsi="Arial" w:cs="Arial"/>
          <w:lang w:val="en-ZA"/>
        </w:rPr>
        <w:tab/>
      </w:r>
      <w:r w:rsidRPr="00084844">
        <w:rPr>
          <w:rFonts w:ascii="Arial" w:hAnsi="Arial" w:cs="Arial"/>
          <w:lang w:val="en-ZA"/>
        </w:rPr>
        <w:tab/>
      </w:r>
      <w:r w:rsidRPr="00084844">
        <w:rPr>
          <w:rFonts w:ascii="Arial" w:hAnsi="Arial" w:cs="Arial"/>
          <w:lang w:val="en-ZA"/>
        </w:rPr>
        <w:tab/>
      </w:r>
      <w:r w:rsidRPr="00084844">
        <w:rPr>
          <w:rFonts w:ascii="Arial" w:hAnsi="Arial" w:cs="Arial"/>
          <w:lang w:val="en-ZA"/>
        </w:rPr>
        <w:tab/>
      </w:r>
      <w:r w:rsidR="00883F8A" w:rsidRPr="00084844">
        <w:rPr>
          <w:rFonts w:ascii="Arial" w:hAnsi="Arial" w:cs="Arial"/>
          <w:lang w:val="en-ZA"/>
        </w:rPr>
        <w:tab/>
      </w:r>
      <w:r w:rsidR="00C52743" w:rsidRPr="00084844">
        <w:rPr>
          <w:rFonts w:ascii="Arial" w:hAnsi="Arial" w:cs="Arial"/>
          <w:lang w:val="en-ZA"/>
        </w:rPr>
        <w:t>Of the Office of the Prosecutor-General</w:t>
      </w:r>
    </w:p>
    <w:p w:rsidR="00C52743" w:rsidRPr="00084844" w:rsidRDefault="00C52743" w:rsidP="00C52743">
      <w:pPr>
        <w:spacing w:line="360" w:lineRule="auto"/>
        <w:jc w:val="both"/>
        <w:rPr>
          <w:rFonts w:ascii="Arial" w:hAnsi="Arial" w:cs="Arial"/>
          <w:lang w:val="en-ZA"/>
        </w:rPr>
      </w:pPr>
      <w:r w:rsidRPr="00084844">
        <w:rPr>
          <w:rFonts w:ascii="Arial" w:hAnsi="Arial" w:cs="Arial"/>
          <w:lang w:val="en-ZA"/>
        </w:rPr>
        <w:t xml:space="preserve">                                           </w:t>
      </w:r>
      <w:r w:rsidRPr="00084844">
        <w:rPr>
          <w:rFonts w:ascii="Arial" w:hAnsi="Arial" w:cs="Arial"/>
          <w:lang w:val="en-ZA"/>
        </w:rPr>
        <w:tab/>
      </w:r>
      <w:r w:rsidRPr="00084844">
        <w:rPr>
          <w:rFonts w:ascii="Arial" w:hAnsi="Arial" w:cs="Arial"/>
          <w:lang w:val="en-ZA"/>
        </w:rPr>
        <w:tab/>
        <w:t>Windhoek.</w:t>
      </w:r>
    </w:p>
    <w:p w:rsidR="00217A08" w:rsidRDefault="00217A08" w:rsidP="00217A08">
      <w:pPr>
        <w:spacing w:line="360" w:lineRule="auto"/>
        <w:jc w:val="both"/>
        <w:rPr>
          <w:rFonts w:ascii="Arial" w:hAnsi="Arial" w:cs="Arial"/>
        </w:rPr>
      </w:pPr>
    </w:p>
    <w:p w:rsidR="00102C05" w:rsidRDefault="00102C05" w:rsidP="00217A08">
      <w:pPr>
        <w:spacing w:line="360" w:lineRule="auto"/>
        <w:jc w:val="both"/>
        <w:rPr>
          <w:rFonts w:ascii="Arial" w:hAnsi="Arial" w:cs="Arial"/>
        </w:rPr>
      </w:pPr>
    </w:p>
    <w:sectPr w:rsidR="00102C05" w:rsidSect="00C421EA">
      <w:headerReference w:type="even" r:id="rId9"/>
      <w:headerReference w:type="default" r:id="rId10"/>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82F" w:rsidRDefault="00EF282F" w:rsidP="004E63DD">
      <w:r>
        <w:separator/>
      </w:r>
    </w:p>
  </w:endnote>
  <w:endnote w:type="continuationSeparator" w:id="0">
    <w:p w:rsidR="00EF282F" w:rsidRDefault="00EF282F" w:rsidP="004E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82F" w:rsidRDefault="00EF282F" w:rsidP="004E63DD">
      <w:r>
        <w:separator/>
      </w:r>
    </w:p>
  </w:footnote>
  <w:footnote w:type="continuationSeparator" w:id="0">
    <w:p w:rsidR="00EF282F" w:rsidRDefault="00EF282F" w:rsidP="004E63DD">
      <w:r>
        <w:continuationSeparator/>
      </w:r>
    </w:p>
  </w:footnote>
  <w:footnote w:id="1">
    <w:p w:rsidR="00E616FC" w:rsidRPr="00E616FC" w:rsidRDefault="00E616FC">
      <w:pPr>
        <w:pStyle w:val="FootnoteText"/>
        <w:rPr>
          <w:lang w:val="en-ZA"/>
        </w:rPr>
      </w:pPr>
      <w:r>
        <w:rPr>
          <w:rStyle w:val="FootnoteReference"/>
        </w:rPr>
        <w:footnoteRef/>
      </w:r>
      <w:r>
        <w:t xml:space="preserve"> </w:t>
      </w:r>
      <w:r w:rsidRPr="00312C47">
        <w:rPr>
          <w:rFonts w:ascii="Arial" w:hAnsi="Arial" w:cs="Arial"/>
          <w:i/>
          <w:lang w:val="en-ZA"/>
        </w:rPr>
        <w:t xml:space="preserve">S v </w:t>
      </w:r>
      <w:proofErr w:type="spellStart"/>
      <w:r w:rsidRPr="00312C47">
        <w:rPr>
          <w:rFonts w:ascii="Arial" w:hAnsi="Arial" w:cs="Arial"/>
          <w:i/>
          <w:lang w:val="en-ZA"/>
        </w:rPr>
        <w:t>Scheepers</w:t>
      </w:r>
      <w:proofErr w:type="spellEnd"/>
      <w:r>
        <w:rPr>
          <w:rFonts w:ascii="Arial" w:hAnsi="Arial" w:cs="Arial"/>
          <w:lang w:val="en-ZA"/>
        </w:rPr>
        <w:t xml:space="preserve"> 1977 (2) SA 154 A at 155A-B</w:t>
      </w:r>
      <w:r w:rsidR="00C664C9">
        <w:rPr>
          <w:rFonts w:ascii="Arial" w:hAnsi="Arial" w:cs="Arial"/>
          <w:lang w:val="en-ZA"/>
        </w:rPr>
        <w:t>.</w:t>
      </w:r>
    </w:p>
  </w:footnote>
  <w:footnote w:id="2">
    <w:p w:rsidR="0021652F" w:rsidRPr="0021652F" w:rsidRDefault="0021652F">
      <w:pPr>
        <w:pStyle w:val="FootnoteText"/>
        <w:rPr>
          <w:lang w:val="en-ZA"/>
        </w:rPr>
      </w:pPr>
      <w:r>
        <w:rPr>
          <w:rStyle w:val="FootnoteReference"/>
        </w:rPr>
        <w:footnoteRef/>
      </w:r>
      <w:r>
        <w:t xml:space="preserve"> </w:t>
      </w:r>
      <w:r w:rsidRPr="0021652F">
        <w:rPr>
          <w:rFonts w:ascii="Arial" w:hAnsi="Arial" w:cs="Arial"/>
          <w:lang w:val="en-ZA"/>
        </w:rPr>
        <w:t xml:space="preserve">State v </w:t>
      </w:r>
      <w:proofErr w:type="spellStart"/>
      <w:r w:rsidRPr="0021652F">
        <w:rPr>
          <w:rFonts w:ascii="Arial" w:hAnsi="Arial" w:cs="Arial"/>
          <w:lang w:val="en-ZA"/>
        </w:rPr>
        <w:t>Bezuidenhout</w:t>
      </w:r>
      <w:proofErr w:type="spellEnd"/>
      <w:r w:rsidRPr="0021652F">
        <w:rPr>
          <w:rFonts w:ascii="Arial" w:hAnsi="Arial" w:cs="Arial"/>
          <w:lang w:val="en-ZA"/>
        </w:rPr>
        <w:t xml:space="preserve"> and 2 others</w:t>
      </w:r>
      <w:r>
        <w:rPr>
          <w:rFonts w:ascii="Arial" w:hAnsi="Arial" w:cs="Arial"/>
          <w:lang w:val="en-ZA"/>
        </w:rPr>
        <w:t xml:space="preserve"> case no. CA 58/1999 a reported judgment of the High Court, delivered on 17 May 1999.</w:t>
      </w:r>
    </w:p>
  </w:footnote>
  <w:footnote w:id="3">
    <w:p w:rsidR="002A2670" w:rsidRPr="002A2670" w:rsidRDefault="002A2670">
      <w:pPr>
        <w:pStyle w:val="FootnoteText"/>
        <w:rPr>
          <w:lang w:val="en-ZA"/>
        </w:rPr>
      </w:pPr>
      <w:r>
        <w:rPr>
          <w:rStyle w:val="FootnoteReference"/>
        </w:rPr>
        <w:footnoteRef/>
      </w:r>
      <w:r>
        <w:t xml:space="preserve"> </w:t>
      </w:r>
      <w:proofErr w:type="spellStart"/>
      <w:r>
        <w:rPr>
          <w:lang w:val="en-ZA"/>
        </w:rPr>
        <w:t>Hiemstra’s</w:t>
      </w:r>
      <w:proofErr w:type="spellEnd"/>
      <w:r>
        <w:rPr>
          <w:lang w:val="en-ZA"/>
        </w:rPr>
        <w:t xml:space="preserve"> Criminal Procedure May 2014 at 28-53, 55.</w:t>
      </w:r>
    </w:p>
  </w:footnote>
  <w:footnote w:id="4">
    <w:p w:rsidR="00166971" w:rsidRPr="00C664C9" w:rsidRDefault="00166971">
      <w:pPr>
        <w:pStyle w:val="FootnoteText"/>
        <w:rPr>
          <w:rFonts w:asciiTheme="minorHAnsi" w:hAnsiTheme="minorHAnsi"/>
          <w:lang w:val="en-ZA"/>
        </w:rPr>
      </w:pPr>
      <w:r>
        <w:rPr>
          <w:rStyle w:val="FootnoteReference"/>
        </w:rPr>
        <w:footnoteRef/>
      </w:r>
      <w:r>
        <w:t xml:space="preserve"> </w:t>
      </w:r>
      <w:r w:rsidRPr="00C664C9">
        <w:rPr>
          <w:rFonts w:asciiTheme="minorHAnsi" w:hAnsiTheme="minorHAnsi" w:cs="Arial"/>
          <w:lang w:val="en-ZA"/>
        </w:rPr>
        <w:t xml:space="preserve">S v </w:t>
      </w:r>
      <w:proofErr w:type="spellStart"/>
      <w:r w:rsidRPr="00C664C9">
        <w:rPr>
          <w:rFonts w:asciiTheme="minorHAnsi" w:hAnsiTheme="minorHAnsi" w:cs="Arial"/>
          <w:lang w:val="en-ZA"/>
        </w:rPr>
        <w:t>Roindwa</w:t>
      </w:r>
      <w:proofErr w:type="spellEnd"/>
      <w:r w:rsidRPr="00C664C9">
        <w:rPr>
          <w:rFonts w:asciiTheme="minorHAnsi" w:hAnsiTheme="minorHAnsi" w:cs="Arial"/>
          <w:lang w:val="en-ZA"/>
        </w:rPr>
        <w:t xml:space="preserve"> 1961 SA 545 O; s v </w:t>
      </w:r>
      <w:proofErr w:type="spellStart"/>
      <w:r w:rsidRPr="00C664C9">
        <w:rPr>
          <w:rFonts w:asciiTheme="minorHAnsi" w:hAnsiTheme="minorHAnsi" w:cs="Arial"/>
          <w:lang w:val="en-ZA"/>
        </w:rPr>
        <w:t>Rulashe</w:t>
      </w:r>
      <w:proofErr w:type="spellEnd"/>
      <w:r w:rsidRPr="00C664C9">
        <w:rPr>
          <w:rFonts w:asciiTheme="minorHAnsi" w:hAnsiTheme="minorHAnsi" w:cs="Arial"/>
          <w:lang w:val="en-ZA"/>
        </w:rPr>
        <w:t xml:space="preserve"> 1970 (2) SA 724 (O).</w:t>
      </w:r>
    </w:p>
  </w:footnote>
  <w:footnote w:id="5">
    <w:p w:rsidR="00F44DE1" w:rsidRPr="00C664C9" w:rsidRDefault="00F44DE1">
      <w:pPr>
        <w:pStyle w:val="FootnoteText"/>
        <w:rPr>
          <w:rFonts w:asciiTheme="minorHAnsi" w:hAnsiTheme="minorHAnsi"/>
          <w:lang w:val="en-ZA"/>
        </w:rPr>
      </w:pPr>
      <w:r w:rsidRPr="00C664C9">
        <w:rPr>
          <w:rStyle w:val="FootnoteReference"/>
          <w:rFonts w:asciiTheme="minorHAnsi" w:hAnsiTheme="minorHAnsi"/>
        </w:rPr>
        <w:footnoteRef/>
      </w:r>
      <w:r w:rsidRPr="00C664C9">
        <w:rPr>
          <w:rFonts w:asciiTheme="minorHAnsi" w:hAnsiTheme="minorHAnsi"/>
        </w:rPr>
        <w:t xml:space="preserve"> </w:t>
      </w:r>
      <w:proofErr w:type="spellStart"/>
      <w:r w:rsidRPr="00C664C9">
        <w:rPr>
          <w:rFonts w:asciiTheme="minorHAnsi" w:hAnsiTheme="minorHAnsi"/>
          <w:lang w:val="en-ZA"/>
        </w:rPr>
        <w:t>Hiemstra’s</w:t>
      </w:r>
      <w:proofErr w:type="spellEnd"/>
      <w:r w:rsidRPr="00C664C9">
        <w:rPr>
          <w:rFonts w:asciiTheme="minorHAnsi" w:hAnsiTheme="minorHAnsi"/>
          <w:lang w:val="en-ZA"/>
        </w:rPr>
        <w:t xml:space="preserve"> Criminal Procedure May 2014 at 28-56</w:t>
      </w:r>
      <w:r w:rsidR="006D46C1" w:rsidRPr="00C664C9">
        <w:rPr>
          <w:rFonts w:asciiTheme="minorHAnsi" w:hAnsiTheme="minorHAnsi"/>
          <w:lang w:val="en-ZA"/>
        </w:rPr>
        <w:t xml:space="preserve"> see also the cases he referred to, </w:t>
      </w:r>
      <w:r w:rsidR="006D46C1" w:rsidRPr="00C664C9">
        <w:rPr>
          <w:rFonts w:asciiTheme="minorHAnsi" w:hAnsiTheme="minorHAnsi" w:cs="Arial"/>
          <w:lang w:val="en-ZA"/>
        </w:rPr>
        <w:t xml:space="preserve">(S v </w:t>
      </w:r>
      <w:proofErr w:type="spellStart"/>
      <w:r w:rsidR="006D46C1" w:rsidRPr="00C664C9">
        <w:rPr>
          <w:rFonts w:asciiTheme="minorHAnsi" w:hAnsiTheme="minorHAnsi" w:cs="Arial"/>
          <w:lang w:val="en-ZA"/>
        </w:rPr>
        <w:t>Sithole</w:t>
      </w:r>
      <w:proofErr w:type="spellEnd"/>
      <w:r w:rsidR="006D46C1" w:rsidRPr="00C664C9">
        <w:rPr>
          <w:rFonts w:asciiTheme="minorHAnsi" w:hAnsiTheme="minorHAnsi" w:cs="Arial"/>
          <w:lang w:val="en-ZA"/>
        </w:rPr>
        <w:t xml:space="preserve"> 1979 (2) SA 67A; S v </w:t>
      </w:r>
      <w:proofErr w:type="spellStart"/>
      <w:r w:rsidR="006D46C1" w:rsidRPr="00C664C9">
        <w:rPr>
          <w:rFonts w:asciiTheme="minorHAnsi" w:hAnsiTheme="minorHAnsi" w:cs="Arial"/>
          <w:lang w:val="en-ZA"/>
        </w:rPr>
        <w:t>Ntlele</w:t>
      </w:r>
      <w:proofErr w:type="spellEnd"/>
      <w:r w:rsidR="006D46C1" w:rsidRPr="00C664C9">
        <w:rPr>
          <w:rFonts w:asciiTheme="minorHAnsi" w:hAnsiTheme="minorHAnsi" w:cs="Arial"/>
          <w:lang w:val="en-ZA"/>
        </w:rPr>
        <w:t xml:space="preserve"> 1993(2) SACR 610(W) at 612e-I</w:t>
      </w:r>
      <w:r w:rsidR="00C664C9" w:rsidRPr="00C664C9">
        <w:rPr>
          <w:rFonts w:asciiTheme="minorHAnsi" w:hAnsiTheme="minorHAnsi"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21" w:rsidRDefault="002F4524"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321" w:rsidRDefault="00EF2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EA" w:rsidRDefault="002F4524">
    <w:pPr>
      <w:pStyle w:val="Header"/>
      <w:jc w:val="right"/>
    </w:pPr>
    <w:r>
      <w:fldChar w:fldCharType="begin"/>
    </w:r>
    <w:r>
      <w:instrText xml:space="preserve"> PAGE   \* MERGEFORMAT </w:instrText>
    </w:r>
    <w:r>
      <w:fldChar w:fldCharType="separate"/>
    </w:r>
    <w:r w:rsidR="004F55A4">
      <w:rPr>
        <w:noProof/>
      </w:rPr>
      <w:t>8</w:t>
    </w:r>
    <w:r>
      <w:rPr>
        <w:noProof/>
      </w:rPr>
      <w:fldChar w:fldCharType="end"/>
    </w:r>
  </w:p>
  <w:p w:rsidR="00685321" w:rsidRDefault="00EF2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1195"/>
    <w:multiLevelType w:val="hybridMultilevel"/>
    <w:tmpl w:val="7AE079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D42B25"/>
    <w:multiLevelType w:val="hybridMultilevel"/>
    <w:tmpl w:val="121878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6163F5"/>
    <w:multiLevelType w:val="hybridMultilevel"/>
    <w:tmpl w:val="415A939A"/>
    <w:lvl w:ilvl="0" w:tplc="DA744756">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2E0FA3"/>
    <w:multiLevelType w:val="hybridMultilevel"/>
    <w:tmpl w:val="D7902B6E"/>
    <w:lvl w:ilvl="0" w:tplc="45843EF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AD020A"/>
    <w:multiLevelType w:val="hybridMultilevel"/>
    <w:tmpl w:val="C6FAE0F4"/>
    <w:lvl w:ilvl="0" w:tplc="858CF4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2D907D5"/>
    <w:multiLevelType w:val="hybridMultilevel"/>
    <w:tmpl w:val="E64A380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5D05BBF"/>
    <w:multiLevelType w:val="hybridMultilevel"/>
    <w:tmpl w:val="68B45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A4D7F9B"/>
    <w:multiLevelType w:val="multilevel"/>
    <w:tmpl w:val="DE4A6072"/>
    <w:lvl w:ilvl="0">
      <w:start w:val="1"/>
      <w:numFmt w:val="decimal"/>
      <w:lvlText w:val="%1."/>
      <w:lvlJc w:val="left"/>
      <w:pPr>
        <w:ind w:left="753" w:hanging="360"/>
      </w:pPr>
      <w:rPr>
        <w:rFonts w:ascii="Arial" w:eastAsia="Times New Roman" w:hAnsi="Arial" w:cs="Arial"/>
        <w:sz w:val="22"/>
      </w:rPr>
    </w:lvl>
    <w:lvl w:ilvl="1">
      <w:start w:val="1"/>
      <w:numFmt w:val="decimal"/>
      <w:isLgl/>
      <w:lvlText w:val="%1.%2"/>
      <w:lvlJc w:val="left"/>
      <w:pPr>
        <w:ind w:left="1113" w:hanging="360"/>
      </w:pPr>
      <w:rPr>
        <w:rFonts w:hint="default"/>
      </w:rPr>
    </w:lvl>
    <w:lvl w:ilvl="2">
      <w:start w:val="1"/>
      <w:numFmt w:val="decimal"/>
      <w:isLgl/>
      <w:lvlText w:val="%1.%2.%3"/>
      <w:lvlJc w:val="left"/>
      <w:pPr>
        <w:ind w:left="1833"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13" w:hanging="1080"/>
      </w:pPr>
      <w:rPr>
        <w:rFonts w:hint="default"/>
      </w:rPr>
    </w:lvl>
    <w:lvl w:ilvl="5">
      <w:start w:val="1"/>
      <w:numFmt w:val="decimal"/>
      <w:isLgl/>
      <w:lvlText w:val="%1.%2.%3.%4.%5.%6"/>
      <w:lvlJc w:val="left"/>
      <w:pPr>
        <w:ind w:left="3273"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4353" w:hanging="1440"/>
      </w:pPr>
      <w:rPr>
        <w:rFonts w:hint="default"/>
      </w:rPr>
    </w:lvl>
    <w:lvl w:ilvl="8">
      <w:start w:val="1"/>
      <w:numFmt w:val="decimal"/>
      <w:isLgl/>
      <w:lvlText w:val="%1.%2.%3.%4.%5.%6.%7.%8.%9"/>
      <w:lvlJc w:val="left"/>
      <w:pPr>
        <w:ind w:left="5073" w:hanging="1800"/>
      </w:pPr>
      <w:rPr>
        <w:rFonts w:hint="default"/>
      </w:rPr>
    </w:lvl>
  </w:abstractNum>
  <w:abstractNum w:abstractNumId="8" w15:restartNumberingAfterBreak="0">
    <w:nsid w:val="34235F30"/>
    <w:multiLevelType w:val="hybridMultilevel"/>
    <w:tmpl w:val="630EA8B0"/>
    <w:lvl w:ilvl="0" w:tplc="1C09000F">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9748A8"/>
    <w:multiLevelType w:val="hybridMultilevel"/>
    <w:tmpl w:val="CEBEEC2E"/>
    <w:lvl w:ilvl="0" w:tplc="3BB280E2">
      <w:start w:val="1"/>
      <w:numFmt w:val="decimal"/>
      <w:lvlText w:val="%1."/>
      <w:lvlJc w:val="left"/>
      <w:pPr>
        <w:ind w:left="1352"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4F4F5E"/>
    <w:multiLevelType w:val="hybridMultilevel"/>
    <w:tmpl w:val="705A9FC0"/>
    <w:lvl w:ilvl="0" w:tplc="FD229AB4">
      <w:start w:val="9"/>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42FE475E"/>
    <w:multiLevelType w:val="hybridMultilevel"/>
    <w:tmpl w:val="6F9E719E"/>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15:restartNumberingAfterBreak="0">
    <w:nsid w:val="44077159"/>
    <w:multiLevelType w:val="hybridMultilevel"/>
    <w:tmpl w:val="5B7E43C6"/>
    <w:lvl w:ilvl="0" w:tplc="EC344756">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413565F"/>
    <w:multiLevelType w:val="hybridMultilevel"/>
    <w:tmpl w:val="2E8C0428"/>
    <w:lvl w:ilvl="0" w:tplc="F06E5CB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499928B7"/>
    <w:multiLevelType w:val="multilevel"/>
    <w:tmpl w:val="5000845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A973D9C"/>
    <w:multiLevelType w:val="hybridMultilevel"/>
    <w:tmpl w:val="067C36A6"/>
    <w:lvl w:ilvl="0" w:tplc="1C09000F">
      <w:start w:val="8"/>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D9F0BAB"/>
    <w:multiLevelType w:val="hybridMultilevel"/>
    <w:tmpl w:val="4EBACAFC"/>
    <w:lvl w:ilvl="0" w:tplc="67105B6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FE66AD4"/>
    <w:multiLevelType w:val="hybridMultilevel"/>
    <w:tmpl w:val="2500BDE2"/>
    <w:lvl w:ilvl="0" w:tplc="228CA84E">
      <w:start w:val="13"/>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0226C3A"/>
    <w:multiLevelType w:val="hybridMultilevel"/>
    <w:tmpl w:val="6FE2AD04"/>
    <w:lvl w:ilvl="0" w:tplc="E618C0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5CB0B09"/>
    <w:multiLevelType w:val="multilevel"/>
    <w:tmpl w:val="C13A6216"/>
    <w:lvl w:ilvl="0">
      <w:start w:val="1"/>
      <w:numFmt w:val="decimal"/>
      <w:lvlText w:val="%1."/>
      <w:lvlJc w:val="left"/>
      <w:pPr>
        <w:ind w:left="1440" w:hanging="360"/>
      </w:p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613923DA"/>
    <w:multiLevelType w:val="hybridMultilevel"/>
    <w:tmpl w:val="01462EE6"/>
    <w:lvl w:ilvl="0" w:tplc="B91E4B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9D148B0"/>
    <w:multiLevelType w:val="hybridMultilevel"/>
    <w:tmpl w:val="E82ECD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BD21547"/>
    <w:multiLevelType w:val="hybridMultilevel"/>
    <w:tmpl w:val="EA487BBE"/>
    <w:lvl w:ilvl="0" w:tplc="5C1894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75555F1"/>
    <w:multiLevelType w:val="hybridMultilevel"/>
    <w:tmpl w:val="CF6E38C2"/>
    <w:lvl w:ilvl="0" w:tplc="C868F300">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7E6238D5"/>
    <w:multiLevelType w:val="hybridMultilevel"/>
    <w:tmpl w:val="E1BA358C"/>
    <w:lvl w:ilvl="0" w:tplc="428AF5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9"/>
  </w:num>
  <w:num w:numId="3">
    <w:abstractNumId w:val="14"/>
  </w:num>
  <w:num w:numId="4">
    <w:abstractNumId w:val="23"/>
  </w:num>
  <w:num w:numId="5">
    <w:abstractNumId w:val="15"/>
  </w:num>
  <w:num w:numId="6">
    <w:abstractNumId w:val="10"/>
  </w:num>
  <w:num w:numId="7">
    <w:abstractNumId w:val="12"/>
  </w:num>
  <w:num w:numId="8">
    <w:abstractNumId w:val="16"/>
  </w:num>
  <w:num w:numId="9">
    <w:abstractNumId w:val="18"/>
  </w:num>
  <w:num w:numId="10">
    <w:abstractNumId w:val="21"/>
  </w:num>
  <w:num w:numId="11">
    <w:abstractNumId w:val="7"/>
  </w:num>
  <w:num w:numId="12">
    <w:abstractNumId w:val="11"/>
  </w:num>
  <w:num w:numId="13">
    <w:abstractNumId w:val="6"/>
  </w:num>
  <w:num w:numId="14">
    <w:abstractNumId w:val="22"/>
  </w:num>
  <w:num w:numId="15">
    <w:abstractNumId w:val="13"/>
  </w:num>
  <w:num w:numId="16">
    <w:abstractNumId w:val="24"/>
  </w:num>
  <w:num w:numId="17">
    <w:abstractNumId w:val="3"/>
  </w:num>
  <w:num w:numId="18">
    <w:abstractNumId w:val="5"/>
  </w:num>
  <w:num w:numId="19">
    <w:abstractNumId w:val="0"/>
  </w:num>
  <w:num w:numId="20">
    <w:abstractNumId w:val="1"/>
  </w:num>
  <w:num w:numId="21">
    <w:abstractNumId w:val="2"/>
  </w:num>
  <w:num w:numId="22">
    <w:abstractNumId w:val="20"/>
  </w:num>
  <w:num w:numId="23">
    <w:abstractNumId w:val="8"/>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6F"/>
    <w:rsid w:val="0000029A"/>
    <w:rsid w:val="000009CA"/>
    <w:rsid w:val="00004DC4"/>
    <w:rsid w:val="0000758B"/>
    <w:rsid w:val="00007CDE"/>
    <w:rsid w:val="00011A91"/>
    <w:rsid w:val="00013654"/>
    <w:rsid w:val="00013C6E"/>
    <w:rsid w:val="000169CD"/>
    <w:rsid w:val="0001781D"/>
    <w:rsid w:val="000232F8"/>
    <w:rsid w:val="00025769"/>
    <w:rsid w:val="00030881"/>
    <w:rsid w:val="00032D79"/>
    <w:rsid w:val="00032D8D"/>
    <w:rsid w:val="00033DE4"/>
    <w:rsid w:val="000354EB"/>
    <w:rsid w:val="0003597E"/>
    <w:rsid w:val="00035981"/>
    <w:rsid w:val="000362C4"/>
    <w:rsid w:val="00041C13"/>
    <w:rsid w:val="000437E3"/>
    <w:rsid w:val="00044047"/>
    <w:rsid w:val="000479E6"/>
    <w:rsid w:val="0005069D"/>
    <w:rsid w:val="00051BA4"/>
    <w:rsid w:val="000533F7"/>
    <w:rsid w:val="0006495D"/>
    <w:rsid w:val="000660FE"/>
    <w:rsid w:val="00066335"/>
    <w:rsid w:val="00066699"/>
    <w:rsid w:val="00066F46"/>
    <w:rsid w:val="000674BF"/>
    <w:rsid w:val="000676C3"/>
    <w:rsid w:val="000705FE"/>
    <w:rsid w:val="0007108C"/>
    <w:rsid w:val="000726DC"/>
    <w:rsid w:val="00076296"/>
    <w:rsid w:val="000768EE"/>
    <w:rsid w:val="00082676"/>
    <w:rsid w:val="00084844"/>
    <w:rsid w:val="000900C3"/>
    <w:rsid w:val="00094F9C"/>
    <w:rsid w:val="00095AD3"/>
    <w:rsid w:val="000A28AB"/>
    <w:rsid w:val="000A6D12"/>
    <w:rsid w:val="000A72F6"/>
    <w:rsid w:val="000B08F6"/>
    <w:rsid w:val="000B0A2C"/>
    <w:rsid w:val="000B28CD"/>
    <w:rsid w:val="000B62C5"/>
    <w:rsid w:val="000B7ECD"/>
    <w:rsid w:val="000C4C2E"/>
    <w:rsid w:val="000C50EC"/>
    <w:rsid w:val="000C551B"/>
    <w:rsid w:val="000D03A8"/>
    <w:rsid w:val="000D179F"/>
    <w:rsid w:val="000D2254"/>
    <w:rsid w:val="000D4B08"/>
    <w:rsid w:val="000E0818"/>
    <w:rsid w:val="000E1773"/>
    <w:rsid w:val="000E46BD"/>
    <w:rsid w:val="000E4D64"/>
    <w:rsid w:val="000E5079"/>
    <w:rsid w:val="000E5DEE"/>
    <w:rsid w:val="000E704A"/>
    <w:rsid w:val="000E709D"/>
    <w:rsid w:val="000F21A5"/>
    <w:rsid w:val="000F230F"/>
    <w:rsid w:val="000F256C"/>
    <w:rsid w:val="000F25F4"/>
    <w:rsid w:val="000F36DE"/>
    <w:rsid w:val="0010113B"/>
    <w:rsid w:val="0010219F"/>
    <w:rsid w:val="001024CB"/>
    <w:rsid w:val="00102C05"/>
    <w:rsid w:val="00104E0F"/>
    <w:rsid w:val="0010680C"/>
    <w:rsid w:val="00110810"/>
    <w:rsid w:val="00111008"/>
    <w:rsid w:val="00112B6D"/>
    <w:rsid w:val="00114290"/>
    <w:rsid w:val="00123738"/>
    <w:rsid w:val="00124A0B"/>
    <w:rsid w:val="00125FB5"/>
    <w:rsid w:val="0013214D"/>
    <w:rsid w:val="00134226"/>
    <w:rsid w:val="00135095"/>
    <w:rsid w:val="001363BD"/>
    <w:rsid w:val="0013644C"/>
    <w:rsid w:val="001365B0"/>
    <w:rsid w:val="00152E50"/>
    <w:rsid w:val="00153A94"/>
    <w:rsid w:val="001553A1"/>
    <w:rsid w:val="00156386"/>
    <w:rsid w:val="00161553"/>
    <w:rsid w:val="00161B92"/>
    <w:rsid w:val="00161D92"/>
    <w:rsid w:val="0016558B"/>
    <w:rsid w:val="00166971"/>
    <w:rsid w:val="001713C5"/>
    <w:rsid w:val="00172493"/>
    <w:rsid w:val="001747D9"/>
    <w:rsid w:val="00175E38"/>
    <w:rsid w:val="001767C4"/>
    <w:rsid w:val="00177911"/>
    <w:rsid w:val="0018219C"/>
    <w:rsid w:val="001842B9"/>
    <w:rsid w:val="00184EA8"/>
    <w:rsid w:val="00192CF2"/>
    <w:rsid w:val="00193C0D"/>
    <w:rsid w:val="001941C9"/>
    <w:rsid w:val="00195927"/>
    <w:rsid w:val="00196770"/>
    <w:rsid w:val="001A3EA2"/>
    <w:rsid w:val="001A4A09"/>
    <w:rsid w:val="001A52F7"/>
    <w:rsid w:val="001A6D3B"/>
    <w:rsid w:val="001A7733"/>
    <w:rsid w:val="001B0E69"/>
    <w:rsid w:val="001B406E"/>
    <w:rsid w:val="001B6266"/>
    <w:rsid w:val="001C35E2"/>
    <w:rsid w:val="001C41E8"/>
    <w:rsid w:val="001C482D"/>
    <w:rsid w:val="001D0950"/>
    <w:rsid w:val="001D0F4E"/>
    <w:rsid w:val="001D22C2"/>
    <w:rsid w:val="001D479A"/>
    <w:rsid w:val="001D4B03"/>
    <w:rsid w:val="001D79C5"/>
    <w:rsid w:val="001E08B9"/>
    <w:rsid w:val="001E297C"/>
    <w:rsid w:val="001E4A99"/>
    <w:rsid w:val="001E4F25"/>
    <w:rsid w:val="001E5775"/>
    <w:rsid w:val="001F033A"/>
    <w:rsid w:val="001F048D"/>
    <w:rsid w:val="001F1321"/>
    <w:rsid w:val="001F2643"/>
    <w:rsid w:val="001F35A9"/>
    <w:rsid w:val="001F3E89"/>
    <w:rsid w:val="001F4282"/>
    <w:rsid w:val="001F44B8"/>
    <w:rsid w:val="001F5D0F"/>
    <w:rsid w:val="001F745F"/>
    <w:rsid w:val="001F750B"/>
    <w:rsid w:val="002025AA"/>
    <w:rsid w:val="002025E5"/>
    <w:rsid w:val="00202DB3"/>
    <w:rsid w:val="00205039"/>
    <w:rsid w:val="0021062D"/>
    <w:rsid w:val="002132DD"/>
    <w:rsid w:val="002134DC"/>
    <w:rsid w:val="002151ED"/>
    <w:rsid w:val="0021652F"/>
    <w:rsid w:val="00217A08"/>
    <w:rsid w:val="00217B44"/>
    <w:rsid w:val="0022213F"/>
    <w:rsid w:val="00227BF2"/>
    <w:rsid w:val="002309C8"/>
    <w:rsid w:val="00231ECF"/>
    <w:rsid w:val="00232AF5"/>
    <w:rsid w:val="002350BD"/>
    <w:rsid w:val="0023541F"/>
    <w:rsid w:val="00237DA4"/>
    <w:rsid w:val="00241E2D"/>
    <w:rsid w:val="00243457"/>
    <w:rsid w:val="002438E9"/>
    <w:rsid w:val="00243B39"/>
    <w:rsid w:val="00246A6C"/>
    <w:rsid w:val="0024792D"/>
    <w:rsid w:val="00247F6E"/>
    <w:rsid w:val="00253D96"/>
    <w:rsid w:val="002552EF"/>
    <w:rsid w:val="002619E1"/>
    <w:rsid w:val="002644CB"/>
    <w:rsid w:val="00273C33"/>
    <w:rsid w:val="00273FB5"/>
    <w:rsid w:val="00274A7F"/>
    <w:rsid w:val="002750E4"/>
    <w:rsid w:val="00275AC4"/>
    <w:rsid w:val="00275D66"/>
    <w:rsid w:val="002774AF"/>
    <w:rsid w:val="00280F20"/>
    <w:rsid w:val="00281842"/>
    <w:rsid w:val="0028437C"/>
    <w:rsid w:val="00284494"/>
    <w:rsid w:val="0028488A"/>
    <w:rsid w:val="00285201"/>
    <w:rsid w:val="00286005"/>
    <w:rsid w:val="00290072"/>
    <w:rsid w:val="002930C1"/>
    <w:rsid w:val="00297AA9"/>
    <w:rsid w:val="002A0358"/>
    <w:rsid w:val="002A2670"/>
    <w:rsid w:val="002A2BCD"/>
    <w:rsid w:val="002A564F"/>
    <w:rsid w:val="002B0A0E"/>
    <w:rsid w:val="002B12C2"/>
    <w:rsid w:val="002B5730"/>
    <w:rsid w:val="002B5AB8"/>
    <w:rsid w:val="002B6A50"/>
    <w:rsid w:val="002B72A8"/>
    <w:rsid w:val="002C20BB"/>
    <w:rsid w:val="002C357F"/>
    <w:rsid w:val="002D564E"/>
    <w:rsid w:val="002F00C7"/>
    <w:rsid w:val="002F0A97"/>
    <w:rsid w:val="002F4524"/>
    <w:rsid w:val="002F54A1"/>
    <w:rsid w:val="002F7493"/>
    <w:rsid w:val="002F7909"/>
    <w:rsid w:val="003016F0"/>
    <w:rsid w:val="0030375F"/>
    <w:rsid w:val="00310690"/>
    <w:rsid w:val="00310F9A"/>
    <w:rsid w:val="00312C47"/>
    <w:rsid w:val="003140D5"/>
    <w:rsid w:val="003146A1"/>
    <w:rsid w:val="00316C99"/>
    <w:rsid w:val="00317BF1"/>
    <w:rsid w:val="003256AA"/>
    <w:rsid w:val="003271F4"/>
    <w:rsid w:val="00330C2F"/>
    <w:rsid w:val="00331E27"/>
    <w:rsid w:val="00331EA1"/>
    <w:rsid w:val="003347FD"/>
    <w:rsid w:val="003358D0"/>
    <w:rsid w:val="00335DE8"/>
    <w:rsid w:val="003361EA"/>
    <w:rsid w:val="00336E68"/>
    <w:rsid w:val="003400DE"/>
    <w:rsid w:val="00342C92"/>
    <w:rsid w:val="00344D87"/>
    <w:rsid w:val="00347372"/>
    <w:rsid w:val="003474BE"/>
    <w:rsid w:val="00350023"/>
    <w:rsid w:val="00352A6F"/>
    <w:rsid w:val="00355349"/>
    <w:rsid w:val="003626B8"/>
    <w:rsid w:val="00363595"/>
    <w:rsid w:val="0036425C"/>
    <w:rsid w:val="003648A7"/>
    <w:rsid w:val="00366B05"/>
    <w:rsid w:val="00366BC7"/>
    <w:rsid w:val="0037062A"/>
    <w:rsid w:val="003707A9"/>
    <w:rsid w:val="003725F5"/>
    <w:rsid w:val="003750EE"/>
    <w:rsid w:val="00376CB2"/>
    <w:rsid w:val="003778F6"/>
    <w:rsid w:val="00377EAE"/>
    <w:rsid w:val="003800D6"/>
    <w:rsid w:val="00383DF4"/>
    <w:rsid w:val="0038572C"/>
    <w:rsid w:val="003861EF"/>
    <w:rsid w:val="00390C64"/>
    <w:rsid w:val="003912DA"/>
    <w:rsid w:val="0039277A"/>
    <w:rsid w:val="00394B30"/>
    <w:rsid w:val="0039746D"/>
    <w:rsid w:val="003A31BC"/>
    <w:rsid w:val="003A32C5"/>
    <w:rsid w:val="003A4B54"/>
    <w:rsid w:val="003A55E9"/>
    <w:rsid w:val="003B1F0C"/>
    <w:rsid w:val="003B49FC"/>
    <w:rsid w:val="003C1EBD"/>
    <w:rsid w:val="003C2792"/>
    <w:rsid w:val="003C425C"/>
    <w:rsid w:val="003C6403"/>
    <w:rsid w:val="003C7DE6"/>
    <w:rsid w:val="003D04D6"/>
    <w:rsid w:val="003D3BC6"/>
    <w:rsid w:val="003D5A8A"/>
    <w:rsid w:val="003E2375"/>
    <w:rsid w:val="003E29B1"/>
    <w:rsid w:val="003E4D69"/>
    <w:rsid w:val="003E5DB1"/>
    <w:rsid w:val="003F25DE"/>
    <w:rsid w:val="003F386D"/>
    <w:rsid w:val="003F4AA0"/>
    <w:rsid w:val="00400861"/>
    <w:rsid w:val="00400A7A"/>
    <w:rsid w:val="00411845"/>
    <w:rsid w:val="00412C1F"/>
    <w:rsid w:val="004134CD"/>
    <w:rsid w:val="00413D70"/>
    <w:rsid w:val="00417E40"/>
    <w:rsid w:val="0042080B"/>
    <w:rsid w:val="00420EE6"/>
    <w:rsid w:val="004257AB"/>
    <w:rsid w:val="00425B34"/>
    <w:rsid w:val="004276A4"/>
    <w:rsid w:val="00427923"/>
    <w:rsid w:val="00430277"/>
    <w:rsid w:val="00431163"/>
    <w:rsid w:val="00431D02"/>
    <w:rsid w:val="00434A3F"/>
    <w:rsid w:val="00437549"/>
    <w:rsid w:val="00440AA7"/>
    <w:rsid w:val="0044486C"/>
    <w:rsid w:val="00445816"/>
    <w:rsid w:val="004459FF"/>
    <w:rsid w:val="00450656"/>
    <w:rsid w:val="00453C9A"/>
    <w:rsid w:val="00455584"/>
    <w:rsid w:val="00455F62"/>
    <w:rsid w:val="004572F0"/>
    <w:rsid w:val="00460785"/>
    <w:rsid w:val="004624A5"/>
    <w:rsid w:val="00464C80"/>
    <w:rsid w:val="00467D6F"/>
    <w:rsid w:val="00477258"/>
    <w:rsid w:val="00480B82"/>
    <w:rsid w:val="00483C2B"/>
    <w:rsid w:val="00484EA5"/>
    <w:rsid w:val="004868DE"/>
    <w:rsid w:val="00486B52"/>
    <w:rsid w:val="004872DD"/>
    <w:rsid w:val="00490D16"/>
    <w:rsid w:val="00491493"/>
    <w:rsid w:val="004938CE"/>
    <w:rsid w:val="004947A0"/>
    <w:rsid w:val="00496E36"/>
    <w:rsid w:val="004A1672"/>
    <w:rsid w:val="004A32A1"/>
    <w:rsid w:val="004A5215"/>
    <w:rsid w:val="004A7253"/>
    <w:rsid w:val="004B2B5A"/>
    <w:rsid w:val="004B4A99"/>
    <w:rsid w:val="004B74B2"/>
    <w:rsid w:val="004C0FB3"/>
    <w:rsid w:val="004C4EF3"/>
    <w:rsid w:val="004C5ACA"/>
    <w:rsid w:val="004D0D2E"/>
    <w:rsid w:val="004D2349"/>
    <w:rsid w:val="004D2C71"/>
    <w:rsid w:val="004D5095"/>
    <w:rsid w:val="004D6832"/>
    <w:rsid w:val="004D74EB"/>
    <w:rsid w:val="004E2C09"/>
    <w:rsid w:val="004E2DED"/>
    <w:rsid w:val="004E34FD"/>
    <w:rsid w:val="004E63D4"/>
    <w:rsid w:val="004E63DD"/>
    <w:rsid w:val="004F14CE"/>
    <w:rsid w:val="004F2C1C"/>
    <w:rsid w:val="004F3C40"/>
    <w:rsid w:val="004F55A4"/>
    <w:rsid w:val="004F7289"/>
    <w:rsid w:val="00500945"/>
    <w:rsid w:val="00500B9C"/>
    <w:rsid w:val="00501467"/>
    <w:rsid w:val="00501541"/>
    <w:rsid w:val="00503635"/>
    <w:rsid w:val="00504E71"/>
    <w:rsid w:val="00505873"/>
    <w:rsid w:val="00505A91"/>
    <w:rsid w:val="005062A2"/>
    <w:rsid w:val="0050677F"/>
    <w:rsid w:val="00507DE3"/>
    <w:rsid w:val="00515AEC"/>
    <w:rsid w:val="005232DF"/>
    <w:rsid w:val="00523C3D"/>
    <w:rsid w:val="005254B4"/>
    <w:rsid w:val="00526F34"/>
    <w:rsid w:val="00530B51"/>
    <w:rsid w:val="005312D6"/>
    <w:rsid w:val="00532BC3"/>
    <w:rsid w:val="0053378B"/>
    <w:rsid w:val="00534401"/>
    <w:rsid w:val="00535389"/>
    <w:rsid w:val="005418C5"/>
    <w:rsid w:val="00541FE7"/>
    <w:rsid w:val="00543902"/>
    <w:rsid w:val="005444B5"/>
    <w:rsid w:val="00545EDC"/>
    <w:rsid w:val="005525AA"/>
    <w:rsid w:val="00553E56"/>
    <w:rsid w:val="005548CF"/>
    <w:rsid w:val="00556484"/>
    <w:rsid w:val="00560F95"/>
    <w:rsid w:val="005612B2"/>
    <w:rsid w:val="00561D4F"/>
    <w:rsid w:val="00563334"/>
    <w:rsid w:val="00564759"/>
    <w:rsid w:val="00564D9F"/>
    <w:rsid w:val="0056644A"/>
    <w:rsid w:val="00571C5D"/>
    <w:rsid w:val="00571E4C"/>
    <w:rsid w:val="00572ED1"/>
    <w:rsid w:val="00574E7A"/>
    <w:rsid w:val="0057530F"/>
    <w:rsid w:val="00575FAA"/>
    <w:rsid w:val="005761FE"/>
    <w:rsid w:val="00577127"/>
    <w:rsid w:val="005776F2"/>
    <w:rsid w:val="005809D1"/>
    <w:rsid w:val="00581EC1"/>
    <w:rsid w:val="005833E7"/>
    <w:rsid w:val="005844D6"/>
    <w:rsid w:val="00593143"/>
    <w:rsid w:val="00593612"/>
    <w:rsid w:val="00594C34"/>
    <w:rsid w:val="005A159E"/>
    <w:rsid w:val="005A1EA1"/>
    <w:rsid w:val="005A3C3B"/>
    <w:rsid w:val="005A4527"/>
    <w:rsid w:val="005A6A23"/>
    <w:rsid w:val="005A6E4C"/>
    <w:rsid w:val="005B1139"/>
    <w:rsid w:val="005B516D"/>
    <w:rsid w:val="005B6EC3"/>
    <w:rsid w:val="005C11E6"/>
    <w:rsid w:val="005C3AAB"/>
    <w:rsid w:val="005C4278"/>
    <w:rsid w:val="005C5255"/>
    <w:rsid w:val="005C64B2"/>
    <w:rsid w:val="005C67FE"/>
    <w:rsid w:val="005D15BA"/>
    <w:rsid w:val="005D1D85"/>
    <w:rsid w:val="005D2942"/>
    <w:rsid w:val="005D2E91"/>
    <w:rsid w:val="005D6F3B"/>
    <w:rsid w:val="005D7637"/>
    <w:rsid w:val="005E2375"/>
    <w:rsid w:val="005E5773"/>
    <w:rsid w:val="005E68AC"/>
    <w:rsid w:val="005E7E03"/>
    <w:rsid w:val="005F01BE"/>
    <w:rsid w:val="005F0443"/>
    <w:rsid w:val="005F24C4"/>
    <w:rsid w:val="005F36C1"/>
    <w:rsid w:val="005F5574"/>
    <w:rsid w:val="005F6DCF"/>
    <w:rsid w:val="005F7AC4"/>
    <w:rsid w:val="006009F0"/>
    <w:rsid w:val="006014BA"/>
    <w:rsid w:val="006055EC"/>
    <w:rsid w:val="00607250"/>
    <w:rsid w:val="00610D6A"/>
    <w:rsid w:val="00612F15"/>
    <w:rsid w:val="00614F43"/>
    <w:rsid w:val="00620546"/>
    <w:rsid w:val="00621CCB"/>
    <w:rsid w:val="00626253"/>
    <w:rsid w:val="0063136F"/>
    <w:rsid w:val="00631C8B"/>
    <w:rsid w:val="00631EF0"/>
    <w:rsid w:val="00632601"/>
    <w:rsid w:val="00633919"/>
    <w:rsid w:val="006346DD"/>
    <w:rsid w:val="0063471E"/>
    <w:rsid w:val="00634DCD"/>
    <w:rsid w:val="00634E50"/>
    <w:rsid w:val="0063643B"/>
    <w:rsid w:val="00637467"/>
    <w:rsid w:val="00637670"/>
    <w:rsid w:val="006377CF"/>
    <w:rsid w:val="00641612"/>
    <w:rsid w:val="00641886"/>
    <w:rsid w:val="00642F90"/>
    <w:rsid w:val="0064568C"/>
    <w:rsid w:val="00645E3C"/>
    <w:rsid w:val="00646CA8"/>
    <w:rsid w:val="006476CF"/>
    <w:rsid w:val="00650522"/>
    <w:rsid w:val="00651F33"/>
    <w:rsid w:val="00652317"/>
    <w:rsid w:val="006528E2"/>
    <w:rsid w:val="006532A0"/>
    <w:rsid w:val="00655A87"/>
    <w:rsid w:val="00656F63"/>
    <w:rsid w:val="00657009"/>
    <w:rsid w:val="00660740"/>
    <w:rsid w:val="00661996"/>
    <w:rsid w:val="0066295F"/>
    <w:rsid w:val="00663F74"/>
    <w:rsid w:val="00665871"/>
    <w:rsid w:val="006717E4"/>
    <w:rsid w:val="006763AE"/>
    <w:rsid w:val="006832E2"/>
    <w:rsid w:val="006874E5"/>
    <w:rsid w:val="00687DA5"/>
    <w:rsid w:val="0069286A"/>
    <w:rsid w:val="00694275"/>
    <w:rsid w:val="00694C73"/>
    <w:rsid w:val="00697922"/>
    <w:rsid w:val="006A1AB2"/>
    <w:rsid w:val="006A431A"/>
    <w:rsid w:val="006A47A7"/>
    <w:rsid w:val="006A54DD"/>
    <w:rsid w:val="006A66EC"/>
    <w:rsid w:val="006B261E"/>
    <w:rsid w:val="006B26AE"/>
    <w:rsid w:val="006B409E"/>
    <w:rsid w:val="006B4FB2"/>
    <w:rsid w:val="006B6D34"/>
    <w:rsid w:val="006C1CFF"/>
    <w:rsid w:val="006C1D29"/>
    <w:rsid w:val="006C397E"/>
    <w:rsid w:val="006C3CC2"/>
    <w:rsid w:val="006C4CE5"/>
    <w:rsid w:val="006C4D6D"/>
    <w:rsid w:val="006C6C1F"/>
    <w:rsid w:val="006D1AAA"/>
    <w:rsid w:val="006D46C1"/>
    <w:rsid w:val="006D55BF"/>
    <w:rsid w:val="006D5E5B"/>
    <w:rsid w:val="006D796F"/>
    <w:rsid w:val="006E31C8"/>
    <w:rsid w:val="006E5B3B"/>
    <w:rsid w:val="006E5CAB"/>
    <w:rsid w:val="006F083C"/>
    <w:rsid w:val="006F1FCC"/>
    <w:rsid w:val="006F223F"/>
    <w:rsid w:val="006F3FD4"/>
    <w:rsid w:val="006F43F6"/>
    <w:rsid w:val="006F44C3"/>
    <w:rsid w:val="006F60AC"/>
    <w:rsid w:val="006F7652"/>
    <w:rsid w:val="006F7EB0"/>
    <w:rsid w:val="0070133A"/>
    <w:rsid w:val="007024F1"/>
    <w:rsid w:val="00707B2A"/>
    <w:rsid w:val="007123EB"/>
    <w:rsid w:val="007179C7"/>
    <w:rsid w:val="0072697B"/>
    <w:rsid w:val="00726A17"/>
    <w:rsid w:val="00727506"/>
    <w:rsid w:val="00727DC4"/>
    <w:rsid w:val="00730A3B"/>
    <w:rsid w:val="0073159C"/>
    <w:rsid w:val="00733157"/>
    <w:rsid w:val="00740EB5"/>
    <w:rsid w:val="00742159"/>
    <w:rsid w:val="00745C58"/>
    <w:rsid w:val="00746728"/>
    <w:rsid w:val="007467D7"/>
    <w:rsid w:val="007503FC"/>
    <w:rsid w:val="00750A4B"/>
    <w:rsid w:val="00752BCD"/>
    <w:rsid w:val="00753EE7"/>
    <w:rsid w:val="007566B7"/>
    <w:rsid w:val="00760ABA"/>
    <w:rsid w:val="00760EF6"/>
    <w:rsid w:val="0076365F"/>
    <w:rsid w:val="00763D6A"/>
    <w:rsid w:val="007640C7"/>
    <w:rsid w:val="0076510A"/>
    <w:rsid w:val="0076575E"/>
    <w:rsid w:val="00767CEE"/>
    <w:rsid w:val="007737D8"/>
    <w:rsid w:val="00777E0A"/>
    <w:rsid w:val="007815BF"/>
    <w:rsid w:val="00781A12"/>
    <w:rsid w:val="007840B0"/>
    <w:rsid w:val="0079319D"/>
    <w:rsid w:val="00797C02"/>
    <w:rsid w:val="007A0BB3"/>
    <w:rsid w:val="007A16F7"/>
    <w:rsid w:val="007A3C86"/>
    <w:rsid w:val="007A3ED3"/>
    <w:rsid w:val="007A4F8C"/>
    <w:rsid w:val="007A5AB9"/>
    <w:rsid w:val="007B0D33"/>
    <w:rsid w:val="007B12A3"/>
    <w:rsid w:val="007B135A"/>
    <w:rsid w:val="007B1C31"/>
    <w:rsid w:val="007B3812"/>
    <w:rsid w:val="007B3DEA"/>
    <w:rsid w:val="007B51B3"/>
    <w:rsid w:val="007B735F"/>
    <w:rsid w:val="007C2902"/>
    <w:rsid w:val="007C3CBC"/>
    <w:rsid w:val="007C421B"/>
    <w:rsid w:val="007C62D6"/>
    <w:rsid w:val="007D1B90"/>
    <w:rsid w:val="007D2DD1"/>
    <w:rsid w:val="007D463E"/>
    <w:rsid w:val="007D4B0E"/>
    <w:rsid w:val="007D5FCF"/>
    <w:rsid w:val="007E0717"/>
    <w:rsid w:val="007E1352"/>
    <w:rsid w:val="007E1DC8"/>
    <w:rsid w:val="007E1E0B"/>
    <w:rsid w:val="007E2265"/>
    <w:rsid w:val="007E27DF"/>
    <w:rsid w:val="007E6321"/>
    <w:rsid w:val="007E7031"/>
    <w:rsid w:val="007F399F"/>
    <w:rsid w:val="007F39DC"/>
    <w:rsid w:val="007F4011"/>
    <w:rsid w:val="007F488C"/>
    <w:rsid w:val="007F7806"/>
    <w:rsid w:val="00800C10"/>
    <w:rsid w:val="008012F9"/>
    <w:rsid w:val="00802F07"/>
    <w:rsid w:val="00807F34"/>
    <w:rsid w:val="0081377A"/>
    <w:rsid w:val="00813A8D"/>
    <w:rsid w:val="0081464E"/>
    <w:rsid w:val="00814ABA"/>
    <w:rsid w:val="00814ACE"/>
    <w:rsid w:val="008164E8"/>
    <w:rsid w:val="008165E7"/>
    <w:rsid w:val="008172E9"/>
    <w:rsid w:val="0081742F"/>
    <w:rsid w:val="0082140A"/>
    <w:rsid w:val="0082202C"/>
    <w:rsid w:val="00824C6F"/>
    <w:rsid w:val="008278BA"/>
    <w:rsid w:val="00830837"/>
    <w:rsid w:val="00830BBE"/>
    <w:rsid w:val="00830DD0"/>
    <w:rsid w:val="008371AF"/>
    <w:rsid w:val="00837B7A"/>
    <w:rsid w:val="0084260E"/>
    <w:rsid w:val="00851BA6"/>
    <w:rsid w:val="00853AAF"/>
    <w:rsid w:val="008544DA"/>
    <w:rsid w:val="008549A7"/>
    <w:rsid w:val="00856B2F"/>
    <w:rsid w:val="00862608"/>
    <w:rsid w:val="00862AE5"/>
    <w:rsid w:val="00864FBD"/>
    <w:rsid w:val="00865854"/>
    <w:rsid w:val="00867006"/>
    <w:rsid w:val="00867BA0"/>
    <w:rsid w:val="00872FD4"/>
    <w:rsid w:val="008750E7"/>
    <w:rsid w:val="008757B3"/>
    <w:rsid w:val="00877C6C"/>
    <w:rsid w:val="0088346C"/>
    <w:rsid w:val="00883F8A"/>
    <w:rsid w:val="008863C0"/>
    <w:rsid w:val="00890067"/>
    <w:rsid w:val="008938CA"/>
    <w:rsid w:val="00894ABD"/>
    <w:rsid w:val="0089588D"/>
    <w:rsid w:val="00896277"/>
    <w:rsid w:val="008964B9"/>
    <w:rsid w:val="00896EE7"/>
    <w:rsid w:val="008A4255"/>
    <w:rsid w:val="008A7EC2"/>
    <w:rsid w:val="008B0421"/>
    <w:rsid w:val="008B2AB8"/>
    <w:rsid w:val="008B4410"/>
    <w:rsid w:val="008B48CC"/>
    <w:rsid w:val="008B71D8"/>
    <w:rsid w:val="008C064B"/>
    <w:rsid w:val="008C3B13"/>
    <w:rsid w:val="008D3E66"/>
    <w:rsid w:val="008D5C68"/>
    <w:rsid w:val="008D77BA"/>
    <w:rsid w:val="008E04DF"/>
    <w:rsid w:val="008E233A"/>
    <w:rsid w:val="008E2BAA"/>
    <w:rsid w:val="008E4A33"/>
    <w:rsid w:val="008E50A3"/>
    <w:rsid w:val="008E5663"/>
    <w:rsid w:val="008E6321"/>
    <w:rsid w:val="008F0222"/>
    <w:rsid w:val="008F14E8"/>
    <w:rsid w:val="008F1F5A"/>
    <w:rsid w:val="008F2EB4"/>
    <w:rsid w:val="008F315F"/>
    <w:rsid w:val="008F3BDC"/>
    <w:rsid w:val="008F3FC1"/>
    <w:rsid w:val="008F40A8"/>
    <w:rsid w:val="008F46AF"/>
    <w:rsid w:val="008F637A"/>
    <w:rsid w:val="008F6865"/>
    <w:rsid w:val="008F6B0E"/>
    <w:rsid w:val="008F75E0"/>
    <w:rsid w:val="00902071"/>
    <w:rsid w:val="00904B75"/>
    <w:rsid w:val="00905E52"/>
    <w:rsid w:val="009133EE"/>
    <w:rsid w:val="00914DE1"/>
    <w:rsid w:val="00915494"/>
    <w:rsid w:val="00915550"/>
    <w:rsid w:val="009168EF"/>
    <w:rsid w:val="00922326"/>
    <w:rsid w:val="00923E08"/>
    <w:rsid w:val="00924654"/>
    <w:rsid w:val="00924FC1"/>
    <w:rsid w:val="0092663E"/>
    <w:rsid w:val="009273EF"/>
    <w:rsid w:val="00927A59"/>
    <w:rsid w:val="00930B22"/>
    <w:rsid w:val="00936103"/>
    <w:rsid w:val="009361A6"/>
    <w:rsid w:val="0094148E"/>
    <w:rsid w:val="00943DB9"/>
    <w:rsid w:val="009456A7"/>
    <w:rsid w:val="0094642E"/>
    <w:rsid w:val="0094708F"/>
    <w:rsid w:val="00953469"/>
    <w:rsid w:val="0095380D"/>
    <w:rsid w:val="00954BD9"/>
    <w:rsid w:val="0095515C"/>
    <w:rsid w:val="00956790"/>
    <w:rsid w:val="00956B3E"/>
    <w:rsid w:val="0095766A"/>
    <w:rsid w:val="009604EC"/>
    <w:rsid w:val="00960F0B"/>
    <w:rsid w:val="00961583"/>
    <w:rsid w:val="009622E3"/>
    <w:rsid w:val="00962839"/>
    <w:rsid w:val="009630AF"/>
    <w:rsid w:val="00964E45"/>
    <w:rsid w:val="0096510A"/>
    <w:rsid w:val="00966E7E"/>
    <w:rsid w:val="00967B16"/>
    <w:rsid w:val="00971490"/>
    <w:rsid w:val="00972084"/>
    <w:rsid w:val="009742EA"/>
    <w:rsid w:val="009745A7"/>
    <w:rsid w:val="009755E7"/>
    <w:rsid w:val="00975BB0"/>
    <w:rsid w:val="00977616"/>
    <w:rsid w:val="009812A6"/>
    <w:rsid w:val="009812C3"/>
    <w:rsid w:val="00981952"/>
    <w:rsid w:val="00982F40"/>
    <w:rsid w:val="00983E10"/>
    <w:rsid w:val="00987798"/>
    <w:rsid w:val="0098796F"/>
    <w:rsid w:val="00990560"/>
    <w:rsid w:val="00993EBC"/>
    <w:rsid w:val="009959A5"/>
    <w:rsid w:val="009A3F56"/>
    <w:rsid w:val="009A3F68"/>
    <w:rsid w:val="009A4FC6"/>
    <w:rsid w:val="009A55F1"/>
    <w:rsid w:val="009A6BAC"/>
    <w:rsid w:val="009B0C49"/>
    <w:rsid w:val="009B1A76"/>
    <w:rsid w:val="009B4B6D"/>
    <w:rsid w:val="009B6291"/>
    <w:rsid w:val="009B6A67"/>
    <w:rsid w:val="009B7627"/>
    <w:rsid w:val="009C0FC4"/>
    <w:rsid w:val="009C156C"/>
    <w:rsid w:val="009C2FDD"/>
    <w:rsid w:val="009C5C34"/>
    <w:rsid w:val="009D6E9A"/>
    <w:rsid w:val="009D704E"/>
    <w:rsid w:val="009E026F"/>
    <w:rsid w:val="009E266B"/>
    <w:rsid w:val="009E4DE5"/>
    <w:rsid w:val="009F077B"/>
    <w:rsid w:val="009F1859"/>
    <w:rsid w:val="009F4ECD"/>
    <w:rsid w:val="00A06255"/>
    <w:rsid w:val="00A06D3F"/>
    <w:rsid w:val="00A112F8"/>
    <w:rsid w:val="00A1178D"/>
    <w:rsid w:val="00A11E3D"/>
    <w:rsid w:val="00A11F7A"/>
    <w:rsid w:val="00A12662"/>
    <w:rsid w:val="00A26374"/>
    <w:rsid w:val="00A267EA"/>
    <w:rsid w:val="00A2719C"/>
    <w:rsid w:val="00A32FC8"/>
    <w:rsid w:val="00A365FB"/>
    <w:rsid w:val="00A36AD3"/>
    <w:rsid w:val="00A406B8"/>
    <w:rsid w:val="00A42C53"/>
    <w:rsid w:val="00A521AD"/>
    <w:rsid w:val="00A554D0"/>
    <w:rsid w:val="00A55C78"/>
    <w:rsid w:val="00A56B5C"/>
    <w:rsid w:val="00A57057"/>
    <w:rsid w:val="00A578F4"/>
    <w:rsid w:val="00A60D9D"/>
    <w:rsid w:val="00A618DF"/>
    <w:rsid w:val="00A722B0"/>
    <w:rsid w:val="00A75A4C"/>
    <w:rsid w:val="00A75A62"/>
    <w:rsid w:val="00A81BB6"/>
    <w:rsid w:val="00A82B8B"/>
    <w:rsid w:val="00A834E0"/>
    <w:rsid w:val="00A84051"/>
    <w:rsid w:val="00A84AD7"/>
    <w:rsid w:val="00A85BA1"/>
    <w:rsid w:val="00A86630"/>
    <w:rsid w:val="00A868AA"/>
    <w:rsid w:val="00A910C6"/>
    <w:rsid w:val="00A91355"/>
    <w:rsid w:val="00A92B1D"/>
    <w:rsid w:val="00A93640"/>
    <w:rsid w:val="00A93AC2"/>
    <w:rsid w:val="00A952DF"/>
    <w:rsid w:val="00A96A57"/>
    <w:rsid w:val="00A97487"/>
    <w:rsid w:val="00AA042B"/>
    <w:rsid w:val="00AA1393"/>
    <w:rsid w:val="00AA274D"/>
    <w:rsid w:val="00AA2805"/>
    <w:rsid w:val="00AA303A"/>
    <w:rsid w:val="00AA5EEB"/>
    <w:rsid w:val="00AA7653"/>
    <w:rsid w:val="00AB0E73"/>
    <w:rsid w:val="00AB0EAF"/>
    <w:rsid w:val="00AB1A17"/>
    <w:rsid w:val="00AB2656"/>
    <w:rsid w:val="00AB287B"/>
    <w:rsid w:val="00AB320A"/>
    <w:rsid w:val="00AB5DC7"/>
    <w:rsid w:val="00AC0354"/>
    <w:rsid w:val="00AC1428"/>
    <w:rsid w:val="00AC14F4"/>
    <w:rsid w:val="00AC2A42"/>
    <w:rsid w:val="00AC4141"/>
    <w:rsid w:val="00AC5650"/>
    <w:rsid w:val="00AD0E40"/>
    <w:rsid w:val="00AD1BBA"/>
    <w:rsid w:val="00AD37BD"/>
    <w:rsid w:val="00AD413C"/>
    <w:rsid w:val="00AD69E8"/>
    <w:rsid w:val="00AD719A"/>
    <w:rsid w:val="00AD7796"/>
    <w:rsid w:val="00AE461D"/>
    <w:rsid w:val="00AE4E50"/>
    <w:rsid w:val="00AF0E75"/>
    <w:rsid w:val="00AF4351"/>
    <w:rsid w:val="00AF56BE"/>
    <w:rsid w:val="00B01A64"/>
    <w:rsid w:val="00B01D0F"/>
    <w:rsid w:val="00B02B41"/>
    <w:rsid w:val="00B0480C"/>
    <w:rsid w:val="00B132C1"/>
    <w:rsid w:val="00B13964"/>
    <w:rsid w:val="00B1457F"/>
    <w:rsid w:val="00B2437C"/>
    <w:rsid w:val="00B24A47"/>
    <w:rsid w:val="00B2724F"/>
    <w:rsid w:val="00B274FA"/>
    <w:rsid w:val="00B302D4"/>
    <w:rsid w:val="00B31017"/>
    <w:rsid w:val="00B310D9"/>
    <w:rsid w:val="00B31A0F"/>
    <w:rsid w:val="00B349DE"/>
    <w:rsid w:val="00B3655C"/>
    <w:rsid w:val="00B4040F"/>
    <w:rsid w:val="00B4153F"/>
    <w:rsid w:val="00B4284E"/>
    <w:rsid w:val="00B429BA"/>
    <w:rsid w:val="00B432BF"/>
    <w:rsid w:val="00B508AA"/>
    <w:rsid w:val="00B5331C"/>
    <w:rsid w:val="00B5515C"/>
    <w:rsid w:val="00B55212"/>
    <w:rsid w:val="00B57133"/>
    <w:rsid w:val="00B57A10"/>
    <w:rsid w:val="00B6126B"/>
    <w:rsid w:val="00B6174A"/>
    <w:rsid w:val="00B61E99"/>
    <w:rsid w:val="00B62028"/>
    <w:rsid w:val="00B639D0"/>
    <w:rsid w:val="00B66605"/>
    <w:rsid w:val="00B66AAE"/>
    <w:rsid w:val="00B703D9"/>
    <w:rsid w:val="00B70BBC"/>
    <w:rsid w:val="00B73095"/>
    <w:rsid w:val="00B7502B"/>
    <w:rsid w:val="00B75064"/>
    <w:rsid w:val="00B83FAE"/>
    <w:rsid w:val="00B846AD"/>
    <w:rsid w:val="00B86DE9"/>
    <w:rsid w:val="00B87173"/>
    <w:rsid w:val="00B90C1F"/>
    <w:rsid w:val="00B92FD8"/>
    <w:rsid w:val="00B935FE"/>
    <w:rsid w:val="00B94F2D"/>
    <w:rsid w:val="00B95311"/>
    <w:rsid w:val="00BA08F4"/>
    <w:rsid w:val="00BA1EAA"/>
    <w:rsid w:val="00BA302E"/>
    <w:rsid w:val="00BA3680"/>
    <w:rsid w:val="00BA38FA"/>
    <w:rsid w:val="00BA4659"/>
    <w:rsid w:val="00BA53DA"/>
    <w:rsid w:val="00BA7BE4"/>
    <w:rsid w:val="00BA7CEC"/>
    <w:rsid w:val="00BB0F1A"/>
    <w:rsid w:val="00BB5EDF"/>
    <w:rsid w:val="00BC3AB1"/>
    <w:rsid w:val="00BC3EA1"/>
    <w:rsid w:val="00BC40DF"/>
    <w:rsid w:val="00BC4316"/>
    <w:rsid w:val="00BC530B"/>
    <w:rsid w:val="00BC644F"/>
    <w:rsid w:val="00BC7A3E"/>
    <w:rsid w:val="00BD4251"/>
    <w:rsid w:val="00BD67BC"/>
    <w:rsid w:val="00BE02A5"/>
    <w:rsid w:val="00BE0997"/>
    <w:rsid w:val="00BE4310"/>
    <w:rsid w:val="00BE4968"/>
    <w:rsid w:val="00BE6065"/>
    <w:rsid w:val="00BE67B0"/>
    <w:rsid w:val="00BF1F03"/>
    <w:rsid w:val="00BF2B9F"/>
    <w:rsid w:val="00BF4A3D"/>
    <w:rsid w:val="00BF5E30"/>
    <w:rsid w:val="00C043E8"/>
    <w:rsid w:val="00C07B6A"/>
    <w:rsid w:val="00C15E1B"/>
    <w:rsid w:val="00C20C1C"/>
    <w:rsid w:val="00C2119C"/>
    <w:rsid w:val="00C23CFE"/>
    <w:rsid w:val="00C241BB"/>
    <w:rsid w:val="00C25AED"/>
    <w:rsid w:val="00C260AC"/>
    <w:rsid w:val="00C26CC8"/>
    <w:rsid w:val="00C30787"/>
    <w:rsid w:val="00C3095C"/>
    <w:rsid w:val="00C30969"/>
    <w:rsid w:val="00C31C77"/>
    <w:rsid w:val="00C347E3"/>
    <w:rsid w:val="00C34CEE"/>
    <w:rsid w:val="00C36449"/>
    <w:rsid w:val="00C36B86"/>
    <w:rsid w:val="00C36DC7"/>
    <w:rsid w:val="00C4013D"/>
    <w:rsid w:val="00C4231B"/>
    <w:rsid w:val="00C43048"/>
    <w:rsid w:val="00C446C9"/>
    <w:rsid w:val="00C44CD7"/>
    <w:rsid w:val="00C47D21"/>
    <w:rsid w:val="00C526FE"/>
    <w:rsid w:val="00C52743"/>
    <w:rsid w:val="00C5483A"/>
    <w:rsid w:val="00C56E40"/>
    <w:rsid w:val="00C56F38"/>
    <w:rsid w:val="00C57995"/>
    <w:rsid w:val="00C60ADB"/>
    <w:rsid w:val="00C62F6B"/>
    <w:rsid w:val="00C664C9"/>
    <w:rsid w:val="00C665ED"/>
    <w:rsid w:val="00C665F6"/>
    <w:rsid w:val="00C67BA1"/>
    <w:rsid w:val="00C70430"/>
    <w:rsid w:val="00C70595"/>
    <w:rsid w:val="00C740DC"/>
    <w:rsid w:val="00C74350"/>
    <w:rsid w:val="00C81E81"/>
    <w:rsid w:val="00C82D6D"/>
    <w:rsid w:val="00C85043"/>
    <w:rsid w:val="00C873A8"/>
    <w:rsid w:val="00C91AE6"/>
    <w:rsid w:val="00C92192"/>
    <w:rsid w:val="00CA2D87"/>
    <w:rsid w:val="00CA6A0C"/>
    <w:rsid w:val="00CA6A0D"/>
    <w:rsid w:val="00CB0304"/>
    <w:rsid w:val="00CB1E5C"/>
    <w:rsid w:val="00CB2B6D"/>
    <w:rsid w:val="00CB2CD9"/>
    <w:rsid w:val="00CB3571"/>
    <w:rsid w:val="00CB7261"/>
    <w:rsid w:val="00CB78C0"/>
    <w:rsid w:val="00CB7BF9"/>
    <w:rsid w:val="00CB7FC9"/>
    <w:rsid w:val="00CC31F6"/>
    <w:rsid w:val="00CC36B6"/>
    <w:rsid w:val="00CC4B88"/>
    <w:rsid w:val="00CC5983"/>
    <w:rsid w:val="00CD15EC"/>
    <w:rsid w:val="00CD5CAA"/>
    <w:rsid w:val="00CD6B5B"/>
    <w:rsid w:val="00CF1EDA"/>
    <w:rsid w:val="00CF2D7F"/>
    <w:rsid w:val="00CF55E4"/>
    <w:rsid w:val="00CF5AB1"/>
    <w:rsid w:val="00CF7095"/>
    <w:rsid w:val="00D01DFD"/>
    <w:rsid w:val="00D03E52"/>
    <w:rsid w:val="00D120EB"/>
    <w:rsid w:val="00D12A40"/>
    <w:rsid w:val="00D1318B"/>
    <w:rsid w:val="00D14E6E"/>
    <w:rsid w:val="00D17DF2"/>
    <w:rsid w:val="00D227F4"/>
    <w:rsid w:val="00D22B76"/>
    <w:rsid w:val="00D2317E"/>
    <w:rsid w:val="00D23BCC"/>
    <w:rsid w:val="00D24392"/>
    <w:rsid w:val="00D25624"/>
    <w:rsid w:val="00D3373C"/>
    <w:rsid w:val="00D375F5"/>
    <w:rsid w:val="00D4331B"/>
    <w:rsid w:val="00D43D3B"/>
    <w:rsid w:val="00D4576E"/>
    <w:rsid w:val="00D45932"/>
    <w:rsid w:val="00D46030"/>
    <w:rsid w:val="00D47880"/>
    <w:rsid w:val="00D50CED"/>
    <w:rsid w:val="00D53A51"/>
    <w:rsid w:val="00D56387"/>
    <w:rsid w:val="00D567AB"/>
    <w:rsid w:val="00D621AA"/>
    <w:rsid w:val="00D624C5"/>
    <w:rsid w:val="00D62EAD"/>
    <w:rsid w:val="00D63C06"/>
    <w:rsid w:val="00D656D2"/>
    <w:rsid w:val="00D711D2"/>
    <w:rsid w:val="00D72670"/>
    <w:rsid w:val="00D72A04"/>
    <w:rsid w:val="00D74B41"/>
    <w:rsid w:val="00D7502B"/>
    <w:rsid w:val="00D75563"/>
    <w:rsid w:val="00D81ABC"/>
    <w:rsid w:val="00D84F4F"/>
    <w:rsid w:val="00D8610A"/>
    <w:rsid w:val="00D90CD9"/>
    <w:rsid w:val="00D97509"/>
    <w:rsid w:val="00DA1ED3"/>
    <w:rsid w:val="00DA2D16"/>
    <w:rsid w:val="00DB1030"/>
    <w:rsid w:val="00DB28F7"/>
    <w:rsid w:val="00DB4646"/>
    <w:rsid w:val="00DB4925"/>
    <w:rsid w:val="00DB6173"/>
    <w:rsid w:val="00DC1731"/>
    <w:rsid w:val="00DC301A"/>
    <w:rsid w:val="00DC33D8"/>
    <w:rsid w:val="00DC39FA"/>
    <w:rsid w:val="00DC514E"/>
    <w:rsid w:val="00DC646B"/>
    <w:rsid w:val="00DD2BD9"/>
    <w:rsid w:val="00DD3384"/>
    <w:rsid w:val="00DD4EC0"/>
    <w:rsid w:val="00DE0A34"/>
    <w:rsid w:val="00DE218A"/>
    <w:rsid w:val="00DE4FEF"/>
    <w:rsid w:val="00DE77BB"/>
    <w:rsid w:val="00DE796E"/>
    <w:rsid w:val="00DF05BD"/>
    <w:rsid w:val="00DF4F45"/>
    <w:rsid w:val="00E00277"/>
    <w:rsid w:val="00E01092"/>
    <w:rsid w:val="00E034C4"/>
    <w:rsid w:val="00E0504F"/>
    <w:rsid w:val="00E05076"/>
    <w:rsid w:val="00E06C02"/>
    <w:rsid w:val="00E0707A"/>
    <w:rsid w:val="00E078D1"/>
    <w:rsid w:val="00E10C78"/>
    <w:rsid w:val="00E1194B"/>
    <w:rsid w:val="00E11E57"/>
    <w:rsid w:val="00E121C2"/>
    <w:rsid w:val="00E1363F"/>
    <w:rsid w:val="00E16B2A"/>
    <w:rsid w:val="00E1785E"/>
    <w:rsid w:val="00E20098"/>
    <w:rsid w:val="00E200AE"/>
    <w:rsid w:val="00E20866"/>
    <w:rsid w:val="00E22E90"/>
    <w:rsid w:val="00E23874"/>
    <w:rsid w:val="00E2460F"/>
    <w:rsid w:val="00E26075"/>
    <w:rsid w:val="00E272F5"/>
    <w:rsid w:val="00E31A57"/>
    <w:rsid w:val="00E32E6D"/>
    <w:rsid w:val="00E366FE"/>
    <w:rsid w:val="00E41969"/>
    <w:rsid w:val="00E443D7"/>
    <w:rsid w:val="00E4465B"/>
    <w:rsid w:val="00E507A6"/>
    <w:rsid w:val="00E52295"/>
    <w:rsid w:val="00E53689"/>
    <w:rsid w:val="00E5561E"/>
    <w:rsid w:val="00E557CF"/>
    <w:rsid w:val="00E55AE2"/>
    <w:rsid w:val="00E55DE1"/>
    <w:rsid w:val="00E56A6A"/>
    <w:rsid w:val="00E57243"/>
    <w:rsid w:val="00E57D10"/>
    <w:rsid w:val="00E616FC"/>
    <w:rsid w:val="00E61DA3"/>
    <w:rsid w:val="00E65956"/>
    <w:rsid w:val="00E66F59"/>
    <w:rsid w:val="00E701A4"/>
    <w:rsid w:val="00E7195B"/>
    <w:rsid w:val="00E7229E"/>
    <w:rsid w:val="00E72FA9"/>
    <w:rsid w:val="00E7360F"/>
    <w:rsid w:val="00E7364F"/>
    <w:rsid w:val="00E73AD2"/>
    <w:rsid w:val="00E74C10"/>
    <w:rsid w:val="00E77FCA"/>
    <w:rsid w:val="00E802FC"/>
    <w:rsid w:val="00E80BAF"/>
    <w:rsid w:val="00E80DF3"/>
    <w:rsid w:val="00E8200E"/>
    <w:rsid w:val="00E82F14"/>
    <w:rsid w:val="00E84D97"/>
    <w:rsid w:val="00E86A83"/>
    <w:rsid w:val="00E91533"/>
    <w:rsid w:val="00E91547"/>
    <w:rsid w:val="00E91797"/>
    <w:rsid w:val="00E91994"/>
    <w:rsid w:val="00E9200C"/>
    <w:rsid w:val="00E96DE2"/>
    <w:rsid w:val="00E971D9"/>
    <w:rsid w:val="00EA1215"/>
    <w:rsid w:val="00EA2A44"/>
    <w:rsid w:val="00EA5AE6"/>
    <w:rsid w:val="00EA764C"/>
    <w:rsid w:val="00EA7D40"/>
    <w:rsid w:val="00EB2364"/>
    <w:rsid w:val="00EB322B"/>
    <w:rsid w:val="00EB5B9E"/>
    <w:rsid w:val="00EB71BD"/>
    <w:rsid w:val="00EC075F"/>
    <w:rsid w:val="00EC2A48"/>
    <w:rsid w:val="00EC5696"/>
    <w:rsid w:val="00EC65BC"/>
    <w:rsid w:val="00EC7641"/>
    <w:rsid w:val="00ED3CEC"/>
    <w:rsid w:val="00EE04E0"/>
    <w:rsid w:val="00EE06DF"/>
    <w:rsid w:val="00EE0DE0"/>
    <w:rsid w:val="00EE1AC1"/>
    <w:rsid w:val="00EE3DCC"/>
    <w:rsid w:val="00EE524F"/>
    <w:rsid w:val="00EE75CA"/>
    <w:rsid w:val="00EF089B"/>
    <w:rsid w:val="00EF0ECD"/>
    <w:rsid w:val="00EF282F"/>
    <w:rsid w:val="00EF6389"/>
    <w:rsid w:val="00EF6816"/>
    <w:rsid w:val="00EF77EC"/>
    <w:rsid w:val="00F03E5C"/>
    <w:rsid w:val="00F044A6"/>
    <w:rsid w:val="00F046B0"/>
    <w:rsid w:val="00F04980"/>
    <w:rsid w:val="00F072AA"/>
    <w:rsid w:val="00F1013B"/>
    <w:rsid w:val="00F116AA"/>
    <w:rsid w:val="00F15DB9"/>
    <w:rsid w:val="00F20498"/>
    <w:rsid w:val="00F20B40"/>
    <w:rsid w:val="00F23A67"/>
    <w:rsid w:val="00F2429D"/>
    <w:rsid w:val="00F271E4"/>
    <w:rsid w:val="00F27D88"/>
    <w:rsid w:val="00F31430"/>
    <w:rsid w:val="00F34DBA"/>
    <w:rsid w:val="00F416F1"/>
    <w:rsid w:val="00F41820"/>
    <w:rsid w:val="00F44DE1"/>
    <w:rsid w:val="00F47F3E"/>
    <w:rsid w:val="00F50CF3"/>
    <w:rsid w:val="00F5103B"/>
    <w:rsid w:val="00F5176F"/>
    <w:rsid w:val="00F51DEA"/>
    <w:rsid w:val="00F5245A"/>
    <w:rsid w:val="00F525DE"/>
    <w:rsid w:val="00F535BD"/>
    <w:rsid w:val="00F545D0"/>
    <w:rsid w:val="00F56592"/>
    <w:rsid w:val="00F573CF"/>
    <w:rsid w:val="00F6247F"/>
    <w:rsid w:val="00F6323E"/>
    <w:rsid w:val="00F648BA"/>
    <w:rsid w:val="00F66392"/>
    <w:rsid w:val="00F67475"/>
    <w:rsid w:val="00F7107D"/>
    <w:rsid w:val="00F71AD4"/>
    <w:rsid w:val="00F72396"/>
    <w:rsid w:val="00F73796"/>
    <w:rsid w:val="00F74E2B"/>
    <w:rsid w:val="00F75FCF"/>
    <w:rsid w:val="00F8283D"/>
    <w:rsid w:val="00F8289F"/>
    <w:rsid w:val="00F833EA"/>
    <w:rsid w:val="00F83643"/>
    <w:rsid w:val="00F836FC"/>
    <w:rsid w:val="00F84A7F"/>
    <w:rsid w:val="00F869C9"/>
    <w:rsid w:val="00F87CD0"/>
    <w:rsid w:val="00F91477"/>
    <w:rsid w:val="00F95837"/>
    <w:rsid w:val="00F968DE"/>
    <w:rsid w:val="00F9692B"/>
    <w:rsid w:val="00FA060C"/>
    <w:rsid w:val="00FA1FC4"/>
    <w:rsid w:val="00FA5770"/>
    <w:rsid w:val="00FA6D14"/>
    <w:rsid w:val="00FB33AB"/>
    <w:rsid w:val="00FB452F"/>
    <w:rsid w:val="00FB49D5"/>
    <w:rsid w:val="00FB667A"/>
    <w:rsid w:val="00FC3B2F"/>
    <w:rsid w:val="00FC53EA"/>
    <w:rsid w:val="00FD083D"/>
    <w:rsid w:val="00FD5028"/>
    <w:rsid w:val="00FD50DC"/>
    <w:rsid w:val="00FD5B90"/>
    <w:rsid w:val="00FD608D"/>
    <w:rsid w:val="00FD6622"/>
    <w:rsid w:val="00FD7C11"/>
    <w:rsid w:val="00FE230B"/>
    <w:rsid w:val="00FE2E03"/>
    <w:rsid w:val="00FE368E"/>
    <w:rsid w:val="00FE6C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30130-A9BB-4358-8649-BA3E3EFE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6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796F"/>
    <w:pPr>
      <w:tabs>
        <w:tab w:val="center" w:pos="4153"/>
        <w:tab w:val="right" w:pos="8306"/>
      </w:tabs>
    </w:pPr>
  </w:style>
  <w:style w:type="character" w:customStyle="1" w:styleId="HeaderChar">
    <w:name w:val="Header Char"/>
    <w:basedOn w:val="DefaultParagraphFont"/>
    <w:link w:val="Header"/>
    <w:uiPriority w:val="99"/>
    <w:rsid w:val="0098796F"/>
    <w:rPr>
      <w:rFonts w:ascii="Times New Roman" w:eastAsia="Times New Roman" w:hAnsi="Times New Roman" w:cs="Times New Roman"/>
      <w:sz w:val="24"/>
      <w:szCs w:val="24"/>
      <w:lang w:val="en-GB" w:eastAsia="en-GB"/>
    </w:rPr>
  </w:style>
  <w:style w:type="character" w:styleId="PageNumber">
    <w:name w:val="page number"/>
    <w:basedOn w:val="DefaultParagraphFont"/>
    <w:rsid w:val="0098796F"/>
  </w:style>
  <w:style w:type="paragraph" w:styleId="Footer">
    <w:name w:val="footer"/>
    <w:basedOn w:val="Normal"/>
    <w:link w:val="FooterChar"/>
    <w:uiPriority w:val="99"/>
    <w:unhideWhenUsed/>
    <w:rsid w:val="004E63DD"/>
    <w:pPr>
      <w:tabs>
        <w:tab w:val="center" w:pos="4513"/>
        <w:tab w:val="right" w:pos="9026"/>
      </w:tabs>
    </w:pPr>
  </w:style>
  <w:style w:type="character" w:customStyle="1" w:styleId="FooterChar">
    <w:name w:val="Footer Char"/>
    <w:basedOn w:val="DefaultParagraphFont"/>
    <w:link w:val="Footer"/>
    <w:uiPriority w:val="99"/>
    <w:rsid w:val="004E63D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F3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C1"/>
    <w:rPr>
      <w:rFonts w:ascii="Segoe UI" w:eastAsia="Times New Roman" w:hAnsi="Segoe UI" w:cs="Segoe UI"/>
      <w:sz w:val="18"/>
      <w:szCs w:val="18"/>
      <w:lang w:val="en-GB" w:eastAsia="en-GB"/>
    </w:rPr>
  </w:style>
  <w:style w:type="paragraph" w:styleId="ListParagraph">
    <w:name w:val="List Paragraph"/>
    <w:basedOn w:val="Normal"/>
    <w:uiPriority w:val="34"/>
    <w:qFormat/>
    <w:rsid w:val="00420EE6"/>
    <w:pPr>
      <w:ind w:left="720"/>
      <w:contextualSpacing/>
    </w:pPr>
  </w:style>
  <w:style w:type="paragraph" w:styleId="FootnoteText">
    <w:name w:val="footnote text"/>
    <w:basedOn w:val="Normal"/>
    <w:link w:val="FootnoteTextChar"/>
    <w:uiPriority w:val="99"/>
    <w:semiHidden/>
    <w:unhideWhenUsed/>
    <w:rsid w:val="00687DA5"/>
    <w:rPr>
      <w:sz w:val="20"/>
      <w:szCs w:val="20"/>
    </w:rPr>
  </w:style>
  <w:style w:type="character" w:customStyle="1" w:styleId="FootnoteTextChar">
    <w:name w:val="Footnote Text Char"/>
    <w:basedOn w:val="DefaultParagraphFont"/>
    <w:link w:val="FootnoteText"/>
    <w:uiPriority w:val="99"/>
    <w:semiHidden/>
    <w:rsid w:val="00687DA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687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2019-04-11T18:30:00+00:00</Judgment_x0020_Date>
  </documentManagement>
</p:properties>
</file>

<file path=customXml/itemProps1.xml><?xml version="1.0" encoding="utf-8"?>
<ds:datastoreItem xmlns:ds="http://schemas.openxmlformats.org/officeDocument/2006/customXml" ds:itemID="{76F984D8-8F20-4C36-9939-3902A477C0DA}"/>
</file>

<file path=customXml/itemProps2.xml><?xml version="1.0" encoding="utf-8"?>
<ds:datastoreItem xmlns:ds="http://schemas.openxmlformats.org/officeDocument/2006/customXml" ds:itemID="{59F7BC4B-4786-4644-9B6F-DDCD2CB29D8C}"/>
</file>

<file path=customXml/itemProps3.xml><?xml version="1.0" encoding="utf-8"?>
<ds:datastoreItem xmlns:ds="http://schemas.openxmlformats.org/officeDocument/2006/customXml" ds:itemID="{BDA4A821-4711-401F-ADF3-C0787B618AF6}"/>
</file>

<file path=customXml/itemProps4.xml><?xml version="1.0" encoding="utf-8"?>
<ds:datastoreItem xmlns:ds="http://schemas.openxmlformats.org/officeDocument/2006/customXml" ds:itemID="{422DA31E-450F-4ED3-BB54-6011CCD69F2E}"/>
</file>

<file path=docProps/app.xml><?xml version="1.0" encoding="utf-8"?>
<Properties xmlns="http://schemas.openxmlformats.org/officeDocument/2006/extended-properties" xmlns:vt="http://schemas.openxmlformats.org/officeDocument/2006/docPropsVTypes">
  <Template>Normal.dotm</Template>
  <TotalTime>0</TotalTime>
  <Pages>8</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Pollmann v S (HC-MD-CRI-APP-CALL-2017-00055) [2019] NAHCMD 96 (12 April 2019)</dc:title>
  <dc:subject/>
  <dc:creator>Hassan Engelbrecht</dc:creator>
  <cp:keywords/>
  <dc:description/>
  <cp:lastModifiedBy>Charlet Mokomele</cp:lastModifiedBy>
  <cp:revision>2</cp:revision>
  <cp:lastPrinted>2019-04-12T06:46:00Z</cp:lastPrinted>
  <dcterms:created xsi:type="dcterms:W3CDTF">2019-04-26T13:06:00Z</dcterms:created>
  <dcterms:modified xsi:type="dcterms:W3CDTF">2019-04-26T13:06:00Z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