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EC2A24" w:rsidP="00A91522">
      <w:pPr>
        <w:spacing w:after="160" w:line="254" w:lineRule="auto"/>
        <w:jc w:val="center"/>
        <w:rPr>
          <w:rFonts w:ascii="Arial Narrow" w:hAnsi="Arial Narrow" w:cs="Arial"/>
          <w:b/>
          <w:sz w:val="24"/>
          <w:szCs w:val="24"/>
          <w:lang w:val="en-US"/>
        </w:rPr>
      </w:pPr>
      <w:r>
        <w:rPr>
          <w:rFonts w:ascii="Arial Narrow" w:hAnsi="Arial Narrow" w:cs="Arial"/>
          <w:b/>
          <w:sz w:val="24"/>
          <w:szCs w:val="24"/>
          <w:lang w:val="en-US"/>
        </w:rPr>
        <w:t>“ANNEXURE 11”</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1315A5" w:rsidP="007626C7">
            <w:pPr>
              <w:spacing w:after="0" w:line="360" w:lineRule="auto"/>
              <w:jc w:val="both"/>
              <w:rPr>
                <w:rFonts w:ascii="Arial" w:hAnsi="Arial" w:cs="Arial"/>
                <w:i/>
                <w:sz w:val="24"/>
                <w:szCs w:val="24"/>
              </w:rPr>
            </w:pPr>
            <w:r>
              <w:rPr>
                <w:rFonts w:ascii="Arial" w:hAnsi="Arial" w:cs="Arial"/>
                <w:i/>
                <w:sz w:val="24"/>
                <w:szCs w:val="24"/>
              </w:rPr>
              <w:t xml:space="preserve">The State v </w:t>
            </w:r>
            <w:r w:rsidR="005826A9">
              <w:rPr>
                <w:rFonts w:ascii="Arial" w:hAnsi="Arial" w:cs="Arial"/>
                <w:i/>
                <w:sz w:val="24"/>
                <w:szCs w:val="24"/>
              </w:rPr>
              <w:t xml:space="preserve">Erastus Rudolf </w:t>
            </w:r>
            <w:proofErr w:type="spellStart"/>
            <w:r w:rsidR="005826A9">
              <w:rPr>
                <w:rFonts w:ascii="Arial" w:hAnsi="Arial" w:cs="Arial"/>
                <w:i/>
                <w:sz w:val="24"/>
                <w:szCs w:val="24"/>
              </w:rPr>
              <w:t>Haradoe</w:t>
            </w:r>
            <w:r w:rsidR="007626C7">
              <w:rPr>
                <w:rFonts w:ascii="Arial" w:hAnsi="Arial" w:cs="Arial"/>
                <w:i/>
                <w:sz w:val="24"/>
                <w:szCs w:val="24"/>
              </w:rPr>
              <w:t>b</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EC2A24" w:rsidP="00030D20">
            <w:pPr>
              <w:spacing w:after="0" w:line="360" w:lineRule="auto"/>
              <w:ind w:left="1616" w:hanging="1559"/>
              <w:jc w:val="both"/>
              <w:rPr>
                <w:rFonts w:ascii="Arial" w:hAnsi="Arial" w:cs="Arial"/>
                <w:sz w:val="24"/>
                <w:szCs w:val="24"/>
              </w:rPr>
            </w:pPr>
            <w:r>
              <w:rPr>
                <w:rFonts w:ascii="Arial" w:hAnsi="Arial" w:cs="Arial"/>
                <w:b/>
                <w:sz w:val="24"/>
                <w:szCs w:val="24"/>
              </w:rPr>
              <w:t xml:space="preserve">Case No:  </w:t>
            </w:r>
            <w:r w:rsidR="00A91522" w:rsidRPr="00A91522">
              <w:rPr>
                <w:rFonts w:ascii="Arial" w:hAnsi="Arial" w:cs="Arial"/>
                <w:sz w:val="24"/>
                <w:szCs w:val="24"/>
              </w:rPr>
              <w:t xml:space="preserve">CR </w:t>
            </w:r>
            <w:r w:rsidR="005826A9">
              <w:rPr>
                <w:rFonts w:ascii="Arial" w:hAnsi="Arial" w:cs="Arial"/>
                <w:sz w:val="24"/>
                <w:szCs w:val="24"/>
              </w:rPr>
              <w:t xml:space="preserve"> </w:t>
            </w:r>
            <w:r w:rsidR="00030D20">
              <w:rPr>
                <w:rFonts w:ascii="Arial" w:hAnsi="Arial" w:cs="Arial"/>
                <w:sz w:val="24"/>
                <w:szCs w:val="24"/>
              </w:rPr>
              <w:t>38</w:t>
            </w:r>
            <w:r w:rsidR="00A91522">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w:t>
            </w:r>
            <w:proofErr w:type="spellStart"/>
            <w:r w:rsidRPr="00A91522">
              <w:rPr>
                <w:rFonts w:ascii="Arial" w:hAnsi="Arial" w:cs="Arial"/>
                <w:sz w:val="24"/>
                <w:szCs w:val="24"/>
              </w:rPr>
              <w:t>Usiku</w:t>
            </w:r>
            <w:proofErr w:type="spellEnd"/>
            <w:r w:rsidRPr="00A91522">
              <w:rPr>
                <w:rFonts w:ascii="Arial" w:hAnsi="Arial" w:cs="Arial"/>
                <w:sz w:val="24"/>
                <w:szCs w:val="24"/>
              </w:rPr>
              <w:t xml:space="preserve">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030D20" w:rsidP="00A91522">
            <w:pPr>
              <w:spacing w:after="0" w:line="360" w:lineRule="auto"/>
              <w:jc w:val="both"/>
              <w:rPr>
                <w:rFonts w:ascii="Arial" w:hAnsi="Arial" w:cs="Arial"/>
                <w:sz w:val="24"/>
                <w:szCs w:val="24"/>
              </w:rPr>
            </w:pPr>
            <w:r>
              <w:rPr>
                <w:rFonts w:ascii="Arial" w:hAnsi="Arial" w:cs="Arial"/>
                <w:sz w:val="24"/>
                <w:szCs w:val="24"/>
              </w:rPr>
              <w:t>15</w:t>
            </w:r>
            <w:r w:rsidR="005826A9">
              <w:rPr>
                <w:rFonts w:ascii="Arial" w:hAnsi="Arial" w:cs="Arial"/>
                <w:sz w:val="24"/>
                <w:szCs w:val="24"/>
              </w:rPr>
              <w:t xml:space="preserve"> June</w:t>
            </w:r>
            <w:r w:rsidR="00A91522">
              <w:rPr>
                <w:rFonts w:ascii="Arial" w:hAnsi="Arial" w:cs="Arial"/>
                <w:sz w:val="24"/>
                <w:szCs w:val="24"/>
              </w:rPr>
              <w:t xml:space="preserve">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0E1CBE">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w:t>
            </w:r>
            <w:r w:rsidR="005826A9">
              <w:rPr>
                <w:rFonts w:ascii="Arial" w:hAnsi="Arial" w:cs="Arial"/>
                <w:sz w:val="24"/>
                <w:szCs w:val="24"/>
              </w:rPr>
              <w:t>2325</w:t>
            </w:r>
            <w:r w:rsidR="00492257">
              <w:rPr>
                <w:rFonts w:ascii="Arial" w:hAnsi="Arial" w:cs="Arial"/>
                <w:sz w:val="24"/>
                <w:szCs w:val="24"/>
              </w:rPr>
              <w:t>/20</w:t>
            </w:r>
            <w:r w:rsidR="005826A9">
              <w:rPr>
                <w:rFonts w:ascii="Arial" w:hAnsi="Arial" w:cs="Arial"/>
                <w:sz w:val="24"/>
                <w:szCs w:val="24"/>
              </w:rPr>
              <w:t>19</w:t>
            </w:r>
            <w:r>
              <w:rPr>
                <w:rFonts w:ascii="Arial" w:hAnsi="Arial" w:cs="Arial"/>
                <w:sz w:val="24"/>
                <w:szCs w:val="24"/>
              </w:rPr>
              <w:t>)</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sidR="001315A5">
              <w:rPr>
                <w:rFonts w:ascii="Arial" w:hAnsi="Arial" w:cs="Arial"/>
                <w:i/>
                <w:sz w:val="24"/>
                <w:szCs w:val="24"/>
              </w:rPr>
              <w:t xml:space="preserve"> v  </w:t>
            </w:r>
            <w:proofErr w:type="spellStart"/>
            <w:r w:rsidR="00EC2A24">
              <w:rPr>
                <w:rFonts w:ascii="Arial" w:hAnsi="Arial" w:cs="Arial"/>
                <w:i/>
                <w:sz w:val="24"/>
                <w:szCs w:val="24"/>
              </w:rPr>
              <w:t>Ha</w:t>
            </w:r>
            <w:r w:rsidR="005826A9">
              <w:rPr>
                <w:rFonts w:ascii="Arial" w:hAnsi="Arial" w:cs="Arial"/>
                <w:i/>
                <w:sz w:val="24"/>
                <w:szCs w:val="24"/>
              </w:rPr>
              <w:t>radoe</w:t>
            </w:r>
            <w:r w:rsidR="007626C7">
              <w:rPr>
                <w:rFonts w:ascii="Arial" w:hAnsi="Arial" w:cs="Arial"/>
                <w:i/>
                <w:sz w:val="24"/>
                <w:szCs w:val="24"/>
              </w:rPr>
              <w:t>b</w:t>
            </w:r>
            <w:proofErr w:type="spellEnd"/>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030D20">
              <w:rPr>
                <w:rFonts w:ascii="Arial" w:hAnsi="Arial" w:cs="Arial"/>
                <w:sz w:val="24"/>
                <w:szCs w:val="24"/>
              </w:rPr>
              <w:t>38</w:t>
            </w:r>
            <w:r w:rsidR="00EC2A24">
              <w:rPr>
                <w:rFonts w:ascii="Arial" w:hAnsi="Arial" w:cs="Arial"/>
                <w:sz w:val="24"/>
                <w:szCs w:val="24"/>
              </w:rPr>
              <w:t>/2020</w:t>
            </w:r>
            <w:r>
              <w:rPr>
                <w:rFonts w:ascii="Arial" w:hAnsi="Arial" w:cs="Arial"/>
                <w:sz w:val="24"/>
                <w:szCs w:val="24"/>
              </w:rPr>
              <w:t>)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0047CE">
              <w:rPr>
                <w:rFonts w:ascii="Arial" w:hAnsi="Arial" w:cs="Arial"/>
                <w:sz w:val="24"/>
                <w:szCs w:val="24"/>
              </w:rPr>
              <w:t>227</w:t>
            </w:r>
            <w:r w:rsidR="005826A9">
              <w:rPr>
                <w:rFonts w:ascii="Arial" w:hAnsi="Arial" w:cs="Arial"/>
                <w:sz w:val="24"/>
                <w:szCs w:val="24"/>
              </w:rPr>
              <w:t xml:space="preserve"> (</w:t>
            </w:r>
            <w:r w:rsidR="00030D20">
              <w:rPr>
                <w:rFonts w:ascii="Arial" w:hAnsi="Arial" w:cs="Arial"/>
                <w:sz w:val="24"/>
                <w:szCs w:val="24"/>
              </w:rPr>
              <w:t>15</w:t>
            </w:r>
            <w:r>
              <w:rPr>
                <w:rFonts w:ascii="Arial" w:hAnsi="Arial" w:cs="Arial"/>
                <w:sz w:val="24"/>
                <w:szCs w:val="24"/>
              </w:rPr>
              <w:t xml:space="preserve"> </w:t>
            </w:r>
            <w:r w:rsidR="005826A9">
              <w:rPr>
                <w:rFonts w:ascii="Arial" w:hAnsi="Arial" w:cs="Arial"/>
                <w:sz w:val="24"/>
                <w:szCs w:val="24"/>
              </w:rPr>
              <w:t>June</w:t>
            </w:r>
            <w:r>
              <w:rPr>
                <w:rFonts w:ascii="Arial" w:hAnsi="Arial" w:cs="Arial"/>
                <w:sz w:val="24"/>
                <w:szCs w:val="24"/>
              </w:rPr>
              <w:t xml:space="preserve"> 2020</w:t>
            </w:r>
            <w:r w:rsidRPr="00387909">
              <w:rPr>
                <w:rFonts w:ascii="Arial" w:hAnsi="Arial" w:cs="Arial"/>
                <w:sz w:val="24"/>
                <w:szCs w:val="24"/>
              </w:rPr>
              <w:t>)</w:t>
            </w:r>
          </w:p>
          <w:p w:rsidR="00A91522" w:rsidRPr="006A4C6E" w:rsidRDefault="00A91522" w:rsidP="00A91522">
            <w:pPr>
              <w:spacing w:after="0" w:line="360" w:lineRule="auto"/>
              <w:ind w:left="2160" w:hanging="2160"/>
              <w:jc w:val="both"/>
              <w:rPr>
                <w:rFonts w:ascii="Arial" w:hAnsi="Arial" w:cs="Arial"/>
                <w:sz w:val="20"/>
                <w:szCs w:val="20"/>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5826A9" w:rsidRPr="005826A9" w:rsidRDefault="005826A9" w:rsidP="005826A9">
            <w:pPr>
              <w:spacing w:after="160" w:line="360" w:lineRule="auto"/>
              <w:jc w:val="both"/>
              <w:rPr>
                <w:rFonts w:ascii="Arial" w:hAnsi="Arial" w:cs="Arial"/>
                <w:sz w:val="24"/>
                <w:szCs w:val="24"/>
              </w:rPr>
            </w:pPr>
            <w:r w:rsidRPr="005826A9">
              <w:rPr>
                <w:rFonts w:ascii="Arial" w:hAnsi="Arial" w:cs="Arial"/>
                <w:sz w:val="24"/>
                <w:szCs w:val="24"/>
              </w:rPr>
              <w:t>The sentence imposed by the magistrate is set aside and substitute</w:t>
            </w:r>
            <w:r w:rsidR="00A57F9B">
              <w:rPr>
                <w:rFonts w:ascii="Arial" w:hAnsi="Arial" w:cs="Arial"/>
                <w:sz w:val="24"/>
                <w:szCs w:val="24"/>
              </w:rPr>
              <w:t>d</w:t>
            </w:r>
            <w:r w:rsidRPr="005826A9">
              <w:rPr>
                <w:rFonts w:ascii="Arial" w:hAnsi="Arial" w:cs="Arial"/>
                <w:sz w:val="24"/>
                <w:szCs w:val="24"/>
              </w:rPr>
              <w:t xml:space="preserve"> with the following sentence:</w:t>
            </w:r>
          </w:p>
          <w:p w:rsidR="00A91522" w:rsidRPr="00A91522" w:rsidRDefault="005826A9" w:rsidP="005826A9">
            <w:pPr>
              <w:spacing w:after="160" w:line="360" w:lineRule="auto"/>
              <w:ind w:firstLine="720"/>
              <w:jc w:val="both"/>
              <w:rPr>
                <w:rFonts w:ascii="Arial" w:hAnsi="Arial" w:cs="Arial"/>
                <w:sz w:val="24"/>
                <w:szCs w:val="24"/>
              </w:rPr>
            </w:pPr>
            <w:r w:rsidRPr="005826A9">
              <w:rPr>
                <w:rFonts w:ascii="Arial" w:hAnsi="Arial" w:cs="Arial"/>
              </w:rPr>
              <w:t>‘A fine of N$ 1000 (one thousand Namibia dollars) or 6 (six) months imprisonment wholly suspended for period of 2 (two) years on the condition accused is not convicted of theft committed during the period of suspension; and in addition, the accused to perform community service of 100 hours at the Grootfontein magistrate’s court under the supervision of Ms Renate Kauapirura commencing 24 October 2019 until 21 November 2019</w:t>
            </w:r>
            <w:r w:rsidRPr="005826A9">
              <w:rPr>
                <w:rFonts w:ascii="Arial" w:hAnsi="Arial" w:cs="Arial"/>
                <w:sz w:val="24"/>
                <w:szCs w:val="24"/>
              </w:rPr>
              <w:t>.’</w:t>
            </w:r>
            <w:r w:rsidR="00E244BF">
              <w:rPr>
                <w:rFonts w:ascii="Arial" w:hAnsi="Arial" w:cs="Arial"/>
                <w:sz w:val="24"/>
                <w:szCs w:val="24"/>
              </w:rPr>
              <w:t xml:space="preserve"> The sentence i</w:t>
            </w:r>
            <w:r w:rsidR="00EA3157">
              <w:rPr>
                <w:rFonts w:ascii="Arial" w:hAnsi="Arial" w:cs="Arial"/>
                <w:sz w:val="24"/>
                <w:szCs w:val="24"/>
              </w:rPr>
              <w:t xml:space="preserve">s </w:t>
            </w:r>
            <w:r w:rsidR="00EA3157" w:rsidRPr="00EA3157">
              <w:rPr>
                <w:rFonts w:ascii="Arial" w:hAnsi="Arial" w:cs="Arial"/>
                <w:i/>
                <w:sz w:val="24"/>
                <w:szCs w:val="24"/>
              </w:rPr>
              <w:t>a</w:t>
            </w:r>
            <w:r w:rsidR="00E244BF" w:rsidRPr="00EA3157">
              <w:rPr>
                <w:rFonts w:ascii="Arial" w:hAnsi="Arial" w:cs="Arial"/>
                <w:i/>
                <w:sz w:val="24"/>
                <w:szCs w:val="24"/>
              </w:rPr>
              <w:t>nte</w:t>
            </w:r>
            <w:r w:rsidR="00E244BF">
              <w:rPr>
                <w:rFonts w:ascii="Arial" w:hAnsi="Arial" w:cs="Arial"/>
                <w:sz w:val="24"/>
                <w:szCs w:val="24"/>
              </w:rPr>
              <w:t xml:space="preserve"> dated to 28 October 2019.</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451FAB">
            <w:pPr>
              <w:spacing w:after="0" w:line="480" w:lineRule="auto"/>
              <w:ind w:left="743" w:hanging="709"/>
              <w:jc w:val="both"/>
              <w:rPr>
                <w:rFonts w:ascii="Arial" w:hAnsi="Arial" w:cs="Arial"/>
                <w:sz w:val="24"/>
                <w:szCs w:val="24"/>
              </w:rPr>
            </w:pPr>
            <w:r w:rsidRPr="00A91522">
              <w:rPr>
                <w:rFonts w:ascii="Arial" w:hAnsi="Arial" w:cs="Arial"/>
                <w:sz w:val="24"/>
                <w:szCs w:val="24"/>
              </w:rPr>
              <w:t>UNENGU, AJ (USIKU, J concurring):</w:t>
            </w:r>
          </w:p>
          <w:p w:rsidR="005826A9" w:rsidRPr="005826A9" w:rsidRDefault="005826A9" w:rsidP="005826A9">
            <w:pPr>
              <w:spacing w:after="160" w:line="360" w:lineRule="auto"/>
              <w:jc w:val="both"/>
              <w:rPr>
                <w:rFonts w:ascii="Arial" w:hAnsi="Arial" w:cs="Arial"/>
                <w:sz w:val="24"/>
                <w:szCs w:val="24"/>
              </w:rPr>
            </w:pPr>
            <w:r w:rsidRPr="005826A9">
              <w:rPr>
                <w:rFonts w:ascii="Arial" w:hAnsi="Arial" w:cs="Arial"/>
                <w:sz w:val="24"/>
                <w:szCs w:val="24"/>
              </w:rPr>
              <w:t>[1]</w:t>
            </w:r>
            <w:r w:rsidRPr="005826A9">
              <w:rPr>
                <w:rFonts w:ascii="Arial" w:hAnsi="Arial" w:cs="Arial"/>
                <w:sz w:val="24"/>
                <w:szCs w:val="24"/>
              </w:rPr>
              <w:tab/>
              <w:t>The accused in the matter was charged with the crime of theft in the magistrate’s court sitting at Grootfontein. He was convicted as charged and sentenced to pay a fine of N$ 1000 or 6 (six) months imprisonment wholly suspended for 2 years on condition that the accused performs 100 hours community service at the Grootfontein magistrate’s court under the supervision of Ms Renate Kauapirura; that such service to commence on 24 October 2019 and completes on 21 November 2019 and that the accused to perform such service from Mondays to Fridays excluding public holidays and will perform service for 5 hours each day. However, a different sentence was typed on the Review Sheet.</w:t>
            </w:r>
          </w:p>
          <w:p w:rsidR="005826A9" w:rsidRPr="005826A9" w:rsidRDefault="005826A9" w:rsidP="005826A9">
            <w:pPr>
              <w:spacing w:after="160" w:line="360" w:lineRule="auto"/>
              <w:jc w:val="both"/>
              <w:rPr>
                <w:rFonts w:ascii="Arial" w:hAnsi="Arial" w:cs="Arial"/>
                <w:sz w:val="24"/>
                <w:szCs w:val="24"/>
              </w:rPr>
            </w:pPr>
          </w:p>
          <w:p w:rsidR="005826A9" w:rsidRDefault="005826A9" w:rsidP="005826A9">
            <w:pPr>
              <w:spacing w:after="160" w:line="360" w:lineRule="auto"/>
              <w:jc w:val="both"/>
              <w:rPr>
                <w:rFonts w:ascii="Arial" w:hAnsi="Arial" w:cs="Arial"/>
                <w:sz w:val="24"/>
                <w:szCs w:val="24"/>
              </w:rPr>
            </w:pPr>
            <w:r w:rsidRPr="005826A9">
              <w:rPr>
                <w:rFonts w:ascii="Arial" w:hAnsi="Arial" w:cs="Arial"/>
                <w:sz w:val="24"/>
                <w:szCs w:val="24"/>
              </w:rPr>
              <w:lastRenderedPageBreak/>
              <w:t>[2]</w:t>
            </w:r>
            <w:r w:rsidRPr="005826A9">
              <w:rPr>
                <w:rFonts w:ascii="Arial" w:hAnsi="Arial" w:cs="Arial"/>
                <w:sz w:val="24"/>
                <w:szCs w:val="24"/>
              </w:rPr>
              <w:tab/>
              <w:t>On review, the sentence imposed was found to be incompetent; and was not clear which one of the two sentences was imposed; therefore, the magistrate was requested to explain which sentence he</w:t>
            </w:r>
            <w:r w:rsidR="00E244BF">
              <w:rPr>
                <w:rFonts w:ascii="Arial" w:hAnsi="Arial" w:cs="Arial"/>
                <w:sz w:val="24"/>
                <w:szCs w:val="24"/>
              </w:rPr>
              <w:t xml:space="preserve"> had</w:t>
            </w:r>
            <w:r w:rsidRPr="005826A9">
              <w:rPr>
                <w:rFonts w:ascii="Arial" w:hAnsi="Arial" w:cs="Arial"/>
                <w:sz w:val="24"/>
                <w:szCs w:val="24"/>
              </w:rPr>
              <w:t xml:space="preserve"> imposed on the accused. In his response, the magistrate conceded his mistake and suggested that the initial sentence be substituted with another sentence.</w:t>
            </w:r>
          </w:p>
          <w:p w:rsidR="009A5553" w:rsidRPr="005826A9" w:rsidRDefault="009A5553" w:rsidP="005826A9">
            <w:pPr>
              <w:spacing w:after="160" w:line="360" w:lineRule="auto"/>
              <w:jc w:val="both"/>
              <w:rPr>
                <w:rFonts w:ascii="Arial" w:hAnsi="Arial" w:cs="Arial"/>
                <w:sz w:val="24"/>
                <w:szCs w:val="24"/>
              </w:rPr>
            </w:pPr>
          </w:p>
          <w:p w:rsidR="005826A9" w:rsidRPr="00A91522" w:rsidRDefault="005826A9" w:rsidP="005826A9">
            <w:pPr>
              <w:spacing w:after="160" w:line="360" w:lineRule="auto"/>
              <w:jc w:val="both"/>
              <w:rPr>
                <w:rFonts w:ascii="Arial" w:hAnsi="Arial" w:cs="Arial"/>
                <w:sz w:val="24"/>
                <w:szCs w:val="24"/>
              </w:rPr>
            </w:pPr>
            <w:r w:rsidRPr="005826A9">
              <w:rPr>
                <w:rFonts w:ascii="Arial" w:hAnsi="Arial" w:cs="Arial"/>
                <w:sz w:val="24"/>
                <w:szCs w:val="24"/>
              </w:rPr>
              <w:t>[3]</w:t>
            </w:r>
            <w:r w:rsidRPr="005826A9">
              <w:rPr>
                <w:rFonts w:ascii="Arial" w:hAnsi="Arial" w:cs="Arial"/>
                <w:sz w:val="24"/>
                <w:szCs w:val="24"/>
              </w:rPr>
              <w:tab/>
              <w:t>The concession is correctly made, in our view; and t</w:t>
            </w:r>
            <w:r w:rsidR="009A5553">
              <w:rPr>
                <w:rFonts w:ascii="Arial" w:hAnsi="Arial" w:cs="Arial"/>
                <w:sz w:val="24"/>
                <w:szCs w:val="24"/>
              </w:rPr>
              <w:t>he sentence will be substituted</w:t>
            </w:r>
            <w:r w:rsidR="00E244BF">
              <w:rPr>
                <w:rFonts w:ascii="Arial" w:hAnsi="Arial" w:cs="Arial"/>
                <w:sz w:val="24"/>
                <w:szCs w:val="24"/>
              </w:rPr>
              <w:t xml:space="preserve"> accordingly</w:t>
            </w:r>
            <w:r w:rsidR="009A5553">
              <w:rPr>
                <w:rFonts w:ascii="Arial" w:hAnsi="Arial" w:cs="Arial"/>
                <w:sz w:val="24"/>
                <w:szCs w:val="24"/>
              </w:rPr>
              <w:t>.</w:t>
            </w: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7D437D" w:rsidRPr="00387909" w:rsidRDefault="007D437D" w:rsidP="006D4A27">
      <w:pPr>
        <w:spacing w:line="360" w:lineRule="auto"/>
        <w:jc w:val="both"/>
        <w:rPr>
          <w:rFonts w:ascii="Arial" w:eastAsia="Times New Roman" w:hAnsi="Arial" w:cs="Arial"/>
          <w:sz w:val="24"/>
          <w:szCs w:val="24"/>
          <w:lang w:val="en-US"/>
        </w:rPr>
      </w:pPr>
      <w:bookmarkStart w:id="0" w:name="_GoBack"/>
      <w:bookmarkEnd w:id="0"/>
    </w:p>
    <w:sectPr w:rsidR="007D437D" w:rsidRPr="00387909" w:rsidSect="00F91330">
      <w:headerReference w:type="default" r:id="rId8"/>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0E" w:rsidRDefault="00D47D0E" w:rsidP="001B7253">
      <w:pPr>
        <w:spacing w:after="0" w:line="240" w:lineRule="auto"/>
      </w:pPr>
      <w:r>
        <w:separator/>
      </w:r>
    </w:p>
  </w:endnote>
  <w:endnote w:type="continuationSeparator" w:id="0">
    <w:p w:rsidR="00D47D0E" w:rsidRDefault="00D47D0E"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0E" w:rsidRDefault="00D47D0E" w:rsidP="001B7253">
      <w:pPr>
        <w:spacing w:after="0" w:line="240" w:lineRule="auto"/>
      </w:pPr>
      <w:r>
        <w:separator/>
      </w:r>
    </w:p>
  </w:footnote>
  <w:footnote w:type="continuationSeparator" w:id="0">
    <w:p w:rsidR="00D47D0E" w:rsidRDefault="00D47D0E"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9550B">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4"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0"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2"/>
  </w:num>
  <w:num w:numId="2">
    <w:abstractNumId w:val="3"/>
  </w:num>
  <w:num w:numId="3">
    <w:abstractNumId w:val="17"/>
  </w:num>
  <w:num w:numId="4">
    <w:abstractNumId w:val="8"/>
  </w:num>
  <w:num w:numId="5">
    <w:abstractNumId w:val="37"/>
  </w:num>
  <w:num w:numId="6">
    <w:abstractNumId w:val="39"/>
  </w:num>
  <w:num w:numId="7">
    <w:abstractNumId w:val="23"/>
  </w:num>
  <w:num w:numId="8">
    <w:abstractNumId w:val="36"/>
  </w:num>
  <w:num w:numId="9">
    <w:abstractNumId w:val="33"/>
  </w:num>
  <w:num w:numId="10">
    <w:abstractNumId w:val="14"/>
  </w:num>
  <w:num w:numId="11">
    <w:abstractNumId w:val="26"/>
  </w:num>
  <w:num w:numId="12">
    <w:abstractNumId w:val="41"/>
  </w:num>
  <w:num w:numId="13">
    <w:abstractNumId w:val="4"/>
  </w:num>
  <w:num w:numId="14">
    <w:abstractNumId w:val="21"/>
  </w:num>
  <w:num w:numId="15">
    <w:abstractNumId w:val="30"/>
  </w:num>
  <w:num w:numId="16">
    <w:abstractNumId w:val="6"/>
  </w:num>
  <w:num w:numId="17">
    <w:abstractNumId w:val="29"/>
  </w:num>
  <w:num w:numId="18">
    <w:abstractNumId w:val="5"/>
  </w:num>
  <w:num w:numId="19">
    <w:abstractNumId w:val="19"/>
  </w:num>
  <w:num w:numId="20">
    <w:abstractNumId w:val="25"/>
  </w:num>
  <w:num w:numId="21">
    <w:abstractNumId w:val="9"/>
  </w:num>
  <w:num w:numId="22">
    <w:abstractNumId w:val="20"/>
  </w:num>
  <w:num w:numId="23">
    <w:abstractNumId w:val="12"/>
  </w:num>
  <w:num w:numId="24">
    <w:abstractNumId w:val="15"/>
  </w:num>
  <w:num w:numId="25">
    <w:abstractNumId w:val="24"/>
  </w:num>
  <w:num w:numId="26">
    <w:abstractNumId w:val="38"/>
  </w:num>
  <w:num w:numId="27">
    <w:abstractNumId w:val="43"/>
  </w:num>
  <w:num w:numId="28">
    <w:abstractNumId w:val="13"/>
  </w:num>
  <w:num w:numId="29">
    <w:abstractNumId w:val="28"/>
  </w:num>
  <w:num w:numId="30">
    <w:abstractNumId w:val="22"/>
  </w:num>
  <w:num w:numId="31">
    <w:abstractNumId w:val="31"/>
  </w:num>
  <w:num w:numId="32">
    <w:abstractNumId w:val="35"/>
  </w:num>
  <w:num w:numId="33">
    <w:abstractNumId w:val="32"/>
  </w:num>
  <w:num w:numId="34">
    <w:abstractNumId w:val="0"/>
  </w:num>
  <w:num w:numId="35">
    <w:abstractNumId w:val="18"/>
  </w:num>
  <w:num w:numId="36">
    <w:abstractNumId w:val="34"/>
  </w:num>
  <w:num w:numId="37">
    <w:abstractNumId w:val="10"/>
  </w:num>
  <w:num w:numId="38">
    <w:abstractNumId w:val="7"/>
  </w:num>
  <w:num w:numId="39">
    <w:abstractNumId w:val="11"/>
  </w:num>
  <w:num w:numId="40">
    <w:abstractNumId w:val="1"/>
  </w:num>
  <w:num w:numId="41">
    <w:abstractNumId w:val="2"/>
  </w:num>
  <w:num w:numId="42">
    <w:abstractNumId w:val="4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5CA4"/>
    <w:rsid w:val="00005E0B"/>
    <w:rsid w:val="00006113"/>
    <w:rsid w:val="000113E9"/>
    <w:rsid w:val="0001191A"/>
    <w:rsid w:val="00012FA7"/>
    <w:rsid w:val="00015426"/>
    <w:rsid w:val="0001585D"/>
    <w:rsid w:val="000164B2"/>
    <w:rsid w:val="00017359"/>
    <w:rsid w:val="00020291"/>
    <w:rsid w:val="00021AAD"/>
    <w:rsid w:val="00022483"/>
    <w:rsid w:val="00023300"/>
    <w:rsid w:val="000252A5"/>
    <w:rsid w:val="00027B2C"/>
    <w:rsid w:val="00027C8A"/>
    <w:rsid w:val="00030D20"/>
    <w:rsid w:val="000310BC"/>
    <w:rsid w:val="000332C1"/>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16C"/>
    <w:rsid w:val="000744B4"/>
    <w:rsid w:val="00077093"/>
    <w:rsid w:val="000800AC"/>
    <w:rsid w:val="00081F90"/>
    <w:rsid w:val="00082BF0"/>
    <w:rsid w:val="000843D6"/>
    <w:rsid w:val="00084943"/>
    <w:rsid w:val="00085ABE"/>
    <w:rsid w:val="00090801"/>
    <w:rsid w:val="00091502"/>
    <w:rsid w:val="00092610"/>
    <w:rsid w:val="00096C84"/>
    <w:rsid w:val="000A5BBF"/>
    <w:rsid w:val="000A745C"/>
    <w:rsid w:val="000B0270"/>
    <w:rsid w:val="000B1146"/>
    <w:rsid w:val="000B3303"/>
    <w:rsid w:val="000B3A5A"/>
    <w:rsid w:val="000C0092"/>
    <w:rsid w:val="000C422B"/>
    <w:rsid w:val="000C7826"/>
    <w:rsid w:val="000D0541"/>
    <w:rsid w:val="000D5000"/>
    <w:rsid w:val="000D64A5"/>
    <w:rsid w:val="000E1CBE"/>
    <w:rsid w:val="000E2A69"/>
    <w:rsid w:val="000E2D0E"/>
    <w:rsid w:val="000E6026"/>
    <w:rsid w:val="000E6412"/>
    <w:rsid w:val="000E6CDD"/>
    <w:rsid w:val="000F06CE"/>
    <w:rsid w:val="000F4F91"/>
    <w:rsid w:val="000F530A"/>
    <w:rsid w:val="000F5E1C"/>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5A5"/>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5F4"/>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2B31"/>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4F8F"/>
    <w:rsid w:val="00236313"/>
    <w:rsid w:val="00236BF0"/>
    <w:rsid w:val="00236CA6"/>
    <w:rsid w:val="00242CCD"/>
    <w:rsid w:val="00243F4F"/>
    <w:rsid w:val="00245214"/>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37FF"/>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2F5DB0"/>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51FAB"/>
    <w:rsid w:val="0046091D"/>
    <w:rsid w:val="00460E3F"/>
    <w:rsid w:val="00461256"/>
    <w:rsid w:val="0046254D"/>
    <w:rsid w:val="0046315A"/>
    <w:rsid w:val="00463AB9"/>
    <w:rsid w:val="004645BA"/>
    <w:rsid w:val="0046593E"/>
    <w:rsid w:val="004662DD"/>
    <w:rsid w:val="0046784A"/>
    <w:rsid w:val="0047247C"/>
    <w:rsid w:val="004739B2"/>
    <w:rsid w:val="00474491"/>
    <w:rsid w:val="004752FD"/>
    <w:rsid w:val="00476E83"/>
    <w:rsid w:val="00477F19"/>
    <w:rsid w:val="004834DC"/>
    <w:rsid w:val="00483D62"/>
    <w:rsid w:val="00486E6B"/>
    <w:rsid w:val="00491176"/>
    <w:rsid w:val="00491B09"/>
    <w:rsid w:val="00491C13"/>
    <w:rsid w:val="00492257"/>
    <w:rsid w:val="00492AEC"/>
    <w:rsid w:val="00493E44"/>
    <w:rsid w:val="00494407"/>
    <w:rsid w:val="00494B38"/>
    <w:rsid w:val="0049512C"/>
    <w:rsid w:val="00495166"/>
    <w:rsid w:val="0049610C"/>
    <w:rsid w:val="00496688"/>
    <w:rsid w:val="00497929"/>
    <w:rsid w:val="004A0DC2"/>
    <w:rsid w:val="004A1E73"/>
    <w:rsid w:val="004A28AE"/>
    <w:rsid w:val="004A67DF"/>
    <w:rsid w:val="004B0418"/>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0775"/>
    <w:rsid w:val="00562186"/>
    <w:rsid w:val="0056591F"/>
    <w:rsid w:val="00566925"/>
    <w:rsid w:val="00570388"/>
    <w:rsid w:val="0057250A"/>
    <w:rsid w:val="00573027"/>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619F"/>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4A46"/>
    <w:rsid w:val="00685B92"/>
    <w:rsid w:val="00686045"/>
    <w:rsid w:val="0068753A"/>
    <w:rsid w:val="006905A1"/>
    <w:rsid w:val="00692EA8"/>
    <w:rsid w:val="00693008"/>
    <w:rsid w:val="006949CD"/>
    <w:rsid w:val="00694CD1"/>
    <w:rsid w:val="00695DAD"/>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6DBE"/>
    <w:rsid w:val="006C6ECD"/>
    <w:rsid w:val="006D2DD2"/>
    <w:rsid w:val="006D318A"/>
    <w:rsid w:val="006D394C"/>
    <w:rsid w:val="006D4925"/>
    <w:rsid w:val="006D4A27"/>
    <w:rsid w:val="006D6183"/>
    <w:rsid w:val="006D7F1C"/>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066E"/>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26C7"/>
    <w:rsid w:val="00764D26"/>
    <w:rsid w:val="00765135"/>
    <w:rsid w:val="00766E50"/>
    <w:rsid w:val="007674BC"/>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37D"/>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4A51"/>
    <w:rsid w:val="008451CD"/>
    <w:rsid w:val="0084593F"/>
    <w:rsid w:val="00845F1E"/>
    <w:rsid w:val="00846001"/>
    <w:rsid w:val="008467D4"/>
    <w:rsid w:val="00847A3A"/>
    <w:rsid w:val="00847DB5"/>
    <w:rsid w:val="00850C59"/>
    <w:rsid w:val="0085200D"/>
    <w:rsid w:val="00857323"/>
    <w:rsid w:val="00857CD0"/>
    <w:rsid w:val="00862582"/>
    <w:rsid w:val="00865AF2"/>
    <w:rsid w:val="00866216"/>
    <w:rsid w:val="00867043"/>
    <w:rsid w:val="00870D3E"/>
    <w:rsid w:val="00871DEA"/>
    <w:rsid w:val="008731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2A8B"/>
    <w:rsid w:val="00965204"/>
    <w:rsid w:val="00965B09"/>
    <w:rsid w:val="009660A2"/>
    <w:rsid w:val="00970574"/>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14B"/>
    <w:rsid w:val="00996DEC"/>
    <w:rsid w:val="009970D3"/>
    <w:rsid w:val="009A00F9"/>
    <w:rsid w:val="009A2173"/>
    <w:rsid w:val="009A2A1A"/>
    <w:rsid w:val="009A2CED"/>
    <w:rsid w:val="009A304E"/>
    <w:rsid w:val="009A416E"/>
    <w:rsid w:val="009A5553"/>
    <w:rsid w:val="009A5E48"/>
    <w:rsid w:val="009A7CEF"/>
    <w:rsid w:val="009B35CF"/>
    <w:rsid w:val="009B43B5"/>
    <w:rsid w:val="009B4F2C"/>
    <w:rsid w:val="009B6C32"/>
    <w:rsid w:val="009B6EC3"/>
    <w:rsid w:val="009B764D"/>
    <w:rsid w:val="009C0094"/>
    <w:rsid w:val="009C0B01"/>
    <w:rsid w:val="009C2524"/>
    <w:rsid w:val="009C2DCF"/>
    <w:rsid w:val="009C38A6"/>
    <w:rsid w:val="009C665C"/>
    <w:rsid w:val="009C6995"/>
    <w:rsid w:val="009C6DAE"/>
    <w:rsid w:val="009D0530"/>
    <w:rsid w:val="009D3BEA"/>
    <w:rsid w:val="009D4551"/>
    <w:rsid w:val="009D6B46"/>
    <w:rsid w:val="009E2F33"/>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57F9B"/>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52CC"/>
    <w:rsid w:val="00B4602C"/>
    <w:rsid w:val="00B467A2"/>
    <w:rsid w:val="00B47C3C"/>
    <w:rsid w:val="00B50AC4"/>
    <w:rsid w:val="00B535D2"/>
    <w:rsid w:val="00B55001"/>
    <w:rsid w:val="00B56629"/>
    <w:rsid w:val="00B6051B"/>
    <w:rsid w:val="00B6279B"/>
    <w:rsid w:val="00B62FD0"/>
    <w:rsid w:val="00B6778E"/>
    <w:rsid w:val="00B6783E"/>
    <w:rsid w:val="00B67C00"/>
    <w:rsid w:val="00B70B3C"/>
    <w:rsid w:val="00B70B85"/>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712"/>
    <w:rsid w:val="00BC6CAE"/>
    <w:rsid w:val="00BC6F62"/>
    <w:rsid w:val="00BD0913"/>
    <w:rsid w:val="00BD2513"/>
    <w:rsid w:val="00BD475A"/>
    <w:rsid w:val="00BD4B3E"/>
    <w:rsid w:val="00BD4C24"/>
    <w:rsid w:val="00BD7425"/>
    <w:rsid w:val="00BE0F80"/>
    <w:rsid w:val="00BE1025"/>
    <w:rsid w:val="00BE160A"/>
    <w:rsid w:val="00BE2A68"/>
    <w:rsid w:val="00BE5175"/>
    <w:rsid w:val="00BF057C"/>
    <w:rsid w:val="00BF3F05"/>
    <w:rsid w:val="00BF46B8"/>
    <w:rsid w:val="00BF5CDD"/>
    <w:rsid w:val="00BF7039"/>
    <w:rsid w:val="00C0073A"/>
    <w:rsid w:val="00C0135A"/>
    <w:rsid w:val="00C026C7"/>
    <w:rsid w:val="00C044D1"/>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A7ABA"/>
    <w:rsid w:val="00CB3374"/>
    <w:rsid w:val="00CB3DAC"/>
    <w:rsid w:val="00CB5855"/>
    <w:rsid w:val="00CB784C"/>
    <w:rsid w:val="00CB794E"/>
    <w:rsid w:val="00CC067B"/>
    <w:rsid w:val="00CC2072"/>
    <w:rsid w:val="00CC3252"/>
    <w:rsid w:val="00CC46B1"/>
    <w:rsid w:val="00CC4ACC"/>
    <w:rsid w:val="00CC56D9"/>
    <w:rsid w:val="00CC6231"/>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0952"/>
    <w:rsid w:val="00D11025"/>
    <w:rsid w:val="00D14B49"/>
    <w:rsid w:val="00D14D4C"/>
    <w:rsid w:val="00D1514F"/>
    <w:rsid w:val="00D15B02"/>
    <w:rsid w:val="00D17110"/>
    <w:rsid w:val="00D17AF0"/>
    <w:rsid w:val="00D21526"/>
    <w:rsid w:val="00D2209C"/>
    <w:rsid w:val="00D2249A"/>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47D0E"/>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15102"/>
    <w:rsid w:val="00E15C94"/>
    <w:rsid w:val="00E16615"/>
    <w:rsid w:val="00E244BF"/>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157"/>
    <w:rsid w:val="00EA3D8C"/>
    <w:rsid w:val="00EA3E9D"/>
    <w:rsid w:val="00EA6406"/>
    <w:rsid w:val="00EA6CBA"/>
    <w:rsid w:val="00EA6F43"/>
    <w:rsid w:val="00EA72AC"/>
    <w:rsid w:val="00EB0510"/>
    <w:rsid w:val="00EB2D33"/>
    <w:rsid w:val="00EB3C93"/>
    <w:rsid w:val="00EC04FA"/>
    <w:rsid w:val="00EC1EFF"/>
    <w:rsid w:val="00EC2097"/>
    <w:rsid w:val="00EC2A24"/>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6C1C"/>
    <w:rsid w:val="00F1745A"/>
    <w:rsid w:val="00F1760A"/>
    <w:rsid w:val="00F237D6"/>
    <w:rsid w:val="00F24048"/>
    <w:rsid w:val="00F262B6"/>
    <w:rsid w:val="00F263F9"/>
    <w:rsid w:val="00F334EC"/>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550B"/>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E5CB8"/>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2020-06-14T18:30:00+00:00</Judgment_x0020_Date>
  </documentManagement>
</p:properties>
</file>

<file path=customXml/itemProps1.xml><?xml version="1.0" encoding="utf-8"?>
<ds:datastoreItem xmlns:ds="http://schemas.openxmlformats.org/officeDocument/2006/customXml" ds:itemID="{7D86461F-6B94-4707-82ED-3A9C1F13CF9B}"/>
</file>

<file path=customXml/itemProps2.xml><?xml version="1.0" encoding="utf-8"?>
<ds:datastoreItem xmlns:ds="http://schemas.openxmlformats.org/officeDocument/2006/customXml" ds:itemID="{9F85559D-46C1-4A37-A452-318A5EB69759}"/>
</file>

<file path=customXml/itemProps3.xml><?xml version="1.0" encoding="utf-8"?>
<ds:datastoreItem xmlns:ds="http://schemas.openxmlformats.org/officeDocument/2006/customXml" ds:itemID="{5583ABE0-B48F-4AA7-9C83-2A98309D743C}"/>
</file>

<file path=customXml/itemProps4.xml><?xml version="1.0" encoding="utf-8"?>
<ds:datastoreItem xmlns:ds="http://schemas.openxmlformats.org/officeDocument/2006/customXml" ds:itemID="{F88B0E50-597D-49A0-ACC0-C2EDB7F6A774}"/>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Haradoeb (CR 38-2020) [2020] NAHCMD 227 (15 June 2020)</dc:title>
  <dc:subject/>
  <dc:creator>Selma Nambahu</dc:creator>
  <cp:keywords/>
  <dc:description/>
  <cp:lastModifiedBy>Administrator</cp:lastModifiedBy>
  <cp:revision>3</cp:revision>
  <cp:lastPrinted>2020-06-15T06:59:00Z</cp:lastPrinted>
  <dcterms:created xsi:type="dcterms:W3CDTF">2020-06-15T12:41:00Z</dcterms:created>
  <dcterms:modified xsi:type="dcterms:W3CDTF">2020-06-17T12:36:00Z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