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826" w:rsidRDefault="00FB4826" w:rsidP="00752C64">
      <w:pPr>
        <w:spacing w:line="360" w:lineRule="auto"/>
        <w:jc w:val="center"/>
        <w:rPr>
          <w:rFonts w:ascii="Arial" w:hAnsi="Arial" w:cs="Arial"/>
          <w:b/>
          <w:sz w:val="24"/>
          <w:szCs w:val="24"/>
        </w:rPr>
      </w:pPr>
      <w:r>
        <w:rPr>
          <w:rFonts w:ascii="Arial" w:hAnsi="Arial" w:cs="Arial"/>
          <w:b/>
          <w:sz w:val="24"/>
          <w:szCs w:val="24"/>
        </w:rPr>
        <w:t>REPUBLIC OF NAMIBIA</w:t>
      </w:r>
    </w:p>
    <w:p w:rsidR="00FB4826" w:rsidRDefault="00FB4826" w:rsidP="00752C64">
      <w:pPr>
        <w:spacing w:line="360" w:lineRule="auto"/>
        <w:jc w:val="center"/>
        <w:rPr>
          <w:rFonts w:ascii="Arial" w:hAnsi="Arial" w:cs="Arial"/>
          <w:b/>
          <w:sz w:val="24"/>
          <w:szCs w:val="24"/>
        </w:rPr>
      </w:pPr>
      <w:r>
        <w:rPr>
          <w:rFonts w:ascii="Arial" w:hAnsi="Arial" w:cs="Arial"/>
          <w:noProof/>
          <w:sz w:val="24"/>
          <w:szCs w:val="24"/>
        </w:rPr>
        <w:drawing>
          <wp:inline distT="0" distB="0" distL="0" distR="0" wp14:anchorId="1A86E2FA" wp14:editId="43BE55AE">
            <wp:extent cx="908050" cy="927100"/>
            <wp:effectExtent l="19050" t="0" r="635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srcRect/>
                    <a:stretch>
                      <a:fillRect/>
                    </a:stretch>
                  </pic:blipFill>
                  <pic:spPr bwMode="auto">
                    <a:xfrm>
                      <a:off x="0" y="0"/>
                      <a:ext cx="908050" cy="927100"/>
                    </a:xfrm>
                    <a:prstGeom prst="rect">
                      <a:avLst/>
                    </a:prstGeom>
                    <a:noFill/>
                    <a:ln w="9525">
                      <a:noFill/>
                      <a:miter lim="800000"/>
                      <a:headEnd/>
                      <a:tailEnd/>
                    </a:ln>
                  </pic:spPr>
                </pic:pic>
              </a:graphicData>
            </a:graphic>
          </wp:inline>
        </w:drawing>
      </w:r>
    </w:p>
    <w:p w:rsidR="00FB4826" w:rsidRDefault="00FB4826" w:rsidP="00250594">
      <w:pPr>
        <w:jc w:val="center"/>
        <w:rPr>
          <w:rFonts w:ascii="Arial" w:hAnsi="Arial" w:cs="Arial"/>
          <w:b/>
          <w:sz w:val="24"/>
          <w:szCs w:val="24"/>
        </w:rPr>
      </w:pPr>
      <w:r>
        <w:rPr>
          <w:rFonts w:ascii="Arial" w:hAnsi="Arial" w:cs="Arial"/>
          <w:b/>
          <w:sz w:val="24"/>
          <w:szCs w:val="24"/>
        </w:rPr>
        <w:t>HIGH COURT OF NAMIBIA MAIN DIVISION, WINDHOEK</w:t>
      </w:r>
    </w:p>
    <w:p w:rsidR="00A30039" w:rsidRDefault="00A30039" w:rsidP="00250594">
      <w:pPr>
        <w:jc w:val="center"/>
        <w:rPr>
          <w:rFonts w:ascii="Arial" w:hAnsi="Arial" w:cs="Arial"/>
          <w:b/>
          <w:sz w:val="24"/>
          <w:szCs w:val="24"/>
        </w:rPr>
      </w:pPr>
      <w:r>
        <w:rPr>
          <w:rFonts w:ascii="Arial" w:hAnsi="Arial" w:cs="Arial"/>
          <w:b/>
          <w:sz w:val="24"/>
          <w:szCs w:val="24"/>
        </w:rPr>
        <w:t xml:space="preserve">TRIAL –WITHIN – </w:t>
      </w:r>
      <w:r w:rsidR="00A23E4B">
        <w:rPr>
          <w:rFonts w:ascii="Arial" w:hAnsi="Arial" w:cs="Arial"/>
          <w:b/>
          <w:sz w:val="24"/>
          <w:szCs w:val="24"/>
        </w:rPr>
        <w:t xml:space="preserve">A- </w:t>
      </w:r>
      <w:r>
        <w:rPr>
          <w:rFonts w:ascii="Arial" w:hAnsi="Arial" w:cs="Arial"/>
          <w:b/>
          <w:sz w:val="24"/>
          <w:szCs w:val="24"/>
        </w:rPr>
        <w:t xml:space="preserve">TRIAL </w:t>
      </w:r>
    </w:p>
    <w:p w:rsidR="00FB4826" w:rsidRDefault="003E7025" w:rsidP="00250594">
      <w:pPr>
        <w:jc w:val="center"/>
        <w:rPr>
          <w:rFonts w:ascii="Arial" w:hAnsi="Arial" w:cs="Arial"/>
          <w:b/>
          <w:sz w:val="28"/>
          <w:szCs w:val="28"/>
        </w:rPr>
      </w:pPr>
      <w:r>
        <w:rPr>
          <w:rFonts w:ascii="Arial" w:hAnsi="Arial" w:cs="Arial"/>
          <w:b/>
          <w:sz w:val="24"/>
          <w:szCs w:val="24"/>
        </w:rPr>
        <w:t>RULING</w:t>
      </w:r>
    </w:p>
    <w:p w:rsidR="00FB4826" w:rsidRDefault="00A1159B" w:rsidP="00752C64">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3B4D54">
        <w:rPr>
          <w:rFonts w:ascii="Arial" w:hAnsi="Arial" w:cs="Arial"/>
          <w:b/>
          <w:sz w:val="24"/>
          <w:szCs w:val="24"/>
        </w:rPr>
        <w:t xml:space="preserve">    </w:t>
      </w:r>
      <w:r>
        <w:rPr>
          <w:rFonts w:ascii="Arial" w:hAnsi="Arial" w:cs="Arial"/>
          <w:b/>
          <w:sz w:val="24"/>
          <w:szCs w:val="24"/>
        </w:rPr>
        <w:t xml:space="preserve"> CASE NO.: CC </w:t>
      </w:r>
      <w:r w:rsidR="003E7025">
        <w:rPr>
          <w:rFonts w:ascii="Arial" w:hAnsi="Arial" w:cs="Arial"/>
          <w:b/>
          <w:sz w:val="24"/>
          <w:szCs w:val="24"/>
        </w:rPr>
        <w:t>4/2011</w:t>
      </w:r>
    </w:p>
    <w:p w:rsidR="00FB4826" w:rsidRDefault="00FB4826" w:rsidP="00752C64">
      <w:pPr>
        <w:spacing w:line="360" w:lineRule="auto"/>
        <w:jc w:val="both"/>
        <w:rPr>
          <w:rFonts w:ascii="Arial" w:hAnsi="Arial" w:cs="Arial"/>
          <w:sz w:val="24"/>
          <w:szCs w:val="24"/>
        </w:rPr>
      </w:pPr>
      <w:r>
        <w:rPr>
          <w:rFonts w:ascii="Arial" w:hAnsi="Arial" w:cs="Arial"/>
          <w:sz w:val="24"/>
          <w:szCs w:val="24"/>
        </w:rPr>
        <w:t>In the matter between:</w:t>
      </w:r>
    </w:p>
    <w:p w:rsidR="00FB4826" w:rsidRDefault="00FB4826" w:rsidP="00752C64">
      <w:pPr>
        <w:spacing w:line="360" w:lineRule="auto"/>
        <w:jc w:val="both"/>
        <w:rPr>
          <w:rFonts w:ascii="Arial" w:hAnsi="Arial" w:cs="Arial"/>
          <w:b/>
          <w:sz w:val="24"/>
          <w:szCs w:val="24"/>
        </w:rPr>
      </w:pPr>
      <w:r>
        <w:rPr>
          <w:rFonts w:ascii="Arial" w:hAnsi="Arial" w:cs="Arial"/>
          <w:b/>
          <w:sz w:val="24"/>
          <w:szCs w:val="24"/>
        </w:rPr>
        <w:t>THE STATE</w:t>
      </w:r>
    </w:p>
    <w:p w:rsidR="00FB4826" w:rsidRDefault="004A3B91" w:rsidP="00752C64">
      <w:pPr>
        <w:spacing w:line="360" w:lineRule="auto"/>
        <w:jc w:val="both"/>
        <w:rPr>
          <w:rFonts w:ascii="Arial" w:hAnsi="Arial" w:cs="Arial"/>
          <w:sz w:val="24"/>
          <w:szCs w:val="24"/>
        </w:rPr>
      </w:pPr>
      <w:r>
        <w:rPr>
          <w:rFonts w:ascii="Arial" w:hAnsi="Arial" w:cs="Arial"/>
          <w:sz w:val="24"/>
          <w:szCs w:val="24"/>
        </w:rPr>
        <w:t>a</w:t>
      </w:r>
      <w:r w:rsidR="00FA1297">
        <w:rPr>
          <w:rFonts w:ascii="Arial" w:hAnsi="Arial" w:cs="Arial"/>
          <w:sz w:val="24"/>
          <w:szCs w:val="24"/>
        </w:rPr>
        <w:t>nd</w:t>
      </w:r>
    </w:p>
    <w:p w:rsidR="004B181B" w:rsidRDefault="004B181B" w:rsidP="004B181B">
      <w:pPr>
        <w:tabs>
          <w:tab w:val="right" w:pos="9360"/>
        </w:tabs>
        <w:spacing w:before="0" w:beforeAutospacing="0" w:after="0"/>
        <w:jc w:val="both"/>
        <w:rPr>
          <w:rFonts w:ascii="Arial" w:hAnsi="Arial" w:cs="Arial"/>
          <w:b/>
          <w:sz w:val="24"/>
          <w:szCs w:val="24"/>
        </w:rPr>
      </w:pPr>
    </w:p>
    <w:p w:rsidR="00E133DB" w:rsidRDefault="004A3B91" w:rsidP="004B181B">
      <w:pPr>
        <w:tabs>
          <w:tab w:val="right" w:pos="9360"/>
        </w:tabs>
        <w:spacing w:before="0" w:beforeAutospacing="0" w:after="0"/>
        <w:jc w:val="both"/>
        <w:rPr>
          <w:rFonts w:ascii="Arial" w:hAnsi="Arial" w:cs="Arial"/>
          <w:b/>
          <w:sz w:val="24"/>
          <w:szCs w:val="24"/>
        </w:rPr>
      </w:pPr>
      <w:r>
        <w:rPr>
          <w:rFonts w:ascii="Arial" w:hAnsi="Arial" w:cs="Arial"/>
          <w:b/>
          <w:sz w:val="24"/>
          <w:szCs w:val="24"/>
        </w:rPr>
        <w:t xml:space="preserve">ANTONIE MBOK </w:t>
      </w:r>
      <w:r>
        <w:rPr>
          <w:rFonts w:ascii="Arial" w:hAnsi="Arial" w:cs="Arial"/>
          <w:b/>
          <w:sz w:val="24"/>
          <w:szCs w:val="24"/>
        </w:rPr>
        <w:tab/>
        <w:t xml:space="preserve">                                                                               </w:t>
      </w:r>
      <w:r w:rsidR="004B181B">
        <w:rPr>
          <w:rFonts w:ascii="Arial" w:hAnsi="Arial" w:cs="Arial"/>
          <w:b/>
          <w:sz w:val="24"/>
          <w:szCs w:val="24"/>
        </w:rPr>
        <w:t xml:space="preserve">           </w:t>
      </w:r>
      <w:r w:rsidR="00E133DB">
        <w:rPr>
          <w:rFonts w:ascii="Arial" w:hAnsi="Arial" w:cs="Arial"/>
          <w:b/>
          <w:sz w:val="24"/>
          <w:szCs w:val="24"/>
        </w:rPr>
        <w:t>ACCUSED</w:t>
      </w:r>
      <w:r>
        <w:rPr>
          <w:rFonts w:ascii="Arial" w:hAnsi="Arial" w:cs="Arial"/>
          <w:b/>
          <w:sz w:val="24"/>
          <w:szCs w:val="24"/>
        </w:rPr>
        <w:t xml:space="preserve"> </w:t>
      </w:r>
      <w:r w:rsidR="00E133DB">
        <w:rPr>
          <w:rFonts w:ascii="Arial" w:hAnsi="Arial" w:cs="Arial"/>
          <w:b/>
          <w:sz w:val="24"/>
          <w:szCs w:val="24"/>
        </w:rPr>
        <w:t xml:space="preserve">1 </w:t>
      </w:r>
      <w:r w:rsidR="00E133DB">
        <w:rPr>
          <w:rFonts w:ascii="Arial" w:hAnsi="Arial" w:cs="Arial"/>
          <w:b/>
          <w:sz w:val="24"/>
          <w:szCs w:val="24"/>
        </w:rPr>
        <w:tab/>
      </w:r>
    </w:p>
    <w:p w:rsidR="00E133DB" w:rsidRDefault="00E133DB" w:rsidP="004B181B">
      <w:pPr>
        <w:tabs>
          <w:tab w:val="right" w:pos="9360"/>
        </w:tabs>
        <w:spacing w:before="0" w:beforeAutospacing="0"/>
        <w:jc w:val="both"/>
        <w:rPr>
          <w:rFonts w:ascii="Arial" w:hAnsi="Arial" w:cs="Arial"/>
          <w:b/>
          <w:sz w:val="24"/>
          <w:szCs w:val="24"/>
        </w:rPr>
      </w:pPr>
      <w:r>
        <w:rPr>
          <w:rFonts w:ascii="Arial" w:hAnsi="Arial" w:cs="Arial"/>
          <w:b/>
          <w:sz w:val="24"/>
          <w:szCs w:val="24"/>
        </w:rPr>
        <w:t>ANTONIE MBOK N.OA</w:t>
      </w:r>
      <w:r>
        <w:rPr>
          <w:rFonts w:ascii="Arial" w:hAnsi="Arial" w:cs="Arial"/>
          <w:b/>
          <w:sz w:val="24"/>
          <w:szCs w:val="24"/>
        </w:rPr>
        <w:tab/>
        <w:t>ACCUSED</w:t>
      </w:r>
      <w:r w:rsidR="004A3B91">
        <w:rPr>
          <w:rFonts w:ascii="Arial" w:hAnsi="Arial" w:cs="Arial"/>
          <w:b/>
          <w:sz w:val="24"/>
          <w:szCs w:val="24"/>
        </w:rPr>
        <w:t xml:space="preserve"> </w:t>
      </w:r>
      <w:r>
        <w:rPr>
          <w:rFonts w:ascii="Arial" w:hAnsi="Arial" w:cs="Arial"/>
          <w:b/>
          <w:sz w:val="24"/>
          <w:szCs w:val="24"/>
        </w:rPr>
        <w:t>2</w:t>
      </w:r>
    </w:p>
    <w:p w:rsidR="00FB4826" w:rsidRDefault="00E133DB" w:rsidP="004B181B">
      <w:pPr>
        <w:tabs>
          <w:tab w:val="right" w:pos="9360"/>
        </w:tabs>
        <w:spacing w:before="0" w:beforeAutospacing="0"/>
        <w:jc w:val="both"/>
        <w:rPr>
          <w:rFonts w:ascii="Arial" w:hAnsi="Arial" w:cs="Arial"/>
          <w:b/>
          <w:sz w:val="24"/>
          <w:szCs w:val="24"/>
        </w:rPr>
      </w:pPr>
      <w:r>
        <w:rPr>
          <w:rFonts w:ascii="Arial" w:hAnsi="Arial" w:cs="Arial"/>
          <w:b/>
          <w:sz w:val="24"/>
          <w:szCs w:val="24"/>
        </w:rPr>
        <w:t>DANIEL DAVID NGHIWILEPO</w:t>
      </w:r>
      <w:r w:rsidR="00D62B42">
        <w:rPr>
          <w:rFonts w:ascii="Arial" w:hAnsi="Arial" w:cs="Arial"/>
          <w:b/>
          <w:sz w:val="24"/>
          <w:szCs w:val="24"/>
        </w:rPr>
        <w:tab/>
      </w:r>
      <w:r w:rsidR="006304F4">
        <w:rPr>
          <w:rFonts w:ascii="Arial" w:hAnsi="Arial" w:cs="Arial"/>
          <w:b/>
          <w:sz w:val="24"/>
          <w:szCs w:val="24"/>
        </w:rPr>
        <w:t>ACCUSED</w:t>
      </w:r>
      <w:r>
        <w:rPr>
          <w:rFonts w:ascii="Arial" w:hAnsi="Arial" w:cs="Arial"/>
          <w:b/>
          <w:sz w:val="24"/>
          <w:szCs w:val="24"/>
        </w:rPr>
        <w:t xml:space="preserve"> 3</w:t>
      </w:r>
    </w:p>
    <w:p w:rsidR="004B181B" w:rsidRDefault="004B181B" w:rsidP="00752C64">
      <w:pPr>
        <w:spacing w:line="360" w:lineRule="auto"/>
        <w:ind w:left="2160" w:hanging="2160"/>
        <w:jc w:val="both"/>
        <w:rPr>
          <w:rFonts w:ascii="Arial" w:hAnsi="Arial" w:cs="Arial"/>
          <w:b/>
          <w:sz w:val="24"/>
          <w:szCs w:val="24"/>
        </w:rPr>
      </w:pPr>
    </w:p>
    <w:p w:rsidR="00FB4826" w:rsidRPr="00955C85" w:rsidRDefault="00FB4826" w:rsidP="00752C64">
      <w:pPr>
        <w:spacing w:line="360" w:lineRule="auto"/>
        <w:ind w:left="2160" w:hanging="2160"/>
        <w:jc w:val="both"/>
        <w:rPr>
          <w:rFonts w:ascii="Arial" w:hAnsi="Arial" w:cs="Arial"/>
          <w:sz w:val="24"/>
          <w:szCs w:val="24"/>
        </w:rPr>
      </w:pPr>
      <w:r>
        <w:rPr>
          <w:rFonts w:ascii="Arial" w:hAnsi="Arial" w:cs="Arial"/>
          <w:b/>
          <w:sz w:val="24"/>
          <w:szCs w:val="24"/>
        </w:rPr>
        <w:t xml:space="preserve">Neutral citation: </w:t>
      </w:r>
      <w:r w:rsidR="004B181B" w:rsidRPr="00955C85">
        <w:rPr>
          <w:rFonts w:ascii="Arial" w:hAnsi="Arial" w:cs="Arial"/>
          <w:sz w:val="24"/>
          <w:szCs w:val="24"/>
        </w:rPr>
        <w:t>S</w:t>
      </w:r>
      <w:r w:rsidRPr="00955C85">
        <w:rPr>
          <w:rFonts w:ascii="Arial" w:hAnsi="Arial" w:cs="Arial"/>
          <w:i/>
          <w:sz w:val="24"/>
          <w:szCs w:val="24"/>
        </w:rPr>
        <w:t xml:space="preserve"> v </w:t>
      </w:r>
      <w:r w:rsidR="003E7025" w:rsidRPr="00955C85">
        <w:rPr>
          <w:rFonts w:ascii="Arial" w:hAnsi="Arial" w:cs="Arial"/>
          <w:i/>
          <w:sz w:val="24"/>
          <w:szCs w:val="24"/>
        </w:rPr>
        <w:t>Mbok</w:t>
      </w:r>
      <w:r w:rsidRPr="00955C85">
        <w:rPr>
          <w:rFonts w:ascii="Arial" w:hAnsi="Arial" w:cs="Arial"/>
          <w:i/>
          <w:sz w:val="24"/>
          <w:szCs w:val="24"/>
        </w:rPr>
        <w:t xml:space="preserve"> </w:t>
      </w:r>
      <w:r w:rsidR="00A1159B" w:rsidRPr="00955C85">
        <w:rPr>
          <w:rFonts w:ascii="Arial" w:hAnsi="Arial" w:cs="Arial"/>
          <w:sz w:val="24"/>
          <w:szCs w:val="24"/>
        </w:rPr>
        <w:t>(CC</w:t>
      </w:r>
      <w:r w:rsidR="00212FFB" w:rsidRPr="00955C85">
        <w:rPr>
          <w:rFonts w:ascii="Arial" w:hAnsi="Arial" w:cs="Arial"/>
          <w:sz w:val="24"/>
          <w:szCs w:val="24"/>
        </w:rPr>
        <w:t xml:space="preserve"> </w:t>
      </w:r>
      <w:r w:rsidR="003E7025" w:rsidRPr="00955C85">
        <w:rPr>
          <w:rFonts w:ascii="Arial" w:hAnsi="Arial" w:cs="Arial"/>
          <w:sz w:val="24"/>
          <w:szCs w:val="24"/>
        </w:rPr>
        <w:t>4</w:t>
      </w:r>
      <w:r w:rsidR="00A1159B" w:rsidRPr="00955C85">
        <w:rPr>
          <w:rFonts w:ascii="Arial" w:hAnsi="Arial" w:cs="Arial"/>
          <w:sz w:val="24"/>
          <w:szCs w:val="24"/>
        </w:rPr>
        <w:t>/20</w:t>
      </w:r>
      <w:r w:rsidR="00212FFB" w:rsidRPr="00955C85">
        <w:rPr>
          <w:rFonts w:ascii="Arial" w:hAnsi="Arial" w:cs="Arial"/>
          <w:sz w:val="24"/>
          <w:szCs w:val="24"/>
        </w:rPr>
        <w:t>1</w:t>
      </w:r>
      <w:r w:rsidR="003E7025" w:rsidRPr="00955C85">
        <w:rPr>
          <w:rFonts w:ascii="Arial" w:hAnsi="Arial" w:cs="Arial"/>
          <w:sz w:val="24"/>
          <w:szCs w:val="24"/>
        </w:rPr>
        <w:t>1</w:t>
      </w:r>
      <w:r w:rsidR="006A3E17">
        <w:rPr>
          <w:rFonts w:ascii="Arial" w:hAnsi="Arial" w:cs="Arial"/>
          <w:sz w:val="24"/>
          <w:szCs w:val="24"/>
        </w:rPr>
        <w:t>) [2020</w:t>
      </w:r>
      <w:bookmarkStart w:id="0" w:name="_GoBack"/>
      <w:bookmarkEnd w:id="0"/>
      <w:r w:rsidR="00405FA2" w:rsidRPr="00955C85">
        <w:rPr>
          <w:rFonts w:ascii="Arial" w:hAnsi="Arial" w:cs="Arial"/>
          <w:sz w:val="24"/>
          <w:szCs w:val="24"/>
        </w:rPr>
        <w:t xml:space="preserve">] NAHCMD </w:t>
      </w:r>
      <w:r w:rsidR="00955C85" w:rsidRPr="00955C85">
        <w:rPr>
          <w:rFonts w:ascii="Arial" w:hAnsi="Arial" w:cs="Arial"/>
          <w:sz w:val="24"/>
          <w:szCs w:val="24"/>
        </w:rPr>
        <w:t xml:space="preserve">263 </w:t>
      </w:r>
      <w:r w:rsidR="00CC3873" w:rsidRPr="00955C85">
        <w:rPr>
          <w:rFonts w:ascii="Arial" w:hAnsi="Arial" w:cs="Arial"/>
          <w:sz w:val="24"/>
          <w:szCs w:val="24"/>
        </w:rPr>
        <w:t>(</w:t>
      </w:r>
      <w:r w:rsidR="00955C85" w:rsidRPr="00955C85">
        <w:rPr>
          <w:rFonts w:ascii="Arial" w:hAnsi="Arial" w:cs="Arial"/>
          <w:sz w:val="24"/>
          <w:szCs w:val="24"/>
        </w:rPr>
        <w:t>15 June</w:t>
      </w:r>
      <w:r w:rsidR="00D62B42" w:rsidRPr="00955C85">
        <w:rPr>
          <w:rFonts w:ascii="Arial" w:hAnsi="Arial" w:cs="Arial"/>
          <w:sz w:val="24"/>
          <w:szCs w:val="24"/>
        </w:rPr>
        <w:t xml:space="preserve"> 2020</w:t>
      </w:r>
      <w:r w:rsidRPr="00955C85">
        <w:rPr>
          <w:rFonts w:ascii="Arial" w:hAnsi="Arial" w:cs="Arial"/>
          <w:sz w:val="24"/>
          <w:szCs w:val="24"/>
        </w:rPr>
        <w:t>)</w:t>
      </w:r>
    </w:p>
    <w:p w:rsidR="00FB4826" w:rsidRDefault="00FB4826" w:rsidP="00955C85">
      <w:pPr>
        <w:jc w:val="both"/>
        <w:rPr>
          <w:rFonts w:ascii="Arial" w:hAnsi="Arial" w:cs="Arial"/>
          <w:b/>
          <w:sz w:val="24"/>
          <w:szCs w:val="24"/>
        </w:rPr>
      </w:pPr>
      <w:r>
        <w:rPr>
          <w:rFonts w:ascii="Arial" w:hAnsi="Arial" w:cs="Arial"/>
          <w:b/>
          <w:sz w:val="24"/>
          <w:szCs w:val="24"/>
        </w:rPr>
        <w:t>CORAM:</w:t>
      </w:r>
      <w:r>
        <w:rPr>
          <w:rFonts w:ascii="Arial" w:hAnsi="Arial" w:cs="Arial"/>
          <w:b/>
          <w:sz w:val="24"/>
          <w:szCs w:val="24"/>
        </w:rPr>
        <w:tab/>
        <w:t>NDAUENDAPO, J</w:t>
      </w:r>
    </w:p>
    <w:p w:rsidR="00FB4826" w:rsidRDefault="00FB4826" w:rsidP="00955C85">
      <w:pPr>
        <w:jc w:val="both"/>
        <w:rPr>
          <w:rFonts w:ascii="Arial" w:hAnsi="Arial" w:cs="Arial"/>
          <w:sz w:val="24"/>
          <w:szCs w:val="24"/>
        </w:rPr>
      </w:pPr>
      <w:r>
        <w:rPr>
          <w:rFonts w:ascii="Arial" w:hAnsi="Arial" w:cs="Arial"/>
          <w:b/>
          <w:sz w:val="24"/>
          <w:szCs w:val="24"/>
        </w:rPr>
        <w:t>Heard on</w:t>
      </w:r>
      <w:r>
        <w:rPr>
          <w:rFonts w:ascii="Arial" w:hAnsi="Arial" w:cs="Arial"/>
          <w:sz w:val="24"/>
          <w:szCs w:val="24"/>
        </w:rPr>
        <w:t>:</w:t>
      </w:r>
      <w:r>
        <w:rPr>
          <w:rFonts w:ascii="Arial" w:hAnsi="Arial" w:cs="Arial"/>
          <w:sz w:val="24"/>
          <w:szCs w:val="24"/>
        </w:rPr>
        <w:tab/>
      </w:r>
      <w:r>
        <w:rPr>
          <w:rFonts w:ascii="Arial" w:hAnsi="Arial" w:cs="Arial"/>
          <w:sz w:val="24"/>
          <w:szCs w:val="24"/>
        </w:rPr>
        <w:tab/>
      </w:r>
      <w:r w:rsidR="00D62B42">
        <w:rPr>
          <w:rFonts w:ascii="Arial" w:hAnsi="Arial" w:cs="Arial"/>
          <w:sz w:val="24"/>
          <w:szCs w:val="24"/>
        </w:rPr>
        <w:t>4 – 5 November 2019</w:t>
      </w:r>
    </w:p>
    <w:p w:rsidR="00FB4826" w:rsidRDefault="00FB4826" w:rsidP="00955C85">
      <w:pPr>
        <w:jc w:val="both"/>
        <w:rPr>
          <w:rFonts w:ascii="Arial" w:hAnsi="Arial" w:cs="Arial"/>
          <w:sz w:val="24"/>
          <w:szCs w:val="24"/>
        </w:rPr>
      </w:pPr>
      <w:r>
        <w:rPr>
          <w:rFonts w:ascii="Arial" w:hAnsi="Arial" w:cs="Arial"/>
          <w:b/>
          <w:sz w:val="24"/>
          <w:szCs w:val="24"/>
        </w:rPr>
        <w:t>Delivered on:</w:t>
      </w:r>
      <w:r>
        <w:rPr>
          <w:rFonts w:ascii="Arial" w:hAnsi="Arial" w:cs="Arial"/>
          <w:b/>
          <w:sz w:val="24"/>
          <w:szCs w:val="24"/>
        </w:rPr>
        <w:tab/>
      </w:r>
      <w:r w:rsidR="00E4263B">
        <w:rPr>
          <w:rFonts w:ascii="Arial" w:hAnsi="Arial" w:cs="Arial"/>
          <w:sz w:val="24"/>
          <w:szCs w:val="24"/>
        </w:rPr>
        <w:t>15 June 2020</w:t>
      </w:r>
    </w:p>
    <w:p w:rsidR="00955C85" w:rsidRPr="00E4263B" w:rsidRDefault="00955C85" w:rsidP="00955C85">
      <w:pPr>
        <w:jc w:val="both"/>
        <w:rPr>
          <w:rFonts w:ascii="Arial" w:hAnsi="Arial" w:cs="Arial"/>
          <w:sz w:val="24"/>
          <w:szCs w:val="24"/>
        </w:rPr>
      </w:pPr>
    </w:p>
    <w:p w:rsidR="00B241DD" w:rsidRDefault="00FB4826" w:rsidP="00752C64">
      <w:pPr>
        <w:spacing w:line="360" w:lineRule="auto"/>
        <w:jc w:val="both"/>
        <w:rPr>
          <w:rFonts w:ascii="Arial" w:hAnsi="Arial" w:cs="Arial"/>
          <w:b/>
          <w:sz w:val="24"/>
          <w:szCs w:val="24"/>
        </w:rPr>
      </w:pPr>
      <w:r>
        <w:rPr>
          <w:rFonts w:ascii="Arial" w:hAnsi="Arial" w:cs="Arial"/>
          <w:b/>
          <w:sz w:val="24"/>
          <w:szCs w:val="24"/>
        </w:rPr>
        <w:lastRenderedPageBreak/>
        <w:t>Flynote:</w:t>
      </w:r>
      <w:r>
        <w:rPr>
          <w:rFonts w:ascii="Arial" w:hAnsi="Arial" w:cs="Arial"/>
          <w:b/>
          <w:sz w:val="24"/>
          <w:szCs w:val="24"/>
        </w:rPr>
        <w:tab/>
      </w:r>
      <w:r w:rsidR="00937E51" w:rsidRPr="00CE0BD1">
        <w:rPr>
          <w:rFonts w:ascii="Arial" w:hAnsi="Arial" w:cs="Arial"/>
          <w:sz w:val="24"/>
          <w:szCs w:val="24"/>
        </w:rPr>
        <w:t>Criminal Procedure-</w:t>
      </w:r>
      <w:r w:rsidR="00430BA8" w:rsidRPr="00CE0BD1">
        <w:rPr>
          <w:rFonts w:ascii="Arial" w:hAnsi="Arial" w:cs="Arial"/>
          <w:sz w:val="24"/>
          <w:szCs w:val="24"/>
        </w:rPr>
        <w:t>Admissibility</w:t>
      </w:r>
      <w:r w:rsidR="00937E51" w:rsidRPr="00CE0BD1">
        <w:rPr>
          <w:rFonts w:ascii="Arial" w:hAnsi="Arial" w:cs="Arial"/>
          <w:sz w:val="24"/>
          <w:szCs w:val="24"/>
        </w:rPr>
        <w:t xml:space="preserve"> of Recordings-Trial within a trial-Witness instructed by </w:t>
      </w:r>
      <w:r w:rsidR="00430BA8" w:rsidRPr="00CE0BD1">
        <w:rPr>
          <w:rFonts w:ascii="Arial" w:hAnsi="Arial" w:cs="Arial"/>
          <w:sz w:val="24"/>
          <w:szCs w:val="24"/>
        </w:rPr>
        <w:t>Anti-Corruption</w:t>
      </w:r>
      <w:r w:rsidR="00937E51" w:rsidRPr="00CE0BD1">
        <w:rPr>
          <w:rFonts w:ascii="Arial" w:hAnsi="Arial" w:cs="Arial"/>
          <w:sz w:val="24"/>
          <w:szCs w:val="24"/>
        </w:rPr>
        <w:t xml:space="preserve"> </w:t>
      </w:r>
      <w:r w:rsidR="00430BA8" w:rsidRPr="00CE0BD1">
        <w:rPr>
          <w:rFonts w:ascii="Arial" w:hAnsi="Arial" w:cs="Arial"/>
          <w:sz w:val="24"/>
          <w:szCs w:val="24"/>
        </w:rPr>
        <w:t>Commission</w:t>
      </w:r>
      <w:r w:rsidR="00937E51" w:rsidRPr="00CE0BD1">
        <w:rPr>
          <w:rFonts w:ascii="Arial" w:hAnsi="Arial" w:cs="Arial"/>
          <w:sz w:val="24"/>
          <w:szCs w:val="24"/>
        </w:rPr>
        <w:t xml:space="preserve"> to secretly record incriminating conversations-Recordings not disclosed </w:t>
      </w:r>
      <w:r w:rsidR="00430BA8" w:rsidRPr="00CE0BD1">
        <w:rPr>
          <w:rFonts w:ascii="Arial" w:hAnsi="Arial" w:cs="Arial"/>
          <w:sz w:val="24"/>
          <w:szCs w:val="24"/>
        </w:rPr>
        <w:t>during</w:t>
      </w:r>
      <w:r w:rsidR="00937E51" w:rsidRPr="00CE0BD1">
        <w:rPr>
          <w:rFonts w:ascii="Arial" w:hAnsi="Arial" w:cs="Arial"/>
          <w:sz w:val="24"/>
          <w:szCs w:val="24"/>
        </w:rPr>
        <w:t xml:space="preserve"> docket disclosure-Recordings done in violation of </w:t>
      </w:r>
      <w:r w:rsidR="006304F4">
        <w:rPr>
          <w:rFonts w:ascii="Arial" w:hAnsi="Arial" w:cs="Arial"/>
          <w:sz w:val="24"/>
          <w:szCs w:val="24"/>
        </w:rPr>
        <w:t>Accused</w:t>
      </w:r>
      <w:r w:rsidR="00937E51" w:rsidRPr="00CE0BD1">
        <w:rPr>
          <w:rFonts w:ascii="Arial" w:hAnsi="Arial" w:cs="Arial"/>
          <w:sz w:val="24"/>
          <w:szCs w:val="24"/>
        </w:rPr>
        <w:t xml:space="preserve"> Rights to fair trial-Privacy and Equality-Inadmissibl</w:t>
      </w:r>
      <w:r w:rsidR="001443FF">
        <w:rPr>
          <w:rFonts w:ascii="Arial" w:hAnsi="Arial" w:cs="Arial"/>
          <w:sz w:val="24"/>
          <w:szCs w:val="24"/>
        </w:rPr>
        <w:t>e-Prejudice of late disclosure c</w:t>
      </w:r>
      <w:r w:rsidR="00937E51" w:rsidRPr="00CE0BD1">
        <w:rPr>
          <w:rFonts w:ascii="Arial" w:hAnsi="Arial" w:cs="Arial"/>
          <w:sz w:val="24"/>
          <w:szCs w:val="24"/>
        </w:rPr>
        <w:t>urable</w:t>
      </w:r>
      <w:r w:rsidR="00430BA8" w:rsidRPr="00CE0BD1">
        <w:rPr>
          <w:rFonts w:ascii="Arial" w:hAnsi="Arial" w:cs="Arial"/>
          <w:sz w:val="24"/>
          <w:szCs w:val="24"/>
        </w:rPr>
        <w:t>.</w:t>
      </w:r>
    </w:p>
    <w:p w:rsidR="00430BA8" w:rsidRPr="00CE0BD1" w:rsidRDefault="00C4126F" w:rsidP="00752C64">
      <w:pPr>
        <w:spacing w:line="360" w:lineRule="auto"/>
        <w:jc w:val="both"/>
        <w:rPr>
          <w:rFonts w:ascii="Arial" w:hAnsi="Arial" w:cs="Arial"/>
          <w:sz w:val="24"/>
          <w:szCs w:val="24"/>
        </w:rPr>
      </w:pPr>
      <w:r>
        <w:rPr>
          <w:rFonts w:ascii="Arial" w:hAnsi="Arial" w:cs="Arial"/>
          <w:b/>
          <w:sz w:val="24"/>
          <w:szCs w:val="24"/>
        </w:rPr>
        <w:t xml:space="preserve">Summary: </w:t>
      </w:r>
      <w:r w:rsidRPr="00CE0BD1">
        <w:rPr>
          <w:rFonts w:ascii="Arial" w:hAnsi="Arial" w:cs="Arial"/>
          <w:sz w:val="24"/>
          <w:szCs w:val="24"/>
        </w:rPr>
        <w:t>The</w:t>
      </w:r>
      <w:r w:rsidR="00430BA8" w:rsidRPr="00CE0BD1">
        <w:rPr>
          <w:rFonts w:ascii="Arial" w:hAnsi="Arial" w:cs="Arial"/>
          <w:sz w:val="24"/>
          <w:szCs w:val="24"/>
        </w:rPr>
        <w:t xml:space="preserve"> three </w:t>
      </w:r>
      <w:r w:rsidR="006304F4">
        <w:rPr>
          <w:rFonts w:ascii="Arial" w:hAnsi="Arial" w:cs="Arial"/>
          <w:sz w:val="24"/>
          <w:szCs w:val="24"/>
        </w:rPr>
        <w:t>Accused</w:t>
      </w:r>
      <w:r w:rsidR="00430BA8" w:rsidRPr="00CE0BD1">
        <w:rPr>
          <w:rFonts w:ascii="Arial" w:hAnsi="Arial" w:cs="Arial"/>
          <w:sz w:val="24"/>
          <w:szCs w:val="24"/>
        </w:rPr>
        <w:t xml:space="preserve"> are charged with ten</w:t>
      </w:r>
      <w:r w:rsidR="001443FF">
        <w:rPr>
          <w:rFonts w:ascii="Arial" w:hAnsi="Arial" w:cs="Arial"/>
          <w:sz w:val="24"/>
          <w:szCs w:val="24"/>
        </w:rPr>
        <w:t xml:space="preserve"> main</w:t>
      </w:r>
      <w:r w:rsidR="00430BA8" w:rsidRPr="00CE0BD1">
        <w:rPr>
          <w:rFonts w:ascii="Arial" w:hAnsi="Arial" w:cs="Arial"/>
          <w:sz w:val="24"/>
          <w:szCs w:val="24"/>
        </w:rPr>
        <w:t xml:space="preserve"> counts</w:t>
      </w:r>
      <w:r w:rsidR="001B7573">
        <w:rPr>
          <w:rFonts w:ascii="Arial" w:hAnsi="Arial" w:cs="Arial"/>
          <w:sz w:val="24"/>
          <w:szCs w:val="24"/>
        </w:rPr>
        <w:t xml:space="preserve">, together with </w:t>
      </w:r>
      <w:r w:rsidR="009C6A37">
        <w:rPr>
          <w:rFonts w:ascii="Arial" w:hAnsi="Arial" w:cs="Arial"/>
          <w:sz w:val="24"/>
          <w:szCs w:val="24"/>
        </w:rPr>
        <w:t>alternatives</w:t>
      </w:r>
      <w:r w:rsidR="009160CA">
        <w:rPr>
          <w:rFonts w:ascii="Arial" w:hAnsi="Arial" w:cs="Arial"/>
          <w:sz w:val="24"/>
          <w:szCs w:val="24"/>
        </w:rPr>
        <w:t>,</w:t>
      </w:r>
      <w:r w:rsidR="001B7573">
        <w:rPr>
          <w:rFonts w:ascii="Arial" w:hAnsi="Arial" w:cs="Arial"/>
          <w:sz w:val="24"/>
          <w:szCs w:val="24"/>
        </w:rPr>
        <w:t xml:space="preserve"> </w:t>
      </w:r>
      <w:r w:rsidR="00430BA8" w:rsidRPr="00CE0BD1">
        <w:rPr>
          <w:rFonts w:ascii="Arial" w:hAnsi="Arial" w:cs="Arial"/>
          <w:sz w:val="24"/>
          <w:szCs w:val="24"/>
        </w:rPr>
        <w:t xml:space="preserve">of contravening various </w:t>
      </w:r>
      <w:r w:rsidRPr="00CE0BD1">
        <w:rPr>
          <w:rFonts w:ascii="Arial" w:hAnsi="Arial" w:cs="Arial"/>
          <w:sz w:val="24"/>
          <w:szCs w:val="24"/>
        </w:rPr>
        <w:t>provisions</w:t>
      </w:r>
      <w:r w:rsidR="00430BA8" w:rsidRPr="00CE0BD1">
        <w:rPr>
          <w:rFonts w:ascii="Arial" w:hAnsi="Arial" w:cs="Arial"/>
          <w:sz w:val="24"/>
          <w:szCs w:val="24"/>
        </w:rPr>
        <w:t xml:space="preserve"> of the Anti -Corruption Act</w:t>
      </w:r>
      <w:r w:rsidR="001443FF">
        <w:rPr>
          <w:rFonts w:ascii="Arial" w:hAnsi="Arial" w:cs="Arial"/>
          <w:sz w:val="24"/>
          <w:szCs w:val="24"/>
        </w:rPr>
        <w:t>, 8 of 2003.T</w:t>
      </w:r>
      <w:r w:rsidR="00430BA8" w:rsidRPr="00CE0BD1">
        <w:rPr>
          <w:rFonts w:ascii="Arial" w:hAnsi="Arial" w:cs="Arial"/>
          <w:sz w:val="24"/>
          <w:szCs w:val="24"/>
        </w:rPr>
        <w:t xml:space="preserve">he </w:t>
      </w:r>
      <w:r w:rsidR="006304F4">
        <w:rPr>
          <w:rFonts w:ascii="Arial" w:hAnsi="Arial" w:cs="Arial"/>
          <w:sz w:val="24"/>
          <w:szCs w:val="24"/>
        </w:rPr>
        <w:t>Accused</w:t>
      </w:r>
      <w:r w:rsidR="00430BA8" w:rsidRPr="00CE0BD1">
        <w:rPr>
          <w:rFonts w:ascii="Arial" w:hAnsi="Arial" w:cs="Arial"/>
          <w:sz w:val="24"/>
          <w:szCs w:val="24"/>
        </w:rPr>
        <w:t xml:space="preserve"> were initially four, but one of the </w:t>
      </w:r>
      <w:r w:rsidR="006304F4">
        <w:rPr>
          <w:rFonts w:ascii="Arial" w:hAnsi="Arial" w:cs="Arial"/>
          <w:sz w:val="24"/>
          <w:szCs w:val="24"/>
        </w:rPr>
        <w:t>Accused</w:t>
      </w:r>
      <w:r w:rsidR="001443FF">
        <w:rPr>
          <w:rFonts w:ascii="Arial" w:hAnsi="Arial" w:cs="Arial"/>
          <w:sz w:val="24"/>
          <w:szCs w:val="24"/>
        </w:rPr>
        <w:t>, Ms.</w:t>
      </w:r>
      <w:r w:rsidR="00430BA8" w:rsidRPr="00CE0BD1">
        <w:rPr>
          <w:rFonts w:ascii="Arial" w:hAnsi="Arial" w:cs="Arial"/>
          <w:sz w:val="24"/>
          <w:szCs w:val="24"/>
        </w:rPr>
        <w:t xml:space="preserve"> Thomas, pleaded guilty and sentenced .The </w:t>
      </w:r>
      <w:r w:rsidR="002E1597" w:rsidRPr="00CE0BD1">
        <w:rPr>
          <w:rFonts w:ascii="Arial" w:hAnsi="Arial" w:cs="Arial"/>
          <w:sz w:val="24"/>
          <w:szCs w:val="24"/>
        </w:rPr>
        <w:t xml:space="preserve">other three pleaded not </w:t>
      </w:r>
      <w:r w:rsidR="002B17E9" w:rsidRPr="00CE0BD1">
        <w:rPr>
          <w:rFonts w:ascii="Arial" w:hAnsi="Arial" w:cs="Arial"/>
          <w:sz w:val="24"/>
          <w:szCs w:val="24"/>
        </w:rPr>
        <w:t>guilty.</w:t>
      </w:r>
      <w:r w:rsidR="002B17E9">
        <w:rPr>
          <w:rFonts w:ascii="Arial" w:hAnsi="Arial" w:cs="Arial"/>
          <w:sz w:val="24"/>
          <w:szCs w:val="24"/>
        </w:rPr>
        <w:t xml:space="preserve"> The</w:t>
      </w:r>
      <w:r w:rsidR="001443FF">
        <w:rPr>
          <w:rFonts w:ascii="Arial" w:hAnsi="Arial" w:cs="Arial"/>
          <w:sz w:val="24"/>
          <w:szCs w:val="24"/>
        </w:rPr>
        <w:t xml:space="preserve"> trial was separated. Ms.</w:t>
      </w:r>
      <w:r w:rsidR="00430BA8" w:rsidRPr="00CE0BD1">
        <w:rPr>
          <w:rFonts w:ascii="Arial" w:hAnsi="Arial" w:cs="Arial"/>
          <w:sz w:val="24"/>
          <w:szCs w:val="24"/>
        </w:rPr>
        <w:t xml:space="preserve"> Thomas turned state witness. On the instruction of the </w:t>
      </w:r>
      <w:r w:rsidR="002B17E9" w:rsidRPr="00CE0BD1">
        <w:rPr>
          <w:rFonts w:ascii="Arial" w:hAnsi="Arial" w:cs="Arial"/>
          <w:sz w:val="24"/>
          <w:szCs w:val="24"/>
        </w:rPr>
        <w:t>ACC</w:t>
      </w:r>
      <w:r w:rsidR="002B17E9">
        <w:rPr>
          <w:rFonts w:ascii="Arial" w:hAnsi="Arial" w:cs="Arial"/>
          <w:sz w:val="24"/>
          <w:szCs w:val="24"/>
        </w:rPr>
        <w:t xml:space="preserve"> (</w:t>
      </w:r>
      <w:r w:rsidR="001443FF">
        <w:rPr>
          <w:rFonts w:ascii="Arial" w:hAnsi="Arial" w:cs="Arial"/>
          <w:sz w:val="24"/>
          <w:szCs w:val="24"/>
        </w:rPr>
        <w:t xml:space="preserve">Anti-corruption Commission), </w:t>
      </w:r>
      <w:r w:rsidR="002B17E9">
        <w:rPr>
          <w:rFonts w:ascii="Arial" w:hAnsi="Arial" w:cs="Arial"/>
          <w:sz w:val="24"/>
          <w:szCs w:val="24"/>
        </w:rPr>
        <w:t>Ms. Thomas</w:t>
      </w:r>
      <w:r w:rsidR="001443FF">
        <w:rPr>
          <w:rFonts w:ascii="Arial" w:hAnsi="Arial" w:cs="Arial"/>
          <w:sz w:val="24"/>
          <w:szCs w:val="24"/>
        </w:rPr>
        <w:t xml:space="preserve"> </w:t>
      </w:r>
      <w:r w:rsidR="00430BA8" w:rsidRPr="00CE0BD1">
        <w:rPr>
          <w:rFonts w:ascii="Arial" w:hAnsi="Arial" w:cs="Arial"/>
          <w:sz w:val="24"/>
          <w:szCs w:val="24"/>
        </w:rPr>
        <w:t>was sent, with a recording device</w:t>
      </w:r>
      <w:r w:rsidR="001443FF">
        <w:rPr>
          <w:rFonts w:ascii="Arial" w:hAnsi="Arial" w:cs="Arial"/>
          <w:sz w:val="24"/>
          <w:szCs w:val="24"/>
        </w:rPr>
        <w:t>,</w:t>
      </w:r>
      <w:r w:rsidR="00430BA8" w:rsidRPr="00CE0BD1">
        <w:rPr>
          <w:rFonts w:ascii="Arial" w:hAnsi="Arial" w:cs="Arial"/>
          <w:sz w:val="24"/>
          <w:szCs w:val="24"/>
        </w:rPr>
        <w:t xml:space="preserve"> to </w:t>
      </w:r>
      <w:r w:rsidR="006304F4">
        <w:rPr>
          <w:rFonts w:ascii="Arial" w:hAnsi="Arial" w:cs="Arial"/>
          <w:sz w:val="24"/>
          <w:szCs w:val="24"/>
        </w:rPr>
        <w:t>Accused</w:t>
      </w:r>
      <w:r w:rsidR="001443FF">
        <w:rPr>
          <w:rFonts w:ascii="Arial" w:hAnsi="Arial" w:cs="Arial"/>
          <w:sz w:val="24"/>
          <w:szCs w:val="24"/>
        </w:rPr>
        <w:t xml:space="preserve"> 3</w:t>
      </w:r>
      <w:r w:rsidR="00430BA8" w:rsidRPr="00CE0BD1">
        <w:rPr>
          <w:rFonts w:ascii="Arial" w:hAnsi="Arial" w:cs="Arial"/>
          <w:sz w:val="24"/>
          <w:szCs w:val="24"/>
        </w:rPr>
        <w:t xml:space="preserve"> </w:t>
      </w:r>
      <w:r w:rsidR="00D50C79" w:rsidRPr="00CE0BD1">
        <w:rPr>
          <w:rFonts w:ascii="Arial" w:hAnsi="Arial" w:cs="Arial"/>
          <w:sz w:val="24"/>
          <w:szCs w:val="24"/>
        </w:rPr>
        <w:t>to secretly</w:t>
      </w:r>
      <w:r w:rsidR="00430BA8" w:rsidRPr="00CE0BD1">
        <w:rPr>
          <w:rFonts w:ascii="Arial" w:hAnsi="Arial" w:cs="Arial"/>
          <w:sz w:val="24"/>
          <w:szCs w:val="24"/>
        </w:rPr>
        <w:t xml:space="preserve"> record incriminating conversations</w:t>
      </w:r>
      <w:r w:rsidR="002E1597" w:rsidRPr="00CE0BD1">
        <w:rPr>
          <w:rFonts w:ascii="Arial" w:hAnsi="Arial" w:cs="Arial"/>
          <w:sz w:val="24"/>
          <w:szCs w:val="24"/>
        </w:rPr>
        <w:t xml:space="preserve"> she had with </w:t>
      </w:r>
      <w:r w:rsidR="006304F4">
        <w:rPr>
          <w:rFonts w:ascii="Arial" w:hAnsi="Arial" w:cs="Arial"/>
          <w:sz w:val="24"/>
          <w:szCs w:val="24"/>
        </w:rPr>
        <w:t>Accused</w:t>
      </w:r>
      <w:r w:rsidR="002E1597" w:rsidRPr="00CE0BD1">
        <w:rPr>
          <w:rFonts w:ascii="Arial" w:hAnsi="Arial" w:cs="Arial"/>
          <w:sz w:val="24"/>
          <w:szCs w:val="24"/>
        </w:rPr>
        <w:t xml:space="preserve"> 3</w:t>
      </w:r>
      <w:r w:rsidRPr="00CE0BD1">
        <w:rPr>
          <w:rFonts w:ascii="Arial" w:hAnsi="Arial" w:cs="Arial"/>
          <w:sz w:val="24"/>
          <w:szCs w:val="24"/>
        </w:rPr>
        <w:t>. On</w:t>
      </w:r>
      <w:r w:rsidR="00D50C79" w:rsidRPr="00CE0BD1">
        <w:rPr>
          <w:rFonts w:ascii="Arial" w:hAnsi="Arial" w:cs="Arial"/>
          <w:sz w:val="24"/>
          <w:szCs w:val="24"/>
        </w:rPr>
        <w:t xml:space="preserve"> three occasions</w:t>
      </w:r>
      <w:r w:rsidR="002E1597" w:rsidRPr="00CE0BD1">
        <w:rPr>
          <w:rFonts w:ascii="Arial" w:hAnsi="Arial" w:cs="Arial"/>
          <w:sz w:val="24"/>
          <w:szCs w:val="24"/>
        </w:rPr>
        <w:t>,</w:t>
      </w:r>
      <w:r w:rsidR="00D50C79" w:rsidRPr="00CE0BD1">
        <w:rPr>
          <w:rFonts w:ascii="Arial" w:hAnsi="Arial" w:cs="Arial"/>
          <w:sz w:val="24"/>
          <w:szCs w:val="24"/>
        </w:rPr>
        <w:t xml:space="preserve"> she recorded the conversations and handed the recording device to the ACC.</w:t>
      </w:r>
      <w:r w:rsidR="00E4263B">
        <w:rPr>
          <w:rFonts w:ascii="Arial" w:hAnsi="Arial" w:cs="Arial"/>
          <w:sz w:val="24"/>
          <w:szCs w:val="24"/>
        </w:rPr>
        <w:t xml:space="preserve"> </w:t>
      </w:r>
      <w:r w:rsidR="00D50C79" w:rsidRPr="00CE0BD1">
        <w:rPr>
          <w:rFonts w:ascii="Arial" w:hAnsi="Arial" w:cs="Arial"/>
          <w:sz w:val="24"/>
          <w:szCs w:val="24"/>
        </w:rPr>
        <w:t xml:space="preserve">The recordings were done without </w:t>
      </w:r>
      <w:r w:rsidR="006304F4">
        <w:rPr>
          <w:rFonts w:ascii="Arial" w:hAnsi="Arial" w:cs="Arial"/>
          <w:sz w:val="24"/>
          <w:szCs w:val="24"/>
        </w:rPr>
        <w:t>Accused</w:t>
      </w:r>
      <w:r w:rsidR="00D50C79" w:rsidRPr="00CE0BD1">
        <w:rPr>
          <w:rFonts w:ascii="Arial" w:hAnsi="Arial" w:cs="Arial"/>
          <w:sz w:val="24"/>
          <w:szCs w:val="24"/>
        </w:rPr>
        <w:t xml:space="preserve"> 3</w:t>
      </w:r>
      <w:r w:rsidR="00A901DF">
        <w:rPr>
          <w:rFonts w:ascii="Arial" w:hAnsi="Arial" w:cs="Arial"/>
          <w:sz w:val="24"/>
          <w:szCs w:val="24"/>
        </w:rPr>
        <w:t>’s</w:t>
      </w:r>
      <w:r w:rsidR="00D50C79" w:rsidRPr="00CE0BD1">
        <w:rPr>
          <w:rFonts w:ascii="Arial" w:hAnsi="Arial" w:cs="Arial"/>
          <w:sz w:val="24"/>
          <w:szCs w:val="24"/>
        </w:rPr>
        <w:t xml:space="preserve"> rights to remain sil</w:t>
      </w:r>
      <w:r w:rsidR="001443FF">
        <w:rPr>
          <w:rFonts w:ascii="Arial" w:hAnsi="Arial" w:cs="Arial"/>
          <w:sz w:val="24"/>
          <w:szCs w:val="24"/>
        </w:rPr>
        <w:t>ent, not to incriminate himself and</w:t>
      </w:r>
      <w:r w:rsidR="00D50C79" w:rsidRPr="00CE0BD1">
        <w:rPr>
          <w:rFonts w:ascii="Arial" w:hAnsi="Arial" w:cs="Arial"/>
          <w:sz w:val="24"/>
          <w:szCs w:val="24"/>
        </w:rPr>
        <w:t xml:space="preserve"> the right to legal representation being explained to </w:t>
      </w:r>
      <w:r w:rsidRPr="00CE0BD1">
        <w:rPr>
          <w:rFonts w:ascii="Arial" w:hAnsi="Arial" w:cs="Arial"/>
          <w:sz w:val="24"/>
          <w:szCs w:val="24"/>
        </w:rPr>
        <w:t>him. The</w:t>
      </w:r>
      <w:r w:rsidR="00D50C79" w:rsidRPr="00CE0BD1">
        <w:rPr>
          <w:rFonts w:ascii="Arial" w:hAnsi="Arial" w:cs="Arial"/>
          <w:sz w:val="24"/>
          <w:szCs w:val="24"/>
        </w:rPr>
        <w:t xml:space="preserve"> recordings and the transcription</w:t>
      </w:r>
      <w:r w:rsidR="00326D3F">
        <w:rPr>
          <w:rFonts w:ascii="Arial" w:hAnsi="Arial" w:cs="Arial"/>
          <w:sz w:val="24"/>
          <w:szCs w:val="24"/>
        </w:rPr>
        <w:t xml:space="preserve"> thereof were not disclosed to </w:t>
      </w:r>
      <w:r w:rsidR="006304F4">
        <w:rPr>
          <w:rFonts w:ascii="Arial" w:hAnsi="Arial" w:cs="Arial"/>
          <w:sz w:val="24"/>
          <w:szCs w:val="24"/>
        </w:rPr>
        <w:t>Accused</w:t>
      </w:r>
      <w:r w:rsidR="00D50C79" w:rsidRPr="00CE0BD1">
        <w:rPr>
          <w:rFonts w:ascii="Arial" w:hAnsi="Arial" w:cs="Arial"/>
          <w:sz w:val="24"/>
          <w:szCs w:val="24"/>
        </w:rPr>
        <w:t xml:space="preserve"> 3 until after </w:t>
      </w:r>
      <w:r w:rsidRPr="00CE0BD1">
        <w:rPr>
          <w:rFonts w:ascii="Arial" w:hAnsi="Arial" w:cs="Arial"/>
          <w:sz w:val="24"/>
          <w:szCs w:val="24"/>
        </w:rPr>
        <w:t>Ms.</w:t>
      </w:r>
      <w:r w:rsidR="00D50C79" w:rsidRPr="00CE0BD1">
        <w:rPr>
          <w:rFonts w:ascii="Arial" w:hAnsi="Arial" w:cs="Arial"/>
          <w:sz w:val="24"/>
          <w:szCs w:val="24"/>
        </w:rPr>
        <w:t xml:space="preserve"> Thomas </w:t>
      </w:r>
      <w:r w:rsidRPr="00CE0BD1">
        <w:rPr>
          <w:rFonts w:ascii="Arial" w:hAnsi="Arial" w:cs="Arial"/>
          <w:sz w:val="24"/>
          <w:szCs w:val="24"/>
        </w:rPr>
        <w:t>testified</w:t>
      </w:r>
      <w:r w:rsidR="00D50C79" w:rsidRPr="00CE0BD1">
        <w:rPr>
          <w:rFonts w:ascii="Arial" w:hAnsi="Arial" w:cs="Arial"/>
          <w:sz w:val="24"/>
          <w:szCs w:val="24"/>
        </w:rPr>
        <w:t xml:space="preserve"> in the main trial.</w:t>
      </w:r>
    </w:p>
    <w:p w:rsidR="00D50C79" w:rsidRPr="00CE0BD1" w:rsidRDefault="00D50C79" w:rsidP="00752C64">
      <w:pPr>
        <w:spacing w:line="360" w:lineRule="auto"/>
        <w:jc w:val="both"/>
        <w:rPr>
          <w:rFonts w:ascii="Arial" w:hAnsi="Arial" w:cs="Arial"/>
          <w:sz w:val="24"/>
          <w:szCs w:val="24"/>
        </w:rPr>
      </w:pPr>
      <w:r w:rsidRPr="00CE0BD1">
        <w:rPr>
          <w:rFonts w:ascii="Arial" w:hAnsi="Arial" w:cs="Arial"/>
          <w:sz w:val="24"/>
          <w:szCs w:val="24"/>
        </w:rPr>
        <w:t>The State sought to introduce the recordings and the transcription</w:t>
      </w:r>
      <w:r w:rsidR="001443FF">
        <w:rPr>
          <w:rFonts w:ascii="Arial" w:hAnsi="Arial" w:cs="Arial"/>
          <w:sz w:val="24"/>
          <w:szCs w:val="24"/>
        </w:rPr>
        <w:t>s</w:t>
      </w:r>
      <w:r w:rsidRPr="00CE0BD1">
        <w:rPr>
          <w:rFonts w:ascii="Arial" w:hAnsi="Arial" w:cs="Arial"/>
          <w:sz w:val="24"/>
          <w:szCs w:val="24"/>
        </w:rPr>
        <w:t xml:space="preserve"> thereof into </w:t>
      </w:r>
      <w:r w:rsidR="00C4126F" w:rsidRPr="00CE0BD1">
        <w:rPr>
          <w:rFonts w:ascii="Arial" w:hAnsi="Arial" w:cs="Arial"/>
          <w:sz w:val="24"/>
          <w:szCs w:val="24"/>
        </w:rPr>
        <w:t xml:space="preserve">evidence. </w:t>
      </w:r>
      <w:r w:rsidR="006304F4">
        <w:rPr>
          <w:rFonts w:ascii="Arial" w:hAnsi="Arial" w:cs="Arial"/>
          <w:sz w:val="24"/>
          <w:szCs w:val="24"/>
        </w:rPr>
        <w:t>Accused</w:t>
      </w:r>
      <w:r w:rsidRPr="00CE0BD1">
        <w:rPr>
          <w:rFonts w:ascii="Arial" w:hAnsi="Arial" w:cs="Arial"/>
          <w:sz w:val="24"/>
          <w:szCs w:val="24"/>
        </w:rPr>
        <w:t xml:space="preserve"> 3 objected to that on the basis that his rights to a fair </w:t>
      </w:r>
      <w:r w:rsidR="00C4126F" w:rsidRPr="00CE0BD1">
        <w:rPr>
          <w:rFonts w:ascii="Arial" w:hAnsi="Arial" w:cs="Arial"/>
          <w:sz w:val="24"/>
          <w:szCs w:val="24"/>
        </w:rPr>
        <w:t>trial;</w:t>
      </w:r>
      <w:r w:rsidRPr="00CE0BD1">
        <w:rPr>
          <w:rFonts w:ascii="Arial" w:hAnsi="Arial" w:cs="Arial"/>
          <w:sz w:val="24"/>
          <w:szCs w:val="24"/>
        </w:rPr>
        <w:t xml:space="preserve"> to privacy and to equality were violated.</w:t>
      </w:r>
    </w:p>
    <w:p w:rsidR="008C512E" w:rsidRPr="00CE0BD1" w:rsidRDefault="00D50C79" w:rsidP="00752C64">
      <w:pPr>
        <w:spacing w:line="360" w:lineRule="auto"/>
        <w:jc w:val="both"/>
        <w:rPr>
          <w:rFonts w:ascii="Arial" w:hAnsi="Arial" w:cs="Arial"/>
          <w:sz w:val="24"/>
          <w:szCs w:val="24"/>
        </w:rPr>
      </w:pPr>
      <w:r w:rsidRPr="00CE0BD1">
        <w:rPr>
          <w:rFonts w:ascii="Arial" w:hAnsi="Arial" w:cs="Arial"/>
          <w:i/>
          <w:sz w:val="24"/>
          <w:szCs w:val="24"/>
        </w:rPr>
        <w:t>Held</w:t>
      </w:r>
      <w:r w:rsidRPr="00CE0BD1">
        <w:rPr>
          <w:rFonts w:ascii="Arial" w:hAnsi="Arial" w:cs="Arial"/>
          <w:sz w:val="24"/>
          <w:szCs w:val="24"/>
        </w:rPr>
        <w:t xml:space="preserve"> that </w:t>
      </w:r>
      <w:r w:rsidR="006304F4">
        <w:rPr>
          <w:rFonts w:ascii="Arial" w:hAnsi="Arial" w:cs="Arial"/>
          <w:sz w:val="24"/>
          <w:szCs w:val="24"/>
        </w:rPr>
        <w:t>Accused</w:t>
      </w:r>
      <w:r w:rsidR="00A901DF">
        <w:rPr>
          <w:rFonts w:ascii="Arial" w:hAnsi="Arial" w:cs="Arial"/>
          <w:sz w:val="24"/>
          <w:szCs w:val="24"/>
        </w:rPr>
        <w:t xml:space="preserve"> </w:t>
      </w:r>
      <w:r w:rsidRPr="00CE0BD1">
        <w:rPr>
          <w:rFonts w:ascii="Arial" w:hAnsi="Arial" w:cs="Arial"/>
          <w:sz w:val="24"/>
          <w:szCs w:val="24"/>
        </w:rPr>
        <w:t>3</w:t>
      </w:r>
      <w:r w:rsidR="00A901DF">
        <w:rPr>
          <w:rFonts w:ascii="Arial" w:hAnsi="Arial" w:cs="Arial"/>
          <w:sz w:val="24"/>
          <w:szCs w:val="24"/>
        </w:rPr>
        <w:t>’s</w:t>
      </w:r>
      <w:r w:rsidRPr="00CE0BD1">
        <w:rPr>
          <w:rFonts w:ascii="Arial" w:hAnsi="Arial" w:cs="Arial"/>
          <w:sz w:val="24"/>
          <w:szCs w:val="24"/>
        </w:rPr>
        <w:t xml:space="preserve"> </w:t>
      </w:r>
      <w:r w:rsidR="00C4126F" w:rsidRPr="00CE0BD1">
        <w:rPr>
          <w:rFonts w:ascii="Arial" w:hAnsi="Arial" w:cs="Arial"/>
          <w:sz w:val="24"/>
          <w:szCs w:val="24"/>
        </w:rPr>
        <w:t>rights to</w:t>
      </w:r>
      <w:r w:rsidRPr="00CE0BD1">
        <w:rPr>
          <w:rFonts w:ascii="Arial" w:hAnsi="Arial" w:cs="Arial"/>
          <w:sz w:val="24"/>
          <w:szCs w:val="24"/>
        </w:rPr>
        <w:t xml:space="preserve"> remain </w:t>
      </w:r>
      <w:r w:rsidR="00C4126F" w:rsidRPr="00CE0BD1">
        <w:rPr>
          <w:rFonts w:ascii="Arial" w:hAnsi="Arial" w:cs="Arial"/>
          <w:sz w:val="24"/>
          <w:szCs w:val="24"/>
        </w:rPr>
        <w:t>silent, not</w:t>
      </w:r>
      <w:r w:rsidRPr="00CE0BD1">
        <w:rPr>
          <w:rFonts w:ascii="Arial" w:hAnsi="Arial" w:cs="Arial"/>
          <w:sz w:val="24"/>
          <w:szCs w:val="24"/>
        </w:rPr>
        <w:t xml:space="preserve"> to incriminate himself were not explained to him when the recordings were done</w:t>
      </w:r>
      <w:r w:rsidR="00C4126F" w:rsidRPr="00CE0BD1">
        <w:rPr>
          <w:rFonts w:ascii="Arial" w:hAnsi="Arial" w:cs="Arial"/>
          <w:sz w:val="24"/>
          <w:szCs w:val="24"/>
        </w:rPr>
        <w:t xml:space="preserve"> and accordingly his rights were violated.</w:t>
      </w:r>
    </w:p>
    <w:p w:rsidR="00C4126F" w:rsidRPr="00CE0BD1" w:rsidRDefault="00C4126F" w:rsidP="00752C64">
      <w:pPr>
        <w:spacing w:line="360" w:lineRule="auto"/>
        <w:jc w:val="both"/>
        <w:rPr>
          <w:rFonts w:ascii="Arial" w:hAnsi="Arial" w:cs="Arial"/>
          <w:sz w:val="24"/>
          <w:szCs w:val="24"/>
        </w:rPr>
      </w:pPr>
      <w:r w:rsidRPr="00CE0BD1">
        <w:rPr>
          <w:rFonts w:ascii="Arial" w:hAnsi="Arial" w:cs="Arial"/>
          <w:i/>
          <w:sz w:val="24"/>
          <w:szCs w:val="24"/>
        </w:rPr>
        <w:t>Held</w:t>
      </w:r>
      <w:r w:rsidRPr="00CE0BD1">
        <w:rPr>
          <w:rFonts w:ascii="Arial" w:hAnsi="Arial" w:cs="Arial"/>
          <w:sz w:val="24"/>
          <w:szCs w:val="24"/>
        </w:rPr>
        <w:t xml:space="preserve"> further that his right to be treated equal</w:t>
      </w:r>
      <w:r w:rsidR="00ED014E" w:rsidRPr="00CE0BD1">
        <w:rPr>
          <w:rFonts w:ascii="Arial" w:hAnsi="Arial" w:cs="Arial"/>
          <w:sz w:val="24"/>
          <w:szCs w:val="24"/>
        </w:rPr>
        <w:t xml:space="preserve"> before the law like any other suspect </w:t>
      </w:r>
      <w:r w:rsidRPr="00CE0BD1">
        <w:rPr>
          <w:rFonts w:ascii="Arial" w:hAnsi="Arial" w:cs="Arial"/>
          <w:sz w:val="24"/>
          <w:szCs w:val="24"/>
        </w:rPr>
        <w:t>was</w:t>
      </w:r>
      <w:r w:rsidR="001443FF">
        <w:rPr>
          <w:rFonts w:ascii="Arial" w:hAnsi="Arial" w:cs="Arial"/>
          <w:sz w:val="24"/>
          <w:szCs w:val="24"/>
        </w:rPr>
        <w:t xml:space="preserve"> also</w:t>
      </w:r>
      <w:r w:rsidRPr="00CE0BD1">
        <w:rPr>
          <w:rFonts w:ascii="Arial" w:hAnsi="Arial" w:cs="Arial"/>
          <w:sz w:val="24"/>
          <w:szCs w:val="24"/>
        </w:rPr>
        <w:t xml:space="preserve"> violated.</w:t>
      </w:r>
    </w:p>
    <w:p w:rsidR="008C512E" w:rsidRPr="00CE0BD1" w:rsidRDefault="008C512E" w:rsidP="00752C64">
      <w:pPr>
        <w:spacing w:line="360" w:lineRule="auto"/>
        <w:jc w:val="both"/>
        <w:rPr>
          <w:rFonts w:ascii="Arial" w:hAnsi="Arial" w:cs="Arial"/>
          <w:sz w:val="24"/>
          <w:szCs w:val="24"/>
        </w:rPr>
      </w:pPr>
      <w:r w:rsidRPr="00CE0BD1">
        <w:rPr>
          <w:rFonts w:ascii="Arial" w:hAnsi="Arial" w:cs="Arial"/>
          <w:i/>
          <w:sz w:val="24"/>
          <w:szCs w:val="24"/>
        </w:rPr>
        <w:t>Held</w:t>
      </w:r>
      <w:r w:rsidRPr="00CE0BD1">
        <w:rPr>
          <w:rFonts w:ascii="Arial" w:hAnsi="Arial" w:cs="Arial"/>
          <w:sz w:val="24"/>
          <w:szCs w:val="24"/>
        </w:rPr>
        <w:t xml:space="preserve"> further that the failure not to disclose the recordings earlier violated </w:t>
      </w:r>
      <w:r w:rsidR="006304F4">
        <w:rPr>
          <w:rFonts w:ascii="Arial" w:hAnsi="Arial" w:cs="Arial"/>
          <w:sz w:val="24"/>
          <w:szCs w:val="24"/>
        </w:rPr>
        <w:t xml:space="preserve">Accused </w:t>
      </w:r>
      <w:r w:rsidRPr="00CE0BD1">
        <w:rPr>
          <w:rFonts w:ascii="Arial" w:hAnsi="Arial" w:cs="Arial"/>
          <w:sz w:val="24"/>
          <w:szCs w:val="24"/>
        </w:rPr>
        <w:t>3</w:t>
      </w:r>
      <w:r w:rsidR="00A901DF">
        <w:rPr>
          <w:rFonts w:ascii="Arial" w:hAnsi="Arial" w:cs="Arial"/>
          <w:sz w:val="24"/>
          <w:szCs w:val="24"/>
        </w:rPr>
        <w:t>’s</w:t>
      </w:r>
      <w:r w:rsidRPr="00CE0BD1">
        <w:rPr>
          <w:rFonts w:ascii="Arial" w:hAnsi="Arial" w:cs="Arial"/>
          <w:sz w:val="24"/>
          <w:szCs w:val="24"/>
        </w:rPr>
        <w:t xml:space="preserve"> right to a fair trial.</w:t>
      </w:r>
    </w:p>
    <w:p w:rsidR="008C512E" w:rsidRPr="00CE0BD1" w:rsidRDefault="008C512E" w:rsidP="00752C64">
      <w:pPr>
        <w:spacing w:line="360" w:lineRule="auto"/>
        <w:jc w:val="both"/>
        <w:rPr>
          <w:rFonts w:ascii="Arial" w:hAnsi="Arial" w:cs="Arial"/>
          <w:sz w:val="24"/>
          <w:szCs w:val="24"/>
        </w:rPr>
      </w:pPr>
      <w:r w:rsidRPr="00CE0BD1">
        <w:rPr>
          <w:rFonts w:ascii="Arial" w:hAnsi="Arial" w:cs="Arial"/>
          <w:i/>
          <w:sz w:val="24"/>
          <w:szCs w:val="24"/>
        </w:rPr>
        <w:lastRenderedPageBreak/>
        <w:t xml:space="preserve">Held </w:t>
      </w:r>
      <w:r w:rsidRPr="00CE0BD1">
        <w:rPr>
          <w:rFonts w:ascii="Arial" w:hAnsi="Arial" w:cs="Arial"/>
          <w:sz w:val="24"/>
          <w:szCs w:val="24"/>
        </w:rPr>
        <w:t>further that the late disclosure of the recordin</w:t>
      </w:r>
      <w:r w:rsidR="001443FF">
        <w:rPr>
          <w:rFonts w:ascii="Arial" w:hAnsi="Arial" w:cs="Arial"/>
          <w:sz w:val="24"/>
          <w:szCs w:val="24"/>
        </w:rPr>
        <w:t>gs did</w:t>
      </w:r>
      <w:r w:rsidR="00C4126F" w:rsidRPr="00CE0BD1">
        <w:rPr>
          <w:rFonts w:ascii="Arial" w:hAnsi="Arial" w:cs="Arial"/>
          <w:sz w:val="24"/>
          <w:szCs w:val="24"/>
        </w:rPr>
        <w:t xml:space="preserve"> not vitiate the trial</w:t>
      </w:r>
      <w:r w:rsidRPr="00CE0BD1">
        <w:rPr>
          <w:rFonts w:ascii="Arial" w:hAnsi="Arial" w:cs="Arial"/>
          <w:sz w:val="24"/>
          <w:szCs w:val="24"/>
        </w:rPr>
        <w:t xml:space="preserve"> as the prejudice </w:t>
      </w:r>
      <w:r w:rsidR="00C4126F" w:rsidRPr="00CE0BD1">
        <w:rPr>
          <w:rFonts w:ascii="Arial" w:hAnsi="Arial" w:cs="Arial"/>
          <w:sz w:val="24"/>
          <w:szCs w:val="24"/>
        </w:rPr>
        <w:t>suffered</w:t>
      </w:r>
      <w:r w:rsidRPr="00CE0BD1">
        <w:rPr>
          <w:rFonts w:ascii="Arial" w:hAnsi="Arial" w:cs="Arial"/>
          <w:sz w:val="24"/>
          <w:szCs w:val="24"/>
        </w:rPr>
        <w:t xml:space="preserve"> by </w:t>
      </w:r>
      <w:r w:rsidR="006304F4">
        <w:rPr>
          <w:rFonts w:ascii="Arial" w:hAnsi="Arial" w:cs="Arial"/>
          <w:sz w:val="24"/>
          <w:szCs w:val="24"/>
        </w:rPr>
        <w:t>Accused</w:t>
      </w:r>
      <w:r w:rsidR="00A901DF">
        <w:rPr>
          <w:rFonts w:ascii="Arial" w:hAnsi="Arial" w:cs="Arial"/>
          <w:sz w:val="24"/>
          <w:szCs w:val="24"/>
        </w:rPr>
        <w:t xml:space="preserve"> </w:t>
      </w:r>
      <w:r w:rsidRPr="00CE0BD1">
        <w:rPr>
          <w:rFonts w:ascii="Arial" w:hAnsi="Arial" w:cs="Arial"/>
          <w:sz w:val="24"/>
          <w:szCs w:val="24"/>
        </w:rPr>
        <w:t>3 as a result of late disclosure could be cured by a postponement to enabl</w:t>
      </w:r>
      <w:r w:rsidR="00C4126F" w:rsidRPr="00CE0BD1">
        <w:rPr>
          <w:rFonts w:ascii="Arial" w:hAnsi="Arial" w:cs="Arial"/>
          <w:sz w:val="24"/>
          <w:szCs w:val="24"/>
        </w:rPr>
        <w:t>e him to prepare</w:t>
      </w:r>
      <w:r w:rsidR="001443FF">
        <w:rPr>
          <w:rFonts w:ascii="Arial" w:hAnsi="Arial" w:cs="Arial"/>
          <w:sz w:val="24"/>
          <w:szCs w:val="24"/>
        </w:rPr>
        <w:t xml:space="preserve"> on the issue of the recordings.</w:t>
      </w:r>
    </w:p>
    <w:p w:rsidR="003E7025" w:rsidRPr="00955C85" w:rsidRDefault="00C4126F" w:rsidP="00955C85">
      <w:pPr>
        <w:spacing w:line="360" w:lineRule="auto"/>
        <w:jc w:val="both"/>
        <w:rPr>
          <w:rFonts w:ascii="Arial" w:hAnsi="Arial" w:cs="Arial"/>
          <w:sz w:val="24"/>
          <w:szCs w:val="24"/>
        </w:rPr>
      </w:pPr>
      <w:r w:rsidRPr="00CE0BD1">
        <w:rPr>
          <w:rFonts w:ascii="Arial" w:hAnsi="Arial" w:cs="Arial"/>
          <w:i/>
          <w:sz w:val="24"/>
          <w:szCs w:val="24"/>
        </w:rPr>
        <w:t>Held</w:t>
      </w:r>
      <w:r w:rsidRPr="00CE0BD1">
        <w:rPr>
          <w:rFonts w:ascii="Arial" w:hAnsi="Arial" w:cs="Arial"/>
          <w:sz w:val="24"/>
          <w:szCs w:val="24"/>
        </w:rPr>
        <w:t xml:space="preserve"> further that the recordings and the transcriptions thereof are ruled inadmissible.</w:t>
      </w:r>
    </w:p>
    <w:p w:rsidR="00FB4826" w:rsidRDefault="00FB4826" w:rsidP="00752C64">
      <w:pPr>
        <w:spacing w:before="0" w:beforeAutospacing="0" w:after="0" w:line="360" w:lineRule="auto"/>
        <w:jc w:val="both"/>
        <w:rPr>
          <w:rFonts w:ascii="Arial" w:hAnsi="Arial" w:cs="Arial"/>
          <w:b/>
          <w:sz w:val="24"/>
          <w:szCs w:val="24"/>
        </w:rPr>
      </w:pPr>
      <w:r>
        <w:rPr>
          <w:rFonts w:ascii="Arial" w:hAnsi="Arial" w:cs="Arial"/>
          <w:b/>
          <w:sz w:val="24"/>
          <w:szCs w:val="24"/>
        </w:rPr>
        <w:t>______________________________________________________________________</w:t>
      </w:r>
    </w:p>
    <w:p w:rsidR="00FB4826" w:rsidRDefault="00FB4826" w:rsidP="00752C64">
      <w:pPr>
        <w:spacing w:before="0" w:beforeAutospacing="0" w:after="0" w:line="360" w:lineRule="auto"/>
        <w:jc w:val="center"/>
        <w:rPr>
          <w:rFonts w:ascii="Arial" w:hAnsi="Arial" w:cs="Arial"/>
          <w:b/>
          <w:sz w:val="24"/>
          <w:szCs w:val="24"/>
        </w:rPr>
      </w:pPr>
      <w:r>
        <w:rPr>
          <w:rFonts w:ascii="Arial" w:hAnsi="Arial" w:cs="Arial"/>
          <w:b/>
          <w:sz w:val="24"/>
          <w:szCs w:val="24"/>
        </w:rPr>
        <w:t>ORDER</w:t>
      </w:r>
    </w:p>
    <w:p w:rsidR="00A1159B" w:rsidRDefault="00FB4826" w:rsidP="00752C64">
      <w:pPr>
        <w:spacing w:before="0" w:beforeAutospacing="0" w:after="0" w:line="360" w:lineRule="auto"/>
        <w:jc w:val="both"/>
        <w:rPr>
          <w:rFonts w:ascii="Arial" w:hAnsi="Arial" w:cs="Arial"/>
          <w:b/>
          <w:sz w:val="24"/>
          <w:szCs w:val="24"/>
        </w:rPr>
      </w:pPr>
      <w:r>
        <w:rPr>
          <w:rFonts w:ascii="Arial" w:hAnsi="Arial" w:cs="Arial"/>
          <w:b/>
          <w:sz w:val="24"/>
          <w:szCs w:val="24"/>
        </w:rPr>
        <w:t>_____________________________________________________________________</w:t>
      </w:r>
      <w:r w:rsidR="00A1159B">
        <w:rPr>
          <w:rFonts w:ascii="Arial" w:hAnsi="Arial" w:cs="Arial"/>
          <w:b/>
          <w:sz w:val="24"/>
          <w:szCs w:val="24"/>
        </w:rPr>
        <w:t>_</w:t>
      </w:r>
    </w:p>
    <w:p w:rsidR="00CE0BD1" w:rsidRDefault="00CE0BD1" w:rsidP="00CE0BD1">
      <w:pPr>
        <w:spacing w:before="0" w:beforeAutospacing="0" w:after="0" w:line="360" w:lineRule="auto"/>
        <w:jc w:val="both"/>
        <w:rPr>
          <w:rFonts w:ascii="Arial" w:hAnsi="Arial" w:cs="Arial"/>
          <w:sz w:val="24"/>
          <w:szCs w:val="24"/>
        </w:rPr>
      </w:pPr>
      <w:r>
        <w:rPr>
          <w:rFonts w:ascii="Arial" w:hAnsi="Arial" w:cs="Arial"/>
          <w:sz w:val="24"/>
          <w:szCs w:val="24"/>
        </w:rPr>
        <w:t xml:space="preserve">The recordings and transcriptions thereof of the conversations made by Ms. Thomas with </w:t>
      </w:r>
      <w:r w:rsidR="006304F4">
        <w:rPr>
          <w:rFonts w:ascii="Arial" w:hAnsi="Arial" w:cs="Arial"/>
          <w:sz w:val="24"/>
          <w:szCs w:val="24"/>
        </w:rPr>
        <w:t>Accused</w:t>
      </w:r>
      <w:r>
        <w:rPr>
          <w:rFonts w:ascii="Arial" w:hAnsi="Arial" w:cs="Arial"/>
          <w:sz w:val="24"/>
          <w:szCs w:val="24"/>
        </w:rPr>
        <w:t xml:space="preserve"> number 3 on the following dates:</w:t>
      </w:r>
    </w:p>
    <w:p w:rsidR="00CE0BD1" w:rsidRDefault="00CE0BD1" w:rsidP="00CE0BD1">
      <w:pPr>
        <w:spacing w:before="0" w:beforeAutospacing="0" w:after="0" w:line="360" w:lineRule="auto"/>
        <w:jc w:val="both"/>
        <w:rPr>
          <w:rFonts w:ascii="Arial" w:hAnsi="Arial" w:cs="Arial"/>
          <w:sz w:val="24"/>
          <w:szCs w:val="24"/>
        </w:rPr>
      </w:pPr>
    </w:p>
    <w:p w:rsidR="00CE0BD1" w:rsidRDefault="00CE0BD1" w:rsidP="00CE0BD1">
      <w:pPr>
        <w:spacing w:before="0" w:beforeAutospacing="0" w:after="0" w:line="360" w:lineRule="auto"/>
        <w:ind w:left="142"/>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AC00CA">
        <w:rPr>
          <w:rFonts w:ascii="Arial" w:hAnsi="Arial" w:cs="Arial"/>
          <w:sz w:val="24"/>
          <w:szCs w:val="24"/>
        </w:rPr>
        <w:t>30 March 2010</w:t>
      </w:r>
      <w:r w:rsidR="00E75A66">
        <w:rPr>
          <w:rFonts w:ascii="Arial" w:hAnsi="Arial" w:cs="Arial"/>
          <w:sz w:val="24"/>
          <w:szCs w:val="24"/>
        </w:rPr>
        <w:t>;</w:t>
      </w:r>
    </w:p>
    <w:p w:rsidR="00CE0BD1" w:rsidRDefault="00E75A66" w:rsidP="00CE0BD1">
      <w:pPr>
        <w:spacing w:before="0" w:beforeAutospacing="0" w:after="0" w:line="360" w:lineRule="auto"/>
        <w:ind w:left="142"/>
        <w:jc w:val="both"/>
        <w:rPr>
          <w:rFonts w:ascii="Arial" w:hAnsi="Arial" w:cs="Arial"/>
          <w:sz w:val="24"/>
          <w:szCs w:val="24"/>
        </w:rPr>
      </w:pPr>
      <w:r>
        <w:rPr>
          <w:rFonts w:ascii="Arial" w:hAnsi="Arial" w:cs="Arial"/>
          <w:sz w:val="24"/>
          <w:szCs w:val="24"/>
        </w:rPr>
        <w:t>(b)</w:t>
      </w:r>
      <w:r>
        <w:rPr>
          <w:rFonts w:ascii="Arial" w:hAnsi="Arial" w:cs="Arial"/>
          <w:sz w:val="24"/>
          <w:szCs w:val="24"/>
        </w:rPr>
        <w:tab/>
      </w:r>
      <w:r w:rsidR="00CE0BD1" w:rsidRPr="005877BB">
        <w:rPr>
          <w:rFonts w:ascii="Arial" w:hAnsi="Arial" w:cs="Arial"/>
          <w:sz w:val="24"/>
          <w:szCs w:val="24"/>
        </w:rPr>
        <w:t>8 April 2010</w:t>
      </w:r>
      <w:r>
        <w:rPr>
          <w:rFonts w:ascii="Arial" w:hAnsi="Arial" w:cs="Arial"/>
          <w:sz w:val="24"/>
          <w:szCs w:val="24"/>
        </w:rPr>
        <w:t>;</w:t>
      </w:r>
    </w:p>
    <w:p w:rsidR="00CE0BD1" w:rsidRPr="005877BB" w:rsidRDefault="00E75A66" w:rsidP="00CE0BD1">
      <w:pPr>
        <w:spacing w:before="0" w:beforeAutospacing="0" w:after="0" w:line="360" w:lineRule="auto"/>
        <w:ind w:left="142"/>
        <w:jc w:val="both"/>
        <w:rPr>
          <w:rFonts w:ascii="Arial" w:hAnsi="Arial" w:cs="Arial"/>
          <w:sz w:val="24"/>
          <w:szCs w:val="24"/>
        </w:rPr>
      </w:pPr>
      <w:r>
        <w:rPr>
          <w:rFonts w:ascii="Arial" w:hAnsi="Arial" w:cs="Arial"/>
          <w:sz w:val="24"/>
          <w:szCs w:val="24"/>
        </w:rPr>
        <w:t>(c)</w:t>
      </w:r>
      <w:r>
        <w:rPr>
          <w:rFonts w:ascii="Arial" w:hAnsi="Arial" w:cs="Arial"/>
          <w:sz w:val="24"/>
          <w:szCs w:val="24"/>
        </w:rPr>
        <w:tab/>
      </w:r>
      <w:r w:rsidR="00CE0BD1" w:rsidRPr="005877BB">
        <w:rPr>
          <w:rFonts w:ascii="Arial" w:hAnsi="Arial" w:cs="Arial"/>
          <w:sz w:val="24"/>
          <w:szCs w:val="24"/>
        </w:rPr>
        <w:t>9 April 2010</w:t>
      </w:r>
      <w:r>
        <w:rPr>
          <w:rFonts w:ascii="Arial" w:hAnsi="Arial" w:cs="Arial"/>
          <w:sz w:val="24"/>
          <w:szCs w:val="24"/>
        </w:rPr>
        <w:t>;</w:t>
      </w:r>
    </w:p>
    <w:p w:rsidR="002D6F16" w:rsidRDefault="002D6F16" w:rsidP="00CE0BD1">
      <w:pPr>
        <w:spacing w:before="0" w:beforeAutospacing="0" w:after="0" w:line="360" w:lineRule="auto"/>
        <w:jc w:val="both"/>
        <w:rPr>
          <w:rFonts w:ascii="Arial" w:hAnsi="Arial" w:cs="Arial"/>
          <w:sz w:val="24"/>
          <w:szCs w:val="24"/>
        </w:rPr>
      </w:pPr>
    </w:p>
    <w:p w:rsidR="00CE0BD1" w:rsidRPr="007540EE" w:rsidRDefault="00E75A66" w:rsidP="00CE0BD1">
      <w:pPr>
        <w:spacing w:before="0" w:beforeAutospacing="0" w:after="0" w:line="360" w:lineRule="auto"/>
        <w:jc w:val="both"/>
        <w:rPr>
          <w:rFonts w:ascii="Arial" w:hAnsi="Arial" w:cs="Arial"/>
          <w:sz w:val="24"/>
          <w:szCs w:val="24"/>
        </w:rPr>
      </w:pPr>
      <w:r>
        <w:rPr>
          <w:rFonts w:ascii="Arial" w:hAnsi="Arial" w:cs="Arial"/>
          <w:sz w:val="24"/>
          <w:szCs w:val="24"/>
        </w:rPr>
        <w:t>Are ruled inadmissible.</w:t>
      </w:r>
    </w:p>
    <w:p w:rsidR="00FB4826" w:rsidRDefault="00FB4826" w:rsidP="00752C64">
      <w:pPr>
        <w:spacing w:before="0" w:beforeAutospacing="0" w:after="0" w:line="360" w:lineRule="auto"/>
        <w:jc w:val="both"/>
        <w:rPr>
          <w:rFonts w:ascii="Arial" w:hAnsi="Arial" w:cs="Arial"/>
          <w:b/>
          <w:sz w:val="24"/>
          <w:szCs w:val="24"/>
        </w:rPr>
      </w:pPr>
      <w:r>
        <w:rPr>
          <w:rFonts w:ascii="Arial" w:hAnsi="Arial" w:cs="Arial"/>
          <w:b/>
          <w:sz w:val="24"/>
          <w:szCs w:val="24"/>
        </w:rPr>
        <w:t>________________________________________________</w:t>
      </w:r>
      <w:r w:rsidR="00A1159B">
        <w:rPr>
          <w:rFonts w:ascii="Arial" w:hAnsi="Arial" w:cs="Arial"/>
          <w:b/>
          <w:sz w:val="24"/>
          <w:szCs w:val="24"/>
        </w:rPr>
        <w:t>______________________</w:t>
      </w:r>
    </w:p>
    <w:p w:rsidR="00FB4826" w:rsidRDefault="00FB4826" w:rsidP="00752C64">
      <w:pPr>
        <w:spacing w:before="0" w:beforeAutospacing="0" w:after="0" w:line="360" w:lineRule="auto"/>
        <w:jc w:val="center"/>
        <w:rPr>
          <w:rFonts w:ascii="Arial" w:hAnsi="Arial" w:cs="Arial"/>
          <w:b/>
          <w:sz w:val="24"/>
          <w:szCs w:val="24"/>
        </w:rPr>
      </w:pPr>
      <w:r>
        <w:rPr>
          <w:rFonts w:ascii="Arial" w:hAnsi="Arial" w:cs="Arial"/>
          <w:b/>
          <w:sz w:val="24"/>
          <w:szCs w:val="24"/>
        </w:rPr>
        <w:t>JUDGMENT</w:t>
      </w:r>
    </w:p>
    <w:p w:rsidR="00FB4826" w:rsidRDefault="00FB4826" w:rsidP="00752C64">
      <w:pPr>
        <w:spacing w:before="0" w:beforeAutospacing="0" w:after="0" w:line="360" w:lineRule="auto"/>
        <w:jc w:val="both"/>
        <w:rPr>
          <w:rFonts w:ascii="Arial" w:hAnsi="Arial" w:cs="Arial"/>
          <w:b/>
          <w:sz w:val="24"/>
          <w:szCs w:val="24"/>
        </w:rPr>
      </w:pPr>
      <w:r>
        <w:rPr>
          <w:rFonts w:ascii="Arial" w:hAnsi="Arial" w:cs="Arial"/>
          <w:b/>
          <w:sz w:val="24"/>
          <w:szCs w:val="24"/>
        </w:rPr>
        <w:t>______________________________________________________________________</w:t>
      </w:r>
    </w:p>
    <w:p w:rsidR="00927BE2" w:rsidRPr="00927BE2" w:rsidRDefault="00927BE2" w:rsidP="00927BE2">
      <w:pPr>
        <w:spacing w:before="0" w:beforeAutospacing="0" w:after="0" w:line="360" w:lineRule="auto"/>
        <w:jc w:val="both"/>
        <w:rPr>
          <w:rFonts w:ascii="Arial" w:hAnsi="Arial" w:cs="Arial"/>
          <w:sz w:val="24"/>
          <w:szCs w:val="24"/>
        </w:rPr>
      </w:pPr>
    </w:p>
    <w:p w:rsidR="008E4A5D" w:rsidRPr="00A23E4B" w:rsidRDefault="00927BE2" w:rsidP="00927BE2">
      <w:pPr>
        <w:spacing w:before="0" w:beforeAutospacing="0" w:after="0" w:line="360" w:lineRule="auto"/>
        <w:jc w:val="both"/>
        <w:rPr>
          <w:rFonts w:ascii="Arial" w:hAnsi="Arial" w:cs="Arial"/>
          <w:sz w:val="24"/>
          <w:szCs w:val="24"/>
        </w:rPr>
      </w:pPr>
      <w:r w:rsidRPr="00A23E4B">
        <w:rPr>
          <w:rFonts w:ascii="Arial" w:hAnsi="Arial" w:cs="Arial"/>
          <w:b/>
          <w:sz w:val="24"/>
          <w:szCs w:val="24"/>
        </w:rPr>
        <w:t>NDAUENDAPO, J</w:t>
      </w:r>
      <w:r w:rsidRPr="00A23E4B">
        <w:rPr>
          <w:rFonts w:ascii="Arial" w:hAnsi="Arial" w:cs="Arial"/>
          <w:sz w:val="24"/>
          <w:szCs w:val="24"/>
        </w:rPr>
        <w:t xml:space="preserve">: </w:t>
      </w:r>
    </w:p>
    <w:p w:rsidR="00363519" w:rsidRDefault="00363519" w:rsidP="00927BE2">
      <w:pPr>
        <w:spacing w:before="0" w:beforeAutospacing="0" w:after="0" w:line="360" w:lineRule="auto"/>
        <w:jc w:val="both"/>
        <w:rPr>
          <w:rFonts w:ascii="Arial" w:hAnsi="Arial" w:cs="Arial"/>
          <w:sz w:val="24"/>
          <w:szCs w:val="24"/>
        </w:rPr>
      </w:pPr>
    </w:p>
    <w:p w:rsidR="008E4A5D" w:rsidRDefault="00C46E8F" w:rsidP="00927BE2">
      <w:pPr>
        <w:spacing w:before="0" w:beforeAutospacing="0" w:after="0" w:line="360" w:lineRule="auto"/>
        <w:jc w:val="both"/>
        <w:rPr>
          <w:rFonts w:ascii="Arial" w:hAnsi="Arial" w:cs="Arial"/>
          <w:sz w:val="24"/>
          <w:szCs w:val="24"/>
        </w:rPr>
      </w:pPr>
      <w:r>
        <w:rPr>
          <w:rFonts w:ascii="Arial" w:hAnsi="Arial" w:cs="Arial"/>
          <w:sz w:val="24"/>
          <w:szCs w:val="24"/>
        </w:rPr>
        <w:t>[1]</w:t>
      </w:r>
      <w:r w:rsidR="00363519">
        <w:rPr>
          <w:rFonts w:ascii="Arial" w:hAnsi="Arial" w:cs="Arial"/>
          <w:sz w:val="24"/>
          <w:szCs w:val="24"/>
        </w:rPr>
        <w:tab/>
      </w:r>
      <w:r w:rsidR="00263693">
        <w:rPr>
          <w:rFonts w:ascii="Arial" w:hAnsi="Arial" w:cs="Arial"/>
          <w:sz w:val="24"/>
          <w:szCs w:val="24"/>
        </w:rPr>
        <w:t xml:space="preserve">This is a trial within a trial in which the admissibility of three recordings and the transcriptions thereof is being objected </w:t>
      </w:r>
      <w:r w:rsidR="00A1410D">
        <w:rPr>
          <w:rFonts w:ascii="Arial" w:hAnsi="Arial" w:cs="Arial"/>
          <w:sz w:val="24"/>
          <w:szCs w:val="24"/>
        </w:rPr>
        <w:t>to. The</w:t>
      </w:r>
      <w:r w:rsidR="00EE78A4">
        <w:rPr>
          <w:rFonts w:ascii="Arial" w:hAnsi="Arial" w:cs="Arial"/>
          <w:sz w:val="24"/>
          <w:szCs w:val="24"/>
        </w:rPr>
        <w:t xml:space="preserve"> recordings were made by </w:t>
      </w:r>
      <w:r w:rsidR="00A1410D">
        <w:rPr>
          <w:rFonts w:ascii="Arial" w:hAnsi="Arial" w:cs="Arial"/>
          <w:sz w:val="24"/>
          <w:szCs w:val="24"/>
        </w:rPr>
        <w:t>Ms.</w:t>
      </w:r>
      <w:r w:rsidR="00EE78A4">
        <w:rPr>
          <w:rFonts w:ascii="Arial" w:hAnsi="Arial" w:cs="Arial"/>
          <w:sz w:val="24"/>
          <w:szCs w:val="24"/>
        </w:rPr>
        <w:t xml:space="preserve"> Thomas</w:t>
      </w:r>
      <w:r w:rsidR="000D547F">
        <w:rPr>
          <w:rFonts w:ascii="Arial" w:hAnsi="Arial" w:cs="Arial"/>
          <w:sz w:val="24"/>
          <w:szCs w:val="24"/>
        </w:rPr>
        <w:t>, who</w:t>
      </w:r>
      <w:r w:rsidR="00ED014E">
        <w:rPr>
          <w:rFonts w:ascii="Arial" w:hAnsi="Arial" w:cs="Arial"/>
          <w:sz w:val="24"/>
          <w:szCs w:val="24"/>
        </w:rPr>
        <w:t xml:space="preserve"> recorded</w:t>
      </w:r>
      <w:r w:rsidR="00EE78A4">
        <w:rPr>
          <w:rFonts w:ascii="Arial" w:hAnsi="Arial" w:cs="Arial"/>
          <w:sz w:val="24"/>
          <w:szCs w:val="24"/>
        </w:rPr>
        <w:t xml:space="preserve"> conve</w:t>
      </w:r>
      <w:r>
        <w:rPr>
          <w:rFonts w:ascii="Arial" w:hAnsi="Arial" w:cs="Arial"/>
          <w:sz w:val="24"/>
          <w:szCs w:val="24"/>
        </w:rPr>
        <w:t xml:space="preserve">rsations she had with </w:t>
      </w:r>
      <w:r w:rsidR="006304F4">
        <w:rPr>
          <w:rFonts w:ascii="Arial" w:hAnsi="Arial" w:cs="Arial"/>
          <w:sz w:val="24"/>
          <w:szCs w:val="24"/>
        </w:rPr>
        <w:t>Accused</w:t>
      </w:r>
      <w:r w:rsidR="00A901DF">
        <w:rPr>
          <w:rFonts w:ascii="Arial" w:hAnsi="Arial" w:cs="Arial"/>
          <w:sz w:val="24"/>
          <w:szCs w:val="24"/>
        </w:rPr>
        <w:t xml:space="preserve"> 3 on 10 March 2010,</w:t>
      </w:r>
      <w:r>
        <w:rPr>
          <w:rFonts w:ascii="Arial" w:hAnsi="Arial" w:cs="Arial"/>
          <w:sz w:val="24"/>
          <w:szCs w:val="24"/>
        </w:rPr>
        <w:t xml:space="preserve"> 8 </w:t>
      </w:r>
      <w:r w:rsidR="00A901DF" w:rsidRPr="00A901DF">
        <w:rPr>
          <w:rFonts w:ascii="Arial" w:hAnsi="Arial" w:cs="Arial"/>
          <w:sz w:val="24"/>
          <w:szCs w:val="24"/>
        </w:rPr>
        <w:t xml:space="preserve">April </w:t>
      </w:r>
      <w:r w:rsidR="00A901DF">
        <w:rPr>
          <w:rFonts w:ascii="Arial" w:hAnsi="Arial" w:cs="Arial"/>
          <w:sz w:val="24"/>
          <w:szCs w:val="24"/>
        </w:rPr>
        <w:t xml:space="preserve">2010 </w:t>
      </w:r>
      <w:r>
        <w:rPr>
          <w:rFonts w:ascii="Arial" w:hAnsi="Arial" w:cs="Arial"/>
          <w:sz w:val="24"/>
          <w:szCs w:val="24"/>
        </w:rPr>
        <w:t>and 9 April 2010</w:t>
      </w:r>
      <w:r w:rsidR="001D0F68">
        <w:rPr>
          <w:rFonts w:ascii="Arial" w:hAnsi="Arial" w:cs="Arial"/>
          <w:sz w:val="24"/>
          <w:szCs w:val="24"/>
        </w:rPr>
        <w:t>,</w:t>
      </w:r>
      <w:r w:rsidR="00A901DF">
        <w:rPr>
          <w:rFonts w:ascii="Arial" w:hAnsi="Arial" w:cs="Arial"/>
          <w:sz w:val="24"/>
          <w:szCs w:val="24"/>
        </w:rPr>
        <w:t xml:space="preserve"> </w:t>
      </w:r>
      <w:r w:rsidR="001D0F68">
        <w:rPr>
          <w:rFonts w:ascii="Arial" w:hAnsi="Arial" w:cs="Arial"/>
          <w:sz w:val="24"/>
          <w:szCs w:val="24"/>
        </w:rPr>
        <w:t>respectively</w:t>
      </w:r>
      <w:r w:rsidR="000D547F">
        <w:rPr>
          <w:rFonts w:ascii="Arial" w:hAnsi="Arial" w:cs="Arial"/>
          <w:sz w:val="24"/>
          <w:szCs w:val="24"/>
        </w:rPr>
        <w:t xml:space="preserve">. </w:t>
      </w:r>
      <w:r w:rsidR="00FA1297">
        <w:rPr>
          <w:rFonts w:ascii="Arial" w:hAnsi="Arial" w:cs="Arial"/>
          <w:sz w:val="24"/>
          <w:szCs w:val="24"/>
        </w:rPr>
        <w:t>The</w:t>
      </w:r>
      <w:r w:rsidR="00263693">
        <w:rPr>
          <w:rFonts w:ascii="Arial" w:hAnsi="Arial" w:cs="Arial"/>
          <w:sz w:val="24"/>
          <w:szCs w:val="24"/>
        </w:rPr>
        <w:t xml:space="preserve"> State wishes to introduce </w:t>
      </w:r>
      <w:r w:rsidR="00B67620">
        <w:rPr>
          <w:rFonts w:ascii="Arial" w:hAnsi="Arial" w:cs="Arial"/>
          <w:sz w:val="24"/>
          <w:szCs w:val="24"/>
        </w:rPr>
        <w:t>the said recordings</w:t>
      </w:r>
      <w:r>
        <w:rPr>
          <w:rFonts w:ascii="Arial" w:hAnsi="Arial" w:cs="Arial"/>
          <w:sz w:val="24"/>
          <w:szCs w:val="24"/>
        </w:rPr>
        <w:t xml:space="preserve"> and the transcriptions thereof into evide</w:t>
      </w:r>
      <w:r w:rsidR="00A54668">
        <w:rPr>
          <w:rFonts w:ascii="Arial" w:hAnsi="Arial" w:cs="Arial"/>
          <w:sz w:val="24"/>
          <w:szCs w:val="24"/>
        </w:rPr>
        <w:t xml:space="preserve">nce. </w:t>
      </w:r>
      <w:r w:rsidR="006304F4">
        <w:rPr>
          <w:rFonts w:ascii="Arial" w:hAnsi="Arial" w:cs="Arial"/>
          <w:sz w:val="24"/>
          <w:szCs w:val="24"/>
        </w:rPr>
        <w:t>Accused</w:t>
      </w:r>
      <w:r w:rsidR="00A54668">
        <w:rPr>
          <w:rFonts w:ascii="Arial" w:hAnsi="Arial" w:cs="Arial"/>
          <w:sz w:val="24"/>
          <w:szCs w:val="24"/>
        </w:rPr>
        <w:t xml:space="preserve"> 3 objected to that.</w:t>
      </w:r>
    </w:p>
    <w:p w:rsidR="00363519" w:rsidRDefault="00363519" w:rsidP="00927BE2">
      <w:pPr>
        <w:spacing w:before="0" w:beforeAutospacing="0" w:after="0" w:line="360" w:lineRule="auto"/>
        <w:jc w:val="both"/>
        <w:rPr>
          <w:rFonts w:ascii="Arial" w:hAnsi="Arial" w:cs="Arial"/>
          <w:sz w:val="24"/>
          <w:szCs w:val="24"/>
        </w:rPr>
      </w:pPr>
    </w:p>
    <w:p w:rsidR="00A02E60" w:rsidRDefault="00A1410D" w:rsidP="00927BE2">
      <w:pPr>
        <w:spacing w:before="0" w:beforeAutospacing="0" w:after="0" w:line="360" w:lineRule="auto"/>
        <w:jc w:val="both"/>
        <w:rPr>
          <w:rFonts w:ascii="Arial" w:hAnsi="Arial" w:cs="Arial"/>
          <w:sz w:val="24"/>
          <w:szCs w:val="24"/>
        </w:rPr>
      </w:pPr>
      <w:r>
        <w:rPr>
          <w:rFonts w:ascii="Arial" w:hAnsi="Arial" w:cs="Arial"/>
          <w:sz w:val="24"/>
          <w:szCs w:val="24"/>
        </w:rPr>
        <w:t>Before</w:t>
      </w:r>
      <w:r w:rsidR="00154F5F">
        <w:rPr>
          <w:rFonts w:ascii="Arial" w:hAnsi="Arial" w:cs="Arial"/>
          <w:sz w:val="24"/>
          <w:szCs w:val="24"/>
        </w:rPr>
        <w:t xml:space="preserve"> dealing with</w:t>
      </w:r>
      <w:r w:rsidR="00A02E60">
        <w:rPr>
          <w:rFonts w:ascii="Arial" w:hAnsi="Arial" w:cs="Arial"/>
          <w:sz w:val="24"/>
          <w:szCs w:val="24"/>
        </w:rPr>
        <w:t xml:space="preserve"> the objections, it is </w:t>
      </w:r>
      <w:r>
        <w:rPr>
          <w:rFonts w:ascii="Arial" w:hAnsi="Arial" w:cs="Arial"/>
          <w:sz w:val="24"/>
          <w:szCs w:val="24"/>
        </w:rPr>
        <w:t>important</w:t>
      </w:r>
      <w:r w:rsidR="00A02E60">
        <w:rPr>
          <w:rFonts w:ascii="Arial" w:hAnsi="Arial" w:cs="Arial"/>
          <w:sz w:val="24"/>
          <w:szCs w:val="24"/>
        </w:rPr>
        <w:t xml:space="preserve"> to give a brief </w:t>
      </w:r>
      <w:r>
        <w:rPr>
          <w:rFonts w:ascii="Arial" w:hAnsi="Arial" w:cs="Arial"/>
          <w:sz w:val="24"/>
          <w:szCs w:val="24"/>
        </w:rPr>
        <w:t>background</w:t>
      </w:r>
      <w:r w:rsidR="00DF1769">
        <w:rPr>
          <w:rFonts w:ascii="Arial" w:hAnsi="Arial" w:cs="Arial"/>
          <w:sz w:val="24"/>
          <w:szCs w:val="24"/>
        </w:rPr>
        <w:t>.</w:t>
      </w:r>
    </w:p>
    <w:p w:rsidR="00E4263B" w:rsidRDefault="00E4263B" w:rsidP="00927BE2">
      <w:pPr>
        <w:spacing w:before="0" w:beforeAutospacing="0" w:after="0" w:line="360" w:lineRule="auto"/>
        <w:jc w:val="both"/>
        <w:rPr>
          <w:rFonts w:ascii="Arial" w:hAnsi="Arial" w:cs="Arial"/>
          <w:sz w:val="24"/>
          <w:szCs w:val="24"/>
        </w:rPr>
      </w:pPr>
    </w:p>
    <w:p w:rsidR="00E4263B" w:rsidRDefault="00E4263B" w:rsidP="00927BE2">
      <w:pPr>
        <w:spacing w:before="0" w:beforeAutospacing="0" w:after="0" w:line="360" w:lineRule="auto"/>
        <w:jc w:val="both"/>
        <w:rPr>
          <w:rFonts w:ascii="Arial" w:hAnsi="Arial" w:cs="Arial"/>
          <w:sz w:val="24"/>
          <w:szCs w:val="24"/>
        </w:rPr>
      </w:pPr>
    </w:p>
    <w:p w:rsidR="00DF1769" w:rsidRDefault="00DF1769" w:rsidP="00927BE2">
      <w:pPr>
        <w:spacing w:before="0" w:beforeAutospacing="0" w:after="0" w:line="360" w:lineRule="auto"/>
        <w:jc w:val="both"/>
        <w:rPr>
          <w:rFonts w:ascii="Arial" w:hAnsi="Arial" w:cs="Arial"/>
          <w:sz w:val="24"/>
          <w:szCs w:val="24"/>
          <w:u w:val="single"/>
        </w:rPr>
      </w:pPr>
      <w:r w:rsidRPr="00DF1769">
        <w:rPr>
          <w:rFonts w:ascii="Arial" w:hAnsi="Arial" w:cs="Arial"/>
          <w:sz w:val="24"/>
          <w:szCs w:val="24"/>
          <w:u w:val="single"/>
        </w:rPr>
        <w:lastRenderedPageBreak/>
        <w:t>Brief bac</w:t>
      </w:r>
      <w:r>
        <w:rPr>
          <w:rFonts w:ascii="Arial" w:hAnsi="Arial" w:cs="Arial"/>
          <w:sz w:val="24"/>
          <w:szCs w:val="24"/>
          <w:u w:val="single"/>
        </w:rPr>
        <w:t>k</w:t>
      </w:r>
      <w:r w:rsidRPr="00DF1769">
        <w:rPr>
          <w:rFonts w:ascii="Arial" w:hAnsi="Arial" w:cs="Arial"/>
          <w:sz w:val="24"/>
          <w:szCs w:val="24"/>
          <w:u w:val="single"/>
        </w:rPr>
        <w:t>ground</w:t>
      </w:r>
    </w:p>
    <w:p w:rsidR="00363519" w:rsidRDefault="00363519" w:rsidP="00927BE2">
      <w:pPr>
        <w:spacing w:before="0" w:beforeAutospacing="0" w:after="0" w:line="360" w:lineRule="auto"/>
        <w:jc w:val="both"/>
        <w:rPr>
          <w:rFonts w:ascii="Arial" w:hAnsi="Arial" w:cs="Arial"/>
          <w:sz w:val="24"/>
          <w:szCs w:val="24"/>
        </w:rPr>
      </w:pPr>
    </w:p>
    <w:p w:rsidR="001D0F68" w:rsidRDefault="00F35AA7" w:rsidP="00927BE2">
      <w:pPr>
        <w:spacing w:before="0" w:beforeAutospacing="0" w:after="0" w:line="360" w:lineRule="auto"/>
        <w:jc w:val="both"/>
        <w:rPr>
          <w:rFonts w:ascii="Arial" w:hAnsi="Arial" w:cs="Arial"/>
          <w:sz w:val="24"/>
          <w:szCs w:val="24"/>
        </w:rPr>
      </w:pPr>
      <w:r>
        <w:rPr>
          <w:rFonts w:ascii="Arial" w:hAnsi="Arial" w:cs="Arial"/>
          <w:sz w:val="24"/>
          <w:szCs w:val="24"/>
        </w:rPr>
        <w:t>[2]</w:t>
      </w:r>
      <w:r w:rsidR="00363519">
        <w:rPr>
          <w:rFonts w:ascii="Arial" w:hAnsi="Arial" w:cs="Arial"/>
          <w:sz w:val="24"/>
          <w:szCs w:val="24"/>
        </w:rPr>
        <w:tab/>
      </w:r>
      <w:r w:rsidR="00DF1769" w:rsidRPr="00DF1769">
        <w:rPr>
          <w:rFonts w:ascii="Arial" w:hAnsi="Arial" w:cs="Arial"/>
          <w:sz w:val="24"/>
          <w:szCs w:val="24"/>
        </w:rPr>
        <w:t>Th</w:t>
      </w:r>
      <w:r w:rsidR="00DF1769">
        <w:rPr>
          <w:rFonts w:ascii="Arial" w:hAnsi="Arial" w:cs="Arial"/>
          <w:sz w:val="24"/>
          <w:szCs w:val="24"/>
        </w:rPr>
        <w:t xml:space="preserve">e three </w:t>
      </w:r>
      <w:r w:rsidR="006304F4">
        <w:rPr>
          <w:rFonts w:ascii="Arial" w:hAnsi="Arial" w:cs="Arial"/>
          <w:sz w:val="24"/>
          <w:szCs w:val="24"/>
        </w:rPr>
        <w:t>Accused</w:t>
      </w:r>
      <w:r w:rsidR="001D0F68">
        <w:rPr>
          <w:rFonts w:ascii="Arial" w:hAnsi="Arial" w:cs="Arial"/>
          <w:sz w:val="24"/>
          <w:szCs w:val="24"/>
        </w:rPr>
        <w:t xml:space="preserve"> were charged with </w:t>
      </w:r>
      <w:r w:rsidR="005877BB">
        <w:rPr>
          <w:rFonts w:ascii="Arial" w:hAnsi="Arial" w:cs="Arial"/>
          <w:sz w:val="24"/>
          <w:szCs w:val="24"/>
        </w:rPr>
        <w:t>ten (</w:t>
      </w:r>
      <w:r w:rsidR="001D0F68">
        <w:rPr>
          <w:rFonts w:ascii="Arial" w:hAnsi="Arial" w:cs="Arial"/>
          <w:sz w:val="24"/>
          <w:szCs w:val="24"/>
        </w:rPr>
        <w:t>10) counts of contravening various provisions of the Anti-Corruption Act 8 of 2003.</w:t>
      </w:r>
      <w:r w:rsidR="00DF7258">
        <w:rPr>
          <w:rFonts w:ascii="Arial" w:hAnsi="Arial" w:cs="Arial"/>
          <w:sz w:val="24"/>
          <w:szCs w:val="24"/>
        </w:rPr>
        <w:t xml:space="preserve"> </w:t>
      </w:r>
      <w:r w:rsidR="00154F5F">
        <w:rPr>
          <w:rFonts w:ascii="Arial" w:hAnsi="Arial" w:cs="Arial"/>
          <w:sz w:val="24"/>
          <w:szCs w:val="24"/>
        </w:rPr>
        <w:t>They</w:t>
      </w:r>
      <w:r w:rsidR="00DF1769">
        <w:rPr>
          <w:rFonts w:ascii="Arial" w:hAnsi="Arial" w:cs="Arial"/>
          <w:sz w:val="24"/>
          <w:szCs w:val="24"/>
        </w:rPr>
        <w:t xml:space="preserve"> were initially four </w:t>
      </w:r>
      <w:r w:rsidR="006304F4">
        <w:rPr>
          <w:rFonts w:ascii="Arial" w:hAnsi="Arial" w:cs="Arial"/>
          <w:sz w:val="24"/>
          <w:szCs w:val="24"/>
        </w:rPr>
        <w:t>Accused</w:t>
      </w:r>
      <w:r w:rsidR="00154F5F">
        <w:rPr>
          <w:rFonts w:ascii="Arial" w:hAnsi="Arial" w:cs="Arial"/>
          <w:sz w:val="24"/>
          <w:szCs w:val="24"/>
        </w:rPr>
        <w:t xml:space="preserve">. The fourth </w:t>
      </w:r>
      <w:r w:rsidR="006304F4">
        <w:rPr>
          <w:rFonts w:ascii="Arial" w:hAnsi="Arial" w:cs="Arial"/>
          <w:sz w:val="24"/>
          <w:szCs w:val="24"/>
        </w:rPr>
        <w:t>Accused</w:t>
      </w:r>
      <w:r w:rsidR="00154F5F">
        <w:rPr>
          <w:rFonts w:ascii="Arial" w:hAnsi="Arial" w:cs="Arial"/>
          <w:sz w:val="24"/>
          <w:szCs w:val="24"/>
        </w:rPr>
        <w:t xml:space="preserve">, Ms. </w:t>
      </w:r>
      <w:r w:rsidR="00DF1769">
        <w:rPr>
          <w:rFonts w:ascii="Arial" w:hAnsi="Arial" w:cs="Arial"/>
          <w:sz w:val="24"/>
          <w:szCs w:val="24"/>
        </w:rPr>
        <w:t xml:space="preserve">Thomas, pleaded guilty before Siboleka J and she was sentenced to a term of </w:t>
      </w:r>
      <w:r w:rsidR="00154F5F">
        <w:rPr>
          <w:rFonts w:ascii="Arial" w:hAnsi="Arial" w:cs="Arial"/>
          <w:sz w:val="24"/>
          <w:szCs w:val="24"/>
        </w:rPr>
        <w:t>imprisonment.</w:t>
      </w:r>
    </w:p>
    <w:p w:rsidR="00DF7258" w:rsidRDefault="00DF7258" w:rsidP="00927BE2">
      <w:pPr>
        <w:spacing w:before="0" w:beforeAutospacing="0" w:after="0" w:line="360" w:lineRule="auto"/>
        <w:jc w:val="both"/>
        <w:rPr>
          <w:rFonts w:ascii="Arial" w:hAnsi="Arial" w:cs="Arial"/>
          <w:sz w:val="24"/>
          <w:szCs w:val="24"/>
        </w:rPr>
      </w:pPr>
    </w:p>
    <w:p w:rsidR="004D1CF0" w:rsidRPr="00DF1769" w:rsidRDefault="00C942BF" w:rsidP="00927BE2">
      <w:pPr>
        <w:spacing w:before="0" w:beforeAutospacing="0"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154F5F">
        <w:rPr>
          <w:rFonts w:ascii="Arial" w:hAnsi="Arial" w:cs="Arial"/>
          <w:sz w:val="24"/>
          <w:szCs w:val="24"/>
        </w:rPr>
        <w:t>The</w:t>
      </w:r>
      <w:r w:rsidR="00134B11">
        <w:rPr>
          <w:rFonts w:ascii="Arial" w:hAnsi="Arial" w:cs="Arial"/>
          <w:sz w:val="24"/>
          <w:szCs w:val="24"/>
        </w:rPr>
        <w:t xml:space="preserve"> investigation in this case </w:t>
      </w:r>
      <w:r w:rsidR="00154F5F">
        <w:rPr>
          <w:rFonts w:ascii="Arial" w:hAnsi="Arial" w:cs="Arial"/>
          <w:sz w:val="24"/>
          <w:szCs w:val="24"/>
        </w:rPr>
        <w:t>commenced during</w:t>
      </w:r>
      <w:r w:rsidR="00134B11">
        <w:rPr>
          <w:rFonts w:ascii="Arial" w:hAnsi="Arial" w:cs="Arial"/>
          <w:sz w:val="24"/>
          <w:szCs w:val="24"/>
        </w:rPr>
        <w:t xml:space="preserve"> March 2010 when the Anti-Corruption </w:t>
      </w:r>
      <w:r w:rsidR="00154F5F">
        <w:rPr>
          <w:rFonts w:ascii="Arial" w:hAnsi="Arial" w:cs="Arial"/>
          <w:sz w:val="24"/>
          <w:szCs w:val="24"/>
        </w:rPr>
        <w:t>Commission (the</w:t>
      </w:r>
      <w:r w:rsidR="00134B11">
        <w:rPr>
          <w:rFonts w:ascii="Arial" w:hAnsi="Arial" w:cs="Arial"/>
          <w:sz w:val="24"/>
          <w:szCs w:val="24"/>
        </w:rPr>
        <w:t xml:space="preserve"> ACC) started to investigate a complaint of missing VAT cheques that were deposited at the </w:t>
      </w:r>
      <w:r w:rsidR="00154F5F">
        <w:rPr>
          <w:rFonts w:ascii="Arial" w:hAnsi="Arial" w:cs="Arial"/>
          <w:sz w:val="24"/>
          <w:szCs w:val="24"/>
        </w:rPr>
        <w:t>Receiver</w:t>
      </w:r>
      <w:r w:rsidR="00134B11">
        <w:rPr>
          <w:rFonts w:ascii="Arial" w:hAnsi="Arial" w:cs="Arial"/>
          <w:sz w:val="24"/>
          <w:szCs w:val="24"/>
        </w:rPr>
        <w:t xml:space="preserve"> of Revenue’s offices.</w:t>
      </w:r>
      <w:r w:rsidR="00DF7258">
        <w:rPr>
          <w:rFonts w:ascii="Arial" w:hAnsi="Arial" w:cs="Arial"/>
          <w:sz w:val="24"/>
          <w:szCs w:val="24"/>
        </w:rPr>
        <w:t xml:space="preserve"> </w:t>
      </w:r>
      <w:r w:rsidR="00154F5F">
        <w:rPr>
          <w:rFonts w:ascii="Arial" w:hAnsi="Arial" w:cs="Arial"/>
          <w:sz w:val="24"/>
          <w:szCs w:val="24"/>
        </w:rPr>
        <w:t>Ms.</w:t>
      </w:r>
      <w:r w:rsidR="00EF6564">
        <w:rPr>
          <w:rFonts w:ascii="Arial" w:hAnsi="Arial" w:cs="Arial"/>
          <w:sz w:val="24"/>
          <w:szCs w:val="24"/>
        </w:rPr>
        <w:t xml:space="preserve"> Thomas who was working at the Receiver </w:t>
      </w:r>
      <w:r w:rsidR="009C6A37">
        <w:rPr>
          <w:rFonts w:ascii="Arial" w:hAnsi="Arial" w:cs="Arial"/>
          <w:sz w:val="24"/>
          <w:szCs w:val="24"/>
        </w:rPr>
        <w:t xml:space="preserve">of Revenue </w:t>
      </w:r>
      <w:r w:rsidR="00EF6564">
        <w:rPr>
          <w:rFonts w:ascii="Arial" w:hAnsi="Arial" w:cs="Arial"/>
          <w:sz w:val="24"/>
          <w:szCs w:val="24"/>
        </w:rPr>
        <w:t xml:space="preserve">became a prime suspect because her stamp was </w:t>
      </w:r>
      <w:r w:rsidR="00154F5F">
        <w:rPr>
          <w:rFonts w:ascii="Arial" w:hAnsi="Arial" w:cs="Arial"/>
          <w:sz w:val="24"/>
          <w:szCs w:val="24"/>
        </w:rPr>
        <w:t>used. She</w:t>
      </w:r>
      <w:r w:rsidR="00EF6564">
        <w:rPr>
          <w:rFonts w:ascii="Arial" w:hAnsi="Arial" w:cs="Arial"/>
          <w:sz w:val="24"/>
          <w:szCs w:val="24"/>
        </w:rPr>
        <w:t xml:space="preserve"> was eventually arrested with the other three </w:t>
      </w:r>
      <w:r w:rsidR="006304F4">
        <w:rPr>
          <w:rFonts w:ascii="Arial" w:hAnsi="Arial" w:cs="Arial"/>
          <w:sz w:val="24"/>
          <w:szCs w:val="24"/>
        </w:rPr>
        <w:t>Accused</w:t>
      </w:r>
      <w:r w:rsidR="005877BB">
        <w:rPr>
          <w:rFonts w:ascii="Arial" w:hAnsi="Arial" w:cs="Arial"/>
          <w:sz w:val="24"/>
          <w:szCs w:val="24"/>
        </w:rPr>
        <w:t>. She</w:t>
      </w:r>
      <w:r w:rsidR="001D0F68">
        <w:rPr>
          <w:rFonts w:ascii="Arial" w:hAnsi="Arial" w:cs="Arial"/>
          <w:sz w:val="24"/>
          <w:szCs w:val="24"/>
        </w:rPr>
        <w:t xml:space="preserve"> pleaded </w:t>
      </w:r>
      <w:r w:rsidR="005877BB">
        <w:rPr>
          <w:rFonts w:ascii="Arial" w:hAnsi="Arial" w:cs="Arial"/>
          <w:sz w:val="24"/>
          <w:szCs w:val="24"/>
        </w:rPr>
        <w:t>guilty,</w:t>
      </w:r>
      <w:r w:rsidR="001D0F68">
        <w:rPr>
          <w:rFonts w:ascii="Arial" w:hAnsi="Arial" w:cs="Arial"/>
          <w:sz w:val="24"/>
          <w:szCs w:val="24"/>
        </w:rPr>
        <w:t xml:space="preserve"> convicted and</w:t>
      </w:r>
      <w:r w:rsidR="00F35AA7">
        <w:rPr>
          <w:rFonts w:ascii="Arial" w:hAnsi="Arial" w:cs="Arial"/>
          <w:sz w:val="24"/>
          <w:szCs w:val="24"/>
        </w:rPr>
        <w:t xml:space="preserve"> s</w:t>
      </w:r>
      <w:r w:rsidR="005C367F">
        <w:rPr>
          <w:rFonts w:ascii="Arial" w:hAnsi="Arial" w:cs="Arial"/>
          <w:sz w:val="24"/>
          <w:szCs w:val="24"/>
        </w:rPr>
        <w:t xml:space="preserve">entenced to </w:t>
      </w:r>
      <w:r w:rsidR="000F670A">
        <w:rPr>
          <w:rFonts w:ascii="Arial" w:hAnsi="Arial" w:cs="Arial"/>
          <w:sz w:val="24"/>
          <w:szCs w:val="24"/>
        </w:rPr>
        <w:t xml:space="preserve">an </w:t>
      </w:r>
      <w:r w:rsidR="005C367F">
        <w:rPr>
          <w:rFonts w:ascii="Arial" w:hAnsi="Arial" w:cs="Arial"/>
          <w:sz w:val="24"/>
          <w:szCs w:val="24"/>
        </w:rPr>
        <w:t xml:space="preserve">imprisonment term. </w:t>
      </w:r>
      <w:r w:rsidR="00A54668">
        <w:rPr>
          <w:rFonts w:ascii="Arial" w:hAnsi="Arial" w:cs="Arial"/>
          <w:sz w:val="24"/>
          <w:szCs w:val="24"/>
        </w:rPr>
        <w:t xml:space="preserve">She turned a state witness against the other </w:t>
      </w:r>
      <w:r w:rsidR="006304F4">
        <w:rPr>
          <w:rFonts w:ascii="Arial" w:hAnsi="Arial" w:cs="Arial"/>
          <w:sz w:val="24"/>
          <w:szCs w:val="24"/>
        </w:rPr>
        <w:t>Accused</w:t>
      </w:r>
      <w:r w:rsidR="00ED0106">
        <w:rPr>
          <w:rFonts w:ascii="Arial" w:hAnsi="Arial" w:cs="Arial"/>
          <w:sz w:val="24"/>
          <w:szCs w:val="24"/>
        </w:rPr>
        <w:t>. On</w:t>
      </w:r>
      <w:r w:rsidR="00A54668">
        <w:rPr>
          <w:rFonts w:ascii="Arial" w:hAnsi="Arial" w:cs="Arial"/>
          <w:sz w:val="24"/>
          <w:szCs w:val="24"/>
        </w:rPr>
        <w:t xml:space="preserve"> </w:t>
      </w:r>
      <w:r w:rsidR="00ED0106">
        <w:rPr>
          <w:rFonts w:ascii="Arial" w:hAnsi="Arial" w:cs="Arial"/>
          <w:sz w:val="24"/>
          <w:szCs w:val="24"/>
        </w:rPr>
        <w:t>Ms.</w:t>
      </w:r>
      <w:r w:rsidR="00A54668">
        <w:rPr>
          <w:rFonts w:ascii="Arial" w:hAnsi="Arial" w:cs="Arial"/>
          <w:sz w:val="24"/>
          <w:szCs w:val="24"/>
        </w:rPr>
        <w:t xml:space="preserve"> Thomas</w:t>
      </w:r>
      <w:r w:rsidR="000F670A">
        <w:rPr>
          <w:rFonts w:ascii="Arial" w:hAnsi="Arial" w:cs="Arial"/>
          <w:sz w:val="24"/>
          <w:szCs w:val="24"/>
        </w:rPr>
        <w:t>’</w:t>
      </w:r>
      <w:r w:rsidR="00A54668">
        <w:rPr>
          <w:rFonts w:ascii="Arial" w:hAnsi="Arial" w:cs="Arial"/>
          <w:sz w:val="24"/>
          <w:szCs w:val="24"/>
        </w:rPr>
        <w:t xml:space="preserve"> request, the ACC provided her with a recording device to record certain conversations between her and </w:t>
      </w:r>
      <w:r w:rsidR="006304F4">
        <w:rPr>
          <w:rFonts w:ascii="Arial" w:hAnsi="Arial" w:cs="Arial"/>
          <w:sz w:val="24"/>
          <w:szCs w:val="24"/>
        </w:rPr>
        <w:t>Accused</w:t>
      </w:r>
      <w:r w:rsidR="00A54668">
        <w:rPr>
          <w:rFonts w:ascii="Arial" w:hAnsi="Arial" w:cs="Arial"/>
          <w:sz w:val="24"/>
          <w:szCs w:val="24"/>
        </w:rPr>
        <w:t xml:space="preserve"> no.3.</w:t>
      </w:r>
      <w:r w:rsidR="00DF7258">
        <w:rPr>
          <w:rFonts w:ascii="Arial" w:hAnsi="Arial" w:cs="Arial"/>
          <w:sz w:val="24"/>
          <w:szCs w:val="24"/>
        </w:rPr>
        <w:t xml:space="preserve"> </w:t>
      </w:r>
      <w:r w:rsidR="00B737A8">
        <w:rPr>
          <w:rFonts w:ascii="Arial" w:hAnsi="Arial" w:cs="Arial"/>
          <w:sz w:val="24"/>
          <w:szCs w:val="24"/>
        </w:rPr>
        <w:t>The recordings were made on 30 March 2010; 8 and 9 April 2010</w:t>
      </w:r>
      <w:r w:rsidR="00ED0106">
        <w:rPr>
          <w:rFonts w:ascii="Arial" w:hAnsi="Arial" w:cs="Arial"/>
          <w:sz w:val="24"/>
          <w:szCs w:val="24"/>
        </w:rPr>
        <w:t xml:space="preserve">, </w:t>
      </w:r>
      <w:r w:rsidR="005877BB">
        <w:rPr>
          <w:rFonts w:ascii="Arial" w:hAnsi="Arial" w:cs="Arial"/>
          <w:sz w:val="24"/>
          <w:szCs w:val="24"/>
        </w:rPr>
        <w:t>respectively. The</w:t>
      </w:r>
      <w:r w:rsidR="001D0F68">
        <w:rPr>
          <w:rFonts w:ascii="Arial" w:hAnsi="Arial" w:cs="Arial"/>
          <w:sz w:val="24"/>
          <w:szCs w:val="24"/>
        </w:rPr>
        <w:t xml:space="preserve"> recordings and the transcriptions </w:t>
      </w:r>
      <w:r w:rsidR="005877BB">
        <w:rPr>
          <w:rFonts w:ascii="Arial" w:hAnsi="Arial" w:cs="Arial"/>
          <w:sz w:val="24"/>
          <w:szCs w:val="24"/>
        </w:rPr>
        <w:t>thereof</w:t>
      </w:r>
      <w:r w:rsidR="001D0F68">
        <w:rPr>
          <w:rFonts w:ascii="Arial" w:hAnsi="Arial" w:cs="Arial"/>
          <w:sz w:val="24"/>
          <w:szCs w:val="24"/>
        </w:rPr>
        <w:t xml:space="preserve"> were not disclosed to </w:t>
      </w:r>
      <w:r w:rsidR="006304F4">
        <w:rPr>
          <w:rFonts w:ascii="Arial" w:hAnsi="Arial" w:cs="Arial"/>
          <w:sz w:val="24"/>
          <w:szCs w:val="24"/>
        </w:rPr>
        <w:t>Accused</w:t>
      </w:r>
      <w:r w:rsidR="001D0F68">
        <w:rPr>
          <w:rFonts w:ascii="Arial" w:hAnsi="Arial" w:cs="Arial"/>
          <w:sz w:val="24"/>
          <w:szCs w:val="24"/>
        </w:rPr>
        <w:t xml:space="preserve"> 3 at the time of the docket disclosure, but only after </w:t>
      </w:r>
      <w:r w:rsidR="005877BB">
        <w:rPr>
          <w:rFonts w:ascii="Arial" w:hAnsi="Arial" w:cs="Arial"/>
          <w:sz w:val="24"/>
          <w:szCs w:val="24"/>
        </w:rPr>
        <w:t>Ms.</w:t>
      </w:r>
      <w:r w:rsidR="001D0F68">
        <w:rPr>
          <w:rFonts w:ascii="Arial" w:hAnsi="Arial" w:cs="Arial"/>
          <w:sz w:val="24"/>
          <w:szCs w:val="24"/>
        </w:rPr>
        <w:t xml:space="preserve"> Thomas testified in the main trial.</w:t>
      </w:r>
      <w:r w:rsidR="005C367F">
        <w:rPr>
          <w:rFonts w:ascii="Arial" w:hAnsi="Arial" w:cs="Arial"/>
          <w:sz w:val="24"/>
          <w:szCs w:val="24"/>
        </w:rPr>
        <w:t xml:space="preserve"> The</w:t>
      </w:r>
      <w:r w:rsidR="0014206B">
        <w:rPr>
          <w:rFonts w:ascii="Arial" w:hAnsi="Arial" w:cs="Arial"/>
          <w:sz w:val="24"/>
          <w:szCs w:val="24"/>
        </w:rPr>
        <w:t xml:space="preserve"> State now wishes to adduce those recordings into evidence.</w:t>
      </w:r>
    </w:p>
    <w:p w:rsidR="00363519" w:rsidRDefault="00363519" w:rsidP="00927BE2">
      <w:pPr>
        <w:spacing w:before="0" w:beforeAutospacing="0" w:after="0" w:line="360" w:lineRule="auto"/>
        <w:jc w:val="both"/>
        <w:rPr>
          <w:rFonts w:ascii="Arial" w:hAnsi="Arial" w:cs="Arial"/>
          <w:sz w:val="24"/>
          <w:szCs w:val="24"/>
          <w:u w:val="single"/>
        </w:rPr>
      </w:pPr>
    </w:p>
    <w:p w:rsidR="00B67620" w:rsidRDefault="00B67620" w:rsidP="00927BE2">
      <w:pPr>
        <w:spacing w:before="0" w:beforeAutospacing="0" w:after="0" w:line="360" w:lineRule="auto"/>
        <w:jc w:val="both"/>
        <w:rPr>
          <w:rFonts w:ascii="Arial" w:hAnsi="Arial" w:cs="Arial"/>
          <w:sz w:val="24"/>
          <w:szCs w:val="24"/>
        </w:rPr>
      </w:pPr>
      <w:r w:rsidRPr="00B67620">
        <w:rPr>
          <w:rFonts w:ascii="Arial" w:hAnsi="Arial" w:cs="Arial"/>
          <w:sz w:val="24"/>
          <w:szCs w:val="24"/>
          <w:u w:val="single"/>
        </w:rPr>
        <w:t>The g</w:t>
      </w:r>
      <w:r w:rsidR="000F670A">
        <w:rPr>
          <w:rFonts w:ascii="Arial" w:hAnsi="Arial" w:cs="Arial"/>
          <w:sz w:val="24"/>
          <w:szCs w:val="24"/>
          <w:u w:val="single"/>
        </w:rPr>
        <w:t>rounds of objection</w:t>
      </w:r>
      <w:r w:rsidR="004D1CF0">
        <w:rPr>
          <w:rFonts w:ascii="Arial" w:hAnsi="Arial" w:cs="Arial"/>
          <w:sz w:val="24"/>
          <w:szCs w:val="24"/>
          <w:u w:val="single"/>
        </w:rPr>
        <w:t xml:space="preserve"> </w:t>
      </w:r>
    </w:p>
    <w:p w:rsidR="00A23E4B" w:rsidRDefault="00A23E4B" w:rsidP="00927BE2">
      <w:pPr>
        <w:spacing w:before="0" w:beforeAutospacing="0" w:after="0" w:line="360" w:lineRule="auto"/>
        <w:jc w:val="both"/>
        <w:rPr>
          <w:rFonts w:ascii="Arial" w:hAnsi="Arial" w:cs="Arial"/>
          <w:sz w:val="24"/>
          <w:szCs w:val="24"/>
        </w:rPr>
      </w:pPr>
    </w:p>
    <w:p w:rsidR="00087A93" w:rsidRDefault="00F35AA7" w:rsidP="00927BE2">
      <w:pPr>
        <w:spacing w:before="0" w:beforeAutospacing="0" w:after="0" w:line="360" w:lineRule="auto"/>
        <w:jc w:val="both"/>
        <w:rPr>
          <w:rFonts w:ascii="Arial" w:hAnsi="Arial" w:cs="Arial"/>
          <w:sz w:val="24"/>
          <w:szCs w:val="24"/>
        </w:rPr>
      </w:pPr>
      <w:r>
        <w:rPr>
          <w:rFonts w:ascii="Arial" w:hAnsi="Arial" w:cs="Arial"/>
          <w:sz w:val="24"/>
          <w:szCs w:val="24"/>
        </w:rPr>
        <w:t>[</w:t>
      </w:r>
      <w:r w:rsidR="00C942BF">
        <w:rPr>
          <w:rFonts w:ascii="Arial" w:hAnsi="Arial" w:cs="Arial"/>
          <w:sz w:val="24"/>
          <w:szCs w:val="24"/>
        </w:rPr>
        <w:t>4</w:t>
      </w:r>
      <w:r w:rsidR="00C46E8F">
        <w:rPr>
          <w:rFonts w:ascii="Arial" w:hAnsi="Arial" w:cs="Arial"/>
          <w:sz w:val="24"/>
          <w:szCs w:val="24"/>
        </w:rPr>
        <w:t>]</w:t>
      </w:r>
      <w:r w:rsidR="00363519">
        <w:rPr>
          <w:rFonts w:ascii="Arial" w:hAnsi="Arial" w:cs="Arial"/>
          <w:sz w:val="24"/>
          <w:szCs w:val="24"/>
        </w:rPr>
        <w:tab/>
      </w:r>
      <w:r w:rsidR="00C40AD9">
        <w:rPr>
          <w:rFonts w:ascii="Arial" w:hAnsi="Arial" w:cs="Arial"/>
          <w:sz w:val="24"/>
          <w:szCs w:val="24"/>
        </w:rPr>
        <w:t xml:space="preserve">They are stated as follows: </w:t>
      </w:r>
    </w:p>
    <w:p w:rsidR="00A23E4B" w:rsidRDefault="00A23E4B" w:rsidP="00A23E4B">
      <w:pPr>
        <w:spacing w:before="0" w:beforeAutospacing="0" w:after="0" w:line="360" w:lineRule="auto"/>
        <w:ind w:firstLine="720"/>
        <w:jc w:val="both"/>
        <w:rPr>
          <w:rFonts w:ascii="Arial" w:hAnsi="Arial" w:cs="Arial"/>
          <w:sz w:val="24"/>
          <w:szCs w:val="24"/>
        </w:rPr>
      </w:pPr>
    </w:p>
    <w:p w:rsidR="00B67620" w:rsidRPr="00955C85" w:rsidRDefault="00A04A91" w:rsidP="00A23E4B">
      <w:pPr>
        <w:spacing w:before="0" w:beforeAutospacing="0" w:after="0" w:line="360" w:lineRule="auto"/>
        <w:ind w:firstLine="720"/>
        <w:jc w:val="both"/>
        <w:rPr>
          <w:rFonts w:ascii="Arial" w:hAnsi="Arial" w:cs="Arial"/>
        </w:rPr>
      </w:pPr>
      <w:r w:rsidRPr="00955C85">
        <w:rPr>
          <w:rFonts w:ascii="Arial" w:hAnsi="Arial" w:cs="Arial"/>
        </w:rPr>
        <w:t>‘</w:t>
      </w:r>
      <w:r w:rsidR="00B67620" w:rsidRPr="00955C85">
        <w:rPr>
          <w:rFonts w:ascii="Arial" w:hAnsi="Arial" w:cs="Arial"/>
        </w:rPr>
        <w:t>(a)</w:t>
      </w:r>
      <w:r w:rsidR="00363519" w:rsidRPr="00955C85">
        <w:rPr>
          <w:rFonts w:ascii="Arial" w:hAnsi="Arial" w:cs="Arial"/>
        </w:rPr>
        <w:t xml:space="preserve"> </w:t>
      </w:r>
      <w:r w:rsidR="00B67620" w:rsidRPr="00955C85">
        <w:rPr>
          <w:rFonts w:ascii="Arial" w:hAnsi="Arial" w:cs="Arial"/>
        </w:rPr>
        <w:t>The evidence was obtai</w:t>
      </w:r>
      <w:r w:rsidR="00C46E8F" w:rsidRPr="00955C85">
        <w:rPr>
          <w:rFonts w:ascii="Arial" w:hAnsi="Arial" w:cs="Arial"/>
        </w:rPr>
        <w:t>ned and procedures were not followed</w:t>
      </w:r>
      <w:r w:rsidR="00B67620" w:rsidRPr="00955C85">
        <w:rPr>
          <w:rFonts w:ascii="Arial" w:hAnsi="Arial" w:cs="Arial"/>
        </w:rPr>
        <w:t xml:space="preserve"> for that purpose which constitute unlawful breach </w:t>
      </w:r>
      <w:r w:rsidR="00FA1297" w:rsidRPr="00955C85">
        <w:rPr>
          <w:rFonts w:ascii="Arial" w:hAnsi="Arial" w:cs="Arial"/>
        </w:rPr>
        <w:t>of Art</w:t>
      </w:r>
      <w:r w:rsidR="00B67620" w:rsidRPr="00955C85">
        <w:rPr>
          <w:rFonts w:ascii="Arial" w:hAnsi="Arial" w:cs="Arial"/>
        </w:rPr>
        <w:t xml:space="preserve"> 12 of the Constitution</w:t>
      </w:r>
      <w:r w:rsidR="00DF7258" w:rsidRPr="00955C85">
        <w:rPr>
          <w:rFonts w:ascii="Arial" w:hAnsi="Arial" w:cs="Arial"/>
        </w:rPr>
        <w:t xml:space="preserve"> </w:t>
      </w:r>
      <w:r w:rsidR="00B67620" w:rsidRPr="00955C85">
        <w:rPr>
          <w:rFonts w:ascii="Arial" w:hAnsi="Arial" w:cs="Arial"/>
        </w:rPr>
        <w:t>- the right to a fair trial.</w:t>
      </w:r>
    </w:p>
    <w:p w:rsidR="00B67620" w:rsidRPr="00955C85" w:rsidRDefault="00B67620" w:rsidP="00927BE2">
      <w:pPr>
        <w:spacing w:before="0" w:beforeAutospacing="0" w:after="0" w:line="360" w:lineRule="auto"/>
        <w:jc w:val="both"/>
        <w:rPr>
          <w:rFonts w:ascii="Arial" w:hAnsi="Arial" w:cs="Arial"/>
        </w:rPr>
      </w:pPr>
      <w:r w:rsidRPr="00955C85">
        <w:rPr>
          <w:rFonts w:ascii="Arial" w:hAnsi="Arial" w:cs="Arial"/>
        </w:rPr>
        <w:t xml:space="preserve">(b) The evidence was obtained in breach of the </w:t>
      </w:r>
      <w:r w:rsidR="006304F4" w:rsidRPr="00955C85">
        <w:rPr>
          <w:rFonts w:ascii="Arial" w:hAnsi="Arial" w:cs="Arial"/>
        </w:rPr>
        <w:t>Accused</w:t>
      </w:r>
      <w:r w:rsidRPr="00955C85">
        <w:rPr>
          <w:rFonts w:ascii="Arial" w:hAnsi="Arial" w:cs="Arial"/>
        </w:rPr>
        <w:t xml:space="preserve"> </w:t>
      </w:r>
      <w:r w:rsidR="007F26C2" w:rsidRPr="00955C85">
        <w:rPr>
          <w:rFonts w:ascii="Arial" w:hAnsi="Arial" w:cs="Arial"/>
        </w:rPr>
        <w:t xml:space="preserve">right to </w:t>
      </w:r>
      <w:r w:rsidR="00FA1297" w:rsidRPr="00955C85">
        <w:rPr>
          <w:rFonts w:ascii="Arial" w:hAnsi="Arial" w:cs="Arial"/>
        </w:rPr>
        <w:t>privacy in</w:t>
      </w:r>
      <w:r w:rsidR="007F26C2" w:rsidRPr="00955C85">
        <w:rPr>
          <w:rFonts w:ascii="Arial" w:hAnsi="Arial" w:cs="Arial"/>
        </w:rPr>
        <w:t xml:space="preserve"> terms of Art 13 of the Constitution</w:t>
      </w:r>
      <w:r w:rsidR="000B40B4" w:rsidRPr="00955C85">
        <w:rPr>
          <w:rFonts w:ascii="Arial" w:hAnsi="Arial" w:cs="Arial"/>
        </w:rPr>
        <w:t>.</w:t>
      </w:r>
    </w:p>
    <w:p w:rsidR="007F26C2" w:rsidRPr="00955C85" w:rsidRDefault="007F26C2" w:rsidP="00927BE2">
      <w:pPr>
        <w:spacing w:before="0" w:beforeAutospacing="0" w:after="0" w:line="360" w:lineRule="auto"/>
        <w:jc w:val="both"/>
        <w:rPr>
          <w:rFonts w:ascii="Arial" w:hAnsi="Arial" w:cs="Arial"/>
        </w:rPr>
      </w:pPr>
      <w:r w:rsidRPr="00955C85">
        <w:rPr>
          <w:rFonts w:ascii="Arial" w:hAnsi="Arial" w:cs="Arial"/>
        </w:rPr>
        <w:t xml:space="preserve">(c) The unconstitutional evidence so obtained and the fact that it </w:t>
      </w:r>
      <w:r w:rsidR="00FA1297" w:rsidRPr="00955C85">
        <w:rPr>
          <w:rFonts w:ascii="Arial" w:hAnsi="Arial" w:cs="Arial"/>
        </w:rPr>
        <w:t>was obtained</w:t>
      </w:r>
      <w:r w:rsidRPr="00955C85">
        <w:rPr>
          <w:rFonts w:ascii="Arial" w:hAnsi="Arial" w:cs="Arial"/>
        </w:rPr>
        <w:t xml:space="preserve"> was deliberately withheld from the </w:t>
      </w:r>
      <w:r w:rsidR="006304F4" w:rsidRPr="00955C85">
        <w:rPr>
          <w:rFonts w:ascii="Arial" w:hAnsi="Arial" w:cs="Arial"/>
        </w:rPr>
        <w:t>Accused</w:t>
      </w:r>
      <w:r w:rsidRPr="00955C85">
        <w:rPr>
          <w:rFonts w:ascii="Arial" w:hAnsi="Arial" w:cs="Arial"/>
        </w:rPr>
        <w:t xml:space="preserve"> by the State and investigating officer</w:t>
      </w:r>
      <w:r w:rsidR="00A04A91" w:rsidRPr="00955C85">
        <w:rPr>
          <w:rFonts w:ascii="Arial" w:hAnsi="Arial" w:cs="Arial"/>
        </w:rPr>
        <w:t xml:space="preserve"> of the</w:t>
      </w:r>
      <w:r w:rsidRPr="00955C85">
        <w:rPr>
          <w:rFonts w:ascii="Arial" w:hAnsi="Arial" w:cs="Arial"/>
        </w:rPr>
        <w:t xml:space="preserve"> ACC and as such did not only infringed </w:t>
      </w:r>
      <w:r w:rsidR="006304F4" w:rsidRPr="00955C85">
        <w:rPr>
          <w:rFonts w:ascii="Arial" w:hAnsi="Arial" w:cs="Arial"/>
        </w:rPr>
        <w:t>Accused</w:t>
      </w:r>
      <w:r w:rsidRPr="00955C85">
        <w:rPr>
          <w:rFonts w:ascii="Arial" w:hAnsi="Arial" w:cs="Arial"/>
        </w:rPr>
        <w:t xml:space="preserve"> right to a fair trial but also completely destructive to any notion of fair trial</w:t>
      </w:r>
    </w:p>
    <w:p w:rsidR="00436D35" w:rsidRPr="00955C85" w:rsidRDefault="007F26C2" w:rsidP="00927BE2">
      <w:pPr>
        <w:spacing w:before="0" w:beforeAutospacing="0" w:after="0" w:line="360" w:lineRule="auto"/>
        <w:jc w:val="both"/>
        <w:rPr>
          <w:rFonts w:ascii="Arial" w:hAnsi="Arial" w:cs="Arial"/>
        </w:rPr>
      </w:pPr>
      <w:r w:rsidRPr="00955C85">
        <w:rPr>
          <w:rFonts w:ascii="Arial" w:hAnsi="Arial" w:cs="Arial"/>
        </w:rPr>
        <w:t>(d) The digital copies from which the transcript were made are copies</w:t>
      </w:r>
      <w:r w:rsidR="00ED0106" w:rsidRPr="00955C85">
        <w:rPr>
          <w:rFonts w:ascii="Arial" w:hAnsi="Arial" w:cs="Arial"/>
        </w:rPr>
        <w:t xml:space="preserve"> and is not in the original for.</w:t>
      </w:r>
    </w:p>
    <w:p w:rsidR="007F26C2" w:rsidRPr="00955C85" w:rsidRDefault="00436D35" w:rsidP="00927BE2">
      <w:pPr>
        <w:spacing w:before="0" w:beforeAutospacing="0" w:after="0" w:line="360" w:lineRule="auto"/>
        <w:jc w:val="both"/>
        <w:rPr>
          <w:rFonts w:ascii="Arial" w:hAnsi="Arial" w:cs="Arial"/>
        </w:rPr>
      </w:pPr>
      <w:r w:rsidRPr="00955C85">
        <w:rPr>
          <w:rFonts w:ascii="Arial" w:hAnsi="Arial" w:cs="Arial"/>
        </w:rPr>
        <w:lastRenderedPageBreak/>
        <w:t>(e) Accused 3 reserved his right to raise any other objection at a later stage</w:t>
      </w:r>
      <w:r w:rsidR="00250594">
        <w:rPr>
          <w:rFonts w:ascii="Arial" w:hAnsi="Arial" w:cs="Arial"/>
        </w:rPr>
        <w:t>.</w:t>
      </w:r>
      <w:r w:rsidR="00A04A91" w:rsidRPr="00955C85">
        <w:rPr>
          <w:rFonts w:ascii="Arial" w:hAnsi="Arial" w:cs="Arial"/>
        </w:rPr>
        <w:t>’</w:t>
      </w:r>
    </w:p>
    <w:p w:rsidR="008E4A5D" w:rsidRPr="00955C85" w:rsidRDefault="008E4A5D" w:rsidP="00927BE2">
      <w:pPr>
        <w:spacing w:before="0" w:beforeAutospacing="0" w:after="0" w:line="360" w:lineRule="auto"/>
        <w:jc w:val="both"/>
        <w:rPr>
          <w:rFonts w:ascii="Arial" w:hAnsi="Arial" w:cs="Arial"/>
          <w:color w:val="FF0000"/>
        </w:rPr>
      </w:pPr>
    </w:p>
    <w:p w:rsidR="00C46E8F" w:rsidRDefault="00ED0106" w:rsidP="00927BE2">
      <w:pPr>
        <w:spacing w:before="0" w:beforeAutospacing="0" w:after="0" w:line="360" w:lineRule="auto"/>
        <w:jc w:val="both"/>
        <w:rPr>
          <w:rFonts w:ascii="Arial" w:hAnsi="Arial" w:cs="Arial"/>
          <w:sz w:val="24"/>
          <w:szCs w:val="24"/>
        </w:rPr>
      </w:pPr>
      <w:r>
        <w:rPr>
          <w:rFonts w:ascii="Arial" w:hAnsi="Arial" w:cs="Arial"/>
          <w:sz w:val="24"/>
          <w:szCs w:val="24"/>
          <w:u w:val="single"/>
        </w:rPr>
        <w:t>The issues</w:t>
      </w:r>
    </w:p>
    <w:p w:rsidR="00436D35" w:rsidRDefault="00F35AA7" w:rsidP="00363519">
      <w:pPr>
        <w:spacing w:before="0" w:beforeAutospacing="0" w:after="0" w:line="360" w:lineRule="auto"/>
        <w:jc w:val="both"/>
        <w:rPr>
          <w:rFonts w:ascii="Arial" w:hAnsi="Arial" w:cs="Arial"/>
          <w:sz w:val="24"/>
          <w:szCs w:val="24"/>
        </w:rPr>
      </w:pPr>
      <w:r>
        <w:rPr>
          <w:rFonts w:ascii="Arial" w:hAnsi="Arial" w:cs="Arial"/>
          <w:sz w:val="24"/>
          <w:szCs w:val="24"/>
        </w:rPr>
        <w:t>[</w:t>
      </w:r>
      <w:r w:rsidR="00C942BF">
        <w:rPr>
          <w:rFonts w:ascii="Arial" w:hAnsi="Arial" w:cs="Arial"/>
          <w:sz w:val="24"/>
          <w:szCs w:val="24"/>
        </w:rPr>
        <w:t>5</w:t>
      </w:r>
      <w:r>
        <w:rPr>
          <w:rFonts w:ascii="Arial" w:hAnsi="Arial" w:cs="Arial"/>
          <w:sz w:val="24"/>
          <w:szCs w:val="24"/>
        </w:rPr>
        <w:t>]</w:t>
      </w:r>
      <w:r w:rsidR="00363519">
        <w:rPr>
          <w:rFonts w:ascii="Arial" w:hAnsi="Arial" w:cs="Arial"/>
          <w:sz w:val="24"/>
          <w:szCs w:val="24"/>
        </w:rPr>
        <w:tab/>
      </w:r>
      <w:r w:rsidR="00436D35">
        <w:rPr>
          <w:rFonts w:ascii="Arial" w:hAnsi="Arial" w:cs="Arial"/>
          <w:sz w:val="24"/>
          <w:szCs w:val="24"/>
        </w:rPr>
        <w:t>The issues for determination are:</w:t>
      </w:r>
    </w:p>
    <w:p w:rsidR="00DF6AAD" w:rsidRPr="00982CC7" w:rsidRDefault="00982CC7" w:rsidP="000D547F">
      <w:pPr>
        <w:spacing w:before="0" w:beforeAutospacing="0" w:after="0" w:line="360" w:lineRule="auto"/>
        <w:ind w:left="720" w:hanging="720"/>
        <w:jc w:val="both"/>
        <w:rPr>
          <w:rFonts w:ascii="Arial" w:hAnsi="Arial" w:cs="Arial"/>
          <w:color w:val="000000"/>
          <w:sz w:val="24"/>
          <w:szCs w:val="24"/>
        </w:rPr>
      </w:pPr>
      <w:r>
        <w:rPr>
          <w:rFonts w:ascii="Arial" w:hAnsi="Arial" w:cs="Arial"/>
          <w:color w:val="000000"/>
          <w:sz w:val="24"/>
          <w:szCs w:val="24"/>
        </w:rPr>
        <w:t>(i</w:t>
      </w:r>
      <w:r w:rsidR="00154F5F" w:rsidRPr="00982CC7">
        <w:rPr>
          <w:rFonts w:ascii="Arial" w:hAnsi="Arial" w:cs="Arial"/>
          <w:color w:val="000000"/>
          <w:sz w:val="24"/>
          <w:szCs w:val="24"/>
        </w:rPr>
        <w:t>)</w:t>
      </w:r>
      <w:r w:rsidR="00DF6AAD" w:rsidRPr="00982CC7">
        <w:rPr>
          <w:rFonts w:ascii="Arial" w:hAnsi="Arial" w:cs="Arial"/>
          <w:color w:val="000000"/>
          <w:sz w:val="24"/>
          <w:szCs w:val="24"/>
        </w:rPr>
        <w:tab/>
        <w:t>Whether the recordings were obtained in a way which co</w:t>
      </w:r>
      <w:r w:rsidRPr="00982CC7">
        <w:rPr>
          <w:rFonts w:ascii="Arial" w:hAnsi="Arial" w:cs="Arial"/>
          <w:color w:val="000000"/>
          <w:sz w:val="24"/>
          <w:szCs w:val="24"/>
        </w:rPr>
        <w:t>nstitute an unlawful breach of the third</w:t>
      </w:r>
      <w:r w:rsidR="00C46E8F" w:rsidRPr="00982CC7">
        <w:rPr>
          <w:rFonts w:ascii="Arial" w:hAnsi="Arial" w:cs="Arial"/>
          <w:color w:val="000000"/>
          <w:sz w:val="24"/>
          <w:szCs w:val="24"/>
        </w:rPr>
        <w:t xml:space="preserve"> </w:t>
      </w:r>
      <w:r w:rsidR="006304F4" w:rsidRPr="00982CC7">
        <w:rPr>
          <w:rFonts w:ascii="Arial" w:hAnsi="Arial" w:cs="Arial"/>
          <w:color w:val="000000"/>
          <w:sz w:val="24"/>
          <w:szCs w:val="24"/>
        </w:rPr>
        <w:t>Accused</w:t>
      </w:r>
      <w:r w:rsidR="00A1410D" w:rsidRPr="00982CC7">
        <w:rPr>
          <w:rFonts w:ascii="Arial" w:hAnsi="Arial" w:cs="Arial"/>
          <w:color w:val="000000"/>
          <w:sz w:val="24"/>
          <w:szCs w:val="24"/>
        </w:rPr>
        <w:t>’s rights</w:t>
      </w:r>
      <w:r w:rsidR="00C46E8F" w:rsidRPr="00982CC7">
        <w:rPr>
          <w:rFonts w:ascii="Arial" w:hAnsi="Arial" w:cs="Arial"/>
          <w:color w:val="000000"/>
          <w:sz w:val="24"/>
          <w:szCs w:val="24"/>
        </w:rPr>
        <w:t xml:space="preserve"> to a fair trial</w:t>
      </w:r>
      <w:r w:rsidR="00DF6AAD" w:rsidRPr="00982CC7">
        <w:rPr>
          <w:rFonts w:ascii="Arial" w:hAnsi="Arial" w:cs="Arial"/>
          <w:color w:val="000000"/>
          <w:sz w:val="24"/>
          <w:szCs w:val="24"/>
        </w:rPr>
        <w:t>;</w:t>
      </w:r>
    </w:p>
    <w:p w:rsidR="00982CC7" w:rsidRDefault="00DF6AAD" w:rsidP="00DF6AAD">
      <w:pPr>
        <w:pStyle w:val="NormalWeb"/>
        <w:spacing w:before="0" w:beforeAutospacing="0" w:after="0" w:afterAutospacing="0" w:line="480" w:lineRule="auto"/>
        <w:ind w:left="720" w:hanging="720"/>
        <w:textAlignment w:val="baseline"/>
        <w:rPr>
          <w:rFonts w:ascii="Arial" w:hAnsi="Arial" w:cs="Arial"/>
          <w:color w:val="000000"/>
        </w:rPr>
      </w:pPr>
      <w:r w:rsidRPr="00982CC7">
        <w:rPr>
          <w:rFonts w:ascii="Arial" w:hAnsi="Arial" w:cs="Arial"/>
          <w:color w:val="000000"/>
        </w:rPr>
        <w:t>(ii)</w:t>
      </w:r>
      <w:r w:rsidRPr="00982CC7">
        <w:rPr>
          <w:rFonts w:ascii="Arial" w:hAnsi="Arial" w:cs="Arial"/>
          <w:color w:val="000000"/>
        </w:rPr>
        <w:tab/>
        <w:t xml:space="preserve">Whether the recordings were obtained in a manner in breach of the </w:t>
      </w:r>
      <w:r w:rsidR="006304F4" w:rsidRPr="00982CC7">
        <w:rPr>
          <w:rFonts w:ascii="Arial" w:hAnsi="Arial" w:cs="Arial"/>
          <w:color w:val="000000"/>
        </w:rPr>
        <w:t>Accused</w:t>
      </w:r>
      <w:r w:rsidR="00982CC7">
        <w:rPr>
          <w:rFonts w:ascii="Arial" w:hAnsi="Arial" w:cs="Arial"/>
          <w:color w:val="000000"/>
        </w:rPr>
        <w:t>’s rights to privacy.</w:t>
      </w:r>
    </w:p>
    <w:p w:rsidR="00154F5F" w:rsidRPr="00982CC7" w:rsidRDefault="00982CC7" w:rsidP="00DF6AAD">
      <w:pPr>
        <w:pStyle w:val="NormalWeb"/>
        <w:spacing w:before="0" w:beforeAutospacing="0" w:after="0" w:afterAutospacing="0" w:line="480" w:lineRule="auto"/>
        <w:ind w:left="720" w:hanging="720"/>
        <w:textAlignment w:val="baseline"/>
        <w:rPr>
          <w:rFonts w:ascii="Arial" w:hAnsi="Arial" w:cs="Arial"/>
          <w:color w:val="000000"/>
        </w:rPr>
      </w:pPr>
      <w:r w:rsidRPr="00982CC7">
        <w:rPr>
          <w:rFonts w:ascii="Arial" w:hAnsi="Arial" w:cs="Arial"/>
          <w:color w:val="000000"/>
        </w:rPr>
        <w:t xml:space="preserve"> </w:t>
      </w:r>
      <w:r w:rsidR="00DF6AAD" w:rsidRPr="00982CC7">
        <w:rPr>
          <w:rFonts w:ascii="Arial" w:hAnsi="Arial" w:cs="Arial"/>
          <w:color w:val="000000"/>
        </w:rPr>
        <w:t>(iii)</w:t>
      </w:r>
      <w:r w:rsidR="00DF6AAD" w:rsidRPr="00982CC7">
        <w:rPr>
          <w:rFonts w:ascii="Arial" w:hAnsi="Arial" w:cs="Arial"/>
          <w:color w:val="000000"/>
        </w:rPr>
        <w:tab/>
        <w:t>Whether</w:t>
      </w:r>
      <w:r>
        <w:rPr>
          <w:rFonts w:ascii="Arial" w:hAnsi="Arial" w:cs="Arial"/>
          <w:color w:val="000000"/>
        </w:rPr>
        <w:t xml:space="preserve"> the</w:t>
      </w:r>
      <w:r w:rsidR="00DF6AAD" w:rsidRPr="00982CC7">
        <w:rPr>
          <w:rFonts w:ascii="Arial" w:hAnsi="Arial" w:cs="Arial"/>
          <w:color w:val="000000"/>
        </w:rPr>
        <w:t xml:space="preserve"> recordings were deliberately withheld by the State (ACC included) and whether such conduct not only infringed the </w:t>
      </w:r>
      <w:r>
        <w:rPr>
          <w:rFonts w:ascii="Arial" w:hAnsi="Arial" w:cs="Arial"/>
          <w:color w:val="000000"/>
        </w:rPr>
        <w:t>third</w:t>
      </w:r>
      <w:r w:rsidR="00DF6AAD" w:rsidRPr="00982CC7">
        <w:rPr>
          <w:rFonts w:ascii="Arial" w:hAnsi="Arial" w:cs="Arial"/>
          <w:color w:val="000000"/>
        </w:rPr>
        <w:t xml:space="preserve"> </w:t>
      </w:r>
      <w:r w:rsidR="006304F4" w:rsidRPr="00982CC7">
        <w:rPr>
          <w:rFonts w:ascii="Arial" w:hAnsi="Arial" w:cs="Arial"/>
          <w:color w:val="000000"/>
        </w:rPr>
        <w:t>Accused</w:t>
      </w:r>
      <w:r w:rsidR="00DF6AAD" w:rsidRPr="00982CC7">
        <w:rPr>
          <w:rFonts w:ascii="Arial" w:hAnsi="Arial" w:cs="Arial"/>
          <w:color w:val="000000"/>
        </w:rPr>
        <w:t>’s fair trial rights and or was</w:t>
      </w:r>
      <w:r w:rsidR="00154F5F" w:rsidRPr="00982CC7">
        <w:rPr>
          <w:rFonts w:ascii="Arial" w:hAnsi="Arial" w:cs="Arial"/>
          <w:color w:val="000000"/>
        </w:rPr>
        <w:t xml:space="preserve"> destructive of any notion of a fair trial</w:t>
      </w:r>
      <w:r>
        <w:rPr>
          <w:rFonts w:ascii="Arial" w:hAnsi="Arial" w:cs="Arial"/>
          <w:color w:val="000000"/>
        </w:rPr>
        <w:t>.</w:t>
      </w:r>
    </w:p>
    <w:p w:rsidR="00DF6AAD" w:rsidRPr="00982CC7" w:rsidRDefault="00A23E4B" w:rsidP="00DF6AAD">
      <w:pPr>
        <w:pStyle w:val="NormalWeb"/>
        <w:spacing w:before="0" w:beforeAutospacing="0" w:after="0" w:afterAutospacing="0" w:line="480" w:lineRule="auto"/>
        <w:ind w:left="720" w:hanging="720"/>
        <w:textAlignment w:val="baseline"/>
        <w:rPr>
          <w:rFonts w:ascii="Arial" w:hAnsi="Arial" w:cs="Arial"/>
          <w:color w:val="000000"/>
        </w:rPr>
      </w:pPr>
      <w:r>
        <w:rPr>
          <w:rFonts w:ascii="Arial" w:hAnsi="Arial" w:cs="Arial"/>
          <w:color w:val="000000"/>
        </w:rPr>
        <w:t>(iv)</w:t>
      </w:r>
      <w:r>
        <w:rPr>
          <w:rFonts w:ascii="Arial" w:hAnsi="Arial" w:cs="Arial"/>
          <w:color w:val="000000"/>
        </w:rPr>
        <w:tab/>
      </w:r>
      <w:r w:rsidR="00154F5F" w:rsidRPr="00982CC7">
        <w:rPr>
          <w:rFonts w:ascii="Arial" w:hAnsi="Arial" w:cs="Arial"/>
          <w:color w:val="000000"/>
        </w:rPr>
        <w:t>Whether recordings were obtained from copies and hence are not the original recordings.</w:t>
      </w:r>
    </w:p>
    <w:p w:rsidR="00363519" w:rsidRPr="00DF6AAD" w:rsidRDefault="00363519" w:rsidP="00A23E4B">
      <w:pPr>
        <w:pStyle w:val="NormalWeb"/>
        <w:spacing w:before="0" w:beforeAutospacing="0" w:after="0" w:afterAutospacing="0" w:line="480" w:lineRule="auto"/>
        <w:textAlignment w:val="baseline"/>
        <w:rPr>
          <w:rFonts w:ascii="Arial" w:hAnsi="Arial" w:cs="Arial"/>
          <w:color w:val="000000"/>
        </w:rPr>
      </w:pPr>
    </w:p>
    <w:p w:rsidR="008E4A5D" w:rsidRPr="00991307" w:rsidRDefault="00F858FC" w:rsidP="00927BE2">
      <w:pPr>
        <w:spacing w:before="0" w:beforeAutospacing="0" w:after="0" w:line="360" w:lineRule="auto"/>
        <w:jc w:val="both"/>
        <w:rPr>
          <w:rFonts w:ascii="Arial" w:hAnsi="Arial" w:cs="Arial"/>
          <w:sz w:val="24"/>
          <w:szCs w:val="24"/>
          <w:u w:val="single"/>
        </w:rPr>
      </w:pPr>
      <w:r w:rsidRPr="00991307">
        <w:rPr>
          <w:rFonts w:ascii="Arial" w:hAnsi="Arial" w:cs="Arial"/>
          <w:sz w:val="24"/>
          <w:szCs w:val="24"/>
          <w:u w:val="single"/>
        </w:rPr>
        <w:t>The evidence</w:t>
      </w:r>
    </w:p>
    <w:p w:rsidR="00A23E4B" w:rsidRDefault="00A23E4B" w:rsidP="00B72630">
      <w:pPr>
        <w:spacing w:before="0" w:beforeAutospacing="0" w:after="0" w:line="360" w:lineRule="auto"/>
        <w:jc w:val="both"/>
        <w:rPr>
          <w:rFonts w:ascii="Arial" w:hAnsi="Arial" w:cs="Arial"/>
          <w:sz w:val="24"/>
          <w:szCs w:val="24"/>
          <w:u w:val="single"/>
        </w:rPr>
      </w:pPr>
    </w:p>
    <w:p w:rsidR="00B72630" w:rsidRPr="00A04A91" w:rsidRDefault="00FA1297" w:rsidP="00B72630">
      <w:pPr>
        <w:spacing w:before="0" w:beforeAutospacing="0" w:after="0" w:line="360" w:lineRule="auto"/>
        <w:jc w:val="both"/>
        <w:rPr>
          <w:rFonts w:ascii="Arial" w:hAnsi="Arial" w:cs="Arial"/>
          <w:sz w:val="24"/>
          <w:szCs w:val="24"/>
          <w:u w:val="single"/>
        </w:rPr>
      </w:pPr>
      <w:r w:rsidRPr="00A04A91">
        <w:rPr>
          <w:rFonts w:ascii="Arial" w:hAnsi="Arial" w:cs="Arial"/>
          <w:sz w:val="24"/>
          <w:szCs w:val="24"/>
          <w:u w:val="single"/>
        </w:rPr>
        <w:t>Ms.</w:t>
      </w:r>
      <w:r w:rsidR="00A04A91" w:rsidRPr="00A04A91">
        <w:rPr>
          <w:rFonts w:ascii="Arial" w:hAnsi="Arial" w:cs="Arial"/>
          <w:sz w:val="24"/>
          <w:szCs w:val="24"/>
          <w:u w:val="single"/>
        </w:rPr>
        <w:t xml:space="preserve"> </w:t>
      </w:r>
      <w:r w:rsidR="00B72630" w:rsidRPr="00A04A91">
        <w:rPr>
          <w:rFonts w:ascii="Arial" w:hAnsi="Arial" w:cs="Arial"/>
          <w:sz w:val="24"/>
          <w:szCs w:val="24"/>
          <w:u w:val="single"/>
        </w:rPr>
        <w:t>Thomas’ evidence</w:t>
      </w:r>
    </w:p>
    <w:p w:rsidR="00982CC7" w:rsidRDefault="00F35AA7" w:rsidP="00B72630">
      <w:pPr>
        <w:spacing w:before="0" w:beforeAutospacing="0" w:after="0" w:line="360" w:lineRule="auto"/>
        <w:jc w:val="both"/>
        <w:rPr>
          <w:rFonts w:ascii="Arial" w:hAnsi="Arial" w:cs="Arial"/>
        </w:rPr>
      </w:pPr>
      <w:r>
        <w:rPr>
          <w:rFonts w:ascii="Arial" w:hAnsi="Arial" w:cs="Arial"/>
          <w:sz w:val="24"/>
          <w:szCs w:val="24"/>
        </w:rPr>
        <w:t>[</w:t>
      </w:r>
      <w:r w:rsidR="00C942BF">
        <w:rPr>
          <w:rFonts w:ascii="Arial" w:hAnsi="Arial" w:cs="Arial"/>
          <w:sz w:val="24"/>
          <w:szCs w:val="24"/>
        </w:rPr>
        <w:t>6</w:t>
      </w:r>
      <w:r w:rsidR="00A04A91">
        <w:rPr>
          <w:rFonts w:ascii="Arial" w:hAnsi="Arial" w:cs="Arial"/>
          <w:sz w:val="24"/>
          <w:szCs w:val="24"/>
        </w:rPr>
        <w:t>]</w:t>
      </w:r>
      <w:r w:rsidR="00A04A91">
        <w:rPr>
          <w:rFonts w:ascii="Arial" w:hAnsi="Arial" w:cs="Arial"/>
          <w:sz w:val="24"/>
          <w:szCs w:val="24"/>
        </w:rPr>
        <w:tab/>
      </w:r>
      <w:r w:rsidR="00363519">
        <w:rPr>
          <w:rFonts w:ascii="Arial" w:hAnsi="Arial" w:cs="Arial"/>
          <w:sz w:val="24"/>
          <w:szCs w:val="24"/>
        </w:rPr>
        <w:t xml:space="preserve"> </w:t>
      </w:r>
      <w:r w:rsidR="00EA35F9" w:rsidRPr="00363519">
        <w:rPr>
          <w:rFonts w:ascii="Arial" w:hAnsi="Arial" w:cs="Arial"/>
          <w:sz w:val="24"/>
          <w:szCs w:val="24"/>
        </w:rPr>
        <w:t xml:space="preserve">She testified that towards the end of March 2010 she went to the offices of </w:t>
      </w:r>
      <w:r w:rsidR="00982CC7">
        <w:rPr>
          <w:rFonts w:ascii="Arial" w:hAnsi="Arial" w:cs="Arial"/>
          <w:sz w:val="24"/>
          <w:szCs w:val="24"/>
        </w:rPr>
        <w:t xml:space="preserve">the </w:t>
      </w:r>
      <w:r w:rsidR="00FA1297" w:rsidRPr="00363519">
        <w:rPr>
          <w:rFonts w:ascii="Arial" w:hAnsi="Arial" w:cs="Arial"/>
          <w:sz w:val="24"/>
          <w:szCs w:val="24"/>
        </w:rPr>
        <w:t>Anti-Corruption</w:t>
      </w:r>
      <w:r w:rsidR="00EA35F9" w:rsidRPr="00363519">
        <w:rPr>
          <w:rFonts w:ascii="Arial" w:hAnsi="Arial" w:cs="Arial"/>
          <w:sz w:val="24"/>
          <w:szCs w:val="24"/>
        </w:rPr>
        <w:t xml:space="preserve"> Commission</w:t>
      </w:r>
      <w:r w:rsidR="003F6CD8" w:rsidRPr="00363519">
        <w:rPr>
          <w:rFonts w:ascii="Arial" w:hAnsi="Arial" w:cs="Arial"/>
          <w:sz w:val="24"/>
          <w:szCs w:val="24"/>
        </w:rPr>
        <w:t xml:space="preserve"> because she became a born again</w:t>
      </w:r>
      <w:r w:rsidR="0000255F" w:rsidRPr="00363519">
        <w:rPr>
          <w:rFonts w:ascii="Arial" w:hAnsi="Arial" w:cs="Arial"/>
          <w:sz w:val="24"/>
          <w:szCs w:val="24"/>
        </w:rPr>
        <w:t xml:space="preserve"> and</w:t>
      </w:r>
      <w:r w:rsidR="003F6CD8" w:rsidRPr="00363519">
        <w:rPr>
          <w:rFonts w:ascii="Arial" w:hAnsi="Arial" w:cs="Arial"/>
          <w:sz w:val="24"/>
          <w:szCs w:val="24"/>
        </w:rPr>
        <w:t xml:space="preserve"> wanted to tell the truth as </w:t>
      </w:r>
      <w:r w:rsidR="005877BB" w:rsidRPr="00363519">
        <w:rPr>
          <w:rFonts w:ascii="Arial" w:hAnsi="Arial" w:cs="Arial"/>
          <w:sz w:val="24"/>
          <w:szCs w:val="24"/>
        </w:rPr>
        <w:t>Daniel</w:t>
      </w:r>
      <w:r w:rsidR="005877BB">
        <w:rPr>
          <w:rFonts w:ascii="Arial" w:hAnsi="Arial" w:cs="Arial"/>
          <w:sz w:val="24"/>
          <w:szCs w:val="24"/>
        </w:rPr>
        <w:t xml:space="preserve"> (</w:t>
      </w:r>
      <w:r w:rsidR="006304F4" w:rsidRPr="00955C85">
        <w:rPr>
          <w:rFonts w:ascii="Arial" w:hAnsi="Arial" w:cs="Arial"/>
          <w:sz w:val="24"/>
          <w:szCs w:val="24"/>
        </w:rPr>
        <w:t>Accused</w:t>
      </w:r>
      <w:r w:rsidR="00A04A91" w:rsidRPr="00955C85">
        <w:rPr>
          <w:rFonts w:ascii="Arial" w:hAnsi="Arial" w:cs="Arial"/>
          <w:sz w:val="24"/>
          <w:szCs w:val="24"/>
        </w:rPr>
        <w:t xml:space="preserve"> 3</w:t>
      </w:r>
      <w:r w:rsidR="00A04A91">
        <w:rPr>
          <w:rFonts w:ascii="Arial" w:hAnsi="Arial" w:cs="Arial"/>
          <w:sz w:val="24"/>
          <w:szCs w:val="24"/>
        </w:rPr>
        <w:t>)</w:t>
      </w:r>
      <w:r w:rsidR="003F6CD8" w:rsidRPr="00363519">
        <w:rPr>
          <w:rFonts w:ascii="Arial" w:hAnsi="Arial" w:cs="Arial"/>
          <w:sz w:val="24"/>
          <w:szCs w:val="24"/>
        </w:rPr>
        <w:t xml:space="preserve"> was insisting that she should not tell the truth.</w:t>
      </w:r>
      <w:r w:rsidR="00982CC7">
        <w:rPr>
          <w:rFonts w:ascii="Arial" w:hAnsi="Arial" w:cs="Arial"/>
          <w:sz w:val="24"/>
          <w:szCs w:val="24"/>
        </w:rPr>
        <w:t xml:space="preserve"> </w:t>
      </w:r>
      <w:r w:rsidR="003F6CD8" w:rsidRPr="00363519">
        <w:rPr>
          <w:rFonts w:ascii="Arial" w:hAnsi="Arial" w:cs="Arial"/>
          <w:sz w:val="24"/>
          <w:szCs w:val="24"/>
        </w:rPr>
        <w:t>She testified that it was because of Daniel that she got involved in</w:t>
      </w:r>
      <w:r w:rsidR="0000255F" w:rsidRPr="00363519">
        <w:rPr>
          <w:rFonts w:ascii="Arial" w:hAnsi="Arial" w:cs="Arial"/>
          <w:sz w:val="24"/>
          <w:szCs w:val="24"/>
        </w:rPr>
        <w:t xml:space="preserve"> the</w:t>
      </w:r>
      <w:r w:rsidR="003F6CD8" w:rsidRPr="00363519">
        <w:rPr>
          <w:rFonts w:ascii="Arial" w:hAnsi="Arial" w:cs="Arial"/>
          <w:sz w:val="24"/>
          <w:szCs w:val="24"/>
        </w:rPr>
        <w:t xml:space="preserve"> </w:t>
      </w:r>
      <w:r w:rsidR="00FA1297" w:rsidRPr="00363519">
        <w:rPr>
          <w:rFonts w:ascii="Arial" w:hAnsi="Arial" w:cs="Arial"/>
          <w:sz w:val="24"/>
          <w:szCs w:val="24"/>
        </w:rPr>
        <w:t>crime</w:t>
      </w:r>
      <w:r w:rsidR="0000255F" w:rsidRPr="00363519">
        <w:rPr>
          <w:rFonts w:ascii="Arial" w:hAnsi="Arial" w:cs="Arial"/>
          <w:sz w:val="24"/>
          <w:szCs w:val="24"/>
        </w:rPr>
        <w:t>s</w:t>
      </w:r>
      <w:r w:rsidR="00FA1297" w:rsidRPr="00363519">
        <w:rPr>
          <w:rFonts w:ascii="Arial" w:hAnsi="Arial" w:cs="Arial"/>
          <w:sz w:val="24"/>
          <w:szCs w:val="24"/>
        </w:rPr>
        <w:t>. At</w:t>
      </w:r>
      <w:r w:rsidR="003F6CD8" w:rsidRPr="00363519">
        <w:rPr>
          <w:rFonts w:ascii="Arial" w:hAnsi="Arial" w:cs="Arial"/>
          <w:sz w:val="24"/>
          <w:szCs w:val="24"/>
        </w:rPr>
        <w:t xml:space="preserve"> the offices of</w:t>
      </w:r>
      <w:r w:rsidR="00982CC7">
        <w:rPr>
          <w:rFonts w:ascii="Arial" w:hAnsi="Arial" w:cs="Arial"/>
          <w:sz w:val="24"/>
          <w:szCs w:val="24"/>
        </w:rPr>
        <w:t xml:space="preserve"> the</w:t>
      </w:r>
      <w:r w:rsidR="003F6CD8" w:rsidRPr="00363519">
        <w:rPr>
          <w:rFonts w:ascii="Arial" w:hAnsi="Arial" w:cs="Arial"/>
          <w:sz w:val="24"/>
          <w:szCs w:val="24"/>
        </w:rPr>
        <w:t xml:space="preserve"> ACC she met </w:t>
      </w:r>
      <w:r w:rsidR="00CA33A3">
        <w:rPr>
          <w:rFonts w:ascii="Arial" w:hAnsi="Arial" w:cs="Arial"/>
          <w:sz w:val="24"/>
          <w:szCs w:val="24"/>
        </w:rPr>
        <w:t xml:space="preserve">Mr. </w:t>
      </w:r>
      <w:r w:rsidR="003F6CD8" w:rsidRPr="00363519">
        <w:rPr>
          <w:rFonts w:ascii="Arial" w:hAnsi="Arial" w:cs="Arial"/>
          <w:sz w:val="24"/>
          <w:szCs w:val="24"/>
        </w:rPr>
        <w:t xml:space="preserve">Masule who called </w:t>
      </w:r>
      <w:r w:rsidR="00CA33A3">
        <w:rPr>
          <w:rFonts w:ascii="Arial" w:hAnsi="Arial" w:cs="Arial"/>
          <w:sz w:val="24"/>
          <w:szCs w:val="24"/>
        </w:rPr>
        <w:t xml:space="preserve">Ms. </w:t>
      </w:r>
      <w:r w:rsidR="003F6CD8" w:rsidRPr="00363519">
        <w:rPr>
          <w:rFonts w:ascii="Arial" w:hAnsi="Arial" w:cs="Arial"/>
          <w:sz w:val="24"/>
          <w:szCs w:val="24"/>
        </w:rPr>
        <w:t>Justine</w:t>
      </w:r>
      <w:r w:rsidR="001832C6">
        <w:rPr>
          <w:rFonts w:ascii="Arial" w:hAnsi="Arial" w:cs="Arial"/>
          <w:sz w:val="24"/>
          <w:szCs w:val="24"/>
        </w:rPr>
        <w:t xml:space="preserve"> Namukwambi</w:t>
      </w:r>
      <w:r w:rsidR="003F6CD8" w:rsidRPr="00363519">
        <w:rPr>
          <w:rFonts w:ascii="Arial" w:hAnsi="Arial" w:cs="Arial"/>
          <w:sz w:val="24"/>
          <w:szCs w:val="24"/>
        </w:rPr>
        <w:t>.</w:t>
      </w:r>
      <w:r w:rsidR="00982CC7">
        <w:rPr>
          <w:rFonts w:ascii="Arial" w:hAnsi="Arial" w:cs="Arial"/>
          <w:sz w:val="24"/>
          <w:szCs w:val="24"/>
        </w:rPr>
        <w:t xml:space="preserve"> </w:t>
      </w:r>
      <w:r w:rsidR="003F6CD8" w:rsidRPr="00363519">
        <w:rPr>
          <w:rFonts w:ascii="Arial" w:hAnsi="Arial" w:cs="Arial"/>
          <w:sz w:val="24"/>
          <w:szCs w:val="24"/>
        </w:rPr>
        <w:t>She told them</w:t>
      </w:r>
      <w:r w:rsidR="00EC6291" w:rsidRPr="00982CC7">
        <w:rPr>
          <w:rFonts w:ascii="Arial" w:hAnsi="Arial" w:cs="Arial"/>
        </w:rPr>
        <w:t>:</w:t>
      </w:r>
    </w:p>
    <w:p w:rsidR="00A23E4B" w:rsidRDefault="00A23E4B" w:rsidP="000D547F">
      <w:pPr>
        <w:spacing w:before="0" w:beforeAutospacing="0" w:after="0" w:line="360" w:lineRule="auto"/>
        <w:ind w:firstLine="720"/>
        <w:jc w:val="both"/>
        <w:rPr>
          <w:rFonts w:ascii="Arial" w:hAnsi="Arial" w:cs="Arial"/>
        </w:rPr>
      </w:pPr>
    </w:p>
    <w:p w:rsidR="00982CC7" w:rsidRDefault="00A23E4B" w:rsidP="00955C85">
      <w:pPr>
        <w:spacing w:before="0" w:beforeAutospacing="0" w:after="0"/>
        <w:ind w:firstLine="720"/>
        <w:jc w:val="both"/>
        <w:rPr>
          <w:rFonts w:ascii="Arial" w:hAnsi="Arial" w:cs="Arial"/>
          <w:sz w:val="24"/>
          <w:szCs w:val="24"/>
        </w:rPr>
      </w:pPr>
      <w:r>
        <w:rPr>
          <w:rFonts w:ascii="Arial" w:hAnsi="Arial" w:cs="Arial"/>
        </w:rPr>
        <w:t>‘T</w:t>
      </w:r>
      <w:r w:rsidR="00B72630" w:rsidRPr="00982CC7">
        <w:rPr>
          <w:rFonts w:ascii="Arial" w:hAnsi="Arial" w:cs="Arial"/>
        </w:rPr>
        <w:t>o show that I am not lying give me something so that I can take to Daniel to show that he was the one behind these things</w:t>
      </w:r>
      <w:r>
        <w:rPr>
          <w:rFonts w:ascii="Arial" w:hAnsi="Arial" w:cs="Arial"/>
        </w:rPr>
        <w:t>’</w:t>
      </w:r>
      <w:r w:rsidR="00982CC7">
        <w:rPr>
          <w:rFonts w:ascii="Arial" w:hAnsi="Arial" w:cs="Arial"/>
          <w:sz w:val="24"/>
          <w:szCs w:val="24"/>
        </w:rPr>
        <w:t>.</w:t>
      </w:r>
    </w:p>
    <w:p w:rsidR="00A23E4B" w:rsidRDefault="00A23E4B" w:rsidP="00955C85">
      <w:pPr>
        <w:spacing w:before="0" w:beforeAutospacing="0" w:after="0"/>
        <w:ind w:firstLine="720"/>
        <w:jc w:val="both"/>
        <w:rPr>
          <w:rFonts w:ascii="Arial" w:hAnsi="Arial" w:cs="Arial"/>
          <w:sz w:val="24"/>
          <w:szCs w:val="24"/>
        </w:rPr>
      </w:pPr>
    </w:p>
    <w:p w:rsidR="00982CC7" w:rsidRDefault="001832C6" w:rsidP="00955C85">
      <w:pPr>
        <w:spacing w:before="0" w:beforeAutospacing="0" w:after="0"/>
        <w:jc w:val="both"/>
        <w:rPr>
          <w:rFonts w:ascii="Arial" w:hAnsi="Arial" w:cs="Arial"/>
          <w:sz w:val="24"/>
          <w:szCs w:val="24"/>
        </w:rPr>
      </w:pPr>
      <w:r>
        <w:rPr>
          <w:rFonts w:ascii="Arial" w:hAnsi="Arial" w:cs="Arial"/>
          <w:sz w:val="24"/>
          <w:szCs w:val="24"/>
        </w:rPr>
        <w:t xml:space="preserve">When asked, by the prosecutor, what she had in mind? She </w:t>
      </w:r>
      <w:r w:rsidR="005877BB">
        <w:rPr>
          <w:rFonts w:ascii="Arial" w:hAnsi="Arial" w:cs="Arial"/>
          <w:sz w:val="24"/>
          <w:szCs w:val="24"/>
        </w:rPr>
        <w:t>responded</w:t>
      </w:r>
      <w:r>
        <w:rPr>
          <w:rFonts w:ascii="Arial" w:hAnsi="Arial" w:cs="Arial"/>
          <w:sz w:val="24"/>
          <w:szCs w:val="24"/>
        </w:rPr>
        <w:t>:</w:t>
      </w:r>
    </w:p>
    <w:p w:rsidR="00A23E4B" w:rsidRDefault="00A23E4B" w:rsidP="00955C85">
      <w:pPr>
        <w:spacing w:before="0" w:beforeAutospacing="0" w:after="0"/>
        <w:jc w:val="both"/>
        <w:rPr>
          <w:rFonts w:ascii="Arial" w:hAnsi="Arial" w:cs="Arial"/>
        </w:rPr>
      </w:pPr>
    </w:p>
    <w:p w:rsidR="00982CC7" w:rsidRDefault="00A23E4B" w:rsidP="00955C85">
      <w:pPr>
        <w:spacing w:before="0" w:beforeAutospacing="0" w:after="0"/>
        <w:jc w:val="both"/>
        <w:rPr>
          <w:rFonts w:ascii="Arial" w:hAnsi="Arial" w:cs="Arial"/>
        </w:rPr>
      </w:pPr>
      <w:r>
        <w:rPr>
          <w:rFonts w:ascii="Arial" w:hAnsi="Arial" w:cs="Arial"/>
        </w:rPr>
        <w:t>‘</w:t>
      </w:r>
      <w:r w:rsidR="00B72630" w:rsidRPr="00982CC7">
        <w:rPr>
          <w:rFonts w:ascii="Arial" w:hAnsi="Arial" w:cs="Arial"/>
        </w:rPr>
        <w:t xml:space="preserve">Anything that they can give me to prove that it was </w:t>
      </w:r>
      <w:r w:rsidR="00A1410D" w:rsidRPr="00982CC7">
        <w:rPr>
          <w:rFonts w:ascii="Arial" w:hAnsi="Arial" w:cs="Arial"/>
        </w:rPr>
        <w:t>Daniel</w:t>
      </w:r>
      <w:r w:rsidR="00955C85">
        <w:rPr>
          <w:rFonts w:ascii="Arial" w:hAnsi="Arial" w:cs="Arial"/>
        </w:rPr>
        <w:t>.</w:t>
      </w:r>
      <w:r>
        <w:rPr>
          <w:rFonts w:ascii="Arial" w:hAnsi="Arial" w:cs="Arial"/>
        </w:rPr>
        <w:t>’</w:t>
      </w:r>
    </w:p>
    <w:p w:rsidR="00A23E4B" w:rsidRDefault="00A23E4B" w:rsidP="00B72630">
      <w:pPr>
        <w:spacing w:before="0" w:beforeAutospacing="0" w:after="0" w:line="360" w:lineRule="auto"/>
        <w:jc w:val="both"/>
        <w:rPr>
          <w:rFonts w:ascii="Arial" w:hAnsi="Arial" w:cs="Arial"/>
          <w:sz w:val="24"/>
          <w:szCs w:val="24"/>
        </w:rPr>
      </w:pPr>
    </w:p>
    <w:p w:rsidR="00E84B17" w:rsidRDefault="00B72630" w:rsidP="00B72630">
      <w:pPr>
        <w:spacing w:before="0" w:beforeAutospacing="0" w:after="0" w:line="360" w:lineRule="auto"/>
        <w:jc w:val="both"/>
        <w:rPr>
          <w:rFonts w:ascii="Arial" w:hAnsi="Arial" w:cs="Arial"/>
          <w:sz w:val="24"/>
          <w:szCs w:val="24"/>
        </w:rPr>
      </w:pPr>
      <w:r w:rsidRPr="00363519">
        <w:rPr>
          <w:rFonts w:ascii="Arial" w:hAnsi="Arial" w:cs="Arial"/>
          <w:sz w:val="24"/>
          <w:szCs w:val="24"/>
        </w:rPr>
        <w:lastRenderedPageBreak/>
        <w:t xml:space="preserve">They said they are going </w:t>
      </w:r>
      <w:r w:rsidR="00EC6291" w:rsidRPr="00363519">
        <w:rPr>
          <w:rFonts w:ascii="Arial" w:hAnsi="Arial" w:cs="Arial"/>
          <w:sz w:val="24"/>
          <w:szCs w:val="24"/>
        </w:rPr>
        <w:t xml:space="preserve">to see their supervisor and they </w:t>
      </w:r>
      <w:r w:rsidR="00FA1297" w:rsidRPr="00363519">
        <w:rPr>
          <w:rFonts w:ascii="Arial" w:hAnsi="Arial" w:cs="Arial"/>
          <w:sz w:val="24"/>
          <w:szCs w:val="24"/>
        </w:rPr>
        <w:t>will</w:t>
      </w:r>
      <w:r w:rsidR="00F35AA7" w:rsidRPr="00363519">
        <w:rPr>
          <w:rFonts w:ascii="Arial" w:hAnsi="Arial" w:cs="Arial"/>
          <w:sz w:val="24"/>
          <w:szCs w:val="24"/>
        </w:rPr>
        <w:t xml:space="preserve"> call her</w:t>
      </w:r>
      <w:r w:rsidR="00EC6291" w:rsidRPr="00363519">
        <w:rPr>
          <w:rFonts w:ascii="Arial" w:hAnsi="Arial" w:cs="Arial"/>
          <w:sz w:val="24"/>
          <w:szCs w:val="24"/>
        </w:rPr>
        <w:t xml:space="preserve"> </w:t>
      </w:r>
      <w:r w:rsidR="00A1410D" w:rsidRPr="00363519">
        <w:rPr>
          <w:rFonts w:ascii="Arial" w:hAnsi="Arial" w:cs="Arial"/>
          <w:sz w:val="24"/>
          <w:szCs w:val="24"/>
        </w:rPr>
        <w:t>back.</w:t>
      </w:r>
      <w:r w:rsidR="00A1410D">
        <w:rPr>
          <w:rFonts w:ascii="Arial" w:hAnsi="Arial" w:cs="Arial"/>
          <w:sz w:val="24"/>
          <w:szCs w:val="24"/>
        </w:rPr>
        <w:t xml:space="preserve"> She</w:t>
      </w:r>
      <w:r w:rsidR="0000255F">
        <w:rPr>
          <w:rFonts w:ascii="Arial" w:hAnsi="Arial" w:cs="Arial"/>
          <w:sz w:val="24"/>
          <w:szCs w:val="24"/>
        </w:rPr>
        <w:t xml:space="preserve"> testi</w:t>
      </w:r>
      <w:r w:rsidR="00982CC7">
        <w:rPr>
          <w:rFonts w:ascii="Arial" w:hAnsi="Arial" w:cs="Arial"/>
          <w:sz w:val="24"/>
          <w:szCs w:val="24"/>
        </w:rPr>
        <w:t>fied that there was no mention</w:t>
      </w:r>
      <w:r w:rsidR="0000255F">
        <w:rPr>
          <w:rFonts w:ascii="Arial" w:hAnsi="Arial" w:cs="Arial"/>
          <w:sz w:val="24"/>
          <w:szCs w:val="24"/>
        </w:rPr>
        <w:t xml:space="preserve"> of the recording device at that first meeting.</w:t>
      </w:r>
    </w:p>
    <w:p w:rsidR="00363519" w:rsidRDefault="00363519" w:rsidP="00B72630">
      <w:pPr>
        <w:spacing w:before="0" w:beforeAutospacing="0" w:after="0" w:line="360" w:lineRule="auto"/>
        <w:jc w:val="both"/>
        <w:rPr>
          <w:rFonts w:ascii="Arial" w:hAnsi="Arial" w:cs="Arial"/>
          <w:sz w:val="24"/>
          <w:szCs w:val="24"/>
        </w:rPr>
      </w:pPr>
    </w:p>
    <w:p w:rsidR="001832C6" w:rsidRDefault="00F35AA7" w:rsidP="00B72630">
      <w:pPr>
        <w:spacing w:before="0" w:beforeAutospacing="0" w:after="0" w:line="360" w:lineRule="auto"/>
        <w:jc w:val="both"/>
        <w:rPr>
          <w:rFonts w:ascii="Arial" w:hAnsi="Arial" w:cs="Arial"/>
          <w:sz w:val="24"/>
          <w:szCs w:val="24"/>
        </w:rPr>
      </w:pPr>
      <w:r>
        <w:rPr>
          <w:rFonts w:ascii="Arial" w:hAnsi="Arial" w:cs="Arial"/>
          <w:sz w:val="24"/>
          <w:szCs w:val="24"/>
        </w:rPr>
        <w:t>[</w:t>
      </w:r>
      <w:r w:rsidR="00C942BF">
        <w:rPr>
          <w:rFonts w:ascii="Arial" w:hAnsi="Arial" w:cs="Arial"/>
          <w:sz w:val="24"/>
          <w:szCs w:val="24"/>
        </w:rPr>
        <w:t>7</w:t>
      </w:r>
      <w:r>
        <w:rPr>
          <w:rFonts w:ascii="Arial" w:hAnsi="Arial" w:cs="Arial"/>
          <w:sz w:val="24"/>
          <w:szCs w:val="24"/>
        </w:rPr>
        <w:t>]</w:t>
      </w:r>
      <w:r w:rsidR="00363519">
        <w:rPr>
          <w:rFonts w:ascii="Arial" w:hAnsi="Arial" w:cs="Arial"/>
          <w:sz w:val="24"/>
          <w:szCs w:val="24"/>
        </w:rPr>
        <w:tab/>
      </w:r>
      <w:r w:rsidR="00EC6291" w:rsidRPr="00363519">
        <w:rPr>
          <w:rFonts w:ascii="Arial" w:hAnsi="Arial" w:cs="Arial"/>
          <w:sz w:val="24"/>
          <w:szCs w:val="24"/>
        </w:rPr>
        <w:t>After a f</w:t>
      </w:r>
      <w:r w:rsidR="00B72630" w:rsidRPr="00363519">
        <w:rPr>
          <w:rFonts w:ascii="Arial" w:hAnsi="Arial" w:cs="Arial"/>
          <w:sz w:val="24"/>
          <w:szCs w:val="24"/>
        </w:rPr>
        <w:t xml:space="preserve">ew </w:t>
      </w:r>
      <w:r w:rsidR="00FA1297" w:rsidRPr="00363519">
        <w:rPr>
          <w:rFonts w:ascii="Arial" w:hAnsi="Arial" w:cs="Arial"/>
          <w:sz w:val="24"/>
          <w:szCs w:val="24"/>
        </w:rPr>
        <w:t>days,</w:t>
      </w:r>
      <w:r w:rsidR="001B3FD6" w:rsidRPr="00363519">
        <w:rPr>
          <w:rFonts w:ascii="Arial" w:hAnsi="Arial" w:cs="Arial"/>
          <w:sz w:val="24"/>
          <w:szCs w:val="24"/>
        </w:rPr>
        <w:t xml:space="preserve"> </w:t>
      </w:r>
      <w:r w:rsidR="00FA1297" w:rsidRPr="00363519">
        <w:rPr>
          <w:rFonts w:ascii="Arial" w:hAnsi="Arial" w:cs="Arial"/>
          <w:sz w:val="24"/>
          <w:szCs w:val="24"/>
        </w:rPr>
        <w:t>Ms.</w:t>
      </w:r>
      <w:r w:rsidR="0000255F" w:rsidRPr="00363519">
        <w:rPr>
          <w:rFonts w:ascii="Arial" w:hAnsi="Arial" w:cs="Arial"/>
          <w:sz w:val="24"/>
          <w:szCs w:val="24"/>
        </w:rPr>
        <w:t xml:space="preserve"> Justine Namukwambi called her and told her</w:t>
      </w:r>
      <w:r w:rsidR="001B3FD6" w:rsidRPr="00363519">
        <w:rPr>
          <w:rFonts w:ascii="Arial" w:hAnsi="Arial" w:cs="Arial"/>
          <w:sz w:val="24"/>
          <w:szCs w:val="24"/>
        </w:rPr>
        <w:t xml:space="preserve"> that the</w:t>
      </w:r>
      <w:r w:rsidR="00CA33A3">
        <w:rPr>
          <w:rFonts w:ascii="Arial" w:hAnsi="Arial" w:cs="Arial"/>
          <w:sz w:val="24"/>
          <w:szCs w:val="24"/>
        </w:rPr>
        <w:t xml:space="preserve"> s</w:t>
      </w:r>
      <w:r w:rsidR="00B72630" w:rsidRPr="00363519">
        <w:rPr>
          <w:rFonts w:ascii="Arial" w:hAnsi="Arial" w:cs="Arial"/>
          <w:sz w:val="24"/>
          <w:szCs w:val="24"/>
        </w:rPr>
        <w:t>upervisor gave them a go-ahead and</w:t>
      </w:r>
      <w:r w:rsidR="00EC6291" w:rsidRPr="00363519">
        <w:rPr>
          <w:rFonts w:ascii="Arial" w:hAnsi="Arial" w:cs="Arial"/>
          <w:sz w:val="24"/>
          <w:szCs w:val="24"/>
        </w:rPr>
        <w:t xml:space="preserve"> they will give her</w:t>
      </w:r>
      <w:r w:rsidR="00B72630" w:rsidRPr="00363519">
        <w:rPr>
          <w:rFonts w:ascii="Arial" w:hAnsi="Arial" w:cs="Arial"/>
          <w:sz w:val="24"/>
          <w:szCs w:val="24"/>
        </w:rPr>
        <w:t xml:space="preserve"> </w:t>
      </w:r>
      <w:r w:rsidR="00FA1297" w:rsidRPr="00363519">
        <w:rPr>
          <w:rFonts w:ascii="Arial" w:hAnsi="Arial" w:cs="Arial"/>
          <w:sz w:val="24"/>
          <w:szCs w:val="24"/>
        </w:rPr>
        <w:t>something. She</w:t>
      </w:r>
      <w:r w:rsidR="001B3FD6" w:rsidRPr="00363519">
        <w:rPr>
          <w:rFonts w:ascii="Arial" w:hAnsi="Arial" w:cs="Arial"/>
          <w:sz w:val="24"/>
          <w:szCs w:val="24"/>
        </w:rPr>
        <w:t xml:space="preserve"> proceeded to the ACC office</w:t>
      </w:r>
      <w:r w:rsidR="00E84B17" w:rsidRPr="00363519">
        <w:rPr>
          <w:rFonts w:ascii="Arial" w:hAnsi="Arial" w:cs="Arial"/>
          <w:sz w:val="24"/>
          <w:szCs w:val="24"/>
        </w:rPr>
        <w:t>s</w:t>
      </w:r>
      <w:r w:rsidR="001B3FD6" w:rsidRPr="00363519">
        <w:rPr>
          <w:rFonts w:ascii="Arial" w:hAnsi="Arial" w:cs="Arial"/>
          <w:sz w:val="24"/>
          <w:szCs w:val="24"/>
        </w:rPr>
        <w:t xml:space="preserve"> </w:t>
      </w:r>
      <w:r w:rsidR="00FA1297" w:rsidRPr="00363519">
        <w:rPr>
          <w:rFonts w:ascii="Arial" w:hAnsi="Arial" w:cs="Arial"/>
          <w:sz w:val="24"/>
          <w:szCs w:val="24"/>
        </w:rPr>
        <w:t>where</w:t>
      </w:r>
      <w:r w:rsidR="001B3FD6" w:rsidRPr="00363519">
        <w:rPr>
          <w:rFonts w:ascii="Arial" w:hAnsi="Arial" w:cs="Arial"/>
          <w:sz w:val="24"/>
          <w:szCs w:val="24"/>
        </w:rPr>
        <w:t xml:space="preserve"> she </w:t>
      </w:r>
      <w:r w:rsidR="00A10F63" w:rsidRPr="00363519">
        <w:rPr>
          <w:rFonts w:ascii="Arial" w:hAnsi="Arial" w:cs="Arial"/>
          <w:sz w:val="24"/>
          <w:szCs w:val="24"/>
        </w:rPr>
        <w:t>met Mr</w:t>
      </w:r>
      <w:r w:rsidR="00EC6291" w:rsidRPr="00363519">
        <w:rPr>
          <w:rFonts w:ascii="Arial" w:hAnsi="Arial" w:cs="Arial"/>
          <w:sz w:val="24"/>
          <w:szCs w:val="24"/>
        </w:rPr>
        <w:t xml:space="preserve">. Masule and </w:t>
      </w:r>
      <w:r w:rsidR="00FA1297" w:rsidRPr="00363519">
        <w:rPr>
          <w:rFonts w:ascii="Arial" w:hAnsi="Arial" w:cs="Arial"/>
          <w:sz w:val="24"/>
          <w:szCs w:val="24"/>
        </w:rPr>
        <w:t>Ms.</w:t>
      </w:r>
      <w:r w:rsidR="00363519">
        <w:rPr>
          <w:rFonts w:ascii="Arial" w:hAnsi="Arial" w:cs="Arial"/>
          <w:sz w:val="24"/>
          <w:szCs w:val="24"/>
        </w:rPr>
        <w:t xml:space="preserve"> Namukwambi</w:t>
      </w:r>
      <w:r w:rsidR="001B3FD6" w:rsidRPr="00363519">
        <w:rPr>
          <w:rFonts w:ascii="Arial" w:hAnsi="Arial" w:cs="Arial"/>
          <w:sz w:val="24"/>
          <w:szCs w:val="24"/>
        </w:rPr>
        <w:t>.</w:t>
      </w:r>
      <w:r w:rsidR="00363519">
        <w:rPr>
          <w:rFonts w:ascii="Arial" w:hAnsi="Arial" w:cs="Arial"/>
          <w:sz w:val="24"/>
          <w:szCs w:val="24"/>
        </w:rPr>
        <w:t xml:space="preserve"> </w:t>
      </w:r>
      <w:r w:rsidR="001B3FD6" w:rsidRPr="00363519">
        <w:rPr>
          <w:rFonts w:ascii="Arial" w:hAnsi="Arial" w:cs="Arial"/>
          <w:sz w:val="24"/>
          <w:szCs w:val="24"/>
        </w:rPr>
        <w:t>They gave her a</w:t>
      </w:r>
      <w:r w:rsidR="00B72630" w:rsidRPr="00363519">
        <w:rPr>
          <w:rFonts w:ascii="Arial" w:hAnsi="Arial" w:cs="Arial"/>
          <w:sz w:val="24"/>
          <w:szCs w:val="24"/>
        </w:rPr>
        <w:t xml:space="preserve"> re</w:t>
      </w:r>
      <w:r w:rsidR="001B3FD6" w:rsidRPr="00363519">
        <w:rPr>
          <w:rFonts w:ascii="Arial" w:hAnsi="Arial" w:cs="Arial"/>
          <w:sz w:val="24"/>
          <w:szCs w:val="24"/>
        </w:rPr>
        <w:t xml:space="preserve">cording device. </w:t>
      </w:r>
      <w:r w:rsidR="0000255F" w:rsidRPr="00363519">
        <w:rPr>
          <w:rFonts w:ascii="Arial" w:hAnsi="Arial" w:cs="Arial"/>
          <w:sz w:val="24"/>
          <w:szCs w:val="24"/>
        </w:rPr>
        <w:t>W</w:t>
      </w:r>
      <w:r w:rsidR="00B72630" w:rsidRPr="00363519">
        <w:rPr>
          <w:rFonts w:ascii="Arial" w:hAnsi="Arial" w:cs="Arial"/>
          <w:sz w:val="24"/>
          <w:szCs w:val="24"/>
        </w:rPr>
        <w:t>hite</w:t>
      </w:r>
      <w:r w:rsidR="0000255F" w:rsidRPr="00363519">
        <w:rPr>
          <w:rFonts w:ascii="Arial" w:hAnsi="Arial" w:cs="Arial"/>
          <w:sz w:val="24"/>
          <w:szCs w:val="24"/>
        </w:rPr>
        <w:t xml:space="preserve"> in </w:t>
      </w:r>
      <w:r w:rsidR="00A1410D" w:rsidRPr="00363519">
        <w:rPr>
          <w:rFonts w:ascii="Arial" w:hAnsi="Arial" w:cs="Arial"/>
          <w:sz w:val="24"/>
          <w:szCs w:val="24"/>
        </w:rPr>
        <w:t>color</w:t>
      </w:r>
      <w:r w:rsidR="0000255F" w:rsidRPr="00363519">
        <w:rPr>
          <w:rFonts w:ascii="Arial" w:hAnsi="Arial" w:cs="Arial"/>
          <w:sz w:val="24"/>
          <w:szCs w:val="24"/>
        </w:rPr>
        <w:t xml:space="preserve"> and similar to the rem</w:t>
      </w:r>
      <w:r w:rsidR="00E84B17" w:rsidRPr="00363519">
        <w:rPr>
          <w:rFonts w:ascii="Arial" w:hAnsi="Arial" w:cs="Arial"/>
          <w:sz w:val="24"/>
          <w:szCs w:val="24"/>
        </w:rPr>
        <w:t xml:space="preserve">ote device of an </w:t>
      </w:r>
      <w:r w:rsidR="00A1410D" w:rsidRPr="00363519">
        <w:rPr>
          <w:rFonts w:ascii="Arial" w:hAnsi="Arial" w:cs="Arial"/>
          <w:sz w:val="24"/>
          <w:szCs w:val="24"/>
        </w:rPr>
        <w:t>air conditioner</w:t>
      </w:r>
      <w:r w:rsidR="00E84B17" w:rsidRPr="00363519">
        <w:rPr>
          <w:rFonts w:ascii="Arial" w:hAnsi="Arial" w:cs="Arial"/>
          <w:sz w:val="24"/>
          <w:szCs w:val="24"/>
        </w:rPr>
        <w:t xml:space="preserve"> and it had earphones. </w:t>
      </w:r>
      <w:r w:rsidR="00A1410D" w:rsidRPr="00363519">
        <w:rPr>
          <w:rFonts w:ascii="Arial" w:hAnsi="Arial" w:cs="Arial"/>
          <w:sz w:val="24"/>
          <w:szCs w:val="24"/>
        </w:rPr>
        <w:t>Ms.</w:t>
      </w:r>
      <w:r w:rsidR="00E84B17" w:rsidRPr="00363519">
        <w:rPr>
          <w:rFonts w:ascii="Arial" w:hAnsi="Arial" w:cs="Arial"/>
          <w:sz w:val="24"/>
          <w:szCs w:val="24"/>
        </w:rPr>
        <w:t xml:space="preserve"> Namukwambi</w:t>
      </w:r>
      <w:r w:rsidR="001B3FD6" w:rsidRPr="00363519">
        <w:rPr>
          <w:rFonts w:ascii="Arial" w:hAnsi="Arial" w:cs="Arial"/>
          <w:sz w:val="24"/>
          <w:szCs w:val="24"/>
        </w:rPr>
        <w:t xml:space="preserve"> demonstrated to her how to </w:t>
      </w:r>
      <w:r w:rsidR="00FA1297" w:rsidRPr="00363519">
        <w:rPr>
          <w:rFonts w:ascii="Arial" w:hAnsi="Arial" w:cs="Arial"/>
          <w:sz w:val="24"/>
          <w:szCs w:val="24"/>
        </w:rPr>
        <w:t>use it</w:t>
      </w:r>
      <w:r w:rsidR="001B3FD6" w:rsidRPr="00363519">
        <w:rPr>
          <w:rFonts w:ascii="Arial" w:hAnsi="Arial" w:cs="Arial"/>
          <w:sz w:val="24"/>
          <w:szCs w:val="24"/>
        </w:rPr>
        <w:t xml:space="preserve"> when she is going to meet</w:t>
      </w:r>
      <w:r w:rsidR="00B72630" w:rsidRPr="00363519">
        <w:rPr>
          <w:rFonts w:ascii="Arial" w:hAnsi="Arial" w:cs="Arial"/>
          <w:sz w:val="24"/>
          <w:szCs w:val="24"/>
        </w:rPr>
        <w:t xml:space="preserve"> </w:t>
      </w:r>
      <w:r w:rsidR="00FA1297" w:rsidRPr="00363519">
        <w:rPr>
          <w:rFonts w:ascii="Arial" w:hAnsi="Arial" w:cs="Arial"/>
          <w:sz w:val="24"/>
          <w:szCs w:val="24"/>
        </w:rPr>
        <w:t>Daniel. She</w:t>
      </w:r>
      <w:r w:rsidR="00E84B17" w:rsidRPr="00363519">
        <w:rPr>
          <w:rFonts w:ascii="Arial" w:hAnsi="Arial" w:cs="Arial"/>
          <w:sz w:val="24"/>
          <w:szCs w:val="24"/>
        </w:rPr>
        <w:t xml:space="preserve"> showed her how the device would be wrapped around her and the earphones will come up on her chest. </w:t>
      </w:r>
      <w:r w:rsidR="00FA1297" w:rsidRPr="00363519">
        <w:rPr>
          <w:rFonts w:ascii="Arial" w:hAnsi="Arial" w:cs="Arial"/>
          <w:sz w:val="24"/>
          <w:szCs w:val="24"/>
        </w:rPr>
        <w:t>Thereafter</w:t>
      </w:r>
      <w:r w:rsidR="00E84B17" w:rsidRPr="00363519">
        <w:rPr>
          <w:rFonts w:ascii="Arial" w:hAnsi="Arial" w:cs="Arial"/>
          <w:sz w:val="24"/>
          <w:szCs w:val="24"/>
        </w:rPr>
        <w:t xml:space="preserve"> </w:t>
      </w:r>
      <w:r w:rsidR="00CA33A3">
        <w:rPr>
          <w:rFonts w:ascii="Arial" w:hAnsi="Arial" w:cs="Arial"/>
          <w:sz w:val="24"/>
          <w:szCs w:val="24"/>
        </w:rPr>
        <w:t xml:space="preserve">Ms. </w:t>
      </w:r>
      <w:r w:rsidR="00E84B17" w:rsidRPr="00363519">
        <w:rPr>
          <w:rFonts w:ascii="Arial" w:hAnsi="Arial" w:cs="Arial"/>
          <w:sz w:val="24"/>
          <w:szCs w:val="24"/>
        </w:rPr>
        <w:t xml:space="preserve">Justine </w:t>
      </w:r>
      <w:r w:rsidR="00CA33A3">
        <w:rPr>
          <w:rFonts w:ascii="Arial" w:hAnsi="Arial" w:cs="Arial"/>
          <w:sz w:val="24"/>
          <w:szCs w:val="24"/>
        </w:rPr>
        <w:t xml:space="preserve">Namukwambi </w:t>
      </w:r>
      <w:r w:rsidR="00E84B17" w:rsidRPr="00363519">
        <w:rPr>
          <w:rFonts w:ascii="Arial" w:hAnsi="Arial" w:cs="Arial"/>
          <w:sz w:val="24"/>
          <w:szCs w:val="24"/>
        </w:rPr>
        <w:t>called her</w:t>
      </w:r>
      <w:r w:rsidR="00B72630" w:rsidRPr="00363519">
        <w:rPr>
          <w:rFonts w:ascii="Arial" w:hAnsi="Arial" w:cs="Arial"/>
          <w:sz w:val="24"/>
          <w:szCs w:val="24"/>
        </w:rPr>
        <w:t xml:space="preserve"> to call Daniel to see whether he was in his office and she inserted </w:t>
      </w:r>
      <w:r w:rsidR="00E84B17" w:rsidRPr="00363519">
        <w:rPr>
          <w:rFonts w:ascii="Arial" w:hAnsi="Arial" w:cs="Arial"/>
          <w:sz w:val="24"/>
          <w:szCs w:val="24"/>
        </w:rPr>
        <w:t>the recording device on her.</w:t>
      </w:r>
      <w:r w:rsidR="00A33F4E" w:rsidRPr="00363519">
        <w:rPr>
          <w:rFonts w:ascii="Arial" w:hAnsi="Arial" w:cs="Arial"/>
          <w:sz w:val="24"/>
          <w:szCs w:val="24"/>
        </w:rPr>
        <w:t xml:space="preserve"> She called Daniel who said she could come over to his office and she proceeded to his office at NWR along Independence Ave</w:t>
      </w:r>
      <w:r w:rsidR="00CA33A3">
        <w:rPr>
          <w:rFonts w:ascii="Arial" w:hAnsi="Arial" w:cs="Arial"/>
          <w:sz w:val="24"/>
          <w:szCs w:val="24"/>
        </w:rPr>
        <w:t>, Windhoek</w:t>
      </w:r>
      <w:r w:rsidR="00E84B17" w:rsidRPr="00363519">
        <w:rPr>
          <w:rFonts w:ascii="Arial" w:hAnsi="Arial" w:cs="Arial"/>
          <w:sz w:val="24"/>
          <w:szCs w:val="24"/>
        </w:rPr>
        <w:t>.</w:t>
      </w:r>
    </w:p>
    <w:p w:rsidR="00CA33A3" w:rsidRDefault="00CA33A3" w:rsidP="00B72630">
      <w:pPr>
        <w:spacing w:before="0" w:beforeAutospacing="0" w:after="0" w:line="360" w:lineRule="auto"/>
        <w:jc w:val="both"/>
        <w:rPr>
          <w:rFonts w:ascii="Arial" w:hAnsi="Arial" w:cs="Arial"/>
          <w:sz w:val="24"/>
          <w:szCs w:val="24"/>
        </w:rPr>
      </w:pPr>
    </w:p>
    <w:p w:rsidR="0016656A" w:rsidRPr="00363519" w:rsidRDefault="00C942BF" w:rsidP="00B72630">
      <w:pPr>
        <w:spacing w:before="0" w:beforeAutospacing="0"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E84B17" w:rsidRPr="00363519">
        <w:rPr>
          <w:rFonts w:ascii="Arial" w:hAnsi="Arial" w:cs="Arial"/>
          <w:sz w:val="24"/>
          <w:szCs w:val="24"/>
        </w:rPr>
        <w:t>She met Daniel</w:t>
      </w:r>
      <w:r w:rsidR="00362DB4" w:rsidRPr="00363519">
        <w:rPr>
          <w:rFonts w:ascii="Arial" w:hAnsi="Arial" w:cs="Arial"/>
          <w:sz w:val="24"/>
          <w:szCs w:val="24"/>
        </w:rPr>
        <w:t xml:space="preserve"> </w:t>
      </w:r>
      <w:r w:rsidR="00A1410D" w:rsidRPr="00363519">
        <w:rPr>
          <w:rFonts w:ascii="Arial" w:hAnsi="Arial" w:cs="Arial"/>
          <w:sz w:val="24"/>
          <w:szCs w:val="24"/>
        </w:rPr>
        <w:t>and spoke</w:t>
      </w:r>
      <w:r w:rsidR="001832C6">
        <w:rPr>
          <w:rFonts w:ascii="Arial" w:hAnsi="Arial" w:cs="Arial"/>
          <w:sz w:val="24"/>
          <w:szCs w:val="24"/>
        </w:rPr>
        <w:t xml:space="preserve"> about</w:t>
      </w:r>
      <w:r w:rsidR="00B72630" w:rsidRPr="00363519">
        <w:rPr>
          <w:rFonts w:ascii="Arial" w:hAnsi="Arial" w:cs="Arial"/>
          <w:sz w:val="24"/>
          <w:szCs w:val="24"/>
        </w:rPr>
        <w:t xml:space="preserve"> a lot of things</w:t>
      </w:r>
      <w:r w:rsidR="00362DB4" w:rsidRPr="00363519">
        <w:rPr>
          <w:rFonts w:ascii="Arial" w:hAnsi="Arial" w:cs="Arial"/>
          <w:sz w:val="24"/>
          <w:szCs w:val="24"/>
        </w:rPr>
        <w:t xml:space="preserve">, telling him that she wanted to </w:t>
      </w:r>
      <w:r w:rsidR="00A1410D" w:rsidRPr="00363519">
        <w:rPr>
          <w:rFonts w:ascii="Arial" w:hAnsi="Arial" w:cs="Arial"/>
          <w:sz w:val="24"/>
          <w:szCs w:val="24"/>
        </w:rPr>
        <w:t>resign because</w:t>
      </w:r>
      <w:r w:rsidR="00362DB4" w:rsidRPr="00363519">
        <w:rPr>
          <w:rFonts w:ascii="Arial" w:hAnsi="Arial" w:cs="Arial"/>
          <w:sz w:val="24"/>
          <w:szCs w:val="24"/>
        </w:rPr>
        <w:t xml:space="preserve"> of these things, that she may be </w:t>
      </w:r>
      <w:r w:rsidR="00A1410D" w:rsidRPr="00363519">
        <w:rPr>
          <w:rFonts w:ascii="Arial" w:hAnsi="Arial" w:cs="Arial"/>
          <w:sz w:val="24"/>
          <w:szCs w:val="24"/>
        </w:rPr>
        <w:t>hauled before</w:t>
      </w:r>
      <w:r w:rsidR="00B72630" w:rsidRPr="00363519">
        <w:rPr>
          <w:rFonts w:ascii="Arial" w:hAnsi="Arial" w:cs="Arial"/>
          <w:sz w:val="24"/>
          <w:szCs w:val="24"/>
        </w:rPr>
        <w:t xml:space="preserve"> a disciplinary h</w:t>
      </w:r>
      <w:r w:rsidR="00362DB4" w:rsidRPr="00363519">
        <w:rPr>
          <w:rFonts w:ascii="Arial" w:hAnsi="Arial" w:cs="Arial"/>
          <w:sz w:val="24"/>
          <w:szCs w:val="24"/>
        </w:rPr>
        <w:t xml:space="preserve">earing </w:t>
      </w:r>
      <w:r w:rsidR="00A1410D" w:rsidRPr="00363519">
        <w:rPr>
          <w:rFonts w:ascii="Arial" w:hAnsi="Arial" w:cs="Arial"/>
          <w:sz w:val="24"/>
          <w:szCs w:val="24"/>
        </w:rPr>
        <w:t>and may</w:t>
      </w:r>
      <w:r w:rsidR="00362DB4" w:rsidRPr="00363519">
        <w:rPr>
          <w:rFonts w:ascii="Arial" w:hAnsi="Arial" w:cs="Arial"/>
          <w:sz w:val="24"/>
          <w:szCs w:val="24"/>
        </w:rPr>
        <w:t xml:space="preserve"> be fired and that she did not want</w:t>
      </w:r>
      <w:r w:rsidR="0023039D">
        <w:rPr>
          <w:rFonts w:ascii="Arial" w:hAnsi="Arial" w:cs="Arial"/>
          <w:sz w:val="24"/>
          <w:szCs w:val="24"/>
        </w:rPr>
        <w:t xml:space="preserve"> that. He told her </w:t>
      </w:r>
      <w:r w:rsidR="006E7D4A">
        <w:rPr>
          <w:rFonts w:ascii="Arial" w:hAnsi="Arial" w:cs="Arial"/>
          <w:sz w:val="24"/>
          <w:szCs w:val="24"/>
        </w:rPr>
        <w:t>resigning is</w:t>
      </w:r>
      <w:r w:rsidR="0023039D">
        <w:rPr>
          <w:rFonts w:ascii="Arial" w:hAnsi="Arial" w:cs="Arial"/>
          <w:sz w:val="24"/>
          <w:szCs w:val="24"/>
        </w:rPr>
        <w:t xml:space="preserve"> </w:t>
      </w:r>
      <w:r w:rsidR="00362DB4" w:rsidRPr="00363519">
        <w:rPr>
          <w:rFonts w:ascii="Arial" w:hAnsi="Arial" w:cs="Arial"/>
          <w:sz w:val="24"/>
          <w:szCs w:val="24"/>
        </w:rPr>
        <w:t xml:space="preserve">not a solution because if she </w:t>
      </w:r>
      <w:r w:rsidR="00684C3F">
        <w:rPr>
          <w:rFonts w:ascii="Arial" w:hAnsi="Arial" w:cs="Arial"/>
          <w:sz w:val="24"/>
          <w:szCs w:val="24"/>
        </w:rPr>
        <w:t xml:space="preserve">is going to </w:t>
      </w:r>
      <w:r w:rsidR="00B72630" w:rsidRPr="00363519">
        <w:rPr>
          <w:rFonts w:ascii="Arial" w:hAnsi="Arial" w:cs="Arial"/>
          <w:sz w:val="24"/>
          <w:szCs w:val="24"/>
        </w:rPr>
        <w:t>resign</w:t>
      </w:r>
      <w:r w:rsidR="00362DB4" w:rsidRPr="00363519">
        <w:rPr>
          <w:rFonts w:ascii="Arial" w:hAnsi="Arial" w:cs="Arial"/>
          <w:sz w:val="24"/>
          <w:szCs w:val="24"/>
        </w:rPr>
        <w:t xml:space="preserve"> people would suspect that she is </w:t>
      </w:r>
      <w:r w:rsidR="00B72630" w:rsidRPr="00363519">
        <w:rPr>
          <w:rFonts w:ascii="Arial" w:hAnsi="Arial" w:cs="Arial"/>
          <w:sz w:val="24"/>
          <w:szCs w:val="24"/>
        </w:rPr>
        <w:t>the one who stole those cheques</w:t>
      </w:r>
      <w:r w:rsidR="009D2577">
        <w:rPr>
          <w:rFonts w:ascii="Arial" w:hAnsi="Arial" w:cs="Arial"/>
          <w:sz w:val="24"/>
          <w:szCs w:val="24"/>
        </w:rPr>
        <w:t>.</w:t>
      </w:r>
      <w:r w:rsidR="00B72630" w:rsidRPr="00363519">
        <w:rPr>
          <w:rFonts w:ascii="Arial" w:hAnsi="Arial" w:cs="Arial"/>
          <w:sz w:val="24"/>
          <w:szCs w:val="24"/>
        </w:rPr>
        <w:t xml:space="preserve"> </w:t>
      </w:r>
      <w:r w:rsidR="009D2577" w:rsidRPr="00363519">
        <w:rPr>
          <w:rFonts w:ascii="Arial" w:hAnsi="Arial" w:cs="Arial"/>
          <w:sz w:val="24"/>
          <w:szCs w:val="24"/>
        </w:rPr>
        <w:t>Daniel told</w:t>
      </w:r>
      <w:r w:rsidR="00362DB4" w:rsidRPr="00363519">
        <w:rPr>
          <w:rFonts w:ascii="Arial" w:hAnsi="Arial" w:cs="Arial"/>
          <w:sz w:val="24"/>
          <w:szCs w:val="24"/>
        </w:rPr>
        <w:t xml:space="preserve"> her to keep on</w:t>
      </w:r>
      <w:r w:rsidR="00A33F4E" w:rsidRPr="00363519">
        <w:rPr>
          <w:rFonts w:ascii="Arial" w:hAnsi="Arial" w:cs="Arial"/>
          <w:sz w:val="24"/>
          <w:szCs w:val="24"/>
        </w:rPr>
        <w:t xml:space="preserve"> denying because they don’t have the eviden</w:t>
      </w:r>
      <w:r w:rsidR="0016656A" w:rsidRPr="00363519">
        <w:rPr>
          <w:rFonts w:ascii="Arial" w:hAnsi="Arial" w:cs="Arial"/>
          <w:sz w:val="24"/>
          <w:szCs w:val="24"/>
        </w:rPr>
        <w:t xml:space="preserve">ce against </w:t>
      </w:r>
      <w:r w:rsidR="00362DB4" w:rsidRPr="00363519">
        <w:rPr>
          <w:rFonts w:ascii="Arial" w:hAnsi="Arial" w:cs="Arial"/>
          <w:sz w:val="24"/>
          <w:szCs w:val="24"/>
        </w:rPr>
        <w:t>her.</w:t>
      </w:r>
      <w:r w:rsidR="00363519">
        <w:rPr>
          <w:rFonts w:ascii="Arial" w:hAnsi="Arial" w:cs="Arial"/>
          <w:sz w:val="24"/>
          <w:szCs w:val="24"/>
        </w:rPr>
        <w:t xml:space="preserve"> </w:t>
      </w:r>
      <w:r w:rsidR="00FA1297" w:rsidRPr="00363519">
        <w:rPr>
          <w:rFonts w:ascii="Arial" w:hAnsi="Arial" w:cs="Arial"/>
          <w:sz w:val="24"/>
          <w:szCs w:val="24"/>
        </w:rPr>
        <w:t>After</w:t>
      </w:r>
      <w:r w:rsidR="0016656A" w:rsidRPr="00363519">
        <w:rPr>
          <w:rFonts w:ascii="Arial" w:hAnsi="Arial" w:cs="Arial"/>
          <w:sz w:val="24"/>
          <w:szCs w:val="24"/>
        </w:rPr>
        <w:t xml:space="preserve"> the meeting with Daniel, she proceeded to the office</w:t>
      </w:r>
      <w:r w:rsidR="00362DB4" w:rsidRPr="00363519">
        <w:rPr>
          <w:rFonts w:ascii="Arial" w:hAnsi="Arial" w:cs="Arial"/>
          <w:sz w:val="24"/>
          <w:szCs w:val="24"/>
        </w:rPr>
        <w:t>s</w:t>
      </w:r>
      <w:r w:rsidR="0016656A" w:rsidRPr="00363519">
        <w:rPr>
          <w:rFonts w:ascii="Arial" w:hAnsi="Arial" w:cs="Arial"/>
          <w:sz w:val="24"/>
          <w:szCs w:val="24"/>
        </w:rPr>
        <w:t xml:space="preserve"> of</w:t>
      </w:r>
      <w:r w:rsidR="00362DB4" w:rsidRPr="00363519">
        <w:rPr>
          <w:rFonts w:ascii="Arial" w:hAnsi="Arial" w:cs="Arial"/>
          <w:sz w:val="24"/>
          <w:szCs w:val="24"/>
        </w:rPr>
        <w:t xml:space="preserve"> the</w:t>
      </w:r>
      <w:r w:rsidR="0016656A" w:rsidRPr="00363519">
        <w:rPr>
          <w:rFonts w:ascii="Arial" w:hAnsi="Arial" w:cs="Arial"/>
          <w:sz w:val="24"/>
          <w:szCs w:val="24"/>
        </w:rPr>
        <w:t xml:space="preserve"> ACC.</w:t>
      </w:r>
      <w:r w:rsidR="00B72630" w:rsidRPr="00363519">
        <w:rPr>
          <w:rFonts w:ascii="Arial" w:hAnsi="Arial" w:cs="Arial"/>
          <w:sz w:val="24"/>
          <w:szCs w:val="24"/>
        </w:rPr>
        <w:t xml:space="preserve"> </w:t>
      </w:r>
      <w:r w:rsidR="009D2577">
        <w:rPr>
          <w:rFonts w:ascii="Arial" w:hAnsi="Arial" w:cs="Arial"/>
          <w:sz w:val="24"/>
          <w:szCs w:val="24"/>
        </w:rPr>
        <w:t>At the office,</w:t>
      </w:r>
      <w:r w:rsidR="00B72630" w:rsidRPr="00363519">
        <w:rPr>
          <w:rFonts w:ascii="Arial" w:hAnsi="Arial" w:cs="Arial"/>
          <w:sz w:val="24"/>
          <w:szCs w:val="24"/>
        </w:rPr>
        <w:t xml:space="preserve"> </w:t>
      </w:r>
      <w:r w:rsidR="00FA1297" w:rsidRPr="00363519">
        <w:rPr>
          <w:rFonts w:ascii="Arial" w:hAnsi="Arial" w:cs="Arial"/>
          <w:sz w:val="24"/>
          <w:szCs w:val="24"/>
        </w:rPr>
        <w:t>Ms.</w:t>
      </w:r>
      <w:r w:rsidR="00B72630" w:rsidRPr="00363519">
        <w:rPr>
          <w:rFonts w:ascii="Arial" w:hAnsi="Arial" w:cs="Arial"/>
          <w:sz w:val="24"/>
          <w:szCs w:val="24"/>
        </w:rPr>
        <w:t xml:space="preserve"> Justine Namukwambi took of</w:t>
      </w:r>
      <w:r w:rsidR="0016656A" w:rsidRPr="00363519">
        <w:rPr>
          <w:rFonts w:ascii="Arial" w:hAnsi="Arial" w:cs="Arial"/>
          <w:sz w:val="24"/>
          <w:szCs w:val="24"/>
        </w:rPr>
        <w:t>f</w:t>
      </w:r>
      <w:r w:rsidR="00B72630" w:rsidRPr="00363519">
        <w:rPr>
          <w:rFonts w:ascii="Arial" w:hAnsi="Arial" w:cs="Arial"/>
          <w:sz w:val="24"/>
          <w:szCs w:val="24"/>
        </w:rPr>
        <w:t xml:space="preserve"> the</w:t>
      </w:r>
      <w:r w:rsidR="0016656A" w:rsidRPr="00363519">
        <w:rPr>
          <w:rFonts w:ascii="Arial" w:hAnsi="Arial" w:cs="Arial"/>
          <w:sz w:val="24"/>
          <w:szCs w:val="24"/>
        </w:rPr>
        <w:t xml:space="preserve"> </w:t>
      </w:r>
      <w:r w:rsidR="00FA1297" w:rsidRPr="00363519">
        <w:rPr>
          <w:rFonts w:ascii="Arial" w:hAnsi="Arial" w:cs="Arial"/>
          <w:sz w:val="24"/>
          <w:szCs w:val="24"/>
        </w:rPr>
        <w:t>recording</w:t>
      </w:r>
      <w:r w:rsidR="00B72630" w:rsidRPr="00363519">
        <w:rPr>
          <w:rFonts w:ascii="Arial" w:hAnsi="Arial" w:cs="Arial"/>
          <w:sz w:val="24"/>
          <w:szCs w:val="24"/>
        </w:rPr>
        <w:t xml:space="preserve"> device. She connected</w:t>
      </w:r>
      <w:r w:rsidR="0016656A" w:rsidRPr="00363519">
        <w:rPr>
          <w:rFonts w:ascii="Arial" w:hAnsi="Arial" w:cs="Arial"/>
          <w:sz w:val="24"/>
          <w:szCs w:val="24"/>
        </w:rPr>
        <w:t xml:space="preserve"> it</w:t>
      </w:r>
      <w:r w:rsidR="00B72630" w:rsidRPr="00363519">
        <w:rPr>
          <w:rFonts w:ascii="Arial" w:hAnsi="Arial" w:cs="Arial"/>
          <w:sz w:val="24"/>
          <w:szCs w:val="24"/>
        </w:rPr>
        <w:t xml:space="preserve"> to her co</w:t>
      </w:r>
      <w:r w:rsidR="0016656A" w:rsidRPr="00363519">
        <w:rPr>
          <w:rFonts w:ascii="Arial" w:hAnsi="Arial" w:cs="Arial"/>
          <w:sz w:val="24"/>
          <w:szCs w:val="24"/>
        </w:rPr>
        <w:t xml:space="preserve">mputer and </w:t>
      </w:r>
      <w:r w:rsidR="00FA1297" w:rsidRPr="00363519">
        <w:rPr>
          <w:rFonts w:ascii="Arial" w:hAnsi="Arial" w:cs="Arial"/>
          <w:sz w:val="24"/>
          <w:szCs w:val="24"/>
        </w:rPr>
        <w:t>they</w:t>
      </w:r>
      <w:r w:rsidR="009D2577">
        <w:rPr>
          <w:rFonts w:ascii="Arial" w:hAnsi="Arial" w:cs="Arial"/>
          <w:sz w:val="24"/>
          <w:szCs w:val="24"/>
        </w:rPr>
        <w:t>,</w:t>
      </w:r>
      <w:r w:rsidR="00FA1297" w:rsidRPr="00363519">
        <w:rPr>
          <w:rFonts w:ascii="Arial" w:hAnsi="Arial" w:cs="Arial"/>
          <w:sz w:val="24"/>
          <w:szCs w:val="24"/>
        </w:rPr>
        <w:t xml:space="preserve"> (Masule</w:t>
      </w:r>
      <w:r w:rsidR="0016656A" w:rsidRPr="00363519">
        <w:rPr>
          <w:rFonts w:ascii="Arial" w:hAnsi="Arial" w:cs="Arial"/>
          <w:sz w:val="24"/>
          <w:szCs w:val="24"/>
        </w:rPr>
        <w:t xml:space="preserve"> included)</w:t>
      </w:r>
      <w:r w:rsidR="00B72630" w:rsidRPr="00363519">
        <w:rPr>
          <w:rFonts w:ascii="Arial" w:hAnsi="Arial" w:cs="Arial"/>
          <w:sz w:val="24"/>
          <w:szCs w:val="24"/>
        </w:rPr>
        <w:t xml:space="preserve"> listened to the conversation. </w:t>
      </w:r>
      <w:r w:rsidR="0016656A" w:rsidRPr="00363519">
        <w:rPr>
          <w:rFonts w:ascii="Arial" w:hAnsi="Arial" w:cs="Arial"/>
          <w:sz w:val="24"/>
          <w:szCs w:val="24"/>
        </w:rPr>
        <w:t>The q</w:t>
      </w:r>
      <w:r w:rsidR="00B72630" w:rsidRPr="00363519">
        <w:rPr>
          <w:rFonts w:ascii="Arial" w:hAnsi="Arial" w:cs="Arial"/>
          <w:sz w:val="24"/>
          <w:szCs w:val="24"/>
        </w:rPr>
        <w:t>ual</w:t>
      </w:r>
      <w:r w:rsidR="0016656A" w:rsidRPr="00363519">
        <w:rPr>
          <w:rFonts w:ascii="Arial" w:hAnsi="Arial" w:cs="Arial"/>
          <w:sz w:val="24"/>
          <w:szCs w:val="24"/>
        </w:rPr>
        <w:t xml:space="preserve">ity of the recording </w:t>
      </w:r>
      <w:r w:rsidR="00FA1297" w:rsidRPr="00363519">
        <w:rPr>
          <w:rFonts w:ascii="Arial" w:hAnsi="Arial" w:cs="Arial"/>
          <w:sz w:val="24"/>
          <w:szCs w:val="24"/>
        </w:rPr>
        <w:t>was good</w:t>
      </w:r>
      <w:r w:rsidR="0016656A" w:rsidRPr="00363519">
        <w:rPr>
          <w:rFonts w:ascii="Arial" w:hAnsi="Arial" w:cs="Arial"/>
          <w:sz w:val="24"/>
          <w:szCs w:val="24"/>
        </w:rPr>
        <w:t xml:space="preserve"> and they could </w:t>
      </w:r>
      <w:r w:rsidR="00A1410D" w:rsidRPr="00363519">
        <w:rPr>
          <w:rFonts w:ascii="Arial" w:hAnsi="Arial" w:cs="Arial"/>
          <w:sz w:val="24"/>
          <w:szCs w:val="24"/>
        </w:rPr>
        <w:t>hear both</w:t>
      </w:r>
      <w:r w:rsidR="0016656A" w:rsidRPr="00363519">
        <w:rPr>
          <w:rFonts w:ascii="Arial" w:hAnsi="Arial" w:cs="Arial"/>
          <w:sz w:val="24"/>
          <w:szCs w:val="24"/>
        </w:rPr>
        <w:t xml:space="preserve"> parties speaking. That was around end March 2010. A</w:t>
      </w:r>
      <w:r w:rsidR="00B72630" w:rsidRPr="00363519">
        <w:rPr>
          <w:rFonts w:ascii="Arial" w:hAnsi="Arial" w:cs="Arial"/>
          <w:sz w:val="24"/>
          <w:szCs w:val="24"/>
        </w:rPr>
        <w:t xml:space="preserve">fter listening to the </w:t>
      </w:r>
      <w:r w:rsidR="00FA1297" w:rsidRPr="00363519">
        <w:rPr>
          <w:rFonts w:ascii="Arial" w:hAnsi="Arial" w:cs="Arial"/>
          <w:sz w:val="24"/>
          <w:szCs w:val="24"/>
        </w:rPr>
        <w:t>conversation,</w:t>
      </w:r>
      <w:r w:rsidR="0016656A" w:rsidRPr="00363519">
        <w:rPr>
          <w:rFonts w:ascii="Arial" w:hAnsi="Arial" w:cs="Arial"/>
          <w:sz w:val="24"/>
          <w:szCs w:val="24"/>
        </w:rPr>
        <w:t xml:space="preserve"> she went to her</w:t>
      </w:r>
      <w:r w:rsidR="00B72630" w:rsidRPr="00363519">
        <w:rPr>
          <w:rFonts w:ascii="Arial" w:hAnsi="Arial" w:cs="Arial"/>
          <w:sz w:val="24"/>
          <w:szCs w:val="24"/>
        </w:rPr>
        <w:t xml:space="preserve"> office.</w:t>
      </w:r>
    </w:p>
    <w:p w:rsidR="002E4EFD" w:rsidRPr="00363519" w:rsidRDefault="002E4EFD" w:rsidP="00B72630">
      <w:pPr>
        <w:spacing w:before="0" w:beforeAutospacing="0" w:after="0" w:line="360" w:lineRule="auto"/>
        <w:jc w:val="both"/>
        <w:rPr>
          <w:rFonts w:ascii="Arial" w:hAnsi="Arial" w:cs="Arial"/>
          <w:sz w:val="24"/>
          <w:szCs w:val="24"/>
        </w:rPr>
      </w:pPr>
    </w:p>
    <w:p w:rsidR="002E4EFD" w:rsidRDefault="00C942BF" w:rsidP="00B72630">
      <w:pPr>
        <w:spacing w:before="0" w:beforeAutospacing="0" w:after="0" w:line="360" w:lineRule="auto"/>
        <w:jc w:val="both"/>
        <w:rPr>
          <w:rFonts w:ascii="Arial" w:hAnsi="Arial" w:cs="Arial"/>
          <w:sz w:val="24"/>
          <w:szCs w:val="24"/>
        </w:rPr>
      </w:pPr>
      <w:r>
        <w:rPr>
          <w:rFonts w:ascii="Arial" w:hAnsi="Arial" w:cs="Arial"/>
          <w:sz w:val="24"/>
          <w:szCs w:val="24"/>
        </w:rPr>
        <w:t>[9</w:t>
      </w:r>
      <w:r w:rsidR="00F35AA7" w:rsidRPr="00363519">
        <w:rPr>
          <w:rFonts w:ascii="Arial" w:hAnsi="Arial" w:cs="Arial"/>
          <w:sz w:val="24"/>
          <w:szCs w:val="24"/>
        </w:rPr>
        <w:t>]</w:t>
      </w:r>
      <w:r w:rsidR="00363519">
        <w:rPr>
          <w:rFonts w:ascii="Arial" w:hAnsi="Arial" w:cs="Arial"/>
          <w:sz w:val="24"/>
          <w:szCs w:val="24"/>
        </w:rPr>
        <w:tab/>
      </w:r>
      <w:r w:rsidR="0016656A" w:rsidRPr="00363519">
        <w:rPr>
          <w:rFonts w:ascii="Arial" w:hAnsi="Arial" w:cs="Arial"/>
          <w:sz w:val="24"/>
          <w:szCs w:val="24"/>
        </w:rPr>
        <w:t>She</w:t>
      </w:r>
      <w:r w:rsidR="001832C6">
        <w:rPr>
          <w:rFonts w:ascii="Arial" w:hAnsi="Arial" w:cs="Arial"/>
          <w:sz w:val="24"/>
          <w:szCs w:val="24"/>
        </w:rPr>
        <w:t xml:space="preserve"> further</w:t>
      </w:r>
      <w:r w:rsidR="0016656A" w:rsidRPr="00363519">
        <w:rPr>
          <w:rFonts w:ascii="Arial" w:hAnsi="Arial" w:cs="Arial"/>
          <w:sz w:val="24"/>
          <w:szCs w:val="24"/>
        </w:rPr>
        <w:t xml:space="preserve"> testified that during the first </w:t>
      </w:r>
      <w:r w:rsidR="00FA1297" w:rsidRPr="00363519">
        <w:rPr>
          <w:rFonts w:ascii="Arial" w:hAnsi="Arial" w:cs="Arial"/>
          <w:sz w:val="24"/>
          <w:szCs w:val="24"/>
        </w:rPr>
        <w:t>week of</w:t>
      </w:r>
      <w:r w:rsidR="0016656A" w:rsidRPr="00363519">
        <w:rPr>
          <w:rFonts w:ascii="Arial" w:hAnsi="Arial" w:cs="Arial"/>
          <w:sz w:val="24"/>
          <w:szCs w:val="24"/>
        </w:rPr>
        <w:t xml:space="preserve"> April 2010 Daniel called her and tol</w:t>
      </w:r>
      <w:r w:rsidR="006E7D4A">
        <w:rPr>
          <w:rFonts w:ascii="Arial" w:hAnsi="Arial" w:cs="Arial"/>
          <w:sz w:val="24"/>
          <w:szCs w:val="24"/>
        </w:rPr>
        <w:t xml:space="preserve">d her that he wanted to see her. </w:t>
      </w:r>
      <w:r w:rsidR="004750D2" w:rsidRPr="00363519">
        <w:rPr>
          <w:rFonts w:ascii="Arial" w:hAnsi="Arial" w:cs="Arial"/>
          <w:sz w:val="24"/>
          <w:szCs w:val="24"/>
        </w:rPr>
        <w:t xml:space="preserve">She told him that she </w:t>
      </w:r>
      <w:r w:rsidR="00B03E78">
        <w:rPr>
          <w:rFonts w:ascii="Arial" w:hAnsi="Arial" w:cs="Arial"/>
          <w:sz w:val="24"/>
          <w:szCs w:val="24"/>
        </w:rPr>
        <w:t>would</w:t>
      </w:r>
      <w:r w:rsidR="004750D2" w:rsidRPr="00363519">
        <w:rPr>
          <w:rFonts w:ascii="Arial" w:hAnsi="Arial" w:cs="Arial"/>
          <w:sz w:val="24"/>
          <w:szCs w:val="24"/>
        </w:rPr>
        <w:t xml:space="preserve"> be there </w:t>
      </w:r>
      <w:r w:rsidR="00FA1297" w:rsidRPr="00363519">
        <w:rPr>
          <w:rFonts w:ascii="Arial" w:hAnsi="Arial" w:cs="Arial"/>
          <w:sz w:val="24"/>
          <w:szCs w:val="24"/>
        </w:rPr>
        <w:t>within</w:t>
      </w:r>
      <w:r w:rsidR="004750D2" w:rsidRPr="00363519">
        <w:rPr>
          <w:rFonts w:ascii="Arial" w:hAnsi="Arial" w:cs="Arial"/>
          <w:sz w:val="24"/>
          <w:szCs w:val="24"/>
        </w:rPr>
        <w:t xml:space="preserve"> 20 to 30 </w:t>
      </w:r>
      <w:r w:rsidR="00FA1297" w:rsidRPr="00363519">
        <w:rPr>
          <w:rFonts w:ascii="Arial" w:hAnsi="Arial" w:cs="Arial"/>
          <w:sz w:val="24"/>
          <w:szCs w:val="24"/>
        </w:rPr>
        <w:t>minutes. She</w:t>
      </w:r>
      <w:r w:rsidR="004750D2" w:rsidRPr="00363519">
        <w:rPr>
          <w:rFonts w:ascii="Arial" w:hAnsi="Arial" w:cs="Arial"/>
          <w:sz w:val="24"/>
          <w:szCs w:val="24"/>
        </w:rPr>
        <w:t xml:space="preserve"> called </w:t>
      </w:r>
      <w:r w:rsidR="006E7D4A">
        <w:rPr>
          <w:rFonts w:ascii="Arial" w:hAnsi="Arial" w:cs="Arial"/>
          <w:sz w:val="24"/>
          <w:szCs w:val="24"/>
        </w:rPr>
        <w:t xml:space="preserve">Ms. </w:t>
      </w:r>
      <w:r w:rsidR="004750D2" w:rsidRPr="00363519">
        <w:rPr>
          <w:rFonts w:ascii="Arial" w:hAnsi="Arial" w:cs="Arial"/>
          <w:sz w:val="24"/>
          <w:szCs w:val="24"/>
        </w:rPr>
        <w:t>Justine</w:t>
      </w:r>
      <w:r w:rsidR="001832C6">
        <w:rPr>
          <w:rFonts w:ascii="Arial" w:hAnsi="Arial" w:cs="Arial"/>
          <w:sz w:val="24"/>
          <w:szCs w:val="24"/>
        </w:rPr>
        <w:t xml:space="preserve"> Namukwambi</w:t>
      </w:r>
      <w:r w:rsidR="004750D2" w:rsidRPr="00363519">
        <w:rPr>
          <w:rFonts w:ascii="Arial" w:hAnsi="Arial" w:cs="Arial"/>
          <w:sz w:val="24"/>
          <w:szCs w:val="24"/>
        </w:rPr>
        <w:t xml:space="preserve"> to find out whether she was in her office as Daniel </w:t>
      </w:r>
      <w:r w:rsidR="002E4EFD" w:rsidRPr="00363519">
        <w:rPr>
          <w:rFonts w:ascii="Arial" w:hAnsi="Arial" w:cs="Arial"/>
          <w:sz w:val="24"/>
          <w:szCs w:val="24"/>
        </w:rPr>
        <w:t xml:space="preserve">wanted to see </w:t>
      </w:r>
      <w:r w:rsidR="00A1410D" w:rsidRPr="00363519">
        <w:rPr>
          <w:rFonts w:ascii="Arial" w:hAnsi="Arial" w:cs="Arial"/>
          <w:sz w:val="24"/>
          <w:szCs w:val="24"/>
        </w:rPr>
        <w:t>her. She</w:t>
      </w:r>
      <w:r w:rsidR="004750D2" w:rsidRPr="00363519">
        <w:rPr>
          <w:rFonts w:ascii="Arial" w:hAnsi="Arial" w:cs="Arial"/>
          <w:sz w:val="24"/>
          <w:szCs w:val="24"/>
        </w:rPr>
        <w:t xml:space="preserve"> proceeded</w:t>
      </w:r>
      <w:r w:rsidR="00B72630" w:rsidRPr="00363519">
        <w:rPr>
          <w:rFonts w:ascii="Arial" w:hAnsi="Arial" w:cs="Arial"/>
          <w:sz w:val="24"/>
          <w:szCs w:val="24"/>
        </w:rPr>
        <w:t xml:space="preserve"> to </w:t>
      </w:r>
      <w:r w:rsidR="006E7D4A">
        <w:rPr>
          <w:rFonts w:ascii="Arial" w:hAnsi="Arial" w:cs="Arial"/>
          <w:sz w:val="24"/>
          <w:szCs w:val="24"/>
        </w:rPr>
        <w:t xml:space="preserve">Ms. </w:t>
      </w:r>
      <w:r w:rsidR="00B72630" w:rsidRPr="00363519">
        <w:rPr>
          <w:rFonts w:ascii="Arial" w:hAnsi="Arial" w:cs="Arial"/>
          <w:sz w:val="24"/>
          <w:szCs w:val="24"/>
        </w:rPr>
        <w:t>Justine</w:t>
      </w:r>
      <w:r w:rsidR="00B03E78">
        <w:rPr>
          <w:rFonts w:ascii="Arial" w:hAnsi="Arial" w:cs="Arial"/>
          <w:sz w:val="24"/>
          <w:szCs w:val="24"/>
        </w:rPr>
        <w:t xml:space="preserve"> Namukwambi</w:t>
      </w:r>
      <w:r w:rsidR="00B72630" w:rsidRPr="00363519">
        <w:rPr>
          <w:rFonts w:ascii="Arial" w:hAnsi="Arial" w:cs="Arial"/>
          <w:sz w:val="24"/>
          <w:szCs w:val="24"/>
        </w:rPr>
        <w:t xml:space="preserve">’s </w:t>
      </w:r>
      <w:r w:rsidR="004750D2" w:rsidRPr="00363519">
        <w:rPr>
          <w:rFonts w:ascii="Arial" w:hAnsi="Arial" w:cs="Arial"/>
          <w:sz w:val="24"/>
          <w:szCs w:val="24"/>
        </w:rPr>
        <w:t>office and she put the</w:t>
      </w:r>
      <w:r w:rsidR="00B72630" w:rsidRPr="00363519">
        <w:rPr>
          <w:rFonts w:ascii="Arial" w:hAnsi="Arial" w:cs="Arial"/>
          <w:sz w:val="24"/>
          <w:szCs w:val="24"/>
        </w:rPr>
        <w:t xml:space="preserve"> recording device</w:t>
      </w:r>
      <w:r w:rsidR="004750D2" w:rsidRPr="00363519">
        <w:rPr>
          <w:rFonts w:ascii="Arial" w:hAnsi="Arial" w:cs="Arial"/>
          <w:sz w:val="24"/>
          <w:szCs w:val="24"/>
        </w:rPr>
        <w:t xml:space="preserve"> on her </w:t>
      </w:r>
      <w:r w:rsidR="00FA1297" w:rsidRPr="00363519">
        <w:rPr>
          <w:rFonts w:ascii="Arial" w:hAnsi="Arial" w:cs="Arial"/>
          <w:sz w:val="24"/>
          <w:szCs w:val="24"/>
        </w:rPr>
        <w:t>body. She</w:t>
      </w:r>
      <w:r w:rsidR="004750D2" w:rsidRPr="00363519">
        <w:rPr>
          <w:rFonts w:ascii="Arial" w:hAnsi="Arial" w:cs="Arial"/>
          <w:sz w:val="24"/>
          <w:szCs w:val="24"/>
        </w:rPr>
        <w:t xml:space="preserve"> then proceeded to the office of </w:t>
      </w:r>
      <w:r w:rsidR="00FA1297" w:rsidRPr="00363519">
        <w:rPr>
          <w:rFonts w:ascii="Arial" w:hAnsi="Arial" w:cs="Arial"/>
          <w:sz w:val="24"/>
          <w:szCs w:val="24"/>
        </w:rPr>
        <w:t>Daniel. At</w:t>
      </w:r>
      <w:r w:rsidR="004750D2" w:rsidRPr="00363519">
        <w:rPr>
          <w:rFonts w:ascii="Arial" w:hAnsi="Arial" w:cs="Arial"/>
          <w:sz w:val="24"/>
          <w:szCs w:val="24"/>
        </w:rPr>
        <w:t xml:space="preserve"> the office they started talking. After they</w:t>
      </w:r>
      <w:r w:rsidR="00B72630" w:rsidRPr="00363519">
        <w:rPr>
          <w:rFonts w:ascii="Arial" w:hAnsi="Arial" w:cs="Arial"/>
          <w:sz w:val="24"/>
          <w:szCs w:val="24"/>
        </w:rPr>
        <w:t xml:space="preserve"> finished talking</w:t>
      </w:r>
      <w:r w:rsidR="004750D2" w:rsidRPr="00363519">
        <w:rPr>
          <w:rFonts w:ascii="Arial" w:hAnsi="Arial" w:cs="Arial"/>
          <w:sz w:val="24"/>
          <w:szCs w:val="24"/>
        </w:rPr>
        <w:t>, she left and</w:t>
      </w:r>
      <w:r w:rsidR="00B72630" w:rsidRPr="00363519">
        <w:rPr>
          <w:rFonts w:ascii="Arial" w:hAnsi="Arial" w:cs="Arial"/>
          <w:sz w:val="24"/>
          <w:szCs w:val="24"/>
        </w:rPr>
        <w:t xml:space="preserve"> went </w:t>
      </w:r>
      <w:r w:rsidR="00FA1297" w:rsidRPr="00363519">
        <w:rPr>
          <w:rFonts w:ascii="Arial" w:hAnsi="Arial" w:cs="Arial"/>
          <w:sz w:val="24"/>
          <w:szCs w:val="24"/>
        </w:rPr>
        <w:t>to the</w:t>
      </w:r>
      <w:r w:rsidR="004750D2" w:rsidRPr="00363519">
        <w:rPr>
          <w:rFonts w:ascii="Arial" w:hAnsi="Arial" w:cs="Arial"/>
          <w:sz w:val="24"/>
          <w:szCs w:val="24"/>
        </w:rPr>
        <w:t xml:space="preserve"> </w:t>
      </w:r>
      <w:r w:rsidR="00B72630" w:rsidRPr="00363519">
        <w:rPr>
          <w:rFonts w:ascii="Arial" w:hAnsi="Arial" w:cs="Arial"/>
          <w:sz w:val="24"/>
          <w:szCs w:val="24"/>
        </w:rPr>
        <w:t xml:space="preserve">ACC’s </w:t>
      </w:r>
      <w:r w:rsidR="00B72630" w:rsidRPr="00363519">
        <w:rPr>
          <w:rFonts w:ascii="Arial" w:hAnsi="Arial" w:cs="Arial"/>
          <w:sz w:val="24"/>
          <w:szCs w:val="24"/>
        </w:rPr>
        <w:lastRenderedPageBreak/>
        <w:t>office</w:t>
      </w:r>
      <w:r w:rsidR="002E4EFD" w:rsidRPr="00363519">
        <w:rPr>
          <w:rFonts w:ascii="Arial" w:hAnsi="Arial" w:cs="Arial"/>
          <w:sz w:val="24"/>
          <w:szCs w:val="24"/>
        </w:rPr>
        <w:t>s</w:t>
      </w:r>
      <w:r w:rsidR="004750D2" w:rsidRPr="00363519">
        <w:rPr>
          <w:rFonts w:ascii="Arial" w:hAnsi="Arial" w:cs="Arial"/>
          <w:sz w:val="24"/>
          <w:szCs w:val="24"/>
        </w:rPr>
        <w:t>. At the office</w:t>
      </w:r>
      <w:r w:rsidR="00A1410D" w:rsidRPr="00363519">
        <w:rPr>
          <w:rFonts w:ascii="Arial" w:hAnsi="Arial" w:cs="Arial"/>
          <w:sz w:val="24"/>
          <w:szCs w:val="24"/>
        </w:rPr>
        <w:t>, Ms</w:t>
      </w:r>
      <w:r w:rsidR="00FA1297" w:rsidRPr="00363519">
        <w:rPr>
          <w:rFonts w:ascii="Arial" w:hAnsi="Arial" w:cs="Arial"/>
          <w:sz w:val="24"/>
          <w:szCs w:val="24"/>
        </w:rPr>
        <w:t>.</w:t>
      </w:r>
      <w:r w:rsidR="00B72630" w:rsidRPr="00363519">
        <w:rPr>
          <w:rFonts w:ascii="Arial" w:hAnsi="Arial" w:cs="Arial"/>
          <w:sz w:val="24"/>
          <w:szCs w:val="24"/>
        </w:rPr>
        <w:t xml:space="preserve"> </w:t>
      </w:r>
      <w:r w:rsidR="00B03E78">
        <w:rPr>
          <w:rFonts w:ascii="Arial" w:hAnsi="Arial" w:cs="Arial"/>
          <w:sz w:val="24"/>
          <w:szCs w:val="24"/>
        </w:rPr>
        <w:t xml:space="preserve">Justine </w:t>
      </w:r>
      <w:r w:rsidR="00B72630" w:rsidRPr="00363519">
        <w:rPr>
          <w:rFonts w:ascii="Arial" w:hAnsi="Arial" w:cs="Arial"/>
          <w:sz w:val="24"/>
          <w:szCs w:val="24"/>
        </w:rPr>
        <w:t>Namukwambi took off the recording device and she called Mr. Masule to her office. She connected t</w:t>
      </w:r>
      <w:r w:rsidR="00677857" w:rsidRPr="00363519">
        <w:rPr>
          <w:rFonts w:ascii="Arial" w:hAnsi="Arial" w:cs="Arial"/>
          <w:sz w:val="24"/>
          <w:szCs w:val="24"/>
        </w:rPr>
        <w:t>he device to her computer and they</w:t>
      </w:r>
      <w:r w:rsidR="00B72630" w:rsidRPr="00363519">
        <w:rPr>
          <w:rFonts w:ascii="Arial" w:hAnsi="Arial" w:cs="Arial"/>
          <w:sz w:val="24"/>
          <w:szCs w:val="24"/>
        </w:rPr>
        <w:t xml:space="preserve"> listened to the conve</w:t>
      </w:r>
      <w:r w:rsidR="0002628C">
        <w:rPr>
          <w:rFonts w:ascii="Arial" w:hAnsi="Arial" w:cs="Arial"/>
          <w:sz w:val="24"/>
          <w:szCs w:val="24"/>
        </w:rPr>
        <w:t xml:space="preserve">rsation. The </w:t>
      </w:r>
      <w:r w:rsidR="005877BB">
        <w:rPr>
          <w:rFonts w:ascii="Arial" w:hAnsi="Arial" w:cs="Arial"/>
          <w:sz w:val="24"/>
          <w:szCs w:val="24"/>
        </w:rPr>
        <w:t>quality of</w:t>
      </w:r>
      <w:r w:rsidR="001832C6">
        <w:rPr>
          <w:rFonts w:ascii="Arial" w:hAnsi="Arial" w:cs="Arial"/>
          <w:sz w:val="24"/>
          <w:szCs w:val="24"/>
        </w:rPr>
        <w:t xml:space="preserve"> the conversation was good</w:t>
      </w:r>
      <w:r w:rsidR="005877BB" w:rsidRPr="00363519">
        <w:rPr>
          <w:rFonts w:ascii="Arial" w:hAnsi="Arial" w:cs="Arial"/>
          <w:sz w:val="24"/>
          <w:szCs w:val="24"/>
        </w:rPr>
        <w:t>.</w:t>
      </w:r>
      <w:r w:rsidR="00677857" w:rsidRPr="00363519">
        <w:rPr>
          <w:rFonts w:ascii="Arial" w:hAnsi="Arial" w:cs="Arial"/>
          <w:sz w:val="24"/>
          <w:szCs w:val="24"/>
        </w:rPr>
        <w:t xml:space="preserve"> </w:t>
      </w:r>
      <w:r w:rsidR="00B03E78">
        <w:rPr>
          <w:rFonts w:ascii="Arial" w:hAnsi="Arial" w:cs="Arial"/>
          <w:sz w:val="24"/>
          <w:szCs w:val="24"/>
        </w:rPr>
        <w:t>After that,</w:t>
      </w:r>
      <w:r w:rsidR="00677857" w:rsidRPr="00363519">
        <w:rPr>
          <w:rFonts w:ascii="Arial" w:hAnsi="Arial" w:cs="Arial"/>
          <w:sz w:val="24"/>
          <w:szCs w:val="24"/>
        </w:rPr>
        <w:t xml:space="preserve"> she</w:t>
      </w:r>
      <w:r w:rsidR="00B72630" w:rsidRPr="00363519">
        <w:rPr>
          <w:rFonts w:ascii="Arial" w:hAnsi="Arial" w:cs="Arial"/>
          <w:sz w:val="24"/>
          <w:szCs w:val="24"/>
        </w:rPr>
        <w:t xml:space="preserve"> </w:t>
      </w:r>
      <w:r w:rsidR="00FA1297" w:rsidRPr="00363519">
        <w:rPr>
          <w:rFonts w:ascii="Arial" w:hAnsi="Arial" w:cs="Arial"/>
          <w:sz w:val="24"/>
          <w:szCs w:val="24"/>
        </w:rPr>
        <w:t>left and went</w:t>
      </w:r>
      <w:r w:rsidR="00677857" w:rsidRPr="00363519">
        <w:rPr>
          <w:rFonts w:ascii="Arial" w:hAnsi="Arial" w:cs="Arial"/>
          <w:sz w:val="24"/>
          <w:szCs w:val="24"/>
        </w:rPr>
        <w:t xml:space="preserve"> back to her</w:t>
      </w:r>
      <w:r w:rsidR="00B72630" w:rsidRPr="00363519">
        <w:rPr>
          <w:rFonts w:ascii="Arial" w:hAnsi="Arial" w:cs="Arial"/>
          <w:sz w:val="24"/>
          <w:szCs w:val="24"/>
        </w:rPr>
        <w:t xml:space="preserve"> </w:t>
      </w:r>
      <w:r w:rsidR="00FA1297" w:rsidRPr="00363519">
        <w:rPr>
          <w:rFonts w:ascii="Arial" w:hAnsi="Arial" w:cs="Arial"/>
          <w:sz w:val="24"/>
          <w:szCs w:val="24"/>
        </w:rPr>
        <w:t>work.</w:t>
      </w:r>
    </w:p>
    <w:p w:rsidR="000E30EE" w:rsidRPr="00363519" w:rsidRDefault="000E30EE" w:rsidP="00B72630">
      <w:pPr>
        <w:spacing w:before="0" w:beforeAutospacing="0" w:after="0" w:line="360" w:lineRule="auto"/>
        <w:jc w:val="both"/>
        <w:rPr>
          <w:rFonts w:ascii="Arial" w:hAnsi="Arial" w:cs="Arial"/>
          <w:sz w:val="24"/>
          <w:szCs w:val="24"/>
        </w:rPr>
      </w:pPr>
    </w:p>
    <w:p w:rsidR="00B72630" w:rsidRPr="00363519" w:rsidRDefault="00C942BF" w:rsidP="00B72630">
      <w:pPr>
        <w:spacing w:before="0" w:beforeAutospacing="0" w:after="0" w:line="360" w:lineRule="auto"/>
        <w:jc w:val="both"/>
        <w:rPr>
          <w:rFonts w:ascii="Arial" w:hAnsi="Arial" w:cs="Arial"/>
          <w:sz w:val="24"/>
          <w:szCs w:val="24"/>
        </w:rPr>
      </w:pPr>
      <w:r>
        <w:rPr>
          <w:rFonts w:ascii="Arial" w:hAnsi="Arial" w:cs="Arial"/>
          <w:sz w:val="24"/>
          <w:szCs w:val="24"/>
        </w:rPr>
        <w:t>[10</w:t>
      </w:r>
      <w:r w:rsidR="00F35AA7" w:rsidRPr="00363519">
        <w:rPr>
          <w:rFonts w:ascii="Arial" w:hAnsi="Arial" w:cs="Arial"/>
          <w:sz w:val="24"/>
          <w:szCs w:val="24"/>
        </w:rPr>
        <w:t>]</w:t>
      </w:r>
      <w:r w:rsidR="000E30EE">
        <w:rPr>
          <w:rFonts w:ascii="Arial" w:hAnsi="Arial" w:cs="Arial"/>
          <w:sz w:val="24"/>
          <w:szCs w:val="24"/>
        </w:rPr>
        <w:tab/>
      </w:r>
      <w:r w:rsidR="00677857" w:rsidRPr="00363519">
        <w:rPr>
          <w:rFonts w:ascii="Arial" w:hAnsi="Arial" w:cs="Arial"/>
          <w:sz w:val="24"/>
          <w:szCs w:val="24"/>
        </w:rPr>
        <w:t xml:space="preserve">She further testified that the next day Daniel called </w:t>
      </w:r>
      <w:r w:rsidR="002E4EFD" w:rsidRPr="00363519">
        <w:rPr>
          <w:rFonts w:ascii="Arial" w:hAnsi="Arial" w:cs="Arial"/>
          <w:sz w:val="24"/>
          <w:szCs w:val="24"/>
        </w:rPr>
        <w:t xml:space="preserve">her </w:t>
      </w:r>
      <w:r w:rsidR="00677857" w:rsidRPr="00363519">
        <w:rPr>
          <w:rFonts w:ascii="Arial" w:hAnsi="Arial" w:cs="Arial"/>
          <w:sz w:val="24"/>
          <w:szCs w:val="24"/>
        </w:rPr>
        <w:t xml:space="preserve">and told her to meet behind the Franco cultural </w:t>
      </w:r>
      <w:r w:rsidR="00FA1297" w:rsidRPr="00363519">
        <w:rPr>
          <w:rFonts w:ascii="Arial" w:hAnsi="Arial" w:cs="Arial"/>
          <w:sz w:val="24"/>
          <w:szCs w:val="24"/>
        </w:rPr>
        <w:t>center in</w:t>
      </w:r>
      <w:r w:rsidR="00677857" w:rsidRPr="00363519">
        <w:rPr>
          <w:rFonts w:ascii="Arial" w:hAnsi="Arial" w:cs="Arial"/>
          <w:sz w:val="24"/>
          <w:szCs w:val="24"/>
        </w:rPr>
        <w:t xml:space="preserve"> Robert Mugabe Street.</w:t>
      </w:r>
      <w:r w:rsidR="002E4EFD" w:rsidRPr="00363519">
        <w:rPr>
          <w:rFonts w:ascii="Arial" w:hAnsi="Arial" w:cs="Arial"/>
          <w:sz w:val="24"/>
          <w:szCs w:val="24"/>
        </w:rPr>
        <w:t xml:space="preserve"> After she</w:t>
      </w:r>
      <w:r w:rsidR="00B72630" w:rsidRPr="00363519">
        <w:rPr>
          <w:rFonts w:ascii="Arial" w:hAnsi="Arial" w:cs="Arial"/>
          <w:sz w:val="24"/>
          <w:szCs w:val="24"/>
        </w:rPr>
        <w:t xml:space="preserve"> spoke to him</w:t>
      </w:r>
      <w:r w:rsidR="002E4EFD" w:rsidRPr="00363519">
        <w:rPr>
          <w:rFonts w:ascii="Arial" w:hAnsi="Arial" w:cs="Arial"/>
          <w:sz w:val="24"/>
          <w:szCs w:val="24"/>
        </w:rPr>
        <w:t xml:space="preserve">, </w:t>
      </w:r>
      <w:r w:rsidR="00A1410D" w:rsidRPr="00363519">
        <w:rPr>
          <w:rFonts w:ascii="Arial" w:hAnsi="Arial" w:cs="Arial"/>
          <w:sz w:val="24"/>
          <w:szCs w:val="24"/>
        </w:rPr>
        <w:t>she quickly</w:t>
      </w:r>
      <w:r w:rsidR="00B72630" w:rsidRPr="00363519">
        <w:rPr>
          <w:rFonts w:ascii="Arial" w:hAnsi="Arial" w:cs="Arial"/>
          <w:sz w:val="24"/>
          <w:szCs w:val="24"/>
        </w:rPr>
        <w:t xml:space="preserve"> called </w:t>
      </w:r>
      <w:r w:rsidR="001C5C44">
        <w:rPr>
          <w:rFonts w:ascii="Arial" w:hAnsi="Arial" w:cs="Arial"/>
          <w:sz w:val="24"/>
          <w:szCs w:val="24"/>
        </w:rPr>
        <w:t xml:space="preserve">Ms. </w:t>
      </w:r>
      <w:r w:rsidR="00B72630" w:rsidRPr="00363519">
        <w:rPr>
          <w:rFonts w:ascii="Arial" w:hAnsi="Arial" w:cs="Arial"/>
          <w:sz w:val="24"/>
          <w:szCs w:val="24"/>
        </w:rPr>
        <w:t>Justi</w:t>
      </w:r>
      <w:r w:rsidR="002E4EFD" w:rsidRPr="00363519">
        <w:rPr>
          <w:rFonts w:ascii="Arial" w:hAnsi="Arial" w:cs="Arial"/>
          <w:sz w:val="24"/>
          <w:szCs w:val="24"/>
        </w:rPr>
        <w:t>ne</w:t>
      </w:r>
      <w:r w:rsidR="0002628C">
        <w:rPr>
          <w:rFonts w:ascii="Arial" w:hAnsi="Arial" w:cs="Arial"/>
          <w:sz w:val="24"/>
          <w:szCs w:val="24"/>
        </w:rPr>
        <w:t xml:space="preserve"> Namukwambi</w:t>
      </w:r>
      <w:r w:rsidR="002E4EFD" w:rsidRPr="00363519">
        <w:rPr>
          <w:rFonts w:ascii="Arial" w:hAnsi="Arial" w:cs="Arial"/>
          <w:sz w:val="24"/>
          <w:szCs w:val="24"/>
        </w:rPr>
        <w:t xml:space="preserve"> and told her </w:t>
      </w:r>
      <w:r w:rsidR="00C16751">
        <w:rPr>
          <w:rFonts w:ascii="Arial" w:hAnsi="Arial" w:cs="Arial"/>
          <w:sz w:val="24"/>
          <w:szCs w:val="24"/>
        </w:rPr>
        <w:t xml:space="preserve">that </w:t>
      </w:r>
      <w:r w:rsidR="002E4EFD" w:rsidRPr="00363519">
        <w:rPr>
          <w:rFonts w:ascii="Arial" w:hAnsi="Arial" w:cs="Arial"/>
          <w:sz w:val="24"/>
          <w:szCs w:val="24"/>
        </w:rPr>
        <w:t>Daniel called h</w:t>
      </w:r>
      <w:r w:rsidR="001C5C44">
        <w:rPr>
          <w:rFonts w:ascii="Arial" w:hAnsi="Arial" w:cs="Arial"/>
          <w:sz w:val="24"/>
          <w:szCs w:val="24"/>
        </w:rPr>
        <w:t xml:space="preserve">er and he wanted to see her. </w:t>
      </w:r>
      <w:r w:rsidR="002E4EFD" w:rsidRPr="00363519">
        <w:rPr>
          <w:rFonts w:ascii="Arial" w:hAnsi="Arial" w:cs="Arial"/>
          <w:sz w:val="24"/>
          <w:szCs w:val="24"/>
        </w:rPr>
        <w:t>She said she</w:t>
      </w:r>
      <w:r w:rsidR="00B72630" w:rsidRPr="00363519">
        <w:rPr>
          <w:rFonts w:ascii="Arial" w:hAnsi="Arial" w:cs="Arial"/>
          <w:sz w:val="24"/>
          <w:szCs w:val="24"/>
        </w:rPr>
        <w:t xml:space="preserve"> mus</w:t>
      </w:r>
      <w:r w:rsidR="0002628C">
        <w:rPr>
          <w:rFonts w:ascii="Arial" w:hAnsi="Arial" w:cs="Arial"/>
          <w:sz w:val="24"/>
          <w:szCs w:val="24"/>
        </w:rPr>
        <w:t>t come to her office, but she</w:t>
      </w:r>
      <w:r w:rsidR="002E4EFD" w:rsidRPr="00363519">
        <w:rPr>
          <w:rFonts w:ascii="Arial" w:hAnsi="Arial" w:cs="Arial"/>
          <w:sz w:val="24"/>
          <w:szCs w:val="24"/>
        </w:rPr>
        <w:t xml:space="preserve"> told </w:t>
      </w:r>
      <w:r w:rsidR="00C16751">
        <w:rPr>
          <w:rFonts w:ascii="Arial" w:hAnsi="Arial" w:cs="Arial"/>
          <w:sz w:val="24"/>
          <w:szCs w:val="24"/>
        </w:rPr>
        <w:t xml:space="preserve">Ms. </w:t>
      </w:r>
      <w:r w:rsidR="002E4EFD" w:rsidRPr="00363519">
        <w:rPr>
          <w:rFonts w:ascii="Arial" w:hAnsi="Arial" w:cs="Arial"/>
          <w:sz w:val="24"/>
          <w:szCs w:val="24"/>
        </w:rPr>
        <w:t>Justine</w:t>
      </w:r>
      <w:r w:rsidR="00C16751">
        <w:rPr>
          <w:rFonts w:ascii="Arial" w:hAnsi="Arial" w:cs="Arial"/>
          <w:sz w:val="24"/>
          <w:szCs w:val="24"/>
        </w:rPr>
        <w:t xml:space="preserve"> Namukwambi</w:t>
      </w:r>
      <w:r w:rsidR="002E4EFD" w:rsidRPr="00363519">
        <w:rPr>
          <w:rFonts w:ascii="Arial" w:hAnsi="Arial" w:cs="Arial"/>
          <w:sz w:val="24"/>
          <w:szCs w:val="24"/>
        </w:rPr>
        <w:t xml:space="preserve"> that she could not come there as they </w:t>
      </w:r>
      <w:r w:rsidR="00A1410D" w:rsidRPr="00363519">
        <w:rPr>
          <w:rFonts w:ascii="Arial" w:hAnsi="Arial" w:cs="Arial"/>
          <w:sz w:val="24"/>
          <w:szCs w:val="24"/>
        </w:rPr>
        <w:t>were meeting at</w:t>
      </w:r>
      <w:r w:rsidR="002E4EFD" w:rsidRPr="00363519">
        <w:rPr>
          <w:rFonts w:ascii="Arial" w:hAnsi="Arial" w:cs="Arial"/>
          <w:sz w:val="24"/>
          <w:szCs w:val="24"/>
        </w:rPr>
        <w:t xml:space="preserve"> the</w:t>
      </w:r>
      <w:r w:rsidR="00B72630" w:rsidRPr="00363519">
        <w:rPr>
          <w:rFonts w:ascii="Arial" w:hAnsi="Arial" w:cs="Arial"/>
          <w:sz w:val="24"/>
          <w:szCs w:val="24"/>
        </w:rPr>
        <w:t xml:space="preserve"> Franco Cultural </w:t>
      </w:r>
      <w:r w:rsidR="00FA1297" w:rsidRPr="00363519">
        <w:rPr>
          <w:rFonts w:ascii="Arial" w:hAnsi="Arial" w:cs="Arial"/>
          <w:sz w:val="24"/>
          <w:szCs w:val="24"/>
        </w:rPr>
        <w:t>center</w:t>
      </w:r>
      <w:r w:rsidR="002E4EFD" w:rsidRPr="00363519">
        <w:rPr>
          <w:rFonts w:ascii="Arial" w:hAnsi="Arial" w:cs="Arial"/>
          <w:sz w:val="24"/>
          <w:szCs w:val="24"/>
        </w:rPr>
        <w:t xml:space="preserve">. She suggested </w:t>
      </w:r>
      <w:r w:rsidR="00A1410D" w:rsidRPr="00363519">
        <w:rPr>
          <w:rFonts w:ascii="Arial" w:hAnsi="Arial" w:cs="Arial"/>
          <w:sz w:val="24"/>
          <w:szCs w:val="24"/>
        </w:rPr>
        <w:t>that they</w:t>
      </w:r>
      <w:r w:rsidR="008D6910" w:rsidRPr="00363519">
        <w:rPr>
          <w:rFonts w:ascii="Arial" w:hAnsi="Arial" w:cs="Arial"/>
          <w:sz w:val="24"/>
          <w:szCs w:val="24"/>
        </w:rPr>
        <w:t xml:space="preserve"> could</w:t>
      </w:r>
      <w:r w:rsidR="00B72630" w:rsidRPr="00363519">
        <w:rPr>
          <w:rFonts w:ascii="Arial" w:hAnsi="Arial" w:cs="Arial"/>
          <w:sz w:val="24"/>
          <w:szCs w:val="24"/>
        </w:rPr>
        <w:t xml:space="preserve"> meet where </w:t>
      </w:r>
      <w:r w:rsidR="00FA1297" w:rsidRPr="00363519">
        <w:rPr>
          <w:rFonts w:ascii="Arial" w:hAnsi="Arial" w:cs="Arial"/>
          <w:sz w:val="24"/>
          <w:szCs w:val="24"/>
        </w:rPr>
        <w:t>Ackerman</w:t>
      </w:r>
      <w:r w:rsidR="00BE5F49">
        <w:rPr>
          <w:rFonts w:ascii="Arial" w:hAnsi="Arial" w:cs="Arial"/>
          <w:sz w:val="24"/>
          <w:szCs w:val="24"/>
        </w:rPr>
        <w:t xml:space="preserve"> store</w:t>
      </w:r>
      <w:r w:rsidR="0002628C">
        <w:rPr>
          <w:rFonts w:ascii="Arial" w:hAnsi="Arial" w:cs="Arial"/>
          <w:sz w:val="24"/>
          <w:szCs w:val="24"/>
        </w:rPr>
        <w:t xml:space="preserve"> used to be o</w:t>
      </w:r>
      <w:r w:rsidR="00B72630" w:rsidRPr="00363519">
        <w:rPr>
          <w:rFonts w:ascii="Arial" w:hAnsi="Arial" w:cs="Arial"/>
          <w:sz w:val="24"/>
          <w:szCs w:val="24"/>
        </w:rPr>
        <w:t>pposite F</w:t>
      </w:r>
      <w:r w:rsidR="00BE5F49">
        <w:rPr>
          <w:rFonts w:ascii="Arial" w:hAnsi="Arial" w:cs="Arial"/>
          <w:sz w:val="24"/>
          <w:szCs w:val="24"/>
        </w:rPr>
        <w:t xml:space="preserve">irst </w:t>
      </w:r>
      <w:r w:rsidR="00B72630" w:rsidRPr="00363519">
        <w:rPr>
          <w:rFonts w:ascii="Arial" w:hAnsi="Arial" w:cs="Arial"/>
          <w:sz w:val="24"/>
          <w:szCs w:val="24"/>
        </w:rPr>
        <w:t>N</w:t>
      </w:r>
      <w:r w:rsidR="00BE5F49">
        <w:rPr>
          <w:rFonts w:ascii="Arial" w:hAnsi="Arial" w:cs="Arial"/>
          <w:sz w:val="24"/>
          <w:szCs w:val="24"/>
        </w:rPr>
        <w:t xml:space="preserve">ational </w:t>
      </w:r>
      <w:r w:rsidR="00B72630" w:rsidRPr="00363519">
        <w:rPr>
          <w:rFonts w:ascii="Arial" w:hAnsi="Arial" w:cs="Arial"/>
          <w:sz w:val="24"/>
          <w:szCs w:val="24"/>
        </w:rPr>
        <w:t>B</w:t>
      </w:r>
      <w:r w:rsidR="00BE5F49">
        <w:rPr>
          <w:rFonts w:ascii="Arial" w:hAnsi="Arial" w:cs="Arial"/>
          <w:sz w:val="24"/>
          <w:szCs w:val="24"/>
        </w:rPr>
        <w:t>ank</w:t>
      </w:r>
      <w:r w:rsidR="00677857" w:rsidRPr="00363519">
        <w:rPr>
          <w:rFonts w:ascii="Arial" w:hAnsi="Arial" w:cs="Arial"/>
          <w:sz w:val="24"/>
          <w:szCs w:val="24"/>
        </w:rPr>
        <w:t xml:space="preserve">, John Meinert </w:t>
      </w:r>
      <w:r w:rsidR="00A1410D" w:rsidRPr="00363519">
        <w:rPr>
          <w:rFonts w:ascii="Arial" w:hAnsi="Arial" w:cs="Arial"/>
          <w:sz w:val="24"/>
          <w:szCs w:val="24"/>
        </w:rPr>
        <w:t>Street. They</w:t>
      </w:r>
      <w:r w:rsidR="006B6982">
        <w:rPr>
          <w:rFonts w:ascii="Arial" w:hAnsi="Arial" w:cs="Arial"/>
          <w:sz w:val="24"/>
          <w:szCs w:val="24"/>
        </w:rPr>
        <w:t xml:space="preserve"> </w:t>
      </w:r>
      <w:r w:rsidR="002B17E9">
        <w:rPr>
          <w:rFonts w:ascii="Arial" w:hAnsi="Arial" w:cs="Arial"/>
          <w:sz w:val="24"/>
          <w:szCs w:val="24"/>
        </w:rPr>
        <w:t xml:space="preserve">met </w:t>
      </w:r>
      <w:r w:rsidR="002B17E9" w:rsidRPr="00363519">
        <w:rPr>
          <w:rFonts w:ascii="Arial" w:hAnsi="Arial" w:cs="Arial"/>
          <w:sz w:val="24"/>
          <w:szCs w:val="24"/>
        </w:rPr>
        <w:t>there</w:t>
      </w:r>
      <w:r w:rsidR="008D6910" w:rsidRPr="00363519">
        <w:rPr>
          <w:rFonts w:ascii="Arial" w:hAnsi="Arial" w:cs="Arial"/>
          <w:sz w:val="24"/>
          <w:szCs w:val="24"/>
        </w:rPr>
        <w:t xml:space="preserve"> in the fitting room and </w:t>
      </w:r>
      <w:r w:rsidR="00BE5F49">
        <w:rPr>
          <w:rFonts w:ascii="Arial" w:hAnsi="Arial" w:cs="Arial"/>
          <w:sz w:val="24"/>
          <w:szCs w:val="24"/>
        </w:rPr>
        <w:t xml:space="preserve">Ms. </w:t>
      </w:r>
      <w:r w:rsidR="008D6910" w:rsidRPr="00363519">
        <w:rPr>
          <w:rFonts w:ascii="Arial" w:hAnsi="Arial" w:cs="Arial"/>
          <w:sz w:val="24"/>
          <w:szCs w:val="24"/>
        </w:rPr>
        <w:t>Justine</w:t>
      </w:r>
      <w:r w:rsidR="00BE5F49">
        <w:rPr>
          <w:rFonts w:ascii="Arial" w:hAnsi="Arial" w:cs="Arial"/>
          <w:sz w:val="24"/>
          <w:szCs w:val="24"/>
        </w:rPr>
        <w:t xml:space="preserve"> Namukwambi</w:t>
      </w:r>
      <w:r w:rsidR="008D6910" w:rsidRPr="00363519">
        <w:rPr>
          <w:rFonts w:ascii="Arial" w:hAnsi="Arial" w:cs="Arial"/>
          <w:sz w:val="24"/>
          <w:szCs w:val="24"/>
        </w:rPr>
        <w:t xml:space="preserve"> inserted the recording device on her</w:t>
      </w:r>
      <w:r w:rsidR="00BE5F49">
        <w:rPr>
          <w:rFonts w:ascii="Arial" w:hAnsi="Arial" w:cs="Arial"/>
          <w:sz w:val="24"/>
          <w:szCs w:val="24"/>
        </w:rPr>
        <w:t xml:space="preserve"> body</w:t>
      </w:r>
      <w:r w:rsidR="008D6910" w:rsidRPr="00363519">
        <w:rPr>
          <w:rFonts w:ascii="Arial" w:hAnsi="Arial" w:cs="Arial"/>
          <w:sz w:val="24"/>
          <w:szCs w:val="24"/>
        </w:rPr>
        <w:t>.</w:t>
      </w:r>
      <w:r w:rsidR="000E30EE">
        <w:rPr>
          <w:rFonts w:ascii="Arial" w:hAnsi="Arial" w:cs="Arial"/>
          <w:sz w:val="24"/>
          <w:szCs w:val="24"/>
        </w:rPr>
        <w:t xml:space="preserve"> </w:t>
      </w:r>
      <w:r w:rsidR="00BE5F49">
        <w:rPr>
          <w:rFonts w:ascii="Arial" w:hAnsi="Arial" w:cs="Arial"/>
          <w:sz w:val="24"/>
          <w:szCs w:val="24"/>
        </w:rPr>
        <w:t>From there, s</w:t>
      </w:r>
      <w:r w:rsidR="008D6910" w:rsidRPr="00363519">
        <w:rPr>
          <w:rFonts w:ascii="Arial" w:hAnsi="Arial" w:cs="Arial"/>
          <w:sz w:val="24"/>
          <w:szCs w:val="24"/>
        </w:rPr>
        <w:t>he</w:t>
      </w:r>
      <w:r w:rsidR="00B72630" w:rsidRPr="00363519">
        <w:rPr>
          <w:rFonts w:ascii="Arial" w:hAnsi="Arial" w:cs="Arial"/>
          <w:sz w:val="24"/>
          <w:szCs w:val="24"/>
        </w:rPr>
        <w:t xml:space="preserve"> proceeded </w:t>
      </w:r>
      <w:r w:rsidR="00677857" w:rsidRPr="00363519">
        <w:rPr>
          <w:rFonts w:ascii="Arial" w:hAnsi="Arial" w:cs="Arial"/>
          <w:sz w:val="24"/>
          <w:szCs w:val="24"/>
        </w:rPr>
        <w:t xml:space="preserve">to the Franco Cultural </w:t>
      </w:r>
      <w:r w:rsidR="00FA1297" w:rsidRPr="00363519">
        <w:rPr>
          <w:rFonts w:ascii="Arial" w:hAnsi="Arial" w:cs="Arial"/>
          <w:sz w:val="24"/>
          <w:szCs w:val="24"/>
        </w:rPr>
        <w:t>center</w:t>
      </w:r>
      <w:r w:rsidR="00677857" w:rsidRPr="00363519">
        <w:rPr>
          <w:rFonts w:ascii="Arial" w:hAnsi="Arial" w:cs="Arial"/>
          <w:sz w:val="24"/>
          <w:szCs w:val="24"/>
        </w:rPr>
        <w:t>. She</w:t>
      </w:r>
      <w:r w:rsidR="00B72630" w:rsidRPr="00363519">
        <w:rPr>
          <w:rFonts w:ascii="Arial" w:hAnsi="Arial" w:cs="Arial"/>
          <w:sz w:val="24"/>
          <w:szCs w:val="24"/>
        </w:rPr>
        <w:t xml:space="preserve"> met with Daniel in</w:t>
      </w:r>
      <w:r w:rsidR="0002628C">
        <w:rPr>
          <w:rFonts w:ascii="Arial" w:hAnsi="Arial" w:cs="Arial"/>
          <w:sz w:val="24"/>
          <w:szCs w:val="24"/>
        </w:rPr>
        <w:t xml:space="preserve"> his car</w:t>
      </w:r>
      <w:r w:rsidR="005877BB">
        <w:rPr>
          <w:rFonts w:ascii="Arial" w:hAnsi="Arial" w:cs="Arial"/>
          <w:sz w:val="24"/>
          <w:szCs w:val="24"/>
        </w:rPr>
        <w:t>.</w:t>
      </w:r>
      <w:r w:rsidR="00B72630" w:rsidRPr="00363519">
        <w:rPr>
          <w:rFonts w:ascii="Arial" w:hAnsi="Arial" w:cs="Arial"/>
          <w:sz w:val="24"/>
          <w:szCs w:val="24"/>
        </w:rPr>
        <w:t xml:space="preserve"> The car</w:t>
      </w:r>
      <w:r w:rsidR="008D6910" w:rsidRPr="00363519">
        <w:rPr>
          <w:rFonts w:ascii="Arial" w:hAnsi="Arial" w:cs="Arial"/>
          <w:sz w:val="24"/>
          <w:szCs w:val="24"/>
        </w:rPr>
        <w:t xml:space="preserve"> was</w:t>
      </w:r>
      <w:r w:rsidR="00B72630" w:rsidRPr="00363519">
        <w:rPr>
          <w:rFonts w:ascii="Arial" w:hAnsi="Arial" w:cs="Arial"/>
          <w:sz w:val="24"/>
          <w:szCs w:val="24"/>
        </w:rPr>
        <w:t xml:space="preserve"> parked on the side where Franco Cultural Centre is. </w:t>
      </w:r>
      <w:r w:rsidR="008D6910" w:rsidRPr="00363519">
        <w:rPr>
          <w:rFonts w:ascii="Arial" w:hAnsi="Arial" w:cs="Arial"/>
          <w:sz w:val="24"/>
          <w:szCs w:val="24"/>
        </w:rPr>
        <w:t>They</w:t>
      </w:r>
      <w:r w:rsidR="00B72630" w:rsidRPr="00363519">
        <w:rPr>
          <w:rFonts w:ascii="Arial" w:hAnsi="Arial" w:cs="Arial"/>
          <w:sz w:val="24"/>
          <w:szCs w:val="24"/>
        </w:rPr>
        <w:t xml:space="preserve"> were all seated in the front seats. He started to sp</w:t>
      </w:r>
      <w:r w:rsidR="0002628C">
        <w:rPr>
          <w:rFonts w:ascii="Arial" w:hAnsi="Arial" w:cs="Arial"/>
          <w:sz w:val="24"/>
          <w:szCs w:val="24"/>
        </w:rPr>
        <w:t>eak, it was a long conversation and she was recording the conversation.</w:t>
      </w:r>
      <w:r w:rsidR="00B72630" w:rsidRPr="00363519">
        <w:rPr>
          <w:rFonts w:ascii="Arial" w:hAnsi="Arial" w:cs="Arial"/>
          <w:sz w:val="24"/>
          <w:szCs w:val="24"/>
        </w:rPr>
        <w:t xml:space="preserve"> </w:t>
      </w:r>
    </w:p>
    <w:p w:rsidR="00B72630" w:rsidRPr="00363519" w:rsidRDefault="00B72630" w:rsidP="00B72630">
      <w:pPr>
        <w:spacing w:before="0" w:beforeAutospacing="0" w:after="0" w:line="360" w:lineRule="auto"/>
        <w:jc w:val="both"/>
        <w:rPr>
          <w:rFonts w:ascii="Arial" w:hAnsi="Arial" w:cs="Arial"/>
          <w:sz w:val="24"/>
          <w:szCs w:val="24"/>
        </w:rPr>
      </w:pPr>
    </w:p>
    <w:p w:rsidR="00B72630" w:rsidRDefault="00F35AA7" w:rsidP="00B72630">
      <w:pPr>
        <w:spacing w:before="0" w:beforeAutospacing="0" w:after="0" w:line="360" w:lineRule="auto"/>
        <w:jc w:val="both"/>
        <w:rPr>
          <w:rFonts w:ascii="Arial" w:hAnsi="Arial" w:cs="Arial"/>
          <w:sz w:val="24"/>
          <w:szCs w:val="24"/>
        </w:rPr>
      </w:pPr>
      <w:r w:rsidRPr="00363519">
        <w:rPr>
          <w:rFonts w:ascii="Arial" w:hAnsi="Arial" w:cs="Arial"/>
          <w:sz w:val="24"/>
          <w:szCs w:val="24"/>
        </w:rPr>
        <w:t>[</w:t>
      </w:r>
      <w:r w:rsidR="00C942BF">
        <w:rPr>
          <w:rFonts w:ascii="Arial" w:hAnsi="Arial" w:cs="Arial"/>
          <w:sz w:val="24"/>
          <w:szCs w:val="24"/>
        </w:rPr>
        <w:t>11</w:t>
      </w:r>
      <w:r w:rsidRPr="00363519">
        <w:rPr>
          <w:rFonts w:ascii="Arial" w:hAnsi="Arial" w:cs="Arial"/>
          <w:sz w:val="24"/>
          <w:szCs w:val="24"/>
        </w:rPr>
        <w:t>]</w:t>
      </w:r>
      <w:r w:rsidR="0002628C">
        <w:rPr>
          <w:rFonts w:ascii="Arial" w:hAnsi="Arial" w:cs="Arial"/>
          <w:sz w:val="24"/>
          <w:szCs w:val="24"/>
        </w:rPr>
        <w:tab/>
        <w:t>Daniel</w:t>
      </w:r>
      <w:r w:rsidR="008D6910" w:rsidRPr="00363519">
        <w:rPr>
          <w:rFonts w:ascii="Arial" w:hAnsi="Arial" w:cs="Arial"/>
          <w:sz w:val="24"/>
          <w:szCs w:val="24"/>
        </w:rPr>
        <w:t xml:space="preserve"> told </w:t>
      </w:r>
      <w:r w:rsidR="00A1410D" w:rsidRPr="00363519">
        <w:rPr>
          <w:rFonts w:ascii="Arial" w:hAnsi="Arial" w:cs="Arial"/>
          <w:sz w:val="24"/>
          <w:szCs w:val="24"/>
        </w:rPr>
        <w:t>her that</w:t>
      </w:r>
      <w:r w:rsidR="00B72630" w:rsidRPr="00363519">
        <w:rPr>
          <w:rFonts w:ascii="Arial" w:hAnsi="Arial" w:cs="Arial"/>
          <w:sz w:val="24"/>
          <w:szCs w:val="24"/>
        </w:rPr>
        <w:t xml:space="preserve"> the previous day</w:t>
      </w:r>
      <w:r w:rsidR="00E52E80">
        <w:rPr>
          <w:rFonts w:ascii="Arial" w:hAnsi="Arial" w:cs="Arial"/>
          <w:sz w:val="24"/>
          <w:szCs w:val="24"/>
        </w:rPr>
        <w:t>,</w:t>
      </w:r>
      <w:r w:rsidR="00B72630" w:rsidRPr="00363519">
        <w:rPr>
          <w:rFonts w:ascii="Arial" w:hAnsi="Arial" w:cs="Arial"/>
          <w:sz w:val="24"/>
          <w:szCs w:val="24"/>
        </w:rPr>
        <w:t xml:space="preserve"> he was called by </w:t>
      </w:r>
      <w:r w:rsidR="00FD4FE5">
        <w:rPr>
          <w:rFonts w:ascii="Arial" w:hAnsi="Arial" w:cs="Arial"/>
          <w:sz w:val="24"/>
          <w:szCs w:val="24"/>
        </w:rPr>
        <w:t xml:space="preserve">an officer of the </w:t>
      </w:r>
      <w:r w:rsidR="00B72630" w:rsidRPr="00363519">
        <w:rPr>
          <w:rFonts w:ascii="Arial" w:hAnsi="Arial" w:cs="Arial"/>
          <w:sz w:val="24"/>
          <w:szCs w:val="24"/>
        </w:rPr>
        <w:t xml:space="preserve">ACC and he was telling </w:t>
      </w:r>
      <w:r w:rsidR="00FD4FE5">
        <w:rPr>
          <w:rFonts w:ascii="Arial" w:hAnsi="Arial" w:cs="Arial"/>
          <w:sz w:val="24"/>
          <w:szCs w:val="24"/>
        </w:rPr>
        <w:t>her</w:t>
      </w:r>
      <w:r w:rsidR="00B72630" w:rsidRPr="00363519">
        <w:rPr>
          <w:rFonts w:ascii="Arial" w:hAnsi="Arial" w:cs="Arial"/>
          <w:sz w:val="24"/>
          <w:szCs w:val="24"/>
        </w:rPr>
        <w:t xml:space="preserve"> what he talked with ACC</w:t>
      </w:r>
      <w:r w:rsidR="008D6910" w:rsidRPr="00363519">
        <w:rPr>
          <w:rFonts w:ascii="Arial" w:hAnsi="Arial" w:cs="Arial"/>
          <w:sz w:val="24"/>
          <w:szCs w:val="24"/>
        </w:rPr>
        <w:t xml:space="preserve"> officials. After that</w:t>
      </w:r>
      <w:r w:rsidR="00FD4FE5">
        <w:rPr>
          <w:rFonts w:ascii="Arial" w:hAnsi="Arial" w:cs="Arial"/>
          <w:sz w:val="24"/>
          <w:szCs w:val="24"/>
        </w:rPr>
        <w:t>,</w:t>
      </w:r>
      <w:r w:rsidR="008D6910" w:rsidRPr="00363519">
        <w:rPr>
          <w:rFonts w:ascii="Arial" w:hAnsi="Arial" w:cs="Arial"/>
          <w:sz w:val="24"/>
          <w:szCs w:val="24"/>
        </w:rPr>
        <w:t xml:space="preserve"> she</w:t>
      </w:r>
      <w:r w:rsidR="00B72630" w:rsidRPr="00363519">
        <w:rPr>
          <w:rFonts w:ascii="Arial" w:hAnsi="Arial" w:cs="Arial"/>
          <w:sz w:val="24"/>
          <w:szCs w:val="24"/>
        </w:rPr>
        <w:t xml:space="preserve"> went to the office of </w:t>
      </w:r>
      <w:r w:rsidR="00FD4FE5">
        <w:rPr>
          <w:rFonts w:ascii="Arial" w:hAnsi="Arial" w:cs="Arial"/>
          <w:sz w:val="24"/>
          <w:szCs w:val="24"/>
        </w:rPr>
        <w:t xml:space="preserve">Ms. </w:t>
      </w:r>
      <w:r w:rsidR="00B72630" w:rsidRPr="00363519">
        <w:rPr>
          <w:rFonts w:ascii="Arial" w:hAnsi="Arial" w:cs="Arial"/>
          <w:sz w:val="24"/>
          <w:szCs w:val="24"/>
        </w:rPr>
        <w:t>Justine</w:t>
      </w:r>
      <w:r w:rsidR="00FD4FE5">
        <w:rPr>
          <w:rFonts w:ascii="Arial" w:hAnsi="Arial" w:cs="Arial"/>
          <w:sz w:val="24"/>
          <w:szCs w:val="24"/>
        </w:rPr>
        <w:t xml:space="preserve"> Namukwambi</w:t>
      </w:r>
      <w:r w:rsidR="008D6910" w:rsidRPr="00363519">
        <w:rPr>
          <w:rFonts w:ascii="Arial" w:hAnsi="Arial" w:cs="Arial"/>
          <w:sz w:val="24"/>
          <w:szCs w:val="24"/>
        </w:rPr>
        <w:t>, she removed the recording device</w:t>
      </w:r>
      <w:r w:rsidR="00677857" w:rsidRPr="00363519">
        <w:rPr>
          <w:rFonts w:ascii="Arial" w:hAnsi="Arial" w:cs="Arial"/>
          <w:sz w:val="24"/>
          <w:szCs w:val="24"/>
        </w:rPr>
        <w:t xml:space="preserve"> and called Mr. Masule and they</w:t>
      </w:r>
      <w:r w:rsidR="00B72630" w:rsidRPr="00363519">
        <w:rPr>
          <w:rFonts w:ascii="Arial" w:hAnsi="Arial" w:cs="Arial"/>
          <w:sz w:val="24"/>
          <w:szCs w:val="24"/>
        </w:rPr>
        <w:t xml:space="preserve"> all </w:t>
      </w:r>
      <w:r w:rsidR="00FD4FE5">
        <w:rPr>
          <w:rFonts w:ascii="Arial" w:hAnsi="Arial" w:cs="Arial"/>
          <w:sz w:val="24"/>
          <w:szCs w:val="24"/>
        </w:rPr>
        <w:t xml:space="preserve">listened to the conversation. </w:t>
      </w:r>
      <w:r w:rsidR="008D6910" w:rsidRPr="00363519">
        <w:rPr>
          <w:rFonts w:ascii="Arial" w:hAnsi="Arial" w:cs="Arial"/>
          <w:sz w:val="24"/>
          <w:szCs w:val="24"/>
        </w:rPr>
        <w:t>After that</w:t>
      </w:r>
      <w:r w:rsidR="00E133DB">
        <w:rPr>
          <w:rFonts w:ascii="Arial" w:hAnsi="Arial" w:cs="Arial"/>
          <w:sz w:val="24"/>
          <w:szCs w:val="24"/>
        </w:rPr>
        <w:t>,</w:t>
      </w:r>
      <w:r w:rsidR="008D6910" w:rsidRPr="00363519">
        <w:rPr>
          <w:rFonts w:ascii="Arial" w:hAnsi="Arial" w:cs="Arial"/>
          <w:sz w:val="24"/>
          <w:szCs w:val="24"/>
        </w:rPr>
        <w:t xml:space="preserve"> she</w:t>
      </w:r>
      <w:r w:rsidR="00B72630" w:rsidRPr="00363519">
        <w:rPr>
          <w:rFonts w:ascii="Arial" w:hAnsi="Arial" w:cs="Arial"/>
          <w:sz w:val="24"/>
          <w:szCs w:val="24"/>
        </w:rPr>
        <w:t xml:space="preserve"> l</w:t>
      </w:r>
      <w:r w:rsidR="008D6910" w:rsidRPr="00363519">
        <w:rPr>
          <w:rFonts w:ascii="Arial" w:hAnsi="Arial" w:cs="Arial"/>
          <w:sz w:val="24"/>
          <w:szCs w:val="24"/>
        </w:rPr>
        <w:t>eft their offices and went to her</w:t>
      </w:r>
      <w:r w:rsidR="00B72630" w:rsidRPr="00363519">
        <w:rPr>
          <w:rFonts w:ascii="Arial" w:hAnsi="Arial" w:cs="Arial"/>
          <w:sz w:val="24"/>
          <w:szCs w:val="24"/>
        </w:rPr>
        <w:t xml:space="preserve"> work. That was the last r</w:t>
      </w:r>
      <w:r w:rsidR="0002628C">
        <w:rPr>
          <w:rFonts w:ascii="Arial" w:hAnsi="Arial" w:cs="Arial"/>
          <w:sz w:val="24"/>
          <w:szCs w:val="24"/>
        </w:rPr>
        <w:t>ecording she</w:t>
      </w:r>
      <w:r w:rsidR="008D6910" w:rsidRPr="00363519">
        <w:rPr>
          <w:rFonts w:ascii="Arial" w:hAnsi="Arial" w:cs="Arial"/>
          <w:sz w:val="24"/>
          <w:szCs w:val="24"/>
        </w:rPr>
        <w:t xml:space="preserve"> did </w:t>
      </w:r>
      <w:r w:rsidR="00BC4598">
        <w:rPr>
          <w:rFonts w:ascii="Arial" w:hAnsi="Arial" w:cs="Arial"/>
          <w:sz w:val="24"/>
          <w:szCs w:val="24"/>
        </w:rPr>
        <w:t>as</w:t>
      </w:r>
      <w:r w:rsidR="008D6910" w:rsidRPr="00363519">
        <w:rPr>
          <w:rFonts w:ascii="Arial" w:hAnsi="Arial" w:cs="Arial"/>
          <w:sz w:val="24"/>
          <w:szCs w:val="24"/>
        </w:rPr>
        <w:t xml:space="preserve"> on 27 March 2012 she</w:t>
      </w:r>
      <w:r w:rsidR="00B72630" w:rsidRPr="00363519">
        <w:rPr>
          <w:rFonts w:ascii="Arial" w:hAnsi="Arial" w:cs="Arial"/>
          <w:sz w:val="24"/>
          <w:szCs w:val="24"/>
        </w:rPr>
        <w:t xml:space="preserve"> was </w:t>
      </w:r>
      <w:r w:rsidR="00677857" w:rsidRPr="00363519">
        <w:rPr>
          <w:rFonts w:ascii="Arial" w:hAnsi="Arial" w:cs="Arial"/>
          <w:sz w:val="24"/>
          <w:szCs w:val="24"/>
        </w:rPr>
        <w:t>sent to prison. She testified that o</w:t>
      </w:r>
      <w:r w:rsidR="00B72630" w:rsidRPr="00363519">
        <w:rPr>
          <w:rFonts w:ascii="Arial" w:hAnsi="Arial" w:cs="Arial"/>
          <w:sz w:val="24"/>
          <w:szCs w:val="24"/>
        </w:rPr>
        <w:t>nly 3 recordings</w:t>
      </w:r>
      <w:r w:rsidR="008D6910" w:rsidRPr="00363519">
        <w:rPr>
          <w:rFonts w:ascii="Arial" w:hAnsi="Arial" w:cs="Arial"/>
          <w:sz w:val="24"/>
          <w:szCs w:val="24"/>
        </w:rPr>
        <w:t xml:space="preserve"> were done.</w:t>
      </w:r>
      <w:r w:rsidR="00801500">
        <w:rPr>
          <w:rFonts w:ascii="Arial" w:hAnsi="Arial" w:cs="Arial"/>
          <w:sz w:val="24"/>
          <w:szCs w:val="24"/>
        </w:rPr>
        <w:t xml:space="preserve"> </w:t>
      </w:r>
      <w:r w:rsidR="008D6910" w:rsidRPr="00363519">
        <w:rPr>
          <w:rFonts w:ascii="Arial" w:hAnsi="Arial" w:cs="Arial"/>
          <w:sz w:val="24"/>
          <w:szCs w:val="24"/>
        </w:rPr>
        <w:t xml:space="preserve">She testified </w:t>
      </w:r>
      <w:r w:rsidR="00A1410D" w:rsidRPr="00363519">
        <w:rPr>
          <w:rFonts w:ascii="Arial" w:hAnsi="Arial" w:cs="Arial"/>
          <w:sz w:val="24"/>
          <w:szCs w:val="24"/>
        </w:rPr>
        <w:t>that the</w:t>
      </w:r>
      <w:r w:rsidR="008D6910" w:rsidRPr="00363519">
        <w:rPr>
          <w:rFonts w:ascii="Arial" w:hAnsi="Arial" w:cs="Arial"/>
          <w:sz w:val="24"/>
          <w:szCs w:val="24"/>
        </w:rPr>
        <w:t xml:space="preserve"> conversations </w:t>
      </w:r>
      <w:r w:rsidR="00785B86">
        <w:rPr>
          <w:rFonts w:ascii="Arial" w:hAnsi="Arial" w:cs="Arial"/>
          <w:sz w:val="24"/>
          <w:szCs w:val="24"/>
        </w:rPr>
        <w:t>were</w:t>
      </w:r>
      <w:r w:rsidR="008D6910" w:rsidRPr="00363519">
        <w:rPr>
          <w:rFonts w:ascii="Arial" w:hAnsi="Arial" w:cs="Arial"/>
          <w:sz w:val="24"/>
          <w:szCs w:val="24"/>
        </w:rPr>
        <w:t xml:space="preserve"> not</w:t>
      </w:r>
      <w:r w:rsidR="00B72630" w:rsidRPr="00363519">
        <w:rPr>
          <w:rFonts w:ascii="Arial" w:hAnsi="Arial" w:cs="Arial"/>
          <w:sz w:val="24"/>
          <w:szCs w:val="24"/>
        </w:rPr>
        <w:t xml:space="preserve"> only about the case</w:t>
      </w:r>
      <w:r w:rsidR="008D6910" w:rsidRPr="00363519">
        <w:rPr>
          <w:rFonts w:ascii="Arial" w:hAnsi="Arial" w:cs="Arial"/>
          <w:sz w:val="24"/>
          <w:szCs w:val="24"/>
        </w:rPr>
        <w:t>, but other things like their life in exile</w:t>
      </w:r>
      <w:r w:rsidR="00B72630" w:rsidRPr="00363519">
        <w:rPr>
          <w:rFonts w:ascii="Arial" w:hAnsi="Arial" w:cs="Arial"/>
          <w:sz w:val="24"/>
          <w:szCs w:val="24"/>
        </w:rPr>
        <w:t xml:space="preserve">. </w:t>
      </w:r>
    </w:p>
    <w:p w:rsidR="00801500" w:rsidRPr="00363519" w:rsidRDefault="00801500" w:rsidP="00B72630">
      <w:pPr>
        <w:spacing w:before="0" w:beforeAutospacing="0" w:after="0" w:line="360" w:lineRule="auto"/>
        <w:jc w:val="both"/>
        <w:rPr>
          <w:rFonts w:ascii="Arial" w:hAnsi="Arial" w:cs="Arial"/>
          <w:sz w:val="24"/>
          <w:szCs w:val="24"/>
        </w:rPr>
      </w:pPr>
    </w:p>
    <w:p w:rsidR="00607E82" w:rsidRDefault="00D745D8" w:rsidP="00B72630">
      <w:pPr>
        <w:spacing w:before="0" w:beforeAutospacing="0" w:after="0" w:line="360" w:lineRule="auto"/>
        <w:jc w:val="both"/>
        <w:rPr>
          <w:rFonts w:ascii="Arial" w:hAnsi="Arial" w:cs="Arial"/>
          <w:sz w:val="24"/>
          <w:szCs w:val="24"/>
        </w:rPr>
      </w:pPr>
      <w:r w:rsidRPr="00363519">
        <w:rPr>
          <w:rFonts w:ascii="Arial" w:hAnsi="Arial" w:cs="Arial"/>
          <w:sz w:val="24"/>
          <w:szCs w:val="24"/>
        </w:rPr>
        <w:t>[</w:t>
      </w:r>
      <w:r w:rsidR="00C942BF">
        <w:rPr>
          <w:rFonts w:ascii="Arial" w:hAnsi="Arial" w:cs="Arial"/>
          <w:sz w:val="24"/>
          <w:szCs w:val="24"/>
        </w:rPr>
        <w:t>12</w:t>
      </w:r>
      <w:r w:rsidRPr="00363519">
        <w:rPr>
          <w:rFonts w:ascii="Arial" w:hAnsi="Arial" w:cs="Arial"/>
          <w:sz w:val="24"/>
          <w:szCs w:val="24"/>
        </w:rPr>
        <w:t>]</w:t>
      </w:r>
      <w:r w:rsidR="00801500">
        <w:rPr>
          <w:rFonts w:ascii="Arial" w:hAnsi="Arial" w:cs="Arial"/>
          <w:sz w:val="24"/>
          <w:szCs w:val="24"/>
        </w:rPr>
        <w:tab/>
      </w:r>
      <w:r w:rsidR="00D01F30" w:rsidRPr="00363519">
        <w:rPr>
          <w:rFonts w:ascii="Arial" w:hAnsi="Arial" w:cs="Arial"/>
          <w:sz w:val="24"/>
          <w:szCs w:val="24"/>
        </w:rPr>
        <w:t>Under c</w:t>
      </w:r>
      <w:r w:rsidR="008D6910" w:rsidRPr="00363519">
        <w:rPr>
          <w:rFonts w:ascii="Arial" w:hAnsi="Arial" w:cs="Arial"/>
          <w:sz w:val="24"/>
          <w:szCs w:val="24"/>
        </w:rPr>
        <w:t>ross examination</w:t>
      </w:r>
      <w:r w:rsidR="00AB1F38">
        <w:rPr>
          <w:rFonts w:ascii="Arial" w:hAnsi="Arial" w:cs="Arial"/>
          <w:sz w:val="24"/>
          <w:szCs w:val="24"/>
        </w:rPr>
        <w:t>,</w:t>
      </w:r>
      <w:r w:rsidR="00D01F30" w:rsidRPr="00363519">
        <w:rPr>
          <w:rFonts w:ascii="Arial" w:hAnsi="Arial" w:cs="Arial"/>
          <w:sz w:val="24"/>
          <w:szCs w:val="24"/>
        </w:rPr>
        <w:t xml:space="preserve"> she was asked why she did not testify in her evidence in chief that a recording device was used to record the conversation</w:t>
      </w:r>
      <w:r w:rsidR="00E133DB">
        <w:rPr>
          <w:rFonts w:ascii="Arial" w:hAnsi="Arial" w:cs="Arial"/>
          <w:sz w:val="24"/>
          <w:szCs w:val="24"/>
        </w:rPr>
        <w:t>s</w:t>
      </w:r>
      <w:r w:rsidR="00D01F30" w:rsidRPr="00363519">
        <w:rPr>
          <w:rFonts w:ascii="Arial" w:hAnsi="Arial" w:cs="Arial"/>
          <w:sz w:val="24"/>
          <w:szCs w:val="24"/>
        </w:rPr>
        <w:t xml:space="preserve"> </w:t>
      </w:r>
      <w:r w:rsidR="005C367F" w:rsidRPr="00363519">
        <w:rPr>
          <w:rFonts w:ascii="Arial" w:hAnsi="Arial" w:cs="Arial"/>
          <w:sz w:val="24"/>
          <w:szCs w:val="24"/>
        </w:rPr>
        <w:t xml:space="preserve">she had with </w:t>
      </w:r>
      <w:r w:rsidR="006304F4">
        <w:rPr>
          <w:rFonts w:ascii="Arial" w:hAnsi="Arial" w:cs="Arial"/>
          <w:sz w:val="24"/>
          <w:szCs w:val="24"/>
        </w:rPr>
        <w:t>Accused</w:t>
      </w:r>
      <w:r w:rsidR="00D01F30" w:rsidRPr="00363519">
        <w:rPr>
          <w:rFonts w:ascii="Arial" w:hAnsi="Arial" w:cs="Arial"/>
          <w:sz w:val="24"/>
          <w:szCs w:val="24"/>
        </w:rPr>
        <w:t xml:space="preserve"> 3, she responded by saying:</w:t>
      </w:r>
    </w:p>
    <w:p w:rsidR="00A23E4B" w:rsidRDefault="00A23E4B" w:rsidP="000D547F">
      <w:pPr>
        <w:spacing w:before="0" w:beforeAutospacing="0" w:after="0" w:line="360" w:lineRule="auto"/>
        <w:ind w:firstLine="720"/>
        <w:jc w:val="both"/>
        <w:rPr>
          <w:rFonts w:ascii="Arial" w:hAnsi="Arial" w:cs="Arial"/>
        </w:rPr>
      </w:pPr>
    </w:p>
    <w:p w:rsidR="00607E82" w:rsidRDefault="00A23E4B" w:rsidP="000D547F">
      <w:pPr>
        <w:spacing w:before="0" w:beforeAutospacing="0" w:after="0" w:line="360" w:lineRule="auto"/>
        <w:ind w:firstLine="720"/>
        <w:jc w:val="both"/>
        <w:rPr>
          <w:rFonts w:ascii="Arial" w:hAnsi="Arial" w:cs="Arial"/>
        </w:rPr>
      </w:pPr>
      <w:r>
        <w:rPr>
          <w:rFonts w:ascii="Arial" w:hAnsi="Arial" w:cs="Arial"/>
        </w:rPr>
        <w:t>‘I t</w:t>
      </w:r>
      <w:r w:rsidR="005C367F" w:rsidRPr="00607E82">
        <w:rPr>
          <w:rFonts w:ascii="Arial" w:hAnsi="Arial" w:cs="Arial"/>
        </w:rPr>
        <w:t>hought</w:t>
      </w:r>
      <w:r w:rsidR="00D01F30" w:rsidRPr="00607E82">
        <w:rPr>
          <w:rFonts w:ascii="Arial" w:hAnsi="Arial" w:cs="Arial"/>
        </w:rPr>
        <w:t xml:space="preserve"> the Anti-Corruption was going to talk about </w:t>
      </w:r>
      <w:r w:rsidR="00607E82" w:rsidRPr="00607E82">
        <w:rPr>
          <w:rFonts w:ascii="Arial" w:hAnsi="Arial" w:cs="Arial"/>
        </w:rPr>
        <w:t>that because</w:t>
      </w:r>
      <w:r w:rsidR="00D01F30" w:rsidRPr="00607E82">
        <w:rPr>
          <w:rFonts w:ascii="Arial" w:hAnsi="Arial" w:cs="Arial"/>
        </w:rPr>
        <w:t xml:space="preserve"> they are the one</w:t>
      </w:r>
      <w:r w:rsidR="00607E82">
        <w:rPr>
          <w:rFonts w:ascii="Arial" w:hAnsi="Arial" w:cs="Arial"/>
        </w:rPr>
        <w:t>s</w:t>
      </w:r>
      <w:r w:rsidR="00D01F30" w:rsidRPr="00607E82">
        <w:rPr>
          <w:rFonts w:ascii="Arial" w:hAnsi="Arial" w:cs="Arial"/>
        </w:rPr>
        <w:t xml:space="preserve"> who did the recording with me.</w:t>
      </w:r>
      <w:r>
        <w:rPr>
          <w:rFonts w:ascii="Arial" w:hAnsi="Arial" w:cs="Arial"/>
        </w:rPr>
        <w:t>’</w:t>
      </w:r>
    </w:p>
    <w:p w:rsidR="00A23E4B" w:rsidRPr="00607E82" w:rsidRDefault="00A23E4B" w:rsidP="000D547F">
      <w:pPr>
        <w:spacing w:before="0" w:beforeAutospacing="0" w:after="0" w:line="360" w:lineRule="auto"/>
        <w:ind w:firstLine="720"/>
        <w:jc w:val="both"/>
        <w:rPr>
          <w:rFonts w:ascii="Arial" w:hAnsi="Arial" w:cs="Arial"/>
        </w:rPr>
      </w:pPr>
    </w:p>
    <w:p w:rsidR="005B6165" w:rsidRPr="00363519" w:rsidRDefault="00D01F30" w:rsidP="00B72630">
      <w:pPr>
        <w:spacing w:before="0" w:beforeAutospacing="0" w:after="0" w:line="360" w:lineRule="auto"/>
        <w:jc w:val="both"/>
        <w:rPr>
          <w:rFonts w:ascii="Arial" w:hAnsi="Arial" w:cs="Arial"/>
          <w:sz w:val="24"/>
          <w:szCs w:val="24"/>
        </w:rPr>
      </w:pPr>
      <w:r w:rsidRPr="00363519">
        <w:rPr>
          <w:rFonts w:ascii="Arial" w:hAnsi="Arial" w:cs="Arial"/>
          <w:sz w:val="24"/>
          <w:szCs w:val="24"/>
        </w:rPr>
        <w:t>It was also pu</w:t>
      </w:r>
      <w:r w:rsidR="005B6165" w:rsidRPr="00363519">
        <w:rPr>
          <w:rFonts w:ascii="Arial" w:hAnsi="Arial" w:cs="Arial"/>
          <w:sz w:val="24"/>
          <w:szCs w:val="24"/>
        </w:rPr>
        <w:t xml:space="preserve">t to her that the only reason why the recordings </w:t>
      </w:r>
      <w:r w:rsidR="00DA4A99">
        <w:rPr>
          <w:rFonts w:ascii="Arial" w:hAnsi="Arial" w:cs="Arial"/>
          <w:sz w:val="24"/>
          <w:szCs w:val="24"/>
        </w:rPr>
        <w:t>were</w:t>
      </w:r>
      <w:r w:rsidR="00E133DB">
        <w:rPr>
          <w:rFonts w:ascii="Arial" w:hAnsi="Arial" w:cs="Arial"/>
          <w:sz w:val="24"/>
          <w:szCs w:val="24"/>
        </w:rPr>
        <w:t xml:space="preserve"> done was</w:t>
      </w:r>
      <w:r w:rsidR="005B6165" w:rsidRPr="00363519">
        <w:rPr>
          <w:rFonts w:ascii="Arial" w:hAnsi="Arial" w:cs="Arial"/>
          <w:sz w:val="24"/>
          <w:szCs w:val="24"/>
        </w:rPr>
        <w:t xml:space="preserve"> because the ACC wanted to obtain</w:t>
      </w:r>
      <w:r w:rsidR="00DA4A99">
        <w:rPr>
          <w:rFonts w:ascii="Arial" w:hAnsi="Arial" w:cs="Arial"/>
          <w:sz w:val="24"/>
          <w:szCs w:val="24"/>
        </w:rPr>
        <w:t>,</w:t>
      </w:r>
      <w:r w:rsidR="005B6165" w:rsidRPr="00363519">
        <w:rPr>
          <w:rFonts w:ascii="Arial" w:hAnsi="Arial" w:cs="Arial"/>
          <w:sz w:val="24"/>
          <w:szCs w:val="24"/>
        </w:rPr>
        <w:t xml:space="preserve"> through </w:t>
      </w:r>
      <w:r w:rsidR="00AB1F38" w:rsidRPr="00363519">
        <w:rPr>
          <w:rFonts w:ascii="Arial" w:hAnsi="Arial" w:cs="Arial"/>
          <w:sz w:val="24"/>
          <w:szCs w:val="24"/>
        </w:rPr>
        <w:t>her</w:t>
      </w:r>
      <w:r w:rsidR="00DA4A99">
        <w:rPr>
          <w:rFonts w:ascii="Arial" w:hAnsi="Arial" w:cs="Arial"/>
          <w:sz w:val="24"/>
          <w:szCs w:val="24"/>
        </w:rPr>
        <w:t>,</w:t>
      </w:r>
      <w:r w:rsidR="00AB1F38" w:rsidRPr="00363519">
        <w:rPr>
          <w:rFonts w:ascii="Arial" w:hAnsi="Arial" w:cs="Arial"/>
          <w:sz w:val="24"/>
          <w:szCs w:val="24"/>
        </w:rPr>
        <w:t xml:space="preserve"> incriminating</w:t>
      </w:r>
      <w:r w:rsidR="006B6982">
        <w:rPr>
          <w:rFonts w:ascii="Arial" w:hAnsi="Arial" w:cs="Arial"/>
          <w:sz w:val="24"/>
          <w:szCs w:val="24"/>
        </w:rPr>
        <w:t xml:space="preserve"> information about</w:t>
      </w:r>
      <w:r w:rsidR="005B6165" w:rsidRPr="00363519">
        <w:rPr>
          <w:rFonts w:ascii="Arial" w:hAnsi="Arial" w:cs="Arial"/>
          <w:sz w:val="24"/>
          <w:szCs w:val="24"/>
        </w:rPr>
        <w:t xml:space="preserve"> </w:t>
      </w:r>
      <w:r w:rsidR="006304F4">
        <w:rPr>
          <w:rFonts w:ascii="Arial" w:hAnsi="Arial" w:cs="Arial"/>
          <w:sz w:val="24"/>
          <w:szCs w:val="24"/>
        </w:rPr>
        <w:t>Accused</w:t>
      </w:r>
      <w:r w:rsidR="005B6165" w:rsidRPr="00363519">
        <w:rPr>
          <w:rFonts w:ascii="Arial" w:hAnsi="Arial" w:cs="Arial"/>
          <w:sz w:val="24"/>
          <w:szCs w:val="24"/>
        </w:rPr>
        <w:t xml:space="preserve"> 3 and she answered in the affirmative.</w:t>
      </w:r>
      <w:r w:rsidR="00801500">
        <w:rPr>
          <w:rFonts w:ascii="Arial" w:hAnsi="Arial" w:cs="Arial"/>
          <w:sz w:val="24"/>
          <w:szCs w:val="24"/>
        </w:rPr>
        <w:t xml:space="preserve"> </w:t>
      </w:r>
      <w:r w:rsidR="005B6165" w:rsidRPr="00363519">
        <w:rPr>
          <w:rFonts w:ascii="Arial" w:hAnsi="Arial" w:cs="Arial"/>
          <w:sz w:val="24"/>
          <w:szCs w:val="24"/>
        </w:rPr>
        <w:t xml:space="preserve">She also testified that </w:t>
      </w:r>
      <w:r w:rsidR="005C367F" w:rsidRPr="00363519">
        <w:rPr>
          <w:rFonts w:ascii="Arial" w:hAnsi="Arial" w:cs="Arial"/>
          <w:sz w:val="24"/>
          <w:szCs w:val="24"/>
        </w:rPr>
        <w:t>Ms.</w:t>
      </w:r>
      <w:r w:rsidR="005B6165" w:rsidRPr="00363519">
        <w:rPr>
          <w:rFonts w:ascii="Arial" w:hAnsi="Arial" w:cs="Arial"/>
          <w:sz w:val="24"/>
          <w:szCs w:val="24"/>
        </w:rPr>
        <w:t xml:space="preserve"> </w:t>
      </w:r>
      <w:r w:rsidR="005C367F" w:rsidRPr="00363519">
        <w:rPr>
          <w:rFonts w:ascii="Arial" w:hAnsi="Arial" w:cs="Arial"/>
          <w:sz w:val="24"/>
          <w:szCs w:val="24"/>
        </w:rPr>
        <w:t>Justine</w:t>
      </w:r>
      <w:r w:rsidR="0002628C">
        <w:rPr>
          <w:rFonts w:ascii="Arial" w:hAnsi="Arial" w:cs="Arial"/>
          <w:sz w:val="24"/>
          <w:szCs w:val="24"/>
        </w:rPr>
        <w:t xml:space="preserve"> Namukwambi</w:t>
      </w:r>
      <w:r w:rsidR="005B6165" w:rsidRPr="00363519">
        <w:rPr>
          <w:rFonts w:ascii="Arial" w:hAnsi="Arial" w:cs="Arial"/>
          <w:sz w:val="24"/>
          <w:szCs w:val="24"/>
        </w:rPr>
        <w:t xml:space="preserve"> told her that she must leave the recording</w:t>
      </w:r>
      <w:r w:rsidR="00DA4A99">
        <w:rPr>
          <w:rFonts w:ascii="Arial" w:hAnsi="Arial" w:cs="Arial"/>
          <w:sz w:val="24"/>
          <w:szCs w:val="24"/>
        </w:rPr>
        <w:t>s</w:t>
      </w:r>
      <w:r w:rsidR="005B6165" w:rsidRPr="00363519">
        <w:rPr>
          <w:rFonts w:ascii="Arial" w:hAnsi="Arial" w:cs="Arial"/>
          <w:sz w:val="24"/>
          <w:szCs w:val="24"/>
        </w:rPr>
        <w:t>, they are going to com</w:t>
      </w:r>
      <w:r w:rsidR="00E133DB">
        <w:rPr>
          <w:rFonts w:ascii="Arial" w:hAnsi="Arial" w:cs="Arial"/>
          <w:sz w:val="24"/>
          <w:szCs w:val="24"/>
        </w:rPr>
        <w:t>e at the last minute if Daniel</w:t>
      </w:r>
      <w:r w:rsidR="003C0F3A">
        <w:rPr>
          <w:rFonts w:ascii="Arial" w:hAnsi="Arial" w:cs="Arial"/>
          <w:sz w:val="24"/>
          <w:szCs w:val="24"/>
        </w:rPr>
        <w:t xml:space="preserve"> was </w:t>
      </w:r>
      <w:r w:rsidR="005B6165" w:rsidRPr="00363519">
        <w:rPr>
          <w:rFonts w:ascii="Arial" w:hAnsi="Arial" w:cs="Arial"/>
          <w:sz w:val="24"/>
          <w:szCs w:val="24"/>
        </w:rPr>
        <w:t>still going to deny.</w:t>
      </w:r>
    </w:p>
    <w:p w:rsidR="00B72630" w:rsidRPr="00363519" w:rsidRDefault="00B72630" w:rsidP="00B72630">
      <w:pPr>
        <w:spacing w:before="0" w:beforeAutospacing="0" w:after="0" w:line="360" w:lineRule="auto"/>
        <w:jc w:val="both"/>
        <w:rPr>
          <w:rFonts w:ascii="Arial" w:hAnsi="Arial" w:cs="Arial"/>
          <w:sz w:val="24"/>
          <w:szCs w:val="24"/>
        </w:rPr>
      </w:pPr>
    </w:p>
    <w:p w:rsidR="00A23E4B" w:rsidRPr="00955C85" w:rsidRDefault="00AB6DE7" w:rsidP="00B72630">
      <w:pPr>
        <w:spacing w:before="0" w:beforeAutospacing="0" w:after="0" w:line="360" w:lineRule="auto"/>
        <w:jc w:val="both"/>
        <w:rPr>
          <w:rFonts w:ascii="Arial" w:hAnsi="Arial" w:cs="Arial"/>
          <w:sz w:val="24"/>
          <w:szCs w:val="24"/>
          <w:u w:val="single"/>
        </w:rPr>
      </w:pPr>
      <w:r>
        <w:rPr>
          <w:rFonts w:ascii="Arial" w:hAnsi="Arial" w:cs="Arial"/>
          <w:sz w:val="24"/>
          <w:szCs w:val="24"/>
          <w:u w:val="single"/>
        </w:rPr>
        <w:t xml:space="preserve">Mr. </w:t>
      </w:r>
      <w:r w:rsidR="00A1410D" w:rsidRPr="00363519">
        <w:rPr>
          <w:rFonts w:ascii="Arial" w:hAnsi="Arial" w:cs="Arial"/>
          <w:sz w:val="24"/>
          <w:szCs w:val="24"/>
          <w:u w:val="single"/>
        </w:rPr>
        <w:t>Philemon</w:t>
      </w:r>
      <w:r w:rsidR="00103451" w:rsidRPr="00363519">
        <w:rPr>
          <w:rFonts w:ascii="Arial" w:hAnsi="Arial" w:cs="Arial"/>
          <w:sz w:val="24"/>
          <w:szCs w:val="24"/>
          <w:u w:val="single"/>
        </w:rPr>
        <w:t xml:space="preserve"> Masule</w:t>
      </w:r>
    </w:p>
    <w:p w:rsidR="00B72630" w:rsidRDefault="00D745D8" w:rsidP="00B72630">
      <w:pPr>
        <w:spacing w:before="0" w:beforeAutospacing="0" w:after="0" w:line="360" w:lineRule="auto"/>
        <w:jc w:val="both"/>
        <w:rPr>
          <w:rFonts w:ascii="Arial" w:hAnsi="Arial" w:cs="Arial"/>
          <w:sz w:val="24"/>
          <w:szCs w:val="24"/>
        </w:rPr>
      </w:pPr>
      <w:r>
        <w:rPr>
          <w:rFonts w:ascii="Arial" w:hAnsi="Arial" w:cs="Arial"/>
          <w:sz w:val="24"/>
          <w:szCs w:val="24"/>
        </w:rPr>
        <w:t>[</w:t>
      </w:r>
      <w:r w:rsidR="00C942BF">
        <w:rPr>
          <w:rFonts w:ascii="Arial" w:hAnsi="Arial" w:cs="Arial"/>
          <w:sz w:val="24"/>
          <w:szCs w:val="24"/>
        </w:rPr>
        <w:t>13</w:t>
      </w:r>
      <w:r w:rsidR="00B72630">
        <w:rPr>
          <w:rFonts w:ascii="Arial" w:hAnsi="Arial" w:cs="Arial"/>
          <w:sz w:val="24"/>
          <w:szCs w:val="24"/>
        </w:rPr>
        <w:t>]</w:t>
      </w:r>
      <w:r w:rsidR="00B72630">
        <w:rPr>
          <w:rFonts w:ascii="Arial" w:hAnsi="Arial" w:cs="Arial"/>
          <w:sz w:val="24"/>
          <w:szCs w:val="24"/>
        </w:rPr>
        <w:tab/>
        <w:t>He testified that he was the Chief Investigating Officer at ACC (Anti-Corruption Commission) sinc</w:t>
      </w:r>
      <w:r w:rsidR="008441A7">
        <w:rPr>
          <w:rFonts w:ascii="Arial" w:hAnsi="Arial" w:cs="Arial"/>
          <w:sz w:val="24"/>
          <w:szCs w:val="24"/>
        </w:rPr>
        <w:t>e its inception. Prior to that he</w:t>
      </w:r>
      <w:r w:rsidR="0002628C">
        <w:rPr>
          <w:rFonts w:ascii="Arial" w:hAnsi="Arial" w:cs="Arial"/>
          <w:sz w:val="24"/>
          <w:szCs w:val="24"/>
        </w:rPr>
        <w:t xml:space="preserve"> was a member of the Namibian Police </w:t>
      </w:r>
      <w:r w:rsidR="005877BB">
        <w:rPr>
          <w:rFonts w:ascii="Arial" w:hAnsi="Arial" w:cs="Arial"/>
          <w:sz w:val="24"/>
          <w:szCs w:val="24"/>
        </w:rPr>
        <w:t>Force (</w:t>
      </w:r>
      <w:r w:rsidR="005E14F3">
        <w:rPr>
          <w:rFonts w:ascii="Arial" w:hAnsi="Arial" w:cs="Arial"/>
          <w:sz w:val="24"/>
          <w:szCs w:val="24"/>
        </w:rPr>
        <w:t>Nampo</w:t>
      </w:r>
      <w:r w:rsidR="00AB4821">
        <w:rPr>
          <w:rFonts w:ascii="Arial" w:hAnsi="Arial" w:cs="Arial"/>
          <w:sz w:val="24"/>
          <w:szCs w:val="24"/>
        </w:rPr>
        <w:t>l</w:t>
      </w:r>
      <w:r w:rsidR="005877BB">
        <w:rPr>
          <w:rFonts w:ascii="Arial" w:hAnsi="Arial" w:cs="Arial"/>
          <w:sz w:val="24"/>
          <w:szCs w:val="24"/>
        </w:rPr>
        <w:t>) since</w:t>
      </w:r>
      <w:r w:rsidR="0002628C">
        <w:rPr>
          <w:rFonts w:ascii="Arial" w:hAnsi="Arial" w:cs="Arial"/>
          <w:sz w:val="24"/>
          <w:szCs w:val="24"/>
        </w:rPr>
        <w:t xml:space="preserve"> 1990.</w:t>
      </w:r>
      <w:r w:rsidR="008B1B4C">
        <w:rPr>
          <w:rFonts w:ascii="Arial" w:hAnsi="Arial" w:cs="Arial"/>
          <w:sz w:val="24"/>
          <w:szCs w:val="24"/>
        </w:rPr>
        <w:t xml:space="preserve"> He testified that he </w:t>
      </w:r>
      <w:r w:rsidR="0002628C">
        <w:rPr>
          <w:rFonts w:ascii="Arial" w:hAnsi="Arial" w:cs="Arial"/>
          <w:sz w:val="24"/>
          <w:szCs w:val="24"/>
        </w:rPr>
        <w:t xml:space="preserve">made 2 statements, one on </w:t>
      </w:r>
      <w:r w:rsidR="00B72630">
        <w:rPr>
          <w:rFonts w:ascii="Arial" w:hAnsi="Arial" w:cs="Arial"/>
          <w:sz w:val="24"/>
          <w:szCs w:val="24"/>
        </w:rPr>
        <w:t>15 August 2010 and</w:t>
      </w:r>
      <w:r w:rsidR="0002628C">
        <w:rPr>
          <w:rFonts w:ascii="Arial" w:hAnsi="Arial" w:cs="Arial"/>
          <w:sz w:val="24"/>
          <w:szCs w:val="24"/>
        </w:rPr>
        <w:t xml:space="preserve"> the other on 11 April 2015.</w:t>
      </w:r>
      <w:r w:rsidR="008B1B4C">
        <w:rPr>
          <w:rFonts w:ascii="Arial" w:hAnsi="Arial" w:cs="Arial"/>
          <w:sz w:val="24"/>
          <w:szCs w:val="24"/>
        </w:rPr>
        <w:t xml:space="preserve"> </w:t>
      </w:r>
      <w:r w:rsidR="00B72630">
        <w:rPr>
          <w:rFonts w:ascii="Arial" w:hAnsi="Arial" w:cs="Arial"/>
          <w:sz w:val="24"/>
          <w:szCs w:val="24"/>
        </w:rPr>
        <w:t xml:space="preserve"> The ACC was bu</w:t>
      </w:r>
      <w:r w:rsidR="0002628C">
        <w:rPr>
          <w:rFonts w:ascii="Arial" w:hAnsi="Arial" w:cs="Arial"/>
          <w:sz w:val="24"/>
          <w:szCs w:val="24"/>
        </w:rPr>
        <w:t xml:space="preserve">sy with investigation at </w:t>
      </w:r>
      <w:r w:rsidR="005877BB">
        <w:rPr>
          <w:rFonts w:ascii="Arial" w:hAnsi="Arial" w:cs="Arial"/>
          <w:sz w:val="24"/>
          <w:szCs w:val="24"/>
        </w:rPr>
        <w:t>the Ministry</w:t>
      </w:r>
      <w:r w:rsidR="0002628C">
        <w:rPr>
          <w:rFonts w:ascii="Arial" w:hAnsi="Arial" w:cs="Arial"/>
          <w:sz w:val="24"/>
          <w:szCs w:val="24"/>
        </w:rPr>
        <w:t xml:space="preserve"> of Finance</w:t>
      </w:r>
      <w:r w:rsidR="00B72630">
        <w:rPr>
          <w:rFonts w:ascii="Arial" w:hAnsi="Arial" w:cs="Arial"/>
          <w:sz w:val="24"/>
          <w:szCs w:val="24"/>
        </w:rPr>
        <w:t xml:space="preserve"> about </w:t>
      </w:r>
      <w:r w:rsidR="00FA1297">
        <w:rPr>
          <w:rFonts w:ascii="Arial" w:hAnsi="Arial" w:cs="Arial"/>
          <w:sz w:val="24"/>
          <w:szCs w:val="24"/>
        </w:rPr>
        <w:t>cheques that</w:t>
      </w:r>
      <w:r w:rsidR="008B1B4C">
        <w:rPr>
          <w:rFonts w:ascii="Arial" w:hAnsi="Arial" w:cs="Arial"/>
          <w:sz w:val="24"/>
          <w:szCs w:val="24"/>
        </w:rPr>
        <w:t xml:space="preserve"> were </w:t>
      </w:r>
      <w:r w:rsidR="00B72630">
        <w:rPr>
          <w:rFonts w:ascii="Arial" w:hAnsi="Arial" w:cs="Arial"/>
          <w:sz w:val="24"/>
          <w:szCs w:val="24"/>
        </w:rPr>
        <w:t>stolen and deposited</w:t>
      </w:r>
      <w:r w:rsidR="008B1B4C">
        <w:rPr>
          <w:rFonts w:ascii="Arial" w:hAnsi="Arial" w:cs="Arial"/>
          <w:sz w:val="24"/>
          <w:szCs w:val="24"/>
        </w:rPr>
        <w:t xml:space="preserve"> in</w:t>
      </w:r>
      <w:r w:rsidR="008441A7">
        <w:rPr>
          <w:rFonts w:ascii="Arial" w:hAnsi="Arial" w:cs="Arial"/>
          <w:sz w:val="24"/>
          <w:szCs w:val="24"/>
        </w:rPr>
        <w:t>to</w:t>
      </w:r>
      <w:r w:rsidR="008B1B4C">
        <w:rPr>
          <w:rFonts w:ascii="Arial" w:hAnsi="Arial" w:cs="Arial"/>
          <w:sz w:val="24"/>
          <w:szCs w:val="24"/>
        </w:rPr>
        <w:t xml:space="preserve"> </w:t>
      </w:r>
      <w:r w:rsidR="00AB6DE7">
        <w:rPr>
          <w:rFonts w:ascii="Arial" w:hAnsi="Arial" w:cs="Arial"/>
          <w:sz w:val="24"/>
          <w:szCs w:val="24"/>
        </w:rPr>
        <w:t>an</w:t>
      </w:r>
      <w:r w:rsidR="008B1B4C">
        <w:rPr>
          <w:rFonts w:ascii="Arial" w:hAnsi="Arial" w:cs="Arial"/>
          <w:sz w:val="24"/>
          <w:szCs w:val="24"/>
        </w:rPr>
        <w:t xml:space="preserve"> account </w:t>
      </w:r>
      <w:r w:rsidR="00AB6DE7">
        <w:rPr>
          <w:rFonts w:ascii="Arial" w:hAnsi="Arial" w:cs="Arial"/>
          <w:sz w:val="24"/>
          <w:szCs w:val="24"/>
        </w:rPr>
        <w:t xml:space="preserve">named M. </w:t>
      </w:r>
      <w:r w:rsidR="008B1B4C">
        <w:rPr>
          <w:rFonts w:ascii="Arial" w:hAnsi="Arial" w:cs="Arial"/>
          <w:sz w:val="24"/>
          <w:szCs w:val="24"/>
        </w:rPr>
        <w:t>Finance. He</w:t>
      </w:r>
      <w:r w:rsidR="00B72630">
        <w:rPr>
          <w:rFonts w:ascii="Arial" w:hAnsi="Arial" w:cs="Arial"/>
          <w:sz w:val="24"/>
          <w:szCs w:val="24"/>
        </w:rPr>
        <w:t xml:space="preserve"> was not the investigating officer</w:t>
      </w:r>
      <w:r w:rsidR="00AB4821">
        <w:rPr>
          <w:rFonts w:ascii="Arial" w:hAnsi="Arial" w:cs="Arial"/>
          <w:sz w:val="24"/>
          <w:szCs w:val="24"/>
        </w:rPr>
        <w:t>,</w:t>
      </w:r>
      <w:r w:rsidR="00B72630">
        <w:rPr>
          <w:rFonts w:ascii="Arial" w:hAnsi="Arial" w:cs="Arial"/>
          <w:sz w:val="24"/>
          <w:szCs w:val="24"/>
        </w:rPr>
        <w:t xml:space="preserve"> but assisted</w:t>
      </w:r>
      <w:r w:rsidR="00AB4821">
        <w:rPr>
          <w:rFonts w:ascii="Arial" w:hAnsi="Arial" w:cs="Arial"/>
          <w:sz w:val="24"/>
          <w:szCs w:val="24"/>
        </w:rPr>
        <w:t xml:space="preserve"> Ms</w:t>
      </w:r>
      <w:r w:rsidR="001D5A20">
        <w:rPr>
          <w:rFonts w:ascii="Arial" w:hAnsi="Arial" w:cs="Arial"/>
          <w:sz w:val="24"/>
          <w:szCs w:val="24"/>
        </w:rPr>
        <w:t>.</w:t>
      </w:r>
      <w:r w:rsidR="00B72630">
        <w:rPr>
          <w:rFonts w:ascii="Arial" w:hAnsi="Arial" w:cs="Arial"/>
          <w:sz w:val="24"/>
          <w:szCs w:val="24"/>
        </w:rPr>
        <w:t xml:space="preserve"> Justine Namukwambi now </w:t>
      </w:r>
      <w:r w:rsidR="00271A0A">
        <w:rPr>
          <w:rFonts w:ascii="Arial" w:hAnsi="Arial" w:cs="Arial"/>
          <w:sz w:val="24"/>
          <w:szCs w:val="24"/>
        </w:rPr>
        <w:t>Kanganjela</w:t>
      </w:r>
      <w:r w:rsidR="008B1B4C">
        <w:rPr>
          <w:rFonts w:ascii="Arial" w:hAnsi="Arial" w:cs="Arial"/>
          <w:sz w:val="24"/>
          <w:szCs w:val="24"/>
        </w:rPr>
        <w:t>.</w:t>
      </w:r>
      <w:r w:rsidR="005F29BE">
        <w:rPr>
          <w:rFonts w:ascii="Arial" w:hAnsi="Arial" w:cs="Arial"/>
          <w:sz w:val="24"/>
          <w:szCs w:val="24"/>
        </w:rPr>
        <w:t xml:space="preserve"> </w:t>
      </w:r>
      <w:r w:rsidR="008B1B4C">
        <w:rPr>
          <w:rFonts w:ascii="Arial" w:hAnsi="Arial" w:cs="Arial"/>
          <w:sz w:val="24"/>
          <w:szCs w:val="24"/>
        </w:rPr>
        <w:t xml:space="preserve"> He</w:t>
      </w:r>
      <w:r w:rsidR="00B72630">
        <w:rPr>
          <w:rFonts w:ascii="Arial" w:hAnsi="Arial" w:cs="Arial"/>
          <w:sz w:val="24"/>
          <w:szCs w:val="24"/>
        </w:rPr>
        <w:t xml:space="preserve"> assisted in interviewing </w:t>
      </w:r>
      <w:r w:rsidR="00FA1297">
        <w:rPr>
          <w:rFonts w:ascii="Arial" w:hAnsi="Arial" w:cs="Arial"/>
          <w:sz w:val="24"/>
          <w:szCs w:val="24"/>
        </w:rPr>
        <w:t>Ms.</w:t>
      </w:r>
      <w:r w:rsidR="00B72630">
        <w:rPr>
          <w:rFonts w:ascii="Arial" w:hAnsi="Arial" w:cs="Arial"/>
          <w:sz w:val="24"/>
          <w:szCs w:val="24"/>
        </w:rPr>
        <w:t xml:space="preserve"> Thomas because her official stamp was used and she was linked to the crimes. She denied h</w:t>
      </w:r>
      <w:r w:rsidR="0002628C">
        <w:rPr>
          <w:rFonts w:ascii="Arial" w:hAnsi="Arial" w:cs="Arial"/>
          <w:sz w:val="24"/>
          <w:szCs w:val="24"/>
        </w:rPr>
        <w:t>er involvement.</w:t>
      </w:r>
      <w:r w:rsidR="008441A7">
        <w:rPr>
          <w:rFonts w:ascii="Arial" w:hAnsi="Arial" w:cs="Arial"/>
          <w:sz w:val="24"/>
          <w:szCs w:val="24"/>
        </w:rPr>
        <w:t xml:space="preserve"> He</w:t>
      </w:r>
      <w:r w:rsidR="00B72630">
        <w:rPr>
          <w:rFonts w:ascii="Arial" w:hAnsi="Arial" w:cs="Arial"/>
          <w:sz w:val="24"/>
          <w:szCs w:val="24"/>
        </w:rPr>
        <w:t xml:space="preserve"> asked</w:t>
      </w:r>
      <w:r w:rsidR="008441A7">
        <w:rPr>
          <w:rFonts w:ascii="Arial" w:hAnsi="Arial" w:cs="Arial"/>
          <w:sz w:val="24"/>
          <w:szCs w:val="24"/>
        </w:rPr>
        <w:t xml:space="preserve"> her whether she knew </w:t>
      </w:r>
      <w:r w:rsidR="005877BB">
        <w:rPr>
          <w:rFonts w:ascii="Arial" w:hAnsi="Arial" w:cs="Arial"/>
          <w:sz w:val="24"/>
          <w:szCs w:val="24"/>
        </w:rPr>
        <w:t>Mbok (</w:t>
      </w:r>
      <w:r w:rsidR="006304F4">
        <w:rPr>
          <w:rFonts w:ascii="Arial" w:hAnsi="Arial" w:cs="Arial"/>
          <w:sz w:val="24"/>
          <w:szCs w:val="24"/>
        </w:rPr>
        <w:t>Accused</w:t>
      </w:r>
      <w:r w:rsidR="005F01D6">
        <w:rPr>
          <w:rFonts w:ascii="Arial" w:hAnsi="Arial" w:cs="Arial"/>
          <w:sz w:val="24"/>
          <w:szCs w:val="24"/>
        </w:rPr>
        <w:t xml:space="preserve"> 1) and she said no.</w:t>
      </w:r>
      <w:r w:rsidR="00FD2A85">
        <w:rPr>
          <w:rFonts w:ascii="Arial" w:hAnsi="Arial" w:cs="Arial"/>
          <w:sz w:val="24"/>
          <w:szCs w:val="24"/>
        </w:rPr>
        <w:t xml:space="preserve"> </w:t>
      </w:r>
      <w:r w:rsidR="008441A7">
        <w:rPr>
          <w:rFonts w:ascii="Arial" w:hAnsi="Arial" w:cs="Arial"/>
          <w:sz w:val="24"/>
          <w:szCs w:val="24"/>
        </w:rPr>
        <w:t>They</w:t>
      </w:r>
      <w:r w:rsidR="00B72630">
        <w:rPr>
          <w:rFonts w:ascii="Arial" w:hAnsi="Arial" w:cs="Arial"/>
          <w:sz w:val="24"/>
          <w:szCs w:val="24"/>
        </w:rPr>
        <w:t xml:space="preserve"> did not have other evidence</w:t>
      </w:r>
      <w:r w:rsidR="00303C4C">
        <w:rPr>
          <w:rFonts w:ascii="Arial" w:hAnsi="Arial" w:cs="Arial"/>
          <w:sz w:val="24"/>
          <w:szCs w:val="24"/>
        </w:rPr>
        <w:t>,</w:t>
      </w:r>
      <w:r w:rsidR="00B72630">
        <w:rPr>
          <w:rFonts w:ascii="Arial" w:hAnsi="Arial" w:cs="Arial"/>
          <w:sz w:val="24"/>
          <w:szCs w:val="24"/>
        </w:rPr>
        <w:t xml:space="preserve"> except that h</w:t>
      </w:r>
      <w:r w:rsidR="008B1B4C">
        <w:rPr>
          <w:rFonts w:ascii="Arial" w:hAnsi="Arial" w:cs="Arial"/>
          <w:sz w:val="24"/>
          <w:szCs w:val="24"/>
        </w:rPr>
        <w:t xml:space="preserve">er stamp was used. </w:t>
      </w:r>
      <w:r w:rsidR="00FA1297">
        <w:rPr>
          <w:rFonts w:ascii="Arial" w:hAnsi="Arial" w:cs="Arial"/>
          <w:sz w:val="24"/>
          <w:szCs w:val="24"/>
        </w:rPr>
        <w:t>A statement</w:t>
      </w:r>
      <w:r w:rsidR="00C157B6">
        <w:rPr>
          <w:rFonts w:ascii="Arial" w:hAnsi="Arial" w:cs="Arial"/>
          <w:sz w:val="24"/>
          <w:szCs w:val="24"/>
        </w:rPr>
        <w:t xml:space="preserve"> from Ms</w:t>
      </w:r>
      <w:r w:rsidR="00546D01">
        <w:rPr>
          <w:rFonts w:ascii="Arial" w:hAnsi="Arial" w:cs="Arial"/>
          <w:sz w:val="24"/>
          <w:szCs w:val="24"/>
        </w:rPr>
        <w:t>.</w:t>
      </w:r>
      <w:r w:rsidR="00C157B6">
        <w:rPr>
          <w:rFonts w:ascii="Arial" w:hAnsi="Arial" w:cs="Arial"/>
          <w:sz w:val="24"/>
          <w:szCs w:val="24"/>
        </w:rPr>
        <w:t xml:space="preserve"> </w:t>
      </w:r>
      <w:r w:rsidR="00546D01">
        <w:rPr>
          <w:rFonts w:ascii="Arial" w:hAnsi="Arial" w:cs="Arial"/>
          <w:sz w:val="24"/>
          <w:szCs w:val="24"/>
        </w:rPr>
        <w:t>Thomas</w:t>
      </w:r>
      <w:r w:rsidR="008B1B4C">
        <w:rPr>
          <w:rFonts w:ascii="Arial" w:hAnsi="Arial" w:cs="Arial"/>
          <w:sz w:val="24"/>
          <w:szCs w:val="24"/>
        </w:rPr>
        <w:t xml:space="preserve"> was recorded on</w:t>
      </w:r>
      <w:r w:rsidR="00546D01">
        <w:rPr>
          <w:rFonts w:ascii="Arial" w:hAnsi="Arial" w:cs="Arial"/>
          <w:sz w:val="24"/>
          <w:szCs w:val="24"/>
        </w:rPr>
        <w:t xml:space="preserve"> </w:t>
      </w:r>
      <w:r w:rsidR="00B72630">
        <w:rPr>
          <w:rFonts w:ascii="Arial" w:hAnsi="Arial" w:cs="Arial"/>
          <w:sz w:val="24"/>
          <w:szCs w:val="24"/>
        </w:rPr>
        <w:t>15 Mar</w:t>
      </w:r>
      <w:r w:rsidR="008B1B4C">
        <w:rPr>
          <w:rFonts w:ascii="Arial" w:hAnsi="Arial" w:cs="Arial"/>
          <w:sz w:val="24"/>
          <w:szCs w:val="24"/>
        </w:rPr>
        <w:t>ch 2010</w:t>
      </w:r>
      <w:r w:rsidR="00B72630">
        <w:rPr>
          <w:rFonts w:ascii="Arial" w:hAnsi="Arial" w:cs="Arial"/>
          <w:sz w:val="24"/>
          <w:szCs w:val="24"/>
        </w:rPr>
        <w:t xml:space="preserve"> by another i</w:t>
      </w:r>
      <w:r w:rsidR="008441A7">
        <w:rPr>
          <w:rFonts w:ascii="Arial" w:hAnsi="Arial" w:cs="Arial"/>
          <w:sz w:val="24"/>
          <w:szCs w:val="24"/>
        </w:rPr>
        <w:t>nvestigator. After some days</w:t>
      </w:r>
      <w:r w:rsidR="00546D01">
        <w:rPr>
          <w:rFonts w:ascii="Arial" w:hAnsi="Arial" w:cs="Arial"/>
          <w:sz w:val="24"/>
          <w:szCs w:val="24"/>
        </w:rPr>
        <w:t>,</w:t>
      </w:r>
      <w:r w:rsidR="008441A7">
        <w:rPr>
          <w:rFonts w:ascii="Arial" w:hAnsi="Arial" w:cs="Arial"/>
          <w:sz w:val="24"/>
          <w:szCs w:val="24"/>
        </w:rPr>
        <w:t xml:space="preserve"> </w:t>
      </w:r>
      <w:r w:rsidR="00A1410D">
        <w:rPr>
          <w:rFonts w:ascii="Arial" w:hAnsi="Arial" w:cs="Arial"/>
          <w:sz w:val="24"/>
          <w:szCs w:val="24"/>
        </w:rPr>
        <w:t>Ms.</w:t>
      </w:r>
      <w:r w:rsidR="008441A7">
        <w:rPr>
          <w:rFonts w:ascii="Arial" w:hAnsi="Arial" w:cs="Arial"/>
          <w:sz w:val="24"/>
          <w:szCs w:val="24"/>
        </w:rPr>
        <w:t xml:space="preserve"> Thomas</w:t>
      </w:r>
      <w:r w:rsidR="00B72630">
        <w:rPr>
          <w:rFonts w:ascii="Arial" w:hAnsi="Arial" w:cs="Arial"/>
          <w:sz w:val="24"/>
          <w:szCs w:val="24"/>
        </w:rPr>
        <w:t xml:space="preserve"> came back to the</w:t>
      </w:r>
      <w:r w:rsidR="005F01D6">
        <w:rPr>
          <w:rFonts w:ascii="Arial" w:hAnsi="Arial" w:cs="Arial"/>
          <w:sz w:val="24"/>
          <w:szCs w:val="24"/>
        </w:rPr>
        <w:t xml:space="preserve"> office and she wanted to see him</w:t>
      </w:r>
      <w:r w:rsidR="005877BB">
        <w:rPr>
          <w:rFonts w:ascii="Arial" w:hAnsi="Arial" w:cs="Arial"/>
          <w:sz w:val="24"/>
          <w:szCs w:val="24"/>
        </w:rPr>
        <w:t>.</w:t>
      </w:r>
      <w:r w:rsidR="00B72630">
        <w:rPr>
          <w:rFonts w:ascii="Arial" w:hAnsi="Arial" w:cs="Arial"/>
          <w:sz w:val="24"/>
          <w:szCs w:val="24"/>
        </w:rPr>
        <w:t xml:space="preserve"> She immediately apolog</w:t>
      </w:r>
      <w:r w:rsidR="005F01D6">
        <w:rPr>
          <w:rFonts w:ascii="Arial" w:hAnsi="Arial" w:cs="Arial"/>
          <w:sz w:val="24"/>
          <w:szCs w:val="24"/>
        </w:rPr>
        <w:t>ized to him</w:t>
      </w:r>
      <w:r w:rsidR="008B1B4C">
        <w:rPr>
          <w:rFonts w:ascii="Arial" w:hAnsi="Arial" w:cs="Arial"/>
          <w:sz w:val="24"/>
          <w:szCs w:val="24"/>
        </w:rPr>
        <w:t xml:space="preserve"> for having lied and he</w:t>
      </w:r>
      <w:r w:rsidR="00B72630">
        <w:rPr>
          <w:rFonts w:ascii="Arial" w:hAnsi="Arial" w:cs="Arial"/>
          <w:sz w:val="24"/>
          <w:szCs w:val="24"/>
        </w:rPr>
        <w:t xml:space="preserve"> called </w:t>
      </w:r>
      <w:r w:rsidR="00546D01">
        <w:rPr>
          <w:rFonts w:ascii="Arial" w:hAnsi="Arial" w:cs="Arial"/>
          <w:sz w:val="24"/>
          <w:szCs w:val="24"/>
        </w:rPr>
        <w:t xml:space="preserve">Ms. </w:t>
      </w:r>
      <w:r w:rsidR="00B72630">
        <w:rPr>
          <w:rFonts w:ascii="Arial" w:hAnsi="Arial" w:cs="Arial"/>
          <w:sz w:val="24"/>
          <w:szCs w:val="24"/>
        </w:rPr>
        <w:t>Justine</w:t>
      </w:r>
      <w:r w:rsidR="005F01D6">
        <w:rPr>
          <w:rFonts w:ascii="Arial" w:hAnsi="Arial" w:cs="Arial"/>
          <w:sz w:val="24"/>
          <w:szCs w:val="24"/>
        </w:rPr>
        <w:t xml:space="preserve"> Namukwambi. She then continued telling them</w:t>
      </w:r>
      <w:r w:rsidR="00B72630">
        <w:rPr>
          <w:rFonts w:ascii="Arial" w:hAnsi="Arial" w:cs="Arial"/>
          <w:sz w:val="24"/>
          <w:szCs w:val="24"/>
        </w:rPr>
        <w:t xml:space="preserve"> the story. She said she was a born again and she did not want to con</w:t>
      </w:r>
      <w:r w:rsidR="005F01D6">
        <w:rPr>
          <w:rFonts w:ascii="Arial" w:hAnsi="Arial" w:cs="Arial"/>
          <w:sz w:val="24"/>
          <w:szCs w:val="24"/>
        </w:rPr>
        <w:t>tinue with the lies. She told them</w:t>
      </w:r>
      <w:r w:rsidR="00B72630">
        <w:rPr>
          <w:rFonts w:ascii="Arial" w:hAnsi="Arial" w:cs="Arial"/>
          <w:sz w:val="24"/>
          <w:szCs w:val="24"/>
        </w:rPr>
        <w:t xml:space="preserve"> how the whole saga </w:t>
      </w:r>
      <w:r w:rsidR="009862CF">
        <w:rPr>
          <w:rFonts w:ascii="Arial" w:hAnsi="Arial" w:cs="Arial"/>
          <w:sz w:val="24"/>
          <w:szCs w:val="24"/>
        </w:rPr>
        <w:t>unfolded</w:t>
      </w:r>
      <w:r w:rsidR="00B72630">
        <w:rPr>
          <w:rFonts w:ascii="Arial" w:hAnsi="Arial" w:cs="Arial"/>
          <w:sz w:val="24"/>
          <w:szCs w:val="24"/>
        </w:rPr>
        <w:t xml:space="preserve">. </w:t>
      </w:r>
    </w:p>
    <w:p w:rsidR="005F29BE" w:rsidRDefault="005F29BE" w:rsidP="00B72630">
      <w:pPr>
        <w:spacing w:before="0" w:beforeAutospacing="0" w:after="0" w:line="360" w:lineRule="auto"/>
        <w:jc w:val="both"/>
        <w:rPr>
          <w:rFonts w:ascii="Arial" w:hAnsi="Arial" w:cs="Arial"/>
          <w:sz w:val="24"/>
          <w:szCs w:val="24"/>
        </w:rPr>
      </w:pPr>
    </w:p>
    <w:p w:rsidR="00B72630" w:rsidRDefault="00D745D8" w:rsidP="00B72630">
      <w:pPr>
        <w:spacing w:before="0" w:beforeAutospacing="0" w:after="0" w:line="360" w:lineRule="auto"/>
        <w:jc w:val="both"/>
        <w:rPr>
          <w:rFonts w:ascii="Arial" w:hAnsi="Arial" w:cs="Arial"/>
          <w:sz w:val="24"/>
          <w:szCs w:val="24"/>
        </w:rPr>
      </w:pPr>
      <w:r>
        <w:rPr>
          <w:rFonts w:ascii="Arial" w:hAnsi="Arial" w:cs="Arial"/>
          <w:sz w:val="24"/>
          <w:szCs w:val="24"/>
        </w:rPr>
        <w:t>[</w:t>
      </w:r>
      <w:r w:rsidR="00C942BF">
        <w:rPr>
          <w:rFonts w:ascii="Arial" w:hAnsi="Arial" w:cs="Arial"/>
          <w:sz w:val="24"/>
          <w:szCs w:val="24"/>
        </w:rPr>
        <w:t>14</w:t>
      </w:r>
      <w:r w:rsidR="00B72630">
        <w:rPr>
          <w:rFonts w:ascii="Arial" w:hAnsi="Arial" w:cs="Arial"/>
          <w:sz w:val="24"/>
          <w:szCs w:val="24"/>
        </w:rPr>
        <w:t>]</w:t>
      </w:r>
      <w:r w:rsidR="00B72630">
        <w:rPr>
          <w:rFonts w:ascii="Arial" w:hAnsi="Arial" w:cs="Arial"/>
          <w:sz w:val="24"/>
          <w:szCs w:val="24"/>
        </w:rPr>
        <w:tab/>
        <w:t>On 17 March 2010 a</w:t>
      </w:r>
      <w:r w:rsidR="009862CF">
        <w:rPr>
          <w:rFonts w:ascii="Arial" w:hAnsi="Arial" w:cs="Arial"/>
          <w:sz w:val="24"/>
          <w:szCs w:val="24"/>
        </w:rPr>
        <w:t>nother</w:t>
      </w:r>
      <w:r w:rsidR="00B72630">
        <w:rPr>
          <w:rFonts w:ascii="Arial" w:hAnsi="Arial" w:cs="Arial"/>
          <w:sz w:val="24"/>
          <w:szCs w:val="24"/>
        </w:rPr>
        <w:t xml:space="preserve"> statement was recorded</w:t>
      </w:r>
      <w:r w:rsidR="00AB6DE7">
        <w:rPr>
          <w:rFonts w:ascii="Arial" w:hAnsi="Arial" w:cs="Arial"/>
          <w:sz w:val="24"/>
          <w:szCs w:val="24"/>
        </w:rPr>
        <w:t xml:space="preserve"> from Ms. </w:t>
      </w:r>
      <w:r w:rsidR="009862CF">
        <w:rPr>
          <w:rFonts w:ascii="Arial" w:hAnsi="Arial" w:cs="Arial"/>
          <w:sz w:val="24"/>
          <w:szCs w:val="24"/>
        </w:rPr>
        <w:t>Thomas</w:t>
      </w:r>
      <w:r w:rsidR="00AB6DE7">
        <w:rPr>
          <w:rFonts w:ascii="Arial" w:hAnsi="Arial" w:cs="Arial"/>
          <w:sz w:val="24"/>
          <w:szCs w:val="24"/>
        </w:rPr>
        <w:t>,</w:t>
      </w:r>
      <w:r w:rsidR="00B72630">
        <w:rPr>
          <w:rFonts w:ascii="Arial" w:hAnsi="Arial" w:cs="Arial"/>
          <w:sz w:val="24"/>
          <w:szCs w:val="24"/>
        </w:rPr>
        <w:t xml:space="preserve"> </w:t>
      </w:r>
      <w:r w:rsidR="00FA1297">
        <w:rPr>
          <w:rFonts w:ascii="Arial" w:hAnsi="Arial" w:cs="Arial"/>
          <w:sz w:val="24"/>
          <w:szCs w:val="24"/>
        </w:rPr>
        <w:t>Ms.</w:t>
      </w:r>
      <w:r w:rsidR="00B72630">
        <w:rPr>
          <w:rFonts w:ascii="Arial" w:hAnsi="Arial" w:cs="Arial"/>
          <w:sz w:val="24"/>
          <w:szCs w:val="24"/>
        </w:rPr>
        <w:t xml:space="preserve"> Thomas opened up and m</w:t>
      </w:r>
      <w:r w:rsidR="005F01D6">
        <w:rPr>
          <w:rFonts w:ascii="Arial" w:hAnsi="Arial" w:cs="Arial"/>
          <w:sz w:val="24"/>
          <w:szCs w:val="24"/>
        </w:rPr>
        <w:t>ade full disclosure. She told them</w:t>
      </w:r>
      <w:r w:rsidR="00B72630">
        <w:rPr>
          <w:rFonts w:ascii="Arial" w:hAnsi="Arial" w:cs="Arial"/>
          <w:sz w:val="24"/>
          <w:szCs w:val="24"/>
        </w:rPr>
        <w:t xml:space="preserve"> </w:t>
      </w:r>
      <w:r w:rsidR="008B1B4C">
        <w:rPr>
          <w:rFonts w:ascii="Arial" w:hAnsi="Arial" w:cs="Arial"/>
          <w:sz w:val="24"/>
          <w:szCs w:val="24"/>
        </w:rPr>
        <w:t>that Daniel continues telling her</w:t>
      </w:r>
      <w:r w:rsidR="00B72630">
        <w:rPr>
          <w:rFonts w:ascii="Arial" w:hAnsi="Arial" w:cs="Arial"/>
          <w:sz w:val="24"/>
          <w:szCs w:val="24"/>
        </w:rPr>
        <w:t xml:space="preserve"> not to tell the truth and must lie to</w:t>
      </w:r>
      <w:r w:rsidR="008441A7">
        <w:rPr>
          <w:rFonts w:ascii="Arial" w:hAnsi="Arial" w:cs="Arial"/>
          <w:sz w:val="24"/>
          <w:szCs w:val="24"/>
        </w:rPr>
        <w:t xml:space="preserve"> the ACC. She said if we could give her</w:t>
      </w:r>
      <w:r w:rsidR="00B72630">
        <w:rPr>
          <w:rFonts w:ascii="Arial" w:hAnsi="Arial" w:cs="Arial"/>
          <w:sz w:val="24"/>
          <w:szCs w:val="24"/>
        </w:rPr>
        <w:t xml:space="preserve"> something to record the conversation</w:t>
      </w:r>
      <w:r w:rsidR="00CC2054">
        <w:rPr>
          <w:rFonts w:ascii="Arial" w:hAnsi="Arial" w:cs="Arial"/>
          <w:sz w:val="24"/>
          <w:szCs w:val="24"/>
        </w:rPr>
        <w:t>s</w:t>
      </w:r>
      <w:r w:rsidR="008441A7">
        <w:rPr>
          <w:rFonts w:ascii="Arial" w:hAnsi="Arial" w:cs="Arial"/>
          <w:sz w:val="24"/>
          <w:szCs w:val="24"/>
        </w:rPr>
        <w:t xml:space="preserve"> between her and Daniel</w:t>
      </w:r>
      <w:r w:rsidR="00CC2054">
        <w:rPr>
          <w:rFonts w:ascii="Arial" w:hAnsi="Arial" w:cs="Arial"/>
          <w:sz w:val="24"/>
          <w:szCs w:val="24"/>
        </w:rPr>
        <w:t>,</w:t>
      </w:r>
      <w:r w:rsidR="008441A7">
        <w:rPr>
          <w:rFonts w:ascii="Arial" w:hAnsi="Arial" w:cs="Arial"/>
          <w:sz w:val="24"/>
          <w:szCs w:val="24"/>
        </w:rPr>
        <w:t xml:space="preserve"> </w:t>
      </w:r>
      <w:r w:rsidR="00A1410D">
        <w:rPr>
          <w:rFonts w:ascii="Arial" w:hAnsi="Arial" w:cs="Arial"/>
          <w:sz w:val="24"/>
          <w:szCs w:val="24"/>
        </w:rPr>
        <w:t>as Daniel</w:t>
      </w:r>
      <w:r w:rsidR="00B72630">
        <w:rPr>
          <w:rFonts w:ascii="Arial" w:hAnsi="Arial" w:cs="Arial"/>
          <w:sz w:val="24"/>
          <w:szCs w:val="24"/>
        </w:rPr>
        <w:t xml:space="preserve"> was telling her to tell lies</w:t>
      </w:r>
      <w:r w:rsidR="00CC2054">
        <w:rPr>
          <w:rFonts w:ascii="Arial" w:hAnsi="Arial" w:cs="Arial"/>
          <w:sz w:val="24"/>
          <w:szCs w:val="24"/>
        </w:rPr>
        <w:t>,</w:t>
      </w:r>
      <w:r w:rsidR="00B72630">
        <w:rPr>
          <w:rFonts w:ascii="Arial" w:hAnsi="Arial" w:cs="Arial"/>
          <w:sz w:val="24"/>
          <w:szCs w:val="24"/>
        </w:rPr>
        <w:t xml:space="preserve"> otherwise</w:t>
      </w:r>
      <w:r w:rsidR="008441A7">
        <w:rPr>
          <w:rFonts w:ascii="Arial" w:hAnsi="Arial" w:cs="Arial"/>
          <w:sz w:val="24"/>
          <w:szCs w:val="24"/>
        </w:rPr>
        <w:t xml:space="preserve"> she </w:t>
      </w:r>
      <w:r w:rsidR="00CC2054">
        <w:rPr>
          <w:rFonts w:ascii="Arial" w:hAnsi="Arial" w:cs="Arial"/>
          <w:sz w:val="24"/>
          <w:szCs w:val="24"/>
        </w:rPr>
        <w:t>would</w:t>
      </w:r>
      <w:r w:rsidR="008441A7">
        <w:rPr>
          <w:rFonts w:ascii="Arial" w:hAnsi="Arial" w:cs="Arial"/>
          <w:sz w:val="24"/>
          <w:szCs w:val="24"/>
        </w:rPr>
        <w:t xml:space="preserve"> go to prison alone. They</w:t>
      </w:r>
      <w:r w:rsidR="00B72630">
        <w:rPr>
          <w:rFonts w:ascii="Arial" w:hAnsi="Arial" w:cs="Arial"/>
          <w:sz w:val="24"/>
          <w:szCs w:val="24"/>
        </w:rPr>
        <w:t xml:space="preserve"> had an interest in the </w:t>
      </w:r>
      <w:r w:rsidR="008441A7">
        <w:rPr>
          <w:rFonts w:ascii="Arial" w:hAnsi="Arial" w:cs="Arial"/>
          <w:sz w:val="24"/>
          <w:szCs w:val="24"/>
        </w:rPr>
        <w:t>matter</w:t>
      </w:r>
      <w:r w:rsidR="005C1879">
        <w:rPr>
          <w:rFonts w:ascii="Arial" w:hAnsi="Arial" w:cs="Arial"/>
          <w:sz w:val="24"/>
          <w:szCs w:val="24"/>
        </w:rPr>
        <w:t xml:space="preserve"> and </w:t>
      </w:r>
      <w:r w:rsidR="002B17E9">
        <w:rPr>
          <w:rFonts w:ascii="Arial" w:hAnsi="Arial" w:cs="Arial"/>
          <w:sz w:val="24"/>
          <w:szCs w:val="24"/>
        </w:rPr>
        <w:t xml:space="preserve">wanted </w:t>
      </w:r>
      <w:r w:rsidR="003C0F3A">
        <w:rPr>
          <w:rFonts w:ascii="Arial" w:hAnsi="Arial" w:cs="Arial"/>
          <w:sz w:val="24"/>
          <w:szCs w:val="24"/>
        </w:rPr>
        <w:t>j</w:t>
      </w:r>
      <w:r w:rsidR="008441A7">
        <w:rPr>
          <w:rFonts w:ascii="Arial" w:hAnsi="Arial" w:cs="Arial"/>
          <w:sz w:val="24"/>
          <w:szCs w:val="24"/>
        </w:rPr>
        <w:t>ustice</w:t>
      </w:r>
      <w:r w:rsidR="005C1879">
        <w:rPr>
          <w:rFonts w:ascii="Arial" w:hAnsi="Arial" w:cs="Arial"/>
          <w:sz w:val="24"/>
          <w:szCs w:val="24"/>
        </w:rPr>
        <w:t xml:space="preserve"> to be done.</w:t>
      </w:r>
      <w:r w:rsidR="008441A7">
        <w:rPr>
          <w:rFonts w:ascii="Arial" w:hAnsi="Arial" w:cs="Arial"/>
          <w:sz w:val="24"/>
          <w:szCs w:val="24"/>
        </w:rPr>
        <w:t xml:space="preserve"> </w:t>
      </w:r>
      <w:r w:rsidR="00CC2054">
        <w:rPr>
          <w:rFonts w:ascii="Arial" w:hAnsi="Arial" w:cs="Arial"/>
          <w:sz w:val="24"/>
          <w:szCs w:val="24"/>
        </w:rPr>
        <w:t>T</w:t>
      </w:r>
      <w:r w:rsidR="008441A7">
        <w:rPr>
          <w:rFonts w:ascii="Arial" w:hAnsi="Arial" w:cs="Arial"/>
          <w:sz w:val="24"/>
          <w:szCs w:val="24"/>
        </w:rPr>
        <w:t>hey</w:t>
      </w:r>
      <w:r w:rsidR="00B72630">
        <w:rPr>
          <w:rFonts w:ascii="Arial" w:hAnsi="Arial" w:cs="Arial"/>
          <w:sz w:val="24"/>
          <w:szCs w:val="24"/>
        </w:rPr>
        <w:t xml:space="preserve"> did not have a problem to</w:t>
      </w:r>
      <w:r w:rsidR="008441A7">
        <w:rPr>
          <w:rFonts w:ascii="Arial" w:hAnsi="Arial" w:cs="Arial"/>
          <w:sz w:val="24"/>
          <w:szCs w:val="24"/>
        </w:rPr>
        <w:t xml:space="preserve"> give her a recording device and they </w:t>
      </w:r>
      <w:r w:rsidR="00B72630">
        <w:rPr>
          <w:rFonts w:ascii="Arial" w:hAnsi="Arial" w:cs="Arial"/>
          <w:sz w:val="24"/>
          <w:szCs w:val="24"/>
        </w:rPr>
        <w:t>gave her</w:t>
      </w:r>
      <w:r w:rsidR="00060236">
        <w:rPr>
          <w:rFonts w:ascii="Arial" w:hAnsi="Arial" w:cs="Arial"/>
          <w:sz w:val="24"/>
          <w:szCs w:val="24"/>
        </w:rPr>
        <w:t xml:space="preserve"> one. </w:t>
      </w:r>
      <w:r w:rsidR="005877BB">
        <w:rPr>
          <w:rFonts w:ascii="Arial" w:hAnsi="Arial" w:cs="Arial"/>
          <w:sz w:val="24"/>
          <w:szCs w:val="24"/>
        </w:rPr>
        <w:t>He</w:t>
      </w:r>
      <w:r w:rsidR="005F01D6">
        <w:rPr>
          <w:rFonts w:ascii="Arial" w:hAnsi="Arial" w:cs="Arial"/>
          <w:sz w:val="24"/>
          <w:szCs w:val="24"/>
        </w:rPr>
        <w:t xml:space="preserve"> testified that </w:t>
      </w:r>
      <w:r w:rsidR="005877BB">
        <w:rPr>
          <w:rFonts w:ascii="Arial" w:hAnsi="Arial" w:cs="Arial"/>
          <w:sz w:val="24"/>
          <w:szCs w:val="24"/>
        </w:rPr>
        <w:t>Ms.</w:t>
      </w:r>
      <w:r w:rsidR="005F01D6">
        <w:rPr>
          <w:rFonts w:ascii="Arial" w:hAnsi="Arial" w:cs="Arial"/>
          <w:sz w:val="24"/>
          <w:szCs w:val="24"/>
        </w:rPr>
        <w:t xml:space="preserve"> Thomas </w:t>
      </w:r>
      <w:r w:rsidR="005877BB">
        <w:rPr>
          <w:rFonts w:ascii="Arial" w:hAnsi="Arial" w:cs="Arial"/>
          <w:sz w:val="24"/>
          <w:szCs w:val="24"/>
        </w:rPr>
        <w:t>did the</w:t>
      </w:r>
      <w:r w:rsidR="008B1B4C">
        <w:rPr>
          <w:rFonts w:ascii="Arial" w:hAnsi="Arial" w:cs="Arial"/>
          <w:sz w:val="24"/>
          <w:szCs w:val="24"/>
        </w:rPr>
        <w:t xml:space="preserve"> </w:t>
      </w:r>
      <w:r w:rsidR="005877BB">
        <w:rPr>
          <w:rFonts w:ascii="Arial" w:hAnsi="Arial" w:cs="Arial"/>
          <w:sz w:val="24"/>
          <w:szCs w:val="24"/>
        </w:rPr>
        <w:t>recordings of</w:t>
      </w:r>
      <w:r w:rsidR="005F01D6">
        <w:rPr>
          <w:rFonts w:ascii="Arial" w:hAnsi="Arial" w:cs="Arial"/>
          <w:sz w:val="24"/>
          <w:szCs w:val="24"/>
        </w:rPr>
        <w:t xml:space="preserve"> the conversations she </w:t>
      </w:r>
      <w:r w:rsidR="005F01D6">
        <w:rPr>
          <w:rFonts w:ascii="Arial" w:hAnsi="Arial" w:cs="Arial"/>
          <w:sz w:val="24"/>
          <w:szCs w:val="24"/>
        </w:rPr>
        <w:lastRenderedPageBreak/>
        <w:t xml:space="preserve">had with Daniel and </w:t>
      </w:r>
      <w:r w:rsidR="005877BB">
        <w:rPr>
          <w:rFonts w:ascii="Arial" w:hAnsi="Arial" w:cs="Arial"/>
          <w:sz w:val="24"/>
          <w:szCs w:val="24"/>
        </w:rPr>
        <w:t xml:space="preserve">they </w:t>
      </w:r>
      <w:r w:rsidR="00427B34">
        <w:rPr>
          <w:rFonts w:ascii="Arial" w:hAnsi="Arial" w:cs="Arial"/>
          <w:sz w:val="24"/>
          <w:szCs w:val="24"/>
        </w:rPr>
        <w:t xml:space="preserve">had </w:t>
      </w:r>
      <w:r w:rsidR="005877BB">
        <w:rPr>
          <w:rFonts w:ascii="Arial" w:hAnsi="Arial" w:cs="Arial"/>
          <w:sz w:val="24"/>
          <w:szCs w:val="24"/>
        </w:rPr>
        <w:t>listened</w:t>
      </w:r>
      <w:r w:rsidR="00B72630">
        <w:rPr>
          <w:rFonts w:ascii="Arial" w:hAnsi="Arial" w:cs="Arial"/>
          <w:sz w:val="24"/>
          <w:szCs w:val="24"/>
        </w:rPr>
        <w:t xml:space="preserve"> to it on </w:t>
      </w:r>
      <w:r w:rsidR="00427B34">
        <w:rPr>
          <w:rFonts w:ascii="Arial" w:hAnsi="Arial" w:cs="Arial"/>
          <w:sz w:val="24"/>
          <w:szCs w:val="24"/>
        </w:rPr>
        <w:t>three</w:t>
      </w:r>
      <w:r w:rsidR="00B72630">
        <w:rPr>
          <w:rFonts w:ascii="Arial" w:hAnsi="Arial" w:cs="Arial"/>
          <w:sz w:val="24"/>
          <w:szCs w:val="24"/>
        </w:rPr>
        <w:t xml:space="preserve"> occasions</w:t>
      </w:r>
      <w:r w:rsidR="00427B34">
        <w:rPr>
          <w:rFonts w:ascii="Arial" w:hAnsi="Arial" w:cs="Arial"/>
          <w:sz w:val="24"/>
          <w:szCs w:val="24"/>
        </w:rPr>
        <w:t>,</w:t>
      </w:r>
      <w:r w:rsidR="00B72630">
        <w:rPr>
          <w:rFonts w:ascii="Arial" w:hAnsi="Arial" w:cs="Arial"/>
          <w:sz w:val="24"/>
          <w:szCs w:val="24"/>
        </w:rPr>
        <w:t xml:space="preserve"> and it i</w:t>
      </w:r>
      <w:r w:rsidR="00060236">
        <w:rPr>
          <w:rFonts w:ascii="Arial" w:hAnsi="Arial" w:cs="Arial"/>
          <w:sz w:val="24"/>
          <w:szCs w:val="24"/>
        </w:rPr>
        <w:t>ndeed confirmed what she told them</w:t>
      </w:r>
      <w:r w:rsidR="005F01D6">
        <w:rPr>
          <w:rFonts w:ascii="Arial" w:hAnsi="Arial" w:cs="Arial"/>
          <w:sz w:val="24"/>
          <w:szCs w:val="24"/>
        </w:rPr>
        <w:t>.</w:t>
      </w:r>
      <w:r w:rsidR="008B1B4C">
        <w:rPr>
          <w:rFonts w:ascii="Arial" w:hAnsi="Arial" w:cs="Arial"/>
          <w:sz w:val="24"/>
          <w:szCs w:val="24"/>
        </w:rPr>
        <w:t xml:space="preserve"> After they</w:t>
      </w:r>
      <w:r w:rsidR="00B72630">
        <w:rPr>
          <w:rFonts w:ascii="Arial" w:hAnsi="Arial" w:cs="Arial"/>
          <w:sz w:val="24"/>
          <w:szCs w:val="24"/>
        </w:rPr>
        <w:t xml:space="preserve"> listened to the </w:t>
      </w:r>
      <w:r w:rsidR="00AB6DE7">
        <w:rPr>
          <w:rFonts w:ascii="Arial" w:hAnsi="Arial" w:cs="Arial"/>
          <w:sz w:val="24"/>
          <w:szCs w:val="24"/>
        </w:rPr>
        <w:t>second</w:t>
      </w:r>
      <w:r w:rsidR="008B1B4C">
        <w:rPr>
          <w:rFonts w:ascii="Arial" w:hAnsi="Arial" w:cs="Arial"/>
          <w:sz w:val="24"/>
          <w:szCs w:val="24"/>
        </w:rPr>
        <w:t xml:space="preserve"> recording, they</w:t>
      </w:r>
      <w:r w:rsidR="00B72630">
        <w:rPr>
          <w:rFonts w:ascii="Arial" w:hAnsi="Arial" w:cs="Arial"/>
          <w:sz w:val="24"/>
          <w:szCs w:val="24"/>
        </w:rPr>
        <w:t xml:space="preserve"> calle</w:t>
      </w:r>
      <w:r w:rsidR="003C0F3A">
        <w:rPr>
          <w:rFonts w:ascii="Arial" w:hAnsi="Arial" w:cs="Arial"/>
          <w:sz w:val="24"/>
          <w:szCs w:val="24"/>
        </w:rPr>
        <w:t>d in Daniel and interviewed him because they</w:t>
      </w:r>
      <w:r w:rsidR="00B72630">
        <w:rPr>
          <w:rFonts w:ascii="Arial" w:hAnsi="Arial" w:cs="Arial"/>
          <w:sz w:val="24"/>
          <w:szCs w:val="24"/>
        </w:rPr>
        <w:t xml:space="preserve"> saw that he was doing damage to the case</w:t>
      </w:r>
      <w:r w:rsidR="00427B34">
        <w:rPr>
          <w:rFonts w:ascii="Arial" w:hAnsi="Arial" w:cs="Arial"/>
          <w:sz w:val="24"/>
          <w:szCs w:val="24"/>
        </w:rPr>
        <w:t xml:space="preserve"> and</w:t>
      </w:r>
      <w:r w:rsidR="00B72630">
        <w:rPr>
          <w:rFonts w:ascii="Arial" w:hAnsi="Arial" w:cs="Arial"/>
          <w:sz w:val="24"/>
          <w:szCs w:val="24"/>
        </w:rPr>
        <w:t xml:space="preserve"> public funds </w:t>
      </w:r>
      <w:r w:rsidR="00427B34">
        <w:rPr>
          <w:rFonts w:ascii="Arial" w:hAnsi="Arial" w:cs="Arial"/>
          <w:sz w:val="24"/>
          <w:szCs w:val="24"/>
        </w:rPr>
        <w:t xml:space="preserve">were </w:t>
      </w:r>
      <w:r w:rsidR="003C0F3A">
        <w:rPr>
          <w:rFonts w:ascii="Arial" w:hAnsi="Arial" w:cs="Arial"/>
          <w:sz w:val="24"/>
          <w:szCs w:val="24"/>
        </w:rPr>
        <w:t xml:space="preserve">at </w:t>
      </w:r>
      <w:r w:rsidR="002B17E9">
        <w:rPr>
          <w:rFonts w:ascii="Arial" w:hAnsi="Arial" w:cs="Arial"/>
          <w:sz w:val="24"/>
          <w:szCs w:val="24"/>
        </w:rPr>
        <w:t>stake. When</w:t>
      </w:r>
      <w:r w:rsidR="008B1B4C">
        <w:rPr>
          <w:rFonts w:ascii="Arial" w:hAnsi="Arial" w:cs="Arial"/>
          <w:sz w:val="24"/>
          <w:szCs w:val="24"/>
        </w:rPr>
        <w:t xml:space="preserve"> asked </w:t>
      </w:r>
      <w:r w:rsidR="005F01D6">
        <w:rPr>
          <w:rFonts w:ascii="Arial" w:hAnsi="Arial" w:cs="Arial"/>
          <w:sz w:val="24"/>
          <w:szCs w:val="24"/>
        </w:rPr>
        <w:t xml:space="preserve">by the prosecutor as to </w:t>
      </w:r>
      <w:r w:rsidR="008B1B4C">
        <w:rPr>
          <w:rFonts w:ascii="Arial" w:hAnsi="Arial" w:cs="Arial"/>
          <w:sz w:val="24"/>
          <w:szCs w:val="24"/>
        </w:rPr>
        <w:t xml:space="preserve">who </w:t>
      </w:r>
      <w:r w:rsidR="00B72630">
        <w:rPr>
          <w:rFonts w:ascii="Arial" w:hAnsi="Arial" w:cs="Arial"/>
          <w:sz w:val="24"/>
          <w:szCs w:val="24"/>
        </w:rPr>
        <w:t xml:space="preserve">initiated getting the information on </w:t>
      </w:r>
      <w:r w:rsidR="00AB6DE7">
        <w:rPr>
          <w:rFonts w:ascii="Arial" w:hAnsi="Arial" w:cs="Arial"/>
          <w:sz w:val="24"/>
          <w:szCs w:val="24"/>
        </w:rPr>
        <w:t>Daniel,</w:t>
      </w:r>
      <w:r w:rsidR="00060236">
        <w:rPr>
          <w:rFonts w:ascii="Arial" w:hAnsi="Arial" w:cs="Arial"/>
          <w:sz w:val="24"/>
          <w:szCs w:val="24"/>
        </w:rPr>
        <w:t xml:space="preserve"> He testified that was it was </w:t>
      </w:r>
      <w:r w:rsidR="00A1410D">
        <w:rPr>
          <w:rFonts w:ascii="Arial" w:hAnsi="Arial" w:cs="Arial"/>
          <w:sz w:val="24"/>
          <w:szCs w:val="24"/>
        </w:rPr>
        <w:t>Ms.</w:t>
      </w:r>
      <w:r w:rsidR="00B72630">
        <w:rPr>
          <w:rFonts w:ascii="Arial" w:hAnsi="Arial" w:cs="Arial"/>
          <w:sz w:val="24"/>
          <w:szCs w:val="24"/>
        </w:rPr>
        <w:t xml:space="preserve"> Thomas who made the request for</w:t>
      </w:r>
      <w:r w:rsidR="00060236">
        <w:rPr>
          <w:rFonts w:ascii="Arial" w:hAnsi="Arial" w:cs="Arial"/>
          <w:sz w:val="24"/>
          <w:szCs w:val="24"/>
        </w:rPr>
        <w:t xml:space="preserve"> a</w:t>
      </w:r>
      <w:r w:rsidR="00B72630">
        <w:rPr>
          <w:rFonts w:ascii="Arial" w:hAnsi="Arial" w:cs="Arial"/>
          <w:sz w:val="24"/>
          <w:szCs w:val="24"/>
        </w:rPr>
        <w:t xml:space="preserve"> reco</w:t>
      </w:r>
      <w:r w:rsidR="005F01D6">
        <w:rPr>
          <w:rFonts w:ascii="Arial" w:hAnsi="Arial" w:cs="Arial"/>
          <w:sz w:val="24"/>
          <w:szCs w:val="24"/>
        </w:rPr>
        <w:t>rding device</w:t>
      </w:r>
      <w:r w:rsidR="00427B34">
        <w:rPr>
          <w:rFonts w:ascii="Arial" w:hAnsi="Arial" w:cs="Arial"/>
          <w:sz w:val="24"/>
          <w:szCs w:val="24"/>
        </w:rPr>
        <w:t xml:space="preserve"> and</w:t>
      </w:r>
      <w:r w:rsidR="005F01D6">
        <w:rPr>
          <w:rFonts w:ascii="Arial" w:hAnsi="Arial" w:cs="Arial"/>
          <w:sz w:val="24"/>
          <w:szCs w:val="24"/>
        </w:rPr>
        <w:t xml:space="preserve"> </w:t>
      </w:r>
      <w:r w:rsidR="00427B34">
        <w:rPr>
          <w:rFonts w:ascii="Arial" w:hAnsi="Arial" w:cs="Arial"/>
          <w:sz w:val="24"/>
          <w:szCs w:val="24"/>
        </w:rPr>
        <w:t>that i</w:t>
      </w:r>
      <w:r w:rsidR="005F01D6">
        <w:rPr>
          <w:rFonts w:ascii="Arial" w:hAnsi="Arial" w:cs="Arial"/>
          <w:sz w:val="24"/>
          <w:szCs w:val="24"/>
        </w:rPr>
        <w:t xml:space="preserve">t was </w:t>
      </w:r>
      <w:r w:rsidR="005877BB">
        <w:rPr>
          <w:rFonts w:ascii="Arial" w:hAnsi="Arial" w:cs="Arial"/>
          <w:sz w:val="24"/>
          <w:szCs w:val="24"/>
        </w:rPr>
        <w:t>Ms.</w:t>
      </w:r>
      <w:r w:rsidR="005F01D6">
        <w:rPr>
          <w:rFonts w:ascii="Arial" w:hAnsi="Arial" w:cs="Arial"/>
          <w:sz w:val="24"/>
          <w:szCs w:val="24"/>
        </w:rPr>
        <w:t xml:space="preserve"> Thomas</w:t>
      </w:r>
      <w:r w:rsidR="00AB6DE7">
        <w:rPr>
          <w:rFonts w:ascii="Arial" w:hAnsi="Arial" w:cs="Arial"/>
          <w:sz w:val="24"/>
          <w:szCs w:val="24"/>
        </w:rPr>
        <w:t>’</w:t>
      </w:r>
      <w:r w:rsidR="005F01D6">
        <w:rPr>
          <w:rFonts w:ascii="Arial" w:hAnsi="Arial" w:cs="Arial"/>
          <w:sz w:val="24"/>
          <w:szCs w:val="24"/>
        </w:rPr>
        <w:t xml:space="preserve"> own initiative.</w:t>
      </w:r>
    </w:p>
    <w:p w:rsidR="00B72630" w:rsidRDefault="00B72630" w:rsidP="00B72630">
      <w:pPr>
        <w:spacing w:before="0" w:beforeAutospacing="0" w:after="0" w:line="360" w:lineRule="auto"/>
        <w:jc w:val="both"/>
        <w:rPr>
          <w:rFonts w:ascii="Arial" w:hAnsi="Arial" w:cs="Arial"/>
          <w:sz w:val="24"/>
          <w:szCs w:val="24"/>
        </w:rPr>
      </w:pPr>
    </w:p>
    <w:p w:rsidR="00B72630" w:rsidRPr="00FF60A1" w:rsidRDefault="00AB6DE7" w:rsidP="00B72630">
      <w:pPr>
        <w:spacing w:before="0" w:beforeAutospacing="0" w:after="0" w:line="360" w:lineRule="auto"/>
        <w:jc w:val="both"/>
        <w:rPr>
          <w:rFonts w:ascii="Arial" w:hAnsi="Arial" w:cs="Arial"/>
          <w:sz w:val="24"/>
          <w:szCs w:val="24"/>
          <w:u w:val="single"/>
        </w:rPr>
      </w:pPr>
      <w:r>
        <w:rPr>
          <w:rFonts w:ascii="Arial" w:hAnsi="Arial" w:cs="Arial"/>
          <w:sz w:val="24"/>
          <w:szCs w:val="24"/>
          <w:u w:val="single"/>
        </w:rPr>
        <w:t xml:space="preserve">Ms. </w:t>
      </w:r>
      <w:r w:rsidR="00B72630" w:rsidRPr="00FF60A1">
        <w:rPr>
          <w:rFonts w:ascii="Arial" w:hAnsi="Arial" w:cs="Arial"/>
          <w:sz w:val="24"/>
          <w:szCs w:val="24"/>
          <w:u w:val="single"/>
        </w:rPr>
        <w:t xml:space="preserve">Justine </w:t>
      </w:r>
      <w:r w:rsidR="002B17E9">
        <w:rPr>
          <w:rFonts w:ascii="Arial" w:hAnsi="Arial" w:cs="Arial"/>
          <w:sz w:val="24"/>
          <w:szCs w:val="24"/>
          <w:u w:val="single"/>
        </w:rPr>
        <w:t>(born</w:t>
      </w:r>
      <w:r w:rsidR="003C0F3A">
        <w:rPr>
          <w:rFonts w:ascii="Arial" w:hAnsi="Arial" w:cs="Arial"/>
          <w:sz w:val="24"/>
          <w:szCs w:val="24"/>
          <w:u w:val="single"/>
        </w:rPr>
        <w:t xml:space="preserve"> </w:t>
      </w:r>
      <w:r w:rsidR="00B72630" w:rsidRPr="00FF60A1">
        <w:rPr>
          <w:rFonts w:ascii="Arial" w:hAnsi="Arial" w:cs="Arial"/>
          <w:sz w:val="24"/>
          <w:szCs w:val="24"/>
          <w:u w:val="single"/>
        </w:rPr>
        <w:t>Namukwambi</w:t>
      </w:r>
      <w:r w:rsidR="002B17E9" w:rsidRPr="00FF60A1">
        <w:rPr>
          <w:rFonts w:ascii="Arial" w:hAnsi="Arial" w:cs="Arial"/>
          <w:sz w:val="24"/>
          <w:szCs w:val="24"/>
          <w:u w:val="single"/>
        </w:rPr>
        <w:t>)</w:t>
      </w:r>
      <w:r w:rsidR="002B17E9">
        <w:rPr>
          <w:rFonts w:ascii="Arial" w:hAnsi="Arial" w:cs="Arial"/>
          <w:sz w:val="24"/>
          <w:szCs w:val="24"/>
          <w:u w:val="single"/>
        </w:rPr>
        <w:t xml:space="preserve"> </w:t>
      </w:r>
      <w:r w:rsidR="002B17E9" w:rsidRPr="00FF60A1">
        <w:rPr>
          <w:rFonts w:ascii="Arial" w:hAnsi="Arial" w:cs="Arial"/>
          <w:sz w:val="24"/>
          <w:szCs w:val="24"/>
          <w:u w:val="single"/>
        </w:rPr>
        <w:t>Kanjangela</w:t>
      </w:r>
    </w:p>
    <w:p w:rsidR="00FD5110" w:rsidRDefault="00D745D8" w:rsidP="00B72630">
      <w:pPr>
        <w:spacing w:before="0" w:beforeAutospacing="0" w:after="0" w:line="360" w:lineRule="auto"/>
        <w:jc w:val="both"/>
        <w:rPr>
          <w:rFonts w:ascii="Arial" w:hAnsi="Arial" w:cs="Arial"/>
          <w:sz w:val="24"/>
          <w:szCs w:val="24"/>
        </w:rPr>
      </w:pPr>
      <w:r>
        <w:rPr>
          <w:rFonts w:ascii="Arial" w:hAnsi="Arial" w:cs="Arial"/>
          <w:sz w:val="24"/>
          <w:szCs w:val="24"/>
        </w:rPr>
        <w:t>[</w:t>
      </w:r>
      <w:r w:rsidR="00C942BF">
        <w:rPr>
          <w:rFonts w:ascii="Arial" w:hAnsi="Arial" w:cs="Arial"/>
          <w:sz w:val="24"/>
          <w:szCs w:val="24"/>
        </w:rPr>
        <w:t>15</w:t>
      </w:r>
      <w:r w:rsidR="00B72630">
        <w:rPr>
          <w:rFonts w:ascii="Arial" w:hAnsi="Arial" w:cs="Arial"/>
          <w:sz w:val="24"/>
          <w:szCs w:val="24"/>
        </w:rPr>
        <w:t>]</w:t>
      </w:r>
      <w:r w:rsidR="00B72630">
        <w:rPr>
          <w:rFonts w:ascii="Arial" w:hAnsi="Arial" w:cs="Arial"/>
          <w:sz w:val="24"/>
          <w:szCs w:val="24"/>
        </w:rPr>
        <w:tab/>
        <w:t xml:space="preserve">She testified that she was employed at </w:t>
      </w:r>
      <w:r w:rsidR="00427B34">
        <w:rPr>
          <w:rFonts w:ascii="Arial" w:hAnsi="Arial" w:cs="Arial"/>
          <w:sz w:val="24"/>
          <w:szCs w:val="24"/>
        </w:rPr>
        <w:t xml:space="preserve">the </w:t>
      </w:r>
      <w:r w:rsidR="00B72630">
        <w:rPr>
          <w:rFonts w:ascii="Arial" w:hAnsi="Arial" w:cs="Arial"/>
          <w:sz w:val="24"/>
          <w:szCs w:val="24"/>
        </w:rPr>
        <w:t xml:space="preserve">ACC as </w:t>
      </w:r>
      <w:r w:rsidR="00FA1297">
        <w:rPr>
          <w:rFonts w:ascii="Arial" w:hAnsi="Arial" w:cs="Arial"/>
          <w:sz w:val="24"/>
          <w:szCs w:val="24"/>
        </w:rPr>
        <w:t>Chief</w:t>
      </w:r>
      <w:r w:rsidR="00B72630">
        <w:rPr>
          <w:rFonts w:ascii="Arial" w:hAnsi="Arial" w:cs="Arial"/>
          <w:sz w:val="24"/>
          <w:szCs w:val="24"/>
        </w:rPr>
        <w:t xml:space="preserve"> Investigating Officer since </w:t>
      </w:r>
      <w:r w:rsidR="004B19FE">
        <w:rPr>
          <w:rFonts w:ascii="Arial" w:hAnsi="Arial" w:cs="Arial"/>
          <w:sz w:val="24"/>
          <w:szCs w:val="24"/>
        </w:rPr>
        <w:t>August 2007.</w:t>
      </w:r>
      <w:r w:rsidR="00224802">
        <w:rPr>
          <w:rFonts w:ascii="Arial" w:hAnsi="Arial" w:cs="Arial"/>
          <w:sz w:val="24"/>
          <w:szCs w:val="24"/>
        </w:rPr>
        <w:t xml:space="preserve"> </w:t>
      </w:r>
      <w:r w:rsidR="004B19FE">
        <w:rPr>
          <w:rFonts w:ascii="Arial" w:hAnsi="Arial" w:cs="Arial"/>
          <w:sz w:val="24"/>
          <w:szCs w:val="24"/>
        </w:rPr>
        <w:t>Her</w:t>
      </w:r>
      <w:r w:rsidR="00224802">
        <w:rPr>
          <w:rFonts w:ascii="Arial" w:hAnsi="Arial" w:cs="Arial"/>
          <w:sz w:val="24"/>
          <w:szCs w:val="24"/>
        </w:rPr>
        <w:t xml:space="preserve"> duties</w:t>
      </w:r>
      <w:r w:rsidR="004B19FE">
        <w:rPr>
          <w:rFonts w:ascii="Arial" w:hAnsi="Arial" w:cs="Arial"/>
          <w:sz w:val="24"/>
          <w:szCs w:val="24"/>
        </w:rPr>
        <w:t xml:space="preserve"> are to i</w:t>
      </w:r>
      <w:r w:rsidR="00B72630">
        <w:rPr>
          <w:rFonts w:ascii="Arial" w:hAnsi="Arial" w:cs="Arial"/>
          <w:sz w:val="24"/>
          <w:szCs w:val="24"/>
        </w:rPr>
        <w:t xml:space="preserve">nvestigate corrupt </w:t>
      </w:r>
      <w:r w:rsidR="004B19FE">
        <w:rPr>
          <w:rFonts w:ascii="Arial" w:hAnsi="Arial" w:cs="Arial"/>
          <w:sz w:val="24"/>
          <w:szCs w:val="24"/>
        </w:rPr>
        <w:t xml:space="preserve">activities as per the Anti-Corruption </w:t>
      </w:r>
      <w:r w:rsidR="00224802">
        <w:rPr>
          <w:rFonts w:ascii="Arial" w:hAnsi="Arial" w:cs="Arial"/>
          <w:sz w:val="24"/>
          <w:szCs w:val="24"/>
        </w:rPr>
        <w:t>Act</w:t>
      </w:r>
      <w:r w:rsidR="003C0F3A">
        <w:rPr>
          <w:rFonts w:ascii="Arial" w:hAnsi="Arial" w:cs="Arial"/>
          <w:sz w:val="24"/>
          <w:szCs w:val="24"/>
        </w:rPr>
        <w:t>,</w:t>
      </w:r>
      <w:r w:rsidR="00224802">
        <w:rPr>
          <w:rFonts w:ascii="Arial" w:hAnsi="Arial" w:cs="Arial"/>
          <w:sz w:val="24"/>
          <w:szCs w:val="24"/>
        </w:rPr>
        <w:t xml:space="preserve"> 8 of 2003. </w:t>
      </w:r>
      <w:r w:rsidR="0045521D">
        <w:rPr>
          <w:rFonts w:ascii="Arial" w:hAnsi="Arial" w:cs="Arial"/>
          <w:sz w:val="24"/>
          <w:szCs w:val="24"/>
        </w:rPr>
        <w:t>They</w:t>
      </w:r>
      <w:r w:rsidR="00B72630">
        <w:rPr>
          <w:rFonts w:ascii="Arial" w:hAnsi="Arial" w:cs="Arial"/>
          <w:sz w:val="24"/>
          <w:szCs w:val="24"/>
        </w:rPr>
        <w:t xml:space="preserve"> received a complaint from Standard </w:t>
      </w:r>
      <w:r w:rsidR="0059032E">
        <w:rPr>
          <w:rFonts w:ascii="Arial" w:hAnsi="Arial" w:cs="Arial"/>
          <w:sz w:val="24"/>
          <w:szCs w:val="24"/>
        </w:rPr>
        <w:t>Bank that</w:t>
      </w:r>
      <w:r w:rsidR="0045521D">
        <w:rPr>
          <w:rFonts w:ascii="Arial" w:hAnsi="Arial" w:cs="Arial"/>
          <w:sz w:val="24"/>
          <w:szCs w:val="24"/>
        </w:rPr>
        <w:t xml:space="preserve"> </w:t>
      </w:r>
      <w:r w:rsidR="00B72630">
        <w:rPr>
          <w:rFonts w:ascii="Arial" w:hAnsi="Arial" w:cs="Arial"/>
          <w:sz w:val="24"/>
          <w:szCs w:val="24"/>
        </w:rPr>
        <w:t xml:space="preserve">cheques paid by tax payers were intercepted and paid into the account </w:t>
      </w:r>
      <w:r w:rsidR="00DF0E1F">
        <w:rPr>
          <w:rFonts w:ascii="Arial" w:hAnsi="Arial" w:cs="Arial"/>
          <w:sz w:val="24"/>
          <w:szCs w:val="24"/>
        </w:rPr>
        <w:t>of M. Finance</w:t>
      </w:r>
      <w:r w:rsidR="003C0F3A">
        <w:rPr>
          <w:rFonts w:ascii="Arial" w:hAnsi="Arial" w:cs="Arial"/>
          <w:sz w:val="24"/>
          <w:szCs w:val="24"/>
        </w:rPr>
        <w:t>, a</w:t>
      </w:r>
      <w:r w:rsidR="00DF0E1F">
        <w:rPr>
          <w:rFonts w:ascii="Arial" w:hAnsi="Arial" w:cs="Arial"/>
          <w:sz w:val="24"/>
          <w:szCs w:val="24"/>
        </w:rPr>
        <w:t xml:space="preserve"> private company. They </w:t>
      </w:r>
      <w:r w:rsidR="00B72630">
        <w:rPr>
          <w:rFonts w:ascii="Arial" w:hAnsi="Arial" w:cs="Arial"/>
          <w:sz w:val="24"/>
          <w:szCs w:val="24"/>
        </w:rPr>
        <w:t xml:space="preserve">were instructed to investigate how the cheques were stolen from the Ministry of Finance and ended </w:t>
      </w:r>
      <w:r w:rsidR="008971C7">
        <w:rPr>
          <w:rFonts w:ascii="Arial" w:hAnsi="Arial" w:cs="Arial"/>
          <w:sz w:val="24"/>
          <w:szCs w:val="24"/>
        </w:rPr>
        <w:t xml:space="preserve">up </w:t>
      </w:r>
      <w:r w:rsidR="00B72630">
        <w:rPr>
          <w:rFonts w:ascii="Arial" w:hAnsi="Arial" w:cs="Arial"/>
          <w:sz w:val="24"/>
          <w:szCs w:val="24"/>
        </w:rPr>
        <w:t>i</w:t>
      </w:r>
      <w:r w:rsidR="00DF0E1F">
        <w:rPr>
          <w:rFonts w:ascii="Arial" w:hAnsi="Arial" w:cs="Arial"/>
          <w:sz w:val="24"/>
          <w:szCs w:val="24"/>
        </w:rPr>
        <w:t>n</w:t>
      </w:r>
      <w:r w:rsidR="008971C7">
        <w:rPr>
          <w:rFonts w:ascii="Arial" w:hAnsi="Arial" w:cs="Arial"/>
          <w:sz w:val="24"/>
          <w:szCs w:val="24"/>
        </w:rPr>
        <w:t xml:space="preserve"> the account</w:t>
      </w:r>
      <w:r w:rsidR="00DF0E1F">
        <w:rPr>
          <w:rFonts w:ascii="Arial" w:hAnsi="Arial" w:cs="Arial"/>
          <w:sz w:val="24"/>
          <w:szCs w:val="24"/>
        </w:rPr>
        <w:t xml:space="preserve"> M. Finance</w:t>
      </w:r>
      <w:r w:rsidR="003C0F3A">
        <w:rPr>
          <w:rFonts w:ascii="Arial" w:hAnsi="Arial" w:cs="Arial"/>
          <w:sz w:val="24"/>
          <w:szCs w:val="24"/>
        </w:rPr>
        <w:t>, a</w:t>
      </w:r>
      <w:r w:rsidR="00DF0E1F">
        <w:rPr>
          <w:rFonts w:ascii="Arial" w:hAnsi="Arial" w:cs="Arial"/>
          <w:sz w:val="24"/>
          <w:szCs w:val="24"/>
        </w:rPr>
        <w:t xml:space="preserve"> </w:t>
      </w:r>
      <w:r w:rsidR="008971C7">
        <w:rPr>
          <w:rFonts w:ascii="Arial" w:hAnsi="Arial" w:cs="Arial"/>
          <w:sz w:val="24"/>
          <w:szCs w:val="24"/>
        </w:rPr>
        <w:t>private company</w:t>
      </w:r>
      <w:r w:rsidR="0059032E">
        <w:rPr>
          <w:rFonts w:ascii="Arial" w:hAnsi="Arial" w:cs="Arial"/>
          <w:sz w:val="24"/>
          <w:szCs w:val="24"/>
        </w:rPr>
        <w:t>.</w:t>
      </w:r>
      <w:r w:rsidR="00FF60A1">
        <w:rPr>
          <w:rFonts w:ascii="Arial" w:hAnsi="Arial" w:cs="Arial"/>
          <w:sz w:val="24"/>
          <w:szCs w:val="24"/>
        </w:rPr>
        <w:t xml:space="preserve"> </w:t>
      </w:r>
      <w:r w:rsidR="0059032E">
        <w:rPr>
          <w:rFonts w:ascii="Arial" w:hAnsi="Arial" w:cs="Arial"/>
          <w:sz w:val="24"/>
          <w:szCs w:val="24"/>
        </w:rPr>
        <w:t>She</w:t>
      </w:r>
      <w:r w:rsidR="00DF0E1F">
        <w:rPr>
          <w:rFonts w:ascii="Arial" w:hAnsi="Arial" w:cs="Arial"/>
          <w:sz w:val="24"/>
          <w:szCs w:val="24"/>
        </w:rPr>
        <w:t xml:space="preserve"> testified that by the time they took statements from </w:t>
      </w:r>
      <w:r w:rsidR="0059032E">
        <w:rPr>
          <w:rFonts w:ascii="Arial" w:hAnsi="Arial" w:cs="Arial"/>
          <w:sz w:val="24"/>
          <w:szCs w:val="24"/>
        </w:rPr>
        <w:t>Ms.</w:t>
      </w:r>
      <w:r w:rsidR="00DF0E1F">
        <w:rPr>
          <w:rFonts w:ascii="Arial" w:hAnsi="Arial" w:cs="Arial"/>
          <w:sz w:val="24"/>
          <w:szCs w:val="24"/>
        </w:rPr>
        <w:t xml:space="preserve"> Thomas, she came to them and told them</w:t>
      </w:r>
      <w:r w:rsidR="00B72630">
        <w:rPr>
          <w:rFonts w:ascii="Arial" w:hAnsi="Arial" w:cs="Arial"/>
          <w:sz w:val="24"/>
          <w:szCs w:val="24"/>
        </w:rPr>
        <w:t xml:space="preserve"> that Daniel was trying to influence her so that she could seal her mouth and she asked for something to rec</w:t>
      </w:r>
      <w:r w:rsidR="0045521D">
        <w:rPr>
          <w:rFonts w:ascii="Arial" w:hAnsi="Arial" w:cs="Arial"/>
          <w:sz w:val="24"/>
          <w:szCs w:val="24"/>
        </w:rPr>
        <w:t>ord the conversations between her</w:t>
      </w:r>
      <w:r w:rsidR="00B72630">
        <w:rPr>
          <w:rFonts w:ascii="Arial" w:hAnsi="Arial" w:cs="Arial"/>
          <w:sz w:val="24"/>
          <w:szCs w:val="24"/>
        </w:rPr>
        <w:t>self and Da</w:t>
      </w:r>
      <w:r w:rsidR="0045521D">
        <w:rPr>
          <w:rFonts w:ascii="Arial" w:hAnsi="Arial" w:cs="Arial"/>
          <w:sz w:val="24"/>
          <w:szCs w:val="24"/>
        </w:rPr>
        <w:t xml:space="preserve">niel. </w:t>
      </w:r>
      <w:r w:rsidR="00FA1297">
        <w:rPr>
          <w:rFonts w:ascii="Arial" w:hAnsi="Arial" w:cs="Arial"/>
          <w:sz w:val="24"/>
          <w:szCs w:val="24"/>
        </w:rPr>
        <w:t>They went</w:t>
      </w:r>
      <w:r w:rsidR="00B72630">
        <w:rPr>
          <w:rFonts w:ascii="Arial" w:hAnsi="Arial" w:cs="Arial"/>
          <w:sz w:val="24"/>
          <w:szCs w:val="24"/>
        </w:rPr>
        <w:t xml:space="preserve"> to </w:t>
      </w:r>
      <w:r w:rsidR="000C5585">
        <w:rPr>
          <w:rFonts w:ascii="Arial" w:hAnsi="Arial" w:cs="Arial"/>
          <w:sz w:val="24"/>
          <w:szCs w:val="24"/>
        </w:rPr>
        <w:t xml:space="preserve">their supervisor, </w:t>
      </w:r>
      <w:r w:rsidR="00FA1297">
        <w:rPr>
          <w:rFonts w:ascii="Arial" w:hAnsi="Arial" w:cs="Arial"/>
          <w:sz w:val="24"/>
          <w:szCs w:val="24"/>
        </w:rPr>
        <w:t>Mr.</w:t>
      </w:r>
      <w:r w:rsidR="004B19FE">
        <w:rPr>
          <w:rFonts w:ascii="Arial" w:hAnsi="Arial" w:cs="Arial"/>
          <w:sz w:val="24"/>
          <w:szCs w:val="24"/>
        </w:rPr>
        <w:t xml:space="preserve"> Becker</w:t>
      </w:r>
      <w:r w:rsidR="000C5585">
        <w:rPr>
          <w:rFonts w:ascii="Arial" w:hAnsi="Arial" w:cs="Arial"/>
          <w:sz w:val="24"/>
          <w:szCs w:val="24"/>
        </w:rPr>
        <w:t>,</w:t>
      </w:r>
      <w:r w:rsidR="004B19FE">
        <w:rPr>
          <w:rFonts w:ascii="Arial" w:hAnsi="Arial" w:cs="Arial"/>
          <w:sz w:val="24"/>
          <w:szCs w:val="24"/>
        </w:rPr>
        <w:t xml:space="preserve"> who gave them</w:t>
      </w:r>
      <w:r w:rsidR="00DF0E1F">
        <w:rPr>
          <w:rFonts w:ascii="Arial" w:hAnsi="Arial" w:cs="Arial"/>
          <w:sz w:val="24"/>
          <w:szCs w:val="24"/>
        </w:rPr>
        <w:t xml:space="preserve"> a recording machine</w:t>
      </w:r>
      <w:r w:rsidR="004B19FE">
        <w:rPr>
          <w:rFonts w:ascii="Arial" w:hAnsi="Arial" w:cs="Arial"/>
          <w:sz w:val="24"/>
          <w:szCs w:val="24"/>
        </w:rPr>
        <w:t xml:space="preserve">. </w:t>
      </w:r>
      <w:r w:rsidR="005877BB">
        <w:rPr>
          <w:rFonts w:ascii="Arial" w:hAnsi="Arial" w:cs="Arial"/>
          <w:sz w:val="24"/>
          <w:szCs w:val="24"/>
        </w:rPr>
        <w:t>Ms.</w:t>
      </w:r>
      <w:r w:rsidR="004B19FE">
        <w:rPr>
          <w:rFonts w:ascii="Arial" w:hAnsi="Arial" w:cs="Arial"/>
          <w:sz w:val="24"/>
          <w:szCs w:val="24"/>
        </w:rPr>
        <w:t xml:space="preserve"> Thomas</w:t>
      </w:r>
      <w:r w:rsidR="00B72630">
        <w:rPr>
          <w:rFonts w:ascii="Arial" w:hAnsi="Arial" w:cs="Arial"/>
          <w:sz w:val="24"/>
          <w:szCs w:val="24"/>
        </w:rPr>
        <w:t xml:space="preserve"> came back days after she gave a stat</w:t>
      </w:r>
      <w:r w:rsidR="00DF0E1F">
        <w:rPr>
          <w:rFonts w:ascii="Arial" w:hAnsi="Arial" w:cs="Arial"/>
          <w:sz w:val="24"/>
          <w:szCs w:val="24"/>
        </w:rPr>
        <w:t>ement. She came back and told them</w:t>
      </w:r>
      <w:r w:rsidR="004B19FE">
        <w:rPr>
          <w:rFonts w:ascii="Arial" w:hAnsi="Arial" w:cs="Arial"/>
          <w:sz w:val="24"/>
          <w:szCs w:val="24"/>
        </w:rPr>
        <w:t xml:space="preserve"> that she </w:t>
      </w:r>
      <w:r w:rsidR="005877BB">
        <w:rPr>
          <w:rFonts w:ascii="Arial" w:hAnsi="Arial" w:cs="Arial"/>
          <w:sz w:val="24"/>
          <w:szCs w:val="24"/>
        </w:rPr>
        <w:t>was a</w:t>
      </w:r>
      <w:r w:rsidR="004B19FE">
        <w:rPr>
          <w:rFonts w:ascii="Arial" w:hAnsi="Arial" w:cs="Arial"/>
          <w:sz w:val="24"/>
          <w:szCs w:val="24"/>
        </w:rPr>
        <w:t xml:space="preserve"> born again </w:t>
      </w:r>
      <w:r w:rsidR="002B17E9">
        <w:rPr>
          <w:rFonts w:ascii="Arial" w:hAnsi="Arial" w:cs="Arial"/>
          <w:sz w:val="24"/>
          <w:szCs w:val="24"/>
        </w:rPr>
        <w:t>Christian</w:t>
      </w:r>
      <w:r w:rsidR="00D522F0">
        <w:rPr>
          <w:rFonts w:ascii="Arial" w:hAnsi="Arial" w:cs="Arial"/>
          <w:sz w:val="24"/>
          <w:szCs w:val="24"/>
        </w:rPr>
        <w:t xml:space="preserve"> </w:t>
      </w:r>
      <w:r w:rsidR="004B19FE">
        <w:rPr>
          <w:rFonts w:ascii="Arial" w:hAnsi="Arial" w:cs="Arial"/>
          <w:sz w:val="24"/>
          <w:szCs w:val="24"/>
        </w:rPr>
        <w:t xml:space="preserve">and that </w:t>
      </w:r>
      <w:r w:rsidR="00B72630">
        <w:rPr>
          <w:rFonts w:ascii="Arial" w:hAnsi="Arial" w:cs="Arial"/>
          <w:sz w:val="24"/>
          <w:szCs w:val="24"/>
        </w:rPr>
        <w:t>Daniel told her to keep quiet and she want</w:t>
      </w:r>
      <w:r w:rsidR="0045521D">
        <w:rPr>
          <w:rFonts w:ascii="Arial" w:hAnsi="Arial" w:cs="Arial"/>
          <w:sz w:val="24"/>
          <w:szCs w:val="24"/>
        </w:rPr>
        <w:t>ed</w:t>
      </w:r>
      <w:r w:rsidR="00B72630">
        <w:rPr>
          <w:rFonts w:ascii="Arial" w:hAnsi="Arial" w:cs="Arial"/>
          <w:sz w:val="24"/>
          <w:szCs w:val="24"/>
        </w:rPr>
        <w:t xml:space="preserve"> to prove that Dani</w:t>
      </w:r>
      <w:r w:rsidR="00040D52">
        <w:rPr>
          <w:rFonts w:ascii="Arial" w:hAnsi="Arial" w:cs="Arial"/>
          <w:sz w:val="24"/>
          <w:szCs w:val="24"/>
        </w:rPr>
        <w:t>el was also involved. She made the</w:t>
      </w:r>
      <w:r w:rsidR="00B72630">
        <w:rPr>
          <w:rFonts w:ascii="Arial" w:hAnsi="Arial" w:cs="Arial"/>
          <w:sz w:val="24"/>
          <w:szCs w:val="24"/>
        </w:rPr>
        <w:t xml:space="preserve"> statement</w:t>
      </w:r>
      <w:r w:rsidR="00040D52">
        <w:rPr>
          <w:rFonts w:ascii="Arial" w:hAnsi="Arial" w:cs="Arial"/>
          <w:sz w:val="24"/>
          <w:szCs w:val="24"/>
        </w:rPr>
        <w:t xml:space="preserve">s and </w:t>
      </w:r>
      <w:r w:rsidR="00DF0E1F">
        <w:rPr>
          <w:rFonts w:ascii="Arial" w:hAnsi="Arial" w:cs="Arial"/>
          <w:sz w:val="24"/>
          <w:szCs w:val="24"/>
        </w:rPr>
        <w:t>confession.</w:t>
      </w:r>
      <w:r w:rsidR="009B613C">
        <w:rPr>
          <w:rFonts w:ascii="Arial" w:hAnsi="Arial" w:cs="Arial"/>
          <w:sz w:val="24"/>
          <w:szCs w:val="24"/>
        </w:rPr>
        <w:t xml:space="preserve"> </w:t>
      </w:r>
      <w:r w:rsidR="00DF0E1F">
        <w:rPr>
          <w:rFonts w:ascii="Arial" w:hAnsi="Arial" w:cs="Arial"/>
          <w:sz w:val="24"/>
          <w:szCs w:val="24"/>
        </w:rPr>
        <w:t xml:space="preserve">After they got permission from </w:t>
      </w:r>
      <w:r w:rsidR="00040D52">
        <w:rPr>
          <w:rFonts w:ascii="Arial" w:hAnsi="Arial" w:cs="Arial"/>
          <w:sz w:val="24"/>
          <w:szCs w:val="24"/>
        </w:rPr>
        <w:t xml:space="preserve">Mr. </w:t>
      </w:r>
      <w:r w:rsidR="00DF0E1F">
        <w:rPr>
          <w:rFonts w:ascii="Arial" w:hAnsi="Arial" w:cs="Arial"/>
          <w:sz w:val="24"/>
          <w:szCs w:val="24"/>
        </w:rPr>
        <w:t>Becker, they</w:t>
      </w:r>
      <w:r w:rsidR="00B72630">
        <w:rPr>
          <w:rFonts w:ascii="Arial" w:hAnsi="Arial" w:cs="Arial"/>
          <w:sz w:val="24"/>
          <w:szCs w:val="24"/>
        </w:rPr>
        <w:t xml:space="preserve"> got </w:t>
      </w:r>
      <w:r w:rsidR="007608E6">
        <w:rPr>
          <w:rFonts w:ascii="Arial" w:hAnsi="Arial" w:cs="Arial"/>
          <w:sz w:val="24"/>
          <w:szCs w:val="24"/>
        </w:rPr>
        <w:t>two</w:t>
      </w:r>
      <w:r w:rsidR="00B72630">
        <w:rPr>
          <w:rFonts w:ascii="Arial" w:hAnsi="Arial" w:cs="Arial"/>
          <w:sz w:val="24"/>
          <w:szCs w:val="24"/>
        </w:rPr>
        <w:t xml:space="preserve"> recording</w:t>
      </w:r>
      <w:r w:rsidR="007608E6">
        <w:rPr>
          <w:rFonts w:ascii="Arial" w:hAnsi="Arial" w:cs="Arial"/>
          <w:sz w:val="24"/>
          <w:szCs w:val="24"/>
        </w:rPr>
        <w:t xml:space="preserve"> devices</w:t>
      </w:r>
      <w:r w:rsidR="00B72630">
        <w:rPr>
          <w:rFonts w:ascii="Arial" w:hAnsi="Arial" w:cs="Arial"/>
          <w:sz w:val="24"/>
          <w:szCs w:val="24"/>
        </w:rPr>
        <w:t xml:space="preserve"> the one keyless and a normal recording (like having a cel</w:t>
      </w:r>
      <w:r w:rsidR="00DF0E1F">
        <w:rPr>
          <w:rFonts w:ascii="Arial" w:hAnsi="Arial" w:cs="Arial"/>
          <w:sz w:val="24"/>
          <w:szCs w:val="24"/>
        </w:rPr>
        <w:t xml:space="preserve">lphone you can record). </w:t>
      </w:r>
      <w:r w:rsidR="0059032E">
        <w:rPr>
          <w:rFonts w:ascii="Arial" w:hAnsi="Arial" w:cs="Arial"/>
          <w:sz w:val="24"/>
          <w:szCs w:val="24"/>
        </w:rPr>
        <w:t>She</w:t>
      </w:r>
      <w:r w:rsidR="00B72630">
        <w:rPr>
          <w:rFonts w:ascii="Arial" w:hAnsi="Arial" w:cs="Arial"/>
          <w:sz w:val="24"/>
          <w:szCs w:val="24"/>
        </w:rPr>
        <w:t xml:space="preserve"> mounted the reco</w:t>
      </w:r>
      <w:r w:rsidR="004B19FE">
        <w:rPr>
          <w:rFonts w:ascii="Arial" w:hAnsi="Arial" w:cs="Arial"/>
          <w:sz w:val="24"/>
          <w:szCs w:val="24"/>
        </w:rPr>
        <w:t xml:space="preserve">rdings on the side of the thigh of </w:t>
      </w:r>
      <w:r w:rsidR="005877BB">
        <w:rPr>
          <w:rFonts w:ascii="Arial" w:hAnsi="Arial" w:cs="Arial"/>
          <w:sz w:val="24"/>
          <w:szCs w:val="24"/>
        </w:rPr>
        <w:t>Ms.</w:t>
      </w:r>
      <w:r w:rsidR="004B19FE">
        <w:rPr>
          <w:rFonts w:ascii="Arial" w:hAnsi="Arial" w:cs="Arial"/>
          <w:sz w:val="24"/>
          <w:szCs w:val="24"/>
        </w:rPr>
        <w:t xml:space="preserve"> </w:t>
      </w:r>
      <w:r w:rsidR="005877BB">
        <w:rPr>
          <w:rFonts w:ascii="Arial" w:hAnsi="Arial" w:cs="Arial"/>
          <w:sz w:val="24"/>
          <w:szCs w:val="24"/>
        </w:rPr>
        <w:t xml:space="preserve">Thomas. </w:t>
      </w:r>
      <w:r w:rsidR="00B72630">
        <w:rPr>
          <w:rFonts w:ascii="Arial" w:hAnsi="Arial" w:cs="Arial"/>
          <w:sz w:val="24"/>
          <w:szCs w:val="24"/>
        </w:rPr>
        <w:t xml:space="preserve">After that </w:t>
      </w:r>
      <w:r w:rsidR="002B17E9">
        <w:rPr>
          <w:rFonts w:ascii="Arial" w:hAnsi="Arial" w:cs="Arial"/>
          <w:sz w:val="24"/>
          <w:szCs w:val="24"/>
        </w:rPr>
        <w:t>Ms.</w:t>
      </w:r>
      <w:r w:rsidR="0074208E">
        <w:rPr>
          <w:rFonts w:ascii="Arial" w:hAnsi="Arial" w:cs="Arial"/>
          <w:sz w:val="24"/>
          <w:szCs w:val="24"/>
        </w:rPr>
        <w:t xml:space="preserve"> Thomas</w:t>
      </w:r>
      <w:r w:rsidR="00B72630">
        <w:rPr>
          <w:rFonts w:ascii="Arial" w:hAnsi="Arial" w:cs="Arial"/>
          <w:sz w:val="24"/>
          <w:szCs w:val="24"/>
        </w:rPr>
        <w:t xml:space="preserve"> left our o</w:t>
      </w:r>
      <w:r w:rsidR="0045521D">
        <w:rPr>
          <w:rFonts w:ascii="Arial" w:hAnsi="Arial" w:cs="Arial"/>
          <w:sz w:val="24"/>
          <w:szCs w:val="24"/>
        </w:rPr>
        <w:t>ffice and th</w:t>
      </w:r>
      <w:r w:rsidR="00154F5F">
        <w:rPr>
          <w:rFonts w:ascii="Arial" w:hAnsi="Arial" w:cs="Arial"/>
          <w:sz w:val="24"/>
          <w:szCs w:val="24"/>
        </w:rPr>
        <w:t>en later returned. She removed</w:t>
      </w:r>
      <w:r w:rsidR="0045521D">
        <w:rPr>
          <w:rFonts w:ascii="Arial" w:hAnsi="Arial" w:cs="Arial"/>
          <w:sz w:val="24"/>
          <w:szCs w:val="24"/>
        </w:rPr>
        <w:t xml:space="preserve"> the device and they</w:t>
      </w:r>
      <w:r w:rsidR="00B72630">
        <w:rPr>
          <w:rFonts w:ascii="Arial" w:hAnsi="Arial" w:cs="Arial"/>
          <w:sz w:val="24"/>
          <w:szCs w:val="24"/>
        </w:rPr>
        <w:t xml:space="preserve"> listened to the recording with </w:t>
      </w:r>
      <w:r w:rsidR="007264E8">
        <w:rPr>
          <w:rFonts w:ascii="Arial" w:hAnsi="Arial" w:cs="Arial"/>
          <w:sz w:val="24"/>
          <w:szCs w:val="24"/>
        </w:rPr>
        <w:t xml:space="preserve">Mr. </w:t>
      </w:r>
      <w:r w:rsidR="00492239">
        <w:rPr>
          <w:rFonts w:ascii="Arial" w:hAnsi="Arial" w:cs="Arial"/>
          <w:sz w:val="24"/>
          <w:szCs w:val="24"/>
        </w:rPr>
        <w:t>Ma</w:t>
      </w:r>
      <w:r w:rsidR="00DF0E1F">
        <w:rPr>
          <w:rFonts w:ascii="Arial" w:hAnsi="Arial" w:cs="Arial"/>
          <w:sz w:val="24"/>
          <w:szCs w:val="24"/>
        </w:rPr>
        <w:t>s</w:t>
      </w:r>
      <w:r w:rsidR="00492239">
        <w:rPr>
          <w:rFonts w:ascii="Arial" w:hAnsi="Arial" w:cs="Arial"/>
          <w:sz w:val="24"/>
          <w:szCs w:val="24"/>
        </w:rPr>
        <w:t>ule</w:t>
      </w:r>
      <w:r w:rsidR="00DF0E1F">
        <w:rPr>
          <w:rFonts w:ascii="Arial" w:hAnsi="Arial" w:cs="Arial"/>
          <w:sz w:val="24"/>
          <w:szCs w:val="24"/>
        </w:rPr>
        <w:t>. T</w:t>
      </w:r>
      <w:r w:rsidR="00B72630">
        <w:rPr>
          <w:rFonts w:ascii="Arial" w:hAnsi="Arial" w:cs="Arial"/>
          <w:sz w:val="24"/>
          <w:szCs w:val="24"/>
        </w:rPr>
        <w:t>he quality of the recording was good</w:t>
      </w:r>
      <w:r w:rsidR="004B19FE">
        <w:rPr>
          <w:rFonts w:ascii="Arial" w:hAnsi="Arial" w:cs="Arial"/>
          <w:sz w:val="24"/>
          <w:szCs w:val="24"/>
        </w:rPr>
        <w:t>. I</w:t>
      </w:r>
      <w:r w:rsidR="00B72630">
        <w:rPr>
          <w:rFonts w:ascii="Arial" w:hAnsi="Arial" w:cs="Arial"/>
          <w:sz w:val="24"/>
          <w:szCs w:val="24"/>
        </w:rPr>
        <w:t xml:space="preserve">t was in March 2010. </w:t>
      </w:r>
      <w:r w:rsidR="000C4A5D">
        <w:rPr>
          <w:rFonts w:ascii="Arial" w:hAnsi="Arial" w:cs="Arial"/>
          <w:sz w:val="24"/>
          <w:szCs w:val="24"/>
        </w:rPr>
        <w:t>A</w:t>
      </w:r>
      <w:r w:rsidR="00DF0E1F">
        <w:rPr>
          <w:rFonts w:ascii="Arial" w:hAnsi="Arial" w:cs="Arial"/>
          <w:sz w:val="24"/>
          <w:szCs w:val="24"/>
        </w:rPr>
        <w:t>fter a week</w:t>
      </w:r>
      <w:r w:rsidR="000C4A5D">
        <w:rPr>
          <w:rFonts w:ascii="Arial" w:hAnsi="Arial" w:cs="Arial"/>
          <w:sz w:val="24"/>
          <w:szCs w:val="24"/>
        </w:rPr>
        <w:t>,</w:t>
      </w:r>
      <w:r w:rsidR="004B19FE">
        <w:rPr>
          <w:rFonts w:ascii="Arial" w:hAnsi="Arial" w:cs="Arial"/>
          <w:sz w:val="24"/>
          <w:szCs w:val="24"/>
        </w:rPr>
        <w:t xml:space="preserve"> </w:t>
      </w:r>
      <w:r w:rsidR="005877BB">
        <w:rPr>
          <w:rFonts w:ascii="Arial" w:hAnsi="Arial" w:cs="Arial"/>
          <w:sz w:val="24"/>
          <w:szCs w:val="24"/>
        </w:rPr>
        <w:t>Ms.</w:t>
      </w:r>
      <w:r w:rsidR="004B19FE">
        <w:rPr>
          <w:rFonts w:ascii="Arial" w:hAnsi="Arial" w:cs="Arial"/>
          <w:sz w:val="24"/>
          <w:szCs w:val="24"/>
        </w:rPr>
        <w:t xml:space="preserve"> Thomas</w:t>
      </w:r>
      <w:r w:rsidR="00DF0E1F">
        <w:rPr>
          <w:rFonts w:ascii="Arial" w:hAnsi="Arial" w:cs="Arial"/>
          <w:sz w:val="24"/>
          <w:szCs w:val="24"/>
        </w:rPr>
        <w:t xml:space="preserve"> came and told them</w:t>
      </w:r>
      <w:r w:rsidR="00B72630">
        <w:rPr>
          <w:rFonts w:ascii="Arial" w:hAnsi="Arial" w:cs="Arial"/>
          <w:sz w:val="24"/>
          <w:szCs w:val="24"/>
        </w:rPr>
        <w:t xml:space="preserve"> that she was goin</w:t>
      </w:r>
      <w:r w:rsidR="0045521D">
        <w:rPr>
          <w:rFonts w:ascii="Arial" w:hAnsi="Arial" w:cs="Arial"/>
          <w:sz w:val="24"/>
          <w:szCs w:val="24"/>
        </w:rPr>
        <w:t>g to meet Daniel at a park</w:t>
      </w:r>
      <w:r w:rsidR="000C4A5D">
        <w:rPr>
          <w:rFonts w:ascii="Arial" w:hAnsi="Arial" w:cs="Arial"/>
          <w:sz w:val="24"/>
          <w:szCs w:val="24"/>
        </w:rPr>
        <w:t xml:space="preserve">. </w:t>
      </w:r>
      <w:r w:rsidR="007264E8">
        <w:rPr>
          <w:rFonts w:ascii="Arial" w:hAnsi="Arial" w:cs="Arial"/>
          <w:sz w:val="24"/>
          <w:szCs w:val="24"/>
        </w:rPr>
        <w:t xml:space="preserve"> </w:t>
      </w:r>
      <w:r w:rsidR="000C4A5D">
        <w:rPr>
          <w:rFonts w:ascii="Arial" w:hAnsi="Arial" w:cs="Arial"/>
          <w:sz w:val="24"/>
          <w:szCs w:val="24"/>
        </w:rPr>
        <w:t>S</w:t>
      </w:r>
      <w:r w:rsidR="0045521D">
        <w:rPr>
          <w:rFonts w:ascii="Arial" w:hAnsi="Arial" w:cs="Arial"/>
          <w:sz w:val="24"/>
          <w:szCs w:val="24"/>
        </w:rPr>
        <w:t>he</w:t>
      </w:r>
      <w:r w:rsidR="00B72630">
        <w:rPr>
          <w:rFonts w:ascii="Arial" w:hAnsi="Arial" w:cs="Arial"/>
          <w:sz w:val="24"/>
          <w:szCs w:val="24"/>
        </w:rPr>
        <w:t xml:space="preserve"> mounted the recording devi</w:t>
      </w:r>
      <w:r w:rsidR="00FF29EC">
        <w:rPr>
          <w:rFonts w:ascii="Arial" w:hAnsi="Arial" w:cs="Arial"/>
          <w:sz w:val="24"/>
          <w:szCs w:val="24"/>
        </w:rPr>
        <w:t xml:space="preserve">ce on her and she left. </w:t>
      </w:r>
      <w:r w:rsidR="002B17E9">
        <w:rPr>
          <w:rFonts w:ascii="Arial" w:hAnsi="Arial" w:cs="Arial"/>
          <w:sz w:val="24"/>
          <w:szCs w:val="24"/>
        </w:rPr>
        <w:t>She later</w:t>
      </w:r>
      <w:r w:rsidR="00B72630">
        <w:rPr>
          <w:rFonts w:ascii="Arial" w:hAnsi="Arial" w:cs="Arial"/>
          <w:sz w:val="24"/>
          <w:szCs w:val="24"/>
        </w:rPr>
        <w:t xml:space="preserve"> returned </w:t>
      </w:r>
      <w:r w:rsidR="002B17E9">
        <w:rPr>
          <w:rFonts w:ascii="Arial" w:hAnsi="Arial" w:cs="Arial"/>
          <w:sz w:val="24"/>
          <w:szCs w:val="24"/>
        </w:rPr>
        <w:t>and again</w:t>
      </w:r>
      <w:r w:rsidR="00FF29EC">
        <w:rPr>
          <w:rFonts w:ascii="Arial" w:hAnsi="Arial" w:cs="Arial"/>
          <w:sz w:val="24"/>
          <w:szCs w:val="24"/>
        </w:rPr>
        <w:t xml:space="preserve"> they</w:t>
      </w:r>
      <w:r w:rsidR="00AF4EB2">
        <w:rPr>
          <w:rFonts w:ascii="Arial" w:hAnsi="Arial" w:cs="Arial"/>
          <w:sz w:val="24"/>
          <w:szCs w:val="24"/>
        </w:rPr>
        <w:t xml:space="preserve"> </w:t>
      </w:r>
      <w:r w:rsidR="00B72630">
        <w:rPr>
          <w:rFonts w:ascii="Arial" w:hAnsi="Arial" w:cs="Arial"/>
          <w:sz w:val="24"/>
          <w:szCs w:val="24"/>
        </w:rPr>
        <w:t xml:space="preserve">listened to the recording. </w:t>
      </w:r>
    </w:p>
    <w:p w:rsidR="00FD5110" w:rsidRDefault="00FD5110" w:rsidP="00B72630">
      <w:pPr>
        <w:spacing w:before="0" w:beforeAutospacing="0" w:after="0" w:line="360" w:lineRule="auto"/>
        <w:jc w:val="both"/>
        <w:rPr>
          <w:rFonts w:ascii="Arial" w:hAnsi="Arial" w:cs="Arial"/>
          <w:sz w:val="24"/>
          <w:szCs w:val="24"/>
        </w:rPr>
      </w:pPr>
    </w:p>
    <w:p w:rsidR="002A25A8" w:rsidRDefault="00D745D8" w:rsidP="00B72630">
      <w:pPr>
        <w:spacing w:before="0" w:beforeAutospacing="0" w:after="0" w:line="360" w:lineRule="auto"/>
        <w:jc w:val="both"/>
        <w:rPr>
          <w:rFonts w:ascii="Arial" w:hAnsi="Arial" w:cs="Arial"/>
          <w:sz w:val="24"/>
          <w:szCs w:val="24"/>
        </w:rPr>
      </w:pPr>
      <w:r>
        <w:rPr>
          <w:rFonts w:ascii="Arial" w:hAnsi="Arial" w:cs="Arial"/>
          <w:sz w:val="24"/>
          <w:szCs w:val="24"/>
        </w:rPr>
        <w:t>[</w:t>
      </w:r>
      <w:r w:rsidR="00C942BF">
        <w:rPr>
          <w:rFonts w:ascii="Arial" w:hAnsi="Arial" w:cs="Arial"/>
          <w:sz w:val="24"/>
          <w:szCs w:val="24"/>
        </w:rPr>
        <w:t>16</w:t>
      </w:r>
      <w:r w:rsidR="00FD5110">
        <w:rPr>
          <w:rFonts w:ascii="Arial" w:hAnsi="Arial" w:cs="Arial"/>
          <w:sz w:val="24"/>
          <w:szCs w:val="24"/>
        </w:rPr>
        <w:t>]</w:t>
      </w:r>
      <w:r w:rsidR="00FD5110">
        <w:rPr>
          <w:rFonts w:ascii="Arial" w:hAnsi="Arial" w:cs="Arial"/>
          <w:sz w:val="24"/>
          <w:szCs w:val="24"/>
        </w:rPr>
        <w:tab/>
      </w:r>
      <w:r w:rsidR="00B72630">
        <w:rPr>
          <w:rFonts w:ascii="Arial" w:hAnsi="Arial" w:cs="Arial"/>
          <w:sz w:val="24"/>
          <w:szCs w:val="24"/>
        </w:rPr>
        <w:t xml:space="preserve">After the second instance, Mr. </w:t>
      </w:r>
      <w:r w:rsidR="005877BB">
        <w:rPr>
          <w:rFonts w:ascii="Arial" w:hAnsi="Arial" w:cs="Arial"/>
          <w:sz w:val="24"/>
          <w:szCs w:val="24"/>
        </w:rPr>
        <w:t>Masule</w:t>
      </w:r>
      <w:r w:rsidR="004B19FE">
        <w:rPr>
          <w:rFonts w:ascii="Arial" w:hAnsi="Arial" w:cs="Arial"/>
          <w:sz w:val="24"/>
          <w:szCs w:val="24"/>
        </w:rPr>
        <w:t xml:space="preserve"> called Daniel to come to their office in the afternoon and they</w:t>
      </w:r>
      <w:r w:rsidR="00B72630">
        <w:rPr>
          <w:rFonts w:ascii="Arial" w:hAnsi="Arial" w:cs="Arial"/>
          <w:sz w:val="24"/>
          <w:szCs w:val="24"/>
        </w:rPr>
        <w:t xml:space="preserve"> int</w:t>
      </w:r>
      <w:r w:rsidR="004B19FE">
        <w:rPr>
          <w:rFonts w:ascii="Arial" w:hAnsi="Arial" w:cs="Arial"/>
          <w:sz w:val="24"/>
          <w:szCs w:val="24"/>
        </w:rPr>
        <w:t>erviewed him. Daniel informed them</w:t>
      </w:r>
      <w:r w:rsidR="00B72630">
        <w:rPr>
          <w:rFonts w:ascii="Arial" w:hAnsi="Arial" w:cs="Arial"/>
          <w:sz w:val="24"/>
          <w:szCs w:val="24"/>
        </w:rPr>
        <w:t xml:space="preserve"> that </w:t>
      </w:r>
      <w:r w:rsidR="007264E8">
        <w:rPr>
          <w:rFonts w:ascii="Arial" w:hAnsi="Arial" w:cs="Arial"/>
          <w:sz w:val="24"/>
          <w:szCs w:val="24"/>
        </w:rPr>
        <w:t xml:space="preserve">Mr. </w:t>
      </w:r>
      <w:r w:rsidR="00B72630">
        <w:rPr>
          <w:rFonts w:ascii="Arial" w:hAnsi="Arial" w:cs="Arial"/>
          <w:sz w:val="24"/>
          <w:szCs w:val="24"/>
        </w:rPr>
        <w:t xml:space="preserve">Mbok owed him </w:t>
      </w:r>
      <w:r w:rsidR="00B72630">
        <w:rPr>
          <w:rFonts w:ascii="Arial" w:hAnsi="Arial" w:cs="Arial"/>
          <w:sz w:val="24"/>
          <w:szCs w:val="24"/>
        </w:rPr>
        <w:lastRenderedPageBreak/>
        <w:t>N$60 000 and that it was in March that he was going to pay him. After the interview</w:t>
      </w:r>
      <w:r w:rsidR="00CB03E0">
        <w:rPr>
          <w:rFonts w:ascii="Arial" w:hAnsi="Arial" w:cs="Arial"/>
          <w:sz w:val="24"/>
          <w:szCs w:val="24"/>
        </w:rPr>
        <w:t>,</w:t>
      </w:r>
      <w:r w:rsidR="00B72630">
        <w:rPr>
          <w:rFonts w:ascii="Arial" w:hAnsi="Arial" w:cs="Arial"/>
          <w:sz w:val="24"/>
          <w:szCs w:val="24"/>
        </w:rPr>
        <w:t xml:space="preserve"> Mr. Masule told him to go and prepare a statement. He said he did not know about the cheques of the Ministry of Finance.</w:t>
      </w:r>
      <w:r w:rsidR="00D9590C">
        <w:rPr>
          <w:rFonts w:ascii="Arial" w:hAnsi="Arial" w:cs="Arial"/>
          <w:sz w:val="24"/>
          <w:szCs w:val="24"/>
        </w:rPr>
        <w:t xml:space="preserve"> </w:t>
      </w:r>
      <w:r w:rsidR="00B72630">
        <w:rPr>
          <w:rFonts w:ascii="Arial" w:hAnsi="Arial" w:cs="Arial"/>
          <w:sz w:val="24"/>
          <w:szCs w:val="24"/>
        </w:rPr>
        <w:t>The follo</w:t>
      </w:r>
      <w:r w:rsidR="00343470">
        <w:rPr>
          <w:rFonts w:ascii="Arial" w:hAnsi="Arial" w:cs="Arial"/>
          <w:sz w:val="24"/>
          <w:szCs w:val="24"/>
        </w:rPr>
        <w:t>wing day</w:t>
      </w:r>
      <w:r w:rsidR="005877BB">
        <w:rPr>
          <w:rFonts w:ascii="Arial" w:hAnsi="Arial" w:cs="Arial"/>
          <w:sz w:val="24"/>
          <w:szCs w:val="24"/>
        </w:rPr>
        <w:t>, Ms</w:t>
      </w:r>
      <w:r w:rsidR="0059032E">
        <w:rPr>
          <w:rFonts w:ascii="Arial" w:hAnsi="Arial" w:cs="Arial"/>
          <w:sz w:val="24"/>
          <w:szCs w:val="24"/>
        </w:rPr>
        <w:t>.</w:t>
      </w:r>
      <w:r w:rsidR="002A25A8">
        <w:rPr>
          <w:rFonts w:ascii="Arial" w:hAnsi="Arial" w:cs="Arial"/>
          <w:sz w:val="24"/>
          <w:szCs w:val="24"/>
        </w:rPr>
        <w:t xml:space="preserve"> Thomas</w:t>
      </w:r>
      <w:r w:rsidR="00343470">
        <w:rPr>
          <w:rFonts w:ascii="Arial" w:hAnsi="Arial" w:cs="Arial"/>
          <w:sz w:val="24"/>
          <w:szCs w:val="24"/>
        </w:rPr>
        <w:t xml:space="preserve"> came to their offices</w:t>
      </w:r>
      <w:r w:rsidR="005877BB">
        <w:rPr>
          <w:rFonts w:ascii="Arial" w:hAnsi="Arial" w:cs="Arial"/>
          <w:sz w:val="24"/>
          <w:szCs w:val="24"/>
        </w:rPr>
        <w:t>.</w:t>
      </w:r>
      <w:r w:rsidR="002A25A8">
        <w:rPr>
          <w:rFonts w:ascii="Arial" w:hAnsi="Arial" w:cs="Arial"/>
          <w:sz w:val="24"/>
          <w:szCs w:val="24"/>
        </w:rPr>
        <w:t xml:space="preserve"> She told them</w:t>
      </w:r>
      <w:r w:rsidR="00B72630">
        <w:rPr>
          <w:rFonts w:ascii="Arial" w:hAnsi="Arial" w:cs="Arial"/>
          <w:sz w:val="24"/>
          <w:szCs w:val="24"/>
        </w:rPr>
        <w:t xml:space="preserve"> that it was urgent, she needed the record</w:t>
      </w:r>
      <w:r w:rsidR="00343470">
        <w:rPr>
          <w:rFonts w:ascii="Arial" w:hAnsi="Arial" w:cs="Arial"/>
          <w:sz w:val="24"/>
          <w:szCs w:val="24"/>
        </w:rPr>
        <w:t xml:space="preserve">ing device because </w:t>
      </w:r>
      <w:r w:rsidR="00B72630">
        <w:rPr>
          <w:rFonts w:ascii="Arial" w:hAnsi="Arial" w:cs="Arial"/>
          <w:sz w:val="24"/>
          <w:szCs w:val="24"/>
        </w:rPr>
        <w:t>Daniel called her last night</w:t>
      </w:r>
      <w:r w:rsidR="00343470">
        <w:rPr>
          <w:rFonts w:ascii="Arial" w:hAnsi="Arial" w:cs="Arial"/>
          <w:sz w:val="24"/>
          <w:szCs w:val="24"/>
        </w:rPr>
        <w:t xml:space="preserve"> and they were going to meet.</w:t>
      </w:r>
      <w:r w:rsidR="00154F5F">
        <w:rPr>
          <w:rFonts w:ascii="Arial" w:hAnsi="Arial" w:cs="Arial"/>
          <w:sz w:val="24"/>
          <w:szCs w:val="24"/>
        </w:rPr>
        <w:t xml:space="preserve"> She</w:t>
      </w:r>
      <w:r w:rsidR="00B72630">
        <w:rPr>
          <w:rFonts w:ascii="Arial" w:hAnsi="Arial" w:cs="Arial"/>
          <w:sz w:val="24"/>
          <w:szCs w:val="24"/>
        </w:rPr>
        <w:t xml:space="preserve"> mounted the recording device </w:t>
      </w:r>
      <w:r w:rsidR="00343470">
        <w:rPr>
          <w:rFonts w:ascii="Arial" w:hAnsi="Arial" w:cs="Arial"/>
          <w:sz w:val="24"/>
          <w:szCs w:val="24"/>
        </w:rPr>
        <w:t xml:space="preserve">on </w:t>
      </w:r>
      <w:r w:rsidR="005877BB">
        <w:rPr>
          <w:rFonts w:ascii="Arial" w:hAnsi="Arial" w:cs="Arial"/>
          <w:sz w:val="24"/>
          <w:szCs w:val="24"/>
        </w:rPr>
        <w:t>Ms.</w:t>
      </w:r>
      <w:r w:rsidR="00343470">
        <w:rPr>
          <w:rFonts w:ascii="Arial" w:hAnsi="Arial" w:cs="Arial"/>
          <w:sz w:val="24"/>
          <w:szCs w:val="24"/>
        </w:rPr>
        <w:t xml:space="preserve"> Thomas </w:t>
      </w:r>
      <w:r w:rsidR="00B72630">
        <w:rPr>
          <w:rFonts w:ascii="Arial" w:hAnsi="Arial" w:cs="Arial"/>
          <w:sz w:val="24"/>
          <w:szCs w:val="24"/>
        </w:rPr>
        <w:t xml:space="preserve">in </w:t>
      </w:r>
      <w:r w:rsidR="0059032E">
        <w:rPr>
          <w:rFonts w:ascii="Arial" w:hAnsi="Arial" w:cs="Arial"/>
          <w:sz w:val="24"/>
          <w:szCs w:val="24"/>
        </w:rPr>
        <w:t>Ackerman’s</w:t>
      </w:r>
      <w:r w:rsidR="00B72630">
        <w:rPr>
          <w:rFonts w:ascii="Arial" w:hAnsi="Arial" w:cs="Arial"/>
          <w:sz w:val="24"/>
          <w:szCs w:val="24"/>
        </w:rPr>
        <w:t xml:space="preserve"> shop </w:t>
      </w:r>
      <w:r w:rsidR="00EC421E">
        <w:rPr>
          <w:rFonts w:ascii="Arial" w:hAnsi="Arial" w:cs="Arial"/>
          <w:sz w:val="24"/>
          <w:szCs w:val="24"/>
        </w:rPr>
        <w:t xml:space="preserve">in the </w:t>
      </w:r>
      <w:r w:rsidR="00B72630">
        <w:rPr>
          <w:rFonts w:ascii="Arial" w:hAnsi="Arial" w:cs="Arial"/>
          <w:sz w:val="24"/>
          <w:szCs w:val="24"/>
        </w:rPr>
        <w:t>fitting room and she left.</w:t>
      </w:r>
      <w:r w:rsidR="00D9590C">
        <w:rPr>
          <w:rFonts w:ascii="Arial" w:hAnsi="Arial" w:cs="Arial"/>
          <w:sz w:val="24"/>
          <w:szCs w:val="24"/>
        </w:rPr>
        <w:t xml:space="preserve"> </w:t>
      </w:r>
      <w:r w:rsidR="00B72630">
        <w:rPr>
          <w:rFonts w:ascii="Arial" w:hAnsi="Arial" w:cs="Arial"/>
          <w:sz w:val="24"/>
          <w:szCs w:val="24"/>
        </w:rPr>
        <w:t>She came ba</w:t>
      </w:r>
      <w:r w:rsidR="002A25A8">
        <w:rPr>
          <w:rFonts w:ascii="Arial" w:hAnsi="Arial" w:cs="Arial"/>
          <w:sz w:val="24"/>
          <w:szCs w:val="24"/>
        </w:rPr>
        <w:t>ck and brought the recording</w:t>
      </w:r>
      <w:r w:rsidR="001F4049">
        <w:rPr>
          <w:rFonts w:ascii="Arial" w:hAnsi="Arial" w:cs="Arial"/>
          <w:sz w:val="24"/>
          <w:szCs w:val="24"/>
        </w:rPr>
        <w:t xml:space="preserve"> device</w:t>
      </w:r>
      <w:r w:rsidR="00FF29EC">
        <w:rPr>
          <w:rFonts w:ascii="Arial" w:hAnsi="Arial" w:cs="Arial"/>
          <w:sz w:val="24"/>
          <w:szCs w:val="24"/>
        </w:rPr>
        <w:t xml:space="preserve"> and</w:t>
      </w:r>
      <w:r w:rsidR="002A25A8">
        <w:rPr>
          <w:rFonts w:ascii="Arial" w:hAnsi="Arial" w:cs="Arial"/>
          <w:sz w:val="24"/>
          <w:szCs w:val="24"/>
        </w:rPr>
        <w:t xml:space="preserve"> they</w:t>
      </w:r>
      <w:r w:rsidR="00B72630">
        <w:rPr>
          <w:rFonts w:ascii="Arial" w:hAnsi="Arial" w:cs="Arial"/>
          <w:sz w:val="24"/>
          <w:szCs w:val="24"/>
        </w:rPr>
        <w:t xml:space="preserve"> list</w:t>
      </w:r>
      <w:r w:rsidR="00343470">
        <w:rPr>
          <w:rFonts w:ascii="Arial" w:hAnsi="Arial" w:cs="Arial"/>
          <w:sz w:val="24"/>
          <w:szCs w:val="24"/>
        </w:rPr>
        <w:t>ened to it.</w:t>
      </w:r>
      <w:r w:rsidR="007264E8">
        <w:rPr>
          <w:rFonts w:ascii="Arial" w:hAnsi="Arial" w:cs="Arial"/>
          <w:sz w:val="24"/>
          <w:szCs w:val="24"/>
        </w:rPr>
        <w:t xml:space="preserve"> </w:t>
      </w:r>
      <w:r w:rsidR="00343470">
        <w:rPr>
          <w:rFonts w:ascii="Arial" w:hAnsi="Arial" w:cs="Arial"/>
          <w:sz w:val="24"/>
          <w:szCs w:val="24"/>
        </w:rPr>
        <w:t xml:space="preserve">She </w:t>
      </w:r>
      <w:r w:rsidR="005877BB">
        <w:rPr>
          <w:rFonts w:ascii="Arial" w:hAnsi="Arial" w:cs="Arial"/>
          <w:sz w:val="24"/>
          <w:szCs w:val="24"/>
        </w:rPr>
        <w:t>further</w:t>
      </w:r>
      <w:r w:rsidR="001F4049">
        <w:rPr>
          <w:rFonts w:ascii="Arial" w:hAnsi="Arial" w:cs="Arial"/>
          <w:sz w:val="24"/>
          <w:szCs w:val="24"/>
        </w:rPr>
        <w:t xml:space="preserve"> testified that,</w:t>
      </w:r>
      <w:r w:rsidR="00343470">
        <w:rPr>
          <w:rFonts w:ascii="Arial" w:hAnsi="Arial" w:cs="Arial"/>
          <w:sz w:val="24"/>
          <w:szCs w:val="24"/>
        </w:rPr>
        <w:t xml:space="preserve"> t</w:t>
      </w:r>
      <w:r w:rsidR="00B72630">
        <w:rPr>
          <w:rFonts w:ascii="Arial" w:hAnsi="Arial" w:cs="Arial"/>
          <w:sz w:val="24"/>
          <w:szCs w:val="24"/>
        </w:rPr>
        <w:t xml:space="preserve">here was a time when </w:t>
      </w:r>
      <w:r w:rsidR="007E5575">
        <w:rPr>
          <w:rFonts w:ascii="Arial" w:hAnsi="Arial" w:cs="Arial"/>
          <w:sz w:val="24"/>
          <w:szCs w:val="24"/>
        </w:rPr>
        <w:t>Ms. Thomas</w:t>
      </w:r>
      <w:r w:rsidR="00B72630">
        <w:rPr>
          <w:rFonts w:ascii="Arial" w:hAnsi="Arial" w:cs="Arial"/>
          <w:sz w:val="24"/>
          <w:szCs w:val="24"/>
        </w:rPr>
        <w:t xml:space="preserve"> came and was insisting that she want</w:t>
      </w:r>
      <w:r w:rsidR="00343470">
        <w:rPr>
          <w:rFonts w:ascii="Arial" w:hAnsi="Arial" w:cs="Arial"/>
          <w:sz w:val="24"/>
          <w:szCs w:val="24"/>
        </w:rPr>
        <w:t>ed the recordings back, but they told her that</w:t>
      </w:r>
      <w:r w:rsidR="00B72630">
        <w:rPr>
          <w:rFonts w:ascii="Arial" w:hAnsi="Arial" w:cs="Arial"/>
          <w:sz w:val="24"/>
          <w:szCs w:val="24"/>
        </w:rPr>
        <w:t xml:space="preserve"> it mus</w:t>
      </w:r>
      <w:r w:rsidR="002A25A8">
        <w:rPr>
          <w:rFonts w:ascii="Arial" w:hAnsi="Arial" w:cs="Arial"/>
          <w:sz w:val="24"/>
          <w:szCs w:val="24"/>
        </w:rPr>
        <w:t>t be transcribed</w:t>
      </w:r>
      <w:r w:rsidR="007E5575">
        <w:rPr>
          <w:rFonts w:ascii="Arial" w:hAnsi="Arial" w:cs="Arial"/>
          <w:sz w:val="24"/>
          <w:szCs w:val="24"/>
        </w:rPr>
        <w:t xml:space="preserve"> and that it was the property of </w:t>
      </w:r>
      <w:r w:rsidR="007264E8">
        <w:rPr>
          <w:rFonts w:ascii="Arial" w:hAnsi="Arial" w:cs="Arial"/>
          <w:sz w:val="24"/>
          <w:szCs w:val="24"/>
        </w:rPr>
        <w:t xml:space="preserve">the </w:t>
      </w:r>
      <w:r w:rsidR="007E5575">
        <w:rPr>
          <w:rFonts w:ascii="Arial" w:hAnsi="Arial" w:cs="Arial"/>
          <w:sz w:val="24"/>
          <w:szCs w:val="24"/>
        </w:rPr>
        <w:t>ACC</w:t>
      </w:r>
      <w:r w:rsidR="002A25A8">
        <w:rPr>
          <w:rFonts w:ascii="Arial" w:hAnsi="Arial" w:cs="Arial"/>
          <w:sz w:val="24"/>
          <w:szCs w:val="24"/>
        </w:rPr>
        <w:t>.</w:t>
      </w:r>
      <w:r w:rsidR="007264E8">
        <w:rPr>
          <w:rFonts w:ascii="Arial" w:hAnsi="Arial" w:cs="Arial"/>
          <w:sz w:val="24"/>
          <w:szCs w:val="24"/>
        </w:rPr>
        <w:t xml:space="preserve"> </w:t>
      </w:r>
      <w:r w:rsidR="002A25A8">
        <w:rPr>
          <w:rFonts w:ascii="Arial" w:hAnsi="Arial" w:cs="Arial"/>
          <w:sz w:val="24"/>
          <w:szCs w:val="24"/>
        </w:rPr>
        <w:t xml:space="preserve">She testified </w:t>
      </w:r>
      <w:r w:rsidR="0059032E">
        <w:rPr>
          <w:rFonts w:ascii="Arial" w:hAnsi="Arial" w:cs="Arial"/>
          <w:sz w:val="24"/>
          <w:szCs w:val="24"/>
        </w:rPr>
        <w:t>that it</w:t>
      </w:r>
      <w:r w:rsidR="002A25A8">
        <w:rPr>
          <w:rFonts w:ascii="Arial" w:hAnsi="Arial" w:cs="Arial"/>
          <w:sz w:val="24"/>
          <w:szCs w:val="24"/>
        </w:rPr>
        <w:t xml:space="preserve"> was </w:t>
      </w:r>
      <w:r w:rsidR="0059032E">
        <w:rPr>
          <w:rFonts w:ascii="Arial" w:hAnsi="Arial" w:cs="Arial"/>
          <w:sz w:val="24"/>
          <w:szCs w:val="24"/>
        </w:rPr>
        <w:t>Ms.</w:t>
      </w:r>
      <w:r w:rsidR="002A25A8">
        <w:rPr>
          <w:rFonts w:ascii="Arial" w:hAnsi="Arial" w:cs="Arial"/>
          <w:sz w:val="24"/>
          <w:szCs w:val="24"/>
        </w:rPr>
        <w:t xml:space="preserve"> Thomas</w:t>
      </w:r>
      <w:r w:rsidR="007E5575">
        <w:rPr>
          <w:rFonts w:ascii="Arial" w:hAnsi="Arial" w:cs="Arial"/>
          <w:sz w:val="24"/>
          <w:szCs w:val="24"/>
        </w:rPr>
        <w:t>’</w:t>
      </w:r>
      <w:r w:rsidR="00343470">
        <w:rPr>
          <w:rFonts w:ascii="Arial" w:hAnsi="Arial" w:cs="Arial"/>
          <w:sz w:val="24"/>
          <w:szCs w:val="24"/>
        </w:rPr>
        <w:t xml:space="preserve"> initiative to get the recording device and that she was insisting, but </w:t>
      </w:r>
      <w:r w:rsidR="005877BB">
        <w:rPr>
          <w:rFonts w:ascii="Arial" w:hAnsi="Arial" w:cs="Arial"/>
          <w:sz w:val="24"/>
          <w:szCs w:val="24"/>
        </w:rPr>
        <w:t>they also</w:t>
      </w:r>
      <w:r w:rsidR="00343470">
        <w:rPr>
          <w:rFonts w:ascii="Arial" w:hAnsi="Arial" w:cs="Arial"/>
          <w:sz w:val="24"/>
          <w:szCs w:val="24"/>
        </w:rPr>
        <w:t xml:space="preserve"> had an interest in the matter.</w:t>
      </w:r>
      <w:r w:rsidR="00B72630">
        <w:rPr>
          <w:rFonts w:ascii="Arial" w:hAnsi="Arial" w:cs="Arial"/>
          <w:sz w:val="24"/>
          <w:szCs w:val="24"/>
        </w:rPr>
        <w:t xml:space="preserve"> She wanted something to prove her case because they were all part of the crime</w:t>
      </w:r>
      <w:r w:rsidR="00343470">
        <w:rPr>
          <w:rFonts w:ascii="Arial" w:hAnsi="Arial" w:cs="Arial"/>
          <w:sz w:val="24"/>
          <w:szCs w:val="24"/>
        </w:rPr>
        <w:t>s</w:t>
      </w:r>
      <w:r w:rsidR="005877BB">
        <w:rPr>
          <w:rFonts w:ascii="Arial" w:hAnsi="Arial" w:cs="Arial"/>
          <w:sz w:val="24"/>
          <w:szCs w:val="24"/>
        </w:rPr>
        <w:t>.</w:t>
      </w:r>
    </w:p>
    <w:p w:rsidR="00745198" w:rsidRDefault="00745198" w:rsidP="00B72630">
      <w:pPr>
        <w:spacing w:before="0" w:beforeAutospacing="0" w:after="0" w:line="360" w:lineRule="auto"/>
        <w:jc w:val="both"/>
        <w:rPr>
          <w:rFonts w:ascii="Arial" w:hAnsi="Arial" w:cs="Arial"/>
          <w:sz w:val="24"/>
          <w:szCs w:val="24"/>
        </w:rPr>
      </w:pPr>
    </w:p>
    <w:p w:rsidR="0067687A" w:rsidRDefault="00D745D8" w:rsidP="00B72630">
      <w:pPr>
        <w:spacing w:before="0" w:beforeAutospacing="0" w:after="0" w:line="360" w:lineRule="auto"/>
        <w:jc w:val="both"/>
        <w:rPr>
          <w:rFonts w:ascii="Arial" w:hAnsi="Arial" w:cs="Arial"/>
          <w:sz w:val="24"/>
          <w:szCs w:val="24"/>
        </w:rPr>
      </w:pPr>
      <w:r>
        <w:rPr>
          <w:rFonts w:ascii="Arial" w:hAnsi="Arial" w:cs="Arial"/>
          <w:sz w:val="24"/>
          <w:szCs w:val="24"/>
        </w:rPr>
        <w:t>[</w:t>
      </w:r>
      <w:r w:rsidR="00C942BF">
        <w:rPr>
          <w:rFonts w:ascii="Arial" w:hAnsi="Arial" w:cs="Arial"/>
          <w:sz w:val="24"/>
          <w:szCs w:val="24"/>
        </w:rPr>
        <w:t>17</w:t>
      </w:r>
      <w:r>
        <w:rPr>
          <w:rFonts w:ascii="Arial" w:hAnsi="Arial" w:cs="Arial"/>
          <w:sz w:val="24"/>
          <w:szCs w:val="24"/>
        </w:rPr>
        <w:t>]</w:t>
      </w:r>
      <w:r w:rsidR="00745198">
        <w:rPr>
          <w:rFonts w:ascii="Arial" w:hAnsi="Arial" w:cs="Arial"/>
          <w:sz w:val="24"/>
          <w:szCs w:val="24"/>
        </w:rPr>
        <w:tab/>
      </w:r>
      <w:r w:rsidR="004E2952">
        <w:rPr>
          <w:rFonts w:ascii="Arial" w:hAnsi="Arial" w:cs="Arial"/>
          <w:sz w:val="24"/>
          <w:szCs w:val="24"/>
        </w:rPr>
        <w:t>She further testified that i</w:t>
      </w:r>
      <w:r w:rsidR="00343470">
        <w:rPr>
          <w:rFonts w:ascii="Arial" w:hAnsi="Arial" w:cs="Arial"/>
          <w:sz w:val="24"/>
          <w:szCs w:val="24"/>
        </w:rPr>
        <w:t>n August 2010</w:t>
      </w:r>
      <w:r w:rsidR="004E2952">
        <w:rPr>
          <w:rFonts w:ascii="Arial" w:hAnsi="Arial" w:cs="Arial"/>
          <w:sz w:val="24"/>
          <w:szCs w:val="24"/>
        </w:rPr>
        <w:t>,</w:t>
      </w:r>
      <w:r w:rsidR="00343470">
        <w:rPr>
          <w:rFonts w:ascii="Arial" w:hAnsi="Arial" w:cs="Arial"/>
          <w:sz w:val="24"/>
          <w:szCs w:val="24"/>
        </w:rPr>
        <w:t xml:space="preserve"> t</w:t>
      </w:r>
      <w:r w:rsidR="00B72630">
        <w:rPr>
          <w:rFonts w:ascii="Arial" w:hAnsi="Arial" w:cs="Arial"/>
          <w:sz w:val="24"/>
          <w:szCs w:val="24"/>
        </w:rPr>
        <w:t>h</w:t>
      </w:r>
      <w:r w:rsidR="004D7B2A">
        <w:rPr>
          <w:rFonts w:ascii="Arial" w:hAnsi="Arial" w:cs="Arial"/>
          <w:sz w:val="24"/>
          <w:szCs w:val="24"/>
        </w:rPr>
        <w:t xml:space="preserve">e recordings were given to </w:t>
      </w:r>
      <w:r w:rsidR="00492239">
        <w:rPr>
          <w:rFonts w:ascii="Arial" w:hAnsi="Arial" w:cs="Arial"/>
          <w:sz w:val="24"/>
          <w:szCs w:val="24"/>
        </w:rPr>
        <w:t>Moria</w:t>
      </w:r>
      <w:r w:rsidR="00B72630">
        <w:rPr>
          <w:rFonts w:ascii="Arial" w:hAnsi="Arial" w:cs="Arial"/>
          <w:sz w:val="24"/>
          <w:szCs w:val="24"/>
        </w:rPr>
        <w:t xml:space="preserve"> Kamb</w:t>
      </w:r>
      <w:r w:rsidR="00492239">
        <w:rPr>
          <w:rFonts w:ascii="Arial" w:hAnsi="Arial" w:cs="Arial"/>
          <w:sz w:val="24"/>
          <w:szCs w:val="24"/>
        </w:rPr>
        <w:t>ru</w:t>
      </w:r>
      <w:r w:rsidR="00B72630">
        <w:rPr>
          <w:rFonts w:ascii="Arial" w:hAnsi="Arial" w:cs="Arial"/>
          <w:sz w:val="24"/>
          <w:szCs w:val="24"/>
        </w:rPr>
        <w:t>de transcribers</w:t>
      </w:r>
      <w:r w:rsidR="0027641E">
        <w:rPr>
          <w:rFonts w:ascii="Arial" w:hAnsi="Arial" w:cs="Arial"/>
          <w:sz w:val="24"/>
          <w:szCs w:val="24"/>
        </w:rPr>
        <w:t xml:space="preserve"> to </w:t>
      </w:r>
      <w:r w:rsidR="005877BB">
        <w:rPr>
          <w:rFonts w:ascii="Arial" w:hAnsi="Arial" w:cs="Arial"/>
          <w:sz w:val="24"/>
          <w:szCs w:val="24"/>
        </w:rPr>
        <w:t>transcribe,</w:t>
      </w:r>
      <w:r w:rsidR="0027641E">
        <w:rPr>
          <w:rFonts w:ascii="Arial" w:hAnsi="Arial" w:cs="Arial"/>
          <w:sz w:val="24"/>
          <w:szCs w:val="24"/>
        </w:rPr>
        <w:t xml:space="preserve"> but</w:t>
      </w:r>
      <w:r w:rsidR="00B72630">
        <w:rPr>
          <w:rFonts w:ascii="Arial" w:hAnsi="Arial" w:cs="Arial"/>
          <w:sz w:val="24"/>
          <w:szCs w:val="24"/>
        </w:rPr>
        <w:t xml:space="preserve"> </w:t>
      </w:r>
      <w:r w:rsidR="004E2952">
        <w:rPr>
          <w:rFonts w:ascii="Arial" w:hAnsi="Arial" w:cs="Arial"/>
          <w:sz w:val="24"/>
          <w:szCs w:val="24"/>
        </w:rPr>
        <w:t xml:space="preserve">they </w:t>
      </w:r>
      <w:r w:rsidR="00B72630">
        <w:rPr>
          <w:rFonts w:ascii="Arial" w:hAnsi="Arial" w:cs="Arial"/>
          <w:sz w:val="24"/>
          <w:szCs w:val="24"/>
        </w:rPr>
        <w:t>only received</w:t>
      </w:r>
      <w:r w:rsidR="0027641E">
        <w:rPr>
          <w:rFonts w:ascii="Arial" w:hAnsi="Arial" w:cs="Arial"/>
          <w:sz w:val="24"/>
          <w:szCs w:val="24"/>
        </w:rPr>
        <w:t xml:space="preserve"> </w:t>
      </w:r>
      <w:r w:rsidR="004E2952">
        <w:rPr>
          <w:rFonts w:ascii="Arial" w:hAnsi="Arial" w:cs="Arial"/>
          <w:sz w:val="24"/>
          <w:szCs w:val="24"/>
        </w:rPr>
        <w:t xml:space="preserve">it </w:t>
      </w:r>
      <w:r w:rsidR="0027641E">
        <w:rPr>
          <w:rFonts w:ascii="Arial" w:hAnsi="Arial" w:cs="Arial"/>
          <w:sz w:val="24"/>
          <w:szCs w:val="24"/>
        </w:rPr>
        <w:t>back</w:t>
      </w:r>
      <w:r w:rsidR="00B72630">
        <w:rPr>
          <w:rFonts w:ascii="Arial" w:hAnsi="Arial" w:cs="Arial"/>
          <w:sz w:val="24"/>
          <w:szCs w:val="24"/>
        </w:rPr>
        <w:t xml:space="preserve"> in December 2010 because she had to get somebody who could spea</w:t>
      </w:r>
      <w:r w:rsidR="00492239">
        <w:rPr>
          <w:rFonts w:ascii="Arial" w:hAnsi="Arial" w:cs="Arial"/>
          <w:sz w:val="24"/>
          <w:szCs w:val="24"/>
        </w:rPr>
        <w:t xml:space="preserve">k </w:t>
      </w:r>
      <w:r w:rsidR="002B17E9">
        <w:rPr>
          <w:rFonts w:ascii="Arial" w:hAnsi="Arial" w:cs="Arial"/>
          <w:sz w:val="24"/>
          <w:szCs w:val="24"/>
        </w:rPr>
        <w:t>Oshiwambo, as</w:t>
      </w:r>
      <w:r w:rsidR="00FF29EC">
        <w:rPr>
          <w:rFonts w:ascii="Arial" w:hAnsi="Arial" w:cs="Arial"/>
          <w:sz w:val="24"/>
          <w:szCs w:val="24"/>
        </w:rPr>
        <w:t xml:space="preserve"> some </w:t>
      </w:r>
      <w:r w:rsidR="002B17E9">
        <w:rPr>
          <w:rFonts w:ascii="Arial" w:hAnsi="Arial" w:cs="Arial"/>
          <w:sz w:val="24"/>
          <w:szCs w:val="24"/>
        </w:rPr>
        <w:t>of the</w:t>
      </w:r>
      <w:r w:rsidR="000A171B">
        <w:rPr>
          <w:rFonts w:ascii="Arial" w:hAnsi="Arial" w:cs="Arial"/>
          <w:sz w:val="24"/>
          <w:szCs w:val="24"/>
        </w:rPr>
        <w:t xml:space="preserve"> conversations in the re</w:t>
      </w:r>
      <w:r w:rsidR="00FF29EC">
        <w:rPr>
          <w:rFonts w:ascii="Arial" w:hAnsi="Arial" w:cs="Arial"/>
          <w:sz w:val="24"/>
          <w:szCs w:val="24"/>
        </w:rPr>
        <w:t xml:space="preserve">cording </w:t>
      </w:r>
      <w:r w:rsidR="002B17E9">
        <w:rPr>
          <w:rFonts w:ascii="Arial" w:hAnsi="Arial" w:cs="Arial"/>
          <w:sz w:val="24"/>
          <w:szCs w:val="24"/>
        </w:rPr>
        <w:t>were in</w:t>
      </w:r>
      <w:r w:rsidR="000A171B">
        <w:rPr>
          <w:rFonts w:ascii="Arial" w:hAnsi="Arial" w:cs="Arial"/>
          <w:sz w:val="24"/>
          <w:szCs w:val="24"/>
        </w:rPr>
        <w:t xml:space="preserve"> </w:t>
      </w:r>
      <w:r w:rsidR="002B17E9">
        <w:rPr>
          <w:rFonts w:ascii="Arial" w:hAnsi="Arial" w:cs="Arial"/>
          <w:sz w:val="24"/>
          <w:szCs w:val="24"/>
        </w:rPr>
        <w:t>Oshiwambo and</w:t>
      </w:r>
      <w:r w:rsidR="00FF29EC">
        <w:rPr>
          <w:rFonts w:ascii="Arial" w:hAnsi="Arial" w:cs="Arial"/>
          <w:sz w:val="24"/>
          <w:szCs w:val="24"/>
        </w:rPr>
        <w:t xml:space="preserve"> needed </w:t>
      </w:r>
      <w:r w:rsidR="000A171B">
        <w:rPr>
          <w:rFonts w:ascii="Arial" w:hAnsi="Arial" w:cs="Arial"/>
          <w:sz w:val="24"/>
          <w:szCs w:val="24"/>
        </w:rPr>
        <w:t>to</w:t>
      </w:r>
      <w:r w:rsidR="00FF29EC">
        <w:rPr>
          <w:rFonts w:ascii="Arial" w:hAnsi="Arial" w:cs="Arial"/>
          <w:sz w:val="24"/>
          <w:szCs w:val="24"/>
        </w:rPr>
        <w:t xml:space="preserve"> be</w:t>
      </w:r>
      <w:r w:rsidR="000A171B">
        <w:rPr>
          <w:rFonts w:ascii="Arial" w:hAnsi="Arial" w:cs="Arial"/>
          <w:sz w:val="24"/>
          <w:szCs w:val="24"/>
        </w:rPr>
        <w:t xml:space="preserve"> translate</w:t>
      </w:r>
      <w:r w:rsidR="00FF29EC">
        <w:rPr>
          <w:rFonts w:ascii="Arial" w:hAnsi="Arial" w:cs="Arial"/>
          <w:sz w:val="24"/>
          <w:szCs w:val="24"/>
        </w:rPr>
        <w:t>d in English</w:t>
      </w:r>
      <w:r w:rsidR="00011802">
        <w:rPr>
          <w:rFonts w:ascii="Arial" w:hAnsi="Arial" w:cs="Arial"/>
          <w:sz w:val="24"/>
          <w:szCs w:val="24"/>
        </w:rPr>
        <w:t xml:space="preserve">. </w:t>
      </w:r>
      <w:r w:rsidR="00154F5F">
        <w:rPr>
          <w:rFonts w:ascii="Arial" w:hAnsi="Arial" w:cs="Arial"/>
          <w:sz w:val="24"/>
          <w:szCs w:val="24"/>
        </w:rPr>
        <w:t>She was</w:t>
      </w:r>
      <w:r w:rsidR="00B72630">
        <w:rPr>
          <w:rFonts w:ascii="Arial" w:hAnsi="Arial" w:cs="Arial"/>
          <w:sz w:val="24"/>
          <w:szCs w:val="24"/>
        </w:rPr>
        <w:t xml:space="preserve"> given </w:t>
      </w:r>
      <w:r w:rsidR="000A171B">
        <w:rPr>
          <w:rFonts w:ascii="Arial" w:hAnsi="Arial" w:cs="Arial"/>
          <w:sz w:val="24"/>
          <w:szCs w:val="24"/>
        </w:rPr>
        <w:t>four</w:t>
      </w:r>
      <w:r w:rsidR="00B72630">
        <w:rPr>
          <w:rFonts w:ascii="Arial" w:hAnsi="Arial" w:cs="Arial"/>
          <w:sz w:val="24"/>
          <w:szCs w:val="24"/>
        </w:rPr>
        <w:t xml:space="preserve"> months to complete the in</w:t>
      </w:r>
      <w:r w:rsidR="00011802">
        <w:rPr>
          <w:rFonts w:ascii="Arial" w:hAnsi="Arial" w:cs="Arial"/>
          <w:sz w:val="24"/>
          <w:szCs w:val="24"/>
        </w:rPr>
        <w:t>ve</w:t>
      </w:r>
      <w:r w:rsidR="00B72630">
        <w:rPr>
          <w:rFonts w:ascii="Arial" w:hAnsi="Arial" w:cs="Arial"/>
          <w:sz w:val="24"/>
          <w:szCs w:val="24"/>
        </w:rPr>
        <w:t>stigation, the docket was given to</w:t>
      </w:r>
      <w:r w:rsidR="00B20833">
        <w:rPr>
          <w:rFonts w:ascii="Arial" w:hAnsi="Arial" w:cs="Arial"/>
          <w:sz w:val="24"/>
          <w:szCs w:val="24"/>
        </w:rPr>
        <w:t xml:space="preserve"> the of</w:t>
      </w:r>
      <w:r w:rsidR="00011802">
        <w:rPr>
          <w:rFonts w:ascii="Arial" w:hAnsi="Arial" w:cs="Arial"/>
          <w:sz w:val="24"/>
          <w:szCs w:val="24"/>
        </w:rPr>
        <w:t>fice of the</w:t>
      </w:r>
      <w:r w:rsidR="00B72630">
        <w:rPr>
          <w:rFonts w:ascii="Arial" w:hAnsi="Arial" w:cs="Arial"/>
          <w:sz w:val="24"/>
          <w:szCs w:val="24"/>
        </w:rPr>
        <w:t xml:space="preserve"> PG in July/August</w:t>
      </w:r>
      <w:r w:rsidR="0027641E">
        <w:rPr>
          <w:rFonts w:ascii="Arial" w:hAnsi="Arial" w:cs="Arial"/>
          <w:sz w:val="24"/>
          <w:szCs w:val="24"/>
        </w:rPr>
        <w:t xml:space="preserve"> </w:t>
      </w:r>
      <w:r w:rsidR="000A171B">
        <w:rPr>
          <w:rFonts w:ascii="Arial" w:hAnsi="Arial" w:cs="Arial"/>
          <w:sz w:val="24"/>
          <w:szCs w:val="24"/>
        </w:rPr>
        <w:t xml:space="preserve">2010 </w:t>
      </w:r>
      <w:r w:rsidR="005877BB">
        <w:rPr>
          <w:rFonts w:ascii="Arial" w:hAnsi="Arial" w:cs="Arial"/>
          <w:sz w:val="24"/>
          <w:szCs w:val="24"/>
        </w:rPr>
        <w:t xml:space="preserve">to. </w:t>
      </w:r>
      <w:r w:rsidR="00154F5F">
        <w:rPr>
          <w:rFonts w:ascii="Arial" w:hAnsi="Arial" w:cs="Arial"/>
          <w:sz w:val="24"/>
          <w:szCs w:val="24"/>
        </w:rPr>
        <w:t>Adv.</w:t>
      </w:r>
      <w:r w:rsidR="00B72630">
        <w:rPr>
          <w:rFonts w:ascii="Arial" w:hAnsi="Arial" w:cs="Arial"/>
          <w:sz w:val="24"/>
          <w:szCs w:val="24"/>
        </w:rPr>
        <w:t xml:space="preserve"> Sibeya</w:t>
      </w:r>
      <w:r w:rsidR="0027641E">
        <w:rPr>
          <w:rFonts w:ascii="Arial" w:hAnsi="Arial" w:cs="Arial"/>
          <w:sz w:val="24"/>
          <w:szCs w:val="24"/>
        </w:rPr>
        <w:t xml:space="preserve"> who</w:t>
      </w:r>
      <w:r w:rsidR="000A171B">
        <w:rPr>
          <w:rFonts w:ascii="Arial" w:hAnsi="Arial" w:cs="Arial"/>
          <w:sz w:val="24"/>
          <w:szCs w:val="24"/>
        </w:rPr>
        <w:t xml:space="preserve"> was in charge of the C</w:t>
      </w:r>
      <w:r w:rsidR="00B72630">
        <w:rPr>
          <w:rFonts w:ascii="Arial" w:hAnsi="Arial" w:cs="Arial"/>
          <w:sz w:val="24"/>
          <w:szCs w:val="24"/>
        </w:rPr>
        <w:t xml:space="preserve">orruption </w:t>
      </w:r>
      <w:r w:rsidR="000A171B">
        <w:rPr>
          <w:rFonts w:ascii="Arial" w:hAnsi="Arial" w:cs="Arial"/>
          <w:sz w:val="24"/>
          <w:szCs w:val="24"/>
        </w:rPr>
        <w:t>U</w:t>
      </w:r>
      <w:r w:rsidR="00B72630">
        <w:rPr>
          <w:rFonts w:ascii="Arial" w:hAnsi="Arial" w:cs="Arial"/>
          <w:sz w:val="24"/>
          <w:szCs w:val="24"/>
        </w:rPr>
        <w:t>nit and</w:t>
      </w:r>
      <w:r w:rsidR="00011802">
        <w:rPr>
          <w:rFonts w:ascii="Arial" w:hAnsi="Arial" w:cs="Arial"/>
          <w:sz w:val="24"/>
          <w:szCs w:val="24"/>
        </w:rPr>
        <w:t xml:space="preserve"> she</w:t>
      </w:r>
      <w:r w:rsidR="00B72630">
        <w:rPr>
          <w:rFonts w:ascii="Arial" w:hAnsi="Arial" w:cs="Arial"/>
          <w:sz w:val="24"/>
          <w:szCs w:val="24"/>
        </w:rPr>
        <w:t xml:space="preserve"> informed him that the</w:t>
      </w:r>
      <w:r w:rsidR="00011802">
        <w:rPr>
          <w:rFonts w:ascii="Arial" w:hAnsi="Arial" w:cs="Arial"/>
          <w:sz w:val="24"/>
          <w:szCs w:val="24"/>
        </w:rPr>
        <w:t xml:space="preserve">re were </w:t>
      </w:r>
      <w:r w:rsidR="00154F5F">
        <w:rPr>
          <w:rFonts w:ascii="Arial" w:hAnsi="Arial" w:cs="Arial"/>
          <w:sz w:val="24"/>
          <w:szCs w:val="24"/>
        </w:rPr>
        <w:t>recordings that</w:t>
      </w:r>
      <w:r w:rsidR="00B72630">
        <w:rPr>
          <w:rFonts w:ascii="Arial" w:hAnsi="Arial" w:cs="Arial"/>
          <w:sz w:val="24"/>
          <w:szCs w:val="24"/>
        </w:rPr>
        <w:t xml:space="preserve"> were outstanding and the moment they became available</w:t>
      </w:r>
      <w:r w:rsidR="00B20833">
        <w:rPr>
          <w:rFonts w:ascii="Arial" w:hAnsi="Arial" w:cs="Arial"/>
          <w:sz w:val="24"/>
          <w:szCs w:val="24"/>
        </w:rPr>
        <w:t xml:space="preserve">, </w:t>
      </w:r>
      <w:r w:rsidR="00011802">
        <w:rPr>
          <w:rFonts w:ascii="Arial" w:hAnsi="Arial" w:cs="Arial"/>
          <w:sz w:val="24"/>
          <w:szCs w:val="24"/>
        </w:rPr>
        <w:t>they</w:t>
      </w:r>
      <w:r w:rsidR="00B72630">
        <w:rPr>
          <w:rFonts w:ascii="Arial" w:hAnsi="Arial" w:cs="Arial"/>
          <w:sz w:val="24"/>
          <w:szCs w:val="24"/>
        </w:rPr>
        <w:t xml:space="preserve"> were given to him. By that time</w:t>
      </w:r>
      <w:r w:rsidR="00701F29">
        <w:rPr>
          <w:rFonts w:ascii="Arial" w:hAnsi="Arial" w:cs="Arial"/>
          <w:sz w:val="24"/>
          <w:szCs w:val="24"/>
        </w:rPr>
        <w:t>,</w:t>
      </w:r>
      <w:r w:rsidR="00B72630">
        <w:rPr>
          <w:rFonts w:ascii="Arial" w:hAnsi="Arial" w:cs="Arial"/>
          <w:sz w:val="24"/>
          <w:szCs w:val="24"/>
        </w:rPr>
        <w:t xml:space="preserve"> the decision to arraign the </w:t>
      </w:r>
      <w:r w:rsidR="006304F4">
        <w:rPr>
          <w:rFonts w:ascii="Arial" w:hAnsi="Arial" w:cs="Arial"/>
          <w:sz w:val="24"/>
          <w:szCs w:val="24"/>
        </w:rPr>
        <w:t>Accused</w:t>
      </w:r>
      <w:r w:rsidR="00B72630">
        <w:rPr>
          <w:rFonts w:ascii="Arial" w:hAnsi="Arial" w:cs="Arial"/>
          <w:sz w:val="24"/>
          <w:szCs w:val="24"/>
        </w:rPr>
        <w:t xml:space="preserve"> w</w:t>
      </w:r>
      <w:r w:rsidR="00011802">
        <w:rPr>
          <w:rFonts w:ascii="Arial" w:hAnsi="Arial" w:cs="Arial"/>
          <w:sz w:val="24"/>
          <w:szCs w:val="24"/>
        </w:rPr>
        <w:t>as out.</w:t>
      </w:r>
      <w:r w:rsidR="009063D5">
        <w:rPr>
          <w:rFonts w:ascii="Arial" w:hAnsi="Arial" w:cs="Arial"/>
          <w:sz w:val="24"/>
          <w:szCs w:val="24"/>
        </w:rPr>
        <w:t xml:space="preserve"> </w:t>
      </w:r>
      <w:r w:rsidR="00B20833">
        <w:rPr>
          <w:rFonts w:ascii="Arial" w:hAnsi="Arial" w:cs="Arial"/>
          <w:sz w:val="24"/>
          <w:szCs w:val="24"/>
        </w:rPr>
        <w:t xml:space="preserve">She denied the evidence by </w:t>
      </w:r>
      <w:r w:rsidR="00154F5F">
        <w:rPr>
          <w:rFonts w:ascii="Arial" w:hAnsi="Arial" w:cs="Arial"/>
          <w:sz w:val="24"/>
          <w:szCs w:val="24"/>
        </w:rPr>
        <w:t>Ms.</w:t>
      </w:r>
      <w:r w:rsidR="00B20833">
        <w:rPr>
          <w:rFonts w:ascii="Arial" w:hAnsi="Arial" w:cs="Arial"/>
          <w:sz w:val="24"/>
          <w:szCs w:val="24"/>
        </w:rPr>
        <w:t xml:space="preserve"> </w:t>
      </w:r>
      <w:r w:rsidR="00154F5F">
        <w:rPr>
          <w:rFonts w:ascii="Arial" w:hAnsi="Arial" w:cs="Arial"/>
          <w:sz w:val="24"/>
          <w:szCs w:val="24"/>
        </w:rPr>
        <w:t>Thomas,</w:t>
      </w:r>
      <w:r w:rsidR="00B20833">
        <w:rPr>
          <w:rFonts w:ascii="Arial" w:hAnsi="Arial" w:cs="Arial"/>
          <w:sz w:val="24"/>
          <w:szCs w:val="24"/>
        </w:rPr>
        <w:t xml:space="preserve"> that she told her that the recordings should be withhel</w:t>
      </w:r>
      <w:r w:rsidR="00FF29EC">
        <w:rPr>
          <w:rFonts w:ascii="Arial" w:hAnsi="Arial" w:cs="Arial"/>
          <w:sz w:val="24"/>
          <w:szCs w:val="24"/>
        </w:rPr>
        <w:t xml:space="preserve">d </w:t>
      </w:r>
      <w:r w:rsidR="002B17E9">
        <w:rPr>
          <w:rFonts w:ascii="Arial" w:hAnsi="Arial" w:cs="Arial"/>
          <w:sz w:val="24"/>
          <w:szCs w:val="24"/>
        </w:rPr>
        <w:t>from Accused</w:t>
      </w:r>
      <w:r w:rsidR="00FF29EC">
        <w:rPr>
          <w:rFonts w:ascii="Arial" w:hAnsi="Arial" w:cs="Arial"/>
          <w:sz w:val="24"/>
          <w:szCs w:val="24"/>
        </w:rPr>
        <w:t xml:space="preserve"> 3</w:t>
      </w:r>
      <w:r w:rsidR="00B20833">
        <w:rPr>
          <w:rFonts w:ascii="Arial" w:hAnsi="Arial" w:cs="Arial"/>
          <w:sz w:val="24"/>
          <w:szCs w:val="24"/>
        </w:rPr>
        <w:t xml:space="preserve"> until the last </w:t>
      </w:r>
      <w:r w:rsidR="00154F5F">
        <w:rPr>
          <w:rFonts w:ascii="Arial" w:hAnsi="Arial" w:cs="Arial"/>
          <w:sz w:val="24"/>
          <w:szCs w:val="24"/>
        </w:rPr>
        <w:t>moment. She</w:t>
      </w:r>
      <w:r w:rsidR="00B20833">
        <w:rPr>
          <w:rFonts w:ascii="Arial" w:hAnsi="Arial" w:cs="Arial"/>
          <w:sz w:val="24"/>
          <w:szCs w:val="24"/>
        </w:rPr>
        <w:t xml:space="preserve"> testified that once the recordings were submitted to the office of the PG, then it was out of their hands.</w:t>
      </w:r>
      <w:r w:rsidR="00FF2955">
        <w:rPr>
          <w:rFonts w:ascii="Arial" w:hAnsi="Arial" w:cs="Arial"/>
          <w:sz w:val="24"/>
          <w:szCs w:val="24"/>
        </w:rPr>
        <w:t xml:space="preserve"> </w:t>
      </w:r>
      <w:r w:rsidR="0067687A">
        <w:rPr>
          <w:rFonts w:ascii="Arial" w:hAnsi="Arial" w:cs="Arial"/>
          <w:sz w:val="24"/>
          <w:szCs w:val="24"/>
        </w:rPr>
        <w:t>That was the case for the State.</w:t>
      </w:r>
      <w:r w:rsidR="00955C85">
        <w:rPr>
          <w:rFonts w:ascii="Arial" w:hAnsi="Arial" w:cs="Arial"/>
          <w:sz w:val="24"/>
          <w:szCs w:val="24"/>
        </w:rPr>
        <w:t xml:space="preserve"> </w:t>
      </w:r>
      <w:r w:rsidR="006304F4">
        <w:rPr>
          <w:rFonts w:ascii="Arial" w:hAnsi="Arial" w:cs="Arial"/>
          <w:sz w:val="24"/>
          <w:szCs w:val="24"/>
        </w:rPr>
        <w:t>Accused</w:t>
      </w:r>
      <w:r w:rsidR="0067687A">
        <w:rPr>
          <w:rFonts w:ascii="Arial" w:hAnsi="Arial" w:cs="Arial"/>
          <w:sz w:val="24"/>
          <w:szCs w:val="24"/>
        </w:rPr>
        <w:t xml:space="preserve"> 3</w:t>
      </w:r>
      <w:r w:rsidR="00EB5CB6">
        <w:rPr>
          <w:rFonts w:ascii="Arial" w:hAnsi="Arial" w:cs="Arial"/>
          <w:sz w:val="24"/>
          <w:szCs w:val="24"/>
        </w:rPr>
        <w:t xml:space="preserve"> did not testify, nor did he call witnesses.</w:t>
      </w:r>
    </w:p>
    <w:p w:rsidR="00A11F27" w:rsidRDefault="00A11F27" w:rsidP="00B72630">
      <w:pPr>
        <w:spacing w:before="0" w:beforeAutospacing="0" w:after="0" w:line="360" w:lineRule="auto"/>
        <w:jc w:val="both"/>
        <w:rPr>
          <w:rFonts w:ascii="Arial" w:hAnsi="Arial" w:cs="Arial"/>
          <w:sz w:val="24"/>
          <w:szCs w:val="24"/>
        </w:rPr>
      </w:pPr>
    </w:p>
    <w:p w:rsidR="00955C85" w:rsidRDefault="00955C85" w:rsidP="00B72630">
      <w:pPr>
        <w:spacing w:before="0" w:beforeAutospacing="0" w:after="0" w:line="360" w:lineRule="auto"/>
        <w:jc w:val="both"/>
        <w:rPr>
          <w:rFonts w:ascii="Arial" w:hAnsi="Arial" w:cs="Arial"/>
          <w:sz w:val="24"/>
          <w:szCs w:val="24"/>
          <w:u w:val="single"/>
        </w:rPr>
      </w:pPr>
    </w:p>
    <w:p w:rsidR="00955C85" w:rsidRDefault="00955C85" w:rsidP="00B72630">
      <w:pPr>
        <w:spacing w:before="0" w:beforeAutospacing="0" w:after="0" w:line="360" w:lineRule="auto"/>
        <w:jc w:val="both"/>
        <w:rPr>
          <w:rFonts w:ascii="Arial" w:hAnsi="Arial" w:cs="Arial"/>
          <w:sz w:val="24"/>
          <w:szCs w:val="24"/>
          <w:u w:val="single"/>
        </w:rPr>
      </w:pPr>
    </w:p>
    <w:p w:rsidR="00955C85" w:rsidRDefault="00955C85" w:rsidP="00B72630">
      <w:pPr>
        <w:spacing w:before="0" w:beforeAutospacing="0" w:after="0" w:line="360" w:lineRule="auto"/>
        <w:jc w:val="both"/>
        <w:rPr>
          <w:rFonts w:ascii="Arial" w:hAnsi="Arial" w:cs="Arial"/>
          <w:sz w:val="24"/>
          <w:szCs w:val="24"/>
          <w:u w:val="single"/>
        </w:rPr>
      </w:pPr>
    </w:p>
    <w:p w:rsidR="00955C85" w:rsidRDefault="00955C85" w:rsidP="00B72630">
      <w:pPr>
        <w:spacing w:before="0" w:beforeAutospacing="0" w:after="0" w:line="360" w:lineRule="auto"/>
        <w:jc w:val="both"/>
        <w:rPr>
          <w:rFonts w:ascii="Arial" w:hAnsi="Arial" w:cs="Arial"/>
          <w:sz w:val="24"/>
          <w:szCs w:val="24"/>
          <w:u w:val="single"/>
        </w:rPr>
      </w:pPr>
    </w:p>
    <w:p w:rsidR="00FF2955" w:rsidRDefault="0067687A" w:rsidP="00F858FC">
      <w:pPr>
        <w:spacing w:before="0" w:beforeAutospacing="0" w:after="0" w:line="360" w:lineRule="auto"/>
        <w:jc w:val="both"/>
        <w:rPr>
          <w:rFonts w:ascii="Arial" w:hAnsi="Arial" w:cs="Arial"/>
          <w:sz w:val="24"/>
          <w:szCs w:val="24"/>
        </w:rPr>
      </w:pPr>
      <w:r w:rsidRPr="00FF2955">
        <w:rPr>
          <w:rFonts w:ascii="Arial" w:hAnsi="Arial" w:cs="Arial"/>
          <w:sz w:val="24"/>
          <w:szCs w:val="24"/>
          <w:u w:val="single"/>
        </w:rPr>
        <w:lastRenderedPageBreak/>
        <w:t xml:space="preserve">Submissions </w:t>
      </w:r>
      <w:r w:rsidR="00FF29EC">
        <w:rPr>
          <w:rFonts w:ascii="Arial" w:hAnsi="Arial" w:cs="Arial"/>
          <w:sz w:val="24"/>
          <w:szCs w:val="24"/>
          <w:u w:val="single"/>
        </w:rPr>
        <w:t>by the prosecution</w:t>
      </w:r>
    </w:p>
    <w:p w:rsidR="00F858FC" w:rsidRPr="003336F0" w:rsidRDefault="00D745D8" w:rsidP="00F858FC">
      <w:pPr>
        <w:spacing w:before="0" w:beforeAutospacing="0" w:after="0" w:line="360" w:lineRule="auto"/>
        <w:jc w:val="both"/>
        <w:rPr>
          <w:rFonts w:ascii="Arial" w:eastAsia="Times New Roman" w:hAnsi="Arial" w:cs="Arial"/>
          <w:sz w:val="24"/>
          <w:szCs w:val="24"/>
          <w:lang w:val="en-ZA" w:eastAsia="en-ZA"/>
        </w:rPr>
      </w:pPr>
      <w:r>
        <w:rPr>
          <w:rFonts w:ascii="Arial" w:hAnsi="Arial" w:cs="Arial"/>
          <w:sz w:val="24"/>
          <w:szCs w:val="24"/>
        </w:rPr>
        <w:t>[</w:t>
      </w:r>
      <w:r w:rsidR="00C942BF">
        <w:rPr>
          <w:rFonts w:ascii="Arial" w:hAnsi="Arial" w:cs="Arial"/>
          <w:sz w:val="24"/>
          <w:szCs w:val="24"/>
        </w:rPr>
        <w:t>18</w:t>
      </w:r>
      <w:r>
        <w:rPr>
          <w:rFonts w:ascii="Arial" w:hAnsi="Arial" w:cs="Arial"/>
          <w:sz w:val="24"/>
          <w:szCs w:val="24"/>
        </w:rPr>
        <w:t>]</w:t>
      </w:r>
      <w:r w:rsidR="00FF2955">
        <w:rPr>
          <w:rFonts w:ascii="Arial" w:hAnsi="Arial" w:cs="Arial"/>
          <w:sz w:val="24"/>
          <w:szCs w:val="24"/>
        </w:rPr>
        <w:tab/>
      </w:r>
      <w:r w:rsidR="0067687A">
        <w:rPr>
          <w:rFonts w:ascii="Arial" w:hAnsi="Arial" w:cs="Arial"/>
          <w:sz w:val="24"/>
          <w:szCs w:val="24"/>
        </w:rPr>
        <w:t xml:space="preserve">Counsel submitted that constitutional irregularities arise in both pre-trial </w:t>
      </w:r>
      <w:r w:rsidR="00154F5F">
        <w:rPr>
          <w:rFonts w:ascii="Arial" w:hAnsi="Arial" w:cs="Arial"/>
          <w:sz w:val="24"/>
          <w:szCs w:val="24"/>
        </w:rPr>
        <w:t>setting and</w:t>
      </w:r>
      <w:r w:rsidR="0067687A">
        <w:rPr>
          <w:rFonts w:ascii="Arial" w:hAnsi="Arial" w:cs="Arial"/>
          <w:sz w:val="24"/>
          <w:szCs w:val="24"/>
        </w:rPr>
        <w:t xml:space="preserve"> trial setting and that is trite</w:t>
      </w:r>
      <w:r w:rsidR="0088014C">
        <w:rPr>
          <w:rFonts w:ascii="Arial" w:hAnsi="Arial" w:cs="Arial"/>
          <w:sz w:val="24"/>
          <w:szCs w:val="24"/>
        </w:rPr>
        <w:t xml:space="preserve"> that</w:t>
      </w:r>
      <w:r w:rsidR="0067687A">
        <w:rPr>
          <w:rFonts w:ascii="Arial" w:hAnsi="Arial" w:cs="Arial"/>
          <w:sz w:val="24"/>
          <w:szCs w:val="24"/>
        </w:rPr>
        <w:t xml:space="preserve"> not every const</w:t>
      </w:r>
      <w:r w:rsidR="0088014C">
        <w:rPr>
          <w:rFonts w:ascii="Arial" w:hAnsi="Arial" w:cs="Arial"/>
          <w:sz w:val="24"/>
          <w:szCs w:val="24"/>
        </w:rPr>
        <w:t xml:space="preserve">itutional irregularity </w:t>
      </w:r>
      <w:r w:rsidR="00154F5F">
        <w:rPr>
          <w:rFonts w:ascii="Arial" w:hAnsi="Arial" w:cs="Arial"/>
          <w:sz w:val="24"/>
          <w:szCs w:val="24"/>
        </w:rPr>
        <w:t>is fatal</w:t>
      </w:r>
      <w:r w:rsidR="0067687A">
        <w:rPr>
          <w:rFonts w:ascii="Arial" w:hAnsi="Arial" w:cs="Arial"/>
          <w:sz w:val="24"/>
          <w:szCs w:val="24"/>
        </w:rPr>
        <w:t xml:space="preserve"> to a fair trial</w:t>
      </w:r>
      <w:r w:rsidR="0088014C">
        <w:rPr>
          <w:rFonts w:ascii="Arial" w:hAnsi="Arial" w:cs="Arial"/>
          <w:sz w:val="24"/>
          <w:szCs w:val="24"/>
        </w:rPr>
        <w:t>.</w:t>
      </w:r>
      <w:r w:rsidR="00B20833">
        <w:rPr>
          <w:rFonts w:ascii="Arial" w:hAnsi="Arial" w:cs="Arial"/>
          <w:sz w:val="24"/>
          <w:szCs w:val="24"/>
        </w:rPr>
        <w:t xml:space="preserve"> </w:t>
      </w:r>
      <w:r w:rsidR="0088014C">
        <w:rPr>
          <w:rFonts w:ascii="Arial" w:hAnsi="Arial" w:cs="Arial"/>
          <w:sz w:val="24"/>
          <w:szCs w:val="24"/>
        </w:rPr>
        <w:t xml:space="preserve">Counsel referred this court </w:t>
      </w:r>
      <w:r w:rsidR="00002B23">
        <w:rPr>
          <w:rFonts w:ascii="Arial" w:hAnsi="Arial" w:cs="Arial"/>
          <w:sz w:val="24"/>
          <w:szCs w:val="24"/>
        </w:rPr>
        <w:t>to S</w:t>
      </w:r>
      <w:r w:rsidR="00B20833" w:rsidRPr="00B20833">
        <w:rPr>
          <w:rFonts w:ascii="Arial" w:hAnsi="Arial" w:cs="Arial"/>
          <w:i/>
          <w:sz w:val="24"/>
          <w:szCs w:val="24"/>
        </w:rPr>
        <w:t xml:space="preserve"> v</w:t>
      </w:r>
      <w:r w:rsidR="0067687A" w:rsidRPr="00B20833">
        <w:rPr>
          <w:rFonts w:ascii="Arial" w:hAnsi="Arial" w:cs="Arial"/>
          <w:i/>
          <w:sz w:val="24"/>
          <w:szCs w:val="24"/>
        </w:rPr>
        <w:t xml:space="preserve"> Shikunga</w:t>
      </w:r>
      <w:r w:rsidR="00CE0BD1">
        <w:rPr>
          <w:rStyle w:val="FootnoteReference"/>
          <w:rFonts w:ascii="Arial" w:hAnsi="Arial" w:cs="Arial"/>
          <w:i/>
          <w:sz w:val="24"/>
          <w:szCs w:val="24"/>
        </w:rPr>
        <w:footnoteReference w:id="1"/>
      </w:r>
      <w:r w:rsidR="0088014C">
        <w:rPr>
          <w:rFonts w:ascii="Arial" w:hAnsi="Arial" w:cs="Arial"/>
          <w:sz w:val="24"/>
          <w:szCs w:val="24"/>
        </w:rPr>
        <w:t xml:space="preserve"> whe</w:t>
      </w:r>
      <w:r w:rsidR="00B20833">
        <w:rPr>
          <w:rFonts w:ascii="Arial" w:hAnsi="Arial" w:cs="Arial"/>
          <w:sz w:val="24"/>
          <w:szCs w:val="24"/>
        </w:rPr>
        <w:t xml:space="preserve">re the Supreme </w:t>
      </w:r>
      <w:r w:rsidR="00002B23">
        <w:rPr>
          <w:rFonts w:ascii="Arial" w:hAnsi="Arial" w:cs="Arial"/>
          <w:sz w:val="24"/>
          <w:szCs w:val="24"/>
        </w:rPr>
        <w:t>Court</w:t>
      </w:r>
      <w:r w:rsidR="00B20833">
        <w:rPr>
          <w:rFonts w:ascii="Arial" w:hAnsi="Arial" w:cs="Arial"/>
          <w:sz w:val="24"/>
          <w:szCs w:val="24"/>
        </w:rPr>
        <w:t xml:space="preserve"> said</w:t>
      </w:r>
      <w:r w:rsidR="0088014C">
        <w:rPr>
          <w:rFonts w:ascii="Arial" w:hAnsi="Arial" w:cs="Arial"/>
          <w:sz w:val="24"/>
          <w:szCs w:val="24"/>
        </w:rPr>
        <w:t>:</w:t>
      </w:r>
      <w:r w:rsidR="00F858FC" w:rsidRPr="00F858FC">
        <w:rPr>
          <w:rFonts w:ascii="Arial" w:eastAsia="Times New Roman" w:hAnsi="Arial" w:cs="Arial"/>
          <w:color w:val="000000"/>
          <w:sz w:val="24"/>
          <w:szCs w:val="24"/>
          <w:lang w:val="en-ZA" w:eastAsia="en-ZA"/>
        </w:rPr>
        <w:t xml:space="preserve"> </w:t>
      </w:r>
    </w:p>
    <w:p w:rsidR="002B0013" w:rsidRDefault="002B0013" w:rsidP="00F858FC">
      <w:pPr>
        <w:spacing w:before="0" w:beforeAutospacing="0" w:after="0" w:line="360" w:lineRule="auto"/>
        <w:jc w:val="both"/>
        <w:rPr>
          <w:rFonts w:ascii="Arial" w:eastAsia="Times New Roman" w:hAnsi="Arial" w:cs="Arial"/>
          <w:b/>
          <w:bCs/>
          <w:color w:val="000000"/>
          <w:sz w:val="24"/>
          <w:szCs w:val="24"/>
          <w:u w:val="single"/>
          <w:lang w:val="en-ZA" w:eastAsia="en-ZA"/>
        </w:rPr>
      </w:pPr>
    </w:p>
    <w:p w:rsidR="009063D5" w:rsidRPr="009063D5" w:rsidRDefault="009063D5" w:rsidP="009063D5">
      <w:pPr>
        <w:spacing w:before="0" w:beforeAutospacing="0" w:after="0" w:line="360" w:lineRule="auto"/>
        <w:jc w:val="both"/>
        <w:rPr>
          <w:rFonts w:ascii="Arial" w:eastAsia="Times New Roman" w:hAnsi="Arial" w:cs="Arial"/>
          <w:bCs/>
          <w:color w:val="000000"/>
          <w:lang w:val="en-ZA" w:eastAsia="en-ZA"/>
        </w:rPr>
      </w:pPr>
      <w:r w:rsidRPr="009063D5">
        <w:rPr>
          <w:rFonts w:ascii="Arial" w:eastAsia="Times New Roman" w:hAnsi="Arial" w:cs="Arial"/>
          <w:bCs/>
          <w:color w:val="000000"/>
          <w:sz w:val="24"/>
          <w:szCs w:val="24"/>
          <w:lang w:val="en-ZA" w:eastAsia="en-ZA"/>
        </w:rPr>
        <w:t xml:space="preserve"> </w:t>
      </w:r>
      <w:r w:rsidR="00C942BF" w:rsidRPr="009063D5">
        <w:rPr>
          <w:rFonts w:ascii="Arial" w:eastAsia="Times New Roman" w:hAnsi="Arial" w:cs="Arial"/>
          <w:bCs/>
          <w:color w:val="000000"/>
          <w:sz w:val="24"/>
          <w:szCs w:val="24"/>
          <w:lang w:val="en-ZA" w:eastAsia="en-ZA"/>
        </w:rPr>
        <w:t>[19]</w:t>
      </w:r>
      <w:r w:rsidR="00C942BF" w:rsidRPr="009063D5">
        <w:rPr>
          <w:rFonts w:ascii="Arial" w:eastAsia="Times New Roman" w:hAnsi="Arial" w:cs="Arial"/>
          <w:bCs/>
          <w:color w:val="000000"/>
          <w:sz w:val="24"/>
          <w:szCs w:val="24"/>
          <w:lang w:val="en-ZA" w:eastAsia="en-ZA"/>
        </w:rPr>
        <w:tab/>
      </w:r>
      <w:r w:rsidRPr="009063D5">
        <w:rPr>
          <w:rFonts w:ascii="Arial" w:eastAsia="Times New Roman" w:hAnsi="Arial" w:cs="Arial"/>
          <w:b/>
          <w:bCs/>
          <w:color w:val="000000"/>
          <w:u w:val="single"/>
          <w:lang w:val="en-ZA" w:eastAsia="en-ZA"/>
        </w:rPr>
        <w:t>‘</w:t>
      </w:r>
      <w:r w:rsidRPr="009063D5">
        <w:rPr>
          <w:rFonts w:ascii="Arial" w:eastAsia="Times New Roman" w:hAnsi="Arial" w:cs="Arial"/>
          <w:bCs/>
          <w:color w:val="000000"/>
          <w:u w:val="single"/>
          <w:lang w:val="en-ZA" w:eastAsia="en-ZA"/>
        </w:rPr>
        <w:t>The proper approach</w:t>
      </w:r>
    </w:p>
    <w:p w:rsidR="00F858FC" w:rsidRPr="009063D5" w:rsidRDefault="00F858FC" w:rsidP="009063D5">
      <w:pPr>
        <w:spacing w:before="0" w:beforeAutospacing="0" w:after="0" w:line="360" w:lineRule="auto"/>
        <w:ind w:firstLine="720"/>
        <w:jc w:val="both"/>
        <w:rPr>
          <w:rFonts w:ascii="Arial" w:eastAsia="Times New Roman" w:hAnsi="Arial" w:cs="Arial"/>
          <w:bCs/>
          <w:color w:val="000000"/>
          <w:lang w:val="en-ZA" w:eastAsia="en-ZA"/>
        </w:rPr>
      </w:pPr>
      <w:r w:rsidRPr="009063D5">
        <w:rPr>
          <w:rFonts w:ascii="Arial" w:eastAsia="Times New Roman" w:hAnsi="Arial" w:cs="Arial"/>
          <w:bCs/>
          <w:color w:val="000000"/>
          <w:lang w:val="en-ZA" w:eastAsia="en-ZA"/>
        </w:rPr>
        <w:t xml:space="preserve">There can be no doubt from these authorities that a non-constitutional irregularity committed during a trial does not </w:t>
      </w:r>
      <w:r w:rsidRPr="009063D5">
        <w:rPr>
          <w:rFonts w:ascii="Arial" w:eastAsia="Times New Roman" w:hAnsi="Arial" w:cs="Arial"/>
          <w:bCs/>
          <w:iCs/>
          <w:color w:val="000000"/>
          <w:lang w:val="en-ZA" w:eastAsia="en-ZA"/>
        </w:rPr>
        <w:t xml:space="preserve">per </w:t>
      </w:r>
      <w:r w:rsidR="00002B23" w:rsidRPr="009063D5">
        <w:rPr>
          <w:rFonts w:ascii="Arial" w:eastAsia="Times New Roman" w:hAnsi="Arial" w:cs="Arial"/>
          <w:bCs/>
          <w:iCs/>
          <w:color w:val="000000"/>
          <w:lang w:val="en-ZA" w:eastAsia="en-ZA"/>
        </w:rPr>
        <w:t>se</w:t>
      </w:r>
      <w:r w:rsidR="00002B23" w:rsidRPr="009063D5">
        <w:rPr>
          <w:rFonts w:ascii="Arial" w:eastAsia="Times New Roman" w:hAnsi="Arial" w:cs="Arial"/>
          <w:bCs/>
          <w:color w:val="000000"/>
          <w:lang w:val="en-ZA" w:eastAsia="en-ZA"/>
        </w:rPr>
        <w:t xml:space="preserve"> constitute</w:t>
      </w:r>
      <w:r w:rsidRPr="009063D5">
        <w:rPr>
          <w:rFonts w:ascii="Arial" w:eastAsia="Times New Roman" w:hAnsi="Arial" w:cs="Arial"/>
          <w:bCs/>
          <w:color w:val="000000"/>
          <w:lang w:val="en-ZA" w:eastAsia="en-ZA"/>
        </w:rPr>
        <w:t xml:space="preserve"> sufficient justification to set aside a conviction on appeal. The nature of the irregularity and its effect on the result of the trial has to be examined.</w:t>
      </w:r>
      <w:r w:rsidR="00730E89" w:rsidRPr="009063D5">
        <w:rPr>
          <w:rFonts w:ascii="Arial" w:eastAsia="Times New Roman" w:hAnsi="Arial" w:cs="Arial"/>
          <w:bCs/>
          <w:color w:val="000000"/>
          <w:lang w:val="en-ZA" w:eastAsia="en-ZA"/>
        </w:rPr>
        <w:t xml:space="preserve"> </w:t>
      </w:r>
      <w:r w:rsidRPr="009063D5">
        <w:rPr>
          <w:rFonts w:ascii="Arial" w:eastAsia="Times New Roman" w:hAnsi="Arial" w:cs="Arial"/>
          <w:bCs/>
          <w:color w:val="000000"/>
          <w:lang w:val="en-ZA" w:eastAsia="en-ZA"/>
        </w:rPr>
        <w:t>Should the approach be different where the error arises from a constitutional breach? That question as</w:t>
      </w:r>
      <w:r w:rsidR="007C3B54" w:rsidRPr="009063D5">
        <w:rPr>
          <w:rFonts w:ascii="Arial" w:eastAsia="Times New Roman" w:hAnsi="Arial" w:cs="Arial"/>
          <w:bCs/>
          <w:color w:val="000000"/>
          <w:lang w:val="en-ZA" w:eastAsia="en-ZA"/>
        </w:rPr>
        <w:t>sumes that the breach of every constitutional right would have the same consequence</w:t>
      </w:r>
      <w:r w:rsidRPr="009063D5">
        <w:rPr>
          <w:rFonts w:ascii="Arial" w:eastAsia="Times New Roman" w:hAnsi="Arial" w:cs="Arial"/>
          <w:bCs/>
          <w:color w:val="000000"/>
          <w:lang w:val="en-ZA" w:eastAsia="en-ZA"/>
        </w:rPr>
        <w:t xml:space="preserve">. </w:t>
      </w:r>
      <w:r w:rsidRPr="009063D5">
        <w:rPr>
          <w:rFonts w:ascii="Arial" w:eastAsia="Times New Roman" w:hAnsi="Arial" w:cs="Arial"/>
          <w:bCs/>
          <w:color w:val="000000"/>
          <w:u w:val="single"/>
          <w:lang w:val="en-ZA" w:eastAsia="en-ZA"/>
        </w:rPr>
        <w:t xml:space="preserve">In my view that might be a mistaken assumption and much might depend on the nature of the right in question. But even if it is assumed that the breach of every constitutional right has the same effect on a conviction which is attacked on appeal, it does not follow that in all cases that consequence should be </w:t>
      </w:r>
      <w:r w:rsidR="00002B23" w:rsidRPr="009063D5">
        <w:rPr>
          <w:rFonts w:ascii="Arial" w:eastAsia="Times New Roman" w:hAnsi="Arial" w:cs="Arial"/>
          <w:bCs/>
          <w:color w:val="000000"/>
          <w:u w:val="single"/>
          <w:lang w:val="en-ZA" w:eastAsia="en-ZA"/>
        </w:rPr>
        <w:t>to set</w:t>
      </w:r>
      <w:r w:rsidRPr="009063D5">
        <w:rPr>
          <w:rFonts w:ascii="Arial" w:eastAsia="Times New Roman" w:hAnsi="Arial" w:cs="Arial"/>
          <w:bCs/>
          <w:color w:val="000000"/>
          <w:u w:val="single"/>
          <w:lang w:val="en-ZA" w:eastAsia="en-ZA"/>
        </w:rPr>
        <w:t xml:space="preserve"> aside the conviction. I am not persuaded that there is justification for setting aside on appeal all convictions following upon a constitutional irregularity committed by a trial court.</w:t>
      </w:r>
    </w:p>
    <w:p w:rsidR="00F858FC" w:rsidRPr="00F858FC" w:rsidRDefault="00F858FC" w:rsidP="00F858FC">
      <w:pPr>
        <w:spacing w:before="0" w:beforeAutospacing="0" w:after="0" w:line="360" w:lineRule="auto"/>
        <w:jc w:val="both"/>
        <w:rPr>
          <w:rFonts w:ascii="Arial" w:eastAsia="Times New Roman" w:hAnsi="Arial" w:cs="Arial"/>
          <w:sz w:val="24"/>
          <w:szCs w:val="24"/>
          <w:lang w:val="en-ZA" w:eastAsia="en-ZA"/>
        </w:rPr>
      </w:pPr>
      <w:r w:rsidRPr="009063D5">
        <w:rPr>
          <w:rFonts w:ascii="Arial" w:eastAsia="Times New Roman" w:hAnsi="Arial" w:cs="Arial"/>
          <w:bCs/>
          <w:color w:val="000000"/>
          <w:lang w:val="en-ZA" w:eastAsia="en-ZA"/>
        </w:rPr>
        <w:t xml:space="preserve">It would appear to me that the test proposed by our common law is adequate in relation to both constitutional and C non-constitutional errors. </w:t>
      </w:r>
      <w:r w:rsidRPr="009063D5">
        <w:rPr>
          <w:rFonts w:ascii="Arial" w:eastAsia="Times New Roman" w:hAnsi="Arial" w:cs="Arial"/>
          <w:bCs/>
          <w:color w:val="000000"/>
          <w:u w:val="single"/>
          <w:lang w:val="en-ZA" w:eastAsia="en-ZA"/>
        </w:rPr>
        <w:t>Where the irregularity is so fundamental that it can be said that in effect there was no trial at all, the conviction should be set aside. Where one is dealing with an irregularity of a less severe nature then, depending on the impact of the irregularity on the verdict, the conviction should either stand or be substituted with an acquittal on the merits.</w:t>
      </w:r>
      <w:r w:rsidRPr="009063D5">
        <w:rPr>
          <w:rFonts w:ascii="Arial" w:eastAsia="Times New Roman" w:hAnsi="Arial" w:cs="Arial"/>
          <w:bCs/>
          <w:color w:val="000000"/>
          <w:lang w:val="en-ZA" w:eastAsia="en-ZA"/>
        </w:rPr>
        <w:t xml:space="preserve"> </w:t>
      </w:r>
      <w:r w:rsidRPr="009063D5">
        <w:rPr>
          <w:rFonts w:ascii="Arial" w:eastAsia="Times New Roman" w:hAnsi="Arial" w:cs="Arial"/>
          <w:bCs/>
          <w:color w:val="000000"/>
          <w:u w:val="single"/>
          <w:lang w:val="en-ZA" w:eastAsia="en-ZA"/>
        </w:rPr>
        <w:t>Essentially the question that one is asking in respect of constitutional and non-constitutional</w:t>
      </w:r>
      <w:r w:rsidR="007C3B54" w:rsidRPr="009063D5">
        <w:rPr>
          <w:rFonts w:ascii="Arial" w:eastAsia="Times New Roman" w:hAnsi="Arial" w:cs="Arial"/>
          <w:bCs/>
          <w:color w:val="000000"/>
          <w:u w:val="single"/>
          <w:lang w:val="en-ZA" w:eastAsia="en-ZA"/>
        </w:rPr>
        <w:t xml:space="preserve"> irregularities is whether </w:t>
      </w:r>
      <w:r w:rsidR="00002B23" w:rsidRPr="009063D5">
        <w:rPr>
          <w:rFonts w:ascii="Arial" w:eastAsia="Times New Roman" w:hAnsi="Arial" w:cs="Arial"/>
          <w:bCs/>
          <w:color w:val="000000"/>
          <w:u w:val="single"/>
          <w:lang w:val="en-ZA" w:eastAsia="en-ZA"/>
        </w:rPr>
        <w:t>the verdict</w:t>
      </w:r>
      <w:r w:rsidRPr="009063D5">
        <w:rPr>
          <w:rFonts w:ascii="Arial" w:eastAsia="Times New Roman" w:hAnsi="Arial" w:cs="Arial"/>
          <w:bCs/>
          <w:color w:val="000000"/>
          <w:u w:val="single"/>
          <w:lang w:val="en-ZA" w:eastAsia="en-ZA"/>
        </w:rPr>
        <w:t xml:space="preserve"> has been tainted by such irregularity. Where this question is answered in the negative the verdict should stand. What one is doing is attempting to balance two equally compelling claims - the claim that so</w:t>
      </w:r>
      <w:r w:rsidR="007C3B54" w:rsidRPr="009063D5">
        <w:rPr>
          <w:rFonts w:ascii="Arial" w:eastAsia="Times New Roman" w:hAnsi="Arial" w:cs="Arial"/>
          <w:bCs/>
          <w:color w:val="000000"/>
          <w:u w:val="single"/>
          <w:lang w:val="en-ZA" w:eastAsia="en-ZA"/>
        </w:rPr>
        <w:t xml:space="preserve">ciety has that a guilty </w:t>
      </w:r>
      <w:r w:rsidR="00002B23" w:rsidRPr="009063D5">
        <w:rPr>
          <w:rFonts w:ascii="Arial" w:eastAsia="Times New Roman" w:hAnsi="Arial" w:cs="Arial"/>
          <w:bCs/>
          <w:color w:val="000000"/>
          <w:u w:val="single"/>
          <w:lang w:val="en-ZA" w:eastAsia="en-ZA"/>
        </w:rPr>
        <w:t>person should</w:t>
      </w:r>
      <w:r w:rsidRPr="009063D5">
        <w:rPr>
          <w:rFonts w:ascii="Arial" w:eastAsia="Times New Roman" w:hAnsi="Arial" w:cs="Arial"/>
          <w:bCs/>
          <w:color w:val="000000"/>
          <w:u w:val="single"/>
          <w:lang w:val="en-ZA" w:eastAsia="en-ZA"/>
        </w:rPr>
        <w:t xml:space="preserve"> be convicted, and the claim that the integrity of the judicial process should be upheld. Where the irregularity is of a fundamental nature and where the irregularity, though less fundamental, taints the conviction the latter interest prevails. Where however the irregularity is such that it is not of a fundamental nature and it does not taint the verdict the former interest prevails. </w:t>
      </w:r>
      <w:r w:rsidRPr="009063D5">
        <w:rPr>
          <w:rFonts w:ascii="Arial" w:eastAsia="Times New Roman" w:hAnsi="Arial" w:cs="Arial"/>
          <w:bCs/>
          <w:color w:val="000000"/>
          <w:lang w:val="en-ZA" w:eastAsia="en-ZA"/>
        </w:rPr>
        <w:t>This does not detract from the caution which a court of appeal would ordinaril</w:t>
      </w:r>
      <w:r w:rsidR="007C3B54" w:rsidRPr="009063D5">
        <w:rPr>
          <w:rFonts w:ascii="Arial" w:eastAsia="Times New Roman" w:hAnsi="Arial" w:cs="Arial"/>
          <w:bCs/>
          <w:color w:val="000000"/>
          <w:lang w:val="en-ZA" w:eastAsia="en-ZA"/>
        </w:rPr>
        <w:t xml:space="preserve">y adopt in accepting the </w:t>
      </w:r>
      <w:r w:rsidRPr="009063D5">
        <w:rPr>
          <w:rFonts w:ascii="Arial" w:eastAsia="Times New Roman" w:hAnsi="Arial" w:cs="Arial"/>
          <w:bCs/>
          <w:color w:val="000000"/>
          <w:lang w:val="en-ZA" w:eastAsia="en-ZA"/>
        </w:rPr>
        <w:t xml:space="preserve">submission that a clearly </w:t>
      </w:r>
      <w:r w:rsidRPr="009063D5">
        <w:rPr>
          <w:rFonts w:ascii="Arial" w:eastAsia="Times New Roman" w:hAnsi="Arial" w:cs="Arial"/>
          <w:bCs/>
          <w:color w:val="000000"/>
          <w:lang w:val="en-ZA" w:eastAsia="en-ZA"/>
        </w:rPr>
        <w:lastRenderedPageBreak/>
        <w:t xml:space="preserve">established constitutional irregularity did not prejudice the </w:t>
      </w:r>
      <w:r w:rsidR="006304F4" w:rsidRPr="009063D5">
        <w:rPr>
          <w:rFonts w:ascii="Arial" w:eastAsia="Times New Roman" w:hAnsi="Arial" w:cs="Arial"/>
          <w:bCs/>
          <w:color w:val="000000"/>
          <w:lang w:val="en-ZA" w:eastAsia="en-ZA"/>
        </w:rPr>
        <w:t>Accused</w:t>
      </w:r>
      <w:r w:rsidRPr="009063D5">
        <w:rPr>
          <w:rFonts w:ascii="Arial" w:eastAsia="Times New Roman" w:hAnsi="Arial" w:cs="Arial"/>
          <w:bCs/>
          <w:color w:val="000000"/>
          <w:lang w:val="en-ZA" w:eastAsia="en-ZA"/>
        </w:rPr>
        <w:t xml:space="preserve"> in any way or taint the conviction which followed thereupon</w:t>
      </w:r>
      <w:r w:rsidR="00E95C5A" w:rsidRPr="009063D5">
        <w:rPr>
          <w:rFonts w:ascii="Arial" w:eastAsia="Times New Roman" w:hAnsi="Arial" w:cs="Arial"/>
          <w:bCs/>
          <w:color w:val="000000"/>
          <w:lang w:val="en-ZA" w:eastAsia="en-ZA"/>
        </w:rPr>
        <w:t>.</w:t>
      </w:r>
      <w:r w:rsidR="00D70022" w:rsidRPr="009063D5">
        <w:rPr>
          <w:rFonts w:ascii="Arial" w:eastAsia="Times New Roman" w:hAnsi="Arial" w:cs="Arial"/>
          <w:bCs/>
          <w:color w:val="000000"/>
          <w:lang w:val="en-ZA" w:eastAsia="en-ZA"/>
        </w:rPr>
        <w:t>..’</w:t>
      </w:r>
    </w:p>
    <w:p w:rsidR="0067687A" w:rsidRDefault="0067687A" w:rsidP="00B72630">
      <w:pPr>
        <w:spacing w:before="0" w:beforeAutospacing="0" w:after="0" w:line="360" w:lineRule="auto"/>
        <w:jc w:val="both"/>
        <w:rPr>
          <w:rFonts w:ascii="Arial" w:hAnsi="Arial" w:cs="Arial"/>
          <w:sz w:val="24"/>
          <w:szCs w:val="24"/>
        </w:rPr>
      </w:pPr>
    </w:p>
    <w:p w:rsidR="00612F02" w:rsidRDefault="007C5AE3" w:rsidP="00B72630">
      <w:pPr>
        <w:spacing w:before="0" w:beforeAutospacing="0" w:after="0" w:line="360" w:lineRule="auto"/>
        <w:jc w:val="both"/>
        <w:rPr>
          <w:rFonts w:ascii="Arial" w:hAnsi="Arial" w:cs="Arial"/>
          <w:i/>
        </w:rPr>
      </w:pPr>
      <w:r>
        <w:rPr>
          <w:rFonts w:ascii="Arial" w:hAnsi="Arial" w:cs="Arial"/>
          <w:sz w:val="24"/>
          <w:szCs w:val="24"/>
        </w:rPr>
        <w:t>[</w:t>
      </w:r>
      <w:r w:rsidR="00C942BF">
        <w:rPr>
          <w:rFonts w:ascii="Arial" w:hAnsi="Arial" w:cs="Arial"/>
          <w:sz w:val="24"/>
          <w:szCs w:val="24"/>
        </w:rPr>
        <w:t>20</w:t>
      </w:r>
      <w:r>
        <w:rPr>
          <w:rFonts w:ascii="Arial" w:hAnsi="Arial" w:cs="Arial"/>
          <w:sz w:val="24"/>
          <w:szCs w:val="24"/>
        </w:rPr>
        <w:t>]</w:t>
      </w:r>
      <w:r w:rsidR="007101CE">
        <w:rPr>
          <w:rFonts w:ascii="Arial" w:hAnsi="Arial" w:cs="Arial"/>
          <w:sz w:val="24"/>
          <w:szCs w:val="24"/>
        </w:rPr>
        <w:tab/>
      </w:r>
      <w:r w:rsidR="00D754E2">
        <w:rPr>
          <w:rFonts w:ascii="Arial" w:hAnsi="Arial" w:cs="Arial"/>
          <w:sz w:val="24"/>
          <w:szCs w:val="24"/>
        </w:rPr>
        <w:t xml:space="preserve">Counsel argued that it was </w:t>
      </w:r>
      <w:r w:rsidR="00492239">
        <w:rPr>
          <w:rFonts w:ascii="Arial" w:hAnsi="Arial" w:cs="Arial"/>
          <w:sz w:val="24"/>
          <w:szCs w:val="24"/>
        </w:rPr>
        <w:t>Ms.</w:t>
      </w:r>
      <w:r w:rsidR="00D754E2">
        <w:rPr>
          <w:rFonts w:ascii="Arial" w:hAnsi="Arial" w:cs="Arial"/>
          <w:sz w:val="24"/>
          <w:szCs w:val="24"/>
        </w:rPr>
        <w:t xml:space="preserve"> Thomas who </w:t>
      </w:r>
      <w:r w:rsidR="00492239">
        <w:rPr>
          <w:rFonts w:ascii="Arial" w:hAnsi="Arial" w:cs="Arial"/>
          <w:sz w:val="24"/>
          <w:szCs w:val="24"/>
        </w:rPr>
        <w:t>initiated</w:t>
      </w:r>
      <w:r w:rsidR="00D754E2">
        <w:rPr>
          <w:rFonts w:ascii="Arial" w:hAnsi="Arial" w:cs="Arial"/>
          <w:sz w:val="24"/>
          <w:szCs w:val="24"/>
        </w:rPr>
        <w:t xml:space="preserve"> the recordings and not the</w:t>
      </w:r>
      <w:r w:rsidR="002E1597">
        <w:rPr>
          <w:rFonts w:ascii="Arial" w:hAnsi="Arial" w:cs="Arial"/>
          <w:sz w:val="24"/>
          <w:szCs w:val="24"/>
        </w:rPr>
        <w:t xml:space="preserve"> ACC and</w:t>
      </w:r>
      <w:r w:rsidR="0088014C">
        <w:rPr>
          <w:rFonts w:ascii="Arial" w:hAnsi="Arial" w:cs="Arial"/>
          <w:sz w:val="24"/>
          <w:szCs w:val="24"/>
        </w:rPr>
        <w:t xml:space="preserve"> that is</w:t>
      </w:r>
      <w:r w:rsidR="00D754E2">
        <w:rPr>
          <w:rFonts w:ascii="Arial" w:hAnsi="Arial" w:cs="Arial"/>
          <w:sz w:val="24"/>
          <w:szCs w:val="24"/>
        </w:rPr>
        <w:t xml:space="preserve"> corroborated by what she </w:t>
      </w:r>
      <w:r w:rsidR="00D754E2" w:rsidRPr="000916B1">
        <w:rPr>
          <w:rFonts w:ascii="Arial" w:hAnsi="Arial" w:cs="Arial"/>
          <w:sz w:val="24"/>
          <w:szCs w:val="24"/>
        </w:rPr>
        <w:t xml:space="preserve">told </w:t>
      </w:r>
      <w:r w:rsidR="00E65E77">
        <w:rPr>
          <w:rFonts w:ascii="Arial" w:hAnsi="Arial" w:cs="Arial"/>
          <w:sz w:val="24"/>
          <w:szCs w:val="24"/>
        </w:rPr>
        <w:t xml:space="preserve">Ms. </w:t>
      </w:r>
      <w:r w:rsidR="00492239" w:rsidRPr="000916B1">
        <w:rPr>
          <w:rFonts w:ascii="Arial" w:hAnsi="Arial" w:cs="Arial"/>
          <w:sz w:val="24"/>
          <w:szCs w:val="24"/>
        </w:rPr>
        <w:t>Justine</w:t>
      </w:r>
      <w:r w:rsidR="00E65E77">
        <w:rPr>
          <w:rFonts w:ascii="Arial" w:hAnsi="Arial" w:cs="Arial"/>
          <w:sz w:val="24"/>
          <w:szCs w:val="24"/>
        </w:rPr>
        <w:t xml:space="preserve"> Namukwambi</w:t>
      </w:r>
      <w:r w:rsidR="00612F02">
        <w:rPr>
          <w:rFonts w:ascii="Arial" w:hAnsi="Arial" w:cs="Arial"/>
          <w:i/>
        </w:rPr>
        <w:t>:</w:t>
      </w:r>
    </w:p>
    <w:p w:rsidR="00A23E4B" w:rsidRDefault="00A23E4B" w:rsidP="00612F02">
      <w:pPr>
        <w:spacing w:before="0" w:beforeAutospacing="0" w:after="0" w:line="360" w:lineRule="auto"/>
        <w:ind w:firstLine="720"/>
        <w:jc w:val="both"/>
        <w:rPr>
          <w:rFonts w:ascii="Arial" w:hAnsi="Arial" w:cs="Arial"/>
        </w:rPr>
      </w:pPr>
    </w:p>
    <w:p w:rsidR="0088014C" w:rsidRPr="00612F02" w:rsidRDefault="00D70022" w:rsidP="00612F02">
      <w:pPr>
        <w:spacing w:before="0" w:beforeAutospacing="0" w:after="0" w:line="360" w:lineRule="auto"/>
        <w:ind w:firstLine="720"/>
        <w:jc w:val="both"/>
        <w:rPr>
          <w:rFonts w:ascii="Arial" w:hAnsi="Arial" w:cs="Arial"/>
        </w:rPr>
      </w:pPr>
      <w:r w:rsidRPr="00612F02">
        <w:rPr>
          <w:rFonts w:ascii="Arial" w:hAnsi="Arial" w:cs="Arial"/>
        </w:rPr>
        <w:t>‘</w:t>
      </w:r>
      <w:r w:rsidR="00492239" w:rsidRPr="00612F02">
        <w:rPr>
          <w:rFonts w:ascii="Arial" w:hAnsi="Arial" w:cs="Arial"/>
        </w:rPr>
        <w:t>When</w:t>
      </w:r>
      <w:r w:rsidR="00D754E2" w:rsidRPr="00612F02">
        <w:rPr>
          <w:rFonts w:ascii="Arial" w:hAnsi="Arial" w:cs="Arial"/>
        </w:rPr>
        <w:t xml:space="preserve"> we went out I told Justine that what I told you is the truth but you can use a</w:t>
      </w:r>
      <w:r w:rsidR="00352098" w:rsidRPr="00612F02">
        <w:rPr>
          <w:rFonts w:ascii="Arial" w:hAnsi="Arial" w:cs="Arial"/>
        </w:rPr>
        <w:t>n</w:t>
      </w:r>
      <w:r w:rsidR="00D754E2" w:rsidRPr="00612F02">
        <w:rPr>
          <w:rFonts w:ascii="Arial" w:hAnsi="Arial" w:cs="Arial"/>
        </w:rPr>
        <w:t xml:space="preserve">y possible means whatever you can do to send to </w:t>
      </w:r>
      <w:r w:rsidR="006304F4" w:rsidRPr="00612F02">
        <w:rPr>
          <w:rFonts w:ascii="Arial" w:hAnsi="Arial" w:cs="Arial"/>
        </w:rPr>
        <w:t>Accused</w:t>
      </w:r>
      <w:r w:rsidR="00D754E2" w:rsidRPr="00612F02">
        <w:rPr>
          <w:rFonts w:ascii="Arial" w:hAnsi="Arial" w:cs="Arial"/>
        </w:rPr>
        <w:t xml:space="preserve"> 3 for you to see that he is the one who</w:t>
      </w:r>
      <w:r w:rsidR="00352098" w:rsidRPr="00612F02">
        <w:rPr>
          <w:rFonts w:ascii="Arial" w:hAnsi="Arial" w:cs="Arial"/>
        </w:rPr>
        <w:t xml:space="preserve"> made me to do this and he is the one that I hand the cheque over to, </w:t>
      </w:r>
      <w:r w:rsidR="008E532B" w:rsidRPr="00612F02">
        <w:rPr>
          <w:rFonts w:ascii="Arial" w:hAnsi="Arial" w:cs="Arial"/>
        </w:rPr>
        <w:t xml:space="preserve">not </w:t>
      </w:r>
      <w:r w:rsidR="00352098" w:rsidRPr="00612F02">
        <w:rPr>
          <w:rFonts w:ascii="Arial" w:hAnsi="Arial" w:cs="Arial"/>
        </w:rPr>
        <w:t xml:space="preserve">to anybody else but to </w:t>
      </w:r>
      <w:r w:rsidRPr="00612F02">
        <w:rPr>
          <w:rFonts w:ascii="Arial" w:hAnsi="Arial" w:cs="Arial"/>
        </w:rPr>
        <w:t>him.’</w:t>
      </w:r>
    </w:p>
    <w:p w:rsidR="00A23E4B" w:rsidRDefault="00A23E4B" w:rsidP="00B72630">
      <w:pPr>
        <w:spacing w:before="0" w:beforeAutospacing="0" w:after="0" w:line="360" w:lineRule="auto"/>
        <w:jc w:val="both"/>
        <w:rPr>
          <w:rFonts w:ascii="Arial" w:hAnsi="Arial" w:cs="Arial"/>
          <w:sz w:val="24"/>
          <w:szCs w:val="24"/>
        </w:rPr>
      </w:pPr>
    </w:p>
    <w:p w:rsidR="00D754E2" w:rsidRDefault="00492239" w:rsidP="00B72630">
      <w:pPr>
        <w:spacing w:before="0" w:beforeAutospacing="0" w:after="0" w:line="360" w:lineRule="auto"/>
        <w:jc w:val="both"/>
        <w:rPr>
          <w:rFonts w:ascii="Arial" w:hAnsi="Arial" w:cs="Arial"/>
          <w:sz w:val="24"/>
          <w:szCs w:val="24"/>
        </w:rPr>
      </w:pPr>
      <w:r w:rsidRPr="000916B1">
        <w:rPr>
          <w:rFonts w:ascii="Arial" w:hAnsi="Arial" w:cs="Arial"/>
          <w:sz w:val="24"/>
          <w:szCs w:val="24"/>
        </w:rPr>
        <w:t>From</w:t>
      </w:r>
      <w:r w:rsidR="00BB2BFE">
        <w:rPr>
          <w:rFonts w:ascii="Arial" w:hAnsi="Arial" w:cs="Arial"/>
          <w:sz w:val="24"/>
          <w:szCs w:val="24"/>
        </w:rPr>
        <w:t xml:space="preserve"> the above</w:t>
      </w:r>
      <w:r w:rsidR="00352098" w:rsidRPr="000916B1">
        <w:rPr>
          <w:rFonts w:ascii="Arial" w:hAnsi="Arial" w:cs="Arial"/>
          <w:sz w:val="24"/>
          <w:szCs w:val="24"/>
        </w:rPr>
        <w:t>,</w:t>
      </w:r>
      <w:r w:rsidR="0088014C" w:rsidRPr="000916B1">
        <w:rPr>
          <w:rFonts w:ascii="Arial" w:hAnsi="Arial" w:cs="Arial"/>
          <w:sz w:val="24"/>
          <w:szCs w:val="24"/>
        </w:rPr>
        <w:t xml:space="preserve"> counsel argued</w:t>
      </w:r>
      <w:r w:rsidR="00E65E77">
        <w:rPr>
          <w:rFonts w:ascii="Arial" w:hAnsi="Arial" w:cs="Arial"/>
          <w:sz w:val="24"/>
          <w:szCs w:val="24"/>
        </w:rPr>
        <w:t>,</w:t>
      </w:r>
      <w:r w:rsidR="0088014C" w:rsidRPr="000916B1">
        <w:rPr>
          <w:rFonts w:ascii="Arial" w:hAnsi="Arial" w:cs="Arial"/>
          <w:sz w:val="24"/>
          <w:szCs w:val="24"/>
        </w:rPr>
        <w:t xml:space="preserve"> that </w:t>
      </w:r>
      <w:r w:rsidR="00352098" w:rsidRPr="000916B1">
        <w:rPr>
          <w:rFonts w:ascii="Arial" w:hAnsi="Arial" w:cs="Arial"/>
          <w:sz w:val="24"/>
          <w:szCs w:val="24"/>
        </w:rPr>
        <w:t xml:space="preserve">the inescapable conclusion can only be that </w:t>
      </w:r>
      <w:r w:rsidRPr="000916B1">
        <w:rPr>
          <w:rFonts w:ascii="Arial" w:hAnsi="Arial" w:cs="Arial"/>
          <w:sz w:val="24"/>
          <w:szCs w:val="24"/>
        </w:rPr>
        <w:t>Ms.</w:t>
      </w:r>
      <w:r w:rsidR="00352098" w:rsidRPr="000916B1">
        <w:rPr>
          <w:rFonts w:ascii="Arial" w:hAnsi="Arial" w:cs="Arial"/>
          <w:sz w:val="24"/>
          <w:szCs w:val="24"/>
        </w:rPr>
        <w:t xml:space="preserve"> Thomas initiated the </w:t>
      </w:r>
      <w:r w:rsidR="00BB2BFE">
        <w:rPr>
          <w:rFonts w:ascii="Arial" w:hAnsi="Arial" w:cs="Arial"/>
          <w:sz w:val="24"/>
          <w:szCs w:val="24"/>
        </w:rPr>
        <w:t xml:space="preserve">recordings and that she wanted </w:t>
      </w:r>
      <w:r w:rsidR="00352098" w:rsidRPr="000916B1">
        <w:rPr>
          <w:rFonts w:ascii="Arial" w:hAnsi="Arial" w:cs="Arial"/>
          <w:sz w:val="24"/>
          <w:szCs w:val="24"/>
        </w:rPr>
        <w:t xml:space="preserve">a recording machine as testified by </w:t>
      </w:r>
      <w:r w:rsidRPr="000916B1">
        <w:rPr>
          <w:rFonts w:ascii="Arial" w:hAnsi="Arial" w:cs="Arial"/>
          <w:sz w:val="24"/>
          <w:szCs w:val="24"/>
        </w:rPr>
        <w:t>Mr.</w:t>
      </w:r>
      <w:r w:rsidR="00352098" w:rsidRPr="000916B1">
        <w:rPr>
          <w:rFonts w:ascii="Arial" w:hAnsi="Arial" w:cs="Arial"/>
          <w:sz w:val="24"/>
          <w:szCs w:val="24"/>
        </w:rPr>
        <w:t xml:space="preserve"> Masule</w:t>
      </w:r>
      <w:r w:rsidR="00BB2BFE">
        <w:rPr>
          <w:rFonts w:ascii="Arial" w:hAnsi="Arial" w:cs="Arial"/>
          <w:sz w:val="24"/>
          <w:szCs w:val="24"/>
        </w:rPr>
        <w:t>.</w:t>
      </w:r>
    </w:p>
    <w:p w:rsidR="007504D0" w:rsidRPr="000916B1" w:rsidRDefault="007504D0" w:rsidP="00B72630">
      <w:pPr>
        <w:spacing w:before="0" w:beforeAutospacing="0" w:after="0" w:line="360" w:lineRule="auto"/>
        <w:jc w:val="both"/>
        <w:rPr>
          <w:rFonts w:ascii="Arial" w:hAnsi="Arial" w:cs="Arial"/>
          <w:sz w:val="24"/>
          <w:szCs w:val="24"/>
        </w:rPr>
      </w:pPr>
    </w:p>
    <w:p w:rsidR="00512819" w:rsidRPr="000916B1" w:rsidRDefault="007C5AE3" w:rsidP="00577862">
      <w:pPr>
        <w:spacing w:before="0" w:beforeAutospacing="0" w:after="0" w:line="360" w:lineRule="auto"/>
        <w:jc w:val="both"/>
        <w:rPr>
          <w:rFonts w:ascii="Arial" w:hAnsi="Arial" w:cs="Arial"/>
          <w:sz w:val="24"/>
          <w:szCs w:val="24"/>
        </w:rPr>
      </w:pPr>
      <w:r w:rsidRPr="000916B1">
        <w:rPr>
          <w:rFonts w:ascii="Arial" w:hAnsi="Arial" w:cs="Arial"/>
          <w:sz w:val="24"/>
          <w:szCs w:val="24"/>
        </w:rPr>
        <w:t>[</w:t>
      </w:r>
      <w:r w:rsidR="00C942BF">
        <w:rPr>
          <w:rFonts w:ascii="Arial" w:hAnsi="Arial" w:cs="Arial"/>
          <w:sz w:val="24"/>
          <w:szCs w:val="24"/>
        </w:rPr>
        <w:t>21</w:t>
      </w:r>
      <w:r w:rsidRPr="000916B1">
        <w:rPr>
          <w:rFonts w:ascii="Arial" w:hAnsi="Arial" w:cs="Arial"/>
          <w:sz w:val="24"/>
          <w:szCs w:val="24"/>
        </w:rPr>
        <w:t>]</w:t>
      </w:r>
      <w:r w:rsidR="00BB2BFE">
        <w:rPr>
          <w:rFonts w:ascii="Arial" w:hAnsi="Arial" w:cs="Arial"/>
          <w:sz w:val="24"/>
          <w:szCs w:val="24"/>
        </w:rPr>
        <w:tab/>
      </w:r>
      <w:r w:rsidR="00352098" w:rsidRPr="000916B1">
        <w:rPr>
          <w:rFonts w:ascii="Arial" w:hAnsi="Arial" w:cs="Arial"/>
          <w:sz w:val="24"/>
          <w:szCs w:val="24"/>
        </w:rPr>
        <w:t>On the question whether she acted as an age</w:t>
      </w:r>
      <w:r w:rsidR="00777EC7" w:rsidRPr="000916B1">
        <w:rPr>
          <w:rFonts w:ascii="Arial" w:hAnsi="Arial" w:cs="Arial"/>
          <w:sz w:val="24"/>
          <w:szCs w:val="24"/>
        </w:rPr>
        <w:t xml:space="preserve">nt of ACC when she engaged </w:t>
      </w:r>
      <w:r w:rsidR="006304F4">
        <w:rPr>
          <w:rFonts w:ascii="Arial" w:hAnsi="Arial" w:cs="Arial"/>
          <w:sz w:val="24"/>
          <w:szCs w:val="24"/>
        </w:rPr>
        <w:t>Accused</w:t>
      </w:r>
      <w:r w:rsidR="00777EC7" w:rsidRPr="000916B1">
        <w:rPr>
          <w:rFonts w:ascii="Arial" w:hAnsi="Arial" w:cs="Arial"/>
          <w:sz w:val="24"/>
          <w:szCs w:val="24"/>
        </w:rPr>
        <w:t xml:space="preserve"> 3</w:t>
      </w:r>
      <w:r w:rsidR="00352098" w:rsidRPr="000916B1">
        <w:rPr>
          <w:rFonts w:ascii="Arial" w:hAnsi="Arial" w:cs="Arial"/>
          <w:sz w:val="24"/>
          <w:szCs w:val="24"/>
        </w:rPr>
        <w:t>, counsel submitted that he could not find any authority in Namibia,</w:t>
      </w:r>
      <w:r w:rsidR="0088014C" w:rsidRPr="000916B1">
        <w:rPr>
          <w:rFonts w:ascii="Arial" w:hAnsi="Arial" w:cs="Arial"/>
          <w:sz w:val="24"/>
          <w:szCs w:val="24"/>
        </w:rPr>
        <w:t xml:space="preserve"> but in other </w:t>
      </w:r>
      <w:r w:rsidR="005C367F" w:rsidRPr="000916B1">
        <w:rPr>
          <w:rFonts w:ascii="Arial" w:hAnsi="Arial" w:cs="Arial"/>
          <w:sz w:val="24"/>
          <w:szCs w:val="24"/>
        </w:rPr>
        <w:t>jurisdiction. Counsel</w:t>
      </w:r>
      <w:r w:rsidR="00777EC7" w:rsidRPr="000916B1">
        <w:rPr>
          <w:rFonts w:ascii="Arial" w:hAnsi="Arial" w:cs="Arial"/>
          <w:sz w:val="24"/>
          <w:szCs w:val="24"/>
        </w:rPr>
        <w:t xml:space="preserve"> </w:t>
      </w:r>
      <w:r w:rsidR="005C367F" w:rsidRPr="000916B1">
        <w:rPr>
          <w:rFonts w:ascii="Arial" w:hAnsi="Arial" w:cs="Arial"/>
          <w:sz w:val="24"/>
          <w:szCs w:val="24"/>
        </w:rPr>
        <w:t>referred</w:t>
      </w:r>
      <w:r w:rsidR="00BB2BFE">
        <w:rPr>
          <w:rFonts w:ascii="Arial" w:hAnsi="Arial" w:cs="Arial"/>
          <w:sz w:val="24"/>
          <w:szCs w:val="24"/>
        </w:rPr>
        <w:t xml:space="preserve"> to</w:t>
      </w:r>
      <w:r w:rsidR="005C367F" w:rsidRPr="000916B1">
        <w:rPr>
          <w:rFonts w:ascii="Arial" w:hAnsi="Arial" w:cs="Arial"/>
          <w:sz w:val="24"/>
          <w:szCs w:val="24"/>
        </w:rPr>
        <w:t xml:space="preserve"> </w:t>
      </w:r>
      <w:r w:rsidR="005C367F" w:rsidRPr="00BB2BFE">
        <w:rPr>
          <w:rFonts w:ascii="Arial" w:eastAsia="Calibri" w:hAnsi="Arial" w:cs="Arial"/>
          <w:i/>
          <w:sz w:val="24"/>
          <w:szCs w:val="24"/>
        </w:rPr>
        <w:t>R</w:t>
      </w:r>
      <w:r w:rsidR="00512819" w:rsidRPr="00BB2BFE">
        <w:rPr>
          <w:rFonts w:ascii="Arial" w:eastAsia="Calibri" w:hAnsi="Arial" w:cs="Arial"/>
          <w:i/>
          <w:sz w:val="24"/>
          <w:szCs w:val="24"/>
        </w:rPr>
        <w:t xml:space="preserve"> v Broyles</w:t>
      </w:r>
      <w:r w:rsidR="00BE3661">
        <w:rPr>
          <w:rFonts w:ascii="Arial" w:eastAsia="Calibri" w:hAnsi="Arial" w:cs="Arial"/>
          <w:i/>
          <w:sz w:val="24"/>
          <w:szCs w:val="24"/>
        </w:rPr>
        <w:t>,</w:t>
      </w:r>
      <w:r w:rsidR="00512819" w:rsidRPr="000916B1">
        <w:rPr>
          <w:rFonts w:ascii="Arial" w:eastAsia="Calibri" w:hAnsi="Arial" w:cs="Arial"/>
          <w:sz w:val="24"/>
          <w:szCs w:val="24"/>
          <w:vertAlign w:val="superscript"/>
        </w:rPr>
        <w:footnoteReference w:id="2"/>
      </w:r>
      <w:r w:rsidR="00512819" w:rsidRPr="000916B1">
        <w:rPr>
          <w:rFonts w:ascii="Arial" w:eastAsia="Calibri" w:hAnsi="Arial" w:cs="Arial"/>
          <w:sz w:val="24"/>
          <w:szCs w:val="24"/>
        </w:rPr>
        <w:t xml:space="preserve"> Jacobucci J</w:t>
      </w:r>
      <w:r w:rsidR="00777EC7" w:rsidRPr="000916B1">
        <w:rPr>
          <w:rFonts w:ascii="Arial" w:eastAsia="Calibri" w:hAnsi="Arial" w:cs="Arial"/>
          <w:sz w:val="24"/>
          <w:szCs w:val="24"/>
        </w:rPr>
        <w:t xml:space="preserve"> where the court</w:t>
      </w:r>
      <w:r w:rsidR="00512819" w:rsidRPr="000916B1">
        <w:rPr>
          <w:rFonts w:ascii="Arial" w:eastAsia="Calibri" w:hAnsi="Arial" w:cs="Arial"/>
          <w:sz w:val="24"/>
          <w:szCs w:val="24"/>
        </w:rPr>
        <w:t xml:space="preserve"> stated:</w:t>
      </w:r>
    </w:p>
    <w:p w:rsidR="00A23E4B" w:rsidRDefault="00A23E4B" w:rsidP="00612F02">
      <w:pPr>
        <w:spacing w:before="0" w:beforeAutospacing="0" w:after="160" w:line="480" w:lineRule="auto"/>
        <w:ind w:firstLine="720"/>
        <w:contextualSpacing/>
        <w:jc w:val="both"/>
        <w:rPr>
          <w:rFonts w:ascii="Arial" w:eastAsia="Times New Roman" w:hAnsi="Arial" w:cs="Arial"/>
          <w:color w:val="000000"/>
          <w:spacing w:val="-3"/>
        </w:rPr>
      </w:pPr>
    </w:p>
    <w:p w:rsidR="00512819" w:rsidRPr="00612F02" w:rsidRDefault="00301F5B" w:rsidP="00955C85">
      <w:pPr>
        <w:spacing w:before="0" w:beforeAutospacing="0" w:after="160" w:line="360" w:lineRule="auto"/>
        <w:ind w:firstLine="720"/>
        <w:contextualSpacing/>
        <w:jc w:val="both"/>
        <w:rPr>
          <w:rFonts w:ascii="Arial" w:eastAsia="Calibri" w:hAnsi="Arial" w:cs="Arial"/>
        </w:rPr>
      </w:pPr>
      <w:r w:rsidRPr="00612F02">
        <w:rPr>
          <w:rFonts w:ascii="Arial" w:eastAsia="Times New Roman" w:hAnsi="Arial" w:cs="Arial"/>
          <w:color w:val="000000"/>
          <w:spacing w:val="-3"/>
        </w:rPr>
        <w:t>‘</w:t>
      </w:r>
      <w:r w:rsidR="00512819" w:rsidRPr="00612F02">
        <w:rPr>
          <w:rFonts w:ascii="Arial" w:eastAsia="Times New Roman" w:hAnsi="Arial" w:cs="Arial"/>
          <w:color w:val="000000"/>
          <w:spacing w:val="-3"/>
        </w:rPr>
        <w:t xml:space="preserve">Where the informer who allegedly acted to subvert the right to silence of the </w:t>
      </w:r>
      <w:r w:rsidR="006304F4" w:rsidRPr="00612F02">
        <w:rPr>
          <w:rFonts w:ascii="Arial" w:eastAsia="Times New Roman" w:hAnsi="Arial" w:cs="Arial"/>
          <w:color w:val="000000"/>
          <w:spacing w:val="-3"/>
        </w:rPr>
        <w:t>Accused</w:t>
      </w:r>
      <w:r w:rsidR="00512819" w:rsidRPr="00612F02">
        <w:rPr>
          <w:rFonts w:ascii="Arial" w:eastAsia="Times New Roman" w:hAnsi="Arial" w:cs="Arial"/>
          <w:color w:val="000000"/>
          <w:spacing w:val="-3"/>
        </w:rPr>
        <w:t xml:space="preserve"> is not obviously a state agent, the analysis will necessarily focus not only on the relationship between the informer and the </w:t>
      </w:r>
      <w:r w:rsidR="006304F4" w:rsidRPr="00612F02">
        <w:rPr>
          <w:rFonts w:ascii="Arial" w:eastAsia="Times New Roman" w:hAnsi="Arial" w:cs="Arial"/>
          <w:color w:val="000000"/>
          <w:spacing w:val="-3"/>
        </w:rPr>
        <w:t>Accused</w:t>
      </w:r>
      <w:r w:rsidR="00512819" w:rsidRPr="00612F02">
        <w:rPr>
          <w:rFonts w:ascii="Arial" w:eastAsia="Times New Roman" w:hAnsi="Arial" w:cs="Arial"/>
          <w:color w:val="000000"/>
          <w:spacing w:val="-3"/>
        </w:rPr>
        <w:t xml:space="preserve">, but also on the relationship between the informer and the state. </w:t>
      </w:r>
      <w:r w:rsidR="00512819" w:rsidRPr="00612F02">
        <w:rPr>
          <w:rFonts w:ascii="Arial" w:eastAsia="Times New Roman" w:hAnsi="Arial" w:cs="Arial"/>
          <w:color w:val="000000"/>
          <w:spacing w:val="-3"/>
          <w:u w:val="single"/>
        </w:rPr>
        <w:t xml:space="preserve">The right to silence will only be infringed where it was the informer who caused the </w:t>
      </w:r>
      <w:r w:rsidR="006304F4" w:rsidRPr="00612F02">
        <w:rPr>
          <w:rFonts w:ascii="Arial" w:eastAsia="Times New Roman" w:hAnsi="Arial" w:cs="Arial"/>
          <w:color w:val="000000"/>
          <w:spacing w:val="-3"/>
          <w:u w:val="single"/>
        </w:rPr>
        <w:t>Accused</w:t>
      </w:r>
      <w:r w:rsidR="00512819" w:rsidRPr="00612F02">
        <w:rPr>
          <w:rFonts w:ascii="Arial" w:eastAsia="Times New Roman" w:hAnsi="Arial" w:cs="Arial"/>
          <w:color w:val="000000"/>
          <w:spacing w:val="-3"/>
          <w:u w:val="single"/>
        </w:rPr>
        <w:t xml:space="preserve"> to make the statement, and where the informer was acting as an agent of the state at the time the </w:t>
      </w:r>
      <w:r w:rsidR="006304F4" w:rsidRPr="00612F02">
        <w:rPr>
          <w:rFonts w:ascii="Arial" w:eastAsia="Times New Roman" w:hAnsi="Arial" w:cs="Arial"/>
          <w:color w:val="000000"/>
          <w:spacing w:val="-3"/>
          <w:u w:val="single"/>
        </w:rPr>
        <w:t>Accused</w:t>
      </w:r>
      <w:r w:rsidR="00512819" w:rsidRPr="00612F02">
        <w:rPr>
          <w:rFonts w:ascii="Arial" w:eastAsia="Times New Roman" w:hAnsi="Arial" w:cs="Arial"/>
          <w:color w:val="000000"/>
          <w:spacing w:val="-3"/>
          <w:u w:val="single"/>
        </w:rPr>
        <w:t xml:space="preserve"> made the statement. Accordingly, two distinct inquiries are required. First, as a threshold question, was the evidence</w:t>
      </w:r>
      <w:r w:rsidR="00512819" w:rsidRPr="00612F02">
        <w:rPr>
          <w:rFonts w:ascii="Arial" w:eastAsia="Times New Roman" w:hAnsi="Arial" w:cs="Arial"/>
          <w:color w:val="000000"/>
          <w:spacing w:val="-3"/>
        </w:rPr>
        <w:t xml:space="preserve"> obtained by an agent of the state? Second, was the evidence elicited? Only if the answer to both questions is in the affirmative will there be a violation of the right to silence in s. 7.</w:t>
      </w:r>
      <w:r w:rsidRPr="00612F02">
        <w:rPr>
          <w:rFonts w:ascii="Arial" w:eastAsia="Times New Roman" w:hAnsi="Arial" w:cs="Arial"/>
          <w:color w:val="000000"/>
          <w:spacing w:val="-3"/>
        </w:rPr>
        <w:t>’</w:t>
      </w:r>
    </w:p>
    <w:p w:rsidR="00BE3661" w:rsidRDefault="00BE3661" w:rsidP="00752C64">
      <w:pPr>
        <w:spacing w:line="360" w:lineRule="auto"/>
        <w:jc w:val="both"/>
        <w:rPr>
          <w:rFonts w:ascii="Bookman Old Style" w:eastAsia="Times New Roman" w:hAnsi="Bookman Old Style" w:cs="Times New Roman"/>
          <w:color w:val="000000"/>
          <w:spacing w:val="-3"/>
          <w:sz w:val="24"/>
          <w:szCs w:val="24"/>
        </w:rPr>
      </w:pPr>
    </w:p>
    <w:p w:rsidR="000F0F29" w:rsidRPr="000916B1" w:rsidRDefault="00C6041F" w:rsidP="00752C64">
      <w:pPr>
        <w:spacing w:line="360" w:lineRule="auto"/>
        <w:jc w:val="both"/>
        <w:rPr>
          <w:rFonts w:ascii="Arial" w:hAnsi="Arial" w:cs="Arial"/>
          <w:sz w:val="24"/>
          <w:szCs w:val="24"/>
        </w:rPr>
      </w:pPr>
      <w:r w:rsidRPr="000916B1">
        <w:rPr>
          <w:rFonts w:ascii="Bookman Old Style" w:eastAsia="Times New Roman" w:hAnsi="Bookman Old Style" w:cs="Times New Roman"/>
          <w:color w:val="000000"/>
          <w:spacing w:val="-3"/>
          <w:sz w:val="24"/>
          <w:szCs w:val="24"/>
        </w:rPr>
        <w:lastRenderedPageBreak/>
        <w:t xml:space="preserve">I </w:t>
      </w:r>
      <w:r w:rsidRPr="000916B1">
        <w:rPr>
          <w:rFonts w:ascii="Arial" w:eastAsia="Times New Roman" w:hAnsi="Arial" w:cs="Arial"/>
          <w:color w:val="000000"/>
          <w:spacing w:val="-3"/>
          <w:sz w:val="24"/>
          <w:szCs w:val="24"/>
        </w:rPr>
        <w:t xml:space="preserve">would accordingly adopt the following simple test: </w:t>
      </w:r>
      <w:r w:rsidRPr="000916B1">
        <w:rPr>
          <w:rFonts w:ascii="Arial" w:eastAsia="Times New Roman" w:hAnsi="Arial" w:cs="Arial"/>
          <w:color w:val="000000"/>
          <w:spacing w:val="-3"/>
          <w:sz w:val="24"/>
          <w:szCs w:val="24"/>
          <w:u w:val="single"/>
        </w:rPr>
        <w:t xml:space="preserve">would the exchange between the </w:t>
      </w:r>
      <w:r w:rsidR="006304F4">
        <w:rPr>
          <w:rFonts w:ascii="Arial" w:eastAsia="Times New Roman" w:hAnsi="Arial" w:cs="Arial"/>
          <w:color w:val="000000"/>
          <w:spacing w:val="-3"/>
          <w:sz w:val="24"/>
          <w:szCs w:val="24"/>
          <w:u w:val="single"/>
        </w:rPr>
        <w:t>Accused</w:t>
      </w:r>
      <w:r w:rsidRPr="000916B1">
        <w:rPr>
          <w:rFonts w:ascii="Arial" w:eastAsia="Times New Roman" w:hAnsi="Arial" w:cs="Arial"/>
          <w:color w:val="000000"/>
          <w:spacing w:val="-3"/>
          <w:sz w:val="24"/>
          <w:szCs w:val="24"/>
          <w:u w:val="single"/>
        </w:rPr>
        <w:t xml:space="preserve"> and the informer have taken place, in the form and</w:t>
      </w:r>
      <w:r w:rsidRPr="000916B1">
        <w:rPr>
          <w:rFonts w:ascii="Arial" w:eastAsia="Times New Roman" w:hAnsi="Arial" w:cs="Arial"/>
          <w:color w:val="000000"/>
          <w:spacing w:val="-3"/>
          <w:sz w:val="24"/>
          <w:szCs w:val="24"/>
        </w:rPr>
        <w:t xml:space="preserve"> </w:t>
      </w:r>
      <w:r w:rsidRPr="000916B1">
        <w:rPr>
          <w:rFonts w:ascii="Arial" w:eastAsia="Times New Roman" w:hAnsi="Arial" w:cs="Arial"/>
          <w:color w:val="000000"/>
          <w:spacing w:val="-3"/>
          <w:sz w:val="24"/>
          <w:szCs w:val="24"/>
          <w:u w:val="single"/>
        </w:rPr>
        <w:t>manner in which it did take place, but for the intervention of the state or its</w:t>
      </w:r>
      <w:r w:rsidRPr="000916B1">
        <w:rPr>
          <w:rFonts w:ascii="Arial" w:eastAsia="Times New Roman" w:hAnsi="Arial" w:cs="Arial"/>
          <w:color w:val="000000"/>
          <w:spacing w:val="-3"/>
          <w:sz w:val="24"/>
          <w:szCs w:val="24"/>
        </w:rPr>
        <w:t xml:space="preserve"> </w:t>
      </w:r>
      <w:r w:rsidRPr="000916B1">
        <w:rPr>
          <w:rFonts w:ascii="Arial" w:eastAsia="Times New Roman" w:hAnsi="Arial" w:cs="Arial"/>
          <w:color w:val="000000"/>
          <w:spacing w:val="-3"/>
          <w:sz w:val="24"/>
          <w:szCs w:val="24"/>
          <w:u w:val="single"/>
        </w:rPr>
        <w:t>agents?</w:t>
      </w:r>
    </w:p>
    <w:p w:rsidR="00F205FA" w:rsidRPr="000916B1" w:rsidRDefault="00F205FA" w:rsidP="00F205FA">
      <w:pPr>
        <w:spacing w:before="0" w:beforeAutospacing="0" w:after="0" w:line="360" w:lineRule="auto"/>
        <w:jc w:val="both"/>
        <w:rPr>
          <w:rFonts w:ascii="Arial" w:hAnsi="Arial" w:cs="Arial"/>
          <w:sz w:val="24"/>
          <w:szCs w:val="24"/>
        </w:rPr>
      </w:pPr>
    </w:p>
    <w:p w:rsidR="007020AE" w:rsidRPr="00612F02" w:rsidRDefault="007C5AE3" w:rsidP="00BE3661">
      <w:pPr>
        <w:spacing w:before="0" w:beforeAutospacing="0" w:after="160" w:line="360" w:lineRule="auto"/>
        <w:contextualSpacing/>
        <w:jc w:val="both"/>
        <w:rPr>
          <w:rFonts w:ascii="Arial" w:eastAsia="Calibri" w:hAnsi="Arial" w:cs="Arial"/>
          <w:b/>
        </w:rPr>
      </w:pPr>
      <w:r>
        <w:rPr>
          <w:rFonts w:ascii="Arial" w:eastAsia="Calibri" w:hAnsi="Arial" w:cs="Arial"/>
          <w:sz w:val="24"/>
          <w:szCs w:val="24"/>
        </w:rPr>
        <w:t>[</w:t>
      </w:r>
      <w:r w:rsidR="00C942BF">
        <w:rPr>
          <w:rFonts w:ascii="Arial" w:eastAsia="Calibri" w:hAnsi="Arial" w:cs="Arial"/>
          <w:sz w:val="24"/>
          <w:szCs w:val="24"/>
        </w:rPr>
        <w:t>22</w:t>
      </w:r>
      <w:r>
        <w:rPr>
          <w:rFonts w:ascii="Arial" w:eastAsia="Calibri" w:hAnsi="Arial" w:cs="Arial"/>
          <w:sz w:val="24"/>
          <w:szCs w:val="24"/>
        </w:rPr>
        <w:t>]</w:t>
      </w:r>
      <w:r w:rsidR="00BB2BFE">
        <w:rPr>
          <w:rFonts w:ascii="Arial" w:eastAsia="Calibri" w:hAnsi="Arial" w:cs="Arial"/>
          <w:sz w:val="24"/>
          <w:szCs w:val="24"/>
        </w:rPr>
        <w:tab/>
      </w:r>
      <w:r w:rsidR="00B934D7">
        <w:rPr>
          <w:rFonts w:ascii="Arial" w:eastAsia="Calibri" w:hAnsi="Arial" w:cs="Arial"/>
          <w:sz w:val="24"/>
          <w:szCs w:val="24"/>
        </w:rPr>
        <w:t>Counsel submitted that</w:t>
      </w:r>
      <w:r w:rsidR="007020AE" w:rsidRPr="007020AE">
        <w:rPr>
          <w:rFonts w:ascii="Arial" w:eastAsia="Calibri" w:hAnsi="Arial" w:cs="Arial"/>
          <w:sz w:val="24"/>
          <w:szCs w:val="24"/>
        </w:rPr>
        <w:t xml:space="preserve"> cognizance being had to</w:t>
      </w:r>
      <w:r w:rsidR="002C5C2D">
        <w:rPr>
          <w:rFonts w:ascii="Arial" w:eastAsia="Calibri" w:hAnsi="Arial" w:cs="Arial"/>
          <w:sz w:val="24"/>
          <w:szCs w:val="24"/>
        </w:rPr>
        <w:t xml:space="preserve"> the apparent eagerness </w:t>
      </w:r>
      <w:r w:rsidR="00002B23">
        <w:rPr>
          <w:rFonts w:ascii="Arial" w:eastAsia="Calibri" w:hAnsi="Arial" w:cs="Arial"/>
          <w:sz w:val="24"/>
          <w:szCs w:val="24"/>
        </w:rPr>
        <w:t xml:space="preserve">of </w:t>
      </w:r>
      <w:r w:rsidR="006304F4">
        <w:rPr>
          <w:rFonts w:ascii="Arial" w:eastAsia="Calibri" w:hAnsi="Arial" w:cs="Arial"/>
          <w:sz w:val="24"/>
          <w:szCs w:val="24"/>
        </w:rPr>
        <w:t>Accused</w:t>
      </w:r>
      <w:r w:rsidR="002C5C2D">
        <w:rPr>
          <w:rFonts w:ascii="Arial" w:eastAsia="Calibri" w:hAnsi="Arial" w:cs="Arial"/>
          <w:sz w:val="24"/>
          <w:szCs w:val="24"/>
        </w:rPr>
        <w:t xml:space="preserve"> 3</w:t>
      </w:r>
      <w:r w:rsidR="007020AE" w:rsidRPr="007020AE">
        <w:rPr>
          <w:rFonts w:ascii="Arial" w:eastAsia="Calibri" w:hAnsi="Arial" w:cs="Arial"/>
          <w:sz w:val="24"/>
          <w:szCs w:val="24"/>
        </w:rPr>
        <w:t xml:space="preserve"> to sway </w:t>
      </w:r>
      <w:r w:rsidR="0059032E" w:rsidRPr="007020AE">
        <w:rPr>
          <w:rFonts w:ascii="Arial" w:eastAsia="Calibri" w:hAnsi="Arial" w:cs="Arial"/>
          <w:sz w:val="24"/>
          <w:szCs w:val="24"/>
        </w:rPr>
        <w:t>Ms.</w:t>
      </w:r>
      <w:r w:rsidR="007020AE" w:rsidRPr="007020AE">
        <w:rPr>
          <w:rFonts w:ascii="Arial" w:eastAsia="Calibri" w:hAnsi="Arial" w:cs="Arial"/>
          <w:sz w:val="24"/>
          <w:szCs w:val="24"/>
        </w:rPr>
        <w:t xml:space="preserve"> Thomas</w:t>
      </w:r>
      <w:r w:rsidR="002C5C2D">
        <w:rPr>
          <w:rFonts w:ascii="Arial" w:eastAsia="Calibri" w:hAnsi="Arial" w:cs="Arial"/>
          <w:sz w:val="24"/>
          <w:szCs w:val="24"/>
        </w:rPr>
        <w:t>,</w:t>
      </w:r>
      <w:r w:rsidR="007020AE" w:rsidRPr="007020AE">
        <w:rPr>
          <w:rFonts w:ascii="Arial" w:eastAsia="Calibri" w:hAnsi="Arial" w:cs="Arial"/>
          <w:sz w:val="24"/>
          <w:szCs w:val="24"/>
        </w:rPr>
        <w:t xml:space="preserve"> from being forthright with the ACC the relationship between the two </w:t>
      </w:r>
      <w:r w:rsidR="007020AE" w:rsidRPr="00612F02">
        <w:rPr>
          <w:rFonts w:ascii="Arial" w:eastAsia="Calibri" w:hAnsi="Arial" w:cs="Arial"/>
        </w:rPr>
        <w:t>“…in no way affects the exchange between the informer</w:t>
      </w:r>
      <w:r w:rsidR="007020AE" w:rsidRPr="00612F02">
        <w:rPr>
          <w:rFonts w:ascii="Arial" w:eastAsia="Calibri" w:hAnsi="Arial" w:cs="Arial"/>
          <w:vertAlign w:val="superscript"/>
        </w:rPr>
        <w:footnoteReference w:id="3"/>
      </w:r>
      <w:r w:rsidR="007020AE" w:rsidRPr="00612F02">
        <w:rPr>
          <w:rFonts w:ascii="Arial" w:eastAsia="Calibri" w:hAnsi="Arial" w:cs="Arial"/>
        </w:rPr>
        <w:t xml:space="preserve"> and the </w:t>
      </w:r>
      <w:r w:rsidR="006304F4" w:rsidRPr="00612F02">
        <w:rPr>
          <w:rFonts w:ascii="Arial" w:eastAsia="Calibri" w:hAnsi="Arial" w:cs="Arial"/>
        </w:rPr>
        <w:t>Accused</w:t>
      </w:r>
      <w:r w:rsidR="007020AE" w:rsidRPr="00612F02">
        <w:rPr>
          <w:rFonts w:ascii="Arial" w:eastAsia="Calibri" w:hAnsi="Arial" w:cs="Arial"/>
          <w:vertAlign w:val="superscript"/>
        </w:rPr>
        <w:footnoteReference w:id="4"/>
      </w:r>
      <w:r w:rsidR="00BB2BFE" w:rsidRPr="00612F02">
        <w:rPr>
          <w:rFonts w:ascii="Arial" w:eastAsia="Calibri" w:hAnsi="Arial" w:cs="Arial"/>
        </w:rPr>
        <w:t>.</w:t>
      </w:r>
      <w:r w:rsidR="007020AE" w:rsidRPr="00612F02">
        <w:rPr>
          <w:rFonts w:ascii="Arial" w:eastAsia="Calibri" w:hAnsi="Arial" w:cs="Arial"/>
        </w:rPr>
        <w:t>”</w:t>
      </w:r>
    </w:p>
    <w:p w:rsidR="007020AE" w:rsidRDefault="007020AE" w:rsidP="00BE3661">
      <w:pPr>
        <w:spacing w:before="0" w:beforeAutospacing="0" w:after="160" w:line="360" w:lineRule="auto"/>
        <w:contextualSpacing/>
        <w:jc w:val="both"/>
        <w:rPr>
          <w:rFonts w:ascii="Arial" w:eastAsia="Calibri" w:hAnsi="Arial" w:cs="Arial"/>
          <w:sz w:val="24"/>
          <w:szCs w:val="24"/>
        </w:rPr>
      </w:pPr>
      <w:r w:rsidRPr="007020AE">
        <w:rPr>
          <w:rFonts w:ascii="Arial" w:eastAsia="Calibri" w:hAnsi="Arial" w:cs="Arial"/>
          <w:sz w:val="24"/>
          <w:szCs w:val="24"/>
        </w:rPr>
        <w:t>Furthermore, from the</w:t>
      </w:r>
      <w:r w:rsidRPr="007020AE">
        <w:rPr>
          <w:rFonts w:ascii="Arial" w:eastAsia="Calibri" w:hAnsi="Arial" w:cs="Arial"/>
          <w:b/>
          <w:sz w:val="24"/>
          <w:szCs w:val="24"/>
        </w:rPr>
        <w:t xml:space="preserve"> </w:t>
      </w:r>
      <w:r w:rsidRPr="00BB2BFE">
        <w:rPr>
          <w:rFonts w:ascii="Arial" w:eastAsia="Calibri" w:hAnsi="Arial" w:cs="Arial"/>
          <w:i/>
          <w:sz w:val="24"/>
          <w:szCs w:val="24"/>
        </w:rPr>
        <w:t>Broyles</w:t>
      </w:r>
      <w:r w:rsidRPr="007020AE">
        <w:rPr>
          <w:rFonts w:ascii="Arial" w:eastAsia="Calibri" w:hAnsi="Arial" w:cs="Arial"/>
          <w:b/>
          <w:i/>
          <w:sz w:val="24"/>
          <w:szCs w:val="24"/>
        </w:rPr>
        <w:t xml:space="preserve"> </w:t>
      </w:r>
      <w:r w:rsidRPr="007020AE">
        <w:rPr>
          <w:rFonts w:ascii="Arial" w:eastAsia="Calibri" w:hAnsi="Arial" w:cs="Arial"/>
          <w:sz w:val="24"/>
          <w:szCs w:val="24"/>
        </w:rPr>
        <w:t xml:space="preserve">case, it is apparent that the law is primarily concerned with circumstances where the </w:t>
      </w:r>
      <w:r w:rsidR="006304F4">
        <w:rPr>
          <w:rFonts w:ascii="Arial" w:eastAsia="Calibri" w:hAnsi="Arial" w:cs="Arial"/>
          <w:sz w:val="24"/>
          <w:szCs w:val="24"/>
        </w:rPr>
        <w:t>Accused</w:t>
      </w:r>
      <w:r w:rsidRPr="007020AE">
        <w:rPr>
          <w:rFonts w:ascii="Arial" w:eastAsia="Calibri" w:hAnsi="Arial" w:cs="Arial"/>
          <w:sz w:val="24"/>
          <w:szCs w:val="24"/>
        </w:rPr>
        <w:t xml:space="preserve"> is under the power of the State, i.e. under detention, which obviously places him in a vulnerable position, thus rendering it unconscionable for State functionaries to take advantage of him by sending their agent to ferret for information from him.</w:t>
      </w:r>
    </w:p>
    <w:p w:rsidR="00BB2BFE" w:rsidRPr="007020AE" w:rsidRDefault="00BB2BFE" w:rsidP="002C5C2D">
      <w:pPr>
        <w:spacing w:before="0" w:beforeAutospacing="0" w:after="160" w:line="480" w:lineRule="auto"/>
        <w:contextualSpacing/>
        <w:rPr>
          <w:rFonts w:ascii="Arial" w:eastAsia="Calibri" w:hAnsi="Arial" w:cs="Arial"/>
          <w:b/>
          <w:sz w:val="24"/>
          <w:szCs w:val="24"/>
        </w:rPr>
      </w:pPr>
    </w:p>
    <w:p w:rsidR="007020AE" w:rsidRPr="00B934D7" w:rsidRDefault="007C5AE3" w:rsidP="00BE3661">
      <w:pPr>
        <w:spacing w:before="0" w:beforeAutospacing="0" w:after="160" w:line="360" w:lineRule="auto"/>
        <w:contextualSpacing/>
        <w:jc w:val="both"/>
        <w:rPr>
          <w:rFonts w:ascii="Arial" w:eastAsia="Calibri" w:hAnsi="Arial" w:cs="Arial"/>
          <w:b/>
          <w:sz w:val="24"/>
          <w:szCs w:val="24"/>
        </w:rPr>
      </w:pPr>
      <w:r>
        <w:rPr>
          <w:rFonts w:ascii="Arial" w:eastAsia="Calibri" w:hAnsi="Arial" w:cs="Arial"/>
          <w:sz w:val="24"/>
          <w:szCs w:val="24"/>
        </w:rPr>
        <w:t>[</w:t>
      </w:r>
      <w:r w:rsidR="00C942BF">
        <w:rPr>
          <w:rFonts w:ascii="Arial" w:eastAsia="Calibri" w:hAnsi="Arial" w:cs="Arial"/>
          <w:sz w:val="24"/>
          <w:szCs w:val="24"/>
        </w:rPr>
        <w:t>23</w:t>
      </w:r>
      <w:r>
        <w:rPr>
          <w:rFonts w:ascii="Arial" w:eastAsia="Calibri" w:hAnsi="Arial" w:cs="Arial"/>
          <w:sz w:val="24"/>
          <w:szCs w:val="24"/>
        </w:rPr>
        <w:t>]</w:t>
      </w:r>
      <w:r w:rsidR="00BB2BFE">
        <w:rPr>
          <w:rFonts w:ascii="Arial" w:eastAsia="Calibri" w:hAnsi="Arial" w:cs="Arial"/>
          <w:sz w:val="24"/>
          <w:szCs w:val="24"/>
        </w:rPr>
        <w:tab/>
      </w:r>
      <w:r w:rsidR="00B934D7">
        <w:rPr>
          <w:rFonts w:ascii="Arial" w:eastAsia="Calibri" w:hAnsi="Arial" w:cs="Arial"/>
          <w:sz w:val="24"/>
          <w:szCs w:val="24"/>
        </w:rPr>
        <w:t>Counsel f</w:t>
      </w:r>
      <w:r w:rsidR="007020AE" w:rsidRPr="007020AE">
        <w:rPr>
          <w:rFonts w:ascii="Arial" w:eastAsia="Calibri" w:hAnsi="Arial" w:cs="Arial"/>
          <w:sz w:val="24"/>
          <w:szCs w:val="24"/>
        </w:rPr>
        <w:t>urther</w:t>
      </w:r>
      <w:r w:rsidR="00B934D7">
        <w:rPr>
          <w:rFonts w:ascii="Arial" w:eastAsia="Calibri" w:hAnsi="Arial" w:cs="Arial"/>
          <w:sz w:val="24"/>
          <w:szCs w:val="24"/>
        </w:rPr>
        <w:t xml:space="preserve"> </w:t>
      </w:r>
      <w:r w:rsidR="0059032E">
        <w:rPr>
          <w:rFonts w:ascii="Arial" w:eastAsia="Calibri" w:hAnsi="Arial" w:cs="Arial"/>
          <w:sz w:val="24"/>
          <w:szCs w:val="24"/>
        </w:rPr>
        <w:t>argued</w:t>
      </w:r>
      <w:r w:rsidR="00B934D7">
        <w:rPr>
          <w:rFonts w:ascii="Arial" w:eastAsia="Calibri" w:hAnsi="Arial" w:cs="Arial"/>
          <w:sz w:val="24"/>
          <w:szCs w:val="24"/>
        </w:rPr>
        <w:t xml:space="preserve"> that</w:t>
      </w:r>
      <w:r w:rsidR="007020AE" w:rsidRPr="007020AE">
        <w:rPr>
          <w:rFonts w:ascii="Arial" w:eastAsia="Calibri" w:hAnsi="Arial" w:cs="Arial"/>
          <w:sz w:val="24"/>
          <w:szCs w:val="24"/>
        </w:rPr>
        <w:t xml:space="preserve"> it was remiss for the </w:t>
      </w:r>
      <w:r w:rsidR="00612F02">
        <w:rPr>
          <w:rFonts w:ascii="Arial" w:eastAsia="Calibri" w:hAnsi="Arial" w:cs="Arial"/>
          <w:sz w:val="24"/>
          <w:szCs w:val="24"/>
        </w:rPr>
        <w:t>third</w:t>
      </w:r>
      <w:r w:rsidR="007020AE" w:rsidRPr="007020AE">
        <w:rPr>
          <w:rFonts w:ascii="Arial" w:eastAsia="Calibri" w:hAnsi="Arial" w:cs="Arial"/>
          <w:sz w:val="24"/>
          <w:szCs w:val="24"/>
        </w:rPr>
        <w:t xml:space="preserve"> </w:t>
      </w:r>
      <w:r w:rsidR="006304F4">
        <w:rPr>
          <w:rFonts w:ascii="Arial" w:eastAsia="Calibri" w:hAnsi="Arial" w:cs="Arial"/>
          <w:sz w:val="24"/>
          <w:szCs w:val="24"/>
        </w:rPr>
        <w:t>Accused</w:t>
      </w:r>
      <w:r w:rsidR="007020AE" w:rsidRPr="007020AE">
        <w:rPr>
          <w:rFonts w:ascii="Arial" w:eastAsia="Calibri" w:hAnsi="Arial" w:cs="Arial"/>
          <w:sz w:val="24"/>
          <w:szCs w:val="24"/>
        </w:rPr>
        <w:t xml:space="preserve"> to opt not to testify, at least on the very limited area as to who was contacting who at each of the </w:t>
      </w:r>
      <w:r w:rsidR="00612F02">
        <w:rPr>
          <w:rFonts w:ascii="Arial" w:eastAsia="Calibri" w:hAnsi="Arial" w:cs="Arial"/>
          <w:sz w:val="24"/>
          <w:szCs w:val="24"/>
        </w:rPr>
        <w:t>three</w:t>
      </w:r>
      <w:r w:rsidR="007020AE" w:rsidRPr="007020AE">
        <w:rPr>
          <w:rFonts w:ascii="Arial" w:eastAsia="Calibri" w:hAnsi="Arial" w:cs="Arial"/>
          <w:sz w:val="24"/>
          <w:szCs w:val="24"/>
        </w:rPr>
        <w:t xml:space="preserve"> insta</w:t>
      </w:r>
      <w:r w:rsidR="00B934D7">
        <w:rPr>
          <w:rFonts w:ascii="Arial" w:eastAsia="Calibri" w:hAnsi="Arial" w:cs="Arial"/>
          <w:sz w:val="24"/>
          <w:szCs w:val="24"/>
        </w:rPr>
        <w:t xml:space="preserve">nces when recordings were </w:t>
      </w:r>
      <w:r w:rsidR="0059032E">
        <w:rPr>
          <w:rFonts w:ascii="Arial" w:eastAsia="Calibri" w:hAnsi="Arial" w:cs="Arial"/>
          <w:sz w:val="24"/>
          <w:szCs w:val="24"/>
        </w:rPr>
        <w:t>taken</w:t>
      </w:r>
      <w:r w:rsidR="0059032E">
        <w:rPr>
          <w:rFonts w:ascii="Arial" w:eastAsia="Calibri" w:hAnsi="Arial" w:cs="Arial"/>
          <w:b/>
          <w:sz w:val="24"/>
          <w:szCs w:val="24"/>
        </w:rPr>
        <w:t>.</w:t>
      </w:r>
      <w:r w:rsidR="0059032E" w:rsidRPr="00B934D7">
        <w:rPr>
          <w:rFonts w:ascii="Arial" w:eastAsia="Calibri" w:hAnsi="Arial" w:cs="Arial"/>
          <w:sz w:val="24"/>
          <w:szCs w:val="24"/>
        </w:rPr>
        <w:t xml:space="preserve"> This</w:t>
      </w:r>
      <w:r w:rsidR="007020AE" w:rsidRPr="00B934D7">
        <w:rPr>
          <w:rFonts w:ascii="Arial" w:eastAsia="Calibri" w:hAnsi="Arial" w:cs="Arial"/>
          <w:sz w:val="24"/>
          <w:szCs w:val="24"/>
        </w:rPr>
        <w:t xml:space="preserve"> is more particularly so as the encounter at the rendezvous of the Franco </w:t>
      </w:r>
      <w:r w:rsidR="00612F02">
        <w:rPr>
          <w:rFonts w:ascii="Arial" w:eastAsia="Calibri" w:hAnsi="Arial" w:cs="Arial"/>
          <w:sz w:val="24"/>
          <w:szCs w:val="24"/>
        </w:rPr>
        <w:t xml:space="preserve">Namibia cultural </w:t>
      </w:r>
      <w:r w:rsidR="007020AE" w:rsidRPr="00B934D7">
        <w:rPr>
          <w:rFonts w:ascii="Arial" w:eastAsia="Calibri" w:hAnsi="Arial" w:cs="Arial"/>
          <w:sz w:val="24"/>
          <w:szCs w:val="24"/>
        </w:rPr>
        <w:t xml:space="preserve">Centre, taking into account the frenzied setting up of the recording device in </w:t>
      </w:r>
      <w:r w:rsidR="00492239" w:rsidRPr="00B934D7">
        <w:rPr>
          <w:rFonts w:ascii="Arial" w:eastAsia="Calibri" w:hAnsi="Arial" w:cs="Arial"/>
          <w:sz w:val="24"/>
          <w:szCs w:val="24"/>
        </w:rPr>
        <w:t>Ackermann’s</w:t>
      </w:r>
      <w:r w:rsidR="002C5C2D">
        <w:rPr>
          <w:rFonts w:ascii="Arial" w:eastAsia="Calibri" w:hAnsi="Arial" w:cs="Arial"/>
          <w:sz w:val="24"/>
          <w:szCs w:val="24"/>
        </w:rPr>
        <w:t xml:space="preserve"> store</w:t>
      </w:r>
      <w:r w:rsidR="007020AE" w:rsidRPr="00B934D7">
        <w:rPr>
          <w:rFonts w:ascii="Arial" w:eastAsia="Calibri" w:hAnsi="Arial" w:cs="Arial"/>
          <w:sz w:val="24"/>
          <w:szCs w:val="24"/>
        </w:rPr>
        <w:t xml:space="preserve">, bears out the insistence by </w:t>
      </w:r>
      <w:r w:rsidR="00492239" w:rsidRPr="00B934D7">
        <w:rPr>
          <w:rFonts w:ascii="Arial" w:eastAsia="Calibri" w:hAnsi="Arial" w:cs="Arial"/>
          <w:sz w:val="24"/>
          <w:szCs w:val="24"/>
        </w:rPr>
        <w:t>Ms.</w:t>
      </w:r>
      <w:r w:rsidR="007020AE" w:rsidRPr="00B934D7">
        <w:rPr>
          <w:rFonts w:ascii="Arial" w:eastAsia="Calibri" w:hAnsi="Arial" w:cs="Arial"/>
          <w:sz w:val="24"/>
          <w:szCs w:val="24"/>
        </w:rPr>
        <w:t xml:space="preserve"> Thomas and </w:t>
      </w:r>
      <w:r w:rsidR="00492239" w:rsidRPr="00B934D7">
        <w:rPr>
          <w:rFonts w:ascii="Arial" w:eastAsia="Calibri" w:hAnsi="Arial" w:cs="Arial"/>
          <w:sz w:val="24"/>
          <w:szCs w:val="24"/>
        </w:rPr>
        <w:t>Ms.</w:t>
      </w:r>
      <w:r w:rsidR="007020AE" w:rsidRPr="00B934D7">
        <w:rPr>
          <w:rFonts w:ascii="Arial" w:eastAsia="Calibri" w:hAnsi="Arial" w:cs="Arial"/>
          <w:sz w:val="24"/>
          <w:szCs w:val="24"/>
        </w:rPr>
        <w:t xml:space="preserve"> Kanyangela, that both of them were not prepared for such an encounter between </w:t>
      </w:r>
      <w:r w:rsidR="00492239" w:rsidRPr="00B934D7">
        <w:rPr>
          <w:rFonts w:ascii="Arial" w:eastAsia="Calibri" w:hAnsi="Arial" w:cs="Arial"/>
          <w:sz w:val="24"/>
          <w:szCs w:val="24"/>
        </w:rPr>
        <w:t>Ms.</w:t>
      </w:r>
      <w:r w:rsidR="00BE3661">
        <w:rPr>
          <w:rFonts w:ascii="Arial" w:eastAsia="Calibri" w:hAnsi="Arial" w:cs="Arial"/>
          <w:sz w:val="24"/>
          <w:szCs w:val="24"/>
        </w:rPr>
        <w:t xml:space="preserve"> Thomas and</w:t>
      </w:r>
      <w:r w:rsidR="007020AE" w:rsidRPr="00B934D7">
        <w:rPr>
          <w:rFonts w:ascii="Arial" w:eastAsia="Calibri" w:hAnsi="Arial" w:cs="Arial"/>
          <w:sz w:val="24"/>
          <w:szCs w:val="24"/>
        </w:rPr>
        <w:t xml:space="preserve"> </w:t>
      </w:r>
      <w:r w:rsidR="006304F4">
        <w:rPr>
          <w:rFonts w:ascii="Arial" w:eastAsia="Calibri" w:hAnsi="Arial" w:cs="Arial"/>
          <w:sz w:val="24"/>
          <w:szCs w:val="24"/>
        </w:rPr>
        <w:t>Accused</w:t>
      </w:r>
      <w:r w:rsidR="002C5C2D">
        <w:rPr>
          <w:rFonts w:ascii="Arial" w:eastAsia="Calibri" w:hAnsi="Arial" w:cs="Arial"/>
          <w:sz w:val="24"/>
          <w:szCs w:val="24"/>
        </w:rPr>
        <w:t xml:space="preserve"> 3.</w:t>
      </w:r>
      <w:r w:rsidR="007020AE" w:rsidRPr="00B934D7">
        <w:rPr>
          <w:rFonts w:ascii="Arial" w:eastAsia="Calibri" w:hAnsi="Arial" w:cs="Arial"/>
          <w:sz w:val="24"/>
          <w:szCs w:val="24"/>
        </w:rPr>
        <w:t xml:space="preserve"> </w:t>
      </w:r>
    </w:p>
    <w:p w:rsidR="007020AE" w:rsidRPr="007020AE" w:rsidRDefault="007020AE" w:rsidP="007504D0">
      <w:pPr>
        <w:spacing w:before="0" w:beforeAutospacing="0" w:after="160" w:line="480" w:lineRule="auto"/>
        <w:contextualSpacing/>
        <w:rPr>
          <w:rFonts w:ascii="Arial" w:eastAsia="Calibri" w:hAnsi="Arial" w:cs="Arial"/>
          <w:b/>
          <w:sz w:val="24"/>
          <w:szCs w:val="24"/>
        </w:rPr>
      </w:pPr>
    </w:p>
    <w:p w:rsidR="007020AE" w:rsidRPr="00FA2092" w:rsidRDefault="007C5AE3" w:rsidP="00BE3661">
      <w:pPr>
        <w:spacing w:before="0" w:beforeAutospacing="0" w:after="160" w:line="360" w:lineRule="auto"/>
        <w:contextualSpacing/>
        <w:jc w:val="both"/>
        <w:rPr>
          <w:rFonts w:ascii="Arial" w:eastAsia="Calibri" w:hAnsi="Arial" w:cs="Arial"/>
          <w:b/>
          <w:sz w:val="24"/>
          <w:szCs w:val="24"/>
        </w:rPr>
      </w:pPr>
      <w:r w:rsidRPr="00EB2F57">
        <w:rPr>
          <w:rFonts w:ascii="Arial" w:eastAsia="Calibri" w:hAnsi="Arial" w:cs="Arial"/>
          <w:sz w:val="24"/>
          <w:szCs w:val="24"/>
        </w:rPr>
        <w:t>[</w:t>
      </w:r>
      <w:r w:rsidR="00C942BF">
        <w:rPr>
          <w:rFonts w:ascii="Arial" w:eastAsia="Calibri" w:hAnsi="Arial" w:cs="Arial"/>
          <w:sz w:val="24"/>
          <w:szCs w:val="24"/>
        </w:rPr>
        <w:t>24</w:t>
      </w:r>
      <w:r w:rsidRPr="00EB2F57">
        <w:rPr>
          <w:rFonts w:ascii="Arial" w:eastAsia="Calibri" w:hAnsi="Arial" w:cs="Arial"/>
          <w:sz w:val="24"/>
          <w:szCs w:val="24"/>
        </w:rPr>
        <w:t>]</w:t>
      </w:r>
      <w:r w:rsidR="00EB2F57">
        <w:rPr>
          <w:rFonts w:ascii="Arial" w:eastAsia="Calibri" w:hAnsi="Arial" w:cs="Arial"/>
          <w:sz w:val="24"/>
          <w:szCs w:val="24"/>
        </w:rPr>
        <w:tab/>
      </w:r>
      <w:r w:rsidR="00B934D7" w:rsidRPr="00EB2F57">
        <w:rPr>
          <w:rFonts w:ascii="Arial" w:eastAsia="Calibri" w:hAnsi="Arial" w:cs="Arial"/>
          <w:sz w:val="24"/>
          <w:szCs w:val="24"/>
        </w:rPr>
        <w:t xml:space="preserve">On the question whether it was </w:t>
      </w:r>
      <w:r w:rsidR="007020AE" w:rsidRPr="00EB2F57">
        <w:rPr>
          <w:rFonts w:ascii="Arial" w:eastAsia="Calibri" w:hAnsi="Arial" w:cs="Arial"/>
          <w:sz w:val="24"/>
          <w:szCs w:val="24"/>
        </w:rPr>
        <w:t xml:space="preserve"> permissible for the ACC to utilize </w:t>
      </w:r>
      <w:r w:rsidR="00492239" w:rsidRPr="00EB2F57">
        <w:rPr>
          <w:rFonts w:ascii="Arial" w:eastAsia="Calibri" w:hAnsi="Arial" w:cs="Arial"/>
          <w:sz w:val="24"/>
          <w:szCs w:val="24"/>
        </w:rPr>
        <w:t>Ms.</w:t>
      </w:r>
      <w:r w:rsidR="007020AE" w:rsidRPr="00EB2F57">
        <w:rPr>
          <w:rFonts w:ascii="Arial" w:eastAsia="Calibri" w:hAnsi="Arial" w:cs="Arial"/>
          <w:sz w:val="24"/>
          <w:szCs w:val="24"/>
        </w:rPr>
        <w:t xml:space="preserve"> Thomas in the investiga</w:t>
      </w:r>
      <w:r w:rsidR="002C5C2D" w:rsidRPr="00EB2F57">
        <w:rPr>
          <w:rFonts w:ascii="Arial" w:eastAsia="Calibri" w:hAnsi="Arial" w:cs="Arial"/>
          <w:sz w:val="24"/>
          <w:szCs w:val="24"/>
        </w:rPr>
        <w:t>tion of</w:t>
      </w:r>
      <w:r w:rsidR="007020AE" w:rsidRPr="00EB2F57">
        <w:rPr>
          <w:rFonts w:ascii="Arial" w:eastAsia="Calibri" w:hAnsi="Arial" w:cs="Arial"/>
          <w:sz w:val="24"/>
          <w:szCs w:val="24"/>
        </w:rPr>
        <w:t xml:space="preserve"> </w:t>
      </w:r>
      <w:r w:rsidR="006304F4">
        <w:rPr>
          <w:rFonts w:ascii="Arial" w:eastAsia="Calibri" w:hAnsi="Arial" w:cs="Arial"/>
          <w:sz w:val="24"/>
          <w:szCs w:val="24"/>
        </w:rPr>
        <w:t>Accused</w:t>
      </w:r>
      <w:r w:rsidR="002C5C2D" w:rsidRPr="00EB2F57">
        <w:rPr>
          <w:rFonts w:ascii="Arial" w:eastAsia="Calibri" w:hAnsi="Arial" w:cs="Arial"/>
          <w:sz w:val="24"/>
          <w:szCs w:val="24"/>
        </w:rPr>
        <w:t xml:space="preserve"> 3</w:t>
      </w:r>
      <w:r w:rsidR="00D70022">
        <w:rPr>
          <w:rFonts w:ascii="Arial" w:eastAsia="Calibri" w:hAnsi="Arial" w:cs="Arial"/>
          <w:sz w:val="24"/>
          <w:szCs w:val="24"/>
        </w:rPr>
        <w:t>,</w:t>
      </w:r>
      <w:r w:rsidR="007020AE" w:rsidRPr="00EB2F57">
        <w:rPr>
          <w:rFonts w:ascii="Arial" w:eastAsia="Calibri" w:hAnsi="Arial" w:cs="Arial"/>
          <w:sz w:val="24"/>
          <w:szCs w:val="24"/>
        </w:rPr>
        <w:t xml:space="preserve"> in view of </w:t>
      </w:r>
      <w:r w:rsidR="006304F4">
        <w:rPr>
          <w:rFonts w:ascii="Arial" w:eastAsia="Calibri" w:hAnsi="Arial" w:cs="Arial"/>
          <w:sz w:val="24"/>
          <w:szCs w:val="24"/>
        </w:rPr>
        <w:t>Accused</w:t>
      </w:r>
      <w:r w:rsidR="007020AE" w:rsidRPr="00EB2F57">
        <w:rPr>
          <w:rFonts w:ascii="Arial" w:eastAsia="Calibri" w:hAnsi="Arial" w:cs="Arial"/>
          <w:sz w:val="24"/>
          <w:szCs w:val="24"/>
        </w:rPr>
        <w:t>’s right to silence</w:t>
      </w:r>
      <w:r w:rsidR="00B934D7" w:rsidRPr="00EB2F57">
        <w:rPr>
          <w:rFonts w:ascii="Arial" w:eastAsia="Calibri" w:hAnsi="Arial" w:cs="Arial"/>
          <w:sz w:val="24"/>
          <w:szCs w:val="24"/>
        </w:rPr>
        <w:t>, counsel submitted that it</w:t>
      </w:r>
      <w:r w:rsidR="007020AE" w:rsidRPr="007020AE">
        <w:rPr>
          <w:rFonts w:ascii="Arial" w:eastAsia="Calibri" w:hAnsi="Arial" w:cs="Arial"/>
          <w:sz w:val="24"/>
          <w:szCs w:val="24"/>
        </w:rPr>
        <w:t xml:space="preserve"> was permissible, more so, as cle</w:t>
      </w:r>
      <w:r w:rsidR="002C5C2D">
        <w:rPr>
          <w:rFonts w:ascii="Arial" w:eastAsia="Calibri" w:hAnsi="Arial" w:cs="Arial"/>
          <w:sz w:val="24"/>
          <w:szCs w:val="24"/>
        </w:rPr>
        <w:t xml:space="preserve">arly stated by Mr. Masule, </w:t>
      </w:r>
      <w:r w:rsidR="006304F4">
        <w:rPr>
          <w:rFonts w:ascii="Arial" w:eastAsia="Calibri" w:hAnsi="Arial" w:cs="Arial"/>
          <w:sz w:val="24"/>
          <w:szCs w:val="24"/>
        </w:rPr>
        <w:t>Accused</w:t>
      </w:r>
      <w:r w:rsidR="002C5C2D">
        <w:rPr>
          <w:rFonts w:ascii="Arial" w:eastAsia="Calibri" w:hAnsi="Arial" w:cs="Arial"/>
          <w:sz w:val="24"/>
          <w:szCs w:val="24"/>
        </w:rPr>
        <w:t xml:space="preserve"> 3 </w:t>
      </w:r>
      <w:r w:rsidR="007020AE" w:rsidRPr="007020AE">
        <w:rPr>
          <w:rFonts w:ascii="Arial" w:eastAsia="Calibri" w:hAnsi="Arial" w:cs="Arial"/>
          <w:sz w:val="24"/>
          <w:szCs w:val="24"/>
        </w:rPr>
        <w:t xml:space="preserve">concerted pestering of </w:t>
      </w:r>
      <w:r w:rsidR="00492239" w:rsidRPr="007020AE">
        <w:rPr>
          <w:rFonts w:ascii="Arial" w:eastAsia="Calibri" w:hAnsi="Arial" w:cs="Arial"/>
          <w:sz w:val="24"/>
          <w:szCs w:val="24"/>
        </w:rPr>
        <w:t>Ms.</w:t>
      </w:r>
      <w:r w:rsidR="007020AE" w:rsidRPr="007020AE">
        <w:rPr>
          <w:rFonts w:ascii="Arial" w:eastAsia="Calibri" w:hAnsi="Arial" w:cs="Arial"/>
          <w:sz w:val="24"/>
          <w:szCs w:val="24"/>
        </w:rPr>
        <w:t xml:space="preserve"> Thomas to mislead the ACC was tantamount to obstruction of justice</w:t>
      </w:r>
      <w:r w:rsidR="007020AE" w:rsidRPr="007020AE">
        <w:rPr>
          <w:rFonts w:ascii="Arial" w:eastAsia="Calibri" w:hAnsi="Arial" w:cs="Arial"/>
          <w:sz w:val="24"/>
          <w:szCs w:val="24"/>
          <w:vertAlign w:val="superscript"/>
        </w:rPr>
        <w:footnoteReference w:id="5"/>
      </w:r>
      <w:r w:rsidR="00A62A38">
        <w:rPr>
          <w:rFonts w:ascii="Arial" w:eastAsia="Calibri" w:hAnsi="Arial" w:cs="Arial"/>
          <w:sz w:val="24"/>
          <w:szCs w:val="24"/>
        </w:rPr>
        <w:t xml:space="preserve"> </w:t>
      </w:r>
      <w:r w:rsidR="006304F4">
        <w:rPr>
          <w:rFonts w:ascii="Arial" w:eastAsia="Calibri" w:hAnsi="Arial" w:cs="Arial"/>
          <w:sz w:val="24"/>
          <w:szCs w:val="24"/>
        </w:rPr>
        <w:t>Accused</w:t>
      </w:r>
      <w:r w:rsidR="002C5C2D">
        <w:rPr>
          <w:rFonts w:ascii="Arial" w:eastAsia="Calibri" w:hAnsi="Arial" w:cs="Arial"/>
          <w:sz w:val="24"/>
          <w:szCs w:val="24"/>
        </w:rPr>
        <w:t xml:space="preserve"> 3</w:t>
      </w:r>
      <w:r w:rsidR="00A62A38">
        <w:rPr>
          <w:rFonts w:ascii="Arial" w:eastAsia="Calibri" w:hAnsi="Arial" w:cs="Arial"/>
          <w:sz w:val="24"/>
          <w:szCs w:val="24"/>
        </w:rPr>
        <w:t>’s</w:t>
      </w:r>
      <w:r w:rsidR="007020AE" w:rsidRPr="007020AE">
        <w:rPr>
          <w:rFonts w:ascii="Arial" w:eastAsia="Calibri" w:hAnsi="Arial" w:cs="Arial"/>
          <w:sz w:val="24"/>
          <w:szCs w:val="24"/>
        </w:rPr>
        <w:t xml:space="preserve"> conduct as stated by </w:t>
      </w:r>
      <w:r w:rsidR="00492239" w:rsidRPr="007020AE">
        <w:rPr>
          <w:rFonts w:ascii="Arial" w:eastAsia="Calibri" w:hAnsi="Arial" w:cs="Arial"/>
          <w:sz w:val="24"/>
          <w:szCs w:val="24"/>
        </w:rPr>
        <w:t>Mr.</w:t>
      </w:r>
      <w:r w:rsidR="007020AE" w:rsidRPr="007020AE">
        <w:rPr>
          <w:rFonts w:ascii="Arial" w:eastAsia="Calibri" w:hAnsi="Arial" w:cs="Arial"/>
          <w:sz w:val="24"/>
          <w:szCs w:val="24"/>
        </w:rPr>
        <w:t xml:space="preserve"> Masule cannot be as easily dismissed as the </w:t>
      </w:r>
      <w:r w:rsidR="00492239" w:rsidRPr="007020AE">
        <w:rPr>
          <w:rFonts w:ascii="Arial" w:eastAsia="Calibri" w:hAnsi="Arial" w:cs="Arial"/>
          <w:sz w:val="24"/>
          <w:szCs w:val="24"/>
        </w:rPr>
        <w:t>defense</w:t>
      </w:r>
      <w:r w:rsidR="007020AE" w:rsidRPr="007020AE">
        <w:rPr>
          <w:rFonts w:ascii="Arial" w:eastAsia="Calibri" w:hAnsi="Arial" w:cs="Arial"/>
          <w:sz w:val="24"/>
          <w:szCs w:val="24"/>
        </w:rPr>
        <w:t xml:space="preserve"> would rather have it by countering that the ACC did </w:t>
      </w:r>
      <w:r w:rsidR="002C5C2D">
        <w:rPr>
          <w:rFonts w:ascii="Arial" w:eastAsia="Calibri" w:hAnsi="Arial" w:cs="Arial"/>
          <w:sz w:val="24"/>
          <w:szCs w:val="24"/>
        </w:rPr>
        <w:t xml:space="preserve">not then proceed to charge </w:t>
      </w:r>
      <w:r w:rsidR="007020AE" w:rsidRPr="007020AE">
        <w:rPr>
          <w:rFonts w:ascii="Arial" w:eastAsia="Calibri" w:hAnsi="Arial" w:cs="Arial"/>
          <w:sz w:val="24"/>
          <w:szCs w:val="24"/>
        </w:rPr>
        <w:t xml:space="preserve"> </w:t>
      </w:r>
      <w:r w:rsidR="006304F4">
        <w:rPr>
          <w:rFonts w:ascii="Arial" w:eastAsia="Calibri" w:hAnsi="Arial" w:cs="Arial"/>
          <w:sz w:val="24"/>
          <w:szCs w:val="24"/>
        </w:rPr>
        <w:lastRenderedPageBreak/>
        <w:t>Accused</w:t>
      </w:r>
      <w:r w:rsidR="002C5C2D">
        <w:rPr>
          <w:rFonts w:ascii="Arial" w:eastAsia="Calibri" w:hAnsi="Arial" w:cs="Arial"/>
          <w:sz w:val="24"/>
          <w:szCs w:val="24"/>
        </w:rPr>
        <w:t xml:space="preserve"> 3 with o</w:t>
      </w:r>
      <w:r w:rsidR="007020AE" w:rsidRPr="007020AE">
        <w:rPr>
          <w:rFonts w:ascii="Arial" w:eastAsia="Calibri" w:hAnsi="Arial" w:cs="Arial"/>
          <w:sz w:val="24"/>
          <w:szCs w:val="24"/>
        </w:rPr>
        <w:t>bst</w:t>
      </w:r>
      <w:r w:rsidR="002C5C2D">
        <w:rPr>
          <w:rFonts w:ascii="Arial" w:eastAsia="Calibri" w:hAnsi="Arial" w:cs="Arial"/>
          <w:sz w:val="24"/>
          <w:szCs w:val="24"/>
        </w:rPr>
        <w:t xml:space="preserve">ruction, as indications of the </w:t>
      </w:r>
      <w:r w:rsidR="006304F4">
        <w:rPr>
          <w:rFonts w:ascii="Arial" w:eastAsia="Calibri" w:hAnsi="Arial" w:cs="Arial"/>
          <w:sz w:val="24"/>
          <w:szCs w:val="24"/>
        </w:rPr>
        <w:t>Accused</w:t>
      </w:r>
      <w:r w:rsidR="007020AE" w:rsidRPr="007020AE">
        <w:rPr>
          <w:rFonts w:ascii="Arial" w:eastAsia="Calibri" w:hAnsi="Arial" w:cs="Arial"/>
          <w:sz w:val="24"/>
          <w:szCs w:val="24"/>
        </w:rPr>
        <w:t xml:space="preserve"> </w:t>
      </w:r>
      <w:r w:rsidR="002C5C2D">
        <w:rPr>
          <w:rFonts w:ascii="Arial" w:eastAsia="Calibri" w:hAnsi="Arial" w:cs="Arial"/>
          <w:sz w:val="24"/>
          <w:szCs w:val="24"/>
        </w:rPr>
        <w:t xml:space="preserve">3 </w:t>
      </w:r>
      <w:r w:rsidR="007020AE" w:rsidRPr="007020AE">
        <w:rPr>
          <w:rFonts w:ascii="Arial" w:eastAsia="Calibri" w:hAnsi="Arial" w:cs="Arial"/>
          <w:sz w:val="24"/>
          <w:szCs w:val="24"/>
        </w:rPr>
        <w:t xml:space="preserve">desire to influence </w:t>
      </w:r>
      <w:r w:rsidR="00492239" w:rsidRPr="007020AE">
        <w:rPr>
          <w:rFonts w:ascii="Arial" w:eastAsia="Calibri" w:hAnsi="Arial" w:cs="Arial"/>
          <w:sz w:val="24"/>
          <w:szCs w:val="24"/>
        </w:rPr>
        <w:t>Ms.</w:t>
      </w:r>
      <w:r w:rsidR="007020AE" w:rsidRPr="007020AE">
        <w:rPr>
          <w:rFonts w:ascii="Arial" w:eastAsia="Calibri" w:hAnsi="Arial" w:cs="Arial"/>
          <w:sz w:val="24"/>
          <w:szCs w:val="24"/>
        </w:rPr>
        <w:t xml:space="preserve"> Thomas is well documented in her statements which pre-date the recordings.</w:t>
      </w:r>
    </w:p>
    <w:p w:rsidR="00C6041F" w:rsidRDefault="00C6041F" w:rsidP="00F205FA">
      <w:pPr>
        <w:spacing w:before="0" w:beforeAutospacing="0" w:after="0" w:line="360" w:lineRule="auto"/>
        <w:jc w:val="both"/>
        <w:rPr>
          <w:rFonts w:ascii="Arial" w:hAnsi="Arial" w:cs="Arial"/>
          <w:sz w:val="24"/>
          <w:szCs w:val="24"/>
        </w:rPr>
      </w:pPr>
    </w:p>
    <w:p w:rsidR="007020AE" w:rsidRPr="007020AE" w:rsidRDefault="007C5AE3" w:rsidP="00BE3661">
      <w:pPr>
        <w:spacing w:before="0" w:beforeAutospacing="0" w:after="160" w:line="360" w:lineRule="auto"/>
        <w:contextualSpacing/>
        <w:jc w:val="both"/>
        <w:rPr>
          <w:rFonts w:ascii="Arial" w:eastAsia="Calibri" w:hAnsi="Arial" w:cs="Arial"/>
          <w:sz w:val="24"/>
          <w:szCs w:val="24"/>
        </w:rPr>
      </w:pPr>
      <w:r>
        <w:rPr>
          <w:rFonts w:ascii="Arial" w:eastAsia="Calibri" w:hAnsi="Arial" w:cs="Arial"/>
          <w:sz w:val="24"/>
          <w:szCs w:val="24"/>
        </w:rPr>
        <w:t>[</w:t>
      </w:r>
      <w:r w:rsidR="00C942BF">
        <w:rPr>
          <w:rFonts w:ascii="Arial" w:eastAsia="Calibri" w:hAnsi="Arial" w:cs="Arial"/>
          <w:sz w:val="24"/>
          <w:szCs w:val="24"/>
        </w:rPr>
        <w:t>25</w:t>
      </w:r>
      <w:r>
        <w:rPr>
          <w:rFonts w:ascii="Arial" w:eastAsia="Calibri" w:hAnsi="Arial" w:cs="Arial"/>
          <w:sz w:val="24"/>
          <w:szCs w:val="24"/>
        </w:rPr>
        <w:t>]</w:t>
      </w:r>
      <w:r w:rsidR="00EB2F57">
        <w:rPr>
          <w:rFonts w:ascii="Arial" w:eastAsia="Calibri" w:hAnsi="Arial" w:cs="Arial"/>
          <w:sz w:val="24"/>
          <w:szCs w:val="24"/>
        </w:rPr>
        <w:tab/>
      </w:r>
      <w:r w:rsidR="002C5C2D">
        <w:rPr>
          <w:rFonts w:ascii="Arial" w:eastAsia="Calibri" w:hAnsi="Arial" w:cs="Arial"/>
          <w:sz w:val="24"/>
          <w:szCs w:val="24"/>
        </w:rPr>
        <w:t>Counsel argued</w:t>
      </w:r>
      <w:r w:rsidR="00A0223E">
        <w:rPr>
          <w:rFonts w:ascii="Arial" w:eastAsia="Calibri" w:hAnsi="Arial" w:cs="Arial"/>
          <w:sz w:val="24"/>
          <w:szCs w:val="24"/>
        </w:rPr>
        <w:t xml:space="preserve"> that</w:t>
      </w:r>
      <w:r w:rsidR="007020AE" w:rsidRPr="007020AE">
        <w:rPr>
          <w:rFonts w:ascii="Arial" w:eastAsia="Calibri" w:hAnsi="Arial" w:cs="Arial"/>
          <w:sz w:val="24"/>
          <w:szCs w:val="24"/>
        </w:rPr>
        <w:t>, if the version of the ACC State witnesses</w:t>
      </w:r>
      <w:r w:rsidR="00A0223E">
        <w:rPr>
          <w:rFonts w:ascii="Arial" w:eastAsia="Calibri" w:hAnsi="Arial" w:cs="Arial"/>
          <w:sz w:val="24"/>
          <w:szCs w:val="24"/>
        </w:rPr>
        <w:t xml:space="preserve"> is taken into account,</w:t>
      </w:r>
      <w:r w:rsidR="007020AE" w:rsidRPr="007020AE">
        <w:rPr>
          <w:rFonts w:ascii="Arial" w:eastAsia="Calibri" w:hAnsi="Arial" w:cs="Arial"/>
          <w:sz w:val="24"/>
          <w:szCs w:val="24"/>
        </w:rPr>
        <w:t xml:space="preserve"> it was</w:t>
      </w:r>
      <w:r w:rsidR="00A0223E">
        <w:rPr>
          <w:rFonts w:ascii="Arial" w:eastAsia="Calibri" w:hAnsi="Arial" w:cs="Arial"/>
          <w:sz w:val="24"/>
          <w:szCs w:val="24"/>
        </w:rPr>
        <w:t xml:space="preserve"> in </w:t>
      </w:r>
      <w:r w:rsidR="00002B23">
        <w:rPr>
          <w:rFonts w:ascii="Arial" w:eastAsia="Calibri" w:hAnsi="Arial" w:cs="Arial"/>
          <w:sz w:val="24"/>
          <w:szCs w:val="24"/>
        </w:rPr>
        <w:t xml:space="preserve">fact </w:t>
      </w:r>
      <w:r w:rsidR="00002B23" w:rsidRPr="007020AE">
        <w:rPr>
          <w:rFonts w:ascii="Arial" w:eastAsia="Calibri" w:hAnsi="Arial" w:cs="Arial"/>
          <w:sz w:val="24"/>
          <w:szCs w:val="24"/>
        </w:rPr>
        <w:t>Ms</w:t>
      </w:r>
      <w:r w:rsidR="00492239" w:rsidRPr="007020AE">
        <w:rPr>
          <w:rFonts w:ascii="Arial" w:eastAsia="Calibri" w:hAnsi="Arial" w:cs="Arial"/>
          <w:sz w:val="24"/>
          <w:szCs w:val="24"/>
        </w:rPr>
        <w:t>.</w:t>
      </w:r>
      <w:r w:rsidR="007020AE" w:rsidRPr="007020AE">
        <w:rPr>
          <w:rFonts w:ascii="Arial" w:eastAsia="Calibri" w:hAnsi="Arial" w:cs="Arial"/>
          <w:sz w:val="24"/>
          <w:szCs w:val="24"/>
        </w:rPr>
        <w:t xml:space="preserve"> Thomas who was on the fore-front in having conversations between her </w:t>
      </w:r>
      <w:r w:rsidR="00A0223E">
        <w:rPr>
          <w:rFonts w:ascii="Arial" w:eastAsia="Calibri" w:hAnsi="Arial" w:cs="Arial"/>
          <w:sz w:val="24"/>
          <w:szCs w:val="24"/>
        </w:rPr>
        <w:t xml:space="preserve">and </w:t>
      </w:r>
      <w:r w:rsidR="006304F4">
        <w:rPr>
          <w:rFonts w:ascii="Arial" w:eastAsia="Calibri" w:hAnsi="Arial" w:cs="Arial"/>
          <w:sz w:val="24"/>
          <w:szCs w:val="24"/>
        </w:rPr>
        <w:t>Accused</w:t>
      </w:r>
      <w:r w:rsidR="00A0223E">
        <w:rPr>
          <w:rFonts w:ascii="Arial" w:eastAsia="Calibri" w:hAnsi="Arial" w:cs="Arial"/>
          <w:sz w:val="24"/>
          <w:szCs w:val="24"/>
        </w:rPr>
        <w:t xml:space="preserve"> 3 recorde</w:t>
      </w:r>
      <w:r w:rsidR="00D85054">
        <w:rPr>
          <w:rFonts w:ascii="Arial" w:eastAsia="Calibri" w:hAnsi="Arial" w:cs="Arial"/>
          <w:sz w:val="24"/>
          <w:szCs w:val="24"/>
        </w:rPr>
        <w:t>d</w:t>
      </w:r>
      <w:r w:rsidR="00A0223E">
        <w:rPr>
          <w:rFonts w:ascii="Arial" w:eastAsia="Calibri" w:hAnsi="Arial" w:cs="Arial"/>
          <w:sz w:val="24"/>
          <w:szCs w:val="24"/>
        </w:rPr>
        <w:t>. F</w:t>
      </w:r>
      <w:r w:rsidR="007020AE" w:rsidRPr="007020AE">
        <w:rPr>
          <w:rFonts w:ascii="Arial" w:eastAsia="Calibri" w:hAnsi="Arial" w:cs="Arial"/>
          <w:sz w:val="24"/>
          <w:szCs w:val="24"/>
        </w:rPr>
        <w:t>urther that</w:t>
      </w:r>
      <w:r w:rsidR="00D85054">
        <w:rPr>
          <w:rFonts w:ascii="Arial" w:eastAsia="Calibri" w:hAnsi="Arial" w:cs="Arial"/>
          <w:sz w:val="24"/>
          <w:szCs w:val="24"/>
        </w:rPr>
        <w:t>,</w:t>
      </w:r>
      <w:r w:rsidR="007020AE" w:rsidRPr="007020AE">
        <w:rPr>
          <w:rFonts w:ascii="Arial" w:eastAsia="Calibri" w:hAnsi="Arial" w:cs="Arial"/>
          <w:sz w:val="24"/>
          <w:szCs w:val="24"/>
        </w:rPr>
        <w:t xml:space="preserve"> although it is in contention whether in all instances she initiated such contacts, it also came out from </w:t>
      </w:r>
      <w:r w:rsidR="00492239" w:rsidRPr="007020AE">
        <w:rPr>
          <w:rFonts w:ascii="Arial" w:eastAsia="Calibri" w:hAnsi="Arial" w:cs="Arial"/>
          <w:sz w:val="24"/>
          <w:szCs w:val="24"/>
        </w:rPr>
        <w:t>Ms.</w:t>
      </w:r>
      <w:r w:rsidR="007020AE" w:rsidRPr="007020AE">
        <w:rPr>
          <w:rFonts w:ascii="Arial" w:eastAsia="Calibri" w:hAnsi="Arial" w:cs="Arial"/>
          <w:sz w:val="24"/>
          <w:szCs w:val="24"/>
        </w:rPr>
        <w:t xml:space="preserve"> Thomas’ testimony t</w:t>
      </w:r>
      <w:r w:rsidR="00D85054">
        <w:rPr>
          <w:rFonts w:ascii="Arial" w:eastAsia="Calibri" w:hAnsi="Arial" w:cs="Arial"/>
          <w:sz w:val="24"/>
          <w:szCs w:val="24"/>
        </w:rPr>
        <w:t xml:space="preserve">hat </w:t>
      </w:r>
      <w:r w:rsidR="006304F4">
        <w:rPr>
          <w:rFonts w:ascii="Arial" w:eastAsia="Calibri" w:hAnsi="Arial" w:cs="Arial"/>
          <w:sz w:val="24"/>
          <w:szCs w:val="24"/>
        </w:rPr>
        <w:t>Accused</w:t>
      </w:r>
      <w:r w:rsidR="00D85054">
        <w:rPr>
          <w:rFonts w:ascii="Arial" w:eastAsia="Calibri" w:hAnsi="Arial" w:cs="Arial"/>
          <w:sz w:val="24"/>
          <w:szCs w:val="24"/>
        </w:rPr>
        <w:t xml:space="preserve"> </w:t>
      </w:r>
      <w:r w:rsidR="00A0223E">
        <w:rPr>
          <w:rFonts w:ascii="Arial" w:eastAsia="Calibri" w:hAnsi="Arial" w:cs="Arial"/>
          <w:sz w:val="24"/>
          <w:szCs w:val="24"/>
        </w:rPr>
        <w:t>3</w:t>
      </w:r>
      <w:r w:rsidR="00001097">
        <w:rPr>
          <w:rFonts w:ascii="Arial" w:eastAsia="Calibri" w:hAnsi="Arial" w:cs="Arial"/>
          <w:sz w:val="24"/>
          <w:szCs w:val="24"/>
        </w:rPr>
        <w:t xml:space="preserve"> at times initiated contact</w:t>
      </w:r>
      <w:r w:rsidR="007020AE" w:rsidRPr="007020AE">
        <w:rPr>
          <w:rFonts w:ascii="Arial" w:eastAsia="Calibri" w:hAnsi="Arial" w:cs="Arial"/>
          <w:sz w:val="24"/>
          <w:szCs w:val="24"/>
        </w:rPr>
        <w:t xml:space="preserve"> with </w:t>
      </w:r>
      <w:r w:rsidR="00492239" w:rsidRPr="007020AE">
        <w:rPr>
          <w:rFonts w:ascii="Arial" w:eastAsia="Calibri" w:hAnsi="Arial" w:cs="Arial"/>
          <w:sz w:val="24"/>
          <w:szCs w:val="24"/>
        </w:rPr>
        <w:t>Ms.</w:t>
      </w:r>
      <w:r w:rsidR="007020AE" w:rsidRPr="007020AE">
        <w:rPr>
          <w:rFonts w:ascii="Arial" w:eastAsia="Calibri" w:hAnsi="Arial" w:cs="Arial"/>
          <w:sz w:val="24"/>
          <w:szCs w:val="24"/>
        </w:rPr>
        <w:t xml:space="preserve"> Thomas, t</w:t>
      </w:r>
      <w:r w:rsidR="00D85054">
        <w:rPr>
          <w:rFonts w:ascii="Arial" w:eastAsia="Calibri" w:hAnsi="Arial" w:cs="Arial"/>
          <w:sz w:val="24"/>
          <w:szCs w:val="24"/>
        </w:rPr>
        <w:t xml:space="preserve">hen it cannot be said that </w:t>
      </w:r>
      <w:r w:rsidR="006304F4">
        <w:rPr>
          <w:rFonts w:ascii="Arial" w:eastAsia="Calibri" w:hAnsi="Arial" w:cs="Arial"/>
          <w:sz w:val="24"/>
          <w:szCs w:val="24"/>
        </w:rPr>
        <w:t>Accused</w:t>
      </w:r>
      <w:r w:rsidR="00D85054">
        <w:rPr>
          <w:rFonts w:ascii="Arial" w:eastAsia="Calibri" w:hAnsi="Arial" w:cs="Arial"/>
          <w:sz w:val="24"/>
          <w:szCs w:val="24"/>
        </w:rPr>
        <w:t xml:space="preserve"> 3’s </w:t>
      </w:r>
      <w:r w:rsidR="007020AE" w:rsidRPr="007020AE">
        <w:rPr>
          <w:rFonts w:ascii="Arial" w:eastAsia="Calibri" w:hAnsi="Arial" w:cs="Arial"/>
          <w:sz w:val="24"/>
          <w:szCs w:val="24"/>
        </w:rPr>
        <w:t>right to privacy was violated.</w:t>
      </w:r>
    </w:p>
    <w:p w:rsidR="00C6041F" w:rsidRDefault="00C6041F" w:rsidP="00F205FA">
      <w:pPr>
        <w:spacing w:before="0" w:beforeAutospacing="0" w:after="0" w:line="360" w:lineRule="auto"/>
        <w:jc w:val="both"/>
        <w:rPr>
          <w:rFonts w:ascii="Arial" w:hAnsi="Arial" w:cs="Arial"/>
          <w:sz w:val="24"/>
          <w:szCs w:val="24"/>
        </w:rPr>
      </w:pPr>
    </w:p>
    <w:p w:rsidR="005928A0" w:rsidRDefault="007C5AE3" w:rsidP="00BE3661">
      <w:pPr>
        <w:spacing w:before="0" w:beforeAutospacing="0" w:after="160" w:line="360" w:lineRule="auto"/>
        <w:contextualSpacing/>
        <w:jc w:val="both"/>
        <w:rPr>
          <w:rFonts w:ascii="Arial" w:eastAsia="Calibri" w:hAnsi="Arial" w:cs="Arial"/>
          <w:sz w:val="24"/>
          <w:szCs w:val="24"/>
        </w:rPr>
      </w:pPr>
      <w:r w:rsidRPr="00A25ECB">
        <w:rPr>
          <w:rFonts w:ascii="Arial" w:eastAsia="Calibri" w:hAnsi="Arial" w:cs="Arial"/>
          <w:sz w:val="24"/>
          <w:szCs w:val="24"/>
        </w:rPr>
        <w:t>[</w:t>
      </w:r>
      <w:r w:rsidR="00C942BF">
        <w:rPr>
          <w:rFonts w:ascii="Arial" w:eastAsia="Calibri" w:hAnsi="Arial" w:cs="Arial"/>
          <w:sz w:val="24"/>
          <w:szCs w:val="24"/>
        </w:rPr>
        <w:t>26</w:t>
      </w:r>
      <w:r w:rsidRPr="00A25ECB">
        <w:rPr>
          <w:rFonts w:ascii="Arial" w:eastAsia="Calibri" w:hAnsi="Arial" w:cs="Arial"/>
          <w:sz w:val="24"/>
          <w:szCs w:val="24"/>
        </w:rPr>
        <w:t>]</w:t>
      </w:r>
      <w:r w:rsidR="00A25ECB">
        <w:rPr>
          <w:rFonts w:ascii="Arial" w:eastAsia="Calibri" w:hAnsi="Arial" w:cs="Arial"/>
          <w:sz w:val="24"/>
          <w:szCs w:val="24"/>
        </w:rPr>
        <w:tab/>
      </w:r>
      <w:r w:rsidR="00FA2092" w:rsidRPr="00A25ECB">
        <w:rPr>
          <w:rFonts w:ascii="Arial" w:eastAsia="Calibri" w:hAnsi="Arial" w:cs="Arial"/>
          <w:sz w:val="24"/>
          <w:szCs w:val="24"/>
        </w:rPr>
        <w:t>On the question w</w:t>
      </w:r>
      <w:r w:rsidR="007020AE" w:rsidRPr="00A25ECB">
        <w:rPr>
          <w:rFonts w:ascii="Arial" w:eastAsia="Calibri" w:hAnsi="Arial" w:cs="Arial"/>
          <w:sz w:val="24"/>
          <w:szCs w:val="24"/>
        </w:rPr>
        <w:t xml:space="preserve">hether the ACC and or the Prosecution deliberately withheld or did not make disclosure of the recordings to the </w:t>
      </w:r>
      <w:r w:rsidR="00001097">
        <w:rPr>
          <w:rFonts w:ascii="Arial" w:eastAsia="Calibri" w:hAnsi="Arial" w:cs="Arial"/>
          <w:sz w:val="24"/>
          <w:szCs w:val="24"/>
        </w:rPr>
        <w:t>third</w:t>
      </w:r>
      <w:r w:rsidR="007020AE" w:rsidRPr="00A25ECB">
        <w:rPr>
          <w:rFonts w:ascii="Arial" w:eastAsia="Calibri" w:hAnsi="Arial" w:cs="Arial"/>
          <w:sz w:val="24"/>
          <w:szCs w:val="24"/>
        </w:rPr>
        <w:t xml:space="preserve"> </w:t>
      </w:r>
      <w:r w:rsidR="006304F4">
        <w:rPr>
          <w:rFonts w:ascii="Arial" w:eastAsia="Calibri" w:hAnsi="Arial" w:cs="Arial"/>
          <w:sz w:val="24"/>
          <w:szCs w:val="24"/>
        </w:rPr>
        <w:t>Accused</w:t>
      </w:r>
      <w:r w:rsidR="00FA2092" w:rsidRPr="00A25ECB">
        <w:rPr>
          <w:rFonts w:ascii="Arial" w:eastAsia="Calibri" w:hAnsi="Arial" w:cs="Arial"/>
          <w:sz w:val="24"/>
          <w:szCs w:val="24"/>
        </w:rPr>
        <w:t>, counsel argued that t</w:t>
      </w:r>
      <w:r w:rsidR="007020AE" w:rsidRPr="00A25ECB">
        <w:rPr>
          <w:rFonts w:ascii="Arial" w:eastAsia="Calibri" w:hAnsi="Arial" w:cs="Arial"/>
          <w:sz w:val="24"/>
          <w:szCs w:val="24"/>
        </w:rPr>
        <w:t>he</w:t>
      </w:r>
      <w:r w:rsidR="007020AE" w:rsidRPr="007020AE">
        <w:rPr>
          <w:rFonts w:ascii="Arial" w:eastAsia="Calibri" w:hAnsi="Arial" w:cs="Arial"/>
          <w:sz w:val="24"/>
          <w:szCs w:val="24"/>
        </w:rPr>
        <w:t xml:space="preserve"> explanation given by </w:t>
      </w:r>
      <w:r w:rsidR="00492239" w:rsidRPr="007020AE">
        <w:rPr>
          <w:rFonts w:ascii="Arial" w:eastAsia="Calibri" w:hAnsi="Arial" w:cs="Arial"/>
          <w:sz w:val="24"/>
          <w:szCs w:val="24"/>
        </w:rPr>
        <w:t>Ms.</w:t>
      </w:r>
      <w:r w:rsidR="007020AE" w:rsidRPr="007020AE">
        <w:rPr>
          <w:rFonts w:ascii="Arial" w:eastAsia="Calibri" w:hAnsi="Arial" w:cs="Arial"/>
          <w:sz w:val="24"/>
          <w:szCs w:val="24"/>
        </w:rPr>
        <w:t xml:space="preserve"> Kanyangela concerning the movement of the recordings is backed up by verifiable independent facts. This is in the context </w:t>
      </w:r>
      <w:r w:rsidR="007020AE" w:rsidRPr="00A25ECB">
        <w:rPr>
          <w:rFonts w:ascii="Arial" w:eastAsia="Calibri" w:hAnsi="Arial" w:cs="Arial"/>
          <w:sz w:val="24"/>
          <w:szCs w:val="24"/>
        </w:rPr>
        <w:t>of</w:t>
      </w:r>
      <w:r w:rsidR="00FA2092" w:rsidRPr="00A25ECB">
        <w:rPr>
          <w:rFonts w:ascii="Arial" w:eastAsia="Calibri" w:hAnsi="Arial" w:cs="Arial"/>
          <w:sz w:val="24"/>
          <w:szCs w:val="24"/>
        </w:rPr>
        <w:t xml:space="preserve"> (a)</w:t>
      </w:r>
      <w:r w:rsidR="00A25ECB">
        <w:rPr>
          <w:rFonts w:ascii="Arial" w:eastAsia="Calibri" w:hAnsi="Arial" w:cs="Arial"/>
          <w:sz w:val="24"/>
          <w:szCs w:val="24"/>
        </w:rPr>
        <w:t xml:space="preserve"> </w:t>
      </w:r>
      <w:r w:rsidR="007020AE" w:rsidRPr="00A25ECB">
        <w:rPr>
          <w:rFonts w:ascii="Arial" w:eastAsia="Calibri" w:hAnsi="Arial" w:cs="Arial"/>
          <w:sz w:val="24"/>
          <w:szCs w:val="24"/>
        </w:rPr>
        <w:t>The</w:t>
      </w:r>
      <w:r w:rsidR="007020AE" w:rsidRPr="007020AE">
        <w:rPr>
          <w:rFonts w:ascii="Arial" w:eastAsia="Calibri" w:hAnsi="Arial" w:cs="Arial"/>
          <w:sz w:val="24"/>
          <w:szCs w:val="24"/>
        </w:rPr>
        <w:t xml:space="preserve"> submission of the Case File (Docket) to the Office of the Prosecutor-General (PG) by which date the recordings could not be included as they needed to be transcribed</w:t>
      </w:r>
      <w:r w:rsidR="00FA2092" w:rsidRPr="00A25ECB">
        <w:rPr>
          <w:rFonts w:ascii="Arial" w:eastAsia="Calibri" w:hAnsi="Arial" w:cs="Arial"/>
          <w:sz w:val="24"/>
          <w:szCs w:val="24"/>
        </w:rPr>
        <w:t>;</w:t>
      </w:r>
      <w:r w:rsidR="007020AE" w:rsidRPr="00A25ECB">
        <w:rPr>
          <w:rFonts w:ascii="Arial" w:eastAsia="Calibri" w:hAnsi="Arial" w:cs="Arial"/>
          <w:sz w:val="24"/>
          <w:szCs w:val="24"/>
        </w:rPr>
        <w:t xml:space="preserve"> </w:t>
      </w:r>
      <w:r w:rsidR="00FA2092" w:rsidRPr="00A25ECB">
        <w:rPr>
          <w:rFonts w:ascii="Arial" w:eastAsia="Calibri" w:hAnsi="Arial" w:cs="Arial"/>
          <w:sz w:val="24"/>
          <w:szCs w:val="24"/>
        </w:rPr>
        <w:t>(b)</w:t>
      </w:r>
      <w:r w:rsidR="00A25ECB">
        <w:rPr>
          <w:rFonts w:ascii="Arial" w:eastAsia="Calibri" w:hAnsi="Arial" w:cs="Arial"/>
          <w:sz w:val="24"/>
          <w:szCs w:val="24"/>
        </w:rPr>
        <w:t xml:space="preserve"> </w:t>
      </w:r>
      <w:r w:rsidR="007020AE" w:rsidRPr="007020AE">
        <w:rPr>
          <w:rFonts w:ascii="Arial" w:eastAsia="Calibri" w:hAnsi="Arial" w:cs="Arial"/>
          <w:sz w:val="24"/>
          <w:szCs w:val="24"/>
        </w:rPr>
        <w:t>That the recordings were sent for transcription in August 2010 to Kambrude/Shivangulula</w:t>
      </w:r>
      <w:r w:rsidR="00492239">
        <w:rPr>
          <w:rFonts w:ascii="Arial" w:eastAsia="Calibri" w:hAnsi="Arial" w:cs="Arial"/>
          <w:sz w:val="24"/>
          <w:szCs w:val="24"/>
        </w:rPr>
        <w:t xml:space="preserve"> transcribers</w:t>
      </w:r>
      <w:r w:rsidR="007020AE" w:rsidRPr="007020AE">
        <w:rPr>
          <w:rFonts w:ascii="Arial" w:eastAsia="Calibri" w:hAnsi="Arial" w:cs="Arial"/>
          <w:sz w:val="24"/>
          <w:szCs w:val="24"/>
        </w:rPr>
        <w:t xml:space="preserve"> and that they were handed back t</w:t>
      </w:r>
      <w:r w:rsidR="00FA2092">
        <w:rPr>
          <w:rFonts w:ascii="Arial" w:eastAsia="Calibri" w:hAnsi="Arial" w:cs="Arial"/>
          <w:sz w:val="24"/>
          <w:szCs w:val="24"/>
        </w:rPr>
        <w:t>o the ACC only in December 2010; (c)</w:t>
      </w:r>
      <w:r w:rsidR="007020AE" w:rsidRPr="007020AE">
        <w:rPr>
          <w:rFonts w:ascii="Arial" w:eastAsia="Calibri" w:hAnsi="Arial" w:cs="Arial"/>
          <w:sz w:val="24"/>
          <w:szCs w:val="24"/>
        </w:rPr>
        <w:t xml:space="preserve"> </w:t>
      </w:r>
      <w:r w:rsidR="00A25ECB">
        <w:rPr>
          <w:rFonts w:ascii="Arial" w:eastAsia="Calibri" w:hAnsi="Arial" w:cs="Arial"/>
          <w:sz w:val="24"/>
          <w:szCs w:val="24"/>
        </w:rPr>
        <w:t>T</w:t>
      </w:r>
      <w:r w:rsidR="007020AE" w:rsidRPr="007020AE">
        <w:rPr>
          <w:rFonts w:ascii="Arial" w:eastAsia="Calibri" w:hAnsi="Arial" w:cs="Arial"/>
          <w:sz w:val="24"/>
          <w:szCs w:val="24"/>
        </w:rPr>
        <w:t xml:space="preserve">he undisputed </w:t>
      </w:r>
      <w:r w:rsidR="007020AE" w:rsidRPr="00A25ECB">
        <w:rPr>
          <w:rFonts w:ascii="Arial" w:eastAsia="Calibri" w:hAnsi="Arial" w:cs="Arial"/>
          <w:sz w:val="24"/>
          <w:szCs w:val="24"/>
        </w:rPr>
        <w:t>fact</w:t>
      </w:r>
      <w:r w:rsidR="007020AE" w:rsidRPr="007020AE">
        <w:rPr>
          <w:rFonts w:ascii="Arial" w:eastAsia="Calibri" w:hAnsi="Arial" w:cs="Arial"/>
          <w:sz w:val="24"/>
          <w:szCs w:val="24"/>
        </w:rPr>
        <w:t xml:space="preserve"> that the Office of the PG had a high staff-turnover and resultantly, but undeniably, the repeated handing over of the Case File in this matter from one Prosecutor to the next, namely Advocates Sibeya, Konga and Nyambe </w:t>
      </w:r>
      <w:r w:rsidR="007020AE" w:rsidRPr="00A25ECB">
        <w:rPr>
          <w:rFonts w:ascii="Arial" w:eastAsia="Calibri" w:hAnsi="Arial" w:cs="Arial"/>
          <w:sz w:val="24"/>
          <w:szCs w:val="24"/>
        </w:rPr>
        <w:t>allowed</w:t>
      </w:r>
      <w:r w:rsidR="007020AE" w:rsidRPr="007020AE">
        <w:rPr>
          <w:rFonts w:ascii="Arial" w:eastAsia="Calibri" w:hAnsi="Arial" w:cs="Arial"/>
          <w:sz w:val="24"/>
          <w:szCs w:val="24"/>
        </w:rPr>
        <w:t xml:space="preserve"> for possible misplacement of exhibits.</w:t>
      </w:r>
      <w:r w:rsidR="00A25ECB">
        <w:rPr>
          <w:rFonts w:ascii="Arial" w:eastAsia="Calibri" w:hAnsi="Arial" w:cs="Arial"/>
          <w:sz w:val="24"/>
          <w:szCs w:val="24"/>
        </w:rPr>
        <w:t xml:space="preserve"> Counsel argued that i</w:t>
      </w:r>
      <w:r w:rsidR="00FA2092">
        <w:rPr>
          <w:rFonts w:ascii="Arial" w:eastAsia="Calibri" w:hAnsi="Arial" w:cs="Arial"/>
          <w:sz w:val="24"/>
          <w:szCs w:val="24"/>
        </w:rPr>
        <w:t xml:space="preserve">n view </w:t>
      </w:r>
      <w:r w:rsidR="0059032E">
        <w:rPr>
          <w:rFonts w:ascii="Arial" w:eastAsia="Calibri" w:hAnsi="Arial" w:cs="Arial"/>
          <w:sz w:val="24"/>
          <w:szCs w:val="24"/>
        </w:rPr>
        <w:t xml:space="preserve">of </w:t>
      </w:r>
      <w:r w:rsidR="0059032E" w:rsidRPr="007020AE">
        <w:rPr>
          <w:rFonts w:ascii="Arial" w:eastAsia="Calibri" w:hAnsi="Arial" w:cs="Arial"/>
          <w:sz w:val="24"/>
          <w:szCs w:val="24"/>
        </w:rPr>
        <w:t>the</w:t>
      </w:r>
      <w:r w:rsidR="007020AE" w:rsidRPr="007020AE">
        <w:rPr>
          <w:rFonts w:ascii="Arial" w:eastAsia="Calibri" w:hAnsi="Arial" w:cs="Arial"/>
          <w:sz w:val="24"/>
          <w:szCs w:val="24"/>
        </w:rPr>
        <w:t xml:space="preserve"> explanation given by Mr. Nyambe on the 26</w:t>
      </w:r>
      <w:r w:rsidR="007020AE" w:rsidRPr="007020AE">
        <w:rPr>
          <w:rFonts w:ascii="Arial" w:eastAsia="Calibri" w:hAnsi="Arial" w:cs="Arial"/>
          <w:sz w:val="24"/>
          <w:szCs w:val="24"/>
          <w:vertAlign w:val="superscript"/>
        </w:rPr>
        <w:t>th</w:t>
      </w:r>
      <w:r w:rsidR="007020AE" w:rsidRPr="007020AE">
        <w:rPr>
          <w:rFonts w:ascii="Arial" w:eastAsia="Calibri" w:hAnsi="Arial" w:cs="Arial"/>
          <w:sz w:val="24"/>
          <w:szCs w:val="24"/>
        </w:rPr>
        <w:t xml:space="preserve"> March 2015 regarding how the recording transcription came to be located is credible. </w:t>
      </w:r>
      <w:r w:rsidR="00FA2092">
        <w:rPr>
          <w:rFonts w:ascii="Arial" w:eastAsia="Calibri" w:hAnsi="Arial" w:cs="Arial"/>
          <w:sz w:val="24"/>
          <w:szCs w:val="24"/>
        </w:rPr>
        <w:t xml:space="preserve">Counsel </w:t>
      </w:r>
      <w:r w:rsidR="0059032E">
        <w:rPr>
          <w:rFonts w:ascii="Arial" w:eastAsia="Calibri" w:hAnsi="Arial" w:cs="Arial"/>
          <w:sz w:val="24"/>
          <w:szCs w:val="24"/>
        </w:rPr>
        <w:t>further</w:t>
      </w:r>
      <w:r w:rsidR="007020AE" w:rsidRPr="007020AE">
        <w:rPr>
          <w:rFonts w:ascii="Arial" w:eastAsia="Calibri" w:hAnsi="Arial" w:cs="Arial"/>
          <w:sz w:val="24"/>
          <w:szCs w:val="24"/>
        </w:rPr>
        <w:t xml:space="preserve"> </w:t>
      </w:r>
      <w:r w:rsidR="0059032E" w:rsidRPr="007020AE">
        <w:rPr>
          <w:rFonts w:ascii="Arial" w:eastAsia="Calibri" w:hAnsi="Arial" w:cs="Arial"/>
          <w:sz w:val="24"/>
          <w:szCs w:val="24"/>
        </w:rPr>
        <w:t>submit</w:t>
      </w:r>
      <w:r w:rsidR="0059032E">
        <w:rPr>
          <w:rFonts w:ascii="Arial" w:eastAsia="Calibri" w:hAnsi="Arial" w:cs="Arial"/>
          <w:sz w:val="24"/>
          <w:szCs w:val="24"/>
        </w:rPr>
        <w:t>ted</w:t>
      </w:r>
      <w:r w:rsidR="007020AE" w:rsidRPr="007020AE">
        <w:rPr>
          <w:rFonts w:ascii="Arial" w:eastAsia="Calibri" w:hAnsi="Arial" w:cs="Arial"/>
          <w:sz w:val="24"/>
          <w:szCs w:val="24"/>
        </w:rPr>
        <w:t xml:space="preserve"> that there is no indication whatsoever that Mr. Nyambe deliberately withheld the exhibits, cognizance being had to the undisputed fact that by the time he took o</w:t>
      </w:r>
      <w:r w:rsidR="005928A0">
        <w:rPr>
          <w:rFonts w:ascii="Arial" w:eastAsia="Calibri" w:hAnsi="Arial" w:cs="Arial"/>
          <w:sz w:val="24"/>
          <w:szCs w:val="24"/>
        </w:rPr>
        <w:t>ver the handling of the matter d</w:t>
      </w:r>
      <w:r w:rsidR="007020AE" w:rsidRPr="007020AE">
        <w:rPr>
          <w:rFonts w:ascii="Arial" w:eastAsia="Calibri" w:hAnsi="Arial" w:cs="Arial"/>
          <w:sz w:val="24"/>
          <w:szCs w:val="24"/>
        </w:rPr>
        <w:t xml:space="preserve">isclosure had already been </w:t>
      </w:r>
      <w:r w:rsidR="0059032E" w:rsidRPr="007020AE">
        <w:rPr>
          <w:rFonts w:ascii="Arial" w:eastAsia="Calibri" w:hAnsi="Arial" w:cs="Arial"/>
          <w:sz w:val="24"/>
          <w:szCs w:val="24"/>
        </w:rPr>
        <w:t>made. His</w:t>
      </w:r>
      <w:r w:rsidR="007020AE" w:rsidRPr="007020AE">
        <w:rPr>
          <w:rFonts w:ascii="Arial" w:eastAsia="Calibri" w:hAnsi="Arial" w:cs="Arial"/>
          <w:sz w:val="24"/>
          <w:szCs w:val="24"/>
        </w:rPr>
        <w:t xml:space="preserve"> </w:t>
      </w:r>
      <w:r w:rsidR="007020AE" w:rsidRPr="00A25ECB">
        <w:rPr>
          <w:rFonts w:ascii="Arial" w:eastAsia="Calibri" w:hAnsi="Arial" w:cs="Arial"/>
          <w:i/>
          <w:sz w:val="24"/>
          <w:szCs w:val="24"/>
        </w:rPr>
        <w:t>bona fides</w:t>
      </w:r>
      <w:r w:rsidR="007020AE" w:rsidRPr="007020AE">
        <w:rPr>
          <w:rFonts w:ascii="Arial" w:eastAsia="Calibri" w:hAnsi="Arial" w:cs="Arial"/>
          <w:sz w:val="24"/>
          <w:szCs w:val="24"/>
        </w:rPr>
        <w:t xml:space="preserve"> is also corroborated by the observation made by </w:t>
      </w:r>
      <w:r w:rsidR="00492239" w:rsidRPr="007020AE">
        <w:rPr>
          <w:rFonts w:ascii="Arial" w:eastAsia="Calibri" w:hAnsi="Arial" w:cs="Arial"/>
          <w:sz w:val="24"/>
          <w:szCs w:val="24"/>
        </w:rPr>
        <w:t>defense</w:t>
      </w:r>
      <w:r w:rsidR="007020AE" w:rsidRPr="007020AE">
        <w:rPr>
          <w:rFonts w:ascii="Arial" w:eastAsia="Calibri" w:hAnsi="Arial" w:cs="Arial"/>
          <w:sz w:val="24"/>
          <w:szCs w:val="24"/>
        </w:rPr>
        <w:t xml:space="preserve"> counsel Adv. Botes, in the cross-examination of </w:t>
      </w:r>
      <w:r w:rsidR="00492239" w:rsidRPr="007020AE">
        <w:rPr>
          <w:rFonts w:ascii="Arial" w:eastAsia="Calibri" w:hAnsi="Arial" w:cs="Arial"/>
          <w:sz w:val="24"/>
          <w:szCs w:val="24"/>
        </w:rPr>
        <w:t>Ms.</w:t>
      </w:r>
      <w:r w:rsidR="007020AE" w:rsidRPr="007020AE">
        <w:rPr>
          <w:rFonts w:ascii="Arial" w:eastAsia="Calibri" w:hAnsi="Arial" w:cs="Arial"/>
          <w:sz w:val="24"/>
          <w:szCs w:val="24"/>
        </w:rPr>
        <w:t xml:space="preserve"> Thomas (in the trial-within-a-trial) that Mr. Nyambe did not seek to suppress </w:t>
      </w:r>
      <w:r w:rsidR="00492239" w:rsidRPr="007020AE">
        <w:rPr>
          <w:rFonts w:ascii="Arial" w:eastAsia="Calibri" w:hAnsi="Arial" w:cs="Arial"/>
          <w:sz w:val="24"/>
          <w:szCs w:val="24"/>
        </w:rPr>
        <w:t>Ms.</w:t>
      </w:r>
      <w:r w:rsidR="007020AE" w:rsidRPr="007020AE">
        <w:rPr>
          <w:rFonts w:ascii="Arial" w:eastAsia="Calibri" w:hAnsi="Arial" w:cs="Arial"/>
          <w:sz w:val="24"/>
          <w:szCs w:val="24"/>
        </w:rPr>
        <w:t xml:space="preserve"> Thoma</w:t>
      </w:r>
      <w:r w:rsidR="00A25ECB">
        <w:rPr>
          <w:rFonts w:ascii="Arial" w:eastAsia="Calibri" w:hAnsi="Arial" w:cs="Arial"/>
          <w:sz w:val="24"/>
          <w:szCs w:val="24"/>
        </w:rPr>
        <w:t>s from testifying on any aspect</w:t>
      </w:r>
      <w:r w:rsidR="00A23E4B">
        <w:rPr>
          <w:rFonts w:ascii="Arial" w:eastAsia="Calibri" w:hAnsi="Arial" w:cs="Arial"/>
          <w:sz w:val="24"/>
          <w:szCs w:val="24"/>
        </w:rPr>
        <w:t>.</w:t>
      </w:r>
      <w:r w:rsidR="007020AE" w:rsidRPr="007020AE">
        <w:rPr>
          <w:rFonts w:ascii="Arial" w:eastAsia="Calibri" w:hAnsi="Arial" w:cs="Arial"/>
          <w:sz w:val="24"/>
          <w:szCs w:val="24"/>
          <w:vertAlign w:val="superscript"/>
        </w:rPr>
        <w:footnoteReference w:id="6"/>
      </w:r>
      <w:r w:rsidR="00A25ECB">
        <w:rPr>
          <w:rFonts w:ascii="Arial" w:eastAsia="Calibri" w:hAnsi="Arial" w:cs="Arial"/>
          <w:sz w:val="24"/>
          <w:szCs w:val="24"/>
        </w:rPr>
        <w:t xml:space="preserve"> </w:t>
      </w:r>
      <w:r w:rsidR="007020AE" w:rsidRPr="007020AE">
        <w:rPr>
          <w:rFonts w:ascii="Arial" w:eastAsia="Calibri" w:hAnsi="Arial" w:cs="Arial"/>
          <w:sz w:val="24"/>
          <w:szCs w:val="24"/>
        </w:rPr>
        <w:t xml:space="preserve">Militating against withholding the </w:t>
      </w:r>
      <w:r w:rsidR="007020AE" w:rsidRPr="007020AE">
        <w:rPr>
          <w:rFonts w:ascii="Arial" w:eastAsia="Calibri" w:hAnsi="Arial" w:cs="Arial"/>
          <w:sz w:val="24"/>
          <w:szCs w:val="24"/>
        </w:rPr>
        <w:lastRenderedPageBreak/>
        <w:t>r</w:t>
      </w:r>
      <w:r w:rsidR="00D85054">
        <w:rPr>
          <w:rFonts w:ascii="Arial" w:eastAsia="Calibri" w:hAnsi="Arial" w:cs="Arial"/>
          <w:sz w:val="24"/>
          <w:szCs w:val="24"/>
        </w:rPr>
        <w:t>ecordings theory, counsel</w:t>
      </w:r>
      <w:r w:rsidR="007020AE" w:rsidRPr="007020AE">
        <w:rPr>
          <w:rFonts w:ascii="Arial" w:eastAsia="Calibri" w:hAnsi="Arial" w:cs="Arial"/>
          <w:sz w:val="24"/>
          <w:szCs w:val="24"/>
        </w:rPr>
        <w:t xml:space="preserve"> </w:t>
      </w:r>
      <w:r w:rsidR="00002B23" w:rsidRPr="007020AE">
        <w:rPr>
          <w:rFonts w:ascii="Arial" w:eastAsia="Calibri" w:hAnsi="Arial" w:cs="Arial"/>
          <w:sz w:val="24"/>
          <w:szCs w:val="24"/>
        </w:rPr>
        <w:t>submi</w:t>
      </w:r>
      <w:r w:rsidR="00002B23">
        <w:rPr>
          <w:rFonts w:ascii="Arial" w:eastAsia="Calibri" w:hAnsi="Arial" w:cs="Arial"/>
          <w:sz w:val="24"/>
          <w:szCs w:val="24"/>
        </w:rPr>
        <w:t>tted</w:t>
      </w:r>
      <w:r w:rsidR="007020AE" w:rsidRPr="007020AE">
        <w:rPr>
          <w:rFonts w:ascii="Arial" w:eastAsia="Calibri" w:hAnsi="Arial" w:cs="Arial"/>
          <w:sz w:val="24"/>
          <w:szCs w:val="24"/>
        </w:rPr>
        <w:t xml:space="preserve">, is the bizarre essence of the allegation, for it boggles the mind how a Prosecutor, more so an experienced one of the caliber of </w:t>
      </w:r>
      <w:r w:rsidR="00492239" w:rsidRPr="007020AE">
        <w:rPr>
          <w:rFonts w:ascii="Arial" w:eastAsia="Calibri" w:hAnsi="Arial" w:cs="Arial"/>
          <w:sz w:val="24"/>
          <w:szCs w:val="24"/>
        </w:rPr>
        <w:t>Mr.</w:t>
      </w:r>
      <w:r w:rsidR="007020AE" w:rsidRPr="007020AE">
        <w:rPr>
          <w:rFonts w:ascii="Arial" w:eastAsia="Calibri" w:hAnsi="Arial" w:cs="Arial"/>
          <w:sz w:val="24"/>
          <w:szCs w:val="24"/>
        </w:rPr>
        <w:t xml:space="preserve"> Nyambe, could ever hold a reasonable expectation that at a future date, the recordings could just be sprung on the </w:t>
      </w:r>
      <w:r w:rsidR="00492239" w:rsidRPr="007020AE">
        <w:rPr>
          <w:rFonts w:ascii="Arial" w:eastAsia="Calibri" w:hAnsi="Arial" w:cs="Arial"/>
          <w:sz w:val="24"/>
          <w:szCs w:val="24"/>
        </w:rPr>
        <w:t>defense</w:t>
      </w:r>
      <w:r w:rsidR="007020AE" w:rsidRPr="007020AE">
        <w:rPr>
          <w:rFonts w:ascii="Arial" w:eastAsia="Calibri" w:hAnsi="Arial" w:cs="Arial"/>
          <w:sz w:val="24"/>
          <w:szCs w:val="24"/>
        </w:rPr>
        <w:t>.</w:t>
      </w:r>
    </w:p>
    <w:p w:rsidR="00D85054" w:rsidRDefault="00D85054" w:rsidP="00BE3661">
      <w:pPr>
        <w:spacing w:before="0" w:beforeAutospacing="0" w:after="160" w:line="360" w:lineRule="auto"/>
        <w:contextualSpacing/>
        <w:jc w:val="both"/>
        <w:rPr>
          <w:rFonts w:ascii="Arial" w:eastAsia="Calibri" w:hAnsi="Arial" w:cs="Arial"/>
          <w:sz w:val="24"/>
          <w:szCs w:val="24"/>
        </w:rPr>
      </w:pPr>
    </w:p>
    <w:p w:rsidR="007020AE" w:rsidRPr="00D85054" w:rsidRDefault="007C5AE3" w:rsidP="00BE3661">
      <w:pPr>
        <w:spacing w:before="0" w:beforeAutospacing="0" w:after="160" w:line="360" w:lineRule="auto"/>
        <w:contextualSpacing/>
        <w:jc w:val="both"/>
        <w:rPr>
          <w:rFonts w:ascii="Arial" w:eastAsia="Calibri" w:hAnsi="Arial" w:cs="Arial"/>
          <w:sz w:val="24"/>
          <w:szCs w:val="24"/>
        </w:rPr>
      </w:pPr>
      <w:r>
        <w:rPr>
          <w:rFonts w:ascii="Arial" w:eastAsia="Calibri" w:hAnsi="Arial" w:cs="Arial"/>
          <w:sz w:val="24"/>
          <w:szCs w:val="24"/>
        </w:rPr>
        <w:t>[</w:t>
      </w:r>
      <w:r w:rsidR="00C942BF">
        <w:rPr>
          <w:rFonts w:ascii="Arial" w:eastAsia="Calibri" w:hAnsi="Arial" w:cs="Arial"/>
          <w:sz w:val="24"/>
          <w:szCs w:val="24"/>
        </w:rPr>
        <w:t>27]</w:t>
      </w:r>
      <w:r w:rsidR="00A25ECB">
        <w:rPr>
          <w:rFonts w:ascii="Arial" w:eastAsia="Calibri" w:hAnsi="Arial" w:cs="Arial"/>
          <w:sz w:val="24"/>
          <w:szCs w:val="24"/>
        </w:rPr>
        <w:tab/>
      </w:r>
      <w:r w:rsidR="005928A0">
        <w:rPr>
          <w:rFonts w:ascii="Arial" w:eastAsia="Calibri" w:hAnsi="Arial" w:cs="Arial"/>
          <w:sz w:val="24"/>
          <w:szCs w:val="24"/>
        </w:rPr>
        <w:t xml:space="preserve">On the question </w:t>
      </w:r>
      <w:r w:rsidR="005928A0" w:rsidRPr="00A25ECB">
        <w:rPr>
          <w:rFonts w:ascii="Arial" w:eastAsia="Calibri" w:hAnsi="Arial" w:cs="Arial"/>
          <w:sz w:val="24"/>
          <w:szCs w:val="24"/>
        </w:rPr>
        <w:t>w</w:t>
      </w:r>
      <w:r w:rsidR="007020AE" w:rsidRPr="00A25ECB">
        <w:rPr>
          <w:rFonts w:ascii="Arial" w:eastAsia="Calibri" w:hAnsi="Arial" w:cs="Arial"/>
          <w:sz w:val="24"/>
          <w:szCs w:val="24"/>
        </w:rPr>
        <w:t xml:space="preserve">hether the </w:t>
      </w:r>
      <w:r w:rsidR="00842CAB">
        <w:rPr>
          <w:rFonts w:ascii="Arial" w:eastAsia="Calibri" w:hAnsi="Arial" w:cs="Arial"/>
          <w:sz w:val="24"/>
          <w:szCs w:val="24"/>
        </w:rPr>
        <w:t>third</w:t>
      </w:r>
      <w:r w:rsidR="007020AE" w:rsidRPr="00A25ECB">
        <w:rPr>
          <w:rFonts w:ascii="Arial" w:eastAsia="Calibri" w:hAnsi="Arial" w:cs="Arial"/>
          <w:sz w:val="24"/>
          <w:szCs w:val="24"/>
        </w:rPr>
        <w:t xml:space="preserve"> </w:t>
      </w:r>
      <w:r w:rsidR="006304F4">
        <w:rPr>
          <w:rFonts w:ascii="Arial" w:eastAsia="Calibri" w:hAnsi="Arial" w:cs="Arial"/>
          <w:sz w:val="24"/>
          <w:szCs w:val="24"/>
        </w:rPr>
        <w:t>Accused</w:t>
      </w:r>
      <w:r w:rsidR="007020AE" w:rsidRPr="00A25ECB">
        <w:rPr>
          <w:rFonts w:ascii="Arial" w:eastAsia="Calibri" w:hAnsi="Arial" w:cs="Arial"/>
          <w:sz w:val="24"/>
          <w:szCs w:val="24"/>
        </w:rPr>
        <w:t xml:space="preserve"> was prejudiced by the non-disclosure</w:t>
      </w:r>
      <w:r w:rsidR="00842CAB">
        <w:rPr>
          <w:rFonts w:ascii="Arial" w:eastAsia="Calibri" w:hAnsi="Arial" w:cs="Arial"/>
          <w:sz w:val="24"/>
          <w:szCs w:val="24"/>
        </w:rPr>
        <w:t>,</w:t>
      </w:r>
      <w:r w:rsidR="00D85054" w:rsidRPr="00A25ECB">
        <w:rPr>
          <w:rFonts w:ascii="Arial" w:eastAsia="Calibri" w:hAnsi="Arial" w:cs="Arial"/>
          <w:sz w:val="24"/>
          <w:szCs w:val="24"/>
        </w:rPr>
        <w:t xml:space="preserve"> counsel referred to</w:t>
      </w:r>
      <w:r w:rsidR="007020AE" w:rsidRPr="00A25ECB">
        <w:rPr>
          <w:rFonts w:ascii="Arial" w:eastAsia="Calibri" w:hAnsi="Arial" w:cs="Arial"/>
          <w:sz w:val="24"/>
          <w:szCs w:val="24"/>
        </w:rPr>
        <w:t xml:space="preserve"> </w:t>
      </w:r>
      <w:r w:rsidR="007020AE" w:rsidRPr="00BE3661">
        <w:rPr>
          <w:rFonts w:ascii="Arial" w:eastAsia="Calibri" w:hAnsi="Arial" w:cs="Arial"/>
          <w:i/>
          <w:sz w:val="24"/>
          <w:szCs w:val="24"/>
        </w:rPr>
        <w:t xml:space="preserve">S v </w:t>
      </w:r>
      <w:r w:rsidR="00002B23" w:rsidRPr="00BE3661">
        <w:rPr>
          <w:rFonts w:ascii="Arial" w:eastAsia="Calibri" w:hAnsi="Arial" w:cs="Arial"/>
          <w:i/>
          <w:sz w:val="24"/>
          <w:szCs w:val="24"/>
        </w:rPr>
        <w:t>Scholtz</w:t>
      </w:r>
      <w:r w:rsidR="00002B23" w:rsidRPr="00A25ECB">
        <w:rPr>
          <w:rFonts w:ascii="Arial" w:eastAsia="Calibri" w:hAnsi="Arial" w:cs="Arial"/>
          <w:sz w:val="24"/>
          <w:szCs w:val="24"/>
        </w:rPr>
        <w:t>, where</w:t>
      </w:r>
      <w:r w:rsidR="007020AE" w:rsidRPr="00A25ECB">
        <w:rPr>
          <w:rFonts w:ascii="Arial" w:eastAsia="Calibri" w:hAnsi="Arial" w:cs="Arial"/>
          <w:sz w:val="24"/>
          <w:szCs w:val="24"/>
          <w:vertAlign w:val="superscript"/>
        </w:rPr>
        <w:footnoteReference w:id="7"/>
      </w:r>
      <w:r w:rsidR="007020AE" w:rsidRPr="007020AE">
        <w:rPr>
          <w:rFonts w:ascii="Arial" w:eastAsia="Calibri" w:hAnsi="Arial" w:cs="Arial"/>
          <w:b/>
          <w:sz w:val="24"/>
          <w:szCs w:val="24"/>
        </w:rPr>
        <w:t xml:space="preserve"> </w:t>
      </w:r>
      <w:r w:rsidR="007020AE" w:rsidRPr="007020AE">
        <w:rPr>
          <w:rFonts w:ascii="Arial" w:eastAsia="Calibri" w:hAnsi="Arial" w:cs="Arial"/>
          <w:sz w:val="24"/>
          <w:szCs w:val="24"/>
        </w:rPr>
        <w:t>Dumbutshena AJA stated:</w:t>
      </w:r>
    </w:p>
    <w:p w:rsidR="00A23E4B" w:rsidRDefault="00A23E4B" w:rsidP="00BE3661">
      <w:pPr>
        <w:spacing w:before="0" w:beforeAutospacing="0" w:after="160" w:line="360" w:lineRule="auto"/>
        <w:ind w:firstLine="720"/>
        <w:contextualSpacing/>
        <w:jc w:val="both"/>
        <w:rPr>
          <w:rFonts w:ascii="Arial" w:eastAsia="Calibri" w:hAnsi="Arial" w:cs="Arial"/>
        </w:rPr>
      </w:pPr>
    </w:p>
    <w:p w:rsidR="007504D0" w:rsidRPr="004F626F" w:rsidRDefault="00577862" w:rsidP="00BE3661">
      <w:pPr>
        <w:spacing w:before="0" w:beforeAutospacing="0" w:after="160" w:line="360" w:lineRule="auto"/>
        <w:ind w:firstLine="720"/>
        <w:contextualSpacing/>
        <w:jc w:val="both"/>
        <w:rPr>
          <w:rFonts w:ascii="Arial" w:eastAsia="Calibri" w:hAnsi="Arial" w:cs="Arial"/>
        </w:rPr>
      </w:pPr>
      <w:r w:rsidRPr="004F626F">
        <w:rPr>
          <w:rFonts w:ascii="Arial" w:eastAsia="Calibri" w:hAnsi="Arial" w:cs="Arial"/>
        </w:rPr>
        <w:t>‘</w:t>
      </w:r>
      <w:r w:rsidR="007020AE" w:rsidRPr="004F626F">
        <w:rPr>
          <w:rFonts w:ascii="Arial" w:eastAsia="Calibri" w:hAnsi="Arial" w:cs="Arial"/>
        </w:rPr>
        <w:t>For disclosure to be effective it must be done a</w:t>
      </w:r>
      <w:r w:rsidR="00A3170E" w:rsidRPr="004F626F">
        <w:rPr>
          <w:rFonts w:ascii="Arial" w:eastAsia="Calibri" w:hAnsi="Arial" w:cs="Arial"/>
        </w:rPr>
        <w:t xml:space="preserve">t the earliest possible time. </w:t>
      </w:r>
      <w:r w:rsidR="007020AE" w:rsidRPr="004F626F">
        <w:rPr>
          <w:rFonts w:ascii="Arial" w:eastAsia="Calibri" w:hAnsi="Arial" w:cs="Arial"/>
        </w:rPr>
        <w:t xml:space="preserve">In some instances soon after arrest and in others long before the </w:t>
      </w:r>
      <w:r w:rsidR="006304F4" w:rsidRPr="004F626F">
        <w:rPr>
          <w:rFonts w:ascii="Arial" w:eastAsia="Calibri" w:hAnsi="Arial" w:cs="Arial"/>
        </w:rPr>
        <w:t>Accused</w:t>
      </w:r>
      <w:r w:rsidR="007020AE" w:rsidRPr="004F626F">
        <w:rPr>
          <w:rFonts w:ascii="Arial" w:eastAsia="Calibri" w:hAnsi="Arial" w:cs="Arial"/>
        </w:rPr>
        <w:t xml:space="preserve"> is asked to plead </w:t>
      </w:r>
      <w:r w:rsidR="007020AE" w:rsidRPr="004F626F">
        <w:rPr>
          <w:rFonts w:ascii="Arial" w:eastAsia="Calibri" w:hAnsi="Arial" w:cs="Arial"/>
          <w:u w:val="single"/>
        </w:rPr>
        <w:t>and in some cases only after the witness has given his evidence in chief.</w:t>
      </w:r>
      <w:r w:rsidR="007020AE" w:rsidRPr="004F626F">
        <w:rPr>
          <w:rFonts w:ascii="Arial" w:eastAsia="Calibri" w:hAnsi="Arial" w:cs="Arial"/>
        </w:rPr>
        <w:t xml:space="preserve"> </w:t>
      </w:r>
      <w:r w:rsidR="007020AE" w:rsidRPr="004F626F">
        <w:rPr>
          <w:rFonts w:ascii="Arial" w:eastAsia="Calibri" w:hAnsi="Arial" w:cs="Arial"/>
          <w:u w:val="single"/>
        </w:rPr>
        <w:t>This depends on the circumstances of each case.</w:t>
      </w:r>
      <w:r w:rsidR="007020AE" w:rsidRPr="004F626F">
        <w:rPr>
          <w:rFonts w:ascii="Arial" w:eastAsia="Calibri" w:hAnsi="Arial" w:cs="Arial"/>
        </w:rPr>
        <w:t xml:space="preserve"> However, the overriding factor should be the sufficiency of time in which the </w:t>
      </w:r>
      <w:r w:rsidR="006304F4" w:rsidRPr="004F626F">
        <w:rPr>
          <w:rFonts w:ascii="Arial" w:eastAsia="Calibri" w:hAnsi="Arial" w:cs="Arial"/>
        </w:rPr>
        <w:t>Accused</w:t>
      </w:r>
      <w:r w:rsidR="007020AE" w:rsidRPr="004F626F">
        <w:rPr>
          <w:rFonts w:ascii="Arial" w:eastAsia="Calibri" w:hAnsi="Arial" w:cs="Arial"/>
        </w:rPr>
        <w:t xml:space="preserve"> should prepare his or her case. In m</w:t>
      </w:r>
      <w:r w:rsidR="00210B29" w:rsidRPr="004F626F">
        <w:rPr>
          <w:rFonts w:ascii="Arial" w:eastAsia="Calibri" w:hAnsi="Arial" w:cs="Arial"/>
        </w:rPr>
        <w:t xml:space="preserve">y view it won't be sufficient </w:t>
      </w:r>
      <w:r w:rsidR="007020AE" w:rsidRPr="004F626F">
        <w:rPr>
          <w:rFonts w:ascii="Arial" w:eastAsia="Calibri" w:hAnsi="Arial" w:cs="Arial"/>
        </w:rPr>
        <w:t xml:space="preserve">time to hand witnesses' statements and other materials to the </w:t>
      </w:r>
      <w:r w:rsidR="006304F4" w:rsidRPr="004F626F">
        <w:rPr>
          <w:rFonts w:ascii="Arial" w:eastAsia="Calibri" w:hAnsi="Arial" w:cs="Arial"/>
        </w:rPr>
        <w:t>Accused</w:t>
      </w:r>
      <w:r w:rsidR="007020AE" w:rsidRPr="004F626F">
        <w:rPr>
          <w:rFonts w:ascii="Arial" w:eastAsia="Calibri" w:hAnsi="Arial" w:cs="Arial"/>
        </w:rPr>
        <w:t xml:space="preserve"> a few minutes before plea. There should be reasonable time to allow the </w:t>
      </w:r>
      <w:r w:rsidR="006304F4" w:rsidRPr="004F626F">
        <w:rPr>
          <w:rFonts w:ascii="Arial" w:eastAsia="Calibri" w:hAnsi="Arial" w:cs="Arial"/>
        </w:rPr>
        <w:t>Accused</w:t>
      </w:r>
      <w:r w:rsidR="007020AE" w:rsidRPr="004F626F">
        <w:rPr>
          <w:rFonts w:ascii="Arial" w:eastAsia="Calibri" w:hAnsi="Arial" w:cs="Arial"/>
        </w:rPr>
        <w:t xml:space="preserve"> to prepare thoroughly his reply to the charge and his defence</w:t>
      </w:r>
      <w:r w:rsidR="007020AE" w:rsidRPr="004F626F">
        <w:rPr>
          <w:rFonts w:ascii="Arial" w:eastAsia="Calibri" w:hAnsi="Arial" w:cs="Arial"/>
          <w:vertAlign w:val="superscript"/>
        </w:rPr>
        <w:footnoteReference w:id="8"/>
      </w:r>
      <w:r w:rsidR="007504D0" w:rsidRPr="004F626F">
        <w:rPr>
          <w:rFonts w:ascii="Arial" w:eastAsia="Calibri" w:hAnsi="Arial" w:cs="Arial"/>
        </w:rPr>
        <w:t>.</w:t>
      </w:r>
      <w:r w:rsidRPr="004F626F">
        <w:rPr>
          <w:rFonts w:ascii="Arial" w:eastAsia="Calibri" w:hAnsi="Arial" w:cs="Arial"/>
        </w:rPr>
        <w:t>’</w:t>
      </w:r>
    </w:p>
    <w:p w:rsidR="00C942BF" w:rsidRDefault="00C942BF" w:rsidP="007504D0">
      <w:pPr>
        <w:spacing w:before="0" w:beforeAutospacing="0" w:after="160" w:line="360" w:lineRule="auto"/>
        <w:jc w:val="both"/>
        <w:rPr>
          <w:rFonts w:ascii="Arial" w:eastAsia="Calibri" w:hAnsi="Arial" w:cs="Arial"/>
          <w:sz w:val="24"/>
          <w:szCs w:val="24"/>
        </w:rPr>
      </w:pPr>
    </w:p>
    <w:p w:rsidR="007020AE" w:rsidRPr="007020AE" w:rsidRDefault="00C942BF" w:rsidP="007504D0">
      <w:pPr>
        <w:spacing w:before="0" w:beforeAutospacing="0" w:after="160" w:line="360" w:lineRule="auto"/>
        <w:jc w:val="both"/>
        <w:rPr>
          <w:rFonts w:ascii="Arial" w:eastAsia="Calibri" w:hAnsi="Arial" w:cs="Arial"/>
          <w:sz w:val="24"/>
          <w:szCs w:val="24"/>
        </w:rPr>
      </w:pPr>
      <w:r>
        <w:rPr>
          <w:rFonts w:ascii="Arial" w:eastAsia="Calibri" w:hAnsi="Arial" w:cs="Arial"/>
          <w:sz w:val="24"/>
          <w:szCs w:val="24"/>
        </w:rPr>
        <w:t>[28]</w:t>
      </w:r>
      <w:r>
        <w:rPr>
          <w:rFonts w:ascii="Arial" w:eastAsia="Calibri" w:hAnsi="Arial" w:cs="Arial"/>
          <w:sz w:val="24"/>
          <w:szCs w:val="24"/>
        </w:rPr>
        <w:tab/>
      </w:r>
      <w:r w:rsidR="007020AE" w:rsidRPr="007020AE">
        <w:rPr>
          <w:rFonts w:ascii="Arial" w:eastAsia="Calibri" w:hAnsi="Arial" w:cs="Arial"/>
          <w:sz w:val="24"/>
          <w:szCs w:val="24"/>
        </w:rPr>
        <w:t xml:space="preserve">In this connection, in the recent case </w:t>
      </w:r>
      <w:r w:rsidR="007020AE" w:rsidRPr="00A3170E">
        <w:rPr>
          <w:rFonts w:ascii="Arial" w:eastAsia="Calibri" w:hAnsi="Arial" w:cs="Arial"/>
          <w:sz w:val="24"/>
          <w:szCs w:val="24"/>
        </w:rPr>
        <w:t xml:space="preserve">of </w:t>
      </w:r>
      <w:r w:rsidR="007020AE" w:rsidRPr="00A3170E">
        <w:rPr>
          <w:rFonts w:ascii="Arial" w:eastAsia="Calibri" w:hAnsi="Arial" w:cs="Arial"/>
          <w:i/>
          <w:sz w:val="24"/>
          <w:szCs w:val="24"/>
        </w:rPr>
        <w:t>S v Hanse-Himarwa</w:t>
      </w:r>
      <w:r w:rsidR="007020AE" w:rsidRPr="00A3170E">
        <w:rPr>
          <w:rFonts w:ascii="Arial" w:eastAsia="Calibri" w:hAnsi="Arial" w:cs="Arial"/>
          <w:sz w:val="24"/>
          <w:szCs w:val="24"/>
          <w:vertAlign w:val="superscript"/>
        </w:rPr>
        <w:footnoteReference w:id="9"/>
      </w:r>
      <w:r w:rsidR="007020AE" w:rsidRPr="007020AE">
        <w:rPr>
          <w:rFonts w:ascii="Arial" w:eastAsia="Calibri" w:hAnsi="Arial" w:cs="Arial"/>
          <w:b/>
          <w:sz w:val="24"/>
          <w:szCs w:val="24"/>
        </w:rPr>
        <w:t xml:space="preserve"> </w:t>
      </w:r>
      <w:r w:rsidR="007020AE" w:rsidRPr="007020AE">
        <w:rPr>
          <w:rFonts w:ascii="Arial" w:eastAsia="Calibri" w:hAnsi="Arial" w:cs="Arial"/>
          <w:sz w:val="24"/>
          <w:szCs w:val="24"/>
        </w:rPr>
        <w:t>Liebenberg J noted</w:t>
      </w:r>
      <w:r>
        <w:rPr>
          <w:rFonts w:ascii="Arial" w:eastAsia="Calibri" w:hAnsi="Arial" w:cs="Arial"/>
          <w:sz w:val="24"/>
          <w:szCs w:val="24"/>
        </w:rPr>
        <w:t>:</w:t>
      </w:r>
    </w:p>
    <w:p w:rsidR="007020AE" w:rsidRPr="004F626F" w:rsidRDefault="00440ED9" w:rsidP="004F626F">
      <w:pPr>
        <w:spacing w:before="0" w:beforeAutospacing="0" w:after="160" w:line="360" w:lineRule="auto"/>
        <w:ind w:firstLine="720"/>
        <w:jc w:val="both"/>
        <w:rPr>
          <w:rFonts w:ascii="Arial" w:eastAsia="Calibri" w:hAnsi="Arial" w:cs="Arial"/>
        </w:rPr>
      </w:pPr>
      <w:r w:rsidRPr="004F626F">
        <w:rPr>
          <w:rFonts w:ascii="Arial" w:eastAsia="Calibri" w:hAnsi="Arial" w:cs="Arial"/>
        </w:rPr>
        <w:t>‘</w:t>
      </w:r>
      <w:r w:rsidR="007020AE" w:rsidRPr="004F626F">
        <w:rPr>
          <w:rFonts w:ascii="Arial" w:eastAsia="Calibri" w:hAnsi="Arial" w:cs="Arial"/>
          <w:u w:val="single"/>
        </w:rPr>
        <w:t>As regards statements that were not initially disclosed to the defence but disclosure made only during the trial when requested from the investigating officer, the court is satisfied that the defence did not suffer any prejudice as a result thereof.</w:t>
      </w:r>
      <w:r w:rsidR="007020AE" w:rsidRPr="004F626F">
        <w:rPr>
          <w:rFonts w:ascii="Arial" w:eastAsia="Calibri" w:hAnsi="Arial" w:cs="Arial"/>
        </w:rPr>
        <w:t xml:space="preserve"> The explanation given as to why these statements remained with the investigating officer is neither suspect nor deemed irregular in the absence of evidence showing otherwise. In fact, the mere production of the statements at a later stage and nothing untoward arising from its contents, dispels any suggestion that the withholding of the said statements was done with malicious intent</w:t>
      </w:r>
      <w:r w:rsidR="00BE3661">
        <w:rPr>
          <w:rFonts w:ascii="Arial" w:eastAsia="Calibri" w:hAnsi="Arial" w:cs="Arial"/>
        </w:rPr>
        <w:t>.</w:t>
      </w:r>
      <w:r w:rsidR="003B1BA5">
        <w:rPr>
          <w:rFonts w:ascii="Arial" w:eastAsia="Calibri" w:hAnsi="Arial" w:cs="Arial"/>
        </w:rPr>
        <w:t>’</w:t>
      </w:r>
      <w:r w:rsidR="007020AE" w:rsidRPr="004F626F">
        <w:rPr>
          <w:rFonts w:ascii="Arial" w:eastAsia="Calibri" w:hAnsi="Arial" w:cs="Arial"/>
          <w:vertAlign w:val="superscript"/>
        </w:rPr>
        <w:footnoteReference w:id="10"/>
      </w:r>
    </w:p>
    <w:p w:rsidR="00A23E4B" w:rsidRDefault="001E471F" w:rsidP="007020AE">
      <w:pPr>
        <w:spacing w:before="0" w:beforeAutospacing="0" w:after="160" w:line="360" w:lineRule="auto"/>
        <w:jc w:val="both"/>
        <w:rPr>
          <w:rFonts w:ascii="Arial" w:eastAsia="Calibri" w:hAnsi="Arial" w:cs="Arial"/>
          <w:sz w:val="24"/>
          <w:szCs w:val="24"/>
        </w:rPr>
      </w:pPr>
      <w:r>
        <w:rPr>
          <w:rFonts w:ascii="Arial" w:eastAsia="Calibri" w:hAnsi="Arial" w:cs="Arial"/>
          <w:sz w:val="24"/>
          <w:szCs w:val="24"/>
        </w:rPr>
        <w:t>For all those reasons, counsel submitted that the recordings and the transcriptions thereof should be ruled admissible.</w:t>
      </w:r>
    </w:p>
    <w:p w:rsidR="00A23E4B" w:rsidRDefault="00A23E4B" w:rsidP="007020AE">
      <w:pPr>
        <w:spacing w:before="0" w:beforeAutospacing="0" w:after="160" w:line="360" w:lineRule="auto"/>
        <w:jc w:val="both"/>
        <w:rPr>
          <w:rFonts w:ascii="Arial" w:eastAsia="Calibri" w:hAnsi="Arial" w:cs="Arial"/>
          <w:sz w:val="24"/>
          <w:szCs w:val="24"/>
        </w:rPr>
      </w:pPr>
    </w:p>
    <w:p w:rsidR="00A23E4B" w:rsidRPr="00A3170E" w:rsidRDefault="00A23E4B" w:rsidP="007020AE">
      <w:pPr>
        <w:spacing w:before="0" w:beforeAutospacing="0" w:after="160" w:line="360" w:lineRule="auto"/>
        <w:jc w:val="both"/>
        <w:rPr>
          <w:rFonts w:ascii="Arial" w:eastAsia="Calibri" w:hAnsi="Arial" w:cs="Arial"/>
          <w:sz w:val="24"/>
          <w:szCs w:val="24"/>
        </w:rPr>
      </w:pPr>
    </w:p>
    <w:p w:rsidR="0076238A" w:rsidRPr="00A3170E" w:rsidRDefault="00D70022" w:rsidP="00F205FA">
      <w:pPr>
        <w:spacing w:before="0" w:beforeAutospacing="0" w:after="0" w:line="360" w:lineRule="auto"/>
        <w:jc w:val="both"/>
        <w:rPr>
          <w:rFonts w:ascii="Arial" w:hAnsi="Arial" w:cs="Arial"/>
          <w:sz w:val="24"/>
          <w:szCs w:val="24"/>
          <w:u w:val="single"/>
        </w:rPr>
      </w:pPr>
      <w:r>
        <w:rPr>
          <w:rFonts w:ascii="Arial" w:hAnsi="Arial" w:cs="Arial"/>
          <w:sz w:val="24"/>
          <w:szCs w:val="24"/>
          <w:u w:val="single"/>
        </w:rPr>
        <w:t xml:space="preserve">Submissions on behalf of Accused 3 </w:t>
      </w:r>
    </w:p>
    <w:p w:rsidR="00C80533" w:rsidRPr="008E6DB3" w:rsidRDefault="007C5AE3" w:rsidP="00F205FA">
      <w:pPr>
        <w:spacing w:before="0" w:beforeAutospacing="0" w:after="0" w:line="360" w:lineRule="auto"/>
        <w:jc w:val="both"/>
        <w:rPr>
          <w:rFonts w:ascii="Arial" w:hAnsi="Arial" w:cs="Arial"/>
          <w:sz w:val="24"/>
          <w:szCs w:val="24"/>
        </w:rPr>
      </w:pPr>
      <w:r>
        <w:rPr>
          <w:rFonts w:ascii="Arial" w:hAnsi="Arial" w:cs="Arial"/>
          <w:sz w:val="24"/>
          <w:szCs w:val="24"/>
        </w:rPr>
        <w:t>[</w:t>
      </w:r>
      <w:r w:rsidR="00C942BF">
        <w:rPr>
          <w:rFonts w:ascii="Arial" w:hAnsi="Arial" w:cs="Arial"/>
          <w:sz w:val="24"/>
          <w:szCs w:val="24"/>
        </w:rPr>
        <w:t>29</w:t>
      </w:r>
      <w:r>
        <w:rPr>
          <w:rFonts w:ascii="Arial" w:hAnsi="Arial" w:cs="Arial"/>
          <w:sz w:val="24"/>
          <w:szCs w:val="24"/>
        </w:rPr>
        <w:t>]</w:t>
      </w:r>
      <w:r w:rsidR="00E95709">
        <w:rPr>
          <w:rFonts w:ascii="Arial" w:hAnsi="Arial" w:cs="Arial"/>
          <w:sz w:val="24"/>
          <w:szCs w:val="24"/>
        </w:rPr>
        <w:tab/>
      </w:r>
      <w:r w:rsidR="00D85054" w:rsidRPr="00D85054">
        <w:rPr>
          <w:rFonts w:ascii="Arial" w:hAnsi="Arial" w:cs="Arial"/>
          <w:sz w:val="24"/>
          <w:szCs w:val="24"/>
        </w:rPr>
        <w:t>Counsel referred this court to</w:t>
      </w:r>
      <w:r w:rsidR="00002B23">
        <w:rPr>
          <w:rFonts w:ascii="Arial" w:hAnsi="Arial" w:cs="Arial"/>
          <w:sz w:val="24"/>
          <w:szCs w:val="24"/>
        </w:rPr>
        <w:t xml:space="preserve"> </w:t>
      </w:r>
      <w:r w:rsidR="00D85054">
        <w:rPr>
          <w:rFonts w:ascii="Arial" w:hAnsi="Arial" w:cs="Arial"/>
          <w:sz w:val="24"/>
          <w:szCs w:val="24"/>
        </w:rPr>
        <w:t>t</w:t>
      </w:r>
      <w:r w:rsidR="008E6DB3" w:rsidRPr="008E6DB3">
        <w:rPr>
          <w:rFonts w:ascii="Arial" w:hAnsi="Arial" w:cs="Arial"/>
          <w:sz w:val="24"/>
          <w:szCs w:val="24"/>
        </w:rPr>
        <w:t xml:space="preserve">he relevant verbatim evidence of </w:t>
      </w:r>
      <w:r w:rsidR="00492239" w:rsidRPr="008E6DB3">
        <w:rPr>
          <w:rFonts w:ascii="Arial" w:hAnsi="Arial" w:cs="Arial"/>
          <w:sz w:val="24"/>
          <w:szCs w:val="24"/>
        </w:rPr>
        <w:t>Ms.</w:t>
      </w:r>
      <w:r w:rsidR="008E6DB3" w:rsidRPr="008E6DB3">
        <w:rPr>
          <w:rFonts w:ascii="Arial" w:hAnsi="Arial" w:cs="Arial"/>
          <w:sz w:val="24"/>
          <w:szCs w:val="24"/>
        </w:rPr>
        <w:t xml:space="preserve"> Thomas in the mitigation evidence of her sentence, before Siboleka J, on 10 February 2012 finds itself on pages 33 to 35.11 For the sake of convenience the most important aspects have been underlined.</w:t>
      </w:r>
    </w:p>
    <w:p w:rsidR="00C80533" w:rsidRDefault="00C80533" w:rsidP="00F205FA">
      <w:pPr>
        <w:spacing w:before="0" w:beforeAutospacing="0" w:after="0" w:line="360" w:lineRule="auto"/>
        <w:jc w:val="both"/>
        <w:rPr>
          <w:rFonts w:ascii="Arial" w:hAnsi="Arial" w:cs="Arial"/>
          <w:sz w:val="24"/>
          <w:szCs w:val="24"/>
        </w:rPr>
      </w:pPr>
    </w:p>
    <w:p w:rsidR="00C80533" w:rsidRPr="004F626F" w:rsidRDefault="00224B58" w:rsidP="004F626F">
      <w:pPr>
        <w:spacing w:before="0" w:beforeAutospacing="0" w:after="0" w:line="360" w:lineRule="auto"/>
        <w:ind w:firstLine="720"/>
        <w:jc w:val="both"/>
        <w:rPr>
          <w:rFonts w:ascii="Arial" w:hAnsi="Arial" w:cs="Arial"/>
        </w:rPr>
      </w:pPr>
      <w:r w:rsidRPr="004F626F">
        <w:rPr>
          <w:rFonts w:ascii="Arial" w:hAnsi="Arial" w:cs="Arial"/>
        </w:rPr>
        <w:t>‘</w:t>
      </w:r>
      <w:r w:rsidR="008E6DB3" w:rsidRPr="004F626F">
        <w:rPr>
          <w:rFonts w:ascii="Arial" w:hAnsi="Arial" w:cs="Arial"/>
        </w:rPr>
        <w:t xml:space="preserve">You say that you kept going to Daniel, </w:t>
      </w:r>
      <w:r w:rsidR="006304F4" w:rsidRPr="004F626F">
        <w:rPr>
          <w:rFonts w:ascii="Arial" w:hAnsi="Arial" w:cs="Arial"/>
        </w:rPr>
        <w:t>Accused</w:t>
      </w:r>
      <w:r w:rsidR="008E6DB3" w:rsidRPr="004F626F">
        <w:rPr>
          <w:rFonts w:ascii="Arial" w:hAnsi="Arial" w:cs="Arial"/>
        </w:rPr>
        <w:t xml:space="preserve"> no. 3? - - - That is right to his 11 See also Exhibit “F4”. 7 office yes. </w:t>
      </w:r>
      <w:r w:rsidR="008E6DB3" w:rsidRPr="004F626F">
        <w:rPr>
          <w:rFonts w:ascii="Arial" w:hAnsi="Arial" w:cs="Arial"/>
          <w:u w:val="single"/>
        </w:rPr>
        <w:t>On whose instructions</w:t>
      </w:r>
      <w:r w:rsidR="008E6DB3" w:rsidRPr="004F626F">
        <w:rPr>
          <w:rFonts w:ascii="Arial" w:hAnsi="Arial" w:cs="Arial"/>
        </w:rPr>
        <w:t xml:space="preserve">? - - </w:t>
      </w:r>
      <w:r w:rsidR="008E6DB3" w:rsidRPr="004F626F">
        <w:rPr>
          <w:rFonts w:ascii="Arial" w:hAnsi="Arial" w:cs="Arial"/>
          <w:u w:val="single"/>
        </w:rPr>
        <w:t>- Anti Corruption Commission</w:t>
      </w:r>
      <w:r w:rsidR="008E6DB3" w:rsidRPr="004F626F">
        <w:rPr>
          <w:rFonts w:ascii="Arial" w:hAnsi="Arial" w:cs="Arial"/>
        </w:rPr>
        <w:t xml:space="preserve">. And for what purpose? - - - It is to get more information because when I wrote the Statement I think maybe they could not believe me. Then I said to them </w:t>
      </w:r>
      <w:r w:rsidR="0059032E" w:rsidRPr="004F626F">
        <w:rPr>
          <w:rFonts w:ascii="Arial" w:hAnsi="Arial" w:cs="Arial"/>
        </w:rPr>
        <w:t>I</w:t>
      </w:r>
      <w:r w:rsidR="008E6DB3" w:rsidRPr="004F626F">
        <w:rPr>
          <w:rFonts w:ascii="Arial" w:hAnsi="Arial" w:cs="Arial"/>
        </w:rPr>
        <w:t xml:space="preserve"> am ready to do anything for you to know that it is true is Daniel who came to me. I am ready without any promise, I am ready I want the truth to come out let everybody face the charges of this. Then from this we started working together</w:t>
      </w:r>
      <w:r w:rsidR="008E6DB3" w:rsidRPr="004F626F">
        <w:rPr>
          <w:rFonts w:ascii="Arial" w:hAnsi="Arial" w:cs="Arial"/>
          <w:u w:val="single"/>
        </w:rPr>
        <w:t>. Were there also recordings involved</w:t>
      </w:r>
      <w:r w:rsidR="008E6DB3" w:rsidRPr="004F626F">
        <w:rPr>
          <w:rFonts w:ascii="Arial" w:hAnsi="Arial" w:cs="Arial"/>
        </w:rPr>
        <w:t xml:space="preserve">? - - - </w:t>
      </w:r>
      <w:r w:rsidR="008E6DB3" w:rsidRPr="004F626F">
        <w:rPr>
          <w:rFonts w:ascii="Arial" w:hAnsi="Arial" w:cs="Arial"/>
          <w:u w:val="single"/>
        </w:rPr>
        <w:t>That is right I normally go with the recordings</w:t>
      </w:r>
      <w:r w:rsidR="008E6DB3" w:rsidRPr="004F626F">
        <w:rPr>
          <w:rFonts w:ascii="Arial" w:hAnsi="Arial" w:cs="Arial"/>
        </w:rPr>
        <w:t xml:space="preserve">. </w:t>
      </w:r>
      <w:r w:rsidR="008E6DB3" w:rsidRPr="004F626F">
        <w:rPr>
          <w:rFonts w:ascii="Arial" w:hAnsi="Arial" w:cs="Arial"/>
          <w:u w:val="single"/>
        </w:rPr>
        <w:t>So you went to Daniel on instructions of</w:t>
      </w:r>
      <w:r w:rsidR="008E6DB3" w:rsidRPr="004F626F">
        <w:rPr>
          <w:rFonts w:ascii="Arial" w:hAnsi="Arial" w:cs="Arial"/>
        </w:rPr>
        <w:t xml:space="preserve"> the </w:t>
      </w:r>
      <w:r w:rsidR="00492239" w:rsidRPr="004F626F">
        <w:rPr>
          <w:rFonts w:ascii="Arial" w:hAnsi="Arial" w:cs="Arial"/>
        </w:rPr>
        <w:t>Anti-Corruption</w:t>
      </w:r>
      <w:r w:rsidR="008E6DB3" w:rsidRPr="004F626F">
        <w:rPr>
          <w:rFonts w:ascii="Arial" w:hAnsi="Arial" w:cs="Arial"/>
        </w:rPr>
        <w:t xml:space="preserve"> Commission? - - </w:t>
      </w:r>
      <w:r w:rsidR="008E6DB3" w:rsidRPr="004F626F">
        <w:rPr>
          <w:rFonts w:ascii="Arial" w:hAnsi="Arial" w:cs="Arial"/>
          <w:u w:val="single"/>
        </w:rPr>
        <w:t>- That is right. And then you recorded certain conversations? - - - That is right</w:t>
      </w:r>
      <w:r w:rsidR="008E6DB3" w:rsidRPr="004F626F">
        <w:rPr>
          <w:rFonts w:ascii="Arial" w:hAnsi="Arial" w:cs="Arial"/>
        </w:rPr>
        <w:t>. Is it also correct that you have indicated your willingness to testify as probably the State’ main Witness in the forthcoming trials. - - - I do not</w:t>
      </w:r>
      <w:r w:rsidRPr="004F626F">
        <w:rPr>
          <w:rFonts w:ascii="Arial" w:hAnsi="Arial" w:cs="Arial"/>
        </w:rPr>
        <w:t xml:space="preserve"> have a problem with that, yes.’</w:t>
      </w:r>
    </w:p>
    <w:p w:rsidR="008E6DB3" w:rsidRDefault="008E6DB3" w:rsidP="00F205FA">
      <w:pPr>
        <w:spacing w:before="0" w:beforeAutospacing="0" w:after="0" w:line="360" w:lineRule="auto"/>
        <w:jc w:val="both"/>
        <w:rPr>
          <w:rFonts w:ascii="Arial" w:hAnsi="Arial" w:cs="Arial"/>
          <w:sz w:val="24"/>
          <w:szCs w:val="24"/>
        </w:rPr>
      </w:pPr>
    </w:p>
    <w:p w:rsidR="00001E7B" w:rsidRDefault="00E95709" w:rsidP="00F205FA">
      <w:pPr>
        <w:spacing w:before="0" w:beforeAutospacing="0" w:after="0" w:line="360" w:lineRule="auto"/>
        <w:jc w:val="both"/>
        <w:rPr>
          <w:rFonts w:ascii="Arial" w:hAnsi="Arial" w:cs="Arial"/>
          <w:sz w:val="24"/>
          <w:szCs w:val="24"/>
        </w:rPr>
      </w:pPr>
      <w:r>
        <w:rPr>
          <w:rFonts w:ascii="Arial" w:hAnsi="Arial" w:cs="Arial"/>
          <w:sz w:val="24"/>
          <w:szCs w:val="24"/>
        </w:rPr>
        <w:t>[</w:t>
      </w:r>
      <w:r w:rsidR="00C942BF">
        <w:rPr>
          <w:rFonts w:ascii="Arial" w:hAnsi="Arial" w:cs="Arial"/>
          <w:sz w:val="24"/>
          <w:szCs w:val="24"/>
        </w:rPr>
        <w:t>30</w:t>
      </w:r>
      <w:r>
        <w:rPr>
          <w:rFonts w:ascii="Arial" w:hAnsi="Arial" w:cs="Arial"/>
          <w:sz w:val="24"/>
          <w:szCs w:val="24"/>
        </w:rPr>
        <w:t>]</w:t>
      </w:r>
      <w:r>
        <w:rPr>
          <w:rFonts w:ascii="Arial" w:hAnsi="Arial" w:cs="Arial"/>
          <w:sz w:val="24"/>
          <w:szCs w:val="24"/>
        </w:rPr>
        <w:tab/>
      </w:r>
      <w:r w:rsidR="004545B8">
        <w:rPr>
          <w:rFonts w:ascii="Arial" w:hAnsi="Arial" w:cs="Arial"/>
          <w:sz w:val="24"/>
          <w:szCs w:val="24"/>
        </w:rPr>
        <w:t>Counsel submitted that</w:t>
      </w:r>
      <w:r w:rsidR="0054112C">
        <w:rPr>
          <w:rFonts w:ascii="Arial" w:hAnsi="Arial" w:cs="Arial"/>
          <w:sz w:val="24"/>
          <w:szCs w:val="24"/>
        </w:rPr>
        <w:t xml:space="preserve"> t</w:t>
      </w:r>
      <w:r w:rsidR="008E6DB3" w:rsidRPr="008E6DB3">
        <w:rPr>
          <w:rFonts w:ascii="Arial" w:hAnsi="Arial" w:cs="Arial"/>
          <w:sz w:val="24"/>
          <w:szCs w:val="24"/>
        </w:rPr>
        <w:t>he aforesaid evidence is clear and needs no elaboration, nor discussion except to say that it leaves no doubt that the said</w:t>
      </w:r>
      <w:r w:rsidR="004545B8">
        <w:rPr>
          <w:rFonts w:ascii="Arial" w:hAnsi="Arial" w:cs="Arial"/>
          <w:sz w:val="24"/>
          <w:szCs w:val="24"/>
        </w:rPr>
        <w:t xml:space="preserve"> </w:t>
      </w:r>
      <w:r w:rsidR="00002B23">
        <w:rPr>
          <w:rFonts w:ascii="Arial" w:hAnsi="Arial" w:cs="Arial"/>
          <w:sz w:val="24"/>
          <w:szCs w:val="24"/>
        </w:rPr>
        <w:t>Ms.</w:t>
      </w:r>
      <w:r w:rsidR="008E6DB3" w:rsidRPr="008E6DB3">
        <w:rPr>
          <w:rFonts w:ascii="Arial" w:hAnsi="Arial" w:cs="Arial"/>
          <w:sz w:val="24"/>
          <w:szCs w:val="24"/>
        </w:rPr>
        <w:t xml:space="preserve"> Thomas went to Daniel with a recording device </w:t>
      </w:r>
      <w:r w:rsidR="008E6DB3">
        <w:rPr>
          <w:rFonts w:ascii="Arial" w:hAnsi="Arial" w:cs="Arial"/>
          <w:sz w:val="24"/>
          <w:szCs w:val="24"/>
        </w:rPr>
        <w:t>on the instructions of the Anti-</w:t>
      </w:r>
      <w:r w:rsidR="008E6DB3" w:rsidRPr="008E6DB3">
        <w:rPr>
          <w:rFonts w:ascii="Arial" w:hAnsi="Arial" w:cs="Arial"/>
          <w:sz w:val="24"/>
          <w:szCs w:val="24"/>
        </w:rPr>
        <w:t xml:space="preserve">Corruption to, through that means, obtain incriminating evidence and/or information from him to enable the ACC to arrest </w:t>
      </w:r>
      <w:r w:rsidR="006304F4">
        <w:rPr>
          <w:rFonts w:ascii="Arial" w:hAnsi="Arial" w:cs="Arial"/>
          <w:sz w:val="24"/>
          <w:szCs w:val="24"/>
        </w:rPr>
        <w:t>Accused</w:t>
      </w:r>
      <w:r w:rsidR="008E6DB3" w:rsidRPr="008E6DB3">
        <w:rPr>
          <w:rFonts w:ascii="Arial" w:hAnsi="Arial" w:cs="Arial"/>
          <w:sz w:val="24"/>
          <w:szCs w:val="24"/>
        </w:rPr>
        <w:t xml:space="preserve"> 3, whom they </w:t>
      </w:r>
      <w:r w:rsidR="0054112C">
        <w:rPr>
          <w:rFonts w:ascii="Arial" w:hAnsi="Arial" w:cs="Arial"/>
          <w:sz w:val="24"/>
          <w:szCs w:val="24"/>
        </w:rPr>
        <w:t>already also had interviewed.</w:t>
      </w:r>
    </w:p>
    <w:p w:rsidR="00001E7B" w:rsidRDefault="00001E7B" w:rsidP="00F205FA">
      <w:pPr>
        <w:spacing w:before="0" w:beforeAutospacing="0" w:after="0" w:line="360" w:lineRule="auto"/>
        <w:jc w:val="both"/>
        <w:rPr>
          <w:rFonts w:ascii="Arial" w:hAnsi="Arial" w:cs="Arial"/>
          <w:sz w:val="24"/>
          <w:szCs w:val="24"/>
        </w:rPr>
      </w:pPr>
    </w:p>
    <w:p w:rsidR="0054112C" w:rsidRDefault="007C5AE3" w:rsidP="00F205FA">
      <w:pPr>
        <w:spacing w:before="0" w:beforeAutospacing="0" w:after="0" w:line="360" w:lineRule="auto"/>
        <w:jc w:val="both"/>
        <w:rPr>
          <w:rFonts w:ascii="Arial" w:hAnsi="Arial" w:cs="Arial"/>
          <w:sz w:val="24"/>
          <w:szCs w:val="24"/>
        </w:rPr>
      </w:pPr>
      <w:r>
        <w:rPr>
          <w:rFonts w:ascii="Arial" w:hAnsi="Arial" w:cs="Arial"/>
          <w:sz w:val="24"/>
          <w:szCs w:val="24"/>
        </w:rPr>
        <w:t>[</w:t>
      </w:r>
      <w:r w:rsidR="00C942BF">
        <w:rPr>
          <w:rFonts w:ascii="Arial" w:hAnsi="Arial" w:cs="Arial"/>
          <w:sz w:val="24"/>
          <w:szCs w:val="24"/>
        </w:rPr>
        <w:t>31</w:t>
      </w:r>
      <w:r>
        <w:rPr>
          <w:rFonts w:ascii="Arial" w:hAnsi="Arial" w:cs="Arial"/>
          <w:sz w:val="24"/>
          <w:szCs w:val="24"/>
        </w:rPr>
        <w:t>]</w:t>
      </w:r>
      <w:r w:rsidR="00845B7C">
        <w:rPr>
          <w:rFonts w:ascii="Arial" w:hAnsi="Arial" w:cs="Arial"/>
          <w:sz w:val="24"/>
          <w:szCs w:val="24"/>
        </w:rPr>
        <w:tab/>
      </w:r>
      <w:r w:rsidR="0054112C">
        <w:rPr>
          <w:rFonts w:ascii="Arial" w:hAnsi="Arial" w:cs="Arial"/>
          <w:sz w:val="24"/>
          <w:szCs w:val="24"/>
        </w:rPr>
        <w:t xml:space="preserve">Counsel further </w:t>
      </w:r>
      <w:r w:rsidR="00002B23">
        <w:rPr>
          <w:rFonts w:ascii="Arial" w:hAnsi="Arial" w:cs="Arial"/>
          <w:sz w:val="24"/>
          <w:szCs w:val="24"/>
        </w:rPr>
        <w:t>referred to</w:t>
      </w:r>
      <w:r w:rsidR="0054112C">
        <w:rPr>
          <w:rFonts w:ascii="Arial" w:hAnsi="Arial" w:cs="Arial"/>
          <w:sz w:val="24"/>
          <w:szCs w:val="24"/>
        </w:rPr>
        <w:t xml:space="preserve"> some relevant evidence during the main trial:</w:t>
      </w:r>
      <w:r w:rsidR="004545B8">
        <w:rPr>
          <w:rFonts w:ascii="Arial" w:hAnsi="Arial" w:cs="Arial"/>
          <w:sz w:val="24"/>
          <w:szCs w:val="24"/>
        </w:rPr>
        <w:t xml:space="preserve"> </w:t>
      </w:r>
    </w:p>
    <w:p w:rsidR="004545B8" w:rsidRDefault="004545B8" w:rsidP="00F205FA">
      <w:pPr>
        <w:spacing w:before="0" w:beforeAutospacing="0" w:after="0" w:line="360" w:lineRule="auto"/>
        <w:jc w:val="both"/>
        <w:rPr>
          <w:rFonts w:ascii="Arial" w:hAnsi="Arial" w:cs="Arial"/>
          <w:sz w:val="24"/>
          <w:szCs w:val="24"/>
        </w:rPr>
      </w:pPr>
    </w:p>
    <w:p w:rsidR="004545B8" w:rsidRPr="004F626F" w:rsidRDefault="00CC4864" w:rsidP="004F626F">
      <w:pPr>
        <w:spacing w:before="0" w:beforeAutospacing="0" w:after="0" w:line="360" w:lineRule="auto"/>
        <w:ind w:firstLine="720"/>
        <w:jc w:val="both"/>
        <w:rPr>
          <w:rFonts w:ascii="Arial" w:hAnsi="Arial" w:cs="Arial"/>
        </w:rPr>
      </w:pPr>
      <w:r w:rsidRPr="004F626F">
        <w:rPr>
          <w:rFonts w:ascii="Arial" w:hAnsi="Arial" w:cs="Arial"/>
        </w:rPr>
        <w:t>‘</w:t>
      </w:r>
      <w:r w:rsidR="0053411B" w:rsidRPr="004F626F">
        <w:rPr>
          <w:rFonts w:ascii="Arial" w:hAnsi="Arial" w:cs="Arial"/>
        </w:rPr>
        <w:t xml:space="preserve">Okay, proceed. - - - When we went out I told Justine that please whatever </w:t>
      </w:r>
      <w:r w:rsidR="0059032E" w:rsidRPr="004F626F">
        <w:rPr>
          <w:rFonts w:ascii="Arial" w:hAnsi="Arial" w:cs="Arial"/>
        </w:rPr>
        <w:t>I</w:t>
      </w:r>
      <w:r w:rsidR="0053411B" w:rsidRPr="004F626F">
        <w:rPr>
          <w:rFonts w:ascii="Arial" w:hAnsi="Arial" w:cs="Arial"/>
        </w:rPr>
        <w:t xml:space="preserve"> told you is the truth but you can use any possible means whatever you can do to send to </w:t>
      </w:r>
      <w:r w:rsidR="006304F4" w:rsidRPr="004F626F">
        <w:rPr>
          <w:rFonts w:ascii="Arial" w:hAnsi="Arial" w:cs="Arial"/>
        </w:rPr>
        <w:t>Accused</w:t>
      </w:r>
      <w:r w:rsidR="0053411B" w:rsidRPr="004F626F">
        <w:rPr>
          <w:rFonts w:ascii="Arial" w:hAnsi="Arial" w:cs="Arial"/>
        </w:rPr>
        <w:t xml:space="preserve"> no. 3 for you </w:t>
      </w:r>
      <w:r w:rsidR="0053411B" w:rsidRPr="004F626F">
        <w:rPr>
          <w:rFonts w:ascii="Arial" w:hAnsi="Arial" w:cs="Arial"/>
        </w:rPr>
        <w:lastRenderedPageBreak/>
        <w:t>to see that he is the one who made me to do this and he is the one that I hand the cheque over to, to anybody else but to him.</w:t>
      </w:r>
    </w:p>
    <w:p w:rsidR="004545B8" w:rsidRPr="004F626F" w:rsidRDefault="0053411B" w:rsidP="004F626F">
      <w:pPr>
        <w:spacing w:before="0" w:beforeAutospacing="0" w:after="0" w:line="360" w:lineRule="auto"/>
        <w:jc w:val="both"/>
        <w:rPr>
          <w:rFonts w:ascii="Arial" w:hAnsi="Arial" w:cs="Arial"/>
        </w:rPr>
      </w:pPr>
      <w:r w:rsidRPr="004F626F">
        <w:rPr>
          <w:rFonts w:ascii="Arial" w:hAnsi="Arial" w:cs="Arial"/>
        </w:rPr>
        <w:t>Proceed what else materialized? - - - After that she say she will talk to her boss and she will let me know then I went off to my office.</w:t>
      </w:r>
    </w:p>
    <w:p w:rsidR="008E6DB3" w:rsidRPr="004F626F" w:rsidRDefault="0053411B" w:rsidP="004F626F">
      <w:pPr>
        <w:spacing w:before="0" w:beforeAutospacing="0" w:after="0" w:line="360" w:lineRule="auto"/>
        <w:jc w:val="both"/>
        <w:rPr>
          <w:rFonts w:ascii="Arial" w:hAnsi="Arial" w:cs="Arial"/>
        </w:rPr>
      </w:pPr>
      <w:r w:rsidRPr="004F626F">
        <w:rPr>
          <w:rFonts w:ascii="Arial" w:hAnsi="Arial" w:cs="Arial"/>
        </w:rPr>
        <w:t xml:space="preserve">Okay and proceed. - - - Then from there some days later she called me Justine from Anti-Corruption commission </w:t>
      </w:r>
      <w:r w:rsidRPr="004F626F">
        <w:rPr>
          <w:rFonts w:ascii="Arial" w:hAnsi="Arial" w:cs="Arial"/>
          <w:u w:val="single"/>
        </w:rPr>
        <w:t xml:space="preserve">and directed me to go to </w:t>
      </w:r>
      <w:r w:rsidR="006304F4" w:rsidRPr="004F626F">
        <w:rPr>
          <w:rFonts w:ascii="Arial" w:hAnsi="Arial" w:cs="Arial"/>
          <w:u w:val="single"/>
        </w:rPr>
        <w:t>Accused</w:t>
      </w:r>
      <w:r w:rsidRPr="004F626F">
        <w:rPr>
          <w:rFonts w:ascii="Arial" w:hAnsi="Arial" w:cs="Arial"/>
          <w:u w:val="single"/>
        </w:rPr>
        <w:t xml:space="preserve"> no. 3</w:t>
      </w:r>
      <w:r w:rsidRPr="004F626F">
        <w:rPr>
          <w:rFonts w:ascii="Arial" w:hAnsi="Arial" w:cs="Arial"/>
        </w:rPr>
        <w:t xml:space="preserve"> to ask him some questions.</w:t>
      </w:r>
    </w:p>
    <w:p w:rsidR="008E6DB3" w:rsidRPr="004F626F" w:rsidRDefault="008E6DB3" w:rsidP="00F205FA">
      <w:pPr>
        <w:spacing w:before="0" w:beforeAutospacing="0" w:after="0" w:line="360" w:lineRule="auto"/>
        <w:jc w:val="both"/>
        <w:rPr>
          <w:rFonts w:ascii="Arial" w:hAnsi="Arial" w:cs="Arial"/>
        </w:rPr>
      </w:pPr>
    </w:p>
    <w:p w:rsidR="008E6DB3" w:rsidRPr="004F626F" w:rsidRDefault="0053411B" w:rsidP="004F626F">
      <w:pPr>
        <w:spacing w:before="0" w:beforeAutospacing="0" w:after="0" w:line="360" w:lineRule="auto"/>
        <w:jc w:val="both"/>
        <w:rPr>
          <w:rFonts w:ascii="Arial" w:hAnsi="Arial" w:cs="Arial"/>
        </w:rPr>
      </w:pPr>
      <w:r w:rsidRPr="004F626F">
        <w:rPr>
          <w:rFonts w:ascii="Arial" w:hAnsi="Arial" w:cs="Arial"/>
        </w:rPr>
        <w:t xml:space="preserve">Okay, what else if there is any to add? - - - Then </w:t>
      </w:r>
      <w:r w:rsidR="00E65757" w:rsidRPr="004F626F">
        <w:rPr>
          <w:rFonts w:ascii="Arial" w:hAnsi="Arial" w:cs="Arial"/>
        </w:rPr>
        <w:t>I</w:t>
      </w:r>
      <w:r w:rsidRPr="004F626F">
        <w:rPr>
          <w:rFonts w:ascii="Arial" w:hAnsi="Arial" w:cs="Arial"/>
        </w:rPr>
        <w:t xml:space="preserve"> say it is okay see you, then he say it is okay greet the kids then </w:t>
      </w:r>
      <w:r w:rsidR="00E65757" w:rsidRPr="004F626F">
        <w:rPr>
          <w:rFonts w:ascii="Arial" w:hAnsi="Arial" w:cs="Arial"/>
        </w:rPr>
        <w:t>I</w:t>
      </w:r>
      <w:r w:rsidRPr="004F626F">
        <w:rPr>
          <w:rFonts w:ascii="Arial" w:hAnsi="Arial" w:cs="Arial"/>
        </w:rPr>
        <w:t xml:space="preserve"> left his office and went back to the Anti</w:t>
      </w:r>
      <w:r w:rsidR="00E65757" w:rsidRPr="004F626F">
        <w:rPr>
          <w:rFonts w:ascii="Arial" w:hAnsi="Arial" w:cs="Arial"/>
        </w:rPr>
        <w:t>-</w:t>
      </w:r>
      <w:r w:rsidRPr="004F626F">
        <w:rPr>
          <w:rFonts w:ascii="Arial" w:hAnsi="Arial" w:cs="Arial"/>
        </w:rPr>
        <w:t xml:space="preserve">Corruption Commissioner to Justine Namukwambi and delivered what I was supposed to deliver to her my message of what went on between me and </w:t>
      </w:r>
      <w:r w:rsidR="006304F4" w:rsidRPr="004F626F">
        <w:rPr>
          <w:rFonts w:ascii="Arial" w:hAnsi="Arial" w:cs="Arial"/>
        </w:rPr>
        <w:t>Accused</w:t>
      </w:r>
      <w:r w:rsidRPr="004F626F">
        <w:rPr>
          <w:rFonts w:ascii="Arial" w:hAnsi="Arial" w:cs="Arial"/>
        </w:rPr>
        <w:t xml:space="preserve"> no. 3.</w:t>
      </w:r>
    </w:p>
    <w:p w:rsidR="0053411B" w:rsidRPr="004F626F" w:rsidRDefault="0053411B" w:rsidP="00F205FA">
      <w:pPr>
        <w:spacing w:before="0" w:beforeAutospacing="0" w:after="0" w:line="360" w:lineRule="auto"/>
        <w:jc w:val="both"/>
        <w:rPr>
          <w:rFonts w:ascii="Arial" w:hAnsi="Arial" w:cs="Arial"/>
        </w:rPr>
      </w:pPr>
    </w:p>
    <w:p w:rsidR="0053411B" w:rsidRPr="004F626F" w:rsidRDefault="00E65757" w:rsidP="004F626F">
      <w:pPr>
        <w:spacing w:before="0" w:beforeAutospacing="0" w:after="0" w:line="360" w:lineRule="auto"/>
        <w:jc w:val="both"/>
        <w:rPr>
          <w:rFonts w:ascii="Arial" w:hAnsi="Arial" w:cs="Arial"/>
        </w:rPr>
      </w:pPr>
      <w:r w:rsidRPr="004F626F">
        <w:rPr>
          <w:rFonts w:ascii="Arial" w:hAnsi="Arial" w:cs="Arial"/>
        </w:rPr>
        <w:t xml:space="preserve">Okay. - - - And again another occasion some few days because it was like closer, close days which that are closer to each other it was all this happen in March. Again Justine called me. She called me and then she said I should go to her, I went to her she sent me again to him to </w:t>
      </w:r>
      <w:r w:rsidR="006304F4" w:rsidRPr="004F626F">
        <w:rPr>
          <w:rFonts w:ascii="Arial" w:hAnsi="Arial" w:cs="Arial"/>
        </w:rPr>
        <w:t>Accused</w:t>
      </w:r>
      <w:r w:rsidRPr="004F626F">
        <w:rPr>
          <w:rFonts w:ascii="Arial" w:hAnsi="Arial" w:cs="Arial"/>
        </w:rPr>
        <w:t xml:space="preserve"> no. 3 to his office and when I went there he was not there he was out with work.</w:t>
      </w:r>
    </w:p>
    <w:p w:rsidR="0053411B" w:rsidRPr="004F626F" w:rsidRDefault="0053411B" w:rsidP="00F205FA">
      <w:pPr>
        <w:spacing w:before="0" w:beforeAutospacing="0" w:after="0" w:line="360" w:lineRule="auto"/>
        <w:jc w:val="both"/>
        <w:rPr>
          <w:rFonts w:ascii="Arial" w:hAnsi="Arial" w:cs="Arial"/>
        </w:rPr>
      </w:pPr>
    </w:p>
    <w:p w:rsidR="0053411B" w:rsidRPr="004F626F" w:rsidRDefault="00E65757" w:rsidP="004F626F">
      <w:pPr>
        <w:spacing w:before="0" w:beforeAutospacing="0" w:after="0" w:line="360" w:lineRule="auto"/>
        <w:jc w:val="both"/>
        <w:rPr>
          <w:rFonts w:ascii="Arial" w:hAnsi="Arial" w:cs="Arial"/>
        </w:rPr>
      </w:pPr>
      <w:r w:rsidRPr="004F626F">
        <w:rPr>
          <w:rFonts w:ascii="Arial" w:hAnsi="Arial" w:cs="Arial"/>
        </w:rPr>
        <w:t xml:space="preserve">Okay, proceed. - - - Then </w:t>
      </w:r>
      <w:r w:rsidRPr="004F626F">
        <w:rPr>
          <w:rFonts w:ascii="Arial" w:hAnsi="Arial" w:cs="Arial"/>
          <w:u w:val="single"/>
        </w:rPr>
        <w:t>on the third occasion Namukwambi called me again Justine from ACC</w:t>
      </w:r>
      <w:r w:rsidRPr="004F626F">
        <w:rPr>
          <w:rFonts w:ascii="Arial" w:hAnsi="Arial" w:cs="Arial"/>
        </w:rPr>
        <w:t xml:space="preserve"> (Anti-Corruption Commission) </w:t>
      </w:r>
      <w:r w:rsidRPr="004F626F">
        <w:rPr>
          <w:rFonts w:ascii="Arial" w:hAnsi="Arial" w:cs="Arial"/>
          <w:u w:val="single"/>
        </w:rPr>
        <w:t xml:space="preserve">and sent me again to </w:t>
      </w:r>
      <w:r w:rsidR="006304F4" w:rsidRPr="004F626F">
        <w:rPr>
          <w:rFonts w:ascii="Arial" w:hAnsi="Arial" w:cs="Arial"/>
          <w:u w:val="single"/>
        </w:rPr>
        <w:t>Accused</w:t>
      </w:r>
      <w:r w:rsidRPr="004F626F">
        <w:rPr>
          <w:rFonts w:ascii="Arial" w:hAnsi="Arial" w:cs="Arial"/>
          <w:u w:val="single"/>
        </w:rPr>
        <w:t xml:space="preserve"> no. 3</w:t>
      </w:r>
      <w:r w:rsidRPr="004F626F">
        <w:rPr>
          <w:rFonts w:ascii="Arial" w:hAnsi="Arial" w:cs="Arial"/>
        </w:rPr>
        <w:t>.</w:t>
      </w:r>
    </w:p>
    <w:p w:rsidR="00E65757" w:rsidRPr="004F626F" w:rsidRDefault="00E65757" w:rsidP="00F205FA">
      <w:pPr>
        <w:spacing w:before="0" w:beforeAutospacing="0" w:after="0" w:line="360" w:lineRule="auto"/>
        <w:jc w:val="both"/>
        <w:rPr>
          <w:rFonts w:ascii="Arial" w:hAnsi="Arial" w:cs="Arial"/>
        </w:rPr>
      </w:pPr>
    </w:p>
    <w:p w:rsidR="00E65757" w:rsidRPr="004F626F" w:rsidRDefault="00E65757" w:rsidP="004F626F">
      <w:pPr>
        <w:spacing w:before="0" w:beforeAutospacing="0" w:after="0" w:line="360" w:lineRule="auto"/>
        <w:jc w:val="both"/>
        <w:rPr>
          <w:rFonts w:ascii="Arial" w:hAnsi="Arial" w:cs="Arial"/>
        </w:rPr>
      </w:pPr>
      <w:r w:rsidRPr="004F626F">
        <w:rPr>
          <w:rFonts w:ascii="Arial" w:hAnsi="Arial" w:cs="Arial"/>
        </w:rPr>
        <w:t xml:space="preserve">Okay, proceed. - - - I went to his office I greeted him, we greet each other then I ask, </w:t>
      </w:r>
      <w:r w:rsidR="0059032E" w:rsidRPr="004F626F">
        <w:rPr>
          <w:rFonts w:ascii="Arial" w:hAnsi="Arial" w:cs="Arial"/>
        </w:rPr>
        <w:t>I</w:t>
      </w:r>
      <w:r w:rsidRPr="004F626F">
        <w:rPr>
          <w:rFonts w:ascii="Arial" w:hAnsi="Arial" w:cs="Arial"/>
        </w:rPr>
        <w:t xml:space="preserve"> told him that but really these people were stingy, why they did not give me anything then he said even me no I did not get anything.</w:t>
      </w:r>
    </w:p>
    <w:p w:rsidR="008E6DB3" w:rsidRPr="004F626F" w:rsidRDefault="008E6DB3" w:rsidP="00F205FA">
      <w:pPr>
        <w:spacing w:before="0" w:beforeAutospacing="0" w:after="0" w:line="360" w:lineRule="auto"/>
        <w:jc w:val="both"/>
        <w:rPr>
          <w:rFonts w:ascii="Arial" w:hAnsi="Arial" w:cs="Arial"/>
        </w:rPr>
      </w:pPr>
    </w:p>
    <w:p w:rsidR="00E65757" w:rsidRPr="004F626F" w:rsidRDefault="00514739" w:rsidP="004F626F">
      <w:pPr>
        <w:spacing w:before="0" w:beforeAutospacing="0" w:after="0" w:line="360" w:lineRule="auto"/>
        <w:jc w:val="both"/>
        <w:rPr>
          <w:rFonts w:ascii="Arial" w:hAnsi="Arial" w:cs="Arial"/>
        </w:rPr>
      </w:pPr>
      <w:r w:rsidRPr="004F626F">
        <w:rPr>
          <w:rFonts w:ascii="Arial" w:hAnsi="Arial" w:cs="Arial"/>
        </w:rPr>
        <w:t>Okay, you went to where, to your office? - - - Off, I went to Anti-Corruption Commission to Justine to deliver my message to her of what happen when I was by his office. (</w:t>
      </w:r>
      <w:r w:rsidR="00492239" w:rsidRPr="004F626F">
        <w:rPr>
          <w:rFonts w:ascii="Arial" w:hAnsi="Arial" w:cs="Arial"/>
        </w:rPr>
        <w:t>Intervention</w:t>
      </w:r>
      <w:r w:rsidRPr="004F626F">
        <w:rPr>
          <w:rFonts w:ascii="Arial" w:hAnsi="Arial" w:cs="Arial"/>
        </w:rPr>
        <w:t xml:space="preserve">) Okay, - - - </w:t>
      </w:r>
      <w:r w:rsidR="006304F4" w:rsidRPr="004F626F">
        <w:rPr>
          <w:rFonts w:ascii="Arial" w:hAnsi="Arial" w:cs="Arial"/>
        </w:rPr>
        <w:t>Accused</w:t>
      </w:r>
      <w:r w:rsidRPr="004F626F">
        <w:rPr>
          <w:rFonts w:ascii="Arial" w:hAnsi="Arial" w:cs="Arial"/>
        </w:rPr>
        <w:t xml:space="preserve"> no. 3 Alright, you may stop there. Okay, you have testified earlier on that in total you to</w:t>
      </w:r>
      <w:r w:rsidR="00A95350" w:rsidRPr="004F626F">
        <w:rPr>
          <w:rFonts w:ascii="Arial" w:hAnsi="Arial" w:cs="Arial"/>
        </w:rPr>
        <w:t>ok five cheques (intervention).’</w:t>
      </w:r>
    </w:p>
    <w:p w:rsidR="00E65757" w:rsidRPr="004F626F" w:rsidRDefault="00E65757" w:rsidP="00F205FA">
      <w:pPr>
        <w:spacing w:before="0" w:beforeAutospacing="0" w:after="0" w:line="360" w:lineRule="auto"/>
        <w:jc w:val="both"/>
        <w:rPr>
          <w:rFonts w:ascii="Arial" w:hAnsi="Arial" w:cs="Arial"/>
          <w:sz w:val="24"/>
          <w:szCs w:val="24"/>
        </w:rPr>
      </w:pPr>
    </w:p>
    <w:p w:rsidR="00E65757" w:rsidRPr="00010567" w:rsidRDefault="007C5AE3" w:rsidP="00F205FA">
      <w:pPr>
        <w:spacing w:before="0" w:beforeAutospacing="0" w:after="0" w:line="360" w:lineRule="auto"/>
        <w:jc w:val="both"/>
        <w:rPr>
          <w:rFonts w:ascii="Arial" w:hAnsi="Arial" w:cs="Arial"/>
          <w:sz w:val="24"/>
          <w:szCs w:val="24"/>
        </w:rPr>
      </w:pPr>
      <w:r>
        <w:rPr>
          <w:rFonts w:ascii="Arial" w:hAnsi="Arial" w:cs="Arial"/>
          <w:sz w:val="24"/>
          <w:szCs w:val="24"/>
        </w:rPr>
        <w:t>[</w:t>
      </w:r>
      <w:r w:rsidR="00C942BF">
        <w:rPr>
          <w:rFonts w:ascii="Arial" w:hAnsi="Arial" w:cs="Arial"/>
          <w:sz w:val="24"/>
          <w:szCs w:val="24"/>
        </w:rPr>
        <w:t>32</w:t>
      </w:r>
      <w:r>
        <w:rPr>
          <w:rFonts w:ascii="Arial" w:hAnsi="Arial" w:cs="Arial"/>
          <w:sz w:val="24"/>
          <w:szCs w:val="24"/>
        </w:rPr>
        <w:t>]</w:t>
      </w:r>
      <w:r w:rsidR="00845B7C">
        <w:rPr>
          <w:rFonts w:ascii="Arial" w:hAnsi="Arial" w:cs="Arial"/>
          <w:sz w:val="24"/>
          <w:szCs w:val="24"/>
        </w:rPr>
        <w:tab/>
      </w:r>
      <w:r w:rsidR="00332964">
        <w:rPr>
          <w:rFonts w:ascii="Arial" w:hAnsi="Arial" w:cs="Arial"/>
          <w:sz w:val="24"/>
          <w:szCs w:val="24"/>
        </w:rPr>
        <w:t xml:space="preserve">Counsel argued that from the underlined parts of the evidence of Ms. Thomas, it is clear that it was Ms. Justine Namukwambi who sent Ms. Thomas to go to Accused 3 and to record the conversations. </w:t>
      </w:r>
      <w:r w:rsidR="0059032E">
        <w:rPr>
          <w:rFonts w:ascii="Arial" w:hAnsi="Arial" w:cs="Arial"/>
          <w:sz w:val="24"/>
          <w:szCs w:val="24"/>
        </w:rPr>
        <w:t>Counsel</w:t>
      </w:r>
      <w:r w:rsidR="00D70022">
        <w:rPr>
          <w:rFonts w:ascii="Arial" w:hAnsi="Arial" w:cs="Arial"/>
          <w:sz w:val="24"/>
          <w:szCs w:val="24"/>
        </w:rPr>
        <w:t xml:space="preserve"> further</w:t>
      </w:r>
      <w:r w:rsidR="00AD260A">
        <w:rPr>
          <w:rFonts w:ascii="Arial" w:hAnsi="Arial" w:cs="Arial"/>
          <w:sz w:val="24"/>
          <w:szCs w:val="24"/>
        </w:rPr>
        <w:t xml:space="preserve"> argued that </w:t>
      </w:r>
      <w:r w:rsidR="0059032E">
        <w:rPr>
          <w:rFonts w:ascii="Arial" w:hAnsi="Arial" w:cs="Arial"/>
          <w:sz w:val="24"/>
          <w:szCs w:val="24"/>
        </w:rPr>
        <w:t>it</w:t>
      </w:r>
      <w:r w:rsidR="00AD260A">
        <w:rPr>
          <w:rFonts w:ascii="Arial" w:hAnsi="Arial" w:cs="Arial"/>
          <w:sz w:val="24"/>
          <w:szCs w:val="24"/>
        </w:rPr>
        <w:t xml:space="preserve"> is obvious that </w:t>
      </w:r>
      <w:r w:rsidR="0059032E">
        <w:rPr>
          <w:rFonts w:ascii="Arial" w:hAnsi="Arial" w:cs="Arial"/>
          <w:sz w:val="24"/>
          <w:szCs w:val="24"/>
        </w:rPr>
        <w:t>Ms.</w:t>
      </w:r>
      <w:r w:rsidR="00010567" w:rsidRPr="00010567">
        <w:rPr>
          <w:rFonts w:ascii="Arial" w:hAnsi="Arial" w:cs="Arial"/>
          <w:sz w:val="24"/>
          <w:szCs w:val="24"/>
        </w:rPr>
        <w:t xml:space="preserve"> Thomas nowhere in her evidence in chief referred to a recording</w:t>
      </w:r>
      <w:r w:rsidR="006B5E6C">
        <w:rPr>
          <w:rFonts w:ascii="Arial" w:hAnsi="Arial" w:cs="Arial"/>
          <w:sz w:val="24"/>
          <w:szCs w:val="24"/>
        </w:rPr>
        <w:t xml:space="preserve"> device at all. </w:t>
      </w:r>
      <w:r w:rsidR="00002B23">
        <w:rPr>
          <w:rFonts w:ascii="Arial" w:hAnsi="Arial" w:cs="Arial"/>
          <w:sz w:val="24"/>
          <w:szCs w:val="24"/>
        </w:rPr>
        <w:t xml:space="preserve">No </w:t>
      </w:r>
      <w:r w:rsidR="00002B23" w:rsidRPr="00010567">
        <w:rPr>
          <w:rFonts w:ascii="Arial" w:hAnsi="Arial" w:cs="Arial"/>
          <w:sz w:val="24"/>
          <w:szCs w:val="24"/>
        </w:rPr>
        <w:t>doubt</w:t>
      </w:r>
      <w:r w:rsidR="006B5E6C">
        <w:rPr>
          <w:rFonts w:ascii="Arial" w:hAnsi="Arial" w:cs="Arial"/>
          <w:sz w:val="24"/>
          <w:szCs w:val="24"/>
        </w:rPr>
        <w:t xml:space="preserve"> exist</w:t>
      </w:r>
      <w:r w:rsidR="00010567" w:rsidRPr="00010567">
        <w:rPr>
          <w:rFonts w:ascii="Arial" w:hAnsi="Arial" w:cs="Arial"/>
          <w:sz w:val="24"/>
          <w:szCs w:val="24"/>
        </w:rPr>
        <w:t xml:space="preserve"> that </w:t>
      </w:r>
      <w:r w:rsidR="00492239" w:rsidRPr="00010567">
        <w:rPr>
          <w:rFonts w:ascii="Arial" w:hAnsi="Arial" w:cs="Arial"/>
          <w:sz w:val="24"/>
          <w:szCs w:val="24"/>
        </w:rPr>
        <w:lastRenderedPageBreak/>
        <w:t>Ms.</w:t>
      </w:r>
      <w:r w:rsidR="00010567" w:rsidRPr="00010567">
        <w:rPr>
          <w:rFonts w:ascii="Arial" w:hAnsi="Arial" w:cs="Arial"/>
          <w:sz w:val="24"/>
          <w:szCs w:val="24"/>
        </w:rPr>
        <w:t xml:space="preserve"> Thomas, until the very end, attempted, from her side, to keep the existence of the recording device and the recordings made until the very last moment, as conspired. No other plausible reason can exist for this inference as the prosecutor </w:t>
      </w:r>
      <w:r w:rsidR="00492239" w:rsidRPr="00010567">
        <w:rPr>
          <w:rFonts w:ascii="Arial" w:hAnsi="Arial" w:cs="Arial"/>
          <w:sz w:val="24"/>
          <w:szCs w:val="24"/>
        </w:rPr>
        <w:t>Mr.</w:t>
      </w:r>
      <w:r w:rsidR="00010567" w:rsidRPr="00010567">
        <w:rPr>
          <w:rFonts w:ascii="Arial" w:hAnsi="Arial" w:cs="Arial"/>
          <w:sz w:val="24"/>
          <w:szCs w:val="24"/>
        </w:rPr>
        <w:t xml:space="preserve"> Nyambe did not examine her at all on what she meant by to deliver my message to her, as testified on three occasions, which any prudent state prosecutor should and would have done if he was not aware of the existence of the recordings and the </w:t>
      </w:r>
      <w:r w:rsidR="006B5E6C">
        <w:rPr>
          <w:rFonts w:ascii="Arial" w:hAnsi="Arial" w:cs="Arial"/>
          <w:sz w:val="24"/>
          <w:szCs w:val="24"/>
        </w:rPr>
        <w:t xml:space="preserve">conspiracy in respect of same. </w:t>
      </w:r>
      <w:r w:rsidR="00492239" w:rsidRPr="00010567">
        <w:rPr>
          <w:rFonts w:ascii="Arial" w:hAnsi="Arial" w:cs="Arial"/>
          <w:sz w:val="24"/>
          <w:szCs w:val="24"/>
        </w:rPr>
        <w:t>Ms.</w:t>
      </w:r>
      <w:r w:rsidR="00010567" w:rsidRPr="00010567">
        <w:rPr>
          <w:rFonts w:ascii="Arial" w:hAnsi="Arial" w:cs="Arial"/>
          <w:sz w:val="24"/>
          <w:szCs w:val="24"/>
        </w:rPr>
        <w:t xml:space="preserve"> Thomas in fact, played her part in the conspiracy to not reveal the existence of a recording device until the issue, during cross examination of </w:t>
      </w:r>
      <w:r w:rsidR="00492239" w:rsidRPr="00010567">
        <w:rPr>
          <w:rFonts w:ascii="Arial" w:hAnsi="Arial" w:cs="Arial"/>
          <w:sz w:val="24"/>
          <w:szCs w:val="24"/>
        </w:rPr>
        <w:t>Mr.</w:t>
      </w:r>
      <w:r w:rsidR="00010567" w:rsidRPr="00010567">
        <w:rPr>
          <w:rFonts w:ascii="Arial" w:hAnsi="Arial" w:cs="Arial"/>
          <w:sz w:val="24"/>
          <w:szCs w:val="24"/>
        </w:rPr>
        <w:t xml:space="preserve"> Uirab became too hot to handle.</w:t>
      </w:r>
    </w:p>
    <w:p w:rsidR="00010567" w:rsidRDefault="00010567" w:rsidP="00F205FA">
      <w:pPr>
        <w:spacing w:before="0" w:beforeAutospacing="0" w:after="0" w:line="360" w:lineRule="auto"/>
        <w:jc w:val="both"/>
        <w:rPr>
          <w:rFonts w:ascii="Arial" w:hAnsi="Arial" w:cs="Arial"/>
          <w:sz w:val="24"/>
          <w:szCs w:val="24"/>
        </w:rPr>
      </w:pPr>
    </w:p>
    <w:p w:rsidR="004052BD" w:rsidRDefault="004052BD" w:rsidP="00F205FA">
      <w:pPr>
        <w:spacing w:before="0" w:beforeAutospacing="0" w:after="0" w:line="360" w:lineRule="auto"/>
        <w:jc w:val="both"/>
        <w:rPr>
          <w:rFonts w:ascii="Arial" w:hAnsi="Arial" w:cs="Arial"/>
          <w:sz w:val="24"/>
          <w:szCs w:val="24"/>
        </w:rPr>
      </w:pPr>
    </w:p>
    <w:p w:rsidR="004052BD" w:rsidRDefault="004052BD" w:rsidP="00F205FA">
      <w:pPr>
        <w:spacing w:before="0" w:beforeAutospacing="0" w:after="0" w:line="360" w:lineRule="auto"/>
        <w:jc w:val="both"/>
        <w:rPr>
          <w:rFonts w:ascii="Arial" w:hAnsi="Arial" w:cs="Arial"/>
          <w:sz w:val="24"/>
          <w:szCs w:val="24"/>
        </w:rPr>
      </w:pPr>
      <w:r>
        <w:rPr>
          <w:rFonts w:ascii="Arial" w:hAnsi="Arial" w:cs="Arial"/>
          <w:sz w:val="24"/>
          <w:szCs w:val="24"/>
        </w:rPr>
        <w:t>MR UIRAB:</w:t>
      </w:r>
    </w:p>
    <w:p w:rsidR="00A23E4B" w:rsidRDefault="00A23E4B" w:rsidP="004052BD">
      <w:pPr>
        <w:spacing w:before="0" w:beforeAutospacing="0" w:after="0" w:line="360" w:lineRule="auto"/>
        <w:ind w:firstLine="720"/>
        <w:jc w:val="both"/>
        <w:rPr>
          <w:rFonts w:ascii="Arial" w:hAnsi="Arial" w:cs="Arial"/>
        </w:rPr>
      </w:pPr>
    </w:p>
    <w:p w:rsidR="00010567" w:rsidRPr="004052BD" w:rsidRDefault="004331FF" w:rsidP="004052BD">
      <w:pPr>
        <w:spacing w:before="0" w:beforeAutospacing="0" w:after="0" w:line="360" w:lineRule="auto"/>
        <w:ind w:firstLine="720"/>
        <w:jc w:val="both"/>
        <w:rPr>
          <w:rFonts w:ascii="Arial" w:hAnsi="Arial" w:cs="Arial"/>
        </w:rPr>
      </w:pPr>
      <w:r w:rsidRPr="004052BD">
        <w:rPr>
          <w:rFonts w:ascii="Arial" w:hAnsi="Arial" w:cs="Arial"/>
        </w:rPr>
        <w:t>‘</w:t>
      </w:r>
      <w:r w:rsidR="00E7680B" w:rsidRPr="004052BD">
        <w:rPr>
          <w:rFonts w:ascii="Arial" w:hAnsi="Arial" w:cs="Arial"/>
        </w:rPr>
        <w:t xml:space="preserve">The confession was also done? - - - That is right. Right, so after you spoke to </w:t>
      </w:r>
      <w:r w:rsidR="006304F4" w:rsidRPr="004052BD">
        <w:rPr>
          <w:rFonts w:ascii="Arial" w:hAnsi="Arial" w:cs="Arial"/>
        </w:rPr>
        <w:t>Accused</w:t>
      </w:r>
      <w:r w:rsidR="00E7680B" w:rsidRPr="004052BD">
        <w:rPr>
          <w:rFonts w:ascii="Arial" w:hAnsi="Arial" w:cs="Arial"/>
        </w:rPr>
        <w:t xml:space="preserve"> 3 you went (intervention) - - - Back to the offices. Back to Anti-Corruption Commission. - - - That is right. Yes. From experience I know Anti-Corruption Commission if they send somebody like on a trade they normally give you devices</w:t>
      </w:r>
      <w:r w:rsidR="00E7680B" w:rsidRPr="004052BD">
        <w:rPr>
          <w:rFonts w:ascii="Arial" w:hAnsi="Arial" w:cs="Arial"/>
          <w:u w:val="single"/>
        </w:rPr>
        <w:t>, recording devices</w:t>
      </w:r>
      <w:r w:rsidR="00E7680B" w:rsidRPr="004052BD">
        <w:rPr>
          <w:rFonts w:ascii="Arial" w:hAnsi="Arial" w:cs="Arial"/>
        </w:rPr>
        <w:t xml:space="preserve">. Your conversation with </w:t>
      </w:r>
      <w:r w:rsidR="006304F4" w:rsidRPr="004052BD">
        <w:rPr>
          <w:rFonts w:ascii="Arial" w:hAnsi="Arial" w:cs="Arial"/>
        </w:rPr>
        <w:t>Accused</w:t>
      </w:r>
      <w:r w:rsidR="00E7680B" w:rsidRPr="004052BD">
        <w:rPr>
          <w:rFonts w:ascii="Arial" w:hAnsi="Arial" w:cs="Arial"/>
        </w:rPr>
        <w:t xml:space="preserve"> 3 relating to </w:t>
      </w:r>
      <w:r w:rsidR="006304F4" w:rsidRPr="004052BD">
        <w:rPr>
          <w:rFonts w:ascii="Arial" w:hAnsi="Arial" w:cs="Arial"/>
        </w:rPr>
        <w:t>Accused</w:t>
      </w:r>
      <w:r w:rsidR="00E7680B" w:rsidRPr="004052BD">
        <w:rPr>
          <w:rFonts w:ascii="Arial" w:hAnsi="Arial" w:cs="Arial"/>
        </w:rPr>
        <w:t xml:space="preserve"> 1 was it recorded? - - - </w:t>
      </w:r>
      <w:r w:rsidR="00E7680B" w:rsidRPr="004052BD">
        <w:rPr>
          <w:rFonts w:ascii="Arial" w:hAnsi="Arial" w:cs="Arial"/>
          <w:u w:val="single"/>
        </w:rPr>
        <w:t>It was</w:t>
      </w:r>
      <w:r w:rsidR="00E7680B" w:rsidRPr="004052BD">
        <w:rPr>
          <w:rFonts w:ascii="Arial" w:hAnsi="Arial" w:cs="Arial"/>
        </w:rPr>
        <w:t xml:space="preserve"> </w:t>
      </w:r>
      <w:r w:rsidR="00E7680B" w:rsidRPr="004052BD">
        <w:rPr>
          <w:rFonts w:ascii="Arial" w:hAnsi="Arial" w:cs="Arial"/>
          <w:u w:val="single"/>
        </w:rPr>
        <w:t>recorded yes. And do you know what happened to such recording? –- - No, I gave the</w:t>
      </w:r>
      <w:r w:rsidR="00E7680B" w:rsidRPr="004052BD">
        <w:rPr>
          <w:rFonts w:ascii="Arial" w:hAnsi="Arial" w:cs="Arial"/>
        </w:rPr>
        <w:t xml:space="preserve"> </w:t>
      </w:r>
      <w:r w:rsidR="00E7680B" w:rsidRPr="004052BD">
        <w:rPr>
          <w:rFonts w:ascii="Arial" w:hAnsi="Arial" w:cs="Arial"/>
          <w:u w:val="single"/>
        </w:rPr>
        <w:t xml:space="preserve">recording to </w:t>
      </w:r>
      <w:r w:rsidR="00492239" w:rsidRPr="004052BD">
        <w:rPr>
          <w:rFonts w:ascii="Arial" w:hAnsi="Arial" w:cs="Arial"/>
          <w:u w:val="single"/>
        </w:rPr>
        <w:t>Ms.</w:t>
      </w:r>
      <w:r w:rsidR="00E7680B" w:rsidRPr="004052BD">
        <w:rPr>
          <w:rFonts w:ascii="Arial" w:hAnsi="Arial" w:cs="Arial"/>
          <w:u w:val="single"/>
        </w:rPr>
        <w:t xml:space="preserve"> Justine the officer of Anti-Corruption. Yes, but will you be surprised that there is no mention in the docket of many files of any recording to that respect?</w:t>
      </w:r>
      <w:r w:rsidR="00E7680B" w:rsidRPr="004052BD">
        <w:rPr>
          <w:rFonts w:ascii="Arial" w:hAnsi="Arial" w:cs="Arial"/>
        </w:rPr>
        <w:t xml:space="preserve"> These is no such recording that was disclosed or even mentioned? - - - then the officers they betray me they did meant to get information from me that is against him</w:t>
      </w:r>
      <w:r w:rsidR="00B144C6" w:rsidRPr="004052BD">
        <w:rPr>
          <w:rFonts w:ascii="Arial" w:hAnsi="Arial" w:cs="Arial"/>
        </w:rPr>
        <w:t>.</w:t>
      </w:r>
      <w:r w:rsidRPr="004052BD">
        <w:rPr>
          <w:rFonts w:ascii="Arial" w:hAnsi="Arial" w:cs="Arial"/>
        </w:rPr>
        <w:t>’</w:t>
      </w:r>
    </w:p>
    <w:p w:rsidR="00EE325F" w:rsidRDefault="00EE325F" w:rsidP="00F205FA">
      <w:pPr>
        <w:spacing w:before="0" w:beforeAutospacing="0" w:after="0" w:line="360" w:lineRule="auto"/>
        <w:jc w:val="both"/>
        <w:rPr>
          <w:rFonts w:ascii="Arial" w:hAnsi="Arial" w:cs="Arial"/>
          <w:sz w:val="24"/>
          <w:szCs w:val="24"/>
        </w:rPr>
      </w:pPr>
    </w:p>
    <w:p w:rsidR="00B144C6" w:rsidRDefault="00B144C6" w:rsidP="00F205FA">
      <w:pPr>
        <w:spacing w:before="0" w:beforeAutospacing="0" w:after="0" w:line="360" w:lineRule="auto"/>
        <w:jc w:val="both"/>
        <w:rPr>
          <w:rFonts w:ascii="Arial" w:hAnsi="Arial" w:cs="Arial"/>
          <w:sz w:val="24"/>
          <w:szCs w:val="24"/>
        </w:rPr>
      </w:pPr>
    </w:p>
    <w:p w:rsidR="00EE325F" w:rsidRDefault="00845B7C" w:rsidP="00F205FA">
      <w:pPr>
        <w:spacing w:before="0" w:beforeAutospacing="0" w:after="0" w:line="360" w:lineRule="auto"/>
        <w:jc w:val="both"/>
        <w:rPr>
          <w:rFonts w:ascii="Arial" w:hAnsi="Arial" w:cs="Arial"/>
          <w:sz w:val="24"/>
          <w:szCs w:val="24"/>
        </w:rPr>
      </w:pPr>
      <w:r>
        <w:rPr>
          <w:rFonts w:ascii="Arial" w:hAnsi="Arial" w:cs="Arial"/>
          <w:sz w:val="24"/>
          <w:szCs w:val="24"/>
        </w:rPr>
        <w:t>[</w:t>
      </w:r>
      <w:r w:rsidR="00C942BF">
        <w:rPr>
          <w:rFonts w:ascii="Arial" w:hAnsi="Arial" w:cs="Arial"/>
          <w:sz w:val="24"/>
          <w:szCs w:val="24"/>
        </w:rPr>
        <w:t>33</w:t>
      </w:r>
      <w:r>
        <w:rPr>
          <w:rFonts w:ascii="Arial" w:hAnsi="Arial" w:cs="Arial"/>
          <w:sz w:val="24"/>
          <w:szCs w:val="24"/>
        </w:rPr>
        <w:t>]</w:t>
      </w:r>
      <w:r>
        <w:rPr>
          <w:rFonts w:ascii="Arial" w:hAnsi="Arial" w:cs="Arial"/>
          <w:sz w:val="24"/>
          <w:szCs w:val="24"/>
        </w:rPr>
        <w:tab/>
      </w:r>
      <w:r w:rsidR="008F1BED">
        <w:rPr>
          <w:rFonts w:ascii="Arial" w:hAnsi="Arial" w:cs="Arial"/>
          <w:sz w:val="24"/>
          <w:szCs w:val="24"/>
        </w:rPr>
        <w:t>Counsel argued that at least on three of the four occasions wh</w:t>
      </w:r>
      <w:r w:rsidR="004F0CEC">
        <w:rPr>
          <w:rFonts w:ascii="Arial" w:hAnsi="Arial" w:cs="Arial"/>
          <w:sz w:val="24"/>
          <w:szCs w:val="24"/>
        </w:rPr>
        <w:t xml:space="preserve">en she was sent </w:t>
      </w:r>
      <w:r w:rsidR="00002B23">
        <w:rPr>
          <w:rFonts w:ascii="Arial" w:hAnsi="Arial" w:cs="Arial"/>
          <w:sz w:val="24"/>
          <w:szCs w:val="24"/>
        </w:rPr>
        <w:t>to the</w:t>
      </w:r>
      <w:r w:rsidR="004F0CEC">
        <w:rPr>
          <w:rFonts w:ascii="Arial" w:hAnsi="Arial" w:cs="Arial"/>
          <w:sz w:val="24"/>
          <w:szCs w:val="24"/>
        </w:rPr>
        <w:t xml:space="preserve"> offices of </w:t>
      </w:r>
      <w:r w:rsidR="006304F4">
        <w:rPr>
          <w:rFonts w:ascii="Arial" w:hAnsi="Arial" w:cs="Arial"/>
          <w:sz w:val="24"/>
          <w:szCs w:val="24"/>
        </w:rPr>
        <w:t>Accused</w:t>
      </w:r>
      <w:r w:rsidR="008F1BED">
        <w:rPr>
          <w:rFonts w:ascii="Arial" w:hAnsi="Arial" w:cs="Arial"/>
          <w:sz w:val="24"/>
          <w:szCs w:val="24"/>
        </w:rPr>
        <w:t xml:space="preserve"> 3</w:t>
      </w:r>
      <w:r w:rsidR="0040529C">
        <w:rPr>
          <w:rFonts w:ascii="Arial" w:hAnsi="Arial" w:cs="Arial"/>
          <w:sz w:val="24"/>
          <w:szCs w:val="24"/>
        </w:rPr>
        <w:t>,</w:t>
      </w:r>
      <w:r w:rsidR="008F1BED">
        <w:rPr>
          <w:rFonts w:ascii="Arial" w:hAnsi="Arial" w:cs="Arial"/>
          <w:sz w:val="24"/>
          <w:szCs w:val="24"/>
        </w:rPr>
        <w:t xml:space="preserve"> same was not as a result of a request being made by </w:t>
      </w:r>
      <w:r w:rsidR="006304F4">
        <w:rPr>
          <w:rFonts w:ascii="Arial" w:hAnsi="Arial" w:cs="Arial"/>
          <w:sz w:val="24"/>
          <w:szCs w:val="24"/>
        </w:rPr>
        <w:t>Accused</w:t>
      </w:r>
      <w:r w:rsidR="008F1BED">
        <w:rPr>
          <w:rFonts w:ascii="Arial" w:hAnsi="Arial" w:cs="Arial"/>
          <w:sz w:val="24"/>
          <w:szCs w:val="24"/>
        </w:rPr>
        <w:t xml:space="preserve"> for her to come </w:t>
      </w:r>
      <w:r w:rsidR="00002B23">
        <w:rPr>
          <w:rFonts w:ascii="Arial" w:hAnsi="Arial" w:cs="Arial"/>
          <w:sz w:val="24"/>
          <w:szCs w:val="24"/>
        </w:rPr>
        <w:t>visit that</w:t>
      </w:r>
      <w:r w:rsidR="00D62F44">
        <w:rPr>
          <w:rFonts w:ascii="Arial" w:hAnsi="Arial" w:cs="Arial"/>
          <w:sz w:val="24"/>
          <w:szCs w:val="24"/>
        </w:rPr>
        <w:t xml:space="preserve"> is borne out by</w:t>
      </w:r>
      <w:r w:rsidR="002B17E9">
        <w:rPr>
          <w:rFonts w:ascii="Arial" w:hAnsi="Arial" w:cs="Arial"/>
          <w:sz w:val="24"/>
          <w:szCs w:val="24"/>
        </w:rPr>
        <w:t>,</w:t>
      </w:r>
      <w:r w:rsidR="002B17E9" w:rsidRPr="00705AB6">
        <w:rPr>
          <w:rFonts w:ascii="Arial" w:hAnsi="Arial" w:cs="Arial"/>
          <w:i/>
          <w:sz w:val="24"/>
          <w:szCs w:val="24"/>
        </w:rPr>
        <w:t xml:space="preserve"> inter</w:t>
      </w:r>
      <w:r w:rsidR="00705AB6" w:rsidRPr="00705AB6">
        <w:rPr>
          <w:rFonts w:ascii="Arial" w:hAnsi="Arial" w:cs="Arial"/>
          <w:i/>
          <w:sz w:val="24"/>
          <w:szCs w:val="24"/>
        </w:rPr>
        <w:t xml:space="preserve"> alia</w:t>
      </w:r>
      <w:r w:rsidR="00705AB6">
        <w:rPr>
          <w:rFonts w:ascii="Arial" w:hAnsi="Arial" w:cs="Arial"/>
          <w:sz w:val="24"/>
          <w:szCs w:val="24"/>
        </w:rPr>
        <w:t>,</w:t>
      </w:r>
      <w:r w:rsidR="00D62F44">
        <w:rPr>
          <w:rFonts w:ascii="Arial" w:hAnsi="Arial" w:cs="Arial"/>
          <w:sz w:val="24"/>
          <w:szCs w:val="24"/>
        </w:rPr>
        <w:t xml:space="preserve"> the following exchanges:</w:t>
      </w:r>
    </w:p>
    <w:p w:rsidR="00A23E4B" w:rsidRDefault="00A23E4B" w:rsidP="004052BD">
      <w:pPr>
        <w:spacing w:before="0" w:beforeAutospacing="0" w:after="0" w:line="360" w:lineRule="auto"/>
        <w:ind w:firstLine="720"/>
        <w:jc w:val="both"/>
        <w:rPr>
          <w:rFonts w:ascii="Arial" w:hAnsi="Arial" w:cs="Arial"/>
        </w:rPr>
      </w:pPr>
    </w:p>
    <w:p w:rsidR="00EE325F" w:rsidRPr="0040529C" w:rsidRDefault="005B3CAC" w:rsidP="004052BD">
      <w:pPr>
        <w:spacing w:before="0" w:beforeAutospacing="0" w:after="0" w:line="360" w:lineRule="auto"/>
        <w:ind w:firstLine="720"/>
        <w:jc w:val="both"/>
        <w:rPr>
          <w:rFonts w:ascii="Arial" w:hAnsi="Arial" w:cs="Arial"/>
          <w:u w:val="single"/>
        </w:rPr>
      </w:pPr>
      <w:r w:rsidRPr="0040529C">
        <w:rPr>
          <w:rFonts w:ascii="Arial" w:hAnsi="Arial" w:cs="Arial"/>
        </w:rPr>
        <w:t>‘</w:t>
      </w:r>
      <w:r w:rsidR="00EE325F" w:rsidRPr="0040529C">
        <w:rPr>
          <w:rFonts w:ascii="Arial" w:hAnsi="Arial" w:cs="Arial"/>
        </w:rPr>
        <w:t xml:space="preserve">Okay, so that was your suggestion that you do not want to operate it might not perform properly and then what happen thereafter? --- </w:t>
      </w:r>
      <w:r w:rsidR="00EE325F" w:rsidRPr="0040529C">
        <w:rPr>
          <w:rFonts w:ascii="Arial" w:hAnsi="Arial" w:cs="Arial"/>
          <w:u w:val="single"/>
        </w:rPr>
        <w:t>Thereafter then Justine ask me to call</w:t>
      </w:r>
      <w:r w:rsidR="00EE325F" w:rsidRPr="0040529C">
        <w:rPr>
          <w:rFonts w:ascii="Arial" w:hAnsi="Arial" w:cs="Arial"/>
        </w:rPr>
        <w:t xml:space="preserve"> </w:t>
      </w:r>
      <w:r w:rsidR="00EE325F" w:rsidRPr="0040529C">
        <w:rPr>
          <w:rFonts w:ascii="Arial" w:hAnsi="Arial" w:cs="Arial"/>
          <w:u w:val="single"/>
        </w:rPr>
        <w:t>Daniel to see whether he is in his office which I did and he was in the office then she insert it on me then I went to his office.</w:t>
      </w:r>
      <w:r w:rsidRPr="0040529C">
        <w:rPr>
          <w:rFonts w:ascii="Arial" w:hAnsi="Arial" w:cs="Arial"/>
          <w:u w:val="single"/>
        </w:rPr>
        <w:t>’</w:t>
      </w:r>
    </w:p>
    <w:p w:rsidR="00EE325F" w:rsidRDefault="00EE325F" w:rsidP="00F205FA">
      <w:pPr>
        <w:spacing w:before="0" w:beforeAutospacing="0" w:after="0" w:line="360" w:lineRule="auto"/>
        <w:jc w:val="both"/>
        <w:rPr>
          <w:rFonts w:ascii="Arial" w:hAnsi="Arial" w:cs="Arial"/>
          <w:sz w:val="24"/>
          <w:szCs w:val="24"/>
        </w:rPr>
      </w:pPr>
    </w:p>
    <w:p w:rsidR="004052BD" w:rsidRDefault="00275E69" w:rsidP="00F205FA">
      <w:pPr>
        <w:spacing w:before="0" w:beforeAutospacing="0" w:after="0" w:line="360" w:lineRule="auto"/>
        <w:jc w:val="both"/>
        <w:rPr>
          <w:rFonts w:ascii="Arial" w:hAnsi="Arial" w:cs="Arial"/>
          <w:i/>
          <w:sz w:val="24"/>
          <w:szCs w:val="24"/>
        </w:rPr>
      </w:pPr>
      <w:r>
        <w:rPr>
          <w:rFonts w:ascii="Arial" w:hAnsi="Arial" w:cs="Arial"/>
          <w:sz w:val="24"/>
          <w:szCs w:val="24"/>
        </w:rPr>
        <w:t>[</w:t>
      </w:r>
      <w:r w:rsidR="00C942BF">
        <w:rPr>
          <w:rFonts w:ascii="Arial" w:hAnsi="Arial" w:cs="Arial"/>
          <w:sz w:val="24"/>
          <w:szCs w:val="24"/>
        </w:rPr>
        <w:t>34</w:t>
      </w:r>
      <w:r>
        <w:rPr>
          <w:rFonts w:ascii="Arial" w:hAnsi="Arial" w:cs="Arial"/>
          <w:sz w:val="24"/>
          <w:szCs w:val="24"/>
        </w:rPr>
        <w:t>]</w:t>
      </w:r>
      <w:r>
        <w:rPr>
          <w:rFonts w:ascii="Arial" w:hAnsi="Arial" w:cs="Arial"/>
          <w:sz w:val="24"/>
          <w:szCs w:val="24"/>
        </w:rPr>
        <w:tab/>
      </w:r>
      <w:r w:rsidR="00EE325F" w:rsidRPr="00EE325F">
        <w:rPr>
          <w:rFonts w:ascii="Arial" w:hAnsi="Arial" w:cs="Arial"/>
          <w:sz w:val="24"/>
          <w:szCs w:val="24"/>
        </w:rPr>
        <w:t>On a question as to the reason why she did not testify, in her evidence-in</w:t>
      </w:r>
      <w:r w:rsidR="00EE325F">
        <w:rPr>
          <w:rFonts w:ascii="Arial" w:hAnsi="Arial" w:cs="Arial"/>
          <w:sz w:val="24"/>
          <w:szCs w:val="24"/>
        </w:rPr>
        <w:t>-</w:t>
      </w:r>
      <w:r w:rsidR="00EE325F" w:rsidRPr="00EE325F">
        <w:rPr>
          <w:rFonts w:ascii="Arial" w:hAnsi="Arial" w:cs="Arial"/>
          <w:sz w:val="24"/>
          <w:szCs w:val="24"/>
        </w:rPr>
        <w:t>chief, during the merits at all, about the existence of the recording device, the witness indicated that</w:t>
      </w:r>
      <w:r w:rsidR="00EE325F" w:rsidRPr="001C6024">
        <w:rPr>
          <w:rFonts w:ascii="Arial" w:hAnsi="Arial" w:cs="Arial"/>
          <w:sz w:val="24"/>
          <w:szCs w:val="24"/>
        </w:rPr>
        <w:t>: MR BOTES</w:t>
      </w:r>
      <w:r w:rsidR="00EE325F" w:rsidRPr="008F1BED">
        <w:rPr>
          <w:rFonts w:ascii="Arial" w:hAnsi="Arial" w:cs="Arial"/>
          <w:i/>
          <w:sz w:val="24"/>
          <w:szCs w:val="24"/>
        </w:rPr>
        <w:t>:</w:t>
      </w:r>
    </w:p>
    <w:p w:rsidR="00A23E4B" w:rsidRDefault="00A23E4B" w:rsidP="004052BD">
      <w:pPr>
        <w:spacing w:before="0" w:beforeAutospacing="0" w:after="0" w:line="360" w:lineRule="auto"/>
        <w:ind w:firstLine="720"/>
        <w:jc w:val="both"/>
        <w:rPr>
          <w:rFonts w:ascii="Arial" w:hAnsi="Arial" w:cs="Arial"/>
        </w:rPr>
      </w:pPr>
    </w:p>
    <w:p w:rsidR="00EE325F" w:rsidRPr="004052BD" w:rsidRDefault="00A23E4B" w:rsidP="004052BD">
      <w:pPr>
        <w:spacing w:before="0" w:beforeAutospacing="0" w:after="0" w:line="360" w:lineRule="auto"/>
        <w:ind w:firstLine="720"/>
        <w:jc w:val="both"/>
        <w:rPr>
          <w:rFonts w:ascii="Arial" w:hAnsi="Arial" w:cs="Arial"/>
        </w:rPr>
      </w:pPr>
      <w:r>
        <w:rPr>
          <w:rFonts w:ascii="Arial" w:hAnsi="Arial" w:cs="Arial"/>
        </w:rPr>
        <w:t>‘</w:t>
      </w:r>
      <w:r w:rsidR="00EE325F" w:rsidRPr="004052BD">
        <w:rPr>
          <w:rFonts w:ascii="Arial" w:hAnsi="Arial" w:cs="Arial"/>
        </w:rPr>
        <w:t>I am sorry that my Learned Colleague gets confused so easily. Why did you not at any stage indicate that a recording device was used? --- Why I did not indicate it in any stage? Yes. During your testimony here in Court on the merits? --- I thought the Anti-Corruption was going to talk about that because they are the one who did the recording with me.</w:t>
      </w:r>
      <w:r>
        <w:rPr>
          <w:rFonts w:ascii="Arial" w:hAnsi="Arial" w:cs="Arial"/>
        </w:rPr>
        <w:t>’</w:t>
      </w:r>
    </w:p>
    <w:p w:rsidR="00EE325F" w:rsidRDefault="00EE325F" w:rsidP="00F205FA">
      <w:pPr>
        <w:spacing w:before="0" w:beforeAutospacing="0" w:after="0" w:line="360" w:lineRule="auto"/>
        <w:jc w:val="both"/>
        <w:rPr>
          <w:rFonts w:ascii="Arial" w:hAnsi="Arial" w:cs="Arial"/>
          <w:sz w:val="24"/>
          <w:szCs w:val="24"/>
        </w:rPr>
      </w:pPr>
    </w:p>
    <w:p w:rsidR="004052BD" w:rsidRDefault="00275E69" w:rsidP="00F205FA">
      <w:pPr>
        <w:spacing w:before="0" w:beforeAutospacing="0" w:after="0" w:line="360" w:lineRule="auto"/>
        <w:jc w:val="both"/>
        <w:rPr>
          <w:rFonts w:ascii="Arial" w:hAnsi="Arial" w:cs="Arial"/>
          <w:sz w:val="24"/>
          <w:szCs w:val="24"/>
        </w:rPr>
      </w:pPr>
      <w:r>
        <w:rPr>
          <w:rFonts w:ascii="Arial" w:hAnsi="Arial" w:cs="Arial"/>
          <w:sz w:val="24"/>
          <w:szCs w:val="24"/>
        </w:rPr>
        <w:t>[</w:t>
      </w:r>
      <w:r w:rsidR="00C942BF">
        <w:rPr>
          <w:rFonts w:ascii="Arial" w:hAnsi="Arial" w:cs="Arial"/>
          <w:sz w:val="24"/>
          <w:szCs w:val="24"/>
        </w:rPr>
        <w:t>35</w:t>
      </w:r>
      <w:r>
        <w:rPr>
          <w:rFonts w:ascii="Arial" w:hAnsi="Arial" w:cs="Arial"/>
          <w:sz w:val="24"/>
          <w:szCs w:val="24"/>
        </w:rPr>
        <w:t>]</w:t>
      </w:r>
      <w:r>
        <w:rPr>
          <w:rFonts w:ascii="Arial" w:hAnsi="Arial" w:cs="Arial"/>
          <w:sz w:val="24"/>
          <w:szCs w:val="24"/>
        </w:rPr>
        <w:tab/>
      </w:r>
      <w:r w:rsidR="006B5E6C">
        <w:rPr>
          <w:rFonts w:ascii="Arial" w:hAnsi="Arial" w:cs="Arial"/>
          <w:sz w:val="24"/>
          <w:szCs w:val="24"/>
        </w:rPr>
        <w:t xml:space="preserve">Counsel argued </w:t>
      </w:r>
      <w:r w:rsidR="00002B23">
        <w:rPr>
          <w:rFonts w:ascii="Arial" w:hAnsi="Arial" w:cs="Arial"/>
          <w:sz w:val="24"/>
          <w:szCs w:val="24"/>
        </w:rPr>
        <w:t xml:space="preserve">that </w:t>
      </w:r>
      <w:r w:rsidR="00002B23" w:rsidRPr="00F4624C">
        <w:rPr>
          <w:rFonts w:ascii="Arial" w:hAnsi="Arial" w:cs="Arial"/>
          <w:sz w:val="24"/>
          <w:szCs w:val="24"/>
        </w:rPr>
        <w:t>the</w:t>
      </w:r>
      <w:r w:rsidR="00F4624C" w:rsidRPr="00F4624C">
        <w:rPr>
          <w:rFonts w:ascii="Arial" w:hAnsi="Arial" w:cs="Arial"/>
          <w:sz w:val="24"/>
          <w:szCs w:val="24"/>
        </w:rPr>
        <w:t xml:space="preserve"> only</w:t>
      </w:r>
      <w:r w:rsidR="004F0CEC">
        <w:rPr>
          <w:rFonts w:ascii="Arial" w:hAnsi="Arial" w:cs="Arial"/>
          <w:sz w:val="24"/>
          <w:szCs w:val="24"/>
        </w:rPr>
        <w:t xml:space="preserve"> reason for the</w:t>
      </w:r>
      <w:r w:rsidR="00F4624C" w:rsidRPr="00F4624C">
        <w:rPr>
          <w:rFonts w:ascii="Arial" w:hAnsi="Arial" w:cs="Arial"/>
          <w:sz w:val="24"/>
          <w:szCs w:val="24"/>
        </w:rPr>
        <w:t xml:space="preserve"> recordings was that the ACC wanted to obtain information through her from </w:t>
      </w:r>
      <w:r w:rsidR="006304F4">
        <w:rPr>
          <w:rFonts w:ascii="Arial" w:hAnsi="Arial" w:cs="Arial"/>
          <w:sz w:val="24"/>
          <w:szCs w:val="24"/>
        </w:rPr>
        <w:t>Accused</w:t>
      </w:r>
      <w:r w:rsidR="00F4624C" w:rsidRPr="00F4624C">
        <w:rPr>
          <w:rFonts w:ascii="Arial" w:hAnsi="Arial" w:cs="Arial"/>
          <w:sz w:val="24"/>
          <w:szCs w:val="24"/>
        </w:rPr>
        <w:t xml:space="preserve"> 3 in the alleged commi</w:t>
      </w:r>
      <w:r w:rsidR="004052BD">
        <w:rPr>
          <w:rFonts w:ascii="Arial" w:hAnsi="Arial" w:cs="Arial"/>
          <w:sz w:val="24"/>
          <w:szCs w:val="24"/>
        </w:rPr>
        <w:t>ssion of the specific offences.</w:t>
      </w:r>
    </w:p>
    <w:p w:rsidR="00A23E4B" w:rsidRDefault="00A23E4B" w:rsidP="004052BD">
      <w:pPr>
        <w:spacing w:before="0" w:beforeAutospacing="0" w:after="0" w:line="360" w:lineRule="auto"/>
        <w:ind w:firstLine="720"/>
        <w:jc w:val="both"/>
        <w:rPr>
          <w:rFonts w:ascii="Arial" w:hAnsi="Arial" w:cs="Arial"/>
        </w:rPr>
      </w:pPr>
    </w:p>
    <w:p w:rsidR="00F4624C" w:rsidRPr="004052BD" w:rsidRDefault="00A23E4B" w:rsidP="004052BD">
      <w:pPr>
        <w:spacing w:before="0" w:beforeAutospacing="0" w:after="0" w:line="360" w:lineRule="auto"/>
        <w:ind w:firstLine="720"/>
        <w:jc w:val="both"/>
        <w:rPr>
          <w:rFonts w:ascii="Arial" w:hAnsi="Arial" w:cs="Arial"/>
        </w:rPr>
      </w:pPr>
      <w:r>
        <w:rPr>
          <w:rFonts w:ascii="Arial" w:hAnsi="Arial" w:cs="Arial"/>
        </w:rPr>
        <w:t>‘</w:t>
      </w:r>
      <w:r w:rsidR="00F4624C" w:rsidRPr="004052BD">
        <w:rPr>
          <w:rFonts w:ascii="Arial" w:hAnsi="Arial" w:cs="Arial"/>
        </w:rPr>
        <w:t xml:space="preserve">Now the only reason therefore being for this recording or recordings that the ACC wanted to obtain through you was to attempt to get information from </w:t>
      </w:r>
      <w:r w:rsidR="006304F4" w:rsidRPr="004052BD">
        <w:rPr>
          <w:rFonts w:ascii="Arial" w:hAnsi="Arial" w:cs="Arial"/>
        </w:rPr>
        <w:t>Accused</w:t>
      </w:r>
      <w:r w:rsidR="00F4624C" w:rsidRPr="004052BD">
        <w:rPr>
          <w:rFonts w:ascii="Arial" w:hAnsi="Arial" w:cs="Arial"/>
        </w:rPr>
        <w:t xml:space="preserve"> no. 3 which would implicate him in the alleged commission of this specific offences as alleged by you? --- Yes</w:t>
      </w:r>
      <w:r w:rsidR="00275E69" w:rsidRPr="004052BD">
        <w:rPr>
          <w:rFonts w:ascii="Arial" w:hAnsi="Arial" w:cs="Arial"/>
        </w:rPr>
        <w:t>.</w:t>
      </w:r>
      <w:r>
        <w:rPr>
          <w:rFonts w:ascii="Arial" w:hAnsi="Arial" w:cs="Arial"/>
        </w:rPr>
        <w:t>’</w:t>
      </w:r>
    </w:p>
    <w:p w:rsidR="00F4624C" w:rsidRDefault="00F4624C" w:rsidP="00F205FA">
      <w:pPr>
        <w:spacing w:before="0" w:beforeAutospacing="0" w:after="0" w:line="360" w:lineRule="auto"/>
        <w:jc w:val="both"/>
        <w:rPr>
          <w:rFonts w:ascii="Arial" w:hAnsi="Arial" w:cs="Arial"/>
          <w:sz w:val="24"/>
          <w:szCs w:val="24"/>
        </w:rPr>
      </w:pPr>
    </w:p>
    <w:p w:rsidR="00F4624C" w:rsidRPr="001B2B95" w:rsidRDefault="00F4624C" w:rsidP="00F205FA">
      <w:pPr>
        <w:spacing w:before="0" w:beforeAutospacing="0" w:after="0" w:line="360" w:lineRule="auto"/>
        <w:jc w:val="both"/>
        <w:rPr>
          <w:rFonts w:ascii="Arial" w:hAnsi="Arial" w:cs="Arial"/>
        </w:rPr>
      </w:pPr>
      <w:r w:rsidRPr="001B2B95">
        <w:rPr>
          <w:rFonts w:ascii="Arial" w:hAnsi="Arial" w:cs="Arial"/>
        </w:rPr>
        <w:t>Now your answer then is as follows</w:t>
      </w:r>
      <w:r w:rsidR="00D42833" w:rsidRPr="001B2B95">
        <w:rPr>
          <w:rFonts w:ascii="Arial" w:hAnsi="Arial" w:cs="Arial"/>
        </w:rPr>
        <w:t>:</w:t>
      </w:r>
      <w:r w:rsidR="00A23E4B">
        <w:rPr>
          <w:rFonts w:ascii="Arial" w:hAnsi="Arial" w:cs="Arial"/>
        </w:rPr>
        <w:t xml:space="preserve"> ‘</w:t>
      </w:r>
      <w:r w:rsidRPr="001B2B95">
        <w:rPr>
          <w:rFonts w:ascii="Arial" w:hAnsi="Arial" w:cs="Arial"/>
        </w:rPr>
        <w:t xml:space="preserve">I did mention some of those things. The one that are in the recording because </w:t>
      </w:r>
      <w:r w:rsidR="00EB0F14" w:rsidRPr="001B2B95">
        <w:rPr>
          <w:rFonts w:ascii="Arial" w:hAnsi="Arial" w:cs="Arial"/>
        </w:rPr>
        <w:t>Ms.</w:t>
      </w:r>
      <w:r w:rsidR="002B17E9" w:rsidRPr="001B2B95">
        <w:rPr>
          <w:rFonts w:ascii="Arial" w:hAnsi="Arial" w:cs="Arial"/>
        </w:rPr>
        <w:t xml:space="preserve"> Namukwambi</w:t>
      </w:r>
      <w:r w:rsidRPr="001B2B95">
        <w:rPr>
          <w:rFonts w:ascii="Arial" w:hAnsi="Arial" w:cs="Arial"/>
        </w:rPr>
        <w:t>i told me that I must leave the recording. They are going to come at the last minute if they are still going to deny.</w:t>
      </w:r>
    </w:p>
    <w:p w:rsidR="00F4624C" w:rsidRPr="001B2B95" w:rsidRDefault="00F4624C" w:rsidP="00F205FA">
      <w:pPr>
        <w:spacing w:before="0" w:beforeAutospacing="0" w:after="0" w:line="360" w:lineRule="auto"/>
        <w:jc w:val="both"/>
        <w:rPr>
          <w:rFonts w:ascii="Arial" w:hAnsi="Arial" w:cs="Arial"/>
        </w:rPr>
      </w:pPr>
    </w:p>
    <w:p w:rsidR="00EE325F" w:rsidRPr="001B2B95" w:rsidRDefault="00F4624C" w:rsidP="00F205FA">
      <w:pPr>
        <w:spacing w:before="0" w:beforeAutospacing="0" w:after="0" w:line="360" w:lineRule="auto"/>
        <w:jc w:val="both"/>
        <w:rPr>
          <w:rFonts w:ascii="Arial" w:hAnsi="Arial" w:cs="Arial"/>
        </w:rPr>
      </w:pPr>
      <w:r w:rsidRPr="001B2B95">
        <w:rPr>
          <w:rFonts w:ascii="Arial" w:hAnsi="Arial" w:cs="Arial"/>
        </w:rPr>
        <w:t>That was the whole (intervention) --- Sorry? Nature of this discussion. You were requested to keep quiet about the recordings you must not mention it in court, is that correct? --- Yes.</w:t>
      </w:r>
      <w:r w:rsidR="00A23E4B">
        <w:rPr>
          <w:rFonts w:ascii="Arial" w:hAnsi="Arial" w:cs="Arial"/>
        </w:rPr>
        <w:t>’</w:t>
      </w:r>
    </w:p>
    <w:p w:rsidR="00F4624C" w:rsidRPr="001B2B95" w:rsidRDefault="00F4624C" w:rsidP="00F205FA">
      <w:pPr>
        <w:spacing w:before="0" w:beforeAutospacing="0" w:after="0" w:line="360" w:lineRule="auto"/>
        <w:jc w:val="both"/>
        <w:rPr>
          <w:rFonts w:ascii="Arial" w:hAnsi="Arial" w:cs="Arial"/>
        </w:rPr>
      </w:pPr>
    </w:p>
    <w:p w:rsidR="00F4624C" w:rsidRPr="001B2B95" w:rsidRDefault="00434A26" w:rsidP="00F205FA">
      <w:pPr>
        <w:spacing w:before="0" w:beforeAutospacing="0" w:after="0" w:line="360" w:lineRule="auto"/>
        <w:jc w:val="both"/>
        <w:rPr>
          <w:rFonts w:ascii="Arial" w:hAnsi="Arial" w:cs="Arial"/>
        </w:rPr>
      </w:pPr>
      <w:r w:rsidRPr="001B2B95">
        <w:rPr>
          <w:rFonts w:ascii="Arial" w:hAnsi="Arial" w:cs="Arial"/>
        </w:rPr>
        <w:t xml:space="preserve">COURT: </w:t>
      </w:r>
      <w:r w:rsidR="00A23E4B">
        <w:rPr>
          <w:rFonts w:ascii="Arial" w:hAnsi="Arial" w:cs="Arial"/>
        </w:rPr>
        <w:t>‘</w:t>
      </w:r>
      <w:r w:rsidRPr="001B2B95">
        <w:rPr>
          <w:rFonts w:ascii="Arial" w:hAnsi="Arial" w:cs="Arial"/>
        </w:rPr>
        <w:t xml:space="preserve">Yes, </w:t>
      </w:r>
      <w:r w:rsidR="00EB0F14" w:rsidRPr="001B2B95">
        <w:rPr>
          <w:rFonts w:ascii="Arial" w:hAnsi="Arial" w:cs="Arial"/>
        </w:rPr>
        <w:t>Ms.</w:t>
      </w:r>
      <w:r w:rsidRPr="001B2B95">
        <w:rPr>
          <w:rFonts w:ascii="Arial" w:hAnsi="Arial" w:cs="Arial"/>
        </w:rPr>
        <w:t xml:space="preserve"> Thomas? --- Yes, My Lord. </w:t>
      </w:r>
      <w:r w:rsidR="00EB0F14" w:rsidRPr="001B2B95">
        <w:rPr>
          <w:rFonts w:ascii="Arial" w:hAnsi="Arial" w:cs="Arial"/>
        </w:rPr>
        <w:t>Mr.</w:t>
      </w:r>
      <w:r w:rsidRPr="001B2B95">
        <w:rPr>
          <w:rFonts w:ascii="Arial" w:hAnsi="Arial" w:cs="Arial"/>
        </w:rPr>
        <w:t xml:space="preserve"> Nyambe never new, and he was not aware of the recording until I came to tell him when I came from prison. That is the day when you consulted me I told him that also recording which were taken because that was the time that I have seen that nothing was done with the recording. Let me go and do it now with this chance that I got that is when I told him and then that day he asked me in court. When you consulted with him, you are the one who informed him (intervention) --- That is right, My Lord. About the existence of the recordings? --- That is right, My Lord.</w:t>
      </w:r>
      <w:r w:rsidR="00A23E4B">
        <w:rPr>
          <w:rFonts w:ascii="Arial" w:hAnsi="Arial" w:cs="Arial"/>
        </w:rPr>
        <w:t>’</w:t>
      </w:r>
    </w:p>
    <w:p w:rsidR="00F4624C" w:rsidRPr="001B2B95" w:rsidRDefault="00F4624C" w:rsidP="00F205FA">
      <w:pPr>
        <w:spacing w:before="0" w:beforeAutospacing="0" w:after="0" w:line="360" w:lineRule="auto"/>
        <w:jc w:val="both"/>
        <w:rPr>
          <w:rFonts w:ascii="Arial" w:hAnsi="Arial" w:cs="Arial"/>
        </w:rPr>
      </w:pPr>
    </w:p>
    <w:p w:rsidR="00434A26" w:rsidRPr="001B2B95" w:rsidRDefault="00434A26" w:rsidP="00F205FA">
      <w:pPr>
        <w:spacing w:before="0" w:beforeAutospacing="0" w:after="0" w:line="360" w:lineRule="auto"/>
        <w:jc w:val="both"/>
        <w:rPr>
          <w:rFonts w:ascii="Arial" w:hAnsi="Arial" w:cs="Arial"/>
        </w:rPr>
      </w:pPr>
      <w:r w:rsidRPr="001B2B95">
        <w:rPr>
          <w:rFonts w:ascii="Arial" w:hAnsi="Arial" w:cs="Arial"/>
        </w:rPr>
        <w:lastRenderedPageBreak/>
        <w:t xml:space="preserve">MR BOTES: </w:t>
      </w:r>
      <w:r w:rsidR="00A23E4B">
        <w:rPr>
          <w:rFonts w:ascii="Arial" w:hAnsi="Arial" w:cs="Arial"/>
        </w:rPr>
        <w:t>‘</w:t>
      </w:r>
      <w:r w:rsidRPr="001B2B95">
        <w:rPr>
          <w:rFonts w:ascii="Arial" w:hAnsi="Arial" w:cs="Arial"/>
        </w:rPr>
        <w:t>I have got the recordings.</w:t>
      </w:r>
      <w:r w:rsidR="00275E69" w:rsidRPr="001B2B95">
        <w:rPr>
          <w:rFonts w:ascii="Arial" w:hAnsi="Arial" w:cs="Arial"/>
        </w:rPr>
        <w:t>”</w:t>
      </w:r>
      <w:r w:rsidRPr="001B2B95">
        <w:rPr>
          <w:rFonts w:ascii="Arial" w:hAnsi="Arial" w:cs="Arial"/>
        </w:rPr>
        <w:t xml:space="preserve"> She now said that she mentioned the existence of the recordings to Nyambe? --- </w:t>
      </w:r>
      <w:r w:rsidR="00275E69" w:rsidRPr="001B2B95">
        <w:rPr>
          <w:rFonts w:ascii="Arial" w:hAnsi="Arial" w:cs="Arial"/>
        </w:rPr>
        <w:t>“</w:t>
      </w:r>
      <w:r w:rsidRPr="001B2B95">
        <w:rPr>
          <w:rFonts w:ascii="Arial" w:hAnsi="Arial" w:cs="Arial"/>
        </w:rPr>
        <w:t>Yes, I mentioned to him. During consultation yes. --- Yes, I did. And also that Justine indicate to you that it must be kept back until the last minute? --- That is right.</w:t>
      </w:r>
      <w:r w:rsidR="00A23E4B">
        <w:rPr>
          <w:rFonts w:ascii="Arial" w:hAnsi="Arial" w:cs="Arial"/>
        </w:rPr>
        <w:t>’</w:t>
      </w:r>
    </w:p>
    <w:p w:rsidR="00434A26" w:rsidRDefault="00434A26" w:rsidP="00F205FA">
      <w:pPr>
        <w:spacing w:before="0" w:beforeAutospacing="0" w:after="0" w:line="360" w:lineRule="auto"/>
        <w:jc w:val="both"/>
        <w:rPr>
          <w:rFonts w:ascii="Arial" w:hAnsi="Arial" w:cs="Arial"/>
          <w:sz w:val="24"/>
          <w:szCs w:val="24"/>
        </w:rPr>
      </w:pPr>
    </w:p>
    <w:p w:rsidR="00EE325F" w:rsidRPr="004F0CEC" w:rsidRDefault="007C5AE3" w:rsidP="00F205FA">
      <w:pPr>
        <w:spacing w:before="0" w:beforeAutospacing="0" w:after="0" w:line="360" w:lineRule="auto"/>
        <w:jc w:val="both"/>
        <w:rPr>
          <w:rFonts w:ascii="Arial" w:hAnsi="Arial" w:cs="Arial"/>
          <w:sz w:val="24"/>
          <w:szCs w:val="24"/>
        </w:rPr>
      </w:pPr>
      <w:r>
        <w:rPr>
          <w:rFonts w:ascii="Arial" w:hAnsi="Arial" w:cs="Arial"/>
          <w:sz w:val="24"/>
          <w:szCs w:val="24"/>
        </w:rPr>
        <w:t>[</w:t>
      </w:r>
      <w:r w:rsidR="00C942BF">
        <w:rPr>
          <w:rFonts w:ascii="Arial" w:hAnsi="Arial" w:cs="Arial"/>
          <w:sz w:val="24"/>
          <w:szCs w:val="24"/>
        </w:rPr>
        <w:t>36</w:t>
      </w:r>
      <w:r>
        <w:rPr>
          <w:rFonts w:ascii="Arial" w:hAnsi="Arial" w:cs="Arial"/>
          <w:sz w:val="24"/>
          <w:szCs w:val="24"/>
        </w:rPr>
        <w:t>]</w:t>
      </w:r>
      <w:r w:rsidR="00275E69">
        <w:rPr>
          <w:rFonts w:ascii="Arial" w:hAnsi="Arial" w:cs="Arial"/>
          <w:sz w:val="24"/>
          <w:szCs w:val="24"/>
        </w:rPr>
        <w:tab/>
      </w:r>
      <w:r w:rsidR="00002B23">
        <w:rPr>
          <w:rFonts w:ascii="Arial" w:hAnsi="Arial" w:cs="Arial"/>
          <w:sz w:val="24"/>
          <w:szCs w:val="24"/>
        </w:rPr>
        <w:t>Counsel</w:t>
      </w:r>
      <w:r w:rsidR="009A0031">
        <w:rPr>
          <w:rFonts w:ascii="Arial" w:hAnsi="Arial" w:cs="Arial"/>
          <w:sz w:val="24"/>
          <w:szCs w:val="24"/>
        </w:rPr>
        <w:t xml:space="preserve"> argued that </w:t>
      </w:r>
      <w:r w:rsidR="00002B23">
        <w:rPr>
          <w:rFonts w:ascii="Arial" w:hAnsi="Arial" w:cs="Arial"/>
          <w:sz w:val="24"/>
          <w:szCs w:val="24"/>
        </w:rPr>
        <w:t>Mr.</w:t>
      </w:r>
      <w:r w:rsidR="009A0031">
        <w:rPr>
          <w:rFonts w:ascii="Arial" w:hAnsi="Arial" w:cs="Arial"/>
          <w:sz w:val="24"/>
          <w:szCs w:val="24"/>
        </w:rPr>
        <w:t xml:space="preserve"> Masule</w:t>
      </w:r>
      <w:r w:rsidR="003A6E25" w:rsidRPr="003A6E25">
        <w:rPr>
          <w:rFonts w:ascii="Arial" w:hAnsi="Arial" w:cs="Arial"/>
          <w:sz w:val="24"/>
          <w:szCs w:val="24"/>
        </w:rPr>
        <w:t xml:space="preserve"> was evasive, inconsistent, incredible and improbable, and on important aspects also contradicted the evidence of </w:t>
      </w:r>
      <w:r w:rsidR="00EB0F14" w:rsidRPr="003A6E25">
        <w:rPr>
          <w:rFonts w:ascii="Arial" w:hAnsi="Arial" w:cs="Arial"/>
          <w:sz w:val="24"/>
          <w:szCs w:val="24"/>
        </w:rPr>
        <w:t>Ms.</w:t>
      </w:r>
      <w:r w:rsidR="003A6E25" w:rsidRPr="003A6E25">
        <w:rPr>
          <w:rFonts w:ascii="Arial" w:hAnsi="Arial" w:cs="Arial"/>
          <w:sz w:val="24"/>
          <w:szCs w:val="24"/>
        </w:rPr>
        <w:t xml:space="preserve"> Justine Kanyangela, who was the investigating officer. It is common </w:t>
      </w:r>
      <w:r w:rsidR="00EB0F14" w:rsidRPr="003A6E25">
        <w:rPr>
          <w:rFonts w:ascii="Arial" w:hAnsi="Arial" w:cs="Arial"/>
          <w:sz w:val="24"/>
          <w:szCs w:val="24"/>
        </w:rPr>
        <w:t>because</w:t>
      </w:r>
      <w:r w:rsidR="003A6E25" w:rsidRPr="003A6E25">
        <w:rPr>
          <w:rFonts w:ascii="Arial" w:hAnsi="Arial" w:cs="Arial"/>
          <w:sz w:val="24"/>
          <w:szCs w:val="24"/>
        </w:rPr>
        <w:t xml:space="preserve"> that this witness made two statements, the one dated 16 August 2010 and another statement dated 10 April 2015. The latter statement was made after the event.</w:t>
      </w:r>
      <w:r w:rsidR="00275E69">
        <w:rPr>
          <w:rFonts w:ascii="Arial" w:hAnsi="Arial" w:cs="Arial"/>
          <w:sz w:val="24"/>
          <w:szCs w:val="24"/>
        </w:rPr>
        <w:t xml:space="preserve"> </w:t>
      </w:r>
      <w:r w:rsidR="007833B9" w:rsidRPr="007833B9">
        <w:rPr>
          <w:rFonts w:ascii="Arial" w:hAnsi="Arial" w:cs="Arial"/>
          <w:sz w:val="24"/>
          <w:szCs w:val="24"/>
        </w:rPr>
        <w:t>The witness became reluctant and obtrusive to answer questions pertaining to how re</w:t>
      </w:r>
      <w:r>
        <w:rPr>
          <w:rFonts w:ascii="Arial" w:hAnsi="Arial" w:cs="Arial"/>
          <w:sz w:val="24"/>
          <w:szCs w:val="24"/>
        </w:rPr>
        <w:t>cords are being kept</w:t>
      </w:r>
    </w:p>
    <w:p w:rsidR="007833B9" w:rsidRPr="009A0031" w:rsidRDefault="007833B9" w:rsidP="00F205FA">
      <w:pPr>
        <w:spacing w:before="0" w:beforeAutospacing="0" w:after="0" w:line="360" w:lineRule="auto"/>
        <w:jc w:val="both"/>
        <w:rPr>
          <w:rFonts w:ascii="Arial" w:hAnsi="Arial" w:cs="Arial"/>
          <w:i/>
          <w:sz w:val="24"/>
          <w:szCs w:val="24"/>
        </w:rPr>
      </w:pPr>
    </w:p>
    <w:p w:rsidR="00917D44" w:rsidRDefault="007C5AE3" w:rsidP="00F205FA">
      <w:pPr>
        <w:spacing w:before="0" w:beforeAutospacing="0" w:after="0" w:line="360" w:lineRule="auto"/>
        <w:jc w:val="both"/>
        <w:rPr>
          <w:rFonts w:ascii="Arial" w:hAnsi="Arial" w:cs="Arial"/>
          <w:sz w:val="24"/>
          <w:szCs w:val="24"/>
        </w:rPr>
      </w:pPr>
      <w:r>
        <w:rPr>
          <w:rFonts w:ascii="Arial" w:hAnsi="Arial" w:cs="Arial"/>
          <w:sz w:val="24"/>
          <w:szCs w:val="24"/>
        </w:rPr>
        <w:t>[</w:t>
      </w:r>
      <w:r w:rsidR="00C942BF">
        <w:rPr>
          <w:rFonts w:ascii="Arial" w:hAnsi="Arial" w:cs="Arial"/>
          <w:sz w:val="24"/>
          <w:szCs w:val="24"/>
        </w:rPr>
        <w:t>37</w:t>
      </w:r>
      <w:r>
        <w:rPr>
          <w:rFonts w:ascii="Arial" w:hAnsi="Arial" w:cs="Arial"/>
          <w:sz w:val="24"/>
          <w:szCs w:val="24"/>
        </w:rPr>
        <w:t>]</w:t>
      </w:r>
      <w:r w:rsidR="00275E69">
        <w:rPr>
          <w:rFonts w:ascii="Arial" w:hAnsi="Arial" w:cs="Arial"/>
          <w:sz w:val="24"/>
          <w:szCs w:val="24"/>
        </w:rPr>
        <w:tab/>
      </w:r>
      <w:r w:rsidR="0038289B">
        <w:rPr>
          <w:rFonts w:ascii="Arial" w:hAnsi="Arial" w:cs="Arial"/>
          <w:sz w:val="24"/>
          <w:szCs w:val="24"/>
        </w:rPr>
        <w:t>Co</w:t>
      </w:r>
      <w:r w:rsidR="00002B23">
        <w:rPr>
          <w:rFonts w:ascii="Arial" w:hAnsi="Arial" w:cs="Arial"/>
          <w:sz w:val="24"/>
          <w:szCs w:val="24"/>
        </w:rPr>
        <w:t>u</w:t>
      </w:r>
      <w:r w:rsidR="0038289B">
        <w:rPr>
          <w:rFonts w:ascii="Arial" w:hAnsi="Arial" w:cs="Arial"/>
          <w:sz w:val="24"/>
          <w:szCs w:val="24"/>
        </w:rPr>
        <w:t>nsel submitted that</w:t>
      </w:r>
      <w:r w:rsidR="00A37E4D">
        <w:rPr>
          <w:rFonts w:ascii="Arial" w:hAnsi="Arial" w:cs="Arial"/>
          <w:sz w:val="24"/>
          <w:szCs w:val="24"/>
        </w:rPr>
        <w:t xml:space="preserve"> Justine Kanyangela</w:t>
      </w:r>
      <w:r w:rsidR="00816755">
        <w:rPr>
          <w:rFonts w:ascii="Arial" w:hAnsi="Arial" w:cs="Arial"/>
          <w:sz w:val="24"/>
          <w:szCs w:val="24"/>
        </w:rPr>
        <w:t xml:space="preserve"> i</w:t>
      </w:r>
      <w:r w:rsidR="009D2216" w:rsidRPr="009D2216">
        <w:rPr>
          <w:rFonts w:ascii="Arial" w:hAnsi="Arial" w:cs="Arial"/>
          <w:sz w:val="24"/>
          <w:szCs w:val="24"/>
        </w:rPr>
        <w:t>n her evidence in chie</w:t>
      </w:r>
      <w:r w:rsidR="00917D44">
        <w:rPr>
          <w:rFonts w:ascii="Arial" w:hAnsi="Arial" w:cs="Arial"/>
          <w:sz w:val="24"/>
          <w:szCs w:val="24"/>
        </w:rPr>
        <w:t xml:space="preserve">f testified the following </w:t>
      </w:r>
      <w:r w:rsidR="00A37E4D">
        <w:rPr>
          <w:rFonts w:ascii="Arial" w:hAnsi="Arial" w:cs="Arial"/>
          <w:sz w:val="24"/>
          <w:szCs w:val="24"/>
        </w:rPr>
        <w:t>as to how the recordings came to be made:</w:t>
      </w:r>
    </w:p>
    <w:p w:rsidR="00A23E4B" w:rsidRDefault="00A23E4B" w:rsidP="001B2B95">
      <w:pPr>
        <w:spacing w:before="0" w:beforeAutospacing="0" w:after="0" w:line="360" w:lineRule="auto"/>
        <w:ind w:firstLine="720"/>
        <w:jc w:val="both"/>
        <w:rPr>
          <w:rFonts w:ascii="Arial" w:hAnsi="Arial" w:cs="Arial"/>
        </w:rPr>
      </w:pPr>
    </w:p>
    <w:p w:rsidR="009D2216" w:rsidRPr="001B2B95" w:rsidRDefault="00953A52" w:rsidP="001B2B95">
      <w:pPr>
        <w:spacing w:before="0" w:beforeAutospacing="0" w:after="0" w:line="360" w:lineRule="auto"/>
        <w:ind w:firstLine="720"/>
        <w:jc w:val="both"/>
        <w:rPr>
          <w:rFonts w:ascii="Arial" w:hAnsi="Arial" w:cs="Arial"/>
        </w:rPr>
      </w:pPr>
      <w:r w:rsidRPr="001B2B95">
        <w:rPr>
          <w:rFonts w:ascii="Arial" w:hAnsi="Arial" w:cs="Arial"/>
        </w:rPr>
        <w:t>‘</w:t>
      </w:r>
      <w:r w:rsidR="00002B23" w:rsidRPr="001B2B95">
        <w:rPr>
          <w:rFonts w:ascii="Arial" w:hAnsi="Arial" w:cs="Arial"/>
        </w:rPr>
        <w:t>How</w:t>
      </w:r>
      <w:r w:rsidR="009D2216" w:rsidRPr="001B2B95">
        <w:rPr>
          <w:rFonts w:ascii="Arial" w:hAnsi="Arial" w:cs="Arial"/>
        </w:rPr>
        <w:t xml:space="preserve"> did those recordings come to be made from </w:t>
      </w:r>
      <w:r w:rsidR="00EB0F14" w:rsidRPr="001B2B95">
        <w:rPr>
          <w:rFonts w:ascii="Arial" w:hAnsi="Arial" w:cs="Arial"/>
        </w:rPr>
        <w:t>Ms.</w:t>
      </w:r>
      <w:r w:rsidR="009D2216" w:rsidRPr="001B2B95">
        <w:rPr>
          <w:rFonts w:ascii="Arial" w:hAnsi="Arial" w:cs="Arial"/>
        </w:rPr>
        <w:t xml:space="preserve"> Thomas? --- My Lord by the time we took the statement from Veronica Kituna Thomas, she came back to our office and she informed me and </w:t>
      </w:r>
      <w:r w:rsidR="00EB0F14" w:rsidRPr="001B2B95">
        <w:rPr>
          <w:rFonts w:ascii="Arial" w:hAnsi="Arial" w:cs="Arial"/>
        </w:rPr>
        <w:t>Mr.</w:t>
      </w:r>
      <w:r w:rsidR="009D2216" w:rsidRPr="001B2B95">
        <w:rPr>
          <w:rFonts w:ascii="Arial" w:hAnsi="Arial" w:cs="Arial"/>
        </w:rPr>
        <w:t xml:space="preserve"> Masule that </w:t>
      </w:r>
      <w:r w:rsidR="00EB0F14" w:rsidRPr="001B2B95">
        <w:rPr>
          <w:rFonts w:ascii="Arial" w:hAnsi="Arial" w:cs="Arial"/>
        </w:rPr>
        <w:t>Mr.</w:t>
      </w:r>
      <w:r w:rsidR="009D2216" w:rsidRPr="001B2B95">
        <w:rPr>
          <w:rFonts w:ascii="Arial" w:hAnsi="Arial" w:cs="Arial"/>
        </w:rPr>
        <w:t xml:space="preserve"> Daniel was trying to influence her not to say anything and she must seal her mouth. And she was telling us if you do not believe that she was the one who initiated the issue of the stolen cheque we must give her something, she want to go to Daniel and she will proof that Daniel was part of the crime. So (intervention) Just hold on, when you say she said you must give her something, what was that, what was this something that was in issue here, or did she specify or was the issue of something then dealt with or mentioned at that initial conversation? --- She said give me something to record the conversation between myself and </w:t>
      </w:r>
      <w:r w:rsidR="00002B23" w:rsidRPr="001B2B95">
        <w:rPr>
          <w:rFonts w:ascii="Arial" w:hAnsi="Arial" w:cs="Arial"/>
        </w:rPr>
        <w:t>Mr.</w:t>
      </w:r>
      <w:r w:rsidR="00917D44" w:rsidRPr="001B2B95">
        <w:rPr>
          <w:rFonts w:ascii="Arial" w:hAnsi="Arial" w:cs="Arial"/>
        </w:rPr>
        <w:t xml:space="preserve"> Daniel</w:t>
      </w:r>
      <w:r w:rsidR="009D2216" w:rsidRPr="001B2B95">
        <w:rPr>
          <w:rFonts w:ascii="Arial" w:hAnsi="Arial" w:cs="Arial"/>
        </w:rPr>
        <w:t xml:space="preserve"> you do not believe what I am telling you is the truth.</w:t>
      </w:r>
      <w:r w:rsidR="00816755" w:rsidRPr="001B2B95">
        <w:rPr>
          <w:rFonts w:ascii="Arial" w:hAnsi="Arial" w:cs="Arial"/>
        </w:rPr>
        <w:t>’</w:t>
      </w:r>
    </w:p>
    <w:p w:rsidR="00A740E6" w:rsidRDefault="00A740E6" w:rsidP="00F205FA">
      <w:pPr>
        <w:spacing w:before="0" w:beforeAutospacing="0" w:after="0" w:line="360" w:lineRule="auto"/>
        <w:jc w:val="both"/>
        <w:rPr>
          <w:rFonts w:ascii="Arial" w:hAnsi="Arial" w:cs="Arial"/>
          <w:sz w:val="24"/>
          <w:szCs w:val="24"/>
        </w:rPr>
      </w:pPr>
    </w:p>
    <w:p w:rsidR="009D2216" w:rsidRDefault="00275E69" w:rsidP="00F205FA">
      <w:pPr>
        <w:spacing w:before="0" w:beforeAutospacing="0" w:after="0" w:line="360" w:lineRule="auto"/>
        <w:jc w:val="both"/>
        <w:rPr>
          <w:rFonts w:ascii="Arial" w:hAnsi="Arial" w:cs="Arial"/>
          <w:sz w:val="24"/>
          <w:szCs w:val="24"/>
        </w:rPr>
      </w:pPr>
      <w:r>
        <w:rPr>
          <w:rFonts w:ascii="Arial" w:hAnsi="Arial" w:cs="Arial"/>
          <w:sz w:val="24"/>
          <w:szCs w:val="24"/>
        </w:rPr>
        <w:t>[</w:t>
      </w:r>
      <w:r w:rsidR="00C942BF">
        <w:rPr>
          <w:rFonts w:ascii="Arial" w:hAnsi="Arial" w:cs="Arial"/>
          <w:sz w:val="24"/>
          <w:szCs w:val="24"/>
        </w:rPr>
        <w:t>38</w:t>
      </w:r>
      <w:r>
        <w:rPr>
          <w:rFonts w:ascii="Arial" w:hAnsi="Arial" w:cs="Arial"/>
          <w:sz w:val="24"/>
          <w:szCs w:val="24"/>
        </w:rPr>
        <w:t>]</w:t>
      </w:r>
      <w:r>
        <w:rPr>
          <w:rFonts w:ascii="Arial" w:hAnsi="Arial" w:cs="Arial"/>
          <w:sz w:val="24"/>
          <w:szCs w:val="24"/>
        </w:rPr>
        <w:tab/>
      </w:r>
      <w:r w:rsidR="00E82A55">
        <w:rPr>
          <w:rFonts w:ascii="Arial" w:hAnsi="Arial" w:cs="Arial"/>
          <w:sz w:val="24"/>
          <w:szCs w:val="24"/>
        </w:rPr>
        <w:t>Counsel argued that a</w:t>
      </w:r>
      <w:r w:rsidR="009D2216" w:rsidRPr="009D2216">
        <w:rPr>
          <w:rFonts w:ascii="Arial" w:hAnsi="Arial" w:cs="Arial"/>
          <w:sz w:val="24"/>
          <w:szCs w:val="24"/>
        </w:rPr>
        <w:t>ccording to this witness</w:t>
      </w:r>
      <w:r w:rsidR="00E82A55">
        <w:rPr>
          <w:rFonts w:ascii="Arial" w:hAnsi="Arial" w:cs="Arial"/>
          <w:sz w:val="24"/>
          <w:szCs w:val="24"/>
        </w:rPr>
        <w:t>,</w:t>
      </w:r>
      <w:r w:rsidR="009D2216" w:rsidRPr="009D2216">
        <w:rPr>
          <w:rFonts w:ascii="Arial" w:hAnsi="Arial" w:cs="Arial"/>
          <w:sz w:val="24"/>
          <w:szCs w:val="24"/>
        </w:rPr>
        <w:t xml:space="preserve"> the request to use a recording device came from the witness Thomas herself where after she having been armed with the device on the first occasion went to see Daniel at his office for apparently a pre-arranged meeting. This is contrary to the evidence of </w:t>
      </w:r>
      <w:r w:rsidR="00EB0F14" w:rsidRPr="009D2216">
        <w:rPr>
          <w:rFonts w:ascii="Arial" w:hAnsi="Arial" w:cs="Arial"/>
          <w:sz w:val="24"/>
          <w:szCs w:val="24"/>
        </w:rPr>
        <w:t>Ms.</w:t>
      </w:r>
      <w:r w:rsidR="009D2216" w:rsidRPr="009D2216">
        <w:rPr>
          <w:rFonts w:ascii="Arial" w:hAnsi="Arial" w:cs="Arial"/>
          <w:sz w:val="24"/>
          <w:szCs w:val="24"/>
        </w:rPr>
        <w:t xml:space="preserve"> Thomas.</w:t>
      </w:r>
      <w:r w:rsidR="0038289B">
        <w:rPr>
          <w:rFonts w:ascii="Arial" w:hAnsi="Arial" w:cs="Arial"/>
          <w:sz w:val="24"/>
          <w:szCs w:val="24"/>
        </w:rPr>
        <w:t xml:space="preserve"> , in the sense that </w:t>
      </w:r>
      <w:r w:rsidR="00002B23">
        <w:rPr>
          <w:rFonts w:ascii="Arial" w:hAnsi="Arial" w:cs="Arial"/>
          <w:sz w:val="24"/>
          <w:szCs w:val="24"/>
        </w:rPr>
        <w:t>Ms.</w:t>
      </w:r>
      <w:r w:rsidR="0038289B">
        <w:rPr>
          <w:rFonts w:ascii="Arial" w:hAnsi="Arial" w:cs="Arial"/>
          <w:sz w:val="24"/>
          <w:szCs w:val="24"/>
        </w:rPr>
        <w:t xml:space="preserve"> Thomas was requested on two occasions by</w:t>
      </w:r>
      <w:r w:rsidR="00705AB6">
        <w:rPr>
          <w:rFonts w:ascii="Arial" w:hAnsi="Arial" w:cs="Arial"/>
          <w:sz w:val="24"/>
          <w:szCs w:val="24"/>
        </w:rPr>
        <w:t xml:space="preserve"> Ms.</w:t>
      </w:r>
      <w:r w:rsidR="0038289B">
        <w:rPr>
          <w:rFonts w:ascii="Arial" w:hAnsi="Arial" w:cs="Arial"/>
          <w:sz w:val="24"/>
          <w:szCs w:val="24"/>
        </w:rPr>
        <w:t xml:space="preserve"> Justine </w:t>
      </w:r>
      <w:r w:rsidR="00705AB6">
        <w:rPr>
          <w:rFonts w:ascii="Arial" w:hAnsi="Arial" w:cs="Arial"/>
          <w:sz w:val="24"/>
          <w:szCs w:val="24"/>
        </w:rPr>
        <w:t xml:space="preserve">Namukwambi </w:t>
      </w:r>
      <w:r w:rsidR="0038289B">
        <w:rPr>
          <w:rFonts w:ascii="Arial" w:hAnsi="Arial" w:cs="Arial"/>
          <w:sz w:val="24"/>
          <w:szCs w:val="24"/>
        </w:rPr>
        <w:t xml:space="preserve">to go to </w:t>
      </w:r>
      <w:r w:rsidR="006304F4">
        <w:rPr>
          <w:rFonts w:ascii="Arial" w:hAnsi="Arial" w:cs="Arial"/>
          <w:sz w:val="24"/>
          <w:szCs w:val="24"/>
        </w:rPr>
        <w:t>Accused</w:t>
      </w:r>
      <w:r w:rsidR="0038289B">
        <w:rPr>
          <w:rFonts w:ascii="Arial" w:hAnsi="Arial" w:cs="Arial"/>
          <w:sz w:val="24"/>
          <w:szCs w:val="24"/>
        </w:rPr>
        <w:t xml:space="preserve"> 3</w:t>
      </w:r>
      <w:r w:rsidR="00917D44">
        <w:rPr>
          <w:rFonts w:ascii="Arial" w:hAnsi="Arial" w:cs="Arial"/>
          <w:sz w:val="24"/>
          <w:szCs w:val="24"/>
        </w:rPr>
        <w:t>.</w:t>
      </w:r>
    </w:p>
    <w:p w:rsidR="009D2216" w:rsidRDefault="009D2216" w:rsidP="00F205FA">
      <w:pPr>
        <w:spacing w:before="0" w:beforeAutospacing="0" w:after="0" w:line="360" w:lineRule="auto"/>
        <w:jc w:val="both"/>
        <w:rPr>
          <w:rFonts w:ascii="Arial" w:hAnsi="Arial" w:cs="Arial"/>
          <w:sz w:val="24"/>
          <w:szCs w:val="24"/>
        </w:rPr>
      </w:pPr>
    </w:p>
    <w:p w:rsidR="00917D44" w:rsidRDefault="007C5AE3" w:rsidP="00F205FA">
      <w:pPr>
        <w:spacing w:before="0" w:beforeAutospacing="0" w:after="0" w:line="360" w:lineRule="auto"/>
        <w:jc w:val="both"/>
        <w:rPr>
          <w:rFonts w:ascii="Arial" w:hAnsi="Arial" w:cs="Arial"/>
          <w:sz w:val="24"/>
          <w:szCs w:val="24"/>
        </w:rPr>
      </w:pPr>
      <w:r>
        <w:rPr>
          <w:rFonts w:ascii="Arial" w:hAnsi="Arial" w:cs="Arial"/>
          <w:sz w:val="24"/>
          <w:szCs w:val="24"/>
        </w:rPr>
        <w:lastRenderedPageBreak/>
        <w:t>[</w:t>
      </w:r>
      <w:r w:rsidR="00C8503E">
        <w:rPr>
          <w:rFonts w:ascii="Arial" w:hAnsi="Arial" w:cs="Arial"/>
          <w:sz w:val="24"/>
          <w:szCs w:val="24"/>
        </w:rPr>
        <w:t>3</w:t>
      </w:r>
      <w:r w:rsidR="00C942BF">
        <w:rPr>
          <w:rFonts w:ascii="Arial" w:hAnsi="Arial" w:cs="Arial"/>
          <w:sz w:val="24"/>
          <w:szCs w:val="24"/>
        </w:rPr>
        <w:t>9</w:t>
      </w:r>
      <w:r>
        <w:rPr>
          <w:rFonts w:ascii="Arial" w:hAnsi="Arial" w:cs="Arial"/>
          <w:sz w:val="24"/>
          <w:szCs w:val="24"/>
        </w:rPr>
        <w:t>]</w:t>
      </w:r>
      <w:r w:rsidR="00C8503E">
        <w:rPr>
          <w:rFonts w:ascii="Arial" w:hAnsi="Arial" w:cs="Arial"/>
          <w:sz w:val="24"/>
          <w:szCs w:val="24"/>
        </w:rPr>
        <w:tab/>
      </w:r>
      <w:r w:rsidR="00917D44">
        <w:rPr>
          <w:rFonts w:ascii="Arial" w:hAnsi="Arial" w:cs="Arial"/>
          <w:sz w:val="24"/>
          <w:szCs w:val="24"/>
        </w:rPr>
        <w:t>Counsel submitted that t</w:t>
      </w:r>
      <w:r w:rsidR="00644EAE" w:rsidRPr="00644EAE">
        <w:rPr>
          <w:rFonts w:ascii="Arial" w:hAnsi="Arial" w:cs="Arial"/>
          <w:sz w:val="24"/>
          <w:szCs w:val="24"/>
        </w:rPr>
        <w:t>he</w:t>
      </w:r>
      <w:r w:rsidR="00917D44">
        <w:rPr>
          <w:rFonts w:ascii="Arial" w:hAnsi="Arial" w:cs="Arial"/>
          <w:sz w:val="24"/>
          <w:szCs w:val="24"/>
        </w:rPr>
        <w:t xml:space="preserve"> right to be presumed </w:t>
      </w:r>
      <w:r w:rsidR="00002B23">
        <w:rPr>
          <w:rFonts w:ascii="Arial" w:hAnsi="Arial" w:cs="Arial"/>
          <w:sz w:val="24"/>
          <w:szCs w:val="24"/>
        </w:rPr>
        <w:t>innocent until</w:t>
      </w:r>
      <w:r w:rsidR="00917D44">
        <w:rPr>
          <w:rFonts w:ascii="Arial" w:hAnsi="Arial" w:cs="Arial"/>
          <w:sz w:val="24"/>
          <w:szCs w:val="24"/>
        </w:rPr>
        <w:t xml:space="preserve"> proven guilty according</w:t>
      </w:r>
      <w:r w:rsidR="00644EAE" w:rsidRPr="00644EAE">
        <w:rPr>
          <w:rFonts w:ascii="Arial" w:hAnsi="Arial" w:cs="Arial"/>
          <w:sz w:val="24"/>
          <w:szCs w:val="24"/>
        </w:rPr>
        <w:t xml:space="preserve"> to law cannot be overemphasized. This fundamental right protects all persons against State overreach</w:t>
      </w:r>
      <w:r w:rsidR="00917D44">
        <w:rPr>
          <w:rFonts w:ascii="Arial" w:hAnsi="Arial" w:cs="Arial"/>
          <w:sz w:val="24"/>
          <w:szCs w:val="24"/>
        </w:rPr>
        <w:t>,</w:t>
      </w:r>
      <w:r w:rsidR="00644EAE" w:rsidRPr="00644EAE">
        <w:rPr>
          <w:rFonts w:ascii="Arial" w:hAnsi="Arial" w:cs="Arial"/>
          <w:sz w:val="24"/>
          <w:szCs w:val="24"/>
        </w:rPr>
        <w:t xml:space="preserve"> constitute the essential precondition to the protection of the right to human dignity, from which there is no possible derogation. These rights condition the treatment to which any person is entitled to, throughout the period of criminal investigations and trail proceedings, up to and includi</w:t>
      </w:r>
      <w:r w:rsidR="00917D44">
        <w:rPr>
          <w:rFonts w:ascii="Arial" w:hAnsi="Arial" w:cs="Arial"/>
          <w:sz w:val="24"/>
          <w:szCs w:val="24"/>
        </w:rPr>
        <w:t>ng the end of a final appeal</w:t>
      </w:r>
      <w:r w:rsidR="006C5527">
        <w:rPr>
          <w:rFonts w:ascii="Arial" w:hAnsi="Arial" w:cs="Arial"/>
          <w:sz w:val="24"/>
          <w:szCs w:val="24"/>
        </w:rPr>
        <w:t>.</w:t>
      </w:r>
    </w:p>
    <w:p w:rsidR="006C5527" w:rsidRDefault="006C5527" w:rsidP="00F205FA">
      <w:pPr>
        <w:spacing w:before="0" w:beforeAutospacing="0" w:after="0" w:line="360" w:lineRule="auto"/>
        <w:jc w:val="both"/>
        <w:rPr>
          <w:rFonts w:ascii="Arial" w:hAnsi="Arial" w:cs="Arial"/>
          <w:sz w:val="24"/>
          <w:szCs w:val="24"/>
        </w:rPr>
      </w:pPr>
    </w:p>
    <w:p w:rsidR="004A27FC" w:rsidRPr="00C8503E" w:rsidRDefault="0046334C" w:rsidP="00F205FA">
      <w:pPr>
        <w:spacing w:before="0" w:beforeAutospacing="0" w:after="0" w:line="360" w:lineRule="auto"/>
        <w:jc w:val="both"/>
        <w:rPr>
          <w:rFonts w:ascii="Arial" w:hAnsi="Arial" w:cs="Arial"/>
          <w:sz w:val="24"/>
          <w:szCs w:val="24"/>
        </w:rPr>
      </w:pPr>
      <w:r>
        <w:rPr>
          <w:rFonts w:ascii="Arial" w:hAnsi="Arial" w:cs="Arial"/>
          <w:sz w:val="24"/>
          <w:szCs w:val="24"/>
        </w:rPr>
        <w:t>[</w:t>
      </w:r>
      <w:r w:rsidR="00C942BF">
        <w:rPr>
          <w:rFonts w:ascii="Arial" w:hAnsi="Arial" w:cs="Arial"/>
          <w:sz w:val="24"/>
          <w:szCs w:val="24"/>
        </w:rPr>
        <w:t>40</w:t>
      </w:r>
      <w:r>
        <w:rPr>
          <w:rFonts w:ascii="Arial" w:hAnsi="Arial" w:cs="Arial"/>
          <w:sz w:val="24"/>
          <w:szCs w:val="24"/>
        </w:rPr>
        <w:t>]</w:t>
      </w:r>
      <w:r w:rsidR="00C8503E">
        <w:rPr>
          <w:rFonts w:ascii="Arial" w:hAnsi="Arial" w:cs="Arial"/>
          <w:sz w:val="24"/>
          <w:szCs w:val="24"/>
        </w:rPr>
        <w:tab/>
      </w:r>
      <w:r w:rsidR="006C5527">
        <w:rPr>
          <w:rFonts w:ascii="Arial" w:hAnsi="Arial" w:cs="Arial"/>
          <w:sz w:val="24"/>
          <w:szCs w:val="24"/>
        </w:rPr>
        <w:t>Counsel argued that t</w:t>
      </w:r>
      <w:r w:rsidR="00917D44">
        <w:rPr>
          <w:rFonts w:ascii="Arial" w:hAnsi="Arial" w:cs="Arial"/>
          <w:sz w:val="24"/>
          <w:szCs w:val="24"/>
        </w:rPr>
        <w:t xml:space="preserve">he onus to prove the guilt of the </w:t>
      </w:r>
      <w:r w:rsidR="006304F4">
        <w:rPr>
          <w:rFonts w:ascii="Arial" w:hAnsi="Arial" w:cs="Arial"/>
          <w:sz w:val="24"/>
          <w:szCs w:val="24"/>
        </w:rPr>
        <w:t>Accused</w:t>
      </w:r>
      <w:r w:rsidR="00917D44">
        <w:rPr>
          <w:rFonts w:ascii="Arial" w:hAnsi="Arial" w:cs="Arial"/>
          <w:sz w:val="24"/>
          <w:szCs w:val="24"/>
        </w:rPr>
        <w:t xml:space="preserve"> lies on the state and</w:t>
      </w:r>
      <w:r w:rsidR="004A27FC" w:rsidRPr="004A27FC">
        <w:rPr>
          <w:rFonts w:ascii="Arial" w:hAnsi="Arial" w:cs="Arial"/>
          <w:sz w:val="24"/>
          <w:szCs w:val="24"/>
        </w:rPr>
        <w:t xml:space="preserve"> </w:t>
      </w:r>
      <w:r w:rsidR="00917D44" w:rsidRPr="00C8503E">
        <w:rPr>
          <w:rFonts w:ascii="Arial" w:hAnsi="Arial" w:cs="Arial"/>
          <w:sz w:val="24"/>
          <w:szCs w:val="24"/>
        </w:rPr>
        <w:t>t</w:t>
      </w:r>
      <w:r w:rsidR="004A27FC" w:rsidRPr="00C8503E">
        <w:rPr>
          <w:rFonts w:ascii="Arial" w:hAnsi="Arial" w:cs="Arial"/>
          <w:sz w:val="24"/>
          <w:szCs w:val="24"/>
        </w:rPr>
        <w:t xml:space="preserve">he State is obliged to discharge this duty without any assistance from an </w:t>
      </w:r>
      <w:r w:rsidR="006304F4">
        <w:rPr>
          <w:rFonts w:ascii="Arial" w:hAnsi="Arial" w:cs="Arial"/>
          <w:sz w:val="24"/>
          <w:szCs w:val="24"/>
        </w:rPr>
        <w:t>Accused</w:t>
      </w:r>
      <w:r w:rsidR="004A27FC" w:rsidRPr="00C8503E">
        <w:rPr>
          <w:rFonts w:ascii="Arial" w:hAnsi="Arial" w:cs="Arial"/>
          <w:sz w:val="24"/>
          <w:szCs w:val="24"/>
        </w:rPr>
        <w:t xml:space="preserve"> or by making use of (potentially) incriminatory evidence which originates from an </w:t>
      </w:r>
      <w:r w:rsidR="006304F4">
        <w:rPr>
          <w:rFonts w:ascii="Arial" w:hAnsi="Arial" w:cs="Arial"/>
          <w:sz w:val="24"/>
          <w:szCs w:val="24"/>
        </w:rPr>
        <w:t>Accused</w:t>
      </w:r>
      <w:r w:rsidR="004A27FC" w:rsidRPr="00C8503E">
        <w:rPr>
          <w:rFonts w:ascii="Arial" w:hAnsi="Arial" w:cs="Arial"/>
          <w:sz w:val="24"/>
          <w:szCs w:val="24"/>
        </w:rPr>
        <w:t xml:space="preserve"> in violation of the (</w:t>
      </w:r>
      <w:r w:rsidR="006C5527" w:rsidRPr="00C8503E">
        <w:rPr>
          <w:rFonts w:ascii="Arial" w:hAnsi="Arial" w:cs="Arial"/>
          <w:sz w:val="24"/>
          <w:szCs w:val="24"/>
        </w:rPr>
        <w:t>constitutional and common law</w:t>
      </w:r>
      <w:r w:rsidR="004A27FC" w:rsidRPr="00C8503E">
        <w:rPr>
          <w:rFonts w:ascii="Arial" w:hAnsi="Arial" w:cs="Arial"/>
          <w:sz w:val="24"/>
          <w:szCs w:val="24"/>
        </w:rPr>
        <w:t xml:space="preserve">) admissibility requirements. </w:t>
      </w:r>
    </w:p>
    <w:p w:rsidR="004A27FC" w:rsidRDefault="004A27FC" w:rsidP="00F205FA">
      <w:pPr>
        <w:spacing w:before="0" w:beforeAutospacing="0" w:after="0" w:line="360" w:lineRule="auto"/>
        <w:jc w:val="both"/>
        <w:rPr>
          <w:rFonts w:ascii="Arial" w:hAnsi="Arial" w:cs="Arial"/>
          <w:sz w:val="24"/>
          <w:szCs w:val="24"/>
        </w:rPr>
      </w:pPr>
    </w:p>
    <w:p w:rsidR="004A27FC" w:rsidRDefault="00C8503E" w:rsidP="00F205FA">
      <w:pPr>
        <w:spacing w:before="0" w:beforeAutospacing="0" w:after="0" w:line="360" w:lineRule="auto"/>
        <w:jc w:val="both"/>
        <w:rPr>
          <w:rFonts w:ascii="Arial" w:hAnsi="Arial" w:cs="Arial"/>
          <w:sz w:val="24"/>
          <w:szCs w:val="24"/>
        </w:rPr>
      </w:pPr>
      <w:r>
        <w:rPr>
          <w:rFonts w:ascii="Arial" w:hAnsi="Arial" w:cs="Arial"/>
          <w:sz w:val="24"/>
          <w:szCs w:val="24"/>
        </w:rPr>
        <w:t>[</w:t>
      </w:r>
      <w:r w:rsidR="00C942BF">
        <w:rPr>
          <w:rFonts w:ascii="Arial" w:hAnsi="Arial" w:cs="Arial"/>
          <w:sz w:val="24"/>
          <w:szCs w:val="24"/>
        </w:rPr>
        <w:t>41</w:t>
      </w:r>
      <w:r>
        <w:rPr>
          <w:rFonts w:ascii="Arial" w:hAnsi="Arial" w:cs="Arial"/>
          <w:sz w:val="24"/>
          <w:szCs w:val="24"/>
        </w:rPr>
        <w:t>]</w:t>
      </w:r>
      <w:r>
        <w:rPr>
          <w:rFonts w:ascii="Arial" w:hAnsi="Arial" w:cs="Arial"/>
          <w:sz w:val="24"/>
          <w:szCs w:val="24"/>
        </w:rPr>
        <w:tab/>
      </w:r>
      <w:r w:rsidR="006C5527">
        <w:rPr>
          <w:rFonts w:ascii="Arial" w:hAnsi="Arial" w:cs="Arial"/>
          <w:sz w:val="24"/>
          <w:szCs w:val="24"/>
        </w:rPr>
        <w:t xml:space="preserve">Counsel submitted </w:t>
      </w:r>
      <w:r w:rsidR="00002B23">
        <w:rPr>
          <w:rFonts w:ascii="Arial" w:hAnsi="Arial" w:cs="Arial"/>
          <w:sz w:val="24"/>
          <w:szCs w:val="24"/>
        </w:rPr>
        <w:t xml:space="preserve">that </w:t>
      </w:r>
      <w:r w:rsidR="00002B23" w:rsidRPr="004A27FC">
        <w:rPr>
          <w:rFonts w:ascii="Arial" w:hAnsi="Arial" w:cs="Arial"/>
          <w:sz w:val="24"/>
          <w:szCs w:val="24"/>
        </w:rPr>
        <w:t>if</w:t>
      </w:r>
      <w:r w:rsidR="004A27FC" w:rsidRPr="004A27FC">
        <w:rPr>
          <w:rFonts w:ascii="Arial" w:hAnsi="Arial" w:cs="Arial"/>
          <w:sz w:val="24"/>
          <w:szCs w:val="24"/>
        </w:rPr>
        <w:t xml:space="preserve"> there is a lack of reliable and/or conclusive evidence a discharge should be granted. Any discretion the court may execute must be viewed subject to the Namibian Constitution (NC) which entit</w:t>
      </w:r>
      <w:r w:rsidR="00BA7BFD">
        <w:rPr>
          <w:rFonts w:ascii="Arial" w:hAnsi="Arial" w:cs="Arial"/>
          <w:sz w:val="24"/>
          <w:szCs w:val="24"/>
        </w:rPr>
        <w:t>les all persons the right to not</w:t>
      </w:r>
      <w:r w:rsidR="004A27FC" w:rsidRPr="004A27FC">
        <w:rPr>
          <w:rFonts w:ascii="Arial" w:hAnsi="Arial" w:cs="Arial"/>
          <w:sz w:val="24"/>
          <w:szCs w:val="24"/>
        </w:rPr>
        <w:t xml:space="preserve"> be compelled to give evidence against himself and prescribes that no court shall admit evidence which </w:t>
      </w:r>
      <w:r w:rsidR="006C5527">
        <w:rPr>
          <w:rFonts w:ascii="Arial" w:hAnsi="Arial" w:cs="Arial"/>
          <w:sz w:val="24"/>
          <w:szCs w:val="24"/>
        </w:rPr>
        <w:t xml:space="preserve">had been obtained in </w:t>
      </w:r>
      <w:r w:rsidR="00002B23">
        <w:rPr>
          <w:rFonts w:ascii="Arial" w:hAnsi="Arial" w:cs="Arial"/>
          <w:sz w:val="24"/>
          <w:szCs w:val="24"/>
        </w:rPr>
        <w:t xml:space="preserve">violation </w:t>
      </w:r>
      <w:r w:rsidR="00002B23" w:rsidRPr="004A27FC">
        <w:rPr>
          <w:rFonts w:ascii="Arial" w:hAnsi="Arial" w:cs="Arial"/>
          <w:sz w:val="24"/>
          <w:szCs w:val="24"/>
        </w:rPr>
        <w:t>of</w:t>
      </w:r>
      <w:r w:rsidR="004A27FC" w:rsidRPr="004A27FC">
        <w:rPr>
          <w:rFonts w:ascii="Arial" w:hAnsi="Arial" w:cs="Arial"/>
          <w:sz w:val="24"/>
          <w:szCs w:val="24"/>
        </w:rPr>
        <w:t xml:space="preserve"> fair trial principles.</w:t>
      </w:r>
    </w:p>
    <w:p w:rsidR="004A27FC" w:rsidRDefault="004A27FC" w:rsidP="00F205FA">
      <w:pPr>
        <w:spacing w:before="0" w:beforeAutospacing="0" w:after="0" w:line="360" w:lineRule="auto"/>
        <w:jc w:val="both"/>
        <w:rPr>
          <w:rFonts w:ascii="Arial" w:hAnsi="Arial" w:cs="Arial"/>
          <w:sz w:val="24"/>
          <w:szCs w:val="24"/>
        </w:rPr>
      </w:pPr>
    </w:p>
    <w:p w:rsidR="004A27FC" w:rsidRDefault="0046334C" w:rsidP="00F205FA">
      <w:pPr>
        <w:spacing w:before="0" w:beforeAutospacing="0" w:after="0" w:line="360" w:lineRule="auto"/>
        <w:jc w:val="both"/>
        <w:rPr>
          <w:rFonts w:ascii="Arial" w:hAnsi="Arial" w:cs="Arial"/>
          <w:sz w:val="24"/>
          <w:szCs w:val="24"/>
        </w:rPr>
      </w:pPr>
      <w:r>
        <w:rPr>
          <w:rFonts w:ascii="Arial" w:hAnsi="Arial" w:cs="Arial"/>
          <w:sz w:val="24"/>
          <w:szCs w:val="24"/>
        </w:rPr>
        <w:t>[</w:t>
      </w:r>
      <w:r w:rsidR="00C942BF">
        <w:rPr>
          <w:rFonts w:ascii="Arial" w:hAnsi="Arial" w:cs="Arial"/>
          <w:sz w:val="24"/>
          <w:szCs w:val="24"/>
        </w:rPr>
        <w:t>42</w:t>
      </w:r>
      <w:r>
        <w:rPr>
          <w:rFonts w:ascii="Arial" w:hAnsi="Arial" w:cs="Arial"/>
          <w:sz w:val="24"/>
          <w:szCs w:val="24"/>
        </w:rPr>
        <w:t>]</w:t>
      </w:r>
      <w:r w:rsidR="00C8503E">
        <w:rPr>
          <w:rFonts w:ascii="Arial" w:hAnsi="Arial" w:cs="Arial"/>
          <w:sz w:val="24"/>
          <w:szCs w:val="24"/>
        </w:rPr>
        <w:tab/>
      </w:r>
      <w:r w:rsidR="006C5527">
        <w:rPr>
          <w:rFonts w:ascii="Arial" w:hAnsi="Arial" w:cs="Arial"/>
          <w:sz w:val="24"/>
          <w:szCs w:val="24"/>
        </w:rPr>
        <w:t xml:space="preserve">Counsel </w:t>
      </w:r>
      <w:r w:rsidR="00562222">
        <w:rPr>
          <w:rFonts w:ascii="Arial" w:hAnsi="Arial" w:cs="Arial"/>
          <w:sz w:val="24"/>
          <w:szCs w:val="24"/>
        </w:rPr>
        <w:t xml:space="preserve">further </w:t>
      </w:r>
      <w:r w:rsidR="006C5527">
        <w:rPr>
          <w:rFonts w:ascii="Arial" w:hAnsi="Arial" w:cs="Arial"/>
          <w:sz w:val="24"/>
          <w:szCs w:val="24"/>
        </w:rPr>
        <w:t>argued that i</w:t>
      </w:r>
      <w:r w:rsidR="00CB0DEC" w:rsidRPr="00CB0DEC">
        <w:rPr>
          <w:rFonts w:ascii="Arial" w:hAnsi="Arial" w:cs="Arial"/>
          <w:sz w:val="24"/>
          <w:szCs w:val="24"/>
        </w:rPr>
        <w:t>t is peremp</w:t>
      </w:r>
      <w:r w:rsidR="006C5527">
        <w:rPr>
          <w:rFonts w:ascii="Arial" w:hAnsi="Arial" w:cs="Arial"/>
          <w:sz w:val="24"/>
          <w:szCs w:val="24"/>
        </w:rPr>
        <w:t xml:space="preserve">tory for </w:t>
      </w:r>
      <w:r w:rsidR="006C5527" w:rsidRPr="00562222">
        <w:rPr>
          <w:rFonts w:ascii="Arial" w:hAnsi="Arial" w:cs="Arial"/>
          <w:sz w:val="24"/>
          <w:szCs w:val="24"/>
          <w:u w:val="single"/>
        </w:rPr>
        <w:t>police investigation</w:t>
      </w:r>
      <w:r w:rsidR="00BA7BFD">
        <w:rPr>
          <w:rFonts w:ascii="Arial" w:hAnsi="Arial" w:cs="Arial"/>
          <w:sz w:val="24"/>
          <w:szCs w:val="24"/>
          <w:u w:val="single"/>
        </w:rPr>
        <w:t>s</w:t>
      </w:r>
      <w:r w:rsidR="00CB0DEC" w:rsidRPr="00CB0DEC">
        <w:rPr>
          <w:rFonts w:ascii="Arial" w:hAnsi="Arial" w:cs="Arial"/>
          <w:sz w:val="24"/>
          <w:szCs w:val="24"/>
        </w:rPr>
        <w:t xml:space="preserve"> to be in accordance with the Rule of Law </w:t>
      </w:r>
      <w:r w:rsidR="00BA7BFD">
        <w:rPr>
          <w:rFonts w:ascii="Arial" w:hAnsi="Arial" w:cs="Arial"/>
          <w:sz w:val="24"/>
          <w:szCs w:val="24"/>
        </w:rPr>
        <w:t>and the principles</w:t>
      </w:r>
      <w:r w:rsidR="006C5527">
        <w:rPr>
          <w:rFonts w:ascii="Arial" w:hAnsi="Arial" w:cs="Arial"/>
          <w:sz w:val="24"/>
          <w:szCs w:val="24"/>
        </w:rPr>
        <w:t xml:space="preserve"> of </w:t>
      </w:r>
      <w:r w:rsidR="00002B23">
        <w:rPr>
          <w:rFonts w:ascii="Arial" w:hAnsi="Arial" w:cs="Arial"/>
          <w:sz w:val="24"/>
          <w:szCs w:val="24"/>
        </w:rPr>
        <w:t xml:space="preserve">legality </w:t>
      </w:r>
      <w:r w:rsidR="00002B23" w:rsidRPr="00CB0DEC">
        <w:rPr>
          <w:rFonts w:ascii="Arial" w:hAnsi="Arial" w:cs="Arial"/>
          <w:sz w:val="24"/>
          <w:szCs w:val="24"/>
        </w:rPr>
        <w:t>which</w:t>
      </w:r>
      <w:r w:rsidR="00CB0DEC" w:rsidRPr="00CB0DEC">
        <w:rPr>
          <w:rFonts w:ascii="Arial" w:hAnsi="Arial" w:cs="Arial"/>
          <w:sz w:val="24"/>
          <w:szCs w:val="24"/>
        </w:rPr>
        <w:t xml:space="preserve"> are fundamental to a criminal investigation.  The aforesaid principles permit no derogation, whatsoever, from inter alia the right to privacy, the right to human dignity, the right of all persons to equality and non-discrimination; the right of all persons to be presumed innocent the right of all persons to a fair trial; the latter right which includes the right against </w:t>
      </w:r>
      <w:r w:rsidR="002B17E9" w:rsidRPr="00CB0DEC">
        <w:rPr>
          <w:rFonts w:ascii="Arial" w:hAnsi="Arial" w:cs="Arial"/>
          <w:sz w:val="24"/>
          <w:szCs w:val="24"/>
        </w:rPr>
        <w:t>self-incrimination</w:t>
      </w:r>
      <w:r w:rsidR="00CB0DEC" w:rsidRPr="00CB0DEC">
        <w:rPr>
          <w:rFonts w:ascii="Arial" w:hAnsi="Arial" w:cs="Arial"/>
          <w:sz w:val="24"/>
          <w:szCs w:val="24"/>
        </w:rPr>
        <w:t xml:space="preserve">, the right to legal representation and the right to adequate facilities and time to prepare and present a </w:t>
      </w:r>
      <w:r w:rsidR="00EB0F14" w:rsidRPr="00CB0DEC">
        <w:rPr>
          <w:rFonts w:ascii="Arial" w:hAnsi="Arial" w:cs="Arial"/>
          <w:sz w:val="24"/>
          <w:szCs w:val="24"/>
        </w:rPr>
        <w:t>defense</w:t>
      </w:r>
      <w:r w:rsidR="00CB0DEC" w:rsidRPr="00CB0DEC">
        <w:rPr>
          <w:rFonts w:ascii="Arial" w:hAnsi="Arial" w:cs="Arial"/>
          <w:sz w:val="24"/>
          <w:szCs w:val="24"/>
        </w:rPr>
        <w:t>.</w:t>
      </w:r>
    </w:p>
    <w:p w:rsidR="00CB0DEC" w:rsidRDefault="00CB0DEC" w:rsidP="00F205FA">
      <w:pPr>
        <w:spacing w:before="0" w:beforeAutospacing="0" w:after="0" w:line="360" w:lineRule="auto"/>
        <w:jc w:val="both"/>
        <w:rPr>
          <w:rFonts w:ascii="Arial" w:hAnsi="Arial" w:cs="Arial"/>
          <w:sz w:val="24"/>
          <w:szCs w:val="24"/>
        </w:rPr>
      </w:pPr>
    </w:p>
    <w:p w:rsidR="00673F93" w:rsidRDefault="0046334C" w:rsidP="00F205FA">
      <w:pPr>
        <w:spacing w:before="0" w:beforeAutospacing="0" w:after="0" w:line="360" w:lineRule="auto"/>
        <w:jc w:val="both"/>
        <w:rPr>
          <w:rFonts w:ascii="Arial" w:hAnsi="Arial" w:cs="Arial"/>
          <w:sz w:val="24"/>
          <w:szCs w:val="24"/>
        </w:rPr>
      </w:pPr>
      <w:r>
        <w:rPr>
          <w:rFonts w:ascii="Arial" w:hAnsi="Arial" w:cs="Arial"/>
          <w:sz w:val="24"/>
          <w:szCs w:val="24"/>
        </w:rPr>
        <w:t>[</w:t>
      </w:r>
      <w:r w:rsidR="00C942BF">
        <w:rPr>
          <w:rFonts w:ascii="Arial" w:hAnsi="Arial" w:cs="Arial"/>
          <w:sz w:val="24"/>
          <w:szCs w:val="24"/>
        </w:rPr>
        <w:t>43</w:t>
      </w:r>
      <w:r>
        <w:rPr>
          <w:rFonts w:ascii="Arial" w:hAnsi="Arial" w:cs="Arial"/>
          <w:sz w:val="24"/>
          <w:szCs w:val="24"/>
        </w:rPr>
        <w:t>]</w:t>
      </w:r>
      <w:r w:rsidR="00D1613E">
        <w:rPr>
          <w:rFonts w:ascii="Arial" w:hAnsi="Arial" w:cs="Arial"/>
          <w:sz w:val="24"/>
          <w:szCs w:val="24"/>
        </w:rPr>
        <w:tab/>
      </w:r>
      <w:r w:rsidR="003C0CFB">
        <w:rPr>
          <w:rFonts w:ascii="Arial" w:hAnsi="Arial" w:cs="Arial"/>
          <w:sz w:val="24"/>
          <w:szCs w:val="24"/>
        </w:rPr>
        <w:t xml:space="preserve">Counsel referred to </w:t>
      </w:r>
      <w:r w:rsidR="00573EB7" w:rsidRPr="00573EB7">
        <w:rPr>
          <w:rFonts w:ascii="Arial" w:hAnsi="Arial" w:cs="Arial"/>
          <w:sz w:val="24"/>
          <w:szCs w:val="24"/>
        </w:rPr>
        <w:t xml:space="preserve">Article 13 of the NC </w:t>
      </w:r>
      <w:r w:rsidR="003C0CFB">
        <w:rPr>
          <w:rFonts w:ascii="Arial" w:hAnsi="Arial" w:cs="Arial"/>
          <w:sz w:val="24"/>
          <w:szCs w:val="24"/>
        </w:rPr>
        <w:t xml:space="preserve">which </w:t>
      </w:r>
      <w:r w:rsidR="00573EB7" w:rsidRPr="00573EB7">
        <w:rPr>
          <w:rFonts w:ascii="Arial" w:hAnsi="Arial" w:cs="Arial"/>
          <w:sz w:val="24"/>
          <w:szCs w:val="24"/>
        </w:rPr>
        <w:t xml:space="preserve">provides: </w:t>
      </w:r>
    </w:p>
    <w:p w:rsidR="00A23E4B" w:rsidRDefault="00A23E4B" w:rsidP="00BA7BFD">
      <w:pPr>
        <w:spacing w:before="0" w:beforeAutospacing="0" w:after="0" w:line="360" w:lineRule="auto"/>
        <w:ind w:firstLine="720"/>
        <w:jc w:val="both"/>
        <w:rPr>
          <w:rFonts w:ascii="Arial" w:hAnsi="Arial" w:cs="Arial"/>
        </w:rPr>
      </w:pPr>
    </w:p>
    <w:p w:rsidR="00673F93" w:rsidRPr="00BA7BFD" w:rsidRDefault="00A25868" w:rsidP="00BA7BFD">
      <w:pPr>
        <w:spacing w:before="0" w:beforeAutospacing="0" w:after="0" w:line="360" w:lineRule="auto"/>
        <w:ind w:firstLine="720"/>
        <w:jc w:val="both"/>
        <w:rPr>
          <w:rFonts w:ascii="Arial" w:hAnsi="Arial" w:cs="Arial"/>
        </w:rPr>
      </w:pPr>
      <w:r w:rsidRPr="00BA7BFD">
        <w:rPr>
          <w:rFonts w:ascii="Arial" w:hAnsi="Arial" w:cs="Arial"/>
        </w:rPr>
        <w:t>‘</w:t>
      </w:r>
      <w:r w:rsidR="00573EB7" w:rsidRPr="00BA7BFD">
        <w:rPr>
          <w:rFonts w:ascii="Arial" w:hAnsi="Arial" w:cs="Arial"/>
        </w:rPr>
        <w:t xml:space="preserve">(1) No persons shall be subject to interference with the privacy of their homes, correspondence or </w:t>
      </w:r>
      <w:r w:rsidR="00573EB7" w:rsidRPr="00BA7BFD">
        <w:rPr>
          <w:rFonts w:ascii="Arial" w:hAnsi="Arial" w:cs="Arial"/>
          <w:u w:val="single"/>
        </w:rPr>
        <w:t>communications</w:t>
      </w:r>
      <w:r w:rsidR="00573EB7" w:rsidRPr="00BA7BFD">
        <w:rPr>
          <w:rFonts w:ascii="Arial" w:hAnsi="Arial" w:cs="Arial"/>
        </w:rPr>
        <w:t xml:space="preserve"> save as in accordance with the law as is necessary in a </w:t>
      </w:r>
      <w:r w:rsidR="00573EB7" w:rsidRPr="00BA7BFD">
        <w:rPr>
          <w:rFonts w:ascii="Arial" w:hAnsi="Arial" w:cs="Arial"/>
        </w:rPr>
        <w:lastRenderedPageBreak/>
        <w:t>democratic society in the interests of national security, public safety or the economic well-being of the country, for the protection of health or morals, for the prevention of disorder or crime or for the protection of the rights or freedoms of others.</w:t>
      </w:r>
      <w:r w:rsidRPr="00BA7BFD">
        <w:rPr>
          <w:rFonts w:ascii="Arial" w:hAnsi="Arial" w:cs="Arial"/>
        </w:rPr>
        <w:t>’</w:t>
      </w:r>
      <w:r w:rsidR="00573EB7" w:rsidRPr="00BA7BFD">
        <w:rPr>
          <w:rFonts w:ascii="Arial" w:hAnsi="Arial" w:cs="Arial"/>
        </w:rPr>
        <w:t xml:space="preserve"> (</w:t>
      </w:r>
      <w:r w:rsidR="00EB0F14" w:rsidRPr="00BA7BFD">
        <w:rPr>
          <w:rFonts w:ascii="Arial" w:hAnsi="Arial" w:cs="Arial"/>
        </w:rPr>
        <w:t>My</w:t>
      </w:r>
      <w:r w:rsidR="00573EB7" w:rsidRPr="00BA7BFD">
        <w:rPr>
          <w:rFonts w:ascii="Arial" w:hAnsi="Arial" w:cs="Arial"/>
        </w:rPr>
        <w:t xml:space="preserve"> underlining) </w:t>
      </w:r>
    </w:p>
    <w:p w:rsidR="00673F93" w:rsidRDefault="00673F93" w:rsidP="00F205FA">
      <w:pPr>
        <w:spacing w:before="0" w:beforeAutospacing="0" w:after="0" w:line="360" w:lineRule="auto"/>
        <w:jc w:val="both"/>
        <w:rPr>
          <w:rFonts w:ascii="Arial" w:hAnsi="Arial" w:cs="Arial"/>
          <w:sz w:val="24"/>
          <w:szCs w:val="24"/>
        </w:rPr>
      </w:pPr>
    </w:p>
    <w:p w:rsidR="00CB0DEC" w:rsidRDefault="0046334C" w:rsidP="00F205FA">
      <w:pPr>
        <w:spacing w:before="0" w:beforeAutospacing="0" w:after="0" w:line="360" w:lineRule="auto"/>
        <w:jc w:val="both"/>
        <w:rPr>
          <w:rFonts w:ascii="Arial" w:hAnsi="Arial" w:cs="Arial"/>
          <w:sz w:val="24"/>
          <w:szCs w:val="24"/>
        </w:rPr>
      </w:pPr>
      <w:r>
        <w:rPr>
          <w:rFonts w:ascii="Arial" w:hAnsi="Arial" w:cs="Arial"/>
          <w:sz w:val="24"/>
          <w:szCs w:val="24"/>
        </w:rPr>
        <w:t>[</w:t>
      </w:r>
      <w:r w:rsidR="001530AA">
        <w:rPr>
          <w:rFonts w:ascii="Arial" w:hAnsi="Arial" w:cs="Arial"/>
          <w:sz w:val="24"/>
          <w:szCs w:val="24"/>
        </w:rPr>
        <w:t>4</w:t>
      </w:r>
      <w:r w:rsidR="00C942BF">
        <w:rPr>
          <w:rFonts w:ascii="Arial" w:hAnsi="Arial" w:cs="Arial"/>
          <w:sz w:val="24"/>
          <w:szCs w:val="24"/>
        </w:rPr>
        <w:t>4</w:t>
      </w:r>
      <w:r>
        <w:rPr>
          <w:rFonts w:ascii="Arial" w:hAnsi="Arial" w:cs="Arial"/>
          <w:sz w:val="24"/>
          <w:szCs w:val="24"/>
        </w:rPr>
        <w:t>]</w:t>
      </w:r>
      <w:r w:rsidR="001530AA">
        <w:rPr>
          <w:rFonts w:ascii="Arial" w:hAnsi="Arial" w:cs="Arial"/>
          <w:sz w:val="24"/>
          <w:szCs w:val="24"/>
        </w:rPr>
        <w:tab/>
      </w:r>
      <w:r w:rsidR="00921665">
        <w:rPr>
          <w:rFonts w:ascii="Arial" w:hAnsi="Arial" w:cs="Arial"/>
          <w:sz w:val="24"/>
          <w:szCs w:val="24"/>
        </w:rPr>
        <w:t>Counsel argued that t</w:t>
      </w:r>
      <w:r w:rsidR="00690C6D" w:rsidRPr="00573EB7">
        <w:rPr>
          <w:rFonts w:ascii="Arial" w:hAnsi="Arial" w:cs="Arial"/>
          <w:sz w:val="24"/>
          <w:szCs w:val="24"/>
        </w:rPr>
        <w:t>he</w:t>
      </w:r>
      <w:r w:rsidR="00573EB7" w:rsidRPr="00573EB7">
        <w:rPr>
          <w:rFonts w:ascii="Arial" w:hAnsi="Arial" w:cs="Arial"/>
          <w:sz w:val="24"/>
          <w:szCs w:val="24"/>
        </w:rPr>
        <w:t xml:space="preserve"> right to privacy is in itself a fundamental human right, guaranteed by a number of human rights treaties. Having regard to the words “save as in accordance with law” in Article 13(1), read together with Article 22 of the NC, </w:t>
      </w:r>
      <w:r w:rsidR="00431CA7">
        <w:rPr>
          <w:rFonts w:ascii="Arial" w:hAnsi="Arial" w:cs="Arial"/>
          <w:sz w:val="24"/>
          <w:szCs w:val="24"/>
        </w:rPr>
        <w:t xml:space="preserve">counsel </w:t>
      </w:r>
      <w:r w:rsidR="00573EB7" w:rsidRPr="00573EB7">
        <w:rPr>
          <w:rFonts w:ascii="Arial" w:hAnsi="Arial" w:cs="Arial"/>
          <w:sz w:val="24"/>
          <w:szCs w:val="24"/>
        </w:rPr>
        <w:t>submitted that it is specifically in peremptory terms provided that the constitutionally permitted regulatory limitations and qualifications in respect of the exercise of the fundamental right to privacy, must</w:t>
      </w:r>
      <w:r w:rsidR="00673F93">
        <w:rPr>
          <w:rFonts w:ascii="Arial" w:hAnsi="Arial" w:cs="Arial"/>
          <w:sz w:val="24"/>
          <w:szCs w:val="24"/>
        </w:rPr>
        <w:t xml:space="preserve"> </w:t>
      </w:r>
      <w:r w:rsidR="00673F93" w:rsidRPr="00673F93">
        <w:rPr>
          <w:rFonts w:ascii="Arial" w:hAnsi="Arial" w:cs="Arial"/>
          <w:sz w:val="24"/>
          <w:szCs w:val="24"/>
        </w:rPr>
        <w:t>be contained in domestic legislation.</w:t>
      </w:r>
    </w:p>
    <w:p w:rsidR="00CB0DEC" w:rsidRDefault="00CB0DEC" w:rsidP="00F205FA">
      <w:pPr>
        <w:spacing w:before="0" w:beforeAutospacing="0" w:after="0" w:line="360" w:lineRule="auto"/>
        <w:jc w:val="both"/>
        <w:rPr>
          <w:rFonts w:ascii="Arial" w:hAnsi="Arial" w:cs="Arial"/>
          <w:sz w:val="24"/>
          <w:szCs w:val="24"/>
        </w:rPr>
      </w:pPr>
    </w:p>
    <w:p w:rsidR="00714087" w:rsidRPr="001530AA" w:rsidRDefault="0046334C" w:rsidP="00F205FA">
      <w:pPr>
        <w:spacing w:before="0" w:beforeAutospacing="0" w:after="0" w:line="360" w:lineRule="auto"/>
        <w:jc w:val="both"/>
        <w:rPr>
          <w:rFonts w:ascii="Arial" w:hAnsi="Arial" w:cs="Arial"/>
          <w:sz w:val="24"/>
          <w:szCs w:val="24"/>
        </w:rPr>
      </w:pPr>
      <w:r w:rsidRPr="001530AA">
        <w:rPr>
          <w:rFonts w:ascii="Arial" w:hAnsi="Arial" w:cs="Arial"/>
          <w:sz w:val="24"/>
          <w:szCs w:val="24"/>
        </w:rPr>
        <w:t>[</w:t>
      </w:r>
      <w:r w:rsidR="00C942BF">
        <w:rPr>
          <w:rFonts w:ascii="Arial" w:hAnsi="Arial" w:cs="Arial"/>
          <w:sz w:val="24"/>
          <w:szCs w:val="24"/>
        </w:rPr>
        <w:t>45</w:t>
      </w:r>
      <w:r w:rsidRPr="001530AA">
        <w:rPr>
          <w:rFonts w:ascii="Arial" w:hAnsi="Arial" w:cs="Arial"/>
          <w:sz w:val="24"/>
          <w:szCs w:val="24"/>
        </w:rPr>
        <w:t>]</w:t>
      </w:r>
      <w:r w:rsidR="001530AA" w:rsidRPr="001530AA">
        <w:rPr>
          <w:rFonts w:ascii="Arial" w:hAnsi="Arial" w:cs="Arial"/>
          <w:sz w:val="24"/>
          <w:szCs w:val="24"/>
        </w:rPr>
        <w:tab/>
      </w:r>
      <w:r w:rsidR="0059032E" w:rsidRPr="001530AA">
        <w:rPr>
          <w:rFonts w:ascii="Arial" w:hAnsi="Arial" w:cs="Arial"/>
          <w:sz w:val="24"/>
          <w:szCs w:val="24"/>
        </w:rPr>
        <w:t>Counsel</w:t>
      </w:r>
      <w:r w:rsidR="00413CF5" w:rsidRPr="001530AA">
        <w:rPr>
          <w:rFonts w:ascii="Arial" w:hAnsi="Arial" w:cs="Arial"/>
          <w:sz w:val="24"/>
          <w:szCs w:val="24"/>
        </w:rPr>
        <w:t xml:space="preserve"> argued that t</w:t>
      </w:r>
      <w:r w:rsidR="004A59CF" w:rsidRPr="001530AA">
        <w:rPr>
          <w:rFonts w:ascii="Arial" w:hAnsi="Arial" w:cs="Arial"/>
          <w:sz w:val="24"/>
          <w:szCs w:val="24"/>
        </w:rPr>
        <w:t>h</w:t>
      </w:r>
      <w:r w:rsidR="00904DC5" w:rsidRPr="001530AA">
        <w:rPr>
          <w:rFonts w:ascii="Arial" w:hAnsi="Arial" w:cs="Arial"/>
          <w:sz w:val="24"/>
          <w:szCs w:val="24"/>
        </w:rPr>
        <w:t xml:space="preserve">e conversations between </w:t>
      </w:r>
      <w:r w:rsidR="00002B23" w:rsidRPr="001530AA">
        <w:rPr>
          <w:rFonts w:ascii="Arial" w:hAnsi="Arial" w:cs="Arial"/>
          <w:sz w:val="24"/>
          <w:szCs w:val="24"/>
        </w:rPr>
        <w:t>Ms.</w:t>
      </w:r>
      <w:r w:rsidR="00904DC5" w:rsidRPr="001530AA">
        <w:rPr>
          <w:rFonts w:ascii="Arial" w:hAnsi="Arial" w:cs="Arial"/>
          <w:sz w:val="24"/>
          <w:szCs w:val="24"/>
        </w:rPr>
        <w:t xml:space="preserve"> Thomas</w:t>
      </w:r>
      <w:r w:rsidR="004A59CF" w:rsidRPr="001530AA">
        <w:rPr>
          <w:rFonts w:ascii="Arial" w:hAnsi="Arial" w:cs="Arial"/>
          <w:sz w:val="24"/>
          <w:szCs w:val="24"/>
        </w:rPr>
        <w:t xml:space="preserve"> and the third </w:t>
      </w:r>
      <w:r w:rsidR="006304F4">
        <w:rPr>
          <w:rFonts w:ascii="Arial" w:hAnsi="Arial" w:cs="Arial"/>
          <w:sz w:val="24"/>
          <w:szCs w:val="24"/>
        </w:rPr>
        <w:t>Accused</w:t>
      </w:r>
      <w:r w:rsidR="004A59CF" w:rsidRPr="001530AA">
        <w:rPr>
          <w:rFonts w:ascii="Arial" w:hAnsi="Arial" w:cs="Arial"/>
          <w:sz w:val="24"/>
          <w:szCs w:val="24"/>
        </w:rPr>
        <w:t xml:space="preserve">, under the circumstances and existence of the recordings of these self-incriminating statements by the third </w:t>
      </w:r>
      <w:r w:rsidR="006304F4">
        <w:rPr>
          <w:rFonts w:ascii="Arial" w:hAnsi="Arial" w:cs="Arial"/>
          <w:sz w:val="24"/>
          <w:szCs w:val="24"/>
        </w:rPr>
        <w:t>Accused</w:t>
      </w:r>
      <w:r w:rsidR="004A59CF" w:rsidRPr="001530AA">
        <w:rPr>
          <w:rFonts w:ascii="Arial" w:hAnsi="Arial" w:cs="Arial"/>
          <w:sz w:val="24"/>
          <w:szCs w:val="24"/>
        </w:rPr>
        <w:t xml:space="preserve"> constitute not only an unconstitutional, unlawful and arbitrary interference with the third </w:t>
      </w:r>
      <w:r w:rsidR="006304F4">
        <w:rPr>
          <w:rFonts w:ascii="Arial" w:hAnsi="Arial" w:cs="Arial"/>
          <w:sz w:val="24"/>
          <w:szCs w:val="24"/>
        </w:rPr>
        <w:t>Accused</w:t>
      </w:r>
      <w:r w:rsidR="004A59CF" w:rsidRPr="001530AA">
        <w:rPr>
          <w:rFonts w:ascii="Arial" w:hAnsi="Arial" w:cs="Arial"/>
          <w:sz w:val="24"/>
          <w:szCs w:val="24"/>
        </w:rPr>
        <w:t>’s right to privacy in violation of article 13(1) of the NC, article 12 of the HDHR and article 17 of the ICCPR. It constitutes a derogation of his non-derogable rights entrenched in Articles 8, 10, 12(1) (d), (e) and (f) of the NC and the constitutional protection guaranteed to him against such abuse by Article 5 of the NC.</w:t>
      </w:r>
    </w:p>
    <w:p w:rsidR="00714087" w:rsidRDefault="00714087" w:rsidP="00F205FA">
      <w:pPr>
        <w:spacing w:before="0" w:beforeAutospacing="0" w:after="0" w:line="360" w:lineRule="auto"/>
        <w:jc w:val="both"/>
        <w:rPr>
          <w:rFonts w:ascii="Arial" w:hAnsi="Arial" w:cs="Arial"/>
          <w:sz w:val="24"/>
          <w:szCs w:val="24"/>
        </w:rPr>
      </w:pPr>
    </w:p>
    <w:p w:rsidR="00714087" w:rsidRPr="001530AA" w:rsidRDefault="0046334C" w:rsidP="00F205FA">
      <w:pPr>
        <w:spacing w:before="0" w:beforeAutospacing="0" w:after="0" w:line="360" w:lineRule="auto"/>
        <w:jc w:val="both"/>
        <w:rPr>
          <w:rFonts w:ascii="Arial" w:hAnsi="Arial" w:cs="Arial"/>
          <w:sz w:val="24"/>
          <w:szCs w:val="24"/>
        </w:rPr>
      </w:pPr>
      <w:r w:rsidRPr="001530AA">
        <w:rPr>
          <w:rFonts w:ascii="Arial" w:hAnsi="Arial" w:cs="Arial"/>
          <w:sz w:val="24"/>
          <w:szCs w:val="24"/>
        </w:rPr>
        <w:t>[</w:t>
      </w:r>
      <w:r w:rsidR="00C942BF">
        <w:rPr>
          <w:rFonts w:ascii="Arial" w:hAnsi="Arial" w:cs="Arial"/>
          <w:sz w:val="24"/>
          <w:szCs w:val="24"/>
        </w:rPr>
        <w:t>46</w:t>
      </w:r>
      <w:r w:rsidRPr="001530AA">
        <w:rPr>
          <w:rFonts w:ascii="Arial" w:hAnsi="Arial" w:cs="Arial"/>
          <w:sz w:val="24"/>
          <w:szCs w:val="24"/>
        </w:rPr>
        <w:t>]</w:t>
      </w:r>
      <w:r w:rsidR="001530AA" w:rsidRPr="001530AA">
        <w:rPr>
          <w:rFonts w:ascii="Arial" w:hAnsi="Arial" w:cs="Arial"/>
          <w:sz w:val="24"/>
          <w:szCs w:val="24"/>
        </w:rPr>
        <w:tab/>
      </w:r>
      <w:r w:rsidR="003927EB">
        <w:rPr>
          <w:rFonts w:ascii="Arial" w:hAnsi="Arial" w:cs="Arial"/>
          <w:sz w:val="24"/>
          <w:szCs w:val="24"/>
        </w:rPr>
        <w:t>Counsel contended that ‘i</w:t>
      </w:r>
      <w:r w:rsidR="004A59CF" w:rsidRPr="001530AA">
        <w:rPr>
          <w:rFonts w:ascii="Arial" w:hAnsi="Arial" w:cs="Arial"/>
          <w:sz w:val="24"/>
          <w:szCs w:val="24"/>
        </w:rPr>
        <w:t xml:space="preserve">t is an obvious conclusion that police in </w:t>
      </w:r>
      <w:r w:rsidR="00904DC5" w:rsidRPr="001530AA">
        <w:rPr>
          <w:rFonts w:ascii="Arial" w:hAnsi="Arial" w:cs="Arial"/>
          <w:sz w:val="24"/>
          <w:szCs w:val="24"/>
        </w:rPr>
        <w:t xml:space="preserve">assisting and providing </w:t>
      </w:r>
      <w:r w:rsidR="003927EB">
        <w:rPr>
          <w:rFonts w:ascii="Arial" w:hAnsi="Arial" w:cs="Arial"/>
          <w:sz w:val="24"/>
          <w:szCs w:val="24"/>
        </w:rPr>
        <w:t xml:space="preserve">Ms. </w:t>
      </w:r>
      <w:r w:rsidR="00904DC5" w:rsidRPr="001530AA">
        <w:rPr>
          <w:rFonts w:ascii="Arial" w:hAnsi="Arial" w:cs="Arial"/>
          <w:sz w:val="24"/>
          <w:szCs w:val="24"/>
        </w:rPr>
        <w:t>Thomas</w:t>
      </w:r>
      <w:r w:rsidR="004A59CF" w:rsidRPr="001530AA">
        <w:rPr>
          <w:rFonts w:ascii="Arial" w:hAnsi="Arial" w:cs="Arial"/>
          <w:sz w:val="24"/>
          <w:szCs w:val="24"/>
        </w:rPr>
        <w:t xml:space="preserve"> with the recording device and sending her off on her mission to effectively interview the third </w:t>
      </w:r>
      <w:r w:rsidR="006304F4">
        <w:rPr>
          <w:rFonts w:ascii="Arial" w:hAnsi="Arial" w:cs="Arial"/>
          <w:sz w:val="24"/>
          <w:szCs w:val="24"/>
        </w:rPr>
        <w:t>Accused</w:t>
      </w:r>
      <w:r w:rsidR="004A59CF" w:rsidRPr="001530AA">
        <w:rPr>
          <w:rFonts w:ascii="Arial" w:hAnsi="Arial" w:cs="Arial"/>
          <w:sz w:val="24"/>
          <w:szCs w:val="24"/>
        </w:rPr>
        <w:t xml:space="preserve">, must be assumed to have known that neither they nor </w:t>
      </w:r>
      <w:r w:rsidR="002B17E9">
        <w:rPr>
          <w:rFonts w:ascii="Arial" w:hAnsi="Arial" w:cs="Arial"/>
          <w:sz w:val="24"/>
          <w:szCs w:val="24"/>
        </w:rPr>
        <w:t>Ms.</w:t>
      </w:r>
      <w:r w:rsidR="003927EB">
        <w:rPr>
          <w:rFonts w:ascii="Arial" w:hAnsi="Arial" w:cs="Arial"/>
          <w:sz w:val="24"/>
          <w:szCs w:val="24"/>
        </w:rPr>
        <w:t xml:space="preserve"> Thomas</w:t>
      </w:r>
      <w:r w:rsidR="004A59CF" w:rsidRPr="001530AA">
        <w:rPr>
          <w:rFonts w:ascii="Arial" w:hAnsi="Arial" w:cs="Arial"/>
          <w:sz w:val="24"/>
          <w:szCs w:val="24"/>
        </w:rPr>
        <w:t xml:space="preserve"> could base this secret, deceptive unconstitutional, unlawful and arbitrary surveillance operation on domestic statutory authority. The process was male </w:t>
      </w:r>
      <w:r w:rsidR="004A59CF" w:rsidRPr="00BA7BFD">
        <w:rPr>
          <w:rFonts w:ascii="Arial" w:hAnsi="Arial" w:cs="Arial"/>
          <w:i/>
          <w:sz w:val="24"/>
          <w:szCs w:val="24"/>
        </w:rPr>
        <w:t>fide</w:t>
      </w:r>
      <w:r w:rsidR="004A59CF" w:rsidRPr="001530AA">
        <w:rPr>
          <w:rFonts w:ascii="Arial" w:hAnsi="Arial" w:cs="Arial"/>
          <w:sz w:val="24"/>
          <w:szCs w:val="24"/>
        </w:rPr>
        <w:t xml:space="preserve"> and went beyond mere </w:t>
      </w:r>
      <w:r w:rsidR="00BA7BFD">
        <w:rPr>
          <w:rFonts w:ascii="Arial" w:hAnsi="Arial" w:cs="Arial"/>
          <w:sz w:val="24"/>
          <w:szCs w:val="24"/>
        </w:rPr>
        <w:t>passive criminal investigation.</w:t>
      </w:r>
    </w:p>
    <w:p w:rsidR="00714087" w:rsidRDefault="00714087" w:rsidP="00F205FA">
      <w:pPr>
        <w:spacing w:before="0" w:beforeAutospacing="0" w:after="0" w:line="360" w:lineRule="auto"/>
        <w:jc w:val="both"/>
        <w:rPr>
          <w:rFonts w:ascii="Arial" w:hAnsi="Arial" w:cs="Arial"/>
          <w:sz w:val="24"/>
          <w:szCs w:val="24"/>
        </w:rPr>
      </w:pPr>
    </w:p>
    <w:p w:rsidR="00CB0DEC" w:rsidRDefault="001530AA" w:rsidP="00F205FA">
      <w:pPr>
        <w:spacing w:before="0" w:beforeAutospacing="0" w:after="0" w:line="360" w:lineRule="auto"/>
        <w:jc w:val="both"/>
        <w:rPr>
          <w:rFonts w:ascii="Arial" w:hAnsi="Arial" w:cs="Arial"/>
          <w:sz w:val="24"/>
          <w:szCs w:val="24"/>
        </w:rPr>
      </w:pPr>
      <w:r>
        <w:rPr>
          <w:rFonts w:ascii="Arial" w:hAnsi="Arial" w:cs="Arial"/>
          <w:sz w:val="24"/>
          <w:szCs w:val="24"/>
        </w:rPr>
        <w:t>[</w:t>
      </w:r>
      <w:r w:rsidR="00C942BF">
        <w:rPr>
          <w:rFonts w:ascii="Arial" w:hAnsi="Arial" w:cs="Arial"/>
          <w:sz w:val="24"/>
          <w:szCs w:val="24"/>
        </w:rPr>
        <w:t>47</w:t>
      </w:r>
      <w:r w:rsidR="0046334C">
        <w:rPr>
          <w:rFonts w:ascii="Arial" w:hAnsi="Arial" w:cs="Arial"/>
          <w:sz w:val="24"/>
          <w:szCs w:val="24"/>
        </w:rPr>
        <w:t>]</w:t>
      </w:r>
      <w:r>
        <w:rPr>
          <w:rFonts w:ascii="Arial" w:hAnsi="Arial" w:cs="Arial"/>
          <w:sz w:val="24"/>
          <w:szCs w:val="24"/>
        </w:rPr>
        <w:tab/>
      </w:r>
      <w:r w:rsidR="00904DC5">
        <w:rPr>
          <w:rFonts w:ascii="Arial" w:hAnsi="Arial" w:cs="Arial"/>
          <w:sz w:val="24"/>
          <w:szCs w:val="24"/>
        </w:rPr>
        <w:t xml:space="preserve">Counsel argued </w:t>
      </w:r>
      <w:r w:rsidR="00002B23">
        <w:rPr>
          <w:rFonts w:ascii="Arial" w:hAnsi="Arial" w:cs="Arial"/>
          <w:sz w:val="24"/>
          <w:szCs w:val="24"/>
        </w:rPr>
        <w:t xml:space="preserve">that </w:t>
      </w:r>
      <w:r w:rsidR="00002B23" w:rsidRPr="004A59CF">
        <w:rPr>
          <w:rFonts w:ascii="Arial" w:hAnsi="Arial" w:cs="Arial"/>
          <w:sz w:val="24"/>
          <w:szCs w:val="24"/>
        </w:rPr>
        <w:t>the</w:t>
      </w:r>
      <w:r w:rsidR="004A59CF" w:rsidRPr="004A59CF">
        <w:rPr>
          <w:rFonts w:ascii="Arial" w:hAnsi="Arial" w:cs="Arial"/>
          <w:sz w:val="24"/>
          <w:szCs w:val="24"/>
        </w:rPr>
        <w:t xml:space="preserve"> police officers involved in setting up the surveillance must be assumed to have known that they could not find any authority in the Constitution, domestic statutory law or international law for such procedure.</w:t>
      </w:r>
    </w:p>
    <w:p w:rsidR="008B5291" w:rsidRDefault="008B5291" w:rsidP="00F205FA">
      <w:pPr>
        <w:spacing w:before="0" w:beforeAutospacing="0" w:after="0" w:line="360" w:lineRule="auto"/>
        <w:jc w:val="both"/>
        <w:rPr>
          <w:rFonts w:ascii="Arial" w:hAnsi="Arial" w:cs="Arial"/>
          <w:sz w:val="24"/>
          <w:szCs w:val="24"/>
        </w:rPr>
      </w:pPr>
    </w:p>
    <w:p w:rsidR="008B5291" w:rsidRDefault="001530AA" w:rsidP="00F205FA">
      <w:pPr>
        <w:spacing w:before="0" w:beforeAutospacing="0" w:after="0" w:line="360" w:lineRule="auto"/>
        <w:jc w:val="both"/>
        <w:rPr>
          <w:rFonts w:ascii="Arial" w:hAnsi="Arial" w:cs="Arial"/>
          <w:sz w:val="24"/>
          <w:szCs w:val="24"/>
        </w:rPr>
      </w:pPr>
      <w:r>
        <w:rPr>
          <w:rFonts w:ascii="Arial" w:hAnsi="Arial" w:cs="Arial"/>
          <w:sz w:val="24"/>
          <w:szCs w:val="24"/>
        </w:rPr>
        <w:lastRenderedPageBreak/>
        <w:t>[</w:t>
      </w:r>
      <w:r w:rsidR="00C942BF">
        <w:rPr>
          <w:rFonts w:ascii="Arial" w:hAnsi="Arial" w:cs="Arial"/>
          <w:sz w:val="24"/>
          <w:szCs w:val="24"/>
        </w:rPr>
        <w:t>48</w:t>
      </w:r>
      <w:r>
        <w:rPr>
          <w:rFonts w:ascii="Arial" w:hAnsi="Arial" w:cs="Arial"/>
          <w:sz w:val="24"/>
          <w:szCs w:val="24"/>
        </w:rPr>
        <w:t>]</w:t>
      </w:r>
      <w:r>
        <w:rPr>
          <w:rFonts w:ascii="Arial" w:hAnsi="Arial" w:cs="Arial"/>
          <w:sz w:val="24"/>
          <w:szCs w:val="24"/>
        </w:rPr>
        <w:tab/>
      </w:r>
      <w:r w:rsidR="00904DC5">
        <w:rPr>
          <w:rFonts w:ascii="Arial" w:hAnsi="Arial" w:cs="Arial"/>
          <w:sz w:val="24"/>
          <w:szCs w:val="24"/>
        </w:rPr>
        <w:t>Counsel argued that</w:t>
      </w:r>
      <w:r w:rsidR="006D156B" w:rsidRPr="006D156B">
        <w:rPr>
          <w:rFonts w:ascii="Arial" w:hAnsi="Arial" w:cs="Arial"/>
          <w:sz w:val="24"/>
          <w:szCs w:val="24"/>
        </w:rPr>
        <w:t xml:space="preserve"> </w:t>
      </w:r>
      <w:r w:rsidR="00904DC5" w:rsidRPr="001530AA">
        <w:rPr>
          <w:rFonts w:ascii="Arial" w:hAnsi="Arial" w:cs="Arial"/>
          <w:sz w:val="24"/>
          <w:szCs w:val="24"/>
        </w:rPr>
        <w:t>t</w:t>
      </w:r>
      <w:r w:rsidR="006D156B" w:rsidRPr="001530AA">
        <w:rPr>
          <w:rFonts w:ascii="Arial" w:hAnsi="Arial" w:cs="Arial"/>
          <w:sz w:val="24"/>
          <w:szCs w:val="24"/>
        </w:rPr>
        <w:t>hese constitutional violations completely destroyed his entitlement to be presumed innocent until found guilty according to law and inevitably in the process culminated</w:t>
      </w:r>
      <w:r w:rsidR="00904DC5" w:rsidRPr="001530AA">
        <w:rPr>
          <w:rFonts w:ascii="Arial" w:hAnsi="Arial" w:cs="Arial"/>
          <w:sz w:val="24"/>
          <w:szCs w:val="24"/>
        </w:rPr>
        <w:t xml:space="preserve"> in the irreparable violation </w:t>
      </w:r>
      <w:r w:rsidR="006D156B" w:rsidRPr="001530AA">
        <w:rPr>
          <w:rFonts w:ascii="Arial" w:hAnsi="Arial" w:cs="Arial"/>
          <w:sz w:val="24"/>
          <w:szCs w:val="24"/>
        </w:rPr>
        <w:t xml:space="preserve"> of his right to a fair trial under any circumstances.</w:t>
      </w:r>
    </w:p>
    <w:p w:rsidR="0088371C" w:rsidRDefault="0088371C" w:rsidP="00F205FA">
      <w:pPr>
        <w:spacing w:before="0" w:beforeAutospacing="0" w:after="0" w:line="360" w:lineRule="auto"/>
        <w:jc w:val="both"/>
        <w:rPr>
          <w:rFonts w:ascii="Arial" w:hAnsi="Arial" w:cs="Arial"/>
          <w:sz w:val="24"/>
          <w:szCs w:val="24"/>
        </w:rPr>
      </w:pPr>
    </w:p>
    <w:p w:rsidR="0088371C" w:rsidRDefault="0046334C" w:rsidP="00F205FA">
      <w:pPr>
        <w:spacing w:before="0" w:beforeAutospacing="0" w:after="0" w:line="360" w:lineRule="auto"/>
        <w:jc w:val="both"/>
        <w:rPr>
          <w:rFonts w:ascii="Arial" w:hAnsi="Arial" w:cs="Arial"/>
          <w:sz w:val="24"/>
          <w:szCs w:val="24"/>
        </w:rPr>
      </w:pPr>
      <w:r>
        <w:rPr>
          <w:rFonts w:ascii="Arial" w:hAnsi="Arial" w:cs="Arial"/>
          <w:sz w:val="24"/>
          <w:szCs w:val="24"/>
        </w:rPr>
        <w:t>[</w:t>
      </w:r>
      <w:r w:rsidR="00C942BF">
        <w:rPr>
          <w:rFonts w:ascii="Arial" w:hAnsi="Arial" w:cs="Arial"/>
          <w:sz w:val="24"/>
          <w:szCs w:val="24"/>
        </w:rPr>
        <w:t>49</w:t>
      </w:r>
      <w:r>
        <w:rPr>
          <w:rFonts w:ascii="Arial" w:hAnsi="Arial" w:cs="Arial"/>
          <w:sz w:val="24"/>
          <w:szCs w:val="24"/>
        </w:rPr>
        <w:t>]</w:t>
      </w:r>
      <w:r w:rsidR="001530AA">
        <w:rPr>
          <w:rFonts w:ascii="Arial" w:hAnsi="Arial" w:cs="Arial"/>
          <w:sz w:val="24"/>
          <w:szCs w:val="24"/>
        </w:rPr>
        <w:tab/>
      </w:r>
      <w:r w:rsidR="00653CB8">
        <w:rPr>
          <w:rFonts w:ascii="Arial" w:hAnsi="Arial" w:cs="Arial"/>
          <w:sz w:val="24"/>
          <w:szCs w:val="24"/>
        </w:rPr>
        <w:t>Counsel argued that i</w:t>
      </w:r>
      <w:r w:rsidR="0088371C" w:rsidRPr="0088371C">
        <w:rPr>
          <w:rFonts w:ascii="Arial" w:hAnsi="Arial" w:cs="Arial"/>
          <w:sz w:val="24"/>
          <w:szCs w:val="24"/>
        </w:rPr>
        <w:t xml:space="preserve">n terms of the fundamental </w:t>
      </w:r>
      <w:r w:rsidR="0088371C" w:rsidRPr="00DC010C">
        <w:rPr>
          <w:rFonts w:ascii="Arial" w:hAnsi="Arial" w:cs="Arial"/>
          <w:i/>
          <w:sz w:val="24"/>
          <w:szCs w:val="24"/>
        </w:rPr>
        <w:t>lex certa</w:t>
      </w:r>
      <w:r w:rsidR="0088371C" w:rsidRPr="0088371C">
        <w:rPr>
          <w:rFonts w:ascii="Arial" w:hAnsi="Arial" w:cs="Arial"/>
          <w:sz w:val="24"/>
          <w:szCs w:val="24"/>
        </w:rPr>
        <w:t xml:space="preserve"> principle a person must be aware of the charges and the case against him which approves the principle of </w:t>
      </w:r>
      <w:r w:rsidR="0088371C" w:rsidRPr="00DC010C">
        <w:rPr>
          <w:rFonts w:ascii="Arial" w:hAnsi="Arial" w:cs="Arial"/>
          <w:i/>
          <w:sz w:val="24"/>
          <w:szCs w:val="24"/>
        </w:rPr>
        <w:t>audi alteram partem</w:t>
      </w:r>
      <w:r w:rsidR="0088371C" w:rsidRPr="0088371C">
        <w:rPr>
          <w:rFonts w:ascii="Arial" w:hAnsi="Arial" w:cs="Arial"/>
          <w:sz w:val="24"/>
          <w:szCs w:val="24"/>
        </w:rPr>
        <w:t xml:space="preserve"> (hear the other s</w:t>
      </w:r>
      <w:r w:rsidR="00DC010C">
        <w:rPr>
          <w:rFonts w:ascii="Arial" w:hAnsi="Arial" w:cs="Arial"/>
          <w:sz w:val="24"/>
          <w:szCs w:val="24"/>
        </w:rPr>
        <w:t>ide or the adversary principle).</w:t>
      </w:r>
    </w:p>
    <w:p w:rsidR="0088371C" w:rsidRDefault="0088371C" w:rsidP="00F205FA">
      <w:pPr>
        <w:spacing w:before="0" w:beforeAutospacing="0" w:after="0" w:line="360" w:lineRule="auto"/>
        <w:jc w:val="both"/>
        <w:rPr>
          <w:rFonts w:ascii="Arial" w:hAnsi="Arial" w:cs="Arial"/>
          <w:sz w:val="24"/>
          <w:szCs w:val="24"/>
        </w:rPr>
      </w:pPr>
    </w:p>
    <w:p w:rsidR="001C2147" w:rsidRDefault="001530AA" w:rsidP="00F205FA">
      <w:pPr>
        <w:spacing w:before="0" w:beforeAutospacing="0" w:after="0" w:line="360" w:lineRule="auto"/>
        <w:jc w:val="both"/>
        <w:rPr>
          <w:rFonts w:ascii="Arial" w:hAnsi="Arial" w:cs="Arial"/>
          <w:sz w:val="24"/>
          <w:szCs w:val="24"/>
        </w:rPr>
      </w:pPr>
      <w:r>
        <w:rPr>
          <w:rFonts w:ascii="Arial" w:hAnsi="Arial" w:cs="Arial"/>
          <w:sz w:val="24"/>
          <w:szCs w:val="24"/>
        </w:rPr>
        <w:t>[</w:t>
      </w:r>
      <w:r w:rsidR="00C942BF">
        <w:rPr>
          <w:rFonts w:ascii="Arial" w:hAnsi="Arial" w:cs="Arial"/>
          <w:sz w:val="24"/>
          <w:szCs w:val="24"/>
        </w:rPr>
        <w:t>50</w:t>
      </w:r>
      <w:r>
        <w:rPr>
          <w:rFonts w:ascii="Arial" w:hAnsi="Arial" w:cs="Arial"/>
          <w:sz w:val="24"/>
          <w:szCs w:val="24"/>
        </w:rPr>
        <w:t>]</w:t>
      </w:r>
      <w:r>
        <w:rPr>
          <w:rFonts w:ascii="Arial" w:hAnsi="Arial" w:cs="Arial"/>
          <w:sz w:val="24"/>
          <w:szCs w:val="24"/>
        </w:rPr>
        <w:tab/>
      </w:r>
      <w:r w:rsidR="00904DC5" w:rsidRPr="001530AA">
        <w:rPr>
          <w:rFonts w:ascii="Arial" w:hAnsi="Arial" w:cs="Arial"/>
          <w:sz w:val="24"/>
          <w:szCs w:val="24"/>
        </w:rPr>
        <w:t>Counsel argued that t</w:t>
      </w:r>
      <w:r w:rsidR="0088371C" w:rsidRPr="001530AA">
        <w:rPr>
          <w:rFonts w:ascii="Arial" w:hAnsi="Arial" w:cs="Arial"/>
          <w:sz w:val="24"/>
          <w:szCs w:val="24"/>
        </w:rPr>
        <w:t>he right of all persons to have adequate time and facilities for the preparation of his/her defence is an important element of the guarantee of a right to a fair trial and corollary of the pri</w:t>
      </w:r>
      <w:r w:rsidR="00BA7BFD">
        <w:rPr>
          <w:rFonts w:ascii="Arial" w:hAnsi="Arial" w:cs="Arial"/>
          <w:sz w:val="24"/>
          <w:szCs w:val="24"/>
        </w:rPr>
        <w:t xml:space="preserve">nciple of dignity and equality. </w:t>
      </w:r>
      <w:r w:rsidR="0088371C" w:rsidRPr="001530AA">
        <w:rPr>
          <w:rFonts w:ascii="Arial" w:hAnsi="Arial" w:cs="Arial"/>
          <w:sz w:val="24"/>
          <w:szCs w:val="24"/>
        </w:rPr>
        <w:t xml:space="preserve">The defence must never be placed at a “substantial disadvantage” </w:t>
      </w:r>
      <w:r w:rsidR="0088371C" w:rsidRPr="001530AA">
        <w:rPr>
          <w:rFonts w:ascii="Arial" w:hAnsi="Arial" w:cs="Arial"/>
          <w:i/>
          <w:sz w:val="24"/>
          <w:szCs w:val="24"/>
        </w:rPr>
        <w:t>vis a vis</w:t>
      </w:r>
      <w:r w:rsidR="0088371C" w:rsidRPr="001530AA">
        <w:rPr>
          <w:rFonts w:ascii="Arial" w:hAnsi="Arial" w:cs="Arial"/>
          <w:sz w:val="24"/>
          <w:szCs w:val="24"/>
        </w:rPr>
        <w:t xml:space="preserve"> the prosecution in preparing a case. To achieve equality and fairness the duty to disclose is placed on the shoulders of the state to compensate for the factual and procedural disadvantages of the defence. This duty compels the state to investigate incriminating and exonerating circumstances alike and to disclose all evidence to the defence that is relevant to both the defence and the prosecution’s case.</w:t>
      </w:r>
      <w:r>
        <w:rPr>
          <w:rFonts w:ascii="Arial" w:hAnsi="Arial" w:cs="Arial"/>
          <w:sz w:val="24"/>
          <w:szCs w:val="24"/>
        </w:rPr>
        <w:t xml:space="preserve"> </w:t>
      </w:r>
      <w:r w:rsidR="00A37E4D">
        <w:rPr>
          <w:rFonts w:ascii="Arial" w:hAnsi="Arial" w:cs="Arial"/>
          <w:sz w:val="24"/>
          <w:szCs w:val="24"/>
        </w:rPr>
        <w:t xml:space="preserve">The testimony of </w:t>
      </w:r>
      <w:r w:rsidR="00002B23">
        <w:rPr>
          <w:rFonts w:ascii="Arial" w:hAnsi="Arial" w:cs="Arial"/>
          <w:sz w:val="24"/>
          <w:szCs w:val="24"/>
        </w:rPr>
        <w:t>Ms.</w:t>
      </w:r>
      <w:r w:rsidR="00A37E4D">
        <w:rPr>
          <w:rFonts w:ascii="Arial" w:hAnsi="Arial" w:cs="Arial"/>
          <w:sz w:val="24"/>
          <w:szCs w:val="24"/>
        </w:rPr>
        <w:t xml:space="preserve"> Thomas</w:t>
      </w:r>
      <w:r w:rsidR="001C2147" w:rsidRPr="001C2147">
        <w:rPr>
          <w:rFonts w:ascii="Arial" w:hAnsi="Arial" w:cs="Arial"/>
          <w:sz w:val="24"/>
          <w:szCs w:val="24"/>
        </w:rPr>
        <w:t xml:space="preserve"> the double accomplice, testimony regarding the unconstitutional, irregular and unlawful enterprise she and the police were involved in, stand uncontested. </w:t>
      </w:r>
    </w:p>
    <w:p w:rsidR="001C2147" w:rsidRDefault="001C2147" w:rsidP="00F205FA">
      <w:pPr>
        <w:spacing w:before="0" w:beforeAutospacing="0" w:after="0" w:line="360" w:lineRule="auto"/>
        <w:jc w:val="both"/>
        <w:rPr>
          <w:rFonts w:ascii="Arial" w:hAnsi="Arial" w:cs="Arial"/>
          <w:sz w:val="24"/>
          <w:szCs w:val="24"/>
        </w:rPr>
      </w:pPr>
    </w:p>
    <w:p w:rsidR="0088371C" w:rsidRPr="001530AA" w:rsidRDefault="0046334C" w:rsidP="00F205FA">
      <w:pPr>
        <w:spacing w:before="0" w:beforeAutospacing="0" w:after="0" w:line="360" w:lineRule="auto"/>
        <w:jc w:val="both"/>
        <w:rPr>
          <w:rFonts w:ascii="Arial" w:hAnsi="Arial" w:cs="Arial"/>
          <w:sz w:val="24"/>
          <w:szCs w:val="24"/>
        </w:rPr>
      </w:pPr>
      <w:r w:rsidRPr="001530AA">
        <w:rPr>
          <w:rFonts w:ascii="Arial" w:hAnsi="Arial" w:cs="Arial"/>
          <w:sz w:val="24"/>
          <w:szCs w:val="24"/>
        </w:rPr>
        <w:t>[</w:t>
      </w:r>
      <w:r w:rsidR="00C942BF">
        <w:rPr>
          <w:rFonts w:ascii="Arial" w:hAnsi="Arial" w:cs="Arial"/>
          <w:sz w:val="24"/>
          <w:szCs w:val="24"/>
        </w:rPr>
        <w:t>51</w:t>
      </w:r>
      <w:r w:rsidRPr="001530AA">
        <w:rPr>
          <w:rFonts w:ascii="Arial" w:hAnsi="Arial" w:cs="Arial"/>
          <w:sz w:val="24"/>
          <w:szCs w:val="24"/>
        </w:rPr>
        <w:t>]</w:t>
      </w:r>
      <w:r w:rsidR="001530AA" w:rsidRPr="001530AA">
        <w:rPr>
          <w:rFonts w:ascii="Arial" w:hAnsi="Arial" w:cs="Arial"/>
          <w:sz w:val="24"/>
          <w:szCs w:val="24"/>
        </w:rPr>
        <w:tab/>
      </w:r>
      <w:r w:rsidR="00705AB6">
        <w:rPr>
          <w:rFonts w:ascii="Arial" w:hAnsi="Arial" w:cs="Arial"/>
          <w:sz w:val="24"/>
          <w:szCs w:val="24"/>
        </w:rPr>
        <w:t>According to counsel,</w:t>
      </w:r>
      <w:r w:rsidR="009F6783">
        <w:rPr>
          <w:rFonts w:ascii="Arial" w:hAnsi="Arial" w:cs="Arial"/>
          <w:sz w:val="24"/>
          <w:szCs w:val="24"/>
        </w:rPr>
        <w:t xml:space="preserve"> </w:t>
      </w:r>
      <w:r w:rsidR="00705AB6">
        <w:rPr>
          <w:rFonts w:ascii="Arial" w:hAnsi="Arial" w:cs="Arial"/>
          <w:sz w:val="24"/>
          <w:szCs w:val="24"/>
        </w:rPr>
        <w:t>t</w:t>
      </w:r>
      <w:r w:rsidR="001C2147" w:rsidRPr="001530AA">
        <w:rPr>
          <w:rFonts w:ascii="Arial" w:hAnsi="Arial" w:cs="Arial"/>
          <w:sz w:val="24"/>
          <w:szCs w:val="24"/>
        </w:rPr>
        <w:t xml:space="preserve">he police officers, in collaboration with </w:t>
      </w:r>
      <w:r w:rsidR="00E7030E">
        <w:rPr>
          <w:rFonts w:ascii="Arial" w:hAnsi="Arial" w:cs="Arial"/>
          <w:sz w:val="24"/>
          <w:szCs w:val="24"/>
        </w:rPr>
        <w:t>Ms.</w:t>
      </w:r>
      <w:r w:rsidR="009A17A8">
        <w:rPr>
          <w:rFonts w:ascii="Arial" w:hAnsi="Arial" w:cs="Arial"/>
          <w:sz w:val="24"/>
          <w:szCs w:val="24"/>
        </w:rPr>
        <w:t xml:space="preserve"> Thomas</w:t>
      </w:r>
      <w:r w:rsidR="001C2147" w:rsidRPr="001530AA">
        <w:rPr>
          <w:rFonts w:ascii="Arial" w:hAnsi="Arial" w:cs="Arial"/>
          <w:sz w:val="24"/>
          <w:szCs w:val="24"/>
        </w:rPr>
        <w:t xml:space="preserve"> were not only instrumental through unlawful and unconstitutional means to derogate the third </w:t>
      </w:r>
      <w:r w:rsidR="006304F4">
        <w:rPr>
          <w:rFonts w:ascii="Arial" w:hAnsi="Arial" w:cs="Arial"/>
          <w:sz w:val="24"/>
          <w:szCs w:val="24"/>
        </w:rPr>
        <w:t>Accused</w:t>
      </w:r>
      <w:r w:rsidR="001C2147" w:rsidRPr="001530AA">
        <w:rPr>
          <w:rFonts w:ascii="Arial" w:hAnsi="Arial" w:cs="Arial"/>
          <w:sz w:val="24"/>
          <w:szCs w:val="24"/>
        </w:rPr>
        <w:t>’s fundamental human rights but also in the pr</w:t>
      </w:r>
      <w:r w:rsidR="00A37E4D" w:rsidRPr="001530AA">
        <w:rPr>
          <w:rFonts w:ascii="Arial" w:hAnsi="Arial" w:cs="Arial"/>
          <w:sz w:val="24"/>
          <w:szCs w:val="24"/>
        </w:rPr>
        <w:t xml:space="preserve">ocess aided and abetted </w:t>
      </w:r>
      <w:r w:rsidR="00002B23" w:rsidRPr="001530AA">
        <w:rPr>
          <w:rFonts w:ascii="Arial" w:hAnsi="Arial" w:cs="Arial"/>
          <w:sz w:val="24"/>
          <w:szCs w:val="24"/>
        </w:rPr>
        <w:t>Ms.</w:t>
      </w:r>
      <w:r w:rsidR="00A37E4D" w:rsidRPr="001530AA">
        <w:rPr>
          <w:rFonts w:ascii="Arial" w:hAnsi="Arial" w:cs="Arial"/>
          <w:sz w:val="24"/>
          <w:szCs w:val="24"/>
        </w:rPr>
        <w:t xml:space="preserve"> Thomas</w:t>
      </w:r>
      <w:r w:rsidR="001C2147" w:rsidRPr="001530AA">
        <w:rPr>
          <w:rFonts w:ascii="Arial" w:hAnsi="Arial" w:cs="Arial"/>
          <w:sz w:val="24"/>
          <w:szCs w:val="24"/>
        </w:rPr>
        <w:t xml:space="preserve"> to commit perjury in her evidence under oath, by not disclosing this unconstitutional and unlawful enterprise. Similarly, the police officers by not disclosing this unconstitutional </w:t>
      </w:r>
      <w:r w:rsidR="004E5C85">
        <w:rPr>
          <w:rFonts w:ascii="Arial" w:hAnsi="Arial" w:cs="Arial"/>
          <w:sz w:val="24"/>
          <w:szCs w:val="24"/>
        </w:rPr>
        <w:t xml:space="preserve">and </w:t>
      </w:r>
      <w:r w:rsidR="001C2147" w:rsidRPr="001530AA">
        <w:rPr>
          <w:rFonts w:ascii="Arial" w:hAnsi="Arial" w:cs="Arial"/>
          <w:sz w:val="24"/>
          <w:szCs w:val="24"/>
        </w:rPr>
        <w:t>unlawful enterprise are also guilty</w:t>
      </w:r>
      <w:r w:rsidR="00690C6D" w:rsidRPr="001530AA">
        <w:rPr>
          <w:rFonts w:ascii="Arial" w:hAnsi="Arial" w:cs="Arial"/>
          <w:sz w:val="24"/>
          <w:szCs w:val="24"/>
        </w:rPr>
        <w:t xml:space="preserve"> of perjury.</w:t>
      </w:r>
      <w:r w:rsidR="001530AA">
        <w:rPr>
          <w:rFonts w:ascii="Arial" w:hAnsi="Arial" w:cs="Arial"/>
          <w:sz w:val="24"/>
          <w:szCs w:val="24"/>
        </w:rPr>
        <w:t xml:space="preserve"> </w:t>
      </w:r>
      <w:r w:rsidR="001C2147" w:rsidRPr="001530AA">
        <w:rPr>
          <w:rFonts w:ascii="Arial" w:hAnsi="Arial" w:cs="Arial"/>
          <w:sz w:val="24"/>
          <w:szCs w:val="24"/>
        </w:rPr>
        <w:t xml:space="preserve">There is a duty on the State to convince the court that the State first of all obtained </w:t>
      </w:r>
      <w:r w:rsidR="0040024D">
        <w:rPr>
          <w:rFonts w:ascii="Arial" w:hAnsi="Arial" w:cs="Arial"/>
          <w:sz w:val="24"/>
          <w:szCs w:val="24"/>
        </w:rPr>
        <w:t>evidence</w:t>
      </w:r>
      <w:r w:rsidR="001C2147" w:rsidRPr="001530AA">
        <w:rPr>
          <w:rFonts w:ascii="Arial" w:hAnsi="Arial" w:cs="Arial"/>
          <w:sz w:val="24"/>
          <w:szCs w:val="24"/>
        </w:rPr>
        <w:t xml:space="preserve"> in a constitutional and lawful manner and through a constitutional and lawful process and therefore dealt with it also in a lawful and constitutional manner.</w:t>
      </w:r>
    </w:p>
    <w:p w:rsidR="00D1613E" w:rsidRPr="001F574F" w:rsidRDefault="00D1613E" w:rsidP="00F205FA">
      <w:pPr>
        <w:spacing w:before="0" w:beforeAutospacing="0" w:after="0" w:line="360" w:lineRule="auto"/>
        <w:jc w:val="both"/>
        <w:rPr>
          <w:rFonts w:ascii="Arial" w:hAnsi="Arial" w:cs="Arial"/>
          <w:b/>
          <w:sz w:val="24"/>
          <w:szCs w:val="24"/>
        </w:rPr>
      </w:pPr>
    </w:p>
    <w:p w:rsidR="001C2147" w:rsidRDefault="0046334C" w:rsidP="00F205FA">
      <w:pPr>
        <w:spacing w:before="0" w:beforeAutospacing="0" w:after="0" w:line="360" w:lineRule="auto"/>
        <w:jc w:val="both"/>
        <w:rPr>
          <w:rFonts w:ascii="Arial" w:hAnsi="Arial" w:cs="Arial"/>
          <w:sz w:val="24"/>
          <w:szCs w:val="24"/>
        </w:rPr>
      </w:pPr>
      <w:r>
        <w:rPr>
          <w:rFonts w:ascii="Arial" w:hAnsi="Arial" w:cs="Arial"/>
          <w:sz w:val="24"/>
          <w:szCs w:val="24"/>
        </w:rPr>
        <w:lastRenderedPageBreak/>
        <w:t>[</w:t>
      </w:r>
      <w:r w:rsidR="00C942BF">
        <w:rPr>
          <w:rFonts w:ascii="Arial" w:hAnsi="Arial" w:cs="Arial"/>
          <w:sz w:val="24"/>
          <w:szCs w:val="24"/>
        </w:rPr>
        <w:t>52</w:t>
      </w:r>
      <w:r>
        <w:rPr>
          <w:rFonts w:ascii="Arial" w:hAnsi="Arial" w:cs="Arial"/>
          <w:sz w:val="24"/>
          <w:szCs w:val="24"/>
        </w:rPr>
        <w:t>]</w:t>
      </w:r>
      <w:r w:rsidR="001530AA">
        <w:rPr>
          <w:rFonts w:ascii="Arial" w:hAnsi="Arial" w:cs="Arial"/>
          <w:sz w:val="24"/>
          <w:szCs w:val="24"/>
        </w:rPr>
        <w:tab/>
      </w:r>
      <w:r w:rsidR="001F574F">
        <w:rPr>
          <w:rFonts w:ascii="Arial" w:hAnsi="Arial" w:cs="Arial"/>
          <w:sz w:val="24"/>
          <w:szCs w:val="24"/>
        </w:rPr>
        <w:t xml:space="preserve">Counsel further argued that </w:t>
      </w:r>
      <w:r w:rsidR="00903053">
        <w:rPr>
          <w:rFonts w:ascii="Arial" w:hAnsi="Arial" w:cs="Arial"/>
          <w:sz w:val="24"/>
          <w:szCs w:val="24"/>
        </w:rPr>
        <w:t>‘</w:t>
      </w:r>
      <w:r w:rsidR="001C2147" w:rsidRPr="001C2147">
        <w:rPr>
          <w:rFonts w:ascii="Arial" w:hAnsi="Arial" w:cs="Arial"/>
          <w:sz w:val="24"/>
          <w:szCs w:val="24"/>
        </w:rPr>
        <w:t xml:space="preserve">In respect of the self-incriminating statement and the recordings thereof the State failed to prove that the officials of the </w:t>
      </w:r>
      <w:r w:rsidR="001E5C87">
        <w:rPr>
          <w:rFonts w:ascii="Arial" w:hAnsi="Arial" w:cs="Arial"/>
          <w:sz w:val="24"/>
          <w:szCs w:val="24"/>
        </w:rPr>
        <w:t>ACC</w:t>
      </w:r>
      <w:r w:rsidR="001C2147" w:rsidRPr="001C2147">
        <w:rPr>
          <w:rFonts w:ascii="Arial" w:hAnsi="Arial" w:cs="Arial"/>
          <w:sz w:val="24"/>
          <w:szCs w:val="24"/>
        </w:rPr>
        <w:t xml:space="preserve"> came to Court with clean hands and has followed a process which is not tainted by serious unconstitutionality and illegality.</w:t>
      </w:r>
      <w:r w:rsidR="001530AA">
        <w:rPr>
          <w:rFonts w:ascii="Arial" w:hAnsi="Arial" w:cs="Arial"/>
          <w:sz w:val="24"/>
          <w:szCs w:val="24"/>
        </w:rPr>
        <w:t xml:space="preserve"> </w:t>
      </w:r>
      <w:r w:rsidR="001C2147" w:rsidRPr="001530AA">
        <w:rPr>
          <w:rFonts w:ascii="Arial" w:hAnsi="Arial" w:cs="Arial"/>
          <w:sz w:val="24"/>
          <w:szCs w:val="24"/>
        </w:rPr>
        <w:t xml:space="preserve">It is submitted that the fact that the prosecution, while in possession of recordings and other evidential material, failed or neglected or refused to act in accordance with their duty or legal obligation to make same available to the court and/or the defence, as well as knowingly allowed </w:t>
      </w:r>
      <w:r w:rsidR="009D3EEB">
        <w:rPr>
          <w:rFonts w:ascii="Arial" w:hAnsi="Arial" w:cs="Arial"/>
          <w:sz w:val="24"/>
          <w:szCs w:val="24"/>
        </w:rPr>
        <w:t>Ms.</w:t>
      </w:r>
      <w:r w:rsidR="00990521">
        <w:rPr>
          <w:rFonts w:ascii="Arial" w:hAnsi="Arial" w:cs="Arial"/>
          <w:sz w:val="24"/>
          <w:szCs w:val="24"/>
        </w:rPr>
        <w:t xml:space="preserve"> Thomas</w:t>
      </w:r>
      <w:r w:rsidR="001C2147" w:rsidRPr="001530AA">
        <w:rPr>
          <w:rFonts w:ascii="Arial" w:hAnsi="Arial" w:cs="Arial"/>
          <w:sz w:val="24"/>
          <w:szCs w:val="24"/>
        </w:rPr>
        <w:t xml:space="preserve"> and the police to hide the truth about their own unlawful and unconstitutional conduct</w:t>
      </w:r>
      <w:r w:rsidR="00990521">
        <w:rPr>
          <w:rFonts w:ascii="Arial" w:hAnsi="Arial" w:cs="Arial"/>
          <w:sz w:val="24"/>
          <w:szCs w:val="24"/>
        </w:rPr>
        <w:t>,</w:t>
      </w:r>
      <w:r w:rsidR="001C2147" w:rsidRPr="001530AA">
        <w:rPr>
          <w:rFonts w:ascii="Arial" w:hAnsi="Arial" w:cs="Arial"/>
          <w:sz w:val="24"/>
          <w:szCs w:val="24"/>
        </w:rPr>
        <w:t xml:space="preserve"> renders the whole process unconstitutional and in derogation of the third </w:t>
      </w:r>
      <w:r w:rsidR="006304F4">
        <w:rPr>
          <w:rFonts w:ascii="Arial" w:hAnsi="Arial" w:cs="Arial"/>
          <w:sz w:val="24"/>
          <w:szCs w:val="24"/>
        </w:rPr>
        <w:t>Accused</w:t>
      </w:r>
      <w:r w:rsidR="001C2147" w:rsidRPr="001530AA">
        <w:rPr>
          <w:rFonts w:ascii="Arial" w:hAnsi="Arial" w:cs="Arial"/>
          <w:sz w:val="24"/>
          <w:szCs w:val="24"/>
        </w:rPr>
        <w:t>’s entitlement to fair trial</w:t>
      </w:r>
      <w:r w:rsidR="001F6E61">
        <w:rPr>
          <w:rFonts w:ascii="Arial" w:hAnsi="Arial" w:cs="Arial"/>
          <w:sz w:val="24"/>
          <w:szCs w:val="24"/>
        </w:rPr>
        <w:t>.’</w:t>
      </w:r>
    </w:p>
    <w:p w:rsidR="001530AA" w:rsidRPr="001530AA" w:rsidRDefault="001530AA" w:rsidP="00F205FA">
      <w:pPr>
        <w:spacing w:before="0" w:beforeAutospacing="0" w:after="0" w:line="360" w:lineRule="auto"/>
        <w:jc w:val="both"/>
        <w:rPr>
          <w:rFonts w:ascii="Arial" w:hAnsi="Arial" w:cs="Arial"/>
          <w:sz w:val="24"/>
          <w:szCs w:val="24"/>
        </w:rPr>
      </w:pPr>
    </w:p>
    <w:p w:rsidR="004D76FB" w:rsidRDefault="0046334C" w:rsidP="00F205FA">
      <w:pPr>
        <w:spacing w:before="0" w:beforeAutospacing="0" w:after="0" w:line="360" w:lineRule="auto"/>
        <w:jc w:val="both"/>
        <w:rPr>
          <w:rFonts w:ascii="Arial" w:hAnsi="Arial" w:cs="Arial"/>
          <w:sz w:val="24"/>
          <w:szCs w:val="24"/>
        </w:rPr>
      </w:pPr>
      <w:r w:rsidRPr="001530AA">
        <w:rPr>
          <w:rFonts w:ascii="Arial" w:hAnsi="Arial" w:cs="Arial"/>
          <w:sz w:val="24"/>
          <w:szCs w:val="24"/>
        </w:rPr>
        <w:t>[</w:t>
      </w:r>
      <w:r w:rsidR="00C942BF">
        <w:rPr>
          <w:rFonts w:ascii="Arial" w:hAnsi="Arial" w:cs="Arial"/>
          <w:sz w:val="24"/>
          <w:szCs w:val="24"/>
        </w:rPr>
        <w:t>53</w:t>
      </w:r>
      <w:r w:rsidRPr="001530AA">
        <w:rPr>
          <w:rFonts w:ascii="Arial" w:hAnsi="Arial" w:cs="Arial"/>
          <w:sz w:val="24"/>
          <w:szCs w:val="24"/>
        </w:rPr>
        <w:t>]</w:t>
      </w:r>
      <w:r w:rsidR="001530AA">
        <w:rPr>
          <w:rFonts w:ascii="Arial" w:hAnsi="Arial" w:cs="Arial"/>
          <w:sz w:val="24"/>
          <w:szCs w:val="24"/>
        </w:rPr>
        <w:tab/>
      </w:r>
      <w:r w:rsidR="006D2D2B">
        <w:rPr>
          <w:rFonts w:ascii="Arial" w:hAnsi="Arial" w:cs="Arial"/>
          <w:sz w:val="24"/>
          <w:szCs w:val="24"/>
        </w:rPr>
        <w:t>Counsel submitted that t</w:t>
      </w:r>
      <w:r w:rsidR="00002B23" w:rsidRPr="001530AA">
        <w:rPr>
          <w:rFonts w:ascii="Arial" w:hAnsi="Arial" w:cs="Arial"/>
          <w:sz w:val="24"/>
          <w:szCs w:val="24"/>
        </w:rPr>
        <w:t>he</w:t>
      </w:r>
      <w:r w:rsidR="00300742">
        <w:rPr>
          <w:rFonts w:ascii="Arial" w:hAnsi="Arial" w:cs="Arial"/>
          <w:sz w:val="24"/>
          <w:szCs w:val="24"/>
        </w:rPr>
        <w:t xml:space="preserve"> position of</w:t>
      </w:r>
      <w:r w:rsidR="004D76FB" w:rsidRPr="001530AA">
        <w:rPr>
          <w:rFonts w:ascii="Arial" w:hAnsi="Arial" w:cs="Arial"/>
          <w:sz w:val="24"/>
          <w:szCs w:val="24"/>
        </w:rPr>
        <w:t xml:space="preserve"> the State is aggravated by the fact that</w:t>
      </w:r>
      <w:r w:rsidR="00C150A1">
        <w:rPr>
          <w:rFonts w:ascii="Arial" w:hAnsi="Arial" w:cs="Arial"/>
          <w:sz w:val="24"/>
          <w:szCs w:val="24"/>
        </w:rPr>
        <w:t xml:space="preserve"> the</w:t>
      </w:r>
      <w:r w:rsidR="004D76FB" w:rsidRPr="001530AA">
        <w:rPr>
          <w:rFonts w:ascii="Arial" w:hAnsi="Arial" w:cs="Arial"/>
          <w:sz w:val="24"/>
          <w:szCs w:val="24"/>
        </w:rPr>
        <w:t xml:space="preserve"> Namibian Police provided </w:t>
      </w:r>
      <w:r w:rsidR="00A37E4D" w:rsidRPr="001530AA">
        <w:rPr>
          <w:rFonts w:ascii="Arial" w:hAnsi="Arial" w:cs="Arial"/>
          <w:sz w:val="24"/>
          <w:szCs w:val="24"/>
        </w:rPr>
        <w:t xml:space="preserve">the recording device to </w:t>
      </w:r>
      <w:r w:rsidR="00002B23" w:rsidRPr="001530AA">
        <w:rPr>
          <w:rFonts w:ascii="Arial" w:hAnsi="Arial" w:cs="Arial"/>
          <w:sz w:val="24"/>
          <w:szCs w:val="24"/>
        </w:rPr>
        <w:t>Ms.</w:t>
      </w:r>
      <w:r w:rsidR="00A37E4D" w:rsidRPr="001530AA">
        <w:rPr>
          <w:rFonts w:ascii="Arial" w:hAnsi="Arial" w:cs="Arial"/>
          <w:sz w:val="24"/>
          <w:szCs w:val="24"/>
        </w:rPr>
        <w:t xml:space="preserve"> Thomas</w:t>
      </w:r>
      <w:r w:rsidR="004D76FB" w:rsidRPr="001530AA">
        <w:rPr>
          <w:rFonts w:ascii="Arial" w:hAnsi="Arial" w:cs="Arial"/>
          <w:sz w:val="24"/>
          <w:szCs w:val="24"/>
        </w:rPr>
        <w:t xml:space="preserve"> and made no mention of this unlawful and unconstitutional procedure </w:t>
      </w:r>
      <w:r w:rsidR="0059032E" w:rsidRPr="001530AA">
        <w:rPr>
          <w:rFonts w:ascii="Arial" w:hAnsi="Arial" w:cs="Arial"/>
          <w:sz w:val="24"/>
          <w:szCs w:val="24"/>
        </w:rPr>
        <w:t>in</w:t>
      </w:r>
      <w:r w:rsidR="004D76FB" w:rsidRPr="001530AA">
        <w:rPr>
          <w:rFonts w:ascii="Arial" w:hAnsi="Arial" w:cs="Arial"/>
          <w:sz w:val="24"/>
          <w:szCs w:val="24"/>
        </w:rPr>
        <w:t xml:space="preserve"> any of their statements.</w:t>
      </w:r>
      <w:r w:rsidR="001530AA">
        <w:rPr>
          <w:rFonts w:ascii="Arial" w:hAnsi="Arial" w:cs="Arial"/>
          <w:sz w:val="24"/>
          <w:szCs w:val="24"/>
        </w:rPr>
        <w:t xml:space="preserve"> </w:t>
      </w:r>
      <w:r w:rsidR="004D76FB" w:rsidRPr="001530AA">
        <w:rPr>
          <w:rFonts w:ascii="Arial" w:hAnsi="Arial" w:cs="Arial"/>
          <w:sz w:val="24"/>
          <w:szCs w:val="24"/>
        </w:rPr>
        <w:t xml:space="preserve">The reason for this, it is submitted, is because they knew they had no legal authority to obtain a self-incriminating statement from the third </w:t>
      </w:r>
      <w:r w:rsidR="006304F4">
        <w:rPr>
          <w:rFonts w:ascii="Arial" w:hAnsi="Arial" w:cs="Arial"/>
          <w:sz w:val="24"/>
          <w:szCs w:val="24"/>
        </w:rPr>
        <w:t>Accused</w:t>
      </w:r>
      <w:r w:rsidR="004D76FB" w:rsidRPr="001530AA">
        <w:rPr>
          <w:rFonts w:ascii="Arial" w:hAnsi="Arial" w:cs="Arial"/>
          <w:sz w:val="24"/>
          <w:szCs w:val="24"/>
        </w:rPr>
        <w:t xml:space="preserve"> and make a tape recording themselves, without an informed waiver by the third </w:t>
      </w:r>
      <w:r w:rsidR="006304F4">
        <w:rPr>
          <w:rFonts w:ascii="Arial" w:hAnsi="Arial" w:cs="Arial"/>
          <w:sz w:val="24"/>
          <w:szCs w:val="24"/>
        </w:rPr>
        <w:t>Accused</w:t>
      </w:r>
      <w:r w:rsidR="004D76FB" w:rsidRPr="001530AA">
        <w:rPr>
          <w:rFonts w:ascii="Arial" w:hAnsi="Arial" w:cs="Arial"/>
          <w:sz w:val="24"/>
          <w:szCs w:val="24"/>
        </w:rPr>
        <w:t xml:space="preserve"> of his rights.</w:t>
      </w:r>
      <w:r w:rsidR="004D76FB" w:rsidRPr="004D76FB">
        <w:rPr>
          <w:rFonts w:ascii="Arial" w:hAnsi="Arial" w:cs="Arial"/>
          <w:sz w:val="24"/>
          <w:szCs w:val="24"/>
        </w:rPr>
        <w:t xml:space="preserve"> The police and </w:t>
      </w:r>
      <w:r w:rsidR="00FE04FF">
        <w:rPr>
          <w:rFonts w:ascii="Arial" w:hAnsi="Arial" w:cs="Arial"/>
          <w:sz w:val="24"/>
          <w:szCs w:val="24"/>
        </w:rPr>
        <w:t>Ms.</w:t>
      </w:r>
      <w:r w:rsidR="00766F28">
        <w:rPr>
          <w:rFonts w:ascii="Arial" w:hAnsi="Arial" w:cs="Arial"/>
          <w:sz w:val="24"/>
          <w:szCs w:val="24"/>
        </w:rPr>
        <w:t xml:space="preserve"> Thomas</w:t>
      </w:r>
      <w:r w:rsidR="004D76FB" w:rsidRPr="004D76FB">
        <w:rPr>
          <w:rFonts w:ascii="Arial" w:hAnsi="Arial" w:cs="Arial"/>
          <w:sz w:val="24"/>
          <w:szCs w:val="24"/>
        </w:rPr>
        <w:t xml:space="preserve"> were </w:t>
      </w:r>
      <w:r w:rsidR="0059032E" w:rsidRPr="004D76FB">
        <w:rPr>
          <w:rFonts w:ascii="Arial" w:hAnsi="Arial" w:cs="Arial"/>
          <w:sz w:val="24"/>
          <w:szCs w:val="24"/>
        </w:rPr>
        <w:t>dependent</w:t>
      </w:r>
      <w:r w:rsidR="004D76FB" w:rsidRPr="004D76FB">
        <w:rPr>
          <w:rFonts w:ascii="Arial" w:hAnsi="Arial" w:cs="Arial"/>
          <w:sz w:val="24"/>
          <w:szCs w:val="24"/>
        </w:rPr>
        <w:t xml:space="preserve"> on each other and the unconstitutional, unlawful and irregular recordings were d</w:t>
      </w:r>
      <w:r w:rsidR="00A37E4D">
        <w:rPr>
          <w:rFonts w:ascii="Arial" w:hAnsi="Arial" w:cs="Arial"/>
          <w:sz w:val="24"/>
          <w:szCs w:val="24"/>
        </w:rPr>
        <w:t>one by cooperation between them</w:t>
      </w:r>
      <w:r w:rsidR="004D76FB" w:rsidRPr="004D76FB">
        <w:rPr>
          <w:rFonts w:ascii="Arial" w:hAnsi="Arial" w:cs="Arial"/>
          <w:sz w:val="24"/>
          <w:szCs w:val="24"/>
        </w:rPr>
        <w:t>.</w:t>
      </w:r>
    </w:p>
    <w:p w:rsidR="004D76FB" w:rsidRDefault="004D76FB" w:rsidP="00F205FA">
      <w:pPr>
        <w:spacing w:before="0" w:beforeAutospacing="0" w:after="0" w:line="360" w:lineRule="auto"/>
        <w:jc w:val="both"/>
        <w:rPr>
          <w:rFonts w:ascii="Arial" w:hAnsi="Arial" w:cs="Arial"/>
          <w:sz w:val="24"/>
          <w:szCs w:val="24"/>
        </w:rPr>
      </w:pPr>
    </w:p>
    <w:p w:rsidR="004D76FB" w:rsidRDefault="0046334C" w:rsidP="00F205FA">
      <w:pPr>
        <w:spacing w:before="0" w:beforeAutospacing="0" w:after="0" w:line="360" w:lineRule="auto"/>
        <w:jc w:val="both"/>
        <w:rPr>
          <w:rFonts w:ascii="Arial" w:hAnsi="Arial" w:cs="Arial"/>
          <w:sz w:val="24"/>
          <w:szCs w:val="24"/>
        </w:rPr>
      </w:pPr>
      <w:r>
        <w:rPr>
          <w:rFonts w:ascii="Arial" w:hAnsi="Arial" w:cs="Arial"/>
          <w:sz w:val="24"/>
          <w:szCs w:val="24"/>
        </w:rPr>
        <w:t>[</w:t>
      </w:r>
      <w:r w:rsidR="00C942BF">
        <w:rPr>
          <w:rFonts w:ascii="Arial" w:hAnsi="Arial" w:cs="Arial"/>
          <w:sz w:val="24"/>
          <w:szCs w:val="24"/>
        </w:rPr>
        <w:t>54</w:t>
      </w:r>
      <w:r>
        <w:rPr>
          <w:rFonts w:ascii="Arial" w:hAnsi="Arial" w:cs="Arial"/>
          <w:sz w:val="24"/>
          <w:szCs w:val="24"/>
        </w:rPr>
        <w:t>]</w:t>
      </w:r>
      <w:r w:rsidR="001530AA">
        <w:rPr>
          <w:rFonts w:ascii="Arial" w:hAnsi="Arial" w:cs="Arial"/>
          <w:sz w:val="24"/>
          <w:szCs w:val="24"/>
        </w:rPr>
        <w:tab/>
      </w:r>
      <w:r w:rsidR="001F574F">
        <w:rPr>
          <w:rFonts w:ascii="Arial" w:hAnsi="Arial" w:cs="Arial"/>
          <w:sz w:val="24"/>
          <w:szCs w:val="24"/>
        </w:rPr>
        <w:t>Counsel argued that e</w:t>
      </w:r>
      <w:r w:rsidR="004D76FB" w:rsidRPr="004D76FB">
        <w:rPr>
          <w:rFonts w:ascii="Arial" w:hAnsi="Arial" w:cs="Arial"/>
          <w:sz w:val="24"/>
          <w:szCs w:val="24"/>
        </w:rPr>
        <w:t>vidence obtained in breach of the fundamental rights embodied in the peremptory provisions of Articles 8, 10, 13(1) and 12(1)(d),12(1)e) and 12(1)(f) already referred to</w:t>
      </w:r>
      <w:r w:rsidR="00AF4C91">
        <w:rPr>
          <w:rFonts w:ascii="Arial" w:hAnsi="Arial" w:cs="Arial"/>
          <w:sz w:val="24"/>
          <w:szCs w:val="24"/>
        </w:rPr>
        <w:t>,</w:t>
      </w:r>
      <w:r w:rsidR="004D76FB" w:rsidRPr="004D76FB">
        <w:rPr>
          <w:rFonts w:ascii="Arial" w:hAnsi="Arial" w:cs="Arial"/>
          <w:sz w:val="24"/>
          <w:szCs w:val="24"/>
        </w:rPr>
        <w:t xml:space="preserve"> the entitlement to be presumed innocent, the right to a lawyer and the right not to be a compellable witness against oneself both before and during trial may well have been obtained voluntarily and be perfectly reliable, but the rationale of its exclusion will lie in persevering the fairness of the criminal justice system as a whole and not only the fairness of the actual trial itself.</w:t>
      </w:r>
    </w:p>
    <w:p w:rsidR="00B12DD0" w:rsidRDefault="00B12DD0" w:rsidP="00C07E2D">
      <w:pPr>
        <w:spacing w:before="0" w:beforeAutospacing="0" w:after="0" w:line="360" w:lineRule="auto"/>
        <w:jc w:val="both"/>
        <w:rPr>
          <w:rFonts w:ascii="Arial" w:hAnsi="Arial" w:cs="Arial"/>
          <w:sz w:val="24"/>
          <w:szCs w:val="24"/>
        </w:rPr>
      </w:pPr>
    </w:p>
    <w:p w:rsidR="00D1613E" w:rsidRDefault="001467BD" w:rsidP="00C07E2D">
      <w:pPr>
        <w:spacing w:before="0" w:beforeAutospacing="0" w:after="0" w:line="36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t>For all those reasons, counsel argued that the recordings were obtained in violation of the rights of Accused 3, the right to a fair trial, right to privacy, the right against self-incrimination and accordingly they should not be ruled admissible.</w:t>
      </w:r>
    </w:p>
    <w:p w:rsidR="00D1613E" w:rsidRDefault="00D1613E" w:rsidP="00C07E2D">
      <w:pPr>
        <w:spacing w:before="0" w:beforeAutospacing="0" w:after="0" w:line="360" w:lineRule="auto"/>
        <w:jc w:val="both"/>
        <w:rPr>
          <w:rFonts w:ascii="Arial" w:hAnsi="Arial" w:cs="Arial"/>
          <w:sz w:val="24"/>
          <w:szCs w:val="24"/>
        </w:rPr>
      </w:pPr>
    </w:p>
    <w:p w:rsidR="004D76FB" w:rsidRPr="00020086" w:rsidRDefault="00002B23" w:rsidP="004B1D76">
      <w:pPr>
        <w:tabs>
          <w:tab w:val="left" w:pos="2760"/>
        </w:tabs>
        <w:spacing w:before="0" w:beforeAutospacing="0" w:after="0" w:line="360" w:lineRule="auto"/>
        <w:jc w:val="both"/>
        <w:rPr>
          <w:rFonts w:ascii="Arial" w:hAnsi="Arial" w:cs="Arial"/>
          <w:sz w:val="24"/>
          <w:szCs w:val="24"/>
          <w:u w:val="single"/>
        </w:rPr>
      </w:pPr>
      <w:r w:rsidRPr="00020086">
        <w:rPr>
          <w:rFonts w:ascii="Arial" w:hAnsi="Arial" w:cs="Arial"/>
          <w:sz w:val="24"/>
          <w:szCs w:val="24"/>
          <w:u w:val="single"/>
        </w:rPr>
        <w:lastRenderedPageBreak/>
        <w:t>Discussion</w:t>
      </w:r>
    </w:p>
    <w:p w:rsidR="000E6C66" w:rsidRPr="00020086" w:rsidRDefault="0046334C" w:rsidP="00F205FA">
      <w:pPr>
        <w:spacing w:before="0" w:beforeAutospacing="0" w:after="0" w:line="360" w:lineRule="auto"/>
        <w:jc w:val="both"/>
        <w:rPr>
          <w:rFonts w:ascii="Arial" w:hAnsi="Arial" w:cs="Arial"/>
          <w:sz w:val="24"/>
          <w:szCs w:val="24"/>
        </w:rPr>
      </w:pPr>
      <w:r w:rsidRPr="00020086">
        <w:rPr>
          <w:rFonts w:ascii="Arial" w:hAnsi="Arial" w:cs="Arial"/>
          <w:sz w:val="24"/>
          <w:szCs w:val="24"/>
        </w:rPr>
        <w:t>[</w:t>
      </w:r>
      <w:r w:rsidR="0055397C">
        <w:rPr>
          <w:rFonts w:ascii="Arial" w:hAnsi="Arial" w:cs="Arial"/>
          <w:sz w:val="24"/>
          <w:szCs w:val="24"/>
        </w:rPr>
        <w:t>56</w:t>
      </w:r>
      <w:r w:rsidRPr="00020086">
        <w:rPr>
          <w:rFonts w:ascii="Arial" w:hAnsi="Arial" w:cs="Arial"/>
          <w:sz w:val="24"/>
          <w:szCs w:val="24"/>
        </w:rPr>
        <w:t>]</w:t>
      </w:r>
      <w:r w:rsidR="00020086">
        <w:rPr>
          <w:rFonts w:ascii="Arial" w:hAnsi="Arial" w:cs="Arial"/>
          <w:sz w:val="24"/>
          <w:szCs w:val="24"/>
        </w:rPr>
        <w:tab/>
      </w:r>
      <w:r w:rsidR="0059032E" w:rsidRPr="00020086">
        <w:rPr>
          <w:rFonts w:ascii="Arial" w:hAnsi="Arial" w:cs="Arial"/>
          <w:sz w:val="24"/>
          <w:szCs w:val="24"/>
        </w:rPr>
        <w:t>Ms.</w:t>
      </w:r>
      <w:r w:rsidR="000E6C66" w:rsidRPr="00020086">
        <w:rPr>
          <w:rFonts w:ascii="Arial" w:hAnsi="Arial" w:cs="Arial"/>
          <w:sz w:val="24"/>
          <w:szCs w:val="24"/>
        </w:rPr>
        <w:t xml:space="preserve"> Thomas testified during mitigation that she was instructed by the ACC to go to </w:t>
      </w:r>
      <w:r w:rsidR="006304F4">
        <w:rPr>
          <w:rFonts w:ascii="Arial" w:hAnsi="Arial" w:cs="Arial"/>
          <w:sz w:val="24"/>
          <w:szCs w:val="24"/>
        </w:rPr>
        <w:t>Accused</w:t>
      </w:r>
      <w:r w:rsidR="004E5398">
        <w:rPr>
          <w:rFonts w:ascii="Arial" w:hAnsi="Arial" w:cs="Arial"/>
          <w:sz w:val="24"/>
          <w:szCs w:val="24"/>
        </w:rPr>
        <w:t xml:space="preserve"> </w:t>
      </w:r>
      <w:r w:rsidR="000E6C66" w:rsidRPr="00020086">
        <w:rPr>
          <w:rFonts w:ascii="Arial" w:hAnsi="Arial" w:cs="Arial"/>
          <w:sz w:val="24"/>
          <w:szCs w:val="24"/>
        </w:rPr>
        <w:t>3 and obtain incriminating evidence.</w:t>
      </w:r>
    </w:p>
    <w:p w:rsidR="00F77AF0" w:rsidRPr="00020086" w:rsidRDefault="00F77AF0" w:rsidP="00F205FA">
      <w:pPr>
        <w:spacing w:before="0" w:beforeAutospacing="0" w:after="0" w:line="360" w:lineRule="auto"/>
        <w:jc w:val="both"/>
        <w:rPr>
          <w:rFonts w:ascii="Arial" w:hAnsi="Arial" w:cs="Arial"/>
          <w:sz w:val="24"/>
          <w:szCs w:val="24"/>
        </w:rPr>
      </w:pPr>
      <w:r w:rsidRPr="00020086">
        <w:rPr>
          <w:rFonts w:ascii="Arial" w:hAnsi="Arial" w:cs="Arial"/>
          <w:sz w:val="24"/>
          <w:szCs w:val="24"/>
        </w:rPr>
        <w:t>The following exchanges are instructive:</w:t>
      </w:r>
    </w:p>
    <w:p w:rsidR="00A23E4B" w:rsidRDefault="00A23E4B" w:rsidP="004269C2">
      <w:pPr>
        <w:spacing w:before="0" w:beforeAutospacing="0" w:after="0" w:line="360" w:lineRule="auto"/>
        <w:ind w:firstLine="720"/>
        <w:jc w:val="both"/>
        <w:rPr>
          <w:rFonts w:ascii="Arial" w:hAnsi="Arial" w:cs="Arial"/>
        </w:rPr>
      </w:pPr>
    </w:p>
    <w:p w:rsidR="00F77AF0" w:rsidRPr="004269C2" w:rsidRDefault="00F77AF0" w:rsidP="004269C2">
      <w:pPr>
        <w:spacing w:before="0" w:beforeAutospacing="0" w:after="0" w:line="360" w:lineRule="auto"/>
        <w:ind w:firstLine="720"/>
        <w:jc w:val="both"/>
        <w:rPr>
          <w:rFonts w:ascii="Arial" w:hAnsi="Arial" w:cs="Arial"/>
          <w:i/>
        </w:rPr>
      </w:pPr>
      <w:r w:rsidRPr="004269C2">
        <w:rPr>
          <w:rFonts w:ascii="Arial" w:hAnsi="Arial" w:cs="Arial"/>
        </w:rPr>
        <w:t>MR WESSELS</w:t>
      </w:r>
      <w:r w:rsidR="004269C2" w:rsidRPr="004269C2">
        <w:rPr>
          <w:rFonts w:ascii="Arial" w:hAnsi="Arial" w:cs="Arial"/>
          <w:i/>
        </w:rPr>
        <w:t xml:space="preserve">: </w:t>
      </w:r>
      <w:r w:rsidR="005C7D54" w:rsidRPr="004269C2">
        <w:rPr>
          <w:rFonts w:ascii="Arial" w:hAnsi="Arial" w:cs="Arial"/>
        </w:rPr>
        <w:t>‘</w:t>
      </w:r>
      <w:r w:rsidR="00002B23" w:rsidRPr="004269C2">
        <w:rPr>
          <w:rFonts w:ascii="Arial" w:hAnsi="Arial" w:cs="Arial"/>
        </w:rPr>
        <w:t>You</w:t>
      </w:r>
      <w:r w:rsidRPr="004269C2">
        <w:rPr>
          <w:rFonts w:ascii="Arial" w:hAnsi="Arial" w:cs="Arial"/>
        </w:rPr>
        <w:t xml:space="preserve"> have pleaded guilty</w:t>
      </w:r>
      <w:r w:rsidR="0059032E" w:rsidRPr="004269C2">
        <w:rPr>
          <w:rFonts w:ascii="Arial" w:hAnsi="Arial" w:cs="Arial"/>
        </w:rPr>
        <w:t>? Yes</w:t>
      </w:r>
      <w:r w:rsidRPr="004269C2">
        <w:rPr>
          <w:rFonts w:ascii="Arial" w:hAnsi="Arial" w:cs="Arial"/>
        </w:rPr>
        <w:t xml:space="preserve"> I am guilty</w:t>
      </w:r>
      <w:r w:rsidR="00C8489D" w:rsidRPr="004269C2">
        <w:rPr>
          <w:rFonts w:ascii="Arial" w:hAnsi="Arial" w:cs="Arial"/>
        </w:rPr>
        <w:t>.</w:t>
      </w:r>
    </w:p>
    <w:p w:rsidR="00F77AF0" w:rsidRPr="004269C2" w:rsidRDefault="00F77AF0" w:rsidP="004269C2">
      <w:pPr>
        <w:spacing w:before="0" w:beforeAutospacing="0" w:after="0" w:line="360" w:lineRule="auto"/>
        <w:jc w:val="both"/>
        <w:rPr>
          <w:rFonts w:ascii="Arial" w:hAnsi="Arial" w:cs="Arial"/>
        </w:rPr>
      </w:pPr>
      <w:r w:rsidRPr="004269C2">
        <w:rPr>
          <w:rFonts w:ascii="Arial" w:hAnsi="Arial" w:cs="Arial"/>
        </w:rPr>
        <w:t>At the time you were charged and you also assisted the ACC in their investigations</w:t>
      </w:r>
      <w:r w:rsidR="0059032E" w:rsidRPr="004269C2">
        <w:rPr>
          <w:rFonts w:ascii="Arial" w:hAnsi="Arial" w:cs="Arial"/>
        </w:rPr>
        <w:t>? That</w:t>
      </w:r>
      <w:r w:rsidRPr="004269C2">
        <w:rPr>
          <w:rFonts w:ascii="Arial" w:hAnsi="Arial" w:cs="Arial"/>
        </w:rPr>
        <w:t xml:space="preserve"> is right</w:t>
      </w:r>
    </w:p>
    <w:p w:rsidR="00F77AF0" w:rsidRPr="004269C2" w:rsidRDefault="00F77AF0" w:rsidP="004269C2">
      <w:pPr>
        <w:spacing w:before="0" w:beforeAutospacing="0" w:after="0" w:line="360" w:lineRule="auto"/>
        <w:jc w:val="both"/>
        <w:rPr>
          <w:rFonts w:ascii="Arial" w:hAnsi="Arial" w:cs="Arial"/>
        </w:rPr>
      </w:pPr>
      <w:r w:rsidRPr="004269C2">
        <w:rPr>
          <w:rFonts w:ascii="Arial" w:hAnsi="Arial" w:cs="Arial"/>
        </w:rPr>
        <w:t xml:space="preserve">Is it for that </w:t>
      </w:r>
      <w:r w:rsidR="0059032E" w:rsidRPr="004269C2">
        <w:rPr>
          <w:rFonts w:ascii="Arial" w:hAnsi="Arial" w:cs="Arial"/>
        </w:rPr>
        <w:t>reason</w:t>
      </w:r>
      <w:r w:rsidRPr="004269C2">
        <w:rPr>
          <w:rFonts w:ascii="Arial" w:hAnsi="Arial" w:cs="Arial"/>
        </w:rPr>
        <w:t xml:space="preserve"> your cooperation, </w:t>
      </w:r>
      <w:r w:rsidR="0059032E" w:rsidRPr="004269C2">
        <w:rPr>
          <w:rFonts w:ascii="Arial" w:hAnsi="Arial" w:cs="Arial"/>
        </w:rPr>
        <w:t>participation, is</w:t>
      </w:r>
      <w:r w:rsidRPr="004269C2">
        <w:rPr>
          <w:rFonts w:ascii="Arial" w:hAnsi="Arial" w:cs="Arial"/>
        </w:rPr>
        <w:t xml:space="preserve"> it based on that other persons were arrested?...Yes</w:t>
      </w:r>
      <w:r w:rsidR="009F6783" w:rsidRPr="004269C2">
        <w:rPr>
          <w:rFonts w:ascii="Arial" w:hAnsi="Arial" w:cs="Arial"/>
        </w:rPr>
        <w:t xml:space="preserve">, </w:t>
      </w:r>
      <w:r w:rsidRPr="004269C2">
        <w:rPr>
          <w:rFonts w:ascii="Arial" w:hAnsi="Arial" w:cs="Arial"/>
        </w:rPr>
        <w:t>Daniel.</w:t>
      </w:r>
      <w:r w:rsidR="009F6783" w:rsidRPr="004269C2">
        <w:rPr>
          <w:rFonts w:ascii="Arial" w:hAnsi="Arial" w:cs="Arial"/>
        </w:rPr>
        <w:t xml:space="preserve"> </w:t>
      </w:r>
      <w:r w:rsidRPr="004269C2">
        <w:rPr>
          <w:rFonts w:ascii="Arial" w:hAnsi="Arial" w:cs="Arial"/>
        </w:rPr>
        <w:t>They could not arrest Daniel because it is where I have to go get the information</w:t>
      </w:r>
    </w:p>
    <w:p w:rsidR="00F77AF0" w:rsidRPr="004269C2" w:rsidRDefault="00F77AF0" w:rsidP="004269C2">
      <w:pPr>
        <w:spacing w:before="0" w:beforeAutospacing="0" w:after="0" w:line="360" w:lineRule="auto"/>
        <w:jc w:val="both"/>
        <w:rPr>
          <w:rFonts w:ascii="Arial" w:hAnsi="Arial" w:cs="Arial"/>
        </w:rPr>
      </w:pPr>
      <w:r w:rsidRPr="004269C2">
        <w:rPr>
          <w:rFonts w:ascii="Arial" w:hAnsi="Arial" w:cs="Arial"/>
        </w:rPr>
        <w:t>MR WESSELS</w:t>
      </w:r>
      <w:r w:rsidR="00D83020" w:rsidRPr="004269C2">
        <w:rPr>
          <w:rFonts w:ascii="Arial" w:hAnsi="Arial" w:cs="Arial"/>
        </w:rPr>
        <w:t xml:space="preserve">: </w:t>
      </w:r>
      <w:r w:rsidRPr="004269C2">
        <w:rPr>
          <w:rFonts w:ascii="Arial" w:hAnsi="Arial" w:cs="Arial"/>
        </w:rPr>
        <w:t xml:space="preserve">You say that you kept going to Daniel, </w:t>
      </w:r>
      <w:r w:rsidR="006304F4" w:rsidRPr="004269C2">
        <w:rPr>
          <w:rFonts w:ascii="Arial" w:hAnsi="Arial" w:cs="Arial"/>
        </w:rPr>
        <w:t>Accused</w:t>
      </w:r>
      <w:r w:rsidRPr="004269C2">
        <w:rPr>
          <w:rFonts w:ascii="Arial" w:hAnsi="Arial" w:cs="Arial"/>
        </w:rPr>
        <w:t xml:space="preserve"> no.3? </w:t>
      </w:r>
      <w:r w:rsidR="0059032E" w:rsidRPr="004269C2">
        <w:rPr>
          <w:rFonts w:ascii="Arial" w:hAnsi="Arial" w:cs="Arial"/>
        </w:rPr>
        <w:t>That</w:t>
      </w:r>
      <w:r w:rsidRPr="004269C2">
        <w:rPr>
          <w:rFonts w:ascii="Arial" w:hAnsi="Arial" w:cs="Arial"/>
        </w:rPr>
        <w:t xml:space="preserve"> is right to his office yes.</w:t>
      </w:r>
    </w:p>
    <w:p w:rsidR="00F77AF0" w:rsidRPr="004269C2" w:rsidRDefault="00F77AF0" w:rsidP="004269C2">
      <w:pPr>
        <w:spacing w:before="0" w:beforeAutospacing="0" w:after="0" w:line="360" w:lineRule="auto"/>
        <w:jc w:val="both"/>
        <w:rPr>
          <w:rFonts w:ascii="Arial" w:hAnsi="Arial" w:cs="Arial"/>
        </w:rPr>
      </w:pPr>
      <w:r w:rsidRPr="004269C2">
        <w:rPr>
          <w:rFonts w:ascii="Arial" w:hAnsi="Arial" w:cs="Arial"/>
        </w:rPr>
        <w:t>On whose instructions</w:t>
      </w:r>
      <w:r w:rsidR="0059032E" w:rsidRPr="004269C2">
        <w:rPr>
          <w:rFonts w:ascii="Arial" w:hAnsi="Arial" w:cs="Arial"/>
        </w:rPr>
        <w:t>? Anti-Corruption</w:t>
      </w:r>
      <w:r w:rsidRPr="004269C2">
        <w:rPr>
          <w:rFonts w:ascii="Arial" w:hAnsi="Arial" w:cs="Arial"/>
        </w:rPr>
        <w:t xml:space="preserve"> Commission</w:t>
      </w:r>
    </w:p>
    <w:p w:rsidR="00A37E4D" w:rsidRPr="004269C2" w:rsidRDefault="00375C30" w:rsidP="004269C2">
      <w:pPr>
        <w:spacing w:before="0" w:beforeAutospacing="0" w:after="0" w:line="360" w:lineRule="auto"/>
        <w:jc w:val="both"/>
        <w:rPr>
          <w:rFonts w:ascii="Arial" w:hAnsi="Arial" w:cs="Arial"/>
          <w:u w:val="single"/>
        </w:rPr>
      </w:pPr>
      <w:r w:rsidRPr="004269C2">
        <w:rPr>
          <w:rFonts w:ascii="Arial" w:hAnsi="Arial" w:cs="Arial"/>
        </w:rPr>
        <w:t>And for what purpose</w:t>
      </w:r>
      <w:r w:rsidR="0059032E" w:rsidRPr="004269C2">
        <w:rPr>
          <w:rFonts w:ascii="Arial" w:hAnsi="Arial" w:cs="Arial"/>
        </w:rPr>
        <w:t>? It</w:t>
      </w:r>
      <w:r w:rsidRPr="004269C2">
        <w:rPr>
          <w:rFonts w:ascii="Arial" w:hAnsi="Arial" w:cs="Arial"/>
        </w:rPr>
        <w:t xml:space="preserve"> is to get more information </w:t>
      </w:r>
      <w:r w:rsidR="0059032E" w:rsidRPr="004269C2">
        <w:rPr>
          <w:rFonts w:ascii="Arial" w:hAnsi="Arial" w:cs="Arial"/>
        </w:rPr>
        <w:t>because when</w:t>
      </w:r>
      <w:r w:rsidRPr="004269C2">
        <w:rPr>
          <w:rFonts w:ascii="Arial" w:hAnsi="Arial" w:cs="Arial"/>
        </w:rPr>
        <w:t xml:space="preserve"> I wrote the statement I think maybe they could not believe me. Then I said to them I am</w:t>
      </w:r>
      <w:r w:rsidRPr="004269C2">
        <w:rPr>
          <w:rFonts w:ascii="Arial" w:hAnsi="Arial" w:cs="Arial"/>
          <w:u w:val="single"/>
        </w:rPr>
        <w:t xml:space="preserve"> ready to do </w:t>
      </w:r>
      <w:r w:rsidR="0059032E" w:rsidRPr="004269C2">
        <w:rPr>
          <w:rFonts w:ascii="Arial" w:hAnsi="Arial" w:cs="Arial"/>
          <w:u w:val="single"/>
        </w:rPr>
        <w:t>anything for</w:t>
      </w:r>
      <w:r w:rsidRPr="004269C2">
        <w:rPr>
          <w:rFonts w:ascii="Arial" w:hAnsi="Arial" w:cs="Arial"/>
          <w:u w:val="single"/>
        </w:rPr>
        <w:t xml:space="preserve"> you to know that it </w:t>
      </w:r>
      <w:r w:rsidR="00A37E4D" w:rsidRPr="004269C2">
        <w:rPr>
          <w:rFonts w:ascii="Arial" w:hAnsi="Arial" w:cs="Arial"/>
          <w:u w:val="single"/>
        </w:rPr>
        <w:t>is true is Daniel who came to m</w:t>
      </w:r>
      <w:r w:rsidR="004269C2">
        <w:rPr>
          <w:rFonts w:ascii="Arial" w:hAnsi="Arial" w:cs="Arial"/>
          <w:u w:val="single"/>
        </w:rPr>
        <w:t>e.</w:t>
      </w:r>
    </w:p>
    <w:p w:rsidR="00375C30" w:rsidRPr="004269C2" w:rsidRDefault="00375C30" w:rsidP="004269C2">
      <w:pPr>
        <w:spacing w:before="0" w:beforeAutospacing="0" w:after="0" w:line="360" w:lineRule="auto"/>
        <w:jc w:val="both"/>
        <w:rPr>
          <w:rFonts w:ascii="Arial" w:hAnsi="Arial" w:cs="Arial"/>
          <w:u w:val="single"/>
        </w:rPr>
      </w:pPr>
      <w:r w:rsidRPr="004269C2">
        <w:rPr>
          <w:rFonts w:ascii="Arial" w:hAnsi="Arial" w:cs="Arial"/>
        </w:rPr>
        <w:t>Were there also recordings involved</w:t>
      </w:r>
      <w:r w:rsidR="0059032E" w:rsidRPr="004269C2">
        <w:rPr>
          <w:rFonts w:ascii="Arial" w:hAnsi="Arial" w:cs="Arial"/>
        </w:rPr>
        <w:t>? That</w:t>
      </w:r>
      <w:r w:rsidRPr="004269C2">
        <w:rPr>
          <w:rFonts w:ascii="Arial" w:hAnsi="Arial" w:cs="Arial"/>
        </w:rPr>
        <w:t xml:space="preserve"> is right I normally go with the </w:t>
      </w:r>
      <w:r w:rsidRPr="004269C2">
        <w:rPr>
          <w:rFonts w:ascii="Arial" w:hAnsi="Arial" w:cs="Arial"/>
          <w:u w:val="single"/>
        </w:rPr>
        <w:t>recordings.</w:t>
      </w:r>
    </w:p>
    <w:p w:rsidR="00375C30" w:rsidRPr="004269C2" w:rsidRDefault="00375C30" w:rsidP="004269C2">
      <w:pPr>
        <w:spacing w:before="0" w:beforeAutospacing="0" w:after="0" w:line="360" w:lineRule="auto"/>
        <w:jc w:val="both"/>
        <w:rPr>
          <w:rFonts w:ascii="Arial" w:hAnsi="Arial" w:cs="Arial"/>
          <w:u w:val="single"/>
        </w:rPr>
      </w:pPr>
      <w:r w:rsidRPr="004269C2">
        <w:rPr>
          <w:rFonts w:ascii="Arial" w:hAnsi="Arial" w:cs="Arial"/>
          <w:u w:val="single"/>
        </w:rPr>
        <w:t xml:space="preserve">So you went to Daniel on instructions of the </w:t>
      </w:r>
      <w:r w:rsidR="0059032E" w:rsidRPr="004269C2">
        <w:rPr>
          <w:rFonts w:ascii="Arial" w:hAnsi="Arial" w:cs="Arial"/>
          <w:u w:val="single"/>
        </w:rPr>
        <w:t>Anti-Corruption</w:t>
      </w:r>
      <w:r w:rsidRPr="004269C2">
        <w:rPr>
          <w:rFonts w:ascii="Arial" w:hAnsi="Arial" w:cs="Arial"/>
          <w:u w:val="single"/>
        </w:rPr>
        <w:t xml:space="preserve"> Commission</w:t>
      </w:r>
      <w:r w:rsidR="0059032E" w:rsidRPr="004269C2">
        <w:rPr>
          <w:rFonts w:ascii="Arial" w:hAnsi="Arial" w:cs="Arial"/>
          <w:u w:val="single"/>
        </w:rPr>
        <w:t>? That</w:t>
      </w:r>
      <w:r w:rsidRPr="004269C2">
        <w:rPr>
          <w:rFonts w:ascii="Arial" w:hAnsi="Arial" w:cs="Arial"/>
          <w:u w:val="single"/>
        </w:rPr>
        <w:t xml:space="preserve"> is right.</w:t>
      </w:r>
    </w:p>
    <w:p w:rsidR="00375C30" w:rsidRPr="004269C2" w:rsidRDefault="00375C30" w:rsidP="004269C2">
      <w:pPr>
        <w:spacing w:before="0" w:beforeAutospacing="0" w:after="0" w:line="360" w:lineRule="auto"/>
        <w:jc w:val="both"/>
        <w:rPr>
          <w:rFonts w:ascii="Arial" w:hAnsi="Arial" w:cs="Arial"/>
          <w:u w:val="single"/>
        </w:rPr>
      </w:pPr>
      <w:r w:rsidRPr="004269C2">
        <w:rPr>
          <w:rFonts w:ascii="Arial" w:hAnsi="Arial" w:cs="Arial"/>
          <w:u w:val="single"/>
        </w:rPr>
        <w:t>And then you recorded certain conversations</w:t>
      </w:r>
      <w:r w:rsidR="0059032E" w:rsidRPr="004269C2">
        <w:rPr>
          <w:rFonts w:ascii="Arial" w:hAnsi="Arial" w:cs="Arial"/>
          <w:u w:val="single"/>
        </w:rPr>
        <w:t>? That</w:t>
      </w:r>
      <w:r w:rsidRPr="004269C2">
        <w:rPr>
          <w:rFonts w:ascii="Arial" w:hAnsi="Arial" w:cs="Arial"/>
          <w:u w:val="single"/>
        </w:rPr>
        <w:t xml:space="preserve"> is right.</w:t>
      </w:r>
      <w:r w:rsidR="005C7D54" w:rsidRPr="004269C2">
        <w:rPr>
          <w:rFonts w:ascii="Arial" w:hAnsi="Arial" w:cs="Arial"/>
          <w:u w:val="single"/>
        </w:rPr>
        <w:t>’</w:t>
      </w:r>
    </w:p>
    <w:p w:rsidR="00E40B2B" w:rsidRPr="00020086" w:rsidRDefault="00E40B2B" w:rsidP="00F205FA">
      <w:pPr>
        <w:spacing w:before="0" w:beforeAutospacing="0" w:after="0" w:line="360" w:lineRule="auto"/>
        <w:jc w:val="both"/>
        <w:rPr>
          <w:rFonts w:ascii="Arial" w:hAnsi="Arial" w:cs="Arial"/>
          <w:sz w:val="24"/>
          <w:szCs w:val="24"/>
          <w:u w:val="single"/>
        </w:rPr>
      </w:pPr>
    </w:p>
    <w:p w:rsidR="00A02E60" w:rsidRPr="0055397C" w:rsidRDefault="00C942BF" w:rsidP="00C122E7">
      <w:pPr>
        <w:spacing w:before="0" w:beforeAutospacing="0" w:after="0" w:line="360" w:lineRule="auto"/>
        <w:jc w:val="both"/>
        <w:rPr>
          <w:rFonts w:ascii="Arial" w:hAnsi="Arial" w:cs="Arial"/>
          <w:sz w:val="24"/>
          <w:szCs w:val="24"/>
        </w:rPr>
      </w:pPr>
      <w:r>
        <w:rPr>
          <w:rFonts w:ascii="Arial" w:hAnsi="Arial" w:cs="Arial"/>
          <w:sz w:val="24"/>
          <w:szCs w:val="24"/>
        </w:rPr>
        <w:t>[5</w:t>
      </w:r>
      <w:r w:rsidR="0055397C">
        <w:rPr>
          <w:rFonts w:ascii="Arial" w:hAnsi="Arial" w:cs="Arial"/>
          <w:sz w:val="24"/>
          <w:szCs w:val="24"/>
        </w:rPr>
        <w:t>7</w:t>
      </w:r>
      <w:r>
        <w:rPr>
          <w:rFonts w:ascii="Arial" w:hAnsi="Arial" w:cs="Arial"/>
          <w:sz w:val="24"/>
          <w:szCs w:val="24"/>
        </w:rPr>
        <w:t>]</w:t>
      </w:r>
      <w:r>
        <w:rPr>
          <w:rFonts w:ascii="Arial" w:hAnsi="Arial" w:cs="Arial"/>
          <w:sz w:val="24"/>
          <w:szCs w:val="24"/>
        </w:rPr>
        <w:tab/>
      </w:r>
      <w:r w:rsidR="00E40B2B" w:rsidRPr="00020086">
        <w:rPr>
          <w:rFonts w:ascii="Arial" w:hAnsi="Arial" w:cs="Arial"/>
          <w:sz w:val="24"/>
          <w:szCs w:val="24"/>
        </w:rPr>
        <w:t>From the above quoted</w:t>
      </w:r>
      <w:r w:rsidR="008037C9" w:rsidRPr="00020086">
        <w:rPr>
          <w:rFonts w:ascii="Arial" w:hAnsi="Arial" w:cs="Arial"/>
          <w:sz w:val="24"/>
          <w:szCs w:val="24"/>
        </w:rPr>
        <w:t xml:space="preserve"> evidence</w:t>
      </w:r>
      <w:r w:rsidR="00E40B2B" w:rsidRPr="00020086">
        <w:rPr>
          <w:rFonts w:ascii="Arial" w:hAnsi="Arial" w:cs="Arial"/>
          <w:sz w:val="24"/>
          <w:szCs w:val="24"/>
        </w:rPr>
        <w:t>,</w:t>
      </w:r>
      <w:r w:rsidR="008037C9" w:rsidRPr="00020086">
        <w:rPr>
          <w:rFonts w:ascii="Arial" w:hAnsi="Arial" w:cs="Arial"/>
          <w:sz w:val="24"/>
          <w:szCs w:val="24"/>
        </w:rPr>
        <w:t xml:space="preserve"> it is abundantly clear that that </w:t>
      </w:r>
      <w:r w:rsidR="0059032E" w:rsidRPr="00020086">
        <w:rPr>
          <w:rFonts w:ascii="Arial" w:hAnsi="Arial" w:cs="Arial"/>
          <w:sz w:val="24"/>
          <w:szCs w:val="24"/>
        </w:rPr>
        <w:t>Ms.</w:t>
      </w:r>
      <w:r w:rsidR="008037C9" w:rsidRPr="00020086">
        <w:rPr>
          <w:rFonts w:ascii="Arial" w:hAnsi="Arial" w:cs="Arial"/>
          <w:sz w:val="24"/>
          <w:szCs w:val="24"/>
        </w:rPr>
        <w:t xml:space="preserve"> </w:t>
      </w:r>
      <w:r w:rsidR="0059032E" w:rsidRPr="00020086">
        <w:rPr>
          <w:rFonts w:ascii="Arial" w:hAnsi="Arial" w:cs="Arial"/>
          <w:sz w:val="24"/>
          <w:szCs w:val="24"/>
        </w:rPr>
        <w:t>Thomas,</w:t>
      </w:r>
      <w:r w:rsidR="008037C9" w:rsidRPr="00020086">
        <w:rPr>
          <w:rFonts w:ascii="Arial" w:hAnsi="Arial" w:cs="Arial"/>
          <w:sz w:val="24"/>
          <w:szCs w:val="24"/>
        </w:rPr>
        <w:t xml:space="preserve"> on the instruction of ACC and armed with a recording </w:t>
      </w:r>
      <w:r w:rsidR="0059032E" w:rsidRPr="00020086">
        <w:rPr>
          <w:rFonts w:ascii="Arial" w:hAnsi="Arial" w:cs="Arial"/>
          <w:sz w:val="24"/>
          <w:szCs w:val="24"/>
        </w:rPr>
        <w:t>device,</w:t>
      </w:r>
      <w:r w:rsidR="008037C9" w:rsidRPr="00020086">
        <w:rPr>
          <w:rFonts w:ascii="Arial" w:hAnsi="Arial" w:cs="Arial"/>
          <w:sz w:val="24"/>
          <w:szCs w:val="24"/>
        </w:rPr>
        <w:t xml:space="preserve"> went to </w:t>
      </w:r>
      <w:r w:rsidR="006304F4">
        <w:rPr>
          <w:rFonts w:ascii="Arial" w:hAnsi="Arial" w:cs="Arial"/>
          <w:sz w:val="24"/>
          <w:szCs w:val="24"/>
        </w:rPr>
        <w:t>Accused</w:t>
      </w:r>
      <w:r w:rsidR="00E40B2B" w:rsidRPr="00020086">
        <w:rPr>
          <w:rFonts w:ascii="Arial" w:hAnsi="Arial" w:cs="Arial"/>
          <w:sz w:val="24"/>
          <w:szCs w:val="24"/>
        </w:rPr>
        <w:t xml:space="preserve"> </w:t>
      </w:r>
      <w:r w:rsidR="008037C9" w:rsidRPr="00020086">
        <w:rPr>
          <w:rFonts w:ascii="Arial" w:hAnsi="Arial" w:cs="Arial"/>
          <w:sz w:val="24"/>
          <w:szCs w:val="24"/>
        </w:rPr>
        <w:t>3 to obtain incriminating evidence or information</w:t>
      </w:r>
      <w:r w:rsidR="0055397C">
        <w:rPr>
          <w:rFonts w:ascii="Arial" w:hAnsi="Arial" w:cs="Arial"/>
          <w:sz w:val="24"/>
          <w:szCs w:val="24"/>
        </w:rPr>
        <w:t>.</w:t>
      </w:r>
    </w:p>
    <w:p w:rsidR="00E40B2B" w:rsidRPr="00020086" w:rsidRDefault="00E40B2B" w:rsidP="00C122E7">
      <w:pPr>
        <w:spacing w:before="0" w:beforeAutospacing="0" w:after="0" w:line="360" w:lineRule="auto"/>
        <w:jc w:val="both"/>
        <w:rPr>
          <w:rFonts w:ascii="Arial" w:hAnsi="Arial" w:cs="Arial"/>
          <w:sz w:val="24"/>
          <w:szCs w:val="24"/>
          <w:u w:val="single"/>
        </w:rPr>
      </w:pPr>
    </w:p>
    <w:p w:rsidR="00A02E60" w:rsidRPr="00020086" w:rsidRDefault="0046334C" w:rsidP="00C122E7">
      <w:pPr>
        <w:spacing w:before="0" w:beforeAutospacing="0" w:after="0" w:line="360" w:lineRule="auto"/>
        <w:jc w:val="both"/>
        <w:rPr>
          <w:rFonts w:ascii="Arial" w:hAnsi="Arial" w:cs="Arial"/>
          <w:sz w:val="24"/>
          <w:szCs w:val="24"/>
        </w:rPr>
      </w:pPr>
      <w:r w:rsidRPr="00020086">
        <w:rPr>
          <w:rFonts w:ascii="Arial" w:hAnsi="Arial" w:cs="Arial"/>
          <w:sz w:val="24"/>
          <w:szCs w:val="24"/>
        </w:rPr>
        <w:t>[</w:t>
      </w:r>
      <w:r w:rsidR="00513C3A">
        <w:rPr>
          <w:rFonts w:ascii="Arial" w:hAnsi="Arial" w:cs="Arial"/>
          <w:sz w:val="24"/>
          <w:szCs w:val="24"/>
        </w:rPr>
        <w:t>5</w:t>
      </w:r>
      <w:r w:rsidR="0055397C">
        <w:rPr>
          <w:rFonts w:ascii="Arial" w:hAnsi="Arial" w:cs="Arial"/>
          <w:sz w:val="24"/>
          <w:szCs w:val="24"/>
        </w:rPr>
        <w:t>8</w:t>
      </w:r>
      <w:r w:rsidRPr="00020086">
        <w:rPr>
          <w:rFonts w:ascii="Arial" w:hAnsi="Arial" w:cs="Arial"/>
          <w:sz w:val="24"/>
          <w:szCs w:val="24"/>
        </w:rPr>
        <w:t>]</w:t>
      </w:r>
      <w:r w:rsidR="00513C3A">
        <w:rPr>
          <w:rFonts w:ascii="Arial" w:hAnsi="Arial" w:cs="Arial"/>
          <w:sz w:val="24"/>
          <w:szCs w:val="24"/>
        </w:rPr>
        <w:tab/>
      </w:r>
      <w:r w:rsidR="00E40B2B" w:rsidRPr="00020086">
        <w:rPr>
          <w:rFonts w:ascii="Arial" w:hAnsi="Arial" w:cs="Arial"/>
          <w:sz w:val="24"/>
          <w:szCs w:val="24"/>
        </w:rPr>
        <w:t>Also from the evidence in the main trial,</w:t>
      </w:r>
      <w:r w:rsidR="00A02E60" w:rsidRPr="00020086">
        <w:rPr>
          <w:rFonts w:ascii="Arial" w:hAnsi="Arial" w:cs="Arial"/>
          <w:sz w:val="24"/>
          <w:szCs w:val="24"/>
        </w:rPr>
        <w:t xml:space="preserve"> </w:t>
      </w:r>
      <w:r w:rsidR="0059032E" w:rsidRPr="00020086">
        <w:rPr>
          <w:rFonts w:ascii="Arial" w:hAnsi="Arial" w:cs="Arial"/>
          <w:sz w:val="24"/>
          <w:szCs w:val="24"/>
        </w:rPr>
        <w:t>Ms.</w:t>
      </w:r>
      <w:r w:rsidR="00A02E60" w:rsidRPr="00020086">
        <w:rPr>
          <w:rFonts w:ascii="Arial" w:hAnsi="Arial" w:cs="Arial"/>
          <w:sz w:val="24"/>
          <w:szCs w:val="24"/>
        </w:rPr>
        <w:t xml:space="preserve"> Thomas</w:t>
      </w:r>
      <w:r w:rsidR="00E40B2B" w:rsidRPr="00020086">
        <w:rPr>
          <w:rFonts w:ascii="Arial" w:hAnsi="Arial" w:cs="Arial"/>
          <w:sz w:val="24"/>
          <w:szCs w:val="24"/>
        </w:rPr>
        <w:t xml:space="preserve"> testified as follows:</w:t>
      </w:r>
      <w:r w:rsidR="00C122E7" w:rsidRPr="00020086">
        <w:rPr>
          <w:rFonts w:ascii="Arial" w:hAnsi="Arial" w:cs="Arial"/>
          <w:sz w:val="24"/>
          <w:szCs w:val="24"/>
        </w:rPr>
        <w:t xml:space="preserve"> </w:t>
      </w:r>
    </w:p>
    <w:p w:rsidR="00A23E4B" w:rsidRDefault="00A23E4B" w:rsidP="004269C2">
      <w:pPr>
        <w:spacing w:before="0" w:beforeAutospacing="0" w:after="0" w:line="360" w:lineRule="auto"/>
        <w:ind w:firstLine="720"/>
        <w:jc w:val="both"/>
        <w:rPr>
          <w:rFonts w:ascii="Arial" w:hAnsi="Arial" w:cs="Arial"/>
        </w:rPr>
      </w:pPr>
    </w:p>
    <w:p w:rsidR="00A02E60" w:rsidRPr="004269C2" w:rsidRDefault="0073421F" w:rsidP="004269C2">
      <w:pPr>
        <w:spacing w:before="0" w:beforeAutospacing="0" w:after="0" w:line="360" w:lineRule="auto"/>
        <w:ind w:firstLine="720"/>
        <w:jc w:val="both"/>
        <w:rPr>
          <w:rFonts w:ascii="Arial" w:hAnsi="Arial" w:cs="Arial"/>
        </w:rPr>
      </w:pPr>
      <w:r w:rsidRPr="004269C2">
        <w:rPr>
          <w:rFonts w:ascii="Arial" w:hAnsi="Arial" w:cs="Arial"/>
        </w:rPr>
        <w:t>‘</w:t>
      </w:r>
      <w:r w:rsidR="005C3FE4" w:rsidRPr="004269C2">
        <w:rPr>
          <w:rFonts w:ascii="Arial" w:hAnsi="Arial" w:cs="Arial"/>
        </w:rPr>
        <w:t>Okay, proceed,</w:t>
      </w:r>
      <w:r w:rsidR="00E40B2B" w:rsidRPr="004269C2">
        <w:rPr>
          <w:rFonts w:ascii="Arial" w:hAnsi="Arial" w:cs="Arial"/>
        </w:rPr>
        <w:t xml:space="preserve"> - -</w:t>
      </w:r>
      <w:r w:rsidR="00C122E7" w:rsidRPr="004269C2">
        <w:rPr>
          <w:rFonts w:ascii="Arial" w:hAnsi="Arial" w:cs="Arial"/>
        </w:rPr>
        <w:t xml:space="preserve">- When we went out I told Justine that please whatever </w:t>
      </w:r>
      <w:r w:rsidR="0059032E" w:rsidRPr="004269C2">
        <w:rPr>
          <w:rFonts w:ascii="Arial" w:hAnsi="Arial" w:cs="Arial"/>
        </w:rPr>
        <w:t>I</w:t>
      </w:r>
      <w:r w:rsidR="00C122E7" w:rsidRPr="004269C2">
        <w:rPr>
          <w:rFonts w:ascii="Arial" w:hAnsi="Arial" w:cs="Arial"/>
        </w:rPr>
        <w:t xml:space="preserve"> told you is the truth but you can use any possible means whatever you can do to send to </w:t>
      </w:r>
      <w:r w:rsidR="006304F4" w:rsidRPr="004269C2">
        <w:rPr>
          <w:rFonts w:ascii="Arial" w:hAnsi="Arial" w:cs="Arial"/>
        </w:rPr>
        <w:t>Accused</w:t>
      </w:r>
      <w:r w:rsidR="00C122E7" w:rsidRPr="004269C2">
        <w:rPr>
          <w:rFonts w:ascii="Arial" w:hAnsi="Arial" w:cs="Arial"/>
        </w:rPr>
        <w:t xml:space="preserve"> no. 3 for you to see that he is the one who made me to do this and he is the one that I hand the cheque over to, to anybody else but to him. </w:t>
      </w:r>
    </w:p>
    <w:p w:rsidR="00A02E60" w:rsidRPr="004269C2" w:rsidRDefault="00C122E7" w:rsidP="004269C2">
      <w:pPr>
        <w:spacing w:before="0" w:beforeAutospacing="0" w:after="0" w:line="360" w:lineRule="auto"/>
        <w:jc w:val="both"/>
        <w:rPr>
          <w:rFonts w:ascii="Arial" w:hAnsi="Arial" w:cs="Arial"/>
        </w:rPr>
      </w:pPr>
      <w:r w:rsidRPr="004269C2">
        <w:rPr>
          <w:rFonts w:ascii="Arial" w:hAnsi="Arial" w:cs="Arial"/>
        </w:rPr>
        <w:t>Proceed what else materialized? - - - After that she say she will talk to her boss and she will let me know then I went off to my office.</w:t>
      </w:r>
    </w:p>
    <w:p w:rsidR="00C122E7" w:rsidRPr="004269C2" w:rsidRDefault="00C122E7" w:rsidP="004269C2">
      <w:pPr>
        <w:spacing w:before="0" w:beforeAutospacing="0" w:after="0" w:line="360" w:lineRule="auto"/>
        <w:jc w:val="both"/>
        <w:rPr>
          <w:rFonts w:ascii="Arial" w:hAnsi="Arial" w:cs="Arial"/>
          <w:u w:val="single"/>
        </w:rPr>
      </w:pPr>
      <w:r w:rsidRPr="004269C2">
        <w:rPr>
          <w:rFonts w:ascii="Arial" w:hAnsi="Arial" w:cs="Arial"/>
        </w:rPr>
        <w:lastRenderedPageBreak/>
        <w:t xml:space="preserve">Okay and proceed. - - - Then from there some days later she called me Justine </w:t>
      </w:r>
      <w:r w:rsidRPr="004269C2">
        <w:rPr>
          <w:rFonts w:ascii="Arial" w:hAnsi="Arial" w:cs="Arial"/>
          <w:u w:val="single"/>
        </w:rPr>
        <w:t xml:space="preserve">from Anti-Corruption commission and directed me to go to </w:t>
      </w:r>
      <w:r w:rsidR="006304F4" w:rsidRPr="004269C2">
        <w:rPr>
          <w:rFonts w:ascii="Arial" w:hAnsi="Arial" w:cs="Arial"/>
          <w:u w:val="single"/>
        </w:rPr>
        <w:t>Accused</w:t>
      </w:r>
      <w:r w:rsidRPr="004269C2">
        <w:rPr>
          <w:rFonts w:ascii="Arial" w:hAnsi="Arial" w:cs="Arial"/>
          <w:u w:val="single"/>
        </w:rPr>
        <w:t xml:space="preserve"> no. 3 to ask him some </w:t>
      </w:r>
      <w:r w:rsidR="0059032E" w:rsidRPr="004269C2">
        <w:rPr>
          <w:rFonts w:ascii="Arial" w:hAnsi="Arial" w:cs="Arial"/>
          <w:u w:val="single"/>
        </w:rPr>
        <w:t>questions. I</w:t>
      </w:r>
      <w:r w:rsidR="00C37230" w:rsidRPr="004269C2">
        <w:rPr>
          <w:rFonts w:ascii="Arial" w:hAnsi="Arial" w:cs="Arial"/>
          <w:u w:val="single"/>
        </w:rPr>
        <w:t xml:space="preserve"> went to him I ask him.</w:t>
      </w:r>
    </w:p>
    <w:p w:rsidR="00C122E7" w:rsidRPr="004269C2" w:rsidRDefault="00C122E7" w:rsidP="00C122E7">
      <w:pPr>
        <w:spacing w:before="0" w:beforeAutospacing="0" w:after="0" w:line="360" w:lineRule="auto"/>
        <w:jc w:val="both"/>
        <w:rPr>
          <w:rFonts w:ascii="Arial" w:hAnsi="Arial" w:cs="Arial"/>
        </w:rPr>
      </w:pPr>
    </w:p>
    <w:p w:rsidR="00C122E7" w:rsidRPr="004269C2" w:rsidRDefault="00C122E7" w:rsidP="004269C2">
      <w:pPr>
        <w:spacing w:before="0" w:beforeAutospacing="0" w:after="0" w:line="360" w:lineRule="auto"/>
        <w:jc w:val="both"/>
        <w:rPr>
          <w:rFonts w:ascii="Arial" w:hAnsi="Arial" w:cs="Arial"/>
        </w:rPr>
      </w:pPr>
      <w:r w:rsidRPr="004269C2">
        <w:rPr>
          <w:rFonts w:ascii="Arial" w:hAnsi="Arial" w:cs="Arial"/>
        </w:rPr>
        <w:t xml:space="preserve">Okay, what else if there is any to add? - - - Then I say it is okay see you, then he say it is okay greet the kids then I left his office and went back to the Anti-Corruption Commissioner to Justine Namukwambi and delivered what I was supposed to deliver to her my message of what went on between me and </w:t>
      </w:r>
      <w:r w:rsidR="006304F4" w:rsidRPr="004269C2">
        <w:rPr>
          <w:rFonts w:ascii="Arial" w:hAnsi="Arial" w:cs="Arial"/>
        </w:rPr>
        <w:t>Accused</w:t>
      </w:r>
      <w:r w:rsidRPr="004269C2">
        <w:rPr>
          <w:rFonts w:ascii="Arial" w:hAnsi="Arial" w:cs="Arial"/>
        </w:rPr>
        <w:t xml:space="preserve"> no. 3.</w:t>
      </w:r>
    </w:p>
    <w:p w:rsidR="00C122E7" w:rsidRPr="004269C2" w:rsidRDefault="00C122E7" w:rsidP="00C122E7">
      <w:pPr>
        <w:spacing w:before="0" w:beforeAutospacing="0" w:after="0" w:line="360" w:lineRule="auto"/>
        <w:jc w:val="both"/>
        <w:rPr>
          <w:rFonts w:ascii="Arial" w:hAnsi="Arial" w:cs="Arial"/>
        </w:rPr>
      </w:pPr>
    </w:p>
    <w:p w:rsidR="00C122E7" w:rsidRPr="004269C2" w:rsidRDefault="00C122E7" w:rsidP="004269C2">
      <w:pPr>
        <w:spacing w:before="0" w:beforeAutospacing="0" w:after="0" w:line="360" w:lineRule="auto"/>
        <w:jc w:val="both"/>
        <w:rPr>
          <w:rFonts w:ascii="Arial" w:hAnsi="Arial" w:cs="Arial"/>
          <w:u w:val="single"/>
        </w:rPr>
      </w:pPr>
      <w:r w:rsidRPr="004269C2">
        <w:rPr>
          <w:rFonts w:ascii="Arial" w:hAnsi="Arial" w:cs="Arial"/>
        </w:rPr>
        <w:t xml:space="preserve">Okay. - - - And </w:t>
      </w:r>
      <w:r w:rsidRPr="004269C2">
        <w:rPr>
          <w:rFonts w:ascii="Arial" w:hAnsi="Arial" w:cs="Arial"/>
          <w:u w:val="single"/>
        </w:rPr>
        <w:t>again another occasion</w:t>
      </w:r>
      <w:r w:rsidRPr="004269C2">
        <w:rPr>
          <w:rFonts w:ascii="Arial" w:hAnsi="Arial" w:cs="Arial"/>
        </w:rPr>
        <w:t xml:space="preserve"> some few days because it was like closer, close days which that are closer to each other it was all this happen in March</w:t>
      </w:r>
      <w:r w:rsidRPr="004269C2">
        <w:rPr>
          <w:rFonts w:ascii="Arial" w:hAnsi="Arial" w:cs="Arial"/>
          <w:u w:val="single"/>
        </w:rPr>
        <w:t>. Again</w:t>
      </w:r>
      <w:r w:rsidRPr="004269C2">
        <w:rPr>
          <w:rFonts w:ascii="Arial" w:hAnsi="Arial" w:cs="Arial"/>
        </w:rPr>
        <w:t xml:space="preserve"> </w:t>
      </w:r>
      <w:r w:rsidRPr="004269C2">
        <w:rPr>
          <w:rFonts w:ascii="Arial" w:hAnsi="Arial" w:cs="Arial"/>
          <w:u w:val="single"/>
        </w:rPr>
        <w:t xml:space="preserve">Justine called me. She called me and then she said I should go to her, I went to her she sent me again to him to </w:t>
      </w:r>
      <w:r w:rsidR="006304F4" w:rsidRPr="004269C2">
        <w:rPr>
          <w:rFonts w:ascii="Arial" w:hAnsi="Arial" w:cs="Arial"/>
          <w:u w:val="single"/>
        </w:rPr>
        <w:t>Accused</w:t>
      </w:r>
      <w:r w:rsidRPr="004269C2">
        <w:rPr>
          <w:rFonts w:ascii="Arial" w:hAnsi="Arial" w:cs="Arial"/>
          <w:u w:val="single"/>
        </w:rPr>
        <w:t xml:space="preserve"> no. 3 to his office and when I went there he was not there he was out with work.</w:t>
      </w:r>
    </w:p>
    <w:p w:rsidR="00C122E7" w:rsidRPr="004269C2" w:rsidRDefault="00C122E7" w:rsidP="00C122E7">
      <w:pPr>
        <w:spacing w:before="0" w:beforeAutospacing="0" w:after="0" w:line="360" w:lineRule="auto"/>
        <w:jc w:val="both"/>
        <w:rPr>
          <w:rFonts w:ascii="Arial" w:hAnsi="Arial" w:cs="Arial"/>
        </w:rPr>
      </w:pPr>
    </w:p>
    <w:p w:rsidR="00C122E7" w:rsidRPr="004269C2" w:rsidRDefault="00C122E7" w:rsidP="004269C2">
      <w:pPr>
        <w:spacing w:before="0" w:beforeAutospacing="0" w:after="0" w:line="360" w:lineRule="auto"/>
        <w:jc w:val="both"/>
        <w:rPr>
          <w:rFonts w:ascii="Arial" w:hAnsi="Arial" w:cs="Arial"/>
          <w:u w:val="single"/>
        </w:rPr>
      </w:pPr>
      <w:r w:rsidRPr="004269C2">
        <w:rPr>
          <w:rFonts w:ascii="Arial" w:hAnsi="Arial" w:cs="Arial"/>
        </w:rPr>
        <w:t xml:space="preserve">Okay, proceed. - - - Then on the </w:t>
      </w:r>
      <w:r w:rsidRPr="004269C2">
        <w:rPr>
          <w:rFonts w:ascii="Arial" w:hAnsi="Arial" w:cs="Arial"/>
          <w:u w:val="single"/>
        </w:rPr>
        <w:t>third</w:t>
      </w:r>
      <w:r w:rsidRPr="004269C2">
        <w:rPr>
          <w:rFonts w:ascii="Arial" w:hAnsi="Arial" w:cs="Arial"/>
        </w:rPr>
        <w:t xml:space="preserve"> occasion </w:t>
      </w:r>
      <w:r w:rsidRPr="004269C2">
        <w:rPr>
          <w:rFonts w:ascii="Arial" w:hAnsi="Arial" w:cs="Arial"/>
          <w:u w:val="single"/>
        </w:rPr>
        <w:t xml:space="preserve">Namukwambi called me again Justine from ACC (Anti-Corruption Commission) and sent me again to </w:t>
      </w:r>
      <w:r w:rsidR="006304F4" w:rsidRPr="004269C2">
        <w:rPr>
          <w:rFonts w:ascii="Arial" w:hAnsi="Arial" w:cs="Arial"/>
          <w:u w:val="single"/>
        </w:rPr>
        <w:t>Accused</w:t>
      </w:r>
      <w:r w:rsidRPr="004269C2">
        <w:rPr>
          <w:rFonts w:ascii="Arial" w:hAnsi="Arial" w:cs="Arial"/>
          <w:u w:val="single"/>
        </w:rPr>
        <w:t xml:space="preserve"> no. 3.</w:t>
      </w:r>
    </w:p>
    <w:p w:rsidR="00C122E7" w:rsidRPr="004269C2" w:rsidRDefault="00C122E7" w:rsidP="00C122E7">
      <w:pPr>
        <w:spacing w:before="0" w:beforeAutospacing="0" w:after="0" w:line="360" w:lineRule="auto"/>
        <w:jc w:val="both"/>
        <w:rPr>
          <w:rFonts w:ascii="Arial" w:hAnsi="Arial" w:cs="Arial"/>
        </w:rPr>
      </w:pPr>
    </w:p>
    <w:p w:rsidR="00C122E7" w:rsidRPr="004269C2" w:rsidRDefault="00C122E7" w:rsidP="004269C2">
      <w:pPr>
        <w:spacing w:before="0" w:beforeAutospacing="0" w:after="0" w:line="360" w:lineRule="auto"/>
        <w:jc w:val="both"/>
        <w:rPr>
          <w:rFonts w:ascii="Arial" w:hAnsi="Arial" w:cs="Arial"/>
        </w:rPr>
      </w:pPr>
      <w:r w:rsidRPr="004269C2">
        <w:rPr>
          <w:rFonts w:ascii="Arial" w:hAnsi="Arial" w:cs="Arial"/>
        </w:rPr>
        <w:t>Okay, proceed. - - - I went to his office I greeted him, w</w:t>
      </w:r>
      <w:r w:rsidR="00591F21" w:rsidRPr="004269C2">
        <w:rPr>
          <w:rFonts w:ascii="Arial" w:hAnsi="Arial" w:cs="Arial"/>
        </w:rPr>
        <w:t>e greet each other then I ask, I</w:t>
      </w:r>
      <w:r w:rsidRPr="004269C2">
        <w:rPr>
          <w:rFonts w:ascii="Arial" w:hAnsi="Arial" w:cs="Arial"/>
        </w:rPr>
        <w:t xml:space="preserve"> told him that but really these people were stingy, why they did not give me anything then he said even me no I did not get anything.</w:t>
      </w:r>
    </w:p>
    <w:p w:rsidR="00C122E7" w:rsidRPr="004269C2" w:rsidRDefault="00C122E7" w:rsidP="00C122E7">
      <w:pPr>
        <w:spacing w:before="0" w:beforeAutospacing="0" w:after="0" w:line="360" w:lineRule="auto"/>
        <w:jc w:val="both"/>
        <w:rPr>
          <w:rFonts w:ascii="Arial" w:hAnsi="Arial" w:cs="Arial"/>
        </w:rPr>
      </w:pPr>
    </w:p>
    <w:p w:rsidR="00C122E7" w:rsidRPr="004269C2" w:rsidRDefault="00C122E7" w:rsidP="004269C2">
      <w:pPr>
        <w:spacing w:before="0" w:beforeAutospacing="0" w:after="0" w:line="360" w:lineRule="auto"/>
        <w:jc w:val="both"/>
        <w:rPr>
          <w:rFonts w:ascii="Arial" w:hAnsi="Arial" w:cs="Arial"/>
        </w:rPr>
      </w:pPr>
      <w:r w:rsidRPr="004269C2">
        <w:rPr>
          <w:rFonts w:ascii="Arial" w:hAnsi="Arial" w:cs="Arial"/>
        </w:rPr>
        <w:t xml:space="preserve">Okay, you went to where, to your office? - - - Off, I went to Anti-Corruption Commission to Justine to deliver my message to her of what happen when I was by his office. (Intervention) Okay, - - - </w:t>
      </w:r>
      <w:r w:rsidR="006304F4" w:rsidRPr="004269C2">
        <w:rPr>
          <w:rFonts w:ascii="Arial" w:hAnsi="Arial" w:cs="Arial"/>
        </w:rPr>
        <w:t>Accused</w:t>
      </w:r>
      <w:r w:rsidRPr="004269C2">
        <w:rPr>
          <w:rFonts w:ascii="Arial" w:hAnsi="Arial" w:cs="Arial"/>
        </w:rPr>
        <w:t xml:space="preserve"> no. 3 Alright, you may stop there. Okay, you have testified earlier on that in total you took five cheques</w:t>
      </w:r>
      <w:r w:rsidR="00EA0E60" w:rsidRPr="004269C2">
        <w:rPr>
          <w:rFonts w:ascii="Arial" w:hAnsi="Arial" w:cs="Arial"/>
        </w:rPr>
        <w:t xml:space="preserve"> (intervention).’</w:t>
      </w:r>
    </w:p>
    <w:p w:rsidR="00C122E7" w:rsidRPr="00020086" w:rsidRDefault="00C122E7" w:rsidP="00C122E7">
      <w:pPr>
        <w:spacing w:before="0" w:beforeAutospacing="0" w:after="0" w:line="360" w:lineRule="auto"/>
        <w:jc w:val="both"/>
        <w:rPr>
          <w:rFonts w:ascii="Arial" w:hAnsi="Arial" w:cs="Arial"/>
          <w:sz w:val="24"/>
          <w:szCs w:val="24"/>
        </w:rPr>
      </w:pPr>
    </w:p>
    <w:p w:rsidR="00763640" w:rsidRDefault="00D1613E" w:rsidP="00C122E7">
      <w:pPr>
        <w:spacing w:before="0" w:beforeAutospacing="0" w:after="0" w:line="360" w:lineRule="auto"/>
        <w:jc w:val="both"/>
        <w:rPr>
          <w:rFonts w:ascii="Arial" w:hAnsi="Arial" w:cs="Arial"/>
          <w:sz w:val="24"/>
          <w:szCs w:val="24"/>
        </w:rPr>
      </w:pPr>
      <w:r>
        <w:rPr>
          <w:rFonts w:ascii="Arial" w:hAnsi="Arial" w:cs="Arial"/>
          <w:sz w:val="24"/>
          <w:szCs w:val="24"/>
        </w:rPr>
        <w:t>[5</w:t>
      </w:r>
      <w:r w:rsidR="008336C3">
        <w:rPr>
          <w:rFonts w:ascii="Arial" w:hAnsi="Arial" w:cs="Arial"/>
          <w:sz w:val="24"/>
          <w:szCs w:val="24"/>
        </w:rPr>
        <w:t>9</w:t>
      </w:r>
      <w:r>
        <w:rPr>
          <w:rFonts w:ascii="Arial" w:hAnsi="Arial" w:cs="Arial"/>
          <w:sz w:val="24"/>
          <w:szCs w:val="24"/>
        </w:rPr>
        <w:t>]</w:t>
      </w:r>
      <w:r>
        <w:rPr>
          <w:rFonts w:ascii="Arial" w:hAnsi="Arial" w:cs="Arial"/>
          <w:sz w:val="24"/>
          <w:szCs w:val="24"/>
        </w:rPr>
        <w:tab/>
      </w:r>
      <w:r w:rsidR="00591F21" w:rsidRPr="00020086">
        <w:rPr>
          <w:rFonts w:ascii="Arial" w:hAnsi="Arial" w:cs="Arial"/>
          <w:sz w:val="24"/>
          <w:szCs w:val="24"/>
        </w:rPr>
        <w:t>It is abundantly clear</w:t>
      </w:r>
      <w:r w:rsidR="00763640" w:rsidRPr="00020086">
        <w:rPr>
          <w:rFonts w:ascii="Arial" w:hAnsi="Arial" w:cs="Arial"/>
          <w:sz w:val="24"/>
          <w:szCs w:val="24"/>
        </w:rPr>
        <w:t xml:space="preserve"> from the evidence in the main trial</w:t>
      </w:r>
      <w:r w:rsidR="00E307F7">
        <w:rPr>
          <w:rFonts w:ascii="Arial" w:hAnsi="Arial" w:cs="Arial"/>
          <w:sz w:val="24"/>
          <w:szCs w:val="24"/>
        </w:rPr>
        <w:t>,</w:t>
      </w:r>
      <w:r w:rsidR="00763640" w:rsidRPr="00020086">
        <w:rPr>
          <w:rFonts w:ascii="Arial" w:hAnsi="Arial" w:cs="Arial"/>
          <w:sz w:val="24"/>
          <w:szCs w:val="24"/>
        </w:rPr>
        <w:t xml:space="preserve"> that </w:t>
      </w:r>
      <w:r w:rsidR="00E307F7">
        <w:rPr>
          <w:rFonts w:ascii="Arial" w:hAnsi="Arial" w:cs="Arial"/>
          <w:sz w:val="24"/>
          <w:szCs w:val="24"/>
        </w:rPr>
        <w:t>Ms. Thomas</w:t>
      </w:r>
      <w:r w:rsidR="00763640" w:rsidRPr="00020086">
        <w:rPr>
          <w:rFonts w:ascii="Arial" w:hAnsi="Arial" w:cs="Arial"/>
          <w:sz w:val="24"/>
          <w:szCs w:val="24"/>
        </w:rPr>
        <w:t xml:space="preserve"> was called on three occasions by Justice from ACC and instructed to go to </w:t>
      </w:r>
      <w:r w:rsidR="006304F4">
        <w:rPr>
          <w:rFonts w:ascii="Arial" w:hAnsi="Arial" w:cs="Arial"/>
          <w:sz w:val="24"/>
          <w:szCs w:val="24"/>
        </w:rPr>
        <w:t>Accused</w:t>
      </w:r>
      <w:r w:rsidR="00763640" w:rsidRPr="00020086">
        <w:rPr>
          <w:rFonts w:ascii="Arial" w:hAnsi="Arial" w:cs="Arial"/>
          <w:sz w:val="24"/>
          <w:szCs w:val="24"/>
        </w:rPr>
        <w:t xml:space="preserve"> 3 to go and obtain incriminating information from him.</w:t>
      </w:r>
    </w:p>
    <w:p w:rsidR="00574589" w:rsidRPr="00020086" w:rsidRDefault="00574589" w:rsidP="00C122E7">
      <w:pPr>
        <w:spacing w:before="0" w:beforeAutospacing="0" w:after="0" w:line="360" w:lineRule="auto"/>
        <w:jc w:val="both"/>
        <w:rPr>
          <w:rFonts w:ascii="Arial" w:hAnsi="Arial" w:cs="Arial"/>
          <w:sz w:val="24"/>
          <w:szCs w:val="24"/>
        </w:rPr>
      </w:pPr>
    </w:p>
    <w:p w:rsidR="008037C9" w:rsidRPr="00020086" w:rsidRDefault="0046334C" w:rsidP="00C122E7">
      <w:pPr>
        <w:spacing w:before="0" w:beforeAutospacing="0" w:after="0" w:line="360" w:lineRule="auto"/>
        <w:jc w:val="both"/>
        <w:rPr>
          <w:rFonts w:ascii="Arial" w:hAnsi="Arial" w:cs="Arial"/>
          <w:sz w:val="24"/>
          <w:szCs w:val="24"/>
        </w:rPr>
      </w:pPr>
      <w:r w:rsidRPr="00020086">
        <w:rPr>
          <w:rFonts w:ascii="Arial" w:hAnsi="Arial" w:cs="Arial"/>
          <w:sz w:val="24"/>
          <w:szCs w:val="24"/>
        </w:rPr>
        <w:t>[</w:t>
      </w:r>
      <w:r w:rsidR="008336C3">
        <w:rPr>
          <w:rFonts w:ascii="Arial" w:hAnsi="Arial" w:cs="Arial"/>
          <w:sz w:val="24"/>
          <w:szCs w:val="24"/>
        </w:rPr>
        <w:t>60</w:t>
      </w:r>
      <w:r w:rsidRPr="00020086">
        <w:rPr>
          <w:rFonts w:ascii="Arial" w:hAnsi="Arial" w:cs="Arial"/>
          <w:sz w:val="24"/>
          <w:szCs w:val="24"/>
        </w:rPr>
        <w:t>]</w:t>
      </w:r>
      <w:r w:rsidR="00621F59">
        <w:rPr>
          <w:rFonts w:ascii="Arial" w:hAnsi="Arial" w:cs="Arial"/>
          <w:sz w:val="24"/>
          <w:szCs w:val="24"/>
        </w:rPr>
        <w:tab/>
      </w:r>
      <w:r w:rsidR="00E25A06" w:rsidRPr="00020086">
        <w:rPr>
          <w:rFonts w:ascii="Arial" w:hAnsi="Arial" w:cs="Arial"/>
          <w:sz w:val="24"/>
          <w:szCs w:val="24"/>
        </w:rPr>
        <w:t>Also,</w:t>
      </w:r>
      <w:r w:rsidR="00591F21" w:rsidRPr="00020086">
        <w:rPr>
          <w:rFonts w:ascii="Arial" w:hAnsi="Arial" w:cs="Arial"/>
          <w:sz w:val="24"/>
          <w:szCs w:val="24"/>
        </w:rPr>
        <w:t xml:space="preserve"> during her evidence in chief, </w:t>
      </w:r>
      <w:r w:rsidR="0059032E" w:rsidRPr="00020086">
        <w:rPr>
          <w:rFonts w:ascii="Arial" w:hAnsi="Arial" w:cs="Arial"/>
          <w:sz w:val="24"/>
          <w:szCs w:val="24"/>
        </w:rPr>
        <w:t>Ms.</w:t>
      </w:r>
      <w:r w:rsidR="00591F21" w:rsidRPr="00020086">
        <w:rPr>
          <w:rFonts w:ascii="Arial" w:hAnsi="Arial" w:cs="Arial"/>
          <w:sz w:val="24"/>
          <w:szCs w:val="24"/>
        </w:rPr>
        <w:t xml:space="preserve"> Thomas did not refer to the recording </w:t>
      </w:r>
      <w:r w:rsidR="0059032E" w:rsidRPr="00020086">
        <w:rPr>
          <w:rFonts w:ascii="Arial" w:hAnsi="Arial" w:cs="Arial"/>
          <w:sz w:val="24"/>
          <w:szCs w:val="24"/>
        </w:rPr>
        <w:t>device. Nor</w:t>
      </w:r>
      <w:r w:rsidR="00F55CBE" w:rsidRPr="00020086">
        <w:rPr>
          <w:rFonts w:ascii="Arial" w:hAnsi="Arial" w:cs="Arial"/>
          <w:sz w:val="24"/>
          <w:szCs w:val="24"/>
        </w:rPr>
        <w:t xml:space="preserve"> did </w:t>
      </w:r>
      <w:r w:rsidR="0059032E" w:rsidRPr="00020086">
        <w:rPr>
          <w:rFonts w:ascii="Arial" w:hAnsi="Arial" w:cs="Arial"/>
          <w:sz w:val="24"/>
          <w:szCs w:val="24"/>
        </w:rPr>
        <w:t>Mr.</w:t>
      </w:r>
      <w:r w:rsidR="00F55CBE" w:rsidRPr="00020086">
        <w:rPr>
          <w:rFonts w:ascii="Arial" w:hAnsi="Arial" w:cs="Arial"/>
          <w:sz w:val="24"/>
          <w:szCs w:val="24"/>
        </w:rPr>
        <w:t xml:space="preserve"> Nyambe, the </w:t>
      </w:r>
      <w:r w:rsidR="00420E15">
        <w:rPr>
          <w:rFonts w:ascii="Arial" w:hAnsi="Arial" w:cs="Arial"/>
          <w:sz w:val="24"/>
          <w:szCs w:val="24"/>
        </w:rPr>
        <w:t xml:space="preserve">former </w:t>
      </w:r>
      <w:r w:rsidR="00F55CBE" w:rsidRPr="00020086">
        <w:rPr>
          <w:rFonts w:ascii="Arial" w:hAnsi="Arial" w:cs="Arial"/>
          <w:sz w:val="24"/>
          <w:szCs w:val="24"/>
        </w:rPr>
        <w:t xml:space="preserve">prosecutor, clarify with her what she meant by </w:t>
      </w:r>
      <w:r w:rsidR="00F55CBE" w:rsidRPr="00020086">
        <w:rPr>
          <w:rFonts w:ascii="Arial" w:hAnsi="Arial" w:cs="Arial"/>
          <w:sz w:val="24"/>
          <w:szCs w:val="24"/>
        </w:rPr>
        <w:lastRenderedPageBreak/>
        <w:t xml:space="preserve">delivering her message to ACC. The issue of the recording device only came out during cross </w:t>
      </w:r>
      <w:r w:rsidR="0059032E" w:rsidRPr="00020086">
        <w:rPr>
          <w:rFonts w:ascii="Arial" w:hAnsi="Arial" w:cs="Arial"/>
          <w:sz w:val="24"/>
          <w:szCs w:val="24"/>
        </w:rPr>
        <w:t>examination. The</w:t>
      </w:r>
      <w:r w:rsidR="00F55CBE" w:rsidRPr="00020086">
        <w:rPr>
          <w:rFonts w:ascii="Arial" w:hAnsi="Arial" w:cs="Arial"/>
          <w:sz w:val="24"/>
          <w:szCs w:val="24"/>
        </w:rPr>
        <w:t xml:space="preserve"> following exchanges are instructive</w:t>
      </w:r>
      <w:r w:rsidR="00300742">
        <w:rPr>
          <w:rFonts w:ascii="Arial" w:hAnsi="Arial" w:cs="Arial"/>
          <w:sz w:val="24"/>
          <w:szCs w:val="24"/>
        </w:rPr>
        <w:t>:</w:t>
      </w:r>
    </w:p>
    <w:p w:rsidR="00A23E4B" w:rsidRDefault="00A23E4B" w:rsidP="004269C2">
      <w:pPr>
        <w:spacing w:before="0" w:beforeAutospacing="0" w:after="0" w:line="360" w:lineRule="auto"/>
        <w:ind w:firstLine="720"/>
        <w:jc w:val="both"/>
        <w:rPr>
          <w:rFonts w:ascii="Arial" w:hAnsi="Arial" w:cs="Arial"/>
        </w:rPr>
      </w:pPr>
    </w:p>
    <w:p w:rsidR="00F55CBE" w:rsidRPr="004269C2" w:rsidRDefault="00A31FCA" w:rsidP="004269C2">
      <w:pPr>
        <w:spacing w:before="0" w:beforeAutospacing="0" w:after="0" w:line="360" w:lineRule="auto"/>
        <w:ind w:firstLine="720"/>
        <w:jc w:val="both"/>
        <w:rPr>
          <w:rFonts w:ascii="Arial" w:hAnsi="Arial" w:cs="Arial"/>
        </w:rPr>
      </w:pPr>
      <w:r w:rsidRPr="004269C2">
        <w:rPr>
          <w:rFonts w:ascii="Arial" w:hAnsi="Arial" w:cs="Arial"/>
        </w:rPr>
        <w:t>‘</w:t>
      </w:r>
      <w:r w:rsidR="0059032E" w:rsidRPr="004269C2">
        <w:rPr>
          <w:rFonts w:ascii="Arial" w:hAnsi="Arial" w:cs="Arial"/>
        </w:rPr>
        <w:t>Mr.</w:t>
      </w:r>
      <w:r w:rsidR="00F55CBE" w:rsidRPr="004269C2">
        <w:rPr>
          <w:rFonts w:ascii="Arial" w:hAnsi="Arial" w:cs="Arial"/>
        </w:rPr>
        <w:t xml:space="preserve"> </w:t>
      </w:r>
      <w:r w:rsidR="00690C6D" w:rsidRPr="004269C2">
        <w:rPr>
          <w:rFonts w:ascii="Arial" w:hAnsi="Arial" w:cs="Arial"/>
        </w:rPr>
        <w:t>Uirab (</w:t>
      </w:r>
      <w:r w:rsidR="00F55CBE" w:rsidRPr="004269C2">
        <w:rPr>
          <w:rFonts w:ascii="Arial" w:hAnsi="Arial" w:cs="Arial"/>
        </w:rPr>
        <w:t xml:space="preserve">for </w:t>
      </w:r>
      <w:r w:rsidR="006304F4" w:rsidRPr="004269C2">
        <w:rPr>
          <w:rFonts w:ascii="Arial" w:hAnsi="Arial" w:cs="Arial"/>
        </w:rPr>
        <w:t>Accused</w:t>
      </w:r>
      <w:r w:rsidR="00DD3457" w:rsidRPr="004269C2">
        <w:rPr>
          <w:rFonts w:ascii="Arial" w:hAnsi="Arial" w:cs="Arial"/>
        </w:rPr>
        <w:t xml:space="preserve"> </w:t>
      </w:r>
      <w:r w:rsidR="004A1F2B" w:rsidRPr="004269C2">
        <w:rPr>
          <w:rFonts w:ascii="Arial" w:hAnsi="Arial" w:cs="Arial"/>
        </w:rPr>
        <w:t>1): “</w:t>
      </w:r>
      <w:r w:rsidR="00F55CBE" w:rsidRPr="004269C2">
        <w:rPr>
          <w:rFonts w:ascii="Arial" w:hAnsi="Arial" w:cs="Arial"/>
        </w:rPr>
        <w:t xml:space="preserve">From </w:t>
      </w:r>
      <w:r w:rsidR="00E25A06" w:rsidRPr="004269C2">
        <w:rPr>
          <w:rFonts w:ascii="Arial" w:hAnsi="Arial" w:cs="Arial"/>
        </w:rPr>
        <w:t>experience I</w:t>
      </w:r>
      <w:r w:rsidR="00F55CBE" w:rsidRPr="004269C2">
        <w:rPr>
          <w:rFonts w:ascii="Arial" w:hAnsi="Arial" w:cs="Arial"/>
        </w:rPr>
        <w:t xml:space="preserve"> know Anti- Corruption Commission if they send </w:t>
      </w:r>
      <w:r w:rsidR="0059032E" w:rsidRPr="004269C2">
        <w:rPr>
          <w:rFonts w:ascii="Arial" w:hAnsi="Arial" w:cs="Arial"/>
        </w:rPr>
        <w:t>somebody like</w:t>
      </w:r>
      <w:r w:rsidR="00F55CBE" w:rsidRPr="004269C2">
        <w:rPr>
          <w:rFonts w:ascii="Arial" w:hAnsi="Arial" w:cs="Arial"/>
        </w:rPr>
        <w:t xml:space="preserve"> on a trade they normally give you devices, recording </w:t>
      </w:r>
      <w:r w:rsidR="00E25A06" w:rsidRPr="004269C2">
        <w:rPr>
          <w:rFonts w:ascii="Arial" w:hAnsi="Arial" w:cs="Arial"/>
        </w:rPr>
        <w:t>devices. Your</w:t>
      </w:r>
      <w:r w:rsidR="00F55CBE" w:rsidRPr="004269C2">
        <w:rPr>
          <w:rFonts w:ascii="Arial" w:hAnsi="Arial" w:cs="Arial"/>
        </w:rPr>
        <w:t xml:space="preserve"> conversation with </w:t>
      </w:r>
      <w:r w:rsidR="006304F4" w:rsidRPr="004269C2">
        <w:rPr>
          <w:rFonts w:ascii="Arial" w:hAnsi="Arial" w:cs="Arial"/>
        </w:rPr>
        <w:t>Accused</w:t>
      </w:r>
      <w:r w:rsidR="00F55CBE" w:rsidRPr="004269C2">
        <w:rPr>
          <w:rFonts w:ascii="Arial" w:hAnsi="Arial" w:cs="Arial"/>
        </w:rPr>
        <w:t xml:space="preserve"> 3 relating to </w:t>
      </w:r>
      <w:r w:rsidR="006304F4" w:rsidRPr="004269C2">
        <w:rPr>
          <w:rFonts w:ascii="Arial" w:hAnsi="Arial" w:cs="Arial"/>
        </w:rPr>
        <w:t>Accused</w:t>
      </w:r>
      <w:r w:rsidR="00F55CBE" w:rsidRPr="004269C2">
        <w:rPr>
          <w:rFonts w:ascii="Arial" w:hAnsi="Arial" w:cs="Arial"/>
        </w:rPr>
        <w:t xml:space="preserve"> 1 was it recorded?</w:t>
      </w:r>
      <w:r w:rsidR="0012260A" w:rsidRPr="004269C2">
        <w:rPr>
          <w:rFonts w:ascii="Arial" w:hAnsi="Arial" w:cs="Arial"/>
        </w:rPr>
        <w:t xml:space="preserve"> </w:t>
      </w:r>
      <w:r w:rsidR="000F3DAA" w:rsidRPr="004269C2">
        <w:rPr>
          <w:rFonts w:ascii="Arial" w:hAnsi="Arial" w:cs="Arial"/>
        </w:rPr>
        <w:t>It was recorded yes.</w:t>
      </w:r>
    </w:p>
    <w:p w:rsidR="000F3DAA" w:rsidRPr="004269C2" w:rsidRDefault="000F3DAA" w:rsidP="004269C2">
      <w:pPr>
        <w:spacing w:before="0" w:beforeAutospacing="0" w:after="0" w:line="360" w:lineRule="auto"/>
        <w:jc w:val="both"/>
        <w:rPr>
          <w:rFonts w:ascii="Arial" w:hAnsi="Arial" w:cs="Arial"/>
        </w:rPr>
      </w:pPr>
      <w:r w:rsidRPr="004269C2">
        <w:rPr>
          <w:rFonts w:ascii="Arial" w:hAnsi="Arial" w:cs="Arial"/>
        </w:rPr>
        <w:t>And do you know what happened to such recording?</w:t>
      </w:r>
      <w:r w:rsidR="00E0499B" w:rsidRPr="004269C2">
        <w:rPr>
          <w:rFonts w:ascii="Arial" w:hAnsi="Arial" w:cs="Arial"/>
        </w:rPr>
        <w:t xml:space="preserve"> </w:t>
      </w:r>
      <w:r w:rsidRPr="004269C2">
        <w:rPr>
          <w:rFonts w:ascii="Arial" w:hAnsi="Arial" w:cs="Arial"/>
        </w:rPr>
        <w:t xml:space="preserve">No, I gave the recording to </w:t>
      </w:r>
      <w:r w:rsidR="0059032E" w:rsidRPr="004269C2">
        <w:rPr>
          <w:rFonts w:ascii="Arial" w:hAnsi="Arial" w:cs="Arial"/>
        </w:rPr>
        <w:t>Ms.</w:t>
      </w:r>
      <w:r w:rsidRPr="004269C2">
        <w:rPr>
          <w:rFonts w:ascii="Arial" w:hAnsi="Arial" w:cs="Arial"/>
        </w:rPr>
        <w:t xml:space="preserve"> Justine the officer of Anti- Corruption.</w:t>
      </w:r>
    </w:p>
    <w:p w:rsidR="007E72AC" w:rsidRPr="004269C2" w:rsidRDefault="0059032E" w:rsidP="004269C2">
      <w:pPr>
        <w:spacing w:before="0" w:beforeAutospacing="0" w:after="0" w:line="360" w:lineRule="auto"/>
        <w:jc w:val="both"/>
        <w:rPr>
          <w:rFonts w:ascii="Arial" w:hAnsi="Arial" w:cs="Arial"/>
        </w:rPr>
      </w:pPr>
      <w:r w:rsidRPr="004269C2">
        <w:rPr>
          <w:rFonts w:ascii="Arial" w:hAnsi="Arial" w:cs="Arial"/>
        </w:rPr>
        <w:t>Yes, but</w:t>
      </w:r>
      <w:r w:rsidR="000F3DAA" w:rsidRPr="004269C2">
        <w:rPr>
          <w:rFonts w:ascii="Arial" w:hAnsi="Arial" w:cs="Arial"/>
        </w:rPr>
        <w:t xml:space="preserve"> will you be surprised that there is no mention in the docket of many files of any recording to that respect? There is no mention of such recording that was disclosed or even mentioned</w:t>
      </w:r>
      <w:r w:rsidR="00690C6D" w:rsidRPr="004269C2">
        <w:rPr>
          <w:rFonts w:ascii="Arial" w:hAnsi="Arial" w:cs="Arial"/>
        </w:rPr>
        <w:t>? Then</w:t>
      </w:r>
      <w:r w:rsidR="000F3DAA" w:rsidRPr="004269C2">
        <w:rPr>
          <w:rFonts w:ascii="Arial" w:hAnsi="Arial" w:cs="Arial"/>
        </w:rPr>
        <w:t xml:space="preserve"> the officers they betray me they </w:t>
      </w:r>
      <w:r w:rsidR="00690C6D" w:rsidRPr="004269C2">
        <w:rPr>
          <w:rFonts w:ascii="Arial" w:hAnsi="Arial" w:cs="Arial"/>
        </w:rPr>
        <w:t>did meant</w:t>
      </w:r>
      <w:r w:rsidR="000F3DAA" w:rsidRPr="004269C2">
        <w:rPr>
          <w:rFonts w:ascii="Arial" w:hAnsi="Arial" w:cs="Arial"/>
        </w:rPr>
        <w:t xml:space="preserve"> to get information from me that is against him</w:t>
      </w:r>
      <w:r w:rsidR="00C7483F" w:rsidRPr="004269C2">
        <w:rPr>
          <w:rFonts w:ascii="Arial" w:hAnsi="Arial" w:cs="Arial"/>
        </w:rPr>
        <w:t>.</w:t>
      </w:r>
      <w:r w:rsidR="00697E4A" w:rsidRPr="004269C2">
        <w:rPr>
          <w:rFonts w:ascii="Arial" w:hAnsi="Arial" w:cs="Arial"/>
        </w:rPr>
        <w:t xml:space="preserve"> </w:t>
      </w:r>
      <w:r w:rsidR="000F3DAA" w:rsidRPr="004269C2">
        <w:rPr>
          <w:rFonts w:ascii="Arial" w:hAnsi="Arial" w:cs="Arial"/>
        </w:rPr>
        <w:t xml:space="preserve">Sorry just before you proceed, after you were sent by Anti-Corruption to go to </w:t>
      </w:r>
      <w:r w:rsidR="006304F4" w:rsidRPr="004269C2">
        <w:rPr>
          <w:rFonts w:ascii="Arial" w:hAnsi="Arial" w:cs="Arial"/>
        </w:rPr>
        <w:t>Accused</w:t>
      </w:r>
      <w:r w:rsidR="000F3DAA" w:rsidRPr="004269C2">
        <w:rPr>
          <w:rFonts w:ascii="Arial" w:hAnsi="Arial" w:cs="Arial"/>
        </w:rPr>
        <w:t>3 to speak to him and then convey the discussion that you had with him on all these occasions you had a recording device?...they were all record</w:t>
      </w:r>
      <w:r w:rsidR="00955AC8" w:rsidRPr="004269C2">
        <w:rPr>
          <w:rFonts w:ascii="Arial" w:hAnsi="Arial" w:cs="Arial"/>
        </w:rPr>
        <w:t>ed yes my Lord</w:t>
      </w:r>
      <w:r w:rsidR="003B1BA5">
        <w:rPr>
          <w:rFonts w:ascii="Arial" w:hAnsi="Arial" w:cs="Arial"/>
        </w:rPr>
        <w:t>.</w:t>
      </w:r>
      <w:r w:rsidR="00955AC8" w:rsidRPr="004269C2">
        <w:rPr>
          <w:rFonts w:ascii="Arial" w:hAnsi="Arial" w:cs="Arial"/>
        </w:rPr>
        <w:t>’</w:t>
      </w:r>
    </w:p>
    <w:p w:rsidR="008024DD" w:rsidRPr="00020086" w:rsidRDefault="008024DD" w:rsidP="00C122E7">
      <w:pPr>
        <w:spacing w:before="0" w:beforeAutospacing="0" w:after="0" w:line="360" w:lineRule="auto"/>
        <w:jc w:val="both"/>
        <w:rPr>
          <w:rFonts w:ascii="Arial" w:hAnsi="Arial" w:cs="Arial"/>
          <w:sz w:val="24"/>
          <w:szCs w:val="24"/>
        </w:rPr>
      </w:pPr>
    </w:p>
    <w:p w:rsidR="004A67A0" w:rsidRPr="00020086" w:rsidRDefault="00E25A06" w:rsidP="00C122E7">
      <w:pPr>
        <w:spacing w:before="0" w:beforeAutospacing="0" w:after="0" w:line="360" w:lineRule="auto"/>
        <w:jc w:val="both"/>
        <w:rPr>
          <w:rFonts w:ascii="Arial" w:hAnsi="Arial" w:cs="Arial"/>
          <w:sz w:val="24"/>
          <w:szCs w:val="24"/>
        </w:rPr>
      </w:pPr>
      <w:r w:rsidRPr="00020086">
        <w:rPr>
          <w:rFonts w:ascii="Arial" w:hAnsi="Arial" w:cs="Arial"/>
          <w:sz w:val="24"/>
          <w:szCs w:val="24"/>
          <w:u w:val="single"/>
        </w:rPr>
        <w:t xml:space="preserve">Was </w:t>
      </w:r>
      <w:r w:rsidR="006304F4">
        <w:rPr>
          <w:rFonts w:ascii="Arial" w:hAnsi="Arial" w:cs="Arial"/>
          <w:sz w:val="24"/>
          <w:szCs w:val="24"/>
          <w:u w:val="single"/>
        </w:rPr>
        <w:t>Accused</w:t>
      </w:r>
      <w:r w:rsidR="00763640" w:rsidRPr="00020086">
        <w:rPr>
          <w:rFonts w:ascii="Arial" w:hAnsi="Arial" w:cs="Arial"/>
          <w:sz w:val="24"/>
          <w:szCs w:val="24"/>
          <w:u w:val="single"/>
        </w:rPr>
        <w:t xml:space="preserve"> 3</w:t>
      </w:r>
      <w:r w:rsidR="004A67A0" w:rsidRPr="00020086">
        <w:rPr>
          <w:rFonts w:ascii="Arial" w:hAnsi="Arial" w:cs="Arial"/>
          <w:sz w:val="24"/>
          <w:szCs w:val="24"/>
          <w:u w:val="single"/>
        </w:rPr>
        <w:t xml:space="preserve"> right to a fair trial infringed</w:t>
      </w:r>
      <w:r w:rsidR="004A67A0" w:rsidRPr="00020086">
        <w:rPr>
          <w:rFonts w:ascii="Arial" w:hAnsi="Arial" w:cs="Arial"/>
          <w:sz w:val="24"/>
          <w:szCs w:val="24"/>
        </w:rPr>
        <w:t>?</w:t>
      </w:r>
    </w:p>
    <w:p w:rsidR="00532FCB" w:rsidRDefault="0046334C" w:rsidP="00110E12">
      <w:pPr>
        <w:spacing w:before="0" w:beforeAutospacing="0" w:after="0" w:line="360" w:lineRule="auto"/>
        <w:jc w:val="both"/>
        <w:rPr>
          <w:rFonts w:ascii="Arial" w:hAnsi="Arial" w:cs="Arial"/>
          <w:sz w:val="24"/>
          <w:szCs w:val="24"/>
        </w:rPr>
      </w:pPr>
      <w:r w:rsidRPr="00020086">
        <w:rPr>
          <w:rFonts w:ascii="Arial" w:hAnsi="Arial" w:cs="Arial"/>
          <w:sz w:val="24"/>
          <w:szCs w:val="24"/>
        </w:rPr>
        <w:t>[</w:t>
      </w:r>
      <w:r w:rsidR="00C942BF">
        <w:rPr>
          <w:rFonts w:ascii="Arial" w:hAnsi="Arial" w:cs="Arial"/>
          <w:sz w:val="24"/>
          <w:szCs w:val="24"/>
        </w:rPr>
        <w:t>6</w:t>
      </w:r>
      <w:r w:rsidR="008336C3">
        <w:rPr>
          <w:rFonts w:ascii="Arial" w:hAnsi="Arial" w:cs="Arial"/>
          <w:sz w:val="24"/>
          <w:szCs w:val="24"/>
        </w:rPr>
        <w:t>1</w:t>
      </w:r>
      <w:r w:rsidRPr="00020086">
        <w:rPr>
          <w:rFonts w:ascii="Arial" w:hAnsi="Arial" w:cs="Arial"/>
          <w:sz w:val="24"/>
          <w:szCs w:val="24"/>
        </w:rPr>
        <w:t>]</w:t>
      </w:r>
      <w:r w:rsidR="009430BC">
        <w:rPr>
          <w:rFonts w:ascii="Arial" w:hAnsi="Arial" w:cs="Arial"/>
          <w:sz w:val="24"/>
          <w:szCs w:val="24"/>
        </w:rPr>
        <w:tab/>
      </w:r>
      <w:r w:rsidR="004A67A0" w:rsidRPr="00020086">
        <w:rPr>
          <w:rFonts w:ascii="Arial" w:hAnsi="Arial" w:cs="Arial"/>
          <w:sz w:val="24"/>
          <w:szCs w:val="24"/>
        </w:rPr>
        <w:t xml:space="preserve">The evidence before court is that </w:t>
      </w:r>
      <w:r w:rsidR="0059032E" w:rsidRPr="00020086">
        <w:rPr>
          <w:rFonts w:ascii="Arial" w:hAnsi="Arial" w:cs="Arial"/>
          <w:sz w:val="24"/>
          <w:szCs w:val="24"/>
        </w:rPr>
        <w:t>Ms.</w:t>
      </w:r>
      <w:r w:rsidR="004A67A0" w:rsidRPr="00020086">
        <w:rPr>
          <w:rFonts w:ascii="Arial" w:hAnsi="Arial" w:cs="Arial"/>
          <w:sz w:val="24"/>
          <w:szCs w:val="24"/>
        </w:rPr>
        <w:t xml:space="preserve"> Thomas was instructed by </w:t>
      </w:r>
      <w:r w:rsidR="004269C2">
        <w:rPr>
          <w:rFonts w:ascii="Arial" w:hAnsi="Arial" w:cs="Arial"/>
          <w:sz w:val="24"/>
          <w:szCs w:val="24"/>
        </w:rPr>
        <w:t xml:space="preserve">the </w:t>
      </w:r>
      <w:r w:rsidR="004A67A0" w:rsidRPr="00020086">
        <w:rPr>
          <w:rFonts w:ascii="Arial" w:hAnsi="Arial" w:cs="Arial"/>
          <w:sz w:val="24"/>
          <w:szCs w:val="24"/>
        </w:rPr>
        <w:t xml:space="preserve">ACC to go to </w:t>
      </w:r>
      <w:r w:rsidR="006304F4">
        <w:rPr>
          <w:rFonts w:ascii="Arial" w:hAnsi="Arial" w:cs="Arial"/>
          <w:sz w:val="24"/>
          <w:szCs w:val="24"/>
        </w:rPr>
        <w:t>Accused</w:t>
      </w:r>
      <w:r w:rsidR="004A67A0" w:rsidRPr="00020086">
        <w:rPr>
          <w:rFonts w:ascii="Arial" w:hAnsi="Arial" w:cs="Arial"/>
          <w:sz w:val="24"/>
          <w:szCs w:val="24"/>
        </w:rPr>
        <w:t xml:space="preserve"> 3 to obtain incriminating evidence against </w:t>
      </w:r>
      <w:r w:rsidR="0059032E" w:rsidRPr="00020086">
        <w:rPr>
          <w:rFonts w:ascii="Arial" w:hAnsi="Arial" w:cs="Arial"/>
          <w:sz w:val="24"/>
          <w:szCs w:val="24"/>
        </w:rPr>
        <w:t>him. To</w:t>
      </w:r>
      <w:r w:rsidR="00763640" w:rsidRPr="00020086">
        <w:rPr>
          <w:rFonts w:ascii="Arial" w:hAnsi="Arial" w:cs="Arial"/>
          <w:sz w:val="24"/>
          <w:szCs w:val="24"/>
        </w:rPr>
        <w:t xml:space="preserve"> achieve</w:t>
      </w:r>
      <w:r w:rsidR="004A67A0" w:rsidRPr="00020086">
        <w:rPr>
          <w:rFonts w:ascii="Arial" w:hAnsi="Arial" w:cs="Arial"/>
          <w:sz w:val="24"/>
          <w:szCs w:val="24"/>
        </w:rPr>
        <w:t xml:space="preserve"> that objective</w:t>
      </w:r>
      <w:r w:rsidR="00763640" w:rsidRPr="00020086">
        <w:rPr>
          <w:rFonts w:ascii="Arial" w:hAnsi="Arial" w:cs="Arial"/>
          <w:sz w:val="24"/>
          <w:szCs w:val="24"/>
        </w:rPr>
        <w:t>,</w:t>
      </w:r>
      <w:r w:rsidR="004A67A0" w:rsidRPr="00020086">
        <w:rPr>
          <w:rFonts w:ascii="Arial" w:hAnsi="Arial" w:cs="Arial"/>
          <w:sz w:val="24"/>
          <w:szCs w:val="24"/>
        </w:rPr>
        <w:t xml:space="preserve"> she was armed with a recording device, given to her by the ACC</w:t>
      </w:r>
      <w:r w:rsidR="00110E12" w:rsidRPr="00020086">
        <w:rPr>
          <w:rFonts w:ascii="Arial" w:hAnsi="Arial" w:cs="Arial"/>
          <w:sz w:val="24"/>
          <w:szCs w:val="24"/>
        </w:rPr>
        <w:t>, secretly re</w:t>
      </w:r>
      <w:r w:rsidR="004A67A0" w:rsidRPr="00020086">
        <w:rPr>
          <w:rFonts w:ascii="Arial" w:hAnsi="Arial" w:cs="Arial"/>
          <w:sz w:val="24"/>
          <w:szCs w:val="24"/>
        </w:rPr>
        <w:t xml:space="preserve">corded all the conversations she had with </w:t>
      </w:r>
      <w:r w:rsidR="006304F4">
        <w:rPr>
          <w:rFonts w:ascii="Arial" w:hAnsi="Arial" w:cs="Arial"/>
          <w:sz w:val="24"/>
          <w:szCs w:val="24"/>
        </w:rPr>
        <w:t>Accused</w:t>
      </w:r>
      <w:r w:rsidR="004A67A0" w:rsidRPr="00020086">
        <w:rPr>
          <w:rFonts w:ascii="Arial" w:hAnsi="Arial" w:cs="Arial"/>
          <w:sz w:val="24"/>
          <w:szCs w:val="24"/>
        </w:rPr>
        <w:t xml:space="preserve"> </w:t>
      </w:r>
      <w:r w:rsidR="0059032E" w:rsidRPr="00020086">
        <w:rPr>
          <w:rFonts w:ascii="Arial" w:hAnsi="Arial" w:cs="Arial"/>
          <w:sz w:val="24"/>
          <w:szCs w:val="24"/>
        </w:rPr>
        <w:t>3 on</w:t>
      </w:r>
      <w:r w:rsidR="00110E12" w:rsidRPr="00020086">
        <w:rPr>
          <w:rFonts w:ascii="Arial" w:hAnsi="Arial" w:cs="Arial"/>
          <w:sz w:val="24"/>
          <w:szCs w:val="24"/>
        </w:rPr>
        <w:t xml:space="preserve"> three occasions </w:t>
      </w:r>
      <w:r w:rsidR="004A67A0" w:rsidRPr="00020086">
        <w:rPr>
          <w:rFonts w:ascii="Arial" w:hAnsi="Arial" w:cs="Arial"/>
          <w:sz w:val="24"/>
          <w:szCs w:val="24"/>
        </w:rPr>
        <w:t>and handed over those recordings to the ACC.</w:t>
      </w:r>
      <w:r w:rsidR="00763640" w:rsidRPr="00020086">
        <w:rPr>
          <w:rFonts w:ascii="Arial" w:hAnsi="Arial" w:cs="Arial"/>
          <w:sz w:val="24"/>
          <w:szCs w:val="24"/>
        </w:rPr>
        <w:t xml:space="preserve"> </w:t>
      </w:r>
      <w:r w:rsidR="006304F4">
        <w:rPr>
          <w:rFonts w:ascii="Arial" w:hAnsi="Arial" w:cs="Arial"/>
          <w:sz w:val="24"/>
          <w:szCs w:val="24"/>
        </w:rPr>
        <w:t>Accused</w:t>
      </w:r>
      <w:r w:rsidR="008336C3">
        <w:rPr>
          <w:rFonts w:ascii="Arial" w:hAnsi="Arial" w:cs="Arial"/>
          <w:sz w:val="24"/>
          <w:szCs w:val="24"/>
        </w:rPr>
        <w:t xml:space="preserve"> 3 was not aware that tho</w:t>
      </w:r>
      <w:r w:rsidR="00110E12" w:rsidRPr="00020086">
        <w:rPr>
          <w:rFonts w:ascii="Arial" w:hAnsi="Arial" w:cs="Arial"/>
          <w:sz w:val="24"/>
          <w:szCs w:val="24"/>
        </w:rPr>
        <w:t>se conversations were being recorded.</w:t>
      </w:r>
    </w:p>
    <w:p w:rsidR="00496CD7" w:rsidRPr="00020086" w:rsidRDefault="00496CD7" w:rsidP="00110E12">
      <w:pPr>
        <w:spacing w:before="0" w:beforeAutospacing="0" w:after="0" w:line="360" w:lineRule="auto"/>
        <w:jc w:val="both"/>
        <w:rPr>
          <w:rFonts w:ascii="Arial" w:hAnsi="Arial" w:cs="Arial"/>
          <w:sz w:val="24"/>
          <w:szCs w:val="24"/>
        </w:rPr>
      </w:pPr>
    </w:p>
    <w:p w:rsidR="00532FCB" w:rsidRDefault="0046334C" w:rsidP="00110E12">
      <w:pPr>
        <w:spacing w:before="0" w:beforeAutospacing="0" w:after="0" w:line="360" w:lineRule="auto"/>
        <w:jc w:val="both"/>
        <w:rPr>
          <w:rFonts w:ascii="Arial" w:hAnsi="Arial" w:cs="Arial"/>
          <w:sz w:val="24"/>
          <w:szCs w:val="24"/>
        </w:rPr>
      </w:pPr>
      <w:r>
        <w:rPr>
          <w:rFonts w:ascii="Arial" w:hAnsi="Arial" w:cs="Arial"/>
          <w:sz w:val="24"/>
          <w:szCs w:val="24"/>
        </w:rPr>
        <w:t>[</w:t>
      </w:r>
      <w:r w:rsidR="00C942BF">
        <w:rPr>
          <w:rFonts w:ascii="Arial" w:hAnsi="Arial" w:cs="Arial"/>
          <w:sz w:val="24"/>
          <w:szCs w:val="24"/>
        </w:rPr>
        <w:t>6</w:t>
      </w:r>
      <w:r w:rsidR="008336C3">
        <w:rPr>
          <w:rFonts w:ascii="Arial" w:hAnsi="Arial" w:cs="Arial"/>
          <w:sz w:val="24"/>
          <w:szCs w:val="24"/>
        </w:rPr>
        <w:t>2</w:t>
      </w:r>
      <w:r>
        <w:rPr>
          <w:rFonts w:ascii="Arial" w:hAnsi="Arial" w:cs="Arial"/>
          <w:sz w:val="24"/>
          <w:szCs w:val="24"/>
        </w:rPr>
        <w:t>]</w:t>
      </w:r>
      <w:r w:rsidR="00496CD7">
        <w:rPr>
          <w:rFonts w:ascii="Arial" w:hAnsi="Arial" w:cs="Arial"/>
          <w:sz w:val="24"/>
          <w:szCs w:val="24"/>
        </w:rPr>
        <w:tab/>
      </w:r>
      <w:r w:rsidR="00532FCB" w:rsidRPr="00532FCB">
        <w:rPr>
          <w:rFonts w:ascii="Arial" w:hAnsi="Arial" w:cs="Arial"/>
          <w:sz w:val="24"/>
          <w:szCs w:val="24"/>
        </w:rPr>
        <w:t>Counsel</w:t>
      </w:r>
      <w:r w:rsidR="008336C3">
        <w:rPr>
          <w:rFonts w:ascii="Arial" w:hAnsi="Arial" w:cs="Arial"/>
          <w:sz w:val="24"/>
          <w:szCs w:val="24"/>
        </w:rPr>
        <w:t xml:space="preserve"> for the S</w:t>
      </w:r>
      <w:r w:rsidR="00532FCB" w:rsidRPr="00532FCB">
        <w:rPr>
          <w:rFonts w:ascii="Arial" w:hAnsi="Arial" w:cs="Arial"/>
          <w:sz w:val="24"/>
          <w:szCs w:val="24"/>
        </w:rPr>
        <w:t>tate argued that</w:t>
      </w:r>
      <w:r w:rsidR="00532FCB">
        <w:rPr>
          <w:rFonts w:ascii="Arial" w:hAnsi="Arial" w:cs="Arial"/>
          <w:sz w:val="24"/>
          <w:szCs w:val="24"/>
        </w:rPr>
        <w:t xml:space="preserve"> </w:t>
      </w:r>
      <w:r w:rsidR="006304F4">
        <w:rPr>
          <w:rFonts w:ascii="Arial" w:hAnsi="Arial" w:cs="Arial"/>
          <w:sz w:val="24"/>
          <w:szCs w:val="24"/>
        </w:rPr>
        <w:t>Accused</w:t>
      </w:r>
      <w:r w:rsidR="00532FCB">
        <w:rPr>
          <w:rFonts w:ascii="Arial" w:hAnsi="Arial" w:cs="Arial"/>
          <w:sz w:val="24"/>
          <w:szCs w:val="24"/>
        </w:rPr>
        <w:t xml:space="preserve"> 3</w:t>
      </w:r>
      <w:r w:rsidR="004269C2">
        <w:rPr>
          <w:rFonts w:ascii="Arial" w:hAnsi="Arial" w:cs="Arial"/>
          <w:sz w:val="24"/>
          <w:szCs w:val="24"/>
        </w:rPr>
        <w:t>’s</w:t>
      </w:r>
      <w:r w:rsidR="00532FCB">
        <w:rPr>
          <w:rFonts w:ascii="Arial" w:hAnsi="Arial" w:cs="Arial"/>
          <w:sz w:val="24"/>
          <w:szCs w:val="24"/>
        </w:rPr>
        <w:t xml:space="preserve"> rights to silence and privacy were not violated by the conduct of </w:t>
      </w:r>
      <w:r w:rsidR="008336C3">
        <w:rPr>
          <w:rFonts w:ascii="Arial" w:hAnsi="Arial" w:cs="Arial"/>
          <w:sz w:val="24"/>
          <w:szCs w:val="24"/>
        </w:rPr>
        <w:t xml:space="preserve">the </w:t>
      </w:r>
      <w:r w:rsidR="00532FCB">
        <w:rPr>
          <w:rFonts w:ascii="Arial" w:hAnsi="Arial" w:cs="Arial"/>
          <w:sz w:val="24"/>
          <w:szCs w:val="24"/>
        </w:rPr>
        <w:t xml:space="preserve">ACC </w:t>
      </w:r>
      <w:r w:rsidR="008336C3">
        <w:rPr>
          <w:rFonts w:ascii="Arial" w:hAnsi="Arial" w:cs="Arial"/>
          <w:sz w:val="24"/>
          <w:szCs w:val="24"/>
        </w:rPr>
        <w:t>office</w:t>
      </w:r>
      <w:r w:rsidR="00300742">
        <w:rPr>
          <w:rFonts w:ascii="Arial" w:hAnsi="Arial" w:cs="Arial"/>
          <w:sz w:val="24"/>
          <w:szCs w:val="24"/>
        </w:rPr>
        <w:t>r</w:t>
      </w:r>
      <w:r w:rsidR="008336C3">
        <w:rPr>
          <w:rFonts w:ascii="Arial" w:hAnsi="Arial" w:cs="Arial"/>
          <w:sz w:val="24"/>
          <w:szCs w:val="24"/>
        </w:rPr>
        <w:t xml:space="preserve">s </w:t>
      </w:r>
      <w:r w:rsidR="00532FCB">
        <w:rPr>
          <w:rFonts w:ascii="Arial" w:hAnsi="Arial" w:cs="Arial"/>
          <w:sz w:val="24"/>
          <w:szCs w:val="24"/>
        </w:rPr>
        <w:t xml:space="preserve">and </w:t>
      </w:r>
      <w:r w:rsidR="00E25A06">
        <w:rPr>
          <w:rFonts w:ascii="Arial" w:hAnsi="Arial" w:cs="Arial"/>
          <w:sz w:val="24"/>
          <w:szCs w:val="24"/>
        </w:rPr>
        <w:t>Ms.</w:t>
      </w:r>
      <w:r w:rsidR="00532FCB">
        <w:rPr>
          <w:rFonts w:ascii="Arial" w:hAnsi="Arial" w:cs="Arial"/>
          <w:sz w:val="24"/>
          <w:szCs w:val="24"/>
        </w:rPr>
        <w:t xml:space="preserve"> </w:t>
      </w:r>
      <w:r w:rsidR="00690C6D">
        <w:rPr>
          <w:rFonts w:ascii="Arial" w:hAnsi="Arial" w:cs="Arial"/>
          <w:sz w:val="24"/>
          <w:szCs w:val="24"/>
        </w:rPr>
        <w:t>Thomas. Counsel</w:t>
      </w:r>
      <w:r w:rsidR="00532FCB">
        <w:rPr>
          <w:rFonts w:ascii="Arial" w:hAnsi="Arial" w:cs="Arial"/>
          <w:sz w:val="24"/>
          <w:szCs w:val="24"/>
        </w:rPr>
        <w:t xml:space="preserve"> relied on the matter of </w:t>
      </w:r>
      <w:r w:rsidR="00532FCB" w:rsidRPr="00BB1771">
        <w:rPr>
          <w:rFonts w:ascii="Arial" w:hAnsi="Arial" w:cs="Arial"/>
          <w:i/>
          <w:sz w:val="24"/>
          <w:szCs w:val="24"/>
        </w:rPr>
        <w:t>S</w:t>
      </w:r>
      <w:r w:rsidR="00690C6D" w:rsidRPr="00BB1771">
        <w:rPr>
          <w:rFonts w:ascii="Arial" w:hAnsi="Arial" w:cs="Arial"/>
          <w:i/>
          <w:sz w:val="24"/>
          <w:szCs w:val="24"/>
        </w:rPr>
        <w:t xml:space="preserve"> </w:t>
      </w:r>
      <w:r w:rsidR="00532FCB" w:rsidRPr="00BB1771">
        <w:rPr>
          <w:rFonts w:ascii="Arial" w:hAnsi="Arial" w:cs="Arial"/>
          <w:i/>
          <w:sz w:val="24"/>
          <w:szCs w:val="24"/>
        </w:rPr>
        <w:t xml:space="preserve">v </w:t>
      </w:r>
      <w:r w:rsidR="00690C6D" w:rsidRPr="00BB1771">
        <w:rPr>
          <w:rFonts w:ascii="Arial" w:hAnsi="Arial" w:cs="Arial"/>
          <w:i/>
          <w:sz w:val="24"/>
          <w:szCs w:val="24"/>
        </w:rPr>
        <w:t>Kidson</w:t>
      </w:r>
      <w:r w:rsidR="004C7D69">
        <w:rPr>
          <w:rStyle w:val="FootnoteReference"/>
          <w:rFonts w:ascii="Arial" w:hAnsi="Arial" w:cs="Arial"/>
          <w:sz w:val="24"/>
          <w:szCs w:val="24"/>
        </w:rPr>
        <w:footnoteReference w:id="11"/>
      </w:r>
      <w:r w:rsidR="00D1613E">
        <w:rPr>
          <w:rFonts w:ascii="Arial" w:hAnsi="Arial" w:cs="Arial"/>
          <w:sz w:val="24"/>
          <w:szCs w:val="24"/>
        </w:rPr>
        <w:t xml:space="preserve"> </w:t>
      </w:r>
      <w:r w:rsidR="00532FCB">
        <w:rPr>
          <w:rFonts w:ascii="Arial" w:hAnsi="Arial" w:cs="Arial"/>
          <w:sz w:val="24"/>
          <w:szCs w:val="24"/>
        </w:rPr>
        <w:t xml:space="preserve">where the issue was that of entrapment, but synonymous with </w:t>
      </w:r>
      <w:r w:rsidR="00690C6D">
        <w:rPr>
          <w:rFonts w:ascii="Arial" w:hAnsi="Arial" w:cs="Arial"/>
          <w:sz w:val="24"/>
          <w:szCs w:val="24"/>
        </w:rPr>
        <w:t>recording (</w:t>
      </w:r>
      <w:r w:rsidR="00532FCB">
        <w:rPr>
          <w:rFonts w:ascii="Arial" w:hAnsi="Arial" w:cs="Arial"/>
          <w:sz w:val="24"/>
          <w:szCs w:val="24"/>
        </w:rPr>
        <w:t>according to counsel) where the court said:</w:t>
      </w:r>
    </w:p>
    <w:p w:rsidR="00A23E4B" w:rsidRDefault="00A23E4B" w:rsidP="004269C2">
      <w:pPr>
        <w:spacing w:before="0" w:beforeAutospacing="0" w:after="0" w:line="360" w:lineRule="auto"/>
        <w:ind w:firstLine="720"/>
        <w:jc w:val="both"/>
        <w:rPr>
          <w:rFonts w:ascii="Arial" w:hAnsi="Arial" w:cs="Arial"/>
        </w:rPr>
      </w:pPr>
    </w:p>
    <w:p w:rsidR="0008632E" w:rsidRPr="004269C2" w:rsidRDefault="000A3D5B" w:rsidP="00A23E4B">
      <w:pPr>
        <w:spacing w:before="0" w:beforeAutospacing="0" w:after="0" w:line="360" w:lineRule="auto"/>
        <w:ind w:firstLine="720"/>
        <w:jc w:val="both"/>
        <w:rPr>
          <w:rFonts w:ascii="Arial" w:hAnsi="Arial" w:cs="Arial"/>
        </w:rPr>
      </w:pPr>
      <w:r w:rsidRPr="004269C2">
        <w:rPr>
          <w:rFonts w:ascii="Arial" w:hAnsi="Arial" w:cs="Arial"/>
        </w:rPr>
        <w:t>‘</w:t>
      </w:r>
      <w:r w:rsidR="00532FCB" w:rsidRPr="004269C2">
        <w:rPr>
          <w:rFonts w:ascii="Arial" w:hAnsi="Arial" w:cs="Arial"/>
        </w:rPr>
        <w:t xml:space="preserve">An entrapment is directed at procuring the attempted commission by a suspect of a future </w:t>
      </w:r>
      <w:r w:rsidR="00E25A06" w:rsidRPr="004269C2">
        <w:rPr>
          <w:rFonts w:ascii="Arial" w:hAnsi="Arial" w:cs="Arial"/>
        </w:rPr>
        <w:t>offence. In</w:t>
      </w:r>
      <w:r w:rsidR="00532FCB" w:rsidRPr="004269C2">
        <w:rPr>
          <w:rFonts w:ascii="Arial" w:hAnsi="Arial" w:cs="Arial"/>
        </w:rPr>
        <w:t xml:space="preserve"> the present case no offence was sought to be </w:t>
      </w:r>
      <w:r w:rsidR="00E25A06" w:rsidRPr="004269C2">
        <w:rPr>
          <w:rFonts w:ascii="Arial" w:hAnsi="Arial" w:cs="Arial"/>
        </w:rPr>
        <w:t>procured. The</w:t>
      </w:r>
      <w:r w:rsidR="00532FCB" w:rsidRPr="004269C2">
        <w:rPr>
          <w:rFonts w:ascii="Arial" w:hAnsi="Arial" w:cs="Arial"/>
        </w:rPr>
        <w:t xml:space="preserve"> police agent, Rabane, merely engaged </w:t>
      </w:r>
      <w:r w:rsidR="00D8240C" w:rsidRPr="004269C2">
        <w:rPr>
          <w:rFonts w:ascii="Arial" w:hAnsi="Arial" w:cs="Arial"/>
        </w:rPr>
        <w:t xml:space="preserve">the </w:t>
      </w:r>
      <w:r w:rsidR="006304F4" w:rsidRPr="004269C2">
        <w:rPr>
          <w:rFonts w:ascii="Arial" w:hAnsi="Arial" w:cs="Arial"/>
        </w:rPr>
        <w:t>Accused</w:t>
      </w:r>
      <w:r w:rsidR="00D8240C" w:rsidRPr="004269C2">
        <w:rPr>
          <w:rFonts w:ascii="Arial" w:hAnsi="Arial" w:cs="Arial"/>
        </w:rPr>
        <w:t xml:space="preserve"> in </w:t>
      </w:r>
      <w:r w:rsidR="00E25A06" w:rsidRPr="004269C2">
        <w:rPr>
          <w:rFonts w:ascii="Arial" w:hAnsi="Arial" w:cs="Arial"/>
        </w:rPr>
        <w:t>conversation. It</w:t>
      </w:r>
      <w:r w:rsidR="00D8240C" w:rsidRPr="004269C2">
        <w:rPr>
          <w:rFonts w:ascii="Arial" w:hAnsi="Arial" w:cs="Arial"/>
        </w:rPr>
        <w:t xml:space="preserve"> was common cause that his conversation with </w:t>
      </w:r>
      <w:r w:rsidR="00D8240C" w:rsidRPr="004269C2">
        <w:rPr>
          <w:rFonts w:ascii="Arial" w:hAnsi="Arial" w:cs="Arial"/>
        </w:rPr>
        <w:lastRenderedPageBreak/>
        <w:t xml:space="preserve">the </w:t>
      </w:r>
      <w:r w:rsidR="006304F4" w:rsidRPr="004269C2">
        <w:rPr>
          <w:rFonts w:ascii="Arial" w:hAnsi="Arial" w:cs="Arial"/>
        </w:rPr>
        <w:t>Accused</w:t>
      </w:r>
      <w:r w:rsidR="00D8240C" w:rsidRPr="004269C2">
        <w:rPr>
          <w:rFonts w:ascii="Arial" w:hAnsi="Arial" w:cs="Arial"/>
        </w:rPr>
        <w:t xml:space="preserve"> included a conscious and deliberate solicitation by Rabane of certain intimations, admissions or evidence from the </w:t>
      </w:r>
      <w:r w:rsidR="006304F4" w:rsidRPr="004269C2">
        <w:rPr>
          <w:rFonts w:ascii="Arial" w:hAnsi="Arial" w:cs="Arial"/>
        </w:rPr>
        <w:t>Accused</w:t>
      </w:r>
      <w:r w:rsidR="00E25A06" w:rsidRPr="004269C2">
        <w:rPr>
          <w:rFonts w:ascii="Arial" w:hAnsi="Arial" w:cs="Arial"/>
        </w:rPr>
        <w:t>. It</w:t>
      </w:r>
      <w:r w:rsidR="00D8240C" w:rsidRPr="004269C2">
        <w:rPr>
          <w:rFonts w:ascii="Arial" w:hAnsi="Arial" w:cs="Arial"/>
        </w:rPr>
        <w:t xml:space="preserve"> is against that background that it was contended that the operation constituted a trick</w:t>
      </w:r>
      <w:r w:rsidR="00E25A06" w:rsidRPr="004269C2">
        <w:rPr>
          <w:rFonts w:ascii="Arial" w:hAnsi="Arial" w:cs="Arial"/>
        </w:rPr>
        <w:t>...</w:t>
      </w:r>
      <w:r w:rsidR="00D8240C" w:rsidRPr="004269C2">
        <w:rPr>
          <w:rFonts w:ascii="Arial" w:hAnsi="Arial" w:cs="Arial"/>
        </w:rPr>
        <w:t xml:space="preserve">Counsel urged that it was unfair of the police to send in a member of the public to elicit </w:t>
      </w:r>
      <w:r w:rsidR="00E25A06" w:rsidRPr="004269C2">
        <w:rPr>
          <w:rFonts w:ascii="Arial" w:hAnsi="Arial" w:cs="Arial"/>
        </w:rPr>
        <w:t>information in</w:t>
      </w:r>
      <w:r w:rsidR="00D8240C" w:rsidRPr="004269C2">
        <w:rPr>
          <w:rFonts w:ascii="Arial" w:hAnsi="Arial" w:cs="Arial"/>
        </w:rPr>
        <w:t xml:space="preserve"> this </w:t>
      </w:r>
      <w:r w:rsidR="00E25A06" w:rsidRPr="004269C2">
        <w:rPr>
          <w:rFonts w:ascii="Arial" w:hAnsi="Arial" w:cs="Arial"/>
        </w:rPr>
        <w:t>way from</w:t>
      </w:r>
      <w:r w:rsidR="00D8240C" w:rsidRPr="004269C2">
        <w:rPr>
          <w:rFonts w:ascii="Arial" w:hAnsi="Arial" w:cs="Arial"/>
        </w:rPr>
        <w:t xml:space="preserve"> a suspect.Mr Nel, by contrast, argued that some untruth or deception was required for the device to constitute an illegitimate</w:t>
      </w:r>
      <w:r w:rsidR="00E25A06" w:rsidRPr="004269C2">
        <w:rPr>
          <w:rFonts w:ascii="Arial" w:hAnsi="Arial" w:cs="Arial"/>
        </w:rPr>
        <w:t xml:space="preserve"> trick. The</w:t>
      </w:r>
      <w:r w:rsidR="00D8240C" w:rsidRPr="004269C2">
        <w:rPr>
          <w:rFonts w:ascii="Arial" w:hAnsi="Arial" w:cs="Arial"/>
        </w:rPr>
        <w:t xml:space="preserve"> essence of the </w:t>
      </w:r>
      <w:r w:rsidR="006304F4" w:rsidRPr="004269C2">
        <w:rPr>
          <w:rFonts w:ascii="Arial" w:hAnsi="Arial" w:cs="Arial"/>
        </w:rPr>
        <w:t>Accused</w:t>
      </w:r>
      <w:r w:rsidR="00D8240C" w:rsidRPr="004269C2">
        <w:rPr>
          <w:rFonts w:ascii="Arial" w:hAnsi="Arial" w:cs="Arial"/>
        </w:rPr>
        <w:t xml:space="preserve"> argument, as I understand it, is that Rabane was in effect a police agent and that his status as such was not </w:t>
      </w:r>
      <w:r w:rsidR="00607B08" w:rsidRPr="004269C2">
        <w:rPr>
          <w:rFonts w:ascii="Arial" w:hAnsi="Arial" w:cs="Arial"/>
        </w:rPr>
        <w:t>known</w:t>
      </w:r>
      <w:r w:rsidR="00D8240C" w:rsidRPr="004269C2">
        <w:rPr>
          <w:rFonts w:ascii="Arial" w:hAnsi="Arial" w:cs="Arial"/>
        </w:rPr>
        <w:t xml:space="preserve"> to the </w:t>
      </w:r>
      <w:r w:rsidR="006304F4" w:rsidRPr="004269C2">
        <w:rPr>
          <w:rFonts w:ascii="Arial" w:hAnsi="Arial" w:cs="Arial"/>
        </w:rPr>
        <w:t>Accused</w:t>
      </w:r>
      <w:r w:rsidR="00607B08" w:rsidRPr="004269C2">
        <w:rPr>
          <w:rFonts w:ascii="Arial" w:hAnsi="Arial" w:cs="Arial"/>
        </w:rPr>
        <w:t>. The</w:t>
      </w:r>
      <w:r w:rsidR="00D8240C" w:rsidRPr="004269C2">
        <w:rPr>
          <w:rFonts w:ascii="Arial" w:hAnsi="Arial" w:cs="Arial"/>
        </w:rPr>
        <w:t xml:space="preserve"> failure to disclose that status led the </w:t>
      </w:r>
      <w:r w:rsidR="006304F4" w:rsidRPr="004269C2">
        <w:rPr>
          <w:rFonts w:ascii="Arial" w:hAnsi="Arial" w:cs="Arial"/>
        </w:rPr>
        <w:t>Accused</w:t>
      </w:r>
      <w:r w:rsidR="00D8240C" w:rsidRPr="004269C2">
        <w:rPr>
          <w:rFonts w:ascii="Arial" w:hAnsi="Arial" w:cs="Arial"/>
        </w:rPr>
        <w:t xml:space="preserve"> in ignorance to make certain statements which she would not have made had she known that Rabane was operating in that capacity.</w:t>
      </w:r>
      <w:r w:rsidR="00A23E4B">
        <w:rPr>
          <w:rFonts w:ascii="Arial" w:hAnsi="Arial" w:cs="Arial"/>
        </w:rPr>
        <w:t xml:space="preserve"> </w:t>
      </w:r>
      <w:r w:rsidR="0008632E" w:rsidRPr="004269C2">
        <w:rPr>
          <w:rFonts w:ascii="Arial" w:hAnsi="Arial" w:cs="Arial"/>
        </w:rPr>
        <w:t xml:space="preserve">That this was so is indisputable, but the conclusion sought to be drawn from it in my view </w:t>
      </w:r>
      <w:r w:rsidR="00E25A06" w:rsidRPr="004269C2">
        <w:rPr>
          <w:rFonts w:ascii="Arial" w:hAnsi="Arial" w:cs="Arial"/>
        </w:rPr>
        <w:t>fails. It</w:t>
      </w:r>
      <w:r w:rsidR="0008632E" w:rsidRPr="004269C2">
        <w:rPr>
          <w:rFonts w:ascii="Arial" w:hAnsi="Arial" w:cs="Arial"/>
        </w:rPr>
        <w:t xml:space="preserve"> seems to me that for the term trick to be applied in any pejorative sense to the police operation here, some element of </w:t>
      </w:r>
      <w:r w:rsidR="00E25A06" w:rsidRPr="004269C2">
        <w:rPr>
          <w:rFonts w:ascii="Arial" w:hAnsi="Arial" w:cs="Arial"/>
        </w:rPr>
        <w:t>guile,</w:t>
      </w:r>
      <w:r w:rsidR="0008632E" w:rsidRPr="004269C2">
        <w:rPr>
          <w:rFonts w:ascii="Arial" w:hAnsi="Arial" w:cs="Arial"/>
        </w:rPr>
        <w:t xml:space="preserve"> untruth or deception is </w:t>
      </w:r>
      <w:r w:rsidR="00E25A06" w:rsidRPr="004269C2">
        <w:rPr>
          <w:rFonts w:ascii="Arial" w:hAnsi="Arial" w:cs="Arial"/>
        </w:rPr>
        <w:t>required. The</w:t>
      </w:r>
      <w:r w:rsidR="0008632E" w:rsidRPr="004269C2">
        <w:rPr>
          <w:rFonts w:ascii="Arial" w:hAnsi="Arial" w:cs="Arial"/>
        </w:rPr>
        <w:t xml:space="preserve"> only relevant omission was Rabane’s failure to inform the </w:t>
      </w:r>
      <w:r w:rsidR="006304F4" w:rsidRPr="004269C2">
        <w:rPr>
          <w:rFonts w:ascii="Arial" w:hAnsi="Arial" w:cs="Arial"/>
        </w:rPr>
        <w:t>Accused</w:t>
      </w:r>
      <w:r w:rsidR="0008632E" w:rsidRPr="004269C2">
        <w:rPr>
          <w:rFonts w:ascii="Arial" w:hAnsi="Arial" w:cs="Arial"/>
        </w:rPr>
        <w:t xml:space="preserve"> that he was at the time under police supervision and participating in a police </w:t>
      </w:r>
      <w:r w:rsidR="00E25A06" w:rsidRPr="004269C2">
        <w:rPr>
          <w:rFonts w:ascii="Arial" w:hAnsi="Arial" w:cs="Arial"/>
        </w:rPr>
        <w:t>operation. That</w:t>
      </w:r>
      <w:r w:rsidR="0008632E" w:rsidRPr="004269C2">
        <w:rPr>
          <w:rFonts w:ascii="Arial" w:hAnsi="Arial" w:cs="Arial"/>
        </w:rPr>
        <w:t xml:space="preserve"> is frequently the case in instances which are universally regarded as legitimate instance of evidence-gathering</w:t>
      </w:r>
      <w:r w:rsidRPr="004269C2">
        <w:rPr>
          <w:rFonts w:ascii="Arial" w:hAnsi="Arial" w:cs="Arial"/>
        </w:rPr>
        <w:t>.’</w:t>
      </w:r>
    </w:p>
    <w:p w:rsidR="00DB3519" w:rsidRPr="00921665" w:rsidRDefault="00DB3519" w:rsidP="00110E12">
      <w:pPr>
        <w:spacing w:before="0" w:beforeAutospacing="0" w:after="0" w:line="360" w:lineRule="auto"/>
        <w:jc w:val="both"/>
        <w:rPr>
          <w:rFonts w:ascii="Arial" w:hAnsi="Arial" w:cs="Arial"/>
          <w:i/>
          <w:sz w:val="24"/>
          <w:szCs w:val="24"/>
        </w:rPr>
      </w:pPr>
    </w:p>
    <w:p w:rsidR="005166E6" w:rsidRPr="00DB3519" w:rsidRDefault="0046334C" w:rsidP="00110E12">
      <w:pPr>
        <w:spacing w:before="0" w:beforeAutospacing="0" w:after="0" w:line="360" w:lineRule="auto"/>
        <w:jc w:val="both"/>
        <w:rPr>
          <w:rFonts w:ascii="Arial" w:hAnsi="Arial" w:cs="Arial"/>
          <w:sz w:val="24"/>
          <w:szCs w:val="24"/>
        </w:rPr>
      </w:pPr>
      <w:r>
        <w:rPr>
          <w:rFonts w:ascii="Arial" w:hAnsi="Arial" w:cs="Arial"/>
          <w:sz w:val="24"/>
          <w:szCs w:val="24"/>
        </w:rPr>
        <w:t>[</w:t>
      </w:r>
      <w:r w:rsidR="00C942BF">
        <w:rPr>
          <w:rFonts w:ascii="Arial" w:hAnsi="Arial" w:cs="Arial"/>
          <w:sz w:val="24"/>
          <w:szCs w:val="24"/>
        </w:rPr>
        <w:t>6</w:t>
      </w:r>
      <w:r w:rsidR="00DD2906">
        <w:rPr>
          <w:rFonts w:ascii="Arial" w:hAnsi="Arial" w:cs="Arial"/>
          <w:sz w:val="24"/>
          <w:szCs w:val="24"/>
        </w:rPr>
        <w:t>3</w:t>
      </w:r>
      <w:r>
        <w:rPr>
          <w:rFonts w:ascii="Arial" w:hAnsi="Arial" w:cs="Arial"/>
          <w:sz w:val="24"/>
          <w:szCs w:val="24"/>
        </w:rPr>
        <w:t>]</w:t>
      </w:r>
      <w:r w:rsidR="00DB3519">
        <w:rPr>
          <w:rFonts w:ascii="Arial" w:hAnsi="Arial" w:cs="Arial"/>
          <w:sz w:val="24"/>
          <w:szCs w:val="24"/>
        </w:rPr>
        <w:tab/>
      </w:r>
      <w:r w:rsidR="00C00546">
        <w:rPr>
          <w:rFonts w:ascii="Arial" w:hAnsi="Arial" w:cs="Arial"/>
          <w:sz w:val="24"/>
          <w:szCs w:val="24"/>
        </w:rPr>
        <w:t>In this case</w:t>
      </w:r>
      <w:r w:rsidR="00A93896">
        <w:rPr>
          <w:rFonts w:ascii="Arial" w:hAnsi="Arial" w:cs="Arial"/>
          <w:sz w:val="24"/>
          <w:szCs w:val="24"/>
        </w:rPr>
        <w:t>,</w:t>
      </w:r>
      <w:r w:rsidR="00C00546">
        <w:rPr>
          <w:rFonts w:ascii="Arial" w:hAnsi="Arial" w:cs="Arial"/>
          <w:sz w:val="24"/>
          <w:szCs w:val="24"/>
        </w:rPr>
        <w:t xml:space="preserve"> </w:t>
      </w:r>
      <w:r w:rsidR="00E25A06">
        <w:rPr>
          <w:rFonts w:ascii="Arial" w:hAnsi="Arial" w:cs="Arial"/>
          <w:sz w:val="24"/>
          <w:szCs w:val="24"/>
        </w:rPr>
        <w:t>Ms.</w:t>
      </w:r>
      <w:r w:rsidR="00C00546">
        <w:rPr>
          <w:rFonts w:ascii="Arial" w:hAnsi="Arial" w:cs="Arial"/>
          <w:sz w:val="24"/>
          <w:szCs w:val="24"/>
        </w:rPr>
        <w:t xml:space="preserve"> Thomas was acting on the instructions of the ACC and the rules of engagement, as it were, of the ACC should have </w:t>
      </w:r>
      <w:r w:rsidR="00E25A06">
        <w:rPr>
          <w:rFonts w:ascii="Arial" w:hAnsi="Arial" w:cs="Arial"/>
          <w:sz w:val="24"/>
          <w:szCs w:val="24"/>
        </w:rPr>
        <w:t>applied.</w:t>
      </w:r>
      <w:r w:rsidR="00A93896">
        <w:rPr>
          <w:rFonts w:ascii="Arial" w:hAnsi="Arial" w:cs="Arial"/>
          <w:sz w:val="24"/>
          <w:szCs w:val="24"/>
        </w:rPr>
        <w:t xml:space="preserve"> Her objective was to gather incriminating evidence from </w:t>
      </w:r>
      <w:r w:rsidR="006304F4">
        <w:rPr>
          <w:rFonts w:ascii="Arial" w:hAnsi="Arial" w:cs="Arial"/>
          <w:sz w:val="24"/>
          <w:szCs w:val="24"/>
        </w:rPr>
        <w:t>Accused</w:t>
      </w:r>
      <w:r w:rsidR="00A93896">
        <w:rPr>
          <w:rFonts w:ascii="Arial" w:hAnsi="Arial" w:cs="Arial"/>
          <w:sz w:val="24"/>
          <w:szCs w:val="24"/>
        </w:rPr>
        <w:t xml:space="preserve"> 3 on behalf of the ACC.</w:t>
      </w:r>
      <w:r w:rsidR="00E25A06">
        <w:rPr>
          <w:rFonts w:ascii="Arial" w:hAnsi="Arial" w:cs="Arial"/>
          <w:sz w:val="24"/>
          <w:szCs w:val="24"/>
        </w:rPr>
        <w:t xml:space="preserve"> According</w:t>
      </w:r>
      <w:r w:rsidR="00C00546">
        <w:rPr>
          <w:rFonts w:ascii="Arial" w:hAnsi="Arial" w:cs="Arial"/>
          <w:sz w:val="24"/>
          <w:szCs w:val="24"/>
        </w:rPr>
        <w:t xml:space="preserve"> to </w:t>
      </w:r>
      <w:r w:rsidR="00E25A06">
        <w:rPr>
          <w:rFonts w:ascii="Arial" w:hAnsi="Arial" w:cs="Arial"/>
          <w:sz w:val="24"/>
          <w:szCs w:val="24"/>
        </w:rPr>
        <w:t>Mr.</w:t>
      </w:r>
      <w:r w:rsidR="00C00546">
        <w:rPr>
          <w:rFonts w:ascii="Arial" w:hAnsi="Arial" w:cs="Arial"/>
          <w:sz w:val="24"/>
          <w:szCs w:val="24"/>
        </w:rPr>
        <w:t xml:space="preserve"> Masule, the chief investigating offic</w:t>
      </w:r>
      <w:r w:rsidR="00300742">
        <w:rPr>
          <w:rFonts w:ascii="Arial" w:hAnsi="Arial" w:cs="Arial"/>
          <w:sz w:val="24"/>
          <w:szCs w:val="24"/>
        </w:rPr>
        <w:t xml:space="preserve">er of the ACC, before they </w:t>
      </w:r>
      <w:r w:rsidR="002B17E9">
        <w:rPr>
          <w:rFonts w:ascii="Arial" w:hAnsi="Arial" w:cs="Arial"/>
          <w:sz w:val="24"/>
          <w:szCs w:val="24"/>
        </w:rPr>
        <w:t>interview a</w:t>
      </w:r>
      <w:r w:rsidR="00C00546">
        <w:rPr>
          <w:rFonts w:ascii="Arial" w:hAnsi="Arial" w:cs="Arial"/>
          <w:sz w:val="24"/>
          <w:szCs w:val="24"/>
        </w:rPr>
        <w:t xml:space="preserve"> </w:t>
      </w:r>
      <w:r w:rsidR="002B17E9">
        <w:rPr>
          <w:rFonts w:ascii="Arial" w:hAnsi="Arial" w:cs="Arial"/>
          <w:sz w:val="24"/>
          <w:szCs w:val="24"/>
        </w:rPr>
        <w:t>suspect, he</w:t>
      </w:r>
      <w:r w:rsidR="00300742">
        <w:rPr>
          <w:rFonts w:ascii="Arial" w:hAnsi="Arial" w:cs="Arial"/>
          <w:sz w:val="24"/>
          <w:szCs w:val="24"/>
        </w:rPr>
        <w:t xml:space="preserve"> or she</w:t>
      </w:r>
      <w:r w:rsidR="00C00546">
        <w:rPr>
          <w:rFonts w:ascii="Arial" w:hAnsi="Arial" w:cs="Arial"/>
          <w:sz w:val="24"/>
          <w:szCs w:val="24"/>
        </w:rPr>
        <w:t xml:space="preserve"> would be warn</w:t>
      </w:r>
      <w:r w:rsidR="00A93896">
        <w:rPr>
          <w:rFonts w:ascii="Arial" w:hAnsi="Arial" w:cs="Arial"/>
          <w:sz w:val="24"/>
          <w:szCs w:val="24"/>
        </w:rPr>
        <w:t>ed</w:t>
      </w:r>
      <w:r w:rsidR="00C00546">
        <w:rPr>
          <w:rFonts w:ascii="Arial" w:hAnsi="Arial" w:cs="Arial"/>
          <w:sz w:val="24"/>
          <w:szCs w:val="24"/>
        </w:rPr>
        <w:t xml:space="preserve"> of his</w:t>
      </w:r>
      <w:r w:rsidR="00300742">
        <w:rPr>
          <w:rFonts w:ascii="Arial" w:hAnsi="Arial" w:cs="Arial"/>
          <w:sz w:val="24"/>
          <w:szCs w:val="24"/>
        </w:rPr>
        <w:t xml:space="preserve"> or her</w:t>
      </w:r>
      <w:r w:rsidR="00C00546">
        <w:rPr>
          <w:rFonts w:ascii="Arial" w:hAnsi="Arial" w:cs="Arial"/>
          <w:sz w:val="24"/>
          <w:szCs w:val="24"/>
        </w:rPr>
        <w:t xml:space="preserve"> right to remain silent; his right not to incriminate himself and the right to legal </w:t>
      </w:r>
      <w:r w:rsidR="00E25A06">
        <w:rPr>
          <w:rFonts w:ascii="Arial" w:hAnsi="Arial" w:cs="Arial"/>
          <w:sz w:val="24"/>
          <w:szCs w:val="24"/>
        </w:rPr>
        <w:t>representation. When</w:t>
      </w:r>
      <w:r w:rsidR="00856BCF">
        <w:rPr>
          <w:rFonts w:ascii="Arial" w:hAnsi="Arial" w:cs="Arial"/>
          <w:sz w:val="24"/>
          <w:szCs w:val="24"/>
        </w:rPr>
        <w:t xml:space="preserve"> </w:t>
      </w:r>
      <w:r w:rsidR="00E25A06">
        <w:rPr>
          <w:rFonts w:ascii="Arial" w:hAnsi="Arial" w:cs="Arial"/>
          <w:sz w:val="24"/>
          <w:szCs w:val="24"/>
        </w:rPr>
        <w:t>Ms.</w:t>
      </w:r>
      <w:r w:rsidR="00856BCF">
        <w:rPr>
          <w:rFonts w:ascii="Arial" w:hAnsi="Arial" w:cs="Arial"/>
          <w:sz w:val="24"/>
          <w:szCs w:val="24"/>
        </w:rPr>
        <w:t xml:space="preserve"> Thomas engaged </w:t>
      </w:r>
      <w:r w:rsidR="006304F4">
        <w:rPr>
          <w:rFonts w:ascii="Arial" w:hAnsi="Arial" w:cs="Arial"/>
          <w:sz w:val="24"/>
          <w:szCs w:val="24"/>
        </w:rPr>
        <w:t>Accused</w:t>
      </w:r>
      <w:r w:rsidR="00856BCF">
        <w:rPr>
          <w:rFonts w:ascii="Arial" w:hAnsi="Arial" w:cs="Arial"/>
          <w:sz w:val="24"/>
          <w:szCs w:val="24"/>
        </w:rPr>
        <w:t xml:space="preserve"> 3 and recorded the conversations, he was not warned of his rights</w:t>
      </w:r>
      <w:r w:rsidR="00856BCF" w:rsidRPr="00DB3519">
        <w:rPr>
          <w:rFonts w:ascii="Arial" w:hAnsi="Arial" w:cs="Arial"/>
          <w:sz w:val="24"/>
          <w:szCs w:val="24"/>
        </w:rPr>
        <w:t>.</w:t>
      </w:r>
      <w:r w:rsidR="0059032E" w:rsidRPr="00DB3519">
        <w:rPr>
          <w:rFonts w:ascii="Arial" w:hAnsi="Arial" w:cs="Arial"/>
          <w:sz w:val="24"/>
          <w:szCs w:val="24"/>
        </w:rPr>
        <w:t xml:space="preserve"> Why</w:t>
      </w:r>
      <w:r w:rsidR="006F531C" w:rsidRPr="00DB3519">
        <w:rPr>
          <w:rFonts w:ascii="Arial" w:hAnsi="Arial" w:cs="Arial"/>
          <w:sz w:val="24"/>
          <w:szCs w:val="24"/>
        </w:rPr>
        <w:t xml:space="preserve"> should it be different w</w:t>
      </w:r>
      <w:r w:rsidR="00A91868">
        <w:rPr>
          <w:rFonts w:ascii="Arial" w:hAnsi="Arial" w:cs="Arial"/>
          <w:sz w:val="24"/>
          <w:szCs w:val="24"/>
        </w:rPr>
        <w:t>h</w:t>
      </w:r>
      <w:r w:rsidR="006F531C" w:rsidRPr="00DB3519">
        <w:rPr>
          <w:rFonts w:ascii="Arial" w:hAnsi="Arial" w:cs="Arial"/>
          <w:sz w:val="24"/>
          <w:szCs w:val="24"/>
        </w:rPr>
        <w:t>ere somebody is instructed by the ACC to obtain incriminating evidence against a suspect</w:t>
      </w:r>
      <w:r w:rsidR="001E53DB" w:rsidRPr="00DB3519">
        <w:rPr>
          <w:rFonts w:ascii="Arial" w:hAnsi="Arial" w:cs="Arial"/>
          <w:sz w:val="24"/>
          <w:szCs w:val="24"/>
        </w:rPr>
        <w:t>,</w:t>
      </w:r>
      <w:r w:rsidR="006F531C" w:rsidRPr="00DB3519">
        <w:rPr>
          <w:rFonts w:ascii="Arial" w:hAnsi="Arial" w:cs="Arial"/>
          <w:sz w:val="24"/>
          <w:szCs w:val="24"/>
        </w:rPr>
        <w:t xml:space="preserve"> by way of a recording device, that </w:t>
      </w:r>
      <w:r w:rsidR="001E53DB" w:rsidRPr="00DB3519">
        <w:rPr>
          <w:rFonts w:ascii="Arial" w:hAnsi="Arial" w:cs="Arial"/>
          <w:sz w:val="24"/>
          <w:szCs w:val="24"/>
        </w:rPr>
        <w:t>such</w:t>
      </w:r>
      <w:r w:rsidR="00A93896">
        <w:rPr>
          <w:rFonts w:ascii="Arial" w:hAnsi="Arial" w:cs="Arial"/>
          <w:sz w:val="24"/>
          <w:szCs w:val="24"/>
        </w:rPr>
        <w:t xml:space="preserve"> a</w:t>
      </w:r>
      <w:r w:rsidR="001E53DB" w:rsidRPr="00DB3519">
        <w:rPr>
          <w:rFonts w:ascii="Arial" w:hAnsi="Arial" w:cs="Arial"/>
          <w:sz w:val="24"/>
          <w:szCs w:val="24"/>
        </w:rPr>
        <w:t xml:space="preserve"> </w:t>
      </w:r>
      <w:r w:rsidR="006F531C" w:rsidRPr="00DB3519">
        <w:rPr>
          <w:rFonts w:ascii="Arial" w:hAnsi="Arial" w:cs="Arial"/>
          <w:sz w:val="24"/>
          <w:szCs w:val="24"/>
        </w:rPr>
        <w:t xml:space="preserve">suspect must be treated </w:t>
      </w:r>
      <w:r w:rsidR="0059032E" w:rsidRPr="00DB3519">
        <w:rPr>
          <w:rFonts w:ascii="Arial" w:hAnsi="Arial" w:cs="Arial"/>
          <w:sz w:val="24"/>
          <w:szCs w:val="24"/>
        </w:rPr>
        <w:t>differently? The</w:t>
      </w:r>
      <w:r w:rsidR="006F531C" w:rsidRPr="00DB3519">
        <w:rPr>
          <w:rFonts w:ascii="Arial" w:hAnsi="Arial" w:cs="Arial"/>
          <w:sz w:val="24"/>
          <w:szCs w:val="24"/>
        </w:rPr>
        <w:t xml:space="preserve"> ultimate aim is the </w:t>
      </w:r>
      <w:r w:rsidR="0059032E" w:rsidRPr="00DB3519">
        <w:rPr>
          <w:rFonts w:ascii="Arial" w:hAnsi="Arial" w:cs="Arial"/>
          <w:sz w:val="24"/>
          <w:szCs w:val="24"/>
        </w:rPr>
        <w:t>same: to</w:t>
      </w:r>
      <w:r w:rsidR="00856BCF" w:rsidRPr="00DB3519">
        <w:rPr>
          <w:rFonts w:ascii="Arial" w:hAnsi="Arial" w:cs="Arial"/>
          <w:sz w:val="24"/>
          <w:szCs w:val="24"/>
        </w:rPr>
        <w:t xml:space="preserve"> gather</w:t>
      </w:r>
      <w:r w:rsidR="006F531C" w:rsidRPr="00DB3519">
        <w:rPr>
          <w:rFonts w:ascii="Arial" w:hAnsi="Arial" w:cs="Arial"/>
          <w:sz w:val="24"/>
          <w:szCs w:val="24"/>
        </w:rPr>
        <w:t xml:space="preserve"> evidence that may be used before a court of </w:t>
      </w:r>
      <w:r w:rsidR="00E25A06" w:rsidRPr="00DB3519">
        <w:rPr>
          <w:rFonts w:ascii="Arial" w:hAnsi="Arial" w:cs="Arial"/>
          <w:sz w:val="24"/>
          <w:szCs w:val="24"/>
        </w:rPr>
        <w:t>law. And</w:t>
      </w:r>
      <w:r w:rsidR="00856BCF" w:rsidRPr="00DB3519">
        <w:rPr>
          <w:rFonts w:ascii="Arial" w:hAnsi="Arial" w:cs="Arial"/>
          <w:sz w:val="24"/>
          <w:szCs w:val="24"/>
        </w:rPr>
        <w:t xml:space="preserve"> the court must only admit evidence that has been gathered </w:t>
      </w:r>
      <w:r w:rsidR="00804F37">
        <w:rPr>
          <w:rFonts w:ascii="Arial" w:hAnsi="Arial" w:cs="Arial"/>
          <w:sz w:val="24"/>
          <w:szCs w:val="24"/>
        </w:rPr>
        <w:t>in accordanc</w:t>
      </w:r>
      <w:r w:rsidR="00300742">
        <w:rPr>
          <w:rFonts w:ascii="Arial" w:hAnsi="Arial" w:cs="Arial"/>
          <w:sz w:val="24"/>
          <w:szCs w:val="24"/>
        </w:rPr>
        <w:t>e with the Rule of law and the C</w:t>
      </w:r>
      <w:r w:rsidR="00804F37">
        <w:rPr>
          <w:rFonts w:ascii="Arial" w:hAnsi="Arial" w:cs="Arial"/>
          <w:sz w:val="24"/>
          <w:szCs w:val="24"/>
        </w:rPr>
        <w:t>onstitution</w:t>
      </w:r>
      <w:r w:rsidR="00856BCF" w:rsidRPr="00DB3519">
        <w:rPr>
          <w:rFonts w:ascii="Arial" w:hAnsi="Arial" w:cs="Arial"/>
          <w:sz w:val="24"/>
          <w:szCs w:val="24"/>
        </w:rPr>
        <w:t>.</w:t>
      </w:r>
      <w:r w:rsidR="004269C2">
        <w:rPr>
          <w:rFonts w:ascii="Arial" w:hAnsi="Arial" w:cs="Arial"/>
          <w:sz w:val="24"/>
          <w:szCs w:val="24"/>
        </w:rPr>
        <w:t xml:space="preserve"> </w:t>
      </w:r>
      <w:r w:rsidR="00B24CEE" w:rsidRPr="00DB3519">
        <w:rPr>
          <w:rFonts w:ascii="Arial" w:hAnsi="Arial" w:cs="Arial"/>
          <w:sz w:val="24"/>
          <w:szCs w:val="24"/>
        </w:rPr>
        <w:t xml:space="preserve">In </w:t>
      </w:r>
      <w:r w:rsidR="004C7D69">
        <w:rPr>
          <w:rFonts w:ascii="Arial" w:hAnsi="Arial" w:cs="Arial"/>
          <w:i/>
          <w:sz w:val="24"/>
          <w:szCs w:val="24"/>
        </w:rPr>
        <w:t>S v Orrie</w:t>
      </w:r>
      <w:r w:rsidR="004C7D69">
        <w:rPr>
          <w:rStyle w:val="FootnoteReference"/>
          <w:rFonts w:ascii="Arial" w:hAnsi="Arial" w:cs="Arial"/>
          <w:i/>
          <w:sz w:val="24"/>
          <w:szCs w:val="24"/>
        </w:rPr>
        <w:footnoteReference w:id="12"/>
      </w:r>
      <w:r w:rsidR="00E25A06" w:rsidRPr="00DB3519">
        <w:rPr>
          <w:rFonts w:ascii="Arial" w:hAnsi="Arial" w:cs="Arial"/>
          <w:sz w:val="24"/>
          <w:szCs w:val="24"/>
        </w:rPr>
        <w:t xml:space="preserve"> the</w:t>
      </w:r>
      <w:r w:rsidR="001E53DB" w:rsidRPr="00DB3519">
        <w:rPr>
          <w:rFonts w:ascii="Arial" w:hAnsi="Arial" w:cs="Arial"/>
          <w:sz w:val="24"/>
          <w:szCs w:val="24"/>
        </w:rPr>
        <w:t xml:space="preserve"> court held that:</w:t>
      </w:r>
    </w:p>
    <w:p w:rsidR="00A23E4B" w:rsidRDefault="00A23E4B" w:rsidP="004269C2">
      <w:pPr>
        <w:spacing w:before="0" w:beforeAutospacing="0" w:after="0" w:line="360" w:lineRule="auto"/>
        <w:ind w:firstLine="720"/>
        <w:jc w:val="both"/>
        <w:rPr>
          <w:rFonts w:ascii="Arial" w:hAnsi="Arial" w:cs="Arial"/>
        </w:rPr>
      </w:pPr>
    </w:p>
    <w:p w:rsidR="00A93896" w:rsidRPr="004269C2" w:rsidRDefault="008C5038" w:rsidP="004269C2">
      <w:pPr>
        <w:spacing w:before="0" w:beforeAutospacing="0" w:after="0" w:line="360" w:lineRule="auto"/>
        <w:ind w:firstLine="720"/>
        <w:jc w:val="both"/>
        <w:rPr>
          <w:rFonts w:ascii="Arial" w:hAnsi="Arial" w:cs="Arial"/>
        </w:rPr>
      </w:pPr>
      <w:r w:rsidRPr="004269C2">
        <w:rPr>
          <w:rFonts w:ascii="Arial" w:hAnsi="Arial" w:cs="Arial"/>
        </w:rPr>
        <w:t>‘</w:t>
      </w:r>
      <w:r w:rsidR="001E53DB" w:rsidRPr="004269C2">
        <w:rPr>
          <w:rFonts w:ascii="Arial" w:hAnsi="Arial" w:cs="Arial"/>
        </w:rPr>
        <w:t xml:space="preserve">I respectfully concur with the conclusion reached by Satchwell J that, no less than an </w:t>
      </w:r>
      <w:r w:rsidR="006304F4" w:rsidRPr="004269C2">
        <w:rPr>
          <w:rFonts w:ascii="Arial" w:hAnsi="Arial" w:cs="Arial"/>
        </w:rPr>
        <w:t>Accused</w:t>
      </w:r>
      <w:r w:rsidR="001E53DB" w:rsidRPr="004269C2">
        <w:rPr>
          <w:rFonts w:ascii="Arial" w:hAnsi="Arial" w:cs="Arial"/>
        </w:rPr>
        <w:t xml:space="preserve">, a </w:t>
      </w:r>
      <w:r w:rsidR="001E53DB" w:rsidRPr="004269C2">
        <w:rPr>
          <w:rFonts w:ascii="Arial" w:hAnsi="Arial" w:cs="Arial"/>
          <w:u w:val="single"/>
        </w:rPr>
        <w:t>suspect</w:t>
      </w:r>
      <w:r w:rsidR="001E53DB" w:rsidRPr="004269C2">
        <w:rPr>
          <w:rFonts w:ascii="Arial" w:hAnsi="Arial" w:cs="Arial"/>
        </w:rPr>
        <w:t xml:space="preserve"> is entitled to fair pre-trial conditions</w:t>
      </w:r>
      <w:r w:rsidR="00E25A06" w:rsidRPr="004269C2">
        <w:rPr>
          <w:rFonts w:ascii="Arial" w:hAnsi="Arial" w:cs="Arial"/>
        </w:rPr>
        <w:t>..</w:t>
      </w:r>
      <w:r w:rsidRPr="004269C2">
        <w:rPr>
          <w:rFonts w:ascii="Arial" w:hAnsi="Arial" w:cs="Arial"/>
        </w:rPr>
        <w:t>.’</w:t>
      </w:r>
      <w:r w:rsidR="003B1BA5">
        <w:rPr>
          <w:rFonts w:ascii="Arial" w:hAnsi="Arial" w:cs="Arial"/>
        </w:rPr>
        <w:t xml:space="preserve"> </w:t>
      </w:r>
      <w:r w:rsidR="001E53DB" w:rsidRPr="004269C2">
        <w:rPr>
          <w:rFonts w:ascii="Arial" w:hAnsi="Arial" w:cs="Arial"/>
        </w:rPr>
        <w:t>(</w:t>
      </w:r>
      <w:r w:rsidR="00A93896" w:rsidRPr="004269C2">
        <w:rPr>
          <w:rFonts w:ascii="Arial" w:hAnsi="Arial" w:cs="Arial"/>
        </w:rPr>
        <w:t>my underlining</w:t>
      </w:r>
      <w:r w:rsidR="001E53DB" w:rsidRPr="004269C2">
        <w:rPr>
          <w:rFonts w:ascii="Arial" w:hAnsi="Arial" w:cs="Arial"/>
        </w:rPr>
        <w:t>)</w:t>
      </w:r>
      <w:r w:rsidR="00A93896" w:rsidRPr="004269C2">
        <w:rPr>
          <w:rFonts w:ascii="Arial" w:hAnsi="Arial" w:cs="Arial"/>
        </w:rPr>
        <w:t>.</w:t>
      </w:r>
    </w:p>
    <w:p w:rsidR="00D3534D" w:rsidRDefault="00D3534D" w:rsidP="00110E12">
      <w:pPr>
        <w:spacing w:before="0" w:beforeAutospacing="0" w:after="0" w:line="360" w:lineRule="auto"/>
        <w:jc w:val="both"/>
        <w:rPr>
          <w:rFonts w:ascii="Arial" w:hAnsi="Arial" w:cs="Arial"/>
          <w:sz w:val="24"/>
          <w:szCs w:val="24"/>
        </w:rPr>
      </w:pPr>
    </w:p>
    <w:p w:rsidR="004269C2" w:rsidRDefault="00D3534D" w:rsidP="00110E12">
      <w:pPr>
        <w:spacing w:before="0" w:beforeAutospacing="0" w:after="0" w:line="360" w:lineRule="auto"/>
        <w:jc w:val="both"/>
        <w:rPr>
          <w:rFonts w:ascii="Arial" w:hAnsi="Arial" w:cs="Arial"/>
          <w:sz w:val="24"/>
          <w:szCs w:val="24"/>
        </w:rPr>
      </w:pPr>
      <w:r>
        <w:rPr>
          <w:rFonts w:ascii="Arial" w:hAnsi="Arial" w:cs="Arial"/>
          <w:sz w:val="24"/>
          <w:szCs w:val="24"/>
        </w:rPr>
        <w:t>[64]</w:t>
      </w:r>
      <w:r w:rsidR="004208C2">
        <w:rPr>
          <w:rFonts w:ascii="Arial" w:hAnsi="Arial" w:cs="Arial"/>
          <w:sz w:val="24"/>
          <w:szCs w:val="24"/>
        </w:rPr>
        <w:tab/>
      </w:r>
      <w:r w:rsidR="00110E12" w:rsidRPr="005D1DCE">
        <w:rPr>
          <w:rFonts w:ascii="Arial" w:hAnsi="Arial" w:cs="Arial"/>
          <w:sz w:val="24"/>
          <w:szCs w:val="24"/>
        </w:rPr>
        <w:t>Art 12(1</w:t>
      </w:r>
      <w:r w:rsidR="005E14F3" w:rsidRPr="005D1DCE">
        <w:rPr>
          <w:rFonts w:ascii="Arial" w:hAnsi="Arial" w:cs="Arial"/>
          <w:sz w:val="24"/>
          <w:szCs w:val="24"/>
        </w:rPr>
        <w:t>) (</w:t>
      </w:r>
      <w:r w:rsidR="00110E12" w:rsidRPr="005D1DCE">
        <w:rPr>
          <w:rFonts w:ascii="Arial" w:hAnsi="Arial" w:cs="Arial"/>
          <w:sz w:val="24"/>
          <w:szCs w:val="24"/>
        </w:rPr>
        <w:t>f) of the NC</w:t>
      </w:r>
      <w:r w:rsidR="006F531C" w:rsidRPr="005D1DCE">
        <w:rPr>
          <w:rFonts w:ascii="Arial" w:hAnsi="Arial" w:cs="Arial"/>
          <w:sz w:val="24"/>
          <w:szCs w:val="24"/>
        </w:rPr>
        <w:t xml:space="preserve"> provides</w:t>
      </w:r>
      <w:r w:rsidR="005E14F3" w:rsidRPr="005D1DCE">
        <w:rPr>
          <w:rFonts w:ascii="Arial" w:hAnsi="Arial" w:cs="Arial"/>
          <w:sz w:val="24"/>
          <w:szCs w:val="24"/>
        </w:rPr>
        <w:t>:</w:t>
      </w:r>
      <w:r w:rsidR="00DB3519" w:rsidRPr="005D1DCE">
        <w:rPr>
          <w:rFonts w:ascii="Arial" w:hAnsi="Arial" w:cs="Arial"/>
          <w:sz w:val="24"/>
          <w:szCs w:val="24"/>
        </w:rPr>
        <w:t xml:space="preserve"> </w:t>
      </w:r>
      <w:r w:rsidR="00DB3519" w:rsidRPr="004269C2">
        <w:rPr>
          <w:rFonts w:ascii="Arial" w:hAnsi="Arial" w:cs="Arial"/>
          <w:sz w:val="24"/>
          <w:szCs w:val="24"/>
        </w:rPr>
        <w:t>‘</w:t>
      </w:r>
      <w:r w:rsidR="00110E12" w:rsidRPr="004269C2">
        <w:rPr>
          <w:rFonts w:ascii="Arial" w:hAnsi="Arial" w:cs="Arial"/>
          <w:sz w:val="24"/>
          <w:szCs w:val="24"/>
        </w:rPr>
        <w:t>no persons shall be compelled to gi</w:t>
      </w:r>
      <w:r w:rsidR="006F531C" w:rsidRPr="004269C2">
        <w:rPr>
          <w:rFonts w:ascii="Arial" w:hAnsi="Arial" w:cs="Arial"/>
          <w:sz w:val="24"/>
          <w:szCs w:val="24"/>
        </w:rPr>
        <w:t>ve testimony against themselves</w:t>
      </w:r>
      <w:r w:rsidR="00300742" w:rsidRPr="004269C2">
        <w:rPr>
          <w:rFonts w:ascii="Arial" w:hAnsi="Arial" w:cs="Arial"/>
          <w:sz w:val="24"/>
          <w:szCs w:val="24"/>
        </w:rPr>
        <w:t>…’</w:t>
      </w:r>
      <w:r w:rsidR="006F531C" w:rsidRPr="004269C2">
        <w:rPr>
          <w:rFonts w:ascii="Arial" w:hAnsi="Arial" w:cs="Arial"/>
          <w:sz w:val="24"/>
          <w:szCs w:val="24"/>
        </w:rPr>
        <w:t xml:space="preserve"> </w:t>
      </w:r>
      <w:r w:rsidR="000F2098" w:rsidRPr="004269C2">
        <w:rPr>
          <w:rFonts w:ascii="Arial" w:hAnsi="Arial" w:cs="Arial"/>
          <w:sz w:val="24"/>
          <w:szCs w:val="24"/>
        </w:rPr>
        <w:t>I</w:t>
      </w:r>
      <w:r w:rsidR="006F531C" w:rsidRPr="004269C2">
        <w:rPr>
          <w:rFonts w:ascii="Arial" w:hAnsi="Arial" w:cs="Arial"/>
          <w:sz w:val="24"/>
          <w:szCs w:val="24"/>
        </w:rPr>
        <w:t>n</w:t>
      </w:r>
      <w:r w:rsidR="006F531C" w:rsidRPr="005D1DCE">
        <w:rPr>
          <w:rFonts w:ascii="Arial" w:hAnsi="Arial" w:cs="Arial"/>
          <w:sz w:val="24"/>
          <w:szCs w:val="24"/>
        </w:rPr>
        <w:t xml:space="preserve"> this case </w:t>
      </w:r>
      <w:r w:rsidR="006304F4">
        <w:rPr>
          <w:rFonts w:ascii="Arial" w:hAnsi="Arial" w:cs="Arial"/>
          <w:sz w:val="24"/>
          <w:szCs w:val="24"/>
        </w:rPr>
        <w:t>Accused</w:t>
      </w:r>
      <w:r w:rsidR="006F531C" w:rsidRPr="005D1DCE">
        <w:rPr>
          <w:rFonts w:ascii="Arial" w:hAnsi="Arial" w:cs="Arial"/>
          <w:sz w:val="24"/>
          <w:szCs w:val="24"/>
        </w:rPr>
        <w:t xml:space="preserve"> </w:t>
      </w:r>
      <w:r w:rsidR="00110E12" w:rsidRPr="005D1DCE">
        <w:rPr>
          <w:rFonts w:ascii="Arial" w:hAnsi="Arial" w:cs="Arial"/>
          <w:sz w:val="24"/>
          <w:szCs w:val="24"/>
        </w:rPr>
        <w:t>3</w:t>
      </w:r>
      <w:r w:rsidR="001E53DB" w:rsidRPr="005D1DCE">
        <w:rPr>
          <w:rFonts w:ascii="Arial" w:hAnsi="Arial" w:cs="Arial"/>
          <w:sz w:val="24"/>
          <w:szCs w:val="24"/>
        </w:rPr>
        <w:t xml:space="preserve">, as counsel for </w:t>
      </w:r>
      <w:r w:rsidR="006304F4">
        <w:rPr>
          <w:rFonts w:ascii="Arial" w:hAnsi="Arial" w:cs="Arial"/>
          <w:sz w:val="24"/>
          <w:szCs w:val="24"/>
        </w:rPr>
        <w:t>Accused</w:t>
      </w:r>
      <w:r w:rsidR="001E53DB" w:rsidRPr="005D1DCE">
        <w:rPr>
          <w:rFonts w:ascii="Arial" w:hAnsi="Arial" w:cs="Arial"/>
          <w:sz w:val="24"/>
          <w:szCs w:val="24"/>
        </w:rPr>
        <w:t xml:space="preserve"> 3</w:t>
      </w:r>
      <w:r w:rsidR="004269C2">
        <w:rPr>
          <w:rFonts w:ascii="Arial" w:hAnsi="Arial" w:cs="Arial"/>
          <w:sz w:val="24"/>
          <w:szCs w:val="24"/>
        </w:rPr>
        <w:t xml:space="preserve"> put it:</w:t>
      </w:r>
    </w:p>
    <w:p w:rsidR="00A23E4B" w:rsidRDefault="00A23E4B" w:rsidP="004269C2">
      <w:pPr>
        <w:spacing w:before="0" w:beforeAutospacing="0" w:after="0" w:line="360" w:lineRule="auto"/>
        <w:ind w:firstLine="720"/>
        <w:jc w:val="both"/>
        <w:rPr>
          <w:rFonts w:ascii="Arial" w:hAnsi="Arial" w:cs="Arial"/>
        </w:rPr>
      </w:pPr>
    </w:p>
    <w:p w:rsidR="004208C2" w:rsidRPr="004269C2" w:rsidRDefault="00A23E4B" w:rsidP="004269C2">
      <w:pPr>
        <w:spacing w:before="0" w:beforeAutospacing="0" w:after="0" w:line="360" w:lineRule="auto"/>
        <w:ind w:firstLine="720"/>
        <w:jc w:val="both"/>
        <w:rPr>
          <w:rFonts w:ascii="Arial" w:hAnsi="Arial" w:cs="Arial"/>
        </w:rPr>
      </w:pPr>
      <w:r>
        <w:rPr>
          <w:rFonts w:ascii="Arial" w:hAnsi="Arial" w:cs="Arial"/>
        </w:rPr>
        <w:t>‘</w:t>
      </w:r>
      <w:r w:rsidR="006304F4" w:rsidRPr="004269C2">
        <w:rPr>
          <w:rFonts w:ascii="Arial" w:hAnsi="Arial" w:cs="Arial"/>
        </w:rPr>
        <w:t>Accused</w:t>
      </w:r>
      <w:r w:rsidR="00A91868" w:rsidRPr="004269C2">
        <w:rPr>
          <w:rFonts w:ascii="Arial" w:hAnsi="Arial" w:cs="Arial"/>
        </w:rPr>
        <w:t xml:space="preserve"> 3 </w:t>
      </w:r>
      <w:r w:rsidR="005166E6" w:rsidRPr="004269C2">
        <w:rPr>
          <w:rFonts w:ascii="Arial" w:hAnsi="Arial" w:cs="Arial"/>
        </w:rPr>
        <w:t xml:space="preserve">was </w:t>
      </w:r>
      <w:r w:rsidR="00110E12" w:rsidRPr="004269C2">
        <w:rPr>
          <w:rFonts w:ascii="Arial" w:hAnsi="Arial" w:cs="Arial"/>
        </w:rPr>
        <w:t>tricked into surrendering his right</w:t>
      </w:r>
      <w:r w:rsidR="00A91868" w:rsidRPr="004269C2">
        <w:rPr>
          <w:rFonts w:ascii="Arial" w:hAnsi="Arial" w:cs="Arial"/>
        </w:rPr>
        <w:t>s</w:t>
      </w:r>
      <w:r w:rsidR="00110E12" w:rsidRPr="004269C2">
        <w:rPr>
          <w:rFonts w:ascii="Arial" w:hAnsi="Arial" w:cs="Arial"/>
        </w:rPr>
        <w:t xml:space="preserve"> to s</w:t>
      </w:r>
      <w:r w:rsidR="006F531C" w:rsidRPr="004269C2">
        <w:rPr>
          <w:rFonts w:ascii="Arial" w:hAnsi="Arial" w:cs="Arial"/>
        </w:rPr>
        <w:t>i</w:t>
      </w:r>
      <w:r w:rsidR="00110E12" w:rsidRPr="004269C2">
        <w:rPr>
          <w:rFonts w:ascii="Arial" w:hAnsi="Arial" w:cs="Arial"/>
        </w:rPr>
        <w:t>lence and a</w:t>
      </w:r>
      <w:r w:rsidR="006F531C" w:rsidRPr="004269C2">
        <w:rPr>
          <w:rFonts w:ascii="Arial" w:hAnsi="Arial" w:cs="Arial"/>
        </w:rPr>
        <w:t>d</w:t>
      </w:r>
      <w:r w:rsidR="00110E12" w:rsidRPr="004269C2">
        <w:rPr>
          <w:rFonts w:ascii="Arial" w:hAnsi="Arial" w:cs="Arial"/>
        </w:rPr>
        <w:t>vice of legal counsel at the instance of unauthorized police officers by an implicit and deliberate misrepresentation</w:t>
      </w:r>
      <w:r w:rsidR="006F531C" w:rsidRPr="004269C2">
        <w:rPr>
          <w:rFonts w:ascii="Arial" w:hAnsi="Arial" w:cs="Arial"/>
        </w:rPr>
        <w:t xml:space="preserve"> </w:t>
      </w:r>
      <w:r w:rsidR="00110E12" w:rsidRPr="004269C2">
        <w:rPr>
          <w:rFonts w:ascii="Arial" w:hAnsi="Arial" w:cs="Arial"/>
        </w:rPr>
        <w:t xml:space="preserve">that </w:t>
      </w:r>
      <w:r w:rsidR="00607B08" w:rsidRPr="004269C2">
        <w:rPr>
          <w:rFonts w:ascii="Arial" w:hAnsi="Arial" w:cs="Arial"/>
        </w:rPr>
        <w:t>Ms.</w:t>
      </w:r>
      <w:r w:rsidR="00110E12" w:rsidRPr="004269C2">
        <w:rPr>
          <w:rFonts w:ascii="Arial" w:hAnsi="Arial" w:cs="Arial"/>
        </w:rPr>
        <w:t xml:space="preserve"> Thomas sought his confidence as a friend</w:t>
      </w:r>
      <w:r w:rsidR="006F531C" w:rsidRPr="004269C2">
        <w:rPr>
          <w:rFonts w:ascii="Arial" w:hAnsi="Arial" w:cs="Arial"/>
        </w:rPr>
        <w:t xml:space="preserve"> and former lover</w:t>
      </w:r>
      <w:r w:rsidR="00110E12" w:rsidRPr="004269C2">
        <w:rPr>
          <w:rFonts w:ascii="Arial" w:hAnsi="Arial" w:cs="Arial"/>
        </w:rPr>
        <w:t xml:space="preserve"> and not as a police </w:t>
      </w:r>
      <w:r w:rsidR="00607B08" w:rsidRPr="004269C2">
        <w:rPr>
          <w:rFonts w:ascii="Arial" w:hAnsi="Arial" w:cs="Arial"/>
        </w:rPr>
        <w:t>agent.</w:t>
      </w:r>
      <w:r>
        <w:rPr>
          <w:rFonts w:ascii="Arial" w:hAnsi="Arial" w:cs="Arial"/>
        </w:rPr>
        <w:t>’</w:t>
      </w:r>
    </w:p>
    <w:p w:rsidR="004208C2" w:rsidRDefault="004208C2" w:rsidP="00110E12">
      <w:pPr>
        <w:spacing w:before="0" w:beforeAutospacing="0" w:after="0" w:line="360" w:lineRule="auto"/>
        <w:jc w:val="both"/>
        <w:rPr>
          <w:rFonts w:ascii="Arial" w:hAnsi="Arial" w:cs="Arial"/>
          <w:sz w:val="24"/>
          <w:szCs w:val="24"/>
        </w:rPr>
      </w:pPr>
    </w:p>
    <w:p w:rsidR="00110E12" w:rsidRDefault="004208C2" w:rsidP="00110E12">
      <w:pPr>
        <w:spacing w:before="0" w:beforeAutospacing="0" w:after="0" w:line="36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r>
      <w:r w:rsidR="00607B08" w:rsidRPr="005D1DCE">
        <w:rPr>
          <w:rFonts w:ascii="Arial" w:hAnsi="Arial" w:cs="Arial"/>
          <w:sz w:val="24"/>
          <w:szCs w:val="24"/>
        </w:rPr>
        <w:t>A</w:t>
      </w:r>
      <w:r w:rsidR="00110E12" w:rsidRPr="005D1DCE">
        <w:rPr>
          <w:rFonts w:ascii="Arial" w:hAnsi="Arial" w:cs="Arial"/>
          <w:sz w:val="24"/>
          <w:szCs w:val="24"/>
        </w:rPr>
        <w:t xml:space="preserve"> person needs to be informed in clear terms what</w:t>
      </w:r>
      <w:r w:rsidR="00110E12" w:rsidRPr="003254FA">
        <w:rPr>
          <w:rFonts w:ascii="Arial" w:hAnsi="Arial" w:cs="Arial"/>
          <w:b/>
          <w:sz w:val="24"/>
          <w:szCs w:val="24"/>
        </w:rPr>
        <w:t xml:space="preserve"> </w:t>
      </w:r>
      <w:r w:rsidR="00110E12" w:rsidRPr="005D1DCE">
        <w:rPr>
          <w:rFonts w:ascii="Arial" w:hAnsi="Arial" w:cs="Arial"/>
          <w:sz w:val="24"/>
          <w:szCs w:val="24"/>
        </w:rPr>
        <w:t xml:space="preserve">his rights and </w:t>
      </w:r>
      <w:r w:rsidR="00607B08" w:rsidRPr="005D1DCE">
        <w:rPr>
          <w:rFonts w:ascii="Arial" w:hAnsi="Arial" w:cs="Arial"/>
          <w:sz w:val="24"/>
          <w:szCs w:val="24"/>
        </w:rPr>
        <w:t>privileges</w:t>
      </w:r>
      <w:r w:rsidR="00110E12" w:rsidRPr="005D1DCE">
        <w:rPr>
          <w:rFonts w:ascii="Arial" w:hAnsi="Arial" w:cs="Arial"/>
          <w:sz w:val="24"/>
          <w:szCs w:val="24"/>
        </w:rPr>
        <w:t xml:space="preserve"> are so as to</w:t>
      </w:r>
      <w:r w:rsidR="00110E12" w:rsidRPr="003254FA">
        <w:rPr>
          <w:rFonts w:ascii="Arial" w:hAnsi="Arial" w:cs="Arial"/>
          <w:b/>
          <w:sz w:val="24"/>
          <w:szCs w:val="24"/>
        </w:rPr>
        <w:t xml:space="preserve"> </w:t>
      </w:r>
      <w:r w:rsidR="00110E12" w:rsidRPr="005D1DCE">
        <w:rPr>
          <w:rFonts w:ascii="Arial" w:hAnsi="Arial" w:cs="Arial"/>
          <w:sz w:val="24"/>
          <w:szCs w:val="24"/>
        </w:rPr>
        <w:t>make an informed choice before it can b</w:t>
      </w:r>
      <w:r w:rsidR="00B24CEE" w:rsidRPr="005D1DCE">
        <w:rPr>
          <w:rFonts w:ascii="Arial" w:hAnsi="Arial" w:cs="Arial"/>
          <w:sz w:val="24"/>
          <w:szCs w:val="24"/>
        </w:rPr>
        <w:t xml:space="preserve">e said that the recordings were made freely </w:t>
      </w:r>
      <w:r w:rsidR="00110E12" w:rsidRPr="005D1DCE">
        <w:rPr>
          <w:rFonts w:ascii="Arial" w:hAnsi="Arial" w:cs="Arial"/>
          <w:sz w:val="24"/>
          <w:szCs w:val="24"/>
        </w:rPr>
        <w:t xml:space="preserve">and </w:t>
      </w:r>
      <w:r w:rsidR="00607B08" w:rsidRPr="005D1DCE">
        <w:rPr>
          <w:rFonts w:ascii="Arial" w:hAnsi="Arial" w:cs="Arial"/>
          <w:sz w:val="24"/>
          <w:szCs w:val="24"/>
        </w:rPr>
        <w:t>voluntarily. In</w:t>
      </w:r>
      <w:r w:rsidR="00B24CEE" w:rsidRPr="005D1DCE">
        <w:rPr>
          <w:rFonts w:ascii="Arial" w:hAnsi="Arial" w:cs="Arial"/>
          <w:sz w:val="24"/>
          <w:szCs w:val="24"/>
        </w:rPr>
        <w:t xml:space="preserve"> this case</w:t>
      </w:r>
      <w:r w:rsidR="00650874" w:rsidRPr="005D1DCE">
        <w:rPr>
          <w:rFonts w:ascii="Arial" w:hAnsi="Arial" w:cs="Arial"/>
          <w:sz w:val="24"/>
          <w:szCs w:val="24"/>
        </w:rPr>
        <w:t>,</w:t>
      </w:r>
      <w:r w:rsidR="00B24CEE" w:rsidRPr="005D1DCE">
        <w:rPr>
          <w:rFonts w:ascii="Arial" w:hAnsi="Arial" w:cs="Arial"/>
          <w:sz w:val="24"/>
          <w:szCs w:val="24"/>
        </w:rPr>
        <w:t xml:space="preserve"> that did not happen and </w:t>
      </w:r>
      <w:r>
        <w:rPr>
          <w:rFonts w:ascii="Arial" w:hAnsi="Arial" w:cs="Arial"/>
          <w:sz w:val="24"/>
          <w:szCs w:val="24"/>
        </w:rPr>
        <w:t>those</w:t>
      </w:r>
      <w:r w:rsidR="00B24CEE" w:rsidRPr="005D1DCE">
        <w:rPr>
          <w:rFonts w:ascii="Arial" w:hAnsi="Arial" w:cs="Arial"/>
          <w:sz w:val="24"/>
          <w:szCs w:val="24"/>
        </w:rPr>
        <w:t xml:space="preserve"> recordings were</w:t>
      </w:r>
      <w:r w:rsidR="00650874" w:rsidRPr="005D1DCE">
        <w:rPr>
          <w:rFonts w:ascii="Arial" w:hAnsi="Arial" w:cs="Arial"/>
          <w:sz w:val="24"/>
          <w:szCs w:val="24"/>
        </w:rPr>
        <w:t xml:space="preserve"> done in violation of his right</w:t>
      </w:r>
      <w:r w:rsidR="00B24CEE" w:rsidRPr="005D1DCE">
        <w:rPr>
          <w:rFonts w:ascii="Arial" w:hAnsi="Arial" w:cs="Arial"/>
          <w:sz w:val="24"/>
          <w:szCs w:val="24"/>
        </w:rPr>
        <w:t xml:space="preserve"> to a fair </w:t>
      </w:r>
      <w:r w:rsidR="00607B08" w:rsidRPr="005D1DCE">
        <w:rPr>
          <w:rFonts w:ascii="Arial" w:hAnsi="Arial" w:cs="Arial"/>
          <w:sz w:val="24"/>
          <w:szCs w:val="24"/>
        </w:rPr>
        <w:t>trial. Put</w:t>
      </w:r>
      <w:r w:rsidR="001F574F" w:rsidRPr="005D1DCE">
        <w:rPr>
          <w:rFonts w:ascii="Arial" w:hAnsi="Arial" w:cs="Arial"/>
          <w:sz w:val="24"/>
          <w:szCs w:val="24"/>
        </w:rPr>
        <w:t xml:space="preserve"> </w:t>
      </w:r>
      <w:r w:rsidR="000F2098">
        <w:rPr>
          <w:rFonts w:ascii="Arial" w:hAnsi="Arial" w:cs="Arial"/>
          <w:sz w:val="24"/>
          <w:szCs w:val="24"/>
        </w:rPr>
        <w:t>differently</w:t>
      </w:r>
      <w:r w:rsidR="002B17E9">
        <w:rPr>
          <w:rFonts w:ascii="Arial" w:hAnsi="Arial" w:cs="Arial"/>
          <w:sz w:val="24"/>
          <w:szCs w:val="24"/>
        </w:rPr>
        <w:t xml:space="preserve">, </w:t>
      </w:r>
      <w:r w:rsidR="002B17E9" w:rsidRPr="00DB3519">
        <w:rPr>
          <w:rFonts w:ascii="Arial" w:hAnsi="Arial" w:cs="Arial"/>
          <w:sz w:val="24"/>
          <w:szCs w:val="24"/>
        </w:rPr>
        <w:t>the</w:t>
      </w:r>
      <w:r w:rsidR="001F574F" w:rsidRPr="00DB3519">
        <w:rPr>
          <w:rFonts w:ascii="Arial" w:hAnsi="Arial" w:cs="Arial"/>
          <w:sz w:val="24"/>
          <w:szCs w:val="24"/>
        </w:rPr>
        <w:t xml:space="preserve"> recordings were made unconstitutionally and are therefore</w:t>
      </w:r>
      <w:r w:rsidR="000F2098">
        <w:rPr>
          <w:rFonts w:ascii="Arial" w:hAnsi="Arial" w:cs="Arial"/>
          <w:sz w:val="24"/>
          <w:szCs w:val="24"/>
        </w:rPr>
        <w:t xml:space="preserve"> should not be admitted into evidence.</w:t>
      </w:r>
    </w:p>
    <w:p w:rsidR="00DB3519" w:rsidRPr="00DB3519" w:rsidRDefault="00DB3519" w:rsidP="00110E12">
      <w:pPr>
        <w:spacing w:before="0" w:beforeAutospacing="0" w:after="0" w:line="360" w:lineRule="auto"/>
        <w:jc w:val="both"/>
        <w:rPr>
          <w:rFonts w:ascii="Arial" w:hAnsi="Arial" w:cs="Arial"/>
          <w:sz w:val="24"/>
          <w:szCs w:val="24"/>
        </w:rPr>
      </w:pPr>
    </w:p>
    <w:p w:rsidR="000F2098" w:rsidRPr="00470A49" w:rsidRDefault="0046334C" w:rsidP="00C122E7">
      <w:pPr>
        <w:spacing w:before="0" w:beforeAutospacing="0" w:after="0" w:line="360" w:lineRule="auto"/>
        <w:jc w:val="both"/>
        <w:rPr>
          <w:rFonts w:ascii="Arial" w:hAnsi="Arial" w:cs="Arial"/>
        </w:rPr>
      </w:pPr>
      <w:r w:rsidRPr="00DB3519">
        <w:rPr>
          <w:rFonts w:ascii="Arial" w:hAnsi="Arial" w:cs="Arial"/>
          <w:sz w:val="24"/>
          <w:szCs w:val="24"/>
        </w:rPr>
        <w:t>[</w:t>
      </w:r>
      <w:r w:rsidR="00C942BF">
        <w:rPr>
          <w:rFonts w:ascii="Arial" w:hAnsi="Arial" w:cs="Arial"/>
          <w:sz w:val="24"/>
          <w:szCs w:val="24"/>
        </w:rPr>
        <w:t>6</w:t>
      </w:r>
      <w:r w:rsidR="004D661A">
        <w:rPr>
          <w:rFonts w:ascii="Arial" w:hAnsi="Arial" w:cs="Arial"/>
          <w:sz w:val="24"/>
          <w:szCs w:val="24"/>
        </w:rPr>
        <w:t>6</w:t>
      </w:r>
      <w:r w:rsidRPr="00DB3519">
        <w:rPr>
          <w:rFonts w:ascii="Arial" w:hAnsi="Arial" w:cs="Arial"/>
          <w:sz w:val="24"/>
          <w:szCs w:val="24"/>
        </w:rPr>
        <w:t>]</w:t>
      </w:r>
      <w:r w:rsidR="00DB3519">
        <w:rPr>
          <w:rFonts w:ascii="Arial" w:hAnsi="Arial" w:cs="Arial"/>
          <w:sz w:val="24"/>
          <w:szCs w:val="24"/>
        </w:rPr>
        <w:tab/>
      </w:r>
      <w:r w:rsidR="00650874" w:rsidRPr="00DB3519">
        <w:rPr>
          <w:rFonts w:ascii="Arial" w:hAnsi="Arial" w:cs="Arial"/>
          <w:sz w:val="24"/>
          <w:szCs w:val="24"/>
        </w:rPr>
        <w:t>Those recordings were also made in violation of Art 10(1</w:t>
      </w:r>
      <w:r w:rsidR="00E25A06" w:rsidRPr="00DB3519">
        <w:rPr>
          <w:rFonts w:ascii="Arial" w:hAnsi="Arial" w:cs="Arial"/>
          <w:sz w:val="24"/>
          <w:szCs w:val="24"/>
        </w:rPr>
        <w:t>)</w:t>
      </w:r>
      <w:r w:rsidR="004D661A">
        <w:rPr>
          <w:rFonts w:ascii="Arial" w:hAnsi="Arial" w:cs="Arial"/>
          <w:sz w:val="24"/>
          <w:szCs w:val="24"/>
        </w:rPr>
        <w:t xml:space="preserve"> of the Namibian Constitution</w:t>
      </w:r>
      <w:r w:rsidR="00650874" w:rsidRPr="00DB3519">
        <w:rPr>
          <w:rFonts w:ascii="Arial" w:hAnsi="Arial" w:cs="Arial"/>
          <w:sz w:val="24"/>
          <w:szCs w:val="24"/>
        </w:rPr>
        <w:t>.</w:t>
      </w:r>
      <w:r w:rsidR="00DB3519">
        <w:rPr>
          <w:rFonts w:ascii="Arial" w:hAnsi="Arial" w:cs="Arial"/>
          <w:sz w:val="24"/>
          <w:szCs w:val="24"/>
        </w:rPr>
        <w:t xml:space="preserve"> </w:t>
      </w:r>
      <w:r w:rsidR="004D661A">
        <w:rPr>
          <w:rFonts w:ascii="Arial" w:hAnsi="Arial" w:cs="Arial"/>
          <w:sz w:val="24"/>
          <w:szCs w:val="24"/>
        </w:rPr>
        <w:t>Art. 10(1)</w:t>
      </w:r>
      <w:r w:rsidR="00650874" w:rsidRPr="00DB3519">
        <w:rPr>
          <w:rFonts w:ascii="Arial" w:hAnsi="Arial" w:cs="Arial"/>
          <w:sz w:val="24"/>
          <w:szCs w:val="24"/>
        </w:rPr>
        <w:t xml:space="preserve"> provides:</w:t>
      </w:r>
      <w:r w:rsidR="000F2098">
        <w:rPr>
          <w:rFonts w:ascii="Arial" w:hAnsi="Arial" w:cs="Arial"/>
          <w:sz w:val="24"/>
          <w:szCs w:val="24"/>
        </w:rPr>
        <w:t xml:space="preserve"> </w:t>
      </w:r>
      <w:r w:rsidR="000F2098" w:rsidRPr="00470A49">
        <w:rPr>
          <w:rFonts w:ascii="Arial" w:hAnsi="Arial" w:cs="Arial"/>
        </w:rPr>
        <w:t>‘</w:t>
      </w:r>
      <w:r w:rsidR="00650874" w:rsidRPr="00470A49">
        <w:rPr>
          <w:rFonts w:ascii="Arial" w:hAnsi="Arial" w:cs="Arial"/>
        </w:rPr>
        <w:t>All persons shall be equal before the law</w:t>
      </w:r>
      <w:r w:rsidR="000F2098" w:rsidRPr="00470A49">
        <w:rPr>
          <w:rFonts w:ascii="Arial" w:hAnsi="Arial" w:cs="Arial"/>
        </w:rPr>
        <w:t>.’</w:t>
      </w:r>
    </w:p>
    <w:p w:rsidR="005D1DCE" w:rsidRDefault="004D661A" w:rsidP="00C122E7">
      <w:pPr>
        <w:spacing w:before="0" w:beforeAutospacing="0" w:after="0" w:line="360" w:lineRule="auto"/>
        <w:jc w:val="both"/>
        <w:rPr>
          <w:rFonts w:ascii="Arial" w:hAnsi="Arial" w:cs="Arial"/>
          <w:sz w:val="24"/>
          <w:szCs w:val="24"/>
        </w:rPr>
      </w:pPr>
      <w:r>
        <w:rPr>
          <w:rFonts w:ascii="Arial" w:hAnsi="Arial" w:cs="Arial"/>
          <w:sz w:val="24"/>
          <w:szCs w:val="24"/>
        </w:rPr>
        <w:t xml:space="preserve">Counsel for Accused 3 referred this court to </w:t>
      </w:r>
      <w:r w:rsidR="00650874" w:rsidRPr="00DB3519">
        <w:rPr>
          <w:rFonts w:ascii="Arial" w:hAnsi="Arial" w:cs="Arial"/>
          <w:sz w:val="24"/>
          <w:szCs w:val="24"/>
        </w:rPr>
        <w:t>M</w:t>
      </w:r>
      <w:r w:rsidR="00650874" w:rsidRPr="00DB3519">
        <w:rPr>
          <w:rFonts w:ascii="Arial" w:hAnsi="Arial" w:cs="Arial"/>
          <w:i/>
          <w:sz w:val="24"/>
          <w:szCs w:val="24"/>
        </w:rPr>
        <w:t>orris v United Kingdom</w:t>
      </w:r>
      <w:r w:rsidR="004C7D69">
        <w:rPr>
          <w:rStyle w:val="FootnoteReference"/>
          <w:rFonts w:ascii="Arial" w:hAnsi="Arial" w:cs="Arial"/>
          <w:i/>
          <w:sz w:val="24"/>
          <w:szCs w:val="24"/>
        </w:rPr>
        <w:footnoteReference w:id="13"/>
      </w:r>
      <w:r w:rsidR="00933A54" w:rsidRPr="00DB3519">
        <w:rPr>
          <w:rFonts w:ascii="Arial" w:hAnsi="Arial" w:cs="Arial"/>
          <w:sz w:val="24"/>
          <w:szCs w:val="24"/>
        </w:rPr>
        <w:t xml:space="preserve"> </w:t>
      </w:r>
      <w:r>
        <w:rPr>
          <w:rFonts w:ascii="Arial" w:hAnsi="Arial" w:cs="Arial"/>
          <w:sz w:val="24"/>
          <w:szCs w:val="24"/>
        </w:rPr>
        <w:t xml:space="preserve">where the court </w:t>
      </w:r>
      <w:r w:rsidR="00933A54" w:rsidRPr="00DB3519">
        <w:rPr>
          <w:rFonts w:ascii="Arial" w:hAnsi="Arial" w:cs="Arial"/>
          <w:sz w:val="24"/>
          <w:szCs w:val="24"/>
        </w:rPr>
        <w:t xml:space="preserve">held </w:t>
      </w:r>
      <w:r w:rsidR="00E25A06" w:rsidRPr="00DB3519">
        <w:rPr>
          <w:rFonts w:ascii="Arial" w:hAnsi="Arial" w:cs="Arial"/>
          <w:sz w:val="24"/>
          <w:szCs w:val="24"/>
        </w:rPr>
        <w:t>that:</w:t>
      </w:r>
    </w:p>
    <w:p w:rsidR="00A23E4B" w:rsidRDefault="00A23E4B" w:rsidP="00470A49">
      <w:pPr>
        <w:spacing w:before="0" w:beforeAutospacing="0" w:after="0" w:line="360" w:lineRule="auto"/>
        <w:ind w:firstLine="720"/>
        <w:jc w:val="both"/>
        <w:rPr>
          <w:rFonts w:ascii="Arial" w:hAnsi="Arial" w:cs="Arial"/>
        </w:rPr>
      </w:pPr>
    </w:p>
    <w:p w:rsidR="004D661A" w:rsidRPr="00470A49" w:rsidRDefault="00A355EB" w:rsidP="00470A49">
      <w:pPr>
        <w:spacing w:before="0" w:beforeAutospacing="0" w:after="0" w:line="360" w:lineRule="auto"/>
        <w:ind w:firstLine="720"/>
        <w:jc w:val="both"/>
        <w:rPr>
          <w:rFonts w:ascii="Arial" w:hAnsi="Arial" w:cs="Arial"/>
        </w:rPr>
      </w:pPr>
      <w:r w:rsidRPr="00470A49">
        <w:rPr>
          <w:rFonts w:ascii="Arial" w:hAnsi="Arial" w:cs="Arial"/>
        </w:rPr>
        <w:t>‘</w:t>
      </w:r>
      <w:r w:rsidR="00E25A06" w:rsidRPr="00470A49">
        <w:rPr>
          <w:rFonts w:ascii="Arial" w:hAnsi="Arial" w:cs="Arial"/>
        </w:rPr>
        <w:t>The</w:t>
      </w:r>
      <w:r w:rsidR="00933A54" w:rsidRPr="00470A49">
        <w:rPr>
          <w:rFonts w:ascii="Arial" w:hAnsi="Arial" w:cs="Arial"/>
        </w:rPr>
        <w:t xml:space="preserve"> right of equality before the law is a key element of fundamental human rights</w:t>
      </w:r>
      <w:r w:rsidR="00917207" w:rsidRPr="00470A49">
        <w:rPr>
          <w:rFonts w:ascii="Arial" w:hAnsi="Arial" w:cs="Arial"/>
        </w:rPr>
        <w:t xml:space="preserve"> protection and procedural means to safeguard the rule of law and the right to a fair trial</w:t>
      </w:r>
      <w:r w:rsidR="00DB3519" w:rsidRPr="00470A49">
        <w:rPr>
          <w:rFonts w:ascii="Arial" w:hAnsi="Arial" w:cs="Arial"/>
        </w:rPr>
        <w:t>.</w:t>
      </w:r>
      <w:r w:rsidRPr="00470A49">
        <w:rPr>
          <w:rFonts w:ascii="Arial" w:hAnsi="Arial" w:cs="Arial"/>
        </w:rPr>
        <w:t>’</w:t>
      </w:r>
    </w:p>
    <w:p w:rsidR="004D661A" w:rsidRDefault="004D661A" w:rsidP="004D661A">
      <w:pPr>
        <w:spacing w:before="0" w:beforeAutospacing="0" w:after="0" w:line="360" w:lineRule="auto"/>
        <w:jc w:val="both"/>
        <w:rPr>
          <w:rFonts w:ascii="Arial" w:hAnsi="Arial" w:cs="Arial"/>
          <w:sz w:val="24"/>
          <w:szCs w:val="24"/>
        </w:rPr>
      </w:pPr>
    </w:p>
    <w:p w:rsidR="00F11B8E" w:rsidRDefault="00D1613E" w:rsidP="004D661A">
      <w:pPr>
        <w:spacing w:before="0" w:beforeAutospacing="0" w:after="0" w:line="360" w:lineRule="auto"/>
        <w:jc w:val="both"/>
        <w:rPr>
          <w:rFonts w:ascii="Arial" w:hAnsi="Arial" w:cs="Arial"/>
          <w:sz w:val="24"/>
          <w:szCs w:val="24"/>
        </w:rPr>
      </w:pPr>
      <w:r>
        <w:rPr>
          <w:rFonts w:ascii="Arial" w:hAnsi="Arial" w:cs="Arial"/>
          <w:sz w:val="24"/>
          <w:szCs w:val="24"/>
        </w:rPr>
        <w:t>[</w:t>
      </w:r>
      <w:r w:rsidR="00C942BF">
        <w:rPr>
          <w:rFonts w:ascii="Arial" w:hAnsi="Arial" w:cs="Arial"/>
          <w:sz w:val="24"/>
          <w:szCs w:val="24"/>
        </w:rPr>
        <w:t>6</w:t>
      </w:r>
      <w:r w:rsidR="00C84193">
        <w:rPr>
          <w:rFonts w:ascii="Arial" w:hAnsi="Arial" w:cs="Arial"/>
          <w:sz w:val="24"/>
          <w:szCs w:val="24"/>
        </w:rPr>
        <w:t>7</w:t>
      </w:r>
      <w:r>
        <w:rPr>
          <w:rFonts w:ascii="Arial" w:hAnsi="Arial" w:cs="Arial"/>
          <w:sz w:val="24"/>
          <w:szCs w:val="24"/>
        </w:rPr>
        <w:t>]</w:t>
      </w:r>
      <w:r>
        <w:rPr>
          <w:rFonts w:ascii="Arial" w:hAnsi="Arial" w:cs="Arial"/>
          <w:sz w:val="24"/>
          <w:szCs w:val="24"/>
        </w:rPr>
        <w:tab/>
      </w:r>
      <w:r w:rsidR="006304F4">
        <w:rPr>
          <w:rFonts w:ascii="Arial" w:hAnsi="Arial" w:cs="Arial"/>
          <w:sz w:val="24"/>
          <w:szCs w:val="24"/>
        </w:rPr>
        <w:t>Accused</w:t>
      </w:r>
      <w:r w:rsidR="002B035B" w:rsidRPr="00DB3519">
        <w:rPr>
          <w:rFonts w:ascii="Arial" w:hAnsi="Arial" w:cs="Arial"/>
          <w:sz w:val="24"/>
          <w:szCs w:val="24"/>
        </w:rPr>
        <w:t xml:space="preserve"> </w:t>
      </w:r>
      <w:r w:rsidR="00917207" w:rsidRPr="00DB3519">
        <w:rPr>
          <w:rFonts w:ascii="Arial" w:hAnsi="Arial" w:cs="Arial"/>
          <w:sz w:val="24"/>
          <w:szCs w:val="24"/>
        </w:rPr>
        <w:t xml:space="preserve">3 </w:t>
      </w:r>
      <w:r w:rsidR="002B035B" w:rsidRPr="00DB3519">
        <w:rPr>
          <w:rFonts w:ascii="Arial" w:hAnsi="Arial" w:cs="Arial"/>
          <w:sz w:val="24"/>
          <w:szCs w:val="24"/>
        </w:rPr>
        <w:t xml:space="preserve">did not receive equal treatment in the manner the law was applied to him in that he </w:t>
      </w:r>
      <w:r w:rsidR="00E25A06" w:rsidRPr="00DB3519">
        <w:rPr>
          <w:rFonts w:ascii="Arial" w:hAnsi="Arial" w:cs="Arial"/>
          <w:sz w:val="24"/>
          <w:szCs w:val="24"/>
        </w:rPr>
        <w:t>was, as</w:t>
      </w:r>
      <w:r w:rsidR="005166E6" w:rsidRPr="00DB3519">
        <w:rPr>
          <w:rFonts w:ascii="Arial" w:hAnsi="Arial" w:cs="Arial"/>
          <w:sz w:val="24"/>
          <w:szCs w:val="24"/>
        </w:rPr>
        <w:t xml:space="preserve"> counsel</w:t>
      </w:r>
      <w:r w:rsidR="00A91868">
        <w:rPr>
          <w:rFonts w:ascii="Arial" w:hAnsi="Arial" w:cs="Arial"/>
          <w:sz w:val="24"/>
          <w:szCs w:val="24"/>
        </w:rPr>
        <w:t xml:space="preserve"> for </w:t>
      </w:r>
      <w:r w:rsidR="006304F4">
        <w:rPr>
          <w:rFonts w:ascii="Arial" w:hAnsi="Arial" w:cs="Arial"/>
          <w:sz w:val="24"/>
          <w:szCs w:val="24"/>
        </w:rPr>
        <w:t>Accused</w:t>
      </w:r>
      <w:r w:rsidR="00A91868">
        <w:rPr>
          <w:rFonts w:ascii="Arial" w:hAnsi="Arial" w:cs="Arial"/>
          <w:sz w:val="24"/>
          <w:szCs w:val="24"/>
        </w:rPr>
        <w:t xml:space="preserve"> 3 </w:t>
      </w:r>
      <w:r w:rsidR="00C84193">
        <w:rPr>
          <w:rFonts w:ascii="Arial" w:hAnsi="Arial" w:cs="Arial"/>
          <w:sz w:val="24"/>
          <w:szCs w:val="24"/>
        </w:rPr>
        <w:t xml:space="preserve"> put it, ‘</w:t>
      </w:r>
      <w:r w:rsidR="002B035B" w:rsidRPr="00DB3519">
        <w:rPr>
          <w:rFonts w:ascii="Arial" w:hAnsi="Arial" w:cs="Arial"/>
          <w:sz w:val="24"/>
          <w:szCs w:val="24"/>
        </w:rPr>
        <w:t xml:space="preserve"> through deception deprived of a proper caution</w:t>
      </w:r>
      <w:r w:rsidR="00F11B8E" w:rsidRPr="00DB3519">
        <w:rPr>
          <w:rFonts w:ascii="Arial" w:hAnsi="Arial" w:cs="Arial"/>
          <w:sz w:val="24"/>
          <w:szCs w:val="24"/>
        </w:rPr>
        <w:t xml:space="preserve"> to inform him about any charges, his entitlement to the right to remain silent, his </w:t>
      </w:r>
      <w:r w:rsidR="00E25A06" w:rsidRPr="00DB3519">
        <w:rPr>
          <w:rFonts w:ascii="Arial" w:hAnsi="Arial" w:cs="Arial"/>
          <w:sz w:val="24"/>
          <w:szCs w:val="24"/>
        </w:rPr>
        <w:t>entitlement</w:t>
      </w:r>
      <w:r w:rsidR="00F11B8E" w:rsidRPr="00DB3519">
        <w:rPr>
          <w:rFonts w:ascii="Arial" w:hAnsi="Arial" w:cs="Arial"/>
          <w:sz w:val="24"/>
          <w:szCs w:val="24"/>
        </w:rPr>
        <w:t xml:space="preserve"> to the right not to incriminate himself , the right to be informed of the consequences of making any statement and the right to consult counsel</w:t>
      </w:r>
      <w:r w:rsidR="00C84193">
        <w:rPr>
          <w:rFonts w:ascii="Arial" w:hAnsi="Arial" w:cs="Arial"/>
          <w:sz w:val="24"/>
          <w:szCs w:val="24"/>
        </w:rPr>
        <w:t>’</w:t>
      </w:r>
      <w:r w:rsidR="00917207" w:rsidRPr="00DB3519">
        <w:rPr>
          <w:rFonts w:ascii="Arial" w:hAnsi="Arial" w:cs="Arial"/>
          <w:sz w:val="24"/>
          <w:szCs w:val="24"/>
        </w:rPr>
        <w:t xml:space="preserve"> and such </w:t>
      </w:r>
      <w:r w:rsidR="00F11B8E" w:rsidRPr="00DB3519">
        <w:rPr>
          <w:rFonts w:ascii="Arial" w:hAnsi="Arial" w:cs="Arial"/>
          <w:sz w:val="24"/>
          <w:szCs w:val="24"/>
        </w:rPr>
        <w:t xml:space="preserve"> </w:t>
      </w:r>
      <w:r w:rsidR="006304F4">
        <w:rPr>
          <w:rFonts w:ascii="Arial" w:hAnsi="Arial" w:cs="Arial"/>
          <w:sz w:val="24"/>
          <w:szCs w:val="24"/>
        </w:rPr>
        <w:t>Accused</w:t>
      </w:r>
      <w:r w:rsidR="00917207" w:rsidRPr="00DB3519">
        <w:rPr>
          <w:rFonts w:ascii="Arial" w:hAnsi="Arial" w:cs="Arial"/>
          <w:sz w:val="24"/>
          <w:szCs w:val="24"/>
        </w:rPr>
        <w:t xml:space="preserve"> 3</w:t>
      </w:r>
      <w:r w:rsidR="00F11B8E" w:rsidRPr="00DB3519">
        <w:rPr>
          <w:rFonts w:ascii="Arial" w:hAnsi="Arial" w:cs="Arial"/>
          <w:sz w:val="24"/>
          <w:szCs w:val="24"/>
        </w:rPr>
        <w:t xml:space="preserve"> was denied the right to equal treatment , the right to remain silent and the right not </w:t>
      </w:r>
      <w:r w:rsidR="00917207" w:rsidRPr="00DB3519">
        <w:rPr>
          <w:rFonts w:ascii="Arial" w:hAnsi="Arial" w:cs="Arial"/>
          <w:sz w:val="24"/>
          <w:szCs w:val="24"/>
        </w:rPr>
        <w:t xml:space="preserve">to incriminate himself. </w:t>
      </w:r>
      <w:r w:rsidR="006304F4">
        <w:rPr>
          <w:rFonts w:ascii="Arial" w:hAnsi="Arial" w:cs="Arial"/>
          <w:sz w:val="24"/>
          <w:szCs w:val="24"/>
        </w:rPr>
        <w:t>Accused</w:t>
      </w:r>
      <w:r w:rsidR="00917207" w:rsidRPr="00DB3519">
        <w:rPr>
          <w:rFonts w:ascii="Arial" w:hAnsi="Arial" w:cs="Arial"/>
          <w:sz w:val="24"/>
          <w:szCs w:val="24"/>
        </w:rPr>
        <w:t xml:space="preserve"> 3</w:t>
      </w:r>
      <w:r w:rsidR="00F11B8E" w:rsidRPr="00DB3519">
        <w:rPr>
          <w:rFonts w:ascii="Arial" w:hAnsi="Arial" w:cs="Arial"/>
          <w:sz w:val="24"/>
          <w:szCs w:val="24"/>
        </w:rPr>
        <w:t xml:space="preserve"> unknowingly and involuntarily surrendered these rights solely because of the deliberate deception.</w:t>
      </w:r>
    </w:p>
    <w:p w:rsidR="00DB3519" w:rsidRPr="00DB3519" w:rsidRDefault="00DB3519" w:rsidP="00C122E7">
      <w:pPr>
        <w:spacing w:before="0" w:beforeAutospacing="0" w:after="0" w:line="360" w:lineRule="auto"/>
        <w:jc w:val="both"/>
        <w:rPr>
          <w:rFonts w:ascii="Arial" w:hAnsi="Arial" w:cs="Arial"/>
          <w:sz w:val="24"/>
          <w:szCs w:val="24"/>
        </w:rPr>
      </w:pPr>
    </w:p>
    <w:p w:rsidR="00B233FB" w:rsidRDefault="0046334C" w:rsidP="00C122E7">
      <w:pPr>
        <w:spacing w:before="0" w:beforeAutospacing="0" w:after="0" w:line="360" w:lineRule="auto"/>
        <w:jc w:val="both"/>
        <w:rPr>
          <w:rFonts w:ascii="Arial" w:hAnsi="Arial" w:cs="Arial"/>
          <w:sz w:val="24"/>
          <w:szCs w:val="24"/>
        </w:rPr>
      </w:pPr>
      <w:r w:rsidRPr="00DB3519">
        <w:rPr>
          <w:rFonts w:ascii="Arial" w:hAnsi="Arial" w:cs="Arial"/>
          <w:sz w:val="24"/>
          <w:szCs w:val="24"/>
        </w:rPr>
        <w:t>[</w:t>
      </w:r>
      <w:r w:rsidR="00C942BF">
        <w:rPr>
          <w:rFonts w:ascii="Arial" w:hAnsi="Arial" w:cs="Arial"/>
          <w:sz w:val="24"/>
          <w:szCs w:val="24"/>
        </w:rPr>
        <w:t>6</w:t>
      </w:r>
      <w:r w:rsidR="009807B2">
        <w:rPr>
          <w:rFonts w:ascii="Arial" w:hAnsi="Arial" w:cs="Arial"/>
          <w:sz w:val="24"/>
          <w:szCs w:val="24"/>
        </w:rPr>
        <w:t>8</w:t>
      </w:r>
      <w:r w:rsidRPr="00DB3519">
        <w:rPr>
          <w:rFonts w:ascii="Arial" w:hAnsi="Arial" w:cs="Arial"/>
          <w:sz w:val="24"/>
          <w:szCs w:val="24"/>
        </w:rPr>
        <w:t>]</w:t>
      </w:r>
      <w:r w:rsidR="00DB3519">
        <w:rPr>
          <w:rFonts w:ascii="Arial" w:hAnsi="Arial" w:cs="Arial"/>
          <w:sz w:val="24"/>
          <w:szCs w:val="24"/>
        </w:rPr>
        <w:tab/>
      </w:r>
      <w:r w:rsidR="00F26484" w:rsidRPr="00DB3519">
        <w:rPr>
          <w:rFonts w:ascii="Arial" w:hAnsi="Arial" w:cs="Arial"/>
          <w:sz w:val="24"/>
          <w:szCs w:val="24"/>
        </w:rPr>
        <w:t xml:space="preserve">Counsel for </w:t>
      </w:r>
      <w:r w:rsidR="006304F4">
        <w:rPr>
          <w:rFonts w:ascii="Arial" w:hAnsi="Arial" w:cs="Arial"/>
          <w:sz w:val="24"/>
          <w:szCs w:val="24"/>
        </w:rPr>
        <w:t>Accused</w:t>
      </w:r>
      <w:r w:rsidR="00F26484" w:rsidRPr="00DB3519">
        <w:rPr>
          <w:rFonts w:ascii="Arial" w:hAnsi="Arial" w:cs="Arial"/>
          <w:sz w:val="24"/>
          <w:szCs w:val="24"/>
        </w:rPr>
        <w:t xml:space="preserve"> 3, refer</w:t>
      </w:r>
      <w:r w:rsidR="009807B2">
        <w:rPr>
          <w:rFonts w:ascii="Arial" w:hAnsi="Arial" w:cs="Arial"/>
          <w:sz w:val="24"/>
          <w:szCs w:val="24"/>
        </w:rPr>
        <w:t>r</w:t>
      </w:r>
      <w:r w:rsidR="00F26484" w:rsidRPr="00DB3519">
        <w:rPr>
          <w:rFonts w:ascii="Arial" w:hAnsi="Arial" w:cs="Arial"/>
          <w:sz w:val="24"/>
          <w:szCs w:val="24"/>
        </w:rPr>
        <w:t xml:space="preserve">ed this court </w:t>
      </w:r>
      <w:r w:rsidR="00E25A06" w:rsidRPr="00DB3519">
        <w:rPr>
          <w:rFonts w:ascii="Arial" w:hAnsi="Arial" w:cs="Arial"/>
          <w:sz w:val="24"/>
          <w:szCs w:val="24"/>
        </w:rPr>
        <w:t>to: I</w:t>
      </w:r>
      <w:r w:rsidR="00DB3519">
        <w:rPr>
          <w:rFonts w:ascii="Arial" w:hAnsi="Arial" w:cs="Arial"/>
          <w:sz w:val="24"/>
          <w:szCs w:val="24"/>
        </w:rPr>
        <w:t>n</w:t>
      </w:r>
      <w:r w:rsidR="00091074" w:rsidRPr="00DB3519">
        <w:rPr>
          <w:rFonts w:ascii="Arial" w:hAnsi="Arial" w:cs="Arial"/>
          <w:sz w:val="24"/>
          <w:szCs w:val="24"/>
        </w:rPr>
        <w:t xml:space="preserve"> Ex parte Attorney General, Namibia: in re: The Constitutional Relationship between the Attorney- General and the Prosecutor –General</w:t>
      </w:r>
      <w:r w:rsidR="004C7D69">
        <w:rPr>
          <w:rStyle w:val="FootnoteReference"/>
          <w:rFonts w:ascii="Arial" w:hAnsi="Arial" w:cs="Arial"/>
          <w:sz w:val="24"/>
          <w:szCs w:val="24"/>
        </w:rPr>
        <w:footnoteReference w:id="14"/>
      </w:r>
      <w:r w:rsidR="00F26484" w:rsidRPr="00DB3519">
        <w:rPr>
          <w:rFonts w:ascii="Arial" w:hAnsi="Arial" w:cs="Arial"/>
          <w:sz w:val="24"/>
          <w:szCs w:val="24"/>
        </w:rPr>
        <w:t xml:space="preserve"> where</w:t>
      </w:r>
      <w:r w:rsidR="00091074" w:rsidRPr="00DB3519">
        <w:rPr>
          <w:rFonts w:ascii="Arial" w:hAnsi="Arial" w:cs="Arial"/>
          <w:sz w:val="24"/>
          <w:szCs w:val="24"/>
        </w:rPr>
        <w:t xml:space="preserve"> the court held </w:t>
      </w:r>
      <w:r w:rsidR="002B17E9" w:rsidRPr="00DB3519">
        <w:rPr>
          <w:rFonts w:ascii="Arial" w:hAnsi="Arial" w:cs="Arial"/>
          <w:sz w:val="24"/>
          <w:szCs w:val="24"/>
        </w:rPr>
        <w:t>that:</w:t>
      </w:r>
    </w:p>
    <w:p w:rsidR="004A3B91" w:rsidRDefault="004A3B91" w:rsidP="00C122E7">
      <w:pPr>
        <w:spacing w:before="0" w:beforeAutospacing="0" w:after="0" w:line="360" w:lineRule="auto"/>
        <w:jc w:val="both"/>
        <w:rPr>
          <w:rFonts w:ascii="Arial" w:hAnsi="Arial" w:cs="Arial"/>
        </w:rPr>
      </w:pPr>
    </w:p>
    <w:p w:rsidR="00F26484" w:rsidRPr="00B233FB" w:rsidRDefault="002B17E9" w:rsidP="004A3B91">
      <w:pPr>
        <w:spacing w:before="0" w:beforeAutospacing="0" w:after="0" w:line="360" w:lineRule="auto"/>
        <w:ind w:firstLine="720"/>
        <w:jc w:val="both"/>
        <w:rPr>
          <w:rFonts w:ascii="Arial" w:hAnsi="Arial" w:cs="Arial"/>
        </w:rPr>
      </w:pPr>
      <w:r w:rsidRPr="00B233FB">
        <w:rPr>
          <w:rFonts w:ascii="Arial" w:hAnsi="Arial" w:cs="Arial"/>
        </w:rPr>
        <w:t>‘Every</w:t>
      </w:r>
      <w:r w:rsidR="00091074" w:rsidRPr="00B233FB">
        <w:rPr>
          <w:rFonts w:ascii="Arial" w:hAnsi="Arial" w:cs="Arial"/>
        </w:rPr>
        <w:t xml:space="preserve"> person is entitled to full equality in the manner in which the law is applied to him during investigation in order to guarantee his entitlement in full equality to fair and public hearing by an independent and impartial court in the determination of a criminal charge against him</w:t>
      </w:r>
      <w:r w:rsidR="00DB3519" w:rsidRPr="00B233FB">
        <w:rPr>
          <w:rFonts w:ascii="Arial" w:hAnsi="Arial" w:cs="Arial"/>
        </w:rPr>
        <w:t>.</w:t>
      </w:r>
      <w:r w:rsidR="000F2098" w:rsidRPr="00B233FB">
        <w:rPr>
          <w:rFonts w:ascii="Arial" w:hAnsi="Arial" w:cs="Arial"/>
        </w:rPr>
        <w:t>’</w:t>
      </w:r>
    </w:p>
    <w:p w:rsidR="00091074" w:rsidRPr="00DB3519" w:rsidRDefault="00C07E2D" w:rsidP="00C122E7">
      <w:pPr>
        <w:spacing w:before="0" w:beforeAutospacing="0" w:after="0" w:line="360" w:lineRule="auto"/>
        <w:jc w:val="both"/>
        <w:rPr>
          <w:rFonts w:ascii="Arial" w:hAnsi="Arial" w:cs="Arial"/>
          <w:sz w:val="24"/>
          <w:szCs w:val="24"/>
        </w:rPr>
      </w:pPr>
      <w:r w:rsidRPr="00DB3519">
        <w:rPr>
          <w:rFonts w:ascii="Arial" w:hAnsi="Arial" w:cs="Arial"/>
          <w:sz w:val="24"/>
          <w:szCs w:val="24"/>
        </w:rPr>
        <w:t>In this case</w:t>
      </w:r>
      <w:r w:rsidR="00F26484" w:rsidRPr="00DB3519">
        <w:rPr>
          <w:rFonts w:ascii="Arial" w:hAnsi="Arial" w:cs="Arial"/>
          <w:sz w:val="24"/>
          <w:szCs w:val="24"/>
        </w:rPr>
        <w:t>,</w:t>
      </w:r>
      <w:r w:rsidRPr="00DB3519">
        <w:rPr>
          <w:rFonts w:ascii="Arial" w:hAnsi="Arial" w:cs="Arial"/>
          <w:sz w:val="24"/>
          <w:szCs w:val="24"/>
        </w:rPr>
        <w:t xml:space="preserve"> </w:t>
      </w:r>
      <w:r w:rsidR="006304F4">
        <w:rPr>
          <w:rFonts w:ascii="Arial" w:hAnsi="Arial" w:cs="Arial"/>
          <w:sz w:val="24"/>
          <w:szCs w:val="24"/>
        </w:rPr>
        <w:t>Accused</w:t>
      </w:r>
      <w:r w:rsidR="00F26484" w:rsidRPr="00DB3519">
        <w:rPr>
          <w:rFonts w:ascii="Arial" w:hAnsi="Arial" w:cs="Arial"/>
          <w:sz w:val="24"/>
          <w:szCs w:val="24"/>
        </w:rPr>
        <w:t xml:space="preserve"> 3 was not treated </w:t>
      </w:r>
      <w:r w:rsidR="00E25A06" w:rsidRPr="00DB3519">
        <w:rPr>
          <w:rFonts w:ascii="Arial" w:hAnsi="Arial" w:cs="Arial"/>
          <w:sz w:val="24"/>
          <w:szCs w:val="24"/>
        </w:rPr>
        <w:t>equal</w:t>
      </w:r>
      <w:r w:rsidR="00B233FB">
        <w:rPr>
          <w:rFonts w:ascii="Arial" w:hAnsi="Arial" w:cs="Arial"/>
          <w:sz w:val="24"/>
          <w:szCs w:val="24"/>
        </w:rPr>
        <w:t xml:space="preserve"> like any other suspect</w:t>
      </w:r>
      <w:r w:rsidRPr="00DB3519">
        <w:rPr>
          <w:rFonts w:ascii="Arial" w:hAnsi="Arial" w:cs="Arial"/>
          <w:sz w:val="24"/>
          <w:szCs w:val="24"/>
        </w:rPr>
        <w:t xml:space="preserve"> who is called by the ACC and his rights explained before being </w:t>
      </w:r>
      <w:r w:rsidR="00E25A06" w:rsidRPr="00DB3519">
        <w:rPr>
          <w:rFonts w:ascii="Arial" w:hAnsi="Arial" w:cs="Arial"/>
          <w:sz w:val="24"/>
          <w:szCs w:val="24"/>
        </w:rPr>
        <w:t>questioned. The</w:t>
      </w:r>
      <w:r w:rsidRPr="00DB3519">
        <w:rPr>
          <w:rFonts w:ascii="Arial" w:hAnsi="Arial" w:cs="Arial"/>
          <w:sz w:val="24"/>
          <w:szCs w:val="24"/>
        </w:rPr>
        <w:t xml:space="preserve"> recordings were</w:t>
      </w:r>
      <w:r w:rsidR="000F2098">
        <w:rPr>
          <w:rFonts w:ascii="Arial" w:hAnsi="Arial" w:cs="Arial"/>
          <w:sz w:val="24"/>
          <w:szCs w:val="24"/>
        </w:rPr>
        <w:t xml:space="preserve"> also</w:t>
      </w:r>
      <w:r w:rsidRPr="00DB3519">
        <w:rPr>
          <w:rFonts w:ascii="Arial" w:hAnsi="Arial" w:cs="Arial"/>
          <w:sz w:val="24"/>
          <w:szCs w:val="24"/>
        </w:rPr>
        <w:t xml:space="preserve"> made in violation of that right.</w:t>
      </w:r>
    </w:p>
    <w:p w:rsidR="004726C0" w:rsidRPr="00DB3519" w:rsidRDefault="004726C0" w:rsidP="003254FA">
      <w:pPr>
        <w:spacing w:before="0" w:beforeAutospacing="0" w:after="0" w:line="360" w:lineRule="auto"/>
        <w:jc w:val="both"/>
        <w:rPr>
          <w:rFonts w:ascii="Arial" w:hAnsi="Arial" w:cs="Arial"/>
          <w:sz w:val="24"/>
          <w:szCs w:val="24"/>
          <w:u w:val="single"/>
        </w:rPr>
      </w:pPr>
      <w:r>
        <w:rPr>
          <w:rFonts w:ascii="Arial" w:hAnsi="Arial" w:cs="Arial"/>
          <w:sz w:val="24"/>
          <w:szCs w:val="24"/>
        </w:rPr>
        <w:tab/>
      </w:r>
    </w:p>
    <w:p w:rsidR="00C625CC" w:rsidRPr="00B233FB" w:rsidRDefault="00B45228" w:rsidP="00B943DE">
      <w:pPr>
        <w:spacing w:before="0" w:beforeAutospacing="0" w:after="0" w:line="360" w:lineRule="auto"/>
        <w:jc w:val="both"/>
        <w:rPr>
          <w:rFonts w:ascii="Arial" w:hAnsi="Arial" w:cs="Arial"/>
        </w:rPr>
      </w:pPr>
      <w:r>
        <w:rPr>
          <w:rFonts w:ascii="Arial" w:hAnsi="Arial" w:cs="Arial"/>
          <w:sz w:val="24"/>
          <w:szCs w:val="24"/>
        </w:rPr>
        <w:t>[</w:t>
      </w:r>
      <w:r w:rsidR="003254FA">
        <w:rPr>
          <w:rFonts w:ascii="Arial" w:hAnsi="Arial" w:cs="Arial"/>
          <w:sz w:val="24"/>
          <w:szCs w:val="24"/>
        </w:rPr>
        <w:t>6</w:t>
      </w:r>
      <w:r w:rsidR="009807B2">
        <w:rPr>
          <w:rFonts w:ascii="Arial" w:hAnsi="Arial" w:cs="Arial"/>
          <w:sz w:val="24"/>
          <w:szCs w:val="24"/>
        </w:rPr>
        <w:t>9</w:t>
      </w:r>
      <w:r>
        <w:rPr>
          <w:rFonts w:ascii="Arial" w:hAnsi="Arial" w:cs="Arial"/>
          <w:sz w:val="24"/>
          <w:szCs w:val="24"/>
        </w:rPr>
        <w:t>]</w:t>
      </w:r>
      <w:r>
        <w:rPr>
          <w:rFonts w:ascii="Arial" w:hAnsi="Arial" w:cs="Arial"/>
          <w:sz w:val="24"/>
          <w:szCs w:val="24"/>
        </w:rPr>
        <w:tab/>
      </w:r>
      <w:r w:rsidR="000F2098" w:rsidRPr="00B233FB">
        <w:rPr>
          <w:rFonts w:ascii="Arial" w:hAnsi="Arial" w:cs="Arial"/>
          <w:sz w:val="24"/>
          <w:szCs w:val="24"/>
        </w:rPr>
        <w:t xml:space="preserve">In </w:t>
      </w:r>
      <w:r w:rsidR="00B943DE" w:rsidRPr="004A3B91">
        <w:rPr>
          <w:rFonts w:ascii="Arial" w:hAnsi="Arial" w:cs="Arial"/>
          <w:i/>
          <w:sz w:val="24"/>
          <w:szCs w:val="24"/>
        </w:rPr>
        <w:t xml:space="preserve">S v Naaido &amp; </w:t>
      </w:r>
      <w:r w:rsidR="00D1613E" w:rsidRPr="004A3B91">
        <w:rPr>
          <w:rFonts w:ascii="Arial" w:hAnsi="Arial" w:cs="Arial"/>
          <w:i/>
          <w:sz w:val="24"/>
          <w:szCs w:val="24"/>
        </w:rPr>
        <w:t>Another</w:t>
      </w:r>
      <w:r w:rsidR="007349DA">
        <w:rPr>
          <w:rFonts w:ascii="Arial" w:hAnsi="Arial" w:cs="Arial"/>
          <w:i/>
          <w:sz w:val="24"/>
          <w:szCs w:val="24"/>
        </w:rPr>
        <w:t>,</w:t>
      </w:r>
      <w:r w:rsidR="004C7D69" w:rsidRPr="00B233FB">
        <w:rPr>
          <w:rStyle w:val="FootnoteReference"/>
          <w:rFonts w:ascii="Arial" w:hAnsi="Arial" w:cs="Arial"/>
          <w:sz w:val="24"/>
          <w:szCs w:val="24"/>
        </w:rPr>
        <w:footnoteReference w:id="15"/>
      </w:r>
      <w:r w:rsidR="00690C6D" w:rsidRPr="00B233FB">
        <w:rPr>
          <w:rFonts w:ascii="Arial" w:hAnsi="Arial" w:cs="Arial"/>
          <w:sz w:val="24"/>
          <w:szCs w:val="24"/>
        </w:rPr>
        <w:t xml:space="preserve"> McCall</w:t>
      </w:r>
      <w:r w:rsidR="00F26484" w:rsidRPr="00B233FB">
        <w:rPr>
          <w:rFonts w:ascii="Arial" w:hAnsi="Arial" w:cs="Arial"/>
          <w:sz w:val="24"/>
          <w:szCs w:val="24"/>
        </w:rPr>
        <w:t xml:space="preserve"> J</w:t>
      </w:r>
      <w:r w:rsidR="005D1DCE" w:rsidRPr="00B233FB">
        <w:rPr>
          <w:rFonts w:ascii="Arial" w:hAnsi="Arial" w:cs="Arial"/>
          <w:sz w:val="24"/>
          <w:szCs w:val="24"/>
        </w:rPr>
        <w:t xml:space="preserve"> </w:t>
      </w:r>
      <w:r w:rsidR="00B943DE" w:rsidRPr="00B233FB">
        <w:rPr>
          <w:rFonts w:ascii="Arial" w:hAnsi="Arial" w:cs="Arial"/>
          <w:sz w:val="24"/>
          <w:szCs w:val="24"/>
        </w:rPr>
        <w:t>referring to Melani</w:t>
      </w:r>
      <w:r w:rsidR="005D1DCE" w:rsidRPr="00B233FB">
        <w:rPr>
          <w:rStyle w:val="FootnoteReference"/>
          <w:rFonts w:ascii="Arial" w:hAnsi="Arial" w:cs="Arial"/>
          <w:sz w:val="24"/>
          <w:szCs w:val="24"/>
        </w:rPr>
        <w:footnoteReference w:id="16"/>
      </w:r>
      <w:r w:rsidR="005D1DCE" w:rsidRPr="00B233FB">
        <w:rPr>
          <w:rFonts w:ascii="Arial" w:hAnsi="Arial" w:cs="Arial"/>
          <w:sz w:val="24"/>
          <w:szCs w:val="24"/>
        </w:rPr>
        <w:t xml:space="preserve"> with approval</w:t>
      </w:r>
      <w:r w:rsidR="00B943DE" w:rsidRPr="00B233FB">
        <w:rPr>
          <w:rFonts w:ascii="Arial" w:hAnsi="Arial" w:cs="Arial"/>
          <w:sz w:val="24"/>
          <w:szCs w:val="24"/>
        </w:rPr>
        <w:t>, held that</w:t>
      </w:r>
      <w:r w:rsidR="00C625CC" w:rsidRPr="00B233FB">
        <w:rPr>
          <w:rFonts w:ascii="Arial" w:hAnsi="Arial" w:cs="Arial"/>
          <w:sz w:val="24"/>
          <w:szCs w:val="24"/>
        </w:rPr>
        <w:t>:</w:t>
      </w:r>
    </w:p>
    <w:p w:rsidR="004A3B91" w:rsidRDefault="004A3B91" w:rsidP="00B233FB">
      <w:pPr>
        <w:spacing w:before="0" w:beforeAutospacing="0" w:after="0" w:line="360" w:lineRule="auto"/>
        <w:ind w:firstLine="720"/>
        <w:jc w:val="both"/>
        <w:rPr>
          <w:rFonts w:ascii="Arial" w:hAnsi="Arial" w:cs="Arial"/>
        </w:rPr>
      </w:pPr>
    </w:p>
    <w:p w:rsidR="00C625CC" w:rsidRPr="00B233FB" w:rsidRDefault="009807B2" w:rsidP="00B233FB">
      <w:pPr>
        <w:spacing w:before="0" w:beforeAutospacing="0" w:after="0" w:line="360" w:lineRule="auto"/>
        <w:ind w:firstLine="720"/>
        <w:jc w:val="both"/>
        <w:rPr>
          <w:rFonts w:ascii="Arial" w:hAnsi="Arial" w:cs="Arial"/>
        </w:rPr>
      </w:pPr>
      <w:r w:rsidRPr="00B233FB">
        <w:rPr>
          <w:rFonts w:ascii="Arial" w:hAnsi="Arial" w:cs="Arial"/>
        </w:rPr>
        <w:t>‘</w:t>
      </w:r>
      <w:r w:rsidR="00DD4CD4" w:rsidRPr="00B233FB">
        <w:rPr>
          <w:rFonts w:ascii="Arial" w:hAnsi="Arial" w:cs="Arial"/>
        </w:rPr>
        <w:t>T</w:t>
      </w:r>
      <w:r w:rsidR="00B943DE" w:rsidRPr="00B233FB">
        <w:rPr>
          <w:rFonts w:ascii="Arial" w:hAnsi="Arial" w:cs="Arial"/>
        </w:rPr>
        <w:t>he violation jeopardized the right against self-incrimination….</w:t>
      </w:r>
      <w:r w:rsidR="00DD4CD4" w:rsidRPr="00B233FB">
        <w:rPr>
          <w:rFonts w:ascii="Arial" w:hAnsi="Arial" w:cs="Arial"/>
        </w:rPr>
        <w:t xml:space="preserve"> </w:t>
      </w:r>
      <w:r w:rsidR="00B943DE" w:rsidRPr="00B233FB">
        <w:rPr>
          <w:rFonts w:ascii="Arial" w:hAnsi="Arial" w:cs="Arial"/>
        </w:rPr>
        <w:t xml:space="preserve">To admit evidence provided by an </w:t>
      </w:r>
      <w:r w:rsidR="006304F4" w:rsidRPr="00B233FB">
        <w:rPr>
          <w:rFonts w:ascii="Arial" w:hAnsi="Arial" w:cs="Arial"/>
        </w:rPr>
        <w:t>Accused</w:t>
      </w:r>
      <w:r w:rsidR="00B943DE" w:rsidRPr="00B233FB">
        <w:rPr>
          <w:rFonts w:ascii="Arial" w:hAnsi="Arial" w:cs="Arial"/>
        </w:rPr>
        <w:t xml:space="preserve"> person against himself without his knowledge as a result of the unlawful monitoring of his conversation with someone else would offend against the notion of basic fairness in no less a measure as than the admission of a confession or admission made by an </w:t>
      </w:r>
      <w:r w:rsidR="006304F4" w:rsidRPr="00B233FB">
        <w:rPr>
          <w:rFonts w:ascii="Arial" w:hAnsi="Arial" w:cs="Arial"/>
        </w:rPr>
        <w:t>Accused</w:t>
      </w:r>
      <w:r w:rsidR="00B943DE" w:rsidRPr="00B233FB">
        <w:rPr>
          <w:rFonts w:ascii="Arial" w:hAnsi="Arial" w:cs="Arial"/>
        </w:rPr>
        <w:t xml:space="preserve"> person without being informed of his right to legal representation, which has been held to result in an unfair trial in, for example </w:t>
      </w:r>
      <w:r w:rsidR="00B943DE" w:rsidRPr="004A3B91">
        <w:rPr>
          <w:rFonts w:ascii="Arial" w:hAnsi="Arial" w:cs="Arial"/>
          <w:i/>
        </w:rPr>
        <w:t>S v Melani and Others</w:t>
      </w:r>
      <w:r w:rsidR="005D1DCE" w:rsidRPr="00B233FB">
        <w:rPr>
          <w:rFonts w:ascii="Arial" w:hAnsi="Arial" w:cs="Arial"/>
        </w:rPr>
        <w:t>.</w:t>
      </w:r>
      <w:r w:rsidR="00645C83" w:rsidRPr="00B233FB">
        <w:rPr>
          <w:rFonts w:ascii="Arial" w:hAnsi="Arial" w:cs="Arial"/>
        </w:rPr>
        <w:t>’</w:t>
      </w:r>
    </w:p>
    <w:p w:rsidR="00645C83" w:rsidRDefault="00645C83" w:rsidP="00B943DE">
      <w:pPr>
        <w:spacing w:before="0" w:beforeAutospacing="0" w:after="0" w:line="360" w:lineRule="auto"/>
        <w:jc w:val="both"/>
        <w:rPr>
          <w:rFonts w:ascii="Arial" w:hAnsi="Arial" w:cs="Arial"/>
          <w:sz w:val="24"/>
          <w:szCs w:val="24"/>
        </w:rPr>
      </w:pPr>
    </w:p>
    <w:p w:rsidR="009D6E46" w:rsidRPr="009D6E46" w:rsidRDefault="00031563" w:rsidP="00B943DE">
      <w:pPr>
        <w:spacing w:before="0" w:beforeAutospacing="0" w:after="0" w:line="360" w:lineRule="auto"/>
        <w:jc w:val="both"/>
        <w:rPr>
          <w:rFonts w:ascii="Arial" w:hAnsi="Arial" w:cs="Arial"/>
          <w:b/>
          <w:sz w:val="24"/>
          <w:szCs w:val="24"/>
        </w:rPr>
      </w:pPr>
      <w:r>
        <w:rPr>
          <w:rFonts w:ascii="Arial" w:hAnsi="Arial" w:cs="Arial"/>
          <w:sz w:val="24"/>
          <w:szCs w:val="24"/>
        </w:rPr>
        <w:t>[</w:t>
      </w:r>
      <w:r w:rsidR="00645C83">
        <w:rPr>
          <w:rFonts w:ascii="Arial" w:hAnsi="Arial" w:cs="Arial"/>
          <w:sz w:val="24"/>
          <w:szCs w:val="24"/>
        </w:rPr>
        <w:t>70</w:t>
      </w:r>
      <w:r>
        <w:rPr>
          <w:rFonts w:ascii="Arial" w:hAnsi="Arial" w:cs="Arial"/>
          <w:sz w:val="24"/>
          <w:szCs w:val="24"/>
        </w:rPr>
        <w:t>]</w:t>
      </w:r>
      <w:r>
        <w:rPr>
          <w:rFonts w:ascii="Arial" w:hAnsi="Arial" w:cs="Arial"/>
          <w:sz w:val="24"/>
          <w:szCs w:val="24"/>
        </w:rPr>
        <w:tab/>
      </w:r>
      <w:r w:rsidR="00C625CC">
        <w:rPr>
          <w:rFonts w:ascii="Arial" w:hAnsi="Arial" w:cs="Arial"/>
          <w:sz w:val="24"/>
          <w:szCs w:val="24"/>
        </w:rPr>
        <w:t>Equally i</w:t>
      </w:r>
      <w:r w:rsidR="00554C6F">
        <w:rPr>
          <w:rFonts w:ascii="Arial" w:hAnsi="Arial" w:cs="Arial"/>
          <w:sz w:val="24"/>
          <w:szCs w:val="24"/>
        </w:rPr>
        <w:t>n this case, the admission</w:t>
      </w:r>
      <w:r w:rsidR="00C625CC">
        <w:rPr>
          <w:rFonts w:ascii="Arial" w:hAnsi="Arial" w:cs="Arial"/>
          <w:sz w:val="24"/>
          <w:szCs w:val="24"/>
        </w:rPr>
        <w:t xml:space="preserve"> of those recordings, obtained in circumstances where </w:t>
      </w:r>
      <w:r w:rsidR="00E25A06">
        <w:rPr>
          <w:rFonts w:ascii="Arial" w:hAnsi="Arial" w:cs="Arial"/>
          <w:sz w:val="24"/>
          <w:szCs w:val="24"/>
        </w:rPr>
        <w:t>Ms.</w:t>
      </w:r>
      <w:r w:rsidR="00554C6F">
        <w:rPr>
          <w:rFonts w:ascii="Arial" w:hAnsi="Arial" w:cs="Arial"/>
          <w:sz w:val="24"/>
          <w:szCs w:val="24"/>
        </w:rPr>
        <w:t xml:space="preserve"> Thomas was instructed by ACC to obtain incriminating evidence from </w:t>
      </w:r>
      <w:r w:rsidR="006304F4">
        <w:rPr>
          <w:rFonts w:ascii="Arial" w:hAnsi="Arial" w:cs="Arial"/>
          <w:sz w:val="24"/>
          <w:szCs w:val="24"/>
        </w:rPr>
        <w:t>Accused</w:t>
      </w:r>
      <w:r w:rsidR="003F067D">
        <w:rPr>
          <w:rFonts w:ascii="Arial" w:hAnsi="Arial" w:cs="Arial"/>
          <w:sz w:val="24"/>
          <w:szCs w:val="24"/>
        </w:rPr>
        <w:t xml:space="preserve"> </w:t>
      </w:r>
      <w:r w:rsidR="00554C6F">
        <w:rPr>
          <w:rFonts w:ascii="Arial" w:hAnsi="Arial" w:cs="Arial"/>
          <w:sz w:val="24"/>
          <w:szCs w:val="24"/>
        </w:rPr>
        <w:t xml:space="preserve">3 and where </w:t>
      </w:r>
      <w:r w:rsidR="006304F4">
        <w:rPr>
          <w:rFonts w:ascii="Arial" w:hAnsi="Arial" w:cs="Arial"/>
          <w:sz w:val="24"/>
          <w:szCs w:val="24"/>
        </w:rPr>
        <w:t>Accused</w:t>
      </w:r>
      <w:r w:rsidR="00C625CC">
        <w:rPr>
          <w:rFonts w:ascii="Arial" w:hAnsi="Arial" w:cs="Arial"/>
          <w:sz w:val="24"/>
          <w:szCs w:val="24"/>
        </w:rPr>
        <w:t xml:space="preserve"> 3 rights were not </w:t>
      </w:r>
      <w:r w:rsidR="00E25A06">
        <w:rPr>
          <w:rFonts w:ascii="Arial" w:hAnsi="Arial" w:cs="Arial"/>
          <w:sz w:val="24"/>
          <w:szCs w:val="24"/>
        </w:rPr>
        <w:t>explained,</w:t>
      </w:r>
      <w:r w:rsidR="00C625CC">
        <w:rPr>
          <w:rFonts w:ascii="Arial" w:hAnsi="Arial" w:cs="Arial"/>
          <w:sz w:val="24"/>
          <w:szCs w:val="24"/>
        </w:rPr>
        <w:t xml:space="preserve"> is </w:t>
      </w:r>
      <w:r w:rsidR="00E25A06">
        <w:rPr>
          <w:rFonts w:ascii="Arial" w:hAnsi="Arial" w:cs="Arial"/>
          <w:sz w:val="24"/>
          <w:szCs w:val="24"/>
        </w:rPr>
        <w:t>tantamount</w:t>
      </w:r>
      <w:r w:rsidR="00C625CC">
        <w:rPr>
          <w:rFonts w:ascii="Arial" w:hAnsi="Arial" w:cs="Arial"/>
          <w:sz w:val="24"/>
          <w:szCs w:val="24"/>
        </w:rPr>
        <w:t xml:space="preserve"> to admitting </w:t>
      </w:r>
      <w:r w:rsidR="00E25A06">
        <w:rPr>
          <w:rFonts w:ascii="Arial" w:hAnsi="Arial" w:cs="Arial"/>
          <w:sz w:val="24"/>
          <w:szCs w:val="24"/>
        </w:rPr>
        <w:t>admissions</w:t>
      </w:r>
      <w:r w:rsidR="00C625CC">
        <w:rPr>
          <w:rFonts w:ascii="Arial" w:hAnsi="Arial" w:cs="Arial"/>
          <w:sz w:val="24"/>
          <w:szCs w:val="24"/>
        </w:rPr>
        <w:t xml:space="preserve"> or a confession</w:t>
      </w:r>
      <w:r w:rsidR="009D6E46">
        <w:rPr>
          <w:rFonts w:ascii="Arial" w:hAnsi="Arial" w:cs="Arial"/>
          <w:sz w:val="24"/>
          <w:szCs w:val="24"/>
        </w:rPr>
        <w:t xml:space="preserve"> made</w:t>
      </w:r>
      <w:r w:rsidR="00554C6F">
        <w:rPr>
          <w:rFonts w:ascii="Arial" w:hAnsi="Arial" w:cs="Arial"/>
          <w:sz w:val="24"/>
          <w:szCs w:val="24"/>
        </w:rPr>
        <w:t xml:space="preserve"> without the rights of the </w:t>
      </w:r>
      <w:r w:rsidR="006304F4">
        <w:rPr>
          <w:rFonts w:ascii="Arial" w:hAnsi="Arial" w:cs="Arial"/>
          <w:sz w:val="24"/>
          <w:szCs w:val="24"/>
        </w:rPr>
        <w:t>Accused</w:t>
      </w:r>
      <w:r w:rsidR="00554C6F">
        <w:rPr>
          <w:rFonts w:ascii="Arial" w:hAnsi="Arial" w:cs="Arial"/>
          <w:sz w:val="24"/>
          <w:szCs w:val="24"/>
        </w:rPr>
        <w:t xml:space="preserve"> having been explained to </w:t>
      </w:r>
      <w:r w:rsidR="00E25A06">
        <w:rPr>
          <w:rFonts w:ascii="Arial" w:hAnsi="Arial" w:cs="Arial"/>
          <w:sz w:val="24"/>
          <w:szCs w:val="24"/>
        </w:rPr>
        <w:t>him. That</w:t>
      </w:r>
      <w:r w:rsidR="00554C6F">
        <w:rPr>
          <w:rFonts w:ascii="Arial" w:hAnsi="Arial" w:cs="Arial"/>
          <w:sz w:val="24"/>
          <w:szCs w:val="24"/>
        </w:rPr>
        <w:t xml:space="preserve"> is unlawful.</w:t>
      </w:r>
    </w:p>
    <w:p w:rsidR="004B1D76" w:rsidRDefault="004B1D76" w:rsidP="00F205FA">
      <w:pPr>
        <w:spacing w:before="0" w:beforeAutospacing="0" w:after="0" w:line="360" w:lineRule="auto"/>
        <w:jc w:val="both"/>
        <w:rPr>
          <w:rFonts w:ascii="Arial" w:hAnsi="Arial" w:cs="Arial"/>
          <w:sz w:val="24"/>
          <w:szCs w:val="24"/>
          <w:u w:val="single"/>
        </w:rPr>
      </w:pPr>
    </w:p>
    <w:p w:rsidR="00B943DE" w:rsidRDefault="00B233FB" w:rsidP="00F205FA">
      <w:pPr>
        <w:spacing w:before="0" w:beforeAutospacing="0" w:after="0" w:line="360" w:lineRule="auto"/>
        <w:jc w:val="both"/>
        <w:rPr>
          <w:rFonts w:ascii="Arial" w:hAnsi="Arial" w:cs="Arial"/>
          <w:sz w:val="24"/>
          <w:szCs w:val="24"/>
          <w:u w:val="single"/>
        </w:rPr>
      </w:pPr>
      <w:r>
        <w:rPr>
          <w:rFonts w:ascii="Arial" w:hAnsi="Arial" w:cs="Arial"/>
          <w:sz w:val="24"/>
          <w:szCs w:val="24"/>
          <w:u w:val="single"/>
        </w:rPr>
        <w:t>Were</w:t>
      </w:r>
      <w:r w:rsidR="00B943DE" w:rsidRPr="00DD4CD4">
        <w:rPr>
          <w:rFonts w:ascii="Arial" w:hAnsi="Arial" w:cs="Arial"/>
          <w:sz w:val="24"/>
          <w:szCs w:val="24"/>
          <w:u w:val="single"/>
        </w:rPr>
        <w:t xml:space="preserve"> the recordings deliberately withheld from </w:t>
      </w:r>
      <w:r w:rsidR="006304F4">
        <w:rPr>
          <w:rFonts w:ascii="Arial" w:hAnsi="Arial" w:cs="Arial"/>
          <w:sz w:val="24"/>
          <w:szCs w:val="24"/>
          <w:u w:val="single"/>
        </w:rPr>
        <w:t>Accused</w:t>
      </w:r>
      <w:r w:rsidR="00B943DE" w:rsidRPr="00DD4CD4">
        <w:rPr>
          <w:rFonts w:ascii="Arial" w:hAnsi="Arial" w:cs="Arial"/>
          <w:sz w:val="24"/>
          <w:szCs w:val="24"/>
          <w:u w:val="single"/>
        </w:rPr>
        <w:t xml:space="preserve"> 3 and, if so</w:t>
      </w:r>
      <w:r w:rsidR="00E25A06" w:rsidRPr="00DD4CD4">
        <w:rPr>
          <w:rFonts w:ascii="Arial" w:hAnsi="Arial" w:cs="Arial"/>
          <w:sz w:val="24"/>
          <w:szCs w:val="24"/>
          <w:u w:val="single"/>
        </w:rPr>
        <w:t>, the</w:t>
      </w:r>
      <w:r w:rsidR="00B943DE" w:rsidRPr="00DD4CD4">
        <w:rPr>
          <w:rFonts w:ascii="Arial" w:hAnsi="Arial" w:cs="Arial"/>
          <w:sz w:val="24"/>
          <w:szCs w:val="24"/>
          <w:u w:val="single"/>
        </w:rPr>
        <w:t xml:space="preserve"> effect thereof on the trial?</w:t>
      </w:r>
    </w:p>
    <w:p w:rsidR="00174921" w:rsidRDefault="005C367F" w:rsidP="00F205FA">
      <w:pPr>
        <w:spacing w:before="0" w:beforeAutospacing="0" w:after="0" w:line="360" w:lineRule="auto"/>
        <w:jc w:val="both"/>
        <w:rPr>
          <w:rFonts w:ascii="Arial" w:hAnsi="Arial" w:cs="Arial"/>
          <w:sz w:val="24"/>
          <w:szCs w:val="24"/>
        </w:rPr>
      </w:pPr>
      <w:r w:rsidRPr="00DD4CD4">
        <w:rPr>
          <w:rFonts w:ascii="Arial" w:hAnsi="Arial" w:cs="Arial"/>
          <w:sz w:val="24"/>
          <w:szCs w:val="24"/>
        </w:rPr>
        <w:lastRenderedPageBreak/>
        <w:t>[</w:t>
      </w:r>
      <w:r w:rsidR="00645C83">
        <w:rPr>
          <w:rFonts w:ascii="Arial" w:hAnsi="Arial" w:cs="Arial"/>
          <w:sz w:val="24"/>
          <w:szCs w:val="24"/>
        </w:rPr>
        <w:t>71</w:t>
      </w:r>
      <w:r w:rsidRPr="00DD4CD4">
        <w:rPr>
          <w:rFonts w:ascii="Arial" w:hAnsi="Arial" w:cs="Arial"/>
          <w:sz w:val="24"/>
          <w:szCs w:val="24"/>
        </w:rPr>
        <w:t>]</w:t>
      </w:r>
      <w:r w:rsidR="00DD4CD4">
        <w:rPr>
          <w:rFonts w:ascii="Arial" w:hAnsi="Arial" w:cs="Arial"/>
          <w:sz w:val="24"/>
          <w:szCs w:val="24"/>
        </w:rPr>
        <w:tab/>
      </w:r>
      <w:r w:rsidR="00607B08" w:rsidRPr="00DD4CD4">
        <w:rPr>
          <w:rFonts w:ascii="Arial" w:hAnsi="Arial" w:cs="Arial"/>
          <w:sz w:val="24"/>
          <w:szCs w:val="24"/>
        </w:rPr>
        <w:t>It is</w:t>
      </w:r>
      <w:r w:rsidR="00B943DE" w:rsidRPr="00DD4CD4">
        <w:rPr>
          <w:rFonts w:ascii="Arial" w:hAnsi="Arial" w:cs="Arial"/>
          <w:sz w:val="24"/>
          <w:szCs w:val="24"/>
        </w:rPr>
        <w:t xml:space="preserve"> common cause that the reco</w:t>
      </w:r>
      <w:r w:rsidR="004C2E8C" w:rsidRPr="00DD4CD4">
        <w:rPr>
          <w:rFonts w:ascii="Arial" w:hAnsi="Arial" w:cs="Arial"/>
          <w:sz w:val="24"/>
          <w:szCs w:val="24"/>
        </w:rPr>
        <w:t xml:space="preserve">rdings were not disclosed to </w:t>
      </w:r>
      <w:r w:rsidR="006304F4">
        <w:rPr>
          <w:rFonts w:ascii="Arial" w:hAnsi="Arial" w:cs="Arial"/>
          <w:sz w:val="24"/>
          <w:szCs w:val="24"/>
        </w:rPr>
        <w:t>Accused</w:t>
      </w:r>
      <w:r w:rsidR="004C2E8C" w:rsidRPr="00DD4CD4">
        <w:rPr>
          <w:rFonts w:ascii="Arial" w:hAnsi="Arial" w:cs="Arial"/>
          <w:sz w:val="24"/>
          <w:szCs w:val="24"/>
        </w:rPr>
        <w:t xml:space="preserve"> 3 when the docket was disclosed to </w:t>
      </w:r>
      <w:r w:rsidR="00E25A06" w:rsidRPr="00DD4CD4">
        <w:rPr>
          <w:rFonts w:ascii="Arial" w:hAnsi="Arial" w:cs="Arial"/>
          <w:sz w:val="24"/>
          <w:szCs w:val="24"/>
        </w:rPr>
        <w:t>him. When</w:t>
      </w:r>
      <w:r w:rsidR="007417FB" w:rsidRPr="00DD4CD4">
        <w:rPr>
          <w:rFonts w:ascii="Arial" w:hAnsi="Arial" w:cs="Arial"/>
          <w:sz w:val="24"/>
          <w:szCs w:val="24"/>
        </w:rPr>
        <w:t xml:space="preserve"> </w:t>
      </w:r>
      <w:r w:rsidR="00E25A06" w:rsidRPr="00DD4CD4">
        <w:rPr>
          <w:rFonts w:ascii="Arial" w:hAnsi="Arial" w:cs="Arial"/>
          <w:sz w:val="24"/>
          <w:szCs w:val="24"/>
        </w:rPr>
        <w:t>Ms.</w:t>
      </w:r>
      <w:r w:rsidR="007417FB" w:rsidRPr="00DD4CD4">
        <w:rPr>
          <w:rFonts w:ascii="Arial" w:hAnsi="Arial" w:cs="Arial"/>
          <w:sz w:val="24"/>
          <w:szCs w:val="24"/>
        </w:rPr>
        <w:t xml:space="preserve"> Thomas testified in mitigation, she mentioned about the recordings for the first </w:t>
      </w:r>
      <w:r w:rsidR="00E25A06" w:rsidRPr="00DD4CD4">
        <w:rPr>
          <w:rFonts w:ascii="Arial" w:hAnsi="Arial" w:cs="Arial"/>
          <w:sz w:val="24"/>
          <w:szCs w:val="24"/>
        </w:rPr>
        <w:t>time. When</w:t>
      </w:r>
      <w:r w:rsidR="007417FB" w:rsidRPr="00DD4CD4">
        <w:rPr>
          <w:rFonts w:ascii="Arial" w:hAnsi="Arial" w:cs="Arial"/>
          <w:sz w:val="24"/>
          <w:szCs w:val="24"/>
        </w:rPr>
        <w:t xml:space="preserve"> she testified, as</w:t>
      </w:r>
      <w:r w:rsidR="003F067D">
        <w:rPr>
          <w:rFonts w:ascii="Arial" w:hAnsi="Arial" w:cs="Arial"/>
          <w:sz w:val="24"/>
          <w:szCs w:val="24"/>
        </w:rPr>
        <w:t xml:space="preserve"> a</w:t>
      </w:r>
      <w:r w:rsidR="007417FB" w:rsidRPr="00DD4CD4">
        <w:rPr>
          <w:rFonts w:ascii="Arial" w:hAnsi="Arial" w:cs="Arial"/>
          <w:sz w:val="24"/>
          <w:szCs w:val="24"/>
        </w:rPr>
        <w:t xml:space="preserve"> state witness, in the main trial of </w:t>
      </w:r>
      <w:r w:rsidR="006304F4">
        <w:rPr>
          <w:rFonts w:ascii="Arial" w:hAnsi="Arial" w:cs="Arial"/>
          <w:sz w:val="24"/>
          <w:szCs w:val="24"/>
        </w:rPr>
        <w:t>Accused</w:t>
      </w:r>
      <w:r w:rsidR="007417FB" w:rsidRPr="00DD4CD4">
        <w:rPr>
          <w:rFonts w:ascii="Arial" w:hAnsi="Arial" w:cs="Arial"/>
          <w:sz w:val="24"/>
          <w:szCs w:val="24"/>
        </w:rPr>
        <w:t xml:space="preserve"> </w:t>
      </w:r>
      <w:r w:rsidR="00E25A06" w:rsidRPr="00DD4CD4">
        <w:rPr>
          <w:rFonts w:ascii="Arial" w:hAnsi="Arial" w:cs="Arial"/>
          <w:sz w:val="24"/>
          <w:szCs w:val="24"/>
        </w:rPr>
        <w:t>3, Ms.</w:t>
      </w:r>
      <w:r w:rsidR="007417FB" w:rsidRPr="00DD4CD4">
        <w:rPr>
          <w:rFonts w:ascii="Arial" w:hAnsi="Arial" w:cs="Arial"/>
          <w:sz w:val="24"/>
          <w:szCs w:val="24"/>
        </w:rPr>
        <w:t xml:space="preserve"> Thomas did not mention the recordings in her evidence in </w:t>
      </w:r>
      <w:r w:rsidR="00E25A06" w:rsidRPr="00DD4CD4">
        <w:rPr>
          <w:rFonts w:ascii="Arial" w:hAnsi="Arial" w:cs="Arial"/>
          <w:sz w:val="24"/>
          <w:szCs w:val="24"/>
        </w:rPr>
        <w:t>chief. Only</w:t>
      </w:r>
      <w:r w:rsidR="007417FB" w:rsidRPr="00DD4CD4">
        <w:rPr>
          <w:rFonts w:ascii="Arial" w:hAnsi="Arial" w:cs="Arial"/>
          <w:sz w:val="24"/>
          <w:szCs w:val="24"/>
        </w:rPr>
        <w:t xml:space="preserve"> when s</w:t>
      </w:r>
      <w:r w:rsidR="003847B9" w:rsidRPr="00DD4CD4">
        <w:rPr>
          <w:rFonts w:ascii="Arial" w:hAnsi="Arial" w:cs="Arial"/>
          <w:sz w:val="24"/>
          <w:szCs w:val="24"/>
        </w:rPr>
        <w:t>he was cross examined did she gi</w:t>
      </w:r>
      <w:r w:rsidR="007417FB" w:rsidRPr="00DD4CD4">
        <w:rPr>
          <w:rFonts w:ascii="Arial" w:hAnsi="Arial" w:cs="Arial"/>
          <w:sz w:val="24"/>
          <w:szCs w:val="24"/>
        </w:rPr>
        <w:t xml:space="preserve">ve more evidence about the recordings and how </w:t>
      </w:r>
      <w:r w:rsidR="003847B9" w:rsidRPr="00DD4CD4">
        <w:rPr>
          <w:rFonts w:ascii="Arial" w:hAnsi="Arial" w:cs="Arial"/>
          <w:sz w:val="24"/>
          <w:szCs w:val="24"/>
        </w:rPr>
        <w:t xml:space="preserve">it was </w:t>
      </w:r>
      <w:r w:rsidR="00E25A06" w:rsidRPr="00DD4CD4">
        <w:rPr>
          <w:rFonts w:ascii="Arial" w:hAnsi="Arial" w:cs="Arial"/>
          <w:sz w:val="24"/>
          <w:szCs w:val="24"/>
        </w:rPr>
        <w:t>done. She</w:t>
      </w:r>
      <w:r w:rsidR="003847B9" w:rsidRPr="00DD4CD4">
        <w:rPr>
          <w:rFonts w:ascii="Arial" w:hAnsi="Arial" w:cs="Arial"/>
          <w:sz w:val="24"/>
          <w:szCs w:val="24"/>
        </w:rPr>
        <w:t xml:space="preserve"> also testified</w:t>
      </w:r>
      <w:r w:rsidR="003F067D">
        <w:rPr>
          <w:rFonts w:ascii="Arial" w:hAnsi="Arial" w:cs="Arial"/>
          <w:sz w:val="24"/>
          <w:szCs w:val="24"/>
        </w:rPr>
        <w:t xml:space="preserve"> that</w:t>
      </w:r>
      <w:r w:rsidR="003847B9" w:rsidRPr="00DD4CD4">
        <w:rPr>
          <w:rFonts w:ascii="Arial" w:hAnsi="Arial" w:cs="Arial"/>
          <w:sz w:val="24"/>
          <w:szCs w:val="24"/>
        </w:rPr>
        <w:t xml:space="preserve"> after the </w:t>
      </w:r>
      <w:r w:rsidR="00E25A06" w:rsidRPr="00DD4CD4">
        <w:rPr>
          <w:rFonts w:ascii="Arial" w:hAnsi="Arial" w:cs="Arial"/>
          <w:sz w:val="24"/>
          <w:szCs w:val="24"/>
        </w:rPr>
        <w:t>recordings,</w:t>
      </w:r>
      <w:r w:rsidR="003847B9" w:rsidRPr="00DD4CD4">
        <w:rPr>
          <w:rFonts w:ascii="Arial" w:hAnsi="Arial" w:cs="Arial"/>
          <w:sz w:val="24"/>
          <w:szCs w:val="24"/>
        </w:rPr>
        <w:t xml:space="preserve"> she handed the recording device to </w:t>
      </w:r>
      <w:r w:rsidR="00645C83">
        <w:rPr>
          <w:rFonts w:ascii="Arial" w:hAnsi="Arial" w:cs="Arial"/>
          <w:sz w:val="24"/>
          <w:szCs w:val="24"/>
        </w:rPr>
        <w:t xml:space="preserve">Ms. </w:t>
      </w:r>
      <w:r w:rsidR="003847B9" w:rsidRPr="00DD4CD4">
        <w:rPr>
          <w:rFonts w:ascii="Arial" w:hAnsi="Arial" w:cs="Arial"/>
          <w:sz w:val="24"/>
          <w:szCs w:val="24"/>
        </w:rPr>
        <w:t>Justine</w:t>
      </w:r>
      <w:r w:rsidR="00645C83">
        <w:rPr>
          <w:rFonts w:ascii="Arial" w:hAnsi="Arial" w:cs="Arial"/>
          <w:sz w:val="24"/>
          <w:szCs w:val="24"/>
        </w:rPr>
        <w:t xml:space="preserve"> Namukwambi</w:t>
      </w:r>
      <w:r w:rsidR="003847B9" w:rsidRPr="00DD4CD4">
        <w:rPr>
          <w:rFonts w:ascii="Arial" w:hAnsi="Arial" w:cs="Arial"/>
          <w:sz w:val="24"/>
          <w:szCs w:val="24"/>
        </w:rPr>
        <w:t xml:space="preserve"> at the ACC.</w:t>
      </w:r>
      <w:r w:rsidR="007176E9">
        <w:rPr>
          <w:rFonts w:ascii="Arial" w:hAnsi="Arial" w:cs="Arial"/>
          <w:sz w:val="24"/>
          <w:szCs w:val="24"/>
        </w:rPr>
        <w:t xml:space="preserve"> </w:t>
      </w:r>
      <w:r w:rsidR="00645C83">
        <w:rPr>
          <w:rFonts w:ascii="Arial" w:hAnsi="Arial" w:cs="Arial"/>
          <w:sz w:val="24"/>
          <w:szCs w:val="24"/>
        </w:rPr>
        <w:t xml:space="preserve">Ms. </w:t>
      </w:r>
      <w:r w:rsidR="003847B9" w:rsidRPr="00DD4CD4">
        <w:rPr>
          <w:rFonts w:ascii="Arial" w:hAnsi="Arial" w:cs="Arial"/>
          <w:sz w:val="24"/>
          <w:szCs w:val="24"/>
        </w:rPr>
        <w:t>Justine</w:t>
      </w:r>
      <w:r w:rsidR="00645C83">
        <w:rPr>
          <w:rFonts w:ascii="Arial" w:hAnsi="Arial" w:cs="Arial"/>
          <w:sz w:val="24"/>
          <w:szCs w:val="24"/>
        </w:rPr>
        <w:t xml:space="preserve"> Namukwambi</w:t>
      </w:r>
      <w:r w:rsidR="003847B9" w:rsidRPr="00DD4CD4">
        <w:rPr>
          <w:rFonts w:ascii="Arial" w:hAnsi="Arial" w:cs="Arial"/>
          <w:sz w:val="24"/>
          <w:szCs w:val="24"/>
        </w:rPr>
        <w:t xml:space="preserve"> testified that</w:t>
      </w:r>
      <w:r w:rsidR="008815EA" w:rsidRPr="00DD4CD4">
        <w:rPr>
          <w:rFonts w:ascii="Arial" w:hAnsi="Arial" w:cs="Arial"/>
          <w:sz w:val="24"/>
          <w:szCs w:val="24"/>
        </w:rPr>
        <w:t xml:space="preserve"> when </w:t>
      </w:r>
      <w:r w:rsidR="003847B9" w:rsidRPr="00DD4CD4">
        <w:rPr>
          <w:rFonts w:ascii="Arial" w:hAnsi="Arial" w:cs="Arial"/>
          <w:sz w:val="24"/>
          <w:szCs w:val="24"/>
        </w:rPr>
        <w:t>the</w:t>
      </w:r>
      <w:r w:rsidR="008815EA" w:rsidRPr="00DD4CD4">
        <w:rPr>
          <w:rFonts w:ascii="Arial" w:hAnsi="Arial" w:cs="Arial"/>
          <w:sz w:val="24"/>
          <w:szCs w:val="24"/>
        </w:rPr>
        <w:t xml:space="preserve"> docket was </w:t>
      </w:r>
      <w:r w:rsidR="0007778C" w:rsidRPr="00DD4CD4">
        <w:rPr>
          <w:rFonts w:ascii="Arial" w:hAnsi="Arial" w:cs="Arial"/>
          <w:sz w:val="24"/>
          <w:szCs w:val="24"/>
        </w:rPr>
        <w:t xml:space="preserve">forwarded to the office of the </w:t>
      </w:r>
      <w:r w:rsidR="00E25A06" w:rsidRPr="00DD4CD4">
        <w:rPr>
          <w:rFonts w:ascii="Arial" w:hAnsi="Arial" w:cs="Arial"/>
          <w:sz w:val="24"/>
          <w:szCs w:val="24"/>
        </w:rPr>
        <w:t>Prosecutor General</w:t>
      </w:r>
      <w:r w:rsidR="00975761">
        <w:rPr>
          <w:rFonts w:ascii="Arial" w:hAnsi="Arial" w:cs="Arial"/>
          <w:sz w:val="24"/>
          <w:szCs w:val="24"/>
        </w:rPr>
        <w:t>,</w:t>
      </w:r>
      <w:r w:rsidR="0007778C" w:rsidRPr="00DD4CD4">
        <w:rPr>
          <w:rFonts w:ascii="Arial" w:hAnsi="Arial" w:cs="Arial"/>
          <w:sz w:val="24"/>
          <w:szCs w:val="24"/>
        </w:rPr>
        <w:t xml:space="preserve"> the</w:t>
      </w:r>
      <w:r w:rsidR="003847B9" w:rsidRPr="00DD4CD4">
        <w:rPr>
          <w:rFonts w:ascii="Arial" w:hAnsi="Arial" w:cs="Arial"/>
          <w:sz w:val="24"/>
          <w:szCs w:val="24"/>
        </w:rPr>
        <w:t xml:space="preserve"> recordings were</w:t>
      </w:r>
      <w:r w:rsidR="0007778C" w:rsidRPr="00DD4CD4">
        <w:rPr>
          <w:rFonts w:ascii="Arial" w:hAnsi="Arial" w:cs="Arial"/>
          <w:sz w:val="24"/>
          <w:szCs w:val="24"/>
        </w:rPr>
        <w:t xml:space="preserve"> not included as they had to be </w:t>
      </w:r>
      <w:r w:rsidR="00174921">
        <w:rPr>
          <w:rFonts w:ascii="Arial" w:hAnsi="Arial" w:cs="Arial"/>
          <w:sz w:val="24"/>
          <w:szCs w:val="24"/>
        </w:rPr>
        <w:t>transcribed.</w:t>
      </w:r>
    </w:p>
    <w:p w:rsidR="00174921" w:rsidRDefault="00174921" w:rsidP="00F205FA">
      <w:pPr>
        <w:spacing w:before="0" w:beforeAutospacing="0" w:after="0" w:line="360" w:lineRule="auto"/>
        <w:jc w:val="both"/>
        <w:rPr>
          <w:rFonts w:ascii="Arial" w:hAnsi="Arial" w:cs="Arial"/>
          <w:sz w:val="24"/>
          <w:szCs w:val="24"/>
        </w:rPr>
      </w:pPr>
    </w:p>
    <w:p w:rsidR="008035BB" w:rsidRDefault="00174921" w:rsidP="00F205FA">
      <w:pPr>
        <w:spacing w:before="0" w:beforeAutospacing="0" w:after="0" w:line="360" w:lineRule="auto"/>
        <w:jc w:val="both"/>
        <w:rPr>
          <w:rFonts w:ascii="Arial" w:hAnsi="Arial" w:cs="Arial"/>
          <w:sz w:val="24"/>
          <w:szCs w:val="24"/>
        </w:rPr>
      </w:pPr>
      <w:r>
        <w:rPr>
          <w:rFonts w:ascii="Arial" w:hAnsi="Arial" w:cs="Arial"/>
          <w:sz w:val="24"/>
          <w:szCs w:val="24"/>
        </w:rPr>
        <w:t>[72]</w:t>
      </w:r>
      <w:r>
        <w:rPr>
          <w:rFonts w:ascii="Arial" w:hAnsi="Arial" w:cs="Arial"/>
          <w:sz w:val="24"/>
          <w:szCs w:val="24"/>
        </w:rPr>
        <w:tab/>
      </w:r>
      <w:r w:rsidR="00E25A06" w:rsidRPr="00DD4CD4">
        <w:rPr>
          <w:rFonts w:ascii="Arial" w:hAnsi="Arial" w:cs="Arial"/>
          <w:sz w:val="24"/>
          <w:szCs w:val="24"/>
        </w:rPr>
        <w:t>They</w:t>
      </w:r>
      <w:r w:rsidR="0007778C" w:rsidRPr="00DD4CD4">
        <w:rPr>
          <w:rFonts w:ascii="Arial" w:hAnsi="Arial" w:cs="Arial"/>
          <w:sz w:val="24"/>
          <w:szCs w:val="24"/>
        </w:rPr>
        <w:t xml:space="preserve"> were </w:t>
      </w:r>
      <w:r w:rsidR="00E25A06" w:rsidRPr="00DD4CD4">
        <w:rPr>
          <w:rFonts w:ascii="Arial" w:hAnsi="Arial" w:cs="Arial"/>
          <w:sz w:val="24"/>
          <w:szCs w:val="24"/>
        </w:rPr>
        <w:t>sent to</w:t>
      </w:r>
      <w:r w:rsidR="003847B9" w:rsidRPr="00DD4CD4">
        <w:rPr>
          <w:rFonts w:ascii="Arial" w:hAnsi="Arial" w:cs="Arial"/>
          <w:sz w:val="24"/>
          <w:szCs w:val="24"/>
        </w:rPr>
        <w:t xml:space="preserve"> Moria Kambrude Transcribers in August</w:t>
      </w:r>
      <w:r w:rsidR="0007778C" w:rsidRPr="00DD4CD4">
        <w:rPr>
          <w:rFonts w:ascii="Arial" w:hAnsi="Arial" w:cs="Arial"/>
          <w:sz w:val="24"/>
          <w:szCs w:val="24"/>
        </w:rPr>
        <w:t xml:space="preserve"> 2010. They were only transcribed in December </w:t>
      </w:r>
      <w:r w:rsidR="00E25A06" w:rsidRPr="00DD4CD4">
        <w:rPr>
          <w:rFonts w:ascii="Arial" w:hAnsi="Arial" w:cs="Arial"/>
          <w:sz w:val="24"/>
          <w:szCs w:val="24"/>
        </w:rPr>
        <w:t>2010, when</w:t>
      </w:r>
      <w:r w:rsidR="0007778C" w:rsidRPr="00DD4CD4">
        <w:rPr>
          <w:rFonts w:ascii="Arial" w:hAnsi="Arial" w:cs="Arial"/>
          <w:sz w:val="24"/>
          <w:szCs w:val="24"/>
        </w:rPr>
        <w:t xml:space="preserve"> they were handed back to the ACC.</w:t>
      </w:r>
      <w:r w:rsidR="0063003C">
        <w:rPr>
          <w:rFonts w:ascii="Arial" w:hAnsi="Arial" w:cs="Arial"/>
          <w:sz w:val="24"/>
          <w:szCs w:val="24"/>
        </w:rPr>
        <w:t xml:space="preserve"> </w:t>
      </w:r>
      <w:r w:rsidR="0007778C" w:rsidRPr="00DD4CD4">
        <w:rPr>
          <w:rFonts w:ascii="Arial" w:hAnsi="Arial" w:cs="Arial"/>
          <w:sz w:val="24"/>
          <w:szCs w:val="24"/>
        </w:rPr>
        <w:t>It was then forwarded to the PG</w:t>
      </w:r>
      <w:r w:rsidR="003F067D">
        <w:rPr>
          <w:rFonts w:ascii="Arial" w:hAnsi="Arial" w:cs="Arial"/>
          <w:sz w:val="24"/>
          <w:szCs w:val="24"/>
        </w:rPr>
        <w:t>’s</w:t>
      </w:r>
      <w:r w:rsidR="0007778C" w:rsidRPr="00DD4CD4">
        <w:rPr>
          <w:rFonts w:ascii="Arial" w:hAnsi="Arial" w:cs="Arial"/>
          <w:sz w:val="24"/>
          <w:szCs w:val="24"/>
        </w:rPr>
        <w:t xml:space="preserve"> </w:t>
      </w:r>
      <w:r w:rsidR="00690C6D" w:rsidRPr="00DD4CD4">
        <w:rPr>
          <w:rFonts w:ascii="Arial" w:hAnsi="Arial" w:cs="Arial"/>
          <w:sz w:val="24"/>
          <w:szCs w:val="24"/>
        </w:rPr>
        <w:t>office. Counsel</w:t>
      </w:r>
      <w:r w:rsidR="0007778C" w:rsidRPr="00DD4CD4">
        <w:rPr>
          <w:rFonts w:ascii="Arial" w:hAnsi="Arial" w:cs="Arial"/>
          <w:sz w:val="24"/>
          <w:szCs w:val="24"/>
        </w:rPr>
        <w:t xml:space="preserve"> for the state argued that it is undisputed that the office of the PG</w:t>
      </w:r>
      <w:r w:rsidR="00E3147D" w:rsidRPr="00DD4CD4">
        <w:rPr>
          <w:rFonts w:ascii="Arial" w:hAnsi="Arial" w:cs="Arial"/>
          <w:sz w:val="24"/>
          <w:szCs w:val="24"/>
        </w:rPr>
        <w:t xml:space="preserve"> had a high staff-turnover and </w:t>
      </w:r>
      <w:r w:rsidR="00E25A06" w:rsidRPr="00DD4CD4">
        <w:rPr>
          <w:rFonts w:ascii="Arial" w:hAnsi="Arial" w:cs="Arial"/>
          <w:sz w:val="24"/>
          <w:szCs w:val="24"/>
        </w:rPr>
        <w:t>resultantly,</w:t>
      </w:r>
      <w:r w:rsidR="00E3147D" w:rsidRPr="00DD4CD4">
        <w:rPr>
          <w:rFonts w:ascii="Arial" w:hAnsi="Arial" w:cs="Arial"/>
          <w:sz w:val="24"/>
          <w:szCs w:val="24"/>
        </w:rPr>
        <w:t xml:space="preserve"> but undeniably, the repeated handing over of the case file in this matter from one prosecutor to the next, namely </w:t>
      </w:r>
      <w:r w:rsidR="00E25A06" w:rsidRPr="00DD4CD4">
        <w:rPr>
          <w:rFonts w:ascii="Arial" w:hAnsi="Arial" w:cs="Arial"/>
          <w:sz w:val="24"/>
          <w:szCs w:val="24"/>
        </w:rPr>
        <w:t>Adv.</w:t>
      </w:r>
      <w:r w:rsidR="00E3147D" w:rsidRPr="00DD4CD4">
        <w:rPr>
          <w:rFonts w:ascii="Arial" w:hAnsi="Arial" w:cs="Arial"/>
          <w:sz w:val="24"/>
          <w:szCs w:val="24"/>
        </w:rPr>
        <w:t xml:space="preserve"> Sibeya, Konga and Nyambe allowing for possible </w:t>
      </w:r>
      <w:r w:rsidR="00E25A06" w:rsidRPr="00DD4CD4">
        <w:rPr>
          <w:rFonts w:ascii="Arial" w:hAnsi="Arial" w:cs="Arial"/>
          <w:sz w:val="24"/>
          <w:szCs w:val="24"/>
        </w:rPr>
        <w:t>misplacement</w:t>
      </w:r>
      <w:r w:rsidR="00E3147D" w:rsidRPr="00DD4CD4">
        <w:rPr>
          <w:rFonts w:ascii="Arial" w:hAnsi="Arial" w:cs="Arial"/>
          <w:sz w:val="24"/>
          <w:szCs w:val="24"/>
        </w:rPr>
        <w:t xml:space="preserve"> of exhibits. Counsel </w:t>
      </w:r>
      <w:r w:rsidR="00E25A06" w:rsidRPr="00DD4CD4">
        <w:rPr>
          <w:rFonts w:ascii="Arial" w:hAnsi="Arial" w:cs="Arial"/>
          <w:sz w:val="24"/>
          <w:szCs w:val="24"/>
        </w:rPr>
        <w:t>further</w:t>
      </w:r>
      <w:r w:rsidR="00E3147D" w:rsidRPr="00DD4CD4">
        <w:rPr>
          <w:rFonts w:ascii="Arial" w:hAnsi="Arial" w:cs="Arial"/>
          <w:sz w:val="24"/>
          <w:szCs w:val="24"/>
        </w:rPr>
        <w:t xml:space="preserve"> submitted that there is no indication that </w:t>
      </w:r>
      <w:r w:rsidR="00E25A06" w:rsidRPr="00DD4CD4">
        <w:rPr>
          <w:rFonts w:ascii="Arial" w:hAnsi="Arial" w:cs="Arial"/>
          <w:sz w:val="24"/>
          <w:szCs w:val="24"/>
        </w:rPr>
        <w:t>Mr.</w:t>
      </w:r>
      <w:r w:rsidR="00E3147D" w:rsidRPr="00DD4CD4">
        <w:rPr>
          <w:rFonts w:ascii="Arial" w:hAnsi="Arial" w:cs="Arial"/>
          <w:sz w:val="24"/>
          <w:szCs w:val="24"/>
        </w:rPr>
        <w:t xml:space="preserve"> Nyambe deliberately withheld the </w:t>
      </w:r>
      <w:r w:rsidR="00E25A06" w:rsidRPr="00DD4CD4">
        <w:rPr>
          <w:rFonts w:ascii="Arial" w:hAnsi="Arial" w:cs="Arial"/>
          <w:sz w:val="24"/>
          <w:szCs w:val="24"/>
        </w:rPr>
        <w:t>exhibits,</w:t>
      </w:r>
      <w:r w:rsidR="00E3147D" w:rsidRPr="00DD4CD4">
        <w:rPr>
          <w:rFonts w:ascii="Arial" w:hAnsi="Arial" w:cs="Arial"/>
          <w:sz w:val="24"/>
          <w:szCs w:val="24"/>
        </w:rPr>
        <w:t xml:space="preserve"> cognizance being had to the </w:t>
      </w:r>
      <w:r w:rsidR="00E25A06" w:rsidRPr="00DD4CD4">
        <w:rPr>
          <w:rFonts w:ascii="Arial" w:hAnsi="Arial" w:cs="Arial"/>
          <w:sz w:val="24"/>
          <w:szCs w:val="24"/>
        </w:rPr>
        <w:t>undisputed fact</w:t>
      </w:r>
      <w:r w:rsidR="00E3147D" w:rsidRPr="00DD4CD4">
        <w:rPr>
          <w:rFonts w:ascii="Arial" w:hAnsi="Arial" w:cs="Arial"/>
          <w:sz w:val="24"/>
          <w:szCs w:val="24"/>
        </w:rPr>
        <w:t xml:space="preserve"> that by the time he took over th</w:t>
      </w:r>
      <w:r w:rsidR="003F067D">
        <w:rPr>
          <w:rFonts w:ascii="Arial" w:hAnsi="Arial" w:cs="Arial"/>
          <w:sz w:val="24"/>
          <w:szCs w:val="24"/>
        </w:rPr>
        <w:t>e handling of the matter d</w:t>
      </w:r>
      <w:r w:rsidR="00E3147D" w:rsidRPr="00DD4CD4">
        <w:rPr>
          <w:rFonts w:ascii="Arial" w:hAnsi="Arial" w:cs="Arial"/>
          <w:sz w:val="24"/>
          <w:szCs w:val="24"/>
        </w:rPr>
        <w:t>isclosure had taken place.</w:t>
      </w:r>
    </w:p>
    <w:p w:rsidR="00202AF8" w:rsidRDefault="00202AF8" w:rsidP="00F205FA">
      <w:pPr>
        <w:spacing w:before="0" w:beforeAutospacing="0" w:after="0" w:line="360" w:lineRule="auto"/>
        <w:jc w:val="both"/>
        <w:rPr>
          <w:rFonts w:ascii="Arial" w:hAnsi="Arial" w:cs="Arial"/>
          <w:sz w:val="24"/>
          <w:szCs w:val="24"/>
        </w:rPr>
      </w:pPr>
    </w:p>
    <w:p w:rsidR="005D1DCE" w:rsidRDefault="00174921" w:rsidP="00F205FA">
      <w:pPr>
        <w:spacing w:before="0" w:beforeAutospacing="0" w:after="0" w:line="360" w:lineRule="auto"/>
        <w:jc w:val="both"/>
        <w:rPr>
          <w:rFonts w:ascii="Arial" w:hAnsi="Arial" w:cs="Arial"/>
          <w:sz w:val="24"/>
          <w:szCs w:val="24"/>
        </w:rPr>
      </w:pPr>
      <w:r>
        <w:rPr>
          <w:rFonts w:ascii="Arial" w:hAnsi="Arial" w:cs="Arial"/>
          <w:sz w:val="24"/>
          <w:szCs w:val="24"/>
        </w:rPr>
        <w:t>[73</w:t>
      </w:r>
      <w:r w:rsidR="00F53A45">
        <w:rPr>
          <w:rFonts w:ascii="Arial" w:hAnsi="Arial" w:cs="Arial"/>
          <w:sz w:val="24"/>
          <w:szCs w:val="24"/>
        </w:rPr>
        <w:t>]</w:t>
      </w:r>
      <w:r w:rsidR="00F53A45">
        <w:rPr>
          <w:rFonts w:ascii="Arial" w:hAnsi="Arial" w:cs="Arial"/>
          <w:sz w:val="24"/>
          <w:szCs w:val="24"/>
        </w:rPr>
        <w:tab/>
      </w:r>
      <w:r w:rsidR="008035BB">
        <w:rPr>
          <w:rFonts w:ascii="Arial" w:hAnsi="Arial" w:cs="Arial"/>
          <w:sz w:val="24"/>
          <w:szCs w:val="24"/>
        </w:rPr>
        <w:t xml:space="preserve">Timeous disclosure of the docket, including recordings and transcriptions </w:t>
      </w:r>
      <w:r w:rsidR="005E14F3">
        <w:rPr>
          <w:rFonts w:ascii="Arial" w:hAnsi="Arial" w:cs="Arial"/>
          <w:sz w:val="24"/>
          <w:szCs w:val="24"/>
        </w:rPr>
        <w:t>thereof is</w:t>
      </w:r>
      <w:r w:rsidR="008035BB">
        <w:rPr>
          <w:rFonts w:ascii="Arial" w:hAnsi="Arial" w:cs="Arial"/>
          <w:sz w:val="24"/>
          <w:szCs w:val="24"/>
        </w:rPr>
        <w:t xml:space="preserve"> vital to enable an </w:t>
      </w:r>
      <w:r w:rsidR="006304F4">
        <w:rPr>
          <w:rFonts w:ascii="Arial" w:hAnsi="Arial" w:cs="Arial"/>
          <w:sz w:val="24"/>
          <w:szCs w:val="24"/>
        </w:rPr>
        <w:t>Accused</w:t>
      </w:r>
      <w:r w:rsidR="008035BB">
        <w:rPr>
          <w:rFonts w:ascii="Arial" w:hAnsi="Arial" w:cs="Arial"/>
          <w:sz w:val="24"/>
          <w:szCs w:val="24"/>
        </w:rPr>
        <w:t xml:space="preserve"> to adequately prepare for his </w:t>
      </w:r>
      <w:r w:rsidR="002B17E9">
        <w:rPr>
          <w:rFonts w:ascii="Arial" w:hAnsi="Arial" w:cs="Arial"/>
          <w:sz w:val="24"/>
          <w:szCs w:val="24"/>
        </w:rPr>
        <w:t>trial. That</w:t>
      </w:r>
      <w:r w:rsidR="008035BB">
        <w:rPr>
          <w:rFonts w:ascii="Arial" w:hAnsi="Arial" w:cs="Arial"/>
          <w:sz w:val="24"/>
          <w:szCs w:val="24"/>
        </w:rPr>
        <w:t xml:space="preserve"> is part of the right to a fair trial as enshrined in art 12 of the Namibian </w:t>
      </w:r>
      <w:r w:rsidR="005E14F3">
        <w:rPr>
          <w:rFonts w:ascii="Arial" w:hAnsi="Arial" w:cs="Arial"/>
          <w:sz w:val="24"/>
          <w:szCs w:val="24"/>
        </w:rPr>
        <w:t>Constitution.</w:t>
      </w:r>
      <w:r w:rsidR="005E14F3" w:rsidRPr="00DD4CD4">
        <w:rPr>
          <w:rFonts w:ascii="Arial" w:hAnsi="Arial" w:cs="Arial"/>
          <w:sz w:val="24"/>
          <w:szCs w:val="24"/>
        </w:rPr>
        <w:t xml:space="preserve"> Although</w:t>
      </w:r>
      <w:r w:rsidR="00E3147D" w:rsidRPr="00DD4CD4">
        <w:rPr>
          <w:rFonts w:ascii="Arial" w:hAnsi="Arial" w:cs="Arial"/>
          <w:sz w:val="24"/>
          <w:szCs w:val="24"/>
        </w:rPr>
        <w:t xml:space="preserve"> the recordings were only mentioned by </w:t>
      </w:r>
      <w:r w:rsidR="00E25A06" w:rsidRPr="00DD4CD4">
        <w:rPr>
          <w:rFonts w:ascii="Arial" w:hAnsi="Arial" w:cs="Arial"/>
          <w:sz w:val="24"/>
          <w:szCs w:val="24"/>
        </w:rPr>
        <w:t>Ms.</w:t>
      </w:r>
      <w:r w:rsidR="00E3147D" w:rsidRPr="00DD4CD4">
        <w:rPr>
          <w:rFonts w:ascii="Arial" w:hAnsi="Arial" w:cs="Arial"/>
          <w:sz w:val="24"/>
          <w:szCs w:val="24"/>
        </w:rPr>
        <w:t xml:space="preserve"> Thomas when she testified as</w:t>
      </w:r>
      <w:r w:rsidR="003F067D">
        <w:rPr>
          <w:rFonts w:ascii="Arial" w:hAnsi="Arial" w:cs="Arial"/>
          <w:sz w:val="24"/>
          <w:szCs w:val="24"/>
        </w:rPr>
        <w:t xml:space="preserve"> a witness for the state and were</w:t>
      </w:r>
      <w:r w:rsidR="00E3147D" w:rsidRPr="00DD4CD4">
        <w:rPr>
          <w:rFonts w:ascii="Arial" w:hAnsi="Arial" w:cs="Arial"/>
          <w:sz w:val="24"/>
          <w:szCs w:val="24"/>
        </w:rPr>
        <w:t xml:space="preserve"> not disclosed to </w:t>
      </w:r>
      <w:r w:rsidR="006304F4">
        <w:rPr>
          <w:rFonts w:ascii="Arial" w:hAnsi="Arial" w:cs="Arial"/>
          <w:sz w:val="24"/>
          <w:szCs w:val="24"/>
        </w:rPr>
        <w:t>Accused</w:t>
      </w:r>
      <w:r w:rsidR="00E3147D" w:rsidRPr="00DD4CD4">
        <w:rPr>
          <w:rFonts w:ascii="Arial" w:hAnsi="Arial" w:cs="Arial"/>
          <w:sz w:val="24"/>
          <w:szCs w:val="24"/>
        </w:rPr>
        <w:t xml:space="preserve"> 3</w:t>
      </w:r>
      <w:r w:rsidR="0056049D" w:rsidRPr="00DD4CD4">
        <w:rPr>
          <w:rFonts w:ascii="Arial" w:hAnsi="Arial" w:cs="Arial"/>
          <w:sz w:val="24"/>
          <w:szCs w:val="24"/>
        </w:rPr>
        <w:t xml:space="preserve"> </w:t>
      </w:r>
      <w:r w:rsidR="00E25A06" w:rsidRPr="00DD4CD4">
        <w:rPr>
          <w:rFonts w:ascii="Arial" w:hAnsi="Arial" w:cs="Arial"/>
          <w:sz w:val="24"/>
          <w:szCs w:val="24"/>
        </w:rPr>
        <w:t>until</w:t>
      </w:r>
      <w:r w:rsidR="0056049D" w:rsidRPr="00DD4CD4">
        <w:rPr>
          <w:rFonts w:ascii="Arial" w:hAnsi="Arial" w:cs="Arial"/>
          <w:sz w:val="24"/>
          <w:szCs w:val="24"/>
        </w:rPr>
        <w:t xml:space="preserve"> that time,</w:t>
      </w:r>
      <w:r w:rsidR="008035BB">
        <w:rPr>
          <w:rFonts w:ascii="Arial" w:hAnsi="Arial" w:cs="Arial"/>
          <w:sz w:val="24"/>
          <w:szCs w:val="24"/>
        </w:rPr>
        <w:t xml:space="preserve"> such late disclosure is not fatal to the trial of </w:t>
      </w:r>
      <w:r w:rsidR="006304F4">
        <w:rPr>
          <w:rFonts w:ascii="Arial" w:hAnsi="Arial" w:cs="Arial"/>
          <w:sz w:val="24"/>
          <w:szCs w:val="24"/>
        </w:rPr>
        <w:t>Accused</w:t>
      </w:r>
      <w:r w:rsidR="008035BB">
        <w:rPr>
          <w:rFonts w:ascii="Arial" w:hAnsi="Arial" w:cs="Arial"/>
          <w:sz w:val="24"/>
          <w:szCs w:val="24"/>
        </w:rPr>
        <w:t xml:space="preserve"> 3. Although highly prejudicial to </w:t>
      </w:r>
      <w:r w:rsidR="005E14F3">
        <w:rPr>
          <w:rFonts w:ascii="Arial" w:hAnsi="Arial" w:cs="Arial"/>
          <w:sz w:val="24"/>
          <w:szCs w:val="24"/>
        </w:rPr>
        <w:t xml:space="preserve">him, </w:t>
      </w:r>
      <w:r w:rsidR="006304F4">
        <w:rPr>
          <w:rFonts w:ascii="Arial" w:hAnsi="Arial" w:cs="Arial"/>
          <w:sz w:val="24"/>
          <w:szCs w:val="24"/>
        </w:rPr>
        <w:t>Accused</w:t>
      </w:r>
      <w:r w:rsidR="0056049D" w:rsidRPr="00DD4CD4">
        <w:rPr>
          <w:rFonts w:ascii="Arial" w:hAnsi="Arial" w:cs="Arial"/>
          <w:sz w:val="24"/>
          <w:szCs w:val="24"/>
        </w:rPr>
        <w:t xml:space="preserve"> 3 would have been entitled to ask for a</w:t>
      </w:r>
      <w:r w:rsidR="008035BB">
        <w:rPr>
          <w:rFonts w:ascii="Arial" w:hAnsi="Arial" w:cs="Arial"/>
          <w:sz w:val="24"/>
          <w:szCs w:val="24"/>
        </w:rPr>
        <w:t xml:space="preserve"> </w:t>
      </w:r>
      <w:r w:rsidR="005E14F3">
        <w:rPr>
          <w:rFonts w:ascii="Arial" w:hAnsi="Arial" w:cs="Arial"/>
          <w:sz w:val="24"/>
          <w:szCs w:val="24"/>
        </w:rPr>
        <w:t xml:space="preserve">postponement </w:t>
      </w:r>
      <w:r w:rsidR="005E14F3" w:rsidRPr="00DD4CD4">
        <w:rPr>
          <w:rFonts w:ascii="Arial" w:hAnsi="Arial" w:cs="Arial"/>
          <w:sz w:val="24"/>
          <w:szCs w:val="24"/>
        </w:rPr>
        <w:t>to</w:t>
      </w:r>
      <w:r w:rsidR="008035BB">
        <w:rPr>
          <w:rFonts w:ascii="Arial" w:hAnsi="Arial" w:cs="Arial"/>
          <w:sz w:val="24"/>
          <w:szCs w:val="24"/>
        </w:rPr>
        <w:t xml:space="preserve"> afford him the time to</w:t>
      </w:r>
      <w:r w:rsidR="00AC00CA">
        <w:rPr>
          <w:rFonts w:ascii="Arial" w:hAnsi="Arial" w:cs="Arial"/>
          <w:sz w:val="24"/>
          <w:szCs w:val="24"/>
        </w:rPr>
        <w:t xml:space="preserve"> prepare and to</w:t>
      </w:r>
      <w:r w:rsidR="0056049D" w:rsidRPr="00DD4CD4">
        <w:rPr>
          <w:rFonts w:ascii="Arial" w:hAnsi="Arial" w:cs="Arial"/>
          <w:sz w:val="24"/>
          <w:szCs w:val="24"/>
        </w:rPr>
        <w:t xml:space="preserve"> deal with those recordings. I agree with</w:t>
      </w:r>
      <w:r w:rsidR="00AC00CA">
        <w:rPr>
          <w:rFonts w:ascii="Arial" w:hAnsi="Arial" w:cs="Arial"/>
          <w:sz w:val="24"/>
          <w:szCs w:val="24"/>
        </w:rPr>
        <w:t xml:space="preserve"> the submissions by counsel for  </w:t>
      </w:r>
      <w:r w:rsidR="006304F4">
        <w:rPr>
          <w:rFonts w:ascii="Arial" w:hAnsi="Arial" w:cs="Arial"/>
          <w:sz w:val="24"/>
          <w:szCs w:val="24"/>
        </w:rPr>
        <w:t>Accused</w:t>
      </w:r>
      <w:r>
        <w:rPr>
          <w:rFonts w:ascii="Arial" w:hAnsi="Arial" w:cs="Arial"/>
          <w:sz w:val="24"/>
          <w:szCs w:val="24"/>
        </w:rPr>
        <w:t xml:space="preserve"> 3</w:t>
      </w:r>
      <w:r w:rsidR="00AC00CA">
        <w:rPr>
          <w:rFonts w:ascii="Arial" w:hAnsi="Arial" w:cs="Arial"/>
          <w:sz w:val="24"/>
          <w:szCs w:val="24"/>
        </w:rPr>
        <w:t>,</w:t>
      </w:r>
      <w:r>
        <w:rPr>
          <w:rFonts w:ascii="Arial" w:hAnsi="Arial" w:cs="Arial"/>
          <w:sz w:val="24"/>
          <w:szCs w:val="24"/>
        </w:rPr>
        <w:t xml:space="preserve"> </w:t>
      </w:r>
      <w:r w:rsidR="0056049D" w:rsidRPr="00DD4CD4">
        <w:rPr>
          <w:rFonts w:ascii="Arial" w:hAnsi="Arial" w:cs="Arial"/>
          <w:sz w:val="24"/>
          <w:szCs w:val="24"/>
        </w:rPr>
        <w:t xml:space="preserve">that </w:t>
      </w:r>
      <w:r w:rsidR="006304F4">
        <w:rPr>
          <w:rFonts w:ascii="Arial" w:hAnsi="Arial" w:cs="Arial"/>
          <w:sz w:val="24"/>
          <w:szCs w:val="24"/>
        </w:rPr>
        <w:t>Accused</w:t>
      </w:r>
      <w:r w:rsidR="0056049D" w:rsidRPr="00DD4CD4">
        <w:rPr>
          <w:rFonts w:ascii="Arial" w:hAnsi="Arial" w:cs="Arial"/>
          <w:sz w:val="24"/>
          <w:szCs w:val="24"/>
        </w:rPr>
        <w:t xml:space="preserve"> 3</w:t>
      </w:r>
      <w:r>
        <w:rPr>
          <w:rFonts w:ascii="Arial" w:hAnsi="Arial" w:cs="Arial"/>
          <w:sz w:val="24"/>
          <w:szCs w:val="24"/>
        </w:rPr>
        <w:t>’s</w:t>
      </w:r>
      <w:r w:rsidR="0056049D" w:rsidRPr="00DD4CD4">
        <w:rPr>
          <w:rFonts w:ascii="Arial" w:hAnsi="Arial" w:cs="Arial"/>
          <w:sz w:val="24"/>
          <w:szCs w:val="24"/>
        </w:rPr>
        <w:t xml:space="preserve"> right to a fair trial was violated because there was no disclosure of these recordings at a much earlier</w:t>
      </w:r>
      <w:r w:rsidR="00AC00CA">
        <w:rPr>
          <w:rFonts w:ascii="Arial" w:hAnsi="Arial" w:cs="Arial"/>
          <w:sz w:val="24"/>
          <w:szCs w:val="24"/>
        </w:rPr>
        <w:t xml:space="preserve"> </w:t>
      </w:r>
      <w:r w:rsidR="005E14F3">
        <w:rPr>
          <w:rFonts w:ascii="Arial" w:hAnsi="Arial" w:cs="Arial"/>
          <w:sz w:val="24"/>
          <w:szCs w:val="24"/>
        </w:rPr>
        <w:t>stage</w:t>
      </w:r>
      <w:r w:rsidR="005E14F3" w:rsidRPr="00DD4CD4">
        <w:rPr>
          <w:rFonts w:ascii="Arial" w:hAnsi="Arial" w:cs="Arial"/>
          <w:sz w:val="24"/>
          <w:szCs w:val="24"/>
        </w:rPr>
        <w:t>,</w:t>
      </w:r>
      <w:r w:rsidR="005E14F3">
        <w:rPr>
          <w:rFonts w:ascii="Arial" w:hAnsi="Arial" w:cs="Arial"/>
          <w:sz w:val="24"/>
          <w:szCs w:val="24"/>
        </w:rPr>
        <w:t xml:space="preserve"> however</w:t>
      </w:r>
      <w:r w:rsidR="00AC00CA">
        <w:rPr>
          <w:rFonts w:ascii="Arial" w:hAnsi="Arial" w:cs="Arial"/>
          <w:sz w:val="24"/>
          <w:szCs w:val="24"/>
        </w:rPr>
        <w:t xml:space="preserve">, I am of the view that such </w:t>
      </w:r>
      <w:r w:rsidR="0056049D" w:rsidRPr="00DD4CD4">
        <w:rPr>
          <w:rFonts w:ascii="Arial" w:hAnsi="Arial" w:cs="Arial"/>
          <w:sz w:val="24"/>
          <w:szCs w:val="24"/>
        </w:rPr>
        <w:t xml:space="preserve"> fai</w:t>
      </w:r>
      <w:r w:rsidR="00AC00CA">
        <w:rPr>
          <w:rFonts w:ascii="Arial" w:hAnsi="Arial" w:cs="Arial"/>
          <w:sz w:val="24"/>
          <w:szCs w:val="24"/>
        </w:rPr>
        <w:t>lure did not</w:t>
      </w:r>
      <w:r w:rsidR="0056049D" w:rsidRPr="00DD4CD4">
        <w:rPr>
          <w:rFonts w:ascii="Arial" w:hAnsi="Arial" w:cs="Arial"/>
          <w:sz w:val="24"/>
          <w:szCs w:val="24"/>
        </w:rPr>
        <w:t xml:space="preserve"> vitiate the entire proceedings.</w:t>
      </w:r>
      <w:r w:rsidR="00CE0C22">
        <w:rPr>
          <w:rFonts w:ascii="Arial" w:hAnsi="Arial" w:cs="Arial"/>
          <w:sz w:val="24"/>
          <w:szCs w:val="24"/>
        </w:rPr>
        <w:t xml:space="preserve"> </w:t>
      </w:r>
      <w:r w:rsidR="0056049D" w:rsidRPr="00DD4CD4">
        <w:rPr>
          <w:rFonts w:ascii="Arial" w:hAnsi="Arial" w:cs="Arial"/>
          <w:sz w:val="24"/>
          <w:szCs w:val="24"/>
        </w:rPr>
        <w:t xml:space="preserve">In addition, the actual position is that when the issue of the recordings came </w:t>
      </w:r>
      <w:r w:rsidR="0056049D" w:rsidRPr="00DD4CD4">
        <w:rPr>
          <w:rFonts w:ascii="Arial" w:hAnsi="Arial" w:cs="Arial"/>
          <w:sz w:val="24"/>
          <w:szCs w:val="24"/>
        </w:rPr>
        <w:lastRenderedPageBreak/>
        <w:t xml:space="preserve">to the </w:t>
      </w:r>
      <w:r w:rsidR="00E25A06" w:rsidRPr="00DD4CD4">
        <w:rPr>
          <w:rFonts w:ascii="Arial" w:hAnsi="Arial" w:cs="Arial"/>
          <w:sz w:val="24"/>
          <w:szCs w:val="24"/>
        </w:rPr>
        <w:t>fore,</w:t>
      </w:r>
      <w:r w:rsidR="0056049D" w:rsidRPr="00DD4CD4">
        <w:rPr>
          <w:rFonts w:ascii="Arial" w:hAnsi="Arial" w:cs="Arial"/>
          <w:sz w:val="24"/>
          <w:szCs w:val="24"/>
        </w:rPr>
        <w:t xml:space="preserve"> his counsel had not yet commenced the cross-examination of the key witness, </w:t>
      </w:r>
      <w:r w:rsidR="00E25A06" w:rsidRPr="00DD4CD4">
        <w:rPr>
          <w:rFonts w:ascii="Arial" w:hAnsi="Arial" w:cs="Arial"/>
          <w:sz w:val="24"/>
          <w:szCs w:val="24"/>
        </w:rPr>
        <w:t>Ms.</w:t>
      </w:r>
      <w:r w:rsidR="0056049D" w:rsidRPr="00DD4CD4">
        <w:rPr>
          <w:rFonts w:ascii="Arial" w:hAnsi="Arial" w:cs="Arial"/>
          <w:sz w:val="24"/>
          <w:szCs w:val="24"/>
        </w:rPr>
        <w:t xml:space="preserve"> Thomas.</w:t>
      </w:r>
      <w:r w:rsidR="00CB67F2" w:rsidRPr="00DD4CD4">
        <w:rPr>
          <w:rFonts w:ascii="Arial" w:hAnsi="Arial" w:cs="Arial"/>
          <w:sz w:val="24"/>
          <w:szCs w:val="24"/>
        </w:rPr>
        <w:t xml:space="preserve"> </w:t>
      </w:r>
      <w:r w:rsidR="00CB67F2" w:rsidRPr="007176E9">
        <w:rPr>
          <w:rFonts w:ascii="Arial" w:hAnsi="Arial" w:cs="Arial"/>
          <w:i/>
          <w:sz w:val="24"/>
          <w:szCs w:val="24"/>
        </w:rPr>
        <w:t>In S v Scholtz</w:t>
      </w:r>
      <w:r w:rsidR="005D1DCE">
        <w:rPr>
          <w:rStyle w:val="FootnoteReference"/>
          <w:rFonts w:ascii="Arial" w:hAnsi="Arial" w:cs="Arial"/>
          <w:i/>
          <w:sz w:val="24"/>
          <w:szCs w:val="24"/>
        </w:rPr>
        <w:footnoteReference w:id="17"/>
      </w:r>
      <w:r w:rsidR="00CB67F2" w:rsidRPr="00DD4CD4">
        <w:rPr>
          <w:rFonts w:ascii="Arial" w:hAnsi="Arial" w:cs="Arial"/>
          <w:sz w:val="24"/>
          <w:szCs w:val="24"/>
        </w:rPr>
        <w:t xml:space="preserve"> Dumbutshena AJA held that:</w:t>
      </w:r>
    </w:p>
    <w:p w:rsidR="004A3B91" w:rsidRDefault="004A3B91" w:rsidP="00174921">
      <w:pPr>
        <w:spacing w:before="0" w:beforeAutospacing="0" w:after="0" w:line="360" w:lineRule="auto"/>
        <w:ind w:firstLine="720"/>
        <w:jc w:val="both"/>
        <w:rPr>
          <w:rFonts w:ascii="Arial" w:hAnsi="Arial" w:cs="Arial"/>
        </w:rPr>
      </w:pPr>
    </w:p>
    <w:p w:rsidR="005D1DCE" w:rsidRPr="00174921" w:rsidRDefault="00F53A45" w:rsidP="00174921">
      <w:pPr>
        <w:spacing w:before="0" w:beforeAutospacing="0" w:after="0" w:line="360" w:lineRule="auto"/>
        <w:ind w:firstLine="720"/>
        <w:jc w:val="both"/>
        <w:rPr>
          <w:rFonts w:ascii="Arial" w:hAnsi="Arial" w:cs="Arial"/>
        </w:rPr>
      </w:pPr>
      <w:r w:rsidRPr="00174921">
        <w:rPr>
          <w:rFonts w:ascii="Arial" w:hAnsi="Arial" w:cs="Arial"/>
        </w:rPr>
        <w:t>‘</w:t>
      </w:r>
      <w:r w:rsidR="00CB67F2" w:rsidRPr="00174921">
        <w:rPr>
          <w:rFonts w:ascii="Arial" w:hAnsi="Arial" w:cs="Arial"/>
        </w:rPr>
        <w:t xml:space="preserve">For disclosure to be effective it must be done at the earliest possible time. In some instances soon </w:t>
      </w:r>
      <w:r w:rsidR="00E25A06" w:rsidRPr="00174921">
        <w:rPr>
          <w:rFonts w:ascii="Arial" w:hAnsi="Arial" w:cs="Arial"/>
        </w:rPr>
        <w:t>after</w:t>
      </w:r>
      <w:r w:rsidR="00CB67F2" w:rsidRPr="00174921">
        <w:rPr>
          <w:rFonts w:ascii="Arial" w:hAnsi="Arial" w:cs="Arial"/>
        </w:rPr>
        <w:t xml:space="preserve"> arrest and in others long before the </w:t>
      </w:r>
      <w:r w:rsidR="006304F4" w:rsidRPr="00174921">
        <w:rPr>
          <w:rFonts w:ascii="Arial" w:hAnsi="Arial" w:cs="Arial"/>
        </w:rPr>
        <w:t>Accused</w:t>
      </w:r>
      <w:r w:rsidR="00CB67F2" w:rsidRPr="00174921">
        <w:rPr>
          <w:rFonts w:ascii="Arial" w:hAnsi="Arial" w:cs="Arial"/>
        </w:rPr>
        <w:t xml:space="preserve"> is asked to plead and in some cases only after the witness has given his evidence in chief. This depends on the circumstances of each case</w:t>
      </w:r>
      <w:r w:rsidR="007176E9" w:rsidRPr="00174921">
        <w:rPr>
          <w:rFonts w:ascii="Arial" w:hAnsi="Arial" w:cs="Arial"/>
        </w:rPr>
        <w:t>.</w:t>
      </w:r>
      <w:r w:rsidRPr="00174921">
        <w:rPr>
          <w:rFonts w:ascii="Arial" w:hAnsi="Arial" w:cs="Arial"/>
        </w:rPr>
        <w:t>’</w:t>
      </w:r>
    </w:p>
    <w:p w:rsidR="00202AF8" w:rsidRDefault="00202AF8" w:rsidP="00F205FA">
      <w:pPr>
        <w:spacing w:before="0" w:beforeAutospacing="0" w:after="0" w:line="360" w:lineRule="auto"/>
        <w:jc w:val="both"/>
        <w:rPr>
          <w:rFonts w:ascii="Arial" w:hAnsi="Arial" w:cs="Arial"/>
          <w:sz w:val="24"/>
          <w:szCs w:val="24"/>
        </w:rPr>
      </w:pPr>
    </w:p>
    <w:p w:rsidR="00A1410D" w:rsidRPr="00DD4CD4" w:rsidRDefault="00202AF8" w:rsidP="00F205FA">
      <w:pPr>
        <w:spacing w:before="0" w:beforeAutospacing="0" w:after="0" w:line="360" w:lineRule="auto"/>
        <w:jc w:val="both"/>
        <w:rPr>
          <w:rFonts w:ascii="Arial" w:hAnsi="Arial" w:cs="Arial"/>
          <w:sz w:val="24"/>
          <w:szCs w:val="24"/>
        </w:rPr>
      </w:pPr>
      <w:r>
        <w:rPr>
          <w:rFonts w:ascii="Arial" w:hAnsi="Arial" w:cs="Arial"/>
          <w:sz w:val="24"/>
          <w:szCs w:val="24"/>
        </w:rPr>
        <w:t>[7</w:t>
      </w:r>
      <w:r w:rsidR="00174921">
        <w:rPr>
          <w:rFonts w:ascii="Arial" w:hAnsi="Arial" w:cs="Arial"/>
          <w:sz w:val="24"/>
          <w:szCs w:val="24"/>
        </w:rPr>
        <w:t>4</w:t>
      </w:r>
      <w:r>
        <w:rPr>
          <w:rFonts w:ascii="Arial" w:hAnsi="Arial" w:cs="Arial"/>
          <w:sz w:val="24"/>
          <w:szCs w:val="24"/>
        </w:rPr>
        <w:t>]</w:t>
      </w:r>
      <w:r>
        <w:rPr>
          <w:rFonts w:ascii="Arial" w:hAnsi="Arial" w:cs="Arial"/>
          <w:sz w:val="24"/>
          <w:szCs w:val="24"/>
        </w:rPr>
        <w:tab/>
      </w:r>
      <w:r w:rsidR="00A1410D" w:rsidRPr="00DD4CD4">
        <w:rPr>
          <w:rFonts w:ascii="Arial" w:hAnsi="Arial" w:cs="Arial"/>
          <w:sz w:val="24"/>
          <w:szCs w:val="24"/>
        </w:rPr>
        <w:t>In my considered views</w:t>
      </w:r>
      <w:r w:rsidR="004A7B5F">
        <w:rPr>
          <w:rFonts w:ascii="Arial" w:hAnsi="Arial" w:cs="Arial"/>
          <w:sz w:val="24"/>
          <w:szCs w:val="24"/>
        </w:rPr>
        <w:t>,</w:t>
      </w:r>
      <w:r w:rsidR="00A1410D" w:rsidRPr="00DD4CD4">
        <w:rPr>
          <w:rFonts w:ascii="Arial" w:hAnsi="Arial" w:cs="Arial"/>
          <w:sz w:val="24"/>
          <w:szCs w:val="24"/>
        </w:rPr>
        <w:t xml:space="preserve"> the explanation proffered as to why the recordings were not earlier disclosed to </w:t>
      </w:r>
      <w:r w:rsidR="006304F4">
        <w:rPr>
          <w:rFonts w:ascii="Arial" w:hAnsi="Arial" w:cs="Arial"/>
          <w:sz w:val="24"/>
          <w:szCs w:val="24"/>
        </w:rPr>
        <w:t>Accused</w:t>
      </w:r>
      <w:r w:rsidR="00A1410D" w:rsidRPr="00DD4CD4">
        <w:rPr>
          <w:rFonts w:ascii="Arial" w:hAnsi="Arial" w:cs="Arial"/>
          <w:sz w:val="24"/>
          <w:szCs w:val="24"/>
        </w:rPr>
        <w:t xml:space="preserve"> 3, is </w:t>
      </w:r>
      <w:r w:rsidR="00E25A06" w:rsidRPr="00DD4CD4">
        <w:rPr>
          <w:rFonts w:ascii="Arial" w:hAnsi="Arial" w:cs="Arial"/>
          <w:sz w:val="24"/>
          <w:szCs w:val="24"/>
        </w:rPr>
        <w:t>unacceptable</w:t>
      </w:r>
      <w:r w:rsidR="004A7B5F">
        <w:rPr>
          <w:rFonts w:ascii="Arial" w:hAnsi="Arial" w:cs="Arial"/>
          <w:sz w:val="24"/>
          <w:szCs w:val="24"/>
        </w:rPr>
        <w:t>.</w:t>
      </w:r>
      <w:r w:rsidR="00E25A06" w:rsidRPr="00DD4CD4">
        <w:rPr>
          <w:rFonts w:ascii="Arial" w:hAnsi="Arial" w:cs="Arial"/>
          <w:sz w:val="24"/>
          <w:szCs w:val="24"/>
        </w:rPr>
        <w:t xml:space="preserve"> Although</w:t>
      </w:r>
      <w:r w:rsidR="00EA7D62" w:rsidRPr="00DD4CD4">
        <w:rPr>
          <w:rFonts w:ascii="Arial" w:hAnsi="Arial" w:cs="Arial"/>
          <w:sz w:val="24"/>
          <w:szCs w:val="24"/>
        </w:rPr>
        <w:t xml:space="preserve"> </w:t>
      </w:r>
      <w:r w:rsidR="006304F4">
        <w:rPr>
          <w:rFonts w:ascii="Arial" w:hAnsi="Arial" w:cs="Arial"/>
          <w:sz w:val="24"/>
          <w:szCs w:val="24"/>
        </w:rPr>
        <w:t>Accused</w:t>
      </w:r>
      <w:r w:rsidR="00EA7D62" w:rsidRPr="00DD4CD4">
        <w:rPr>
          <w:rFonts w:ascii="Arial" w:hAnsi="Arial" w:cs="Arial"/>
          <w:sz w:val="24"/>
          <w:szCs w:val="24"/>
        </w:rPr>
        <w:t xml:space="preserve"> 3 is </w:t>
      </w:r>
      <w:r w:rsidR="00E25A06" w:rsidRPr="00DD4CD4">
        <w:rPr>
          <w:rFonts w:ascii="Arial" w:hAnsi="Arial" w:cs="Arial"/>
          <w:sz w:val="24"/>
          <w:szCs w:val="24"/>
        </w:rPr>
        <w:t>prejudiced,</w:t>
      </w:r>
      <w:r w:rsidR="00EA7D62" w:rsidRPr="00DD4CD4">
        <w:rPr>
          <w:rFonts w:ascii="Arial" w:hAnsi="Arial" w:cs="Arial"/>
          <w:sz w:val="24"/>
          <w:szCs w:val="24"/>
        </w:rPr>
        <w:t xml:space="preserve"> such prejudice can be cured</w:t>
      </w:r>
      <w:r w:rsidR="000F2098">
        <w:rPr>
          <w:rFonts w:ascii="Arial" w:hAnsi="Arial" w:cs="Arial"/>
          <w:sz w:val="24"/>
          <w:szCs w:val="24"/>
        </w:rPr>
        <w:t>,</w:t>
      </w:r>
      <w:r w:rsidR="00EA7D62" w:rsidRPr="00DD4CD4">
        <w:rPr>
          <w:rFonts w:ascii="Arial" w:hAnsi="Arial" w:cs="Arial"/>
          <w:sz w:val="24"/>
          <w:szCs w:val="24"/>
        </w:rPr>
        <w:t xml:space="preserve"> to a certain </w:t>
      </w:r>
      <w:r w:rsidR="00EF608D" w:rsidRPr="00DD4CD4">
        <w:rPr>
          <w:rFonts w:ascii="Arial" w:hAnsi="Arial" w:cs="Arial"/>
          <w:sz w:val="24"/>
          <w:szCs w:val="24"/>
        </w:rPr>
        <w:t>extent, by</w:t>
      </w:r>
      <w:r w:rsidR="000F2098">
        <w:rPr>
          <w:rFonts w:ascii="Arial" w:hAnsi="Arial" w:cs="Arial"/>
          <w:sz w:val="24"/>
          <w:szCs w:val="24"/>
        </w:rPr>
        <w:t xml:space="preserve"> applying</w:t>
      </w:r>
      <w:r w:rsidR="00EA7D62" w:rsidRPr="00DD4CD4">
        <w:rPr>
          <w:rFonts w:ascii="Arial" w:hAnsi="Arial" w:cs="Arial"/>
          <w:sz w:val="24"/>
          <w:szCs w:val="24"/>
        </w:rPr>
        <w:t xml:space="preserve"> for a postponement to enable </w:t>
      </w:r>
      <w:r w:rsidR="006304F4">
        <w:rPr>
          <w:rFonts w:ascii="Arial" w:hAnsi="Arial" w:cs="Arial"/>
          <w:sz w:val="24"/>
          <w:szCs w:val="24"/>
        </w:rPr>
        <w:t>Accused</w:t>
      </w:r>
      <w:r w:rsidR="00EA7D62" w:rsidRPr="00DD4CD4">
        <w:rPr>
          <w:rFonts w:ascii="Arial" w:hAnsi="Arial" w:cs="Arial"/>
          <w:sz w:val="24"/>
          <w:szCs w:val="24"/>
        </w:rPr>
        <w:t xml:space="preserve"> 3 to consider the recordings and prepare around the issue of the recordings.</w:t>
      </w:r>
      <w:r w:rsidR="004A7B5F">
        <w:rPr>
          <w:rFonts w:ascii="Arial" w:hAnsi="Arial" w:cs="Arial"/>
          <w:sz w:val="24"/>
          <w:szCs w:val="24"/>
        </w:rPr>
        <w:t xml:space="preserve"> The late disclosure of the recordings and the transcriptions thereof is not fatal </w:t>
      </w:r>
      <w:r w:rsidR="000F2098">
        <w:rPr>
          <w:rFonts w:ascii="Arial" w:hAnsi="Arial" w:cs="Arial"/>
          <w:sz w:val="24"/>
          <w:szCs w:val="24"/>
        </w:rPr>
        <w:t xml:space="preserve">to his trial </w:t>
      </w:r>
      <w:r w:rsidR="004A7B5F">
        <w:rPr>
          <w:rFonts w:ascii="Arial" w:hAnsi="Arial" w:cs="Arial"/>
          <w:sz w:val="24"/>
          <w:szCs w:val="24"/>
        </w:rPr>
        <w:t>and can be cured.</w:t>
      </w:r>
    </w:p>
    <w:p w:rsidR="00EA7D62" w:rsidRPr="00DD4CD4" w:rsidRDefault="00EA7D62" w:rsidP="00F205FA">
      <w:pPr>
        <w:spacing w:before="0" w:beforeAutospacing="0" w:after="0" w:line="360" w:lineRule="auto"/>
        <w:jc w:val="both"/>
        <w:rPr>
          <w:rFonts w:ascii="Arial" w:hAnsi="Arial" w:cs="Arial"/>
          <w:sz w:val="24"/>
          <w:szCs w:val="24"/>
        </w:rPr>
      </w:pPr>
    </w:p>
    <w:p w:rsidR="00EA7D62" w:rsidRDefault="00AC00CA" w:rsidP="00F205FA">
      <w:pPr>
        <w:spacing w:before="0" w:beforeAutospacing="0" w:after="0" w:line="360" w:lineRule="auto"/>
        <w:jc w:val="both"/>
        <w:rPr>
          <w:rFonts w:ascii="Arial" w:hAnsi="Arial" w:cs="Arial"/>
          <w:sz w:val="24"/>
          <w:szCs w:val="24"/>
        </w:rPr>
      </w:pPr>
      <w:r>
        <w:rPr>
          <w:rFonts w:ascii="Arial" w:hAnsi="Arial" w:cs="Arial"/>
          <w:sz w:val="24"/>
          <w:szCs w:val="24"/>
        </w:rPr>
        <w:t>[</w:t>
      </w:r>
      <w:r w:rsidR="00C942BF">
        <w:rPr>
          <w:rFonts w:ascii="Arial" w:hAnsi="Arial" w:cs="Arial"/>
          <w:sz w:val="24"/>
          <w:szCs w:val="24"/>
        </w:rPr>
        <w:t>7</w:t>
      </w:r>
      <w:r w:rsidR="00174921">
        <w:rPr>
          <w:rFonts w:ascii="Arial" w:hAnsi="Arial" w:cs="Arial"/>
          <w:sz w:val="24"/>
          <w:szCs w:val="24"/>
        </w:rPr>
        <w:t>5</w:t>
      </w:r>
      <w:r w:rsidR="007176E9">
        <w:rPr>
          <w:rFonts w:ascii="Arial" w:hAnsi="Arial" w:cs="Arial"/>
          <w:sz w:val="24"/>
          <w:szCs w:val="24"/>
        </w:rPr>
        <w:t>]</w:t>
      </w:r>
      <w:r w:rsidR="007176E9">
        <w:rPr>
          <w:rFonts w:ascii="Arial" w:hAnsi="Arial" w:cs="Arial"/>
          <w:sz w:val="24"/>
          <w:szCs w:val="24"/>
        </w:rPr>
        <w:tab/>
      </w:r>
      <w:r>
        <w:rPr>
          <w:rFonts w:ascii="Arial" w:hAnsi="Arial" w:cs="Arial"/>
          <w:sz w:val="24"/>
          <w:szCs w:val="24"/>
        </w:rPr>
        <w:t>In sum,</w:t>
      </w:r>
      <w:r w:rsidRPr="00DD4CD4">
        <w:rPr>
          <w:rFonts w:ascii="Arial" w:hAnsi="Arial" w:cs="Arial"/>
          <w:sz w:val="24"/>
          <w:szCs w:val="24"/>
        </w:rPr>
        <w:t xml:space="preserve"> </w:t>
      </w:r>
      <w:r>
        <w:rPr>
          <w:rFonts w:ascii="Arial" w:hAnsi="Arial" w:cs="Arial"/>
          <w:sz w:val="24"/>
          <w:szCs w:val="24"/>
        </w:rPr>
        <w:t>t</w:t>
      </w:r>
      <w:r w:rsidR="00EA7D62" w:rsidRPr="00DD4CD4">
        <w:rPr>
          <w:rFonts w:ascii="Arial" w:hAnsi="Arial" w:cs="Arial"/>
          <w:sz w:val="24"/>
          <w:szCs w:val="24"/>
        </w:rPr>
        <w:t xml:space="preserve">he recordings and the transcriptions are ruled inadmissible on the basis that </w:t>
      </w:r>
      <w:r w:rsidR="005E14F3" w:rsidRPr="00DD4CD4">
        <w:rPr>
          <w:rFonts w:ascii="Arial" w:hAnsi="Arial" w:cs="Arial"/>
          <w:sz w:val="24"/>
          <w:szCs w:val="24"/>
        </w:rPr>
        <w:t>the</w:t>
      </w:r>
      <w:r w:rsidR="005E14F3">
        <w:rPr>
          <w:rFonts w:ascii="Arial" w:hAnsi="Arial" w:cs="Arial"/>
          <w:sz w:val="24"/>
          <w:szCs w:val="24"/>
        </w:rPr>
        <w:t xml:space="preserve">y </w:t>
      </w:r>
      <w:r w:rsidR="005E14F3" w:rsidRPr="00DD4CD4">
        <w:rPr>
          <w:rFonts w:ascii="Arial" w:hAnsi="Arial" w:cs="Arial"/>
          <w:sz w:val="24"/>
          <w:szCs w:val="24"/>
        </w:rPr>
        <w:t>were</w:t>
      </w:r>
      <w:r w:rsidR="00A37E4D" w:rsidRPr="00DD4CD4">
        <w:rPr>
          <w:rFonts w:ascii="Arial" w:hAnsi="Arial" w:cs="Arial"/>
          <w:sz w:val="24"/>
          <w:szCs w:val="24"/>
        </w:rPr>
        <w:t xml:space="preserve"> </w:t>
      </w:r>
      <w:r w:rsidR="005E14F3" w:rsidRPr="00DD4CD4">
        <w:rPr>
          <w:rFonts w:ascii="Arial" w:hAnsi="Arial" w:cs="Arial"/>
          <w:sz w:val="24"/>
          <w:szCs w:val="24"/>
        </w:rPr>
        <w:t>made</w:t>
      </w:r>
      <w:r w:rsidR="005E14F3">
        <w:rPr>
          <w:rFonts w:ascii="Arial" w:hAnsi="Arial" w:cs="Arial"/>
          <w:sz w:val="24"/>
          <w:szCs w:val="24"/>
        </w:rPr>
        <w:t xml:space="preserve"> (</w:t>
      </w:r>
      <w:r>
        <w:rPr>
          <w:rFonts w:ascii="Arial" w:hAnsi="Arial" w:cs="Arial"/>
          <w:sz w:val="24"/>
          <w:szCs w:val="24"/>
        </w:rPr>
        <w:t>recorded)</w:t>
      </w:r>
      <w:r w:rsidR="00A37E4D" w:rsidRPr="00DD4CD4">
        <w:rPr>
          <w:rFonts w:ascii="Arial" w:hAnsi="Arial" w:cs="Arial"/>
          <w:sz w:val="24"/>
          <w:szCs w:val="24"/>
        </w:rPr>
        <w:t xml:space="preserve"> </w:t>
      </w:r>
      <w:r w:rsidR="00E25A06" w:rsidRPr="00DD4CD4">
        <w:rPr>
          <w:rFonts w:ascii="Arial" w:hAnsi="Arial" w:cs="Arial"/>
          <w:sz w:val="24"/>
          <w:szCs w:val="24"/>
        </w:rPr>
        <w:t>in violation</w:t>
      </w:r>
      <w:r w:rsidR="00A37E4D" w:rsidRPr="00DD4CD4">
        <w:rPr>
          <w:rFonts w:ascii="Arial" w:hAnsi="Arial" w:cs="Arial"/>
          <w:sz w:val="24"/>
          <w:szCs w:val="24"/>
        </w:rPr>
        <w:t xml:space="preserve"> </w:t>
      </w:r>
      <w:r w:rsidR="00E25A06" w:rsidRPr="00DD4CD4">
        <w:rPr>
          <w:rFonts w:ascii="Arial" w:hAnsi="Arial" w:cs="Arial"/>
          <w:sz w:val="24"/>
          <w:szCs w:val="24"/>
        </w:rPr>
        <w:t xml:space="preserve">of </w:t>
      </w:r>
      <w:r w:rsidR="006304F4">
        <w:rPr>
          <w:rFonts w:ascii="Arial" w:hAnsi="Arial" w:cs="Arial"/>
          <w:sz w:val="24"/>
          <w:szCs w:val="24"/>
        </w:rPr>
        <w:t>Accused</w:t>
      </w:r>
      <w:r w:rsidR="00A37E4D" w:rsidRPr="00DD4CD4">
        <w:rPr>
          <w:rFonts w:ascii="Arial" w:hAnsi="Arial" w:cs="Arial"/>
          <w:sz w:val="24"/>
          <w:szCs w:val="24"/>
        </w:rPr>
        <w:t xml:space="preserve"> 3 rights to a fair </w:t>
      </w:r>
      <w:r w:rsidR="00EA7D62" w:rsidRPr="00DD4CD4">
        <w:rPr>
          <w:rFonts w:ascii="Arial" w:hAnsi="Arial" w:cs="Arial"/>
          <w:sz w:val="24"/>
          <w:szCs w:val="24"/>
        </w:rPr>
        <w:t>trial</w:t>
      </w:r>
      <w:r w:rsidR="0027037C">
        <w:rPr>
          <w:rFonts w:ascii="Arial" w:hAnsi="Arial" w:cs="Arial"/>
          <w:sz w:val="24"/>
          <w:szCs w:val="24"/>
        </w:rPr>
        <w:t>,</w:t>
      </w:r>
      <w:r w:rsidR="00EA7D62" w:rsidRPr="00DD4CD4">
        <w:rPr>
          <w:rFonts w:ascii="Arial" w:hAnsi="Arial" w:cs="Arial"/>
          <w:sz w:val="24"/>
          <w:szCs w:val="24"/>
        </w:rPr>
        <w:t xml:space="preserve"> the right to privacy and the right to equality.</w:t>
      </w:r>
    </w:p>
    <w:p w:rsidR="00031563" w:rsidRPr="00DD4CD4" w:rsidRDefault="00031563" w:rsidP="00F205FA">
      <w:pPr>
        <w:spacing w:before="0" w:beforeAutospacing="0" w:after="0" w:line="360" w:lineRule="auto"/>
        <w:jc w:val="both"/>
        <w:rPr>
          <w:rFonts w:ascii="Arial" w:hAnsi="Arial" w:cs="Arial"/>
          <w:sz w:val="24"/>
          <w:szCs w:val="24"/>
        </w:rPr>
      </w:pPr>
    </w:p>
    <w:p w:rsidR="00DC6AD1" w:rsidRPr="005877BB" w:rsidRDefault="005877BB" w:rsidP="00F205FA">
      <w:pPr>
        <w:spacing w:before="0" w:beforeAutospacing="0" w:after="0" w:line="360" w:lineRule="auto"/>
        <w:jc w:val="both"/>
        <w:rPr>
          <w:rFonts w:ascii="Arial" w:hAnsi="Arial" w:cs="Arial"/>
          <w:sz w:val="24"/>
          <w:szCs w:val="24"/>
          <w:u w:val="single"/>
        </w:rPr>
      </w:pPr>
      <w:r w:rsidRPr="005877BB">
        <w:rPr>
          <w:rFonts w:ascii="Arial" w:hAnsi="Arial" w:cs="Arial"/>
          <w:sz w:val="24"/>
          <w:szCs w:val="24"/>
          <w:u w:val="single"/>
        </w:rPr>
        <w:t>Orde</w:t>
      </w:r>
      <w:r>
        <w:rPr>
          <w:rFonts w:ascii="Arial" w:hAnsi="Arial" w:cs="Arial"/>
          <w:sz w:val="24"/>
          <w:szCs w:val="24"/>
          <w:u w:val="single"/>
        </w:rPr>
        <w:t>r</w:t>
      </w:r>
    </w:p>
    <w:p w:rsidR="007540EE" w:rsidRDefault="00AC00CA" w:rsidP="00F205FA">
      <w:pPr>
        <w:spacing w:before="0" w:beforeAutospacing="0" w:after="0" w:line="360" w:lineRule="auto"/>
        <w:jc w:val="both"/>
        <w:rPr>
          <w:rFonts w:ascii="Arial" w:hAnsi="Arial" w:cs="Arial"/>
          <w:sz w:val="24"/>
          <w:szCs w:val="24"/>
        </w:rPr>
      </w:pPr>
      <w:r>
        <w:rPr>
          <w:rFonts w:ascii="Arial" w:hAnsi="Arial" w:cs="Arial"/>
          <w:sz w:val="24"/>
          <w:szCs w:val="24"/>
        </w:rPr>
        <w:t>[</w:t>
      </w:r>
      <w:r w:rsidR="00202AF8">
        <w:rPr>
          <w:rFonts w:ascii="Arial" w:hAnsi="Arial" w:cs="Arial"/>
          <w:sz w:val="24"/>
          <w:szCs w:val="24"/>
        </w:rPr>
        <w:t>7</w:t>
      </w:r>
      <w:r w:rsidR="00174921">
        <w:rPr>
          <w:rFonts w:ascii="Arial" w:hAnsi="Arial" w:cs="Arial"/>
          <w:sz w:val="24"/>
          <w:szCs w:val="24"/>
        </w:rPr>
        <w:t>6</w:t>
      </w:r>
      <w:r w:rsidR="001A790A">
        <w:rPr>
          <w:rFonts w:ascii="Arial" w:hAnsi="Arial" w:cs="Arial"/>
          <w:sz w:val="24"/>
          <w:szCs w:val="24"/>
        </w:rPr>
        <w:t>]</w:t>
      </w:r>
      <w:r w:rsidR="001A790A">
        <w:rPr>
          <w:rFonts w:ascii="Arial" w:hAnsi="Arial" w:cs="Arial"/>
          <w:sz w:val="24"/>
          <w:szCs w:val="24"/>
        </w:rPr>
        <w:tab/>
      </w:r>
      <w:r w:rsidR="007540EE">
        <w:rPr>
          <w:rFonts w:ascii="Arial" w:hAnsi="Arial" w:cs="Arial"/>
          <w:sz w:val="24"/>
          <w:szCs w:val="24"/>
        </w:rPr>
        <w:t xml:space="preserve">The </w:t>
      </w:r>
      <w:r w:rsidR="00E10A16">
        <w:rPr>
          <w:rFonts w:ascii="Arial" w:hAnsi="Arial" w:cs="Arial"/>
          <w:sz w:val="24"/>
          <w:szCs w:val="24"/>
        </w:rPr>
        <w:t>recording</w:t>
      </w:r>
      <w:r>
        <w:rPr>
          <w:rFonts w:ascii="Arial" w:hAnsi="Arial" w:cs="Arial"/>
          <w:sz w:val="24"/>
          <w:szCs w:val="24"/>
        </w:rPr>
        <w:t>s</w:t>
      </w:r>
      <w:r w:rsidR="00E10A16">
        <w:rPr>
          <w:rFonts w:ascii="Arial" w:hAnsi="Arial" w:cs="Arial"/>
          <w:sz w:val="24"/>
          <w:szCs w:val="24"/>
        </w:rPr>
        <w:t xml:space="preserve"> and</w:t>
      </w:r>
      <w:r w:rsidR="0026159D">
        <w:rPr>
          <w:rFonts w:ascii="Arial" w:hAnsi="Arial" w:cs="Arial"/>
          <w:sz w:val="24"/>
          <w:szCs w:val="24"/>
        </w:rPr>
        <w:t xml:space="preserve"> transcriptions thereof </w:t>
      </w:r>
      <w:r w:rsidR="00E10A16">
        <w:rPr>
          <w:rFonts w:ascii="Arial" w:hAnsi="Arial" w:cs="Arial"/>
          <w:sz w:val="24"/>
          <w:szCs w:val="24"/>
        </w:rPr>
        <w:t>of the</w:t>
      </w:r>
      <w:r w:rsidR="0026159D">
        <w:rPr>
          <w:rFonts w:ascii="Arial" w:hAnsi="Arial" w:cs="Arial"/>
          <w:sz w:val="24"/>
          <w:szCs w:val="24"/>
        </w:rPr>
        <w:t xml:space="preserve"> </w:t>
      </w:r>
      <w:r w:rsidR="00E10A16">
        <w:rPr>
          <w:rFonts w:ascii="Arial" w:hAnsi="Arial" w:cs="Arial"/>
          <w:sz w:val="24"/>
          <w:szCs w:val="24"/>
        </w:rPr>
        <w:t>conversations made</w:t>
      </w:r>
      <w:r w:rsidR="007540EE">
        <w:rPr>
          <w:rFonts w:ascii="Arial" w:hAnsi="Arial" w:cs="Arial"/>
          <w:sz w:val="24"/>
          <w:szCs w:val="24"/>
        </w:rPr>
        <w:t xml:space="preserve"> by </w:t>
      </w:r>
      <w:r w:rsidR="00EF4D3F">
        <w:rPr>
          <w:rFonts w:ascii="Arial" w:hAnsi="Arial" w:cs="Arial"/>
          <w:sz w:val="24"/>
          <w:szCs w:val="24"/>
        </w:rPr>
        <w:t>Ms.</w:t>
      </w:r>
      <w:r w:rsidR="007540EE">
        <w:rPr>
          <w:rFonts w:ascii="Arial" w:hAnsi="Arial" w:cs="Arial"/>
          <w:sz w:val="24"/>
          <w:szCs w:val="24"/>
        </w:rPr>
        <w:t xml:space="preserve"> Thomas with </w:t>
      </w:r>
      <w:r w:rsidR="006304F4">
        <w:rPr>
          <w:rFonts w:ascii="Arial" w:hAnsi="Arial" w:cs="Arial"/>
          <w:sz w:val="24"/>
          <w:szCs w:val="24"/>
        </w:rPr>
        <w:t>Accused</w:t>
      </w:r>
      <w:r w:rsidR="007540EE">
        <w:rPr>
          <w:rFonts w:ascii="Arial" w:hAnsi="Arial" w:cs="Arial"/>
          <w:sz w:val="24"/>
          <w:szCs w:val="24"/>
        </w:rPr>
        <w:t xml:space="preserve"> number 3 on the following dates:</w:t>
      </w:r>
    </w:p>
    <w:p w:rsidR="005877BB" w:rsidRDefault="005877BB" w:rsidP="005877BB">
      <w:pPr>
        <w:spacing w:before="0" w:beforeAutospacing="0" w:after="0" w:line="360" w:lineRule="auto"/>
        <w:ind w:left="142"/>
        <w:jc w:val="both"/>
        <w:rPr>
          <w:rFonts w:ascii="Arial" w:hAnsi="Arial" w:cs="Arial"/>
          <w:sz w:val="24"/>
          <w:szCs w:val="24"/>
        </w:rPr>
      </w:pPr>
      <w:r>
        <w:rPr>
          <w:rFonts w:ascii="Arial" w:hAnsi="Arial" w:cs="Arial"/>
          <w:sz w:val="24"/>
          <w:szCs w:val="24"/>
        </w:rPr>
        <w:t>(a)</w:t>
      </w:r>
      <w:r w:rsidR="00AC00CA">
        <w:rPr>
          <w:rFonts w:ascii="Arial" w:hAnsi="Arial" w:cs="Arial"/>
          <w:sz w:val="24"/>
          <w:szCs w:val="24"/>
        </w:rPr>
        <w:tab/>
      </w:r>
      <w:r w:rsidR="007540EE" w:rsidRPr="00AC00CA">
        <w:rPr>
          <w:rFonts w:ascii="Arial" w:hAnsi="Arial" w:cs="Arial"/>
          <w:sz w:val="24"/>
          <w:szCs w:val="24"/>
        </w:rPr>
        <w:t>30 March 2010</w:t>
      </w:r>
      <w:r w:rsidR="00B241DD">
        <w:rPr>
          <w:rFonts w:ascii="Arial" w:hAnsi="Arial" w:cs="Arial"/>
          <w:sz w:val="24"/>
          <w:szCs w:val="24"/>
        </w:rPr>
        <w:t>;</w:t>
      </w:r>
    </w:p>
    <w:p w:rsidR="005877BB" w:rsidRDefault="00031563" w:rsidP="005877BB">
      <w:pPr>
        <w:spacing w:before="0" w:beforeAutospacing="0" w:after="0" w:line="360" w:lineRule="auto"/>
        <w:ind w:left="142"/>
        <w:jc w:val="both"/>
        <w:rPr>
          <w:rFonts w:ascii="Arial" w:hAnsi="Arial" w:cs="Arial"/>
          <w:sz w:val="24"/>
          <w:szCs w:val="24"/>
        </w:rPr>
      </w:pPr>
      <w:r>
        <w:rPr>
          <w:rFonts w:ascii="Arial" w:hAnsi="Arial" w:cs="Arial"/>
          <w:sz w:val="24"/>
          <w:szCs w:val="24"/>
        </w:rPr>
        <w:t>(b)</w:t>
      </w:r>
      <w:r>
        <w:rPr>
          <w:rFonts w:ascii="Arial" w:hAnsi="Arial" w:cs="Arial"/>
          <w:sz w:val="24"/>
          <w:szCs w:val="24"/>
        </w:rPr>
        <w:tab/>
      </w:r>
      <w:r w:rsidR="007540EE" w:rsidRPr="005877BB">
        <w:rPr>
          <w:rFonts w:ascii="Arial" w:hAnsi="Arial" w:cs="Arial"/>
          <w:sz w:val="24"/>
          <w:szCs w:val="24"/>
        </w:rPr>
        <w:t>8 April 2010</w:t>
      </w:r>
      <w:r w:rsidR="00B241DD">
        <w:rPr>
          <w:rFonts w:ascii="Arial" w:hAnsi="Arial" w:cs="Arial"/>
          <w:sz w:val="24"/>
          <w:szCs w:val="24"/>
        </w:rPr>
        <w:t>;</w:t>
      </w:r>
    </w:p>
    <w:p w:rsidR="007540EE" w:rsidRPr="005877BB" w:rsidRDefault="00031563" w:rsidP="005877BB">
      <w:pPr>
        <w:spacing w:before="0" w:beforeAutospacing="0" w:after="0" w:line="360" w:lineRule="auto"/>
        <w:ind w:left="142"/>
        <w:jc w:val="both"/>
        <w:rPr>
          <w:rFonts w:ascii="Arial" w:hAnsi="Arial" w:cs="Arial"/>
          <w:sz w:val="24"/>
          <w:szCs w:val="24"/>
        </w:rPr>
      </w:pPr>
      <w:r>
        <w:rPr>
          <w:rFonts w:ascii="Arial" w:hAnsi="Arial" w:cs="Arial"/>
          <w:sz w:val="24"/>
          <w:szCs w:val="24"/>
        </w:rPr>
        <w:t>(c)</w:t>
      </w:r>
      <w:r>
        <w:rPr>
          <w:rFonts w:ascii="Arial" w:hAnsi="Arial" w:cs="Arial"/>
          <w:sz w:val="24"/>
          <w:szCs w:val="24"/>
        </w:rPr>
        <w:tab/>
      </w:r>
      <w:r w:rsidR="007540EE" w:rsidRPr="005877BB">
        <w:rPr>
          <w:rFonts w:ascii="Arial" w:hAnsi="Arial" w:cs="Arial"/>
          <w:sz w:val="24"/>
          <w:szCs w:val="24"/>
        </w:rPr>
        <w:t>9 April 2010</w:t>
      </w:r>
      <w:r w:rsidR="00B241DD">
        <w:rPr>
          <w:rFonts w:ascii="Arial" w:hAnsi="Arial" w:cs="Arial"/>
          <w:sz w:val="24"/>
          <w:szCs w:val="24"/>
        </w:rPr>
        <w:t>;</w:t>
      </w:r>
    </w:p>
    <w:p w:rsidR="003B1BA5" w:rsidRDefault="003B1BA5" w:rsidP="007540EE">
      <w:pPr>
        <w:spacing w:before="0" w:beforeAutospacing="0" w:after="0" w:line="360" w:lineRule="auto"/>
        <w:jc w:val="both"/>
        <w:rPr>
          <w:rFonts w:ascii="Arial" w:hAnsi="Arial" w:cs="Arial"/>
          <w:sz w:val="24"/>
          <w:szCs w:val="24"/>
        </w:rPr>
      </w:pPr>
    </w:p>
    <w:p w:rsidR="007540EE" w:rsidRPr="007540EE" w:rsidRDefault="00AC00CA" w:rsidP="007540EE">
      <w:pPr>
        <w:spacing w:before="0" w:beforeAutospacing="0" w:after="0" w:line="360" w:lineRule="auto"/>
        <w:jc w:val="both"/>
        <w:rPr>
          <w:rFonts w:ascii="Arial" w:hAnsi="Arial" w:cs="Arial"/>
          <w:sz w:val="24"/>
          <w:szCs w:val="24"/>
        </w:rPr>
      </w:pPr>
      <w:r>
        <w:rPr>
          <w:rFonts w:ascii="Arial" w:hAnsi="Arial" w:cs="Arial"/>
          <w:sz w:val="24"/>
          <w:szCs w:val="24"/>
        </w:rPr>
        <w:t>Are ruled inadmissible</w:t>
      </w:r>
      <w:r w:rsidR="00723534">
        <w:rPr>
          <w:rFonts w:ascii="Arial" w:hAnsi="Arial" w:cs="Arial"/>
          <w:sz w:val="24"/>
          <w:szCs w:val="24"/>
        </w:rPr>
        <w:t>.</w:t>
      </w:r>
    </w:p>
    <w:p w:rsidR="00F205FA" w:rsidRDefault="00F205FA" w:rsidP="00F205FA">
      <w:pPr>
        <w:spacing w:before="0" w:beforeAutospacing="0" w:after="0" w:line="360" w:lineRule="auto"/>
        <w:jc w:val="both"/>
        <w:rPr>
          <w:rFonts w:ascii="Arial" w:hAnsi="Arial" w:cs="Arial"/>
          <w:sz w:val="24"/>
          <w:szCs w:val="24"/>
        </w:rPr>
      </w:pPr>
    </w:p>
    <w:p w:rsidR="00AE3589" w:rsidRDefault="00AE3589" w:rsidP="003953F3">
      <w:pPr>
        <w:spacing w:before="0" w:beforeAutospacing="0" w:after="0" w:line="360" w:lineRule="auto"/>
        <w:jc w:val="both"/>
        <w:rPr>
          <w:rFonts w:ascii="Arial" w:hAnsi="Arial" w:cs="Arial"/>
          <w:sz w:val="24"/>
          <w:szCs w:val="24"/>
        </w:rPr>
      </w:pPr>
    </w:p>
    <w:p w:rsidR="004A3B91" w:rsidRDefault="00FB4826" w:rsidP="00752C64">
      <w:pPr>
        <w:spacing w:line="36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B4826" w:rsidRDefault="00FB4826" w:rsidP="004A3B91">
      <w:pPr>
        <w:spacing w:line="360" w:lineRule="auto"/>
        <w:jc w:val="right"/>
        <w:rPr>
          <w:rFonts w:ascii="Arial" w:hAnsi="Arial" w:cs="Arial"/>
          <w:sz w:val="24"/>
          <w:szCs w:val="24"/>
        </w:rPr>
      </w:pPr>
      <w:r>
        <w:rPr>
          <w:rFonts w:ascii="Arial" w:hAnsi="Arial" w:cs="Arial"/>
          <w:sz w:val="24"/>
          <w:szCs w:val="24"/>
        </w:rPr>
        <w:tab/>
        <w:t>________________________</w:t>
      </w:r>
      <w:r w:rsidR="009B4521">
        <w:rPr>
          <w:rFonts w:ascii="Arial" w:hAnsi="Arial" w:cs="Arial"/>
          <w:sz w:val="24"/>
          <w:szCs w:val="24"/>
        </w:rPr>
        <w:t>__</w:t>
      </w:r>
    </w:p>
    <w:p w:rsidR="00FB4826" w:rsidRPr="002D6F16" w:rsidRDefault="00FB4826" w:rsidP="00752C64">
      <w:pPr>
        <w:spacing w:line="360" w:lineRule="auto"/>
        <w:jc w:val="right"/>
        <w:rPr>
          <w:rFonts w:ascii="Arial" w:hAnsi="Arial" w:cs="Arial"/>
          <w:sz w:val="24"/>
          <w:szCs w:val="24"/>
        </w:rPr>
      </w:pPr>
      <w:r w:rsidRPr="002D6F16">
        <w:rPr>
          <w:rFonts w:ascii="Arial" w:hAnsi="Arial" w:cs="Arial"/>
          <w:sz w:val="24"/>
          <w:szCs w:val="24"/>
        </w:rPr>
        <w:t>G N NDAUEN</w:t>
      </w:r>
      <w:r w:rsidR="009B4521" w:rsidRPr="002D6F16">
        <w:rPr>
          <w:rFonts w:ascii="Arial" w:hAnsi="Arial" w:cs="Arial"/>
          <w:sz w:val="24"/>
          <w:szCs w:val="24"/>
        </w:rPr>
        <w:t>DAPO</w:t>
      </w:r>
    </w:p>
    <w:p w:rsidR="00587BBB" w:rsidRDefault="00C5201E" w:rsidP="00EE7F8E">
      <w:pPr>
        <w:tabs>
          <w:tab w:val="right" w:pos="9360"/>
        </w:tabs>
        <w:spacing w:line="360" w:lineRule="auto"/>
        <w:jc w:val="right"/>
        <w:rPr>
          <w:rFonts w:ascii="Arial" w:hAnsi="Arial" w:cs="Arial"/>
          <w:b/>
          <w:sz w:val="24"/>
          <w:szCs w:val="24"/>
        </w:rPr>
      </w:pPr>
      <w:r w:rsidRPr="002D6F16">
        <w:rPr>
          <w:rFonts w:ascii="Arial" w:hAnsi="Arial" w:cs="Arial"/>
          <w:sz w:val="24"/>
          <w:szCs w:val="24"/>
        </w:rPr>
        <w:t>JUDGE</w:t>
      </w:r>
      <w:r w:rsidR="00587BBB">
        <w:rPr>
          <w:rFonts w:ascii="Arial" w:hAnsi="Arial" w:cs="Arial"/>
          <w:b/>
          <w:sz w:val="24"/>
          <w:szCs w:val="24"/>
        </w:rPr>
        <w:br w:type="page"/>
      </w:r>
    </w:p>
    <w:p w:rsidR="00587BBB" w:rsidRDefault="00587BBB" w:rsidP="00752C64">
      <w:pPr>
        <w:pStyle w:val="ListParagraph"/>
        <w:spacing w:line="360" w:lineRule="auto"/>
        <w:ind w:left="0"/>
        <w:jc w:val="both"/>
        <w:rPr>
          <w:rFonts w:ascii="Arial" w:hAnsi="Arial" w:cs="Arial"/>
          <w:b/>
          <w:sz w:val="24"/>
          <w:szCs w:val="24"/>
        </w:rPr>
      </w:pPr>
    </w:p>
    <w:p w:rsidR="00FB4826" w:rsidRPr="004A3B91" w:rsidRDefault="00FB4826" w:rsidP="00752C64">
      <w:pPr>
        <w:pStyle w:val="ListParagraph"/>
        <w:spacing w:line="360" w:lineRule="auto"/>
        <w:ind w:left="0"/>
        <w:jc w:val="both"/>
        <w:rPr>
          <w:rFonts w:ascii="Arial" w:hAnsi="Arial" w:cs="Arial"/>
          <w:sz w:val="24"/>
          <w:szCs w:val="24"/>
        </w:rPr>
      </w:pPr>
      <w:r w:rsidRPr="004A3B91">
        <w:rPr>
          <w:rFonts w:ascii="Arial" w:hAnsi="Arial" w:cs="Arial"/>
          <w:sz w:val="24"/>
          <w:szCs w:val="24"/>
        </w:rPr>
        <w:t xml:space="preserve">APPEARANCES </w:t>
      </w:r>
    </w:p>
    <w:p w:rsidR="00FB4826" w:rsidRDefault="00FB4826" w:rsidP="00752C64">
      <w:pPr>
        <w:pStyle w:val="ListParagraph"/>
        <w:spacing w:line="360" w:lineRule="auto"/>
        <w:ind w:left="0"/>
        <w:jc w:val="both"/>
        <w:rPr>
          <w:rFonts w:ascii="Arial" w:hAnsi="Arial" w:cs="Arial"/>
          <w:b/>
          <w:sz w:val="24"/>
          <w:szCs w:val="24"/>
        </w:rPr>
      </w:pPr>
    </w:p>
    <w:p w:rsidR="00FB4826" w:rsidRDefault="00FB4826" w:rsidP="00752C64">
      <w:pPr>
        <w:pStyle w:val="ListParagraph"/>
        <w:spacing w:line="360" w:lineRule="auto"/>
        <w:ind w:left="0"/>
        <w:jc w:val="both"/>
        <w:rPr>
          <w:rFonts w:ascii="Arial" w:hAnsi="Arial" w:cs="Arial"/>
          <w:b/>
          <w:sz w:val="24"/>
          <w:szCs w:val="24"/>
        </w:rPr>
      </w:pPr>
    </w:p>
    <w:p w:rsidR="00FB4826" w:rsidRPr="00A134FD" w:rsidRDefault="00472D1D" w:rsidP="00752C64">
      <w:pPr>
        <w:pStyle w:val="ListParagraph"/>
        <w:spacing w:line="360" w:lineRule="auto"/>
        <w:ind w:left="0"/>
        <w:jc w:val="both"/>
        <w:rPr>
          <w:rFonts w:ascii="Arial" w:hAnsi="Arial" w:cs="Arial"/>
          <w:sz w:val="24"/>
          <w:szCs w:val="24"/>
        </w:rPr>
      </w:pPr>
      <w:r w:rsidRPr="004A3B91">
        <w:rPr>
          <w:rFonts w:ascii="Arial" w:hAnsi="Arial" w:cs="Arial"/>
          <w:sz w:val="24"/>
          <w:szCs w:val="24"/>
        </w:rPr>
        <w:t>THE ST</w:t>
      </w:r>
      <w:r w:rsidR="004C1C20" w:rsidRPr="004A3B91">
        <w:rPr>
          <w:rFonts w:ascii="Arial" w:hAnsi="Arial" w:cs="Arial"/>
          <w:sz w:val="24"/>
          <w:szCs w:val="24"/>
        </w:rPr>
        <w:t>ATE:</w:t>
      </w:r>
      <w:r w:rsidR="004C1C20" w:rsidRPr="004A3B91">
        <w:rPr>
          <w:rFonts w:ascii="Arial" w:hAnsi="Arial" w:cs="Arial"/>
          <w:sz w:val="24"/>
          <w:szCs w:val="24"/>
        </w:rPr>
        <w:tab/>
      </w:r>
      <w:r w:rsidR="004C1C20">
        <w:rPr>
          <w:rFonts w:ascii="Arial" w:hAnsi="Arial" w:cs="Arial"/>
          <w:b/>
          <w:sz w:val="24"/>
          <w:szCs w:val="24"/>
        </w:rPr>
        <w:tab/>
      </w:r>
      <w:r w:rsidR="004C1C20">
        <w:rPr>
          <w:rFonts w:ascii="Arial" w:hAnsi="Arial" w:cs="Arial"/>
          <w:b/>
          <w:sz w:val="24"/>
          <w:szCs w:val="24"/>
        </w:rPr>
        <w:tab/>
      </w:r>
      <w:r w:rsidR="004C1C20">
        <w:rPr>
          <w:rFonts w:ascii="Arial" w:hAnsi="Arial" w:cs="Arial"/>
          <w:b/>
          <w:sz w:val="24"/>
          <w:szCs w:val="24"/>
        </w:rPr>
        <w:tab/>
      </w:r>
      <w:r w:rsidR="004C1C20">
        <w:rPr>
          <w:rFonts w:ascii="Arial" w:hAnsi="Arial" w:cs="Arial"/>
          <w:b/>
          <w:sz w:val="24"/>
          <w:szCs w:val="24"/>
        </w:rPr>
        <w:tab/>
      </w:r>
      <w:r w:rsidR="00154F5F" w:rsidRPr="00A134FD">
        <w:rPr>
          <w:rFonts w:ascii="Arial" w:hAnsi="Arial" w:cs="Arial"/>
          <w:sz w:val="24"/>
          <w:szCs w:val="24"/>
        </w:rPr>
        <w:t>Mr.</w:t>
      </w:r>
      <w:r w:rsidR="0087340E" w:rsidRPr="00A134FD">
        <w:rPr>
          <w:rFonts w:ascii="Arial" w:hAnsi="Arial" w:cs="Arial"/>
          <w:sz w:val="24"/>
          <w:szCs w:val="24"/>
        </w:rPr>
        <w:t xml:space="preserve"> </w:t>
      </w:r>
      <w:r w:rsidR="002B17E9" w:rsidRPr="00A134FD">
        <w:rPr>
          <w:rFonts w:ascii="Arial" w:hAnsi="Arial" w:cs="Arial"/>
          <w:sz w:val="24"/>
          <w:szCs w:val="24"/>
        </w:rPr>
        <w:t>Nduna</w:t>
      </w:r>
      <w:r w:rsidR="0087340E" w:rsidRPr="00A134FD">
        <w:rPr>
          <w:rFonts w:ascii="Arial" w:hAnsi="Arial" w:cs="Arial"/>
          <w:sz w:val="24"/>
          <w:szCs w:val="24"/>
        </w:rPr>
        <w:t xml:space="preserve"> </w:t>
      </w:r>
      <w:r w:rsidR="004A3B91">
        <w:rPr>
          <w:rFonts w:ascii="Arial" w:hAnsi="Arial" w:cs="Arial"/>
          <w:sz w:val="24"/>
          <w:szCs w:val="24"/>
        </w:rPr>
        <w:t>(</w:t>
      </w:r>
      <w:r w:rsidR="0087340E" w:rsidRPr="00A134FD">
        <w:rPr>
          <w:rFonts w:ascii="Arial" w:hAnsi="Arial" w:cs="Arial"/>
          <w:sz w:val="24"/>
          <w:szCs w:val="24"/>
        </w:rPr>
        <w:t xml:space="preserve">assisted by </w:t>
      </w:r>
      <w:r w:rsidR="004A3B91">
        <w:rPr>
          <w:rFonts w:ascii="Arial" w:hAnsi="Arial" w:cs="Arial"/>
          <w:sz w:val="24"/>
          <w:szCs w:val="24"/>
        </w:rPr>
        <w:t>Mr</w:t>
      </w:r>
      <w:r w:rsidR="0087340E" w:rsidRPr="00A134FD">
        <w:rPr>
          <w:rFonts w:ascii="Arial" w:hAnsi="Arial" w:cs="Arial"/>
          <w:sz w:val="24"/>
          <w:szCs w:val="24"/>
        </w:rPr>
        <w:t xml:space="preserve"> Muhongo</w:t>
      </w:r>
      <w:r w:rsidR="004A3B91">
        <w:rPr>
          <w:rFonts w:ascii="Arial" w:hAnsi="Arial" w:cs="Arial"/>
          <w:sz w:val="24"/>
          <w:szCs w:val="24"/>
        </w:rPr>
        <w:t>)</w:t>
      </w:r>
    </w:p>
    <w:p w:rsidR="00FB4826" w:rsidRDefault="004C1C20" w:rsidP="00752C64">
      <w:pPr>
        <w:pStyle w:val="ListParagraph"/>
        <w:spacing w:line="360" w:lineRule="auto"/>
        <w:ind w:left="0"/>
        <w:jc w:val="both"/>
        <w:rPr>
          <w:rFonts w:ascii="Arial" w:hAnsi="Arial" w:cs="Arial"/>
          <w:sz w:val="24"/>
          <w:szCs w:val="24"/>
        </w:rPr>
      </w:pPr>
      <w:r w:rsidRPr="00A134FD">
        <w:rPr>
          <w:rFonts w:ascii="Arial" w:hAnsi="Arial" w:cs="Arial"/>
          <w:sz w:val="24"/>
          <w:szCs w:val="24"/>
        </w:rPr>
        <w:tab/>
      </w:r>
      <w:r w:rsidRPr="00A134FD">
        <w:rPr>
          <w:rFonts w:ascii="Arial" w:hAnsi="Arial" w:cs="Arial"/>
          <w:sz w:val="24"/>
          <w:szCs w:val="24"/>
        </w:rPr>
        <w:tab/>
      </w:r>
      <w:r w:rsidRPr="00A134FD">
        <w:rPr>
          <w:rFonts w:ascii="Arial" w:hAnsi="Arial" w:cs="Arial"/>
          <w:sz w:val="24"/>
          <w:szCs w:val="24"/>
        </w:rPr>
        <w:tab/>
      </w:r>
      <w:r w:rsidRPr="00A134FD">
        <w:rPr>
          <w:rFonts w:ascii="Arial" w:hAnsi="Arial" w:cs="Arial"/>
          <w:sz w:val="24"/>
          <w:szCs w:val="24"/>
        </w:rPr>
        <w:tab/>
      </w:r>
      <w:r w:rsidRPr="00A134FD">
        <w:rPr>
          <w:rFonts w:ascii="Arial" w:hAnsi="Arial" w:cs="Arial"/>
          <w:sz w:val="24"/>
          <w:szCs w:val="24"/>
        </w:rPr>
        <w:tab/>
      </w:r>
      <w:r w:rsidRPr="00A134FD">
        <w:rPr>
          <w:rFonts w:ascii="Arial" w:hAnsi="Arial" w:cs="Arial"/>
          <w:sz w:val="24"/>
          <w:szCs w:val="24"/>
        </w:rPr>
        <w:tab/>
      </w:r>
      <w:r w:rsidR="004A3B91">
        <w:rPr>
          <w:rFonts w:ascii="Arial" w:hAnsi="Arial" w:cs="Arial"/>
          <w:sz w:val="24"/>
          <w:szCs w:val="24"/>
        </w:rPr>
        <w:t>Of office of the Prosecutor-General</w:t>
      </w:r>
    </w:p>
    <w:p w:rsidR="004A3B91" w:rsidRPr="00A134FD" w:rsidRDefault="004A3B91" w:rsidP="00752C64">
      <w:pPr>
        <w:pStyle w:val="ListParagraph"/>
        <w:spacing w:line="36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rsidR="00FB4826" w:rsidRDefault="00FB4826" w:rsidP="00752C64">
      <w:pPr>
        <w:pStyle w:val="ListParagraph"/>
        <w:spacing w:line="360" w:lineRule="auto"/>
        <w:ind w:left="0"/>
        <w:jc w:val="both"/>
        <w:rPr>
          <w:rFonts w:ascii="Arial" w:hAnsi="Arial" w:cs="Arial"/>
          <w:b/>
          <w:sz w:val="24"/>
          <w:szCs w:val="24"/>
        </w:rPr>
      </w:pPr>
    </w:p>
    <w:p w:rsidR="00FB4826" w:rsidRDefault="00FB4826" w:rsidP="00752C64">
      <w:pPr>
        <w:pStyle w:val="ListParagraph"/>
        <w:spacing w:line="360" w:lineRule="auto"/>
        <w:ind w:left="0"/>
        <w:jc w:val="both"/>
        <w:rPr>
          <w:rFonts w:ascii="Arial" w:hAnsi="Arial" w:cs="Arial"/>
          <w:b/>
          <w:sz w:val="24"/>
          <w:szCs w:val="24"/>
        </w:rPr>
      </w:pPr>
    </w:p>
    <w:p w:rsidR="00FB4826" w:rsidRPr="00A134FD" w:rsidRDefault="006304F4" w:rsidP="00752C64">
      <w:pPr>
        <w:pStyle w:val="ListParagraph"/>
        <w:tabs>
          <w:tab w:val="left" w:pos="3600"/>
        </w:tabs>
        <w:spacing w:line="360" w:lineRule="auto"/>
        <w:ind w:left="0"/>
        <w:jc w:val="both"/>
        <w:rPr>
          <w:rFonts w:ascii="Arial" w:hAnsi="Arial" w:cs="Arial"/>
          <w:sz w:val="24"/>
          <w:szCs w:val="24"/>
        </w:rPr>
      </w:pPr>
      <w:r w:rsidRPr="004A3B91">
        <w:rPr>
          <w:rFonts w:ascii="Arial" w:hAnsi="Arial" w:cs="Arial"/>
          <w:sz w:val="24"/>
          <w:szCs w:val="24"/>
        </w:rPr>
        <w:t>ACCUSED</w:t>
      </w:r>
      <w:r w:rsidR="004C1C20" w:rsidRPr="004A3B91">
        <w:rPr>
          <w:rFonts w:ascii="Arial" w:hAnsi="Arial" w:cs="Arial"/>
          <w:sz w:val="24"/>
          <w:szCs w:val="24"/>
        </w:rPr>
        <w:t>:</w:t>
      </w:r>
      <w:r w:rsidR="004C1C20">
        <w:rPr>
          <w:rFonts w:ascii="Arial" w:hAnsi="Arial" w:cs="Arial"/>
          <w:b/>
          <w:sz w:val="24"/>
          <w:szCs w:val="24"/>
        </w:rPr>
        <w:t xml:space="preserve"> </w:t>
      </w:r>
      <w:r w:rsidR="004C1C20">
        <w:rPr>
          <w:rFonts w:ascii="Arial" w:hAnsi="Arial" w:cs="Arial"/>
          <w:b/>
          <w:sz w:val="24"/>
          <w:szCs w:val="24"/>
        </w:rPr>
        <w:tab/>
      </w:r>
      <w:r w:rsidR="004C1C20">
        <w:rPr>
          <w:rFonts w:ascii="Arial" w:hAnsi="Arial" w:cs="Arial"/>
          <w:b/>
          <w:sz w:val="24"/>
          <w:szCs w:val="24"/>
        </w:rPr>
        <w:tab/>
      </w:r>
      <w:r w:rsidR="005C367F" w:rsidRPr="00A134FD">
        <w:rPr>
          <w:rFonts w:ascii="Arial" w:hAnsi="Arial" w:cs="Arial"/>
          <w:sz w:val="24"/>
          <w:szCs w:val="24"/>
        </w:rPr>
        <w:t>Mr.</w:t>
      </w:r>
      <w:r w:rsidR="00081960" w:rsidRPr="00A134FD">
        <w:rPr>
          <w:rFonts w:ascii="Arial" w:hAnsi="Arial" w:cs="Arial"/>
          <w:sz w:val="24"/>
          <w:szCs w:val="24"/>
        </w:rPr>
        <w:t xml:space="preserve"> </w:t>
      </w:r>
      <w:r w:rsidR="0087340E" w:rsidRPr="00A134FD">
        <w:rPr>
          <w:rFonts w:ascii="Arial" w:hAnsi="Arial" w:cs="Arial"/>
          <w:sz w:val="24"/>
          <w:szCs w:val="24"/>
        </w:rPr>
        <w:t xml:space="preserve">Botes </w:t>
      </w:r>
    </w:p>
    <w:p w:rsidR="00FB4826" w:rsidRDefault="004C1C20" w:rsidP="00752C64">
      <w:pPr>
        <w:pStyle w:val="ListParagraph"/>
        <w:tabs>
          <w:tab w:val="left" w:pos="3600"/>
        </w:tabs>
        <w:spacing w:line="360" w:lineRule="auto"/>
        <w:ind w:left="0"/>
        <w:jc w:val="both"/>
        <w:rPr>
          <w:rFonts w:ascii="Arial" w:hAnsi="Arial" w:cs="Arial"/>
          <w:sz w:val="24"/>
          <w:szCs w:val="24"/>
        </w:rPr>
      </w:pPr>
      <w:r w:rsidRPr="00A134FD">
        <w:rPr>
          <w:rFonts w:ascii="Arial" w:hAnsi="Arial" w:cs="Arial"/>
          <w:sz w:val="24"/>
          <w:szCs w:val="24"/>
        </w:rPr>
        <w:tab/>
      </w:r>
      <w:r w:rsidRPr="00A134FD">
        <w:rPr>
          <w:rFonts w:ascii="Arial" w:hAnsi="Arial" w:cs="Arial"/>
          <w:sz w:val="24"/>
          <w:szCs w:val="24"/>
        </w:rPr>
        <w:tab/>
      </w:r>
      <w:r w:rsidR="004A3B91">
        <w:rPr>
          <w:rFonts w:ascii="Arial" w:hAnsi="Arial" w:cs="Arial"/>
          <w:sz w:val="24"/>
          <w:szCs w:val="24"/>
        </w:rPr>
        <w:t>Instructed by Isaaks &amp; Benz Inc</w:t>
      </w:r>
      <w:r w:rsidR="0087340E" w:rsidRPr="00A134FD">
        <w:rPr>
          <w:rFonts w:ascii="Arial" w:hAnsi="Arial" w:cs="Arial"/>
          <w:sz w:val="24"/>
          <w:szCs w:val="24"/>
        </w:rPr>
        <w:t>.</w:t>
      </w:r>
    </w:p>
    <w:p w:rsidR="004A3B91" w:rsidRPr="00A134FD" w:rsidRDefault="004A3B91" w:rsidP="00752C64">
      <w:pPr>
        <w:pStyle w:val="ListParagraph"/>
        <w:tabs>
          <w:tab w:val="left" w:pos="3600"/>
        </w:tabs>
        <w:spacing w:line="36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A3B91">
        <w:rPr>
          <w:rFonts w:ascii="Arial" w:hAnsi="Arial" w:cs="Arial"/>
          <w:sz w:val="24"/>
          <w:szCs w:val="24"/>
        </w:rPr>
        <w:t>Windhoek</w:t>
      </w:r>
    </w:p>
    <w:p w:rsidR="00236C89" w:rsidRDefault="00236C89" w:rsidP="00752C64">
      <w:pPr>
        <w:spacing w:line="360" w:lineRule="auto"/>
        <w:jc w:val="both"/>
      </w:pPr>
    </w:p>
    <w:sectPr w:rsidR="00236C89" w:rsidSect="00F71A3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F10" w:rsidRDefault="00402F10" w:rsidP="00F71A3F">
      <w:pPr>
        <w:spacing w:before="0" w:after="0"/>
      </w:pPr>
      <w:r>
        <w:separator/>
      </w:r>
    </w:p>
  </w:endnote>
  <w:endnote w:type="continuationSeparator" w:id="0">
    <w:p w:rsidR="00402F10" w:rsidRDefault="00402F10" w:rsidP="00F71A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F10" w:rsidRDefault="00402F10" w:rsidP="00F71A3F">
      <w:pPr>
        <w:spacing w:before="0" w:after="0"/>
      </w:pPr>
      <w:r>
        <w:separator/>
      </w:r>
    </w:p>
  </w:footnote>
  <w:footnote w:type="continuationSeparator" w:id="0">
    <w:p w:rsidR="00402F10" w:rsidRDefault="00402F10" w:rsidP="00F71A3F">
      <w:pPr>
        <w:spacing w:before="0" w:after="0"/>
      </w:pPr>
      <w:r>
        <w:continuationSeparator/>
      </w:r>
    </w:p>
  </w:footnote>
  <w:footnote w:id="1">
    <w:p w:rsidR="00B03E78" w:rsidRDefault="00B03E78">
      <w:pPr>
        <w:pStyle w:val="FootnoteText"/>
      </w:pPr>
      <w:r>
        <w:rPr>
          <w:rStyle w:val="FootnoteReference"/>
        </w:rPr>
        <w:footnoteRef/>
      </w:r>
      <w:r>
        <w:t xml:space="preserve"> 1997(2) SACR</w:t>
      </w:r>
      <w:r w:rsidR="000B7062">
        <w:t xml:space="preserve"> </w:t>
      </w:r>
      <w:r>
        <w:t>470</w:t>
      </w:r>
      <w:r w:rsidR="000B7062">
        <w:t xml:space="preserve"> </w:t>
      </w:r>
      <w:r>
        <w:t>(Nms)</w:t>
      </w:r>
      <w:r w:rsidR="00A23E4B">
        <w:t>.</w:t>
      </w:r>
    </w:p>
  </w:footnote>
  <w:footnote w:id="2">
    <w:p w:rsidR="00B03E78" w:rsidRDefault="00B03E78" w:rsidP="00512819">
      <w:pPr>
        <w:pStyle w:val="FootnoteText"/>
      </w:pPr>
      <w:r>
        <w:rPr>
          <w:rStyle w:val="FootnoteReference"/>
        </w:rPr>
        <w:footnoteRef/>
      </w:r>
      <w:r w:rsidR="00250594">
        <w:t xml:space="preserve"> [1991] 3 SCR 595, 1991 CanL</w:t>
      </w:r>
      <w:r>
        <w:t>ii 15 (SCC)</w:t>
      </w:r>
      <w:r w:rsidR="00A23E4B">
        <w:t>.</w:t>
      </w:r>
    </w:p>
  </w:footnote>
  <w:footnote w:id="3">
    <w:p w:rsidR="00B03E78" w:rsidRDefault="00B03E78" w:rsidP="007020AE">
      <w:pPr>
        <w:pStyle w:val="FootnoteText"/>
      </w:pPr>
      <w:r>
        <w:rPr>
          <w:rStyle w:val="FootnoteReference"/>
        </w:rPr>
        <w:footnoteRef/>
      </w:r>
      <w:r>
        <w:t xml:space="preserve"> </w:t>
      </w:r>
      <w:r w:rsidR="00EF608D" w:rsidRPr="007020AE">
        <w:rPr>
          <w:rFonts w:cs="Calibri"/>
        </w:rPr>
        <w:t>Ms.</w:t>
      </w:r>
      <w:r w:rsidRPr="007020AE">
        <w:rPr>
          <w:rFonts w:cs="Calibri"/>
        </w:rPr>
        <w:t xml:space="preserve"> Thomas</w:t>
      </w:r>
      <w:r w:rsidR="00A23E4B">
        <w:rPr>
          <w:rFonts w:cs="Calibri"/>
        </w:rPr>
        <w:t>.</w:t>
      </w:r>
    </w:p>
  </w:footnote>
  <w:footnote w:id="4">
    <w:p w:rsidR="00B03E78" w:rsidRDefault="00B03E78" w:rsidP="007020AE">
      <w:pPr>
        <w:pStyle w:val="FootnoteText"/>
      </w:pPr>
      <w:r>
        <w:rPr>
          <w:rStyle w:val="FootnoteReference"/>
        </w:rPr>
        <w:footnoteRef/>
      </w:r>
      <w:r>
        <w:t xml:space="preserve"> </w:t>
      </w:r>
      <w:r w:rsidRPr="007020AE">
        <w:rPr>
          <w:rFonts w:cs="Calibri"/>
        </w:rPr>
        <w:t>3</w:t>
      </w:r>
      <w:r w:rsidRPr="007020AE">
        <w:rPr>
          <w:rFonts w:cs="Calibri"/>
          <w:vertAlign w:val="superscript"/>
        </w:rPr>
        <w:t>rd</w:t>
      </w:r>
      <w:r w:rsidRPr="007020AE">
        <w:rPr>
          <w:rFonts w:cs="Calibri"/>
        </w:rPr>
        <w:t xml:space="preserve"> </w:t>
      </w:r>
      <w:r>
        <w:rPr>
          <w:rFonts w:cs="Calibri"/>
        </w:rPr>
        <w:t>Accused</w:t>
      </w:r>
      <w:r w:rsidR="00A23E4B">
        <w:rPr>
          <w:rFonts w:cs="Calibri"/>
        </w:rPr>
        <w:t>.</w:t>
      </w:r>
    </w:p>
  </w:footnote>
  <w:footnote w:id="5">
    <w:p w:rsidR="00B03E78" w:rsidRDefault="00B03E78" w:rsidP="007020AE">
      <w:pPr>
        <w:pStyle w:val="FootnoteText"/>
      </w:pPr>
      <w:r>
        <w:rPr>
          <w:rStyle w:val="FootnoteReference"/>
        </w:rPr>
        <w:footnoteRef/>
      </w:r>
      <w:r>
        <w:t xml:space="preserve"> </w:t>
      </w:r>
      <w:r w:rsidR="00A23E4B">
        <w:t xml:space="preserve">P </w:t>
      </w:r>
      <w:r>
        <w:t>408</w:t>
      </w:r>
      <w:r w:rsidR="00BE3661">
        <w:t xml:space="preserve"> </w:t>
      </w:r>
      <w:r>
        <w:t>(21)</w:t>
      </w:r>
      <w:r w:rsidR="00A23E4B">
        <w:t>.</w:t>
      </w:r>
    </w:p>
  </w:footnote>
  <w:footnote w:id="6">
    <w:p w:rsidR="00B03E78" w:rsidRDefault="00B03E78" w:rsidP="007020AE">
      <w:pPr>
        <w:pStyle w:val="FootnoteText"/>
      </w:pPr>
      <w:r>
        <w:rPr>
          <w:rStyle w:val="FootnoteReference"/>
        </w:rPr>
        <w:footnoteRef/>
      </w:r>
      <w:r>
        <w:t xml:space="preserve"> See at p</w:t>
      </w:r>
      <w:r w:rsidR="00250594">
        <w:t xml:space="preserve"> </w:t>
      </w:r>
      <w:r>
        <w:t>76</w:t>
      </w:r>
      <w:r w:rsidR="00250594">
        <w:t xml:space="preserve"> </w:t>
      </w:r>
      <w:r>
        <w:t>(3) and 76</w:t>
      </w:r>
      <w:r w:rsidR="00250594">
        <w:t xml:space="preserve"> </w:t>
      </w:r>
      <w:r>
        <w:t>(30)</w:t>
      </w:r>
      <w:r w:rsidR="00A23E4B">
        <w:t>.</w:t>
      </w:r>
    </w:p>
  </w:footnote>
  <w:footnote w:id="7">
    <w:p w:rsidR="00B03E78" w:rsidRDefault="00B03E78" w:rsidP="007020AE">
      <w:pPr>
        <w:pStyle w:val="FootnoteText"/>
      </w:pPr>
      <w:r>
        <w:rPr>
          <w:rStyle w:val="FootnoteReference"/>
        </w:rPr>
        <w:footnoteRef/>
      </w:r>
      <w:r>
        <w:t xml:space="preserve"> 1996(2) SACR 426 (NMS)</w:t>
      </w:r>
      <w:r w:rsidR="00A23E4B">
        <w:t>.</w:t>
      </w:r>
    </w:p>
  </w:footnote>
  <w:footnote w:id="8">
    <w:p w:rsidR="00B03E78" w:rsidRDefault="00B03E78" w:rsidP="007020AE">
      <w:pPr>
        <w:pStyle w:val="FootnoteText"/>
      </w:pPr>
      <w:r>
        <w:rPr>
          <w:rStyle w:val="FootnoteReference"/>
        </w:rPr>
        <w:footnoteRef/>
      </w:r>
      <w:r>
        <w:t xml:space="preserve"> At page 447</w:t>
      </w:r>
      <w:r w:rsidR="00A23E4B">
        <w:t>.</w:t>
      </w:r>
    </w:p>
  </w:footnote>
  <w:footnote w:id="9">
    <w:p w:rsidR="00B03E78" w:rsidRDefault="00B03E78" w:rsidP="007020AE">
      <w:pPr>
        <w:pStyle w:val="FootnoteText"/>
      </w:pPr>
      <w:r>
        <w:rPr>
          <w:rStyle w:val="FootnoteReference"/>
        </w:rPr>
        <w:footnoteRef/>
      </w:r>
      <w:r>
        <w:t xml:space="preserve"> (CC05/2018) [2019] NAHCMD 229 (8 July 2019)</w:t>
      </w:r>
      <w:r w:rsidR="00A23E4B">
        <w:t>.</w:t>
      </w:r>
    </w:p>
  </w:footnote>
  <w:footnote w:id="10">
    <w:p w:rsidR="00B03E78" w:rsidRPr="00A23E4B" w:rsidRDefault="00B03E78" w:rsidP="007020AE">
      <w:pPr>
        <w:pStyle w:val="FootnoteText"/>
        <w:rPr>
          <w:lang w:val="en-ZA"/>
        </w:rPr>
      </w:pPr>
      <w:r>
        <w:rPr>
          <w:rStyle w:val="FootnoteReference"/>
        </w:rPr>
        <w:footnoteRef/>
      </w:r>
      <w:r>
        <w:t xml:space="preserve"> </w:t>
      </w:r>
      <w:r w:rsidR="00E33D85">
        <w:rPr>
          <w:lang w:val="en-ZA"/>
        </w:rPr>
        <w:t>See Smile &amp; Anor v State</w:t>
      </w:r>
      <w:r w:rsidRPr="00A23E4B">
        <w:rPr>
          <w:lang w:val="en-ZA"/>
        </w:rPr>
        <w:t xml:space="preserve"> 1998 (1) SACR 688 at 692</w:t>
      </w:r>
      <w:r w:rsidR="00A23E4B" w:rsidRPr="00A23E4B">
        <w:rPr>
          <w:lang w:val="en-ZA"/>
        </w:rPr>
        <w:t>.</w:t>
      </w:r>
    </w:p>
  </w:footnote>
  <w:footnote w:id="11">
    <w:p w:rsidR="00B03E78" w:rsidRDefault="00B03E78">
      <w:pPr>
        <w:pStyle w:val="FootnoteText"/>
      </w:pPr>
      <w:r>
        <w:rPr>
          <w:rStyle w:val="FootnoteReference"/>
        </w:rPr>
        <w:footnoteRef/>
      </w:r>
      <w:r>
        <w:t xml:space="preserve"> 1999</w:t>
      </w:r>
      <w:r w:rsidR="00250594">
        <w:t xml:space="preserve"> </w:t>
      </w:r>
      <w:r>
        <w:t>(1)</w:t>
      </w:r>
      <w:r w:rsidR="003B1BA5">
        <w:t xml:space="preserve"> </w:t>
      </w:r>
      <w:r>
        <w:t>SACR</w:t>
      </w:r>
      <w:r w:rsidR="00A23E4B">
        <w:t>.</w:t>
      </w:r>
    </w:p>
  </w:footnote>
  <w:footnote w:id="12">
    <w:p w:rsidR="00B03E78" w:rsidRDefault="00B03E78">
      <w:pPr>
        <w:pStyle w:val="FootnoteText"/>
      </w:pPr>
      <w:r w:rsidRPr="003B1BA5">
        <w:rPr>
          <w:rStyle w:val="FootnoteReference"/>
        </w:rPr>
        <w:footnoteRef/>
      </w:r>
      <w:r w:rsidRPr="003B1BA5">
        <w:t xml:space="preserve"> </w:t>
      </w:r>
      <w:r w:rsidR="003B1BA5" w:rsidRPr="003B1BA5">
        <w:t xml:space="preserve">2005 </w:t>
      </w:r>
      <w:r w:rsidR="003B1BA5">
        <w:t>(</w:t>
      </w:r>
      <w:r w:rsidR="003B1BA5" w:rsidRPr="003B1BA5">
        <w:t>1</w:t>
      </w:r>
      <w:r w:rsidR="003B1BA5">
        <w:t>)</w:t>
      </w:r>
      <w:r w:rsidR="003B1BA5" w:rsidRPr="003B1BA5">
        <w:t xml:space="preserve"> SACR 63 (C) at p 69(H)</w:t>
      </w:r>
      <w:r w:rsidR="003B1BA5">
        <w:t>.</w:t>
      </w:r>
    </w:p>
  </w:footnote>
  <w:footnote w:id="13">
    <w:p w:rsidR="00B03E78" w:rsidRDefault="00B03E78">
      <w:pPr>
        <w:pStyle w:val="FootnoteText"/>
      </w:pPr>
      <w:r>
        <w:rPr>
          <w:rStyle w:val="FootnoteReference"/>
        </w:rPr>
        <w:footnoteRef/>
      </w:r>
      <w:r>
        <w:t xml:space="preserve"> [2005]</w:t>
      </w:r>
      <w:r w:rsidR="003B1BA5">
        <w:t xml:space="preserve"> </w:t>
      </w:r>
      <w:r>
        <w:t>ECHR 103 para 59</w:t>
      </w:r>
      <w:r w:rsidR="00A23E4B">
        <w:t>.</w:t>
      </w:r>
    </w:p>
  </w:footnote>
  <w:footnote w:id="14">
    <w:p w:rsidR="00B03E78" w:rsidRDefault="00B03E78">
      <w:pPr>
        <w:pStyle w:val="FootnoteText"/>
      </w:pPr>
      <w:r>
        <w:rPr>
          <w:rStyle w:val="FootnoteReference"/>
        </w:rPr>
        <w:footnoteRef/>
      </w:r>
      <w:r>
        <w:t xml:space="preserve"> 1998 NR (SC)(1)</w:t>
      </w:r>
      <w:r w:rsidR="004A3B91">
        <w:t>.</w:t>
      </w:r>
    </w:p>
  </w:footnote>
  <w:footnote w:id="15">
    <w:p w:rsidR="00B03E78" w:rsidRDefault="00B03E78">
      <w:pPr>
        <w:pStyle w:val="FootnoteText"/>
      </w:pPr>
      <w:r>
        <w:rPr>
          <w:rStyle w:val="FootnoteReference"/>
        </w:rPr>
        <w:footnoteRef/>
      </w:r>
      <w:r>
        <w:t xml:space="preserve"> 1998</w:t>
      </w:r>
      <w:r w:rsidR="003B1BA5">
        <w:t xml:space="preserve"> </w:t>
      </w:r>
      <w:r>
        <w:t>(1)</w:t>
      </w:r>
      <w:r w:rsidR="003B1BA5">
        <w:t xml:space="preserve"> </w:t>
      </w:r>
      <w:r>
        <w:t>SACR 479(N)</w:t>
      </w:r>
      <w:r w:rsidR="004A3B91">
        <w:t>.</w:t>
      </w:r>
    </w:p>
  </w:footnote>
  <w:footnote w:id="16">
    <w:p w:rsidR="00B03E78" w:rsidRDefault="00B03E78">
      <w:pPr>
        <w:pStyle w:val="FootnoteText"/>
      </w:pPr>
      <w:r>
        <w:rPr>
          <w:rStyle w:val="FootnoteReference"/>
        </w:rPr>
        <w:footnoteRef/>
      </w:r>
      <w:r>
        <w:t xml:space="preserve"> 1995</w:t>
      </w:r>
      <w:r w:rsidR="003B1BA5">
        <w:t xml:space="preserve"> </w:t>
      </w:r>
      <w:r>
        <w:t>(2) SACR 141(F)</w:t>
      </w:r>
      <w:r w:rsidR="004A3B91">
        <w:t>.</w:t>
      </w:r>
    </w:p>
  </w:footnote>
  <w:footnote w:id="17">
    <w:p w:rsidR="00B03E78" w:rsidRDefault="00B03E78">
      <w:pPr>
        <w:pStyle w:val="FootnoteText"/>
      </w:pPr>
      <w:r>
        <w:rPr>
          <w:rStyle w:val="FootnoteReference"/>
        </w:rPr>
        <w:footnoteRef/>
      </w:r>
      <w:r>
        <w:t xml:space="preserve"> </w:t>
      </w:r>
      <w:r w:rsidRPr="005D1DCE">
        <w:rPr>
          <w:i/>
        </w:rPr>
        <w:t>Supra</w:t>
      </w:r>
      <w:r w:rsidR="002D6F16">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2827"/>
      <w:docPartObj>
        <w:docPartGallery w:val="Page Numbers (Top of Page)"/>
        <w:docPartUnique/>
      </w:docPartObj>
    </w:sdtPr>
    <w:sdtEndPr/>
    <w:sdtContent>
      <w:p w:rsidR="00B03E78" w:rsidRDefault="00B03E78">
        <w:pPr>
          <w:pStyle w:val="Header"/>
          <w:jc w:val="right"/>
        </w:pPr>
        <w:r>
          <w:fldChar w:fldCharType="begin"/>
        </w:r>
        <w:r>
          <w:instrText xml:space="preserve"> PAGE   \* MERGEFORMAT </w:instrText>
        </w:r>
        <w:r>
          <w:fldChar w:fldCharType="separate"/>
        </w:r>
        <w:r w:rsidR="006A3E17">
          <w:rPr>
            <w:noProof/>
          </w:rPr>
          <w:t>2</w:t>
        </w:r>
        <w:r>
          <w:rPr>
            <w:noProof/>
          </w:rPr>
          <w:fldChar w:fldCharType="end"/>
        </w:r>
      </w:p>
    </w:sdtContent>
  </w:sdt>
  <w:p w:rsidR="00B03E78" w:rsidRDefault="00B03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6CB6"/>
    <w:multiLevelType w:val="multilevel"/>
    <w:tmpl w:val="06976CB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05423A8"/>
    <w:multiLevelType w:val="multilevel"/>
    <w:tmpl w:val="105423A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855454"/>
    <w:multiLevelType w:val="multilevel"/>
    <w:tmpl w:val="AA305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A3350C"/>
    <w:multiLevelType w:val="multilevel"/>
    <w:tmpl w:val="20A3350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575BE3"/>
    <w:multiLevelType w:val="hybridMultilevel"/>
    <w:tmpl w:val="A6E2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8337B"/>
    <w:multiLevelType w:val="hybridMultilevel"/>
    <w:tmpl w:val="607023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BD271CD"/>
    <w:multiLevelType w:val="multilevel"/>
    <w:tmpl w:val="4BD271CD"/>
    <w:lvl w:ilvl="0">
      <w:start w:val="1"/>
      <w:numFmt w:val="lowerRoman"/>
      <w:lvlText w:val="%1."/>
      <w:lvlJc w:val="righ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51172622"/>
    <w:multiLevelType w:val="multilevel"/>
    <w:tmpl w:val="51172622"/>
    <w:lvl w:ilvl="0">
      <w:start w:val="1"/>
      <w:numFmt w:val="lowerRoman"/>
      <w:lvlText w:val="%1."/>
      <w:lvlJc w:val="righ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6EC54E3"/>
    <w:multiLevelType w:val="multilevel"/>
    <w:tmpl w:val="9BC20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DA6E04"/>
    <w:multiLevelType w:val="multilevel"/>
    <w:tmpl w:val="6EDA6E0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 w15:restartNumberingAfterBreak="0">
    <w:nsid w:val="7FFD6426"/>
    <w:multiLevelType w:val="hybridMultilevel"/>
    <w:tmpl w:val="810C0D32"/>
    <w:lvl w:ilvl="0" w:tplc="10107F58">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4"/>
  </w:num>
  <w:num w:numId="2">
    <w:abstractNumId w:val="10"/>
  </w:num>
  <w:num w:numId="3">
    <w:abstractNumId w:val="5"/>
  </w:num>
  <w:num w:numId="4">
    <w:abstractNumId w:val="2"/>
    <w:lvlOverride w:ilvl="0">
      <w:lvl w:ilvl="0">
        <w:numFmt w:val="lowerRoman"/>
        <w:lvlText w:val="%1."/>
        <w:lvlJc w:val="right"/>
      </w:lvl>
    </w:lvlOverride>
  </w:num>
  <w:num w:numId="5">
    <w:abstractNumId w:val="8"/>
  </w:num>
  <w:num w:numId="6">
    <w:abstractNumId w:val="6"/>
  </w:num>
  <w:num w:numId="7">
    <w:abstractNumId w:val="3"/>
  </w:num>
  <w:num w:numId="8">
    <w:abstractNumId w:val="1"/>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26"/>
    <w:rsid w:val="00000838"/>
    <w:rsid w:val="00001097"/>
    <w:rsid w:val="00001E7B"/>
    <w:rsid w:val="00002240"/>
    <w:rsid w:val="0000255F"/>
    <w:rsid w:val="00002B23"/>
    <w:rsid w:val="00010567"/>
    <w:rsid w:val="00010C4B"/>
    <w:rsid w:val="00011802"/>
    <w:rsid w:val="00016590"/>
    <w:rsid w:val="00020086"/>
    <w:rsid w:val="0002050F"/>
    <w:rsid w:val="00020A59"/>
    <w:rsid w:val="000243AE"/>
    <w:rsid w:val="0002578A"/>
    <w:rsid w:val="00025C0A"/>
    <w:rsid w:val="0002628C"/>
    <w:rsid w:val="00031563"/>
    <w:rsid w:val="00032CB1"/>
    <w:rsid w:val="00034D65"/>
    <w:rsid w:val="00037706"/>
    <w:rsid w:val="00037A26"/>
    <w:rsid w:val="00040D52"/>
    <w:rsid w:val="000427E1"/>
    <w:rsid w:val="000435D7"/>
    <w:rsid w:val="00043F70"/>
    <w:rsid w:val="00044C7F"/>
    <w:rsid w:val="00060236"/>
    <w:rsid w:val="000718A2"/>
    <w:rsid w:val="0007778C"/>
    <w:rsid w:val="0008161B"/>
    <w:rsid w:val="00081960"/>
    <w:rsid w:val="00084FBB"/>
    <w:rsid w:val="0008632E"/>
    <w:rsid w:val="00087A93"/>
    <w:rsid w:val="00091074"/>
    <w:rsid w:val="000916B1"/>
    <w:rsid w:val="000940E4"/>
    <w:rsid w:val="000A10F5"/>
    <w:rsid w:val="000A157B"/>
    <w:rsid w:val="000A171B"/>
    <w:rsid w:val="000A3D5B"/>
    <w:rsid w:val="000A5958"/>
    <w:rsid w:val="000B2BC3"/>
    <w:rsid w:val="000B2E71"/>
    <w:rsid w:val="000B40B4"/>
    <w:rsid w:val="000B6E9E"/>
    <w:rsid w:val="000B7062"/>
    <w:rsid w:val="000C4A5D"/>
    <w:rsid w:val="000C5585"/>
    <w:rsid w:val="000C62C2"/>
    <w:rsid w:val="000D2369"/>
    <w:rsid w:val="000D547F"/>
    <w:rsid w:val="000D599A"/>
    <w:rsid w:val="000E0465"/>
    <w:rsid w:val="000E187A"/>
    <w:rsid w:val="000E30EE"/>
    <w:rsid w:val="000E6C66"/>
    <w:rsid w:val="000F0F29"/>
    <w:rsid w:val="000F2098"/>
    <w:rsid w:val="000F3DAA"/>
    <w:rsid w:val="000F670A"/>
    <w:rsid w:val="000F794F"/>
    <w:rsid w:val="001011D3"/>
    <w:rsid w:val="00103451"/>
    <w:rsid w:val="001042EB"/>
    <w:rsid w:val="00105571"/>
    <w:rsid w:val="00107695"/>
    <w:rsid w:val="00110E12"/>
    <w:rsid w:val="00114AA1"/>
    <w:rsid w:val="00115512"/>
    <w:rsid w:val="001172FC"/>
    <w:rsid w:val="00120592"/>
    <w:rsid w:val="001207A3"/>
    <w:rsid w:val="0012260A"/>
    <w:rsid w:val="00122AE3"/>
    <w:rsid w:val="00134B11"/>
    <w:rsid w:val="001359EB"/>
    <w:rsid w:val="0013626C"/>
    <w:rsid w:val="0014206B"/>
    <w:rsid w:val="001443FF"/>
    <w:rsid w:val="001467BD"/>
    <w:rsid w:val="0015071E"/>
    <w:rsid w:val="0015215C"/>
    <w:rsid w:val="00152AAA"/>
    <w:rsid w:val="001530AA"/>
    <w:rsid w:val="001534E2"/>
    <w:rsid w:val="00154F5F"/>
    <w:rsid w:val="00155E71"/>
    <w:rsid w:val="00166388"/>
    <w:rsid w:val="0016656A"/>
    <w:rsid w:val="00174921"/>
    <w:rsid w:val="00183162"/>
    <w:rsid w:val="001832C6"/>
    <w:rsid w:val="00186894"/>
    <w:rsid w:val="00187C2A"/>
    <w:rsid w:val="001A3940"/>
    <w:rsid w:val="001A3EDD"/>
    <w:rsid w:val="001A4575"/>
    <w:rsid w:val="001A790A"/>
    <w:rsid w:val="001B0DA3"/>
    <w:rsid w:val="001B2B95"/>
    <w:rsid w:val="001B3FD6"/>
    <w:rsid w:val="001B7573"/>
    <w:rsid w:val="001C1821"/>
    <w:rsid w:val="001C2147"/>
    <w:rsid w:val="001C2351"/>
    <w:rsid w:val="001C5C44"/>
    <w:rsid w:val="001C6024"/>
    <w:rsid w:val="001C7382"/>
    <w:rsid w:val="001D0F68"/>
    <w:rsid w:val="001D57FD"/>
    <w:rsid w:val="001D5A20"/>
    <w:rsid w:val="001E03E9"/>
    <w:rsid w:val="001E042B"/>
    <w:rsid w:val="001E097F"/>
    <w:rsid w:val="001E0F51"/>
    <w:rsid w:val="001E289B"/>
    <w:rsid w:val="001E471F"/>
    <w:rsid w:val="001E4B5A"/>
    <w:rsid w:val="001E53DB"/>
    <w:rsid w:val="001E5C87"/>
    <w:rsid w:val="001F30DC"/>
    <w:rsid w:val="001F3AB9"/>
    <w:rsid w:val="001F4049"/>
    <w:rsid w:val="001F574F"/>
    <w:rsid w:val="001F6E61"/>
    <w:rsid w:val="001F777C"/>
    <w:rsid w:val="00202341"/>
    <w:rsid w:val="00202AF8"/>
    <w:rsid w:val="0020559F"/>
    <w:rsid w:val="00206BF0"/>
    <w:rsid w:val="00210B29"/>
    <w:rsid w:val="00212B87"/>
    <w:rsid w:val="00212FFB"/>
    <w:rsid w:val="0022061C"/>
    <w:rsid w:val="0022179C"/>
    <w:rsid w:val="00224802"/>
    <w:rsid w:val="0022496A"/>
    <w:rsid w:val="00224B58"/>
    <w:rsid w:val="00227C56"/>
    <w:rsid w:val="0023039D"/>
    <w:rsid w:val="00231FA4"/>
    <w:rsid w:val="00236C89"/>
    <w:rsid w:val="00250594"/>
    <w:rsid w:val="00250C29"/>
    <w:rsid w:val="0025560D"/>
    <w:rsid w:val="0026159D"/>
    <w:rsid w:val="0026298E"/>
    <w:rsid w:val="00263693"/>
    <w:rsid w:val="00264A79"/>
    <w:rsid w:val="00265A06"/>
    <w:rsid w:val="0027037C"/>
    <w:rsid w:val="00271A0A"/>
    <w:rsid w:val="002721E1"/>
    <w:rsid w:val="0027445B"/>
    <w:rsid w:val="00275E69"/>
    <w:rsid w:val="0027641E"/>
    <w:rsid w:val="00284CBD"/>
    <w:rsid w:val="00293820"/>
    <w:rsid w:val="002A25A8"/>
    <w:rsid w:val="002A506A"/>
    <w:rsid w:val="002B0013"/>
    <w:rsid w:val="002B035B"/>
    <w:rsid w:val="002B17E9"/>
    <w:rsid w:val="002C197D"/>
    <w:rsid w:val="002C27EC"/>
    <w:rsid w:val="002C4F6E"/>
    <w:rsid w:val="002C5C2D"/>
    <w:rsid w:val="002D3D4C"/>
    <w:rsid w:val="002D4E9C"/>
    <w:rsid w:val="002D6F16"/>
    <w:rsid w:val="002D733D"/>
    <w:rsid w:val="002E1597"/>
    <w:rsid w:val="002E3D65"/>
    <w:rsid w:val="002E4EFD"/>
    <w:rsid w:val="002E64A1"/>
    <w:rsid w:val="002E64FB"/>
    <w:rsid w:val="002F07A2"/>
    <w:rsid w:val="002F4D5A"/>
    <w:rsid w:val="00300742"/>
    <w:rsid w:val="00301F5B"/>
    <w:rsid w:val="00303C4C"/>
    <w:rsid w:val="003254FA"/>
    <w:rsid w:val="00326D3F"/>
    <w:rsid w:val="00331FF8"/>
    <w:rsid w:val="00332964"/>
    <w:rsid w:val="003336F0"/>
    <w:rsid w:val="00343470"/>
    <w:rsid w:val="00346E1E"/>
    <w:rsid w:val="003502AC"/>
    <w:rsid w:val="00352098"/>
    <w:rsid w:val="00362C90"/>
    <w:rsid w:val="00362DB4"/>
    <w:rsid w:val="00363519"/>
    <w:rsid w:val="00371625"/>
    <w:rsid w:val="00372368"/>
    <w:rsid w:val="003755CF"/>
    <w:rsid w:val="00375C30"/>
    <w:rsid w:val="00380CE7"/>
    <w:rsid w:val="0038289B"/>
    <w:rsid w:val="003847B9"/>
    <w:rsid w:val="00387A09"/>
    <w:rsid w:val="003927EB"/>
    <w:rsid w:val="003953F3"/>
    <w:rsid w:val="003A26D5"/>
    <w:rsid w:val="003A5DC2"/>
    <w:rsid w:val="003A6E25"/>
    <w:rsid w:val="003B0ADD"/>
    <w:rsid w:val="003B1BA5"/>
    <w:rsid w:val="003B4D54"/>
    <w:rsid w:val="003C0CFB"/>
    <w:rsid w:val="003C0F3A"/>
    <w:rsid w:val="003C444B"/>
    <w:rsid w:val="003C7A50"/>
    <w:rsid w:val="003D3836"/>
    <w:rsid w:val="003D4EB1"/>
    <w:rsid w:val="003D56F0"/>
    <w:rsid w:val="003D6877"/>
    <w:rsid w:val="003E2613"/>
    <w:rsid w:val="003E32C9"/>
    <w:rsid w:val="003E32E9"/>
    <w:rsid w:val="003E7025"/>
    <w:rsid w:val="003F067D"/>
    <w:rsid w:val="003F6CD8"/>
    <w:rsid w:val="003F75C7"/>
    <w:rsid w:val="0040024D"/>
    <w:rsid w:val="00402B05"/>
    <w:rsid w:val="00402F10"/>
    <w:rsid w:val="0040529C"/>
    <w:rsid w:val="004052BD"/>
    <w:rsid w:val="00405FA2"/>
    <w:rsid w:val="00410A89"/>
    <w:rsid w:val="00413A99"/>
    <w:rsid w:val="00413CF5"/>
    <w:rsid w:val="00414149"/>
    <w:rsid w:val="004204B3"/>
    <w:rsid w:val="004208C2"/>
    <w:rsid w:val="00420E15"/>
    <w:rsid w:val="00422E25"/>
    <w:rsid w:val="0042359B"/>
    <w:rsid w:val="0042438A"/>
    <w:rsid w:val="00425677"/>
    <w:rsid w:val="0042662A"/>
    <w:rsid w:val="004269C2"/>
    <w:rsid w:val="00427837"/>
    <w:rsid w:val="00427B34"/>
    <w:rsid w:val="00430BA8"/>
    <w:rsid w:val="00431CA7"/>
    <w:rsid w:val="004331FF"/>
    <w:rsid w:val="00433916"/>
    <w:rsid w:val="00433B9F"/>
    <w:rsid w:val="00434A26"/>
    <w:rsid w:val="00436D35"/>
    <w:rsid w:val="00440ED9"/>
    <w:rsid w:val="004457A1"/>
    <w:rsid w:val="00452EBF"/>
    <w:rsid w:val="004545B8"/>
    <w:rsid w:val="0045521D"/>
    <w:rsid w:val="0046221B"/>
    <w:rsid w:val="00462A7C"/>
    <w:rsid w:val="0046334C"/>
    <w:rsid w:val="00463B1A"/>
    <w:rsid w:val="004668ED"/>
    <w:rsid w:val="00467D5E"/>
    <w:rsid w:val="00470A49"/>
    <w:rsid w:val="00470E84"/>
    <w:rsid w:val="004726C0"/>
    <w:rsid w:val="00472D1D"/>
    <w:rsid w:val="00474E6E"/>
    <w:rsid w:val="004750D2"/>
    <w:rsid w:val="00476972"/>
    <w:rsid w:val="0048328A"/>
    <w:rsid w:val="00492239"/>
    <w:rsid w:val="00492A25"/>
    <w:rsid w:val="00496CD7"/>
    <w:rsid w:val="004A1F2B"/>
    <w:rsid w:val="004A27FC"/>
    <w:rsid w:val="004A319A"/>
    <w:rsid w:val="004A3B91"/>
    <w:rsid w:val="004A59CF"/>
    <w:rsid w:val="004A67A0"/>
    <w:rsid w:val="004A7B5F"/>
    <w:rsid w:val="004B0484"/>
    <w:rsid w:val="004B0BC2"/>
    <w:rsid w:val="004B181B"/>
    <w:rsid w:val="004B19FE"/>
    <w:rsid w:val="004B1D76"/>
    <w:rsid w:val="004B38D4"/>
    <w:rsid w:val="004B59EC"/>
    <w:rsid w:val="004C1C20"/>
    <w:rsid w:val="004C2AD8"/>
    <w:rsid w:val="004C2E8C"/>
    <w:rsid w:val="004C36C3"/>
    <w:rsid w:val="004C78E0"/>
    <w:rsid w:val="004C7B63"/>
    <w:rsid w:val="004C7D69"/>
    <w:rsid w:val="004D044D"/>
    <w:rsid w:val="004D1CF0"/>
    <w:rsid w:val="004D32DB"/>
    <w:rsid w:val="004D619B"/>
    <w:rsid w:val="004D661A"/>
    <w:rsid w:val="004D76FB"/>
    <w:rsid w:val="004D7B2A"/>
    <w:rsid w:val="004E2952"/>
    <w:rsid w:val="004E39CE"/>
    <w:rsid w:val="004E5398"/>
    <w:rsid w:val="004E5C85"/>
    <w:rsid w:val="004F0CEC"/>
    <w:rsid w:val="004F187B"/>
    <w:rsid w:val="004F3973"/>
    <w:rsid w:val="004F626F"/>
    <w:rsid w:val="005046C0"/>
    <w:rsid w:val="00504958"/>
    <w:rsid w:val="00512819"/>
    <w:rsid w:val="00513C3A"/>
    <w:rsid w:val="00514739"/>
    <w:rsid w:val="005166E6"/>
    <w:rsid w:val="0051675F"/>
    <w:rsid w:val="00524F98"/>
    <w:rsid w:val="0052536C"/>
    <w:rsid w:val="0052624E"/>
    <w:rsid w:val="00527443"/>
    <w:rsid w:val="00527894"/>
    <w:rsid w:val="00531F1C"/>
    <w:rsid w:val="00532FCB"/>
    <w:rsid w:val="0053411B"/>
    <w:rsid w:val="00534306"/>
    <w:rsid w:val="00536069"/>
    <w:rsid w:val="0054112C"/>
    <w:rsid w:val="005461A2"/>
    <w:rsid w:val="00546D01"/>
    <w:rsid w:val="0055311D"/>
    <w:rsid w:val="0055397C"/>
    <w:rsid w:val="00554854"/>
    <w:rsid w:val="00554C6F"/>
    <w:rsid w:val="0056049D"/>
    <w:rsid w:val="00562222"/>
    <w:rsid w:val="00562434"/>
    <w:rsid w:val="00563C42"/>
    <w:rsid w:val="00564ABC"/>
    <w:rsid w:val="00573103"/>
    <w:rsid w:val="00573EB7"/>
    <w:rsid w:val="00574589"/>
    <w:rsid w:val="005764CC"/>
    <w:rsid w:val="00577862"/>
    <w:rsid w:val="00577A41"/>
    <w:rsid w:val="005828E6"/>
    <w:rsid w:val="00583C1E"/>
    <w:rsid w:val="005877BB"/>
    <w:rsid w:val="00587BBB"/>
    <w:rsid w:val="0059032E"/>
    <w:rsid w:val="00591F21"/>
    <w:rsid w:val="005928A0"/>
    <w:rsid w:val="00593327"/>
    <w:rsid w:val="005959E5"/>
    <w:rsid w:val="005A5772"/>
    <w:rsid w:val="005A5D44"/>
    <w:rsid w:val="005B25E9"/>
    <w:rsid w:val="005B3CAC"/>
    <w:rsid w:val="005B6165"/>
    <w:rsid w:val="005C1879"/>
    <w:rsid w:val="005C367F"/>
    <w:rsid w:val="005C3FE4"/>
    <w:rsid w:val="005C7D54"/>
    <w:rsid w:val="005D1DCE"/>
    <w:rsid w:val="005D29EA"/>
    <w:rsid w:val="005E14F3"/>
    <w:rsid w:val="005F01D6"/>
    <w:rsid w:val="005F29BE"/>
    <w:rsid w:val="0060121B"/>
    <w:rsid w:val="006058AC"/>
    <w:rsid w:val="00607B08"/>
    <w:rsid w:val="00607E82"/>
    <w:rsid w:val="00610704"/>
    <w:rsid w:val="00612F02"/>
    <w:rsid w:val="00613D87"/>
    <w:rsid w:val="00614EE5"/>
    <w:rsid w:val="00616D9E"/>
    <w:rsid w:val="00621E3B"/>
    <w:rsid w:val="00621F59"/>
    <w:rsid w:val="006239AE"/>
    <w:rsid w:val="00623E72"/>
    <w:rsid w:val="00626B0D"/>
    <w:rsid w:val="0063003C"/>
    <w:rsid w:val="006304F4"/>
    <w:rsid w:val="0063107C"/>
    <w:rsid w:val="00633E99"/>
    <w:rsid w:val="00641111"/>
    <w:rsid w:val="00644EAE"/>
    <w:rsid w:val="00645C83"/>
    <w:rsid w:val="00650874"/>
    <w:rsid w:val="006525CD"/>
    <w:rsid w:val="00653CB8"/>
    <w:rsid w:val="006546C5"/>
    <w:rsid w:val="00660062"/>
    <w:rsid w:val="00662644"/>
    <w:rsid w:val="006718B1"/>
    <w:rsid w:val="00671DDA"/>
    <w:rsid w:val="00673F93"/>
    <w:rsid w:val="0067687A"/>
    <w:rsid w:val="00677857"/>
    <w:rsid w:val="00684C3F"/>
    <w:rsid w:val="00690C6D"/>
    <w:rsid w:val="00697E4A"/>
    <w:rsid w:val="006A05AA"/>
    <w:rsid w:val="006A094B"/>
    <w:rsid w:val="006A2C53"/>
    <w:rsid w:val="006A3B9C"/>
    <w:rsid w:val="006A3E17"/>
    <w:rsid w:val="006A7124"/>
    <w:rsid w:val="006B1D91"/>
    <w:rsid w:val="006B3303"/>
    <w:rsid w:val="006B5E6C"/>
    <w:rsid w:val="006B6982"/>
    <w:rsid w:val="006C10DD"/>
    <w:rsid w:val="006C1428"/>
    <w:rsid w:val="006C5527"/>
    <w:rsid w:val="006C649C"/>
    <w:rsid w:val="006C660C"/>
    <w:rsid w:val="006C7B5A"/>
    <w:rsid w:val="006C7BD9"/>
    <w:rsid w:val="006D156B"/>
    <w:rsid w:val="006D2D2B"/>
    <w:rsid w:val="006E1E92"/>
    <w:rsid w:val="006E54B9"/>
    <w:rsid w:val="006E7D4A"/>
    <w:rsid w:val="006F531C"/>
    <w:rsid w:val="006F6A4D"/>
    <w:rsid w:val="00701F29"/>
    <w:rsid w:val="007020AE"/>
    <w:rsid w:val="00705AB6"/>
    <w:rsid w:val="007101CE"/>
    <w:rsid w:val="00710509"/>
    <w:rsid w:val="00714087"/>
    <w:rsid w:val="007176E9"/>
    <w:rsid w:val="00723207"/>
    <w:rsid w:val="00723534"/>
    <w:rsid w:val="00725AEF"/>
    <w:rsid w:val="00726369"/>
    <w:rsid w:val="007264E8"/>
    <w:rsid w:val="007265B6"/>
    <w:rsid w:val="00727632"/>
    <w:rsid w:val="00730E89"/>
    <w:rsid w:val="00731825"/>
    <w:rsid w:val="00732CC1"/>
    <w:rsid w:val="00733494"/>
    <w:rsid w:val="0073421F"/>
    <w:rsid w:val="007349DA"/>
    <w:rsid w:val="00734BC3"/>
    <w:rsid w:val="00740635"/>
    <w:rsid w:val="00740D35"/>
    <w:rsid w:val="007417FB"/>
    <w:rsid w:val="0074208E"/>
    <w:rsid w:val="00742CA8"/>
    <w:rsid w:val="00744DBD"/>
    <w:rsid w:val="00745198"/>
    <w:rsid w:val="007504D0"/>
    <w:rsid w:val="00752C64"/>
    <w:rsid w:val="007540EE"/>
    <w:rsid w:val="007608E6"/>
    <w:rsid w:val="0076238A"/>
    <w:rsid w:val="00763640"/>
    <w:rsid w:val="0076554B"/>
    <w:rsid w:val="007656E8"/>
    <w:rsid w:val="00766E1F"/>
    <w:rsid w:val="00766F28"/>
    <w:rsid w:val="00777EC7"/>
    <w:rsid w:val="007833B9"/>
    <w:rsid w:val="007856DC"/>
    <w:rsid w:val="00785B86"/>
    <w:rsid w:val="00792712"/>
    <w:rsid w:val="007A23B0"/>
    <w:rsid w:val="007A310B"/>
    <w:rsid w:val="007B060B"/>
    <w:rsid w:val="007B4F50"/>
    <w:rsid w:val="007C1EB9"/>
    <w:rsid w:val="007C1F5D"/>
    <w:rsid w:val="007C2453"/>
    <w:rsid w:val="007C3B54"/>
    <w:rsid w:val="007C55EE"/>
    <w:rsid w:val="007C5AE3"/>
    <w:rsid w:val="007D3AE2"/>
    <w:rsid w:val="007D4C71"/>
    <w:rsid w:val="007D7345"/>
    <w:rsid w:val="007E02B2"/>
    <w:rsid w:val="007E0A15"/>
    <w:rsid w:val="007E1510"/>
    <w:rsid w:val="007E183C"/>
    <w:rsid w:val="007E39B9"/>
    <w:rsid w:val="007E5575"/>
    <w:rsid w:val="007E72AC"/>
    <w:rsid w:val="007F26C2"/>
    <w:rsid w:val="007F4248"/>
    <w:rsid w:val="007F4FE4"/>
    <w:rsid w:val="007F71BA"/>
    <w:rsid w:val="0080053B"/>
    <w:rsid w:val="008011F6"/>
    <w:rsid w:val="00801500"/>
    <w:rsid w:val="008024DD"/>
    <w:rsid w:val="008035BB"/>
    <w:rsid w:val="008037C9"/>
    <w:rsid w:val="00804F37"/>
    <w:rsid w:val="00807AFC"/>
    <w:rsid w:val="00816755"/>
    <w:rsid w:val="00821C26"/>
    <w:rsid w:val="008264BF"/>
    <w:rsid w:val="00830110"/>
    <w:rsid w:val="00832B37"/>
    <w:rsid w:val="00832F90"/>
    <w:rsid w:val="008336C3"/>
    <w:rsid w:val="00842CAB"/>
    <w:rsid w:val="008441A7"/>
    <w:rsid w:val="00845B7C"/>
    <w:rsid w:val="00847128"/>
    <w:rsid w:val="0085092B"/>
    <w:rsid w:val="0085313C"/>
    <w:rsid w:val="00855735"/>
    <w:rsid w:val="008558D3"/>
    <w:rsid w:val="00855DC1"/>
    <w:rsid w:val="00856BCF"/>
    <w:rsid w:val="00860900"/>
    <w:rsid w:val="0086506A"/>
    <w:rsid w:val="0087340E"/>
    <w:rsid w:val="0088014C"/>
    <w:rsid w:val="008815EA"/>
    <w:rsid w:val="0088371C"/>
    <w:rsid w:val="00893237"/>
    <w:rsid w:val="008971C7"/>
    <w:rsid w:val="00897942"/>
    <w:rsid w:val="008A5DB4"/>
    <w:rsid w:val="008A67AF"/>
    <w:rsid w:val="008B1B4C"/>
    <w:rsid w:val="008B363A"/>
    <w:rsid w:val="008B4DEC"/>
    <w:rsid w:val="008B5291"/>
    <w:rsid w:val="008B55AD"/>
    <w:rsid w:val="008B56A2"/>
    <w:rsid w:val="008B6076"/>
    <w:rsid w:val="008C2694"/>
    <w:rsid w:val="008C5038"/>
    <w:rsid w:val="008C512E"/>
    <w:rsid w:val="008D0052"/>
    <w:rsid w:val="008D2C57"/>
    <w:rsid w:val="008D5315"/>
    <w:rsid w:val="008D6910"/>
    <w:rsid w:val="008E4A5D"/>
    <w:rsid w:val="008E532B"/>
    <w:rsid w:val="008E6716"/>
    <w:rsid w:val="008E6DB3"/>
    <w:rsid w:val="008E6EB2"/>
    <w:rsid w:val="008E7A95"/>
    <w:rsid w:val="008F10D7"/>
    <w:rsid w:val="008F1BED"/>
    <w:rsid w:val="008F5B88"/>
    <w:rsid w:val="00903053"/>
    <w:rsid w:val="00904DC5"/>
    <w:rsid w:val="009063D5"/>
    <w:rsid w:val="00910AE5"/>
    <w:rsid w:val="00910CE7"/>
    <w:rsid w:val="00910EC3"/>
    <w:rsid w:val="00915A76"/>
    <w:rsid w:val="009160CA"/>
    <w:rsid w:val="00917207"/>
    <w:rsid w:val="00917D44"/>
    <w:rsid w:val="009205AD"/>
    <w:rsid w:val="00921665"/>
    <w:rsid w:val="00923395"/>
    <w:rsid w:val="00927BE2"/>
    <w:rsid w:val="00933A54"/>
    <w:rsid w:val="00937E51"/>
    <w:rsid w:val="009430BC"/>
    <w:rsid w:val="009436DC"/>
    <w:rsid w:val="00944A78"/>
    <w:rsid w:val="00953A52"/>
    <w:rsid w:val="00955AC8"/>
    <w:rsid w:val="00955C85"/>
    <w:rsid w:val="009579BC"/>
    <w:rsid w:val="00967523"/>
    <w:rsid w:val="00975761"/>
    <w:rsid w:val="009807B2"/>
    <w:rsid w:val="00982CC7"/>
    <w:rsid w:val="009842A3"/>
    <w:rsid w:val="00985765"/>
    <w:rsid w:val="009862CF"/>
    <w:rsid w:val="0099033C"/>
    <w:rsid w:val="00990521"/>
    <w:rsid w:val="00991307"/>
    <w:rsid w:val="00995517"/>
    <w:rsid w:val="009A0031"/>
    <w:rsid w:val="009A17A8"/>
    <w:rsid w:val="009A36B0"/>
    <w:rsid w:val="009A7B96"/>
    <w:rsid w:val="009B084F"/>
    <w:rsid w:val="009B1613"/>
    <w:rsid w:val="009B3D9E"/>
    <w:rsid w:val="009B4521"/>
    <w:rsid w:val="009B613C"/>
    <w:rsid w:val="009C1194"/>
    <w:rsid w:val="009C6A37"/>
    <w:rsid w:val="009D2216"/>
    <w:rsid w:val="009D23B1"/>
    <w:rsid w:val="009D2577"/>
    <w:rsid w:val="009D3EEB"/>
    <w:rsid w:val="009D6E46"/>
    <w:rsid w:val="009E1888"/>
    <w:rsid w:val="009E31BE"/>
    <w:rsid w:val="009E74D8"/>
    <w:rsid w:val="009F339F"/>
    <w:rsid w:val="009F46E8"/>
    <w:rsid w:val="009F6783"/>
    <w:rsid w:val="00A02154"/>
    <w:rsid w:val="00A0223E"/>
    <w:rsid w:val="00A02E60"/>
    <w:rsid w:val="00A04A91"/>
    <w:rsid w:val="00A10F63"/>
    <w:rsid w:val="00A1159B"/>
    <w:rsid w:val="00A11F27"/>
    <w:rsid w:val="00A134FD"/>
    <w:rsid w:val="00A1410D"/>
    <w:rsid w:val="00A213CE"/>
    <w:rsid w:val="00A2181E"/>
    <w:rsid w:val="00A23E4B"/>
    <w:rsid w:val="00A25409"/>
    <w:rsid w:val="00A25868"/>
    <w:rsid w:val="00A25ECB"/>
    <w:rsid w:val="00A27D0B"/>
    <w:rsid w:val="00A27D1E"/>
    <w:rsid w:val="00A30039"/>
    <w:rsid w:val="00A3036A"/>
    <w:rsid w:val="00A3170E"/>
    <w:rsid w:val="00A31FCA"/>
    <w:rsid w:val="00A33CD7"/>
    <w:rsid w:val="00A33F4E"/>
    <w:rsid w:val="00A355EB"/>
    <w:rsid w:val="00A37583"/>
    <w:rsid w:val="00A37E4D"/>
    <w:rsid w:val="00A53437"/>
    <w:rsid w:val="00A54668"/>
    <w:rsid w:val="00A55676"/>
    <w:rsid w:val="00A60953"/>
    <w:rsid w:val="00A60DB9"/>
    <w:rsid w:val="00A62A38"/>
    <w:rsid w:val="00A62D52"/>
    <w:rsid w:val="00A66A71"/>
    <w:rsid w:val="00A6759F"/>
    <w:rsid w:val="00A72CB0"/>
    <w:rsid w:val="00A740E6"/>
    <w:rsid w:val="00A758E4"/>
    <w:rsid w:val="00A80E4B"/>
    <w:rsid w:val="00A85B87"/>
    <w:rsid w:val="00A901DF"/>
    <w:rsid w:val="00A91868"/>
    <w:rsid w:val="00A9243B"/>
    <w:rsid w:val="00A93896"/>
    <w:rsid w:val="00A93FA2"/>
    <w:rsid w:val="00A95350"/>
    <w:rsid w:val="00A95D96"/>
    <w:rsid w:val="00AA1FA3"/>
    <w:rsid w:val="00AB1F38"/>
    <w:rsid w:val="00AB39A9"/>
    <w:rsid w:val="00AB3D92"/>
    <w:rsid w:val="00AB3E57"/>
    <w:rsid w:val="00AB4821"/>
    <w:rsid w:val="00AB4DB9"/>
    <w:rsid w:val="00AB5C97"/>
    <w:rsid w:val="00AB6779"/>
    <w:rsid w:val="00AB6DE7"/>
    <w:rsid w:val="00AC00CA"/>
    <w:rsid w:val="00AC3947"/>
    <w:rsid w:val="00AC3A52"/>
    <w:rsid w:val="00AC3A6A"/>
    <w:rsid w:val="00AC51BB"/>
    <w:rsid w:val="00AD19C0"/>
    <w:rsid w:val="00AD260A"/>
    <w:rsid w:val="00AD3223"/>
    <w:rsid w:val="00AD3FD4"/>
    <w:rsid w:val="00AD5987"/>
    <w:rsid w:val="00AE158E"/>
    <w:rsid w:val="00AE17D3"/>
    <w:rsid w:val="00AE3157"/>
    <w:rsid w:val="00AE3589"/>
    <w:rsid w:val="00AE7D9B"/>
    <w:rsid w:val="00AF248C"/>
    <w:rsid w:val="00AF3DC4"/>
    <w:rsid w:val="00AF42BC"/>
    <w:rsid w:val="00AF4BB7"/>
    <w:rsid w:val="00AF4C91"/>
    <w:rsid w:val="00AF4EB2"/>
    <w:rsid w:val="00AF5B23"/>
    <w:rsid w:val="00B03993"/>
    <w:rsid w:val="00B03E78"/>
    <w:rsid w:val="00B06996"/>
    <w:rsid w:val="00B12DD0"/>
    <w:rsid w:val="00B144C6"/>
    <w:rsid w:val="00B20833"/>
    <w:rsid w:val="00B20ED3"/>
    <w:rsid w:val="00B20F10"/>
    <w:rsid w:val="00B233FB"/>
    <w:rsid w:val="00B241DD"/>
    <w:rsid w:val="00B24873"/>
    <w:rsid w:val="00B24CEE"/>
    <w:rsid w:val="00B257E1"/>
    <w:rsid w:val="00B2617C"/>
    <w:rsid w:val="00B30C7D"/>
    <w:rsid w:val="00B34FE9"/>
    <w:rsid w:val="00B42E7F"/>
    <w:rsid w:val="00B45228"/>
    <w:rsid w:val="00B57E85"/>
    <w:rsid w:val="00B67620"/>
    <w:rsid w:val="00B72630"/>
    <w:rsid w:val="00B737A8"/>
    <w:rsid w:val="00B81491"/>
    <w:rsid w:val="00B82668"/>
    <w:rsid w:val="00B83872"/>
    <w:rsid w:val="00B92321"/>
    <w:rsid w:val="00B9254B"/>
    <w:rsid w:val="00B934D7"/>
    <w:rsid w:val="00B943DE"/>
    <w:rsid w:val="00BA5B4E"/>
    <w:rsid w:val="00BA7BFD"/>
    <w:rsid w:val="00BB1771"/>
    <w:rsid w:val="00BB2BFE"/>
    <w:rsid w:val="00BC1668"/>
    <w:rsid w:val="00BC2529"/>
    <w:rsid w:val="00BC4598"/>
    <w:rsid w:val="00BD2FE8"/>
    <w:rsid w:val="00BE3661"/>
    <w:rsid w:val="00BE3BED"/>
    <w:rsid w:val="00BE5F49"/>
    <w:rsid w:val="00BE7D6F"/>
    <w:rsid w:val="00BF3382"/>
    <w:rsid w:val="00BF5E1E"/>
    <w:rsid w:val="00C00546"/>
    <w:rsid w:val="00C03149"/>
    <w:rsid w:val="00C033A0"/>
    <w:rsid w:val="00C042F7"/>
    <w:rsid w:val="00C04444"/>
    <w:rsid w:val="00C07E2D"/>
    <w:rsid w:val="00C11EB2"/>
    <w:rsid w:val="00C122E7"/>
    <w:rsid w:val="00C13F87"/>
    <w:rsid w:val="00C150A1"/>
    <w:rsid w:val="00C157B6"/>
    <w:rsid w:val="00C16751"/>
    <w:rsid w:val="00C309FF"/>
    <w:rsid w:val="00C32169"/>
    <w:rsid w:val="00C37230"/>
    <w:rsid w:val="00C40AD9"/>
    <w:rsid w:val="00C411A1"/>
    <w:rsid w:val="00C4126F"/>
    <w:rsid w:val="00C4225C"/>
    <w:rsid w:val="00C46E8F"/>
    <w:rsid w:val="00C47FE8"/>
    <w:rsid w:val="00C507CF"/>
    <w:rsid w:val="00C5201E"/>
    <w:rsid w:val="00C54A20"/>
    <w:rsid w:val="00C554FD"/>
    <w:rsid w:val="00C6041F"/>
    <w:rsid w:val="00C60AE5"/>
    <w:rsid w:val="00C625CC"/>
    <w:rsid w:val="00C65671"/>
    <w:rsid w:val="00C7483F"/>
    <w:rsid w:val="00C77806"/>
    <w:rsid w:val="00C80533"/>
    <w:rsid w:val="00C83811"/>
    <w:rsid w:val="00C84193"/>
    <w:rsid w:val="00C8489D"/>
    <w:rsid w:val="00C8503E"/>
    <w:rsid w:val="00C915A7"/>
    <w:rsid w:val="00C942BF"/>
    <w:rsid w:val="00C9496E"/>
    <w:rsid w:val="00C978FD"/>
    <w:rsid w:val="00CA0BC7"/>
    <w:rsid w:val="00CA0D87"/>
    <w:rsid w:val="00CA33A3"/>
    <w:rsid w:val="00CB03E0"/>
    <w:rsid w:val="00CB0DEC"/>
    <w:rsid w:val="00CB67F2"/>
    <w:rsid w:val="00CC2054"/>
    <w:rsid w:val="00CC377D"/>
    <w:rsid w:val="00CC3873"/>
    <w:rsid w:val="00CC4864"/>
    <w:rsid w:val="00CC5388"/>
    <w:rsid w:val="00CE0BD1"/>
    <w:rsid w:val="00CE0C22"/>
    <w:rsid w:val="00CE2241"/>
    <w:rsid w:val="00CE55AD"/>
    <w:rsid w:val="00CF57E6"/>
    <w:rsid w:val="00D01785"/>
    <w:rsid w:val="00D01F30"/>
    <w:rsid w:val="00D10FD6"/>
    <w:rsid w:val="00D12E06"/>
    <w:rsid w:val="00D1613E"/>
    <w:rsid w:val="00D20351"/>
    <w:rsid w:val="00D209E5"/>
    <w:rsid w:val="00D21353"/>
    <w:rsid w:val="00D25869"/>
    <w:rsid w:val="00D25F48"/>
    <w:rsid w:val="00D3534D"/>
    <w:rsid w:val="00D35D99"/>
    <w:rsid w:val="00D42833"/>
    <w:rsid w:val="00D43C6A"/>
    <w:rsid w:val="00D50C79"/>
    <w:rsid w:val="00D522F0"/>
    <w:rsid w:val="00D628C4"/>
    <w:rsid w:val="00D62B42"/>
    <w:rsid w:val="00D62F44"/>
    <w:rsid w:val="00D70022"/>
    <w:rsid w:val="00D7072A"/>
    <w:rsid w:val="00D745D8"/>
    <w:rsid w:val="00D74625"/>
    <w:rsid w:val="00D754E2"/>
    <w:rsid w:val="00D7672C"/>
    <w:rsid w:val="00D8240C"/>
    <w:rsid w:val="00D83020"/>
    <w:rsid w:val="00D85054"/>
    <w:rsid w:val="00D85852"/>
    <w:rsid w:val="00D9590C"/>
    <w:rsid w:val="00DA4A99"/>
    <w:rsid w:val="00DA4ADF"/>
    <w:rsid w:val="00DB01B1"/>
    <w:rsid w:val="00DB3519"/>
    <w:rsid w:val="00DB5DC1"/>
    <w:rsid w:val="00DB630A"/>
    <w:rsid w:val="00DC010C"/>
    <w:rsid w:val="00DC6AD1"/>
    <w:rsid w:val="00DC796E"/>
    <w:rsid w:val="00DD0193"/>
    <w:rsid w:val="00DD2906"/>
    <w:rsid w:val="00DD3457"/>
    <w:rsid w:val="00DD4CD4"/>
    <w:rsid w:val="00DE1800"/>
    <w:rsid w:val="00DE1F74"/>
    <w:rsid w:val="00DE27C9"/>
    <w:rsid w:val="00DE5D2B"/>
    <w:rsid w:val="00DF0549"/>
    <w:rsid w:val="00DF0E1F"/>
    <w:rsid w:val="00DF1769"/>
    <w:rsid w:val="00DF6AAD"/>
    <w:rsid w:val="00DF7258"/>
    <w:rsid w:val="00E0499B"/>
    <w:rsid w:val="00E10A16"/>
    <w:rsid w:val="00E126F9"/>
    <w:rsid w:val="00E133DB"/>
    <w:rsid w:val="00E14CC7"/>
    <w:rsid w:val="00E225CE"/>
    <w:rsid w:val="00E23AB9"/>
    <w:rsid w:val="00E24628"/>
    <w:rsid w:val="00E25A06"/>
    <w:rsid w:val="00E268A9"/>
    <w:rsid w:val="00E307F7"/>
    <w:rsid w:val="00E309FF"/>
    <w:rsid w:val="00E3147D"/>
    <w:rsid w:val="00E32BB5"/>
    <w:rsid w:val="00E33D85"/>
    <w:rsid w:val="00E3620F"/>
    <w:rsid w:val="00E40B2B"/>
    <w:rsid w:val="00E41341"/>
    <w:rsid w:val="00E4263B"/>
    <w:rsid w:val="00E42CD0"/>
    <w:rsid w:val="00E52E80"/>
    <w:rsid w:val="00E53FBA"/>
    <w:rsid w:val="00E62861"/>
    <w:rsid w:val="00E630C8"/>
    <w:rsid w:val="00E64581"/>
    <w:rsid w:val="00E65757"/>
    <w:rsid w:val="00E65E77"/>
    <w:rsid w:val="00E66BD8"/>
    <w:rsid w:val="00E7030E"/>
    <w:rsid w:val="00E72EA8"/>
    <w:rsid w:val="00E75A66"/>
    <w:rsid w:val="00E7680B"/>
    <w:rsid w:val="00E82A55"/>
    <w:rsid w:val="00E82CD5"/>
    <w:rsid w:val="00E84B17"/>
    <w:rsid w:val="00E9043C"/>
    <w:rsid w:val="00E95147"/>
    <w:rsid w:val="00E95709"/>
    <w:rsid w:val="00E95C5A"/>
    <w:rsid w:val="00EA08A0"/>
    <w:rsid w:val="00EA0E60"/>
    <w:rsid w:val="00EA35F9"/>
    <w:rsid w:val="00EA40BC"/>
    <w:rsid w:val="00EA5DE8"/>
    <w:rsid w:val="00EA7D62"/>
    <w:rsid w:val="00EB0F14"/>
    <w:rsid w:val="00EB2F57"/>
    <w:rsid w:val="00EB5CB6"/>
    <w:rsid w:val="00EC264B"/>
    <w:rsid w:val="00EC297D"/>
    <w:rsid w:val="00EC421E"/>
    <w:rsid w:val="00EC43B8"/>
    <w:rsid w:val="00EC493D"/>
    <w:rsid w:val="00EC5875"/>
    <w:rsid w:val="00EC6291"/>
    <w:rsid w:val="00EC6F4A"/>
    <w:rsid w:val="00EC7FBE"/>
    <w:rsid w:val="00ED0106"/>
    <w:rsid w:val="00ED014E"/>
    <w:rsid w:val="00ED0422"/>
    <w:rsid w:val="00ED24A3"/>
    <w:rsid w:val="00ED37C9"/>
    <w:rsid w:val="00ED40DA"/>
    <w:rsid w:val="00ED5A0D"/>
    <w:rsid w:val="00EE071F"/>
    <w:rsid w:val="00EE325F"/>
    <w:rsid w:val="00EE5E06"/>
    <w:rsid w:val="00EE6159"/>
    <w:rsid w:val="00EE78A4"/>
    <w:rsid w:val="00EE7F8E"/>
    <w:rsid w:val="00EF2E5E"/>
    <w:rsid w:val="00EF4D3F"/>
    <w:rsid w:val="00EF608D"/>
    <w:rsid w:val="00EF6564"/>
    <w:rsid w:val="00F06337"/>
    <w:rsid w:val="00F11B8E"/>
    <w:rsid w:val="00F176E8"/>
    <w:rsid w:val="00F205FA"/>
    <w:rsid w:val="00F22C1B"/>
    <w:rsid w:val="00F245DF"/>
    <w:rsid w:val="00F25A02"/>
    <w:rsid w:val="00F26484"/>
    <w:rsid w:val="00F26864"/>
    <w:rsid w:val="00F2730F"/>
    <w:rsid w:val="00F27F81"/>
    <w:rsid w:val="00F335ED"/>
    <w:rsid w:val="00F35AA7"/>
    <w:rsid w:val="00F35D85"/>
    <w:rsid w:val="00F4624C"/>
    <w:rsid w:val="00F47785"/>
    <w:rsid w:val="00F50F5A"/>
    <w:rsid w:val="00F53A45"/>
    <w:rsid w:val="00F55CBE"/>
    <w:rsid w:val="00F62B43"/>
    <w:rsid w:val="00F6607D"/>
    <w:rsid w:val="00F66357"/>
    <w:rsid w:val="00F6707E"/>
    <w:rsid w:val="00F7027D"/>
    <w:rsid w:val="00F71A3F"/>
    <w:rsid w:val="00F76F42"/>
    <w:rsid w:val="00F77AF0"/>
    <w:rsid w:val="00F77C52"/>
    <w:rsid w:val="00F858FC"/>
    <w:rsid w:val="00F85ABE"/>
    <w:rsid w:val="00F874C2"/>
    <w:rsid w:val="00F9593E"/>
    <w:rsid w:val="00F96303"/>
    <w:rsid w:val="00FA10BB"/>
    <w:rsid w:val="00FA1297"/>
    <w:rsid w:val="00FA2092"/>
    <w:rsid w:val="00FB0F99"/>
    <w:rsid w:val="00FB4826"/>
    <w:rsid w:val="00FC1051"/>
    <w:rsid w:val="00FC3A18"/>
    <w:rsid w:val="00FD2A85"/>
    <w:rsid w:val="00FD382B"/>
    <w:rsid w:val="00FD3B3E"/>
    <w:rsid w:val="00FD4FE5"/>
    <w:rsid w:val="00FD5110"/>
    <w:rsid w:val="00FD602E"/>
    <w:rsid w:val="00FD63B9"/>
    <w:rsid w:val="00FE04FF"/>
    <w:rsid w:val="00FE08DF"/>
    <w:rsid w:val="00FE50A8"/>
    <w:rsid w:val="00FF2955"/>
    <w:rsid w:val="00FF29EC"/>
    <w:rsid w:val="00FF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F49D0-8DD5-4C8C-97D5-910327C1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826"/>
    <w:pPr>
      <w:spacing w:before="100" w:beforeAutospacing="1"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826"/>
    <w:pPr>
      <w:ind w:left="720"/>
      <w:contextualSpacing/>
    </w:pPr>
  </w:style>
  <w:style w:type="paragraph" w:styleId="BalloonText">
    <w:name w:val="Balloon Text"/>
    <w:basedOn w:val="Normal"/>
    <w:link w:val="BalloonTextChar"/>
    <w:uiPriority w:val="99"/>
    <w:semiHidden/>
    <w:unhideWhenUsed/>
    <w:rsid w:val="00FB482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826"/>
    <w:rPr>
      <w:rFonts w:ascii="Tahoma" w:hAnsi="Tahoma" w:cs="Tahoma"/>
      <w:sz w:val="16"/>
      <w:szCs w:val="16"/>
    </w:rPr>
  </w:style>
  <w:style w:type="paragraph" w:styleId="Header">
    <w:name w:val="header"/>
    <w:basedOn w:val="Normal"/>
    <w:link w:val="HeaderChar"/>
    <w:uiPriority w:val="99"/>
    <w:unhideWhenUsed/>
    <w:rsid w:val="00F71A3F"/>
    <w:pPr>
      <w:tabs>
        <w:tab w:val="center" w:pos="4680"/>
        <w:tab w:val="right" w:pos="9360"/>
      </w:tabs>
      <w:spacing w:before="0" w:after="0"/>
    </w:pPr>
  </w:style>
  <w:style w:type="character" w:customStyle="1" w:styleId="HeaderChar">
    <w:name w:val="Header Char"/>
    <w:basedOn w:val="DefaultParagraphFont"/>
    <w:link w:val="Header"/>
    <w:uiPriority w:val="99"/>
    <w:rsid w:val="00F71A3F"/>
  </w:style>
  <w:style w:type="paragraph" w:styleId="Footer">
    <w:name w:val="footer"/>
    <w:basedOn w:val="Normal"/>
    <w:link w:val="FooterChar"/>
    <w:uiPriority w:val="99"/>
    <w:unhideWhenUsed/>
    <w:rsid w:val="00F71A3F"/>
    <w:pPr>
      <w:tabs>
        <w:tab w:val="center" w:pos="4680"/>
        <w:tab w:val="right" w:pos="9360"/>
      </w:tabs>
      <w:spacing w:before="0" w:after="0"/>
    </w:pPr>
  </w:style>
  <w:style w:type="character" w:customStyle="1" w:styleId="FooterChar">
    <w:name w:val="Footer Char"/>
    <w:basedOn w:val="DefaultParagraphFont"/>
    <w:link w:val="Footer"/>
    <w:uiPriority w:val="99"/>
    <w:rsid w:val="00F71A3F"/>
  </w:style>
  <w:style w:type="character" w:styleId="CommentReference">
    <w:name w:val="annotation reference"/>
    <w:basedOn w:val="DefaultParagraphFont"/>
    <w:uiPriority w:val="99"/>
    <w:semiHidden/>
    <w:unhideWhenUsed/>
    <w:rsid w:val="003E7025"/>
    <w:rPr>
      <w:sz w:val="16"/>
      <w:szCs w:val="16"/>
    </w:rPr>
  </w:style>
  <w:style w:type="paragraph" w:styleId="CommentText">
    <w:name w:val="annotation text"/>
    <w:basedOn w:val="Normal"/>
    <w:link w:val="CommentTextChar"/>
    <w:uiPriority w:val="99"/>
    <w:semiHidden/>
    <w:unhideWhenUsed/>
    <w:rsid w:val="003E7025"/>
    <w:rPr>
      <w:sz w:val="20"/>
      <w:szCs w:val="20"/>
    </w:rPr>
  </w:style>
  <w:style w:type="character" w:customStyle="1" w:styleId="CommentTextChar">
    <w:name w:val="Comment Text Char"/>
    <w:basedOn w:val="DefaultParagraphFont"/>
    <w:link w:val="CommentText"/>
    <w:uiPriority w:val="99"/>
    <w:semiHidden/>
    <w:rsid w:val="003E7025"/>
    <w:rPr>
      <w:sz w:val="20"/>
      <w:szCs w:val="20"/>
    </w:rPr>
  </w:style>
  <w:style w:type="paragraph" w:styleId="CommentSubject">
    <w:name w:val="annotation subject"/>
    <w:basedOn w:val="CommentText"/>
    <w:next w:val="CommentText"/>
    <w:link w:val="CommentSubjectChar"/>
    <w:uiPriority w:val="99"/>
    <w:semiHidden/>
    <w:unhideWhenUsed/>
    <w:rsid w:val="003E7025"/>
    <w:rPr>
      <w:b/>
      <w:bCs/>
    </w:rPr>
  </w:style>
  <w:style w:type="character" w:customStyle="1" w:styleId="CommentSubjectChar">
    <w:name w:val="Comment Subject Char"/>
    <w:basedOn w:val="CommentTextChar"/>
    <w:link w:val="CommentSubject"/>
    <w:uiPriority w:val="99"/>
    <w:semiHidden/>
    <w:rsid w:val="003E7025"/>
    <w:rPr>
      <w:b/>
      <w:bCs/>
      <w:sz w:val="20"/>
      <w:szCs w:val="20"/>
    </w:rPr>
  </w:style>
  <w:style w:type="paragraph" w:styleId="NormalWeb">
    <w:name w:val="Normal (Web)"/>
    <w:basedOn w:val="Normal"/>
    <w:uiPriority w:val="99"/>
    <w:semiHidden/>
    <w:unhideWhenUsed/>
    <w:rsid w:val="00DF6AAD"/>
    <w:pPr>
      <w:spacing w:after="100" w:afterAutospacing="1"/>
    </w:pPr>
    <w:rPr>
      <w:rFonts w:ascii="Times New Roman" w:eastAsia="Times New Roman" w:hAnsi="Times New Roman" w:cs="Times New Roman"/>
      <w:sz w:val="24"/>
      <w:szCs w:val="24"/>
      <w:lang w:val="en-ZA" w:eastAsia="en-ZA"/>
    </w:rPr>
  </w:style>
  <w:style w:type="paragraph" w:styleId="FootnoteText">
    <w:name w:val="footnote text"/>
    <w:basedOn w:val="Normal"/>
    <w:link w:val="FootnoteTextChar"/>
    <w:unhideWhenUsed/>
    <w:qFormat/>
    <w:rsid w:val="00512819"/>
    <w:pPr>
      <w:spacing w:before="0" w:beforeAutospacing="0" w:after="0"/>
    </w:pPr>
    <w:rPr>
      <w:sz w:val="20"/>
      <w:szCs w:val="20"/>
    </w:rPr>
  </w:style>
  <w:style w:type="character" w:customStyle="1" w:styleId="FootnoteTextChar">
    <w:name w:val="Footnote Text Char"/>
    <w:basedOn w:val="DefaultParagraphFont"/>
    <w:link w:val="FootnoteText"/>
    <w:qFormat/>
    <w:rsid w:val="00512819"/>
    <w:rPr>
      <w:sz w:val="20"/>
      <w:szCs w:val="20"/>
    </w:rPr>
  </w:style>
  <w:style w:type="character" w:styleId="FootnoteReference">
    <w:name w:val="footnote reference"/>
    <w:basedOn w:val="DefaultParagraphFont"/>
    <w:unhideWhenUsed/>
    <w:rsid w:val="005128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55936">
      <w:bodyDiv w:val="1"/>
      <w:marLeft w:val="0"/>
      <w:marRight w:val="0"/>
      <w:marTop w:val="0"/>
      <w:marBottom w:val="0"/>
      <w:divBdr>
        <w:top w:val="none" w:sz="0" w:space="0" w:color="auto"/>
        <w:left w:val="none" w:sz="0" w:space="0" w:color="auto"/>
        <w:bottom w:val="none" w:sz="0" w:space="0" w:color="auto"/>
        <w:right w:val="none" w:sz="0" w:space="0" w:color="auto"/>
      </w:divBdr>
    </w:div>
    <w:div w:id="526255233">
      <w:bodyDiv w:val="1"/>
      <w:marLeft w:val="0"/>
      <w:marRight w:val="0"/>
      <w:marTop w:val="0"/>
      <w:marBottom w:val="0"/>
      <w:divBdr>
        <w:top w:val="none" w:sz="0" w:space="0" w:color="auto"/>
        <w:left w:val="none" w:sz="0" w:space="0" w:color="auto"/>
        <w:bottom w:val="none" w:sz="0" w:space="0" w:color="auto"/>
        <w:right w:val="none" w:sz="0" w:space="0" w:color="auto"/>
      </w:divBdr>
    </w:div>
    <w:div w:id="660043138">
      <w:bodyDiv w:val="1"/>
      <w:marLeft w:val="0"/>
      <w:marRight w:val="0"/>
      <w:marTop w:val="0"/>
      <w:marBottom w:val="0"/>
      <w:divBdr>
        <w:top w:val="none" w:sz="0" w:space="0" w:color="auto"/>
        <w:left w:val="none" w:sz="0" w:space="0" w:color="auto"/>
        <w:bottom w:val="none" w:sz="0" w:space="0" w:color="auto"/>
        <w:right w:val="none" w:sz="0" w:space="0" w:color="auto"/>
      </w:divBdr>
    </w:div>
    <w:div w:id="188455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2020-06-14T18:30:00+00:00</Judgment_x0020_Date>
  </documentManagement>
</p:properties>
</file>

<file path=customXml/itemProps1.xml><?xml version="1.0" encoding="utf-8"?>
<ds:datastoreItem xmlns:ds="http://schemas.openxmlformats.org/officeDocument/2006/customXml" ds:itemID="{7918CBB3-41B8-4390-A82A-D7446771E486}"/>
</file>

<file path=customXml/itemProps2.xml><?xml version="1.0" encoding="utf-8"?>
<ds:datastoreItem xmlns:ds="http://schemas.openxmlformats.org/officeDocument/2006/customXml" ds:itemID="{F408D3C4-201B-4F86-812A-5E54EA88AFC8}"/>
</file>

<file path=customXml/itemProps3.xml><?xml version="1.0" encoding="utf-8"?>
<ds:datastoreItem xmlns:ds="http://schemas.openxmlformats.org/officeDocument/2006/customXml" ds:itemID="{6FFAD458-C6A1-4FBB-B81E-560AAB395FBD}"/>
</file>

<file path=customXml/itemProps4.xml><?xml version="1.0" encoding="utf-8"?>
<ds:datastoreItem xmlns:ds="http://schemas.openxmlformats.org/officeDocument/2006/customXml" ds:itemID="{1CB4B2B6-E56C-405A-B299-8122EB8E605F}"/>
</file>

<file path=docProps/app.xml><?xml version="1.0" encoding="utf-8"?>
<Properties xmlns="http://schemas.openxmlformats.org/officeDocument/2006/extended-properties" xmlns:vt="http://schemas.openxmlformats.org/officeDocument/2006/docPropsVTypes">
  <Template>Normal</Template>
  <TotalTime>0</TotalTime>
  <Pages>34</Pages>
  <Words>9673</Words>
  <Characters>55141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Mbok (CC 4-2011) [2020] NAHCMD 263 (15 June 2020)</dc:title>
  <dc:creator>mmucheka</dc:creator>
  <cp:lastModifiedBy>Administrator</cp:lastModifiedBy>
  <cp:revision>2</cp:revision>
  <cp:lastPrinted>2020-06-25T13:33:00Z</cp:lastPrinted>
  <dcterms:created xsi:type="dcterms:W3CDTF">2020-07-02T10:38:00Z</dcterms:created>
  <dcterms:modified xsi:type="dcterms:W3CDTF">2020-07-02T10:38:00Z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