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88" w:rsidRDefault="00E33E88" w:rsidP="00DA6472">
      <w:pPr>
        <w:spacing w:after="0" w:line="360" w:lineRule="auto"/>
        <w:jc w:val="center"/>
        <w:rPr>
          <w:rFonts w:ascii="Arial Narrow" w:hAnsi="Arial Narrow"/>
          <w:sz w:val="24"/>
          <w:szCs w:val="24"/>
        </w:rPr>
      </w:pPr>
    </w:p>
    <w:p w:rsidR="00D26CB5" w:rsidRPr="00E757E9" w:rsidRDefault="00250A1A" w:rsidP="00DA6472">
      <w:pPr>
        <w:spacing w:after="0" w:line="360" w:lineRule="auto"/>
        <w:jc w:val="center"/>
        <w:rPr>
          <w:rFonts w:ascii="Arial Narrow" w:hAnsi="Arial Narrow"/>
          <w:sz w:val="24"/>
          <w:szCs w:val="24"/>
        </w:rPr>
      </w:pPr>
      <w:r>
        <w:rPr>
          <w:rFonts w:ascii="Arial Narrow" w:hAnsi="Arial Narrow"/>
          <w:sz w:val="24"/>
          <w:szCs w:val="24"/>
        </w:rPr>
        <w:t>“ANNEXURE 11”</w:t>
      </w:r>
    </w:p>
    <w:p w:rsidR="00D26CB5" w:rsidRPr="00E757E9" w:rsidRDefault="00D26CB5" w:rsidP="00DA6472">
      <w:pPr>
        <w:spacing w:after="0" w:line="360" w:lineRule="auto"/>
        <w:jc w:val="both"/>
        <w:rPr>
          <w:rFonts w:ascii="Arial Narrow" w:hAnsi="Arial Narrow"/>
          <w:sz w:val="24"/>
          <w:szCs w:val="24"/>
        </w:rPr>
      </w:pPr>
    </w:p>
    <w:p w:rsidR="00D26CB5" w:rsidRDefault="00D26CB5" w:rsidP="00DA6472">
      <w:pPr>
        <w:spacing w:after="0" w:line="360" w:lineRule="auto"/>
        <w:jc w:val="center"/>
        <w:rPr>
          <w:rFonts w:ascii="Arial Narrow" w:hAnsi="Arial Narrow"/>
          <w:b/>
          <w:sz w:val="24"/>
          <w:szCs w:val="24"/>
        </w:rPr>
      </w:pPr>
      <w:r w:rsidRPr="00E757E9">
        <w:rPr>
          <w:rFonts w:ascii="Arial Narrow" w:hAnsi="Arial Narrow"/>
          <w:b/>
          <w:sz w:val="24"/>
          <w:szCs w:val="24"/>
        </w:rPr>
        <w:t>IN THE HIGH COURT OF NAMIBIA</w:t>
      </w:r>
    </w:p>
    <w:p w:rsidR="00250A1A" w:rsidRPr="00E757E9" w:rsidRDefault="00250A1A" w:rsidP="00DA6472">
      <w:pPr>
        <w:spacing w:after="0" w:line="360" w:lineRule="auto"/>
        <w:jc w:val="center"/>
        <w:rPr>
          <w:rFonts w:ascii="Arial Narrow" w:hAnsi="Arial Narrow"/>
          <w:b/>
          <w:sz w:val="24"/>
          <w:szCs w:val="24"/>
        </w:rPr>
      </w:pPr>
      <w:r>
        <w:rPr>
          <w:rFonts w:ascii="Arial Narrow" w:hAnsi="Arial Narrow"/>
          <w:b/>
          <w:sz w:val="24"/>
          <w:szCs w:val="24"/>
        </w:rPr>
        <w:t>(TO THE SUPREME COURT OF NAMIBIA)</w:t>
      </w:r>
    </w:p>
    <w:p w:rsidR="00D26CB5" w:rsidRPr="00E757E9" w:rsidRDefault="00D26CB5" w:rsidP="00DA6472">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D26CB5" w:rsidRPr="00E757E9" w:rsidTr="0092129C">
        <w:trPr>
          <w:trHeight w:val="744"/>
        </w:trPr>
        <w:tc>
          <w:tcPr>
            <w:tcW w:w="5397" w:type="dxa"/>
            <w:gridSpan w:val="2"/>
            <w:vMerge w:val="restart"/>
          </w:tcPr>
          <w:p w:rsidR="00D26CB5" w:rsidRPr="00E757E9" w:rsidRDefault="00D26CB5" w:rsidP="00DA6472">
            <w:pPr>
              <w:spacing w:line="360" w:lineRule="auto"/>
              <w:jc w:val="both"/>
              <w:rPr>
                <w:rFonts w:ascii="Arial Narrow" w:hAnsi="Arial Narrow" w:cs="Arial"/>
                <w:sz w:val="24"/>
                <w:szCs w:val="24"/>
              </w:rPr>
            </w:pPr>
            <w:r w:rsidRPr="00E757E9">
              <w:rPr>
                <w:rFonts w:ascii="Arial Narrow" w:hAnsi="Arial Narrow" w:cs="Arial"/>
                <w:b/>
                <w:sz w:val="24"/>
                <w:szCs w:val="24"/>
              </w:rPr>
              <w:t>Case Title:</w:t>
            </w:r>
          </w:p>
          <w:p w:rsidR="00D26CB5" w:rsidRPr="00B275D2" w:rsidRDefault="00DF0E93" w:rsidP="00DA6472">
            <w:pPr>
              <w:spacing w:line="360" w:lineRule="auto"/>
              <w:jc w:val="both"/>
              <w:rPr>
                <w:rFonts w:ascii="Arial Narrow" w:hAnsi="Arial Narrow" w:cs="Arial"/>
                <w:sz w:val="24"/>
                <w:szCs w:val="24"/>
              </w:rPr>
            </w:pPr>
            <w:r>
              <w:rPr>
                <w:rFonts w:ascii="Arial Narrow" w:hAnsi="Arial Narrow" w:cs="Arial"/>
                <w:sz w:val="24"/>
                <w:szCs w:val="24"/>
                <w:shd w:val="clear" w:color="auto" w:fill="FFFFFF"/>
              </w:rPr>
              <w:t>QUINTON SWARTBOOI</w:t>
            </w:r>
            <w:r w:rsidRPr="00EF72BF">
              <w:rPr>
                <w:rFonts w:ascii="Arial Narrow" w:hAnsi="Arial Narrow" w:cs="Arial"/>
                <w:sz w:val="24"/>
                <w:szCs w:val="24"/>
                <w:shd w:val="clear" w:color="auto" w:fill="FFFFFF"/>
              </w:rPr>
              <w:t xml:space="preserve"> V</w:t>
            </w:r>
            <w:r>
              <w:rPr>
                <w:rFonts w:ascii="Arial Narrow" w:hAnsi="Arial Narrow" w:cs="Arial"/>
                <w:sz w:val="24"/>
                <w:szCs w:val="24"/>
                <w:shd w:val="clear" w:color="auto" w:fill="FFFFFF"/>
              </w:rPr>
              <w:t xml:space="preserve"> LYDIA EIXAS</w:t>
            </w:r>
          </w:p>
        </w:tc>
        <w:tc>
          <w:tcPr>
            <w:tcW w:w="4323" w:type="dxa"/>
          </w:tcPr>
          <w:p w:rsidR="00D26CB5" w:rsidRPr="00E757E9" w:rsidRDefault="00D26CB5" w:rsidP="00DA6472">
            <w:pPr>
              <w:spacing w:line="360" w:lineRule="auto"/>
              <w:jc w:val="both"/>
              <w:rPr>
                <w:rFonts w:ascii="Arial Narrow" w:hAnsi="Arial Narrow" w:cs="Arial"/>
                <w:sz w:val="24"/>
                <w:szCs w:val="24"/>
              </w:rPr>
            </w:pPr>
            <w:r w:rsidRPr="00E757E9">
              <w:rPr>
                <w:rFonts w:ascii="Arial Narrow" w:hAnsi="Arial Narrow" w:cs="Arial"/>
                <w:b/>
                <w:sz w:val="24"/>
                <w:szCs w:val="24"/>
              </w:rPr>
              <w:t>Case No:</w:t>
            </w:r>
          </w:p>
          <w:p w:rsidR="00D26CB5" w:rsidRPr="00E757E9" w:rsidRDefault="00DF0E93" w:rsidP="00DA6472">
            <w:pPr>
              <w:spacing w:line="360" w:lineRule="auto"/>
              <w:jc w:val="both"/>
              <w:rPr>
                <w:rFonts w:ascii="Arial Narrow" w:hAnsi="Arial Narrow" w:cs="Arial"/>
                <w:b/>
                <w:sz w:val="24"/>
                <w:szCs w:val="24"/>
              </w:rPr>
            </w:pPr>
            <w:r>
              <w:rPr>
                <w:rFonts w:ascii="Arial Narrow" w:hAnsi="Arial Narrow" w:cs="Arial"/>
                <w:sz w:val="24"/>
                <w:szCs w:val="24"/>
                <w:shd w:val="clear" w:color="auto" w:fill="FFFFFF"/>
              </w:rPr>
              <w:t>HC-MD-CIV-ACT-CON-2018</w:t>
            </w:r>
            <w:r w:rsidRPr="00EF72BF">
              <w:rPr>
                <w:rFonts w:ascii="Arial Narrow" w:hAnsi="Arial Narrow" w:cs="Arial"/>
                <w:sz w:val="24"/>
                <w:szCs w:val="24"/>
                <w:shd w:val="clear" w:color="auto" w:fill="FFFFFF"/>
              </w:rPr>
              <w:t>/0</w:t>
            </w:r>
            <w:r>
              <w:rPr>
                <w:rFonts w:ascii="Arial Narrow" w:hAnsi="Arial Narrow" w:cs="Arial"/>
                <w:sz w:val="24"/>
                <w:szCs w:val="24"/>
                <w:shd w:val="clear" w:color="auto" w:fill="FFFFFF"/>
              </w:rPr>
              <w:t>3432</w:t>
            </w:r>
          </w:p>
        </w:tc>
      </w:tr>
      <w:tr w:rsidR="00D26CB5" w:rsidRPr="00E757E9" w:rsidTr="0092129C">
        <w:trPr>
          <w:trHeight w:val="844"/>
        </w:trPr>
        <w:tc>
          <w:tcPr>
            <w:tcW w:w="5397" w:type="dxa"/>
            <w:gridSpan w:val="2"/>
            <w:vMerge/>
          </w:tcPr>
          <w:p w:rsidR="00D26CB5" w:rsidRPr="00E757E9" w:rsidRDefault="00D26CB5" w:rsidP="00DA6472">
            <w:pPr>
              <w:spacing w:line="360" w:lineRule="auto"/>
              <w:jc w:val="both"/>
              <w:rPr>
                <w:rFonts w:ascii="Arial Narrow" w:hAnsi="Arial Narrow" w:cs="Arial"/>
                <w:sz w:val="24"/>
                <w:szCs w:val="24"/>
              </w:rPr>
            </w:pPr>
          </w:p>
        </w:tc>
        <w:tc>
          <w:tcPr>
            <w:tcW w:w="4323" w:type="dxa"/>
          </w:tcPr>
          <w:p w:rsidR="00D26CB5" w:rsidRPr="00E757E9" w:rsidRDefault="00D26CB5" w:rsidP="00DA6472">
            <w:pPr>
              <w:spacing w:line="360" w:lineRule="auto"/>
              <w:jc w:val="both"/>
              <w:rPr>
                <w:rFonts w:ascii="Arial Narrow" w:hAnsi="Arial Narrow" w:cs="Arial"/>
                <w:sz w:val="24"/>
                <w:szCs w:val="24"/>
              </w:rPr>
            </w:pPr>
            <w:r w:rsidRPr="00E757E9">
              <w:rPr>
                <w:rFonts w:ascii="Arial Narrow" w:hAnsi="Arial Narrow" w:cs="Arial"/>
                <w:b/>
                <w:sz w:val="24"/>
                <w:szCs w:val="24"/>
              </w:rPr>
              <w:t>Division of Court:</w:t>
            </w:r>
          </w:p>
          <w:p w:rsidR="00D26CB5" w:rsidRPr="00E757E9" w:rsidRDefault="005A43DF" w:rsidP="00DA6472">
            <w:pPr>
              <w:spacing w:line="360" w:lineRule="auto"/>
              <w:jc w:val="both"/>
              <w:rPr>
                <w:rFonts w:ascii="Arial Narrow" w:hAnsi="Arial Narrow" w:cs="Arial"/>
                <w:sz w:val="24"/>
                <w:szCs w:val="24"/>
              </w:rPr>
            </w:pPr>
            <w:r>
              <w:rPr>
                <w:rFonts w:ascii="Arial Narrow" w:hAnsi="Arial Narrow" w:cs="Arial"/>
                <w:sz w:val="24"/>
                <w:szCs w:val="24"/>
              </w:rPr>
              <w:t>HIGH COURT</w:t>
            </w:r>
            <w:r w:rsidR="00D26CB5" w:rsidRPr="003F23AF">
              <w:rPr>
                <w:rFonts w:ascii="Arial Narrow" w:hAnsi="Arial Narrow" w:cs="Arial"/>
                <w:sz w:val="24"/>
                <w:szCs w:val="24"/>
              </w:rPr>
              <w:t>(MAIN DIVISION)</w:t>
            </w:r>
          </w:p>
        </w:tc>
      </w:tr>
      <w:tr w:rsidR="00D26CB5" w:rsidRPr="00E757E9" w:rsidTr="0092129C">
        <w:trPr>
          <w:trHeight w:val="645"/>
        </w:trPr>
        <w:tc>
          <w:tcPr>
            <w:tcW w:w="5397" w:type="dxa"/>
            <w:gridSpan w:val="2"/>
            <w:vMerge w:val="restart"/>
          </w:tcPr>
          <w:p w:rsidR="00D26CB5" w:rsidRPr="00E757E9" w:rsidRDefault="00D26CB5" w:rsidP="00DA6472">
            <w:pPr>
              <w:spacing w:line="360" w:lineRule="auto"/>
              <w:jc w:val="both"/>
              <w:rPr>
                <w:rFonts w:ascii="Arial Narrow" w:hAnsi="Arial Narrow" w:cs="Arial"/>
                <w:b/>
                <w:sz w:val="24"/>
                <w:szCs w:val="24"/>
              </w:rPr>
            </w:pPr>
            <w:r w:rsidRPr="00E757E9">
              <w:rPr>
                <w:rFonts w:ascii="Arial Narrow" w:hAnsi="Arial Narrow" w:cs="Arial"/>
                <w:b/>
                <w:sz w:val="24"/>
                <w:szCs w:val="24"/>
              </w:rPr>
              <w:t>Heard before:</w:t>
            </w:r>
          </w:p>
          <w:p w:rsidR="00D26CB5" w:rsidRPr="00E757E9" w:rsidRDefault="005A43DF" w:rsidP="00DA6472">
            <w:pPr>
              <w:spacing w:line="360" w:lineRule="auto"/>
              <w:jc w:val="both"/>
              <w:rPr>
                <w:rFonts w:ascii="Arial Narrow" w:hAnsi="Arial Narrow" w:cs="Arial"/>
                <w:sz w:val="24"/>
                <w:szCs w:val="24"/>
              </w:rPr>
            </w:pPr>
            <w:r w:rsidRPr="00E757E9">
              <w:rPr>
                <w:rFonts w:ascii="Arial Narrow" w:hAnsi="Arial Narrow" w:cs="Arial"/>
                <w:sz w:val="24"/>
                <w:szCs w:val="24"/>
              </w:rPr>
              <w:t>HONOURA</w:t>
            </w:r>
            <w:r>
              <w:rPr>
                <w:rFonts w:ascii="Arial Narrow" w:hAnsi="Arial Narrow" w:cs="Arial"/>
                <w:sz w:val="24"/>
                <w:szCs w:val="24"/>
              </w:rPr>
              <w:t>BLE LADY JUSTICE PRINSLOO,</w:t>
            </w:r>
            <w:r w:rsidR="00E33E88">
              <w:rPr>
                <w:rFonts w:ascii="Arial Narrow" w:hAnsi="Arial Narrow" w:cs="Arial"/>
                <w:sz w:val="24"/>
                <w:szCs w:val="24"/>
              </w:rPr>
              <w:t xml:space="preserve"> J</w:t>
            </w:r>
          </w:p>
        </w:tc>
        <w:tc>
          <w:tcPr>
            <w:tcW w:w="4323" w:type="dxa"/>
          </w:tcPr>
          <w:p w:rsidR="00D26CB5" w:rsidRPr="00E757E9" w:rsidRDefault="00D26CB5" w:rsidP="00DA6472">
            <w:pPr>
              <w:spacing w:line="360" w:lineRule="auto"/>
              <w:jc w:val="both"/>
              <w:rPr>
                <w:rFonts w:ascii="Arial Narrow" w:hAnsi="Arial Narrow" w:cs="Arial"/>
                <w:b/>
                <w:sz w:val="24"/>
                <w:szCs w:val="24"/>
              </w:rPr>
            </w:pPr>
            <w:r w:rsidRPr="00E757E9">
              <w:rPr>
                <w:rFonts w:ascii="Arial Narrow" w:hAnsi="Arial Narrow" w:cs="Arial"/>
                <w:b/>
                <w:sz w:val="24"/>
                <w:szCs w:val="24"/>
              </w:rPr>
              <w:t>Date of hearing:</w:t>
            </w:r>
          </w:p>
          <w:p w:rsidR="00D26CB5" w:rsidRPr="00E757E9" w:rsidRDefault="00DF0E93" w:rsidP="00902B2A">
            <w:pPr>
              <w:spacing w:line="360" w:lineRule="auto"/>
              <w:rPr>
                <w:rFonts w:ascii="Arial Narrow" w:hAnsi="Arial Narrow" w:cs="Arial"/>
                <w:sz w:val="24"/>
                <w:szCs w:val="24"/>
              </w:rPr>
            </w:pPr>
            <w:r w:rsidRPr="00902B2A">
              <w:rPr>
                <w:rFonts w:ascii="Arial Narrow" w:hAnsi="Arial Narrow" w:cs="Arial"/>
                <w:sz w:val="24"/>
                <w:szCs w:val="24"/>
              </w:rPr>
              <w:t xml:space="preserve">18 AUGUST </w:t>
            </w:r>
            <w:r w:rsidRPr="00EF72BF">
              <w:rPr>
                <w:rFonts w:ascii="Arial Narrow" w:hAnsi="Arial Narrow" w:cs="Arial"/>
                <w:sz w:val="24"/>
                <w:szCs w:val="24"/>
              </w:rPr>
              <w:t>2020</w:t>
            </w:r>
          </w:p>
        </w:tc>
      </w:tr>
      <w:tr w:rsidR="00D26CB5" w:rsidRPr="00E757E9" w:rsidTr="0092129C">
        <w:trPr>
          <w:trHeight w:val="588"/>
        </w:trPr>
        <w:tc>
          <w:tcPr>
            <w:tcW w:w="5397" w:type="dxa"/>
            <w:gridSpan w:val="2"/>
            <w:vMerge/>
          </w:tcPr>
          <w:p w:rsidR="00D26CB5" w:rsidRPr="00E757E9" w:rsidRDefault="00D26CB5" w:rsidP="00DA6472">
            <w:pPr>
              <w:spacing w:line="360" w:lineRule="auto"/>
              <w:jc w:val="both"/>
              <w:rPr>
                <w:rFonts w:ascii="Arial Narrow" w:hAnsi="Arial Narrow" w:cs="Arial"/>
                <w:b/>
                <w:sz w:val="24"/>
                <w:szCs w:val="24"/>
              </w:rPr>
            </w:pPr>
          </w:p>
        </w:tc>
        <w:tc>
          <w:tcPr>
            <w:tcW w:w="4323" w:type="dxa"/>
          </w:tcPr>
          <w:p w:rsidR="00D26CB5" w:rsidRPr="00E757E9" w:rsidRDefault="0042554E" w:rsidP="00DA6472">
            <w:pPr>
              <w:spacing w:line="360" w:lineRule="auto"/>
              <w:jc w:val="both"/>
              <w:rPr>
                <w:rFonts w:ascii="Arial Narrow" w:hAnsi="Arial Narrow" w:cs="Arial"/>
                <w:b/>
                <w:sz w:val="24"/>
                <w:szCs w:val="24"/>
              </w:rPr>
            </w:pPr>
            <w:r>
              <w:rPr>
                <w:rFonts w:ascii="Arial Narrow" w:hAnsi="Arial Narrow" w:cs="Arial"/>
                <w:b/>
                <w:sz w:val="24"/>
                <w:szCs w:val="24"/>
              </w:rPr>
              <w:t>Date of order</w:t>
            </w:r>
            <w:r w:rsidR="00D26CB5" w:rsidRPr="00E757E9">
              <w:rPr>
                <w:rFonts w:ascii="Arial Narrow" w:hAnsi="Arial Narrow" w:cs="Arial"/>
                <w:b/>
                <w:sz w:val="24"/>
                <w:szCs w:val="24"/>
              </w:rPr>
              <w:t>:</w:t>
            </w:r>
          </w:p>
          <w:p w:rsidR="00890FD4" w:rsidRPr="00890FD4" w:rsidRDefault="00DF0E93" w:rsidP="00DA6472">
            <w:pPr>
              <w:spacing w:line="360" w:lineRule="auto"/>
              <w:jc w:val="both"/>
              <w:rPr>
                <w:rFonts w:ascii="Arial Narrow" w:hAnsi="Arial Narrow" w:cs="Arial"/>
                <w:sz w:val="24"/>
                <w:szCs w:val="24"/>
              </w:rPr>
            </w:pPr>
            <w:r>
              <w:rPr>
                <w:rFonts w:ascii="Arial Narrow" w:hAnsi="Arial Narrow" w:cs="Arial"/>
                <w:sz w:val="24"/>
                <w:szCs w:val="24"/>
              </w:rPr>
              <w:t>3 SEPTEMBER</w:t>
            </w:r>
            <w:r w:rsidR="00C01336">
              <w:rPr>
                <w:rFonts w:ascii="Arial Narrow" w:hAnsi="Arial Narrow" w:cs="Arial"/>
                <w:sz w:val="24"/>
                <w:szCs w:val="24"/>
              </w:rPr>
              <w:t xml:space="preserve"> 2020</w:t>
            </w:r>
          </w:p>
        </w:tc>
      </w:tr>
      <w:tr w:rsidR="00D26CB5" w:rsidRPr="00E757E9" w:rsidTr="0092129C">
        <w:tc>
          <w:tcPr>
            <w:tcW w:w="9720" w:type="dxa"/>
            <w:gridSpan w:val="3"/>
          </w:tcPr>
          <w:p w:rsidR="00D26CB5" w:rsidRPr="00E757E9" w:rsidRDefault="00D26CB5" w:rsidP="00DA6472">
            <w:pPr>
              <w:pStyle w:val="form-control-static"/>
              <w:shd w:val="clear" w:color="auto" w:fill="FFFFFF"/>
              <w:spacing w:before="0" w:beforeAutospacing="0" w:after="0" w:afterAutospacing="0" w:line="360" w:lineRule="auto"/>
              <w:jc w:val="both"/>
              <w:rPr>
                <w:rFonts w:ascii="Arial Narrow" w:hAnsi="Arial Narrow" w:cs="Arial"/>
                <w:color w:val="333333"/>
              </w:rPr>
            </w:pPr>
            <w:r w:rsidRPr="00E757E9">
              <w:rPr>
                <w:rFonts w:ascii="Arial Narrow" w:hAnsi="Arial Narrow" w:cs="Arial"/>
                <w:b/>
              </w:rPr>
              <w:t xml:space="preserve">Neutral citation: </w:t>
            </w:r>
            <w:r w:rsidR="00DF0E93">
              <w:rPr>
                <w:rFonts w:ascii="Arial Narrow" w:hAnsi="Arial Narrow" w:cs="Arial"/>
                <w:i/>
                <w:shd w:val="clear" w:color="auto" w:fill="FFFFFF"/>
              </w:rPr>
              <w:t xml:space="preserve">Swartbooi v </w:t>
            </w:r>
            <w:proofErr w:type="spellStart"/>
            <w:r w:rsidR="00DF0E93">
              <w:rPr>
                <w:rFonts w:ascii="Arial Narrow" w:hAnsi="Arial Narrow" w:cs="Arial"/>
                <w:i/>
                <w:shd w:val="clear" w:color="auto" w:fill="FFFFFF"/>
              </w:rPr>
              <w:t>Eixas</w:t>
            </w:r>
            <w:proofErr w:type="spellEnd"/>
            <w:r w:rsidR="00DF0E93" w:rsidRPr="00EF72BF">
              <w:rPr>
                <w:rFonts w:ascii="Arial Narrow" w:hAnsi="Arial Narrow" w:cs="Arial"/>
              </w:rPr>
              <w:t xml:space="preserve"> (</w:t>
            </w:r>
            <w:r w:rsidR="00DF0E93" w:rsidRPr="00EF72BF">
              <w:rPr>
                <w:rFonts w:ascii="Arial Narrow" w:hAnsi="Arial Narrow" w:cs="Arial"/>
                <w:shd w:val="clear" w:color="auto" w:fill="FFFFFF"/>
              </w:rPr>
              <w:t>HC-MD-CIV-ACT</w:t>
            </w:r>
            <w:r w:rsidR="00DF0E93">
              <w:rPr>
                <w:rFonts w:ascii="Arial Narrow" w:hAnsi="Arial Narrow" w:cs="Arial"/>
                <w:shd w:val="clear" w:color="auto" w:fill="FFFFFF"/>
              </w:rPr>
              <w:t>-CON-2018</w:t>
            </w:r>
            <w:r w:rsidR="00DF0E93" w:rsidRPr="00EF72BF">
              <w:rPr>
                <w:rFonts w:ascii="Arial Narrow" w:hAnsi="Arial Narrow" w:cs="Arial"/>
                <w:shd w:val="clear" w:color="auto" w:fill="FFFFFF"/>
              </w:rPr>
              <w:t>/0</w:t>
            </w:r>
            <w:r w:rsidR="00DF0E93">
              <w:rPr>
                <w:rFonts w:ascii="Arial Narrow" w:hAnsi="Arial Narrow" w:cs="Arial"/>
                <w:shd w:val="clear" w:color="auto" w:fill="FFFFFF"/>
              </w:rPr>
              <w:t>3432</w:t>
            </w:r>
            <w:r w:rsidR="00DF0E93" w:rsidRPr="00EF72BF">
              <w:rPr>
                <w:rFonts w:ascii="Arial Narrow" w:hAnsi="Arial Narrow" w:cs="Arial"/>
              </w:rPr>
              <w:t xml:space="preserve">) [2020] NAHCMD </w:t>
            </w:r>
            <w:r w:rsidR="00767596">
              <w:rPr>
                <w:rFonts w:ascii="Arial Narrow" w:hAnsi="Arial Narrow" w:cs="Arial"/>
              </w:rPr>
              <w:t>393</w:t>
            </w:r>
            <w:r w:rsidR="00DF0E93" w:rsidRPr="00EF72BF">
              <w:rPr>
                <w:rFonts w:ascii="Arial Narrow" w:hAnsi="Arial Narrow" w:cs="Arial"/>
              </w:rPr>
              <w:t xml:space="preserve"> (</w:t>
            </w:r>
            <w:r w:rsidR="00DF0E93">
              <w:rPr>
                <w:rFonts w:ascii="Arial Narrow" w:hAnsi="Arial Narrow" w:cs="Arial"/>
              </w:rPr>
              <w:t>3 September</w:t>
            </w:r>
            <w:r w:rsidR="00DF0E93" w:rsidRPr="00EF72BF">
              <w:rPr>
                <w:rFonts w:ascii="Arial Narrow" w:hAnsi="Arial Narrow" w:cs="Arial"/>
              </w:rPr>
              <w:t xml:space="preserve"> 2020)</w:t>
            </w:r>
          </w:p>
        </w:tc>
      </w:tr>
      <w:tr w:rsidR="00D26CB5" w:rsidRPr="00E757E9" w:rsidTr="0092129C">
        <w:tc>
          <w:tcPr>
            <w:tcW w:w="9720" w:type="dxa"/>
            <w:gridSpan w:val="3"/>
          </w:tcPr>
          <w:p w:rsidR="00D26CB5" w:rsidRPr="00E757E9" w:rsidRDefault="00D26CB5" w:rsidP="00DA6472">
            <w:pPr>
              <w:pStyle w:val="form-control-static"/>
              <w:shd w:val="clear" w:color="auto" w:fill="FFFFFF"/>
              <w:spacing w:before="0" w:beforeAutospacing="0" w:after="0" w:afterAutospacing="0" w:line="360" w:lineRule="auto"/>
              <w:rPr>
                <w:rFonts w:ascii="Arial Narrow" w:hAnsi="Arial Narrow" w:cs="Arial"/>
                <w:b/>
              </w:rPr>
            </w:pPr>
            <w:r w:rsidRPr="00E757E9">
              <w:rPr>
                <w:rFonts w:ascii="Arial Narrow" w:hAnsi="Arial Narrow" w:cs="Arial"/>
                <w:b/>
              </w:rPr>
              <w:t>Results on merits:</w:t>
            </w:r>
          </w:p>
          <w:p w:rsidR="00D26CB5" w:rsidRPr="00E757E9" w:rsidRDefault="006F60A2" w:rsidP="00DF0E93">
            <w:pPr>
              <w:pStyle w:val="form-control-static"/>
              <w:shd w:val="clear" w:color="auto" w:fill="FFFFFF"/>
              <w:spacing w:before="0" w:beforeAutospacing="0" w:after="0" w:afterAutospacing="0" w:line="360" w:lineRule="auto"/>
              <w:rPr>
                <w:rFonts w:ascii="Arial Narrow" w:hAnsi="Arial Narrow" w:cs="Arial"/>
              </w:rPr>
            </w:pPr>
            <w:r>
              <w:rPr>
                <w:rFonts w:ascii="Arial Narrow" w:hAnsi="Arial Narrow" w:cs="Arial"/>
              </w:rPr>
              <w:t>Condonation and u</w:t>
            </w:r>
            <w:r w:rsidR="00DF0E93">
              <w:rPr>
                <w:rFonts w:ascii="Arial Narrow" w:hAnsi="Arial Narrow" w:cs="Arial"/>
              </w:rPr>
              <w:t xml:space="preserve">pliftment of bar </w:t>
            </w:r>
            <w:r w:rsidR="00B850C2">
              <w:rPr>
                <w:rFonts w:ascii="Arial Narrow" w:hAnsi="Arial Narrow" w:cs="Arial"/>
              </w:rPr>
              <w:t xml:space="preserve">Hearing. Merits not considered. </w:t>
            </w:r>
          </w:p>
        </w:tc>
      </w:tr>
      <w:tr w:rsidR="00D26CB5" w:rsidRPr="00E757E9" w:rsidTr="0092129C">
        <w:tc>
          <w:tcPr>
            <w:tcW w:w="9720" w:type="dxa"/>
            <w:gridSpan w:val="3"/>
          </w:tcPr>
          <w:p w:rsidR="00D26CB5" w:rsidRDefault="00AC6C02" w:rsidP="00DA6472">
            <w:pPr>
              <w:spacing w:line="360" w:lineRule="auto"/>
              <w:jc w:val="both"/>
              <w:rPr>
                <w:rFonts w:ascii="Arial Narrow" w:hAnsi="Arial Narrow" w:cs="Arial"/>
                <w:b/>
                <w:sz w:val="24"/>
                <w:szCs w:val="24"/>
              </w:rPr>
            </w:pPr>
            <w:r>
              <w:rPr>
                <w:rFonts w:ascii="Arial Narrow" w:hAnsi="Arial Narrow" w:cs="Arial"/>
                <w:b/>
                <w:sz w:val="24"/>
                <w:szCs w:val="24"/>
              </w:rPr>
              <w:t>The order:</w:t>
            </w:r>
          </w:p>
          <w:p w:rsidR="00AC6C02" w:rsidRPr="00AC6C02" w:rsidRDefault="003D7DBE" w:rsidP="00DA6472">
            <w:pPr>
              <w:spacing w:line="360" w:lineRule="auto"/>
              <w:jc w:val="both"/>
              <w:rPr>
                <w:rFonts w:ascii="Arial Narrow" w:hAnsi="Arial Narrow" w:cs="Arial"/>
                <w:sz w:val="24"/>
                <w:szCs w:val="24"/>
              </w:rPr>
            </w:pPr>
            <w:r w:rsidRPr="003D7DBE">
              <w:rPr>
                <w:rFonts w:ascii="Arial Narrow" w:hAnsi="Arial Narrow" w:cs="Arial"/>
                <w:sz w:val="24"/>
                <w:szCs w:val="24"/>
              </w:rPr>
              <w:t>Having heard </w:t>
            </w:r>
            <w:r w:rsidR="007D526F" w:rsidRPr="007D526F">
              <w:rPr>
                <w:rFonts w:ascii="Arial Narrow" w:hAnsi="Arial Narrow" w:cs="Arial"/>
                <w:b/>
                <w:sz w:val="24"/>
                <w:szCs w:val="24"/>
              </w:rPr>
              <w:t xml:space="preserve">MR </w:t>
            </w:r>
            <w:r w:rsidRPr="003D7DBE">
              <w:rPr>
                <w:rFonts w:ascii="Arial Narrow" w:hAnsi="Arial Narrow" w:cs="Arial"/>
                <w:b/>
                <w:bCs/>
                <w:sz w:val="24"/>
                <w:szCs w:val="24"/>
              </w:rPr>
              <w:t>MATTI MWANDINGI, </w:t>
            </w:r>
            <w:r w:rsidRPr="003D7DBE">
              <w:rPr>
                <w:rFonts w:ascii="Arial Narrow" w:hAnsi="Arial Narrow" w:cs="Arial"/>
                <w:sz w:val="24"/>
                <w:szCs w:val="24"/>
              </w:rPr>
              <w:t xml:space="preserve">on behalf of the Defendant, </w:t>
            </w:r>
            <w:r>
              <w:rPr>
                <w:rFonts w:ascii="Arial Narrow" w:hAnsi="Arial Narrow" w:cs="Arial"/>
                <w:sz w:val="24"/>
                <w:szCs w:val="24"/>
              </w:rPr>
              <w:t xml:space="preserve">standing in for Mr </w:t>
            </w:r>
            <w:proofErr w:type="spellStart"/>
            <w:r>
              <w:rPr>
                <w:rFonts w:ascii="Arial Narrow" w:hAnsi="Arial Narrow" w:cs="Arial"/>
                <w:sz w:val="24"/>
                <w:szCs w:val="24"/>
              </w:rPr>
              <w:t>Bangamwabo</w:t>
            </w:r>
            <w:proofErr w:type="spellEnd"/>
            <w:r>
              <w:rPr>
                <w:rFonts w:ascii="Arial Narrow" w:hAnsi="Arial Narrow" w:cs="Arial"/>
                <w:sz w:val="24"/>
                <w:szCs w:val="24"/>
              </w:rPr>
              <w:t xml:space="preserve"> </w:t>
            </w:r>
            <w:r w:rsidR="00AC6C02" w:rsidRPr="00EF72BF">
              <w:rPr>
                <w:rFonts w:ascii="Arial Narrow" w:hAnsi="Arial Narrow" w:cs="Arial"/>
                <w:sz w:val="24"/>
                <w:szCs w:val="24"/>
              </w:rPr>
              <w:t>and having read the documents filed of record:</w:t>
            </w:r>
          </w:p>
          <w:p w:rsidR="00D26CB5" w:rsidRPr="00E757E9" w:rsidRDefault="00D26CB5" w:rsidP="00DA6472">
            <w:pPr>
              <w:spacing w:line="360" w:lineRule="auto"/>
              <w:jc w:val="both"/>
              <w:rPr>
                <w:rFonts w:ascii="Arial Narrow" w:hAnsi="Arial Narrow" w:cs="Arial"/>
                <w:b/>
                <w:sz w:val="24"/>
                <w:szCs w:val="24"/>
              </w:rPr>
            </w:pPr>
            <w:r w:rsidRPr="00E757E9">
              <w:rPr>
                <w:rFonts w:ascii="Arial Narrow" w:hAnsi="Arial Narrow" w:cs="Arial"/>
                <w:b/>
                <w:sz w:val="24"/>
                <w:szCs w:val="24"/>
              </w:rPr>
              <w:t xml:space="preserve">IT IS </w:t>
            </w:r>
            <w:r w:rsidR="005A43DF">
              <w:rPr>
                <w:rFonts w:ascii="Arial Narrow" w:hAnsi="Arial Narrow" w:cs="Arial"/>
                <w:b/>
                <w:sz w:val="24"/>
                <w:szCs w:val="24"/>
              </w:rPr>
              <w:t xml:space="preserve">HEREBY </w:t>
            </w:r>
            <w:r w:rsidRPr="00E757E9">
              <w:rPr>
                <w:rFonts w:ascii="Arial Narrow" w:hAnsi="Arial Narrow" w:cs="Arial"/>
                <w:b/>
                <w:sz w:val="24"/>
                <w:szCs w:val="24"/>
              </w:rPr>
              <w:t>ORDERED THAT:</w:t>
            </w:r>
          </w:p>
          <w:p w:rsidR="002929EF" w:rsidRPr="002929EF" w:rsidRDefault="00AC6C02" w:rsidP="00DA6472">
            <w:pPr>
              <w:pStyle w:val="NormalWeb"/>
              <w:numPr>
                <w:ilvl w:val="0"/>
                <w:numId w:val="10"/>
              </w:numPr>
              <w:spacing w:before="0" w:beforeAutospacing="0" w:after="0" w:afterAutospacing="0" w:line="360" w:lineRule="auto"/>
              <w:jc w:val="both"/>
              <w:rPr>
                <w:rFonts w:ascii="Arial Narrow" w:hAnsi="Arial Narrow"/>
                <w:color w:val="000000"/>
              </w:rPr>
            </w:pPr>
            <w:r>
              <w:rPr>
                <w:rFonts w:ascii="Arial Narrow" w:hAnsi="Arial Narrow"/>
                <w:color w:val="000000"/>
                <w:lang w:val="en-ZA"/>
              </w:rPr>
              <w:t>Applicant</w:t>
            </w:r>
            <w:r w:rsidR="008D6833" w:rsidRPr="008D6833">
              <w:rPr>
                <w:rFonts w:ascii="Arial Narrow" w:hAnsi="Arial Narrow"/>
                <w:color w:val="000000"/>
                <w:lang w:val="en-ZA"/>
              </w:rPr>
              <w:t>'s non-co</w:t>
            </w:r>
            <w:r w:rsidR="008D6833">
              <w:rPr>
                <w:rFonts w:ascii="Arial Narrow" w:hAnsi="Arial Narrow"/>
                <w:color w:val="000000"/>
                <w:lang w:val="en-ZA"/>
              </w:rPr>
              <w:t>mpliance with t</w:t>
            </w:r>
            <w:r>
              <w:rPr>
                <w:rFonts w:ascii="Arial Narrow" w:hAnsi="Arial Narrow"/>
                <w:color w:val="000000"/>
                <w:lang w:val="en-ZA"/>
              </w:rPr>
              <w:t>he court order dated 24 October</w:t>
            </w:r>
            <w:r w:rsidR="008D6833">
              <w:rPr>
                <w:rFonts w:ascii="Arial Narrow" w:hAnsi="Arial Narrow"/>
                <w:color w:val="000000"/>
                <w:lang w:val="en-ZA"/>
              </w:rPr>
              <w:t xml:space="preserve"> 2019</w:t>
            </w:r>
            <w:r w:rsidR="008D6833" w:rsidRPr="008D6833">
              <w:rPr>
                <w:rFonts w:ascii="Arial Narrow" w:hAnsi="Arial Narrow"/>
                <w:color w:val="000000"/>
                <w:lang w:val="en-ZA"/>
              </w:rPr>
              <w:t xml:space="preserve"> is condoned</w:t>
            </w:r>
            <w:r w:rsidR="002929EF">
              <w:rPr>
                <w:rFonts w:ascii="Arial Narrow" w:hAnsi="Arial Narrow"/>
                <w:color w:val="000000"/>
                <w:lang w:val="en-ZA"/>
              </w:rPr>
              <w:t>.</w:t>
            </w:r>
          </w:p>
          <w:p w:rsidR="005D11AD" w:rsidRPr="00657438" w:rsidRDefault="002929EF" w:rsidP="00DA6472">
            <w:pPr>
              <w:pStyle w:val="NormalWeb"/>
              <w:numPr>
                <w:ilvl w:val="0"/>
                <w:numId w:val="10"/>
              </w:numPr>
              <w:spacing w:before="0" w:beforeAutospacing="0" w:after="0" w:afterAutospacing="0" w:line="360" w:lineRule="auto"/>
              <w:jc w:val="both"/>
              <w:rPr>
                <w:rFonts w:ascii="Arial Narrow" w:hAnsi="Arial Narrow"/>
                <w:color w:val="000000"/>
              </w:rPr>
            </w:pPr>
            <w:r>
              <w:rPr>
                <w:rFonts w:ascii="Arial Narrow" w:hAnsi="Arial Narrow"/>
                <w:color w:val="000000"/>
                <w:lang w:val="en-ZA"/>
              </w:rPr>
              <w:t>T</w:t>
            </w:r>
            <w:r w:rsidR="00AC6C02">
              <w:rPr>
                <w:rFonts w:ascii="Arial Narrow" w:hAnsi="Arial Narrow"/>
                <w:color w:val="000000"/>
                <w:lang w:val="en-ZA"/>
              </w:rPr>
              <w:t xml:space="preserve">he bar </w:t>
            </w:r>
            <w:r>
              <w:rPr>
                <w:rFonts w:ascii="Arial Narrow" w:hAnsi="Arial Narrow"/>
                <w:color w:val="000000"/>
                <w:lang w:val="en-ZA"/>
              </w:rPr>
              <w:t xml:space="preserve">operating against the </w:t>
            </w:r>
            <w:r w:rsidR="0090611F">
              <w:rPr>
                <w:rFonts w:ascii="Arial Narrow" w:hAnsi="Arial Narrow"/>
                <w:color w:val="000000"/>
                <w:lang w:val="en-ZA"/>
              </w:rPr>
              <w:t>Applicant for failing to file her</w:t>
            </w:r>
            <w:r>
              <w:rPr>
                <w:rFonts w:ascii="Arial Narrow" w:hAnsi="Arial Narrow"/>
                <w:color w:val="000000"/>
                <w:lang w:val="en-ZA"/>
              </w:rPr>
              <w:t xml:space="preserve"> plea and </w:t>
            </w:r>
            <w:r w:rsidR="0090611F">
              <w:rPr>
                <w:rFonts w:ascii="Arial Narrow" w:hAnsi="Arial Narrow"/>
                <w:color w:val="000000"/>
                <w:lang w:val="en-ZA"/>
              </w:rPr>
              <w:t>discovery affidavit in</w:t>
            </w:r>
            <w:r>
              <w:rPr>
                <w:rFonts w:ascii="Arial Narrow" w:hAnsi="Arial Narrow"/>
                <w:color w:val="000000"/>
                <w:lang w:val="en-ZA"/>
              </w:rPr>
              <w:t xml:space="preserve"> term</w:t>
            </w:r>
            <w:r w:rsidR="00397710">
              <w:rPr>
                <w:rFonts w:ascii="Arial Narrow" w:hAnsi="Arial Narrow"/>
                <w:color w:val="000000"/>
                <w:lang w:val="en-ZA"/>
              </w:rPr>
              <w:t>s</w:t>
            </w:r>
            <w:r>
              <w:rPr>
                <w:rFonts w:ascii="Arial Narrow" w:hAnsi="Arial Narrow"/>
                <w:color w:val="000000"/>
                <w:lang w:val="en-ZA"/>
              </w:rPr>
              <w:t xml:space="preserve"> of </w:t>
            </w:r>
            <w:r w:rsidRPr="00657438">
              <w:rPr>
                <w:rFonts w:ascii="Arial Narrow" w:hAnsi="Arial Narrow"/>
                <w:color w:val="000000"/>
                <w:lang w:val="en-ZA"/>
              </w:rPr>
              <w:t>the</w:t>
            </w:r>
            <w:r w:rsidR="00657438" w:rsidRPr="00657438">
              <w:rPr>
                <w:rFonts w:ascii="Arial Narrow" w:hAnsi="Arial Narrow"/>
                <w:color w:val="000000"/>
                <w:lang w:val="en-ZA"/>
              </w:rPr>
              <w:t xml:space="preserve"> court order of 24 October 2019</w:t>
            </w:r>
            <w:r w:rsidR="0090611F" w:rsidRPr="00657438">
              <w:rPr>
                <w:rFonts w:ascii="Arial Narrow" w:hAnsi="Arial Narrow"/>
                <w:color w:val="000000"/>
                <w:lang w:val="en-ZA"/>
              </w:rPr>
              <w:t xml:space="preserve"> </w:t>
            </w:r>
            <w:r w:rsidR="00AC6C02" w:rsidRPr="00657438">
              <w:rPr>
                <w:rFonts w:ascii="Arial Narrow" w:hAnsi="Arial Narrow"/>
                <w:color w:val="000000"/>
                <w:lang w:val="en-ZA"/>
              </w:rPr>
              <w:t>is uplifted</w:t>
            </w:r>
            <w:r w:rsidR="005D11AD" w:rsidRPr="00657438">
              <w:rPr>
                <w:rFonts w:ascii="Arial Narrow" w:hAnsi="Arial Narrow"/>
                <w:color w:val="000000"/>
              </w:rPr>
              <w:t>.</w:t>
            </w:r>
          </w:p>
          <w:p w:rsidR="005852F7" w:rsidRPr="00657438" w:rsidRDefault="00902B2A" w:rsidP="00756853">
            <w:pPr>
              <w:pStyle w:val="NormalWeb"/>
              <w:numPr>
                <w:ilvl w:val="0"/>
                <w:numId w:val="10"/>
              </w:numPr>
              <w:spacing w:before="0" w:beforeAutospacing="0" w:after="0" w:afterAutospacing="0" w:line="360" w:lineRule="auto"/>
              <w:jc w:val="both"/>
              <w:rPr>
                <w:rFonts w:ascii="Arial Narrow" w:hAnsi="Arial Narrow"/>
              </w:rPr>
            </w:pPr>
            <w:r w:rsidRPr="00657438">
              <w:rPr>
                <w:rFonts w:ascii="Arial Narrow" w:hAnsi="Arial Narrow"/>
                <w:lang w:val="af-ZA"/>
              </w:rPr>
              <w:t xml:space="preserve">No order as to costs. </w:t>
            </w:r>
          </w:p>
          <w:p w:rsidR="005852F7" w:rsidRPr="00657438" w:rsidRDefault="005852F7" w:rsidP="00DA6472">
            <w:pPr>
              <w:pStyle w:val="NormalWeb"/>
              <w:spacing w:before="0" w:beforeAutospacing="0" w:after="0" w:afterAutospacing="0" w:line="360" w:lineRule="auto"/>
              <w:jc w:val="both"/>
              <w:rPr>
                <w:rFonts w:ascii="Arial Narrow" w:hAnsi="Arial Narrow"/>
                <w:color w:val="000000"/>
              </w:rPr>
            </w:pPr>
            <w:r w:rsidRPr="00657438">
              <w:rPr>
                <w:rFonts w:ascii="Arial Narrow" w:hAnsi="Arial Narrow"/>
                <w:color w:val="000000"/>
                <w:u w:val="single"/>
                <w:lang w:val="en-ZA"/>
              </w:rPr>
              <w:t>Further conduct of the matter</w:t>
            </w:r>
            <w:r w:rsidRPr="00657438">
              <w:rPr>
                <w:rFonts w:ascii="Arial Narrow" w:hAnsi="Arial Narrow"/>
                <w:bCs/>
                <w:color w:val="000000"/>
                <w:lang w:val="en-ZA"/>
              </w:rPr>
              <w:t>:</w:t>
            </w:r>
          </w:p>
          <w:p w:rsidR="005852F7" w:rsidRPr="00657438" w:rsidRDefault="005852F7" w:rsidP="00DA6472">
            <w:pPr>
              <w:pStyle w:val="NormalWeb"/>
              <w:numPr>
                <w:ilvl w:val="0"/>
                <w:numId w:val="10"/>
              </w:numPr>
              <w:spacing w:before="0" w:beforeAutospacing="0" w:after="0" w:afterAutospacing="0" w:line="360" w:lineRule="auto"/>
              <w:jc w:val="both"/>
              <w:rPr>
                <w:rFonts w:ascii="Arial Narrow" w:hAnsi="Arial Narrow"/>
                <w:color w:val="000000"/>
              </w:rPr>
            </w:pPr>
            <w:r w:rsidRPr="00657438">
              <w:rPr>
                <w:rFonts w:ascii="Arial Narrow" w:hAnsi="Arial Narrow"/>
                <w:color w:val="000000"/>
                <w:lang w:val="en-ZA"/>
              </w:rPr>
              <w:t xml:space="preserve">The </w:t>
            </w:r>
            <w:r w:rsidR="00397710" w:rsidRPr="00657438">
              <w:rPr>
                <w:rFonts w:ascii="Arial Narrow" w:hAnsi="Arial Narrow"/>
                <w:color w:val="000000"/>
                <w:lang w:val="en-ZA"/>
              </w:rPr>
              <w:t>Applicant must</w:t>
            </w:r>
            <w:r w:rsidR="00022B24" w:rsidRPr="00657438">
              <w:rPr>
                <w:rFonts w:ascii="Arial Narrow" w:hAnsi="Arial Narrow"/>
                <w:color w:val="000000"/>
                <w:lang w:val="en-ZA"/>
              </w:rPr>
              <w:t xml:space="preserve"> file her plea </w:t>
            </w:r>
            <w:r w:rsidR="00397710" w:rsidRPr="00657438">
              <w:rPr>
                <w:rFonts w:ascii="Arial Narrow" w:hAnsi="Arial Narrow"/>
                <w:color w:val="000000"/>
                <w:lang w:val="en-ZA"/>
              </w:rPr>
              <w:t>and counterclaim on or before 11</w:t>
            </w:r>
            <w:r w:rsidR="00022B24" w:rsidRPr="00657438">
              <w:rPr>
                <w:rFonts w:ascii="Arial Narrow" w:hAnsi="Arial Narrow"/>
                <w:color w:val="000000"/>
                <w:lang w:val="en-ZA"/>
              </w:rPr>
              <w:t xml:space="preserve"> September 2020</w:t>
            </w:r>
            <w:r w:rsidRPr="00657438">
              <w:rPr>
                <w:rFonts w:ascii="Arial Narrow" w:hAnsi="Arial Narrow"/>
                <w:color w:val="000000"/>
                <w:lang w:val="en-ZA"/>
              </w:rPr>
              <w:t>.</w:t>
            </w:r>
          </w:p>
          <w:p w:rsidR="00397710" w:rsidRPr="00397710" w:rsidRDefault="00397710" w:rsidP="00DA6472">
            <w:pPr>
              <w:pStyle w:val="NormalWeb"/>
              <w:numPr>
                <w:ilvl w:val="0"/>
                <w:numId w:val="10"/>
              </w:numPr>
              <w:spacing w:before="0" w:beforeAutospacing="0" w:after="0" w:afterAutospacing="0" w:line="360" w:lineRule="auto"/>
              <w:jc w:val="both"/>
              <w:rPr>
                <w:rFonts w:ascii="Arial Narrow" w:hAnsi="Arial Narrow"/>
                <w:color w:val="000000"/>
              </w:rPr>
            </w:pPr>
            <w:r w:rsidRPr="00657438">
              <w:rPr>
                <w:rFonts w:ascii="Arial Narrow" w:hAnsi="Arial Narrow"/>
                <w:color w:val="000000"/>
                <w:lang w:val="en-ZA"/>
              </w:rPr>
              <w:t>The Respondent</w:t>
            </w:r>
            <w:r w:rsidR="00434BE5">
              <w:rPr>
                <w:rFonts w:ascii="Arial Narrow" w:hAnsi="Arial Narrow"/>
                <w:color w:val="000000"/>
                <w:lang w:val="en-ZA"/>
              </w:rPr>
              <w:t xml:space="preserve"> must file his</w:t>
            </w:r>
            <w:r w:rsidRPr="00397710">
              <w:rPr>
                <w:rFonts w:ascii="Arial Narrow" w:hAnsi="Arial Narrow"/>
                <w:color w:val="000000"/>
                <w:lang w:val="en-ZA"/>
              </w:rPr>
              <w:t xml:space="preserve"> replication, if any, and plea to the counterclaim on or b</w:t>
            </w:r>
            <w:r>
              <w:rPr>
                <w:rFonts w:ascii="Arial Narrow" w:hAnsi="Arial Narrow"/>
                <w:color w:val="000000"/>
                <w:lang w:val="en-ZA"/>
              </w:rPr>
              <w:t>efore 21 September 2020.</w:t>
            </w:r>
          </w:p>
          <w:p w:rsidR="00397710" w:rsidRPr="00022B24" w:rsidRDefault="00434BE5" w:rsidP="00DA6472">
            <w:pPr>
              <w:pStyle w:val="NormalWeb"/>
              <w:numPr>
                <w:ilvl w:val="0"/>
                <w:numId w:val="10"/>
              </w:numPr>
              <w:spacing w:before="0" w:beforeAutospacing="0" w:after="0" w:afterAutospacing="0" w:line="360" w:lineRule="auto"/>
              <w:jc w:val="both"/>
              <w:rPr>
                <w:rFonts w:ascii="Arial Narrow" w:hAnsi="Arial Narrow"/>
                <w:color w:val="000000"/>
              </w:rPr>
            </w:pPr>
            <w:r>
              <w:rPr>
                <w:rFonts w:ascii="Arial Narrow" w:hAnsi="Arial Narrow"/>
                <w:color w:val="000000"/>
                <w:lang w:val="en-ZA"/>
              </w:rPr>
              <w:t>The Applicant must file her</w:t>
            </w:r>
            <w:r w:rsidR="00397710">
              <w:rPr>
                <w:rFonts w:ascii="Arial Narrow" w:hAnsi="Arial Narrow"/>
                <w:color w:val="000000"/>
                <w:lang w:val="en-ZA"/>
              </w:rPr>
              <w:t xml:space="preserve"> replication</w:t>
            </w:r>
            <w:r w:rsidR="00657438">
              <w:rPr>
                <w:rFonts w:ascii="Arial Narrow" w:hAnsi="Arial Narrow"/>
                <w:color w:val="000000"/>
                <w:lang w:val="en-ZA"/>
              </w:rPr>
              <w:t xml:space="preserve"> to the plea</w:t>
            </w:r>
            <w:r w:rsidR="00397710">
              <w:rPr>
                <w:rFonts w:ascii="Arial Narrow" w:hAnsi="Arial Narrow"/>
                <w:color w:val="000000"/>
                <w:lang w:val="en-ZA"/>
              </w:rPr>
              <w:t xml:space="preserve">, if any on or before </w:t>
            </w:r>
            <w:r w:rsidR="006F60A2">
              <w:rPr>
                <w:rFonts w:ascii="Arial Narrow" w:hAnsi="Arial Narrow"/>
                <w:color w:val="000000"/>
                <w:lang w:val="en-ZA"/>
              </w:rPr>
              <w:t>25 September 2020.</w:t>
            </w:r>
          </w:p>
          <w:p w:rsidR="00022B24" w:rsidRPr="005852F7" w:rsidRDefault="00022B24" w:rsidP="00DA6472">
            <w:pPr>
              <w:pStyle w:val="NormalWeb"/>
              <w:numPr>
                <w:ilvl w:val="0"/>
                <w:numId w:val="10"/>
              </w:numPr>
              <w:spacing w:before="0" w:beforeAutospacing="0" w:after="0" w:afterAutospacing="0" w:line="360" w:lineRule="auto"/>
              <w:jc w:val="both"/>
              <w:rPr>
                <w:rFonts w:ascii="Arial Narrow" w:hAnsi="Arial Narrow"/>
                <w:color w:val="000000"/>
              </w:rPr>
            </w:pPr>
            <w:r>
              <w:rPr>
                <w:rFonts w:ascii="Arial Narrow" w:hAnsi="Arial Narrow"/>
                <w:color w:val="000000"/>
                <w:lang w:val="en-ZA"/>
              </w:rPr>
              <w:t xml:space="preserve">The </w:t>
            </w:r>
            <w:r w:rsidR="00397710">
              <w:rPr>
                <w:rFonts w:ascii="Arial Narrow" w:hAnsi="Arial Narrow"/>
                <w:color w:val="000000"/>
                <w:lang w:val="en-ZA"/>
              </w:rPr>
              <w:t>Applicant must file her discovery affidavit on or before 25 September 2020</w:t>
            </w:r>
            <w:r w:rsidR="00675757">
              <w:rPr>
                <w:rFonts w:ascii="Arial Narrow" w:hAnsi="Arial Narrow"/>
                <w:color w:val="000000"/>
                <w:lang w:val="en-ZA"/>
              </w:rPr>
              <w:t>.</w:t>
            </w:r>
          </w:p>
          <w:p w:rsidR="00397710" w:rsidRPr="00397710" w:rsidRDefault="00397710" w:rsidP="00DA6472">
            <w:pPr>
              <w:pStyle w:val="NormalWeb"/>
              <w:numPr>
                <w:ilvl w:val="0"/>
                <w:numId w:val="10"/>
              </w:numPr>
              <w:spacing w:before="0" w:beforeAutospacing="0" w:after="0" w:afterAutospacing="0" w:line="360" w:lineRule="auto"/>
              <w:jc w:val="both"/>
              <w:rPr>
                <w:rFonts w:ascii="Arial Narrow" w:hAnsi="Arial Narrow"/>
                <w:color w:val="000000"/>
              </w:rPr>
            </w:pPr>
            <w:r>
              <w:rPr>
                <w:rFonts w:ascii="Arial Narrow" w:hAnsi="Arial Narrow"/>
                <w:color w:val="000000"/>
                <w:lang w:val="en-ZA"/>
              </w:rPr>
              <w:t xml:space="preserve">The case is postponed to </w:t>
            </w:r>
            <w:r w:rsidRPr="00434BE5">
              <w:rPr>
                <w:rFonts w:ascii="Arial Narrow" w:hAnsi="Arial Narrow"/>
                <w:b/>
                <w:color w:val="000000"/>
                <w:lang w:val="en-ZA"/>
              </w:rPr>
              <w:t>1 October 2020</w:t>
            </w:r>
            <w:r>
              <w:rPr>
                <w:rFonts w:ascii="Arial Narrow" w:hAnsi="Arial Narrow"/>
                <w:color w:val="000000"/>
                <w:lang w:val="en-ZA"/>
              </w:rPr>
              <w:t xml:space="preserve"> at </w:t>
            </w:r>
            <w:r w:rsidRPr="00434BE5">
              <w:rPr>
                <w:rFonts w:ascii="Arial Narrow" w:hAnsi="Arial Narrow"/>
                <w:b/>
                <w:color w:val="000000"/>
                <w:lang w:val="en-ZA"/>
              </w:rPr>
              <w:t>15h00</w:t>
            </w:r>
            <w:r w:rsidRPr="00397710">
              <w:rPr>
                <w:rFonts w:ascii="Arial Narrow" w:hAnsi="Arial Narrow"/>
                <w:color w:val="000000"/>
                <w:lang w:val="en-ZA"/>
              </w:rPr>
              <w:t xml:space="preserve"> for Case Management Conference hearing (Reason: Parties to file </w:t>
            </w:r>
            <w:r w:rsidR="006F60A2">
              <w:rPr>
                <w:rFonts w:ascii="Arial Narrow" w:hAnsi="Arial Narrow"/>
                <w:color w:val="000000"/>
                <w:lang w:val="en-ZA"/>
              </w:rPr>
              <w:t xml:space="preserve">joint </w:t>
            </w:r>
            <w:r w:rsidRPr="00397710">
              <w:rPr>
                <w:rFonts w:ascii="Arial Narrow" w:hAnsi="Arial Narrow"/>
                <w:color w:val="000000"/>
                <w:lang w:val="en-ZA"/>
              </w:rPr>
              <w:t>case management conference report).</w:t>
            </w:r>
          </w:p>
          <w:p w:rsidR="00C01336" w:rsidRPr="00E33E88" w:rsidRDefault="006F60A2" w:rsidP="00995AF2">
            <w:pPr>
              <w:pStyle w:val="NormalWeb"/>
              <w:numPr>
                <w:ilvl w:val="0"/>
                <w:numId w:val="10"/>
              </w:numPr>
              <w:spacing w:before="0" w:beforeAutospacing="0" w:after="0" w:afterAutospacing="0" w:line="360" w:lineRule="auto"/>
              <w:jc w:val="both"/>
              <w:rPr>
                <w:rFonts w:ascii="Arial Narrow" w:hAnsi="Arial Narrow"/>
                <w:color w:val="000000"/>
              </w:rPr>
            </w:pPr>
            <w:r>
              <w:rPr>
                <w:rFonts w:ascii="Arial Narrow" w:hAnsi="Arial Narrow"/>
                <w:color w:val="000000"/>
                <w:lang w:val="en-ZA"/>
              </w:rPr>
              <w:t>The said</w:t>
            </w:r>
            <w:r w:rsidR="00995AF2" w:rsidRPr="00995AF2">
              <w:rPr>
                <w:rFonts w:ascii="Arial Narrow" w:hAnsi="Arial Narrow"/>
                <w:color w:val="000000"/>
                <w:lang w:val="en-ZA"/>
              </w:rPr>
              <w:t xml:space="preserve"> case management conference report must be fil</w:t>
            </w:r>
            <w:r w:rsidR="00995AF2">
              <w:rPr>
                <w:rFonts w:ascii="Arial Narrow" w:hAnsi="Arial Narrow"/>
                <w:color w:val="000000"/>
                <w:lang w:val="en-ZA"/>
              </w:rPr>
              <w:t>ed on or before</w:t>
            </w:r>
            <w:r w:rsidR="005852F7" w:rsidRPr="00397710">
              <w:rPr>
                <w:rFonts w:ascii="Arial Narrow" w:hAnsi="Arial Narrow"/>
                <w:color w:val="000000"/>
                <w:lang w:val="en-ZA"/>
              </w:rPr>
              <w:t> </w:t>
            </w:r>
            <w:r w:rsidR="00397710">
              <w:rPr>
                <w:rFonts w:ascii="Arial Narrow" w:hAnsi="Arial Narrow"/>
                <w:color w:val="000000"/>
                <w:lang w:val="en-ZA"/>
              </w:rPr>
              <w:t>28 September</w:t>
            </w:r>
            <w:r w:rsidR="005852F7" w:rsidRPr="00397710">
              <w:rPr>
                <w:rFonts w:ascii="Arial Narrow" w:hAnsi="Arial Narrow"/>
                <w:color w:val="000000"/>
                <w:lang w:val="en-ZA"/>
              </w:rPr>
              <w:t xml:space="preserve"> 2020.</w:t>
            </w:r>
          </w:p>
          <w:p w:rsidR="00E33E88" w:rsidRPr="00995AF2" w:rsidRDefault="00E33E88" w:rsidP="00E33E88">
            <w:pPr>
              <w:pStyle w:val="NormalWeb"/>
              <w:spacing w:before="0" w:beforeAutospacing="0" w:after="0" w:afterAutospacing="0" w:line="360" w:lineRule="auto"/>
              <w:ind w:left="780"/>
              <w:jc w:val="both"/>
              <w:rPr>
                <w:rFonts w:ascii="Arial Narrow" w:hAnsi="Arial Narrow"/>
                <w:color w:val="000000"/>
              </w:rPr>
            </w:pPr>
          </w:p>
        </w:tc>
      </w:tr>
      <w:tr w:rsidR="00D26CB5" w:rsidRPr="00E757E9" w:rsidTr="0092129C">
        <w:tc>
          <w:tcPr>
            <w:tcW w:w="9720" w:type="dxa"/>
            <w:gridSpan w:val="3"/>
          </w:tcPr>
          <w:p w:rsidR="00D26CB5" w:rsidRPr="00E757E9" w:rsidRDefault="00D26CB5" w:rsidP="00DA6472">
            <w:pPr>
              <w:spacing w:line="360" w:lineRule="auto"/>
              <w:jc w:val="both"/>
              <w:rPr>
                <w:rFonts w:ascii="Arial Narrow" w:hAnsi="Arial Narrow" w:cs="Arial"/>
                <w:b/>
                <w:sz w:val="24"/>
                <w:szCs w:val="24"/>
              </w:rPr>
            </w:pPr>
            <w:r w:rsidRPr="00E757E9">
              <w:rPr>
                <w:rFonts w:ascii="Arial Narrow" w:hAnsi="Arial Narrow" w:cs="Arial"/>
                <w:b/>
                <w:sz w:val="24"/>
                <w:szCs w:val="24"/>
              </w:rPr>
              <w:lastRenderedPageBreak/>
              <w:t>Reasons for orders:</w:t>
            </w:r>
          </w:p>
        </w:tc>
      </w:tr>
      <w:tr w:rsidR="00D26CB5" w:rsidRPr="00DE5F56" w:rsidTr="00194111">
        <w:tc>
          <w:tcPr>
            <w:tcW w:w="9720" w:type="dxa"/>
            <w:gridSpan w:val="3"/>
            <w:shd w:val="clear" w:color="auto" w:fill="auto"/>
          </w:tcPr>
          <w:p w:rsidR="00C01336" w:rsidRDefault="00C01336" w:rsidP="00DA6472">
            <w:pPr>
              <w:tabs>
                <w:tab w:val="left" w:pos="1275"/>
              </w:tabs>
              <w:spacing w:line="360" w:lineRule="auto"/>
              <w:jc w:val="both"/>
              <w:rPr>
                <w:rFonts w:ascii="Arial Narrow" w:hAnsi="Arial Narrow" w:cs="Arial"/>
                <w:sz w:val="24"/>
                <w:szCs w:val="24"/>
                <w:u w:val="single"/>
              </w:rPr>
            </w:pPr>
          </w:p>
          <w:p w:rsidR="00C861E1" w:rsidRDefault="00010FE7" w:rsidP="00DA6472">
            <w:pPr>
              <w:tabs>
                <w:tab w:val="left" w:pos="1275"/>
              </w:tabs>
              <w:spacing w:line="360" w:lineRule="auto"/>
              <w:jc w:val="both"/>
              <w:rPr>
                <w:rFonts w:ascii="Arial Narrow" w:hAnsi="Arial Narrow" w:cs="Arial"/>
                <w:sz w:val="24"/>
                <w:szCs w:val="24"/>
                <w:u w:val="single"/>
              </w:rPr>
            </w:pPr>
            <w:r w:rsidRPr="00DE5F56">
              <w:rPr>
                <w:rFonts w:ascii="Arial Narrow" w:hAnsi="Arial Narrow" w:cs="Arial"/>
                <w:sz w:val="24"/>
                <w:szCs w:val="24"/>
                <w:u w:val="single"/>
              </w:rPr>
              <w:t>Introduction</w:t>
            </w:r>
            <w:r w:rsidR="00C861E1" w:rsidRPr="00DE5F56">
              <w:rPr>
                <w:rFonts w:ascii="Arial Narrow" w:hAnsi="Arial Narrow" w:cs="Arial"/>
                <w:sz w:val="24"/>
                <w:szCs w:val="24"/>
                <w:u w:val="single"/>
              </w:rPr>
              <w:t xml:space="preserve"> and brief background</w:t>
            </w:r>
          </w:p>
          <w:p w:rsidR="00C01336" w:rsidRPr="00644E63" w:rsidRDefault="00C01336" w:rsidP="00DA6472">
            <w:pPr>
              <w:tabs>
                <w:tab w:val="left" w:pos="1275"/>
              </w:tabs>
              <w:spacing w:line="360" w:lineRule="auto"/>
              <w:jc w:val="both"/>
              <w:rPr>
                <w:rFonts w:ascii="Arial Narrow" w:hAnsi="Arial Narrow" w:cs="Arial"/>
                <w:sz w:val="24"/>
                <w:szCs w:val="24"/>
                <w:u w:val="single"/>
              </w:rPr>
            </w:pPr>
          </w:p>
          <w:p w:rsidR="00F97DB2" w:rsidRDefault="00C861E1" w:rsidP="00DA6472">
            <w:pPr>
              <w:spacing w:line="360" w:lineRule="auto"/>
              <w:jc w:val="both"/>
              <w:rPr>
                <w:rFonts w:ascii="Arial Narrow" w:hAnsi="Arial Narrow" w:cs="Arial"/>
                <w:sz w:val="24"/>
                <w:szCs w:val="24"/>
              </w:rPr>
            </w:pPr>
            <w:r w:rsidRPr="00DE5F56">
              <w:rPr>
                <w:rFonts w:ascii="Arial Narrow" w:hAnsi="Arial Narrow" w:cs="Arial"/>
                <w:sz w:val="24"/>
                <w:szCs w:val="24"/>
              </w:rPr>
              <w:t>[1]</w:t>
            </w:r>
            <w:r w:rsidR="005B1E59">
              <w:rPr>
                <w:rFonts w:ascii="Arial Narrow" w:hAnsi="Arial Narrow" w:cs="Arial"/>
                <w:sz w:val="24"/>
                <w:szCs w:val="24"/>
              </w:rPr>
              <w:t xml:space="preserve">     </w:t>
            </w:r>
            <w:r w:rsidR="00E33E88">
              <w:rPr>
                <w:rFonts w:ascii="Arial Narrow" w:hAnsi="Arial Narrow" w:cs="Arial"/>
                <w:sz w:val="24"/>
                <w:szCs w:val="24"/>
              </w:rPr>
              <w:t xml:space="preserve">    </w:t>
            </w:r>
            <w:r w:rsidR="000B1514">
              <w:rPr>
                <w:rFonts w:ascii="Arial Narrow" w:hAnsi="Arial Narrow" w:cs="Arial"/>
                <w:sz w:val="24"/>
                <w:szCs w:val="24"/>
              </w:rPr>
              <w:t>The matter before me relates to a condonation application and an upliftment</w:t>
            </w:r>
            <w:r w:rsidR="00F97DB2">
              <w:rPr>
                <w:rFonts w:ascii="Arial Narrow" w:hAnsi="Arial Narrow" w:cs="Arial"/>
                <w:sz w:val="24"/>
                <w:szCs w:val="24"/>
              </w:rPr>
              <w:t xml:space="preserve"> from the ba</w:t>
            </w:r>
            <w:r w:rsidR="006C06F9">
              <w:rPr>
                <w:rFonts w:ascii="Arial Narrow" w:hAnsi="Arial Narrow" w:cs="Arial"/>
                <w:sz w:val="24"/>
                <w:szCs w:val="24"/>
              </w:rPr>
              <w:t xml:space="preserve">r whereby the </w:t>
            </w:r>
            <w:r w:rsidR="00B82846">
              <w:rPr>
                <w:rFonts w:ascii="Arial Narrow" w:hAnsi="Arial Narrow" w:cs="Arial"/>
                <w:sz w:val="24"/>
                <w:szCs w:val="24"/>
              </w:rPr>
              <w:t>a</w:t>
            </w:r>
            <w:r w:rsidR="006C06F9">
              <w:rPr>
                <w:rFonts w:ascii="Arial Narrow" w:hAnsi="Arial Narrow" w:cs="Arial"/>
                <w:sz w:val="24"/>
                <w:szCs w:val="24"/>
              </w:rPr>
              <w:t>pplicant seeks an</w:t>
            </w:r>
            <w:r w:rsidR="00F97DB2">
              <w:rPr>
                <w:rFonts w:ascii="Arial Narrow" w:hAnsi="Arial Narrow" w:cs="Arial"/>
                <w:sz w:val="24"/>
                <w:szCs w:val="24"/>
              </w:rPr>
              <w:t xml:space="preserve"> indu</w:t>
            </w:r>
            <w:r w:rsidR="00B82846">
              <w:rPr>
                <w:rFonts w:ascii="Arial Narrow" w:hAnsi="Arial Narrow" w:cs="Arial"/>
                <w:sz w:val="24"/>
                <w:szCs w:val="24"/>
              </w:rPr>
              <w:t>lgence from this Court for her</w:t>
            </w:r>
            <w:r w:rsidR="00F97DB2">
              <w:rPr>
                <w:rFonts w:ascii="Arial Narrow" w:hAnsi="Arial Narrow" w:cs="Arial"/>
                <w:sz w:val="24"/>
                <w:szCs w:val="24"/>
              </w:rPr>
              <w:t xml:space="preserve"> failure to</w:t>
            </w:r>
            <w:r w:rsidR="00A67562">
              <w:rPr>
                <w:rFonts w:ascii="Arial Narrow" w:hAnsi="Arial Narrow" w:cs="Arial"/>
                <w:sz w:val="24"/>
                <w:szCs w:val="24"/>
              </w:rPr>
              <w:t xml:space="preserve"> comply with a c</w:t>
            </w:r>
            <w:r w:rsidR="00F97DB2">
              <w:rPr>
                <w:rFonts w:ascii="Arial Narrow" w:hAnsi="Arial Narrow" w:cs="Arial"/>
                <w:sz w:val="24"/>
                <w:szCs w:val="24"/>
              </w:rPr>
              <w:t xml:space="preserve">ourt order of 24 October 2019. </w:t>
            </w:r>
          </w:p>
          <w:p w:rsidR="00F97DB2" w:rsidRDefault="00F97DB2" w:rsidP="00DA6472">
            <w:pPr>
              <w:spacing w:line="360" w:lineRule="auto"/>
              <w:jc w:val="both"/>
              <w:rPr>
                <w:rFonts w:ascii="Arial Narrow" w:hAnsi="Arial Narrow" w:cs="Arial"/>
                <w:sz w:val="24"/>
                <w:szCs w:val="24"/>
              </w:rPr>
            </w:pPr>
          </w:p>
          <w:p w:rsidR="000F6D8E" w:rsidRDefault="00F97DB2" w:rsidP="00DA6472">
            <w:pPr>
              <w:spacing w:line="360" w:lineRule="auto"/>
              <w:jc w:val="both"/>
              <w:rPr>
                <w:rFonts w:ascii="Arial Narrow" w:hAnsi="Arial Narrow" w:cs="Arial"/>
                <w:sz w:val="24"/>
                <w:szCs w:val="24"/>
              </w:rPr>
            </w:pPr>
            <w:r>
              <w:rPr>
                <w:rFonts w:ascii="Arial Narrow" w:hAnsi="Arial Narrow" w:cs="Arial"/>
                <w:sz w:val="24"/>
                <w:szCs w:val="24"/>
              </w:rPr>
              <w:t xml:space="preserve">[2]      </w:t>
            </w:r>
            <w:r w:rsidR="00E33E88">
              <w:rPr>
                <w:rFonts w:ascii="Arial Narrow" w:hAnsi="Arial Narrow" w:cs="Arial"/>
                <w:sz w:val="24"/>
                <w:szCs w:val="24"/>
              </w:rPr>
              <w:t xml:space="preserve">  </w:t>
            </w:r>
            <w:r>
              <w:rPr>
                <w:rFonts w:ascii="Arial Narrow" w:hAnsi="Arial Narrow" w:cs="Arial"/>
                <w:sz w:val="24"/>
                <w:szCs w:val="24"/>
              </w:rPr>
              <w:t>I</w:t>
            </w:r>
            <w:r w:rsidR="00B82846">
              <w:rPr>
                <w:rFonts w:ascii="Arial Narrow" w:hAnsi="Arial Narrow" w:cs="Arial"/>
                <w:sz w:val="24"/>
                <w:szCs w:val="24"/>
              </w:rPr>
              <w:t>n terms of the said order, the a</w:t>
            </w:r>
            <w:r>
              <w:rPr>
                <w:rFonts w:ascii="Arial Narrow" w:hAnsi="Arial Narrow" w:cs="Arial"/>
                <w:sz w:val="24"/>
                <w:szCs w:val="24"/>
              </w:rPr>
              <w:t xml:space="preserve">pplicant was ordered to file her plea and/or counterclaim on or before 21 November 2019 and </w:t>
            </w:r>
            <w:r w:rsidR="00A67562">
              <w:rPr>
                <w:rFonts w:ascii="Arial Narrow" w:hAnsi="Arial Narrow" w:cs="Arial"/>
                <w:sz w:val="24"/>
                <w:szCs w:val="24"/>
              </w:rPr>
              <w:t xml:space="preserve">the parties were ordered to </w:t>
            </w:r>
            <w:r w:rsidR="00A67562" w:rsidRPr="00A67562">
              <w:rPr>
                <w:rFonts w:ascii="Arial Narrow" w:hAnsi="Arial Narrow" w:cs="Arial"/>
                <w:sz w:val="24"/>
                <w:szCs w:val="24"/>
              </w:rPr>
              <w:t>file their discovery affidavits and exchange their bundles of discovered documen</w:t>
            </w:r>
            <w:r w:rsidR="00A67562">
              <w:rPr>
                <w:rFonts w:ascii="Arial Narrow" w:hAnsi="Arial Narrow" w:cs="Arial"/>
                <w:sz w:val="24"/>
                <w:szCs w:val="24"/>
              </w:rPr>
              <w:t>ts on or before 12 December 2019. Respondent</w:t>
            </w:r>
            <w:r w:rsidR="003D7A92">
              <w:rPr>
                <w:rFonts w:ascii="Arial Narrow" w:hAnsi="Arial Narrow" w:cs="Arial"/>
                <w:sz w:val="24"/>
                <w:szCs w:val="24"/>
              </w:rPr>
              <w:t xml:space="preserve"> managed to file </w:t>
            </w:r>
            <w:r w:rsidR="00A67562">
              <w:rPr>
                <w:rFonts w:ascii="Arial Narrow" w:hAnsi="Arial Narrow" w:cs="Arial"/>
                <w:sz w:val="24"/>
                <w:szCs w:val="24"/>
              </w:rPr>
              <w:t>his discovery affidavit by 13 December</w:t>
            </w:r>
            <w:r w:rsidR="005F7F5E">
              <w:rPr>
                <w:rFonts w:ascii="Arial Narrow" w:hAnsi="Arial Narrow" w:cs="Arial"/>
                <w:sz w:val="24"/>
                <w:szCs w:val="24"/>
              </w:rPr>
              <w:t xml:space="preserve"> 2</w:t>
            </w:r>
            <w:r w:rsidR="00B82846">
              <w:rPr>
                <w:rFonts w:ascii="Arial Narrow" w:hAnsi="Arial Narrow" w:cs="Arial"/>
                <w:sz w:val="24"/>
                <w:szCs w:val="24"/>
              </w:rPr>
              <w:t>019, however the a</w:t>
            </w:r>
            <w:r w:rsidR="00A67562">
              <w:rPr>
                <w:rFonts w:ascii="Arial Narrow" w:hAnsi="Arial Narrow" w:cs="Arial"/>
                <w:sz w:val="24"/>
                <w:szCs w:val="24"/>
              </w:rPr>
              <w:t>pplicant</w:t>
            </w:r>
            <w:r w:rsidR="003D7A92">
              <w:rPr>
                <w:rFonts w:ascii="Arial Narrow" w:hAnsi="Arial Narrow" w:cs="Arial"/>
                <w:sz w:val="24"/>
                <w:szCs w:val="24"/>
              </w:rPr>
              <w:t xml:space="preserve"> </w:t>
            </w:r>
            <w:r w:rsidR="005F7F5E">
              <w:rPr>
                <w:rFonts w:ascii="Arial Narrow" w:hAnsi="Arial Narrow" w:cs="Arial"/>
                <w:sz w:val="24"/>
                <w:szCs w:val="24"/>
              </w:rPr>
              <w:t xml:space="preserve">by that time </w:t>
            </w:r>
            <w:r w:rsidR="00BF0E4D">
              <w:rPr>
                <w:rFonts w:ascii="Arial Narrow" w:hAnsi="Arial Narrow" w:cs="Arial"/>
                <w:sz w:val="24"/>
                <w:szCs w:val="24"/>
              </w:rPr>
              <w:t>hadn’t filed anything</w:t>
            </w:r>
            <w:r w:rsidR="005F7F5E">
              <w:rPr>
                <w:rFonts w:ascii="Arial Narrow" w:hAnsi="Arial Narrow" w:cs="Arial"/>
                <w:sz w:val="24"/>
                <w:szCs w:val="24"/>
              </w:rPr>
              <w:t>.</w:t>
            </w:r>
            <w:r w:rsidR="005F7F5E" w:rsidRPr="005F7F5E">
              <w:rPr>
                <w:rFonts w:ascii="Arial Narrow" w:hAnsi="Arial Narrow" w:cs="Arial"/>
                <w:sz w:val="24"/>
                <w:szCs w:val="24"/>
              </w:rPr>
              <w:t xml:space="preserve"> </w:t>
            </w:r>
            <w:r w:rsidR="005F7F5E">
              <w:rPr>
                <w:rFonts w:ascii="Arial Narrow" w:hAnsi="Arial Narrow" w:cs="Arial"/>
                <w:sz w:val="24"/>
                <w:szCs w:val="24"/>
              </w:rPr>
              <w:t xml:space="preserve"> </w:t>
            </w:r>
            <w:r w:rsidR="003D7A92">
              <w:rPr>
                <w:rFonts w:ascii="Arial Narrow" w:hAnsi="Arial Narrow" w:cs="Arial"/>
                <w:sz w:val="24"/>
                <w:szCs w:val="24"/>
              </w:rPr>
              <w:t xml:space="preserve"> </w:t>
            </w:r>
          </w:p>
          <w:p w:rsidR="000F6D8E" w:rsidRDefault="000F6D8E" w:rsidP="00DA6472">
            <w:pPr>
              <w:spacing w:line="360" w:lineRule="auto"/>
              <w:jc w:val="both"/>
              <w:rPr>
                <w:rFonts w:ascii="Arial Narrow" w:hAnsi="Arial Narrow" w:cs="Arial"/>
                <w:sz w:val="24"/>
                <w:szCs w:val="24"/>
              </w:rPr>
            </w:pPr>
          </w:p>
          <w:p w:rsidR="001B330C" w:rsidRPr="001B330C" w:rsidRDefault="001B330C" w:rsidP="00DA6472">
            <w:pPr>
              <w:spacing w:line="360" w:lineRule="auto"/>
              <w:jc w:val="both"/>
              <w:rPr>
                <w:rFonts w:ascii="Arial Narrow" w:hAnsi="Arial Narrow" w:cs="Arial"/>
                <w:sz w:val="24"/>
                <w:szCs w:val="24"/>
                <w:u w:val="single"/>
              </w:rPr>
            </w:pPr>
            <w:r w:rsidRPr="001B330C">
              <w:rPr>
                <w:rFonts w:ascii="Arial Narrow" w:hAnsi="Arial Narrow" w:cs="Arial"/>
                <w:sz w:val="24"/>
                <w:szCs w:val="24"/>
                <w:u w:val="single"/>
              </w:rPr>
              <w:t xml:space="preserve">Parties submissions </w:t>
            </w:r>
          </w:p>
          <w:p w:rsidR="00D415E5" w:rsidRPr="00D415E5" w:rsidRDefault="00D415E5" w:rsidP="00DA6472">
            <w:pPr>
              <w:spacing w:line="360" w:lineRule="auto"/>
              <w:jc w:val="both"/>
              <w:rPr>
                <w:rFonts w:ascii="Arial Narrow" w:hAnsi="Arial Narrow" w:cs="Arial"/>
                <w:sz w:val="24"/>
                <w:szCs w:val="24"/>
              </w:rPr>
            </w:pPr>
          </w:p>
          <w:p w:rsidR="0015050A" w:rsidRPr="000D648A" w:rsidRDefault="00C057AA" w:rsidP="00DA6472">
            <w:pPr>
              <w:tabs>
                <w:tab w:val="left" w:pos="2085"/>
              </w:tabs>
              <w:spacing w:line="360" w:lineRule="auto"/>
              <w:jc w:val="both"/>
              <w:rPr>
                <w:rFonts w:ascii="Arial Narrow" w:hAnsi="Arial Narrow" w:cs="Arial"/>
                <w:sz w:val="24"/>
                <w:szCs w:val="24"/>
              </w:rPr>
            </w:pPr>
            <w:r>
              <w:rPr>
                <w:rFonts w:ascii="Arial Narrow" w:hAnsi="Arial Narrow" w:cs="Arial"/>
                <w:sz w:val="24"/>
                <w:szCs w:val="24"/>
              </w:rPr>
              <w:t>[3</w:t>
            </w:r>
            <w:r w:rsidR="00536735">
              <w:rPr>
                <w:rFonts w:ascii="Arial Narrow" w:hAnsi="Arial Narrow" w:cs="Arial"/>
                <w:sz w:val="24"/>
                <w:szCs w:val="24"/>
              </w:rPr>
              <w:t>]</w:t>
            </w:r>
            <w:r w:rsidR="00C77FF2">
              <w:rPr>
                <w:rFonts w:ascii="Arial Narrow" w:hAnsi="Arial Narrow" w:cs="Arial"/>
                <w:sz w:val="24"/>
                <w:szCs w:val="24"/>
              </w:rPr>
              <w:t xml:space="preserve">     </w:t>
            </w:r>
            <w:r w:rsidR="00162284">
              <w:rPr>
                <w:rFonts w:ascii="Arial Narrow" w:hAnsi="Arial Narrow" w:cs="Arial"/>
                <w:sz w:val="24"/>
                <w:szCs w:val="24"/>
              </w:rPr>
              <w:t xml:space="preserve"> </w:t>
            </w:r>
            <w:r w:rsidR="00E33E88">
              <w:rPr>
                <w:rFonts w:ascii="Arial Narrow" w:hAnsi="Arial Narrow" w:cs="Arial"/>
                <w:sz w:val="24"/>
                <w:szCs w:val="24"/>
              </w:rPr>
              <w:t xml:space="preserve">   </w:t>
            </w:r>
            <w:r w:rsidR="0029227C">
              <w:rPr>
                <w:rFonts w:ascii="Arial Narrow" w:hAnsi="Arial Narrow" w:cs="Arial"/>
                <w:sz w:val="24"/>
                <w:szCs w:val="24"/>
              </w:rPr>
              <w:t>In a nutshell t</w:t>
            </w:r>
            <w:r w:rsidR="009611AA">
              <w:rPr>
                <w:rFonts w:ascii="Arial Narrow" w:hAnsi="Arial Narrow" w:cs="Arial"/>
                <w:sz w:val="24"/>
                <w:szCs w:val="24"/>
              </w:rPr>
              <w:t>he applicant</w:t>
            </w:r>
            <w:r w:rsidR="00D2393D">
              <w:rPr>
                <w:rFonts w:ascii="Arial Narrow" w:hAnsi="Arial Narrow" w:cs="Arial"/>
                <w:sz w:val="24"/>
                <w:szCs w:val="24"/>
              </w:rPr>
              <w:t>’s l</w:t>
            </w:r>
            <w:r w:rsidR="00035699">
              <w:rPr>
                <w:rFonts w:ascii="Arial Narrow" w:hAnsi="Arial Narrow" w:cs="Arial"/>
                <w:sz w:val="24"/>
                <w:szCs w:val="24"/>
              </w:rPr>
              <w:t>egal practitioner alleges</w:t>
            </w:r>
            <w:r w:rsidR="009937F5">
              <w:rPr>
                <w:rFonts w:ascii="Arial Narrow" w:hAnsi="Arial Narrow" w:cs="Arial"/>
                <w:sz w:val="24"/>
                <w:szCs w:val="24"/>
              </w:rPr>
              <w:t xml:space="preserve"> in the</w:t>
            </w:r>
            <w:r w:rsidR="009611AA">
              <w:rPr>
                <w:rFonts w:ascii="Arial Narrow" w:hAnsi="Arial Narrow" w:cs="Arial"/>
                <w:sz w:val="24"/>
                <w:szCs w:val="24"/>
              </w:rPr>
              <w:t xml:space="preserve"> founding affidavit, deposed to and brought on behalf</w:t>
            </w:r>
            <w:r w:rsidR="005E6959">
              <w:rPr>
                <w:rFonts w:ascii="Arial Narrow" w:hAnsi="Arial Narrow" w:cs="Arial"/>
                <w:sz w:val="24"/>
                <w:szCs w:val="24"/>
              </w:rPr>
              <w:t xml:space="preserve"> of the applicant</w:t>
            </w:r>
            <w:r w:rsidR="009611AA">
              <w:rPr>
                <w:rFonts w:ascii="Arial Narrow" w:hAnsi="Arial Narrow" w:cs="Arial"/>
                <w:sz w:val="24"/>
                <w:szCs w:val="24"/>
              </w:rPr>
              <w:t xml:space="preserve">, </w:t>
            </w:r>
            <w:r w:rsidR="00C66D3B">
              <w:rPr>
                <w:rFonts w:ascii="Arial Narrow" w:hAnsi="Arial Narrow" w:cs="Arial"/>
                <w:sz w:val="24"/>
                <w:szCs w:val="24"/>
              </w:rPr>
              <w:t xml:space="preserve">that </w:t>
            </w:r>
            <w:r w:rsidR="00AB5D69">
              <w:rPr>
                <w:rFonts w:ascii="Arial Narrow" w:hAnsi="Arial Narrow" w:cs="Arial"/>
                <w:sz w:val="24"/>
                <w:szCs w:val="24"/>
              </w:rPr>
              <w:t xml:space="preserve">the applicant’s </w:t>
            </w:r>
            <w:r w:rsidR="009611AA">
              <w:rPr>
                <w:rFonts w:ascii="Arial Narrow" w:hAnsi="Arial Narrow" w:cs="Arial"/>
                <w:sz w:val="24"/>
                <w:szCs w:val="24"/>
              </w:rPr>
              <w:t xml:space="preserve">first </w:t>
            </w:r>
            <w:r w:rsidR="004129E9">
              <w:rPr>
                <w:rFonts w:ascii="Arial Narrow" w:hAnsi="Arial Narrow" w:cs="Arial"/>
                <w:sz w:val="24"/>
                <w:szCs w:val="24"/>
              </w:rPr>
              <w:t xml:space="preserve">erstwhile </w:t>
            </w:r>
            <w:r w:rsidR="009611AA">
              <w:rPr>
                <w:rFonts w:ascii="Arial Narrow" w:hAnsi="Arial Narrow" w:cs="Arial"/>
                <w:sz w:val="24"/>
                <w:szCs w:val="24"/>
              </w:rPr>
              <w:t>legal practitioner terminated their mandate on 20 January 2020 before complying with the court order of 24 October 2019</w:t>
            </w:r>
            <w:r w:rsidR="00C66D3B">
              <w:rPr>
                <w:rFonts w:ascii="Arial Narrow" w:hAnsi="Arial Narrow" w:cs="Arial"/>
                <w:sz w:val="24"/>
                <w:szCs w:val="24"/>
              </w:rPr>
              <w:t>,</w:t>
            </w:r>
            <w:r w:rsidR="009611AA">
              <w:rPr>
                <w:rFonts w:ascii="Arial Narrow" w:hAnsi="Arial Narrow" w:cs="Arial"/>
                <w:sz w:val="24"/>
                <w:szCs w:val="24"/>
              </w:rPr>
              <w:t xml:space="preserve"> citing reasons such as failure by the </w:t>
            </w:r>
            <w:r w:rsidR="00162284">
              <w:rPr>
                <w:rFonts w:ascii="Arial Narrow" w:hAnsi="Arial Narrow" w:cs="Arial"/>
                <w:sz w:val="24"/>
                <w:szCs w:val="24"/>
              </w:rPr>
              <w:t>Directorate</w:t>
            </w:r>
            <w:r w:rsidR="009611AA">
              <w:rPr>
                <w:rFonts w:ascii="Arial Narrow" w:hAnsi="Arial Narrow" w:cs="Arial"/>
                <w:sz w:val="24"/>
                <w:szCs w:val="24"/>
              </w:rPr>
              <w:t xml:space="preserve"> of Legal Aid to place them in funds </w:t>
            </w:r>
            <w:r w:rsidR="00162284">
              <w:rPr>
                <w:rFonts w:ascii="Arial Narrow" w:hAnsi="Arial Narrow" w:cs="Arial"/>
                <w:sz w:val="24"/>
                <w:szCs w:val="24"/>
              </w:rPr>
              <w:t xml:space="preserve">to enable their office to proceed </w:t>
            </w:r>
            <w:r w:rsidR="00C66D3B">
              <w:rPr>
                <w:rFonts w:ascii="Arial Narrow" w:hAnsi="Arial Narrow" w:cs="Arial"/>
                <w:sz w:val="24"/>
                <w:szCs w:val="24"/>
              </w:rPr>
              <w:t xml:space="preserve">with </w:t>
            </w:r>
            <w:r w:rsidR="00162284">
              <w:rPr>
                <w:rFonts w:ascii="Arial Narrow" w:hAnsi="Arial Narrow" w:cs="Arial"/>
                <w:sz w:val="24"/>
                <w:szCs w:val="24"/>
              </w:rPr>
              <w:t>the matter</w:t>
            </w:r>
            <w:r w:rsidR="0015050A" w:rsidRPr="000D648A">
              <w:rPr>
                <w:rFonts w:ascii="Arial Narrow" w:hAnsi="Arial Narrow" w:cs="Arial"/>
                <w:sz w:val="24"/>
                <w:szCs w:val="24"/>
              </w:rPr>
              <w:t xml:space="preserve">.   </w:t>
            </w:r>
          </w:p>
          <w:p w:rsidR="006000CB" w:rsidRPr="000D648A" w:rsidRDefault="006000CB" w:rsidP="00DA6472">
            <w:pPr>
              <w:tabs>
                <w:tab w:val="left" w:pos="2085"/>
              </w:tabs>
              <w:spacing w:line="360" w:lineRule="auto"/>
              <w:jc w:val="both"/>
              <w:rPr>
                <w:rFonts w:ascii="Arial Narrow" w:hAnsi="Arial Narrow" w:cs="Arial"/>
                <w:sz w:val="24"/>
                <w:szCs w:val="24"/>
              </w:rPr>
            </w:pPr>
          </w:p>
          <w:p w:rsidR="00C77FF2" w:rsidRDefault="00C057AA" w:rsidP="00DA6472">
            <w:pPr>
              <w:tabs>
                <w:tab w:val="left" w:pos="2085"/>
              </w:tabs>
              <w:spacing w:line="360" w:lineRule="auto"/>
              <w:jc w:val="both"/>
              <w:rPr>
                <w:rFonts w:ascii="Arial Narrow" w:hAnsi="Arial Narrow" w:cs="Arial"/>
                <w:sz w:val="24"/>
                <w:szCs w:val="24"/>
              </w:rPr>
            </w:pPr>
            <w:r>
              <w:rPr>
                <w:rFonts w:ascii="Arial Narrow" w:hAnsi="Arial Narrow" w:cs="Arial"/>
                <w:sz w:val="24"/>
                <w:szCs w:val="24"/>
              </w:rPr>
              <w:t>[4</w:t>
            </w:r>
            <w:r w:rsidR="00C77FF2" w:rsidRPr="000D648A">
              <w:rPr>
                <w:rFonts w:ascii="Arial Narrow" w:hAnsi="Arial Narrow" w:cs="Arial"/>
                <w:sz w:val="24"/>
                <w:szCs w:val="24"/>
              </w:rPr>
              <w:t>]</w:t>
            </w:r>
            <w:r w:rsidR="008A107C" w:rsidRPr="000D648A">
              <w:rPr>
                <w:rFonts w:ascii="Arial Narrow" w:hAnsi="Arial Narrow" w:cs="Arial"/>
                <w:sz w:val="24"/>
                <w:szCs w:val="24"/>
              </w:rPr>
              <w:t xml:space="preserve">     </w:t>
            </w:r>
            <w:r w:rsidR="007619D2" w:rsidRPr="000D648A">
              <w:rPr>
                <w:rFonts w:ascii="Arial Narrow" w:hAnsi="Arial Narrow" w:cs="Arial"/>
                <w:sz w:val="24"/>
                <w:szCs w:val="24"/>
              </w:rPr>
              <w:t xml:space="preserve">  </w:t>
            </w:r>
            <w:r w:rsidR="00E33E88">
              <w:rPr>
                <w:rFonts w:ascii="Arial Narrow" w:hAnsi="Arial Narrow" w:cs="Arial"/>
                <w:sz w:val="24"/>
                <w:szCs w:val="24"/>
              </w:rPr>
              <w:t xml:space="preserve"> </w:t>
            </w:r>
            <w:r w:rsidR="00873D76">
              <w:rPr>
                <w:rFonts w:ascii="Arial Narrow" w:hAnsi="Arial Narrow" w:cs="Arial"/>
                <w:sz w:val="24"/>
                <w:szCs w:val="24"/>
              </w:rPr>
              <w:t>After th</w:t>
            </w:r>
            <w:r>
              <w:rPr>
                <w:rFonts w:ascii="Arial Narrow" w:hAnsi="Arial Narrow" w:cs="Arial"/>
                <w:sz w:val="24"/>
                <w:szCs w:val="24"/>
              </w:rPr>
              <w:t>e said termination t</w:t>
            </w:r>
            <w:r w:rsidR="00C66D3B">
              <w:rPr>
                <w:rFonts w:ascii="Arial Narrow" w:hAnsi="Arial Narrow" w:cs="Arial"/>
                <w:sz w:val="24"/>
                <w:szCs w:val="24"/>
              </w:rPr>
              <w:t xml:space="preserve">he matter was then postponed on 23 January 2020 to 27 February 2020 and from 27 February </w:t>
            </w:r>
            <w:r w:rsidR="00D06630">
              <w:rPr>
                <w:rFonts w:ascii="Arial Narrow" w:hAnsi="Arial Narrow" w:cs="Arial"/>
                <w:sz w:val="24"/>
                <w:szCs w:val="24"/>
              </w:rPr>
              <w:t xml:space="preserve">2020 </w:t>
            </w:r>
            <w:r w:rsidR="00C66D3B">
              <w:rPr>
                <w:rFonts w:ascii="Arial Narrow" w:hAnsi="Arial Narrow" w:cs="Arial"/>
                <w:sz w:val="24"/>
                <w:szCs w:val="24"/>
              </w:rPr>
              <w:t xml:space="preserve">to 2 April 2020 to enable the applicant to acquire legal representation, which </w:t>
            </w:r>
            <w:r w:rsidR="00D06630">
              <w:rPr>
                <w:rFonts w:ascii="Arial Narrow" w:hAnsi="Arial Narrow" w:cs="Arial"/>
                <w:sz w:val="24"/>
                <w:szCs w:val="24"/>
              </w:rPr>
              <w:t>she obtained o</w:t>
            </w:r>
            <w:r w:rsidR="00AB5D69">
              <w:rPr>
                <w:rFonts w:ascii="Arial Narrow" w:hAnsi="Arial Narrow" w:cs="Arial"/>
                <w:sz w:val="24"/>
                <w:szCs w:val="24"/>
              </w:rPr>
              <w:t xml:space="preserve">n 4 March 2020 when her </w:t>
            </w:r>
            <w:r w:rsidR="00D804EB">
              <w:rPr>
                <w:rFonts w:ascii="Arial Narrow" w:hAnsi="Arial Narrow" w:cs="Arial"/>
                <w:sz w:val="24"/>
                <w:szCs w:val="24"/>
              </w:rPr>
              <w:t xml:space="preserve">then </w:t>
            </w:r>
            <w:r w:rsidR="00AB5D69">
              <w:rPr>
                <w:rFonts w:ascii="Arial Narrow" w:hAnsi="Arial Narrow" w:cs="Arial"/>
                <w:sz w:val="24"/>
                <w:szCs w:val="24"/>
              </w:rPr>
              <w:t xml:space="preserve">counsel, instructed by the Directorate of Legal Aid, </w:t>
            </w:r>
            <w:r w:rsidR="00D06630">
              <w:rPr>
                <w:rFonts w:ascii="Arial Narrow" w:hAnsi="Arial Narrow" w:cs="Arial"/>
                <w:sz w:val="24"/>
                <w:szCs w:val="24"/>
              </w:rPr>
              <w:t>came on</w:t>
            </w:r>
            <w:r w:rsidR="00AB5D69">
              <w:rPr>
                <w:rFonts w:ascii="Arial Narrow" w:hAnsi="Arial Narrow" w:cs="Arial"/>
                <w:sz w:val="24"/>
                <w:szCs w:val="24"/>
              </w:rPr>
              <w:t xml:space="preserve"> record</w:t>
            </w:r>
            <w:r w:rsidR="00D06630">
              <w:rPr>
                <w:rFonts w:ascii="Arial Narrow" w:hAnsi="Arial Narrow" w:cs="Arial"/>
                <w:sz w:val="24"/>
                <w:szCs w:val="24"/>
              </w:rPr>
              <w:t>.</w:t>
            </w:r>
            <w:r w:rsidR="00A858BC">
              <w:rPr>
                <w:rFonts w:ascii="Arial Narrow" w:hAnsi="Arial Narrow" w:cs="Arial"/>
                <w:sz w:val="24"/>
                <w:szCs w:val="24"/>
              </w:rPr>
              <w:t xml:space="preserve"> Counsel alleges that i</w:t>
            </w:r>
            <w:r w:rsidR="00D06630">
              <w:rPr>
                <w:rFonts w:ascii="Arial Narrow" w:hAnsi="Arial Narrow" w:cs="Arial"/>
                <w:sz w:val="24"/>
                <w:szCs w:val="24"/>
              </w:rPr>
              <w:t>t was at this point that applicant was expected, through her appointed counsel, to file her plea and discovery affidavit in accordance with the court order of 24 October 2019. However, due to the State of Emergency imposed under the COVID-19 Regulations prevailing at the time, and the difficulty in securing a consultation with the applicant to obtain comprehensive instruction</w:t>
            </w:r>
            <w:r w:rsidR="00127508">
              <w:rPr>
                <w:rFonts w:ascii="Arial Narrow" w:hAnsi="Arial Narrow" w:cs="Arial"/>
                <w:sz w:val="24"/>
                <w:szCs w:val="24"/>
              </w:rPr>
              <w:t>s</w:t>
            </w:r>
            <w:r w:rsidR="00D06630">
              <w:rPr>
                <w:rFonts w:ascii="Arial Narrow" w:hAnsi="Arial Narrow" w:cs="Arial"/>
                <w:sz w:val="24"/>
                <w:szCs w:val="24"/>
              </w:rPr>
              <w:t xml:space="preserve">, the applicant’s plea and discovery document remained unfiled up to the time that her second </w:t>
            </w:r>
            <w:r w:rsidR="00127508">
              <w:rPr>
                <w:rFonts w:ascii="Arial Narrow" w:hAnsi="Arial Narrow" w:cs="Arial"/>
                <w:sz w:val="24"/>
                <w:szCs w:val="24"/>
              </w:rPr>
              <w:t xml:space="preserve">erstwhile </w:t>
            </w:r>
            <w:r w:rsidR="00D06630">
              <w:rPr>
                <w:rFonts w:ascii="Arial Narrow" w:hAnsi="Arial Narrow" w:cs="Arial"/>
                <w:sz w:val="24"/>
                <w:szCs w:val="24"/>
              </w:rPr>
              <w:t>legal practitioner withdrew from record</w:t>
            </w:r>
            <w:r w:rsidR="00127508">
              <w:rPr>
                <w:rFonts w:ascii="Arial Narrow" w:hAnsi="Arial Narrow" w:cs="Arial"/>
                <w:sz w:val="24"/>
                <w:szCs w:val="24"/>
              </w:rPr>
              <w:t>,</w:t>
            </w:r>
            <w:r w:rsidR="00D06630">
              <w:rPr>
                <w:rFonts w:ascii="Arial Narrow" w:hAnsi="Arial Narrow" w:cs="Arial"/>
                <w:sz w:val="24"/>
                <w:szCs w:val="24"/>
              </w:rPr>
              <w:t xml:space="preserve"> citing conflict of interest in the matter</w:t>
            </w:r>
            <w:r w:rsidR="00A442FB">
              <w:rPr>
                <w:rFonts w:ascii="Arial Narrow" w:hAnsi="Arial Narrow" w:cs="Arial"/>
                <w:sz w:val="24"/>
                <w:szCs w:val="24"/>
              </w:rPr>
              <w:t>.</w:t>
            </w:r>
          </w:p>
          <w:p w:rsidR="0015050A" w:rsidRDefault="0015050A" w:rsidP="00DA6472">
            <w:pPr>
              <w:tabs>
                <w:tab w:val="left" w:pos="2085"/>
              </w:tabs>
              <w:spacing w:line="360" w:lineRule="auto"/>
              <w:jc w:val="both"/>
              <w:rPr>
                <w:rFonts w:ascii="Arial Narrow" w:hAnsi="Arial Narrow" w:cs="Arial"/>
                <w:sz w:val="24"/>
                <w:szCs w:val="24"/>
              </w:rPr>
            </w:pPr>
          </w:p>
          <w:p w:rsidR="008B6695" w:rsidRDefault="00D804EB" w:rsidP="006A5E00">
            <w:pPr>
              <w:tabs>
                <w:tab w:val="left" w:pos="1590"/>
              </w:tabs>
              <w:spacing w:line="360" w:lineRule="auto"/>
              <w:jc w:val="both"/>
              <w:rPr>
                <w:rFonts w:ascii="Arial Narrow" w:hAnsi="Arial Narrow" w:cs="Arial"/>
                <w:sz w:val="24"/>
                <w:szCs w:val="24"/>
              </w:rPr>
            </w:pPr>
            <w:r>
              <w:rPr>
                <w:rFonts w:ascii="Arial Narrow" w:hAnsi="Arial Narrow" w:cs="Arial"/>
                <w:sz w:val="24"/>
                <w:szCs w:val="24"/>
              </w:rPr>
              <w:t>[5</w:t>
            </w:r>
            <w:r w:rsidR="00C65157">
              <w:rPr>
                <w:rFonts w:ascii="Arial Narrow" w:hAnsi="Arial Narrow" w:cs="Arial"/>
                <w:sz w:val="24"/>
                <w:szCs w:val="24"/>
              </w:rPr>
              <w:t xml:space="preserve">]     </w:t>
            </w:r>
            <w:r w:rsidR="00C73894">
              <w:rPr>
                <w:rFonts w:ascii="Arial Narrow" w:hAnsi="Arial Narrow" w:cs="Arial"/>
                <w:sz w:val="24"/>
                <w:szCs w:val="24"/>
              </w:rPr>
              <w:t xml:space="preserve">  </w:t>
            </w:r>
            <w:r w:rsidR="00E33E88">
              <w:rPr>
                <w:rFonts w:ascii="Arial Narrow" w:hAnsi="Arial Narrow" w:cs="Arial"/>
                <w:sz w:val="24"/>
                <w:szCs w:val="24"/>
              </w:rPr>
              <w:t xml:space="preserve"> </w:t>
            </w:r>
            <w:r w:rsidR="006A73BD">
              <w:rPr>
                <w:rFonts w:ascii="Arial Narrow" w:hAnsi="Arial Narrow" w:cs="Arial"/>
                <w:sz w:val="24"/>
                <w:szCs w:val="24"/>
              </w:rPr>
              <w:t xml:space="preserve">It is only on 24 June 2020 that the applicant’s current legal practitioner came on record. </w:t>
            </w:r>
            <w:r w:rsidR="006F7645">
              <w:rPr>
                <w:rFonts w:ascii="Arial Narrow" w:hAnsi="Arial Narrow" w:cs="Arial"/>
                <w:sz w:val="24"/>
                <w:szCs w:val="24"/>
              </w:rPr>
              <w:t xml:space="preserve">Counsel alleges that it is at this point that he expressed an urgent need to proceed with the matter at a relatively faster pace by conducting preliminary consultations with the applicant. Counsel alleges that this was done to ensure that the </w:t>
            </w:r>
            <w:r w:rsidR="006F7645">
              <w:rPr>
                <w:rFonts w:ascii="Arial Narrow" w:hAnsi="Arial Narrow" w:cs="Arial"/>
                <w:sz w:val="24"/>
                <w:szCs w:val="24"/>
              </w:rPr>
              <w:lastRenderedPageBreak/>
              <w:t xml:space="preserve">applicant’s plea and discovery documents would, with the leave of court, be filed without delay in resolving the real issues between the parties. </w:t>
            </w:r>
            <w:r w:rsidR="00B1643E">
              <w:rPr>
                <w:rFonts w:ascii="Arial Narrow" w:hAnsi="Arial Narrow" w:cs="Arial"/>
                <w:sz w:val="24"/>
                <w:szCs w:val="24"/>
              </w:rPr>
              <w:t xml:space="preserve">  </w:t>
            </w:r>
          </w:p>
          <w:p w:rsidR="00FA7925" w:rsidRDefault="00FA7925" w:rsidP="00DA6472">
            <w:pPr>
              <w:tabs>
                <w:tab w:val="left" w:pos="2085"/>
              </w:tabs>
              <w:spacing w:line="360" w:lineRule="auto"/>
              <w:jc w:val="both"/>
              <w:rPr>
                <w:rFonts w:ascii="Arial Narrow" w:hAnsi="Arial Narrow" w:cs="Arial"/>
                <w:sz w:val="24"/>
                <w:szCs w:val="24"/>
              </w:rPr>
            </w:pPr>
          </w:p>
          <w:p w:rsidR="00FA7925" w:rsidRPr="000D648A" w:rsidRDefault="00127508" w:rsidP="00DA6472">
            <w:pPr>
              <w:tabs>
                <w:tab w:val="left" w:pos="2085"/>
              </w:tabs>
              <w:spacing w:line="360" w:lineRule="auto"/>
              <w:jc w:val="both"/>
              <w:rPr>
                <w:rFonts w:ascii="Arial Narrow" w:hAnsi="Arial Narrow" w:cs="Arial"/>
                <w:sz w:val="24"/>
                <w:szCs w:val="24"/>
              </w:rPr>
            </w:pPr>
            <w:r>
              <w:rPr>
                <w:rFonts w:ascii="Arial Narrow" w:hAnsi="Arial Narrow" w:cs="Arial"/>
                <w:sz w:val="24"/>
                <w:szCs w:val="24"/>
              </w:rPr>
              <w:t>[6</w:t>
            </w:r>
            <w:r w:rsidR="00FA7925">
              <w:rPr>
                <w:rFonts w:ascii="Arial Narrow" w:hAnsi="Arial Narrow" w:cs="Arial"/>
                <w:sz w:val="24"/>
                <w:szCs w:val="24"/>
              </w:rPr>
              <w:t xml:space="preserve">]     </w:t>
            </w:r>
            <w:r w:rsidR="00B1643E">
              <w:rPr>
                <w:rFonts w:ascii="Arial Narrow" w:hAnsi="Arial Narrow" w:cs="Arial"/>
                <w:sz w:val="24"/>
                <w:szCs w:val="24"/>
              </w:rPr>
              <w:t xml:space="preserve"> </w:t>
            </w:r>
            <w:r w:rsidR="00E33E88">
              <w:rPr>
                <w:rFonts w:ascii="Arial Narrow" w:hAnsi="Arial Narrow" w:cs="Arial"/>
                <w:sz w:val="24"/>
                <w:szCs w:val="24"/>
              </w:rPr>
              <w:t xml:space="preserve"> </w:t>
            </w:r>
            <w:r w:rsidR="00381567">
              <w:rPr>
                <w:rFonts w:ascii="Arial Narrow" w:hAnsi="Arial Narrow" w:cs="Arial"/>
                <w:sz w:val="24"/>
                <w:szCs w:val="24"/>
              </w:rPr>
              <w:t>Mr Mwandingi</w:t>
            </w:r>
            <w:r w:rsidR="00E33E88">
              <w:rPr>
                <w:rFonts w:ascii="Arial Narrow" w:hAnsi="Arial Narrow" w:cs="Arial"/>
                <w:sz w:val="24"/>
                <w:szCs w:val="24"/>
              </w:rPr>
              <w:t>, counsel for the applicant,</w:t>
            </w:r>
            <w:r w:rsidR="0054094B">
              <w:rPr>
                <w:rFonts w:ascii="Arial Narrow" w:hAnsi="Arial Narrow" w:cs="Arial"/>
                <w:sz w:val="24"/>
                <w:szCs w:val="24"/>
              </w:rPr>
              <w:t xml:space="preserve"> </w:t>
            </w:r>
            <w:r w:rsidR="00590993">
              <w:rPr>
                <w:rFonts w:ascii="Arial Narrow" w:hAnsi="Arial Narrow" w:cs="Arial"/>
                <w:sz w:val="24"/>
                <w:szCs w:val="24"/>
              </w:rPr>
              <w:t>submits that there has been no undue delay on his part in bringing this application as he engaged opposing counsel as soon as he received instructions from Legal Aid</w:t>
            </w:r>
            <w:r w:rsidR="00491904">
              <w:rPr>
                <w:rFonts w:ascii="Arial Narrow" w:hAnsi="Arial Narrow" w:cs="Arial"/>
                <w:sz w:val="24"/>
                <w:szCs w:val="24"/>
              </w:rPr>
              <w:t xml:space="preserve"> and has since consulted with the applicant in anticipation of the court’s indulgence to allow the applicant to advance her </w:t>
            </w:r>
            <w:proofErr w:type="spellStart"/>
            <w:r w:rsidR="00491904">
              <w:rPr>
                <w:rFonts w:ascii="Arial Narrow" w:hAnsi="Arial Narrow" w:cs="Arial"/>
                <w:sz w:val="24"/>
                <w:szCs w:val="24"/>
              </w:rPr>
              <w:t>defense</w:t>
            </w:r>
            <w:proofErr w:type="spellEnd"/>
            <w:r w:rsidR="00491904">
              <w:rPr>
                <w:rFonts w:ascii="Arial Narrow" w:hAnsi="Arial Narrow" w:cs="Arial"/>
                <w:sz w:val="24"/>
                <w:szCs w:val="24"/>
              </w:rPr>
              <w:t xml:space="preserve"> to the main action instituted by the respondent</w:t>
            </w:r>
            <w:r w:rsidR="00EF4172" w:rsidRPr="000D648A">
              <w:rPr>
                <w:rFonts w:ascii="Arial Narrow" w:hAnsi="Arial Narrow" w:cs="Arial"/>
                <w:sz w:val="24"/>
                <w:szCs w:val="24"/>
              </w:rPr>
              <w:t>.</w:t>
            </w:r>
            <w:r w:rsidR="00491904">
              <w:rPr>
                <w:rFonts w:ascii="Arial Narrow" w:hAnsi="Arial Narrow" w:cs="Arial"/>
                <w:sz w:val="24"/>
                <w:szCs w:val="24"/>
              </w:rPr>
              <w:t xml:space="preserve"> He further submitted that the matter can still be speedily disposed of as it is still at the preliminary stages of litigatio</w:t>
            </w:r>
            <w:r w:rsidR="006A5E00">
              <w:rPr>
                <w:rFonts w:ascii="Arial Narrow" w:hAnsi="Arial Narrow" w:cs="Arial"/>
                <w:sz w:val="24"/>
                <w:szCs w:val="24"/>
              </w:rPr>
              <w:t>n. Pleadings have not closed nor has trial dates</w:t>
            </w:r>
            <w:r w:rsidR="00491904">
              <w:rPr>
                <w:rFonts w:ascii="Arial Narrow" w:hAnsi="Arial Narrow" w:cs="Arial"/>
                <w:sz w:val="24"/>
                <w:szCs w:val="24"/>
              </w:rPr>
              <w:t xml:space="preserve"> been allocated. </w:t>
            </w:r>
            <w:r w:rsidR="00EF4172" w:rsidRPr="000D648A">
              <w:rPr>
                <w:rFonts w:ascii="Arial Narrow" w:hAnsi="Arial Narrow" w:cs="Arial"/>
                <w:sz w:val="24"/>
                <w:szCs w:val="24"/>
              </w:rPr>
              <w:t xml:space="preserve">  </w:t>
            </w:r>
          </w:p>
          <w:p w:rsidR="00296593" w:rsidRPr="000D648A" w:rsidRDefault="00296593" w:rsidP="00DA6472">
            <w:pPr>
              <w:tabs>
                <w:tab w:val="left" w:pos="2085"/>
              </w:tabs>
              <w:spacing w:line="360" w:lineRule="auto"/>
              <w:jc w:val="both"/>
              <w:rPr>
                <w:rFonts w:ascii="Arial Narrow" w:hAnsi="Arial Narrow" w:cs="Arial"/>
                <w:sz w:val="24"/>
                <w:szCs w:val="24"/>
              </w:rPr>
            </w:pPr>
          </w:p>
          <w:p w:rsidR="00B1643E" w:rsidRDefault="00E77C2B" w:rsidP="00DA6472">
            <w:pPr>
              <w:tabs>
                <w:tab w:val="left" w:pos="2085"/>
              </w:tabs>
              <w:spacing w:line="360" w:lineRule="auto"/>
              <w:jc w:val="both"/>
              <w:rPr>
                <w:rFonts w:ascii="Arial Narrow" w:hAnsi="Arial Narrow" w:cs="Arial"/>
                <w:sz w:val="24"/>
                <w:szCs w:val="24"/>
              </w:rPr>
            </w:pPr>
            <w:r>
              <w:rPr>
                <w:rFonts w:ascii="Arial Narrow" w:hAnsi="Arial Narrow" w:cs="Arial"/>
                <w:sz w:val="24"/>
                <w:szCs w:val="24"/>
              </w:rPr>
              <w:t>[7</w:t>
            </w:r>
            <w:r w:rsidR="00296593" w:rsidRPr="000D648A">
              <w:rPr>
                <w:rFonts w:ascii="Arial Narrow" w:hAnsi="Arial Narrow" w:cs="Arial"/>
                <w:sz w:val="24"/>
                <w:szCs w:val="24"/>
              </w:rPr>
              <w:t xml:space="preserve">]     </w:t>
            </w:r>
            <w:r w:rsidR="00B1643E">
              <w:rPr>
                <w:rFonts w:ascii="Arial Narrow" w:hAnsi="Arial Narrow" w:cs="Arial"/>
                <w:sz w:val="24"/>
                <w:szCs w:val="24"/>
              </w:rPr>
              <w:t xml:space="preserve"> </w:t>
            </w:r>
            <w:r>
              <w:rPr>
                <w:rFonts w:ascii="Arial Narrow" w:hAnsi="Arial Narrow" w:cs="Arial"/>
                <w:sz w:val="24"/>
                <w:szCs w:val="24"/>
              </w:rPr>
              <w:t xml:space="preserve"> </w:t>
            </w:r>
            <w:r w:rsidR="00E33E88">
              <w:rPr>
                <w:rFonts w:ascii="Arial Narrow" w:hAnsi="Arial Narrow" w:cs="Arial"/>
                <w:sz w:val="24"/>
                <w:szCs w:val="24"/>
              </w:rPr>
              <w:t xml:space="preserve"> </w:t>
            </w:r>
            <w:r w:rsidR="002607F7">
              <w:rPr>
                <w:rFonts w:ascii="Arial Narrow" w:hAnsi="Arial Narrow" w:cs="Arial"/>
                <w:sz w:val="24"/>
                <w:szCs w:val="24"/>
              </w:rPr>
              <w:t xml:space="preserve">With regard to </w:t>
            </w:r>
            <w:r w:rsidR="00E3757E">
              <w:rPr>
                <w:rFonts w:ascii="Arial Narrow" w:hAnsi="Arial Narrow" w:cs="Arial"/>
                <w:sz w:val="24"/>
                <w:szCs w:val="24"/>
              </w:rPr>
              <w:t xml:space="preserve">a </w:t>
            </w:r>
            <w:r w:rsidR="002607F7">
              <w:rPr>
                <w:rFonts w:ascii="Arial Narrow" w:hAnsi="Arial Narrow" w:cs="Arial"/>
                <w:sz w:val="24"/>
                <w:szCs w:val="24"/>
              </w:rPr>
              <w:t>bona fide</w:t>
            </w:r>
            <w:r w:rsidR="00E3757E">
              <w:rPr>
                <w:rFonts w:ascii="Arial Narrow" w:hAnsi="Arial Narrow" w:cs="Arial"/>
                <w:sz w:val="24"/>
                <w:szCs w:val="24"/>
              </w:rPr>
              <w:t xml:space="preserve"> defence</w:t>
            </w:r>
            <w:r w:rsidR="00B1643E">
              <w:rPr>
                <w:rFonts w:ascii="Arial Narrow" w:hAnsi="Arial Narrow" w:cs="Arial"/>
                <w:sz w:val="24"/>
                <w:szCs w:val="24"/>
              </w:rPr>
              <w:t>,</w:t>
            </w:r>
            <w:r w:rsidR="002607F7">
              <w:rPr>
                <w:rFonts w:ascii="Arial Narrow" w:hAnsi="Arial Narrow" w:cs="Arial"/>
                <w:sz w:val="24"/>
                <w:szCs w:val="24"/>
              </w:rPr>
              <w:t xml:space="preserve"> counsel argues that the respondent instituted t</w:t>
            </w:r>
            <w:r w:rsidR="00D77659">
              <w:rPr>
                <w:rFonts w:ascii="Arial Narrow" w:hAnsi="Arial Narrow" w:cs="Arial"/>
                <w:sz w:val="24"/>
                <w:szCs w:val="24"/>
              </w:rPr>
              <w:t>hese proceedings on the premise</w:t>
            </w:r>
            <w:r w:rsidR="002607F7">
              <w:rPr>
                <w:rFonts w:ascii="Arial Narrow" w:hAnsi="Arial Narrow" w:cs="Arial"/>
                <w:sz w:val="24"/>
                <w:szCs w:val="24"/>
              </w:rPr>
              <w:t xml:space="preserve"> of a forged document pu</w:t>
            </w:r>
            <w:r w:rsidR="00B1643E">
              <w:rPr>
                <w:rFonts w:ascii="Arial Narrow" w:hAnsi="Arial Narrow" w:cs="Arial"/>
                <w:sz w:val="24"/>
                <w:szCs w:val="24"/>
              </w:rPr>
              <w:t>rporting to convey the parties’ intention to conclude a sale agreement for immovable property</w:t>
            </w:r>
            <w:r w:rsidR="004C2B3E" w:rsidRPr="000D648A">
              <w:rPr>
                <w:rFonts w:ascii="Arial Narrow" w:hAnsi="Arial Narrow" w:cs="Arial"/>
                <w:sz w:val="24"/>
                <w:szCs w:val="24"/>
              </w:rPr>
              <w:t>.</w:t>
            </w:r>
            <w:r w:rsidR="00B1643E">
              <w:rPr>
                <w:rFonts w:ascii="Arial Narrow" w:hAnsi="Arial Narrow" w:cs="Arial"/>
                <w:sz w:val="24"/>
                <w:szCs w:val="24"/>
              </w:rPr>
              <w:t xml:space="preserve"> The applicant disputes the existence of such a sale agreement between the parties. He argues that the respondent maliciously instituted these proceedings to merely frustrate the applicant as the respondent has also instituted criminal proceedings in the Magistrates Court in terms whereof he seeks relief arising from the same alleged contract of sale and in respect of the same subject matter. </w:t>
            </w:r>
          </w:p>
          <w:p w:rsidR="00B1643E" w:rsidRDefault="00B1643E" w:rsidP="00DA6472">
            <w:pPr>
              <w:tabs>
                <w:tab w:val="left" w:pos="2085"/>
              </w:tabs>
              <w:spacing w:line="360" w:lineRule="auto"/>
              <w:jc w:val="both"/>
              <w:rPr>
                <w:rFonts w:ascii="Arial Narrow" w:hAnsi="Arial Narrow" w:cs="Arial"/>
                <w:sz w:val="24"/>
                <w:szCs w:val="24"/>
              </w:rPr>
            </w:pPr>
          </w:p>
          <w:p w:rsidR="007A537D" w:rsidRPr="000D648A" w:rsidRDefault="00E77C2B" w:rsidP="00DA6472">
            <w:pPr>
              <w:tabs>
                <w:tab w:val="left" w:pos="2085"/>
              </w:tabs>
              <w:spacing w:line="360" w:lineRule="auto"/>
              <w:jc w:val="both"/>
              <w:rPr>
                <w:rFonts w:ascii="Arial Narrow" w:hAnsi="Arial Narrow" w:cs="Arial"/>
                <w:sz w:val="24"/>
                <w:szCs w:val="24"/>
              </w:rPr>
            </w:pPr>
            <w:r>
              <w:rPr>
                <w:rFonts w:ascii="Arial Narrow" w:hAnsi="Arial Narrow" w:cs="Arial"/>
                <w:sz w:val="24"/>
                <w:szCs w:val="24"/>
              </w:rPr>
              <w:t>[8</w:t>
            </w:r>
            <w:r w:rsidR="00B1643E">
              <w:rPr>
                <w:rFonts w:ascii="Arial Narrow" w:hAnsi="Arial Narrow" w:cs="Arial"/>
                <w:sz w:val="24"/>
                <w:szCs w:val="24"/>
              </w:rPr>
              <w:t xml:space="preserve">]        Counsel concluded </w:t>
            </w:r>
            <w:r w:rsidR="002840A8">
              <w:rPr>
                <w:rFonts w:ascii="Arial Narrow" w:hAnsi="Arial Narrow" w:cs="Arial"/>
                <w:sz w:val="24"/>
                <w:szCs w:val="24"/>
              </w:rPr>
              <w:t xml:space="preserve">his argument by stating </w:t>
            </w:r>
            <w:r w:rsidR="00B1643E">
              <w:rPr>
                <w:rFonts w:ascii="Arial Narrow" w:hAnsi="Arial Narrow" w:cs="Arial"/>
                <w:sz w:val="24"/>
                <w:szCs w:val="24"/>
              </w:rPr>
              <w:t xml:space="preserve">that the circumstances which caused the applicant to fail to comply with the Court’s order and from which indulgence is sought were neither intentional due to remissness </w:t>
            </w:r>
            <w:r w:rsidR="00175AA6">
              <w:rPr>
                <w:rFonts w:ascii="Arial Narrow" w:hAnsi="Arial Narrow" w:cs="Arial"/>
                <w:sz w:val="24"/>
                <w:szCs w:val="24"/>
              </w:rPr>
              <w:t xml:space="preserve">or action </w:t>
            </w:r>
            <w:r w:rsidR="00B1643E">
              <w:rPr>
                <w:rFonts w:ascii="Arial Narrow" w:hAnsi="Arial Narrow" w:cs="Arial"/>
                <w:sz w:val="24"/>
                <w:szCs w:val="24"/>
              </w:rPr>
              <w:t xml:space="preserve">on her part nor her current legal practitioner. </w:t>
            </w:r>
            <w:r w:rsidR="00175AA6">
              <w:rPr>
                <w:rFonts w:ascii="Arial Narrow" w:hAnsi="Arial Narrow" w:cs="Arial"/>
                <w:sz w:val="24"/>
                <w:szCs w:val="24"/>
              </w:rPr>
              <w:t>Further that there will be no prejudice suffered by the parties should condonati</w:t>
            </w:r>
            <w:r w:rsidR="0083531E">
              <w:rPr>
                <w:rFonts w:ascii="Arial Narrow" w:hAnsi="Arial Narrow" w:cs="Arial"/>
                <w:sz w:val="24"/>
                <w:szCs w:val="24"/>
              </w:rPr>
              <w:t xml:space="preserve">on be granted </w:t>
            </w:r>
            <w:r w:rsidR="00175AA6">
              <w:rPr>
                <w:rFonts w:ascii="Arial Narrow" w:hAnsi="Arial Narrow" w:cs="Arial"/>
                <w:sz w:val="24"/>
                <w:szCs w:val="24"/>
              </w:rPr>
              <w:t xml:space="preserve">to </w:t>
            </w:r>
            <w:r w:rsidR="00B1643E">
              <w:rPr>
                <w:rFonts w:ascii="Arial Narrow" w:hAnsi="Arial Narrow" w:cs="Arial"/>
                <w:sz w:val="24"/>
                <w:szCs w:val="24"/>
              </w:rPr>
              <w:t>the applicant</w:t>
            </w:r>
            <w:r w:rsidR="00175AA6">
              <w:rPr>
                <w:rFonts w:ascii="Arial Narrow" w:hAnsi="Arial Narrow" w:cs="Arial"/>
                <w:sz w:val="24"/>
                <w:szCs w:val="24"/>
              </w:rPr>
              <w:t xml:space="preserve"> as the matter is still at preliminary stages of litigation and there has been no undue delay from the part of the present legal practitioner to launch this application once he took over the </w:t>
            </w:r>
            <w:r w:rsidR="008D043A">
              <w:rPr>
                <w:rFonts w:ascii="Arial Narrow" w:hAnsi="Arial Narrow" w:cs="Arial"/>
                <w:sz w:val="24"/>
                <w:szCs w:val="24"/>
              </w:rPr>
              <w:t>matter. Lastly, counsel argued</w:t>
            </w:r>
            <w:r w:rsidR="00175AA6">
              <w:rPr>
                <w:rFonts w:ascii="Arial Narrow" w:hAnsi="Arial Narrow" w:cs="Arial"/>
                <w:sz w:val="24"/>
                <w:szCs w:val="24"/>
              </w:rPr>
              <w:t xml:space="preserve"> that applicant</w:t>
            </w:r>
            <w:r w:rsidR="00D748EA">
              <w:rPr>
                <w:rFonts w:ascii="Arial Narrow" w:hAnsi="Arial Narrow" w:cs="Arial"/>
                <w:sz w:val="24"/>
                <w:szCs w:val="24"/>
              </w:rPr>
              <w:t xml:space="preserve"> also</w:t>
            </w:r>
            <w:r w:rsidR="00B1643E">
              <w:rPr>
                <w:rFonts w:ascii="Arial Narrow" w:hAnsi="Arial Narrow" w:cs="Arial"/>
                <w:sz w:val="24"/>
                <w:szCs w:val="24"/>
              </w:rPr>
              <w:t xml:space="preserve"> has a bona fide defence</w:t>
            </w:r>
            <w:r w:rsidR="00175AA6">
              <w:rPr>
                <w:rFonts w:ascii="Arial Narrow" w:hAnsi="Arial Narrow" w:cs="Arial"/>
                <w:sz w:val="24"/>
                <w:szCs w:val="24"/>
              </w:rPr>
              <w:t xml:space="preserve"> against the respondent’s claim. </w:t>
            </w:r>
          </w:p>
          <w:p w:rsidR="008056E0" w:rsidRPr="00DE5F56" w:rsidRDefault="008056E0" w:rsidP="00DA6472">
            <w:pPr>
              <w:spacing w:line="360" w:lineRule="auto"/>
              <w:jc w:val="both"/>
              <w:rPr>
                <w:rFonts w:ascii="Arial Narrow" w:hAnsi="Arial Narrow" w:cs="Arial"/>
                <w:sz w:val="24"/>
                <w:szCs w:val="24"/>
                <w:u w:val="single"/>
                <w:lang w:val="en-US"/>
              </w:rPr>
            </w:pPr>
          </w:p>
          <w:p w:rsidR="00C0243B" w:rsidRDefault="006117D4" w:rsidP="00DA6472">
            <w:pPr>
              <w:spacing w:line="360" w:lineRule="auto"/>
              <w:jc w:val="both"/>
              <w:rPr>
                <w:rFonts w:ascii="Arial Narrow" w:hAnsi="Arial Narrow" w:cs="Arial"/>
                <w:sz w:val="24"/>
                <w:szCs w:val="24"/>
                <w:lang w:val="en-US"/>
              </w:rPr>
            </w:pPr>
            <w:r>
              <w:rPr>
                <w:rFonts w:ascii="Arial Narrow" w:hAnsi="Arial Narrow" w:cs="Arial"/>
                <w:sz w:val="24"/>
                <w:szCs w:val="24"/>
                <w:lang w:val="en-US"/>
              </w:rPr>
              <w:t>[9</w:t>
            </w:r>
            <w:r w:rsidR="00811209">
              <w:rPr>
                <w:rFonts w:ascii="Arial Narrow" w:hAnsi="Arial Narrow" w:cs="Arial"/>
                <w:sz w:val="24"/>
                <w:szCs w:val="24"/>
                <w:lang w:val="en-US"/>
              </w:rPr>
              <w:t xml:space="preserve">]     </w:t>
            </w:r>
            <w:r w:rsidR="00AA2445">
              <w:rPr>
                <w:rFonts w:ascii="Arial Narrow" w:hAnsi="Arial Narrow" w:cs="Arial"/>
                <w:sz w:val="24"/>
                <w:szCs w:val="24"/>
                <w:lang w:val="en-US"/>
              </w:rPr>
              <w:t xml:space="preserve">  </w:t>
            </w:r>
            <w:proofErr w:type="spellStart"/>
            <w:r w:rsidR="00277E7B">
              <w:rPr>
                <w:rFonts w:ascii="Arial Narrow" w:hAnsi="Arial Narrow" w:cs="Arial"/>
                <w:sz w:val="24"/>
                <w:szCs w:val="24"/>
                <w:lang w:val="en-US"/>
              </w:rPr>
              <w:t>Mr</w:t>
            </w:r>
            <w:proofErr w:type="spellEnd"/>
            <w:r w:rsidR="00277E7B">
              <w:rPr>
                <w:rFonts w:ascii="Arial Narrow" w:hAnsi="Arial Narrow" w:cs="Arial"/>
                <w:sz w:val="24"/>
                <w:szCs w:val="24"/>
                <w:lang w:val="en-US"/>
              </w:rPr>
              <w:t xml:space="preserve"> </w:t>
            </w:r>
            <w:proofErr w:type="spellStart"/>
            <w:r w:rsidR="00277E7B">
              <w:rPr>
                <w:rFonts w:ascii="Arial Narrow" w:hAnsi="Arial Narrow" w:cs="Arial"/>
                <w:sz w:val="24"/>
                <w:szCs w:val="24"/>
                <w:lang w:val="en-US"/>
              </w:rPr>
              <w:t>Bangamwabo</w:t>
            </w:r>
            <w:proofErr w:type="spellEnd"/>
            <w:r w:rsidR="00277E7B">
              <w:rPr>
                <w:rFonts w:ascii="Arial Narrow" w:hAnsi="Arial Narrow" w:cs="Arial"/>
                <w:sz w:val="24"/>
                <w:szCs w:val="24"/>
                <w:lang w:val="en-US"/>
              </w:rPr>
              <w:t>, c</w:t>
            </w:r>
            <w:r w:rsidR="00E6594B">
              <w:rPr>
                <w:rFonts w:ascii="Arial Narrow" w:hAnsi="Arial Narrow" w:cs="Arial"/>
                <w:sz w:val="24"/>
                <w:szCs w:val="24"/>
                <w:lang w:val="en-US"/>
              </w:rPr>
              <w:t>ounsel f</w:t>
            </w:r>
            <w:r w:rsidR="004A032A">
              <w:rPr>
                <w:rFonts w:ascii="Arial Narrow" w:hAnsi="Arial Narrow" w:cs="Arial"/>
                <w:sz w:val="24"/>
                <w:szCs w:val="24"/>
                <w:lang w:val="en-US"/>
              </w:rPr>
              <w:t>or the respondent</w:t>
            </w:r>
            <w:r w:rsidR="00277E7B">
              <w:rPr>
                <w:rFonts w:ascii="Arial Narrow" w:hAnsi="Arial Narrow" w:cs="Arial"/>
                <w:sz w:val="24"/>
                <w:szCs w:val="24"/>
                <w:lang w:val="en-US"/>
              </w:rPr>
              <w:t>,</w:t>
            </w:r>
            <w:r w:rsidR="004A032A">
              <w:rPr>
                <w:rFonts w:ascii="Arial Narrow" w:hAnsi="Arial Narrow" w:cs="Arial"/>
                <w:sz w:val="24"/>
                <w:szCs w:val="24"/>
                <w:lang w:val="en-US"/>
              </w:rPr>
              <w:t xml:space="preserve"> however argues</w:t>
            </w:r>
            <w:r w:rsidR="00E6594B">
              <w:rPr>
                <w:rFonts w:ascii="Arial Narrow" w:hAnsi="Arial Narrow" w:cs="Arial"/>
                <w:sz w:val="24"/>
                <w:szCs w:val="24"/>
                <w:lang w:val="en-US"/>
              </w:rPr>
              <w:t xml:space="preserve"> that even before the applicant’s first </w:t>
            </w:r>
            <w:r w:rsidR="00073634">
              <w:rPr>
                <w:rFonts w:ascii="Arial Narrow" w:hAnsi="Arial Narrow" w:cs="Arial"/>
                <w:sz w:val="24"/>
                <w:szCs w:val="24"/>
                <w:lang w:val="en-US"/>
              </w:rPr>
              <w:t xml:space="preserve">erstwhile </w:t>
            </w:r>
            <w:r w:rsidR="00E6594B">
              <w:rPr>
                <w:rFonts w:ascii="Arial Narrow" w:hAnsi="Arial Narrow" w:cs="Arial"/>
                <w:sz w:val="24"/>
                <w:szCs w:val="24"/>
                <w:lang w:val="en-US"/>
              </w:rPr>
              <w:t xml:space="preserve">legal practitioner withdrew from the matter, the court order of 24 October 2019 was </w:t>
            </w:r>
            <w:r w:rsidR="004A032A">
              <w:rPr>
                <w:rFonts w:ascii="Arial Narrow" w:hAnsi="Arial Narrow" w:cs="Arial"/>
                <w:sz w:val="24"/>
                <w:szCs w:val="24"/>
                <w:lang w:val="en-US"/>
              </w:rPr>
              <w:t xml:space="preserve">not </w:t>
            </w:r>
            <w:r w:rsidR="00E6594B">
              <w:rPr>
                <w:rFonts w:ascii="Arial Narrow" w:hAnsi="Arial Narrow" w:cs="Arial"/>
                <w:sz w:val="24"/>
                <w:szCs w:val="24"/>
                <w:lang w:val="en-US"/>
              </w:rPr>
              <w:t>complied with and no single explanation was given to this Court for the applicant’s disregard of the</w:t>
            </w:r>
            <w:r w:rsidR="004A032A">
              <w:rPr>
                <w:rFonts w:ascii="Arial Narrow" w:hAnsi="Arial Narrow" w:cs="Arial"/>
                <w:sz w:val="24"/>
                <w:szCs w:val="24"/>
                <w:lang w:val="en-US"/>
              </w:rPr>
              <w:t xml:space="preserve"> said</w:t>
            </w:r>
            <w:r w:rsidR="00E6594B">
              <w:rPr>
                <w:rFonts w:ascii="Arial Narrow" w:hAnsi="Arial Narrow" w:cs="Arial"/>
                <w:sz w:val="24"/>
                <w:szCs w:val="24"/>
                <w:lang w:val="en-US"/>
              </w:rPr>
              <w:t xml:space="preserve"> court order</w:t>
            </w:r>
            <w:r w:rsidR="00991780">
              <w:rPr>
                <w:rFonts w:ascii="Arial Narrow" w:hAnsi="Arial Narrow" w:cs="Arial"/>
                <w:sz w:val="24"/>
                <w:szCs w:val="24"/>
                <w:lang w:val="en-US"/>
              </w:rPr>
              <w:t>.</w:t>
            </w:r>
            <w:r w:rsidR="00E6594B">
              <w:rPr>
                <w:rFonts w:ascii="Arial Narrow" w:hAnsi="Arial Narrow" w:cs="Arial"/>
                <w:sz w:val="24"/>
                <w:szCs w:val="24"/>
                <w:lang w:val="en-US"/>
              </w:rPr>
              <w:t xml:space="preserve"> </w:t>
            </w:r>
            <w:r w:rsidR="00C0243B">
              <w:rPr>
                <w:rFonts w:ascii="Arial Narrow" w:hAnsi="Arial Narrow" w:cs="Arial"/>
                <w:sz w:val="24"/>
                <w:szCs w:val="24"/>
                <w:lang w:val="en-US"/>
              </w:rPr>
              <w:t xml:space="preserve">By the time the then legal practitioners withdrew their mandate the prescribed time for filing pleadings had already lapsed by more than a month. </w:t>
            </w:r>
          </w:p>
          <w:p w:rsidR="00C0243B" w:rsidRDefault="00C0243B" w:rsidP="00DA6472">
            <w:pPr>
              <w:spacing w:line="360" w:lineRule="auto"/>
              <w:jc w:val="both"/>
              <w:rPr>
                <w:rFonts w:ascii="Arial Narrow" w:hAnsi="Arial Narrow" w:cs="Arial"/>
                <w:sz w:val="24"/>
                <w:szCs w:val="24"/>
                <w:lang w:val="en-US"/>
              </w:rPr>
            </w:pPr>
          </w:p>
          <w:p w:rsidR="005228A9" w:rsidRDefault="00C0243B" w:rsidP="00DA6472">
            <w:pPr>
              <w:spacing w:line="360" w:lineRule="auto"/>
              <w:jc w:val="both"/>
              <w:rPr>
                <w:rFonts w:ascii="Arial Narrow" w:hAnsi="Arial Narrow" w:cs="Arial"/>
                <w:sz w:val="24"/>
                <w:szCs w:val="24"/>
                <w:lang w:val="en-US"/>
              </w:rPr>
            </w:pPr>
            <w:r>
              <w:rPr>
                <w:rFonts w:ascii="Arial Narrow" w:hAnsi="Arial Narrow" w:cs="Arial"/>
                <w:sz w:val="24"/>
                <w:szCs w:val="24"/>
                <w:lang w:val="en-US"/>
              </w:rPr>
              <w:t xml:space="preserve">[10]       </w:t>
            </w:r>
            <w:r w:rsidR="004A032A">
              <w:rPr>
                <w:rFonts w:ascii="Arial Narrow" w:hAnsi="Arial Narrow" w:cs="Arial"/>
                <w:sz w:val="24"/>
                <w:szCs w:val="24"/>
                <w:lang w:val="en-US"/>
              </w:rPr>
              <w:t xml:space="preserve">Counsel argues that </w:t>
            </w:r>
            <w:r w:rsidR="00766474">
              <w:rPr>
                <w:rFonts w:ascii="Arial Narrow" w:hAnsi="Arial Narrow" w:cs="Arial"/>
                <w:sz w:val="24"/>
                <w:szCs w:val="24"/>
                <w:lang w:val="en-US"/>
              </w:rPr>
              <w:t xml:space="preserve">when </w:t>
            </w:r>
            <w:r w:rsidR="004A032A">
              <w:rPr>
                <w:rFonts w:ascii="Arial Narrow" w:hAnsi="Arial Narrow" w:cs="Arial"/>
                <w:sz w:val="24"/>
                <w:szCs w:val="24"/>
                <w:lang w:val="en-US"/>
              </w:rPr>
              <w:t xml:space="preserve">the </w:t>
            </w:r>
            <w:r>
              <w:rPr>
                <w:rFonts w:ascii="Arial Narrow" w:hAnsi="Arial Narrow" w:cs="Arial"/>
                <w:sz w:val="24"/>
                <w:szCs w:val="24"/>
                <w:lang w:val="en-US"/>
              </w:rPr>
              <w:t xml:space="preserve">second </w:t>
            </w:r>
            <w:r w:rsidR="004A032A">
              <w:rPr>
                <w:rFonts w:ascii="Arial Narrow" w:hAnsi="Arial Narrow" w:cs="Arial"/>
                <w:sz w:val="24"/>
                <w:szCs w:val="24"/>
                <w:lang w:val="en-US"/>
              </w:rPr>
              <w:t xml:space="preserve">erstwhile legal practitioner </w:t>
            </w:r>
            <w:r w:rsidR="00766474">
              <w:rPr>
                <w:rFonts w:ascii="Arial Narrow" w:hAnsi="Arial Narrow" w:cs="Arial"/>
                <w:sz w:val="24"/>
                <w:szCs w:val="24"/>
                <w:lang w:val="en-US"/>
              </w:rPr>
              <w:t xml:space="preserve">came on record she </w:t>
            </w:r>
            <w:r w:rsidR="004A032A">
              <w:rPr>
                <w:rFonts w:ascii="Arial Narrow" w:hAnsi="Arial Narrow" w:cs="Arial"/>
                <w:sz w:val="24"/>
                <w:szCs w:val="24"/>
                <w:lang w:val="en-US"/>
              </w:rPr>
              <w:t>failed to explain the delay for the period of 4 Ma</w:t>
            </w:r>
            <w:r w:rsidR="00766474">
              <w:rPr>
                <w:rFonts w:ascii="Arial Narrow" w:hAnsi="Arial Narrow" w:cs="Arial"/>
                <w:sz w:val="24"/>
                <w:szCs w:val="24"/>
                <w:lang w:val="en-US"/>
              </w:rPr>
              <w:t>rch 2020</w:t>
            </w:r>
            <w:r w:rsidR="004A032A">
              <w:rPr>
                <w:rFonts w:ascii="Arial Narrow" w:hAnsi="Arial Narrow" w:cs="Arial"/>
                <w:sz w:val="24"/>
                <w:szCs w:val="24"/>
                <w:lang w:val="en-US"/>
              </w:rPr>
              <w:t xml:space="preserve"> to 27 March 2020 before the State of Emergency was declared. </w:t>
            </w:r>
            <w:r w:rsidR="005228A9">
              <w:rPr>
                <w:rFonts w:ascii="Arial Narrow" w:hAnsi="Arial Narrow" w:cs="Arial"/>
                <w:sz w:val="24"/>
                <w:szCs w:val="24"/>
                <w:lang w:val="en-US"/>
              </w:rPr>
              <w:lastRenderedPageBreak/>
              <w:t xml:space="preserve">Counsel submits that no acceptable explanation and reasonable explanation is therefore tendered by the applicant to justify her non-compliance. </w:t>
            </w:r>
          </w:p>
          <w:p w:rsidR="005228A9" w:rsidRDefault="005228A9" w:rsidP="00DA6472">
            <w:pPr>
              <w:spacing w:line="360" w:lineRule="auto"/>
              <w:jc w:val="both"/>
              <w:rPr>
                <w:rFonts w:ascii="Arial Narrow" w:hAnsi="Arial Narrow" w:cs="Arial"/>
                <w:sz w:val="24"/>
                <w:szCs w:val="24"/>
                <w:lang w:val="en-US"/>
              </w:rPr>
            </w:pPr>
          </w:p>
          <w:p w:rsidR="00A8443D" w:rsidRDefault="00E829E8" w:rsidP="00DA6472">
            <w:pPr>
              <w:spacing w:line="360" w:lineRule="auto"/>
              <w:jc w:val="both"/>
              <w:rPr>
                <w:rFonts w:ascii="Arial Narrow" w:hAnsi="Arial Narrow" w:cs="Arial"/>
                <w:sz w:val="24"/>
                <w:szCs w:val="24"/>
                <w:lang w:val="en-US"/>
              </w:rPr>
            </w:pPr>
            <w:r>
              <w:rPr>
                <w:rFonts w:ascii="Arial Narrow" w:hAnsi="Arial Narrow" w:cs="Arial"/>
                <w:sz w:val="24"/>
                <w:szCs w:val="24"/>
                <w:lang w:val="en-US"/>
              </w:rPr>
              <w:t>[11</w:t>
            </w:r>
            <w:r w:rsidR="00E33E88">
              <w:rPr>
                <w:rFonts w:ascii="Arial Narrow" w:hAnsi="Arial Narrow" w:cs="Arial"/>
                <w:sz w:val="24"/>
                <w:szCs w:val="24"/>
                <w:lang w:val="en-US"/>
              </w:rPr>
              <w:t xml:space="preserve">]      </w:t>
            </w:r>
            <w:r w:rsidR="005228A9">
              <w:rPr>
                <w:rFonts w:ascii="Arial Narrow" w:hAnsi="Arial Narrow" w:cs="Arial"/>
                <w:sz w:val="24"/>
                <w:szCs w:val="24"/>
                <w:lang w:val="en-US"/>
              </w:rPr>
              <w:t>Counsel also submitted that the respondent suffered immense prejudice as a period of more than 8 months has passed since t</w:t>
            </w:r>
            <w:r w:rsidR="009E641C">
              <w:rPr>
                <w:rFonts w:ascii="Arial Narrow" w:hAnsi="Arial Narrow" w:cs="Arial"/>
                <w:sz w:val="24"/>
                <w:szCs w:val="24"/>
                <w:lang w:val="en-US"/>
              </w:rPr>
              <w:t xml:space="preserve">he case plan order was issued. </w:t>
            </w:r>
            <w:r w:rsidR="0056230B">
              <w:rPr>
                <w:rFonts w:ascii="Arial Narrow" w:hAnsi="Arial Narrow" w:cs="Arial"/>
                <w:sz w:val="24"/>
                <w:szCs w:val="24"/>
                <w:lang w:val="en-US"/>
              </w:rPr>
              <w:t xml:space="preserve">The delay has negative repercussions on the respondent, both in terms of legal costs as well as the unreasonable delay in finalizing the matter. </w:t>
            </w:r>
            <w:r w:rsidR="00A62FD6">
              <w:rPr>
                <w:rFonts w:ascii="Arial Narrow" w:hAnsi="Arial Narrow" w:cs="Arial"/>
                <w:sz w:val="24"/>
                <w:szCs w:val="24"/>
                <w:lang w:val="en-US"/>
              </w:rPr>
              <w:t xml:space="preserve">Respondent therefore prays for the dismissal of the condonation application and the matter to proceed on an unopposed basis as </w:t>
            </w:r>
            <w:r w:rsidR="007003C2">
              <w:rPr>
                <w:rFonts w:ascii="Arial Narrow" w:hAnsi="Arial Narrow" w:cs="Arial"/>
                <w:sz w:val="24"/>
                <w:szCs w:val="24"/>
                <w:lang w:val="en-US"/>
              </w:rPr>
              <w:t xml:space="preserve">he argues that </w:t>
            </w:r>
            <w:r w:rsidR="00A62FD6">
              <w:rPr>
                <w:rFonts w:ascii="Arial Narrow" w:hAnsi="Arial Narrow" w:cs="Arial"/>
                <w:sz w:val="24"/>
                <w:szCs w:val="24"/>
                <w:lang w:val="en-US"/>
              </w:rPr>
              <w:t xml:space="preserve">this is a good case where a litigant cannot escape the consequences of her attorney’s lack of diligence and remissness and insufficiency of the explanation tendered for the disregard of the court order. </w:t>
            </w:r>
          </w:p>
          <w:p w:rsidR="009E641C" w:rsidRDefault="009E641C" w:rsidP="00DA6472">
            <w:pPr>
              <w:spacing w:line="360" w:lineRule="auto"/>
              <w:jc w:val="both"/>
              <w:rPr>
                <w:rFonts w:ascii="Arial Narrow" w:hAnsi="Arial Narrow" w:cs="Arial"/>
                <w:sz w:val="24"/>
                <w:szCs w:val="24"/>
                <w:lang w:val="en-US"/>
              </w:rPr>
            </w:pPr>
          </w:p>
          <w:p w:rsidR="009E641C" w:rsidRDefault="00E829E8" w:rsidP="00DA6472">
            <w:pPr>
              <w:spacing w:line="360" w:lineRule="auto"/>
              <w:jc w:val="both"/>
              <w:rPr>
                <w:rFonts w:ascii="Arial Narrow" w:hAnsi="Arial Narrow" w:cs="Arial"/>
                <w:sz w:val="24"/>
                <w:szCs w:val="24"/>
                <w:lang w:val="en-US"/>
              </w:rPr>
            </w:pPr>
            <w:r>
              <w:rPr>
                <w:rFonts w:ascii="Arial Narrow" w:hAnsi="Arial Narrow" w:cs="Arial"/>
                <w:sz w:val="24"/>
                <w:szCs w:val="24"/>
                <w:lang w:val="en-US"/>
              </w:rPr>
              <w:t>[12</w:t>
            </w:r>
            <w:r w:rsidR="00E33E88">
              <w:rPr>
                <w:rFonts w:ascii="Arial Narrow" w:hAnsi="Arial Narrow" w:cs="Arial"/>
                <w:sz w:val="24"/>
                <w:szCs w:val="24"/>
                <w:lang w:val="en-US"/>
              </w:rPr>
              <w:t xml:space="preserve">]     </w:t>
            </w:r>
            <w:r w:rsidR="009E641C">
              <w:rPr>
                <w:rFonts w:ascii="Arial Narrow" w:hAnsi="Arial Narrow" w:cs="Arial"/>
                <w:sz w:val="24"/>
                <w:szCs w:val="24"/>
                <w:lang w:val="en-US"/>
              </w:rPr>
              <w:t>On the issue of bona fide</w:t>
            </w:r>
            <w:r w:rsidR="00AB6DF3">
              <w:rPr>
                <w:rFonts w:ascii="Arial Narrow" w:hAnsi="Arial Narrow" w:cs="Arial"/>
                <w:sz w:val="24"/>
                <w:szCs w:val="24"/>
                <w:lang w:val="en-US"/>
              </w:rPr>
              <w:t xml:space="preserve"> defence</w:t>
            </w:r>
            <w:r w:rsidR="009E641C">
              <w:rPr>
                <w:rFonts w:ascii="Arial Narrow" w:hAnsi="Arial Narrow" w:cs="Arial"/>
                <w:sz w:val="24"/>
                <w:szCs w:val="24"/>
                <w:lang w:val="en-US"/>
              </w:rPr>
              <w:t>, counsel submits that the applicant did not make any attempt to prod</w:t>
            </w:r>
            <w:r w:rsidR="00C42A58">
              <w:rPr>
                <w:rFonts w:ascii="Arial Narrow" w:hAnsi="Arial Narrow" w:cs="Arial"/>
                <w:sz w:val="24"/>
                <w:szCs w:val="24"/>
                <w:lang w:val="en-US"/>
              </w:rPr>
              <w:t>uce evidence to the effect that</w:t>
            </w:r>
            <w:r w:rsidR="009E641C">
              <w:rPr>
                <w:rFonts w:ascii="Arial Narrow" w:hAnsi="Arial Narrow" w:cs="Arial"/>
                <w:sz w:val="24"/>
                <w:szCs w:val="24"/>
                <w:lang w:val="en-US"/>
              </w:rPr>
              <w:t xml:space="preserve"> </w:t>
            </w:r>
            <w:r w:rsidR="00C42A58">
              <w:rPr>
                <w:rFonts w:ascii="Arial Narrow" w:hAnsi="Arial Narrow" w:cs="Arial"/>
                <w:sz w:val="24"/>
                <w:szCs w:val="24"/>
                <w:lang w:val="en-US"/>
              </w:rPr>
              <w:t xml:space="preserve">the proceedings instituted are based on a forged document purporting to convey the parties’ intention to conclude a sale agreement for the property. </w:t>
            </w:r>
            <w:r w:rsidR="00722DB9">
              <w:rPr>
                <w:rFonts w:ascii="Arial Narrow" w:hAnsi="Arial Narrow" w:cs="Arial"/>
                <w:sz w:val="24"/>
                <w:szCs w:val="24"/>
                <w:lang w:val="en-US"/>
              </w:rPr>
              <w:t xml:space="preserve">Apart from the unbacked allegation of forgery, no single evidence is adduced to show that indeed the applicant has a valid defence against the respondent’s claim and thus enjoys good prospects of success.  </w:t>
            </w:r>
          </w:p>
          <w:p w:rsidR="0083531E" w:rsidRDefault="0083531E" w:rsidP="00DA6472">
            <w:pPr>
              <w:spacing w:line="360" w:lineRule="auto"/>
              <w:jc w:val="both"/>
              <w:rPr>
                <w:rFonts w:ascii="Arial Narrow" w:hAnsi="Arial Narrow" w:cs="Arial"/>
                <w:sz w:val="24"/>
                <w:szCs w:val="24"/>
                <w:lang w:val="en-US"/>
              </w:rPr>
            </w:pPr>
          </w:p>
          <w:p w:rsidR="0083531E" w:rsidRPr="0083531E" w:rsidRDefault="0083531E" w:rsidP="00DA6472">
            <w:pPr>
              <w:spacing w:line="360" w:lineRule="auto"/>
              <w:jc w:val="both"/>
              <w:rPr>
                <w:rFonts w:ascii="Arial Narrow" w:hAnsi="Arial Narrow" w:cs="Arial"/>
                <w:sz w:val="24"/>
                <w:szCs w:val="24"/>
                <w:u w:val="single"/>
                <w:lang w:val="en-US"/>
              </w:rPr>
            </w:pPr>
            <w:r>
              <w:rPr>
                <w:rFonts w:ascii="Arial Narrow" w:hAnsi="Arial Narrow" w:cs="Arial"/>
                <w:sz w:val="24"/>
                <w:szCs w:val="24"/>
                <w:u w:val="single"/>
                <w:lang w:val="en-US"/>
              </w:rPr>
              <w:t>Discussion</w:t>
            </w:r>
          </w:p>
          <w:p w:rsidR="009A62DB" w:rsidRDefault="009A62DB" w:rsidP="00DA6472">
            <w:pPr>
              <w:spacing w:line="360" w:lineRule="auto"/>
              <w:jc w:val="both"/>
              <w:rPr>
                <w:rFonts w:ascii="Arial Narrow" w:hAnsi="Arial Narrow" w:cs="Arial"/>
              </w:rPr>
            </w:pPr>
          </w:p>
          <w:p w:rsidR="00CB5F88" w:rsidRDefault="00A8443D" w:rsidP="00DA6472">
            <w:pPr>
              <w:spacing w:line="360" w:lineRule="auto"/>
              <w:jc w:val="both"/>
              <w:rPr>
                <w:rFonts w:ascii="Arial Narrow" w:hAnsi="Arial Narrow" w:cs="Arial"/>
                <w:sz w:val="24"/>
                <w:szCs w:val="24"/>
                <w:lang w:val="en-US"/>
              </w:rPr>
            </w:pPr>
            <w:r w:rsidRPr="00DE5F56">
              <w:rPr>
                <w:rFonts w:ascii="Arial Narrow" w:hAnsi="Arial Narrow" w:cs="Arial"/>
                <w:sz w:val="24"/>
                <w:szCs w:val="24"/>
                <w:lang w:val="en-US"/>
              </w:rPr>
              <w:t>[</w:t>
            </w:r>
            <w:r w:rsidR="007003C2">
              <w:rPr>
                <w:rFonts w:ascii="Arial Narrow" w:hAnsi="Arial Narrow" w:cs="Arial"/>
                <w:sz w:val="24"/>
                <w:szCs w:val="24"/>
                <w:lang w:val="en-US"/>
              </w:rPr>
              <w:t>13</w:t>
            </w:r>
            <w:r w:rsidR="00DA6472">
              <w:rPr>
                <w:rFonts w:ascii="Arial Narrow" w:hAnsi="Arial Narrow" w:cs="Arial"/>
                <w:sz w:val="24"/>
                <w:szCs w:val="24"/>
                <w:lang w:val="en-US"/>
              </w:rPr>
              <w:t xml:space="preserve">]   </w:t>
            </w:r>
            <w:r w:rsidR="007003C2">
              <w:rPr>
                <w:rFonts w:ascii="Arial Narrow" w:hAnsi="Arial Narrow" w:cs="Arial"/>
                <w:sz w:val="24"/>
                <w:szCs w:val="24"/>
                <w:lang w:val="en-US"/>
              </w:rPr>
              <w:t xml:space="preserve">      </w:t>
            </w:r>
            <w:r w:rsidR="00CB5F88" w:rsidRPr="009840E3">
              <w:rPr>
                <w:rFonts w:ascii="Arial Narrow" w:hAnsi="Arial Narrow" w:cs="Arial"/>
                <w:sz w:val="24"/>
                <w:szCs w:val="24"/>
                <w:lang w:val="en-US"/>
              </w:rPr>
              <w:t xml:space="preserve">The principles on condonation </w:t>
            </w:r>
            <w:r w:rsidR="00CB5F88">
              <w:rPr>
                <w:rFonts w:ascii="Arial Narrow" w:hAnsi="Arial Narrow" w:cs="Arial"/>
                <w:sz w:val="24"/>
                <w:szCs w:val="24"/>
                <w:lang w:val="en-US"/>
              </w:rPr>
              <w:t>are clear and I do not intend on repeating them, however it is noteworthy that it is trite law that an application for condonation is not had for the mere asking. A party must give a</w:t>
            </w:r>
            <w:r w:rsidR="00D36813">
              <w:rPr>
                <w:rFonts w:ascii="Arial Narrow" w:hAnsi="Arial Narrow" w:cs="Arial"/>
                <w:sz w:val="24"/>
                <w:szCs w:val="24"/>
                <w:lang w:val="en-US"/>
              </w:rPr>
              <w:t xml:space="preserve"> detailed and</w:t>
            </w:r>
            <w:r w:rsidR="00CB5F88">
              <w:rPr>
                <w:rFonts w:ascii="Arial Narrow" w:hAnsi="Arial Narrow" w:cs="Arial"/>
                <w:sz w:val="24"/>
                <w:szCs w:val="24"/>
                <w:lang w:val="en-US"/>
              </w:rPr>
              <w:t xml:space="preserve"> reasonable explanation for the delay and must show that, on the merits, he or she has reasonable prospects of success</w:t>
            </w:r>
            <w:r w:rsidR="008F3639">
              <w:rPr>
                <w:rFonts w:ascii="Arial Narrow" w:hAnsi="Arial Narrow" w:cs="Arial"/>
                <w:sz w:val="24"/>
                <w:szCs w:val="24"/>
                <w:lang w:val="en-US"/>
              </w:rPr>
              <w:t xml:space="preserve"> in the main action</w:t>
            </w:r>
            <w:r w:rsidR="00CB5F88">
              <w:rPr>
                <w:rFonts w:ascii="Arial Narrow" w:hAnsi="Arial Narrow" w:cs="Arial"/>
                <w:sz w:val="24"/>
                <w:szCs w:val="24"/>
                <w:lang w:val="en-US"/>
              </w:rPr>
              <w:t xml:space="preserve">. </w:t>
            </w:r>
            <w:r w:rsidR="00D36813">
              <w:rPr>
                <w:rFonts w:ascii="Arial Narrow" w:hAnsi="Arial Narrow" w:cs="Arial"/>
                <w:sz w:val="24"/>
                <w:szCs w:val="24"/>
                <w:lang w:val="en-US"/>
              </w:rPr>
              <w:t>If it however appears that a party’s default w</w:t>
            </w:r>
            <w:r w:rsidR="00D03291">
              <w:rPr>
                <w:rFonts w:ascii="Arial Narrow" w:hAnsi="Arial Narrow" w:cs="Arial"/>
                <w:sz w:val="24"/>
                <w:szCs w:val="24"/>
                <w:lang w:val="en-US"/>
              </w:rPr>
              <w:t>as wilful or that it was due to</w:t>
            </w:r>
            <w:r w:rsidR="00D36813">
              <w:rPr>
                <w:rFonts w:ascii="Arial Narrow" w:hAnsi="Arial Narrow" w:cs="Arial"/>
                <w:sz w:val="24"/>
                <w:szCs w:val="24"/>
                <w:lang w:val="en-US"/>
              </w:rPr>
              <w:t xml:space="preserve"> gross negligence, the court will not come to the assistance of that party. </w:t>
            </w:r>
          </w:p>
          <w:p w:rsidR="00CB5F88" w:rsidRDefault="00CB5F88" w:rsidP="00DA6472">
            <w:pPr>
              <w:spacing w:line="360" w:lineRule="auto"/>
              <w:jc w:val="both"/>
              <w:rPr>
                <w:rFonts w:ascii="Arial Narrow" w:hAnsi="Arial Narrow" w:cs="Arial"/>
                <w:sz w:val="24"/>
                <w:szCs w:val="24"/>
                <w:lang w:val="en-US"/>
              </w:rPr>
            </w:pPr>
          </w:p>
          <w:p w:rsidR="00383744" w:rsidRDefault="00DE57AD" w:rsidP="00DA6472">
            <w:pPr>
              <w:spacing w:line="360" w:lineRule="auto"/>
              <w:jc w:val="both"/>
              <w:rPr>
                <w:rFonts w:ascii="Arial Narrow" w:hAnsi="Arial Narrow" w:cs="Arial"/>
                <w:sz w:val="24"/>
                <w:szCs w:val="24"/>
              </w:rPr>
            </w:pPr>
            <w:r>
              <w:rPr>
                <w:rFonts w:ascii="Arial Narrow" w:hAnsi="Arial Narrow" w:cs="Arial"/>
                <w:sz w:val="24"/>
                <w:szCs w:val="24"/>
                <w:lang w:val="en-US"/>
              </w:rPr>
              <w:t>[14</w:t>
            </w:r>
            <w:r w:rsidR="00CB5F88">
              <w:rPr>
                <w:rFonts w:ascii="Arial Narrow" w:hAnsi="Arial Narrow" w:cs="Arial"/>
                <w:sz w:val="24"/>
                <w:szCs w:val="24"/>
                <w:lang w:val="en-US"/>
              </w:rPr>
              <w:t xml:space="preserve">]   </w:t>
            </w:r>
            <w:r>
              <w:rPr>
                <w:rFonts w:ascii="Arial Narrow" w:hAnsi="Arial Narrow" w:cs="Arial"/>
                <w:sz w:val="24"/>
                <w:szCs w:val="24"/>
                <w:lang w:val="en-US"/>
              </w:rPr>
              <w:t xml:space="preserve">    </w:t>
            </w:r>
            <w:r w:rsidR="007768D7">
              <w:rPr>
                <w:rFonts w:ascii="Arial Narrow" w:hAnsi="Arial Narrow" w:cs="Arial"/>
                <w:sz w:val="24"/>
                <w:szCs w:val="24"/>
                <w:lang w:val="en-US"/>
              </w:rPr>
              <w:t xml:space="preserve"> </w:t>
            </w:r>
            <w:r w:rsidR="00D03291">
              <w:rPr>
                <w:rFonts w:ascii="Arial Narrow" w:hAnsi="Arial Narrow" w:cs="Arial"/>
                <w:sz w:val="24"/>
                <w:szCs w:val="24"/>
              </w:rPr>
              <w:t>One must</w:t>
            </w:r>
            <w:r w:rsidR="00991780">
              <w:rPr>
                <w:rFonts w:ascii="Arial Narrow" w:hAnsi="Arial Narrow" w:cs="Arial"/>
                <w:sz w:val="24"/>
                <w:szCs w:val="24"/>
              </w:rPr>
              <w:t xml:space="preserve"> keep in mind that o</w:t>
            </w:r>
            <w:r w:rsidR="002F63D5">
              <w:rPr>
                <w:rFonts w:ascii="Arial Narrow" w:hAnsi="Arial Narrow" w:cs="Arial"/>
                <w:sz w:val="24"/>
                <w:szCs w:val="24"/>
              </w:rPr>
              <w:t xml:space="preserve">ne can never have a perfect explanation for not </w:t>
            </w:r>
            <w:r w:rsidR="002F63D5" w:rsidRPr="000D648A">
              <w:rPr>
                <w:rFonts w:ascii="Arial Narrow" w:hAnsi="Arial Narrow" w:cs="Arial"/>
                <w:sz w:val="24"/>
                <w:szCs w:val="24"/>
              </w:rPr>
              <w:t>complying with an order</w:t>
            </w:r>
            <w:r w:rsidR="00CC0D54">
              <w:rPr>
                <w:rFonts w:ascii="Arial Narrow" w:hAnsi="Arial Narrow" w:cs="Arial"/>
                <w:sz w:val="24"/>
                <w:szCs w:val="24"/>
              </w:rPr>
              <w:t xml:space="preserve"> of court</w:t>
            </w:r>
            <w:r w:rsidR="00991780" w:rsidRPr="000D648A">
              <w:rPr>
                <w:rFonts w:ascii="Arial Narrow" w:hAnsi="Arial Narrow" w:cs="Arial"/>
                <w:sz w:val="24"/>
                <w:szCs w:val="24"/>
              </w:rPr>
              <w:t xml:space="preserve"> and the </w:t>
            </w:r>
            <w:r w:rsidR="00D03291">
              <w:rPr>
                <w:rFonts w:ascii="Arial Narrow" w:hAnsi="Arial Narrow" w:cs="Arial"/>
                <w:sz w:val="24"/>
                <w:szCs w:val="24"/>
              </w:rPr>
              <w:t>applicant is not required to give</w:t>
            </w:r>
            <w:r w:rsidR="00991780" w:rsidRPr="000D648A">
              <w:rPr>
                <w:rFonts w:ascii="Arial Narrow" w:hAnsi="Arial Narrow" w:cs="Arial"/>
                <w:sz w:val="24"/>
                <w:szCs w:val="24"/>
              </w:rPr>
              <w:t xml:space="preserve"> a perfect explanation </w:t>
            </w:r>
            <w:r w:rsidR="00D03291">
              <w:rPr>
                <w:rFonts w:ascii="Arial Narrow" w:hAnsi="Arial Narrow" w:cs="Arial"/>
                <w:sz w:val="24"/>
                <w:szCs w:val="24"/>
              </w:rPr>
              <w:t>but merely</w:t>
            </w:r>
            <w:r w:rsidR="009F6B8B" w:rsidRPr="000D648A">
              <w:rPr>
                <w:rFonts w:ascii="Arial Narrow" w:hAnsi="Arial Narrow" w:cs="Arial"/>
                <w:sz w:val="24"/>
                <w:szCs w:val="24"/>
              </w:rPr>
              <w:t xml:space="preserve"> </w:t>
            </w:r>
            <w:r w:rsidR="00991780" w:rsidRPr="000D648A">
              <w:rPr>
                <w:rFonts w:ascii="Arial Narrow" w:hAnsi="Arial Narrow" w:cs="Arial"/>
                <w:sz w:val="24"/>
                <w:szCs w:val="24"/>
              </w:rPr>
              <w:t xml:space="preserve">a reasonable </w:t>
            </w:r>
            <w:r w:rsidR="009F6B8B" w:rsidRPr="000D648A">
              <w:rPr>
                <w:rFonts w:ascii="Arial Narrow" w:hAnsi="Arial Narrow" w:cs="Arial"/>
                <w:sz w:val="24"/>
                <w:szCs w:val="24"/>
              </w:rPr>
              <w:t>one</w:t>
            </w:r>
            <w:r w:rsidR="00991780" w:rsidRPr="000D648A">
              <w:rPr>
                <w:rFonts w:ascii="Arial Narrow" w:hAnsi="Arial Narrow" w:cs="Arial"/>
                <w:sz w:val="24"/>
                <w:szCs w:val="24"/>
              </w:rPr>
              <w:t>.</w:t>
            </w:r>
            <w:r w:rsidR="00CC0D54">
              <w:rPr>
                <w:rFonts w:ascii="Arial Narrow" w:hAnsi="Arial Narrow" w:cs="Arial"/>
                <w:sz w:val="24"/>
                <w:szCs w:val="24"/>
              </w:rPr>
              <w:t xml:space="preserve"> </w:t>
            </w:r>
            <w:r w:rsidR="00383744">
              <w:rPr>
                <w:rFonts w:ascii="Arial Narrow" w:hAnsi="Arial Narrow" w:cs="Arial"/>
                <w:sz w:val="24"/>
                <w:szCs w:val="24"/>
              </w:rPr>
              <w:t>Furthermore, i</w:t>
            </w:r>
            <w:r w:rsidR="00CC0D54">
              <w:rPr>
                <w:rFonts w:ascii="Arial Narrow" w:hAnsi="Arial Narrow" w:cs="Arial"/>
                <w:sz w:val="24"/>
                <w:szCs w:val="24"/>
              </w:rPr>
              <w:t>f it is the legal practitioner that had no due diligence in ensuring that their client’s interest are best served by complying with court orders, surely fault cannot be bestowed on a party.</w:t>
            </w:r>
          </w:p>
          <w:p w:rsidR="00383744" w:rsidRDefault="00383744" w:rsidP="00DA6472">
            <w:pPr>
              <w:spacing w:line="360" w:lineRule="auto"/>
              <w:jc w:val="both"/>
              <w:rPr>
                <w:rFonts w:ascii="Arial Narrow" w:hAnsi="Arial Narrow" w:cs="Arial"/>
                <w:sz w:val="24"/>
                <w:szCs w:val="24"/>
              </w:rPr>
            </w:pPr>
          </w:p>
          <w:p w:rsidR="00CC0D54" w:rsidRDefault="00383744" w:rsidP="00DA6472">
            <w:pPr>
              <w:spacing w:line="360" w:lineRule="auto"/>
              <w:jc w:val="both"/>
              <w:rPr>
                <w:rFonts w:ascii="Arial Narrow" w:hAnsi="Arial Narrow" w:cs="Arial"/>
                <w:sz w:val="24"/>
                <w:szCs w:val="24"/>
              </w:rPr>
            </w:pPr>
            <w:r>
              <w:rPr>
                <w:rFonts w:ascii="Arial Narrow" w:hAnsi="Arial Narrow" w:cs="Arial"/>
                <w:sz w:val="24"/>
                <w:szCs w:val="24"/>
              </w:rPr>
              <w:t xml:space="preserve">[15]       When applying sanctions to an errant party the court must consider what is just and fair in the matter. In the current matter before me the court cannot find that the applicant’s non-compliance was reckless, blatant and a disregard of the rules of court. The applicant explained that due to the failure of the </w:t>
            </w:r>
            <w:r w:rsidRPr="00383744">
              <w:rPr>
                <w:rFonts w:ascii="Arial Narrow" w:hAnsi="Arial Narrow" w:cs="Arial"/>
                <w:sz w:val="24"/>
                <w:szCs w:val="24"/>
              </w:rPr>
              <w:t xml:space="preserve">Directorate of Legal Aid </w:t>
            </w:r>
            <w:r>
              <w:rPr>
                <w:rFonts w:ascii="Arial Narrow" w:hAnsi="Arial Narrow" w:cs="Arial"/>
                <w:sz w:val="24"/>
                <w:szCs w:val="24"/>
              </w:rPr>
              <w:t>to place the first erstwhile legal practitioner</w:t>
            </w:r>
            <w:r w:rsidRPr="00383744">
              <w:rPr>
                <w:rFonts w:ascii="Arial Narrow" w:hAnsi="Arial Narrow" w:cs="Arial"/>
                <w:sz w:val="24"/>
                <w:szCs w:val="24"/>
              </w:rPr>
              <w:t xml:space="preserve"> in funds to enable their office to proceed with the matter</w:t>
            </w:r>
            <w:r>
              <w:rPr>
                <w:rFonts w:ascii="Arial Narrow" w:hAnsi="Arial Narrow" w:cs="Arial"/>
                <w:sz w:val="24"/>
                <w:szCs w:val="24"/>
              </w:rPr>
              <w:t xml:space="preserve">, they </w:t>
            </w:r>
            <w:r>
              <w:rPr>
                <w:rFonts w:ascii="Arial Narrow" w:hAnsi="Arial Narrow" w:cs="Arial"/>
                <w:sz w:val="24"/>
                <w:szCs w:val="24"/>
              </w:rPr>
              <w:lastRenderedPageBreak/>
              <w:t>failed to comply with the court order. Surely such a unilateral decision on the part of the legal practitioner cannot be attributed to the party.</w:t>
            </w:r>
            <w:r w:rsidRPr="00383744">
              <w:rPr>
                <w:rFonts w:ascii="Arial Narrow" w:hAnsi="Arial Narrow" w:cs="Arial"/>
                <w:sz w:val="24"/>
                <w:szCs w:val="24"/>
              </w:rPr>
              <w:t xml:space="preserve">   </w:t>
            </w:r>
          </w:p>
          <w:p w:rsidR="00CC0D54" w:rsidRDefault="00CC0D54" w:rsidP="00DA6472">
            <w:pPr>
              <w:spacing w:line="360" w:lineRule="auto"/>
              <w:jc w:val="both"/>
              <w:rPr>
                <w:rFonts w:ascii="Arial Narrow" w:hAnsi="Arial Narrow" w:cs="Arial"/>
                <w:sz w:val="24"/>
                <w:szCs w:val="24"/>
              </w:rPr>
            </w:pPr>
          </w:p>
          <w:p w:rsidR="00021928" w:rsidRDefault="00E33E88" w:rsidP="00DA6472">
            <w:pPr>
              <w:spacing w:line="360" w:lineRule="auto"/>
              <w:jc w:val="both"/>
              <w:rPr>
                <w:rFonts w:ascii="Arial Narrow" w:hAnsi="Arial Narrow" w:cs="Arial"/>
                <w:sz w:val="24"/>
                <w:szCs w:val="24"/>
              </w:rPr>
            </w:pPr>
            <w:r>
              <w:rPr>
                <w:rFonts w:ascii="Arial Narrow" w:hAnsi="Arial Narrow" w:cs="Arial"/>
                <w:sz w:val="24"/>
                <w:szCs w:val="24"/>
              </w:rPr>
              <w:t xml:space="preserve">[16]       </w:t>
            </w:r>
            <w:r w:rsidR="00021928">
              <w:rPr>
                <w:rFonts w:ascii="Arial Narrow" w:hAnsi="Arial Narrow" w:cs="Arial"/>
                <w:sz w:val="24"/>
                <w:szCs w:val="24"/>
              </w:rPr>
              <w:t xml:space="preserve">Applicant also explained that when the first erstwhile legal practitioner withdrew, her second counsel, also instructed by the Directorate of Legal Aid, came on record on 4 March 2020. However, due to the State of Emergency imposed under the COVID-19 Regulations prevailing at the time and the complete Lockdown and the difficulty in securing a consultation with the applicant to obtain comprehensive instructions, the applicant’s plea and discovery document </w:t>
            </w:r>
            <w:r w:rsidR="00354C8F">
              <w:rPr>
                <w:rFonts w:ascii="Arial Narrow" w:hAnsi="Arial Narrow" w:cs="Arial"/>
                <w:sz w:val="24"/>
                <w:szCs w:val="24"/>
              </w:rPr>
              <w:t xml:space="preserve">could not be filed timeously </w:t>
            </w:r>
            <w:r w:rsidR="00DD191C">
              <w:rPr>
                <w:rFonts w:ascii="Arial Narrow" w:hAnsi="Arial Narrow" w:cs="Arial"/>
                <w:sz w:val="24"/>
                <w:szCs w:val="24"/>
              </w:rPr>
              <w:t xml:space="preserve">and </w:t>
            </w:r>
            <w:r w:rsidR="00354C8F">
              <w:rPr>
                <w:rFonts w:ascii="Arial Narrow" w:hAnsi="Arial Narrow" w:cs="Arial"/>
                <w:sz w:val="24"/>
                <w:szCs w:val="24"/>
              </w:rPr>
              <w:t xml:space="preserve">until the </w:t>
            </w:r>
            <w:r w:rsidR="00021928">
              <w:rPr>
                <w:rFonts w:ascii="Arial Narrow" w:hAnsi="Arial Narrow" w:cs="Arial"/>
                <w:sz w:val="24"/>
                <w:szCs w:val="24"/>
              </w:rPr>
              <w:t>second erstwhile legal practitioner</w:t>
            </w:r>
            <w:r w:rsidR="00573EF6">
              <w:rPr>
                <w:rFonts w:ascii="Arial Narrow" w:hAnsi="Arial Narrow" w:cs="Arial"/>
                <w:sz w:val="24"/>
                <w:szCs w:val="24"/>
              </w:rPr>
              <w:t xml:space="preserve"> withdrew from record</w:t>
            </w:r>
            <w:r w:rsidR="00021928">
              <w:rPr>
                <w:rFonts w:ascii="Arial Narrow" w:hAnsi="Arial Narrow" w:cs="Arial"/>
                <w:sz w:val="24"/>
                <w:szCs w:val="24"/>
              </w:rPr>
              <w:t>.</w:t>
            </w:r>
          </w:p>
          <w:p w:rsidR="00021928" w:rsidRDefault="00021928" w:rsidP="00DA6472">
            <w:pPr>
              <w:spacing w:line="360" w:lineRule="auto"/>
              <w:jc w:val="both"/>
              <w:rPr>
                <w:rFonts w:ascii="Arial Narrow" w:hAnsi="Arial Narrow" w:cs="Arial"/>
                <w:sz w:val="24"/>
                <w:szCs w:val="24"/>
              </w:rPr>
            </w:pPr>
          </w:p>
          <w:p w:rsidR="009A62DB" w:rsidRPr="009A62DB" w:rsidRDefault="00DD191C" w:rsidP="00DA6472">
            <w:pPr>
              <w:spacing w:line="360" w:lineRule="auto"/>
              <w:jc w:val="both"/>
              <w:rPr>
                <w:rFonts w:ascii="Arial Narrow" w:hAnsi="Arial Narrow" w:cs="Arial"/>
                <w:lang w:val="en-GB"/>
              </w:rPr>
            </w:pPr>
            <w:r>
              <w:rPr>
                <w:rFonts w:ascii="Arial Narrow" w:hAnsi="Arial Narrow" w:cs="Arial"/>
                <w:sz w:val="24"/>
                <w:szCs w:val="24"/>
                <w:lang w:val="en-US"/>
              </w:rPr>
              <w:t>[</w:t>
            </w:r>
            <w:r w:rsidR="00E33E88">
              <w:rPr>
                <w:rFonts w:ascii="Arial Narrow" w:hAnsi="Arial Narrow" w:cs="Arial"/>
                <w:sz w:val="24"/>
                <w:szCs w:val="24"/>
                <w:lang w:val="en-US"/>
              </w:rPr>
              <w:t xml:space="preserve">17]      </w:t>
            </w:r>
            <w:r>
              <w:rPr>
                <w:rFonts w:ascii="Arial Narrow" w:hAnsi="Arial Narrow" w:cs="Arial"/>
                <w:sz w:val="24"/>
                <w:szCs w:val="24"/>
                <w:lang w:val="en-US"/>
              </w:rPr>
              <w:t xml:space="preserve">Having regard to the explanation advanced on behalf of the applicant the court is </w:t>
            </w:r>
            <w:r w:rsidR="005B2B71">
              <w:rPr>
                <w:rFonts w:ascii="Arial Narrow" w:hAnsi="Arial Narrow" w:cs="Arial"/>
                <w:sz w:val="24"/>
                <w:szCs w:val="24"/>
                <w:lang w:val="en-US"/>
              </w:rPr>
              <w:t>of the opinion that the</w:t>
            </w:r>
            <w:r w:rsidR="006A7201">
              <w:rPr>
                <w:rFonts w:ascii="Arial Narrow" w:hAnsi="Arial Narrow" w:cs="Arial"/>
                <w:sz w:val="24"/>
                <w:szCs w:val="24"/>
                <w:lang w:val="en-US"/>
              </w:rPr>
              <w:t xml:space="preserve"> said</w:t>
            </w:r>
            <w:r w:rsidR="005B2B71">
              <w:rPr>
                <w:rFonts w:ascii="Arial Narrow" w:hAnsi="Arial Narrow" w:cs="Arial"/>
                <w:sz w:val="24"/>
                <w:szCs w:val="24"/>
                <w:lang w:val="en-US"/>
              </w:rPr>
              <w:t xml:space="preserve"> explanation is reasonable and justifiable </w:t>
            </w:r>
            <w:r w:rsidR="002035D1">
              <w:rPr>
                <w:rFonts w:ascii="Arial Narrow" w:hAnsi="Arial Narrow" w:cs="Arial"/>
                <w:sz w:val="24"/>
                <w:szCs w:val="24"/>
                <w:lang w:val="en-US"/>
              </w:rPr>
              <w:t>in the circumstances</w:t>
            </w:r>
            <w:r w:rsidR="005B2B71">
              <w:rPr>
                <w:rFonts w:ascii="Arial Narrow" w:hAnsi="Arial Narrow" w:cs="Arial"/>
                <w:sz w:val="24"/>
                <w:szCs w:val="24"/>
                <w:lang w:val="en-US"/>
              </w:rPr>
              <w:t>.</w:t>
            </w:r>
            <w:r w:rsidR="005E41B3">
              <w:rPr>
                <w:rFonts w:ascii="Arial Narrow" w:hAnsi="Arial Narrow" w:cs="Arial"/>
                <w:sz w:val="24"/>
                <w:szCs w:val="24"/>
                <w:lang w:val="en-GB"/>
              </w:rPr>
              <w:t xml:space="preserve"> </w:t>
            </w:r>
            <w:r w:rsidR="002035D1">
              <w:rPr>
                <w:rFonts w:ascii="Arial Narrow" w:hAnsi="Arial Narrow" w:cs="Arial"/>
                <w:sz w:val="24"/>
                <w:szCs w:val="24"/>
                <w:lang w:val="en-GB"/>
              </w:rPr>
              <w:t xml:space="preserve">It will be too drastic to impose a sanction of striking out the defendant’s defence under the circumstances. That </w:t>
            </w:r>
            <w:r w:rsidR="005E41B3">
              <w:rPr>
                <w:rFonts w:ascii="Arial Narrow" w:hAnsi="Arial Narrow" w:cs="Arial"/>
                <w:sz w:val="24"/>
                <w:szCs w:val="24"/>
                <w:lang w:val="en-GB"/>
              </w:rPr>
              <w:t xml:space="preserve">will effectively close the doors of court to the </w:t>
            </w:r>
            <w:r w:rsidR="005B2B71">
              <w:rPr>
                <w:rFonts w:ascii="Arial Narrow" w:hAnsi="Arial Narrow" w:cs="Arial"/>
                <w:sz w:val="24"/>
                <w:szCs w:val="24"/>
                <w:lang w:val="en-GB"/>
              </w:rPr>
              <w:t>applicant. T</w:t>
            </w:r>
            <w:r w:rsidR="009A62DB" w:rsidRPr="009A62DB">
              <w:rPr>
                <w:rFonts w:ascii="Arial Narrow" w:hAnsi="Arial Narrow" w:cs="Arial"/>
                <w:sz w:val="24"/>
                <w:szCs w:val="24"/>
              </w:rPr>
              <w:t xml:space="preserve">he explanation for the </w:t>
            </w:r>
            <w:r w:rsidR="009A62DB">
              <w:rPr>
                <w:rFonts w:ascii="Arial Narrow" w:hAnsi="Arial Narrow" w:cs="Arial"/>
                <w:sz w:val="24"/>
                <w:szCs w:val="24"/>
              </w:rPr>
              <w:t xml:space="preserve">non-compliance is to be attributed </w:t>
            </w:r>
            <w:r w:rsidR="00DA6472">
              <w:rPr>
                <w:rFonts w:ascii="Arial Narrow" w:hAnsi="Arial Narrow" w:cs="Arial"/>
                <w:sz w:val="24"/>
                <w:szCs w:val="24"/>
              </w:rPr>
              <w:t xml:space="preserve">solely </w:t>
            </w:r>
            <w:r w:rsidR="005B2B71">
              <w:rPr>
                <w:rFonts w:ascii="Arial Narrow" w:hAnsi="Arial Narrow" w:cs="Arial"/>
                <w:sz w:val="24"/>
                <w:szCs w:val="24"/>
              </w:rPr>
              <w:t>to the applicant</w:t>
            </w:r>
            <w:r w:rsidR="009A62DB">
              <w:rPr>
                <w:rFonts w:ascii="Arial Narrow" w:hAnsi="Arial Narrow" w:cs="Arial"/>
                <w:sz w:val="24"/>
                <w:szCs w:val="24"/>
              </w:rPr>
              <w:t>’s</w:t>
            </w:r>
            <w:r w:rsidR="005B2B71">
              <w:rPr>
                <w:rFonts w:ascii="Arial Narrow" w:hAnsi="Arial Narrow" w:cs="Arial"/>
                <w:sz w:val="24"/>
                <w:szCs w:val="24"/>
              </w:rPr>
              <w:t xml:space="preserve"> erstwhile </w:t>
            </w:r>
            <w:r w:rsidR="009A62DB">
              <w:rPr>
                <w:rFonts w:ascii="Arial Narrow" w:hAnsi="Arial Narrow" w:cs="Arial"/>
                <w:sz w:val="24"/>
                <w:szCs w:val="24"/>
              </w:rPr>
              <w:t>legal practitioner</w:t>
            </w:r>
            <w:r w:rsidR="005B2B71">
              <w:rPr>
                <w:rFonts w:ascii="Arial Narrow" w:hAnsi="Arial Narrow" w:cs="Arial"/>
                <w:sz w:val="24"/>
                <w:szCs w:val="24"/>
              </w:rPr>
              <w:t>s</w:t>
            </w:r>
            <w:r w:rsidR="00245E12">
              <w:rPr>
                <w:rFonts w:ascii="Arial Narrow" w:hAnsi="Arial Narrow" w:cs="Arial"/>
                <w:sz w:val="24"/>
                <w:szCs w:val="24"/>
              </w:rPr>
              <w:t xml:space="preserve"> and </w:t>
            </w:r>
            <w:r w:rsidR="009A62DB" w:rsidRPr="009A62DB">
              <w:rPr>
                <w:rFonts w:ascii="Arial Narrow" w:hAnsi="Arial Narrow" w:cs="Arial"/>
                <w:sz w:val="24"/>
                <w:szCs w:val="24"/>
              </w:rPr>
              <w:t xml:space="preserve">it will </w:t>
            </w:r>
            <w:r w:rsidR="005B2B71">
              <w:rPr>
                <w:rFonts w:ascii="Arial Narrow" w:hAnsi="Arial Narrow" w:cs="Arial"/>
                <w:sz w:val="24"/>
                <w:szCs w:val="24"/>
              </w:rPr>
              <w:t xml:space="preserve">therefore </w:t>
            </w:r>
            <w:r w:rsidR="009A62DB" w:rsidRPr="009A62DB">
              <w:rPr>
                <w:rFonts w:ascii="Arial Narrow" w:hAnsi="Arial Narrow" w:cs="Arial"/>
                <w:sz w:val="24"/>
                <w:szCs w:val="24"/>
              </w:rPr>
              <w:t>not serve the interest of justice to refuse condonation.</w:t>
            </w:r>
          </w:p>
          <w:p w:rsidR="009A62DB" w:rsidRPr="009A62DB" w:rsidRDefault="009A62DB" w:rsidP="00DA6472">
            <w:pPr>
              <w:spacing w:line="360" w:lineRule="auto"/>
              <w:jc w:val="both"/>
              <w:rPr>
                <w:rFonts w:ascii="Arial Narrow" w:hAnsi="Arial Narrow" w:cs="Arial"/>
                <w:sz w:val="24"/>
                <w:szCs w:val="24"/>
              </w:rPr>
            </w:pPr>
          </w:p>
          <w:p w:rsidR="00852089" w:rsidRPr="009A62DB" w:rsidRDefault="007768D7" w:rsidP="00DA6472">
            <w:pPr>
              <w:spacing w:line="360" w:lineRule="auto"/>
              <w:jc w:val="both"/>
              <w:rPr>
                <w:rFonts w:ascii="Arial Narrow" w:hAnsi="Arial Narrow" w:cs="Arial"/>
                <w:sz w:val="24"/>
                <w:szCs w:val="24"/>
              </w:rPr>
            </w:pPr>
            <w:r>
              <w:rPr>
                <w:rFonts w:ascii="Arial Narrow" w:hAnsi="Arial Narrow" w:cs="Arial"/>
                <w:sz w:val="24"/>
                <w:szCs w:val="24"/>
                <w:lang w:val="en-GB"/>
              </w:rPr>
              <w:t>[18</w:t>
            </w:r>
            <w:r w:rsidR="00DA6472">
              <w:rPr>
                <w:rFonts w:ascii="Arial Narrow" w:hAnsi="Arial Narrow" w:cs="Arial"/>
                <w:sz w:val="24"/>
                <w:szCs w:val="24"/>
                <w:lang w:val="en-GB"/>
              </w:rPr>
              <w:t xml:space="preserve">]    </w:t>
            </w:r>
            <w:r w:rsidR="00E33E88">
              <w:rPr>
                <w:rFonts w:ascii="Arial Narrow" w:hAnsi="Arial Narrow" w:cs="Arial"/>
                <w:sz w:val="24"/>
                <w:szCs w:val="24"/>
                <w:lang w:val="en-GB"/>
              </w:rPr>
              <w:t xml:space="preserve">  </w:t>
            </w:r>
            <w:r>
              <w:rPr>
                <w:rFonts w:ascii="Arial Narrow" w:hAnsi="Arial Narrow" w:cs="Arial"/>
                <w:sz w:val="24"/>
                <w:szCs w:val="24"/>
              </w:rPr>
              <w:t>The withdrawal of the legal practitioners acting on behalf of the applicant was the cause of</w:t>
            </w:r>
            <w:r w:rsidR="003572EE">
              <w:rPr>
                <w:rFonts w:ascii="Arial Narrow" w:hAnsi="Arial Narrow" w:cs="Arial"/>
                <w:sz w:val="24"/>
                <w:szCs w:val="24"/>
              </w:rPr>
              <w:t xml:space="preserve"> the applicant’s </w:t>
            </w:r>
            <w:r>
              <w:rPr>
                <w:rFonts w:ascii="Arial Narrow" w:hAnsi="Arial Narrow" w:cs="Arial"/>
                <w:sz w:val="24"/>
                <w:szCs w:val="24"/>
              </w:rPr>
              <w:t>failure to comply with the court order, giving rise to the application for condonation. It can be seen from the court file that the applicant promptly complied with court orders in securing the services of legal representation from the Directorate of Legal Aid.</w:t>
            </w:r>
          </w:p>
          <w:p w:rsidR="00852089" w:rsidRDefault="00852089" w:rsidP="00DA6472">
            <w:pPr>
              <w:spacing w:line="360" w:lineRule="auto"/>
              <w:jc w:val="both"/>
              <w:rPr>
                <w:rFonts w:ascii="Arial Narrow" w:hAnsi="Arial Narrow" w:cs="Arial"/>
                <w:sz w:val="24"/>
                <w:szCs w:val="24"/>
              </w:rPr>
            </w:pPr>
          </w:p>
          <w:p w:rsidR="00991780" w:rsidRDefault="00852089" w:rsidP="00DA6472">
            <w:pPr>
              <w:spacing w:line="360" w:lineRule="auto"/>
              <w:jc w:val="both"/>
              <w:rPr>
                <w:rFonts w:ascii="Arial Narrow" w:hAnsi="Arial Narrow" w:cs="Arial"/>
                <w:sz w:val="24"/>
                <w:szCs w:val="24"/>
              </w:rPr>
            </w:pPr>
            <w:r>
              <w:rPr>
                <w:rFonts w:ascii="Arial Narrow" w:hAnsi="Arial Narrow" w:cs="Arial"/>
                <w:sz w:val="24"/>
                <w:szCs w:val="24"/>
              </w:rPr>
              <w:t>[</w:t>
            </w:r>
            <w:r w:rsidR="00405B75">
              <w:rPr>
                <w:rFonts w:ascii="Arial Narrow" w:hAnsi="Arial Narrow" w:cs="Arial"/>
                <w:sz w:val="24"/>
                <w:szCs w:val="24"/>
              </w:rPr>
              <w:t>19</w:t>
            </w:r>
            <w:r w:rsidR="00DA6472">
              <w:rPr>
                <w:rFonts w:ascii="Arial Narrow" w:hAnsi="Arial Narrow" w:cs="Arial"/>
                <w:sz w:val="24"/>
                <w:szCs w:val="24"/>
              </w:rPr>
              <w:t xml:space="preserve">]   </w:t>
            </w:r>
            <w:r w:rsidR="00E33E88">
              <w:rPr>
                <w:rFonts w:ascii="Arial Narrow" w:hAnsi="Arial Narrow" w:cs="Arial"/>
                <w:sz w:val="24"/>
                <w:szCs w:val="24"/>
              </w:rPr>
              <w:t xml:space="preserve">     </w:t>
            </w:r>
            <w:r w:rsidR="001073FB">
              <w:rPr>
                <w:rFonts w:ascii="Arial Narrow" w:hAnsi="Arial Narrow" w:cs="Arial"/>
                <w:sz w:val="24"/>
                <w:szCs w:val="24"/>
              </w:rPr>
              <w:t>As</w:t>
            </w:r>
            <w:r w:rsidR="003572EE">
              <w:rPr>
                <w:rFonts w:ascii="Arial Narrow" w:hAnsi="Arial Narrow" w:cs="Arial"/>
                <w:sz w:val="24"/>
                <w:szCs w:val="24"/>
              </w:rPr>
              <w:t xml:space="preserve"> with regard to the issue of</w:t>
            </w:r>
            <w:r w:rsidR="00573EF6">
              <w:rPr>
                <w:rFonts w:ascii="Arial Narrow" w:hAnsi="Arial Narrow" w:cs="Arial"/>
                <w:sz w:val="24"/>
                <w:szCs w:val="24"/>
              </w:rPr>
              <w:t xml:space="preserve"> a</w:t>
            </w:r>
            <w:r w:rsidR="003572EE">
              <w:rPr>
                <w:rFonts w:ascii="Arial Narrow" w:hAnsi="Arial Narrow" w:cs="Arial"/>
                <w:sz w:val="24"/>
                <w:szCs w:val="24"/>
              </w:rPr>
              <w:t xml:space="preserve"> bona fide</w:t>
            </w:r>
            <w:r w:rsidR="00573EF6">
              <w:rPr>
                <w:rFonts w:ascii="Arial Narrow" w:hAnsi="Arial Narrow" w:cs="Arial"/>
                <w:sz w:val="24"/>
                <w:szCs w:val="24"/>
              </w:rPr>
              <w:t xml:space="preserve"> defence</w:t>
            </w:r>
            <w:r w:rsidR="003572EE">
              <w:rPr>
                <w:rFonts w:ascii="Arial Narrow" w:hAnsi="Arial Narrow" w:cs="Arial"/>
                <w:sz w:val="24"/>
                <w:szCs w:val="24"/>
              </w:rPr>
              <w:t xml:space="preserve">, </w:t>
            </w:r>
            <w:r w:rsidR="00E56420">
              <w:rPr>
                <w:rFonts w:ascii="Arial Narrow" w:hAnsi="Arial Narrow" w:cs="Arial"/>
                <w:sz w:val="24"/>
                <w:szCs w:val="24"/>
              </w:rPr>
              <w:t>it is sufficient if the applicant makes out a prima facie defence in setting out averments which, if established at trial, would entitle her defence to succeed. Applicant does not need to fully deal with the merits of the case and produce evidence that the probabilities are actual in her favour. Applicant alleges that the document relied upon by the respondent purporting to be a sale</w:t>
            </w:r>
            <w:r w:rsidR="00573EF6">
              <w:rPr>
                <w:rFonts w:ascii="Arial Narrow" w:hAnsi="Arial Narrow" w:cs="Arial"/>
                <w:sz w:val="24"/>
                <w:szCs w:val="24"/>
              </w:rPr>
              <w:t xml:space="preserve"> agreement is a forged document</w:t>
            </w:r>
            <w:r w:rsidR="00E56420">
              <w:rPr>
                <w:rFonts w:ascii="Arial Narrow" w:hAnsi="Arial Narrow" w:cs="Arial"/>
                <w:sz w:val="24"/>
                <w:szCs w:val="24"/>
              </w:rPr>
              <w:t>, which she never signed. She explained that no sale agreement ever existed between herself and the respondent, but a lease agreement was in fo</w:t>
            </w:r>
            <w:r w:rsidR="00573EF6">
              <w:rPr>
                <w:rFonts w:ascii="Arial Narrow" w:hAnsi="Arial Narrow" w:cs="Arial"/>
                <w:sz w:val="24"/>
                <w:szCs w:val="24"/>
              </w:rPr>
              <w:t>rce between the parties as the r</w:t>
            </w:r>
            <w:r w:rsidR="00E56420">
              <w:rPr>
                <w:rFonts w:ascii="Arial Narrow" w:hAnsi="Arial Narrow" w:cs="Arial"/>
                <w:sz w:val="24"/>
                <w:szCs w:val="24"/>
              </w:rPr>
              <w:t xml:space="preserve">espondent lived on the property in question since September </w:t>
            </w:r>
            <w:r w:rsidR="00573EF6">
              <w:rPr>
                <w:rFonts w:ascii="Arial Narrow" w:hAnsi="Arial Narrow" w:cs="Arial"/>
                <w:sz w:val="24"/>
                <w:szCs w:val="24"/>
              </w:rPr>
              <w:t xml:space="preserve">2017 </w:t>
            </w:r>
            <w:r w:rsidR="00E56420">
              <w:rPr>
                <w:rFonts w:ascii="Arial Narrow" w:hAnsi="Arial Narrow" w:cs="Arial"/>
                <w:sz w:val="24"/>
                <w:szCs w:val="24"/>
              </w:rPr>
              <w:t>and that the money she received from the respondent was money received as payment for the</w:t>
            </w:r>
            <w:r w:rsidR="006C25D1">
              <w:rPr>
                <w:rFonts w:ascii="Arial Narrow" w:hAnsi="Arial Narrow" w:cs="Arial"/>
                <w:sz w:val="24"/>
                <w:szCs w:val="24"/>
              </w:rPr>
              <w:t xml:space="preserve"> rental of the property. She further explained that the </w:t>
            </w:r>
            <w:r w:rsidR="00573EF6">
              <w:rPr>
                <w:rFonts w:ascii="Arial Narrow" w:hAnsi="Arial Narrow" w:cs="Arial"/>
                <w:sz w:val="24"/>
                <w:szCs w:val="24"/>
              </w:rPr>
              <w:t>forged sale</w:t>
            </w:r>
            <w:r w:rsidR="006C25D1">
              <w:rPr>
                <w:rFonts w:ascii="Arial Narrow" w:hAnsi="Arial Narrow" w:cs="Arial"/>
                <w:sz w:val="24"/>
                <w:szCs w:val="24"/>
              </w:rPr>
              <w:t xml:space="preserve"> agreement, on w</w:t>
            </w:r>
            <w:r w:rsidR="00573EF6">
              <w:rPr>
                <w:rFonts w:ascii="Arial Narrow" w:hAnsi="Arial Narrow" w:cs="Arial"/>
                <w:sz w:val="24"/>
                <w:szCs w:val="24"/>
              </w:rPr>
              <w:t>hich reliance is placed by the r</w:t>
            </w:r>
            <w:r w:rsidR="006C25D1">
              <w:rPr>
                <w:rFonts w:ascii="Arial Narrow" w:hAnsi="Arial Narrow" w:cs="Arial"/>
                <w:sz w:val="24"/>
                <w:szCs w:val="24"/>
              </w:rPr>
              <w:t>espondent, bears a signature of another person and is not congruent</w:t>
            </w:r>
            <w:r w:rsidR="00573EF6">
              <w:rPr>
                <w:rFonts w:ascii="Arial Narrow" w:hAnsi="Arial Narrow" w:cs="Arial"/>
                <w:sz w:val="24"/>
                <w:szCs w:val="24"/>
              </w:rPr>
              <w:t xml:space="preserve"> with the signature affixed to a</w:t>
            </w:r>
            <w:r w:rsidR="006C25D1">
              <w:rPr>
                <w:rFonts w:ascii="Arial Narrow" w:hAnsi="Arial Narrow" w:cs="Arial"/>
                <w:sz w:val="24"/>
                <w:szCs w:val="24"/>
              </w:rPr>
              <w:t xml:space="preserve">pplicant’s national document. </w:t>
            </w:r>
          </w:p>
          <w:p w:rsidR="006C25D1" w:rsidRDefault="006C25D1" w:rsidP="00DA6472">
            <w:pPr>
              <w:spacing w:line="360" w:lineRule="auto"/>
              <w:jc w:val="both"/>
              <w:rPr>
                <w:rFonts w:ascii="Arial Narrow" w:hAnsi="Arial Narrow" w:cs="Arial"/>
                <w:sz w:val="24"/>
                <w:szCs w:val="24"/>
              </w:rPr>
            </w:pPr>
          </w:p>
          <w:p w:rsidR="006C25D1" w:rsidRDefault="006C25D1" w:rsidP="00DA6472">
            <w:pPr>
              <w:spacing w:line="360" w:lineRule="auto"/>
              <w:jc w:val="both"/>
              <w:rPr>
                <w:rFonts w:ascii="Arial Narrow" w:hAnsi="Arial Narrow" w:cs="Arial"/>
                <w:sz w:val="24"/>
                <w:szCs w:val="24"/>
              </w:rPr>
            </w:pPr>
            <w:r>
              <w:rPr>
                <w:rFonts w:ascii="Arial Narrow" w:hAnsi="Arial Narrow" w:cs="Arial"/>
                <w:sz w:val="24"/>
                <w:szCs w:val="24"/>
              </w:rPr>
              <w:lastRenderedPageBreak/>
              <w:t>[</w:t>
            </w:r>
            <w:r w:rsidR="00405B75">
              <w:rPr>
                <w:rFonts w:ascii="Arial Narrow" w:hAnsi="Arial Narrow" w:cs="Arial"/>
                <w:sz w:val="24"/>
                <w:szCs w:val="24"/>
              </w:rPr>
              <w:t>20</w:t>
            </w:r>
            <w:r w:rsidR="00E33E88">
              <w:rPr>
                <w:rFonts w:ascii="Arial Narrow" w:hAnsi="Arial Narrow" w:cs="Arial"/>
                <w:sz w:val="24"/>
                <w:szCs w:val="24"/>
              </w:rPr>
              <w:t xml:space="preserve">]      </w:t>
            </w:r>
            <w:r>
              <w:rPr>
                <w:rFonts w:ascii="Arial Narrow" w:hAnsi="Arial Narrow" w:cs="Arial"/>
                <w:sz w:val="24"/>
                <w:szCs w:val="24"/>
              </w:rPr>
              <w:t>Based on the averments made by the applicant, the Court is of the view that the applicant has good prospects of success should the matter proceed to trial. There is no doubt that there is a triable defence to the claim instituted by the respondent against the applicant.</w:t>
            </w:r>
          </w:p>
          <w:p w:rsidR="00573EF6" w:rsidRDefault="00573EF6" w:rsidP="00DA6472">
            <w:pPr>
              <w:spacing w:line="360" w:lineRule="auto"/>
              <w:jc w:val="both"/>
              <w:rPr>
                <w:rFonts w:ascii="Arial Narrow" w:hAnsi="Arial Narrow" w:cs="Arial"/>
                <w:sz w:val="24"/>
                <w:szCs w:val="24"/>
                <w:u w:val="single"/>
              </w:rPr>
            </w:pPr>
          </w:p>
          <w:p w:rsidR="006C25D1" w:rsidRPr="006C25D1" w:rsidRDefault="006C25D1" w:rsidP="00DA6472">
            <w:pPr>
              <w:spacing w:line="360" w:lineRule="auto"/>
              <w:jc w:val="both"/>
              <w:rPr>
                <w:rFonts w:ascii="Arial Narrow" w:hAnsi="Arial Narrow" w:cs="Arial"/>
                <w:sz w:val="24"/>
                <w:szCs w:val="24"/>
                <w:u w:val="single"/>
              </w:rPr>
            </w:pPr>
            <w:r w:rsidRPr="006C25D1">
              <w:rPr>
                <w:rFonts w:ascii="Arial Narrow" w:hAnsi="Arial Narrow" w:cs="Arial"/>
                <w:sz w:val="24"/>
                <w:szCs w:val="24"/>
                <w:u w:val="single"/>
              </w:rPr>
              <w:t xml:space="preserve">Costs </w:t>
            </w:r>
          </w:p>
          <w:p w:rsidR="001508A6" w:rsidRDefault="001508A6" w:rsidP="00DA6472">
            <w:pPr>
              <w:spacing w:line="360" w:lineRule="auto"/>
              <w:jc w:val="both"/>
              <w:rPr>
                <w:rFonts w:ascii="Arial Narrow" w:hAnsi="Arial Narrow" w:cs="Arial"/>
                <w:sz w:val="24"/>
                <w:szCs w:val="24"/>
                <w:lang w:val="en-US"/>
              </w:rPr>
            </w:pPr>
          </w:p>
          <w:p w:rsidR="00991780" w:rsidRDefault="00991780" w:rsidP="00DA6472">
            <w:pPr>
              <w:spacing w:line="360" w:lineRule="auto"/>
              <w:jc w:val="both"/>
              <w:rPr>
                <w:rFonts w:ascii="Arial Narrow" w:hAnsi="Arial Narrow"/>
                <w:sz w:val="24"/>
                <w:szCs w:val="24"/>
                <w:shd w:val="clear" w:color="auto" w:fill="FFFFFF"/>
              </w:rPr>
            </w:pPr>
            <w:r w:rsidRPr="00991780">
              <w:rPr>
                <w:rFonts w:ascii="Arial Narrow" w:hAnsi="Arial Narrow" w:cs="Arial"/>
                <w:sz w:val="24"/>
                <w:szCs w:val="24"/>
                <w:lang w:val="en-US"/>
              </w:rPr>
              <w:t>[</w:t>
            </w:r>
            <w:r w:rsidR="00405B75" w:rsidRPr="00902B2A">
              <w:rPr>
                <w:rFonts w:ascii="Arial Narrow" w:hAnsi="Arial Narrow" w:cs="Arial"/>
                <w:sz w:val="24"/>
                <w:szCs w:val="24"/>
                <w:lang w:val="en-US"/>
              </w:rPr>
              <w:t>2</w:t>
            </w:r>
            <w:r w:rsidR="00DA6472" w:rsidRPr="00902B2A">
              <w:rPr>
                <w:rFonts w:ascii="Arial Narrow" w:hAnsi="Arial Narrow" w:cs="Arial"/>
                <w:sz w:val="24"/>
                <w:szCs w:val="24"/>
                <w:lang w:val="en-US"/>
              </w:rPr>
              <w:t>1</w:t>
            </w:r>
            <w:r w:rsidRPr="00902B2A">
              <w:rPr>
                <w:rFonts w:ascii="Arial Narrow" w:hAnsi="Arial Narrow" w:cs="Arial"/>
                <w:sz w:val="24"/>
                <w:szCs w:val="24"/>
                <w:lang w:val="en-US"/>
              </w:rPr>
              <w:t xml:space="preserve">]   </w:t>
            </w:r>
            <w:r w:rsidR="00E33E88">
              <w:rPr>
                <w:rFonts w:ascii="Arial Narrow" w:hAnsi="Arial Narrow" w:cs="Arial"/>
                <w:sz w:val="24"/>
                <w:szCs w:val="24"/>
                <w:lang w:val="en-US"/>
              </w:rPr>
              <w:t xml:space="preserve">    </w:t>
            </w:r>
            <w:r w:rsidR="00902B2A" w:rsidRPr="00902B2A">
              <w:rPr>
                <w:rFonts w:ascii="Arial Narrow" w:hAnsi="Arial Narrow"/>
                <w:sz w:val="24"/>
                <w:szCs w:val="24"/>
                <w:shd w:val="clear" w:color="auto" w:fill="FFFFFF"/>
              </w:rPr>
              <w:t xml:space="preserve">From the </w:t>
            </w:r>
            <w:r w:rsidR="00E33E88">
              <w:rPr>
                <w:rFonts w:ascii="Arial Narrow" w:hAnsi="Arial Narrow"/>
                <w:sz w:val="24"/>
                <w:szCs w:val="24"/>
              </w:rPr>
              <w:t>applicant</w:t>
            </w:r>
            <w:r w:rsidR="00902B2A" w:rsidRPr="00902B2A">
              <w:rPr>
                <w:rFonts w:ascii="Arial Narrow" w:hAnsi="Arial Narrow"/>
                <w:sz w:val="24"/>
                <w:szCs w:val="24"/>
              </w:rPr>
              <w:t>’s status report dated 24 June 2020</w:t>
            </w:r>
            <w:r w:rsidR="00E33E88">
              <w:rPr>
                <w:rFonts w:ascii="Arial Narrow" w:hAnsi="Arial Narrow"/>
                <w:sz w:val="24"/>
                <w:szCs w:val="24"/>
                <w:shd w:val="clear" w:color="auto" w:fill="FFFFFF"/>
              </w:rPr>
              <w:t xml:space="preserve"> it is clear that the applicant</w:t>
            </w:r>
            <w:r w:rsidR="00902B2A" w:rsidRPr="00902B2A">
              <w:rPr>
                <w:rFonts w:ascii="Arial Narrow" w:hAnsi="Arial Narrow"/>
                <w:sz w:val="24"/>
                <w:szCs w:val="24"/>
                <w:shd w:val="clear" w:color="auto" w:fill="FFFFFF"/>
              </w:rPr>
              <w:t xml:space="preserve"> has been granted legal aid. Section 18 of the Legal Aid Act</w:t>
            </w:r>
            <w:r w:rsidR="00E33E88">
              <w:rPr>
                <w:rStyle w:val="FootnoteReference"/>
                <w:rFonts w:ascii="Arial Narrow" w:hAnsi="Arial Narrow"/>
                <w:sz w:val="24"/>
                <w:szCs w:val="24"/>
                <w:shd w:val="clear" w:color="auto" w:fill="FFFFFF"/>
              </w:rPr>
              <w:footnoteReference w:id="1"/>
            </w:r>
            <w:r w:rsidR="00902B2A" w:rsidRPr="00902B2A">
              <w:rPr>
                <w:rFonts w:ascii="Arial Narrow" w:hAnsi="Arial Narrow"/>
                <w:sz w:val="24"/>
                <w:szCs w:val="24"/>
                <w:shd w:val="clear" w:color="auto" w:fill="FFFFFF"/>
              </w:rPr>
              <w:t xml:space="preserve"> prohibits the making of a costs order in proceedings i</w:t>
            </w:r>
            <w:r w:rsidR="00E33E88">
              <w:rPr>
                <w:rFonts w:ascii="Arial Narrow" w:hAnsi="Arial Narrow"/>
                <w:sz w:val="24"/>
                <w:szCs w:val="24"/>
                <w:shd w:val="clear" w:color="auto" w:fill="FFFFFF"/>
              </w:rPr>
              <w:t>n respect of which legal aid has</w:t>
            </w:r>
            <w:r w:rsidR="00902B2A" w:rsidRPr="00902B2A">
              <w:rPr>
                <w:rFonts w:ascii="Arial Narrow" w:hAnsi="Arial Narrow"/>
                <w:sz w:val="24"/>
                <w:szCs w:val="24"/>
                <w:shd w:val="clear" w:color="auto" w:fill="FFFFFF"/>
              </w:rPr>
              <w:t xml:space="preserve"> been granted. In the circumstances, no order as to costs will be made.</w:t>
            </w:r>
          </w:p>
          <w:p w:rsidR="00E33E88" w:rsidRPr="00902B2A" w:rsidRDefault="00E33E88" w:rsidP="00DA6472">
            <w:pPr>
              <w:spacing w:line="360" w:lineRule="auto"/>
              <w:jc w:val="both"/>
              <w:rPr>
                <w:rFonts w:ascii="Arial Narrow" w:hAnsi="Arial Narrow" w:cs="Arial"/>
                <w:sz w:val="24"/>
                <w:szCs w:val="24"/>
                <w:lang w:val="en-US"/>
              </w:rPr>
            </w:pPr>
          </w:p>
          <w:p w:rsidR="003223A4" w:rsidRPr="00DE5F56" w:rsidRDefault="00405B75" w:rsidP="00DA6472">
            <w:pPr>
              <w:spacing w:line="360" w:lineRule="auto"/>
              <w:jc w:val="both"/>
              <w:rPr>
                <w:rFonts w:ascii="Arial Narrow" w:hAnsi="Arial Narrow" w:cs="Arial"/>
                <w:sz w:val="24"/>
                <w:szCs w:val="24"/>
                <w:lang w:val="en-US"/>
              </w:rPr>
            </w:pPr>
            <w:r>
              <w:rPr>
                <w:rFonts w:ascii="Arial Narrow" w:hAnsi="Arial Narrow" w:cs="Arial"/>
                <w:sz w:val="24"/>
                <w:szCs w:val="24"/>
                <w:lang w:val="en-US"/>
              </w:rPr>
              <w:t>[22</w:t>
            </w:r>
            <w:r w:rsidR="003B4C2A">
              <w:rPr>
                <w:rFonts w:ascii="Arial Narrow" w:hAnsi="Arial Narrow" w:cs="Arial"/>
                <w:sz w:val="24"/>
                <w:szCs w:val="24"/>
                <w:lang w:val="en-US"/>
              </w:rPr>
              <w:t>]</w:t>
            </w:r>
            <w:r w:rsidR="00CF3B2E">
              <w:rPr>
                <w:rFonts w:ascii="Arial Narrow" w:hAnsi="Arial Narrow" w:cs="Arial"/>
                <w:sz w:val="24"/>
                <w:szCs w:val="24"/>
                <w:lang w:val="en-US"/>
              </w:rPr>
              <w:t xml:space="preserve">     </w:t>
            </w:r>
            <w:r w:rsidR="00E33E88">
              <w:rPr>
                <w:rFonts w:ascii="Arial Narrow" w:hAnsi="Arial Narrow" w:cs="Arial"/>
                <w:sz w:val="24"/>
                <w:szCs w:val="24"/>
                <w:lang w:val="en-US"/>
              </w:rPr>
              <w:t xml:space="preserve">   </w:t>
            </w:r>
            <w:r w:rsidR="006A6F65">
              <w:rPr>
                <w:rFonts w:ascii="Arial Narrow" w:hAnsi="Arial Narrow" w:cs="Arial"/>
                <w:sz w:val="24"/>
                <w:szCs w:val="24"/>
                <w:lang w:val="en-US"/>
              </w:rPr>
              <w:t>My order is therefor</w:t>
            </w:r>
            <w:r w:rsidR="00571AC1">
              <w:rPr>
                <w:rFonts w:ascii="Arial Narrow" w:hAnsi="Arial Narrow" w:cs="Arial"/>
                <w:sz w:val="24"/>
                <w:szCs w:val="24"/>
                <w:lang w:val="en-US"/>
              </w:rPr>
              <w:t xml:space="preserve"> as</w:t>
            </w:r>
            <w:r w:rsidR="006A6F65">
              <w:rPr>
                <w:rFonts w:ascii="Arial Narrow" w:hAnsi="Arial Narrow" w:cs="Arial"/>
                <w:sz w:val="24"/>
                <w:szCs w:val="24"/>
                <w:lang w:val="en-US"/>
              </w:rPr>
              <w:t xml:space="preserve"> </w:t>
            </w:r>
            <w:r w:rsidR="00571AC1">
              <w:rPr>
                <w:rFonts w:ascii="Arial Narrow" w:hAnsi="Arial Narrow" w:cs="Arial"/>
                <w:sz w:val="24"/>
                <w:szCs w:val="24"/>
                <w:lang w:val="en-US"/>
              </w:rPr>
              <w:t xml:space="preserve">set out </w:t>
            </w:r>
            <w:r w:rsidR="00AB77A2">
              <w:rPr>
                <w:rFonts w:ascii="Arial Narrow" w:hAnsi="Arial Narrow" w:cs="Arial"/>
                <w:sz w:val="24"/>
                <w:szCs w:val="24"/>
                <w:lang w:val="en-US"/>
              </w:rPr>
              <w:t>above.</w:t>
            </w:r>
          </w:p>
          <w:p w:rsidR="00DA6472" w:rsidRPr="00DE5F56" w:rsidRDefault="00DA6472" w:rsidP="00DA6472">
            <w:pPr>
              <w:spacing w:line="360" w:lineRule="auto"/>
              <w:jc w:val="center"/>
              <w:rPr>
                <w:rFonts w:ascii="Arial Narrow" w:hAnsi="Arial Narrow" w:cs="Arial"/>
                <w:sz w:val="24"/>
                <w:szCs w:val="24"/>
              </w:rPr>
            </w:pPr>
          </w:p>
        </w:tc>
      </w:tr>
      <w:tr w:rsidR="00D26CB5" w:rsidRPr="00E757E9" w:rsidTr="0092129C">
        <w:tc>
          <w:tcPr>
            <w:tcW w:w="4770" w:type="dxa"/>
          </w:tcPr>
          <w:p w:rsidR="00D26CB5" w:rsidRPr="00E757E9" w:rsidRDefault="00A8443D" w:rsidP="00DA6472">
            <w:pPr>
              <w:spacing w:line="360" w:lineRule="auto"/>
              <w:jc w:val="center"/>
              <w:rPr>
                <w:rFonts w:ascii="Arial Narrow" w:hAnsi="Arial Narrow" w:cs="Arial"/>
                <w:b/>
                <w:sz w:val="24"/>
                <w:szCs w:val="24"/>
              </w:rPr>
            </w:pPr>
            <w:r>
              <w:rPr>
                <w:rFonts w:ascii="Arial Narrow" w:hAnsi="Arial Narrow" w:cs="Arial"/>
                <w:b/>
                <w:sz w:val="24"/>
                <w:szCs w:val="24"/>
              </w:rPr>
              <w:lastRenderedPageBreak/>
              <w:t xml:space="preserve"> </w:t>
            </w:r>
            <w:r w:rsidR="00D926C9">
              <w:rPr>
                <w:rFonts w:ascii="Arial Narrow" w:hAnsi="Arial Narrow" w:cs="Arial"/>
                <w:b/>
                <w:sz w:val="24"/>
                <w:szCs w:val="24"/>
              </w:rPr>
              <w:t>Judge’s signature</w:t>
            </w:r>
          </w:p>
        </w:tc>
        <w:tc>
          <w:tcPr>
            <w:tcW w:w="4950" w:type="dxa"/>
            <w:gridSpan w:val="2"/>
          </w:tcPr>
          <w:p w:rsidR="00D26CB5" w:rsidRPr="00E757E9" w:rsidRDefault="00D26CB5" w:rsidP="00DA6472">
            <w:pPr>
              <w:spacing w:line="360" w:lineRule="auto"/>
              <w:jc w:val="center"/>
              <w:rPr>
                <w:rFonts w:ascii="Arial Narrow" w:hAnsi="Arial Narrow" w:cs="Arial"/>
                <w:b/>
                <w:sz w:val="24"/>
                <w:szCs w:val="24"/>
              </w:rPr>
            </w:pPr>
            <w:r w:rsidRPr="00E757E9">
              <w:rPr>
                <w:rFonts w:ascii="Arial Narrow" w:hAnsi="Arial Narrow" w:cs="Arial"/>
                <w:b/>
                <w:sz w:val="24"/>
                <w:szCs w:val="24"/>
              </w:rPr>
              <w:t>Note to the parties:</w:t>
            </w:r>
          </w:p>
        </w:tc>
      </w:tr>
      <w:tr w:rsidR="00D26CB5" w:rsidRPr="00E757E9" w:rsidTr="0092129C">
        <w:trPr>
          <w:trHeight w:val="1114"/>
        </w:trPr>
        <w:tc>
          <w:tcPr>
            <w:tcW w:w="4770" w:type="dxa"/>
          </w:tcPr>
          <w:p w:rsidR="00D26CB5" w:rsidRPr="00E757E9" w:rsidRDefault="00D26CB5" w:rsidP="00DA6472">
            <w:pPr>
              <w:spacing w:line="360" w:lineRule="auto"/>
              <w:jc w:val="both"/>
              <w:rPr>
                <w:rFonts w:ascii="Arial Narrow" w:hAnsi="Arial Narrow" w:cs="Arial"/>
                <w:sz w:val="24"/>
                <w:szCs w:val="24"/>
              </w:rPr>
            </w:pPr>
          </w:p>
          <w:p w:rsidR="00D26CB5" w:rsidRDefault="00D26CB5" w:rsidP="00DA6472">
            <w:pPr>
              <w:spacing w:line="360" w:lineRule="auto"/>
              <w:jc w:val="both"/>
              <w:rPr>
                <w:rFonts w:ascii="Arial Narrow" w:hAnsi="Arial Narrow" w:cs="Arial"/>
                <w:sz w:val="24"/>
                <w:szCs w:val="24"/>
              </w:rPr>
            </w:pPr>
          </w:p>
          <w:p w:rsidR="00D26CB5" w:rsidRPr="00E757E9" w:rsidRDefault="00D26CB5" w:rsidP="00DA6472">
            <w:pPr>
              <w:spacing w:line="360" w:lineRule="auto"/>
              <w:jc w:val="both"/>
              <w:rPr>
                <w:rFonts w:ascii="Arial Narrow" w:hAnsi="Arial Narrow" w:cs="Arial"/>
                <w:sz w:val="24"/>
                <w:szCs w:val="24"/>
              </w:rPr>
            </w:pPr>
          </w:p>
        </w:tc>
        <w:tc>
          <w:tcPr>
            <w:tcW w:w="4950" w:type="dxa"/>
            <w:gridSpan w:val="2"/>
          </w:tcPr>
          <w:p w:rsidR="00D26CB5" w:rsidRPr="00E757E9" w:rsidRDefault="00D26CB5" w:rsidP="00DA6472">
            <w:pPr>
              <w:spacing w:line="360" w:lineRule="auto"/>
              <w:jc w:val="both"/>
              <w:rPr>
                <w:rFonts w:ascii="Arial Narrow" w:hAnsi="Arial Narrow" w:cs="Arial"/>
                <w:sz w:val="24"/>
                <w:szCs w:val="24"/>
              </w:rPr>
            </w:pPr>
            <w:r w:rsidRPr="00E757E9">
              <w:rPr>
                <w:rFonts w:ascii="Arial Narrow" w:hAnsi="Arial Narrow" w:cs="Arial"/>
                <w:sz w:val="24"/>
                <w:szCs w:val="24"/>
              </w:rPr>
              <w:t>Not applicable.</w:t>
            </w:r>
          </w:p>
        </w:tc>
      </w:tr>
      <w:tr w:rsidR="00D26CB5" w:rsidRPr="00E757E9" w:rsidTr="0092129C">
        <w:tc>
          <w:tcPr>
            <w:tcW w:w="9720" w:type="dxa"/>
            <w:gridSpan w:val="3"/>
          </w:tcPr>
          <w:p w:rsidR="00D26CB5" w:rsidRPr="00E757E9" w:rsidRDefault="00D26CB5" w:rsidP="00DA6472">
            <w:pPr>
              <w:spacing w:line="360" w:lineRule="auto"/>
              <w:jc w:val="center"/>
              <w:rPr>
                <w:rFonts w:ascii="Arial Narrow" w:hAnsi="Arial Narrow" w:cs="Arial"/>
                <w:b/>
                <w:sz w:val="24"/>
                <w:szCs w:val="24"/>
              </w:rPr>
            </w:pPr>
            <w:r w:rsidRPr="00E757E9">
              <w:rPr>
                <w:rFonts w:ascii="Arial Narrow" w:hAnsi="Arial Narrow" w:cs="Arial"/>
                <w:b/>
                <w:sz w:val="24"/>
                <w:szCs w:val="24"/>
              </w:rPr>
              <w:t>Counsel:</w:t>
            </w:r>
          </w:p>
        </w:tc>
      </w:tr>
      <w:tr w:rsidR="00D26CB5" w:rsidRPr="00E757E9" w:rsidTr="0092129C">
        <w:tc>
          <w:tcPr>
            <w:tcW w:w="4770" w:type="dxa"/>
          </w:tcPr>
          <w:p w:rsidR="00D26CB5" w:rsidRPr="00E757E9" w:rsidRDefault="00BF0E4D" w:rsidP="00DA6472">
            <w:pPr>
              <w:spacing w:line="360" w:lineRule="auto"/>
              <w:jc w:val="center"/>
              <w:rPr>
                <w:rFonts w:ascii="Arial Narrow" w:hAnsi="Arial Narrow" w:cs="Arial"/>
                <w:b/>
                <w:sz w:val="24"/>
                <w:szCs w:val="24"/>
              </w:rPr>
            </w:pPr>
            <w:r>
              <w:rPr>
                <w:rFonts w:ascii="Arial Narrow" w:hAnsi="Arial Narrow" w:cs="Arial"/>
                <w:b/>
                <w:sz w:val="24"/>
                <w:szCs w:val="24"/>
              </w:rPr>
              <w:t>Applicant</w:t>
            </w:r>
          </w:p>
        </w:tc>
        <w:tc>
          <w:tcPr>
            <w:tcW w:w="4950" w:type="dxa"/>
            <w:gridSpan w:val="2"/>
          </w:tcPr>
          <w:p w:rsidR="00D26CB5" w:rsidRPr="00E757E9" w:rsidRDefault="00D26CB5" w:rsidP="00DA6472">
            <w:pPr>
              <w:spacing w:line="360" w:lineRule="auto"/>
              <w:jc w:val="center"/>
              <w:rPr>
                <w:rFonts w:ascii="Arial Narrow" w:hAnsi="Arial Narrow" w:cs="Arial"/>
                <w:b/>
                <w:sz w:val="24"/>
                <w:szCs w:val="24"/>
              </w:rPr>
            </w:pPr>
            <w:r w:rsidRPr="00E757E9">
              <w:rPr>
                <w:rFonts w:ascii="Arial Narrow" w:hAnsi="Arial Narrow" w:cs="Arial"/>
                <w:b/>
                <w:sz w:val="24"/>
                <w:szCs w:val="24"/>
              </w:rPr>
              <w:t xml:space="preserve"> Respondent</w:t>
            </w:r>
            <w:r w:rsidR="00567A34">
              <w:rPr>
                <w:rFonts w:ascii="Arial Narrow" w:hAnsi="Arial Narrow" w:cs="Arial"/>
                <w:b/>
                <w:sz w:val="24"/>
                <w:szCs w:val="24"/>
              </w:rPr>
              <w:t xml:space="preserve"> </w:t>
            </w:r>
          </w:p>
        </w:tc>
      </w:tr>
      <w:tr w:rsidR="00D26CB5" w:rsidRPr="00E757E9" w:rsidTr="0092129C">
        <w:tc>
          <w:tcPr>
            <w:tcW w:w="4770" w:type="dxa"/>
          </w:tcPr>
          <w:p w:rsidR="00D26CB5" w:rsidRDefault="00BF0E4D" w:rsidP="00806978">
            <w:pPr>
              <w:spacing w:line="360" w:lineRule="auto"/>
              <w:jc w:val="center"/>
              <w:rPr>
                <w:rFonts w:ascii="Arial Narrow" w:hAnsi="Arial Narrow" w:cs="Arial"/>
                <w:sz w:val="24"/>
                <w:szCs w:val="24"/>
              </w:rPr>
            </w:pPr>
            <w:r>
              <w:rPr>
                <w:rFonts w:ascii="Arial Narrow" w:hAnsi="Arial Narrow" w:cs="Arial"/>
                <w:sz w:val="24"/>
                <w:szCs w:val="24"/>
              </w:rPr>
              <w:t>Mr M Mwandingi</w:t>
            </w:r>
            <w:r w:rsidR="006117D4">
              <w:rPr>
                <w:rFonts w:ascii="Arial Narrow" w:hAnsi="Arial Narrow" w:cs="Arial"/>
                <w:sz w:val="24"/>
                <w:szCs w:val="24"/>
              </w:rPr>
              <w:t xml:space="preserve"> </w:t>
            </w:r>
          </w:p>
          <w:p w:rsidR="00D926C9" w:rsidRDefault="006117D4" w:rsidP="00806978">
            <w:pPr>
              <w:spacing w:line="360" w:lineRule="auto"/>
              <w:jc w:val="center"/>
              <w:rPr>
                <w:rFonts w:ascii="Arial Narrow" w:hAnsi="Arial Narrow" w:cs="Arial"/>
                <w:sz w:val="24"/>
                <w:szCs w:val="24"/>
              </w:rPr>
            </w:pPr>
            <w:r>
              <w:rPr>
                <w:rFonts w:ascii="Arial Narrow" w:hAnsi="Arial Narrow" w:cs="Arial"/>
                <w:sz w:val="24"/>
                <w:szCs w:val="24"/>
              </w:rPr>
              <w:t xml:space="preserve">Of </w:t>
            </w:r>
            <w:r w:rsidR="00D926C9">
              <w:rPr>
                <w:rFonts w:ascii="Arial Narrow" w:hAnsi="Arial Narrow" w:cs="Arial"/>
                <w:sz w:val="24"/>
                <w:szCs w:val="24"/>
              </w:rPr>
              <w:t xml:space="preserve"> </w:t>
            </w:r>
          </w:p>
          <w:p w:rsidR="00D926C9" w:rsidRDefault="00BF0E4D" w:rsidP="00806978">
            <w:pPr>
              <w:spacing w:line="360" w:lineRule="auto"/>
              <w:jc w:val="center"/>
              <w:rPr>
                <w:rFonts w:ascii="Arial Narrow" w:hAnsi="Arial Narrow" w:cs="Arial"/>
                <w:sz w:val="24"/>
                <w:szCs w:val="24"/>
              </w:rPr>
            </w:pPr>
            <w:r>
              <w:rPr>
                <w:rFonts w:ascii="Arial Narrow" w:hAnsi="Arial Narrow" w:cs="Arial"/>
                <w:sz w:val="24"/>
                <w:szCs w:val="24"/>
              </w:rPr>
              <w:t>Mwandingi Attorneys</w:t>
            </w:r>
            <w:r w:rsidR="006117D4">
              <w:rPr>
                <w:rFonts w:ascii="Arial Narrow" w:hAnsi="Arial Narrow" w:cs="Arial"/>
                <w:sz w:val="24"/>
                <w:szCs w:val="24"/>
              </w:rPr>
              <w:t xml:space="preserve"> </w:t>
            </w:r>
          </w:p>
          <w:p w:rsidR="00250A1A" w:rsidRPr="00E757E9" w:rsidRDefault="00250A1A" w:rsidP="00806978">
            <w:pPr>
              <w:spacing w:line="360" w:lineRule="auto"/>
              <w:jc w:val="center"/>
              <w:rPr>
                <w:rFonts w:ascii="Arial Narrow" w:hAnsi="Arial Narrow" w:cs="Arial"/>
                <w:sz w:val="24"/>
                <w:szCs w:val="24"/>
              </w:rPr>
            </w:pPr>
            <w:r>
              <w:rPr>
                <w:rFonts w:ascii="Arial Narrow" w:hAnsi="Arial Narrow" w:cs="Arial"/>
                <w:sz w:val="24"/>
                <w:szCs w:val="24"/>
              </w:rPr>
              <w:t>Windhoek</w:t>
            </w:r>
          </w:p>
        </w:tc>
        <w:tc>
          <w:tcPr>
            <w:tcW w:w="4950" w:type="dxa"/>
            <w:gridSpan w:val="2"/>
          </w:tcPr>
          <w:p w:rsidR="00D26CB5" w:rsidRDefault="005B3909" w:rsidP="00806978">
            <w:pPr>
              <w:spacing w:line="360" w:lineRule="auto"/>
              <w:jc w:val="center"/>
              <w:rPr>
                <w:rFonts w:ascii="Arial Narrow" w:hAnsi="Arial Narrow" w:cs="Arial"/>
                <w:sz w:val="24"/>
                <w:szCs w:val="24"/>
              </w:rPr>
            </w:pPr>
            <w:r>
              <w:rPr>
                <w:rFonts w:ascii="Arial Narrow" w:hAnsi="Arial Narrow" w:cs="Arial"/>
                <w:sz w:val="24"/>
                <w:szCs w:val="24"/>
              </w:rPr>
              <w:t>Mr</w:t>
            </w:r>
            <w:r w:rsidR="00BF0E4D">
              <w:rPr>
                <w:rFonts w:ascii="Arial Narrow" w:hAnsi="Arial Narrow" w:cs="Arial"/>
                <w:sz w:val="24"/>
                <w:szCs w:val="24"/>
              </w:rPr>
              <w:t xml:space="preserve"> F </w:t>
            </w:r>
            <w:proofErr w:type="spellStart"/>
            <w:r w:rsidR="00BF0E4D">
              <w:rPr>
                <w:rFonts w:ascii="Arial Narrow" w:hAnsi="Arial Narrow" w:cs="Arial"/>
                <w:sz w:val="24"/>
                <w:szCs w:val="24"/>
              </w:rPr>
              <w:t>Bangamwabo</w:t>
            </w:r>
            <w:proofErr w:type="spellEnd"/>
          </w:p>
          <w:p w:rsidR="00F8299A" w:rsidRDefault="00F8299A" w:rsidP="00806978">
            <w:pPr>
              <w:spacing w:line="360" w:lineRule="auto"/>
              <w:jc w:val="center"/>
              <w:rPr>
                <w:rFonts w:ascii="Arial Narrow" w:hAnsi="Arial Narrow" w:cs="Arial"/>
                <w:sz w:val="24"/>
                <w:szCs w:val="24"/>
              </w:rPr>
            </w:pPr>
            <w:r>
              <w:rPr>
                <w:rFonts w:ascii="Arial Narrow" w:hAnsi="Arial Narrow" w:cs="Arial"/>
                <w:sz w:val="24"/>
                <w:szCs w:val="24"/>
              </w:rPr>
              <w:t xml:space="preserve">Of </w:t>
            </w:r>
          </w:p>
          <w:p w:rsidR="006117D4" w:rsidRDefault="00BF0E4D" w:rsidP="00806978">
            <w:pPr>
              <w:spacing w:line="360" w:lineRule="auto"/>
              <w:jc w:val="center"/>
              <w:rPr>
                <w:rFonts w:ascii="Arial Narrow" w:hAnsi="Arial Narrow" w:cs="Arial"/>
                <w:sz w:val="24"/>
                <w:szCs w:val="24"/>
              </w:rPr>
            </w:pPr>
            <w:r>
              <w:rPr>
                <w:rFonts w:ascii="Arial Narrow" w:hAnsi="Arial Narrow" w:cs="Arial"/>
                <w:sz w:val="24"/>
                <w:szCs w:val="24"/>
              </w:rPr>
              <w:t>FB Law Chambers</w:t>
            </w:r>
          </w:p>
          <w:p w:rsidR="00250A1A" w:rsidRPr="00E757E9" w:rsidRDefault="00250A1A" w:rsidP="00806978">
            <w:pPr>
              <w:spacing w:line="360" w:lineRule="auto"/>
              <w:jc w:val="center"/>
              <w:rPr>
                <w:rFonts w:ascii="Arial Narrow" w:hAnsi="Arial Narrow" w:cs="Arial"/>
                <w:sz w:val="24"/>
                <w:szCs w:val="24"/>
              </w:rPr>
            </w:pPr>
            <w:r w:rsidRPr="00250A1A">
              <w:rPr>
                <w:rFonts w:ascii="Arial Narrow" w:hAnsi="Arial Narrow" w:cs="Arial"/>
                <w:sz w:val="24"/>
                <w:szCs w:val="24"/>
              </w:rPr>
              <w:t>Windhoek</w:t>
            </w:r>
            <w:bookmarkStart w:id="0" w:name="_GoBack"/>
            <w:bookmarkEnd w:id="0"/>
          </w:p>
        </w:tc>
      </w:tr>
    </w:tbl>
    <w:p w:rsidR="00D26CB5" w:rsidRPr="00E757E9" w:rsidRDefault="00D26CB5" w:rsidP="00DA6472">
      <w:pPr>
        <w:spacing w:after="0" w:line="360" w:lineRule="auto"/>
        <w:rPr>
          <w:rFonts w:ascii="Arial Narrow" w:hAnsi="Arial Narrow"/>
          <w:sz w:val="24"/>
          <w:szCs w:val="24"/>
        </w:rPr>
      </w:pPr>
    </w:p>
    <w:sectPr w:rsidR="00D26CB5" w:rsidRPr="00E757E9" w:rsidSect="009937E0">
      <w:headerReference w:type="default" r:id="rId8"/>
      <w:footerReference w:type="default" r:id="rId9"/>
      <w:pgSz w:w="11906" w:h="16838"/>
      <w:pgMar w:top="1080" w:right="1440" w:bottom="1138" w:left="1440" w:header="706" w:footer="7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D03" w:rsidRDefault="007B3D03" w:rsidP="00D01890">
      <w:pPr>
        <w:spacing w:after="0" w:line="240" w:lineRule="auto"/>
      </w:pPr>
      <w:r>
        <w:separator/>
      </w:r>
    </w:p>
  </w:endnote>
  <w:endnote w:type="continuationSeparator" w:id="0">
    <w:p w:rsidR="007B3D03" w:rsidRDefault="007B3D03" w:rsidP="00D0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DA" w:rsidRDefault="003B7CDA">
    <w:pPr>
      <w:pStyle w:val="Footer"/>
      <w:jc w:val="right"/>
    </w:pPr>
  </w:p>
  <w:p w:rsidR="003B7CDA" w:rsidRDefault="003B7CD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D03" w:rsidRDefault="007B3D03" w:rsidP="00D01890">
      <w:pPr>
        <w:spacing w:after="0" w:line="240" w:lineRule="auto"/>
      </w:pPr>
      <w:r>
        <w:separator/>
      </w:r>
    </w:p>
  </w:footnote>
  <w:footnote w:type="continuationSeparator" w:id="0">
    <w:p w:rsidR="007B3D03" w:rsidRDefault="007B3D03" w:rsidP="00D01890">
      <w:pPr>
        <w:spacing w:after="0" w:line="240" w:lineRule="auto"/>
      </w:pPr>
      <w:r>
        <w:continuationSeparator/>
      </w:r>
    </w:p>
  </w:footnote>
  <w:footnote w:id="1">
    <w:p w:rsidR="00E33E88" w:rsidRPr="00E33E88" w:rsidRDefault="00E33E88" w:rsidP="00E33E88">
      <w:pPr>
        <w:pStyle w:val="FootnoteText"/>
        <w:jc w:val="both"/>
        <w:rPr>
          <w:rFonts w:ascii="Arial Narrow" w:hAnsi="Arial Narrow" w:cs="Arial"/>
          <w:lang w:val="en-US"/>
        </w:rPr>
      </w:pPr>
      <w:r w:rsidRPr="00E33E88">
        <w:rPr>
          <w:rStyle w:val="FootnoteReference"/>
          <w:rFonts w:ascii="Arial Narrow" w:hAnsi="Arial Narrow" w:cs="Arial"/>
        </w:rPr>
        <w:footnoteRef/>
      </w:r>
      <w:r w:rsidRPr="00E33E88">
        <w:rPr>
          <w:rFonts w:ascii="Arial Narrow" w:hAnsi="Arial Narrow" w:cs="Arial"/>
        </w:rPr>
        <w:t xml:space="preserve"> </w:t>
      </w:r>
      <w:r w:rsidRPr="00E33E88">
        <w:rPr>
          <w:rFonts w:ascii="Arial Narrow" w:hAnsi="Arial Narrow" w:cs="Arial"/>
          <w:shd w:val="clear" w:color="auto" w:fill="FFFFFF"/>
        </w:rPr>
        <w:t>29 of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3B7CDA" w:rsidRDefault="003B7CDA">
        <w:pPr>
          <w:pStyle w:val="Header"/>
          <w:jc w:val="right"/>
        </w:pPr>
        <w:r>
          <w:fldChar w:fldCharType="begin"/>
        </w:r>
        <w:r>
          <w:instrText xml:space="preserve"> PAGE   \* MERGEFORMAT </w:instrText>
        </w:r>
        <w:r>
          <w:fldChar w:fldCharType="separate"/>
        </w:r>
        <w:r w:rsidR="00250A1A">
          <w:rPr>
            <w:noProof/>
          </w:rPr>
          <w:t>6</w:t>
        </w:r>
        <w:r>
          <w:rPr>
            <w:noProof/>
          </w:rPr>
          <w:fldChar w:fldCharType="end"/>
        </w:r>
      </w:p>
    </w:sdtContent>
  </w:sdt>
  <w:p w:rsidR="003B7CDA" w:rsidRDefault="003B7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C1E85"/>
    <w:multiLevelType w:val="hybridMultilevel"/>
    <w:tmpl w:val="18143FE0"/>
    <w:lvl w:ilvl="0" w:tplc="2A6033F8">
      <w:start w:val="3"/>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15:restartNumberingAfterBreak="0">
    <w:nsid w:val="209070C4"/>
    <w:multiLevelType w:val="multilevel"/>
    <w:tmpl w:val="2F04F9DA"/>
    <w:lvl w:ilvl="0">
      <w:start w:val="1"/>
      <w:numFmt w:val="decimal"/>
      <w:lvlText w:val="%1."/>
      <w:lvlJc w:val="left"/>
      <w:pPr>
        <w:ind w:left="78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740" w:hanging="1440"/>
      </w:pPr>
      <w:rPr>
        <w:rFonts w:hint="default"/>
      </w:rPr>
    </w:lvl>
  </w:abstractNum>
  <w:abstractNum w:abstractNumId="2" w15:restartNumberingAfterBreak="0">
    <w:nsid w:val="230C4E2B"/>
    <w:multiLevelType w:val="hybridMultilevel"/>
    <w:tmpl w:val="CA68A562"/>
    <w:lvl w:ilvl="0" w:tplc="1E26155A">
      <w:start w:val="1"/>
      <w:numFmt w:val="decimal"/>
      <w:lvlText w:val="[%1]"/>
      <w:lvlJc w:val="left"/>
      <w:pPr>
        <w:ind w:left="1495" w:hanging="360"/>
      </w:pPr>
      <w:rPr>
        <w:rFonts w:hint="default"/>
        <w:sz w:val="24"/>
        <w:szCs w:val="24"/>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3" w15:restartNumberingAfterBreak="0">
    <w:nsid w:val="42167CBF"/>
    <w:multiLevelType w:val="hybridMultilevel"/>
    <w:tmpl w:val="B814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63B82"/>
    <w:multiLevelType w:val="hybridMultilevel"/>
    <w:tmpl w:val="44BEA89E"/>
    <w:lvl w:ilvl="0" w:tplc="C7DCE55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402C4"/>
    <w:multiLevelType w:val="hybridMultilevel"/>
    <w:tmpl w:val="14DCA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95E367D"/>
    <w:multiLevelType w:val="hybridMultilevel"/>
    <w:tmpl w:val="9E90A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0919A7"/>
    <w:multiLevelType w:val="hybridMultilevel"/>
    <w:tmpl w:val="BCC0AC0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15:restartNumberingAfterBreak="0">
    <w:nsid w:val="68531395"/>
    <w:multiLevelType w:val="hybridMultilevel"/>
    <w:tmpl w:val="E26E53AA"/>
    <w:lvl w:ilvl="0" w:tplc="76D2F6EE">
      <w:start w:val="1"/>
      <w:numFmt w:val="decimal"/>
      <w:lvlText w:val="[%1]"/>
      <w:lvlJc w:val="left"/>
      <w:pPr>
        <w:ind w:left="1146"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6708E"/>
    <w:multiLevelType w:val="hybridMultilevel"/>
    <w:tmpl w:val="18FC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D3D6625"/>
    <w:multiLevelType w:val="hybridMultilevel"/>
    <w:tmpl w:val="B6AC5C68"/>
    <w:lvl w:ilvl="0" w:tplc="8C5404E0">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5"/>
  </w:num>
  <w:num w:numId="5">
    <w:abstractNumId w:val="6"/>
  </w:num>
  <w:num w:numId="6">
    <w:abstractNumId w:val="3"/>
  </w:num>
  <w:num w:numId="7">
    <w:abstractNumId w:val="7"/>
  </w:num>
  <w:num w:numId="8">
    <w:abstractNumId w:val="0"/>
  </w:num>
  <w:num w:numId="9">
    <w:abstractNumId w:val="2"/>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5"/>
    <w:rsid w:val="00010FE7"/>
    <w:rsid w:val="00012995"/>
    <w:rsid w:val="00013EC0"/>
    <w:rsid w:val="00021928"/>
    <w:rsid w:val="00022B24"/>
    <w:rsid w:val="0002555E"/>
    <w:rsid w:val="000309E0"/>
    <w:rsid w:val="00035699"/>
    <w:rsid w:val="00040B97"/>
    <w:rsid w:val="0004308D"/>
    <w:rsid w:val="00046FFB"/>
    <w:rsid w:val="000501B3"/>
    <w:rsid w:val="000521B7"/>
    <w:rsid w:val="0005788A"/>
    <w:rsid w:val="000674D1"/>
    <w:rsid w:val="00070701"/>
    <w:rsid w:val="00070929"/>
    <w:rsid w:val="00071486"/>
    <w:rsid w:val="00073634"/>
    <w:rsid w:val="00097643"/>
    <w:rsid w:val="000A2F65"/>
    <w:rsid w:val="000A684E"/>
    <w:rsid w:val="000B1514"/>
    <w:rsid w:val="000B31F0"/>
    <w:rsid w:val="000B35CE"/>
    <w:rsid w:val="000B4FB2"/>
    <w:rsid w:val="000B6102"/>
    <w:rsid w:val="000B7507"/>
    <w:rsid w:val="000C2019"/>
    <w:rsid w:val="000C73FA"/>
    <w:rsid w:val="000D218C"/>
    <w:rsid w:val="000D3044"/>
    <w:rsid w:val="000D648A"/>
    <w:rsid w:val="000D70A9"/>
    <w:rsid w:val="000E043D"/>
    <w:rsid w:val="000E6395"/>
    <w:rsid w:val="000F05FE"/>
    <w:rsid w:val="000F1321"/>
    <w:rsid w:val="000F3A0D"/>
    <w:rsid w:val="000F4B68"/>
    <w:rsid w:val="000F6D8E"/>
    <w:rsid w:val="000F7C5C"/>
    <w:rsid w:val="001007FF"/>
    <w:rsid w:val="001068B9"/>
    <w:rsid w:val="001073FB"/>
    <w:rsid w:val="001108CF"/>
    <w:rsid w:val="001123FA"/>
    <w:rsid w:val="00113AED"/>
    <w:rsid w:val="00114FF5"/>
    <w:rsid w:val="00127508"/>
    <w:rsid w:val="0012786A"/>
    <w:rsid w:val="00142951"/>
    <w:rsid w:val="00142BD3"/>
    <w:rsid w:val="00145ADA"/>
    <w:rsid w:val="001479DB"/>
    <w:rsid w:val="0015050A"/>
    <w:rsid w:val="001508A6"/>
    <w:rsid w:val="00153EFE"/>
    <w:rsid w:val="00162284"/>
    <w:rsid w:val="00163161"/>
    <w:rsid w:val="001648D8"/>
    <w:rsid w:val="00164DE0"/>
    <w:rsid w:val="00165A20"/>
    <w:rsid w:val="0017237D"/>
    <w:rsid w:val="0017517E"/>
    <w:rsid w:val="00175AA6"/>
    <w:rsid w:val="00191DC6"/>
    <w:rsid w:val="00192E55"/>
    <w:rsid w:val="00194111"/>
    <w:rsid w:val="001A3F99"/>
    <w:rsid w:val="001B26A5"/>
    <w:rsid w:val="001B330C"/>
    <w:rsid w:val="001B7111"/>
    <w:rsid w:val="001D0856"/>
    <w:rsid w:val="001D15D1"/>
    <w:rsid w:val="001E4FF0"/>
    <w:rsid w:val="001E5CCC"/>
    <w:rsid w:val="001F2E0C"/>
    <w:rsid w:val="001F4781"/>
    <w:rsid w:val="00201138"/>
    <w:rsid w:val="002035D1"/>
    <w:rsid w:val="00204929"/>
    <w:rsid w:val="00206E1F"/>
    <w:rsid w:val="00214C81"/>
    <w:rsid w:val="00214E94"/>
    <w:rsid w:val="00216069"/>
    <w:rsid w:val="00222323"/>
    <w:rsid w:val="002246A3"/>
    <w:rsid w:val="00226E2F"/>
    <w:rsid w:val="00227D54"/>
    <w:rsid w:val="00237DF6"/>
    <w:rsid w:val="00240526"/>
    <w:rsid w:val="00243C8D"/>
    <w:rsid w:val="00245E12"/>
    <w:rsid w:val="00247BE3"/>
    <w:rsid w:val="00250A1A"/>
    <w:rsid w:val="002517B0"/>
    <w:rsid w:val="00255A67"/>
    <w:rsid w:val="002607F7"/>
    <w:rsid w:val="00260F2B"/>
    <w:rsid w:val="002627CF"/>
    <w:rsid w:val="002642F9"/>
    <w:rsid w:val="00266084"/>
    <w:rsid w:val="00267013"/>
    <w:rsid w:val="00270FD3"/>
    <w:rsid w:val="002730BF"/>
    <w:rsid w:val="00277E7B"/>
    <w:rsid w:val="00280ADC"/>
    <w:rsid w:val="002840A8"/>
    <w:rsid w:val="00290DD5"/>
    <w:rsid w:val="0029227C"/>
    <w:rsid w:val="002929EF"/>
    <w:rsid w:val="00295333"/>
    <w:rsid w:val="00295D3B"/>
    <w:rsid w:val="00296593"/>
    <w:rsid w:val="002A699C"/>
    <w:rsid w:val="002A7603"/>
    <w:rsid w:val="002B0C52"/>
    <w:rsid w:val="002B26C0"/>
    <w:rsid w:val="002B4E8C"/>
    <w:rsid w:val="002C2969"/>
    <w:rsid w:val="002C4E37"/>
    <w:rsid w:val="002C63DD"/>
    <w:rsid w:val="002D78B1"/>
    <w:rsid w:val="002E2FA9"/>
    <w:rsid w:val="002F3704"/>
    <w:rsid w:val="002F4A64"/>
    <w:rsid w:val="002F63D5"/>
    <w:rsid w:val="0030395F"/>
    <w:rsid w:val="00304CD2"/>
    <w:rsid w:val="0030538D"/>
    <w:rsid w:val="0031370C"/>
    <w:rsid w:val="00313CD0"/>
    <w:rsid w:val="00321AA9"/>
    <w:rsid w:val="003221BD"/>
    <w:rsid w:val="003223A4"/>
    <w:rsid w:val="003246A7"/>
    <w:rsid w:val="0032634A"/>
    <w:rsid w:val="00336EA3"/>
    <w:rsid w:val="003452EF"/>
    <w:rsid w:val="00346EB8"/>
    <w:rsid w:val="00351519"/>
    <w:rsid w:val="00354C8F"/>
    <w:rsid w:val="00356C0C"/>
    <w:rsid w:val="003572EE"/>
    <w:rsid w:val="00361EBC"/>
    <w:rsid w:val="003677C6"/>
    <w:rsid w:val="00375095"/>
    <w:rsid w:val="00375F61"/>
    <w:rsid w:val="00381567"/>
    <w:rsid w:val="00383744"/>
    <w:rsid w:val="00384BFF"/>
    <w:rsid w:val="00384F2B"/>
    <w:rsid w:val="003901FB"/>
    <w:rsid w:val="00390E41"/>
    <w:rsid w:val="00393C39"/>
    <w:rsid w:val="0039465F"/>
    <w:rsid w:val="00394B64"/>
    <w:rsid w:val="00397710"/>
    <w:rsid w:val="00397C7F"/>
    <w:rsid w:val="003A0AED"/>
    <w:rsid w:val="003A125B"/>
    <w:rsid w:val="003B4C2A"/>
    <w:rsid w:val="003B7CDA"/>
    <w:rsid w:val="003C2051"/>
    <w:rsid w:val="003C2587"/>
    <w:rsid w:val="003C2FCB"/>
    <w:rsid w:val="003C3525"/>
    <w:rsid w:val="003D6370"/>
    <w:rsid w:val="003D66E0"/>
    <w:rsid w:val="003D7A92"/>
    <w:rsid w:val="003D7DBE"/>
    <w:rsid w:val="003E0400"/>
    <w:rsid w:val="003E1468"/>
    <w:rsid w:val="003E5C60"/>
    <w:rsid w:val="003E6198"/>
    <w:rsid w:val="003E72CC"/>
    <w:rsid w:val="003F23AF"/>
    <w:rsid w:val="003F40BD"/>
    <w:rsid w:val="003F526F"/>
    <w:rsid w:val="004036BB"/>
    <w:rsid w:val="00404EDF"/>
    <w:rsid w:val="00405B75"/>
    <w:rsid w:val="00410EC4"/>
    <w:rsid w:val="004129E9"/>
    <w:rsid w:val="00413B7B"/>
    <w:rsid w:val="00420266"/>
    <w:rsid w:val="00422236"/>
    <w:rsid w:val="00425233"/>
    <w:rsid w:val="0042554E"/>
    <w:rsid w:val="004262E2"/>
    <w:rsid w:val="00427466"/>
    <w:rsid w:val="0043000E"/>
    <w:rsid w:val="00434521"/>
    <w:rsid w:val="00434BE5"/>
    <w:rsid w:val="004502D1"/>
    <w:rsid w:val="00463102"/>
    <w:rsid w:val="00466461"/>
    <w:rsid w:val="004705C9"/>
    <w:rsid w:val="00473CF0"/>
    <w:rsid w:val="0047650B"/>
    <w:rsid w:val="0048245E"/>
    <w:rsid w:val="00484737"/>
    <w:rsid w:val="00487D58"/>
    <w:rsid w:val="00490222"/>
    <w:rsid w:val="00491904"/>
    <w:rsid w:val="0049404B"/>
    <w:rsid w:val="004A0173"/>
    <w:rsid w:val="004A032A"/>
    <w:rsid w:val="004A2CFA"/>
    <w:rsid w:val="004A4E75"/>
    <w:rsid w:val="004A67D2"/>
    <w:rsid w:val="004B207A"/>
    <w:rsid w:val="004C0404"/>
    <w:rsid w:val="004C2B3E"/>
    <w:rsid w:val="004D313F"/>
    <w:rsid w:val="004E196C"/>
    <w:rsid w:val="004E478D"/>
    <w:rsid w:val="004E6E67"/>
    <w:rsid w:val="004E7F24"/>
    <w:rsid w:val="004F2D2F"/>
    <w:rsid w:val="00510ACD"/>
    <w:rsid w:val="00513F10"/>
    <w:rsid w:val="00515C38"/>
    <w:rsid w:val="005228A9"/>
    <w:rsid w:val="00525292"/>
    <w:rsid w:val="005315E1"/>
    <w:rsid w:val="00535679"/>
    <w:rsid w:val="00535ADC"/>
    <w:rsid w:val="00536426"/>
    <w:rsid w:val="00536735"/>
    <w:rsid w:val="0054094B"/>
    <w:rsid w:val="00543009"/>
    <w:rsid w:val="00543F56"/>
    <w:rsid w:val="00545944"/>
    <w:rsid w:val="00550AD2"/>
    <w:rsid w:val="00550B2F"/>
    <w:rsid w:val="00552F8B"/>
    <w:rsid w:val="0055737E"/>
    <w:rsid w:val="005578CC"/>
    <w:rsid w:val="00562140"/>
    <w:rsid w:val="0056230B"/>
    <w:rsid w:val="00566A0E"/>
    <w:rsid w:val="00567A34"/>
    <w:rsid w:val="00570263"/>
    <w:rsid w:val="00571AC1"/>
    <w:rsid w:val="005732F3"/>
    <w:rsid w:val="00573DD8"/>
    <w:rsid w:val="00573EF6"/>
    <w:rsid w:val="00576699"/>
    <w:rsid w:val="0057707B"/>
    <w:rsid w:val="00577933"/>
    <w:rsid w:val="005810F7"/>
    <w:rsid w:val="005852F7"/>
    <w:rsid w:val="00587CA5"/>
    <w:rsid w:val="00590488"/>
    <w:rsid w:val="00590640"/>
    <w:rsid w:val="00590993"/>
    <w:rsid w:val="005932AF"/>
    <w:rsid w:val="00594D59"/>
    <w:rsid w:val="00595557"/>
    <w:rsid w:val="005A43DF"/>
    <w:rsid w:val="005A74A7"/>
    <w:rsid w:val="005A750D"/>
    <w:rsid w:val="005B0C75"/>
    <w:rsid w:val="005B1D5C"/>
    <w:rsid w:val="005B1E59"/>
    <w:rsid w:val="005B2B71"/>
    <w:rsid w:val="005B3909"/>
    <w:rsid w:val="005C0368"/>
    <w:rsid w:val="005C401D"/>
    <w:rsid w:val="005C749D"/>
    <w:rsid w:val="005D11AD"/>
    <w:rsid w:val="005D1985"/>
    <w:rsid w:val="005D6F2A"/>
    <w:rsid w:val="005D7C97"/>
    <w:rsid w:val="005D7EFF"/>
    <w:rsid w:val="005E41B3"/>
    <w:rsid w:val="005E5886"/>
    <w:rsid w:val="005E6959"/>
    <w:rsid w:val="005F0C2B"/>
    <w:rsid w:val="005F365C"/>
    <w:rsid w:val="005F7D87"/>
    <w:rsid w:val="005F7F5E"/>
    <w:rsid w:val="006000CB"/>
    <w:rsid w:val="00601896"/>
    <w:rsid w:val="00603F97"/>
    <w:rsid w:val="00606780"/>
    <w:rsid w:val="00610647"/>
    <w:rsid w:val="00610EC4"/>
    <w:rsid w:val="006117C1"/>
    <w:rsid w:val="006117D4"/>
    <w:rsid w:val="006136BB"/>
    <w:rsid w:val="0061500B"/>
    <w:rsid w:val="006172F9"/>
    <w:rsid w:val="006202C8"/>
    <w:rsid w:val="00620752"/>
    <w:rsid w:val="00622002"/>
    <w:rsid w:val="006240AB"/>
    <w:rsid w:val="00625C52"/>
    <w:rsid w:val="00635E89"/>
    <w:rsid w:val="00637307"/>
    <w:rsid w:val="00641114"/>
    <w:rsid w:val="00642ED0"/>
    <w:rsid w:val="00644E63"/>
    <w:rsid w:val="006479E8"/>
    <w:rsid w:val="00650D03"/>
    <w:rsid w:val="00651AC7"/>
    <w:rsid w:val="00651FBF"/>
    <w:rsid w:val="00653FB1"/>
    <w:rsid w:val="006544FA"/>
    <w:rsid w:val="00654D5F"/>
    <w:rsid w:val="00657438"/>
    <w:rsid w:val="006647DF"/>
    <w:rsid w:val="0067282A"/>
    <w:rsid w:val="00675757"/>
    <w:rsid w:val="00685AE9"/>
    <w:rsid w:val="00687753"/>
    <w:rsid w:val="00691B65"/>
    <w:rsid w:val="0069254A"/>
    <w:rsid w:val="006A06C9"/>
    <w:rsid w:val="006A2CA2"/>
    <w:rsid w:val="006A4D1C"/>
    <w:rsid w:val="006A5E00"/>
    <w:rsid w:val="006A6151"/>
    <w:rsid w:val="006A6F65"/>
    <w:rsid w:val="006A7201"/>
    <w:rsid w:val="006A73BD"/>
    <w:rsid w:val="006A782A"/>
    <w:rsid w:val="006B3E7F"/>
    <w:rsid w:val="006C06F9"/>
    <w:rsid w:val="006C25D1"/>
    <w:rsid w:val="006C7E6A"/>
    <w:rsid w:val="006D0DEC"/>
    <w:rsid w:val="006D0EF4"/>
    <w:rsid w:val="006D187B"/>
    <w:rsid w:val="006D1C3B"/>
    <w:rsid w:val="006D2737"/>
    <w:rsid w:val="006D6045"/>
    <w:rsid w:val="006E7A06"/>
    <w:rsid w:val="006F1344"/>
    <w:rsid w:val="006F60A2"/>
    <w:rsid w:val="006F6851"/>
    <w:rsid w:val="006F7645"/>
    <w:rsid w:val="007003C2"/>
    <w:rsid w:val="007035AE"/>
    <w:rsid w:val="00707D8A"/>
    <w:rsid w:val="00707EF2"/>
    <w:rsid w:val="00711A87"/>
    <w:rsid w:val="00713A59"/>
    <w:rsid w:val="00720794"/>
    <w:rsid w:val="00722DB9"/>
    <w:rsid w:val="00723332"/>
    <w:rsid w:val="007321B3"/>
    <w:rsid w:val="00732C84"/>
    <w:rsid w:val="007332A6"/>
    <w:rsid w:val="00735C76"/>
    <w:rsid w:val="007401A8"/>
    <w:rsid w:val="0074354F"/>
    <w:rsid w:val="00743821"/>
    <w:rsid w:val="00746B8B"/>
    <w:rsid w:val="00747312"/>
    <w:rsid w:val="0075191B"/>
    <w:rsid w:val="00756853"/>
    <w:rsid w:val="0075709E"/>
    <w:rsid w:val="00760961"/>
    <w:rsid w:val="007619D2"/>
    <w:rsid w:val="00762E9C"/>
    <w:rsid w:val="007641AC"/>
    <w:rsid w:val="00765FCC"/>
    <w:rsid w:val="00766474"/>
    <w:rsid w:val="00767596"/>
    <w:rsid w:val="007768D7"/>
    <w:rsid w:val="007777C3"/>
    <w:rsid w:val="0078452F"/>
    <w:rsid w:val="007847BA"/>
    <w:rsid w:val="007868F5"/>
    <w:rsid w:val="007878E1"/>
    <w:rsid w:val="00790373"/>
    <w:rsid w:val="00791C43"/>
    <w:rsid w:val="00795299"/>
    <w:rsid w:val="007979ED"/>
    <w:rsid w:val="007A537D"/>
    <w:rsid w:val="007A6F9E"/>
    <w:rsid w:val="007B2011"/>
    <w:rsid w:val="007B2183"/>
    <w:rsid w:val="007B3D03"/>
    <w:rsid w:val="007B701E"/>
    <w:rsid w:val="007C5F79"/>
    <w:rsid w:val="007C6151"/>
    <w:rsid w:val="007D526F"/>
    <w:rsid w:val="007D58A0"/>
    <w:rsid w:val="007D6576"/>
    <w:rsid w:val="007E4BA6"/>
    <w:rsid w:val="007F2F2D"/>
    <w:rsid w:val="008056E0"/>
    <w:rsid w:val="008059CD"/>
    <w:rsid w:val="00806978"/>
    <w:rsid w:val="00811209"/>
    <w:rsid w:val="008134FF"/>
    <w:rsid w:val="00815C3D"/>
    <w:rsid w:val="00815DBB"/>
    <w:rsid w:val="00821EF2"/>
    <w:rsid w:val="00822DA7"/>
    <w:rsid w:val="008278F9"/>
    <w:rsid w:val="00827DCA"/>
    <w:rsid w:val="00833987"/>
    <w:rsid w:val="0083531E"/>
    <w:rsid w:val="0083674E"/>
    <w:rsid w:val="00836EB8"/>
    <w:rsid w:val="008371D5"/>
    <w:rsid w:val="00850262"/>
    <w:rsid w:val="00850CE1"/>
    <w:rsid w:val="00851479"/>
    <w:rsid w:val="00852089"/>
    <w:rsid w:val="008632F0"/>
    <w:rsid w:val="00871FE0"/>
    <w:rsid w:val="00873D76"/>
    <w:rsid w:val="00883A84"/>
    <w:rsid w:val="008901AF"/>
    <w:rsid w:val="00890FD4"/>
    <w:rsid w:val="008913D9"/>
    <w:rsid w:val="00893C31"/>
    <w:rsid w:val="008A107C"/>
    <w:rsid w:val="008A417A"/>
    <w:rsid w:val="008A4A52"/>
    <w:rsid w:val="008A6453"/>
    <w:rsid w:val="008B0775"/>
    <w:rsid w:val="008B1C07"/>
    <w:rsid w:val="008B478D"/>
    <w:rsid w:val="008B6695"/>
    <w:rsid w:val="008B69F0"/>
    <w:rsid w:val="008D043A"/>
    <w:rsid w:val="008D0F38"/>
    <w:rsid w:val="008D23B9"/>
    <w:rsid w:val="008D6833"/>
    <w:rsid w:val="008D7566"/>
    <w:rsid w:val="008E0283"/>
    <w:rsid w:val="008E27BA"/>
    <w:rsid w:val="008E4FC0"/>
    <w:rsid w:val="008E6CB8"/>
    <w:rsid w:val="008F3639"/>
    <w:rsid w:val="008F5A90"/>
    <w:rsid w:val="008F6C4B"/>
    <w:rsid w:val="00900C9A"/>
    <w:rsid w:val="00900EAE"/>
    <w:rsid w:val="00901965"/>
    <w:rsid w:val="00902B2A"/>
    <w:rsid w:val="00905D4B"/>
    <w:rsid w:val="0090611F"/>
    <w:rsid w:val="00910FCE"/>
    <w:rsid w:val="009114FF"/>
    <w:rsid w:val="00911F3C"/>
    <w:rsid w:val="00913A93"/>
    <w:rsid w:val="00917569"/>
    <w:rsid w:val="0092129C"/>
    <w:rsid w:val="00922148"/>
    <w:rsid w:val="00924D7D"/>
    <w:rsid w:val="009253D3"/>
    <w:rsid w:val="00941D0F"/>
    <w:rsid w:val="0094348B"/>
    <w:rsid w:val="00943830"/>
    <w:rsid w:val="00943921"/>
    <w:rsid w:val="00944A7A"/>
    <w:rsid w:val="00957A30"/>
    <w:rsid w:val="009611AA"/>
    <w:rsid w:val="009626F4"/>
    <w:rsid w:val="0096285D"/>
    <w:rsid w:val="00964066"/>
    <w:rsid w:val="009640B8"/>
    <w:rsid w:val="009645D6"/>
    <w:rsid w:val="009677CC"/>
    <w:rsid w:val="009709AB"/>
    <w:rsid w:val="00970B3B"/>
    <w:rsid w:val="009758B7"/>
    <w:rsid w:val="00975C47"/>
    <w:rsid w:val="009776C2"/>
    <w:rsid w:val="00981DE5"/>
    <w:rsid w:val="00985685"/>
    <w:rsid w:val="00987EAD"/>
    <w:rsid w:val="00991780"/>
    <w:rsid w:val="009937E0"/>
    <w:rsid w:val="009937F5"/>
    <w:rsid w:val="00994150"/>
    <w:rsid w:val="00995AF2"/>
    <w:rsid w:val="00996096"/>
    <w:rsid w:val="009A62DB"/>
    <w:rsid w:val="009B22FD"/>
    <w:rsid w:val="009C108E"/>
    <w:rsid w:val="009C3892"/>
    <w:rsid w:val="009C7087"/>
    <w:rsid w:val="009D09C6"/>
    <w:rsid w:val="009D499A"/>
    <w:rsid w:val="009D5248"/>
    <w:rsid w:val="009E46FB"/>
    <w:rsid w:val="009E4890"/>
    <w:rsid w:val="009E52F8"/>
    <w:rsid w:val="009E641C"/>
    <w:rsid w:val="009F1F38"/>
    <w:rsid w:val="009F5356"/>
    <w:rsid w:val="009F6B8B"/>
    <w:rsid w:val="009F78A6"/>
    <w:rsid w:val="00A00282"/>
    <w:rsid w:val="00A00DF2"/>
    <w:rsid w:val="00A05F61"/>
    <w:rsid w:val="00A10933"/>
    <w:rsid w:val="00A13765"/>
    <w:rsid w:val="00A13C75"/>
    <w:rsid w:val="00A16FA7"/>
    <w:rsid w:val="00A22F11"/>
    <w:rsid w:val="00A241EF"/>
    <w:rsid w:val="00A268AD"/>
    <w:rsid w:val="00A306D3"/>
    <w:rsid w:val="00A31608"/>
    <w:rsid w:val="00A31967"/>
    <w:rsid w:val="00A32333"/>
    <w:rsid w:val="00A334A4"/>
    <w:rsid w:val="00A41E82"/>
    <w:rsid w:val="00A442FB"/>
    <w:rsid w:val="00A462EB"/>
    <w:rsid w:val="00A62FD6"/>
    <w:rsid w:val="00A64956"/>
    <w:rsid w:val="00A64DBC"/>
    <w:rsid w:val="00A65679"/>
    <w:rsid w:val="00A66250"/>
    <w:rsid w:val="00A67562"/>
    <w:rsid w:val="00A67C5B"/>
    <w:rsid w:val="00A70A19"/>
    <w:rsid w:val="00A70BA9"/>
    <w:rsid w:val="00A71F7B"/>
    <w:rsid w:val="00A81368"/>
    <w:rsid w:val="00A8296E"/>
    <w:rsid w:val="00A8443D"/>
    <w:rsid w:val="00A858BC"/>
    <w:rsid w:val="00A873AE"/>
    <w:rsid w:val="00A87A20"/>
    <w:rsid w:val="00A95AAE"/>
    <w:rsid w:val="00A9701C"/>
    <w:rsid w:val="00A97917"/>
    <w:rsid w:val="00AA2445"/>
    <w:rsid w:val="00AB3DA0"/>
    <w:rsid w:val="00AB5D69"/>
    <w:rsid w:val="00AB6DF3"/>
    <w:rsid w:val="00AB77A2"/>
    <w:rsid w:val="00AB7AF6"/>
    <w:rsid w:val="00AC2515"/>
    <w:rsid w:val="00AC3CFB"/>
    <w:rsid w:val="00AC5934"/>
    <w:rsid w:val="00AC6C02"/>
    <w:rsid w:val="00AC7BA6"/>
    <w:rsid w:val="00AD33D9"/>
    <w:rsid w:val="00AD6F3A"/>
    <w:rsid w:val="00AD7ED1"/>
    <w:rsid w:val="00AE123D"/>
    <w:rsid w:val="00AE23C2"/>
    <w:rsid w:val="00AE3254"/>
    <w:rsid w:val="00AE5601"/>
    <w:rsid w:val="00AE5621"/>
    <w:rsid w:val="00AE679E"/>
    <w:rsid w:val="00AF1F05"/>
    <w:rsid w:val="00AF62AE"/>
    <w:rsid w:val="00B01701"/>
    <w:rsid w:val="00B025BA"/>
    <w:rsid w:val="00B026E7"/>
    <w:rsid w:val="00B04C63"/>
    <w:rsid w:val="00B05256"/>
    <w:rsid w:val="00B0760A"/>
    <w:rsid w:val="00B154E7"/>
    <w:rsid w:val="00B1578D"/>
    <w:rsid w:val="00B15C01"/>
    <w:rsid w:val="00B1643E"/>
    <w:rsid w:val="00B17CC0"/>
    <w:rsid w:val="00B2168A"/>
    <w:rsid w:val="00B21F20"/>
    <w:rsid w:val="00B25CC1"/>
    <w:rsid w:val="00B275D2"/>
    <w:rsid w:val="00B31F9E"/>
    <w:rsid w:val="00B35792"/>
    <w:rsid w:val="00B362E7"/>
    <w:rsid w:val="00B412BB"/>
    <w:rsid w:val="00B50265"/>
    <w:rsid w:val="00B52D39"/>
    <w:rsid w:val="00B56E05"/>
    <w:rsid w:val="00B653A7"/>
    <w:rsid w:val="00B701B7"/>
    <w:rsid w:val="00B7170F"/>
    <w:rsid w:val="00B732A0"/>
    <w:rsid w:val="00B73A33"/>
    <w:rsid w:val="00B7506D"/>
    <w:rsid w:val="00B77636"/>
    <w:rsid w:val="00B77786"/>
    <w:rsid w:val="00B82846"/>
    <w:rsid w:val="00B83727"/>
    <w:rsid w:val="00B839A5"/>
    <w:rsid w:val="00B850C2"/>
    <w:rsid w:val="00B863CD"/>
    <w:rsid w:val="00B8695C"/>
    <w:rsid w:val="00B932B1"/>
    <w:rsid w:val="00B94B61"/>
    <w:rsid w:val="00BA6105"/>
    <w:rsid w:val="00BA6108"/>
    <w:rsid w:val="00BB0CA8"/>
    <w:rsid w:val="00BB19DE"/>
    <w:rsid w:val="00BB1ED0"/>
    <w:rsid w:val="00BC12F7"/>
    <w:rsid w:val="00BC77BD"/>
    <w:rsid w:val="00BD1C0E"/>
    <w:rsid w:val="00BD66A2"/>
    <w:rsid w:val="00BE23FC"/>
    <w:rsid w:val="00BE72D6"/>
    <w:rsid w:val="00BE7884"/>
    <w:rsid w:val="00BF0E4D"/>
    <w:rsid w:val="00BF5422"/>
    <w:rsid w:val="00BF73E2"/>
    <w:rsid w:val="00C0102F"/>
    <w:rsid w:val="00C01336"/>
    <w:rsid w:val="00C0170E"/>
    <w:rsid w:val="00C0243B"/>
    <w:rsid w:val="00C027CE"/>
    <w:rsid w:val="00C057AA"/>
    <w:rsid w:val="00C14459"/>
    <w:rsid w:val="00C15B98"/>
    <w:rsid w:val="00C16F39"/>
    <w:rsid w:val="00C17CA0"/>
    <w:rsid w:val="00C23DA7"/>
    <w:rsid w:val="00C31585"/>
    <w:rsid w:val="00C346DC"/>
    <w:rsid w:val="00C42A58"/>
    <w:rsid w:val="00C43ABB"/>
    <w:rsid w:val="00C463A1"/>
    <w:rsid w:val="00C50C3B"/>
    <w:rsid w:val="00C547A8"/>
    <w:rsid w:val="00C6130D"/>
    <w:rsid w:val="00C62D8A"/>
    <w:rsid w:val="00C65157"/>
    <w:rsid w:val="00C66D3B"/>
    <w:rsid w:val="00C675C2"/>
    <w:rsid w:val="00C73894"/>
    <w:rsid w:val="00C77FF2"/>
    <w:rsid w:val="00C84766"/>
    <w:rsid w:val="00C861E1"/>
    <w:rsid w:val="00C86863"/>
    <w:rsid w:val="00C87A3E"/>
    <w:rsid w:val="00C96AC7"/>
    <w:rsid w:val="00CA6DDF"/>
    <w:rsid w:val="00CB5F88"/>
    <w:rsid w:val="00CB7958"/>
    <w:rsid w:val="00CC0D54"/>
    <w:rsid w:val="00CD206A"/>
    <w:rsid w:val="00CD4FFF"/>
    <w:rsid w:val="00CD595C"/>
    <w:rsid w:val="00CD5FD6"/>
    <w:rsid w:val="00CD6EBD"/>
    <w:rsid w:val="00CE1797"/>
    <w:rsid w:val="00CE30E4"/>
    <w:rsid w:val="00CE48FA"/>
    <w:rsid w:val="00CE7606"/>
    <w:rsid w:val="00CF199C"/>
    <w:rsid w:val="00CF1BDD"/>
    <w:rsid w:val="00CF3B2E"/>
    <w:rsid w:val="00CF6596"/>
    <w:rsid w:val="00D010A9"/>
    <w:rsid w:val="00D01890"/>
    <w:rsid w:val="00D03291"/>
    <w:rsid w:val="00D044EC"/>
    <w:rsid w:val="00D05363"/>
    <w:rsid w:val="00D06630"/>
    <w:rsid w:val="00D07DA9"/>
    <w:rsid w:val="00D125D5"/>
    <w:rsid w:val="00D2393D"/>
    <w:rsid w:val="00D25575"/>
    <w:rsid w:val="00D26CB5"/>
    <w:rsid w:val="00D307A5"/>
    <w:rsid w:val="00D32037"/>
    <w:rsid w:val="00D36813"/>
    <w:rsid w:val="00D373D2"/>
    <w:rsid w:val="00D40FF2"/>
    <w:rsid w:val="00D415E5"/>
    <w:rsid w:val="00D446FE"/>
    <w:rsid w:val="00D46451"/>
    <w:rsid w:val="00D506E0"/>
    <w:rsid w:val="00D50D15"/>
    <w:rsid w:val="00D55857"/>
    <w:rsid w:val="00D61E20"/>
    <w:rsid w:val="00D6290A"/>
    <w:rsid w:val="00D65215"/>
    <w:rsid w:val="00D67DC6"/>
    <w:rsid w:val="00D748EA"/>
    <w:rsid w:val="00D77659"/>
    <w:rsid w:val="00D804EB"/>
    <w:rsid w:val="00D82F1D"/>
    <w:rsid w:val="00D85A3A"/>
    <w:rsid w:val="00D926C9"/>
    <w:rsid w:val="00D934BF"/>
    <w:rsid w:val="00D93DCF"/>
    <w:rsid w:val="00D94440"/>
    <w:rsid w:val="00D96AF6"/>
    <w:rsid w:val="00DA58A6"/>
    <w:rsid w:val="00DA5D99"/>
    <w:rsid w:val="00DA6472"/>
    <w:rsid w:val="00DA73EC"/>
    <w:rsid w:val="00DB1FFC"/>
    <w:rsid w:val="00DB4541"/>
    <w:rsid w:val="00DC03E6"/>
    <w:rsid w:val="00DC4B65"/>
    <w:rsid w:val="00DC538C"/>
    <w:rsid w:val="00DC6114"/>
    <w:rsid w:val="00DD05DC"/>
    <w:rsid w:val="00DD1876"/>
    <w:rsid w:val="00DD191C"/>
    <w:rsid w:val="00DD3138"/>
    <w:rsid w:val="00DD426F"/>
    <w:rsid w:val="00DE3F8D"/>
    <w:rsid w:val="00DE4E2A"/>
    <w:rsid w:val="00DE57AD"/>
    <w:rsid w:val="00DE5F56"/>
    <w:rsid w:val="00DF0655"/>
    <w:rsid w:val="00DF0E93"/>
    <w:rsid w:val="00E0138B"/>
    <w:rsid w:val="00E03273"/>
    <w:rsid w:val="00E036D1"/>
    <w:rsid w:val="00E06384"/>
    <w:rsid w:val="00E22C6E"/>
    <w:rsid w:val="00E26093"/>
    <w:rsid w:val="00E30CB9"/>
    <w:rsid w:val="00E33E88"/>
    <w:rsid w:val="00E3757E"/>
    <w:rsid w:val="00E44D0B"/>
    <w:rsid w:val="00E53ED5"/>
    <w:rsid w:val="00E56420"/>
    <w:rsid w:val="00E56E67"/>
    <w:rsid w:val="00E60457"/>
    <w:rsid w:val="00E65149"/>
    <w:rsid w:val="00E6594B"/>
    <w:rsid w:val="00E6609C"/>
    <w:rsid w:val="00E703F8"/>
    <w:rsid w:val="00E715CB"/>
    <w:rsid w:val="00E757E9"/>
    <w:rsid w:val="00E77C2B"/>
    <w:rsid w:val="00E80147"/>
    <w:rsid w:val="00E829E8"/>
    <w:rsid w:val="00E85763"/>
    <w:rsid w:val="00E871C3"/>
    <w:rsid w:val="00E87AB8"/>
    <w:rsid w:val="00EA3335"/>
    <w:rsid w:val="00EA4539"/>
    <w:rsid w:val="00EA6E2C"/>
    <w:rsid w:val="00EB42A4"/>
    <w:rsid w:val="00EB45C7"/>
    <w:rsid w:val="00EB6763"/>
    <w:rsid w:val="00EC21D4"/>
    <w:rsid w:val="00EC71A2"/>
    <w:rsid w:val="00ED0E67"/>
    <w:rsid w:val="00ED14F6"/>
    <w:rsid w:val="00ED4D51"/>
    <w:rsid w:val="00EE498C"/>
    <w:rsid w:val="00EE5019"/>
    <w:rsid w:val="00EF4172"/>
    <w:rsid w:val="00EF50AC"/>
    <w:rsid w:val="00EF644C"/>
    <w:rsid w:val="00EF66CA"/>
    <w:rsid w:val="00F051B5"/>
    <w:rsid w:val="00F1347A"/>
    <w:rsid w:val="00F14916"/>
    <w:rsid w:val="00F2480E"/>
    <w:rsid w:val="00F24E5F"/>
    <w:rsid w:val="00F259BF"/>
    <w:rsid w:val="00F26DA6"/>
    <w:rsid w:val="00F35399"/>
    <w:rsid w:val="00F4328F"/>
    <w:rsid w:val="00F51FE0"/>
    <w:rsid w:val="00F520A5"/>
    <w:rsid w:val="00F54ED4"/>
    <w:rsid w:val="00F56E9F"/>
    <w:rsid w:val="00F63CE8"/>
    <w:rsid w:val="00F7462C"/>
    <w:rsid w:val="00F777B3"/>
    <w:rsid w:val="00F77E7C"/>
    <w:rsid w:val="00F8299A"/>
    <w:rsid w:val="00F863A6"/>
    <w:rsid w:val="00F918ED"/>
    <w:rsid w:val="00F97DB2"/>
    <w:rsid w:val="00FA5AA7"/>
    <w:rsid w:val="00FA6230"/>
    <w:rsid w:val="00FA7352"/>
    <w:rsid w:val="00FA7925"/>
    <w:rsid w:val="00FC1A32"/>
    <w:rsid w:val="00FC49E4"/>
    <w:rsid w:val="00FC5243"/>
    <w:rsid w:val="00FD2529"/>
    <w:rsid w:val="00FD4687"/>
    <w:rsid w:val="00FD78FF"/>
    <w:rsid w:val="00FE1D6F"/>
    <w:rsid w:val="00FF25F3"/>
    <w:rsid w:val="00FF4187"/>
    <w:rsid w:val="00FF5DEE"/>
    <w:rsid w:val="00FF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60FC8-7221-499A-970B-C171E50D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B5"/>
    <w:rPr>
      <w:lang w:val="en-ZA"/>
    </w:rPr>
  </w:style>
  <w:style w:type="paragraph" w:styleId="Heading1">
    <w:name w:val="heading 1"/>
    <w:basedOn w:val="Normal"/>
    <w:next w:val="Normal"/>
    <w:link w:val="Heading1Char"/>
    <w:uiPriority w:val="9"/>
    <w:qFormat/>
    <w:rsid w:val="00CD4F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C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6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CB5"/>
    <w:rPr>
      <w:lang w:val="en-ZA"/>
    </w:rPr>
  </w:style>
  <w:style w:type="paragraph" w:styleId="ListParagraph">
    <w:name w:val="List Paragraph"/>
    <w:aliases w:val="Bullet Main"/>
    <w:basedOn w:val="Normal"/>
    <w:link w:val="ListParagraphChar"/>
    <w:uiPriority w:val="34"/>
    <w:qFormat/>
    <w:rsid w:val="00D26CB5"/>
    <w:pPr>
      <w:ind w:left="720"/>
      <w:contextualSpacing/>
    </w:pPr>
  </w:style>
  <w:style w:type="paragraph" w:customStyle="1" w:styleId="form-control-static">
    <w:name w:val="form-control-static"/>
    <w:basedOn w:val="Normal"/>
    <w:rsid w:val="00D26C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2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B5"/>
    <w:rPr>
      <w:lang w:val="en-ZA"/>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
    <w:basedOn w:val="Normal"/>
    <w:link w:val="FootnoteTextChar"/>
    <w:uiPriority w:val="99"/>
    <w:unhideWhenUsed/>
    <w:qFormat/>
    <w:rsid w:val="00D01890"/>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D01890"/>
    <w:rPr>
      <w:sz w:val="20"/>
      <w:szCs w:val="20"/>
      <w:lang w:val="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D01890"/>
    <w:rPr>
      <w:vertAlign w:val="superscript"/>
    </w:rPr>
  </w:style>
  <w:style w:type="paragraph" w:styleId="BalloonText">
    <w:name w:val="Balloon Text"/>
    <w:basedOn w:val="Normal"/>
    <w:link w:val="BalloonTextChar"/>
    <w:uiPriority w:val="99"/>
    <w:semiHidden/>
    <w:unhideWhenUsed/>
    <w:rsid w:val="0091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FF"/>
    <w:rPr>
      <w:rFonts w:ascii="Segoe UI" w:hAnsi="Segoe UI" w:cs="Segoe UI"/>
      <w:sz w:val="18"/>
      <w:szCs w:val="18"/>
      <w:lang w:val="en-ZA"/>
    </w:rPr>
  </w:style>
  <w:style w:type="character" w:customStyle="1" w:styleId="Heading1Char">
    <w:name w:val="Heading 1 Char"/>
    <w:basedOn w:val="DefaultParagraphFont"/>
    <w:link w:val="Heading1"/>
    <w:uiPriority w:val="9"/>
    <w:rsid w:val="00CD4FFF"/>
    <w:rPr>
      <w:rFonts w:asciiTheme="majorHAnsi" w:eastAsiaTheme="majorEastAsia" w:hAnsiTheme="majorHAnsi" w:cstheme="majorBidi"/>
      <w:color w:val="2E74B5" w:themeColor="accent1" w:themeShade="BF"/>
      <w:sz w:val="32"/>
      <w:szCs w:val="32"/>
      <w:lang w:val="en-ZA"/>
    </w:rPr>
  </w:style>
  <w:style w:type="character" w:customStyle="1" w:styleId="ListParagraphChar">
    <w:name w:val="List Paragraph Char"/>
    <w:aliases w:val="Bullet Main Char"/>
    <w:link w:val="ListParagraph"/>
    <w:uiPriority w:val="34"/>
    <w:locked/>
    <w:rsid w:val="00194111"/>
    <w:rPr>
      <w:lang w:val="en-ZA"/>
    </w:rPr>
  </w:style>
  <w:style w:type="paragraph" w:styleId="NormalWeb">
    <w:name w:val="Normal (Web)"/>
    <w:basedOn w:val="Normal"/>
    <w:uiPriority w:val="99"/>
    <w:unhideWhenUsed/>
    <w:rsid w:val="006A6F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A6F65"/>
    <w:rPr>
      <w:i/>
      <w:iCs/>
    </w:rPr>
  </w:style>
  <w:style w:type="character" w:styleId="Strong">
    <w:name w:val="Strong"/>
    <w:basedOn w:val="DefaultParagraphFont"/>
    <w:uiPriority w:val="22"/>
    <w:qFormat/>
    <w:rsid w:val="006A6F65"/>
    <w:rPr>
      <w:b/>
      <w:bCs/>
    </w:rPr>
  </w:style>
  <w:style w:type="character" w:styleId="Hyperlink">
    <w:name w:val="Hyperlink"/>
    <w:basedOn w:val="DefaultParagraphFont"/>
    <w:uiPriority w:val="99"/>
    <w:unhideWhenUsed/>
    <w:rsid w:val="009917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310">
      <w:bodyDiv w:val="1"/>
      <w:marLeft w:val="0"/>
      <w:marRight w:val="0"/>
      <w:marTop w:val="0"/>
      <w:marBottom w:val="0"/>
      <w:divBdr>
        <w:top w:val="none" w:sz="0" w:space="0" w:color="auto"/>
        <w:left w:val="none" w:sz="0" w:space="0" w:color="auto"/>
        <w:bottom w:val="none" w:sz="0" w:space="0" w:color="auto"/>
        <w:right w:val="none" w:sz="0" w:space="0" w:color="auto"/>
      </w:divBdr>
    </w:div>
    <w:div w:id="284888903">
      <w:bodyDiv w:val="1"/>
      <w:marLeft w:val="0"/>
      <w:marRight w:val="0"/>
      <w:marTop w:val="0"/>
      <w:marBottom w:val="0"/>
      <w:divBdr>
        <w:top w:val="none" w:sz="0" w:space="0" w:color="auto"/>
        <w:left w:val="none" w:sz="0" w:space="0" w:color="auto"/>
        <w:bottom w:val="none" w:sz="0" w:space="0" w:color="auto"/>
        <w:right w:val="none" w:sz="0" w:space="0" w:color="auto"/>
      </w:divBdr>
    </w:div>
    <w:div w:id="384763704">
      <w:bodyDiv w:val="1"/>
      <w:marLeft w:val="0"/>
      <w:marRight w:val="0"/>
      <w:marTop w:val="0"/>
      <w:marBottom w:val="0"/>
      <w:divBdr>
        <w:top w:val="none" w:sz="0" w:space="0" w:color="auto"/>
        <w:left w:val="none" w:sz="0" w:space="0" w:color="auto"/>
        <w:bottom w:val="none" w:sz="0" w:space="0" w:color="auto"/>
        <w:right w:val="none" w:sz="0" w:space="0" w:color="auto"/>
      </w:divBdr>
    </w:div>
    <w:div w:id="649559212">
      <w:bodyDiv w:val="1"/>
      <w:marLeft w:val="0"/>
      <w:marRight w:val="0"/>
      <w:marTop w:val="0"/>
      <w:marBottom w:val="0"/>
      <w:divBdr>
        <w:top w:val="none" w:sz="0" w:space="0" w:color="auto"/>
        <w:left w:val="none" w:sz="0" w:space="0" w:color="auto"/>
        <w:bottom w:val="none" w:sz="0" w:space="0" w:color="auto"/>
        <w:right w:val="none" w:sz="0" w:space="0" w:color="auto"/>
      </w:divBdr>
    </w:div>
    <w:div w:id="807481554">
      <w:bodyDiv w:val="1"/>
      <w:marLeft w:val="0"/>
      <w:marRight w:val="0"/>
      <w:marTop w:val="0"/>
      <w:marBottom w:val="0"/>
      <w:divBdr>
        <w:top w:val="none" w:sz="0" w:space="0" w:color="auto"/>
        <w:left w:val="none" w:sz="0" w:space="0" w:color="auto"/>
        <w:bottom w:val="none" w:sz="0" w:space="0" w:color="auto"/>
        <w:right w:val="none" w:sz="0" w:space="0" w:color="auto"/>
      </w:divBdr>
    </w:div>
    <w:div w:id="20966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2020-09-02T18:30:00+00:00</Judgment_x0020_Date>
    <Year xmlns="c1afb1bd-f2fb-40fd-9abb-aea55b4d7662">2020</Year>
  </documentManagement>
</p:properties>
</file>

<file path=customXml/itemProps1.xml><?xml version="1.0" encoding="utf-8"?>
<ds:datastoreItem xmlns:ds="http://schemas.openxmlformats.org/officeDocument/2006/customXml" ds:itemID="{EEF3AB2F-207D-4DB0-BF6F-66D5883CD10C}"/>
</file>

<file path=customXml/itemProps2.xml><?xml version="1.0" encoding="utf-8"?>
<ds:datastoreItem xmlns:ds="http://schemas.openxmlformats.org/officeDocument/2006/customXml" ds:itemID="{012C6ED0-265D-430D-A994-422BE200203A}"/>
</file>

<file path=customXml/itemProps3.xml><?xml version="1.0" encoding="utf-8"?>
<ds:datastoreItem xmlns:ds="http://schemas.openxmlformats.org/officeDocument/2006/customXml" ds:itemID="{229851E0-86A2-4349-AC8F-09BF6F708290}"/>
</file>

<file path=customXml/itemProps4.xml><?xml version="1.0" encoding="utf-8"?>
<ds:datastoreItem xmlns:ds="http://schemas.openxmlformats.org/officeDocument/2006/customXml" ds:itemID="{329137BB-7BC7-4B7B-8904-18BCC7E304E0}"/>
</file>

<file path=docProps/app.xml><?xml version="1.0" encoding="utf-8"?>
<Properties xmlns="http://schemas.openxmlformats.org/officeDocument/2006/extended-properties" xmlns:vt="http://schemas.openxmlformats.org/officeDocument/2006/docPropsVTypes">
  <Template>Normal</Template>
  <TotalTime>0</TotalTime>
  <Pages>6</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Swartbooi v Eixas (HC-MD-CIV-ACT-CON-2018-03432) [2020] NAHCMD 393 (3 September 2020)</dc:title>
  <dc:subject/>
  <dc:creator>Mbeurora Karamata</dc:creator>
  <cp:keywords/>
  <dc:description/>
  <cp:lastModifiedBy>Administrator</cp:lastModifiedBy>
  <cp:revision>2</cp:revision>
  <cp:lastPrinted>2020-09-03T12:29:00Z</cp:lastPrinted>
  <dcterms:created xsi:type="dcterms:W3CDTF">2020-09-09T06:55:00Z</dcterms:created>
  <dcterms:modified xsi:type="dcterms:W3CDTF">2020-09-09T06:55:00Z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