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C39" w:rsidRPr="00CA0C39" w:rsidRDefault="00CA0C39" w:rsidP="00CA0C39">
      <w:pPr>
        <w:jc w:val="center"/>
        <w:rPr>
          <w:rFonts w:ascii="Arial" w:hAnsi="Arial" w:cs="Arial"/>
          <w:sz w:val="24"/>
          <w:szCs w:val="24"/>
          <w:lang w:val="en-US"/>
        </w:rPr>
      </w:pPr>
      <w:r w:rsidRPr="00CA0C39">
        <w:rPr>
          <w:lang w:val="en-US"/>
        </w:rPr>
        <w:t>“</w:t>
      </w:r>
      <w:r w:rsidRPr="00CA0C39">
        <w:rPr>
          <w:rFonts w:ascii="Arial" w:hAnsi="Arial" w:cs="Arial"/>
          <w:sz w:val="24"/>
          <w:szCs w:val="24"/>
          <w:lang w:val="en-US"/>
        </w:rPr>
        <w:t>ANNEXURE 11”</w:t>
      </w:r>
    </w:p>
    <w:p w:rsidR="00CA0C39" w:rsidRPr="00CA0C39" w:rsidRDefault="00CA0C39" w:rsidP="00CA0C39">
      <w:pPr>
        <w:jc w:val="center"/>
        <w:rPr>
          <w:rFonts w:ascii="Arial" w:hAnsi="Arial" w:cs="Arial"/>
          <w:sz w:val="24"/>
          <w:szCs w:val="24"/>
          <w:lang w:val="en-US"/>
        </w:rPr>
      </w:pPr>
      <w:r w:rsidRPr="00CA0C39">
        <w:rPr>
          <w:rFonts w:ascii="Arial" w:hAnsi="Arial" w:cs="Arial"/>
          <w:sz w:val="24"/>
          <w:szCs w:val="24"/>
          <w:lang w:val="en-US"/>
        </w:rPr>
        <w:t>Practice Direction 61</w:t>
      </w:r>
    </w:p>
    <w:p w:rsidR="00CA0C39" w:rsidRPr="00CA0C39" w:rsidRDefault="00CA0C39" w:rsidP="00CA0C39">
      <w:pPr>
        <w:jc w:val="center"/>
        <w:rPr>
          <w:rFonts w:ascii="Arial" w:hAnsi="Arial" w:cs="Arial"/>
          <w:b/>
          <w:sz w:val="24"/>
          <w:szCs w:val="24"/>
          <w:lang w:val="en-US"/>
        </w:rPr>
      </w:pPr>
      <w:r w:rsidRPr="00CA0C39">
        <w:rPr>
          <w:rFonts w:ascii="Arial" w:hAnsi="Arial" w:cs="Arial"/>
          <w:b/>
          <w:sz w:val="24"/>
          <w:szCs w:val="24"/>
          <w:lang w:val="en-US"/>
        </w:rPr>
        <w:t>IN THE HIGH COURT OF NAMIBIA</w:t>
      </w:r>
    </w:p>
    <w:p w:rsidR="00CA0C39" w:rsidRPr="00CA0C39" w:rsidRDefault="00CA0C39" w:rsidP="00CA0C39">
      <w:pPr>
        <w:jc w:val="center"/>
        <w:rPr>
          <w:rFonts w:ascii="Arial" w:hAnsi="Arial" w:cs="Arial"/>
          <w:sz w:val="24"/>
          <w:szCs w:val="24"/>
          <w:lang w:val="en-US"/>
        </w:rPr>
      </w:pPr>
    </w:p>
    <w:tbl>
      <w:tblPr>
        <w:tblStyle w:val="TableGrid"/>
        <w:tblW w:w="10080" w:type="dxa"/>
        <w:tblInd w:w="-275" w:type="dxa"/>
        <w:tblLook w:val="04A0" w:firstRow="1" w:lastRow="0" w:firstColumn="1" w:lastColumn="0" w:noHBand="0" w:noVBand="1"/>
      </w:tblPr>
      <w:tblGrid>
        <w:gridCol w:w="4950"/>
        <w:gridCol w:w="5130"/>
      </w:tblGrid>
      <w:tr w:rsidR="00CA0C39" w:rsidRPr="00CA0C39" w:rsidTr="0040035B">
        <w:tc>
          <w:tcPr>
            <w:tcW w:w="4950" w:type="dxa"/>
            <w:vMerge w:val="restart"/>
          </w:tcPr>
          <w:p w:rsidR="00CA0C39" w:rsidRPr="00CA0C39" w:rsidRDefault="00CA0C39" w:rsidP="00CA0C39">
            <w:pPr>
              <w:spacing w:line="360" w:lineRule="auto"/>
              <w:rPr>
                <w:rFonts w:ascii="Arial" w:hAnsi="Arial" w:cs="Arial"/>
                <w:b/>
                <w:sz w:val="24"/>
                <w:szCs w:val="24"/>
                <w:lang w:val="en-US"/>
              </w:rPr>
            </w:pPr>
            <w:r w:rsidRPr="00CA0C39">
              <w:rPr>
                <w:rFonts w:ascii="Arial" w:hAnsi="Arial" w:cs="Arial"/>
                <w:b/>
                <w:sz w:val="24"/>
                <w:szCs w:val="24"/>
                <w:lang w:val="en-US"/>
              </w:rPr>
              <w:t>Case Title:</w:t>
            </w:r>
          </w:p>
          <w:p w:rsidR="00CA0C39" w:rsidRPr="00CA0C39" w:rsidRDefault="00CA0C39" w:rsidP="00CA0C39">
            <w:pPr>
              <w:spacing w:line="360" w:lineRule="auto"/>
              <w:rPr>
                <w:rFonts w:ascii="Arial" w:hAnsi="Arial" w:cs="Arial"/>
                <w:i/>
                <w:sz w:val="24"/>
                <w:szCs w:val="24"/>
                <w:lang w:val="en-US"/>
              </w:rPr>
            </w:pPr>
            <w:r>
              <w:rPr>
                <w:rFonts w:ascii="Arial" w:hAnsi="Arial" w:cs="Arial"/>
                <w:i/>
                <w:sz w:val="24"/>
                <w:szCs w:val="24"/>
                <w:lang w:val="en-US"/>
              </w:rPr>
              <w:t xml:space="preserve">AISO Cash Loan CC </w:t>
            </w:r>
            <w:r w:rsidRPr="00CA0C39">
              <w:rPr>
                <w:rFonts w:ascii="Arial" w:hAnsi="Arial" w:cs="Arial"/>
                <w:i/>
                <w:sz w:val="24"/>
                <w:szCs w:val="24"/>
                <w:lang w:val="en-US"/>
              </w:rPr>
              <w:t xml:space="preserve">v </w:t>
            </w:r>
          </w:p>
          <w:p w:rsidR="00CA0C39" w:rsidRPr="00CA0C39" w:rsidRDefault="00CA0C39" w:rsidP="009910B7">
            <w:pPr>
              <w:spacing w:line="360" w:lineRule="auto"/>
              <w:rPr>
                <w:rFonts w:ascii="Arial" w:hAnsi="Arial" w:cs="Arial"/>
                <w:i/>
                <w:sz w:val="24"/>
                <w:szCs w:val="24"/>
                <w:lang w:val="en-US"/>
              </w:rPr>
            </w:pPr>
            <w:r>
              <w:rPr>
                <w:rFonts w:ascii="Arial" w:hAnsi="Arial" w:cs="Arial"/>
                <w:i/>
                <w:sz w:val="24"/>
                <w:szCs w:val="24"/>
                <w:lang w:val="en-US"/>
              </w:rPr>
              <w:t xml:space="preserve">President of the Republic of Namibia </w:t>
            </w:r>
          </w:p>
        </w:tc>
        <w:tc>
          <w:tcPr>
            <w:tcW w:w="5130" w:type="dxa"/>
          </w:tcPr>
          <w:p w:rsidR="00CA0C39" w:rsidRPr="00CA0C39" w:rsidRDefault="00CA0C39" w:rsidP="00CA0C39">
            <w:pPr>
              <w:spacing w:line="360" w:lineRule="auto"/>
              <w:rPr>
                <w:rFonts w:ascii="Arial" w:hAnsi="Arial" w:cs="Arial"/>
                <w:b/>
                <w:sz w:val="24"/>
                <w:szCs w:val="24"/>
                <w:lang w:val="en-US"/>
              </w:rPr>
            </w:pPr>
            <w:r w:rsidRPr="00CA0C39">
              <w:rPr>
                <w:rFonts w:ascii="Arial" w:hAnsi="Arial" w:cs="Arial"/>
                <w:b/>
                <w:sz w:val="24"/>
                <w:szCs w:val="24"/>
                <w:lang w:val="en-US"/>
              </w:rPr>
              <w:t>Case No.:</w:t>
            </w:r>
          </w:p>
          <w:p w:rsidR="00CA0C39" w:rsidRPr="00CA0C39" w:rsidRDefault="00333BD4" w:rsidP="00CA0C39">
            <w:pPr>
              <w:spacing w:line="360" w:lineRule="auto"/>
              <w:rPr>
                <w:rFonts w:ascii="Arial" w:hAnsi="Arial" w:cs="Arial"/>
                <w:sz w:val="24"/>
                <w:szCs w:val="24"/>
                <w:lang w:val="en-US"/>
              </w:rPr>
            </w:pPr>
            <w:r w:rsidRPr="00F101DA">
              <w:rPr>
                <w:rFonts w:ascii="Arial" w:hAnsi="Arial" w:cs="Arial"/>
                <w:color w:val="333333"/>
                <w:sz w:val="24"/>
                <w:szCs w:val="24"/>
                <w:shd w:val="clear" w:color="auto" w:fill="F5F5F5"/>
              </w:rPr>
              <w:t>HC-MD-CIV-ACT-OTH</w:t>
            </w:r>
            <w:r w:rsidRPr="00F101DA">
              <w:rPr>
                <w:rFonts w:ascii="Arial" w:hAnsi="Arial" w:cs="Arial"/>
                <w:sz w:val="24"/>
                <w:szCs w:val="24"/>
                <w:lang w:val="en-US"/>
              </w:rPr>
              <w:t xml:space="preserve"> </w:t>
            </w:r>
            <w:r w:rsidR="00CA0C39" w:rsidRPr="00F101DA">
              <w:rPr>
                <w:rFonts w:ascii="Arial" w:hAnsi="Arial" w:cs="Arial"/>
                <w:sz w:val="24"/>
                <w:szCs w:val="24"/>
                <w:lang w:val="en-US"/>
              </w:rPr>
              <w:t>-</w:t>
            </w:r>
            <w:r w:rsidR="00CA0C39" w:rsidRPr="00CA0C39">
              <w:rPr>
                <w:rFonts w:ascii="Arial" w:hAnsi="Arial" w:cs="Arial"/>
                <w:sz w:val="24"/>
                <w:szCs w:val="24"/>
                <w:lang w:val="en-US"/>
              </w:rPr>
              <w:t>2018/</w:t>
            </w:r>
            <w:r w:rsidR="00580025">
              <w:rPr>
                <w:rFonts w:ascii="Arial" w:hAnsi="Arial" w:cs="Arial"/>
                <w:sz w:val="24"/>
                <w:szCs w:val="24"/>
                <w:lang w:val="en-US"/>
              </w:rPr>
              <w:t>04499</w:t>
            </w:r>
          </w:p>
          <w:p w:rsidR="00CA0C39" w:rsidRPr="00CA0C39" w:rsidRDefault="00CA0C39" w:rsidP="00CA0C39">
            <w:pPr>
              <w:spacing w:line="360" w:lineRule="auto"/>
              <w:rPr>
                <w:rFonts w:ascii="Arial" w:hAnsi="Arial" w:cs="Arial"/>
                <w:sz w:val="24"/>
                <w:szCs w:val="24"/>
                <w:lang w:val="en-US"/>
              </w:rPr>
            </w:pPr>
          </w:p>
        </w:tc>
      </w:tr>
      <w:tr w:rsidR="00CA0C39" w:rsidRPr="00CA0C39" w:rsidTr="0040035B">
        <w:tc>
          <w:tcPr>
            <w:tcW w:w="4950" w:type="dxa"/>
            <w:vMerge/>
          </w:tcPr>
          <w:p w:rsidR="00CA0C39" w:rsidRPr="00CA0C39" w:rsidRDefault="00CA0C39" w:rsidP="00CA0C39">
            <w:pPr>
              <w:spacing w:line="360" w:lineRule="auto"/>
              <w:rPr>
                <w:rFonts w:ascii="Arial" w:hAnsi="Arial" w:cs="Arial"/>
                <w:sz w:val="24"/>
                <w:szCs w:val="24"/>
                <w:lang w:val="en-US"/>
              </w:rPr>
            </w:pPr>
          </w:p>
        </w:tc>
        <w:tc>
          <w:tcPr>
            <w:tcW w:w="5130" w:type="dxa"/>
          </w:tcPr>
          <w:p w:rsidR="00CA0C39" w:rsidRPr="00CA0C39" w:rsidRDefault="00CA0C39" w:rsidP="00CA0C39">
            <w:pPr>
              <w:spacing w:line="360" w:lineRule="auto"/>
              <w:rPr>
                <w:rFonts w:ascii="Arial" w:hAnsi="Arial" w:cs="Arial"/>
                <w:sz w:val="24"/>
                <w:szCs w:val="24"/>
                <w:lang w:val="en-US"/>
              </w:rPr>
            </w:pPr>
            <w:r w:rsidRPr="00CA0C39">
              <w:rPr>
                <w:rFonts w:ascii="Arial" w:hAnsi="Arial" w:cs="Arial"/>
                <w:b/>
                <w:sz w:val="24"/>
                <w:szCs w:val="24"/>
                <w:lang w:val="en-US"/>
              </w:rPr>
              <w:t>Division of Court</w:t>
            </w:r>
            <w:r w:rsidRPr="00CA0C39">
              <w:rPr>
                <w:rFonts w:ascii="Arial" w:hAnsi="Arial" w:cs="Arial"/>
                <w:sz w:val="24"/>
                <w:szCs w:val="24"/>
                <w:lang w:val="en-US"/>
              </w:rPr>
              <w:t>:</w:t>
            </w:r>
          </w:p>
          <w:p w:rsidR="00CA0C39" w:rsidRPr="00CA0C39" w:rsidRDefault="00CA0C39" w:rsidP="00CA0C39">
            <w:pPr>
              <w:spacing w:line="360" w:lineRule="auto"/>
              <w:rPr>
                <w:rFonts w:ascii="Arial" w:hAnsi="Arial" w:cs="Arial"/>
                <w:sz w:val="24"/>
                <w:szCs w:val="24"/>
                <w:lang w:val="en-US"/>
              </w:rPr>
            </w:pPr>
            <w:r w:rsidRPr="00CA0C39">
              <w:rPr>
                <w:rFonts w:ascii="Arial" w:hAnsi="Arial" w:cs="Arial"/>
                <w:sz w:val="24"/>
                <w:szCs w:val="24"/>
                <w:lang w:val="en-US"/>
              </w:rPr>
              <w:t>High Court (Main Division)</w:t>
            </w:r>
          </w:p>
          <w:p w:rsidR="00CA0C39" w:rsidRPr="00CA0C39" w:rsidRDefault="00CA0C39" w:rsidP="00CA0C39">
            <w:pPr>
              <w:spacing w:line="360" w:lineRule="auto"/>
              <w:rPr>
                <w:rFonts w:ascii="Arial" w:hAnsi="Arial" w:cs="Arial"/>
                <w:sz w:val="24"/>
                <w:szCs w:val="24"/>
                <w:lang w:val="en-US"/>
              </w:rPr>
            </w:pPr>
          </w:p>
        </w:tc>
      </w:tr>
      <w:tr w:rsidR="00CA0C39" w:rsidRPr="00CA0C39" w:rsidTr="0040035B">
        <w:tc>
          <w:tcPr>
            <w:tcW w:w="4950" w:type="dxa"/>
            <w:vMerge w:val="restart"/>
          </w:tcPr>
          <w:p w:rsidR="00CA0C39" w:rsidRPr="00CA0C39" w:rsidRDefault="00CA0C39" w:rsidP="00CA0C39">
            <w:pPr>
              <w:spacing w:line="360" w:lineRule="auto"/>
              <w:rPr>
                <w:rFonts w:ascii="Arial" w:hAnsi="Arial" w:cs="Arial"/>
                <w:b/>
                <w:sz w:val="24"/>
                <w:szCs w:val="24"/>
                <w:lang w:val="en-US"/>
              </w:rPr>
            </w:pPr>
            <w:r w:rsidRPr="00CA0C39">
              <w:rPr>
                <w:rFonts w:ascii="Arial" w:hAnsi="Arial" w:cs="Arial"/>
                <w:b/>
                <w:sz w:val="24"/>
                <w:szCs w:val="24"/>
                <w:lang w:val="en-US"/>
              </w:rPr>
              <w:t>Heard/tried before:</w:t>
            </w:r>
          </w:p>
          <w:p w:rsidR="00CA0C39" w:rsidRPr="00CA0C39" w:rsidRDefault="00CA0C39" w:rsidP="00CA0C39">
            <w:pPr>
              <w:spacing w:line="360" w:lineRule="auto"/>
              <w:rPr>
                <w:rFonts w:ascii="Arial" w:hAnsi="Arial" w:cs="Arial"/>
                <w:sz w:val="24"/>
                <w:szCs w:val="24"/>
                <w:lang w:val="en-US"/>
              </w:rPr>
            </w:pPr>
            <w:proofErr w:type="spellStart"/>
            <w:r w:rsidRPr="00CA0C39">
              <w:rPr>
                <w:rFonts w:ascii="Arial" w:hAnsi="Arial" w:cs="Arial"/>
                <w:sz w:val="24"/>
                <w:szCs w:val="24"/>
                <w:lang w:val="en-US"/>
              </w:rPr>
              <w:t>Honourable</w:t>
            </w:r>
            <w:proofErr w:type="spellEnd"/>
            <w:r w:rsidRPr="00CA0C39">
              <w:rPr>
                <w:rFonts w:ascii="Arial" w:hAnsi="Arial" w:cs="Arial"/>
                <w:sz w:val="24"/>
                <w:szCs w:val="24"/>
                <w:lang w:val="en-US"/>
              </w:rPr>
              <w:t xml:space="preserve"> </w:t>
            </w:r>
            <w:proofErr w:type="spellStart"/>
            <w:r w:rsidRPr="00CA0C39">
              <w:rPr>
                <w:rFonts w:ascii="Arial" w:hAnsi="Arial" w:cs="Arial"/>
                <w:sz w:val="24"/>
                <w:szCs w:val="24"/>
                <w:lang w:val="en-US"/>
              </w:rPr>
              <w:t>Mr</w:t>
            </w:r>
            <w:proofErr w:type="spellEnd"/>
            <w:r w:rsidRPr="00CA0C39">
              <w:rPr>
                <w:rFonts w:ascii="Arial" w:hAnsi="Arial" w:cs="Arial"/>
                <w:sz w:val="24"/>
                <w:szCs w:val="24"/>
                <w:lang w:val="en-US"/>
              </w:rPr>
              <w:t xml:space="preserve"> Justice B Usiku J</w:t>
            </w:r>
          </w:p>
        </w:tc>
        <w:tc>
          <w:tcPr>
            <w:tcW w:w="5130" w:type="dxa"/>
          </w:tcPr>
          <w:p w:rsidR="00CA0C39" w:rsidRPr="00CA0C39" w:rsidRDefault="00CA0C39" w:rsidP="00CA0C39">
            <w:pPr>
              <w:spacing w:line="360" w:lineRule="auto"/>
              <w:rPr>
                <w:rFonts w:ascii="Arial" w:hAnsi="Arial" w:cs="Arial"/>
                <w:b/>
                <w:sz w:val="24"/>
                <w:szCs w:val="24"/>
                <w:lang w:val="en-US"/>
              </w:rPr>
            </w:pPr>
            <w:r w:rsidRPr="00CA0C39">
              <w:rPr>
                <w:rFonts w:ascii="Arial" w:hAnsi="Arial" w:cs="Arial"/>
                <w:b/>
                <w:sz w:val="24"/>
                <w:szCs w:val="24"/>
                <w:lang w:val="en-US"/>
              </w:rPr>
              <w:t>Date of hearing:</w:t>
            </w:r>
          </w:p>
          <w:p w:rsidR="00CA0C39" w:rsidRPr="00CA0C39" w:rsidRDefault="002C687C" w:rsidP="00580025">
            <w:pPr>
              <w:spacing w:line="360" w:lineRule="auto"/>
              <w:rPr>
                <w:rFonts w:ascii="Arial" w:hAnsi="Arial" w:cs="Arial"/>
                <w:sz w:val="24"/>
                <w:szCs w:val="24"/>
                <w:lang w:val="en-US"/>
              </w:rPr>
            </w:pPr>
            <w:r>
              <w:rPr>
                <w:rFonts w:ascii="Arial" w:hAnsi="Arial" w:cs="Arial"/>
                <w:sz w:val="24"/>
                <w:szCs w:val="24"/>
                <w:lang w:val="en-US"/>
              </w:rPr>
              <w:t>24 January 2020</w:t>
            </w:r>
          </w:p>
        </w:tc>
      </w:tr>
      <w:tr w:rsidR="00CA0C39" w:rsidRPr="00CA0C39" w:rsidTr="0040035B">
        <w:tc>
          <w:tcPr>
            <w:tcW w:w="4950" w:type="dxa"/>
            <w:vMerge/>
          </w:tcPr>
          <w:p w:rsidR="00CA0C39" w:rsidRPr="00CA0C39" w:rsidRDefault="00CA0C39" w:rsidP="00CA0C39">
            <w:pPr>
              <w:rPr>
                <w:rFonts w:ascii="Arial" w:hAnsi="Arial" w:cs="Arial"/>
                <w:b/>
                <w:sz w:val="24"/>
                <w:szCs w:val="24"/>
                <w:lang w:val="en-US"/>
              </w:rPr>
            </w:pPr>
          </w:p>
        </w:tc>
        <w:tc>
          <w:tcPr>
            <w:tcW w:w="5130" w:type="dxa"/>
          </w:tcPr>
          <w:p w:rsidR="00CA0C39" w:rsidRPr="00CA0C39" w:rsidRDefault="00CA0C39" w:rsidP="00CA0C39">
            <w:pPr>
              <w:spacing w:line="360" w:lineRule="auto"/>
              <w:rPr>
                <w:rFonts w:ascii="Arial" w:hAnsi="Arial" w:cs="Arial"/>
                <w:b/>
                <w:sz w:val="24"/>
                <w:szCs w:val="24"/>
                <w:lang w:val="en-US"/>
              </w:rPr>
            </w:pPr>
            <w:r w:rsidRPr="00CA0C39">
              <w:rPr>
                <w:rFonts w:ascii="Arial" w:hAnsi="Arial" w:cs="Arial"/>
                <w:b/>
                <w:sz w:val="24"/>
                <w:szCs w:val="24"/>
                <w:lang w:val="en-US"/>
              </w:rPr>
              <w:t>Delivered on:</w:t>
            </w:r>
          </w:p>
          <w:p w:rsidR="00CA0C39" w:rsidRPr="004C17C6" w:rsidRDefault="00580025" w:rsidP="00CA0C39">
            <w:pPr>
              <w:spacing w:line="360" w:lineRule="auto"/>
              <w:rPr>
                <w:rFonts w:ascii="Arial" w:hAnsi="Arial" w:cs="Arial"/>
                <w:sz w:val="24"/>
                <w:szCs w:val="24"/>
                <w:lang w:val="en-US"/>
              </w:rPr>
            </w:pPr>
            <w:r>
              <w:rPr>
                <w:rFonts w:ascii="Arial" w:hAnsi="Arial" w:cs="Arial"/>
                <w:sz w:val="24"/>
                <w:szCs w:val="24"/>
                <w:lang w:val="en-US"/>
              </w:rPr>
              <w:t>14 February 2020</w:t>
            </w:r>
          </w:p>
        </w:tc>
      </w:tr>
      <w:tr w:rsidR="00CA0C39" w:rsidRPr="00CA0C39" w:rsidTr="0040035B">
        <w:tc>
          <w:tcPr>
            <w:tcW w:w="10080" w:type="dxa"/>
            <w:gridSpan w:val="2"/>
          </w:tcPr>
          <w:p w:rsidR="00CA0C39" w:rsidRPr="00CA0C39" w:rsidRDefault="00CA0C39" w:rsidP="00580025">
            <w:pPr>
              <w:spacing w:line="360" w:lineRule="auto"/>
              <w:rPr>
                <w:rFonts w:ascii="Arial" w:hAnsi="Arial" w:cs="Arial"/>
                <w:i/>
                <w:sz w:val="24"/>
                <w:szCs w:val="24"/>
                <w:lang w:val="en-US"/>
              </w:rPr>
            </w:pPr>
            <w:r w:rsidRPr="00CA0C39">
              <w:rPr>
                <w:rFonts w:ascii="Arial" w:hAnsi="Arial" w:cs="Arial"/>
                <w:b/>
                <w:sz w:val="24"/>
                <w:szCs w:val="24"/>
                <w:lang w:val="en-US"/>
              </w:rPr>
              <w:t xml:space="preserve">Neutral citation:  </w:t>
            </w:r>
            <w:r w:rsidR="00580025">
              <w:rPr>
                <w:rFonts w:ascii="Arial" w:hAnsi="Arial" w:cs="Arial"/>
                <w:i/>
                <w:sz w:val="24"/>
                <w:szCs w:val="24"/>
                <w:lang w:val="en-US"/>
              </w:rPr>
              <w:t xml:space="preserve">AISO Cash Loan CC </w:t>
            </w:r>
            <w:r w:rsidR="00580025" w:rsidRPr="00CA0C39">
              <w:rPr>
                <w:rFonts w:ascii="Arial" w:hAnsi="Arial" w:cs="Arial"/>
                <w:i/>
                <w:sz w:val="24"/>
                <w:szCs w:val="24"/>
                <w:lang w:val="en-US"/>
              </w:rPr>
              <w:t xml:space="preserve">v </w:t>
            </w:r>
            <w:r w:rsidR="00580025">
              <w:rPr>
                <w:rFonts w:ascii="Arial" w:hAnsi="Arial" w:cs="Arial"/>
                <w:i/>
                <w:sz w:val="24"/>
                <w:szCs w:val="24"/>
                <w:lang w:val="en-US"/>
              </w:rPr>
              <w:t xml:space="preserve">President of the Republic of Namibia </w:t>
            </w:r>
            <w:bookmarkStart w:id="0" w:name="_GoBack"/>
            <w:bookmarkEnd w:id="0"/>
            <w:r w:rsidRPr="00CA0C39">
              <w:rPr>
                <w:rFonts w:ascii="Arial" w:hAnsi="Arial" w:cs="Arial"/>
                <w:sz w:val="24"/>
                <w:szCs w:val="24"/>
                <w:lang w:val="en-US"/>
              </w:rPr>
              <w:t>(</w:t>
            </w:r>
            <w:r w:rsidR="00333BD4" w:rsidRPr="0033141A">
              <w:rPr>
                <w:rFonts w:ascii="Arial" w:hAnsi="Arial" w:cs="Arial"/>
                <w:sz w:val="24"/>
                <w:szCs w:val="24"/>
              </w:rPr>
              <w:t>HC-MD-CIV-ACT-OTH</w:t>
            </w:r>
            <w:r w:rsidR="00333BD4" w:rsidRPr="0033141A">
              <w:rPr>
                <w:rFonts w:ascii="Arial" w:hAnsi="Arial" w:cs="Arial"/>
                <w:sz w:val="24"/>
                <w:szCs w:val="24"/>
                <w:lang w:val="en-US"/>
              </w:rPr>
              <w:t xml:space="preserve"> </w:t>
            </w:r>
            <w:r w:rsidRPr="0033141A">
              <w:rPr>
                <w:rFonts w:ascii="Arial" w:hAnsi="Arial" w:cs="Arial"/>
                <w:sz w:val="24"/>
                <w:szCs w:val="24"/>
                <w:lang w:val="en-US"/>
              </w:rPr>
              <w:t>-</w:t>
            </w:r>
            <w:r w:rsidRPr="00CA0C39">
              <w:rPr>
                <w:rFonts w:ascii="Arial" w:hAnsi="Arial" w:cs="Arial"/>
                <w:sz w:val="24"/>
                <w:szCs w:val="24"/>
                <w:lang w:val="en-US"/>
              </w:rPr>
              <w:t>2018/</w:t>
            </w:r>
            <w:r w:rsidR="00580025">
              <w:rPr>
                <w:rFonts w:ascii="Arial" w:hAnsi="Arial" w:cs="Arial"/>
                <w:sz w:val="24"/>
                <w:szCs w:val="24"/>
                <w:lang w:val="en-US"/>
              </w:rPr>
              <w:t>04499) [2019] NA</w:t>
            </w:r>
            <w:r w:rsidR="00301241">
              <w:rPr>
                <w:rFonts w:ascii="Arial" w:hAnsi="Arial" w:cs="Arial"/>
                <w:sz w:val="24"/>
                <w:szCs w:val="24"/>
                <w:lang w:val="en-US"/>
              </w:rPr>
              <w:t>HC</w:t>
            </w:r>
            <w:r w:rsidR="00580025">
              <w:rPr>
                <w:rFonts w:ascii="Arial" w:hAnsi="Arial" w:cs="Arial"/>
                <w:sz w:val="24"/>
                <w:szCs w:val="24"/>
                <w:lang w:val="en-US"/>
              </w:rPr>
              <w:t>MD</w:t>
            </w:r>
            <w:r w:rsidR="00926139">
              <w:rPr>
                <w:rFonts w:ascii="Arial" w:hAnsi="Arial" w:cs="Arial"/>
                <w:sz w:val="24"/>
                <w:szCs w:val="24"/>
                <w:lang w:val="en-US"/>
              </w:rPr>
              <w:t xml:space="preserve"> 50 </w:t>
            </w:r>
            <w:r w:rsidRPr="00CA0C39">
              <w:rPr>
                <w:rFonts w:ascii="Arial" w:hAnsi="Arial" w:cs="Arial"/>
                <w:sz w:val="24"/>
                <w:szCs w:val="24"/>
                <w:lang w:val="en-US"/>
              </w:rPr>
              <w:t>(</w:t>
            </w:r>
            <w:r w:rsidR="00580025">
              <w:rPr>
                <w:rFonts w:ascii="Arial" w:hAnsi="Arial" w:cs="Arial"/>
                <w:sz w:val="24"/>
                <w:szCs w:val="24"/>
                <w:lang w:val="en-US"/>
              </w:rPr>
              <w:t>14 February 2020</w:t>
            </w:r>
            <w:r w:rsidRPr="00CA0C39">
              <w:rPr>
                <w:rFonts w:ascii="Arial" w:hAnsi="Arial" w:cs="Arial"/>
                <w:sz w:val="24"/>
                <w:szCs w:val="24"/>
                <w:lang w:val="en-US"/>
              </w:rPr>
              <w:t>)</w:t>
            </w:r>
          </w:p>
          <w:p w:rsidR="00CA0C39" w:rsidRPr="00CA0C39" w:rsidRDefault="00CA0C39" w:rsidP="00CA0C39">
            <w:pPr>
              <w:rPr>
                <w:rFonts w:ascii="Arial" w:hAnsi="Arial" w:cs="Arial"/>
                <w:sz w:val="24"/>
                <w:szCs w:val="24"/>
                <w:lang w:val="en-US"/>
              </w:rPr>
            </w:pPr>
          </w:p>
        </w:tc>
      </w:tr>
      <w:tr w:rsidR="00CA0C39" w:rsidRPr="00CA0C39" w:rsidTr="0040035B">
        <w:tc>
          <w:tcPr>
            <w:tcW w:w="10080" w:type="dxa"/>
            <w:gridSpan w:val="2"/>
          </w:tcPr>
          <w:p w:rsidR="00CA0C39" w:rsidRPr="00CA0C39" w:rsidRDefault="00CA0C39" w:rsidP="00CA0C39">
            <w:pPr>
              <w:spacing w:line="360" w:lineRule="auto"/>
              <w:rPr>
                <w:rFonts w:ascii="Arial" w:hAnsi="Arial" w:cs="Arial"/>
                <w:b/>
                <w:sz w:val="24"/>
                <w:szCs w:val="24"/>
                <w:lang w:val="en-US"/>
              </w:rPr>
            </w:pPr>
          </w:p>
          <w:p w:rsidR="00CA0C39" w:rsidRPr="00CA0C39" w:rsidRDefault="00CA0C39" w:rsidP="00CA0C39">
            <w:pPr>
              <w:tabs>
                <w:tab w:val="left" w:pos="687"/>
              </w:tabs>
              <w:spacing w:line="360" w:lineRule="auto"/>
              <w:rPr>
                <w:rFonts w:ascii="Arial" w:hAnsi="Arial" w:cs="Arial"/>
                <w:b/>
                <w:sz w:val="24"/>
                <w:szCs w:val="24"/>
                <w:lang w:val="en-US"/>
              </w:rPr>
            </w:pPr>
            <w:r w:rsidRPr="00CA0C39">
              <w:rPr>
                <w:rFonts w:ascii="Arial" w:hAnsi="Arial" w:cs="Arial"/>
                <w:b/>
                <w:sz w:val="24"/>
                <w:szCs w:val="24"/>
                <w:lang w:val="en-US"/>
              </w:rPr>
              <w:t>The Order:</w:t>
            </w:r>
          </w:p>
          <w:p w:rsidR="00CA0C39" w:rsidRDefault="00A730E8" w:rsidP="00CA0C39">
            <w:pPr>
              <w:spacing w:line="360" w:lineRule="auto"/>
              <w:rPr>
                <w:rFonts w:ascii="Arial" w:hAnsi="Arial" w:cs="Arial"/>
                <w:color w:val="000000"/>
                <w:sz w:val="24"/>
                <w:szCs w:val="24"/>
                <w:shd w:val="clear" w:color="auto" w:fill="FFFFFF"/>
              </w:rPr>
            </w:pPr>
            <w:r w:rsidRPr="00A730E8">
              <w:rPr>
                <w:rFonts w:ascii="Arial" w:hAnsi="Arial" w:cs="Arial"/>
                <w:color w:val="000000"/>
                <w:sz w:val="24"/>
                <w:szCs w:val="24"/>
                <w:shd w:val="clear" w:color="auto" w:fill="FFFFFF"/>
              </w:rPr>
              <w:t>Having heard</w:t>
            </w:r>
            <w:r w:rsidR="000F39C7">
              <w:rPr>
                <w:rFonts w:ascii="Arial" w:hAnsi="Arial" w:cs="Arial"/>
                <w:color w:val="000000"/>
                <w:sz w:val="24"/>
                <w:szCs w:val="24"/>
                <w:shd w:val="clear" w:color="auto" w:fill="FFFFFF"/>
              </w:rPr>
              <w:t xml:space="preserve"> </w:t>
            </w:r>
            <w:r w:rsidR="004C17C6">
              <w:rPr>
                <w:rStyle w:val="Strong"/>
                <w:rFonts w:ascii="Arial" w:hAnsi="Arial" w:cs="Arial"/>
                <w:color w:val="000000"/>
                <w:sz w:val="24"/>
                <w:szCs w:val="24"/>
                <w:shd w:val="clear" w:color="auto" w:fill="FFFFFF"/>
              </w:rPr>
              <w:t>Ms</w:t>
            </w:r>
            <w:r w:rsidRPr="00A730E8">
              <w:rPr>
                <w:rStyle w:val="Strong"/>
                <w:rFonts w:ascii="Arial" w:hAnsi="Arial" w:cs="Arial"/>
                <w:color w:val="000000"/>
                <w:sz w:val="24"/>
                <w:szCs w:val="24"/>
                <w:shd w:val="clear" w:color="auto" w:fill="FFFFFF"/>
              </w:rPr>
              <w:t xml:space="preserve"> </w:t>
            </w:r>
            <w:proofErr w:type="spellStart"/>
            <w:r w:rsidRPr="00A730E8">
              <w:rPr>
                <w:rStyle w:val="Strong"/>
                <w:rFonts w:ascii="Arial" w:hAnsi="Arial" w:cs="Arial"/>
                <w:color w:val="000000"/>
                <w:sz w:val="24"/>
                <w:szCs w:val="24"/>
                <w:shd w:val="clear" w:color="auto" w:fill="FFFFFF"/>
              </w:rPr>
              <w:t>B</w:t>
            </w:r>
            <w:r w:rsidR="004C17C6" w:rsidRPr="00A730E8">
              <w:rPr>
                <w:rStyle w:val="Strong"/>
                <w:rFonts w:ascii="Arial" w:hAnsi="Arial" w:cs="Arial"/>
                <w:color w:val="000000"/>
                <w:sz w:val="24"/>
                <w:szCs w:val="24"/>
                <w:shd w:val="clear" w:color="auto" w:fill="FFFFFF"/>
              </w:rPr>
              <w:t>oesak</w:t>
            </w:r>
            <w:proofErr w:type="spellEnd"/>
            <w:r w:rsidRPr="00A730E8">
              <w:rPr>
                <w:rStyle w:val="Strong"/>
                <w:rFonts w:ascii="Arial" w:hAnsi="Arial" w:cs="Arial"/>
                <w:color w:val="000000"/>
                <w:sz w:val="24"/>
                <w:szCs w:val="24"/>
                <w:shd w:val="clear" w:color="auto" w:fill="FFFFFF"/>
              </w:rPr>
              <w:t>,</w:t>
            </w:r>
            <w:r w:rsidR="000F39C7">
              <w:rPr>
                <w:rStyle w:val="Strong"/>
                <w:rFonts w:ascii="Arial" w:hAnsi="Arial" w:cs="Arial"/>
                <w:color w:val="000000"/>
                <w:sz w:val="24"/>
                <w:szCs w:val="24"/>
                <w:shd w:val="clear" w:color="auto" w:fill="FFFFFF"/>
              </w:rPr>
              <w:t xml:space="preserve"> </w:t>
            </w:r>
            <w:r w:rsidRPr="00A730E8">
              <w:rPr>
                <w:rFonts w:ascii="Arial" w:hAnsi="Arial" w:cs="Arial"/>
                <w:color w:val="000000"/>
                <w:sz w:val="24"/>
                <w:szCs w:val="24"/>
                <w:shd w:val="clear" w:color="auto" w:fill="FFFFFF"/>
              </w:rPr>
              <w:t>on behalf of the Plaintiff(s) and</w:t>
            </w:r>
            <w:r w:rsidR="000F39C7">
              <w:rPr>
                <w:rFonts w:ascii="Arial" w:hAnsi="Arial" w:cs="Arial"/>
                <w:color w:val="000000"/>
                <w:sz w:val="24"/>
                <w:szCs w:val="24"/>
                <w:shd w:val="clear" w:color="auto" w:fill="FFFFFF"/>
              </w:rPr>
              <w:t xml:space="preserve"> </w:t>
            </w:r>
            <w:r w:rsidR="004C17C6">
              <w:rPr>
                <w:rStyle w:val="Strong"/>
                <w:rFonts w:ascii="Arial" w:hAnsi="Arial" w:cs="Arial"/>
                <w:color w:val="000000"/>
                <w:sz w:val="24"/>
                <w:szCs w:val="24"/>
                <w:shd w:val="clear" w:color="auto" w:fill="FFFFFF"/>
              </w:rPr>
              <w:t>Ms</w:t>
            </w:r>
            <w:r w:rsidR="000F39C7">
              <w:rPr>
                <w:rStyle w:val="Strong"/>
                <w:rFonts w:ascii="Arial" w:hAnsi="Arial" w:cs="Arial"/>
                <w:color w:val="000000"/>
                <w:sz w:val="24"/>
                <w:szCs w:val="24"/>
                <w:shd w:val="clear" w:color="auto" w:fill="FFFFFF"/>
              </w:rPr>
              <w:t xml:space="preserve"> </w:t>
            </w:r>
            <w:proofErr w:type="spellStart"/>
            <w:r w:rsidR="000F39C7">
              <w:rPr>
                <w:rStyle w:val="Strong"/>
                <w:rFonts w:ascii="Arial" w:hAnsi="Arial" w:cs="Arial"/>
                <w:color w:val="000000"/>
                <w:sz w:val="24"/>
                <w:szCs w:val="24"/>
                <w:shd w:val="clear" w:color="auto" w:fill="FFFFFF"/>
              </w:rPr>
              <w:t>J</w:t>
            </w:r>
            <w:r w:rsidR="004C17C6">
              <w:rPr>
                <w:rStyle w:val="Strong"/>
                <w:rFonts w:ascii="Arial" w:hAnsi="Arial" w:cs="Arial"/>
                <w:color w:val="000000"/>
                <w:sz w:val="24"/>
                <w:szCs w:val="24"/>
                <w:shd w:val="clear" w:color="auto" w:fill="FFFFFF"/>
              </w:rPr>
              <w:t>anke</w:t>
            </w:r>
            <w:proofErr w:type="spellEnd"/>
            <w:r w:rsidR="000F39C7">
              <w:rPr>
                <w:rStyle w:val="Strong"/>
                <w:rFonts w:ascii="Arial" w:hAnsi="Arial" w:cs="Arial"/>
                <w:color w:val="000000"/>
                <w:sz w:val="24"/>
                <w:szCs w:val="24"/>
                <w:shd w:val="clear" w:color="auto" w:fill="FFFFFF"/>
              </w:rPr>
              <w:t xml:space="preserve">, </w:t>
            </w:r>
            <w:r w:rsidRPr="00A730E8">
              <w:rPr>
                <w:rFonts w:ascii="Arial" w:hAnsi="Arial" w:cs="Arial"/>
                <w:color w:val="000000"/>
                <w:sz w:val="24"/>
                <w:szCs w:val="24"/>
                <w:shd w:val="clear" w:color="auto" w:fill="FFFFFF"/>
              </w:rPr>
              <w:t>and</w:t>
            </w:r>
            <w:r w:rsidR="000F39C7">
              <w:rPr>
                <w:rStyle w:val="Strong"/>
                <w:rFonts w:ascii="Arial" w:hAnsi="Arial" w:cs="Arial"/>
                <w:color w:val="000000"/>
                <w:sz w:val="24"/>
                <w:szCs w:val="24"/>
                <w:shd w:val="clear" w:color="auto" w:fill="FFFFFF"/>
              </w:rPr>
              <w:t xml:space="preserve"> </w:t>
            </w:r>
            <w:r w:rsidRPr="00A730E8">
              <w:rPr>
                <w:rStyle w:val="Strong"/>
                <w:rFonts w:ascii="Arial" w:hAnsi="Arial" w:cs="Arial"/>
                <w:color w:val="000000"/>
                <w:sz w:val="24"/>
                <w:szCs w:val="24"/>
                <w:shd w:val="clear" w:color="auto" w:fill="FFFFFF"/>
              </w:rPr>
              <w:t>M</w:t>
            </w:r>
            <w:r w:rsidR="004C17C6" w:rsidRPr="00A730E8">
              <w:rPr>
                <w:rStyle w:val="Strong"/>
                <w:rFonts w:ascii="Arial" w:hAnsi="Arial" w:cs="Arial"/>
                <w:color w:val="000000"/>
                <w:sz w:val="24"/>
                <w:szCs w:val="24"/>
                <w:shd w:val="clear" w:color="auto" w:fill="FFFFFF"/>
              </w:rPr>
              <w:t>s</w:t>
            </w:r>
            <w:r w:rsidRPr="00A730E8">
              <w:rPr>
                <w:rStyle w:val="Strong"/>
                <w:rFonts w:ascii="Arial" w:hAnsi="Arial" w:cs="Arial"/>
                <w:color w:val="000000"/>
                <w:sz w:val="24"/>
                <w:szCs w:val="24"/>
                <w:shd w:val="clear" w:color="auto" w:fill="FFFFFF"/>
              </w:rPr>
              <w:t xml:space="preserve"> </w:t>
            </w:r>
            <w:proofErr w:type="spellStart"/>
            <w:r w:rsidRPr="00A730E8">
              <w:rPr>
                <w:rStyle w:val="Strong"/>
                <w:rFonts w:ascii="Arial" w:hAnsi="Arial" w:cs="Arial"/>
                <w:color w:val="000000"/>
                <w:sz w:val="24"/>
                <w:szCs w:val="24"/>
                <w:shd w:val="clear" w:color="auto" w:fill="FFFFFF"/>
              </w:rPr>
              <w:t>L</w:t>
            </w:r>
            <w:r w:rsidR="004C17C6" w:rsidRPr="00A730E8">
              <w:rPr>
                <w:rStyle w:val="Strong"/>
                <w:rFonts w:ascii="Arial" w:hAnsi="Arial" w:cs="Arial"/>
                <w:color w:val="000000"/>
                <w:sz w:val="24"/>
                <w:szCs w:val="24"/>
                <w:shd w:val="clear" w:color="auto" w:fill="FFFFFF"/>
              </w:rPr>
              <w:t>ovisa</w:t>
            </w:r>
            <w:proofErr w:type="spellEnd"/>
            <w:r w:rsidRPr="00A730E8">
              <w:rPr>
                <w:rStyle w:val="Strong"/>
                <w:rFonts w:ascii="Arial" w:hAnsi="Arial" w:cs="Arial"/>
                <w:color w:val="000000"/>
                <w:sz w:val="24"/>
                <w:szCs w:val="24"/>
                <w:shd w:val="clear" w:color="auto" w:fill="FFFFFF"/>
              </w:rPr>
              <w:t xml:space="preserve"> </w:t>
            </w:r>
            <w:proofErr w:type="spellStart"/>
            <w:r w:rsidRPr="00A730E8">
              <w:rPr>
                <w:rStyle w:val="Strong"/>
                <w:rFonts w:ascii="Arial" w:hAnsi="Arial" w:cs="Arial"/>
                <w:color w:val="000000"/>
                <w:sz w:val="24"/>
                <w:szCs w:val="24"/>
                <w:shd w:val="clear" w:color="auto" w:fill="FFFFFF"/>
              </w:rPr>
              <w:t>I</w:t>
            </w:r>
            <w:r w:rsidR="004C17C6" w:rsidRPr="00A730E8">
              <w:rPr>
                <w:rStyle w:val="Strong"/>
                <w:rFonts w:ascii="Arial" w:hAnsi="Arial" w:cs="Arial"/>
                <w:color w:val="000000"/>
                <w:sz w:val="24"/>
                <w:szCs w:val="24"/>
                <w:shd w:val="clear" w:color="auto" w:fill="FFFFFF"/>
              </w:rPr>
              <w:t>halwa</w:t>
            </w:r>
            <w:proofErr w:type="spellEnd"/>
            <w:r w:rsidRPr="00A730E8">
              <w:rPr>
                <w:rStyle w:val="Strong"/>
                <w:rFonts w:ascii="Arial" w:hAnsi="Arial" w:cs="Arial"/>
                <w:color w:val="000000"/>
                <w:sz w:val="24"/>
                <w:szCs w:val="24"/>
                <w:shd w:val="clear" w:color="auto" w:fill="FFFFFF"/>
              </w:rPr>
              <w:t>,</w:t>
            </w:r>
            <w:r w:rsidR="000F39C7">
              <w:rPr>
                <w:rStyle w:val="Strong"/>
                <w:rFonts w:ascii="Arial" w:hAnsi="Arial" w:cs="Arial"/>
                <w:color w:val="000000"/>
                <w:sz w:val="24"/>
                <w:szCs w:val="24"/>
                <w:shd w:val="clear" w:color="auto" w:fill="FFFFFF"/>
              </w:rPr>
              <w:t xml:space="preserve"> </w:t>
            </w:r>
            <w:r w:rsidRPr="00A730E8">
              <w:rPr>
                <w:rFonts w:ascii="Arial" w:hAnsi="Arial" w:cs="Arial"/>
                <w:color w:val="000000"/>
                <w:sz w:val="24"/>
                <w:szCs w:val="24"/>
                <w:shd w:val="clear" w:color="auto" w:fill="FFFFFF"/>
              </w:rPr>
              <w:t>on behalf of the Defendant(s) and having read the pleadings for HC-MD-CIV-ACT-OTH-2018/04499 and other documents filed of record:</w:t>
            </w:r>
          </w:p>
          <w:p w:rsidR="00A730E8" w:rsidRPr="00A730E8" w:rsidRDefault="00A730E8" w:rsidP="00CA0C39">
            <w:pPr>
              <w:spacing w:line="360" w:lineRule="auto"/>
              <w:rPr>
                <w:rFonts w:ascii="Arial" w:hAnsi="Arial" w:cs="Arial"/>
                <w:sz w:val="24"/>
                <w:szCs w:val="24"/>
                <w:lang w:val="en-US"/>
              </w:rPr>
            </w:pPr>
          </w:p>
          <w:p w:rsidR="00CA0C39" w:rsidRPr="00CA0C39" w:rsidRDefault="00CA0C39" w:rsidP="00CA0C39">
            <w:pPr>
              <w:spacing w:line="360" w:lineRule="auto"/>
              <w:rPr>
                <w:rFonts w:ascii="Arial" w:hAnsi="Arial" w:cs="Arial"/>
                <w:b/>
                <w:sz w:val="24"/>
                <w:szCs w:val="24"/>
                <w:lang w:val="en-US"/>
              </w:rPr>
            </w:pPr>
            <w:r w:rsidRPr="00CA0C39">
              <w:rPr>
                <w:rFonts w:ascii="Arial" w:hAnsi="Arial" w:cs="Arial"/>
                <w:b/>
                <w:sz w:val="24"/>
                <w:szCs w:val="24"/>
                <w:lang w:val="en-US"/>
              </w:rPr>
              <w:t>IT IS ORDERED THAT:</w:t>
            </w:r>
          </w:p>
          <w:p w:rsidR="00CA0C39" w:rsidRPr="00CA0C39" w:rsidRDefault="00CA0C39" w:rsidP="00CA0C39">
            <w:pPr>
              <w:spacing w:line="360" w:lineRule="auto"/>
              <w:rPr>
                <w:rFonts w:ascii="Arial" w:hAnsi="Arial" w:cs="Arial"/>
                <w:sz w:val="24"/>
                <w:szCs w:val="24"/>
                <w:lang w:val="en-US"/>
              </w:rPr>
            </w:pPr>
          </w:p>
          <w:p w:rsidR="00333BD4" w:rsidRDefault="00CA0C39" w:rsidP="00333BD4">
            <w:pPr>
              <w:tabs>
                <w:tab w:val="left" w:pos="432"/>
              </w:tabs>
              <w:spacing w:line="360" w:lineRule="auto"/>
              <w:jc w:val="both"/>
              <w:rPr>
                <w:rFonts w:ascii="Arial" w:hAnsi="Arial" w:cs="Arial"/>
                <w:sz w:val="24"/>
                <w:szCs w:val="24"/>
                <w:lang w:val="en-US"/>
              </w:rPr>
            </w:pPr>
            <w:r w:rsidRPr="00CA0C39">
              <w:rPr>
                <w:rFonts w:ascii="Arial" w:hAnsi="Arial" w:cs="Arial"/>
                <w:sz w:val="24"/>
                <w:szCs w:val="24"/>
                <w:lang w:val="en-US"/>
              </w:rPr>
              <w:t>1.</w:t>
            </w:r>
            <w:r w:rsidRPr="00CA0C39">
              <w:rPr>
                <w:rFonts w:ascii="Arial" w:hAnsi="Arial" w:cs="Arial"/>
                <w:sz w:val="24"/>
                <w:szCs w:val="24"/>
                <w:lang w:val="en-US"/>
              </w:rPr>
              <w:tab/>
            </w:r>
            <w:r w:rsidR="00333BD4">
              <w:rPr>
                <w:rFonts w:ascii="Arial" w:hAnsi="Arial" w:cs="Arial"/>
                <w:sz w:val="24"/>
                <w:szCs w:val="24"/>
                <w:lang w:val="en-US"/>
              </w:rPr>
              <w:t>Paragraphs 45 to 75 (all inclusive) of the plaintiff</w:t>
            </w:r>
            <w:r w:rsidR="001C0166">
              <w:rPr>
                <w:rFonts w:ascii="Arial" w:hAnsi="Arial" w:cs="Arial"/>
                <w:sz w:val="24"/>
                <w:szCs w:val="24"/>
                <w:lang w:val="en-US"/>
              </w:rPr>
              <w:t>s’</w:t>
            </w:r>
            <w:r w:rsidR="00333BD4">
              <w:rPr>
                <w:rFonts w:ascii="Arial" w:hAnsi="Arial" w:cs="Arial"/>
                <w:sz w:val="24"/>
                <w:szCs w:val="24"/>
                <w:lang w:val="en-US"/>
              </w:rPr>
              <w:t xml:space="preserve"> particular</w:t>
            </w:r>
            <w:r w:rsidR="00EC7F12">
              <w:rPr>
                <w:rFonts w:ascii="Arial" w:hAnsi="Arial" w:cs="Arial"/>
                <w:sz w:val="24"/>
                <w:szCs w:val="24"/>
                <w:lang w:val="en-US"/>
              </w:rPr>
              <w:t>s</w:t>
            </w:r>
            <w:r w:rsidR="00333BD4">
              <w:rPr>
                <w:rFonts w:ascii="Arial" w:hAnsi="Arial" w:cs="Arial"/>
                <w:sz w:val="24"/>
                <w:szCs w:val="24"/>
                <w:lang w:val="en-US"/>
              </w:rPr>
              <w:t xml:space="preserve"> of claim are ordered to be </w:t>
            </w:r>
            <w:r w:rsidR="00333BD4">
              <w:rPr>
                <w:rFonts w:ascii="Arial" w:hAnsi="Arial" w:cs="Arial"/>
                <w:sz w:val="24"/>
                <w:szCs w:val="24"/>
                <w:lang w:val="en-US"/>
              </w:rPr>
              <w:tab/>
              <w:t>struck out as irrelevant averments.</w:t>
            </w:r>
          </w:p>
          <w:p w:rsidR="00333BD4" w:rsidRPr="00CA0C39" w:rsidRDefault="00333BD4" w:rsidP="00333BD4">
            <w:pPr>
              <w:tabs>
                <w:tab w:val="left" w:pos="432"/>
              </w:tabs>
              <w:jc w:val="both"/>
              <w:rPr>
                <w:rFonts w:ascii="Arial" w:hAnsi="Arial" w:cs="Arial"/>
                <w:sz w:val="24"/>
                <w:szCs w:val="24"/>
                <w:lang w:val="en-US"/>
              </w:rPr>
            </w:pPr>
          </w:p>
          <w:p w:rsidR="00CA0C39" w:rsidRDefault="00333BD4" w:rsidP="00333BD4">
            <w:pPr>
              <w:tabs>
                <w:tab w:val="left" w:pos="432"/>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plaintiffs are ordered to pay the costs of the defendants, occasioned by the </w:t>
            </w:r>
            <w:r>
              <w:rPr>
                <w:rFonts w:ascii="Arial" w:hAnsi="Arial" w:cs="Arial"/>
                <w:sz w:val="24"/>
                <w:szCs w:val="24"/>
                <w:lang w:val="en-US"/>
              </w:rPr>
              <w:tab/>
              <w:t xml:space="preserve">application to strike out, jointly and severally, the one paying the other to be absolved.  </w:t>
            </w:r>
            <w:r>
              <w:rPr>
                <w:rFonts w:ascii="Arial" w:hAnsi="Arial" w:cs="Arial"/>
                <w:sz w:val="24"/>
                <w:szCs w:val="24"/>
                <w:lang w:val="en-US"/>
              </w:rPr>
              <w:tab/>
              <w:t xml:space="preserve">The costs are to include costs consequent upon the employment of one instructing and </w:t>
            </w:r>
            <w:r>
              <w:rPr>
                <w:rFonts w:ascii="Arial" w:hAnsi="Arial" w:cs="Arial"/>
                <w:sz w:val="24"/>
                <w:szCs w:val="24"/>
                <w:lang w:val="en-US"/>
              </w:rPr>
              <w:lastRenderedPageBreak/>
              <w:tab/>
              <w:t>one instructed counsel.  It is further ordered that the costs are not to be cap</w:t>
            </w:r>
            <w:r w:rsidR="00EC7F12">
              <w:rPr>
                <w:rFonts w:ascii="Arial" w:hAnsi="Arial" w:cs="Arial"/>
                <w:sz w:val="24"/>
                <w:szCs w:val="24"/>
                <w:lang w:val="en-US"/>
              </w:rPr>
              <w:t>p</w:t>
            </w:r>
            <w:r>
              <w:rPr>
                <w:rFonts w:ascii="Arial" w:hAnsi="Arial" w:cs="Arial"/>
                <w:sz w:val="24"/>
                <w:szCs w:val="24"/>
                <w:lang w:val="en-US"/>
              </w:rPr>
              <w:t xml:space="preserve">ed in terms </w:t>
            </w:r>
            <w:r>
              <w:rPr>
                <w:rFonts w:ascii="Arial" w:hAnsi="Arial" w:cs="Arial"/>
                <w:sz w:val="24"/>
                <w:szCs w:val="24"/>
                <w:lang w:val="en-US"/>
              </w:rPr>
              <w:tab/>
              <w:t>of rule 32(11).</w:t>
            </w:r>
          </w:p>
          <w:p w:rsidR="000F7935" w:rsidRDefault="000F7935" w:rsidP="000F7935">
            <w:pPr>
              <w:tabs>
                <w:tab w:val="left" w:pos="432"/>
              </w:tabs>
              <w:jc w:val="both"/>
              <w:rPr>
                <w:rFonts w:ascii="Arial" w:hAnsi="Arial" w:cs="Arial"/>
                <w:sz w:val="24"/>
                <w:szCs w:val="24"/>
                <w:lang w:val="en-US"/>
              </w:rPr>
            </w:pPr>
          </w:p>
          <w:p w:rsidR="00333BD4" w:rsidRDefault="00333BD4" w:rsidP="00333BD4">
            <w:pPr>
              <w:tabs>
                <w:tab w:val="left" w:pos="432"/>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 xml:space="preserve">The defendants’ exception on the ground that the particulars of claim do not disclose a </w:t>
            </w:r>
            <w:r>
              <w:rPr>
                <w:rFonts w:ascii="Arial" w:hAnsi="Arial" w:cs="Arial"/>
                <w:sz w:val="24"/>
                <w:szCs w:val="24"/>
                <w:lang w:val="en-US"/>
              </w:rPr>
              <w:tab/>
              <w:t>cause of action or lack averments necessary to sustain a cause of action is dismissed.</w:t>
            </w:r>
          </w:p>
          <w:p w:rsidR="000F7935" w:rsidRPr="00CA0C39" w:rsidRDefault="000F7935" w:rsidP="000F7935">
            <w:pPr>
              <w:tabs>
                <w:tab w:val="left" w:pos="432"/>
              </w:tabs>
              <w:jc w:val="both"/>
              <w:rPr>
                <w:rFonts w:ascii="Arial" w:hAnsi="Arial" w:cs="Arial"/>
                <w:sz w:val="24"/>
                <w:szCs w:val="24"/>
                <w:lang w:val="en-US"/>
              </w:rPr>
            </w:pPr>
          </w:p>
          <w:p w:rsidR="00CA0C39" w:rsidRDefault="00333BD4" w:rsidP="00333BD4">
            <w:pPr>
              <w:tabs>
                <w:tab w:val="left" w:pos="432"/>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 xml:space="preserve">The defendants’ </w:t>
            </w:r>
            <w:r w:rsidR="00B22C64">
              <w:rPr>
                <w:rFonts w:ascii="Arial" w:hAnsi="Arial" w:cs="Arial"/>
                <w:sz w:val="24"/>
                <w:szCs w:val="24"/>
                <w:lang w:val="en-US"/>
              </w:rPr>
              <w:t xml:space="preserve">first, second, fourth, sixth and seventh grounds of </w:t>
            </w:r>
            <w:r>
              <w:rPr>
                <w:rFonts w:ascii="Arial" w:hAnsi="Arial" w:cs="Arial"/>
                <w:sz w:val="24"/>
                <w:szCs w:val="24"/>
                <w:lang w:val="en-US"/>
              </w:rPr>
              <w:t xml:space="preserve">exception on the </w:t>
            </w:r>
            <w:r w:rsidR="00EC7F12">
              <w:rPr>
                <w:rFonts w:ascii="Arial" w:hAnsi="Arial" w:cs="Arial"/>
                <w:sz w:val="24"/>
                <w:szCs w:val="24"/>
                <w:lang w:val="en-US"/>
              </w:rPr>
              <w:t>basis</w:t>
            </w:r>
            <w:r>
              <w:rPr>
                <w:rFonts w:ascii="Arial" w:hAnsi="Arial" w:cs="Arial"/>
                <w:sz w:val="24"/>
                <w:szCs w:val="24"/>
                <w:lang w:val="en-US"/>
              </w:rPr>
              <w:t xml:space="preserve"> </w:t>
            </w:r>
            <w:r w:rsidR="00B22C64">
              <w:rPr>
                <w:rFonts w:ascii="Arial" w:hAnsi="Arial" w:cs="Arial"/>
                <w:sz w:val="24"/>
                <w:szCs w:val="24"/>
                <w:lang w:val="en-US"/>
              </w:rPr>
              <w:tab/>
            </w:r>
            <w:r>
              <w:rPr>
                <w:rFonts w:ascii="Arial" w:hAnsi="Arial" w:cs="Arial"/>
                <w:sz w:val="24"/>
                <w:szCs w:val="24"/>
                <w:lang w:val="en-US"/>
              </w:rPr>
              <w:t>that the part</w:t>
            </w:r>
            <w:r w:rsidR="00B22C64">
              <w:rPr>
                <w:rFonts w:ascii="Arial" w:hAnsi="Arial" w:cs="Arial"/>
                <w:sz w:val="24"/>
                <w:szCs w:val="24"/>
                <w:lang w:val="en-US"/>
              </w:rPr>
              <w:t xml:space="preserve">iculars of claim are vague and </w:t>
            </w:r>
            <w:r>
              <w:rPr>
                <w:rFonts w:ascii="Arial" w:hAnsi="Arial" w:cs="Arial"/>
                <w:sz w:val="24"/>
                <w:szCs w:val="24"/>
                <w:lang w:val="en-US"/>
              </w:rPr>
              <w:t xml:space="preserve">embarrassing </w:t>
            </w:r>
            <w:r w:rsidR="00EC7F12">
              <w:rPr>
                <w:rFonts w:ascii="Arial" w:hAnsi="Arial" w:cs="Arial"/>
                <w:sz w:val="24"/>
                <w:szCs w:val="24"/>
                <w:lang w:val="en-US"/>
              </w:rPr>
              <w:t>are</w:t>
            </w:r>
            <w:r>
              <w:rPr>
                <w:rFonts w:ascii="Arial" w:hAnsi="Arial" w:cs="Arial"/>
                <w:sz w:val="24"/>
                <w:szCs w:val="24"/>
                <w:lang w:val="en-US"/>
              </w:rPr>
              <w:t xml:space="preserve"> upheld.</w:t>
            </w:r>
          </w:p>
          <w:p w:rsidR="000F7935" w:rsidRDefault="000F7935" w:rsidP="000F7935">
            <w:pPr>
              <w:tabs>
                <w:tab w:val="left" w:pos="432"/>
              </w:tabs>
              <w:jc w:val="both"/>
              <w:rPr>
                <w:rFonts w:ascii="Arial" w:hAnsi="Arial" w:cs="Arial"/>
                <w:sz w:val="24"/>
                <w:szCs w:val="24"/>
                <w:lang w:val="en-US"/>
              </w:rPr>
            </w:pPr>
          </w:p>
          <w:p w:rsidR="00333BD4" w:rsidRDefault="00333BD4" w:rsidP="00333BD4">
            <w:pPr>
              <w:tabs>
                <w:tab w:val="left" w:pos="432"/>
              </w:tabs>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 xml:space="preserve">The plaintiffs are ordered to pay the costs of the defendants occasioned by the exception, </w:t>
            </w:r>
            <w:r w:rsidR="000F7935">
              <w:rPr>
                <w:rFonts w:ascii="Arial" w:hAnsi="Arial" w:cs="Arial"/>
                <w:sz w:val="24"/>
                <w:szCs w:val="24"/>
                <w:lang w:val="en-US"/>
              </w:rPr>
              <w:tab/>
            </w:r>
            <w:r>
              <w:rPr>
                <w:rFonts w:ascii="Arial" w:hAnsi="Arial" w:cs="Arial"/>
                <w:sz w:val="24"/>
                <w:szCs w:val="24"/>
                <w:lang w:val="en-US"/>
              </w:rPr>
              <w:t xml:space="preserve">jointly and severally, the one paying the other to be absolved.  The costs are to include </w:t>
            </w:r>
            <w:r w:rsidR="000F7935">
              <w:rPr>
                <w:rFonts w:ascii="Arial" w:hAnsi="Arial" w:cs="Arial"/>
                <w:sz w:val="24"/>
                <w:szCs w:val="24"/>
                <w:lang w:val="en-US"/>
              </w:rPr>
              <w:tab/>
            </w:r>
            <w:r>
              <w:rPr>
                <w:rFonts w:ascii="Arial" w:hAnsi="Arial" w:cs="Arial"/>
                <w:sz w:val="24"/>
                <w:szCs w:val="24"/>
                <w:lang w:val="en-US"/>
              </w:rPr>
              <w:t xml:space="preserve">costs consequent upon the employment of one instructing and one instructed counsel.  It </w:t>
            </w:r>
            <w:r w:rsidR="000F7935">
              <w:rPr>
                <w:rFonts w:ascii="Arial" w:hAnsi="Arial" w:cs="Arial"/>
                <w:sz w:val="24"/>
                <w:szCs w:val="24"/>
                <w:lang w:val="en-US"/>
              </w:rPr>
              <w:tab/>
            </w:r>
            <w:r>
              <w:rPr>
                <w:rFonts w:ascii="Arial" w:hAnsi="Arial" w:cs="Arial"/>
                <w:sz w:val="24"/>
                <w:szCs w:val="24"/>
                <w:lang w:val="en-US"/>
              </w:rPr>
              <w:t>is further ordered that the costs are not to be capped in terms of rule 32(11).</w:t>
            </w:r>
          </w:p>
          <w:p w:rsidR="000F7935" w:rsidRDefault="000F7935" w:rsidP="00333BD4">
            <w:pPr>
              <w:tabs>
                <w:tab w:val="left" w:pos="432"/>
              </w:tabs>
              <w:spacing w:line="360" w:lineRule="auto"/>
              <w:jc w:val="both"/>
              <w:rPr>
                <w:rFonts w:ascii="Arial" w:hAnsi="Arial" w:cs="Arial"/>
                <w:sz w:val="24"/>
                <w:szCs w:val="24"/>
                <w:lang w:val="en-US"/>
              </w:rPr>
            </w:pPr>
          </w:p>
          <w:p w:rsidR="000F7935" w:rsidRDefault="000F7935" w:rsidP="00333BD4">
            <w:pPr>
              <w:tabs>
                <w:tab w:val="left" w:pos="432"/>
              </w:tabs>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 xml:space="preserve">The plaintiffs are granted leave to amend their particulars of claim, if so advised, within 20 </w:t>
            </w:r>
            <w:r>
              <w:rPr>
                <w:rFonts w:ascii="Arial" w:hAnsi="Arial" w:cs="Arial"/>
                <w:sz w:val="24"/>
                <w:szCs w:val="24"/>
                <w:lang w:val="en-US"/>
              </w:rPr>
              <w:tab/>
              <w:t>days of this order.</w:t>
            </w:r>
          </w:p>
          <w:p w:rsidR="00333BD4" w:rsidRDefault="00333BD4" w:rsidP="000F7935">
            <w:pPr>
              <w:tabs>
                <w:tab w:val="left" w:pos="432"/>
              </w:tabs>
              <w:rPr>
                <w:rFonts w:ascii="Arial" w:hAnsi="Arial" w:cs="Arial"/>
                <w:sz w:val="24"/>
                <w:szCs w:val="24"/>
                <w:lang w:val="en-US"/>
              </w:rPr>
            </w:pPr>
          </w:p>
          <w:p w:rsidR="000F7935" w:rsidRDefault="000F7935" w:rsidP="00CA0C39">
            <w:pPr>
              <w:tabs>
                <w:tab w:val="left" w:pos="432"/>
              </w:tabs>
              <w:spacing w:line="360" w:lineRule="auto"/>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The matter is postponed to</w:t>
            </w:r>
            <w:r w:rsidR="00EC7F12">
              <w:rPr>
                <w:rFonts w:ascii="Arial" w:hAnsi="Arial" w:cs="Arial"/>
                <w:sz w:val="24"/>
                <w:szCs w:val="24"/>
                <w:lang w:val="en-US"/>
              </w:rPr>
              <w:t xml:space="preserve"> 8</w:t>
            </w:r>
            <w:r w:rsidR="00EC7F12" w:rsidRPr="00EC7F12">
              <w:rPr>
                <w:rFonts w:ascii="Arial" w:hAnsi="Arial" w:cs="Arial"/>
                <w:sz w:val="24"/>
                <w:szCs w:val="24"/>
                <w:vertAlign w:val="superscript"/>
                <w:lang w:val="en-US"/>
              </w:rPr>
              <w:t>th</w:t>
            </w:r>
            <w:r w:rsidR="00EC7F12">
              <w:rPr>
                <w:rFonts w:ascii="Arial" w:hAnsi="Arial" w:cs="Arial"/>
                <w:sz w:val="24"/>
                <w:szCs w:val="24"/>
                <w:lang w:val="en-US"/>
              </w:rPr>
              <w:t xml:space="preserve"> April 2020 </w:t>
            </w:r>
            <w:r>
              <w:rPr>
                <w:rFonts w:ascii="Arial" w:hAnsi="Arial" w:cs="Arial"/>
                <w:sz w:val="24"/>
                <w:szCs w:val="24"/>
                <w:lang w:val="en-US"/>
              </w:rPr>
              <w:t>at 15:15 for Case Planning Conference.</w:t>
            </w:r>
          </w:p>
          <w:p w:rsidR="000F7935" w:rsidRDefault="000F7935" w:rsidP="000F7935">
            <w:pPr>
              <w:tabs>
                <w:tab w:val="left" w:pos="432"/>
              </w:tabs>
              <w:rPr>
                <w:rFonts w:ascii="Arial" w:hAnsi="Arial" w:cs="Arial"/>
                <w:sz w:val="24"/>
                <w:szCs w:val="24"/>
                <w:lang w:val="en-US"/>
              </w:rPr>
            </w:pPr>
          </w:p>
          <w:p w:rsidR="000F7935" w:rsidRDefault="000F7935" w:rsidP="00CA0C39">
            <w:pPr>
              <w:tabs>
                <w:tab w:val="left" w:pos="432"/>
              </w:tabs>
              <w:spacing w:line="360" w:lineRule="auto"/>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 xml:space="preserve">The parties are directed to file a joint case plan on or before </w:t>
            </w:r>
            <w:r w:rsidR="00EC7F12">
              <w:rPr>
                <w:rFonts w:ascii="Arial" w:hAnsi="Arial" w:cs="Arial"/>
                <w:sz w:val="24"/>
                <w:szCs w:val="24"/>
                <w:lang w:val="en-US"/>
              </w:rPr>
              <w:t>1</w:t>
            </w:r>
            <w:r w:rsidR="00EC7F12" w:rsidRPr="00EC7F12">
              <w:rPr>
                <w:rFonts w:ascii="Arial" w:hAnsi="Arial" w:cs="Arial"/>
                <w:sz w:val="24"/>
                <w:szCs w:val="24"/>
                <w:vertAlign w:val="superscript"/>
                <w:lang w:val="en-US"/>
              </w:rPr>
              <w:t>st</w:t>
            </w:r>
            <w:r w:rsidR="00EC7F12">
              <w:rPr>
                <w:rFonts w:ascii="Arial" w:hAnsi="Arial" w:cs="Arial"/>
                <w:sz w:val="24"/>
                <w:szCs w:val="24"/>
                <w:lang w:val="en-US"/>
              </w:rPr>
              <w:t xml:space="preserve"> April 2020.</w:t>
            </w:r>
          </w:p>
          <w:p w:rsidR="00A806B0" w:rsidRPr="00CA0C39" w:rsidRDefault="00A806B0" w:rsidP="00CA0C39">
            <w:pPr>
              <w:tabs>
                <w:tab w:val="left" w:pos="432"/>
              </w:tabs>
              <w:spacing w:line="360" w:lineRule="auto"/>
              <w:rPr>
                <w:rFonts w:ascii="Arial" w:hAnsi="Arial" w:cs="Arial"/>
                <w:sz w:val="24"/>
                <w:szCs w:val="24"/>
                <w:lang w:val="en-US"/>
              </w:rPr>
            </w:pPr>
          </w:p>
        </w:tc>
      </w:tr>
      <w:tr w:rsidR="00CA0C39" w:rsidRPr="00CA0C39" w:rsidTr="0040035B">
        <w:tc>
          <w:tcPr>
            <w:tcW w:w="10080" w:type="dxa"/>
            <w:gridSpan w:val="2"/>
          </w:tcPr>
          <w:p w:rsidR="00CA0C39" w:rsidRPr="00CA0C39" w:rsidRDefault="00333BD4" w:rsidP="00CA0C39">
            <w:pPr>
              <w:jc w:val="center"/>
              <w:rPr>
                <w:rFonts w:ascii="Arial" w:hAnsi="Arial" w:cs="Arial"/>
                <w:b/>
                <w:sz w:val="24"/>
                <w:szCs w:val="24"/>
                <w:lang w:val="en-US"/>
              </w:rPr>
            </w:pPr>
            <w:r>
              <w:rPr>
                <w:rFonts w:ascii="Arial" w:hAnsi="Arial" w:cs="Arial"/>
                <w:b/>
                <w:sz w:val="24"/>
                <w:szCs w:val="24"/>
                <w:lang w:val="en-US"/>
              </w:rPr>
              <w:lastRenderedPageBreak/>
              <w:tab/>
            </w:r>
            <w:r w:rsidR="000F7935">
              <w:rPr>
                <w:rFonts w:ascii="Arial" w:hAnsi="Arial" w:cs="Arial"/>
                <w:b/>
                <w:sz w:val="24"/>
                <w:szCs w:val="24"/>
                <w:lang w:val="en-US"/>
              </w:rPr>
              <w:t>Reasons:  Practice Direction 61(9)</w:t>
            </w:r>
          </w:p>
          <w:p w:rsidR="00CA0C39" w:rsidRPr="00CA0C39" w:rsidRDefault="00CA0C39" w:rsidP="00CA0C39">
            <w:pPr>
              <w:rPr>
                <w:rFonts w:ascii="Arial" w:hAnsi="Arial" w:cs="Arial"/>
                <w:b/>
                <w:sz w:val="24"/>
                <w:szCs w:val="24"/>
                <w:lang w:val="en-US"/>
              </w:rPr>
            </w:pPr>
          </w:p>
        </w:tc>
      </w:tr>
      <w:tr w:rsidR="00CA0C39" w:rsidRPr="00CA0C39" w:rsidTr="0040035B">
        <w:tc>
          <w:tcPr>
            <w:tcW w:w="10080" w:type="dxa"/>
            <w:gridSpan w:val="2"/>
          </w:tcPr>
          <w:p w:rsidR="00CA0C39" w:rsidRPr="00CA0C39" w:rsidRDefault="00CA0C39" w:rsidP="00CA0C39">
            <w:pPr>
              <w:spacing w:line="360" w:lineRule="auto"/>
              <w:jc w:val="both"/>
              <w:rPr>
                <w:rFonts w:ascii="Arial" w:hAnsi="Arial" w:cs="Arial"/>
                <w:sz w:val="24"/>
                <w:szCs w:val="24"/>
                <w:u w:val="single"/>
                <w:lang w:val="en-US"/>
              </w:rPr>
            </w:pPr>
          </w:p>
          <w:p w:rsidR="00CA0C39" w:rsidRPr="00CA0C39" w:rsidRDefault="00CA0C39" w:rsidP="00CA0C39">
            <w:pPr>
              <w:tabs>
                <w:tab w:val="left" w:pos="702"/>
              </w:tabs>
              <w:spacing w:line="360" w:lineRule="auto"/>
              <w:jc w:val="both"/>
              <w:rPr>
                <w:rFonts w:ascii="Arial" w:hAnsi="Arial" w:cs="Arial"/>
                <w:sz w:val="24"/>
                <w:szCs w:val="24"/>
                <w:u w:val="single"/>
                <w:lang w:val="en-US"/>
              </w:rPr>
            </w:pPr>
            <w:r w:rsidRPr="00CA0C39">
              <w:rPr>
                <w:rFonts w:ascii="Arial" w:hAnsi="Arial" w:cs="Arial"/>
                <w:sz w:val="24"/>
                <w:szCs w:val="24"/>
                <w:u w:val="single"/>
                <w:lang w:val="en-US"/>
              </w:rPr>
              <w:t>Introduction</w:t>
            </w:r>
          </w:p>
          <w:p w:rsidR="00CA0C39" w:rsidRPr="00CA0C39" w:rsidRDefault="00CA0C39" w:rsidP="00D00558">
            <w:pPr>
              <w:jc w:val="both"/>
              <w:rPr>
                <w:rFonts w:ascii="Arial" w:hAnsi="Arial" w:cs="Arial"/>
                <w:sz w:val="24"/>
                <w:szCs w:val="24"/>
                <w:lang w:val="en-US"/>
              </w:rPr>
            </w:pPr>
          </w:p>
          <w:p w:rsidR="00333BD4" w:rsidRDefault="00CA0C39" w:rsidP="00333BD4">
            <w:pPr>
              <w:tabs>
                <w:tab w:val="left" w:pos="927"/>
              </w:tabs>
              <w:spacing w:line="360" w:lineRule="auto"/>
              <w:jc w:val="both"/>
              <w:rPr>
                <w:rFonts w:ascii="Arial" w:hAnsi="Arial" w:cs="Arial"/>
                <w:sz w:val="24"/>
                <w:szCs w:val="24"/>
                <w:lang w:val="en-US"/>
              </w:rPr>
            </w:pPr>
            <w:r w:rsidRPr="00CA0C39">
              <w:rPr>
                <w:rFonts w:ascii="Arial" w:hAnsi="Arial" w:cs="Arial"/>
                <w:sz w:val="24"/>
                <w:szCs w:val="24"/>
                <w:lang w:val="en-US"/>
              </w:rPr>
              <w:t>[1]</w:t>
            </w:r>
            <w:r w:rsidRPr="00CA0C39">
              <w:rPr>
                <w:rFonts w:ascii="Arial" w:hAnsi="Arial" w:cs="Arial"/>
                <w:sz w:val="24"/>
                <w:szCs w:val="24"/>
                <w:lang w:val="en-US"/>
              </w:rPr>
              <w:tab/>
            </w:r>
            <w:r w:rsidR="000F7935">
              <w:rPr>
                <w:rFonts w:ascii="Arial" w:hAnsi="Arial" w:cs="Arial"/>
                <w:sz w:val="24"/>
                <w:szCs w:val="24"/>
                <w:lang w:val="en-US"/>
              </w:rPr>
              <w:t>This is an exception taken by the first to sixth defendants (“the defendants”), against the plaintiffs’ particulars of claim, on the basis that they are vague and embarrassing, alternatively disclose no cause of action, in the further alternative lack averments necessary to sustain a cause of action.</w:t>
            </w:r>
          </w:p>
          <w:p w:rsidR="000F7935" w:rsidRDefault="000F7935" w:rsidP="00D00558">
            <w:pPr>
              <w:tabs>
                <w:tab w:val="left" w:pos="927"/>
              </w:tabs>
              <w:jc w:val="both"/>
              <w:rPr>
                <w:rFonts w:ascii="Arial" w:hAnsi="Arial" w:cs="Arial"/>
                <w:sz w:val="24"/>
                <w:szCs w:val="24"/>
                <w:lang w:val="en-US"/>
              </w:rPr>
            </w:pPr>
          </w:p>
          <w:p w:rsidR="000F7935" w:rsidRDefault="000F7935" w:rsidP="00333BD4">
            <w:pPr>
              <w:tabs>
                <w:tab w:val="left" w:pos="927"/>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At the same time the defendants also apply for the striking out of certain paragraphs from the plaintiffs’ particulars of claim on the grounds that the allegations contained therein are vexatious and/or irrelevant, as they, inter alia, burden the pleadings with </w:t>
            </w:r>
            <w:r w:rsidR="00145E70">
              <w:rPr>
                <w:rFonts w:ascii="Arial" w:hAnsi="Arial" w:cs="Arial"/>
                <w:sz w:val="24"/>
                <w:szCs w:val="24"/>
                <w:lang w:val="en-US"/>
              </w:rPr>
              <w:t>inadmissible (and</w:t>
            </w:r>
            <w:r>
              <w:rPr>
                <w:rFonts w:ascii="Arial" w:hAnsi="Arial" w:cs="Arial"/>
                <w:sz w:val="24"/>
                <w:szCs w:val="24"/>
                <w:lang w:val="en-US"/>
              </w:rPr>
              <w:t xml:space="preserve"> </w:t>
            </w:r>
            <w:r>
              <w:rPr>
                <w:rFonts w:ascii="Arial" w:hAnsi="Arial" w:cs="Arial"/>
                <w:sz w:val="24"/>
                <w:szCs w:val="24"/>
                <w:lang w:val="en-US"/>
              </w:rPr>
              <w:lastRenderedPageBreak/>
              <w:t>unnecessary allegations to support material facts alleged) and/or argumentative material, requiring to be addressed in the plea by the defendants.</w:t>
            </w:r>
          </w:p>
          <w:p w:rsidR="00554B7E" w:rsidRPr="00CA0C39" w:rsidRDefault="00554B7E" w:rsidP="00D00558">
            <w:pPr>
              <w:tabs>
                <w:tab w:val="left" w:pos="927"/>
              </w:tabs>
              <w:jc w:val="both"/>
              <w:rPr>
                <w:rFonts w:ascii="Arial" w:hAnsi="Arial" w:cs="Arial"/>
                <w:sz w:val="24"/>
                <w:szCs w:val="24"/>
                <w:lang w:val="en-US"/>
              </w:rPr>
            </w:pPr>
          </w:p>
          <w:p w:rsidR="00333BD4" w:rsidRDefault="00554B7E" w:rsidP="00333BD4">
            <w:pPr>
              <w:tabs>
                <w:tab w:val="left" w:pos="927"/>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During No</w:t>
            </w:r>
            <w:r w:rsidR="00EC7F12">
              <w:rPr>
                <w:rFonts w:ascii="Arial" w:hAnsi="Arial" w:cs="Arial"/>
                <w:sz w:val="24"/>
                <w:szCs w:val="24"/>
                <w:lang w:val="en-US"/>
              </w:rPr>
              <w:t>vember 2018, the twenty-six (26</w:t>
            </w:r>
            <w:r>
              <w:rPr>
                <w:rFonts w:ascii="Arial" w:hAnsi="Arial" w:cs="Arial"/>
                <w:sz w:val="24"/>
                <w:szCs w:val="24"/>
                <w:lang w:val="en-US"/>
              </w:rPr>
              <w:t xml:space="preserve">) plaintiffs instituted action attacking the constitutionality of various provisions of the </w:t>
            </w:r>
            <w:proofErr w:type="spellStart"/>
            <w:r>
              <w:rPr>
                <w:rFonts w:ascii="Arial" w:hAnsi="Arial" w:cs="Arial"/>
                <w:sz w:val="24"/>
                <w:szCs w:val="24"/>
                <w:lang w:val="en-US"/>
              </w:rPr>
              <w:t>Microlending</w:t>
            </w:r>
            <w:proofErr w:type="spellEnd"/>
            <w:r>
              <w:rPr>
                <w:rFonts w:ascii="Arial" w:hAnsi="Arial" w:cs="Arial"/>
                <w:sz w:val="24"/>
                <w:szCs w:val="24"/>
                <w:lang w:val="en-US"/>
              </w:rPr>
              <w:t xml:space="preserve"> Act </w:t>
            </w:r>
            <w:r w:rsidR="00042BA0">
              <w:rPr>
                <w:rFonts w:ascii="Arial" w:hAnsi="Arial" w:cs="Arial"/>
                <w:sz w:val="24"/>
                <w:szCs w:val="24"/>
                <w:lang w:val="en-US"/>
              </w:rPr>
              <w:t>(No.7 of 2018) (“the Act”).  The plaintiff</w:t>
            </w:r>
            <w:r w:rsidR="00431E7F">
              <w:rPr>
                <w:rFonts w:ascii="Arial" w:hAnsi="Arial" w:cs="Arial"/>
                <w:sz w:val="24"/>
                <w:szCs w:val="24"/>
                <w:lang w:val="en-US"/>
              </w:rPr>
              <w:t>s</w:t>
            </w:r>
            <w:r w:rsidR="00042BA0">
              <w:rPr>
                <w:rFonts w:ascii="Arial" w:hAnsi="Arial" w:cs="Arial"/>
                <w:sz w:val="24"/>
                <w:szCs w:val="24"/>
                <w:lang w:val="en-US"/>
              </w:rPr>
              <w:t xml:space="preserve"> seek for an order declaring numerous provisions of the Act unconstitutional and null and void.</w:t>
            </w:r>
          </w:p>
          <w:p w:rsidR="00042BA0" w:rsidRDefault="00042BA0" w:rsidP="00D00558">
            <w:pPr>
              <w:tabs>
                <w:tab w:val="left" w:pos="927"/>
              </w:tabs>
              <w:jc w:val="both"/>
              <w:rPr>
                <w:rFonts w:ascii="Arial" w:hAnsi="Arial" w:cs="Arial"/>
                <w:sz w:val="24"/>
                <w:szCs w:val="24"/>
                <w:lang w:val="en-US"/>
              </w:rPr>
            </w:pPr>
          </w:p>
          <w:p w:rsidR="00042BA0" w:rsidRPr="00CA0C39" w:rsidRDefault="00042BA0" w:rsidP="00333BD4">
            <w:pPr>
              <w:tabs>
                <w:tab w:val="left" w:pos="927"/>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particulars of claim contains sixty (60) pages (excluding annexures) and has eighty-two (82) paragraphs.  The general complaint raised by the defendants is that the entire particulars of claim are vague and embarrassing and/or lack averments necessary to sustain a cause of action.  Furthermore, the defendants apply for certain paragraphs of the particulars of claim to be struck out.</w:t>
            </w:r>
          </w:p>
          <w:p w:rsidR="00CA0C39" w:rsidRPr="00CA0C39" w:rsidRDefault="00CA0C39" w:rsidP="00D00558">
            <w:pPr>
              <w:tabs>
                <w:tab w:val="left" w:pos="432"/>
              </w:tabs>
              <w:rPr>
                <w:rFonts w:ascii="Arial" w:hAnsi="Arial" w:cs="Arial"/>
                <w:sz w:val="24"/>
                <w:szCs w:val="24"/>
                <w:lang w:val="en-US"/>
              </w:rPr>
            </w:pPr>
          </w:p>
          <w:p w:rsidR="00CA0C39" w:rsidRPr="008A65FA" w:rsidRDefault="00042BA0" w:rsidP="00CA0C39">
            <w:pPr>
              <w:tabs>
                <w:tab w:val="left" w:pos="927"/>
              </w:tabs>
              <w:spacing w:line="360" w:lineRule="auto"/>
              <w:jc w:val="both"/>
              <w:rPr>
                <w:rFonts w:ascii="Arial" w:hAnsi="Arial" w:cs="Arial"/>
                <w:sz w:val="24"/>
                <w:szCs w:val="24"/>
                <w:u w:val="single"/>
                <w:lang w:val="en-US"/>
              </w:rPr>
            </w:pPr>
            <w:r w:rsidRPr="008A65FA">
              <w:rPr>
                <w:rFonts w:ascii="Arial" w:hAnsi="Arial" w:cs="Arial"/>
                <w:sz w:val="24"/>
                <w:szCs w:val="24"/>
                <w:u w:val="single"/>
                <w:lang w:val="en-US"/>
              </w:rPr>
              <w:t xml:space="preserve">The legal principles </w:t>
            </w:r>
          </w:p>
          <w:p w:rsidR="00042BA0" w:rsidRDefault="00042BA0" w:rsidP="00CA0C39">
            <w:pPr>
              <w:tabs>
                <w:tab w:val="left" w:pos="927"/>
              </w:tabs>
              <w:spacing w:line="360" w:lineRule="auto"/>
              <w:jc w:val="both"/>
              <w:rPr>
                <w:rFonts w:ascii="Arial" w:hAnsi="Arial" w:cs="Arial"/>
                <w:sz w:val="24"/>
                <w:szCs w:val="24"/>
                <w:lang w:val="en-US"/>
              </w:rPr>
            </w:pPr>
            <w:r w:rsidRPr="008A65FA">
              <w:rPr>
                <w:rFonts w:ascii="Arial" w:hAnsi="Arial" w:cs="Arial"/>
                <w:sz w:val="24"/>
                <w:szCs w:val="24"/>
                <w:u w:val="single"/>
                <w:lang w:val="en-US"/>
              </w:rPr>
              <w:t>Exception</w:t>
            </w:r>
            <w:r>
              <w:rPr>
                <w:rFonts w:ascii="Arial" w:hAnsi="Arial" w:cs="Arial"/>
                <w:sz w:val="24"/>
                <w:szCs w:val="24"/>
                <w:lang w:val="en-US"/>
              </w:rPr>
              <w:t xml:space="preserve"> </w:t>
            </w:r>
          </w:p>
          <w:p w:rsidR="00042BA0" w:rsidRDefault="00042BA0" w:rsidP="00D00558">
            <w:pPr>
              <w:tabs>
                <w:tab w:val="left" w:pos="927"/>
              </w:tabs>
              <w:jc w:val="both"/>
              <w:rPr>
                <w:rFonts w:ascii="Arial" w:hAnsi="Arial" w:cs="Arial"/>
                <w:sz w:val="24"/>
                <w:szCs w:val="24"/>
                <w:lang w:val="en-US"/>
              </w:rPr>
            </w:pPr>
          </w:p>
          <w:p w:rsidR="00042BA0" w:rsidRPr="00540EB2" w:rsidRDefault="00042BA0" w:rsidP="00CA0C39">
            <w:pPr>
              <w:tabs>
                <w:tab w:val="left" w:pos="927"/>
              </w:tabs>
              <w:spacing w:line="360" w:lineRule="auto"/>
              <w:jc w:val="both"/>
              <w:rPr>
                <w:rFonts w:ascii="Arial" w:hAnsi="Arial" w:cs="Arial"/>
                <w:lang w:val="en-US"/>
              </w:rPr>
            </w:pPr>
            <w:r>
              <w:rPr>
                <w:rFonts w:ascii="Arial" w:hAnsi="Arial" w:cs="Arial"/>
                <w:sz w:val="24"/>
                <w:szCs w:val="24"/>
                <w:lang w:val="en-US"/>
              </w:rPr>
              <w:t>[6]</w:t>
            </w:r>
            <w:r>
              <w:rPr>
                <w:rFonts w:ascii="Arial" w:hAnsi="Arial" w:cs="Arial"/>
                <w:sz w:val="24"/>
                <w:szCs w:val="24"/>
                <w:lang w:val="en-US"/>
              </w:rPr>
              <w:tab/>
            </w:r>
            <w:r w:rsidRPr="00540EB2">
              <w:rPr>
                <w:rFonts w:ascii="Arial" w:hAnsi="Arial" w:cs="Arial"/>
                <w:lang w:val="en-US"/>
              </w:rPr>
              <w:t xml:space="preserve">The legal principles regarding exceptions were succinctly set </w:t>
            </w:r>
            <w:r w:rsidR="00EC7F12">
              <w:rPr>
                <w:rFonts w:ascii="Arial" w:hAnsi="Arial" w:cs="Arial"/>
                <w:lang w:val="en-US"/>
              </w:rPr>
              <w:t xml:space="preserve">out in Van </w:t>
            </w:r>
            <w:proofErr w:type="spellStart"/>
            <w:r w:rsidR="00EC7F12">
              <w:rPr>
                <w:rFonts w:ascii="Arial" w:hAnsi="Arial" w:cs="Arial"/>
                <w:lang w:val="en-US"/>
              </w:rPr>
              <w:t>Straten</w:t>
            </w:r>
            <w:proofErr w:type="spellEnd"/>
            <w:r w:rsidR="00EC7F12">
              <w:rPr>
                <w:rFonts w:ascii="Arial" w:hAnsi="Arial" w:cs="Arial"/>
                <w:lang w:val="en-US"/>
              </w:rPr>
              <w:t xml:space="preserve"> and Another v</w:t>
            </w:r>
            <w:r w:rsidRPr="00540EB2">
              <w:rPr>
                <w:rFonts w:ascii="Arial" w:hAnsi="Arial" w:cs="Arial"/>
                <w:lang w:val="en-US"/>
              </w:rPr>
              <w:t xml:space="preserve"> Namibia Financial Institution Supervis</w:t>
            </w:r>
            <w:r w:rsidR="00EC7F12">
              <w:rPr>
                <w:rFonts w:ascii="Arial" w:hAnsi="Arial" w:cs="Arial"/>
                <w:lang w:val="en-US"/>
              </w:rPr>
              <w:t>ory</w:t>
            </w:r>
            <w:r w:rsidRPr="00540EB2">
              <w:rPr>
                <w:rFonts w:ascii="Arial" w:hAnsi="Arial" w:cs="Arial"/>
                <w:lang w:val="en-US"/>
              </w:rPr>
              <w:t xml:space="preserve"> Authority and Another 2016 NR 747 SC in the following terms:</w:t>
            </w:r>
          </w:p>
          <w:p w:rsidR="00540EB2" w:rsidRDefault="008A65FA" w:rsidP="00CA0C39">
            <w:pPr>
              <w:tabs>
                <w:tab w:val="left" w:pos="927"/>
              </w:tabs>
              <w:spacing w:line="360" w:lineRule="auto"/>
              <w:jc w:val="both"/>
              <w:rPr>
                <w:rFonts w:ascii="Arial" w:hAnsi="Arial" w:cs="Arial"/>
                <w:lang w:val="en-US"/>
              </w:rPr>
            </w:pPr>
            <w:r>
              <w:rPr>
                <w:rFonts w:ascii="Arial" w:hAnsi="Arial" w:cs="Arial"/>
                <w:lang w:val="en-US"/>
              </w:rPr>
              <w:tab/>
            </w:r>
            <w:r w:rsidR="00540EB2">
              <w:rPr>
                <w:rFonts w:ascii="Arial" w:hAnsi="Arial" w:cs="Arial"/>
                <w:lang w:val="en-US"/>
              </w:rPr>
              <w:t>[</w:t>
            </w:r>
            <w:r w:rsidR="00540EB2" w:rsidRPr="00540EB2">
              <w:rPr>
                <w:rFonts w:ascii="Arial" w:hAnsi="Arial" w:cs="Arial"/>
                <w:lang w:val="en-US"/>
              </w:rPr>
              <w:t>18</w:t>
            </w:r>
            <w:r w:rsidR="00540EB2">
              <w:rPr>
                <w:rFonts w:ascii="Arial" w:hAnsi="Arial" w:cs="Arial"/>
                <w:lang w:val="en-US"/>
              </w:rPr>
              <w:t>]</w:t>
            </w:r>
            <w:r w:rsidR="00540EB2">
              <w:rPr>
                <w:rFonts w:ascii="Arial" w:hAnsi="Arial" w:cs="Arial"/>
                <w:lang w:val="en-US"/>
              </w:rPr>
              <w:tab/>
              <w:t xml:space="preserve">Where an exception is taken on the grounds that no cause of action is disclosed or is </w:t>
            </w:r>
            <w:r>
              <w:rPr>
                <w:rFonts w:ascii="Arial" w:hAnsi="Arial" w:cs="Arial"/>
                <w:lang w:val="en-US"/>
              </w:rPr>
              <w:tab/>
            </w:r>
            <w:r w:rsidR="00540EB2">
              <w:rPr>
                <w:rFonts w:ascii="Arial" w:hAnsi="Arial" w:cs="Arial"/>
                <w:lang w:val="en-US"/>
              </w:rPr>
              <w:t xml:space="preserve">sustainable on the particulars of claim, two aspects are to be emphasized.  Firstly, for the </w:t>
            </w:r>
            <w:r>
              <w:rPr>
                <w:rFonts w:ascii="Arial" w:hAnsi="Arial" w:cs="Arial"/>
                <w:lang w:val="en-US"/>
              </w:rPr>
              <w:tab/>
            </w:r>
            <w:r w:rsidR="00540EB2">
              <w:rPr>
                <w:rFonts w:ascii="Arial" w:hAnsi="Arial" w:cs="Arial"/>
                <w:lang w:val="en-US"/>
              </w:rPr>
              <w:t xml:space="preserve">purpose of deciding the exception, the facts as alleged in the plaintiff’s pleadings are taken </w:t>
            </w:r>
            <w:r>
              <w:rPr>
                <w:rFonts w:ascii="Arial" w:hAnsi="Arial" w:cs="Arial"/>
                <w:lang w:val="en-US"/>
              </w:rPr>
              <w:tab/>
            </w:r>
            <w:r w:rsidR="00540EB2">
              <w:rPr>
                <w:rFonts w:ascii="Arial" w:hAnsi="Arial" w:cs="Arial"/>
                <w:lang w:val="en-US"/>
              </w:rPr>
              <w:t xml:space="preserve">as correct.  In the second place, it is incumbent upon an excipient to persuade this court that </w:t>
            </w:r>
            <w:r>
              <w:rPr>
                <w:rFonts w:ascii="Arial" w:hAnsi="Arial" w:cs="Arial"/>
                <w:lang w:val="en-US"/>
              </w:rPr>
              <w:tab/>
            </w:r>
            <w:r w:rsidR="00540EB2">
              <w:rPr>
                <w:rFonts w:ascii="Arial" w:hAnsi="Arial" w:cs="Arial"/>
                <w:lang w:val="en-US"/>
              </w:rPr>
              <w:t xml:space="preserve">upon every interpretation which the pleading can reasonably bear, no cause of action is </w:t>
            </w:r>
            <w:r>
              <w:rPr>
                <w:rFonts w:ascii="Arial" w:hAnsi="Arial" w:cs="Arial"/>
                <w:lang w:val="en-US"/>
              </w:rPr>
              <w:tab/>
            </w:r>
            <w:r w:rsidR="00540EB2">
              <w:rPr>
                <w:rFonts w:ascii="Arial" w:hAnsi="Arial" w:cs="Arial"/>
                <w:lang w:val="en-US"/>
              </w:rPr>
              <w:t xml:space="preserve">disclosed.  Stated otherwise, only if no possible evidence led on the pleadings can disclose </w:t>
            </w:r>
            <w:r>
              <w:rPr>
                <w:rFonts w:ascii="Arial" w:hAnsi="Arial" w:cs="Arial"/>
                <w:lang w:val="en-US"/>
              </w:rPr>
              <w:tab/>
            </w:r>
            <w:r w:rsidR="00540EB2">
              <w:rPr>
                <w:rFonts w:ascii="Arial" w:hAnsi="Arial" w:cs="Arial"/>
                <w:lang w:val="en-US"/>
              </w:rPr>
              <w:t xml:space="preserve">a cause of action will the particulars of claim be found to be </w:t>
            </w:r>
            <w:proofErr w:type="spellStart"/>
            <w:r w:rsidR="00540EB2">
              <w:rPr>
                <w:rFonts w:ascii="Arial" w:hAnsi="Arial" w:cs="Arial"/>
                <w:lang w:val="en-US"/>
              </w:rPr>
              <w:t>excipiable</w:t>
            </w:r>
            <w:proofErr w:type="spellEnd"/>
            <w:r w:rsidR="00540EB2">
              <w:rPr>
                <w:rFonts w:ascii="Arial" w:hAnsi="Arial" w:cs="Arial"/>
                <w:lang w:val="en-US"/>
              </w:rPr>
              <w:t>.</w:t>
            </w:r>
          </w:p>
          <w:p w:rsidR="00540EB2" w:rsidRDefault="00540EB2" w:rsidP="00CA0C39">
            <w:pPr>
              <w:tabs>
                <w:tab w:val="left" w:pos="927"/>
              </w:tabs>
              <w:spacing w:line="360" w:lineRule="auto"/>
              <w:jc w:val="both"/>
              <w:rPr>
                <w:rFonts w:ascii="Arial" w:hAnsi="Arial" w:cs="Arial"/>
                <w:lang w:val="en-US"/>
              </w:rPr>
            </w:pPr>
          </w:p>
          <w:p w:rsidR="00540EB2" w:rsidRDefault="008A65FA" w:rsidP="00CA0C39">
            <w:pPr>
              <w:tabs>
                <w:tab w:val="left" w:pos="927"/>
              </w:tabs>
              <w:spacing w:line="360" w:lineRule="auto"/>
              <w:jc w:val="both"/>
              <w:rPr>
                <w:rFonts w:ascii="Arial" w:hAnsi="Arial" w:cs="Arial"/>
                <w:lang w:val="en-US"/>
              </w:rPr>
            </w:pPr>
            <w:r>
              <w:rPr>
                <w:rFonts w:ascii="Arial" w:hAnsi="Arial" w:cs="Arial"/>
                <w:lang w:val="en-US"/>
              </w:rPr>
              <w:tab/>
            </w:r>
            <w:r w:rsidR="00540EB2">
              <w:rPr>
                <w:rFonts w:ascii="Arial" w:hAnsi="Arial" w:cs="Arial"/>
                <w:lang w:val="en-US"/>
              </w:rPr>
              <w:t>[19]</w:t>
            </w:r>
            <w:r w:rsidR="00540EB2">
              <w:rPr>
                <w:rFonts w:ascii="Arial" w:hAnsi="Arial" w:cs="Arial"/>
                <w:lang w:val="en-US"/>
              </w:rPr>
              <w:tab/>
              <w:t xml:space="preserve">Whether an exception on the ground of being vague and embarrassing is established </w:t>
            </w:r>
            <w:r>
              <w:rPr>
                <w:rFonts w:ascii="Arial" w:hAnsi="Arial" w:cs="Arial"/>
                <w:lang w:val="en-US"/>
              </w:rPr>
              <w:tab/>
            </w:r>
            <w:r w:rsidR="00540EB2">
              <w:rPr>
                <w:rFonts w:ascii="Arial" w:hAnsi="Arial" w:cs="Arial"/>
                <w:lang w:val="en-US"/>
              </w:rPr>
              <w:t xml:space="preserve">would depend upon whether it complies with rule 45(5) of the High Court Rules.  This rule </w:t>
            </w:r>
            <w:r w:rsidR="00A806B0">
              <w:rPr>
                <w:rFonts w:ascii="Arial" w:hAnsi="Arial" w:cs="Arial"/>
                <w:lang w:val="en-US"/>
              </w:rPr>
              <w:tab/>
            </w:r>
            <w:r w:rsidR="00540EB2">
              <w:rPr>
                <w:rFonts w:ascii="Arial" w:hAnsi="Arial" w:cs="Arial"/>
                <w:lang w:val="en-US"/>
              </w:rPr>
              <w:t xml:space="preserve">requires that every pleading must contain a clear and concise statement of the material facts </w:t>
            </w:r>
            <w:r w:rsidR="00A806B0">
              <w:rPr>
                <w:rFonts w:ascii="Arial" w:hAnsi="Arial" w:cs="Arial"/>
                <w:lang w:val="en-US"/>
              </w:rPr>
              <w:tab/>
            </w:r>
            <w:r w:rsidR="00540EB2">
              <w:rPr>
                <w:rFonts w:ascii="Arial" w:hAnsi="Arial" w:cs="Arial"/>
                <w:lang w:val="en-US"/>
              </w:rPr>
              <w:t xml:space="preserve">on which the pleader relies for his or her claim with sufficient particularity to enable the </w:t>
            </w:r>
            <w:r w:rsidR="00A806B0">
              <w:rPr>
                <w:rFonts w:ascii="Arial" w:hAnsi="Arial" w:cs="Arial"/>
                <w:lang w:val="en-US"/>
              </w:rPr>
              <w:tab/>
            </w:r>
            <w:r w:rsidR="00540EB2">
              <w:rPr>
                <w:rFonts w:ascii="Arial" w:hAnsi="Arial" w:cs="Arial"/>
                <w:lang w:val="en-US"/>
              </w:rPr>
              <w:t xml:space="preserve">opposite party to identify the case that the pleading requires him or her to meet.  Assessing </w:t>
            </w:r>
            <w:r w:rsidR="00A806B0">
              <w:rPr>
                <w:rFonts w:ascii="Arial" w:hAnsi="Arial" w:cs="Arial"/>
                <w:lang w:val="en-US"/>
              </w:rPr>
              <w:lastRenderedPageBreak/>
              <w:tab/>
            </w:r>
            <w:r w:rsidR="00540EB2">
              <w:rPr>
                <w:rFonts w:ascii="Arial" w:hAnsi="Arial" w:cs="Arial"/>
                <w:lang w:val="en-US"/>
              </w:rPr>
              <w:t xml:space="preserve">whether a pleading is vague and embarrassing is now to be undertaken in the context of rule </w:t>
            </w:r>
            <w:r w:rsidR="00A806B0">
              <w:rPr>
                <w:rFonts w:ascii="Arial" w:hAnsi="Arial" w:cs="Arial"/>
                <w:lang w:val="en-US"/>
              </w:rPr>
              <w:tab/>
            </w:r>
            <w:r w:rsidR="00540EB2">
              <w:rPr>
                <w:rFonts w:ascii="Arial" w:hAnsi="Arial" w:cs="Arial"/>
                <w:lang w:val="en-US"/>
              </w:rPr>
              <w:t xml:space="preserve">45 and the overriding objective of judicial case management.  Those objective include the </w:t>
            </w:r>
            <w:r w:rsidR="00A806B0">
              <w:rPr>
                <w:rFonts w:ascii="Arial" w:hAnsi="Arial" w:cs="Arial"/>
                <w:lang w:val="en-US"/>
              </w:rPr>
              <w:tab/>
            </w:r>
            <w:r w:rsidR="00540EB2">
              <w:rPr>
                <w:rFonts w:ascii="Arial" w:hAnsi="Arial" w:cs="Arial"/>
                <w:lang w:val="en-US"/>
              </w:rPr>
              <w:t>facilitation of the resolution</w:t>
            </w:r>
            <w:r w:rsidR="001C6113">
              <w:rPr>
                <w:rFonts w:ascii="Arial" w:hAnsi="Arial" w:cs="Arial"/>
                <w:lang w:val="en-US"/>
              </w:rPr>
              <w:t xml:space="preserve"> of the real issues in dispute justly and speedily, efficiently and </w:t>
            </w:r>
            <w:r w:rsidR="00A806B0">
              <w:rPr>
                <w:rFonts w:ascii="Arial" w:hAnsi="Arial" w:cs="Arial"/>
                <w:lang w:val="en-US"/>
              </w:rPr>
              <w:tab/>
            </w:r>
            <w:r w:rsidR="001C6113">
              <w:rPr>
                <w:rFonts w:ascii="Arial" w:hAnsi="Arial" w:cs="Arial"/>
                <w:lang w:val="en-US"/>
              </w:rPr>
              <w:t xml:space="preserve">cost effectively as far as practicable by saving costs by, among others, limiting interlocutory </w:t>
            </w:r>
            <w:r w:rsidR="00A806B0">
              <w:rPr>
                <w:rFonts w:ascii="Arial" w:hAnsi="Arial" w:cs="Arial"/>
                <w:lang w:val="en-US"/>
              </w:rPr>
              <w:tab/>
            </w:r>
            <w:r w:rsidR="001C6113">
              <w:rPr>
                <w:rFonts w:ascii="Arial" w:hAnsi="Arial" w:cs="Arial"/>
                <w:lang w:val="en-US"/>
              </w:rPr>
              <w:t xml:space="preserve">proceedings to what is strictly necessary in order to achieve a fair and timely disposal of a </w:t>
            </w:r>
            <w:r w:rsidR="00A806B0">
              <w:rPr>
                <w:rFonts w:ascii="Arial" w:hAnsi="Arial" w:cs="Arial"/>
                <w:lang w:val="en-US"/>
              </w:rPr>
              <w:tab/>
            </w:r>
            <w:r w:rsidR="001C6113">
              <w:rPr>
                <w:rFonts w:ascii="Arial" w:hAnsi="Arial" w:cs="Arial"/>
                <w:lang w:val="en-US"/>
              </w:rPr>
              <w:t>cause or matter.</w:t>
            </w:r>
          </w:p>
          <w:p w:rsidR="001C6113" w:rsidRDefault="001C6113" w:rsidP="00CA0C39">
            <w:pPr>
              <w:tabs>
                <w:tab w:val="left" w:pos="927"/>
              </w:tabs>
              <w:spacing w:line="360" w:lineRule="auto"/>
              <w:jc w:val="both"/>
              <w:rPr>
                <w:rFonts w:ascii="Arial" w:hAnsi="Arial" w:cs="Arial"/>
                <w:lang w:val="en-US"/>
              </w:rPr>
            </w:pPr>
          </w:p>
          <w:p w:rsidR="001C6113" w:rsidRPr="00CA0C39" w:rsidRDefault="00A806B0" w:rsidP="001C6113">
            <w:pPr>
              <w:tabs>
                <w:tab w:val="left" w:pos="927"/>
              </w:tabs>
              <w:spacing w:line="360" w:lineRule="auto"/>
              <w:jc w:val="both"/>
              <w:rPr>
                <w:rFonts w:ascii="Arial" w:hAnsi="Arial" w:cs="Arial"/>
                <w:lang w:val="en-US"/>
              </w:rPr>
            </w:pPr>
            <w:r>
              <w:rPr>
                <w:rFonts w:ascii="Arial" w:hAnsi="Arial" w:cs="Arial"/>
                <w:lang w:val="en-US"/>
              </w:rPr>
              <w:tab/>
            </w:r>
            <w:r w:rsidR="001C6113">
              <w:rPr>
                <w:rFonts w:ascii="Arial" w:hAnsi="Arial" w:cs="Arial"/>
                <w:lang w:val="en-US"/>
              </w:rPr>
              <w:t>[20]</w:t>
            </w:r>
            <w:r w:rsidR="001C6113">
              <w:rPr>
                <w:rFonts w:ascii="Arial" w:hAnsi="Arial" w:cs="Arial"/>
                <w:lang w:val="en-US"/>
              </w:rPr>
              <w:tab/>
              <w:t>The two-fold exercise in c</w:t>
            </w:r>
            <w:r w:rsidR="00544AAC">
              <w:rPr>
                <w:rFonts w:ascii="Arial" w:hAnsi="Arial" w:cs="Arial"/>
                <w:lang w:val="en-US"/>
              </w:rPr>
              <w:t>onsidering whether a pleading is</w:t>
            </w:r>
            <w:r w:rsidR="001C6113">
              <w:rPr>
                <w:rFonts w:ascii="Arial" w:hAnsi="Arial" w:cs="Arial"/>
                <w:lang w:val="en-US"/>
              </w:rPr>
              <w:t xml:space="preserve"> vague and embarrassing </w:t>
            </w:r>
            <w:r>
              <w:rPr>
                <w:rFonts w:ascii="Arial" w:hAnsi="Arial" w:cs="Arial"/>
                <w:lang w:val="en-US"/>
              </w:rPr>
              <w:tab/>
            </w:r>
            <w:r w:rsidR="001C6113">
              <w:rPr>
                <w:rFonts w:ascii="Arial" w:hAnsi="Arial" w:cs="Arial"/>
                <w:lang w:val="en-US"/>
              </w:rPr>
              <w:t xml:space="preserve">entails firstly determining whether the pleading lacks particularity to the extent that it is vague.  </w:t>
            </w:r>
            <w:r>
              <w:rPr>
                <w:rFonts w:ascii="Arial" w:hAnsi="Arial" w:cs="Arial"/>
                <w:lang w:val="en-US"/>
              </w:rPr>
              <w:tab/>
            </w:r>
            <w:r w:rsidR="001C6113">
              <w:rPr>
                <w:rFonts w:ascii="Arial" w:hAnsi="Arial" w:cs="Arial"/>
                <w:lang w:val="en-US"/>
              </w:rPr>
              <w:t>The second is determining whether the vagueness cause</w:t>
            </w:r>
            <w:r w:rsidR="00544AAC">
              <w:rPr>
                <w:rFonts w:ascii="Arial" w:hAnsi="Arial" w:cs="Arial"/>
                <w:lang w:val="en-US"/>
              </w:rPr>
              <w:t>s</w:t>
            </w:r>
            <w:r w:rsidR="001C6113">
              <w:rPr>
                <w:rFonts w:ascii="Arial" w:hAnsi="Arial" w:cs="Arial"/>
                <w:lang w:val="en-US"/>
              </w:rPr>
              <w:t xml:space="preserve"> prejudice.  The nature of the </w:t>
            </w:r>
            <w:r>
              <w:rPr>
                <w:rFonts w:ascii="Arial" w:hAnsi="Arial" w:cs="Arial"/>
                <w:lang w:val="en-US"/>
              </w:rPr>
              <w:tab/>
            </w:r>
            <w:r w:rsidR="001C6113">
              <w:rPr>
                <w:rFonts w:ascii="Arial" w:hAnsi="Arial" w:cs="Arial"/>
                <w:lang w:val="en-US"/>
              </w:rPr>
              <w:t xml:space="preserve">prejudice would relate to an ability to plead to and properly prepare and meet an opponent’s </w:t>
            </w:r>
            <w:r>
              <w:rPr>
                <w:rFonts w:ascii="Arial" w:hAnsi="Arial" w:cs="Arial"/>
                <w:lang w:val="en-US"/>
              </w:rPr>
              <w:tab/>
            </w:r>
            <w:r w:rsidR="001C6113">
              <w:rPr>
                <w:rFonts w:ascii="Arial" w:hAnsi="Arial" w:cs="Arial"/>
                <w:lang w:val="en-US"/>
              </w:rPr>
              <w:t xml:space="preserve">case.  This consideration is also powerfully underpinned by the overriding objects of judicial </w:t>
            </w:r>
            <w:r>
              <w:rPr>
                <w:rFonts w:ascii="Arial" w:hAnsi="Arial" w:cs="Arial"/>
                <w:lang w:val="en-US"/>
              </w:rPr>
              <w:tab/>
            </w:r>
            <w:r w:rsidR="001C6113">
              <w:rPr>
                <w:rFonts w:ascii="Arial" w:hAnsi="Arial" w:cs="Arial"/>
                <w:lang w:val="en-US"/>
              </w:rPr>
              <w:t xml:space="preserve">case management in order to ensure that the real issues in dispute are resolved and that </w:t>
            </w:r>
            <w:r>
              <w:rPr>
                <w:rFonts w:ascii="Arial" w:hAnsi="Arial" w:cs="Arial"/>
                <w:lang w:val="en-US"/>
              </w:rPr>
              <w:tab/>
            </w:r>
            <w:r w:rsidR="001C6113">
              <w:rPr>
                <w:rFonts w:ascii="Arial" w:hAnsi="Arial" w:cs="Arial"/>
                <w:lang w:val="en-US"/>
              </w:rPr>
              <w:t>parties are sufficiently apprised as to the case that they are to meet.’</w:t>
            </w:r>
          </w:p>
          <w:p w:rsidR="00CA0C39" w:rsidRDefault="00CA0C39" w:rsidP="00D00558">
            <w:pPr>
              <w:tabs>
                <w:tab w:val="left" w:pos="927"/>
              </w:tabs>
              <w:jc w:val="both"/>
              <w:rPr>
                <w:rFonts w:ascii="Arial" w:hAnsi="Arial" w:cs="Arial"/>
                <w:sz w:val="24"/>
                <w:szCs w:val="24"/>
                <w:lang w:val="en-US"/>
              </w:rPr>
            </w:pPr>
          </w:p>
          <w:p w:rsidR="00042BA0" w:rsidRDefault="00042BA0"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 xml:space="preserve">The main purpose of an exception that </w:t>
            </w:r>
            <w:r w:rsidR="00544AAC">
              <w:rPr>
                <w:rFonts w:ascii="Arial" w:hAnsi="Arial" w:cs="Arial"/>
                <w:sz w:val="24"/>
                <w:szCs w:val="24"/>
                <w:lang w:val="en-US"/>
              </w:rPr>
              <w:t>t</w:t>
            </w:r>
            <w:r>
              <w:rPr>
                <w:rFonts w:ascii="Arial" w:hAnsi="Arial" w:cs="Arial"/>
                <w:sz w:val="24"/>
                <w:szCs w:val="24"/>
                <w:lang w:val="en-US"/>
              </w:rPr>
              <w:t>he particulars of claim disclose no cause of action (or that a plea does not disclose a defence) is to avoid the leading of unnecessary evidence.</w:t>
            </w:r>
            <w:r>
              <w:rPr>
                <w:rStyle w:val="FootnoteReference"/>
                <w:rFonts w:ascii="Arial" w:hAnsi="Arial" w:cs="Arial"/>
                <w:sz w:val="24"/>
                <w:szCs w:val="24"/>
                <w:lang w:val="en-US"/>
              </w:rPr>
              <w:footnoteReference w:id="1"/>
            </w:r>
          </w:p>
          <w:p w:rsidR="00042BA0" w:rsidRDefault="00042BA0" w:rsidP="00D00558">
            <w:pPr>
              <w:tabs>
                <w:tab w:val="left" w:pos="927"/>
              </w:tabs>
              <w:jc w:val="both"/>
              <w:rPr>
                <w:rFonts w:ascii="Arial" w:hAnsi="Arial" w:cs="Arial"/>
                <w:sz w:val="24"/>
                <w:szCs w:val="24"/>
                <w:lang w:val="en-US"/>
              </w:rPr>
            </w:pPr>
          </w:p>
          <w:p w:rsidR="00042BA0" w:rsidRDefault="00042BA0"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Where a statement is vague, it is either meaningless or capable of more than one meaning.  It is embarrassing in t</w:t>
            </w:r>
            <w:r w:rsidR="00544AAC">
              <w:rPr>
                <w:rFonts w:ascii="Arial" w:hAnsi="Arial" w:cs="Arial"/>
                <w:sz w:val="24"/>
                <w:szCs w:val="24"/>
                <w:lang w:val="en-US"/>
              </w:rPr>
              <w:t>hat it cannot be gathered there</w:t>
            </w:r>
            <w:r>
              <w:rPr>
                <w:rFonts w:ascii="Arial" w:hAnsi="Arial" w:cs="Arial"/>
                <w:sz w:val="24"/>
                <w:szCs w:val="24"/>
                <w:lang w:val="en-US"/>
              </w:rPr>
              <w:t>from what ground is relied on and therefore it is also something which is insufficient in law to support in whole</w:t>
            </w:r>
            <w:r w:rsidR="00544AAC">
              <w:rPr>
                <w:rFonts w:ascii="Arial" w:hAnsi="Arial" w:cs="Arial"/>
                <w:sz w:val="24"/>
                <w:szCs w:val="24"/>
                <w:lang w:val="en-US"/>
              </w:rPr>
              <w:t xml:space="preserve"> or</w:t>
            </w:r>
            <w:r>
              <w:rPr>
                <w:rFonts w:ascii="Arial" w:hAnsi="Arial" w:cs="Arial"/>
                <w:sz w:val="24"/>
                <w:szCs w:val="24"/>
                <w:lang w:val="en-US"/>
              </w:rPr>
              <w:t xml:space="preserve"> in part the action or defence.</w:t>
            </w:r>
            <w:r>
              <w:rPr>
                <w:rStyle w:val="FootnoteReference"/>
                <w:rFonts w:ascii="Arial" w:hAnsi="Arial" w:cs="Arial"/>
                <w:sz w:val="24"/>
                <w:szCs w:val="24"/>
                <w:lang w:val="en-US"/>
              </w:rPr>
              <w:footnoteReference w:id="2"/>
            </w:r>
          </w:p>
          <w:p w:rsidR="00D00558" w:rsidRDefault="00D00558" w:rsidP="00D00558">
            <w:pPr>
              <w:tabs>
                <w:tab w:val="left" w:pos="927"/>
              </w:tabs>
              <w:jc w:val="both"/>
              <w:rPr>
                <w:rFonts w:ascii="Arial" w:hAnsi="Arial" w:cs="Arial"/>
                <w:sz w:val="24"/>
                <w:szCs w:val="24"/>
                <w:lang w:val="en-US"/>
              </w:rPr>
            </w:pPr>
          </w:p>
          <w:p w:rsidR="00970450" w:rsidRPr="00D00558" w:rsidRDefault="00970450" w:rsidP="00CA0C39">
            <w:pPr>
              <w:tabs>
                <w:tab w:val="left" w:pos="927"/>
              </w:tabs>
              <w:spacing w:line="360" w:lineRule="auto"/>
              <w:jc w:val="both"/>
              <w:rPr>
                <w:rFonts w:ascii="Arial" w:hAnsi="Arial" w:cs="Arial"/>
                <w:sz w:val="24"/>
                <w:szCs w:val="24"/>
                <w:u w:val="single"/>
                <w:lang w:val="en-US"/>
              </w:rPr>
            </w:pPr>
            <w:r w:rsidRPr="00D00558">
              <w:rPr>
                <w:rFonts w:ascii="Arial" w:hAnsi="Arial" w:cs="Arial"/>
                <w:sz w:val="24"/>
                <w:szCs w:val="24"/>
                <w:u w:val="single"/>
                <w:lang w:val="en-US"/>
              </w:rPr>
              <w:t>Strike out</w:t>
            </w:r>
          </w:p>
          <w:p w:rsidR="00970450" w:rsidRDefault="00970450" w:rsidP="00D00558">
            <w:pPr>
              <w:tabs>
                <w:tab w:val="left" w:pos="927"/>
              </w:tabs>
              <w:jc w:val="both"/>
              <w:rPr>
                <w:rFonts w:ascii="Arial" w:hAnsi="Arial" w:cs="Arial"/>
                <w:sz w:val="24"/>
                <w:szCs w:val="24"/>
                <w:lang w:val="en-US"/>
              </w:rPr>
            </w:pPr>
          </w:p>
          <w:p w:rsidR="00970450" w:rsidRDefault="00970450"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t>Applications to strike out are dealt with by rule 58.  There are two requirements for an application to strike out:</w:t>
            </w:r>
          </w:p>
          <w:p w:rsidR="00970450" w:rsidRDefault="00970450"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(a) the impugned plea</w:t>
            </w:r>
            <w:r w:rsidR="00544AAC">
              <w:rPr>
                <w:rFonts w:ascii="Arial" w:hAnsi="Arial" w:cs="Arial"/>
                <w:sz w:val="24"/>
                <w:szCs w:val="24"/>
                <w:lang w:val="en-US"/>
              </w:rPr>
              <w:t>ding contains statements that ar</w:t>
            </w:r>
            <w:r>
              <w:rPr>
                <w:rFonts w:ascii="Arial" w:hAnsi="Arial" w:cs="Arial"/>
                <w:sz w:val="24"/>
                <w:szCs w:val="24"/>
                <w:lang w:val="en-US"/>
              </w:rPr>
              <w:t>e scandalous, vexatious or irrelevant, and,</w:t>
            </w:r>
          </w:p>
          <w:p w:rsidR="00970450" w:rsidRDefault="00970450"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lastRenderedPageBreak/>
              <w:t xml:space="preserve">(b) </w:t>
            </w:r>
            <w:proofErr w:type="gramStart"/>
            <w:r>
              <w:rPr>
                <w:rFonts w:ascii="Arial" w:hAnsi="Arial" w:cs="Arial"/>
                <w:sz w:val="24"/>
                <w:szCs w:val="24"/>
                <w:lang w:val="en-US"/>
              </w:rPr>
              <w:t>the</w:t>
            </w:r>
            <w:proofErr w:type="gramEnd"/>
            <w:r>
              <w:rPr>
                <w:rFonts w:ascii="Arial" w:hAnsi="Arial" w:cs="Arial"/>
                <w:sz w:val="24"/>
                <w:szCs w:val="24"/>
                <w:lang w:val="en-US"/>
              </w:rPr>
              <w:t xml:space="preserve"> applicant will be prejudiced in the conduct of his defence if the offending statements are not struck out.</w:t>
            </w:r>
          </w:p>
          <w:p w:rsidR="00970450" w:rsidRDefault="00970450" w:rsidP="00D00558">
            <w:pPr>
              <w:tabs>
                <w:tab w:val="left" w:pos="927"/>
              </w:tabs>
              <w:jc w:val="both"/>
              <w:rPr>
                <w:rFonts w:ascii="Arial" w:hAnsi="Arial" w:cs="Arial"/>
                <w:sz w:val="24"/>
                <w:szCs w:val="24"/>
                <w:lang w:val="en-US"/>
              </w:rPr>
            </w:pPr>
          </w:p>
          <w:p w:rsidR="00970450" w:rsidRDefault="00970450"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 xml:space="preserve">The purpose of an application to strike out is to reduce the issues that will have to be canvassed in the pleadings and more </w:t>
            </w:r>
            <w:proofErr w:type="spellStart"/>
            <w:r>
              <w:rPr>
                <w:rFonts w:ascii="Arial" w:hAnsi="Arial" w:cs="Arial"/>
                <w:sz w:val="24"/>
                <w:szCs w:val="24"/>
                <w:lang w:val="en-US"/>
              </w:rPr>
              <w:t>particula</w:t>
            </w:r>
            <w:r w:rsidR="00551382">
              <w:rPr>
                <w:rFonts w:ascii="Arial" w:hAnsi="Arial" w:cs="Arial"/>
                <w:sz w:val="24"/>
                <w:szCs w:val="24"/>
                <w:lang w:val="en-US"/>
              </w:rPr>
              <w:t>ly</w:t>
            </w:r>
            <w:proofErr w:type="spellEnd"/>
            <w:r>
              <w:rPr>
                <w:rFonts w:ascii="Arial" w:hAnsi="Arial" w:cs="Arial"/>
                <w:sz w:val="24"/>
                <w:szCs w:val="24"/>
                <w:lang w:val="en-US"/>
              </w:rPr>
              <w:t xml:space="preserve"> at the trial.</w:t>
            </w:r>
            <w:r>
              <w:rPr>
                <w:rStyle w:val="FootnoteReference"/>
                <w:rFonts w:ascii="Arial" w:hAnsi="Arial" w:cs="Arial"/>
                <w:sz w:val="24"/>
                <w:szCs w:val="24"/>
                <w:lang w:val="en-US"/>
              </w:rPr>
              <w:footnoteReference w:id="3"/>
            </w:r>
          </w:p>
          <w:p w:rsidR="00753512" w:rsidRDefault="00753512" w:rsidP="00D00558">
            <w:pPr>
              <w:tabs>
                <w:tab w:val="left" w:pos="927"/>
              </w:tabs>
              <w:jc w:val="both"/>
              <w:rPr>
                <w:rFonts w:ascii="Arial" w:hAnsi="Arial" w:cs="Arial"/>
                <w:sz w:val="24"/>
                <w:szCs w:val="24"/>
                <w:lang w:val="en-US"/>
              </w:rPr>
            </w:pPr>
          </w:p>
          <w:p w:rsidR="00753512" w:rsidRPr="00A806B0" w:rsidRDefault="00753512" w:rsidP="00CA0C39">
            <w:pPr>
              <w:tabs>
                <w:tab w:val="left" w:pos="927"/>
              </w:tabs>
              <w:spacing w:line="360" w:lineRule="auto"/>
              <w:jc w:val="both"/>
              <w:rPr>
                <w:rFonts w:ascii="Arial" w:hAnsi="Arial" w:cs="Arial"/>
                <w:sz w:val="24"/>
                <w:szCs w:val="24"/>
                <w:u w:val="single"/>
                <w:lang w:val="en-US"/>
              </w:rPr>
            </w:pPr>
            <w:r w:rsidRPr="00A806B0">
              <w:rPr>
                <w:rFonts w:ascii="Arial" w:hAnsi="Arial" w:cs="Arial"/>
                <w:sz w:val="24"/>
                <w:szCs w:val="24"/>
                <w:u w:val="single"/>
                <w:lang w:val="en-US"/>
              </w:rPr>
              <w:t>Defendants</w:t>
            </w:r>
            <w:r w:rsidR="002A5710">
              <w:rPr>
                <w:rFonts w:ascii="Arial" w:hAnsi="Arial" w:cs="Arial"/>
                <w:sz w:val="24"/>
                <w:szCs w:val="24"/>
                <w:u w:val="single"/>
                <w:lang w:val="en-US"/>
              </w:rPr>
              <w:t>’</w:t>
            </w:r>
            <w:r w:rsidRPr="00A806B0">
              <w:rPr>
                <w:rFonts w:ascii="Arial" w:hAnsi="Arial" w:cs="Arial"/>
                <w:sz w:val="24"/>
                <w:szCs w:val="24"/>
                <w:u w:val="single"/>
                <w:lang w:val="en-US"/>
              </w:rPr>
              <w:t xml:space="preserve"> exception and application to strike out</w:t>
            </w:r>
          </w:p>
          <w:p w:rsidR="00753512" w:rsidRDefault="00753512" w:rsidP="00D00558">
            <w:pPr>
              <w:tabs>
                <w:tab w:val="left" w:pos="927"/>
              </w:tabs>
              <w:jc w:val="both"/>
              <w:rPr>
                <w:rFonts w:ascii="Arial" w:hAnsi="Arial" w:cs="Arial"/>
                <w:sz w:val="24"/>
                <w:szCs w:val="24"/>
                <w:lang w:val="en-US"/>
              </w:rPr>
            </w:pPr>
          </w:p>
          <w:p w:rsidR="00753512" w:rsidRDefault="00753512"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For convenience purposes, I shall first deal with the application to strike out and later deal with the exception.</w:t>
            </w:r>
          </w:p>
          <w:p w:rsidR="00753512" w:rsidRPr="00A806B0" w:rsidRDefault="00753512" w:rsidP="00D00558">
            <w:pPr>
              <w:tabs>
                <w:tab w:val="left" w:pos="927"/>
              </w:tabs>
              <w:jc w:val="both"/>
              <w:rPr>
                <w:rFonts w:ascii="Arial" w:hAnsi="Arial" w:cs="Arial"/>
                <w:sz w:val="24"/>
                <w:szCs w:val="24"/>
                <w:u w:val="single"/>
                <w:lang w:val="en-US"/>
              </w:rPr>
            </w:pPr>
          </w:p>
          <w:p w:rsidR="00753512" w:rsidRPr="00A806B0" w:rsidRDefault="00753512" w:rsidP="00CA0C39">
            <w:pPr>
              <w:tabs>
                <w:tab w:val="left" w:pos="927"/>
              </w:tabs>
              <w:spacing w:line="360" w:lineRule="auto"/>
              <w:jc w:val="both"/>
              <w:rPr>
                <w:rFonts w:ascii="Arial" w:hAnsi="Arial" w:cs="Arial"/>
                <w:sz w:val="24"/>
                <w:szCs w:val="24"/>
                <w:u w:val="single"/>
                <w:lang w:val="en-US"/>
              </w:rPr>
            </w:pPr>
            <w:r w:rsidRPr="00A806B0">
              <w:rPr>
                <w:rFonts w:ascii="Arial" w:hAnsi="Arial" w:cs="Arial"/>
                <w:sz w:val="24"/>
                <w:szCs w:val="24"/>
                <w:u w:val="single"/>
                <w:lang w:val="en-US"/>
              </w:rPr>
              <w:t>Application to strike out</w:t>
            </w:r>
          </w:p>
          <w:p w:rsidR="00753512" w:rsidRDefault="00753512" w:rsidP="00D00558">
            <w:pPr>
              <w:tabs>
                <w:tab w:val="left" w:pos="927"/>
              </w:tabs>
              <w:jc w:val="both"/>
              <w:rPr>
                <w:rFonts w:ascii="Arial" w:hAnsi="Arial" w:cs="Arial"/>
                <w:sz w:val="24"/>
                <w:szCs w:val="24"/>
                <w:lang w:val="en-US"/>
              </w:rPr>
            </w:pPr>
          </w:p>
          <w:p w:rsidR="00753512" w:rsidRDefault="00753512"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t>Firstly, the defendants seek to strike out the undermentioned paragraphs on the ground that they contain allegations of a vexatious and/or irrelevant nature, namely:</w:t>
            </w:r>
          </w:p>
          <w:p w:rsidR="00753512" w:rsidRDefault="00753512"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(a) paragraphs 45 to 53 (all inclusive)</w:t>
            </w:r>
            <w:r w:rsidR="00DE299F">
              <w:rPr>
                <w:rFonts w:ascii="Arial" w:hAnsi="Arial" w:cs="Arial"/>
                <w:sz w:val="24"/>
                <w:szCs w:val="24"/>
                <w:lang w:val="en-US"/>
              </w:rPr>
              <w:t>,</w:t>
            </w:r>
          </w:p>
          <w:p w:rsidR="00753512" w:rsidRDefault="00753512"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(b) paragraphs 55</w:t>
            </w:r>
            <w:r w:rsidR="00DE299F">
              <w:rPr>
                <w:rFonts w:ascii="Arial" w:hAnsi="Arial" w:cs="Arial"/>
                <w:sz w:val="24"/>
                <w:szCs w:val="24"/>
                <w:lang w:val="en-US"/>
              </w:rPr>
              <w:t xml:space="preserve"> to 75 (all inclusive),</w:t>
            </w:r>
          </w:p>
          <w:p w:rsidR="00753512" w:rsidRDefault="00DE299F"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(c) paragraphs 79 to 79 (all inclusive),</w:t>
            </w:r>
          </w:p>
          <w:p w:rsidR="00753512" w:rsidRDefault="00DE299F"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(d) paragraphs 80 to 80.5(all inclusive), </w:t>
            </w:r>
          </w:p>
          <w:p w:rsidR="00753512" w:rsidRDefault="00DE299F"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(e) </w:t>
            </w:r>
            <w:proofErr w:type="gramStart"/>
            <w:r>
              <w:rPr>
                <w:rFonts w:ascii="Arial" w:hAnsi="Arial" w:cs="Arial"/>
                <w:sz w:val="24"/>
                <w:szCs w:val="24"/>
                <w:lang w:val="en-US"/>
              </w:rPr>
              <w:t>paragraphs</w:t>
            </w:r>
            <w:proofErr w:type="gramEnd"/>
            <w:r>
              <w:rPr>
                <w:rFonts w:ascii="Arial" w:hAnsi="Arial" w:cs="Arial"/>
                <w:sz w:val="24"/>
                <w:szCs w:val="24"/>
                <w:lang w:val="en-US"/>
              </w:rPr>
              <w:t xml:space="preserve"> 81 to 81.3 (all inclusive)</w:t>
            </w:r>
            <w:r w:rsidR="00551382">
              <w:rPr>
                <w:rFonts w:ascii="Arial" w:hAnsi="Arial" w:cs="Arial"/>
                <w:sz w:val="24"/>
                <w:szCs w:val="24"/>
                <w:lang w:val="en-US"/>
              </w:rPr>
              <w:t>.</w:t>
            </w:r>
          </w:p>
          <w:p w:rsidR="00753512" w:rsidRDefault="00753512" w:rsidP="00D00558">
            <w:pPr>
              <w:tabs>
                <w:tab w:val="left" w:pos="927"/>
              </w:tabs>
              <w:jc w:val="both"/>
              <w:rPr>
                <w:rFonts w:ascii="Arial" w:hAnsi="Arial" w:cs="Arial"/>
                <w:sz w:val="24"/>
                <w:szCs w:val="24"/>
                <w:lang w:val="en-US"/>
              </w:rPr>
            </w:pPr>
          </w:p>
          <w:p w:rsidR="00753512" w:rsidRDefault="00DE299F"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[13]</w:t>
            </w:r>
            <w:r>
              <w:rPr>
                <w:rFonts w:ascii="Arial" w:hAnsi="Arial" w:cs="Arial"/>
                <w:sz w:val="24"/>
                <w:szCs w:val="24"/>
                <w:lang w:val="en-US"/>
              </w:rPr>
              <w:tab/>
              <w:t xml:space="preserve">The defendants contend that in some instances the allegations </w:t>
            </w:r>
            <w:r w:rsidR="000F284F">
              <w:rPr>
                <w:rFonts w:ascii="Arial" w:hAnsi="Arial" w:cs="Arial"/>
                <w:sz w:val="24"/>
                <w:szCs w:val="24"/>
                <w:lang w:val="en-US"/>
              </w:rPr>
              <w:t>contained in the aforegoing paragraphs burden the pleadings with inadmissible and/or unnecessary material and in other instances the allegations amount to legal argument.</w:t>
            </w:r>
          </w:p>
          <w:p w:rsidR="00CF116E" w:rsidRDefault="00CF116E" w:rsidP="00CA0C39">
            <w:pPr>
              <w:tabs>
                <w:tab w:val="left" w:pos="927"/>
              </w:tabs>
              <w:spacing w:line="360" w:lineRule="auto"/>
              <w:jc w:val="both"/>
              <w:rPr>
                <w:rFonts w:ascii="Arial" w:hAnsi="Arial" w:cs="Arial"/>
                <w:sz w:val="24"/>
                <w:szCs w:val="24"/>
                <w:lang w:val="en-US"/>
              </w:rPr>
            </w:pPr>
          </w:p>
          <w:p w:rsidR="00753512" w:rsidRDefault="00217A19"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t xml:space="preserve">The plaintiffs have dedicated about 12 pages of their particulars of claim setting out legal argument, the defendants </w:t>
            </w:r>
            <w:r w:rsidR="007F5E09">
              <w:rPr>
                <w:rFonts w:ascii="Arial" w:hAnsi="Arial" w:cs="Arial"/>
                <w:sz w:val="24"/>
                <w:szCs w:val="24"/>
                <w:lang w:val="en-US"/>
              </w:rPr>
              <w:t>argue.  The defendants further state that</w:t>
            </w:r>
            <w:r w:rsidR="00551382">
              <w:rPr>
                <w:rFonts w:ascii="Arial" w:hAnsi="Arial" w:cs="Arial"/>
                <w:sz w:val="24"/>
                <w:szCs w:val="24"/>
                <w:lang w:val="en-US"/>
              </w:rPr>
              <w:t xml:space="preserve"> the particulars of claim are li</w:t>
            </w:r>
            <w:r w:rsidR="007F5E09">
              <w:rPr>
                <w:rFonts w:ascii="Arial" w:hAnsi="Arial" w:cs="Arial"/>
                <w:sz w:val="24"/>
                <w:szCs w:val="24"/>
                <w:lang w:val="en-US"/>
              </w:rPr>
              <w:t>ttered with plaintiffs’ own conclusions and opinions without material facts supporting those conclusions.</w:t>
            </w:r>
          </w:p>
          <w:p w:rsidR="007F5E09" w:rsidRDefault="007F5E09" w:rsidP="00D00558">
            <w:pPr>
              <w:tabs>
                <w:tab w:val="left" w:pos="927"/>
              </w:tabs>
              <w:jc w:val="both"/>
              <w:rPr>
                <w:rFonts w:ascii="Arial" w:hAnsi="Arial" w:cs="Arial"/>
                <w:sz w:val="24"/>
                <w:szCs w:val="24"/>
                <w:lang w:val="en-US"/>
              </w:rPr>
            </w:pPr>
          </w:p>
          <w:p w:rsidR="007F5E09" w:rsidRDefault="007F5E09"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t>According to the defendants, the prejudice that the defendants stand to suffer is to be found in t</w:t>
            </w:r>
            <w:r w:rsidR="00551382">
              <w:rPr>
                <w:rFonts w:ascii="Arial" w:hAnsi="Arial" w:cs="Arial"/>
                <w:sz w:val="24"/>
                <w:szCs w:val="24"/>
                <w:lang w:val="en-US"/>
              </w:rPr>
              <w:t>he sheer vastness of the vexatiou</w:t>
            </w:r>
            <w:r>
              <w:rPr>
                <w:rFonts w:ascii="Arial" w:hAnsi="Arial" w:cs="Arial"/>
                <w:sz w:val="24"/>
                <w:szCs w:val="24"/>
                <w:lang w:val="en-US"/>
              </w:rPr>
              <w:t>s and/or irrelevant matter pleaded by the plaintiff</w:t>
            </w:r>
            <w:r w:rsidR="009D5FCB">
              <w:rPr>
                <w:rFonts w:ascii="Arial" w:hAnsi="Arial" w:cs="Arial"/>
                <w:sz w:val="24"/>
                <w:szCs w:val="24"/>
                <w:lang w:val="en-US"/>
              </w:rPr>
              <w:t>s</w:t>
            </w:r>
            <w:r>
              <w:rPr>
                <w:rFonts w:ascii="Arial" w:hAnsi="Arial" w:cs="Arial"/>
                <w:sz w:val="24"/>
                <w:szCs w:val="24"/>
                <w:lang w:val="en-US"/>
              </w:rPr>
              <w:t xml:space="preserve">.  </w:t>
            </w:r>
            <w:r>
              <w:rPr>
                <w:rFonts w:ascii="Arial" w:hAnsi="Arial" w:cs="Arial"/>
                <w:sz w:val="24"/>
                <w:szCs w:val="24"/>
                <w:lang w:val="en-US"/>
              </w:rPr>
              <w:lastRenderedPageBreak/>
              <w:t xml:space="preserve">Furthermore, the legal costs of having to trawl through irrelevant matter and </w:t>
            </w:r>
            <w:proofErr w:type="gramStart"/>
            <w:r>
              <w:rPr>
                <w:rFonts w:ascii="Arial" w:hAnsi="Arial" w:cs="Arial"/>
                <w:sz w:val="24"/>
                <w:szCs w:val="24"/>
                <w:lang w:val="en-US"/>
              </w:rPr>
              <w:t>advise</w:t>
            </w:r>
            <w:proofErr w:type="gramEnd"/>
            <w:r>
              <w:rPr>
                <w:rFonts w:ascii="Arial" w:hAnsi="Arial" w:cs="Arial"/>
                <w:sz w:val="24"/>
                <w:szCs w:val="24"/>
                <w:lang w:val="en-US"/>
              </w:rPr>
              <w:t xml:space="preserve"> on the same is similarly prejudicial and result in unnecessary and costly prolix of documentation which in the circumstances is prejudicial, the defendants argue.</w:t>
            </w:r>
          </w:p>
          <w:p w:rsidR="00C01CB1" w:rsidRDefault="00C01CB1" w:rsidP="00D00558">
            <w:pPr>
              <w:tabs>
                <w:tab w:val="left" w:pos="927"/>
              </w:tabs>
              <w:jc w:val="both"/>
              <w:rPr>
                <w:rFonts w:ascii="Arial" w:hAnsi="Arial" w:cs="Arial"/>
                <w:sz w:val="24"/>
                <w:szCs w:val="24"/>
                <w:lang w:val="en-US"/>
              </w:rPr>
            </w:pPr>
          </w:p>
          <w:p w:rsidR="00C01CB1" w:rsidRDefault="00C01CB1"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t>The plaintiff</w:t>
            </w:r>
            <w:r w:rsidR="00E44278">
              <w:rPr>
                <w:rFonts w:ascii="Arial" w:hAnsi="Arial" w:cs="Arial"/>
                <w:sz w:val="24"/>
                <w:szCs w:val="24"/>
                <w:lang w:val="en-US"/>
              </w:rPr>
              <w:t>s</w:t>
            </w:r>
            <w:r>
              <w:rPr>
                <w:rFonts w:ascii="Arial" w:hAnsi="Arial" w:cs="Arial"/>
                <w:sz w:val="24"/>
                <w:szCs w:val="24"/>
                <w:lang w:val="en-US"/>
              </w:rPr>
              <w:t>, on the other hand, contend that paragraphs 45 to 53 establish the principles underlying the action.</w:t>
            </w:r>
            <w:r w:rsidR="00E44278">
              <w:rPr>
                <w:rFonts w:ascii="Arial" w:hAnsi="Arial" w:cs="Arial"/>
                <w:sz w:val="24"/>
                <w:szCs w:val="24"/>
                <w:lang w:val="en-US"/>
              </w:rPr>
              <w:t xml:space="preserve">  These</w:t>
            </w:r>
            <w:r>
              <w:rPr>
                <w:rFonts w:ascii="Arial" w:hAnsi="Arial" w:cs="Arial"/>
                <w:sz w:val="24"/>
                <w:szCs w:val="24"/>
                <w:lang w:val="en-US"/>
              </w:rPr>
              <w:t xml:space="preserve"> paragraphs, the plaintiffs argue, are not irrelevant or vexatious, nor are they inadmissible or impermissible argumentative matter.  They are correctly contained in the particulars of claim and the defendants are at liberty to plead to them.</w:t>
            </w:r>
          </w:p>
          <w:p w:rsidR="00C01CB1" w:rsidRDefault="00C01CB1" w:rsidP="00D00558">
            <w:pPr>
              <w:tabs>
                <w:tab w:val="left" w:pos="927"/>
              </w:tabs>
              <w:jc w:val="both"/>
              <w:rPr>
                <w:rFonts w:ascii="Arial" w:hAnsi="Arial" w:cs="Arial"/>
                <w:sz w:val="24"/>
                <w:szCs w:val="24"/>
                <w:lang w:val="en-US"/>
              </w:rPr>
            </w:pPr>
          </w:p>
          <w:p w:rsidR="00C01CB1" w:rsidRDefault="00C01CB1"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t xml:space="preserve">In regard to paragraphs 55 to 75, the plaintiffs contend that these paragraphs similarly deal with the underlying legal principles and </w:t>
            </w:r>
            <w:r w:rsidR="00E44278">
              <w:rPr>
                <w:rFonts w:ascii="Arial" w:hAnsi="Arial" w:cs="Arial"/>
                <w:sz w:val="24"/>
                <w:szCs w:val="24"/>
                <w:lang w:val="en-US"/>
              </w:rPr>
              <w:t xml:space="preserve">the </w:t>
            </w:r>
            <w:r>
              <w:rPr>
                <w:rFonts w:ascii="Arial" w:hAnsi="Arial" w:cs="Arial"/>
                <w:sz w:val="24"/>
                <w:szCs w:val="24"/>
                <w:lang w:val="en-US"/>
              </w:rPr>
              <w:t>grounds upon which relief is sought.</w:t>
            </w:r>
          </w:p>
          <w:p w:rsidR="00C01CB1" w:rsidRDefault="00C01CB1" w:rsidP="00D00558">
            <w:pPr>
              <w:tabs>
                <w:tab w:val="left" w:pos="927"/>
              </w:tabs>
              <w:jc w:val="both"/>
              <w:rPr>
                <w:rFonts w:ascii="Arial" w:hAnsi="Arial" w:cs="Arial"/>
                <w:sz w:val="24"/>
                <w:szCs w:val="24"/>
                <w:lang w:val="en-US"/>
              </w:rPr>
            </w:pPr>
          </w:p>
          <w:p w:rsidR="00C01CB1" w:rsidRDefault="00C01CB1"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t>Paragraphs 79 to 79.84, the pl</w:t>
            </w:r>
            <w:r w:rsidR="00E44278">
              <w:rPr>
                <w:rFonts w:ascii="Arial" w:hAnsi="Arial" w:cs="Arial"/>
                <w:sz w:val="24"/>
                <w:szCs w:val="24"/>
                <w:lang w:val="en-US"/>
              </w:rPr>
              <w:t>aintiffs argue, identify the impu</w:t>
            </w:r>
            <w:r>
              <w:rPr>
                <w:rFonts w:ascii="Arial" w:hAnsi="Arial" w:cs="Arial"/>
                <w:sz w:val="24"/>
                <w:szCs w:val="24"/>
                <w:lang w:val="en-US"/>
              </w:rPr>
              <w:t>gned provisions of the Act and serve to explain the basis upon which the impugned provisions are sought to be challenged.   These paragraphs are required for the plaintiffs to sustain their cause of action.</w:t>
            </w:r>
          </w:p>
          <w:p w:rsidR="00C01CB1" w:rsidRDefault="00C01CB1" w:rsidP="00D00558">
            <w:pPr>
              <w:tabs>
                <w:tab w:val="left" w:pos="927"/>
              </w:tabs>
              <w:jc w:val="both"/>
              <w:rPr>
                <w:rFonts w:ascii="Arial" w:hAnsi="Arial" w:cs="Arial"/>
                <w:sz w:val="24"/>
                <w:szCs w:val="24"/>
                <w:lang w:val="en-US"/>
              </w:rPr>
            </w:pPr>
          </w:p>
          <w:p w:rsidR="00C01CB1" w:rsidRDefault="00C01CB1"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t>As far as paragraphs 80 to 80.5 are concerned, the plaintiffs contend that the same submissions as above apply and that there is no basis to seek the striking out of these paragraphs.</w:t>
            </w:r>
          </w:p>
          <w:p w:rsidR="00C01CB1" w:rsidRDefault="00C01CB1" w:rsidP="00D00558">
            <w:pPr>
              <w:tabs>
                <w:tab w:val="left" w:pos="927"/>
              </w:tabs>
              <w:jc w:val="both"/>
              <w:rPr>
                <w:rFonts w:ascii="Arial" w:hAnsi="Arial" w:cs="Arial"/>
                <w:sz w:val="24"/>
                <w:szCs w:val="24"/>
                <w:lang w:val="en-US"/>
              </w:rPr>
            </w:pPr>
          </w:p>
          <w:p w:rsidR="00C01CB1" w:rsidRDefault="00C01CB1"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t>In regard to paragraphs 81 to 81.3, the plaintiff</w:t>
            </w:r>
            <w:r w:rsidR="00293B65">
              <w:rPr>
                <w:rFonts w:ascii="Arial" w:hAnsi="Arial" w:cs="Arial"/>
                <w:sz w:val="24"/>
                <w:szCs w:val="24"/>
                <w:lang w:val="en-US"/>
              </w:rPr>
              <w:t>s state that the same argument</w:t>
            </w:r>
            <w:r>
              <w:rPr>
                <w:rFonts w:ascii="Arial" w:hAnsi="Arial" w:cs="Arial"/>
                <w:sz w:val="24"/>
                <w:szCs w:val="24"/>
                <w:lang w:val="en-US"/>
              </w:rPr>
              <w:t xml:space="preserve"> as raised above apply.</w:t>
            </w:r>
          </w:p>
          <w:p w:rsidR="00C01CB1" w:rsidRDefault="00C01CB1" w:rsidP="00D00558">
            <w:pPr>
              <w:tabs>
                <w:tab w:val="left" w:pos="927"/>
              </w:tabs>
              <w:jc w:val="both"/>
              <w:rPr>
                <w:rFonts w:ascii="Arial" w:hAnsi="Arial" w:cs="Arial"/>
                <w:sz w:val="24"/>
                <w:szCs w:val="24"/>
                <w:lang w:val="en-US"/>
              </w:rPr>
            </w:pPr>
          </w:p>
          <w:p w:rsidR="00C01CB1" w:rsidRDefault="00C01CB1"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t>In regard to the allegations contained in paragraphs 45 to 53</w:t>
            </w:r>
            <w:r w:rsidR="00E44278">
              <w:rPr>
                <w:rFonts w:ascii="Arial" w:hAnsi="Arial" w:cs="Arial"/>
                <w:sz w:val="24"/>
                <w:szCs w:val="24"/>
                <w:lang w:val="en-US"/>
              </w:rPr>
              <w:t>,</w:t>
            </w:r>
            <w:r>
              <w:rPr>
                <w:rFonts w:ascii="Arial" w:hAnsi="Arial" w:cs="Arial"/>
                <w:sz w:val="24"/>
                <w:szCs w:val="24"/>
                <w:lang w:val="en-US"/>
              </w:rPr>
              <w:t xml:space="preserve"> and I add paragraph 54, I agree with the defendants that such paragraphs amount to legal argument (as opposed to allegations of material facts upon which the pleader relies for his claim).  The allegations contained in these paragraphs, are in my opinion, irrelevant to the particulars of claim.  The fac</w:t>
            </w:r>
            <w:r w:rsidR="005A603E">
              <w:rPr>
                <w:rFonts w:ascii="Arial" w:hAnsi="Arial" w:cs="Arial"/>
                <w:sz w:val="24"/>
                <w:szCs w:val="24"/>
                <w:lang w:val="en-US"/>
              </w:rPr>
              <w:t>t that the defendant</w:t>
            </w:r>
            <w:r w:rsidR="00B83E81">
              <w:rPr>
                <w:rFonts w:ascii="Arial" w:hAnsi="Arial" w:cs="Arial"/>
                <w:sz w:val="24"/>
                <w:szCs w:val="24"/>
                <w:lang w:val="en-US"/>
              </w:rPr>
              <w:t>s</w:t>
            </w:r>
            <w:r w:rsidR="005A603E">
              <w:rPr>
                <w:rFonts w:ascii="Arial" w:hAnsi="Arial" w:cs="Arial"/>
                <w:sz w:val="24"/>
                <w:szCs w:val="24"/>
                <w:lang w:val="en-US"/>
              </w:rPr>
              <w:t xml:space="preserve"> are diverted from pursuing the real issues in dispute, by having to deal with irrelevant matter, is in my opinion sufficient to constitute prejudice.  In addition, I am also of the opinion that the sheer vastness of the irrelevant matter constitute sufficient prejudice to the defendants warranting the striking out of the irrelevant matter.  These paragraphs th</w:t>
            </w:r>
            <w:r w:rsidR="0033141A">
              <w:rPr>
                <w:rFonts w:ascii="Arial" w:hAnsi="Arial" w:cs="Arial"/>
                <w:sz w:val="24"/>
                <w:szCs w:val="24"/>
                <w:lang w:val="en-US"/>
              </w:rPr>
              <w:t>erefore stand to be struck out.</w:t>
            </w:r>
          </w:p>
          <w:p w:rsidR="00753512" w:rsidRDefault="00753512" w:rsidP="00CA0C39">
            <w:pPr>
              <w:tabs>
                <w:tab w:val="left" w:pos="927"/>
              </w:tabs>
              <w:spacing w:line="360" w:lineRule="auto"/>
              <w:jc w:val="both"/>
              <w:rPr>
                <w:rFonts w:ascii="Arial" w:hAnsi="Arial" w:cs="Arial"/>
                <w:sz w:val="24"/>
                <w:szCs w:val="24"/>
                <w:lang w:val="en-US"/>
              </w:rPr>
            </w:pPr>
          </w:p>
          <w:p w:rsidR="00753512" w:rsidRDefault="00B80565"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t>Similarly paragraphs 55 to 75 contain legal argument as opposed to statements of material facts on which the plaintiffs rely for their claim and for the same reasons as raised above are irrelevant and stand to be struck out.</w:t>
            </w:r>
          </w:p>
          <w:p w:rsidR="00B80565" w:rsidRDefault="00B80565" w:rsidP="00D00558">
            <w:pPr>
              <w:tabs>
                <w:tab w:val="left" w:pos="927"/>
              </w:tabs>
              <w:jc w:val="both"/>
              <w:rPr>
                <w:rFonts w:ascii="Arial" w:hAnsi="Arial" w:cs="Arial"/>
                <w:sz w:val="24"/>
                <w:szCs w:val="24"/>
                <w:lang w:val="en-US"/>
              </w:rPr>
            </w:pPr>
          </w:p>
          <w:p w:rsidR="00B80565" w:rsidRDefault="00B80565"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t>In regard to paragraphs 79 to 79.84 I agree with the plaintiffs’ submission that these paragraphs identify the impugned provisions of the Act and explain the basis upon which the impugned provisions are sought to be challenged.  I am therefore of the opinion that these provisi</w:t>
            </w:r>
            <w:r w:rsidR="007B1A66">
              <w:rPr>
                <w:rFonts w:ascii="Arial" w:hAnsi="Arial" w:cs="Arial"/>
                <w:sz w:val="24"/>
                <w:szCs w:val="24"/>
                <w:lang w:val="en-US"/>
              </w:rPr>
              <w:t>ons are neither vexatiou</w:t>
            </w:r>
            <w:r>
              <w:rPr>
                <w:rFonts w:ascii="Arial" w:hAnsi="Arial" w:cs="Arial"/>
                <w:sz w:val="24"/>
                <w:szCs w:val="24"/>
                <w:lang w:val="en-US"/>
              </w:rPr>
              <w:t>s nor irrelevant and must stand.</w:t>
            </w:r>
          </w:p>
          <w:p w:rsidR="00B80565" w:rsidRDefault="00B80565" w:rsidP="00D00558">
            <w:pPr>
              <w:tabs>
                <w:tab w:val="left" w:pos="927"/>
              </w:tabs>
              <w:jc w:val="both"/>
              <w:rPr>
                <w:rFonts w:ascii="Arial" w:hAnsi="Arial" w:cs="Arial"/>
                <w:sz w:val="24"/>
                <w:szCs w:val="24"/>
                <w:lang w:val="en-US"/>
              </w:rPr>
            </w:pPr>
          </w:p>
          <w:p w:rsidR="00B80565" w:rsidRDefault="00B80565"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t>Similarly paragraphs 80 to 80.5 and paragraphs 81 to 81.3 are neither vexatious nor irrelevant and must stand.</w:t>
            </w:r>
          </w:p>
          <w:p w:rsidR="00753512" w:rsidRDefault="00753512" w:rsidP="00CA0C39">
            <w:pPr>
              <w:tabs>
                <w:tab w:val="left" w:pos="927"/>
              </w:tabs>
              <w:spacing w:line="360" w:lineRule="auto"/>
              <w:jc w:val="both"/>
              <w:rPr>
                <w:rFonts w:ascii="Arial" w:hAnsi="Arial" w:cs="Arial"/>
                <w:sz w:val="24"/>
                <w:szCs w:val="24"/>
                <w:lang w:val="en-US"/>
              </w:rPr>
            </w:pPr>
          </w:p>
          <w:p w:rsidR="00753512" w:rsidRPr="00D00558" w:rsidRDefault="00B80565" w:rsidP="00CA0C39">
            <w:pPr>
              <w:tabs>
                <w:tab w:val="left" w:pos="927"/>
              </w:tabs>
              <w:spacing w:line="360" w:lineRule="auto"/>
              <w:jc w:val="both"/>
              <w:rPr>
                <w:rFonts w:ascii="Arial" w:hAnsi="Arial" w:cs="Arial"/>
                <w:sz w:val="24"/>
                <w:szCs w:val="24"/>
                <w:u w:val="single"/>
                <w:lang w:val="en-US"/>
              </w:rPr>
            </w:pPr>
            <w:r w:rsidRPr="00D00558">
              <w:rPr>
                <w:rFonts w:ascii="Arial" w:hAnsi="Arial" w:cs="Arial"/>
                <w:sz w:val="24"/>
                <w:szCs w:val="24"/>
                <w:u w:val="single"/>
                <w:lang w:val="en-US"/>
              </w:rPr>
              <w:t xml:space="preserve">Defendants’ exceptions </w:t>
            </w:r>
          </w:p>
          <w:p w:rsidR="00753512" w:rsidRPr="00D00558" w:rsidRDefault="00753512" w:rsidP="00D00558">
            <w:pPr>
              <w:tabs>
                <w:tab w:val="left" w:pos="927"/>
              </w:tabs>
              <w:jc w:val="both"/>
              <w:rPr>
                <w:rFonts w:ascii="Arial" w:hAnsi="Arial" w:cs="Arial"/>
                <w:sz w:val="24"/>
                <w:szCs w:val="24"/>
                <w:u w:val="single"/>
                <w:lang w:val="en-US"/>
              </w:rPr>
            </w:pPr>
          </w:p>
          <w:p w:rsidR="00B80565" w:rsidRPr="00D00558" w:rsidRDefault="00B80565" w:rsidP="00CA0C39">
            <w:pPr>
              <w:tabs>
                <w:tab w:val="left" w:pos="927"/>
              </w:tabs>
              <w:spacing w:line="360" w:lineRule="auto"/>
              <w:jc w:val="both"/>
              <w:rPr>
                <w:rFonts w:ascii="Arial" w:hAnsi="Arial" w:cs="Arial"/>
                <w:sz w:val="24"/>
                <w:szCs w:val="24"/>
                <w:u w:val="single"/>
                <w:lang w:val="en-US"/>
              </w:rPr>
            </w:pPr>
            <w:r w:rsidRPr="00D00558">
              <w:rPr>
                <w:rFonts w:ascii="Arial" w:hAnsi="Arial" w:cs="Arial"/>
                <w:sz w:val="24"/>
                <w:szCs w:val="24"/>
                <w:u w:val="single"/>
                <w:lang w:val="en-US"/>
              </w:rPr>
              <w:t xml:space="preserve">First ground of exception </w:t>
            </w:r>
          </w:p>
          <w:p w:rsidR="00B80565" w:rsidRDefault="00B80565" w:rsidP="00D00558">
            <w:pPr>
              <w:tabs>
                <w:tab w:val="left" w:pos="927"/>
              </w:tabs>
              <w:jc w:val="both"/>
              <w:rPr>
                <w:rFonts w:ascii="Arial" w:hAnsi="Arial" w:cs="Arial"/>
                <w:sz w:val="24"/>
                <w:szCs w:val="24"/>
                <w:lang w:val="en-US"/>
              </w:rPr>
            </w:pPr>
          </w:p>
          <w:p w:rsidR="00753512" w:rsidRDefault="00B80565"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t>The first ground of exception concerns paragraphs 50,</w:t>
            </w:r>
            <w:r w:rsidR="00842279">
              <w:rPr>
                <w:rFonts w:ascii="Arial" w:hAnsi="Arial" w:cs="Arial"/>
                <w:sz w:val="24"/>
                <w:szCs w:val="24"/>
                <w:lang w:val="en-US"/>
              </w:rPr>
              <w:t xml:space="preserve"> </w:t>
            </w:r>
            <w:r>
              <w:rPr>
                <w:rFonts w:ascii="Arial" w:hAnsi="Arial" w:cs="Arial"/>
                <w:sz w:val="24"/>
                <w:szCs w:val="24"/>
                <w:lang w:val="en-US"/>
              </w:rPr>
              <w:t xml:space="preserve">53 and 77 of the </w:t>
            </w:r>
            <w:r w:rsidR="00842279">
              <w:rPr>
                <w:rFonts w:ascii="Arial" w:hAnsi="Arial" w:cs="Arial"/>
                <w:sz w:val="24"/>
                <w:szCs w:val="24"/>
                <w:lang w:val="en-US"/>
              </w:rPr>
              <w:t>plaintiffs’</w:t>
            </w:r>
            <w:r>
              <w:rPr>
                <w:rFonts w:ascii="Arial" w:hAnsi="Arial" w:cs="Arial"/>
                <w:sz w:val="24"/>
                <w:szCs w:val="24"/>
                <w:lang w:val="en-US"/>
              </w:rPr>
              <w:t xml:space="preserve"> particulars of claim.  I have, in the preceding paragraphs hereof already found that paragraphs 45 to 75 of the particulars of claim are to be struck out on the ground that they are irrelevant.  I shall therefore only deal with the defendants’ ground of exception insofar as it concerns paragraph 77 of the particulars of claim.</w:t>
            </w:r>
          </w:p>
          <w:p w:rsidR="00B80565" w:rsidRDefault="00B80565" w:rsidP="00D00558">
            <w:pPr>
              <w:tabs>
                <w:tab w:val="left" w:pos="927"/>
              </w:tabs>
              <w:jc w:val="both"/>
              <w:rPr>
                <w:rFonts w:ascii="Arial" w:hAnsi="Arial" w:cs="Arial"/>
                <w:sz w:val="24"/>
                <w:szCs w:val="24"/>
                <w:lang w:val="en-US"/>
              </w:rPr>
            </w:pPr>
          </w:p>
          <w:p w:rsidR="00B80565" w:rsidRDefault="00B80565"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r>
            <w:r w:rsidR="00842279">
              <w:rPr>
                <w:rFonts w:ascii="Arial" w:hAnsi="Arial" w:cs="Arial"/>
                <w:sz w:val="24"/>
                <w:szCs w:val="24"/>
                <w:lang w:val="en-US"/>
              </w:rPr>
              <w:t>The defendants contends that in paragraph 77 the plaintiffs raise a general, wholesale and all-encompassing challenge to the constitutionality of the entire Act on several grounds.  To sustain a constitutional challenge to a statute or provisions thereof, the defendants argue, the plaintiff</w:t>
            </w:r>
            <w:r w:rsidR="007B1A66">
              <w:rPr>
                <w:rFonts w:ascii="Arial" w:hAnsi="Arial" w:cs="Arial"/>
                <w:sz w:val="24"/>
                <w:szCs w:val="24"/>
                <w:lang w:val="en-US"/>
              </w:rPr>
              <w:t>s</w:t>
            </w:r>
            <w:r w:rsidR="00842279">
              <w:rPr>
                <w:rFonts w:ascii="Arial" w:hAnsi="Arial" w:cs="Arial"/>
                <w:sz w:val="24"/>
                <w:szCs w:val="24"/>
                <w:lang w:val="en-US"/>
              </w:rPr>
              <w:t xml:space="preserve"> must specify in what respects the statute, in its entirety or the particular provisions thereof are alleged to be in violation of</w:t>
            </w:r>
            <w:r w:rsidR="007B1A66">
              <w:rPr>
                <w:rFonts w:ascii="Arial" w:hAnsi="Arial" w:cs="Arial"/>
                <w:sz w:val="24"/>
                <w:szCs w:val="24"/>
                <w:lang w:val="en-US"/>
              </w:rPr>
              <w:t xml:space="preserve"> a particular provision of the C</w:t>
            </w:r>
            <w:r w:rsidR="00842279">
              <w:rPr>
                <w:rFonts w:ascii="Arial" w:hAnsi="Arial" w:cs="Arial"/>
                <w:sz w:val="24"/>
                <w:szCs w:val="24"/>
                <w:lang w:val="en-US"/>
              </w:rPr>
              <w:t>onstitution.</w:t>
            </w:r>
          </w:p>
          <w:p w:rsidR="00842279" w:rsidRDefault="00842279" w:rsidP="00D00558">
            <w:pPr>
              <w:tabs>
                <w:tab w:val="left" w:pos="927"/>
              </w:tabs>
              <w:jc w:val="both"/>
              <w:rPr>
                <w:rFonts w:ascii="Arial" w:hAnsi="Arial" w:cs="Arial"/>
                <w:sz w:val="24"/>
                <w:szCs w:val="24"/>
                <w:lang w:val="en-US"/>
              </w:rPr>
            </w:pPr>
          </w:p>
          <w:p w:rsidR="00842279" w:rsidRDefault="00842279"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[27]</w:t>
            </w:r>
            <w:r>
              <w:rPr>
                <w:rFonts w:ascii="Arial" w:hAnsi="Arial" w:cs="Arial"/>
                <w:sz w:val="24"/>
                <w:szCs w:val="24"/>
                <w:lang w:val="en-US"/>
              </w:rPr>
              <w:tab/>
              <w:t>Furthermore, the defendants contend that the plaintiffs fail to plead w</w:t>
            </w:r>
            <w:r w:rsidR="007B1A66">
              <w:rPr>
                <w:rFonts w:ascii="Arial" w:hAnsi="Arial" w:cs="Arial"/>
                <w:sz w:val="24"/>
                <w:szCs w:val="24"/>
                <w:lang w:val="en-US"/>
              </w:rPr>
              <w:t>hich</w:t>
            </w:r>
            <w:r>
              <w:rPr>
                <w:rFonts w:ascii="Arial" w:hAnsi="Arial" w:cs="Arial"/>
                <w:sz w:val="24"/>
                <w:szCs w:val="24"/>
                <w:lang w:val="en-US"/>
              </w:rPr>
              <w:t xml:space="preserve"> provisions of the Act violate the constitutional provisions specified by the plaintiffs in paragraph 77, and how the specific provisions of the Act violate or infringe the constitutional rights of the plaintiffs.</w:t>
            </w:r>
          </w:p>
          <w:p w:rsidR="00842279" w:rsidRDefault="00842279" w:rsidP="00D00558">
            <w:pPr>
              <w:tabs>
                <w:tab w:val="left" w:pos="927"/>
              </w:tabs>
              <w:jc w:val="both"/>
              <w:rPr>
                <w:rFonts w:ascii="Arial" w:hAnsi="Arial" w:cs="Arial"/>
                <w:sz w:val="24"/>
                <w:szCs w:val="24"/>
                <w:lang w:val="en-US"/>
              </w:rPr>
            </w:pPr>
          </w:p>
          <w:p w:rsidR="00842279" w:rsidRDefault="00842279"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lastRenderedPageBreak/>
              <w:t>[28]</w:t>
            </w:r>
            <w:r>
              <w:rPr>
                <w:rFonts w:ascii="Arial" w:hAnsi="Arial" w:cs="Arial"/>
                <w:sz w:val="24"/>
                <w:szCs w:val="24"/>
                <w:lang w:val="en-US"/>
              </w:rPr>
              <w:tab/>
              <w:t>The defendants state that they are embarrassed by the vagueness of the pleading and are unable to plea</w:t>
            </w:r>
            <w:r w:rsidR="006F6A98">
              <w:rPr>
                <w:rFonts w:ascii="Arial" w:hAnsi="Arial" w:cs="Arial"/>
                <w:sz w:val="24"/>
                <w:szCs w:val="24"/>
                <w:lang w:val="en-US"/>
              </w:rPr>
              <w:t>d</w:t>
            </w:r>
            <w:r>
              <w:rPr>
                <w:rFonts w:ascii="Arial" w:hAnsi="Arial" w:cs="Arial"/>
                <w:sz w:val="24"/>
                <w:szCs w:val="24"/>
                <w:lang w:val="en-US"/>
              </w:rPr>
              <w:t xml:space="preserve"> meaningfully or at all</w:t>
            </w:r>
            <w:r w:rsidR="006F6A98">
              <w:rPr>
                <w:rFonts w:ascii="Arial" w:hAnsi="Arial" w:cs="Arial"/>
                <w:sz w:val="24"/>
                <w:szCs w:val="24"/>
                <w:lang w:val="en-US"/>
              </w:rPr>
              <w:t>,</w:t>
            </w:r>
            <w:r>
              <w:rPr>
                <w:rFonts w:ascii="Arial" w:hAnsi="Arial" w:cs="Arial"/>
                <w:sz w:val="24"/>
                <w:szCs w:val="24"/>
                <w:lang w:val="en-US"/>
              </w:rPr>
              <w:t xml:space="preserve"> as they are not made aware of the facts relied on by the plaintiffs to set aside certain provisions or the whole Act.</w:t>
            </w:r>
          </w:p>
          <w:p w:rsidR="00842279" w:rsidRDefault="00842279" w:rsidP="00D00558">
            <w:pPr>
              <w:tabs>
                <w:tab w:val="left" w:pos="927"/>
              </w:tabs>
              <w:jc w:val="both"/>
              <w:rPr>
                <w:rFonts w:ascii="Arial" w:hAnsi="Arial" w:cs="Arial"/>
                <w:sz w:val="24"/>
                <w:szCs w:val="24"/>
                <w:lang w:val="en-US"/>
              </w:rPr>
            </w:pPr>
          </w:p>
          <w:p w:rsidR="00842279" w:rsidRDefault="00842279"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[29]</w:t>
            </w:r>
            <w:r>
              <w:rPr>
                <w:rFonts w:ascii="Arial" w:hAnsi="Arial" w:cs="Arial"/>
                <w:sz w:val="24"/>
                <w:szCs w:val="24"/>
                <w:lang w:val="en-US"/>
              </w:rPr>
              <w:tab/>
            </w:r>
            <w:r w:rsidR="00811B3D">
              <w:rPr>
                <w:rFonts w:ascii="Arial" w:hAnsi="Arial" w:cs="Arial"/>
                <w:sz w:val="24"/>
                <w:szCs w:val="24"/>
                <w:lang w:val="en-US"/>
              </w:rPr>
              <w:t>The defendants further contend that the particulars of claim also fail to sustain a cause of action in that respect.</w:t>
            </w:r>
          </w:p>
          <w:p w:rsidR="00811B3D" w:rsidRDefault="00811B3D" w:rsidP="00D00558">
            <w:pPr>
              <w:tabs>
                <w:tab w:val="left" w:pos="927"/>
              </w:tabs>
              <w:jc w:val="both"/>
              <w:rPr>
                <w:rFonts w:ascii="Arial" w:hAnsi="Arial" w:cs="Arial"/>
                <w:sz w:val="24"/>
                <w:szCs w:val="24"/>
                <w:lang w:val="en-US"/>
              </w:rPr>
            </w:pPr>
          </w:p>
          <w:p w:rsidR="00811B3D" w:rsidRDefault="00811B3D"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[30]</w:t>
            </w:r>
            <w:r>
              <w:rPr>
                <w:rFonts w:ascii="Arial" w:hAnsi="Arial" w:cs="Arial"/>
                <w:sz w:val="24"/>
                <w:szCs w:val="24"/>
                <w:lang w:val="en-US"/>
              </w:rPr>
              <w:tab/>
              <w:t xml:space="preserve">In response to the defendants first ground of exception, the plaintiffs contend that the defendants’ interpretation of paragraph 77 is inaccurate.  Paragraph 77.1 relates </w:t>
            </w:r>
            <w:r w:rsidR="009D13CB">
              <w:rPr>
                <w:rFonts w:ascii="Arial" w:hAnsi="Arial" w:cs="Arial"/>
                <w:sz w:val="24"/>
                <w:szCs w:val="24"/>
                <w:lang w:val="en-US"/>
              </w:rPr>
              <w:t xml:space="preserve">to the limitation of the exercise of rights and freedoms as identified in the particulars of claim.  The plaintiffs </w:t>
            </w:r>
            <w:r w:rsidR="006F6A98">
              <w:rPr>
                <w:rFonts w:ascii="Arial" w:hAnsi="Arial" w:cs="Arial"/>
                <w:sz w:val="24"/>
                <w:szCs w:val="24"/>
                <w:lang w:val="en-US"/>
              </w:rPr>
              <w:t>underline that the particular</w:t>
            </w:r>
            <w:r w:rsidR="00F83553">
              <w:rPr>
                <w:rFonts w:ascii="Arial" w:hAnsi="Arial" w:cs="Arial"/>
                <w:sz w:val="24"/>
                <w:szCs w:val="24"/>
                <w:lang w:val="en-US"/>
              </w:rPr>
              <w:t>s</w:t>
            </w:r>
            <w:r w:rsidR="009D13CB">
              <w:rPr>
                <w:rFonts w:ascii="Arial" w:hAnsi="Arial" w:cs="Arial"/>
                <w:sz w:val="24"/>
                <w:szCs w:val="24"/>
                <w:lang w:val="en-US"/>
              </w:rPr>
              <w:t xml:space="preserve"> of claim do specify i</w:t>
            </w:r>
            <w:r w:rsidR="00F83553">
              <w:rPr>
                <w:rFonts w:ascii="Arial" w:hAnsi="Arial" w:cs="Arial"/>
                <w:sz w:val="24"/>
                <w:szCs w:val="24"/>
                <w:lang w:val="en-US"/>
              </w:rPr>
              <w:t>n which respects the particular</w:t>
            </w:r>
            <w:r w:rsidR="009D13CB">
              <w:rPr>
                <w:rFonts w:ascii="Arial" w:hAnsi="Arial" w:cs="Arial"/>
                <w:sz w:val="24"/>
                <w:szCs w:val="24"/>
                <w:lang w:val="en-US"/>
              </w:rPr>
              <w:t xml:space="preserve"> provisions of the Act are in violation of the relevant provisions of the Constitution or constitute an infringement of a particular right relied upon.</w:t>
            </w:r>
          </w:p>
          <w:p w:rsidR="009D13CB" w:rsidRDefault="009D13CB" w:rsidP="00D00558">
            <w:pPr>
              <w:tabs>
                <w:tab w:val="left" w:pos="927"/>
              </w:tabs>
              <w:jc w:val="both"/>
              <w:rPr>
                <w:rFonts w:ascii="Arial" w:hAnsi="Arial" w:cs="Arial"/>
                <w:sz w:val="24"/>
                <w:szCs w:val="24"/>
                <w:lang w:val="en-US"/>
              </w:rPr>
            </w:pPr>
          </w:p>
          <w:p w:rsidR="009D13CB" w:rsidRDefault="009D13CB"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[31]</w:t>
            </w:r>
            <w:r>
              <w:rPr>
                <w:rFonts w:ascii="Arial" w:hAnsi="Arial" w:cs="Arial"/>
                <w:sz w:val="24"/>
                <w:szCs w:val="24"/>
                <w:lang w:val="en-US"/>
              </w:rPr>
              <w:tab/>
              <w:t>I am of the view that the plaintiff</w:t>
            </w:r>
            <w:r w:rsidR="006F6A98">
              <w:rPr>
                <w:rFonts w:ascii="Arial" w:hAnsi="Arial" w:cs="Arial"/>
                <w:sz w:val="24"/>
                <w:szCs w:val="24"/>
                <w:lang w:val="en-US"/>
              </w:rPr>
              <w:t>s</w:t>
            </w:r>
            <w:r w:rsidR="00F83553">
              <w:rPr>
                <w:rFonts w:ascii="Arial" w:hAnsi="Arial" w:cs="Arial"/>
                <w:sz w:val="24"/>
                <w:szCs w:val="24"/>
                <w:lang w:val="en-US"/>
              </w:rPr>
              <w:t xml:space="preserve"> have</w:t>
            </w:r>
            <w:r>
              <w:rPr>
                <w:rFonts w:ascii="Arial" w:hAnsi="Arial" w:cs="Arial"/>
                <w:sz w:val="24"/>
                <w:szCs w:val="24"/>
                <w:lang w:val="en-US"/>
              </w:rPr>
              <w:t xml:space="preserve"> numerous causes of action, in respect of the different sections of the Act which the plaintiffs seek to be declared unconstitutional and null and void.  The bases for constitutional attack on the validity of the impugned sections include:</w:t>
            </w:r>
          </w:p>
          <w:p w:rsidR="009D13CB" w:rsidRDefault="009D13CB"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(a) alleged imperfections in the definition of the words “this Act”</w:t>
            </w:r>
            <w:r w:rsidR="006F6A98">
              <w:rPr>
                <w:rFonts w:ascii="Arial" w:hAnsi="Arial" w:cs="Arial"/>
                <w:sz w:val="24"/>
                <w:szCs w:val="24"/>
                <w:lang w:val="en-US"/>
              </w:rPr>
              <w:t>,</w:t>
            </w:r>
            <w:r>
              <w:rPr>
                <w:rFonts w:ascii="Arial" w:hAnsi="Arial" w:cs="Arial"/>
                <w:sz w:val="24"/>
                <w:szCs w:val="24"/>
                <w:lang w:val="en-US"/>
              </w:rPr>
              <w:t xml:space="preserve"> in that the definition is said to the ‘impermissibly vague</w:t>
            </w:r>
            <w:r w:rsidR="006F6A98">
              <w:rPr>
                <w:rFonts w:ascii="Arial" w:hAnsi="Arial" w:cs="Arial"/>
                <w:sz w:val="24"/>
                <w:szCs w:val="24"/>
                <w:lang w:val="en-US"/>
              </w:rPr>
              <w:t>,</w:t>
            </w:r>
            <w:r>
              <w:rPr>
                <w:rFonts w:ascii="Arial" w:hAnsi="Arial" w:cs="Arial"/>
                <w:sz w:val="24"/>
                <w:szCs w:val="24"/>
                <w:lang w:val="en-US"/>
              </w:rPr>
              <w:t xml:space="preserve"> wide, unguided and unfettered and militates against the separation of powers enshrined in the Namibian Constitution’</w:t>
            </w:r>
          </w:p>
          <w:p w:rsidR="000A7551" w:rsidRDefault="000A7551"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w:t>
            </w:r>
            <w:proofErr w:type="gramStart"/>
            <w:r>
              <w:rPr>
                <w:rFonts w:ascii="Arial" w:hAnsi="Arial" w:cs="Arial"/>
                <w:sz w:val="24"/>
                <w:szCs w:val="24"/>
                <w:lang w:val="en-US"/>
              </w:rPr>
              <w:t>b</w:t>
            </w:r>
            <w:proofErr w:type="gramEnd"/>
            <w:r>
              <w:rPr>
                <w:rFonts w:ascii="Arial" w:hAnsi="Arial" w:cs="Arial"/>
                <w:sz w:val="24"/>
                <w:szCs w:val="24"/>
                <w:lang w:val="en-US"/>
              </w:rPr>
              <w:t>) alleged shortcomings in certain sections of the Act</w:t>
            </w:r>
            <w:r w:rsidR="006F6A98">
              <w:rPr>
                <w:rFonts w:ascii="Arial" w:hAnsi="Arial" w:cs="Arial"/>
                <w:sz w:val="24"/>
                <w:szCs w:val="24"/>
                <w:lang w:val="en-US"/>
              </w:rPr>
              <w:t>,</w:t>
            </w:r>
            <w:r>
              <w:rPr>
                <w:rFonts w:ascii="Arial" w:hAnsi="Arial" w:cs="Arial"/>
                <w:sz w:val="24"/>
                <w:szCs w:val="24"/>
                <w:lang w:val="en-US"/>
              </w:rPr>
              <w:t xml:space="preserve"> in that they are said to grant ‘impermissibly vague, wide, unguided and unfettered </w:t>
            </w:r>
            <w:r w:rsidR="00752CE9">
              <w:rPr>
                <w:rFonts w:ascii="Arial" w:hAnsi="Arial" w:cs="Arial"/>
                <w:sz w:val="24"/>
                <w:szCs w:val="24"/>
                <w:lang w:val="en-US"/>
              </w:rPr>
              <w:t xml:space="preserve">discretion to the Minister </w:t>
            </w:r>
            <w:r w:rsidR="006F6A98">
              <w:rPr>
                <w:rFonts w:ascii="Arial" w:hAnsi="Arial" w:cs="Arial"/>
                <w:sz w:val="24"/>
                <w:szCs w:val="24"/>
                <w:lang w:val="en-US"/>
              </w:rPr>
              <w:t>….</w:t>
            </w:r>
            <w:r w:rsidR="00752CE9">
              <w:rPr>
                <w:rFonts w:ascii="Arial" w:hAnsi="Arial" w:cs="Arial"/>
                <w:sz w:val="24"/>
                <w:szCs w:val="24"/>
                <w:lang w:val="en-US"/>
              </w:rPr>
              <w:t xml:space="preserve"> constituting an infringement of rights enshrined</w:t>
            </w:r>
            <w:r w:rsidR="006F6A98">
              <w:rPr>
                <w:rFonts w:ascii="Arial" w:hAnsi="Arial" w:cs="Arial"/>
                <w:sz w:val="24"/>
                <w:szCs w:val="24"/>
                <w:lang w:val="en-US"/>
              </w:rPr>
              <w:t xml:space="preserve"> in Article 21 (j</w:t>
            </w:r>
            <w:r w:rsidR="00752CE9">
              <w:rPr>
                <w:rFonts w:ascii="Arial" w:hAnsi="Arial" w:cs="Arial"/>
                <w:sz w:val="24"/>
                <w:szCs w:val="24"/>
                <w:lang w:val="en-US"/>
              </w:rPr>
              <w:t>)’</w:t>
            </w:r>
          </w:p>
          <w:p w:rsidR="00753512" w:rsidRDefault="00752CE9"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(c) </w:t>
            </w:r>
            <w:proofErr w:type="gramStart"/>
            <w:r>
              <w:rPr>
                <w:rFonts w:ascii="Arial" w:hAnsi="Arial" w:cs="Arial"/>
                <w:sz w:val="24"/>
                <w:szCs w:val="24"/>
                <w:lang w:val="en-US"/>
              </w:rPr>
              <w:t>alleged</w:t>
            </w:r>
            <w:proofErr w:type="gramEnd"/>
            <w:r>
              <w:rPr>
                <w:rFonts w:ascii="Arial" w:hAnsi="Arial" w:cs="Arial"/>
                <w:sz w:val="24"/>
                <w:szCs w:val="24"/>
                <w:lang w:val="en-US"/>
              </w:rPr>
              <w:t xml:space="preserve"> imperfections of certain sections of the Act in that they are said to infringe upon the plaintiff</w:t>
            </w:r>
            <w:r w:rsidR="006F6A98">
              <w:rPr>
                <w:rFonts w:ascii="Arial" w:hAnsi="Arial" w:cs="Arial"/>
                <w:sz w:val="24"/>
                <w:szCs w:val="24"/>
                <w:lang w:val="en-US"/>
              </w:rPr>
              <w:t>s’</w:t>
            </w:r>
            <w:r>
              <w:rPr>
                <w:rFonts w:ascii="Arial" w:hAnsi="Arial" w:cs="Arial"/>
                <w:sz w:val="24"/>
                <w:szCs w:val="24"/>
                <w:lang w:val="en-US"/>
              </w:rPr>
              <w:t xml:space="preserve"> rights enshrined in Articles 8,10 and 11 </w:t>
            </w:r>
            <w:proofErr w:type="spellStart"/>
            <w:r>
              <w:rPr>
                <w:rFonts w:ascii="Arial" w:hAnsi="Arial" w:cs="Arial"/>
                <w:sz w:val="24"/>
                <w:szCs w:val="24"/>
                <w:lang w:val="en-US"/>
              </w:rPr>
              <w:t>etc</w:t>
            </w:r>
            <w:proofErr w:type="spellEnd"/>
            <w:r>
              <w:rPr>
                <w:rFonts w:ascii="Arial" w:hAnsi="Arial" w:cs="Arial"/>
                <w:sz w:val="24"/>
                <w:szCs w:val="24"/>
                <w:lang w:val="en-US"/>
              </w:rPr>
              <w:t xml:space="preserve"> etc.</w:t>
            </w:r>
          </w:p>
          <w:p w:rsidR="00752CE9" w:rsidRDefault="00752CE9" w:rsidP="00D00558">
            <w:pPr>
              <w:tabs>
                <w:tab w:val="left" w:pos="927"/>
              </w:tabs>
              <w:jc w:val="both"/>
              <w:rPr>
                <w:rFonts w:ascii="Arial" w:hAnsi="Arial" w:cs="Arial"/>
                <w:sz w:val="24"/>
                <w:szCs w:val="24"/>
                <w:lang w:val="en-US"/>
              </w:rPr>
            </w:pPr>
          </w:p>
          <w:p w:rsidR="00752CE9" w:rsidRDefault="00752CE9"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t>Insofar as the defendants’ exception allege that the particulars of claim fail to disclose a cause of action, it is incumbent upon them to persuade the court that upon every interpretation which the particulars of claim can reasonably bear, no cause of action is disclosed.</w:t>
            </w:r>
          </w:p>
          <w:p w:rsidR="00753512" w:rsidRDefault="00753512" w:rsidP="00D00558">
            <w:pPr>
              <w:tabs>
                <w:tab w:val="left" w:pos="927"/>
              </w:tabs>
              <w:jc w:val="both"/>
              <w:rPr>
                <w:rFonts w:ascii="Arial" w:hAnsi="Arial" w:cs="Arial"/>
                <w:sz w:val="24"/>
                <w:szCs w:val="24"/>
                <w:lang w:val="en-US"/>
              </w:rPr>
            </w:pPr>
          </w:p>
          <w:p w:rsidR="00753512" w:rsidRDefault="00DF7D74"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lastRenderedPageBreak/>
              <w:t>[33]</w:t>
            </w:r>
            <w:r>
              <w:rPr>
                <w:rFonts w:ascii="Arial" w:hAnsi="Arial" w:cs="Arial"/>
                <w:sz w:val="24"/>
                <w:szCs w:val="24"/>
                <w:lang w:val="en-US"/>
              </w:rPr>
              <w:tab/>
              <w:t xml:space="preserve">I am not persuaded that the particulars of claim lack necessary averments to disclose </w:t>
            </w:r>
            <w:r w:rsidR="00735B6D">
              <w:rPr>
                <w:rFonts w:ascii="Arial" w:hAnsi="Arial" w:cs="Arial"/>
                <w:sz w:val="24"/>
                <w:szCs w:val="24"/>
                <w:lang w:val="en-US"/>
              </w:rPr>
              <w:t>a cause of action.  When regard</w:t>
            </w:r>
            <w:r>
              <w:rPr>
                <w:rFonts w:ascii="Arial" w:hAnsi="Arial" w:cs="Arial"/>
                <w:sz w:val="24"/>
                <w:szCs w:val="24"/>
                <w:lang w:val="en-US"/>
              </w:rPr>
              <w:t xml:space="preserve"> is had to the particulars of claim as a whole, paragraph 77 appear</w:t>
            </w:r>
            <w:r w:rsidR="00F76F2A">
              <w:rPr>
                <w:rFonts w:ascii="Arial" w:hAnsi="Arial" w:cs="Arial"/>
                <w:sz w:val="24"/>
                <w:szCs w:val="24"/>
                <w:lang w:val="en-US"/>
              </w:rPr>
              <w:t>s</w:t>
            </w:r>
            <w:r>
              <w:rPr>
                <w:rFonts w:ascii="Arial" w:hAnsi="Arial" w:cs="Arial"/>
                <w:sz w:val="24"/>
                <w:szCs w:val="24"/>
                <w:lang w:val="en-US"/>
              </w:rPr>
              <w:t xml:space="preserve"> to me to contain material facts sufficient to disclose a cause of action.</w:t>
            </w:r>
          </w:p>
          <w:p w:rsidR="00DF7D74" w:rsidRDefault="00DF7D74" w:rsidP="00D00558">
            <w:pPr>
              <w:tabs>
                <w:tab w:val="left" w:pos="927"/>
              </w:tabs>
              <w:jc w:val="both"/>
              <w:rPr>
                <w:rFonts w:ascii="Arial" w:hAnsi="Arial" w:cs="Arial"/>
                <w:sz w:val="24"/>
                <w:szCs w:val="24"/>
                <w:lang w:val="en-US"/>
              </w:rPr>
            </w:pPr>
          </w:p>
          <w:p w:rsidR="00753512" w:rsidRDefault="00DF7D74"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[34]</w:t>
            </w:r>
            <w:r>
              <w:rPr>
                <w:rFonts w:ascii="Arial" w:hAnsi="Arial" w:cs="Arial"/>
                <w:sz w:val="24"/>
                <w:szCs w:val="24"/>
                <w:lang w:val="en-US"/>
              </w:rPr>
              <w:tab/>
              <w:t>However, it is apparent that the formulation of the cause of action as appears in paragraph 77 leaves much to be desired.  Paragraph 77 attacks the constitutionality of the entire Act on several grounds, even though the plaintiff</w:t>
            </w:r>
            <w:r w:rsidR="00735B6D">
              <w:rPr>
                <w:rFonts w:ascii="Arial" w:hAnsi="Arial" w:cs="Arial"/>
                <w:sz w:val="24"/>
                <w:szCs w:val="24"/>
                <w:lang w:val="en-US"/>
              </w:rPr>
              <w:t>s seek</w:t>
            </w:r>
            <w:r>
              <w:rPr>
                <w:rFonts w:ascii="Arial" w:hAnsi="Arial" w:cs="Arial"/>
                <w:sz w:val="24"/>
                <w:szCs w:val="24"/>
                <w:lang w:val="en-US"/>
              </w:rPr>
              <w:t xml:space="preserve"> no specific relief concerning the entire Act.  </w:t>
            </w:r>
            <w:r w:rsidR="00535E56">
              <w:rPr>
                <w:rFonts w:ascii="Arial" w:hAnsi="Arial" w:cs="Arial"/>
                <w:sz w:val="24"/>
                <w:szCs w:val="24"/>
                <w:lang w:val="en-US"/>
              </w:rPr>
              <w:t>In addition the plaintiff</w:t>
            </w:r>
            <w:r w:rsidR="00735B6D">
              <w:rPr>
                <w:rFonts w:ascii="Arial" w:hAnsi="Arial" w:cs="Arial"/>
                <w:sz w:val="24"/>
                <w:szCs w:val="24"/>
                <w:lang w:val="en-US"/>
              </w:rPr>
              <w:t>s</w:t>
            </w:r>
            <w:r w:rsidR="00535E56">
              <w:rPr>
                <w:rFonts w:ascii="Arial" w:hAnsi="Arial" w:cs="Arial"/>
                <w:sz w:val="24"/>
                <w:szCs w:val="24"/>
                <w:lang w:val="en-US"/>
              </w:rPr>
              <w:t xml:space="preserve"> do not specify with sufficient particularity, whic</w:t>
            </w:r>
            <w:r w:rsidR="00F76F2A">
              <w:rPr>
                <w:rFonts w:ascii="Arial" w:hAnsi="Arial" w:cs="Arial"/>
                <w:sz w:val="24"/>
                <w:szCs w:val="24"/>
                <w:lang w:val="en-US"/>
              </w:rPr>
              <w:t>h provisions of the Act violate</w:t>
            </w:r>
            <w:r w:rsidR="00535E56">
              <w:rPr>
                <w:rFonts w:ascii="Arial" w:hAnsi="Arial" w:cs="Arial"/>
                <w:sz w:val="24"/>
                <w:szCs w:val="24"/>
                <w:lang w:val="en-US"/>
              </w:rPr>
              <w:t xml:space="preserve"> the plaintiffs’ constitutional rights and how the </w:t>
            </w:r>
            <w:r w:rsidR="00F76F2A">
              <w:rPr>
                <w:rFonts w:ascii="Arial" w:hAnsi="Arial" w:cs="Arial"/>
                <w:sz w:val="24"/>
                <w:szCs w:val="24"/>
                <w:lang w:val="en-US"/>
              </w:rPr>
              <w:t xml:space="preserve">entire </w:t>
            </w:r>
            <w:r w:rsidR="00535E56">
              <w:rPr>
                <w:rFonts w:ascii="Arial" w:hAnsi="Arial" w:cs="Arial"/>
                <w:sz w:val="24"/>
                <w:szCs w:val="24"/>
                <w:lang w:val="en-US"/>
              </w:rPr>
              <w:t>Act does that.</w:t>
            </w:r>
            <w:r w:rsidR="00D02E35">
              <w:rPr>
                <w:rFonts w:ascii="Arial" w:hAnsi="Arial" w:cs="Arial"/>
                <w:sz w:val="24"/>
                <w:szCs w:val="24"/>
                <w:lang w:val="en-US"/>
              </w:rPr>
              <w:t xml:space="preserve">  In my view, the averments contained in paragraph 77 insofar as they attack the entire Act, read with other averments which only attack specific sections of the Act, are contradictory and, therefore, vague and embarrassing.  Prejudice exists, in my opinion, in that if the vagueness is allowed to persist the defendants</w:t>
            </w:r>
            <w:r w:rsidR="007D76A2">
              <w:rPr>
                <w:rFonts w:ascii="Arial" w:hAnsi="Arial" w:cs="Arial"/>
                <w:sz w:val="24"/>
                <w:szCs w:val="24"/>
                <w:lang w:val="en-US"/>
              </w:rPr>
              <w:t xml:space="preserve"> would be compell</w:t>
            </w:r>
            <w:r w:rsidR="0034376A">
              <w:rPr>
                <w:rFonts w:ascii="Arial" w:hAnsi="Arial" w:cs="Arial"/>
                <w:sz w:val="24"/>
                <w:szCs w:val="24"/>
                <w:lang w:val="en-US"/>
              </w:rPr>
              <w:t>ed to meet averments in respect</w:t>
            </w:r>
            <w:r w:rsidR="007D76A2">
              <w:rPr>
                <w:rFonts w:ascii="Arial" w:hAnsi="Arial" w:cs="Arial"/>
                <w:sz w:val="24"/>
                <w:szCs w:val="24"/>
                <w:lang w:val="en-US"/>
              </w:rPr>
              <w:t xml:space="preserve"> of which the plaintiffs seek no relief.</w:t>
            </w:r>
          </w:p>
          <w:p w:rsidR="007D76A2" w:rsidRDefault="007D76A2" w:rsidP="00CA0C39">
            <w:pPr>
              <w:tabs>
                <w:tab w:val="left" w:pos="927"/>
              </w:tabs>
              <w:spacing w:line="360" w:lineRule="auto"/>
              <w:jc w:val="both"/>
              <w:rPr>
                <w:rFonts w:ascii="Arial" w:hAnsi="Arial" w:cs="Arial"/>
                <w:sz w:val="24"/>
                <w:szCs w:val="24"/>
                <w:lang w:val="en-US"/>
              </w:rPr>
            </w:pPr>
          </w:p>
          <w:p w:rsidR="007D76A2" w:rsidRDefault="007D76A2"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[35]</w:t>
            </w:r>
            <w:r>
              <w:rPr>
                <w:rFonts w:ascii="Arial" w:hAnsi="Arial" w:cs="Arial"/>
                <w:sz w:val="24"/>
                <w:szCs w:val="24"/>
                <w:lang w:val="en-US"/>
              </w:rPr>
              <w:tab/>
              <w:t>I am of the opinion that the exception that the defendants are embarrassed by the vagueness of the particulars of claim in this regard, is well taken and stand</w:t>
            </w:r>
            <w:r w:rsidR="005105D7">
              <w:rPr>
                <w:rFonts w:ascii="Arial" w:hAnsi="Arial" w:cs="Arial"/>
                <w:sz w:val="24"/>
                <w:szCs w:val="24"/>
                <w:lang w:val="en-US"/>
              </w:rPr>
              <w:t>s</w:t>
            </w:r>
            <w:r>
              <w:rPr>
                <w:rFonts w:ascii="Arial" w:hAnsi="Arial" w:cs="Arial"/>
                <w:sz w:val="24"/>
                <w:szCs w:val="24"/>
                <w:lang w:val="en-US"/>
              </w:rPr>
              <w:t xml:space="preserve"> to be upheld.</w:t>
            </w:r>
          </w:p>
          <w:p w:rsidR="007D76A2" w:rsidRDefault="007D76A2" w:rsidP="00822DD5">
            <w:pPr>
              <w:tabs>
                <w:tab w:val="left" w:pos="927"/>
              </w:tabs>
              <w:jc w:val="both"/>
              <w:rPr>
                <w:rFonts w:ascii="Arial" w:hAnsi="Arial" w:cs="Arial"/>
                <w:sz w:val="24"/>
                <w:szCs w:val="24"/>
                <w:lang w:val="en-US"/>
              </w:rPr>
            </w:pPr>
          </w:p>
          <w:p w:rsidR="007D76A2" w:rsidRPr="00D62F10" w:rsidRDefault="007D76A2" w:rsidP="00CA0C39">
            <w:pPr>
              <w:tabs>
                <w:tab w:val="left" w:pos="927"/>
              </w:tabs>
              <w:spacing w:line="360" w:lineRule="auto"/>
              <w:jc w:val="both"/>
              <w:rPr>
                <w:rFonts w:ascii="Arial" w:hAnsi="Arial" w:cs="Arial"/>
                <w:sz w:val="24"/>
                <w:szCs w:val="24"/>
                <w:u w:val="single"/>
                <w:lang w:val="en-US"/>
              </w:rPr>
            </w:pPr>
            <w:r w:rsidRPr="00D62F10">
              <w:rPr>
                <w:rFonts w:ascii="Arial" w:hAnsi="Arial" w:cs="Arial"/>
                <w:sz w:val="24"/>
                <w:szCs w:val="24"/>
                <w:u w:val="single"/>
                <w:lang w:val="en-US"/>
              </w:rPr>
              <w:t xml:space="preserve">Second ground of exception </w:t>
            </w:r>
          </w:p>
          <w:p w:rsidR="007D76A2" w:rsidRDefault="007D76A2" w:rsidP="00822DD5">
            <w:pPr>
              <w:tabs>
                <w:tab w:val="left" w:pos="927"/>
              </w:tabs>
              <w:jc w:val="both"/>
              <w:rPr>
                <w:rFonts w:ascii="Arial" w:hAnsi="Arial" w:cs="Arial"/>
                <w:sz w:val="24"/>
                <w:szCs w:val="24"/>
                <w:lang w:val="en-US"/>
              </w:rPr>
            </w:pPr>
          </w:p>
          <w:p w:rsidR="007D76A2" w:rsidRDefault="007D76A2"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[36]</w:t>
            </w:r>
            <w:r>
              <w:rPr>
                <w:rFonts w:ascii="Arial" w:hAnsi="Arial" w:cs="Arial"/>
                <w:sz w:val="24"/>
                <w:szCs w:val="24"/>
                <w:lang w:val="en-US"/>
              </w:rPr>
              <w:tab/>
              <w:t>Under the second ground of exception the defendants state that in paragraph 78 of the particulars of claim, the plaintiffs plead that the legislature’s failure to appreciate that it was restri</w:t>
            </w:r>
            <w:r w:rsidR="00767433">
              <w:rPr>
                <w:rFonts w:ascii="Arial" w:hAnsi="Arial" w:cs="Arial"/>
                <w:sz w:val="24"/>
                <w:szCs w:val="24"/>
                <w:lang w:val="en-US"/>
              </w:rPr>
              <w:t>cting or limiting the plaintiff</w:t>
            </w:r>
            <w:r>
              <w:rPr>
                <w:rFonts w:ascii="Arial" w:hAnsi="Arial" w:cs="Arial"/>
                <w:sz w:val="24"/>
                <w:szCs w:val="24"/>
                <w:lang w:val="en-US"/>
              </w:rPr>
              <w:t>s</w:t>
            </w:r>
            <w:r w:rsidR="00767433">
              <w:rPr>
                <w:rFonts w:ascii="Arial" w:hAnsi="Arial" w:cs="Arial"/>
                <w:sz w:val="24"/>
                <w:szCs w:val="24"/>
                <w:lang w:val="en-US"/>
              </w:rPr>
              <w:t>’</w:t>
            </w:r>
            <w:r>
              <w:rPr>
                <w:rFonts w:ascii="Arial" w:hAnsi="Arial" w:cs="Arial"/>
                <w:sz w:val="24"/>
                <w:szCs w:val="24"/>
                <w:lang w:val="en-US"/>
              </w:rPr>
              <w:t xml:space="preserve"> constitutional rights and that it impermissibly delegated or abdicated uncircumscribed and unguided discretionary powers to the Minister and NAMFISA.  According to paragraph 78, such delegation resulted in the limitation and infringement of plaintiffs’ rights and in arbitrariness, unfairness and unreasonableness.</w:t>
            </w:r>
          </w:p>
          <w:p w:rsidR="00D7466C" w:rsidRDefault="00D7466C" w:rsidP="00822DD5">
            <w:pPr>
              <w:tabs>
                <w:tab w:val="left" w:pos="927"/>
              </w:tabs>
              <w:jc w:val="both"/>
              <w:rPr>
                <w:rFonts w:ascii="Arial" w:hAnsi="Arial" w:cs="Arial"/>
                <w:sz w:val="24"/>
                <w:szCs w:val="24"/>
                <w:lang w:val="en-US"/>
              </w:rPr>
            </w:pPr>
          </w:p>
          <w:p w:rsidR="00D7466C" w:rsidRDefault="00D7466C"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[37]</w:t>
            </w:r>
            <w:r>
              <w:rPr>
                <w:rFonts w:ascii="Arial" w:hAnsi="Arial" w:cs="Arial"/>
                <w:sz w:val="24"/>
                <w:szCs w:val="24"/>
                <w:lang w:val="en-US"/>
              </w:rPr>
              <w:tab/>
              <w:t>The defendants contend that the aforesaid averments do not sustain  a cause of action, alternatively, are vague and embarrassing in that:</w:t>
            </w:r>
          </w:p>
          <w:p w:rsidR="00B22C64" w:rsidRDefault="00B22C64" w:rsidP="00CA0C39">
            <w:pPr>
              <w:tabs>
                <w:tab w:val="left" w:pos="927"/>
              </w:tabs>
              <w:spacing w:line="360" w:lineRule="auto"/>
              <w:jc w:val="both"/>
              <w:rPr>
                <w:rFonts w:ascii="Arial" w:hAnsi="Arial" w:cs="Arial"/>
                <w:sz w:val="24"/>
                <w:szCs w:val="24"/>
                <w:lang w:val="en-US"/>
              </w:rPr>
            </w:pPr>
          </w:p>
          <w:p w:rsidR="00D7466C" w:rsidRDefault="00D7466C"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(a) the </w:t>
            </w:r>
            <w:r w:rsidR="00B22C64">
              <w:rPr>
                <w:rFonts w:ascii="Arial" w:hAnsi="Arial" w:cs="Arial"/>
                <w:sz w:val="24"/>
                <w:szCs w:val="24"/>
                <w:lang w:val="en-US"/>
              </w:rPr>
              <w:t xml:space="preserve">“provisions” </w:t>
            </w:r>
            <w:r w:rsidR="00F20FE0">
              <w:rPr>
                <w:rFonts w:ascii="Arial" w:hAnsi="Arial" w:cs="Arial"/>
                <w:sz w:val="24"/>
                <w:szCs w:val="24"/>
                <w:lang w:val="en-US"/>
              </w:rPr>
              <w:t xml:space="preserve">of the Act referred to </w:t>
            </w:r>
            <w:r>
              <w:rPr>
                <w:rFonts w:ascii="Arial" w:hAnsi="Arial" w:cs="Arial"/>
                <w:sz w:val="24"/>
                <w:szCs w:val="24"/>
                <w:lang w:val="en-US"/>
              </w:rPr>
              <w:t>in paragraph 78 are not pleaded,</w:t>
            </w:r>
          </w:p>
          <w:p w:rsidR="00D7466C" w:rsidRDefault="00D7466C" w:rsidP="00822DD5">
            <w:pPr>
              <w:tabs>
                <w:tab w:val="left" w:pos="927"/>
              </w:tabs>
              <w:jc w:val="both"/>
              <w:rPr>
                <w:rFonts w:ascii="Arial" w:hAnsi="Arial" w:cs="Arial"/>
                <w:sz w:val="24"/>
                <w:szCs w:val="24"/>
                <w:lang w:val="en-US"/>
              </w:rPr>
            </w:pPr>
          </w:p>
          <w:p w:rsidR="00D7466C" w:rsidRDefault="00D7466C"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lastRenderedPageBreak/>
              <w:t>(b) it is not pleaded which provisions of the Act “impermissibly delegated” powers to the Minister and NAMFISA,</w:t>
            </w:r>
          </w:p>
          <w:p w:rsidR="00D7466C" w:rsidRDefault="00D7466C"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(c) the plaintiffs failed to plead the basis for labelling the alleged delegation of powers to the Minis</w:t>
            </w:r>
            <w:r w:rsidR="00F20FE0">
              <w:rPr>
                <w:rFonts w:ascii="Arial" w:hAnsi="Arial" w:cs="Arial"/>
                <w:sz w:val="24"/>
                <w:szCs w:val="24"/>
                <w:lang w:val="en-US"/>
              </w:rPr>
              <w:t>ter as impermissible or as an ab</w:t>
            </w:r>
            <w:r w:rsidR="00E92168">
              <w:rPr>
                <w:rFonts w:ascii="Arial" w:hAnsi="Arial" w:cs="Arial"/>
                <w:sz w:val="24"/>
                <w:szCs w:val="24"/>
                <w:lang w:val="en-US"/>
              </w:rPr>
              <w:t>dication of powers,</w:t>
            </w:r>
          </w:p>
          <w:p w:rsidR="00D7466C" w:rsidRDefault="00D7466C"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(d) </w:t>
            </w:r>
            <w:proofErr w:type="gramStart"/>
            <w:r>
              <w:rPr>
                <w:rFonts w:ascii="Arial" w:hAnsi="Arial" w:cs="Arial"/>
                <w:sz w:val="24"/>
                <w:szCs w:val="24"/>
                <w:lang w:val="en-US"/>
              </w:rPr>
              <w:t>the</w:t>
            </w:r>
            <w:proofErr w:type="gramEnd"/>
            <w:r>
              <w:rPr>
                <w:rFonts w:ascii="Arial" w:hAnsi="Arial" w:cs="Arial"/>
                <w:sz w:val="24"/>
                <w:szCs w:val="24"/>
                <w:lang w:val="en-US"/>
              </w:rPr>
              <w:t xml:space="preserve"> plaintiffs do not specify in what respects the unspecified provisions result in “arbitrariness, unfairness and unreasonableness.”</w:t>
            </w:r>
          </w:p>
          <w:p w:rsidR="00D7466C" w:rsidRDefault="00D7466C" w:rsidP="00822DD5">
            <w:pPr>
              <w:tabs>
                <w:tab w:val="left" w:pos="927"/>
              </w:tabs>
              <w:jc w:val="both"/>
              <w:rPr>
                <w:rFonts w:ascii="Arial" w:hAnsi="Arial" w:cs="Arial"/>
                <w:sz w:val="24"/>
                <w:szCs w:val="24"/>
                <w:lang w:val="en-US"/>
              </w:rPr>
            </w:pPr>
          </w:p>
          <w:p w:rsidR="00D7466C" w:rsidRDefault="00D7466C"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[34]</w:t>
            </w:r>
            <w:r>
              <w:rPr>
                <w:rFonts w:ascii="Arial" w:hAnsi="Arial" w:cs="Arial"/>
                <w:sz w:val="24"/>
                <w:szCs w:val="24"/>
                <w:lang w:val="en-US"/>
              </w:rPr>
              <w:tab/>
              <w:t>The defendants submit that they are embarrassed by the vagueness of the allegations in that they do not know the case they are expected to meet.</w:t>
            </w:r>
          </w:p>
          <w:p w:rsidR="00D7466C" w:rsidRDefault="00D7466C" w:rsidP="00822DD5">
            <w:pPr>
              <w:tabs>
                <w:tab w:val="left" w:pos="927"/>
              </w:tabs>
              <w:jc w:val="both"/>
              <w:rPr>
                <w:rFonts w:ascii="Arial" w:hAnsi="Arial" w:cs="Arial"/>
                <w:sz w:val="24"/>
                <w:szCs w:val="24"/>
                <w:lang w:val="en-US"/>
              </w:rPr>
            </w:pPr>
          </w:p>
          <w:p w:rsidR="007F6D89" w:rsidRDefault="00D7466C"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[39]</w:t>
            </w:r>
            <w:r>
              <w:rPr>
                <w:rFonts w:ascii="Arial" w:hAnsi="Arial" w:cs="Arial"/>
                <w:sz w:val="24"/>
                <w:szCs w:val="24"/>
                <w:lang w:val="en-US"/>
              </w:rPr>
              <w:tab/>
              <w:t>In response, the plaintiffs contend that the “provisions of the Act” refe</w:t>
            </w:r>
            <w:r w:rsidR="00F20FE0">
              <w:rPr>
                <w:rFonts w:ascii="Arial" w:hAnsi="Arial" w:cs="Arial"/>
                <w:sz w:val="24"/>
                <w:szCs w:val="24"/>
                <w:lang w:val="en-US"/>
              </w:rPr>
              <w:t>rred to in paragraph 78 pertain</w:t>
            </w:r>
            <w:r>
              <w:rPr>
                <w:rFonts w:ascii="Arial" w:hAnsi="Arial" w:cs="Arial"/>
                <w:sz w:val="24"/>
                <w:szCs w:val="24"/>
                <w:lang w:val="en-US"/>
              </w:rPr>
              <w:t xml:space="preserve"> to the absence of invoking the provisions of Article 22(b) by the Act.  As a result, the plaintiffs argue, the legislature did not appreciate that it was restricting or limiting the plaintiffs</w:t>
            </w:r>
            <w:r w:rsidR="007F6D89">
              <w:rPr>
                <w:rFonts w:ascii="Arial" w:hAnsi="Arial" w:cs="Arial"/>
                <w:sz w:val="24"/>
                <w:szCs w:val="24"/>
                <w:lang w:val="en-US"/>
              </w:rPr>
              <w:t>’ constitutional rights, nor that it impermissibly delegated or abdicated uncircumscribed and unguided discretionary powers to the Minister and NAMFISA.  T</w:t>
            </w:r>
            <w:r w:rsidR="00F20FE0">
              <w:rPr>
                <w:rFonts w:ascii="Arial" w:hAnsi="Arial" w:cs="Arial"/>
                <w:sz w:val="24"/>
                <w:szCs w:val="24"/>
                <w:lang w:val="en-US"/>
              </w:rPr>
              <w:t>he plaintiffs assert that the im</w:t>
            </w:r>
            <w:r w:rsidR="007F6D89">
              <w:rPr>
                <w:rFonts w:ascii="Arial" w:hAnsi="Arial" w:cs="Arial"/>
                <w:sz w:val="24"/>
                <w:szCs w:val="24"/>
                <w:lang w:val="en-US"/>
              </w:rPr>
              <w:t>pugned provisions of the Act are identified in paragraph 79 of the particulars of claim.</w:t>
            </w:r>
          </w:p>
          <w:p w:rsidR="007F6D89" w:rsidRDefault="007F6D89" w:rsidP="00822DD5">
            <w:pPr>
              <w:tabs>
                <w:tab w:val="left" w:pos="927"/>
              </w:tabs>
              <w:jc w:val="both"/>
              <w:rPr>
                <w:rFonts w:ascii="Arial" w:hAnsi="Arial" w:cs="Arial"/>
                <w:sz w:val="24"/>
                <w:szCs w:val="24"/>
                <w:lang w:val="en-US"/>
              </w:rPr>
            </w:pPr>
          </w:p>
          <w:p w:rsidR="007F6D89" w:rsidRDefault="007F6D89"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[40]</w:t>
            </w:r>
            <w:r>
              <w:rPr>
                <w:rFonts w:ascii="Arial" w:hAnsi="Arial" w:cs="Arial"/>
                <w:sz w:val="24"/>
                <w:szCs w:val="24"/>
                <w:lang w:val="en-US"/>
              </w:rPr>
              <w:tab/>
              <w:t xml:space="preserve">In considering </w:t>
            </w:r>
            <w:r w:rsidR="003F2EA1">
              <w:rPr>
                <w:rFonts w:ascii="Arial" w:hAnsi="Arial" w:cs="Arial"/>
                <w:sz w:val="24"/>
                <w:szCs w:val="24"/>
                <w:lang w:val="en-US"/>
              </w:rPr>
              <w:t>an</w:t>
            </w:r>
            <w:r>
              <w:rPr>
                <w:rFonts w:ascii="Arial" w:hAnsi="Arial" w:cs="Arial"/>
                <w:sz w:val="24"/>
                <w:szCs w:val="24"/>
                <w:lang w:val="en-US"/>
              </w:rPr>
              <w:t xml:space="preserve"> exception raised on the ground that no cause of action is disclosed or is sustainable on the particulars of claim, the facts pleaded by the plaintiffs must be accepted as correct.  When the particulars of claim are read as a whole, I am not persuaded that upon every interpretation which the particulars of claim can reasonably bear, no cause of action is disclosed.  The argument advanced by the defendants that the particulars of claim lack the necessary averments to disclose a cause of action on account of the provisions of paragraph 78, is therefore without substance.</w:t>
            </w:r>
          </w:p>
          <w:p w:rsidR="007F6D89" w:rsidRDefault="007F6D89" w:rsidP="00822DD5">
            <w:pPr>
              <w:tabs>
                <w:tab w:val="left" w:pos="927"/>
              </w:tabs>
              <w:jc w:val="both"/>
              <w:rPr>
                <w:rFonts w:ascii="Arial" w:hAnsi="Arial" w:cs="Arial"/>
                <w:sz w:val="24"/>
                <w:szCs w:val="24"/>
                <w:lang w:val="en-US"/>
              </w:rPr>
            </w:pPr>
          </w:p>
          <w:p w:rsidR="00D7466C" w:rsidRDefault="007F6D89"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[41]</w:t>
            </w:r>
            <w:r>
              <w:rPr>
                <w:rFonts w:ascii="Arial" w:hAnsi="Arial" w:cs="Arial"/>
                <w:sz w:val="24"/>
                <w:szCs w:val="24"/>
                <w:lang w:val="en-US"/>
              </w:rPr>
              <w:tab/>
              <w:t xml:space="preserve">However, I agree with the defendants that paragraph 78 attacks unspecified statutory provisions having impermissibly delegated discretionary powers to the Minister and NAMFISA, and thereby infringing the plaintiffs’ constitutional rights.  The plaintiffs argue that the unspecified provisions are the provisions specified under paragraph 79.  From </w:t>
            </w:r>
            <w:r w:rsidR="003F2EA1">
              <w:rPr>
                <w:rFonts w:ascii="Arial" w:hAnsi="Arial" w:cs="Arial"/>
                <w:sz w:val="24"/>
                <w:szCs w:val="24"/>
                <w:lang w:val="en-US"/>
              </w:rPr>
              <w:t xml:space="preserve">the </w:t>
            </w:r>
            <w:r>
              <w:rPr>
                <w:rFonts w:ascii="Arial" w:hAnsi="Arial" w:cs="Arial"/>
                <w:sz w:val="24"/>
                <w:szCs w:val="24"/>
                <w:lang w:val="en-US"/>
              </w:rPr>
              <w:t>reading</w:t>
            </w:r>
            <w:r w:rsidR="003F2EA1">
              <w:rPr>
                <w:rFonts w:ascii="Arial" w:hAnsi="Arial" w:cs="Arial"/>
                <w:sz w:val="24"/>
                <w:szCs w:val="24"/>
                <w:lang w:val="en-US"/>
              </w:rPr>
              <w:t xml:space="preserve"> of</w:t>
            </w:r>
            <w:r>
              <w:rPr>
                <w:rFonts w:ascii="Arial" w:hAnsi="Arial" w:cs="Arial"/>
                <w:sz w:val="24"/>
                <w:szCs w:val="24"/>
                <w:lang w:val="en-US"/>
              </w:rPr>
              <w:t xml:space="preserve"> paragraph 79, not all provisions under </w:t>
            </w:r>
            <w:r w:rsidR="00445873">
              <w:rPr>
                <w:rFonts w:ascii="Arial" w:hAnsi="Arial" w:cs="Arial"/>
                <w:sz w:val="24"/>
                <w:szCs w:val="24"/>
                <w:lang w:val="en-US"/>
              </w:rPr>
              <w:t>that paragraph delegate</w:t>
            </w:r>
            <w:r>
              <w:rPr>
                <w:rFonts w:ascii="Arial" w:hAnsi="Arial" w:cs="Arial"/>
                <w:sz w:val="24"/>
                <w:szCs w:val="24"/>
                <w:lang w:val="en-US"/>
              </w:rPr>
              <w:t xml:space="preserve"> pow</w:t>
            </w:r>
            <w:r w:rsidR="00B41557">
              <w:rPr>
                <w:rFonts w:ascii="Arial" w:hAnsi="Arial" w:cs="Arial"/>
                <w:sz w:val="24"/>
                <w:szCs w:val="24"/>
                <w:lang w:val="en-US"/>
              </w:rPr>
              <w:t>ers to the Minister and NAMFISA.</w:t>
            </w:r>
          </w:p>
          <w:p w:rsidR="000B69EC" w:rsidRDefault="000B69EC" w:rsidP="00822DD5">
            <w:pPr>
              <w:tabs>
                <w:tab w:val="left" w:pos="927"/>
              </w:tabs>
              <w:jc w:val="both"/>
              <w:rPr>
                <w:rFonts w:ascii="Arial" w:hAnsi="Arial" w:cs="Arial"/>
                <w:sz w:val="24"/>
                <w:szCs w:val="24"/>
                <w:lang w:val="en-US"/>
              </w:rPr>
            </w:pPr>
          </w:p>
          <w:p w:rsidR="000B69EC" w:rsidRDefault="000B69EC"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[42]</w:t>
            </w:r>
            <w:r>
              <w:rPr>
                <w:rFonts w:ascii="Arial" w:hAnsi="Arial" w:cs="Arial"/>
                <w:sz w:val="24"/>
                <w:szCs w:val="24"/>
                <w:lang w:val="en-US"/>
              </w:rPr>
              <w:tab/>
              <w:t>I am therefore of the opinion that the statements contained in paragraph 78 are worded in such a way that the defendants are prevented from clearly understanding the case they are required to meet.  Such statements are vague insofar as they are said to refer to pro</w:t>
            </w:r>
            <w:r w:rsidR="001F42C4">
              <w:rPr>
                <w:rFonts w:ascii="Arial" w:hAnsi="Arial" w:cs="Arial"/>
                <w:sz w:val="24"/>
                <w:szCs w:val="24"/>
                <w:lang w:val="en-US"/>
              </w:rPr>
              <w:t>visions under paragraph 79, which contain numerous provisions not delegating discretionary powers to the Minister.  They are embarrassing in that it cannot be gathered therefrom the ground relied on by the plaintiffs for alleging that the unspecified provisions delegated powers that resulted in the limitation of the plaintiffs’ unspecified constitutional rights.</w:t>
            </w:r>
          </w:p>
          <w:p w:rsidR="001F42C4" w:rsidRDefault="001F42C4" w:rsidP="00822DD5">
            <w:pPr>
              <w:tabs>
                <w:tab w:val="left" w:pos="927"/>
              </w:tabs>
              <w:jc w:val="both"/>
              <w:rPr>
                <w:rFonts w:ascii="Arial" w:hAnsi="Arial" w:cs="Arial"/>
                <w:sz w:val="24"/>
                <w:szCs w:val="24"/>
                <w:lang w:val="en-US"/>
              </w:rPr>
            </w:pPr>
          </w:p>
          <w:p w:rsidR="001F42C4" w:rsidRDefault="001F42C4"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[43]</w:t>
            </w:r>
            <w:r>
              <w:rPr>
                <w:rFonts w:ascii="Arial" w:hAnsi="Arial" w:cs="Arial"/>
                <w:sz w:val="24"/>
                <w:szCs w:val="24"/>
                <w:lang w:val="en-US"/>
              </w:rPr>
              <w:tab/>
              <w:t>The exception taken under the second ground of exception</w:t>
            </w:r>
            <w:r w:rsidR="001C1BA5">
              <w:rPr>
                <w:rFonts w:ascii="Arial" w:hAnsi="Arial" w:cs="Arial"/>
                <w:sz w:val="24"/>
                <w:szCs w:val="24"/>
                <w:lang w:val="en-US"/>
              </w:rPr>
              <w:t xml:space="preserve"> that the averments in question</w:t>
            </w:r>
            <w:r>
              <w:rPr>
                <w:rFonts w:ascii="Arial" w:hAnsi="Arial" w:cs="Arial"/>
                <w:sz w:val="24"/>
                <w:szCs w:val="24"/>
                <w:lang w:val="en-US"/>
              </w:rPr>
              <w:t xml:space="preserve"> are vague and embarrassing is well-founded and stands to be upheld.</w:t>
            </w:r>
          </w:p>
          <w:p w:rsidR="001F42C4" w:rsidRDefault="001F42C4" w:rsidP="00822DD5">
            <w:pPr>
              <w:tabs>
                <w:tab w:val="left" w:pos="927"/>
              </w:tabs>
              <w:jc w:val="both"/>
              <w:rPr>
                <w:rFonts w:ascii="Arial" w:hAnsi="Arial" w:cs="Arial"/>
                <w:sz w:val="24"/>
                <w:szCs w:val="24"/>
                <w:lang w:val="en-US"/>
              </w:rPr>
            </w:pPr>
          </w:p>
          <w:p w:rsidR="001F42C4" w:rsidRPr="00822DD5" w:rsidRDefault="001F42C4" w:rsidP="00CA0C39">
            <w:pPr>
              <w:tabs>
                <w:tab w:val="left" w:pos="927"/>
              </w:tabs>
              <w:spacing w:line="360" w:lineRule="auto"/>
              <w:jc w:val="both"/>
              <w:rPr>
                <w:rFonts w:ascii="Arial" w:hAnsi="Arial" w:cs="Arial"/>
                <w:sz w:val="24"/>
                <w:szCs w:val="24"/>
                <w:u w:val="single"/>
                <w:lang w:val="en-US"/>
              </w:rPr>
            </w:pPr>
            <w:r w:rsidRPr="00822DD5">
              <w:rPr>
                <w:rFonts w:ascii="Arial" w:hAnsi="Arial" w:cs="Arial"/>
                <w:sz w:val="24"/>
                <w:szCs w:val="24"/>
                <w:u w:val="single"/>
                <w:lang w:val="en-US"/>
              </w:rPr>
              <w:t xml:space="preserve">Third ground of exception </w:t>
            </w:r>
          </w:p>
          <w:p w:rsidR="001F42C4" w:rsidRDefault="001F42C4" w:rsidP="00822DD5">
            <w:pPr>
              <w:tabs>
                <w:tab w:val="left" w:pos="927"/>
              </w:tabs>
              <w:jc w:val="both"/>
              <w:rPr>
                <w:rFonts w:ascii="Arial" w:hAnsi="Arial" w:cs="Arial"/>
                <w:sz w:val="24"/>
                <w:szCs w:val="24"/>
                <w:lang w:val="en-US"/>
              </w:rPr>
            </w:pPr>
          </w:p>
          <w:p w:rsidR="001F42C4" w:rsidRDefault="001F42C4"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[44]</w:t>
            </w:r>
            <w:r>
              <w:rPr>
                <w:rFonts w:ascii="Arial" w:hAnsi="Arial" w:cs="Arial"/>
                <w:sz w:val="24"/>
                <w:szCs w:val="24"/>
                <w:lang w:val="en-US"/>
              </w:rPr>
              <w:tab/>
              <w:t xml:space="preserve">Under the third ground of exception, the defendants state that, the plaintiffs alleged in paragraph 79.2 that the legislature impermissibly delegated the power to make </w:t>
            </w:r>
            <w:r w:rsidR="001F01A9">
              <w:rPr>
                <w:rFonts w:ascii="Arial" w:hAnsi="Arial" w:cs="Arial"/>
                <w:sz w:val="24"/>
                <w:szCs w:val="24"/>
                <w:lang w:val="en-US"/>
              </w:rPr>
              <w:t>“</w:t>
            </w:r>
            <w:r>
              <w:rPr>
                <w:rFonts w:ascii="Arial" w:hAnsi="Arial" w:cs="Arial"/>
                <w:sz w:val="24"/>
                <w:szCs w:val="24"/>
                <w:lang w:val="en-US"/>
              </w:rPr>
              <w:t>standards</w:t>
            </w:r>
            <w:r w:rsidR="001F01A9">
              <w:rPr>
                <w:rFonts w:ascii="Arial" w:hAnsi="Arial" w:cs="Arial"/>
                <w:sz w:val="24"/>
                <w:szCs w:val="24"/>
                <w:lang w:val="en-US"/>
              </w:rPr>
              <w:t>”</w:t>
            </w:r>
            <w:r>
              <w:rPr>
                <w:rFonts w:ascii="Arial" w:hAnsi="Arial" w:cs="Arial"/>
                <w:sz w:val="24"/>
                <w:szCs w:val="24"/>
                <w:lang w:val="en-US"/>
              </w:rPr>
              <w:t xml:space="preserve"> on the aspects identified in paragraphs 79(2) (a) to (</w:t>
            </w:r>
            <w:proofErr w:type="spellStart"/>
            <w:r>
              <w:rPr>
                <w:rFonts w:ascii="Arial" w:hAnsi="Arial" w:cs="Arial"/>
                <w:sz w:val="24"/>
                <w:szCs w:val="24"/>
                <w:lang w:val="en-US"/>
              </w:rPr>
              <w:t>dd</w:t>
            </w:r>
            <w:proofErr w:type="spellEnd"/>
            <w:r>
              <w:rPr>
                <w:rFonts w:ascii="Arial" w:hAnsi="Arial" w:cs="Arial"/>
                <w:sz w:val="24"/>
                <w:szCs w:val="24"/>
                <w:lang w:val="en-US"/>
              </w:rPr>
              <w:t>) to a statutory body, which aspects the plaintiffs allege, must have been legislated on by Parliament.</w:t>
            </w:r>
          </w:p>
          <w:p w:rsidR="001F42C4" w:rsidRDefault="001F42C4" w:rsidP="00822DD5">
            <w:pPr>
              <w:tabs>
                <w:tab w:val="left" w:pos="927"/>
              </w:tabs>
              <w:jc w:val="both"/>
              <w:rPr>
                <w:rFonts w:ascii="Arial" w:hAnsi="Arial" w:cs="Arial"/>
                <w:sz w:val="24"/>
                <w:szCs w:val="24"/>
                <w:lang w:val="en-US"/>
              </w:rPr>
            </w:pPr>
          </w:p>
          <w:p w:rsidR="001F42C4" w:rsidRDefault="001F42C4"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[45]</w:t>
            </w:r>
            <w:r>
              <w:rPr>
                <w:rFonts w:ascii="Arial" w:hAnsi="Arial" w:cs="Arial"/>
                <w:sz w:val="24"/>
                <w:szCs w:val="24"/>
                <w:lang w:val="en-US"/>
              </w:rPr>
              <w:tab/>
              <w:t>The defendants contend that these allegations are vague and embarrassing in that:</w:t>
            </w:r>
          </w:p>
          <w:p w:rsidR="001F42C4" w:rsidRDefault="001F42C4"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(a) the plaintiffs fail to allege why the delegation is impermissible,</w:t>
            </w:r>
          </w:p>
          <w:p w:rsidR="001F42C4" w:rsidRDefault="001F42C4"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(b) </w:t>
            </w:r>
            <w:proofErr w:type="gramStart"/>
            <w:r>
              <w:rPr>
                <w:rFonts w:ascii="Arial" w:hAnsi="Arial" w:cs="Arial"/>
                <w:sz w:val="24"/>
                <w:szCs w:val="24"/>
                <w:lang w:val="en-US"/>
              </w:rPr>
              <w:t>the</w:t>
            </w:r>
            <w:proofErr w:type="gramEnd"/>
            <w:r>
              <w:rPr>
                <w:rFonts w:ascii="Arial" w:hAnsi="Arial" w:cs="Arial"/>
                <w:sz w:val="24"/>
                <w:szCs w:val="24"/>
                <w:lang w:val="en-US"/>
              </w:rPr>
              <w:t xml:space="preserve"> plaintiffs fail to allege why only Parliament must (or can) legislate on the aspect</w:t>
            </w:r>
            <w:r w:rsidR="009A0D85">
              <w:rPr>
                <w:rFonts w:ascii="Arial" w:hAnsi="Arial" w:cs="Arial"/>
                <w:sz w:val="24"/>
                <w:szCs w:val="24"/>
                <w:lang w:val="en-US"/>
              </w:rPr>
              <w:t>s</w:t>
            </w:r>
            <w:r>
              <w:rPr>
                <w:rFonts w:ascii="Arial" w:hAnsi="Arial" w:cs="Arial"/>
                <w:sz w:val="24"/>
                <w:szCs w:val="24"/>
                <w:lang w:val="en-US"/>
              </w:rPr>
              <w:t xml:space="preserve"> identified.</w:t>
            </w:r>
          </w:p>
          <w:p w:rsidR="001F42C4" w:rsidRDefault="001F42C4" w:rsidP="00822DD5">
            <w:pPr>
              <w:tabs>
                <w:tab w:val="left" w:pos="927"/>
              </w:tabs>
              <w:jc w:val="both"/>
              <w:rPr>
                <w:rFonts w:ascii="Arial" w:hAnsi="Arial" w:cs="Arial"/>
                <w:sz w:val="24"/>
                <w:szCs w:val="24"/>
                <w:lang w:val="en-US"/>
              </w:rPr>
            </w:pPr>
          </w:p>
          <w:p w:rsidR="001F42C4" w:rsidRDefault="001F42C4"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[46]</w:t>
            </w:r>
            <w:r>
              <w:rPr>
                <w:rFonts w:ascii="Arial" w:hAnsi="Arial" w:cs="Arial"/>
                <w:sz w:val="24"/>
                <w:szCs w:val="24"/>
                <w:lang w:val="en-US"/>
              </w:rPr>
              <w:tab/>
              <w:t>In response, the plaintiff</w:t>
            </w:r>
            <w:r w:rsidR="001F01A9">
              <w:rPr>
                <w:rFonts w:ascii="Arial" w:hAnsi="Arial" w:cs="Arial"/>
                <w:sz w:val="24"/>
                <w:szCs w:val="24"/>
                <w:lang w:val="en-US"/>
              </w:rPr>
              <w:t>s</w:t>
            </w:r>
            <w:r>
              <w:rPr>
                <w:rFonts w:ascii="Arial" w:hAnsi="Arial" w:cs="Arial"/>
                <w:sz w:val="24"/>
                <w:szCs w:val="24"/>
                <w:lang w:val="en-US"/>
              </w:rPr>
              <w:t xml:space="preserve"> contend that the ‘standards’ referred to in the Act, govern pivotal aspects of the Act which must have been legislated upon by Act of Parliament and not delegated to a statutory body.  The plaintiffs further argue that sufficient particularity has been provided in the particulars of claim.</w:t>
            </w:r>
          </w:p>
          <w:p w:rsidR="001F42C4" w:rsidRDefault="001F42C4" w:rsidP="00822DD5">
            <w:pPr>
              <w:tabs>
                <w:tab w:val="left" w:pos="927"/>
              </w:tabs>
              <w:jc w:val="both"/>
              <w:rPr>
                <w:rFonts w:ascii="Arial" w:hAnsi="Arial" w:cs="Arial"/>
                <w:sz w:val="24"/>
                <w:szCs w:val="24"/>
                <w:lang w:val="en-US"/>
              </w:rPr>
            </w:pPr>
          </w:p>
          <w:p w:rsidR="001F42C4" w:rsidRDefault="00677CA7"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[47]</w:t>
            </w:r>
            <w:r>
              <w:rPr>
                <w:rFonts w:ascii="Arial" w:hAnsi="Arial" w:cs="Arial"/>
                <w:sz w:val="24"/>
                <w:szCs w:val="24"/>
                <w:lang w:val="en-US"/>
              </w:rPr>
              <w:tab/>
              <w:t xml:space="preserve">In my view, there no substance in the </w:t>
            </w:r>
            <w:proofErr w:type="gramStart"/>
            <w:r>
              <w:rPr>
                <w:rFonts w:ascii="Arial" w:hAnsi="Arial" w:cs="Arial"/>
                <w:sz w:val="24"/>
                <w:szCs w:val="24"/>
                <w:lang w:val="en-US"/>
              </w:rPr>
              <w:t>defendants</w:t>
            </w:r>
            <w:proofErr w:type="gramEnd"/>
            <w:r>
              <w:rPr>
                <w:rFonts w:ascii="Arial" w:hAnsi="Arial" w:cs="Arial"/>
                <w:sz w:val="24"/>
                <w:szCs w:val="24"/>
                <w:lang w:val="en-US"/>
              </w:rPr>
              <w:t xml:space="preserve"> contention that the allegatio</w:t>
            </w:r>
            <w:r w:rsidR="001F01A9">
              <w:rPr>
                <w:rFonts w:ascii="Arial" w:hAnsi="Arial" w:cs="Arial"/>
                <w:sz w:val="24"/>
                <w:szCs w:val="24"/>
                <w:lang w:val="en-US"/>
              </w:rPr>
              <w:t>ns contained in paragraph 79.2(</w:t>
            </w:r>
            <w:r>
              <w:rPr>
                <w:rFonts w:ascii="Arial" w:hAnsi="Arial" w:cs="Arial"/>
                <w:sz w:val="24"/>
                <w:szCs w:val="24"/>
                <w:lang w:val="en-US"/>
              </w:rPr>
              <w:t>a) to (</w:t>
            </w:r>
            <w:proofErr w:type="spellStart"/>
            <w:r>
              <w:rPr>
                <w:rFonts w:ascii="Arial" w:hAnsi="Arial" w:cs="Arial"/>
                <w:sz w:val="24"/>
                <w:szCs w:val="24"/>
                <w:lang w:val="en-US"/>
              </w:rPr>
              <w:t>dd</w:t>
            </w:r>
            <w:proofErr w:type="spellEnd"/>
            <w:r>
              <w:rPr>
                <w:rFonts w:ascii="Arial" w:hAnsi="Arial" w:cs="Arial"/>
                <w:sz w:val="24"/>
                <w:szCs w:val="24"/>
                <w:lang w:val="en-US"/>
              </w:rPr>
              <w:t xml:space="preserve">) are vague and embarrassing.  The defendants have not established that the impugned allegations render the particulars of claim meaningless or </w:t>
            </w:r>
            <w:r>
              <w:rPr>
                <w:rFonts w:ascii="Arial" w:hAnsi="Arial" w:cs="Arial"/>
                <w:sz w:val="24"/>
                <w:szCs w:val="24"/>
                <w:lang w:val="en-US"/>
              </w:rPr>
              <w:lastRenderedPageBreak/>
              <w:t>capable of more than one meaning or can be read in any one of a number of different conflicting ways.  The defendants’ third ground of exception has no merit and stands to be dismissed.</w:t>
            </w:r>
          </w:p>
          <w:p w:rsidR="00677CA7" w:rsidRDefault="00677CA7" w:rsidP="00822DD5">
            <w:pPr>
              <w:tabs>
                <w:tab w:val="left" w:pos="927"/>
              </w:tabs>
              <w:jc w:val="both"/>
              <w:rPr>
                <w:rFonts w:ascii="Arial" w:hAnsi="Arial" w:cs="Arial"/>
                <w:sz w:val="24"/>
                <w:szCs w:val="24"/>
                <w:lang w:val="en-US"/>
              </w:rPr>
            </w:pPr>
          </w:p>
          <w:p w:rsidR="00677CA7" w:rsidRPr="00B273DA" w:rsidRDefault="00677CA7" w:rsidP="00CA0C39">
            <w:pPr>
              <w:tabs>
                <w:tab w:val="left" w:pos="927"/>
              </w:tabs>
              <w:spacing w:line="360" w:lineRule="auto"/>
              <w:jc w:val="both"/>
              <w:rPr>
                <w:rFonts w:ascii="Arial" w:hAnsi="Arial" w:cs="Arial"/>
                <w:sz w:val="24"/>
                <w:szCs w:val="24"/>
                <w:lang w:val="en-US"/>
              </w:rPr>
            </w:pPr>
            <w:r w:rsidRPr="00677CA7">
              <w:rPr>
                <w:rFonts w:ascii="Arial" w:hAnsi="Arial" w:cs="Arial"/>
                <w:sz w:val="24"/>
                <w:szCs w:val="24"/>
                <w:u w:val="single"/>
                <w:lang w:val="en-US"/>
              </w:rPr>
              <w:t>Fourth ground of exception</w:t>
            </w:r>
          </w:p>
          <w:p w:rsidR="00677CA7" w:rsidRDefault="00677CA7" w:rsidP="00822DD5">
            <w:pPr>
              <w:tabs>
                <w:tab w:val="left" w:pos="927"/>
              </w:tabs>
              <w:jc w:val="both"/>
              <w:rPr>
                <w:rFonts w:ascii="Arial" w:hAnsi="Arial" w:cs="Arial"/>
                <w:sz w:val="24"/>
                <w:szCs w:val="24"/>
                <w:lang w:val="en-US"/>
              </w:rPr>
            </w:pPr>
          </w:p>
          <w:p w:rsidR="00677CA7" w:rsidRDefault="00822DD5"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[48]</w:t>
            </w:r>
            <w:r>
              <w:rPr>
                <w:rFonts w:ascii="Arial" w:hAnsi="Arial" w:cs="Arial"/>
                <w:sz w:val="24"/>
                <w:szCs w:val="24"/>
                <w:lang w:val="en-US"/>
              </w:rPr>
              <w:tab/>
            </w:r>
            <w:r w:rsidR="00677CA7">
              <w:rPr>
                <w:rFonts w:ascii="Arial" w:hAnsi="Arial" w:cs="Arial"/>
                <w:sz w:val="24"/>
                <w:szCs w:val="24"/>
                <w:lang w:val="en-US"/>
              </w:rPr>
              <w:t xml:space="preserve">In their fourth ground of exception, the defendants state </w:t>
            </w:r>
            <w:r w:rsidR="000858E2">
              <w:rPr>
                <w:rFonts w:ascii="Arial" w:hAnsi="Arial" w:cs="Arial"/>
                <w:sz w:val="24"/>
                <w:szCs w:val="24"/>
                <w:lang w:val="en-US"/>
              </w:rPr>
              <w:t xml:space="preserve">that </w:t>
            </w:r>
            <w:r w:rsidR="00677CA7">
              <w:rPr>
                <w:rFonts w:ascii="Arial" w:hAnsi="Arial" w:cs="Arial"/>
                <w:sz w:val="24"/>
                <w:szCs w:val="24"/>
                <w:lang w:val="en-US"/>
              </w:rPr>
              <w:t>under various specified paragraphs of the particulars of claim, the plaintiffs plead that certain sections referred to in those paragraphs infringe upon the plaintiffs’ rights enshrined in Articles 8, 10 and 11 of the Constitution.</w:t>
            </w:r>
          </w:p>
          <w:p w:rsidR="00677CA7" w:rsidRDefault="00677CA7" w:rsidP="00822DD5">
            <w:pPr>
              <w:tabs>
                <w:tab w:val="left" w:pos="927"/>
              </w:tabs>
              <w:jc w:val="both"/>
              <w:rPr>
                <w:rFonts w:ascii="Arial" w:hAnsi="Arial" w:cs="Arial"/>
                <w:sz w:val="24"/>
                <w:szCs w:val="24"/>
                <w:lang w:val="en-US"/>
              </w:rPr>
            </w:pPr>
          </w:p>
          <w:p w:rsidR="00677CA7" w:rsidRDefault="00677CA7"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[49]</w:t>
            </w:r>
            <w:r>
              <w:rPr>
                <w:rFonts w:ascii="Arial" w:hAnsi="Arial" w:cs="Arial"/>
                <w:sz w:val="24"/>
                <w:szCs w:val="24"/>
                <w:lang w:val="en-US"/>
              </w:rPr>
              <w:tab/>
              <w:t>Article 8 has two sub articles.  The first one declares that the dignit</w:t>
            </w:r>
            <w:r w:rsidR="000858E2">
              <w:rPr>
                <w:rFonts w:ascii="Arial" w:hAnsi="Arial" w:cs="Arial"/>
                <w:sz w:val="24"/>
                <w:szCs w:val="24"/>
                <w:lang w:val="en-US"/>
              </w:rPr>
              <w:t>y of all persons shall be inviola</w:t>
            </w:r>
            <w:r>
              <w:rPr>
                <w:rFonts w:ascii="Arial" w:hAnsi="Arial" w:cs="Arial"/>
                <w:sz w:val="24"/>
                <w:szCs w:val="24"/>
                <w:lang w:val="en-US"/>
              </w:rPr>
              <w:t xml:space="preserve">ble.  The second </w:t>
            </w:r>
            <w:r w:rsidR="000858E2">
              <w:rPr>
                <w:rFonts w:ascii="Arial" w:hAnsi="Arial" w:cs="Arial"/>
                <w:sz w:val="24"/>
                <w:szCs w:val="24"/>
                <w:lang w:val="en-US"/>
              </w:rPr>
              <w:t xml:space="preserve">article has two paragraphs.  The first paragraph </w:t>
            </w:r>
            <w:r>
              <w:rPr>
                <w:rFonts w:ascii="Arial" w:hAnsi="Arial" w:cs="Arial"/>
                <w:sz w:val="24"/>
                <w:szCs w:val="24"/>
                <w:lang w:val="en-US"/>
              </w:rPr>
              <w:t xml:space="preserve">guarantees respect for human dignity in judicial proceedings and in other proceedings before any organ of the State and during the enforcement of a penalty.  The second </w:t>
            </w:r>
            <w:r w:rsidR="00572B7F">
              <w:rPr>
                <w:rFonts w:ascii="Arial" w:hAnsi="Arial" w:cs="Arial"/>
                <w:sz w:val="24"/>
                <w:szCs w:val="24"/>
                <w:lang w:val="en-US"/>
              </w:rPr>
              <w:t>paragraph</w:t>
            </w:r>
            <w:r>
              <w:rPr>
                <w:rFonts w:ascii="Arial" w:hAnsi="Arial" w:cs="Arial"/>
                <w:sz w:val="24"/>
                <w:szCs w:val="24"/>
                <w:lang w:val="en-US"/>
              </w:rPr>
              <w:t xml:space="preserve"> prohibits torture or cruel, inhuman or degrading treatment or punishment on all persons.  Article 10 has two sub-articles.  The first article guarantees equality of all </w:t>
            </w:r>
            <w:r w:rsidR="00E624AA">
              <w:rPr>
                <w:rFonts w:ascii="Arial" w:hAnsi="Arial" w:cs="Arial"/>
                <w:sz w:val="24"/>
                <w:szCs w:val="24"/>
                <w:lang w:val="en-US"/>
              </w:rPr>
              <w:t>persons before</w:t>
            </w:r>
            <w:r>
              <w:rPr>
                <w:rFonts w:ascii="Arial" w:hAnsi="Arial" w:cs="Arial"/>
                <w:sz w:val="24"/>
                <w:szCs w:val="24"/>
                <w:lang w:val="en-US"/>
              </w:rPr>
              <w:t xml:space="preserve"> the law.  The second sub-article</w:t>
            </w:r>
            <w:r w:rsidR="00E624AA">
              <w:rPr>
                <w:rFonts w:ascii="Arial" w:hAnsi="Arial" w:cs="Arial"/>
                <w:sz w:val="24"/>
                <w:szCs w:val="24"/>
                <w:lang w:val="en-US"/>
              </w:rPr>
              <w:t xml:space="preserve"> prohibits discr</w:t>
            </w:r>
            <w:r w:rsidR="00572B7F">
              <w:rPr>
                <w:rFonts w:ascii="Arial" w:hAnsi="Arial" w:cs="Arial"/>
                <w:sz w:val="24"/>
                <w:szCs w:val="24"/>
                <w:lang w:val="en-US"/>
              </w:rPr>
              <w:t>imination of any person on the</w:t>
            </w:r>
            <w:r w:rsidR="00E624AA">
              <w:rPr>
                <w:rFonts w:ascii="Arial" w:hAnsi="Arial" w:cs="Arial"/>
                <w:sz w:val="24"/>
                <w:szCs w:val="24"/>
                <w:lang w:val="en-US"/>
              </w:rPr>
              <w:t xml:space="preserve"> grounds of sex, race, </w:t>
            </w:r>
            <w:proofErr w:type="spellStart"/>
            <w:r w:rsidR="00E624AA">
              <w:rPr>
                <w:rFonts w:ascii="Arial" w:hAnsi="Arial" w:cs="Arial"/>
                <w:sz w:val="24"/>
                <w:szCs w:val="24"/>
                <w:lang w:val="en-US"/>
              </w:rPr>
              <w:t>colour</w:t>
            </w:r>
            <w:proofErr w:type="spellEnd"/>
            <w:r w:rsidR="00E624AA">
              <w:rPr>
                <w:rFonts w:ascii="Arial" w:hAnsi="Arial" w:cs="Arial"/>
                <w:sz w:val="24"/>
                <w:szCs w:val="24"/>
                <w:lang w:val="en-US"/>
              </w:rPr>
              <w:t xml:space="preserve"> etc.  Article 11 deals with arrest and detention and has five sub-articles.  The first sub-article prohibits arbitrary arrest or detention of any person.  The other sub-articles touch on aspects relating to arrest and detention.</w:t>
            </w:r>
          </w:p>
          <w:p w:rsidR="00E624AA" w:rsidRDefault="00E624AA" w:rsidP="00822DD5">
            <w:pPr>
              <w:tabs>
                <w:tab w:val="left" w:pos="927"/>
              </w:tabs>
              <w:jc w:val="both"/>
              <w:rPr>
                <w:rFonts w:ascii="Arial" w:hAnsi="Arial" w:cs="Arial"/>
                <w:sz w:val="24"/>
                <w:szCs w:val="24"/>
                <w:lang w:val="en-US"/>
              </w:rPr>
            </w:pPr>
          </w:p>
          <w:p w:rsidR="00E624AA" w:rsidRDefault="00E624AA"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[50]</w:t>
            </w:r>
            <w:r>
              <w:rPr>
                <w:rFonts w:ascii="Arial" w:hAnsi="Arial" w:cs="Arial"/>
                <w:sz w:val="24"/>
                <w:szCs w:val="24"/>
                <w:lang w:val="en-US"/>
              </w:rPr>
              <w:tab/>
              <w:t>The defendants argue that the specified paragraphs of the particulars of claim fail to sustain a cause of action and are vague and embarrassing in that:</w:t>
            </w:r>
          </w:p>
          <w:p w:rsidR="00EF3FF8" w:rsidRDefault="00EF3FF8"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(a) the pla</w:t>
            </w:r>
            <w:r w:rsidR="00572B7F">
              <w:rPr>
                <w:rFonts w:ascii="Arial" w:hAnsi="Arial" w:cs="Arial"/>
                <w:sz w:val="24"/>
                <w:szCs w:val="24"/>
                <w:lang w:val="en-US"/>
              </w:rPr>
              <w:t>intiffs do not plead which of th</w:t>
            </w:r>
            <w:r>
              <w:rPr>
                <w:rFonts w:ascii="Arial" w:hAnsi="Arial" w:cs="Arial"/>
                <w:sz w:val="24"/>
                <w:szCs w:val="24"/>
                <w:lang w:val="en-US"/>
              </w:rPr>
              <w:t>e</w:t>
            </w:r>
            <w:r w:rsidR="00572B7F">
              <w:rPr>
                <w:rFonts w:ascii="Arial" w:hAnsi="Arial" w:cs="Arial"/>
                <w:sz w:val="24"/>
                <w:szCs w:val="24"/>
                <w:lang w:val="en-US"/>
              </w:rPr>
              <w:t>i</w:t>
            </w:r>
            <w:r>
              <w:rPr>
                <w:rFonts w:ascii="Arial" w:hAnsi="Arial" w:cs="Arial"/>
                <w:sz w:val="24"/>
                <w:szCs w:val="24"/>
                <w:lang w:val="en-US"/>
              </w:rPr>
              <w:t>r Article</w:t>
            </w:r>
            <w:r w:rsidR="00572B7F">
              <w:rPr>
                <w:rFonts w:ascii="Arial" w:hAnsi="Arial" w:cs="Arial"/>
                <w:sz w:val="24"/>
                <w:szCs w:val="24"/>
                <w:lang w:val="en-US"/>
              </w:rPr>
              <w:t>s</w:t>
            </w:r>
            <w:r>
              <w:rPr>
                <w:rFonts w:ascii="Arial" w:hAnsi="Arial" w:cs="Arial"/>
                <w:sz w:val="24"/>
                <w:szCs w:val="24"/>
                <w:lang w:val="en-US"/>
              </w:rPr>
              <w:t xml:space="preserve"> 8,10 and 11 rights are infringed,</w:t>
            </w:r>
          </w:p>
          <w:p w:rsidR="00EF3FF8" w:rsidRDefault="00EF3FF8"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(b) the plaintiffs fail to plead in what manner the relevant sections violate their Article</w:t>
            </w:r>
            <w:r w:rsidR="00572B7F">
              <w:rPr>
                <w:rFonts w:ascii="Arial" w:hAnsi="Arial" w:cs="Arial"/>
                <w:sz w:val="24"/>
                <w:szCs w:val="24"/>
                <w:lang w:val="en-US"/>
              </w:rPr>
              <w:t>s</w:t>
            </w:r>
            <w:r>
              <w:rPr>
                <w:rFonts w:ascii="Arial" w:hAnsi="Arial" w:cs="Arial"/>
                <w:sz w:val="24"/>
                <w:szCs w:val="24"/>
                <w:lang w:val="en-US"/>
              </w:rPr>
              <w:t xml:space="preserve"> 8,10 and 11 rights,</w:t>
            </w:r>
          </w:p>
          <w:p w:rsidR="00EF3FF8" w:rsidRDefault="00EF3FF8"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(c) </w:t>
            </w:r>
            <w:proofErr w:type="gramStart"/>
            <w:r>
              <w:rPr>
                <w:rFonts w:ascii="Arial" w:hAnsi="Arial" w:cs="Arial"/>
                <w:sz w:val="24"/>
                <w:szCs w:val="24"/>
                <w:lang w:val="en-US"/>
              </w:rPr>
              <w:t>the</w:t>
            </w:r>
            <w:proofErr w:type="gramEnd"/>
            <w:r>
              <w:rPr>
                <w:rFonts w:ascii="Arial" w:hAnsi="Arial" w:cs="Arial"/>
                <w:sz w:val="24"/>
                <w:szCs w:val="24"/>
                <w:lang w:val="en-US"/>
              </w:rPr>
              <w:t xml:space="preserve"> plaintiffs do not plead why Article</w:t>
            </w:r>
            <w:r w:rsidR="00572B7F">
              <w:rPr>
                <w:rFonts w:ascii="Arial" w:hAnsi="Arial" w:cs="Arial"/>
                <w:sz w:val="24"/>
                <w:szCs w:val="24"/>
                <w:lang w:val="en-US"/>
              </w:rPr>
              <w:t>s</w:t>
            </w:r>
            <w:r>
              <w:rPr>
                <w:rFonts w:ascii="Arial" w:hAnsi="Arial" w:cs="Arial"/>
                <w:sz w:val="24"/>
                <w:szCs w:val="24"/>
                <w:lang w:val="en-US"/>
              </w:rPr>
              <w:t xml:space="preserve"> 8,10 and 11 find application.</w:t>
            </w:r>
          </w:p>
          <w:p w:rsidR="00EF3FF8" w:rsidRDefault="00EF3FF8" w:rsidP="00822DD5">
            <w:pPr>
              <w:tabs>
                <w:tab w:val="left" w:pos="927"/>
              </w:tabs>
              <w:jc w:val="both"/>
              <w:rPr>
                <w:rFonts w:ascii="Arial" w:hAnsi="Arial" w:cs="Arial"/>
                <w:sz w:val="24"/>
                <w:szCs w:val="24"/>
                <w:lang w:val="en-US"/>
              </w:rPr>
            </w:pPr>
          </w:p>
          <w:p w:rsidR="00EF3FF8" w:rsidRDefault="00EF3FF8"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[51]</w:t>
            </w:r>
            <w:r>
              <w:rPr>
                <w:rFonts w:ascii="Arial" w:hAnsi="Arial" w:cs="Arial"/>
                <w:sz w:val="24"/>
                <w:szCs w:val="24"/>
                <w:lang w:val="en-US"/>
              </w:rPr>
              <w:tab/>
              <w:t>The defendants therefore contend that they are prejudiced as they are unable to meaningfully plead thereto.</w:t>
            </w:r>
          </w:p>
          <w:p w:rsidR="00EF3FF8" w:rsidRDefault="00EF3FF8" w:rsidP="00CA0C39">
            <w:pPr>
              <w:tabs>
                <w:tab w:val="left" w:pos="927"/>
              </w:tabs>
              <w:spacing w:line="360" w:lineRule="auto"/>
              <w:jc w:val="both"/>
              <w:rPr>
                <w:rFonts w:ascii="Arial" w:hAnsi="Arial" w:cs="Arial"/>
                <w:sz w:val="24"/>
                <w:szCs w:val="24"/>
                <w:lang w:val="en-US"/>
              </w:rPr>
            </w:pPr>
          </w:p>
          <w:p w:rsidR="00EF3FF8" w:rsidRDefault="00EF3FF8"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lastRenderedPageBreak/>
              <w:t>[52]</w:t>
            </w:r>
            <w:r>
              <w:rPr>
                <w:rFonts w:ascii="Arial" w:hAnsi="Arial" w:cs="Arial"/>
                <w:sz w:val="24"/>
                <w:szCs w:val="24"/>
                <w:lang w:val="en-US"/>
              </w:rPr>
              <w:tab/>
              <w:t>The plaintiffs respond that sufficient particularity has been pleaded and that the particulars of claim, read as a whole</w:t>
            </w:r>
            <w:r w:rsidR="007142C5">
              <w:rPr>
                <w:rFonts w:ascii="Arial" w:hAnsi="Arial" w:cs="Arial"/>
                <w:sz w:val="24"/>
                <w:szCs w:val="24"/>
                <w:lang w:val="en-US"/>
              </w:rPr>
              <w:t>,</w:t>
            </w:r>
            <w:r>
              <w:rPr>
                <w:rFonts w:ascii="Arial" w:hAnsi="Arial" w:cs="Arial"/>
                <w:sz w:val="24"/>
                <w:szCs w:val="24"/>
                <w:lang w:val="en-US"/>
              </w:rPr>
              <w:t xml:space="preserve"> disclose the case which the defendants are expected to meet.</w:t>
            </w:r>
          </w:p>
          <w:p w:rsidR="00742ECE" w:rsidRDefault="00742ECE" w:rsidP="00822DD5">
            <w:pPr>
              <w:tabs>
                <w:tab w:val="left" w:pos="927"/>
              </w:tabs>
              <w:jc w:val="both"/>
              <w:rPr>
                <w:rFonts w:ascii="Arial" w:hAnsi="Arial" w:cs="Arial"/>
                <w:sz w:val="24"/>
                <w:szCs w:val="24"/>
                <w:lang w:val="en-US"/>
              </w:rPr>
            </w:pPr>
          </w:p>
          <w:p w:rsidR="00742ECE" w:rsidRDefault="00742ECE"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[53]</w:t>
            </w:r>
            <w:r>
              <w:rPr>
                <w:rFonts w:ascii="Arial" w:hAnsi="Arial" w:cs="Arial"/>
                <w:sz w:val="24"/>
                <w:szCs w:val="24"/>
                <w:lang w:val="en-US"/>
              </w:rPr>
              <w:tab/>
              <w:t>The defendants’ exception based on the ground that the particulars of claim fail to sustain a cause of action cannot be upheld in respect of the defendants’ fourth ground of exception, for similar reasons expressed under the first and second grounds of exception.  The exception taken on the ground that no cause of action is sustainable on the particulars of claim, therefore, stand</w:t>
            </w:r>
            <w:r w:rsidR="007142C5">
              <w:rPr>
                <w:rFonts w:ascii="Arial" w:hAnsi="Arial" w:cs="Arial"/>
                <w:sz w:val="24"/>
                <w:szCs w:val="24"/>
                <w:lang w:val="en-US"/>
              </w:rPr>
              <w:t>s</w:t>
            </w:r>
            <w:r>
              <w:rPr>
                <w:rFonts w:ascii="Arial" w:hAnsi="Arial" w:cs="Arial"/>
                <w:sz w:val="24"/>
                <w:szCs w:val="24"/>
                <w:lang w:val="en-US"/>
              </w:rPr>
              <w:t xml:space="preserve"> to be dismissed.</w:t>
            </w:r>
          </w:p>
          <w:p w:rsidR="00742ECE" w:rsidRDefault="00742ECE" w:rsidP="00822DD5">
            <w:pPr>
              <w:tabs>
                <w:tab w:val="left" w:pos="927"/>
              </w:tabs>
              <w:jc w:val="both"/>
              <w:rPr>
                <w:rFonts w:ascii="Arial" w:hAnsi="Arial" w:cs="Arial"/>
                <w:sz w:val="24"/>
                <w:szCs w:val="24"/>
                <w:lang w:val="en-US"/>
              </w:rPr>
            </w:pPr>
          </w:p>
          <w:p w:rsidR="00742ECE" w:rsidRDefault="00742ECE"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[54]</w:t>
            </w:r>
            <w:r>
              <w:rPr>
                <w:rFonts w:ascii="Arial" w:hAnsi="Arial" w:cs="Arial"/>
                <w:sz w:val="24"/>
                <w:szCs w:val="24"/>
                <w:lang w:val="en-US"/>
              </w:rPr>
              <w:tab/>
              <w:t>However, I agree with the defendants that the averments contained in the paragraphs referred to by the defendants under the fourth exception, lack sufficient particularity to enable the defendants to identify the case that those paragraphs require them to meet.  The Articles of the Constitut</w:t>
            </w:r>
            <w:r w:rsidR="007142C5">
              <w:rPr>
                <w:rFonts w:ascii="Arial" w:hAnsi="Arial" w:cs="Arial"/>
                <w:sz w:val="24"/>
                <w:szCs w:val="24"/>
                <w:lang w:val="en-US"/>
              </w:rPr>
              <w:t>ion which the plaintiffs allege</w:t>
            </w:r>
            <w:r>
              <w:rPr>
                <w:rFonts w:ascii="Arial" w:hAnsi="Arial" w:cs="Arial"/>
                <w:sz w:val="24"/>
                <w:szCs w:val="24"/>
                <w:lang w:val="en-US"/>
              </w:rPr>
              <w:t xml:space="preserve"> to have been infringed have various sub-articles and the lack of particularity in specifying the precise relevant sub-article</w:t>
            </w:r>
            <w:r w:rsidR="007142C5">
              <w:rPr>
                <w:rFonts w:ascii="Arial" w:hAnsi="Arial" w:cs="Arial"/>
                <w:sz w:val="24"/>
                <w:szCs w:val="24"/>
                <w:lang w:val="en-US"/>
              </w:rPr>
              <w:t>s</w:t>
            </w:r>
            <w:r>
              <w:rPr>
                <w:rFonts w:ascii="Arial" w:hAnsi="Arial" w:cs="Arial"/>
                <w:sz w:val="24"/>
                <w:szCs w:val="24"/>
                <w:lang w:val="en-US"/>
              </w:rPr>
              <w:t xml:space="preserve"> create</w:t>
            </w:r>
            <w:r w:rsidR="007142C5">
              <w:rPr>
                <w:rFonts w:ascii="Arial" w:hAnsi="Arial" w:cs="Arial"/>
                <w:sz w:val="24"/>
                <w:szCs w:val="24"/>
                <w:lang w:val="en-US"/>
              </w:rPr>
              <w:t>s</w:t>
            </w:r>
            <w:r>
              <w:rPr>
                <w:rFonts w:ascii="Arial" w:hAnsi="Arial" w:cs="Arial"/>
                <w:sz w:val="24"/>
                <w:szCs w:val="24"/>
                <w:lang w:val="en-US"/>
              </w:rPr>
              <w:t xml:space="preserve"> vagueness that causes prejudice.  The exception by the defendants based on vagueness and embarrassment, stand</w:t>
            </w:r>
            <w:r w:rsidR="007142C5">
              <w:rPr>
                <w:rFonts w:ascii="Arial" w:hAnsi="Arial" w:cs="Arial"/>
                <w:sz w:val="24"/>
                <w:szCs w:val="24"/>
                <w:lang w:val="en-US"/>
              </w:rPr>
              <w:t>s</w:t>
            </w:r>
            <w:r>
              <w:rPr>
                <w:rFonts w:ascii="Arial" w:hAnsi="Arial" w:cs="Arial"/>
                <w:sz w:val="24"/>
                <w:szCs w:val="24"/>
                <w:lang w:val="en-US"/>
              </w:rPr>
              <w:t xml:space="preserve"> to be upheld. </w:t>
            </w:r>
          </w:p>
          <w:p w:rsidR="002A0B45" w:rsidRDefault="002A0B45" w:rsidP="00CA0C39">
            <w:pPr>
              <w:tabs>
                <w:tab w:val="left" w:pos="927"/>
              </w:tabs>
              <w:spacing w:line="360" w:lineRule="auto"/>
              <w:jc w:val="both"/>
              <w:rPr>
                <w:rFonts w:ascii="Arial" w:hAnsi="Arial" w:cs="Arial"/>
                <w:sz w:val="24"/>
                <w:szCs w:val="24"/>
                <w:lang w:val="en-US"/>
              </w:rPr>
            </w:pPr>
          </w:p>
          <w:p w:rsidR="002A0B45" w:rsidRPr="002A0B45" w:rsidRDefault="002A0B45" w:rsidP="00CA0C39">
            <w:pPr>
              <w:tabs>
                <w:tab w:val="left" w:pos="927"/>
              </w:tabs>
              <w:spacing w:line="360" w:lineRule="auto"/>
              <w:jc w:val="both"/>
              <w:rPr>
                <w:rFonts w:ascii="Arial" w:hAnsi="Arial" w:cs="Arial"/>
                <w:sz w:val="24"/>
                <w:szCs w:val="24"/>
                <w:u w:val="single"/>
                <w:lang w:val="en-US"/>
              </w:rPr>
            </w:pPr>
            <w:r w:rsidRPr="002A0B45">
              <w:rPr>
                <w:rFonts w:ascii="Arial" w:hAnsi="Arial" w:cs="Arial"/>
                <w:sz w:val="24"/>
                <w:szCs w:val="24"/>
                <w:u w:val="single"/>
                <w:lang w:val="en-US"/>
              </w:rPr>
              <w:t xml:space="preserve">Fifth ground of exception </w:t>
            </w:r>
          </w:p>
          <w:p w:rsidR="002A0B45" w:rsidRDefault="002A0B45" w:rsidP="00CA0C39">
            <w:pPr>
              <w:tabs>
                <w:tab w:val="left" w:pos="927"/>
              </w:tabs>
              <w:spacing w:line="360" w:lineRule="auto"/>
              <w:jc w:val="both"/>
              <w:rPr>
                <w:rFonts w:ascii="Arial" w:hAnsi="Arial" w:cs="Arial"/>
                <w:sz w:val="24"/>
                <w:szCs w:val="24"/>
                <w:lang w:val="en-US"/>
              </w:rPr>
            </w:pPr>
          </w:p>
          <w:p w:rsidR="002A0B45" w:rsidRDefault="002A0B45"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[55]</w:t>
            </w:r>
            <w:r>
              <w:rPr>
                <w:rFonts w:ascii="Arial" w:hAnsi="Arial" w:cs="Arial"/>
                <w:sz w:val="24"/>
                <w:szCs w:val="24"/>
                <w:lang w:val="en-US"/>
              </w:rPr>
              <w:tab/>
              <w:t>Under this ground of exception, the defendants state that the plaintiffs allege in various specified paragraphs that certain specified sections of the Act confer an ‘impermissibly vague, wide, unguided and unfettered</w:t>
            </w:r>
            <w:r w:rsidR="00D859A7">
              <w:rPr>
                <w:rFonts w:ascii="Arial" w:hAnsi="Arial" w:cs="Arial"/>
                <w:sz w:val="24"/>
                <w:szCs w:val="24"/>
                <w:lang w:val="en-US"/>
              </w:rPr>
              <w:t xml:space="preserve"> discretion and also constitute</w:t>
            </w:r>
            <w:r>
              <w:rPr>
                <w:rFonts w:ascii="Arial" w:hAnsi="Arial" w:cs="Arial"/>
                <w:sz w:val="24"/>
                <w:szCs w:val="24"/>
                <w:lang w:val="en-US"/>
              </w:rPr>
              <w:t xml:space="preserve"> an infringement of the rights enshrined in Article 21 (1) (j).’</w:t>
            </w:r>
          </w:p>
          <w:p w:rsidR="002A0B45" w:rsidRDefault="002A0B45" w:rsidP="00CA0C39">
            <w:pPr>
              <w:tabs>
                <w:tab w:val="left" w:pos="927"/>
              </w:tabs>
              <w:spacing w:line="360" w:lineRule="auto"/>
              <w:jc w:val="both"/>
              <w:rPr>
                <w:rFonts w:ascii="Arial" w:hAnsi="Arial" w:cs="Arial"/>
                <w:sz w:val="24"/>
                <w:szCs w:val="24"/>
                <w:lang w:val="en-US"/>
              </w:rPr>
            </w:pPr>
          </w:p>
          <w:p w:rsidR="002A0B45" w:rsidRDefault="002A0B45"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[56]</w:t>
            </w:r>
            <w:r>
              <w:rPr>
                <w:rFonts w:ascii="Arial" w:hAnsi="Arial" w:cs="Arial"/>
                <w:sz w:val="24"/>
                <w:szCs w:val="24"/>
                <w:lang w:val="en-US"/>
              </w:rPr>
              <w:tab/>
              <w:t>The defendants contend that these averments fail to sustain the relief sought by the plaintiffs and are vague and embarrassing, in that:</w:t>
            </w:r>
          </w:p>
          <w:p w:rsidR="002A0B45" w:rsidRDefault="002A0B45"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(a) the plaintiffs failed to plead how any of the impugned provisions are impermissibly vague and wide and confer unfettered discretion,</w:t>
            </w:r>
          </w:p>
          <w:p w:rsidR="002A0B45" w:rsidRDefault="002A0B45"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(b) the plaintiffs failed to identify which of their Article 21 (1) (j) rights are infringed,</w:t>
            </w:r>
          </w:p>
          <w:p w:rsidR="002A0B45" w:rsidRDefault="002A0B45"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(c) </w:t>
            </w:r>
            <w:proofErr w:type="gramStart"/>
            <w:r>
              <w:rPr>
                <w:rFonts w:ascii="Arial" w:hAnsi="Arial" w:cs="Arial"/>
                <w:sz w:val="24"/>
                <w:szCs w:val="24"/>
                <w:lang w:val="en-US"/>
              </w:rPr>
              <w:t>the</w:t>
            </w:r>
            <w:proofErr w:type="gramEnd"/>
            <w:r>
              <w:rPr>
                <w:rFonts w:ascii="Arial" w:hAnsi="Arial" w:cs="Arial"/>
                <w:sz w:val="24"/>
                <w:szCs w:val="24"/>
                <w:lang w:val="en-US"/>
              </w:rPr>
              <w:t xml:space="preserve"> plaintiffs failed to plead how the impugned section</w:t>
            </w:r>
            <w:r w:rsidR="00D859A7">
              <w:rPr>
                <w:rFonts w:ascii="Arial" w:hAnsi="Arial" w:cs="Arial"/>
                <w:sz w:val="24"/>
                <w:szCs w:val="24"/>
                <w:lang w:val="en-US"/>
              </w:rPr>
              <w:t>s</w:t>
            </w:r>
            <w:r>
              <w:rPr>
                <w:rFonts w:ascii="Arial" w:hAnsi="Arial" w:cs="Arial"/>
                <w:sz w:val="24"/>
                <w:szCs w:val="24"/>
                <w:lang w:val="en-US"/>
              </w:rPr>
              <w:t xml:space="preserve"> infringe their Article 21(1)(j) rights.</w:t>
            </w:r>
          </w:p>
          <w:p w:rsidR="002A0B45" w:rsidRDefault="002A0B45"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lastRenderedPageBreak/>
              <w:t>[57]</w:t>
            </w:r>
            <w:r>
              <w:rPr>
                <w:rFonts w:ascii="Arial" w:hAnsi="Arial" w:cs="Arial"/>
                <w:sz w:val="24"/>
                <w:szCs w:val="24"/>
                <w:lang w:val="en-US"/>
              </w:rPr>
              <w:tab/>
              <w:t>In response, the plaintiffs argue that whether or not the impugned provisions constitute an infringement of the rights enshrined in Article 21(1</w:t>
            </w:r>
            <w:proofErr w:type="gramStart"/>
            <w:r>
              <w:rPr>
                <w:rFonts w:ascii="Arial" w:hAnsi="Arial" w:cs="Arial"/>
                <w:sz w:val="24"/>
                <w:szCs w:val="24"/>
                <w:lang w:val="en-US"/>
              </w:rPr>
              <w:t>)(</w:t>
            </w:r>
            <w:proofErr w:type="gramEnd"/>
            <w:r>
              <w:rPr>
                <w:rFonts w:ascii="Arial" w:hAnsi="Arial" w:cs="Arial"/>
                <w:sz w:val="24"/>
                <w:szCs w:val="24"/>
                <w:lang w:val="en-US"/>
              </w:rPr>
              <w:t xml:space="preserve">j) is a matter of interpretation.  The plaintiffs further contend that the defendants should not expect the plaintiffs to plead </w:t>
            </w:r>
            <w:proofErr w:type="spellStart"/>
            <w:r w:rsidR="002B0ED5">
              <w:rPr>
                <w:rFonts w:ascii="Arial" w:hAnsi="Arial" w:cs="Arial"/>
                <w:i/>
                <w:sz w:val="24"/>
                <w:szCs w:val="24"/>
                <w:lang w:val="en-US"/>
              </w:rPr>
              <w:t>facta</w:t>
            </w:r>
            <w:proofErr w:type="spellEnd"/>
            <w:r w:rsidR="002B0ED5">
              <w:rPr>
                <w:rFonts w:ascii="Arial" w:hAnsi="Arial" w:cs="Arial"/>
                <w:i/>
                <w:sz w:val="24"/>
                <w:szCs w:val="24"/>
                <w:lang w:val="en-US"/>
              </w:rPr>
              <w:t xml:space="preserve"> </w:t>
            </w:r>
            <w:proofErr w:type="spellStart"/>
            <w:r w:rsidR="002B0ED5">
              <w:rPr>
                <w:rFonts w:ascii="Arial" w:hAnsi="Arial" w:cs="Arial"/>
                <w:i/>
                <w:sz w:val="24"/>
                <w:szCs w:val="24"/>
                <w:lang w:val="en-US"/>
              </w:rPr>
              <w:t>probantia</w:t>
            </w:r>
            <w:proofErr w:type="spellEnd"/>
            <w:r w:rsidR="002B0ED5">
              <w:rPr>
                <w:rFonts w:ascii="Arial" w:hAnsi="Arial" w:cs="Arial"/>
                <w:i/>
                <w:sz w:val="24"/>
                <w:szCs w:val="24"/>
                <w:lang w:val="en-US"/>
              </w:rPr>
              <w:t>.</w:t>
            </w:r>
          </w:p>
          <w:p w:rsidR="002F75CA" w:rsidRDefault="002F75CA" w:rsidP="00CA0C39">
            <w:pPr>
              <w:tabs>
                <w:tab w:val="left" w:pos="927"/>
              </w:tabs>
              <w:spacing w:line="360" w:lineRule="auto"/>
              <w:jc w:val="both"/>
              <w:rPr>
                <w:rFonts w:ascii="Arial" w:hAnsi="Arial" w:cs="Arial"/>
                <w:sz w:val="24"/>
                <w:szCs w:val="24"/>
                <w:lang w:val="en-US"/>
              </w:rPr>
            </w:pPr>
          </w:p>
          <w:p w:rsidR="002F75CA" w:rsidRDefault="002F75CA"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[58]</w:t>
            </w:r>
            <w:r>
              <w:rPr>
                <w:rFonts w:ascii="Arial" w:hAnsi="Arial" w:cs="Arial"/>
                <w:sz w:val="24"/>
                <w:szCs w:val="24"/>
                <w:lang w:val="en-US"/>
              </w:rPr>
              <w:tab/>
              <w:t>In my opinion, the defendants have not shown that upon every interpretation which the particulars of claim can reasonably bear, no cause of action is disclosed.  Furthermore, the defendants have not established that the impugned averments render the pleading meaningless or capable of more than one meaning.  Moreover, the plaintiffs’ allegations that their Article 21(1</w:t>
            </w:r>
            <w:proofErr w:type="gramStart"/>
            <w:r>
              <w:rPr>
                <w:rFonts w:ascii="Arial" w:hAnsi="Arial" w:cs="Arial"/>
                <w:sz w:val="24"/>
                <w:szCs w:val="24"/>
                <w:lang w:val="en-US"/>
              </w:rPr>
              <w:t>)(</w:t>
            </w:r>
            <w:proofErr w:type="gramEnd"/>
            <w:r>
              <w:rPr>
                <w:rFonts w:ascii="Arial" w:hAnsi="Arial" w:cs="Arial"/>
                <w:sz w:val="24"/>
                <w:szCs w:val="24"/>
                <w:lang w:val="en-US"/>
              </w:rPr>
              <w:t>j) rights have been infringed constitute sufficient particularity to enable the defendants to reply thereto.</w:t>
            </w:r>
          </w:p>
          <w:p w:rsidR="0019208A" w:rsidRDefault="0019208A" w:rsidP="00CA0C39">
            <w:pPr>
              <w:tabs>
                <w:tab w:val="left" w:pos="927"/>
              </w:tabs>
              <w:spacing w:line="360" w:lineRule="auto"/>
              <w:jc w:val="both"/>
              <w:rPr>
                <w:rFonts w:ascii="Arial" w:hAnsi="Arial" w:cs="Arial"/>
                <w:sz w:val="24"/>
                <w:szCs w:val="24"/>
                <w:lang w:val="en-US"/>
              </w:rPr>
            </w:pPr>
          </w:p>
          <w:p w:rsidR="0019208A" w:rsidRDefault="0019208A"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[59]</w:t>
            </w:r>
            <w:r>
              <w:rPr>
                <w:rFonts w:ascii="Arial" w:hAnsi="Arial" w:cs="Arial"/>
                <w:sz w:val="24"/>
                <w:szCs w:val="24"/>
                <w:lang w:val="en-US"/>
              </w:rPr>
              <w:tab/>
              <w:t>For the aforegoing reason, the defendants’ fifth ground of exception stands to be dismissed.</w:t>
            </w:r>
          </w:p>
          <w:p w:rsidR="0019208A" w:rsidRDefault="0019208A" w:rsidP="00CA0C39">
            <w:pPr>
              <w:tabs>
                <w:tab w:val="left" w:pos="927"/>
              </w:tabs>
              <w:spacing w:line="360" w:lineRule="auto"/>
              <w:jc w:val="both"/>
              <w:rPr>
                <w:rFonts w:ascii="Arial" w:hAnsi="Arial" w:cs="Arial"/>
                <w:sz w:val="24"/>
                <w:szCs w:val="24"/>
                <w:lang w:val="en-US"/>
              </w:rPr>
            </w:pPr>
          </w:p>
          <w:p w:rsidR="0019208A" w:rsidRPr="0019208A" w:rsidRDefault="0019208A" w:rsidP="00CA0C39">
            <w:pPr>
              <w:tabs>
                <w:tab w:val="left" w:pos="927"/>
              </w:tabs>
              <w:spacing w:line="360" w:lineRule="auto"/>
              <w:jc w:val="both"/>
              <w:rPr>
                <w:rFonts w:ascii="Arial" w:hAnsi="Arial" w:cs="Arial"/>
                <w:sz w:val="24"/>
                <w:szCs w:val="24"/>
                <w:u w:val="single"/>
                <w:lang w:val="en-US"/>
              </w:rPr>
            </w:pPr>
            <w:r w:rsidRPr="0019208A">
              <w:rPr>
                <w:rFonts w:ascii="Arial" w:hAnsi="Arial" w:cs="Arial"/>
                <w:sz w:val="24"/>
                <w:szCs w:val="24"/>
                <w:u w:val="single"/>
                <w:lang w:val="en-US"/>
              </w:rPr>
              <w:t xml:space="preserve">Sixth ground of exception </w:t>
            </w:r>
          </w:p>
          <w:p w:rsidR="0019208A" w:rsidRDefault="0019208A" w:rsidP="00CA0C39">
            <w:pPr>
              <w:tabs>
                <w:tab w:val="left" w:pos="927"/>
              </w:tabs>
              <w:spacing w:line="360" w:lineRule="auto"/>
              <w:jc w:val="both"/>
              <w:rPr>
                <w:rFonts w:ascii="Arial" w:hAnsi="Arial" w:cs="Arial"/>
                <w:sz w:val="24"/>
                <w:szCs w:val="24"/>
                <w:lang w:val="en-US"/>
              </w:rPr>
            </w:pPr>
          </w:p>
          <w:p w:rsidR="0019208A" w:rsidRDefault="0019208A"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[60]</w:t>
            </w:r>
            <w:r>
              <w:rPr>
                <w:rFonts w:ascii="Arial" w:hAnsi="Arial" w:cs="Arial"/>
                <w:sz w:val="24"/>
                <w:szCs w:val="24"/>
                <w:lang w:val="en-US"/>
              </w:rPr>
              <w:tab/>
              <w:t xml:space="preserve">In their sixth ground of exception the defendants assert that the plaintiffs </w:t>
            </w:r>
            <w:r w:rsidR="002B0ED5">
              <w:rPr>
                <w:rFonts w:ascii="Arial" w:hAnsi="Arial" w:cs="Arial"/>
                <w:sz w:val="24"/>
                <w:szCs w:val="24"/>
                <w:lang w:val="en-US"/>
              </w:rPr>
              <w:t>in certain specified paragraphs</w:t>
            </w:r>
            <w:r>
              <w:rPr>
                <w:rFonts w:ascii="Arial" w:hAnsi="Arial" w:cs="Arial"/>
                <w:sz w:val="24"/>
                <w:szCs w:val="24"/>
                <w:lang w:val="en-US"/>
              </w:rPr>
              <w:t>, plead that the certain sections mentioned in those paragraphs affront plaintiffs’ existing rights and infringe the plaintiffs’ rights enshrined in Article 12 and 16 and permit unfair, unre</w:t>
            </w:r>
            <w:r w:rsidR="002B0ED5">
              <w:rPr>
                <w:rFonts w:ascii="Arial" w:hAnsi="Arial" w:cs="Arial"/>
                <w:sz w:val="24"/>
                <w:szCs w:val="24"/>
                <w:lang w:val="en-US"/>
              </w:rPr>
              <w:t>asonable and arbitrary decision</w:t>
            </w:r>
            <w:r>
              <w:rPr>
                <w:rFonts w:ascii="Arial" w:hAnsi="Arial" w:cs="Arial"/>
                <w:sz w:val="24"/>
                <w:szCs w:val="24"/>
                <w:lang w:val="en-US"/>
              </w:rPr>
              <w:t>-making, infringing plaintiffs’ rights enshrined in Article 18.</w:t>
            </w:r>
          </w:p>
          <w:p w:rsidR="0019208A" w:rsidRDefault="0019208A" w:rsidP="00CA0C39">
            <w:pPr>
              <w:tabs>
                <w:tab w:val="left" w:pos="927"/>
              </w:tabs>
              <w:spacing w:line="360" w:lineRule="auto"/>
              <w:jc w:val="both"/>
              <w:rPr>
                <w:rFonts w:ascii="Arial" w:hAnsi="Arial" w:cs="Arial"/>
                <w:sz w:val="24"/>
                <w:szCs w:val="24"/>
                <w:lang w:val="en-US"/>
              </w:rPr>
            </w:pPr>
          </w:p>
          <w:p w:rsidR="0019208A" w:rsidRDefault="0019208A"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[61]</w:t>
            </w:r>
            <w:r>
              <w:rPr>
                <w:rFonts w:ascii="Arial" w:hAnsi="Arial" w:cs="Arial"/>
                <w:sz w:val="24"/>
                <w:szCs w:val="24"/>
                <w:lang w:val="en-US"/>
              </w:rPr>
              <w:tab/>
              <w:t>The defendants argue that these averments fail to sustain the relief sought by the plaintiffs and vague and embarrassing, in that:</w:t>
            </w:r>
          </w:p>
          <w:p w:rsidR="0019208A" w:rsidRDefault="0019208A"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(a) the plaintiffs do no</w:t>
            </w:r>
            <w:r w:rsidR="002B0ED5">
              <w:rPr>
                <w:rFonts w:ascii="Arial" w:hAnsi="Arial" w:cs="Arial"/>
                <w:sz w:val="24"/>
                <w:szCs w:val="24"/>
                <w:lang w:val="en-US"/>
              </w:rPr>
              <w:t>t</w:t>
            </w:r>
            <w:r>
              <w:rPr>
                <w:rFonts w:ascii="Arial" w:hAnsi="Arial" w:cs="Arial"/>
                <w:sz w:val="24"/>
                <w:szCs w:val="24"/>
                <w:lang w:val="en-US"/>
              </w:rPr>
              <w:t xml:space="preserve"> plead the nature of their existing rights,</w:t>
            </w:r>
          </w:p>
          <w:p w:rsidR="0019208A" w:rsidRDefault="0019208A"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(b</w:t>
            </w:r>
            <w:r w:rsidR="002B0ED5">
              <w:rPr>
                <w:rFonts w:ascii="Arial" w:hAnsi="Arial" w:cs="Arial"/>
                <w:sz w:val="24"/>
                <w:szCs w:val="24"/>
                <w:lang w:val="en-US"/>
              </w:rPr>
              <w:t xml:space="preserve">) </w:t>
            </w:r>
            <w:proofErr w:type="gramStart"/>
            <w:r w:rsidR="002B0ED5">
              <w:rPr>
                <w:rFonts w:ascii="Arial" w:hAnsi="Arial" w:cs="Arial"/>
                <w:sz w:val="24"/>
                <w:szCs w:val="24"/>
                <w:lang w:val="en-US"/>
              </w:rPr>
              <w:t>the</w:t>
            </w:r>
            <w:proofErr w:type="gramEnd"/>
            <w:r w:rsidR="002B0ED5">
              <w:rPr>
                <w:rFonts w:ascii="Arial" w:hAnsi="Arial" w:cs="Arial"/>
                <w:sz w:val="24"/>
                <w:szCs w:val="24"/>
                <w:lang w:val="en-US"/>
              </w:rPr>
              <w:t xml:space="preserve"> plaintiffs fail to allege</w:t>
            </w:r>
            <w:r>
              <w:rPr>
                <w:rFonts w:ascii="Arial" w:hAnsi="Arial" w:cs="Arial"/>
                <w:sz w:val="24"/>
                <w:szCs w:val="24"/>
                <w:lang w:val="en-US"/>
              </w:rPr>
              <w:t xml:space="preserve"> how the unidentified existing rights are offended by the sections referred to.</w:t>
            </w:r>
          </w:p>
          <w:p w:rsidR="0019208A" w:rsidRDefault="0019208A" w:rsidP="00CA0C39">
            <w:pPr>
              <w:tabs>
                <w:tab w:val="left" w:pos="927"/>
              </w:tabs>
              <w:spacing w:line="360" w:lineRule="auto"/>
              <w:jc w:val="both"/>
              <w:rPr>
                <w:rFonts w:ascii="Arial" w:hAnsi="Arial" w:cs="Arial"/>
                <w:sz w:val="24"/>
                <w:szCs w:val="24"/>
                <w:lang w:val="en-US"/>
              </w:rPr>
            </w:pPr>
          </w:p>
          <w:p w:rsidR="0019208A" w:rsidRDefault="0019208A"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lastRenderedPageBreak/>
              <w:t>[62]</w:t>
            </w:r>
            <w:r>
              <w:rPr>
                <w:rFonts w:ascii="Arial" w:hAnsi="Arial" w:cs="Arial"/>
                <w:sz w:val="24"/>
                <w:szCs w:val="24"/>
                <w:lang w:val="en-US"/>
              </w:rPr>
              <w:tab/>
              <w:t>Article 12 of the Constitution deals with “fair trial” and has three sub-articles.  Sub-article (1) has six paragraphs.  Article 16 deals with “property” and has two sub-articles.  Article 18 has one sub-article.</w:t>
            </w:r>
          </w:p>
          <w:p w:rsidR="0019208A" w:rsidRDefault="0019208A" w:rsidP="00CA0C39">
            <w:pPr>
              <w:tabs>
                <w:tab w:val="left" w:pos="927"/>
              </w:tabs>
              <w:spacing w:line="360" w:lineRule="auto"/>
              <w:jc w:val="both"/>
              <w:rPr>
                <w:rFonts w:ascii="Arial" w:hAnsi="Arial" w:cs="Arial"/>
                <w:sz w:val="24"/>
                <w:szCs w:val="24"/>
                <w:lang w:val="en-US"/>
              </w:rPr>
            </w:pPr>
          </w:p>
          <w:p w:rsidR="0019208A" w:rsidRDefault="0019208A"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[63]</w:t>
            </w:r>
            <w:r>
              <w:rPr>
                <w:rFonts w:ascii="Arial" w:hAnsi="Arial" w:cs="Arial"/>
                <w:sz w:val="24"/>
                <w:szCs w:val="24"/>
                <w:lang w:val="en-US"/>
              </w:rPr>
              <w:tab/>
              <w:t>The plaintiffs respond that the nature of the plaintiffs, existing rights are obvious and would be those which were impacted upon by the relevant impugned p</w:t>
            </w:r>
            <w:r w:rsidR="009A6FB6">
              <w:rPr>
                <w:rFonts w:ascii="Arial" w:hAnsi="Arial" w:cs="Arial"/>
                <w:sz w:val="24"/>
                <w:szCs w:val="24"/>
                <w:lang w:val="en-US"/>
              </w:rPr>
              <w:t>rovisions. The manner and extent</w:t>
            </w:r>
            <w:r>
              <w:rPr>
                <w:rFonts w:ascii="Arial" w:hAnsi="Arial" w:cs="Arial"/>
                <w:sz w:val="24"/>
                <w:szCs w:val="24"/>
                <w:lang w:val="en-US"/>
              </w:rPr>
              <w:t xml:space="preserve"> of the infringement have been set out in detail in the particulars of claim, read as a whole.</w:t>
            </w:r>
          </w:p>
          <w:p w:rsidR="0019208A" w:rsidRDefault="0019208A" w:rsidP="00CA0C39">
            <w:pPr>
              <w:tabs>
                <w:tab w:val="left" w:pos="927"/>
              </w:tabs>
              <w:spacing w:line="360" w:lineRule="auto"/>
              <w:jc w:val="both"/>
              <w:rPr>
                <w:rFonts w:ascii="Arial" w:hAnsi="Arial" w:cs="Arial"/>
                <w:sz w:val="24"/>
                <w:szCs w:val="24"/>
                <w:lang w:val="en-US"/>
              </w:rPr>
            </w:pPr>
          </w:p>
          <w:p w:rsidR="0019208A" w:rsidRDefault="0019208A"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[64]</w:t>
            </w:r>
            <w:r>
              <w:rPr>
                <w:rFonts w:ascii="Arial" w:hAnsi="Arial" w:cs="Arial"/>
                <w:sz w:val="24"/>
                <w:szCs w:val="24"/>
                <w:lang w:val="en-US"/>
              </w:rPr>
              <w:tab/>
              <w:t>I am not persuaded that the particulars of claim fail to sustain a cause of action</w:t>
            </w:r>
            <w:r w:rsidR="002F4342">
              <w:rPr>
                <w:rFonts w:ascii="Arial" w:hAnsi="Arial" w:cs="Arial"/>
                <w:sz w:val="24"/>
                <w:szCs w:val="24"/>
                <w:lang w:val="en-US"/>
              </w:rPr>
              <w:t xml:space="preserve">. Therefore, for similar reasons expressed </w:t>
            </w:r>
            <w:r w:rsidR="009A6FB6">
              <w:rPr>
                <w:rFonts w:ascii="Arial" w:hAnsi="Arial" w:cs="Arial"/>
                <w:sz w:val="24"/>
                <w:szCs w:val="24"/>
                <w:lang w:val="en-US"/>
              </w:rPr>
              <w:t>under the first, second and fourth</w:t>
            </w:r>
            <w:r w:rsidR="002F4342">
              <w:rPr>
                <w:rFonts w:ascii="Arial" w:hAnsi="Arial" w:cs="Arial"/>
                <w:sz w:val="24"/>
                <w:szCs w:val="24"/>
                <w:lang w:val="en-US"/>
              </w:rPr>
              <w:t xml:space="preserve"> grounds of exception, the exception taken on the basis that no cause of action is sustaina</w:t>
            </w:r>
            <w:r w:rsidR="009A6FB6">
              <w:rPr>
                <w:rFonts w:ascii="Arial" w:hAnsi="Arial" w:cs="Arial"/>
                <w:sz w:val="24"/>
                <w:szCs w:val="24"/>
                <w:lang w:val="en-US"/>
              </w:rPr>
              <w:t xml:space="preserve">ble on the particulars of claim, </w:t>
            </w:r>
            <w:r w:rsidR="002F4342">
              <w:rPr>
                <w:rFonts w:ascii="Arial" w:hAnsi="Arial" w:cs="Arial"/>
                <w:sz w:val="24"/>
                <w:szCs w:val="24"/>
                <w:lang w:val="en-US"/>
              </w:rPr>
              <w:t>stands to be dismissed.</w:t>
            </w:r>
          </w:p>
          <w:p w:rsidR="002F4342" w:rsidRDefault="002F4342" w:rsidP="00CA0C39">
            <w:pPr>
              <w:tabs>
                <w:tab w:val="left" w:pos="927"/>
              </w:tabs>
              <w:spacing w:line="360" w:lineRule="auto"/>
              <w:jc w:val="both"/>
              <w:rPr>
                <w:rFonts w:ascii="Arial" w:hAnsi="Arial" w:cs="Arial"/>
                <w:sz w:val="24"/>
                <w:szCs w:val="24"/>
                <w:lang w:val="en-US"/>
              </w:rPr>
            </w:pPr>
          </w:p>
          <w:p w:rsidR="002F4342" w:rsidRDefault="002F4342"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[65]</w:t>
            </w:r>
            <w:r>
              <w:rPr>
                <w:rFonts w:ascii="Arial" w:hAnsi="Arial" w:cs="Arial"/>
                <w:sz w:val="24"/>
                <w:szCs w:val="24"/>
                <w:lang w:val="en-US"/>
              </w:rPr>
              <w:tab/>
              <w:t>However, I am of the opinion that the averments contained in the paragraphs referred to by the defendants unde</w:t>
            </w:r>
            <w:r w:rsidR="00AC3416">
              <w:rPr>
                <w:rFonts w:ascii="Arial" w:hAnsi="Arial" w:cs="Arial"/>
                <w:sz w:val="24"/>
                <w:szCs w:val="24"/>
                <w:lang w:val="en-US"/>
              </w:rPr>
              <w:t>r the sixth ground of exception</w:t>
            </w:r>
            <w:r>
              <w:rPr>
                <w:rFonts w:ascii="Arial" w:hAnsi="Arial" w:cs="Arial"/>
                <w:sz w:val="24"/>
                <w:szCs w:val="24"/>
                <w:lang w:val="en-US"/>
              </w:rPr>
              <w:t xml:space="preserve">, lack sufficient particularity to enable the defendants to identify the case that those paragraphs required them to meet.  </w:t>
            </w:r>
            <w:r w:rsidR="00194706">
              <w:rPr>
                <w:rFonts w:ascii="Arial" w:hAnsi="Arial" w:cs="Arial"/>
                <w:sz w:val="24"/>
                <w:szCs w:val="24"/>
                <w:lang w:val="en-US"/>
              </w:rPr>
              <w:t>Articles 12 and 16 have various sub-articles and the lack of particularity in specifying the relevant sub-articles create vagueness that causes prejudice.  The exception by the defendants based on vagueness and embarrassment</w:t>
            </w:r>
            <w:r w:rsidR="00AC3416">
              <w:rPr>
                <w:rFonts w:ascii="Arial" w:hAnsi="Arial" w:cs="Arial"/>
                <w:sz w:val="24"/>
                <w:szCs w:val="24"/>
                <w:lang w:val="en-US"/>
              </w:rPr>
              <w:t>,</w:t>
            </w:r>
            <w:r w:rsidR="00194706">
              <w:rPr>
                <w:rFonts w:ascii="Arial" w:hAnsi="Arial" w:cs="Arial"/>
                <w:sz w:val="24"/>
                <w:szCs w:val="24"/>
                <w:lang w:val="en-US"/>
              </w:rPr>
              <w:t xml:space="preserve"> stands to be upheld.</w:t>
            </w:r>
          </w:p>
          <w:p w:rsidR="00194706" w:rsidRPr="00194706" w:rsidRDefault="00194706" w:rsidP="00CA0C39">
            <w:pPr>
              <w:tabs>
                <w:tab w:val="left" w:pos="927"/>
              </w:tabs>
              <w:spacing w:line="360" w:lineRule="auto"/>
              <w:jc w:val="both"/>
              <w:rPr>
                <w:rFonts w:ascii="Arial" w:hAnsi="Arial" w:cs="Arial"/>
                <w:sz w:val="24"/>
                <w:szCs w:val="24"/>
                <w:u w:val="single"/>
                <w:lang w:val="en-US"/>
              </w:rPr>
            </w:pPr>
          </w:p>
          <w:p w:rsidR="00194706" w:rsidRPr="00194706" w:rsidRDefault="00194706" w:rsidP="00CA0C39">
            <w:pPr>
              <w:tabs>
                <w:tab w:val="left" w:pos="927"/>
              </w:tabs>
              <w:spacing w:line="360" w:lineRule="auto"/>
              <w:jc w:val="both"/>
              <w:rPr>
                <w:rFonts w:ascii="Arial" w:hAnsi="Arial" w:cs="Arial"/>
                <w:sz w:val="24"/>
                <w:szCs w:val="24"/>
                <w:u w:val="single"/>
                <w:lang w:val="en-US"/>
              </w:rPr>
            </w:pPr>
            <w:r w:rsidRPr="00194706">
              <w:rPr>
                <w:rFonts w:ascii="Arial" w:hAnsi="Arial" w:cs="Arial"/>
                <w:sz w:val="24"/>
                <w:szCs w:val="24"/>
                <w:u w:val="single"/>
                <w:lang w:val="en-US"/>
              </w:rPr>
              <w:t xml:space="preserve">Seventh ground of exception </w:t>
            </w:r>
          </w:p>
          <w:p w:rsidR="00194706" w:rsidRDefault="00194706" w:rsidP="00CA0C39">
            <w:pPr>
              <w:tabs>
                <w:tab w:val="left" w:pos="927"/>
              </w:tabs>
              <w:spacing w:line="360" w:lineRule="auto"/>
              <w:jc w:val="both"/>
              <w:rPr>
                <w:rFonts w:ascii="Arial" w:hAnsi="Arial" w:cs="Arial"/>
                <w:sz w:val="24"/>
                <w:szCs w:val="24"/>
                <w:lang w:val="en-US"/>
              </w:rPr>
            </w:pPr>
          </w:p>
          <w:p w:rsidR="00194706" w:rsidRDefault="00194706"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[66]</w:t>
            </w:r>
            <w:r>
              <w:rPr>
                <w:rFonts w:ascii="Arial" w:hAnsi="Arial" w:cs="Arial"/>
                <w:sz w:val="24"/>
                <w:szCs w:val="24"/>
                <w:lang w:val="en-US"/>
              </w:rPr>
              <w:tab/>
              <w:t>Under the seventh exception the defendants state that in paragraph 80 of the particulars of claim the plaintiffs plead that the method employed the legislature to reach the objective of the Act constitutes an impermissible restriction to the plaintiffs’ rights guaranteed under Articles 1(1), 1(3), 5,8,10,11,13,16,18,21(1),(e) and (j), 22 and 25 in that certain specified sections of the Act provide plenary legislative powers to the Minister, militate against the principle of separation of powers</w:t>
            </w:r>
            <w:r w:rsidR="00A01E92">
              <w:rPr>
                <w:rFonts w:ascii="Arial" w:hAnsi="Arial" w:cs="Arial"/>
                <w:sz w:val="24"/>
                <w:szCs w:val="24"/>
                <w:lang w:val="en-US"/>
              </w:rPr>
              <w:t>,</w:t>
            </w:r>
            <w:r>
              <w:rPr>
                <w:rFonts w:ascii="Arial" w:hAnsi="Arial" w:cs="Arial"/>
                <w:sz w:val="24"/>
                <w:szCs w:val="24"/>
                <w:lang w:val="en-US"/>
              </w:rPr>
              <w:t xml:space="preserve"> contravene and fail to comply with the provisions of Article 21(2) etc.</w:t>
            </w:r>
          </w:p>
          <w:p w:rsidR="00194706" w:rsidRDefault="00194706" w:rsidP="00CA0C39">
            <w:pPr>
              <w:tabs>
                <w:tab w:val="left" w:pos="927"/>
              </w:tabs>
              <w:spacing w:line="360" w:lineRule="auto"/>
              <w:jc w:val="both"/>
              <w:rPr>
                <w:rFonts w:ascii="Arial" w:hAnsi="Arial" w:cs="Arial"/>
                <w:sz w:val="24"/>
                <w:szCs w:val="24"/>
                <w:lang w:val="en-US"/>
              </w:rPr>
            </w:pPr>
          </w:p>
          <w:p w:rsidR="00085DBA" w:rsidRDefault="00085DBA" w:rsidP="00CA0C39">
            <w:pPr>
              <w:tabs>
                <w:tab w:val="left" w:pos="927"/>
              </w:tabs>
              <w:spacing w:line="360" w:lineRule="auto"/>
              <w:jc w:val="both"/>
              <w:rPr>
                <w:rFonts w:ascii="Arial" w:hAnsi="Arial" w:cs="Arial"/>
                <w:sz w:val="24"/>
                <w:szCs w:val="24"/>
                <w:lang w:val="en-US"/>
              </w:rPr>
            </w:pPr>
          </w:p>
          <w:p w:rsidR="00194706" w:rsidRDefault="00194706"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[67]</w:t>
            </w:r>
            <w:r>
              <w:rPr>
                <w:rFonts w:ascii="Arial" w:hAnsi="Arial" w:cs="Arial"/>
                <w:sz w:val="24"/>
                <w:szCs w:val="24"/>
                <w:lang w:val="en-US"/>
              </w:rPr>
              <w:tab/>
              <w:t xml:space="preserve">The defendants submit that </w:t>
            </w:r>
            <w:r w:rsidR="00400162">
              <w:rPr>
                <w:rFonts w:ascii="Arial" w:hAnsi="Arial" w:cs="Arial"/>
                <w:sz w:val="24"/>
                <w:szCs w:val="24"/>
                <w:lang w:val="en-US"/>
              </w:rPr>
              <w:t>that paragraph</w:t>
            </w:r>
            <w:r>
              <w:rPr>
                <w:rFonts w:ascii="Arial" w:hAnsi="Arial" w:cs="Arial"/>
                <w:sz w:val="24"/>
                <w:szCs w:val="24"/>
                <w:lang w:val="en-US"/>
              </w:rPr>
              <w:t xml:space="preserve"> fails to sustain a cause of action and vague and embarrassing in that the plaintiffs have failed to plead:</w:t>
            </w:r>
          </w:p>
          <w:p w:rsidR="0040035B" w:rsidRDefault="0040035B"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(a) in which section</w:t>
            </w:r>
            <w:r w:rsidR="00400162">
              <w:rPr>
                <w:rFonts w:ascii="Arial" w:hAnsi="Arial" w:cs="Arial"/>
                <w:sz w:val="24"/>
                <w:szCs w:val="24"/>
                <w:lang w:val="en-US"/>
              </w:rPr>
              <w:t>s</w:t>
            </w:r>
            <w:r>
              <w:rPr>
                <w:rFonts w:ascii="Arial" w:hAnsi="Arial" w:cs="Arial"/>
                <w:sz w:val="24"/>
                <w:szCs w:val="24"/>
                <w:lang w:val="en-US"/>
              </w:rPr>
              <w:t xml:space="preserve"> plenary powers are provided to the Minister,</w:t>
            </w:r>
          </w:p>
          <w:p w:rsidR="0040035B" w:rsidRDefault="0040035B"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(b) how and in which sections the Act allegedly violated the pr</w:t>
            </w:r>
            <w:r w:rsidR="00400162">
              <w:rPr>
                <w:rFonts w:ascii="Arial" w:hAnsi="Arial" w:cs="Arial"/>
                <w:sz w:val="24"/>
                <w:szCs w:val="24"/>
                <w:lang w:val="en-US"/>
              </w:rPr>
              <w:t>inciple of separation of powers,</w:t>
            </w:r>
          </w:p>
          <w:p w:rsidR="0040035B" w:rsidRDefault="0040035B"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(c) how the provisions amount to impermissible restriction of plaintiffs’ rights,</w:t>
            </w:r>
            <w:r w:rsidR="00400162">
              <w:rPr>
                <w:rFonts w:ascii="Arial" w:hAnsi="Arial" w:cs="Arial"/>
                <w:sz w:val="24"/>
                <w:szCs w:val="24"/>
                <w:lang w:val="en-US"/>
              </w:rPr>
              <w:t xml:space="preserve"> and</w:t>
            </w:r>
          </w:p>
          <w:p w:rsidR="0040035B" w:rsidRDefault="0040035B"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 xml:space="preserve">(d) </w:t>
            </w:r>
            <w:proofErr w:type="gramStart"/>
            <w:r>
              <w:rPr>
                <w:rFonts w:ascii="Arial" w:hAnsi="Arial" w:cs="Arial"/>
                <w:sz w:val="24"/>
                <w:szCs w:val="24"/>
                <w:lang w:val="en-US"/>
              </w:rPr>
              <w:t>how</w:t>
            </w:r>
            <w:proofErr w:type="gramEnd"/>
            <w:r>
              <w:rPr>
                <w:rFonts w:ascii="Arial" w:hAnsi="Arial" w:cs="Arial"/>
                <w:sz w:val="24"/>
                <w:szCs w:val="24"/>
                <w:lang w:val="en-US"/>
              </w:rPr>
              <w:t xml:space="preserve"> and which of the provisions of the Act are alleged to be offensive of Article 21(2).</w:t>
            </w:r>
          </w:p>
          <w:p w:rsidR="0040035B" w:rsidRDefault="0040035B" w:rsidP="00CA0C39">
            <w:pPr>
              <w:tabs>
                <w:tab w:val="left" w:pos="927"/>
              </w:tabs>
              <w:spacing w:line="360" w:lineRule="auto"/>
              <w:jc w:val="both"/>
              <w:rPr>
                <w:rFonts w:ascii="Arial" w:hAnsi="Arial" w:cs="Arial"/>
                <w:sz w:val="24"/>
                <w:szCs w:val="24"/>
                <w:lang w:val="en-US"/>
              </w:rPr>
            </w:pPr>
          </w:p>
          <w:p w:rsidR="0040035B" w:rsidRDefault="0040035B"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[68]</w:t>
            </w:r>
            <w:r>
              <w:rPr>
                <w:rFonts w:ascii="Arial" w:hAnsi="Arial" w:cs="Arial"/>
                <w:sz w:val="24"/>
                <w:szCs w:val="24"/>
                <w:lang w:val="en-US"/>
              </w:rPr>
              <w:tab/>
              <w:t>In the same breath, the defendants contends that paragraph 81 and 82 contain allegations which are vague and embarrassing, in that the plaintiffs fail to specify which provisions are hit by which of the complaints of the unconstitutionality detailed under paragraphs 81 and 82.  The defendants therefore submit that they are prejudiced in pleading to these allegations.</w:t>
            </w:r>
          </w:p>
          <w:p w:rsidR="0040035B" w:rsidRDefault="0040035B" w:rsidP="00CA0C39">
            <w:pPr>
              <w:tabs>
                <w:tab w:val="left" w:pos="927"/>
              </w:tabs>
              <w:spacing w:line="360" w:lineRule="auto"/>
              <w:jc w:val="both"/>
              <w:rPr>
                <w:rFonts w:ascii="Arial" w:hAnsi="Arial" w:cs="Arial"/>
                <w:sz w:val="24"/>
                <w:szCs w:val="24"/>
                <w:lang w:val="en-US"/>
              </w:rPr>
            </w:pPr>
          </w:p>
          <w:p w:rsidR="0040035B" w:rsidRDefault="0040035B"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[69]</w:t>
            </w:r>
            <w:r>
              <w:rPr>
                <w:rFonts w:ascii="Arial" w:hAnsi="Arial" w:cs="Arial"/>
                <w:sz w:val="24"/>
                <w:szCs w:val="24"/>
                <w:lang w:val="en-US"/>
              </w:rPr>
              <w:tab/>
              <w:t>In reply, the plaintiffs argue that paragraph 80 refers to the ‘relevant above-described and identified section</w:t>
            </w:r>
            <w:r w:rsidR="00655BC5">
              <w:rPr>
                <w:rFonts w:ascii="Arial" w:hAnsi="Arial" w:cs="Arial"/>
                <w:sz w:val="24"/>
                <w:szCs w:val="24"/>
                <w:lang w:val="en-US"/>
              </w:rPr>
              <w:t>s</w:t>
            </w:r>
            <w:r>
              <w:rPr>
                <w:rFonts w:ascii="Arial" w:hAnsi="Arial" w:cs="Arial"/>
                <w:sz w:val="24"/>
                <w:szCs w:val="24"/>
                <w:lang w:val="en-US"/>
              </w:rPr>
              <w:t xml:space="preserve"> of the Act.’  Paragraphs 81 and 82 refer to the ‘afore-pleaded impugned provisions of the Act (as pleaded above)’.  Paragraph 82 refers to coercive measures which links to what is pleaded in the preceding paragraph 81.</w:t>
            </w:r>
          </w:p>
          <w:p w:rsidR="0040035B" w:rsidRDefault="0040035B" w:rsidP="00CA0C39">
            <w:pPr>
              <w:tabs>
                <w:tab w:val="left" w:pos="927"/>
              </w:tabs>
              <w:spacing w:line="360" w:lineRule="auto"/>
              <w:jc w:val="both"/>
              <w:rPr>
                <w:rFonts w:ascii="Arial" w:hAnsi="Arial" w:cs="Arial"/>
                <w:sz w:val="24"/>
                <w:szCs w:val="24"/>
                <w:lang w:val="en-US"/>
              </w:rPr>
            </w:pPr>
          </w:p>
          <w:p w:rsidR="0040035B" w:rsidRDefault="0040035B"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[70]</w:t>
            </w:r>
            <w:r>
              <w:rPr>
                <w:rFonts w:ascii="Arial" w:hAnsi="Arial" w:cs="Arial"/>
                <w:sz w:val="24"/>
                <w:szCs w:val="24"/>
                <w:lang w:val="en-US"/>
              </w:rPr>
              <w:tab/>
              <w:t>I am not persuaded that upon every interpretation which the particulars of claim can reasonably bear, no cause of action is disclosed on account of the averments set out in paragraphs 80 to 82 of the particulars of claim.  The defendants’ ground of exception based on the allegation that the particulars of claim lack the necessary averments to disclose a cause of action on account of the provisions of paragraphs 80 to 82</w:t>
            </w:r>
            <w:r w:rsidR="00655BC5">
              <w:rPr>
                <w:rFonts w:ascii="Arial" w:hAnsi="Arial" w:cs="Arial"/>
                <w:sz w:val="24"/>
                <w:szCs w:val="24"/>
                <w:lang w:val="en-US"/>
              </w:rPr>
              <w:t>,</w:t>
            </w:r>
            <w:r>
              <w:rPr>
                <w:rFonts w:ascii="Arial" w:hAnsi="Arial" w:cs="Arial"/>
                <w:sz w:val="24"/>
                <w:szCs w:val="24"/>
                <w:lang w:val="en-US"/>
              </w:rPr>
              <w:t xml:space="preserve"> therefore stand</w:t>
            </w:r>
            <w:r w:rsidR="0059626D">
              <w:rPr>
                <w:rFonts w:ascii="Arial" w:hAnsi="Arial" w:cs="Arial"/>
                <w:sz w:val="24"/>
                <w:szCs w:val="24"/>
                <w:lang w:val="en-US"/>
              </w:rPr>
              <w:t>s</w:t>
            </w:r>
            <w:r>
              <w:rPr>
                <w:rFonts w:ascii="Arial" w:hAnsi="Arial" w:cs="Arial"/>
                <w:sz w:val="24"/>
                <w:szCs w:val="24"/>
                <w:lang w:val="en-US"/>
              </w:rPr>
              <w:t xml:space="preserve"> to be dismissed.</w:t>
            </w:r>
          </w:p>
          <w:p w:rsidR="0059626D" w:rsidRDefault="0059626D" w:rsidP="00CA0C39">
            <w:pPr>
              <w:tabs>
                <w:tab w:val="left" w:pos="927"/>
              </w:tabs>
              <w:spacing w:line="360" w:lineRule="auto"/>
              <w:jc w:val="both"/>
              <w:rPr>
                <w:rFonts w:ascii="Arial" w:hAnsi="Arial" w:cs="Arial"/>
                <w:sz w:val="24"/>
                <w:szCs w:val="24"/>
                <w:lang w:val="en-US"/>
              </w:rPr>
            </w:pPr>
          </w:p>
          <w:p w:rsidR="0059626D" w:rsidRDefault="0059626D" w:rsidP="00CA0C39">
            <w:pPr>
              <w:tabs>
                <w:tab w:val="left" w:pos="927"/>
              </w:tabs>
              <w:spacing w:line="360" w:lineRule="auto"/>
              <w:jc w:val="both"/>
              <w:rPr>
                <w:rFonts w:ascii="Arial" w:hAnsi="Arial" w:cs="Arial"/>
                <w:sz w:val="24"/>
                <w:szCs w:val="24"/>
                <w:lang w:val="en-US"/>
              </w:rPr>
            </w:pPr>
            <w:r>
              <w:rPr>
                <w:rFonts w:ascii="Arial" w:hAnsi="Arial" w:cs="Arial"/>
                <w:sz w:val="24"/>
                <w:szCs w:val="24"/>
                <w:lang w:val="en-US"/>
              </w:rPr>
              <w:t>[71]</w:t>
            </w:r>
            <w:r>
              <w:rPr>
                <w:rFonts w:ascii="Arial" w:hAnsi="Arial" w:cs="Arial"/>
                <w:sz w:val="24"/>
                <w:szCs w:val="24"/>
                <w:lang w:val="en-US"/>
              </w:rPr>
              <w:tab/>
              <w:t>However, I agree with the defendants paragraphs 80 to 82 ar</w:t>
            </w:r>
            <w:r w:rsidR="00655BC5">
              <w:rPr>
                <w:rFonts w:ascii="Arial" w:hAnsi="Arial" w:cs="Arial"/>
                <w:sz w:val="24"/>
                <w:szCs w:val="24"/>
                <w:lang w:val="en-US"/>
              </w:rPr>
              <w:t>e vague and embarrassing.  The</w:t>
            </w:r>
            <w:r>
              <w:rPr>
                <w:rFonts w:ascii="Arial" w:hAnsi="Arial" w:cs="Arial"/>
                <w:sz w:val="24"/>
                <w:szCs w:val="24"/>
                <w:lang w:val="en-US"/>
              </w:rPr>
              <w:t xml:space="preserve"> allegations contained under these paragraphs lack sufficient particularity in that they do not state the nature, extent and grounds of the cause of action.  I am persuaded to agree that the defendants, for the purpose</w:t>
            </w:r>
            <w:r w:rsidR="00326E7E">
              <w:rPr>
                <w:rFonts w:ascii="Arial" w:hAnsi="Arial" w:cs="Arial"/>
                <w:sz w:val="24"/>
                <w:szCs w:val="24"/>
                <w:lang w:val="en-US"/>
              </w:rPr>
              <w:t>s</w:t>
            </w:r>
            <w:r>
              <w:rPr>
                <w:rFonts w:ascii="Arial" w:hAnsi="Arial" w:cs="Arial"/>
                <w:sz w:val="24"/>
                <w:szCs w:val="24"/>
                <w:lang w:val="en-US"/>
              </w:rPr>
              <w:t xml:space="preserve"> of plea, would be substantially embarrassed by the lack of particularity.  The defendants</w:t>
            </w:r>
            <w:r w:rsidR="00326E7E">
              <w:rPr>
                <w:rFonts w:ascii="Arial" w:hAnsi="Arial" w:cs="Arial"/>
                <w:sz w:val="24"/>
                <w:szCs w:val="24"/>
                <w:lang w:val="en-US"/>
              </w:rPr>
              <w:t>’</w:t>
            </w:r>
            <w:r>
              <w:rPr>
                <w:rFonts w:ascii="Arial" w:hAnsi="Arial" w:cs="Arial"/>
                <w:sz w:val="24"/>
                <w:szCs w:val="24"/>
                <w:lang w:val="en-US"/>
              </w:rPr>
              <w:t xml:space="preserve"> seventh ground of exception that the averments in question are vague and embarrassing</w:t>
            </w:r>
            <w:r w:rsidR="00411A6F">
              <w:rPr>
                <w:rFonts w:ascii="Arial" w:hAnsi="Arial" w:cs="Arial"/>
                <w:sz w:val="24"/>
                <w:szCs w:val="24"/>
                <w:lang w:val="en-US"/>
              </w:rPr>
              <w:t>,</w:t>
            </w:r>
            <w:r>
              <w:rPr>
                <w:rFonts w:ascii="Arial" w:hAnsi="Arial" w:cs="Arial"/>
                <w:sz w:val="24"/>
                <w:szCs w:val="24"/>
                <w:lang w:val="en-US"/>
              </w:rPr>
              <w:t xml:space="preserve"> is well founded and stands to be upheld.</w:t>
            </w:r>
          </w:p>
          <w:p w:rsidR="00CF54F6" w:rsidRDefault="00CF54F6" w:rsidP="00CA0C39">
            <w:pPr>
              <w:tabs>
                <w:tab w:val="left" w:pos="927"/>
              </w:tabs>
              <w:spacing w:line="360" w:lineRule="auto"/>
              <w:jc w:val="both"/>
              <w:rPr>
                <w:rFonts w:ascii="Arial" w:hAnsi="Arial" w:cs="Arial"/>
                <w:sz w:val="24"/>
                <w:szCs w:val="24"/>
                <w:lang w:val="en-US"/>
              </w:rPr>
            </w:pPr>
          </w:p>
          <w:p w:rsidR="00CF54F6" w:rsidRPr="00CF54F6" w:rsidRDefault="00CF54F6" w:rsidP="00CA0C39">
            <w:pPr>
              <w:tabs>
                <w:tab w:val="left" w:pos="927"/>
              </w:tabs>
              <w:spacing w:line="360" w:lineRule="auto"/>
              <w:jc w:val="both"/>
              <w:rPr>
                <w:rFonts w:ascii="Arial" w:hAnsi="Arial" w:cs="Arial"/>
                <w:sz w:val="24"/>
                <w:szCs w:val="24"/>
                <w:u w:val="single"/>
                <w:lang w:val="en-US"/>
              </w:rPr>
            </w:pPr>
            <w:r w:rsidRPr="00CF54F6">
              <w:rPr>
                <w:rFonts w:ascii="Arial" w:hAnsi="Arial" w:cs="Arial"/>
                <w:sz w:val="24"/>
                <w:szCs w:val="24"/>
                <w:u w:val="single"/>
                <w:lang w:val="en-US"/>
              </w:rPr>
              <w:t>Conclusion</w:t>
            </w:r>
            <w:r w:rsidR="00075A99">
              <w:rPr>
                <w:rFonts w:ascii="Arial" w:hAnsi="Arial" w:cs="Arial"/>
                <w:sz w:val="24"/>
                <w:szCs w:val="24"/>
                <w:u w:val="single"/>
                <w:lang w:val="en-US"/>
              </w:rPr>
              <w:t>s</w:t>
            </w:r>
            <w:r w:rsidRPr="00CF54F6">
              <w:rPr>
                <w:rFonts w:ascii="Arial" w:hAnsi="Arial" w:cs="Arial"/>
                <w:sz w:val="24"/>
                <w:szCs w:val="24"/>
                <w:u w:val="single"/>
                <w:lang w:val="en-US"/>
              </w:rPr>
              <w:t xml:space="preserve"> </w:t>
            </w:r>
          </w:p>
          <w:p w:rsidR="00753512" w:rsidRDefault="00753512" w:rsidP="00822DD5">
            <w:pPr>
              <w:tabs>
                <w:tab w:val="left" w:pos="927"/>
              </w:tabs>
              <w:jc w:val="both"/>
              <w:rPr>
                <w:rFonts w:ascii="Arial" w:hAnsi="Arial" w:cs="Arial"/>
                <w:sz w:val="24"/>
                <w:szCs w:val="24"/>
                <w:lang w:val="en-US"/>
              </w:rPr>
            </w:pPr>
          </w:p>
          <w:p w:rsidR="00CF54F6" w:rsidRDefault="00CF54F6" w:rsidP="00CF54F6">
            <w:pPr>
              <w:tabs>
                <w:tab w:val="left" w:pos="927"/>
              </w:tabs>
              <w:spacing w:line="360" w:lineRule="auto"/>
              <w:jc w:val="both"/>
              <w:rPr>
                <w:rFonts w:ascii="Arial" w:hAnsi="Arial" w:cs="Arial"/>
                <w:sz w:val="24"/>
                <w:szCs w:val="24"/>
                <w:lang w:val="en-US"/>
              </w:rPr>
            </w:pPr>
            <w:r>
              <w:rPr>
                <w:rFonts w:ascii="Arial" w:hAnsi="Arial" w:cs="Arial"/>
                <w:sz w:val="24"/>
                <w:szCs w:val="24"/>
                <w:lang w:val="en-US"/>
              </w:rPr>
              <w:t>[72]</w:t>
            </w:r>
            <w:r>
              <w:rPr>
                <w:rFonts w:ascii="Arial" w:hAnsi="Arial" w:cs="Arial"/>
                <w:sz w:val="24"/>
                <w:szCs w:val="24"/>
                <w:lang w:val="en-US"/>
              </w:rPr>
              <w:tab/>
              <w:t>In conclusion, the defendants’ application to strike out is upheld to the extent set out in the body of this ruling.</w:t>
            </w:r>
          </w:p>
          <w:p w:rsidR="00CF54F6" w:rsidRDefault="00CF54F6" w:rsidP="00CF54F6">
            <w:pPr>
              <w:tabs>
                <w:tab w:val="left" w:pos="927"/>
              </w:tabs>
              <w:spacing w:line="360" w:lineRule="auto"/>
              <w:jc w:val="both"/>
              <w:rPr>
                <w:rFonts w:ascii="Arial" w:hAnsi="Arial" w:cs="Arial"/>
                <w:sz w:val="24"/>
                <w:szCs w:val="24"/>
                <w:lang w:val="en-US"/>
              </w:rPr>
            </w:pPr>
          </w:p>
          <w:p w:rsidR="00CF54F6" w:rsidRDefault="00CF54F6" w:rsidP="00CF54F6">
            <w:pPr>
              <w:tabs>
                <w:tab w:val="left" w:pos="927"/>
              </w:tabs>
              <w:spacing w:line="360" w:lineRule="auto"/>
              <w:jc w:val="both"/>
              <w:rPr>
                <w:rFonts w:ascii="Arial" w:hAnsi="Arial" w:cs="Arial"/>
                <w:sz w:val="24"/>
                <w:szCs w:val="24"/>
                <w:lang w:val="en-US"/>
              </w:rPr>
            </w:pPr>
            <w:r>
              <w:rPr>
                <w:rFonts w:ascii="Arial" w:hAnsi="Arial" w:cs="Arial"/>
                <w:sz w:val="24"/>
                <w:szCs w:val="24"/>
                <w:lang w:val="en-US"/>
              </w:rPr>
              <w:t>[73]</w:t>
            </w:r>
            <w:r>
              <w:rPr>
                <w:rFonts w:ascii="Arial" w:hAnsi="Arial" w:cs="Arial"/>
                <w:sz w:val="24"/>
                <w:szCs w:val="24"/>
                <w:lang w:val="en-US"/>
              </w:rPr>
              <w:tab/>
              <w:t>The defendants’ exception on the basis that the particulars of claim disclose no cause of action is dismissed.</w:t>
            </w:r>
          </w:p>
          <w:p w:rsidR="00CF54F6" w:rsidRDefault="00CF54F6" w:rsidP="00CF54F6">
            <w:pPr>
              <w:tabs>
                <w:tab w:val="left" w:pos="927"/>
              </w:tabs>
              <w:spacing w:line="360" w:lineRule="auto"/>
              <w:jc w:val="both"/>
              <w:rPr>
                <w:rFonts w:ascii="Arial" w:hAnsi="Arial" w:cs="Arial"/>
                <w:sz w:val="24"/>
                <w:szCs w:val="24"/>
                <w:lang w:val="en-US"/>
              </w:rPr>
            </w:pPr>
          </w:p>
          <w:p w:rsidR="00CF54F6" w:rsidRDefault="00CF54F6" w:rsidP="00CF54F6">
            <w:pPr>
              <w:tabs>
                <w:tab w:val="left" w:pos="927"/>
              </w:tabs>
              <w:spacing w:line="360" w:lineRule="auto"/>
              <w:jc w:val="both"/>
              <w:rPr>
                <w:rFonts w:ascii="Arial" w:hAnsi="Arial" w:cs="Arial"/>
                <w:sz w:val="24"/>
                <w:szCs w:val="24"/>
                <w:lang w:val="en-US"/>
              </w:rPr>
            </w:pPr>
            <w:r>
              <w:rPr>
                <w:rFonts w:ascii="Arial" w:hAnsi="Arial" w:cs="Arial"/>
                <w:sz w:val="24"/>
                <w:szCs w:val="24"/>
                <w:lang w:val="en-US"/>
              </w:rPr>
              <w:t>[74]</w:t>
            </w:r>
            <w:r>
              <w:rPr>
                <w:rFonts w:ascii="Arial" w:hAnsi="Arial" w:cs="Arial"/>
                <w:sz w:val="24"/>
                <w:szCs w:val="24"/>
                <w:lang w:val="en-US"/>
              </w:rPr>
              <w:tab/>
              <w:t>The defendants’ first, second, fourth, sixth and seventh grounds of exception on the basis that the plaintiffs’ particulars of claim are vague and embarrassing, are upheld.</w:t>
            </w:r>
          </w:p>
          <w:p w:rsidR="00CF54F6" w:rsidRDefault="00CF54F6" w:rsidP="00CF54F6">
            <w:pPr>
              <w:tabs>
                <w:tab w:val="left" w:pos="927"/>
              </w:tabs>
              <w:spacing w:line="360" w:lineRule="auto"/>
              <w:jc w:val="both"/>
              <w:rPr>
                <w:rFonts w:ascii="Arial" w:hAnsi="Arial" w:cs="Arial"/>
                <w:sz w:val="24"/>
                <w:szCs w:val="24"/>
                <w:lang w:val="en-US"/>
              </w:rPr>
            </w:pPr>
          </w:p>
          <w:p w:rsidR="00CF54F6" w:rsidRDefault="00CF54F6" w:rsidP="00CF54F6">
            <w:pPr>
              <w:tabs>
                <w:tab w:val="left" w:pos="927"/>
              </w:tabs>
              <w:spacing w:line="360" w:lineRule="auto"/>
              <w:jc w:val="both"/>
              <w:rPr>
                <w:rFonts w:ascii="Arial" w:hAnsi="Arial" w:cs="Arial"/>
                <w:sz w:val="24"/>
                <w:szCs w:val="24"/>
                <w:lang w:val="en-US"/>
              </w:rPr>
            </w:pPr>
            <w:r>
              <w:rPr>
                <w:rFonts w:ascii="Arial" w:hAnsi="Arial" w:cs="Arial"/>
                <w:sz w:val="24"/>
                <w:szCs w:val="24"/>
                <w:lang w:val="en-US"/>
              </w:rPr>
              <w:t>[76]</w:t>
            </w:r>
            <w:r>
              <w:rPr>
                <w:rFonts w:ascii="Arial" w:hAnsi="Arial" w:cs="Arial"/>
                <w:sz w:val="24"/>
                <w:szCs w:val="24"/>
                <w:lang w:val="en-US"/>
              </w:rPr>
              <w:tab/>
              <w:t>In the circumstances of this case, I am of the opinion that it is fair and just to afford the plaintiffs opportunity to amend their particular</w:t>
            </w:r>
            <w:r w:rsidR="00075A99">
              <w:rPr>
                <w:rFonts w:ascii="Arial" w:hAnsi="Arial" w:cs="Arial"/>
                <w:sz w:val="24"/>
                <w:szCs w:val="24"/>
                <w:lang w:val="en-US"/>
              </w:rPr>
              <w:t>s</w:t>
            </w:r>
            <w:r>
              <w:rPr>
                <w:rFonts w:ascii="Arial" w:hAnsi="Arial" w:cs="Arial"/>
                <w:sz w:val="24"/>
                <w:szCs w:val="24"/>
                <w:lang w:val="en-US"/>
              </w:rPr>
              <w:t xml:space="preserve"> of claim in such manner as they might be advised.</w:t>
            </w:r>
          </w:p>
          <w:p w:rsidR="00CF54F6" w:rsidRDefault="00CF54F6" w:rsidP="00CF54F6">
            <w:pPr>
              <w:tabs>
                <w:tab w:val="left" w:pos="927"/>
              </w:tabs>
              <w:spacing w:line="360" w:lineRule="auto"/>
              <w:jc w:val="both"/>
              <w:rPr>
                <w:rFonts w:ascii="Arial" w:hAnsi="Arial" w:cs="Arial"/>
                <w:sz w:val="24"/>
                <w:szCs w:val="24"/>
                <w:lang w:val="en-US"/>
              </w:rPr>
            </w:pPr>
          </w:p>
          <w:p w:rsidR="00CF54F6" w:rsidRDefault="00455625" w:rsidP="00CF54F6">
            <w:pPr>
              <w:tabs>
                <w:tab w:val="left" w:pos="927"/>
              </w:tabs>
              <w:spacing w:line="360" w:lineRule="auto"/>
              <w:jc w:val="both"/>
              <w:rPr>
                <w:rFonts w:ascii="Arial" w:hAnsi="Arial" w:cs="Arial"/>
                <w:sz w:val="24"/>
                <w:szCs w:val="24"/>
                <w:lang w:val="en-US"/>
              </w:rPr>
            </w:pPr>
            <w:r>
              <w:rPr>
                <w:rFonts w:ascii="Arial" w:hAnsi="Arial" w:cs="Arial"/>
                <w:sz w:val="24"/>
                <w:szCs w:val="24"/>
                <w:lang w:val="en-US"/>
              </w:rPr>
              <w:t>[77]</w:t>
            </w:r>
            <w:r>
              <w:rPr>
                <w:rFonts w:ascii="Arial" w:hAnsi="Arial" w:cs="Arial"/>
                <w:sz w:val="24"/>
                <w:szCs w:val="24"/>
                <w:lang w:val="en-US"/>
              </w:rPr>
              <w:tab/>
              <w:t>Although both</w:t>
            </w:r>
            <w:r w:rsidR="00CF54F6">
              <w:rPr>
                <w:rFonts w:ascii="Arial" w:hAnsi="Arial" w:cs="Arial"/>
                <w:sz w:val="24"/>
                <w:szCs w:val="24"/>
                <w:lang w:val="en-US"/>
              </w:rPr>
              <w:t xml:space="preserve"> application to strike out and the exception have only been parti</w:t>
            </w:r>
            <w:r>
              <w:rPr>
                <w:rFonts w:ascii="Arial" w:hAnsi="Arial" w:cs="Arial"/>
                <w:sz w:val="24"/>
                <w:szCs w:val="24"/>
                <w:lang w:val="en-US"/>
              </w:rPr>
              <w:t>al</w:t>
            </w:r>
            <w:r w:rsidR="00CF54F6">
              <w:rPr>
                <w:rFonts w:ascii="Arial" w:hAnsi="Arial" w:cs="Arial"/>
                <w:sz w:val="24"/>
                <w:szCs w:val="24"/>
                <w:lang w:val="en-US"/>
              </w:rPr>
              <w:t>ly successful I am of the view that the grounds on which they have succeeded are decisive.  In the circumstances it is only fair that the defendants be granted their costs.</w:t>
            </w:r>
          </w:p>
          <w:p w:rsidR="00CF54F6" w:rsidRDefault="00CF54F6" w:rsidP="00CF54F6">
            <w:pPr>
              <w:tabs>
                <w:tab w:val="left" w:pos="927"/>
              </w:tabs>
              <w:spacing w:line="360" w:lineRule="auto"/>
              <w:jc w:val="both"/>
              <w:rPr>
                <w:rFonts w:ascii="Arial" w:hAnsi="Arial" w:cs="Arial"/>
                <w:sz w:val="24"/>
                <w:szCs w:val="24"/>
                <w:lang w:val="en-US"/>
              </w:rPr>
            </w:pPr>
          </w:p>
          <w:p w:rsidR="00CF54F6" w:rsidRDefault="00CF54F6" w:rsidP="00CF54F6">
            <w:pPr>
              <w:tabs>
                <w:tab w:val="left" w:pos="927"/>
              </w:tabs>
              <w:spacing w:line="360" w:lineRule="auto"/>
              <w:jc w:val="both"/>
              <w:rPr>
                <w:rFonts w:ascii="Arial" w:hAnsi="Arial" w:cs="Arial"/>
                <w:sz w:val="24"/>
                <w:szCs w:val="24"/>
                <w:lang w:val="en-US"/>
              </w:rPr>
            </w:pPr>
            <w:r>
              <w:rPr>
                <w:rFonts w:ascii="Arial" w:hAnsi="Arial" w:cs="Arial"/>
                <w:sz w:val="24"/>
                <w:szCs w:val="24"/>
                <w:lang w:val="en-US"/>
              </w:rPr>
              <w:t>[78]</w:t>
            </w:r>
            <w:r w:rsidR="002C687C">
              <w:rPr>
                <w:rFonts w:ascii="Arial" w:hAnsi="Arial" w:cs="Arial"/>
                <w:sz w:val="24"/>
                <w:szCs w:val="24"/>
                <w:lang w:val="en-US"/>
              </w:rPr>
              <w:tab/>
              <w:t>In this matter both parties have argued that the costs to be granted in this matter be permitted to be in excess of the limit imposed by rule 32 (11).  I believe a costs order in those terms is justifiable in the circumstances of this case and I shall make an order in those terms.</w:t>
            </w:r>
          </w:p>
          <w:p w:rsidR="002C687C" w:rsidRDefault="002C687C" w:rsidP="00CF54F6">
            <w:pPr>
              <w:tabs>
                <w:tab w:val="left" w:pos="927"/>
              </w:tabs>
              <w:spacing w:line="360" w:lineRule="auto"/>
              <w:jc w:val="both"/>
              <w:rPr>
                <w:rFonts w:ascii="Arial" w:hAnsi="Arial" w:cs="Arial"/>
                <w:sz w:val="24"/>
                <w:szCs w:val="24"/>
                <w:lang w:val="en-US"/>
              </w:rPr>
            </w:pPr>
          </w:p>
          <w:p w:rsidR="002C687C" w:rsidRDefault="002C687C" w:rsidP="00CF54F6">
            <w:pPr>
              <w:tabs>
                <w:tab w:val="left" w:pos="927"/>
              </w:tabs>
              <w:spacing w:line="360" w:lineRule="auto"/>
              <w:jc w:val="both"/>
              <w:rPr>
                <w:rFonts w:ascii="Arial" w:hAnsi="Arial" w:cs="Arial"/>
                <w:sz w:val="24"/>
                <w:szCs w:val="24"/>
                <w:lang w:val="en-US"/>
              </w:rPr>
            </w:pPr>
            <w:r>
              <w:rPr>
                <w:rFonts w:ascii="Arial" w:hAnsi="Arial" w:cs="Arial"/>
                <w:sz w:val="24"/>
                <w:szCs w:val="24"/>
                <w:lang w:val="en-US"/>
              </w:rPr>
              <w:t>[79]</w:t>
            </w:r>
            <w:r>
              <w:rPr>
                <w:rFonts w:ascii="Arial" w:hAnsi="Arial" w:cs="Arial"/>
                <w:sz w:val="24"/>
                <w:szCs w:val="24"/>
                <w:lang w:val="en-US"/>
              </w:rPr>
              <w:tab/>
              <w:t>In the result, I make the following order:</w:t>
            </w:r>
          </w:p>
          <w:p w:rsidR="002C687C" w:rsidRDefault="002C687C" w:rsidP="00CF54F6">
            <w:pPr>
              <w:tabs>
                <w:tab w:val="left" w:pos="927"/>
              </w:tabs>
              <w:spacing w:line="360" w:lineRule="auto"/>
              <w:jc w:val="both"/>
              <w:rPr>
                <w:rFonts w:ascii="Arial" w:hAnsi="Arial" w:cs="Arial"/>
                <w:sz w:val="24"/>
                <w:szCs w:val="24"/>
                <w:lang w:val="en-US"/>
              </w:rPr>
            </w:pPr>
          </w:p>
          <w:p w:rsidR="002C687C" w:rsidRDefault="002C687C" w:rsidP="002C687C">
            <w:pPr>
              <w:tabs>
                <w:tab w:val="left" w:pos="432"/>
              </w:tabs>
              <w:spacing w:line="360" w:lineRule="auto"/>
              <w:jc w:val="both"/>
              <w:rPr>
                <w:rFonts w:ascii="Arial" w:hAnsi="Arial" w:cs="Arial"/>
                <w:sz w:val="24"/>
                <w:szCs w:val="24"/>
                <w:lang w:val="en-US"/>
              </w:rPr>
            </w:pPr>
            <w:r w:rsidRPr="00CA0C39">
              <w:rPr>
                <w:rFonts w:ascii="Arial" w:hAnsi="Arial" w:cs="Arial"/>
                <w:sz w:val="24"/>
                <w:szCs w:val="24"/>
                <w:lang w:val="en-US"/>
              </w:rPr>
              <w:t>1.</w:t>
            </w:r>
            <w:r w:rsidRPr="00CA0C39">
              <w:rPr>
                <w:rFonts w:ascii="Arial" w:hAnsi="Arial" w:cs="Arial"/>
                <w:sz w:val="24"/>
                <w:szCs w:val="24"/>
                <w:lang w:val="en-US"/>
              </w:rPr>
              <w:tab/>
            </w:r>
            <w:r>
              <w:rPr>
                <w:rFonts w:ascii="Arial" w:hAnsi="Arial" w:cs="Arial"/>
                <w:sz w:val="24"/>
                <w:szCs w:val="24"/>
                <w:lang w:val="en-US"/>
              </w:rPr>
              <w:t>Paragraphs 45 to 75 (</w:t>
            </w:r>
            <w:r w:rsidR="00A07E3E">
              <w:rPr>
                <w:rFonts w:ascii="Arial" w:hAnsi="Arial" w:cs="Arial"/>
                <w:sz w:val="24"/>
                <w:szCs w:val="24"/>
                <w:lang w:val="en-US"/>
              </w:rPr>
              <w:t>all inclusive) of the plaintiff</w:t>
            </w:r>
            <w:r>
              <w:rPr>
                <w:rFonts w:ascii="Arial" w:hAnsi="Arial" w:cs="Arial"/>
                <w:sz w:val="24"/>
                <w:szCs w:val="24"/>
                <w:lang w:val="en-US"/>
              </w:rPr>
              <w:t>s</w:t>
            </w:r>
            <w:r w:rsidR="00A07E3E">
              <w:rPr>
                <w:rFonts w:ascii="Arial" w:hAnsi="Arial" w:cs="Arial"/>
                <w:sz w:val="24"/>
                <w:szCs w:val="24"/>
                <w:lang w:val="en-US"/>
              </w:rPr>
              <w:t>’</w:t>
            </w:r>
            <w:r>
              <w:rPr>
                <w:rFonts w:ascii="Arial" w:hAnsi="Arial" w:cs="Arial"/>
                <w:sz w:val="24"/>
                <w:szCs w:val="24"/>
                <w:lang w:val="en-US"/>
              </w:rPr>
              <w:t xml:space="preserve"> particular</w:t>
            </w:r>
            <w:r w:rsidR="00A07E3E">
              <w:rPr>
                <w:rFonts w:ascii="Arial" w:hAnsi="Arial" w:cs="Arial"/>
                <w:sz w:val="24"/>
                <w:szCs w:val="24"/>
                <w:lang w:val="en-US"/>
              </w:rPr>
              <w:t>s</w:t>
            </w:r>
            <w:r>
              <w:rPr>
                <w:rFonts w:ascii="Arial" w:hAnsi="Arial" w:cs="Arial"/>
                <w:sz w:val="24"/>
                <w:szCs w:val="24"/>
                <w:lang w:val="en-US"/>
              </w:rPr>
              <w:t xml:space="preserve"> of claim are ordered to be </w:t>
            </w:r>
            <w:r>
              <w:rPr>
                <w:rFonts w:ascii="Arial" w:hAnsi="Arial" w:cs="Arial"/>
                <w:sz w:val="24"/>
                <w:szCs w:val="24"/>
                <w:lang w:val="en-US"/>
              </w:rPr>
              <w:tab/>
              <w:t>struck out as irrelevant averments.</w:t>
            </w:r>
          </w:p>
          <w:p w:rsidR="002C687C" w:rsidRPr="00CA0C39" w:rsidRDefault="002C687C" w:rsidP="002C687C">
            <w:pPr>
              <w:tabs>
                <w:tab w:val="left" w:pos="432"/>
              </w:tabs>
              <w:jc w:val="both"/>
              <w:rPr>
                <w:rFonts w:ascii="Arial" w:hAnsi="Arial" w:cs="Arial"/>
                <w:sz w:val="24"/>
                <w:szCs w:val="24"/>
                <w:lang w:val="en-US"/>
              </w:rPr>
            </w:pPr>
          </w:p>
          <w:p w:rsidR="002C687C" w:rsidRDefault="002C687C" w:rsidP="002C687C">
            <w:pPr>
              <w:tabs>
                <w:tab w:val="left" w:pos="432"/>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plaintiffs are ordered to pay the costs of the defendants, occasioned by the </w:t>
            </w:r>
            <w:r>
              <w:rPr>
                <w:rFonts w:ascii="Arial" w:hAnsi="Arial" w:cs="Arial"/>
                <w:sz w:val="24"/>
                <w:szCs w:val="24"/>
                <w:lang w:val="en-US"/>
              </w:rPr>
              <w:tab/>
              <w:t xml:space="preserve">application to strike out, jointly and severally, the one paying the other to be absolved.  </w:t>
            </w:r>
            <w:r>
              <w:rPr>
                <w:rFonts w:ascii="Arial" w:hAnsi="Arial" w:cs="Arial"/>
                <w:sz w:val="24"/>
                <w:szCs w:val="24"/>
                <w:lang w:val="en-US"/>
              </w:rPr>
              <w:lastRenderedPageBreak/>
              <w:tab/>
              <w:t xml:space="preserve">The costs are to include costs consequent upon the employment of one instructing and </w:t>
            </w:r>
            <w:r>
              <w:rPr>
                <w:rFonts w:ascii="Arial" w:hAnsi="Arial" w:cs="Arial"/>
                <w:sz w:val="24"/>
                <w:szCs w:val="24"/>
                <w:lang w:val="en-US"/>
              </w:rPr>
              <w:tab/>
              <w:t>one instructed counsel.  It is further ordered that the costs are not to be ca</w:t>
            </w:r>
            <w:r w:rsidR="00A07E3E">
              <w:rPr>
                <w:rFonts w:ascii="Arial" w:hAnsi="Arial" w:cs="Arial"/>
                <w:sz w:val="24"/>
                <w:szCs w:val="24"/>
                <w:lang w:val="en-US"/>
              </w:rPr>
              <w:t>p</w:t>
            </w:r>
            <w:r>
              <w:rPr>
                <w:rFonts w:ascii="Arial" w:hAnsi="Arial" w:cs="Arial"/>
                <w:sz w:val="24"/>
                <w:szCs w:val="24"/>
                <w:lang w:val="en-US"/>
              </w:rPr>
              <w:t xml:space="preserve">ped in terms </w:t>
            </w:r>
            <w:r>
              <w:rPr>
                <w:rFonts w:ascii="Arial" w:hAnsi="Arial" w:cs="Arial"/>
                <w:sz w:val="24"/>
                <w:szCs w:val="24"/>
                <w:lang w:val="en-US"/>
              </w:rPr>
              <w:tab/>
              <w:t>of rule 32(11).</w:t>
            </w:r>
          </w:p>
          <w:p w:rsidR="002C687C" w:rsidRDefault="002C687C" w:rsidP="002C687C">
            <w:pPr>
              <w:tabs>
                <w:tab w:val="left" w:pos="432"/>
              </w:tabs>
              <w:jc w:val="both"/>
              <w:rPr>
                <w:rFonts w:ascii="Arial" w:hAnsi="Arial" w:cs="Arial"/>
                <w:sz w:val="24"/>
                <w:szCs w:val="24"/>
                <w:lang w:val="en-US"/>
              </w:rPr>
            </w:pPr>
          </w:p>
          <w:p w:rsidR="002C687C" w:rsidRDefault="002C687C" w:rsidP="002C687C">
            <w:pPr>
              <w:tabs>
                <w:tab w:val="left" w:pos="432"/>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defendants’</w:t>
            </w:r>
            <w:r w:rsidR="00A07E3E">
              <w:rPr>
                <w:rFonts w:ascii="Arial" w:hAnsi="Arial" w:cs="Arial"/>
                <w:sz w:val="24"/>
                <w:szCs w:val="24"/>
                <w:lang w:val="en-US"/>
              </w:rPr>
              <w:t xml:space="preserve"> </w:t>
            </w:r>
            <w:r>
              <w:rPr>
                <w:rFonts w:ascii="Arial" w:hAnsi="Arial" w:cs="Arial"/>
                <w:sz w:val="24"/>
                <w:szCs w:val="24"/>
                <w:lang w:val="en-US"/>
              </w:rPr>
              <w:t>exception on the ground that the particul</w:t>
            </w:r>
            <w:r w:rsidR="00A07E3E">
              <w:rPr>
                <w:rFonts w:ascii="Arial" w:hAnsi="Arial" w:cs="Arial"/>
                <w:sz w:val="24"/>
                <w:szCs w:val="24"/>
                <w:lang w:val="en-US"/>
              </w:rPr>
              <w:t xml:space="preserve">ars of claim do not disclose a </w:t>
            </w:r>
            <w:r w:rsidR="000C6C97">
              <w:rPr>
                <w:rFonts w:ascii="Arial" w:hAnsi="Arial" w:cs="Arial"/>
                <w:sz w:val="24"/>
                <w:szCs w:val="24"/>
                <w:lang w:val="en-US"/>
              </w:rPr>
              <w:tab/>
            </w:r>
            <w:r>
              <w:rPr>
                <w:rFonts w:ascii="Arial" w:hAnsi="Arial" w:cs="Arial"/>
                <w:sz w:val="24"/>
                <w:szCs w:val="24"/>
                <w:lang w:val="en-US"/>
              </w:rPr>
              <w:t>cause of action or lack averments necessary to sustain a cause of action is dismissed.</w:t>
            </w:r>
          </w:p>
          <w:p w:rsidR="002C687C" w:rsidRPr="00CA0C39" w:rsidRDefault="002C687C" w:rsidP="002C687C">
            <w:pPr>
              <w:tabs>
                <w:tab w:val="left" w:pos="432"/>
              </w:tabs>
              <w:jc w:val="both"/>
              <w:rPr>
                <w:rFonts w:ascii="Arial" w:hAnsi="Arial" w:cs="Arial"/>
                <w:sz w:val="24"/>
                <w:szCs w:val="24"/>
                <w:lang w:val="en-US"/>
              </w:rPr>
            </w:pPr>
          </w:p>
          <w:p w:rsidR="002C687C" w:rsidRDefault="002C687C" w:rsidP="002C687C">
            <w:pPr>
              <w:tabs>
                <w:tab w:val="left" w:pos="432"/>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 xml:space="preserve">The defendants’ </w:t>
            </w:r>
            <w:r w:rsidR="000C6C97">
              <w:rPr>
                <w:rFonts w:ascii="Arial" w:hAnsi="Arial" w:cs="Arial"/>
                <w:sz w:val="24"/>
                <w:szCs w:val="24"/>
                <w:lang w:val="en-US"/>
              </w:rPr>
              <w:t xml:space="preserve">first, second, fourth, sixth and seventh grounds of </w:t>
            </w:r>
            <w:r>
              <w:rPr>
                <w:rFonts w:ascii="Arial" w:hAnsi="Arial" w:cs="Arial"/>
                <w:sz w:val="24"/>
                <w:szCs w:val="24"/>
                <w:lang w:val="en-US"/>
              </w:rPr>
              <w:t xml:space="preserve">exception on the </w:t>
            </w:r>
            <w:r w:rsidR="00A07E3E">
              <w:rPr>
                <w:rFonts w:ascii="Arial" w:hAnsi="Arial" w:cs="Arial"/>
                <w:sz w:val="24"/>
                <w:szCs w:val="24"/>
                <w:lang w:val="en-US"/>
              </w:rPr>
              <w:t>basis</w:t>
            </w:r>
            <w:r>
              <w:rPr>
                <w:rFonts w:ascii="Arial" w:hAnsi="Arial" w:cs="Arial"/>
                <w:sz w:val="24"/>
                <w:szCs w:val="24"/>
                <w:lang w:val="en-US"/>
              </w:rPr>
              <w:t xml:space="preserve"> </w:t>
            </w:r>
            <w:r w:rsidR="000C6C97">
              <w:rPr>
                <w:rFonts w:ascii="Arial" w:hAnsi="Arial" w:cs="Arial"/>
                <w:sz w:val="24"/>
                <w:szCs w:val="24"/>
                <w:lang w:val="en-US"/>
              </w:rPr>
              <w:tab/>
            </w:r>
            <w:r>
              <w:rPr>
                <w:rFonts w:ascii="Arial" w:hAnsi="Arial" w:cs="Arial"/>
                <w:sz w:val="24"/>
                <w:szCs w:val="24"/>
                <w:lang w:val="en-US"/>
              </w:rPr>
              <w:t>that the part</w:t>
            </w:r>
            <w:r w:rsidR="000C6C97">
              <w:rPr>
                <w:rFonts w:ascii="Arial" w:hAnsi="Arial" w:cs="Arial"/>
                <w:sz w:val="24"/>
                <w:szCs w:val="24"/>
                <w:lang w:val="en-US"/>
              </w:rPr>
              <w:t xml:space="preserve">iculars of claim are vague and </w:t>
            </w:r>
            <w:r>
              <w:rPr>
                <w:rFonts w:ascii="Arial" w:hAnsi="Arial" w:cs="Arial"/>
                <w:sz w:val="24"/>
                <w:szCs w:val="24"/>
                <w:lang w:val="en-US"/>
              </w:rPr>
              <w:t xml:space="preserve">embarrassing </w:t>
            </w:r>
            <w:r w:rsidR="00A07E3E">
              <w:rPr>
                <w:rFonts w:ascii="Arial" w:hAnsi="Arial" w:cs="Arial"/>
                <w:sz w:val="24"/>
                <w:szCs w:val="24"/>
                <w:lang w:val="en-US"/>
              </w:rPr>
              <w:t>are</w:t>
            </w:r>
            <w:r>
              <w:rPr>
                <w:rFonts w:ascii="Arial" w:hAnsi="Arial" w:cs="Arial"/>
                <w:sz w:val="24"/>
                <w:szCs w:val="24"/>
                <w:lang w:val="en-US"/>
              </w:rPr>
              <w:t xml:space="preserve"> upheld.</w:t>
            </w:r>
          </w:p>
          <w:p w:rsidR="002C687C" w:rsidRDefault="002C687C" w:rsidP="002C687C">
            <w:pPr>
              <w:tabs>
                <w:tab w:val="left" w:pos="432"/>
              </w:tabs>
              <w:jc w:val="both"/>
              <w:rPr>
                <w:rFonts w:ascii="Arial" w:hAnsi="Arial" w:cs="Arial"/>
                <w:sz w:val="24"/>
                <w:szCs w:val="24"/>
                <w:lang w:val="en-US"/>
              </w:rPr>
            </w:pPr>
          </w:p>
          <w:p w:rsidR="002C687C" w:rsidRDefault="002C687C" w:rsidP="002C687C">
            <w:pPr>
              <w:tabs>
                <w:tab w:val="left" w:pos="432"/>
              </w:tabs>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 xml:space="preserve">The plaintiffs are ordered to pay the costs of the defendants occasioned by the exception, </w:t>
            </w:r>
            <w:r>
              <w:rPr>
                <w:rFonts w:ascii="Arial" w:hAnsi="Arial" w:cs="Arial"/>
                <w:sz w:val="24"/>
                <w:szCs w:val="24"/>
                <w:lang w:val="en-US"/>
              </w:rPr>
              <w:tab/>
              <w:t xml:space="preserve">jointly and severally, the one paying the other to be absolved.  The costs are to include </w:t>
            </w:r>
            <w:r>
              <w:rPr>
                <w:rFonts w:ascii="Arial" w:hAnsi="Arial" w:cs="Arial"/>
                <w:sz w:val="24"/>
                <w:szCs w:val="24"/>
                <w:lang w:val="en-US"/>
              </w:rPr>
              <w:tab/>
              <w:t xml:space="preserve">costs consequent upon the employment of one instructing and one instructed counsel.  It </w:t>
            </w:r>
            <w:r>
              <w:rPr>
                <w:rFonts w:ascii="Arial" w:hAnsi="Arial" w:cs="Arial"/>
                <w:sz w:val="24"/>
                <w:szCs w:val="24"/>
                <w:lang w:val="en-US"/>
              </w:rPr>
              <w:tab/>
              <w:t>is further ordered that the costs are not to be capped in terms of rule 32</w:t>
            </w:r>
            <w:r w:rsidR="00D530F2">
              <w:rPr>
                <w:rFonts w:ascii="Arial" w:hAnsi="Arial" w:cs="Arial"/>
                <w:sz w:val="24"/>
                <w:szCs w:val="24"/>
                <w:lang w:val="en-US"/>
              </w:rPr>
              <w:t xml:space="preserve"> </w:t>
            </w:r>
            <w:r>
              <w:rPr>
                <w:rFonts w:ascii="Arial" w:hAnsi="Arial" w:cs="Arial"/>
                <w:sz w:val="24"/>
                <w:szCs w:val="24"/>
                <w:lang w:val="en-US"/>
              </w:rPr>
              <w:t>(11).</w:t>
            </w:r>
          </w:p>
          <w:p w:rsidR="002C687C" w:rsidRDefault="002C687C" w:rsidP="002C687C">
            <w:pPr>
              <w:tabs>
                <w:tab w:val="left" w:pos="432"/>
              </w:tabs>
              <w:spacing w:line="360" w:lineRule="auto"/>
              <w:jc w:val="both"/>
              <w:rPr>
                <w:rFonts w:ascii="Arial" w:hAnsi="Arial" w:cs="Arial"/>
                <w:sz w:val="24"/>
                <w:szCs w:val="24"/>
                <w:lang w:val="en-US"/>
              </w:rPr>
            </w:pPr>
          </w:p>
          <w:p w:rsidR="002C687C" w:rsidRDefault="002C687C" w:rsidP="002C687C">
            <w:pPr>
              <w:tabs>
                <w:tab w:val="left" w:pos="432"/>
              </w:tabs>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 xml:space="preserve">The plaintiffs are granted leave to amend their particulars of claim, if so advised, within 20 </w:t>
            </w:r>
            <w:r>
              <w:rPr>
                <w:rFonts w:ascii="Arial" w:hAnsi="Arial" w:cs="Arial"/>
                <w:sz w:val="24"/>
                <w:szCs w:val="24"/>
                <w:lang w:val="en-US"/>
              </w:rPr>
              <w:tab/>
              <w:t>days of this order.</w:t>
            </w:r>
          </w:p>
          <w:p w:rsidR="002C687C" w:rsidRDefault="002C687C" w:rsidP="002C687C">
            <w:pPr>
              <w:tabs>
                <w:tab w:val="left" w:pos="432"/>
              </w:tabs>
              <w:rPr>
                <w:rFonts w:ascii="Arial" w:hAnsi="Arial" w:cs="Arial"/>
                <w:sz w:val="24"/>
                <w:szCs w:val="24"/>
                <w:lang w:val="en-US"/>
              </w:rPr>
            </w:pPr>
          </w:p>
          <w:p w:rsidR="002C687C" w:rsidRDefault="002C687C" w:rsidP="002C687C">
            <w:pPr>
              <w:tabs>
                <w:tab w:val="left" w:pos="432"/>
              </w:tabs>
              <w:spacing w:line="360" w:lineRule="auto"/>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The matter is postponed to</w:t>
            </w:r>
            <w:r w:rsidR="00A07E3E">
              <w:rPr>
                <w:rFonts w:ascii="Arial" w:hAnsi="Arial" w:cs="Arial"/>
                <w:sz w:val="24"/>
                <w:szCs w:val="24"/>
                <w:lang w:val="en-US"/>
              </w:rPr>
              <w:t xml:space="preserve"> 8</w:t>
            </w:r>
            <w:r w:rsidR="00A07E3E" w:rsidRPr="00A07E3E">
              <w:rPr>
                <w:rFonts w:ascii="Arial" w:hAnsi="Arial" w:cs="Arial"/>
                <w:sz w:val="24"/>
                <w:szCs w:val="24"/>
                <w:vertAlign w:val="superscript"/>
                <w:lang w:val="en-US"/>
              </w:rPr>
              <w:t>th</w:t>
            </w:r>
            <w:r w:rsidR="00A07E3E">
              <w:rPr>
                <w:rFonts w:ascii="Arial" w:hAnsi="Arial" w:cs="Arial"/>
                <w:sz w:val="24"/>
                <w:szCs w:val="24"/>
                <w:lang w:val="en-US"/>
              </w:rPr>
              <w:t xml:space="preserve"> April 2020 </w:t>
            </w:r>
            <w:r>
              <w:rPr>
                <w:rFonts w:ascii="Arial" w:hAnsi="Arial" w:cs="Arial"/>
                <w:sz w:val="24"/>
                <w:szCs w:val="24"/>
                <w:lang w:val="en-US"/>
              </w:rPr>
              <w:t>at 15:15 for Case Planning Conference.</w:t>
            </w:r>
          </w:p>
          <w:p w:rsidR="002C687C" w:rsidRDefault="002C687C" w:rsidP="002C687C">
            <w:pPr>
              <w:tabs>
                <w:tab w:val="left" w:pos="432"/>
              </w:tabs>
              <w:rPr>
                <w:rFonts w:ascii="Arial" w:hAnsi="Arial" w:cs="Arial"/>
                <w:sz w:val="24"/>
                <w:szCs w:val="24"/>
                <w:lang w:val="en-US"/>
              </w:rPr>
            </w:pPr>
          </w:p>
          <w:p w:rsidR="002C687C" w:rsidRDefault="002C687C" w:rsidP="002C687C">
            <w:pPr>
              <w:tabs>
                <w:tab w:val="left" w:pos="432"/>
              </w:tabs>
              <w:spacing w:line="360" w:lineRule="auto"/>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The parties are directed to file a joint case plan on or before</w:t>
            </w:r>
            <w:r w:rsidR="00A07E3E">
              <w:rPr>
                <w:rFonts w:ascii="Arial" w:hAnsi="Arial" w:cs="Arial"/>
                <w:sz w:val="24"/>
                <w:szCs w:val="24"/>
                <w:lang w:val="en-US"/>
              </w:rPr>
              <w:t>1</w:t>
            </w:r>
            <w:r w:rsidR="00A07E3E" w:rsidRPr="00A07E3E">
              <w:rPr>
                <w:rFonts w:ascii="Arial" w:hAnsi="Arial" w:cs="Arial"/>
                <w:sz w:val="24"/>
                <w:szCs w:val="24"/>
                <w:vertAlign w:val="superscript"/>
                <w:lang w:val="en-US"/>
              </w:rPr>
              <w:t>st</w:t>
            </w:r>
            <w:r w:rsidR="00A07E3E">
              <w:rPr>
                <w:rFonts w:ascii="Arial" w:hAnsi="Arial" w:cs="Arial"/>
                <w:sz w:val="24"/>
                <w:szCs w:val="24"/>
                <w:lang w:val="en-US"/>
              </w:rPr>
              <w:t xml:space="preserve"> April 2020.</w:t>
            </w:r>
          </w:p>
          <w:p w:rsidR="002C687C" w:rsidRDefault="002C687C" w:rsidP="00CF54F6">
            <w:pPr>
              <w:tabs>
                <w:tab w:val="left" w:pos="927"/>
              </w:tabs>
              <w:spacing w:line="360" w:lineRule="auto"/>
              <w:jc w:val="both"/>
              <w:rPr>
                <w:rFonts w:ascii="Arial" w:hAnsi="Arial" w:cs="Arial"/>
                <w:sz w:val="24"/>
                <w:szCs w:val="24"/>
                <w:lang w:val="en-US"/>
              </w:rPr>
            </w:pPr>
          </w:p>
          <w:p w:rsidR="00CF54F6" w:rsidRPr="00CA0C39" w:rsidRDefault="00CF54F6" w:rsidP="00822DD5">
            <w:pPr>
              <w:tabs>
                <w:tab w:val="left" w:pos="927"/>
              </w:tabs>
              <w:jc w:val="both"/>
              <w:rPr>
                <w:rFonts w:ascii="Arial" w:hAnsi="Arial" w:cs="Arial"/>
                <w:sz w:val="24"/>
                <w:szCs w:val="24"/>
                <w:lang w:val="en-US"/>
              </w:rPr>
            </w:pPr>
          </w:p>
        </w:tc>
      </w:tr>
      <w:tr w:rsidR="00CA0C39" w:rsidRPr="00CA0C39" w:rsidTr="0040035B">
        <w:tc>
          <w:tcPr>
            <w:tcW w:w="4950" w:type="dxa"/>
          </w:tcPr>
          <w:p w:rsidR="00CA0C39" w:rsidRPr="00CA0C39" w:rsidRDefault="00CA0C39" w:rsidP="00CA0C39">
            <w:pPr>
              <w:rPr>
                <w:rFonts w:ascii="Arial" w:hAnsi="Arial" w:cs="Arial"/>
                <w:b/>
                <w:sz w:val="24"/>
                <w:szCs w:val="24"/>
                <w:lang w:val="en-US"/>
              </w:rPr>
            </w:pPr>
            <w:r w:rsidRPr="00CA0C39">
              <w:rPr>
                <w:rFonts w:ascii="Arial" w:hAnsi="Arial" w:cs="Arial"/>
                <w:b/>
                <w:sz w:val="24"/>
                <w:szCs w:val="24"/>
                <w:lang w:val="en-US"/>
              </w:rPr>
              <w:lastRenderedPageBreak/>
              <w:tab/>
              <w:t>Judge’s signature</w:t>
            </w:r>
          </w:p>
          <w:p w:rsidR="00CA0C39" w:rsidRDefault="00CA0C39" w:rsidP="00CA0C39">
            <w:pPr>
              <w:rPr>
                <w:rFonts w:ascii="Arial" w:hAnsi="Arial" w:cs="Arial"/>
                <w:b/>
                <w:sz w:val="24"/>
                <w:szCs w:val="24"/>
                <w:lang w:val="en-US"/>
              </w:rPr>
            </w:pPr>
          </w:p>
          <w:p w:rsidR="00B80565" w:rsidRPr="00CA0C39" w:rsidRDefault="00B80565" w:rsidP="00CA0C39">
            <w:pPr>
              <w:rPr>
                <w:rFonts w:ascii="Arial" w:hAnsi="Arial" w:cs="Arial"/>
                <w:b/>
                <w:sz w:val="24"/>
                <w:szCs w:val="24"/>
                <w:lang w:val="en-US"/>
              </w:rPr>
            </w:pPr>
          </w:p>
        </w:tc>
        <w:tc>
          <w:tcPr>
            <w:tcW w:w="5130" w:type="dxa"/>
          </w:tcPr>
          <w:p w:rsidR="00CA0C39" w:rsidRPr="00CA0C39" w:rsidRDefault="00CA0C39" w:rsidP="00CA0C39">
            <w:pPr>
              <w:rPr>
                <w:rFonts w:ascii="Arial" w:hAnsi="Arial" w:cs="Arial"/>
                <w:b/>
                <w:sz w:val="24"/>
                <w:szCs w:val="24"/>
                <w:lang w:val="en-US"/>
              </w:rPr>
            </w:pPr>
            <w:r w:rsidRPr="00CA0C39">
              <w:rPr>
                <w:rFonts w:ascii="Arial" w:hAnsi="Arial" w:cs="Arial"/>
                <w:b/>
                <w:sz w:val="24"/>
                <w:szCs w:val="24"/>
                <w:lang w:val="en-US"/>
              </w:rPr>
              <w:t>Note to the parties:</w:t>
            </w:r>
          </w:p>
        </w:tc>
      </w:tr>
      <w:tr w:rsidR="00CA0C39" w:rsidRPr="00CA0C39" w:rsidTr="0040035B">
        <w:tc>
          <w:tcPr>
            <w:tcW w:w="4950" w:type="dxa"/>
          </w:tcPr>
          <w:p w:rsidR="00CA0C39" w:rsidRPr="00CA0C39" w:rsidRDefault="00CA0C39" w:rsidP="00CA0C39">
            <w:pPr>
              <w:rPr>
                <w:rFonts w:ascii="Arial" w:hAnsi="Arial" w:cs="Arial"/>
                <w:sz w:val="24"/>
                <w:szCs w:val="24"/>
                <w:lang w:val="en-US"/>
              </w:rPr>
            </w:pPr>
          </w:p>
          <w:p w:rsidR="00CA0C39" w:rsidRDefault="00CA0C39" w:rsidP="00CA0C39">
            <w:pPr>
              <w:rPr>
                <w:rFonts w:ascii="Arial" w:hAnsi="Arial" w:cs="Arial"/>
                <w:sz w:val="24"/>
                <w:szCs w:val="24"/>
                <w:lang w:val="en-US"/>
              </w:rPr>
            </w:pPr>
          </w:p>
          <w:p w:rsidR="00D02E35" w:rsidRPr="00CA0C39" w:rsidRDefault="00D02E35" w:rsidP="00CA0C39">
            <w:pPr>
              <w:rPr>
                <w:rFonts w:ascii="Arial" w:hAnsi="Arial" w:cs="Arial"/>
                <w:sz w:val="24"/>
                <w:szCs w:val="24"/>
                <w:lang w:val="en-US"/>
              </w:rPr>
            </w:pPr>
          </w:p>
        </w:tc>
        <w:tc>
          <w:tcPr>
            <w:tcW w:w="5130" w:type="dxa"/>
          </w:tcPr>
          <w:p w:rsidR="00CA0C39" w:rsidRPr="00CA0C39" w:rsidRDefault="00CA0C39" w:rsidP="00CA0C39">
            <w:pPr>
              <w:rPr>
                <w:rFonts w:ascii="Arial" w:hAnsi="Arial" w:cs="Arial"/>
                <w:sz w:val="24"/>
                <w:szCs w:val="24"/>
                <w:lang w:val="en-US"/>
              </w:rPr>
            </w:pPr>
            <w:r w:rsidRPr="00CA0C39">
              <w:rPr>
                <w:rFonts w:ascii="Arial" w:hAnsi="Arial" w:cs="Arial"/>
                <w:sz w:val="24"/>
                <w:szCs w:val="24"/>
                <w:lang w:val="en-US"/>
              </w:rPr>
              <w:t xml:space="preserve">Not applicable </w:t>
            </w:r>
          </w:p>
        </w:tc>
      </w:tr>
      <w:tr w:rsidR="00CA0C39" w:rsidRPr="00CA0C39" w:rsidTr="0040035B">
        <w:tc>
          <w:tcPr>
            <w:tcW w:w="10080" w:type="dxa"/>
            <w:gridSpan w:val="2"/>
          </w:tcPr>
          <w:p w:rsidR="00CA0C39" w:rsidRPr="00CA0C39" w:rsidRDefault="00CA0C39" w:rsidP="00CA0C39">
            <w:pPr>
              <w:jc w:val="center"/>
              <w:rPr>
                <w:rFonts w:ascii="Arial" w:hAnsi="Arial" w:cs="Arial"/>
                <w:b/>
                <w:sz w:val="24"/>
                <w:szCs w:val="24"/>
                <w:lang w:val="en-US"/>
              </w:rPr>
            </w:pPr>
            <w:r w:rsidRPr="00CA0C39">
              <w:rPr>
                <w:rFonts w:ascii="Arial" w:hAnsi="Arial" w:cs="Arial"/>
                <w:b/>
                <w:sz w:val="24"/>
                <w:szCs w:val="24"/>
                <w:lang w:val="en-US"/>
              </w:rPr>
              <w:t>Counsel:</w:t>
            </w:r>
          </w:p>
        </w:tc>
      </w:tr>
      <w:tr w:rsidR="00CA0C39" w:rsidRPr="00CA0C39" w:rsidTr="007E1EC5">
        <w:trPr>
          <w:trHeight w:val="575"/>
        </w:trPr>
        <w:tc>
          <w:tcPr>
            <w:tcW w:w="4950" w:type="dxa"/>
          </w:tcPr>
          <w:p w:rsidR="00CA0C39" w:rsidRPr="00CA0C39" w:rsidRDefault="007E1EC5" w:rsidP="00CA0C39">
            <w:pPr>
              <w:rPr>
                <w:rFonts w:ascii="Arial" w:hAnsi="Arial" w:cs="Arial"/>
                <w:b/>
                <w:sz w:val="24"/>
                <w:szCs w:val="24"/>
                <w:lang w:val="en-US"/>
              </w:rPr>
            </w:pPr>
            <w:r>
              <w:rPr>
                <w:rFonts w:ascii="Arial" w:hAnsi="Arial" w:cs="Arial"/>
                <w:b/>
                <w:sz w:val="24"/>
                <w:szCs w:val="24"/>
                <w:lang w:val="en-US"/>
              </w:rPr>
              <w:t xml:space="preserve">Plaintiff </w:t>
            </w:r>
          </w:p>
        </w:tc>
        <w:tc>
          <w:tcPr>
            <w:tcW w:w="5130" w:type="dxa"/>
          </w:tcPr>
          <w:p w:rsidR="00CA0C39" w:rsidRPr="00CA0C39" w:rsidRDefault="00CA0C39" w:rsidP="00CA0C39">
            <w:pPr>
              <w:rPr>
                <w:rFonts w:ascii="Arial" w:hAnsi="Arial" w:cs="Arial"/>
                <w:b/>
                <w:sz w:val="24"/>
                <w:szCs w:val="24"/>
                <w:lang w:val="en-US"/>
              </w:rPr>
            </w:pPr>
            <w:r w:rsidRPr="00CA0C39">
              <w:rPr>
                <w:rFonts w:ascii="Arial" w:hAnsi="Arial" w:cs="Arial"/>
                <w:b/>
                <w:sz w:val="24"/>
                <w:szCs w:val="24"/>
                <w:lang w:val="en-US"/>
              </w:rPr>
              <w:t>Defendant</w:t>
            </w:r>
          </w:p>
          <w:p w:rsidR="00CA0C39" w:rsidRPr="00CA0C39" w:rsidRDefault="00CA0C39" w:rsidP="00CA0C39">
            <w:pPr>
              <w:rPr>
                <w:rFonts w:ascii="Arial" w:hAnsi="Arial" w:cs="Arial"/>
                <w:sz w:val="24"/>
                <w:szCs w:val="24"/>
                <w:lang w:val="en-US"/>
              </w:rPr>
            </w:pPr>
          </w:p>
        </w:tc>
      </w:tr>
      <w:tr w:rsidR="00CA0C39" w:rsidRPr="00CA0C39" w:rsidTr="0040035B">
        <w:tc>
          <w:tcPr>
            <w:tcW w:w="4950" w:type="dxa"/>
          </w:tcPr>
          <w:p w:rsidR="00CA0C39" w:rsidRDefault="007E1EC5" w:rsidP="00D02E35">
            <w:pPr>
              <w:rPr>
                <w:rFonts w:ascii="Arial" w:hAnsi="Arial" w:cs="Arial"/>
                <w:sz w:val="24"/>
                <w:szCs w:val="24"/>
                <w:lang w:val="en-US"/>
              </w:rPr>
            </w:pPr>
            <w:r>
              <w:rPr>
                <w:rFonts w:ascii="Arial" w:hAnsi="Arial" w:cs="Arial"/>
                <w:sz w:val="24"/>
                <w:szCs w:val="24"/>
                <w:lang w:val="en-US"/>
              </w:rPr>
              <w:t xml:space="preserve">Adv. R </w:t>
            </w:r>
            <w:proofErr w:type="spellStart"/>
            <w:r>
              <w:rPr>
                <w:rFonts w:ascii="Arial" w:hAnsi="Arial" w:cs="Arial"/>
                <w:sz w:val="24"/>
                <w:szCs w:val="24"/>
                <w:lang w:val="en-US"/>
              </w:rPr>
              <w:t>Tӧtemeyer</w:t>
            </w:r>
            <w:proofErr w:type="spellEnd"/>
            <w:r>
              <w:rPr>
                <w:rFonts w:ascii="Arial" w:hAnsi="Arial" w:cs="Arial"/>
                <w:sz w:val="24"/>
                <w:szCs w:val="24"/>
                <w:lang w:val="en-US"/>
              </w:rPr>
              <w:t xml:space="preserve">, SC </w:t>
            </w:r>
          </w:p>
          <w:p w:rsidR="007E1EC5" w:rsidRPr="00CA0C39" w:rsidRDefault="007E1EC5" w:rsidP="00D02E35">
            <w:pPr>
              <w:rPr>
                <w:rFonts w:ascii="Arial" w:hAnsi="Arial" w:cs="Arial"/>
                <w:sz w:val="24"/>
                <w:szCs w:val="24"/>
                <w:lang w:val="en-US"/>
              </w:rPr>
            </w:pPr>
            <w:proofErr w:type="spellStart"/>
            <w:r>
              <w:rPr>
                <w:rFonts w:ascii="Arial" w:hAnsi="Arial" w:cs="Arial"/>
                <w:sz w:val="24"/>
                <w:szCs w:val="24"/>
                <w:lang w:val="en-US"/>
              </w:rPr>
              <w:t>Mr</w:t>
            </w:r>
            <w:proofErr w:type="spellEnd"/>
            <w:r>
              <w:rPr>
                <w:rFonts w:ascii="Arial" w:hAnsi="Arial" w:cs="Arial"/>
                <w:sz w:val="24"/>
                <w:szCs w:val="24"/>
                <w:lang w:val="en-US"/>
              </w:rPr>
              <w:t xml:space="preserve"> D </w:t>
            </w:r>
            <w:proofErr w:type="spellStart"/>
            <w:r>
              <w:rPr>
                <w:rFonts w:ascii="Arial" w:hAnsi="Arial" w:cs="Arial"/>
                <w:sz w:val="24"/>
                <w:szCs w:val="24"/>
                <w:lang w:val="en-US"/>
              </w:rPr>
              <w:t>Obbes</w:t>
            </w:r>
            <w:proofErr w:type="spellEnd"/>
          </w:p>
          <w:p w:rsidR="00CA0C39" w:rsidRPr="00CA0C39" w:rsidRDefault="00CA0C39" w:rsidP="00CA0C39">
            <w:pPr>
              <w:rPr>
                <w:rFonts w:ascii="Arial" w:hAnsi="Arial" w:cs="Arial"/>
                <w:sz w:val="24"/>
                <w:szCs w:val="24"/>
                <w:lang w:val="en-US"/>
              </w:rPr>
            </w:pPr>
          </w:p>
          <w:p w:rsidR="00CA0C39" w:rsidRPr="00CA0C39" w:rsidRDefault="00CA0C39" w:rsidP="00CA0C39">
            <w:pPr>
              <w:rPr>
                <w:rFonts w:ascii="Arial" w:hAnsi="Arial" w:cs="Arial"/>
                <w:sz w:val="24"/>
                <w:szCs w:val="24"/>
                <w:lang w:val="en-US"/>
              </w:rPr>
            </w:pPr>
          </w:p>
          <w:p w:rsidR="00CA0C39" w:rsidRPr="00CA0C39" w:rsidRDefault="00CA0C39" w:rsidP="00CA0C39">
            <w:pPr>
              <w:rPr>
                <w:rFonts w:ascii="Arial" w:hAnsi="Arial" w:cs="Arial"/>
                <w:sz w:val="24"/>
                <w:szCs w:val="24"/>
                <w:lang w:val="en-US"/>
              </w:rPr>
            </w:pPr>
          </w:p>
        </w:tc>
        <w:tc>
          <w:tcPr>
            <w:tcW w:w="5130" w:type="dxa"/>
          </w:tcPr>
          <w:p w:rsidR="00CA0C39" w:rsidRDefault="007E1EC5" w:rsidP="00CA0C39">
            <w:pPr>
              <w:rPr>
                <w:rFonts w:ascii="Arial" w:hAnsi="Arial" w:cs="Arial"/>
                <w:sz w:val="24"/>
                <w:szCs w:val="24"/>
                <w:lang w:val="en-US"/>
              </w:rPr>
            </w:pPr>
            <w:r>
              <w:rPr>
                <w:rFonts w:ascii="Arial" w:hAnsi="Arial" w:cs="Arial"/>
                <w:sz w:val="24"/>
                <w:szCs w:val="24"/>
                <w:lang w:val="en-US"/>
              </w:rPr>
              <w:t xml:space="preserve">Adv. </w:t>
            </w:r>
            <w:proofErr w:type="spellStart"/>
            <w:r>
              <w:rPr>
                <w:rFonts w:ascii="Arial" w:hAnsi="Arial" w:cs="Arial"/>
                <w:sz w:val="24"/>
                <w:szCs w:val="24"/>
                <w:lang w:val="en-US"/>
              </w:rPr>
              <w:t>Esi</w:t>
            </w:r>
            <w:proofErr w:type="spellEnd"/>
            <w:r>
              <w:rPr>
                <w:rFonts w:ascii="Arial" w:hAnsi="Arial" w:cs="Arial"/>
                <w:sz w:val="24"/>
                <w:szCs w:val="24"/>
                <w:lang w:val="en-US"/>
              </w:rPr>
              <w:t xml:space="preserve"> </w:t>
            </w:r>
            <w:proofErr w:type="spellStart"/>
            <w:r>
              <w:rPr>
                <w:rFonts w:ascii="Arial" w:hAnsi="Arial" w:cs="Arial"/>
                <w:sz w:val="24"/>
                <w:szCs w:val="24"/>
                <w:lang w:val="en-US"/>
              </w:rPr>
              <w:t>Schimming</w:t>
            </w:r>
            <w:proofErr w:type="spellEnd"/>
            <w:r>
              <w:rPr>
                <w:rFonts w:ascii="Arial" w:hAnsi="Arial" w:cs="Arial"/>
                <w:sz w:val="24"/>
                <w:szCs w:val="24"/>
                <w:lang w:val="en-US"/>
              </w:rPr>
              <w:t>-Chase SC</w:t>
            </w:r>
          </w:p>
          <w:p w:rsidR="007E1EC5" w:rsidRDefault="007E1EC5" w:rsidP="00CA0C39">
            <w:pPr>
              <w:rPr>
                <w:rFonts w:ascii="Arial" w:hAnsi="Arial" w:cs="Arial"/>
                <w:sz w:val="24"/>
                <w:szCs w:val="24"/>
                <w:lang w:val="en-US"/>
              </w:rPr>
            </w:pPr>
            <w:proofErr w:type="spellStart"/>
            <w:r>
              <w:rPr>
                <w:rFonts w:ascii="Arial" w:hAnsi="Arial" w:cs="Arial"/>
                <w:sz w:val="24"/>
                <w:szCs w:val="24"/>
                <w:lang w:val="en-US"/>
              </w:rPr>
              <w:t>Adv</w:t>
            </w:r>
            <w:proofErr w:type="spellEnd"/>
            <w:r>
              <w:rPr>
                <w:rFonts w:ascii="Arial" w:hAnsi="Arial" w:cs="Arial"/>
                <w:sz w:val="24"/>
                <w:szCs w:val="24"/>
                <w:lang w:val="en-US"/>
              </w:rPr>
              <w:t xml:space="preserve"> Natasha </w:t>
            </w:r>
            <w:proofErr w:type="spellStart"/>
            <w:r>
              <w:rPr>
                <w:rFonts w:ascii="Arial" w:hAnsi="Arial" w:cs="Arial"/>
                <w:sz w:val="24"/>
                <w:szCs w:val="24"/>
                <w:lang w:val="en-US"/>
              </w:rPr>
              <w:t>Bassingthwaighte</w:t>
            </w:r>
            <w:proofErr w:type="spellEnd"/>
          </w:p>
          <w:p w:rsidR="007E1EC5" w:rsidRPr="00CA0C39" w:rsidRDefault="007E1EC5" w:rsidP="00CA0C39">
            <w:pPr>
              <w:rPr>
                <w:rFonts w:ascii="Arial" w:hAnsi="Arial" w:cs="Arial"/>
                <w:sz w:val="24"/>
                <w:szCs w:val="24"/>
                <w:lang w:val="en-US"/>
              </w:rPr>
            </w:pPr>
            <w:proofErr w:type="spellStart"/>
            <w:r>
              <w:rPr>
                <w:rFonts w:ascii="Arial" w:hAnsi="Arial" w:cs="Arial"/>
                <w:sz w:val="24"/>
                <w:szCs w:val="24"/>
                <w:lang w:val="en-US"/>
              </w:rPr>
              <w:t>Ms</w:t>
            </w:r>
            <w:proofErr w:type="spellEnd"/>
            <w:r>
              <w:rPr>
                <w:rFonts w:ascii="Arial" w:hAnsi="Arial" w:cs="Arial"/>
                <w:sz w:val="24"/>
                <w:szCs w:val="24"/>
                <w:lang w:val="en-US"/>
              </w:rPr>
              <w:t xml:space="preserve"> </w:t>
            </w:r>
            <w:proofErr w:type="spellStart"/>
            <w:r>
              <w:rPr>
                <w:rFonts w:ascii="Arial" w:hAnsi="Arial" w:cs="Arial"/>
                <w:sz w:val="24"/>
                <w:szCs w:val="24"/>
                <w:lang w:val="en-US"/>
              </w:rPr>
              <w:t>Lovisa</w:t>
            </w:r>
            <w:proofErr w:type="spellEnd"/>
            <w:r>
              <w:rPr>
                <w:rFonts w:ascii="Arial" w:hAnsi="Arial" w:cs="Arial"/>
                <w:sz w:val="24"/>
                <w:szCs w:val="24"/>
                <w:lang w:val="en-US"/>
              </w:rPr>
              <w:t xml:space="preserve"> </w:t>
            </w:r>
            <w:proofErr w:type="spellStart"/>
            <w:r>
              <w:rPr>
                <w:rFonts w:ascii="Arial" w:hAnsi="Arial" w:cs="Arial"/>
                <w:sz w:val="24"/>
                <w:szCs w:val="24"/>
                <w:lang w:val="en-US"/>
              </w:rPr>
              <w:t>Ihalwa</w:t>
            </w:r>
            <w:proofErr w:type="spellEnd"/>
          </w:p>
        </w:tc>
      </w:tr>
    </w:tbl>
    <w:p w:rsidR="00923B3B" w:rsidRDefault="00923B3B"/>
    <w:sectPr w:rsidR="00923B3B" w:rsidSect="0040035B">
      <w:head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6ED" w:rsidRDefault="007A16ED" w:rsidP="00042BA0">
      <w:pPr>
        <w:spacing w:after="0" w:line="240" w:lineRule="auto"/>
      </w:pPr>
      <w:r>
        <w:separator/>
      </w:r>
    </w:p>
  </w:endnote>
  <w:endnote w:type="continuationSeparator" w:id="0">
    <w:p w:rsidR="007A16ED" w:rsidRDefault="007A16ED" w:rsidP="0004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6ED" w:rsidRDefault="007A16ED" w:rsidP="00042BA0">
      <w:pPr>
        <w:spacing w:after="0" w:line="240" w:lineRule="auto"/>
      </w:pPr>
      <w:r>
        <w:separator/>
      </w:r>
    </w:p>
  </w:footnote>
  <w:footnote w:type="continuationSeparator" w:id="0">
    <w:p w:rsidR="007A16ED" w:rsidRDefault="007A16ED" w:rsidP="00042BA0">
      <w:pPr>
        <w:spacing w:after="0" w:line="240" w:lineRule="auto"/>
      </w:pPr>
      <w:r>
        <w:continuationSeparator/>
      </w:r>
    </w:p>
  </w:footnote>
  <w:footnote w:id="1">
    <w:p w:rsidR="0040035B" w:rsidRPr="00042BA0" w:rsidRDefault="0040035B">
      <w:pPr>
        <w:pStyle w:val="FootnoteText"/>
        <w:rPr>
          <w:lang w:val="en-US"/>
        </w:rPr>
      </w:pPr>
      <w:r>
        <w:rPr>
          <w:rStyle w:val="FootnoteReference"/>
        </w:rPr>
        <w:footnoteRef/>
      </w:r>
      <w:r>
        <w:t xml:space="preserve"> </w:t>
      </w:r>
      <w:r w:rsidRPr="00970450">
        <w:rPr>
          <w:rFonts w:ascii="Arial" w:hAnsi="Arial" w:cs="Arial"/>
        </w:rPr>
        <w:t>Lampert –</w:t>
      </w:r>
      <w:proofErr w:type="spellStart"/>
      <w:r w:rsidRPr="00970450">
        <w:rPr>
          <w:rFonts w:ascii="Arial" w:hAnsi="Arial" w:cs="Arial"/>
        </w:rPr>
        <w:t>Zakiewicz</w:t>
      </w:r>
      <w:proofErr w:type="spellEnd"/>
      <w:r w:rsidRPr="00970450">
        <w:rPr>
          <w:rFonts w:ascii="Arial" w:hAnsi="Arial" w:cs="Arial"/>
        </w:rPr>
        <w:t xml:space="preserve"> v Marine and Trade Insurance Co Ltd 1975(4) SA 597 at 600 G-A.</w:t>
      </w:r>
    </w:p>
  </w:footnote>
  <w:footnote w:id="2">
    <w:p w:rsidR="0040035B" w:rsidRPr="00970450" w:rsidRDefault="0040035B">
      <w:pPr>
        <w:pStyle w:val="FootnoteText"/>
        <w:rPr>
          <w:rFonts w:ascii="Arial" w:hAnsi="Arial" w:cs="Arial"/>
          <w:lang w:val="en-US"/>
        </w:rPr>
      </w:pPr>
      <w:r w:rsidRPr="00970450">
        <w:rPr>
          <w:rStyle w:val="FootnoteReference"/>
          <w:rFonts w:ascii="Arial" w:hAnsi="Arial" w:cs="Arial"/>
        </w:rPr>
        <w:footnoteRef/>
      </w:r>
      <w:r w:rsidRPr="00970450">
        <w:rPr>
          <w:rFonts w:ascii="Arial" w:hAnsi="Arial" w:cs="Arial"/>
        </w:rPr>
        <w:t xml:space="preserve"> </w:t>
      </w:r>
      <w:proofErr w:type="spellStart"/>
      <w:r>
        <w:rPr>
          <w:rFonts w:ascii="Arial" w:hAnsi="Arial" w:cs="Arial"/>
        </w:rPr>
        <w:t>Trusco</w:t>
      </w:r>
      <w:proofErr w:type="spellEnd"/>
      <w:r>
        <w:rPr>
          <w:rFonts w:ascii="Arial" w:hAnsi="Arial" w:cs="Arial"/>
        </w:rPr>
        <w:t xml:space="preserve"> Capital (Pty</w:t>
      </w:r>
      <w:r w:rsidR="00544AAC">
        <w:rPr>
          <w:rFonts w:ascii="Arial" w:hAnsi="Arial" w:cs="Arial"/>
        </w:rPr>
        <w:t>) Ltd v Atlanta Cinema CC 2012 J</w:t>
      </w:r>
      <w:r>
        <w:rPr>
          <w:rFonts w:ascii="Arial" w:hAnsi="Arial" w:cs="Arial"/>
        </w:rPr>
        <w:t>DR 1148 (</w:t>
      </w:r>
      <w:proofErr w:type="gramStart"/>
      <w:r>
        <w:rPr>
          <w:rFonts w:ascii="Arial" w:hAnsi="Arial" w:cs="Arial"/>
        </w:rPr>
        <w:t>Nm )</w:t>
      </w:r>
      <w:proofErr w:type="gramEnd"/>
      <w:r>
        <w:rPr>
          <w:rFonts w:ascii="Arial" w:hAnsi="Arial" w:cs="Arial"/>
        </w:rPr>
        <w:t xml:space="preserve"> at p.10.</w:t>
      </w:r>
    </w:p>
  </w:footnote>
  <w:footnote w:id="3">
    <w:p w:rsidR="0040035B" w:rsidRPr="00970450" w:rsidRDefault="0040035B">
      <w:pPr>
        <w:pStyle w:val="FootnoteText"/>
        <w:rPr>
          <w:rFonts w:ascii="Arial" w:hAnsi="Arial" w:cs="Arial"/>
          <w:lang w:val="en-US"/>
        </w:rPr>
      </w:pPr>
      <w:r w:rsidRPr="00970450">
        <w:rPr>
          <w:rStyle w:val="FootnoteReference"/>
          <w:rFonts w:ascii="Arial" w:hAnsi="Arial" w:cs="Arial"/>
        </w:rPr>
        <w:footnoteRef/>
      </w:r>
      <w:r w:rsidRPr="00970450">
        <w:rPr>
          <w:rFonts w:ascii="Arial" w:hAnsi="Arial" w:cs="Arial"/>
        </w:rPr>
        <w:t xml:space="preserve"> </w:t>
      </w:r>
      <w:r>
        <w:rPr>
          <w:rFonts w:ascii="Arial" w:hAnsi="Arial" w:cs="Arial"/>
        </w:rPr>
        <w:t>Erasmus:  Superior Court Practice:  RS 7,2018,D1-307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9081"/>
      <w:docPartObj>
        <w:docPartGallery w:val="Page Numbers (Top of Page)"/>
        <w:docPartUnique/>
      </w:docPartObj>
    </w:sdtPr>
    <w:sdtEndPr>
      <w:rPr>
        <w:noProof/>
      </w:rPr>
    </w:sdtEndPr>
    <w:sdtContent>
      <w:p w:rsidR="0040035B" w:rsidRDefault="0040035B">
        <w:pPr>
          <w:pStyle w:val="Header"/>
          <w:jc w:val="center"/>
        </w:pPr>
        <w:r>
          <w:fldChar w:fldCharType="begin"/>
        </w:r>
        <w:r>
          <w:instrText xml:space="preserve"> PAGE   \* MERGEFORMAT </w:instrText>
        </w:r>
        <w:r>
          <w:fldChar w:fldCharType="separate"/>
        </w:r>
        <w:r w:rsidR="009910B7">
          <w:rPr>
            <w:noProof/>
          </w:rPr>
          <w:t>4</w:t>
        </w:r>
        <w:r>
          <w:rPr>
            <w:noProof/>
          </w:rPr>
          <w:fldChar w:fldCharType="end"/>
        </w:r>
      </w:p>
    </w:sdtContent>
  </w:sdt>
  <w:p w:rsidR="0040035B" w:rsidRDefault="00400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39"/>
    <w:rsid w:val="00042BA0"/>
    <w:rsid w:val="00050CE5"/>
    <w:rsid w:val="00075A99"/>
    <w:rsid w:val="000858E2"/>
    <w:rsid w:val="00085DBA"/>
    <w:rsid w:val="000A7551"/>
    <w:rsid w:val="000B69EC"/>
    <w:rsid w:val="000C6C97"/>
    <w:rsid w:val="000F284F"/>
    <w:rsid w:val="000F39C7"/>
    <w:rsid w:val="000F7935"/>
    <w:rsid w:val="001128AC"/>
    <w:rsid w:val="00145E70"/>
    <w:rsid w:val="001510CA"/>
    <w:rsid w:val="001633AB"/>
    <w:rsid w:val="0019208A"/>
    <w:rsid w:val="00194706"/>
    <w:rsid w:val="001C0166"/>
    <w:rsid w:val="001C1BA5"/>
    <w:rsid w:val="001C6113"/>
    <w:rsid w:val="001F01A9"/>
    <w:rsid w:val="001F42C4"/>
    <w:rsid w:val="00213EBF"/>
    <w:rsid w:val="00217A19"/>
    <w:rsid w:val="002352AF"/>
    <w:rsid w:val="00293B65"/>
    <w:rsid w:val="002A0B45"/>
    <w:rsid w:val="002A5710"/>
    <w:rsid w:val="002B0ED5"/>
    <w:rsid w:val="002B408B"/>
    <w:rsid w:val="002C687C"/>
    <w:rsid w:val="002F4342"/>
    <w:rsid w:val="002F75CA"/>
    <w:rsid w:val="00301241"/>
    <w:rsid w:val="00310D13"/>
    <w:rsid w:val="00326E7E"/>
    <w:rsid w:val="0033141A"/>
    <w:rsid w:val="00333BD4"/>
    <w:rsid w:val="0034376A"/>
    <w:rsid w:val="00382ADE"/>
    <w:rsid w:val="003F2EA1"/>
    <w:rsid w:val="00400162"/>
    <w:rsid w:val="0040035B"/>
    <w:rsid w:val="00411A6F"/>
    <w:rsid w:val="00431E7F"/>
    <w:rsid w:val="00445873"/>
    <w:rsid w:val="00455625"/>
    <w:rsid w:val="004A5474"/>
    <w:rsid w:val="004C17C6"/>
    <w:rsid w:val="005105D7"/>
    <w:rsid w:val="00522684"/>
    <w:rsid w:val="00535E56"/>
    <w:rsid w:val="00540EB2"/>
    <w:rsid w:val="00544AAC"/>
    <w:rsid w:val="00551382"/>
    <w:rsid w:val="00554B7E"/>
    <w:rsid w:val="0055750C"/>
    <w:rsid w:val="00572B7F"/>
    <w:rsid w:val="00580025"/>
    <w:rsid w:val="0059626D"/>
    <w:rsid w:val="005A603E"/>
    <w:rsid w:val="005E0B31"/>
    <w:rsid w:val="00635EF2"/>
    <w:rsid w:val="00655BC5"/>
    <w:rsid w:val="00677CA7"/>
    <w:rsid w:val="006F6A98"/>
    <w:rsid w:val="007142C5"/>
    <w:rsid w:val="00735B6D"/>
    <w:rsid w:val="00742ECE"/>
    <w:rsid w:val="00752CE9"/>
    <w:rsid w:val="00753512"/>
    <w:rsid w:val="00767433"/>
    <w:rsid w:val="007A16ED"/>
    <w:rsid w:val="007B1A66"/>
    <w:rsid w:val="007D76A2"/>
    <w:rsid w:val="007E1EC5"/>
    <w:rsid w:val="007F5E09"/>
    <w:rsid w:val="007F6D89"/>
    <w:rsid w:val="00811B3D"/>
    <w:rsid w:val="00822DD5"/>
    <w:rsid w:val="00842279"/>
    <w:rsid w:val="008A65FA"/>
    <w:rsid w:val="00923B3B"/>
    <w:rsid w:val="00926139"/>
    <w:rsid w:val="00970450"/>
    <w:rsid w:val="00982A29"/>
    <w:rsid w:val="009910B7"/>
    <w:rsid w:val="009A0D85"/>
    <w:rsid w:val="009A6FB6"/>
    <w:rsid w:val="009D13CB"/>
    <w:rsid w:val="009D5FCB"/>
    <w:rsid w:val="009F72FA"/>
    <w:rsid w:val="00A01E92"/>
    <w:rsid w:val="00A07E3E"/>
    <w:rsid w:val="00A250DE"/>
    <w:rsid w:val="00A730E8"/>
    <w:rsid w:val="00A806B0"/>
    <w:rsid w:val="00AC3416"/>
    <w:rsid w:val="00B22C64"/>
    <w:rsid w:val="00B273DA"/>
    <w:rsid w:val="00B41557"/>
    <w:rsid w:val="00B42E38"/>
    <w:rsid w:val="00B80565"/>
    <w:rsid w:val="00B83E81"/>
    <w:rsid w:val="00BE310E"/>
    <w:rsid w:val="00C01CB1"/>
    <w:rsid w:val="00C10999"/>
    <w:rsid w:val="00CA0C39"/>
    <w:rsid w:val="00CF116E"/>
    <w:rsid w:val="00CF54F6"/>
    <w:rsid w:val="00D00558"/>
    <w:rsid w:val="00D02E35"/>
    <w:rsid w:val="00D530F2"/>
    <w:rsid w:val="00D62F10"/>
    <w:rsid w:val="00D7466C"/>
    <w:rsid w:val="00D859A7"/>
    <w:rsid w:val="00DE299F"/>
    <w:rsid w:val="00DF7D74"/>
    <w:rsid w:val="00E00258"/>
    <w:rsid w:val="00E033BD"/>
    <w:rsid w:val="00E44278"/>
    <w:rsid w:val="00E624AA"/>
    <w:rsid w:val="00E92168"/>
    <w:rsid w:val="00EC062B"/>
    <w:rsid w:val="00EC7F12"/>
    <w:rsid w:val="00EF3FF8"/>
    <w:rsid w:val="00F101DA"/>
    <w:rsid w:val="00F20FE0"/>
    <w:rsid w:val="00F742F8"/>
    <w:rsid w:val="00F76F2A"/>
    <w:rsid w:val="00F8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C0413-8E91-400A-99B8-4FB747D8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0C3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A0C39"/>
  </w:style>
  <w:style w:type="paragraph" w:styleId="FootnoteText">
    <w:name w:val="footnote text"/>
    <w:basedOn w:val="Normal"/>
    <w:link w:val="FootnoteTextChar"/>
    <w:uiPriority w:val="99"/>
    <w:semiHidden/>
    <w:unhideWhenUsed/>
    <w:rsid w:val="00042B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2BA0"/>
    <w:rPr>
      <w:sz w:val="20"/>
      <w:szCs w:val="20"/>
      <w:lang w:val="en-GB"/>
    </w:rPr>
  </w:style>
  <w:style w:type="character" w:styleId="FootnoteReference">
    <w:name w:val="footnote reference"/>
    <w:basedOn w:val="DefaultParagraphFont"/>
    <w:uiPriority w:val="99"/>
    <w:semiHidden/>
    <w:unhideWhenUsed/>
    <w:rsid w:val="00042BA0"/>
    <w:rPr>
      <w:vertAlign w:val="superscript"/>
    </w:rPr>
  </w:style>
  <w:style w:type="paragraph" w:styleId="BalloonText">
    <w:name w:val="Balloon Text"/>
    <w:basedOn w:val="Normal"/>
    <w:link w:val="BalloonTextChar"/>
    <w:uiPriority w:val="99"/>
    <w:semiHidden/>
    <w:unhideWhenUsed/>
    <w:rsid w:val="00D00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558"/>
    <w:rPr>
      <w:rFonts w:ascii="Segoe UI" w:hAnsi="Segoe UI" w:cs="Segoe UI"/>
      <w:sz w:val="18"/>
      <w:szCs w:val="18"/>
      <w:lang w:val="en-GB"/>
    </w:rPr>
  </w:style>
  <w:style w:type="character" w:styleId="Strong">
    <w:name w:val="Strong"/>
    <w:basedOn w:val="DefaultParagraphFont"/>
    <w:uiPriority w:val="22"/>
    <w:qFormat/>
    <w:rsid w:val="00A73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2020-02-13T18:30:00+00:00</Judgment_x0020_Date>
    <Year xmlns="c1afb1bd-f2fb-40fd-9abb-aea55b4d7662">2020</Year>
  </documentManagement>
</p:properties>
</file>

<file path=customXml/itemProps1.xml><?xml version="1.0" encoding="utf-8"?>
<ds:datastoreItem xmlns:ds="http://schemas.openxmlformats.org/officeDocument/2006/customXml" ds:itemID="{5D77C78D-BF20-413A-822A-789B49E4F814}"/>
</file>

<file path=customXml/itemProps2.xml><?xml version="1.0" encoding="utf-8"?>
<ds:datastoreItem xmlns:ds="http://schemas.openxmlformats.org/officeDocument/2006/customXml" ds:itemID="{73286F35-35B8-43F9-8875-F319AA101568}"/>
</file>

<file path=customXml/itemProps3.xml><?xml version="1.0" encoding="utf-8"?>
<ds:datastoreItem xmlns:ds="http://schemas.openxmlformats.org/officeDocument/2006/customXml" ds:itemID="{0B36B0B5-1BB0-4D9D-8E75-3BAA094FECDA}"/>
</file>

<file path=customXml/itemProps4.xml><?xml version="1.0" encoding="utf-8"?>
<ds:datastoreItem xmlns:ds="http://schemas.openxmlformats.org/officeDocument/2006/customXml" ds:itemID="{539ABA5A-DB74-4852-8FE7-D4B1F690D445}"/>
</file>

<file path=docProps/app.xml><?xml version="1.0" encoding="utf-8"?>
<Properties xmlns="http://schemas.openxmlformats.org/officeDocument/2006/extended-properties" xmlns:vt="http://schemas.openxmlformats.org/officeDocument/2006/docPropsVTypes">
  <Template>Normal</Template>
  <TotalTime>2</TotalTime>
  <Pages>18</Pages>
  <Words>5035</Words>
  <Characters>28703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Loide Shilongo</dc:creator>
  <cp:keywords/>
  <dc:description/>
  <cp:lastModifiedBy>Lotta N. Ambunda</cp:lastModifiedBy>
  <cp:revision>3</cp:revision>
  <cp:lastPrinted>2020-02-17T07:08:00Z</cp:lastPrinted>
  <dcterms:created xsi:type="dcterms:W3CDTF">2020-02-17T07:21:00Z</dcterms:created>
  <dcterms:modified xsi:type="dcterms:W3CDTF">2020-02-17T08:57:00Z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