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8B6" w:rsidRPr="005118B6" w:rsidRDefault="005118B6" w:rsidP="005118B6">
      <w:pPr>
        <w:jc w:val="center"/>
        <w:rPr>
          <w:rFonts w:ascii="Arial" w:hAnsi="Arial" w:cs="Arial"/>
          <w:sz w:val="24"/>
          <w:szCs w:val="24"/>
          <w:lang w:val="en-US"/>
        </w:rPr>
      </w:pPr>
      <w:bookmarkStart w:id="0" w:name="_GoBack"/>
      <w:bookmarkEnd w:id="0"/>
      <w:r w:rsidRPr="005118B6">
        <w:rPr>
          <w:lang w:val="en-US"/>
        </w:rPr>
        <w:t>“</w:t>
      </w:r>
      <w:r w:rsidRPr="005118B6">
        <w:rPr>
          <w:rFonts w:ascii="Arial" w:hAnsi="Arial" w:cs="Arial"/>
          <w:sz w:val="24"/>
          <w:szCs w:val="24"/>
          <w:lang w:val="en-US"/>
        </w:rPr>
        <w:t>ANNEXURE 11”</w:t>
      </w:r>
    </w:p>
    <w:p w:rsidR="005118B6" w:rsidRPr="005118B6" w:rsidRDefault="005118B6" w:rsidP="005118B6">
      <w:pPr>
        <w:jc w:val="center"/>
        <w:rPr>
          <w:rFonts w:ascii="Arial" w:hAnsi="Arial" w:cs="Arial"/>
          <w:sz w:val="24"/>
          <w:szCs w:val="24"/>
          <w:lang w:val="en-US"/>
        </w:rPr>
      </w:pPr>
      <w:r w:rsidRPr="005118B6">
        <w:rPr>
          <w:rFonts w:ascii="Arial" w:hAnsi="Arial" w:cs="Arial"/>
          <w:sz w:val="24"/>
          <w:szCs w:val="24"/>
          <w:lang w:val="en-US"/>
        </w:rPr>
        <w:t>Practice Direction 61</w:t>
      </w:r>
    </w:p>
    <w:p w:rsidR="005118B6" w:rsidRPr="005118B6" w:rsidRDefault="005118B6" w:rsidP="005118B6">
      <w:pPr>
        <w:jc w:val="center"/>
        <w:rPr>
          <w:rFonts w:ascii="Arial" w:hAnsi="Arial" w:cs="Arial"/>
          <w:b/>
          <w:sz w:val="24"/>
          <w:szCs w:val="24"/>
          <w:lang w:val="en-US"/>
        </w:rPr>
      </w:pPr>
      <w:r w:rsidRPr="005118B6">
        <w:rPr>
          <w:rFonts w:ascii="Arial" w:hAnsi="Arial" w:cs="Arial"/>
          <w:b/>
          <w:sz w:val="24"/>
          <w:szCs w:val="24"/>
          <w:lang w:val="en-US"/>
        </w:rPr>
        <w:t>IN THE HIGH COURT OF NAMIBIA</w:t>
      </w:r>
    </w:p>
    <w:p w:rsidR="005118B6" w:rsidRPr="005118B6" w:rsidRDefault="005118B6" w:rsidP="005118B6">
      <w:pPr>
        <w:jc w:val="center"/>
        <w:rPr>
          <w:rFonts w:ascii="Arial" w:hAnsi="Arial" w:cs="Arial"/>
          <w:sz w:val="24"/>
          <w:szCs w:val="24"/>
          <w:lang w:val="en-US"/>
        </w:rPr>
      </w:pPr>
    </w:p>
    <w:tbl>
      <w:tblPr>
        <w:tblStyle w:val="TableGrid"/>
        <w:tblW w:w="10080" w:type="dxa"/>
        <w:tblInd w:w="-275" w:type="dxa"/>
        <w:tblLook w:val="04A0" w:firstRow="1" w:lastRow="0" w:firstColumn="1" w:lastColumn="0" w:noHBand="0" w:noVBand="1"/>
      </w:tblPr>
      <w:tblGrid>
        <w:gridCol w:w="4950"/>
        <w:gridCol w:w="5130"/>
      </w:tblGrid>
      <w:tr w:rsidR="005118B6" w:rsidRPr="005118B6" w:rsidTr="0000795B">
        <w:tc>
          <w:tcPr>
            <w:tcW w:w="4950" w:type="dxa"/>
            <w:vMerge w:val="restart"/>
          </w:tcPr>
          <w:p w:rsidR="005118B6" w:rsidRPr="005118B6" w:rsidRDefault="005118B6" w:rsidP="005118B6">
            <w:pPr>
              <w:spacing w:line="360" w:lineRule="auto"/>
              <w:rPr>
                <w:rFonts w:ascii="Arial" w:hAnsi="Arial" w:cs="Arial"/>
                <w:sz w:val="24"/>
                <w:szCs w:val="24"/>
                <w:lang w:val="en-US"/>
              </w:rPr>
            </w:pPr>
            <w:r w:rsidRPr="005118B6">
              <w:rPr>
                <w:rFonts w:ascii="Arial" w:hAnsi="Arial" w:cs="Arial"/>
                <w:sz w:val="24"/>
                <w:szCs w:val="24"/>
                <w:lang w:val="en-US"/>
              </w:rPr>
              <w:t>Case Title:</w:t>
            </w:r>
          </w:p>
          <w:p w:rsidR="005118B6" w:rsidRPr="005118B6" w:rsidRDefault="005118B6" w:rsidP="005118B6">
            <w:pPr>
              <w:spacing w:line="360" w:lineRule="auto"/>
              <w:rPr>
                <w:rFonts w:ascii="Arial" w:hAnsi="Arial" w:cs="Arial"/>
                <w:i/>
                <w:sz w:val="24"/>
                <w:szCs w:val="24"/>
                <w:lang w:val="en-US"/>
              </w:rPr>
            </w:pPr>
            <w:r>
              <w:rPr>
                <w:rFonts w:ascii="Arial" w:hAnsi="Arial" w:cs="Arial"/>
                <w:i/>
                <w:sz w:val="24"/>
                <w:szCs w:val="24"/>
                <w:shd w:val="clear" w:color="auto" w:fill="FFFFFF"/>
              </w:rPr>
              <w:t>Eugene Crüys v Hendrin C</w:t>
            </w:r>
            <w:r w:rsidRPr="005118B6">
              <w:rPr>
                <w:rFonts w:ascii="Arial" w:hAnsi="Arial" w:cs="Arial"/>
                <w:i/>
                <w:sz w:val="24"/>
                <w:szCs w:val="24"/>
                <w:shd w:val="clear" w:color="auto" w:fill="FFFFFF"/>
              </w:rPr>
              <w:t>rüys (</w:t>
            </w:r>
            <w:r>
              <w:rPr>
                <w:rFonts w:ascii="Arial" w:hAnsi="Arial" w:cs="Arial"/>
                <w:i/>
                <w:sz w:val="24"/>
                <w:szCs w:val="24"/>
                <w:shd w:val="clear" w:color="auto" w:fill="FFFFFF"/>
              </w:rPr>
              <w:t>born J</w:t>
            </w:r>
            <w:r w:rsidRPr="005118B6">
              <w:rPr>
                <w:rFonts w:ascii="Arial" w:hAnsi="Arial" w:cs="Arial"/>
                <w:i/>
                <w:sz w:val="24"/>
                <w:szCs w:val="24"/>
                <w:shd w:val="clear" w:color="auto" w:fill="FFFFFF"/>
              </w:rPr>
              <w:t>oubert)</w:t>
            </w:r>
          </w:p>
        </w:tc>
        <w:tc>
          <w:tcPr>
            <w:tcW w:w="5130" w:type="dxa"/>
          </w:tcPr>
          <w:p w:rsidR="005118B6" w:rsidRPr="005118B6" w:rsidRDefault="005118B6" w:rsidP="005118B6">
            <w:pPr>
              <w:spacing w:line="360" w:lineRule="auto"/>
              <w:rPr>
                <w:rFonts w:ascii="Arial" w:hAnsi="Arial" w:cs="Arial"/>
                <w:sz w:val="24"/>
                <w:szCs w:val="24"/>
                <w:lang w:val="en-US"/>
              </w:rPr>
            </w:pPr>
            <w:r w:rsidRPr="005118B6">
              <w:rPr>
                <w:rFonts w:ascii="Arial" w:hAnsi="Arial" w:cs="Arial"/>
                <w:sz w:val="24"/>
                <w:szCs w:val="24"/>
                <w:lang w:val="en-US"/>
              </w:rPr>
              <w:t>Case No.:</w:t>
            </w:r>
          </w:p>
          <w:p w:rsidR="005118B6" w:rsidRPr="005118B6" w:rsidRDefault="005118B6" w:rsidP="005118B6">
            <w:pPr>
              <w:spacing w:line="360" w:lineRule="auto"/>
              <w:rPr>
                <w:rFonts w:ascii="Arial" w:hAnsi="Arial" w:cs="Arial"/>
                <w:sz w:val="24"/>
                <w:szCs w:val="24"/>
                <w:lang w:val="en-US"/>
              </w:rPr>
            </w:pPr>
            <w:r w:rsidRPr="005118B6">
              <w:rPr>
                <w:rFonts w:ascii="Arial" w:hAnsi="Arial" w:cs="Arial"/>
                <w:sz w:val="24"/>
                <w:szCs w:val="24"/>
                <w:shd w:val="clear" w:color="auto" w:fill="FFFFFF"/>
              </w:rPr>
              <w:t>HC-MD-CIV-ACT-MAT-2018/04629</w:t>
            </w:r>
          </w:p>
        </w:tc>
      </w:tr>
      <w:tr w:rsidR="005118B6" w:rsidRPr="005118B6" w:rsidTr="0000795B">
        <w:tc>
          <w:tcPr>
            <w:tcW w:w="4950" w:type="dxa"/>
            <w:vMerge/>
          </w:tcPr>
          <w:p w:rsidR="005118B6" w:rsidRPr="005118B6" w:rsidRDefault="005118B6" w:rsidP="005118B6">
            <w:pPr>
              <w:spacing w:line="360" w:lineRule="auto"/>
              <w:rPr>
                <w:rFonts w:ascii="Arial" w:hAnsi="Arial" w:cs="Arial"/>
                <w:sz w:val="24"/>
                <w:szCs w:val="24"/>
                <w:lang w:val="en-US"/>
              </w:rPr>
            </w:pPr>
          </w:p>
        </w:tc>
        <w:tc>
          <w:tcPr>
            <w:tcW w:w="5130" w:type="dxa"/>
          </w:tcPr>
          <w:p w:rsidR="005118B6" w:rsidRPr="005118B6" w:rsidRDefault="005118B6" w:rsidP="005118B6">
            <w:pPr>
              <w:spacing w:line="360" w:lineRule="auto"/>
              <w:rPr>
                <w:rFonts w:ascii="Arial" w:hAnsi="Arial" w:cs="Arial"/>
                <w:sz w:val="24"/>
                <w:szCs w:val="24"/>
                <w:lang w:val="en-US"/>
              </w:rPr>
            </w:pPr>
            <w:r w:rsidRPr="005118B6">
              <w:rPr>
                <w:rFonts w:ascii="Arial" w:hAnsi="Arial" w:cs="Arial"/>
                <w:b/>
                <w:sz w:val="24"/>
                <w:szCs w:val="24"/>
                <w:lang w:val="en-US"/>
              </w:rPr>
              <w:t>Division of Court</w:t>
            </w:r>
            <w:r w:rsidRPr="005118B6">
              <w:rPr>
                <w:rFonts w:ascii="Arial" w:hAnsi="Arial" w:cs="Arial"/>
                <w:sz w:val="24"/>
                <w:szCs w:val="24"/>
                <w:lang w:val="en-US"/>
              </w:rPr>
              <w:t>:</w:t>
            </w:r>
          </w:p>
          <w:p w:rsidR="005118B6" w:rsidRPr="005118B6" w:rsidRDefault="005118B6" w:rsidP="005118B6">
            <w:pPr>
              <w:spacing w:line="360" w:lineRule="auto"/>
              <w:rPr>
                <w:rFonts w:ascii="Arial" w:hAnsi="Arial" w:cs="Arial"/>
                <w:sz w:val="24"/>
                <w:szCs w:val="24"/>
                <w:lang w:val="en-US"/>
              </w:rPr>
            </w:pPr>
            <w:r w:rsidRPr="005118B6">
              <w:rPr>
                <w:rFonts w:ascii="Arial" w:hAnsi="Arial" w:cs="Arial"/>
                <w:sz w:val="24"/>
                <w:szCs w:val="24"/>
                <w:lang w:val="en-US"/>
              </w:rPr>
              <w:t>High Court (Main Division)</w:t>
            </w:r>
          </w:p>
        </w:tc>
      </w:tr>
      <w:tr w:rsidR="005118B6" w:rsidRPr="005118B6" w:rsidTr="0000795B">
        <w:tc>
          <w:tcPr>
            <w:tcW w:w="4950" w:type="dxa"/>
            <w:vMerge w:val="restart"/>
          </w:tcPr>
          <w:p w:rsidR="005118B6" w:rsidRPr="005118B6" w:rsidRDefault="005118B6" w:rsidP="005118B6">
            <w:pPr>
              <w:spacing w:line="360" w:lineRule="auto"/>
              <w:rPr>
                <w:rFonts w:ascii="Arial" w:hAnsi="Arial" w:cs="Arial"/>
                <w:b/>
                <w:sz w:val="24"/>
                <w:szCs w:val="24"/>
                <w:lang w:val="en-US"/>
              </w:rPr>
            </w:pPr>
            <w:r w:rsidRPr="005118B6">
              <w:rPr>
                <w:rFonts w:ascii="Arial" w:hAnsi="Arial" w:cs="Arial"/>
                <w:b/>
                <w:sz w:val="24"/>
                <w:szCs w:val="24"/>
                <w:lang w:val="en-US"/>
              </w:rPr>
              <w:t>Heard/tried before:</w:t>
            </w:r>
          </w:p>
          <w:p w:rsidR="005118B6" w:rsidRPr="005118B6" w:rsidRDefault="005118B6" w:rsidP="005118B6">
            <w:pPr>
              <w:spacing w:line="360" w:lineRule="auto"/>
              <w:rPr>
                <w:rFonts w:ascii="Arial" w:hAnsi="Arial" w:cs="Arial"/>
                <w:sz w:val="24"/>
                <w:szCs w:val="24"/>
                <w:lang w:val="en-US"/>
              </w:rPr>
            </w:pPr>
            <w:r w:rsidRPr="005118B6">
              <w:rPr>
                <w:rFonts w:ascii="Arial" w:hAnsi="Arial" w:cs="Arial"/>
                <w:sz w:val="24"/>
                <w:szCs w:val="24"/>
                <w:lang w:val="en-US"/>
              </w:rPr>
              <w:t>Honourable Mr Justice B Usiku J</w:t>
            </w:r>
          </w:p>
        </w:tc>
        <w:tc>
          <w:tcPr>
            <w:tcW w:w="5130" w:type="dxa"/>
          </w:tcPr>
          <w:p w:rsidR="005118B6" w:rsidRPr="005118B6" w:rsidRDefault="005118B6" w:rsidP="005118B6">
            <w:pPr>
              <w:spacing w:line="360" w:lineRule="auto"/>
              <w:rPr>
                <w:rFonts w:ascii="Arial" w:hAnsi="Arial" w:cs="Arial"/>
                <w:b/>
                <w:sz w:val="24"/>
                <w:szCs w:val="24"/>
                <w:lang w:val="en-US"/>
              </w:rPr>
            </w:pPr>
            <w:r w:rsidRPr="005118B6">
              <w:rPr>
                <w:rFonts w:ascii="Arial" w:hAnsi="Arial" w:cs="Arial"/>
                <w:b/>
                <w:sz w:val="24"/>
                <w:szCs w:val="24"/>
                <w:lang w:val="en-US"/>
              </w:rPr>
              <w:t>Date of hearing:</w:t>
            </w:r>
          </w:p>
          <w:p w:rsidR="005118B6" w:rsidRPr="005118B6" w:rsidRDefault="005118B6" w:rsidP="005118B6">
            <w:pPr>
              <w:spacing w:line="360" w:lineRule="auto"/>
              <w:rPr>
                <w:rFonts w:ascii="Arial" w:hAnsi="Arial" w:cs="Arial"/>
                <w:sz w:val="24"/>
                <w:szCs w:val="24"/>
                <w:lang w:val="en-US"/>
              </w:rPr>
            </w:pPr>
            <w:r>
              <w:rPr>
                <w:rFonts w:ascii="Arial" w:hAnsi="Arial" w:cs="Arial"/>
                <w:sz w:val="24"/>
                <w:szCs w:val="24"/>
                <w:lang w:val="en-US"/>
              </w:rPr>
              <w:t>18</w:t>
            </w:r>
            <w:r w:rsidRPr="005118B6">
              <w:rPr>
                <w:rFonts w:ascii="Arial" w:hAnsi="Arial" w:cs="Arial"/>
                <w:sz w:val="24"/>
                <w:szCs w:val="24"/>
                <w:lang w:val="en-US"/>
              </w:rPr>
              <w:t xml:space="preserve"> February 2020</w:t>
            </w:r>
          </w:p>
        </w:tc>
      </w:tr>
      <w:tr w:rsidR="005118B6" w:rsidRPr="005118B6" w:rsidTr="0000795B">
        <w:tc>
          <w:tcPr>
            <w:tcW w:w="4950" w:type="dxa"/>
            <w:vMerge/>
          </w:tcPr>
          <w:p w:rsidR="005118B6" w:rsidRPr="005118B6" w:rsidRDefault="005118B6" w:rsidP="005118B6">
            <w:pPr>
              <w:rPr>
                <w:rFonts w:ascii="Arial" w:hAnsi="Arial" w:cs="Arial"/>
                <w:b/>
                <w:sz w:val="24"/>
                <w:szCs w:val="24"/>
                <w:lang w:val="en-US"/>
              </w:rPr>
            </w:pPr>
          </w:p>
        </w:tc>
        <w:tc>
          <w:tcPr>
            <w:tcW w:w="5130" w:type="dxa"/>
          </w:tcPr>
          <w:p w:rsidR="005118B6" w:rsidRPr="005118B6" w:rsidRDefault="005118B6" w:rsidP="005118B6">
            <w:pPr>
              <w:spacing w:line="360" w:lineRule="auto"/>
              <w:rPr>
                <w:rFonts w:ascii="Arial" w:hAnsi="Arial" w:cs="Arial"/>
                <w:b/>
                <w:sz w:val="24"/>
                <w:szCs w:val="24"/>
                <w:lang w:val="en-US"/>
              </w:rPr>
            </w:pPr>
            <w:r w:rsidRPr="005118B6">
              <w:rPr>
                <w:rFonts w:ascii="Arial" w:hAnsi="Arial" w:cs="Arial"/>
                <w:b/>
                <w:sz w:val="24"/>
                <w:szCs w:val="24"/>
                <w:lang w:val="en-US"/>
              </w:rPr>
              <w:t>Delivered on:</w:t>
            </w:r>
          </w:p>
          <w:p w:rsidR="005118B6" w:rsidRPr="008E20A5" w:rsidRDefault="008E20A5" w:rsidP="005118B6">
            <w:pPr>
              <w:spacing w:line="360" w:lineRule="auto"/>
              <w:rPr>
                <w:rFonts w:ascii="Arial" w:hAnsi="Arial" w:cs="Arial"/>
                <w:sz w:val="24"/>
                <w:szCs w:val="24"/>
                <w:lang w:val="en-US"/>
              </w:rPr>
            </w:pPr>
            <w:r w:rsidRPr="008E20A5">
              <w:rPr>
                <w:rFonts w:ascii="Arial" w:hAnsi="Arial" w:cs="Arial"/>
                <w:sz w:val="24"/>
                <w:szCs w:val="24"/>
                <w:lang w:val="en-US"/>
              </w:rPr>
              <w:t>18 February 2020</w:t>
            </w:r>
          </w:p>
        </w:tc>
      </w:tr>
      <w:tr w:rsidR="005118B6" w:rsidRPr="005118B6" w:rsidTr="0000795B">
        <w:tc>
          <w:tcPr>
            <w:tcW w:w="10080" w:type="dxa"/>
            <w:gridSpan w:val="2"/>
          </w:tcPr>
          <w:p w:rsidR="005118B6" w:rsidRPr="005118B6" w:rsidRDefault="005118B6" w:rsidP="005118B6">
            <w:pPr>
              <w:spacing w:line="360" w:lineRule="auto"/>
              <w:rPr>
                <w:rFonts w:ascii="Arial" w:hAnsi="Arial" w:cs="Arial"/>
                <w:sz w:val="24"/>
                <w:szCs w:val="24"/>
                <w:lang w:val="en-US"/>
              </w:rPr>
            </w:pPr>
            <w:r w:rsidRPr="005118B6">
              <w:rPr>
                <w:rFonts w:ascii="Arial" w:hAnsi="Arial" w:cs="Arial"/>
                <w:b/>
                <w:sz w:val="24"/>
                <w:szCs w:val="24"/>
                <w:lang w:val="en-US"/>
              </w:rPr>
              <w:t xml:space="preserve">Neutral citation:  </w:t>
            </w:r>
            <w:r>
              <w:rPr>
                <w:rFonts w:ascii="Arial" w:hAnsi="Arial" w:cs="Arial"/>
                <w:i/>
                <w:sz w:val="24"/>
                <w:szCs w:val="24"/>
                <w:shd w:val="clear" w:color="auto" w:fill="FFFFFF"/>
              </w:rPr>
              <w:t>Crüys v C</w:t>
            </w:r>
            <w:r w:rsidRPr="005118B6">
              <w:rPr>
                <w:rFonts w:ascii="Arial" w:hAnsi="Arial" w:cs="Arial"/>
                <w:i/>
                <w:sz w:val="24"/>
                <w:szCs w:val="24"/>
                <w:shd w:val="clear" w:color="auto" w:fill="FFFFFF"/>
              </w:rPr>
              <w:t xml:space="preserve">rüys </w:t>
            </w:r>
            <w:r w:rsidRPr="005118B6">
              <w:rPr>
                <w:rFonts w:ascii="Arial" w:hAnsi="Arial" w:cs="Arial"/>
                <w:sz w:val="24"/>
                <w:szCs w:val="24"/>
                <w:lang w:val="en-US"/>
              </w:rPr>
              <w:t>(</w:t>
            </w:r>
            <w:r w:rsidRPr="005118B6">
              <w:rPr>
                <w:rFonts w:ascii="Arial" w:hAnsi="Arial" w:cs="Arial"/>
                <w:sz w:val="24"/>
                <w:szCs w:val="24"/>
                <w:shd w:val="clear" w:color="auto" w:fill="FFFFFF"/>
              </w:rPr>
              <w:t>HC-MD-CIV-ACT-</w:t>
            </w:r>
            <w:r>
              <w:rPr>
                <w:rFonts w:ascii="Arial" w:hAnsi="Arial" w:cs="Arial"/>
                <w:sz w:val="24"/>
                <w:szCs w:val="24"/>
                <w:shd w:val="clear" w:color="auto" w:fill="FFFFFF"/>
              </w:rPr>
              <w:t>MAT</w:t>
            </w:r>
            <w:r w:rsidRPr="005118B6">
              <w:rPr>
                <w:rFonts w:ascii="Arial" w:hAnsi="Arial" w:cs="Arial"/>
                <w:sz w:val="24"/>
                <w:szCs w:val="24"/>
                <w:shd w:val="clear" w:color="auto" w:fill="FFFFFF"/>
              </w:rPr>
              <w:t>-2018/04629</w:t>
            </w:r>
            <w:r w:rsidRPr="005118B6">
              <w:rPr>
                <w:rFonts w:ascii="Arial" w:hAnsi="Arial" w:cs="Arial"/>
                <w:sz w:val="24"/>
                <w:szCs w:val="24"/>
                <w:lang w:val="en-US"/>
              </w:rPr>
              <w:t>) [20</w:t>
            </w:r>
            <w:r w:rsidR="00AB1A91">
              <w:rPr>
                <w:rFonts w:ascii="Arial" w:hAnsi="Arial" w:cs="Arial"/>
                <w:sz w:val="24"/>
                <w:szCs w:val="24"/>
                <w:lang w:val="en-US"/>
              </w:rPr>
              <w:t>20</w:t>
            </w:r>
            <w:r w:rsidRPr="005118B6">
              <w:rPr>
                <w:rFonts w:ascii="Arial" w:hAnsi="Arial" w:cs="Arial"/>
                <w:sz w:val="24"/>
                <w:szCs w:val="24"/>
                <w:lang w:val="en-US"/>
              </w:rPr>
              <w:t>] NAHCMD</w:t>
            </w:r>
            <w:r w:rsidR="000F7557">
              <w:rPr>
                <w:rFonts w:ascii="Arial" w:hAnsi="Arial" w:cs="Arial"/>
                <w:sz w:val="24"/>
                <w:szCs w:val="24"/>
                <w:lang w:val="en-US"/>
              </w:rPr>
              <w:t xml:space="preserve">  57 </w:t>
            </w:r>
            <w:r w:rsidR="00871B23">
              <w:rPr>
                <w:rFonts w:ascii="Arial" w:hAnsi="Arial" w:cs="Arial"/>
                <w:sz w:val="24"/>
                <w:szCs w:val="24"/>
                <w:lang w:val="en-US"/>
              </w:rPr>
              <w:t>.</w:t>
            </w:r>
            <w:r w:rsidR="008E20A5">
              <w:rPr>
                <w:rFonts w:ascii="Arial" w:hAnsi="Arial" w:cs="Arial"/>
                <w:sz w:val="24"/>
                <w:szCs w:val="24"/>
                <w:lang w:val="en-US"/>
              </w:rPr>
              <w:t>(18</w:t>
            </w:r>
            <w:r w:rsidRPr="005118B6">
              <w:rPr>
                <w:rFonts w:ascii="Arial" w:hAnsi="Arial" w:cs="Arial"/>
                <w:sz w:val="24"/>
                <w:szCs w:val="24"/>
                <w:lang w:val="en-US"/>
              </w:rPr>
              <w:t xml:space="preserve"> February 2020)</w:t>
            </w:r>
          </w:p>
          <w:p w:rsidR="005118B6" w:rsidRPr="005118B6" w:rsidRDefault="005118B6" w:rsidP="005118B6">
            <w:pPr>
              <w:rPr>
                <w:rFonts w:ascii="Arial" w:hAnsi="Arial" w:cs="Arial"/>
                <w:sz w:val="24"/>
                <w:szCs w:val="24"/>
                <w:lang w:val="en-US"/>
              </w:rPr>
            </w:pPr>
          </w:p>
        </w:tc>
      </w:tr>
      <w:tr w:rsidR="005118B6" w:rsidRPr="005118B6" w:rsidTr="0000795B">
        <w:tc>
          <w:tcPr>
            <w:tcW w:w="10080" w:type="dxa"/>
            <w:gridSpan w:val="2"/>
          </w:tcPr>
          <w:p w:rsidR="005118B6" w:rsidRPr="005118B6" w:rsidRDefault="005118B6" w:rsidP="005118B6">
            <w:pPr>
              <w:spacing w:line="360" w:lineRule="auto"/>
              <w:rPr>
                <w:rFonts w:ascii="Arial" w:hAnsi="Arial" w:cs="Arial"/>
                <w:b/>
                <w:sz w:val="24"/>
                <w:szCs w:val="24"/>
                <w:lang w:val="en-US"/>
              </w:rPr>
            </w:pPr>
          </w:p>
          <w:p w:rsidR="005118B6" w:rsidRPr="005118B6" w:rsidRDefault="005118B6" w:rsidP="005118B6">
            <w:pPr>
              <w:tabs>
                <w:tab w:val="left" w:pos="687"/>
              </w:tabs>
              <w:spacing w:line="360" w:lineRule="auto"/>
              <w:rPr>
                <w:rFonts w:ascii="Arial" w:hAnsi="Arial" w:cs="Arial"/>
                <w:b/>
                <w:sz w:val="24"/>
                <w:szCs w:val="24"/>
                <w:lang w:val="en-US"/>
              </w:rPr>
            </w:pPr>
            <w:r w:rsidRPr="005118B6">
              <w:rPr>
                <w:rFonts w:ascii="Arial" w:hAnsi="Arial" w:cs="Arial"/>
                <w:b/>
                <w:sz w:val="24"/>
                <w:szCs w:val="24"/>
                <w:lang w:val="en-US"/>
              </w:rPr>
              <w:t>The Order:</w:t>
            </w:r>
          </w:p>
          <w:p w:rsidR="005118B6" w:rsidRPr="005118B6" w:rsidRDefault="005118B6" w:rsidP="005118B6">
            <w:pPr>
              <w:spacing w:line="360" w:lineRule="auto"/>
              <w:rPr>
                <w:rFonts w:ascii="Arial" w:hAnsi="Arial" w:cs="Arial"/>
                <w:sz w:val="24"/>
                <w:szCs w:val="24"/>
                <w:lang w:val="en-US"/>
              </w:rPr>
            </w:pPr>
            <w:r w:rsidRPr="005118B6">
              <w:rPr>
                <w:rFonts w:ascii="Arial" w:hAnsi="Arial" w:cs="Arial"/>
                <w:sz w:val="24"/>
                <w:szCs w:val="24"/>
                <w:lang w:val="en-US"/>
              </w:rPr>
              <w:t xml:space="preserve">Having heard </w:t>
            </w:r>
            <w:r w:rsidR="008E20A5">
              <w:rPr>
                <w:rFonts w:ascii="Arial" w:hAnsi="Arial" w:cs="Arial"/>
                <w:b/>
                <w:sz w:val="24"/>
                <w:szCs w:val="24"/>
                <w:lang w:val="en-US"/>
              </w:rPr>
              <w:t xml:space="preserve">Adv. Garbers - </w:t>
            </w:r>
            <w:r w:rsidR="00871B23">
              <w:rPr>
                <w:rFonts w:ascii="Arial" w:hAnsi="Arial" w:cs="Arial"/>
                <w:b/>
                <w:sz w:val="24"/>
                <w:szCs w:val="24"/>
                <w:lang w:val="en-US"/>
              </w:rPr>
              <w:t xml:space="preserve">Kirsten </w:t>
            </w:r>
            <w:r w:rsidRPr="005118B6">
              <w:rPr>
                <w:rFonts w:ascii="Arial" w:hAnsi="Arial" w:cs="Arial"/>
                <w:sz w:val="24"/>
                <w:szCs w:val="24"/>
                <w:lang w:val="en-US"/>
              </w:rPr>
              <w:t>on behalf of the Plaintiff</w:t>
            </w:r>
            <w:r w:rsidR="00871B23">
              <w:rPr>
                <w:rFonts w:ascii="Arial" w:hAnsi="Arial" w:cs="Arial"/>
                <w:sz w:val="24"/>
                <w:szCs w:val="24"/>
                <w:lang w:val="en-US"/>
              </w:rPr>
              <w:t>/Respondent</w:t>
            </w:r>
            <w:r w:rsidRPr="005118B6">
              <w:rPr>
                <w:rFonts w:ascii="Arial" w:hAnsi="Arial" w:cs="Arial"/>
                <w:sz w:val="24"/>
                <w:szCs w:val="24"/>
                <w:lang w:val="en-US"/>
              </w:rPr>
              <w:t xml:space="preserve"> and </w:t>
            </w:r>
            <w:r w:rsidR="000F7557">
              <w:rPr>
                <w:rFonts w:ascii="Arial" w:hAnsi="Arial" w:cs="Arial"/>
                <w:b/>
                <w:sz w:val="24"/>
                <w:szCs w:val="24"/>
                <w:lang w:val="en-US"/>
              </w:rPr>
              <w:t>Adv. Van Vuu</w:t>
            </w:r>
            <w:r w:rsidR="00871B23" w:rsidRPr="00871B23">
              <w:rPr>
                <w:rFonts w:ascii="Arial" w:hAnsi="Arial" w:cs="Arial"/>
                <w:b/>
                <w:sz w:val="24"/>
                <w:szCs w:val="24"/>
                <w:lang w:val="en-US"/>
              </w:rPr>
              <w:t>ren</w:t>
            </w:r>
            <w:r w:rsidR="00871B23">
              <w:rPr>
                <w:rFonts w:ascii="Arial" w:hAnsi="Arial" w:cs="Arial"/>
                <w:sz w:val="24"/>
                <w:szCs w:val="24"/>
                <w:lang w:val="en-US"/>
              </w:rPr>
              <w:t xml:space="preserve">, </w:t>
            </w:r>
            <w:r w:rsidRPr="005118B6">
              <w:rPr>
                <w:rFonts w:ascii="Arial" w:hAnsi="Arial" w:cs="Arial"/>
                <w:sz w:val="24"/>
                <w:szCs w:val="24"/>
                <w:lang w:val="en-US"/>
              </w:rPr>
              <w:t>on behalf of the Defendant</w:t>
            </w:r>
            <w:r w:rsidR="00871B23">
              <w:rPr>
                <w:rFonts w:ascii="Arial" w:hAnsi="Arial" w:cs="Arial"/>
                <w:sz w:val="24"/>
                <w:szCs w:val="24"/>
                <w:lang w:val="en-US"/>
              </w:rPr>
              <w:t>/Applicant</w:t>
            </w:r>
            <w:r w:rsidRPr="005118B6">
              <w:rPr>
                <w:rFonts w:ascii="Arial" w:hAnsi="Arial" w:cs="Arial"/>
                <w:sz w:val="24"/>
                <w:szCs w:val="24"/>
                <w:lang w:val="en-US"/>
              </w:rPr>
              <w:t xml:space="preserve"> and having read documents filed of record:</w:t>
            </w:r>
          </w:p>
          <w:p w:rsidR="005118B6" w:rsidRPr="005118B6" w:rsidRDefault="005118B6" w:rsidP="005118B6">
            <w:pPr>
              <w:rPr>
                <w:rFonts w:ascii="Arial" w:hAnsi="Arial" w:cs="Arial"/>
                <w:sz w:val="24"/>
                <w:szCs w:val="24"/>
                <w:lang w:val="en-US"/>
              </w:rPr>
            </w:pPr>
          </w:p>
          <w:p w:rsidR="005118B6" w:rsidRPr="005118B6" w:rsidRDefault="005118B6" w:rsidP="005118B6">
            <w:pPr>
              <w:spacing w:line="360" w:lineRule="auto"/>
              <w:rPr>
                <w:rFonts w:ascii="Arial" w:hAnsi="Arial" w:cs="Arial"/>
                <w:b/>
                <w:sz w:val="24"/>
                <w:szCs w:val="24"/>
                <w:lang w:val="en-US"/>
              </w:rPr>
            </w:pPr>
            <w:r w:rsidRPr="005118B6">
              <w:rPr>
                <w:rFonts w:ascii="Arial" w:hAnsi="Arial" w:cs="Arial"/>
                <w:b/>
                <w:sz w:val="24"/>
                <w:szCs w:val="24"/>
                <w:lang w:val="en-US"/>
              </w:rPr>
              <w:t>IT IS ORDERED THAT:</w:t>
            </w:r>
          </w:p>
          <w:p w:rsidR="005118B6" w:rsidRPr="005118B6" w:rsidRDefault="005118B6" w:rsidP="005118B6">
            <w:pPr>
              <w:tabs>
                <w:tab w:val="left" w:pos="432"/>
              </w:tabs>
              <w:rPr>
                <w:rFonts w:ascii="Arial" w:hAnsi="Arial" w:cs="Arial"/>
                <w:sz w:val="24"/>
                <w:szCs w:val="24"/>
                <w:lang w:val="en-US"/>
              </w:rPr>
            </w:pPr>
          </w:p>
          <w:p w:rsidR="005118B6" w:rsidRDefault="005118B6" w:rsidP="00791B4C">
            <w:pPr>
              <w:tabs>
                <w:tab w:val="left" w:pos="432"/>
              </w:tabs>
              <w:spacing w:line="360" w:lineRule="auto"/>
              <w:jc w:val="both"/>
              <w:rPr>
                <w:rFonts w:ascii="Arial" w:hAnsi="Arial" w:cs="Arial"/>
                <w:sz w:val="24"/>
                <w:szCs w:val="24"/>
                <w:lang w:val="en-US"/>
              </w:rPr>
            </w:pPr>
            <w:r w:rsidRPr="005118B6">
              <w:rPr>
                <w:rFonts w:ascii="Arial" w:hAnsi="Arial" w:cs="Arial"/>
                <w:sz w:val="24"/>
                <w:szCs w:val="24"/>
                <w:lang w:val="en-US"/>
              </w:rPr>
              <w:t>1.</w:t>
            </w:r>
            <w:r w:rsidRPr="005118B6">
              <w:rPr>
                <w:rFonts w:ascii="Arial" w:hAnsi="Arial" w:cs="Arial"/>
                <w:sz w:val="24"/>
                <w:szCs w:val="24"/>
                <w:lang w:val="en-US"/>
              </w:rPr>
              <w:tab/>
            </w:r>
            <w:r>
              <w:rPr>
                <w:rFonts w:ascii="Arial" w:hAnsi="Arial" w:cs="Arial"/>
                <w:sz w:val="24"/>
                <w:szCs w:val="24"/>
                <w:lang w:val="en-US"/>
              </w:rPr>
              <w:t xml:space="preserve">The applicant’s condonation </w:t>
            </w:r>
            <w:r w:rsidR="008E20A5">
              <w:rPr>
                <w:rFonts w:ascii="Arial" w:hAnsi="Arial" w:cs="Arial"/>
                <w:sz w:val="24"/>
                <w:szCs w:val="24"/>
                <w:lang w:val="en-US"/>
              </w:rPr>
              <w:t xml:space="preserve">application </w:t>
            </w:r>
            <w:r>
              <w:rPr>
                <w:rFonts w:ascii="Arial" w:hAnsi="Arial" w:cs="Arial"/>
                <w:sz w:val="24"/>
                <w:szCs w:val="24"/>
                <w:lang w:val="en-US"/>
              </w:rPr>
              <w:t>for late filing of</w:t>
            </w:r>
            <w:r w:rsidR="008E20A5">
              <w:rPr>
                <w:rFonts w:ascii="Arial" w:hAnsi="Arial" w:cs="Arial"/>
                <w:sz w:val="24"/>
                <w:szCs w:val="24"/>
                <w:lang w:val="en-US"/>
              </w:rPr>
              <w:t xml:space="preserve"> the</w:t>
            </w:r>
            <w:r>
              <w:rPr>
                <w:rFonts w:ascii="Arial" w:hAnsi="Arial" w:cs="Arial"/>
                <w:sz w:val="24"/>
                <w:szCs w:val="24"/>
                <w:lang w:val="en-US"/>
              </w:rPr>
              <w:t xml:space="preserve"> rule 32 (10) report is condoned.</w:t>
            </w:r>
          </w:p>
          <w:p w:rsidR="00791B4C" w:rsidRDefault="00791B4C" w:rsidP="00791B4C">
            <w:pPr>
              <w:tabs>
                <w:tab w:val="left" w:pos="432"/>
              </w:tabs>
              <w:spacing w:line="360" w:lineRule="auto"/>
              <w:jc w:val="both"/>
              <w:rPr>
                <w:rFonts w:ascii="Arial" w:hAnsi="Arial" w:cs="Arial"/>
                <w:sz w:val="24"/>
                <w:szCs w:val="24"/>
                <w:lang w:val="en-US"/>
              </w:rPr>
            </w:pPr>
          </w:p>
          <w:p w:rsidR="005118B6" w:rsidRDefault="005118B6" w:rsidP="00791B4C">
            <w:pPr>
              <w:tabs>
                <w:tab w:val="left" w:pos="432"/>
              </w:tabs>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 xml:space="preserve">The respondent’s point in limine on the basis that applicant’s rule 90 application is </w:t>
            </w:r>
            <w:r>
              <w:rPr>
                <w:rFonts w:ascii="Arial" w:hAnsi="Arial" w:cs="Arial"/>
                <w:sz w:val="24"/>
                <w:szCs w:val="24"/>
                <w:lang w:val="en-US"/>
              </w:rPr>
              <w:tab/>
              <w:t>improper</w:t>
            </w:r>
            <w:r w:rsidR="008E20A5">
              <w:rPr>
                <w:rFonts w:ascii="Arial" w:hAnsi="Arial" w:cs="Arial"/>
                <w:sz w:val="24"/>
                <w:szCs w:val="24"/>
                <w:lang w:val="en-US"/>
              </w:rPr>
              <w:t>, is dismissed</w:t>
            </w:r>
            <w:r>
              <w:rPr>
                <w:rFonts w:ascii="Arial" w:hAnsi="Arial" w:cs="Arial"/>
                <w:sz w:val="24"/>
                <w:szCs w:val="24"/>
                <w:lang w:val="en-US"/>
              </w:rPr>
              <w:t xml:space="preserve"> on account that the application substantially meet the </w:t>
            </w:r>
            <w:r>
              <w:rPr>
                <w:rFonts w:ascii="Arial" w:hAnsi="Arial" w:cs="Arial"/>
                <w:sz w:val="24"/>
                <w:szCs w:val="24"/>
                <w:lang w:val="en-US"/>
              </w:rPr>
              <w:tab/>
              <w:t>requirements of rule 90.</w:t>
            </w:r>
          </w:p>
          <w:p w:rsidR="00791B4C" w:rsidRDefault="00791B4C" w:rsidP="00791B4C">
            <w:pPr>
              <w:tabs>
                <w:tab w:val="left" w:pos="432"/>
              </w:tabs>
              <w:spacing w:line="360" w:lineRule="auto"/>
              <w:jc w:val="both"/>
              <w:rPr>
                <w:rFonts w:ascii="Arial" w:hAnsi="Arial" w:cs="Arial"/>
                <w:sz w:val="24"/>
                <w:szCs w:val="24"/>
                <w:lang w:val="en-US"/>
              </w:rPr>
            </w:pPr>
          </w:p>
          <w:p w:rsidR="005118B6" w:rsidRDefault="005118B6" w:rsidP="00791B4C">
            <w:pPr>
              <w:tabs>
                <w:tab w:val="left" w:pos="432"/>
              </w:tabs>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 xml:space="preserve">Interim custody and control of the minor children (in this matter) is awarded to the </w:t>
            </w:r>
            <w:r>
              <w:rPr>
                <w:rFonts w:ascii="Arial" w:hAnsi="Arial" w:cs="Arial"/>
                <w:sz w:val="24"/>
                <w:szCs w:val="24"/>
                <w:lang w:val="en-US"/>
              </w:rPr>
              <w:tab/>
              <w:t xml:space="preserve">applicant/defendant pendente lite, subject to the respondent/plaintiff’s right of reasonable </w:t>
            </w:r>
            <w:r>
              <w:rPr>
                <w:rFonts w:ascii="Arial" w:hAnsi="Arial" w:cs="Arial"/>
                <w:sz w:val="24"/>
                <w:szCs w:val="24"/>
                <w:lang w:val="en-US"/>
              </w:rPr>
              <w:tab/>
              <w:t>access</w:t>
            </w:r>
            <w:r w:rsidR="008E20A5">
              <w:rPr>
                <w:rFonts w:ascii="Arial" w:hAnsi="Arial" w:cs="Arial"/>
                <w:sz w:val="24"/>
                <w:szCs w:val="24"/>
                <w:lang w:val="en-US"/>
              </w:rPr>
              <w:t>,</w:t>
            </w:r>
            <w:r>
              <w:rPr>
                <w:rFonts w:ascii="Arial" w:hAnsi="Arial" w:cs="Arial"/>
                <w:sz w:val="24"/>
                <w:szCs w:val="24"/>
                <w:lang w:val="en-US"/>
              </w:rPr>
              <w:t xml:space="preserve"> as presently is in place.</w:t>
            </w:r>
          </w:p>
          <w:p w:rsidR="005118B6" w:rsidRDefault="005118B6" w:rsidP="00791B4C">
            <w:pPr>
              <w:tabs>
                <w:tab w:val="left" w:pos="432"/>
              </w:tabs>
              <w:spacing w:line="360" w:lineRule="auto"/>
              <w:jc w:val="both"/>
              <w:rPr>
                <w:rFonts w:ascii="Arial" w:hAnsi="Arial" w:cs="Arial"/>
                <w:sz w:val="24"/>
                <w:szCs w:val="24"/>
                <w:lang w:val="en-US"/>
              </w:rPr>
            </w:pPr>
          </w:p>
          <w:p w:rsidR="005118B6" w:rsidRDefault="005118B6" w:rsidP="00791B4C">
            <w:pPr>
              <w:tabs>
                <w:tab w:val="left" w:pos="432"/>
              </w:tabs>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The respondent/plaintiff is ordered to continue to pay</w:t>
            </w:r>
            <w:r w:rsidR="008E20A5">
              <w:rPr>
                <w:rFonts w:ascii="Arial" w:hAnsi="Arial" w:cs="Arial"/>
                <w:sz w:val="24"/>
                <w:szCs w:val="24"/>
                <w:lang w:val="en-US"/>
              </w:rPr>
              <w:t>,</w:t>
            </w:r>
            <w:r>
              <w:rPr>
                <w:rFonts w:ascii="Arial" w:hAnsi="Arial" w:cs="Arial"/>
                <w:sz w:val="24"/>
                <w:szCs w:val="24"/>
                <w:lang w:val="en-US"/>
              </w:rPr>
              <w:t xml:space="preserve"> in the interim</w:t>
            </w:r>
            <w:r w:rsidR="008E20A5">
              <w:rPr>
                <w:rFonts w:ascii="Arial" w:hAnsi="Arial" w:cs="Arial"/>
                <w:sz w:val="24"/>
                <w:szCs w:val="24"/>
                <w:lang w:val="en-US"/>
              </w:rPr>
              <w:t>,</w:t>
            </w:r>
            <w:r>
              <w:rPr>
                <w:rFonts w:ascii="Arial" w:hAnsi="Arial" w:cs="Arial"/>
                <w:sz w:val="24"/>
                <w:szCs w:val="24"/>
                <w:lang w:val="en-US"/>
              </w:rPr>
              <w:t xml:space="preserve"> the amount of N$ </w:t>
            </w:r>
            <w:r w:rsidR="00791B4C">
              <w:rPr>
                <w:rFonts w:ascii="Arial" w:hAnsi="Arial" w:cs="Arial"/>
                <w:sz w:val="24"/>
                <w:szCs w:val="24"/>
                <w:lang w:val="en-US"/>
              </w:rPr>
              <w:tab/>
            </w:r>
            <w:r>
              <w:rPr>
                <w:rFonts w:ascii="Arial" w:hAnsi="Arial" w:cs="Arial"/>
                <w:sz w:val="24"/>
                <w:szCs w:val="24"/>
                <w:lang w:val="en-US"/>
              </w:rPr>
              <w:t>9000 per month, to the applicant, towards the maintenance o</w:t>
            </w:r>
            <w:r w:rsidR="00791B4C">
              <w:rPr>
                <w:rFonts w:ascii="Arial" w:hAnsi="Arial" w:cs="Arial"/>
                <w:sz w:val="24"/>
                <w:szCs w:val="24"/>
                <w:lang w:val="en-US"/>
              </w:rPr>
              <w:t xml:space="preserve">f the minor children, jointly, </w:t>
            </w:r>
            <w:r w:rsidR="00791B4C">
              <w:rPr>
                <w:rFonts w:ascii="Arial" w:hAnsi="Arial" w:cs="Arial"/>
                <w:sz w:val="24"/>
                <w:szCs w:val="24"/>
                <w:lang w:val="en-US"/>
              </w:rPr>
              <w:tab/>
              <w:t>t</w:t>
            </w:r>
            <w:r>
              <w:rPr>
                <w:rFonts w:ascii="Arial" w:hAnsi="Arial" w:cs="Arial"/>
                <w:sz w:val="24"/>
                <w:szCs w:val="24"/>
                <w:lang w:val="en-US"/>
              </w:rPr>
              <w:t>ill the date of granting of the final order of divorce.</w:t>
            </w:r>
          </w:p>
          <w:p w:rsidR="00791B4C" w:rsidRDefault="00791B4C" w:rsidP="00791B4C">
            <w:pPr>
              <w:tabs>
                <w:tab w:val="left" w:pos="432"/>
              </w:tabs>
              <w:spacing w:line="360" w:lineRule="auto"/>
              <w:jc w:val="both"/>
              <w:rPr>
                <w:rFonts w:ascii="Arial" w:hAnsi="Arial" w:cs="Arial"/>
                <w:sz w:val="24"/>
                <w:szCs w:val="24"/>
                <w:lang w:val="en-US"/>
              </w:rPr>
            </w:pPr>
          </w:p>
          <w:p w:rsidR="00791B4C" w:rsidRDefault="00791B4C" w:rsidP="00031BAE">
            <w:pPr>
              <w:tabs>
                <w:tab w:val="left" w:pos="432"/>
              </w:tabs>
              <w:spacing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 xml:space="preserve">The respondent is ordered to continue to pay all the medical dental, pharmaceutical and </w:t>
            </w:r>
            <w:r>
              <w:rPr>
                <w:rFonts w:ascii="Arial" w:hAnsi="Arial" w:cs="Arial"/>
                <w:sz w:val="24"/>
                <w:szCs w:val="24"/>
                <w:lang w:val="en-US"/>
              </w:rPr>
              <w:tab/>
              <w:t>other related medical expenses</w:t>
            </w:r>
            <w:r w:rsidR="008E20A5">
              <w:rPr>
                <w:rFonts w:ascii="Arial" w:hAnsi="Arial" w:cs="Arial"/>
                <w:sz w:val="24"/>
                <w:szCs w:val="24"/>
                <w:lang w:val="en-US"/>
              </w:rPr>
              <w:t>,</w:t>
            </w:r>
            <w:r>
              <w:rPr>
                <w:rFonts w:ascii="Arial" w:hAnsi="Arial" w:cs="Arial"/>
                <w:sz w:val="24"/>
                <w:szCs w:val="24"/>
                <w:lang w:val="en-US"/>
              </w:rPr>
              <w:t xml:space="preserve"> in respect of the minor children and the applicant.</w:t>
            </w:r>
          </w:p>
          <w:p w:rsidR="00791B4C" w:rsidRDefault="00791B4C" w:rsidP="00031BAE">
            <w:pPr>
              <w:tabs>
                <w:tab w:val="left" w:pos="432"/>
              </w:tabs>
              <w:spacing w:line="360" w:lineRule="auto"/>
              <w:jc w:val="both"/>
              <w:rPr>
                <w:rFonts w:ascii="Arial" w:hAnsi="Arial" w:cs="Arial"/>
                <w:sz w:val="24"/>
                <w:szCs w:val="24"/>
                <w:lang w:val="en-US"/>
              </w:rPr>
            </w:pPr>
          </w:p>
          <w:p w:rsidR="00791B4C" w:rsidRDefault="00791B4C" w:rsidP="00031BAE">
            <w:pPr>
              <w:tabs>
                <w:tab w:val="left" w:pos="432"/>
              </w:tabs>
              <w:spacing w:line="360" w:lineRule="auto"/>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 xml:space="preserve">The respondent is ordered to continue paying all costs in respect of the minor children’s </w:t>
            </w:r>
            <w:r>
              <w:rPr>
                <w:rFonts w:ascii="Arial" w:hAnsi="Arial" w:cs="Arial"/>
                <w:sz w:val="24"/>
                <w:szCs w:val="24"/>
                <w:lang w:val="en-US"/>
              </w:rPr>
              <w:tab/>
              <w:t>tuition and scholastic expenses (as well as related expenses).</w:t>
            </w:r>
          </w:p>
          <w:p w:rsidR="00791B4C" w:rsidRDefault="00791B4C" w:rsidP="00031BAE">
            <w:pPr>
              <w:tabs>
                <w:tab w:val="left" w:pos="432"/>
              </w:tabs>
              <w:spacing w:line="360" w:lineRule="auto"/>
              <w:jc w:val="both"/>
              <w:rPr>
                <w:rFonts w:ascii="Arial" w:hAnsi="Arial" w:cs="Arial"/>
                <w:sz w:val="24"/>
                <w:szCs w:val="24"/>
                <w:lang w:val="en-US"/>
              </w:rPr>
            </w:pPr>
          </w:p>
          <w:p w:rsidR="00791B4C" w:rsidRDefault="00791B4C" w:rsidP="00031BAE">
            <w:pPr>
              <w:tabs>
                <w:tab w:val="left" w:pos="432"/>
              </w:tabs>
              <w:spacing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t xml:space="preserve">It is ordered that the respondent refrains from encumbering the joint estate without prior </w:t>
            </w:r>
            <w:r w:rsidR="00ED2507">
              <w:rPr>
                <w:rFonts w:ascii="Arial" w:hAnsi="Arial" w:cs="Arial"/>
                <w:sz w:val="24"/>
                <w:szCs w:val="24"/>
                <w:lang w:val="en-US"/>
              </w:rPr>
              <w:tab/>
            </w:r>
            <w:r>
              <w:rPr>
                <w:rFonts w:ascii="Arial" w:hAnsi="Arial" w:cs="Arial"/>
                <w:sz w:val="24"/>
                <w:szCs w:val="24"/>
                <w:lang w:val="en-US"/>
              </w:rPr>
              <w:t>written pe</w:t>
            </w:r>
            <w:r w:rsidR="00ED2507">
              <w:rPr>
                <w:rFonts w:ascii="Arial" w:hAnsi="Arial" w:cs="Arial"/>
                <w:sz w:val="24"/>
                <w:szCs w:val="24"/>
                <w:lang w:val="en-US"/>
              </w:rPr>
              <w:t>rmission from the applicant.</w:t>
            </w:r>
          </w:p>
          <w:p w:rsidR="00ED2507" w:rsidRDefault="00ED2507" w:rsidP="005118B6">
            <w:pPr>
              <w:tabs>
                <w:tab w:val="left" w:pos="432"/>
              </w:tabs>
              <w:spacing w:line="360" w:lineRule="auto"/>
              <w:rPr>
                <w:rFonts w:ascii="Arial" w:hAnsi="Arial" w:cs="Arial"/>
                <w:sz w:val="24"/>
                <w:szCs w:val="24"/>
                <w:lang w:val="en-US"/>
              </w:rPr>
            </w:pPr>
          </w:p>
          <w:p w:rsidR="00791B4C" w:rsidRDefault="00ED2507" w:rsidP="00031BAE">
            <w:pPr>
              <w:tabs>
                <w:tab w:val="left" w:pos="432"/>
              </w:tabs>
              <w:spacing w:line="360" w:lineRule="auto"/>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t xml:space="preserve">The respondent is ordered to pay the applicant a contribution towards costs in the amount </w:t>
            </w:r>
            <w:r w:rsidR="00031BAE">
              <w:rPr>
                <w:rFonts w:ascii="Arial" w:hAnsi="Arial" w:cs="Arial"/>
                <w:sz w:val="24"/>
                <w:szCs w:val="24"/>
                <w:lang w:val="en-US"/>
              </w:rPr>
              <w:tab/>
            </w:r>
            <w:r>
              <w:rPr>
                <w:rFonts w:ascii="Arial" w:hAnsi="Arial" w:cs="Arial"/>
                <w:sz w:val="24"/>
                <w:szCs w:val="24"/>
                <w:lang w:val="en-US"/>
              </w:rPr>
              <w:t xml:space="preserve">of N$ 60 000.  The aforesaid amount is to be paid in six equal monthly instalments </w:t>
            </w:r>
            <w:r w:rsidR="00031BAE">
              <w:rPr>
                <w:rFonts w:ascii="Arial" w:hAnsi="Arial" w:cs="Arial"/>
                <w:sz w:val="24"/>
                <w:szCs w:val="24"/>
                <w:lang w:val="en-US"/>
              </w:rPr>
              <w:t xml:space="preserve">of N$ </w:t>
            </w:r>
            <w:r w:rsidR="00031BAE">
              <w:rPr>
                <w:rFonts w:ascii="Arial" w:hAnsi="Arial" w:cs="Arial"/>
                <w:sz w:val="24"/>
                <w:szCs w:val="24"/>
                <w:lang w:val="en-US"/>
              </w:rPr>
              <w:tab/>
              <w:t>10 000.  The first instalment is to be paid</w:t>
            </w:r>
            <w:r w:rsidR="008E20A5">
              <w:rPr>
                <w:rFonts w:ascii="Arial" w:hAnsi="Arial" w:cs="Arial"/>
                <w:sz w:val="24"/>
                <w:szCs w:val="24"/>
                <w:lang w:val="en-US"/>
              </w:rPr>
              <w:t xml:space="preserve"> on</w:t>
            </w:r>
            <w:r w:rsidR="00031BAE">
              <w:rPr>
                <w:rFonts w:ascii="Arial" w:hAnsi="Arial" w:cs="Arial"/>
                <w:sz w:val="24"/>
                <w:szCs w:val="24"/>
                <w:lang w:val="en-US"/>
              </w:rPr>
              <w:t xml:space="preserve"> or before 3</w:t>
            </w:r>
            <w:r w:rsidR="00031BAE" w:rsidRPr="00031BAE">
              <w:rPr>
                <w:rFonts w:ascii="Arial" w:hAnsi="Arial" w:cs="Arial"/>
                <w:sz w:val="24"/>
                <w:szCs w:val="24"/>
                <w:vertAlign w:val="superscript"/>
                <w:lang w:val="en-US"/>
              </w:rPr>
              <w:t>rd</w:t>
            </w:r>
            <w:r w:rsidR="008E20A5">
              <w:rPr>
                <w:rFonts w:ascii="Arial" w:hAnsi="Arial" w:cs="Arial"/>
                <w:sz w:val="24"/>
                <w:szCs w:val="24"/>
                <w:lang w:val="en-US"/>
              </w:rPr>
              <w:t xml:space="preserve"> March 2020.  Subsequent</w:t>
            </w:r>
            <w:r w:rsidR="00031BAE">
              <w:rPr>
                <w:rFonts w:ascii="Arial" w:hAnsi="Arial" w:cs="Arial"/>
                <w:sz w:val="24"/>
                <w:szCs w:val="24"/>
                <w:lang w:val="en-US"/>
              </w:rPr>
              <w:t xml:space="preserve"> </w:t>
            </w:r>
            <w:r w:rsidR="00031BAE">
              <w:rPr>
                <w:rFonts w:ascii="Arial" w:hAnsi="Arial" w:cs="Arial"/>
                <w:sz w:val="24"/>
                <w:szCs w:val="24"/>
                <w:lang w:val="en-US"/>
              </w:rPr>
              <w:tab/>
              <w:t>instalments are to be paid on or before the 3</w:t>
            </w:r>
            <w:r w:rsidR="00031BAE" w:rsidRPr="00031BAE">
              <w:rPr>
                <w:rFonts w:ascii="Arial" w:hAnsi="Arial" w:cs="Arial"/>
                <w:sz w:val="24"/>
                <w:szCs w:val="24"/>
                <w:vertAlign w:val="superscript"/>
                <w:lang w:val="en-US"/>
              </w:rPr>
              <w:t>rd</w:t>
            </w:r>
            <w:r w:rsidR="008E20A5">
              <w:rPr>
                <w:rFonts w:ascii="Arial" w:hAnsi="Arial" w:cs="Arial"/>
                <w:sz w:val="24"/>
                <w:szCs w:val="24"/>
                <w:lang w:val="en-US"/>
              </w:rPr>
              <w:t xml:space="preserve"> day of each following month</w:t>
            </w:r>
            <w:r w:rsidR="00031BAE">
              <w:rPr>
                <w:rFonts w:ascii="Arial" w:hAnsi="Arial" w:cs="Arial"/>
                <w:sz w:val="24"/>
                <w:szCs w:val="24"/>
                <w:lang w:val="en-US"/>
              </w:rPr>
              <w:t>.</w:t>
            </w:r>
          </w:p>
          <w:p w:rsidR="00031BAE" w:rsidRDefault="00031BAE" w:rsidP="00031BAE">
            <w:pPr>
              <w:tabs>
                <w:tab w:val="left" w:pos="432"/>
              </w:tabs>
              <w:spacing w:line="360" w:lineRule="auto"/>
              <w:jc w:val="both"/>
              <w:rPr>
                <w:rFonts w:ascii="Arial" w:hAnsi="Arial" w:cs="Arial"/>
                <w:sz w:val="24"/>
                <w:szCs w:val="24"/>
                <w:lang w:val="en-US"/>
              </w:rPr>
            </w:pPr>
          </w:p>
          <w:p w:rsidR="00031BAE" w:rsidRDefault="00031BAE" w:rsidP="00031BAE">
            <w:pPr>
              <w:tabs>
                <w:tab w:val="left" w:pos="432"/>
              </w:tabs>
              <w:spacing w:line="360" w:lineRule="auto"/>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t>I make no order as to costs.</w:t>
            </w:r>
          </w:p>
          <w:p w:rsidR="00031BAE" w:rsidRDefault="00031BAE" w:rsidP="00031BAE">
            <w:pPr>
              <w:tabs>
                <w:tab w:val="left" w:pos="432"/>
              </w:tabs>
              <w:spacing w:line="360" w:lineRule="auto"/>
              <w:jc w:val="both"/>
              <w:rPr>
                <w:rFonts w:ascii="Arial" w:hAnsi="Arial" w:cs="Arial"/>
                <w:sz w:val="24"/>
                <w:szCs w:val="24"/>
                <w:lang w:val="en-US"/>
              </w:rPr>
            </w:pPr>
          </w:p>
          <w:p w:rsidR="00031BAE" w:rsidRDefault="00031BAE" w:rsidP="00031BAE">
            <w:pPr>
              <w:tabs>
                <w:tab w:val="left" w:pos="432"/>
              </w:tabs>
              <w:spacing w:line="360" w:lineRule="auto"/>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t>The matter is postponed to 08 April 2020 at 15:15 for status hearing.</w:t>
            </w:r>
          </w:p>
          <w:p w:rsidR="00031BAE" w:rsidRDefault="00031BAE" w:rsidP="00031BAE">
            <w:pPr>
              <w:tabs>
                <w:tab w:val="left" w:pos="432"/>
              </w:tabs>
              <w:spacing w:line="360" w:lineRule="auto"/>
              <w:jc w:val="both"/>
              <w:rPr>
                <w:rFonts w:ascii="Arial" w:hAnsi="Arial" w:cs="Arial"/>
                <w:sz w:val="24"/>
                <w:szCs w:val="24"/>
                <w:lang w:val="en-US"/>
              </w:rPr>
            </w:pPr>
          </w:p>
          <w:p w:rsidR="00031BAE" w:rsidRPr="005118B6" w:rsidRDefault="00031BAE" w:rsidP="00031BAE">
            <w:pPr>
              <w:tabs>
                <w:tab w:val="left" w:pos="432"/>
              </w:tabs>
              <w:spacing w:line="360" w:lineRule="auto"/>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t>The parties must file joint status report on or before 01 April 2020.</w:t>
            </w:r>
          </w:p>
          <w:p w:rsidR="005118B6" w:rsidRPr="005118B6" w:rsidRDefault="005118B6" w:rsidP="005118B6">
            <w:pPr>
              <w:tabs>
                <w:tab w:val="left" w:pos="432"/>
              </w:tabs>
              <w:rPr>
                <w:rFonts w:ascii="Arial" w:hAnsi="Arial" w:cs="Arial"/>
                <w:sz w:val="24"/>
                <w:szCs w:val="24"/>
                <w:lang w:val="en-US"/>
              </w:rPr>
            </w:pPr>
          </w:p>
        </w:tc>
      </w:tr>
      <w:tr w:rsidR="00031BAE" w:rsidRPr="005118B6" w:rsidTr="0000795B">
        <w:tc>
          <w:tcPr>
            <w:tcW w:w="10080" w:type="dxa"/>
            <w:gridSpan w:val="2"/>
          </w:tcPr>
          <w:p w:rsidR="00031BAE" w:rsidRPr="005118B6" w:rsidRDefault="00031BAE" w:rsidP="00031BAE">
            <w:pPr>
              <w:jc w:val="center"/>
              <w:rPr>
                <w:rFonts w:ascii="Arial" w:hAnsi="Arial" w:cs="Arial"/>
                <w:b/>
                <w:sz w:val="24"/>
                <w:szCs w:val="24"/>
                <w:lang w:val="en-US"/>
              </w:rPr>
            </w:pPr>
            <w:r w:rsidRPr="005118B6">
              <w:rPr>
                <w:rFonts w:ascii="Arial" w:hAnsi="Arial" w:cs="Arial"/>
                <w:b/>
                <w:sz w:val="24"/>
                <w:szCs w:val="24"/>
                <w:lang w:val="en-US"/>
              </w:rPr>
              <w:lastRenderedPageBreak/>
              <w:t>Reasons:  Practice Direction 61(9)</w:t>
            </w:r>
          </w:p>
        </w:tc>
      </w:tr>
      <w:tr w:rsidR="005118B6" w:rsidRPr="005118B6" w:rsidTr="0000795B">
        <w:tc>
          <w:tcPr>
            <w:tcW w:w="10080" w:type="dxa"/>
            <w:gridSpan w:val="2"/>
          </w:tcPr>
          <w:p w:rsidR="005118B6" w:rsidRPr="005118B6" w:rsidRDefault="005118B6" w:rsidP="005118B6">
            <w:pPr>
              <w:rPr>
                <w:rFonts w:ascii="Arial" w:hAnsi="Arial" w:cs="Arial"/>
                <w:sz w:val="24"/>
                <w:szCs w:val="24"/>
                <w:u w:val="single"/>
                <w:lang w:val="en-US"/>
              </w:rPr>
            </w:pPr>
          </w:p>
          <w:p w:rsidR="005118B6" w:rsidRDefault="005118B6" w:rsidP="005118B6">
            <w:pPr>
              <w:rPr>
                <w:rFonts w:ascii="Arial" w:hAnsi="Arial" w:cs="Arial"/>
                <w:sz w:val="24"/>
                <w:szCs w:val="24"/>
                <w:u w:val="single"/>
                <w:lang w:val="en-US"/>
              </w:rPr>
            </w:pPr>
            <w:r w:rsidRPr="005118B6">
              <w:rPr>
                <w:rFonts w:ascii="Arial" w:hAnsi="Arial" w:cs="Arial"/>
                <w:sz w:val="24"/>
                <w:szCs w:val="24"/>
                <w:u w:val="single"/>
                <w:lang w:val="en-US"/>
              </w:rPr>
              <w:t xml:space="preserve">Introduction </w:t>
            </w:r>
          </w:p>
          <w:p w:rsidR="003E2817" w:rsidRDefault="003E2817" w:rsidP="005118B6">
            <w:pPr>
              <w:rPr>
                <w:rFonts w:ascii="Arial" w:hAnsi="Arial" w:cs="Arial"/>
                <w:sz w:val="24"/>
                <w:szCs w:val="24"/>
                <w:u w:val="single"/>
                <w:lang w:val="en-US"/>
              </w:rPr>
            </w:pPr>
          </w:p>
          <w:p w:rsidR="003E2817" w:rsidRDefault="005201DA" w:rsidP="005201DA">
            <w:pPr>
              <w:spacing w:line="360" w:lineRule="auto"/>
              <w:jc w:val="both"/>
              <w:rPr>
                <w:rFonts w:ascii="Arial" w:hAnsi="Arial" w:cs="Arial"/>
                <w:sz w:val="24"/>
                <w:szCs w:val="24"/>
                <w:lang w:val="en-US"/>
              </w:rPr>
            </w:pPr>
            <w:r w:rsidRPr="005201DA">
              <w:rPr>
                <w:rFonts w:ascii="Arial" w:hAnsi="Arial" w:cs="Arial"/>
                <w:sz w:val="24"/>
                <w:szCs w:val="24"/>
                <w:lang w:val="en-US"/>
              </w:rPr>
              <w:t xml:space="preserve">This is an application by the </w:t>
            </w:r>
            <w:r>
              <w:rPr>
                <w:rFonts w:ascii="Arial" w:hAnsi="Arial" w:cs="Arial"/>
                <w:sz w:val="24"/>
                <w:szCs w:val="24"/>
                <w:lang w:val="en-US"/>
              </w:rPr>
              <w:t xml:space="preserve">applicant (the defendant in the main case), in terms of rule 90.  It has been recognised in various matters that the rule 90 procedure contemplates a speedy and fair decision on the application.  The process is intended to provide interim and temporary </w:t>
            </w:r>
            <w:r>
              <w:rPr>
                <w:rFonts w:ascii="Arial" w:hAnsi="Arial" w:cs="Arial"/>
                <w:sz w:val="24"/>
                <w:szCs w:val="24"/>
                <w:lang w:val="en-US"/>
              </w:rPr>
              <w:lastRenderedPageBreak/>
              <w:t>relief and cannot be determined with the same precision which is afforded by procedure providing detailed evidence.  I approach the present application with the aforegoing considerations in mind.</w:t>
            </w:r>
          </w:p>
          <w:p w:rsidR="005201DA" w:rsidRPr="005201DA" w:rsidRDefault="005201DA" w:rsidP="005118B6">
            <w:pPr>
              <w:rPr>
                <w:rFonts w:ascii="Arial" w:hAnsi="Arial" w:cs="Arial"/>
                <w:sz w:val="24"/>
                <w:szCs w:val="24"/>
                <w:lang w:val="en-US"/>
              </w:rPr>
            </w:pPr>
          </w:p>
          <w:p w:rsidR="005118B6" w:rsidRDefault="003E2817" w:rsidP="005118B6">
            <w:pPr>
              <w:rPr>
                <w:rFonts w:ascii="Arial" w:hAnsi="Arial" w:cs="Arial"/>
                <w:sz w:val="24"/>
                <w:szCs w:val="24"/>
                <w:u w:val="single"/>
                <w:lang w:val="en-US"/>
              </w:rPr>
            </w:pPr>
            <w:r w:rsidRPr="003E2817">
              <w:rPr>
                <w:rFonts w:ascii="Arial" w:hAnsi="Arial" w:cs="Arial"/>
                <w:sz w:val="24"/>
                <w:szCs w:val="24"/>
                <w:u w:val="single"/>
                <w:lang w:val="en-US"/>
              </w:rPr>
              <w:t>Interim custody and control</w:t>
            </w:r>
          </w:p>
          <w:p w:rsidR="003E2817" w:rsidRPr="005118B6" w:rsidRDefault="003E2817" w:rsidP="005118B6">
            <w:pPr>
              <w:rPr>
                <w:rFonts w:ascii="Arial" w:hAnsi="Arial" w:cs="Arial"/>
                <w:sz w:val="24"/>
                <w:szCs w:val="24"/>
                <w:u w:val="single"/>
                <w:lang w:val="en-US"/>
              </w:rPr>
            </w:pPr>
          </w:p>
          <w:p w:rsidR="00031BAE" w:rsidRDefault="005118B6" w:rsidP="00031BAE">
            <w:pPr>
              <w:spacing w:line="360" w:lineRule="auto"/>
              <w:jc w:val="both"/>
              <w:rPr>
                <w:rFonts w:ascii="Arial" w:hAnsi="Arial" w:cs="Arial"/>
                <w:sz w:val="24"/>
                <w:szCs w:val="24"/>
                <w:lang w:val="en-US"/>
              </w:rPr>
            </w:pPr>
            <w:r w:rsidRPr="005118B6">
              <w:rPr>
                <w:rFonts w:ascii="Arial" w:hAnsi="Arial" w:cs="Arial"/>
                <w:sz w:val="24"/>
                <w:szCs w:val="24"/>
                <w:lang w:val="en-US"/>
              </w:rPr>
              <w:t>[1]</w:t>
            </w:r>
            <w:r w:rsidRPr="005118B6">
              <w:rPr>
                <w:rFonts w:ascii="Arial" w:hAnsi="Arial" w:cs="Arial"/>
                <w:sz w:val="24"/>
                <w:szCs w:val="24"/>
                <w:lang w:val="en-US"/>
              </w:rPr>
              <w:tab/>
            </w:r>
            <w:r w:rsidR="003E2817">
              <w:rPr>
                <w:rFonts w:ascii="Arial" w:hAnsi="Arial" w:cs="Arial"/>
                <w:sz w:val="24"/>
                <w:szCs w:val="24"/>
                <w:lang w:val="en-US"/>
              </w:rPr>
              <w:t>On the evidence adduced</w:t>
            </w:r>
            <w:r w:rsidR="00A946CF">
              <w:rPr>
                <w:rFonts w:ascii="Arial" w:hAnsi="Arial" w:cs="Arial"/>
                <w:sz w:val="24"/>
                <w:szCs w:val="24"/>
                <w:lang w:val="en-US"/>
              </w:rPr>
              <w:t>,</w:t>
            </w:r>
            <w:r w:rsidR="003E2817">
              <w:rPr>
                <w:rFonts w:ascii="Arial" w:hAnsi="Arial" w:cs="Arial"/>
                <w:sz w:val="24"/>
                <w:szCs w:val="24"/>
                <w:lang w:val="en-US"/>
              </w:rPr>
              <w:t xml:space="preserve"> the primary custody and control of the minor children currently lies with the applicant subject to the respondent’s right of reasonable access.  It is not alleged that there is intention to remove the children from the applicant.  I am of the opinion that I should confirm </w:t>
            </w:r>
            <w:r w:rsidR="00A946CF">
              <w:rPr>
                <w:rFonts w:ascii="Arial" w:hAnsi="Arial" w:cs="Arial"/>
                <w:sz w:val="24"/>
                <w:szCs w:val="24"/>
                <w:lang w:val="en-US"/>
              </w:rPr>
              <w:t xml:space="preserve">that </w:t>
            </w:r>
            <w:r w:rsidR="003E2817">
              <w:rPr>
                <w:rFonts w:ascii="Arial" w:hAnsi="Arial" w:cs="Arial"/>
                <w:sz w:val="24"/>
                <w:szCs w:val="24"/>
                <w:lang w:val="en-US"/>
              </w:rPr>
              <w:t xml:space="preserve">the status </w:t>
            </w:r>
            <w:r w:rsidR="00A946CF">
              <w:rPr>
                <w:rFonts w:ascii="Arial" w:hAnsi="Arial" w:cs="Arial"/>
                <w:sz w:val="24"/>
                <w:szCs w:val="24"/>
                <w:lang w:val="en-US"/>
              </w:rPr>
              <w:t xml:space="preserve">quo </w:t>
            </w:r>
            <w:r w:rsidR="00E20C35">
              <w:rPr>
                <w:rFonts w:ascii="Arial" w:hAnsi="Arial" w:cs="Arial"/>
                <w:sz w:val="24"/>
                <w:szCs w:val="24"/>
                <w:lang w:val="en-US"/>
              </w:rPr>
              <w:t>remain</w:t>
            </w:r>
            <w:r w:rsidR="00A946CF">
              <w:rPr>
                <w:rFonts w:ascii="Arial" w:hAnsi="Arial" w:cs="Arial"/>
                <w:sz w:val="24"/>
                <w:szCs w:val="24"/>
                <w:lang w:val="en-US"/>
              </w:rPr>
              <w:t>s</w:t>
            </w:r>
            <w:r w:rsidR="00E20C35">
              <w:rPr>
                <w:rFonts w:ascii="Arial" w:hAnsi="Arial" w:cs="Arial"/>
                <w:sz w:val="24"/>
                <w:szCs w:val="24"/>
                <w:lang w:val="en-US"/>
              </w:rPr>
              <w:t xml:space="preserve"> </w:t>
            </w:r>
            <w:r w:rsidR="00E20C35" w:rsidRPr="00E20C35">
              <w:rPr>
                <w:rFonts w:ascii="Arial" w:hAnsi="Arial" w:cs="Arial"/>
                <w:i/>
                <w:sz w:val="24"/>
                <w:szCs w:val="24"/>
                <w:lang w:val="en-US"/>
              </w:rPr>
              <w:t>pendente lite</w:t>
            </w:r>
            <w:r w:rsidR="00E20C35">
              <w:rPr>
                <w:rFonts w:ascii="Arial" w:hAnsi="Arial" w:cs="Arial"/>
                <w:sz w:val="24"/>
                <w:szCs w:val="24"/>
                <w:lang w:val="en-US"/>
              </w:rPr>
              <w:t>.</w:t>
            </w:r>
          </w:p>
          <w:p w:rsidR="00E20C35" w:rsidRDefault="00E20C35" w:rsidP="00031BAE">
            <w:pPr>
              <w:spacing w:line="360" w:lineRule="auto"/>
              <w:jc w:val="both"/>
              <w:rPr>
                <w:rFonts w:ascii="Arial" w:hAnsi="Arial" w:cs="Arial"/>
                <w:sz w:val="24"/>
                <w:szCs w:val="24"/>
                <w:lang w:val="en-US"/>
              </w:rPr>
            </w:pPr>
          </w:p>
          <w:p w:rsidR="00E20C35" w:rsidRPr="00E20C35" w:rsidRDefault="00E20C35" w:rsidP="00031BAE">
            <w:pPr>
              <w:spacing w:line="360" w:lineRule="auto"/>
              <w:jc w:val="both"/>
              <w:rPr>
                <w:rFonts w:ascii="Arial" w:hAnsi="Arial" w:cs="Arial"/>
                <w:sz w:val="24"/>
                <w:szCs w:val="24"/>
                <w:u w:val="single"/>
                <w:lang w:val="en-US"/>
              </w:rPr>
            </w:pPr>
            <w:r w:rsidRPr="00E20C35">
              <w:rPr>
                <w:rFonts w:ascii="Arial" w:hAnsi="Arial" w:cs="Arial"/>
                <w:sz w:val="24"/>
                <w:szCs w:val="24"/>
                <w:u w:val="single"/>
                <w:lang w:val="en-US"/>
              </w:rPr>
              <w:t xml:space="preserve">Maintenance </w:t>
            </w:r>
            <w:r w:rsidRPr="00E20C35">
              <w:rPr>
                <w:rFonts w:ascii="Arial" w:hAnsi="Arial" w:cs="Arial"/>
                <w:i/>
                <w:sz w:val="24"/>
                <w:szCs w:val="24"/>
                <w:u w:val="single"/>
                <w:lang w:val="en-US"/>
              </w:rPr>
              <w:t>pendente lite</w:t>
            </w:r>
            <w:r w:rsidRPr="00E20C35">
              <w:rPr>
                <w:rFonts w:ascii="Arial" w:hAnsi="Arial" w:cs="Arial"/>
                <w:sz w:val="24"/>
                <w:szCs w:val="24"/>
                <w:u w:val="single"/>
                <w:lang w:val="en-US"/>
              </w:rPr>
              <w:t xml:space="preserve"> in respect of the applicant</w:t>
            </w:r>
          </w:p>
          <w:p w:rsidR="00E20C35" w:rsidRDefault="00E20C35" w:rsidP="00031BAE">
            <w:pPr>
              <w:spacing w:line="360" w:lineRule="auto"/>
              <w:jc w:val="both"/>
              <w:rPr>
                <w:rFonts w:ascii="Arial" w:hAnsi="Arial" w:cs="Arial"/>
                <w:sz w:val="24"/>
                <w:szCs w:val="24"/>
                <w:lang w:val="en-US"/>
              </w:rPr>
            </w:pPr>
          </w:p>
          <w:p w:rsidR="00E20C35" w:rsidRDefault="00E20C35" w:rsidP="00031BAE">
            <w:pPr>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 xml:space="preserve">The applicant relates </w:t>
            </w:r>
            <w:r w:rsidR="00A946CF">
              <w:rPr>
                <w:rFonts w:ascii="Arial" w:hAnsi="Arial" w:cs="Arial"/>
                <w:sz w:val="24"/>
                <w:szCs w:val="24"/>
                <w:lang w:val="en-US"/>
              </w:rPr>
              <w:t xml:space="preserve">that </w:t>
            </w:r>
            <w:r>
              <w:rPr>
                <w:rFonts w:ascii="Arial" w:hAnsi="Arial" w:cs="Arial"/>
                <w:sz w:val="24"/>
                <w:szCs w:val="24"/>
                <w:lang w:val="en-US"/>
              </w:rPr>
              <w:t xml:space="preserve">she does not have any source of income.  This factor is not controverted.  Factors taken into account to determine whether or not applicant is entitled to reasonable maintenance </w:t>
            </w:r>
            <w:r w:rsidRPr="00E20C35">
              <w:rPr>
                <w:rFonts w:ascii="Arial" w:hAnsi="Arial" w:cs="Arial"/>
                <w:i/>
                <w:sz w:val="24"/>
                <w:szCs w:val="24"/>
                <w:lang w:val="en-US"/>
              </w:rPr>
              <w:t>pendente lite</w:t>
            </w:r>
            <w:r>
              <w:rPr>
                <w:rFonts w:ascii="Arial" w:hAnsi="Arial" w:cs="Arial"/>
                <w:sz w:val="24"/>
                <w:szCs w:val="24"/>
                <w:lang w:val="en-US"/>
              </w:rPr>
              <w:t xml:space="preserve"> include, the standard of living of the parties during </w:t>
            </w:r>
            <w:r w:rsidR="00833F82">
              <w:rPr>
                <w:rFonts w:ascii="Arial" w:hAnsi="Arial" w:cs="Arial"/>
                <w:sz w:val="24"/>
                <w:szCs w:val="24"/>
                <w:lang w:val="en-US"/>
              </w:rPr>
              <w:t>marriage</w:t>
            </w:r>
            <w:r>
              <w:rPr>
                <w:rFonts w:ascii="Arial" w:hAnsi="Arial" w:cs="Arial"/>
                <w:sz w:val="24"/>
                <w:szCs w:val="24"/>
                <w:lang w:val="en-US"/>
              </w:rPr>
              <w:t>, the applicant’s actual and reasonable requirements and the income of the respondent.  The applicant has not set out her basis for claiming amount N$ 8</w:t>
            </w:r>
            <w:r w:rsidR="00A946CF">
              <w:rPr>
                <w:rFonts w:ascii="Arial" w:hAnsi="Arial" w:cs="Arial"/>
                <w:sz w:val="24"/>
                <w:szCs w:val="24"/>
                <w:lang w:val="en-US"/>
              </w:rPr>
              <w:t>,</w:t>
            </w:r>
            <w:r>
              <w:rPr>
                <w:rFonts w:ascii="Arial" w:hAnsi="Arial" w:cs="Arial"/>
                <w:sz w:val="24"/>
                <w:szCs w:val="24"/>
                <w:lang w:val="en-US"/>
              </w:rPr>
              <w:t>792.  Applicant’s actual and reasonable requirements upon which such amount is based</w:t>
            </w:r>
            <w:r w:rsidR="00A946CF">
              <w:rPr>
                <w:rFonts w:ascii="Arial" w:hAnsi="Arial" w:cs="Arial"/>
                <w:sz w:val="24"/>
                <w:szCs w:val="24"/>
                <w:lang w:val="en-US"/>
              </w:rPr>
              <w:t xml:space="preserve"> is not clearly set out</w:t>
            </w:r>
            <w:r>
              <w:rPr>
                <w:rFonts w:ascii="Arial" w:hAnsi="Arial" w:cs="Arial"/>
                <w:sz w:val="24"/>
                <w:szCs w:val="24"/>
                <w:lang w:val="en-US"/>
              </w:rPr>
              <w:t>.  This claim shall not be granted.</w:t>
            </w:r>
          </w:p>
          <w:p w:rsidR="00E20C35" w:rsidRPr="00FF6DB5" w:rsidRDefault="00E20C35" w:rsidP="00031BAE">
            <w:pPr>
              <w:spacing w:line="360" w:lineRule="auto"/>
              <w:jc w:val="both"/>
              <w:rPr>
                <w:rFonts w:ascii="Arial" w:hAnsi="Arial" w:cs="Arial"/>
                <w:sz w:val="24"/>
                <w:szCs w:val="24"/>
                <w:u w:val="single"/>
                <w:lang w:val="en-US"/>
              </w:rPr>
            </w:pPr>
          </w:p>
          <w:p w:rsidR="00E20C35" w:rsidRPr="00FF6DB5" w:rsidRDefault="00FF6DB5" w:rsidP="00031BAE">
            <w:pPr>
              <w:spacing w:line="360" w:lineRule="auto"/>
              <w:jc w:val="both"/>
              <w:rPr>
                <w:rFonts w:ascii="Arial" w:hAnsi="Arial" w:cs="Arial"/>
                <w:sz w:val="24"/>
                <w:szCs w:val="24"/>
                <w:u w:val="single"/>
                <w:lang w:val="en-US"/>
              </w:rPr>
            </w:pPr>
            <w:r w:rsidRPr="00FF6DB5">
              <w:rPr>
                <w:rFonts w:ascii="Arial" w:hAnsi="Arial" w:cs="Arial"/>
                <w:sz w:val="24"/>
                <w:szCs w:val="24"/>
                <w:u w:val="single"/>
                <w:lang w:val="en-US"/>
              </w:rPr>
              <w:t xml:space="preserve">Maintenance </w:t>
            </w:r>
            <w:r w:rsidRPr="005201DA">
              <w:rPr>
                <w:rFonts w:ascii="Arial" w:hAnsi="Arial" w:cs="Arial"/>
                <w:i/>
                <w:sz w:val="24"/>
                <w:szCs w:val="24"/>
                <w:u w:val="single"/>
                <w:lang w:val="en-US"/>
              </w:rPr>
              <w:t>pendente lite</w:t>
            </w:r>
            <w:r w:rsidRPr="00FF6DB5">
              <w:rPr>
                <w:rFonts w:ascii="Arial" w:hAnsi="Arial" w:cs="Arial"/>
                <w:sz w:val="24"/>
                <w:szCs w:val="24"/>
                <w:u w:val="single"/>
                <w:lang w:val="en-US"/>
              </w:rPr>
              <w:t xml:space="preserve"> </w:t>
            </w:r>
            <w:r w:rsidR="00A946CF">
              <w:rPr>
                <w:rFonts w:ascii="Arial" w:hAnsi="Arial" w:cs="Arial"/>
                <w:sz w:val="24"/>
                <w:szCs w:val="24"/>
                <w:u w:val="single"/>
                <w:lang w:val="en-US"/>
              </w:rPr>
              <w:t xml:space="preserve">in respect of the </w:t>
            </w:r>
            <w:r w:rsidRPr="00FF6DB5">
              <w:rPr>
                <w:rFonts w:ascii="Arial" w:hAnsi="Arial" w:cs="Arial"/>
                <w:sz w:val="24"/>
                <w:szCs w:val="24"/>
                <w:u w:val="single"/>
                <w:lang w:val="en-US"/>
              </w:rPr>
              <w:t xml:space="preserve">minor children </w:t>
            </w:r>
          </w:p>
          <w:p w:rsidR="005118B6" w:rsidRPr="005118B6" w:rsidRDefault="005118B6" w:rsidP="005118B6">
            <w:pPr>
              <w:tabs>
                <w:tab w:val="left" w:pos="432"/>
              </w:tabs>
              <w:spacing w:line="360" w:lineRule="auto"/>
              <w:rPr>
                <w:rFonts w:ascii="Arial" w:hAnsi="Arial" w:cs="Arial"/>
                <w:sz w:val="24"/>
                <w:szCs w:val="24"/>
                <w:lang w:val="en-US"/>
              </w:rPr>
            </w:pPr>
          </w:p>
          <w:p w:rsidR="005118B6" w:rsidRDefault="00FF6DB5" w:rsidP="005118B6">
            <w:pPr>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The respondent has already on his papers, expressed his willingness to continue paying an amount of N$ 9000, per month for both minor children, jointly.</w:t>
            </w:r>
          </w:p>
          <w:p w:rsidR="00FF6DB5" w:rsidRDefault="00FF6DB5" w:rsidP="005118B6">
            <w:pPr>
              <w:spacing w:line="360" w:lineRule="auto"/>
              <w:jc w:val="both"/>
              <w:rPr>
                <w:rFonts w:ascii="Arial" w:hAnsi="Arial" w:cs="Arial"/>
                <w:sz w:val="24"/>
                <w:szCs w:val="24"/>
                <w:lang w:val="en-US"/>
              </w:rPr>
            </w:pPr>
          </w:p>
          <w:p w:rsidR="00FF6DB5" w:rsidRDefault="00FF6DB5" w:rsidP="005118B6">
            <w:pPr>
              <w:spacing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 xml:space="preserve">In view of the respondent’s expressed willingness to continue paying maintenance, pendent lite, in respect of the minor children, </w:t>
            </w:r>
            <w:r w:rsidR="00A946CF">
              <w:rPr>
                <w:rFonts w:ascii="Arial" w:hAnsi="Arial" w:cs="Arial"/>
                <w:sz w:val="24"/>
                <w:szCs w:val="24"/>
                <w:lang w:val="en-US"/>
              </w:rPr>
              <w:t xml:space="preserve">and </w:t>
            </w:r>
            <w:r>
              <w:rPr>
                <w:rFonts w:ascii="Arial" w:hAnsi="Arial" w:cs="Arial"/>
                <w:sz w:val="24"/>
                <w:szCs w:val="24"/>
                <w:lang w:val="en-US"/>
              </w:rPr>
              <w:t>having regard to his present means, the present application, on this aspect was unnecessary.  The same consideration applies to the issues of prayers in respect of payment of medical as well as tuition and scholastic expenses.  On these aspect</w:t>
            </w:r>
            <w:r w:rsidR="00A946CF">
              <w:rPr>
                <w:rFonts w:ascii="Arial" w:hAnsi="Arial" w:cs="Arial"/>
                <w:sz w:val="24"/>
                <w:szCs w:val="24"/>
                <w:lang w:val="en-US"/>
              </w:rPr>
              <w:t>s</w:t>
            </w:r>
            <w:r>
              <w:rPr>
                <w:rFonts w:ascii="Arial" w:hAnsi="Arial" w:cs="Arial"/>
                <w:sz w:val="24"/>
                <w:szCs w:val="24"/>
                <w:lang w:val="en-US"/>
              </w:rPr>
              <w:t xml:space="preserve"> I shall only make an interim order</w:t>
            </w:r>
            <w:r w:rsidR="00A946CF">
              <w:rPr>
                <w:rFonts w:ascii="Arial" w:hAnsi="Arial" w:cs="Arial"/>
                <w:sz w:val="24"/>
                <w:szCs w:val="24"/>
                <w:lang w:val="en-US"/>
              </w:rPr>
              <w:t xml:space="preserve"> just</w:t>
            </w:r>
            <w:r>
              <w:rPr>
                <w:rFonts w:ascii="Arial" w:hAnsi="Arial" w:cs="Arial"/>
                <w:sz w:val="24"/>
                <w:szCs w:val="24"/>
                <w:lang w:val="en-US"/>
              </w:rPr>
              <w:t xml:space="preserve"> confirming the status quo.</w:t>
            </w:r>
          </w:p>
          <w:p w:rsidR="00882126" w:rsidRDefault="00882126" w:rsidP="005118B6">
            <w:pPr>
              <w:spacing w:line="360" w:lineRule="auto"/>
              <w:jc w:val="both"/>
              <w:rPr>
                <w:rFonts w:ascii="Arial" w:hAnsi="Arial" w:cs="Arial"/>
                <w:sz w:val="24"/>
                <w:szCs w:val="24"/>
                <w:lang w:val="en-US"/>
              </w:rPr>
            </w:pPr>
          </w:p>
          <w:p w:rsidR="00882126" w:rsidRPr="00882126" w:rsidRDefault="00882126" w:rsidP="005118B6">
            <w:pPr>
              <w:spacing w:line="360" w:lineRule="auto"/>
              <w:jc w:val="both"/>
              <w:rPr>
                <w:rFonts w:ascii="Arial" w:hAnsi="Arial" w:cs="Arial"/>
                <w:sz w:val="24"/>
                <w:szCs w:val="24"/>
                <w:u w:val="single"/>
                <w:lang w:val="en-US"/>
              </w:rPr>
            </w:pPr>
            <w:r w:rsidRPr="00882126">
              <w:rPr>
                <w:rFonts w:ascii="Arial" w:hAnsi="Arial" w:cs="Arial"/>
                <w:sz w:val="24"/>
                <w:szCs w:val="24"/>
                <w:u w:val="single"/>
                <w:lang w:val="en-US"/>
              </w:rPr>
              <w:lastRenderedPageBreak/>
              <w:t>Payment of N$ 79,680.25</w:t>
            </w:r>
          </w:p>
          <w:p w:rsidR="00FF6DB5" w:rsidRDefault="00FF6DB5" w:rsidP="005118B6">
            <w:pPr>
              <w:spacing w:line="360" w:lineRule="auto"/>
              <w:jc w:val="both"/>
              <w:rPr>
                <w:rFonts w:ascii="Arial" w:hAnsi="Arial" w:cs="Arial"/>
                <w:sz w:val="24"/>
                <w:szCs w:val="24"/>
                <w:lang w:val="en-US"/>
              </w:rPr>
            </w:pPr>
          </w:p>
          <w:p w:rsidR="00FF6DB5" w:rsidRDefault="00882126" w:rsidP="005118B6">
            <w:pPr>
              <w:spacing w:line="360" w:lineRule="auto"/>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In my opinion this item is neither maintenance pendent</w:t>
            </w:r>
            <w:r w:rsidR="00A11634">
              <w:rPr>
                <w:rFonts w:ascii="Arial" w:hAnsi="Arial" w:cs="Arial"/>
                <w:sz w:val="24"/>
                <w:szCs w:val="24"/>
                <w:lang w:val="en-US"/>
              </w:rPr>
              <w:t>e</w:t>
            </w:r>
            <w:r>
              <w:rPr>
                <w:rFonts w:ascii="Arial" w:hAnsi="Arial" w:cs="Arial"/>
                <w:sz w:val="24"/>
                <w:szCs w:val="24"/>
                <w:lang w:val="en-US"/>
              </w:rPr>
              <w:t xml:space="preserve"> lite, nor a contribution to legal costs etc. and therefore does not fall within the ambit of rule 90.  In any event, there is no proof that the applicant is entitled to this relief.  I will decline to entertain it.</w:t>
            </w:r>
          </w:p>
          <w:p w:rsidR="00882126" w:rsidRDefault="00882126" w:rsidP="005118B6">
            <w:pPr>
              <w:spacing w:line="360" w:lineRule="auto"/>
              <w:jc w:val="both"/>
              <w:rPr>
                <w:rFonts w:ascii="Arial" w:hAnsi="Arial" w:cs="Arial"/>
                <w:sz w:val="24"/>
                <w:szCs w:val="24"/>
                <w:lang w:val="en-US"/>
              </w:rPr>
            </w:pPr>
          </w:p>
          <w:p w:rsidR="00882126" w:rsidRPr="00882126" w:rsidRDefault="00882126" w:rsidP="005118B6">
            <w:pPr>
              <w:spacing w:line="360" w:lineRule="auto"/>
              <w:jc w:val="both"/>
              <w:rPr>
                <w:rFonts w:ascii="Arial" w:hAnsi="Arial" w:cs="Arial"/>
                <w:sz w:val="24"/>
                <w:szCs w:val="24"/>
                <w:u w:val="single"/>
                <w:lang w:val="en-US"/>
              </w:rPr>
            </w:pPr>
            <w:r w:rsidRPr="00882126">
              <w:rPr>
                <w:rFonts w:ascii="Arial" w:hAnsi="Arial" w:cs="Arial"/>
                <w:sz w:val="24"/>
                <w:szCs w:val="24"/>
                <w:u w:val="single"/>
                <w:lang w:val="en-US"/>
              </w:rPr>
              <w:t>Payment in respect of domestic worker</w:t>
            </w:r>
          </w:p>
          <w:p w:rsidR="00882126" w:rsidRDefault="00882126" w:rsidP="005118B6">
            <w:pPr>
              <w:spacing w:line="360" w:lineRule="auto"/>
              <w:jc w:val="both"/>
              <w:rPr>
                <w:rFonts w:ascii="Arial" w:hAnsi="Arial" w:cs="Arial"/>
                <w:sz w:val="24"/>
                <w:szCs w:val="24"/>
                <w:lang w:val="en-US"/>
              </w:rPr>
            </w:pPr>
          </w:p>
          <w:p w:rsidR="00882126" w:rsidRDefault="00882126" w:rsidP="005118B6">
            <w:pPr>
              <w:spacing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t>There is nothing on the papers to suggest that the applicant requires the services of fulltime domestic worker in the circumstances.  This item stands to be declined.</w:t>
            </w:r>
          </w:p>
          <w:p w:rsidR="00882126" w:rsidRDefault="00882126" w:rsidP="005118B6">
            <w:pPr>
              <w:spacing w:line="360" w:lineRule="auto"/>
              <w:jc w:val="both"/>
              <w:rPr>
                <w:rFonts w:ascii="Arial" w:hAnsi="Arial" w:cs="Arial"/>
                <w:sz w:val="24"/>
                <w:szCs w:val="24"/>
                <w:lang w:val="en-US"/>
              </w:rPr>
            </w:pPr>
          </w:p>
          <w:p w:rsidR="00882126" w:rsidRPr="00882126" w:rsidRDefault="00882126" w:rsidP="005118B6">
            <w:pPr>
              <w:spacing w:line="360" w:lineRule="auto"/>
              <w:jc w:val="both"/>
              <w:rPr>
                <w:rFonts w:ascii="Arial" w:hAnsi="Arial" w:cs="Arial"/>
                <w:sz w:val="24"/>
                <w:szCs w:val="24"/>
                <w:u w:val="single"/>
                <w:lang w:val="en-US"/>
              </w:rPr>
            </w:pPr>
            <w:r w:rsidRPr="00882126">
              <w:rPr>
                <w:rFonts w:ascii="Arial" w:hAnsi="Arial" w:cs="Arial"/>
                <w:sz w:val="24"/>
                <w:szCs w:val="24"/>
                <w:u w:val="single"/>
                <w:lang w:val="en-US"/>
              </w:rPr>
              <w:t>Payment of N$ 563,745.33 as contribution to legal costs</w:t>
            </w:r>
          </w:p>
          <w:p w:rsidR="00882126" w:rsidRDefault="00882126" w:rsidP="005118B6">
            <w:pPr>
              <w:spacing w:line="360" w:lineRule="auto"/>
              <w:jc w:val="both"/>
              <w:rPr>
                <w:rFonts w:ascii="Arial" w:hAnsi="Arial" w:cs="Arial"/>
                <w:sz w:val="24"/>
                <w:szCs w:val="24"/>
                <w:lang w:val="en-US"/>
              </w:rPr>
            </w:pPr>
          </w:p>
          <w:p w:rsidR="00882126" w:rsidRDefault="00882126" w:rsidP="005118B6">
            <w:pPr>
              <w:spacing w:line="360" w:lineRule="auto"/>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t>On the papers before court, I am satisfied that</w:t>
            </w:r>
            <w:r w:rsidR="00A11634">
              <w:rPr>
                <w:rFonts w:ascii="Arial" w:hAnsi="Arial" w:cs="Arial"/>
                <w:sz w:val="24"/>
                <w:szCs w:val="24"/>
                <w:lang w:val="en-US"/>
              </w:rPr>
              <w:t xml:space="preserve"> the applicant</w:t>
            </w:r>
            <w:r>
              <w:rPr>
                <w:rFonts w:ascii="Arial" w:hAnsi="Arial" w:cs="Arial"/>
                <w:sz w:val="24"/>
                <w:szCs w:val="24"/>
                <w:lang w:val="en-US"/>
              </w:rPr>
              <w:t xml:space="preserve"> requires a contribution towards legal costs.  However, there is no evidence that the respondent is in position to pay the amount of N$ 563,745.33 that the applicant seeks.  I am of the opinion that an amount of N$ 60,000, is fair and just in the circumstances.</w:t>
            </w:r>
          </w:p>
          <w:p w:rsidR="00882126" w:rsidRDefault="00882126" w:rsidP="005118B6">
            <w:pPr>
              <w:spacing w:line="360" w:lineRule="auto"/>
              <w:jc w:val="both"/>
              <w:rPr>
                <w:rFonts w:ascii="Arial" w:hAnsi="Arial" w:cs="Arial"/>
                <w:sz w:val="24"/>
                <w:szCs w:val="24"/>
                <w:lang w:val="en-US"/>
              </w:rPr>
            </w:pPr>
          </w:p>
          <w:p w:rsidR="00882126" w:rsidRPr="00882126" w:rsidRDefault="00882126" w:rsidP="005118B6">
            <w:pPr>
              <w:spacing w:line="360" w:lineRule="auto"/>
              <w:jc w:val="both"/>
              <w:rPr>
                <w:rFonts w:ascii="Arial" w:hAnsi="Arial" w:cs="Arial"/>
                <w:sz w:val="24"/>
                <w:szCs w:val="24"/>
                <w:u w:val="single"/>
                <w:lang w:val="en-US"/>
              </w:rPr>
            </w:pPr>
            <w:r w:rsidRPr="00882126">
              <w:rPr>
                <w:rFonts w:ascii="Arial" w:hAnsi="Arial" w:cs="Arial"/>
                <w:sz w:val="24"/>
                <w:szCs w:val="24"/>
                <w:u w:val="single"/>
                <w:lang w:val="en-US"/>
              </w:rPr>
              <w:t>Restraint from encumbering the joint estate</w:t>
            </w:r>
          </w:p>
          <w:p w:rsidR="00882126" w:rsidRDefault="00882126" w:rsidP="005118B6">
            <w:pPr>
              <w:spacing w:line="360" w:lineRule="auto"/>
              <w:jc w:val="both"/>
              <w:rPr>
                <w:rFonts w:ascii="Arial" w:hAnsi="Arial" w:cs="Arial"/>
                <w:sz w:val="24"/>
                <w:szCs w:val="24"/>
                <w:lang w:val="en-US"/>
              </w:rPr>
            </w:pPr>
          </w:p>
          <w:p w:rsidR="00882126" w:rsidRDefault="00882126" w:rsidP="005118B6">
            <w:pPr>
              <w:spacing w:line="360" w:lineRule="auto"/>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t>In my opinion the applicant</w:t>
            </w:r>
            <w:r w:rsidR="00A11634">
              <w:rPr>
                <w:rFonts w:ascii="Arial" w:hAnsi="Arial" w:cs="Arial"/>
                <w:sz w:val="24"/>
                <w:szCs w:val="24"/>
                <w:lang w:val="en-US"/>
              </w:rPr>
              <w:t>’s</w:t>
            </w:r>
            <w:r>
              <w:rPr>
                <w:rFonts w:ascii="Arial" w:hAnsi="Arial" w:cs="Arial"/>
                <w:sz w:val="24"/>
                <w:szCs w:val="24"/>
                <w:lang w:val="en-US"/>
              </w:rPr>
              <w:t xml:space="preserve"> </w:t>
            </w:r>
            <w:r w:rsidR="004A7C04">
              <w:rPr>
                <w:rFonts w:ascii="Arial" w:hAnsi="Arial" w:cs="Arial"/>
                <w:sz w:val="24"/>
                <w:szCs w:val="24"/>
                <w:lang w:val="en-US"/>
              </w:rPr>
              <w:t>prayer</w:t>
            </w:r>
            <w:r w:rsidR="00A11634">
              <w:rPr>
                <w:rFonts w:ascii="Arial" w:hAnsi="Arial" w:cs="Arial"/>
                <w:sz w:val="24"/>
                <w:szCs w:val="24"/>
                <w:lang w:val="en-US"/>
              </w:rPr>
              <w:t xml:space="preserve"> on this aspect</w:t>
            </w:r>
            <w:r w:rsidR="004A7C04">
              <w:rPr>
                <w:rFonts w:ascii="Arial" w:hAnsi="Arial" w:cs="Arial"/>
                <w:sz w:val="24"/>
                <w:szCs w:val="24"/>
                <w:lang w:val="en-US"/>
              </w:rPr>
              <w:t xml:space="preserve"> is justifiable in the circumstances</w:t>
            </w:r>
            <w:r w:rsidR="00A11634">
              <w:rPr>
                <w:rFonts w:ascii="Arial" w:hAnsi="Arial" w:cs="Arial"/>
                <w:sz w:val="24"/>
                <w:szCs w:val="24"/>
                <w:lang w:val="en-US"/>
              </w:rPr>
              <w:t>.  In addition the respondent does not oppose the granting of this prayer</w:t>
            </w:r>
            <w:r w:rsidR="004A7C04">
              <w:rPr>
                <w:rFonts w:ascii="Arial" w:hAnsi="Arial" w:cs="Arial"/>
                <w:sz w:val="24"/>
                <w:szCs w:val="24"/>
                <w:lang w:val="en-US"/>
              </w:rPr>
              <w:t>.  The prayer s</w:t>
            </w:r>
            <w:r w:rsidR="00A11634">
              <w:rPr>
                <w:rFonts w:ascii="Arial" w:hAnsi="Arial" w:cs="Arial"/>
                <w:sz w:val="24"/>
                <w:szCs w:val="24"/>
                <w:lang w:val="en-US"/>
              </w:rPr>
              <w:t>hall</w:t>
            </w:r>
            <w:r w:rsidR="004A7C04">
              <w:rPr>
                <w:rFonts w:ascii="Arial" w:hAnsi="Arial" w:cs="Arial"/>
                <w:sz w:val="24"/>
                <w:szCs w:val="24"/>
                <w:lang w:val="en-US"/>
              </w:rPr>
              <w:t xml:space="preserve"> be granted.</w:t>
            </w:r>
          </w:p>
          <w:p w:rsidR="004A7C04" w:rsidRDefault="004A7C04" w:rsidP="005118B6">
            <w:pPr>
              <w:spacing w:line="360" w:lineRule="auto"/>
              <w:jc w:val="both"/>
              <w:rPr>
                <w:rFonts w:ascii="Arial" w:hAnsi="Arial" w:cs="Arial"/>
                <w:sz w:val="24"/>
                <w:szCs w:val="24"/>
                <w:lang w:val="en-US"/>
              </w:rPr>
            </w:pPr>
          </w:p>
          <w:p w:rsidR="004A7C04" w:rsidRPr="004A7C04" w:rsidRDefault="004A7C04" w:rsidP="005118B6">
            <w:pPr>
              <w:spacing w:line="360" w:lineRule="auto"/>
              <w:jc w:val="both"/>
              <w:rPr>
                <w:rFonts w:ascii="Arial" w:hAnsi="Arial" w:cs="Arial"/>
                <w:sz w:val="24"/>
                <w:szCs w:val="24"/>
                <w:u w:val="single"/>
                <w:lang w:val="en-US"/>
              </w:rPr>
            </w:pPr>
            <w:r w:rsidRPr="004A7C04">
              <w:rPr>
                <w:rFonts w:ascii="Arial" w:hAnsi="Arial" w:cs="Arial"/>
                <w:sz w:val="24"/>
                <w:szCs w:val="24"/>
                <w:u w:val="single"/>
                <w:lang w:val="en-US"/>
              </w:rPr>
              <w:t xml:space="preserve">Costs </w:t>
            </w:r>
          </w:p>
          <w:p w:rsidR="004A7C04" w:rsidRDefault="004A7C04" w:rsidP="005118B6">
            <w:pPr>
              <w:spacing w:line="360" w:lineRule="auto"/>
              <w:jc w:val="both"/>
              <w:rPr>
                <w:rFonts w:ascii="Arial" w:hAnsi="Arial" w:cs="Arial"/>
                <w:sz w:val="24"/>
                <w:szCs w:val="24"/>
                <w:lang w:val="en-US"/>
              </w:rPr>
            </w:pPr>
          </w:p>
          <w:p w:rsidR="004A7C04" w:rsidRDefault="004A7C04" w:rsidP="004A7C04">
            <w:pPr>
              <w:spacing w:line="360" w:lineRule="auto"/>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t>In the circumstances the applicant has only been partially successful.  For the most part the order</w:t>
            </w:r>
            <w:r w:rsidR="008751A1">
              <w:rPr>
                <w:rFonts w:ascii="Arial" w:hAnsi="Arial" w:cs="Arial"/>
                <w:sz w:val="24"/>
                <w:szCs w:val="24"/>
                <w:lang w:val="en-US"/>
              </w:rPr>
              <w:t>s to be</w:t>
            </w:r>
            <w:r>
              <w:rPr>
                <w:rFonts w:ascii="Arial" w:hAnsi="Arial" w:cs="Arial"/>
                <w:sz w:val="24"/>
                <w:szCs w:val="24"/>
                <w:lang w:val="en-US"/>
              </w:rPr>
              <w:t xml:space="preserve"> made </w:t>
            </w:r>
            <w:r w:rsidR="008751A1">
              <w:rPr>
                <w:rFonts w:ascii="Arial" w:hAnsi="Arial" w:cs="Arial"/>
                <w:sz w:val="24"/>
                <w:szCs w:val="24"/>
                <w:lang w:val="en-US"/>
              </w:rPr>
              <w:t xml:space="preserve">as reflected </w:t>
            </w:r>
            <w:r>
              <w:rPr>
                <w:rFonts w:ascii="Arial" w:hAnsi="Arial" w:cs="Arial"/>
                <w:sz w:val="24"/>
                <w:szCs w:val="24"/>
                <w:lang w:val="en-US"/>
              </w:rPr>
              <w:t>above</w:t>
            </w:r>
            <w:r w:rsidR="008751A1">
              <w:rPr>
                <w:rFonts w:ascii="Arial" w:hAnsi="Arial" w:cs="Arial"/>
                <w:sz w:val="24"/>
                <w:szCs w:val="24"/>
                <w:lang w:val="en-US"/>
              </w:rPr>
              <w:t>, to a large extent</w:t>
            </w:r>
            <w:r w:rsidR="009B6840">
              <w:rPr>
                <w:rFonts w:ascii="Arial" w:hAnsi="Arial" w:cs="Arial"/>
                <w:sz w:val="24"/>
                <w:szCs w:val="24"/>
                <w:lang w:val="en-US"/>
              </w:rPr>
              <w:t>,</w:t>
            </w:r>
            <w:r>
              <w:rPr>
                <w:rFonts w:ascii="Arial" w:hAnsi="Arial" w:cs="Arial"/>
                <w:sz w:val="24"/>
                <w:szCs w:val="24"/>
                <w:lang w:val="en-US"/>
              </w:rPr>
              <w:t xml:space="preserve"> only confirm the status quo to continue </w:t>
            </w:r>
            <w:r w:rsidR="008751A1">
              <w:rPr>
                <w:rFonts w:ascii="Arial" w:hAnsi="Arial" w:cs="Arial"/>
                <w:sz w:val="24"/>
                <w:szCs w:val="24"/>
                <w:lang w:val="en-US"/>
              </w:rPr>
              <w:t>in</w:t>
            </w:r>
            <w:r>
              <w:rPr>
                <w:rFonts w:ascii="Arial" w:hAnsi="Arial" w:cs="Arial"/>
                <w:sz w:val="24"/>
                <w:szCs w:val="24"/>
                <w:lang w:val="en-US"/>
              </w:rPr>
              <w:t xml:space="preserve"> the interim</w:t>
            </w:r>
            <w:r w:rsidR="008751A1">
              <w:rPr>
                <w:rFonts w:ascii="Arial" w:hAnsi="Arial" w:cs="Arial"/>
                <w:sz w:val="24"/>
                <w:szCs w:val="24"/>
                <w:lang w:val="en-US"/>
              </w:rPr>
              <w:t xml:space="preserve">.  </w:t>
            </w:r>
            <w:r>
              <w:rPr>
                <w:rFonts w:ascii="Arial" w:hAnsi="Arial" w:cs="Arial"/>
                <w:sz w:val="24"/>
                <w:szCs w:val="24"/>
                <w:lang w:val="en-US"/>
              </w:rPr>
              <w:t>I am therefore of the opinion that the appropriate order in regard to costs is that each party pays own costs.</w:t>
            </w:r>
          </w:p>
          <w:p w:rsidR="004A7C04" w:rsidRDefault="004A7C04" w:rsidP="004A7C04">
            <w:pPr>
              <w:spacing w:line="360" w:lineRule="auto"/>
              <w:jc w:val="both"/>
              <w:rPr>
                <w:rFonts w:ascii="Arial" w:hAnsi="Arial" w:cs="Arial"/>
                <w:sz w:val="24"/>
                <w:szCs w:val="24"/>
                <w:lang w:val="en-US"/>
              </w:rPr>
            </w:pPr>
          </w:p>
          <w:p w:rsidR="004A7C04" w:rsidRDefault="004A7C04" w:rsidP="004A7C04">
            <w:pPr>
              <w:spacing w:line="360" w:lineRule="auto"/>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t>In the result I make the following order:</w:t>
            </w:r>
          </w:p>
          <w:p w:rsidR="004A7C04" w:rsidRDefault="004A7C04" w:rsidP="004A7C04">
            <w:pPr>
              <w:spacing w:line="360" w:lineRule="auto"/>
              <w:jc w:val="both"/>
              <w:rPr>
                <w:rFonts w:ascii="Arial" w:hAnsi="Arial" w:cs="Arial"/>
                <w:sz w:val="24"/>
                <w:szCs w:val="24"/>
                <w:lang w:val="en-US"/>
              </w:rPr>
            </w:pPr>
          </w:p>
          <w:p w:rsidR="00DA0464" w:rsidRDefault="00DA0464" w:rsidP="00DA0464">
            <w:pPr>
              <w:tabs>
                <w:tab w:val="left" w:pos="432"/>
              </w:tabs>
              <w:spacing w:line="360" w:lineRule="auto"/>
              <w:jc w:val="both"/>
              <w:rPr>
                <w:rFonts w:ascii="Arial" w:hAnsi="Arial" w:cs="Arial"/>
                <w:sz w:val="24"/>
                <w:szCs w:val="24"/>
                <w:lang w:val="en-US"/>
              </w:rPr>
            </w:pPr>
            <w:r w:rsidRPr="005118B6">
              <w:rPr>
                <w:rFonts w:ascii="Arial" w:hAnsi="Arial" w:cs="Arial"/>
                <w:sz w:val="24"/>
                <w:szCs w:val="24"/>
                <w:lang w:val="en-US"/>
              </w:rPr>
              <w:t>1.</w:t>
            </w:r>
            <w:r w:rsidRPr="005118B6">
              <w:rPr>
                <w:rFonts w:ascii="Arial" w:hAnsi="Arial" w:cs="Arial"/>
                <w:sz w:val="24"/>
                <w:szCs w:val="24"/>
                <w:lang w:val="en-US"/>
              </w:rPr>
              <w:tab/>
            </w:r>
            <w:r>
              <w:rPr>
                <w:rFonts w:ascii="Arial" w:hAnsi="Arial" w:cs="Arial"/>
                <w:sz w:val="24"/>
                <w:szCs w:val="24"/>
                <w:lang w:val="en-US"/>
              </w:rPr>
              <w:t>The applicant’s condonation</w:t>
            </w:r>
            <w:r w:rsidR="00912327">
              <w:rPr>
                <w:rFonts w:ascii="Arial" w:hAnsi="Arial" w:cs="Arial"/>
                <w:sz w:val="24"/>
                <w:szCs w:val="24"/>
                <w:lang w:val="en-US"/>
              </w:rPr>
              <w:t xml:space="preserve"> application</w:t>
            </w:r>
            <w:r>
              <w:rPr>
                <w:rFonts w:ascii="Arial" w:hAnsi="Arial" w:cs="Arial"/>
                <w:sz w:val="24"/>
                <w:szCs w:val="24"/>
                <w:lang w:val="en-US"/>
              </w:rPr>
              <w:t xml:space="preserve"> for late filing of </w:t>
            </w:r>
            <w:r w:rsidR="00912327">
              <w:rPr>
                <w:rFonts w:ascii="Arial" w:hAnsi="Arial" w:cs="Arial"/>
                <w:sz w:val="24"/>
                <w:szCs w:val="24"/>
                <w:lang w:val="en-US"/>
              </w:rPr>
              <w:t xml:space="preserve">the </w:t>
            </w:r>
            <w:r>
              <w:rPr>
                <w:rFonts w:ascii="Arial" w:hAnsi="Arial" w:cs="Arial"/>
                <w:sz w:val="24"/>
                <w:szCs w:val="24"/>
                <w:lang w:val="en-US"/>
              </w:rPr>
              <w:t>rule 32 (10) report is condoned.</w:t>
            </w:r>
          </w:p>
          <w:p w:rsidR="00DA0464" w:rsidRDefault="00DA0464" w:rsidP="00DA0464">
            <w:pPr>
              <w:tabs>
                <w:tab w:val="left" w:pos="432"/>
              </w:tabs>
              <w:spacing w:line="360" w:lineRule="auto"/>
              <w:jc w:val="both"/>
              <w:rPr>
                <w:rFonts w:ascii="Arial" w:hAnsi="Arial" w:cs="Arial"/>
                <w:sz w:val="24"/>
                <w:szCs w:val="24"/>
                <w:lang w:val="en-US"/>
              </w:rPr>
            </w:pPr>
          </w:p>
          <w:p w:rsidR="00DA0464" w:rsidRDefault="00DA0464" w:rsidP="00DA0464">
            <w:pPr>
              <w:tabs>
                <w:tab w:val="left" w:pos="432"/>
              </w:tabs>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 xml:space="preserve">The respondent’s point in limine on the basis that applicant’s rule 90 application is </w:t>
            </w:r>
            <w:r>
              <w:rPr>
                <w:rFonts w:ascii="Arial" w:hAnsi="Arial" w:cs="Arial"/>
                <w:sz w:val="24"/>
                <w:szCs w:val="24"/>
                <w:lang w:val="en-US"/>
              </w:rPr>
              <w:tab/>
              <w:t>improper</w:t>
            </w:r>
            <w:r w:rsidR="004F312C">
              <w:rPr>
                <w:rFonts w:ascii="Arial" w:hAnsi="Arial" w:cs="Arial"/>
                <w:sz w:val="24"/>
                <w:szCs w:val="24"/>
                <w:lang w:val="en-US"/>
              </w:rPr>
              <w:t>, is dismissed</w:t>
            </w:r>
            <w:r>
              <w:rPr>
                <w:rFonts w:ascii="Arial" w:hAnsi="Arial" w:cs="Arial"/>
                <w:sz w:val="24"/>
                <w:szCs w:val="24"/>
                <w:lang w:val="en-US"/>
              </w:rPr>
              <w:t xml:space="preserve"> on account that the application substantially meet the </w:t>
            </w:r>
            <w:r>
              <w:rPr>
                <w:rFonts w:ascii="Arial" w:hAnsi="Arial" w:cs="Arial"/>
                <w:sz w:val="24"/>
                <w:szCs w:val="24"/>
                <w:lang w:val="en-US"/>
              </w:rPr>
              <w:tab/>
              <w:t>requirements of rule 90.</w:t>
            </w:r>
          </w:p>
          <w:p w:rsidR="00DA0464" w:rsidRDefault="00DA0464" w:rsidP="00DA0464">
            <w:pPr>
              <w:tabs>
                <w:tab w:val="left" w:pos="432"/>
              </w:tabs>
              <w:spacing w:line="360" w:lineRule="auto"/>
              <w:jc w:val="both"/>
              <w:rPr>
                <w:rFonts w:ascii="Arial" w:hAnsi="Arial" w:cs="Arial"/>
                <w:sz w:val="24"/>
                <w:szCs w:val="24"/>
                <w:lang w:val="en-US"/>
              </w:rPr>
            </w:pPr>
          </w:p>
          <w:p w:rsidR="00DA0464" w:rsidRDefault="00DA0464" w:rsidP="00DA0464">
            <w:pPr>
              <w:tabs>
                <w:tab w:val="left" w:pos="432"/>
              </w:tabs>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 xml:space="preserve">Interim custody and control of the minor children (in this matter) is awarded to the </w:t>
            </w:r>
            <w:r>
              <w:rPr>
                <w:rFonts w:ascii="Arial" w:hAnsi="Arial" w:cs="Arial"/>
                <w:sz w:val="24"/>
                <w:szCs w:val="24"/>
                <w:lang w:val="en-US"/>
              </w:rPr>
              <w:tab/>
              <w:t xml:space="preserve">applicant/defendant pendente lite, subject to the respondent/plaintiff’s right of reasonable </w:t>
            </w:r>
            <w:r>
              <w:rPr>
                <w:rFonts w:ascii="Arial" w:hAnsi="Arial" w:cs="Arial"/>
                <w:sz w:val="24"/>
                <w:szCs w:val="24"/>
                <w:lang w:val="en-US"/>
              </w:rPr>
              <w:tab/>
              <w:t>access</w:t>
            </w:r>
            <w:r w:rsidR="004F312C">
              <w:rPr>
                <w:rFonts w:ascii="Arial" w:hAnsi="Arial" w:cs="Arial"/>
                <w:sz w:val="24"/>
                <w:szCs w:val="24"/>
                <w:lang w:val="en-US"/>
              </w:rPr>
              <w:t>,</w:t>
            </w:r>
            <w:r>
              <w:rPr>
                <w:rFonts w:ascii="Arial" w:hAnsi="Arial" w:cs="Arial"/>
                <w:sz w:val="24"/>
                <w:szCs w:val="24"/>
                <w:lang w:val="en-US"/>
              </w:rPr>
              <w:t xml:space="preserve"> as presently is in place.</w:t>
            </w:r>
          </w:p>
          <w:p w:rsidR="00DA0464" w:rsidRDefault="00DA0464" w:rsidP="00DA0464">
            <w:pPr>
              <w:tabs>
                <w:tab w:val="left" w:pos="432"/>
              </w:tabs>
              <w:spacing w:line="360" w:lineRule="auto"/>
              <w:jc w:val="both"/>
              <w:rPr>
                <w:rFonts w:ascii="Arial" w:hAnsi="Arial" w:cs="Arial"/>
                <w:sz w:val="24"/>
                <w:szCs w:val="24"/>
                <w:lang w:val="en-US"/>
              </w:rPr>
            </w:pPr>
          </w:p>
          <w:p w:rsidR="00DA0464" w:rsidRDefault="00DA0464" w:rsidP="00DA0464">
            <w:pPr>
              <w:tabs>
                <w:tab w:val="left" w:pos="432"/>
              </w:tabs>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The respondent/plaintiff is ordered to continue to pay</w:t>
            </w:r>
            <w:r w:rsidR="004F312C">
              <w:rPr>
                <w:rFonts w:ascii="Arial" w:hAnsi="Arial" w:cs="Arial"/>
                <w:sz w:val="24"/>
                <w:szCs w:val="24"/>
                <w:lang w:val="en-US"/>
              </w:rPr>
              <w:t>,</w:t>
            </w:r>
            <w:r>
              <w:rPr>
                <w:rFonts w:ascii="Arial" w:hAnsi="Arial" w:cs="Arial"/>
                <w:sz w:val="24"/>
                <w:szCs w:val="24"/>
                <w:lang w:val="en-US"/>
              </w:rPr>
              <w:t xml:space="preserve"> in the interim</w:t>
            </w:r>
            <w:r w:rsidR="004F312C">
              <w:rPr>
                <w:rFonts w:ascii="Arial" w:hAnsi="Arial" w:cs="Arial"/>
                <w:sz w:val="24"/>
                <w:szCs w:val="24"/>
                <w:lang w:val="en-US"/>
              </w:rPr>
              <w:t>,</w:t>
            </w:r>
            <w:r>
              <w:rPr>
                <w:rFonts w:ascii="Arial" w:hAnsi="Arial" w:cs="Arial"/>
                <w:sz w:val="24"/>
                <w:szCs w:val="24"/>
                <w:lang w:val="en-US"/>
              </w:rPr>
              <w:t xml:space="preserve"> the amount of N$ </w:t>
            </w:r>
            <w:r>
              <w:rPr>
                <w:rFonts w:ascii="Arial" w:hAnsi="Arial" w:cs="Arial"/>
                <w:sz w:val="24"/>
                <w:szCs w:val="24"/>
                <w:lang w:val="en-US"/>
              </w:rPr>
              <w:tab/>
              <w:t xml:space="preserve">9000 per month, to the applicant, towards the maintenance of the minor children, jointly, </w:t>
            </w:r>
            <w:r>
              <w:rPr>
                <w:rFonts w:ascii="Arial" w:hAnsi="Arial" w:cs="Arial"/>
                <w:sz w:val="24"/>
                <w:szCs w:val="24"/>
                <w:lang w:val="en-US"/>
              </w:rPr>
              <w:tab/>
              <w:t>till the date of granting of the final order of divorce.</w:t>
            </w:r>
          </w:p>
          <w:p w:rsidR="00DA0464" w:rsidRDefault="00DA0464" w:rsidP="00DA0464">
            <w:pPr>
              <w:tabs>
                <w:tab w:val="left" w:pos="432"/>
              </w:tabs>
              <w:spacing w:line="360" w:lineRule="auto"/>
              <w:jc w:val="both"/>
              <w:rPr>
                <w:rFonts w:ascii="Arial" w:hAnsi="Arial" w:cs="Arial"/>
                <w:sz w:val="24"/>
                <w:szCs w:val="24"/>
                <w:lang w:val="en-US"/>
              </w:rPr>
            </w:pPr>
          </w:p>
          <w:p w:rsidR="00DA0464" w:rsidRDefault="00DA0464" w:rsidP="00DA0464">
            <w:pPr>
              <w:tabs>
                <w:tab w:val="left" w:pos="432"/>
              </w:tabs>
              <w:spacing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 xml:space="preserve">The respondent is ordered to continue to pay all the medical dental, pharmaceutical and </w:t>
            </w:r>
            <w:r>
              <w:rPr>
                <w:rFonts w:ascii="Arial" w:hAnsi="Arial" w:cs="Arial"/>
                <w:sz w:val="24"/>
                <w:szCs w:val="24"/>
                <w:lang w:val="en-US"/>
              </w:rPr>
              <w:tab/>
              <w:t>other related medical expenses</w:t>
            </w:r>
            <w:r w:rsidR="004F312C">
              <w:rPr>
                <w:rFonts w:ascii="Arial" w:hAnsi="Arial" w:cs="Arial"/>
                <w:sz w:val="24"/>
                <w:szCs w:val="24"/>
                <w:lang w:val="en-US"/>
              </w:rPr>
              <w:t>,</w:t>
            </w:r>
            <w:r>
              <w:rPr>
                <w:rFonts w:ascii="Arial" w:hAnsi="Arial" w:cs="Arial"/>
                <w:sz w:val="24"/>
                <w:szCs w:val="24"/>
                <w:lang w:val="en-US"/>
              </w:rPr>
              <w:t xml:space="preserve"> in respect of the minor children and the applicant.</w:t>
            </w:r>
          </w:p>
          <w:p w:rsidR="00DA0464" w:rsidRDefault="00DA0464" w:rsidP="00DA0464">
            <w:pPr>
              <w:tabs>
                <w:tab w:val="left" w:pos="432"/>
              </w:tabs>
              <w:spacing w:line="360" w:lineRule="auto"/>
              <w:jc w:val="both"/>
              <w:rPr>
                <w:rFonts w:ascii="Arial" w:hAnsi="Arial" w:cs="Arial"/>
                <w:sz w:val="24"/>
                <w:szCs w:val="24"/>
                <w:lang w:val="en-US"/>
              </w:rPr>
            </w:pPr>
          </w:p>
          <w:p w:rsidR="00DA0464" w:rsidRDefault="00DA0464" w:rsidP="00DA0464">
            <w:pPr>
              <w:tabs>
                <w:tab w:val="left" w:pos="432"/>
              </w:tabs>
              <w:spacing w:line="360" w:lineRule="auto"/>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 xml:space="preserve">The respondent is ordered to continue paying all costs in respect of the minor children’s </w:t>
            </w:r>
            <w:r>
              <w:rPr>
                <w:rFonts w:ascii="Arial" w:hAnsi="Arial" w:cs="Arial"/>
                <w:sz w:val="24"/>
                <w:szCs w:val="24"/>
                <w:lang w:val="en-US"/>
              </w:rPr>
              <w:tab/>
              <w:t>tuition and scholastic expenses (as well as related expenses).</w:t>
            </w:r>
          </w:p>
          <w:p w:rsidR="00DA0464" w:rsidRDefault="00DA0464" w:rsidP="00DA0464">
            <w:pPr>
              <w:tabs>
                <w:tab w:val="left" w:pos="432"/>
              </w:tabs>
              <w:spacing w:line="360" w:lineRule="auto"/>
              <w:jc w:val="both"/>
              <w:rPr>
                <w:rFonts w:ascii="Arial" w:hAnsi="Arial" w:cs="Arial"/>
                <w:sz w:val="24"/>
                <w:szCs w:val="24"/>
                <w:lang w:val="en-US"/>
              </w:rPr>
            </w:pPr>
          </w:p>
          <w:p w:rsidR="00DA0464" w:rsidRDefault="00DA0464" w:rsidP="00DA0464">
            <w:pPr>
              <w:tabs>
                <w:tab w:val="left" w:pos="432"/>
              </w:tabs>
              <w:spacing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t xml:space="preserve">It is ordered that the respondent refrains from encumbering the joint estate without prior </w:t>
            </w:r>
            <w:r>
              <w:rPr>
                <w:rFonts w:ascii="Arial" w:hAnsi="Arial" w:cs="Arial"/>
                <w:sz w:val="24"/>
                <w:szCs w:val="24"/>
                <w:lang w:val="en-US"/>
              </w:rPr>
              <w:tab/>
              <w:t>written permission from the applicant.</w:t>
            </w:r>
          </w:p>
          <w:p w:rsidR="00DA0464" w:rsidRDefault="00DA0464" w:rsidP="00DA0464">
            <w:pPr>
              <w:tabs>
                <w:tab w:val="left" w:pos="432"/>
              </w:tabs>
              <w:spacing w:line="360" w:lineRule="auto"/>
              <w:rPr>
                <w:rFonts w:ascii="Arial" w:hAnsi="Arial" w:cs="Arial"/>
                <w:sz w:val="24"/>
                <w:szCs w:val="24"/>
                <w:lang w:val="en-US"/>
              </w:rPr>
            </w:pPr>
          </w:p>
          <w:p w:rsidR="00DA0464" w:rsidRDefault="00DA0464" w:rsidP="00DA0464">
            <w:pPr>
              <w:tabs>
                <w:tab w:val="left" w:pos="432"/>
              </w:tabs>
              <w:spacing w:line="360" w:lineRule="auto"/>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t xml:space="preserve">The respondent is ordered to pay the applicant a contribution towards costs in the amount </w:t>
            </w:r>
            <w:r>
              <w:rPr>
                <w:rFonts w:ascii="Arial" w:hAnsi="Arial" w:cs="Arial"/>
                <w:sz w:val="24"/>
                <w:szCs w:val="24"/>
                <w:lang w:val="en-US"/>
              </w:rPr>
              <w:tab/>
              <w:t xml:space="preserve">of N$ 60 000.  The aforesaid amount is to be paid in six equal monthly instalments of N$ </w:t>
            </w:r>
            <w:r>
              <w:rPr>
                <w:rFonts w:ascii="Arial" w:hAnsi="Arial" w:cs="Arial"/>
                <w:sz w:val="24"/>
                <w:szCs w:val="24"/>
                <w:lang w:val="en-US"/>
              </w:rPr>
              <w:tab/>
              <w:t>10 000.  The first instalment is to be paid</w:t>
            </w:r>
            <w:r w:rsidR="0030388F">
              <w:rPr>
                <w:rFonts w:ascii="Arial" w:hAnsi="Arial" w:cs="Arial"/>
                <w:sz w:val="24"/>
                <w:szCs w:val="24"/>
                <w:lang w:val="en-US"/>
              </w:rPr>
              <w:t xml:space="preserve"> on</w:t>
            </w:r>
            <w:r>
              <w:rPr>
                <w:rFonts w:ascii="Arial" w:hAnsi="Arial" w:cs="Arial"/>
                <w:sz w:val="24"/>
                <w:szCs w:val="24"/>
                <w:lang w:val="en-US"/>
              </w:rPr>
              <w:t xml:space="preserve"> or before 3</w:t>
            </w:r>
            <w:r w:rsidRPr="00031BAE">
              <w:rPr>
                <w:rFonts w:ascii="Arial" w:hAnsi="Arial" w:cs="Arial"/>
                <w:sz w:val="24"/>
                <w:szCs w:val="24"/>
                <w:vertAlign w:val="superscript"/>
                <w:lang w:val="en-US"/>
              </w:rPr>
              <w:t>rd</w:t>
            </w:r>
            <w:r>
              <w:rPr>
                <w:rFonts w:ascii="Arial" w:hAnsi="Arial" w:cs="Arial"/>
                <w:sz w:val="24"/>
                <w:szCs w:val="24"/>
                <w:lang w:val="en-US"/>
              </w:rPr>
              <w:t xml:space="preserve"> March 2</w:t>
            </w:r>
            <w:r w:rsidR="0030388F">
              <w:rPr>
                <w:rFonts w:ascii="Arial" w:hAnsi="Arial" w:cs="Arial"/>
                <w:sz w:val="24"/>
                <w:szCs w:val="24"/>
                <w:lang w:val="en-US"/>
              </w:rPr>
              <w:t>020.  Subsequent</w:t>
            </w:r>
            <w:r>
              <w:rPr>
                <w:rFonts w:ascii="Arial" w:hAnsi="Arial" w:cs="Arial"/>
                <w:sz w:val="24"/>
                <w:szCs w:val="24"/>
                <w:lang w:val="en-US"/>
              </w:rPr>
              <w:t xml:space="preserve"> </w:t>
            </w:r>
            <w:r>
              <w:rPr>
                <w:rFonts w:ascii="Arial" w:hAnsi="Arial" w:cs="Arial"/>
                <w:sz w:val="24"/>
                <w:szCs w:val="24"/>
                <w:lang w:val="en-US"/>
              </w:rPr>
              <w:tab/>
              <w:t>instalments are to be paid on or before the 3</w:t>
            </w:r>
            <w:r w:rsidRPr="00031BAE">
              <w:rPr>
                <w:rFonts w:ascii="Arial" w:hAnsi="Arial" w:cs="Arial"/>
                <w:sz w:val="24"/>
                <w:szCs w:val="24"/>
                <w:vertAlign w:val="superscript"/>
                <w:lang w:val="en-US"/>
              </w:rPr>
              <w:t>rd</w:t>
            </w:r>
            <w:r w:rsidR="0030388F">
              <w:rPr>
                <w:rFonts w:ascii="Arial" w:hAnsi="Arial" w:cs="Arial"/>
                <w:sz w:val="24"/>
                <w:szCs w:val="24"/>
                <w:lang w:val="en-US"/>
              </w:rPr>
              <w:t xml:space="preserve"> day of each following month</w:t>
            </w:r>
            <w:r>
              <w:rPr>
                <w:rFonts w:ascii="Arial" w:hAnsi="Arial" w:cs="Arial"/>
                <w:sz w:val="24"/>
                <w:szCs w:val="24"/>
                <w:lang w:val="en-US"/>
              </w:rPr>
              <w:t>.</w:t>
            </w:r>
          </w:p>
          <w:p w:rsidR="00DA0464" w:rsidRDefault="00DA0464" w:rsidP="00DA0464">
            <w:pPr>
              <w:tabs>
                <w:tab w:val="left" w:pos="432"/>
              </w:tabs>
              <w:spacing w:line="360" w:lineRule="auto"/>
              <w:jc w:val="both"/>
              <w:rPr>
                <w:rFonts w:ascii="Arial" w:hAnsi="Arial" w:cs="Arial"/>
                <w:sz w:val="24"/>
                <w:szCs w:val="24"/>
                <w:lang w:val="en-US"/>
              </w:rPr>
            </w:pPr>
          </w:p>
          <w:p w:rsidR="00DA0464" w:rsidRDefault="00DA0464" w:rsidP="00DA0464">
            <w:pPr>
              <w:tabs>
                <w:tab w:val="left" w:pos="432"/>
              </w:tabs>
              <w:spacing w:line="360" w:lineRule="auto"/>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t>I make no order as to costs.</w:t>
            </w:r>
          </w:p>
          <w:p w:rsidR="00DA0464" w:rsidRDefault="00DA0464" w:rsidP="00DA0464">
            <w:pPr>
              <w:tabs>
                <w:tab w:val="left" w:pos="432"/>
              </w:tabs>
              <w:spacing w:line="360" w:lineRule="auto"/>
              <w:jc w:val="both"/>
              <w:rPr>
                <w:rFonts w:ascii="Arial" w:hAnsi="Arial" w:cs="Arial"/>
                <w:sz w:val="24"/>
                <w:szCs w:val="24"/>
                <w:lang w:val="en-US"/>
              </w:rPr>
            </w:pPr>
          </w:p>
          <w:p w:rsidR="00DA0464" w:rsidRDefault="00DA0464" w:rsidP="00DA0464">
            <w:pPr>
              <w:tabs>
                <w:tab w:val="left" w:pos="432"/>
              </w:tabs>
              <w:spacing w:line="360" w:lineRule="auto"/>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t>The matter is postponed to 08 April 2020 at 15:15 for status hearing.</w:t>
            </w:r>
          </w:p>
          <w:p w:rsidR="00DA0464" w:rsidRDefault="00DA0464" w:rsidP="00DA0464">
            <w:pPr>
              <w:tabs>
                <w:tab w:val="left" w:pos="432"/>
              </w:tabs>
              <w:spacing w:line="360" w:lineRule="auto"/>
              <w:jc w:val="both"/>
              <w:rPr>
                <w:rFonts w:ascii="Arial" w:hAnsi="Arial" w:cs="Arial"/>
                <w:sz w:val="24"/>
                <w:szCs w:val="24"/>
                <w:lang w:val="en-US"/>
              </w:rPr>
            </w:pPr>
          </w:p>
          <w:p w:rsidR="00DA0464" w:rsidRPr="005118B6" w:rsidRDefault="00DA0464" w:rsidP="00DA0464">
            <w:pPr>
              <w:tabs>
                <w:tab w:val="left" w:pos="432"/>
              </w:tabs>
              <w:spacing w:line="360" w:lineRule="auto"/>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t>The parties must file joint status report on or before 01 April 2020.</w:t>
            </w:r>
          </w:p>
          <w:p w:rsidR="004A7C04" w:rsidRPr="005118B6" w:rsidRDefault="004A7C04" w:rsidP="004A7C04">
            <w:pPr>
              <w:spacing w:line="360" w:lineRule="auto"/>
              <w:jc w:val="both"/>
              <w:rPr>
                <w:rFonts w:ascii="Arial" w:hAnsi="Arial" w:cs="Arial"/>
                <w:sz w:val="24"/>
                <w:szCs w:val="24"/>
                <w:lang w:val="en-US"/>
              </w:rPr>
            </w:pPr>
          </w:p>
        </w:tc>
      </w:tr>
      <w:tr w:rsidR="005118B6" w:rsidRPr="005118B6" w:rsidTr="0000795B">
        <w:tc>
          <w:tcPr>
            <w:tcW w:w="4950" w:type="dxa"/>
          </w:tcPr>
          <w:p w:rsidR="005118B6" w:rsidRPr="005118B6" w:rsidRDefault="005118B6" w:rsidP="005118B6">
            <w:pPr>
              <w:rPr>
                <w:rFonts w:ascii="Arial" w:hAnsi="Arial" w:cs="Arial"/>
                <w:b/>
                <w:sz w:val="24"/>
                <w:szCs w:val="24"/>
                <w:lang w:val="en-US"/>
              </w:rPr>
            </w:pPr>
            <w:r w:rsidRPr="005118B6">
              <w:rPr>
                <w:rFonts w:ascii="Arial" w:hAnsi="Arial" w:cs="Arial"/>
                <w:b/>
                <w:sz w:val="24"/>
                <w:szCs w:val="24"/>
                <w:lang w:val="en-US"/>
              </w:rPr>
              <w:lastRenderedPageBreak/>
              <w:tab/>
              <w:t>Judge’s signature</w:t>
            </w:r>
          </w:p>
          <w:p w:rsidR="005118B6" w:rsidRPr="005118B6" w:rsidRDefault="005118B6" w:rsidP="005118B6">
            <w:pPr>
              <w:rPr>
                <w:rFonts w:ascii="Arial" w:hAnsi="Arial" w:cs="Arial"/>
                <w:b/>
                <w:sz w:val="24"/>
                <w:szCs w:val="24"/>
                <w:lang w:val="en-US"/>
              </w:rPr>
            </w:pPr>
          </w:p>
        </w:tc>
        <w:tc>
          <w:tcPr>
            <w:tcW w:w="5130" w:type="dxa"/>
          </w:tcPr>
          <w:p w:rsidR="005118B6" w:rsidRPr="005118B6" w:rsidRDefault="005118B6" w:rsidP="005118B6">
            <w:pPr>
              <w:rPr>
                <w:rFonts w:ascii="Arial" w:hAnsi="Arial" w:cs="Arial"/>
                <w:b/>
                <w:sz w:val="24"/>
                <w:szCs w:val="24"/>
                <w:lang w:val="en-US"/>
              </w:rPr>
            </w:pPr>
            <w:r w:rsidRPr="005118B6">
              <w:rPr>
                <w:rFonts w:ascii="Arial" w:hAnsi="Arial" w:cs="Arial"/>
                <w:b/>
                <w:sz w:val="24"/>
                <w:szCs w:val="24"/>
                <w:lang w:val="en-US"/>
              </w:rPr>
              <w:t>Note to the parties:</w:t>
            </w:r>
          </w:p>
        </w:tc>
      </w:tr>
      <w:tr w:rsidR="005118B6" w:rsidRPr="005118B6" w:rsidTr="0000795B">
        <w:tc>
          <w:tcPr>
            <w:tcW w:w="4950" w:type="dxa"/>
          </w:tcPr>
          <w:p w:rsidR="005118B6" w:rsidRPr="005118B6" w:rsidRDefault="005118B6" w:rsidP="005118B6">
            <w:pPr>
              <w:rPr>
                <w:rFonts w:ascii="Arial" w:hAnsi="Arial" w:cs="Arial"/>
                <w:sz w:val="24"/>
                <w:szCs w:val="24"/>
                <w:lang w:val="en-US"/>
              </w:rPr>
            </w:pPr>
          </w:p>
          <w:p w:rsidR="005118B6" w:rsidRPr="005118B6" w:rsidRDefault="005118B6" w:rsidP="005118B6">
            <w:pPr>
              <w:rPr>
                <w:rFonts w:ascii="Arial" w:hAnsi="Arial" w:cs="Arial"/>
                <w:sz w:val="24"/>
                <w:szCs w:val="24"/>
                <w:lang w:val="en-US"/>
              </w:rPr>
            </w:pPr>
          </w:p>
          <w:p w:rsidR="005118B6" w:rsidRPr="005118B6" w:rsidRDefault="005118B6" w:rsidP="005118B6">
            <w:pPr>
              <w:rPr>
                <w:rFonts w:ascii="Arial" w:hAnsi="Arial" w:cs="Arial"/>
                <w:sz w:val="24"/>
                <w:szCs w:val="24"/>
                <w:lang w:val="en-US"/>
              </w:rPr>
            </w:pPr>
          </w:p>
          <w:p w:rsidR="005118B6" w:rsidRPr="005118B6" w:rsidRDefault="005118B6" w:rsidP="005118B6">
            <w:pPr>
              <w:rPr>
                <w:rFonts w:ascii="Arial" w:hAnsi="Arial" w:cs="Arial"/>
                <w:sz w:val="24"/>
                <w:szCs w:val="24"/>
                <w:lang w:val="en-US"/>
              </w:rPr>
            </w:pPr>
          </w:p>
        </w:tc>
        <w:tc>
          <w:tcPr>
            <w:tcW w:w="5130" w:type="dxa"/>
          </w:tcPr>
          <w:p w:rsidR="005118B6" w:rsidRPr="005118B6" w:rsidRDefault="005118B6" w:rsidP="005118B6">
            <w:pPr>
              <w:rPr>
                <w:rFonts w:ascii="Arial" w:hAnsi="Arial" w:cs="Arial"/>
                <w:sz w:val="24"/>
                <w:szCs w:val="24"/>
                <w:lang w:val="en-US"/>
              </w:rPr>
            </w:pPr>
            <w:r w:rsidRPr="005118B6">
              <w:rPr>
                <w:rFonts w:ascii="Arial" w:hAnsi="Arial" w:cs="Arial"/>
                <w:sz w:val="24"/>
                <w:szCs w:val="24"/>
                <w:lang w:val="en-US"/>
              </w:rPr>
              <w:t xml:space="preserve">Not applicable </w:t>
            </w:r>
          </w:p>
        </w:tc>
      </w:tr>
      <w:tr w:rsidR="005118B6" w:rsidRPr="005118B6" w:rsidTr="0000795B">
        <w:tc>
          <w:tcPr>
            <w:tcW w:w="10080" w:type="dxa"/>
            <w:gridSpan w:val="2"/>
          </w:tcPr>
          <w:p w:rsidR="005118B6" w:rsidRPr="005118B6" w:rsidRDefault="005118B6" w:rsidP="005118B6">
            <w:pPr>
              <w:jc w:val="center"/>
              <w:rPr>
                <w:rFonts w:ascii="Arial" w:hAnsi="Arial" w:cs="Arial"/>
                <w:b/>
                <w:sz w:val="24"/>
                <w:szCs w:val="24"/>
                <w:lang w:val="en-US"/>
              </w:rPr>
            </w:pPr>
            <w:r w:rsidRPr="005118B6">
              <w:rPr>
                <w:rFonts w:ascii="Arial" w:hAnsi="Arial" w:cs="Arial"/>
                <w:b/>
                <w:sz w:val="24"/>
                <w:szCs w:val="24"/>
                <w:lang w:val="en-US"/>
              </w:rPr>
              <w:t>Counsel:</w:t>
            </w:r>
          </w:p>
        </w:tc>
      </w:tr>
      <w:tr w:rsidR="005118B6" w:rsidRPr="005118B6" w:rsidTr="0000795B">
        <w:tc>
          <w:tcPr>
            <w:tcW w:w="4950" w:type="dxa"/>
          </w:tcPr>
          <w:p w:rsidR="005118B6" w:rsidRPr="005118B6" w:rsidRDefault="005118B6" w:rsidP="005118B6">
            <w:pPr>
              <w:rPr>
                <w:rFonts w:ascii="Arial" w:hAnsi="Arial" w:cs="Arial"/>
                <w:b/>
                <w:sz w:val="24"/>
                <w:szCs w:val="24"/>
                <w:lang w:val="en-US"/>
              </w:rPr>
            </w:pPr>
            <w:r w:rsidRPr="005118B6">
              <w:rPr>
                <w:rFonts w:ascii="Arial" w:hAnsi="Arial" w:cs="Arial"/>
                <w:b/>
                <w:sz w:val="24"/>
                <w:szCs w:val="24"/>
                <w:lang w:val="en-US"/>
              </w:rPr>
              <w:t>Plaintiff</w:t>
            </w:r>
            <w:r w:rsidR="00DA0464">
              <w:rPr>
                <w:rFonts w:ascii="Arial" w:hAnsi="Arial" w:cs="Arial"/>
                <w:b/>
                <w:sz w:val="24"/>
                <w:szCs w:val="24"/>
                <w:lang w:val="en-US"/>
              </w:rPr>
              <w:t xml:space="preserve">/Respondent </w:t>
            </w:r>
          </w:p>
        </w:tc>
        <w:tc>
          <w:tcPr>
            <w:tcW w:w="5130" w:type="dxa"/>
          </w:tcPr>
          <w:p w:rsidR="005118B6" w:rsidRPr="005118B6" w:rsidRDefault="005118B6" w:rsidP="005118B6">
            <w:pPr>
              <w:rPr>
                <w:rFonts w:ascii="Arial" w:hAnsi="Arial" w:cs="Arial"/>
                <w:b/>
                <w:sz w:val="24"/>
                <w:szCs w:val="24"/>
                <w:lang w:val="en-US"/>
              </w:rPr>
            </w:pPr>
            <w:r w:rsidRPr="005118B6">
              <w:rPr>
                <w:rFonts w:ascii="Arial" w:hAnsi="Arial" w:cs="Arial"/>
                <w:b/>
                <w:sz w:val="24"/>
                <w:szCs w:val="24"/>
                <w:lang w:val="en-US"/>
              </w:rPr>
              <w:t>Defendant</w:t>
            </w:r>
            <w:r w:rsidR="00DA0464">
              <w:rPr>
                <w:rFonts w:ascii="Arial" w:hAnsi="Arial" w:cs="Arial"/>
                <w:b/>
                <w:sz w:val="24"/>
                <w:szCs w:val="24"/>
                <w:lang w:val="en-US"/>
              </w:rPr>
              <w:t>/Applicant</w:t>
            </w:r>
          </w:p>
          <w:p w:rsidR="005118B6" w:rsidRPr="005118B6" w:rsidRDefault="005118B6" w:rsidP="005118B6">
            <w:pPr>
              <w:rPr>
                <w:rFonts w:ascii="Arial" w:hAnsi="Arial" w:cs="Arial"/>
                <w:sz w:val="24"/>
                <w:szCs w:val="24"/>
                <w:lang w:val="en-US"/>
              </w:rPr>
            </w:pPr>
          </w:p>
        </w:tc>
      </w:tr>
      <w:tr w:rsidR="005118B6" w:rsidRPr="005118B6" w:rsidTr="0000795B">
        <w:tc>
          <w:tcPr>
            <w:tcW w:w="4950" w:type="dxa"/>
          </w:tcPr>
          <w:p w:rsidR="00470687" w:rsidRDefault="00A9492A" w:rsidP="005118B6">
            <w:pPr>
              <w:rPr>
                <w:rFonts w:ascii="Arial" w:hAnsi="Arial" w:cs="Arial"/>
                <w:sz w:val="24"/>
                <w:szCs w:val="24"/>
                <w:lang w:val="en-US"/>
              </w:rPr>
            </w:pPr>
            <w:r>
              <w:rPr>
                <w:rFonts w:ascii="Arial" w:hAnsi="Arial" w:cs="Arial"/>
                <w:sz w:val="24"/>
                <w:szCs w:val="24"/>
                <w:lang w:val="en-US"/>
              </w:rPr>
              <w:t>Adv H. Garbers-Kirsten</w:t>
            </w:r>
          </w:p>
          <w:p w:rsidR="005118B6" w:rsidRPr="005118B6" w:rsidRDefault="005118B6" w:rsidP="005118B6">
            <w:pPr>
              <w:rPr>
                <w:rFonts w:ascii="Arial" w:hAnsi="Arial" w:cs="Arial"/>
                <w:sz w:val="24"/>
                <w:szCs w:val="24"/>
                <w:lang w:val="en-US"/>
              </w:rPr>
            </w:pPr>
            <w:r w:rsidRPr="005118B6">
              <w:rPr>
                <w:rFonts w:ascii="Arial" w:hAnsi="Arial" w:cs="Arial"/>
                <w:sz w:val="24"/>
                <w:szCs w:val="24"/>
                <w:lang w:val="en-US"/>
              </w:rPr>
              <w:t xml:space="preserve">Instructed by </w:t>
            </w:r>
            <w:r w:rsidR="00470687">
              <w:rPr>
                <w:rFonts w:ascii="Arial" w:hAnsi="Arial" w:cs="Arial"/>
                <w:sz w:val="24"/>
                <w:szCs w:val="24"/>
                <w:lang w:val="en-US"/>
              </w:rPr>
              <w:t xml:space="preserve">Louis Karsten Legal Practitioner </w:t>
            </w:r>
          </w:p>
          <w:p w:rsidR="005118B6" w:rsidRPr="005118B6" w:rsidRDefault="005118B6" w:rsidP="005118B6">
            <w:pPr>
              <w:rPr>
                <w:rFonts w:ascii="Arial" w:hAnsi="Arial" w:cs="Arial"/>
                <w:sz w:val="24"/>
                <w:szCs w:val="24"/>
                <w:lang w:val="en-US"/>
              </w:rPr>
            </w:pPr>
            <w:r w:rsidRPr="005118B6">
              <w:rPr>
                <w:rFonts w:ascii="Arial" w:hAnsi="Arial" w:cs="Arial"/>
                <w:sz w:val="24"/>
                <w:szCs w:val="24"/>
                <w:lang w:val="en-US"/>
              </w:rPr>
              <w:t>Windhoek</w:t>
            </w:r>
          </w:p>
          <w:p w:rsidR="005118B6" w:rsidRPr="005118B6" w:rsidRDefault="005118B6" w:rsidP="005118B6">
            <w:pPr>
              <w:rPr>
                <w:rFonts w:ascii="Arial" w:hAnsi="Arial" w:cs="Arial"/>
                <w:sz w:val="24"/>
                <w:szCs w:val="24"/>
                <w:lang w:val="en-US"/>
              </w:rPr>
            </w:pPr>
          </w:p>
        </w:tc>
        <w:tc>
          <w:tcPr>
            <w:tcW w:w="5130" w:type="dxa"/>
          </w:tcPr>
          <w:p w:rsidR="005118B6" w:rsidRPr="005118B6" w:rsidRDefault="00A9492A" w:rsidP="005118B6">
            <w:pPr>
              <w:rPr>
                <w:rFonts w:ascii="Arial" w:hAnsi="Arial" w:cs="Arial"/>
                <w:sz w:val="24"/>
                <w:szCs w:val="24"/>
                <w:lang w:val="en-US"/>
              </w:rPr>
            </w:pPr>
            <w:r>
              <w:rPr>
                <w:rFonts w:ascii="Arial" w:hAnsi="Arial" w:cs="Arial"/>
                <w:sz w:val="24"/>
                <w:szCs w:val="24"/>
                <w:lang w:val="en-US"/>
              </w:rPr>
              <w:t>Adv A.S</w:t>
            </w:r>
            <w:r w:rsidR="00470687">
              <w:rPr>
                <w:rFonts w:ascii="Arial" w:hAnsi="Arial" w:cs="Arial"/>
                <w:sz w:val="24"/>
                <w:szCs w:val="24"/>
                <w:lang w:val="en-US"/>
              </w:rPr>
              <w:t xml:space="preserve"> Van Vuuren</w:t>
            </w:r>
          </w:p>
          <w:p w:rsidR="005118B6" w:rsidRPr="005118B6" w:rsidRDefault="005118B6" w:rsidP="005118B6">
            <w:pPr>
              <w:rPr>
                <w:rFonts w:ascii="Arial" w:hAnsi="Arial" w:cs="Arial"/>
                <w:sz w:val="24"/>
                <w:szCs w:val="24"/>
                <w:lang w:val="en-US"/>
              </w:rPr>
            </w:pPr>
            <w:r w:rsidRPr="005118B6">
              <w:rPr>
                <w:rFonts w:ascii="Arial" w:hAnsi="Arial" w:cs="Arial"/>
                <w:sz w:val="24"/>
                <w:szCs w:val="24"/>
                <w:lang w:val="en-US"/>
              </w:rPr>
              <w:t xml:space="preserve">Instructed by </w:t>
            </w:r>
            <w:r w:rsidR="00470687">
              <w:rPr>
                <w:rFonts w:ascii="Arial" w:hAnsi="Arial" w:cs="Arial"/>
                <w:sz w:val="24"/>
                <w:szCs w:val="24"/>
                <w:lang w:val="en-US"/>
              </w:rPr>
              <w:t>Delport Legal Practitioners</w:t>
            </w:r>
            <w:r w:rsidRPr="005118B6">
              <w:rPr>
                <w:rFonts w:ascii="Arial" w:hAnsi="Arial" w:cs="Arial"/>
                <w:sz w:val="24"/>
                <w:szCs w:val="24"/>
                <w:lang w:val="en-US"/>
              </w:rPr>
              <w:t xml:space="preserve"> </w:t>
            </w:r>
          </w:p>
          <w:p w:rsidR="005118B6" w:rsidRPr="005118B6" w:rsidRDefault="005118B6" w:rsidP="005118B6">
            <w:pPr>
              <w:rPr>
                <w:rFonts w:ascii="Arial" w:hAnsi="Arial" w:cs="Arial"/>
                <w:sz w:val="24"/>
                <w:szCs w:val="24"/>
                <w:lang w:val="en-US"/>
              </w:rPr>
            </w:pPr>
            <w:r w:rsidRPr="005118B6">
              <w:rPr>
                <w:rFonts w:ascii="Arial" w:hAnsi="Arial" w:cs="Arial"/>
                <w:sz w:val="24"/>
                <w:szCs w:val="24"/>
                <w:lang w:val="en-US"/>
              </w:rPr>
              <w:t>Windhoek</w:t>
            </w:r>
          </w:p>
        </w:tc>
      </w:tr>
    </w:tbl>
    <w:p w:rsidR="005118B6" w:rsidRPr="005118B6" w:rsidRDefault="005118B6" w:rsidP="005118B6">
      <w:pPr>
        <w:rPr>
          <w:rFonts w:ascii="Arial" w:hAnsi="Arial" w:cs="Arial"/>
        </w:rPr>
      </w:pPr>
    </w:p>
    <w:p w:rsidR="005118B6" w:rsidRPr="005118B6" w:rsidRDefault="005118B6" w:rsidP="005118B6"/>
    <w:p w:rsidR="00923B3B" w:rsidRDefault="00923B3B"/>
    <w:sectPr w:rsidR="00923B3B" w:rsidSect="000F1496">
      <w:head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FFF" w:rsidRDefault="006D1FFF">
      <w:pPr>
        <w:spacing w:after="0" w:line="240" w:lineRule="auto"/>
      </w:pPr>
      <w:r>
        <w:separator/>
      </w:r>
    </w:p>
  </w:endnote>
  <w:endnote w:type="continuationSeparator" w:id="0">
    <w:p w:rsidR="006D1FFF" w:rsidRDefault="006D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FFF" w:rsidRDefault="006D1FFF">
      <w:pPr>
        <w:spacing w:after="0" w:line="240" w:lineRule="auto"/>
      </w:pPr>
      <w:r>
        <w:separator/>
      </w:r>
    </w:p>
  </w:footnote>
  <w:footnote w:type="continuationSeparator" w:id="0">
    <w:p w:rsidR="006D1FFF" w:rsidRDefault="006D1F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879081"/>
      <w:docPartObj>
        <w:docPartGallery w:val="Page Numbers (Top of Page)"/>
        <w:docPartUnique/>
      </w:docPartObj>
    </w:sdtPr>
    <w:sdtEndPr>
      <w:rPr>
        <w:noProof/>
      </w:rPr>
    </w:sdtEndPr>
    <w:sdtContent>
      <w:p w:rsidR="005D23B0" w:rsidRDefault="00871B23">
        <w:pPr>
          <w:pStyle w:val="Header"/>
          <w:jc w:val="center"/>
        </w:pPr>
        <w:r>
          <w:fldChar w:fldCharType="begin"/>
        </w:r>
        <w:r>
          <w:instrText xml:space="preserve"> PAGE   \* MERGEFORMAT </w:instrText>
        </w:r>
        <w:r>
          <w:fldChar w:fldCharType="separate"/>
        </w:r>
        <w:r w:rsidR="000D4DB0">
          <w:rPr>
            <w:noProof/>
          </w:rPr>
          <w:t>2</w:t>
        </w:r>
        <w:r>
          <w:rPr>
            <w:noProof/>
          </w:rPr>
          <w:fldChar w:fldCharType="end"/>
        </w:r>
      </w:p>
    </w:sdtContent>
  </w:sdt>
  <w:p w:rsidR="005D23B0" w:rsidRDefault="000D4D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B6"/>
    <w:rsid w:val="00031BAE"/>
    <w:rsid w:val="000D4DB0"/>
    <w:rsid w:val="000F7557"/>
    <w:rsid w:val="0030388F"/>
    <w:rsid w:val="003139A7"/>
    <w:rsid w:val="003E2817"/>
    <w:rsid w:val="00470687"/>
    <w:rsid w:val="004A7C04"/>
    <w:rsid w:val="004F312C"/>
    <w:rsid w:val="005118B6"/>
    <w:rsid w:val="005201DA"/>
    <w:rsid w:val="0054446E"/>
    <w:rsid w:val="005933B4"/>
    <w:rsid w:val="006D1FFF"/>
    <w:rsid w:val="00707899"/>
    <w:rsid w:val="00791B4C"/>
    <w:rsid w:val="008258C0"/>
    <w:rsid w:val="00833F82"/>
    <w:rsid w:val="00871B23"/>
    <w:rsid w:val="008751A1"/>
    <w:rsid w:val="00882126"/>
    <w:rsid w:val="00894039"/>
    <w:rsid w:val="00897D74"/>
    <w:rsid w:val="008E20A5"/>
    <w:rsid w:val="00912327"/>
    <w:rsid w:val="00923B3B"/>
    <w:rsid w:val="009B6840"/>
    <w:rsid w:val="00A11634"/>
    <w:rsid w:val="00A946CF"/>
    <w:rsid w:val="00A9492A"/>
    <w:rsid w:val="00AB1A91"/>
    <w:rsid w:val="00DA0464"/>
    <w:rsid w:val="00E20C35"/>
    <w:rsid w:val="00E222A6"/>
    <w:rsid w:val="00E23F9C"/>
    <w:rsid w:val="00ED2507"/>
    <w:rsid w:val="00F941E1"/>
    <w:rsid w:val="00FF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88E4E-72E1-41C6-9904-59D38BCB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1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18B6"/>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5118B6"/>
  </w:style>
  <w:style w:type="paragraph" w:styleId="BalloonText">
    <w:name w:val="Balloon Text"/>
    <w:basedOn w:val="Normal"/>
    <w:link w:val="BalloonTextChar"/>
    <w:uiPriority w:val="99"/>
    <w:semiHidden/>
    <w:unhideWhenUsed/>
    <w:rsid w:val="0087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B2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2020-02-17T18:30:00+00:00</Judgment_x0020_Date>
    <Year xmlns="c1afb1bd-f2fb-40fd-9abb-aea55b4d7662">2020</Year>
  </documentManagement>
</p:properties>
</file>

<file path=customXml/itemProps1.xml><?xml version="1.0" encoding="utf-8"?>
<ds:datastoreItem xmlns:ds="http://schemas.openxmlformats.org/officeDocument/2006/customXml" ds:itemID="{CD2759A6-A8A5-471D-9448-A2112AE42320}"/>
</file>

<file path=customXml/itemProps2.xml><?xml version="1.0" encoding="utf-8"?>
<ds:datastoreItem xmlns:ds="http://schemas.openxmlformats.org/officeDocument/2006/customXml" ds:itemID="{1010EDB9-35FA-4B96-925C-D58DCCE0BA7A}"/>
</file>

<file path=customXml/itemProps3.xml><?xml version="1.0" encoding="utf-8"?>
<ds:datastoreItem xmlns:ds="http://schemas.openxmlformats.org/officeDocument/2006/customXml" ds:itemID="{55563764-806D-4EC8-9ECB-BE7E8A6C4C24}"/>
</file>

<file path=customXml/itemProps4.xml><?xml version="1.0" encoding="utf-8"?>
<ds:datastoreItem xmlns:ds="http://schemas.openxmlformats.org/officeDocument/2006/customXml" ds:itemID="{C8E67808-B313-46E1-8AF9-441474951B22}"/>
</file>

<file path=docProps/app.xml><?xml version="1.0" encoding="utf-8"?>
<Properties xmlns="http://schemas.openxmlformats.org/officeDocument/2006/extended-properties" xmlns:vt="http://schemas.openxmlformats.org/officeDocument/2006/docPropsVTypes">
  <Template>Normal</Template>
  <TotalTime>1</TotalTime>
  <Pages>6</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Loide Shilongo</dc:creator>
  <cp:keywords/>
  <dc:description/>
  <cp:lastModifiedBy>Lotta N. Ambunda</cp:lastModifiedBy>
  <cp:revision>2</cp:revision>
  <cp:lastPrinted>2020-02-19T13:29:00Z</cp:lastPrinted>
  <dcterms:created xsi:type="dcterms:W3CDTF">2020-03-04T14:33:00Z</dcterms:created>
  <dcterms:modified xsi:type="dcterms:W3CDTF">2020-03-04T14:33:00Z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