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725CA0">
      <w:pPr>
        <w:spacing w:line="360" w:lineRule="auto"/>
        <w:jc w:val="right"/>
        <w:rPr>
          <w:rFonts w:ascii="Arial" w:hAnsi="Arial" w:cs="Arial"/>
          <w:sz w:val="24"/>
          <w:szCs w:val="24"/>
        </w:rPr>
      </w:pPr>
      <w:r w:rsidRPr="00E24883">
        <w:rPr>
          <w:rFonts w:ascii="Arial" w:hAnsi="Arial" w:cs="Arial"/>
          <w:sz w:val="24"/>
          <w:szCs w:val="24"/>
        </w:rPr>
        <w:t>Reportable</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725CA0">
      <w:pPr>
        <w:spacing w:line="360" w:lineRule="auto"/>
        <w:jc w:val="center"/>
        <w:rPr>
          <w:rFonts w:ascii="Arial" w:hAnsi="Arial" w:cs="Arial"/>
          <w:b/>
          <w:sz w:val="24"/>
          <w:szCs w:val="24"/>
        </w:rPr>
      </w:pPr>
      <w:r>
        <w:rPr>
          <w:rFonts w:ascii="Arial" w:hAnsi="Arial" w:cs="Arial"/>
          <w:noProof/>
          <w:sz w:val="24"/>
          <w:szCs w:val="24"/>
          <w:lang w:val="en-ZA" w:eastAsia="en-ZA"/>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Default="005A03B6" w:rsidP="0008608E">
      <w:pPr>
        <w:spacing w:line="360" w:lineRule="auto"/>
        <w:jc w:val="center"/>
        <w:rPr>
          <w:rFonts w:ascii="Arial" w:hAnsi="Arial" w:cs="Arial"/>
          <w:b/>
          <w:sz w:val="24"/>
          <w:szCs w:val="24"/>
        </w:rPr>
      </w:pPr>
      <w:r>
        <w:rPr>
          <w:rFonts w:ascii="Arial" w:hAnsi="Arial" w:cs="Arial"/>
          <w:b/>
          <w:sz w:val="24"/>
          <w:szCs w:val="24"/>
        </w:rPr>
        <w:t>HIGH COURT OF</w:t>
      </w:r>
      <w:r w:rsidR="0008608E">
        <w:rPr>
          <w:rFonts w:ascii="Arial" w:hAnsi="Arial" w:cs="Arial"/>
          <w:b/>
          <w:sz w:val="24"/>
          <w:szCs w:val="24"/>
        </w:rPr>
        <w:t xml:space="preserve"> NAMIBIA MAIN DIVISION, WIN</w:t>
      </w:r>
      <w:r w:rsidR="0079243B">
        <w:rPr>
          <w:rFonts w:ascii="Arial" w:hAnsi="Arial" w:cs="Arial"/>
          <w:b/>
          <w:sz w:val="24"/>
          <w:szCs w:val="24"/>
        </w:rPr>
        <w:t>DHOEK</w:t>
      </w:r>
    </w:p>
    <w:p w:rsidR="006E019E" w:rsidRDefault="006E019E" w:rsidP="00725CA0">
      <w:pPr>
        <w:spacing w:line="360" w:lineRule="auto"/>
        <w:jc w:val="right"/>
        <w:rPr>
          <w:rFonts w:ascii="Arial" w:hAnsi="Arial" w:cs="Arial"/>
          <w:sz w:val="24"/>
          <w:szCs w:val="24"/>
        </w:rPr>
      </w:pPr>
    </w:p>
    <w:p w:rsidR="005A03B6" w:rsidRDefault="005A03B6" w:rsidP="00725CA0">
      <w:pPr>
        <w:spacing w:line="360" w:lineRule="auto"/>
        <w:jc w:val="right"/>
        <w:rPr>
          <w:rFonts w:ascii="Arial" w:hAnsi="Arial" w:cs="Arial"/>
          <w:sz w:val="24"/>
          <w:szCs w:val="24"/>
        </w:rPr>
      </w:pPr>
      <w:r>
        <w:rPr>
          <w:rFonts w:ascii="Arial" w:hAnsi="Arial" w:cs="Arial"/>
          <w:sz w:val="24"/>
          <w:szCs w:val="24"/>
        </w:rPr>
        <w:t xml:space="preserve">Case No: </w:t>
      </w:r>
      <w:r w:rsidR="00C8316C">
        <w:rPr>
          <w:rFonts w:ascii="Arial" w:hAnsi="Arial" w:cs="Arial"/>
          <w:sz w:val="24"/>
          <w:szCs w:val="24"/>
        </w:rPr>
        <w:t>HC-MD-CIV-ACT-</w:t>
      </w:r>
      <w:r w:rsidR="0079243B">
        <w:rPr>
          <w:rFonts w:ascii="Arial" w:hAnsi="Arial" w:cs="Arial"/>
          <w:sz w:val="24"/>
          <w:szCs w:val="24"/>
        </w:rPr>
        <w:t>MAT</w:t>
      </w:r>
      <w:r w:rsidR="00C8316C">
        <w:rPr>
          <w:rFonts w:ascii="Arial" w:hAnsi="Arial" w:cs="Arial"/>
          <w:sz w:val="24"/>
          <w:szCs w:val="24"/>
        </w:rPr>
        <w:t>-201</w:t>
      </w:r>
      <w:r w:rsidR="0079243B">
        <w:rPr>
          <w:rFonts w:ascii="Arial" w:hAnsi="Arial" w:cs="Arial"/>
          <w:sz w:val="24"/>
          <w:szCs w:val="24"/>
        </w:rPr>
        <w:t>9/03955</w:t>
      </w:r>
    </w:p>
    <w:p w:rsidR="005A03B6" w:rsidRDefault="005A03B6" w:rsidP="00725CA0">
      <w:pPr>
        <w:spacing w:line="360" w:lineRule="auto"/>
        <w:jc w:val="left"/>
        <w:rPr>
          <w:rFonts w:ascii="Arial" w:hAnsi="Arial" w:cs="Arial"/>
          <w:sz w:val="24"/>
          <w:szCs w:val="24"/>
        </w:rPr>
      </w:pPr>
      <w:r>
        <w:rPr>
          <w:rFonts w:ascii="Arial" w:hAnsi="Arial" w:cs="Arial"/>
          <w:sz w:val="24"/>
          <w:szCs w:val="24"/>
        </w:rPr>
        <w:t>In the matter between:</w:t>
      </w:r>
    </w:p>
    <w:p w:rsidR="006F4A0C" w:rsidRDefault="006F4A0C" w:rsidP="00725CA0">
      <w:pPr>
        <w:spacing w:line="360" w:lineRule="auto"/>
        <w:jc w:val="left"/>
        <w:rPr>
          <w:rFonts w:ascii="Arial" w:hAnsi="Arial" w:cs="Arial"/>
          <w:sz w:val="24"/>
          <w:szCs w:val="24"/>
        </w:rPr>
      </w:pPr>
    </w:p>
    <w:p w:rsidR="006F4A0C" w:rsidRDefault="009306D3" w:rsidP="006F4A0C">
      <w:pPr>
        <w:tabs>
          <w:tab w:val="right" w:pos="9026"/>
        </w:tabs>
        <w:spacing w:line="360" w:lineRule="auto"/>
        <w:rPr>
          <w:rFonts w:ascii="Arial" w:hAnsi="Arial" w:cs="Arial"/>
          <w:b/>
          <w:sz w:val="24"/>
          <w:szCs w:val="24"/>
        </w:rPr>
      </w:pPr>
      <w:r>
        <w:rPr>
          <w:rFonts w:ascii="Arial" w:hAnsi="Arial" w:cs="Arial"/>
          <w:b/>
          <w:sz w:val="24"/>
          <w:szCs w:val="24"/>
        </w:rPr>
        <w:t>A</w:t>
      </w:r>
      <w:r w:rsidR="006F4A0C">
        <w:rPr>
          <w:rFonts w:ascii="Arial" w:hAnsi="Arial" w:cs="Arial"/>
          <w:b/>
          <w:sz w:val="24"/>
          <w:szCs w:val="24"/>
        </w:rPr>
        <w:t xml:space="preserve"> S</w:t>
      </w:r>
      <w:r>
        <w:rPr>
          <w:rFonts w:ascii="Arial" w:hAnsi="Arial" w:cs="Arial"/>
          <w:b/>
          <w:sz w:val="24"/>
          <w:szCs w:val="24"/>
        </w:rPr>
        <w:t xml:space="preserve"> </w:t>
      </w:r>
      <w:r w:rsidR="006F4A0C">
        <w:rPr>
          <w:rFonts w:ascii="Arial" w:hAnsi="Arial" w:cs="Arial"/>
          <w:b/>
          <w:sz w:val="24"/>
          <w:szCs w:val="24"/>
        </w:rPr>
        <w:tab/>
        <w:t>APPLICANT/DEFENDANT</w:t>
      </w:r>
    </w:p>
    <w:p w:rsidR="006F4A0C" w:rsidRDefault="006F4A0C" w:rsidP="00725CA0">
      <w:pPr>
        <w:spacing w:line="360" w:lineRule="auto"/>
        <w:jc w:val="left"/>
        <w:rPr>
          <w:rFonts w:ascii="Arial" w:hAnsi="Arial" w:cs="Arial"/>
          <w:sz w:val="24"/>
          <w:szCs w:val="24"/>
        </w:rPr>
      </w:pPr>
    </w:p>
    <w:p w:rsidR="006F4A0C" w:rsidRDefault="006F4A0C" w:rsidP="00725CA0">
      <w:pPr>
        <w:spacing w:line="360" w:lineRule="auto"/>
        <w:jc w:val="left"/>
        <w:rPr>
          <w:rFonts w:ascii="Arial" w:hAnsi="Arial" w:cs="Arial"/>
          <w:sz w:val="24"/>
          <w:szCs w:val="24"/>
        </w:rPr>
      </w:pPr>
      <w:r>
        <w:rPr>
          <w:rFonts w:ascii="Arial" w:hAnsi="Arial" w:cs="Arial"/>
          <w:sz w:val="24"/>
          <w:szCs w:val="24"/>
        </w:rPr>
        <w:t>and</w:t>
      </w:r>
    </w:p>
    <w:p w:rsidR="005A03B6" w:rsidRDefault="005A03B6" w:rsidP="00725CA0">
      <w:pPr>
        <w:spacing w:line="360" w:lineRule="auto"/>
        <w:rPr>
          <w:rFonts w:ascii="Arial" w:hAnsi="Arial" w:cs="Arial"/>
          <w:b/>
          <w:sz w:val="24"/>
          <w:szCs w:val="24"/>
        </w:rPr>
      </w:pPr>
    </w:p>
    <w:p w:rsidR="00C8316C" w:rsidRDefault="009306D3" w:rsidP="00C8316C">
      <w:pPr>
        <w:tabs>
          <w:tab w:val="right" w:pos="9026"/>
        </w:tabs>
        <w:spacing w:line="360" w:lineRule="auto"/>
        <w:rPr>
          <w:rFonts w:ascii="Arial" w:hAnsi="Arial" w:cs="Arial"/>
          <w:b/>
          <w:sz w:val="24"/>
          <w:szCs w:val="24"/>
        </w:rPr>
      </w:pPr>
      <w:r>
        <w:rPr>
          <w:rFonts w:ascii="Arial" w:hAnsi="Arial" w:cs="Arial"/>
          <w:b/>
          <w:sz w:val="24"/>
          <w:szCs w:val="24"/>
        </w:rPr>
        <w:lastRenderedPageBreak/>
        <w:t>M S</w:t>
      </w:r>
      <w:r w:rsidR="00C8316C">
        <w:rPr>
          <w:rFonts w:ascii="Arial" w:hAnsi="Arial" w:cs="Arial"/>
          <w:b/>
          <w:sz w:val="24"/>
          <w:szCs w:val="24"/>
        </w:rPr>
        <w:tab/>
      </w:r>
      <w:r w:rsidR="0079243B">
        <w:rPr>
          <w:rFonts w:ascii="Arial" w:hAnsi="Arial" w:cs="Arial"/>
          <w:b/>
          <w:sz w:val="24"/>
          <w:szCs w:val="24"/>
        </w:rPr>
        <w:t>RESPONDENT</w:t>
      </w:r>
      <w:r w:rsidR="006F4A0C">
        <w:rPr>
          <w:rFonts w:ascii="Arial" w:hAnsi="Arial" w:cs="Arial"/>
          <w:b/>
          <w:sz w:val="24"/>
          <w:szCs w:val="24"/>
        </w:rPr>
        <w:t>/PLAITIFF</w:t>
      </w:r>
    </w:p>
    <w:p w:rsidR="00C8316C" w:rsidRPr="00C8316C" w:rsidRDefault="00C8316C" w:rsidP="00725CA0">
      <w:pPr>
        <w:spacing w:line="360" w:lineRule="auto"/>
        <w:rPr>
          <w:rFonts w:ascii="Arial" w:hAnsi="Arial" w:cs="Arial"/>
          <w:sz w:val="24"/>
          <w:szCs w:val="24"/>
        </w:rPr>
      </w:pPr>
    </w:p>
    <w:p w:rsidR="000A5C45" w:rsidRDefault="000A5C45" w:rsidP="00725CA0">
      <w:pPr>
        <w:spacing w:line="360" w:lineRule="auto"/>
        <w:rPr>
          <w:rFonts w:ascii="Arial" w:hAnsi="Arial" w:cs="Arial"/>
          <w:sz w:val="24"/>
          <w:szCs w:val="24"/>
        </w:rPr>
      </w:pPr>
    </w:p>
    <w:p w:rsidR="005A03B6" w:rsidRDefault="005A03B6" w:rsidP="00725CA0">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6F4A0C">
        <w:rPr>
          <w:rFonts w:ascii="Arial" w:hAnsi="Arial" w:cs="Arial"/>
          <w:i/>
          <w:sz w:val="24"/>
          <w:szCs w:val="24"/>
        </w:rPr>
        <w:t xml:space="preserve">A S v </w:t>
      </w:r>
      <w:r w:rsidR="000C06D7" w:rsidRPr="001C4FA5">
        <w:rPr>
          <w:rFonts w:ascii="Arial" w:hAnsi="Arial" w:cs="Arial"/>
          <w:i/>
          <w:sz w:val="24"/>
          <w:szCs w:val="24"/>
        </w:rPr>
        <w:t>M</w:t>
      </w:r>
      <w:r w:rsidR="000C06D7">
        <w:rPr>
          <w:rFonts w:ascii="Arial" w:hAnsi="Arial" w:cs="Arial"/>
          <w:i/>
          <w:sz w:val="24"/>
          <w:szCs w:val="24"/>
        </w:rPr>
        <w:t xml:space="preserve"> S</w:t>
      </w:r>
      <w:r w:rsidR="006F4A0C">
        <w:rPr>
          <w:rFonts w:ascii="Arial" w:hAnsi="Arial" w:cs="Arial"/>
          <w:i/>
          <w:sz w:val="24"/>
          <w:szCs w:val="24"/>
        </w:rPr>
        <w:t xml:space="preserve"> </w:t>
      </w:r>
      <w:r>
        <w:rPr>
          <w:rFonts w:ascii="Arial" w:hAnsi="Arial" w:cs="Arial"/>
          <w:sz w:val="24"/>
          <w:szCs w:val="24"/>
        </w:rPr>
        <w:t>(</w:t>
      </w:r>
      <w:r w:rsidR="00C8316C">
        <w:rPr>
          <w:rFonts w:ascii="Arial" w:hAnsi="Arial" w:cs="Arial"/>
          <w:sz w:val="24"/>
          <w:szCs w:val="24"/>
        </w:rPr>
        <w:t>HC-MD-CIV-ACT-</w:t>
      </w:r>
      <w:r w:rsidR="0079243B">
        <w:rPr>
          <w:rFonts w:ascii="Arial" w:hAnsi="Arial" w:cs="Arial"/>
          <w:sz w:val="24"/>
          <w:szCs w:val="24"/>
        </w:rPr>
        <w:t>MAT</w:t>
      </w:r>
      <w:r w:rsidR="00C8316C">
        <w:rPr>
          <w:rFonts w:ascii="Arial" w:hAnsi="Arial" w:cs="Arial"/>
          <w:sz w:val="24"/>
          <w:szCs w:val="24"/>
        </w:rPr>
        <w:t>-201</w:t>
      </w:r>
      <w:r w:rsidR="0079243B">
        <w:rPr>
          <w:rFonts w:ascii="Arial" w:hAnsi="Arial" w:cs="Arial"/>
          <w:sz w:val="24"/>
          <w:szCs w:val="24"/>
        </w:rPr>
        <w:t>9</w:t>
      </w:r>
      <w:r w:rsidR="00B846E4">
        <w:rPr>
          <w:rFonts w:ascii="Arial" w:hAnsi="Arial" w:cs="Arial"/>
          <w:sz w:val="24"/>
          <w:szCs w:val="24"/>
        </w:rPr>
        <w:t>/</w:t>
      </w:r>
      <w:r w:rsidR="0079243B">
        <w:rPr>
          <w:rFonts w:ascii="Arial" w:hAnsi="Arial" w:cs="Arial"/>
          <w:sz w:val="24"/>
          <w:szCs w:val="24"/>
        </w:rPr>
        <w:t>03955</w:t>
      </w:r>
      <w:r w:rsidR="00051AA9">
        <w:rPr>
          <w:rFonts w:ascii="Arial" w:hAnsi="Arial" w:cs="Arial"/>
          <w:sz w:val="24"/>
          <w:szCs w:val="24"/>
        </w:rPr>
        <w:t>) [2020</w:t>
      </w:r>
      <w:r>
        <w:rPr>
          <w:rFonts w:ascii="Arial" w:hAnsi="Arial" w:cs="Arial"/>
          <w:sz w:val="24"/>
          <w:szCs w:val="24"/>
        </w:rPr>
        <w:t xml:space="preserve">] </w:t>
      </w:r>
      <w:r w:rsidR="006F4A0C">
        <w:rPr>
          <w:rFonts w:ascii="Arial" w:hAnsi="Arial" w:cs="Arial"/>
          <w:sz w:val="24"/>
          <w:szCs w:val="24"/>
        </w:rPr>
        <w:t xml:space="preserve">NAHCMD </w:t>
      </w:r>
      <w:r w:rsidR="00F217A2">
        <w:rPr>
          <w:rFonts w:ascii="Arial" w:hAnsi="Arial" w:cs="Arial"/>
          <w:sz w:val="24"/>
          <w:szCs w:val="24"/>
        </w:rPr>
        <w:t>98</w:t>
      </w:r>
      <w:r w:rsidR="00F217A2">
        <w:rPr>
          <w:rFonts w:ascii="Arial" w:hAnsi="Arial" w:cs="Arial"/>
          <w:sz w:val="24"/>
          <w:szCs w:val="24"/>
        </w:rPr>
        <w:t xml:space="preserve"> </w:t>
      </w:r>
      <w:r w:rsidR="006F4A0C">
        <w:rPr>
          <w:rFonts w:ascii="Arial" w:hAnsi="Arial" w:cs="Arial"/>
          <w:sz w:val="24"/>
          <w:szCs w:val="24"/>
        </w:rPr>
        <w:t>(11</w:t>
      </w:r>
      <w:r w:rsidR="0079243B">
        <w:rPr>
          <w:rFonts w:ascii="Arial" w:hAnsi="Arial" w:cs="Arial"/>
          <w:sz w:val="24"/>
          <w:szCs w:val="24"/>
        </w:rPr>
        <w:t xml:space="preserve"> March</w:t>
      </w:r>
      <w:r w:rsidR="00051AA9">
        <w:rPr>
          <w:rFonts w:ascii="Arial" w:hAnsi="Arial" w:cs="Arial"/>
          <w:sz w:val="24"/>
          <w:szCs w:val="24"/>
        </w:rPr>
        <w:t xml:space="preserve"> 2020</w:t>
      </w:r>
      <w:r>
        <w:rPr>
          <w:rFonts w:ascii="Arial" w:hAnsi="Arial" w:cs="Arial"/>
          <w:sz w:val="24"/>
          <w:szCs w:val="24"/>
        </w:rPr>
        <w:t>)</w:t>
      </w:r>
    </w:p>
    <w:p w:rsidR="00F3273F" w:rsidRDefault="00F3273F" w:rsidP="00725CA0">
      <w:pPr>
        <w:spacing w:line="360" w:lineRule="auto"/>
        <w:ind w:left="2160" w:hanging="2160"/>
        <w:rPr>
          <w:rFonts w:ascii="Arial" w:hAnsi="Arial" w:cs="Arial"/>
          <w:sz w:val="24"/>
          <w:szCs w:val="24"/>
        </w:rPr>
      </w:pPr>
    </w:p>
    <w:p w:rsidR="005A03B6" w:rsidRDefault="005A03B6" w:rsidP="00725CA0">
      <w:pPr>
        <w:spacing w:line="360" w:lineRule="auto"/>
        <w:rPr>
          <w:rFonts w:ascii="Arial" w:hAnsi="Arial" w:cs="Arial"/>
          <w:b/>
          <w:sz w:val="24"/>
          <w:szCs w:val="24"/>
        </w:rPr>
      </w:pPr>
      <w:r>
        <w:rPr>
          <w:rFonts w:ascii="Arial" w:hAnsi="Arial" w:cs="Arial"/>
          <w:b/>
          <w:sz w:val="24"/>
          <w:szCs w:val="24"/>
        </w:rPr>
        <w:t>CORAM:</w:t>
      </w:r>
      <w:r w:rsidRPr="00F64CAD">
        <w:rPr>
          <w:rFonts w:ascii="Arial" w:hAnsi="Arial" w:cs="Arial"/>
          <w:sz w:val="24"/>
          <w:szCs w:val="24"/>
        </w:rPr>
        <w:tab/>
      </w:r>
      <w:r w:rsidR="00DA6E57">
        <w:rPr>
          <w:rFonts w:ascii="Arial" w:hAnsi="Arial" w:cs="Arial"/>
          <w:sz w:val="24"/>
          <w:szCs w:val="24"/>
        </w:rPr>
        <w:t>NDAUENDAPO</w:t>
      </w:r>
      <w:r w:rsidR="00D70649">
        <w:rPr>
          <w:rFonts w:ascii="Arial" w:hAnsi="Arial" w:cs="Arial"/>
          <w:sz w:val="24"/>
          <w:szCs w:val="24"/>
        </w:rPr>
        <w:t xml:space="preserve"> J</w:t>
      </w:r>
    </w:p>
    <w:p w:rsidR="005A03B6" w:rsidRPr="008D2E13" w:rsidRDefault="005A03B6" w:rsidP="00725CA0">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79243B">
        <w:rPr>
          <w:rFonts w:ascii="Arial" w:hAnsi="Arial" w:cs="Arial"/>
          <w:sz w:val="24"/>
          <w:szCs w:val="24"/>
        </w:rPr>
        <w:t>12 February 2020</w:t>
      </w:r>
    </w:p>
    <w:p w:rsidR="005A03B6" w:rsidRPr="008D2E13" w:rsidRDefault="005A03B6" w:rsidP="00725CA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6F4A0C">
        <w:rPr>
          <w:rFonts w:ascii="Arial" w:hAnsi="Arial" w:cs="Arial"/>
          <w:sz w:val="24"/>
          <w:szCs w:val="24"/>
        </w:rPr>
        <w:t>11</w:t>
      </w:r>
      <w:r w:rsidR="0079243B">
        <w:rPr>
          <w:rFonts w:ascii="Arial" w:hAnsi="Arial" w:cs="Arial"/>
          <w:sz w:val="24"/>
          <w:szCs w:val="24"/>
        </w:rPr>
        <w:t xml:space="preserve"> March</w:t>
      </w:r>
      <w:r w:rsidR="00051AA9">
        <w:rPr>
          <w:rFonts w:ascii="Arial" w:hAnsi="Arial" w:cs="Arial"/>
          <w:sz w:val="24"/>
          <w:szCs w:val="24"/>
        </w:rPr>
        <w:t xml:space="preserve"> 2020</w:t>
      </w:r>
    </w:p>
    <w:p w:rsidR="007D04EE" w:rsidRDefault="007D04EE" w:rsidP="00725CA0">
      <w:pPr>
        <w:spacing w:line="360" w:lineRule="auto"/>
        <w:rPr>
          <w:rFonts w:ascii="Arial" w:hAnsi="Arial" w:cs="Arial"/>
          <w:sz w:val="24"/>
          <w:szCs w:val="24"/>
        </w:rPr>
      </w:pPr>
    </w:p>
    <w:p w:rsidR="00717AFA" w:rsidRPr="00717AFA" w:rsidRDefault="00150559" w:rsidP="00717AFA">
      <w:pPr>
        <w:spacing w:line="360" w:lineRule="auto"/>
        <w:rPr>
          <w:rFonts w:ascii="Arial" w:hAnsi="Arial" w:cs="Arial"/>
          <w:sz w:val="24"/>
          <w:szCs w:val="24"/>
        </w:rPr>
      </w:pPr>
      <w:r w:rsidRPr="007D04EE">
        <w:rPr>
          <w:rFonts w:ascii="Arial" w:hAnsi="Arial" w:cs="Arial"/>
          <w:b/>
          <w:sz w:val="24"/>
          <w:szCs w:val="24"/>
        </w:rPr>
        <w:t>Flynote</w:t>
      </w:r>
      <w:r>
        <w:rPr>
          <w:rFonts w:ascii="Arial" w:hAnsi="Arial" w:cs="Arial"/>
          <w:sz w:val="24"/>
          <w:szCs w:val="24"/>
        </w:rPr>
        <w:t xml:space="preserve">: </w:t>
      </w:r>
      <w:r w:rsidR="006F4A0C">
        <w:rPr>
          <w:rFonts w:ascii="Arial" w:hAnsi="Arial" w:cs="Arial"/>
          <w:sz w:val="24"/>
          <w:szCs w:val="24"/>
        </w:rPr>
        <w:t>Interlocutory – M</w:t>
      </w:r>
      <w:r w:rsidR="00717AFA" w:rsidRPr="00717AFA">
        <w:rPr>
          <w:rFonts w:ascii="Arial" w:hAnsi="Arial" w:cs="Arial"/>
          <w:sz w:val="24"/>
          <w:szCs w:val="24"/>
        </w:rPr>
        <w:t xml:space="preserve">atrimonial – </w:t>
      </w:r>
      <w:r w:rsidR="00717AFA" w:rsidRPr="00BA3E6A">
        <w:rPr>
          <w:rFonts w:ascii="Arial" w:hAnsi="Arial" w:cs="Arial"/>
          <w:sz w:val="24"/>
          <w:szCs w:val="24"/>
        </w:rPr>
        <w:t>Rule 90</w:t>
      </w:r>
      <w:r w:rsidR="00BA3E6A">
        <w:rPr>
          <w:rFonts w:ascii="Arial" w:hAnsi="Arial" w:cs="Arial"/>
          <w:sz w:val="24"/>
          <w:szCs w:val="24"/>
        </w:rPr>
        <w:t xml:space="preserve"> application – A</w:t>
      </w:r>
      <w:r w:rsidR="00717AFA" w:rsidRPr="00717AFA">
        <w:rPr>
          <w:rFonts w:ascii="Arial" w:hAnsi="Arial" w:cs="Arial"/>
          <w:sz w:val="24"/>
          <w:szCs w:val="24"/>
        </w:rPr>
        <w:t xml:space="preserve">pplicant applied for maintenance </w:t>
      </w:r>
      <w:r w:rsidR="00717AFA" w:rsidRPr="00717AFA">
        <w:rPr>
          <w:rFonts w:ascii="Arial" w:hAnsi="Arial" w:cs="Arial"/>
          <w:i/>
          <w:sz w:val="24"/>
          <w:szCs w:val="24"/>
        </w:rPr>
        <w:t xml:space="preserve">pendente lite </w:t>
      </w:r>
      <w:r w:rsidR="00BA3E6A">
        <w:rPr>
          <w:rFonts w:ascii="Arial" w:hAnsi="Arial" w:cs="Arial"/>
          <w:sz w:val="24"/>
          <w:szCs w:val="24"/>
        </w:rPr>
        <w:t>– A</w:t>
      </w:r>
      <w:r w:rsidR="00717AFA" w:rsidRPr="00717AFA">
        <w:rPr>
          <w:rFonts w:ascii="Arial" w:hAnsi="Arial" w:cs="Arial"/>
          <w:sz w:val="24"/>
          <w:szCs w:val="24"/>
        </w:rPr>
        <w:t xml:space="preserve">pplicant must prove </w:t>
      </w:r>
      <w:r w:rsidR="00717AFA" w:rsidRPr="00717AFA">
        <w:rPr>
          <w:rFonts w:ascii="Arial" w:hAnsi="Arial" w:cs="Arial"/>
          <w:i/>
          <w:sz w:val="24"/>
          <w:szCs w:val="24"/>
        </w:rPr>
        <w:t>prima facie</w:t>
      </w:r>
      <w:r w:rsidR="00717AFA" w:rsidRPr="00717AFA">
        <w:rPr>
          <w:rFonts w:ascii="Arial" w:hAnsi="Arial" w:cs="Arial"/>
          <w:sz w:val="24"/>
          <w:szCs w:val="24"/>
        </w:rPr>
        <w:t xml:space="preserve"> case in the main action – If the applicant is the defendant</w:t>
      </w:r>
      <w:r w:rsidR="006F4A0C">
        <w:rPr>
          <w:rFonts w:ascii="Arial" w:hAnsi="Arial" w:cs="Arial"/>
          <w:sz w:val="24"/>
          <w:szCs w:val="24"/>
        </w:rPr>
        <w:t>,</w:t>
      </w:r>
      <w:r w:rsidR="00717AFA" w:rsidRPr="00717AFA">
        <w:rPr>
          <w:rFonts w:ascii="Arial" w:hAnsi="Arial" w:cs="Arial"/>
          <w:sz w:val="24"/>
          <w:szCs w:val="24"/>
        </w:rPr>
        <w:t xml:space="preserve"> it is sufficient to show there exists a bona fide defense – failing which that is t</w:t>
      </w:r>
      <w:r w:rsidR="008F2E3A">
        <w:rPr>
          <w:rFonts w:ascii="Arial" w:hAnsi="Arial" w:cs="Arial"/>
          <w:sz w:val="24"/>
          <w:szCs w:val="24"/>
        </w:rPr>
        <w:t>he end of the matter – Plaintiff discharged</w:t>
      </w:r>
      <w:r w:rsidR="00717AFA" w:rsidRPr="00717AFA">
        <w:rPr>
          <w:rFonts w:ascii="Arial" w:hAnsi="Arial" w:cs="Arial"/>
          <w:sz w:val="24"/>
          <w:szCs w:val="24"/>
        </w:rPr>
        <w:t xml:space="preserve"> onus </w:t>
      </w:r>
      <w:r w:rsidR="008F2E3A">
        <w:rPr>
          <w:rFonts w:ascii="Arial" w:hAnsi="Arial" w:cs="Arial"/>
          <w:sz w:val="24"/>
          <w:szCs w:val="24"/>
        </w:rPr>
        <w:t>– C</w:t>
      </w:r>
      <w:r w:rsidR="00717AFA" w:rsidRPr="00717AFA">
        <w:rPr>
          <w:rFonts w:ascii="Arial" w:hAnsi="Arial" w:cs="Arial"/>
          <w:sz w:val="24"/>
          <w:szCs w:val="24"/>
        </w:rPr>
        <w:t>ourt has discr</w:t>
      </w:r>
      <w:r w:rsidR="008F2E3A">
        <w:rPr>
          <w:rFonts w:ascii="Arial" w:hAnsi="Arial" w:cs="Arial"/>
          <w:sz w:val="24"/>
          <w:szCs w:val="24"/>
        </w:rPr>
        <w:t>etion to grant relief sought – A</w:t>
      </w:r>
      <w:r w:rsidR="00717AFA" w:rsidRPr="00717AFA">
        <w:rPr>
          <w:rFonts w:ascii="Arial" w:hAnsi="Arial" w:cs="Arial"/>
          <w:sz w:val="24"/>
          <w:szCs w:val="24"/>
        </w:rPr>
        <w:t>pplication granted.</w:t>
      </w:r>
    </w:p>
    <w:p w:rsidR="00717AFA" w:rsidRPr="00717AFA" w:rsidRDefault="00717AFA" w:rsidP="00717AFA">
      <w:pPr>
        <w:spacing w:line="360" w:lineRule="auto"/>
        <w:rPr>
          <w:rFonts w:ascii="Arial" w:hAnsi="Arial" w:cs="Arial"/>
          <w:sz w:val="24"/>
          <w:szCs w:val="24"/>
        </w:rPr>
      </w:pPr>
    </w:p>
    <w:p w:rsidR="00717AFA" w:rsidRPr="00717AFA" w:rsidRDefault="00717AFA" w:rsidP="00717AFA">
      <w:pPr>
        <w:spacing w:line="360" w:lineRule="auto"/>
        <w:rPr>
          <w:rFonts w:ascii="Arial" w:hAnsi="Arial" w:cs="Arial"/>
          <w:sz w:val="24"/>
          <w:szCs w:val="24"/>
        </w:rPr>
      </w:pPr>
      <w:r w:rsidRPr="00717AFA">
        <w:rPr>
          <w:rFonts w:ascii="Arial" w:hAnsi="Arial" w:cs="Arial"/>
          <w:b/>
          <w:sz w:val="24"/>
          <w:szCs w:val="24"/>
        </w:rPr>
        <w:t>Summary</w:t>
      </w:r>
      <w:r w:rsidRPr="00717AFA">
        <w:rPr>
          <w:rFonts w:ascii="Arial" w:hAnsi="Arial" w:cs="Arial"/>
          <w:sz w:val="24"/>
          <w:szCs w:val="24"/>
        </w:rPr>
        <w:t xml:space="preserve">: The applicant and the respondent </w:t>
      </w:r>
      <w:r w:rsidR="00E82221">
        <w:rPr>
          <w:rFonts w:ascii="Arial" w:hAnsi="Arial" w:cs="Arial"/>
          <w:sz w:val="24"/>
          <w:szCs w:val="24"/>
        </w:rPr>
        <w:t>were</w:t>
      </w:r>
      <w:r w:rsidRPr="00717AFA">
        <w:rPr>
          <w:rFonts w:ascii="Arial" w:hAnsi="Arial" w:cs="Arial"/>
          <w:sz w:val="24"/>
          <w:szCs w:val="24"/>
        </w:rPr>
        <w:t xml:space="preserve"> married to each </w:t>
      </w:r>
      <w:r w:rsidR="00E82221">
        <w:rPr>
          <w:rFonts w:ascii="Arial" w:hAnsi="Arial" w:cs="Arial"/>
          <w:sz w:val="24"/>
          <w:szCs w:val="24"/>
        </w:rPr>
        <w:t xml:space="preserve">other </w:t>
      </w:r>
      <w:r w:rsidRPr="00717AFA">
        <w:rPr>
          <w:rFonts w:ascii="Arial" w:hAnsi="Arial" w:cs="Arial"/>
          <w:sz w:val="24"/>
          <w:szCs w:val="24"/>
        </w:rPr>
        <w:t>since 19 July 2003, out of community of property, subject to the accrual system. Three minor children were born out of the marriage between the parties.</w:t>
      </w:r>
    </w:p>
    <w:p w:rsidR="008F2E3A" w:rsidRDefault="008F2E3A" w:rsidP="00717AFA">
      <w:pPr>
        <w:spacing w:line="360" w:lineRule="auto"/>
        <w:rPr>
          <w:rFonts w:ascii="Arial" w:hAnsi="Arial" w:cs="Arial"/>
          <w:sz w:val="24"/>
          <w:szCs w:val="24"/>
        </w:rPr>
      </w:pPr>
    </w:p>
    <w:p w:rsidR="00717AFA" w:rsidRPr="00717AFA" w:rsidRDefault="00C9411C" w:rsidP="00717AFA">
      <w:pPr>
        <w:spacing w:line="360" w:lineRule="auto"/>
        <w:rPr>
          <w:rFonts w:ascii="Arial" w:hAnsi="Arial" w:cs="Arial"/>
          <w:sz w:val="24"/>
          <w:szCs w:val="24"/>
        </w:rPr>
      </w:pPr>
      <w:r>
        <w:rPr>
          <w:rFonts w:ascii="Arial" w:hAnsi="Arial" w:cs="Arial"/>
          <w:sz w:val="24"/>
          <w:szCs w:val="24"/>
        </w:rPr>
        <w:t>During</w:t>
      </w:r>
      <w:r w:rsidRPr="00717AFA">
        <w:rPr>
          <w:rFonts w:ascii="Arial" w:hAnsi="Arial" w:cs="Arial"/>
          <w:sz w:val="24"/>
          <w:szCs w:val="24"/>
        </w:rPr>
        <w:t xml:space="preserve"> September</w:t>
      </w:r>
      <w:r w:rsidR="00717AFA" w:rsidRPr="00717AFA">
        <w:rPr>
          <w:rFonts w:ascii="Arial" w:hAnsi="Arial" w:cs="Arial"/>
          <w:sz w:val="24"/>
          <w:szCs w:val="24"/>
        </w:rPr>
        <w:t xml:space="preserve"> 2019 the respondent (plaintiff) instituted divorce proceedings against the applicant (defendant)</w:t>
      </w:r>
      <w:r w:rsidR="00E82221">
        <w:rPr>
          <w:rFonts w:ascii="Arial" w:hAnsi="Arial" w:cs="Arial"/>
          <w:sz w:val="24"/>
          <w:szCs w:val="24"/>
        </w:rPr>
        <w:t xml:space="preserve"> o</w:t>
      </w:r>
      <w:r w:rsidR="00717AFA" w:rsidRPr="00717AFA">
        <w:rPr>
          <w:rFonts w:ascii="Arial" w:hAnsi="Arial" w:cs="Arial"/>
          <w:sz w:val="24"/>
          <w:szCs w:val="24"/>
        </w:rPr>
        <w:t>n the grounds of adultery and constructive desertion.  The divorce proceedings have not yet been finalized .The defendant must still file her plea and counterclaim, if any. In the founding affidavit to the rule 90 application</w:t>
      </w:r>
      <w:r w:rsidR="008F2E3A">
        <w:rPr>
          <w:rFonts w:ascii="Arial" w:hAnsi="Arial" w:cs="Arial"/>
          <w:sz w:val="24"/>
          <w:szCs w:val="24"/>
        </w:rPr>
        <w:t>,</w:t>
      </w:r>
      <w:r w:rsidR="00717AFA" w:rsidRPr="00717AFA">
        <w:rPr>
          <w:rFonts w:ascii="Arial" w:hAnsi="Arial" w:cs="Arial"/>
          <w:sz w:val="24"/>
          <w:szCs w:val="24"/>
        </w:rPr>
        <w:t xml:space="preserve"> she denies that she is responsible for the breakdown of the marriage and has set out the circumstances which according to her caused the breakdown of the marriage </w:t>
      </w:r>
      <w:r w:rsidR="00E82221">
        <w:rPr>
          <w:rFonts w:ascii="Arial" w:hAnsi="Arial" w:cs="Arial"/>
          <w:sz w:val="24"/>
          <w:szCs w:val="24"/>
        </w:rPr>
        <w:t>and</w:t>
      </w:r>
      <w:r w:rsidR="00717AFA" w:rsidRPr="00717AFA">
        <w:rPr>
          <w:rFonts w:ascii="Arial" w:hAnsi="Arial" w:cs="Arial"/>
          <w:sz w:val="24"/>
          <w:szCs w:val="24"/>
        </w:rPr>
        <w:t xml:space="preserve"> alleges</w:t>
      </w:r>
      <w:r w:rsidR="00E82221">
        <w:rPr>
          <w:rFonts w:ascii="Arial" w:hAnsi="Arial" w:cs="Arial"/>
          <w:sz w:val="24"/>
          <w:szCs w:val="24"/>
        </w:rPr>
        <w:t xml:space="preserve"> that the respondent</w:t>
      </w:r>
      <w:r>
        <w:rPr>
          <w:rFonts w:ascii="Arial" w:hAnsi="Arial" w:cs="Arial"/>
          <w:sz w:val="24"/>
          <w:szCs w:val="24"/>
        </w:rPr>
        <w:t xml:space="preserve"> is the sole cause thereof.</w:t>
      </w:r>
      <w:r w:rsidRPr="00717AFA">
        <w:rPr>
          <w:rFonts w:ascii="Arial" w:hAnsi="Arial" w:cs="Arial"/>
          <w:sz w:val="24"/>
          <w:szCs w:val="24"/>
        </w:rPr>
        <w:t xml:space="preserve"> The</w:t>
      </w:r>
      <w:r w:rsidR="00717AFA" w:rsidRPr="00717AFA">
        <w:rPr>
          <w:rFonts w:ascii="Arial" w:hAnsi="Arial" w:cs="Arial"/>
          <w:sz w:val="24"/>
          <w:szCs w:val="24"/>
        </w:rPr>
        <w:t xml:space="preserve"> plaintiff has further denied that she committed adultery. </w:t>
      </w:r>
    </w:p>
    <w:p w:rsidR="00717AFA" w:rsidRPr="00717AFA" w:rsidRDefault="00717AFA" w:rsidP="00717AFA">
      <w:pPr>
        <w:spacing w:line="360" w:lineRule="auto"/>
        <w:rPr>
          <w:rFonts w:ascii="Arial" w:hAnsi="Arial" w:cs="Arial"/>
          <w:sz w:val="24"/>
          <w:szCs w:val="24"/>
        </w:rPr>
      </w:pPr>
    </w:p>
    <w:p w:rsidR="00717AFA" w:rsidRPr="00717AFA" w:rsidRDefault="00717AFA" w:rsidP="00717AFA">
      <w:pPr>
        <w:spacing w:line="360" w:lineRule="auto"/>
        <w:rPr>
          <w:rFonts w:ascii="Arial" w:eastAsia="Calibri" w:hAnsi="Arial" w:cs="Arial"/>
          <w:sz w:val="24"/>
          <w:szCs w:val="24"/>
        </w:rPr>
      </w:pPr>
      <w:r w:rsidRPr="00717AFA">
        <w:rPr>
          <w:rFonts w:ascii="Arial" w:eastAsia="Calibri" w:hAnsi="Arial" w:cs="Arial"/>
          <w:sz w:val="24"/>
          <w:szCs w:val="24"/>
        </w:rPr>
        <w:t>The Rule 90 application is opposed by the respondent. In her founding affidavit, the applicant states that she needs the amount of N$47 30</w:t>
      </w:r>
      <w:r w:rsidR="00593B6B">
        <w:rPr>
          <w:rFonts w:ascii="Arial" w:eastAsia="Calibri" w:hAnsi="Arial" w:cs="Arial"/>
          <w:sz w:val="24"/>
          <w:szCs w:val="24"/>
        </w:rPr>
        <w:t xml:space="preserve">8.33 in respect of the </w:t>
      </w:r>
      <w:r w:rsidRPr="00717AFA">
        <w:rPr>
          <w:rFonts w:ascii="Arial" w:eastAsia="Calibri" w:hAnsi="Arial" w:cs="Arial"/>
          <w:sz w:val="24"/>
          <w:szCs w:val="24"/>
        </w:rPr>
        <w:t xml:space="preserve">monthly expenses </w:t>
      </w:r>
      <w:r w:rsidR="006F4A0C">
        <w:rPr>
          <w:rFonts w:ascii="Arial" w:eastAsia="Calibri" w:hAnsi="Arial" w:cs="Arial"/>
          <w:sz w:val="24"/>
          <w:szCs w:val="24"/>
        </w:rPr>
        <w:t xml:space="preserve">of the </w:t>
      </w:r>
      <w:r w:rsidR="00B90875">
        <w:rPr>
          <w:rFonts w:ascii="Arial" w:eastAsia="Calibri" w:hAnsi="Arial" w:cs="Arial"/>
          <w:sz w:val="24"/>
          <w:szCs w:val="24"/>
        </w:rPr>
        <w:t>children</w:t>
      </w:r>
      <w:r w:rsidR="00B90875" w:rsidRPr="00717AFA">
        <w:rPr>
          <w:rFonts w:ascii="Arial" w:eastAsia="Calibri" w:hAnsi="Arial" w:cs="Arial"/>
          <w:sz w:val="24"/>
          <w:szCs w:val="24"/>
        </w:rPr>
        <w:t xml:space="preserve"> on</w:t>
      </w:r>
      <w:r w:rsidRPr="00717AFA">
        <w:rPr>
          <w:rFonts w:ascii="Arial" w:eastAsia="Calibri" w:hAnsi="Arial" w:cs="Arial"/>
          <w:sz w:val="24"/>
          <w:szCs w:val="24"/>
        </w:rPr>
        <w:t xml:space="preserve"> a standard not higher than that maintained while the parties were still living </w:t>
      </w:r>
      <w:r w:rsidR="00641775" w:rsidRPr="00717AFA">
        <w:rPr>
          <w:rFonts w:ascii="Arial" w:eastAsia="Calibri" w:hAnsi="Arial" w:cs="Arial"/>
          <w:sz w:val="24"/>
          <w:szCs w:val="24"/>
        </w:rPr>
        <w:t>together.</w:t>
      </w:r>
      <w:r w:rsidR="00641775">
        <w:rPr>
          <w:rFonts w:ascii="Arial" w:eastAsia="Calibri" w:hAnsi="Arial" w:cs="Arial"/>
          <w:sz w:val="24"/>
          <w:szCs w:val="24"/>
        </w:rPr>
        <w:t xml:space="preserve"> </w:t>
      </w:r>
      <w:r w:rsidR="00641775">
        <w:rPr>
          <w:rFonts w:ascii="Arial" w:eastAsia="Calibri" w:hAnsi="Arial" w:cs="Arial"/>
          <w:sz w:val="24"/>
          <w:szCs w:val="24"/>
        </w:rPr>
        <w:lastRenderedPageBreak/>
        <w:t>The</w:t>
      </w:r>
      <w:r w:rsidR="004C21AF">
        <w:rPr>
          <w:rFonts w:ascii="Arial" w:eastAsia="Calibri" w:hAnsi="Arial" w:cs="Arial"/>
          <w:sz w:val="24"/>
          <w:szCs w:val="24"/>
        </w:rPr>
        <w:t xml:space="preserve"> applicant is also asking that the respondent be ordered to refund her the bond instalment </w:t>
      </w:r>
      <w:r w:rsidR="00E82221">
        <w:rPr>
          <w:rFonts w:ascii="Arial" w:eastAsia="Calibri" w:hAnsi="Arial" w:cs="Arial"/>
          <w:sz w:val="24"/>
          <w:szCs w:val="24"/>
        </w:rPr>
        <w:t xml:space="preserve">on the common home </w:t>
      </w:r>
      <w:r w:rsidR="004C21AF">
        <w:rPr>
          <w:rFonts w:ascii="Arial" w:eastAsia="Calibri" w:hAnsi="Arial" w:cs="Arial"/>
          <w:sz w:val="24"/>
          <w:szCs w:val="24"/>
        </w:rPr>
        <w:t xml:space="preserve">that is deducted from her Standard Bank </w:t>
      </w:r>
      <w:r w:rsidR="00641775">
        <w:rPr>
          <w:rFonts w:ascii="Arial" w:eastAsia="Calibri" w:hAnsi="Arial" w:cs="Arial"/>
          <w:sz w:val="24"/>
          <w:szCs w:val="24"/>
        </w:rPr>
        <w:t>account</w:t>
      </w:r>
      <w:r w:rsidR="004C21AF">
        <w:rPr>
          <w:rFonts w:ascii="Arial" w:eastAsia="Calibri" w:hAnsi="Arial" w:cs="Arial"/>
          <w:sz w:val="24"/>
          <w:szCs w:val="24"/>
        </w:rPr>
        <w:t xml:space="preserve"> on the 1</w:t>
      </w:r>
      <w:r w:rsidR="004C21AF" w:rsidRPr="004C21AF">
        <w:rPr>
          <w:rFonts w:ascii="Arial" w:eastAsia="Calibri" w:hAnsi="Arial" w:cs="Arial"/>
          <w:sz w:val="24"/>
          <w:szCs w:val="24"/>
          <w:vertAlign w:val="superscript"/>
        </w:rPr>
        <w:t>st</w:t>
      </w:r>
      <w:r w:rsidR="004C21AF">
        <w:rPr>
          <w:rFonts w:ascii="Arial" w:eastAsia="Calibri" w:hAnsi="Arial" w:cs="Arial"/>
          <w:sz w:val="24"/>
          <w:szCs w:val="24"/>
        </w:rPr>
        <w:t xml:space="preserve"> of each month, that the respondent be</w:t>
      </w:r>
      <w:r w:rsidR="00E82221">
        <w:rPr>
          <w:rFonts w:ascii="Arial" w:eastAsia="Calibri" w:hAnsi="Arial" w:cs="Arial"/>
          <w:sz w:val="24"/>
          <w:szCs w:val="24"/>
        </w:rPr>
        <w:t xml:space="preserve"> </w:t>
      </w:r>
      <w:r w:rsidR="004C21AF">
        <w:rPr>
          <w:rFonts w:ascii="Arial" w:eastAsia="Calibri" w:hAnsi="Arial" w:cs="Arial"/>
          <w:sz w:val="24"/>
          <w:szCs w:val="24"/>
        </w:rPr>
        <w:t xml:space="preserve">interdicted from visiting the common home and her work place and that he be restrained from </w:t>
      </w:r>
      <w:r w:rsidR="00E82221">
        <w:rPr>
          <w:rFonts w:ascii="Arial" w:eastAsia="Calibri" w:hAnsi="Arial" w:cs="Arial"/>
          <w:sz w:val="24"/>
          <w:szCs w:val="24"/>
        </w:rPr>
        <w:t>harassing</w:t>
      </w:r>
      <w:r w:rsidR="004C21AF">
        <w:rPr>
          <w:rFonts w:ascii="Arial" w:eastAsia="Calibri" w:hAnsi="Arial" w:cs="Arial"/>
          <w:sz w:val="24"/>
          <w:szCs w:val="24"/>
        </w:rPr>
        <w:t xml:space="preserve"> her.</w:t>
      </w:r>
    </w:p>
    <w:p w:rsidR="00717AFA" w:rsidRPr="00717AFA" w:rsidRDefault="00717AFA" w:rsidP="00717AFA">
      <w:pPr>
        <w:spacing w:line="360" w:lineRule="auto"/>
        <w:rPr>
          <w:rFonts w:ascii="Arial" w:hAnsi="Arial" w:cs="Arial"/>
          <w:sz w:val="24"/>
          <w:szCs w:val="24"/>
        </w:rPr>
      </w:pPr>
    </w:p>
    <w:p w:rsidR="00717AFA" w:rsidRDefault="00717AFA" w:rsidP="00717AFA">
      <w:pPr>
        <w:spacing w:line="360" w:lineRule="auto"/>
        <w:rPr>
          <w:rFonts w:ascii="Arial" w:eastAsia="Calibri" w:hAnsi="Arial" w:cs="Arial"/>
          <w:sz w:val="24"/>
          <w:szCs w:val="24"/>
        </w:rPr>
      </w:pPr>
      <w:r w:rsidRPr="00D70649">
        <w:rPr>
          <w:rFonts w:ascii="Arial" w:hAnsi="Arial" w:cs="Arial"/>
          <w:i/>
          <w:sz w:val="24"/>
          <w:szCs w:val="24"/>
        </w:rPr>
        <w:t>Held</w:t>
      </w:r>
      <w:r w:rsidRPr="00D70649">
        <w:rPr>
          <w:rFonts w:ascii="Arial" w:hAnsi="Arial" w:cs="Arial"/>
          <w:sz w:val="24"/>
          <w:szCs w:val="24"/>
        </w:rPr>
        <w:t>,</w:t>
      </w:r>
      <w:r w:rsidRPr="00717AFA">
        <w:rPr>
          <w:rFonts w:ascii="Arial" w:eastAsia="Calibri" w:hAnsi="Arial" w:cs="Arial"/>
          <w:sz w:val="24"/>
          <w:szCs w:val="24"/>
        </w:rPr>
        <w:t xml:space="preserve"> the court is satisfied that the applicant has</w:t>
      </w:r>
      <w:r w:rsidR="004C21AF">
        <w:rPr>
          <w:rFonts w:ascii="Arial" w:eastAsia="Calibri" w:hAnsi="Arial" w:cs="Arial"/>
          <w:sz w:val="24"/>
          <w:szCs w:val="24"/>
        </w:rPr>
        <w:t xml:space="preserve"> made out a prima facie case to defend the main action.</w:t>
      </w:r>
    </w:p>
    <w:p w:rsidR="00F217A2" w:rsidRDefault="00F217A2" w:rsidP="00717AFA">
      <w:pPr>
        <w:spacing w:line="360" w:lineRule="auto"/>
        <w:rPr>
          <w:rFonts w:ascii="Arial" w:eastAsia="Calibri" w:hAnsi="Arial" w:cs="Arial"/>
          <w:sz w:val="24"/>
          <w:szCs w:val="24"/>
        </w:rPr>
      </w:pPr>
    </w:p>
    <w:p w:rsidR="004C21AF" w:rsidRDefault="00D70649" w:rsidP="00717AFA">
      <w:pPr>
        <w:spacing w:line="360" w:lineRule="auto"/>
        <w:rPr>
          <w:rFonts w:ascii="Arial" w:eastAsia="Calibri" w:hAnsi="Arial" w:cs="Arial"/>
          <w:sz w:val="24"/>
          <w:szCs w:val="24"/>
        </w:rPr>
      </w:pPr>
      <w:r>
        <w:rPr>
          <w:rFonts w:ascii="Arial" w:eastAsia="Calibri" w:hAnsi="Arial" w:cs="Arial"/>
          <w:i/>
          <w:sz w:val="24"/>
          <w:szCs w:val="24"/>
        </w:rPr>
        <w:t>Held</w:t>
      </w:r>
      <w:r w:rsidR="004C21AF" w:rsidRPr="00D70649">
        <w:rPr>
          <w:rFonts w:ascii="Arial" w:eastAsia="Calibri" w:hAnsi="Arial" w:cs="Arial"/>
          <w:i/>
          <w:sz w:val="24"/>
          <w:szCs w:val="24"/>
        </w:rPr>
        <w:t xml:space="preserve"> </w:t>
      </w:r>
      <w:r w:rsidR="00E82221" w:rsidRPr="00D70649">
        <w:rPr>
          <w:rFonts w:ascii="Arial" w:eastAsia="Calibri" w:hAnsi="Arial" w:cs="Arial"/>
          <w:i/>
          <w:sz w:val="24"/>
          <w:szCs w:val="24"/>
        </w:rPr>
        <w:t>further</w:t>
      </w:r>
      <w:r w:rsidR="004C21AF" w:rsidRPr="00D70649">
        <w:rPr>
          <w:rFonts w:ascii="Arial" w:eastAsia="Calibri" w:hAnsi="Arial" w:cs="Arial"/>
          <w:i/>
          <w:sz w:val="24"/>
          <w:szCs w:val="24"/>
        </w:rPr>
        <w:t>,</w:t>
      </w:r>
      <w:r w:rsidR="004C21AF">
        <w:rPr>
          <w:rFonts w:ascii="Arial" w:eastAsia="Calibri" w:hAnsi="Arial" w:cs="Arial"/>
          <w:sz w:val="24"/>
          <w:szCs w:val="24"/>
        </w:rPr>
        <w:t xml:space="preserve"> that the applicant has made out a cas</w:t>
      </w:r>
      <w:r w:rsidR="0057408A">
        <w:rPr>
          <w:rFonts w:ascii="Arial" w:eastAsia="Calibri" w:hAnsi="Arial" w:cs="Arial"/>
          <w:sz w:val="24"/>
          <w:szCs w:val="24"/>
        </w:rPr>
        <w:t>e for additional maintenance for the minor children in the amount of N$22</w:t>
      </w:r>
      <w:r w:rsidR="00F217A2">
        <w:rPr>
          <w:rFonts w:ascii="Arial" w:eastAsia="Calibri" w:hAnsi="Arial" w:cs="Arial"/>
          <w:sz w:val="24"/>
          <w:szCs w:val="24"/>
        </w:rPr>
        <w:t> </w:t>
      </w:r>
      <w:r w:rsidR="0057408A">
        <w:rPr>
          <w:rFonts w:ascii="Arial" w:eastAsia="Calibri" w:hAnsi="Arial" w:cs="Arial"/>
          <w:sz w:val="24"/>
          <w:szCs w:val="24"/>
        </w:rPr>
        <w:t>000</w:t>
      </w:r>
      <w:r w:rsidR="00EC14E4">
        <w:rPr>
          <w:rFonts w:ascii="Arial" w:eastAsia="Calibri" w:hAnsi="Arial" w:cs="Arial"/>
          <w:sz w:val="24"/>
          <w:szCs w:val="24"/>
        </w:rPr>
        <w:t>.</w:t>
      </w:r>
    </w:p>
    <w:p w:rsidR="00F217A2" w:rsidRDefault="00F217A2" w:rsidP="00717AFA">
      <w:pPr>
        <w:spacing w:line="360" w:lineRule="auto"/>
        <w:rPr>
          <w:rFonts w:ascii="Arial" w:eastAsia="Calibri" w:hAnsi="Arial" w:cs="Arial"/>
          <w:sz w:val="24"/>
          <w:szCs w:val="24"/>
        </w:rPr>
      </w:pPr>
    </w:p>
    <w:p w:rsidR="0057408A" w:rsidRDefault="0057408A" w:rsidP="00717AFA">
      <w:pPr>
        <w:spacing w:line="360" w:lineRule="auto"/>
        <w:rPr>
          <w:rFonts w:ascii="Arial" w:eastAsia="Calibri" w:hAnsi="Arial" w:cs="Arial"/>
          <w:sz w:val="24"/>
          <w:szCs w:val="24"/>
        </w:rPr>
      </w:pPr>
      <w:r w:rsidRPr="00D70649">
        <w:rPr>
          <w:rFonts w:ascii="Arial" w:eastAsia="Calibri" w:hAnsi="Arial" w:cs="Arial"/>
          <w:i/>
          <w:sz w:val="24"/>
          <w:szCs w:val="24"/>
        </w:rPr>
        <w:t xml:space="preserve">Held </w:t>
      </w:r>
      <w:r w:rsidR="00E82221" w:rsidRPr="00D70649">
        <w:rPr>
          <w:rFonts w:ascii="Arial" w:eastAsia="Calibri" w:hAnsi="Arial" w:cs="Arial"/>
          <w:i/>
          <w:sz w:val="24"/>
          <w:szCs w:val="24"/>
        </w:rPr>
        <w:t>further</w:t>
      </w:r>
      <w:r w:rsidR="00D70649" w:rsidRPr="00D70649">
        <w:rPr>
          <w:rFonts w:ascii="Arial" w:eastAsia="Calibri" w:hAnsi="Arial" w:cs="Arial"/>
          <w:i/>
          <w:sz w:val="24"/>
          <w:szCs w:val="24"/>
        </w:rPr>
        <w:t>,</w:t>
      </w:r>
      <w:r>
        <w:rPr>
          <w:rFonts w:ascii="Arial" w:eastAsia="Calibri" w:hAnsi="Arial" w:cs="Arial"/>
          <w:sz w:val="24"/>
          <w:szCs w:val="24"/>
        </w:rPr>
        <w:t xml:space="preserve"> that the respondent is </w:t>
      </w:r>
      <w:r w:rsidR="00E82221">
        <w:rPr>
          <w:rFonts w:ascii="Arial" w:eastAsia="Calibri" w:hAnsi="Arial" w:cs="Arial"/>
          <w:sz w:val="24"/>
          <w:szCs w:val="24"/>
        </w:rPr>
        <w:t>ordered</w:t>
      </w:r>
      <w:r>
        <w:rPr>
          <w:rFonts w:ascii="Arial" w:eastAsia="Calibri" w:hAnsi="Arial" w:cs="Arial"/>
          <w:sz w:val="24"/>
          <w:szCs w:val="24"/>
        </w:rPr>
        <w:t xml:space="preserve"> to refund the applicant the bond repayment which is </w:t>
      </w:r>
      <w:r w:rsidR="00E82221">
        <w:rPr>
          <w:rFonts w:ascii="Arial" w:eastAsia="Calibri" w:hAnsi="Arial" w:cs="Arial"/>
          <w:sz w:val="24"/>
          <w:szCs w:val="24"/>
        </w:rPr>
        <w:t>deducted</w:t>
      </w:r>
      <w:r>
        <w:rPr>
          <w:rFonts w:ascii="Arial" w:eastAsia="Calibri" w:hAnsi="Arial" w:cs="Arial"/>
          <w:sz w:val="24"/>
          <w:szCs w:val="24"/>
        </w:rPr>
        <w:t xml:space="preserve"> from her Standard Bank account on or before the 1</w:t>
      </w:r>
      <w:r w:rsidRPr="0057408A">
        <w:rPr>
          <w:rFonts w:ascii="Arial" w:eastAsia="Calibri" w:hAnsi="Arial" w:cs="Arial"/>
          <w:sz w:val="24"/>
          <w:szCs w:val="24"/>
          <w:vertAlign w:val="superscript"/>
        </w:rPr>
        <w:t>st</w:t>
      </w:r>
      <w:r>
        <w:rPr>
          <w:rFonts w:ascii="Arial" w:eastAsia="Calibri" w:hAnsi="Arial" w:cs="Arial"/>
          <w:sz w:val="24"/>
          <w:szCs w:val="24"/>
        </w:rPr>
        <w:t xml:space="preserve"> of each month.</w:t>
      </w:r>
    </w:p>
    <w:p w:rsidR="0057408A" w:rsidRDefault="0057408A" w:rsidP="00717AFA">
      <w:pPr>
        <w:spacing w:line="360" w:lineRule="auto"/>
        <w:rPr>
          <w:rFonts w:ascii="Arial" w:eastAsia="Calibri" w:hAnsi="Arial" w:cs="Arial"/>
          <w:sz w:val="24"/>
          <w:szCs w:val="24"/>
        </w:rPr>
      </w:pPr>
      <w:r w:rsidRPr="00901F25">
        <w:rPr>
          <w:rFonts w:ascii="Arial" w:eastAsia="Calibri" w:hAnsi="Arial" w:cs="Arial"/>
          <w:i/>
          <w:sz w:val="24"/>
          <w:szCs w:val="24"/>
        </w:rPr>
        <w:t>Held further</w:t>
      </w:r>
      <w:r w:rsidR="00D70649">
        <w:rPr>
          <w:rFonts w:ascii="Arial" w:eastAsia="Calibri" w:hAnsi="Arial" w:cs="Arial"/>
          <w:i/>
          <w:sz w:val="24"/>
          <w:szCs w:val="24"/>
        </w:rPr>
        <w:t>,</w:t>
      </w:r>
      <w:r>
        <w:rPr>
          <w:rFonts w:ascii="Arial" w:eastAsia="Calibri" w:hAnsi="Arial" w:cs="Arial"/>
          <w:sz w:val="24"/>
          <w:szCs w:val="24"/>
        </w:rPr>
        <w:t xml:space="preserve"> th</w:t>
      </w:r>
      <w:r w:rsidR="00E11D56">
        <w:rPr>
          <w:rFonts w:ascii="Arial" w:eastAsia="Calibri" w:hAnsi="Arial" w:cs="Arial"/>
          <w:sz w:val="24"/>
          <w:szCs w:val="24"/>
        </w:rPr>
        <w:t>at as the parties are married out</w:t>
      </w:r>
      <w:r>
        <w:rPr>
          <w:rFonts w:ascii="Arial" w:eastAsia="Calibri" w:hAnsi="Arial" w:cs="Arial"/>
          <w:sz w:val="24"/>
          <w:szCs w:val="24"/>
        </w:rPr>
        <w:t xml:space="preserve"> community of </w:t>
      </w:r>
      <w:r w:rsidR="00641775">
        <w:rPr>
          <w:rFonts w:ascii="Arial" w:eastAsia="Calibri" w:hAnsi="Arial" w:cs="Arial"/>
          <w:sz w:val="24"/>
          <w:szCs w:val="24"/>
        </w:rPr>
        <w:t>property, subject</w:t>
      </w:r>
      <w:r w:rsidR="00E11D56">
        <w:rPr>
          <w:rFonts w:ascii="Arial" w:eastAsia="Calibri" w:hAnsi="Arial" w:cs="Arial"/>
          <w:sz w:val="24"/>
          <w:szCs w:val="24"/>
        </w:rPr>
        <w:t xml:space="preserve"> to the accrual system,</w:t>
      </w:r>
      <w:r>
        <w:rPr>
          <w:rFonts w:ascii="Arial" w:eastAsia="Calibri" w:hAnsi="Arial" w:cs="Arial"/>
          <w:sz w:val="24"/>
          <w:szCs w:val="24"/>
        </w:rPr>
        <w:t xml:space="preserve"> and the divorce has not been finalized,</w:t>
      </w:r>
      <w:r w:rsidR="00E82221">
        <w:rPr>
          <w:rFonts w:ascii="Arial" w:eastAsia="Calibri" w:hAnsi="Arial" w:cs="Arial"/>
          <w:sz w:val="24"/>
          <w:szCs w:val="24"/>
        </w:rPr>
        <w:t xml:space="preserve"> </w:t>
      </w:r>
      <w:r>
        <w:rPr>
          <w:rFonts w:ascii="Arial" w:eastAsia="Calibri" w:hAnsi="Arial" w:cs="Arial"/>
          <w:sz w:val="24"/>
          <w:szCs w:val="24"/>
        </w:rPr>
        <w:t>the respondent is ordered to refrain from</w:t>
      </w:r>
      <w:r w:rsidR="00E82221">
        <w:rPr>
          <w:rFonts w:ascii="Arial" w:eastAsia="Calibri" w:hAnsi="Arial" w:cs="Arial"/>
          <w:sz w:val="24"/>
          <w:szCs w:val="24"/>
        </w:rPr>
        <w:t xml:space="preserve"> </w:t>
      </w:r>
      <w:r>
        <w:rPr>
          <w:rFonts w:ascii="Arial" w:eastAsia="Calibri" w:hAnsi="Arial" w:cs="Arial"/>
          <w:sz w:val="24"/>
          <w:szCs w:val="24"/>
        </w:rPr>
        <w:t>encumbering and/ or concealing and/or otherwise disposing of any assets</w:t>
      </w:r>
      <w:r w:rsidR="00EC14E4">
        <w:rPr>
          <w:rFonts w:ascii="Arial" w:eastAsia="Calibri" w:hAnsi="Arial" w:cs="Arial"/>
          <w:sz w:val="24"/>
          <w:szCs w:val="24"/>
        </w:rPr>
        <w:t xml:space="preserve"> subject to the accrual</w:t>
      </w:r>
      <w:r>
        <w:rPr>
          <w:rFonts w:ascii="Arial" w:eastAsia="Calibri" w:hAnsi="Arial" w:cs="Arial"/>
          <w:sz w:val="24"/>
          <w:szCs w:val="24"/>
        </w:rPr>
        <w:t>,</w:t>
      </w:r>
      <w:r w:rsidR="00E82221">
        <w:rPr>
          <w:rFonts w:ascii="Arial" w:eastAsia="Calibri" w:hAnsi="Arial" w:cs="Arial"/>
          <w:sz w:val="24"/>
          <w:szCs w:val="24"/>
        </w:rPr>
        <w:t xml:space="preserve"> </w:t>
      </w:r>
      <w:r>
        <w:rPr>
          <w:rFonts w:ascii="Arial" w:eastAsia="Calibri" w:hAnsi="Arial" w:cs="Arial"/>
          <w:sz w:val="24"/>
          <w:szCs w:val="24"/>
        </w:rPr>
        <w:t xml:space="preserve">including but not limited to his </w:t>
      </w:r>
      <w:r w:rsidR="00E82221">
        <w:rPr>
          <w:rFonts w:ascii="Arial" w:eastAsia="Calibri" w:hAnsi="Arial" w:cs="Arial"/>
          <w:sz w:val="24"/>
          <w:szCs w:val="24"/>
        </w:rPr>
        <w:t>shares in IJG H</w:t>
      </w:r>
      <w:r>
        <w:rPr>
          <w:rFonts w:ascii="Arial" w:eastAsia="Calibri" w:hAnsi="Arial" w:cs="Arial"/>
          <w:sz w:val="24"/>
          <w:szCs w:val="24"/>
        </w:rPr>
        <w:t>oldings</w:t>
      </w:r>
      <w:r w:rsidR="00641775">
        <w:rPr>
          <w:rFonts w:ascii="Arial" w:eastAsia="Calibri" w:hAnsi="Arial" w:cs="Arial"/>
          <w:sz w:val="24"/>
          <w:szCs w:val="24"/>
        </w:rPr>
        <w:t xml:space="preserve"> </w:t>
      </w:r>
      <w:r>
        <w:rPr>
          <w:rFonts w:ascii="Arial" w:eastAsia="Calibri" w:hAnsi="Arial" w:cs="Arial"/>
          <w:sz w:val="24"/>
          <w:szCs w:val="24"/>
        </w:rPr>
        <w:t>(Pty</w:t>
      </w:r>
      <w:r w:rsidR="00D3248C">
        <w:rPr>
          <w:rFonts w:ascii="Arial" w:eastAsia="Calibri" w:hAnsi="Arial" w:cs="Arial"/>
          <w:sz w:val="24"/>
          <w:szCs w:val="24"/>
        </w:rPr>
        <w:t>) Ltd</w:t>
      </w:r>
      <w:r w:rsidR="009E1B29">
        <w:rPr>
          <w:rFonts w:ascii="Arial" w:eastAsia="Calibri" w:hAnsi="Arial" w:cs="Arial"/>
          <w:sz w:val="24"/>
          <w:szCs w:val="24"/>
        </w:rPr>
        <w:t xml:space="preserve"> </w:t>
      </w:r>
    </w:p>
    <w:p w:rsidR="009E1B29" w:rsidRPr="00717AFA" w:rsidRDefault="009E1B29" w:rsidP="00717AFA">
      <w:pPr>
        <w:spacing w:line="360" w:lineRule="auto"/>
        <w:rPr>
          <w:rFonts w:ascii="Arial" w:eastAsia="Calibri" w:hAnsi="Arial" w:cs="Arial"/>
          <w:sz w:val="24"/>
          <w:szCs w:val="24"/>
        </w:rPr>
      </w:pPr>
      <w:r w:rsidRPr="00901F25">
        <w:rPr>
          <w:rFonts w:ascii="Arial" w:eastAsia="Calibri" w:hAnsi="Arial" w:cs="Arial"/>
          <w:i/>
          <w:sz w:val="24"/>
          <w:szCs w:val="24"/>
        </w:rPr>
        <w:lastRenderedPageBreak/>
        <w:t xml:space="preserve">Held </w:t>
      </w:r>
      <w:r w:rsidR="005A5E41" w:rsidRPr="00901F25">
        <w:rPr>
          <w:rFonts w:ascii="Arial" w:eastAsia="Calibri" w:hAnsi="Arial" w:cs="Arial"/>
          <w:i/>
          <w:sz w:val="24"/>
          <w:szCs w:val="24"/>
        </w:rPr>
        <w:t>further</w:t>
      </w:r>
      <w:r>
        <w:rPr>
          <w:rFonts w:ascii="Arial" w:eastAsia="Calibri" w:hAnsi="Arial" w:cs="Arial"/>
          <w:sz w:val="24"/>
          <w:szCs w:val="24"/>
        </w:rPr>
        <w:t xml:space="preserve"> that the respondent is ordered to</w:t>
      </w:r>
      <w:r w:rsidR="00E82221">
        <w:rPr>
          <w:rFonts w:ascii="Arial" w:eastAsia="Calibri" w:hAnsi="Arial" w:cs="Arial"/>
          <w:sz w:val="24"/>
          <w:szCs w:val="24"/>
        </w:rPr>
        <w:t xml:space="preserve"> </w:t>
      </w:r>
      <w:r>
        <w:rPr>
          <w:rFonts w:ascii="Arial" w:eastAsia="Calibri" w:hAnsi="Arial" w:cs="Arial"/>
          <w:sz w:val="24"/>
          <w:szCs w:val="24"/>
        </w:rPr>
        <w:t xml:space="preserve">refrain from committing any act of domestic violence against applicant </w:t>
      </w:r>
      <w:r w:rsidR="00F74370">
        <w:rPr>
          <w:rFonts w:ascii="Arial" w:eastAsia="Calibri" w:hAnsi="Arial" w:cs="Arial"/>
          <w:sz w:val="24"/>
          <w:szCs w:val="24"/>
        </w:rPr>
        <w:t>and to stay away from the work place of the applicant at Standard Bank Namibia,</w:t>
      </w:r>
      <w:r w:rsidR="005A5E41">
        <w:rPr>
          <w:rFonts w:ascii="Arial" w:eastAsia="Calibri" w:hAnsi="Arial" w:cs="Arial"/>
          <w:sz w:val="24"/>
          <w:szCs w:val="24"/>
        </w:rPr>
        <w:t xml:space="preserve"> </w:t>
      </w:r>
      <w:r w:rsidR="00F74370">
        <w:rPr>
          <w:rFonts w:ascii="Arial" w:eastAsia="Calibri" w:hAnsi="Arial" w:cs="Arial"/>
          <w:sz w:val="24"/>
          <w:szCs w:val="24"/>
        </w:rPr>
        <w:t>Business Banking,</w:t>
      </w:r>
      <w:r w:rsidR="005A5E41">
        <w:rPr>
          <w:rFonts w:ascii="Arial" w:eastAsia="Calibri" w:hAnsi="Arial" w:cs="Arial"/>
          <w:sz w:val="24"/>
          <w:szCs w:val="24"/>
        </w:rPr>
        <w:t xml:space="preserve"> </w:t>
      </w:r>
      <w:r w:rsidR="00F74370">
        <w:rPr>
          <w:rFonts w:ascii="Arial" w:eastAsia="Calibri" w:hAnsi="Arial" w:cs="Arial"/>
          <w:sz w:val="24"/>
          <w:szCs w:val="24"/>
        </w:rPr>
        <w:t>Suite 4, Town Square Building, Post Street Mall, Windhoek, Namibia</w:t>
      </w:r>
      <w:r w:rsidR="00F217A2">
        <w:rPr>
          <w:rFonts w:ascii="Arial" w:eastAsia="Calibri" w:hAnsi="Arial" w:cs="Arial"/>
          <w:sz w:val="24"/>
          <w:szCs w:val="24"/>
        </w:rPr>
        <w:t>.</w:t>
      </w:r>
      <w:bookmarkStart w:id="0" w:name="_GoBack"/>
      <w:bookmarkEnd w:id="0"/>
    </w:p>
    <w:p w:rsidR="00164931" w:rsidRDefault="00164931" w:rsidP="00717AFA">
      <w:pPr>
        <w:spacing w:line="360" w:lineRule="auto"/>
        <w:rPr>
          <w:rFonts w:ascii="Arial" w:hAnsi="Arial" w:cs="Arial"/>
          <w:sz w:val="24"/>
          <w:szCs w:val="24"/>
        </w:rPr>
      </w:pPr>
    </w:p>
    <w:p w:rsidR="005A03B6" w:rsidRPr="001A6087"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ORDER</w:t>
      </w:r>
    </w:p>
    <w:p w:rsidR="005A03B6"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040758" w:rsidRDefault="00040758" w:rsidP="00725CA0">
      <w:pPr>
        <w:spacing w:line="360" w:lineRule="auto"/>
        <w:rPr>
          <w:rFonts w:ascii="Arial" w:hAnsi="Arial" w:cs="Arial"/>
          <w:sz w:val="24"/>
          <w:szCs w:val="24"/>
          <w:u w:val="single"/>
        </w:rPr>
      </w:pPr>
    </w:p>
    <w:p w:rsidR="00A166C7" w:rsidRDefault="00A166C7" w:rsidP="00A166C7">
      <w:pPr>
        <w:spacing w:line="360" w:lineRule="auto"/>
        <w:rPr>
          <w:rFonts w:ascii="Arial" w:eastAsia="Calibri" w:hAnsi="Arial" w:cs="Arial"/>
          <w:sz w:val="24"/>
          <w:szCs w:val="24"/>
        </w:rPr>
      </w:pPr>
      <w:r>
        <w:rPr>
          <w:rFonts w:ascii="Arial" w:eastAsia="Calibri" w:hAnsi="Arial" w:cs="Arial"/>
          <w:sz w:val="24"/>
          <w:szCs w:val="24"/>
        </w:rPr>
        <w:t>Having considered all the facts and submissions by both parties, the application is upheld and following order is made:</w:t>
      </w:r>
    </w:p>
    <w:p w:rsidR="00A166C7" w:rsidRDefault="00A166C7" w:rsidP="00A166C7">
      <w:pPr>
        <w:spacing w:line="360" w:lineRule="auto"/>
        <w:rPr>
          <w:rFonts w:ascii="Arial" w:eastAsia="Calibri" w:hAnsi="Arial" w:cs="Arial"/>
          <w:sz w:val="24"/>
          <w:szCs w:val="24"/>
        </w:rPr>
      </w:pPr>
    </w:p>
    <w:p w:rsidR="00A166C7" w:rsidRDefault="00A166C7" w:rsidP="00A166C7">
      <w:pPr>
        <w:spacing w:line="360" w:lineRule="auto"/>
        <w:ind w:left="720" w:hanging="720"/>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The respondent is ordered to repay to the applicant the home loan bond repayment</w:t>
      </w:r>
      <w:r w:rsidR="000407A6">
        <w:rPr>
          <w:rFonts w:ascii="Arial" w:eastAsia="Calibri" w:hAnsi="Arial" w:cs="Arial"/>
          <w:sz w:val="24"/>
          <w:szCs w:val="24"/>
        </w:rPr>
        <w:t>s</w:t>
      </w:r>
      <w:r>
        <w:rPr>
          <w:rFonts w:ascii="Arial" w:eastAsia="Calibri" w:hAnsi="Arial" w:cs="Arial"/>
          <w:sz w:val="24"/>
          <w:szCs w:val="24"/>
        </w:rPr>
        <w:t xml:space="preserve"> in respect of the common home of the parties in the amount of N$63 000.00 which is deducted from the account of the applicant, on or before the 1</w:t>
      </w:r>
      <w:r w:rsidRPr="00F15387">
        <w:rPr>
          <w:rFonts w:ascii="Arial" w:eastAsia="Calibri" w:hAnsi="Arial" w:cs="Arial"/>
          <w:sz w:val="24"/>
          <w:szCs w:val="24"/>
          <w:vertAlign w:val="superscript"/>
        </w:rPr>
        <w:t>st</w:t>
      </w:r>
      <w:r>
        <w:rPr>
          <w:rFonts w:ascii="Arial" w:eastAsia="Calibri" w:hAnsi="Arial" w:cs="Arial"/>
          <w:sz w:val="24"/>
          <w:szCs w:val="24"/>
        </w:rPr>
        <w:t xml:space="preserve"> of each month.</w:t>
      </w:r>
    </w:p>
    <w:p w:rsidR="00A166C7" w:rsidRDefault="00A166C7" w:rsidP="00A166C7">
      <w:pPr>
        <w:spacing w:line="360" w:lineRule="auto"/>
        <w:rPr>
          <w:rFonts w:ascii="Arial" w:eastAsia="Calibri" w:hAnsi="Arial" w:cs="Arial"/>
          <w:sz w:val="24"/>
          <w:szCs w:val="24"/>
        </w:rPr>
      </w:pPr>
    </w:p>
    <w:p w:rsidR="00A166C7" w:rsidRDefault="00A166C7" w:rsidP="00A166C7">
      <w:pPr>
        <w:spacing w:line="360" w:lineRule="auto"/>
        <w:ind w:left="720" w:hanging="720"/>
        <w:rPr>
          <w:rFonts w:ascii="Arial" w:eastAsia="Calibri" w:hAnsi="Arial" w:cs="Arial"/>
          <w:sz w:val="24"/>
          <w:szCs w:val="24"/>
        </w:rPr>
      </w:pPr>
      <w:r>
        <w:rPr>
          <w:rFonts w:ascii="Arial" w:eastAsia="Calibri" w:hAnsi="Arial" w:cs="Arial"/>
          <w:sz w:val="24"/>
          <w:szCs w:val="24"/>
        </w:rPr>
        <w:lastRenderedPageBreak/>
        <w:t>2.</w:t>
      </w:r>
      <w:r>
        <w:rPr>
          <w:rFonts w:ascii="Arial" w:eastAsia="Calibri" w:hAnsi="Arial" w:cs="Arial"/>
          <w:sz w:val="24"/>
          <w:szCs w:val="24"/>
        </w:rPr>
        <w:tab/>
        <w:t>The respondent is ordered to continue paying the bond instalment on the common home in the amount of N$63 000.00, water and electricity including rates and taxes (N$5 550), Mnet (N$920), Swimming lessons (N$2 520), Internet, phone (N$2 500), medical aid (N$6 270), School fees (N$15 776.25), Hockey (583.33) and household cleaning (N$3 750). In addition to those payments, the respondent is ordered to pay an amount of N$22 956.75 to the applicant for the maintenance of the children.</w:t>
      </w:r>
    </w:p>
    <w:p w:rsidR="00A166C7" w:rsidRDefault="00A166C7" w:rsidP="00A166C7">
      <w:pPr>
        <w:spacing w:line="360" w:lineRule="auto"/>
        <w:rPr>
          <w:rFonts w:ascii="Arial" w:eastAsia="Calibri" w:hAnsi="Arial" w:cs="Arial"/>
          <w:sz w:val="24"/>
          <w:szCs w:val="24"/>
        </w:rPr>
      </w:pPr>
    </w:p>
    <w:p w:rsidR="00A166C7" w:rsidRDefault="00A166C7" w:rsidP="00A166C7">
      <w:pPr>
        <w:spacing w:line="360" w:lineRule="auto"/>
        <w:ind w:left="720" w:hanging="720"/>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The respondent is ordered </w:t>
      </w:r>
      <w:r w:rsidR="006F4A0C">
        <w:rPr>
          <w:rFonts w:ascii="Arial" w:eastAsia="Calibri" w:hAnsi="Arial" w:cs="Arial"/>
          <w:sz w:val="24"/>
          <w:szCs w:val="24"/>
        </w:rPr>
        <w:t>to refrain from encumbering and/</w:t>
      </w:r>
      <w:r>
        <w:rPr>
          <w:rFonts w:ascii="Arial" w:eastAsia="Calibri" w:hAnsi="Arial" w:cs="Arial"/>
          <w:sz w:val="24"/>
          <w:szCs w:val="24"/>
        </w:rPr>
        <w:t>or concealing and or otherwise disposing of any of his assets</w:t>
      </w:r>
      <w:r w:rsidR="00EC14E4">
        <w:rPr>
          <w:rFonts w:ascii="Arial" w:eastAsia="Calibri" w:hAnsi="Arial" w:cs="Arial"/>
          <w:sz w:val="24"/>
          <w:szCs w:val="24"/>
        </w:rPr>
        <w:t xml:space="preserve"> that are subject the accrual</w:t>
      </w:r>
      <w:r>
        <w:rPr>
          <w:rFonts w:ascii="Arial" w:eastAsia="Calibri" w:hAnsi="Arial" w:cs="Arial"/>
          <w:sz w:val="24"/>
          <w:szCs w:val="24"/>
        </w:rPr>
        <w:t>, including but not limited to his shares in IJG holdings (Pty) Ltd.</w:t>
      </w:r>
    </w:p>
    <w:p w:rsidR="00A166C7" w:rsidRDefault="00A166C7" w:rsidP="00A166C7">
      <w:pPr>
        <w:spacing w:line="360" w:lineRule="auto"/>
        <w:rPr>
          <w:rFonts w:ascii="Arial" w:eastAsia="Calibri" w:hAnsi="Arial" w:cs="Arial"/>
          <w:sz w:val="24"/>
          <w:szCs w:val="24"/>
        </w:rPr>
      </w:pPr>
    </w:p>
    <w:p w:rsidR="00A166C7" w:rsidRDefault="00A166C7" w:rsidP="00A166C7">
      <w:pPr>
        <w:spacing w:line="360" w:lineRule="auto"/>
        <w:ind w:left="720" w:hanging="720"/>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The respondent is ordered to refrain from committing any act of domestic violence against the applicant and that he is ordered to stay away from the applicant’s place of work, at Standard Bank Namibia, Business Banking, Standard Bank Head Office, Chasie Street, Kleine Kuppe, Windhoek.</w:t>
      </w:r>
    </w:p>
    <w:p w:rsidR="00A166C7" w:rsidRDefault="00A166C7" w:rsidP="00A166C7">
      <w:pPr>
        <w:spacing w:line="360" w:lineRule="auto"/>
        <w:rPr>
          <w:rFonts w:ascii="Arial" w:eastAsia="Calibri" w:hAnsi="Arial" w:cs="Arial"/>
          <w:sz w:val="24"/>
          <w:szCs w:val="24"/>
        </w:rPr>
      </w:pPr>
    </w:p>
    <w:p w:rsidR="00A166C7" w:rsidRDefault="00A166C7" w:rsidP="00A166C7">
      <w:pPr>
        <w:spacing w:line="360" w:lineRule="auto"/>
        <w:rPr>
          <w:rFonts w:ascii="Arial" w:eastAsia="Calibri" w:hAnsi="Arial" w:cs="Arial"/>
          <w:sz w:val="24"/>
          <w:szCs w:val="24"/>
        </w:rPr>
      </w:pPr>
      <w:r>
        <w:rPr>
          <w:rFonts w:ascii="Arial" w:eastAsia="Calibri" w:hAnsi="Arial" w:cs="Arial"/>
          <w:sz w:val="24"/>
          <w:szCs w:val="24"/>
        </w:rPr>
        <w:lastRenderedPageBreak/>
        <w:t>5.</w:t>
      </w:r>
      <w:r>
        <w:rPr>
          <w:rFonts w:ascii="Arial" w:eastAsia="Calibri" w:hAnsi="Arial" w:cs="Arial"/>
          <w:sz w:val="24"/>
          <w:szCs w:val="24"/>
        </w:rPr>
        <w:tab/>
        <w:t>There is no order as to costs.</w:t>
      </w:r>
    </w:p>
    <w:p w:rsidR="00040758" w:rsidRDefault="00040758" w:rsidP="00725CA0">
      <w:pPr>
        <w:spacing w:line="360" w:lineRule="auto"/>
        <w:rPr>
          <w:rFonts w:ascii="Arial" w:hAnsi="Arial" w:cs="Arial"/>
          <w:sz w:val="24"/>
          <w:szCs w:val="24"/>
          <w:u w:val="single"/>
        </w:rPr>
      </w:pPr>
    </w:p>
    <w:p w:rsidR="005A03B6" w:rsidRPr="004C026A" w:rsidRDefault="005A03B6" w:rsidP="00725CA0">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t>__</w:t>
      </w:r>
    </w:p>
    <w:p w:rsidR="00BE27C1" w:rsidRDefault="00040758" w:rsidP="00040758">
      <w:pPr>
        <w:spacing w:line="360" w:lineRule="auto"/>
        <w:jc w:val="center"/>
        <w:rPr>
          <w:rFonts w:ascii="Arial" w:hAnsi="Arial" w:cs="Arial"/>
          <w:b/>
          <w:sz w:val="24"/>
          <w:szCs w:val="24"/>
        </w:rPr>
      </w:pPr>
      <w:r>
        <w:rPr>
          <w:rFonts w:ascii="Arial" w:hAnsi="Arial" w:cs="Arial"/>
          <w:b/>
          <w:sz w:val="24"/>
          <w:szCs w:val="24"/>
        </w:rPr>
        <w:t>JUDGMENT</w:t>
      </w:r>
    </w:p>
    <w:p w:rsidR="005A03B6" w:rsidRPr="004C026A" w:rsidRDefault="00555872" w:rsidP="00725CA0">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w:t>
      </w:r>
    </w:p>
    <w:p w:rsidR="005A03B6" w:rsidRDefault="005A03B6" w:rsidP="00725CA0">
      <w:pPr>
        <w:spacing w:line="360" w:lineRule="auto"/>
        <w:rPr>
          <w:rFonts w:ascii="Arial" w:hAnsi="Arial" w:cs="Arial"/>
          <w:sz w:val="24"/>
          <w:szCs w:val="24"/>
        </w:rPr>
      </w:pPr>
    </w:p>
    <w:p w:rsidR="005A03B6" w:rsidRDefault="005A03B6" w:rsidP="00725CA0">
      <w:pPr>
        <w:spacing w:line="360" w:lineRule="auto"/>
        <w:rPr>
          <w:rFonts w:ascii="Arial" w:hAnsi="Arial" w:cs="Arial"/>
          <w:sz w:val="24"/>
          <w:szCs w:val="24"/>
        </w:rPr>
      </w:pPr>
      <w:r w:rsidRPr="0004570C">
        <w:rPr>
          <w:rFonts w:ascii="Arial" w:hAnsi="Arial" w:cs="Arial"/>
          <w:sz w:val="24"/>
          <w:szCs w:val="24"/>
        </w:rPr>
        <w:t>NDAUENDAPO, J</w:t>
      </w:r>
    </w:p>
    <w:p w:rsidR="0010119B" w:rsidRDefault="0010119B" w:rsidP="00725CA0">
      <w:pPr>
        <w:spacing w:line="360" w:lineRule="auto"/>
        <w:rPr>
          <w:rFonts w:ascii="Arial" w:hAnsi="Arial" w:cs="Arial"/>
          <w:sz w:val="24"/>
          <w:szCs w:val="24"/>
          <w:u w:val="single"/>
        </w:rPr>
      </w:pPr>
    </w:p>
    <w:p w:rsidR="00EF71C8" w:rsidRPr="00EF71C8" w:rsidRDefault="00EF71C8" w:rsidP="00725CA0">
      <w:pPr>
        <w:spacing w:line="360" w:lineRule="auto"/>
        <w:rPr>
          <w:rFonts w:ascii="Arial" w:hAnsi="Arial" w:cs="Arial"/>
          <w:sz w:val="24"/>
          <w:szCs w:val="24"/>
          <w:u w:val="single"/>
        </w:rPr>
      </w:pPr>
      <w:r w:rsidRPr="00EF71C8">
        <w:rPr>
          <w:rFonts w:ascii="Arial" w:hAnsi="Arial" w:cs="Arial"/>
          <w:sz w:val="24"/>
          <w:szCs w:val="24"/>
          <w:u w:val="single"/>
        </w:rPr>
        <w:t>Introduction</w:t>
      </w:r>
    </w:p>
    <w:p w:rsidR="00E54686" w:rsidRDefault="00FD0022" w:rsidP="00166936">
      <w:pPr>
        <w:spacing w:line="360" w:lineRule="auto"/>
        <w:ind w:left="720" w:hanging="720"/>
        <w:rPr>
          <w:rFonts w:ascii="Arial" w:hAnsi="Arial" w:cs="Arial"/>
          <w:sz w:val="24"/>
          <w:szCs w:val="24"/>
        </w:rPr>
      </w:pPr>
      <w:r>
        <w:rPr>
          <w:rFonts w:ascii="Arial" w:hAnsi="Arial" w:cs="Arial"/>
          <w:sz w:val="24"/>
          <w:szCs w:val="24"/>
        </w:rPr>
        <w:t>[1]</w:t>
      </w:r>
      <w:r w:rsidR="0010119B">
        <w:rPr>
          <w:rFonts w:ascii="Arial" w:hAnsi="Arial" w:cs="Arial"/>
          <w:sz w:val="24"/>
          <w:szCs w:val="24"/>
        </w:rPr>
        <w:tab/>
      </w:r>
      <w:r w:rsidR="001C273A">
        <w:rPr>
          <w:rFonts w:ascii="Arial" w:hAnsi="Arial" w:cs="Arial"/>
          <w:sz w:val="24"/>
          <w:szCs w:val="24"/>
        </w:rPr>
        <w:t xml:space="preserve">Before me is an application in terms of Rule 90 </w:t>
      </w:r>
      <w:r w:rsidR="00E54686">
        <w:rPr>
          <w:rFonts w:ascii="Arial" w:hAnsi="Arial" w:cs="Arial"/>
          <w:sz w:val="24"/>
          <w:szCs w:val="24"/>
        </w:rPr>
        <w:t xml:space="preserve">of the rules of this court. </w:t>
      </w:r>
      <w:r w:rsidR="00166936">
        <w:rPr>
          <w:rFonts w:ascii="Arial" w:hAnsi="Arial" w:cs="Arial"/>
          <w:sz w:val="24"/>
          <w:szCs w:val="24"/>
        </w:rPr>
        <w:t>The applicant seeks the following relief:</w:t>
      </w:r>
      <w:r w:rsidR="00166936" w:rsidRPr="00166936">
        <w:rPr>
          <w:rFonts w:ascii="Arial" w:hAnsi="Arial" w:cs="Arial"/>
          <w:sz w:val="24"/>
          <w:szCs w:val="24"/>
        </w:rPr>
        <w:t xml:space="preserve"> </w:t>
      </w:r>
    </w:p>
    <w:p w:rsidR="00E54686" w:rsidRDefault="00E54686" w:rsidP="00166936">
      <w:pPr>
        <w:spacing w:line="360" w:lineRule="auto"/>
        <w:ind w:left="720" w:hanging="720"/>
        <w:rPr>
          <w:rFonts w:ascii="Arial" w:hAnsi="Arial" w:cs="Arial"/>
          <w:sz w:val="24"/>
          <w:szCs w:val="24"/>
        </w:rPr>
      </w:pPr>
    </w:p>
    <w:p w:rsidR="00166936" w:rsidRDefault="00D77927" w:rsidP="00166936">
      <w:pPr>
        <w:spacing w:line="360" w:lineRule="auto"/>
        <w:ind w:left="720" w:hanging="720"/>
        <w:rPr>
          <w:rFonts w:ascii="Arial" w:hAnsi="Arial" w:cs="Arial"/>
          <w:sz w:val="24"/>
          <w:szCs w:val="24"/>
        </w:rPr>
      </w:pPr>
      <w:r>
        <w:rPr>
          <w:rFonts w:ascii="Arial" w:hAnsi="Arial" w:cs="Arial"/>
          <w:sz w:val="24"/>
          <w:szCs w:val="24"/>
        </w:rPr>
        <w:t>1.1</w:t>
      </w:r>
      <w:r w:rsidR="00166936">
        <w:rPr>
          <w:rFonts w:ascii="Arial" w:hAnsi="Arial" w:cs="Arial"/>
          <w:sz w:val="24"/>
          <w:szCs w:val="24"/>
        </w:rPr>
        <w:tab/>
        <w:t>An order that the respondent refund the bond repayment payable in respect of the mortgage bond registered over the common home situated at 16 Demonte Street, Auasblick, Windhoek, Namibia which is deducted from her bank account by the 1</w:t>
      </w:r>
      <w:r w:rsidR="00166936" w:rsidRPr="00010806">
        <w:rPr>
          <w:rFonts w:ascii="Arial" w:hAnsi="Arial" w:cs="Arial"/>
          <w:sz w:val="24"/>
          <w:szCs w:val="24"/>
          <w:vertAlign w:val="superscript"/>
        </w:rPr>
        <w:t>st</w:t>
      </w:r>
      <w:r w:rsidR="00166936">
        <w:rPr>
          <w:rFonts w:ascii="Arial" w:hAnsi="Arial" w:cs="Arial"/>
          <w:sz w:val="24"/>
          <w:szCs w:val="24"/>
        </w:rPr>
        <w:t xml:space="preserve"> day of every month, to her on or before the 1</w:t>
      </w:r>
      <w:r w:rsidR="00166936" w:rsidRPr="00010806">
        <w:rPr>
          <w:rFonts w:ascii="Arial" w:hAnsi="Arial" w:cs="Arial"/>
          <w:sz w:val="24"/>
          <w:szCs w:val="24"/>
          <w:vertAlign w:val="superscript"/>
        </w:rPr>
        <w:t>st</w:t>
      </w:r>
      <w:r w:rsidR="00166936">
        <w:rPr>
          <w:rFonts w:ascii="Arial" w:hAnsi="Arial" w:cs="Arial"/>
          <w:sz w:val="24"/>
          <w:szCs w:val="24"/>
        </w:rPr>
        <w:t xml:space="preserve"> day of each and every consecutive month;</w:t>
      </w:r>
    </w:p>
    <w:p w:rsidR="00166936" w:rsidRDefault="00166936" w:rsidP="00166936">
      <w:pPr>
        <w:spacing w:line="360" w:lineRule="auto"/>
        <w:rPr>
          <w:rFonts w:ascii="Arial" w:hAnsi="Arial" w:cs="Arial"/>
          <w:sz w:val="24"/>
          <w:szCs w:val="24"/>
        </w:rPr>
      </w:pPr>
    </w:p>
    <w:p w:rsidR="00166936" w:rsidRDefault="00D77927" w:rsidP="00166936">
      <w:pPr>
        <w:spacing w:line="360" w:lineRule="auto"/>
        <w:ind w:left="720" w:hanging="720"/>
        <w:rPr>
          <w:rFonts w:ascii="Arial" w:hAnsi="Arial" w:cs="Arial"/>
          <w:sz w:val="24"/>
          <w:szCs w:val="24"/>
        </w:rPr>
      </w:pPr>
      <w:r>
        <w:rPr>
          <w:rFonts w:ascii="Arial" w:hAnsi="Arial" w:cs="Arial"/>
          <w:sz w:val="24"/>
          <w:szCs w:val="24"/>
        </w:rPr>
        <w:t>1.2</w:t>
      </w:r>
      <w:r w:rsidR="00166936">
        <w:rPr>
          <w:rFonts w:ascii="Arial" w:hAnsi="Arial" w:cs="Arial"/>
          <w:sz w:val="24"/>
          <w:szCs w:val="24"/>
        </w:rPr>
        <w:tab/>
        <w:t>An order for respondent to pay maintenance pendent lite of N$42 104.41 per month in respect of the three minor children of the parties, payable on or before the 1</w:t>
      </w:r>
      <w:r w:rsidR="00166936" w:rsidRPr="00010806">
        <w:rPr>
          <w:rFonts w:ascii="Arial" w:hAnsi="Arial" w:cs="Arial"/>
          <w:sz w:val="24"/>
          <w:szCs w:val="24"/>
          <w:vertAlign w:val="superscript"/>
        </w:rPr>
        <w:t>st</w:t>
      </w:r>
      <w:r w:rsidR="00166936">
        <w:rPr>
          <w:rFonts w:ascii="Arial" w:hAnsi="Arial" w:cs="Arial"/>
          <w:sz w:val="24"/>
          <w:szCs w:val="24"/>
        </w:rPr>
        <w:t xml:space="preserve"> day of each and every month;</w:t>
      </w:r>
    </w:p>
    <w:p w:rsidR="00166936" w:rsidRDefault="00166936" w:rsidP="00166936">
      <w:pPr>
        <w:spacing w:line="360" w:lineRule="auto"/>
        <w:rPr>
          <w:rFonts w:ascii="Arial" w:hAnsi="Arial" w:cs="Arial"/>
          <w:sz w:val="24"/>
          <w:szCs w:val="24"/>
        </w:rPr>
      </w:pPr>
    </w:p>
    <w:p w:rsidR="00166936" w:rsidRDefault="00D77927" w:rsidP="00166936">
      <w:pPr>
        <w:spacing w:line="360" w:lineRule="auto"/>
        <w:ind w:left="720" w:hanging="720"/>
        <w:rPr>
          <w:rFonts w:ascii="Arial" w:hAnsi="Arial" w:cs="Arial"/>
          <w:sz w:val="24"/>
          <w:szCs w:val="24"/>
        </w:rPr>
      </w:pPr>
      <w:r>
        <w:rPr>
          <w:rFonts w:ascii="Arial" w:hAnsi="Arial" w:cs="Arial"/>
          <w:sz w:val="24"/>
          <w:szCs w:val="24"/>
        </w:rPr>
        <w:t>1.3</w:t>
      </w:r>
      <w:r w:rsidR="00166936">
        <w:rPr>
          <w:rFonts w:ascii="Arial" w:hAnsi="Arial" w:cs="Arial"/>
          <w:sz w:val="24"/>
          <w:szCs w:val="24"/>
        </w:rPr>
        <w:tab/>
        <w:t>That the respondent be ordered to refrain from encumbering and/or concealing and/or otherwise disposing of any of his assets, including but not limited to his shares in IJG Holdings (Pty) Ltd;</w:t>
      </w:r>
    </w:p>
    <w:p w:rsidR="00166936" w:rsidRDefault="00166936" w:rsidP="00166936">
      <w:pPr>
        <w:spacing w:line="360" w:lineRule="auto"/>
        <w:rPr>
          <w:rFonts w:ascii="Arial" w:hAnsi="Arial" w:cs="Arial"/>
          <w:sz w:val="24"/>
          <w:szCs w:val="24"/>
        </w:rPr>
      </w:pPr>
    </w:p>
    <w:p w:rsidR="00166936" w:rsidRDefault="00D77927" w:rsidP="00166936">
      <w:pPr>
        <w:spacing w:line="360" w:lineRule="auto"/>
        <w:ind w:left="720" w:hanging="720"/>
        <w:rPr>
          <w:rFonts w:ascii="Arial" w:hAnsi="Arial" w:cs="Arial"/>
          <w:sz w:val="24"/>
          <w:szCs w:val="24"/>
        </w:rPr>
      </w:pPr>
      <w:r>
        <w:rPr>
          <w:rFonts w:ascii="Arial" w:hAnsi="Arial" w:cs="Arial"/>
          <w:sz w:val="24"/>
          <w:szCs w:val="24"/>
        </w:rPr>
        <w:t>1.4</w:t>
      </w:r>
      <w:r w:rsidR="00166936">
        <w:rPr>
          <w:rFonts w:ascii="Arial" w:hAnsi="Arial" w:cs="Arial"/>
          <w:sz w:val="24"/>
          <w:szCs w:val="24"/>
        </w:rPr>
        <w:tab/>
        <w:t xml:space="preserve">That respondent be ordered to </w:t>
      </w:r>
      <w:r w:rsidR="0045600D">
        <w:rPr>
          <w:rFonts w:ascii="Arial" w:hAnsi="Arial" w:cs="Arial"/>
          <w:sz w:val="24"/>
          <w:szCs w:val="24"/>
        </w:rPr>
        <w:t>refrain from committing any act of</w:t>
      </w:r>
      <w:r w:rsidR="00166936">
        <w:rPr>
          <w:rFonts w:ascii="Arial" w:hAnsi="Arial" w:cs="Arial"/>
          <w:sz w:val="24"/>
          <w:szCs w:val="24"/>
        </w:rPr>
        <w:t xml:space="preserve"> domestic violence against the applicant and that he should stay away from the common home of the parties and the work address of the applicant, Standard Bank Namibia, Business Banking, Suite 4, Town Square Building, Post Street Mall, Windhoek, Namibia</w:t>
      </w:r>
    </w:p>
    <w:p w:rsidR="00E54686" w:rsidRDefault="00E54686" w:rsidP="00166936">
      <w:pPr>
        <w:spacing w:line="360" w:lineRule="auto"/>
        <w:ind w:left="720" w:hanging="720"/>
        <w:rPr>
          <w:rFonts w:ascii="Arial" w:hAnsi="Arial" w:cs="Arial"/>
          <w:sz w:val="24"/>
          <w:szCs w:val="24"/>
        </w:rPr>
      </w:pPr>
    </w:p>
    <w:p w:rsidR="0045600D" w:rsidRDefault="0045600D" w:rsidP="00166936">
      <w:pPr>
        <w:spacing w:line="360" w:lineRule="auto"/>
        <w:ind w:left="720" w:hanging="720"/>
        <w:rPr>
          <w:rFonts w:ascii="Arial" w:hAnsi="Arial" w:cs="Arial"/>
          <w:sz w:val="24"/>
          <w:szCs w:val="24"/>
        </w:rPr>
      </w:pPr>
    </w:p>
    <w:p w:rsidR="0045600D" w:rsidRDefault="0045600D" w:rsidP="00166936">
      <w:pPr>
        <w:spacing w:line="360" w:lineRule="auto"/>
        <w:ind w:left="720" w:hanging="720"/>
        <w:rPr>
          <w:rFonts w:ascii="Arial" w:hAnsi="Arial" w:cs="Arial"/>
          <w:sz w:val="24"/>
          <w:szCs w:val="24"/>
        </w:rPr>
      </w:pPr>
    </w:p>
    <w:p w:rsidR="00E54686" w:rsidRDefault="00E54686" w:rsidP="00166936">
      <w:pPr>
        <w:spacing w:line="360" w:lineRule="auto"/>
        <w:ind w:left="720" w:hanging="720"/>
        <w:rPr>
          <w:rFonts w:ascii="Arial" w:hAnsi="Arial" w:cs="Arial"/>
          <w:sz w:val="24"/>
          <w:szCs w:val="24"/>
        </w:rPr>
      </w:pPr>
    </w:p>
    <w:p w:rsidR="00166936" w:rsidRPr="00166936" w:rsidRDefault="00E54686" w:rsidP="00166936">
      <w:pPr>
        <w:spacing w:line="360" w:lineRule="auto"/>
        <w:rPr>
          <w:rFonts w:ascii="Arial" w:hAnsi="Arial" w:cs="Arial"/>
          <w:sz w:val="24"/>
          <w:szCs w:val="24"/>
          <w:u w:val="single"/>
        </w:rPr>
      </w:pPr>
      <w:r>
        <w:rPr>
          <w:rFonts w:ascii="Arial" w:hAnsi="Arial" w:cs="Arial"/>
          <w:sz w:val="24"/>
          <w:szCs w:val="24"/>
          <w:u w:val="single"/>
        </w:rPr>
        <w:t>Background fa</w:t>
      </w:r>
      <w:r w:rsidR="00166936" w:rsidRPr="00166936">
        <w:rPr>
          <w:rFonts w:ascii="Arial" w:hAnsi="Arial" w:cs="Arial"/>
          <w:sz w:val="24"/>
          <w:szCs w:val="24"/>
          <w:u w:val="single"/>
        </w:rPr>
        <w:t>cts</w:t>
      </w:r>
    </w:p>
    <w:p w:rsidR="0008608E" w:rsidRDefault="00E54686" w:rsidP="001C273A">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E735D">
        <w:rPr>
          <w:rFonts w:ascii="Arial" w:hAnsi="Arial" w:cs="Arial"/>
          <w:sz w:val="24"/>
          <w:szCs w:val="24"/>
        </w:rPr>
        <w:t xml:space="preserve"> The applicant </w:t>
      </w:r>
      <w:r w:rsidR="001C273A">
        <w:rPr>
          <w:rFonts w:ascii="Arial" w:hAnsi="Arial" w:cs="Arial"/>
          <w:sz w:val="24"/>
          <w:szCs w:val="24"/>
        </w:rPr>
        <w:t>and the respondent were married to each other on 19 July 2003 at Franshoek, South Africa, out of community of property</w:t>
      </w:r>
      <w:r w:rsidR="00F127BC">
        <w:rPr>
          <w:rFonts w:ascii="Arial" w:hAnsi="Arial" w:cs="Arial"/>
          <w:sz w:val="24"/>
          <w:szCs w:val="24"/>
        </w:rPr>
        <w:t>,</w:t>
      </w:r>
      <w:r w:rsidR="001C273A">
        <w:rPr>
          <w:rFonts w:ascii="Arial" w:hAnsi="Arial" w:cs="Arial"/>
          <w:sz w:val="24"/>
          <w:szCs w:val="24"/>
        </w:rPr>
        <w:t xml:space="preserve"> subject to the accrual system</w:t>
      </w:r>
      <w:r w:rsidR="0008608E">
        <w:rPr>
          <w:rFonts w:ascii="Arial" w:hAnsi="Arial" w:cs="Arial"/>
          <w:sz w:val="24"/>
          <w:szCs w:val="24"/>
        </w:rPr>
        <w:t>.</w:t>
      </w:r>
      <w:r w:rsidR="00D54A59">
        <w:rPr>
          <w:rFonts w:ascii="Arial" w:hAnsi="Arial" w:cs="Arial"/>
          <w:sz w:val="24"/>
          <w:szCs w:val="24"/>
        </w:rPr>
        <w:t xml:space="preserve"> Three minor </w:t>
      </w:r>
      <w:r>
        <w:rPr>
          <w:rFonts w:ascii="Arial" w:hAnsi="Arial" w:cs="Arial"/>
          <w:sz w:val="24"/>
          <w:szCs w:val="24"/>
        </w:rPr>
        <w:t>children were</w:t>
      </w:r>
      <w:r w:rsidR="001C273A">
        <w:rPr>
          <w:rFonts w:ascii="Arial" w:hAnsi="Arial" w:cs="Arial"/>
          <w:sz w:val="24"/>
          <w:szCs w:val="24"/>
        </w:rPr>
        <w:t xml:space="preserve"> born out of the </w:t>
      </w:r>
      <w:r>
        <w:rPr>
          <w:rFonts w:ascii="Arial" w:hAnsi="Arial" w:cs="Arial"/>
          <w:sz w:val="24"/>
          <w:szCs w:val="24"/>
        </w:rPr>
        <w:t>marriage between</w:t>
      </w:r>
      <w:r w:rsidR="00D54A59">
        <w:rPr>
          <w:rFonts w:ascii="Arial" w:hAnsi="Arial" w:cs="Arial"/>
          <w:sz w:val="24"/>
          <w:szCs w:val="24"/>
        </w:rPr>
        <w:t xml:space="preserve"> the parties.</w:t>
      </w:r>
    </w:p>
    <w:p w:rsidR="00EF71C8" w:rsidRPr="00EF71C8" w:rsidRDefault="00EF71C8" w:rsidP="00725CA0">
      <w:pPr>
        <w:spacing w:line="360" w:lineRule="auto"/>
        <w:rPr>
          <w:rFonts w:ascii="Arial" w:hAnsi="Arial" w:cs="Arial"/>
          <w:sz w:val="24"/>
          <w:szCs w:val="24"/>
          <w:u w:val="single"/>
        </w:rPr>
      </w:pPr>
    </w:p>
    <w:p w:rsidR="005A03B6" w:rsidRDefault="0010119B" w:rsidP="00DA6E57">
      <w:pPr>
        <w:spacing w:line="360" w:lineRule="auto"/>
        <w:rPr>
          <w:rFonts w:ascii="Arial" w:hAnsi="Arial" w:cs="Arial"/>
          <w:sz w:val="24"/>
          <w:szCs w:val="24"/>
        </w:rPr>
      </w:pPr>
      <w:r>
        <w:rPr>
          <w:rFonts w:ascii="Arial" w:hAnsi="Arial" w:cs="Arial"/>
          <w:sz w:val="24"/>
          <w:szCs w:val="24"/>
        </w:rPr>
        <w:t>[</w:t>
      </w:r>
      <w:r w:rsidR="00E54686">
        <w:rPr>
          <w:rFonts w:ascii="Arial" w:hAnsi="Arial" w:cs="Arial"/>
          <w:sz w:val="24"/>
          <w:szCs w:val="24"/>
        </w:rPr>
        <w:t>3</w:t>
      </w:r>
      <w:r w:rsidR="00DA6E57">
        <w:rPr>
          <w:rFonts w:ascii="Arial" w:hAnsi="Arial" w:cs="Arial"/>
          <w:sz w:val="24"/>
          <w:szCs w:val="24"/>
        </w:rPr>
        <w:t>]</w:t>
      </w:r>
      <w:r w:rsidR="00C8316C">
        <w:rPr>
          <w:rFonts w:ascii="Arial" w:hAnsi="Arial" w:cs="Arial"/>
          <w:sz w:val="24"/>
          <w:szCs w:val="24"/>
        </w:rPr>
        <w:tab/>
      </w:r>
      <w:r w:rsidR="009E735D">
        <w:rPr>
          <w:rFonts w:ascii="Arial" w:hAnsi="Arial" w:cs="Arial"/>
          <w:sz w:val="24"/>
          <w:szCs w:val="24"/>
        </w:rPr>
        <w:t>During September 2019</w:t>
      </w:r>
      <w:r w:rsidR="001C273A">
        <w:rPr>
          <w:rFonts w:ascii="Arial" w:hAnsi="Arial" w:cs="Arial"/>
          <w:sz w:val="24"/>
          <w:szCs w:val="24"/>
        </w:rPr>
        <w:t xml:space="preserve"> the respondent (plaintiff) instituted divorce proceedings ag</w:t>
      </w:r>
      <w:r w:rsidR="00D2754E">
        <w:rPr>
          <w:rFonts w:ascii="Arial" w:hAnsi="Arial" w:cs="Arial"/>
          <w:sz w:val="24"/>
          <w:szCs w:val="24"/>
        </w:rPr>
        <w:t>ainst the applicant (defendant)</w:t>
      </w:r>
      <w:r w:rsidR="004F3C4D">
        <w:rPr>
          <w:rFonts w:ascii="Arial" w:hAnsi="Arial" w:cs="Arial"/>
          <w:sz w:val="24"/>
          <w:szCs w:val="24"/>
        </w:rPr>
        <w:t xml:space="preserve"> </w:t>
      </w:r>
      <w:r w:rsidR="00D2754E">
        <w:rPr>
          <w:rFonts w:ascii="Arial" w:hAnsi="Arial" w:cs="Arial"/>
          <w:sz w:val="24"/>
          <w:szCs w:val="24"/>
        </w:rPr>
        <w:t>o</w:t>
      </w:r>
      <w:r w:rsidR="004F3C4D">
        <w:rPr>
          <w:rFonts w:ascii="Arial" w:hAnsi="Arial" w:cs="Arial"/>
          <w:sz w:val="24"/>
          <w:szCs w:val="24"/>
        </w:rPr>
        <w:t xml:space="preserve">n the grounds of adultery and constructive desertion. </w:t>
      </w:r>
      <w:r w:rsidR="001C273A">
        <w:rPr>
          <w:rFonts w:ascii="Arial" w:hAnsi="Arial" w:cs="Arial"/>
          <w:sz w:val="24"/>
          <w:szCs w:val="24"/>
        </w:rPr>
        <w:t xml:space="preserve"> The divorce proceedings have not yet be</w:t>
      </w:r>
      <w:r w:rsidR="009E735D">
        <w:rPr>
          <w:rFonts w:ascii="Arial" w:hAnsi="Arial" w:cs="Arial"/>
          <w:sz w:val="24"/>
          <w:szCs w:val="24"/>
        </w:rPr>
        <w:t>en finalized .The defendant must still file her plea and counterclaim</w:t>
      </w:r>
      <w:r w:rsidR="004F3C4D">
        <w:rPr>
          <w:rFonts w:ascii="Arial" w:hAnsi="Arial" w:cs="Arial"/>
          <w:sz w:val="24"/>
          <w:szCs w:val="24"/>
        </w:rPr>
        <w:t>,</w:t>
      </w:r>
      <w:r w:rsidR="00E54686">
        <w:rPr>
          <w:rFonts w:ascii="Arial" w:hAnsi="Arial" w:cs="Arial"/>
          <w:sz w:val="24"/>
          <w:szCs w:val="24"/>
        </w:rPr>
        <w:t xml:space="preserve"> </w:t>
      </w:r>
      <w:r w:rsidR="004F3C4D">
        <w:rPr>
          <w:rFonts w:ascii="Arial" w:hAnsi="Arial" w:cs="Arial"/>
          <w:sz w:val="24"/>
          <w:szCs w:val="24"/>
        </w:rPr>
        <w:t>if any.</w:t>
      </w:r>
      <w:r w:rsidR="00E54686">
        <w:rPr>
          <w:rFonts w:ascii="Arial" w:hAnsi="Arial" w:cs="Arial"/>
          <w:sz w:val="24"/>
          <w:szCs w:val="24"/>
        </w:rPr>
        <w:t xml:space="preserve"> </w:t>
      </w:r>
      <w:r w:rsidR="009E735D">
        <w:rPr>
          <w:rFonts w:ascii="Arial" w:hAnsi="Arial" w:cs="Arial"/>
          <w:sz w:val="24"/>
          <w:szCs w:val="24"/>
        </w:rPr>
        <w:t xml:space="preserve">In the </w:t>
      </w:r>
      <w:r w:rsidR="00E54686">
        <w:rPr>
          <w:rFonts w:ascii="Arial" w:hAnsi="Arial" w:cs="Arial"/>
          <w:sz w:val="24"/>
          <w:szCs w:val="24"/>
        </w:rPr>
        <w:t>founding</w:t>
      </w:r>
      <w:r w:rsidR="009E735D">
        <w:rPr>
          <w:rFonts w:ascii="Arial" w:hAnsi="Arial" w:cs="Arial"/>
          <w:sz w:val="24"/>
          <w:szCs w:val="24"/>
        </w:rPr>
        <w:t xml:space="preserve"> affida</w:t>
      </w:r>
      <w:r w:rsidR="006365EE">
        <w:rPr>
          <w:rFonts w:ascii="Arial" w:hAnsi="Arial" w:cs="Arial"/>
          <w:sz w:val="24"/>
          <w:szCs w:val="24"/>
        </w:rPr>
        <w:t xml:space="preserve">vit to the rule 90 application </w:t>
      </w:r>
      <w:r w:rsidR="009E735D">
        <w:rPr>
          <w:rFonts w:ascii="Arial" w:hAnsi="Arial" w:cs="Arial"/>
          <w:sz w:val="24"/>
          <w:szCs w:val="24"/>
        </w:rPr>
        <w:t xml:space="preserve">she denies that she </w:t>
      </w:r>
      <w:r w:rsidR="006365EE">
        <w:rPr>
          <w:rFonts w:ascii="Arial" w:hAnsi="Arial" w:cs="Arial"/>
          <w:sz w:val="24"/>
          <w:szCs w:val="24"/>
        </w:rPr>
        <w:t xml:space="preserve">is responsible for the </w:t>
      </w:r>
      <w:r w:rsidR="00E54686">
        <w:rPr>
          <w:rFonts w:ascii="Arial" w:hAnsi="Arial" w:cs="Arial"/>
          <w:sz w:val="24"/>
          <w:szCs w:val="24"/>
        </w:rPr>
        <w:t>breakdown</w:t>
      </w:r>
      <w:r w:rsidR="009E735D">
        <w:rPr>
          <w:rFonts w:ascii="Arial" w:hAnsi="Arial" w:cs="Arial"/>
          <w:sz w:val="24"/>
          <w:szCs w:val="24"/>
        </w:rPr>
        <w:t xml:space="preserve"> </w:t>
      </w:r>
      <w:r w:rsidR="006365EE">
        <w:rPr>
          <w:rFonts w:ascii="Arial" w:hAnsi="Arial" w:cs="Arial"/>
          <w:sz w:val="24"/>
          <w:szCs w:val="24"/>
        </w:rPr>
        <w:t xml:space="preserve">of the marriage and blames the </w:t>
      </w:r>
      <w:r w:rsidR="00E54686">
        <w:rPr>
          <w:rFonts w:ascii="Arial" w:hAnsi="Arial" w:cs="Arial"/>
          <w:sz w:val="24"/>
          <w:szCs w:val="24"/>
        </w:rPr>
        <w:t>plaintiff</w:t>
      </w:r>
      <w:r w:rsidR="006365EE">
        <w:rPr>
          <w:rFonts w:ascii="Arial" w:hAnsi="Arial" w:cs="Arial"/>
          <w:sz w:val="24"/>
          <w:szCs w:val="24"/>
        </w:rPr>
        <w:t>.</w:t>
      </w:r>
      <w:r w:rsidR="00E54686">
        <w:rPr>
          <w:rFonts w:ascii="Arial" w:hAnsi="Arial" w:cs="Arial"/>
          <w:sz w:val="24"/>
          <w:szCs w:val="24"/>
        </w:rPr>
        <w:t xml:space="preserve"> </w:t>
      </w:r>
      <w:r w:rsidR="00D54A59">
        <w:rPr>
          <w:rFonts w:ascii="Arial" w:hAnsi="Arial" w:cs="Arial"/>
          <w:sz w:val="24"/>
          <w:szCs w:val="24"/>
        </w:rPr>
        <w:t>The respondent moved out of the common home and by agreement between the parties the minor children are living with the applicant.</w:t>
      </w:r>
      <w:r w:rsidR="00D237AD">
        <w:rPr>
          <w:rFonts w:ascii="Arial" w:hAnsi="Arial" w:cs="Arial"/>
          <w:sz w:val="24"/>
          <w:szCs w:val="24"/>
        </w:rPr>
        <w:t xml:space="preserve"> </w:t>
      </w:r>
    </w:p>
    <w:p w:rsidR="00E54686" w:rsidRDefault="00E54686" w:rsidP="00DA6E57">
      <w:pPr>
        <w:spacing w:line="360" w:lineRule="auto"/>
        <w:rPr>
          <w:rFonts w:ascii="Arial" w:hAnsi="Arial" w:cs="Arial"/>
          <w:sz w:val="24"/>
          <w:szCs w:val="24"/>
        </w:rPr>
      </w:pPr>
    </w:p>
    <w:p w:rsidR="007B7C7C" w:rsidRDefault="00757FE9" w:rsidP="00725CA0">
      <w:pPr>
        <w:spacing w:line="360" w:lineRule="auto"/>
        <w:rPr>
          <w:rFonts w:ascii="Arial" w:eastAsia="Calibri" w:hAnsi="Arial" w:cs="Arial"/>
          <w:sz w:val="24"/>
          <w:szCs w:val="24"/>
        </w:rPr>
      </w:pPr>
      <w:r>
        <w:rPr>
          <w:rFonts w:ascii="Arial" w:eastAsia="Calibri" w:hAnsi="Arial" w:cs="Arial"/>
          <w:sz w:val="24"/>
          <w:szCs w:val="24"/>
        </w:rPr>
        <w:t>[</w:t>
      </w:r>
      <w:r w:rsidR="00E54686">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The Rule 90 application is opposed by the respondent.</w:t>
      </w:r>
      <w:r w:rsidR="00D237AD">
        <w:rPr>
          <w:rFonts w:ascii="Arial" w:eastAsia="Calibri" w:hAnsi="Arial" w:cs="Arial"/>
          <w:sz w:val="24"/>
          <w:szCs w:val="24"/>
        </w:rPr>
        <w:t xml:space="preserve"> </w:t>
      </w:r>
      <w:r w:rsidR="00E210EB">
        <w:rPr>
          <w:rFonts w:ascii="Arial" w:eastAsia="Calibri" w:hAnsi="Arial" w:cs="Arial"/>
          <w:sz w:val="24"/>
          <w:szCs w:val="24"/>
        </w:rPr>
        <w:t xml:space="preserve">The respondent states that the applicant failed to deal with the prospects of her success on the main grounds raised by respondent </w:t>
      </w:r>
      <w:r w:rsidR="00E210EB">
        <w:rPr>
          <w:rFonts w:ascii="Arial" w:eastAsia="Calibri" w:hAnsi="Arial" w:cs="Arial"/>
          <w:sz w:val="24"/>
          <w:szCs w:val="24"/>
        </w:rPr>
        <w:lastRenderedPageBreak/>
        <w:t xml:space="preserve">in the divorce </w:t>
      </w:r>
      <w:r w:rsidR="00D237AD">
        <w:rPr>
          <w:rFonts w:ascii="Arial" w:eastAsia="Calibri" w:hAnsi="Arial" w:cs="Arial"/>
          <w:sz w:val="24"/>
          <w:szCs w:val="24"/>
        </w:rPr>
        <w:t>action, being</w:t>
      </w:r>
      <w:r w:rsidR="00E210EB">
        <w:rPr>
          <w:rFonts w:ascii="Arial" w:eastAsia="Calibri" w:hAnsi="Arial" w:cs="Arial"/>
          <w:sz w:val="24"/>
          <w:szCs w:val="24"/>
        </w:rPr>
        <w:t xml:space="preserve"> </w:t>
      </w:r>
      <w:r w:rsidR="00D237AD">
        <w:rPr>
          <w:rFonts w:ascii="Arial" w:eastAsia="Calibri" w:hAnsi="Arial" w:cs="Arial"/>
          <w:sz w:val="24"/>
          <w:szCs w:val="24"/>
        </w:rPr>
        <w:t>applicant’s</w:t>
      </w:r>
      <w:r w:rsidR="00E210EB">
        <w:rPr>
          <w:rFonts w:ascii="Arial" w:eastAsia="Calibri" w:hAnsi="Arial" w:cs="Arial"/>
          <w:sz w:val="24"/>
          <w:szCs w:val="24"/>
        </w:rPr>
        <w:t xml:space="preserve"> wrongful, malicious and constructive desertion of respondent and her extramarital relationship.</w:t>
      </w:r>
      <w:r w:rsidR="00D237AD">
        <w:rPr>
          <w:rFonts w:ascii="Arial" w:eastAsia="Calibri" w:hAnsi="Arial" w:cs="Arial"/>
          <w:sz w:val="24"/>
          <w:szCs w:val="24"/>
        </w:rPr>
        <w:t xml:space="preserve"> </w:t>
      </w:r>
      <w:r>
        <w:rPr>
          <w:rFonts w:ascii="Arial" w:eastAsia="Calibri" w:hAnsi="Arial" w:cs="Arial"/>
          <w:sz w:val="24"/>
          <w:szCs w:val="24"/>
        </w:rPr>
        <w:t>In her founding affidavit,</w:t>
      </w:r>
      <w:r w:rsidR="00E54686">
        <w:rPr>
          <w:rFonts w:ascii="Arial" w:eastAsia="Calibri" w:hAnsi="Arial" w:cs="Arial"/>
          <w:sz w:val="24"/>
          <w:szCs w:val="24"/>
        </w:rPr>
        <w:t xml:space="preserve"> </w:t>
      </w:r>
      <w:r w:rsidR="00F127BC">
        <w:rPr>
          <w:rFonts w:ascii="Arial" w:eastAsia="Calibri" w:hAnsi="Arial" w:cs="Arial"/>
          <w:sz w:val="24"/>
          <w:szCs w:val="24"/>
        </w:rPr>
        <w:t>the applicant states</w:t>
      </w:r>
      <w:r>
        <w:rPr>
          <w:rFonts w:ascii="Arial" w:eastAsia="Calibri" w:hAnsi="Arial" w:cs="Arial"/>
          <w:sz w:val="24"/>
          <w:szCs w:val="24"/>
        </w:rPr>
        <w:t xml:space="preserve"> that she needs the amount of N$47 30</w:t>
      </w:r>
      <w:r w:rsidR="00E54686">
        <w:rPr>
          <w:rFonts w:ascii="Arial" w:eastAsia="Calibri" w:hAnsi="Arial" w:cs="Arial"/>
          <w:sz w:val="24"/>
          <w:szCs w:val="24"/>
        </w:rPr>
        <w:t xml:space="preserve">8.33 in respect of the </w:t>
      </w:r>
      <w:r w:rsidR="00D237AD">
        <w:rPr>
          <w:rFonts w:ascii="Arial" w:eastAsia="Calibri" w:hAnsi="Arial" w:cs="Arial"/>
          <w:sz w:val="24"/>
          <w:szCs w:val="24"/>
        </w:rPr>
        <w:t>children’s</w:t>
      </w:r>
      <w:r>
        <w:rPr>
          <w:rFonts w:ascii="Arial" w:eastAsia="Calibri" w:hAnsi="Arial" w:cs="Arial"/>
          <w:sz w:val="24"/>
          <w:szCs w:val="24"/>
        </w:rPr>
        <w:t xml:space="preserve"> monthly expenses</w:t>
      </w:r>
      <w:r w:rsidR="00487968">
        <w:rPr>
          <w:rFonts w:ascii="Arial" w:eastAsia="Calibri" w:hAnsi="Arial" w:cs="Arial"/>
          <w:sz w:val="24"/>
          <w:szCs w:val="24"/>
        </w:rPr>
        <w:t xml:space="preserve"> on a standard not higher than that maintained while the parties were still living </w:t>
      </w:r>
      <w:r w:rsidR="006F3B0D">
        <w:rPr>
          <w:rFonts w:ascii="Arial" w:eastAsia="Calibri" w:hAnsi="Arial" w:cs="Arial"/>
          <w:sz w:val="24"/>
          <w:szCs w:val="24"/>
        </w:rPr>
        <w:t>together. The</w:t>
      </w:r>
      <w:r w:rsidR="006529AE">
        <w:rPr>
          <w:rFonts w:ascii="Arial" w:eastAsia="Calibri" w:hAnsi="Arial" w:cs="Arial"/>
          <w:sz w:val="24"/>
          <w:szCs w:val="24"/>
        </w:rPr>
        <w:t xml:space="preserve"> respondent in the replying affidavit states that he is paying and still pays the bulk of the expenses claimed by the applicant except expenses such as entertainment for the children of N$3</w:t>
      </w:r>
      <w:r w:rsidR="00D237AD">
        <w:rPr>
          <w:rFonts w:ascii="Arial" w:eastAsia="Calibri" w:hAnsi="Arial" w:cs="Arial"/>
          <w:sz w:val="24"/>
          <w:szCs w:val="24"/>
        </w:rPr>
        <w:t xml:space="preserve"> </w:t>
      </w:r>
      <w:r w:rsidR="006529AE">
        <w:rPr>
          <w:rFonts w:ascii="Arial" w:eastAsia="Calibri" w:hAnsi="Arial" w:cs="Arial"/>
          <w:sz w:val="24"/>
          <w:szCs w:val="24"/>
        </w:rPr>
        <w:t>750.00</w:t>
      </w:r>
      <w:r w:rsidR="00D237AD">
        <w:rPr>
          <w:rFonts w:ascii="Arial" w:eastAsia="Calibri" w:hAnsi="Arial" w:cs="Arial"/>
          <w:sz w:val="24"/>
          <w:szCs w:val="24"/>
        </w:rPr>
        <w:t xml:space="preserve">, </w:t>
      </w:r>
      <w:r w:rsidR="006529AE">
        <w:rPr>
          <w:rFonts w:ascii="Arial" w:eastAsia="Calibri" w:hAnsi="Arial" w:cs="Arial"/>
          <w:sz w:val="24"/>
          <w:szCs w:val="24"/>
        </w:rPr>
        <w:t xml:space="preserve">gifts for friends and relatives of N$500.00, extra pocket money of N$500.00 and clothing of N$8,000.00 which the respondent </w:t>
      </w:r>
      <w:r w:rsidR="009A362F">
        <w:rPr>
          <w:rFonts w:ascii="Arial" w:eastAsia="Calibri" w:hAnsi="Arial" w:cs="Arial"/>
          <w:sz w:val="24"/>
          <w:szCs w:val="24"/>
        </w:rPr>
        <w:t>states are exorbitant, unsubstantiated and unnecessary luxury items.</w:t>
      </w:r>
    </w:p>
    <w:p w:rsidR="00EC14E4" w:rsidRDefault="00EC14E4" w:rsidP="00725CA0">
      <w:pPr>
        <w:spacing w:line="360" w:lineRule="auto"/>
        <w:rPr>
          <w:rFonts w:ascii="Arial" w:eastAsia="Calibri" w:hAnsi="Arial" w:cs="Arial"/>
          <w:sz w:val="24"/>
          <w:szCs w:val="24"/>
        </w:rPr>
      </w:pPr>
    </w:p>
    <w:p w:rsidR="0096349B" w:rsidRPr="006365EE" w:rsidRDefault="0096349B" w:rsidP="0096349B">
      <w:pPr>
        <w:spacing w:line="360" w:lineRule="auto"/>
        <w:rPr>
          <w:rFonts w:ascii="Arial" w:eastAsia="Calibri" w:hAnsi="Arial" w:cs="Arial"/>
          <w:sz w:val="24"/>
          <w:szCs w:val="24"/>
          <w:u w:val="single"/>
        </w:rPr>
      </w:pPr>
      <w:r w:rsidRPr="006365EE">
        <w:rPr>
          <w:rFonts w:ascii="Arial" w:eastAsia="Calibri" w:hAnsi="Arial" w:cs="Arial"/>
          <w:sz w:val="24"/>
          <w:szCs w:val="24"/>
          <w:u w:val="single"/>
        </w:rPr>
        <w:t>The applicable legal principles in respect of rule</w:t>
      </w:r>
      <w:r w:rsidR="006F3B0D">
        <w:rPr>
          <w:rFonts w:ascii="Arial" w:eastAsia="Calibri" w:hAnsi="Arial" w:cs="Arial"/>
          <w:sz w:val="24"/>
          <w:szCs w:val="24"/>
          <w:u w:val="single"/>
        </w:rPr>
        <w:t xml:space="preserve"> </w:t>
      </w:r>
      <w:r w:rsidRPr="006365EE">
        <w:rPr>
          <w:rFonts w:ascii="Arial" w:eastAsia="Calibri" w:hAnsi="Arial" w:cs="Arial"/>
          <w:sz w:val="24"/>
          <w:szCs w:val="24"/>
          <w:u w:val="single"/>
        </w:rPr>
        <w:t>90</w:t>
      </w:r>
    </w:p>
    <w:p w:rsidR="006F3B0D" w:rsidRPr="006F3B0D" w:rsidRDefault="006F3B0D" w:rsidP="006F3B0D">
      <w:pPr>
        <w:spacing w:line="360" w:lineRule="auto"/>
        <w:rPr>
          <w:rFonts w:ascii="Arial" w:hAnsi="Arial" w:cs="Arial"/>
          <w:sz w:val="24"/>
          <w:szCs w:val="24"/>
          <w:lang w:val="en-ZA"/>
        </w:rPr>
      </w:pPr>
      <w:r w:rsidRPr="00EC14E4">
        <w:rPr>
          <w:rFonts w:ascii="Arial" w:hAnsi="Arial" w:cs="Arial"/>
          <w:sz w:val="24"/>
          <w:szCs w:val="24"/>
          <w:lang w:val="en-ZA"/>
        </w:rPr>
        <w:t xml:space="preserve">Rule 90 </w:t>
      </w:r>
      <w:r w:rsidR="009A5DB7" w:rsidRPr="00EC14E4">
        <w:rPr>
          <w:rFonts w:ascii="Arial" w:hAnsi="Arial" w:cs="Arial"/>
          <w:sz w:val="24"/>
          <w:szCs w:val="24"/>
          <w:lang w:val="en-ZA"/>
        </w:rPr>
        <w:t>provides</w:t>
      </w:r>
      <w:r w:rsidRPr="00EC14E4">
        <w:rPr>
          <w:rFonts w:ascii="Arial" w:hAnsi="Arial" w:cs="Arial"/>
          <w:sz w:val="24"/>
          <w:szCs w:val="24"/>
          <w:lang w:val="en-ZA"/>
        </w:rPr>
        <w:t xml:space="preserve"> as follows</w:t>
      </w:r>
      <w:r w:rsidRPr="006F3B0D">
        <w:rPr>
          <w:rFonts w:ascii="Arial" w:hAnsi="Arial" w:cs="Arial"/>
          <w:sz w:val="24"/>
          <w:szCs w:val="24"/>
          <w:lang w:val="en-ZA"/>
        </w:rPr>
        <w:t>:</w:t>
      </w:r>
    </w:p>
    <w:p w:rsidR="006F3B0D" w:rsidRPr="006F3B0D" w:rsidRDefault="006F3B0D" w:rsidP="006F3B0D">
      <w:pPr>
        <w:spacing w:line="360" w:lineRule="auto"/>
        <w:rPr>
          <w:rFonts w:ascii="Arial" w:hAnsi="Arial" w:cs="Arial"/>
          <w:sz w:val="24"/>
          <w:szCs w:val="24"/>
          <w:lang w:val="en-ZA"/>
        </w:rPr>
      </w:pPr>
    </w:p>
    <w:p w:rsidR="006F3B0D" w:rsidRPr="006F3B0D" w:rsidRDefault="006F3B0D" w:rsidP="006F3B0D">
      <w:pPr>
        <w:spacing w:line="360" w:lineRule="auto"/>
        <w:ind w:left="1560" w:hanging="840"/>
        <w:rPr>
          <w:rFonts w:ascii="Arial" w:hAnsi="Arial" w:cs="Arial"/>
          <w:lang w:val="en-ZA"/>
        </w:rPr>
      </w:pPr>
      <w:r w:rsidRPr="006F3B0D">
        <w:rPr>
          <w:rFonts w:ascii="Arial" w:hAnsi="Arial" w:cs="Arial"/>
          <w:lang w:val="en-ZA"/>
        </w:rPr>
        <w:t>‘(1)</w:t>
      </w:r>
      <w:r w:rsidRPr="006F3B0D">
        <w:rPr>
          <w:rFonts w:ascii="Arial" w:hAnsi="Arial" w:cs="Arial"/>
          <w:lang w:val="en-ZA"/>
        </w:rPr>
        <w:tab/>
        <w:t xml:space="preserve">This rule applies whenever a spouse seeks relief from the court in respect of one or more of the following matters – </w:t>
      </w:r>
    </w:p>
    <w:p w:rsidR="006F3B0D" w:rsidRPr="006F3B0D" w:rsidRDefault="006F3B0D" w:rsidP="006F3B0D">
      <w:pPr>
        <w:spacing w:line="360" w:lineRule="auto"/>
        <w:ind w:firstLine="720"/>
        <w:rPr>
          <w:rFonts w:ascii="Arial" w:hAnsi="Arial" w:cs="Arial"/>
          <w:lang w:val="en-ZA"/>
        </w:rPr>
      </w:pPr>
    </w:p>
    <w:p w:rsidR="006F3B0D" w:rsidRPr="006F3B0D" w:rsidRDefault="006F3B0D" w:rsidP="006F3B0D">
      <w:pPr>
        <w:numPr>
          <w:ilvl w:val="0"/>
          <w:numId w:val="14"/>
        </w:numPr>
        <w:spacing w:after="200" w:line="360" w:lineRule="auto"/>
        <w:ind w:left="2835" w:hanging="828"/>
        <w:contextualSpacing/>
        <w:jc w:val="left"/>
        <w:rPr>
          <w:rFonts w:ascii="Arial" w:hAnsi="Arial" w:cs="Arial"/>
          <w:lang w:val="en-ZA"/>
        </w:rPr>
      </w:pPr>
      <w:r w:rsidRPr="006F3B0D">
        <w:rPr>
          <w:rFonts w:ascii="Arial" w:hAnsi="Arial" w:cs="Arial"/>
          <w:lang w:val="en-ZA"/>
        </w:rPr>
        <w:t>maintenance pending suit;</w:t>
      </w:r>
    </w:p>
    <w:p w:rsidR="006F3B0D" w:rsidRPr="006F3B0D" w:rsidRDefault="006F3B0D" w:rsidP="006F3B0D">
      <w:pPr>
        <w:numPr>
          <w:ilvl w:val="0"/>
          <w:numId w:val="14"/>
        </w:numPr>
        <w:spacing w:after="200" w:line="360" w:lineRule="auto"/>
        <w:ind w:left="2835" w:hanging="828"/>
        <w:contextualSpacing/>
        <w:jc w:val="left"/>
        <w:rPr>
          <w:rFonts w:ascii="Arial" w:hAnsi="Arial" w:cs="Arial"/>
          <w:lang w:val="en-ZA"/>
        </w:rPr>
      </w:pPr>
      <w:r w:rsidRPr="006F3B0D">
        <w:rPr>
          <w:rFonts w:ascii="Arial" w:hAnsi="Arial" w:cs="Arial"/>
          <w:lang w:val="en-ZA"/>
        </w:rPr>
        <w:lastRenderedPageBreak/>
        <w:t>a contribution towards the costs of a pending matrimonial action;</w:t>
      </w:r>
    </w:p>
    <w:p w:rsidR="006F3B0D" w:rsidRPr="006F3B0D" w:rsidRDefault="00593EBF" w:rsidP="006F3B0D">
      <w:pPr>
        <w:spacing w:line="360" w:lineRule="auto"/>
        <w:ind w:left="2835" w:hanging="828"/>
        <w:contextualSpacing/>
        <w:rPr>
          <w:rFonts w:ascii="Arial" w:hAnsi="Arial" w:cs="Arial"/>
          <w:lang w:val="en-ZA"/>
        </w:rPr>
      </w:pPr>
      <w:r>
        <w:rPr>
          <w:rFonts w:ascii="Arial" w:hAnsi="Arial" w:cs="Arial"/>
          <w:lang w:val="en-ZA"/>
        </w:rPr>
        <w:t>…</w:t>
      </w:r>
    </w:p>
    <w:p w:rsidR="006F3B0D" w:rsidRDefault="006F3B0D" w:rsidP="00801C43">
      <w:pPr>
        <w:spacing w:line="360" w:lineRule="auto"/>
        <w:ind w:left="1985"/>
        <w:rPr>
          <w:rFonts w:ascii="Arial" w:hAnsi="Arial" w:cs="Arial"/>
          <w:lang w:val="en-ZA"/>
        </w:rPr>
      </w:pPr>
      <w:r w:rsidRPr="006F3B0D">
        <w:rPr>
          <w:rFonts w:ascii="Arial" w:hAnsi="Arial" w:cs="Arial"/>
          <w:lang w:val="en-ZA"/>
        </w:rPr>
        <w:t>(e)</w:t>
      </w:r>
      <w:r w:rsidRPr="006F3B0D">
        <w:rPr>
          <w:rFonts w:ascii="Arial" w:hAnsi="Arial" w:cs="Arial"/>
          <w:lang w:val="en-ZA"/>
        </w:rPr>
        <w:tab/>
        <w:t>an order that none of the spouses may damage, transfer, encumber, conceal or otherwise dispose of any joint assets while the matrimonial cause is pending</w:t>
      </w:r>
      <w:r w:rsidR="00D237AD">
        <w:rPr>
          <w:rFonts w:ascii="Arial" w:hAnsi="Arial" w:cs="Arial"/>
          <w:lang w:val="en-ZA"/>
        </w:rPr>
        <w:t>.</w:t>
      </w:r>
    </w:p>
    <w:p w:rsidR="00593EBF" w:rsidRDefault="00593EBF" w:rsidP="00801C43">
      <w:pPr>
        <w:spacing w:line="360" w:lineRule="auto"/>
        <w:ind w:left="1985"/>
        <w:rPr>
          <w:rFonts w:ascii="Arial" w:hAnsi="Arial" w:cs="Arial"/>
          <w:lang w:val="en-ZA"/>
        </w:rPr>
      </w:pPr>
    </w:p>
    <w:p w:rsidR="00593EBF" w:rsidRDefault="00593EBF" w:rsidP="00801C43">
      <w:pPr>
        <w:spacing w:line="360" w:lineRule="auto"/>
        <w:ind w:left="1985"/>
        <w:rPr>
          <w:rFonts w:ascii="Arial" w:hAnsi="Arial" w:cs="Arial"/>
          <w:lang w:val="en-ZA"/>
        </w:rPr>
      </w:pPr>
      <w:r>
        <w:rPr>
          <w:rFonts w:ascii="Arial" w:hAnsi="Arial" w:cs="Arial"/>
          <w:lang w:val="en-ZA"/>
        </w:rPr>
        <w:t>(f)</w:t>
      </w:r>
      <w:r>
        <w:rPr>
          <w:rFonts w:ascii="Arial" w:hAnsi="Arial" w:cs="Arial"/>
          <w:lang w:val="en-ZA"/>
        </w:rPr>
        <w:tab/>
        <w:t>An order that the spouse may not commit any act of domestic violence against the o</w:t>
      </w:r>
      <w:r w:rsidR="00E11D56">
        <w:rPr>
          <w:rFonts w:ascii="Arial" w:hAnsi="Arial" w:cs="Arial"/>
          <w:lang w:val="en-ZA"/>
        </w:rPr>
        <w:t>ther, which may</w:t>
      </w:r>
      <w:r>
        <w:rPr>
          <w:rFonts w:ascii="Arial" w:hAnsi="Arial" w:cs="Arial"/>
          <w:lang w:val="en-ZA"/>
        </w:rPr>
        <w:t xml:space="preserve"> include and order requiring a spouse to stay away from a specified residence or work place of the other spouse</w:t>
      </w:r>
    </w:p>
    <w:p w:rsidR="00D237AD" w:rsidRDefault="00D237AD" w:rsidP="006F3B0D">
      <w:pPr>
        <w:spacing w:line="360" w:lineRule="auto"/>
        <w:rPr>
          <w:rFonts w:ascii="Arial" w:hAnsi="Arial" w:cs="Arial"/>
          <w:lang w:val="en-ZA"/>
        </w:rPr>
      </w:pPr>
    </w:p>
    <w:p w:rsidR="00D237AD" w:rsidRPr="00D237AD" w:rsidRDefault="00D237AD" w:rsidP="00D237AD">
      <w:pPr>
        <w:spacing w:line="360" w:lineRule="auto"/>
        <w:contextualSpacing/>
        <w:rPr>
          <w:rFonts w:ascii="Arial" w:hAnsi="Arial" w:cs="Arial"/>
          <w:sz w:val="24"/>
          <w:szCs w:val="24"/>
          <w:lang w:val="en-ZA"/>
        </w:rPr>
      </w:pPr>
      <w:r w:rsidRPr="00D237AD">
        <w:rPr>
          <w:rFonts w:ascii="Arial" w:hAnsi="Arial" w:cs="Arial"/>
          <w:sz w:val="24"/>
          <w:szCs w:val="24"/>
          <w:lang w:val="en-ZA"/>
        </w:rPr>
        <w:t xml:space="preserve">Hoff, J </w:t>
      </w:r>
      <w:r w:rsidR="00FF62FA">
        <w:rPr>
          <w:rFonts w:ascii="Arial" w:hAnsi="Arial" w:cs="Arial"/>
          <w:sz w:val="24"/>
          <w:szCs w:val="24"/>
          <w:lang w:val="en-ZA"/>
        </w:rPr>
        <w:t>(as he then was)</w:t>
      </w:r>
      <w:r w:rsidR="00E11D56">
        <w:rPr>
          <w:rFonts w:ascii="Arial" w:hAnsi="Arial" w:cs="Arial"/>
          <w:sz w:val="24"/>
          <w:szCs w:val="24"/>
          <w:lang w:val="en-ZA"/>
        </w:rPr>
        <w:t xml:space="preserve"> in</w:t>
      </w:r>
      <w:r w:rsidRPr="00D237AD">
        <w:rPr>
          <w:rFonts w:ascii="Arial" w:hAnsi="Arial" w:cs="Arial"/>
          <w:sz w:val="24"/>
          <w:szCs w:val="24"/>
          <w:lang w:val="en-ZA"/>
        </w:rPr>
        <w:t xml:space="preserve"> </w:t>
      </w:r>
      <w:r w:rsidRPr="00D237AD">
        <w:rPr>
          <w:rFonts w:ascii="Arial" w:hAnsi="Arial" w:cs="Arial"/>
          <w:i/>
          <w:sz w:val="24"/>
          <w:szCs w:val="24"/>
          <w:lang w:val="en-ZA"/>
        </w:rPr>
        <w:t>Stoman v Stoman</w:t>
      </w:r>
      <w:r w:rsidRPr="00D237AD">
        <w:rPr>
          <w:rFonts w:ascii="Arial" w:hAnsi="Arial" w:cs="Arial"/>
          <w:sz w:val="24"/>
          <w:szCs w:val="24"/>
          <w:lang w:val="en-ZA"/>
        </w:rPr>
        <w:t xml:space="preserve"> identifies a two-fold test</w:t>
      </w:r>
      <w:r w:rsidR="00801C43" w:rsidRPr="00D237AD">
        <w:rPr>
          <w:rFonts w:ascii="Arial" w:hAnsi="Arial" w:cs="Arial"/>
          <w:sz w:val="24"/>
          <w:szCs w:val="24"/>
          <w:vertAlign w:val="superscript"/>
          <w:lang w:val="en-ZA"/>
        </w:rPr>
        <w:footnoteReference w:id="1"/>
      </w:r>
      <w:r w:rsidRPr="00D237AD">
        <w:rPr>
          <w:rFonts w:ascii="Arial" w:hAnsi="Arial" w:cs="Arial"/>
          <w:sz w:val="24"/>
          <w:szCs w:val="24"/>
          <w:lang w:val="en-ZA"/>
        </w:rPr>
        <w:t>:</w:t>
      </w:r>
    </w:p>
    <w:p w:rsidR="00D237AD" w:rsidRPr="00D237AD" w:rsidRDefault="00D237AD" w:rsidP="00D237AD">
      <w:pPr>
        <w:spacing w:line="360" w:lineRule="auto"/>
        <w:contextualSpacing/>
        <w:rPr>
          <w:rFonts w:ascii="Arial" w:hAnsi="Arial" w:cs="Arial"/>
          <w:sz w:val="24"/>
          <w:szCs w:val="24"/>
          <w:lang w:val="en-ZA"/>
        </w:rPr>
      </w:pPr>
    </w:p>
    <w:p w:rsidR="00D237AD" w:rsidRDefault="00D237AD" w:rsidP="00801C43">
      <w:pPr>
        <w:spacing w:line="360" w:lineRule="auto"/>
        <w:ind w:left="709" w:firstLine="720"/>
        <w:contextualSpacing/>
        <w:rPr>
          <w:rFonts w:ascii="Arial" w:hAnsi="Arial" w:cs="Arial"/>
          <w:lang w:val="en-ZA"/>
        </w:rPr>
      </w:pPr>
      <w:r w:rsidRPr="00D237AD">
        <w:rPr>
          <w:rFonts w:ascii="Arial" w:hAnsi="Arial" w:cs="Arial"/>
          <w:lang w:val="en-ZA"/>
        </w:rPr>
        <w:t xml:space="preserve">‘An applicant must in the first instance </w:t>
      </w:r>
      <w:r w:rsidRPr="00D237AD">
        <w:rPr>
          <w:rFonts w:ascii="Arial" w:hAnsi="Arial" w:cs="Arial"/>
          <w:u w:val="single"/>
          <w:lang w:val="en-ZA"/>
        </w:rPr>
        <w:t xml:space="preserve">make out a </w:t>
      </w:r>
      <w:r w:rsidRPr="00D237AD">
        <w:rPr>
          <w:rFonts w:ascii="Arial" w:hAnsi="Arial" w:cs="Arial"/>
          <w:i/>
          <w:u w:val="single"/>
          <w:lang w:val="en-ZA"/>
        </w:rPr>
        <w:t xml:space="preserve">prima facie </w:t>
      </w:r>
      <w:r w:rsidRPr="00D237AD">
        <w:rPr>
          <w:rFonts w:ascii="Arial" w:hAnsi="Arial" w:cs="Arial"/>
          <w:u w:val="single"/>
          <w:lang w:val="en-ZA"/>
        </w:rPr>
        <w:t>case</w:t>
      </w:r>
      <w:r w:rsidRPr="00D237AD">
        <w:rPr>
          <w:rFonts w:ascii="Arial" w:hAnsi="Arial" w:cs="Arial"/>
          <w:lang w:val="en-ZA"/>
        </w:rPr>
        <w:t xml:space="preserve"> in the main action.  Should such an applicant fail to do so that is the end of the application. However should an applica</w:t>
      </w:r>
      <w:r w:rsidR="00FF62FA">
        <w:rPr>
          <w:rFonts w:ascii="Arial" w:hAnsi="Arial" w:cs="Arial"/>
          <w:lang w:val="en-ZA"/>
        </w:rPr>
        <w:t>nt</w:t>
      </w:r>
      <w:r w:rsidRPr="00D237AD">
        <w:rPr>
          <w:rFonts w:ascii="Arial" w:hAnsi="Arial" w:cs="Arial"/>
          <w:lang w:val="en-ZA"/>
        </w:rPr>
        <w:t xml:space="preserve"> discharge this onus, the court would then consider the relief sought in the application e.g. maintenance </w:t>
      </w:r>
      <w:r w:rsidRPr="00D237AD">
        <w:rPr>
          <w:rFonts w:ascii="Arial" w:hAnsi="Arial" w:cs="Arial"/>
          <w:i/>
          <w:lang w:val="en-ZA"/>
        </w:rPr>
        <w:t xml:space="preserve">pendente lite </w:t>
      </w:r>
      <w:r w:rsidRPr="00D237AD">
        <w:rPr>
          <w:rFonts w:ascii="Arial" w:hAnsi="Arial" w:cs="Arial"/>
          <w:lang w:val="en-ZA"/>
        </w:rPr>
        <w:t>and/or a contribution towards costs.</w:t>
      </w:r>
    </w:p>
    <w:p w:rsidR="00D237AD" w:rsidRPr="00D237AD" w:rsidRDefault="00D237AD" w:rsidP="00D237AD">
      <w:pPr>
        <w:spacing w:line="360" w:lineRule="auto"/>
        <w:rPr>
          <w:rFonts w:ascii="Arial" w:hAnsi="Arial" w:cs="Arial"/>
          <w:lang w:val="en-ZA"/>
        </w:rPr>
      </w:pPr>
    </w:p>
    <w:p w:rsidR="00D237AD" w:rsidRDefault="00D237AD" w:rsidP="00801C43">
      <w:pPr>
        <w:spacing w:line="360" w:lineRule="auto"/>
        <w:rPr>
          <w:rFonts w:ascii="Arial" w:hAnsi="Arial" w:cs="Arial"/>
          <w:sz w:val="24"/>
          <w:szCs w:val="24"/>
          <w:lang w:val="en-ZA"/>
        </w:rPr>
      </w:pPr>
      <w:r w:rsidRPr="00D237AD">
        <w:rPr>
          <w:rFonts w:ascii="Arial" w:hAnsi="Arial" w:cs="Arial"/>
          <w:sz w:val="24"/>
          <w:szCs w:val="24"/>
          <w:lang w:val="en-ZA"/>
        </w:rPr>
        <w:t xml:space="preserve">As held in </w:t>
      </w:r>
      <w:r w:rsidRPr="00D237AD">
        <w:rPr>
          <w:rFonts w:ascii="Arial" w:hAnsi="Arial" w:cs="Arial"/>
          <w:i/>
          <w:sz w:val="24"/>
          <w:szCs w:val="24"/>
          <w:lang w:val="en-ZA"/>
        </w:rPr>
        <w:t>Taute v Taute</w:t>
      </w:r>
      <w:r w:rsidRPr="00D237AD">
        <w:rPr>
          <w:rFonts w:ascii="Arial" w:hAnsi="Arial" w:cs="Arial"/>
          <w:sz w:val="24"/>
          <w:szCs w:val="24"/>
          <w:lang w:val="en-ZA"/>
        </w:rPr>
        <w:t xml:space="preserve">, the factors (not exhaustive) the court may consider whether the applicant is entitled to reasonable maintenance </w:t>
      </w:r>
      <w:r w:rsidRPr="00D237AD">
        <w:rPr>
          <w:rFonts w:ascii="Arial" w:hAnsi="Arial" w:cs="Arial"/>
          <w:i/>
          <w:sz w:val="24"/>
          <w:szCs w:val="24"/>
          <w:lang w:val="en-ZA"/>
        </w:rPr>
        <w:t>pendente lite</w:t>
      </w:r>
      <w:r w:rsidRPr="00D237AD">
        <w:rPr>
          <w:rFonts w:ascii="Arial" w:hAnsi="Arial" w:cs="Arial"/>
          <w:sz w:val="24"/>
          <w:szCs w:val="24"/>
          <w:lang w:val="en-ZA"/>
        </w:rPr>
        <w:t xml:space="preserve"> are:</w:t>
      </w:r>
    </w:p>
    <w:p w:rsidR="00801C43" w:rsidRPr="00D237AD" w:rsidRDefault="00801C43" w:rsidP="00801C43">
      <w:pPr>
        <w:spacing w:line="360" w:lineRule="auto"/>
        <w:rPr>
          <w:rFonts w:ascii="Arial" w:hAnsi="Arial" w:cs="Arial"/>
          <w:sz w:val="24"/>
          <w:szCs w:val="24"/>
          <w:lang w:val="en-ZA"/>
        </w:rPr>
      </w:pPr>
    </w:p>
    <w:p w:rsidR="00D237AD" w:rsidRDefault="00D237AD" w:rsidP="00801C43">
      <w:pPr>
        <w:spacing w:line="360" w:lineRule="auto"/>
        <w:ind w:left="709"/>
        <w:rPr>
          <w:rFonts w:ascii="Arial" w:eastAsia="Calibri" w:hAnsi="Arial" w:cs="Arial"/>
          <w:i/>
          <w:sz w:val="24"/>
          <w:szCs w:val="24"/>
        </w:rPr>
      </w:pPr>
      <w:r w:rsidRPr="00D237AD">
        <w:rPr>
          <w:rFonts w:ascii="Arial" w:hAnsi="Arial" w:cs="Arial"/>
          <w:i/>
          <w:sz w:val="24"/>
          <w:szCs w:val="24"/>
          <w:lang w:val="en-ZA"/>
        </w:rPr>
        <w:t xml:space="preserve"> </w:t>
      </w:r>
      <w:r w:rsidRPr="00D237AD">
        <w:rPr>
          <w:rFonts w:ascii="Arial" w:hAnsi="Arial" w:cs="Arial"/>
          <w:lang w:val="en-ZA"/>
        </w:rPr>
        <w:t>‘…dependent upon the marital standard of living of the parties, her actual and reasonable requirements and the capacity of the husband to meet such requirements which are normally met from income although in some circumstances inroads on capital may be justified</w:t>
      </w:r>
      <w:r w:rsidR="00801C43">
        <w:rPr>
          <w:rFonts w:ascii="Arial" w:hAnsi="Arial" w:cs="Arial"/>
          <w:lang w:val="en-ZA"/>
        </w:rPr>
        <w:t xml:space="preserve"> </w:t>
      </w:r>
      <w:r w:rsidR="00801C43" w:rsidRPr="00D237AD">
        <w:rPr>
          <w:rFonts w:ascii="Arial" w:hAnsi="Arial" w:cs="Arial"/>
          <w:vertAlign w:val="superscript"/>
          <w:lang w:val="en-ZA"/>
        </w:rPr>
        <w:footnoteReference w:id="2"/>
      </w:r>
      <w:r w:rsidRPr="00D237AD">
        <w:rPr>
          <w:rFonts w:ascii="Arial" w:hAnsi="Arial" w:cs="Arial"/>
          <w:lang w:val="en-ZA"/>
        </w:rPr>
        <w:t>.’</w:t>
      </w:r>
    </w:p>
    <w:p w:rsidR="006F3B0D" w:rsidRPr="00801C43" w:rsidRDefault="006F3B0D" w:rsidP="0096349B">
      <w:pPr>
        <w:spacing w:line="360" w:lineRule="auto"/>
        <w:rPr>
          <w:rFonts w:ascii="Arial" w:eastAsia="Calibri" w:hAnsi="Arial" w:cs="Arial"/>
          <w:i/>
        </w:rPr>
      </w:pPr>
    </w:p>
    <w:p w:rsidR="0096349B" w:rsidRPr="00801C43" w:rsidRDefault="00CC083A" w:rsidP="00801C43">
      <w:pPr>
        <w:spacing w:line="360" w:lineRule="auto"/>
        <w:ind w:left="709"/>
        <w:rPr>
          <w:rFonts w:ascii="Arial" w:eastAsia="Calibri" w:hAnsi="Arial" w:cs="Arial"/>
        </w:rPr>
      </w:pPr>
      <w:r w:rsidRPr="00801C43">
        <w:rPr>
          <w:rFonts w:ascii="Arial" w:eastAsia="Calibri" w:hAnsi="Arial" w:cs="Arial"/>
        </w:rPr>
        <w:t>“</w:t>
      </w:r>
      <w:r w:rsidR="0096349B" w:rsidRPr="00801C43">
        <w:rPr>
          <w:rFonts w:ascii="Arial" w:eastAsia="Calibri" w:hAnsi="Arial" w:cs="Arial"/>
        </w:rPr>
        <w:t>[</w:t>
      </w:r>
      <w:r w:rsidR="009E382B" w:rsidRPr="00801C43">
        <w:rPr>
          <w:rFonts w:ascii="Arial" w:eastAsia="Calibri" w:hAnsi="Arial" w:cs="Arial"/>
        </w:rPr>
        <w:t>8</w:t>
      </w:r>
      <w:r w:rsidR="00EC14E4" w:rsidRPr="00801C43">
        <w:rPr>
          <w:rFonts w:ascii="Arial" w:eastAsia="Calibri" w:hAnsi="Arial" w:cs="Arial"/>
        </w:rPr>
        <w:t>]</w:t>
      </w:r>
    </w:p>
    <w:p w:rsidR="0096349B" w:rsidRPr="00801C43" w:rsidRDefault="004F3C4D" w:rsidP="0096349B">
      <w:pPr>
        <w:spacing w:line="360" w:lineRule="auto"/>
        <w:ind w:left="1440" w:hanging="720"/>
        <w:rPr>
          <w:rFonts w:ascii="Arial" w:eastAsia="Calibri" w:hAnsi="Arial" w:cs="Arial"/>
        </w:rPr>
      </w:pPr>
      <w:r w:rsidRPr="00801C43">
        <w:rPr>
          <w:rFonts w:ascii="Arial" w:eastAsia="Calibri" w:hAnsi="Arial" w:cs="Arial"/>
        </w:rPr>
        <w:t>[20]</w:t>
      </w:r>
      <w:r w:rsidRPr="00801C43">
        <w:rPr>
          <w:rFonts w:ascii="Arial" w:eastAsia="Calibri" w:hAnsi="Arial" w:cs="Arial"/>
          <w:i/>
        </w:rPr>
        <w:t xml:space="preserve"> </w:t>
      </w:r>
      <w:r w:rsidRPr="00B90875">
        <w:rPr>
          <w:rFonts w:ascii="Arial" w:eastAsia="Calibri" w:hAnsi="Arial" w:cs="Arial"/>
        </w:rPr>
        <w:t>In</w:t>
      </w:r>
      <w:r w:rsidR="0096349B" w:rsidRPr="00B90875">
        <w:rPr>
          <w:rFonts w:ascii="Arial" w:eastAsia="Calibri" w:hAnsi="Arial" w:cs="Arial"/>
        </w:rPr>
        <w:t xml:space="preserve"> </w:t>
      </w:r>
      <w:r w:rsidR="0096349B" w:rsidRPr="00801C43">
        <w:rPr>
          <w:rFonts w:ascii="Arial" w:eastAsia="Calibri" w:hAnsi="Arial" w:cs="Arial"/>
          <w:i/>
        </w:rPr>
        <w:t>Margreth Lugondo Ndapewa Walenga v John Walenga,</w:t>
      </w:r>
      <w:r w:rsidR="009E382B" w:rsidRPr="00801C43">
        <w:rPr>
          <w:rFonts w:ascii="Arial" w:eastAsia="Calibri" w:hAnsi="Arial" w:cs="Arial"/>
          <w:i/>
        </w:rPr>
        <w:t xml:space="preserve"> </w:t>
      </w:r>
      <w:r w:rsidR="009E382B" w:rsidRPr="00801C43">
        <w:rPr>
          <w:rFonts w:ascii="Arial" w:eastAsia="Calibri" w:hAnsi="Arial" w:cs="Arial"/>
        </w:rPr>
        <w:t>Unengu AJ</w:t>
      </w:r>
      <w:r w:rsidR="0096349B" w:rsidRPr="00801C43">
        <w:rPr>
          <w:rFonts w:ascii="Arial" w:eastAsia="Calibri" w:hAnsi="Arial" w:cs="Arial"/>
        </w:rPr>
        <w:t xml:space="preserve"> cited</w:t>
      </w:r>
      <w:r w:rsidRPr="00801C43">
        <w:rPr>
          <w:rFonts w:ascii="Arial" w:eastAsia="Calibri" w:hAnsi="Arial" w:cs="Arial"/>
          <w:i/>
        </w:rPr>
        <w:t xml:space="preserve"> </w:t>
      </w:r>
      <w:r w:rsidRPr="00801C43">
        <w:rPr>
          <w:rFonts w:ascii="Arial" w:eastAsia="Calibri" w:hAnsi="Arial" w:cs="Arial"/>
        </w:rPr>
        <w:t>with approval</w:t>
      </w:r>
      <w:r w:rsidR="0096349B" w:rsidRPr="00801C43">
        <w:rPr>
          <w:rFonts w:ascii="Arial" w:eastAsia="Calibri" w:hAnsi="Arial" w:cs="Arial"/>
        </w:rPr>
        <w:t xml:space="preserve"> the matter of</w:t>
      </w:r>
      <w:r w:rsidR="0096349B" w:rsidRPr="00801C43">
        <w:rPr>
          <w:rFonts w:ascii="Arial" w:eastAsia="Calibri" w:hAnsi="Arial" w:cs="Arial"/>
          <w:i/>
        </w:rPr>
        <w:t xml:space="preserve"> Haman v Hamman 1949(1) SA 1191 (W) at 1193, </w:t>
      </w:r>
      <w:r w:rsidR="0096349B" w:rsidRPr="00801C43">
        <w:rPr>
          <w:rFonts w:ascii="Arial" w:eastAsia="Calibri" w:hAnsi="Arial" w:cs="Arial"/>
        </w:rPr>
        <w:t>where it was held that:</w:t>
      </w:r>
    </w:p>
    <w:p w:rsidR="0096349B" w:rsidRDefault="0096349B" w:rsidP="0096349B">
      <w:pPr>
        <w:spacing w:line="360" w:lineRule="auto"/>
        <w:ind w:firstLine="720"/>
        <w:rPr>
          <w:rFonts w:ascii="Arial" w:eastAsia="Calibri" w:hAnsi="Arial" w:cs="Arial"/>
          <w:sz w:val="24"/>
          <w:szCs w:val="24"/>
        </w:rPr>
      </w:pPr>
    </w:p>
    <w:p w:rsidR="0096349B" w:rsidRPr="00801C43" w:rsidRDefault="0096349B" w:rsidP="006E0EB9">
      <w:pPr>
        <w:spacing w:line="360" w:lineRule="auto"/>
        <w:ind w:left="720"/>
        <w:rPr>
          <w:rFonts w:ascii="Arial" w:eastAsia="Calibri" w:hAnsi="Arial" w:cs="Arial"/>
        </w:rPr>
      </w:pPr>
      <w:r w:rsidRPr="00801C43">
        <w:rPr>
          <w:rFonts w:ascii="Arial" w:eastAsia="Calibri" w:hAnsi="Arial" w:cs="Arial"/>
        </w:rPr>
        <w:t xml:space="preserve">‘In order to decide whether a prima facie case has been made out in a petition of this character, the Court must ask itself whether, if all the allegations in the petition were proved, the applicant would succeed in the main action. The court cannot speculate as to who is likely to succeed by </w:t>
      </w:r>
      <w:r w:rsidRPr="00801C43">
        <w:rPr>
          <w:rFonts w:ascii="Arial" w:eastAsia="Calibri" w:hAnsi="Arial" w:cs="Arial"/>
        </w:rPr>
        <w:lastRenderedPageBreak/>
        <w:t>nicely balancing the probabilities. Of course, where a respondent produces overwhelming proof (such as correspondence or documentary or equally convincing evidence) showing that there is no foundation at all for the allegations in the petition, the Court would be obliged to hold on the papers that a prima facie case had not been ma</w:t>
      </w:r>
      <w:r w:rsidR="00D77927" w:rsidRPr="00801C43">
        <w:rPr>
          <w:rFonts w:ascii="Arial" w:eastAsia="Calibri" w:hAnsi="Arial" w:cs="Arial"/>
        </w:rPr>
        <w:t>de</w:t>
      </w:r>
      <w:r w:rsidRPr="00801C43">
        <w:rPr>
          <w:rFonts w:ascii="Arial" w:eastAsia="Calibri" w:hAnsi="Arial" w:cs="Arial"/>
        </w:rPr>
        <w:t xml:space="preserve"> out and the test set out above would not be applicable. Short of such evidence by the respondent, however, the Court will assume that the allegations in the petition are capable of proof and will consider whether the applicant would be entitled to judgment in the main case, if the facts set out</w:t>
      </w:r>
      <w:r w:rsidR="006E0EB9" w:rsidRPr="00801C43">
        <w:rPr>
          <w:rFonts w:ascii="Arial" w:eastAsia="Calibri" w:hAnsi="Arial" w:cs="Arial"/>
        </w:rPr>
        <w:t xml:space="preserve"> in the petition were proved”</w:t>
      </w:r>
    </w:p>
    <w:p w:rsidR="007340D1" w:rsidRPr="0029546F" w:rsidRDefault="007340D1" w:rsidP="006E0EB9">
      <w:pPr>
        <w:spacing w:line="360" w:lineRule="auto"/>
        <w:ind w:left="720"/>
        <w:rPr>
          <w:rFonts w:ascii="Arial" w:eastAsia="Calibri" w:hAnsi="Arial" w:cs="Arial"/>
          <w:sz w:val="20"/>
          <w:szCs w:val="20"/>
        </w:rPr>
      </w:pPr>
    </w:p>
    <w:p w:rsidR="00F22FE5" w:rsidRDefault="007340D1" w:rsidP="00EC14E4">
      <w:pPr>
        <w:spacing w:line="360" w:lineRule="auto"/>
        <w:ind w:left="810"/>
        <w:rPr>
          <w:rFonts w:ascii="Arial" w:eastAsia="Calibri" w:hAnsi="Arial" w:cs="Arial"/>
        </w:rPr>
      </w:pPr>
      <w:r w:rsidRPr="00EC14E4">
        <w:rPr>
          <w:rFonts w:ascii="Arial" w:eastAsia="Calibri" w:hAnsi="Arial" w:cs="Arial"/>
        </w:rPr>
        <w:t>[9]</w:t>
      </w:r>
      <w:r w:rsidRPr="00EC14E4">
        <w:rPr>
          <w:rFonts w:ascii="Arial" w:eastAsia="Calibri" w:hAnsi="Arial" w:cs="Arial"/>
        </w:rPr>
        <w:tab/>
      </w:r>
      <w:r w:rsidR="006E0EB9" w:rsidRPr="00EC14E4">
        <w:rPr>
          <w:rFonts w:ascii="Arial" w:eastAsia="Calibri" w:hAnsi="Arial" w:cs="Arial"/>
        </w:rPr>
        <w:t>It is trite that the rule 90 procedure contemplates a speedy and fair decision on the application.</w:t>
      </w:r>
      <w:r w:rsidRPr="00EC14E4">
        <w:rPr>
          <w:rFonts w:ascii="Arial" w:eastAsia="Calibri" w:hAnsi="Arial" w:cs="Arial"/>
        </w:rPr>
        <w:t xml:space="preserve"> </w:t>
      </w:r>
      <w:r w:rsidR="006E0EB9" w:rsidRPr="00EC14E4">
        <w:rPr>
          <w:rFonts w:ascii="Arial" w:eastAsia="Calibri" w:hAnsi="Arial" w:cs="Arial"/>
        </w:rPr>
        <w:t xml:space="preserve">Only two sets of </w:t>
      </w:r>
      <w:r w:rsidRPr="00EC14E4">
        <w:rPr>
          <w:rFonts w:ascii="Arial" w:eastAsia="Calibri" w:hAnsi="Arial" w:cs="Arial"/>
        </w:rPr>
        <w:t>affidavits</w:t>
      </w:r>
      <w:r w:rsidR="006E0EB9" w:rsidRPr="00EC14E4">
        <w:rPr>
          <w:rFonts w:ascii="Arial" w:eastAsia="Calibri" w:hAnsi="Arial" w:cs="Arial"/>
        </w:rPr>
        <w:t xml:space="preserve"> are </w:t>
      </w:r>
      <w:r w:rsidRPr="00EC14E4">
        <w:rPr>
          <w:rFonts w:ascii="Arial" w:eastAsia="Calibri" w:hAnsi="Arial" w:cs="Arial"/>
        </w:rPr>
        <w:t>permitted. The</w:t>
      </w:r>
      <w:r w:rsidR="001D2719" w:rsidRPr="00EC14E4">
        <w:rPr>
          <w:rFonts w:ascii="Arial" w:eastAsia="Calibri" w:hAnsi="Arial" w:cs="Arial"/>
        </w:rPr>
        <w:t xml:space="preserve"> process is intended to provide interim and </w:t>
      </w:r>
      <w:r w:rsidRPr="00EC14E4">
        <w:rPr>
          <w:rFonts w:ascii="Arial" w:eastAsia="Calibri" w:hAnsi="Arial" w:cs="Arial"/>
        </w:rPr>
        <w:t>temporary</w:t>
      </w:r>
      <w:r w:rsidR="001D2719" w:rsidRPr="00EC14E4">
        <w:rPr>
          <w:rFonts w:ascii="Arial" w:eastAsia="Calibri" w:hAnsi="Arial" w:cs="Arial"/>
        </w:rPr>
        <w:t xml:space="preserve"> relief and cannot be determined with the same degree of </w:t>
      </w:r>
      <w:r w:rsidRPr="00EC14E4">
        <w:rPr>
          <w:rFonts w:ascii="Arial" w:eastAsia="Calibri" w:hAnsi="Arial" w:cs="Arial"/>
        </w:rPr>
        <w:t>precision</w:t>
      </w:r>
      <w:r w:rsidR="001D2719" w:rsidRPr="00EC14E4">
        <w:rPr>
          <w:rFonts w:ascii="Arial" w:eastAsia="Calibri" w:hAnsi="Arial" w:cs="Arial"/>
        </w:rPr>
        <w:t xml:space="preserve"> and closer exactitude which afforded by detailed evidence</w:t>
      </w:r>
      <w:r w:rsidRPr="00EC14E4">
        <w:rPr>
          <w:rFonts w:ascii="Arial" w:eastAsia="Calibri" w:hAnsi="Arial" w:cs="Arial"/>
        </w:rPr>
        <w:t xml:space="preserve"> </w:t>
      </w:r>
      <w:r w:rsidR="001D2719" w:rsidRPr="00EC14E4">
        <w:rPr>
          <w:rFonts w:ascii="Arial" w:eastAsia="Calibri" w:hAnsi="Arial" w:cs="Arial"/>
        </w:rPr>
        <w:t xml:space="preserve">(RH V NS </w:t>
      </w:r>
      <w:r w:rsidR="00C83751" w:rsidRPr="00EC14E4">
        <w:rPr>
          <w:rFonts w:ascii="Arial" w:eastAsia="Calibri" w:hAnsi="Arial" w:cs="Arial"/>
        </w:rPr>
        <w:t>2010(2)</w:t>
      </w:r>
      <w:r w:rsidRPr="00EC14E4">
        <w:rPr>
          <w:rFonts w:ascii="Arial" w:eastAsia="Calibri" w:hAnsi="Arial" w:cs="Arial"/>
        </w:rPr>
        <w:t xml:space="preserve"> </w:t>
      </w:r>
      <w:r w:rsidR="00C83751" w:rsidRPr="00EC14E4">
        <w:rPr>
          <w:rFonts w:ascii="Arial" w:eastAsia="Calibri" w:hAnsi="Arial" w:cs="Arial"/>
        </w:rPr>
        <w:t>NR 584 at588</w:t>
      </w:r>
      <w:r w:rsidRPr="00EC14E4">
        <w:rPr>
          <w:rFonts w:ascii="Arial" w:eastAsia="Calibri" w:hAnsi="Arial" w:cs="Arial"/>
        </w:rPr>
        <w:t xml:space="preserve">. </w:t>
      </w:r>
      <w:r w:rsidR="00C83751" w:rsidRPr="00EC14E4">
        <w:rPr>
          <w:rFonts w:ascii="Arial" w:eastAsia="Calibri" w:hAnsi="Arial" w:cs="Arial"/>
        </w:rPr>
        <w:t>This type of application cannot be determined so precisely as one where evidence is presented.</w:t>
      </w:r>
      <w:r w:rsidRPr="00EC14E4">
        <w:rPr>
          <w:rFonts w:ascii="Arial" w:eastAsia="Calibri" w:hAnsi="Arial" w:cs="Arial"/>
        </w:rPr>
        <w:t xml:space="preserve"> </w:t>
      </w:r>
      <w:r w:rsidR="00C83751" w:rsidRPr="00EC14E4">
        <w:rPr>
          <w:rFonts w:ascii="Arial" w:eastAsia="Calibri" w:hAnsi="Arial" w:cs="Arial"/>
        </w:rPr>
        <w:t xml:space="preserve">Because </w:t>
      </w:r>
      <w:r w:rsidRPr="00EC14E4">
        <w:rPr>
          <w:rFonts w:ascii="Arial" w:eastAsia="Calibri" w:hAnsi="Arial" w:cs="Arial"/>
        </w:rPr>
        <w:t>there</w:t>
      </w:r>
      <w:r w:rsidR="00C83751" w:rsidRPr="00EC14E4">
        <w:rPr>
          <w:rFonts w:ascii="Arial" w:eastAsia="Calibri" w:hAnsi="Arial" w:cs="Arial"/>
        </w:rPr>
        <w:t xml:space="preserve"> are only two affidavits the court has to draw inferences and look at probabilities as they em</w:t>
      </w:r>
      <w:r w:rsidR="004F3C4D" w:rsidRPr="00EC14E4">
        <w:rPr>
          <w:rFonts w:ascii="Arial" w:eastAsia="Calibri" w:hAnsi="Arial" w:cs="Arial"/>
        </w:rPr>
        <w:t>e</w:t>
      </w:r>
      <w:r w:rsidRPr="00EC14E4">
        <w:rPr>
          <w:rFonts w:ascii="Arial" w:eastAsia="Calibri" w:hAnsi="Arial" w:cs="Arial"/>
        </w:rPr>
        <w:t>rge from the papers</w:t>
      </w:r>
      <w:r w:rsidR="00C83751" w:rsidRPr="00EC14E4">
        <w:rPr>
          <w:rFonts w:ascii="Arial" w:eastAsia="Calibri" w:hAnsi="Arial" w:cs="Arial"/>
        </w:rPr>
        <w:t>.</w:t>
      </w:r>
      <w:r w:rsidRPr="00EC14E4">
        <w:rPr>
          <w:rFonts w:ascii="Arial" w:eastAsia="Calibri" w:hAnsi="Arial" w:cs="Arial"/>
        </w:rPr>
        <w:t xml:space="preserve"> </w:t>
      </w:r>
      <w:r w:rsidR="00C83751" w:rsidRPr="00EC14E4">
        <w:rPr>
          <w:rFonts w:ascii="Arial" w:eastAsia="Calibri" w:hAnsi="Arial" w:cs="Arial"/>
        </w:rPr>
        <w:t>In order to evaluate the probabilities and to make a proper assessment, annexures to prove averments may be important.</w:t>
      </w:r>
      <w:r w:rsidRPr="00EC14E4">
        <w:rPr>
          <w:rFonts w:ascii="Arial" w:eastAsia="Calibri" w:hAnsi="Arial" w:cs="Arial"/>
        </w:rPr>
        <w:t xml:space="preserve"> </w:t>
      </w:r>
      <w:r w:rsidR="004F3C4D" w:rsidRPr="00EC14E4">
        <w:rPr>
          <w:rFonts w:ascii="Arial" w:eastAsia="Calibri" w:hAnsi="Arial" w:cs="Arial"/>
        </w:rPr>
        <w:t>Sufficient details must be given</w:t>
      </w:r>
      <w:r w:rsidR="00D54A59" w:rsidRPr="00EC14E4">
        <w:rPr>
          <w:rFonts w:ascii="Arial" w:eastAsia="Calibri" w:hAnsi="Arial" w:cs="Arial"/>
        </w:rPr>
        <w:t xml:space="preserve"> to enable the court to deal with the matter</w:t>
      </w:r>
      <w:r w:rsidRPr="00EC14E4">
        <w:rPr>
          <w:rFonts w:ascii="Arial" w:eastAsia="Calibri" w:hAnsi="Arial" w:cs="Arial"/>
        </w:rPr>
        <w:t xml:space="preserve"> </w:t>
      </w:r>
      <w:r w:rsidR="00D54A59" w:rsidRPr="00EC14E4">
        <w:rPr>
          <w:rFonts w:ascii="Arial" w:eastAsia="Calibri" w:hAnsi="Arial" w:cs="Arial"/>
        </w:rPr>
        <w:t>(RH v NS 2010</w:t>
      </w:r>
      <w:r w:rsidR="00EF0DF0" w:rsidRPr="00EC14E4">
        <w:rPr>
          <w:rFonts w:ascii="Arial" w:eastAsia="Calibri" w:hAnsi="Arial" w:cs="Arial"/>
        </w:rPr>
        <w:t xml:space="preserve"> </w:t>
      </w:r>
      <w:r w:rsidR="00D54A59" w:rsidRPr="00EC14E4">
        <w:rPr>
          <w:rFonts w:ascii="Arial" w:eastAsia="Calibri" w:hAnsi="Arial" w:cs="Arial"/>
        </w:rPr>
        <w:t>(2)</w:t>
      </w:r>
      <w:r w:rsidR="00D11830" w:rsidRPr="00EC14E4">
        <w:rPr>
          <w:rFonts w:ascii="Arial" w:eastAsia="Calibri" w:hAnsi="Arial" w:cs="Arial"/>
        </w:rPr>
        <w:t xml:space="preserve"> </w:t>
      </w:r>
      <w:r w:rsidR="00D54A59" w:rsidRPr="00EC14E4">
        <w:rPr>
          <w:rFonts w:ascii="Arial" w:eastAsia="Calibri" w:hAnsi="Arial" w:cs="Arial"/>
        </w:rPr>
        <w:t>NR</w:t>
      </w:r>
      <w:r w:rsidR="00EF0DF0" w:rsidRPr="00EC14E4">
        <w:rPr>
          <w:rFonts w:ascii="Arial" w:eastAsia="Calibri" w:hAnsi="Arial" w:cs="Arial"/>
        </w:rPr>
        <w:t xml:space="preserve"> </w:t>
      </w:r>
      <w:r w:rsidR="00D54A59" w:rsidRPr="00EC14E4">
        <w:rPr>
          <w:rFonts w:ascii="Arial" w:eastAsia="Calibri" w:hAnsi="Arial" w:cs="Arial"/>
        </w:rPr>
        <w:t>584 p589</w:t>
      </w:r>
      <w:r w:rsidRPr="00EC14E4">
        <w:rPr>
          <w:rFonts w:ascii="Arial" w:eastAsia="Calibri" w:hAnsi="Arial" w:cs="Arial"/>
        </w:rPr>
        <w:t>.</w:t>
      </w:r>
      <w:r w:rsidR="00EC14E4" w:rsidRPr="00EC14E4">
        <w:rPr>
          <w:rFonts w:ascii="Arial" w:eastAsia="Calibri" w:hAnsi="Arial" w:cs="Arial"/>
        </w:rPr>
        <w:t>’</w:t>
      </w:r>
    </w:p>
    <w:p w:rsidR="00801C43" w:rsidRPr="00EC14E4" w:rsidRDefault="00801C43" w:rsidP="00EC14E4">
      <w:pPr>
        <w:spacing w:line="360" w:lineRule="auto"/>
        <w:ind w:left="810"/>
        <w:rPr>
          <w:rFonts w:ascii="Arial" w:eastAsia="Calibri" w:hAnsi="Arial" w:cs="Arial"/>
        </w:rPr>
      </w:pPr>
      <w:r>
        <w:rPr>
          <w:rFonts w:ascii="Arial" w:eastAsia="Calibri" w:hAnsi="Arial" w:cs="Arial"/>
        </w:rPr>
        <w:lastRenderedPageBreak/>
        <w:t>[Own Emphasis]</w:t>
      </w:r>
    </w:p>
    <w:p w:rsidR="007340D1" w:rsidRDefault="007340D1" w:rsidP="00725CA0">
      <w:pPr>
        <w:spacing w:line="360" w:lineRule="auto"/>
        <w:rPr>
          <w:rFonts w:ascii="Arial" w:eastAsia="Calibri" w:hAnsi="Arial" w:cs="Arial"/>
          <w:sz w:val="24"/>
          <w:szCs w:val="24"/>
          <w:u w:val="single"/>
        </w:rPr>
      </w:pPr>
    </w:p>
    <w:p w:rsidR="00D54A59" w:rsidRPr="00D54A59" w:rsidRDefault="00D54A59" w:rsidP="00725CA0">
      <w:pPr>
        <w:spacing w:line="360" w:lineRule="auto"/>
        <w:rPr>
          <w:rFonts w:ascii="Arial" w:eastAsia="Calibri" w:hAnsi="Arial" w:cs="Arial"/>
          <w:sz w:val="24"/>
          <w:szCs w:val="24"/>
          <w:u w:val="single"/>
        </w:rPr>
      </w:pPr>
      <w:r w:rsidRPr="00D54A59">
        <w:rPr>
          <w:rFonts w:ascii="Arial" w:eastAsia="Calibri" w:hAnsi="Arial" w:cs="Arial"/>
          <w:sz w:val="24"/>
          <w:szCs w:val="24"/>
          <w:u w:val="single"/>
        </w:rPr>
        <w:t>This application for interim relief</w:t>
      </w:r>
    </w:p>
    <w:p w:rsidR="00F22FE5" w:rsidRDefault="00FE25AE" w:rsidP="00725CA0">
      <w:pPr>
        <w:spacing w:line="360" w:lineRule="auto"/>
        <w:rPr>
          <w:rFonts w:ascii="Arial" w:eastAsia="Calibri" w:hAnsi="Arial" w:cs="Arial"/>
          <w:sz w:val="24"/>
          <w:szCs w:val="24"/>
        </w:rPr>
      </w:pPr>
      <w:r>
        <w:rPr>
          <w:rFonts w:ascii="Arial" w:eastAsia="Calibri" w:hAnsi="Arial" w:cs="Arial"/>
          <w:sz w:val="24"/>
          <w:szCs w:val="24"/>
        </w:rPr>
        <w:t>[</w:t>
      </w:r>
      <w:r w:rsidR="00636656">
        <w:rPr>
          <w:rFonts w:ascii="Arial" w:eastAsia="Calibri" w:hAnsi="Arial" w:cs="Arial"/>
          <w:sz w:val="24"/>
          <w:szCs w:val="24"/>
        </w:rPr>
        <w:t>5</w:t>
      </w:r>
      <w:r>
        <w:rPr>
          <w:rFonts w:ascii="Arial" w:eastAsia="Calibri" w:hAnsi="Arial" w:cs="Arial"/>
          <w:sz w:val="24"/>
          <w:szCs w:val="24"/>
        </w:rPr>
        <w:t>]</w:t>
      </w:r>
      <w:r w:rsidR="00D54A59">
        <w:rPr>
          <w:rFonts w:ascii="Arial" w:eastAsia="Calibri" w:hAnsi="Arial" w:cs="Arial"/>
          <w:sz w:val="24"/>
          <w:szCs w:val="24"/>
        </w:rPr>
        <w:t xml:space="preserve"> The applicant</w:t>
      </w:r>
      <w:r w:rsidR="00EF0DF0">
        <w:rPr>
          <w:rFonts w:ascii="Arial" w:eastAsia="Calibri" w:hAnsi="Arial" w:cs="Arial"/>
          <w:sz w:val="24"/>
          <w:szCs w:val="24"/>
        </w:rPr>
        <w:t xml:space="preserve"> is employed at Standard B</w:t>
      </w:r>
      <w:r w:rsidR="00F127BC">
        <w:rPr>
          <w:rFonts w:ascii="Arial" w:eastAsia="Calibri" w:hAnsi="Arial" w:cs="Arial"/>
          <w:sz w:val="24"/>
          <w:szCs w:val="24"/>
        </w:rPr>
        <w:t>ank Namibia as head of commercial banking and her</w:t>
      </w:r>
      <w:r>
        <w:rPr>
          <w:rFonts w:ascii="Arial" w:eastAsia="Calibri" w:hAnsi="Arial" w:cs="Arial"/>
          <w:sz w:val="24"/>
          <w:szCs w:val="24"/>
        </w:rPr>
        <w:t xml:space="preserve"> net </w:t>
      </w:r>
      <w:r w:rsidR="004D3BCB">
        <w:rPr>
          <w:rFonts w:ascii="Arial" w:eastAsia="Calibri" w:hAnsi="Arial" w:cs="Arial"/>
          <w:sz w:val="24"/>
          <w:szCs w:val="24"/>
        </w:rPr>
        <w:t>monthly</w:t>
      </w:r>
      <w:r w:rsidR="00F127BC">
        <w:rPr>
          <w:rFonts w:ascii="Arial" w:eastAsia="Calibri" w:hAnsi="Arial" w:cs="Arial"/>
          <w:sz w:val="24"/>
          <w:szCs w:val="24"/>
        </w:rPr>
        <w:t xml:space="preserve"> income</w:t>
      </w:r>
      <w:r>
        <w:rPr>
          <w:rFonts w:ascii="Arial" w:eastAsia="Calibri" w:hAnsi="Arial" w:cs="Arial"/>
          <w:sz w:val="24"/>
          <w:szCs w:val="24"/>
        </w:rPr>
        <w:t xml:space="preserve"> is N$60,610.52</w:t>
      </w:r>
      <w:r w:rsidR="00F127BC">
        <w:rPr>
          <w:rFonts w:ascii="Arial" w:eastAsia="Calibri" w:hAnsi="Arial" w:cs="Arial"/>
          <w:sz w:val="24"/>
          <w:szCs w:val="24"/>
        </w:rPr>
        <w:t>.</w:t>
      </w:r>
      <w:r w:rsidR="00D77927">
        <w:rPr>
          <w:rFonts w:ascii="Arial" w:eastAsia="Calibri" w:hAnsi="Arial" w:cs="Arial"/>
          <w:sz w:val="24"/>
          <w:szCs w:val="24"/>
        </w:rPr>
        <w:t xml:space="preserve"> </w:t>
      </w:r>
      <w:r w:rsidR="00F127BC">
        <w:rPr>
          <w:rFonts w:ascii="Arial" w:eastAsia="Calibri" w:hAnsi="Arial" w:cs="Arial"/>
          <w:sz w:val="24"/>
          <w:szCs w:val="24"/>
        </w:rPr>
        <w:t>Her</w:t>
      </w:r>
      <w:r w:rsidR="004D3BCB">
        <w:rPr>
          <w:rFonts w:ascii="Arial" w:eastAsia="Calibri" w:hAnsi="Arial" w:cs="Arial"/>
          <w:sz w:val="24"/>
          <w:szCs w:val="24"/>
        </w:rPr>
        <w:t xml:space="preserve"> reasonably anticipated monthly expenditure and allo</w:t>
      </w:r>
      <w:r w:rsidR="00F127BC">
        <w:rPr>
          <w:rFonts w:ascii="Arial" w:eastAsia="Calibri" w:hAnsi="Arial" w:cs="Arial"/>
          <w:sz w:val="24"/>
          <w:szCs w:val="24"/>
        </w:rPr>
        <w:t>wance for herself and the</w:t>
      </w:r>
      <w:r w:rsidR="004D3BCB">
        <w:rPr>
          <w:rFonts w:ascii="Arial" w:eastAsia="Calibri" w:hAnsi="Arial" w:cs="Arial"/>
          <w:sz w:val="24"/>
          <w:szCs w:val="24"/>
        </w:rPr>
        <w:t xml:space="preserve"> three children on a standard no higher than that maintained while </w:t>
      </w:r>
      <w:r w:rsidR="00EF0DF0">
        <w:rPr>
          <w:rFonts w:ascii="Arial" w:eastAsia="Calibri" w:hAnsi="Arial" w:cs="Arial"/>
          <w:sz w:val="24"/>
          <w:szCs w:val="24"/>
        </w:rPr>
        <w:t>they</w:t>
      </w:r>
      <w:r w:rsidR="00D77927">
        <w:rPr>
          <w:rFonts w:ascii="Arial" w:eastAsia="Calibri" w:hAnsi="Arial" w:cs="Arial"/>
          <w:sz w:val="24"/>
          <w:szCs w:val="24"/>
        </w:rPr>
        <w:t xml:space="preserve"> </w:t>
      </w:r>
      <w:r w:rsidR="004D3BCB">
        <w:rPr>
          <w:rFonts w:ascii="Arial" w:eastAsia="Calibri" w:hAnsi="Arial" w:cs="Arial"/>
          <w:sz w:val="24"/>
          <w:szCs w:val="24"/>
        </w:rPr>
        <w:t>we</w:t>
      </w:r>
      <w:r w:rsidR="00644413">
        <w:rPr>
          <w:rFonts w:ascii="Arial" w:eastAsia="Calibri" w:hAnsi="Arial" w:cs="Arial"/>
          <w:sz w:val="24"/>
          <w:szCs w:val="24"/>
        </w:rPr>
        <w:t>re living together is the sum of N$89,179.00 calculated as follows:</w:t>
      </w:r>
    </w:p>
    <w:p w:rsidR="00643D8E" w:rsidRDefault="00643D8E" w:rsidP="00725CA0">
      <w:pPr>
        <w:spacing w:line="360" w:lineRule="auto"/>
        <w:rPr>
          <w:rFonts w:ascii="Arial" w:eastAsia="Calibri" w:hAnsi="Arial" w:cs="Arial"/>
          <w:sz w:val="24"/>
          <w:szCs w:val="24"/>
        </w:rPr>
      </w:pPr>
    </w:p>
    <w:p w:rsidR="00644413" w:rsidRPr="00F94B53" w:rsidRDefault="00EC14E4" w:rsidP="00725CA0">
      <w:pPr>
        <w:spacing w:line="360" w:lineRule="auto"/>
        <w:rPr>
          <w:rFonts w:ascii="Arial" w:eastAsia="Calibri" w:hAnsi="Arial" w:cs="Arial"/>
        </w:rPr>
      </w:pPr>
      <w:r w:rsidRPr="00F94B53">
        <w:rPr>
          <w:rFonts w:ascii="Arial" w:eastAsia="Calibri" w:hAnsi="Arial" w:cs="Arial"/>
        </w:rPr>
        <w:t>‘</w:t>
      </w:r>
      <w:r w:rsidR="00644413" w:rsidRPr="00F94B53">
        <w:rPr>
          <w:rFonts w:ascii="Arial" w:eastAsia="Calibri" w:hAnsi="Arial" w:cs="Arial"/>
        </w:rPr>
        <w:t>1.</w:t>
      </w:r>
      <w:r w:rsidR="00644413" w:rsidRPr="00F94B53">
        <w:rPr>
          <w:rFonts w:ascii="Arial" w:eastAsia="Calibri" w:hAnsi="Arial" w:cs="Arial"/>
        </w:rPr>
        <w:tab/>
        <w:t>Assessment rates, lights and water</w:t>
      </w:r>
      <w:r w:rsidR="00644413" w:rsidRPr="00F94B53">
        <w:rPr>
          <w:rFonts w:ascii="Arial" w:eastAsia="Calibri" w:hAnsi="Arial" w:cs="Arial"/>
        </w:rPr>
        <w:tab/>
      </w:r>
      <w:r w:rsidR="00644413" w:rsidRPr="00F94B53">
        <w:rPr>
          <w:rFonts w:ascii="Arial" w:eastAsia="Calibri" w:hAnsi="Arial" w:cs="Arial"/>
        </w:rPr>
        <w:tab/>
      </w:r>
      <w:r w:rsidR="00644413" w:rsidRPr="00F94B53">
        <w:rPr>
          <w:rFonts w:ascii="Arial" w:eastAsia="Calibri" w:hAnsi="Arial" w:cs="Arial"/>
        </w:rPr>
        <w:tab/>
      </w:r>
      <w:r w:rsidR="00F94B53">
        <w:rPr>
          <w:rFonts w:ascii="Arial" w:eastAsia="Calibri" w:hAnsi="Arial" w:cs="Arial"/>
        </w:rPr>
        <w:tab/>
      </w:r>
      <w:r w:rsidR="00644413" w:rsidRPr="00F94B53">
        <w:rPr>
          <w:rFonts w:ascii="Arial" w:eastAsia="Calibri" w:hAnsi="Arial" w:cs="Arial"/>
        </w:rPr>
        <w:t>N$6 500.00</w:t>
      </w:r>
    </w:p>
    <w:p w:rsidR="00644413" w:rsidRPr="00F94B53" w:rsidRDefault="00644413" w:rsidP="00725CA0">
      <w:pPr>
        <w:spacing w:line="360" w:lineRule="auto"/>
        <w:rPr>
          <w:rFonts w:ascii="Arial" w:eastAsia="Calibri" w:hAnsi="Arial" w:cs="Arial"/>
        </w:rPr>
      </w:pPr>
      <w:r w:rsidRPr="00F94B53">
        <w:rPr>
          <w:rFonts w:ascii="Arial" w:eastAsia="Calibri" w:hAnsi="Arial" w:cs="Arial"/>
        </w:rPr>
        <w:t>2.</w:t>
      </w:r>
      <w:r w:rsidRPr="00F94B53">
        <w:rPr>
          <w:rFonts w:ascii="Arial" w:eastAsia="Calibri" w:hAnsi="Arial" w:cs="Arial"/>
        </w:rPr>
        <w:tab/>
        <w:t>Food and household consumables</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N$30 850.00</w:t>
      </w:r>
    </w:p>
    <w:p w:rsidR="00644413" w:rsidRPr="00F94B53" w:rsidRDefault="00644413" w:rsidP="00725CA0">
      <w:pPr>
        <w:spacing w:line="360" w:lineRule="auto"/>
        <w:rPr>
          <w:rFonts w:ascii="Arial" w:eastAsia="Calibri" w:hAnsi="Arial" w:cs="Arial"/>
        </w:rPr>
      </w:pPr>
      <w:r w:rsidRPr="00F94B53">
        <w:rPr>
          <w:rFonts w:ascii="Arial" w:eastAsia="Calibri" w:hAnsi="Arial" w:cs="Arial"/>
        </w:rPr>
        <w:t>3.</w:t>
      </w:r>
      <w:r w:rsidRPr="00F94B53">
        <w:rPr>
          <w:rFonts w:ascii="Arial" w:eastAsia="Calibri" w:hAnsi="Arial" w:cs="Arial"/>
        </w:rPr>
        <w:tab/>
        <w:t>Petrol</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N$3 000.00</w:t>
      </w:r>
    </w:p>
    <w:p w:rsidR="00644413" w:rsidRPr="00F94B53" w:rsidRDefault="00644413" w:rsidP="00725CA0">
      <w:pPr>
        <w:spacing w:line="360" w:lineRule="auto"/>
        <w:rPr>
          <w:rFonts w:ascii="Arial" w:eastAsia="Calibri" w:hAnsi="Arial" w:cs="Arial"/>
        </w:rPr>
      </w:pPr>
      <w:r w:rsidRPr="00F94B53">
        <w:rPr>
          <w:rFonts w:ascii="Arial" w:eastAsia="Calibri" w:hAnsi="Arial" w:cs="Arial"/>
        </w:rPr>
        <w:t>4.</w:t>
      </w:r>
      <w:r w:rsidRPr="00F94B53">
        <w:rPr>
          <w:rFonts w:ascii="Arial" w:eastAsia="Calibri" w:hAnsi="Arial" w:cs="Arial"/>
        </w:rPr>
        <w:tab/>
        <w:t>Allowance for clothing/u</w:t>
      </w:r>
      <w:r w:rsidR="00944E45" w:rsidRPr="00F94B53">
        <w:rPr>
          <w:rFonts w:ascii="Arial" w:eastAsia="Calibri" w:hAnsi="Arial" w:cs="Arial"/>
        </w:rPr>
        <w:t>niform for the children</w:t>
      </w:r>
    </w:p>
    <w:p w:rsidR="00944E45" w:rsidRPr="00F94B53" w:rsidRDefault="00944E45" w:rsidP="00725CA0">
      <w:pPr>
        <w:spacing w:line="360" w:lineRule="auto"/>
        <w:rPr>
          <w:rFonts w:ascii="Arial" w:eastAsia="Calibri" w:hAnsi="Arial" w:cs="Arial"/>
        </w:rPr>
      </w:pPr>
      <w:r w:rsidRPr="00F94B53">
        <w:rPr>
          <w:rFonts w:ascii="Arial" w:eastAsia="Calibri" w:hAnsi="Arial" w:cs="Arial"/>
        </w:rPr>
        <w:tab/>
        <w:t>(Monthly average)</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N$1 333.33</w:t>
      </w:r>
    </w:p>
    <w:p w:rsidR="00944E45" w:rsidRPr="00F94B53" w:rsidRDefault="00944E45" w:rsidP="00725CA0">
      <w:pPr>
        <w:spacing w:line="360" w:lineRule="auto"/>
        <w:rPr>
          <w:rFonts w:ascii="Arial" w:eastAsia="Calibri" w:hAnsi="Arial" w:cs="Arial"/>
        </w:rPr>
      </w:pPr>
      <w:r w:rsidRPr="00F94B53">
        <w:rPr>
          <w:rFonts w:ascii="Arial" w:eastAsia="Calibri" w:hAnsi="Arial" w:cs="Arial"/>
        </w:rPr>
        <w:t>5.</w:t>
      </w:r>
      <w:r w:rsidRPr="00F94B53">
        <w:rPr>
          <w:rFonts w:ascii="Arial" w:eastAsia="Calibri" w:hAnsi="Arial" w:cs="Arial"/>
        </w:rPr>
        <w:tab/>
        <w:t>Cellphone expenses for myself and the children</w:t>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N$1 850.00</w:t>
      </w:r>
    </w:p>
    <w:p w:rsidR="00944E45" w:rsidRPr="00F94B53" w:rsidRDefault="00944E45" w:rsidP="00725CA0">
      <w:pPr>
        <w:spacing w:line="360" w:lineRule="auto"/>
        <w:rPr>
          <w:rFonts w:ascii="Arial" w:eastAsia="Calibri" w:hAnsi="Arial" w:cs="Arial"/>
        </w:rPr>
      </w:pPr>
      <w:r w:rsidRPr="00F94B53">
        <w:rPr>
          <w:rFonts w:ascii="Arial" w:eastAsia="Calibri" w:hAnsi="Arial" w:cs="Arial"/>
        </w:rPr>
        <w:t>6.</w:t>
      </w:r>
      <w:r w:rsidRPr="00F94B53">
        <w:rPr>
          <w:rFonts w:ascii="Arial" w:eastAsia="Calibri" w:hAnsi="Arial" w:cs="Arial"/>
        </w:rPr>
        <w:tab/>
        <w:t>Entertai</w:t>
      </w:r>
      <w:r w:rsidR="00F94B53">
        <w:rPr>
          <w:rFonts w:ascii="Arial" w:eastAsia="Calibri" w:hAnsi="Arial" w:cs="Arial"/>
        </w:rPr>
        <w:t>nment for myself and children</w:t>
      </w:r>
      <w:r w:rsidR="00F94B53">
        <w:rPr>
          <w:rFonts w:ascii="Arial" w:eastAsia="Calibri" w:hAnsi="Arial" w:cs="Arial"/>
        </w:rPr>
        <w:tab/>
      </w:r>
      <w:r w:rsidR="00F94B53">
        <w:rPr>
          <w:rFonts w:ascii="Arial" w:eastAsia="Calibri" w:hAnsi="Arial" w:cs="Arial"/>
        </w:rPr>
        <w:tab/>
      </w:r>
      <w:r w:rsidR="00F94B53">
        <w:rPr>
          <w:rFonts w:ascii="Arial" w:eastAsia="Calibri" w:hAnsi="Arial" w:cs="Arial"/>
        </w:rPr>
        <w:tab/>
      </w:r>
      <w:r w:rsidRPr="00F94B53">
        <w:rPr>
          <w:rFonts w:ascii="Arial" w:eastAsia="Calibri" w:hAnsi="Arial" w:cs="Arial"/>
        </w:rPr>
        <w:t>N$5 000.00</w:t>
      </w:r>
    </w:p>
    <w:p w:rsidR="00944E45" w:rsidRPr="00F94B53" w:rsidRDefault="00944E45" w:rsidP="00725CA0">
      <w:pPr>
        <w:spacing w:line="360" w:lineRule="auto"/>
        <w:rPr>
          <w:rFonts w:ascii="Arial" w:eastAsia="Calibri" w:hAnsi="Arial" w:cs="Arial"/>
        </w:rPr>
      </w:pPr>
      <w:r w:rsidRPr="00F94B53">
        <w:rPr>
          <w:rFonts w:ascii="Arial" w:eastAsia="Calibri" w:hAnsi="Arial" w:cs="Arial"/>
        </w:rPr>
        <w:t>7.</w:t>
      </w:r>
      <w:r w:rsidRPr="00F94B53">
        <w:rPr>
          <w:rFonts w:ascii="Arial" w:eastAsia="Calibri" w:hAnsi="Arial" w:cs="Arial"/>
        </w:rPr>
        <w:tab/>
        <w:t>Toiletries and cosmetics for myself and the children</w:t>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N$3 000.00</w:t>
      </w:r>
    </w:p>
    <w:p w:rsidR="00944E45" w:rsidRPr="00F94B53" w:rsidRDefault="00944E45" w:rsidP="00725CA0">
      <w:pPr>
        <w:spacing w:line="360" w:lineRule="auto"/>
        <w:rPr>
          <w:rFonts w:ascii="Arial" w:eastAsia="Calibri" w:hAnsi="Arial" w:cs="Arial"/>
        </w:rPr>
      </w:pPr>
      <w:r w:rsidRPr="00F94B53">
        <w:rPr>
          <w:rFonts w:ascii="Arial" w:eastAsia="Calibri" w:hAnsi="Arial" w:cs="Arial"/>
        </w:rPr>
        <w:lastRenderedPageBreak/>
        <w:t>8.</w:t>
      </w:r>
      <w:r w:rsidRPr="00F94B53">
        <w:rPr>
          <w:rFonts w:ascii="Arial" w:eastAsia="Calibri" w:hAnsi="Arial" w:cs="Arial"/>
        </w:rPr>
        <w:tab/>
        <w:t>Gifts for friends and relatives and children’s parties</w:t>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N$500.00</w:t>
      </w:r>
    </w:p>
    <w:p w:rsidR="00944E45" w:rsidRPr="00F94B53" w:rsidRDefault="00944E45" w:rsidP="00725CA0">
      <w:pPr>
        <w:spacing w:line="360" w:lineRule="auto"/>
        <w:rPr>
          <w:rFonts w:ascii="Arial" w:eastAsia="Calibri" w:hAnsi="Arial" w:cs="Arial"/>
        </w:rPr>
      </w:pPr>
      <w:r w:rsidRPr="00F94B53">
        <w:rPr>
          <w:rFonts w:ascii="Arial" w:eastAsia="Calibri" w:hAnsi="Arial" w:cs="Arial"/>
        </w:rPr>
        <w:t>9.</w:t>
      </w:r>
      <w:r w:rsidRPr="00F94B53">
        <w:rPr>
          <w:rFonts w:ascii="Arial" w:eastAsia="Calibri" w:hAnsi="Arial" w:cs="Arial"/>
        </w:rPr>
        <w:tab/>
        <w:t>Extra pocket money for children</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N$1 500.00</w:t>
      </w:r>
    </w:p>
    <w:p w:rsidR="00944E45" w:rsidRPr="00F94B53" w:rsidRDefault="00944E45" w:rsidP="00725CA0">
      <w:pPr>
        <w:spacing w:line="360" w:lineRule="auto"/>
        <w:rPr>
          <w:rFonts w:ascii="Arial" w:eastAsia="Calibri" w:hAnsi="Arial" w:cs="Arial"/>
        </w:rPr>
      </w:pPr>
      <w:r w:rsidRPr="00F94B53">
        <w:rPr>
          <w:rFonts w:ascii="Arial" w:eastAsia="Calibri" w:hAnsi="Arial" w:cs="Arial"/>
        </w:rPr>
        <w:t>10.</w:t>
      </w:r>
      <w:r w:rsidRPr="00F94B53">
        <w:rPr>
          <w:rFonts w:ascii="Arial" w:eastAsia="Calibri" w:hAnsi="Arial" w:cs="Arial"/>
        </w:rPr>
        <w:tab/>
      </w:r>
      <w:r w:rsidR="00093E98" w:rsidRPr="00F94B53">
        <w:rPr>
          <w:rFonts w:ascii="Arial" w:eastAsia="Calibri" w:hAnsi="Arial" w:cs="Arial"/>
        </w:rPr>
        <w:t>Medication/Vitamins</w:t>
      </w:r>
      <w:r w:rsidR="00093E98" w:rsidRPr="00F94B53">
        <w:rPr>
          <w:rFonts w:ascii="Arial" w:eastAsia="Calibri" w:hAnsi="Arial" w:cs="Arial"/>
        </w:rPr>
        <w:tab/>
      </w:r>
      <w:r w:rsidR="00093E98" w:rsidRPr="00F94B53">
        <w:rPr>
          <w:rFonts w:ascii="Arial" w:eastAsia="Calibri" w:hAnsi="Arial" w:cs="Arial"/>
        </w:rPr>
        <w:tab/>
      </w:r>
      <w:r w:rsidR="00093E98" w:rsidRPr="00F94B53">
        <w:rPr>
          <w:rFonts w:ascii="Arial" w:eastAsia="Calibri" w:hAnsi="Arial" w:cs="Arial"/>
        </w:rPr>
        <w:tab/>
      </w:r>
      <w:r w:rsidR="00093E98" w:rsidRPr="00F94B53">
        <w:rPr>
          <w:rFonts w:ascii="Arial" w:eastAsia="Calibri" w:hAnsi="Arial" w:cs="Arial"/>
        </w:rPr>
        <w:tab/>
      </w:r>
      <w:r w:rsidR="00093E98" w:rsidRPr="00F94B53">
        <w:rPr>
          <w:rFonts w:ascii="Arial" w:eastAsia="Calibri" w:hAnsi="Arial" w:cs="Arial"/>
        </w:rPr>
        <w:tab/>
      </w:r>
      <w:r w:rsidR="00F94B53">
        <w:rPr>
          <w:rFonts w:ascii="Arial" w:eastAsia="Calibri" w:hAnsi="Arial" w:cs="Arial"/>
        </w:rPr>
        <w:tab/>
      </w:r>
      <w:r w:rsidR="00093E98" w:rsidRPr="00F94B53">
        <w:rPr>
          <w:rFonts w:ascii="Arial" w:eastAsia="Calibri" w:hAnsi="Arial" w:cs="Arial"/>
        </w:rPr>
        <w:t>N$2 100.00</w:t>
      </w:r>
    </w:p>
    <w:p w:rsidR="00093E98" w:rsidRPr="00F94B53" w:rsidRDefault="00093E98" w:rsidP="00725CA0">
      <w:pPr>
        <w:spacing w:line="360" w:lineRule="auto"/>
        <w:rPr>
          <w:rFonts w:ascii="Arial" w:eastAsia="Calibri" w:hAnsi="Arial" w:cs="Arial"/>
        </w:rPr>
      </w:pPr>
      <w:r w:rsidRPr="00F94B53">
        <w:rPr>
          <w:rFonts w:ascii="Arial" w:eastAsia="Calibri" w:hAnsi="Arial" w:cs="Arial"/>
        </w:rPr>
        <w:t>11.</w:t>
      </w:r>
      <w:r w:rsidRPr="00F94B53">
        <w:rPr>
          <w:rFonts w:ascii="Arial" w:eastAsia="Calibri" w:hAnsi="Arial" w:cs="Arial"/>
        </w:rPr>
        <w:tab/>
        <w:t>Domestic work/After school care</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N$4 850.00</w:t>
      </w:r>
    </w:p>
    <w:p w:rsidR="00093E98" w:rsidRPr="00F94B53" w:rsidRDefault="00093E98" w:rsidP="00725CA0">
      <w:pPr>
        <w:spacing w:line="360" w:lineRule="auto"/>
        <w:rPr>
          <w:rFonts w:ascii="Arial" w:eastAsia="Calibri" w:hAnsi="Arial" w:cs="Arial"/>
        </w:rPr>
      </w:pPr>
      <w:r w:rsidRPr="00F94B53">
        <w:rPr>
          <w:rFonts w:ascii="Arial" w:eastAsia="Calibri" w:hAnsi="Arial" w:cs="Arial"/>
        </w:rPr>
        <w:t>12.</w:t>
      </w:r>
      <w:r w:rsidRPr="00F94B53">
        <w:rPr>
          <w:rFonts w:ascii="Arial" w:eastAsia="Calibri" w:hAnsi="Arial" w:cs="Arial"/>
        </w:rPr>
        <w:tab/>
        <w:t xml:space="preserve">Car </w:t>
      </w:r>
      <w:r w:rsidR="005D3E89" w:rsidRPr="00F94B53">
        <w:rPr>
          <w:rFonts w:ascii="Arial" w:eastAsia="Calibri" w:hAnsi="Arial" w:cs="Arial"/>
        </w:rPr>
        <w:t>instalments</w:t>
      </w:r>
      <w:r w:rsidR="005D3E89" w:rsidRPr="00F94B53">
        <w:rPr>
          <w:rFonts w:ascii="Arial" w:eastAsia="Calibri" w:hAnsi="Arial" w:cs="Arial"/>
        </w:rPr>
        <w:tab/>
      </w:r>
      <w:r w:rsidR="005D3E89" w:rsidRPr="00F94B53">
        <w:rPr>
          <w:rFonts w:ascii="Arial" w:eastAsia="Calibri" w:hAnsi="Arial" w:cs="Arial"/>
        </w:rPr>
        <w:tab/>
      </w:r>
      <w:r w:rsidR="005D3E89" w:rsidRPr="00F94B53">
        <w:rPr>
          <w:rFonts w:ascii="Arial" w:eastAsia="Calibri" w:hAnsi="Arial" w:cs="Arial"/>
        </w:rPr>
        <w:tab/>
      </w:r>
      <w:r w:rsidR="005D3E89" w:rsidRPr="00F94B53">
        <w:rPr>
          <w:rFonts w:ascii="Arial" w:eastAsia="Calibri" w:hAnsi="Arial" w:cs="Arial"/>
        </w:rPr>
        <w:tab/>
      </w:r>
      <w:r w:rsidR="005D3E89" w:rsidRPr="00F94B53">
        <w:rPr>
          <w:rFonts w:ascii="Arial" w:eastAsia="Calibri" w:hAnsi="Arial" w:cs="Arial"/>
        </w:rPr>
        <w:tab/>
      </w:r>
      <w:r w:rsidR="00F94B53">
        <w:rPr>
          <w:rFonts w:ascii="Arial" w:eastAsia="Calibri" w:hAnsi="Arial" w:cs="Arial"/>
        </w:rPr>
        <w:tab/>
      </w:r>
      <w:r w:rsidR="005D3E89" w:rsidRPr="00F94B53">
        <w:rPr>
          <w:rFonts w:ascii="Arial" w:eastAsia="Calibri" w:hAnsi="Arial" w:cs="Arial"/>
        </w:rPr>
        <w:t>N$18 692.67</w:t>
      </w:r>
    </w:p>
    <w:p w:rsidR="005D3E89" w:rsidRPr="00F94B53" w:rsidRDefault="005D3E89" w:rsidP="00725CA0">
      <w:pPr>
        <w:spacing w:line="360" w:lineRule="auto"/>
        <w:rPr>
          <w:rFonts w:ascii="Arial" w:eastAsia="Calibri" w:hAnsi="Arial" w:cs="Arial"/>
        </w:rPr>
      </w:pPr>
      <w:r w:rsidRPr="00F94B53">
        <w:rPr>
          <w:rFonts w:ascii="Arial" w:eastAsia="Calibri" w:hAnsi="Arial" w:cs="Arial"/>
        </w:rPr>
        <w:t>13.</w:t>
      </w:r>
      <w:r w:rsidRPr="00F94B53">
        <w:rPr>
          <w:rFonts w:ascii="Arial" w:eastAsia="Calibri" w:hAnsi="Arial" w:cs="Arial"/>
        </w:rPr>
        <w:tab/>
        <w:t>Clothing (sport uniforms etc.)</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N$10 000.00</w:t>
      </w:r>
    </w:p>
    <w:p w:rsidR="005D3E89" w:rsidRPr="00F94B53" w:rsidRDefault="005D3E89" w:rsidP="00725CA0">
      <w:pPr>
        <w:spacing w:line="360" w:lineRule="auto"/>
        <w:rPr>
          <w:rFonts w:ascii="Arial" w:eastAsia="Calibri" w:hAnsi="Arial" w:cs="Arial"/>
          <w:b/>
        </w:rPr>
      </w:pPr>
      <w:r w:rsidRPr="00F94B53">
        <w:rPr>
          <w:rFonts w:ascii="Arial" w:eastAsia="Calibri" w:hAnsi="Arial" w:cs="Arial"/>
          <w:b/>
        </w:rPr>
        <w:t>Total</w:t>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t>N$</w:t>
      </w:r>
      <w:r w:rsidR="00F94B53">
        <w:rPr>
          <w:rFonts w:ascii="Arial" w:eastAsia="Calibri" w:hAnsi="Arial" w:cs="Arial"/>
          <w:b/>
        </w:rPr>
        <w:t xml:space="preserve"> </w:t>
      </w:r>
      <w:r w:rsidRPr="00F94B53">
        <w:rPr>
          <w:rFonts w:ascii="Arial" w:eastAsia="Calibri" w:hAnsi="Arial" w:cs="Arial"/>
          <w:b/>
        </w:rPr>
        <w:t>89 176.00</w:t>
      </w:r>
      <w:r w:rsidR="00EC14E4" w:rsidRPr="00F94B53">
        <w:rPr>
          <w:rFonts w:ascii="Arial" w:eastAsia="Calibri" w:hAnsi="Arial" w:cs="Arial"/>
        </w:rPr>
        <w:t>’</w:t>
      </w:r>
    </w:p>
    <w:p w:rsidR="005D3E89" w:rsidRDefault="005D3E89" w:rsidP="00725CA0">
      <w:pPr>
        <w:spacing w:line="360" w:lineRule="auto"/>
        <w:rPr>
          <w:rFonts w:ascii="Arial" w:eastAsia="Calibri" w:hAnsi="Arial" w:cs="Arial"/>
          <w:sz w:val="24"/>
          <w:szCs w:val="24"/>
        </w:rPr>
      </w:pPr>
    </w:p>
    <w:p w:rsidR="005D3E89" w:rsidRDefault="008F3F96" w:rsidP="00725CA0">
      <w:pPr>
        <w:spacing w:line="360" w:lineRule="auto"/>
        <w:rPr>
          <w:rFonts w:ascii="Arial" w:eastAsia="Calibri" w:hAnsi="Arial" w:cs="Arial"/>
          <w:sz w:val="24"/>
          <w:szCs w:val="24"/>
        </w:rPr>
      </w:pPr>
      <w:r>
        <w:rPr>
          <w:rFonts w:ascii="Arial" w:eastAsia="Calibri" w:hAnsi="Arial" w:cs="Arial"/>
          <w:sz w:val="24"/>
          <w:szCs w:val="24"/>
        </w:rPr>
        <w:t>[</w:t>
      </w:r>
      <w:r w:rsidR="00636656">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The children’s portion of the abovementioned expenses is set out as follows:</w:t>
      </w:r>
    </w:p>
    <w:p w:rsidR="008F3F96" w:rsidRPr="00F94B53" w:rsidRDefault="00EC14E4" w:rsidP="00725CA0">
      <w:pPr>
        <w:spacing w:line="360" w:lineRule="auto"/>
        <w:rPr>
          <w:rFonts w:ascii="Arial" w:eastAsia="Calibri" w:hAnsi="Arial" w:cs="Arial"/>
        </w:rPr>
      </w:pPr>
      <w:r w:rsidRPr="00F94B53">
        <w:rPr>
          <w:rFonts w:ascii="Arial" w:eastAsia="Calibri" w:hAnsi="Arial" w:cs="Arial"/>
        </w:rPr>
        <w:t>‘</w:t>
      </w:r>
      <w:r w:rsidR="008F3F96" w:rsidRPr="00F94B53">
        <w:rPr>
          <w:rFonts w:ascii="Arial" w:eastAsia="Calibri" w:hAnsi="Arial" w:cs="Arial"/>
        </w:rPr>
        <w:t>1.</w:t>
      </w:r>
      <w:r w:rsidR="008F3F96" w:rsidRPr="00F94B53">
        <w:rPr>
          <w:rFonts w:ascii="Arial" w:eastAsia="Calibri" w:hAnsi="Arial" w:cs="Arial"/>
        </w:rPr>
        <w:tab/>
      </w:r>
      <w:r w:rsidR="00A20CDF" w:rsidRPr="00F94B53">
        <w:rPr>
          <w:rFonts w:ascii="Arial" w:eastAsia="Calibri" w:hAnsi="Arial" w:cs="Arial"/>
        </w:rPr>
        <w:t xml:space="preserve">Water and electricity </w:t>
      </w:r>
      <w:r w:rsidR="00A20CDF" w:rsidRPr="00F94B53">
        <w:rPr>
          <w:rFonts w:ascii="Arial" w:eastAsia="Calibri" w:hAnsi="Arial" w:cs="Arial"/>
        </w:rPr>
        <w:tab/>
      </w:r>
      <w:r w:rsidR="00A20CDF" w:rsidRPr="00F94B53">
        <w:rPr>
          <w:rFonts w:ascii="Arial" w:eastAsia="Calibri" w:hAnsi="Arial" w:cs="Arial"/>
        </w:rPr>
        <w:tab/>
      </w:r>
      <w:r w:rsidR="00A20CDF" w:rsidRPr="00F94B53">
        <w:rPr>
          <w:rFonts w:ascii="Arial" w:eastAsia="Calibri" w:hAnsi="Arial" w:cs="Arial"/>
        </w:rPr>
        <w:tab/>
      </w:r>
      <w:r w:rsidR="00A20CDF" w:rsidRPr="00F94B53">
        <w:rPr>
          <w:rFonts w:ascii="Arial" w:eastAsia="Calibri" w:hAnsi="Arial" w:cs="Arial"/>
        </w:rPr>
        <w:tab/>
      </w:r>
      <w:r w:rsidR="00A20CDF" w:rsidRPr="00F94B53">
        <w:rPr>
          <w:rFonts w:ascii="Arial" w:eastAsia="Calibri" w:hAnsi="Arial" w:cs="Arial"/>
        </w:rPr>
        <w:tab/>
      </w:r>
      <w:r w:rsidR="00F94B53">
        <w:rPr>
          <w:rFonts w:ascii="Arial" w:eastAsia="Calibri" w:hAnsi="Arial" w:cs="Arial"/>
        </w:rPr>
        <w:tab/>
      </w:r>
      <w:r w:rsidR="00A20CDF" w:rsidRPr="00F94B53">
        <w:rPr>
          <w:rFonts w:ascii="Arial" w:eastAsia="Calibri" w:hAnsi="Arial" w:cs="Arial"/>
        </w:rPr>
        <w:t>N$</w:t>
      </w:r>
      <w:r w:rsidR="00F94B53">
        <w:rPr>
          <w:rFonts w:ascii="Arial" w:eastAsia="Calibri" w:hAnsi="Arial" w:cs="Arial"/>
        </w:rPr>
        <w:t xml:space="preserve"> </w:t>
      </w:r>
      <w:r w:rsidR="00A20CDF" w:rsidRPr="00F94B53">
        <w:rPr>
          <w:rFonts w:ascii="Arial" w:eastAsia="Calibri" w:hAnsi="Arial" w:cs="Arial"/>
        </w:rPr>
        <w:t>3 375.00</w:t>
      </w:r>
    </w:p>
    <w:p w:rsidR="00A20CDF" w:rsidRPr="00F94B53" w:rsidRDefault="00A20CDF" w:rsidP="00725CA0">
      <w:pPr>
        <w:spacing w:line="360" w:lineRule="auto"/>
        <w:rPr>
          <w:rFonts w:ascii="Arial" w:eastAsia="Calibri" w:hAnsi="Arial" w:cs="Arial"/>
        </w:rPr>
      </w:pPr>
      <w:r w:rsidRPr="00F94B53">
        <w:rPr>
          <w:rFonts w:ascii="Arial" w:eastAsia="Calibri" w:hAnsi="Arial" w:cs="Arial"/>
        </w:rPr>
        <w:t>2.</w:t>
      </w:r>
      <w:r w:rsidRPr="00F94B53">
        <w:rPr>
          <w:rFonts w:ascii="Arial" w:eastAsia="Calibri" w:hAnsi="Arial" w:cs="Arial"/>
        </w:rPr>
        <w:tab/>
        <w:t>Food</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18 750.00</w:t>
      </w:r>
    </w:p>
    <w:p w:rsidR="00A20CDF" w:rsidRPr="00F94B53" w:rsidRDefault="00A20CDF" w:rsidP="00725CA0">
      <w:pPr>
        <w:spacing w:line="360" w:lineRule="auto"/>
        <w:rPr>
          <w:rFonts w:ascii="Arial" w:eastAsia="Calibri" w:hAnsi="Arial" w:cs="Arial"/>
        </w:rPr>
      </w:pPr>
      <w:r w:rsidRPr="00F94B53">
        <w:rPr>
          <w:rFonts w:ascii="Arial" w:eastAsia="Calibri" w:hAnsi="Arial" w:cs="Arial"/>
        </w:rPr>
        <w:t>3.</w:t>
      </w:r>
      <w:r w:rsidRPr="00F94B53">
        <w:rPr>
          <w:rFonts w:ascii="Arial" w:eastAsia="Calibri" w:hAnsi="Arial" w:cs="Arial"/>
        </w:rPr>
        <w:tab/>
        <w:t>Petrol</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2 250.00</w:t>
      </w:r>
    </w:p>
    <w:p w:rsidR="00A20CDF" w:rsidRPr="00F94B53" w:rsidRDefault="00A20CDF" w:rsidP="00725CA0">
      <w:pPr>
        <w:spacing w:line="360" w:lineRule="auto"/>
        <w:rPr>
          <w:rFonts w:ascii="Arial" w:eastAsia="Calibri" w:hAnsi="Arial" w:cs="Arial"/>
        </w:rPr>
      </w:pPr>
      <w:r w:rsidRPr="00F94B53">
        <w:rPr>
          <w:rFonts w:ascii="Arial" w:eastAsia="Calibri" w:hAnsi="Arial" w:cs="Arial"/>
        </w:rPr>
        <w:t>4.</w:t>
      </w:r>
      <w:r w:rsidRPr="00F94B53">
        <w:rPr>
          <w:rFonts w:ascii="Arial" w:eastAsia="Calibri" w:hAnsi="Arial" w:cs="Arial"/>
        </w:rPr>
        <w:tab/>
        <w:t xml:space="preserve">Allowance for clothing/uniform for the </w:t>
      </w:r>
    </w:p>
    <w:p w:rsidR="00A20CDF" w:rsidRPr="00F94B53" w:rsidRDefault="00A20CDF" w:rsidP="00A20CDF">
      <w:pPr>
        <w:spacing w:line="360" w:lineRule="auto"/>
        <w:ind w:firstLine="720"/>
        <w:rPr>
          <w:rFonts w:ascii="Arial" w:eastAsia="Calibri" w:hAnsi="Arial" w:cs="Arial"/>
        </w:rPr>
      </w:pPr>
      <w:r w:rsidRPr="00F94B53">
        <w:rPr>
          <w:rFonts w:ascii="Arial" w:eastAsia="Calibri" w:hAnsi="Arial" w:cs="Arial"/>
        </w:rPr>
        <w:t>children (monthly average)</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1 333.33</w:t>
      </w:r>
    </w:p>
    <w:p w:rsidR="00A20CDF" w:rsidRPr="00F94B53" w:rsidRDefault="00A20CDF" w:rsidP="00A20CDF">
      <w:pPr>
        <w:spacing w:line="360" w:lineRule="auto"/>
        <w:rPr>
          <w:rFonts w:ascii="Arial" w:eastAsia="Calibri" w:hAnsi="Arial" w:cs="Arial"/>
        </w:rPr>
      </w:pPr>
      <w:r w:rsidRPr="00F94B53">
        <w:rPr>
          <w:rFonts w:ascii="Arial" w:eastAsia="Calibri" w:hAnsi="Arial" w:cs="Arial"/>
        </w:rPr>
        <w:t>5.</w:t>
      </w:r>
      <w:r w:rsidRPr="00F94B53">
        <w:rPr>
          <w:rFonts w:ascii="Arial" w:eastAsia="Calibri" w:hAnsi="Arial" w:cs="Arial"/>
        </w:rPr>
        <w:tab/>
      </w:r>
      <w:r w:rsidR="00292578" w:rsidRPr="00F94B53">
        <w:rPr>
          <w:rFonts w:ascii="Arial" w:eastAsia="Calibri" w:hAnsi="Arial" w:cs="Arial"/>
        </w:rPr>
        <w:t>Cellphone and telephone</w:t>
      </w:r>
      <w:r w:rsidR="00292578" w:rsidRPr="00F94B53">
        <w:rPr>
          <w:rFonts w:ascii="Arial" w:eastAsia="Calibri" w:hAnsi="Arial" w:cs="Arial"/>
        </w:rPr>
        <w:tab/>
      </w:r>
      <w:r w:rsidR="00292578" w:rsidRPr="00F94B53">
        <w:rPr>
          <w:rFonts w:ascii="Arial" w:eastAsia="Calibri" w:hAnsi="Arial" w:cs="Arial"/>
        </w:rPr>
        <w:tab/>
      </w:r>
      <w:r w:rsidR="00292578" w:rsidRPr="00F94B53">
        <w:rPr>
          <w:rFonts w:ascii="Arial" w:eastAsia="Calibri" w:hAnsi="Arial" w:cs="Arial"/>
        </w:rPr>
        <w:tab/>
      </w:r>
      <w:r w:rsidR="00292578" w:rsidRPr="00F94B53">
        <w:rPr>
          <w:rFonts w:ascii="Arial" w:eastAsia="Calibri" w:hAnsi="Arial" w:cs="Arial"/>
        </w:rPr>
        <w:tab/>
      </w:r>
      <w:r w:rsidR="00292578" w:rsidRPr="00F94B53">
        <w:rPr>
          <w:rFonts w:ascii="Arial" w:eastAsia="Calibri" w:hAnsi="Arial" w:cs="Arial"/>
        </w:rPr>
        <w:tab/>
      </w:r>
      <w:r w:rsidR="00F94B53">
        <w:rPr>
          <w:rFonts w:ascii="Arial" w:eastAsia="Calibri" w:hAnsi="Arial" w:cs="Arial"/>
        </w:rPr>
        <w:t xml:space="preserve">N$ </w:t>
      </w:r>
      <w:r w:rsidR="00292578" w:rsidRPr="00F94B53">
        <w:rPr>
          <w:rFonts w:ascii="Arial" w:eastAsia="Calibri" w:hAnsi="Arial" w:cs="Arial"/>
        </w:rPr>
        <w:t>500.00</w:t>
      </w:r>
    </w:p>
    <w:p w:rsidR="00292578" w:rsidRPr="00F94B53" w:rsidRDefault="00292578" w:rsidP="00A20CDF">
      <w:pPr>
        <w:spacing w:line="360" w:lineRule="auto"/>
        <w:rPr>
          <w:rFonts w:ascii="Arial" w:eastAsia="Calibri" w:hAnsi="Arial" w:cs="Arial"/>
        </w:rPr>
      </w:pPr>
      <w:r w:rsidRPr="00F94B53">
        <w:rPr>
          <w:rFonts w:ascii="Arial" w:eastAsia="Calibri" w:hAnsi="Arial" w:cs="Arial"/>
        </w:rPr>
        <w:t>6.</w:t>
      </w:r>
      <w:r w:rsidRPr="00F94B53">
        <w:rPr>
          <w:rFonts w:ascii="Arial" w:eastAsia="Calibri" w:hAnsi="Arial" w:cs="Arial"/>
        </w:rPr>
        <w:tab/>
        <w:t>Entertainment for the children</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3 750.00</w:t>
      </w:r>
    </w:p>
    <w:p w:rsidR="00292578" w:rsidRPr="00F94B53" w:rsidRDefault="00292578" w:rsidP="00A20CDF">
      <w:pPr>
        <w:spacing w:line="360" w:lineRule="auto"/>
        <w:rPr>
          <w:rFonts w:ascii="Arial" w:eastAsia="Calibri" w:hAnsi="Arial" w:cs="Arial"/>
        </w:rPr>
      </w:pPr>
      <w:r w:rsidRPr="00F94B53">
        <w:rPr>
          <w:rFonts w:ascii="Arial" w:eastAsia="Calibri" w:hAnsi="Arial" w:cs="Arial"/>
        </w:rPr>
        <w:t>7.</w:t>
      </w:r>
      <w:r w:rsidRPr="00F94B53">
        <w:rPr>
          <w:rFonts w:ascii="Arial" w:eastAsia="Calibri" w:hAnsi="Arial" w:cs="Arial"/>
        </w:rPr>
        <w:tab/>
        <w:t>Toiletries and cosmetics</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1 500.00</w:t>
      </w:r>
    </w:p>
    <w:p w:rsidR="00292578" w:rsidRPr="00F94B53" w:rsidRDefault="00292578" w:rsidP="00A20CDF">
      <w:pPr>
        <w:spacing w:line="360" w:lineRule="auto"/>
        <w:rPr>
          <w:rFonts w:ascii="Arial" w:eastAsia="Calibri" w:hAnsi="Arial" w:cs="Arial"/>
        </w:rPr>
      </w:pPr>
      <w:r w:rsidRPr="00F94B53">
        <w:rPr>
          <w:rFonts w:ascii="Arial" w:eastAsia="Calibri" w:hAnsi="Arial" w:cs="Arial"/>
        </w:rPr>
        <w:lastRenderedPageBreak/>
        <w:t>8.</w:t>
      </w:r>
      <w:r w:rsidRPr="00F94B53">
        <w:rPr>
          <w:rFonts w:ascii="Arial" w:eastAsia="Calibri" w:hAnsi="Arial" w:cs="Arial"/>
        </w:rPr>
        <w:tab/>
        <w:t>Gift for friends and relatives and children’</w:t>
      </w:r>
      <w:r w:rsidR="00B01EF1" w:rsidRPr="00F94B53">
        <w:rPr>
          <w:rFonts w:ascii="Arial" w:eastAsia="Calibri" w:hAnsi="Arial" w:cs="Arial"/>
        </w:rPr>
        <w:t>s parties</w:t>
      </w:r>
      <w:r w:rsidR="00B01EF1" w:rsidRPr="00F94B53">
        <w:rPr>
          <w:rFonts w:ascii="Arial" w:eastAsia="Calibri" w:hAnsi="Arial" w:cs="Arial"/>
        </w:rPr>
        <w:tab/>
        <w:t>N$500.00</w:t>
      </w:r>
    </w:p>
    <w:p w:rsidR="00B01EF1" w:rsidRPr="00F94B53" w:rsidRDefault="00B01EF1" w:rsidP="00A20CDF">
      <w:pPr>
        <w:spacing w:line="360" w:lineRule="auto"/>
        <w:rPr>
          <w:rFonts w:ascii="Arial" w:eastAsia="Calibri" w:hAnsi="Arial" w:cs="Arial"/>
        </w:rPr>
      </w:pPr>
      <w:r w:rsidRPr="00F94B53">
        <w:rPr>
          <w:rFonts w:ascii="Arial" w:eastAsia="Calibri" w:hAnsi="Arial" w:cs="Arial"/>
        </w:rPr>
        <w:t>9.</w:t>
      </w:r>
      <w:r w:rsidRPr="00F94B53">
        <w:rPr>
          <w:rFonts w:ascii="Arial" w:eastAsia="Calibri" w:hAnsi="Arial" w:cs="Arial"/>
        </w:rPr>
        <w:tab/>
        <w:t>Extra pocket money for children</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1 500.00</w:t>
      </w:r>
    </w:p>
    <w:p w:rsidR="00B01EF1" w:rsidRPr="00F94B53" w:rsidRDefault="00B01EF1" w:rsidP="00A20CDF">
      <w:pPr>
        <w:spacing w:line="360" w:lineRule="auto"/>
        <w:rPr>
          <w:rFonts w:ascii="Arial" w:eastAsia="Calibri" w:hAnsi="Arial" w:cs="Arial"/>
        </w:rPr>
      </w:pPr>
      <w:r w:rsidRPr="00F94B53">
        <w:rPr>
          <w:rFonts w:ascii="Arial" w:eastAsia="Calibri" w:hAnsi="Arial" w:cs="Arial"/>
        </w:rPr>
        <w:t>10.</w:t>
      </w:r>
      <w:r w:rsidRPr="00F94B53">
        <w:rPr>
          <w:rFonts w:ascii="Arial" w:eastAsia="Calibri" w:hAnsi="Arial" w:cs="Arial"/>
        </w:rPr>
        <w:tab/>
        <w:t>Medication/vitamins</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1 500.00</w:t>
      </w:r>
    </w:p>
    <w:p w:rsidR="00B01EF1" w:rsidRPr="00F94B53" w:rsidRDefault="00B01EF1" w:rsidP="00A20CDF">
      <w:pPr>
        <w:spacing w:line="360" w:lineRule="auto"/>
        <w:rPr>
          <w:rFonts w:ascii="Arial" w:eastAsia="Calibri" w:hAnsi="Arial" w:cs="Arial"/>
        </w:rPr>
      </w:pPr>
      <w:r w:rsidRPr="00F94B53">
        <w:rPr>
          <w:rFonts w:ascii="Arial" w:eastAsia="Calibri" w:hAnsi="Arial" w:cs="Arial"/>
        </w:rPr>
        <w:t>11.</w:t>
      </w:r>
      <w:r w:rsidRPr="00F94B53">
        <w:rPr>
          <w:rFonts w:ascii="Arial" w:eastAsia="Calibri" w:hAnsi="Arial" w:cs="Arial"/>
        </w:rPr>
        <w:tab/>
        <w:t>Domestic work/after school care</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3 350.00</w:t>
      </w:r>
    </w:p>
    <w:p w:rsidR="00B01EF1" w:rsidRPr="00F94B53" w:rsidRDefault="00B01EF1" w:rsidP="00A20CDF">
      <w:pPr>
        <w:spacing w:line="360" w:lineRule="auto"/>
        <w:rPr>
          <w:rFonts w:ascii="Arial" w:eastAsia="Calibri" w:hAnsi="Arial" w:cs="Arial"/>
        </w:rPr>
      </w:pPr>
      <w:r w:rsidRPr="00F94B53">
        <w:rPr>
          <w:rFonts w:ascii="Arial" w:eastAsia="Calibri" w:hAnsi="Arial" w:cs="Arial"/>
        </w:rPr>
        <w:t>12.</w:t>
      </w:r>
      <w:r w:rsidRPr="00F94B53">
        <w:rPr>
          <w:rFonts w:ascii="Arial" w:eastAsia="Calibri" w:hAnsi="Arial" w:cs="Arial"/>
        </w:rPr>
        <w:tab/>
      </w:r>
      <w:r w:rsidR="00D237AD" w:rsidRPr="00F94B53">
        <w:rPr>
          <w:rFonts w:ascii="Arial" w:eastAsia="Calibri" w:hAnsi="Arial" w:cs="Arial"/>
        </w:rPr>
        <w:t>Clothing and</w:t>
      </w:r>
      <w:r w:rsidR="00D77927" w:rsidRPr="00F94B53">
        <w:rPr>
          <w:rFonts w:ascii="Arial" w:eastAsia="Calibri" w:hAnsi="Arial" w:cs="Arial"/>
        </w:rPr>
        <w:t xml:space="preserve"> </w:t>
      </w:r>
      <w:r w:rsidR="007733D6" w:rsidRPr="00F94B53">
        <w:rPr>
          <w:rFonts w:ascii="Arial" w:eastAsia="Calibri" w:hAnsi="Arial" w:cs="Arial"/>
        </w:rPr>
        <w:t xml:space="preserve">extra mural uniform </w:t>
      </w:r>
      <w:r w:rsidR="00FC4822" w:rsidRPr="00F94B53">
        <w:rPr>
          <w:rFonts w:ascii="Arial" w:eastAsia="Calibri" w:hAnsi="Arial" w:cs="Arial"/>
        </w:rPr>
        <w:tab/>
      </w:r>
      <w:r w:rsidR="00FC4822" w:rsidRPr="00F94B53">
        <w:rPr>
          <w:rFonts w:ascii="Arial" w:eastAsia="Calibri" w:hAnsi="Arial" w:cs="Arial"/>
        </w:rPr>
        <w:tab/>
      </w:r>
      <w:r w:rsidR="00FC4822" w:rsidRPr="00F94B53">
        <w:rPr>
          <w:rFonts w:ascii="Arial" w:eastAsia="Calibri" w:hAnsi="Arial" w:cs="Arial"/>
        </w:rPr>
        <w:tab/>
      </w:r>
      <w:r w:rsidR="00641775" w:rsidRPr="00F94B53">
        <w:rPr>
          <w:rFonts w:ascii="Arial" w:eastAsia="Calibri" w:hAnsi="Arial" w:cs="Arial"/>
        </w:rPr>
        <w:tab/>
      </w:r>
      <w:r w:rsidR="00FC4822" w:rsidRPr="00F94B53">
        <w:rPr>
          <w:rFonts w:ascii="Arial" w:eastAsia="Calibri" w:hAnsi="Arial" w:cs="Arial"/>
        </w:rPr>
        <w:t>N$</w:t>
      </w:r>
      <w:r w:rsidR="00F94B53">
        <w:rPr>
          <w:rFonts w:ascii="Arial" w:eastAsia="Calibri" w:hAnsi="Arial" w:cs="Arial"/>
        </w:rPr>
        <w:t xml:space="preserve"> </w:t>
      </w:r>
      <w:r w:rsidR="00FC4822" w:rsidRPr="00F94B53">
        <w:rPr>
          <w:rFonts w:ascii="Arial" w:eastAsia="Calibri" w:hAnsi="Arial" w:cs="Arial"/>
        </w:rPr>
        <w:t>8 000.00</w:t>
      </w:r>
    </w:p>
    <w:p w:rsidR="00FC4822" w:rsidRPr="00F94B53" w:rsidRDefault="00FC4822" w:rsidP="00A20CDF">
      <w:pPr>
        <w:spacing w:line="360" w:lineRule="auto"/>
        <w:rPr>
          <w:rFonts w:ascii="Arial" w:eastAsia="Calibri" w:hAnsi="Arial" w:cs="Arial"/>
          <w:b/>
        </w:rPr>
      </w:pPr>
      <w:r w:rsidRPr="00F94B53">
        <w:rPr>
          <w:rFonts w:ascii="Arial" w:eastAsia="Calibri" w:hAnsi="Arial" w:cs="Arial"/>
          <w:b/>
        </w:rPr>
        <w:t>Total</w:t>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t>N$</w:t>
      </w:r>
      <w:r w:rsidR="00F94B53">
        <w:rPr>
          <w:rFonts w:ascii="Arial" w:eastAsia="Calibri" w:hAnsi="Arial" w:cs="Arial"/>
          <w:b/>
        </w:rPr>
        <w:t xml:space="preserve"> </w:t>
      </w:r>
      <w:r w:rsidRPr="00F94B53">
        <w:rPr>
          <w:rFonts w:ascii="Arial" w:eastAsia="Calibri" w:hAnsi="Arial" w:cs="Arial"/>
          <w:b/>
        </w:rPr>
        <w:t>47 308.33</w:t>
      </w:r>
      <w:r w:rsidR="00EC14E4" w:rsidRPr="00F94B53">
        <w:rPr>
          <w:rFonts w:ascii="Arial" w:eastAsia="Calibri" w:hAnsi="Arial" w:cs="Arial"/>
        </w:rPr>
        <w:t>’</w:t>
      </w:r>
    </w:p>
    <w:p w:rsidR="00A959B6" w:rsidRDefault="00A959B6" w:rsidP="00725CA0">
      <w:pPr>
        <w:spacing w:line="360" w:lineRule="auto"/>
        <w:rPr>
          <w:rFonts w:ascii="Arial" w:eastAsia="Calibri" w:hAnsi="Arial" w:cs="Arial"/>
          <w:sz w:val="24"/>
          <w:szCs w:val="24"/>
        </w:rPr>
      </w:pPr>
    </w:p>
    <w:p w:rsidR="00714E7D" w:rsidRDefault="00714E7D" w:rsidP="00714E7D">
      <w:pPr>
        <w:spacing w:line="360" w:lineRule="auto"/>
        <w:rPr>
          <w:rFonts w:ascii="Arial" w:eastAsia="Calibri" w:hAnsi="Arial" w:cs="Arial"/>
          <w:sz w:val="24"/>
          <w:szCs w:val="24"/>
          <w:u w:val="single"/>
        </w:rPr>
      </w:pPr>
      <w:r w:rsidRPr="00714E7D">
        <w:rPr>
          <w:rFonts w:ascii="Arial" w:eastAsia="Calibri" w:hAnsi="Arial" w:cs="Arial"/>
          <w:sz w:val="24"/>
          <w:szCs w:val="24"/>
          <w:u w:val="single"/>
        </w:rPr>
        <w:t>Respondent’s liabilities</w:t>
      </w:r>
    </w:p>
    <w:p w:rsidR="00A54AB8" w:rsidRPr="00A54AB8" w:rsidRDefault="00701849" w:rsidP="00714E7D">
      <w:pPr>
        <w:spacing w:line="360" w:lineRule="auto"/>
        <w:rPr>
          <w:rFonts w:ascii="Arial" w:eastAsia="Calibri" w:hAnsi="Arial" w:cs="Arial"/>
          <w:sz w:val="24"/>
          <w:szCs w:val="24"/>
        </w:rPr>
      </w:pPr>
      <w:r>
        <w:rPr>
          <w:rFonts w:ascii="Arial" w:eastAsia="Calibri" w:hAnsi="Arial" w:cs="Arial"/>
          <w:sz w:val="24"/>
          <w:szCs w:val="24"/>
        </w:rPr>
        <w:t>[</w:t>
      </w:r>
      <w:r w:rsidR="00636656">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A54AB8" w:rsidRPr="00A54AB8">
        <w:rPr>
          <w:rFonts w:ascii="Arial" w:eastAsia="Calibri" w:hAnsi="Arial" w:cs="Arial"/>
          <w:sz w:val="24"/>
          <w:szCs w:val="24"/>
        </w:rPr>
        <w:t>Th</w:t>
      </w:r>
      <w:r w:rsidR="00A54AB8">
        <w:rPr>
          <w:rFonts w:ascii="Arial" w:eastAsia="Calibri" w:hAnsi="Arial" w:cs="Arial"/>
          <w:sz w:val="24"/>
          <w:szCs w:val="24"/>
        </w:rPr>
        <w:t>e respondent</w:t>
      </w:r>
      <w:r w:rsidR="00353BDC">
        <w:rPr>
          <w:rFonts w:ascii="Arial" w:eastAsia="Calibri" w:hAnsi="Arial" w:cs="Arial"/>
          <w:sz w:val="24"/>
          <w:szCs w:val="24"/>
        </w:rPr>
        <w:t xml:space="preserve"> is employed as a Group Managing Director at IJG Holdings</w:t>
      </w:r>
      <w:r>
        <w:rPr>
          <w:rFonts w:ascii="Arial" w:eastAsia="Calibri" w:hAnsi="Arial" w:cs="Arial"/>
          <w:sz w:val="24"/>
          <w:szCs w:val="24"/>
        </w:rPr>
        <w:t xml:space="preserve"> </w:t>
      </w:r>
      <w:r w:rsidR="00353BDC">
        <w:rPr>
          <w:rFonts w:ascii="Arial" w:eastAsia="Calibri" w:hAnsi="Arial" w:cs="Arial"/>
          <w:sz w:val="24"/>
          <w:szCs w:val="24"/>
        </w:rPr>
        <w:t xml:space="preserve">(Pty). </w:t>
      </w:r>
      <w:r w:rsidR="00636656">
        <w:rPr>
          <w:rFonts w:ascii="Arial" w:eastAsia="Calibri" w:hAnsi="Arial" w:cs="Arial"/>
          <w:sz w:val="24"/>
          <w:szCs w:val="24"/>
        </w:rPr>
        <w:t xml:space="preserve">He is a shareholder in IJG Holdings and the value of his shares are </w:t>
      </w:r>
      <w:r w:rsidR="00D77927">
        <w:rPr>
          <w:rFonts w:ascii="Arial" w:eastAsia="Calibri" w:hAnsi="Arial" w:cs="Arial"/>
          <w:sz w:val="24"/>
          <w:szCs w:val="24"/>
        </w:rPr>
        <w:t xml:space="preserve">approximately </w:t>
      </w:r>
      <w:r w:rsidR="00636656">
        <w:rPr>
          <w:rFonts w:ascii="Arial" w:eastAsia="Calibri" w:hAnsi="Arial" w:cs="Arial"/>
          <w:sz w:val="24"/>
          <w:szCs w:val="24"/>
        </w:rPr>
        <w:t xml:space="preserve">N$19 million. </w:t>
      </w:r>
      <w:r w:rsidR="0031318A">
        <w:rPr>
          <w:rFonts w:ascii="Arial" w:eastAsia="Calibri" w:hAnsi="Arial" w:cs="Arial"/>
          <w:sz w:val="24"/>
          <w:szCs w:val="24"/>
        </w:rPr>
        <w:t xml:space="preserve">He earns </w:t>
      </w:r>
      <w:r w:rsidR="00D237AD">
        <w:rPr>
          <w:rFonts w:ascii="Arial" w:eastAsia="Calibri" w:hAnsi="Arial" w:cs="Arial"/>
          <w:sz w:val="24"/>
          <w:szCs w:val="24"/>
        </w:rPr>
        <w:t>a fixed</w:t>
      </w:r>
      <w:r w:rsidR="0031318A">
        <w:rPr>
          <w:rFonts w:ascii="Arial" w:eastAsia="Calibri" w:hAnsi="Arial" w:cs="Arial"/>
          <w:sz w:val="24"/>
          <w:szCs w:val="24"/>
        </w:rPr>
        <w:t xml:space="preserve"> </w:t>
      </w:r>
      <w:r w:rsidR="00D237AD">
        <w:rPr>
          <w:rFonts w:ascii="Arial" w:eastAsia="Calibri" w:hAnsi="Arial" w:cs="Arial"/>
          <w:sz w:val="24"/>
          <w:szCs w:val="24"/>
        </w:rPr>
        <w:t>monthly salary</w:t>
      </w:r>
      <w:r w:rsidR="0031318A">
        <w:rPr>
          <w:rFonts w:ascii="Arial" w:eastAsia="Calibri" w:hAnsi="Arial" w:cs="Arial"/>
          <w:sz w:val="24"/>
          <w:szCs w:val="24"/>
        </w:rPr>
        <w:t xml:space="preserve"> of N$131,255-33.</w:t>
      </w:r>
      <w:r w:rsidR="00B71EAA">
        <w:rPr>
          <w:rFonts w:ascii="Arial" w:eastAsia="Calibri" w:hAnsi="Arial" w:cs="Arial"/>
          <w:sz w:val="24"/>
          <w:szCs w:val="24"/>
        </w:rPr>
        <w:t xml:space="preserve">For the past six months the respondent has earned an average of N$103,985.73 </w:t>
      </w:r>
      <w:r w:rsidR="007417F9">
        <w:rPr>
          <w:rFonts w:ascii="Arial" w:eastAsia="Calibri" w:hAnsi="Arial" w:cs="Arial"/>
          <w:sz w:val="24"/>
          <w:szCs w:val="24"/>
        </w:rPr>
        <w:t xml:space="preserve">per month in bonuses </w:t>
      </w:r>
      <w:r w:rsidR="00B71EAA">
        <w:rPr>
          <w:rFonts w:ascii="Arial" w:eastAsia="Calibri" w:hAnsi="Arial" w:cs="Arial"/>
          <w:sz w:val="24"/>
          <w:szCs w:val="24"/>
        </w:rPr>
        <w:t>bringing his average monthly income to a total of N$235,241.06 for the past six months.</w:t>
      </w:r>
      <w:r w:rsidR="007417F9">
        <w:rPr>
          <w:rFonts w:ascii="Arial" w:eastAsia="Calibri" w:hAnsi="Arial" w:cs="Arial"/>
          <w:sz w:val="24"/>
          <w:szCs w:val="24"/>
        </w:rPr>
        <w:t xml:space="preserve"> </w:t>
      </w:r>
      <w:r w:rsidR="00636656">
        <w:rPr>
          <w:rFonts w:ascii="Arial" w:eastAsia="Calibri" w:hAnsi="Arial" w:cs="Arial"/>
          <w:sz w:val="24"/>
          <w:szCs w:val="24"/>
        </w:rPr>
        <w:t xml:space="preserve">Their </w:t>
      </w:r>
      <w:r w:rsidR="00EF0DF0">
        <w:rPr>
          <w:rFonts w:ascii="Arial" w:eastAsia="Calibri" w:hAnsi="Arial" w:cs="Arial"/>
          <w:sz w:val="24"/>
          <w:szCs w:val="24"/>
        </w:rPr>
        <w:t>common home is registered in a c</w:t>
      </w:r>
      <w:r w:rsidR="007417F9">
        <w:rPr>
          <w:rFonts w:ascii="Arial" w:eastAsia="Calibri" w:hAnsi="Arial" w:cs="Arial"/>
          <w:sz w:val="24"/>
          <w:szCs w:val="24"/>
        </w:rPr>
        <w:t xml:space="preserve">lose </w:t>
      </w:r>
      <w:r w:rsidR="00EF0DF0">
        <w:rPr>
          <w:rFonts w:ascii="Arial" w:eastAsia="Calibri" w:hAnsi="Arial" w:cs="Arial"/>
          <w:sz w:val="24"/>
          <w:szCs w:val="24"/>
        </w:rPr>
        <w:t>c</w:t>
      </w:r>
      <w:r w:rsidR="007417F9">
        <w:rPr>
          <w:rFonts w:ascii="Arial" w:eastAsia="Calibri" w:hAnsi="Arial" w:cs="Arial"/>
          <w:sz w:val="24"/>
          <w:szCs w:val="24"/>
        </w:rPr>
        <w:t>orporation. There is</w:t>
      </w:r>
      <w:r w:rsidR="002A387A">
        <w:rPr>
          <w:rFonts w:ascii="Arial" w:eastAsia="Calibri" w:hAnsi="Arial" w:cs="Arial"/>
          <w:sz w:val="24"/>
          <w:szCs w:val="24"/>
        </w:rPr>
        <w:t xml:space="preserve"> a bond registered over the property in favour of Standard Bank Namibia</w:t>
      </w:r>
      <w:r w:rsidR="00636656">
        <w:rPr>
          <w:rFonts w:ascii="Arial" w:eastAsia="Calibri" w:hAnsi="Arial" w:cs="Arial"/>
          <w:sz w:val="24"/>
          <w:szCs w:val="24"/>
        </w:rPr>
        <w:t>. The bond repayment is N$63 000.00</w:t>
      </w:r>
      <w:r w:rsidR="00185E01">
        <w:rPr>
          <w:rFonts w:ascii="Arial" w:eastAsia="Calibri" w:hAnsi="Arial" w:cs="Arial"/>
          <w:sz w:val="24"/>
          <w:szCs w:val="24"/>
        </w:rPr>
        <w:t xml:space="preserve"> per month</w:t>
      </w:r>
      <w:r w:rsidR="00EC14E4">
        <w:rPr>
          <w:rFonts w:ascii="Arial" w:eastAsia="Calibri" w:hAnsi="Arial" w:cs="Arial"/>
          <w:sz w:val="24"/>
          <w:szCs w:val="24"/>
        </w:rPr>
        <w:t xml:space="preserve"> b</w:t>
      </w:r>
      <w:r w:rsidR="00636656">
        <w:rPr>
          <w:rFonts w:ascii="Arial" w:eastAsia="Calibri" w:hAnsi="Arial" w:cs="Arial"/>
          <w:sz w:val="24"/>
          <w:szCs w:val="24"/>
        </w:rPr>
        <w:t>y agreement between the parties the instalment is deducted from the</w:t>
      </w:r>
      <w:r w:rsidR="005946DD">
        <w:rPr>
          <w:rFonts w:ascii="Arial" w:eastAsia="Calibri" w:hAnsi="Arial" w:cs="Arial"/>
          <w:sz w:val="24"/>
          <w:szCs w:val="24"/>
        </w:rPr>
        <w:t xml:space="preserve"> Standard Bank Namibia</w:t>
      </w:r>
      <w:r w:rsidR="00636656">
        <w:rPr>
          <w:rFonts w:ascii="Arial" w:eastAsia="Calibri" w:hAnsi="Arial" w:cs="Arial"/>
          <w:sz w:val="24"/>
          <w:szCs w:val="24"/>
        </w:rPr>
        <w:t xml:space="preserve"> account of applicant. The respondent has to refund the </w:t>
      </w:r>
      <w:r w:rsidR="00636656">
        <w:rPr>
          <w:rFonts w:ascii="Arial" w:eastAsia="Calibri" w:hAnsi="Arial" w:cs="Arial"/>
          <w:sz w:val="24"/>
          <w:szCs w:val="24"/>
        </w:rPr>
        <w:lastRenderedPageBreak/>
        <w:t xml:space="preserve">instalment to applicant every month. </w:t>
      </w:r>
      <w:r w:rsidR="00353BDC">
        <w:rPr>
          <w:rFonts w:ascii="Arial" w:eastAsia="Calibri" w:hAnsi="Arial" w:cs="Arial"/>
          <w:sz w:val="24"/>
          <w:szCs w:val="24"/>
        </w:rPr>
        <w:t>He is the plaintiff in the divorce proceedings and the respondent in this proceedings.</w:t>
      </w:r>
      <w:r>
        <w:rPr>
          <w:rFonts w:ascii="Arial" w:eastAsia="Calibri" w:hAnsi="Arial" w:cs="Arial"/>
          <w:sz w:val="24"/>
          <w:szCs w:val="24"/>
        </w:rPr>
        <w:t xml:space="preserve"> </w:t>
      </w:r>
      <w:r w:rsidR="00353BDC">
        <w:rPr>
          <w:rFonts w:ascii="Arial" w:eastAsia="Calibri" w:hAnsi="Arial" w:cs="Arial"/>
          <w:sz w:val="24"/>
          <w:szCs w:val="24"/>
        </w:rPr>
        <w:t>In the divor</w:t>
      </w:r>
      <w:r>
        <w:rPr>
          <w:rFonts w:ascii="Arial" w:eastAsia="Calibri" w:hAnsi="Arial" w:cs="Arial"/>
          <w:sz w:val="24"/>
          <w:szCs w:val="24"/>
        </w:rPr>
        <w:t xml:space="preserve">ce proceedings he alleges that </w:t>
      </w:r>
      <w:r w:rsidR="00353BDC">
        <w:rPr>
          <w:rFonts w:ascii="Arial" w:eastAsia="Calibri" w:hAnsi="Arial" w:cs="Arial"/>
          <w:sz w:val="24"/>
          <w:szCs w:val="24"/>
        </w:rPr>
        <w:t xml:space="preserve">the defendant </w:t>
      </w:r>
      <w:r>
        <w:rPr>
          <w:rFonts w:ascii="Arial" w:eastAsia="Calibri" w:hAnsi="Arial" w:cs="Arial"/>
          <w:sz w:val="24"/>
          <w:szCs w:val="24"/>
        </w:rPr>
        <w:t>committed adultery and</w:t>
      </w:r>
      <w:r w:rsidR="00E11D56">
        <w:rPr>
          <w:rFonts w:ascii="Arial" w:eastAsia="Calibri" w:hAnsi="Arial" w:cs="Arial"/>
          <w:sz w:val="24"/>
          <w:szCs w:val="24"/>
        </w:rPr>
        <w:t xml:space="preserve"> of</w:t>
      </w:r>
      <w:r>
        <w:rPr>
          <w:rFonts w:ascii="Arial" w:eastAsia="Calibri" w:hAnsi="Arial" w:cs="Arial"/>
          <w:sz w:val="24"/>
          <w:szCs w:val="24"/>
        </w:rPr>
        <w:t xml:space="preserve"> </w:t>
      </w:r>
      <w:r w:rsidR="00E11D56">
        <w:rPr>
          <w:rFonts w:ascii="Arial" w:eastAsia="Calibri" w:hAnsi="Arial" w:cs="Arial"/>
          <w:sz w:val="24"/>
          <w:szCs w:val="24"/>
        </w:rPr>
        <w:t xml:space="preserve">wrongful, unlawful and </w:t>
      </w:r>
      <w:r w:rsidR="00E11D56" w:rsidRPr="00E11D56">
        <w:rPr>
          <w:rFonts w:ascii="Arial" w:eastAsia="Calibri" w:hAnsi="Arial" w:cs="Arial"/>
          <w:sz w:val="24"/>
          <w:szCs w:val="24"/>
        </w:rPr>
        <w:t>constructive desertion.</w:t>
      </w:r>
      <w:r>
        <w:rPr>
          <w:rFonts w:ascii="Arial" w:eastAsia="Calibri" w:hAnsi="Arial" w:cs="Arial"/>
          <w:sz w:val="24"/>
          <w:szCs w:val="24"/>
        </w:rPr>
        <w:t xml:space="preserve"> </w:t>
      </w:r>
      <w:r w:rsidR="00353BDC">
        <w:rPr>
          <w:rFonts w:ascii="Arial" w:eastAsia="Calibri" w:hAnsi="Arial" w:cs="Arial"/>
          <w:sz w:val="24"/>
          <w:szCs w:val="24"/>
        </w:rPr>
        <w:t xml:space="preserve">In his </w:t>
      </w:r>
      <w:r w:rsidR="00353BDC" w:rsidRPr="00E11D56">
        <w:rPr>
          <w:rFonts w:ascii="Arial" w:eastAsia="Calibri" w:hAnsi="Arial" w:cs="Arial"/>
          <w:sz w:val="24"/>
          <w:szCs w:val="24"/>
        </w:rPr>
        <w:t>replying</w:t>
      </w:r>
      <w:r w:rsidR="00353BDC">
        <w:rPr>
          <w:rFonts w:ascii="Arial" w:eastAsia="Calibri" w:hAnsi="Arial" w:cs="Arial"/>
          <w:sz w:val="24"/>
          <w:szCs w:val="24"/>
        </w:rPr>
        <w:t xml:space="preserve"> affidavit he states that he has been paying and still pays the following monthly expenses for the benefit of the applicant and the three minor children.</w:t>
      </w:r>
    </w:p>
    <w:p w:rsidR="00643D8E" w:rsidRDefault="00643D8E" w:rsidP="00725CA0">
      <w:pPr>
        <w:spacing w:line="360" w:lineRule="auto"/>
        <w:rPr>
          <w:rFonts w:ascii="Arial" w:eastAsia="Calibri" w:hAnsi="Arial" w:cs="Arial"/>
          <w:sz w:val="24"/>
          <w:szCs w:val="24"/>
        </w:rPr>
      </w:pPr>
    </w:p>
    <w:p w:rsidR="00262F31" w:rsidRPr="00F94B53" w:rsidRDefault="00EC14E4" w:rsidP="00262F31">
      <w:pPr>
        <w:spacing w:line="360" w:lineRule="auto"/>
        <w:rPr>
          <w:rFonts w:ascii="Arial" w:eastAsia="Calibri" w:hAnsi="Arial" w:cs="Arial"/>
        </w:rPr>
      </w:pPr>
      <w:r w:rsidRPr="00F94B53">
        <w:rPr>
          <w:rFonts w:ascii="Arial" w:eastAsia="Calibri" w:hAnsi="Arial" w:cs="Arial"/>
        </w:rPr>
        <w:t>‘</w:t>
      </w:r>
      <w:r w:rsidR="00262F31" w:rsidRPr="00F94B53">
        <w:rPr>
          <w:rFonts w:ascii="Arial" w:eastAsia="Calibri" w:hAnsi="Arial" w:cs="Arial"/>
        </w:rPr>
        <w:t>1.</w:t>
      </w:r>
      <w:r w:rsidR="00262F31" w:rsidRPr="00F94B53">
        <w:rPr>
          <w:rFonts w:ascii="Arial" w:eastAsia="Calibri" w:hAnsi="Arial" w:cs="Arial"/>
        </w:rPr>
        <w:tab/>
        <w:t>Home Loan at Standard Bank – De Monte Street</w:t>
      </w:r>
    </w:p>
    <w:p w:rsidR="00902BD1" w:rsidRPr="00F94B53" w:rsidRDefault="00262F31" w:rsidP="00902BD1">
      <w:pPr>
        <w:pStyle w:val="ListParagraph"/>
        <w:spacing w:line="360" w:lineRule="auto"/>
        <w:rPr>
          <w:rFonts w:ascii="Arial" w:eastAsia="Calibri" w:hAnsi="Arial" w:cs="Arial"/>
        </w:rPr>
      </w:pPr>
      <w:r w:rsidRPr="00F94B53">
        <w:rPr>
          <w:rFonts w:ascii="Arial" w:eastAsia="Calibri" w:hAnsi="Arial" w:cs="Arial"/>
        </w:rPr>
        <w:t>(Residence of applicant and children)</w:t>
      </w:r>
      <w:r w:rsidR="00902BD1" w:rsidRPr="00F94B53">
        <w:rPr>
          <w:rFonts w:ascii="Arial" w:eastAsia="Calibri" w:hAnsi="Arial" w:cs="Arial"/>
        </w:rPr>
        <w:tab/>
      </w:r>
      <w:r w:rsidR="00902BD1" w:rsidRPr="00F94B53">
        <w:rPr>
          <w:rFonts w:ascii="Arial" w:eastAsia="Calibri" w:hAnsi="Arial" w:cs="Arial"/>
        </w:rPr>
        <w:tab/>
      </w:r>
      <w:r w:rsidR="00902BD1" w:rsidRPr="00F94B53">
        <w:rPr>
          <w:rFonts w:ascii="Arial" w:eastAsia="Calibri" w:hAnsi="Arial" w:cs="Arial"/>
        </w:rPr>
        <w:tab/>
        <w:t>N$</w:t>
      </w:r>
      <w:r w:rsidR="00F94B53">
        <w:rPr>
          <w:rFonts w:ascii="Arial" w:eastAsia="Calibri" w:hAnsi="Arial" w:cs="Arial"/>
        </w:rPr>
        <w:t xml:space="preserve"> </w:t>
      </w:r>
      <w:r w:rsidR="00902BD1" w:rsidRPr="00F94B53">
        <w:rPr>
          <w:rFonts w:ascii="Arial" w:eastAsia="Calibri" w:hAnsi="Arial" w:cs="Arial"/>
        </w:rPr>
        <w:t>63 000.00</w:t>
      </w:r>
    </w:p>
    <w:p w:rsidR="00A959B6" w:rsidRPr="00F94B53" w:rsidRDefault="00902BD1" w:rsidP="00725CA0">
      <w:pPr>
        <w:spacing w:line="360" w:lineRule="auto"/>
        <w:rPr>
          <w:rFonts w:ascii="Arial" w:eastAsia="Calibri" w:hAnsi="Arial" w:cs="Arial"/>
        </w:rPr>
      </w:pPr>
      <w:r w:rsidRPr="00F94B53">
        <w:rPr>
          <w:rFonts w:ascii="Arial" w:eastAsia="Calibri" w:hAnsi="Arial" w:cs="Arial"/>
        </w:rPr>
        <w:t>2.</w:t>
      </w:r>
      <w:r w:rsidRPr="00F94B53">
        <w:rPr>
          <w:rFonts w:ascii="Arial" w:eastAsia="Calibri" w:hAnsi="Arial" w:cs="Arial"/>
        </w:rPr>
        <w:tab/>
        <w:t>Rates &amp; taxes; including electricity and water</w:t>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5 550.00</w:t>
      </w:r>
    </w:p>
    <w:p w:rsidR="00902BD1" w:rsidRPr="00F94B53" w:rsidRDefault="00902BD1" w:rsidP="00725CA0">
      <w:pPr>
        <w:spacing w:line="360" w:lineRule="auto"/>
        <w:rPr>
          <w:rFonts w:ascii="Arial" w:eastAsia="Calibri" w:hAnsi="Arial" w:cs="Arial"/>
        </w:rPr>
      </w:pPr>
      <w:r w:rsidRPr="00F94B53">
        <w:rPr>
          <w:rFonts w:ascii="Arial" w:eastAsia="Calibri" w:hAnsi="Arial" w:cs="Arial"/>
        </w:rPr>
        <w:t>3.</w:t>
      </w:r>
      <w:r w:rsidRPr="00F94B53">
        <w:rPr>
          <w:rFonts w:ascii="Arial" w:eastAsia="Calibri" w:hAnsi="Arial" w:cs="Arial"/>
        </w:rPr>
        <w:tab/>
        <w:t>M-Net, De Monte Street</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920.00</w:t>
      </w:r>
    </w:p>
    <w:p w:rsidR="00902BD1" w:rsidRPr="00F94B53" w:rsidRDefault="00902BD1" w:rsidP="00725CA0">
      <w:pPr>
        <w:spacing w:line="360" w:lineRule="auto"/>
        <w:rPr>
          <w:rFonts w:ascii="Arial" w:eastAsia="Calibri" w:hAnsi="Arial" w:cs="Arial"/>
        </w:rPr>
      </w:pPr>
      <w:r w:rsidRPr="00F94B53">
        <w:rPr>
          <w:rFonts w:ascii="Arial" w:eastAsia="Calibri" w:hAnsi="Arial" w:cs="Arial"/>
        </w:rPr>
        <w:t>4.</w:t>
      </w:r>
      <w:r w:rsidRPr="00F94B53">
        <w:rPr>
          <w:rFonts w:ascii="Arial" w:eastAsia="Calibri" w:hAnsi="Arial" w:cs="Arial"/>
        </w:rPr>
        <w:tab/>
      </w:r>
      <w:r w:rsidR="00A65BAD" w:rsidRPr="00F94B53">
        <w:rPr>
          <w:rFonts w:ascii="Arial" w:eastAsia="Calibri" w:hAnsi="Arial" w:cs="Arial"/>
        </w:rPr>
        <w:t>Swimming lessons for children</w:t>
      </w:r>
      <w:r w:rsidR="00A65BAD" w:rsidRPr="00F94B53">
        <w:rPr>
          <w:rFonts w:ascii="Arial" w:eastAsia="Calibri" w:hAnsi="Arial" w:cs="Arial"/>
        </w:rPr>
        <w:tab/>
      </w:r>
      <w:r w:rsidR="00A65BAD" w:rsidRPr="00F94B53">
        <w:rPr>
          <w:rFonts w:ascii="Arial" w:eastAsia="Calibri" w:hAnsi="Arial" w:cs="Arial"/>
        </w:rPr>
        <w:tab/>
      </w:r>
      <w:r w:rsidR="00A65BAD" w:rsidRPr="00F94B53">
        <w:rPr>
          <w:rFonts w:ascii="Arial" w:eastAsia="Calibri" w:hAnsi="Arial" w:cs="Arial"/>
        </w:rPr>
        <w:tab/>
      </w:r>
      <w:r w:rsidR="00A65BAD" w:rsidRPr="00F94B53">
        <w:rPr>
          <w:rFonts w:ascii="Arial" w:eastAsia="Calibri" w:hAnsi="Arial" w:cs="Arial"/>
        </w:rPr>
        <w:tab/>
        <w:t>N$</w:t>
      </w:r>
      <w:r w:rsidR="00F94B53">
        <w:rPr>
          <w:rFonts w:ascii="Arial" w:eastAsia="Calibri" w:hAnsi="Arial" w:cs="Arial"/>
        </w:rPr>
        <w:t xml:space="preserve"> </w:t>
      </w:r>
      <w:r w:rsidR="00A65BAD" w:rsidRPr="00F94B53">
        <w:rPr>
          <w:rFonts w:ascii="Arial" w:eastAsia="Calibri" w:hAnsi="Arial" w:cs="Arial"/>
        </w:rPr>
        <w:t>2 520.00</w:t>
      </w:r>
    </w:p>
    <w:p w:rsidR="00A65BAD" w:rsidRPr="00F94B53" w:rsidRDefault="00A65BAD" w:rsidP="00725CA0">
      <w:pPr>
        <w:spacing w:line="360" w:lineRule="auto"/>
        <w:rPr>
          <w:rFonts w:ascii="Arial" w:eastAsia="Calibri" w:hAnsi="Arial" w:cs="Arial"/>
        </w:rPr>
      </w:pPr>
      <w:r w:rsidRPr="00F94B53">
        <w:rPr>
          <w:rFonts w:ascii="Arial" w:eastAsia="Calibri" w:hAnsi="Arial" w:cs="Arial"/>
        </w:rPr>
        <w:t>5.</w:t>
      </w:r>
      <w:r w:rsidRPr="00F94B53">
        <w:rPr>
          <w:rFonts w:ascii="Arial" w:eastAsia="Calibri" w:hAnsi="Arial" w:cs="Arial"/>
        </w:rPr>
        <w:tab/>
        <w:t>Internet &amp; phone, De Monte Street</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w:t>
      </w:r>
      <w:r w:rsidR="00F94B53">
        <w:rPr>
          <w:rFonts w:ascii="Arial" w:eastAsia="Calibri" w:hAnsi="Arial" w:cs="Arial"/>
        </w:rPr>
        <w:t xml:space="preserve"> </w:t>
      </w:r>
      <w:r w:rsidRPr="00F94B53">
        <w:rPr>
          <w:rFonts w:ascii="Arial" w:eastAsia="Calibri" w:hAnsi="Arial" w:cs="Arial"/>
        </w:rPr>
        <w:t>2 500.00</w:t>
      </w:r>
    </w:p>
    <w:p w:rsidR="00A65BAD" w:rsidRPr="00F94B53" w:rsidRDefault="00A65BAD" w:rsidP="00725CA0">
      <w:pPr>
        <w:spacing w:line="360" w:lineRule="auto"/>
        <w:rPr>
          <w:rFonts w:ascii="Arial" w:eastAsia="Calibri" w:hAnsi="Arial" w:cs="Arial"/>
        </w:rPr>
      </w:pPr>
      <w:r w:rsidRPr="00F94B53">
        <w:rPr>
          <w:rFonts w:ascii="Arial" w:eastAsia="Calibri" w:hAnsi="Arial" w:cs="Arial"/>
        </w:rPr>
        <w:t>6.</w:t>
      </w:r>
      <w:r w:rsidRPr="00F94B53">
        <w:rPr>
          <w:rFonts w:ascii="Arial" w:eastAsia="Calibri" w:hAnsi="Arial" w:cs="Arial"/>
        </w:rPr>
        <w:tab/>
        <w:t>Gym fees for applicant</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C0410F" w:rsidRPr="00F94B53">
        <w:rPr>
          <w:rFonts w:ascii="Arial" w:eastAsia="Calibri" w:hAnsi="Arial" w:cs="Arial"/>
        </w:rPr>
        <w:t>N$</w:t>
      </w:r>
      <w:r w:rsidR="00F94B53">
        <w:rPr>
          <w:rFonts w:ascii="Arial" w:eastAsia="Calibri" w:hAnsi="Arial" w:cs="Arial"/>
        </w:rPr>
        <w:t xml:space="preserve"> </w:t>
      </w:r>
      <w:r w:rsidR="00C0410F" w:rsidRPr="00F94B53">
        <w:rPr>
          <w:rFonts w:ascii="Arial" w:eastAsia="Calibri" w:hAnsi="Arial" w:cs="Arial"/>
        </w:rPr>
        <w:t>650.00</w:t>
      </w:r>
    </w:p>
    <w:p w:rsidR="00C0410F" w:rsidRPr="00F94B53" w:rsidRDefault="00C0410F" w:rsidP="00725CA0">
      <w:pPr>
        <w:spacing w:line="360" w:lineRule="auto"/>
        <w:rPr>
          <w:rFonts w:ascii="Arial" w:eastAsia="Calibri" w:hAnsi="Arial" w:cs="Arial"/>
        </w:rPr>
      </w:pPr>
      <w:r w:rsidRPr="00F94B53">
        <w:rPr>
          <w:rFonts w:ascii="Arial" w:eastAsia="Calibri" w:hAnsi="Arial" w:cs="Arial"/>
        </w:rPr>
        <w:t>7.</w:t>
      </w:r>
      <w:r w:rsidRPr="00F94B53">
        <w:rPr>
          <w:rFonts w:ascii="Arial" w:eastAsia="Calibri" w:hAnsi="Arial" w:cs="Arial"/>
        </w:rPr>
        <w:tab/>
        <w:t>House &amp; car insurance</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1 683.50</w:t>
      </w:r>
    </w:p>
    <w:p w:rsidR="00C0410F" w:rsidRPr="00F94B53" w:rsidRDefault="00C0410F" w:rsidP="00725CA0">
      <w:pPr>
        <w:spacing w:line="360" w:lineRule="auto"/>
        <w:rPr>
          <w:rFonts w:ascii="Arial" w:eastAsia="Calibri" w:hAnsi="Arial" w:cs="Arial"/>
        </w:rPr>
      </w:pPr>
      <w:r w:rsidRPr="00F94B53">
        <w:rPr>
          <w:rFonts w:ascii="Arial" w:eastAsia="Calibri" w:hAnsi="Arial" w:cs="Arial"/>
        </w:rPr>
        <w:t>8.</w:t>
      </w:r>
      <w:r w:rsidRPr="00F94B53">
        <w:rPr>
          <w:rFonts w:ascii="Arial" w:eastAsia="Calibri" w:hAnsi="Arial" w:cs="Arial"/>
        </w:rPr>
        <w:tab/>
        <w:t>Medical Aid</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6 270.00</w:t>
      </w:r>
    </w:p>
    <w:p w:rsidR="00C0410F" w:rsidRPr="00F94B53" w:rsidRDefault="00C0410F" w:rsidP="00725CA0">
      <w:pPr>
        <w:spacing w:line="360" w:lineRule="auto"/>
        <w:rPr>
          <w:rFonts w:ascii="Arial" w:eastAsia="Calibri" w:hAnsi="Arial" w:cs="Arial"/>
        </w:rPr>
      </w:pPr>
      <w:r w:rsidRPr="00F94B53">
        <w:rPr>
          <w:rFonts w:ascii="Arial" w:eastAsia="Calibri" w:hAnsi="Arial" w:cs="Arial"/>
        </w:rPr>
        <w:t>9.</w:t>
      </w:r>
      <w:r w:rsidRPr="00F94B53">
        <w:rPr>
          <w:rFonts w:ascii="Arial" w:eastAsia="Calibri" w:hAnsi="Arial" w:cs="Arial"/>
        </w:rPr>
        <w:tab/>
        <w:t>School fees</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15 776.25</w:t>
      </w:r>
    </w:p>
    <w:p w:rsidR="00C0410F" w:rsidRPr="00F94B53" w:rsidRDefault="00C0410F" w:rsidP="00725CA0">
      <w:pPr>
        <w:spacing w:line="360" w:lineRule="auto"/>
        <w:rPr>
          <w:rFonts w:ascii="Arial" w:eastAsia="Calibri" w:hAnsi="Arial" w:cs="Arial"/>
        </w:rPr>
      </w:pPr>
      <w:r w:rsidRPr="00F94B53">
        <w:rPr>
          <w:rFonts w:ascii="Arial" w:eastAsia="Calibri" w:hAnsi="Arial" w:cs="Arial"/>
        </w:rPr>
        <w:lastRenderedPageBreak/>
        <w:t>10.</w:t>
      </w:r>
      <w:r w:rsidRPr="00F94B53">
        <w:rPr>
          <w:rFonts w:ascii="Arial" w:eastAsia="Calibri" w:hAnsi="Arial" w:cs="Arial"/>
        </w:rPr>
        <w:tab/>
      </w:r>
      <w:r w:rsidR="004873F8" w:rsidRPr="00F94B53">
        <w:rPr>
          <w:rFonts w:ascii="Arial" w:eastAsia="Calibri" w:hAnsi="Arial" w:cs="Arial"/>
        </w:rPr>
        <w:t>Sport (Hockey) children</w:t>
      </w:r>
      <w:r w:rsidR="004873F8" w:rsidRPr="00F94B53">
        <w:rPr>
          <w:rFonts w:ascii="Arial" w:eastAsia="Calibri" w:hAnsi="Arial" w:cs="Arial"/>
        </w:rPr>
        <w:tab/>
      </w:r>
      <w:r w:rsidR="004873F8" w:rsidRPr="00F94B53">
        <w:rPr>
          <w:rFonts w:ascii="Arial" w:eastAsia="Calibri" w:hAnsi="Arial" w:cs="Arial"/>
        </w:rPr>
        <w:tab/>
      </w:r>
      <w:r w:rsidR="004873F8" w:rsidRPr="00F94B53">
        <w:rPr>
          <w:rFonts w:ascii="Arial" w:eastAsia="Calibri" w:hAnsi="Arial" w:cs="Arial"/>
        </w:rPr>
        <w:tab/>
      </w:r>
      <w:r w:rsidR="004873F8" w:rsidRPr="00F94B53">
        <w:rPr>
          <w:rFonts w:ascii="Arial" w:eastAsia="Calibri" w:hAnsi="Arial" w:cs="Arial"/>
        </w:rPr>
        <w:tab/>
      </w:r>
      <w:r w:rsidR="004873F8" w:rsidRPr="00F94B53">
        <w:rPr>
          <w:rFonts w:ascii="Arial" w:eastAsia="Calibri" w:hAnsi="Arial" w:cs="Arial"/>
        </w:rPr>
        <w:tab/>
        <w:t>N$</w:t>
      </w:r>
      <w:r w:rsidR="00F94B53">
        <w:rPr>
          <w:rFonts w:ascii="Arial" w:eastAsia="Calibri" w:hAnsi="Arial" w:cs="Arial"/>
        </w:rPr>
        <w:t xml:space="preserve"> </w:t>
      </w:r>
      <w:r w:rsidR="004873F8" w:rsidRPr="00F94B53">
        <w:rPr>
          <w:rFonts w:ascii="Arial" w:eastAsia="Calibri" w:hAnsi="Arial" w:cs="Arial"/>
        </w:rPr>
        <w:t>583.33</w:t>
      </w:r>
    </w:p>
    <w:p w:rsidR="004873F8" w:rsidRPr="00F94B53" w:rsidRDefault="004873F8" w:rsidP="00725CA0">
      <w:pPr>
        <w:spacing w:line="360" w:lineRule="auto"/>
        <w:rPr>
          <w:rFonts w:ascii="Arial" w:eastAsia="Calibri" w:hAnsi="Arial" w:cs="Arial"/>
        </w:rPr>
      </w:pPr>
      <w:r w:rsidRPr="00F94B53">
        <w:rPr>
          <w:rFonts w:ascii="Arial" w:eastAsia="Calibri" w:hAnsi="Arial" w:cs="Arial"/>
        </w:rPr>
        <w:t>11.</w:t>
      </w:r>
      <w:r w:rsidRPr="00F94B53">
        <w:rPr>
          <w:rFonts w:ascii="Arial" w:eastAsia="Calibri" w:hAnsi="Arial" w:cs="Arial"/>
        </w:rPr>
        <w:tab/>
        <w:t>Girls’ Hockey tour (once-off)</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00F94B53">
        <w:rPr>
          <w:rFonts w:ascii="Arial" w:eastAsia="Calibri" w:hAnsi="Arial" w:cs="Arial"/>
        </w:rPr>
        <w:tab/>
      </w:r>
      <w:r w:rsidRPr="00F94B53">
        <w:rPr>
          <w:rFonts w:ascii="Arial" w:eastAsia="Calibri" w:hAnsi="Arial" w:cs="Arial"/>
        </w:rPr>
        <w:t>N$</w:t>
      </w:r>
      <w:r w:rsidR="00F94B53">
        <w:rPr>
          <w:rFonts w:ascii="Arial" w:eastAsia="Calibri" w:hAnsi="Arial" w:cs="Arial"/>
        </w:rPr>
        <w:t xml:space="preserve"> </w:t>
      </w:r>
      <w:r w:rsidRPr="00F94B53">
        <w:rPr>
          <w:rFonts w:ascii="Arial" w:eastAsia="Calibri" w:hAnsi="Arial" w:cs="Arial"/>
        </w:rPr>
        <w:t>1 750.00</w:t>
      </w:r>
    </w:p>
    <w:p w:rsidR="004873F8" w:rsidRPr="00F94B53" w:rsidRDefault="004873F8" w:rsidP="00725CA0">
      <w:pPr>
        <w:spacing w:line="360" w:lineRule="auto"/>
        <w:rPr>
          <w:rFonts w:ascii="Arial" w:eastAsia="Calibri" w:hAnsi="Arial" w:cs="Arial"/>
        </w:rPr>
      </w:pPr>
      <w:r w:rsidRPr="00F94B53">
        <w:rPr>
          <w:rFonts w:ascii="Arial" w:eastAsia="Calibri" w:hAnsi="Arial" w:cs="Arial"/>
        </w:rPr>
        <w:t>12.</w:t>
      </w:r>
      <w:r w:rsidRPr="00F94B53">
        <w:rPr>
          <w:rFonts w:ascii="Arial" w:eastAsia="Calibri" w:hAnsi="Arial" w:cs="Arial"/>
        </w:rPr>
        <w:tab/>
        <w:t>Swimming tour (March and September 2019)</w:t>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2 692.42</w:t>
      </w:r>
    </w:p>
    <w:p w:rsidR="008620B1" w:rsidRPr="00F94B53" w:rsidRDefault="008620B1" w:rsidP="00725CA0">
      <w:pPr>
        <w:spacing w:line="360" w:lineRule="auto"/>
        <w:rPr>
          <w:rFonts w:ascii="Arial" w:eastAsia="Calibri" w:hAnsi="Arial" w:cs="Arial"/>
        </w:rPr>
      </w:pPr>
      <w:r w:rsidRPr="00F94B53">
        <w:rPr>
          <w:rFonts w:ascii="Arial" w:eastAsia="Calibri" w:hAnsi="Arial" w:cs="Arial"/>
        </w:rPr>
        <w:t>13.</w:t>
      </w:r>
      <w:r w:rsidRPr="00F94B53">
        <w:rPr>
          <w:rFonts w:ascii="Arial" w:eastAsia="Calibri" w:hAnsi="Arial" w:cs="Arial"/>
        </w:rPr>
        <w:tab/>
        <w:t>Household cleaning</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3 750.00</w:t>
      </w:r>
    </w:p>
    <w:p w:rsidR="008620B1" w:rsidRPr="00F94B53" w:rsidRDefault="008620B1" w:rsidP="00725CA0">
      <w:pPr>
        <w:spacing w:line="360" w:lineRule="auto"/>
        <w:rPr>
          <w:rFonts w:ascii="Arial" w:eastAsia="Calibri" w:hAnsi="Arial" w:cs="Arial"/>
        </w:rPr>
      </w:pPr>
      <w:r w:rsidRPr="00F94B53">
        <w:rPr>
          <w:rFonts w:ascii="Arial" w:eastAsia="Calibri" w:hAnsi="Arial" w:cs="Arial"/>
        </w:rPr>
        <w:t>14.</w:t>
      </w:r>
      <w:r w:rsidRPr="00F94B53">
        <w:rPr>
          <w:rFonts w:ascii="Arial" w:eastAsia="Calibri" w:hAnsi="Arial" w:cs="Arial"/>
        </w:rPr>
        <w:tab/>
        <w:t>G4S security</w:t>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400.00</w:t>
      </w:r>
    </w:p>
    <w:p w:rsidR="008620B1" w:rsidRPr="00F94B53" w:rsidRDefault="008620B1" w:rsidP="00725CA0">
      <w:pPr>
        <w:spacing w:line="360" w:lineRule="auto"/>
        <w:rPr>
          <w:rFonts w:ascii="Arial" w:eastAsia="Calibri" w:hAnsi="Arial" w:cs="Arial"/>
        </w:rPr>
      </w:pPr>
      <w:r w:rsidRPr="00F94B53">
        <w:rPr>
          <w:rFonts w:ascii="Arial" w:eastAsia="Calibri" w:hAnsi="Arial" w:cs="Arial"/>
          <w:b/>
        </w:rPr>
        <w:t>Total</w:t>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r>
      <w:r w:rsidRPr="00F94B53">
        <w:rPr>
          <w:rFonts w:ascii="Arial" w:eastAsia="Calibri" w:hAnsi="Arial" w:cs="Arial"/>
          <w:b/>
        </w:rPr>
        <w:tab/>
        <w:t>N$</w:t>
      </w:r>
      <w:r w:rsidR="00F94B53">
        <w:rPr>
          <w:rFonts w:ascii="Arial" w:eastAsia="Calibri" w:hAnsi="Arial" w:cs="Arial"/>
          <w:b/>
        </w:rPr>
        <w:t xml:space="preserve"> </w:t>
      </w:r>
      <w:r w:rsidRPr="00F94B53">
        <w:rPr>
          <w:rFonts w:ascii="Arial" w:eastAsia="Calibri" w:hAnsi="Arial" w:cs="Arial"/>
          <w:b/>
        </w:rPr>
        <w:t>108 045.50</w:t>
      </w:r>
      <w:r w:rsidR="00EC14E4" w:rsidRPr="00F94B53">
        <w:rPr>
          <w:rFonts w:ascii="Arial" w:eastAsia="Calibri" w:hAnsi="Arial" w:cs="Arial"/>
        </w:rPr>
        <w:t>’</w:t>
      </w:r>
    </w:p>
    <w:p w:rsidR="00A14189" w:rsidRDefault="00A14189" w:rsidP="00725CA0">
      <w:pPr>
        <w:spacing w:line="360" w:lineRule="auto"/>
        <w:rPr>
          <w:rFonts w:ascii="Arial" w:eastAsia="Calibri" w:hAnsi="Arial" w:cs="Arial"/>
          <w:sz w:val="24"/>
          <w:szCs w:val="24"/>
          <w:u w:val="single"/>
        </w:rPr>
      </w:pPr>
    </w:p>
    <w:p w:rsidR="00292A4F" w:rsidRDefault="00B71EAA" w:rsidP="00725CA0">
      <w:pPr>
        <w:spacing w:line="360" w:lineRule="auto"/>
        <w:rPr>
          <w:rFonts w:ascii="Arial" w:eastAsia="Calibri" w:hAnsi="Arial" w:cs="Arial"/>
          <w:sz w:val="24"/>
          <w:szCs w:val="24"/>
          <w:u w:val="single"/>
        </w:rPr>
      </w:pPr>
      <w:r w:rsidRPr="00B71EAA">
        <w:rPr>
          <w:rFonts w:ascii="Arial" w:eastAsia="Calibri" w:hAnsi="Arial" w:cs="Arial"/>
          <w:sz w:val="24"/>
          <w:szCs w:val="24"/>
          <w:u w:val="single"/>
        </w:rPr>
        <w:t>Discussion</w:t>
      </w:r>
    </w:p>
    <w:p w:rsidR="00EC14E4" w:rsidRPr="00EC14E4" w:rsidRDefault="00A14189" w:rsidP="00725CA0">
      <w:pPr>
        <w:spacing w:line="360" w:lineRule="auto"/>
        <w:rPr>
          <w:rFonts w:ascii="Arial" w:eastAsia="Calibri" w:hAnsi="Arial" w:cs="Arial"/>
          <w:sz w:val="24"/>
          <w:szCs w:val="24"/>
        </w:rPr>
      </w:pPr>
      <w:r w:rsidRPr="00EF0DF0">
        <w:rPr>
          <w:rFonts w:ascii="Arial" w:eastAsia="Calibri" w:hAnsi="Arial" w:cs="Arial"/>
          <w:sz w:val="24"/>
          <w:szCs w:val="24"/>
        </w:rPr>
        <w:t>[8]</w:t>
      </w:r>
      <w:r w:rsidRPr="00EF0DF0">
        <w:rPr>
          <w:rFonts w:ascii="Arial" w:eastAsia="Calibri" w:hAnsi="Arial" w:cs="Arial"/>
          <w:sz w:val="24"/>
          <w:szCs w:val="24"/>
        </w:rPr>
        <w:tab/>
      </w:r>
      <w:r w:rsidR="00ED0348" w:rsidRPr="00EF0DF0">
        <w:rPr>
          <w:rFonts w:ascii="Arial" w:eastAsia="Calibri" w:hAnsi="Arial" w:cs="Arial"/>
          <w:sz w:val="24"/>
          <w:szCs w:val="24"/>
        </w:rPr>
        <w:t>As</w:t>
      </w:r>
      <w:r w:rsidR="00ED0348">
        <w:rPr>
          <w:rFonts w:ascii="Arial" w:eastAsia="Calibri" w:hAnsi="Arial" w:cs="Arial"/>
          <w:sz w:val="24"/>
          <w:szCs w:val="24"/>
        </w:rPr>
        <w:t xml:space="preserve"> alluded to, the respondent instituted divorce proceedings </w:t>
      </w:r>
      <w:r>
        <w:rPr>
          <w:rFonts w:ascii="Arial" w:eastAsia="Calibri" w:hAnsi="Arial" w:cs="Arial"/>
          <w:sz w:val="24"/>
          <w:szCs w:val="24"/>
        </w:rPr>
        <w:t>against</w:t>
      </w:r>
      <w:r w:rsidR="00ED0348">
        <w:rPr>
          <w:rFonts w:ascii="Arial" w:eastAsia="Calibri" w:hAnsi="Arial" w:cs="Arial"/>
          <w:sz w:val="24"/>
          <w:szCs w:val="24"/>
        </w:rPr>
        <w:t xml:space="preserve"> the </w:t>
      </w:r>
      <w:r>
        <w:rPr>
          <w:rFonts w:ascii="Arial" w:eastAsia="Calibri" w:hAnsi="Arial" w:cs="Arial"/>
          <w:sz w:val="24"/>
          <w:szCs w:val="24"/>
        </w:rPr>
        <w:t>applicant on</w:t>
      </w:r>
      <w:r w:rsidR="00ED0348">
        <w:rPr>
          <w:rFonts w:ascii="Arial" w:eastAsia="Calibri" w:hAnsi="Arial" w:cs="Arial"/>
          <w:sz w:val="24"/>
          <w:szCs w:val="24"/>
        </w:rPr>
        <w:t xml:space="preserve"> the grounds of adultery and wrongful</w:t>
      </w:r>
      <w:r w:rsidR="005946DD">
        <w:rPr>
          <w:rFonts w:ascii="Arial" w:eastAsia="Calibri" w:hAnsi="Arial" w:cs="Arial"/>
          <w:sz w:val="24"/>
          <w:szCs w:val="24"/>
        </w:rPr>
        <w:t xml:space="preserve"> and</w:t>
      </w:r>
      <w:r w:rsidR="00ED0348">
        <w:rPr>
          <w:rFonts w:ascii="Arial" w:eastAsia="Calibri" w:hAnsi="Arial" w:cs="Arial"/>
          <w:sz w:val="24"/>
          <w:szCs w:val="24"/>
        </w:rPr>
        <w:t xml:space="preserve"> constructive desertion. The divorce is not finalized and the applicant must still file her plea and </w:t>
      </w:r>
      <w:r w:rsidR="00D237AD">
        <w:rPr>
          <w:rFonts w:ascii="Arial" w:eastAsia="Calibri" w:hAnsi="Arial" w:cs="Arial"/>
          <w:sz w:val="24"/>
          <w:szCs w:val="24"/>
        </w:rPr>
        <w:t>counterclaim, if</w:t>
      </w:r>
      <w:r w:rsidR="00ED0348">
        <w:rPr>
          <w:rFonts w:ascii="Arial" w:eastAsia="Calibri" w:hAnsi="Arial" w:cs="Arial"/>
          <w:sz w:val="24"/>
          <w:szCs w:val="24"/>
        </w:rPr>
        <w:t xml:space="preserve"> </w:t>
      </w:r>
      <w:r w:rsidR="00D237AD">
        <w:rPr>
          <w:rFonts w:ascii="Arial" w:eastAsia="Calibri" w:hAnsi="Arial" w:cs="Arial"/>
          <w:sz w:val="24"/>
          <w:szCs w:val="24"/>
        </w:rPr>
        <w:t>any. The</w:t>
      </w:r>
      <w:r w:rsidR="00ED0348">
        <w:rPr>
          <w:rFonts w:ascii="Arial" w:eastAsia="Calibri" w:hAnsi="Arial" w:cs="Arial"/>
          <w:sz w:val="24"/>
          <w:szCs w:val="24"/>
        </w:rPr>
        <w:t xml:space="preserve"> applicant in the founding affidavit to the rule 90 </w:t>
      </w:r>
      <w:r w:rsidR="00D237AD">
        <w:rPr>
          <w:rFonts w:ascii="Arial" w:eastAsia="Calibri" w:hAnsi="Arial" w:cs="Arial"/>
          <w:sz w:val="24"/>
          <w:szCs w:val="24"/>
        </w:rPr>
        <w:t>application</w:t>
      </w:r>
      <w:r w:rsidR="00ED0348">
        <w:rPr>
          <w:rFonts w:ascii="Arial" w:eastAsia="Calibri" w:hAnsi="Arial" w:cs="Arial"/>
          <w:sz w:val="24"/>
          <w:szCs w:val="24"/>
        </w:rPr>
        <w:t xml:space="preserve"> vehemently denies those </w:t>
      </w:r>
      <w:r w:rsidR="00D237AD">
        <w:rPr>
          <w:rFonts w:ascii="Arial" w:eastAsia="Calibri" w:hAnsi="Arial" w:cs="Arial"/>
          <w:sz w:val="24"/>
          <w:szCs w:val="24"/>
        </w:rPr>
        <w:t>allegations. She</w:t>
      </w:r>
      <w:r w:rsidR="00ED0348">
        <w:rPr>
          <w:rFonts w:ascii="Arial" w:eastAsia="Calibri" w:hAnsi="Arial" w:cs="Arial"/>
          <w:sz w:val="24"/>
          <w:szCs w:val="24"/>
        </w:rPr>
        <w:t xml:space="preserve"> in fact blames the respondent for the breakdown of the </w:t>
      </w:r>
      <w:r w:rsidR="005946DD">
        <w:rPr>
          <w:rFonts w:ascii="Arial" w:eastAsia="Calibri" w:hAnsi="Arial" w:cs="Arial"/>
          <w:sz w:val="24"/>
          <w:szCs w:val="24"/>
        </w:rPr>
        <w:t>marriage and also accuses him of adultery.</w:t>
      </w:r>
      <w:r w:rsidR="00EF0DF0">
        <w:rPr>
          <w:rFonts w:ascii="Arial" w:eastAsia="Calibri" w:hAnsi="Arial" w:cs="Arial"/>
          <w:sz w:val="24"/>
          <w:szCs w:val="24"/>
        </w:rPr>
        <w:t xml:space="preserve"> </w:t>
      </w:r>
      <w:r w:rsidR="001524F3">
        <w:rPr>
          <w:rFonts w:ascii="Arial" w:eastAsia="Calibri" w:hAnsi="Arial" w:cs="Arial"/>
          <w:sz w:val="24"/>
          <w:szCs w:val="24"/>
        </w:rPr>
        <w:t>In annexure “AS2” to the applicant’s founding affidavit there is an email from the respondent to the applicant in which he says</w:t>
      </w:r>
      <w:r w:rsidR="00EC14E4">
        <w:rPr>
          <w:rFonts w:ascii="Arial" w:eastAsia="Calibri" w:hAnsi="Arial" w:cs="Arial"/>
          <w:i/>
          <w:sz w:val="24"/>
          <w:szCs w:val="24"/>
        </w:rPr>
        <w:t xml:space="preserve">: </w:t>
      </w:r>
    </w:p>
    <w:p w:rsidR="00EC14E4" w:rsidRDefault="00EC14E4" w:rsidP="00725CA0">
      <w:pPr>
        <w:spacing w:line="360" w:lineRule="auto"/>
        <w:rPr>
          <w:rFonts w:ascii="Arial" w:eastAsia="Calibri" w:hAnsi="Arial" w:cs="Arial"/>
          <w:i/>
          <w:sz w:val="24"/>
          <w:szCs w:val="24"/>
        </w:rPr>
      </w:pPr>
    </w:p>
    <w:p w:rsidR="00EC14E4" w:rsidRDefault="00EC14E4" w:rsidP="00EC14E4">
      <w:pPr>
        <w:spacing w:line="360" w:lineRule="auto"/>
        <w:ind w:firstLine="720"/>
        <w:rPr>
          <w:rFonts w:ascii="Arial" w:eastAsia="Calibri" w:hAnsi="Arial" w:cs="Arial"/>
        </w:rPr>
      </w:pPr>
      <w:r w:rsidRPr="00EC14E4">
        <w:rPr>
          <w:rFonts w:ascii="Arial" w:eastAsia="Calibri" w:hAnsi="Arial" w:cs="Arial"/>
        </w:rPr>
        <w:lastRenderedPageBreak/>
        <w:t>‘</w:t>
      </w:r>
      <w:r w:rsidR="00C458C4" w:rsidRPr="00EC14E4">
        <w:rPr>
          <w:rFonts w:ascii="Arial" w:eastAsia="Calibri" w:hAnsi="Arial" w:cs="Arial"/>
        </w:rPr>
        <w:t>O</w:t>
      </w:r>
      <w:r w:rsidR="001524F3" w:rsidRPr="00EC14E4">
        <w:rPr>
          <w:rFonts w:ascii="Arial" w:eastAsia="Calibri" w:hAnsi="Arial" w:cs="Arial"/>
        </w:rPr>
        <w:t>ver the past 14 years I have made many promises that have not materialized, have been selfish and emotionally unsupportive of yourself.</w:t>
      </w:r>
      <w:r w:rsidR="00DE6F91" w:rsidRPr="00EC14E4">
        <w:rPr>
          <w:rFonts w:ascii="Arial" w:eastAsia="Calibri" w:hAnsi="Arial" w:cs="Arial"/>
        </w:rPr>
        <w:t xml:space="preserve"> </w:t>
      </w:r>
      <w:r w:rsidR="001524F3" w:rsidRPr="00EC14E4">
        <w:rPr>
          <w:rFonts w:ascii="Arial" w:eastAsia="Calibri" w:hAnsi="Arial" w:cs="Arial"/>
        </w:rPr>
        <w:t>It dawned upon me last night, having gone through my notes on my phone, for how long you have been trying to work on us.</w:t>
      </w:r>
      <w:r w:rsidR="00DE6F91" w:rsidRPr="00EC14E4">
        <w:rPr>
          <w:rFonts w:ascii="Arial" w:eastAsia="Calibri" w:hAnsi="Arial" w:cs="Arial"/>
        </w:rPr>
        <w:t xml:space="preserve"> </w:t>
      </w:r>
      <w:r w:rsidR="001524F3" w:rsidRPr="00EC14E4">
        <w:rPr>
          <w:rFonts w:ascii="Arial" w:eastAsia="Calibri" w:hAnsi="Arial" w:cs="Arial"/>
        </w:rPr>
        <w:t>I have simply failed to listen to you.</w:t>
      </w:r>
      <w:r w:rsidR="00DE6F91" w:rsidRPr="00EC14E4">
        <w:rPr>
          <w:rFonts w:ascii="Arial" w:eastAsia="Calibri" w:hAnsi="Arial" w:cs="Arial"/>
        </w:rPr>
        <w:t xml:space="preserve"> </w:t>
      </w:r>
      <w:r w:rsidRPr="00EC14E4">
        <w:rPr>
          <w:rFonts w:ascii="Arial" w:eastAsia="Calibri" w:hAnsi="Arial" w:cs="Arial"/>
        </w:rPr>
        <w:t xml:space="preserve">‘ </w:t>
      </w:r>
    </w:p>
    <w:p w:rsidR="00EC14E4" w:rsidRPr="00EC14E4" w:rsidRDefault="00EC14E4" w:rsidP="00EC14E4">
      <w:pPr>
        <w:spacing w:line="360" w:lineRule="auto"/>
        <w:ind w:firstLine="720"/>
        <w:rPr>
          <w:rFonts w:ascii="Arial" w:eastAsia="Calibri" w:hAnsi="Arial" w:cs="Arial"/>
        </w:rPr>
      </w:pPr>
    </w:p>
    <w:p w:rsidR="00ED0348" w:rsidRPr="002217A9" w:rsidRDefault="005946DD" w:rsidP="00725CA0">
      <w:pPr>
        <w:spacing w:line="360" w:lineRule="auto"/>
        <w:rPr>
          <w:rFonts w:ascii="Arial" w:eastAsia="Calibri" w:hAnsi="Arial" w:cs="Arial"/>
          <w:b/>
          <w:sz w:val="24"/>
          <w:szCs w:val="24"/>
        </w:rPr>
      </w:pPr>
      <w:r>
        <w:rPr>
          <w:rFonts w:ascii="Arial" w:eastAsia="Calibri" w:hAnsi="Arial" w:cs="Arial"/>
          <w:sz w:val="24"/>
          <w:szCs w:val="24"/>
        </w:rPr>
        <w:t xml:space="preserve">The applicant in my view has </w:t>
      </w:r>
      <w:r w:rsidR="00DE6F91">
        <w:rPr>
          <w:rFonts w:ascii="Arial" w:eastAsia="Calibri" w:hAnsi="Arial" w:cs="Arial"/>
          <w:sz w:val="24"/>
          <w:szCs w:val="24"/>
        </w:rPr>
        <w:t xml:space="preserve">on balance of probabilities </w:t>
      </w:r>
      <w:r>
        <w:rPr>
          <w:rFonts w:ascii="Arial" w:eastAsia="Calibri" w:hAnsi="Arial" w:cs="Arial"/>
          <w:sz w:val="24"/>
          <w:szCs w:val="24"/>
        </w:rPr>
        <w:t xml:space="preserve">made out a </w:t>
      </w:r>
      <w:r w:rsidRPr="00DE6F91">
        <w:rPr>
          <w:rFonts w:ascii="Arial" w:eastAsia="Calibri" w:hAnsi="Arial" w:cs="Arial"/>
          <w:i/>
          <w:sz w:val="24"/>
          <w:szCs w:val="24"/>
        </w:rPr>
        <w:t>prima facie</w:t>
      </w:r>
      <w:r>
        <w:rPr>
          <w:rFonts w:ascii="Arial" w:eastAsia="Calibri" w:hAnsi="Arial" w:cs="Arial"/>
          <w:sz w:val="24"/>
          <w:szCs w:val="24"/>
        </w:rPr>
        <w:t xml:space="preserve"> case to defend the main action</w:t>
      </w:r>
      <w:r w:rsidRPr="002217A9">
        <w:rPr>
          <w:rFonts w:ascii="Arial" w:eastAsia="Calibri" w:hAnsi="Arial" w:cs="Arial"/>
          <w:b/>
          <w:sz w:val="24"/>
          <w:szCs w:val="24"/>
        </w:rPr>
        <w:t>.</w:t>
      </w:r>
      <w:r w:rsidR="00DE6F91">
        <w:rPr>
          <w:rFonts w:ascii="Arial" w:eastAsia="Calibri" w:hAnsi="Arial" w:cs="Arial"/>
          <w:b/>
          <w:sz w:val="24"/>
          <w:szCs w:val="24"/>
        </w:rPr>
        <w:t xml:space="preserve"> </w:t>
      </w:r>
    </w:p>
    <w:p w:rsidR="00ED0348" w:rsidRPr="00B71EAA" w:rsidRDefault="00ED0348" w:rsidP="00725CA0">
      <w:pPr>
        <w:spacing w:line="360" w:lineRule="auto"/>
        <w:rPr>
          <w:rFonts w:ascii="Arial" w:eastAsia="Calibri" w:hAnsi="Arial" w:cs="Arial"/>
          <w:sz w:val="24"/>
          <w:szCs w:val="24"/>
          <w:u w:val="single"/>
        </w:rPr>
      </w:pPr>
    </w:p>
    <w:p w:rsidR="00292A4F" w:rsidRDefault="00A14189" w:rsidP="00725CA0">
      <w:pPr>
        <w:spacing w:line="360" w:lineRule="auto"/>
        <w:rPr>
          <w:rFonts w:ascii="Arial" w:eastAsia="Calibri" w:hAnsi="Arial" w:cs="Arial"/>
          <w:sz w:val="24"/>
          <w:szCs w:val="24"/>
        </w:rPr>
      </w:pPr>
      <w:r>
        <w:rPr>
          <w:rFonts w:ascii="Arial" w:eastAsia="Calibri" w:hAnsi="Arial" w:cs="Arial"/>
          <w:sz w:val="24"/>
          <w:szCs w:val="24"/>
        </w:rPr>
        <w:t>[9</w:t>
      </w:r>
      <w:r w:rsidR="0006639F">
        <w:rPr>
          <w:rFonts w:ascii="Arial" w:eastAsia="Calibri" w:hAnsi="Arial" w:cs="Arial"/>
          <w:sz w:val="24"/>
          <w:szCs w:val="24"/>
        </w:rPr>
        <w:t>]</w:t>
      </w:r>
      <w:r w:rsidR="0006639F">
        <w:rPr>
          <w:rFonts w:ascii="Arial" w:eastAsia="Calibri" w:hAnsi="Arial" w:cs="Arial"/>
          <w:sz w:val="24"/>
          <w:szCs w:val="24"/>
        </w:rPr>
        <w:tab/>
      </w:r>
      <w:r w:rsidR="00062301">
        <w:rPr>
          <w:rFonts w:ascii="Arial" w:eastAsia="Calibri" w:hAnsi="Arial" w:cs="Arial"/>
          <w:sz w:val="24"/>
          <w:szCs w:val="24"/>
        </w:rPr>
        <w:t>As far as prayer 1</w:t>
      </w:r>
      <w:r>
        <w:rPr>
          <w:rFonts w:ascii="Arial" w:eastAsia="Calibri" w:hAnsi="Arial" w:cs="Arial"/>
          <w:sz w:val="24"/>
          <w:szCs w:val="24"/>
        </w:rPr>
        <w:t>.1</w:t>
      </w:r>
      <w:r w:rsidR="00D22104">
        <w:rPr>
          <w:rFonts w:ascii="Arial" w:eastAsia="Calibri" w:hAnsi="Arial" w:cs="Arial"/>
          <w:sz w:val="24"/>
          <w:szCs w:val="24"/>
        </w:rPr>
        <w:t xml:space="preserve"> </w:t>
      </w:r>
      <w:r w:rsidR="00062301">
        <w:rPr>
          <w:rFonts w:ascii="Arial" w:eastAsia="Calibri" w:hAnsi="Arial" w:cs="Arial"/>
          <w:sz w:val="24"/>
          <w:szCs w:val="24"/>
        </w:rPr>
        <w:t>(bond payment) is concerned, there is no dispute that the</w:t>
      </w:r>
      <w:r w:rsidR="002F09A7">
        <w:rPr>
          <w:rFonts w:ascii="Arial" w:eastAsia="Calibri" w:hAnsi="Arial" w:cs="Arial"/>
          <w:sz w:val="24"/>
          <w:szCs w:val="24"/>
        </w:rPr>
        <w:t xml:space="preserve"> monthly repayment</w:t>
      </w:r>
      <w:r w:rsidR="00DE6F91">
        <w:rPr>
          <w:rFonts w:ascii="Arial" w:eastAsia="Calibri" w:hAnsi="Arial" w:cs="Arial"/>
          <w:sz w:val="24"/>
          <w:szCs w:val="24"/>
        </w:rPr>
        <w:t xml:space="preserve">s </w:t>
      </w:r>
      <w:r w:rsidR="008A5E79">
        <w:rPr>
          <w:rFonts w:ascii="Arial" w:eastAsia="Calibri" w:hAnsi="Arial" w:cs="Arial"/>
          <w:sz w:val="24"/>
          <w:szCs w:val="24"/>
        </w:rPr>
        <w:t>(</w:t>
      </w:r>
      <w:r w:rsidR="00DE6F91">
        <w:rPr>
          <w:rFonts w:ascii="Arial" w:eastAsia="Calibri" w:hAnsi="Arial" w:cs="Arial"/>
          <w:sz w:val="24"/>
          <w:szCs w:val="24"/>
        </w:rPr>
        <w:t xml:space="preserve">installments) </w:t>
      </w:r>
      <w:r w:rsidR="002F09A7">
        <w:rPr>
          <w:rFonts w:ascii="Arial" w:eastAsia="Calibri" w:hAnsi="Arial" w:cs="Arial"/>
          <w:sz w:val="24"/>
          <w:szCs w:val="24"/>
        </w:rPr>
        <w:t>of the bond is deducted from the applicant</w:t>
      </w:r>
      <w:r w:rsidR="006F4873">
        <w:rPr>
          <w:rFonts w:ascii="Arial" w:eastAsia="Calibri" w:hAnsi="Arial" w:cs="Arial"/>
          <w:sz w:val="24"/>
          <w:szCs w:val="24"/>
        </w:rPr>
        <w:t>’s account and that</w:t>
      </w:r>
      <w:r w:rsidR="002F09A7">
        <w:rPr>
          <w:rFonts w:ascii="Arial" w:eastAsia="Calibri" w:hAnsi="Arial" w:cs="Arial"/>
          <w:sz w:val="24"/>
          <w:szCs w:val="24"/>
        </w:rPr>
        <w:t xml:space="preserve"> respondent has to refund her</w:t>
      </w:r>
      <w:r w:rsidR="00D54A59">
        <w:rPr>
          <w:rFonts w:ascii="Arial" w:eastAsia="Calibri" w:hAnsi="Arial" w:cs="Arial"/>
          <w:sz w:val="24"/>
          <w:szCs w:val="24"/>
        </w:rPr>
        <w:t>,</w:t>
      </w:r>
      <w:r w:rsidR="006F4873">
        <w:rPr>
          <w:rFonts w:ascii="Arial" w:eastAsia="Calibri" w:hAnsi="Arial" w:cs="Arial"/>
          <w:sz w:val="24"/>
          <w:szCs w:val="24"/>
        </w:rPr>
        <w:t xml:space="preserve"> </w:t>
      </w:r>
      <w:r w:rsidR="002F09A7">
        <w:rPr>
          <w:rFonts w:ascii="Arial" w:eastAsia="Calibri" w:hAnsi="Arial" w:cs="Arial"/>
          <w:sz w:val="24"/>
          <w:szCs w:val="24"/>
        </w:rPr>
        <w:t>the only bone of contention is that the respondent does not do that promptly on the 1</w:t>
      </w:r>
      <w:r w:rsidR="002F09A7" w:rsidRPr="002F09A7">
        <w:rPr>
          <w:rFonts w:ascii="Arial" w:eastAsia="Calibri" w:hAnsi="Arial" w:cs="Arial"/>
          <w:sz w:val="24"/>
          <w:szCs w:val="24"/>
          <w:vertAlign w:val="superscript"/>
        </w:rPr>
        <w:t>st</w:t>
      </w:r>
      <w:r w:rsidR="002F09A7">
        <w:rPr>
          <w:rFonts w:ascii="Arial" w:eastAsia="Calibri" w:hAnsi="Arial" w:cs="Arial"/>
          <w:sz w:val="24"/>
          <w:szCs w:val="24"/>
        </w:rPr>
        <w:t xml:space="preserve"> of each </w:t>
      </w:r>
      <w:r w:rsidR="006F4873">
        <w:rPr>
          <w:rFonts w:ascii="Arial" w:eastAsia="Calibri" w:hAnsi="Arial" w:cs="Arial"/>
          <w:sz w:val="24"/>
          <w:szCs w:val="24"/>
        </w:rPr>
        <w:t>month</w:t>
      </w:r>
      <w:r w:rsidR="002F09A7">
        <w:rPr>
          <w:rFonts w:ascii="Arial" w:eastAsia="Calibri" w:hAnsi="Arial" w:cs="Arial"/>
          <w:sz w:val="24"/>
          <w:szCs w:val="24"/>
        </w:rPr>
        <w:t xml:space="preserve"> and that adversely affect her</w:t>
      </w:r>
      <w:r w:rsidR="00FA3BAB">
        <w:rPr>
          <w:rFonts w:ascii="Arial" w:eastAsia="Calibri" w:hAnsi="Arial" w:cs="Arial"/>
          <w:sz w:val="24"/>
          <w:szCs w:val="24"/>
        </w:rPr>
        <w:t xml:space="preserve"> cash flow and her</w:t>
      </w:r>
      <w:r w:rsidR="002F09A7">
        <w:rPr>
          <w:rFonts w:ascii="Arial" w:eastAsia="Calibri" w:hAnsi="Arial" w:cs="Arial"/>
          <w:sz w:val="24"/>
          <w:szCs w:val="24"/>
        </w:rPr>
        <w:t xml:space="preserve"> ability to honour her other financial commitments </w:t>
      </w:r>
      <w:r w:rsidR="006F4873">
        <w:rPr>
          <w:rFonts w:ascii="Arial" w:eastAsia="Calibri" w:hAnsi="Arial" w:cs="Arial"/>
          <w:sz w:val="24"/>
          <w:szCs w:val="24"/>
        </w:rPr>
        <w:t>timeously.</w:t>
      </w:r>
      <w:r w:rsidR="0006639F">
        <w:rPr>
          <w:rFonts w:ascii="Arial" w:eastAsia="Calibri" w:hAnsi="Arial" w:cs="Arial"/>
          <w:sz w:val="24"/>
          <w:szCs w:val="24"/>
        </w:rPr>
        <w:t xml:space="preserve"> </w:t>
      </w:r>
      <w:r w:rsidR="00FA3BAB">
        <w:rPr>
          <w:rFonts w:ascii="Arial" w:eastAsia="Calibri" w:hAnsi="Arial" w:cs="Arial"/>
          <w:sz w:val="24"/>
          <w:szCs w:val="24"/>
        </w:rPr>
        <w:t>The respondent state</w:t>
      </w:r>
      <w:r w:rsidR="006F2A31">
        <w:rPr>
          <w:rFonts w:ascii="Arial" w:eastAsia="Calibri" w:hAnsi="Arial" w:cs="Arial"/>
          <w:sz w:val="24"/>
          <w:szCs w:val="24"/>
        </w:rPr>
        <w:t>s</w:t>
      </w:r>
      <w:r w:rsidR="0006639F">
        <w:rPr>
          <w:rFonts w:ascii="Arial" w:eastAsia="Calibri" w:hAnsi="Arial" w:cs="Arial"/>
          <w:sz w:val="24"/>
          <w:szCs w:val="24"/>
        </w:rPr>
        <w:t xml:space="preserve"> that he will make arrangement</w:t>
      </w:r>
      <w:r w:rsidR="00FA3BAB">
        <w:rPr>
          <w:rFonts w:ascii="Arial" w:eastAsia="Calibri" w:hAnsi="Arial" w:cs="Arial"/>
          <w:sz w:val="24"/>
          <w:szCs w:val="24"/>
        </w:rPr>
        <w:t>s that the bond instalments are</w:t>
      </w:r>
      <w:r w:rsidR="006F2A31">
        <w:rPr>
          <w:rFonts w:ascii="Arial" w:eastAsia="Calibri" w:hAnsi="Arial" w:cs="Arial"/>
          <w:sz w:val="24"/>
          <w:szCs w:val="24"/>
        </w:rPr>
        <w:t xml:space="preserve"> paid to appli</w:t>
      </w:r>
      <w:r w:rsidR="0006639F">
        <w:rPr>
          <w:rFonts w:ascii="Arial" w:eastAsia="Calibri" w:hAnsi="Arial" w:cs="Arial"/>
          <w:sz w:val="24"/>
          <w:szCs w:val="24"/>
        </w:rPr>
        <w:t>cant in advance</w:t>
      </w:r>
      <w:r w:rsidR="006F2A31">
        <w:rPr>
          <w:rFonts w:ascii="Arial" w:eastAsia="Calibri" w:hAnsi="Arial" w:cs="Arial"/>
          <w:sz w:val="24"/>
          <w:szCs w:val="24"/>
        </w:rPr>
        <w:t xml:space="preserve"> on or</w:t>
      </w:r>
      <w:r w:rsidR="00FA3BAB">
        <w:rPr>
          <w:rFonts w:ascii="Arial" w:eastAsia="Calibri" w:hAnsi="Arial" w:cs="Arial"/>
          <w:sz w:val="24"/>
          <w:szCs w:val="24"/>
        </w:rPr>
        <w:t xml:space="preserve"> before the 7</w:t>
      </w:r>
      <w:r w:rsidR="00FA3BAB" w:rsidRPr="00FA3BAB">
        <w:rPr>
          <w:rFonts w:ascii="Arial" w:eastAsia="Calibri" w:hAnsi="Arial" w:cs="Arial"/>
          <w:sz w:val="24"/>
          <w:szCs w:val="24"/>
          <w:vertAlign w:val="superscript"/>
        </w:rPr>
        <w:t>th</w:t>
      </w:r>
      <w:r w:rsidR="00FA3BAB">
        <w:rPr>
          <w:rFonts w:ascii="Arial" w:eastAsia="Calibri" w:hAnsi="Arial" w:cs="Arial"/>
          <w:sz w:val="24"/>
          <w:szCs w:val="24"/>
        </w:rPr>
        <w:t xml:space="preserve"> of each month.</w:t>
      </w:r>
      <w:r w:rsidR="0006639F">
        <w:rPr>
          <w:rFonts w:ascii="Arial" w:eastAsia="Calibri" w:hAnsi="Arial" w:cs="Arial"/>
          <w:sz w:val="24"/>
          <w:szCs w:val="24"/>
        </w:rPr>
        <w:t xml:space="preserve"> </w:t>
      </w:r>
      <w:r w:rsidR="00FA3BAB">
        <w:rPr>
          <w:rFonts w:ascii="Arial" w:eastAsia="Calibri" w:hAnsi="Arial" w:cs="Arial"/>
          <w:sz w:val="24"/>
          <w:szCs w:val="24"/>
        </w:rPr>
        <w:t>I inquired from counsel fo</w:t>
      </w:r>
      <w:r w:rsidR="0006639F">
        <w:rPr>
          <w:rFonts w:ascii="Arial" w:eastAsia="Calibri" w:hAnsi="Arial" w:cs="Arial"/>
          <w:sz w:val="24"/>
          <w:szCs w:val="24"/>
        </w:rPr>
        <w:t>r</w:t>
      </w:r>
      <w:r w:rsidR="00FA3BAB">
        <w:rPr>
          <w:rFonts w:ascii="Arial" w:eastAsia="Calibri" w:hAnsi="Arial" w:cs="Arial"/>
          <w:sz w:val="24"/>
          <w:szCs w:val="24"/>
        </w:rPr>
        <w:t xml:space="preserve"> the applicant whether it was not possible for applicant to </w:t>
      </w:r>
      <w:r w:rsidR="0006639F">
        <w:rPr>
          <w:rFonts w:ascii="Arial" w:eastAsia="Calibri" w:hAnsi="Arial" w:cs="Arial"/>
          <w:sz w:val="24"/>
          <w:szCs w:val="24"/>
        </w:rPr>
        <w:t>arrange</w:t>
      </w:r>
      <w:r w:rsidR="00FA3BAB">
        <w:rPr>
          <w:rFonts w:ascii="Arial" w:eastAsia="Calibri" w:hAnsi="Arial" w:cs="Arial"/>
          <w:sz w:val="24"/>
          <w:szCs w:val="24"/>
        </w:rPr>
        <w:t xml:space="preserve"> with her bank</w:t>
      </w:r>
      <w:r w:rsidR="00537B17">
        <w:rPr>
          <w:rFonts w:ascii="Arial" w:eastAsia="Calibri" w:hAnsi="Arial" w:cs="Arial"/>
          <w:sz w:val="24"/>
          <w:szCs w:val="24"/>
        </w:rPr>
        <w:t xml:space="preserve"> to have the bond </w:t>
      </w:r>
      <w:r w:rsidR="0006639F">
        <w:rPr>
          <w:rFonts w:ascii="Arial" w:eastAsia="Calibri" w:hAnsi="Arial" w:cs="Arial"/>
          <w:sz w:val="24"/>
          <w:szCs w:val="24"/>
        </w:rPr>
        <w:t>deductions</w:t>
      </w:r>
      <w:r w:rsidR="00FA3BAB">
        <w:rPr>
          <w:rFonts w:ascii="Arial" w:eastAsia="Calibri" w:hAnsi="Arial" w:cs="Arial"/>
          <w:sz w:val="24"/>
          <w:szCs w:val="24"/>
        </w:rPr>
        <w:t xml:space="preserve"> done on the 7</w:t>
      </w:r>
      <w:r w:rsidR="00FA3BAB" w:rsidRPr="00FA3BAB">
        <w:rPr>
          <w:rFonts w:ascii="Arial" w:eastAsia="Calibri" w:hAnsi="Arial" w:cs="Arial"/>
          <w:sz w:val="24"/>
          <w:szCs w:val="24"/>
          <w:vertAlign w:val="superscript"/>
        </w:rPr>
        <w:t>th</w:t>
      </w:r>
      <w:r w:rsidR="00FA3BAB">
        <w:rPr>
          <w:rFonts w:ascii="Arial" w:eastAsia="Calibri" w:hAnsi="Arial" w:cs="Arial"/>
          <w:sz w:val="24"/>
          <w:szCs w:val="24"/>
        </w:rPr>
        <w:t xml:space="preserve"> of each month </w:t>
      </w:r>
      <w:r w:rsidR="006F2A31">
        <w:rPr>
          <w:rFonts w:ascii="Arial" w:eastAsia="Calibri" w:hAnsi="Arial" w:cs="Arial"/>
          <w:sz w:val="24"/>
          <w:szCs w:val="24"/>
        </w:rPr>
        <w:t>and her instruction</w:t>
      </w:r>
      <w:r w:rsidR="0006639F">
        <w:rPr>
          <w:rFonts w:ascii="Arial" w:eastAsia="Calibri" w:hAnsi="Arial" w:cs="Arial"/>
          <w:sz w:val="24"/>
          <w:szCs w:val="24"/>
        </w:rPr>
        <w:t>s were</w:t>
      </w:r>
      <w:r w:rsidR="006F2A31">
        <w:rPr>
          <w:rFonts w:ascii="Arial" w:eastAsia="Calibri" w:hAnsi="Arial" w:cs="Arial"/>
          <w:sz w:val="24"/>
          <w:szCs w:val="24"/>
        </w:rPr>
        <w:t xml:space="preserve"> that was not possible as she pays a special reduced </w:t>
      </w:r>
      <w:r w:rsidR="00537B17">
        <w:rPr>
          <w:rFonts w:ascii="Arial" w:eastAsia="Calibri" w:hAnsi="Arial" w:cs="Arial"/>
          <w:sz w:val="24"/>
          <w:szCs w:val="24"/>
        </w:rPr>
        <w:t xml:space="preserve">interest rate </w:t>
      </w:r>
      <w:r w:rsidR="0006639F">
        <w:rPr>
          <w:rFonts w:ascii="Arial" w:eastAsia="Calibri" w:hAnsi="Arial" w:cs="Arial"/>
          <w:sz w:val="24"/>
          <w:szCs w:val="24"/>
        </w:rPr>
        <w:t xml:space="preserve">on the bond loan </w:t>
      </w:r>
      <w:r w:rsidR="00537B17">
        <w:rPr>
          <w:rFonts w:ascii="Arial" w:eastAsia="Calibri" w:hAnsi="Arial" w:cs="Arial"/>
          <w:sz w:val="24"/>
          <w:szCs w:val="24"/>
        </w:rPr>
        <w:t xml:space="preserve">for staff </w:t>
      </w:r>
      <w:r w:rsidR="00537B17">
        <w:rPr>
          <w:rFonts w:ascii="Arial" w:eastAsia="Calibri" w:hAnsi="Arial" w:cs="Arial"/>
          <w:sz w:val="24"/>
          <w:szCs w:val="24"/>
        </w:rPr>
        <w:lastRenderedPageBreak/>
        <w:t xml:space="preserve">members and as a condition the bond instalment must be </w:t>
      </w:r>
      <w:r w:rsidR="0006639F">
        <w:rPr>
          <w:rFonts w:ascii="Arial" w:eastAsia="Calibri" w:hAnsi="Arial" w:cs="Arial"/>
          <w:sz w:val="24"/>
          <w:szCs w:val="24"/>
        </w:rPr>
        <w:t>deducted</w:t>
      </w:r>
      <w:r w:rsidR="00537B17">
        <w:rPr>
          <w:rFonts w:ascii="Arial" w:eastAsia="Calibri" w:hAnsi="Arial" w:cs="Arial"/>
          <w:sz w:val="24"/>
          <w:szCs w:val="24"/>
        </w:rPr>
        <w:t xml:space="preserve"> on the 1</w:t>
      </w:r>
      <w:r w:rsidR="00537B17" w:rsidRPr="00537B17">
        <w:rPr>
          <w:rFonts w:ascii="Arial" w:eastAsia="Calibri" w:hAnsi="Arial" w:cs="Arial"/>
          <w:sz w:val="24"/>
          <w:szCs w:val="24"/>
          <w:vertAlign w:val="superscript"/>
        </w:rPr>
        <w:t>st</w:t>
      </w:r>
      <w:r w:rsidR="00537B17">
        <w:rPr>
          <w:rFonts w:ascii="Arial" w:eastAsia="Calibri" w:hAnsi="Arial" w:cs="Arial"/>
          <w:sz w:val="24"/>
          <w:szCs w:val="24"/>
        </w:rPr>
        <w:t xml:space="preserve"> of each month.</w:t>
      </w:r>
      <w:r w:rsidR="006F4873">
        <w:rPr>
          <w:rFonts w:ascii="Arial" w:eastAsia="Calibri" w:hAnsi="Arial" w:cs="Arial"/>
          <w:sz w:val="24"/>
          <w:szCs w:val="24"/>
        </w:rPr>
        <w:t xml:space="preserve"> I</w:t>
      </w:r>
      <w:r w:rsidR="00867A11">
        <w:rPr>
          <w:rFonts w:ascii="Arial" w:eastAsia="Calibri" w:hAnsi="Arial" w:cs="Arial"/>
          <w:sz w:val="24"/>
          <w:szCs w:val="24"/>
        </w:rPr>
        <w:t xml:space="preserve"> have perused the </w:t>
      </w:r>
      <w:r w:rsidR="006F4873">
        <w:rPr>
          <w:rFonts w:ascii="Arial" w:eastAsia="Calibri" w:hAnsi="Arial" w:cs="Arial"/>
          <w:sz w:val="24"/>
          <w:szCs w:val="24"/>
        </w:rPr>
        <w:t>pay slips</w:t>
      </w:r>
      <w:r w:rsidR="00867A11">
        <w:rPr>
          <w:rFonts w:ascii="Arial" w:eastAsia="Calibri" w:hAnsi="Arial" w:cs="Arial"/>
          <w:sz w:val="24"/>
          <w:szCs w:val="24"/>
        </w:rPr>
        <w:t xml:space="preserve"> of the respondent </w:t>
      </w:r>
      <w:r w:rsidR="00BD372D">
        <w:rPr>
          <w:rFonts w:ascii="Arial" w:eastAsia="Calibri" w:hAnsi="Arial" w:cs="Arial"/>
          <w:sz w:val="24"/>
          <w:szCs w:val="24"/>
        </w:rPr>
        <w:t xml:space="preserve">annexed to the </w:t>
      </w:r>
      <w:r w:rsidR="00867A11">
        <w:rPr>
          <w:rFonts w:ascii="Arial" w:eastAsia="Calibri" w:hAnsi="Arial" w:cs="Arial"/>
          <w:sz w:val="24"/>
          <w:szCs w:val="24"/>
        </w:rPr>
        <w:t xml:space="preserve">replying </w:t>
      </w:r>
      <w:r w:rsidR="005A528C">
        <w:rPr>
          <w:rFonts w:ascii="Arial" w:eastAsia="Calibri" w:hAnsi="Arial" w:cs="Arial"/>
          <w:sz w:val="24"/>
          <w:szCs w:val="24"/>
        </w:rPr>
        <w:t>affidavit</w:t>
      </w:r>
      <w:r w:rsidR="00867A11">
        <w:rPr>
          <w:rFonts w:ascii="Arial" w:eastAsia="Calibri" w:hAnsi="Arial" w:cs="Arial"/>
          <w:sz w:val="24"/>
          <w:szCs w:val="24"/>
        </w:rPr>
        <w:t xml:space="preserve"> for a period of six months and it is clear that the respondent </w:t>
      </w:r>
      <w:r>
        <w:rPr>
          <w:rFonts w:ascii="Arial" w:eastAsia="Calibri" w:hAnsi="Arial" w:cs="Arial"/>
          <w:sz w:val="24"/>
          <w:szCs w:val="24"/>
        </w:rPr>
        <w:t>receives hi</w:t>
      </w:r>
      <w:r w:rsidR="002217A9">
        <w:rPr>
          <w:rFonts w:ascii="Arial" w:eastAsia="Calibri" w:hAnsi="Arial" w:cs="Arial"/>
          <w:sz w:val="24"/>
          <w:szCs w:val="24"/>
        </w:rPr>
        <w:t>s</w:t>
      </w:r>
      <w:r>
        <w:rPr>
          <w:rFonts w:ascii="Arial" w:eastAsia="Calibri" w:hAnsi="Arial" w:cs="Arial"/>
          <w:sz w:val="24"/>
          <w:szCs w:val="24"/>
        </w:rPr>
        <w:t xml:space="preserve"> salary</w:t>
      </w:r>
      <w:r w:rsidR="00867A11">
        <w:rPr>
          <w:rFonts w:ascii="Arial" w:eastAsia="Calibri" w:hAnsi="Arial" w:cs="Arial"/>
          <w:sz w:val="24"/>
          <w:szCs w:val="24"/>
        </w:rPr>
        <w:t xml:space="preserve"> at the end of e</w:t>
      </w:r>
      <w:r w:rsidR="006F2A31">
        <w:rPr>
          <w:rFonts w:ascii="Arial" w:eastAsia="Calibri" w:hAnsi="Arial" w:cs="Arial"/>
          <w:sz w:val="24"/>
          <w:szCs w:val="24"/>
        </w:rPr>
        <w:t>ach month and therefore there should be</w:t>
      </w:r>
      <w:r w:rsidR="00867A11">
        <w:rPr>
          <w:rFonts w:ascii="Arial" w:eastAsia="Calibri" w:hAnsi="Arial" w:cs="Arial"/>
          <w:sz w:val="24"/>
          <w:szCs w:val="24"/>
        </w:rPr>
        <w:t xml:space="preserve"> no problem if this </w:t>
      </w:r>
      <w:r w:rsidR="005A528C">
        <w:rPr>
          <w:rFonts w:ascii="Arial" w:eastAsia="Calibri" w:hAnsi="Arial" w:cs="Arial"/>
          <w:sz w:val="24"/>
          <w:szCs w:val="24"/>
        </w:rPr>
        <w:t>C</w:t>
      </w:r>
      <w:r w:rsidR="00867A11">
        <w:rPr>
          <w:rFonts w:ascii="Arial" w:eastAsia="Calibri" w:hAnsi="Arial" w:cs="Arial"/>
          <w:sz w:val="24"/>
          <w:szCs w:val="24"/>
        </w:rPr>
        <w:t>ou</w:t>
      </w:r>
      <w:r w:rsidR="005A528C">
        <w:rPr>
          <w:rFonts w:ascii="Arial" w:eastAsia="Calibri" w:hAnsi="Arial" w:cs="Arial"/>
          <w:sz w:val="24"/>
          <w:szCs w:val="24"/>
        </w:rPr>
        <w:t>r</w:t>
      </w:r>
      <w:r w:rsidR="006F2A31">
        <w:rPr>
          <w:rFonts w:ascii="Arial" w:eastAsia="Calibri" w:hAnsi="Arial" w:cs="Arial"/>
          <w:sz w:val="24"/>
          <w:szCs w:val="24"/>
        </w:rPr>
        <w:t>t</w:t>
      </w:r>
      <w:r w:rsidR="00867A11">
        <w:rPr>
          <w:rFonts w:ascii="Arial" w:eastAsia="Calibri" w:hAnsi="Arial" w:cs="Arial"/>
          <w:sz w:val="24"/>
          <w:szCs w:val="24"/>
        </w:rPr>
        <w:t xml:space="preserve"> </w:t>
      </w:r>
      <w:r w:rsidR="00DE6F91">
        <w:rPr>
          <w:rFonts w:ascii="Arial" w:eastAsia="Calibri" w:hAnsi="Arial" w:cs="Arial"/>
          <w:sz w:val="24"/>
          <w:szCs w:val="24"/>
        </w:rPr>
        <w:t xml:space="preserve">should </w:t>
      </w:r>
      <w:r w:rsidR="00867A11">
        <w:rPr>
          <w:rFonts w:ascii="Arial" w:eastAsia="Calibri" w:hAnsi="Arial" w:cs="Arial"/>
          <w:sz w:val="24"/>
          <w:szCs w:val="24"/>
        </w:rPr>
        <w:t>order</w:t>
      </w:r>
      <w:r w:rsidR="00DE6F91">
        <w:rPr>
          <w:rFonts w:ascii="Arial" w:eastAsia="Calibri" w:hAnsi="Arial" w:cs="Arial"/>
          <w:sz w:val="24"/>
          <w:szCs w:val="24"/>
        </w:rPr>
        <w:t xml:space="preserve"> that </w:t>
      </w:r>
      <w:r w:rsidR="006F2A31">
        <w:rPr>
          <w:rFonts w:ascii="Arial" w:eastAsia="Calibri" w:hAnsi="Arial" w:cs="Arial"/>
          <w:sz w:val="24"/>
          <w:szCs w:val="24"/>
        </w:rPr>
        <w:t>the respondent pay</w:t>
      </w:r>
      <w:r w:rsidR="00DE6F91">
        <w:rPr>
          <w:rFonts w:ascii="Arial" w:eastAsia="Calibri" w:hAnsi="Arial" w:cs="Arial"/>
          <w:sz w:val="24"/>
          <w:szCs w:val="24"/>
        </w:rPr>
        <w:t>s</w:t>
      </w:r>
      <w:r w:rsidR="006F2A31">
        <w:rPr>
          <w:rFonts w:ascii="Arial" w:eastAsia="Calibri" w:hAnsi="Arial" w:cs="Arial"/>
          <w:sz w:val="24"/>
          <w:szCs w:val="24"/>
        </w:rPr>
        <w:t xml:space="preserve"> the</w:t>
      </w:r>
      <w:r w:rsidR="00537B17">
        <w:rPr>
          <w:rFonts w:ascii="Arial" w:eastAsia="Calibri" w:hAnsi="Arial" w:cs="Arial"/>
          <w:sz w:val="24"/>
          <w:szCs w:val="24"/>
        </w:rPr>
        <w:t xml:space="preserve"> bond</w:t>
      </w:r>
      <w:r w:rsidR="006F2A31">
        <w:rPr>
          <w:rFonts w:ascii="Arial" w:eastAsia="Calibri" w:hAnsi="Arial" w:cs="Arial"/>
          <w:sz w:val="24"/>
          <w:szCs w:val="24"/>
        </w:rPr>
        <w:t xml:space="preserve"> </w:t>
      </w:r>
      <w:r w:rsidR="008A5E79">
        <w:rPr>
          <w:rFonts w:ascii="Arial" w:eastAsia="Calibri" w:hAnsi="Arial" w:cs="Arial"/>
          <w:sz w:val="24"/>
          <w:szCs w:val="24"/>
        </w:rPr>
        <w:t>payment</w:t>
      </w:r>
      <w:r w:rsidR="00DE6F91">
        <w:rPr>
          <w:rFonts w:ascii="Arial" w:eastAsia="Calibri" w:hAnsi="Arial" w:cs="Arial"/>
          <w:sz w:val="24"/>
          <w:szCs w:val="24"/>
        </w:rPr>
        <w:t xml:space="preserve"> </w:t>
      </w:r>
      <w:r w:rsidR="00BD372D">
        <w:rPr>
          <w:rFonts w:ascii="Arial" w:eastAsia="Calibri" w:hAnsi="Arial" w:cs="Arial"/>
          <w:sz w:val="24"/>
          <w:szCs w:val="24"/>
        </w:rPr>
        <w:t xml:space="preserve">refunds </w:t>
      </w:r>
      <w:r w:rsidR="006F2A31">
        <w:rPr>
          <w:rFonts w:ascii="Arial" w:eastAsia="Calibri" w:hAnsi="Arial" w:cs="Arial"/>
          <w:sz w:val="24"/>
          <w:szCs w:val="24"/>
        </w:rPr>
        <w:t>to the applicant on or before the 1</w:t>
      </w:r>
      <w:r w:rsidR="006F2A31" w:rsidRPr="006F2A31">
        <w:rPr>
          <w:rFonts w:ascii="Arial" w:eastAsia="Calibri" w:hAnsi="Arial" w:cs="Arial"/>
          <w:sz w:val="24"/>
          <w:szCs w:val="24"/>
          <w:vertAlign w:val="superscript"/>
        </w:rPr>
        <w:t>st</w:t>
      </w:r>
      <w:r w:rsidR="006F2A31">
        <w:rPr>
          <w:rFonts w:ascii="Arial" w:eastAsia="Calibri" w:hAnsi="Arial" w:cs="Arial"/>
          <w:sz w:val="24"/>
          <w:szCs w:val="24"/>
        </w:rPr>
        <w:t xml:space="preserve"> of each month.</w:t>
      </w:r>
    </w:p>
    <w:p w:rsidR="0006639F" w:rsidRDefault="0006639F" w:rsidP="00725CA0">
      <w:pPr>
        <w:spacing w:line="360" w:lineRule="auto"/>
        <w:rPr>
          <w:rFonts w:ascii="Arial" w:eastAsia="Calibri" w:hAnsi="Arial" w:cs="Arial"/>
          <w:sz w:val="24"/>
          <w:szCs w:val="24"/>
        </w:rPr>
      </w:pPr>
    </w:p>
    <w:p w:rsidR="00EC14E4" w:rsidRDefault="00A14189" w:rsidP="00725CA0">
      <w:pPr>
        <w:spacing w:line="360" w:lineRule="auto"/>
        <w:rPr>
          <w:rFonts w:ascii="Arial" w:eastAsia="Calibri" w:hAnsi="Arial" w:cs="Arial"/>
          <w:sz w:val="24"/>
          <w:szCs w:val="24"/>
        </w:rPr>
      </w:pPr>
      <w:r>
        <w:rPr>
          <w:rFonts w:ascii="Arial" w:eastAsia="Calibri" w:hAnsi="Arial" w:cs="Arial"/>
          <w:sz w:val="24"/>
          <w:szCs w:val="24"/>
        </w:rPr>
        <w:t>[10</w:t>
      </w:r>
      <w:r w:rsidR="0006639F">
        <w:rPr>
          <w:rFonts w:ascii="Arial" w:eastAsia="Calibri" w:hAnsi="Arial" w:cs="Arial"/>
          <w:sz w:val="24"/>
          <w:szCs w:val="24"/>
        </w:rPr>
        <w:t>]</w:t>
      </w:r>
      <w:r w:rsidR="0006639F">
        <w:rPr>
          <w:rFonts w:ascii="Arial" w:eastAsia="Calibri" w:hAnsi="Arial" w:cs="Arial"/>
          <w:sz w:val="24"/>
          <w:szCs w:val="24"/>
        </w:rPr>
        <w:tab/>
      </w:r>
      <w:r w:rsidR="00BD372D">
        <w:rPr>
          <w:rFonts w:ascii="Arial" w:eastAsia="Calibri" w:hAnsi="Arial" w:cs="Arial"/>
          <w:sz w:val="24"/>
          <w:szCs w:val="24"/>
        </w:rPr>
        <w:t xml:space="preserve">In prayer </w:t>
      </w:r>
      <w:r>
        <w:rPr>
          <w:rFonts w:ascii="Arial" w:eastAsia="Calibri" w:hAnsi="Arial" w:cs="Arial"/>
          <w:sz w:val="24"/>
          <w:szCs w:val="24"/>
        </w:rPr>
        <w:t>1.</w:t>
      </w:r>
      <w:r w:rsidR="00BD372D">
        <w:rPr>
          <w:rFonts w:ascii="Arial" w:eastAsia="Calibri" w:hAnsi="Arial" w:cs="Arial"/>
          <w:sz w:val="24"/>
          <w:szCs w:val="24"/>
        </w:rPr>
        <w:t xml:space="preserve">2, the applicant </w:t>
      </w:r>
      <w:r w:rsidR="000E65C6">
        <w:rPr>
          <w:rFonts w:ascii="Arial" w:eastAsia="Calibri" w:hAnsi="Arial" w:cs="Arial"/>
          <w:sz w:val="24"/>
          <w:szCs w:val="24"/>
        </w:rPr>
        <w:t xml:space="preserve">in the founding affidavit </w:t>
      </w:r>
      <w:r w:rsidR="00BD372D">
        <w:rPr>
          <w:rFonts w:ascii="Arial" w:eastAsia="Calibri" w:hAnsi="Arial" w:cs="Arial"/>
          <w:sz w:val="24"/>
          <w:szCs w:val="24"/>
        </w:rPr>
        <w:t>is claiming for maintenance in the amount of N$42,104.41</w:t>
      </w:r>
      <w:r w:rsidR="000E65C6">
        <w:rPr>
          <w:rFonts w:ascii="Arial" w:eastAsia="Calibri" w:hAnsi="Arial" w:cs="Arial"/>
          <w:sz w:val="24"/>
          <w:szCs w:val="24"/>
        </w:rPr>
        <w:t xml:space="preserve">. </w:t>
      </w:r>
      <w:r w:rsidR="00D237AD">
        <w:rPr>
          <w:rFonts w:ascii="Arial" w:eastAsia="Calibri" w:hAnsi="Arial" w:cs="Arial"/>
          <w:sz w:val="24"/>
          <w:szCs w:val="24"/>
        </w:rPr>
        <w:t>However, at</w:t>
      </w:r>
      <w:r w:rsidR="004E4802">
        <w:rPr>
          <w:rFonts w:ascii="Arial" w:eastAsia="Calibri" w:hAnsi="Arial" w:cs="Arial"/>
          <w:sz w:val="24"/>
          <w:szCs w:val="24"/>
        </w:rPr>
        <w:t xml:space="preserve"> the commencement of the hearing the court was informed by counsel for the applicant that the parties </w:t>
      </w:r>
      <w:r>
        <w:rPr>
          <w:rFonts w:ascii="Arial" w:eastAsia="Calibri" w:hAnsi="Arial" w:cs="Arial"/>
          <w:sz w:val="24"/>
          <w:szCs w:val="24"/>
        </w:rPr>
        <w:t xml:space="preserve">discussed and </w:t>
      </w:r>
      <w:r w:rsidR="004E4802">
        <w:rPr>
          <w:rFonts w:ascii="Arial" w:eastAsia="Calibri" w:hAnsi="Arial" w:cs="Arial"/>
          <w:sz w:val="24"/>
          <w:szCs w:val="24"/>
        </w:rPr>
        <w:t>have agreed on two options</w:t>
      </w:r>
      <w:r w:rsidR="002217A9">
        <w:rPr>
          <w:rFonts w:ascii="Arial" w:eastAsia="Calibri" w:hAnsi="Arial" w:cs="Arial"/>
          <w:sz w:val="24"/>
          <w:szCs w:val="24"/>
        </w:rPr>
        <w:t xml:space="preserve"> to be considered</w:t>
      </w:r>
      <w:r w:rsidR="004E4802">
        <w:rPr>
          <w:rFonts w:ascii="Arial" w:eastAsia="Calibri" w:hAnsi="Arial" w:cs="Arial"/>
          <w:sz w:val="24"/>
          <w:szCs w:val="24"/>
        </w:rPr>
        <w:t xml:space="preserve"> as regards the liabilities of the </w:t>
      </w:r>
      <w:r w:rsidR="00D237AD">
        <w:rPr>
          <w:rFonts w:ascii="Arial" w:eastAsia="Calibri" w:hAnsi="Arial" w:cs="Arial"/>
          <w:sz w:val="24"/>
          <w:szCs w:val="24"/>
        </w:rPr>
        <w:t xml:space="preserve">parties. </w:t>
      </w:r>
      <w:r w:rsidR="004E4802">
        <w:rPr>
          <w:rFonts w:ascii="Arial" w:eastAsia="Calibri" w:hAnsi="Arial" w:cs="Arial"/>
          <w:sz w:val="24"/>
          <w:szCs w:val="24"/>
        </w:rPr>
        <w:t>The two options are as follows:</w:t>
      </w:r>
    </w:p>
    <w:p w:rsidR="00EC14E4" w:rsidRDefault="00EC14E4" w:rsidP="00725CA0">
      <w:pPr>
        <w:spacing w:line="360" w:lineRule="auto"/>
        <w:rPr>
          <w:rFonts w:ascii="Arial" w:eastAsia="Calibri" w:hAnsi="Arial" w:cs="Arial"/>
          <w:sz w:val="24"/>
          <w:szCs w:val="24"/>
        </w:rPr>
      </w:pPr>
    </w:p>
    <w:p w:rsidR="004E4802" w:rsidRPr="00801C43" w:rsidRDefault="004E4802" w:rsidP="00725CA0">
      <w:pPr>
        <w:spacing w:line="360" w:lineRule="auto"/>
        <w:rPr>
          <w:rFonts w:ascii="Arial" w:eastAsia="Calibri" w:hAnsi="Arial" w:cs="Arial"/>
          <w:sz w:val="24"/>
          <w:szCs w:val="24"/>
          <w:u w:val="single"/>
        </w:rPr>
      </w:pPr>
      <w:r w:rsidRPr="00801C43">
        <w:rPr>
          <w:rFonts w:ascii="Arial" w:eastAsia="Calibri" w:hAnsi="Arial" w:cs="Arial"/>
          <w:sz w:val="24"/>
          <w:szCs w:val="24"/>
        </w:rPr>
        <w:t xml:space="preserve"> </w:t>
      </w:r>
      <w:r w:rsidRPr="00801C43">
        <w:rPr>
          <w:rFonts w:ascii="Arial" w:eastAsia="Calibri" w:hAnsi="Arial" w:cs="Arial"/>
          <w:sz w:val="24"/>
          <w:szCs w:val="24"/>
          <w:u w:val="single"/>
        </w:rPr>
        <w:t>Option</w:t>
      </w:r>
      <w:r w:rsidR="0025467B" w:rsidRPr="00801C43">
        <w:rPr>
          <w:rFonts w:ascii="Arial" w:eastAsia="Calibri" w:hAnsi="Arial" w:cs="Arial"/>
          <w:sz w:val="24"/>
          <w:szCs w:val="24"/>
          <w:u w:val="single"/>
        </w:rPr>
        <w:t xml:space="preserve"> </w:t>
      </w:r>
      <w:r w:rsidRPr="00801C43">
        <w:rPr>
          <w:rFonts w:ascii="Arial" w:eastAsia="Calibri" w:hAnsi="Arial" w:cs="Arial"/>
          <w:sz w:val="24"/>
          <w:szCs w:val="24"/>
          <w:u w:val="single"/>
        </w:rPr>
        <w:t>1</w:t>
      </w:r>
    </w:p>
    <w:p w:rsidR="004E4802" w:rsidRPr="00F94B53" w:rsidRDefault="00EC14E4" w:rsidP="00723BAE">
      <w:pPr>
        <w:tabs>
          <w:tab w:val="left" w:pos="7440"/>
        </w:tabs>
        <w:spacing w:line="360" w:lineRule="auto"/>
        <w:rPr>
          <w:rFonts w:ascii="Arial" w:eastAsia="Calibri" w:hAnsi="Arial" w:cs="Arial"/>
        </w:rPr>
      </w:pPr>
      <w:r w:rsidRPr="00F94B53">
        <w:rPr>
          <w:rFonts w:ascii="Arial" w:eastAsia="Calibri" w:hAnsi="Arial" w:cs="Arial"/>
        </w:rPr>
        <w:t>‘</w:t>
      </w:r>
      <w:r w:rsidR="00F94B53">
        <w:rPr>
          <w:rFonts w:ascii="Arial" w:eastAsia="Calibri" w:hAnsi="Arial" w:cs="Arial"/>
        </w:rPr>
        <w:t>Water and electricity</w:t>
      </w:r>
      <w:r w:rsidR="00F94B53">
        <w:rPr>
          <w:rFonts w:ascii="Arial" w:eastAsia="Calibri" w:hAnsi="Arial" w:cs="Arial"/>
        </w:rPr>
        <w:tab/>
        <w:t>N$</w:t>
      </w:r>
      <w:r w:rsidR="00F94B53">
        <w:rPr>
          <w:rFonts w:ascii="Arial" w:eastAsia="Calibri" w:hAnsi="Arial" w:cs="Arial"/>
        </w:rPr>
        <w:tab/>
      </w:r>
      <w:r w:rsidR="00723BAE" w:rsidRPr="00F94B53">
        <w:rPr>
          <w:rFonts w:ascii="Arial" w:eastAsia="Calibri" w:hAnsi="Arial" w:cs="Arial"/>
        </w:rPr>
        <w:t>5 500.00</w:t>
      </w:r>
    </w:p>
    <w:p w:rsidR="00723BAE" w:rsidRPr="00F94B53" w:rsidRDefault="00723BAE" w:rsidP="00723BAE">
      <w:pPr>
        <w:tabs>
          <w:tab w:val="left" w:pos="7440"/>
        </w:tabs>
        <w:spacing w:line="360" w:lineRule="auto"/>
        <w:rPr>
          <w:rFonts w:ascii="Arial" w:eastAsia="Calibri" w:hAnsi="Arial" w:cs="Arial"/>
        </w:rPr>
      </w:pPr>
      <w:r w:rsidRPr="00F94B53">
        <w:rPr>
          <w:rFonts w:ascii="Arial" w:eastAsia="Calibri" w:hAnsi="Arial" w:cs="Arial"/>
        </w:rPr>
        <w:t>Food and household necessities</w:t>
      </w:r>
      <w:r w:rsidRPr="00F94B53">
        <w:rPr>
          <w:rFonts w:ascii="Arial" w:eastAsia="Calibri" w:hAnsi="Arial" w:cs="Arial"/>
        </w:rPr>
        <w:tab/>
        <w:t>N$</w:t>
      </w:r>
      <w:r w:rsidR="00F94B53">
        <w:rPr>
          <w:rFonts w:ascii="Arial" w:eastAsia="Calibri" w:hAnsi="Arial" w:cs="Arial"/>
        </w:rPr>
        <w:tab/>
      </w:r>
      <w:r w:rsidRPr="00F94B53">
        <w:rPr>
          <w:rFonts w:ascii="Arial" w:eastAsia="Calibri" w:hAnsi="Arial" w:cs="Arial"/>
        </w:rPr>
        <w:t>18 750.00</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t>Petrol</w:t>
      </w:r>
      <w:r>
        <w:rPr>
          <w:rFonts w:ascii="Arial" w:eastAsia="Calibri" w:hAnsi="Arial" w:cs="Arial"/>
        </w:rPr>
        <w:tab/>
        <w:t>N$</w:t>
      </w:r>
      <w:r>
        <w:rPr>
          <w:rFonts w:ascii="Arial" w:eastAsia="Calibri" w:hAnsi="Arial" w:cs="Arial"/>
        </w:rPr>
        <w:tab/>
      </w:r>
      <w:r w:rsidR="00723BAE" w:rsidRPr="00F94B53">
        <w:rPr>
          <w:rFonts w:ascii="Arial" w:eastAsia="Calibri" w:hAnsi="Arial" w:cs="Arial"/>
        </w:rPr>
        <w:t>2 250.00</w:t>
      </w:r>
    </w:p>
    <w:p w:rsidR="00723BAE" w:rsidRPr="00F94B53" w:rsidRDefault="00723BAE" w:rsidP="00723BAE">
      <w:pPr>
        <w:tabs>
          <w:tab w:val="left" w:pos="7440"/>
        </w:tabs>
        <w:spacing w:line="360" w:lineRule="auto"/>
        <w:rPr>
          <w:rFonts w:ascii="Arial" w:eastAsia="Calibri" w:hAnsi="Arial" w:cs="Arial"/>
        </w:rPr>
      </w:pPr>
      <w:r w:rsidRPr="00F94B53">
        <w:rPr>
          <w:rFonts w:ascii="Arial" w:eastAsia="Calibri" w:hAnsi="Arial" w:cs="Arial"/>
        </w:rPr>
        <w:t>Allowance for</w:t>
      </w:r>
      <w:r w:rsidR="00F94B53">
        <w:rPr>
          <w:rFonts w:ascii="Arial" w:eastAsia="Calibri" w:hAnsi="Arial" w:cs="Arial"/>
        </w:rPr>
        <w:t xml:space="preserve"> uniforms</w:t>
      </w:r>
      <w:r w:rsidR="00F94B53">
        <w:rPr>
          <w:rFonts w:ascii="Arial" w:eastAsia="Calibri" w:hAnsi="Arial" w:cs="Arial"/>
        </w:rPr>
        <w:tab/>
        <w:t>N$</w:t>
      </w:r>
      <w:r w:rsidR="00F94B53">
        <w:rPr>
          <w:rFonts w:ascii="Arial" w:eastAsia="Calibri" w:hAnsi="Arial" w:cs="Arial"/>
        </w:rPr>
        <w:tab/>
      </w:r>
      <w:r w:rsidRPr="00F94B53">
        <w:rPr>
          <w:rFonts w:ascii="Arial" w:eastAsia="Calibri" w:hAnsi="Arial" w:cs="Arial"/>
        </w:rPr>
        <w:t>1 333.33</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lastRenderedPageBreak/>
        <w:t>Cellphone and telephone</w:t>
      </w:r>
      <w:r>
        <w:rPr>
          <w:rFonts w:ascii="Arial" w:eastAsia="Calibri" w:hAnsi="Arial" w:cs="Arial"/>
        </w:rPr>
        <w:tab/>
        <w:t>N$</w:t>
      </w:r>
      <w:r>
        <w:rPr>
          <w:rFonts w:ascii="Arial" w:eastAsia="Calibri" w:hAnsi="Arial" w:cs="Arial"/>
        </w:rPr>
        <w:tab/>
      </w:r>
      <w:r w:rsidR="00723BAE" w:rsidRPr="00F94B53">
        <w:rPr>
          <w:rFonts w:ascii="Arial" w:eastAsia="Calibri" w:hAnsi="Arial" w:cs="Arial"/>
        </w:rPr>
        <w:t>2 500.00</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t>Entertainment (Incl. Mnet</w:t>
      </w:r>
      <w:r>
        <w:rPr>
          <w:rFonts w:ascii="Arial" w:eastAsia="Calibri" w:hAnsi="Arial" w:cs="Arial"/>
        </w:rPr>
        <w:tab/>
        <w:t>N$</w:t>
      </w:r>
      <w:r>
        <w:rPr>
          <w:rFonts w:ascii="Arial" w:eastAsia="Calibri" w:hAnsi="Arial" w:cs="Arial"/>
        </w:rPr>
        <w:tab/>
      </w:r>
      <w:r w:rsidR="00723BAE" w:rsidRPr="00F94B53">
        <w:rPr>
          <w:rFonts w:ascii="Arial" w:eastAsia="Calibri" w:hAnsi="Arial" w:cs="Arial"/>
        </w:rPr>
        <w:t>3 750.00</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t>Toiletries and cosmetics</w:t>
      </w:r>
      <w:r>
        <w:rPr>
          <w:rFonts w:ascii="Arial" w:eastAsia="Calibri" w:hAnsi="Arial" w:cs="Arial"/>
        </w:rPr>
        <w:tab/>
        <w:t>N$</w:t>
      </w:r>
      <w:r>
        <w:rPr>
          <w:rFonts w:ascii="Arial" w:eastAsia="Calibri" w:hAnsi="Arial" w:cs="Arial"/>
        </w:rPr>
        <w:tab/>
      </w:r>
      <w:r w:rsidR="00723BAE" w:rsidRPr="00F94B53">
        <w:rPr>
          <w:rFonts w:ascii="Arial" w:eastAsia="Calibri" w:hAnsi="Arial" w:cs="Arial"/>
        </w:rPr>
        <w:t>1 500.00</w:t>
      </w:r>
    </w:p>
    <w:p w:rsidR="00723BAE" w:rsidRPr="00F94B53" w:rsidRDefault="00723BAE" w:rsidP="00723BAE">
      <w:pPr>
        <w:tabs>
          <w:tab w:val="left" w:pos="7440"/>
        </w:tabs>
        <w:spacing w:line="360" w:lineRule="auto"/>
        <w:rPr>
          <w:rFonts w:ascii="Arial" w:eastAsia="Calibri" w:hAnsi="Arial" w:cs="Arial"/>
        </w:rPr>
      </w:pPr>
      <w:r w:rsidRPr="00F94B53">
        <w:rPr>
          <w:rFonts w:ascii="Arial" w:eastAsia="Calibri" w:hAnsi="Arial" w:cs="Arial"/>
        </w:rPr>
        <w:t>Gifts</w:t>
      </w:r>
      <w:r w:rsidRPr="00F94B53">
        <w:rPr>
          <w:rFonts w:ascii="Arial" w:eastAsia="Calibri" w:hAnsi="Arial" w:cs="Arial"/>
        </w:rPr>
        <w:tab/>
        <w:t>N$     500.00</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t>Pocket money</w:t>
      </w:r>
      <w:r>
        <w:rPr>
          <w:rFonts w:ascii="Arial" w:eastAsia="Calibri" w:hAnsi="Arial" w:cs="Arial"/>
        </w:rPr>
        <w:tab/>
        <w:t>N$</w:t>
      </w:r>
      <w:r>
        <w:rPr>
          <w:rFonts w:ascii="Arial" w:eastAsia="Calibri" w:hAnsi="Arial" w:cs="Arial"/>
        </w:rPr>
        <w:tab/>
      </w:r>
      <w:r w:rsidR="00723BAE" w:rsidRPr="00F94B53">
        <w:rPr>
          <w:rFonts w:ascii="Arial" w:eastAsia="Calibri" w:hAnsi="Arial" w:cs="Arial"/>
        </w:rPr>
        <w:t>1 500.00</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t>Medication/vitamins</w:t>
      </w:r>
      <w:r>
        <w:rPr>
          <w:rFonts w:ascii="Arial" w:eastAsia="Calibri" w:hAnsi="Arial" w:cs="Arial"/>
        </w:rPr>
        <w:tab/>
        <w:t>N$</w:t>
      </w:r>
      <w:r>
        <w:rPr>
          <w:rFonts w:ascii="Arial" w:eastAsia="Calibri" w:hAnsi="Arial" w:cs="Arial"/>
        </w:rPr>
        <w:tab/>
      </w:r>
      <w:r w:rsidR="00723BAE" w:rsidRPr="00F94B53">
        <w:rPr>
          <w:rFonts w:ascii="Arial" w:eastAsia="Calibri" w:hAnsi="Arial" w:cs="Arial"/>
        </w:rPr>
        <w:t>1 500.00</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t>Domestic worker</w:t>
      </w:r>
      <w:r>
        <w:rPr>
          <w:rFonts w:ascii="Arial" w:eastAsia="Calibri" w:hAnsi="Arial" w:cs="Arial"/>
        </w:rPr>
        <w:tab/>
        <w:t>N$</w:t>
      </w:r>
      <w:r>
        <w:rPr>
          <w:rFonts w:ascii="Arial" w:eastAsia="Calibri" w:hAnsi="Arial" w:cs="Arial"/>
        </w:rPr>
        <w:tab/>
      </w:r>
      <w:r w:rsidR="00723BAE" w:rsidRPr="00F94B53">
        <w:rPr>
          <w:rFonts w:ascii="Arial" w:eastAsia="Calibri" w:hAnsi="Arial" w:cs="Arial"/>
        </w:rPr>
        <w:t>3 750.00</w:t>
      </w:r>
    </w:p>
    <w:p w:rsidR="00723BAE" w:rsidRPr="00F94B53" w:rsidRDefault="00723BAE" w:rsidP="00723BAE">
      <w:pPr>
        <w:tabs>
          <w:tab w:val="left" w:pos="7440"/>
        </w:tabs>
        <w:spacing w:line="360" w:lineRule="auto"/>
        <w:rPr>
          <w:rFonts w:ascii="Arial" w:eastAsia="Calibri" w:hAnsi="Arial" w:cs="Arial"/>
        </w:rPr>
      </w:pPr>
      <w:r w:rsidRPr="00F94B53">
        <w:rPr>
          <w:rFonts w:ascii="Arial" w:eastAsia="Calibri" w:hAnsi="Arial" w:cs="Arial"/>
        </w:rPr>
        <w:t>Clothing</w:t>
      </w:r>
      <w:r w:rsidRPr="00F94B53">
        <w:rPr>
          <w:rFonts w:ascii="Arial" w:eastAsia="Calibri" w:hAnsi="Arial" w:cs="Arial"/>
        </w:rPr>
        <w:tab/>
        <w:t>N$</w:t>
      </w:r>
      <w:r w:rsidR="00F94B53">
        <w:rPr>
          <w:rFonts w:ascii="Arial" w:eastAsia="Calibri" w:hAnsi="Arial" w:cs="Arial"/>
        </w:rPr>
        <w:tab/>
      </w:r>
      <w:r w:rsidRPr="00F94B53">
        <w:rPr>
          <w:rFonts w:ascii="Arial" w:eastAsia="Calibri" w:hAnsi="Arial" w:cs="Arial"/>
        </w:rPr>
        <w:t>8 000.00</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t>Swimming lessons</w:t>
      </w:r>
      <w:r>
        <w:rPr>
          <w:rFonts w:ascii="Arial" w:eastAsia="Calibri" w:hAnsi="Arial" w:cs="Arial"/>
        </w:rPr>
        <w:tab/>
        <w:t>N$</w:t>
      </w:r>
      <w:r>
        <w:rPr>
          <w:rFonts w:ascii="Arial" w:eastAsia="Calibri" w:hAnsi="Arial" w:cs="Arial"/>
        </w:rPr>
        <w:tab/>
      </w:r>
      <w:r w:rsidR="00723BAE" w:rsidRPr="00F94B53">
        <w:rPr>
          <w:rFonts w:ascii="Arial" w:eastAsia="Calibri" w:hAnsi="Arial" w:cs="Arial"/>
        </w:rPr>
        <w:t>2 520.00</w:t>
      </w:r>
    </w:p>
    <w:p w:rsidR="00723BAE" w:rsidRPr="00F94B53" w:rsidRDefault="00F94B53" w:rsidP="00723BAE">
      <w:pPr>
        <w:tabs>
          <w:tab w:val="left" w:pos="7440"/>
        </w:tabs>
        <w:spacing w:line="360" w:lineRule="auto"/>
        <w:rPr>
          <w:rFonts w:ascii="Arial" w:eastAsia="Calibri" w:hAnsi="Arial" w:cs="Arial"/>
        </w:rPr>
      </w:pPr>
      <w:r>
        <w:rPr>
          <w:rFonts w:ascii="Arial" w:eastAsia="Calibri" w:hAnsi="Arial" w:cs="Arial"/>
        </w:rPr>
        <w:t>Medical Aid</w:t>
      </w:r>
      <w:r>
        <w:rPr>
          <w:rFonts w:ascii="Arial" w:eastAsia="Calibri" w:hAnsi="Arial" w:cs="Arial"/>
        </w:rPr>
        <w:tab/>
        <w:t>N$</w:t>
      </w:r>
      <w:r>
        <w:rPr>
          <w:rFonts w:ascii="Arial" w:eastAsia="Calibri" w:hAnsi="Arial" w:cs="Arial"/>
        </w:rPr>
        <w:tab/>
      </w:r>
      <w:r w:rsidR="00723BAE" w:rsidRPr="00F94B53">
        <w:rPr>
          <w:rFonts w:ascii="Arial" w:eastAsia="Calibri" w:hAnsi="Arial" w:cs="Arial"/>
        </w:rPr>
        <w:t>6 270.00</w:t>
      </w:r>
    </w:p>
    <w:p w:rsidR="00723BAE" w:rsidRPr="00F94B53" w:rsidRDefault="00723BAE" w:rsidP="00723BAE">
      <w:pPr>
        <w:tabs>
          <w:tab w:val="left" w:pos="7440"/>
        </w:tabs>
        <w:spacing w:line="360" w:lineRule="auto"/>
        <w:rPr>
          <w:rFonts w:ascii="Arial" w:eastAsia="Calibri" w:hAnsi="Arial" w:cs="Arial"/>
        </w:rPr>
      </w:pPr>
      <w:r w:rsidRPr="00F94B53">
        <w:rPr>
          <w:rFonts w:ascii="Arial" w:eastAsia="Calibri" w:hAnsi="Arial" w:cs="Arial"/>
        </w:rPr>
        <w:t>School fees</w:t>
      </w:r>
      <w:r w:rsidRPr="00F94B53">
        <w:rPr>
          <w:rFonts w:ascii="Arial" w:eastAsia="Calibri" w:hAnsi="Arial" w:cs="Arial"/>
        </w:rPr>
        <w:tab/>
        <w:t>N$</w:t>
      </w:r>
      <w:r w:rsidR="00F94B53">
        <w:rPr>
          <w:rFonts w:ascii="Arial" w:eastAsia="Calibri" w:hAnsi="Arial" w:cs="Arial"/>
        </w:rPr>
        <w:tab/>
      </w:r>
      <w:r w:rsidRPr="00F94B53">
        <w:rPr>
          <w:rFonts w:ascii="Arial" w:eastAsia="Calibri" w:hAnsi="Arial" w:cs="Arial"/>
        </w:rPr>
        <w:t>15 776.25</w:t>
      </w:r>
    </w:p>
    <w:p w:rsidR="00723BAE" w:rsidRPr="00F94B53" w:rsidRDefault="00723BAE" w:rsidP="00723BAE">
      <w:pPr>
        <w:tabs>
          <w:tab w:val="left" w:pos="7440"/>
        </w:tabs>
        <w:spacing w:line="360" w:lineRule="auto"/>
        <w:rPr>
          <w:rFonts w:ascii="Arial" w:eastAsia="Calibri" w:hAnsi="Arial" w:cs="Arial"/>
        </w:rPr>
      </w:pPr>
      <w:r w:rsidRPr="00F94B53">
        <w:rPr>
          <w:rFonts w:ascii="Arial" w:eastAsia="Calibri" w:hAnsi="Arial" w:cs="Arial"/>
        </w:rPr>
        <w:t>Hockey</w:t>
      </w:r>
      <w:r w:rsidRPr="00F94B53">
        <w:rPr>
          <w:rFonts w:ascii="Arial" w:eastAsia="Calibri" w:hAnsi="Arial" w:cs="Arial"/>
        </w:rPr>
        <w:tab/>
        <w:t>N$     583.33</w:t>
      </w:r>
    </w:p>
    <w:p w:rsidR="00723BAE" w:rsidRPr="00F94B53" w:rsidRDefault="00580B2E" w:rsidP="00580B2E">
      <w:pPr>
        <w:tabs>
          <w:tab w:val="left" w:pos="7440"/>
        </w:tabs>
        <w:spacing w:line="360" w:lineRule="auto"/>
        <w:rPr>
          <w:rFonts w:ascii="Arial" w:eastAsia="Calibri" w:hAnsi="Arial" w:cs="Arial"/>
        </w:rPr>
      </w:pPr>
      <w:r w:rsidRPr="00F94B53">
        <w:rPr>
          <w:rFonts w:ascii="Arial" w:eastAsia="Calibri" w:hAnsi="Arial" w:cs="Arial"/>
        </w:rPr>
        <w:tab/>
        <w:t>N$</w:t>
      </w:r>
      <w:r w:rsidR="00F94B53">
        <w:rPr>
          <w:rFonts w:ascii="Arial" w:eastAsia="Calibri" w:hAnsi="Arial" w:cs="Arial"/>
        </w:rPr>
        <w:tab/>
      </w:r>
      <w:r w:rsidRPr="00F94B53">
        <w:rPr>
          <w:rFonts w:ascii="Arial" w:eastAsia="Calibri" w:hAnsi="Arial" w:cs="Arial"/>
        </w:rPr>
        <w:t>76 032.91</w:t>
      </w:r>
    </w:p>
    <w:p w:rsidR="00580B2E" w:rsidRPr="00F94B53" w:rsidRDefault="00580B2E" w:rsidP="00723BAE">
      <w:pPr>
        <w:tabs>
          <w:tab w:val="left" w:pos="7965"/>
        </w:tabs>
        <w:spacing w:line="360" w:lineRule="auto"/>
        <w:rPr>
          <w:rFonts w:ascii="Arial" w:eastAsia="Calibri" w:hAnsi="Arial" w:cs="Arial"/>
        </w:rPr>
      </w:pPr>
    </w:p>
    <w:p w:rsidR="00580B2E" w:rsidRPr="00F94B53" w:rsidRDefault="00580B2E" w:rsidP="00723BAE">
      <w:pPr>
        <w:tabs>
          <w:tab w:val="left" w:pos="7965"/>
        </w:tabs>
        <w:spacing w:line="360" w:lineRule="auto"/>
        <w:rPr>
          <w:rFonts w:ascii="Arial" w:eastAsia="Calibri" w:hAnsi="Arial" w:cs="Arial"/>
        </w:rPr>
      </w:pPr>
      <w:r w:rsidRPr="00F94B53">
        <w:rPr>
          <w:rFonts w:ascii="Arial" w:eastAsia="Calibri" w:hAnsi="Arial" w:cs="Arial"/>
        </w:rPr>
        <w:t>Apportionment 80/20</w:t>
      </w:r>
    </w:p>
    <w:p w:rsidR="00580B2E" w:rsidRPr="00F94B53" w:rsidRDefault="00580B2E" w:rsidP="00723BAE">
      <w:pPr>
        <w:tabs>
          <w:tab w:val="left" w:pos="7965"/>
        </w:tabs>
        <w:spacing w:line="360" w:lineRule="auto"/>
        <w:rPr>
          <w:rFonts w:ascii="Arial" w:eastAsia="Calibri" w:hAnsi="Arial" w:cs="Arial"/>
        </w:rPr>
      </w:pPr>
    </w:p>
    <w:p w:rsidR="00580B2E" w:rsidRPr="00F94B53" w:rsidRDefault="00580B2E" w:rsidP="00580B2E">
      <w:pPr>
        <w:tabs>
          <w:tab w:val="left" w:pos="7575"/>
        </w:tabs>
        <w:spacing w:line="360" w:lineRule="auto"/>
        <w:rPr>
          <w:rFonts w:ascii="Arial" w:eastAsia="Calibri" w:hAnsi="Arial" w:cs="Arial"/>
        </w:rPr>
      </w:pPr>
      <w:r w:rsidRPr="00F94B53">
        <w:rPr>
          <w:rFonts w:ascii="Arial" w:eastAsia="Calibri" w:hAnsi="Arial" w:cs="Arial"/>
        </w:rPr>
        <w:t>Mark</w:t>
      </w:r>
      <w:r w:rsidR="002D2575" w:rsidRPr="00F94B53">
        <w:rPr>
          <w:rFonts w:ascii="Arial" w:eastAsia="Calibri" w:hAnsi="Arial" w:cs="Arial"/>
        </w:rPr>
        <w:t xml:space="preserve"> (Respondent</w:t>
      </w:r>
      <w:r w:rsidR="002217A9" w:rsidRPr="00F94B53">
        <w:rPr>
          <w:rFonts w:ascii="Arial" w:eastAsia="Calibri" w:hAnsi="Arial" w:cs="Arial"/>
        </w:rPr>
        <w:t xml:space="preserve"> 80%</w:t>
      </w:r>
      <w:r w:rsidR="002D2575" w:rsidRPr="00F94B53">
        <w:rPr>
          <w:rFonts w:ascii="Arial" w:eastAsia="Calibri" w:hAnsi="Arial" w:cs="Arial"/>
        </w:rPr>
        <w:t>)</w:t>
      </w:r>
      <w:r w:rsidRPr="00F94B53">
        <w:rPr>
          <w:rFonts w:ascii="Arial" w:eastAsia="Calibri" w:hAnsi="Arial" w:cs="Arial"/>
        </w:rPr>
        <w:tab/>
        <w:t>N$60 826.33</w:t>
      </w:r>
    </w:p>
    <w:p w:rsidR="00580B2E" w:rsidRPr="00F94B53" w:rsidRDefault="00580B2E" w:rsidP="00580B2E">
      <w:pPr>
        <w:tabs>
          <w:tab w:val="left" w:pos="7575"/>
        </w:tabs>
        <w:spacing w:line="360" w:lineRule="auto"/>
        <w:rPr>
          <w:rFonts w:ascii="Arial" w:eastAsia="Calibri" w:hAnsi="Arial" w:cs="Arial"/>
        </w:rPr>
      </w:pPr>
      <w:r w:rsidRPr="00F94B53">
        <w:rPr>
          <w:rFonts w:ascii="Arial" w:eastAsia="Calibri" w:hAnsi="Arial" w:cs="Arial"/>
        </w:rPr>
        <w:lastRenderedPageBreak/>
        <w:t>Ali</w:t>
      </w:r>
      <w:r w:rsidR="002D2575" w:rsidRPr="00F94B53">
        <w:rPr>
          <w:rFonts w:ascii="Arial" w:eastAsia="Calibri" w:hAnsi="Arial" w:cs="Arial"/>
        </w:rPr>
        <w:t xml:space="preserve"> (Applicant</w:t>
      </w:r>
      <w:r w:rsidR="002217A9" w:rsidRPr="00F94B53">
        <w:rPr>
          <w:rFonts w:ascii="Arial" w:eastAsia="Calibri" w:hAnsi="Arial" w:cs="Arial"/>
        </w:rPr>
        <w:t xml:space="preserve"> 20%</w:t>
      </w:r>
      <w:r w:rsidR="002D2575" w:rsidRPr="00F94B53">
        <w:rPr>
          <w:rFonts w:ascii="Arial" w:eastAsia="Calibri" w:hAnsi="Arial" w:cs="Arial"/>
        </w:rPr>
        <w:t>)</w:t>
      </w:r>
      <w:r w:rsidRPr="00F94B53">
        <w:rPr>
          <w:rFonts w:ascii="Arial" w:eastAsia="Calibri" w:hAnsi="Arial" w:cs="Arial"/>
        </w:rPr>
        <w:tab/>
        <w:t>N$15 206.58</w:t>
      </w:r>
    </w:p>
    <w:p w:rsidR="00605E2E" w:rsidRPr="00F94B53" w:rsidRDefault="00580B2E" w:rsidP="00801C43">
      <w:pPr>
        <w:tabs>
          <w:tab w:val="left" w:pos="7575"/>
        </w:tabs>
        <w:spacing w:line="360" w:lineRule="auto"/>
        <w:rPr>
          <w:rFonts w:ascii="Arial" w:eastAsia="Calibri" w:hAnsi="Arial" w:cs="Arial"/>
        </w:rPr>
      </w:pPr>
      <w:r w:rsidRPr="00F94B53">
        <w:rPr>
          <w:rFonts w:ascii="Arial" w:eastAsia="Calibri" w:hAnsi="Arial" w:cs="Arial"/>
        </w:rPr>
        <w:tab/>
        <w:t>N$76 032.91</w:t>
      </w:r>
      <w:r w:rsidR="00EC14E4" w:rsidRPr="00F94B53">
        <w:rPr>
          <w:rFonts w:ascii="Arial" w:eastAsia="Calibri" w:hAnsi="Arial" w:cs="Arial"/>
        </w:rPr>
        <w:t>’</w:t>
      </w:r>
    </w:p>
    <w:p w:rsidR="00801C43" w:rsidRDefault="00801C43" w:rsidP="00801C43">
      <w:pPr>
        <w:tabs>
          <w:tab w:val="left" w:pos="7575"/>
        </w:tabs>
        <w:spacing w:line="360" w:lineRule="auto"/>
        <w:rPr>
          <w:rFonts w:ascii="Arial" w:eastAsia="Calibri" w:hAnsi="Arial" w:cs="Arial"/>
          <w:sz w:val="24"/>
          <w:szCs w:val="24"/>
        </w:rPr>
      </w:pPr>
    </w:p>
    <w:p w:rsidR="00723BAE" w:rsidRPr="00801C43" w:rsidRDefault="00BE1FBA" w:rsidP="00725CA0">
      <w:pPr>
        <w:spacing w:line="360" w:lineRule="auto"/>
        <w:rPr>
          <w:rFonts w:ascii="Arial" w:eastAsia="Calibri" w:hAnsi="Arial" w:cs="Arial"/>
          <w:sz w:val="24"/>
          <w:szCs w:val="24"/>
          <w:u w:val="single"/>
        </w:rPr>
      </w:pPr>
      <w:r w:rsidRPr="00801C43">
        <w:rPr>
          <w:rFonts w:ascii="Arial" w:eastAsia="Calibri" w:hAnsi="Arial" w:cs="Arial"/>
          <w:sz w:val="24"/>
          <w:szCs w:val="24"/>
          <w:u w:val="single"/>
        </w:rPr>
        <w:t>Option 2</w:t>
      </w:r>
    </w:p>
    <w:p w:rsidR="00BE1FBA" w:rsidRPr="00F94B53" w:rsidRDefault="00EC14E4" w:rsidP="00725CA0">
      <w:pPr>
        <w:spacing w:line="360" w:lineRule="auto"/>
        <w:rPr>
          <w:rFonts w:ascii="Arial" w:eastAsia="Calibri" w:hAnsi="Arial" w:cs="Arial"/>
        </w:rPr>
      </w:pPr>
      <w:r>
        <w:rPr>
          <w:rFonts w:ascii="Arial" w:eastAsia="Calibri" w:hAnsi="Arial" w:cs="Arial"/>
          <w:sz w:val="24"/>
          <w:szCs w:val="24"/>
        </w:rPr>
        <w:t>‘</w:t>
      </w:r>
      <w:r w:rsidR="00BE1FBA" w:rsidRPr="00F94B53">
        <w:rPr>
          <w:rFonts w:ascii="Arial" w:eastAsia="Calibri" w:hAnsi="Arial" w:cs="Arial"/>
        </w:rPr>
        <w:t>Expenses paid directly by Mark</w:t>
      </w:r>
      <w:r w:rsidR="002D2575" w:rsidRPr="00F94B53">
        <w:rPr>
          <w:rFonts w:ascii="Arial" w:eastAsia="Calibri" w:hAnsi="Arial" w:cs="Arial"/>
        </w:rPr>
        <w:t xml:space="preserve"> (respondent)</w:t>
      </w:r>
    </w:p>
    <w:p w:rsidR="00BE1FBA" w:rsidRPr="00F94B53" w:rsidRDefault="00BE1FBA" w:rsidP="00725CA0">
      <w:pPr>
        <w:spacing w:line="360" w:lineRule="auto"/>
        <w:rPr>
          <w:rFonts w:ascii="Arial" w:eastAsia="Calibri" w:hAnsi="Arial" w:cs="Arial"/>
        </w:rPr>
      </w:pPr>
    </w:p>
    <w:p w:rsidR="00BE1FBA" w:rsidRPr="00F94B53" w:rsidRDefault="00BE1FBA" w:rsidP="00BE1FBA">
      <w:pPr>
        <w:tabs>
          <w:tab w:val="left" w:pos="6855"/>
        </w:tabs>
        <w:spacing w:line="360" w:lineRule="auto"/>
        <w:rPr>
          <w:rFonts w:ascii="Arial" w:eastAsia="Calibri" w:hAnsi="Arial" w:cs="Arial"/>
        </w:rPr>
      </w:pPr>
      <w:r w:rsidRPr="00F94B53">
        <w:rPr>
          <w:rFonts w:ascii="Arial" w:eastAsia="Calibri" w:hAnsi="Arial" w:cs="Arial"/>
        </w:rPr>
        <w:t>Liability</w:t>
      </w:r>
      <w:r w:rsidR="002D2575" w:rsidRPr="00F94B53">
        <w:rPr>
          <w:rFonts w:ascii="Arial" w:eastAsia="Calibri" w:hAnsi="Arial" w:cs="Arial"/>
        </w:rPr>
        <w:t xml:space="preserve"> (80% of the amount of N$76 032.91)</w:t>
      </w:r>
      <w:r w:rsidRPr="00F94B53">
        <w:rPr>
          <w:rFonts w:ascii="Arial" w:eastAsia="Calibri" w:hAnsi="Arial" w:cs="Arial"/>
        </w:rPr>
        <w:tab/>
      </w:r>
      <w:r w:rsidRPr="00F94B53">
        <w:rPr>
          <w:rFonts w:ascii="Arial" w:eastAsia="Calibri" w:hAnsi="Arial" w:cs="Arial"/>
          <w:b/>
        </w:rPr>
        <w:t>N$60 826.33</w:t>
      </w:r>
    </w:p>
    <w:p w:rsidR="00BE1FBA" w:rsidRPr="00F94B53" w:rsidRDefault="00BE1FBA" w:rsidP="00BE1FBA">
      <w:pPr>
        <w:tabs>
          <w:tab w:val="left" w:pos="6855"/>
        </w:tabs>
        <w:spacing w:line="360" w:lineRule="auto"/>
        <w:rPr>
          <w:rFonts w:ascii="Arial" w:eastAsia="Calibri" w:hAnsi="Arial" w:cs="Arial"/>
        </w:rPr>
      </w:pPr>
    </w:p>
    <w:p w:rsidR="00BE1FBA" w:rsidRPr="00F94B53" w:rsidRDefault="00BE1FBA" w:rsidP="00BE1FBA">
      <w:pPr>
        <w:tabs>
          <w:tab w:val="left" w:pos="6855"/>
        </w:tabs>
        <w:spacing w:line="360" w:lineRule="auto"/>
        <w:rPr>
          <w:rFonts w:ascii="Arial" w:eastAsia="Calibri" w:hAnsi="Arial" w:cs="Arial"/>
        </w:rPr>
      </w:pPr>
      <w:r w:rsidRPr="00F94B53">
        <w:rPr>
          <w:rFonts w:ascii="Arial" w:eastAsia="Calibri" w:hAnsi="Arial" w:cs="Arial"/>
        </w:rPr>
        <w:t>Less payment</w:t>
      </w:r>
      <w:r w:rsidR="002D2575" w:rsidRPr="00F94B53">
        <w:rPr>
          <w:rFonts w:ascii="Arial" w:eastAsia="Calibri" w:hAnsi="Arial" w:cs="Arial"/>
        </w:rPr>
        <w:t>s</w:t>
      </w:r>
      <w:r w:rsidRPr="00F94B53">
        <w:rPr>
          <w:rFonts w:ascii="Arial" w:eastAsia="Calibri" w:hAnsi="Arial" w:cs="Arial"/>
        </w:rPr>
        <w:t xml:space="preserve"> made</w:t>
      </w:r>
    </w:p>
    <w:p w:rsidR="00BE1FBA" w:rsidRPr="00F94B53" w:rsidRDefault="00605E2E" w:rsidP="00605E2E">
      <w:pPr>
        <w:tabs>
          <w:tab w:val="left" w:pos="5025"/>
        </w:tabs>
        <w:spacing w:line="360" w:lineRule="auto"/>
        <w:rPr>
          <w:rFonts w:ascii="Arial" w:eastAsia="Calibri" w:hAnsi="Arial" w:cs="Arial"/>
        </w:rPr>
      </w:pPr>
      <w:r w:rsidRPr="00F94B53">
        <w:rPr>
          <w:rFonts w:ascii="Arial" w:eastAsia="Calibri" w:hAnsi="Arial" w:cs="Arial"/>
        </w:rPr>
        <w:t>Rates and taxes</w:t>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5 550.00</w:t>
      </w:r>
    </w:p>
    <w:p w:rsidR="00BE1FBA" w:rsidRPr="00F94B53" w:rsidRDefault="00BE1FBA" w:rsidP="00605E2E">
      <w:pPr>
        <w:tabs>
          <w:tab w:val="left" w:pos="5025"/>
        </w:tabs>
        <w:spacing w:line="360" w:lineRule="auto"/>
        <w:rPr>
          <w:rFonts w:ascii="Arial" w:eastAsia="Calibri" w:hAnsi="Arial" w:cs="Arial"/>
        </w:rPr>
      </w:pPr>
      <w:r w:rsidRPr="00F94B53">
        <w:rPr>
          <w:rFonts w:ascii="Arial" w:eastAsia="Calibri" w:hAnsi="Arial" w:cs="Arial"/>
        </w:rPr>
        <w:t>Mne</w:t>
      </w:r>
      <w:r w:rsidR="00605E2E" w:rsidRPr="00F94B53">
        <w:rPr>
          <w:rFonts w:ascii="Arial" w:eastAsia="Calibri" w:hAnsi="Arial" w:cs="Arial"/>
        </w:rPr>
        <w:t>t</w:t>
      </w:r>
      <w:r w:rsidR="00605E2E" w:rsidRPr="00F94B53">
        <w:rPr>
          <w:rFonts w:ascii="Arial" w:eastAsia="Calibri" w:hAnsi="Arial" w:cs="Arial"/>
        </w:rPr>
        <w:tab/>
        <w:t>N$ 930.00</w:t>
      </w:r>
    </w:p>
    <w:p w:rsidR="00BE1FBA" w:rsidRPr="00F94B53" w:rsidRDefault="00F94B53" w:rsidP="00605E2E">
      <w:pPr>
        <w:tabs>
          <w:tab w:val="left" w:pos="4980"/>
          <w:tab w:val="left" w:pos="6855"/>
        </w:tabs>
        <w:spacing w:line="360" w:lineRule="auto"/>
        <w:rPr>
          <w:rFonts w:ascii="Arial" w:eastAsia="Calibri" w:hAnsi="Arial" w:cs="Arial"/>
        </w:rPr>
      </w:pPr>
      <w:r>
        <w:rPr>
          <w:rFonts w:ascii="Arial" w:eastAsia="Calibri" w:hAnsi="Arial" w:cs="Arial"/>
        </w:rPr>
        <w:t>Swimming lessons</w:t>
      </w:r>
      <w:r>
        <w:rPr>
          <w:rFonts w:ascii="Arial" w:eastAsia="Calibri" w:hAnsi="Arial" w:cs="Arial"/>
        </w:rPr>
        <w:tab/>
        <w:t xml:space="preserve">N$ </w:t>
      </w:r>
      <w:r w:rsidR="00BE1FBA" w:rsidRPr="00F94B53">
        <w:rPr>
          <w:rFonts w:ascii="Arial" w:eastAsia="Calibri" w:hAnsi="Arial" w:cs="Arial"/>
        </w:rPr>
        <w:t>2 520.00</w:t>
      </w:r>
    </w:p>
    <w:p w:rsidR="00BE1FBA" w:rsidRPr="00F94B53" w:rsidRDefault="00F94B53" w:rsidP="00605E2E">
      <w:pPr>
        <w:tabs>
          <w:tab w:val="left" w:pos="4965"/>
          <w:tab w:val="left" w:pos="5055"/>
          <w:tab w:val="left" w:pos="6855"/>
        </w:tabs>
        <w:spacing w:line="360" w:lineRule="auto"/>
        <w:rPr>
          <w:rFonts w:ascii="Arial" w:eastAsia="Calibri" w:hAnsi="Arial" w:cs="Arial"/>
        </w:rPr>
      </w:pPr>
      <w:r>
        <w:rPr>
          <w:rFonts w:ascii="Arial" w:eastAsia="Calibri" w:hAnsi="Arial" w:cs="Arial"/>
        </w:rPr>
        <w:t>Internet, phone</w:t>
      </w:r>
      <w:r>
        <w:rPr>
          <w:rFonts w:ascii="Arial" w:eastAsia="Calibri" w:hAnsi="Arial" w:cs="Arial"/>
        </w:rPr>
        <w:tab/>
        <w:t xml:space="preserve">N$ </w:t>
      </w:r>
      <w:r w:rsidR="00BE1FBA" w:rsidRPr="00F94B53">
        <w:rPr>
          <w:rFonts w:ascii="Arial" w:eastAsia="Calibri" w:hAnsi="Arial" w:cs="Arial"/>
        </w:rPr>
        <w:t>2 500.00</w:t>
      </w:r>
    </w:p>
    <w:p w:rsidR="00BE1FBA" w:rsidRPr="00F94B53" w:rsidRDefault="00F94B53" w:rsidP="00605E2E">
      <w:pPr>
        <w:tabs>
          <w:tab w:val="left" w:pos="4965"/>
        </w:tabs>
        <w:spacing w:line="360" w:lineRule="auto"/>
        <w:rPr>
          <w:rFonts w:ascii="Arial" w:eastAsia="Calibri" w:hAnsi="Arial" w:cs="Arial"/>
        </w:rPr>
      </w:pPr>
      <w:r>
        <w:rPr>
          <w:rFonts w:ascii="Arial" w:eastAsia="Calibri" w:hAnsi="Arial" w:cs="Arial"/>
        </w:rPr>
        <w:t>Medical Aid</w:t>
      </w:r>
      <w:r>
        <w:rPr>
          <w:rFonts w:ascii="Arial" w:eastAsia="Calibri" w:hAnsi="Arial" w:cs="Arial"/>
        </w:rPr>
        <w:tab/>
        <w:t xml:space="preserve">N$ </w:t>
      </w:r>
      <w:r w:rsidR="00605E2E" w:rsidRPr="00F94B53">
        <w:rPr>
          <w:rFonts w:ascii="Arial" w:eastAsia="Calibri" w:hAnsi="Arial" w:cs="Arial"/>
        </w:rPr>
        <w:t>6 270.00</w:t>
      </w:r>
    </w:p>
    <w:p w:rsidR="00BE1FBA" w:rsidRPr="00F94B53" w:rsidRDefault="00BE1FBA" w:rsidP="00605E2E">
      <w:pPr>
        <w:tabs>
          <w:tab w:val="left" w:pos="4935"/>
          <w:tab w:val="left" w:pos="6855"/>
        </w:tabs>
        <w:spacing w:line="360" w:lineRule="auto"/>
        <w:rPr>
          <w:rFonts w:ascii="Arial" w:eastAsia="Calibri" w:hAnsi="Arial" w:cs="Arial"/>
        </w:rPr>
      </w:pPr>
      <w:r w:rsidRPr="00F94B53">
        <w:rPr>
          <w:rFonts w:ascii="Arial" w:eastAsia="Calibri" w:hAnsi="Arial" w:cs="Arial"/>
        </w:rPr>
        <w:t>School fees</w:t>
      </w: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583.33</w:t>
      </w:r>
    </w:p>
    <w:p w:rsidR="00BE1FBA" w:rsidRPr="00F94B53" w:rsidRDefault="00F94B53" w:rsidP="00605E2E">
      <w:pPr>
        <w:tabs>
          <w:tab w:val="left" w:pos="4890"/>
          <w:tab w:val="left" w:pos="6855"/>
        </w:tabs>
        <w:spacing w:line="360" w:lineRule="auto"/>
        <w:rPr>
          <w:rFonts w:ascii="Arial" w:eastAsia="Calibri" w:hAnsi="Arial" w:cs="Arial"/>
        </w:rPr>
      </w:pPr>
      <w:r>
        <w:rPr>
          <w:rFonts w:ascii="Arial" w:eastAsia="Calibri" w:hAnsi="Arial" w:cs="Arial"/>
        </w:rPr>
        <w:t>Hockey</w:t>
      </w:r>
      <w:r>
        <w:rPr>
          <w:rFonts w:ascii="Arial" w:eastAsia="Calibri" w:hAnsi="Arial" w:cs="Arial"/>
        </w:rPr>
        <w:tab/>
        <w:t xml:space="preserve">N$ </w:t>
      </w:r>
      <w:r w:rsidR="00BE1FBA" w:rsidRPr="00F94B53">
        <w:rPr>
          <w:rFonts w:ascii="Arial" w:eastAsia="Calibri" w:hAnsi="Arial" w:cs="Arial"/>
        </w:rPr>
        <w:t>3 750.00</w:t>
      </w:r>
    </w:p>
    <w:p w:rsidR="00BE1FBA" w:rsidRPr="00F94B53" w:rsidRDefault="00BE1FBA" w:rsidP="00605E2E">
      <w:pPr>
        <w:tabs>
          <w:tab w:val="left" w:pos="4860"/>
          <w:tab w:val="left" w:pos="6855"/>
        </w:tabs>
        <w:spacing w:line="360" w:lineRule="auto"/>
        <w:rPr>
          <w:rFonts w:ascii="Arial" w:eastAsia="Calibri" w:hAnsi="Arial" w:cs="Arial"/>
        </w:rPr>
      </w:pPr>
      <w:r w:rsidRPr="00F94B53">
        <w:rPr>
          <w:rFonts w:ascii="Arial" w:eastAsia="Calibri" w:hAnsi="Arial" w:cs="Arial"/>
        </w:rPr>
        <w:tab/>
        <w:t>N$</w:t>
      </w:r>
      <w:r w:rsidR="00F94B53">
        <w:rPr>
          <w:rFonts w:ascii="Arial" w:eastAsia="Calibri" w:hAnsi="Arial" w:cs="Arial"/>
        </w:rPr>
        <w:t xml:space="preserve"> </w:t>
      </w:r>
      <w:r w:rsidRPr="00F94B53">
        <w:rPr>
          <w:rFonts w:ascii="Arial" w:eastAsia="Calibri" w:hAnsi="Arial" w:cs="Arial"/>
        </w:rPr>
        <w:t>37 869.58</w:t>
      </w:r>
      <w:r w:rsidR="00605E2E" w:rsidRPr="00F94B53">
        <w:rPr>
          <w:rFonts w:ascii="Arial" w:eastAsia="Calibri" w:hAnsi="Arial" w:cs="Arial"/>
        </w:rPr>
        <w:tab/>
      </w:r>
      <w:r w:rsidR="00605E2E" w:rsidRPr="00F94B53">
        <w:rPr>
          <w:rFonts w:ascii="Arial" w:eastAsia="Calibri" w:hAnsi="Arial" w:cs="Arial"/>
          <w:b/>
        </w:rPr>
        <w:t>N$-37 869.60</w:t>
      </w:r>
    </w:p>
    <w:p w:rsidR="00BE1FBA" w:rsidRPr="00F94B53" w:rsidRDefault="00BE1FBA" w:rsidP="00BE1FBA">
      <w:pPr>
        <w:tabs>
          <w:tab w:val="left" w:pos="7785"/>
        </w:tabs>
        <w:spacing w:line="360" w:lineRule="auto"/>
        <w:rPr>
          <w:rFonts w:ascii="Arial" w:eastAsia="Calibri" w:hAnsi="Arial" w:cs="Arial"/>
        </w:rPr>
      </w:pPr>
    </w:p>
    <w:p w:rsidR="00BE1FBA" w:rsidRPr="00F94B53" w:rsidRDefault="00605E2E" w:rsidP="00605E2E">
      <w:pPr>
        <w:tabs>
          <w:tab w:val="left" w:pos="6885"/>
          <w:tab w:val="left" w:pos="6960"/>
        </w:tabs>
        <w:spacing w:line="360" w:lineRule="auto"/>
        <w:rPr>
          <w:rFonts w:ascii="Arial" w:eastAsia="Calibri" w:hAnsi="Arial" w:cs="Arial"/>
        </w:rPr>
      </w:pPr>
      <w:r w:rsidRPr="00F94B53">
        <w:rPr>
          <w:rFonts w:ascii="Arial" w:eastAsia="Calibri" w:hAnsi="Arial" w:cs="Arial"/>
        </w:rPr>
        <w:t>Amount due</w:t>
      </w:r>
      <w:r w:rsidRPr="00F94B53">
        <w:rPr>
          <w:rFonts w:ascii="Arial" w:eastAsia="Calibri" w:hAnsi="Arial" w:cs="Arial"/>
        </w:rPr>
        <w:tab/>
        <w:t>N$22 956.75</w:t>
      </w:r>
      <w:r w:rsidR="00EC14E4" w:rsidRPr="00F94B53">
        <w:rPr>
          <w:rFonts w:ascii="Arial" w:eastAsia="Calibri" w:hAnsi="Arial" w:cs="Arial"/>
        </w:rPr>
        <w:t>’</w:t>
      </w:r>
    </w:p>
    <w:p w:rsidR="00EC14E4" w:rsidRDefault="00EC14E4" w:rsidP="00605E2E">
      <w:pPr>
        <w:tabs>
          <w:tab w:val="left" w:pos="6885"/>
          <w:tab w:val="left" w:pos="6960"/>
        </w:tabs>
        <w:spacing w:line="360" w:lineRule="auto"/>
        <w:rPr>
          <w:rFonts w:ascii="Arial" w:eastAsia="Calibri" w:hAnsi="Arial" w:cs="Arial"/>
          <w:sz w:val="24"/>
          <w:szCs w:val="24"/>
        </w:rPr>
      </w:pPr>
    </w:p>
    <w:p w:rsidR="00723BAE" w:rsidRDefault="00754E5E" w:rsidP="00725CA0">
      <w:pPr>
        <w:spacing w:line="360" w:lineRule="auto"/>
        <w:rPr>
          <w:rFonts w:ascii="Arial" w:eastAsia="Calibri" w:hAnsi="Arial" w:cs="Arial"/>
          <w:sz w:val="24"/>
          <w:szCs w:val="24"/>
        </w:rPr>
      </w:pPr>
      <w:r>
        <w:rPr>
          <w:rFonts w:ascii="Arial" w:eastAsia="Calibri" w:hAnsi="Arial" w:cs="Arial"/>
          <w:sz w:val="24"/>
          <w:szCs w:val="24"/>
        </w:rPr>
        <w:t xml:space="preserve">The court has considered the </w:t>
      </w:r>
      <w:r w:rsidR="00D237AD">
        <w:rPr>
          <w:rFonts w:ascii="Arial" w:eastAsia="Calibri" w:hAnsi="Arial" w:cs="Arial"/>
          <w:sz w:val="24"/>
          <w:szCs w:val="24"/>
        </w:rPr>
        <w:t>facts, the</w:t>
      </w:r>
      <w:r>
        <w:rPr>
          <w:rFonts w:ascii="Arial" w:eastAsia="Calibri" w:hAnsi="Arial" w:cs="Arial"/>
          <w:sz w:val="24"/>
          <w:szCs w:val="24"/>
        </w:rPr>
        <w:t xml:space="preserve"> </w:t>
      </w:r>
      <w:r w:rsidR="00D237AD">
        <w:rPr>
          <w:rFonts w:ascii="Arial" w:eastAsia="Calibri" w:hAnsi="Arial" w:cs="Arial"/>
          <w:sz w:val="24"/>
          <w:szCs w:val="24"/>
        </w:rPr>
        <w:t>history, income</w:t>
      </w:r>
      <w:r w:rsidR="002D7FD7">
        <w:rPr>
          <w:rFonts w:ascii="Arial" w:eastAsia="Calibri" w:hAnsi="Arial" w:cs="Arial"/>
          <w:sz w:val="24"/>
          <w:szCs w:val="24"/>
        </w:rPr>
        <w:t xml:space="preserve"> of the parties</w:t>
      </w:r>
      <w:r>
        <w:rPr>
          <w:rFonts w:ascii="Arial" w:eastAsia="Calibri" w:hAnsi="Arial" w:cs="Arial"/>
          <w:sz w:val="24"/>
          <w:szCs w:val="24"/>
        </w:rPr>
        <w:t xml:space="preserve"> and most importantly the lifestyle maintained and accustomed to by the children while the parties were living together and the court is of the view that</w:t>
      </w:r>
      <w:r w:rsidR="002D7FD7">
        <w:rPr>
          <w:rFonts w:ascii="Arial" w:eastAsia="Calibri" w:hAnsi="Arial" w:cs="Arial"/>
          <w:sz w:val="24"/>
          <w:szCs w:val="24"/>
        </w:rPr>
        <w:t xml:space="preserve"> an apportionment of 20/80 (applicant 20% and respondent 80%)</w:t>
      </w:r>
      <w:r w:rsidR="00BF7DE5">
        <w:rPr>
          <w:rFonts w:ascii="Arial" w:eastAsia="Calibri" w:hAnsi="Arial" w:cs="Arial"/>
          <w:sz w:val="24"/>
          <w:szCs w:val="24"/>
        </w:rPr>
        <w:t xml:space="preserve"> payments or </w:t>
      </w:r>
      <w:r w:rsidR="00D237AD">
        <w:rPr>
          <w:rFonts w:ascii="Arial" w:eastAsia="Calibri" w:hAnsi="Arial" w:cs="Arial"/>
          <w:sz w:val="24"/>
          <w:szCs w:val="24"/>
        </w:rPr>
        <w:t>liabilities</w:t>
      </w:r>
      <w:r w:rsidR="002D7FD7">
        <w:rPr>
          <w:rFonts w:ascii="Arial" w:eastAsia="Calibri" w:hAnsi="Arial" w:cs="Arial"/>
          <w:sz w:val="24"/>
          <w:szCs w:val="24"/>
        </w:rPr>
        <w:t xml:space="preserve"> in terms of</w:t>
      </w:r>
      <w:r>
        <w:rPr>
          <w:rFonts w:ascii="Arial" w:eastAsia="Calibri" w:hAnsi="Arial" w:cs="Arial"/>
          <w:sz w:val="24"/>
          <w:szCs w:val="24"/>
        </w:rPr>
        <w:t xml:space="preserve"> option 2 </w:t>
      </w:r>
      <w:r w:rsidR="002D7FD7">
        <w:rPr>
          <w:rFonts w:ascii="Arial" w:eastAsia="Calibri" w:hAnsi="Arial" w:cs="Arial"/>
          <w:sz w:val="24"/>
          <w:szCs w:val="24"/>
        </w:rPr>
        <w:t>will be just and equitable</w:t>
      </w:r>
      <w:r w:rsidR="00BF7DE5">
        <w:rPr>
          <w:rFonts w:ascii="Arial" w:eastAsia="Calibri" w:hAnsi="Arial" w:cs="Arial"/>
          <w:sz w:val="24"/>
          <w:szCs w:val="24"/>
        </w:rPr>
        <w:t xml:space="preserve"> in the </w:t>
      </w:r>
      <w:r w:rsidR="00D237AD">
        <w:rPr>
          <w:rFonts w:ascii="Arial" w:eastAsia="Calibri" w:hAnsi="Arial" w:cs="Arial"/>
          <w:sz w:val="24"/>
          <w:szCs w:val="24"/>
        </w:rPr>
        <w:t>circumstances</w:t>
      </w:r>
      <w:r w:rsidR="00BF7DE5">
        <w:rPr>
          <w:rFonts w:ascii="Arial" w:eastAsia="Calibri" w:hAnsi="Arial" w:cs="Arial"/>
          <w:sz w:val="24"/>
          <w:szCs w:val="24"/>
        </w:rPr>
        <w:t>.</w:t>
      </w:r>
    </w:p>
    <w:p w:rsidR="00723BAE" w:rsidRPr="004E4802" w:rsidRDefault="00723BAE" w:rsidP="00725CA0">
      <w:pPr>
        <w:spacing w:line="360" w:lineRule="auto"/>
        <w:rPr>
          <w:rFonts w:ascii="Arial" w:eastAsia="Calibri" w:hAnsi="Arial" w:cs="Arial"/>
          <w:sz w:val="24"/>
          <w:szCs w:val="24"/>
        </w:rPr>
      </w:pPr>
    </w:p>
    <w:p w:rsidR="00572C56" w:rsidRDefault="00F15387" w:rsidP="00725CA0">
      <w:pPr>
        <w:spacing w:line="360" w:lineRule="auto"/>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sidR="00572C56">
        <w:rPr>
          <w:rFonts w:ascii="Arial" w:eastAsia="Calibri" w:hAnsi="Arial" w:cs="Arial"/>
          <w:sz w:val="24"/>
          <w:szCs w:val="24"/>
        </w:rPr>
        <w:t xml:space="preserve">As far as prayer </w:t>
      </w:r>
      <w:r>
        <w:rPr>
          <w:rFonts w:ascii="Arial" w:eastAsia="Calibri" w:hAnsi="Arial" w:cs="Arial"/>
          <w:sz w:val="24"/>
          <w:szCs w:val="24"/>
        </w:rPr>
        <w:t>1</w:t>
      </w:r>
      <w:r w:rsidR="00572C56">
        <w:rPr>
          <w:rFonts w:ascii="Arial" w:eastAsia="Calibri" w:hAnsi="Arial" w:cs="Arial"/>
          <w:sz w:val="24"/>
          <w:szCs w:val="24"/>
        </w:rPr>
        <w:t>.3 is concerned,</w:t>
      </w:r>
      <w:r w:rsidR="00801C43">
        <w:rPr>
          <w:rFonts w:ascii="Arial" w:eastAsia="Calibri" w:hAnsi="Arial" w:cs="Arial"/>
          <w:sz w:val="24"/>
          <w:szCs w:val="24"/>
        </w:rPr>
        <w:t xml:space="preserve"> </w:t>
      </w:r>
      <w:r w:rsidR="00572C56">
        <w:rPr>
          <w:rFonts w:ascii="Arial" w:eastAsia="Calibri" w:hAnsi="Arial" w:cs="Arial"/>
          <w:sz w:val="24"/>
          <w:szCs w:val="24"/>
        </w:rPr>
        <w:t xml:space="preserve">Rule 90(e) provides an order that none of the </w:t>
      </w:r>
      <w:r w:rsidR="002601F4">
        <w:rPr>
          <w:rFonts w:ascii="Arial" w:eastAsia="Calibri" w:hAnsi="Arial" w:cs="Arial"/>
          <w:sz w:val="24"/>
          <w:szCs w:val="24"/>
        </w:rPr>
        <w:t>spouses</w:t>
      </w:r>
      <w:r w:rsidR="00572C56">
        <w:rPr>
          <w:rFonts w:ascii="Arial" w:eastAsia="Calibri" w:hAnsi="Arial" w:cs="Arial"/>
          <w:sz w:val="24"/>
          <w:szCs w:val="24"/>
        </w:rPr>
        <w:t xml:space="preserve"> may damage, transfer,</w:t>
      </w:r>
      <w:r w:rsidR="002601F4">
        <w:rPr>
          <w:rFonts w:ascii="Arial" w:eastAsia="Calibri" w:hAnsi="Arial" w:cs="Arial"/>
          <w:sz w:val="24"/>
          <w:szCs w:val="24"/>
        </w:rPr>
        <w:t xml:space="preserve"> </w:t>
      </w:r>
      <w:r w:rsidR="00572C56">
        <w:rPr>
          <w:rFonts w:ascii="Arial" w:eastAsia="Calibri" w:hAnsi="Arial" w:cs="Arial"/>
          <w:sz w:val="24"/>
          <w:szCs w:val="24"/>
        </w:rPr>
        <w:t xml:space="preserve">encumber, conceal or otherwise dispose of any joint </w:t>
      </w:r>
      <w:r w:rsidR="002601F4">
        <w:rPr>
          <w:rFonts w:ascii="Arial" w:eastAsia="Calibri" w:hAnsi="Arial" w:cs="Arial"/>
          <w:sz w:val="24"/>
          <w:szCs w:val="24"/>
        </w:rPr>
        <w:t>assets</w:t>
      </w:r>
      <w:r w:rsidR="00572C56">
        <w:rPr>
          <w:rFonts w:ascii="Arial" w:eastAsia="Calibri" w:hAnsi="Arial" w:cs="Arial"/>
          <w:sz w:val="24"/>
          <w:szCs w:val="24"/>
        </w:rPr>
        <w:t xml:space="preserve"> while the matrimonial cause is pending</w:t>
      </w:r>
      <w:r w:rsidR="00EC14E4">
        <w:rPr>
          <w:rFonts w:ascii="Arial" w:eastAsia="Calibri" w:hAnsi="Arial" w:cs="Arial"/>
          <w:sz w:val="24"/>
          <w:szCs w:val="24"/>
        </w:rPr>
        <w:t xml:space="preserve"> may be made</w:t>
      </w:r>
      <w:r w:rsidR="00572C56">
        <w:rPr>
          <w:rFonts w:ascii="Arial" w:eastAsia="Calibri" w:hAnsi="Arial" w:cs="Arial"/>
          <w:sz w:val="24"/>
          <w:szCs w:val="24"/>
        </w:rPr>
        <w:t>.</w:t>
      </w:r>
      <w:r w:rsidR="00EC14E4">
        <w:rPr>
          <w:rFonts w:ascii="Arial" w:eastAsia="Calibri" w:hAnsi="Arial" w:cs="Arial"/>
          <w:sz w:val="24"/>
          <w:szCs w:val="24"/>
        </w:rPr>
        <w:t xml:space="preserve"> </w:t>
      </w:r>
      <w:r w:rsidR="00572C56">
        <w:rPr>
          <w:rFonts w:ascii="Arial" w:eastAsia="Calibri" w:hAnsi="Arial" w:cs="Arial"/>
          <w:sz w:val="24"/>
          <w:szCs w:val="24"/>
        </w:rPr>
        <w:t xml:space="preserve">In support of prayer </w:t>
      </w:r>
      <w:r>
        <w:rPr>
          <w:rFonts w:ascii="Arial" w:eastAsia="Calibri" w:hAnsi="Arial" w:cs="Arial"/>
          <w:sz w:val="24"/>
          <w:szCs w:val="24"/>
        </w:rPr>
        <w:t>1</w:t>
      </w:r>
      <w:r w:rsidR="00572C56">
        <w:rPr>
          <w:rFonts w:ascii="Arial" w:eastAsia="Calibri" w:hAnsi="Arial" w:cs="Arial"/>
          <w:sz w:val="24"/>
          <w:szCs w:val="24"/>
        </w:rPr>
        <w:t xml:space="preserve">.3, the applicant </w:t>
      </w:r>
      <w:r w:rsidR="00511275">
        <w:rPr>
          <w:rFonts w:ascii="Arial" w:eastAsia="Calibri" w:hAnsi="Arial" w:cs="Arial"/>
          <w:sz w:val="24"/>
          <w:szCs w:val="24"/>
        </w:rPr>
        <w:t>alleges that the valuation of the respondent</w:t>
      </w:r>
      <w:r w:rsidR="00ED5DB2">
        <w:rPr>
          <w:rFonts w:ascii="Arial" w:eastAsia="Calibri" w:hAnsi="Arial" w:cs="Arial"/>
          <w:sz w:val="24"/>
          <w:szCs w:val="24"/>
        </w:rPr>
        <w:t>’</w:t>
      </w:r>
      <w:r w:rsidR="00511275">
        <w:rPr>
          <w:rFonts w:ascii="Arial" w:eastAsia="Calibri" w:hAnsi="Arial" w:cs="Arial"/>
          <w:sz w:val="24"/>
          <w:szCs w:val="24"/>
        </w:rPr>
        <w:t>s shares in IJG Holdings</w:t>
      </w:r>
      <w:r w:rsidR="00ED5DB2">
        <w:rPr>
          <w:rFonts w:ascii="Arial" w:eastAsia="Calibri" w:hAnsi="Arial" w:cs="Arial"/>
          <w:sz w:val="24"/>
          <w:szCs w:val="24"/>
        </w:rPr>
        <w:t xml:space="preserve"> </w:t>
      </w:r>
      <w:r w:rsidR="00511275">
        <w:rPr>
          <w:rFonts w:ascii="Arial" w:eastAsia="Calibri" w:hAnsi="Arial" w:cs="Arial"/>
          <w:sz w:val="24"/>
          <w:szCs w:val="24"/>
        </w:rPr>
        <w:t xml:space="preserve">(Pty) Ltd as N$19,392,786.00 is speculative and </w:t>
      </w:r>
      <w:r w:rsidR="00ED5DB2">
        <w:rPr>
          <w:rFonts w:ascii="Arial" w:eastAsia="Calibri" w:hAnsi="Arial" w:cs="Arial"/>
          <w:sz w:val="24"/>
          <w:szCs w:val="24"/>
        </w:rPr>
        <w:t>incorrect</w:t>
      </w:r>
      <w:r w:rsidR="00511275">
        <w:rPr>
          <w:rFonts w:ascii="Arial" w:eastAsia="Calibri" w:hAnsi="Arial" w:cs="Arial"/>
          <w:sz w:val="24"/>
          <w:szCs w:val="24"/>
        </w:rPr>
        <w:t>.</w:t>
      </w:r>
      <w:r w:rsidR="001B3A83">
        <w:rPr>
          <w:rFonts w:ascii="Arial" w:eastAsia="Calibri" w:hAnsi="Arial" w:cs="Arial"/>
          <w:sz w:val="24"/>
          <w:szCs w:val="24"/>
        </w:rPr>
        <w:t xml:space="preserve"> </w:t>
      </w:r>
      <w:r w:rsidR="00511275">
        <w:rPr>
          <w:rFonts w:ascii="Arial" w:eastAsia="Calibri" w:hAnsi="Arial" w:cs="Arial"/>
          <w:sz w:val="24"/>
          <w:szCs w:val="24"/>
        </w:rPr>
        <w:t>The respondent states that valuation was done by an independent valuator.</w:t>
      </w:r>
      <w:r w:rsidR="00ED5DB2">
        <w:rPr>
          <w:rFonts w:ascii="Arial" w:eastAsia="Calibri" w:hAnsi="Arial" w:cs="Arial"/>
          <w:sz w:val="24"/>
          <w:szCs w:val="24"/>
        </w:rPr>
        <w:t xml:space="preserve"> </w:t>
      </w:r>
      <w:r w:rsidR="00511275">
        <w:rPr>
          <w:rFonts w:ascii="Arial" w:eastAsia="Calibri" w:hAnsi="Arial" w:cs="Arial"/>
          <w:sz w:val="24"/>
          <w:szCs w:val="24"/>
        </w:rPr>
        <w:t xml:space="preserve">The applicant </w:t>
      </w:r>
      <w:r w:rsidR="00537B17">
        <w:rPr>
          <w:rFonts w:ascii="Arial" w:eastAsia="Calibri" w:hAnsi="Arial" w:cs="Arial"/>
          <w:sz w:val="24"/>
          <w:szCs w:val="24"/>
        </w:rPr>
        <w:t>does not state</w:t>
      </w:r>
      <w:r w:rsidR="00511275">
        <w:rPr>
          <w:rFonts w:ascii="Arial" w:eastAsia="Calibri" w:hAnsi="Arial" w:cs="Arial"/>
          <w:sz w:val="24"/>
          <w:szCs w:val="24"/>
        </w:rPr>
        <w:t xml:space="preserve"> why that valuation is incorrect nor does she provides an alternative valuation and</w:t>
      </w:r>
      <w:r w:rsidR="002336A3">
        <w:rPr>
          <w:rFonts w:ascii="Arial" w:eastAsia="Calibri" w:hAnsi="Arial" w:cs="Arial"/>
          <w:sz w:val="24"/>
          <w:szCs w:val="24"/>
        </w:rPr>
        <w:t xml:space="preserve"> therefore I agree with the</w:t>
      </w:r>
      <w:r w:rsidR="00511275">
        <w:rPr>
          <w:rFonts w:ascii="Arial" w:eastAsia="Calibri" w:hAnsi="Arial" w:cs="Arial"/>
          <w:sz w:val="24"/>
          <w:szCs w:val="24"/>
        </w:rPr>
        <w:t xml:space="preserve"> respondent t</w:t>
      </w:r>
      <w:r w:rsidR="002336A3">
        <w:rPr>
          <w:rFonts w:ascii="Arial" w:eastAsia="Calibri" w:hAnsi="Arial" w:cs="Arial"/>
          <w:sz w:val="24"/>
          <w:szCs w:val="24"/>
        </w:rPr>
        <w:t>h</w:t>
      </w:r>
      <w:r w:rsidR="00511275">
        <w:rPr>
          <w:rFonts w:ascii="Arial" w:eastAsia="Calibri" w:hAnsi="Arial" w:cs="Arial"/>
          <w:sz w:val="24"/>
          <w:szCs w:val="24"/>
        </w:rPr>
        <w:t xml:space="preserve">at </w:t>
      </w:r>
      <w:r w:rsidR="00537B17">
        <w:rPr>
          <w:rFonts w:ascii="Arial" w:eastAsia="Calibri" w:hAnsi="Arial" w:cs="Arial"/>
          <w:sz w:val="24"/>
          <w:szCs w:val="24"/>
        </w:rPr>
        <w:t>it is</w:t>
      </w:r>
      <w:r w:rsidR="00511275">
        <w:rPr>
          <w:rFonts w:ascii="Arial" w:eastAsia="Calibri" w:hAnsi="Arial" w:cs="Arial"/>
          <w:sz w:val="24"/>
          <w:szCs w:val="24"/>
        </w:rPr>
        <w:t xml:space="preserve"> the correct valuation of the shares.</w:t>
      </w:r>
      <w:r w:rsidR="002336A3">
        <w:rPr>
          <w:rFonts w:ascii="Arial" w:eastAsia="Calibri" w:hAnsi="Arial" w:cs="Arial"/>
          <w:sz w:val="24"/>
          <w:szCs w:val="24"/>
        </w:rPr>
        <w:t xml:space="preserve"> </w:t>
      </w:r>
      <w:r w:rsidR="00511275">
        <w:rPr>
          <w:rFonts w:ascii="Arial" w:eastAsia="Calibri" w:hAnsi="Arial" w:cs="Arial"/>
          <w:sz w:val="24"/>
          <w:szCs w:val="24"/>
        </w:rPr>
        <w:t xml:space="preserve">She </w:t>
      </w:r>
      <w:r w:rsidR="0089141C">
        <w:rPr>
          <w:rFonts w:ascii="Arial" w:eastAsia="Calibri" w:hAnsi="Arial" w:cs="Arial"/>
          <w:sz w:val="24"/>
          <w:szCs w:val="24"/>
        </w:rPr>
        <w:t>further</w:t>
      </w:r>
      <w:r w:rsidR="00511275">
        <w:rPr>
          <w:rFonts w:ascii="Arial" w:eastAsia="Calibri" w:hAnsi="Arial" w:cs="Arial"/>
          <w:sz w:val="24"/>
          <w:szCs w:val="24"/>
        </w:rPr>
        <w:t xml:space="preserve"> states that they engaged in extensive</w:t>
      </w:r>
      <w:r w:rsidR="00671604">
        <w:rPr>
          <w:rFonts w:ascii="Arial" w:eastAsia="Calibri" w:hAnsi="Arial" w:cs="Arial"/>
          <w:sz w:val="24"/>
          <w:szCs w:val="24"/>
        </w:rPr>
        <w:t xml:space="preserve"> </w:t>
      </w:r>
      <w:r w:rsidR="008B50DF">
        <w:rPr>
          <w:rFonts w:ascii="Arial" w:eastAsia="Calibri" w:hAnsi="Arial" w:cs="Arial"/>
          <w:sz w:val="24"/>
          <w:szCs w:val="24"/>
        </w:rPr>
        <w:t>communication</w:t>
      </w:r>
      <w:r w:rsidR="00671604">
        <w:rPr>
          <w:rFonts w:ascii="Arial" w:eastAsia="Calibri" w:hAnsi="Arial" w:cs="Arial"/>
          <w:sz w:val="24"/>
          <w:szCs w:val="24"/>
        </w:rPr>
        <w:t xml:space="preserve"> </w:t>
      </w:r>
      <w:r w:rsidR="008B50DF">
        <w:rPr>
          <w:rFonts w:ascii="Arial" w:eastAsia="Calibri" w:hAnsi="Arial" w:cs="Arial"/>
          <w:sz w:val="24"/>
          <w:szCs w:val="24"/>
        </w:rPr>
        <w:t xml:space="preserve">before the institution of the </w:t>
      </w:r>
      <w:r w:rsidR="008B50DF">
        <w:rPr>
          <w:rFonts w:ascii="Arial" w:eastAsia="Calibri" w:hAnsi="Arial" w:cs="Arial"/>
          <w:sz w:val="24"/>
          <w:szCs w:val="24"/>
        </w:rPr>
        <w:lastRenderedPageBreak/>
        <w:t xml:space="preserve">divorce </w:t>
      </w:r>
      <w:r w:rsidR="00671604">
        <w:rPr>
          <w:rFonts w:ascii="Arial" w:eastAsia="Calibri" w:hAnsi="Arial" w:cs="Arial"/>
          <w:sz w:val="24"/>
          <w:szCs w:val="24"/>
        </w:rPr>
        <w:t>proceedings</w:t>
      </w:r>
      <w:r w:rsidR="008B50DF">
        <w:rPr>
          <w:rFonts w:ascii="Arial" w:eastAsia="Calibri" w:hAnsi="Arial" w:cs="Arial"/>
          <w:sz w:val="24"/>
          <w:szCs w:val="24"/>
        </w:rPr>
        <w:t xml:space="preserve"> and they exchanged their respective income and </w:t>
      </w:r>
      <w:r w:rsidR="00671604">
        <w:rPr>
          <w:rFonts w:ascii="Arial" w:eastAsia="Calibri" w:hAnsi="Arial" w:cs="Arial"/>
          <w:sz w:val="24"/>
          <w:szCs w:val="24"/>
        </w:rPr>
        <w:t>expenses</w:t>
      </w:r>
      <w:r w:rsidR="008B50DF">
        <w:rPr>
          <w:rFonts w:ascii="Arial" w:eastAsia="Calibri" w:hAnsi="Arial" w:cs="Arial"/>
          <w:sz w:val="24"/>
          <w:szCs w:val="24"/>
        </w:rPr>
        <w:t xml:space="preserve"> with each other and that the respondent was not transparent because he is hiding an </w:t>
      </w:r>
      <w:r w:rsidR="00671604">
        <w:rPr>
          <w:rFonts w:ascii="Arial" w:eastAsia="Calibri" w:hAnsi="Arial" w:cs="Arial"/>
          <w:sz w:val="24"/>
          <w:szCs w:val="24"/>
        </w:rPr>
        <w:t>amount</w:t>
      </w:r>
      <w:r w:rsidR="008B50DF">
        <w:rPr>
          <w:rFonts w:ascii="Arial" w:eastAsia="Calibri" w:hAnsi="Arial" w:cs="Arial"/>
          <w:sz w:val="24"/>
          <w:szCs w:val="24"/>
        </w:rPr>
        <w:t xml:space="preserve"> of N$6 million because the net asset value of their joint estate per his calculations have not shown an increase in value since his </w:t>
      </w:r>
      <w:r w:rsidR="001401D6">
        <w:rPr>
          <w:rFonts w:ascii="Arial" w:eastAsia="Calibri" w:hAnsi="Arial" w:cs="Arial"/>
          <w:sz w:val="24"/>
          <w:szCs w:val="24"/>
        </w:rPr>
        <w:t>representations</w:t>
      </w:r>
      <w:r w:rsidR="008B50DF">
        <w:rPr>
          <w:rFonts w:ascii="Arial" w:eastAsia="Calibri" w:hAnsi="Arial" w:cs="Arial"/>
          <w:sz w:val="24"/>
          <w:szCs w:val="24"/>
        </w:rPr>
        <w:t xml:space="preserve"> in 2016 and </w:t>
      </w:r>
      <w:r w:rsidR="001401D6">
        <w:rPr>
          <w:rFonts w:ascii="Arial" w:eastAsia="Calibri" w:hAnsi="Arial" w:cs="Arial"/>
          <w:sz w:val="24"/>
          <w:szCs w:val="24"/>
        </w:rPr>
        <w:t>accordingly</w:t>
      </w:r>
      <w:r w:rsidR="008B50DF">
        <w:rPr>
          <w:rFonts w:ascii="Arial" w:eastAsia="Calibri" w:hAnsi="Arial" w:cs="Arial"/>
          <w:sz w:val="24"/>
          <w:szCs w:val="24"/>
        </w:rPr>
        <w:t>,</w:t>
      </w:r>
      <w:r w:rsidR="001401D6">
        <w:rPr>
          <w:rFonts w:ascii="Arial" w:eastAsia="Calibri" w:hAnsi="Arial" w:cs="Arial"/>
          <w:sz w:val="24"/>
          <w:szCs w:val="24"/>
        </w:rPr>
        <w:t xml:space="preserve"> </w:t>
      </w:r>
      <w:r w:rsidR="006F2A31">
        <w:rPr>
          <w:rFonts w:ascii="Arial" w:eastAsia="Calibri" w:hAnsi="Arial" w:cs="Arial"/>
          <w:sz w:val="24"/>
          <w:szCs w:val="24"/>
        </w:rPr>
        <w:t>states</w:t>
      </w:r>
      <w:r w:rsidR="008B50DF">
        <w:rPr>
          <w:rFonts w:ascii="Arial" w:eastAsia="Calibri" w:hAnsi="Arial" w:cs="Arial"/>
          <w:sz w:val="24"/>
          <w:szCs w:val="24"/>
        </w:rPr>
        <w:t xml:space="preserve"> the applicant</w:t>
      </w:r>
      <w:r w:rsidR="00876C7E">
        <w:rPr>
          <w:rFonts w:ascii="Arial" w:eastAsia="Calibri" w:hAnsi="Arial" w:cs="Arial"/>
          <w:sz w:val="24"/>
          <w:szCs w:val="24"/>
        </w:rPr>
        <w:t>,</w:t>
      </w:r>
      <w:r w:rsidR="008B50DF">
        <w:rPr>
          <w:rFonts w:ascii="Arial" w:eastAsia="Calibri" w:hAnsi="Arial" w:cs="Arial"/>
          <w:sz w:val="24"/>
          <w:szCs w:val="24"/>
        </w:rPr>
        <w:t xml:space="preserve"> the respondent is attempting to under value and or conceal his assets and in particular his shares in IJG Holdings(Pty) Ltd and he must be interdicted to </w:t>
      </w:r>
      <w:r w:rsidR="00876C7E">
        <w:rPr>
          <w:rFonts w:ascii="Arial" w:eastAsia="Calibri" w:hAnsi="Arial" w:cs="Arial"/>
          <w:sz w:val="24"/>
          <w:szCs w:val="24"/>
        </w:rPr>
        <w:t>further</w:t>
      </w:r>
      <w:r w:rsidR="008B50DF">
        <w:rPr>
          <w:rFonts w:ascii="Arial" w:eastAsia="Calibri" w:hAnsi="Arial" w:cs="Arial"/>
          <w:sz w:val="24"/>
          <w:szCs w:val="24"/>
        </w:rPr>
        <w:t xml:space="preserve"> </w:t>
      </w:r>
      <w:r w:rsidR="00876C7E">
        <w:rPr>
          <w:rFonts w:ascii="Arial" w:eastAsia="Calibri" w:hAnsi="Arial" w:cs="Arial"/>
          <w:sz w:val="24"/>
          <w:szCs w:val="24"/>
        </w:rPr>
        <w:t>encumber</w:t>
      </w:r>
      <w:r w:rsidR="008B50DF">
        <w:rPr>
          <w:rFonts w:ascii="Arial" w:eastAsia="Calibri" w:hAnsi="Arial" w:cs="Arial"/>
          <w:sz w:val="24"/>
          <w:szCs w:val="24"/>
        </w:rPr>
        <w:t xml:space="preserve"> any of his ass</w:t>
      </w:r>
      <w:r w:rsidR="00876C7E">
        <w:rPr>
          <w:rFonts w:ascii="Arial" w:eastAsia="Calibri" w:hAnsi="Arial" w:cs="Arial"/>
          <w:sz w:val="24"/>
          <w:szCs w:val="24"/>
        </w:rPr>
        <w:t>et</w:t>
      </w:r>
      <w:r w:rsidR="008B50DF">
        <w:rPr>
          <w:rFonts w:ascii="Arial" w:eastAsia="Calibri" w:hAnsi="Arial" w:cs="Arial"/>
          <w:sz w:val="24"/>
          <w:szCs w:val="24"/>
        </w:rPr>
        <w:t>s.</w:t>
      </w:r>
      <w:r w:rsidR="00876C7E">
        <w:rPr>
          <w:rFonts w:ascii="Arial" w:eastAsia="Calibri" w:hAnsi="Arial" w:cs="Arial"/>
          <w:sz w:val="24"/>
          <w:szCs w:val="24"/>
        </w:rPr>
        <w:t xml:space="preserve"> </w:t>
      </w:r>
      <w:r w:rsidR="008B50DF">
        <w:rPr>
          <w:rFonts w:ascii="Arial" w:eastAsia="Calibri" w:hAnsi="Arial" w:cs="Arial"/>
          <w:sz w:val="24"/>
          <w:szCs w:val="24"/>
        </w:rPr>
        <w:t>The respondent denies those allegat</w:t>
      </w:r>
      <w:r w:rsidR="00164116">
        <w:rPr>
          <w:rFonts w:ascii="Arial" w:eastAsia="Calibri" w:hAnsi="Arial" w:cs="Arial"/>
          <w:sz w:val="24"/>
          <w:szCs w:val="24"/>
        </w:rPr>
        <w:t>ions and states</w:t>
      </w:r>
      <w:r w:rsidR="008B50DF">
        <w:rPr>
          <w:rFonts w:ascii="Arial" w:eastAsia="Calibri" w:hAnsi="Arial" w:cs="Arial"/>
          <w:sz w:val="24"/>
          <w:szCs w:val="24"/>
        </w:rPr>
        <w:t xml:space="preserve"> that the lack of increase in the value of the joint </w:t>
      </w:r>
      <w:r w:rsidR="00324E24">
        <w:rPr>
          <w:rFonts w:ascii="Arial" w:eastAsia="Calibri" w:hAnsi="Arial" w:cs="Arial"/>
          <w:sz w:val="24"/>
          <w:szCs w:val="24"/>
        </w:rPr>
        <w:t>estate can be attributed to the economic meltdown.</w:t>
      </w:r>
      <w:r w:rsidR="0034312D">
        <w:rPr>
          <w:rFonts w:ascii="Arial" w:eastAsia="Calibri" w:hAnsi="Arial" w:cs="Arial"/>
          <w:sz w:val="24"/>
          <w:szCs w:val="24"/>
        </w:rPr>
        <w:t xml:space="preserve"> </w:t>
      </w:r>
      <w:r w:rsidR="00164116">
        <w:rPr>
          <w:rFonts w:ascii="Arial" w:eastAsia="Calibri" w:hAnsi="Arial" w:cs="Arial"/>
          <w:sz w:val="24"/>
          <w:szCs w:val="24"/>
        </w:rPr>
        <w:t>The court can take judici</w:t>
      </w:r>
      <w:r w:rsidR="00537B17">
        <w:rPr>
          <w:rFonts w:ascii="Arial" w:eastAsia="Calibri" w:hAnsi="Arial" w:cs="Arial"/>
          <w:sz w:val="24"/>
          <w:szCs w:val="24"/>
        </w:rPr>
        <w:t>al notice that it is indeed correct</w:t>
      </w:r>
      <w:r w:rsidR="00164116">
        <w:rPr>
          <w:rFonts w:ascii="Arial" w:eastAsia="Calibri" w:hAnsi="Arial" w:cs="Arial"/>
          <w:sz w:val="24"/>
          <w:szCs w:val="24"/>
        </w:rPr>
        <w:t xml:space="preserve"> that the economy is experiencing a meltdown and property prices have co</w:t>
      </w:r>
      <w:r w:rsidR="00F70FDA">
        <w:rPr>
          <w:rFonts w:ascii="Arial" w:eastAsia="Calibri" w:hAnsi="Arial" w:cs="Arial"/>
          <w:sz w:val="24"/>
          <w:szCs w:val="24"/>
        </w:rPr>
        <w:t>ntracted/d</w:t>
      </w:r>
      <w:r w:rsidR="00651EAA">
        <w:rPr>
          <w:rFonts w:ascii="Arial" w:eastAsia="Calibri" w:hAnsi="Arial" w:cs="Arial"/>
          <w:sz w:val="24"/>
          <w:szCs w:val="24"/>
        </w:rPr>
        <w:t>ecrease</w:t>
      </w:r>
      <w:r w:rsidR="00906449">
        <w:rPr>
          <w:rFonts w:ascii="Arial" w:eastAsia="Calibri" w:hAnsi="Arial" w:cs="Arial"/>
          <w:sz w:val="24"/>
          <w:szCs w:val="24"/>
        </w:rPr>
        <w:t>d</w:t>
      </w:r>
      <w:r w:rsidR="00651EAA">
        <w:rPr>
          <w:rFonts w:ascii="Arial" w:eastAsia="Calibri" w:hAnsi="Arial" w:cs="Arial"/>
          <w:sz w:val="24"/>
          <w:szCs w:val="24"/>
        </w:rPr>
        <w:t xml:space="preserve"> and that </w:t>
      </w:r>
      <w:r w:rsidR="00537B17">
        <w:rPr>
          <w:rFonts w:ascii="Arial" w:eastAsia="Calibri" w:hAnsi="Arial" w:cs="Arial"/>
          <w:sz w:val="24"/>
          <w:szCs w:val="24"/>
        </w:rPr>
        <w:t xml:space="preserve">may well </w:t>
      </w:r>
      <w:r w:rsidR="00651EAA">
        <w:rPr>
          <w:rFonts w:ascii="Arial" w:eastAsia="Calibri" w:hAnsi="Arial" w:cs="Arial"/>
          <w:sz w:val="24"/>
          <w:szCs w:val="24"/>
        </w:rPr>
        <w:t>explains the de</w:t>
      </w:r>
      <w:r w:rsidR="00F70FDA">
        <w:rPr>
          <w:rFonts w:ascii="Arial" w:eastAsia="Calibri" w:hAnsi="Arial" w:cs="Arial"/>
          <w:sz w:val="24"/>
          <w:szCs w:val="24"/>
        </w:rPr>
        <w:t>crease in the value of the joint estate.</w:t>
      </w:r>
    </w:p>
    <w:p w:rsidR="00E32ECF" w:rsidRDefault="00E32ECF" w:rsidP="00725CA0">
      <w:pPr>
        <w:spacing w:line="360" w:lineRule="auto"/>
        <w:rPr>
          <w:rFonts w:ascii="Arial" w:eastAsia="Calibri" w:hAnsi="Arial" w:cs="Arial"/>
          <w:sz w:val="24"/>
          <w:szCs w:val="24"/>
        </w:rPr>
      </w:pPr>
      <w:r>
        <w:rPr>
          <w:rFonts w:ascii="Arial" w:eastAsia="Calibri" w:hAnsi="Arial" w:cs="Arial"/>
          <w:sz w:val="24"/>
          <w:szCs w:val="24"/>
        </w:rPr>
        <w:t>The divorce proceedings in this ma</w:t>
      </w:r>
      <w:r w:rsidR="002A64BE">
        <w:rPr>
          <w:rFonts w:ascii="Arial" w:eastAsia="Calibri" w:hAnsi="Arial" w:cs="Arial"/>
          <w:sz w:val="24"/>
          <w:szCs w:val="24"/>
        </w:rPr>
        <w:t>t</w:t>
      </w:r>
      <w:r>
        <w:rPr>
          <w:rFonts w:ascii="Arial" w:eastAsia="Calibri" w:hAnsi="Arial" w:cs="Arial"/>
          <w:sz w:val="24"/>
          <w:szCs w:val="24"/>
        </w:rPr>
        <w:t xml:space="preserve">ter have not been finalized, the parties are married </w:t>
      </w:r>
      <w:r w:rsidR="00DE6F91">
        <w:rPr>
          <w:rFonts w:ascii="Arial" w:eastAsia="Calibri" w:hAnsi="Arial" w:cs="Arial"/>
          <w:sz w:val="24"/>
          <w:szCs w:val="24"/>
        </w:rPr>
        <w:t xml:space="preserve">out of </w:t>
      </w:r>
      <w:r>
        <w:rPr>
          <w:rFonts w:ascii="Arial" w:eastAsia="Calibri" w:hAnsi="Arial" w:cs="Arial"/>
          <w:sz w:val="24"/>
          <w:szCs w:val="24"/>
        </w:rPr>
        <w:t>com</w:t>
      </w:r>
      <w:r w:rsidR="00651EAA">
        <w:rPr>
          <w:rFonts w:ascii="Arial" w:eastAsia="Calibri" w:hAnsi="Arial" w:cs="Arial"/>
          <w:sz w:val="24"/>
          <w:szCs w:val="24"/>
        </w:rPr>
        <w:t>munity of property</w:t>
      </w:r>
      <w:r w:rsidR="00DE6F91">
        <w:rPr>
          <w:rFonts w:ascii="Arial" w:eastAsia="Calibri" w:hAnsi="Arial" w:cs="Arial"/>
          <w:sz w:val="24"/>
          <w:szCs w:val="24"/>
        </w:rPr>
        <w:t>, subject to the accrual system</w:t>
      </w:r>
      <w:r w:rsidR="00651EAA">
        <w:rPr>
          <w:rFonts w:ascii="Arial" w:eastAsia="Calibri" w:hAnsi="Arial" w:cs="Arial"/>
          <w:sz w:val="24"/>
          <w:szCs w:val="24"/>
        </w:rPr>
        <w:t xml:space="preserve"> and </w:t>
      </w:r>
      <w:r w:rsidR="0034312D">
        <w:rPr>
          <w:rFonts w:ascii="Arial" w:eastAsia="Calibri" w:hAnsi="Arial" w:cs="Arial"/>
          <w:sz w:val="24"/>
          <w:szCs w:val="24"/>
        </w:rPr>
        <w:t>no reasons</w:t>
      </w:r>
      <w:r>
        <w:rPr>
          <w:rFonts w:ascii="Arial" w:eastAsia="Calibri" w:hAnsi="Arial" w:cs="Arial"/>
          <w:sz w:val="24"/>
          <w:szCs w:val="24"/>
        </w:rPr>
        <w:t xml:space="preserve"> were advanced by the respondent why such an order should not be granted. </w:t>
      </w:r>
    </w:p>
    <w:p w:rsidR="0034312D" w:rsidRDefault="0034312D" w:rsidP="00725CA0">
      <w:pPr>
        <w:spacing w:line="360" w:lineRule="auto"/>
        <w:rPr>
          <w:rFonts w:ascii="Arial" w:eastAsia="Calibri" w:hAnsi="Arial" w:cs="Arial"/>
          <w:sz w:val="24"/>
          <w:szCs w:val="24"/>
        </w:rPr>
      </w:pPr>
    </w:p>
    <w:p w:rsidR="00E32ECF" w:rsidRDefault="0034312D" w:rsidP="00725CA0">
      <w:pPr>
        <w:spacing w:line="360" w:lineRule="auto"/>
        <w:rPr>
          <w:rFonts w:ascii="Arial" w:eastAsia="Calibri" w:hAnsi="Arial" w:cs="Arial"/>
          <w:sz w:val="24"/>
          <w:szCs w:val="24"/>
        </w:rPr>
      </w:pPr>
      <w:r>
        <w:rPr>
          <w:rFonts w:ascii="Arial" w:eastAsia="Calibri" w:hAnsi="Arial" w:cs="Arial"/>
          <w:sz w:val="24"/>
          <w:szCs w:val="24"/>
        </w:rPr>
        <w:t>[1</w:t>
      </w:r>
      <w:r w:rsidR="00F15387">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E32ECF">
        <w:rPr>
          <w:rFonts w:ascii="Arial" w:eastAsia="Calibri" w:hAnsi="Arial" w:cs="Arial"/>
          <w:sz w:val="24"/>
          <w:szCs w:val="24"/>
        </w:rPr>
        <w:t xml:space="preserve">Prayer </w:t>
      </w:r>
      <w:r w:rsidR="00F15387">
        <w:rPr>
          <w:rFonts w:ascii="Arial" w:eastAsia="Calibri" w:hAnsi="Arial" w:cs="Arial"/>
          <w:sz w:val="24"/>
          <w:szCs w:val="24"/>
        </w:rPr>
        <w:t>1</w:t>
      </w:r>
      <w:r w:rsidR="00E32ECF">
        <w:rPr>
          <w:rFonts w:ascii="Arial" w:eastAsia="Calibri" w:hAnsi="Arial" w:cs="Arial"/>
          <w:sz w:val="24"/>
          <w:szCs w:val="24"/>
        </w:rPr>
        <w:t>.4,</w:t>
      </w:r>
      <w:r w:rsidR="002A64BE">
        <w:rPr>
          <w:rFonts w:ascii="Arial" w:eastAsia="Calibri" w:hAnsi="Arial" w:cs="Arial"/>
          <w:sz w:val="24"/>
          <w:szCs w:val="24"/>
        </w:rPr>
        <w:t xml:space="preserve"> </w:t>
      </w:r>
      <w:r w:rsidR="00E32ECF">
        <w:rPr>
          <w:rFonts w:ascii="Arial" w:eastAsia="Calibri" w:hAnsi="Arial" w:cs="Arial"/>
          <w:sz w:val="24"/>
          <w:szCs w:val="24"/>
        </w:rPr>
        <w:t xml:space="preserve">the applicant prays that the respondent be </w:t>
      </w:r>
      <w:r>
        <w:rPr>
          <w:rFonts w:ascii="Arial" w:eastAsia="Calibri" w:hAnsi="Arial" w:cs="Arial"/>
          <w:sz w:val="24"/>
          <w:szCs w:val="24"/>
        </w:rPr>
        <w:t>ordered not</w:t>
      </w:r>
      <w:r w:rsidR="00651EAA">
        <w:rPr>
          <w:rFonts w:ascii="Arial" w:eastAsia="Calibri" w:hAnsi="Arial" w:cs="Arial"/>
          <w:sz w:val="24"/>
          <w:szCs w:val="24"/>
        </w:rPr>
        <w:t xml:space="preserve"> </w:t>
      </w:r>
      <w:r w:rsidR="00E32ECF">
        <w:rPr>
          <w:rFonts w:ascii="Arial" w:eastAsia="Calibri" w:hAnsi="Arial" w:cs="Arial"/>
          <w:sz w:val="24"/>
          <w:szCs w:val="24"/>
        </w:rPr>
        <w:t xml:space="preserve">to commit any act of domestic violence against applicant and be ordered to stay </w:t>
      </w:r>
      <w:r w:rsidR="000E2935">
        <w:rPr>
          <w:rFonts w:ascii="Arial" w:eastAsia="Calibri" w:hAnsi="Arial" w:cs="Arial"/>
          <w:sz w:val="24"/>
          <w:szCs w:val="24"/>
        </w:rPr>
        <w:t>away</w:t>
      </w:r>
      <w:r w:rsidR="00E32ECF">
        <w:rPr>
          <w:rFonts w:ascii="Arial" w:eastAsia="Calibri" w:hAnsi="Arial" w:cs="Arial"/>
          <w:sz w:val="24"/>
          <w:szCs w:val="24"/>
        </w:rPr>
        <w:t xml:space="preserve"> from the common home an</w:t>
      </w:r>
      <w:r w:rsidR="000E2935">
        <w:rPr>
          <w:rFonts w:ascii="Arial" w:eastAsia="Calibri" w:hAnsi="Arial" w:cs="Arial"/>
          <w:sz w:val="24"/>
          <w:szCs w:val="24"/>
        </w:rPr>
        <w:t>d</w:t>
      </w:r>
      <w:r w:rsidR="00E32ECF">
        <w:rPr>
          <w:rFonts w:ascii="Arial" w:eastAsia="Calibri" w:hAnsi="Arial" w:cs="Arial"/>
          <w:sz w:val="24"/>
          <w:szCs w:val="24"/>
        </w:rPr>
        <w:t xml:space="preserve"> </w:t>
      </w:r>
      <w:r w:rsidR="00E32ECF">
        <w:rPr>
          <w:rFonts w:ascii="Arial" w:eastAsia="Calibri" w:hAnsi="Arial" w:cs="Arial"/>
          <w:sz w:val="24"/>
          <w:szCs w:val="24"/>
        </w:rPr>
        <w:lastRenderedPageBreak/>
        <w:t>the work premises of the applicant.</w:t>
      </w:r>
      <w:r w:rsidR="000E2935">
        <w:rPr>
          <w:rFonts w:ascii="Arial" w:eastAsia="Calibri" w:hAnsi="Arial" w:cs="Arial"/>
          <w:sz w:val="24"/>
          <w:szCs w:val="24"/>
        </w:rPr>
        <w:t xml:space="preserve"> </w:t>
      </w:r>
      <w:r w:rsidR="00651EAA">
        <w:rPr>
          <w:rFonts w:ascii="Arial" w:eastAsia="Calibri" w:hAnsi="Arial" w:cs="Arial"/>
          <w:sz w:val="24"/>
          <w:szCs w:val="24"/>
        </w:rPr>
        <w:t>Rule 90(f) provides</w:t>
      </w:r>
      <w:r w:rsidR="00053CFF">
        <w:rPr>
          <w:rFonts w:ascii="Arial" w:eastAsia="Calibri" w:hAnsi="Arial" w:cs="Arial"/>
          <w:sz w:val="24"/>
          <w:szCs w:val="24"/>
        </w:rPr>
        <w:t xml:space="preserve"> for an order</w:t>
      </w:r>
      <w:r w:rsidR="005059FA">
        <w:rPr>
          <w:rFonts w:ascii="Arial" w:eastAsia="Calibri" w:hAnsi="Arial" w:cs="Arial"/>
          <w:sz w:val="24"/>
          <w:szCs w:val="24"/>
        </w:rPr>
        <w:t xml:space="preserve"> that a spouse may not commit an act of domestic violence against the other, which may include an order requiring a spouse to stay away from a specified residence or workplace of the other spouse.</w:t>
      </w:r>
    </w:p>
    <w:p w:rsidR="00EC14E4" w:rsidRDefault="005059FA" w:rsidP="00725CA0">
      <w:pPr>
        <w:spacing w:line="360" w:lineRule="auto"/>
        <w:rPr>
          <w:rFonts w:ascii="Arial" w:eastAsia="Calibri" w:hAnsi="Arial" w:cs="Arial"/>
          <w:sz w:val="24"/>
          <w:szCs w:val="24"/>
        </w:rPr>
      </w:pPr>
      <w:r>
        <w:rPr>
          <w:rFonts w:ascii="Arial" w:eastAsia="Calibri" w:hAnsi="Arial" w:cs="Arial"/>
          <w:sz w:val="24"/>
          <w:szCs w:val="24"/>
        </w:rPr>
        <w:t>The applicant alleges t</w:t>
      </w:r>
      <w:r w:rsidR="00E676FF">
        <w:rPr>
          <w:rFonts w:ascii="Arial" w:eastAsia="Calibri" w:hAnsi="Arial" w:cs="Arial"/>
          <w:sz w:val="24"/>
          <w:szCs w:val="24"/>
        </w:rPr>
        <w:t>hat since 2019 the respondent has been</w:t>
      </w:r>
      <w:r>
        <w:rPr>
          <w:rFonts w:ascii="Arial" w:eastAsia="Calibri" w:hAnsi="Arial" w:cs="Arial"/>
          <w:sz w:val="24"/>
          <w:szCs w:val="24"/>
        </w:rPr>
        <w:t xml:space="preserve"> constantly har</w:t>
      </w:r>
      <w:r w:rsidR="00E676FF">
        <w:rPr>
          <w:rFonts w:ascii="Arial" w:eastAsia="Calibri" w:hAnsi="Arial" w:cs="Arial"/>
          <w:sz w:val="24"/>
          <w:szCs w:val="24"/>
        </w:rPr>
        <w:t>assing her telephonically and has</w:t>
      </w:r>
      <w:r>
        <w:rPr>
          <w:rFonts w:ascii="Arial" w:eastAsia="Calibri" w:hAnsi="Arial" w:cs="Arial"/>
          <w:sz w:val="24"/>
          <w:szCs w:val="24"/>
        </w:rPr>
        <w:t xml:space="preserve"> </w:t>
      </w:r>
      <w:r w:rsidR="00DE6F91">
        <w:rPr>
          <w:rFonts w:ascii="Arial" w:eastAsia="Calibri" w:hAnsi="Arial" w:cs="Arial"/>
          <w:sz w:val="24"/>
          <w:szCs w:val="24"/>
        </w:rPr>
        <w:t xml:space="preserve">been </w:t>
      </w:r>
      <w:r>
        <w:rPr>
          <w:rFonts w:ascii="Arial" w:eastAsia="Calibri" w:hAnsi="Arial" w:cs="Arial"/>
          <w:sz w:val="24"/>
          <w:szCs w:val="24"/>
        </w:rPr>
        <w:t xml:space="preserve">entering the common home </w:t>
      </w:r>
      <w:r w:rsidR="00522B65">
        <w:rPr>
          <w:rFonts w:ascii="Arial" w:eastAsia="Calibri" w:hAnsi="Arial" w:cs="Arial"/>
          <w:sz w:val="24"/>
          <w:szCs w:val="24"/>
        </w:rPr>
        <w:t>uninvited. That</w:t>
      </w:r>
      <w:r>
        <w:rPr>
          <w:rFonts w:ascii="Arial" w:eastAsia="Calibri" w:hAnsi="Arial" w:cs="Arial"/>
          <w:sz w:val="24"/>
          <w:szCs w:val="24"/>
        </w:rPr>
        <w:t xml:space="preserve"> includes threat to wait outside her home outside the agreed visitation times and obtaining house keys from the children and refusing to return </w:t>
      </w:r>
      <w:r w:rsidR="00522B65">
        <w:rPr>
          <w:rFonts w:ascii="Arial" w:eastAsia="Calibri" w:hAnsi="Arial" w:cs="Arial"/>
          <w:sz w:val="24"/>
          <w:szCs w:val="24"/>
        </w:rPr>
        <w:t>them. The</w:t>
      </w:r>
      <w:r>
        <w:rPr>
          <w:rFonts w:ascii="Arial" w:eastAsia="Calibri" w:hAnsi="Arial" w:cs="Arial"/>
          <w:sz w:val="24"/>
          <w:szCs w:val="24"/>
        </w:rPr>
        <w:t xml:space="preserve"> respondent denies any form of </w:t>
      </w:r>
      <w:r w:rsidR="00522B65">
        <w:rPr>
          <w:rFonts w:ascii="Arial" w:eastAsia="Calibri" w:hAnsi="Arial" w:cs="Arial"/>
          <w:sz w:val="24"/>
          <w:szCs w:val="24"/>
        </w:rPr>
        <w:t>harassment</w:t>
      </w:r>
      <w:r>
        <w:rPr>
          <w:rFonts w:ascii="Arial" w:eastAsia="Calibri" w:hAnsi="Arial" w:cs="Arial"/>
          <w:sz w:val="24"/>
          <w:szCs w:val="24"/>
        </w:rPr>
        <w:t xml:space="preserve"> and states that he sometimes </w:t>
      </w:r>
      <w:r w:rsidR="0034312D">
        <w:rPr>
          <w:rFonts w:ascii="Arial" w:eastAsia="Calibri" w:hAnsi="Arial" w:cs="Arial"/>
          <w:sz w:val="24"/>
          <w:szCs w:val="24"/>
        </w:rPr>
        <w:t>goes</w:t>
      </w:r>
      <w:r w:rsidR="00793F0F">
        <w:rPr>
          <w:rFonts w:ascii="Arial" w:eastAsia="Calibri" w:hAnsi="Arial" w:cs="Arial"/>
          <w:sz w:val="24"/>
          <w:szCs w:val="24"/>
        </w:rPr>
        <w:t xml:space="preserve"> to</w:t>
      </w:r>
      <w:r>
        <w:rPr>
          <w:rFonts w:ascii="Arial" w:eastAsia="Calibri" w:hAnsi="Arial" w:cs="Arial"/>
          <w:sz w:val="24"/>
          <w:szCs w:val="24"/>
        </w:rPr>
        <w:t xml:space="preserve"> the house to pay the domestic worker her </w:t>
      </w:r>
      <w:r w:rsidR="00793F0F">
        <w:rPr>
          <w:rFonts w:ascii="Arial" w:eastAsia="Calibri" w:hAnsi="Arial" w:cs="Arial"/>
          <w:sz w:val="24"/>
          <w:szCs w:val="24"/>
        </w:rPr>
        <w:t>salary</w:t>
      </w:r>
      <w:r>
        <w:rPr>
          <w:rFonts w:ascii="Arial" w:eastAsia="Calibri" w:hAnsi="Arial" w:cs="Arial"/>
          <w:sz w:val="24"/>
          <w:szCs w:val="24"/>
        </w:rPr>
        <w:t xml:space="preserve"> and attend to the </w:t>
      </w:r>
      <w:r w:rsidR="00793F0F">
        <w:rPr>
          <w:rFonts w:ascii="Arial" w:eastAsia="Calibri" w:hAnsi="Arial" w:cs="Arial"/>
          <w:sz w:val="24"/>
          <w:szCs w:val="24"/>
        </w:rPr>
        <w:t>children. On the issue of harassment</w:t>
      </w:r>
      <w:r w:rsidR="003970CB">
        <w:rPr>
          <w:rFonts w:ascii="Arial" w:eastAsia="Calibri" w:hAnsi="Arial" w:cs="Arial"/>
          <w:sz w:val="24"/>
          <w:szCs w:val="24"/>
        </w:rPr>
        <w:t>,</w:t>
      </w:r>
      <w:r w:rsidR="00793F0F">
        <w:rPr>
          <w:rFonts w:ascii="Arial" w:eastAsia="Calibri" w:hAnsi="Arial" w:cs="Arial"/>
          <w:sz w:val="24"/>
          <w:szCs w:val="24"/>
        </w:rPr>
        <w:t xml:space="preserve"> </w:t>
      </w:r>
      <w:r w:rsidR="003970CB">
        <w:rPr>
          <w:rFonts w:ascii="Arial" w:eastAsia="Calibri" w:hAnsi="Arial" w:cs="Arial"/>
          <w:sz w:val="24"/>
          <w:szCs w:val="24"/>
        </w:rPr>
        <w:t>although the respondent denies that</w:t>
      </w:r>
      <w:r w:rsidR="00651EAA">
        <w:rPr>
          <w:rFonts w:ascii="Arial" w:eastAsia="Calibri" w:hAnsi="Arial" w:cs="Arial"/>
          <w:sz w:val="24"/>
          <w:szCs w:val="24"/>
        </w:rPr>
        <w:t>, there is no prejudice</w:t>
      </w:r>
      <w:r w:rsidR="003970CB">
        <w:rPr>
          <w:rFonts w:ascii="Arial" w:eastAsia="Calibri" w:hAnsi="Arial" w:cs="Arial"/>
          <w:sz w:val="24"/>
          <w:szCs w:val="24"/>
        </w:rPr>
        <w:t xml:space="preserve"> if this court should grant such a relief including the relief of prohibiting the respondent to go to the work </w:t>
      </w:r>
      <w:r w:rsidR="00793F0F">
        <w:rPr>
          <w:rFonts w:ascii="Arial" w:eastAsia="Calibri" w:hAnsi="Arial" w:cs="Arial"/>
          <w:sz w:val="24"/>
          <w:szCs w:val="24"/>
        </w:rPr>
        <w:t>premises</w:t>
      </w:r>
      <w:r w:rsidR="00134F33">
        <w:rPr>
          <w:rFonts w:ascii="Arial" w:eastAsia="Calibri" w:hAnsi="Arial" w:cs="Arial"/>
          <w:sz w:val="24"/>
          <w:szCs w:val="24"/>
        </w:rPr>
        <w:t xml:space="preserve"> of the applicant.</w:t>
      </w:r>
      <w:r w:rsidR="00793F0F">
        <w:rPr>
          <w:rFonts w:ascii="Arial" w:eastAsia="Calibri" w:hAnsi="Arial" w:cs="Arial"/>
          <w:sz w:val="24"/>
          <w:szCs w:val="24"/>
        </w:rPr>
        <w:t xml:space="preserve"> </w:t>
      </w:r>
      <w:r w:rsidR="00053CFF">
        <w:rPr>
          <w:rFonts w:ascii="Arial" w:eastAsia="Calibri" w:hAnsi="Arial" w:cs="Arial"/>
          <w:sz w:val="24"/>
          <w:szCs w:val="24"/>
        </w:rPr>
        <w:t xml:space="preserve">As far </w:t>
      </w:r>
      <w:r w:rsidR="0034312D">
        <w:rPr>
          <w:rFonts w:ascii="Arial" w:eastAsia="Calibri" w:hAnsi="Arial" w:cs="Arial"/>
          <w:sz w:val="24"/>
          <w:szCs w:val="24"/>
        </w:rPr>
        <w:t>as visiting</w:t>
      </w:r>
      <w:r w:rsidR="00E676FF">
        <w:rPr>
          <w:rFonts w:ascii="Arial" w:eastAsia="Calibri" w:hAnsi="Arial" w:cs="Arial"/>
          <w:sz w:val="24"/>
          <w:szCs w:val="24"/>
        </w:rPr>
        <w:t xml:space="preserve"> </w:t>
      </w:r>
      <w:r w:rsidR="003970CB">
        <w:rPr>
          <w:rFonts w:ascii="Arial" w:eastAsia="Calibri" w:hAnsi="Arial" w:cs="Arial"/>
          <w:sz w:val="24"/>
          <w:szCs w:val="24"/>
        </w:rPr>
        <w:t>the common home is concerned</w:t>
      </w:r>
      <w:r w:rsidR="005241CC">
        <w:rPr>
          <w:rFonts w:ascii="Arial" w:eastAsia="Calibri" w:hAnsi="Arial" w:cs="Arial"/>
          <w:sz w:val="24"/>
          <w:szCs w:val="24"/>
        </w:rPr>
        <w:t>,</w:t>
      </w:r>
      <w:r w:rsidR="003970CB">
        <w:rPr>
          <w:rFonts w:ascii="Arial" w:eastAsia="Calibri" w:hAnsi="Arial" w:cs="Arial"/>
          <w:sz w:val="24"/>
          <w:szCs w:val="24"/>
        </w:rPr>
        <w:t xml:space="preserve"> the </w:t>
      </w:r>
      <w:r w:rsidR="00793F0F">
        <w:rPr>
          <w:rFonts w:ascii="Arial" w:eastAsia="Calibri" w:hAnsi="Arial" w:cs="Arial"/>
          <w:sz w:val="24"/>
          <w:szCs w:val="24"/>
        </w:rPr>
        <w:t>respondent</w:t>
      </w:r>
      <w:r w:rsidR="003970CB">
        <w:rPr>
          <w:rFonts w:ascii="Arial" w:eastAsia="Calibri" w:hAnsi="Arial" w:cs="Arial"/>
          <w:sz w:val="24"/>
          <w:szCs w:val="24"/>
        </w:rPr>
        <w:t xml:space="preserve"> states that he goes there to pay the salary of the domestic worker and to attend to the children</w:t>
      </w:r>
      <w:r w:rsidR="004949E6">
        <w:rPr>
          <w:rFonts w:ascii="Arial" w:eastAsia="Calibri" w:hAnsi="Arial" w:cs="Arial"/>
          <w:sz w:val="24"/>
          <w:szCs w:val="24"/>
        </w:rPr>
        <w:t>.</w:t>
      </w:r>
      <w:r w:rsidR="003970CB">
        <w:rPr>
          <w:rFonts w:ascii="Arial" w:eastAsia="Calibri" w:hAnsi="Arial" w:cs="Arial"/>
          <w:sz w:val="24"/>
          <w:szCs w:val="24"/>
        </w:rPr>
        <w:t xml:space="preserve"> The children is his and therefore to prohibit him to visit the common home to attend to th</w:t>
      </w:r>
      <w:r w:rsidR="004949E6">
        <w:rPr>
          <w:rFonts w:ascii="Arial" w:eastAsia="Calibri" w:hAnsi="Arial" w:cs="Arial"/>
          <w:sz w:val="24"/>
          <w:szCs w:val="24"/>
        </w:rPr>
        <w:t xml:space="preserve">e children </w:t>
      </w:r>
      <w:r w:rsidR="0034312D">
        <w:rPr>
          <w:rFonts w:ascii="Arial" w:eastAsia="Calibri" w:hAnsi="Arial" w:cs="Arial"/>
          <w:sz w:val="24"/>
          <w:szCs w:val="24"/>
        </w:rPr>
        <w:t xml:space="preserve">and pay the domestic worker </w:t>
      </w:r>
      <w:r w:rsidR="00EC14E4">
        <w:rPr>
          <w:rFonts w:ascii="Arial" w:eastAsia="Calibri" w:hAnsi="Arial" w:cs="Arial"/>
          <w:sz w:val="24"/>
          <w:szCs w:val="24"/>
        </w:rPr>
        <w:t>will be unreasonable.</w:t>
      </w:r>
    </w:p>
    <w:p w:rsidR="00EC14E4" w:rsidRDefault="00EC14E4" w:rsidP="00725CA0">
      <w:pPr>
        <w:spacing w:line="360" w:lineRule="auto"/>
        <w:rPr>
          <w:rFonts w:ascii="Arial" w:eastAsia="Calibri" w:hAnsi="Arial" w:cs="Arial"/>
          <w:sz w:val="24"/>
          <w:szCs w:val="24"/>
        </w:rPr>
      </w:pPr>
    </w:p>
    <w:p w:rsidR="00BF7DE5" w:rsidRDefault="00EC14E4" w:rsidP="00725CA0">
      <w:pPr>
        <w:spacing w:line="360" w:lineRule="auto"/>
        <w:rPr>
          <w:rFonts w:ascii="Arial" w:eastAsia="Calibri" w:hAnsi="Arial" w:cs="Arial"/>
          <w:sz w:val="24"/>
          <w:szCs w:val="24"/>
        </w:rPr>
      </w:pPr>
      <w:r>
        <w:rPr>
          <w:rFonts w:ascii="Arial" w:eastAsia="Calibri" w:hAnsi="Arial" w:cs="Arial"/>
          <w:sz w:val="24"/>
          <w:szCs w:val="24"/>
        </w:rPr>
        <w:lastRenderedPageBreak/>
        <w:t>[13]</w:t>
      </w:r>
      <w:r>
        <w:rPr>
          <w:rFonts w:ascii="Arial" w:eastAsia="Calibri" w:hAnsi="Arial" w:cs="Arial"/>
          <w:sz w:val="24"/>
          <w:szCs w:val="24"/>
        </w:rPr>
        <w:tab/>
      </w:r>
      <w:r w:rsidR="00BF7DE5">
        <w:rPr>
          <w:rFonts w:ascii="Arial" w:eastAsia="Calibri" w:hAnsi="Arial" w:cs="Arial"/>
          <w:sz w:val="24"/>
          <w:szCs w:val="24"/>
        </w:rPr>
        <w:t xml:space="preserve">Having </w:t>
      </w:r>
      <w:r w:rsidR="00D237AD">
        <w:rPr>
          <w:rFonts w:ascii="Arial" w:eastAsia="Calibri" w:hAnsi="Arial" w:cs="Arial"/>
          <w:sz w:val="24"/>
          <w:szCs w:val="24"/>
        </w:rPr>
        <w:t>considered</w:t>
      </w:r>
      <w:r w:rsidR="00BF7DE5">
        <w:rPr>
          <w:rFonts w:ascii="Arial" w:eastAsia="Calibri" w:hAnsi="Arial" w:cs="Arial"/>
          <w:sz w:val="24"/>
          <w:szCs w:val="24"/>
        </w:rPr>
        <w:t xml:space="preserve"> all the facts and submissions by both parties, the</w:t>
      </w:r>
      <w:r w:rsidR="00F15387">
        <w:rPr>
          <w:rFonts w:ascii="Arial" w:eastAsia="Calibri" w:hAnsi="Arial" w:cs="Arial"/>
          <w:sz w:val="24"/>
          <w:szCs w:val="24"/>
        </w:rPr>
        <w:t xml:space="preserve"> application is upheld and </w:t>
      </w:r>
      <w:r w:rsidR="00BF7DE5">
        <w:rPr>
          <w:rFonts w:ascii="Arial" w:eastAsia="Calibri" w:hAnsi="Arial" w:cs="Arial"/>
          <w:sz w:val="24"/>
          <w:szCs w:val="24"/>
        </w:rPr>
        <w:t>following order is made:</w:t>
      </w:r>
    </w:p>
    <w:p w:rsidR="00BF7DE5" w:rsidRDefault="00BF7DE5" w:rsidP="00725CA0">
      <w:pPr>
        <w:spacing w:line="360" w:lineRule="auto"/>
        <w:rPr>
          <w:rFonts w:ascii="Arial" w:eastAsia="Calibri" w:hAnsi="Arial" w:cs="Arial"/>
          <w:sz w:val="24"/>
          <w:szCs w:val="24"/>
        </w:rPr>
      </w:pPr>
    </w:p>
    <w:p w:rsidR="004949E6" w:rsidRDefault="00F15387" w:rsidP="00F15387">
      <w:pPr>
        <w:spacing w:line="360" w:lineRule="auto"/>
        <w:ind w:left="720" w:hanging="720"/>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The respondent is ordered to repay to the applicant the home loan bond repayment</w:t>
      </w:r>
      <w:r w:rsidR="00DE6F91">
        <w:rPr>
          <w:rFonts w:ascii="Arial" w:eastAsia="Calibri" w:hAnsi="Arial" w:cs="Arial"/>
          <w:sz w:val="24"/>
          <w:szCs w:val="24"/>
        </w:rPr>
        <w:t>s</w:t>
      </w:r>
      <w:r>
        <w:rPr>
          <w:rFonts w:ascii="Arial" w:eastAsia="Calibri" w:hAnsi="Arial" w:cs="Arial"/>
          <w:sz w:val="24"/>
          <w:szCs w:val="24"/>
        </w:rPr>
        <w:t xml:space="preserve"> in respect of the common home of the parties in the amount of N$63 000.00 which is deducted from the account of the applicant, on or before the 1</w:t>
      </w:r>
      <w:r w:rsidRPr="00F15387">
        <w:rPr>
          <w:rFonts w:ascii="Arial" w:eastAsia="Calibri" w:hAnsi="Arial" w:cs="Arial"/>
          <w:sz w:val="24"/>
          <w:szCs w:val="24"/>
          <w:vertAlign w:val="superscript"/>
        </w:rPr>
        <w:t>st</w:t>
      </w:r>
      <w:r>
        <w:rPr>
          <w:rFonts w:ascii="Arial" w:eastAsia="Calibri" w:hAnsi="Arial" w:cs="Arial"/>
          <w:sz w:val="24"/>
          <w:szCs w:val="24"/>
        </w:rPr>
        <w:t xml:space="preserve"> of each month.</w:t>
      </w:r>
    </w:p>
    <w:p w:rsidR="00F15387" w:rsidRDefault="00F15387" w:rsidP="00725CA0">
      <w:pPr>
        <w:spacing w:line="360" w:lineRule="auto"/>
        <w:rPr>
          <w:rFonts w:ascii="Arial" w:eastAsia="Calibri" w:hAnsi="Arial" w:cs="Arial"/>
          <w:sz w:val="24"/>
          <w:szCs w:val="24"/>
        </w:rPr>
      </w:pPr>
    </w:p>
    <w:p w:rsidR="00F15387" w:rsidRDefault="00F15387" w:rsidP="00646A52">
      <w:pPr>
        <w:spacing w:line="360" w:lineRule="auto"/>
        <w:ind w:left="720" w:hanging="720"/>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The respondent is ordered to continue paying the bond instalment on the common home in the amount of N$63 000.00, water and electricity including rates and taxes (N$5 550), Mnet (N$920), Swimming lessons (N$2 520), Internet, phone (N$2 500), medical aid (N$6 270), School fees (N$15 776.25), Hockey (583.33) and household cleaning (N$3 750). In addition to those payments, the respondent is ordered to pay an amount of N$22 956.75 to the applicant </w:t>
      </w:r>
      <w:r w:rsidR="00646A52">
        <w:rPr>
          <w:rFonts w:ascii="Arial" w:eastAsia="Calibri" w:hAnsi="Arial" w:cs="Arial"/>
          <w:sz w:val="24"/>
          <w:szCs w:val="24"/>
        </w:rPr>
        <w:t>for the maintenance of the children.</w:t>
      </w:r>
    </w:p>
    <w:p w:rsidR="004949E6" w:rsidRDefault="004949E6" w:rsidP="00725CA0">
      <w:pPr>
        <w:spacing w:line="360" w:lineRule="auto"/>
        <w:rPr>
          <w:rFonts w:ascii="Arial" w:eastAsia="Calibri" w:hAnsi="Arial" w:cs="Arial"/>
          <w:sz w:val="24"/>
          <w:szCs w:val="24"/>
        </w:rPr>
      </w:pPr>
    </w:p>
    <w:p w:rsidR="004949E6" w:rsidRDefault="00646A52" w:rsidP="00646A52">
      <w:pPr>
        <w:spacing w:line="360" w:lineRule="auto"/>
        <w:ind w:left="720" w:hanging="720"/>
        <w:rPr>
          <w:rFonts w:ascii="Arial" w:eastAsia="Calibri" w:hAnsi="Arial" w:cs="Arial"/>
          <w:sz w:val="24"/>
          <w:szCs w:val="24"/>
        </w:rPr>
      </w:pPr>
      <w:r>
        <w:rPr>
          <w:rFonts w:ascii="Arial" w:eastAsia="Calibri" w:hAnsi="Arial" w:cs="Arial"/>
          <w:sz w:val="24"/>
          <w:szCs w:val="24"/>
        </w:rPr>
        <w:lastRenderedPageBreak/>
        <w:t>3.</w:t>
      </w:r>
      <w:r>
        <w:rPr>
          <w:rFonts w:ascii="Arial" w:eastAsia="Calibri" w:hAnsi="Arial" w:cs="Arial"/>
          <w:sz w:val="24"/>
          <w:szCs w:val="24"/>
        </w:rPr>
        <w:tab/>
        <w:t>The respondent is ordered to refrain from encumbering and or concealing and or otherwise disposing of any of his assets, including but not limited to his shares in IJG holdings (Pty) Ltd.</w:t>
      </w:r>
    </w:p>
    <w:p w:rsidR="00646A52" w:rsidRDefault="00646A52" w:rsidP="00725CA0">
      <w:pPr>
        <w:spacing w:line="360" w:lineRule="auto"/>
        <w:rPr>
          <w:rFonts w:ascii="Arial" w:eastAsia="Calibri" w:hAnsi="Arial" w:cs="Arial"/>
          <w:sz w:val="24"/>
          <w:szCs w:val="24"/>
        </w:rPr>
      </w:pPr>
    </w:p>
    <w:p w:rsidR="004949E6" w:rsidRDefault="00646A52" w:rsidP="00646A52">
      <w:pPr>
        <w:spacing w:line="360" w:lineRule="auto"/>
        <w:ind w:left="720" w:hanging="720"/>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The respondent is ordered to refrain from committing any act of domestic violence against the applicant and that he is ordered to stay away fro</w:t>
      </w:r>
      <w:r w:rsidR="00A166C7">
        <w:rPr>
          <w:rFonts w:ascii="Arial" w:eastAsia="Calibri" w:hAnsi="Arial" w:cs="Arial"/>
          <w:sz w:val="24"/>
          <w:szCs w:val="24"/>
        </w:rPr>
        <w:t>m the applicant’s place of work</w:t>
      </w:r>
      <w:r w:rsidR="00E676FF">
        <w:rPr>
          <w:rFonts w:ascii="Arial" w:eastAsia="Calibri" w:hAnsi="Arial" w:cs="Arial"/>
          <w:sz w:val="24"/>
          <w:szCs w:val="24"/>
        </w:rPr>
        <w:t>,</w:t>
      </w:r>
      <w:r w:rsidR="00A166C7">
        <w:rPr>
          <w:rFonts w:ascii="Arial" w:eastAsia="Calibri" w:hAnsi="Arial" w:cs="Arial"/>
          <w:sz w:val="24"/>
          <w:szCs w:val="24"/>
        </w:rPr>
        <w:t xml:space="preserve"> </w:t>
      </w:r>
      <w:r w:rsidR="00265433">
        <w:rPr>
          <w:rFonts w:ascii="Arial" w:eastAsia="Calibri" w:hAnsi="Arial" w:cs="Arial"/>
          <w:sz w:val="24"/>
          <w:szCs w:val="24"/>
        </w:rPr>
        <w:t>at</w:t>
      </w:r>
      <w:r w:rsidR="00E676FF">
        <w:rPr>
          <w:rFonts w:ascii="Arial" w:eastAsia="Calibri" w:hAnsi="Arial" w:cs="Arial"/>
          <w:sz w:val="24"/>
          <w:szCs w:val="24"/>
        </w:rPr>
        <w:t xml:space="preserve"> Standard Bank Namibia,</w:t>
      </w:r>
      <w:r w:rsidR="00A166C7">
        <w:rPr>
          <w:rFonts w:ascii="Arial" w:eastAsia="Calibri" w:hAnsi="Arial" w:cs="Arial"/>
          <w:sz w:val="24"/>
          <w:szCs w:val="24"/>
        </w:rPr>
        <w:t xml:space="preserve"> </w:t>
      </w:r>
      <w:r w:rsidR="00E676FF">
        <w:rPr>
          <w:rFonts w:ascii="Arial" w:eastAsia="Calibri" w:hAnsi="Arial" w:cs="Arial"/>
          <w:sz w:val="24"/>
          <w:szCs w:val="24"/>
        </w:rPr>
        <w:t>Business Banking,</w:t>
      </w:r>
      <w:r w:rsidR="00A166C7">
        <w:rPr>
          <w:rFonts w:ascii="Arial" w:eastAsia="Calibri" w:hAnsi="Arial" w:cs="Arial"/>
          <w:sz w:val="24"/>
          <w:szCs w:val="24"/>
        </w:rPr>
        <w:t xml:space="preserve"> </w:t>
      </w:r>
      <w:r w:rsidR="00134F33">
        <w:rPr>
          <w:rFonts w:ascii="Arial" w:eastAsia="Calibri" w:hAnsi="Arial" w:cs="Arial"/>
          <w:sz w:val="24"/>
          <w:szCs w:val="24"/>
        </w:rPr>
        <w:t>Standard Bank Head Office, Chasie Street, Kleine Kuppe, Windhoek.</w:t>
      </w:r>
    </w:p>
    <w:p w:rsidR="004949E6" w:rsidRDefault="004949E6" w:rsidP="00725CA0">
      <w:pPr>
        <w:spacing w:line="360" w:lineRule="auto"/>
        <w:rPr>
          <w:rFonts w:ascii="Arial" w:eastAsia="Calibri" w:hAnsi="Arial" w:cs="Arial"/>
          <w:sz w:val="24"/>
          <w:szCs w:val="24"/>
        </w:rPr>
      </w:pPr>
    </w:p>
    <w:p w:rsidR="004949E6" w:rsidRDefault="00646A52" w:rsidP="00725CA0">
      <w:pPr>
        <w:spacing w:line="360" w:lineRule="auto"/>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134F33">
        <w:rPr>
          <w:rFonts w:ascii="Arial" w:eastAsia="Calibri" w:hAnsi="Arial" w:cs="Arial"/>
          <w:sz w:val="24"/>
          <w:szCs w:val="24"/>
        </w:rPr>
        <w:t>There is no</w:t>
      </w:r>
      <w:r>
        <w:rPr>
          <w:rFonts w:ascii="Arial" w:eastAsia="Calibri" w:hAnsi="Arial" w:cs="Arial"/>
          <w:sz w:val="24"/>
          <w:szCs w:val="24"/>
        </w:rPr>
        <w:t xml:space="preserve"> order as to costs.</w:t>
      </w:r>
    </w:p>
    <w:p w:rsidR="004949E6" w:rsidRPr="0013018B" w:rsidRDefault="004949E6" w:rsidP="00725CA0">
      <w:pPr>
        <w:spacing w:line="360" w:lineRule="auto"/>
        <w:rPr>
          <w:rFonts w:ascii="Arial" w:eastAsia="Calibri" w:hAnsi="Arial" w:cs="Arial"/>
          <w:sz w:val="24"/>
          <w:szCs w:val="24"/>
        </w:rPr>
      </w:pPr>
    </w:p>
    <w:p w:rsidR="0013018B" w:rsidRPr="0013018B" w:rsidRDefault="0013018B" w:rsidP="00725CA0">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13018B" w:rsidRDefault="0013018B" w:rsidP="00725CA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G N NDAUENDAPO</w:t>
      </w:r>
    </w:p>
    <w:p w:rsidR="0013018B" w:rsidRDefault="0013018B" w:rsidP="00725CA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ab/>
        <w:t>Judge</w:t>
      </w:r>
    </w:p>
    <w:p w:rsidR="004949E6" w:rsidRPr="0013018B" w:rsidRDefault="004949E6" w:rsidP="00725CA0">
      <w:pPr>
        <w:spacing w:line="360" w:lineRule="auto"/>
        <w:contextualSpacing/>
        <w:jc w:val="right"/>
        <w:rPr>
          <w:rFonts w:ascii="Arial" w:eastAsia="Calibri" w:hAnsi="Arial" w:cs="Arial"/>
          <w:b/>
          <w:sz w:val="24"/>
          <w:szCs w:val="24"/>
        </w:rPr>
      </w:pPr>
    </w:p>
    <w:p w:rsidR="0013018B" w:rsidRPr="0013018B" w:rsidRDefault="0013018B" w:rsidP="00725CA0">
      <w:pPr>
        <w:spacing w:line="360" w:lineRule="auto"/>
        <w:jc w:val="left"/>
        <w:rPr>
          <w:rFonts w:ascii="Arial" w:eastAsia="Calibri" w:hAnsi="Arial" w:cs="Arial"/>
          <w:sz w:val="24"/>
          <w:szCs w:val="24"/>
        </w:rPr>
      </w:pPr>
      <w:r w:rsidRPr="0013018B">
        <w:rPr>
          <w:rFonts w:ascii="Arial" w:eastAsia="Calibri" w:hAnsi="Arial" w:cs="Arial"/>
          <w:sz w:val="24"/>
          <w:szCs w:val="24"/>
        </w:rPr>
        <w:lastRenderedPageBreak/>
        <w:br w:type="page"/>
      </w:r>
    </w:p>
    <w:p w:rsidR="0013018B" w:rsidRPr="0013018B" w:rsidRDefault="0013018B" w:rsidP="00725CA0">
      <w:pPr>
        <w:spacing w:line="360" w:lineRule="auto"/>
        <w:contextualSpacing/>
        <w:rPr>
          <w:rFonts w:ascii="Arial" w:eastAsia="Calibri" w:hAnsi="Arial" w:cs="Arial"/>
          <w:sz w:val="24"/>
          <w:szCs w:val="24"/>
        </w:rPr>
      </w:pPr>
    </w:p>
    <w:p w:rsidR="0013018B" w:rsidRPr="0013018B" w:rsidRDefault="0013018B" w:rsidP="00725CA0">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p>
    <w:p w:rsidR="0013018B" w:rsidRPr="0013018B" w:rsidRDefault="0013018B" w:rsidP="00725CA0">
      <w:pPr>
        <w:spacing w:line="360" w:lineRule="auto"/>
        <w:contextualSpacing/>
        <w:rPr>
          <w:rFonts w:ascii="Arial" w:eastAsia="Calibri" w:hAnsi="Arial" w:cs="Arial"/>
          <w:b/>
          <w:sz w:val="24"/>
          <w:szCs w:val="24"/>
        </w:rPr>
      </w:pPr>
    </w:p>
    <w:p w:rsidR="0013018B" w:rsidRDefault="0013018B" w:rsidP="003B2CC7">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THE </w:t>
      </w:r>
      <w:r w:rsidR="00951559">
        <w:rPr>
          <w:rFonts w:ascii="Arial" w:eastAsia="Calibri" w:hAnsi="Arial" w:cs="Arial"/>
          <w:b/>
          <w:sz w:val="24"/>
          <w:szCs w:val="24"/>
        </w:rPr>
        <w:t>PLAINTIFF</w:t>
      </w:r>
      <w:r w:rsidR="006400F3">
        <w:rPr>
          <w:rFonts w:ascii="Arial" w:eastAsia="Calibri" w:hAnsi="Arial" w:cs="Arial"/>
          <w:b/>
          <w:sz w:val="24"/>
          <w:szCs w:val="24"/>
        </w:rPr>
        <w:t>/RESPONDENT</w:t>
      </w:r>
      <w:r w:rsidRPr="0013018B">
        <w:rPr>
          <w:rFonts w:ascii="Arial" w:eastAsia="Calibri" w:hAnsi="Arial" w:cs="Arial"/>
          <w:sz w:val="24"/>
          <w:szCs w:val="24"/>
        </w:rPr>
        <w:tab/>
      </w:r>
      <w:r w:rsidRPr="0013018B">
        <w:rPr>
          <w:rFonts w:ascii="Arial" w:eastAsia="Calibri" w:hAnsi="Arial" w:cs="Arial"/>
          <w:sz w:val="24"/>
          <w:szCs w:val="24"/>
        </w:rPr>
        <w:tab/>
      </w:r>
      <w:r w:rsidR="008A5E79">
        <w:rPr>
          <w:rFonts w:ascii="Arial" w:eastAsia="Calibri" w:hAnsi="Arial" w:cs="Arial"/>
          <w:sz w:val="24"/>
          <w:szCs w:val="24"/>
        </w:rPr>
        <w:t>Mr Van Vuuren</w:t>
      </w:r>
    </w:p>
    <w:p w:rsidR="00951559" w:rsidRPr="0013018B" w:rsidRDefault="00951559" w:rsidP="003B2CC7">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6400F3">
        <w:rPr>
          <w:rFonts w:ascii="Arial" w:eastAsia="Calibri" w:hAnsi="Arial" w:cs="Arial"/>
          <w:sz w:val="24"/>
          <w:szCs w:val="24"/>
        </w:rPr>
        <w:tab/>
      </w:r>
      <w:r>
        <w:rPr>
          <w:rFonts w:ascii="Arial" w:eastAsia="Calibri" w:hAnsi="Arial" w:cs="Arial"/>
          <w:sz w:val="24"/>
          <w:szCs w:val="24"/>
        </w:rPr>
        <w:t xml:space="preserve">Of </w:t>
      </w:r>
      <w:r w:rsidR="008A5E79">
        <w:rPr>
          <w:rFonts w:ascii="Arial" w:eastAsia="Calibri" w:hAnsi="Arial" w:cs="Arial"/>
          <w:sz w:val="24"/>
          <w:szCs w:val="24"/>
        </w:rPr>
        <w:t>Kruger Van Vuuren &amp; Co.</w:t>
      </w:r>
    </w:p>
    <w:p w:rsidR="0013018B" w:rsidRPr="0013018B" w:rsidRDefault="0013018B" w:rsidP="00725CA0">
      <w:pPr>
        <w:spacing w:line="360" w:lineRule="auto"/>
        <w:contextualSpacing/>
        <w:rPr>
          <w:rFonts w:ascii="Arial" w:eastAsia="Calibri" w:hAnsi="Arial" w:cs="Arial"/>
          <w:b/>
          <w:sz w:val="24"/>
          <w:szCs w:val="24"/>
        </w:rPr>
      </w:pPr>
    </w:p>
    <w:p w:rsidR="0013018B" w:rsidRPr="00951559" w:rsidRDefault="0013018B" w:rsidP="003B2CC7">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w:t>
      </w:r>
      <w:r w:rsidR="00382665">
        <w:rPr>
          <w:rFonts w:ascii="Arial" w:eastAsia="Calibri" w:hAnsi="Arial" w:cs="Arial"/>
          <w:b/>
          <w:sz w:val="24"/>
          <w:szCs w:val="24"/>
        </w:rPr>
        <w:t xml:space="preserve">THE </w:t>
      </w:r>
      <w:r w:rsidR="00951559">
        <w:rPr>
          <w:rFonts w:ascii="Arial" w:eastAsia="Calibri" w:hAnsi="Arial" w:cs="Arial"/>
          <w:b/>
          <w:sz w:val="24"/>
          <w:szCs w:val="24"/>
        </w:rPr>
        <w:t>DEFENDANT</w:t>
      </w:r>
      <w:r w:rsidR="006400F3">
        <w:rPr>
          <w:rFonts w:ascii="Arial" w:eastAsia="Calibri" w:hAnsi="Arial" w:cs="Arial"/>
          <w:b/>
          <w:sz w:val="24"/>
          <w:szCs w:val="24"/>
        </w:rPr>
        <w:t>/APPLICANT</w:t>
      </w:r>
      <w:r w:rsidRPr="0013018B">
        <w:rPr>
          <w:rFonts w:ascii="Arial" w:eastAsia="Calibri" w:hAnsi="Arial" w:cs="Arial"/>
          <w:b/>
          <w:sz w:val="24"/>
          <w:szCs w:val="24"/>
        </w:rPr>
        <w:tab/>
      </w:r>
      <w:r w:rsidR="00951559">
        <w:rPr>
          <w:rFonts w:ascii="Arial" w:eastAsia="Calibri" w:hAnsi="Arial" w:cs="Arial"/>
          <w:b/>
          <w:sz w:val="24"/>
          <w:szCs w:val="24"/>
        </w:rPr>
        <w:tab/>
      </w:r>
      <w:r w:rsidR="008A5E79">
        <w:rPr>
          <w:rFonts w:ascii="Arial" w:eastAsia="Calibri" w:hAnsi="Arial" w:cs="Arial"/>
          <w:sz w:val="24"/>
          <w:szCs w:val="24"/>
        </w:rPr>
        <w:t>Ms Delport</w:t>
      </w:r>
    </w:p>
    <w:p w:rsidR="00951559" w:rsidRPr="00951559" w:rsidRDefault="00951559" w:rsidP="003B2CC7">
      <w:pPr>
        <w:spacing w:line="360" w:lineRule="auto"/>
        <w:contextualSpacing/>
        <w:rPr>
          <w:rFonts w:ascii="Arial" w:eastAsia="Calibri" w:hAnsi="Arial" w:cs="Arial"/>
          <w:sz w:val="24"/>
          <w:szCs w:val="24"/>
        </w:rPr>
      </w:pP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006400F3">
        <w:rPr>
          <w:rFonts w:ascii="Arial" w:eastAsia="Calibri" w:hAnsi="Arial" w:cs="Arial"/>
          <w:sz w:val="24"/>
          <w:szCs w:val="24"/>
        </w:rPr>
        <w:tab/>
      </w:r>
      <w:r>
        <w:rPr>
          <w:rFonts w:ascii="Arial" w:eastAsia="Calibri" w:hAnsi="Arial" w:cs="Arial"/>
          <w:sz w:val="24"/>
          <w:szCs w:val="24"/>
        </w:rPr>
        <w:t xml:space="preserve">Of </w:t>
      </w:r>
      <w:r w:rsidR="008A5E79">
        <w:rPr>
          <w:rFonts w:ascii="Arial" w:eastAsia="Calibri" w:hAnsi="Arial" w:cs="Arial"/>
          <w:sz w:val="24"/>
          <w:szCs w:val="24"/>
        </w:rPr>
        <w:t>Delport Legal Practitioners</w:t>
      </w:r>
    </w:p>
    <w:p w:rsidR="0013018B" w:rsidRPr="0013018B" w:rsidRDefault="0013018B" w:rsidP="00725CA0">
      <w:pPr>
        <w:spacing w:line="360" w:lineRule="auto"/>
        <w:rPr>
          <w:rFonts w:ascii="Arial" w:eastAsia="Calibri" w:hAnsi="Arial" w:cs="Arial"/>
          <w:sz w:val="24"/>
          <w:szCs w:val="24"/>
        </w:rPr>
      </w:pPr>
    </w:p>
    <w:sectPr w:rsidR="0013018B" w:rsidRPr="0013018B"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A2" w:rsidRDefault="00A921A2" w:rsidP="00BC6EFF">
      <w:pPr>
        <w:spacing w:line="240" w:lineRule="auto"/>
      </w:pPr>
      <w:r>
        <w:separator/>
      </w:r>
    </w:p>
  </w:endnote>
  <w:endnote w:type="continuationSeparator" w:id="0">
    <w:p w:rsidR="00A921A2" w:rsidRDefault="00A921A2"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A2" w:rsidRDefault="00A921A2" w:rsidP="00BC6EFF">
      <w:pPr>
        <w:spacing w:line="240" w:lineRule="auto"/>
      </w:pPr>
      <w:r>
        <w:separator/>
      </w:r>
    </w:p>
  </w:footnote>
  <w:footnote w:type="continuationSeparator" w:id="0">
    <w:p w:rsidR="00A921A2" w:rsidRDefault="00A921A2" w:rsidP="00BC6EFF">
      <w:pPr>
        <w:spacing w:line="240" w:lineRule="auto"/>
      </w:pPr>
      <w:r>
        <w:continuationSeparator/>
      </w:r>
    </w:p>
  </w:footnote>
  <w:footnote w:id="1">
    <w:p w:rsidR="00801C43" w:rsidRPr="00974F3D" w:rsidRDefault="00801C43" w:rsidP="00801C43">
      <w:pPr>
        <w:pStyle w:val="FootnoteText"/>
        <w:rPr>
          <w:rFonts w:ascii="Arial" w:hAnsi="Arial" w:cs="Arial"/>
        </w:rPr>
      </w:pPr>
      <w:r w:rsidRPr="00974F3D">
        <w:rPr>
          <w:rStyle w:val="FootnoteReference"/>
          <w:rFonts w:ascii="Arial" w:hAnsi="Arial" w:cs="Arial"/>
        </w:rPr>
        <w:footnoteRef/>
      </w:r>
      <w:r w:rsidRPr="00801C43">
        <w:rPr>
          <w:rFonts w:ascii="Arial" w:hAnsi="Arial" w:cs="Arial"/>
          <w:i/>
          <w:lang w:val="en-ZA"/>
        </w:rPr>
        <w:t>Stoman v Stoman</w:t>
      </w:r>
      <w:r w:rsidRPr="00801C43">
        <w:rPr>
          <w:rFonts w:ascii="Arial" w:hAnsi="Arial" w:cs="Arial"/>
        </w:rPr>
        <w:t xml:space="preserve"> I 12409</w:t>
      </w:r>
      <w:r w:rsidRPr="00974F3D">
        <w:rPr>
          <w:rFonts w:ascii="Arial" w:hAnsi="Arial" w:cs="Arial"/>
        </w:rPr>
        <w:t>/2013 [2014] NAHCMD 116 (27 March 2014) at paras 26 – 27.</w:t>
      </w:r>
    </w:p>
  </w:footnote>
  <w:footnote w:id="2">
    <w:p w:rsidR="00801C43" w:rsidRPr="008C0DF3" w:rsidRDefault="00801C43" w:rsidP="00801C43">
      <w:pPr>
        <w:pStyle w:val="FootnoteText"/>
        <w:rPr>
          <w:rFonts w:ascii="Arial" w:hAnsi="Arial" w:cs="Arial"/>
        </w:rPr>
      </w:pPr>
      <w:r w:rsidRPr="008C0DF3">
        <w:rPr>
          <w:rStyle w:val="FootnoteReference"/>
          <w:rFonts w:ascii="Arial" w:hAnsi="Arial" w:cs="Arial"/>
        </w:rPr>
        <w:footnoteRef/>
      </w:r>
      <w:r w:rsidRPr="00801C43">
        <w:rPr>
          <w:rFonts w:ascii="Arial" w:hAnsi="Arial" w:cs="Arial"/>
          <w:i/>
          <w:lang w:val="en-ZA"/>
        </w:rPr>
        <w:t>Taute v Taute</w:t>
      </w:r>
      <w:r w:rsidRPr="00801C43">
        <w:rPr>
          <w:rFonts w:ascii="Arial" w:hAnsi="Arial" w:cs="Arial"/>
        </w:rPr>
        <w:t xml:space="preserve"> </w:t>
      </w:r>
      <w:r w:rsidRPr="00801C43">
        <w:rPr>
          <w:rFonts w:ascii="Arial" w:hAnsi="Arial" w:cs="Arial"/>
          <w:snapToGrid w:val="0"/>
        </w:rPr>
        <w:t>1974</w:t>
      </w:r>
      <w:r>
        <w:rPr>
          <w:rFonts w:ascii="Arial" w:hAnsi="Arial" w:cs="Arial"/>
          <w:snapToGrid w:val="0"/>
        </w:rPr>
        <w:t xml:space="preserve"> (2) SA 675 ECD at p. 676 at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CF17F3">
          <w:rPr>
            <w:noProof/>
          </w:rPr>
          <w:t>15</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D217D7"/>
    <w:multiLevelType w:val="hybridMultilevel"/>
    <w:tmpl w:val="7B0A9FBE"/>
    <w:lvl w:ilvl="0" w:tplc="D876B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032DE"/>
    <w:multiLevelType w:val="hybridMultilevel"/>
    <w:tmpl w:val="F800C4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0"/>
  </w:num>
  <w:num w:numId="5">
    <w:abstractNumId w:val="9"/>
  </w:num>
  <w:num w:numId="6">
    <w:abstractNumId w:val="4"/>
  </w:num>
  <w:num w:numId="7">
    <w:abstractNumId w:val="12"/>
  </w:num>
  <w:num w:numId="8">
    <w:abstractNumId w:val="8"/>
  </w:num>
  <w:num w:numId="9">
    <w:abstractNumId w:val="0"/>
  </w:num>
  <w:num w:numId="10">
    <w:abstractNumId w:val="3"/>
  </w:num>
  <w:num w:numId="11">
    <w:abstractNumId w:val="6"/>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3606"/>
    <w:rsid w:val="000041B4"/>
    <w:rsid w:val="0000472C"/>
    <w:rsid w:val="000100CC"/>
    <w:rsid w:val="00010806"/>
    <w:rsid w:val="00012CD9"/>
    <w:rsid w:val="00013058"/>
    <w:rsid w:val="000137E3"/>
    <w:rsid w:val="00013BD9"/>
    <w:rsid w:val="0001627A"/>
    <w:rsid w:val="0001641C"/>
    <w:rsid w:val="000214CF"/>
    <w:rsid w:val="000215B6"/>
    <w:rsid w:val="00021B18"/>
    <w:rsid w:val="0002220A"/>
    <w:rsid w:val="000231D5"/>
    <w:rsid w:val="0002415E"/>
    <w:rsid w:val="000245B4"/>
    <w:rsid w:val="00024C6E"/>
    <w:rsid w:val="00025648"/>
    <w:rsid w:val="0002639F"/>
    <w:rsid w:val="000270ED"/>
    <w:rsid w:val="0002752D"/>
    <w:rsid w:val="00027BC2"/>
    <w:rsid w:val="000303A7"/>
    <w:rsid w:val="00031817"/>
    <w:rsid w:val="00036AE3"/>
    <w:rsid w:val="00037718"/>
    <w:rsid w:val="00037E3C"/>
    <w:rsid w:val="00040758"/>
    <w:rsid w:val="000407A6"/>
    <w:rsid w:val="00042EE9"/>
    <w:rsid w:val="00042F8E"/>
    <w:rsid w:val="00043CD4"/>
    <w:rsid w:val="00043D7C"/>
    <w:rsid w:val="000502F5"/>
    <w:rsid w:val="00050BFD"/>
    <w:rsid w:val="00051AA9"/>
    <w:rsid w:val="00051BCD"/>
    <w:rsid w:val="0005246E"/>
    <w:rsid w:val="00053CFF"/>
    <w:rsid w:val="0005530C"/>
    <w:rsid w:val="00056C32"/>
    <w:rsid w:val="00057083"/>
    <w:rsid w:val="00057242"/>
    <w:rsid w:val="00062301"/>
    <w:rsid w:val="000645FE"/>
    <w:rsid w:val="0006639F"/>
    <w:rsid w:val="00066621"/>
    <w:rsid w:val="000678F6"/>
    <w:rsid w:val="000708EB"/>
    <w:rsid w:val="00071D83"/>
    <w:rsid w:val="00072C33"/>
    <w:rsid w:val="00074952"/>
    <w:rsid w:val="00074E35"/>
    <w:rsid w:val="00076A70"/>
    <w:rsid w:val="0007743D"/>
    <w:rsid w:val="00077A38"/>
    <w:rsid w:val="000827DD"/>
    <w:rsid w:val="00082B17"/>
    <w:rsid w:val="00082F98"/>
    <w:rsid w:val="00084327"/>
    <w:rsid w:val="00085126"/>
    <w:rsid w:val="0008608E"/>
    <w:rsid w:val="0008620B"/>
    <w:rsid w:val="000900BD"/>
    <w:rsid w:val="0009111B"/>
    <w:rsid w:val="0009338E"/>
    <w:rsid w:val="00093E98"/>
    <w:rsid w:val="00095D33"/>
    <w:rsid w:val="00096A84"/>
    <w:rsid w:val="000A28FA"/>
    <w:rsid w:val="000A2D2B"/>
    <w:rsid w:val="000A5202"/>
    <w:rsid w:val="000A5C45"/>
    <w:rsid w:val="000A7F47"/>
    <w:rsid w:val="000B0943"/>
    <w:rsid w:val="000B660A"/>
    <w:rsid w:val="000B6FBE"/>
    <w:rsid w:val="000B78B1"/>
    <w:rsid w:val="000B7AF7"/>
    <w:rsid w:val="000C0127"/>
    <w:rsid w:val="000C06D7"/>
    <w:rsid w:val="000C070F"/>
    <w:rsid w:val="000C2898"/>
    <w:rsid w:val="000C3BD5"/>
    <w:rsid w:val="000C5B58"/>
    <w:rsid w:val="000C6907"/>
    <w:rsid w:val="000D22CE"/>
    <w:rsid w:val="000D2A62"/>
    <w:rsid w:val="000D39C9"/>
    <w:rsid w:val="000D596D"/>
    <w:rsid w:val="000D6771"/>
    <w:rsid w:val="000D7179"/>
    <w:rsid w:val="000E12C8"/>
    <w:rsid w:val="000E2935"/>
    <w:rsid w:val="000E65C6"/>
    <w:rsid w:val="000E6B0A"/>
    <w:rsid w:val="000F04F1"/>
    <w:rsid w:val="000F0F0B"/>
    <w:rsid w:val="000F2EA2"/>
    <w:rsid w:val="000F45A9"/>
    <w:rsid w:val="000F577F"/>
    <w:rsid w:val="000F5AA2"/>
    <w:rsid w:val="0010119B"/>
    <w:rsid w:val="00101AE0"/>
    <w:rsid w:val="00105D5A"/>
    <w:rsid w:val="00105D97"/>
    <w:rsid w:val="00105EE8"/>
    <w:rsid w:val="001075C6"/>
    <w:rsid w:val="00107BC9"/>
    <w:rsid w:val="001108A5"/>
    <w:rsid w:val="0011146D"/>
    <w:rsid w:val="00111488"/>
    <w:rsid w:val="00114E65"/>
    <w:rsid w:val="001157B1"/>
    <w:rsid w:val="00120DC8"/>
    <w:rsid w:val="001223E6"/>
    <w:rsid w:val="00123009"/>
    <w:rsid w:val="001237C3"/>
    <w:rsid w:val="0012479A"/>
    <w:rsid w:val="00125714"/>
    <w:rsid w:val="00125D38"/>
    <w:rsid w:val="00126236"/>
    <w:rsid w:val="00126BFF"/>
    <w:rsid w:val="0013018B"/>
    <w:rsid w:val="0013112B"/>
    <w:rsid w:val="00133482"/>
    <w:rsid w:val="001335E1"/>
    <w:rsid w:val="001339C4"/>
    <w:rsid w:val="00134068"/>
    <w:rsid w:val="00134F33"/>
    <w:rsid w:val="001357FD"/>
    <w:rsid w:val="001401D6"/>
    <w:rsid w:val="0014348B"/>
    <w:rsid w:val="00143716"/>
    <w:rsid w:val="00143A7D"/>
    <w:rsid w:val="00144262"/>
    <w:rsid w:val="00145783"/>
    <w:rsid w:val="001463BE"/>
    <w:rsid w:val="00146FEB"/>
    <w:rsid w:val="00150559"/>
    <w:rsid w:val="0015119C"/>
    <w:rsid w:val="00151B4D"/>
    <w:rsid w:val="001524F3"/>
    <w:rsid w:val="0015265F"/>
    <w:rsid w:val="00152F29"/>
    <w:rsid w:val="0015390A"/>
    <w:rsid w:val="00161DBB"/>
    <w:rsid w:val="0016321E"/>
    <w:rsid w:val="0016330E"/>
    <w:rsid w:val="00163B21"/>
    <w:rsid w:val="00164116"/>
    <w:rsid w:val="00164931"/>
    <w:rsid w:val="00165ED3"/>
    <w:rsid w:val="00166936"/>
    <w:rsid w:val="00167861"/>
    <w:rsid w:val="00170513"/>
    <w:rsid w:val="00170692"/>
    <w:rsid w:val="00171A6C"/>
    <w:rsid w:val="00172239"/>
    <w:rsid w:val="00173515"/>
    <w:rsid w:val="00173DC1"/>
    <w:rsid w:val="00174D07"/>
    <w:rsid w:val="00176698"/>
    <w:rsid w:val="00176BCC"/>
    <w:rsid w:val="00180435"/>
    <w:rsid w:val="001810FC"/>
    <w:rsid w:val="00181CF2"/>
    <w:rsid w:val="00182B19"/>
    <w:rsid w:val="00185E01"/>
    <w:rsid w:val="00186463"/>
    <w:rsid w:val="001923F8"/>
    <w:rsid w:val="00192629"/>
    <w:rsid w:val="00192EF8"/>
    <w:rsid w:val="0019587E"/>
    <w:rsid w:val="00196482"/>
    <w:rsid w:val="001A00F5"/>
    <w:rsid w:val="001A0A9D"/>
    <w:rsid w:val="001A1A24"/>
    <w:rsid w:val="001A1EDC"/>
    <w:rsid w:val="001B266F"/>
    <w:rsid w:val="001B2CC6"/>
    <w:rsid w:val="001B3A83"/>
    <w:rsid w:val="001B5102"/>
    <w:rsid w:val="001C03C9"/>
    <w:rsid w:val="001C0403"/>
    <w:rsid w:val="001C056A"/>
    <w:rsid w:val="001C0F77"/>
    <w:rsid w:val="001C2025"/>
    <w:rsid w:val="001C273A"/>
    <w:rsid w:val="001C42C4"/>
    <w:rsid w:val="001C53A8"/>
    <w:rsid w:val="001C5649"/>
    <w:rsid w:val="001C5A92"/>
    <w:rsid w:val="001C6F72"/>
    <w:rsid w:val="001D0832"/>
    <w:rsid w:val="001D22ED"/>
    <w:rsid w:val="001D2719"/>
    <w:rsid w:val="001D2A65"/>
    <w:rsid w:val="001D4993"/>
    <w:rsid w:val="001E04A3"/>
    <w:rsid w:val="001E6E8A"/>
    <w:rsid w:val="001E7340"/>
    <w:rsid w:val="001E77DF"/>
    <w:rsid w:val="001E7C05"/>
    <w:rsid w:val="001F2CA2"/>
    <w:rsid w:val="001F2FF6"/>
    <w:rsid w:val="001F3FDE"/>
    <w:rsid w:val="00200204"/>
    <w:rsid w:val="00202596"/>
    <w:rsid w:val="00202D0D"/>
    <w:rsid w:val="00206509"/>
    <w:rsid w:val="00206AAF"/>
    <w:rsid w:val="00206B93"/>
    <w:rsid w:val="00213120"/>
    <w:rsid w:val="00214EE9"/>
    <w:rsid w:val="0021557B"/>
    <w:rsid w:val="00215BE9"/>
    <w:rsid w:val="00215F45"/>
    <w:rsid w:val="0021661A"/>
    <w:rsid w:val="002217A9"/>
    <w:rsid w:val="00225A07"/>
    <w:rsid w:val="00232664"/>
    <w:rsid w:val="002331ED"/>
    <w:rsid w:val="002336A3"/>
    <w:rsid w:val="00233973"/>
    <w:rsid w:val="002359C9"/>
    <w:rsid w:val="00237E62"/>
    <w:rsid w:val="00240883"/>
    <w:rsid w:val="002410A4"/>
    <w:rsid w:val="002413EC"/>
    <w:rsid w:val="00242FE4"/>
    <w:rsid w:val="0024522A"/>
    <w:rsid w:val="002456A5"/>
    <w:rsid w:val="00245DDA"/>
    <w:rsid w:val="00246DD7"/>
    <w:rsid w:val="0025048C"/>
    <w:rsid w:val="00250F2E"/>
    <w:rsid w:val="0025370F"/>
    <w:rsid w:val="0025372E"/>
    <w:rsid w:val="0025467B"/>
    <w:rsid w:val="00255101"/>
    <w:rsid w:val="00255F81"/>
    <w:rsid w:val="0025662C"/>
    <w:rsid w:val="0025726B"/>
    <w:rsid w:val="00257457"/>
    <w:rsid w:val="002601F4"/>
    <w:rsid w:val="002608C5"/>
    <w:rsid w:val="00260F89"/>
    <w:rsid w:val="0026226F"/>
    <w:rsid w:val="00262B61"/>
    <w:rsid w:val="00262F31"/>
    <w:rsid w:val="002642B3"/>
    <w:rsid w:val="00265433"/>
    <w:rsid w:val="00270CA1"/>
    <w:rsid w:val="002726CB"/>
    <w:rsid w:val="002733C2"/>
    <w:rsid w:val="002734E3"/>
    <w:rsid w:val="002735AF"/>
    <w:rsid w:val="00273ADC"/>
    <w:rsid w:val="00274390"/>
    <w:rsid w:val="00275A0E"/>
    <w:rsid w:val="00276CAD"/>
    <w:rsid w:val="00277807"/>
    <w:rsid w:val="00277E11"/>
    <w:rsid w:val="00282E6C"/>
    <w:rsid w:val="0028476A"/>
    <w:rsid w:val="002856DA"/>
    <w:rsid w:val="002863B0"/>
    <w:rsid w:val="0028667C"/>
    <w:rsid w:val="00291E7D"/>
    <w:rsid w:val="00292578"/>
    <w:rsid w:val="00292A4F"/>
    <w:rsid w:val="00292D2B"/>
    <w:rsid w:val="0029546F"/>
    <w:rsid w:val="00296A3B"/>
    <w:rsid w:val="00296FEB"/>
    <w:rsid w:val="002A2B9F"/>
    <w:rsid w:val="002A387A"/>
    <w:rsid w:val="002A503E"/>
    <w:rsid w:val="002A5257"/>
    <w:rsid w:val="002A580B"/>
    <w:rsid w:val="002A617B"/>
    <w:rsid w:val="002A63CF"/>
    <w:rsid w:val="002A64BE"/>
    <w:rsid w:val="002A6F8F"/>
    <w:rsid w:val="002B0240"/>
    <w:rsid w:val="002B24CF"/>
    <w:rsid w:val="002B2C20"/>
    <w:rsid w:val="002B4086"/>
    <w:rsid w:val="002B5FB5"/>
    <w:rsid w:val="002B661B"/>
    <w:rsid w:val="002B7DA2"/>
    <w:rsid w:val="002C3802"/>
    <w:rsid w:val="002C45AB"/>
    <w:rsid w:val="002C4EFB"/>
    <w:rsid w:val="002C55FA"/>
    <w:rsid w:val="002C5FF0"/>
    <w:rsid w:val="002C6523"/>
    <w:rsid w:val="002C74A9"/>
    <w:rsid w:val="002D0D8D"/>
    <w:rsid w:val="002D2575"/>
    <w:rsid w:val="002D415F"/>
    <w:rsid w:val="002D57D5"/>
    <w:rsid w:val="002D5930"/>
    <w:rsid w:val="002D6503"/>
    <w:rsid w:val="002D6DBA"/>
    <w:rsid w:val="002D7FD7"/>
    <w:rsid w:val="002E23EB"/>
    <w:rsid w:val="002E420B"/>
    <w:rsid w:val="002E6639"/>
    <w:rsid w:val="002E69CC"/>
    <w:rsid w:val="002F09A7"/>
    <w:rsid w:val="002F1EDC"/>
    <w:rsid w:val="002F3655"/>
    <w:rsid w:val="002F3D2F"/>
    <w:rsid w:val="002F40B0"/>
    <w:rsid w:val="002F5816"/>
    <w:rsid w:val="002F6057"/>
    <w:rsid w:val="00300D5F"/>
    <w:rsid w:val="00302B50"/>
    <w:rsid w:val="00306C63"/>
    <w:rsid w:val="00312E72"/>
    <w:rsid w:val="003130E5"/>
    <w:rsid w:val="0031318A"/>
    <w:rsid w:val="00314EB2"/>
    <w:rsid w:val="00315F08"/>
    <w:rsid w:val="003163B9"/>
    <w:rsid w:val="003170FC"/>
    <w:rsid w:val="0031729E"/>
    <w:rsid w:val="00317D02"/>
    <w:rsid w:val="003205E5"/>
    <w:rsid w:val="0032109B"/>
    <w:rsid w:val="0032495B"/>
    <w:rsid w:val="00324E24"/>
    <w:rsid w:val="00324F2D"/>
    <w:rsid w:val="003265C7"/>
    <w:rsid w:val="00326D06"/>
    <w:rsid w:val="00335425"/>
    <w:rsid w:val="00337CCA"/>
    <w:rsid w:val="00340698"/>
    <w:rsid w:val="00342CB1"/>
    <w:rsid w:val="0034312D"/>
    <w:rsid w:val="00343CA2"/>
    <w:rsid w:val="00350E21"/>
    <w:rsid w:val="00353BDC"/>
    <w:rsid w:val="00353C40"/>
    <w:rsid w:val="003548B0"/>
    <w:rsid w:val="00354C13"/>
    <w:rsid w:val="00357B27"/>
    <w:rsid w:val="00360B48"/>
    <w:rsid w:val="003610BE"/>
    <w:rsid w:val="003612A2"/>
    <w:rsid w:val="003620E2"/>
    <w:rsid w:val="00366753"/>
    <w:rsid w:val="00367834"/>
    <w:rsid w:val="00371FCD"/>
    <w:rsid w:val="00373874"/>
    <w:rsid w:val="00376B1E"/>
    <w:rsid w:val="0038104D"/>
    <w:rsid w:val="00382665"/>
    <w:rsid w:val="0038302C"/>
    <w:rsid w:val="00385C49"/>
    <w:rsid w:val="00391048"/>
    <w:rsid w:val="003912AA"/>
    <w:rsid w:val="003917F6"/>
    <w:rsid w:val="00392BD7"/>
    <w:rsid w:val="00393B91"/>
    <w:rsid w:val="00393E35"/>
    <w:rsid w:val="00395A07"/>
    <w:rsid w:val="003970CB"/>
    <w:rsid w:val="003A1B55"/>
    <w:rsid w:val="003A3120"/>
    <w:rsid w:val="003B1746"/>
    <w:rsid w:val="003B2422"/>
    <w:rsid w:val="003B2604"/>
    <w:rsid w:val="003B2773"/>
    <w:rsid w:val="003B2CC7"/>
    <w:rsid w:val="003B4268"/>
    <w:rsid w:val="003B47FE"/>
    <w:rsid w:val="003B73B0"/>
    <w:rsid w:val="003B7AB3"/>
    <w:rsid w:val="003C0128"/>
    <w:rsid w:val="003C17C8"/>
    <w:rsid w:val="003C203B"/>
    <w:rsid w:val="003C59BC"/>
    <w:rsid w:val="003C7AE3"/>
    <w:rsid w:val="003D22B1"/>
    <w:rsid w:val="003D3882"/>
    <w:rsid w:val="003D77AC"/>
    <w:rsid w:val="003E1308"/>
    <w:rsid w:val="003E4F32"/>
    <w:rsid w:val="003F261F"/>
    <w:rsid w:val="003F2DF5"/>
    <w:rsid w:val="003F3AF1"/>
    <w:rsid w:val="003F429C"/>
    <w:rsid w:val="003F4A47"/>
    <w:rsid w:val="003F5479"/>
    <w:rsid w:val="003F5790"/>
    <w:rsid w:val="003F6982"/>
    <w:rsid w:val="003F7E38"/>
    <w:rsid w:val="0040012E"/>
    <w:rsid w:val="00403050"/>
    <w:rsid w:val="00406DF1"/>
    <w:rsid w:val="004126BE"/>
    <w:rsid w:val="00414352"/>
    <w:rsid w:val="00414AA8"/>
    <w:rsid w:val="004165DC"/>
    <w:rsid w:val="004172C3"/>
    <w:rsid w:val="004177C1"/>
    <w:rsid w:val="00417D1B"/>
    <w:rsid w:val="0042068E"/>
    <w:rsid w:val="00423413"/>
    <w:rsid w:val="00423EF5"/>
    <w:rsid w:val="0042460C"/>
    <w:rsid w:val="00426463"/>
    <w:rsid w:val="0042677E"/>
    <w:rsid w:val="00427AB0"/>
    <w:rsid w:val="004320FB"/>
    <w:rsid w:val="0043247C"/>
    <w:rsid w:val="00440983"/>
    <w:rsid w:val="004410F5"/>
    <w:rsid w:val="00441D15"/>
    <w:rsid w:val="00442868"/>
    <w:rsid w:val="00442A04"/>
    <w:rsid w:val="0044642D"/>
    <w:rsid w:val="00447DF8"/>
    <w:rsid w:val="0045011D"/>
    <w:rsid w:val="004502A2"/>
    <w:rsid w:val="00451648"/>
    <w:rsid w:val="00451DA8"/>
    <w:rsid w:val="0045389C"/>
    <w:rsid w:val="0045417D"/>
    <w:rsid w:val="00454574"/>
    <w:rsid w:val="004545DF"/>
    <w:rsid w:val="00454781"/>
    <w:rsid w:val="0045600D"/>
    <w:rsid w:val="00461857"/>
    <w:rsid w:val="0046266B"/>
    <w:rsid w:val="00463CE0"/>
    <w:rsid w:val="00463E72"/>
    <w:rsid w:val="0046422B"/>
    <w:rsid w:val="00465ECF"/>
    <w:rsid w:val="00467967"/>
    <w:rsid w:val="00471747"/>
    <w:rsid w:val="00473F15"/>
    <w:rsid w:val="004745B1"/>
    <w:rsid w:val="0047638E"/>
    <w:rsid w:val="0048360C"/>
    <w:rsid w:val="0048425A"/>
    <w:rsid w:val="00485846"/>
    <w:rsid w:val="0048671E"/>
    <w:rsid w:val="004873F8"/>
    <w:rsid w:val="00487685"/>
    <w:rsid w:val="00487968"/>
    <w:rsid w:val="00487C30"/>
    <w:rsid w:val="00487EC9"/>
    <w:rsid w:val="0049198B"/>
    <w:rsid w:val="0049234F"/>
    <w:rsid w:val="0049277B"/>
    <w:rsid w:val="004928EB"/>
    <w:rsid w:val="00493C0D"/>
    <w:rsid w:val="004949E6"/>
    <w:rsid w:val="00495468"/>
    <w:rsid w:val="00495D10"/>
    <w:rsid w:val="004A02EC"/>
    <w:rsid w:val="004A08B1"/>
    <w:rsid w:val="004A10B0"/>
    <w:rsid w:val="004A4754"/>
    <w:rsid w:val="004A4D0B"/>
    <w:rsid w:val="004A512C"/>
    <w:rsid w:val="004A57EF"/>
    <w:rsid w:val="004A7627"/>
    <w:rsid w:val="004B0539"/>
    <w:rsid w:val="004B0965"/>
    <w:rsid w:val="004B0BC3"/>
    <w:rsid w:val="004B0DEB"/>
    <w:rsid w:val="004B13EB"/>
    <w:rsid w:val="004B32C7"/>
    <w:rsid w:val="004B332E"/>
    <w:rsid w:val="004B5E45"/>
    <w:rsid w:val="004B5EA8"/>
    <w:rsid w:val="004B6F55"/>
    <w:rsid w:val="004C21AF"/>
    <w:rsid w:val="004C31AF"/>
    <w:rsid w:val="004C404B"/>
    <w:rsid w:val="004C4E12"/>
    <w:rsid w:val="004C66C3"/>
    <w:rsid w:val="004C69F0"/>
    <w:rsid w:val="004D03A4"/>
    <w:rsid w:val="004D36F6"/>
    <w:rsid w:val="004D3718"/>
    <w:rsid w:val="004D3BCB"/>
    <w:rsid w:val="004D6316"/>
    <w:rsid w:val="004D72AB"/>
    <w:rsid w:val="004D7DB6"/>
    <w:rsid w:val="004E2B40"/>
    <w:rsid w:val="004E2F3D"/>
    <w:rsid w:val="004E4802"/>
    <w:rsid w:val="004E4F70"/>
    <w:rsid w:val="004E6AD9"/>
    <w:rsid w:val="004E6F91"/>
    <w:rsid w:val="004F08E8"/>
    <w:rsid w:val="004F1AD9"/>
    <w:rsid w:val="004F1B14"/>
    <w:rsid w:val="004F1BAA"/>
    <w:rsid w:val="004F3951"/>
    <w:rsid w:val="004F3C4D"/>
    <w:rsid w:val="004F50F9"/>
    <w:rsid w:val="004F662F"/>
    <w:rsid w:val="004F79EF"/>
    <w:rsid w:val="004F7E63"/>
    <w:rsid w:val="0050229A"/>
    <w:rsid w:val="005025CF"/>
    <w:rsid w:val="00503097"/>
    <w:rsid w:val="00503FC6"/>
    <w:rsid w:val="005059FA"/>
    <w:rsid w:val="005068A3"/>
    <w:rsid w:val="00510369"/>
    <w:rsid w:val="00511275"/>
    <w:rsid w:val="00512C49"/>
    <w:rsid w:val="0051407C"/>
    <w:rsid w:val="00515D25"/>
    <w:rsid w:val="0051717A"/>
    <w:rsid w:val="0052085D"/>
    <w:rsid w:val="00521880"/>
    <w:rsid w:val="00522B65"/>
    <w:rsid w:val="005241CC"/>
    <w:rsid w:val="0052546E"/>
    <w:rsid w:val="00531CA6"/>
    <w:rsid w:val="00536794"/>
    <w:rsid w:val="00537B17"/>
    <w:rsid w:val="00543FC9"/>
    <w:rsid w:val="00545430"/>
    <w:rsid w:val="005502EE"/>
    <w:rsid w:val="0055109E"/>
    <w:rsid w:val="005510E0"/>
    <w:rsid w:val="005516B2"/>
    <w:rsid w:val="005516FE"/>
    <w:rsid w:val="0055421A"/>
    <w:rsid w:val="005544AA"/>
    <w:rsid w:val="00555872"/>
    <w:rsid w:val="00562B96"/>
    <w:rsid w:val="005654CE"/>
    <w:rsid w:val="00566809"/>
    <w:rsid w:val="00572C56"/>
    <w:rsid w:val="005739A7"/>
    <w:rsid w:val="00573C4C"/>
    <w:rsid w:val="0057408A"/>
    <w:rsid w:val="00575B78"/>
    <w:rsid w:val="00576AEE"/>
    <w:rsid w:val="00580B2E"/>
    <w:rsid w:val="00580C24"/>
    <w:rsid w:val="00584929"/>
    <w:rsid w:val="005864F0"/>
    <w:rsid w:val="005879CA"/>
    <w:rsid w:val="00593B6B"/>
    <w:rsid w:val="00593CB7"/>
    <w:rsid w:val="00593EBF"/>
    <w:rsid w:val="00594179"/>
    <w:rsid w:val="005946DD"/>
    <w:rsid w:val="00594D54"/>
    <w:rsid w:val="00595767"/>
    <w:rsid w:val="005960DB"/>
    <w:rsid w:val="005A03B6"/>
    <w:rsid w:val="005A05E5"/>
    <w:rsid w:val="005A0F0C"/>
    <w:rsid w:val="005A1059"/>
    <w:rsid w:val="005A1C92"/>
    <w:rsid w:val="005A2CA6"/>
    <w:rsid w:val="005A4978"/>
    <w:rsid w:val="005A528C"/>
    <w:rsid w:val="005A5E41"/>
    <w:rsid w:val="005B050A"/>
    <w:rsid w:val="005B08EF"/>
    <w:rsid w:val="005B36BE"/>
    <w:rsid w:val="005B4CD6"/>
    <w:rsid w:val="005B5BC9"/>
    <w:rsid w:val="005C4BEB"/>
    <w:rsid w:val="005C530C"/>
    <w:rsid w:val="005C5A33"/>
    <w:rsid w:val="005C635F"/>
    <w:rsid w:val="005D0040"/>
    <w:rsid w:val="005D0FA2"/>
    <w:rsid w:val="005D1A50"/>
    <w:rsid w:val="005D3E89"/>
    <w:rsid w:val="005D4BC7"/>
    <w:rsid w:val="005D5B34"/>
    <w:rsid w:val="005D7724"/>
    <w:rsid w:val="005E0CAA"/>
    <w:rsid w:val="005E1109"/>
    <w:rsid w:val="005E1573"/>
    <w:rsid w:val="005E68B1"/>
    <w:rsid w:val="005E774A"/>
    <w:rsid w:val="005F051A"/>
    <w:rsid w:val="005F0A75"/>
    <w:rsid w:val="005F243D"/>
    <w:rsid w:val="005F41BA"/>
    <w:rsid w:val="005F623C"/>
    <w:rsid w:val="005F637B"/>
    <w:rsid w:val="0060092C"/>
    <w:rsid w:val="006016DB"/>
    <w:rsid w:val="006033DF"/>
    <w:rsid w:val="00603CEB"/>
    <w:rsid w:val="00604298"/>
    <w:rsid w:val="00605E2E"/>
    <w:rsid w:val="006074A7"/>
    <w:rsid w:val="0061048C"/>
    <w:rsid w:val="00610FDB"/>
    <w:rsid w:val="006115D8"/>
    <w:rsid w:val="00611E8C"/>
    <w:rsid w:val="006135EE"/>
    <w:rsid w:val="00613D96"/>
    <w:rsid w:val="00614E71"/>
    <w:rsid w:val="006154A1"/>
    <w:rsid w:val="006156D9"/>
    <w:rsid w:val="006160E7"/>
    <w:rsid w:val="00616792"/>
    <w:rsid w:val="00623276"/>
    <w:rsid w:val="006238A4"/>
    <w:rsid w:val="00625D0E"/>
    <w:rsid w:val="00626D9A"/>
    <w:rsid w:val="0063058E"/>
    <w:rsid w:val="00632304"/>
    <w:rsid w:val="00632AFB"/>
    <w:rsid w:val="00636080"/>
    <w:rsid w:val="006360AD"/>
    <w:rsid w:val="006365EE"/>
    <w:rsid w:val="00636656"/>
    <w:rsid w:val="006366DE"/>
    <w:rsid w:val="00640041"/>
    <w:rsid w:val="006400F3"/>
    <w:rsid w:val="006410FC"/>
    <w:rsid w:val="00641775"/>
    <w:rsid w:val="00643CCD"/>
    <w:rsid w:val="00643D8E"/>
    <w:rsid w:val="00644413"/>
    <w:rsid w:val="006449B2"/>
    <w:rsid w:val="006453DD"/>
    <w:rsid w:val="00646095"/>
    <w:rsid w:val="00646A52"/>
    <w:rsid w:val="00646AB5"/>
    <w:rsid w:val="00646DB0"/>
    <w:rsid w:val="00647D3C"/>
    <w:rsid w:val="00647E59"/>
    <w:rsid w:val="0065004C"/>
    <w:rsid w:val="00650726"/>
    <w:rsid w:val="00650DA8"/>
    <w:rsid w:val="006511C0"/>
    <w:rsid w:val="00651EAA"/>
    <w:rsid w:val="006529AE"/>
    <w:rsid w:val="0065402C"/>
    <w:rsid w:val="0065499B"/>
    <w:rsid w:val="006572D6"/>
    <w:rsid w:val="00657680"/>
    <w:rsid w:val="00657940"/>
    <w:rsid w:val="00657FE7"/>
    <w:rsid w:val="00662BA7"/>
    <w:rsid w:val="006650FD"/>
    <w:rsid w:val="006655CD"/>
    <w:rsid w:val="00666520"/>
    <w:rsid w:val="0066753C"/>
    <w:rsid w:val="00667CD0"/>
    <w:rsid w:val="00670153"/>
    <w:rsid w:val="0067049D"/>
    <w:rsid w:val="006707D7"/>
    <w:rsid w:val="00671604"/>
    <w:rsid w:val="006722E1"/>
    <w:rsid w:val="00674F1D"/>
    <w:rsid w:val="0067662E"/>
    <w:rsid w:val="00676984"/>
    <w:rsid w:val="006773F8"/>
    <w:rsid w:val="006830E1"/>
    <w:rsid w:val="006855BB"/>
    <w:rsid w:val="006876CF"/>
    <w:rsid w:val="006907CC"/>
    <w:rsid w:val="00696D04"/>
    <w:rsid w:val="00697C60"/>
    <w:rsid w:val="00697E62"/>
    <w:rsid w:val="006A201C"/>
    <w:rsid w:val="006A2929"/>
    <w:rsid w:val="006A3183"/>
    <w:rsid w:val="006A39B5"/>
    <w:rsid w:val="006A611C"/>
    <w:rsid w:val="006A6B92"/>
    <w:rsid w:val="006B0246"/>
    <w:rsid w:val="006B0E70"/>
    <w:rsid w:val="006B2F2C"/>
    <w:rsid w:val="006B6C7D"/>
    <w:rsid w:val="006B766C"/>
    <w:rsid w:val="006C473E"/>
    <w:rsid w:val="006C4BEF"/>
    <w:rsid w:val="006C4F13"/>
    <w:rsid w:val="006C6985"/>
    <w:rsid w:val="006C6C6C"/>
    <w:rsid w:val="006C6DA2"/>
    <w:rsid w:val="006C70AB"/>
    <w:rsid w:val="006D137F"/>
    <w:rsid w:val="006D138C"/>
    <w:rsid w:val="006D1DEC"/>
    <w:rsid w:val="006D4864"/>
    <w:rsid w:val="006D5BC8"/>
    <w:rsid w:val="006D6C0F"/>
    <w:rsid w:val="006D7008"/>
    <w:rsid w:val="006E019E"/>
    <w:rsid w:val="006E0C7D"/>
    <w:rsid w:val="006E0EB9"/>
    <w:rsid w:val="006E20FE"/>
    <w:rsid w:val="006E5227"/>
    <w:rsid w:val="006E7B38"/>
    <w:rsid w:val="006F125A"/>
    <w:rsid w:val="006F1E41"/>
    <w:rsid w:val="006F20B2"/>
    <w:rsid w:val="006F2A31"/>
    <w:rsid w:val="006F2E21"/>
    <w:rsid w:val="006F367F"/>
    <w:rsid w:val="006F3B0D"/>
    <w:rsid w:val="006F4873"/>
    <w:rsid w:val="006F4A0C"/>
    <w:rsid w:val="006F6148"/>
    <w:rsid w:val="006F6831"/>
    <w:rsid w:val="006F716C"/>
    <w:rsid w:val="00701849"/>
    <w:rsid w:val="00701BF9"/>
    <w:rsid w:val="00702947"/>
    <w:rsid w:val="00703EEC"/>
    <w:rsid w:val="00704D4B"/>
    <w:rsid w:val="0070628F"/>
    <w:rsid w:val="0071059E"/>
    <w:rsid w:val="00710B9B"/>
    <w:rsid w:val="00712ADD"/>
    <w:rsid w:val="00712B88"/>
    <w:rsid w:val="007142A4"/>
    <w:rsid w:val="00714E7D"/>
    <w:rsid w:val="00715420"/>
    <w:rsid w:val="00717AFA"/>
    <w:rsid w:val="0072123C"/>
    <w:rsid w:val="00723BAE"/>
    <w:rsid w:val="00724238"/>
    <w:rsid w:val="0072492A"/>
    <w:rsid w:val="00725CA0"/>
    <w:rsid w:val="00726A1A"/>
    <w:rsid w:val="007308FA"/>
    <w:rsid w:val="007340D1"/>
    <w:rsid w:val="0073440D"/>
    <w:rsid w:val="00735209"/>
    <w:rsid w:val="00737402"/>
    <w:rsid w:val="007406D6"/>
    <w:rsid w:val="007417F9"/>
    <w:rsid w:val="00741F18"/>
    <w:rsid w:val="00742D87"/>
    <w:rsid w:val="007455B3"/>
    <w:rsid w:val="0074588D"/>
    <w:rsid w:val="00745B32"/>
    <w:rsid w:val="007464EC"/>
    <w:rsid w:val="007501D6"/>
    <w:rsid w:val="00751693"/>
    <w:rsid w:val="007548E6"/>
    <w:rsid w:val="00754E5E"/>
    <w:rsid w:val="0075741E"/>
    <w:rsid w:val="00757FE9"/>
    <w:rsid w:val="00761A8B"/>
    <w:rsid w:val="00761EFC"/>
    <w:rsid w:val="0076348B"/>
    <w:rsid w:val="0076454F"/>
    <w:rsid w:val="007676CD"/>
    <w:rsid w:val="0076781B"/>
    <w:rsid w:val="00771BDF"/>
    <w:rsid w:val="007733D6"/>
    <w:rsid w:val="00774905"/>
    <w:rsid w:val="0077575E"/>
    <w:rsid w:val="00775DB5"/>
    <w:rsid w:val="00775E31"/>
    <w:rsid w:val="00777828"/>
    <w:rsid w:val="00777BF4"/>
    <w:rsid w:val="00782F95"/>
    <w:rsid w:val="007843B1"/>
    <w:rsid w:val="00785933"/>
    <w:rsid w:val="00785EA6"/>
    <w:rsid w:val="00790EEC"/>
    <w:rsid w:val="0079243B"/>
    <w:rsid w:val="00792DEE"/>
    <w:rsid w:val="00793F0F"/>
    <w:rsid w:val="007950EC"/>
    <w:rsid w:val="00796050"/>
    <w:rsid w:val="00797783"/>
    <w:rsid w:val="00797DCC"/>
    <w:rsid w:val="007A1125"/>
    <w:rsid w:val="007A424B"/>
    <w:rsid w:val="007A42CF"/>
    <w:rsid w:val="007A4578"/>
    <w:rsid w:val="007A57D4"/>
    <w:rsid w:val="007A6FC7"/>
    <w:rsid w:val="007A7ACC"/>
    <w:rsid w:val="007B1369"/>
    <w:rsid w:val="007B53A5"/>
    <w:rsid w:val="007B5D08"/>
    <w:rsid w:val="007B6EFA"/>
    <w:rsid w:val="007B7C7C"/>
    <w:rsid w:val="007C0308"/>
    <w:rsid w:val="007C4B43"/>
    <w:rsid w:val="007C555F"/>
    <w:rsid w:val="007C6C08"/>
    <w:rsid w:val="007D04EE"/>
    <w:rsid w:val="007D1F18"/>
    <w:rsid w:val="007D26BD"/>
    <w:rsid w:val="007D2C59"/>
    <w:rsid w:val="007D6916"/>
    <w:rsid w:val="007D6CBC"/>
    <w:rsid w:val="007D719B"/>
    <w:rsid w:val="007D72CD"/>
    <w:rsid w:val="007D7FCD"/>
    <w:rsid w:val="007E0270"/>
    <w:rsid w:val="007E3008"/>
    <w:rsid w:val="007E3C68"/>
    <w:rsid w:val="007E44F9"/>
    <w:rsid w:val="007E6051"/>
    <w:rsid w:val="007E62A0"/>
    <w:rsid w:val="007F0772"/>
    <w:rsid w:val="007F0A11"/>
    <w:rsid w:val="007F26DE"/>
    <w:rsid w:val="007F3933"/>
    <w:rsid w:val="007F5A42"/>
    <w:rsid w:val="007F65AE"/>
    <w:rsid w:val="007F7A2B"/>
    <w:rsid w:val="00801C43"/>
    <w:rsid w:val="00802A19"/>
    <w:rsid w:val="00803116"/>
    <w:rsid w:val="00804240"/>
    <w:rsid w:val="00804C2E"/>
    <w:rsid w:val="00812742"/>
    <w:rsid w:val="0081304C"/>
    <w:rsid w:val="008134CD"/>
    <w:rsid w:val="00813507"/>
    <w:rsid w:val="00813C1F"/>
    <w:rsid w:val="00816076"/>
    <w:rsid w:val="008168F2"/>
    <w:rsid w:val="00820D24"/>
    <w:rsid w:val="00823A7A"/>
    <w:rsid w:val="00823E42"/>
    <w:rsid w:val="00825BD3"/>
    <w:rsid w:val="00832EC6"/>
    <w:rsid w:val="008334E7"/>
    <w:rsid w:val="00833A8E"/>
    <w:rsid w:val="00840435"/>
    <w:rsid w:val="00840B8C"/>
    <w:rsid w:val="008412FF"/>
    <w:rsid w:val="008422E4"/>
    <w:rsid w:val="008423D9"/>
    <w:rsid w:val="00845F0A"/>
    <w:rsid w:val="008473C7"/>
    <w:rsid w:val="00847562"/>
    <w:rsid w:val="00847A29"/>
    <w:rsid w:val="00850010"/>
    <w:rsid w:val="00850886"/>
    <w:rsid w:val="00851688"/>
    <w:rsid w:val="0085482E"/>
    <w:rsid w:val="00856263"/>
    <w:rsid w:val="00860816"/>
    <w:rsid w:val="00861929"/>
    <w:rsid w:val="008620B1"/>
    <w:rsid w:val="008635C5"/>
    <w:rsid w:val="008652D0"/>
    <w:rsid w:val="00865D89"/>
    <w:rsid w:val="00866436"/>
    <w:rsid w:val="008665B3"/>
    <w:rsid w:val="00867A11"/>
    <w:rsid w:val="00871C13"/>
    <w:rsid w:val="008722DB"/>
    <w:rsid w:val="008725B4"/>
    <w:rsid w:val="0087368F"/>
    <w:rsid w:val="0087399D"/>
    <w:rsid w:val="00874380"/>
    <w:rsid w:val="008760E8"/>
    <w:rsid w:val="00876C7E"/>
    <w:rsid w:val="0088369F"/>
    <w:rsid w:val="00884DAD"/>
    <w:rsid w:val="008853F4"/>
    <w:rsid w:val="00885B40"/>
    <w:rsid w:val="00886811"/>
    <w:rsid w:val="00886A26"/>
    <w:rsid w:val="00887AAC"/>
    <w:rsid w:val="00887C62"/>
    <w:rsid w:val="0089141C"/>
    <w:rsid w:val="00891665"/>
    <w:rsid w:val="00891699"/>
    <w:rsid w:val="00895722"/>
    <w:rsid w:val="00897B75"/>
    <w:rsid w:val="008A0E52"/>
    <w:rsid w:val="008A197F"/>
    <w:rsid w:val="008A3AD2"/>
    <w:rsid w:val="008A5E79"/>
    <w:rsid w:val="008B06E6"/>
    <w:rsid w:val="008B1CC0"/>
    <w:rsid w:val="008B2563"/>
    <w:rsid w:val="008B3F88"/>
    <w:rsid w:val="008B50DF"/>
    <w:rsid w:val="008B5A18"/>
    <w:rsid w:val="008B7832"/>
    <w:rsid w:val="008C2C46"/>
    <w:rsid w:val="008C31BB"/>
    <w:rsid w:val="008C33FA"/>
    <w:rsid w:val="008C4970"/>
    <w:rsid w:val="008C5043"/>
    <w:rsid w:val="008C6DA3"/>
    <w:rsid w:val="008C74BC"/>
    <w:rsid w:val="008C74C1"/>
    <w:rsid w:val="008C7953"/>
    <w:rsid w:val="008D040A"/>
    <w:rsid w:val="008D11CA"/>
    <w:rsid w:val="008D1A36"/>
    <w:rsid w:val="008D204C"/>
    <w:rsid w:val="008D2F8E"/>
    <w:rsid w:val="008D33A7"/>
    <w:rsid w:val="008D51C5"/>
    <w:rsid w:val="008D7C2B"/>
    <w:rsid w:val="008E2BAC"/>
    <w:rsid w:val="008E57E9"/>
    <w:rsid w:val="008E5FA5"/>
    <w:rsid w:val="008E6F87"/>
    <w:rsid w:val="008F2C8E"/>
    <w:rsid w:val="008F2E3A"/>
    <w:rsid w:val="008F3F96"/>
    <w:rsid w:val="008F41C1"/>
    <w:rsid w:val="008F4776"/>
    <w:rsid w:val="008F6131"/>
    <w:rsid w:val="0090054A"/>
    <w:rsid w:val="00901F25"/>
    <w:rsid w:val="00902B12"/>
    <w:rsid w:val="00902BD1"/>
    <w:rsid w:val="00902EFD"/>
    <w:rsid w:val="00903121"/>
    <w:rsid w:val="00906449"/>
    <w:rsid w:val="00911DD3"/>
    <w:rsid w:val="00916834"/>
    <w:rsid w:val="00917BA8"/>
    <w:rsid w:val="009200BC"/>
    <w:rsid w:val="00921D25"/>
    <w:rsid w:val="0092233B"/>
    <w:rsid w:val="00922462"/>
    <w:rsid w:val="009227E6"/>
    <w:rsid w:val="009235F7"/>
    <w:rsid w:val="0092412D"/>
    <w:rsid w:val="0092576B"/>
    <w:rsid w:val="00925F7E"/>
    <w:rsid w:val="009306D3"/>
    <w:rsid w:val="00931209"/>
    <w:rsid w:val="00932EF8"/>
    <w:rsid w:val="0093307D"/>
    <w:rsid w:val="00934FE6"/>
    <w:rsid w:val="00935137"/>
    <w:rsid w:val="00936BEB"/>
    <w:rsid w:val="009379F9"/>
    <w:rsid w:val="009412C6"/>
    <w:rsid w:val="00941910"/>
    <w:rsid w:val="00942606"/>
    <w:rsid w:val="00942F66"/>
    <w:rsid w:val="00944E45"/>
    <w:rsid w:val="00945654"/>
    <w:rsid w:val="0094570D"/>
    <w:rsid w:val="00951559"/>
    <w:rsid w:val="00952733"/>
    <w:rsid w:val="00953B00"/>
    <w:rsid w:val="0095549E"/>
    <w:rsid w:val="00955BA7"/>
    <w:rsid w:val="0095603D"/>
    <w:rsid w:val="0096091F"/>
    <w:rsid w:val="0096117B"/>
    <w:rsid w:val="00961725"/>
    <w:rsid w:val="0096349B"/>
    <w:rsid w:val="009635C3"/>
    <w:rsid w:val="00967F09"/>
    <w:rsid w:val="00971832"/>
    <w:rsid w:val="00976F0E"/>
    <w:rsid w:val="00982A65"/>
    <w:rsid w:val="00982A75"/>
    <w:rsid w:val="0098326A"/>
    <w:rsid w:val="00986529"/>
    <w:rsid w:val="009865AE"/>
    <w:rsid w:val="009870DD"/>
    <w:rsid w:val="00991BDC"/>
    <w:rsid w:val="00991DB3"/>
    <w:rsid w:val="009920CA"/>
    <w:rsid w:val="00992E8A"/>
    <w:rsid w:val="00993016"/>
    <w:rsid w:val="00993145"/>
    <w:rsid w:val="00995650"/>
    <w:rsid w:val="00996B05"/>
    <w:rsid w:val="009A056A"/>
    <w:rsid w:val="009A072C"/>
    <w:rsid w:val="009A2DC4"/>
    <w:rsid w:val="009A362F"/>
    <w:rsid w:val="009A4080"/>
    <w:rsid w:val="009A4729"/>
    <w:rsid w:val="009A5DB7"/>
    <w:rsid w:val="009B10A7"/>
    <w:rsid w:val="009B7EA1"/>
    <w:rsid w:val="009C0174"/>
    <w:rsid w:val="009C0B31"/>
    <w:rsid w:val="009C163A"/>
    <w:rsid w:val="009C2FE2"/>
    <w:rsid w:val="009C5122"/>
    <w:rsid w:val="009C7667"/>
    <w:rsid w:val="009C769D"/>
    <w:rsid w:val="009C7927"/>
    <w:rsid w:val="009D031B"/>
    <w:rsid w:val="009D2154"/>
    <w:rsid w:val="009D3974"/>
    <w:rsid w:val="009D481F"/>
    <w:rsid w:val="009D5DF3"/>
    <w:rsid w:val="009E14BA"/>
    <w:rsid w:val="009E1B29"/>
    <w:rsid w:val="009E382B"/>
    <w:rsid w:val="009E5301"/>
    <w:rsid w:val="009E59DA"/>
    <w:rsid w:val="009E6C2B"/>
    <w:rsid w:val="009E6E2B"/>
    <w:rsid w:val="009E735D"/>
    <w:rsid w:val="009F1E4E"/>
    <w:rsid w:val="009F551E"/>
    <w:rsid w:val="009F578D"/>
    <w:rsid w:val="00A000B7"/>
    <w:rsid w:val="00A01F21"/>
    <w:rsid w:val="00A04143"/>
    <w:rsid w:val="00A0462B"/>
    <w:rsid w:val="00A05ACF"/>
    <w:rsid w:val="00A05F99"/>
    <w:rsid w:val="00A069F0"/>
    <w:rsid w:val="00A07AD1"/>
    <w:rsid w:val="00A107DC"/>
    <w:rsid w:val="00A14189"/>
    <w:rsid w:val="00A166C7"/>
    <w:rsid w:val="00A168FB"/>
    <w:rsid w:val="00A20CDF"/>
    <w:rsid w:val="00A215C8"/>
    <w:rsid w:val="00A231E2"/>
    <w:rsid w:val="00A24A80"/>
    <w:rsid w:val="00A24B77"/>
    <w:rsid w:val="00A24F30"/>
    <w:rsid w:val="00A2565D"/>
    <w:rsid w:val="00A25847"/>
    <w:rsid w:val="00A30480"/>
    <w:rsid w:val="00A361C4"/>
    <w:rsid w:val="00A40232"/>
    <w:rsid w:val="00A40308"/>
    <w:rsid w:val="00A4074A"/>
    <w:rsid w:val="00A41558"/>
    <w:rsid w:val="00A41846"/>
    <w:rsid w:val="00A43DEB"/>
    <w:rsid w:val="00A44B39"/>
    <w:rsid w:val="00A46583"/>
    <w:rsid w:val="00A46D3C"/>
    <w:rsid w:val="00A5020E"/>
    <w:rsid w:val="00A51D61"/>
    <w:rsid w:val="00A54AB8"/>
    <w:rsid w:val="00A558FD"/>
    <w:rsid w:val="00A61490"/>
    <w:rsid w:val="00A623A5"/>
    <w:rsid w:val="00A65BAD"/>
    <w:rsid w:val="00A65E1A"/>
    <w:rsid w:val="00A668B9"/>
    <w:rsid w:val="00A700CA"/>
    <w:rsid w:val="00A70AA6"/>
    <w:rsid w:val="00A718C4"/>
    <w:rsid w:val="00A729E4"/>
    <w:rsid w:val="00A72F01"/>
    <w:rsid w:val="00A72F02"/>
    <w:rsid w:val="00A73206"/>
    <w:rsid w:val="00A75905"/>
    <w:rsid w:val="00A81E59"/>
    <w:rsid w:val="00A82268"/>
    <w:rsid w:val="00A83330"/>
    <w:rsid w:val="00A833F6"/>
    <w:rsid w:val="00A834D6"/>
    <w:rsid w:val="00A84263"/>
    <w:rsid w:val="00A84923"/>
    <w:rsid w:val="00A86D28"/>
    <w:rsid w:val="00A9084A"/>
    <w:rsid w:val="00A91BC3"/>
    <w:rsid w:val="00A921A2"/>
    <w:rsid w:val="00A92238"/>
    <w:rsid w:val="00A92BE8"/>
    <w:rsid w:val="00A94A3C"/>
    <w:rsid w:val="00A94F8A"/>
    <w:rsid w:val="00A95943"/>
    <w:rsid w:val="00A959B6"/>
    <w:rsid w:val="00AA3B43"/>
    <w:rsid w:val="00AA5B8C"/>
    <w:rsid w:val="00AB0177"/>
    <w:rsid w:val="00AB0454"/>
    <w:rsid w:val="00AB051A"/>
    <w:rsid w:val="00AB214C"/>
    <w:rsid w:val="00AB4275"/>
    <w:rsid w:val="00AB5848"/>
    <w:rsid w:val="00AC1696"/>
    <w:rsid w:val="00AC1782"/>
    <w:rsid w:val="00AC3374"/>
    <w:rsid w:val="00AC730D"/>
    <w:rsid w:val="00AC7F5A"/>
    <w:rsid w:val="00AD07FC"/>
    <w:rsid w:val="00AD38C6"/>
    <w:rsid w:val="00AD42FD"/>
    <w:rsid w:val="00AD4C0B"/>
    <w:rsid w:val="00AD62F7"/>
    <w:rsid w:val="00AD78BA"/>
    <w:rsid w:val="00AE0AEB"/>
    <w:rsid w:val="00AE3C14"/>
    <w:rsid w:val="00AE3EC5"/>
    <w:rsid w:val="00AE4CC4"/>
    <w:rsid w:val="00AE7EB3"/>
    <w:rsid w:val="00AF0A47"/>
    <w:rsid w:val="00AF1DB7"/>
    <w:rsid w:val="00AF2373"/>
    <w:rsid w:val="00AF3F8F"/>
    <w:rsid w:val="00AF6553"/>
    <w:rsid w:val="00B0127F"/>
    <w:rsid w:val="00B01EF1"/>
    <w:rsid w:val="00B026CE"/>
    <w:rsid w:val="00B101EF"/>
    <w:rsid w:val="00B11C54"/>
    <w:rsid w:val="00B14348"/>
    <w:rsid w:val="00B14878"/>
    <w:rsid w:val="00B20CB9"/>
    <w:rsid w:val="00B223A9"/>
    <w:rsid w:val="00B237B5"/>
    <w:rsid w:val="00B237C9"/>
    <w:rsid w:val="00B31E80"/>
    <w:rsid w:val="00B31FB1"/>
    <w:rsid w:val="00B32254"/>
    <w:rsid w:val="00B3527C"/>
    <w:rsid w:val="00B36FF3"/>
    <w:rsid w:val="00B40808"/>
    <w:rsid w:val="00B40A43"/>
    <w:rsid w:val="00B459A8"/>
    <w:rsid w:val="00B461A8"/>
    <w:rsid w:val="00B519A7"/>
    <w:rsid w:val="00B530C2"/>
    <w:rsid w:val="00B533A5"/>
    <w:rsid w:val="00B573BB"/>
    <w:rsid w:val="00B6100A"/>
    <w:rsid w:val="00B61EAA"/>
    <w:rsid w:val="00B62C07"/>
    <w:rsid w:val="00B64525"/>
    <w:rsid w:val="00B718AC"/>
    <w:rsid w:val="00B71A00"/>
    <w:rsid w:val="00B71AC9"/>
    <w:rsid w:val="00B71EAA"/>
    <w:rsid w:val="00B72059"/>
    <w:rsid w:val="00B73BD1"/>
    <w:rsid w:val="00B7409D"/>
    <w:rsid w:val="00B75CDE"/>
    <w:rsid w:val="00B762B9"/>
    <w:rsid w:val="00B839C5"/>
    <w:rsid w:val="00B83EE4"/>
    <w:rsid w:val="00B846E4"/>
    <w:rsid w:val="00B90875"/>
    <w:rsid w:val="00B91232"/>
    <w:rsid w:val="00B9171A"/>
    <w:rsid w:val="00B93CF0"/>
    <w:rsid w:val="00B95CD1"/>
    <w:rsid w:val="00BA029A"/>
    <w:rsid w:val="00BA0AD6"/>
    <w:rsid w:val="00BA22C9"/>
    <w:rsid w:val="00BA247A"/>
    <w:rsid w:val="00BA3D3F"/>
    <w:rsid w:val="00BA3E6A"/>
    <w:rsid w:val="00BA5FEC"/>
    <w:rsid w:val="00BA6262"/>
    <w:rsid w:val="00BB4951"/>
    <w:rsid w:val="00BB6974"/>
    <w:rsid w:val="00BB6A71"/>
    <w:rsid w:val="00BB6CBE"/>
    <w:rsid w:val="00BB6D96"/>
    <w:rsid w:val="00BB6F77"/>
    <w:rsid w:val="00BB70C9"/>
    <w:rsid w:val="00BC2D6E"/>
    <w:rsid w:val="00BC527B"/>
    <w:rsid w:val="00BC63BD"/>
    <w:rsid w:val="00BC654E"/>
    <w:rsid w:val="00BC6EFF"/>
    <w:rsid w:val="00BC6F8D"/>
    <w:rsid w:val="00BC7403"/>
    <w:rsid w:val="00BC7BD8"/>
    <w:rsid w:val="00BD372D"/>
    <w:rsid w:val="00BD3F9D"/>
    <w:rsid w:val="00BD4527"/>
    <w:rsid w:val="00BD51C2"/>
    <w:rsid w:val="00BD5285"/>
    <w:rsid w:val="00BD5EA5"/>
    <w:rsid w:val="00BD7C2E"/>
    <w:rsid w:val="00BE0EFF"/>
    <w:rsid w:val="00BE1FBA"/>
    <w:rsid w:val="00BE27C1"/>
    <w:rsid w:val="00BE4259"/>
    <w:rsid w:val="00BE4F01"/>
    <w:rsid w:val="00BE63D4"/>
    <w:rsid w:val="00BF0437"/>
    <w:rsid w:val="00BF0885"/>
    <w:rsid w:val="00BF11BF"/>
    <w:rsid w:val="00BF194A"/>
    <w:rsid w:val="00BF264D"/>
    <w:rsid w:val="00BF27F8"/>
    <w:rsid w:val="00BF57B2"/>
    <w:rsid w:val="00BF5D35"/>
    <w:rsid w:val="00BF6D18"/>
    <w:rsid w:val="00BF7DE5"/>
    <w:rsid w:val="00C00A5B"/>
    <w:rsid w:val="00C01A00"/>
    <w:rsid w:val="00C02097"/>
    <w:rsid w:val="00C0410F"/>
    <w:rsid w:val="00C10366"/>
    <w:rsid w:val="00C10A97"/>
    <w:rsid w:val="00C1146C"/>
    <w:rsid w:val="00C120C1"/>
    <w:rsid w:val="00C1424A"/>
    <w:rsid w:val="00C15C5A"/>
    <w:rsid w:val="00C20CD3"/>
    <w:rsid w:val="00C20F0F"/>
    <w:rsid w:val="00C2447A"/>
    <w:rsid w:val="00C302E4"/>
    <w:rsid w:val="00C33B5A"/>
    <w:rsid w:val="00C34369"/>
    <w:rsid w:val="00C34AEC"/>
    <w:rsid w:val="00C4257D"/>
    <w:rsid w:val="00C42896"/>
    <w:rsid w:val="00C4416B"/>
    <w:rsid w:val="00C44D94"/>
    <w:rsid w:val="00C458C4"/>
    <w:rsid w:val="00C46593"/>
    <w:rsid w:val="00C4699B"/>
    <w:rsid w:val="00C4727E"/>
    <w:rsid w:val="00C50640"/>
    <w:rsid w:val="00C52845"/>
    <w:rsid w:val="00C5402A"/>
    <w:rsid w:val="00C553D5"/>
    <w:rsid w:val="00C56320"/>
    <w:rsid w:val="00C57EB1"/>
    <w:rsid w:val="00C60FCB"/>
    <w:rsid w:val="00C622C0"/>
    <w:rsid w:val="00C6429D"/>
    <w:rsid w:val="00C6542B"/>
    <w:rsid w:val="00C74A86"/>
    <w:rsid w:val="00C75BCC"/>
    <w:rsid w:val="00C7657D"/>
    <w:rsid w:val="00C77560"/>
    <w:rsid w:val="00C777B8"/>
    <w:rsid w:val="00C81424"/>
    <w:rsid w:val="00C8316C"/>
    <w:rsid w:val="00C83751"/>
    <w:rsid w:val="00C84F46"/>
    <w:rsid w:val="00C861CD"/>
    <w:rsid w:val="00C863BF"/>
    <w:rsid w:val="00C86D20"/>
    <w:rsid w:val="00C92FD0"/>
    <w:rsid w:val="00C93583"/>
    <w:rsid w:val="00C9411C"/>
    <w:rsid w:val="00C95973"/>
    <w:rsid w:val="00CA09DD"/>
    <w:rsid w:val="00CA31C4"/>
    <w:rsid w:val="00CA6E93"/>
    <w:rsid w:val="00CB03CE"/>
    <w:rsid w:val="00CB05AA"/>
    <w:rsid w:val="00CB0FEC"/>
    <w:rsid w:val="00CB1F4A"/>
    <w:rsid w:val="00CB2860"/>
    <w:rsid w:val="00CB2ACF"/>
    <w:rsid w:val="00CB2D44"/>
    <w:rsid w:val="00CB347B"/>
    <w:rsid w:val="00CB3A2D"/>
    <w:rsid w:val="00CB44EF"/>
    <w:rsid w:val="00CB5E24"/>
    <w:rsid w:val="00CB5FF6"/>
    <w:rsid w:val="00CB615B"/>
    <w:rsid w:val="00CB749A"/>
    <w:rsid w:val="00CB78CB"/>
    <w:rsid w:val="00CC083A"/>
    <w:rsid w:val="00CC0DFF"/>
    <w:rsid w:val="00CC19C9"/>
    <w:rsid w:val="00CC39BC"/>
    <w:rsid w:val="00CC3C23"/>
    <w:rsid w:val="00CC546E"/>
    <w:rsid w:val="00CC764F"/>
    <w:rsid w:val="00CD1EED"/>
    <w:rsid w:val="00CD2675"/>
    <w:rsid w:val="00CD4BC0"/>
    <w:rsid w:val="00CD577E"/>
    <w:rsid w:val="00CD58F6"/>
    <w:rsid w:val="00CD5F6A"/>
    <w:rsid w:val="00CD6691"/>
    <w:rsid w:val="00CE1766"/>
    <w:rsid w:val="00CE50A0"/>
    <w:rsid w:val="00CE63A9"/>
    <w:rsid w:val="00CE7CEC"/>
    <w:rsid w:val="00CF17F3"/>
    <w:rsid w:val="00CF1F8B"/>
    <w:rsid w:val="00CF7663"/>
    <w:rsid w:val="00D00F9D"/>
    <w:rsid w:val="00D11830"/>
    <w:rsid w:val="00D11F68"/>
    <w:rsid w:val="00D15694"/>
    <w:rsid w:val="00D162F0"/>
    <w:rsid w:val="00D16A79"/>
    <w:rsid w:val="00D17477"/>
    <w:rsid w:val="00D175B2"/>
    <w:rsid w:val="00D21412"/>
    <w:rsid w:val="00D22104"/>
    <w:rsid w:val="00D22390"/>
    <w:rsid w:val="00D22E85"/>
    <w:rsid w:val="00D237AD"/>
    <w:rsid w:val="00D247EA"/>
    <w:rsid w:val="00D24A9F"/>
    <w:rsid w:val="00D26316"/>
    <w:rsid w:val="00D26A76"/>
    <w:rsid w:val="00D2754E"/>
    <w:rsid w:val="00D3036A"/>
    <w:rsid w:val="00D3248C"/>
    <w:rsid w:val="00D32E3B"/>
    <w:rsid w:val="00D34733"/>
    <w:rsid w:val="00D41DAE"/>
    <w:rsid w:val="00D431B3"/>
    <w:rsid w:val="00D43ABF"/>
    <w:rsid w:val="00D477C5"/>
    <w:rsid w:val="00D51502"/>
    <w:rsid w:val="00D518A5"/>
    <w:rsid w:val="00D51B5B"/>
    <w:rsid w:val="00D537FA"/>
    <w:rsid w:val="00D54A59"/>
    <w:rsid w:val="00D5779D"/>
    <w:rsid w:val="00D62685"/>
    <w:rsid w:val="00D63D2D"/>
    <w:rsid w:val="00D664FE"/>
    <w:rsid w:val="00D66C2F"/>
    <w:rsid w:val="00D6798F"/>
    <w:rsid w:val="00D70649"/>
    <w:rsid w:val="00D708FA"/>
    <w:rsid w:val="00D70B44"/>
    <w:rsid w:val="00D7239F"/>
    <w:rsid w:val="00D731B8"/>
    <w:rsid w:val="00D7350D"/>
    <w:rsid w:val="00D764BB"/>
    <w:rsid w:val="00D7739E"/>
    <w:rsid w:val="00D77927"/>
    <w:rsid w:val="00D849C2"/>
    <w:rsid w:val="00D85F34"/>
    <w:rsid w:val="00D870A4"/>
    <w:rsid w:val="00D903B9"/>
    <w:rsid w:val="00D90D92"/>
    <w:rsid w:val="00D91DD9"/>
    <w:rsid w:val="00D92208"/>
    <w:rsid w:val="00D930C7"/>
    <w:rsid w:val="00D97D13"/>
    <w:rsid w:val="00D97DEE"/>
    <w:rsid w:val="00DA1471"/>
    <w:rsid w:val="00DA2C6C"/>
    <w:rsid w:val="00DA39FA"/>
    <w:rsid w:val="00DA45A3"/>
    <w:rsid w:val="00DA5C87"/>
    <w:rsid w:val="00DA6E57"/>
    <w:rsid w:val="00DB0C90"/>
    <w:rsid w:val="00DB2F15"/>
    <w:rsid w:val="00DB4C39"/>
    <w:rsid w:val="00DB6CE0"/>
    <w:rsid w:val="00DC16C4"/>
    <w:rsid w:val="00DC636A"/>
    <w:rsid w:val="00DC7397"/>
    <w:rsid w:val="00DD1F50"/>
    <w:rsid w:val="00DD24DB"/>
    <w:rsid w:val="00DD2C12"/>
    <w:rsid w:val="00DD4D31"/>
    <w:rsid w:val="00DD5B18"/>
    <w:rsid w:val="00DD6A0D"/>
    <w:rsid w:val="00DE4A23"/>
    <w:rsid w:val="00DE62B5"/>
    <w:rsid w:val="00DE6F91"/>
    <w:rsid w:val="00DF0B87"/>
    <w:rsid w:val="00DF1713"/>
    <w:rsid w:val="00DF31D0"/>
    <w:rsid w:val="00DF326E"/>
    <w:rsid w:val="00DF3F8E"/>
    <w:rsid w:val="00DF4B53"/>
    <w:rsid w:val="00DF54AF"/>
    <w:rsid w:val="00DF59BA"/>
    <w:rsid w:val="00E00E23"/>
    <w:rsid w:val="00E023F6"/>
    <w:rsid w:val="00E03599"/>
    <w:rsid w:val="00E03921"/>
    <w:rsid w:val="00E05D8F"/>
    <w:rsid w:val="00E0771A"/>
    <w:rsid w:val="00E10EBD"/>
    <w:rsid w:val="00E1195A"/>
    <w:rsid w:val="00E11B06"/>
    <w:rsid w:val="00E11D56"/>
    <w:rsid w:val="00E130EF"/>
    <w:rsid w:val="00E153DE"/>
    <w:rsid w:val="00E204D3"/>
    <w:rsid w:val="00E20B7A"/>
    <w:rsid w:val="00E210EB"/>
    <w:rsid w:val="00E211F4"/>
    <w:rsid w:val="00E21C10"/>
    <w:rsid w:val="00E21CCB"/>
    <w:rsid w:val="00E22596"/>
    <w:rsid w:val="00E22651"/>
    <w:rsid w:val="00E22C4B"/>
    <w:rsid w:val="00E2348E"/>
    <w:rsid w:val="00E24883"/>
    <w:rsid w:val="00E25387"/>
    <w:rsid w:val="00E314A7"/>
    <w:rsid w:val="00E31A08"/>
    <w:rsid w:val="00E32ECF"/>
    <w:rsid w:val="00E330CB"/>
    <w:rsid w:val="00E336D7"/>
    <w:rsid w:val="00E37061"/>
    <w:rsid w:val="00E4210E"/>
    <w:rsid w:val="00E43C5A"/>
    <w:rsid w:val="00E43D5D"/>
    <w:rsid w:val="00E44DA4"/>
    <w:rsid w:val="00E462D0"/>
    <w:rsid w:val="00E471DE"/>
    <w:rsid w:val="00E5094B"/>
    <w:rsid w:val="00E52E07"/>
    <w:rsid w:val="00E533E1"/>
    <w:rsid w:val="00E54456"/>
    <w:rsid w:val="00E54686"/>
    <w:rsid w:val="00E55733"/>
    <w:rsid w:val="00E636DE"/>
    <w:rsid w:val="00E63966"/>
    <w:rsid w:val="00E63B36"/>
    <w:rsid w:val="00E6700F"/>
    <w:rsid w:val="00E676EB"/>
    <w:rsid w:val="00E676FF"/>
    <w:rsid w:val="00E74820"/>
    <w:rsid w:val="00E80AD7"/>
    <w:rsid w:val="00E81802"/>
    <w:rsid w:val="00E81BC3"/>
    <w:rsid w:val="00E82221"/>
    <w:rsid w:val="00E84AA9"/>
    <w:rsid w:val="00E85309"/>
    <w:rsid w:val="00E8739C"/>
    <w:rsid w:val="00E87B07"/>
    <w:rsid w:val="00E9370B"/>
    <w:rsid w:val="00E944B1"/>
    <w:rsid w:val="00E953E2"/>
    <w:rsid w:val="00E9711B"/>
    <w:rsid w:val="00EA3873"/>
    <w:rsid w:val="00EA4510"/>
    <w:rsid w:val="00EA5DA2"/>
    <w:rsid w:val="00EB21F4"/>
    <w:rsid w:val="00EB282A"/>
    <w:rsid w:val="00EB2945"/>
    <w:rsid w:val="00EB31EA"/>
    <w:rsid w:val="00EB3797"/>
    <w:rsid w:val="00EB6AF1"/>
    <w:rsid w:val="00EC14E4"/>
    <w:rsid w:val="00EC1542"/>
    <w:rsid w:val="00EC32DB"/>
    <w:rsid w:val="00EC6880"/>
    <w:rsid w:val="00ED0303"/>
    <w:rsid w:val="00ED0348"/>
    <w:rsid w:val="00ED0E69"/>
    <w:rsid w:val="00ED0EB0"/>
    <w:rsid w:val="00ED56E0"/>
    <w:rsid w:val="00ED5DB2"/>
    <w:rsid w:val="00ED6196"/>
    <w:rsid w:val="00EE36BA"/>
    <w:rsid w:val="00EE5FC1"/>
    <w:rsid w:val="00EE74B7"/>
    <w:rsid w:val="00EF0DF0"/>
    <w:rsid w:val="00EF42B1"/>
    <w:rsid w:val="00EF4339"/>
    <w:rsid w:val="00EF64D9"/>
    <w:rsid w:val="00EF71C8"/>
    <w:rsid w:val="00EF7376"/>
    <w:rsid w:val="00EF739E"/>
    <w:rsid w:val="00F007A0"/>
    <w:rsid w:val="00F02906"/>
    <w:rsid w:val="00F02E01"/>
    <w:rsid w:val="00F05A4A"/>
    <w:rsid w:val="00F07030"/>
    <w:rsid w:val="00F127BC"/>
    <w:rsid w:val="00F13D5B"/>
    <w:rsid w:val="00F15241"/>
    <w:rsid w:val="00F15387"/>
    <w:rsid w:val="00F165AF"/>
    <w:rsid w:val="00F176F5"/>
    <w:rsid w:val="00F200DA"/>
    <w:rsid w:val="00F2052A"/>
    <w:rsid w:val="00F2128E"/>
    <w:rsid w:val="00F217A2"/>
    <w:rsid w:val="00F22FE5"/>
    <w:rsid w:val="00F23D76"/>
    <w:rsid w:val="00F24837"/>
    <w:rsid w:val="00F25FAD"/>
    <w:rsid w:val="00F2736F"/>
    <w:rsid w:val="00F3171C"/>
    <w:rsid w:val="00F3273F"/>
    <w:rsid w:val="00F345D0"/>
    <w:rsid w:val="00F37DBA"/>
    <w:rsid w:val="00F449A6"/>
    <w:rsid w:val="00F4638B"/>
    <w:rsid w:val="00F4656F"/>
    <w:rsid w:val="00F46673"/>
    <w:rsid w:val="00F525C7"/>
    <w:rsid w:val="00F53105"/>
    <w:rsid w:val="00F54C85"/>
    <w:rsid w:val="00F55528"/>
    <w:rsid w:val="00F56165"/>
    <w:rsid w:val="00F605D3"/>
    <w:rsid w:val="00F61813"/>
    <w:rsid w:val="00F624EE"/>
    <w:rsid w:val="00F62FEA"/>
    <w:rsid w:val="00F641D0"/>
    <w:rsid w:val="00F64BEF"/>
    <w:rsid w:val="00F64CAD"/>
    <w:rsid w:val="00F64FC5"/>
    <w:rsid w:val="00F655DE"/>
    <w:rsid w:val="00F66CF5"/>
    <w:rsid w:val="00F70FDA"/>
    <w:rsid w:val="00F72033"/>
    <w:rsid w:val="00F7221B"/>
    <w:rsid w:val="00F722D2"/>
    <w:rsid w:val="00F733B7"/>
    <w:rsid w:val="00F74370"/>
    <w:rsid w:val="00F74B7F"/>
    <w:rsid w:val="00F74DFA"/>
    <w:rsid w:val="00F7698C"/>
    <w:rsid w:val="00F77946"/>
    <w:rsid w:val="00F8230D"/>
    <w:rsid w:val="00F82C10"/>
    <w:rsid w:val="00F835B8"/>
    <w:rsid w:val="00F8380F"/>
    <w:rsid w:val="00F86107"/>
    <w:rsid w:val="00F8727B"/>
    <w:rsid w:val="00F92BFD"/>
    <w:rsid w:val="00F93757"/>
    <w:rsid w:val="00F94B53"/>
    <w:rsid w:val="00F94CDE"/>
    <w:rsid w:val="00F95223"/>
    <w:rsid w:val="00F95235"/>
    <w:rsid w:val="00F952D8"/>
    <w:rsid w:val="00F957F8"/>
    <w:rsid w:val="00F97167"/>
    <w:rsid w:val="00FA137D"/>
    <w:rsid w:val="00FA2FE5"/>
    <w:rsid w:val="00FA3812"/>
    <w:rsid w:val="00FA3BAB"/>
    <w:rsid w:val="00FA53DC"/>
    <w:rsid w:val="00FA7055"/>
    <w:rsid w:val="00FA7A2E"/>
    <w:rsid w:val="00FB0142"/>
    <w:rsid w:val="00FB1051"/>
    <w:rsid w:val="00FB2CCB"/>
    <w:rsid w:val="00FB4014"/>
    <w:rsid w:val="00FB4044"/>
    <w:rsid w:val="00FB48EC"/>
    <w:rsid w:val="00FB53DE"/>
    <w:rsid w:val="00FB7E5F"/>
    <w:rsid w:val="00FC3883"/>
    <w:rsid w:val="00FC46F5"/>
    <w:rsid w:val="00FC4822"/>
    <w:rsid w:val="00FC6CCF"/>
    <w:rsid w:val="00FC6D3A"/>
    <w:rsid w:val="00FC759F"/>
    <w:rsid w:val="00FC7995"/>
    <w:rsid w:val="00FC7AA7"/>
    <w:rsid w:val="00FD0022"/>
    <w:rsid w:val="00FD06B2"/>
    <w:rsid w:val="00FD358D"/>
    <w:rsid w:val="00FD4190"/>
    <w:rsid w:val="00FE0189"/>
    <w:rsid w:val="00FE052E"/>
    <w:rsid w:val="00FE25AE"/>
    <w:rsid w:val="00FE4914"/>
    <w:rsid w:val="00FE5858"/>
    <w:rsid w:val="00FE6BE5"/>
    <w:rsid w:val="00FF0792"/>
    <w:rsid w:val="00FF1666"/>
    <w:rsid w:val="00FF290A"/>
    <w:rsid w:val="00FF425E"/>
    <w:rsid w:val="00FF5869"/>
    <w:rsid w:val="00FF5BA4"/>
    <w:rsid w:val="00FF5D3E"/>
    <w:rsid w:val="00FF62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2020-03-10T18:30:00+00:00</Judgment_x0020_Date>
    <Year xmlns="c1afb1bd-f2fb-40fd-9abb-aea55b4d7662">2020</Year>
  </documentManagement>
</p:properties>
</file>

<file path=customXml/itemProps1.xml><?xml version="1.0" encoding="utf-8"?>
<ds:datastoreItem xmlns:ds="http://schemas.openxmlformats.org/officeDocument/2006/customXml" ds:itemID="{4D40DD19-E06A-440A-9F29-36B712B32510}"/>
</file>

<file path=customXml/itemProps2.xml><?xml version="1.0" encoding="utf-8"?>
<ds:datastoreItem xmlns:ds="http://schemas.openxmlformats.org/officeDocument/2006/customXml" ds:itemID="{29B72478-8EBD-473D-A4C0-F9244B9F40F0}"/>
</file>

<file path=customXml/itemProps3.xml><?xml version="1.0" encoding="utf-8"?>
<ds:datastoreItem xmlns:ds="http://schemas.openxmlformats.org/officeDocument/2006/customXml" ds:itemID="{5038CA4F-27B1-4658-BC16-B69D8AFE3B82}"/>
</file>

<file path=customXml/itemProps4.xml><?xml version="1.0" encoding="utf-8"?>
<ds:datastoreItem xmlns:ds="http://schemas.openxmlformats.org/officeDocument/2006/customXml" ds:itemID="{DB4E7C8B-D385-430A-B8A9-78A1A3087F02}"/>
</file>

<file path=docProps/app.xml><?xml version="1.0" encoding="utf-8"?>
<Properties xmlns="http://schemas.openxmlformats.org/officeDocument/2006/extended-properties" xmlns:vt="http://schemas.openxmlformats.org/officeDocument/2006/docPropsVTypes">
  <Template>Normal</Template>
  <TotalTime>8</TotalTime>
  <Pages>15</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5</cp:revision>
  <cp:lastPrinted>2020-03-16T08:27:00Z</cp:lastPrinted>
  <dcterms:created xsi:type="dcterms:W3CDTF">2020-03-17T09:06:00Z</dcterms:created>
  <dcterms:modified xsi:type="dcterms:W3CDTF">2020-03-17T09:08:00Z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