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274FBE" w:rsidRDefault="00154CA1" w:rsidP="00A91522">
      <w:pPr>
        <w:spacing w:after="160" w:line="254" w:lineRule="auto"/>
        <w:jc w:val="center"/>
        <w:rPr>
          <w:rFonts w:ascii="Arial" w:hAnsi="Arial" w:cs="Arial"/>
          <w:b/>
          <w:sz w:val="24"/>
          <w:szCs w:val="24"/>
          <w:lang w:val="en-US"/>
        </w:rPr>
      </w:pPr>
      <w:r w:rsidRPr="00274FBE">
        <w:rPr>
          <w:rFonts w:ascii="Arial" w:hAnsi="Arial" w:cs="Arial"/>
          <w:b/>
          <w:sz w:val="24"/>
          <w:szCs w:val="24"/>
          <w:lang w:val="en-US"/>
        </w:rPr>
        <w:t>REPUBLIC OF NAMIBIA</w:t>
      </w:r>
    </w:p>
    <w:p w:rsidR="00A91522" w:rsidRPr="007B0F92" w:rsidRDefault="00154CA1" w:rsidP="00A91522">
      <w:pPr>
        <w:spacing w:after="160" w:line="254" w:lineRule="auto"/>
        <w:jc w:val="center"/>
        <w:rPr>
          <w:rFonts w:ascii="Arial Narrow" w:hAnsi="Arial Narrow" w:cs="Arial"/>
          <w:b/>
          <w:sz w:val="24"/>
          <w:szCs w:val="24"/>
          <w:lang w:val="en-US"/>
        </w:rPr>
      </w:pPr>
      <w:r w:rsidRPr="007B0F92">
        <w:rPr>
          <w:rFonts w:ascii="Arial Narrow" w:hAnsi="Arial Narrow" w:cs="Arial"/>
          <w:b/>
          <w:noProof/>
          <w:sz w:val="24"/>
          <w:szCs w:val="24"/>
          <w:lang w:eastAsia="en-ZA"/>
        </w:rPr>
        <w:drawing>
          <wp:inline distT="0" distB="0" distL="0" distR="0">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AM1"/>
                    <pic:cNvPicPr>
                      <a:picLocks noChangeAspect="1" noChangeArrowheads="1"/>
                    </pic:cNvPicPr>
                  </pic:nvPicPr>
                  <pic:blipFill>
                    <a:blip r:embed="rId8" cstate="prin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7B0F92" w:rsidRDefault="00A91522" w:rsidP="00A91522">
      <w:pPr>
        <w:spacing w:after="160" w:line="254" w:lineRule="auto"/>
        <w:jc w:val="center"/>
        <w:rPr>
          <w:rFonts w:ascii="Arial Narrow" w:hAnsi="Arial Narrow" w:cs="Arial"/>
          <w:b/>
          <w:sz w:val="24"/>
          <w:szCs w:val="24"/>
          <w:lang w:val="en-US"/>
        </w:rPr>
      </w:pPr>
    </w:p>
    <w:p w:rsidR="00A91522" w:rsidRPr="00274FBE" w:rsidRDefault="00154CA1" w:rsidP="00A91522">
      <w:pPr>
        <w:spacing w:after="160" w:line="254" w:lineRule="auto"/>
        <w:jc w:val="center"/>
        <w:rPr>
          <w:rFonts w:ascii="Arial" w:hAnsi="Arial" w:cs="Arial"/>
          <w:b/>
          <w:sz w:val="24"/>
          <w:szCs w:val="24"/>
          <w:lang w:val="en-US"/>
        </w:rPr>
      </w:pPr>
      <w:r w:rsidRPr="00274FBE">
        <w:rPr>
          <w:rFonts w:ascii="Arial" w:hAnsi="Arial" w:cs="Arial"/>
          <w:b/>
          <w:sz w:val="24"/>
          <w:szCs w:val="24"/>
          <w:lang w:val="en-US"/>
        </w:rPr>
        <w:t>IN THE HIGH COURT OF NAMIBIA, MAIN DIVISION, WINDHOEK</w:t>
      </w:r>
    </w:p>
    <w:p w:rsidR="00A91522" w:rsidRPr="00274FBE" w:rsidRDefault="00154CA1" w:rsidP="00A91522">
      <w:pPr>
        <w:spacing w:after="160" w:line="254" w:lineRule="auto"/>
        <w:jc w:val="center"/>
        <w:rPr>
          <w:rFonts w:ascii="Arial" w:hAnsi="Arial" w:cs="Arial"/>
          <w:b/>
          <w:sz w:val="24"/>
          <w:szCs w:val="24"/>
          <w:lang w:val="en-US"/>
        </w:rPr>
      </w:pPr>
      <w:r w:rsidRPr="00274FBE">
        <w:rPr>
          <w:rFonts w:ascii="Arial" w:hAnsi="Arial" w:cs="Arial"/>
          <w:b/>
          <w:sz w:val="24"/>
          <w:szCs w:val="24"/>
          <w:lang w:val="en-US"/>
        </w:rPr>
        <w:t>RULING</w:t>
      </w:r>
    </w:p>
    <w:tbl>
      <w:tblPr>
        <w:tblStyle w:val="TableGrid"/>
        <w:tblW w:w="10560" w:type="dxa"/>
        <w:tblInd w:w="-714" w:type="dxa"/>
        <w:tblLayout w:type="fixed"/>
        <w:tblLook w:val="04A0" w:firstRow="1" w:lastRow="0" w:firstColumn="1" w:lastColumn="0" w:noHBand="0" w:noVBand="1"/>
      </w:tblPr>
      <w:tblGrid>
        <w:gridCol w:w="5245"/>
        <w:gridCol w:w="1134"/>
        <w:gridCol w:w="4181"/>
      </w:tblGrid>
      <w:tr w:rsidR="00C16C82" w:rsidTr="00927B16">
        <w:trPr>
          <w:trHeight w:val="599"/>
        </w:trPr>
        <w:tc>
          <w:tcPr>
            <w:tcW w:w="6379" w:type="dxa"/>
            <w:gridSpan w:val="2"/>
            <w:vMerge w:val="restart"/>
            <w:tcBorders>
              <w:top w:val="single" w:sz="4" w:space="0" w:color="auto"/>
              <w:left w:val="single" w:sz="4" w:space="0" w:color="auto"/>
              <w:right w:val="single" w:sz="4" w:space="0" w:color="auto"/>
            </w:tcBorders>
            <w:hideMark/>
          </w:tcPr>
          <w:p w:rsidR="00311914" w:rsidRPr="00274FBE" w:rsidRDefault="00154CA1" w:rsidP="00311914">
            <w:pPr>
              <w:spacing w:after="0" w:line="360" w:lineRule="auto"/>
              <w:jc w:val="both"/>
              <w:rPr>
                <w:rFonts w:ascii="Arial" w:hAnsi="Arial" w:cs="Arial"/>
                <w:b/>
                <w:sz w:val="24"/>
                <w:szCs w:val="24"/>
              </w:rPr>
            </w:pPr>
            <w:r w:rsidRPr="007B0F92">
              <w:rPr>
                <w:rFonts w:ascii="Arial" w:hAnsi="Arial" w:cs="Arial"/>
                <w:b/>
                <w:sz w:val="24"/>
                <w:szCs w:val="24"/>
              </w:rPr>
              <w:t>Case Title:</w:t>
            </w:r>
          </w:p>
          <w:p w:rsidR="000F4975" w:rsidRPr="007B0F92" w:rsidRDefault="00154CA1" w:rsidP="000F4975">
            <w:pPr>
              <w:spacing w:after="160" w:line="259" w:lineRule="auto"/>
              <w:rPr>
                <w:rFonts w:ascii="Arial" w:hAnsi="Arial" w:cs="Arial"/>
                <w:sz w:val="24"/>
                <w:szCs w:val="24"/>
                <w:shd w:val="clear" w:color="auto" w:fill="FFFFFF"/>
              </w:rPr>
            </w:pPr>
            <w:r w:rsidRPr="00D87790">
              <w:rPr>
                <w:rFonts w:ascii="Arial" w:hAnsi="Arial" w:cs="Arial"/>
                <w:sz w:val="24"/>
                <w:szCs w:val="24"/>
                <w:shd w:val="clear" w:color="auto" w:fill="FFFFFF"/>
              </w:rPr>
              <w:t>B</w:t>
            </w:r>
            <w:r w:rsidR="00F603A4" w:rsidRPr="00D87790">
              <w:rPr>
                <w:rFonts w:ascii="Arial" w:hAnsi="Arial" w:cs="Arial"/>
                <w:sz w:val="24"/>
                <w:szCs w:val="24"/>
                <w:shd w:val="clear" w:color="auto" w:fill="FFFFFF"/>
              </w:rPr>
              <w:t>ank</w:t>
            </w:r>
            <w:r w:rsidRPr="00D87790">
              <w:rPr>
                <w:rFonts w:ascii="Arial" w:hAnsi="Arial" w:cs="Arial"/>
                <w:sz w:val="24"/>
                <w:szCs w:val="24"/>
                <w:shd w:val="clear" w:color="auto" w:fill="FFFFFF"/>
              </w:rPr>
              <w:t xml:space="preserve"> W</w:t>
            </w:r>
            <w:r w:rsidR="00F603A4" w:rsidRPr="00D87790">
              <w:rPr>
                <w:rFonts w:ascii="Arial" w:hAnsi="Arial" w:cs="Arial"/>
                <w:sz w:val="24"/>
                <w:szCs w:val="24"/>
                <w:shd w:val="clear" w:color="auto" w:fill="FFFFFF"/>
              </w:rPr>
              <w:t>indhoek</w:t>
            </w:r>
            <w:r w:rsidRPr="00D87790">
              <w:rPr>
                <w:rFonts w:ascii="Arial" w:hAnsi="Arial" w:cs="Arial"/>
                <w:sz w:val="24"/>
                <w:szCs w:val="24"/>
                <w:shd w:val="clear" w:color="auto" w:fill="FFFFFF"/>
              </w:rPr>
              <w:t xml:space="preserve"> L</w:t>
            </w:r>
            <w:r w:rsidR="00F603A4" w:rsidRPr="00D87790">
              <w:rPr>
                <w:rFonts w:ascii="Arial" w:hAnsi="Arial" w:cs="Arial"/>
                <w:sz w:val="24"/>
                <w:szCs w:val="24"/>
                <w:shd w:val="clear" w:color="auto" w:fill="FFFFFF"/>
              </w:rPr>
              <w:t>imited</w:t>
            </w:r>
            <w:r w:rsidR="00F603A4">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F603A4">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2C596E">
              <w:rPr>
                <w:rFonts w:ascii="Arial" w:hAnsi="Arial" w:cs="Arial"/>
                <w:sz w:val="24"/>
                <w:szCs w:val="24"/>
                <w:shd w:val="clear" w:color="auto" w:fill="FFFFFF"/>
              </w:rPr>
              <w:t>Plaintiff</w:t>
            </w:r>
          </w:p>
          <w:p w:rsidR="000F4975" w:rsidRPr="007B0F92" w:rsidRDefault="00F603A4" w:rsidP="000F4975">
            <w:pPr>
              <w:spacing w:after="160" w:line="259" w:lineRule="auto"/>
              <w:rPr>
                <w:rFonts w:ascii="Arial" w:hAnsi="Arial" w:cs="Arial"/>
                <w:sz w:val="24"/>
                <w:szCs w:val="24"/>
                <w:shd w:val="clear" w:color="auto" w:fill="FFFFFF"/>
              </w:rPr>
            </w:pPr>
            <w:r>
              <w:rPr>
                <w:rFonts w:ascii="Arial" w:hAnsi="Arial" w:cs="Arial"/>
                <w:sz w:val="24"/>
                <w:szCs w:val="24"/>
                <w:shd w:val="clear" w:color="auto" w:fill="FFFFFF"/>
              </w:rPr>
              <w:t>v</w:t>
            </w:r>
          </w:p>
          <w:p w:rsidR="00710B00" w:rsidRDefault="00154CA1" w:rsidP="00D87790">
            <w:pPr>
              <w:spacing w:after="160" w:line="259" w:lineRule="auto"/>
              <w:rPr>
                <w:rFonts w:ascii="Arial" w:hAnsi="Arial" w:cs="Arial"/>
                <w:sz w:val="24"/>
                <w:szCs w:val="24"/>
              </w:rPr>
            </w:pPr>
            <w:r w:rsidRPr="00D87790">
              <w:rPr>
                <w:rFonts w:ascii="Arial" w:hAnsi="Arial" w:cs="Arial"/>
                <w:sz w:val="24"/>
                <w:szCs w:val="24"/>
              </w:rPr>
              <w:t>M</w:t>
            </w:r>
            <w:r w:rsidR="00F603A4" w:rsidRPr="00D87790">
              <w:rPr>
                <w:rFonts w:ascii="Arial" w:hAnsi="Arial" w:cs="Arial"/>
                <w:sz w:val="24"/>
                <w:szCs w:val="24"/>
              </w:rPr>
              <w:t>ichael</w:t>
            </w:r>
            <w:r w:rsidRPr="00D87790">
              <w:rPr>
                <w:rFonts w:ascii="Arial" w:hAnsi="Arial" w:cs="Arial"/>
                <w:sz w:val="24"/>
                <w:szCs w:val="24"/>
              </w:rPr>
              <w:t xml:space="preserve"> N</w:t>
            </w:r>
            <w:r w:rsidR="00F603A4" w:rsidRPr="00D87790">
              <w:rPr>
                <w:rFonts w:ascii="Arial" w:hAnsi="Arial" w:cs="Arial"/>
                <w:sz w:val="24"/>
                <w:szCs w:val="24"/>
              </w:rPr>
              <w:t>dapandula</w:t>
            </w:r>
            <w:r w:rsidRPr="00D87790">
              <w:rPr>
                <w:rFonts w:ascii="Arial" w:hAnsi="Arial" w:cs="Arial"/>
                <w:sz w:val="24"/>
                <w:szCs w:val="24"/>
              </w:rPr>
              <w:t xml:space="preserve"> C</w:t>
            </w:r>
            <w:r w:rsidR="00F603A4" w:rsidRPr="00D87790">
              <w:rPr>
                <w:rFonts w:ascii="Arial" w:hAnsi="Arial" w:cs="Arial"/>
                <w:sz w:val="24"/>
                <w:szCs w:val="24"/>
              </w:rPr>
              <w:t xml:space="preserve">olly </w:t>
            </w:r>
            <w:r w:rsidR="00A13D68" w:rsidRPr="00D87790">
              <w:rPr>
                <w:rFonts w:ascii="Arial" w:hAnsi="Arial" w:cs="Arial"/>
                <w:sz w:val="24"/>
                <w:szCs w:val="24"/>
              </w:rPr>
              <w:t>Iyambo</w:t>
            </w:r>
            <w:r w:rsidR="00A13D68">
              <w:rPr>
                <w:rFonts w:ascii="Arial" w:hAnsi="Arial" w:cs="Arial"/>
                <w:sz w:val="24"/>
                <w:szCs w:val="24"/>
              </w:rPr>
              <w:t xml:space="preserve">               </w:t>
            </w:r>
            <w:r>
              <w:rPr>
                <w:rFonts w:ascii="Arial" w:hAnsi="Arial" w:cs="Arial"/>
                <w:sz w:val="24"/>
                <w:szCs w:val="24"/>
              </w:rPr>
              <w:t>1</w:t>
            </w:r>
            <w:r w:rsidRPr="00D87790">
              <w:rPr>
                <w:rFonts w:ascii="Arial" w:hAnsi="Arial" w:cs="Arial"/>
                <w:sz w:val="24"/>
                <w:szCs w:val="24"/>
                <w:vertAlign w:val="superscript"/>
              </w:rPr>
              <w:t>st</w:t>
            </w:r>
            <w:r>
              <w:rPr>
                <w:rFonts w:ascii="Arial" w:hAnsi="Arial" w:cs="Arial"/>
                <w:sz w:val="24"/>
                <w:szCs w:val="24"/>
              </w:rPr>
              <w:t xml:space="preserve"> </w:t>
            </w:r>
            <w:r w:rsidR="002C596E">
              <w:rPr>
                <w:rFonts w:ascii="Arial" w:hAnsi="Arial" w:cs="Arial"/>
                <w:sz w:val="24"/>
                <w:szCs w:val="24"/>
              </w:rPr>
              <w:t>Defendant</w:t>
            </w:r>
          </w:p>
          <w:p w:rsidR="00A13D68" w:rsidRDefault="00A13D68" w:rsidP="00D87790">
            <w:pPr>
              <w:spacing w:after="160" w:line="259" w:lineRule="auto"/>
              <w:rPr>
                <w:rFonts w:ascii="Arial" w:hAnsi="Arial" w:cs="Arial"/>
                <w:sz w:val="24"/>
                <w:szCs w:val="24"/>
                <w:shd w:val="clear" w:color="auto" w:fill="FFFFFF"/>
              </w:rPr>
            </w:pPr>
            <w:r w:rsidRPr="00A13D68">
              <w:rPr>
                <w:rFonts w:ascii="Arial" w:hAnsi="Arial" w:cs="Arial"/>
                <w:sz w:val="24"/>
                <w:szCs w:val="24"/>
                <w:shd w:val="clear" w:color="auto" w:fill="FFFFFF"/>
              </w:rPr>
              <w:t xml:space="preserve">Oshikoto Fresh Fruit and Vegetables (Pty) </w:t>
            </w:r>
            <w:r>
              <w:rPr>
                <w:rFonts w:ascii="Arial" w:hAnsi="Arial" w:cs="Arial"/>
                <w:sz w:val="24"/>
                <w:szCs w:val="24"/>
                <w:shd w:val="clear" w:color="auto" w:fill="FFFFFF"/>
              </w:rPr>
              <w:t xml:space="preserve"> 2</w:t>
            </w:r>
            <w:r w:rsidRPr="00A13D68">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Defendant</w:t>
            </w:r>
          </w:p>
          <w:p w:rsidR="00D87790" w:rsidRPr="00A13D68" w:rsidRDefault="00A13D68" w:rsidP="00D87790">
            <w:pPr>
              <w:spacing w:after="160" w:line="259" w:lineRule="auto"/>
              <w:rPr>
                <w:rFonts w:ascii="Arial" w:hAnsi="Arial" w:cs="Arial"/>
                <w:sz w:val="24"/>
                <w:szCs w:val="24"/>
              </w:rPr>
            </w:pPr>
            <w:r w:rsidRPr="00A13D68">
              <w:rPr>
                <w:rFonts w:ascii="Arial" w:hAnsi="Arial" w:cs="Arial"/>
                <w:sz w:val="24"/>
                <w:szCs w:val="24"/>
                <w:shd w:val="clear" w:color="auto" w:fill="FFFFFF"/>
              </w:rPr>
              <w:t>Ltd</w:t>
            </w:r>
          </w:p>
        </w:tc>
        <w:tc>
          <w:tcPr>
            <w:tcW w:w="4181" w:type="dxa"/>
            <w:tcBorders>
              <w:top w:val="single" w:sz="4" w:space="0" w:color="auto"/>
              <w:left w:val="single" w:sz="4" w:space="0" w:color="auto"/>
              <w:bottom w:val="single" w:sz="4" w:space="0" w:color="auto"/>
              <w:right w:val="single" w:sz="4" w:space="0" w:color="auto"/>
            </w:tcBorders>
          </w:tcPr>
          <w:p w:rsidR="0090553E" w:rsidRPr="007B0F92" w:rsidRDefault="00154CA1" w:rsidP="008448D9">
            <w:pPr>
              <w:spacing w:after="0" w:line="360" w:lineRule="auto"/>
              <w:ind w:left="1616" w:hanging="1559"/>
              <w:jc w:val="both"/>
              <w:rPr>
                <w:rFonts w:ascii="Arial" w:hAnsi="Arial" w:cs="Arial"/>
                <w:b/>
                <w:sz w:val="24"/>
                <w:szCs w:val="24"/>
              </w:rPr>
            </w:pPr>
            <w:r w:rsidRPr="007B0F92">
              <w:rPr>
                <w:rFonts w:ascii="Arial" w:hAnsi="Arial" w:cs="Arial"/>
                <w:b/>
                <w:sz w:val="24"/>
                <w:szCs w:val="24"/>
              </w:rPr>
              <w:t>C</w:t>
            </w:r>
            <w:r w:rsidR="00923BA4" w:rsidRPr="007B0F92">
              <w:rPr>
                <w:rFonts w:ascii="Arial" w:hAnsi="Arial" w:cs="Arial"/>
                <w:b/>
                <w:sz w:val="24"/>
                <w:szCs w:val="24"/>
              </w:rPr>
              <w:t>ase No:</w:t>
            </w:r>
          </w:p>
          <w:p w:rsidR="00F96C8E" w:rsidRPr="007B0F92" w:rsidRDefault="00154CA1" w:rsidP="008448D9">
            <w:pPr>
              <w:spacing w:after="0" w:line="360" w:lineRule="auto"/>
              <w:ind w:left="1616" w:hanging="1559"/>
              <w:jc w:val="both"/>
              <w:rPr>
                <w:rFonts w:ascii="Arial" w:hAnsi="Arial" w:cs="Arial"/>
                <w:sz w:val="24"/>
                <w:szCs w:val="24"/>
              </w:rPr>
            </w:pPr>
            <w:r w:rsidRPr="00D87790">
              <w:rPr>
                <w:rFonts w:ascii="Arial" w:hAnsi="Arial" w:cs="Arial"/>
                <w:sz w:val="24"/>
                <w:szCs w:val="24"/>
              </w:rPr>
              <w:t>HC-MD-CIV-ACT-CON-2021/03685</w:t>
            </w:r>
          </w:p>
        </w:tc>
      </w:tr>
      <w:tr w:rsidR="00C16C82" w:rsidTr="00927B16">
        <w:tc>
          <w:tcPr>
            <w:tcW w:w="6379" w:type="dxa"/>
            <w:gridSpan w:val="2"/>
            <w:vMerge/>
            <w:tcBorders>
              <w:left w:val="single" w:sz="4" w:space="0" w:color="auto"/>
              <w:right w:val="single" w:sz="4" w:space="0" w:color="auto"/>
            </w:tcBorders>
            <w:vAlign w:val="center"/>
            <w:hideMark/>
          </w:tcPr>
          <w:p w:rsidR="00F96C8E" w:rsidRPr="007B0F92" w:rsidRDefault="00F96C8E" w:rsidP="00A91522">
            <w:pPr>
              <w:spacing w:after="0" w:line="240" w:lineRule="auto"/>
              <w:rPr>
                <w:rFonts w:ascii="Arial" w:hAnsi="Arial" w:cs="Arial"/>
                <w:i/>
                <w:sz w:val="24"/>
                <w:szCs w:val="24"/>
              </w:rPr>
            </w:pPr>
          </w:p>
        </w:tc>
        <w:tc>
          <w:tcPr>
            <w:tcW w:w="4181" w:type="dxa"/>
            <w:tcBorders>
              <w:top w:val="single" w:sz="4" w:space="0" w:color="auto"/>
              <w:left w:val="single" w:sz="4" w:space="0" w:color="auto"/>
              <w:bottom w:val="single" w:sz="4" w:space="0" w:color="auto"/>
              <w:right w:val="single" w:sz="4" w:space="0" w:color="auto"/>
            </w:tcBorders>
            <w:hideMark/>
          </w:tcPr>
          <w:p w:rsidR="00F96C8E" w:rsidRPr="007B0F92" w:rsidRDefault="00154CA1" w:rsidP="00A91522">
            <w:pPr>
              <w:spacing w:after="0" w:line="360" w:lineRule="auto"/>
              <w:jc w:val="both"/>
              <w:rPr>
                <w:rFonts w:ascii="Arial" w:hAnsi="Arial" w:cs="Arial"/>
                <w:b/>
                <w:sz w:val="24"/>
                <w:szCs w:val="24"/>
              </w:rPr>
            </w:pPr>
            <w:r w:rsidRPr="007B0F92">
              <w:rPr>
                <w:rFonts w:ascii="Arial" w:hAnsi="Arial" w:cs="Arial"/>
                <w:b/>
                <w:sz w:val="24"/>
                <w:szCs w:val="24"/>
              </w:rPr>
              <w:t>Division of Court:</w:t>
            </w:r>
          </w:p>
          <w:p w:rsidR="00F96C8E" w:rsidRPr="007B0F92" w:rsidRDefault="00F603A4" w:rsidP="00A91522">
            <w:pPr>
              <w:spacing w:after="0" w:line="360" w:lineRule="auto"/>
              <w:jc w:val="both"/>
              <w:rPr>
                <w:rFonts w:ascii="Arial" w:hAnsi="Arial" w:cs="Arial"/>
                <w:sz w:val="24"/>
                <w:szCs w:val="24"/>
              </w:rPr>
            </w:pPr>
            <w:r>
              <w:rPr>
                <w:rFonts w:ascii="Arial" w:hAnsi="Arial" w:cs="Arial"/>
                <w:sz w:val="24"/>
                <w:szCs w:val="24"/>
              </w:rPr>
              <w:t>High Court (</w:t>
            </w:r>
            <w:r w:rsidR="00154CA1" w:rsidRPr="007B0F92">
              <w:rPr>
                <w:rFonts w:ascii="Arial" w:hAnsi="Arial" w:cs="Arial"/>
                <w:sz w:val="24"/>
                <w:szCs w:val="24"/>
              </w:rPr>
              <w:t>Main Division</w:t>
            </w:r>
            <w:r>
              <w:rPr>
                <w:rFonts w:ascii="Arial" w:hAnsi="Arial" w:cs="Arial"/>
                <w:sz w:val="24"/>
                <w:szCs w:val="24"/>
              </w:rPr>
              <w:t>)</w:t>
            </w:r>
          </w:p>
        </w:tc>
      </w:tr>
      <w:tr w:rsidR="00C16C82" w:rsidTr="00927B16">
        <w:tc>
          <w:tcPr>
            <w:tcW w:w="6379" w:type="dxa"/>
            <w:gridSpan w:val="2"/>
            <w:vMerge/>
            <w:tcBorders>
              <w:left w:val="single" w:sz="4" w:space="0" w:color="auto"/>
              <w:bottom w:val="single" w:sz="4" w:space="0" w:color="auto"/>
              <w:right w:val="single" w:sz="4" w:space="0" w:color="auto"/>
            </w:tcBorders>
            <w:vAlign w:val="center"/>
          </w:tcPr>
          <w:p w:rsidR="00F96C8E" w:rsidRPr="007B0F92" w:rsidRDefault="00F96C8E" w:rsidP="00A91522">
            <w:pPr>
              <w:spacing w:after="0" w:line="240" w:lineRule="auto"/>
              <w:rPr>
                <w:rFonts w:ascii="Arial" w:hAnsi="Arial" w:cs="Arial"/>
                <w:i/>
                <w:sz w:val="24"/>
                <w:szCs w:val="24"/>
              </w:rPr>
            </w:pPr>
          </w:p>
        </w:tc>
        <w:tc>
          <w:tcPr>
            <w:tcW w:w="4181" w:type="dxa"/>
            <w:tcBorders>
              <w:top w:val="single" w:sz="4" w:space="0" w:color="auto"/>
              <w:left w:val="single" w:sz="4" w:space="0" w:color="auto"/>
              <w:bottom w:val="single" w:sz="4" w:space="0" w:color="auto"/>
              <w:right w:val="single" w:sz="4" w:space="0" w:color="auto"/>
            </w:tcBorders>
          </w:tcPr>
          <w:p w:rsidR="00F96C8E" w:rsidRPr="007B0F92" w:rsidRDefault="00154CA1" w:rsidP="00F96C8E">
            <w:pPr>
              <w:spacing w:after="0" w:line="360" w:lineRule="auto"/>
              <w:jc w:val="both"/>
              <w:rPr>
                <w:rFonts w:ascii="Arial" w:hAnsi="Arial" w:cs="Arial"/>
                <w:b/>
                <w:sz w:val="24"/>
                <w:szCs w:val="24"/>
              </w:rPr>
            </w:pPr>
            <w:r w:rsidRPr="007B0F92">
              <w:rPr>
                <w:rFonts w:ascii="Arial" w:hAnsi="Arial" w:cs="Arial"/>
                <w:b/>
                <w:sz w:val="24"/>
                <w:szCs w:val="24"/>
              </w:rPr>
              <w:t>Heard on:</w:t>
            </w:r>
          </w:p>
          <w:p w:rsidR="00F96C8E" w:rsidRPr="00F603A4" w:rsidRDefault="00F603A4" w:rsidP="00030845">
            <w:pPr>
              <w:spacing w:after="0" w:line="360" w:lineRule="auto"/>
              <w:jc w:val="both"/>
              <w:rPr>
                <w:rFonts w:ascii="Arial" w:hAnsi="Arial" w:cs="Arial"/>
                <w:sz w:val="24"/>
                <w:szCs w:val="24"/>
              </w:rPr>
            </w:pPr>
            <w:r>
              <w:rPr>
                <w:rFonts w:ascii="Arial" w:hAnsi="Arial" w:cs="Arial"/>
                <w:b/>
                <w:sz w:val="24"/>
                <w:szCs w:val="24"/>
              </w:rPr>
              <w:t xml:space="preserve"> </w:t>
            </w:r>
            <w:r w:rsidRPr="00F603A4">
              <w:rPr>
                <w:rFonts w:ascii="Arial" w:hAnsi="Arial" w:cs="Arial"/>
                <w:sz w:val="24"/>
                <w:szCs w:val="24"/>
              </w:rPr>
              <w:t>28 February 2023</w:t>
            </w:r>
          </w:p>
        </w:tc>
      </w:tr>
      <w:tr w:rsidR="00C16C82" w:rsidTr="00927B16">
        <w:tc>
          <w:tcPr>
            <w:tcW w:w="6379" w:type="dxa"/>
            <w:gridSpan w:val="2"/>
            <w:tcBorders>
              <w:top w:val="single" w:sz="4" w:space="0" w:color="auto"/>
              <w:left w:val="single" w:sz="4" w:space="0" w:color="auto"/>
              <w:bottom w:val="single" w:sz="4" w:space="0" w:color="auto"/>
              <w:right w:val="single" w:sz="4" w:space="0" w:color="auto"/>
            </w:tcBorders>
          </w:tcPr>
          <w:p w:rsidR="00A91522" w:rsidRPr="007B0F92" w:rsidRDefault="00154CA1" w:rsidP="00A91522">
            <w:pPr>
              <w:spacing w:after="0" w:line="360" w:lineRule="auto"/>
              <w:jc w:val="both"/>
              <w:rPr>
                <w:rFonts w:ascii="Arial" w:hAnsi="Arial" w:cs="Arial"/>
                <w:b/>
                <w:sz w:val="24"/>
                <w:szCs w:val="24"/>
              </w:rPr>
            </w:pPr>
            <w:r w:rsidRPr="007B0F92">
              <w:rPr>
                <w:rFonts w:ascii="Arial" w:hAnsi="Arial" w:cs="Arial"/>
                <w:b/>
                <w:sz w:val="24"/>
                <w:szCs w:val="24"/>
              </w:rPr>
              <w:t>Heard before:</w:t>
            </w:r>
          </w:p>
          <w:p w:rsidR="00A91522" w:rsidRPr="007B0F92" w:rsidRDefault="00154CA1" w:rsidP="008448D9">
            <w:pPr>
              <w:spacing w:after="0" w:line="360" w:lineRule="auto"/>
              <w:jc w:val="both"/>
              <w:rPr>
                <w:rFonts w:ascii="Arial" w:hAnsi="Arial" w:cs="Arial"/>
                <w:sz w:val="12"/>
                <w:szCs w:val="12"/>
              </w:rPr>
            </w:pPr>
            <w:r w:rsidRPr="007B0F92">
              <w:rPr>
                <w:rFonts w:ascii="Arial" w:hAnsi="Arial" w:cs="Arial"/>
                <w:sz w:val="24"/>
                <w:szCs w:val="24"/>
              </w:rPr>
              <w:t>Honourable Lady Justice Rakow, J</w:t>
            </w:r>
          </w:p>
        </w:tc>
        <w:tc>
          <w:tcPr>
            <w:tcW w:w="4181" w:type="dxa"/>
            <w:tcBorders>
              <w:top w:val="single" w:sz="4" w:space="0" w:color="auto"/>
              <w:left w:val="single" w:sz="4" w:space="0" w:color="auto"/>
              <w:bottom w:val="single" w:sz="4" w:space="0" w:color="auto"/>
              <w:right w:val="single" w:sz="4" w:space="0" w:color="auto"/>
            </w:tcBorders>
          </w:tcPr>
          <w:p w:rsidR="00A91522" w:rsidRPr="007B0F92" w:rsidRDefault="00154CA1" w:rsidP="00A91522">
            <w:pPr>
              <w:spacing w:after="0" w:line="360" w:lineRule="auto"/>
              <w:jc w:val="both"/>
              <w:rPr>
                <w:rFonts w:ascii="Arial" w:hAnsi="Arial" w:cs="Arial"/>
                <w:b/>
                <w:sz w:val="24"/>
                <w:szCs w:val="24"/>
              </w:rPr>
            </w:pPr>
            <w:r w:rsidRPr="007B0F92">
              <w:rPr>
                <w:rFonts w:ascii="Arial" w:hAnsi="Arial" w:cs="Arial"/>
                <w:b/>
                <w:sz w:val="24"/>
                <w:szCs w:val="24"/>
              </w:rPr>
              <w:t>Delivered on:</w:t>
            </w:r>
          </w:p>
          <w:p w:rsidR="00A91522" w:rsidRPr="007B0F92" w:rsidRDefault="00D87790" w:rsidP="00D87790">
            <w:pPr>
              <w:spacing w:after="0" w:line="360" w:lineRule="auto"/>
              <w:jc w:val="both"/>
              <w:rPr>
                <w:rFonts w:ascii="Arial" w:hAnsi="Arial" w:cs="Arial"/>
                <w:sz w:val="24"/>
                <w:szCs w:val="24"/>
              </w:rPr>
            </w:pPr>
            <w:r>
              <w:rPr>
                <w:rFonts w:ascii="Arial" w:hAnsi="Arial" w:cs="Arial"/>
                <w:sz w:val="24"/>
                <w:szCs w:val="24"/>
              </w:rPr>
              <w:t>14 March 2023</w:t>
            </w:r>
          </w:p>
        </w:tc>
      </w:tr>
      <w:tr w:rsidR="00C16C82" w:rsidTr="00927B16">
        <w:trPr>
          <w:trHeight w:val="607"/>
        </w:trPr>
        <w:tc>
          <w:tcPr>
            <w:tcW w:w="10560" w:type="dxa"/>
            <w:gridSpan w:val="3"/>
            <w:tcBorders>
              <w:top w:val="single" w:sz="4" w:space="0" w:color="auto"/>
              <w:left w:val="single" w:sz="4" w:space="0" w:color="auto"/>
              <w:bottom w:val="single" w:sz="4" w:space="0" w:color="auto"/>
              <w:right w:val="single" w:sz="4" w:space="0" w:color="auto"/>
            </w:tcBorders>
          </w:tcPr>
          <w:p w:rsidR="005E3514" w:rsidRPr="007B0F92" w:rsidRDefault="005E3514" w:rsidP="00F05F57">
            <w:pPr>
              <w:spacing w:after="0" w:line="360" w:lineRule="auto"/>
              <w:ind w:left="2160" w:hanging="2160"/>
              <w:jc w:val="both"/>
              <w:rPr>
                <w:rFonts w:ascii="Arial" w:hAnsi="Arial" w:cs="Arial"/>
                <w:b/>
                <w:sz w:val="10"/>
                <w:szCs w:val="10"/>
              </w:rPr>
            </w:pPr>
          </w:p>
          <w:p w:rsidR="00A837D1" w:rsidRDefault="00154CA1" w:rsidP="00A837D1">
            <w:pPr>
              <w:tabs>
                <w:tab w:val="right" w:pos="9360"/>
              </w:tabs>
              <w:spacing w:after="0" w:line="360" w:lineRule="auto"/>
              <w:jc w:val="both"/>
              <w:rPr>
                <w:rFonts w:ascii="Arial" w:hAnsi="Arial" w:cs="Arial"/>
                <w:sz w:val="24"/>
                <w:szCs w:val="24"/>
              </w:rPr>
            </w:pPr>
            <w:r w:rsidRPr="007B0F92">
              <w:rPr>
                <w:rFonts w:ascii="Arial" w:hAnsi="Arial" w:cs="Arial"/>
                <w:b/>
                <w:sz w:val="24"/>
                <w:szCs w:val="24"/>
              </w:rPr>
              <w:t>Neutral citation</w:t>
            </w:r>
            <w:r w:rsidRPr="007B0F92">
              <w:rPr>
                <w:rFonts w:ascii="Arial" w:hAnsi="Arial" w:cs="Arial"/>
                <w:sz w:val="24"/>
                <w:szCs w:val="24"/>
              </w:rPr>
              <w:t>:</w:t>
            </w:r>
            <w:r w:rsidR="00A837D1">
              <w:rPr>
                <w:rFonts w:ascii="Arial" w:hAnsi="Arial" w:cs="Arial"/>
                <w:sz w:val="24"/>
                <w:szCs w:val="24"/>
              </w:rPr>
              <w:t xml:space="preserve">  </w:t>
            </w:r>
            <w:r w:rsidR="00D87790">
              <w:rPr>
                <w:rFonts w:ascii="Arial" w:hAnsi="Arial" w:cs="Arial"/>
                <w:i/>
                <w:sz w:val="24"/>
                <w:szCs w:val="24"/>
              </w:rPr>
              <w:t xml:space="preserve">Bank Windhoek Limited v Iyambo </w:t>
            </w:r>
            <w:r w:rsidRPr="007B0F92">
              <w:rPr>
                <w:rFonts w:ascii="Arial" w:hAnsi="Arial" w:cs="Arial"/>
                <w:i/>
                <w:sz w:val="24"/>
                <w:szCs w:val="24"/>
              </w:rPr>
              <w:t>(</w:t>
            </w:r>
            <w:r w:rsidR="00D87790" w:rsidRPr="00D87790">
              <w:rPr>
                <w:rFonts w:ascii="Arial" w:hAnsi="Arial" w:cs="Arial"/>
                <w:sz w:val="24"/>
                <w:szCs w:val="24"/>
              </w:rPr>
              <w:t>HC-MD-CIV-ACT-CON-</w:t>
            </w:r>
            <w:r w:rsidR="00A837D1">
              <w:rPr>
                <w:rFonts w:ascii="Arial" w:hAnsi="Arial" w:cs="Arial"/>
                <w:sz w:val="24"/>
                <w:szCs w:val="24"/>
              </w:rPr>
              <w:t xml:space="preserve"> </w:t>
            </w:r>
            <w:r w:rsidR="00F603A4" w:rsidRPr="00D87790">
              <w:rPr>
                <w:rFonts w:ascii="Arial" w:hAnsi="Arial" w:cs="Arial"/>
                <w:sz w:val="24"/>
                <w:szCs w:val="24"/>
              </w:rPr>
              <w:t>2021/03685</w:t>
            </w:r>
            <w:r w:rsidR="00F603A4">
              <w:rPr>
                <w:rFonts w:ascii="Arial" w:hAnsi="Arial" w:cs="Arial"/>
                <w:sz w:val="24"/>
                <w:szCs w:val="24"/>
              </w:rPr>
              <w:t>)</w:t>
            </w:r>
            <w:r w:rsidR="00F603A4" w:rsidRPr="007B0F92">
              <w:rPr>
                <w:rFonts w:ascii="Arial" w:hAnsi="Arial" w:cs="Arial"/>
                <w:sz w:val="24"/>
                <w:szCs w:val="24"/>
              </w:rPr>
              <w:t xml:space="preserve"> </w:t>
            </w:r>
            <w:r w:rsidR="00A837D1">
              <w:rPr>
                <w:rFonts w:ascii="Arial" w:hAnsi="Arial" w:cs="Arial"/>
                <w:sz w:val="24"/>
                <w:szCs w:val="24"/>
              </w:rPr>
              <w:t xml:space="preserve">  </w:t>
            </w:r>
          </w:p>
          <w:p w:rsidR="00F603A4" w:rsidRDefault="00A837D1" w:rsidP="00A837D1">
            <w:pPr>
              <w:tabs>
                <w:tab w:val="right" w:pos="9360"/>
              </w:tabs>
              <w:spacing w:after="0" w:line="360" w:lineRule="auto"/>
              <w:jc w:val="both"/>
              <w:rPr>
                <w:rFonts w:ascii="Arial" w:hAnsi="Arial" w:cs="Arial"/>
                <w:sz w:val="24"/>
                <w:szCs w:val="24"/>
              </w:rPr>
            </w:pPr>
            <w:r>
              <w:rPr>
                <w:rFonts w:ascii="Arial" w:hAnsi="Arial" w:cs="Arial"/>
                <w:sz w:val="24"/>
                <w:szCs w:val="24"/>
              </w:rPr>
              <w:t xml:space="preserve">                             </w:t>
            </w:r>
            <w:r w:rsidRPr="007B0F92">
              <w:rPr>
                <w:rFonts w:ascii="Arial" w:hAnsi="Arial" w:cs="Arial"/>
                <w:sz w:val="24"/>
                <w:szCs w:val="24"/>
              </w:rPr>
              <w:t>[202</w:t>
            </w:r>
            <w:r>
              <w:rPr>
                <w:rFonts w:ascii="Arial" w:hAnsi="Arial" w:cs="Arial"/>
                <w:sz w:val="24"/>
                <w:szCs w:val="24"/>
              </w:rPr>
              <w:t>3</w:t>
            </w:r>
            <w:r w:rsidRPr="007B0F92">
              <w:rPr>
                <w:rFonts w:ascii="Arial" w:hAnsi="Arial" w:cs="Arial"/>
                <w:sz w:val="24"/>
                <w:szCs w:val="24"/>
              </w:rPr>
              <w:t>] NAHC</w:t>
            </w:r>
            <w:r w:rsidR="000413B9">
              <w:rPr>
                <w:rFonts w:ascii="Arial" w:hAnsi="Arial" w:cs="Arial"/>
                <w:sz w:val="24"/>
                <w:szCs w:val="24"/>
              </w:rPr>
              <w:t>MD 112</w:t>
            </w:r>
            <w:r>
              <w:rPr>
                <w:rFonts w:ascii="Arial" w:hAnsi="Arial" w:cs="Arial"/>
                <w:sz w:val="24"/>
                <w:szCs w:val="24"/>
              </w:rPr>
              <w:t xml:space="preserve"> </w:t>
            </w:r>
            <w:r w:rsidRPr="007B0F92">
              <w:rPr>
                <w:rFonts w:ascii="Arial" w:hAnsi="Arial" w:cs="Arial"/>
                <w:sz w:val="24"/>
                <w:szCs w:val="24"/>
              </w:rPr>
              <w:t>(</w:t>
            </w:r>
            <w:r>
              <w:rPr>
                <w:rFonts w:ascii="Arial" w:hAnsi="Arial" w:cs="Arial"/>
                <w:sz w:val="24"/>
                <w:szCs w:val="24"/>
              </w:rPr>
              <w:t>14 March 2023</w:t>
            </w:r>
            <w:r w:rsidRPr="007B0F92">
              <w:rPr>
                <w:rFonts w:ascii="Arial" w:hAnsi="Arial" w:cs="Arial"/>
                <w:sz w:val="24"/>
                <w:szCs w:val="24"/>
              </w:rPr>
              <w:t>)</w:t>
            </w:r>
          </w:p>
          <w:p w:rsidR="00A837D1" w:rsidRPr="007B0F92" w:rsidRDefault="00A837D1" w:rsidP="00A837D1">
            <w:pPr>
              <w:tabs>
                <w:tab w:val="right" w:pos="9360"/>
              </w:tabs>
              <w:spacing w:after="0" w:line="360" w:lineRule="auto"/>
              <w:jc w:val="both"/>
              <w:rPr>
                <w:rFonts w:ascii="Arial" w:hAnsi="Arial" w:cs="Arial"/>
                <w:sz w:val="10"/>
                <w:szCs w:val="10"/>
              </w:rPr>
            </w:pPr>
            <w:r>
              <w:rPr>
                <w:rFonts w:ascii="Arial" w:hAnsi="Arial" w:cs="Arial"/>
                <w:sz w:val="24"/>
                <w:szCs w:val="24"/>
              </w:rPr>
              <w:t xml:space="preserve">                        </w:t>
            </w:r>
          </w:p>
        </w:tc>
      </w:tr>
      <w:tr w:rsidR="00C16C82" w:rsidTr="00927B16">
        <w:trPr>
          <w:trHeight w:val="597"/>
        </w:trPr>
        <w:tc>
          <w:tcPr>
            <w:tcW w:w="10560" w:type="dxa"/>
            <w:gridSpan w:val="3"/>
            <w:tcBorders>
              <w:top w:val="single" w:sz="4" w:space="0" w:color="auto"/>
              <w:left w:val="single" w:sz="4" w:space="0" w:color="auto"/>
              <w:bottom w:val="single" w:sz="4" w:space="0" w:color="auto"/>
              <w:right w:val="single" w:sz="4" w:space="0" w:color="auto"/>
            </w:tcBorders>
          </w:tcPr>
          <w:p w:rsidR="005F6192" w:rsidRPr="007B0F92" w:rsidRDefault="005F6192" w:rsidP="00A21211">
            <w:pPr>
              <w:spacing w:after="0" w:line="360" w:lineRule="auto"/>
              <w:jc w:val="both"/>
              <w:rPr>
                <w:rFonts w:ascii="Arial" w:hAnsi="Arial" w:cs="Arial"/>
                <w:b/>
                <w:sz w:val="10"/>
                <w:szCs w:val="10"/>
              </w:rPr>
            </w:pPr>
          </w:p>
          <w:p w:rsidR="00734384" w:rsidRPr="007B0F92" w:rsidRDefault="00154CA1" w:rsidP="00DC4D07">
            <w:pPr>
              <w:spacing w:after="0" w:line="360" w:lineRule="auto"/>
              <w:jc w:val="both"/>
              <w:rPr>
                <w:rFonts w:ascii="Arial" w:hAnsi="Arial" w:cs="Arial"/>
                <w:b/>
                <w:sz w:val="24"/>
                <w:szCs w:val="24"/>
              </w:rPr>
            </w:pPr>
            <w:r w:rsidRPr="007B0F92">
              <w:rPr>
                <w:rFonts w:ascii="Arial" w:hAnsi="Arial" w:cs="Arial"/>
                <w:b/>
                <w:sz w:val="24"/>
                <w:szCs w:val="24"/>
              </w:rPr>
              <w:t>O</w:t>
            </w:r>
            <w:r w:rsidR="00A21211" w:rsidRPr="007B0F92">
              <w:rPr>
                <w:rFonts w:ascii="Arial" w:hAnsi="Arial" w:cs="Arial"/>
                <w:b/>
                <w:sz w:val="24"/>
                <w:szCs w:val="24"/>
              </w:rPr>
              <w:t>rder:</w:t>
            </w:r>
          </w:p>
        </w:tc>
      </w:tr>
      <w:tr w:rsidR="00C16C82" w:rsidTr="00927B16">
        <w:tc>
          <w:tcPr>
            <w:tcW w:w="10560" w:type="dxa"/>
            <w:gridSpan w:val="3"/>
            <w:tcBorders>
              <w:top w:val="single" w:sz="4" w:space="0" w:color="auto"/>
              <w:left w:val="single" w:sz="4" w:space="0" w:color="auto"/>
              <w:bottom w:val="single" w:sz="4" w:space="0" w:color="auto"/>
              <w:right w:val="single" w:sz="4" w:space="0" w:color="auto"/>
            </w:tcBorders>
            <w:hideMark/>
          </w:tcPr>
          <w:p w:rsidR="00DF1A52" w:rsidRPr="00DF1A52" w:rsidRDefault="00154CA1" w:rsidP="00DF1A52">
            <w:pPr>
              <w:spacing w:after="160" w:line="360" w:lineRule="auto"/>
              <w:ind w:left="1310" w:hanging="743"/>
              <w:jc w:val="both"/>
              <w:rPr>
                <w:rFonts w:ascii="Arial" w:hAnsi="Arial" w:cs="Arial"/>
                <w:sz w:val="24"/>
                <w:szCs w:val="24"/>
              </w:rPr>
            </w:pPr>
            <w:r w:rsidRPr="007B0F92">
              <w:rPr>
                <w:rFonts w:ascii="Arial" w:hAnsi="Arial" w:cs="Arial"/>
                <w:sz w:val="24"/>
                <w:szCs w:val="24"/>
              </w:rPr>
              <w:t>1.</w:t>
            </w:r>
            <w:r w:rsidRPr="007B0F92">
              <w:rPr>
                <w:rFonts w:ascii="Arial" w:hAnsi="Arial" w:cs="Arial"/>
                <w:sz w:val="24"/>
                <w:szCs w:val="24"/>
              </w:rPr>
              <w:tab/>
            </w:r>
            <w:r w:rsidRPr="00DF1A52">
              <w:rPr>
                <w:rFonts w:ascii="Arial" w:hAnsi="Arial" w:cs="Arial"/>
                <w:sz w:val="24"/>
                <w:szCs w:val="24"/>
              </w:rPr>
              <w:t xml:space="preserve">The amendment as prayed for, is hereby granted with costs, the costs of one instructed and one instructing counsel but </w:t>
            </w:r>
            <w:r>
              <w:rPr>
                <w:rFonts w:ascii="Arial" w:hAnsi="Arial" w:cs="Arial"/>
                <w:sz w:val="24"/>
                <w:szCs w:val="24"/>
              </w:rPr>
              <w:t>capped in terms of rule 32(11).</w:t>
            </w:r>
          </w:p>
          <w:p w:rsidR="00B131EA" w:rsidRPr="007B0F92" w:rsidRDefault="00154CA1" w:rsidP="00DF1A52">
            <w:pPr>
              <w:spacing w:after="160" w:line="360" w:lineRule="auto"/>
              <w:ind w:left="1310" w:hanging="743"/>
              <w:jc w:val="both"/>
              <w:rPr>
                <w:rFonts w:ascii="Arial" w:hAnsi="Arial" w:cs="Arial"/>
                <w:b/>
                <w:sz w:val="24"/>
                <w:szCs w:val="24"/>
              </w:rPr>
            </w:pPr>
            <w:r w:rsidRPr="00DF1A52">
              <w:rPr>
                <w:rFonts w:ascii="Arial" w:hAnsi="Arial" w:cs="Arial"/>
                <w:sz w:val="24"/>
                <w:szCs w:val="24"/>
              </w:rPr>
              <w:t>2.</w:t>
            </w:r>
            <w:r w:rsidRPr="00DF1A52">
              <w:rPr>
                <w:rFonts w:ascii="Arial" w:hAnsi="Arial" w:cs="Arial"/>
                <w:sz w:val="24"/>
                <w:szCs w:val="24"/>
              </w:rPr>
              <w:tab/>
              <w:t>The matter is postponed to 28 March 2023 for further case planning.  The parties are to file a draft case plan on or before 23 March 2023.</w:t>
            </w:r>
          </w:p>
        </w:tc>
      </w:tr>
      <w:tr w:rsidR="00C16C82" w:rsidTr="00927B16">
        <w:tc>
          <w:tcPr>
            <w:tcW w:w="10560" w:type="dxa"/>
            <w:gridSpan w:val="3"/>
            <w:tcBorders>
              <w:top w:val="single" w:sz="4" w:space="0" w:color="auto"/>
              <w:left w:val="single" w:sz="4" w:space="0" w:color="auto"/>
              <w:bottom w:val="single" w:sz="4" w:space="0" w:color="auto"/>
              <w:right w:val="single" w:sz="4" w:space="0" w:color="auto"/>
            </w:tcBorders>
          </w:tcPr>
          <w:p w:rsidR="00DC4D07" w:rsidRPr="007B0F92" w:rsidRDefault="00DC4D07" w:rsidP="00DC4D07">
            <w:pPr>
              <w:spacing w:after="0" w:line="360" w:lineRule="auto"/>
              <w:jc w:val="both"/>
              <w:rPr>
                <w:rFonts w:ascii="Arial" w:hAnsi="Arial" w:cs="Arial"/>
                <w:b/>
                <w:sz w:val="10"/>
                <w:szCs w:val="10"/>
              </w:rPr>
            </w:pPr>
          </w:p>
          <w:p w:rsidR="00DC4D07" w:rsidRPr="007B0F92" w:rsidRDefault="00154CA1" w:rsidP="00DC4D07">
            <w:pPr>
              <w:spacing w:after="160" w:line="360" w:lineRule="auto"/>
              <w:ind w:left="743" w:hanging="743"/>
              <w:jc w:val="both"/>
              <w:rPr>
                <w:rFonts w:ascii="Arial" w:hAnsi="Arial" w:cs="Arial"/>
                <w:sz w:val="24"/>
                <w:szCs w:val="24"/>
              </w:rPr>
            </w:pPr>
            <w:r w:rsidRPr="007B0F92">
              <w:rPr>
                <w:rFonts w:ascii="Arial" w:hAnsi="Arial" w:cs="Arial"/>
                <w:b/>
                <w:sz w:val="24"/>
                <w:szCs w:val="24"/>
              </w:rPr>
              <w:t>Reasons for order:</w:t>
            </w:r>
          </w:p>
        </w:tc>
      </w:tr>
      <w:tr w:rsidR="00C16C82" w:rsidTr="00927B16">
        <w:tc>
          <w:tcPr>
            <w:tcW w:w="10560" w:type="dxa"/>
            <w:gridSpan w:val="3"/>
            <w:tcBorders>
              <w:top w:val="single" w:sz="4" w:space="0" w:color="auto"/>
              <w:left w:val="single" w:sz="4" w:space="0" w:color="auto"/>
              <w:bottom w:val="single" w:sz="4" w:space="0" w:color="auto"/>
              <w:right w:val="single" w:sz="4" w:space="0" w:color="auto"/>
            </w:tcBorders>
          </w:tcPr>
          <w:p w:rsidR="003F0FDD" w:rsidRDefault="00154CA1" w:rsidP="000D0F54">
            <w:pPr>
              <w:spacing w:after="0" w:line="480" w:lineRule="auto"/>
              <w:jc w:val="both"/>
              <w:rPr>
                <w:rFonts w:ascii="Arial" w:hAnsi="Arial" w:cs="Arial"/>
                <w:sz w:val="24"/>
                <w:szCs w:val="24"/>
              </w:rPr>
            </w:pPr>
            <w:r w:rsidRPr="007B0F92">
              <w:rPr>
                <w:rFonts w:ascii="Arial" w:hAnsi="Arial" w:cs="Arial"/>
                <w:sz w:val="24"/>
                <w:szCs w:val="24"/>
              </w:rPr>
              <w:t>RAKOW</w:t>
            </w:r>
            <w:r w:rsidR="00AB7AEF" w:rsidRPr="007B0F92">
              <w:rPr>
                <w:rFonts w:ascii="Arial" w:hAnsi="Arial" w:cs="Arial"/>
                <w:sz w:val="24"/>
                <w:szCs w:val="24"/>
              </w:rPr>
              <w:t>, J</w:t>
            </w:r>
            <w:r w:rsidR="00A91522" w:rsidRPr="007B0F92">
              <w:rPr>
                <w:rFonts w:ascii="Arial" w:hAnsi="Arial" w:cs="Arial"/>
                <w:sz w:val="24"/>
                <w:szCs w:val="24"/>
              </w:rPr>
              <w:t>:</w:t>
            </w:r>
          </w:p>
          <w:p w:rsidR="008D183F" w:rsidRDefault="00154CA1" w:rsidP="006B612F">
            <w:pPr>
              <w:spacing w:after="0" w:line="360" w:lineRule="auto"/>
              <w:jc w:val="both"/>
              <w:rPr>
                <w:rFonts w:ascii="Arial" w:hAnsi="Arial" w:cs="Arial"/>
                <w:sz w:val="24"/>
                <w:szCs w:val="24"/>
                <w:u w:val="single"/>
              </w:rPr>
            </w:pPr>
            <w:r w:rsidRPr="008D183F">
              <w:rPr>
                <w:rFonts w:ascii="Arial" w:hAnsi="Arial" w:cs="Arial"/>
                <w:sz w:val="24"/>
                <w:szCs w:val="24"/>
                <w:u w:val="single"/>
              </w:rPr>
              <w:t>Introduction</w:t>
            </w:r>
          </w:p>
          <w:p w:rsidR="006B612F" w:rsidRPr="008D183F" w:rsidRDefault="006B612F" w:rsidP="006B612F">
            <w:pPr>
              <w:spacing w:after="0" w:line="360" w:lineRule="auto"/>
              <w:jc w:val="both"/>
              <w:rPr>
                <w:rFonts w:ascii="Arial" w:hAnsi="Arial" w:cs="Arial"/>
                <w:sz w:val="24"/>
                <w:szCs w:val="24"/>
                <w:u w:val="single"/>
              </w:rPr>
            </w:pPr>
          </w:p>
          <w:p w:rsidR="00E10BD8" w:rsidRDefault="00154CA1" w:rsidP="006B612F">
            <w:pPr>
              <w:spacing w:after="0" w:line="360" w:lineRule="auto"/>
              <w:jc w:val="both"/>
              <w:rPr>
                <w:rFonts w:ascii="Arial" w:hAnsi="Arial" w:cs="Arial"/>
                <w:sz w:val="24"/>
                <w:szCs w:val="24"/>
              </w:rPr>
            </w:pPr>
            <w:r w:rsidRPr="007B0F92">
              <w:rPr>
                <w:rFonts w:ascii="Arial" w:hAnsi="Arial" w:cs="Arial"/>
                <w:sz w:val="24"/>
                <w:szCs w:val="24"/>
              </w:rPr>
              <w:t>[1]</w:t>
            </w:r>
            <w:r w:rsidRPr="007B0F92">
              <w:rPr>
                <w:rFonts w:ascii="Arial" w:hAnsi="Arial" w:cs="Arial"/>
                <w:sz w:val="24"/>
                <w:szCs w:val="24"/>
              </w:rPr>
              <w:tab/>
            </w:r>
            <w:r w:rsidR="00794CA8">
              <w:rPr>
                <w:rFonts w:ascii="Arial" w:hAnsi="Arial" w:cs="Arial"/>
                <w:sz w:val="24"/>
                <w:szCs w:val="24"/>
              </w:rPr>
              <w:t xml:space="preserve">  </w:t>
            </w:r>
            <w:r w:rsidR="0019080B">
              <w:rPr>
                <w:rFonts w:ascii="Arial" w:hAnsi="Arial" w:cs="Arial"/>
                <w:sz w:val="24"/>
                <w:szCs w:val="24"/>
              </w:rPr>
              <w:t xml:space="preserve">The Plaintiff is Bank Windhoek Limited, a commercial bank, and company duly registered </w:t>
            </w:r>
            <w:r w:rsidR="00D63DE5">
              <w:rPr>
                <w:rFonts w:ascii="Arial" w:hAnsi="Arial" w:cs="Arial"/>
                <w:sz w:val="24"/>
                <w:szCs w:val="24"/>
              </w:rPr>
              <w:t>and incorporated in accordance with the applicable laws in Namibia.  The first defendant is Michael Ndapandula Colly Iyambo, a self-employed adult and</w:t>
            </w:r>
            <w:r>
              <w:rPr>
                <w:rFonts w:ascii="Arial" w:hAnsi="Arial" w:cs="Arial"/>
                <w:sz w:val="24"/>
                <w:szCs w:val="24"/>
              </w:rPr>
              <w:t xml:space="preserve"> </w:t>
            </w:r>
            <w:r w:rsidR="00D63DE5">
              <w:rPr>
                <w:rFonts w:ascii="Arial" w:hAnsi="Arial" w:cs="Arial"/>
                <w:sz w:val="24"/>
                <w:szCs w:val="24"/>
              </w:rPr>
              <w:t xml:space="preserve">the second defendant is Oshikoto Fresh Fruit </w:t>
            </w:r>
            <w:r w:rsidR="00D63DE5">
              <w:rPr>
                <w:rFonts w:ascii="Arial" w:hAnsi="Arial" w:cs="Arial"/>
                <w:sz w:val="24"/>
                <w:szCs w:val="24"/>
              </w:rPr>
              <w:lastRenderedPageBreak/>
              <w:t>and Vegetables (Pty) Ltd, a private company with limited liabilities duly registered and incorporated in accordance with the provisions of the laws of Namibia.</w:t>
            </w:r>
          </w:p>
          <w:p w:rsidR="001746D8" w:rsidRDefault="001746D8" w:rsidP="00D87790">
            <w:pPr>
              <w:spacing w:after="0" w:line="360" w:lineRule="auto"/>
              <w:jc w:val="both"/>
              <w:rPr>
                <w:rFonts w:ascii="Arial" w:hAnsi="Arial" w:cs="Arial"/>
                <w:sz w:val="24"/>
                <w:szCs w:val="24"/>
              </w:rPr>
            </w:pPr>
          </w:p>
          <w:p w:rsidR="00D63DE5" w:rsidRDefault="00154CA1" w:rsidP="00D8779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It is the case of the plaintiff that the plaintiff represented by </w:t>
            </w:r>
            <w:r w:rsidR="001746D8">
              <w:rPr>
                <w:rFonts w:ascii="Arial" w:hAnsi="Arial" w:cs="Arial"/>
                <w:sz w:val="24"/>
                <w:szCs w:val="24"/>
              </w:rPr>
              <w:t xml:space="preserve">Ms </w:t>
            </w:r>
            <w:r>
              <w:rPr>
                <w:rFonts w:ascii="Arial" w:hAnsi="Arial" w:cs="Arial"/>
                <w:sz w:val="24"/>
                <w:szCs w:val="24"/>
              </w:rPr>
              <w:t>L E Boois and the first defendant entered into a written agreement in terms of which the plaintiff undertook to lend and advance monies</w:t>
            </w:r>
            <w:r w:rsidR="00B73309">
              <w:rPr>
                <w:rFonts w:ascii="Arial" w:hAnsi="Arial" w:cs="Arial"/>
                <w:sz w:val="24"/>
                <w:szCs w:val="24"/>
              </w:rPr>
              <w:t xml:space="preserve"> in the amount of N$1 065 000</w:t>
            </w:r>
            <w:r>
              <w:rPr>
                <w:rFonts w:ascii="Arial" w:hAnsi="Arial" w:cs="Arial"/>
                <w:sz w:val="24"/>
                <w:szCs w:val="24"/>
              </w:rPr>
              <w:t xml:space="preserve"> to the first defendant in terms of an Overdraft Facility.  They entered into this agreement on 25 March 2021 and the facility was to expire on 1 April 2021.  In terms of Clause 8.10 of the agreement, a certificate signed by any manager, assistant manager, or branch administrator of the plaintiff as to the indebtedness of the first defendant shall be prima facie evidence of the fact mentioned in such a certificate.  It is further alleged that despite demand, the first defendant defaulted on the repayment of the full overdraft facility on the date as agreed upon.</w:t>
            </w:r>
          </w:p>
          <w:p w:rsidR="00D63DE5" w:rsidRDefault="00D63DE5" w:rsidP="00D87790">
            <w:pPr>
              <w:spacing w:after="0" w:line="360" w:lineRule="auto"/>
              <w:jc w:val="both"/>
              <w:rPr>
                <w:rFonts w:ascii="Arial" w:hAnsi="Arial" w:cs="Arial"/>
                <w:sz w:val="24"/>
                <w:szCs w:val="24"/>
              </w:rPr>
            </w:pPr>
          </w:p>
          <w:p w:rsidR="00D63DE5" w:rsidRDefault="00154CA1" w:rsidP="00D8779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62E98">
              <w:rPr>
                <w:rFonts w:ascii="Arial" w:hAnsi="Arial" w:cs="Arial"/>
                <w:sz w:val="24"/>
                <w:szCs w:val="24"/>
              </w:rPr>
              <w:t>On 6 August 2018, the second defendant bound itself in writing as a surety and co-principal debtor for the due fulfillment of the obligations of the first defendant in respect of monies owed by the first defendant to the plaintiff for an unlimited amount.  It was again a term of the agreement that any certificate signed by any director, manager, assistant manager, or branch administrator of the plaintiff as to the amount of indebtedness of the second defendant to the plaintiff, which amount is so guaranteed under the suretyship, shall be prima facie evidence of the amount of the indebtedness.</w:t>
            </w:r>
          </w:p>
          <w:p w:rsidR="00E53402" w:rsidRDefault="00E53402" w:rsidP="00D87790">
            <w:pPr>
              <w:spacing w:after="0" w:line="360" w:lineRule="auto"/>
              <w:jc w:val="both"/>
              <w:rPr>
                <w:rFonts w:ascii="Arial" w:hAnsi="Arial" w:cs="Arial"/>
                <w:sz w:val="24"/>
                <w:szCs w:val="24"/>
              </w:rPr>
            </w:pPr>
          </w:p>
          <w:p w:rsidR="00E53402" w:rsidRDefault="00154CA1" w:rsidP="00D8779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plaintiff claims that the first and second defendants are indebted to the Plaintiff in the amount of N$1 105 281,24 together with </w:t>
            </w:r>
            <w:r w:rsidR="00BC3CDF">
              <w:rPr>
                <w:rFonts w:ascii="Arial" w:hAnsi="Arial" w:cs="Arial"/>
                <w:sz w:val="24"/>
                <w:szCs w:val="24"/>
              </w:rPr>
              <w:t>interest, calculated daily at 9 per cent</w:t>
            </w:r>
            <w:r>
              <w:rPr>
                <w:rFonts w:ascii="Arial" w:hAnsi="Arial" w:cs="Arial"/>
                <w:sz w:val="24"/>
                <w:szCs w:val="24"/>
              </w:rPr>
              <w:t xml:space="preserve"> per annum up to and including 15 September 2021.</w:t>
            </w:r>
          </w:p>
          <w:p w:rsidR="00E10BD8" w:rsidRDefault="00E10BD8" w:rsidP="00E10BD8">
            <w:pPr>
              <w:spacing w:after="0" w:line="360" w:lineRule="auto"/>
              <w:jc w:val="both"/>
              <w:rPr>
                <w:rFonts w:ascii="Arial" w:hAnsi="Arial" w:cs="Arial"/>
                <w:sz w:val="24"/>
                <w:szCs w:val="24"/>
              </w:rPr>
            </w:pPr>
          </w:p>
          <w:p w:rsidR="004D280A" w:rsidRDefault="00154CA1" w:rsidP="006B612F">
            <w:pPr>
              <w:spacing w:after="0" w:line="360" w:lineRule="auto"/>
              <w:jc w:val="both"/>
              <w:rPr>
                <w:rFonts w:ascii="Arial" w:hAnsi="Arial" w:cs="Arial"/>
                <w:sz w:val="24"/>
                <w:szCs w:val="24"/>
                <w:u w:val="single"/>
              </w:rPr>
            </w:pPr>
            <w:r w:rsidRPr="004D280A">
              <w:rPr>
                <w:rFonts w:ascii="Arial" w:hAnsi="Arial" w:cs="Arial"/>
                <w:sz w:val="24"/>
                <w:szCs w:val="24"/>
                <w:u w:val="single"/>
              </w:rPr>
              <w:t>T</w:t>
            </w:r>
            <w:r>
              <w:rPr>
                <w:rFonts w:ascii="Arial" w:hAnsi="Arial" w:cs="Arial"/>
                <w:sz w:val="24"/>
                <w:szCs w:val="24"/>
                <w:u w:val="single"/>
              </w:rPr>
              <w:t>he application</w:t>
            </w:r>
          </w:p>
          <w:p w:rsidR="006B612F" w:rsidRDefault="006B612F" w:rsidP="006B612F">
            <w:pPr>
              <w:spacing w:after="0" w:line="360" w:lineRule="auto"/>
              <w:jc w:val="both"/>
              <w:rPr>
                <w:rFonts w:ascii="Arial" w:hAnsi="Arial" w:cs="Arial"/>
                <w:sz w:val="24"/>
                <w:szCs w:val="24"/>
                <w:u w:val="single"/>
              </w:rPr>
            </w:pPr>
          </w:p>
          <w:p w:rsidR="00E512D9" w:rsidRDefault="00154CA1" w:rsidP="0044307A">
            <w:pPr>
              <w:spacing w:after="0" w:line="360" w:lineRule="auto"/>
              <w:jc w:val="both"/>
              <w:rPr>
                <w:rFonts w:ascii="Arial" w:hAnsi="Arial" w:cs="Arial"/>
                <w:sz w:val="24"/>
                <w:szCs w:val="24"/>
              </w:rPr>
            </w:pPr>
            <w:r>
              <w:rPr>
                <w:rFonts w:ascii="Arial" w:hAnsi="Arial" w:cs="Arial"/>
                <w:sz w:val="24"/>
                <w:szCs w:val="24"/>
              </w:rPr>
              <w:t>[5</w:t>
            </w:r>
            <w:r w:rsidR="00601E8D" w:rsidRPr="007B0F92">
              <w:rPr>
                <w:rFonts w:ascii="Arial" w:hAnsi="Arial" w:cs="Arial"/>
                <w:sz w:val="24"/>
                <w:szCs w:val="24"/>
              </w:rPr>
              <w:t>]</w:t>
            </w:r>
            <w:r w:rsidR="00601E8D" w:rsidRPr="007B0F92">
              <w:rPr>
                <w:rFonts w:ascii="Arial" w:hAnsi="Arial" w:cs="Arial"/>
                <w:sz w:val="24"/>
                <w:szCs w:val="24"/>
              </w:rPr>
              <w:tab/>
            </w:r>
            <w:r>
              <w:rPr>
                <w:rFonts w:ascii="Arial" w:hAnsi="Arial" w:cs="Arial"/>
                <w:sz w:val="24"/>
                <w:szCs w:val="24"/>
              </w:rPr>
              <w:t>The application to amend contains several amendments to the particulars of the claim.</w:t>
            </w:r>
          </w:p>
          <w:p w:rsidR="0044307A" w:rsidRDefault="0044307A" w:rsidP="0044307A">
            <w:pPr>
              <w:spacing w:after="0" w:line="360" w:lineRule="auto"/>
              <w:jc w:val="both"/>
              <w:rPr>
                <w:rFonts w:ascii="Arial" w:hAnsi="Arial" w:cs="Arial"/>
                <w:sz w:val="24"/>
                <w:szCs w:val="24"/>
              </w:rPr>
            </w:pPr>
          </w:p>
          <w:p w:rsidR="00B73309" w:rsidRPr="006B612F" w:rsidRDefault="00BC3CDF" w:rsidP="0044307A">
            <w:pPr>
              <w:spacing w:after="0" w:line="360" w:lineRule="auto"/>
              <w:ind w:firstLine="720"/>
              <w:jc w:val="both"/>
              <w:rPr>
                <w:rFonts w:ascii="Arial" w:hAnsi="Arial" w:cs="Arial"/>
              </w:rPr>
            </w:pPr>
            <w:r>
              <w:rPr>
                <w:rFonts w:ascii="Arial" w:hAnsi="Arial" w:cs="Arial"/>
              </w:rPr>
              <w:t>‘</w:t>
            </w:r>
            <w:r w:rsidR="006B612F" w:rsidRPr="006B612F">
              <w:rPr>
                <w:rFonts w:ascii="Arial" w:hAnsi="Arial" w:cs="Arial"/>
              </w:rPr>
              <w:t>1.</w:t>
            </w:r>
            <w:r w:rsidR="006B612F" w:rsidRPr="006B612F">
              <w:rPr>
                <w:rFonts w:ascii="Arial" w:hAnsi="Arial" w:cs="Arial"/>
              </w:rPr>
              <w:tab/>
              <w:t>By deleting the current paragraph 6 and substituting it with the following:</w:t>
            </w:r>
          </w:p>
          <w:p w:rsidR="004F05AF" w:rsidRPr="006B612F" w:rsidRDefault="00154CA1" w:rsidP="00D87790">
            <w:pPr>
              <w:spacing w:after="0" w:line="360" w:lineRule="auto"/>
              <w:jc w:val="both"/>
              <w:rPr>
                <w:rFonts w:ascii="Arial" w:hAnsi="Arial" w:cs="Arial"/>
              </w:rPr>
            </w:pPr>
            <w:r w:rsidRPr="006B612F">
              <w:rPr>
                <w:rFonts w:ascii="Arial" w:hAnsi="Arial" w:cs="Arial"/>
              </w:rPr>
              <w:t>6.  On or about 25 March 2021 and at Windhoek, the plai</w:t>
            </w:r>
            <w:r w:rsidR="00B73309" w:rsidRPr="006B612F">
              <w:rPr>
                <w:rFonts w:ascii="Arial" w:hAnsi="Arial" w:cs="Arial"/>
              </w:rPr>
              <w:t xml:space="preserve">ntiff, duly represented by its </w:t>
            </w:r>
            <w:r w:rsidRPr="006B612F">
              <w:rPr>
                <w:rFonts w:ascii="Arial" w:hAnsi="Arial" w:cs="Arial"/>
              </w:rPr>
              <w:t>Manager:  Credit, Lydia E Boois, duly authorized thereto and the first defendant, acting in person entered into a partly written and partly oral agreement i</w:t>
            </w:r>
            <w:r w:rsidR="00BC3CDF">
              <w:rPr>
                <w:rFonts w:ascii="Arial" w:hAnsi="Arial" w:cs="Arial"/>
              </w:rPr>
              <w:t xml:space="preserve">n terms of which the plaintiff </w:t>
            </w:r>
            <w:r w:rsidRPr="006B612F">
              <w:rPr>
                <w:rFonts w:ascii="Arial" w:hAnsi="Arial" w:cs="Arial"/>
              </w:rPr>
              <w:t>extends the defendants overdraft facility (“the facility”) in</w:t>
            </w:r>
            <w:r w:rsidR="00BC3CDF">
              <w:rPr>
                <w:rFonts w:ascii="Arial" w:hAnsi="Arial" w:cs="Arial"/>
              </w:rPr>
              <w:t xml:space="preserve"> respect of his cheque account </w:t>
            </w:r>
            <w:r w:rsidRPr="006B612F">
              <w:rPr>
                <w:rFonts w:ascii="Arial" w:hAnsi="Arial" w:cs="Arial"/>
              </w:rPr>
              <w:t xml:space="preserve">number CHK-8003033085 ( a temporary overdraft facility was already in place since 18 </w:t>
            </w:r>
            <w:r w:rsidRPr="006B612F">
              <w:rPr>
                <w:rFonts w:ascii="Arial" w:hAnsi="Arial" w:cs="Arial"/>
              </w:rPr>
              <w:tab/>
              <w:t xml:space="preserve">October 2021) with the amount of N$1 065 500,00 (One Million Sixty-Five </w:t>
            </w:r>
            <w:r w:rsidRPr="006B612F">
              <w:rPr>
                <w:rFonts w:ascii="Arial" w:hAnsi="Arial" w:cs="Arial"/>
              </w:rPr>
              <w:lastRenderedPageBreak/>
              <w:t xml:space="preserve">Thousand Namibian Dollar.)  A copy of the written part of the agreement </w:t>
            </w:r>
            <w:r w:rsidR="00B73309" w:rsidRPr="006B612F">
              <w:rPr>
                <w:rFonts w:ascii="Arial" w:hAnsi="Arial" w:cs="Arial"/>
              </w:rPr>
              <w:t xml:space="preserve">is attached hereto as annexure </w:t>
            </w:r>
            <w:r w:rsidRPr="006B612F">
              <w:rPr>
                <w:rFonts w:ascii="Arial" w:hAnsi="Arial" w:cs="Arial"/>
              </w:rPr>
              <w:t>“A”, being the overdraft facility letter.</w:t>
            </w:r>
          </w:p>
          <w:p w:rsidR="004F05AF" w:rsidRPr="006B612F" w:rsidRDefault="00154CA1" w:rsidP="00D87790">
            <w:pPr>
              <w:spacing w:after="0" w:line="360" w:lineRule="auto"/>
              <w:jc w:val="both"/>
              <w:rPr>
                <w:rFonts w:ascii="Arial" w:hAnsi="Arial" w:cs="Arial"/>
              </w:rPr>
            </w:pPr>
            <w:r w:rsidRPr="006B612F">
              <w:rPr>
                <w:rFonts w:ascii="Arial" w:hAnsi="Arial" w:cs="Arial"/>
              </w:rPr>
              <w:t>2</w:t>
            </w:r>
            <w:r w:rsidR="00B73309" w:rsidRPr="006B612F">
              <w:rPr>
                <w:rFonts w:ascii="Arial" w:hAnsi="Arial" w:cs="Arial"/>
              </w:rPr>
              <w:t>.</w:t>
            </w:r>
            <w:r w:rsidRPr="006B612F">
              <w:rPr>
                <w:rFonts w:ascii="Arial" w:hAnsi="Arial" w:cs="Arial"/>
              </w:rPr>
              <w:tab/>
              <w:t>By inserting the following after paragraph 10 of the particulars of the claim:</w:t>
            </w:r>
          </w:p>
          <w:p w:rsidR="00902009" w:rsidRPr="006B612F" w:rsidRDefault="00154CA1" w:rsidP="00D87790">
            <w:pPr>
              <w:spacing w:after="0" w:line="360" w:lineRule="auto"/>
              <w:jc w:val="both"/>
              <w:rPr>
                <w:rFonts w:ascii="Arial" w:hAnsi="Arial" w:cs="Arial"/>
              </w:rPr>
            </w:pPr>
            <w:r w:rsidRPr="006B612F">
              <w:rPr>
                <w:rFonts w:ascii="Arial" w:hAnsi="Arial" w:cs="Arial"/>
              </w:rPr>
              <w:t>11</w:t>
            </w:r>
            <w:r w:rsidRPr="006B612F">
              <w:rPr>
                <w:rFonts w:ascii="Arial" w:hAnsi="Arial" w:cs="Arial"/>
              </w:rPr>
              <w:tab/>
              <w:t>in terms of clause 6.2 of annexure “A” it is a condition that all collaterals serve as continuing covering security for all direct and indirect liabilities of the first defendant and must be in possession of the plaintiff and in legal order before the facility may be utilized.  Collaterals were already in place at the time that the extension of the overdraft was granted by the plaintiff to the first defendant.</w:t>
            </w:r>
          </w:p>
          <w:p w:rsidR="00902009" w:rsidRPr="006B612F" w:rsidRDefault="00B73309" w:rsidP="00D87790">
            <w:pPr>
              <w:spacing w:after="0" w:line="360" w:lineRule="auto"/>
              <w:jc w:val="both"/>
              <w:rPr>
                <w:rFonts w:ascii="Arial" w:hAnsi="Arial" w:cs="Arial"/>
              </w:rPr>
            </w:pPr>
            <w:r w:rsidRPr="006B612F">
              <w:rPr>
                <w:rFonts w:ascii="Arial" w:hAnsi="Arial" w:cs="Arial"/>
              </w:rPr>
              <w:t>12.</w:t>
            </w:r>
            <w:r w:rsidR="00154CA1" w:rsidRPr="006B612F">
              <w:rPr>
                <w:rFonts w:ascii="Arial" w:hAnsi="Arial" w:cs="Arial"/>
              </w:rPr>
              <w:tab/>
              <w:t xml:space="preserve">In terms of clause 7.3 of annexure “A” it was agreed that </w:t>
            </w:r>
            <w:r w:rsidR="00154CA1" w:rsidRPr="006B612F">
              <w:rPr>
                <w:rFonts w:ascii="Arial" w:hAnsi="Arial" w:cs="Arial"/>
              </w:rPr>
              <w:tab/>
            </w:r>
          </w:p>
          <w:p w:rsidR="004F05AF" w:rsidRPr="006B612F" w:rsidRDefault="00154CA1" w:rsidP="00D87790">
            <w:pPr>
              <w:spacing w:after="0" w:line="360" w:lineRule="auto"/>
              <w:jc w:val="both"/>
              <w:rPr>
                <w:rFonts w:ascii="Arial" w:hAnsi="Arial" w:cs="Arial"/>
              </w:rPr>
            </w:pPr>
            <w:r w:rsidRPr="006B612F">
              <w:rPr>
                <w:rFonts w:ascii="Arial" w:hAnsi="Arial" w:cs="Arial"/>
              </w:rPr>
              <w:t xml:space="preserve">12.1 </w:t>
            </w:r>
            <w:r w:rsidRPr="006B612F">
              <w:rPr>
                <w:rFonts w:ascii="Arial" w:hAnsi="Arial" w:cs="Arial"/>
              </w:rPr>
              <w:tab/>
              <w:t>this offer is valid for 30 calendar days from the date of issuing and must be accepted, failing which the facility shall lapse.  The facility will be deemed to be accepted as follows:</w:t>
            </w:r>
            <w:r w:rsidR="00902009" w:rsidRPr="006B612F">
              <w:rPr>
                <w:rFonts w:ascii="Arial" w:hAnsi="Arial" w:cs="Arial"/>
              </w:rPr>
              <w:t xml:space="preserve"> </w:t>
            </w:r>
          </w:p>
          <w:p w:rsidR="00B337F0" w:rsidRPr="006B612F" w:rsidRDefault="00154CA1" w:rsidP="00902009">
            <w:pPr>
              <w:pStyle w:val="ListParagraph"/>
              <w:numPr>
                <w:ilvl w:val="0"/>
                <w:numId w:val="48"/>
              </w:numPr>
              <w:spacing w:after="0" w:line="360" w:lineRule="auto"/>
              <w:jc w:val="both"/>
              <w:rPr>
                <w:rFonts w:ascii="Arial" w:hAnsi="Arial" w:cs="Arial"/>
              </w:rPr>
            </w:pPr>
            <w:r w:rsidRPr="006B612F">
              <w:rPr>
                <w:rFonts w:ascii="Arial" w:hAnsi="Arial" w:cs="Arial"/>
              </w:rPr>
              <w:t xml:space="preserve"> </w:t>
            </w:r>
            <w:r w:rsidRPr="006B612F">
              <w:rPr>
                <w:rFonts w:ascii="Arial" w:hAnsi="Arial" w:cs="Arial"/>
              </w:rPr>
              <w:tab/>
              <w:t>In writing by signing the acceptance clause below and returning same to the bank before expiry; or</w:t>
            </w:r>
          </w:p>
          <w:p w:rsidR="00902009" w:rsidRPr="006B612F" w:rsidRDefault="00154CA1" w:rsidP="00902009">
            <w:pPr>
              <w:pStyle w:val="ListParagraph"/>
              <w:numPr>
                <w:ilvl w:val="0"/>
                <w:numId w:val="48"/>
              </w:numPr>
              <w:spacing w:after="0" w:line="360" w:lineRule="auto"/>
              <w:jc w:val="both"/>
              <w:rPr>
                <w:rFonts w:ascii="Arial" w:hAnsi="Arial" w:cs="Arial"/>
              </w:rPr>
            </w:pPr>
            <w:r w:rsidRPr="006B612F">
              <w:rPr>
                <w:rFonts w:ascii="Arial" w:hAnsi="Arial" w:cs="Arial"/>
              </w:rPr>
              <w:tab/>
              <w:t>Should the facility letter be sent by e-mail, po</w:t>
            </w:r>
            <w:r w:rsidR="00B247B5">
              <w:rPr>
                <w:rFonts w:ascii="Arial" w:hAnsi="Arial" w:cs="Arial"/>
              </w:rPr>
              <w:t xml:space="preserve">st or registered mail, and the </w:t>
            </w:r>
            <w:r w:rsidRPr="006B612F">
              <w:rPr>
                <w:rFonts w:ascii="Arial" w:hAnsi="Arial" w:cs="Arial"/>
              </w:rPr>
              <w:t>facility is utilized before expiry; or</w:t>
            </w:r>
          </w:p>
          <w:p w:rsidR="00902009" w:rsidRPr="00B247B5" w:rsidRDefault="00154CA1" w:rsidP="00902009">
            <w:pPr>
              <w:pStyle w:val="ListParagraph"/>
              <w:numPr>
                <w:ilvl w:val="0"/>
                <w:numId w:val="48"/>
              </w:numPr>
              <w:spacing w:after="0" w:line="360" w:lineRule="auto"/>
              <w:jc w:val="both"/>
              <w:rPr>
                <w:rFonts w:ascii="Arial" w:hAnsi="Arial" w:cs="Arial"/>
              </w:rPr>
            </w:pPr>
            <w:r w:rsidRPr="006B612F">
              <w:rPr>
                <w:rFonts w:ascii="Arial" w:hAnsi="Arial" w:cs="Arial"/>
              </w:rPr>
              <w:tab/>
              <w:t>The facility is utilized before expiry.</w:t>
            </w:r>
          </w:p>
          <w:p w:rsidR="00902009" w:rsidRPr="006B612F" w:rsidRDefault="00154CA1" w:rsidP="00902009">
            <w:pPr>
              <w:spacing w:after="0" w:line="360" w:lineRule="auto"/>
              <w:jc w:val="both"/>
              <w:rPr>
                <w:rFonts w:ascii="Arial" w:hAnsi="Arial" w:cs="Arial"/>
              </w:rPr>
            </w:pPr>
            <w:r w:rsidRPr="006B612F">
              <w:rPr>
                <w:rFonts w:ascii="Arial" w:hAnsi="Arial" w:cs="Arial"/>
              </w:rPr>
              <w:t>3.</w:t>
            </w:r>
            <w:r w:rsidRPr="006B612F">
              <w:rPr>
                <w:rFonts w:ascii="Arial" w:hAnsi="Arial" w:cs="Arial"/>
              </w:rPr>
              <w:tab/>
              <w:t>By renumbering paragraph 11 to paragraph 13.</w:t>
            </w:r>
          </w:p>
          <w:p w:rsidR="00902009" w:rsidRPr="006B612F" w:rsidRDefault="00154CA1" w:rsidP="00902009">
            <w:pPr>
              <w:spacing w:after="0" w:line="360" w:lineRule="auto"/>
              <w:jc w:val="both"/>
              <w:rPr>
                <w:rFonts w:ascii="Arial" w:hAnsi="Arial" w:cs="Arial"/>
              </w:rPr>
            </w:pPr>
            <w:r w:rsidRPr="006B612F">
              <w:rPr>
                <w:rFonts w:ascii="Arial" w:hAnsi="Arial" w:cs="Arial"/>
              </w:rPr>
              <w:t>4.</w:t>
            </w:r>
            <w:r w:rsidRPr="006B612F">
              <w:rPr>
                <w:rFonts w:ascii="Arial" w:hAnsi="Arial" w:cs="Arial"/>
              </w:rPr>
              <w:tab/>
              <w:t>By renumbering paragraph 12 to paragraph 14.</w:t>
            </w:r>
          </w:p>
          <w:p w:rsidR="00233191" w:rsidRPr="006B612F" w:rsidRDefault="00154CA1" w:rsidP="00902009">
            <w:pPr>
              <w:spacing w:after="0" w:line="360" w:lineRule="auto"/>
              <w:jc w:val="both"/>
              <w:rPr>
                <w:rFonts w:ascii="Arial" w:hAnsi="Arial" w:cs="Arial"/>
              </w:rPr>
            </w:pPr>
            <w:r w:rsidRPr="006B612F">
              <w:rPr>
                <w:rFonts w:ascii="Arial" w:hAnsi="Arial" w:cs="Arial"/>
              </w:rPr>
              <w:t>5.</w:t>
            </w:r>
            <w:r w:rsidRPr="006B612F">
              <w:rPr>
                <w:rFonts w:ascii="Arial" w:hAnsi="Arial" w:cs="Arial"/>
              </w:rPr>
              <w:tab/>
            </w:r>
            <w:r w:rsidR="000C0A56" w:rsidRPr="006B612F">
              <w:rPr>
                <w:rFonts w:ascii="Arial" w:hAnsi="Arial" w:cs="Arial"/>
              </w:rPr>
              <w:t>By inserting the following paragraph before paragraph 13:</w:t>
            </w:r>
          </w:p>
          <w:p w:rsidR="000C0A56" w:rsidRPr="006B612F" w:rsidRDefault="00154CA1" w:rsidP="00902009">
            <w:pPr>
              <w:spacing w:after="0" w:line="360" w:lineRule="auto"/>
              <w:jc w:val="both"/>
              <w:rPr>
                <w:rFonts w:ascii="Arial" w:hAnsi="Arial" w:cs="Arial"/>
              </w:rPr>
            </w:pPr>
            <w:r w:rsidRPr="006B612F">
              <w:rPr>
                <w:rFonts w:ascii="Arial" w:hAnsi="Arial" w:cs="Arial"/>
              </w:rPr>
              <w:t xml:space="preserve">15.  </w:t>
            </w:r>
            <w:r w:rsidRPr="006B612F">
              <w:rPr>
                <w:rFonts w:ascii="Arial" w:hAnsi="Arial" w:cs="Arial"/>
              </w:rPr>
              <w:tab/>
              <w:t>Plaintiff complied with its obligations in terms of the partly written partly oral agreement between the parties in that on the 25</w:t>
            </w:r>
            <w:r w:rsidRPr="006B612F">
              <w:rPr>
                <w:rFonts w:ascii="Arial" w:hAnsi="Arial" w:cs="Arial"/>
                <w:vertAlign w:val="superscript"/>
              </w:rPr>
              <w:t>th</w:t>
            </w:r>
            <w:r w:rsidRPr="006B612F">
              <w:rPr>
                <w:rFonts w:ascii="Arial" w:hAnsi="Arial" w:cs="Arial"/>
              </w:rPr>
              <w:t xml:space="preserve"> of March 2021 it extended the first defendant's overdraft facility with the amount of N$1 065 500.</w:t>
            </w:r>
            <w:r w:rsidR="00B247B5">
              <w:rPr>
                <w:rFonts w:ascii="Arial" w:hAnsi="Arial" w:cs="Arial"/>
              </w:rPr>
              <w:t xml:space="preserve">00 as is evident from annexure </w:t>
            </w:r>
            <w:r w:rsidRPr="006B612F">
              <w:rPr>
                <w:rFonts w:ascii="Arial" w:hAnsi="Arial" w:cs="Arial"/>
              </w:rPr>
              <w:t>“A2” attached hereto.</w:t>
            </w:r>
          </w:p>
          <w:p w:rsidR="00945520" w:rsidRPr="006B612F" w:rsidRDefault="00154CA1" w:rsidP="00902009">
            <w:pPr>
              <w:spacing w:after="0" w:line="360" w:lineRule="auto"/>
              <w:jc w:val="both"/>
              <w:rPr>
                <w:rFonts w:ascii="Arial" w:hAnsi="Arial" w:cs="Arial"/>
              </w:rPr>
            </w:pPr>
            <w:r w:rsidRPr="006B612F">
              <w:rPr>
                <w:rFonts w:ascii="Arial" w:hAnsi="Arial" w:cs="Arial"/>
              </w:rPr>
              <w:t>16.</w:t>
            </w:r>
            <w:r w:rsidRPr="006B612F">
              <w:rPr>
                <w:rFonts w:ascii="Arial" w:hAnsi="Arial" w:cs="Arial"/>
              </w:rPr>
              <w:tab/>
            </w:r>
            <w:r w:rsidR="00945520" w:rsidRPr="006B612F">
              <w:rPr>
                <w:rFonts w:ascii="Arial" w:hAnsi="Arial" w:cs="Arial"/>
              </w:rPr>
              <w:t>The first defendant used the facility on 1 April 2021 and thereafter as a result whereof the facility was accepted.</w:t>
            </w:r>
          </w:p>
          <w:p w:rsidR="00945520" w:rsidRPr="006B612F" w:rsidRDefault="00154CA1" w:rsidP="00902009">
            <w:pPr>
              <w:spacing w:after="0" w:line="360" w:lineRule="auto"/>
              <w:jc w:val="both"/>
              <w:rPr>
                <w:rFonts w:ascii="Arial" w:hAnsi="Arial" w:cs="Arial"/>
              </w:rPr>
            </w:pPr>
            <w:r w:rsidRPr="006B612F">
              <w:rPr>
                <w:rFonts w:ascii="Arial" w:hAnsi="Arial" w:cs="Arial"/>
              </w:rPr>
              <w:t>6.</w:t>
            </w:r>
            <w:r w:rsidRPr="006B612F">
              <w:rPr>
                <w:rFonts w:ascii="Arial" w:hAnsi="Arial" w:cs="Arial"/>
              </w:rPr>
              <w:tab/>
              <w:t>By deleting the current paragraph 13 and substituting it with the following:</w:t>
            </w:r>
          </w:p>
          <w:p w:rsidR="00902009" w:rsidRPr="006B612F" w:rsidRDefault="00233191" w:rsidP="00902009">
            <w:pPr>
              <w:spacing w:after="0" w:line="360" w:lineRule="auto"/>
              <w:jc w:val="both"/>
              <w:rPr>
                <w:rFonts w:ascii="Arial" w:hAnsi="Arial" w:cs="Arial"/>
              </w:rPr>
            </w:pPr>
            <w:r w:rsidRPr="006B612F">
              <w:rPr>
                <w:rFonts w:ascii="Arial" w:hAnsi="Arial" w:cs="Arial"/>
              </w:rPr>
              <w:t xml:space="preserve">17. </w:t>
            </w:r>
            <w:r w:rsidR="00154CA1" w:rsidRPr="006B612F">
              <w:rPr>
                <w:rFonts w:ascii="Arial" w:hAnsi="Arial" w:cs="Arial"/>
              </w:rPr>
              <w:t>First defendant is in breach of the agreement between the parties in that despite demand and despite the fact that the facility agreement has laps, the first defendant defaulted with the re-payment of the full overdraft facility on the due date as agreed and the account is, therefore, due, owing and payable and, which breach, the defendant despite further demand failed and/or neglected to rectify.</w:t>
            </w:r>
          </w:p>
          <w:p w:rsidR="00945520" w:rsidRPr="006B612F" w:rsidRDefault="00233191" w:rsidP="00902009">
            <w:pPr>
              <w:spacing w:after="0" w:line="360" w:lineRule="auto"/>
              <w:jc w:val="both"/>
              <w:rPr>
                <w:rFonts w:ascii="Arial" w:hAnsi="Arial" w:cs="Arial"/>
              </w:rPr>
            </w:pPr>
            <w:r w:rsidRPr="006B612F">
              <w:rPr>
                <w:rFonts w:ascii="Arial" w:hAnsi="Arial" w:cs="Arial"/>
              </w:rPr>
              <w:t>7.</w:t>
            </w:r>
            <w:r w:rsidR="00154CA1" w:rsidRPr="006B612F">
              <w:rPr>
                <w:rFonts w:ascii="Arial" w:hAnsi="Arial" w:cs="Arial"/>
              </w:rPr>
              <w:t>By deleting the words CLAIM SECURED BY MORTAGE BO</w:t>
            </w:r>
            <w:r w:rsidRPr="006B612F">
              <w:rPr>
                <w:rFonts w:ascii="Arial" w:hAnsi="Arial" w:cs="Arial"/>
              </w:rPr>
              <w:t xml:space="preserve">NDS REGISTERED IN </w:t>
            </w:r>
            <w:r w:rsidR="00154CA1" w:rsidRPr="006B612F">
              <w:rPr>
                <w:rFonts w:ascii="Arial" w:hAnsi="Arial" w:cs="Arial"/>
              </w:rPr>
              <w:t>FAVOUR OF THE PLAINTIFF; and substituting same with the following:</w:t>
            </w:r>
          </w:p>
          <w:p w:rsidR="00945520" w:rsidRPr="006B612F" w:rsidRDefault="00154CA1" w:rsidP="00902009">
            <w:pPr>
              <w:spacing w:after="0" w:line="360" w:lineRule="auto"/>
              <w:jc w:val="both"/>
              <w:rPr>
                <w:rFonts w:ascii="Arial" w:hAnsi="Arial" w:cs="Arial"/>
              </w:rPr>
            </w:pPr>
            <w:r w:rsidRPr="006B612F">
              <w:rPr>
                <w:rFonts w:ascii="Arial" w:hAnsi="Arial" w:cs="Arial"/>
              </w:rPr>
              <w:t>OVERDRAFT FACILITY IS SECURED BY THE MORTGAGE BONDS REFERRED TO HEREUNDER REGISTERED IN FAVOUR OF THE PLAINTIFF</w:t>
            </w:r>
          </w:p>
          <w:p w:rsidR="00945520" w:rsidRPr="006B612F" w:rsidRDefault="00233191" w:rsidP="00902009">
            <w:pPr>
              <w:spacing w:after="0" w:line="360" w:lineRule="auto"/>
              <w:jc w:val="both"/>
              <w:rPr>
                <w:rFonts w:ascii="Arial" w:hAnsi="Arial" w:cs="Arial"/>
              </w:rPr>
            </w:pPr>
            <w:r w:rsidRPr="006B612F">
              <w:rPr>
                <w:rFonts w:ascii="Arial" w:hAnsi="Arial" w:cs="Arial"/>
              </w:rPr>
              <w:t xml:space="preserve">8. </w:t>
            </w:r>
            <w:r w:rsidR="00154CA1" w:rsidRPr="006B612F">
              <w:rPr>
                <w:rFonts w:ascii="Arial" w:hAnsi="Arial" w:cs="Arial"/>
              </w:rPr>
              <w:t>By renumbering paragraph 14 to paragraph 18 and thereafter renumbering all consecutive numerical order.</w:t>
            </w:r>
            <w:r w:rsidR="00BC3CDF">
              <w:rPr>
                <w:rFonts w:ascii="Arial" w:hAnsi="Arial" w:cs="Arial"/>
              </w:rPr>
              <w:t>’</w:t>
            </w:r>
          </w:p>
          <w:p w:rsidR="00902009" w:rsidRDefault="00902009" w:rsidP="00902009">
            <w:pPr>
              <w:spacing w:after="0" w:line="360" w:lineRule="auto"/>
              <w:jc w:val="both"/>
              <w:rPr>
                <w:rFonts w:ascii="Arial" w:hAnsi="Arial" w:cs="Arial"/>
                <w:sz w:val="24"/>
                <w:szCs w:val="24"/>
              </w:rPr>
            </w:pPr>
          </w:p>
          <w:p w:rsidR="00945520" w:rsidRDefault="00154CA1" w:rsidP="00902009">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Annexure "A2" refer</w:t>
            </w:r>
            <w:r w:rsidR="00331178">
              <w:rPr>
                <w:rFonts w:ascii="Arial" w:hAnsi="Arial" w:cs="Arial"/>
                <w:sz w:val="24"/>
                <w:szCs w:val="24"/>
              </w:rPr>
              <w:t xml:space="preserve">red to in the amendment is </w:t>
            </w:r>
            <w:r>
              <w:rPr>
                <w:rFonts w:ascii="Arial" w:hAnsi="Arial" w:cs="Arial"/>
                <w:sz w:val="24"/>
                <w:szCs w:val="24"/>
              </w:rPr>
              <w:t>a full bank statement of the bank account held by the first defendant as of 10 November 2011.</w:t>
            </w:r>
          </w:p>
          <w:p w:rsidR="009E6326" w:rsidRDefault="009E6326" w:rsidP="00902009">
            <w:pPr>
              <w:spacing w:after="0" w:line="360" w:lineRule="auto"/>
              <w:jc w:val="both"/>
              <w:rPr>
                <w:rFonts w:ascii="Arial" w:hAnsi="Arial" w:cs="Arial"/>
                <w:sz w:val="24"/>
                <w:szCs w:val="24"/>
              </w:rPr>
            </w:pPr>
          </w:p>
          <w:p w:rsidR="009E6326" w:rsidRDefault="00154CA1" w:rsidP="00902009">
            <w:pPr>
              <w:spacing w:after="0" w:line="360" w:lineRule="auto"/>
              <w:jc w:val="both"/>
              <w:rPr>
                <w:rFonts w:ascii="Arial" w:hAnsi="Arial" w:cs="Arial"/>
                <w:sz w:val="24"/>
                <w:szCs w:val="24"/>
                <w:u w:val="single"/>
              </w:rPr>
            </w:pPr>
            <w:r w:rsidRPr="00290F3E">
              <w:rPr>
                <w:rFonts w:ascii="Arial" w:hAnsi="Arial" w:cs="Arial"/>
                <w:sz w:val="24"/>
                <w:szCs w:val="24"/>
                <w:u w:val="single"/>
              </w:rPr>
              <w:lastRenderedPageBreak/>
              <w:t xml:space="preserve">The </w:t>
            </w:r>
            <w:r w:rsidR="00290F3E" w:rsidRPr="00290F3E">
              <w:rPr>
                <w:rFonts w:ascii="Arial" w:hAnsi="Arial" w:cs="Arial"/>
                <w:sz w:val="24"/>
                <w:szCs w:val="24"/>
                <w:u w:val="single"/>
              </w:rPr>
              <w:t>first and second defendant’s notice in terms of rule 66(1)(</w:t>
            </w:r>
            <w:r w:rsidR="00290F3E" w:rsidRPr="00331178">
              <w:rPr>
                <w:rFonts w:ascii="Arial" w:hAnsi="Arial" w:cs="Arial"/>
                <w:i/>
                <w:sz w:val="24"/>
                <w:szCs w:val="24"/>
                <w:u w:val="single"/>
              </w:rPr>
              <w:t>c</w:t>
            </w:r>
            <w:r w:rsidR="00290F3E" w:rsidRPr="00290F3E">
              <w:rPr>
                <w:rFonts w:ascii="Arial" w:hAnsi="Arial" w:cs="Arial"/>
                <w:sz w:val="24"/>
                <w:szCs w:val="24"/>
                <w:u w:val="single"/>
              </w:rPr>
              <w:t>)</w:t>
            </w:r>
          </w:p>
          <w:p w:rsidR="00233191" w:rsidRPr="00290F3E" w:rsidRDefault="00233191" w:rsidP="00902009">
            <w:pPr>
              <w:spacing w:after="0" w:line="360" w:lineRule="auto"/>
              <w:jc w:val="both"/>
              <w:rPr>
                <w:rFonts w:ascii="Arial" w:hAnsi="Arial" w:cs="Arial"/>
                <w:sz w:val="24"/>
                <w:szCs w:val="24"/>
                <w:u w:val="single"/>
              </w:rPr>
            </w:pPr>
          </w:p>
          <w:p w:rsidR="009E6326" w:rsidRDefault="00154CA1" w:rsidP="00902009">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notice in terms of rule 66(1)(</w:t>
            </w:r>
            <w:r w:rsidRPr="00331178">
              <w:rPr>
                <w:rFonts w:ascii="Arial" w:hAnsi="Arial" w:cs="Arial"/>
                <w:i/>
                <w:sz w:val="24"/>
                <w:szCs w:val="24"/>
              </w:rPr>
              <w:t>c</w:t>
            </w:r>
            <w:r>
              <w:rPr>
                <w:rFonts w:ascii="Arial" w:hAnsi="Arial" w:cs="Arial"/>
                <w:sz w:val="24"/>
                <w:szCs w:val="24"/>
              </w:rPr>
              <w:t xml:space="preserve">) </w:t>
            </w:r>
            <w:r w:rsidR="003801FC">
              <w:rPr>
                <w:rFonts w:ascii="Arial" w:hAnsi="Arial" w:cs="Arial"/>
                <w:sz w:val="24"/>
                <w:szCs w:val="24"/>
              </w:rPr>
              <w:t>reads as follows:</w:t>
            </w:r>
          </w:p>
          <w:p w:rsidR="00E6286B" w:rsidRDefault="00E6286B" w:rsidP="00902009">
            <w:pPr>
              <w:spacing w:after="0" w:line="360" w:lineRule="auto"/>
              <w:jc w:val="both"/>
              <w:rPr>
                <w:rFonts w:ascii="Arial" w:hAnsi="Arial" w:cs="Arial"/>
                <w:sz w:val="24"/>
                <w:szCs w:val="24"/>
              </w:rPr>
            </w:pPr>
          </w:p>
          <w:p w:rsidR="00E6286B" w:rsidRPr="00E6286B" w:rsidRDefault="00E6286B" w:rsidP="00902009">
            <w:pPr>
              <w:spacing w:after="0" w:line="360" w:lineRule="auto"/>
              <w:jc w:val="both"/>
              <w:rPr>
                <w:rFonts w:ascii="Arial" w:hAnsi="Arial" w:cs="Arial"/>
              </w:rPr>
            </w:pPr>
            <w:r>
              <w:rPr>
                <w:rFonts w:ascii="Arial" w:hAnsi="Arial" w:cs="Arial"/>
                <w:sz w:val="24"/>
                <w:szCs w:val="24"/>
              </w:rPr>
              <w:t xml:space="preserve">           </w:t>
            </w:r>
            <w:r w:rsidR="00331178">
              <w:rPr>
                <w:rFonts w:ascii="Arial" w:hAnsi="Arial" w:cs="Arial"/>
              </w:rPr>
              <w:t>‘</w:t>
            </w:r>
            <w:r w:rsidRPr="00E6286B">
              <w:rPr>
                <w:rFonts w:ascii="Arial" w:hAnsi="Arial" w:cs="Arial"/>
              </w:rPr>
              <w:t>Take notice that the first and second defendants oppose the grant of the orders sought by the plaintiff in their application for amendment of its counterclaim and that, at this stage, the first and second defendants intend to do so by raising certain questions of law, and that, to this end, the first and third defendants herby deliver notice of their intention to do so as envisaged in rule 66(1)(</w:t>
            </w:r>
            <w:r w:rsidRPr="00AF4742">
              <w:rPr>
                <w:rFonts w:ascii="Arial" w:hAnsi="Arial" w:cs="Arial"/>
                <w:i/>
              </w:rPr>
              <w:t>c</w:t>
            </w:r>
            <w:r w:rsidRPr="00E6286B">
              <w:rPr>
                <w:rFonts w:ascii="Arial" w:hAnsi="Arial" w:cs="Arial"/>
              </w:rPr>
              <w:t>) read with court order dated 22 June 2022, setting out such questions as follows:</w:t>
            </w:r>
          </w:p>
          <w:p w:rsidR="003801FC" w:rsidRPr="00E6286B" w:rsidRDefault="003801FC" w:rsidP="00902009">
            <w:pPr>
              <w:spacing w:after="0" w:line="360" w:lineRule="auto"/>
              <w:jc w:val="both"/>
              <w:rPr>
                <w:rFonts w:ascii="Arial" w:hAnsi="Arial" w:cs="Arial"/>
              </w:rPr>
            </w:pPr>
          </w:p>
          <w:p w:rsidR="003801FC" w:rsidRDefault="00154CA1" w:rsidP="003801FC">
            <w:pPr>
              <w:pStyle w:val="ListParagraph"/>
              <w:numPr>
                <w:ilvl w:val="0"/>
                <w:numId w:val="49"/>
              </w:numPr>
              <w:spacing w:after="0" w:line="360" w:lineRule="auto"/>
              <w:jc w:val="both"/>
              <w:rPr>
                <w:rFonts w:ascii="Arial" w:hAnsi="Arial" w:cs="Arial"/>
              </w:rPr>
            </w:pPr>
            <w:r w:rsidRPr="00E6286B">
              <w:rPr>
                <w:rFonts w:ascii="Arial" w:hAnsi="Arial" w:cs="Arial"/>
              </w:rPr>
              <w:t>Whether in the circumstances of this matter:</w:t>
            </w:r>
          </w:p>
          <w:p w:rsidR="0044307A" w:rsidRPr="00E6286B" w:rsidRDefault="0044307A" w:rsidP="0044307A">
            <w:pPr>
              <w:pStyle w:val="ListParagraph"/>
              <w:spacing w:after="0" w:line="360" w:lineRule="auto"/>
              <w:ind w:left="360"/>
              <w:jc w:val="both"/>
              <w:rPr>
                <w:rFonts w:ascii="Arial" w:hAnsi="Arial" w:cs="Arial"/>
              </w:rPr>
            </w:pPr>
          </w:p>
          <w:p w:rsidR="003801FC" w:rsidRPr="00E6286B" w:rsidRDefault="00154CA1" w:rsidP="0044307A">
            <w:pPr>
              <w:pStyle w:val="ListParagraph"/>
              <w:numPr>
                <w:ilvl w:val="1"/>
                <w:numId w:val="49"/>
              </w:numPr>
              <w:spacing w:after="0" w:line="360" w:lineRule="auto"/>
              <w:jc w:val="both"/>
              <w:rPr>
                <w:rFonts w:ascii="Arial" w:hAnsi="Arial" w:cs="Arial"/>
              </w:rPr>
            </w:pPr>
            <w:r w:rsidRPr="00E6286B">
              <w:rPr>
                <w:rFonts w:ascii="Arial" w:hAnsi="Arial" w:cs="Arial"/>
              </w:rPr>
              <w:t>Whether the Plaintiff’s intended amendment, basing its entire cause of action on an extension of an existing overdraft facility allegedly being in existence since 11 October 2005, is properly pleaded with necessary particularity as is required in terms of Rule 45(5) and (7), as to the exact terms of the alleged existing (main) agreement.</w:t>
            </w:r>
          </w:p>
          <w:p w:rsidR="00AC5A60" w:rsidRPr="00E6286B" w:rsidRDefault="00AC5A60" w:rsidP="0044307A">
            <w:pPr>
              <w:pStyle w:val="ListParagraph"/>
              <w:spacing w:after="0" w:line="360" w:lineRule="auto"/>
              <w:ind w:left="1440"/>
              <w:jc w:val="both"/>
              <w:rPr>
                <w:rFonts w:ascii="Arial" w:hAnsi="Arial" w:cs="Arial"/>
              </w:rPr>
            </w:pPr>
          </w:p>
          <w:p w:rsidR="003801FC" w:rsidRPr="00E6286B" w:rsidRDefault="00154CA1" w:rsidP="0044307A">
            <w:pPr>
              <w:pStyle w:val="ListParagraph"/>
              <w:numPr>
                <w:ilvl w:val="1"/>
                <w:numId w:val="49"/>
              </w:numPr>
              <w:spacing w:after="0" w:line="360" w:lineRule="auto"/>
              <w:jc w:val="both"/>
              <w:rPr>
                <w:rFonts w:ascii="Arial" w:hAnsi="Arial" w:cs="Arial"/>
              </w:rPr>
            </w:pPr>
            <w:r w:rsidRPr="00E6286B">
              <w:rPr>
                <w:rFonts w:ascii="Arial" w:hAnsi="Arial" w:cs="Arial"/>
              </w:rPr>
              <w:t xml:space="preserve">Whether the intended amendment which records clause 6.2 with reference to existing collaterals serving as continuing covering security for all direct and indirect liabilities of the first defendant to be in the possession of the plaintiff </w:t>
            </w:r>
            <w:r w:rsidRPr="00E6286B">
              <w:rPr>
                <w:rFonts w:ascii="Arial" w:hAnsi="Arial" w:cs="Arial"/>
                <w:u w:val="single"/>
              </w:rPr>
              <w:t>and in legal order</w:t>
            </w:r>
            <w:r w:rsidRPr="00E6286B">
              <w:rPr>
                <w:rFonts w:ascii="Arial" w:hAnsi="Arial" w:cs="Arial"/>
              </w:rPr>
              <w:t>” (</w:t>
            </w:r>
            <w:r w:rsidRPr="00E6286B">
              <w:rPr>
                <w:rFonts w:ascii="Arial" w:hAnsi="Arial" w:cs="Arial"/>
                <w:u w:val="single"/>
              </w:rPr>
              <w:t>own emphasis</w:t>
            </w:r>
            <w:r w:rsidRPr="00E6286B">
              <w:rPr>
                <w:rFonts w:ascii="Arial" w:hAnsi="Arial" w:cs="Arial"/>
              </w:rPr>
              <w:t>), further necessitates the pleading of the requisite terms of the main agreement, with full compliance with Rule 45(5) and (7).</w:t>
            </w:r>
          </w:p>
          <w:p w:rsidR="003801FC" w:rsidRPr="00E6286B" w:rsidRDefault="003801FC" w:rsidP="003801FC">
            <w:pPr>
              <w:spacing w:after="0" w:line="360" w:lineRule="auto"/>
              <w:ind w:left="720"/>
              <w:jc w:val="both"/>
              <w:rPr>
                <w:rFonts w:ascii="Arial" w:hAnsi="Arial" w:cs="Arial"/>
              </w:rPr>
            </w:pPr>
          </w:p>
          <w:p w:rsidR="00AC5A60" w:rsidRPr="00E6286B" w:rsidRDefault="00154CA1" w:rsidP="0044307A">
            <w:pPr>
              <w:spacing w:after="0" w:line="360" w:lineRule="auto"/>
              <w:jc w:val="both"/>
              <w:rPr>
                <w:rFonts w:ascii="Arial" w:hAnsi="Arial" w:cs="Arial"/>
              </w:rPr>
            </w:pPr>
            <w:r w:rsidRPr="00E6286B">
              <w:rPr>
                <w:rFonts w:ascii="Arial" w:hAnsi="Arial" w:cs="Arial"/>
              </w:rPr>
              <w:t>TAKE NOTICE FURTHER that the first and second defendants rely on the following grounds:</w:t>
            </w:r>
          </w:p>
          <w:p w:rsidR="003801FC" w:rsidRPr="00E6286B" w:rsidRDefault="00154CA1" w:rsidP="0044307A">
            <w:pPr>
              <w:pStyle w:val="ListParagraph"/>
              <w:numPr>
                <w:ilvl w:val="0"/>
                <w:numId w:val="49"/>
              </w:numPr>
              <w:spacing w:after="0" w:line="360" w:lineRule="auto"/>
              <w:ind w:left="0"/>
              <w:jc w:val="both"/>
              <w:rPr>
                <w:rFonts w:ascii="Arial" w:hAnsi="Arial" w:cs="Arial"/>
              </w:rPr>
            </w:pPr>
            <w:r w:rsidRPr="00E6286B">
              <w:rPr>
                <w:rFonts w:ascii="Arial" w:hAnsi="Arial" w:cs="Arial"/>
              </w:rPr>
              <w:t>Plaintiff instituted action on 27 September 2021, based on a written agreement concluded between it and First Defendant on 25 March 2021.</w:t>
            </w:r>
          </w:p>
          <w:p w:rsidR="00AC5A60" w:rsidRPr="00E6286B" w:rsidRDefault="00AC5A60" w:rsidP="0044307A">
            <w:pPr>
              <w:pStyle w:val="ListParagraph"/>
              <w:spacing w:after="0" w:line="360" w:lineRule="auto"/>
              <w:ind w:left="360"/>
              <w:jc w:val="both"/>
              <w:rPr>
                <w:rFonts w:ascii="Arial" w:hAnsi="Arial" w:cs="Arial"/>
              </w:rPr>
            </w:pPr>
          </w:p>
          <w:p w:rsidR="003801FC" w:rsidRPr="00E6286B" w:rsidRDefault="00154CA1" w:rsidP="0044307A">
            <w:pPr>
              <w:pStyle w:val="ListParagraph"/>
              <w:numPr>
                <w:ilvl w:val="0"/>
                <w:numId w:val="49"/>
              </w:numPr>
              <w:spacing w:after="0" w:line="360" w:lineRule="auto"/>
              <w:ind w:left="0"/>
              <w:jc w:val="both"/>
              <w:rPr>
                <w:rFonts w:ascii="Arial" w:hAnsi="Arial" w:cs="Arial"/>
              </w:rPr>
            </w:pPr>
            <w:r w:rsidRPr="00E6286B">
              <w:rPr>
                <w:rFonts w:ascii="Arial" w:hAnsi="Arial" w:cs="Arial"/>
              </w:rPr>
              <w:t>This was pleaded as “the Facility “with no mention made of it being an extension of an existing facility.</w:t>
            </w:r>
          </w:p>
          <w:p w:rsidR="00AC5A60" w:rsidRPr="00E6286B" w:rsidRDefault="00AC5A60" w:rsidP="0044307A">
            <w:pPr>
              <w:spacing w:after="0" w:line="360" w:lineRule="auto"/>
              <w:jc w:val="both"/>
              <w:rPr>
                <w:rFonts w:ascii="Arial" w:hAnsi="Arial" w:cs="Arial"/>
              </w:rPr>
            </w:pPr>
          </w:p>
          <w:p w:rsidR="003801FC" w:rsidRPr="00E6286B" w:rsidRDefault="00154CA1" w:rsidP="0044307A">
            <w:pPr>
              <w:pStyle w:val="ListParagraph"/>
              <w:numPr>
                <w:ilvl w:val="0"/>
                <w:numId w:val="49"/>
              </w:numPr>
              <w:spacing w:after="0" w:line="360" w:lineRule="auto"/>
              <w:ind w:left="0"/>
              <w:jc w:val="both"/>
              <w:rPr>
                <w:rFonts w:ascii="Arial" w:hAnsi="Arial" w:cs="Arial"/>
              </w:rPr>
            </w:pPr>
            <w:r w:rsidRPr="00E6286B">
              <w:rPr>
                <w:rFonts w:ascii="Arial" w:hAnsi="Arial" w:cs="Arial"/>
              </w:rPr>
              <w:t>The surety relied on as furnished by the second defendant was ostensibly linked to "the Facility" with no mention made of an existing facility concluded allegedly during 2005.</w:t>
            </w:r>
          </w:p>
          <w:p w:rsidR="00AC5A60" w:rsidRPr="00E6286B" w:rsidRDefault="00AC5A60" w:rsidP="0044307A">
            <w:pPr>
              <w:spacing w:after="0" w:line="360" w:lineRule="auto"/>
              <w:jc w:val="both"/>
              <w:rPr>
                <w:rFonts w:ascii="Arial" w:hAnsi="Arial" w:cs="Arial"/>
              </w:rPr>
            </w:pPr>
          </w:p>
          <w:p w:rsidR="003801FC" w:rsidRPr="00E6286B" w:rsidRDefault="00154CA1" w:rsidP="0044307A">
            <w:pPr>
              <w:pStyle w:val="ListParagraph"/>
              <w:numPr>
                <w:ilvl w:val="0"/>
                <w:numId w:val="49"/>
              </w:numPr>
              <w:spacing w:after="0" w:line="360" w:lineRule="auto"/>
              <w:ind w:left="0"/>
              <w:jc w:val="both"/>
              <w:rPr>
                <w:rFonts w:ascii="Arial" w:hAnsi="Arial" w:cs="Arial"/>
              </w:rPr>
            </w:pPr>
            <w:r w:rsidRPr="00E6286B">
              <w:rPr>
                <w:rFonts w:ascii="Arial" w:hAnsi="Arial" w:cs="Arial"/>
              </w:rPr>
              <w:t>Second defendant is linked to the action merely as surety for the obligations of the first Defendant.</w:t>
            </w:r>
          </w:p>
          <w:p w:rsidR="00AC5A60" w:rsidRPr="00E6286B" w:rsidRDefault="00AC5A60" w:rsidP="0044307A">
            <w:pPr>
              <w:spacing w:after="0" w:line="360" w:lineRule="auto"/>
              <w:jc w:val="both"/>
              <w:rPr>
                <w:rFonts w:ascii="Arial" w:hAnsi="Arial" w:cs="Arial"/>
              </w:rPr>
            </w:pPr>
          </w:p>
          <w:p w:rsidR="00AC5A60" w:rsidRPr="00E6286B" w:rsidRDefault="00154CA1" w:rsidP="0044307A">
            <w:pPr>
              <w:pStyle w:val="ListParagraph"/>
              <w:numPr>
                <w:ilvl w:val="0"/>
                <w:numId w:val="49"/>
              </w:numPr>
              <w:spacing w:after="0" w:line="360" w:lineRule="auto"/>
              <w:ind w:left="0"/>
              <w:jc w:val="both"/>
              <w:rPr>
                <w:rFonts w:ascii="Arial" w:hAnsi="Arial" w:cs="Arial"/>
              </w:rPr>
            </w:pPr>
            <w:r w:rsidRPr="00E6286B">
              <w:rPr>
                <w:rFonts w:ascii="Arial" w:hAnsi="Arial" w:cs="Arial"/>
              </w:rPr>
              <w:t>An extension of an agreement implies that the terms of the main agreement are incorporated into the further agreement, which is further support by the allegations made by the Plaintiff relating to the existing collateral and security continuing to serve in that capacity.</w:t>
            </w:r>
          </w:p>
          <w:p w:rsidR="00AC5A60" w:rsidRPr="00E6286B" w:rsidRDefault="00AC5A60" w:rsidP="0044307A">
            <w:pPr>
              <w:spacing w:after="0" w:line="360" w:lineRule="auto"/>
              <w:jc w:val="both"/>
              <w:rPr>
                <w:rFonts w:ascii="Arial" w:hAnsi="Arial" w:cs="Arial"/>
              </w:rPr>
            </w:pPr>
          </w:p>
          <w:p w:rsidR="00AC5A60" w:rsidRDefault="00154CA1" w:rsidP="0044307A">
            <w:pPr>
              <w:pStyle w:val="ListParagraph"/>
              <w:numPr>
                <w:ilvl w:val="0"/>
                <w:numId w:val="49"/>
              </w:numPr>
              <w:spacing w:after="0" w:line="360" w:lineRule="auto"/>
              <w:ind w:left="0"/>
              <w:jc w:val="both"/>
              <w:rPr>
                <w:rFonts w:ascii="Arial" w:hAnsi="Arial" w:cs="Arial"/>
                <w:sz w:val="24"/>
                <w:szCs w:val="24"/>
              </w:rPr>
            </w:pPr>
            <w:r w:rsidRPr="00E6286B">
              <w:rPr>
                <w:rFonts w:ascii="Arial" w:hAnsi="Arial" w:cs="Arial"/>
              </w:rPr>
              <w:lastRenderedPageBreak/>
              <w:t>The defendants should be afforded the opportunity to scrutinize and potentially attack the validity of the main agreement and the security allegedly so furnished, which it is ef</w:t>
            </w:r>
            <w:r w:rsidR="00E6286B">
              <w:rPr>
                <w:rFonts w:ascii="Arial" w:hAnsi="Arial" w:cs="Arial"/>
              </w:rPr>
              <w:t>fectively obstruc</w:t>
            </w:r>
            <w:r w:rsidR="00AF4742">
              <w:rPr>
                <w:rFonts w:ascii="Arial" w:hAnsi="Arial" w:cs="Arial"/>
              </w:rPr>
              <w:t>ted from doing’</w:t>
            </w:r>
            <w:r w:rsidR="00E6286B">
              <w:rPr>
                <w:rFonts w:ascii="Arial" w:hAnsi="Arial" w:cs="Arial"/>
              </w:rPr>
              <w:t>.</w:t>
            </w:r>
          </w:p>
          <w:p w:rsidR="00AC5A60" w:rsidRPr="003801FC" w:rsidRDefault="00AC5A60" w:rsidP="007161C1">
            <w:pPr>
              <w:pStyle w:val="ListParagraph"/>
              <w:spacing w:after="0" w:line="360" w:lineRule="auto"/>
              <w:jc w:val="both"/>
              <w:rPr>
                <w:rFonts w:ascii="Arial" w:hAnsi="Arial" w:cs="Arial"/>
                <w:sz w:val="24"/>
                <w:szCs w:val="24"/>
              </w:rPr>
            </w:pPr>
          </w:p>
          <w:p w:rsidR="00E512D9" w:rsidRDefault="00154CA1" w:rsidP="007161C1">
            <w:pPr>
              <w:spacing w:after="0" w:line="360" w:lineRule="auto"/>
              <w:jc w:val="both"/>
              <w:rPr>
                <w:rFonts w:ascii="Arial" w:hAnsi="Arial" w:cs="Arial"/>
                <w:sz w:val="24"/>
                <w:szCs w:val="24"/>
                <w:u w:val="single"/>
              </w:rPr>
            </w:pPr>
            <w:r>
              <w:rPr>
                <w:rFonts w:ascii="Arial" w:hAnsi="Arial" w:cs="Arial"/>
                <w:sz w:val="24"/>
                <w:szCs w:val="24"/>
                <w:u w:val="single"/>
              </w:rPr>
              <w:t>The arguments</w:t>
            </w:r>
          </w:p>
          <w:p w:rsidR="00233191" w:rsidRDefault="00233191" w:rsidP="000D0F54">
            <w:pPr>
              <w:spacing w:after="0" w:line="360" w:lineRule="auto"/>
              <w:jc w:val="both"/>
              <w:rPr>
                <w:rFonts w:ascii="Arial" w:hAnsi="Arial" w:cs="Arial"/>
                <w:sz w:val="24"/>
                <w:szCs w:val="24"/>
                <w:u w:val="single"/>
              </w:rPr>
            </w:pPr>
          </w:p>
          <w:p w:rsidR="00601E8D" w:rsidRDefault="00154CA1" w:rsidP="00D87790">
            <w:pPr>
              <w:spacing w:after="0" w:line="360" w:lineRule="auto"/>
              <w:jc w:val="both"/>
              <w:rPr>
                <w:rFonts w:ascii="Arial" w:hAnsi="Arial" w:cs="Arial"/>
                <w:sz w:val="24"/>
                <w:szCs w:val="24"/>
              </w:rPr>
            </w:pPr>
            <w:r>
              <w:rPr>
                <w:rFonts w:ascii="Arial" w:hAnsi="Arial" w:cs="Arial"/>
                <w:sz w:val="24"/>
                <w:szCs w:val="24"/>
              </w:rPr>
              <w:t>[</w:t>
            </w:r>
            <w:r w:rsidR="000855E9">
              <w:rPr>
                <w:rFonts w:ascii="Arial" w:hAnsi="Arial" w:cs="Arial"/>
                <w:sz w:val="24"/>
                <w:szCs w:val="24"/>
              </w:rPr>
              <w:t>8</w:t>
            </w:r>
            <w:r>
              <w:rPr>
                <w:rFonts w:ascii="Arial" w:hAnsi="Arial" w:cs="Arial"/>
                <w:sz w:val="24"/>
                <w:szCs w:val="24"/>
              </w:rPr>
              <w:t>]</w:t>
            </w:r>
            <w:r>
              <w:rPr>
                <w:rFonts w:ascii="Arial" w:hAnsi="Arial" w:cs="Arial"/>
                <w:sz w:val="24"/>
                <w:szCs w:val="24"/>
              </w:rPr>
              <w:tab/>
              <w:t xml:space="preserve">The plaintiff </w:t>
            </w:r>
            <w:r w:rsidR="008622C8">
              <w:rPr>
                <w:rFonts w:ascii="Arial" w:hAnsi="Arial" w:cs="Arial"/>
                <w:sz w:val="24"/>
                <w:szCs w:val="24"/>
              </w:rPr>
              <w:t>argued that this is one of five cases that principally have the same facts.  Bank Windhoek is the plaintiff in all five matters</w:t>
            </w:r>
            <w:r w:rsidR="00AF4742">
              <w:rPr>
                <w:rFonts w:ascii="Arial" w:hAnsi="Arial" w:cs="Arial"/>
                <w:sz w:val="24"/>
                <w:szCs w:val="24"/>
              </w:rPr>
              <w:t>,</w:t>
            </w:r>
            <w:r w:rsidR="008622C8">
              <w:rPr>
                <w:rFonts w:ascii="Arial" w:hAnsi="Arial" w:cs="Arial"/>
                <w:sz w:val="24"/>
                <w:szCs w:val="24"/>
              </w:rPr>
              <w:t xml:space="preserve"> but the defendants differ from case to case.  The amendment was necessitated by an affidavit of a certain Thomas Christian Karijapua Ihujua’s affidavit which was filed in opposition to summary judgement in one of these matters.  The counsel for the plaintiff referred the court to the matter of </w:t>
            </w:r>
            <w:r w:rsidR="008622C8" w:rsidRPr="009E6326">
              <w:rPr>
                <w:rFonts w:ascii="Arial" w:hAnsi="Arial" w:cs="Arial"/>
                <w:i/>
                <w:sz w:val="24"/>
                <w:szCs w:val="24"/>
              </w:rPr>
              <w:t>IA Bell Equipment Company Namibia (Pty) Ltd v Roadstone Quarries CC</w:t>
            </w:r>
            <w:r>
              <w:rPr>
                <w:rStyle w:val="FootnoteReference"/>
                <w:rFonts w:ascii="Arial" w:hAnsi="Arial" w:cs="Arial"/>
                <w:sz w:val="24"/>
                <w:szCs w:val="24"/>
              </w:rPr>
              <w:footnoteReference w:id="1"/>
            </w:r>
            <w:r w:rsidR="009E6326">
              <w:rPr>
                <w:rFonts w:ascii="Arial" w:hAnsi="Arial" w:cs="Arial"/>
                <w:sz w:val="24"/>
                <w:szCs w:val="24"/>
              </w:rPr>
              <w:t xml:space="preserve"> where it was held that an amendment will always be allowed unless the applicant to the amendment is mala fide or unless such amendment would cause an injustice to the other side which cannot be compensated by costs.  Adv Garbes-Kirsten submitted that the plaintiff is bona fide in seeking the amendment and it will not cause the defendants any injustice.</w:t>
            </w:r>
          </w:p>
          <w:p w:rsidR="007161C1" w:rsidRDefault="007161C1" w:rsidP="00D87790">
            <w:pPr>
              <w:spacing w:after="0" w:line="360" w:lineRule="auto"/>
              <w:jc w:val="both"/>
              <w:rPr>
                <w:rFonts w:ascii="Arial" w:hAnsi="Arial" w:cs="Arial"/>
                <w:sz w:val="24"/>
                <w:szCs w:val="24"/>
              </w:rPr>
            </w:pPr>
          </w:p>
          <w:p w:rsidR="000855E9" w:rsidRDefault="00154CA1" w:rsidP="00D8779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It was further argued that the intended amendment reflects that the cause of action is not based on an extension of an existing overdraft facility but on a new agreement entered into between the parties on 25 March 2021 for the extension of an overdraft facility of which the temporary overdraft facility was already in place since 18 October 2012.  The new agreement was for a temporary overdraft facility in the amount of N$1 </w:t>
            </w:r>
            <w:r w:rsidR="00AF4742">
              <w:rPr>
                <w:rFonts w:ascii="Arial" w:hAnsi="Arial" w:cs="Arial"/>
                <w:sz w:val="24"/>
                <w:szCs w:val="24"/>
              </w:rPr>
              <w:t xml:space="preserve">065 500 </w:t>
            </w:r>
            <w:r>
              <w:rPr>
                <w:rFonts w:ascii="Arial" w:hAnsi="Arial" w:cs="Arial"/>
                <w:sz w:val="24"/>
                <w:szCs w:val="24"/>
              </w:rPr>
              <w:t>and the agreement was to expire on 1 April 2021.</w:t>
            </w:r>
            <w:r w:rsidR="00A15DF8">
              <w:rPr>
                <w:rFonts w:ascii="Arial" w:hAnsi="Arial" w:cs="Arial"/>
                <w:sz w:val="24"/>
                <w:szCs w:val="24"/>
              </w:rPr>
              <w:t xml:space="preserve">  It was further submitted that the intended amendment of the plaintiff is in full compliance with rule 45(5).  It is divided into paragraphs, including sub-paragraphs, it contains a clear and concise s</w:t>
            </w:r>
            <w:r w:rsidR="00AF4742">
              <w:rPr>
                <w:rFonts w:ascii="Arial" w:hAnsi="Arial" w:cs="Arial"/>
                <w:sz w:val="24"/>
                <w:szCs w:val="24"/>
              </w:rPr>
              <w:t xml:space="preserve">tatement of the material facts </w:t>
            </w:r>
            <w:r w:rsidR="00A15DF8">
              <w:rPr>
                <w:rFonts w:ascii="Arial" w:hAnsi="Arial" w:cs="Arial"/>
                <w:sz w:val="24"/>
                <w:szCs w:val="24"/>
              </w:rPr>
              <w:t>on which the plaintiff relies and that the amendment makes it clear that the plaintiff relies on a new agreement.  It is further also the case that collaterals were already in place at the time that the extension of the overdraft was granted by the plaintiff to the first defendant.  The plaintiff further fully complied with rule 45(7) in that it avers that the agreement was partly in writing and partly oral as well as the fact that it was entered into at Windhoek on 25 March 2021.  It further identifies the parties to the agreement as well as the representatives of the parties.</w:t>
            </w:r>
          </w:p>
          <w:p w:rsidR="007A6DB7" w:rsidRDefault="007A6DB7" w:rsidP="00D87790">
            <w:pPr>
              <w:spacing w:after="0" w:line="360" w:lineRule="auto"/>
              <w:jc w:val="both"/>
              <w:rPr>
                <w:rFonts w:ascii="Arial" w:hAnsi="Arial" w:cs="Arial"/>
                <w:sz w:val="24"/>
                <w:szCs w:val="24"/>
              </w:rPr>
            </w:pPr>
          </w:p>
          <w:p w:rsidR="00A15DF8" w:rsidRDefault="00154CA1" w:rsidP="00D8779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056F3">
              <w:rPr>
                <w:rFonts w:ascii="Arial" w:hAnsi="Arial" w:cs="Arial"/>
                <w:sz w:val="24"/>
                <w:szCs w:val="24"/>
              </w:rPr>
              <w:t>For the first an</w:t>
            </w:r>
            <w:r w:rsidR="0007065E">
              <w:rPr>
                <w:rFonts w:ascii="Arial" w:hAnsi="Arial" w:cs="Arial"/>
                <w:sz w:val="24"/>
                <w:szCs w:val="24"/>
              </w:rPr>
              <w:t>d second defendant</w:t>
            </w:r>
            <w:r w:rsidR="00AF4742">
              <w:rPr>
                <w:rFonts w:ascii="Arial" w:hAnsi="Arial" w:cs="Arial"/>
                <w:sz w:val="24"/>
                <w:szCs w:val="24"/>
              </w:rPr>
              <w:t>s</w:t>
            </w:r>
            <w:r w:rsidR="0007065E">
              <w:rPr>
                <w:rFonts w:ascii="Arial" w:hAnsi="Arial" w:cs="Arial"/>
                <w:sz w:val="24"/>
                <w:szCs w:val="24"/>
              </w:rPr>
              <w:t xml:space="preserve"> it was submitted that from the onset it is necessary to address the issue of whether an opposition to the amendment should not rather be introduced as a formal exception after the amendment is allowed but that the applicant seemingly concedes to it </w:t>
            </w:r>
            <w:r w:rsidR="0007065E">
              <w:rPr>
                <w:rFonts w:ascii="Arial" w:hAnsi="Arial" w:cs="Arial"/>
                <w:sz w:val="24"/>
                <w:szCs w:val="24"/>
              </w:rPr>
              <w:lastRenderedPageBreak/>
              <w:t xml:space="preserve">being brought at this juncture.  </w:t>
            </w:r>
            <w:r w:rsidR="00EA79A3">
              <w:rPr>
                <w:rFonts w:ascii="Arial" w:hAnsi="Arial" w:cs="Arial"/>
                <w:sz w:val="24"/>
                <w:szCs w:val="24"/>
              </w:rPr>
              <w:t>It would</w:t>
            </w:r>
            <w:r w:rsidR="00AF4742">
              <w:rPr>
                <w:rFonts w:ascii="Arial" w:hAnsi="Arial" w:cs="Arial"/>
                <w:sz w:val="24"/>
                <w:szCs w:val="24"/>
              </w:rPr>
              <w:t>,</w:t>
            </w:r>
            <w:r w:rsidR="00EA79A3">
              <w:rPr>
                <w:rFonts w:ascii="Arial" w:hAnsi="Arial" w:cs="Arial"/>
                <w:sz w:val="24"/>
                <w:szCs w:val="24"/>
              </w:rPr>
              <w:t xml:space="preserve"> however</w:t>
            </w:r>
            <w:r w:rsidR="00AF4742">
              <w:rPr>
                <w:rFonts w:ascii="Arial" w:hAnsi="Arial" w:cs="Arial"/>
                <w:sz w:val="24"/>
                <w:szCs w:val="24"/>
              </w:rPr>
              <w:t>,</w:t>
            </w:r>
            <w:r w:rsidR="00EA79A3">
              <w:rPr>
                <w:rFonts w:ascii="Arial" w:hAnsi="Arial" w:cs="Arial"/>
                <w:sz w:val="24"/>
                <w:szCs w:val="24"/>
              </w:rPr>
              <w:t xml:space="preserve"> be against the overriding </w:t>
            </w:r>
            <w:r w:rsidR="0027103D">
              <w:rPr>
                <w:rFonts w:ascii="Arial" w:hAnsi="Arial" w:cs="Arial"/>
                <w:sz w:val="24"/>
                <w:szCs w:val="24"/>
              </w:rPr>
              <w:t>objectives</w:t>
            </w:r>
            <w:r w:rsidR="00EA79A3">
              <w:rPr>
                <w:rFonts w:ascii="Arial" w:hAnsi="Arial" w:cs="Arial"/>
                <w:sz w:val="24"/>
                <w:szCs w:val="24"/>
              </w:rPr>
              <w:t xml:space="preserve"> of the case management system to bring further interlocutories.  </w:t>
            </w:r>
            <w:r w:rsidR="0007065E">
              <w:rPr>
                <w:rFonts w:ascii="Arial" w:hAnsi="Arial" w:cs="Arial"/>
                <w:sz w:val="24"/>
                <w:szCs w:val="24"/>
              </w:rPr>
              <w:t xml:space="preserve"> </w:t>
            </w:r>
            <w:r w:rsidR="0027103D">
              <w:rPr>
                <w:rFonts w:ascii="Arial" w:hAnsi="Arial" w:cs="Arial"/>
                <w:sz w:val="24"/>
                <w:szCs w:val="24"/>
              </w:rPr>
              <w:t>It is argued on their behalf further that the defendants will not be in a position to plea, should the amendment be allowed as the amendment does not contain enough information to allow them to plea upon and will therefore still be excipiable</w:t>
            </w:r>
            <w:r w:rsidR="00AF4742">
              <w:rPr>
                <w:rFonts w:ascii="Arial" w:hAnsi="Arial" w:cs="Arial"/>
                <w:sz w:val="24"/>
                <w:szCs w:val="24"/>
              </w:rPr>
              <w:t>.</w:t>
            </w:r>
            <w:r w:rsidR="0027103D">
              <w:rPr>
                <w:rFonts w:ascii="Arial" w:hAnsi="Arial" w:cs="Arial"/>
                <w:sz w:val="24"/>
                <w:szCs w:val="24"/>
              </w:rPr>
              <w:t xml:space="preserve">  </w:t>
            </w:r>
          </w:p>
          <w:p w:rsidR="009E6326" w:rsidRPr="0003106D" w:rsidRDefault="009E6326" w:rsidP="00D87790">
            <w:pPr>
              <w:spacing w:after="0" w:line="360" w:lineRule="auto"/>
              <w:jc w:val="both"/>
              <w:rPr>
                <w:rFonts w:ascii="Arial" w:hAnsi="Arial" w:cs="Arial"/>
              </w:rPr>
            </w:pPr>
          </w:p>
          <w:p w:rsidR="009E6326" w:rsidRDefault="00154CA1" w:rsidP="000D0F54">
            <w:pPr>
              <w:spacing w:after="0" w:line="360" w:lineRule="auto"/>
              <w:jc w:val="both"/>
              <w:rPr>
                <w:rFonts w:ascii="Arial" w:hAnsi="Arial" w:cs="Arial"/>
                <w:sz w:val="24"/>
                <w:szCs w:val="24"/>
                <w:u w:val="single"/>
              </w:rPr>
            </w:pPr>
            <w:r w:rsidRPr="001D267D">
              <w:rPr>
                <w:rFonts w:ascii="Arial" w:hAnsi="Arial" w:cs="Arial"/>
                <w:sz w:val="24"/>
                <w:szCs w:val="24"/>
                <w:u w:val="single"/>
              </w:rPr>
              <w:t>Legal considerations</w:t>
            </w:r>
          </w:p>
          <w:p w:rsidR="00233191" w:rsidRPr="00AC39BA" w:rsidRDefault="00233191" w:rsidP="000D0F54">
            <w:pPr>
              <w:spacing w:after="0" w:line="360" w:lineRule="auto"/>
              <w:jc w:val="both"/>
              <w:rPr>
                <w:rFonts w:ascii="Arial" w:hAnsi="Arial" w:cs="Arial"/>
                <w:sz w:val="24"/>
                <w:szCs w:val="24"/>
                <w:u w:val="single"/>
              </w:rPr>
            </w:pPr>
          </w:p>
          <w:p w:rsidR="001D267D" w:rsidRDefault="007161C1" w:rsidP="001D267D">
            <w:pPr>
              <w:spacing w:after="0" w:line="360" w:lineRule="auto"/>
              <w:jc w:val="both"/>
              <w:rPr>
                <w:rFonts w:ascii="Arial" w:hAnsi="Arial" w:cs="Arial"/>
                <w:sz w:val="24"/>
                <w:szCs w:val="24"/>
              </w:rPr>
            </w:pPr>
            <w:r>
              <w:rPr>
                <w:rFonts w:ascii="Arial" w:hAnsi="Arial" w:cs="Arial"/>
                <w:sz w:val="24"/>
                <w:szCs w:val="24"/>
              </w:rPr>
              <w:t>[11</w:t>
            </w:r>
            <w:r w:rsidR="00601E8D" w:rsidRPr="007B0F92">
              <w:rPr>
                <w:rFonts w:ascii="Arial" w:hAnsi="Arial" w:cs="Arial"/>
                <w:sz w:val="24"/>
                <w:szCs w:val="24"/>
              </w:rPr>
              <w:t>]</w:t>
            </w:r>
            <w:r w:rsidR="00601E8D" w:rsidRPr="007B0F92">
              <w:rPr>
                <w:rFonts w:ascii="Arial" w:hAnsi="Arial" w:cs="Arial"/>
                <w:sz w:val="24"/>
                <w:szCs w:val="24"/>
              </w:rPr>
              <w:tab/>
            </w:r>
            <w:r w:rsidR="00154CA1" w:rsidRPr="001D267D">
              <w:rPr>
                <w:rFonts w:ascii="Arial" w:hAnsi="Arial" w:cs="Arial"/>
                <w:sz w:val="24"/>
                <w:szCs w:val="24"/>
              </w:rPr>
              <w:t>Rule 52 of the High Court rules deals with the amendment of pleadings. It reads as follows:</w:t>
            </w:r>
          </w:p>
          <w:p w:rsidR="007161C1" w:rsidRPr="001D267D" w:rsidRDefault="007161C1" w:rsidP="001D267D">
            <w:pPr>
              <w:spacing w:after="0" w:line="360" w:lineRule="auto"/>
              <w:jc w:val="both"/>
              <w:rPr>
                <w:rFonts w:ascii="Arial" w:hAnsi="Arial" w:cs="Arial"/>
                <w:sz w:val="24"/>
                <w:szCs w:val="24"/>
              </w:rPr>
            </w:pPr>
          </w:p>
          <w:p w:rsidR="001D267D" w:rsidRPr="00C778F4" w:rsidRDefault="00154CA1" w:rsidP="001D267D">
            <w:pPr>
              <w:spacing w:after="0" w:line="360" w:lineRule="auto"/>
              <w:jc w:val="both"/>
              <w:rPr>
                <w:rFonts w:ascii="Arial" w:hAnsi="Arial" w:cs="Arial"/>
              </w:rPr>
            </w:pPr>
            <w:r w:rsidRPr="001D267D">
              <w:rPr>
                <w:rFonts w:ascii="Arial" w:hAnsi="Arial" w:cs="Arial"/>
                <w:sz w:val="24"/>
                <w:szCs w:val="24"/>
              </w:rPr>
              <w:tab/>
            </w:r>
            <w:r w:rsidR="00AF4742">
              <w:rPr>
                <w:rFonts w:ascii="Arial" w:hAnsi="Arial" w:cs="Arial"/>
              </w:rPr>
              <w:t>‘</w:t>
            </w:r>
            <w:r w:rsidRPr="00C778F4">
              <w:rPr>
                <w:rFonts w:ascii="Arial" w:hAnsi="Arial" w:cs="Arial"/>
              </w:rPr>
              <w:t>(1) A party desiring to amend a pleading or document, other than an affidavit, filed in connection with a proceeding must give notice to all other parties to the proceeding and the managing judge of his or her intention so to amend.</w:t>
            </w:r>
          </w:p>
          <w:p w:rsidR="001D267D" w:rsidRPr="00C778F4" w:rsidRDefault="00154CA1" w:rsidP="001D267D">
            <w:pPr>
              <w:spacing w:after="0" w:line="360" w:lineRule="auto"/>
              <w:jc w:val="both"/>
              <w:rPr>
                <w:rFonts w:ascii="Arial" w:hAnsi="Arial" w:cs="Arial"/>
              </w:rPr>
            </w:pPr>
            <w:r w:rsidRPr="00C778F4">
              <w:rPr>
                <w:rFonts w:ascii="Arial" w:hAnsi="Arial" w:cs="Arial"/>
              </w:rPr>
              <w:t>(2) A notice referred to in subrule (1) must state that unless objection in writing to the proposed amendment is made within 10 days the party giving the notice will amend the pleading or document in question accordingly.</w:t>
            </w:r>
          </w:p>
          <w:p w:rsidR="001D267D" w:rsidRPr="00C778F4" w:rsidRDefault="00154CA1" w:rsidP="001D267D">
            <w:pPr>
              <w:spacing w:after="0" w:line="360" w:lineRule="auto"/>
              <w:jc w:val="both"/>
              <w:rPr>
                <w:rFonts w:ascii="Arial" w:hAnsi="Arial" w:cs="Arial"/>
              </w:rPr>
            </w:pPr>
            <w:r w:rsidRPr="00C778F4">
              <w:rPr>
                <w:rFonts w:ascii="Arial" w:hAnsi="Arial" w:cs="Arial"/>
              </w:rPr>
              <w:t>(3) If no objection in writing is made the party receiving the notice is considered as having agreed to the amendment.</w:t>
            </w:r>
          </w:p>
          <w:p w:rsidR="00021306" w:rsidRPr="00C778F4" w:rsidRDefault="00154CA1" w:rsidP="00021306">
            <w:pPr>
              <w:spacing w:after="0" w:line="360" w:lineRule="auto"/>
              <w:jc w:val="both"/>
              <w:rPr>
                <w:rFonts w:ascii="Arial" w:hAnsi="Arial" w:cs="Arial"/>
              </w:rPr>
            </w:pPr>
            <w:r w:rsidRPr="00C778F4">
              <w:rPr>
                <w:rFonts w:ascii="Arial" w:hAnsi="Arial" w:cs="Arial"/>
              </w:rPr>
              <w:t>(4) If objection is made within the period referred to in subrule (2), which o</w:t>
            </w:r>
            <w:r w:rsidR="00C778F4">
              <w:rPr>
                <w:rFonts w:ascii="Arial" w:hAnsi="Arial" w:cs="Arial"/>
              </w:rPr>
              <w:t xml:space="preserve">bjection </w:t>
            </w:r>
            <w:r w:rsidRPr="00C778F4">
              <w:rPr>
                <w:rFonts w:ascii="Arial" w:hAnsi="Arial" w:cs="Arial"/>
              </w:rPr>
              <w:t xml:space="preserve">must clearly and concisely state the grounds on which it is founded, the party desiring to pursue the amendment must within 10 days after receipt of the objection apply to the managing judge for leave to </w:t>
            </w:r>
            <w:r w:rsidR="00C778F4">
              <w:rPr>
                <w:rFonts w:ascii="Arial" w:hAnsi="Arial" w:cs="Arial"/>
              </w:rPr>
              <w:t>a</w:t>
            </w:r>
            <w:r w:rsidRPr="00C778F4">
              <w:rPr>
                <w:rFonts w:ascii="Arial" w:hAnsi="Arial" w:cs="Arial"/>
              </w:rPr>
              <w:t>mend.</w:t>
            </w:r>
          </w:p>
          <w:p w:rsidR="00021306" w:rsidRPr="00C778F4" w:rsidRDefault="00154CA1" w:rsidP="00021306">
            <w:pPr>
              <w:spacing w:after="0" w:line="360" w:lineRule="auto"/>
              <w:jc w:val="both"/>
              <w:rPr>
                <w:rFonts w:ascii="Arial" w:hAnsi="Arial" w:cs="Arial"/>
              </w:rPr>
            </w:pPr>
            <w:r w:rsidRPr="00C778F4">
              <w:rPr>
                <w:rFonts w:ascii="Arial" w:hAnsi="Arial" w:cs="Arial"/>
              </w:rPr>
              <w:t>(5) The managing judge must set the matter down for hearing and thereafter the managing judge may make such order thereon as he or she considers suitable or proper and that order must be made within 15 days from the date of the hearing.</w:t>
            </w:r>
          </w:p>
          <w:p w:rsidR="00021306" w:rsidRPr="00C778F4" w:rsidRDefault="00154CA1" w:rsidP="00021306">
            <w:pPr>
              <w:spacing w:after="0" w:line="360" w:lineRule="auto"/>
              <w:jc w:val="both"/>
              <w:rPr>
                <w:rFonts w:ascii="Arial" w:hAnsi="Arial" w:cs="Arial"/>
              </w:rPr>
            </w:pPr>
            <w:r w:rsidRPr="00C778F4">
              <w:rPr>
                <w:rFonts w:ascii="Arial" w:hAnsi="Arial" w:cs="Arial"/>
              </w:rPr>
              <w:t>(6) Whenever the court has ordered an amendment or no objection has been made within the time specified in subrule (2), the party amending must deliver the amendment within the time specified in the court’s order or within five days after the expiry of the time specified in subrule (2).</w:t>
            </w:r>
          </w:p>
          <w:p w:rsidR="00021306" w:rsidRPr="00C778F4" w:rsidRDefault="00154CA1" w:rsidP="00021306">
            <w:pPr>
              <w:spacing w:after="0" w:line="360" w:lineRule="auto"/>
              <w:jc w:val="both"/>
              <w:rPr>
                <w:rFonts w:ascii="Arial" w:hAnsi="Arial" w:cs="Arial"/>
              </w:rPr>
            </w:pPr>
            <w:r w:rsidRPr="00C778F4">
              <w:rPr>
                <w:rFonts w:ascii="Arial" w:hAnsi="Arial" w:cs="Arial"/>
              </w:rPr>
              <w:t>(7) When an amendment to a pleading has been delivered in terms of this rule, the other party is, within 15 days of receipt of the amended pleading, entitled to plead to the amendment or to amend consequentially any pleading already filed by him or her.</w:t>
            </w:r>
          </w:p>
          <w:p w:rsidR="00021306" w:rsidRPr="00C778F4" w:rsidRDefault="00154CA1" w:rsidP="00021306">
            <w:pPr>
              <w:spacing w:after="0" w:line="360" w:lineRule="auto"/>
              <w:jc w:val="both"/>
              <w:rPr>
                <w:rFonts w:ascii="Arial" w:hAnsi="Arial" w:cs="Arial"/>
              </w:rPr>
            </w:pPr>
            <w:r w:rsidRPr="00C778F4">
              <w:rPr>
                <w:rFonts w:ascii="Arial" w:hAnsi="Arial" w:cs="Arial"/>
              </w:rPr>
              <w:t>(8) A party giving notice of amendment is, unless the court otherwise orders, liable to pay the costs thereby occasioned to any other party.</w:t>
            </w:r>
          </w:p>
          <w:p w:rsidR="00021306" w:rsidRPr="00C778F4" w:rsidRDefault="00154CA1" w:rsidP="00021306">
            <w:pPr>
              <w:spacing w:after="0" w:line="360" w:lineRule="auto"/>
              <w:jc w:val="both"/>
              <w:rPr>
                <w:rFonts w:ascii="Arial" w:hAnsi="Arial" w:cs="Arial"/>
              </w:rPr>
            </w:pPr>
            <w:r w:rsidRPr="00C778F4">
              <w:rPr>
                <w:rFonts w:ascii="Arial" w:hAnsi="Arial" w:cs="Arial"/>
              </w:rPr>
              <w:t>(9) The court may during the hearing at any stage before judgment, grant leave to amend a pleading or document on such terms as to costs or otherwise as the court considers suitable or proper.</w:t>
            </w:r>
          </w:p>
          <w:p w:rsidR="00923BA4" w:rsidRPr="007B0F92" w:rsidRDefault="00154CA1" w:rsidP="00021306">
            <w:pPr>
              <w:spacing w:after="0" w:line="360" w:lineRule="auto"/>
              <w:jc w:val="both"/>
              <w:rPr>
                <w:rFonts w:ascii="Arial" w:hAnsi="Arial" w:cs="Arial"/>
                <w:sz w:val="24"/>
                <w:szCs w:val="24"/>
              </w:rPr>
            </w:pPr>
            <w:r w:rsidRPr="00C778F4">
              <w:rPr>
                <w:rFonts w:ascii="Arial" w:hAnsi="Arial" w:cs="Arial"/>
              </w:rPr>
              <w:t>(10) If the amendment of a pleading affects any deadline set in a case plan order, the managing judge or the court must give appropriate directions as to new dates for the taking of such steps as remain unfinished in terms of the case plan order</w:t>
            </w:r>
            <w:r w:rsidRPr="00021306">
              <w:rPr>
                <w:rFonts w:ascii="Arial" w:hAnsi="Arial" w:cs="Arial"/>
                <w:sz w:val="24"/>
                <w:szCs w:val="24"/>
              </w:rPr>
              <w:t>.</w:t>
            </w:r>
            <w:r w:rsidR="00AF4742">
              <w:rPr>
                <w:rFonts w:ascii="Arial" w:hAnsi="Arial" w:cs="Arial"/>
                <w:sz w:val="24"/>
                <w:szCs w:val="24"/>
              </w:rPr>
              <w:t>’</w:t>
            </w:r>
          </w:p>
          <w:p w:rsidR="000D0F54" w:rsidRPr="007B0F92" w:rsidRDefault="000D0F54" w:rsidP="000D0F54">
            <w:pPr>
              <w:spacing w:after="0" w:line="360" w:lineRule="auto"/>
              <w:jc w:val="both"/>
              <w:rPr>
                <w:rFonts w:ascii="Arial" w:hAnsi="Arial" w:cs="Arial"/>
                <w:sz w:val="24"/>
                <w:szCs w:val="24"/>
              </w:rPr>
            </w:pPr>
          </w:p>
          <w:p w:rsidR="001D267D" w:rsidRDefault="007161C1" w:rsidP="001D267D">
            <w:pPr>
              <w:spacing w:after="0" w:line="360" w:lineRule="auto"/>
              <w:jc w:val="both"/>
              <w:rPr>
                <w:rFonts w:ascii="Arial" w:hAnsi="Arial" w:cs="Arial"/>
                <w:sz w:val="24"/>
                <w:szCs w:val="24"/>
              </w:rPr>
            </w:pPr>
            <w:r>
              <w:rPr>
                <w:rFonts w:ascii="Arial" w:hAnsi="Arial" w:cs="Arial"/>
                <w:sz w:val="24"/>
                <w:szCs w:val="24"/>
              </w:rPr>
              <w:lastRenderedPageBreak/>
              <w:t>[12</w:t>
            </w:r>
            <w:r w:rsidR="00601E8D" w:rsidRPr="007B0F92">
              <w:rPr>
                <w:rFonts w:ascii="Arial" w:hAnsi="Arial" w:cs="Arial"/>
                <w:sz w:val="24"/>
                <w:szCs w:val="24"/>
              </w:rPr>
              <w:t>]</w:t>
            </w:r>
            <w:r w:rsidR="00601E8D" w:rsidRPr="007B0F92">
              <w:rPr>
                <w:rFonts w:ascii="Arial" w:hAnsi="Arial" w:cs="Arial"/>
                <w:sz w:val="24"/>
                <w:szCs w:val="24"/>
              </w:rPr>
              <w:tab/>
            </w:r>
            <w:r w:rsidR="00154CA1" w:rsidRPr="001D267D">
              <w:rPr>
                <w:rFonts w:ascii="Arial" w:hAnsi="Arial" w:cs="Arial"/>
                <w:sz w:val="24"/>
                <w:szCs w:val="24"/>
              </w:rPr>
              <w:t xml:space="preserve">The principles regulating the granting of a proposed amendment of a pleading are very clear and were summarized in a Supreme Court judgment </w:t>
            </w:r>
            <w:r w:rsidR="00154CA1" w:rsidRPr="001D267D">
              <w:rPr>
                <w:rFonts w:ascii="Arial" w:hAnsi="Arial" w:cs="Arial"/>
                <w:i/>
                <w:sz w:val="24"/>
                <w:szCs w:val="24"/>
              </w:rPr>
              <w:t xml:space="preserve">of DB Thermal (Pty) Ltd and Another v Council of the Municipality of City of Windhoek </w:t>
            </w:r>
            <w:r w:rsidR="00154CA1">
              <w:rPr>
                <w:rStyle w:val="FootnoteReference"/>
                <w:rFonts w:ascii="Arial" w:hAnsi="Arial" w:cs="Arial"/>
                <w:i/>
                <w:sz w:val="24"/>
                <w:szCs w:val="24"/>
              </w:rPr>
              <w:footnoteReference w:id="2"/>
            </w:r>
            <w:r w:rsidR="00154CA1" w:rsidRPr="001D267D">
              <w:rPr>
                <w:rFonts w:ascii="Arial" w:hAnsi="Arial" w:cs="Arial"/>
                <w:sz w:val="24"/>
                <w:szCs w:val="24"/>
              </w:rPr>
              <w:t xml:space="preserve">  as follows:</w:t>
            </w:r>
          </w:p>
          <w:p w:rsidR="007161C1" w:rsidRPr="001D267D" w:rsidRDefault="007161C1" w:rsidP="001D267D">
            <w:pPr>
              <w:spacing w:after="0" w:line="360" w:lineRule="auto"/>
              <w:jc w:val="both"/>
              <w:rPr>
                <w:rFonts w:ascii="Arial" w:hAnsi="Arial" w:cs="Arial"/>
                <w:sz w:val="24"/>
                <w:szCs w:val="24"/>
              </w:rPr>
            </w:pPr>
          </w:p>
          <w:p w:rsidR="00601E8D" w:rsidRPr="007B0F92" w:rsidRDefault="00AF4742" w:rsidP="001D267D">
            <w:pPr>
              <w:spacing w:after="0" w:line="360" w:lineRule="auto"/>
              <w:jc w:val="both"/>
              <w:rPr>
                <w:rFonts w:ascii="Arial" w:hAnsi="Arial" w:cs="Arial"/>
                <w:sz w:val="24"/>
                <w:szCs w:val="24"/>
              </w:rPr>
            </w:pPr>
            <w:r>
              <w:rPr>
                <w:rFonts w:ascii="Arial" w:hAnsi="Arial" w:cs="Arial"/>
                <w:sz w:val="24"/>
                <w:szCs w:val="24"/>
              </w:rPr>
              <w:tab/>
              <w:t>‘</w:t>
            </w:r>
            <w:r w:rsidR="00154CA1">
              <w:rPr>
                <w:rFonts w:ascii="Arial" w:hAnsi="Arial" w:cs="Arial"/>
                <w:sz w:val="24"/>
                <w:szCs w:val="24"/>
              </w:rPr>
              <w:t xml:space="preserve">[38]. . </w:t>
            </w:r>
            <w:r w:rsidR="00154CA1" w:rsidRPr="007C410D">
              <w:rPr>
                <w:rFonts w:ascii="Arial" w:hAnsi="Arial" w:cs="Arial"/>
              </w:rPr>
              <w:t xml:space="preserve">. </w:t>
            </w:r>
            <w:r w:rsidR="001D267D" w:rsidRPr="007C410D">
              <w:rPr>
                <w:rFonts w:ascii="Arial" w:hAnsi="Arial" w:cs="Arial"/>
              </w:rPr>
              <w:t>The established principle that relates to amendments of pleadings is that they should be ''allowed to obtain a proper ventilation of the dispute between the parties … so that justice may be done'', subject of course to the principle that the opposing party should not be prejudiced by the amendment if that prejudice cannot be cured by an appropriate costs order, and where necessary, a postponemen</w:t>
            </w:r>
            <w:r>
              <w:rPr>
                <w:rFonts w:ascii="Arial" w:hAnsi="Arial" w:cs="Arial"/>
              </w:rPr>
              <w:t>t . . . .’</w:t>
            </w:r>
          </w:p>
          <w:p w:rsidR="000D0F54" w:rsidRPr="007B0F92" w:rsidRDefault="000D0F54" w:rsidP="000D0F54">
            <w:pPr>
              <w:spacing w:after="0" w:line="360" w:lineRule="auto"/>
              <w:jc w:val="both"/>
              <w:rPr>
                <w:rFonts w:ascii="Arial" w:hAnsi="Arial" w:cs="Arial"/>
                <w:sz w:val="24"/>
                <w:szCs w:val="24"/>
              </w:rPr>
            </w:pPr>
          </w:p>
          <w:p w:rsidR="001D267D" w:rsidRPr="001D267D" w:rsidRDefault="007161C1" w:rsidP="001D267D">
            <w:pPr>
              <w:spacing w:after="0" w:line="360" w:lineRule="auto"/>
              <w:jc w:val="both"/>
              <w:rPr>
                <w:rFonts w:ascii="Arial" w:hAnsi="Arial" w:cs="Arial"/>
                <w:sz w:val="24"/>
                <w:szCs w:val="24"/>
              </w:rPr>
            </w:pPr>
            <w:r>
              <w:rPr>
                <w:rFonts w:ascii="Arial" w:hAnsi="Arial" w:cs="Arial"/>
                <w:sz w:val="24"/>
                <w:szCs w:val="24"/>
              </w:rPr>
              <w:t>[13</w:t>
            </w:r>
            <w:r w:rsidR="00601E8D" w:rsidRPr="007B0F92">
              <w:rPr>
                <w:rFonts w:ascii="Arial" w:hAnsi="Arial" w:cs="Arial"/>
                <w:sz w:val="24"/>
                <w:szCs w:val="24"/>
              </w:rPr>
              <w:t>]</w:t>
            </w:r>
            <w:r w:rsidR="00601E8D" w:rsidRPr="007B0F92">
              <w:rPr>
                <w:rFonts w:ascii="Arial" w:hAnsi="Arial" w:cs="Arial"/>
                <w:sz w:val="24"/>
                <w:szCs w:val="24"/>
              </w:rPr>
              <w:tab/>
            </w:r>
            <w:r w:rsidR="00154CA1" w:rsidRPr="001D267D">
              <w:rPr>
                <w:rFonts w:ascii="Arial" w:hAnsi="Arial" w:cs="Arial"/>
                <w:sz w:val="24"/>
                <w:szCs w:val="24"/>
              </w:rPr>
              <w:t>A further elaboration on these principles can be found in the matter of</w:t>
            </w:r>
            <w:r w:rsidR="00154CA1" w:rsidRPr="001D267D">
              <w:rPr>
                <w:rFonts w:ascii="Arial" w:hAnsi="Arial" w:cs="Arial"/>
                <w:i/>
                <w:sz w:val="24"/>
                <w:szCs w:val="24"/>
              </w:rPr>
              <w:t xml:space="preserve"> I A Bell Equipment Company (Namibia) (Pty) Ltd v Roadstone Quarries CC</w:t>
            </w:r>
            <w:r w:rsidR="00154CA1">
              <w:rPr>
                <w:rStyle w:val="FootnoteReference"/>
                <w:rFonts w:ascii="Arial" w:hAnsi="Arial" w:cs="Arial"/>
                <w:i/>
                <w:sz w:val="24"/>
                <w:szCs w:val="24"/>
              </w:rPr>
              <w:footnoteReference w:id="3"/>
            </w:r>
            <w:r w:rsidR="00312607">
              <w:rPr>
                <w:rFonts w:ascii="Arial" w:hAnsi="Arial" w:cs="Arial"/>
                <w:sz w:val="24"/>
                <w:szCs w:val="24"/>
              </w:rPr>
              <w:t xml:space="preserve"> </w:t>
            </w:r>
            <w:r w:rsidR="00154CA1" w:rsidRPr="001D267D">
              <w:rPr>
                <w:rFonts w:ascii="Arial" w:hAnsi="Arial" w:cs="Arial"/>
                <w:sz w:val="24"/>
                <w:szCs w:val="24"/>
              </w:rPr>
              <w:t>wherein it was held that:</w:t>
            </w:r>
          </w:p>
          <w:p w:rsidR="001D267D" w:rsidRPr="001D267D" w:rsidRDefault="001D267D" w:rsidP="001D267D">
            <w:pPr>
              <w:spacing w:after="0" w:line="360" w:lineRule="auto"/>
              <w:jc w:val="both"/>
              <w:rPr>
                <w:rFonts w:ascii="Arial" w:hAnsi="Arial" w:cs="Arial"/>
                <w:sz w:val="24"/>
                <w:szCs w:val="24"/>
              </w:rPr>
            </w:pPr>
          </w:p>
          <w:p w:rsidR="001D267D" w:rsidRPr="001D267D" w:rsidRDefault="00154CA1" w:rsidP="001D267D">
            <w:pPr>
              <w:spacing w:after="0" w:line="360" w:lineRule="auto"/>
              <w:jc w:val="both"/>
              <w:rPr>
                <w:rFonts w:ascii="Arial" w:hAnsi="Arial" w:cs="Arial"/>
                <w:sz w:val="24"/>
                <w:szCs w:val="24"/>
              </w:rPr>
            </w:pPr>
            <w:r>
              <w:rPr>
                <w:rFonts w:ascii="Arial" w:hAnsi="Arial" w:cs="Arial"/>
              </w:rPr>
              <w:tab/>
            </w:r>
            <w:r w:rsidR="00AF4742">
              <w:rPr>
                <w:rFonts w:ascii="Arial" w:hAnsi="Arial" w:cs="Arial"/>
              </w:rPr>
              <w:t>‘</w:t>
            </w:r>
            <w:r w:rsidRPr="001D267D">
              <w:rPr>
                <w:rFonts w:ascii="Arial" w:hAnsi="Arial" w:cs="Arial"/>
              </w:rPr>
              <w:t>[55] Regardless of the stage of the proceedings where it is brought, the following general principles must gu</w:t>
            </w:r>
            <w:r>
              <w:rPr>
                <w:rFonts w:ascii="Arial" w:hAnsi="Arial" w:cs="Arial"/>
              </w:rPr>
              <w:t xml:space="preserve">ide the amendment of pleadings: </w:t>
            </w:r>
            <w:r w:rsidRPr="001D267D">
              <w:rPr>
                <w:rFonts w:ascii="Arial" w:hAnsi="Arial" w:cs="Arial"/>
              </w:rPr>
              <w:t>Although the court has a discretion to allow or refuse an amendment, the discretion must be exercised judicially . . .The overriding consideration is that the parties, in an adversarial system of justice, decide what their case is; and that includes changing a pleading previously filed to correct what it feels is a mistake made in its pleadings . . . A litigant seeking the amendment is craving an indulgence and therefore must offer some explanation for why the amendment is sought  . . . A court cannot compel a party to stick to a version either of fact or law that it says no longer represents its stance. That is so because a litigant must be allowed in our adversarial system to ventilate what they believe to be the real issue(s) b</w:t>
            </w:r>
            <w:r w:rsidR="00AF4742">
              <w:rPr>
                <w:rFonts w:ascii="Arial" w:hAnsi="Arial" w:cs="Arial"/>
              </w:rPr>
              <w:t>etween them and the other side.’</w:t>
            </w:r>
          </w:p>
          <w:p w:rsidR="001D267D" w:rsidRPr="001D267D" w:rsidRDefault="001D267D" w:rsidP="001D267D">
            <w:pPr>
              <w:spacing w:after="0" w:line="360" w:lineRule="auto"/>
              <w:jc w:val="both"/>
              <w:rPr>
                <w:rFonts w:ascii="Arial" w:hAnsi="Arial" w:cs="Arial"/>
                <w:sz w:val="24"/>
                <w:szCs w:val="24"/>
              </w:rPr>
            </w:pPr>
          </w:p>
          <w:p w:rsidR="001D267D" w:rsidRDefault="007161C1" w:rsidP="0003106D">
            <w:pPr>
              <w:spacing w:after="0" w:line="360" w:lineRule="auto"/>
              <w:jc w:val="both"/>
              <w:rPr>
                <w:rFonts w:ascii="Arial" w:hAnsi="Arial" w:cs="Arial"/>
                <w:sz w:val="24"/>
                <w:szCs w:val="24"/>
              </w:rPr>
            </w:pPr>
            <w:r>
              <w:rPr>
                <w:rFonts w:ascii="Arial" w:hAnsi="Arial" w:cs="Arial"/>
                <w:sz w:val="24"/>
                <w:szCs w:val="24"/>
              </w:rPr>
              <w:t>[14</w:t>
            </w:r>
            <w:r w:rsidR="00154CA1" w:rsidRPr="001D267D">
              <w:rPr>
                <w:rFonts w:ascii="Arial" w:hAnsi="Arial" w:cs="Arial"/>
                <w:sz w:val="24"/>
                <w:szCs w:val="24"/>
              </w:rPr>
              <w:t>]</w:t>
            </w:r>
            <w:r w:rsidR="00154CA1" w:rsidRPr="001D267D">
              <w:rPr>
                <w:rFonts w:ascii="Arial" w:hAnsi="Arial" w:cs="Arial"/>
                <w:sz w:val="24"/>
                <w:szCs w:val="24"/>
              </w:rPr>
              <w:tab/>
            </w:r>
            <w:r w:rsidR="0003106D">
              <w:rPr>
                <w:rFonts w:ascii="Arial" w:hAnsi="Arial" w:cs="Arial"/>
                <w:sz w:val="24"/>
                <w:szCs w:val="24"/>
              </w:rPr>
              <w:t>Regarding the general principles applicable to amendments, the following is clear from our case law:</w:t>
            </w:r>
          </w:p>
          <w:p w:rsidR="0003106D" w:rsidRPr="0003106D" w:rsidRDefault="00154CA1" w:rsidP="0003106D">
            <w:pPr>
              <w:spacing w:after="0" w:line="360" w:lineRule="auto"/>
              <w:jc w:val="both"/>
              <w:rPr>
                <w:rFonts w:ascii="Arial" w:hAnsi="Arial" w:cs="Arial"/>
                <w:sz w:val="24"/>
                <w:szCs w:val="24"/>
              </w:rPr>
            </w:pPr>
            <w:r>
              <w:rPr>
                <w:rFonts w:ascii="Arial" w:hAnsi="Arial" w:cs="Arial"/>
                <w:sz w:val="24"/>
                <w:szCs w:val="24"/>
              </w:rPr>
              <w:t xml:space="preserve">-     </w:t>
            </w:r>
            <w:r w:rsidRPr="0003106D">
              <w:rPr>
                <w:rFonts w:ascii="Arial" w:hAnsi="Arial" w:cs="Arial"/>
                <w:sz w:val="24"/>
                <w:szCs w:val="24"/>
              </w:rPr>
              <w:t>Amendment</w:t>
            </w:r>
            <w:r>
              <w:rPr>
                <w:rFonts w:ascii="Arial" w:hAnsi="Arial" w:cs="Arial"/>
                <w:sz w:val="24"/>
                <w:szCs w:val="24"/>
              </w:rPr>
              <w:t>s should create triable issues.</w:t>
            </w:r>
            <w:r>
              <w:rPr>
                <w:rStyle w:val="FootnoteReference"/>
                <w:rFonts w:ascii="Arial" w:hAnsi="Arial" w:cs="Arial"/>
                <w:sz w:val="24"/>
                <w:szCs w:val="24"/>
              </w:rPr>
              <w:footnoteReference w:id="4"/>
            </w:r>
          </w:p>
          <w:p w:rsidR="0003106D" w:rsidRDefault="00154CA1" w:rsidP="0003106D">
            <w:pPr>
              <w:spacing w:after="0" w:line="360" w:lineRule="auto"/>
              <w:jc w:val="both"/>
              <w:rPr>
                <w:rFonts w:ascii="Arial" w:hAnsi="Arial" w:cs="Arial"/>
                <w:sz w:val="24"/>
                <w:szCs w:val="24"/>
              </w:rPr>
            </w:pPr>
            <w:r>
              <w:rPr>
                <w:rFonts w:ascii="Arial" w:hAnsi="Arial" w:cs="Arial"/>
                <w:sz w:val="24"/>
                <w:szCs w:val="24"/>
              </w:rPr>
              <w:t xml:space="preserve">-    </w:t>
            </w:r>
            <w:r w:rsidRPr="0003106D">
              <w:rPr>
                <w:rFonts w:ascii="Arial" w:hAnsi="Arial" w:cs="Arial"/>
                <w:sz w:val="24"/>
                <w:szCs w:val="24"/>
              </w:rPr>
              <w:t>Amendments that in</w:t>
            </w:r>
            <w:r>
              <w:rPr>
                <w:rFonts w:ascii="Arial" w:hAnsi="Arial" w:cs="Arial"/>
                <w:sz w:val="24"/>
                <w:szCs w:val="24"/>
              </w:rPr>
              <w:t xml:space="preserve">troduce excipiable matter, i.e. </w:t>
            </w:r>
            <w:r w:rsidRPr="0003106D">
              <w:rPr>
                <w:rFonts w:ascii="Arial" w:hAnsi="Arial" w:cs="Arial"/>
                <w:sz w:val="24"/>
                <w:szCs w:val="24"/>
              </w:rPr>
              <w:t>defences that, in law</w:t>
            </w:r>
            <w:r>
              <w:rPr>
                <w:rFonts w:ascii="Arial" w:hAnsi="Arial" w:cs="Arial"/>
                <w:sz w:val="24"/>
                <w:szCs w:val="24"/>
              </w:rPr>
              <w:t xml:space="preserve">, are unsustainable, should be </w:t>
            </w:r>
            <w:r w:rsidRPr="0003106D">
              <w:rPr>
                <w:rFonts w:ascii="Arial" w:hAnsi="Arial" w:cs="Arial"/>
                <w:sz w:val="24"/>
                <w:szCs w:val="24"/>
              </w:rPr>
              <w:t>refused.</w:t>
            </w:r>
            <w:r>
              <w:rPr>
                <w:rStyle w:val="FootnoteReference"/>
                <w:rFonts w:ascii="Arial" w:hAnsi="Arial" w:cs="Arial"/>
                <w:sz w:val="24"/>
                <w:szCs w:val="24"/>
              </w:rPr>
              <w:footnoteReference w:id="5"/>
            </w:r>
          </w:p>
          <w:p w:rsidR="001900E4" w:rsidRDefault="001900E4" w:rsidP="0003106D">
            <w:pPr>
              <w:spacing w:after="0" w:line="360" w:lineRule="auto"/>
              <w:jc w:val="both"/>
              <w:rPr>
                <w:rFonts w:ascii="Arial" w:hAnsi="Arial" w:cs="Arial"/>
                <w:sz w:val="24"/>
                <w:szCs w:val="24"/>
              </w:rPr>
            </w:pPr>
          </w:p>
          <w:p w:rsidR="001900E4" w:rsidRDefault="007161C1" w:rsidP="0003106D">
            <w:pPr>
              <w:spacing w:after="0" w:line="360" w:lineRule="auto"/>
              <w:jc w:val="both"/>
              <w:rPr>
                <w:rFonts w:ascii="Arial" w:hAnsi="Arial" w:cs="Arial"/>
                <w:sz w:val="24"/>
                <w:szCs w:val="24"/>
              </w:rPr>
            </w:pPr>
            <w:r>
              <w:rPr>
                <w:rFonts w:ascii="Arial" w:hAnsi="Arial" w:cs="Arial"/>
                <w:sz w:val="24"/>
                <w:szCs w:val="24"/>
              </w:rPr>
              <w:lastRenderedPageBreak/>
              <w:t>[15</w:t>
            </w:r>
            <w:r w:rsidR="00154CA1">
              <w:rPr>
                <w:rFonts w:ascii="Arial" w:hAnsi="Arial" w:cs="Arial"/>
                <w:sz w:val="24"/>
                <w:szCs w:val="24"/>
              </w:rPr>
              <w:t xml:space="preserve">]       In the matter of </w:t>
            </w:r>
            <w:r w:rsidR="00154CA1" w:rsidRPr="001900E4">
              <w:rPr>
                <w:rFonts w:ascii="Arial" w:hAnsi="Arial" w:cs="Arial"/>
                <w:i/>
                <w:sz w:val="24"/>
                <w:szCs w:val="24"/>
              </w:rPr>
              <w:t>Ciba-Geigy (Pty) Ltd v Lushof Farms (Pty</w:t>
            </w:r>
            <w:r w:rsidR="00154CA1">
              <w:rPr>
                <w:rFonts w:ascii="Arial" w:hAnsi="Arial" w:cs="Arial"/>
                <w:i/>
                <w:sz w:val="24"/>
                <w:szCs w:val="24"/>
              </w:rPr>
              <w:t>)</w:t>
            </w:r>
            <w:r w:rsidR="00154CA1">
              <w:rPr>
                <w:rStyle w:val="FootnoteReference"/>
                <w:rFonts w:ascii="Arial" w:hAnsi="Arial" w:cs="Arial"/>
                <w:i/>
                <w:sz w:val="24"/>
                <w:szCs w:val="24"/>
              </w:rPr>
              <w:footnoteReference w:id="6"/>
            </w:r>
            <w:r w:rsidR="00154CA1">
              <w:rPr>
                <w:rFonts w:ascii="Arial" w:hAnsi="Arial" w:cs="Arial"/>
                <w:sz w:val="24"/>
                <w:szCs w:val="24"/>
              </w:rPr>
              <w:t xml:space="preserve"> a trialable issue was explained to be:</w:t>
            </w:r>
          </w:p>
          <w:p w:rsidR="007161C1" w:rsidRDefault="00154CA1" w:rsidP="0003106D">
            <w:pPr>
              <w:spacing w:after="0" w:line="360" w:lineRule="auto"/>
              <w:jc w:val="both"/>
              <w:rPr>
                <w:rFonts w:ascii="Arial" w:hAnsi="Arial" w:cs="Arial"/>
              </w:rPr>
            </w:pPr>
            <w:r w:rsidRPr="001900E4">
              <w:rPr>
                <w:rFonts w:ascii="Arial" w:hAnsi="Arial" w:cs="Arial"/>
              </w:rPr>
              <w:t xml:space="preserve">          </w:t>
            </w:r>
            <w:r w:rsidR="007161C1">
              <w:rPr>
                <w:rFonts w:ascii="Arial" w:hAnsi="Arial" w:cs="Arial"/>
              </w:rPr>
              <w:t>“</w:t>
            </w:r>
            <w:r w:rsidRPr="001900E4">
              <w:rPr>
                <w:rFonts w:ascii="Arial" w:hAnsi="Arial" w:cs="Arial"/>
              </w:rPr>
              <w:t xml:space="preserve">(a) 'n geskilpunt wat, indien dit aan die hand van die getuienis wat die applikant in sy aansoek in die vooruitsig stel, bewys word,  lewensvatbaar of relevant sou wees; of </w:t>
            </w:r>
          </w:p>
          <w:p w:rsidR="001900E4" w:rsidRDefault="00154CA1" w:rsidP="0003106D">
            <w:pPr>
              <w:spacing w:after="0" w:line="360" w:lineRule="auto"/>
              <w:jc w:val="both"/>
              <w:rPr>
                <w:rFonts w:ascii="Arial" w:hAnsi="Arial" w:cs="Arial"/>
              </w:rPr>
            </w:pPr>
            <w:r w:rsidRPr="001900E4">
              <w:rPr>
                <w:rFonts w:ascii="Arial" w:hAnsi="Arial" w:cs="Arial"/>
              </w:rPr>
              <w:t>(b) 'n geskilpunt wat op die waarskynlikhede deur die getuienis wat aldus in die vooruitsig gestel word, bewy</w:t>
            </w:r>
            <w:r w:rsidR="007161C1">
              <w:rPr>
                <w:rFonts w:ascii="Arial" w:hAnsi="Arial" w:cs="Arial"/>
              </w:rPr>
              <w:t>s sou word.”</w:t>
            </w:r>
          </w:p>
          <w:p w:rsidR="007161C1" w:rsidRPr="001900E4" w:rsidRDefault="007161C1" w:rsidP="0003106D">
            <w:pPr>
              <w:spacing w:after="0" w:line="360" w:lineRule="auto"/>
              <w:jc w:val="both"/>
              <w:rPr>
                <w:rFonts w:ascii="Arial" w:hAnsi="Arial" w:cs="Arial"/>
              </w:rPr>
            </w:pPr>
          </w:p>
          <w:p w:rsidR="001900E4" w:rsidRDefault="007161C1" w:rsidP="001900E4">
            <w:pPr>
              <w:spacing w:after="0" w:line="360" w:lineRule="auto"/>
              <w:jc w:val="both"/>
              <w:rPr>
                <w:rFonts w:ascii="Arial" w:hAnsi="Arial" w:cs="Arial"/>
                <w:sz w:val="24"/>
                <w:szCs w:val="24"/>
              </w:rPr>
            </w:pPr>
            <w:r>
              <w:rPr>
                <w:rFonts w:ascii="Arial" w:hAnsi="Arial" w:cs="Arial"/>
                <w:sz w:val="24"/>
                <w:szCs w:val="24"/>
              </w:rPr>
              <w:t xml:space="preserve">[16]     </w:t>
            </w:r>
            <w:r w:rsidR="00154CA1">
              <w:rPr>
                <w:rFonts w:ascii="Arial" w:hAnsi="Arial" w:cs="Arial"/>
                <w:sz w:val="24"/>
                <w:szCs w:val="24"/>
              </w:rPr>
              <w:t>Requiring the party who wishes to amend a pleading, to show that there is</w:t>
            </w:r>
            <w:r>
              <w:rPr>
                <w:rFonts w:ascii="Arial" w:hAnsi="Arial" w:cs="Arial"/>
                <w:sz w:val="24"/>
                <w:szCs w:val="24"/>
              </w:rPr>
              <w:t>:</w:t>
            </w:r>
          </w:p>
          <w:p w:rsidR="007161C1" w:rsidRDefault="007161C1" w:rsidP="001900E4">
            <w:pPr>
              <w:spacing w:after="0" w:line="360" w:lineRule="auto"/>
              <w:jc w:val="both"/>
              <w:rPr>
                <w:rFonts w:ascii="Arial" w:hAnsi="Arial" w:cs="Arial"/>
                <w:sz w:val="24"/>
                <w:szCs w:val="24"/>
              </w:rPr>
            </w:pPr>
          </w:p>
          <w:p w:rsidR="001900E4" w:rsidRDefault="00154CA1" w:rsidP="001900E4">
            <w:pPr>
              <w:spacing w:after="0" w:line="360" w:lineRule="auto"/>
              <w:jc w:val="both"/>
              <w:rPr>
                <w:rFonts w:ascii="Arial" w:hAnsi="Arial" w:cs="Arial"/>
                <w:sz w:val="24"/>
                <w:szCs w:val="24"/>
              </w:rPr>
            </w:pPr>
            <w:r>
              <w:rPr>
                <w:rFonts w:ascii="Arial" w:hAnsi="Arial" w:cs="Arial"/>
                <w:sz w:val="24"/>
                <w:szCs w:val="24"/>
              </w:rPr>
              <w:t xml:space="preserve">(a)       a dispute </w:t>
            </w:r>
            <w:r w:rsidRPr="001900E4">
              <w:rPr>
                <w:rFonts w:ascii="Arial" w:hAnsi="Arial" w:cs="Arial"/>
                <w:sz w:val="24"/>
                <w:szCs w:val="24"/>
              </w:rPr>
              <w:t xml:space="preserve">which, if it is proved </w:t>
            </w:r>
            <w:r>
              <w:rPr>
                <w:rFonts w:ascii="Arial" w:hAnsi="Arial" w:cs="Arial"/>
                <w:sz w:val="24"/>
                <w:szCs w:val="24"/>
              </w:rPr>
              <w:t xml:space="preserve">based on the evidence foreshadowed  </w:t>
            </w:r>
            <w:r w:rsidRPr="001900E4">
              <w:rPr>
                <w:rFonts w:ascii="Arial" w:hAnsi="Arial" w:cs="Arial"/>
                <w:sz w:val="24"/>
                <w:szCs w:val="24"/>
              </w:rPr>
              <w:t xml:space="preserve">by the applicant in his application, will be viable or relevant, or </w:t>
            </w:r>
          </w:p>
          <w:p w:rsidR="001900E4" w:rsidRDefault="00154CA1" w:rsidP="001900E4">
            <w:pPr>
              <w:spacing w:after="0" w:line="360" w:lineRule="auto"/>
              <w:jc w:val="both"/>
              <w:rPr>
                <w:rFonts w:ascii="Arial" w:hAnsi="Arial" w:cs="Arial"/>
                <w:sz w:val="24"/>
                <w:szCs w:val="24"/>
              </w:rPr>
            </w:pPr>
            <w:r>
              <w:rPr>
                <w:rFonts w:ascii="Arial" w:hAnsi="Arial" w:cs="Arial"/>
                <w:sz w:val="24"/>
                <w:szCs w:val="24"/>
              </w:rPr>
              <w:t xml:space="preserve">(b)       </w:t>
            </w:r>
            <w:r w:rsidRPr="001900E4">
              <w:rPr>
                <w:rFonts w:ascii="Arial" w:hAnsi="Arial" w:cs="Arial"/>
                <w:sz w:val="24"/>
                <w:szCs w:val="24"/>
              </w:rPr>
              <w:t>a dispute which will probably be es</w:t>
            </w:r>
            <w:r>
              <w:rPr>
                <w:rFonts w:ascii="Arial" w:hAnsi="Arial" w:cs="Arial"/>
                <w:sz w:val="24"/>
                <w:szCs w:val="24"/>
              </w:rPr>
              <w:t>tablished by the evidence thus foreshadowed</w:t>
            </w:r>
            <w:r w:rsidR="00A723D8">
              <w:rPr>
                <w:rFonts w:ascii="Arial" w:hAnsi="Arial" w:cs="Arial"/>
                <w:sz w:val="24"/>
                <w:szCs w:val="24"/>
              </w:rPr>
              <w:t>.</w:t>
            </w:r>
          </w:p>
          <w:p w:rsidR="0013199C" w:rsidRDefault="00154CA1" w:rsidP="0013199C">
            <w:pPr>
              <w:spacing w:after="0" w:line="360" w:lineRule="auto"/>
              <w:jc w:val="both"/>
              <w:rPr>
                <w:rFonts w:ascii="Arial" w:hAnsi="Arial" w:cs="Arial"/>
                <w:sz w:val="24"/>
                <w:szCs w:val="24"/>
              </w:rPr>
            </w:pPr>
            <w:r>
              <w:rPr>
                <w:rFonts w:ascii="Arial" w:hAnsi="Arial" w:cs="Arial"/>
                <w:sz w:val="24"/>
                <w:szCs w:val="24"/>
              </w:rPr>
              <w:t xml:space="preserve"> </w:t>
            </w:r>
          </w:p>
          <w:p w:rsidR="0013199C" w:rsidRDefault="007161C1" w:rsidP="0013199C">
            <w:pPr>
              <w:spacing w:after="0" w:line="360" w:lineRule="auto"/>
              <w:jc w:val="both"/>
              <w:rPr>
                <w:rFonts w:ascii="Arial" w:hAnsi="Arial" w:cs="Arial"/>
                <w:sz w:val="24"/>
                <w:szCs w:val="24"/>
              </w:rPr>
            </w:pPr>
            <w:r>
              <w:rPr>
                <w:rFonts w:ascii="Arial" w:hAnsi="Arial" w:cs="Arial"/>
                <w:sz w:val="24"/>
                <w:szCs w:val="24"/>
              </w:rPr>
              <w:t>[17</w:t>
            </w:r>
            <w:r w:rsidR="00154CA1">
              <w:rPr>
                <w:rFonts w:ascii="Arial" w:hAnsi="Arial" w:cs="Arial"/>
                <w:sz w:val="24"/>
                <w:szCs w:val="24"/>
              </w:rPr>
              <w:t xml:space="preserve">]   </w:t>
            </w:r>
            <w:r w:rsidR="00154CA1">
              <w:rPr>
                <w:rFonts w:ascii="Arial" w:hAnsi="Arial" w:cs="Arial"/>
                <w:sz w:val="24"/>
                <w:szCs w:val="24"/>
              </w:rPr>
              <w:tab/>
              <w:t xml:space="preserve">In </w:t>
            </w:r>
            <w:r w:rsidR="00154CA1" w:rsidRPr="0013199C">
              <w:rPr>
                <w:rFonts w:ascii="Arial" w:hAnsi="Arial" w:cs="Arial"/>
                <w:i/>
                <w:sz w:val="24"/>
                <w:szCs w:val="24"/>
              </w:rPr>
              <w:t>Paulus v Ndaumbwa</w:t>
            </w:r>
            <w:r w:rsidR="00154CA1">
              <w:rPr>
                <w:rStyle w:val="FootnoteReference"/>
                <w:rFonts w:ascii="Arial" w:hAnsi="Arial" w:cs="Arial"/>
                <w:sz w:val="24"/>
                <w:szCs w:val="24"/>
              </w:rPr>
              <w:footnoteReference w:id="7"/>
            </w:r>
            <w:r w:rsidR="00154CA1">
              <w:rPr>
                <w:rFonts w:ascii="Arial" w:hAnsi="Arial" w:cs="Arial"/>
                <w:sz w:val="24"/>
                <w:szCs w:val="24"/>
              </w:rPr>
              <w:t xml:space="preserve"> Justice Usiku said the following regarding the amendment of pleadings:</w:t>
            </w:r>
          </w:p>
          <w:p w:rsidR="007161C1" w:rsidRDefault="007161C1" w:rsidP="0013199C">
            <w:pPr>
              <w:spacing w:after="0" w:line="360" w:lineRule="auto"/>
              <w:jc w:val="both"/>
              <w:rPr>
                <w:rFonts w:ascii="Arial" w:hAnsi="Arial" w:cs="Arial"/>
                <w:sz w:val="24"/>
                <w:szCs w:val="24"/>
              </w:rPr>
            </w:pPr>
          </w:p>
          <w:p w:rsidR="0013199C" w:rsidRDefault="00154CA1" w:rsidP="0013199C">
            <w:pPr>
              <w:spacing w:after="0" w:line="360" w:lineRule="auto"/>
              <w:jc w:val="both"/>
              <w:rPr>
                <w:rFonts w:ascii="Arial" w:hAnsi="Arial" w:cs="Arial"/>
              </w:rPr>
            </w:pPr>
            <w:r>
              <w:rPr>
                <w:rFonts w:ascii="Arial" w:hAnsi="Arial" w:cs="Arial"/>
                <w:sz w:val="24"/>
                <w:szCs w:val="24"/>
              </w:rPr>
              <w:tab/>
            </w:r>
            <w:r w:rsidR="001665D2">
              <w:rPr>
                <w:rFonts w:ascii="Arial" w:hAnsi="Arial" w:cs="Arial"/>
              </w:rPr>
              <w:t>‘</w:t>
            </w:r>
            <w:r w:rsidRPr="000D2A6D">
              <w:rPr>
                <w:rFonts w:ascii="Arial" w:hAnsi="Arial" w:cs="Arial"/>
              </w:rPr>
              <w:t xml:space="preserve"> In order to persuade the court to exercise its discretion in its favour, an applicant for leave to amend must show that the proposed amendment is worthy of consideration and introduces a triable issue. The court shall then weigh the reasons and explanations given by the applicant for the amendment, against the objections raised by the opponent. Where the proposed amendment will prejudice the opponent or would be excipiable, the</w:t>
            </w:r>
            <w:r>
              <w:rPr>
                <w:rFonts w:ascii="Arial" w:hAnsi="Arial" w:cs="Arial"/>
              </w:rPr>
              <w:t xml:space="preserve"> amendment should be refused.</w:t>
            </w:r>
            <w:r>
              <w:rPr>
                <w:rStyle w:val="FootnoteReference"/>
                <w:rFonts w:ascii="Arial" w:hAnsi="Arial" w:cs="Arial"/>
              </w:rPr>
              <w:footnoteReference w:id="8"/>
            </w:r>
          </w:p>
          <w:p w:rsidR="000D2A6D" w:rsidRPr="000D2A6D" w:rsidRDefault="000D2A6D" w:rsidP="0013199C">
            <w:pPr>
              <w:spacing w:after="0" w:line="360" w:lineRule="auto"/>
              <w:jc w:val="both"/>
              <w:rPr>
                <w:rFonts w:ascii="Arial" w:hAnsi="Arial" w:cs="Arial"/>
              </w:rPr>
            </w:pPr>
          </w:p>
          <w:p w:rsidR="0013199C" w:rsidRPr="000D2A6D" w:rsidRDefault="00154CA1" w:rsidP="0013199C">
            <w:pPr>
              <w:spacing w:after="0" w:line="360" w:lineRule="auto"/>
              <w:jc w:val="both"/>
              <w:rPr>
                <w:rFonts w:ascii="Arial" w:hAnsi="Arial" w:cs="Arial"/>
              </w:rPr>
            </w:pPr>
            <w:r w:rsidRPr="000D2A6D">
              <w:rPr>
                <w:rFonts w:ascii="Arial" w:hAnsi="Arial" w:cs="Arial"/>
              </w:rPr>
              <w:t xml:space="preserve">[21]      The primary objection of allowing amendments is to facilitate ‘a proper ventilation of disputes between parties, to determine the real issues between them, </w:t>
            </w:r>
            <w:r w:rsidR="000D2A6D">
              <w:rPr>
                <w:rFonts w:ascii="Arial" w:hAnsi="Arial" w:cs="Arial"/>
              </w:rPr>
              <w:t>so that justice may be done’</w:t>
            </w:r>
            <w:r>
              <w:rPr>
                <w:rStyle w:val="FootnoteReference"/>
                <w:rFonts w:ascii="Arial" w:hAnsi="Arial" w:cs="Arial"/>
              </w:rPr>
              <w:footnoteReference w:id="9"/>
            </w:r>
            <w:r w:rsidR="000D2A6D">
              <w:rPr>
                <w:rFonts w:ascii="Arial" w:hAnsi="Arial" w:cs="Arial"/>
              </w:rPr>
              <w:t>.</w:t>
            </w:r>
            <w:r w:rsidRPr="000D2A6D">
              <w:rPr>
                <w:rFonts w:ascii="Arial" w:hAnsi="Arial" w:cs="Arial"/>
              </w:rPr>
              <w:t xml:space="preserve"> The court would normally disallow a proposed amendment if same is not made in good faith or would prejudice the opposing </w:t>
            </w:r>
            <w:r w:rsidR="000D2A6D">
              <w:rPr>
                <w:rFonts w:ascii="Arial" w:hAnsi="Arial" w:cs="Arial"/>
              </w:rPr>
              <w:t>party or would be excipiable.</w:t>
            </w:r>
            <w:r>
              <w:rPr>
                <w:rStyle w:val="FootnoteReference"/>
                <w:rFonts w:ascii="Arial" w:hAnsi="Arial" w:cs="Arial"/>
              </w:rPr>
              <w:footnoteReference w:id="10"/>
            </w:r>
          </w:p>
          <w:p w:rsidR="0013199C" w:rsidRPr="000D2A6D" w:rsidRDefault="0013199C" w:rsidP="0013199C">
            <w:pPr>
              <w:spacing w:after="0" w:line="360" w:lineRule="auto"/>
              <w:jc w:val="both"/>
              <w:rPr>
                <w:rFonts w:ascii="Arial" w:hAnsi="Arial" w:cs="Arial"/>
              </w:rPr>
            </w:pPr>
          </w:p>
          <w:p w:rsidR="0013199C" w:rsidRPr="000D2A6D" w:rsidRDefault="00154CA1" w:rsidP="0013199C">
            <w:pPr>
              <w:spacing w:after="0" w:line="360" w:lineRule="auto"/>
              <w:jc w:val="both"/>
              <w:rPr>
                <w:rFonts w:ascii="Arial" w:hAnsi="Arial" w:cs="Arial"/>
              </w:rPr>
            </w:pPr>
            <w:r w:rsidRPr="000D2A6D">
              <w:rPr>
                <w:rFonts w:ascii="Arial" w:hAnsi="Arial" w:cs="Arial"/>
              </w:rPr>
              <w:t>[22]      In the present case, the defendant contends that the proposed amendments will result in the summons still being excipiable.</w:t>
            </w:r>
          </w:p>
          <w:p w:rsidR="0013199C" w:rsidRPr="000D2A6D" w:rsidRDefault="0013199C" w:rsidP="0013199C">
            <w:pPr>
              <w:spacing w:after="0" w:line="360" w:lineRule="auto"/>
              <w:jc w:val="both"/>
              <w:rPr>
                <w:rFonts w:ascii="Arial" w:hAnsi="Arial" w:cs="Arial"/>
              </w:rPr>
            </w:pPr>
          </w:p>
          <w:p w:rsidR="0013199C" w:rsidRPr="000D2A6D" w:rsidRDefault="00154CA1" w:rsidP="0013199C">
            <w:pPr>
              <w:spacing w:after="0" w:line="360" w:lineRule="auto"/>
              <w:jc w:val="both"/>
              <w:rPr>
                <w:rFonts w:ascii="Arial" w:hAnsi="Arial" w:cs="Arial"/>
              </w:rPr>
            </w:pPr>
            <w:r w:rsidRPr="000D2A6D">
              <w:rPr>
                <w:rFonts w:ascii="Arial" w:hAnsi="Arial" w:cs="Arial"/>
              </w:rPr>
              <w:t xml:space="preserve">[23]      The general rule applicable to pleadings, requires pleadings to be drafted in a lucid and intelligible manner. The cause of action (or defence) must appear clearly from the factual allegations made in the </w:t>
            </w:r>
            <w:r w:rsidRPr="000D2A6D">
              <w:rPr>
                <w:rFonts w:ascii="Arial" w:hAnsi="Arial" w:cs="Arial"/>
              </w:rPr>
              <w:lastRenderedPageBreak/>
              <w:t xml:space="preserve">pleadings. An excipient bears an onus of persuading the court that upon every interpretation which a pleading can reasonably bear, no </w:t>
            </w:r>
            <w:r w:rsidR="000D2A6D">
              <w:rPr>
                <w:rFonts w:ascii="Arial" w:hAnsi="Arial" w:cs="Arial"/>
              </w:rPr>
              <w:t>cause of action is disclosed.</w:t>
            </w:r>
            <w:r>
              <w:rPr>
                <w:rStyle w:val="FootnoteReference"/>
                <w:rFonts w:ascii="Arial" w:hAnsi="Arial" w:cs="Arial"/>
              </w:rPr>
              <w:footnoteReference w:id="11"/>
            </w:r>
            <w:r w:rsidR="001665D2">
              <w:rPr>
                <w:rFonts w:ascii="Arial" w:hAnsi="Arial" w:cs="Arial"/>
              </w:rPr>
              <w:t>’</w:t>
            </w:r>
          </w:p>
          <w:p w:rsidR="0013199C" w:rsidRPr="0013199C" w:rsidRDefault="0013199C" w:rsidP="0013199C">
            <w:pPr>
              <w:spacing w:after="0" w:line="360" w:lineRule="auto"/>
              <w:jc w:val="both"/>
              <w:rPr>
                <w:rFonts w:ascii="Arial" w:hAnsi="Arial" w:cs="Arial"/>
                <w:sz w:val="24"/>
                <w:szCs w:val="24"/>
              </w:rPr>
            </w:pPr>
          </w:p>
          <w:p w:rsidR="0013199C" w:rsidRPr="00356D34" w:rsidRDefault="00943FFD" w:rsidP="0013199C">
            <w:pPr>
              <w:spacing w:after="0" w:line="360" w:lineRule="auto"/>
              <w:jc w:val="both"/>
              <w:rPr>
                <w:rFonts w:ascii="Arial" w:hAnsi="Arial" w:cs="Arial"/>
                <w:i/>
                <w:sz w:val="24"/>
                <w:szCs w:val="24"/>
              </w:rPr>
            </w:pPr>
            <w:r>
              <w:rPr>
                <w:rFonts w:ascii="Arial" w:hAnsi="Arial" w:cs="Arial"/>
                <w:sz w:val="24"/>
                <w:szCs w:val="24"/>
              </w:rPr>
              <w:t>[18</w:t>
            </w:r>
            <w:r w:rsidR="00154CA1" w:rsidRPr="0013199C">
              <w:rPr>
                <w:rFonts w:ascii="Arial" w:hAnsi="Arial" w:cs="Arial"/>
                <w:sz w:val="24"/>
                <w:szCs w:val="24"/>
              </w:rPr>
              <w:t>]</w:t>
            </w:r>
            <w:r w:rsidR="00154CA1" w:rsidRPr="0013199C">
              <w:rPr>
                <w:rFonts w:ascii="Arial" w:hAnsi="Arial" w:cs="Arial"/>
                <w:sz w:val="24"/>
                <w:szCs w:val="24"/>
              </w:rPr>
              <w:tab/>
              <w:t xml:space="preserve">Regarding the raising of the possible exception at this time, the court considered the ethos of the JCM system as set out in </w:t>
            </w:r>
            <w:r w:rsidR="00154CA1" w:rsidRPr="00B8600A">
              <w:rPr>
                <w:rFonts w:ascii="Arial" w:hAnsi="Arial" w:cs="Arial"/>
                <w:i/>
                <w:sz w:val="24"/>
                <w:szCs w:val="24"/>
              </w:rPr>
              <w:t>Windhoek Municipal Council v Pionierspark Dam Investments CC</w:t>
            </w:r>
            <w:r w:rsidR="00436C15">
              <w:rPr>
                <w:rStyle w:val="FootnoteReference"/>
                <w:rFonts w:ascii="Arial" w:hAnsi="Arial" w:cs="Arial"/>
                <w:i/>
                <w:sz w:val="24"/>
                <w:szCs w:val="24"/>
              </w:rPr>
              <w:footnoteReference w:id="12"/>
            </w:r>
            <w:r w:rsidR="00436C15">
              <w:rPr>
                <w:rFonts w:ascii="Arial" w:hAnsi="Arial" w:cs="Arial"/>
                <w:i/>
                <w:sz w:val="24"/>
                <w:szCs w:val="24"/>
              </w:rPr>
              <w:t>:</w:t>
            </w:r>
          </w:p>
          <w:p w:rsidR="0013199C" w:rsidRPr="00436C15" w:rsidRDefault="00233191" w:rsidP="0013199C">
            <w:pPr>
              <w:spacing w:after="0" w:line="360" w:lineRule="auto"/>
              <w:jc w:val="both"/>
              <w:rPr>
                <w:rFonts w:ascii="Arial" w:hAnsi="Arial" w:cs="Arial"/>
              </w:rPr>
            </w:pPr>
            <w:r>
              <w:rPr>
                <w:rFonts w:ascii="Arial" w:hAnsi="Arial" w:cs="Arial"/>
                <w:sz w:val="24"/>
                <w:szCs w:val="24"/>
              </w:rPr>
              <w:tab/>
            </w:r>
            <w:r w:rsidR="001665D2">
              <w:rPr>
                <w:rFonts w:ascii="Arial" w:hAnsi="Arial" w:cs="Arial"/>
              </w:rPr>
              <w:t>‘</w:t>
            </w:r>
            <w:r w:rsidR="00436C15" w:rsidRPr="00436C15">
              <w:rPr>
                <w:rFonts w:ascii="Arial" w:hAnsi="Arial" w:cs="Arial"/>
              </w:rPr>
              <w:t xml:space="preserve">[36] </w:t>
            </w:r>
            <w:r w:rsidR="00154CA1" w:rsidRPr="00436C15">
              <w:rPr>
                <w:rFonts w:ascii="Arial" w:hAnsi="Arial" w:cs="Arial"/>
              </w:rPr>
              <w:t xml:space="preserve">The Judge President, writing for the Full Court in </w:t>
            </w:r>
            <w:r w:rsidR="00154CA1" w:rsidRPr="00436C15">
              <w:rPr>
                <w:rFonts w:ascii="Arial" w:hAnsi="Arial" w:cs="Arial"/>
                <w:i/>
              </w:rPr>
              <w:t>IA Bell</w:t>
            </w:r>
            <w:r w:rsidR="00154CA1" w:rsidRPr="00436C15">
              <w:rPr>
                <w:rStyle w:val="FootnoteReference"/>
                <w:rFonts w:ascii="Arial" w:hAnsi="Arial" w:cs="Arial"/>
              </w:rPr>
              <w:footnoteReference w:id="13"/>
            </w:r>
            <w:r w:rsidR="00154CA1" w:rsidRPr="00436C15">
              <w:rPr>
                <w:rFonts w:ascii="Arial" w:hAnsi="Arial" w:cs="Arial"/>
              </w:rPr>
              <w:t>, reached this conclusion after considering recent decisions of the High Court on the issue since the introduction of JCM in Namibia in 2011 and after an exhaustive survey of the approach followed in Australia after that jurisdiction introduced JCM. The Full Court stressed that a new approach to amendments under JCM was underpinned by the following overriding objectives of JCM:</w:t>
            </w:r>
          </w:p>
          <w:p w:rsidR="0013199C" w:rsidRPr="00436C15" w:rsidRDefault="00154CA1" w:rsidP="0013199C">
            <w:pPr>
              <w:spacing w:after="0" w:line="360" w:lineRule="auto"/>
              <w:jc w:val="both"/>
              <w:rPr>
                <w:rFonts w:ascii="Arial" w:hAnsi="Arial" w:cs="Arial"/>
              </w:rPr>
            </w:pPr>
            <w:r w:rsidRPr="00436C15">
              <w:rPr>
                <w:rFonts w:ascii="Arial" w:hAnsi="Arial" w:cs="Arial"/>
              </w:rPr>
              <w:t>‘(a)       to ensure the speedy disposa</w:t>
            </w:r>
            <w:r w:rsidR="00B4263A" w:rsidRPr="00436C15">
              <w:rPr>
                <w:rFonts w:ascii="Arial" w:hAnsi="Arial" w:cs="Arial"/>
              </w:rPr>
              <w:t>l of any action or application,</w:t>
            </w:r>
          </w:p>
          <w:p w:rsidR="0013199C" w:rsidRPr="00436C15" w:rsidRDefault="00154CA1" w:rsidP="0013199C">
            <w:pPr>
              <w:spacing w:after="0" w:line="360" w:lineRule="auto"/>
              <w:jc w:val="both"/>
              <w:rPr>
                <w:rFonts w:ascii="Arial" w:hAnsi="Arial" w:cs="Arial"/>
              </w:rPr>
            </w:pPr>
            <w:r w:rsidRPr="00436C15">
              <w:rPr>
                <w:rFonts w:ascii="Arial" w:hAnsi="Arial" w:cs="Arial"/>
              </w:rPr>
              <w:t>(b)        to promote the prompt and economic disposal of any action or application, (c)       to use efficiently the available judicial, lega</w:t>
            </w:r>
            <w:r w:rsidR="00B4263A" w:rsidRPr="00436C15">
              <w:rPr>
                <w:rFonts w:ascii="Arial" w:hAnsi="Arial" w:cs="Arial"/>
              </w:rPr>
              <w:t>l and administrative resources,</w:t>
            </w:r>
          </w:p>
          <w:p w:rsidR="0013199C" w:rsidRPr="00436C15" w:rsidRDefault="00154CA1" w:rsidP="0013199C">
            <w:pPr>
              <w:spacing w:after="0" w:line="360" w:lineRule="auto"/>
              <w:jc w:val="both"/>
              <w:rPr>
                <w:rFonts w:ascii="Arial" w:hAnsi="Arial" w:cs="Arial"/>
              </w:rPr>
            </w:pPr>
            <w:r w:rsidRPr="00436C15">
              <w:rPr>
                <w:rFonts w:ascii="Arial" w:hAnsi="Arial" w:cs="Arial"/>
              </w:rPr>
              <w:t>(d)        to identify issue</w:t>
            </w:r>
            <w:r w:rsidR="00B4263A" w:rsidRPr="00436C15">
              <w:rPr>
                <w:rFonts w:ascii="Arial" w:hAnsi="Arial" w:cs="Arial"/>
              </w:rPr>
              <w:t>s in dispute at an early stage,</w:t>
            </w:r>
          </w:p>
          <w:p w:rsidR="0013199C" w:rsidRPr="00436C15" w:rsidRDefault="00154CA1" w:rsidP="0013199C">
            <w:pPr>
              <w:spacing w:after="0" w:line="360" w:lineRule="auto"/>
              <w:jc w:val="both"/>
              <w:rPr>
                <w:rFonts w:ascii="Arial" w:hAnsi="Arial" w:cs="Arial"/>
              </w:rPr>
            </w:pPr>
            <w:r w:rsidRPr="00436C15">
              <w:rPr>
                <w:rFonts w:ascii="Arial" w:hAnsi="Arial" w:cs="Arial"/>
              </w:rPr>
              <w:t xml:space="preserve">(e)    </w:t>
            </w:r>
            <w:r w:rsidR="00B4263A" w:rsidRPr="00436C15">
              <w:rPr>
                <w:rFonts w:ascii="Arial" w:hAnsi="Arial" w:cs="Arial"/>
              </w:rPr>
              <w:t xml:space="preserve">    to curtail proceedings, and</w:t>
            </w:r>
          </w:p>
          <w:p w:rsidR="0013199C" w:rsidRPr="00436C15" w:rsidRDefault="00154CA1" w:rsidP="0013199C">
            <w:pPr>
              <w:spacing w:after="0" w:line="360" w:lineRule="auto"/>
              <w:jc w:val="both"/>
              <w:rPr>
                <w:rFonts w:ascii="Arial" w:hAnsi="Arial" w:cs="Arial"/>
              </w:rPr>
            </w:pPr>
            <w:r w:rsidRPr="00436C15">
              <w:rPr>
                <w:rFonts w:ascii="Arial" w:hAnsi="Arial" w:cs="Arial"/>
              </w:rPr>
              <w:t>(f)        to reduce the delay and expense of interlocutory processes. Rule 1B imposed an obligation on the parties ‘to assist the managing judge</w:t>
            </w:r>
            <w:r w:rsidR="001665D2">
              <w:rPr>
                <w:rFonts w:ascii="Arial" w:hAnsi="Arial" w:cs="Arial"/>
              </w:rPr>
              <w:t xml:space="preserve"> in curtailing the proceedings.’</w:t>
            </w:r>
          </w:p>
          <w:p w:rsidR="0013199C" w:rsidRPr="0013199C" w:rsidRDefault="0013199C" w:rsidP="0013199C">
            <w:pPr>
              <w:spacing w:after="0" w:line="360" w:lineRule="auto"/>
              <w:jc w:val="both"/>
              <w:rPr>
                <w:rFonts w:ascii="Arial" w:hAnsi="Arial" w:cs="Arial"/>
                <w:sz w:val="24"/>
                <w:szCs w:val="24"/>
              </w:rPr>
            </w:pPr>
          </w:p>
          <w:p w:rsidR="0013199C" w:rsidRPr="0013199C" w:rsidRDefault="00356D34" w:rsidP="0013199C">
            <w:pPr>
              <w:spacing w:after="0" w:line="360" w:lineRule="auto"/>
              <w:jc w:val="both"/>
              <w:rPr>
                <w:rFonts w:ascii="Arial" w:hAnsi="Arial" w:cs="Arial"/>
                <w:sz w:val="24"/>
                <w:szCs w:val="24"/>
              </w:rPr>
            </w:pPr>
            <w:r>
              <w:rPr>
                <w:rFonts w:ascii="Arial" w:hAnsi="Arial" w:cs="Arial"/>
                <w:sz w:val="24"/>
                <w:szCs w:val="24"/>
              </w:rPr>
              <w:t>[19</w:t>
            </w:r>
            <w:r w:rsidR="00154CA1" w:rsidRPr="0013199C">
              <w:rPr>
                <w:rFonts w:ascii="Arial" w:hAnsi="Arial" w:cs="Arial"/>
                <w:sz w:val="24"/>
                <w:szCs w:val="24"/>
              </w:rPr>
              <w:t xml:space="preserve">] </w:t>
            </w:r>
            <w:r w:rsidR="00154CA1" w:rsidRPr="0013199C">
              <w:rPr>
                <w:rFonts w:ascii="Arial" w:hAnsi="Arial" w:cs="Arial"/>
                <w:sz w:val="24"/>
                <w:szCs w:val="24"/>
              </w:rPr>
              <w:tab/>
              <w:t>In the above matter it was also held that “although the position that ‘doing substantial justice between the parties’ is no longer the primary consideration, it remains of considerable importance but is now to be considered within the context of the objectives of Judicial Case Management, with late amendments being subjected to greater scrutiny than before because of their deleterious effect upon t</w:t>
            </w:r>
            <w:r w:rsidR="00154CA1">
              <w:rPr>
                <w:rFonts w:ascii="Arial" w:hAnsi="Arial" w:cs="Arial"/>
                <w:sz w:val="24"/>
                <w:szCs w:val="24"/>
              </w:rPr>
              <w:t xml:space="preserve">he administration of justice.” </w:t>
            </w:r>
          </w:p>
          <w:p w:rsidR="0013199C" w:rsidRDefault="0013199C" w:rsidP="0013199C">
            <w:pPr>
              <w:spacing w:after="0" w:line="360" w:lineRule="auto"/>
              <w:jc w:val="both"/>
              <w:rPr>
                <w:rFonts w:ascii="Arial" w:hAnsi="Arial" w:cs="Arial"/>
                <w:sz w:val="24"/>
                <w:szCs w:val="24"/>
              </w:rPr>
            </w:pPr>
          </w:p>
          <w:p w:rsidR="000D2A6D" w:rsidRDefault="00356D34" w:rsidP="0013199C">
            <w:pPr>
              <w:spacing w:after="0" w:line="360" w:lineRule="auto"/>
              <w:jc w:val="both"/>
              <w:rPr>
                <w:rFonts w:ascii="Arial" w:hAnsi="Arial" w:cs="Arial"/>
                <w:sz w:val="24"/>
                <w:szCs w:val="24"/>
              </w:rPr>
            </w:pPr>
            <w:r>
              <w:rPr>
                <w:rFonts w:ascii="Arial" w:hAnsi="Arial" w:cs="Arial"/>
                <w:sz w:val="24"/>
                <w:szCs w:val="24"/>
              </w:rPr>
              <w:t>[20</w:t>
            </w:r>
            <w:r w:rsidR="00B4263A">
              <w:rPr>
                <w:rFonts w:ascii="Arial" w:hAnsi="Arial" w:cs="Arial"/>
                <w:sz w:val="24"/>
                <w:szCs w:val="24"/>
              </w:rPr>
              <w:t xml:space="preserve">] </w:t>
            </w:r>
            <w:r w:rsidR="002678DE">
              <w:rPr>
                <w:rFonts w:ascii="Arial" w:hAnsi="Arial" w:cs="Arial"/>
                <w:sz w:val="24"/>
                <w:szCs w:val="24"/>
              </w:rPr>
              <w:t xml:space="preserve">   </w:t>
            </w:r>
            <w:r w:rsidR="00B4263A">
              <w:rPr>
                <w:rFonts w:ascii="Arial" w:hAnsi="Arial" w:cs="Arial"/>
                <w:sz w:val="24"/>
                <w:szCs w:val="24"/>
              </w:rPr>
              <w:t>T</w:t>
            </w:r>
            <w:r w:rsidR="00154CA1">
              <w:rPr>
                <w:rFonts w:ascii="Arial" w:hAnsi="Arial" w:cs="Arial"/>
                <w:sz w:val="24"/>
                <w:szCs w:val="24"/>
              </w:rPr>
              <w:t xml:space="preserve">wo typical exceptions can be raised by parties in litigation.  One is that the pleadings are vague and </w:t>
            </w:r>
            <w:r w:rsidR="00B8600A">
              <w:rPr>
                <w:rFonts w:ascii="Arial" w:hAnsi="Arial" w:cs="Arial"/>
                <w:sz w:val="24"/>
                <w:szCs w:val="24"/>
              </w:rPr>
              <w:t>embarrassing</w:t>
            </w:r>
            <w:r w:rsidR="00154CA1">
              <w:rPr>
                <w:rFonts w:ascii="Arial" w:hAnsi="Arial" w:cs="Arial"/>
                <w:sz w:val="24"/>
                <w:szCs w:val="24"/>
              </w:rPr>
              <w:t xml:space="preserve"> and two, </w:t>
            </w:r>
            <w:r w:rsidR="00B8600A">
              <w:rPr>
                <w:rFonts w:ascii="Arial" w:hAnsi="Arial" w:cs="Arial"/>
                <w:sz w:val="24"/>
                <w:szCs w:val="24"/>
              </w:rPr>
              <w:t xml:space="preserve">that it lacks averments that are necessary to sustain an action or defence. In the current matter, the complaint against the proposed amendment is understood to be that it will render the particulars of the claim vague and embarrassing.   In </w:t>
            </w:r>
            <w:r w:rsidR="00B8600A" w:rsidRPr="00B8600A">
              <w:rPr>
                <w:rFonts w:ascii="Arial" w:hAnsi="Arial" w:cs="Arial"/>
                <w:i/>
                <w:sz w:val="24"/>
                <w:szCs w:val="24"/>
              </w:rPr>
              <w:t>T</w:t>
            </w:r>
            <w:r w:rsidR="00B4263A" w:rsidRPr="00B8600A">
              <w:rPr>
                <w:rFonts w:ascii="Arial" w:hAnsi="Arial" w:cs="Arial"/>
                <w:i/>
                <w:sz w:val="24"/>
                <w:szCs w:val="24"/>
              </w:rPr>
              <w:t>rustco</w:t>
            </w:r>
            <w:r w:rsidR="00B4263A" w:rsidRPr="00094602">
              <w:rPr>
                <w:rFonts w:ascii="Arial" w:hAnsi="Arial" w:cs="Arial"/>
                <w:i/>
                <w:sz w:val="24"/>
                <w:szCs w:val="24"/>
              </w:rPr>
              <w:t xml:space="preserve"> Capital (Pty) Ltd v Atlanta Cinema CC and Others</w:t>
            </w:r>
            <w:r w:rsidR="00154CA1">
              <w:rPr>
                <w:rStyle w:val="FootnoteReference"/>
                <w:rFonts w:ascii="Arial" w:hAnsi="Arial" w:cs="Arial"/>
                <w:sz w:val="24"/>
                <w:szCs w:val="24"/>
              </w:rPr>
              <w:footnoteReference w:id="14"/>
            </w:r>
            <w:r w:rsidR="00B4263A">
              <w:rPr>
                <w:rFonts w:ascii="Arial" w:hAnsi="Arial" w:cs="Arial"/>
                <w:sz w:val="24"/>
                <w:szCs w:val="24"/>
              </w:rPr>
              <w:t xml:space="preserve"> Geier J discussed these according to </w:t>
            </w:r>
            <w:r>
              <w:rPr>
                <w:rFonts w:ascii="Arial" w:hAnsi="Arial" w:cs="Arial"/>
                <w:sz w:val="24"/>
                <w:szCs w:val="24"/>
              </w:rPr>
              <w:t>the legal principles applicable:</w:t>
            </w:r>
          </w:p>
          <w:p w:rsidR="00B4263A" w:rsidRPr="0013199C" w:rsidRDefault="00B4263A" w:rsidP="0013199C">
            <w:pPr>
              <w:spacing w:after="0" w:line="360" w:lineRule="auto"/>
              <w:jc w:val="both"/>
              <w:rPr>
                <w:rFonts w:ascii="Arial" w:hAnsi="Arial" w:cs="Arial"/>
                <w:sz w:val="24"/>
                <w:szCs w:val="24"/>
              </w:rPr>
            </w:pPr>
          </w:p>
          <w:p w:rsidR="000D2A6D" w:rsidRPr="0027103D" w:rsidRDefault="00154CA1" w:rsidP="000D2A6D">
            <w:pPr>
              <w:spacing w:after="0" w:line="360" w:lineRule="auto"/>
              <w:jc w:val="both"/>
              <w:rPr>
                <w:rFonts w:ascii="Arial" w:hAnsi="Arial" w:cs="Arial"/>
              </w:rPr>
            </w:pPr>
            <w:r>
              <w:rPr>
                <w:rFonts w:ascii="Arial" w:hAnsi="Arial" w:cs="Arial"/>
                <w:sz w:val="24"/>
                <w:szCs w:val="24"/>
              </w:rPr>
              <w:lastRenderedPageBreak/>
              <w:tab/>
            </w:r>
            <w:r w:rsidR="009862CE">
              <w:rPr>
                <w:rFonts w:ascii="Arial" w:hAnsi="Arial" w:cs="Arial"/>
              </w:rPr>
              <w:t>‘</w:t>
            </w:r>
            <w:r w:rsidRPr="0027103D">
              <w:rPr>
                <w:rFonts w:ascii="Arial" w:hAnsi="Arial" w:cs="Arial"/>
              </w:rPr>
              <w:t xml:space="preserve"> In Beck’s</w:t>
            </w:r>
            <w:r w:rsidR="0027103D">
              <w:rPr>
                <w:rFonts w:ascii="Arial" w:hAnsi="Arial" w:cs="Arial"/>
              </w:rPr>
              <w:t xml:space="preserve"> </w:t>
            </w:r>
            <w:r w:rsidRPr="0027103D">
              <w:rPr>
                <w:rFonts w:ascii="Arial" w:hAnsi="Arial" w:cs="Arial"/>
              </w:rPr>
              <w:t>Theory and Principles of Pleadings in Civil Actions’ where</w:t>
            </w:r>
            <w:r w:rsidR="0027103D" w:rsidRPr="0027103D">
              <w:rPr>
                <w:rFonts w:ascii="Arial" w:hAnsi="Arial" w:cs="Arial"/>
              </w:rPr>
              <w:t xml:space="preserve"> </w:t>
            </w:r>
            <w:r w:rsidRPr="0027103D">
              <w:rPr>
                <w:rFonts w:ascii="Arial" w:hAnsi="Arial" w:cs="Arial"/>
              </w:rPr>
              <w:t>the following is stated:</w:t>
            </w:r>
          </w:p>
          <w:p w:rsidR="000D2A6D" w:rsidRPr="0027103D" w:rsidRDefault="00154CA1" w:rsidP="000D2A6D">
            <w:pPr>
              <w:spacing w:after="0" w:line="360" w:lineRule="auto"/>
              <w:jc w:val="both"/>
              <w:rPr>
                <w:rFonts w:ascii="Arial" w:hAnsi="Arial" w:cs="Arial"/>
              </w:rPr>
            </w:pPr>
            <w:r w:rsidRPr="0027103D">
              <w:rPr>
                <w:rFonts w:ascii="Arial" w:hAnsi="Arial" w:cs="Arial"/>
              </w:rPr>
              <w:t>‘A p</w:t>
            </w:r>
            <w:r w:rsidR="00B4263A" w:rsidRPr="0027103D">
              <w:rPr>
                <w:rFonts w:ascii="Arial" w:hAnsi="Arial" w:cs="Arial"/>
              </w:rPr>
              <w:t>leading may disclose a cause of</w:t>
            </w:r>
            <w:r>
              <w:rPr>
                <w:rFonts w:ascii="Arial" w:hAnsi="Arial" w:cs="Arial"/>
              </w:rPr>
              <w:t xml:space="preserve"> </w:t>
            </w:r>
            <w:r w:rsidRPr="0027103D">
              <w:rPr>
                <w:rFonts w:ascii="Arial" w:hAnsi="Arial" w:cs="Arial"/>
              </w:rPr>
              <w:t>action or defence but may be worded in such a way that the</w:t>
            </w:r>
            <w:r w:rsidR="00B4263A" w:rsidRPr="0027103D">
              <w:rPr>
                <w:rFonts w:ascii="Arial" w:hAnsi="Arial" w:cs="Arial"/>
              </w:rPr>
              <w:t xml:space="preserve"> opposite</w:t>
            </w:r>
            <w:r w:rsidR="00B8600A">
              <w:rPr>
                <w:rFonts w:ascii="Arial" w:hAnsi="Arial" w:cs="Arial"/>
              </w:rPr>
              <w:t xml:space="preserve"> </w:t>
            </w:r>
            <w:r w:rsidRPr="0027103D">
              <w:rPr>
                <w:rFonts w:ascii="Arial" w:hAnsi="Arial" w:cs="Arial"/>
              </w:rPr>
              <w:t>party is prevented from clearly unde</w:t>
            </w:r>
            <w:r w:rsidR="00B4263A" w:rsidRPr="0027103D">
              <w:rPr>
                <w:rFonts w:ascii="Arial" w:hAnsi="Arial" w:cs="Arial"/>
              </w:rPr>
              <w:t>rstanding the case he or she is</w:t>
            </w:r>
            <w:r>
              <w:rPr>
                <w:rFonts w:ascii="Arial" w:hAnsi="Arial" w:cs="Arial"/>
              </w:rPr>
              <w:t xml:space="preserve"> </w:t>
            </w:r>
            <w:r w:rsidRPr="0027103D">
              <w:rPr>
                <w:rFonts w:ascii="Arial" w:hAnsi="Arial" w:cs="Arial"/>
              </w:rPr>
              <w:t xml:space="preserve">called upon to meet. In such a case </w:t>
            </w:r>
            <w:r w:rsidR="00B4263A" w:rsidRPr="0027103D">
              <w:rPr>
                <w:rFonts w:ascii="Arial" w:hAnsi="Arial" w:cs="Arial"/>
              </w:rPr>
              <w:t>the pleading may be attacked on</w:t>
            </w:r>
            <w:r>
              <w:rPr>
                <w:rFonts w:ascii="Arial" w:hAnsi="Arial" w:cs="Arial"/>
              </w:rPr>
              <w:t xml:space="preserve"> </w:t>
            </w:r>
            <w:r w:rsidRPr="0027103D">
              <w:rPr>
                <w:rFonts w:ascii="Arial" w:hAnsi="Arial" w:cs="Arial"/>
              </w:rPr>
              <w:t xml:space="preserve">the ground that it is vague and </w:t>
            </w:r>
            <w:r w:rsidR="00B4263A" w:rsidRPr="0027103D">
              <w:rPr>
                <w:rFonts w:ascii="Arial" w:hAnsi="Arial" w:cs="Arial"/>
              </w:rPr>
              <w:t>embarrassing. “A man who has an</w:t>
            </w:r>
            <w:r w:rsidR="00B8600A">
              <w:rPr>
                <w:rFonts w:ascii="Arial" w:hAnsi="Arial" w:cs="Arial"/>
              </w:rPr>
              <w:t xml:space="preserve"> </w:t>
            </w:r>
            <w:r w:rsidRPr="0027103D">
              <w:rPr>
                <w:rFonts w:ascii="Arial" w:hAnsi="Arial" w:cs="Arial"/>
              </w:rPr>
              <w:t>excipiable cause of action is in the same position as one who has no cause of action at all.’</w:t>
            </w:r>
          </w:p>
          <w:p w:rsidR="000D2A6D" w:rsidRPr="0027103D" w:rsidRDefault="00154CA1" w:rsidP="000D2A6D">
            <w:pPr>
              <w:spacing w:after="0" w:line="360" w:lineRule="auto"/>
              <w:jc w:val="both"/>
              <w:rPr>
                <w:rFonts w:ascii="Arial" w:hAnsi="Arial" w:cs="Arial"/>
              </w:rPr>
            </w:pPr>
            <w:r w:rsidRPr="0027103D">
              <w:rPr>
                <w:rFonts w:ascii="Arial" w:hAnsi="Arial" w:cs="Arial"/>
              </w:rPr>
              <w:t>and further –</w:t>
            </w:r>
          </w:p>
          <w:p w:rsidR="000D2A6D" w:rsidRPr="0027103D" w:rsidRDefault="00154CA1" w:rsidP="000D2A6D">
            <w:pPr>
              <w:spacing w:after="0" w:line="360" w:lineRule="auto"/>
              <w:jc w:val="both"/>
              <w:rPr>
                <w:rFonts w:ascii="Arial" w:hAnsi="Arial" w:cs="Arial"/>
              </w:rPr>
            </w:pPr>
            <w:r w:rsidRPr="0027103D">
              <w:rPr>
                <w:rFonts w:ascii="Arial" w:hAnsi="Arial" w:cs="Arial"/>
              </w:rPr>
              <w:t>In any case, an exception on the gr</w:t>
            </w:r>
            <w:r w:rsidR="00B4263A" w:rsidRPr="0027103D">
              <w:rPr>
                <w:rFonts w:ascii="Arial" w:hAnsi="Arial" w:cs="Arial"/>
              </w:rPr>
              <w:t>ound that the pleading is vague</w:t>
            </w:r>
            <w:r w:rsidR="0027103D">
              <w:rPr>
                <w:rFonts w:ascii="Arial" w:hAnsi="Arial" w:cs="Arial"/>
              </w:rPr>
              <w:t xml:space="preserve"> </w:t>
            </w:r>
            <w:r w:rsidRPr="0027103D">
              <w:rPr>
                <w:rFonts w:ascii="Arial" w:hAnsi="Arial" w:cs="Arial"/>
              </w:rPr>
              <w:t xml:space="preserve">and embarrassing will not normally be upheld unless it is clear </w:t>
            </w:r>
            <w:r w:rsidR="00B4263A" w:rsidRPr="0027103D">
              <w:rPr>
                <w:rFonts w:ascii="Arial" w:hAnsi="Arial" w:cs="Arial"/>
              </w:rPr>
              <w:t>that t</w:t>
            </w:r>
            <w:r w:rsidRPr="0027103D">
              <w:rPr>
                <w:rFonts w:ascii="Arial" w:hAnsi="Arial" w:cs="Arial"/>
              </w:rPr>
              <w:t>he opposite party would be prejudi</w:t>
            </w:r>
            <w:r w:rsidR="00B4263A" w:rsidRPr="0027103D">
              <w:rPr>
                <w:rFonts w:ascii="Arial" w:hAnsi="Arial" w:cs="Arial"/>
              </w:rPr>
              <w:t>ced in his defence or action as</w:t>
            </w:r>
            <w:r w:rsidR="00B8600A">
              <w:rPr>
                <w:rFonts w:ascii="Arial" w:hAnsi="Arial" w:cs="Arial"/>
              </w:rPr>
              <w:t xml:space="preserve"> </w:t>
            </w:r>
            <w:r w:rsidRPr="0027103D">
              <w:rPr>
                <w:rFonts w:ascii="Arial" w:hAnsi="Arial" w:cs="Arial"/>
              </w:rPr>
              <w:t>the case might be.</w:t>
            </w:r>
          </w:p>
          <w:p w:rsidR="000D2A6D" w:rsidRPr="0027103D" w:rsidRDefault="00154CA1" w:rsidP="000D2A6D">
            <w:pPr>
              <w:spacing w:after="0" w:line="360" w:lineRule="auto"/>
              <w:jc w:val="both"/>
              <w:rPr>
                <w:rFonts w:ascii="Arial" w:hAnsi="Arial" w:cs="Arial"/>
              </w:rPr>
            </w:pPr>
            <w:r w:rsidRPr="0027103D">
              <w:rPr>
                <w:rFonts w:ascii="Arial" w:hAnsi="Arial" w:cs="Arial"/>
              </w:rPr>
              <w:t>In the first place when a questio</w:t>
            </w:r>
            <w:r w:rsidR="00B4263A" w:rsidRPr="0027103D">
              <w:rPr>
                <w:rFonts w:ascii="Arial" w:hAnsi="Arial" w:cs="Arial"/>
              </w:rPr>
              <w:t>n of insufficient particularity i</w:t>
            </w:r>
            <w:r w:rsidRPr="0027103D">
              <w:rPr>
                <w:rFonts w:ascii="Arial" w:hAnsi="Arial" w:cs="Arial"/>
              </w:rPr>
              <w:t>s raised on exception, the exc</w:t>
            </w:r>
            <w:r w:rsidR="00B4263A" w:rsidRPr="0027103D">
              <w:rPr>
                <w:rFonts w:ascii="Arial" w:hAnsi="Arial" w:cs="Arial"/>
              </w:rPr>
              <w:t>ipient undertakes the burden of</w:t>
            </w:r>
            <w:r w:rsidR="0027103D">
              <w:rPr>
                <w:rFonts w:ascii="Arial" w:hAnsi="Arial" w:cs="Arial"/>
              </w:rPr>
              <w:t xml:space="preserve"> </w:t>
            </w:r>
            <w:r w:rsidRPr="0027103D">
              <w:rPr>
                <w:rFonts w:ascii="Arial" w:hAnsi="Arial" w:cs="Arial"/>
              </w:rPr>
              <w:t>satisfying the court that the decl</w:t>
            </w:r>
            <w:r w:rsidR="00B4263A" w:rsidRPr="0027103D">
              <w:rPr>
                <w:rFonts w:ascii="Arial" w:hAnsi="Arial" w:cs="Arial"/>
              </w:rPr>
              <w:t xml:space="preserve">aration, as it stands, does not </w:t>
            </w:r>
            <w:r w:rsidRPr="0027103D">
              <w:rPr>
                <w:rFonts w:ascii="Arial" w:hAnsi="Arial" w:cs="Arial"/>
              </w:rPr>
              <w:t>state the nature, extent, and the gro</w:t>
            </w:r>
            <w:r w:rsidR="00B4263A" w:rsidRPr="0027103D">
              <w:rPr>
                <w:rFonts w:ascii="Arial" w:hAnsi="Arial" w:cs="Arial"/>
              </w:rPr>
              <w:t xml:space="preserve">unds of the cause of action. In </w:t>
            </w:r>
            <w:r w:rsidRPr="0027103D">
              <w:rPr>
                <w:rFonts w:ascii="Arial" w:hAnsi="Arial" w:cs="Arial"/>
              </w:rPr>
              <w:t>other words, he must make out a case o</w:t>
            </w:r>
            <w:r w:rsidR="00B4263A" w:rsidRPr="0027103D">
              <w:rPr>
                <w:rFonts w:ascii="Arial" w:hAnsi="Arial" w:cs="Arial"/>
              </w:rPr>
              <w:t>f embarrassment by reference to</w:t>
            </w:r>
            <w:r w:rsidR="00094602">
              <w:rPr>
                <w:rFonts w:ascii="Arial" w:hAnsi="Arial" w:cs="Arial"/>
              </w:rPr>
              <w:t xml:space="preserve"> </w:t>
            </w:r>
            <w:r w:rsidRPr="0027103D">
              <w:rPr>
                <w:rFonts w:ascii="Arial" w:hAnsi="Arial" w:cs="Arial"/>
              </w:rPr>
              <w:t>the pleadings alone . . . If an exception on the ground that certain</w:t>
            </w:r>
            <w:r w:rsidR="00094602">
              <w:rPr>
                <w:rFonts w:ascii="Arial" w:hAnsi="Arial" w:cs="Arial"/>
              </w:rPr>
              <w:t xml:space="preserve"> </w:t>
            </w:r>
            <w:r w:rsidRPr="0027103D">
              <w:rPr>
                <w:rFonts w:ascii="Arial" w:hAnsi="Arial" w:cs="Arial"/>
              </w:rPr>
              <w:t>allegations are vague and embarrassing</w:t>
            </w:r>
            <w:r w:rsidR="00B4263A" w:rsidRPr="0027103D">
              <w:rPr>
                <w:rFonts w:ascii="Arial" w:hAnsi="Arial" w:cs="Arial"/>
              </w:rPr>
              <w:t xml:space="preserve"> is to succeed, then it must be</w:t>
            </w:r>
            <w:r w:rsidR="00094602">
              <w:rPr>
                <w:rFonts w:ascii="Arial" w:hAnsi="Arial" w:cs="Arial"/>
              </w:rPr>
              <w:t xml:space="preserve"> </w:t>
            </w:r>
            <w:r w:rsidRPr="0027103D">
              <w:rPr>
                <w:rFonts w:ascii="Arial" w:hAnsi="Arial" w:cs="Arial"/>
              </w:rPr>
              <w:t>shown that the defendant, at any rat</w:t>
            </w:r>
            <w:r w:rsidR="00B4263A" w:rsidRPr="0027103D">
              <w:rPr>
                <w:rFonts w:ascii="Arial" w:hAnsi="Arial" w:cs="Arial"/>
              </w:rPr>
              <w:t xml:space="preserve">e for the purposes of his plea, </w:t>
            </w:r>
            <w:r w:rsidRPr="0027103D">
              <w:rPr>
                <w:rFonts w:ascii="Arial" w:hAnsi="Arial" w:cs="Arial"/>
              </w:rPr>
              <w:t>is substantially embarras</w:t>
            </w:r>
            <w:r w:rsidR="00B4263A" w:rsidRPr="0027103D">
              <w:rPr>
                <w:rFonts w:ascii="Arial" w:hAnsi="Arial" w:cs="Arial"/>
              </w:rPr>
              <w:t xml:space="preserve">sed by the vagueness or lack of </w:t>
            </w:r>
            <w:r w:rsidRPr="0027103D">
              <w:rPr>
                <w:rFonts w:ascii="Arial" w:hAnsi="Arial" w:cs="Arial"/>
              </w:rPr>
              <w:t>particularity.</w:t>
            </w:r>
          </w:p>
          <w:p w:rsidR="000D2A6D" w:rsidRPr="0027103D" w:rsidRDefault="00154CA1" w:rsidP="000D2A6D">
            <w:pPr>
              <w:spacing w:after="0" w:line="360" w:lineRule="auto"/>
              <w:jc w:val="both"/>
              <w:rPr>
                <w:rFonts w:ascii="Arial" w:hAnsi="Arial" w:cs="Arial"/>
              </w:rPr>
            </w:pPr>
            <w:r w:rsidRPr="0027103D">
              <w:rPr>
                <w:rFonts w:ascii="Arial" w:hAnsi="Arial" w:cs="Arial"/>
              </w:rPr>
              <w:t>The object of all pleadings is that a succinct statement of the</w:t>
            </w:r>
            <w:r w:rsidR="00094602">
              <w:rPr>
                <w:rFonts w:ascii="Arial" w:hAnsi="Arial" w:cs="Arial"/>
              </w:rPr>
              <w:t xml:space="preserve"> </w:t>
            </w:r>
            <w:r w:rsidRPr="0027103D">
              <w:rPr>
                <w:rFonts w:ascii="Arial" w:hAnsi="Arial" w:cs="Arial"/>
              </w:rPr>
              <w:t>grounds upon which a claim is made</w:t>
            </w:r>
            <w:r w:rsidR="00B4263A" w:rsidRPr="0027103D">
              <w:rPr>
                <w:rFonts w:ascii="Arial" w:hAnsi="Arial" w:cs="Arial"/>
              </w:rPr>
              <w:t xml:space="preserve"> or resisted shall be set forth</w:t>
            </w:r>
            <w:r w:rsidR="00094602">
              <w:rPr>
                <w:rFonts w:ascii="Arial" w:hAnsi="Arial" w:cs="Arial"/>
              </w:rPr>
              <w:t xml:space="preserve"> </w:t>
            </w:r>
            <w:r w:rsidRPr="0027103D">
              <w:rPr>
                <w:rFonts w:ascii="Arial" w:hAnsi="Arial" w:cs="Arial"/>
              </w:rPr>
              <w:t>shortly and concisely, and where</w:t>
            </w:r>
            <w:r w:rsidR="00B4263A" w:rsidRPr="0027103D">
              <w:rPr>
                <w:rFonts w:ascii="Arial" w:hAnsi="Arial" w:cs="Arial"/>
              </w:rPr>
              <w:t xml:space="preserve"> such statement is vague, it is</w:t>
            </w:r>
            <w:r w:rsidR="00094602">
              <w:rPr>
                <w:rFonts w:ascii="Arial" w:hAnsi="Arial" w:cs="Arial"/>
              </w:rPr>
              <w:t xml:space="preserve"> </w:t>
            </w:r>
            <w:r w:rsidRPr="0027103D">
              <w:rPr>
                <w:rFonts w:ascii="Arial" w:hAnsi="Arial" w:cs="Arial"/>
              </w:rPr>
              <w:t xml:space="preserve">either meaningless or capable </w:t>
            </w:r>
            <w:r w:rsidR="00B4263A" w:rsidRPr="0027103D">
              <w:rPr>
                <w:rFonts w:ascii="Arial" w:hAnsi="Arial" w:cs="Arial"/>
              </w:rPr>
              <w:t>of more than one meaning. It is</w:t>
            </w:r>
            <w:r w:rsidR="00094602">
              <w:rPr>
                <w:rFonts w:ascii="Arial" w:hAnsi="Arial" w:cs="Arial"/>
              </w:rPr>
              <w:t xml:space="preserve"> </w:t>
            </w:r>
            <w:r w:rsidRPr="0027103D">
              <w:rPr>
                <w:rFonts w:ascii="Arial" w:hAnsi="Arial" w:cs="Arial"/>
              </w:rPr>
              <w:t xml:space="preserve">embarrassing in that it cannot be </w:t>
            </w:r>
            <w:r w:rsidR="00B4263A" w:rsidRPr="0027103D">
              <w:rPr>
                <w:rFonts w:ascii="Arial" w:hAnsi="Arial" w:cs="Arial"/>
              </w:rPr>
              <w:t xml:space="preserve">gathered from it what ground is </w:t>
            </w:r>
            <w:r w:rsidRPr="0027103D">
              <w:rPr>
                <w:rFonts w:ascii="Arial" w:hAnsi="Arial" w:cs="Arial"/>
              </w:rPr>
              <w:t>relied on by the pleader.</w:t>
            </w:r>
          </w:p>
          <w:p w:rsidR="000D2A6D" w:rsidRDefault="00154CA1" w:rsidP="000D2A6D">
            <w:pPr>
              <w:spacing w:after="0" w:line="360" w:lineRule="auto"/>
              <w:jc w:val="both"/>
              <w:rPr>
                <w:rFonts w:ascii="Arial" w:hAnsi="Arial" w:cs="Arial"/>
              </w:rPr>
            </w:pPr>
            <w:r>
              <w:rPr>
                <w:rFonts w:ascii="Arial" w:hAnsi="Arial" w:cs="Arial"/>
              </w:rPr>
              <w:t>[</w:t>
            </w:r>
            <w:r w:rsidRPr="0027103D">
              <w:rPr>
                <w:rFonts w:ascii="Arial" w:hAnsi="Arial" w:cs="Arial"/>
              </w:rPr>
              <w:t>W]here a s</w:t>
            </w:r>
            <w:r w:rsidR="00B4263A" w:rsidRPr="0027103D">
              <w:rPr>
                <w:rFonts w:ascii="Arial" w:hAnsi="Arial" w:cs="Arial"/>
              </w:rPr>
              <w:t xml:space="preserve">tatement is vague, it is either </w:t>
            </w:r>
            <w:r w:rsidRPr="0027103D">
              <w:rPr>
                <w:rFonts w:ascii="Arial" w:hAnsi="Arial" w:cs="Arial"/>
              </w:rPr>
              <w:t xml:space="preserve">meaningless or capable of more than </w:t>
            </w:r>
            <w:r w:rsidR="00B4263A" w:rsidRPr="0027103D">
              <w:rPr>
                <w:rFonts w:ascii="Arial" w:hAnsi="Arial" w:cs="Arial"/>
              </w:rPr>
              <w:t xml:space="preserve">one meaning. It is embarrassing </w:t>
            </w:r>
            <w:r w:rsidRPr="0027103D">
              <w:rPr>
                <w:rFonts w:ascii="Arial" w:hAnsi="Arial" w:cs="Arial"/>
              </w:rPr>
              <w:t>in that it cannot be gathered there</w:t>
            </w:r>
            <w:r w:rsidR="00B4263A" w:rsidRPr="0027103D">
              <w:rPr>
                <w:rFonts w:ascii="Arial" w:hAnsi="Arial" w:cs="Arial"/>
              </w:rPr>
              <w:t xml:space="preserve"> from what ground is relied on, </w:t>
            </w:r>
            <w:r w:rsidRPr="0027103D">
              <w:rPr>
                <w:rFonts w:ascii="Arial" w:hAnsi="Arial" w:cs="Arial"/>
              </w:rPr>
              <w:t>and therefore it is also</w:t>
            </w:r>
            <w:r w:rsidR="00B4263A" w:rsidRPr="0027103D">
              <w:rPr>
                <w:rFonts w:ascii="Arial" w:hAnsi="Arial" w:cs="Arial"/>
              </w:rPr>
              <w:t xml:space="preserve"> insufficient in law to </w:t>
            </w:r>
            <w:r w:rsidRPr="0027103D">
              <w:rPr>
                <w:rFonts w:ascii="Arial" w:hAnsi="Arial" w:cs="Arial"/>
              </w:rPr>
              <w:t xml:space="preserve">support in whole or </w:t>
            </w:r>
            <w:r w:rsidR="00B4263A" w:rsidRPr="0027103D">
              <w:rPr>
                <w:rFonts w:ascii="Arial" w:hAnsi="Arial" w:cs="Arial"/>
              </w:rPr>
              <w:t>i</w:t>
            </w:r>
            <w:r w:rsidR="009862CE">
              <w:rPr>
                <w:rFonts w:ascii="Arial" w:hAnsi="Arial" w:cs="Arial"/>
              </w:rPr>
              <w:t>n part the action or defence.’</w:t>
            </w:r>
          </w:p>
          <w:p w:rsidR="00F93820" w:rsidRPr="0027103D" w:rsidRDefault="00F93820" w:rsidP="000D2A6D">
            <w:pPr>
              <w:spacing w:after="0" w:line="360" w:lineRule="auto"/>
              <w:jc w:val="both"/>
              <w:rPr>
                <w:rFonts w:ascii="Arial" w:hAnsi="Arial" w:cs="Arial"/>
              </w:rPr>
            </w:pPr>
          </w:p>
          <w:p w:rsidR="000D2A6D" w:rsidRDefault="00154CA1" w:rsidP="000D2A6D">
            <w:pPr>
              <w:spacing w:after="0" w:line="360" w:lineRule="auto"/>
              <w:jc w:val="both"/>
              <w:rPr>
                <w:rFonts w:ascii="Arial" w:hAnsi="Arial" w:cs="Arial"/>
                <w:sz w:val="24"/>
                <w:szCs w:val="24"/>
              </w:rPr>
            </w:pPr>
            <w:r w:rsidRPr="0027103D">
              <w:rPr>
                <w:rFonts w:ascii="Arial" w:hAnsi="Arial" w:cs="Arial"/>
              </w:rPr>
              <w:t>[</w:t>
            </w:r>
            <w:r w:rsidR="00747FC6">
              <w:rPr>
                <w:rFonts w:ascii="Arial" w:hAnsi="Arial" w:cs="Arial"/>
                <w:sz w:val="24"/>
                <w:szCs w:val="24"/>
              </w:rPr>
              <w:t>21</w:t>
            </w:r>
            <w:r w:rsidRPr="00F93820">
              <w:rPr>
                <w:rFonts w:ascii="Arial" w:hAnsi="Arial" w:cs="Arial"/>
                <w:sz w:val="24"/>
                <w:szCs w:val="24"/>
              </w:rPr>
              <w:t xml:space="preserve">] </w:t>
            </w:r>
            <w:r w:rsidR="00747FC6">
              <w:rPr>
                <w:rFonts w:ascii="Arial" w:hAnsi="Arial" w:cs="Arial"/>
                <w:sz w:val="24"/>
                <w:szCs w:val="24"/>
              </w:rPr>
              <w:t xml:space="preserve">  </w:t>
            </w:r>
            <w:r w:rsidR="00DA226F">
              <w:rPr>
                <w:rFonts w:ascii="Arial" w:hAnsi="Arial" w:cs="Arial"/>
                <w:sz w:val="24"/>
                <w:szCs w:val="24"/>
              </w:rPr>
              <w:t xml:space="preserve">  </w:t>
            </w:r>
            <w:r w:rsidRPr="00F93820">
              <w:rPr>
                <w:rFonts w:ascii="Arial" w:hAnsi="Arial" w:cs="Arial"/>
                <w:sz w:val="24"/>
                <w:szCs w:val="24"/>
              </w:rPr>
              <w:t>The court was also refe</w:t>
            </w:r>
            <w:r w:rsidR="00B4263A" w:rsidRPr="00F93820">
              <w:rPr>
                <w:rFonts w:ascii="Arial" w:hAnsi="Arial" w:cs="Arial"/>
                <w:sz w:val="24"/>
                <w:szCs w:val="24"/>
              </w:rPr>
              <w:t xml:space="preserve">rred to ‘Erasmus Superior Court </w:t>
            </w:r>
            <w:r w:rsidRPr="00F93820">
              <w:rPr>
                <w:rFonts w:ascii="Arial" w:hAnsi="Arial" w:cs="Arial"/>
                <w:sz w:val="24"/>
                <w:szCs w:val="24"/>
              </w:rPr>
              <w:t>Practice’</w:t>
            </w:r>
            <w:r w:rsidRPr="00F93820">
              <w:rPr>
                <w:rStyle w:val="FootnoteReference"/>
                <w:rFonts w:ascii="Arial" w:hAnsi="Arial" w:cs="Arial"/>
                <w:sz w:val="24"/>
                <w:szCs w:val="24"/>
              </w:rPr>
              <w:footnoteReference w:id="15"/>
            </w:r>
            <w:r w:rsidRPr="00F93820">
              <w:rPr>
                <w:rFonts w:ascii="Arial" w:hAnsi="Arial" w:cs="Arial"/>
                <w:sz w:val="24"/>
                <w:szCs w:val="24"/>
              </w:rPr>
              <w:t xml:space="preserve"> from which the f</w:t>
            </w:r>
            <w:r w:rsidR="00B4263A" w:rsidRPr="00F93820">
              <w:rPr>
                <w:rFonts w:ascii="Arial" w:hAnsi="Arial" w:cs="Arial"/>
                <w:sz w:val="24"/>
                <w:szCs w:val="24"/>
              </w:rPr>
              <w:t xml:space="preserve">ollowing relevant extracts were </w:t>
            </w:r>
            <w:r w:rsidRPr="00F93820">
              <w:rPr>
                <w:rFonts w:ascii="Arial" w:hAnsi="Arial" w:cs="Arial"/>
                <w:sz w:val="24"/>
                <w:szCs w:val="24"/>
              </w:rPr>
              <w:t>quoted:</w:t>
            </w:r>
          </w:p>
          <w:p w:rsidR="00F93820" w:rsidRPr="00F93820" w:rsidRDefault="00F93820" w:rsidP="000D2A6D">
            <w:pPr>
              <w:spacing w:after="0" w:line="360" w:lineRule="auto"/>
              <w:jc w:val="both"/>
              <w:rPr>
                <w:rFonts w:ascii="Arial" w:hAnsi="Arial" w:cs="Arial"/>
                <w:sz w:val="24"/>
                <w:szCs w:val="24"/>
              </w:rPr>
            </w:pPr>
          </w:p>
          <w:p w:rsidR="000D2A6D" w:rsidRPr="0027103D" w:rsidRDefault="00F93820" w:rsidP="000D2A6D">
            <w:pPr>
              <w:spacing w:after="0" w:line="360" w:lineRule="auto"/>
              <w:jc w:val="both"/>
              <w:rPr>
                <w:rFonts w:ascii="Arial" w:hAnsi="Arial" w:cs="Arial"/>
              </w:rPr>
            </w:pPr>
            <w:r>
              <w:rPr>
                <w:rFonts w:ascii="Arial" w:hAnsi="Arial" w:cs="Arial"/>
              </w:rPr>
              <w:t xml:space="preserve">          </w:t>
            </w:r>
            <w:r w:rsidR="009862CE">
              <w:rPr>
                <w:rFonts w:ascii="Arial" w:hAnsi="Arial" w:cs="Arial"/>
              </w:rPr>
              <w:t>‘</w:t>
            </w:r>
            <w:r w:rsidR="00154CA1" w:rsidRPr="0027103D">
              <w:rPr>
                <w:rFonts w:ascii="Arial" w:hAnsi="Arial" w:cs="Arial"/>
              </w:rPr>
              <w:t>An exc</w:t>
            </w:r>
            <w:r w:rsidR="00B4263A" w:rsidRPr="0027103D">
              <w:rPr>
                <w:rFonts w:ascii="Arial" w:hAnsi="Arial" w:cs="Arial"/>
              </w:rPr>
              <w:t xml:space="preserve">eption that a pleading is vague </w:t>
            </w:r>
            <w:r w:rsidR="00154CA1" w:rsidRPr="0027103D">
              <w:rPr>
                <w:rFonts w:ascii="Arial" w:hAnsi="Arial" w:cs="Arial"/>
              </w:rPr>
              <w:t xml:space="preserve">and embarrassing is not directed to </w:t>
            </w:r>
            <w:r w:rsidR="00B4263A" w:rsidRPr="0027103D">
              <w:rPr>
                <w:rFonts w:ascii="Arial" w:hAnsi="Arial" w:cs="Arial"/>
              </w:rPr>
              <w:t xml:space="preserve">a particular paragraph within a </w:t>
            </w:r>
            <w:r w:rsidR="00154CA1" w:rsidRPr="0027103D">
              <w:rPr>
                <w:rFonts w:ascii="Arial" w:hAnsi="Arial" w:cs="Arial"/>
              </w:rPr>
              <w:t>cause of action: it goes to whole</w:t>
            </w:r>
            <w:r w:rsidR="00B4263A" w:rsidRPr="0027103D">
              <w:rPr>
                <w:rFonts w:ascii="Arial" w:hAnsi="Arial" w:cs="Arial"/>
              </w:rPr>
              <w:t xml:space="preserve"> cause of action, which must be </w:t>
            </w:r>
            <w:r w:rsidR="00154CA1" w:rsidRPr="0027103D">
              <w:rPr>
                <w:rFonts w:ascii="Arial" w:hAnsi="Arial" w:cs="Arial"/>
              </w:rPr>
              <w:t>demonstrated to be vague and embarras</w:t>
            </w:r>
            <w:r w:rsidR="00B4263A" w:rsidRPr="0027103D">
              <w:rPr>
                <w:rFonts w:ascii="Arial" w:hAnsi="Arial" w:cs="Arial"/>
              </w:rPr>
              <w:t xml:space="preserve">sing. The exception is intended </w:t>
            </w:r>
            <w:r w:rsidR="00154CA1" w:rsidRPr="0027103D">
              <w:rPr>
                <w:rFonts w:ascii="Arial" w:hAnsi="Arial" w:cs="Arial"/>
              </w:rPr>
              <w:t>to cover the case where, although a</w:t>
            </w:r>
            <w:r w:rsidR="00B4263A" w:rsidRPr="0027103D">
              <w:rPr>
                <w:rFonts w:ascii="Arial" w:hAnsi="Arial" w:cs="Arial"/>
              </w:rPr>
              <w:t xml:space="preserve"> cause of action appears in the </w:t>
            </w:r>
            <w:r w:rsidR="00154CA1" w:rsidRPr="0027103D">
              <w:rPr>
                <w:rFonts w:ascii="Arial" w:hAnsi="Arial" w:cs="Arial"/>
              </w:rPr>
              <w:t>summons there is some defect or incomp</w:t>
            </w:r>
            <w:r w:rsidR="00B4263A" w:rsidRPr="0027103D">
              <w:rPr>
                <w:rFonts w:ascii="Arial" w:hAnsi="Arial" w:cs="Arial"/>
              </w:rPr>
              <w:t xml:space="preserve">leteness in the manner in which </w:t>
            </w:r>
            <w:r w:rsidR="00154CA1" w:rsidRPr="0027103D">
              <w:rPr>
                <w:rFonts w:ascii="Arial" w:hAnsi="Arial" w:cs="Arial"/>
              </w:rPr>
              <w:t>it is set out, which result in embarrassment to th</w:t>
            </w:r>
            <w:r w:rsidR="00B4263A" w:rsidRPr="0027103D">
              <w:rPr>
                <w:rFonts w:ascii="Arial" w:hAnsi="Arial" w:cs="Arial"/>
              </w:rPr>
              <w:t xml:space="preserve">e defendant. An </w:t>
            </w:r>
            <w:r w:rsidR="00154CA1" w:rsidRPr="0027103D">
              <w:rPr>
                <w:rFonts w:ascii="Arial" w:hAnsi="Arial" w:cs="Arial"/>
              </w:rPr>
              <w:t xml:space="preserve">exception that a pleading is vague </w:t>
            </w:r>
            <w:r w:rsidR="00B4263A" w:rsidRPr="0027103D">
              <w:rPr>
                <w:rFonts w:ascii="Arial" w:hAnsi="Arial" w:cs="Arial"/>
              </w:rPr>
              <w:t xml:space="preserve">and embarrassing strikes at the </w:t>
            </w:r>
            <w:r w:rsidR="00154CA1" w:rsidRPr="0027103D">
              <w:rPr>
                <w:rFonts w:ascii="Arial" w:hAnsi="Arial" w:cs="Arial"/>
              </w:rPr>
              <w:t>formulation of the cause and action and not its legal validity.</w:t>
            </w:r>
          </w:p>
          <w:p w:rsidR="000D2A6D" w:rsidRPr="0027103D" w:rsidRDefault="00154CA1" w:rsidP="000D2A6D">
            <w:pPr>
              <w:spacing w:after="0" w:line="360" w:lineRule="auto"/>
              <w:jc w:val="both"/>
              <w:rPr>
                <w:rFonts w:ascii="Arial" w:hAnsi="Arial" w:cs="Arial"/>
              </w:rPr>
            </w:pPr>
            <w:r w:rsidRPr="0027103D">
              <w:rPr>
                <w:rFonts w:ascii="Arial" w:hAnsi="Arial" w:cs="Arial"/>
              </w:rPr>
              <w:t>An excepti</w:t>
            </w:r>
            <w:r w:rsidR="00F44228" w:rsidRPr="0027103D">
              <w:rPr>
                <w:rFonts w:ascii="Arial" w:hAnsi="Arial" w:cs="Arial"/>
              </w:rPr>
              <w:t xml:space="preserve">on that a pleading is vague and </w:t>
            </w:r>
            <w:r w:rsidRPr="0027103D">
              <w:rPr>
                <w:rFonts w:ascii="Arial" w:hAnsi="Arial" w:cs="Arial"/>
              </w:rPr>
              <w:t xml:space="preserve">embarrassing will not be allowed unless the excipient will </w:t>
            </w:r>
            <w:r w:rsidR="00F44228" w:rsidRPr="0027103D">
              <w:rPr>
                <w:rFonts w:ascii="Arial" w:hAnsi="Arial" w:cs="Arial"/>
              </w:rPr>
              <w:t xml:space="preserve">be </w:t>
            </w:r>
            <w:r w:rsidR="0027103D" w:rsidRPr="0027103D">
              <w:rPr>
                <w:rFonts w:ascii="Arial" w:hAnsi="Arial" w:cs="Arial"/>
              </w:rPr>
              <w:t>seriously</w:t>
            </w:r>
            <w:r w:rsidR="0027103D">
              <w:rPr>
                <w:rFonts w:ascii="Arial" w:hAnsi="Arial" w:cs="Arial"/>
              </w:rPr>
              <w:t xml:space="preserve"> </w:t>
            </w:r>
            <w:r w:rsidR="0027103D" w:rsidRPr="0027103D">
              <w:rPr>
                <w:rFonts w:ascii="Arial" w:hAnsi="Arial" w:cs="Arial"/>
              </w:rPr>
              <w:t>prejudiced</w:t>
            </w:r>
            <w:r w:rsidRPr="0027103D">
              <w:rPr>
                <w:rFonts w:ascii="Arial" w:hAnsi="Arial" w:cs="Arial"/>
              </w:rPr>
              <w:t xml:space="preserve"> if the of</w:t>
            </w:r>
            <w:r w:rsidR="00F44228" w:rsidRPr="0027103D">
              <w:rPr>
                <w:rFonts w:ascii="Arial" w:hAnsi="Arial" w:cs="Arial"/>
              </w:rPr>
              <w:t xml:space="preserve">fending allegations will not be </w:t>
            </w:r>
            <w:r w:rsidRPr="0027103D">
              <w:rPr>
                <w:rFonts w:ascii="Arial" w:hAnsi="Arial" w:cs="Arial"/>
              </w:rPr>
              <w:t>expunged... The test applicable i</w:t>
            </w:r>
            <w:r w:rsidR="00F44228" w:rsidRPr="0027103D">
              <w:rPr>
                <w:rFonts w:ascii="Arial" w:hAnsi="Arial" w:cs="Arial"/>
              </w:rPr>
              <w:t>n deciding an</w:t>
            </w:r>
            <w:r w:rsidR="0027103D">
              <w:rPr>
                <w:rFonts w:ascii="Arial" w:hAnsi="Arial" w:cs="Arial"/>
              </w:rPr>
              <w:t xml:space="preserve"> </w:t>
            </w:r>
            <w:r w:rsidR="00F44228" w:rsidRPr="0027103D">
              <w:rPr>
                <w:rFonts w:ascii="Arial" w:hAnsi="Arial" w:cs="Arial"/>
              </w:rPr>
              <w:t xml:space="preserve">exception based on </w:t>
            </w:r>
            <w:r w:rsidRPr="0027103D">
              <w:rPr>
                <w:rFonts w:ascii="Arial" w:hAnsi="Arial" w:cs="Arial"/>
              </w:rPr>
              <w:t>vagueness and embarrassment arising o</w:t>
            </w:r>
            <w:r w:rsidR="00F44228" w:rsidRPr="0027103D">
              <w:rPr>
                <w:rFonts w:ascii="Arial" w:hAnsi="Arial" w:cs="Arial"/>
              </w:rPr>
              <w:t>ut of lack of particularity can be summed up as follows</w:t>
            </w:r>
            <w:r w:rsidRPr="0027103D">
              <w:rPr>
                <w:rFonts w:ascii="Arial" w:hAnsi="Arial" w:cs="Arial"/>
              </w:rPr>
              <w:t>:</w:t>
            </w:r>
          </w:p>
          <w:p w:rsidR="000D2A6D" w:rsidRPr="0027103D" w:rsidRDefault="00154CA1" w:rsidP="000D2A6D">
            <w:pPr>
              <w:spacing w:after="0" w:line="360" w:lineRule="auto"/>
              <w:jc w:val="both"/>
              <w:rPr>
                <w:rFonts w:ascii="Arial" w:hAnsi="Arial" w:cs="Arial"/>
              </w:rPr>
            </w:pPr>
            <w:r w:rsidRPr="0027103D">
              <w:rPr>
                <w:rFonts w:ascii="Arial" w:hAnsi="Arial" w:cs="Arial"/>
              </w:rPr>
              <w:lastRenderedPageBreak/>
              <w:t>In each case the court is o</w:t>
            </w:r>
            <w:r w:rsidR="00F44228" w:rsidRPr="0027103D">
              <w:rPr>
                <w:rFonts w:ascii="Arial" w:hAnsi="Arial" w:cs="Arial"/>
              </w:rPr>
              <w:t xml:space="preserve">bliged first of all to consider </w:t>
            </w:r>
            <w:r w:rsidRPr="0027103D">
              <w:rPr>
                <w:rFonts w:ascii="Arial" w:hAnsi="Arial" w:cs="Arial"/>
              </w:rPr>
              <w:t>whether the pleading does lack parti</w:t>
            </w:r>
            <w:r w:rsidR="00F44228" w:rsidRPr="0027103D">
              <w:rPr>
                <w:rFonts w:ascii="Arial" w:hAnsi="Arial" w:cs="Arial"/>
              </w:rPr>
              <w:t xml:space="preserve">cularity to an extent amounting </w:t>
            </w:r>
            <w:r w:rsidRPr="0027103D">
              <w:rPr>
                <w:rFonts w:ascii="Arial" w:hAnsi="Arial" w:cs="Arial"/>
              </w:rPr>
              <w:t>to vagueness. Where a statement is vague it is either meaningless or</w:t>
            </w:r>
            <w:r w:rsidR="0027103D">
              <w:rPr>
                <w:rFonts w:ascii="Arial" w:hAnsi="Arial" w:cs="Arial"/>
              </w:rPr>
              <w:t xml:space="preserve"> </w:t>
            </w:r>
            <w:r w:rsidRPr="0027103D">
              <w:rPr>
                <w:rFonts w:ascii="Arial" w:hAnsi="Arial" w:cs="Arial"/>
              </w:rPr>
              <w:t>capable of more than one meaning. To put it at its simplest:</w:t>
            </w:r>
            <w:r w:rsidR="00F44228" w:rsidRPr="0027103D">
              <w:rPr>
                <w:rFonts w:ascii="Arial" w:hAnsi="Arial" w:cs="Arial"/>
              </w:rPr>
              <w:t xml:space="preserve"> the </w:t>
            </w:r>
            <w:r w:rsidRPr="0027103D">
              <w:rPr>
                <w:rFonts w:ascii="Arial" w:hAnsi="Arial" w:cs="Arial"/>
              </w:rPr>
              <w:t>reader must be unable to distill fro</w:t>
            </w:r>
            <w:r w:rsidR="00F44228" w:rsidRPr="0027103D">
              <w:rPr>
                <w:rFonts w:ascii="Arial" w:hAnsi="Arial" w:cs="Arial"/>
              </w:rPr>
              <w:t xml:space="preserve">m the statement a clear, single </w:t>
            </w:r>
            <w:r w:rsidRPr="0027103D">
              <w:rPr>
                <w:rFonts w:ascii="Arial" w:hAnsi="Arial" w:cs="Arial"/>
              </w:rPr>
              <w:t>meaning.</w:t>
            </w:r>
          </w:p>
          <w:p w:rsidR="00F44228" w:rsidRPr="0027103D" w:rsidRDefault="00154CA1" w:rsidP="000D2A6D">
            <w:pPr>
              <w:spacing w:after="0" w:line="360" w:lineRule="auto"/>
              <w:jc w:val="both"/>
              <w:rPr>
                <w:rFonts w:ascii="Arial" w:hAnsi="Arial" w:cs="Arial"/>
              </w:rPr>
            </w:pPr>
            <w:r w:rsidRPr="0027103D">
              <w:rPr>
                <w:rFonts w:ascii="Arial" w:hAnsi="Arial" w:cs="Arial"/>
              </w:rPr>
              <w:t>If there is vagueness in this sen</w:t>
            </w:r>
            <w:r w:rsidR="00F44228" w:rsidRPr="0027103D">
              <w:rPr>
                <w:rFonts w:ascii="Arial" w:hAnsi="Arial" w:cs="Arial"/>
              </w:rPr>
              <w:t xml:space="preserve">se the court is then obliged to </w:t>
            </w:r>
            <w:r w:rsidRPr="0027103D">
              <w:rPr>
                <w:rFonts w:ascii="Arial" w:hAnsi="Arial" w:cs="Arial"/>
              </w:rPr>
              <w:t>undertake a quantitative analys</w:t>
            </w:r>
            <w:r w:rsidR="00F44228" w:rsidRPr="0027103D">
              <w:rPr>
                <w:rFonts w:ascii="Arial" w:hAnsi="Arial" w:cs="Arial"/>
              </w:rPr>
              <w:t xml:space="preserve">is of such embarrassment as the </w:t>
            </w:r>
            <w:r w:rsidRPr="0027103D">
              <w:rPr>
                <w:rFonts w:ascii="Arial" w:hAnsi="Arial" w:cs="Arial"/>
              </w:rPr>
              <w:t>excipient can show is caused to him or her by the vagueness</w:t>
            </w:r>
            <w:r w:rsidR="0027103D">
              <w:rPr>
                <w:rFonts w:ascii="Arial" w:hAnsi="Arial" w:cs="Arial"/>
              </w:rPr>
              <w:t xml:space="preserve"> </w:t>
            </w:r>
            <w:r w:rsidRPr="0027103D">
              <w:rPr>
                <w:rFonts w:ascii="Arial" w:hAnsi="Arial" w:cs="Arial"/>
              </w:rPr>
              <w:t>complained of.</w:t>
            </w:r>
          </w:p>
          <w:p w:rsidR="00094602" w:rsidRDefault="00154CA1" w:rsidP="000D2A6D">
            <w:pPr>
              <w:spacing w:after="0" w:line="360" w:lineRule="auto"/>
              <w:jc w:val="both"/>
              <w:rPr>
                <w:rFonts w:ascii="Arial" w:hAnsi="Arial" w:cs="Arial"/>
              </w:rPr>
            </w:pPr>
            <w:r w:rsidRPr="0027103D">
              <w:rPr>
                <w:rFonts w:ascii="Arial" w:hAnsi="Arial" w:cs="Arial"/>
              </w:rPr>
              <w:t>I</w:t>
            </w:r>
            <w:r w:rsidR="000D2A6D" w:rsidRPr="0027103D">
              <w:rPr>
                <w:rFonts w:ascii="Arial" w:hAnsi="Arial" w:cs="Arial"/>
              </w:rPr>
              <w:t>n each case an ad hoc ruling</w:t>
            </w:r>
            <w:r w:rsidRPr="0027103D">
              <w:rPr>
                <w:rFonts w:ascii="Arial" w:hAnsi="Arial" w:cs="Arial"/>
              </w:rPr>
              <w:t xml:space="preserve"> must be made as to whether the </w:t>
            </w:r>
            <w:r w:rsidR="000D2A6D" w:rsidRPr="0027103D">
              <w:rPr>
                <w:rFonts w:ascii="Arial" w:hAnsi="Arial" w:cs="Arial"/>
              </w:rPr>
              <w:t>embarrassment is so serious as to cause prejudice to the excipient</w:t>
            </w:r>
            <w:r w:rsidRPr="0027103D">
              <w:rPr>
                <w:rFonts w:ascii="Arial" w:hAnsi="Arial" w:cs="Arial"/>
              </w:rPr>
              <w:t xml:space="preserve"> </w:t>
            </w:r>
            <w:r w:rsidR="000D2A6D" w:rsidRPr="0027103D">
              <w:rPr>
                <w:rFonts w:ascii="Arial" w:hAnsi="Arial" w:cs="Arial"/>
              </w:rPr>
              <w:t>if he or she is compelled to plead to the pleading in the form to</w:t>
            </w:r>
            <w:r w:rsidRPr="0027103D">
              <w:rPr>
                <w:rFonts w:ascii="Arial" w:hAnsi="Arial" w:cs="Arial"/>
              </w:rPr>
              <w:t xml:space="preserve"> </w:t>
            </w:r>
            <w:r w:rsidR="000D2A6D" w:rsidRPr="0027103D">
              <w:rPr>
                <w:rFonts w:ascii="Arial" w:hAnsi="Arial" w:cs="Arial"/>
              </w:rPr>
              <w:t>which he or she objects. A point may</w:t>
            </w:r>
            <w:r w:rsidRPr="0027103D">
              <w:rPr>
                <w:rFonts w:ascii="Arial" w:hAnsi="Arial" w:cs="Arial"/>
              </w:rPr>
              <w:t xml:space="preserve"> be of the utmost importance in </w:t>
            </w:r>
            <w:r w:rsidR="000D2A6D" w:rsidRPr="0027103D">
              <w:rPr>
                <w:rFonts w:ascii="Arial" w:hAnsi="Arial" w:cs="Arial"/>
              </w:rPr>
              <w:t>one case, and the omission thereof</w:t>
            </w:r>
            <w:r w:rsidRPr="0027103D">
              <w:rPr>
                <w:rFonts w:ascii="Arial" w:hAnsi="Arial" w:cs="Arial"/>
              </w:rPr>
              <w:t xml:space="preserve"> may give rise to </w:t>
            </w:r>
            <w:r w:rsidRPr="00094602">
              <w:rPr>
                <w:rFonts w:ascii="Arial" w:hAnsi="Arial" w:cs="Arial"/>
              </w:rPr>
              <w:t xml:space="preserve">vagueness and </w:t>
            </w:r>
            <w:r w:rsidR="000D2A6D" w:rsidRPr="00094602">
              <w:rPr>
                <w:rFonts w:ascii="Arial" w:hAnsi="Arial" w:cs="Arial"/>
              </w:rPr>
              <w:t>embarrassment, but the same poin</w:t>
            </w:r>
            <w:r w:rsidRPr="00094602">
              <w:rPr>
                <w:rFonts w:ascii="Arial" w:hAnsi="Arial" w:cs="Arial"/>
              </w:rPr>
              <w:t xml:space="preserve">t may in another case be only a </w:t>
            </w:r>
            <w:r w:rsidR="000D2A6D" w:rsidRPr="00094602">
              <w:rPr>
                <w:rFonts w:ascii="Arial" w:hAnsi="Arial" w:cs="Arial"/>
              </w:rPr>
              <w:t>minor detail.</w:t>
            </w:r>
            <w:r>
              <w:rPr>
                <w:rFonts w:ascii="Arial" w:hAnsi="Arial" w:cs="Arial"/>
              </w:rPr>
              <w:t xml:space="preserve"> </w:t>
            </w:r>
          </w:p>
          <w:p w:rsidR="00094602" w:rsidRPr="00356D34" w:rsidRDefault="00154CA1" w:rsidP="000D2A6D">
            <w:pPr>
              <w:spacing w:after="0" w:line="360" w:lineRule="auto"/>
              <w:jc w:val="both"/>
              <w:rPr>
                <w:rFonts w:ascii="Arial" w:hAnsi="Arial" w:cs="Arial"/>
              </w:rPr>
            </w:pPr>
            <w:r w:rsidRPr="00094602">
              <w:rPr>
                <w:rFonts w:ascii="Arial" w:hAnsi="Arial" w:cs="Arial"/>
              </w:rPr>
              <w:t>The ultimate test as to whether or not the exception should be</w:t>
            </w:r>
            <w:r w:rsidR="0027103D" w:rsidRPr="00094602">
              <w:rPr>
                <w:rFonts w:ascii="Arial" w:hAnsi="Arial" w:cs="Arial"/>
              </w:rPr>
              <w:t xml:space="preserve"> </w:t>
            </w:r>
            <w:r w:rsidRPr="00094602">
              <w:rPr>
                <w:rFonts w:ascii="Arial" w:hAnsi="Arial" w:cs="Arial"/>
              </w:rPr>
              <w:t>upheld is whether the excipient is prejudiced.</w:t>
            </w:r>
          </w:p>
          <w:p w:rsidR="000D2A6D" w:rsidRPr="00094602" w:rsidRDefault="00154CA1" w:rsidP="000D2A6D">
            <w:pPr>
              <w:spacing w:after="0" w:line="360" w:lineRule="auto"/>
              <w:jc w:val="both"/>
              <w:rPr>
                <w:rFonts w:ascii="Arial" w:hAnsi="Arial" w:cs="Arial"/>
              </w:rPr>
            </w:pPr>
            <w:r w:rsidRPr="00094602">
              <w:rPr>
                <w:rFonts w:ascii="Arial" w:hAnsi="Arial" w:cs="Arial"/>
              </w:rPr>
              <w:t>The onus is on the excipient to show both vagueness amounting to</w:t>
            </w:r>
            <w:r w:rsidR="00094602" w:rsidRPr="00094602">
              <w:rPr>
                <w:rFonts w:ascii="Arial" w:hAnsi="Arial" w:cs="Arial"/>
              </w:rPr>
              <w:t xml:space="preserve"> </w:t>
            </w:r>
            <w:r w:rsidRPr="00094602">
              <w:rPr>
                <w:rFonts w:ascii="Arial" w:hAnsi="Arial" w:cs="Arial"/>
              </w:rPr>
              <w:t>embarrassment and embarrassment amounting to prejudice.</w:t>
            </w:r>
          </w:p>
          <w:p w:rsidR="00094602" w:rsidRPr="00356D34" w:rsidRDefault="00154CA1" w:rsidP="000D2A6D">
            <w:pPr>
              <w:spacing w:after="0" w:line="360" w:lineRule="auto"/>
              <w:jc w:val="both"/>
              <w:rPr>
                <w:rFonts w:ascii="Arial" w:hAnsi="Arial" w:cs="Arial"/>
              </w:rPr>
            </w:pPr>
            <w:r w:rsidRPr="00094602">
              <w:rPr>
                <w:rFonts w:ascii="Arial" w:hAnsi="Arial" w:cs="Arial"/>
              </w:rPr>
              <w:t>The excipient must make out his or her case for embarrassment by</w:t>
            </w:r>
            <w:r w:rsidR="00094602" w:rsidRPr="00094602">
              <w:rPr>
                <w:rFonts w:ascii="Arial" w:hAnsi="Arial" w:cs="Arial"/>
              </w:rPr>
              <w:t xml:space="preserve"> </w:t>
            </w:r>
            <w:r w:rsidRPr="00094602">
              <w:rPr>
                <w:rFonts w:ascii="Arial" w:hAnsi="Arial" w:cs="Arial"/>
              </w:rPr>
              <w:t>reference to the pleadings alone.</w:t>
            </w:r>
          </w:p>
          <w:p w:rsidR="000D2A6D" w:rsidRPr="00094602" w:rsidRDefault="00154CA1" w:rsidP="000D2A6D">
            <w:pPr>
              <w:spacing w:after="0" w:line="360" w:lineRule="auto"/>
              <w:jc w:val="both"/>
              <w:rPr>
                <w:rFonts w:ascii="Arial" w:hAnsi="Arial" w:cs="Arial"/>
              </w:rPr>
            </w:pPr>
            <w:r w:rsidRPr="00094602">
              <w:rPr>
                <w:rFonts w:ascii="Arial" w:hAnsi="Arial" w:cs="Arial"/>
              </w:rPr>
              <w:t>The court would not decide by way of exception</w:t>
            </w:r>
            <w:r w:rsidR="00094602" w:rsidRPr="00094602">
              <w:rPr>
                <w:rFonts w:ascii="Arial" w:hAnsi="Arial" w:cs="Arial"/>
              </w:rPr>
              <w:t xml:space="preserve"> </w:t>
            </w:r>
            <w:r w:rsidRPr="00094602">
              <w:rPr>
                <w:rFonts w:ascii="Arial" w:hAnsi="Arial" w:cs="Arial"/>
              </w:rPr>
              <w:t>the validity of an agreement relied upon or whether a purported</w:t>
            </w:r>
            <w:r w:rsidR="00094602" w:rsidRPr="00094602">
              <w:rPr>
                <w:rFonts w:ascii="Arial" w:hAnsi="Arial" w:cs="Arial"/>
              </w:rPr>
              <w:t xml:space="preserve"> </w:t>
            </w:r>
            <w:r w:rsidRPr="00094602">
              <w:rPr>
                <w:rFonts w:ascii="Arial" w:hAnsi="Arial" w:cs="Arial"/>
              </w:rPr>
              <w:t>contr</w:t>
            </w:r>
            <w:r w:rsidR="009862CE">
              <w:rPr>
                <w:rFonts w:ascii="Arial" w:hAnsi="Arial" w:cs="Arial"/>
              </w:rPr>
              <w:t>act may be void for vagueness.</w:t>
            </w:r>
            <w:r>
              <w:rPr>
                <w:rStyle w:val="FootnoteReference"/>
                <w:rFonts w:ascii="Arial" w:hAnsi="Arial" w:cs="Arial"/>
              </w:rPr>
              <w:footnoteReference w:id="16"/>
            </w:r>
            <w:r w:rsidR="009862CE">
              <w:rPr>
                <w:rFonts w:ascii="Arial" w:hAnsi="Arial" w:cs="Arial"/>
              </w:rPr>
              <w:t>’</w:t>
            </w:r>
          </w:p>
          <w:p w:rsidR="000D2A6D" w:rsidRPr="000D2A6D" w:rsidRDefault="000D2A6D" w:rsidP="000D2A6D">
            <w:pPr>
              <w:spacing w:after="0" w:line="360" w:lineRule="auto"/>
              <w:jc w:val="both"/>
              <w:rPr>
                <w:rFonts w:ascii="Arial" w:hAnsi="Arial" w:cs="Arial"/>
                <w:sz w:val="24"/>
                <w:szCs w:val="24"/>
              </w:rPr>
            </w:pPr>
          </w:p>
          <w:p w:rsidR="001D267D" w:rsidRDefault="00154CA1" w:rsidP="000D0F54">
            <w:pPr>
              <w:spacing w:after="0" w:line="360" w:lineRule="auto"/>
              <w:jc w:val="both"/>
              <w:rPr>
                <w:rFonts w:ascii="Arial" w:hAnsi="Arial" w:cs="Arial"/>
                <w:sz w:val="24"/>
                <w:szCs w:val="24"/>
                <w:u w:val="single"/>
              </w:rPr>
            </w:pPr>
            <w:r w:rsidRPr="001D267D">
              <w:rPr>
                <w:rFonts w:ascii="Arial" w:hAnsi="Arial" w:cs="Arial"/>
                <w:sz w:val="24"/>
                <w:szCs w:val="24"/>
                <w:u w:val="single"/>
              </w:rPr>
              <w:t>Conclusion</w:t>
            </w:r>
          </w:p>
          <w:p w:rsidR="00356D34" w:rsidRPr="00AC39BA" w:rsidRDefault="00356D34" w:rsidP="000D0F54">
            <w:pPr>
              <w:spacing w:after="0" w:line="360" w:lineRule="auto"/>
              <w:jc w:val="both"/>
              <w:rPr>
                <w:rFonts w:ascii="Arial" w:hAnsi="Arial" w:cs="Arial"/>
                <w:sz w:val="24"/>
                <w:szCs w:val="24"/>
                <w:u w:val="single"/>
              </w:rPr>
            </w:pPr>
          </w:p>
          <w:p w:rsidR="00312607" w:rsidRDefault="00356D34" w:rsidP="00923BA4">
            <w:pPr>
              <w:spacing w:after="0" w:line="360" w:lineRule="auto"/>
              <w:jc w:val="both"/>
              <w:rPr>
                <w:rFonts w:ascii="Arial" w:hAnsi="Arial" w:cs="Arial"/>
                <w:sz w:val="24"/>
                <w:szCs w:val="24"/>
              </w:rPr>
            </w:pPr>
            <w:r>
              <w:rPr>
                <w:rFonts w:ascii="Arial" w:hAnsi="Arial" w:cs="Arial"/>
                <w:sz w:val="24"/>
                <w:szCs w:val="24"/>
              </w:rPr>
              <w:t>[2</w:t>
            </w:r>
            <w:r w:rsidR="00747FC6">
              <w:rPr>
                <w:rFonts w:ascii="Arial" w:hAnsi="Arial" w:cs="Arial"/>
                <w:sz w:val="24"/>
                <w:szCs w:val="24"/>
              </w:rPr>
              <w:t>2</w:t>
            </w:r>
            <w:r w:rsidR="00923BA4" w:rsidRPr="007B0F92">
              <w:rPr>
                <w:rFonts w:ascii="Arial" w:hAnsi="Arial" w:cs="Arial"/>
                <w:sz w:val="24"/>
                <w:szCs w:val="24"/>
              </w:rPr>
              <w:t>]</w:t>
            </w:r>
            <w:r w:rsidR="00923BA4" w:rsidRPr="007B0F92">
              <w:rPr>
                <w:rFonts w:ascii="Arial" w:hAnsi="Arial" w:cs="Arial"/>
                <w:sz w:val="24"/>
                <w:szCs w:val="24"/>
              </w:rPr>
              <w:tab/>
            </w:r>
            <w:r w:rsidR="00094602">
              <w:rPr>
                <w:rFonts w:ascii="Arial" w:hAnsi="Arial" w:cs="Arial"/>
                <w:sz w:val="24"/>
                <w:szCs w:val="24"/>
              </w:rPr>
              <w:t xml:space="preserve">Because of the </w:t>
            </w:r>
            <w:r w:rsidR="00B8600A">
              <w:rPr>
                <w:rFonts w:ascii="Arial" w:hAnsi="Arial" w:cs="Arial"/>
                <w:sz w:val="24"/>
                <w:szCs w:val="24"/>
              </w:rPr>
              <w:t>general</w:t>
            </w:r>
            <w:r w:rsidR="00B8600A" w:rsidRPr="00B8600A">
              <w:rPr>
                <w:rFonts w:ascii="Arial" w:hAnsi="Arial" w:cs="Arial"/>
                <w:sz w:val="24"/>
                <w:szCs w:val="24"/>
              </w:rPr>
              <w:t xml:space="preserve"> ethos of the JCM system</w:t>
            </w:r>
            <w:r w:rsidR="009862CE">
              <w:rPr>
                <w:rFonts w:ascii="Arial" w:hAnsi="Arial" w:cs="Arial"/>
                <w:sz w:val="24"/>
                <w:szCs w:val="24"/>
              </w:rPr>
              <w:t>, as set out</w:t>
            </w:r>
            <w:r w:rsidR="00B8600A">
              <w:rPr>
                <w:rFonts w:ascii="Arial" w:hAnsi="Arial" w:cs="Arial"/>
                <w:sz w:val="24"/>
                <w:szCs w:val="24"/>
              </w:rPr>
              <w:t xml:space="preserve"> above the court will consider at the same time the application for amendment and the possible exception that can be raised.  The court is convinced that the amendment is indeed needed to clarify the cause of action to such an extent that it will allow the defendants to plead to the true complaint against them.  If the amendment is allowed, it will further place a trialable issue before the court and I am convinced that the information contained in the particulars of the claim as amended complies with the requirements as set out in rules 45(5) and 45(7) of the High Court rules.</w:t>
            </w:r>
          </w:p>
          <w:p w:rsidR="00C53047" w:rsidRDefault="00C53047" w:rsidP="00923BA4">
            <w:pPr>
              <w:spacing w:after="0" w:line="360" w:lineRule="auto"/>
              <w:jc w:val="both"/>
              <w:rPr>
                <w:rFonts w:ascii="Arial" w:hAnsi="Arial" w:cs="Arial"/>
                <w:sz w:val="24"/>
                <w:szCs w:val="24"/>
              </w:rPr>
            </w:pPr>
          </w:p>
          <w:p w:rsidR="00C53047" w:rsidRDefault="00747FC6" w:rsidP="00923BA4">
            <w:pPr>
              <w:spacing w:after="0" w:line="360" w:lineRule="auto"/>
              <w:jc w:val="both"/>
              <w:rPr>
                <w:rFonts w:ascii="Arial" w:hAnsi="Arial" w:cs="Arial"/>
                <w:sz w:val="24"/>
                <w:szCs w:val="24"/>
              </w:rPr>
            </w:pPr>
            <w:r>
              <w:rPr>
                <w:rFonts w:ascii="Arial" w:hAnsi="Arial" w:cs="Arial"/>
                <w:sz w:val="24"/>
                <w:szCs w:val="24"/>
              </w:rPr>
              <w:t>[23</w:t>
            </w:r>
            <w:r w:rsidR="00154CA1">
              <w:rPr>
                <w:rFonts w:ascii="Arial" w:hAnsi="Arial" w:cs="Arial"/>
                <w:sz w:val="24"/>
                <w:szCs w:val="24"/>
              </w:rPr>
              <w:t xml:space="preserve">]  </w:t>
            </w:r>
            <w:r w:rsidR="00154CA1">
              <w:rPr>
                <w:rFonts w:ascii="Arial" w:hAnsi="Arial" w:cs="Arial"/>
                <w:sz w:val="24"/>
                <w:szCs w:val="24"/>
              </w:rPr>
              <w:tab/>
            </w:r>
            <w:r w:rsidR="00DF1A52">
              <w:rPr>
                <w:rFonts w:ascii="Arial" w:hAnsi="Arial" w:cs="Arial"/>
                <w:sz w:val="24"/>
                <w:szCs w:val="24"/>
              </w:rPr>
              <w:t xml:space="preserve">The onus to convince the court that the pleading will indeed be excipiable rests upon the excipient who must convince the court of their position, which they failed to do in this instance.  </w:t>
            </w:r>
            <w:r w:rsidR="00154CA1">
              <w:rPr>
                <w:rFonts w:ascii="Arial" w:hAnsi="Arial" w:cs="Arial"/>
                <w:sz w:val="24"/>
                <w:szCs w:val="24"/>
              </w:rPr>
              <w:t>T</w:t>
            </w:r>
            <w:r w:rsidR="00DF1A52">
              <w:rPr>
                <w:rFonts w:ascii="Arial" w:hAnsi="Arial" w:cs="Arial"/>
                <w:sz w:val="24"/>
                <w:szCs w:val="24"/>
              </w:rPr>
              <w:t>he amendment will</w:t>
            </w:r>
            <w:r w:rsidR="00154CA1">
              <w:rPr>
                <w:rFonts w:ascii="Arial" w:hAnsi="Arial" w:cs="Arial"/>
                <w:sz w:val="24"/>
                <w:szCs w:val="24"/>
              </w:rPr>
              <w:t xml:space="preserve"> not render the pleading excipiable as it will not render the particulars of the claim vague and embarrassing and the excipient will not be </w:t>
            </w:r>
            <w:r w:rsidR="00154CA1" w:rsidRPr="00B8600A">
              <w:rPr>
                <w:rFonts w:ascii="Arial" w:hAnsi="Arial" w:cs="Arial"/>
                <w:sz w:val="24"/>
                <w:szCs w:val="24"/>
              </w:rPr>
              <w:t>prejudiced</w:t>
            </w:r>
            <w:r w:rsidR="00154CA1">
              <w:rPr>
                <w:rFonts w:ascii="Arial" w:hAnsi="Arial" w:cs="Arial"/>
                <w:sz w:val="24"/>
                <w:szCs w:val="24"/>
              </w:rPr>
              <w:t>.</w:t>
            </w:r>
          </w:p>
          <w:p w:rsidR="00C53047" w:rsidRPr="007B0F92" w:rsidRDefault="00C53047" w:rsidP="00923BA4">
            <w:pPr>
              <w:spacing w:after="0" w:line="360" w:lineRule="auto"/>
              <w:jc w:val="both"/>
              <w:rPr>
                <w:rFonts w:ascii="Arial" w:hAnsi="Arial" w:cs="Arial"/>
                <w:sz w:val="24"/>
                <w:szCs w:val="24"/>
              </w:rPr>
            </w:pPr>
          </w:p>
          <w:p w:rsidR="00B8600A" w:rsidRDefault="00747FC6" w:rsidP="00B8600A">
            <w:pPr>
              <w:spacing w:after="0" w:line="360" w:lineRule="auto"/>
              <w:jc w:val="both"/>
              <w:rPr>
                <w:rFonts w:ascii="Arial" w:hAnsi="Arial" w:cs="Arial"/>
                <w:sz w:val="24"/>
                <w:szCs w:val="24"/>
              </w:rPr>
            </w:pPr>
            <w:r>
              <w:rPr>
                <w:rFonts w:ascii="Arial" w:hAnsi="Arial" w:cs="Arial"/>
                <w:sz w:val="24"/>
                <w:szCs w:val="24"/>
              </w:rPr>
              <w:t>[24</w:t>
            </w:r>
            <w:r w:rsidR="00154CA1">
              <w:rPr>
                <w:rFonts w:ascii="Arial" w:hAnsi="Arial" w:cs="Arial"/>
                <w:sz w:val="24"/>
                <w:szCs w:val="24"/>
              </w:rPr>
              <w:t>]</w:t>
            </w:r>
            <w:r w:rsidR="00154CA1">
              <w:rPr>
                <w:rFonts w:ascii="Arial" w:hAnsi="Arial" w:cs="Arial"/>
                <w:sz w:val="24"/>
                <w:szCs w:val="24"/>
              </w:rPr>
              <w:tab/>
            </w:r>
            <w:r w:rsidR="00DA226F">
              <w:rPr>
                <w:rFonts w:ascii="Arial" w:hAnsi="Arial" w:cs="Arial"/>
                <w:sz w:val="24"/>
                <w:szCs w:val="24"/>
              </w:rPr>
              <w:t xml:space="preserve"> </w:t>
            </w:r>
            <w:r w:rsidR="00DF1A52">
              <w:rPr>
                <w:rFonts w:ascii="Arial" w:hAnsi="Arial" w:cs="Arial"/>
                <w:sz w:val="24"/>
                <w:szCs w:val="24"/>
              </w:rPr>
              <w:t>As a result, I make the following order:</w:t>
            </w:r>
          </w:p>
          <w:p w:rsidR="00356D34" w:rsidRDefault="00356D34" w:rsidP="00B8600A">
            <w:pPr>
              <w:spacing w:after="0" w:line="360" w:lineRule="auto"/>
              <w:jc w:val="both"/>
              <w:rPr>
                <w:rFonts w:ascii="Arial" w:hAnsi="Arial" w:cs="Arial"/>
                <w:sz w:val="24"/>
                <w:szCs w:val="24"/>
              </w:rPr>
            </w:pPr>
          </w:p>
          <w:p w:rsidR="00DF1A52" w:rsidRDefault="00154CA1" w:rsidP="00B8600A">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The amendment as prayed for, is hereby granted with costs, the costs of one instructed and one instructing counsel but capped in terms of rule 32(11).</w:t>
            </w:r>
          </w:p>
          <w:p w:rsidR="00DF1A52" w:rsidRDefault="00DF1A52" w:rsidP="00B8600A">
            <w:pPr>
              <w:spacing w:after="0" w:line="360" w:lineRule="auto"/>
              <w:jc w:val="both"/>
              <w:rPr>
                <w:rFonts w:ascii="Arial" w:hAnsi="Arial" w:cs="Arial"/>
                <w:sz w:val="24"/>
                <w:szCs w:val="24"/>
              </w:rPr>
            </w:pPr>
          </w:p>
          <w:p w:rsidR="00DF1A52" w:rsidRPr="00927B16" w:rsidRDefault="00154CA1" w:rsidP="00B8600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matter is postponed to 28 March 2023 for further case planning.  The parties are to file a draft case plan on or before 23 March 2023.</w:t>
            </w:r>
          </w:p>
          <w:p w:rsidR="005248B5" w:rsidRPr="00B8600A" w:rsidRDefault="005248B5" w:rsidP="00B8600A">
            <w:pPr>
              <w:spacing w:after="160" w:line="360" w:lineRule="auto"/>
              <w:jc w:val="both"/>
              <w:rPr>
                <w:rFonts w:ascii="Arial" w:hAnsi="Arial" w:cs="Arial"/>
                <w:sz w:val="24"/>
                <w:szCs w:val="24"/>
              </w:rPr>
            </w:pPr>
          </w:p>
        </w:tc>
      </w:tr>
      <w:tr w:rsidR="00C16C82" w:rsidTr="00927B16">
        <w:trPr>
          <w:trHeight w:val="421"/>
        </w:trPr>
        <w:tc>
          <w:tcPr>
            <w:tcW w:w="5245" w:type="dxa"/>
            <w:tcBorders>
              <w:top w:val="single" w:sz="4" w:space="0" w:color="auto"/>
              <w:left w:val="single" w:sz="4" w:space="0" w:color="auto"/>
              <w:bottom w:val="single" w:sz="4" w:space="0" w:color="auto"/>
              <w:right w:val="single" w:sz="4" w:space="0" w:color="auto"/>
            </w:tcBorders>
            <w:hideMark/>
          </w:tcPr>
          <w:p w:rsidR="002C66E4" w:rsidRPr="007B0F92" w:rsidRDefault="002C66E4" w:rsidP="002C66E4">
            <w:pPr>
              <w:spacing w:after="0" w:line="360" w:lineRule="auto"/>
              <w:jc w:val="center"/>
              <w:rPr>
                <w:rFonts w:ascii="Arial" w:hAnsi="Arial" w:cs="Arial"/>
                <w:sz w:val="24"/>
                <w:szCs w:val="24"/>
              </w:rPr>
            </w:pPr>
          </w:p>
          <w:p w:rsidR="002C66E4" w:rsidRPr="007B0F92" w:rsidRDefault="002C66E4" w:rsidP="002C66E4">
            <w:pPr>
              <w:spacing w:after="0" w:line="360" w:lineRule="auto"/>
              <w:jc w:val="center"/>
              <w:rPr>
                <w:rFonts w:ascii="Arial" w:hAnsi="Arial" w:cs="Arial"/>
                <w:sz w:val="24"/>
                <w:szCs w:val="24"/>
              </w:rPr>
            </w:pPr>
          </w:p>
        </w:tc>
        <w:tc>
          <w:tcPr>
            <w:tcW w:w="5315" w:type="dxa"/>
            <w:gridSpan w:val="2"/>
            <w:tcBorders>
              <w:top w:val="single" w:sz="4" w:space="0" w:color="auto"/>
              <w:left w:val="single" w:sz="4" w:space="0" w:color="auto"/>
              <w:bottom w:val="single" w:sz="4" w:space="0" w:color="auto"/>
              <w:right w:val="single" w:sz="4" w:space="0" w:color="auto"/>
            </w:tcBorders>
          </w:tcPr>
          <w:p w:rsidR="00A91522" w:rsidRPr="007B0F92" w:rsidRDefault="00154CA1" w:rsidP="00A91522">
            <w:pPr>
              <w:spacing w:after="0" w:line="360" w:lineRule="auto"/>
              <w:jc w:val="both"/>
              <w:rPr>
                <w:rFonts w:ascii="Arial" w:hAnsi="Arial" w:cs="Arial"/>
                <w:b/>
                <w:sz w:val="24"/>
                <w:szCs w:val="24"/>
              </w:rPr>
            </w:pPr>
            <w:r w:rsidRPr="007B0F92">
              <w:rPr>
                <w:rFonts w:ascii="Arial" w:hAnsi="Arial" w:cs="Arial"/>
                <w:b/>
                <w:sz w:val="24"/>
                <w:szCs w:val="24"/>
              </w:rPr>
              <w:t>Note to the parties:</w:t>
            </w:r>
          </w:p>
        </w:tc>
      </w:tr>
      <w:tr w:rsidR="00C16C82" w:rsidTr="00927B16">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7B0F92" w:rsidRDefault="00154CA1" w:rsidP="002C66E4">
            <w:pPr>
              <w:spacing w:after="0" w:line="360" w:lineRule="auto"/>
              <w:jc w:val="center"/>
              <w:rPr>
                <w:rFonts w:ascii="Arial" w:hAnsi="Arial" w:cs="Arial"/>
                <w:sz w:val="24"/>
                <w:szCs w:val="24"/>
              </w:rPr>
            </w:pPr>
            <w:r w:rsidRPr="007B0F92">
              <w:rPr>
                <w:rFonts w:ascii="Arial" w:hAnsi="Arial" w:cs="Arial"/>
                <w:sz w:val="24"/>
                <w:szCs w:val="24"/>
              </w:rPr>
              <w:t xml:space="preserve">E </w:t>
            </w:r>
            <w:r w:rsidR="000C34AC" w:rsidRPr="007B0F92">
              <w:rPr>
                <w:rFonts w:ascii="Arial" w:hAnsi="Arial" w:cs="Arial"/>
                <w:sz w:val="24"/>
                <w:szCs w:val="24"/>
              </w:rPr>
              <w:t xml:space="preserve"> </w:t>
            </w:r>
            <w:r w:rsidRPr="007B0F92">
              <w:rPr>
                <w:rFonts w:ascii="Arial" w:hAnsi="Arial" w:cs="Arial"/>
                <w:sz w:val="24"/>
                <w:szCs w:val="24"/>
              </w:rPr>
              <w:t>RAKOW</w:t>
            </w:r>
          </w:p>
          <w:p w:rsidR="00B37415" w:rsidRPr="007B0F92" w:rsidRDefault="00154CA1" w:rsidP="00BF7E1C">
            <w:pPr>
              <w:spacing w:after="0" w:line="360" w:lineRule="auto"/>
              <w:jc w:val="center"/>
              <w:rPr>
                <w:rFonts w:ascii="Arial" w:hAnsi="Arial" w:cs="Arial"/>
                <w:sz w:val="24"/>
                <w:szCs w:val="24"/>
              </w:rPr>
            </w:pPr>
            <w:r w:rsidRPr="007B0F92">
              <w:rPr>
                <w:rFonts w:ascii="Arial" w:hAnsi="Arial" w:cs="Arial"/>
                <w:sz w:val="24"/>
                <w:szCs w:val="24"/>
              </w:rPr>
              <w:t>Judge</w:t>
            </w:r>
          </w:p>
        </w:tc>
        <w:tc>
          <w:tcPr>
            <w:tcW w:w="5315" w:type="dxa"/>
            <w:gridSpan w:val="2"/>
            <w:tcBorders>
              <w:top w:val="single" w:sz="4" w:space="0" w:color="auto"/>
              <w:left w:val="single" w:sz="4" w:space="0" w:color="auto"/>
              <w:bottom w:val="single" w:sz="4" w:space="0" w:color="auto"/>
              <w:right w:val="single" w:sz="4" w:space="0" w:color="auto"/>
            </w:tcBorders>
          </w:tcPr>
          <w:p w:rsidR="008019A9" w:rsidRPr="007B0F92" w:rsidRDefault="00154CA1" w:rsidP="008019A9">
            <w:pPr>
              <w:spacing w:after="0" w:line="360" w:lineRule="auto"/>
              <w:jc w:val="center"/>
              <w:rPr>
                <w:rFonts w:ascii="Arial" w:hAnsi="Arial" w:cs="Arial"/>
                <w:sz w:val="24"/>
                <w:szCs w:val="24"/>
              </w:rPr>
            </w:pPr>
            <w:r w:rsidRPr="007B0F92">
              <w:rPr>
                <w:rFonts w:ascii="Arial" w:hAnsi="Arial" w:cs="Arial"/>
                <w:sz w:val="24"/>
                <w:szCs w:val="24"/>
              </w:rPr>
              <w:t>Not applicable</w:t>
            </w:r>
          </w:p>
        </w:tc>
      </w:tr>
      <w:tr w:rsidR="00C16C82" w:rsidTr="00927B16">
        <w:trPr>
          <w:trHeight w:val="471"/>
        </w:trPr>
        <w:tc>
          <w:tcPr>
            <w:tcW w:w="10560" w:type="dxa"/>
            <w:gridSpan w:val="3"/>
            <w:tcBorders>
              <w:top w:val="single" w:sz="4" w:space="0" w:color="auto"/>
              <w:left w:val="single" w:sz="4" w:space="0" w:color="auto"/>
              <w:bottom w:val="single" w:sz="4" w:space="0" w:color="auto"/>
              <w:right w:val="single" w:sz="4" w:space="0" w:color="auto"/>
            </w:tcBorders>
          </w:tcPr>
          <w:p w:rsidR="00496D60" w:rsidRPr="007B0F92" w:rsidRDefault="00154CA1" w:rsidP="008019A9">
            <w:pPr>
              <w:spacing w:after="0" w:line="360" w:lineRule="auto"/>
              <w:jc w:val="center"/>
              <w:rPr>
                <w:rFonts w:ascii="Arial" w:hAnsi="Arial" w:cs="Arial"/>
                <w:b/>
                <w:sz w:val="24"/>
                <w:szCs w:val="24"/>
              </w:rPr>
            </w:pPr>
            <w:r w:rsidRPr="007B0F92">
              <w:rPr>
                <w:rFonts w:ascii="Arial" w:hAnsi="Arial" w:cs="Arial"/>
                <w:b/>
                <w:sz w:val="24"/>
                <w:szCs w:val="24"/>
              </w:rPr>
              <w:t>Counsel:</w:t>
            </w:r>
          </w:p>
        </w:tc>
      </w:tr>
      <w:tr w:rsidR="00C16C82" w:rsidTr="00927B16">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7B0F92" w:rsidRDefault="00154CA1" w:rsidP="005B7BF9">
            <w:pPr>
              <w:spacing w:after="0" w:line="360" w:lineRule="auto"/>
              <w:jc w:val="center"/>
              <w:rPr>
                <w:rFonts w:ascii="Arial" w:hAnsi="Arial" w:cs="Arial"/>
                <w:b/>
                <w:sz w:val="24"/>
                <w:szCs w:val="24"/>
              </w:rPr>
            </w:pPr>
            <w:r w:rsidRPr="007B0F92">
              <w:rPr>
                <w:rFonts w:ascii="Arial" w:hAnsi="Arial" w:cs="Arial"/>
                <w:b/>
                <w:sz w:val="24"/>
                <w:szCs w:val="24"/>
              </w:rPr>
              <w:t>Plaintiff:</w:t>
            </w:r>
          </w:p>
        </w:tc>
        <w:tc>
          <w:tcPr>
            <w:tcW w:w="5315" w:type="dxa"/>
            <w:gridSpan w:val="2"/>
            <w:tcBorders>
              <w:top w:val="single" w:sz="4" w:space="0" w:color="auto"/>
              <w:left w:val="single" w:sz="4" w:space="0" w:color="auto"/>
              <w:bottom w:val="single" w:sz="4" w:space="0" w:color="auto"/>
              <w:right w:val="single" w:sz="4" w:space="0" w:color="auto"/>
            </w:tcBorders>
            <w:hideMark/>
          </w:tcPr>
          <w:p w:rsidR="008019A9" w:rsidRPr="007B0F92" w:rsidRDefault="00154CA1" w:rsidP="00B131EA">
            <w:pPr>
              <w:spacing w:after="0" w:line="360" w:lineRule="auto"/>
              <w:jc w:val="center"/>
              <w:rPr>
                <w:rFonts w:ascii="Arial" w:hAnsi="Arial" w:cs="Arial"/>
                <w:b/>
                <w:sz w:val="24"/>
                <w:szCs w:val="24"/>
              </w:rPr>
            </w:pPr>
            <w:r w:rsidRPr="007B0F92">
              <w:rPr>
                <w:rFonts w:ascii="Arial" w:eastAsia="Times New Roman" w:hAnsi="Arial" w:cs="Arial"/>
                <w:b/>
                <w:sz w:val="24"/>
                <w:szCs w:val="24"/>
                <w:lang w:eastAsia="en-GB"/>
              </w:rPr>
              <w:t>Defendant</w:t>
            </w:r>
            <w:r w:rsidRPr="007B0F92">
              <w:rPr>
                <w:rFonts w:ascii="Arial" w:eastAsia="Times New Roman" w:hAnsi="Arial" w:cs="Arial"/>
                <w:sz w:val="24"/>
                <w:szCs w:val="24"/>
                <w:lang w:eastAsia="en-GB"/>
              </w:rPr>
              <w:t>:</w:t>
            </w:r>
          </w:p>
        </w:tc>
      </w:tr>
      <w:tr w:rsidR="00C16C82" w:rsidTr="00927B16">
        <w:trPr>
          <w:trHeight w:val="590"/>
        </w:trPr>
        <w:tc>
          <w:tcPr>
            <w:tcW w:w="5245" w:type="dxa"/>
            <w:tcBorders>
              <w:top w:val="single" w:sz="4" w:space="0" w:color="auto"/>
              <w:left w:val="single" w:sz="4" w:space="0" w:color="auto"/>
              <w:bottom w:val="single" w:sz="4" w:space="0" w:color="auto"/>
              <w:right w:val="single" w:sz="4" w:space="0" w:color="auto"/>
            </w:tcBorders>
          </w:tcPr>
          <w:p w:rsidR="00021306" w:rsidRDefault="00233191" w:rsidP="00021306">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Adv</w:t>
            </w:r>
            <w:r w:rsidR="00154CA1">
              <w:rPr>
                <w:rFonts w:ascii="Arial" w:hAnsi="Arial" w:cs="Arial"/>
                <w:sz w:val="24"/>
                <w:szCs w:val="24"/>
                <w:shd w:val="clear" w:color="auto" w:fill="FFFFFF"/>
              </w:rPr>
              <w:t xml:space="preserve"> Garbes-Kirsten </w:t>
            </w:r>
          </w:p>
          <w:p w:rsidR="00DF1A52" w:rsidRPr="00021306" w:rsidRDefault="00154CA1" w:rsidP="00021306">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Instructed by Van der Merwe-Greeff Andima Inc</w:t>
            </w:r>
            <w:r w:rsidR="00233191">
              <w:rPr>
                <w:rFonts w:ascii="Arial" w:hAnsi="Arial" w:cs="Arial"/>
                <w:sz w:val="24"/>
                <w:szCs w:val="24"/>
                <w:shd w:val="clear" w:color="auto" w:fill="FFFFFF"/>
              </w:rPr>
              <w:t>, Windhoek</w:t>
            </w:r>
          </w:p>
        </w:tc>
        <w:tc>
          <w:tcPr>
            <w:tcW w:w="5315" w:type="dxa"/>
            <w:gridSpan w:val="2"/>
            <w:tcBorders>
              <w:top w:val="single" w:sz="4" w:space="0" w:color="auto"/>
              <w:left w:val="single" w:sz="4" w:space="0" w:color="auto"/>
              <w:bottom w:val="single" w:sz="4" w:space="0" w:color="auto"/>
              <w:right w:val="single" w:sz="4" w:space="0" w:color="auto"/>
            </w:tcBorders>
          </w:tcPr>
          <w:p w:rsidR="00021306" w:rsidRDefault="00154CA1" w:rsidP="00021306">
            <w:pPr>
              <w:spacing w:after="0"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Mrs Delport</w:t>
            </w:r>
          </w:p>
          <w:p w:rsidR="00DF1A52" w:rsidRPr="007B0F92" w:rsidRDefault="00154CA1" w:rsidP="00021306">
            <w:pPr>
              <w:spacing w:after="0"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Delport Legal Practitioners</w:t>
            </w:r>
            <w:r w:rsidR="00233191">
              <w:rPr>
                <w:rFonts w:ascii="Arial" w:eastAsia="Times New Roman" w:hAnsi="Arial" w:cs="Arial"/>
                <w:sz w:val="24"/>
                <w:szCs w:val="24"/>
                <w:lang w:eastAsia="en-GB"/>
              </w:rPr>
              <w:t>, Windhoek</w:t>
            </w:r>
          </w:p>
        </w:tc>
      </w:tr>
    </w:tbl>
    <w:p w:rsid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bookmarkStart w:id="0" w:name="_GoBack"/>
      <w:bookmarkEnd w:id="0"/>
    </w:p>
    <w:p w:rsidR="006B612F" w:rsidRP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p>
    <w:p w:rsidR="006B612F" w:rsidRPr="006B612F" w:rsidRDefault="006B612F" w:rsidP="006B612F">
      <w:pPr>
        <w:rPr>
          <w:rFonts w:ascii="Arial" w:hAnsi="Arial" w:cs="Arial"/>
          <w:sz w:val="24"/>
          <w:szCs w:val="24"/>
        </w:rPr>
      </w:pPr>
    </w:p>
    <w:p w:rsidR="006B612F" w:rsidRDefault="006B612F" w:rsidP="006B612F">
      <w:pPr>
        <w:rPr>
          <w:rFonts w:ascii="Arial" w:hAnsi="Arial" w:cs="Arial"/>
          <w:sz w:val="24"/>
          <w:szCs w:val="24"/>
        </w:rPr>
      </w:pPr>
    </w:p>
    <w:p w:rsidR="006B612F" w:rsidRPr="00F93820" w:rsidRDefault="006B612F" w:rsidP="00F93820">
      <w:pPr>
        <w:tabs>
          <w:tab w:val="left" w:pos="1245"/>
        </w:tabs>
        <w:rPr>
          <w:rFonts w:ascii="Arial" w:hAnsi="Arial" w:cs="Arial"/>
          <w:sz w:val="24"/>
          <w:szCs w:val="24"/>
        </w:rPr>
      </w:pPr>
    </w:p>
    <w:sectPr w:rsidR="006B612F" w:rsidRPr="00F93820"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7F" w:rsidRDefault="00F6327F">
      <w:pPr>
        <w:spacing w:after="0" w:line="240" w:lineRule="auto"/>
      </w:pPr>
      <w:r>
        <w:separator/>
      </w:r>
    </w:p>
  </w:endnote>
  <w:endnote w:type="continuationSeparator" w:id="0">
    <w:p w:rsidR="00F6327F" w:rsidRDefault="00F6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7F" w:rsidRDefault="00F6327F" w:rsidP="001B7253">
      <w:pPr>
        <w:spacing w:after="0" w:line="240" w:lineRule="auto"/>
      </w:pPr>
      <w:r>
        <w:separator/>
      </w:r>
    </w:p>
  </w:footnote>
  <w:footnote w:type="continuationSeparator" w:id="0">
    <w:p w:rsidR="00F6327F" w:rsidRDefault="00F6327F" w:rsidP="001B7253">
      <w:pPr>
        <w:spacing w:after="0" w:line="240" w:lineRule="auto"/>
      </w:pPr>
      <w:r>
        <w:continuationSeparator/>
      </w:r>
    </w:p>
  </w:footnote>
  <w:footnote w:id="1">
    <w:p w:rsidR="008622C8" w:rsidRPr="007161C1" w:rsidRDefault="00154CA1">
      <w:pPr>
        <w:pStyle w:val="FootnoteText"/>
        <w:rPr>
          <w:rFonts w:ascii="Arial" w:hAnsi="Arial" w:cs="Arial"/>
          <w:lang w:val="en-US"/>
        </w:rPr>
      </w:pPr>
      <w:r>
        <w:rPr>
          <w:rStyle w:val="FootnoteReference"/>
        </w:rPr>
        <w:footnoteRef/>
      </w:r>
      <w:r>
        <w:t xml:space="preserve"> </w:t>
      </w:r>
      <w:r w:rsidRPr="007161C1">
        <w:rPr>
          <w:rFonts w:ascii="Arial" w:hAnsi="Arial" w:cs="Arial"/>
          <w:i/>
        </w:rPr>
        <w:t xml:space="preserve">I A Bell Equipment Company (Namibia) (Pty) Ltd v Roadstone Quarries CC </w:t>
      </w:r>
      <w:r w:rsidRPr="007161C1">
        <w:rPr>
          <w:rFonts w:ascii="Arial" w:hAnsi="Arial" w:cs="Arial"/>
        </w:rPr>
        <w:t>(I 601-2013 &amp; I 4084-2010) [2014] NAHCMD 306 (17 October 2014)</w:t>
      </w:r>
      <w:r w:rsidR="007161C1">
        <w:rPr>
          <w:rFonts w:ascii="Arial" w:hAnsi="Arial" w:cs="Arial"/>
        </w:rPr>
        <w:t>.</w:t>
      </w:r>
    </w:p>
  </w:footnote>
  <w:footnote w:id="2">
    <w:p w:rsidR="001D267D" w:rsidRPr="007161C1" w:rsidRDefault="00154CA1">
      <w:pPr>
        <w:pStyle w:val="FootnoteText"/>
        <w:rPr>
          <w:rFonts w:ascii="Arial" w:hAnsi="Arial" w:cs="Arial"/>
          <w:lang w:val="en-US"/>
        </w:rPr>
      </w:pPr>
      <w:r w:rsidRPr="007161C1">
        <w:rPr>
          <w:rStyle w:val="FootnoteReference"/>
          <w:rFonts w:ascii="Arial" w:hAnsi="Arial" w:cs="Arial"/>
        </w:rPr>
        <w:footnoteRef/>
      </w:r>
      <w:r w:rsidRPr="007161C1">
        <w:rPr>
          <w:rFonts w:ascii="Arial" w:hAnsi="Arial" w:cs="Arial"/>
        </w:rPr>
        <w:t xml:space="preserve"> </w:t>
      </w:r>
      <w:r w:rsidRPr="007161C1">
        <w:rPr>
          <w:rFonts w:ascii="Arial" w:hAnsi="Arial" w:cs="Arial"/>
          <w:i/>
        </w:rPr>
        <w:t>DB Thermal (Pty) Ltd and Another v Council of the Municipality of City of Windhoek</w:t>
      </w:r>
      <w:r w:rsidRPr="007161C1">
        <w:rPr>
          <w:rFonts w:ascii="Arial" w:hAnsi="Arial" w:cs="Arial"/>
        </w:rPr>
        <w:t xml:space="preserve"> (SA 33-2010) [2013] NASC 11 (19 August 2013).</w:t>
      </w:r>
    </w:p>
  </w:footnote>
  <w:footnote w:id="3">
    <w:p w:rsidR="001D267D" w:rsidRPr="007161C1" w:rsidRDefault="00154CA1">
      <w:pPr>
        <w:pStyle w:val="FootnoteText"/>
        <w:rPr>
          <w:rFonts w:ascii="Arial" w:hAnsi="Arial" w:cs="Arial"/>
          <w:lang w:val="en-US"/>
        </w:rPr>
      </w:pPr>
      <w:r w:rsidRPr="007161C1">
        <w:rPr>
          <w:rStyle w:val="FootnoteReference"/>
          <w:rFonts w:ascii="Arial" w:hAnsi="Arial" w:cs="Arial"/>
        </w:rPr>
        <w:footnoteRef/>
      </w:r>
      <w:r w:rsidRPr="007161C1">
        <w:rPr>
          <w:rFonts w:ascii="Arial" w:hAnsi="Arial" w:cs="Arial"/>
        </w:rPr>
        <w:t xml:space="preserve"> </w:t>
      </w:r>
      <w:r w:rsidRPr="007161C1">
        <w:rPr>
          <w:rFonts w:ascii="Arial" w:hAnsi="Arial" w:cs="Arial"/>
          <w:i/>
        </w:rPr>
        <w:t>I A Bell Equipment Company (Namibia) (Pty) Ltd v Roadstone Quarries CC</w:t>
      </w:r>
      <w:r w:rsidRPr="007161C1">
        <w:rPr>
          <w:rFonts w:ascii="Arial" w:hAnsi="Arial" w:cs="Arial"/>
        </w:rPr>
        <w:t xml:space="preserve"> (I 601-2013 &amp; I 4084-2010) [2014] NAHCMD 306 (17 October 2014).</w:t>
      </w:r>
    </w:p>
  </w:footnote>
  <w:footnote w:id="4">
    <w:p w:rsidR="0003106D" w:rsidRPr="007161C1" w:rsidRDefault="00154CA1" w:rsidP="0003106D">
      <w:pPr>
        <w:pStyle w:val="FootnoteText"/>
        <w:rPr>
          <w:rFonts w:ascii="Arial" w:hAnsi="Arial" w:cs="Arial"/>
        </w:rPr>
      </w:pPr>
      <w:r w:rsidRPr="007161C1">
        <w:rPr>
          <w:rStyle w:val="FootnoteReference"/>
          <w:rFonts w:ascii="Arial" w:hAnsi="Arial" w:cs="Arial"/>
          <w:i/>
        </w:rPr>
        <w:footnoteRef/>
      </w:r>
      <w:r w:rsidRPr="007161C1">
        <w:rPr>
          <w:rFonts w:ascii="Arial" w:hAnsi="Arial" w:cs="Arial"/>
          <w:i/>
        </w:rPr>
        <w:t xml:space="preserve"> Trans-Drakensberg Bank Ltd (under Judicial Management) v Combined Engineering (Pty) Ltd</w:t>
      </w:r>
      <w:r w:rsidRPr="007161C1">
        <w:rPr>
          <w:rFonts w:ascii="Arial" w:hAnsi="Arial" w:cs="Arial"/>
        </w:rPr>
        <w:t xml:space="preserve"> 1967 (3) SA 632 (D) at 641. See also Hartzenberg v Standard Bank Namibia Ltd (supra) at para 54 and, generally and relating to  amendment applications in this regard, Ciba-Geigy (Pty) Ltd v Lushof Farms (Pty) Ltd 2002 (2) SA 447 (SCA) at 462 – 464</w:t>
      </w:r>
      <w:r w:rsidR="0044307A">
        <w:rPr>
          <w:rFonts w:ascii="Arial" w:hAnsi="Arial" w:cs="Arial"/>
        </w:rPr>
        <w:t>.</w:t>
      </w:r>
    </w:p>
  </w:footnote>
  <w:footnote w:id="5">
    <w:p w:rsidR="0003106D" w:rsidRPr="007161C1" w:rsidRDefault="00154CA1" w:rsidP="0003106D">
      <w:pPr>
        <w:pStyle w:val="FootnoteText"/>
        <w:rPr>
          <w:rFonts w:ascii="Arial" w:hAnsi="Arial" w:cs="Arial"/>
        </w:rPr>
      </w:pPr>
      <w:r w:rsidRPr="007161C1">
        <w:rPr>
          <w:rStyle w:val="FootnoteReference"/>
          <w:rFonts w:ascii="Arial" w:hAnsi="Arial" w:cs="Arial"/>
        </w:rPr>
        <w:footnoteRef/>
      </w:r>
      <w:r w:rsidRPr="007161C1">
        <w:rPr>
          <w:rFonts w:ascii="Arial" w:hAnsi="Arial" w:cs="Arial"/>
          <w:i/>
        </w:rPr>
        <w:t xml:space="preserve"> Cross v Ferreira 1950 (3) SA 443 (C) at 449; Fischer Seelenbinder Associates v Steelforce</w:t>
      </w:r>
      <w:r w:rsidRPr="007161C1">
        <w:rPr>
          <w:rFonts w:ascii="Arial" w:hAnsi="Arial" w:cs="Arial"/>
        </w:rPr>
        <w:t xml:space="preserve"> 2010 (2) NR 684 (HC) at 694 par [22]</w:t>
      </w:r>
      <w:r w:rsidR="0044307A">
        <w:rPr>
          <w:rFonts w:ascii="Arial" w:hAnsi="Arial" w:cs="Arial"/>
        </w:rPr>
        <w:t>.</w:t>
      </w:r>
    </w:p>
  </w:footnote>
  <w:footnote w:id="6">
    <w:p w:rsidR="00C53047" w:rsidRPr="007161C1" w:rsidRDefault="00154CA1">
      <w:pPr>
        <w:pStyle w:val="FootnoteText"/>
        <w:rPr>
          <w:rFonts w:ascii="Arial" w:hAnsi="Arial" w:cs="Arial"/>
          <w:lang w:val="en-US"/>
        </w:rPr>
      </w:pPr>
      <w:r>
        <w:rPr>
          <w:rStyle w:val="FootnoteReference"/>
        </w:rPr>
        <w:footnoteRef/>
      </w:r>
      <w:r>
        <w:t xml:space="preserve"> </w:t>
      </w:r>
      <w:r w:rsidRPr="007161C1">
        <w:rPr>
          <w:rFonts w:ascii="Arial" w:hAnsi="Arial" w:cs="Arial"/>
          <w:lang w:val="en-US"/>
        </w:rPr>
        <w:t>Supra</w:t>
      </w:r>
      <w:r w:rsidR="0044307A">
        <w:rPr>
          <w:rFonts w:ascii="Arial" w:hAnsi="Arial" w:cs="Arial"/>
          <w:lang w:val="en-US"/>
        </w:rPr>
        <w:t>.</w:t>
      </w:r>
    </w:p>
  </w:footnote>
  <w:footnote w:id="7">
    <w:p w:rsidR="0013199C" w:rsidRPr="007161C1" w:rsidRDefault="00154CA1">
      <w:pPr>
        <w:pStyle w:val="FootnoteText"/>
        <w:rPr>
          <w:rFonts w:ascii="Arial" w:hAnsi="Arial" w:cs="Arial"/>
        </w:rPr>
      </w:pPr>
      <w:r w:rsidRPr="007161C1">
        <w:rPr>
          <w:rStyle w:val="FootnoteReference"/>
          <w:rFonts w:ascii="Arial" w:hAnsi="Arial" w:cs="Arial"/>
        </w:rPr>
        <w:footnoteRef/>
      </w:r>
      <w:r w:rsidRPr="007161C1">
        <w:rPr>
          <w:rFonts w:ascii="Arial" w:hAnsi="Arial" w:cs="Arial"/>
        </w:rPr>
        <w:t xml:space="preserve"> </w:t>
      </w:r>
      <w:r w:rsidRPr="007161C1">
        <w:rPr>
          <w:rFonts w:ascii="Arial" w:hAnsi="Arial" w:cs="Arial"/>
          <w:i/>
        </w:rPr>
        <w:t>Paulus v Ndaumbwa</w:t>
      </w:r>
      <w:r w:rsidRPr="007161C1">
        <w:rPr>
          <w:rFonts w:ascii="Arial" w:hAnsi="Arial" w:cs="Arial"/>
        </w:rPr>
        <w:t xml:space="preserve"> (HC-MD-CIV-ACT</w:t>
      </w:r>
      <w:r w:rsidR="0044307A">
        <w:rPr>
          <w:rFonts w:ascii="Arial" w:hAnsi="Arial" w:cs="Arial"/>
        </w:rPr>
        <w:t xml:space="preserve">-OTH-2020/02023) [2021] NAHCMD </w:t>
      </w:r>
      <w:r w:rsidRPr="007161C1">
        <w:rPr>
          <w:rFonts w:ascii="Arial" w:hAnsi="Arial" w:cs="Arial"/>
        </w:rPr>
        <w:t>194 (29 April 2021)</w:t>
      </w:r>
      <w:r w:rsidR="0044307A">
        <w:rPr>
          <w:rFonts w:ascii="Arial" w:hAnsi="Arial" w:cs="Arial"/>
        </w:rPr>
        <w:t>.</w:t>
      </w:r>
    </w:p>
  </w:footnote>
  <w:footnote w:id="8">
    <w:p w:rsidR="000D2A6D" w:rsidRPr="007161C1" w:rsidRDefault="00154CA1">
      <w:pPr>
        <w:pStyle w:val="FootnoteText"/>
        <w:rPr>
          <w:rFonts w:ascii="Arial" w:hAnsi="Arial" w:cs="Arial"/>
          <w:lang w:val="en-US"/>
        </w:rPr>
      </w:pPr>
      <w:r w:rsidRPr="007161C1">
        <w:rPr>
          <w:rStyle w:val="FootnoteReference"/>
          <w:rFonts w:ascii="Arial" w:hAnsi="Arial" w:cs="Arial"/>
        </w:rPr>
        <w:footnoteRef/>
      </w:r>
      <w:r w:rsidRPr="007161C1">
        <w:rPr>
          <w:rFonts w:ascii="Arial" w:hAnsi="Arial" w:cs="Arial"/>
        </w:rPr>
        <w:t xml:space="preserve"> </w:t>
      </w:r>
      <w:r w:rsidRPr="007161C1">
        <w:rPr>
          <w:rFonts w:ascii="Arial" w:hAnsi="Arial" w:cs="Arial"/>
          <w:i/>
        </w:rPr>
        <w:t>Trans-Drankensberg Bank Ltd v Combined Engineering</w:t>
      </w:r>
      <w:r w:rsidRPr="007161C1">
        <w:rPr>
          <w:rFonts w:ascii="Arial" w:hAnsi="Arial" w:cs="Arial"/>
        </w:rPr>
        <w:t xml:space="preserve"> 1967 (3) SA 632 at 641</w:t>
      </w:r>
      <w:r w:rsidR="0044307A">
        <w:rPr>
          <w:rFonts w:ascii="Arial" w:hAnsi="Arial" w:cs="Arial"/>
        </w:rPr>
        <w:t>.</w:t>
      </w:r>
    </w:p>
  </w:footnote>
  <w:footnote w:id="9">
    <w:p w:rsidR="000D2A6D" w:rsidRPr="007161C1" w:rsidRDefault="00154CA1">
      <w:pPr>
        <w:pStyle w:val="FootnoteText"/>
        <w:rPr>
          <w:rFonts w:ascii="Arial" w:hAnsi="Arial" w:cs="Arial"/>
          <w:lang w:val="en-US"/>
        </w:rPr>
      </w:pPr>
      <w:r w:rsidRPr="007161C1">
        <w:rPr>
          <w:rStyle w:val="FootnoteReference"/>
          <w:rFonts w:ascii="Arial" w:hAnsi="Arial" w:cs="Arial"/>
        </w:rPr>
        <w:footnoteRef/>
      </w:r>
      <w:r w:rsidRPr="007161C1">
        <w:rPr>
          <w:rFonts w:ascii="Arial" w:hAnsi="Arial" w:cs="Arial"/>
        </w:rPr>
        <w:t xml:space="preserve"> </w:t>
      </w:r>
      <w:r w:rsidRPr="007161C1">
        <w:rPr>
          <w:rFonts w:ascii="Arial" w:hAnsi="Arial" w:cs="Arial"/>
          <w:i/>
        </w:rPr>
        <w:t>Cross v Ferreira</w:t>
      </w:r>
      <w:r w:rsidRPr="007161C1">
        <w:rPr>
          <w:rFonts w:ascii="Arial" w:hAnsi="Arial" w:cs="Arial"/>
        </w:rPr>
        <w:t xml:space="preserve"> 1950 (3) SA 443 at 447.</w:t>
      </w:r>
    </w:p>
  </w:footnote>
  <w:footnote w:id="10">
    <w:p w:rsidR="000D2A6D" w:rsidRPr="007161C1" w:rsidRDefault="00154CA1">
      <w:pPr>
        <w:pStyle w:val="FootnoteText"/>
        <w:rPr>
          <w:rFonts w:ascii="Arial" w:hAnsi="Arial" w:cs="Arial"/>
          <w:lang w:val="en-US"/>
        </w:rPr>
      </w:pPr>
      <w:r w:rsidRPr="007161C1">
        <w:rPr>
          <w:rStyle w:val="FootnoteReference"/>
          <w:rFonts w:ascii="Arial" w:hAnsi="Arial" w:cs="Arial"/>
        </w:rPr>
        <w:footnoteRef/>
      </w:r>
      <w:r w:rsidRPr="007161C1">
        <w:rPr>
          <w:rFonts w:ascii="Arial" w:hAnsi="Arial" w:cs="Arial"/>
          <w:i/>
          <w:lang w:val="en-US"/>
        </w:rPr>
        <w:t>Trans-Drakensberg Bank ltd</w:t>
      </w:r>
      <w:r w:rsidRPr="007161C1">
        <w:rPr>
          <w:rFonts w:ascii="Arial" w:hAnsi="Arial" w:cs="Arial"/>
          <w:lang w:val="en-US"/>
        </w:rPr>
        <w:t xml:space="preserve"> supra</w:t>
      </w:r>
      <w:r w:rsidR="0044307A">
        <w:rPr>
          <w:rFonts w:ascii="Arial" w:hAnsi="Arial" w:cs="Arial"/>
          <w:lang w:val="en-US"/>
        </w:rPr>
        <w:t>.</w:t>
      </w:r>
    </w:p>
  </w:footnote>
  <w:footnote w:id="11">
    <w:p w:rsidR="000D2A6D" w:rsidRPr="00356D34" w:rsidRDefault="00154CA1">
      <w:pPr>
        <w:pStyle w:val="FootnoteText"/>
        <w:rPr>
          <w:rFonts w:ascii="Arial" w:hAnsi="Arial" w:cs="Arial"/>
          <w:lang w:val="en-US"/>
        </w:rPr>
      </w:pPr>
      <w:r w:rsidRPr="00943FFD">
        <w:rPr>
          <w:rStyle w:val="FootnoteReference"/>
          <w:rFonts w:ascii="Arial" w:hAnsi="Arial" w:cs="Arial"/>
        </w:rPr>
        <w:footnoteRef/>
      </w:r>
      <w:r w:rsidRPr="00943FFD">
        <w:rPr>
          <w:rFonts w:ascii="Arial" w:hAnsi="Arial" w:cs="Arial"/>
        </w:rPr>
        <w:t xml:space="preserve"> </w:t>
      </w:r>
      <w:r w:rsidRPr="00356D34">
        <w:rPr>
          <w:rFonts w:ascii="Arial" w:hAnsi="Arial" w:cs="Arial"/>
          <w:i/>
        </w:rPr>
        <w:t>Van Straten and Another v Namibia Financial Institutions Supervisory authority</w:t>
      </w:r>
      <w:r w:rsidRPr="00356D34">
        <w:rPr>
          <w:rFonts w:ascii="Arial" w:hAnsi="Arial" w:cs="Arial"/>
        </w:rPr>
        <w:t xml:space="preserve"> 2016 NR 747 (SC). An exception raised on the ground of vagueness and embarrassment is normally a curable defect, cured by amending same summons to which an exception is raised.</w:t>
      </w:r>
    </w:p>
  </w:footnote>
  <w:footnote w:id="12">
    <w:p w:rsidR="00436C15" w:rsidRPr="00356D34" w:rsidRDefault="00436C15">
      <w:pPr>
        <w:pStyle w:val="FootnoteText"/>
        <w:rPr>
          <w:rFonts w:ascii="Arial" w:hAnsi="Arial" w:cs="Arial"/>
        </w:rPr>
      </w:pPr>
      <w:r w:rsidRPr="00356D34">
        <w:rPr>
          <w:rStyle w:val="FootnoteReference"/>
          <w:rFonts w:ascii="Arial" w:hAnsi="Arial" w:cs="Arial"/>
        </w:rPr>
        <w:footnoteRef/>
      </w:r>
      <w:r w:rsidRPr="00356D34">
        <w:rPr>
          <w:rFonts w:ascii="Arial" w:hAnsi="Arial" w:cs="Arial"/>
        </w:rPr>
        <w:t xml:space="preserve"> </w:t>
      </w:r>
      <w:r w:rsidRPr="00356D34">
        <w:rPr>
          <w:rFonts w:ascii="Arial" w:hAnsi="Arial" w:cs="Arial"/>
          <w:i/>
        </w:rPr>
        <w:t xml:space="preserve">Windhoek Municipal Council v Pionierspark Dam Investments CC </w:t>
      </w:r>
      <w:r w:rsidRPr="00356D34">
        <w:rPr>
          <w:rFonts w:ascii="Arial" w:hAnsi="Arial" w:cs="Arial"/>
        </w:rPr>
        <w:t>SA</w:t>
      </w:r>
      <w:r w:rsidRPr="00356D34">
        <w:rPr>
          <w:rFonts w:ascii="Arial" w:hAnsi="Arial" w:cs="Arial"/>
          <w:i/>
        </w:rPr>
        <w:t xml:space="preserve"> </w:t>
      </w:r>
      <w:r w:rsidRPr="00356D34">
        <w:rPr>
          <w:rFonts w:ascii="Arial" w:hAnsi="Arial" w:cs="Arial"/>
        </w:rPr>
        <w:t>70/2019.</w:t>
      </w:r>
    </w:p>
  </w:footnote>
  <w:footnote w:id="13">
    <w:p w:rsidR="0013199C" w:rsidRPr="00356D34" w:rsidRDefault="00154CA1">
      <w:pPr>
        <w:pStyle w:val="FootnoteText"/>
        <w:rPr>
          <w:rFonts w:ascii="Arial" w:hAnsi="Arial" w:cs="Arial"/>
          <w:lang w:val="en-US"/>
        </w:rPr>
      </w:pPr>
      <w:r w:rsidRPr="00356D34">
        <w:rPr>
          <w:rStyle w:val="FootnoteReference"/>
          <w:rFonts w:ascii="Arial" w:hAnsi="Arial" w:cs="Arial"/>
        </w:rPr>
        <w:footnoteRef/>
      </w:r>
      <w:r w:rsidRPr="00356D34">
        <w:rPr>
          <w:rFonts w:ascii="Arial" w:hAnsi="Arial" w:cs="Arial"/>
        </w:rPr>
        <w:t xml:space="preserve"> </w:t>
      </w:r>
      <w:r w:rsidRPr="00356D34">
        <w:rPr>
          <w:rFonts w:ascii="Arial" w:hAnsi="Arial" w:cs="Arial"/>
          <w:lang w:val="en-US"/>
        </w:rPr>
        <w:t>Supra</w:t>
      </w:r>
      <w:r w:rsidR="00943FFD" w:rsidRPr="00356D34">
        <w:rPr>
          <w:rFonts w:ascii="Arial" w:hAnsi="Arial" w:cs="Arial"/>
          <w:lang w:val="en-US"/>
        </w:rPr>
        <w:t>.</w:t>
      </w:r>
    </w:p>
  </w:footnote>
  <w:footnote w:id="14">
    <w:p w:rsidR="00B4263A" w:rsidRPr="00356D34" w:rsidRDefault="00154CA1">
      <w:pPr>
        <w:pStyle w:val="FootnoteText"/>
        <w:rPr>
          <w:rFonts w:ascii="Arial" w:hAnsi="Arial" w:cs="Arial"/>
          <w:lang w:val="en-US"/>
        </w:rPr>
      </w:pPr>
      <w:r w:rsidRPr="00356D34">
        <w:rPr>
          <w:rStyle w:val="FootnoteReference"/>
          <w:rFonts w:ascii="Arial" w:hAnsi="Arial" w:cs="Arial"/>
        </w:rPr>
        <w:footnoteRef/>
      </w:r>
      <w:r w:rsidRPr="00356D34">
        <w:rPr>
          <w:rFonts w:ascii="Arial" w:hAnsi="Arial" w:cs="Arial"/>
        </w:rPr>
        <w:t xml:space="preserve"> </w:t>
      </w:r>
      <w:r w:rsidRPr="00356D34">
        <w:rPr>
          <w:rFonts w:ascii="Arial" w:hAnsi="Arial" w:cs="Arial"/>
          <w:i/>
        </w:rPr>
        <w:t>Trustco Capital (Pty) Ltd v Atlanta Cinema CC and Others</w:t>
      </w:r>
      <w:r w:rsidRPr="00356D34">
        <w:rPr>
          <w:rFonts w:ascii="Arial" w:hAnsi="Arial" w:cs="Arial"/>
        </w:rPr>
        <w:t xml:space="preserve"> (3268 of 2010) [2012] NAHC 190 (12 July 2012)</w:t>
      </w:r>
      <w:r w:rsidR="00943FFD" w:rsidRPr="00356D34">
        <w:rPr>
          <w:rFonts w:ascii="Arial" w:hAnsi="Arial" w:cs="Arial"/>
        </w:rPr>
        <w:t>.</w:t>
      </w:r>
    </w:p>
  </w:footnote>
  <w:footnote w:id="15">
    <w:p w:rsidR="00094602" w:rsidRPr="00356D34" w:rsidRDefault="00154CA1">
      <w:pPr>
        <w:pStyle w:val="FootnoteText"/>
        <w:rPr>
          <w:rFonts w:ascii="Arial" w:hAnsi="Arial" w:cs="Arial"/>
          <w:lang w:val="en-US"/>
        </w:rPr>
      </w:pPr>
      <w:r w:rsidRPr="00356D34">
        <w:rPr>
          <w:rStyle w:val="FootnoteReference"/>
          <w:rFonts w:ascii="Arial" w:hAnsi="Arial" w:cs="Arial"/>
        </w:rPr>
        <w:footnoteRef/>
      </w:r>
      <w:r w:rsidRPr="00356D34">
        <w:rPr>
          <w:rFonts w:ascii="Arial" w:hAnsi="Arial" w:cs="Arial"/>
        </w:rPr>
        <w:t xml:space="preserve"> Erasmus Superior Court Practice at pages B1-153 to B1-154 A</w:t>
      </w:r>
      <w:r w:rsidR="00F93820">
        <w:rPr>
          <w:rFonts w:ascii="Arial" w:hAnsi="Arial" w:cs="Arial"/>
        </w:rPr>
        <w:t>.</w:t>
      </w:r>
    </w:p>
  </w:footnote>
  <w:footnote w:id="16">
    <w:p w:rsidR="00094602" w:rsidRPr="00356D34" w:rsidRDefault="00154CA1">
      <w:pPr>
        <w:pStyle w:val="FootnoteText"/>
        <w:rPr>
          <w:rFonts w:ascii="Arial" w:hAnsi="Arial" w:cs="Arial"/>
          <w:lang w:val="en-US"/>
        </w:rPr>
      </w:pPr>
      <w:r w:rsidRPr="00356D34">
        <w:rPr>
          <w:rStyle w:val="FootnoteReference"/>
          <w:rFonts w:ascii="Arial" w:hAnsi="Arial" w:cs="Arial"/>
        </w:rPr>
        <w:footnoteRef/>
      </w:r>
      <w:r w:rsidRPr="00356D34">
        <w:rPr>
          <w:rFonts w:ascii="Arial" w:hAnsi="Arial" w:cs="Arial"/>
        </w:rPr>
        <w:t xml:space="preserve"> </w:t>
      </w:r>
      <w:r w:rsidRPr="00356D34">
        <w:rPr>
          <w:rFonts w:ascii="Arial" w:hAnsi="Arial" w:cs="Arial"/>
          <w:lang w:val="en-US"/>
        </w:rPr>
        <w:t>Erasmus supra</w:t>
      </w:r>
      <w:r w:rsidR="00B47092">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54CA1">
        <w:pPr>
          <w:pStyle w:val="Header"/>
          <w:jc w:val="right"/>
        </w:pPr>
        <w:r>
          <w:fldChar w:fldCharType="begin"/>
        </w:r>
        <w:r>
          <w:instrText xml:space="preserve"> PAGE   \* MERGEFORMAT </w:instrText>
        </w:r>
        <w:r>
          <w:fldChar w:fldCharType="separate"/>
        </w:r>
        <w:r w:rsidR="00F17328">
          <w:rPr>
            <w:noProof/>
          </w:rPr>
          <w:t>12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191E1D0A">
      <w:start w:val="1"/>
      <w:numFmt w:val="lowerLetter"/>
      <w:lvlText w:val="(%1)"/>
      <w:lvlJc w:val="left"/>
      <w:pPr>
        <w:ind w:left="1429" w:hanging="720"/>
      </w:pPr>
      <w:rPr>
        <w:rFonts w:ascii="Arial" w:eastAsiaTheme="minorHAnsi" w:hAnsi="Arial" w:cs="Arial"/>
      </w:rPr>
    </w:lvl>
    <w:lvl w:ilvl="1" w:tplc="4FE0BD72" w:tentative="1">
      <w:start w:val="1"/>
      <w:numFmt w:val="lowerLetter"/>
      <w:lvlText w:val="%2."/>
      <w:lvlJc w:val="left"/>
      <w:pPr>
        <w:ind w:left="1789" w:hanging="360"/>
      </w:pPr>
    </w:lvl>
    <w:lvl w:ilvl="2" w:tplc="4C8E386A" w:tentative="1">
      <w:start w:val="1"/>
      <w:numFmt w:val="lowerRoman"/>
      <w:lvlText w:val="%3."/>
      <w:lvlJc w:val="right"/>
      <w:pPr>
        <w:ind w:left="2509" w:hanging="180"/>
      </w:pPr>
    </w:lvl>
    <w:lvl w:ilvl="3" w:tplc="880843CC" w:tentative="1">
      <w:start w:val="1"/>
      <w:numFmt w:val="decimal"/>
      <w:lvlText w:val="%4."/>
      <w:lvlJc w:val="left"/>
      <w:pPr>
        <w:ind w:left="3229" w:hanging="360"/>
      </w:pPr>
    </w:lvl>
    <w:lvl w:ilvl="4" w:tplc="6214FA48" w:tentative="1">
      <w:start w:val="1"/>
      <w:numFmt w:val="lowerLetter"/>
      <w:lvlText w:val="%5."/>
      <w:lvlJc w:val="left"/>
      <w:pPr>
        <w:ind w:left="3949" w:hanging="360"/>
      </w:pPr>
    </w:lvl>
    <w:lvl w:ilvl="5" w:tplc="1D546B3C" w:tentative="1">
      <w:start w:val="1"/>
      <w:numFmt w:val="lowerRoman"/>
      <w:lvlText w:val="%6."/>
      <w:lvlJc w:val="right"/>
      <w:pPr>
        <w:ind w:left="4669" w:hanging="180"/>
      </w:pPr>
    </w:lvl>
    <w:lvl w:ilvl="6" w:tplc="58E6026A" w:tentative="1">
      <w:start w:val="1"/>
      <w:numFmt w:val="decimal"/>
      <w:lvlText w:val="%7."/>
      <w:lvlJc w:val="left"/>
      <w:pPr>
        <w:ind w:left="5389" w:hanging="360"/>
      </w:pPr>
    </w:lvl>
    <w:lvl w:ilvl="7" w:tplc="E47E4952" w:tentative="1">
      <w:start w:val="1"/>
      <w:numFmt w:val="lowerLetter"/>
      <w:lvlText w:val="%8."/>
      <w:lvlJc w:val="left"/>
      <w:pPr>
        <w:ind w:left="6109" w:hanging="360"/>
      </w:pPr>
    </w:lvl>
    <w:lvl w:ilvl="8" w:tplc="57EEAE34"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4B5C651A">
      <w:start w:val="1"/>
      <w:numFmt w:val="lowerRoman"/>
      <w:lvlText w:val="(%1)"/>
      <w:lvlJc w:val="left"/>
      <w:pPr>
        <w:ind w:left="1080" w:hanging="720"/>
      </w:pPr>
      <w:rPr>
        <w:rFonts w:hint="default"/>
      </w:rPr>
    </w:lvl>
    <w:lvl w:ilvl="1" w:tplc="EDEE8864" w:tentative="1">
      <w:start w:val="1"/>
      <w:numFmt w:val="lowerLetter"/>
      <w:lvlText w:val="%2."/>
      <w:lvlJc w:val="left"/>
      <w:pPr>
        <w:ind w:left="1440" w:hanging="360"/>
      </w:pPr>
    </w:lvl>
    <w:lvl w:ilvl="2" w:tplc="DB6421BC" w:tentative="1">
      <w:start w:val="1"/>
      <w:numFmt w:val="lowerRoman"/>
      <w:lvlText w:val="%3."/>
      <w:lvlJc w:val="right"/>
      <w:pPr>
        <w:ind w:left="2160" w:hanging="180"/>
      </w:pPr>
    </w:lvl>
    <w:lvl w:ilvl="3" w:tplc="AF96AA5E" w:tentative="1">
      <w:start w:val="1"/>
      <w:numFmt w:val="decimal"/>
      <w:lvlText w:val="%4."/>
      <w:lvlJc w:val="left"/>
      <w:pPr>
        <w:ind w:left="2880" w:hanging="360"/>
      </w:pPr>
    </w:lvl>
    <w:lvl w:ilvl="4" w:tplc="42CCEF44" w:tentative="1">
      <w:start w:val="1"/>
      <w:numFmt w:val="lowerLetter"/>
      <w:lvlText w:val="%5."/>
      <w:lvlJc w:val="left"/>
      <w:pPr>
        <w:ind w:left="3600" w:hanging="360"/>
      </w:pPr>
    </w:lvl>
    <w:lvl w:ilvl="5" w:tplc="9DE6FD52" w:tentative="1">
      <w:start w:val="1"/>
      <w:numFmt w:val="lowerRoman"/>
      <w:lvlText w:val="%6."/>
      <w:lvlJc w:val="right"/>
      <w:pPr>
        <w:ind w:left="4320" w:hanging="180"/>
      </w:pPr>
    </w:lvl>
    <w:lvl w:ilvl="6" w:tplc="BB16C840" w:tentative="1">
      <w:start w:val="1"/>
      <w:numFmt w:val="decimal"/>
      <w:lvlText w:val="%7."/>
      <w:lvlJc w:val="left"/>
      <w:pPr>
        <w:ind w:left="5040" w:hanging="360"/>
      </w:pPr>
    </w:lvl>
    <w:lvl w:ilvl="7" w:tplc="C848F84E" w:tentative="1">
      <w:start w:val="1"/>
      <w:numFmt w:val="lowerLetter"/>
      <w:lvlText w:val="%8."/>
      <w:lvlJc w:val="left"/>
      <w:pPr>
        <w:ind w:left="5760" w:hanging="360"/>
      </w:pPr>
    </w:lvl>
    <w:lvl w:ilvl="8" w:tplc="7144ABEE"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A16C51C0">
      <w:start w:val="1"/>
      <w:numFmt w:val="lowerRoman"/>
      <w:lvlText w:val="(%1)"/>
      <w:lvlJc w:val="left"/>
      <w:pPr>
        <w:ind w:left="1571" w:hanging="720"/>
      </w:pPr>
      <w:rPr>
        <w:rFonts w:hint="default"/>
      </w:rPr>
    </w:lvl>
    <w:lvl w:ilvl="1" w:tplc="B40E000C" w:tentative="1">
      <w:start w:val="1"/>
      <w:numFmt w:val="lowerLetter"/>
      <w:lvlText w:val="%2."/>
      <w:lvlJc w:val="left"/>
      <w:pPr>
        <w:ind w:left="1931" w:hanging="360"/>
      </w:pPr>
    </w:lvl>
    <w:lvl w:ilvl="2" w:tplc="2ECCA65E" w:tentative="1">
      <w:start w:val="1"/>
      <w:numFmt w:val="lowerRoman"/>
      <w:lvlText w:val="%3."/>
      <w:lvlJc w:val="right"/>
      <w:pPr>
        <w:ind w:left="2651" w:hanging="180"/>
      </w:pPr>
    </w:lvl>
    <w:lvl w:ilvl="3" w:tplc="12022828" w:tentative="1">
      <w:start w:val="1"/>
      <w:numFmt w:val="decimal"/>
      <w:lvlText w:val="%4."/>
      <w:lvlJc w:val="left"/>
      <w:pPr>
        <w:ind w:left="3371" w:hanging="360"/>
      </w:pPr>
    </w:lvl>
    <w:lvl w:ilvl="4" w:tplc="FABA727A" w:tentative="1">
      <w:start w:val="1"/>
      <w:numFmt w:val="lowerLetter"/>
      <w:lvlText w:val="%5."/>
      <w:lvlJc w:val="left"/>
      <w:pPr>
        <w:ind w:left="4091" w:hanging="360"/>
      </w:pPr>
    </w:lvl>
    <w:lvl w:ilvl="5" w:tplc="110C6DFE" w:tentative="1">
      <w:start w:val="1"/>
      <w:numFmt w:val="lowerRoman"/>
      <w:lvlText w:val="%6."/>
      <w:lvlJc w:val="right"/>
      <w:pPr>
        <w:ind w:left="4811" w:hanging="180"/>
      </w:pPr>
    </w:lvl>
    <w:lvl w:ilvl="6" w:tplc="2E6E958C" w:tentative="1">
      <w:start w:val="1"/>
      <w:numFmt w:val="decimal"/>
      <w:lvlText w:val="%7."/>
      <w:lvlJc w:val="left"/>
      <w:pPr>
        <w:ind w:left="5531" w:hanging="360"/>
      </w:pPr>
    </w:lvl>
    <w:lvl w:ilvl="7" w:tplc="9E2229CA" w:tentative="1">
      <w:start w:val="1"/>
      <w:numFmt w:val="lowerLetter"/>
      <w:lvlText w:val="%8."/>
      <w:lvlJc w:val="left"/>
      <w:pPr>
        <w:ind w:left="6251" w:hanging="360"/>
      </w:pPr>
    </w:lvl>
    <w:lvl w:ilvl="8" w:tplc="AEA6ACBE" w:tentative="1">
      <w:start w:val="1"/>
      <w:numFmt w:val="lowerRoman"/>
      <w:lvlText w:val="%9."/>
      <w:lvlJc w:val="right"/>
      <w:pPr>
        <w:ind w:left="6971" w:hanging="180"/>
      </w:pPr>
    </w:lvl>
  </w:abstractNum>
  <w:abstractNum w:abstractNumId="3" w15:restartNumberingAfterBreak="0">
    <w:nsid w:val="0A5C214C"/>
    <w:multiLevelType w:val="hybridMultilevel"/>
    <w:tmpl w:val="20BC1492"/>
    <w:lvl w:ilvl="0" w:tplc="567090B4">
      <w:start w:val="1"/>
      <w:numFmt w:val="lowerLetter"/>
      <w:lvlText w:val="(%1)"/>
      <w:lvlJc w:val="left"/>
      <w:pPr>
        <w:ind w:left="720" w:hanging="360"/>
      </w:pPr>
      <w:rPr>
        <w:rFonts w:hint="default"/>
      </w:rPr>
    </w:lvl>
    <w:lvl w:ilvl="1" w:tplc="BD16AC78" w:tentative="1">
      <w:start w:val="1"/>
      <w:numFmt w:val="lowerLetter"/>
      <w:lvlText w:val="%2."/>
      <w:lvlJc w:val="left"/>
      <w:pPr>
        <w:ind w:left="1440" w:hanging="360"/>
      </w:pPr>
    </w:lvl>
    <w:lvl w:ilvl="2" w:tplc="1D582822" w:tentative="1">
      <w:start w:val="1"/>
      <w:numFmt w:val="lowerRoman"/>
      <w:lvlText w:val="%3."/>
      <w:lvlJc w:val="right"/>
      <w:pPr>
        <w:ind w:left="2160" w:hanging="180"/>
      </w:pPr>
    </w:lvl>
    <w:lvl w:ilvl="3" w:tplc="F39C36EC" w:tentative="1">
      <w:start w:val="1"/>
      <w:numFmt w:val="decimal"/>
      <w:lvlText w:val="%4."/>
      <w:lvlJc w:val="left"/>
      <w:pPr>
        <w:ind w:left="2880" w:hanging="360"/>
      </w:pPr>
    </w:lvl>
    <w:lvl w:ilvl="4" w:tplc="8D58E012" w:tentative="1">
      <w:start w:val="1"/>
      <w:numFmt w:val="lowerLetter"/>
      <w:lvlText w:val="%5."/>
      <w:lvlJc w:val="left"/>
      <w:pPr>
        <w:ind w:left="3600" w:hanging="360"/>
      </w:pPr>
    </w:lvl>
    <w:lvl w:ilvl="5" w:tplc="9A88B8A8" w:tentative="1">
      <w:start w:val="1"/>
      <w:numFmt w:val="lowerRoman"/>
      <w:lvlText w:val="%6."/>
      <w:lvlJc w:val="right"/>
      <w:pPr>
        <w:ind w:left="4320" w:hanging="180"/>
      </w:pPr>
    </w:lvl>
    <w:lvl w:ilvl="6" w:tplc="81AC448C" w:tentative="1">
      <w:start w:val="1"/>
      <w:numFmt w:val="decimal"/>
      <w:lvlText w:val="%7."/>
      <w:lvlJc w:val="left"/>
      <w:pPr>
        <w:ind w:left="5040" w:hanging="360"/>
      </w:pPr>
    </w:lvl>
    <w:lvl w:ilvl="7" w:tplc="10B08E7C" w:tentative="1">
      <w:start w:val="1"/>
      <w:numFmt w:val="lowerLetter"/>
      <w:lvlText w:val="%8."/>
      <w:lvlJc w:val="left"/>
      <w:pPr>
        <w:ind w:left="5760" w:hanging="360"/>
      </w:pPr>
    </w:lvl>
    <w:lvl w:ilvl="8" w:tplc="CF0448A2" w:tentative="1">
      <w:start w:val="1"/>
      <w:numFmt w:val="lowerRoman"/>
      <w:lvlText w:val="%9."/>
      <w:lvlJc w:val="right"/>
      <w:pPr>
        <w:ind w:left="6480" w:hanging="180"/>
      </w:pPr>
    </w:lvl>
  </w:abstractNum>
  <w:abstractNum w:abstractNumId="4" w15:restartNumberingAfterBreak="0">
    <w:nsid w:val="0AC85085"/>
    <w:multiLevelType w:val="hybridMultilevel"/>
    <w:tmpl w:val="F63286A0"/>
    <w:lvl w:ilvl="0" w:tplc="34B42992">
      <w:start w:val="1"/>
      <w:numFmt w:val="bullet"/>
      <w:lvlText w:val="-"/>
      <w:lvlJc w:val="left"/>
      <w:pPr>
        <w:ind w:left="720" w:hanging="360"/>
      </w:pPr>
      <w:rPr>
        <w:rFonts w:ascii="Arial" w:eastAsiaTheme="minorHAnsi" w:hAnsi="Arial" w:cs="Arial" w:hint="default"/>
      </w:rPr>
    </w:lvl>
    <w:lvl w:ilvl="1" w:tplc="323C9FBA" w:tentative="1">
      <w:start w:val="1"/>
      <w:numFmt w:val="bullet"/>
      <w:lvlText w:val="o"/>
      <w:lvlJc w:val="left"/>
      <w:pPr>
        <w:ind w:left="1440" w:hanging="360"/>
      </w:pPr>
      <w:rPr>
        <w:rFonts w:ascii="Courier New" w:hAnsi="Courier New" w:cs="Courier New" w:hint="default"/>
      </w:rPr>
    </w:lvl>
    <w:lvl w:ilvl="2" w:tplc="52AE3A2E" w:tentative="1">
      <w:start w:val="1"/>
      <w:numFmt w:val="bullet"/>
      <w:lvlText w:val=""/>
      <w:lvlJc w:val="left"/>
      <w:pPr>
        <w:ind w:left="2160" w:hanging="360"/>
      </w:pPr>
      <w:rPr>
        <w:rFonts w:ascii="Wingdings" w:hAnsi="Wingdings" w:hint="default"/>
      </w:rPr>
    </w:lvl>
    <w:lvl w:ilvl="3" w:tplc="6F86E39E" w:tentative="1">
      <w:start w:val="1"/>
      <w:numFmt w:val="bullet"/>
      <w:lvlText w:val=""/>
      <w:lvlJc w:val="left"/>
      <w:pPr>
        <w:ind w:left="2880" w:hanging="360"/>
      </w:pPr>
      <w:rPr>
        <w:rFonts w:ascii="Symbol" w:hAnsi="Symbol" w:hint="default"/>
      </w:rPr>
    </w:lvl>
    <w:lvl w:ilvl="4" w:tplc="CEEE38B6" w:tentative="1">
      <w:start w:val="1"/>
      <w:numFmt w:val="bullet"/>
      <w:lvlText w:val="o"/>
      <w:lvlJc w:val="left"/>
      <w:pPr>
        <w:ind w:left="3600" w:hanging="360"/>
      </w:pPr>
      <w:rPr>
        <w:rFonts w:ascii="Courier New" w:hAnsi="Courier New" w:cs="Courier New" w:hint="default"/>
      </w:rPr>
    </w:lvl>
    <w:lvl w:ilvl="5" w:tplc="082CBCD8" w:tentative="1">
      <w:start w:val="1"/>
      <w:numFmt w:val="bullet"/>
      <w:lvlText w:val=""/>
      <w:lvlJc w:val="left"/>
      <w:pPr>
        <w:ind w:left="4320" w:hanging="360"/>
      </w:pPr>
      <w:rPr>
        <w:rFonts w:ascii="Wingdings" w:hAnsi="Wingdings" w:hint="default"/>
      </w:rPr>
    </w:lvl>
    <w:lvl w:ilvl="6" w:tplc="3DEE1ECA" w:tentative="1">
      <w:start w:val="1"/>
      <w:numFmt w:val="bullet"/>
      <w:lvlText w:val=""/>
      <w:lvlJc w:val="left"/>
      <w:pPr>
        <w:ind w:left="5040" w:hanging="360"/>
      </w:pPr>
      <w:rPr>
        <w:rFonts w:ascii="Symbol" w:hAnsi="Symbol" w:hint="default"/>
      </w:rPr>
    </w:lvl>
    <w:lvl w:ilvl="7" w:tplc="A3F0B7CC" w:tentative="1">
      <w:start w:val="1"/>
      <w:numFmt w:val="bullet"/>
      <w:lvlText w:val="o"/>
      <w:lvlJc w:val="left"/>
      <w:pPr>
        <w:ind w:left="5760" w:hanging="360"/>
      </w:pPr>
      <w:rPr>
        <w:rFonts w:ascii="Courier New" w:hAnsi="Courier New" w:cs="Courier New" w:hint="default"/>
      </w:rPr>
    </w:lvl>
    <w:lvl w:ilvl="8" w:tplc="B9963512" w:tentative="1">
      <w:start w:val="1"/>
      <w:numFmt w:val="bullet"/>
      <w:lvlText w:val=""/>
      <w:lvlJc w:val="left"/>
      <w:pPr>
        <w:ind w:left="6480" w:hanging="360"/>
      </w:pPr>
      <w:rPr>
        <w:rFonts w:ascii="Wingdings" w:hAnsi="Wingdings" w:hint="default"/>
      </w:rPr>
    </w:lvl>
  </w:abstractNum>
  <w:abstractNum w:abstractNumId="5" w15:restartNumberingAfterBreak="0">
    <w:nsid w:val="0BC35BD2"/>
    <w:multiLevelType w:val="hybridMultilevel"/>
    <w:tmpl w:val="F6CC95F0"/>
    <w:lvl w:ilvl="0" w:tplc="86D06092">
      <w:start w:val="1"/>
      <w:numFmt w:val="decimal"/>
      <w:lvlText w:val="%1."/>
      <w:lvlJc w:val="left"/>
      <w:pPr>
        <w:ind w:left="1778" w:hanging="360"/>
      </w:pPr>
      <w:rPr>
        <w:rFonts w:hint="default"/>
      </w:rPr>
    </w:lvl>
    <w:lvl w:ilvl="1" w:tplc="58FE650C" w:tentative="1">
      <w:start w:val="1"/>
      <w:numFmt w:val="lowerLetter"/>
      <w:lvlText w:val="%2."/>
      <w:lvlJc w:val="left"/>
      <w:pPr>
        <w:ind w:left="2498" w:hanging="360"/>
      </w:pPr>
    </w:lvl>
    <w:lvl w:ilvl="2" w:tplc="EF067CE6" w:tentative="1">
      <w:start w:val="1"/>
      <w:numFmt w:val="lowerRoman"/>
      <w:lvlText w:val="%3."/>
      <w:lvlJc w:val="right"/>
      <w:pPr>
        <w:ind w:left="3218" w:hanging="180"/>
      </w:pPr>
    </w:lvl>
    <w:lvl w:ilvl="3" w:tplc="1E724310" w:tentative="1">
      <w:start w:val="1"/>
      <w:numFmt w:val="decimal"/>
      <w:lvlText w:val="%4."/>
      <w:lvlJc w:val="left"/>
      <w:pPr>
        <w:ind w:left="3938" w:hanging="360"/>
      </w:pPr>
    </w:lvl>
    <w:lvl w:ilvl="4" w:tplc="24F8C2EC" w:tentative="1">
      <w:start w:val="1"/>
      <w:numFmt w:val="lowerLetter"/>
      <w:lvlText w:val="%5."/>
      <w:lvlJc w:val="left"/>
      <w:pPr>
        <w:ind w:left="4658" w:hanging="360"/>
      </w:pPr>
    </w:lvl>
    <w:lvl w:ilvl="5" w:tplc="8BA23992" w:tentative="1">
      <w:start w:val="1"/>
      <w:numFmt w:val="lowerRoman"/>
      <w:lvlText w:val="%6."/>
      <w:lvlJc w:val="right"/>
      <w:pPr>
        <w:ind w:left="5378" w:hanging="180"/>
      </w:pPr>
    </w:lvl>
    <w:lvl w:ilvl="6" w:tplc="DF541336" w:tentative="1">
      <w:start w:val="1"/>
      <w:numFmt w:val="decimal"/>
      <w:lvlText w:val="%7."/>
      <w:lvlJc w:val="left"/>
      <w:pPr>
        <w:ind w:left="6098" w:hanging="360"/>
      </w:pPr>
    </w:lvl>
    <w:lvl w:ilvl="7" w:tplc="71EAB7D0" w:tentative="1">
      <w:start w:val="1"/>
      <w:numFmt w:val="lowerLetter"/>
      <w:lvlText w:val="%8."/>
      <w:lvlJc w:val="left"/>
      <w:pPr>
        <w:ind w:left="6818" w:hanging="360"/>
      </w:pPr>
    </w:lvl>
    <w:lvl w:ilvl="8" w:tplc="34C8410C" w:tentative="1">
      <w:start w:val="1"/>
      <w:numFmt w:val="lowerRoman"/>
      <w:lvlText w:val="%9."/>
      <w:lvlJc w:val="right"/>
      <w:pPr>
        <w:ind w:left="7538" w:hanging="180"/>
      </w:pPr>
    </w:lvl>
  </w:abstractNum>
  <w:abstractNum w:abstractNumId="6" w15:restartNumberingAfterBreak="0">
    <w:nsid w:val="0F2C38FC"/>
    <w:multiLevelType w:val="hybridMultilevel"/>
    <w:tmpl w:val="E0EC3B38"/>
    <w:lvl w:ilvl="0" w:tplc="51F6C6E6">
      <w:start w:val="1"/>
      <w:numFmt w:val="lowerLetter"/>
      <w:lvlText w:val="(%1)"/>
      <w:lvlJc w:val="left"/>
      <w:pPr>
        <w:ind w:left="1080" w:hanging="720"/>
      </w:pPr>
      <w:rPr>
        <w:rFonts w:hint="default"/>
      </w:rPr>
    </w:lvl>
    <w:lvl w:ilvl="1" w:tplc="0E2C0F5A" w:tentative="1">
      <w:start w:val="1"/>
      <w:numFmt w:val="lowerLetter"/>
      <w:lvlText w:val="%2."/>
      <w:lvlJc w:val="left"/>
      <w:pPr>
        <w:ind w:left="1440" w:hanging="360"/>
      </w:pPr>
    </w:lvl>
    <w:lvl w:ilvl="2" w:tplc="4C2C820E" w:tentative="1">
      <w:start w:val="1"/>
      <w:numFmt w:val="lowerRoman"/>
      <w:lvlText w:val="%3."/>
      <w:lvlJc w:val="right"/>
      <w:pPr>
        <w:ind w:left="2160" w:hanging="180"/>
      </w:pPr>
    </w:lvl>
    <w:lvl w:ilvl="3" w:tplc="E7E6E5A4" w:tentative="1">
      <w:start w:val="1"/>
      <w:numFmt w:val="decimal"/>
      <w:lvlText w:val="%4."/>
      <w:lvlJc w:val="left"/>
      <w:pPr>
        <w:ind w:left="2880" w:hanging="360"/>
      </w:pPr>
    </w:lvl>
    <w:lvl w:ilvl="4" w:tplc="78783900" w:tentative="1">
      <w:start w:val="1"/>
      <w:numFmt w:val="lowerLetter"/>
      <w:lvlText w:val="%5."/>
      <w:lvlJc w:val="left"/>
      <w:pPr>
        <w:ind w:left="3600" w:hanging="360"/>
      </w:pPr>
    </w:lvl>
    <w:lvl w:ilvl="5" w:tplc="069E4A28" w:tentative="1">
      <w:start w:val="1"/>
      <w:numFmt w:val="lowerRoman"/>
      <w:lvlText w:val="%6."/>
      <w:lvlJc w:val="right"/>
      <w:pPr>
        <w:ind w:left="4320" w:hanging="180"/>
      </w:pPr>
    </w:lvl>
    <w:lvl w:ilvl="6" w:tplc="63F2A724" w:tentative="1">
      <w:start w:val="1"/>
      <w:numFmt w:val="decimal"/>
      <w:lvlText w:val="%7."/>
      <w:lvlJc w:val="left"/>
      <w:pPr>
        <w:ind w:left="5040" w:hanging="360"/>
      </w:pPr>
    </w:lvl>
    <w:lvl w:ilvl="7" w:tplc="B260BE5C" w:tentative="1">
      <w:start w:val="1"/>
      <w:numFmt w:val="lowerLetter"/>
      <w:lvlText w:val="%8."/>
      <w:lvlJc w:val="left"/>
      <w:pPr>
        <w:ind w:left="5760" w:hanging="360"/>
      </w:pPr>
    </w:lvl>
    <w:lvl w:ilvl="8" w:tplc="41385DE0" w:tentative="1">
      <w:start w:val="1"/>
      <w:numFmt w:val="lowerRoman"/>
      <w:lvlText w:val="%9."/>
      <w:lvlJc w:val="right"/>
      <w:pPr>
        <w:ind w:left="6480" w:hanging="180"/>
      </w:pPr>
    </w:lvl>
  </w:abstractNum>
  <w:abstractNum w:abstractNumId="7"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B63D7"/>
    <w:multiLevelType w:val="hybridMultilevel"/>
    <w:tmpl w:val="08446F1E"/>
    <w:lvl w:ilvl="0" w:tplc="0AF0F458">
      <w:start w:val="1"/>
      <w:numFmt w:val="lowerLetter"/>
      <w:lvlText w:val="(%1)"/>
      <w:lvlJc w:val="left"/>
      <w:pPr>
        <w:ind w:left="1429" w:hanging="360"/>
      </w:pPr>
      <w:rPr>
        <w:rFonts w:hint="default"/>
      </w:rPr>
    </w:lvl>
    <w:lvl w:ilvl="1" w:tplc="781C2F94" w:tentative="1">
      <w:start w:val="1"/>
      <w:numFmt w:val="lowerLetter"/>
      <w:lvlText w:val="%2."/>
      <w:lvlJc w:val="left"/>
      <w:pPr>
        <w:ind w:left="2149" w:hanging="360"/>
      </w:pPr>
    </w:lvl>
    <w:lvl w:ilvl="2" w:tplc="BC48CACE" w:tentative="1">
      <w:start w:val="1"/>
      <w:numFmt w:val="lowerRoman"/>
      <w:lvlText w:val="%3."/>
      <w:lvlJc w:val="right"/>
      <w:pPr>
        <w:ind w:left="2869" w:hanging="180"/>
      </w:pPr>
    </w:lvl>
    <w:lvl w:ilvl="3" w:tplc="E41241CA" w:tentative="1">
      <w:start w:val="1"/>
      <w:numFmt w:val="decimal"/>
      <w:lvlText w:val="%4."/>
      <w:lvlJc w:val="left"/>
      <w:pPr>
        <w:ind w:left="3589" w:hanging="360"/>
      </w:pPr>
    </w:lvl>
    <w:lvl w:ilvl="4" w:tplc="6A1C1B46" w:tentative="1">
      <w:start w:val="1"/>
      <w:numFmt w:val="lowerLetter"/>
      <w:lvlText w:val="%5."/>
      <w:lvlJc w:val="left"/>
      <w:pPr>
        <w:ind w:left="4309" w:hanging="360"/>
      </w:pPr>
    </w:lvl>
    <w:lvl w:ilvl="5" w:tplc="C0C83368" w:tentative="1">
      <w:start w:val="1"/>
      <w:numFmt w:val="lowerRoman"/>
      <w:lvlText w:val="%6."/>
      <w:lvlJc w:val="right"/>
      <w:pPr>
        <w:ind w:left="5029" w:hanging="180"/>
      </w:pPr>
    </w:lvl>
    <w:lvl w:ilvl="6" w:tplc="7FFA2858" w:tentative="1">
      <w:start w:val="1"/>
      <w:numFmt w:val="decimal"/>
      <w:lvlText w:val="%7."/>
      <w:lvlJc w:val="left"/>
      <w:pPr>
        <w:ind w:left="5749" w:hanging="360"/>
      </w:pPr>
    </w:lvl>
    <w:lvl w:ilvl="7" w:tplc="FBC8B33E" w:tentative="1">
      <w:start w:val="1"/>
      <w:numFmt w:val="lowerLetter"/>
      <w:lvlText w:val="%8."/>
      <w:lvlJc w:val="left"/>
      <w:pPr>
        <w:ind w:left="6469" w:hanging="360"/>
      </w:pPr>
    </w:lvl>
    <w:lvl w:ilvl="8" w:tplc="ECBA6156" w:tentative="1">
      <w:start w:val="1"/>
      <w:numFmt w:val="lowerRoman"/>
      <w:lvlText w:val="%9."/>
      <w:lvlJc w:val="right"/>
      <w:pPr>
        <w:ind w:left="7189" w:hanging="180"/>
      </w:pPr>
    </w:lvl>
  </w:abstractNum>
  <w:abstractNum w:abstractNumId="9" w15:restartNumberingAfterBreak="0">
    <w:nsid w:val="16C009CC"/>
    <w:multiLevelType w:val="hybridMultilevel"/>
    <w:tmpl w:val="1AAEC3B6"/>
    <w:lvl w:ilvl="0" w:tplc="F5569B3C">
      <w:start w:val="1"/>
      <w:numFmt w:val="decimal"/>
      <w:lvlText w:val="%1."/>
      <w:lvlJc w:val="left"/>
      <w:pPr>
        <w:ind w:left="1429" w:hanging="360"/>
      </w:pPr>
    </w:lvl>
    <w:lvl w:ilvl="1" w:tplc="E0A6E26C" w:tentative="1">
      <w:start w:val="1"/>
      <w:numFmt w:val="lowerLetter"/>
      <w:lvlText w:val="%2."/>
      <w:lvlJc w:val="left"/>
      <w:pPr>
        <w:ind w:left="2149" w:hanging="360"/>
      </w:pPr>
    </w:lvl>
    <w:lvl w:ilvl="2" w:tplc="04C2C63A" w:tentative="1">
      <w:start w:val="1"/>
      <w:numFmt w:val="lowerRoman"/>
      <w:lvlText w:val="%3."/>
      <w:lvlJc w:val="right"/>
      <w:pPr>
        <w:ind w:left="2869" w:hanging="180"/>
      </w:pPr>
    </w:lvl>
    <w:lvl w:ilvl="3" w:tplc="163A355A" w:tentative="1">
      <w:start w:val="1"/>
      <w:numFmt w:val="decimal"/>
      <w:lvlText w:val="%4."/>
      <w:lvlJc w:val="left"/>
      <w:pPr>
        <w:ind w:left="3589" w:hanging="360"/>
      </w:pPr>
    </w:lvl>
    <w:lvl w:ilvl="4" w:tplc="2682A264" w:tentative="1">
      <w:start w:val="1"/>
      <w:numFmt w:val="lowerLetter"/>
      <w:lvlText w:val="%5."/>
      <w:lvlJc w:val="left"/>
      <w:pPr>
        <w:ind w:left="4309" w:hanging="360"/>
      </w:pPr>
    </w:lvl>
    <w:lvl w:ilvl="5" w:tplc="76F2841A" w:tentative="1">
      <w:start w:val="1"/>
      <w:numFmt w:val="lowerRoman"/>
      <w:lvlText w:val="%6."/>
      <w:lvlJc w:val="right"/>
      <w:pPr>
        <w:ind w:left="5029" w:hanging="180"/>
      </w:pPr>
    </w:lvl>
    <w:lvl w:ilvl="6" w:tplc="67D60FAE" w:tentative="1">
      <w:start w:val="1"/>
      <w:numFmt w:val="decimal"/>
      <w:lvlText w:val="%7."/>
      <w:lvlJc w:val="left"/>
      <w:pPr>
        <w:ind w:left="5749" w:hanging="360"/>
      </w:pPr>
    </w:lvl>
    <w:lvl w:ilvl="7" w:tplc="E69A60EA" w:tentative="1">
      <w:start w:val="1"/>
      <w:numFmt w:val="lowerLetter"/>
      <w:lvlText w:val="%8."/>
      <w:lvlJc w:val="left"/>
      <w:pPr>
        <w:ind w:left="6469" w:hanging="360"/>
      </w:pPr>
    </w:lvl>
    <w:lvl w:ilvl="8" w:tplc="719E44DE" w:tentative="1">
      <w:start w:val="1"/>
      <w:numFmt w:val="lowerRoman"/>
      <w:lvlText w:val="%9."/>
      <w:lvlJc w:val="right"/>
      <w:pPr>
        <w:ind w:left="7189" w:hanging="180"/>
      </w:pPr>
    </w:lvl>
  </w:abstractNum>
  <w:abstractNum w:abstractNumId="10" w15:restartNumberingAfterBreak="0">
    <w:nsid w:val="179C7F1A"/>
    <w:multiLevelType w:val="hybridMultilevel"/>
    <w:tmpl w:val="19E25AB4"/>
    <w:lvl w:ilvl="0" w:tplc="14C665C6">
      <w:start w:val="1"/>
      <w:numFmt w:val="lowerRoman"/>
      <w:lvlText w:val="(%1)"/>
      <w:lvlJc w:val="left"/>
      <w:pPr>
        <w:ind w:left="1080" w:hanging="720"/>
      </w:pPr>
      <w:rPr>
        <w:rFonts w:hint="default"/>
      </w:rPr>
    </w:lvl>
    <w:lvl w:ilvl="1" w:tplc="C8E8F912" w:tentative="1">
      <w:start w:val="1"/>
      <w:numFmt w:val="lowerLetter"/>
      <w:lvlText w:val="%2."/>
      <w:lvlJc w:val="left"/>
      <w:pPr>
        <w:ind w:left="1440" w:hanging="360"/>
      </w:pPr>
    </w:lvl>
    <w:lvl w:ilvl="2" w:tplc="CCCC4B42" w:tentative="1">
      <w:start w:val="1"/>
      <w:numFmt w:val="lowerRoman"/>
      <w:lvlText w:val="%3."/>
      <w:lvlJc w:val="right"/>
      <w:pPr>
        <w:ind w:left="2160" w:hanging="180"/>
      </w:pPr>
    </w:lvl>
    <w:lvl w:ilvl="3" w:tplc="99083B12" w:tentative="1">
      <w:start w:val="1"/>
      <w:numFmt w:val="decimal"/>
      <w:lvlText w:val="%4."/>
      <w:lvlJc w:val="left"/>
      <w:pPr>
        <w:ind w:left="2880" w:hanging="360"/>
      </w:pPr>
    </w:lvl>
    <w:lvl w:ilvl="4" w:tplc="73C250DA" w:tentative="1">
      <w:start w:val="1"/>
      <w:numFmt w:val="lowerLetter"/>
      <w:lvlText w:val="%5."/>
      <w:lvlJc w:val="left"/>
      <w:pPr>
        <w:ind w:left="3600" w:hanging="360"/>
      </w:pPr>
    </w:lvl>
    <w:lvl w:ilvl="5" w:tplc="4A760D40" w:tentative="1">
      <w:start w:val="1"/>
      <w:numFmt w:val="lowerRoman"/>
      <w:lvlText w:val="%6."/>
      <w:lvlJc w:val="right"/>
      <w:pPr>
        <w:ind w:left="4320" w:hanging="180"/>
      </w:pPr>
    </w:lvl>
    <w:lvl w:ilvl="6" w:tplc="C944A974" w:tentative="1">
      <w:start w:val="1"/>
      <w:numFmt w:val="decimal"/>
      <w:lvlText w:val="%7."/>
      <w:lvlJc w:val="left"/>
      <w:pPr>
        <w:ind w:left="5040" w:hanging="360"/>
      </w:pPr>
    </w:lvl>
    <w:lvl w:ilvl="7" w:tplc="6C904238" w:tentative="1">
      <w:start w:val="1"/>
      <w:numFmt w:val="lowerLetter"/>
      <w:lvlText w:val="%8."/>
      <w:lvlJc w:val="left"/>
      <w:pPr>
        <w:ind w:left="5760" w:hanging="360"/>
      </w:pPr>
    </w:lvl>
    <w:lvl w:ilvl="8" w:tplc="C902E2D4" w:tentative="1">
      <w:start w:val="1"/>
      <w:numFmt w:val="lowerRoman"/>
      <w:lvlText w:val="%9."/>
      <w:lvlJc w:val="right"/>
      <w:pPr>
        <w:ind w:left="6480" w:hanging="180"/>
      </w:pPr>
    </w:lvl>
  </w:abstractNum>
  <w:abstractNum w:abstractNumId="11" w15:restartNumberingAfterBreak="0">
    <w:nsid w:val="1DAF69E5"/>
    <w:multiLevelType w:val="hybridMultilevel"/>
    <w:tmpl w:val="EA207400"/>
    <w:lvl w:ilvl="0" w:tplc="310ABEAC">
      <w:start w:val="2"/>
      <w:numFmt w:val="decimal"/>
      <w:lvlText w:val="%1."/>
      <w:lvlJc w:val="left"/>
      <w:pPr>
        <w:ind w:left="540" w:hanging="360"/>
      </w:pPr>
      <w:rPr>
        <w:rFonts w:hint="default"/>
      </w:rPr>
    </w:lvl>
    <w:lvl w:ilvl="1" w:tplc="532085EE" w:tentative="1">
      <w:start w:val="1"/>
      <w:numFmt w:val="lowerLetter"/>
      <w:lvlText w:val="%2."/>
      <w:lvlJc w:val="left"/>
      <w:pPr>
        <w:ind w:left="1260" w:hanging="360"/>
      </w:pPr>
    </w:lvl>
    <w:lvl w:ilvl="2" w:tplc="865E26D2" w:tentative="1">
      <w:start w:val="1"/>
      <w:numFmt w:val="lowerRoman"/>
      <w:lvlText w:val="%3."/>
      <w:lvlJc w:val="right"/>
      <w:pPr>
        <w:ind w:left="1980" w:hanging="180"/>
      </w:pPr>
    </w:lvl>
    <w:lvl w:ilvl="3" w:tplc="A70ADB7C" w:tentative="1">
      <w:start w:val="1"/>
      <w:numFmt w:val="decimal"/>
      <w:lvlText w:val="%4."/>
      <w:lvlJc w:val="left"/>
      <w:pPr>
        <w:ind w:left="2700" w:hanging="360"/>
      </w:pPr>
    </w:lvl>
    <w:lvl w:ilvl="4" w:tplc="A83EFD0C" w:tentative="1">
      <w:start w:val="1"/>
      <w:numFmt w:val="lowerLetter"/>
      <w:lvlText w:val="%5."/>
      <w:lvlJc w:val="left"/>
      <w:pPr>
        <w:ind w:left="3420" w:hanging="360"/>
      </w:pPr>
    </w:lvl>
    <w:lvl w:ilvl="5" w:tplc="3D903EE0" w:tentative="1">
      <w:start w:val="1"/>
      <w:numFmt w:val="lowerRoman"/>
      <w:lvlText w:val="%6."/>
      <w:lvlJc w:val="right"/>
      <w:pPr>
        <w:ind w:left="4140" w:hanging="180"/>
      </w:pPr>
    </w:lvl>
    <w:lvl w:ilvl="6" w:tplc="9E7EC308" w:tentative="1">
      <w:start w:val="1"/>
      <w:numFmt w:val="decimal"/>
      <w:lvlText w:val="%7."/>
      <w:lvlJc w:val="left"/>
      <w:pPr>
        <w:ind w:left="4860" w:hanging="360"/>
      </w:pPr>
    </w:lvl>
    <w:lvl w:ilvl="7" w:tplc="BB903212" w:tentative="1">
      <w:start w:val="1"/>
      <w:numFmt w:val="lowerLetter"/>
      <w:lvlText w:val="%8."/>
      <w:lvlJc w:val="left"/>
      <w:pPr>
        <w:ind w:left="5580" w:hanging="360"/>
      </w:pPr>
    </w:lvl>
    <w:lvl w:ilvl="8" w:tplc="6B729192" w:tentative="1">
      <w:start w:val="1"/>
      <w:numFmt w:val="lowerRoman"/>
      <w:lvlText w:val="%9."/>
      <w:lvlJc w:val="right"/>
      <w:pPr>
        <w:ind w:left="6300" w:hanging="180"/>
      </w:pPr>
    </w:lvl>
  </w:abstractNum>
  <w:abstractNum w:abstractNumId="12" w15:restartNumberingAfterBreak="0">
    <w:nsid w:val="1F2A4695"/>
    <w:multiLevelType w:val="hybridMultilevel"/>
    <w:tmpl w:val="523C570A"/>
    <w:lvl w:ilvl="0" w:tplc="280A5624">
      <w:start w:val="1"/>
      <w:numFmt w:val="lowerRoman"/>
      <w:lvlText w:val="(%1)"/>
      <w:lvlJc w:val="left"/>
      <w:pPr>
        <w:ind w:left="1429" w:hanging="720"/>
      </w:pPr>
      <w:rPr>
        <w:rFonts w:hint="default"/>
      </w:rPr>
    </w:lvl>
    <w:lvl w:ilvl="1" w:tplc="20CC7ACE" w:tentative="1">
      <w:start w:val="1"/>
      <w:numFmt w:val="lowerLetter"/>
      <w:lvlText w:val="%2."/>
      <w:lvlJc w:val="left"/>
      <w:pPr>
        <w:ind w:left="1789" w:hanging="360"/>
      </w:pPr>
    </w:lvl>
    <w:lvl w:ilvl="2" w:tplc="A9B6407C" w:tentative="1">
      <w:start w:val="1"/>
      <w:numFmt w:val="lowerRoman"/>
      <w:lvlText w:val="%3."/>
      <w:lvlJc w:val="right"/>
      <w:pPr>
        <w:ind w:left="2509" w:hanging="180"/>
      </w:pPr>
    </w:lvl>
    <w:lvl w:ilvl="3" w:tplc="58D8CC18" w:tentative="1">
      <w:start w:val="1"/>
      <w:numFmt w:val="decimal"/>
      <w:lvlText w:val="%4."/>
      <w:lvlJc w:val="left"/>
      <w:pPr>
        <w:ind w:left="3229" w:hanging="360"/>
      </w:pPr>
    </w:lvl>
    <w:lvl w:ilvl="4" w:tplc="609C9516" w:tentative="1">
      <w:start w:val="1"/>
      <w:numFmt w:val="lowerLetter"/>
      <w:lvlText w:val="%5."/>
      <w:lvlJc w:val="left"/>
      <w:pPr>
        <w:ind w:left="3949" w:hanging="360"/>
      </w:pPr>
    </w:lvl>
    <w:lvl w:ilvl="5" w:tplc="01080A1E" w:tentative="1">
      <w:start w:val="1"/>
      <w:numFmt w:val="lowerRoman"/>
      <w:lvlText w:val="%6."/>
      <w:lvlJc w:val="right"/>
      <w:pPr>
        <w:ind w:left="4669" w:hanging="180"/>
      </w:pPr>
    </w:lvl>
    <w:lvl w:ilvl="6" w:tplc="841A78BA" w:tentative="1">
      <w:start w:val="1"/>
      <w:numFmt w:val="decimal"/>
      <w:lvlText w:val="%7."/>
      <w:lvlJc w:val="left"/>
      <w:pPr>
        <w:ind w:left="5389" w:hanging="360"/>
      </w:pPr>
    </w:lvl>
    <w:lvl w:ilvl="7" w:tplc="E6E0AC76" w:tentative="1">
      <w:start w:val="1"/>
      <w:numFmt w:val="lowerLetter"/>
      <w:lvlText w:val="%8."/>
      <w:lvlJc w:val="left"/>
      <w:pPr>
        <w:ind w:left="6109" w:hanging="360"/>
      </w:pPr>
    </w:lvl>
    <w:lvl w:ilvl="8" w:tplc="D75C8B24" w:tentative="1">
      <w:start w:val="1"/>
      <w:numFmt w:val="lowerRoman"/>
      <w:lvlText w:val="%9."/>
      <w:lvlJc w:val="right"/>
      <w:pPr>
        <w:ind w:left="6829" w:hanging="180"/>
      </w:pPr>
    </w:lvl>
  </w:abstractNum>
  <w:abstractNum w:abstractNumId="13" w15:restartNumberingAfterBreak="0">
    <w:nsid w:val="22A4354D"/>
    <w:multiLevelType w:val="hybridMultilevel"/>
    <w:tmpl w:val="C3228E76"/>
    <w:lvl w:ilvl="0" w:tplc="25102360">
      <w:start w:val="1"/>
      <w:numFmt w:val="lowerRoman"/>
      <w:lvlText w:val="(%1)"/>
      <w:lvlJc w:val="left"/>
      <w:pPr>
        <w:ind w:left="1429" w:hanging="720"/>
      </w:pPr>
      <w:rPr>
        <w:rFonts w:hint="default"/>
      </w:rPr>
    </w:lvl>
    <w:lvl w:ilvl="1" w:tplc="91F03B86" w:tentative="1">
      <w:start w:val="1"/>
      <w:numFmt w:val="lowerLetter"/>
      <w:lvlText w:val="%2."/>
      <w:lvlJc w:val="left"/>
      <w:pPr>
        <w:ind w:left="1789" w:hanging="360"/>
      </w:pPr>
    </w:lvl>
    <w:lvl w:ilvl="2" w:tplc="D466EEA8" w:tentative="1">
      <w:start w:val="1"/>
      <w:numFmt w:val="lowerRoman"/>
      <w:lvlText w:val="%3."/>
      <w:lvlJc w:val="right"/>
      <w:pPr>
        <w:ind w:left="2509" w:hanging="180"/>
      </w:pPr>
    </w:lvl>
    <w:lvl w:ilvl="3" w:tplc="24321CF0" w:tentative="1">
      <w:start w:val="1"/>
      <w:numFmt w:val="decimal"/>
      <w:lvlText w:val="%4."/>
      <w:lvlJc w:val="left"/>
      <w:pPr>
        <w:ind w:left="3229" w:hanging="360"/>
      </w:pPr>
    </w:lvl>
    <w:lvl w:ilvl="4" w:tplc="73C85040" w:tentative="1">
      <w:start w:val="1"/>
      <w:numFmt w:val="lowerLetter"/>
      <w:lvlText w:val="%5."/>
      <w:lvlJc w:val="left"/>
      <w:pPr>
        <w:ind w:left="3949" w:hanging="360"/>
      </w:pPr>
    </w:lvl>
    <w:lvl w:ilvl="5" w:tplc="1EB8BD6A" w:tentative="1">
      <w:start w:val="1"/>
      <w:numFmt w:val="lowerRoman"/>
      <w:lvlText w:val="%6."/>
      <w:lvlJc w:val="right"/>
      <w:pPr>
        <w:ind w:left="4669" w:hanging="180"/>
      </w:pPr>
    </w:lvl>
    <w:lvl w:ilvl="6" w:tplc="FBDE30B0" w:tentative="1">
      <w:start w:val="1"/>
      <w:numFmt w:val="decimal"/>
      <w:lvlText w:val="%7."/>
      <w:lvlJc w:val="left"/>
      <w:pPr>
        <w:ind w:left="5389" w:hanging="360"/>
      </w:pPr>
    </w:lvl>
    <w:lvl w:ilvl="7" w:tplc="28F8F67A" w:tentative="1">
      <w:start w:val="1"/>
      <w:numFmt w:val="lowerLetter"/>
      <w:lvlText w:val="%8."/>
      <w:lvlJc w:val="left"/>
      <w:pPr>
        <w:ind w:left="6109" w:hanging="360"/>
      </w:pPr>
    </w:lvl>
    <w:lvl w:ilvl="8" w:tplc="586ED676" w:tentative="1">
      <w:start w:val="1"/>
      <w:numFmt w:val="lowerRoman"/>
      <w:lvlText w:val="%9."/>
      <w:lvlJc w:val="right"/>
      <w:pPr>
        <w:ind w:left="6829" w:hanging="180"/>
      </w:pPr>
    </w:lvl>
  </w:abstractNum>
  <w:abstractNum w:abstractNumId="14" w15:restartNumberingAfterBreak="0">
    <w:nsid w:val="26122ADB"/>
    <w:multiLevelType w:val="hybridMultilevel"/>
    <w:tmpl w:val="27ECCFA8"/>
    <w:lvl w:ilvl="0" w:tplc="4F9ED0F8">
      <w:start w:val="1"/>
      <w:numFmt w:val="lowerRoman"/>
      <w:lvlText w:val="(%1)"/>
      <w:lvlJc w:val="left"/>
      <w:pPr>
        <w:ind w:left="1080" w:hanging="720"/>
      </w:pPr>
      <w:rPr>
        <w:rFonts w:hint="default"/>
      </w:rPr>
    </w:lvl>
    <w:lvl w:ilvl="1" w:tplc="49686E30" w:tentative="1">
      <w:start w:val="1"/>
      <w:numFmt w:val="lowerLetter"/>
      <w:lvlText w:val="%2."/>
      <w:lvlJc w:val="left"/>
      <w:pPr>
        <w:ind w:left="1440" w:hanging="360"/>
      </w:pPr>
    </w:lvl>
    <w:lvl w:ilvl="2" w:tplc="AF1683F0" w:tentative="1">
      <w:start w:val="1"/>
      <w:numFmt w:val="lowerRoman"/>
      <w:lvlText w:val="%3."/>
      <w:lvlJc w:val="right"/>
      <w:pPr>
        <w:ind w:left="2160" w:hanging="180"/>
      </w:pPr>
    </w:lvl>
    <w:lvl w:ilvl="3" w:tplc="1ED41CEC" w:tentative="1">
      <w:start w:val="1"/>
      <w:numFmt w:val="decimal"/>
      <w:lvlText w:val="%4."/>
      <w:lvlJc w:val="left"/>
      <w:pPr>
        <w:ind w:left="2880" w:hanging="360"/>
      </w:pPr>
    </w:lvl>
    <w:lvl w:ilvl="4" w:tplc="E2F216BA" w:tentative="1">
      <w:start w:val="1"/>
      <w:numFmt w:val="lowerLetter"/>
      <w:lvlText w:val="%5."/>
      <w:lvlJc w:val="left"/>
      <w:pPr>
        <w:ind w:left="3600" w:hanging="360"/>
      </w:pPr>
    </w:lvl>
    <w:lvl w:ilvl="5" w:tplc="3DD23094" w:tentative="1">
      <w:start w:val="1"/>
      <w:numFmt w:val="lowerRoman"/>
      <w:lvlText w:val="%6."/>
      <w:lvlJc w:val="right"/>
      <w:pPr>
        <w:ind w:left="4320" w:hanging="180"/>
      </w:pPr>
    </w:lvl>
    <w:lvl w:ilvl="6" w:tplc="15FA8A62" w:tentative="1">
      <w:start w:val="1"/>
      <w:numFmt w:val="decimal"/>
      <w:lvlText w:val="%7."/>
      <w:lvlJc w:val="left"/>
      <w:pPr>
        <w:ind w:left="5040" w:hanging="360"/>
      </w:pPr>
    </w:lvl>
    <w:lvl w:ilvl="7" w:tplc="3810144E" w:tentative="1">
      <w:start w:val="1"/>
      <w:numFmt w:val="lowerLetter"/>
      <w:lvlText w:val="%8."/>
      <w:lvlJc w:val="left"/>
      <w:pPr>
        <w:ind w:left="5760" w:hanging="360"/>
      </w:pPr>
    </w:lvl>
    <w:lvl w:ilvl="8" w:tplc="4EBC00E0" w:tentative="1">
      <w:start w:val="1"/>
      <w:numFmt w:val="lowerRoman"/>
      <w:lvlText w:val="%9."/>
      <w:lvlJc w:val="right"/>
      <w:pPr>
        <w:ind w:left="6480" w:hanging="180"/>
      </w:pPr>
    </w:lvl>
  </w:abstractNum>
  <w:abstractNum w:abstractNumId="15" w15:restartNumberingAfterBreak="0">
    <w:nsid w:val="2DD9088A"/>
    <w:multiLevelType w:val="hybridMultilevel"/>
    <w:tmpl w:val="7186C2C8"/>
    <w:lvl w:ilvl="0" w:tplc="6F548182">
      <w:start w:val="1"/>
      <w:numFmt w:val="lowerRoman"/>
      <w:lvlText w:val="(%1)"/>
      <w:lvlJc w:val="left"/>
      <w:pPr>
        <w:ind w:left="1429" w:hanging="720"/>
      </w:pPr>
      <w:rPr>
        <w:rFonts w:hint="default"/>
      </w:rPr>
    </w:lvl>
    <w:lvl w:ilvl="1" w:tplc="C888B8E2" w:tentative="1">
      <w:start w:val="1"/>
      <w:numFmt w:val="lowerLetter"/>
      <w:lvlText w:val="%2."/>
      <w:lvlJc w:val="left"/>
      <w:pPr>
        <w:ind w:left="1789" w:hanging="360"/>
      </w:pPr>
    </w:lvl>
    <w:lvl w:ilvl="2" w:tplc="2CD2EB48" w:tentative="1">
      <w:start w:val="1"/>
      <w:numFmt w:val="lowerRoman"/>
      <w:lvlText w:val="%3."/>
      <w:lvlJc w:val="right"/>
      <w:pPr>
        <w:ind w:left="2509" w:hanging="180"/>
      </w:pPr>
    </w:lvl>
    <w:lvl w:ilvl="3" w:tplc="EAEE70C4" w:tentative="1">
      <w:start w:val="1"/>
      <w:numFmt w:val="decimal"/>
      <w:lvlText w:val="%4."/>
      <w:lvlJc w:val="left"/>
      <w:pPr>
        <w:ind w:left="3229" w:hanging="360"/>
      </w:pPr>
    </w:lvl>
    <w:lvl w:ilvl="4" w:tplc="A0FEB1D8" w:tentative="1">
      <w:start w:val="1"/>
      <w:numFmt w:val="lowerLetter"/>
      <w:lvlText w:val="%5."/>
      <w:lvlJc w:val="left"/>
      <w:pPr>
        <w:ind w:left="3949" w:hanging="360"/>
      </w:pPr>
    </w:lvl>
    <w:lvl w:ilvl="5" w:tplc="3892A23A" w:tentative="1">
      <w:start w:val="1"/>
      <w:numFmt w:val="lowerRoman"/>
      <w:lvlText w:val="%6."/>
      <w:lvlJc w:val="right"/>
      <w:pPr>
        <w:ind w:left="4669" w:hanging="180"/>
      </w:pPr>
    </w:lvl>
    <w:lvl w:ilvl="6" w:tplc="102CBEDC" w:tentative="1">
      <w:start w:val="1"/>
      <w:numFmt w:val="decimal"/>
      <w:lvlText w:val="%7."/>
      <w:lvlJc w:val="left"/>
      <w:pPr>
        <w:ind w:left="5389" w:hanging="360"/>
      </w:pPr>
    </w:lvl>
    <w:lvl w:ilvl="7" w:tplc="AF9A22AA" w:tentative="1">
      <w:start w:val="1"/>
      <w:numFmt w:val="lowerLetter"/>
      <w:lvlText w:val="%8."/>
      <w:lvlJc w:val="left"/>
      <w:pPr>
        <w:ind w:left="6109" w:hanging="360"/>
      </w:pPr>
    </w:lvl>
    <w:lvl w:ilvl="8" w:tplc="56CAFF84" w:tentative="1">
      <w:start w:val="1"/>
      <w:numFmt w:val="lowerRoman"/>
      <w:lvlText w:val="%9."/>
      <w:lvlJc w:val="right"/>
      <w:pPr>
        <w:ind w:left="6829" w:hanging="180"/>
      </w:pPr>
    </w:lvl>
  </w:abstractNum>
  <w:abstractNum w:abstractNumId="16" w15:restartNumberingAfterBreak="0">
    <w:nsid w:val="2E1471F3"/>
    <w:multiLevelType w:val="hybridMultilevel"/>
    <w:tmpl w:val="810AEB28"/>
    <w:lvl w:ilvl="0" w:tplc="AFA249EC">
      <w:start w:val="1"/>
      <w:numFmt w:val="lowerRoman"/>
      <w:lvlText w:val="(%1)"/>
      <w:lvlJc w:val="left"/>
      <w:pPr>
        <w:ind w:left="1429" w:hanging="720"/>
      </w:pPr>
      <w:rPr>
        <w:rFonts w:hint="default"/>
      </w:rPr>
    </w:lvl>
    <w:lvl w:ilvl="1" w:tplc="4B50C5F0" w:tentative="1">
      <w:start w:val="1"/>
      <w:numFmt w:val="lowerLetter"/>
      <w:lvlText w:val="%2."/>
      <w:lvlJc w:val="left"/>
      <w:pPr>
        <w:ind w:left="1789" w:hanging="360"/>
      </w:pPr>
    </w:lvl>
    <w:lvl w:ilvl="2" w:tplc="1A28EF62" w:tentative="1">
      <w:start w:val="1"/>
      <w:numFmt w:val="lowerRoman"/>
      <w:lvlText w:val="%3."/>
      <w:lvlJc w:val="right"/>
      <w:pPr>
        <w:ind w:left="2509" w:hanging="180"/>
      </w:pPr>
    </w:lvl>
    <w:lvl w:ilvl="3" w:tplc="48568768" w:tentative="1">
      <w:start w:val="1"/>
      <w:numFmt w:val="decimal"/>
      <w:lvlText w:val="%4."/>
      <w:lvlJc w:val="left"/>
      <w:pPr>
        <w:ind w:left="3229" w:hanging="360"/>
      </w:pPr>
    </w:lvl>
    <w:lvl w:ilvl="4" w:tplc="35E4B512" w:tentative="1">
      <w:start w:val="1"/>
      <w:numFmt w:val="lowerLetter"/>
      <w:lvlText w:val="%5."/>
      <w:lvlJc w:val="left"/>
      <w:pPr>
        <w:ind w:left="3949" w:hanging="360"/>
      </w:pPr>
    </w:lvl>
    <w:lvl w:ilvl="5" w:tplc="1B0AB48C" w:tentative="1">
      <w:start w:val="1"/>
      <w:numFmt w:val="lowerRoman"/>
      <w:lvlText w:val="%6."/>
      <w:lvlJc w:val="right"/>
      <w:pPr>
        <w:ind w:left="4669" w:hanging="180"/>
      </w:pPr>
    </w:lvl>
    <w:lvl w:ilvl="6" w:tplc="0EF4185E" w:tentative="1">
      <w:start w:val="1"/>
      <w:numFmt w:val="decimal"/>
      <w:lvlText w:val="%7."/>
      <w:lvlJc w:val="left"/>
      <w:pPr>
        <w:ind w:left="5389" w:hanging="360"/>
      </w:pPr>
    </w:lvl>
    <w:lvl w:ilvl="7" w:tplc="290C2024" w:tentative="1">
      <w:start w:val="1"/>
      <w:numFmt w:val="lowerLetter"/>
      <w:lvlText w:val="%8."/>
      <w:lvlJc w:val="left"/>
      <w:pPr>
        <w:ind w:left="6109" w:hanging="360"/>
      </w:pPr>
    </w:lvl>
    <w:lvl w:ilvl="8" w:tplc="5044A06A" w:tentative="1">
      <w:start w:val="1"/>
      <w:numFmt w:val="lowerRoman"/>
      <w:lvlText w:val="%9."/>
      <w:lvlJc w:val="right"/>
      <w:pPr>
        <w:ind w:left="6829" w:hanging="180"/>
      </w:pPr>
    </w:lvl>
  </w:abstractNum>
  <w:abstractNum w:abstractNumId="17" w15:restartNumberingAfterBreak="0">
    <w:nsid w:val="2FDB225A"/>
    <w:multiLevelType w:val="hybridMultilevel"/>
    <w:tmpl w:val="1A047BC6"/>
    <w:lvl w:ilvl="0" w:tplc="615690DC">
      <w:start w:val="1"/>
      <w:numFmt w:val="lowerLetter"/>
      <w:lvlText w:val="(%1)"/>
      <w:lvlJc w:val="left"/>
      <w:pPr>
        <w:ind w:left="1429" w:hanging="360"/>
      </w:pPr>
      <w:rPr>
        <w:rFonts w:hint="default"/>
      </w:rPr>
    </w:lvl>
    <w:lvl w:ilvl="1" w:tplc="E312C9DE" w:tentative="1">
      <w:start w:val="1"/>
      <w:numFmt w:val="lowerLetter"/>
      <w:lvlText w:val="%2."/>
      <w:lvlJc w:val="left"/>
      <w:pPr>
        <w:ind w:left="2149" w:hanging="360"/>
      </w:pPr>
    </w:lvl>
    <w:lvl w:ilvl="2" w:tplc="F88EE540" w:tentative="1">
      <w:start w:val="1"/>
      <w:numFmt w:val="lowerRoman"/>
      <w:lvlText w:val="%3."/>
      <w:lvlJc w:val="right"/>
      <w:pPr>
        <w:ind w:left="2869" w:hanging="180"/>
      </w:pPr>
    </w:lvl>
    <w:lvl w:ilvl="3" w:tplc="852C526E" w:tentative="1">
      <w:start w:val="1"/>
      <w:numFmt w:val="decimal"/>
      <w:lvlText w:val="%4."/>
      <w:lvlJc w:val="left"/>
      <w:pPr>
        <w:ind w:left="3589" w:hanging="360"/>
      </w:pPr>
    </w:lvl>
    <w:lvl w:ilvl="4" w:tplc="9F1CA4BA" w:tentative="1">
      <w:start w:val="1"/>
      <w:numFmt w:val="lowerLetter"/>
      <w:lvlText w:val="%5."/>
      <w:lvlJc w:val="left"/>
      <w:pPr>
        <w:ind w:left="4309" w:hanging="360"/>
      </w:pPr>
    </w:lvl>
    <w:lvl w:ilvl="5" w:tplc="DEA64A2A" w:tentative="1">
      <w:start w:val="1"/>
      <w:numFmt w:val="lowerRoman"/>
      <w:lvlText w:val="%6."/>
      <w:lvlJc w:val="right"/>
      <w:pPr>
        <w:ind w:left="5029" w:hanging="180"/>
      </w:pPr>
    </w:lvl>
    <w:lvl w:ilvl="6" w:tplc="A29E30F6" w:tentative="1">
      <w:start w:val="1"/>
      <w:numFmt w:val="decimal"/>
      <w:lvlText w:val="%7."/>
      <w:lvlJc w:val="left"/>
      <w:pPr>
        <w:ind w:left="5749" w:hanging="360"/>
      </w:pPr>
    </w:lvl>
    <w:lvl w:ilvl="7" w:tplc="B3E63446" w:tentative="1">
      <w:start w:val="1"/>
      <w:numFmt w:val="lowerLetter"/>
      <w:lvlText w:val="%8."/>
      <w:lvlJc w:val="left"/>
      <w:pPr>
        <w:ind w:left="6469" w:hanging="360"/>
      </w:pPr>
    </w:lvl>
    <w:lvl w:ilvl="8" w:tplc="E7DA1CA8" w:tentative="1">
      <w:start w:val="1"/>
      <w:numFmt w:val="lowerRoman"/>
      <w:lvlText w:val="%9."/>
      <w:lvlJc w:val="right"/>
      <w:pPr>
        <w:ind w:left="7189" w:hanging="180"/>
      </w:pPr>
    </w:lvl>
  </w:abstractNum>
  <w:abstractNum w:abstractNumId="18" w15:restartNumberingAfterBreak="0">
    <w:nsid w:val="30DC2CAC"/>
    <w:multiLevelType w:val="hybridMultilevel"/>
    <w:tmpl w:val="CF5C776A"/>
    <w:lvl w:ilvl="0" w:tplc="DAF0DF5A">
      <w:start w:val="1"/>
      <w:numFmt w:val="lowerRoman"/>
      <w:lvlText w:val="(%1)"/>
      <w:lvlJc w:val="left"/>
      <w:pPr>
        <w:ind w:left="1429" w:hanging="720"/>
      </w:pPr>
      <w:rPr>
        <w:rFonts w:hint="default"/>
      </w:rPr>
    </w:lvl>
    <w:lvl w:ilvl="1" w:tplc="3F061CDE" w:tentative="1">
      <w:start w:val="1"/>
      <w:numFmt w:val="lowerLetter"/>
      <w:lvlText w:val="%2."/>
      <w:lvlJc w:val="left"/>
      <w:pPr>
        <w:ind w:left="1789" w:hanging="360"/>
      </w:pPr>
    </w:lvl>
    <w:lvl w:ilvl="2" w:tplc="C0D0A2B6" w:tentative="1">
      <w:start w:val="1"/>
      <w:numFmt w:val="lowerRoman"/>
      <w:lvlText w:val="%3."/>
      <w:lvlJc w:val="right"/>
      <w:pPr>
        <w:ind w:left="2509" w:hanging="180"/>
      </w:pPr>
    </w:lvl>
    <w:lvl w:ilvl="3" w:tplc="C2BAD71C" w:tentative="1">
      <w:start w:val="1"/>
      <w:numFmt w:val="decimal"/>
      <w:lvlText w:val="%4."/>
      <w:lvlJc w:val="left"/>
      <w:pPr>
        <w:ind w:left="3229" w:hanging="360"/>
      </w:pPr>
    </w:lvl>
    <w:lvl w:ilvl="4" w:tplc="D26E3BD0" w:tentative="1">
      <w:start w:val="1"/>
      <w:numFmt w:val="lowerLetter"/>
      <w:lvlText w:val="%5."/>
      <w:lvlJc w:val="left"/>
      <w:pPr>
        <w:ind w:left="3949" w:hanging="360"/>
      </w:pPr>
    </w:lvl>
    <w:lvl w:ilvl="5" w:tplc="F88829CE" w:tentative="1">
      <w:start w:val="1"/>
      <w:numFmt w:val="lowerRoman"/>
      <w:lvlText w:val="%6."/>
      <w:lvlJc w:val="right"/>
      <w:pPr>
        <w:ind w:left="4669" w:hanging="180"/>
      </w:pPr>
    </w:lvl>
    <w:lvl w:ilvl="6" w:tplc="3224E16A" w:tentative="1">
      <w:start w:val="1"/>
      <w:numFmt w:val="decimal"/>
      <w:lvlText w:val="%7."/>
      <w:lvlJc w:val="left"/>
      <w:pPr>
        <w:ind w:left="5389" w:hanging="360"/>
      </w:pPr>
    </w:lvl>
    <w:lvl w:ilvl="7" w:tplc="425876AE" w:tentative="1">
      <w:start w:val="1"/>
      <w:numFmt w:val="lowerLetter"/>
      <w:lvlText w:val="%8."/>
      <w:lvlJc w:val="left"/>
      <w:pPr>
        <w:ind w:left="6109" w:hanging="360"/>
      </w:pPr>
    </w:lvl>
    <w:lvl w:ilvl="8" w:tplc="5D24A708" w:tentative="1">
      <w:start w:val="1"/>
      <w:numFmt w:val="lowerRoman"/>
      <w:lvlText w:val="%9."/>
      <w:lvlJc w:val="right"/>
      <w:pPr>
        <w:ind w:left="6829" w:hanging="180"/>
      </w:pPr>
    </w:lvl>
  </w:abstractNum>
  <w:abstractNum w:abstractNumId="19" w15:restartNumberingAfterBreak="0">
    <w:nsid w:val="314F5404"/>
    <w:multiLevelType w:val="hybridMultilevel"/>
    <w:tmpl w:val="5EE02090"/>
    <w:lvl w:ilvl="0" w:tplc="5680D9EE">
      <w:start w:val="1"/>
      <w:numFmt w:val="decimal"/>
      <w:lvlText w:val="%1."/>
      <w:lvlJc w:val="left"/>
      <w:pPr>
        <w:ind w:left="927" w:hanging="360"/>
      </w:pPr>
      <w:rPr>
        <w:rFonts w:hint="default"/>
      </w:rPr>
    </w:lvl>
    <w:lvl w:ilvl="1" w:tplc="23B650D8" w:tentative="1">
      <w:start w:val="1"/>
      <w:numFmt w:val="lowerLetter"/>
      <w:lvlText w:val="%2."/>
      <w:lvlJc w:val="left"/>
      <w:pPr>
        <w:ind w:left="1647" w:hanging="360"/>
      </w:pPr>
    </w:lvl>
    <w:lvl w:ilvl="2" w:tplc="CBF4E5D4" w:tentative="1">
      <w:start w:val="1"/>
      <w:numFmt w:val="lowerRoman"/>
      <w:lvlText w:val="%3."/>
      <w:lvlJc w:val="right"/>
      <w:pPr>
        <w:ind w:left="2367" w:hanging="180"/>
      </w:pPr>
    </w:lvl>
    <w:lvl w:ilvl="3" w:tplc="B8CC213A" w:tentative="1">
      <w:start w:val="1"/>
      <w:numFmt w:val="decimal"/>
      <w:lvlText w:val="%4."/>
      <w:lvlJc w:val="left"/>
      <w:pPr>
        <w:ind w:left="3087" w:hanging="360"/>
      </w:pPr>
    </w:lvl>
    <w:lvl w:ilvl="4" w:tplc="114607C8" w:tentative="1">
      <w:start w:val="1"/>
      <w:numFmt w:val="lowerLetter"/>
      <w:lvlText w:val="%5."/>
      <w:lvlJc w:val="left"/>
      <w:pPr>
        <w:ind w:left="3807" w:hanging="360"/>
      </w:pPr>
    </w:lvl>
    <w:lvl w:ilvl="5" w:tplc="C7DCF738" w:tentative="1">
      <w:start w:val="1"/>
      <w:numFmt w:val="lowerRoman"/>
      <w:lvlText w:val="%6."/>
      <w:lvlJc w:val="right"/>
      <w:pPr>
        <w:ind w:left="4527" w:hanging="180"/>
      </w:pPr>
    </w:lvl>
    <w:lvl w:ilvl="6" w:tplc="D9F63F1E" w:tentative="1">
      <w:start w:val="1"/>
      <w:numFmt w:val="decimal"/>
      <w:lvlText w:val="%7."/>
      <w:lvlJc w:val="left"/>
      <w:pPr>
        <w:ind w:left="5247" w:hanging="360"/>
      </w:pPr>
    </w:lvl>
    <w:lvl w:ilvl="7" w:tplc="BB089638" w:tentative="1">
      <w:start w:val="1"/>
      <w:numFmt w:val="lowerLetter"/>
      <w:lvlText w:val="%8."/>
      <w:lvlJc w:val="left"/>
      <w:pPr>
        <w:ind w:left="5967" w:hanging="360"/>
      </w:pPr>
    </w:lvl>
    <w:lvl w:ilvl="8" w:tplc="80084D44" w:tentative="1">
      <w:start w:val="1"/>
      <w:numFmt w:val="lowerRoman"/>
      <w:lvlText w:val="%9."/>
      <w:lvlJc w:val="right"/>
      <w:pPr>
        <w:ind w:left="6687" w:hanging="180"/>
      </w:pPr>
    </w:lvl>
  </w:abstractNum>
  <w:abstractNum w:abstractNumId="20" w15:restartNumberingAfterBreak="0">
    <w:nsid w:val="33F74FA9"/>
    <w:multiLevelType w:val="hybridMultilevel"/>
    <w:tmpl w:val="065AE3FC"/>
    <w:lvl w:ilvl="0" w:tplc="88689680">
      <w:start w:val="1"/>
      <w:numFmt w:val="decimal"/>
      <w:lvlText w:val="%1."/>
      <w:lvlJc w:val="left"/>
      <w:pPr>
        <w:ind w:left="1444" w:hanging="735"/>
      </w:pPr>
      <w:rPr>
        <w:rFonts w:hint="default"/>
      </w:rPr>
    </w:lvl>
    <w:lvl w:ilvl="1" w:tplc="42D66EA6" w:tentative="1">
      <w:start w:val="1"/>
      <w:numFmt w:val="lowerLetter"/>
      <w:lvlText w:val="%2."/>
      <w:lvlJc w:val="left"/>
      <w:pPr>
        <w:ind w:left="1789" w:hanging="360"/>
      </w:pPr>
    </w:lvl>
    <w:lvl w:ilvl="2" w:tplc="6FB86292" w:tentative="1">
      <w:start w:val="1"/>
      <w:numFmt w:val="lowerRoman"/>
      <w:lvlText w:val="%3."/>
      <w:lvlJc w:val="right"/>
      <w:pPr>
        <w:ind w:left="2509" w:hanging="180"/>
      </w:pPr>
    </w:lvl>
    <w:lvl w:ilvl="3" w:tplc="D17AF2A4" w:tentative="1">
      <w:start w:val="1"/>
      <w:numFmt w:val="decimal"/>
      <w:lvlText w:val="%4."/>
      <w:lvlJc w:val="left"/>
      <w:pPr>
        <w:ind w:left="3229" w:hanging="360"/>
      </w:pPr>
    </w:lvl>
    <w:lvl w:ilvl="4" w:tplc="34482302" w:tentative="1">
      <w:start w:val="1"/>
      <w:numFmt w:val="lowerLetter"/>
      <w:lvlText w:val="%5."/>
      <w:lvlJc w:val="left"/>
      <w:pPr>
        <w:ind w:left="3949" w:hanging="360"/>
      </w:pPr>
    </w:lvl>
    <w:lvl w:ilvl="5" w:tplc="541C3EEA" w:tentative="1">
      <w:start w:val="1"/>
      <w:numFmt w:val="lowerRoman"/>
      <w:lvlText w:val="%6."/>
      <w:lvlJc w:val="right"/>
      <w:pPr>
        <w:ind w:left="4669" w:hanging="180"/>
      </w:pPr>
    </w:lvl>
    <w:lvl w:ilvl="6" w:tplc="EA4C0568" w:tentative="1">
      <w:start w:val="1"/>
      <w:numFmt w:val="decimal"/>
      <w:lvlText w:val="%7."/>
      <w:lvlJc w:val="left"/>
      <w:pPr>
        <w:ind w:left="5389" w:hanging="360"/>
      </w:pPr>
    </w:lvl>
    <w:lvl w:ilvl="7" w:tplc="C66E0E5E" w:tentative="1">
      <w:start w:val="1"/>
      <w:numFmt w:val="lowerLetter"/>
      <w:lvlText w:val="%8."/>
      <w:lvlJc w:val="left"/>
      <w:pPr>
        <w:ind w:left="6109" w:hanging="360"/>
      </w:pPr>
    </w:lvl>
    <w:lvl w:ilvl="8" w:tplc="8B8C154A" w:tentative="1">
      <w:start w:val="1"/>
      <w:numFmt w:val="lowerRoman"/>
      <w:lvlText w:val="%9."/>
      <w:lvlJc w:val="right"/>
      <w:pPr>
        <w:ind w:left="6829" w:hanging="180"/>
      </w:pPr>
    </w:lvl>
  </w:abstractNum>
  <w:abstractNum w:abstractNumId="21" w15:restartNumberingAfterBreak="0">
    <w:nsid w:val="34415217"/>
    <w:multiLevelType w:val="hybridMultilevel"/>
    <w:tmpl w:val="E4841E9E"/>
    <w:lvl w:ilvl="0" w:tplc="3E84AEEA">
      <w:start w:val="1"/>
      <w:numFmt w:val="lowerRoman"/>
      <w:lvlText w:val="(%1)"/>
      <w:lvlJc w:val="left"/>
      <w:pPr>
        <w:ind w:left="1429" w:hanging="720"/>
      </w:pPr>
      <w:rPr>
        <w:rFonts w:hint="default"/>
      </w:rPr>
    </w:lvl>
    <w:lvl w:ilvl="1" w:tplc="E006F548" w:tentative="1">
      <w:start w:val="1"/>
      <w:numFmt w:val="lowerLetter"/>
      <w:lvlText w:val="%2."/>
      <w:lvlJc w:val="left"/>
      <w:pPr>
        <w:ind w:left="1789" w:hanging="360"/>
      </w:pPr>
    </w:lvl>
    <w:lvl w:ilvl="2" w:tplc="82D6E068" w:tentative="1">
      <w:start w:val="1"/>
      <w:numFmt w:val="lowerRoman"/>
      <w:lvlText w:val="%3."/>
      <w:lvlJc w:val="right"/>
      <w:pPr>
        <w:ind w:left="2509" w:hanging="180"/>
      </w:pPr>
    </w:lvl>
    <w:lvl w:ilvl="3" w:tplc="958E14B4" w:tentative="1">
      <w:start w:val="1"/>
      <w:numFmt w:val="decimal"/>
      <w:lvlText w:val="%4."/>
      <w:lvlJc w:val="left"/>
      <w:pPr>
        <w:ind w:left="3229" w:hanging="360"/>
      </w:pPr>
    </w:lvl>
    <w:lvl w:ilvl="4" w:tplc="9B6880E2" w:tentative="1">
      <w:start w:val="1"/>
      <w:numFmt w:val="lowerLetter"/>
      <w:lvlText w:val="%5."/>
      <w:lvlJc w:val="left"/>
      <w:pPr>
        <w:ind w:left="3949" w:hanging="360"/>
      </w:pPr>
    </w:lvl>
    <w:lvl w:ilvl="5" w:tplc="FA789AA0" w:tentative="1">
      <w:start w:val="1"/>
      <w:numFmt w:val="lowerRoman"/>
      <w:lvlText w:val="%6."/>
      <w:lvlJc w:val="right"/>
      <w:pPr>
        <w:ind w:left="4669" w:hanging="180"/>
      </w:pPr>
    </w:lvl>
    <w:lvl w:ilvl="6" w:tplc="60AAC5F0" w:tentative="1">
      <w:start w:val="1"/>
      <w:numFmt w:val="decimal"/>
      <w:lvlText w:val="%7."/>
      <w:lvlJc w:val="left"/>
      <w:pPr>
        <w:ind w:left="5389" w:hanging="360"/>
      </w:pPr>
    </w:lvl>
    <w:lvl w:ilvl="7" w:tplc="43E86F7E" w:tentative="1">
      <w:start w:val="1"/>
      <w:numFmt w:val="lowerLetter"/>
      <w:lvlText w:val="%8."/>
      <w:lvlJc w:val="left"/>
      <w:pPr>
        <w:ind w:left="6109" w:hanging="360"/>
      </w:pPr>
    </w:lvl>
    <w:lvl w:ilvl="8" w:tplc="904882EA" w:tentative="1">
      <w:start w:val="1"/>
      <w:numFmt w:val="lowerRoman"/>
      <w:lvlText w:val="%9."/>
      <w:lvlJc w:val="right"/>
      <w:pPr>
        <w:ind w:left="6829" w:hanging="180"/>
      </w:pPr>
    </w:lvl>
  </w:abstractNum>
  <w:abstractNum w:abstractNumId="22" w15:restartNumberingAfterBreak="0">
    <w:nsid w:val="356C1B7F"/>
    <w:multiLevelType w:val="hybridMultilevel"/>
    <w:tmpl w:val="8DDA4974"/>
    <w:lvl w:ilvl="0" w:tplc="F1980E14">
      <w:start w:val="1"/>
      <w:numFmt w:val="lowerRoman"/>
      <w:lvlText w:val="(%1)"/>
      <w:lvlJc w:val="left"/>
      <w:pPr>
        <w:ind w:left="1444" w:hanging="735"/>
      </w:pPr>
      <w:rPr>
        <w:rFonts w:hint="default"/>
      </w:rPr>
    </w:lvl>
    <w:lvl w:ilvl="1" w:tplc="801C1972" w:tentative="1">
      <w:start w:val="1"/>
      <w:numFmt w:val="lowerLetter"/>
      <w:lvlText w:val="%2."/>
      <w:lvlJc w:val="left"/>
      <w:pPr>
        <w:ind w:left="1789" w:hanging="360"/>
      </w:pPr>
    </w:lvl>
    <w:lvl w:ilvl="2" w:tplc="78782C3C" w:tentative="1">
      <w:start w:val="1"/>
      <w:numFmt w:val="lowerRoman"/>
      <w:lvlText w:val="%3."/>
      <w:lvlJc w:val="right"/>
      <w:pPr>
        <w:ind w:left="2509" w:hanging="180"/>
      </w:pPr>
    </w:lvl>
    <w:lvl w:ilvl="3" w:tplc="42A88A28" w:tentative="1">
      <w:start w:val="1"/>
      <w:numFmt w:val="decimal"/>
      <w:lvlText w:val="%4."/>
      <w:lvlJc w:val="left"/>
      <w:pPr>
        <w:ind w:left="3229" w:hanging="360"/>
      </w:pPr>
    </w:lvl>
    <w:lvl w:ilvl="4" w:tplc="A2367E26" w:tentative="1">
      <w:start w:val="1"/>
      <w:numFmt w:val="lowerLetter"/>
      <w:lvlText w:val="%5."/>
      <w:lvlJc w:val="left"/>
      <w:pPr>
        <w:ind w:left="3949" w:hanging="360"/>
      </w:pPr>
    </w:lvl>
    <w:lvl w:ilvl="5" w:tplc="DEFC21E0" w:tentative="1">
      <w:start w:val="1"/>
      <w:numFmt w:val="lowerRoman"/>
      <w:lvlText w:val="%6."/>
      <w:lvlJc w:val="right"/>
      <w:pPr>
        <w:ind w:left="4669" w:hanging="180"/>
      </w:pPr>
    </w:lvl>
    <w:lvl w:ilvl="6" w:tplc="0FB63690" w:tentative="1">
      <w:start w:val="1"/>
      <w:numFmt w:val="decimal"/>
      <w:lvlText w:val="%7."/>
      <w:lvlJc w:val="left"/>
      <w:pPr>
        <w:ind w:left="5389" w:hanging="360"/>
      </w:pPr>
    </w:lvl>
    <w:lvl w:ilvl="7" w:tplc="C2664012" w:tentative="1">
      <w:start w:val="1"/>
      <w:numFmt w:val="lowerLetter"/>
      <w:lvlText w:val="%8."/>
      <w:lvlJc w:val="left"/>
      <w:pPr>
        <w:ind w:left="6109" w:hanging="360"/>
      </w:pPr>
    </w:lvl>
    <w:lvl w:ilvl="8" w:tplc="3C16A972" w:tentative="1">
      <w:start w:val="1"/>
      <w:numFmt w:val="lowerRoman"/>
      <w:lvlText w:val="%9."/>
      <w:lvlJc w:val="right"/>
      <w:pPr>
        <w:ind w:left="6829" w:hanging="180"/>
      </w:pPr>
    </w:lvl>
  </w:abstractNum>
  <w:abstractNum w:abstractNumId="23" w15:restartNumberingAfterBreak="0">
    <w:nsid w:val="375C7702"/>
    <w:multiLevelType w:val="hybridMultilevel"/>
    <w:tmpl w:val="70501DFE"/>
    <w:lvl w:ilvl="0" w:tplc="7EC6ED10">
      <w:start w:val="1"/>
      <w:numFmt w:val="lowerRoman"/>
      <w:lvlText w:val="(%1)"/>
      <w:lvlJc w:val="left"/>
      <w:pPr>
        <w:ind w:left="1444" w:hanging="735"/>
      </w:pPr>
      <w:rPr>
        <w:rFonts w:hint="default"/>
      </w:rPr>
    </w:lvl>
    <w:lvl w:ilvl="1" w:tplc="461E45A8" w:tentative="1">
      <w:start w:val="1"/>
      <w:numFmt w:val="lowerLetter"/>
      <w:lvlText w:val="%2."/>
      <w:lvlJc w:val="left"/>
      <w:pPr>
        <w:ind w:left="1789" w:hanging="360"/>
      </w:pPr>
    </w:lvl>
    <w:lvl w:ilvl="2" w:tplc="C944ECDE" w:tentative="1">
      <w:start w:val="1"/>
      <w:numFmt w:val="lowerRoman"/>
      <w:lvlText w:val="%3."/>
      <w:lvlJc w:val="right"/>
      <w:pPr>
        <w:ind w:left="2509" w:hanging="180"/>
      </w:pPr>
    </w:lvl>
    <w:lvl w:ilvl="3" w:tplc="B65C9464" w:tentative="1">
      <w:start w:val="1"/>
      <w:numFmt w:val="decimal"/>
      <w:lvlText w:val="%4."/>
      <w:lvlJc w:val="left"/>
      <w:pPr>
        <w:ind w:left="3229" w:hanging="360"/>
      </w:pPr>
    </w:lvl>
    <w:lvl w:ilvl="4" w:tplc="625026B4" w:tentative="1">
      <w:start w:val="1"/>
      <w:numFmt w:val="lowerLetter"/>
      <w:lvlText w:val="%5."/>
      <w:lvlJc w:val="left"/>
      <w:pPr>
        <w:ind w:left="3949" w:hanging="360"/>
      </w:pPr>
    </w:lvl>
    <w:lvl w:ilvl="5" w:tplc="46B2A3E6" w:tentative="1">
      <w:start w:val="1"/>
      <w:numFmt w:val="lowerRoman"/>
      <w:lvlText w:val="%6."/>
      <w:lvlJc w:val="right"/>
      <w:pPr>
        <w:ind w:left="4669" w:hanging="180"/>
      </w:pPr>
    </w:lvl>
    <w:lvl w:ilvl="6" w:tplc="5AEA504A" w:tentative="1">
      <w:start w:val="1"/>
      <w:numFmt w:val="decimal"/>
      <w:lvlText w:val="%7."/>
      <w:lvlJc w:val="left"/>
      <w:pPr>
        <w:ind w:left="5389" w:hanging="360"/>
      </w:pPr>
    </w:lvl>
    <w:lvl w:ilvl="7" w:tplc="7A905AFE" w:tentative="1">
      <w:start w:val="1"/>
      <w:numFmt w:val="lowerLetter"/>
      <w:lvlText w:val="%8."/>
      <w:lvlJc w:val="left"/>
      <w:pPr>
        <w:ind w:left="6109" w:hanging="360"/>
      </w:pPr>
    </w:lvl>
    <w:lvl w:ilvl="8" w:tplc="1BCE1174" w:tentative="1">
      <w:start w:val="1"/>
      <w:numFmt w:val="lowerRoman"/>
      <w:lvlText w:val="%9."/>
      <w:lvlJc w:val="right"/>
      <w:pPr>
        <w:ind w:left="6829" w:hanging="180"/>
      </w:pPr>
    </w:lvl>
  </w:abstractNum>
  <w:abstractNum w:abstractNumId="24" w15:restartNumberingAfterBreak="0">
    <w:nsid w:val="40C91FA4"/>
    <w:multiLevelType w:val="hybridMultilevel"/>
    <w:tmpl w:val="16D8AB9A"/>
    <w:lvl w:ilvl="0" w:tplc="760AEEEC">
      <w:start w:val="1"/>
      <w:numFmt w:val="decimal"/>
      <w:lvlText w:val="(%1)"/>
      <w:lvlJc w:val="left"/>
      <w:pPr>
        <w:ind w:left="720" w:hanging="360"/>
      </w:pPr>
      <w:rPr>
        <w:rFonts w:hint="default"/>
        <w:sz w:val="24"/>
      </w:rPr>
    </w:lvl>
    <w:lvl w:ilvl="1" w:tplc="61F68540" w:tentative="1">
      <w:start w:val="1"/>
      <w:numFmt w:val="lowerLetter"/>
      <w:lvlText w:val="%2."/>
      <w:lvlJc w:val="left"/>
      <w:pPr>
        <w:ind w:left="1440" w:hanging="360"/>
      </w:pPr>
    </w:lvl>
    <w:lvl w:ilvl="2" w:tplc="7A4C4950" w:tentative="1">
      <w:start w:val="1"/>
      <w:numFmt w:val="lowerRoman"/>
      <w:lvlText w:val="%3."/>
      <w:lvlJc w:val="right"/>
      <w:pPr>
        <w:ind w:left="2160" w:hanging="180"/>
      </w:pPr>
    </w:lvl>
    <w:lvl w:ilvl="3" w:tplc="D65626AE" w:tentative="1">
      <w:start w:val="1"/>
      <w:numFmt w:val="decimal"/>
      <w:lvlText w:val="%4."/>
      <w:lvlJc w:val="left"/>
      <w:pPr>
        <w:ind w:left="2880" w:hanging="360"/>
      </w:pPr>
    </w:lvl>
    <w:lvl w:ilvl="4" w:tplc="5D108FFE" w:tentative="1">
      <w:start w:val="1"/>
      <w:numFmt w:val="lowerLetter"/>
      <w:lvlText w:val="%5."/>
      <w:lvlJc w:val="left"/>
      <w:pPr>
        <w:ind w:left="3600" w:hanging="360"/>
      </w:pPr>
    </w:lvl>
    <w:lvl w:ilvl="5" w:tplc="A9301FBA" w:tentative="1">
      <w:start w:val="1"/>
      <w:numFmt w:val="lowerRoman"/>
      <w:lvlText w:val="%6."/>
      <w:lvlJc w:val="right"/>
      <w:pPr>
        <w:ind w:left="4320" w:hanging="180"/>
      </w:pPr>
    </w:lvl>
    <w:lvl w:ilvl="6" w:tplc="82988F48" w:tentative="1">
      <w:start w:val="1"/>
      <w:numFmt w:val="decimal"/>
      <w:lvlText w:val="%7."/>
      <w:lvlJc w:val="left"/>
      <w:pPr>
        <w:ind w:left="5040" w:hanging="360"/>
      </w:pPr>
    </w:lvl>
    <w:lvl w:ilvl="7" w:tplc="3B9E82BC" w:tentative="1">
      <w:start w:val="1"/>
      <w:numFmt w:val="lowerLetter"/>
      <w:lvlText w:val="%8."/>
      <w:lvlJc w:val="left"/>
      <w:pPr>
        <w:ind w:left="5760" w:hanging="360"/>
      </w:pPr>
    </w:lvl>
    <w:lvl w:ilvl="8" w:tplc="F17A93E2" w:tentative="1">
      <w:start w:val="1"/>
      <w:numFmt w:val="lowerRoman"/>
      <w:lvlText w:val="%9."/>
      <w:lvlJc w:val="right"/>
      <w:pPr>
        <w:ind w:left="6480" w:hanging="180"/>
      </w:pPr>
    </w:lvl>
  </w:abstractNum>
  <w:abstractNum w:abstractNumId="25" w15:restartNumberingAfterBreak="0">
    <w:nsid w:val="430E26B8"/>
    <w:multiLevelType w:val="multilevel"/>
    <w:tmpl w:val="6B92238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4787FDD"/>
    <w:multiLevelType w:val="hybridMultilevel"/>
    <w:tmpl w:val="341EF0A8"/>
    <w:lvl w:ilvl="0" w:tplc="FE104482">
      <w:start w:val="1"/>
      <w:numFmt w:val="lowerRoman"/>
      <w:lvlText w:val="(%1)"/>
      <w:lvlJc w:val="left"/>
      <w:pPr>
        <w:ind w:left="1429" w:hanging="720"/>
      </w:pPr>
      <w:rPr>
        <w:rFonts w:hint="default"/>
      </w:rPr>
    </w:lvl>
    <w:lvl w:ilvl="1" w:tplc="8B70BCB6" w:tentative="1">
      <w:start w:val="1"/>
      <w:numFmt w:val="lowerLetter"/>
      <w:lvlText w:val="%2."/>
      <w:lvlJc w:val="left"/>
      <w:pPr>
        <w:ind w:left="1789" w:hanging="360"/>
      </w:pPr>
    </w:lvl>
    <w:lvl w:ilvl="2" w:tplc="04FEF068" w:tentative="1">
      <w:start w:val="1"/>
      <w:numFmt w:val="lowerRoman"/>
      <w:lvlText w:val="%3."/>
      <w:lvlJc w:val="right"/>
      <w:pPr>
        <w:ind w:left="2509" w:hanging="180"/>
      </w:pPr>
    </w:lvl>
    <w:lvl w:ilvl="3" w:tplc="78E8EDCE" w:tentative="1">
      <w:start w:val="1"/>
      <w:numFmt w:val="decimal"/>
      <w:lvlText w:val="%4."/>
      <w:lvlJc w:val="left"/>
      <w:pPr>
        <w:ind w:left="3229" w:hanging="360"/>
      </w:pPr>
    </w:lvl>
    <w:lvl w:ilvl="4" w:tplc="7DF479D2" w:tentative="1">
      <w:start w:val="1"/>
      <w:numFmt w:val="lowerLetter"/>
      <w:lvlText w:val="%5."/>
      <w:lvlJc w:val="left"/>
      <w:pPr>
        <w:ind w:left="3949" w:hanging="360"/>
      </w:pPr>
    </w:lvl>
    <w:lvl w:ilvl="5" w:tplc="D75A1ED6" w:tentative="1">
      <w:start w:val="1"/>
      <w:numFmt w:val="lowerRoman"/>
      <w:lvlText w:val="%6."/>
      <w:lvlJc w:val="right"/>
      <w:pPr>
        <w:ind w:left="4669" w:hanging="180"/>
      </w:pPr>
    </w:lvl>
    <w:lvl w:ilvl="6" w:tplc="4664CB80" w:tentative="1">
      <w:start w:val="1"/>
      <w:numFmt w:val="decimal"/>
      <w:lvlText w:val="%7."/>
      <w:lvlJc w:val="left"/>
      <w:pPr>
        <w:ind w:left="5389" w:hanging="360"/>
      </w:pPr>
    </w:lvl>
    <w:lvl w:ilvl="7" w:tplc="889A160E" w:tentative="1">
      <w:start w:val="1"/>
      <w:numFmt w:val="lowerLetter"/>
      <w:lvlText w:val="%8."/>
      <w:lvlJc w:val="left"/>
      <w:pPr>
        <w:ind w:left="6109" w:hanging="360"/>
      </w:pPr>
    </w:lvl>
    <w:lvl w:ilvl="8" w:tplc="5C3267EE" w:tentative="1">
      <w:start w:val="1"/>
      <w:numFmt w:val="lowerRoman"/>
      <w:lvlText w:val="%9."/>
      <w:lvlJc w:val="right"/>
      <w:pPr>
        <w:ind w:left="6829" w:hanging="180"/>
      </w:pPr>
    </w:lvl>
  </w:abstractNum>
  <w:abstractNum w:abstractNumId="27" w15:restartNumberingAfterBreak="0">
    <w:nsid w:val="4C437321"/>
    <w:multiLevelType w:val="hybridMultilevel"/>
    <w:tmpl w:val="458205B8"/>
    <w:lvl w:ilvl="0" w:tplc="B5F274E0">
      <w:start w:val="1"/>
      <w:numFmt w:val="lowerLetter"/>
      <w:lvlText w:val="(%1)"/>
      <w:lvlJc w:val="left"/>
      <w:pPr>
        <w:ind w:left="1084" w:hanging="375"/>
      </w:pPr>
      <w:rPr>
        <w:rFonts w:hint="default"/>
      </w:rPr>
    </w:lvl>
    <w:lvl w:ilvl="1" w:tplc="324AAAA6" w:tentative="1">
      <w:start w:val="1"/>
      <w:numFmt w:val="lowerLetter"/>
      <w:lvlText w:val="%2."/>
      <w:lvlJc w:val="left"/>
      <w:pPr>
        <w:ind w:left="1789" w:hanging="360"/>
      </w:pPr>
    </w:lvl>
    <w:lvl w:ilvl="2" w:tplc="4DB47C46" w:tentative="1">
      <w:start w:val="1"/>
      <w:numFmt w:val="lowerRoman"/>
      <w:lvlText w:val="%3."/>
      <w:lvlJc w:val="right"/>
      <w:pPr>
        <w:ind w:left="2509" w:hanging="180"/>
      </w:pPr>
    </w:lvl>
    <w:lvl w:ilvl="3" w:tplc="03621A72" w:tentative="1">
      <w:start w:val="1"/>
      <w:numFmt w:val="decimal"/>
      <w:lvlText w:val="%4."/>
      <w:lvlJc w:val="left"/>
      <w:pPr>
        <w:ind w:left="3229" w:hanging="360"/>
      </w:pPr>
    </w:lvl>
    <w:lvl w:ilvl="4" w:tplc="F140B72A" w:tentative="1">
      <w:start w:val="1"/>
      <w:numFmt w:val="lowerLetter"/>
      <w:lvlText w:val="%5."/>
      <w:lvlJc w:val="left"/>
      <w:pPr>
        <w:ind w:left="3949" w:hanging="360"/>
      </w:pPr>
    </w:lvl>
    <w:lvl w:ilvl="5" w:tplc="3B8E39FE" w:tentative="1">
      <w:start w:val="1"/>
      <w:numFmt w:val="lowerRoman"/>
      <w:lvlText w:val="%6."/>
      <w:lvlJc w:val="right"/>
      <w:pPr>
        <w:ind w:left="4669" w:hanging="180"/>
      </w:pPr>
    </w:lvl>
    <w:lvl w:ilvl="6" w:tplc="12362478" w:tentative="1">
      <w:start w:val="1"/>
      <w:numFmt w:val="decimal"/>
      <w:lvlText w:val="%7."/>
      <w:lvlJc w:val="left"/>
      <w:pPr>
        <w:ind w:left="5389" w:hanging="360"/>
      </w:pPr>
    </w:lvl>
    <w:lvl w:ilvl="7" w:tplc="700AA780" w:tentative="1">
      <w:start w:val="1"/>
      <w:numFmt w:val="lowerLetter"/>
      <w:lvlText w:val="%8."/>
      <w:lvlJc w:val="left"/>
      <w:pPr>
        <w:ind w:left="6109" w:hanging="360"/>
      </w:pPr>
    </w:lvl>
    <w:lvl w:ilvl="8" w:tplc="48462AE2" w:tentative="1">
      <w:start w:val="1"/>
      <w:numFmt w:val="lowerRoman"/>
      <w:lvlText w:val="%9."/>
      <w:lvlJc w:val="right"/>
      <w:pPr>
        <w:ind w:left="6829" w:hanging="180"/>
      </w:pPr>
    </w:lvl>
  </w:abstractNum>
  <w:abstractNum w:abstractNumId="28" w15:restartNumberingAfterBreak="0">
    <w:nsid w:val="4D296BE3"/>
    <w:multiLevelType w:val="hybridMultilevel"/>
    <w:tmpl w:val="54082CBA"/>
    <w:lvl w:ilvl="0" w:tplc="B73609F4">
      <w:start w:val="1"/>
      <w:numFmt w:val="lowerRoman"/>
      <w:lvlText w:val="(%1)"/>
      <w:lvlJc w:val="left"/>
      <w:pPr>
        <w:ind w:left="1429" w:hanging="720"/>
      </w:pPr>
      <w:rPr>
        <w:rFonts w:hint="default"/>
      </w:rPr>
    </w:lvl>
    <w:lvl w:ilvl="1" w:tplc="531E415C" w:tentative="1">
      <w:start w:val="1"/>
      <w:numFmt w:val="lowerLetter"/>
      <w:lvlText w:val="%2."/>
      <w:lvlJc w:val="left"/>
      <w:pPr>
        <w:ind w:left="1789" w:hanging="360"/>
      </w:pPr>
    </w:lvl>
    <w:lvl w:ilvl="2" w:tplc="F3EEAA9C" w:tentative="1">
      <w:start w:val="1"/>
      <w:numFmt w:val="lowerRoman"/>
      <w:lvlText w:val="%3."/>
      <w:lvlJc w:val="right"/>
      <w:pPr>
        <w:ind w:left="2509" w:hanging="180"/>
      </w:pPr>
    </w:lvl>
    <w:lvl w:ilvl="3" w:tplc="CA4082F2" w:tentative="1">
      <w:start w:val="1"/>
      <w:numFmt w:val="decimal"/>
      <w:lvlText w:val="%4."/>
      <w:lvlJc w:val="left"/>
      <w:pPr>
        <w:ind w:left="3229" w:hanging="360"/>
      </w:pPr>
    </w:lvl>
    <w:lvl w:ilvl="4" w:tplc="E5E87576" w:tentative="1">
      <w:start w:val="1"/>
      <w:numFmt w:val="lowerLetter"/>
      <w:lvlText w:val="%5."/>
      <w:lvlJc w:val="left"/>
      <w:pPr>
        <w:ind w:left="3949" w:hanging="360"/>
      </w:pPr>
    </w:lvl>
    <w:lvl w:ilvl="5" w:tplc="8B944314" w:tentative="1">
      <w:start w:val="1"/>
      <w:numFmt w:val="lowerRoman"/>
      <w:lvlText w:val="%6."/>
      <w:lvlJc w:val="right"/>
      <w:pPr>
        <w:ind w:left="4669" w:hanging="180"/>
      </w:pPr>
    </w:lvl>
    <w:lvl w:ilvl="6" w:tplc="D99E216C" w:tentative="1">
      <w:start w:val="1"/>
      <w:numFmt w:val="decimal"/>
      <w:lvlText w:val="%7."/>
      <w:lvlJc w:val="left"/>
      <w:pPr>
        <w:ind w:left="5389" w:hanging="360"/>
      </w:pPr>
    </w:lvl>
    <w:lvl w:ilvl="7" w:tplc="A46070E0" w:tentative="1">
      <w:start w:val="1"/>
      <w:numFmt w:val="lowerLetter"/>
      <w:lvlText w:val="%8."/>
      <w:lvlJc w:val="left"/>
      <w:pPr>
        <w:ind w:left="6109" w:hanging="360"/>
      </w:pPr>
    </w:lvl>
    <w:lvl w:ilvl="8" w:tplc="D722D980" w:tentative="1">
      <w:start w:val="1"/>
      <w:numFmt w:val="lowerRoman"/>
      <w:lvlText w:val="%9."/>
      <w:lvlJc w:val="right"/>
      <w:pPr>
        <w:ind w:left="6829" w:hanging="180"/>
      </w:pPr>
    </w:lvl>
  </w:abstractNum>
  <w:abstractNum w:abstractNumId="29" w15:restartNumberingAfterBreak="0">
    <w:nsid w:val="4DDD541C"/>
    <w:multiLevelType w:val="hybridMultilevel"/>
    <w:tmpl w:val="9104E6E8"/>
    <w:lvl w:ilvl="0" w:tplc="35D6D5FC">
      <w:start w:val="1"/>
      <w:numFmt w:val="decimal"/>
      <w:lvlText w:val="%1."/>
      <w:lvlJc w:val="left"/>
      <w:pPr>
        <w:ind w:left="1069" w:hanging="360"/>
      </w:pPr>
      <w:rPr>
        <w:rFonts w:hint="default"/>
      </w:rPr>
    </w:lvl>
    <w:lvl w:ilvl="1" w:tplc="B32E9FE4" w:tentative="1">
      <w:start w:val="1"/>
      <w:numFmt w:val="lowerLetter"/>
      <w:lvlText w:val="%2."/>
      <w:lvlJc w:val="left"/>
      <w:pPr>
        <w:ind w:left="1789" w:hanging="360"/>
      </w:pPr>
    </w:lvl>
    <w:lvl w:ilvl="2" w:tplc="6AC2102A" w:tentative="1">
      <w:start w:val="1"/>
      <w:numFmt w:val="lowerRoman"/>
      <w:lvlText w:val="%3."/>
      <w:lvlJc w:val="right"/>
      <w:pPr>
        <w:ind w:left="2509" w:hanging="180"/>
      </w:pPr>
    </w:lvl>
    <w:lvl w:ilvl="3" w:tplc="8EA4D61E" w:tentative="1">
      <w:start w:val="1"/>
      <w:numFmt w:val="decimal"/>
      <w:lvlText w:val="%4."/>
      <w:lvlJc w:val="left"/>
      <w:pPr>
        <w:ind w:left="3229" w:hanging="360"/>
      </w:pPr>
    </w:lvl>
    <w:lvl w:ilvl="4" w:tplc="EEFCCE5E" w:tentative="1">
      <w:start w:val="1"/>
      <w:numFmt w:val="lowerLetter"/>
      <w:lvlText w:val="%5."/>
      <w:lvlJc w:val="left"/>
      <w:pPr>
        <w:ind w:left="3949" w:hanging="360"/>
      </w:pPr>
    </w:lvl>
    <w:lvl w:ilvl="5" w:tplc="73B8CE54" w:tentative="1">
      <w:start w:val="1"/>
      <w:numFmt w:val="lowerRoman"/>
      <w:lvlText w:val="%6."/>
      <w:lvlJc w:val="right"/>
      <w:pPr>
        <w:ind w:left="4669" w:hanging="180"/>
      </w:pPr>
    </w:lvl>
    <w:lvl w:ilvl="6" w:tplc="F1A63432" w:tentative="1">
      <w:start w:val="1"/>
      <w:numFmt w:val="decimal"/>
      <w:lvlText w:val="%7."/>
      <w:lvlJc w:val="left"/>
      <w:pPr>
        <w:ind w:left="5389" w:hanging="360"/>
      </w:pPr>
    </w:lvl>
    <w:lvl w:ilvl="7" w:tplc="B9CC3F5C" w:tentative="1">
      <w:start w:val="1"/>
      <w:numFmt w:val="lowerLetter"/>
      <w:lvlText w:val="%8."/>
      <w:lvlJc w:val="left"/>
      <w:pPr>
        <w:ind w:left="6109" w:hanging="360"/>
      </w:pPr>
    </w:lvl>
    <w:lvl w:ilvl="8" w:tplc="3AF8850E" w:tentative="1">
      <w:start w:val="1"/>
      <w:numFmt w:val="lowerRoman"/>
      <w:lvlText w:val="%9."/>
      <w:lvlJc w:val="right"/>
      <w:pPr>
        <w:ind w:left="6829" w:hanging="180"/>
      </w:pPr>
    </w:lvl>
  </w:abstractNum>
  <w:abstractNum w:abstractNumId="30" w15:restartNumberingAfterBreak="0">
    <w:nsid w:val="4DE20C1A"/>
    <w:multiLevelType w:val="hybridMultilevel"/>
    <w:tmpl w:val="EA72AA9A"/>
    <w:lvl w:ilvl="0" w:tplc="2AB00650">
      <w:start w:val="1"/>
      <w:numFmt w:val="decimal"/>
      <w:lvlText w:val="%1."/>
      <w:lvlJc w:val="left"/>
      <w:pPr>
        <w:ind w:left="1429" w:hanging="360"/>
      </w:pPr>
    </w:lvl>
    <w:lvl w:ilvl="1" w:tplc="8AB26360" w:tentative="1">
      <w:start w:val="1"/>
      <w:numFmt w:val="lowerLetter"/>
      <w:lvlText w:val="%2."/>
      <w:lvlJc w:val="left"/>
      <w:pPr>
        <w:ind w:left="2149" w:hanging="360"/>
      </w:pPr>
    </w:lvl>
    <w:lvl w:ilvl="2" w:tplc="D0AE1822" w:tentative="1">
      <w:start w:val="1"/>
      <w:numFmt w:val="lowerRoman"/>
      <w:lvlText w:val="%3."/>
      <w:lvlJc w:val="right"/>
      <w:pPr>
        <w:ind w:left="2869" w:hanging="180"/>
      </w:pPr>
    </w:lvl>
    <w:lvl w:ilvl="3" w:tplc="36E44F16" w:tentative="1">
      <w:start w:val="1"/>
      <w:numFmt w:val="decimal"/>
      <w:lvlText w:val="%4."/>
      <w:lvlJc w:val="left"/>
      <w:pPr>
        <w:ind w:left="3589" w:hanging="360"/>
      </w:pPr>
    </w:lvl>
    <w:lvl w:ilvl="4" w:tplc="5C801E6C" w:tentative="1">
      <w:start w:val="1"/>
      <w:numFmt w:val="lowerLetter"/>
      <w:lvlText w:val="%5."/>
      <w:lvlJc w:val="left"/>
      <w:pPr>
        <w:ind w:left="4309" w:hanging="360"/>
      </w:pPr>
    </w:lvl>
    <w:lvl w:ilvl="5" w:tplc="76D2C590" w:tentative="1">
      <w:start w:val="1"/>
      <w:numFmt w:val="lowerRoman"/>
      <w:lvlText w:val="%6."/>
      <w:lvlJc w:val="right"/>
      <w:pPr>
        <w:ind w:left="5029" w:hanging="180"/>
      </w:pPr>
    </w:lvl>
    <w:lvl w:ilvl="6" w:tplc="99B06E68" w:tentative="1">
      <w:start w:val="1"/>
      <w:numFmt w:val="decimal"/>
      <w:lvlText w:val="%7."/>
      <w:lvlJc w:val="left"/>
      <w:pPr>
        <w:ind w:left="5749" w:hanging="360"/>
      </w:pPr>
    </w:lvl>
    <w:lvl w:ilvl="7" w:tplc="26AA97CA" w:tentative="1">
      <w:start w:val="1"/>
      <w:numFmt w:val="lowerLetter"/>
      <w:lvlText w:val="%8."/>
      <w:lvlJc w:val="left"/>
      <w:pPr>
        <w:ind w:left="6469" w:hanging="360"/>
      </w:pPr>
    </w:lvl>
    <w:lvl w:ilvl="8" w:tplc="CE88D3D4" w:tentative="1">
      <w:start w:val="1"/>
      <w:numFmt w:val="lowerRoman"/>
      <w:lvlText w:val="%9."/>
      <w:lvlJc w:val="right"/>
      <w:pPr>
        <w:ind w:left="7189" w:hanging="180"/>
      </w:pPr>
    </w:lvl>
  </w:abstractNum>
  <w:abstractNum w:abstractNumId="31" w15:restartNumberingAfterBreak="0">
    <w:nsid w:val="52EB5AF0"/>
    <w:multiLevelType w:val="hybridMultilevel"/>
    <w:tmpl w:val="C9CC4AE2"/>
    <w:lvl w:ilvl="0" w:tplc="BDAE2F50">
      <w:start w:val="1"/>
      <w:numFmt w:val="decimal"/>
      <w:lvlText w:val="(%1)"/>
      <w:lvlJc w:val="left"/>
      <w:pPr>
        <w:ind w:left="720" w:hanging="360"/>
      </w:pPr>
      <w:rPr>
        <w:rFonts w:hint="default"/>
      </w:rPr>
    </w:lvl>
    <w:lvl w:ilvl="1" w:tplc="64CA2DA6" w:tentative="1">
      <w:start w:val="1"/>
      <w:numFmt w:val="lowerLetter"/>
      <w:lvlText w:val="%2."/>
      <w:lvlJc w:val="left"/>
      <w:pPr>
        <w:ind w:left="1440" w:hanging="360"/>
      </w:pPr>
    </w:lvl>
    <w:lvl w:ilvl="2" w:tplc="9CE449C4" w:tentative="1">
      <w:start w:val="1"/>
      <w:numFmt w:val="lowerRoman"/>
      <w:lvlText w:val="%3."/>
      <w:lvlJc w:val="right"/>
      <w:pPr>
        <w:ind w:left="2160" w:hanging="180"/>
      </w:pPr>
    </w:lvl>
    <w:lvl w:ilvl="3" w:tplc="7A2AFA2A" w:tentative="1">
      <w:start w:val="1"/>
      <w:numFmt w:val="decimal"/>
      <w:lvlText w:val="%4."/>
      <w:lvlJc w:val="left"/>
      <w:pPr>
        <w:ind w:left="2880" w:hanging="360"/>
      </w:pPr>
    </w:lvl>
    <w:lvl w:ilvl="4" w:tplc="B5589B48" w:tentative="1">
      <w:start w:val="1"/>
      <w:numFmt w:val="lowerLetter"/>
      <w:lvlText w:val="%5."/>
      <w:lvlJc w:val="left"/>
      <w:pPr>
        <w:ind w:left="3600" w:hanging="360"/>
      </w:pPr>
    </w:lvl>
    <w:lvl w:ilvl="5" w:tplc="8DD46F90" w:tentative="1">
      <w:start w:val="1"/>
      <w:numFmt w:val="lowerRoman"/>
      <w:lvlText w:val="%6."/>
      <w:lvlJc w:val="right"/>
      <w:pPr>
        <w:ind w:left="4320" w:hanging="180"/>
      </w:pPr>
    </w:lvl>
    <w:lvl w:ilvl="6" w:tplc="75F2497C" w:tentative="1">
      <w:start w:val="1"/>
      <w:numFmt w:val="decimal"/>
      <w:lvlText w:val="%7."/>
      <w:lvlJc w:val="left"/>
      <w:pPr>
        <w:ind w:left="5040" w:hanging="360"/>
      </w:pPr>
    </w:lvl>
    <w:lvl w:ilvl="7" w:tplc="9C60A4F4" w:tentative="1">
      <w:start w:val="1"/>
      <w:numFmt w:val="lowerLetter"/>
      <w:lvlText w:val="%8."/>
      <w:lvlJc w:val="left"/>
      <w:pPr>
        <w:ind w:left="5760" w:hanging="360"/>
      </w:pPr>
    </w:lvl>
    <w:lvl w:ilvl="8" w:tplc="9788DD5A" w:tentative="1">
      <w:start w:val="1"/>
      <w:numFmt w:val="lowerRoman"/>
      <w:lvlText w:val="%9."/>
      <w:lvlJc w:val="right"/>
      <w:pPr>
        <w:ind w:left="6480" w:hanging="180"/>
      </w:pPr>
    </w:lvl>
  </w:abstractNum>
  <w:abstractNum w:abstractNumId="32" w15:restartNumberingAfterBreak="0">
    <w:nsid w:val="53B6389E"/>
    <w:multiLevelType w:val="hybridMultilevel"/>
    <w:tmpl w:val="C9DC8E1A"/>
    <w:lvl w:ilvl="0" w:tplc="A214450A">
      <w:start w:val="1"/>
      <w:numFmt w:val="lowerRoman"/>
      <w:lvlText w:val="(%1)"/>
      <w:lvlJc w:val="left"/>
      <w:pPr>
        <w:ind w:left="1429" w:hanging="720"/>
      </w:pPr>
      <w:rPr>
        <w:rFonts w:hint="default"/>
      </w:rPr>
    </w:lvl>
    <w:lvl w:ilvl="1" w:tplc="246ED2E4" w:tentative="1">
      <w:start w:val="1"/>
      <w:numFmt w:val="lowerLetter"/>
      <w:lvlText w:val="%2."/>
      <w:lvlJc w:val="left"/>
      <w:pPr>
        <w:ind w:left="1789" w:hanging="360"/>
      </w:pPr>
    </w:lvl>
    <w:lvl w:ilvl="2" w:tplc="1188D56A" w:tentative="1">
      <w:start w:val="1"/>
      <w:numFmt w:val="lowerRoman"/>
      <w:lvlText w:val="%3."/>
      <w:lvlJc w:val="right"/>
      <w:pPr>
        <w:ind w:left="2509" w:hanging="180"/>
      </w:pPr>
    </w:lvl>
    <w:lvl w:ilvl="3" w:tplc="E2043338" w:tentative="1">
      <w:start w:val="1"/>
      <w:numFmt w:val="decimal"/>
      <w:lvlText w:val="%4."/>
      <w:lvlJc w:val="left"/>
      <w:pPr>
        <w:ind w:left="3229" w:hanging="360"/>
      </w:pPr>
    </w:lvl>
    <w:lvl w:ilvl="4" w:tplc="7814073E" w:tentative="1">
      <w:start w:val="1"/>
      <w:numFmt w:val="lowerLetter"/>
      <w:lvlText w:val="%5."/>
      <w:lvlJc w:val="left"/>
      <w:pPr>
        <w:ind w:left="3949" w:hanging="360"/>
      </w:pPr>
    </w:lvl>
    <w:lvl w:ilvl="5" w:tplc="451234E2" w:tentative="1">
      <w:start w:val="1"/>
      <w:numFmt w:val="lowerRoman"/>
      <w:lvlText w:val="%6."/>
      <w:lvlJc w:val="right"/>
      <w:pPr>
        <w:ind w:left="4669" w:hanging="180"/>
      </w:pPr>
    </w:lvl>
    <w:lvl w:ilvl="6" w:tplc="348C3440" w:tentative="1">
      <w:start w:val="1"/>
      <w:numFmt w:val="decimal"/>
      <w:lvlText w:val="%7."/>
      <w:lvlJc w:val="left"/>
      <w:pPr>
        <w:ind w:left="5389" w:hanging="360"/>
      </w:pPr>
    </w:lvl>
    <w:lvl w:ilvl="7" w:tplc="F056CC80" w:tentative="1">
      <w:start w:val="1"/>
      <w:numFmt w:val="lowerLetter"/>
      <w:lvlText w:val="%8."/>
      <w:lvlJc w:val="left"/>
      <w:pPr>
        <w:ind w:left="6109" w:hanging="360"/>
      </w:pPr>
    </w:lvl>
    <w:lvl w:ilvl="8" w:tplc="C8920114" w:tentative="1">
      <w:start w:val="1"/>
      <w:numFmt w:val="lowerRoman"/>
      <w:lvlText w:val="%9."/>
      <w:lvlJc w:val="right"/>
      <w:pPr>
        <w:ind w:left="6829" w:hanging="180"/>
      </w:pPr>
    </w:lvl>
  </w:abstractNum>
  <w:abstractNum w:abstractNumId="33" w15:restartNumberingAfterBreak="0">
    <w:nsid w:val="5634512D"/>
    <w:multiLevelType w:val="hybridMultilevel"/>
    <w:tmpl w:val="B87041F6"/>
    <w:lvl w:ilvl="0" w:tplc="3322F1B2">
      <w:start w:val="1"/>
      <w:numFmt w:val="decimal"/>
      <w:lvlText w:val="%1."/>
      <w:lvlJc w:val="left"/>
      <w:pPr>
        <w:ind w:left="1453" w:hanging="744"/>
      </w:pPr>
      <w:rPr>
        <w:rFonts w:hint="default"/>
      </w:rPr>
    </w:lvl>
    <w:lvl w:ilvl="1" w:tplc="E69C6EE6" w:tentative="1">
      <w:start w:val="1"/>
      <w:numFmt w:val="lowerLetter"/>
      <w:lvlText w:val="%2."/>
      <w:lvlJc w:val="left"/>
      <w:pPr>
        <w:ind w:left="1789" w:hanging="360"/>
      </w:pPr>
    </w:lvl>
    <w:lvl w:ilvl="2" w:tplc="020835EC" w:tentative="1">
      <w:start w:val="1"/>
      <w:numFmt w:val="lowerRoman"/>
      <w:lvlText w:val="%3."/>
      <w:lvlJc w:val="right"/>
      <w:pPr>
        <w:ind w:left="2509" w:hanging="180"/>
      </w:pPr>
    </w:lvl>
    <w:lvl w:ilvl="3" w:tplc="07C469C2" w:tentative="1">
      <w:start w:val="1"/>
      <w:numFmt w:val="decimal"/>
      <w:lvlText w:val="%4."/>
      <w:lvlJc w:val="left"/>
      <w:pPr>
        <w:ind w:left="3229" w:hanging="360"/>
      </w:pPr>
    </w:lvl>
    <w:lvl w:ilvl="4" w:tplc="9350F1E2" w:tentative="1">
      <w:start w:val="1"/>
      <w:numFmt w:val="lowerLetter"/>
      <w:lvlText w:val="%5."/>
      <w:lvlJc w:val="left"/>
      <w:pPr>
        <w:ind w:left="3949" w:hanging="360"/>
      </w:pPr>
    </w:lvl>
    <w:lvl w:ilvl="5" w:tplc="F9027288" w:tentative="1">
      <w:start w:val="1"/>
      <w:numFmt w:val="lowerRoman"/>
      <w:lvlText w:val="%6."/>
      <w:lvlJc w:val="right"/>
      <w:pPr>
        <w:ind w:left="4669" w:hanging="180"/>
      </w:pPr>
    </w:lvl>
    <w:lvl w:ilvl="6" w:tplc="62A4AC38" w:tentative="1">
      <w:start w:val="1"/>
      <w:numFmt w:val="decimal"/>
      <w:lvlText w:val="%7."/>
      <w:lvlJc w:val="left"/>
      <w:pPr>
        <w:ind w:left="5389" w:hanging="360"/>
      </w:pPr>
    </w:lvl>
    <w:lvl w:ilvl="7" w:tplc="7110E8CC" w:tentative="1">
      <w:start w:val="1"/>
      <w:numFmt w:val="lowerLetter"/>
      <w:lvlText w:val="%8."/>
      <w:lvlJc w:val="left"/>
      <w:pPr>
        <w:ind w:left="6109" w:hanging="360"/>
      </w:pPr>
    </w:lvl>
    <w:lvl w:ilvl="8" w:tplc="8B6AF7B2" w:tentative="1">
      <w:start w:val="1"/>
      <w:numFmt w:val="lowerRoman"/>
      <w:lvlText w:val="%9."/>
      <w:lvlJc w:val="right"/>
      <w:pPr>
        <w:ind w:left="6829" w:hanging="180"/>
      </w:pPr>
    </w:lvl>
  </w:abstractNum>
  <w:abstractNum w:abstractNumId="34" w15:restartNumberingAfterBreak="0">
    <w:nsid w:val="5C5F78A6"/>
    <w:multiLevelType w:val="hybridMultilevel"/>
    <w:tmpl w:val="610EBDAE"/>
    <w:lvl w:ilvl="0" w:tplc="F1B68F3E">
      <w:start w:val="1"/>
      <w:numFmt w:val="lowerRoman"/>
      <w:lvlText w:val="(%1)"/>
      <w:lvlJc w:val="left"/>
      <w:pPr>
        <w:ind w:left="1444" w:hanging="735"/>
      </w:pPr>
      <w:rPr>
        <w:rFonts w:hint="default"/>
      </w:rPr>
    </w:lvl>
    <w:lvl w:ilvl="1" w:tplc="C7324E8C" w:tentative="1">
      <w:start w:val="1"/>
      <w:numFmt w:val="lowerLetter"/>
      <w:lvlText w:val="%2."/>
      <w:lvlJc w:val="left"/>
      <w:pPr>
        <w:ind w:left="1789" w:hanging="360"/>
      </w:pPr>
    </w:lvl>
    <w:lvl w:ilvl="2" w:tplc="DBEA3058" w:tentative="1">
      <w:start w:val="1"/>
      <w:numFmt w:val="lowerRoman"/>
      <w:lvlText w:val="%3."/>
      <w:lvlJc w:val="right"/>
      <w:pPr>
        <w:ind w:left="2509" w:hanging="180"/>
      </w:pPr>
    </w:lvl>
    <w:lvl w:ilvl="3" w:tplc="2B363F5C" w:tentative="1">
      <w:start w:val="1"/>
      <w:numFmt w:val="decimal"/>
      <w:lvlText w:val="%4."/>
      <w:lvlJc w:val="left"/>
      <w:pPr>
        <w:ind w:left="3229" w:hanging="360"/>
      </w:pPr>
    </w:lvl>
    <w:lvl w:ilvl="4" w:tplc="FDE4C05A" w:tentative="1">
      <w:start w:val="1"/>
      <w:numFmt w:val="lowerLetter"/>
      <w:lvlText w:val="%5."/>
      <w:lvlJc w:val="left"/>
      <w:pPr>
        <w:ind w:left="3949" w:hanging="360"/>
      </w:pPr>
    </w:lvl>
    <w:lvl w:ilvl="5" w:tplc="C25E17A2" w:tentative="1">
      <w:start w:val="1"/>
      <w:numFmt w:val="lowerRoman"/>
      <w:lvlText w:val="%6."/>
      <w:lvlJc w:val="right"/>
      <w:pPr>
        <w:ind w:left="4669" w:hanging="180"/>
      </w:pPr>
    </w:lvl>
    <w:lvl w:ilvl="6" w:tplc="FFD2CFCA" w:tentative="1">
      <w:start w:val="1"/>
      <w:numFmt w:val="decimal"/>
      <w:lvlText w:val="%7."/>
      <w:lvlJc w:val="left"/>
      <w:pPr>
        <w:ind w:left="5389" w:hanging="360"/>
      </w:pPr>
    </w:lvl>
    <w:lvl w:ilvl="7" w:tplc="35E88CF2" w:tentative="1">
      <w:start w:val="1"/>
      <w:numFmt w:val="lowerLetter"/>
      <w:lvlText w:val="%8."/>
      <w:lvlJc w:val="left"/>
      <w:pPr>
        <w:ind w:left="6109" w:hanging="360"/>
      </w:pPr>
    </w:lvl>
    <w:lvl w:ilvl="8" w:tplc="992809CC" w:tentative="1">
      <w:start w:val="1"/>
      <w:numFmt w:val="lowerRoman"/>
      <w:lvlText w:val="%9."/>
      <w:lvlJc w:val="right"/>
      <w:pPr>
        <w:ind w:left="6829" w:hanging="180"/>
      </w:pPr>
    </w:lvl>
  </w:abstractNum>
  <w:abstractNum w:abstractNumId="35" w15:restartNumberingAfterBreak="0">
    <w:nsid w:val="64415006"/>
    <w:multiLevelType w:val="hybridMultilevel"/>
    <w:tmpl w:val="01C8C2C6"/>
    <w:lvl w:ilvl="0" w:tplc="48009A2A">
      <w:start w:val="1"/>
      <w:numFmt w:val="lowerLetter"/>
      <w:lvlText w:val="(%1)"/>
      <w:lvlJc w:val="left"/>
      <w:pPr>
        <w:ind w:left="1080" w:hanging="360"/>
      </w:pPr>
      <w:rPr>
        <w:rFonts w:hint="default"/>
      </w:rPr>
    </w:lvl>
    <w:lvl w:ilvl="1" w:tplc="DBC22914" w:tentative="1">
      <w:start w:val="1"/>
      <w:numFmt w:val="lowerLetter"/>
      <w:lvlText w:val="%2."/>
      <w:lvlJc w:val="left"/>
      <w:pPr>
        <w:ind w:left="1800" w:hanging="360"/>
      </w:pPr>
    </w:lvl>
    <w:lvl w:ilvl="2" w:tplc="281ADADA" w:tentative="1">
      <w:start w:val="1"/>
      <w:numFmt w:val="lowerRoman"/>
      <w:lvlText w:val="%3."/>
      <w:lvlJc w:val="right"/>
      <w:pPr>
        <w:ind w:left="2520" w:hanging="180"/>
      </w:pPr>
    </w:lvl>
    <w:lvl w:ilvl="3" w:tplc="8BA8188E" w:tentative="1">
      <w:start w:val="1"/>
      <w:numFmt w:val="decimal"/>
      <w:lvlText w:val="%4."/>
      <w:lvlJc w:val="left"/>
      <w:pPr>
        <w:ind w:left="3240" w:hanging="360"/>
      </w:pPr>
    </w:lvl>
    <w:lvl w:ilvl="4" w:tplc="7EF2ADD4" w:tentative="1">
      <w:start w:val="1"/>
      <w:numFmt w:val="lowerLetter"/>
      <w:lvlText w:val="%5."/>
      <w:lvlJc w:val="left"/>
      <w:pPr>
        <w:ind w:left="3960" w:hanging="360"/>
      </w:pPr>
    </w:lvl>
    <w:lvl w:ilvl="5" w:tplc="160C5034" w:tentative="1">
      <w:start w:val="1"/>
      <w:numFmt w:val="lowerRoman"/>
      <w:lvlText w:val="%6."/>
      <w:lvlJc w:val="right"/>
      <w:pPr>
        <w:ind w:left="4680" w:hanging="180"/>
      </w:pPr>
    </w:lvl>
    <w:lvl w:ilvl="6" w:tplc="7260714A" w:tentative="1">
      <w:start w:val="1"/>
      <w:numFmt w:val="decimal"/>
      <w:lvlText w:val="%7."/>
      <w:lvlJc w:val="left"/>
      <w:pPr>
        <w:ind w:left="5400" w:hanging="360"/>
      </w:pPr>
    </w:lvl>
    <w:lvl w:ilvl="7" w:tplc="7E667DE8" w:tentative="1">
      <w:start w:val="1"/>
      <w:numFmt w:val="lowerLetter"/>
      <w:lvlText w:val="%8."/>
      <w:lvlJc w:val="left"/>
      <w:pPr>
        <w:ind w:left="6120" w:hanging="360"/>
      </w:pPr>
    </w:lvl>
    <w:lvl w:ilvl="8" w:tplc="B78A9FA6" w:tentative="1">
      <w:start w:val="1"/>
      <w:numFmt w:val="lowerRoman"/>
      <w:lvlText w:val="%9."/>
      <w:lvlJc w:val="right"/>
      <w:pPr>
        <w:ind w:left="6840" w:hanging="180"/>
      </w:pPr>
    </w:lvl>
  </w:abstractNum>
  <w:abstractNum w:abstractNumId="36" w15:restartNumberingAfterBreak="0">
    <w:nsid w:val="67E043B0"/>
    <w:multiLevelType w:val="hybridMultilevel"/>
    <w:tmpl w:val="4C9A2008"/>
    <w:lvl w:ilvl="0" w:tplc="F12CBB78">
      <w:start w:val="1"/>
      <w:numFmt w:val="lowerRoman"/>
      <w:lvlText w:val="(%1)"/>
      <w:lvlJc w:val="left"/>
      <w:pPr>
        <w:ind w:left="1429" w:hanging="720"/>
      </w:pPr>
      <w:rPr>
        <w:rFonts w:hint="default"/>
      </w:rPr>
    </w:lvl>
    <w:lvl w:ilvl="1" w:tplc="725829FE" w:tentative="1">
      <w:start w:val="1"/>
      <w:numFmt w:val="lowerLetter"/>
      <w:lvlText w:val="%2."/>
      <w:lvlJc w:val="left"/>
      <w:pPr>
        <w:ind w:left="1789" w:hanging="360"/>
      </w:pPr>
    </w:lvl>
    <w:lvl w:ilvl="2" w:tplc="621099C2" w:tentative="1">
      <w:start w:val="1"/>
      <w:numFmt w:val="lowerRoman"/>
      <w:lvlText w:val="%3."/>
      <w:lvlJc w:val="right"/>
      <w:pPr>
        <w:ind w:left="2509" w:hanging="180"/>
      </w:pPr>
    </w:lvl>
    <w:lvl w:ilvl="3" w:tplc="0F6A96DA" w:tentative="1">
      <w:start w:val="1"/>
      <w:numFmt w:val="decimal"/>
      <w:lvlText w:val="%4."/>
      <w:lvlJc w:val="left"/>
      <w:pPr>
        <w:ind w:left="3229" w:hanging="360"/>
      </w:pPr>
    </w:lvl>
    <w:lvl w:ilvl="4" w:tplc="BE184012" w:tentative="1">
      <w:start w:val="1"/>
      <w:numFmt w:val="lowerLetter"/>
      <w:lvlText w:val="%5."/>
      <w:lvlJc w:val="left"/>
      <w:pPr>
        <w:ind w:left="3949" w:hanging="360"/>
      </w:pPr>
    </w:lvl>
    <w:lvl w:ilvl="5" w:tplc="601A5D78" w:tentative="1">
      <w:start w:val="1"/>
      <w:numFmt w:val="lowerRoman"/>
      <w:lvlText w:val="%6."/>
      <w:lvlJc w:val="right"/>
      <w:pPr>
        <w:ind w:left="4669" w:hanging="180"/>
      </w:pPr>
    </w:lvl>
    <w:lvl w:ilvl="6" w:tplc="4CB8C62A" w:tentative="1">
      <w:start w:val="1"/>
      <w:numFmt w:val="decimal"/>
      <w:lvlText w:val="%7."/>
      <w:lvlJc w:val="left"/>
      <w:pPr>
        <w:ind w:left="5389" w:hanging="360"/>
      </w:pPr>
    </w:lvl>
    <w:lvl w:ilvl="7" w:tplc="DEAAD822" w:tentative="1">
      <w:start w:val="1"/>
      <w:numFmt w:val="lowerLetter"/>
      <w:lvlText w:val="%8."/>
      <w:lvlJc w:val="left"/>
      <w:pPr>
        <w:ind w:left="6109" w:hanging="360"/>
      </w:pPr>
    </w:lvl>
    <w:lvl w:ilvl="8" w:tplc="33EC5882" w:tentative="1">
      <w:start w:val="1"/>
      <w:numFmt w:val="lowerRoman"/>
      <w:lvlText w:val="%9."/>
      <w:lvlJc w:val="right"/>
      <w:pPr>
        <w:ind w:left="6829" w:hanging="180"/>
      </w:pPr>
    </w:lvl>
  </w:abstractNum>
  <w:abstractNum w:abstractNumId="37" w15:restartNumberingAfterBreak="0">
    <w:nsid w:val="6A2C78B0"/>
    <w:multiLevelType w:val="hybridMultilevel"/>
    <w:tmpl w:val="FF306082"/>
    <w:lvl w:ilvl="0" w:tplc="D6040468">
      <w:start w:val="1"/>
      <w:numFmt w:val="decimal"/>
      <w:lvlText w:val="%1."/>
      <w:lvlJc w:val="left"/>
      <w:pPr>
        <w:ind w:left="1080" w:hanging="720"/>
      </w:pPr>
      <w:rPr>
        <w:rFonts w:hint="default"/>
      </w:rPr>
    </w:lvl>
    <w:lvl w:ilvl="1" w:tplc="6AC8FA18" w:tentative="1">
      <w:start w:val="1"/>
      <w:numFmt w:val="lowerLetter"/>
      <w:lvlText w:val="%2."/>
      <w:lvlJc w:val="left"/>
      <w:pPr>
        <w:ind w:left="1440" w:hanging="360"/>
      </w:pPr>
    </w:lvl>
    <w:lvl w:ilvl="2" w:tplc="15A4A6A6" w:tentative="1">
      <w:start w:val="1"/>
      <w:numFmt w:val="lowerRoman"/>
      <w:lvlText w:val="%3."/>
      <w:lvlJc w:val="right"/>
      <w:pPr>
        <w:ind w:left="2160" w:hanging="180"/>
      </w:pPr>
    </w:lvl>
    <w:lvl w:ilvl="3" w:tplc="A4247736" w:tentative="1">
      <w:start w:val="1"/>
      <w:numFmt w:val="decimal"/>
      <w:lvlText w:val="%4."/>
      <w:lvlJc w:val="left"/>
      <w:pPr>
        <w:ind w:left="2880" w:hanging="360"/>
      </w:pPr>
    </w:lvl>
    <w:lvl w:ilvl="4" w:tplc="F7C4D1CA" w:tentative="1">
      <w:start w:val="1"/>
      <w:numFmt w:val="lowerLetter"/>
      <w:lvlText w:val="%5."/>
      <w:lvlJc w:val="left"/>
      <w:pPr>
        <w:ind w:left="3600" w:hanging="360"/>
      </w:pPr>
    </w:lvl>
    <w:lvl w:ilvl="5" w:tplc="CA7CB454" w:tentative="1">
      <w:start w:val="1"/>
      <w:numFmt w:val="lowerRoman"/>
      <w:lvlText w:val="%6."/>
      <w:lvlJc w:val="right"/>
      <w:pPr>
        <w:ind w:left="4320" w:hanging="180"/>
      </w:pPr>
    </w:lvl>
    <w:lvl w:ilvl="6" w:tplc="8BA6D23E" w:tentative="1">
      <w:start w:val="1"/>
      <w:numFmt w:val="decimal"/>
      <w:lvlText w:val="%7."/>
      <w:lvlJc w:val="left"/>
      <w:pPr>
        <w:ind w:left="5040" w:hanging="360"/>
      </w:pPr>
    </w:lvl>
    <w:lvl w:ilvl="7" w:tplc="267020F0" w:tentative="1">
      <w:start w:val="1"/>
      <w:numFmt w:val="lowerLetter"/>
      <w:lvlText w:val="%8."/>
      <w:lvlJc w:val="left"/>
      <w:pPr>
        <w:ind w:left="5760" w:hanging="360"/>
      </w:pPr>
    </w:lvl>
    <w:lvl w:ilvl="8" w:tplc="0C6CCAB2" w:tentative="1">
      <w:start w:val="1"/>
      <w:numFmt w:val="lowerRoman"/>
      <w:lvlText w:val="%9."/>
      <w:lvlJc w:val="right"/>
      <w:pPr>
        <w:ind w:left="6480" w:hanging="180"/>
      </w:pPr>
    </w:lvl>
  </w:abstractNum>
  <w:abstractNum w:abstractNumId="38" w15:restartNumberingAfterBreak="0">
    <w:nsid w:val="6C6E14AE"/>
    <w:multiLevelType w:val="hybridMultilevel"/>
    <w:tmpl w:val="0C9C230E"/>
    <w:lvl w:ilvl="0" w:tplc="B950BE50">
      <w:start w:val="1"/>
      <w:numFmt w:val="bullet"/>
      <w:lvlText w:val=""/>
      <w:lvlJc w:val="left"/>
      <w:pPr>
        <w:ind w:left="1429" w:hanging="360"/>
      </w:pPr>
      <w:rPr>
        <w:rFonts w:ascii="Symbol" w:hAnsi="Symbol" w:hint="default"/>
      </w:rPr>
    </w:lvl>
    <w:lvl w:ilvl="1" w:tplc="B214332C" w:tentative="1">
      <w:start w:val="1"/>
      <w:numFmt w:val="bullet"/>
      <w:lvlText w:val="o"/>
      <w:lvlJc w:val="left"/>
      <w:pPr>
        <w:ind w:left="2149" w:hanging="360"/>
      </w:pPr>
      <w:rPr>
        <w:rFonts w:ascii="Courier New" w:hAnsi="Courier New" w:cs="Courier New" w:hint="default"/>
      </w:rPr>
    </w:lvl>
    <w:lvl w:ilvl="2" w:tplc="98101576" w:tentative="1">
      <w:start w:val="1"/>
      <w:numFmt w:val="bullet"/>
      <w:lvlText w:val=""/>
      <w:lvlJc w:val="left"/>
      <w:pPr>
        <w:ind w:left="2869" w:hanging="360"/>
      </w:pPr>
      <w:rPr>
        <w:rFonts w:ascii="Wingdings" w:hAnsi="Wingdings" w:hint="default"/>
      </w:rPr>
    </w:lvl>
    <w:lvl w:ilvl="3" w:tplc="9D66E6E6" w:tentative="1">
      <w:start w:val="1"/>
      <w:numFmt w:val="bullet"/>
      <w:lvlText w:val=""/>
      <w:lvlJc w:val="left"/>
      <w:pPr>
        <w:ind w:left="3589" w:hanging="360"/>
      </w:pPr>
      <w:rPr>
        <w:rFonts w:ascii="Symbol" w:hAnsi="Symbol" w:hint="default"/>
      </w:rPr>
    </w:lvl>
    <w:lvl w:ilvl="4" w:tplc="8FC84DE2" w:tentative="1">
      <w:start w:val="1"/>
      <w:numFmt w:val="bullet"/>
      <w:lvlText w:val="o"/>
      <w:lvlJc w:val="left"/>
      <w:pPr>
        <w:ind w:left="4309" w:hanging="360"/>
      </w:pPr>
      <w:rPr>
        <w:rFonts w:ascii="Courier New" w:hAnsi="Courier New" w:cs="Courier New" w:hint="default"/>
      </w:rPr>
    </w:lvl>
    <w:lvl w:ilvl="5" w:tplc="45121AFA" w:tentative="1">
      <w:start w:val="1"/>
      <w:numFmt w:val="bullet"/>
      <w:lvlText w:val=""/>
      <w:lvlJc w:val="left"/>
      <w:pPr>
        <w:ind w:left="5029" w:hanging="360"/>
      </w:pPr>
      <w:rPr>
        <w:rFonts w:ascii="Wingdings" w:hAnsi="Wingdings" w:hint="default"/>
      </w:rPr>
    </w:lvl>
    <w:lvl w:ilvl="6" w:tplc="3D425E92" w:tentative="1">
      <w:start w:val="1"/>
      <w:numFmt w:val="bullet"/>
      <w:lvlText w:val=""/>
      <w:lvlJc w:val="left"/>
      <w:pPr>
        <w:ind w:left="5749" w:hanging="360"/>
      </w:pPr>
      <w:rPr>
        <w:rFonts w:ascii="Symbol" w:hAnsi="Symbol" w:hint="default"/>
      </w:rPr>
    </w:lvl>
    <w:lvl w:ilvl="7" w:tplc="7CC659BA" w:tentative="1">
      <w:start w:val="1"/>
      <w:numFmt w:val="bullet"/>
      <w:lvlText w:val="o"/>
      <w:lvlJc w:val="left"/>
      <w:pPr>
        <w:ind w:left="6469" w:hanging="360"/>
      </w:pPr>
      <w:rPr>
        <w:rFonts w:ascii="Courier New" w:hAnsi="Courier New" w:cs="Courier New" w:hint="default"/>
      </w:rPr>
    </w:lvl>
    <w:lvl w:ilvl="8" w:tplc="976A6784" w:tentative="1">
      <w:start w:val="1"/>
      <w:numFmt w:val="bullet"/>
      <w:lvlText w:val=""/>
      <w:lvlJc w:val="left"/>
      <w:pPr>
        <w:ind w:left="7189" w:hanging="360"/>
      </w:pPr>
      <w:rPr>
        <w:rFonts w:ascii="Wingdings" w:hAnsi="Wingdings" w:hint="default"/>
      </w:rPr>
    </w:lvl>
  </w:abstractNum>
  <w:abstractNum w:abstractNumId="39" w15:restartNumberingAfterBreak="0">
    <w:nsid w:val="6D9D7406"/>
    <w:multiLevelType w:val="hybridMultilevel"/>
    <w:tmpl w:val="730E824A"/>
    <w:lvl w:ilvl="0" w:tplc="72709226">
      <w:start w:val="1"/>
      <w:numFmt w:val="lowerLetter"/>
      <w:lvlText w:val="(%1)"/>
      <w:lvlJc w:val="left"/>
      <w:pPr>
        <w:ind w:left="1069" w:hanging="360"/>
      </w:pPr>
      <w:rPr>
        <w:rFonts w:hint="default"/>
      </w:rPr>
    </w:lvl>
    <w:lvl w:ilvl="1" w:tplc="5C72F816" w:tentative="1">
      <w:start w:val="1"/>
      <w:numFmt w:val="lowerLetter"/>
      <w:lvlText w:val="%2."/>
      <w:lvlJc w:val="left"/>
      <w:pPr>
        <w:ind w:left="1789" w:hanging="360"/>
      </w:pPr>
    </w:lvl>
    <w:lvl w:ilvl="2" w:tplc="FAEA75D2" w:tentative="1">
      <w:start w:val="1"/>
      <w:numFmt w:val="lowerRoman"/>
      <w:lvlText w:val="%3."/>
      <w:lvlJc w:val="right"/>
      <w:pPr>
        <w:ind w:left="2509" w:hanging="180"/>
      </w:pPr>
    </w:lvl>
    <w:lvl w:ilvl="3" w:tplc="5718BCF0" w:tentative="1">
      <w:start w:val="1"/>
      <w:numFmt w:val="decimal"/>
      <w:lvlText w:val="%4."/>
      <w:lvlJc w:val="left"/>
      <w:pPr>
        <w:ind w:left="3229" w:hanging="360"/>
      </w:pPr>
    </w:lvl>
    <w:lvl w:ilvl="4" w:tplc="EB3264AE" w:tentative="1">
      <w:start w:val="1"/>
      <w:numFmt w:val="lowerLetter"/>
      <w:lvlText w:val="%5."/>
      <w:lvlJc w:val="left"/>
      <w:pPr>
        <w:ind w:left="3949" w:hanging="360"/>
      </w:pPr>
    </w:lvl>
    <w:lvl w:ilvl="5" w:tplc="D85A8F86" w:tentative="1">
      <w:start w:val="1"/>
      <w:numFmt w:val="lowerRoman"/>
      <w:lvlText w:val="%6."/>
      <w:lvlJc w:val="right"/>
      <w:pPr>
        <w:ind w:left="4669" w:hanging="180"/>
      </w:pPr>
    </w:lvl>
    <w:lvl w:ilvl="6" w:tplc="B0E0FBE0" w:tentative="1">
      <w:start w:val="1"/>
      <w:numFmt w:val="decimal"/>
      <w:lvlText w:val="%7."/>
      <w:lvlJc w:val="left"/>
      <w:pPr>
        <w:ind w:left="5389" w:hanging="360"/>
      </w:pPr>
    </w:lvl>
    <w:lvl w:ilvl="7" w:tplc="79BEFFDE" w:tentative="1">
      <w:start w:val="1"/>
      <w:numFmt w:val="lowerLetter"/>
      <w:lvlText w:val="%8."/>
      <w:lvlJc w:val="left"/>
      <w:pPr>
        <w:ind w:left="6109" w:hanging="360"/>
      </w:pPr>
    </w:lvl>
    <w:lvl w:ilvl="8" w:tplc="74229D26" w:tentative="1">
      <w:start w:val="1"/>
      <w:numFmt w:val="lowerRoman"/>
      <w:lvlText w:val="%9."/>
      <w:lvlJc w:val="right"/>
      <w:pPr>
        <w:ind w:left="6829" w:hanging="180"/>
      </w:pPr>
    </w:lvl>
  </w:abstractNum>
  <w:abstractNum w:abstractNumId="40" w15:restartNumberingAfterBreak="0">
    <w:nsid w:val="6E0F14E6"/>
    <w:multiLevelType w:val="hybridMultilevel"/>
    <w:tmpl w:val="6AB0483C"/>
    <w:lvl w:ilvl="0" w:tplc="0674D204">
      <w:start w:val="1"/>
      <w:numFmt w:val="decimal"/>
      <w:lvlText w:val="%1."/>
      <w:lvlJc w:val="left"/>
      <w:pPr>
        <w:ind w:left="1080" w:hanging="720"/>
      </w:pPr>
      <w:rPr>
        <w:rFonts w:hint="default"/>
      </w:rPr>
    </w:lvl>
    <w:lvl w:ilvl="1" w:tplc="7046B6EC" w:tentative="1">
      <w:start w:val="1"/>
      <w:numFmt w:val="lowerLetter"/>
      <w:lvlText w:val="%2."/>
      <w:lvlJc w:val="left"/>
      <w:pPr>
        <w:ind w:left="1440" w:hanging="360"/>
      </w:pPr>
    </w:lvl>
    <w:lvl w:ilvl="2" w:tplc="1D86107E" w:tentative="1">
      <w:start w:val="1"/>
      <w:numFmt w:val="lowerRoman"/>
      <w:lvlText w:val="%3."/>
      <w:lvlJc w:val="right"/>
      <w:pPr>
        <w:ind w:left="2160" w:hanging="180"/>
      </w:pPr>
    </w:lvl>
    <w:lvl w:ilvl="3" w:tplc="F1AAA132" w:tentative="1">
      <w:start w:val="1"/>
      <w:numFmt w:val="decimal"/>
      <w:lvlText w:val="%4."/>
      <w:lvlJc w:val="left"/>
      <w:pPr>
        <w:ind w:left="2880" w:hanging="360"/>
      </w:pPr>
    </w:lvl>
    <w:lvl w:ilvl="4" w:tplc="9F3C6E46" w:tentative="1">
      <w:start w:val="1"/>
      <w:numFmt w:val="lowerLetter"/>
      <w:lvlText w:val="%5."/>
      <w:lvlJc w:val="left"/>
      <w:pPr>
        <w:ind w:left="3600" w:hanging="360"/>
      </w:pPr>
    </w:lvl>
    <w:lvl w:ilvl="5" w:tplc="0E9826F4" w:tentative="1">
      <w:start w:val="1"/>
      <w:numFmt w:val="lowerRoman"/>
      <w:lvlText w:val="%6."/>
      <w:lvlJc w:val="right"/>
      <w:pPr>
        <w:ind w:left="4320" w:hanging="180"/>
      </w:pPr>
    </w:lvl>
    <w:lvl w:ilvl="6" w:tplc="DD4A03A8" w:tentative="1">
      <w:start w:val="1"/>
      <w:numFmt w:val="decimal"/>
      <w:lvlText w:val="%7."/>
      <w:lvlJc w:val="left"/>
      <w:pPr>
        <w:ind w:left="5040" w:hanging="360"/>
      </w:pPr>
    </w:lvl>
    <w:lvl w:ilvl="7" w:tplc="A492E58E" w:tentative="1">
      <w:start w:val="1"/>
      <w:numFmt w:val="lowerLetter"/>
      <w:lvlText w:val="%8."/>
      <w:lvlJc w:val="left"/>
      <w:pPr>
        <w:ind w:left="5760" w:hanging="360"/>
      </w:pPr>
    </w:lvl>
    <w:lvl w:ilvl="8" w:tplc="0A26B082" w:tentative="1">
      <w:start w:val="1"/>
      <w:numFmt w:val="lowerRoman"/>
      <w:lvlText w:val="%9."/>
      <w:lvlJc w:val="right"/>
      <w:pPr>
        <w:ind w:left="6480" w:hanging="180"/>
      </w:pPr>
    </w:lvl>
  </w:abstractNum>
  <w:abstractNum w:abstractNumId="41" w15:restartNumberingAfterBreak="0">
    <w:nsid w:val="70942DBC"/>
    <w:multiLevelType w:val="hybridMultilevel"/>
    <w:tmpl w:val="91588566"/>
    <w:lvl w:ilvl="0" w:tplc="BD6A414C">
      <w:start w:val="1"/>
      <w:numFmt w:val="lowerLetter"/>
      <w:lvlText w:val="(%1)"/>
      <w:lvlJc w:val="left"/>
      <w:pPr>
        <w:ind w:left="1793" w:hanging="375"/>
      </w:pPr>
      <w:rPr>
        <w:rFonts w:hint="default"/>
      </w:rPr>
    </w:lvl>
    <w:lvl w:ilvl="1" w:tplc="4F8E74B2" w:tentative="1">
      <w:start w:val="1"/>
      <w:numFmt w:val="lowerLetter"/>
      <w:lvlText w:val="%2."/>
      <w:lvlJc w:val="left"/>
      <w:pPr>
        <w:ind w:left="2149" w:hanging="360"/>
      </w:pPr>
    </w:lvl>
    <w:lvl w:ilvl="2" w:tplc="30689318" w:tentative="1">
      <w:start w:val="1"/>
      <w:numFmt w:val="lowerRoman"/>
      <w:lvlText w:val="%3."/>
      <w:lvlJc w:val="right"/>
      <w:pPr>
        <w:ind w:left="2869" w:hanging="180"/>
      </w:pPr>
    </w:lvl>
    <w:lvl w:ilvl="3" w:tplc="804E986A" w:tentative="1">
      <w:start w:val="1"/>
      <w:numFmt w:val="decimal"/>
      <w:lvlText w:val="%4."/>
      <w:lvlJc w:val="left"/>
      <w:pPr>
        <w:ind w:left="3589" w:hanging="360"/>
      </w:pPr>
    </w:lvl>
    <w:lvl w:ilvl="4" w:tplc="C1B27C90" w:tentative="1">
      <w:start w:val="1"/>
      <w:numFmt w:val="lowerLetter"/>
      <w:lvlText w:val="%5."/>
      <w:lvlJc w:val="left"/>
      <w:pPr>
        <w:ind w:left="4309" w:hanging="360"/>
      </w:pPr>
    </w:lvl>
    <w:lvl w:ilvl="5" w:tplc="41AE183A" w:tentative="1">
      <w:start w:val="1"/>
      <w:numFmt w:val="lowerRoman"/>
      <w:lvlText w:val="%6."/>
      <w:lvlJc w:val="right"/>
      <w:pPr>
        <w:ind w:left="5029" w:hanging="180"/>
      </w:pPr>
    </w:lvl>
    <w:lvl w:ilvl="6" w:tplc="D4D0C73E" w:tentative="1">
      <w:start w:val="1"/>
      <w:numFmt w:val="decimal"/>
      <w:lvlText w:val="%7."/>
      <w:lvlJc w:val="left"/>
      <w:pPr>
        <w:ind w:left="5749" w:hanging="360"/>
      </w:pPr>
    </w:lvl>
    <w:lvl w:ilvl="7" w:tplc="470C260E" w:tentative="1">
      <w:start w:val="1"/>
      <w:numFmt w:val="lowerLetter"/>
      <w:lvlText w:val="%8."/>
      <w:lvlJc w:val="left"/>
      <w:pPr>
        <w:ind w:left="6469" w:hanging="360"/>
      </w:pPr>
    </w:lvl>
    <w:lvl w:ilvl="8" w:tplc="67AA5FF2" w:tentative="1">
      <w:start w:val="1"/>
      <w:numFmt w:val="lowerRoman"/>
      <w:lvlText w:val="%9."/>
      <w:lvlJc w:val="right"/>
      <w:pPr>
        <w:ind w:left="7189" w:hanging="180"/>
      </w:pPr>
    </w:lvl>
  </w:abstractNum>
  <w:abstractNum w:abstractNumId="42" w15:restartNumberingAfterBreak="0">
    <w:nsid w:val="70A42068"/>
    <w:multiLevelType w:val="hybridMultilevel"/>
    <w:tmpl w:val="1EFC07A0"/>
    <w:lvl w:ilvl="0" w:tplc="170EF03A">
      <w:start w:val="1"/>
      <w:numFmt w:val="decimal"/>
      <w:lvlText w:val="%1."/>
      <w:lvlJc w:val="left"/>
      <w:pPr>
        <w:ind w:left="720" w:hanging="360"/>
      </w:pPr>
      <w:rPr>
        <w:rFonts w:hint="default"/>
        <w:sz w:val="24"/>
      </w:rPr>
    </w:lvl>
    <w:lvl w:ilvl="1" w:tplc="690205B8" w:tentative="1">
      <w:start w:val="1"/>
      <w:numFmt w:val="lowerLetter"/>
      <w:lvlText w:val="%2."/>
      <w:lvlJc w:val="left"/>
      <w:pPr>
        <w:ind w:left="1440" w:hanging="360"/>
      </w:pPr>
    </w:lvl>
    <w:lvl w:ilvl="2" w:tplc="B2E6CDC6" w:tentative="1">
      <w:start w:val="1"/>
      <w:numFmt w:val="lowerRoman"/>
      <w:lvlText w:val="%3."/>
      <w:lvlJc w:val="right"/>
      <w:pPr>
        <w:ind w:left="2160" w:hanging="180"/>
      </w:pPr>
    </w:lvl>
    <w:lvl w:ilvl="3" w:tplc="BB0C6232" w:tentative="1">
      <w:start w:val="1"/>
      <w:numFmt w:val="decimal"/>
      <w:lvlText w:val="%4."/>
      <w:lvlJc w:val="left"/>
      <w:pPr>
        <w:ind w:left="2880" w:hanging="360"/>
      </w:pPr>
    </w:lvl>
    <w:lvl w:ilvl="4" w:tplc="A238ACF8" w:tentative="1">
      <w:start w:val="1"/>
      <w:numFmt w:val="lowerLetter"/>
      <w:lvlText w:val="%5."/>
      <w:lvlJc w:val="left"/>
      <w:pPr>
        <w:ind w:left="3600" w:hanging="360"/>
      </w:pPr>
    </w:lvl>
    <w:lvl w:ilvl="5" w:tplc="2C681CD4" w:tentative="1">
      <w:start w:val="1"/>
      <w:numFmt w:val="lowerRoman"/>
      <w:lvlText w:val="%6."/>
      <w:lvlJc w:val="right"/>
      <w:pPr>
        <w:ind w:left="4320" w:hanging="180"/>
      </w:pPr>
    </w:lvl>
    <w:lvl w:ilvl="6" w:tplc="6CC664E6" w:tentative="1">
      <w:start w:val="1"/>
      <w:numFmt w:val="decimal"/>
      <w:lvlText w:val="%7."/>
      <w:lvlJc w:val="left"/>
      <w:pPr>
        <w:ind w:left="5040" w:hanging="360"/>
      </w:pPr>
    </w:lvl>
    <w:lvl w:ilvl="7" w:tplc="3E98D8BC" w:tentative="1">
      <w:start w:val="1"/>
      <w:numFmt w:val="lowerLetter"/>
      <w:lvlText w:val="%8."/>
      <w:lvlJc w:val="left"/>
      <w:pPr>
        <w:ind w:left="5760" w:hanging="360"/>
      </w:pPr>
    </w:lvl>
    <w:lvl w:ilvl="8" w:tplc="47F04276" w:tentative="1">
      <w:start w:val="1"/>
      <w:numFmt w:val="lowerRoman"/>
      <w:lvlText w:val="%9."/>
      <w:lvlJc w:val="right"/>
      <w:pPr>
        <w:ind w:left="6480" w:hanging="180"/>
      </w:pPr>
    </w:lvl>
  </w:abstractNum>
  <w:abstractNum w:abstractNumId="43" w15:restartNumberingAfterBreak="0">
    <w:nsid w:val="714D7128"/>
    <w:multiLevelType w:val="hybridMultilevel"/>
    <w:tmpl w:val="D00A87D0"/>
    <w:lvl w:ilvl="0" w:tplc="9EDA8650">
      <w:start w:val="1"/>
      <w:numFmt w:val="lowerRoman"/>
      <w:lvlText w:val="(%1)"/>
      <w:lvlJc w:val="left"/>
      <w:pPr>
        <w:ind w:left="1429" w:hanging="720"/>
      </w:pPr>
      <w:rPr>
        <w:rFonts w:hint="default"/>
      </w:rPr>
    </w:lvl>
    <w:lvl w:ilvl="1" w:tplc="10029A3C" w:tentative="1">
      <w:start w:val="1"/>
      <w:numFmt w:val="lowerLetter"/>
      <w:lvlText w:val="%2."/>
      <w:lvlJc w:val="left"/>
      <w:pPr>
        <w:ind w:left="1789" w:hanging="360"/>
      </w:pPr>
    </w:lvl>
    <w:lvl w:ilvl="2" w:tplc="6450B614" w:tentative="1">
      <w:start w:val="1"/>
      <w:numFmt w:val="lowerRoman"/>
      <w:lvlText w:val="%3."/>
      <w:lvlJc w:val="right"/>
      <w:pPr>
        <w:ind w:left="2509" w:hanging="180"/>
      </w:pPr>
    </w:lvl>
    <w:lvl w:ilvl="3" w:tplc="AFDE8EA2" w:tentative="1">
      <w:start w:val="1"/>
      <w:numFmt w:val="decimal"/>
      <w:lvlText w:val="%4."/>
      <w:lvlJc w:val="left"/>
      <w:pPr>
        <w:ind w:left="3229" w:hanging="360"/>
      </w:pPr>
    </w:lvl>
    <w:lvl w:ilvl="4" w:tplc="76FC2D66" w:tentative="1">
      <w:start w:val="1"/>
      <w:numFmt w:val="lowerLetter"/>
      <w:lvlText w:val="%5."/>
      <w:lvlJc w:val="left"/>
      <w:pPr>
        <w:ind w:left="3949" w:hanging="360"/>
      </w:pPr>
    </w:lvl>
    <w:lvl w:ilvl="5" w:tplc="3184E438" w:tentative="1">
      <w:start w:val="1"/>
      <w:numFmt w:val="lowerRoman"/>
      <w:lvlText w:val="%6."/>
      <w:lvlJc w:val="right"/>
      <w:pPr>
        <w:ind w:left="4669" w:hanging="180"/>
      </w:pPr>
    </w:lvl>
    <w:lvl w:ilvl="6" w:tplc="BA2E1E36" w:tentative="1">
      <w:start w:val="1"/>
      <w:numFmt w:val="decimal"/>
      <w:lvlText w:val="%7."/>
      <w:lvlJc w:val="left"/>
      <w:pPr>
        <w:ind w:left="5389" w:hanging="360"/>
      </w:pPr>
    </w:lvl>
    <w:lvl w:ilvl="7" w:tplc="77E86F72" w:tentative="1">
      <w:start w:val="1"/>
      <w:numFmt w:val="lowerLetter"/>
      <w:lvlText w:val="%8."/>
      <w:lvlJc w:val="left"/>
      <w:pPr>
        <w:ind w:left="6109" w:hanging="360"/>
      </w:pPr>
    </w:lvl>
    <w:lvl w:ilvl="8" w:tplc="E6F86BAE" w:tentative="1">
      <w:start w:val="1"/>
      <w:numFmt w:val="lowerRoman"/>
      <w:lvlText w:val="%9."/>
      <w:lvlJc w:val="right"/>
      <w:pPr>
        <w:ind w:left="6829" w:hanging="180"/>
      </w:pPr>
    </w:lvl>
  </w:abstractNum>
  <w:abstractNum w:abstractNumId="44" w15:restartNumberingAfterBreak="0">
    <w:nsid w:val="77B774FF"/>
    <w:multiLevelType w:val="hybridMultilevel"/>
    <w:tmpl w:val="55EA80DE"/>
    <w:lvl w:ilvl="0" w:tplc="34A866F8">
      <w:start w:val="1"/>
      <w:numFmt w:val="lowerLetter"/>
      <w:lvlText w:val="(%1)"/>
      <w:lvlJc w:val="left"/>
      <w:pPr>
        <w:ind w:left="2912" w:hanging="360"/>
      </w:pPr>
      <w:rPr>
        <w:rFonts w:hint="default"/>
      </w:rPr>
    </w:lvl>
    <w:lvl w:ilvl="1" w:tplc="D7F0C906" w:tentative="1">
      <w:start w:val="1"/>
      <w:numFmt w:val="lowerLetter"/>
      <w:lvlText w:val="%2."/>
      <w:lvlJc w:val="left"/>
      <w:pPr>
        <w:ind w:left="3632" w:hanging="360"/>
      </w:pPr>
    </w:lvl>
    <w:lvl w:ilvl="2" w:tplc="8A66E7F4" w:tentative="1">
      <w:start w:val="1"/>
      <w:numFmt w:val="lowerRoman"/>
      <w:lvlText w:val="%3."/>
      <w:lvlJc w:val="right"/>
      <w:pPr>
        <w:ind w:left="4352" w:hanging="180"/>
      </w:pPr>
    </w:lvl>
    <w:lvl w:ilvl="3" w:tplc="11E26FA8" w:tentative="1">
      <w:start w:val="1"/>
      <w:numFmt w:val="decimal"/>
      <w:lvlText w:val="%4."/>
      <w:lvlJc w:val="left"/>
      <w:pPr>
        <w:ind w:left="5072" w:hanging="360"/>
      </w:pPr>
    </w:lvl>
    <w:lvl w:ilvl="4" w:tplc="ED58E6D6" w:tentative="1">
      <w:start w:val="1"/>
      <w:numFmt w:val="lowerLetter"/>
      <w:lvlText w:val="%5."/>
      <w:lvlJc w:val="left"/>
      <w:pPr>
        <w:ind w:left="5792" w:hanging="360"/>
      </w:pPr>
    </w:lvl>
    <w:lvl w:ilvl="5" w:tplc="25FC9BC8" w:tentative="1">
      <w:start w:val="1"/>
      <w:numFmt w:val="lowerRoman"/>
      <w:lvlText w:val="%6."/>
      <w:lvlJc w:val="right"/>
      <w:pPr>
        <w:ind w:left="6512" w:hanging="180"/>
      </w:pPr>
    </w:lvl>
    <w:lvl w:ilvl="6" w:tplc="DD7C6E46" w:tentative="1">
      <w:start w:val="1"/>
      <w:numFmt w:val="decimal"/>
      <w:lvlText w:val="%7."/>
      <w:lvlJc w:val="left"/>
      <w:pPr>
        <w:ind w:left="7232" w:hanging="360"/>
      </w:pPr>
    </w:lvl>
    <w:lvl w:ilvl="7" w:tplc="FD207C88" w:tentative="1">
      <w:start w:val="1"/>
      <w:numFmt w:val="lowerLetter"/>
      <w:lvlText w:val="%8."/>
      <w:lvlJc w:val="left"/>
      <w:pPr>
        <w:ind w:left="7952" w:hanging="360"/>
      </w:pPr>
    </w:lvl>
    <w:lvl w:ilvl="8" w:tplc="EB14EAD6" w:tentative="1">
      <w:start w:val="1"/>
      <w:numFmt w:val="lowerRoman"/>
      <w:lvlText w:val="%9."/>
      <w:lvlJc w:val="right"/>
      <w:pPr>
        <w:ind w:left="8672" w:hanging="180"/>
      </w:pPr>
    </w:lvl>
  </w:abstractNum>
  <w:abstractNum w:abstractNumId="45" w15:restartNumberingAfterBreak="0">
    <w:nsid w:val="7973710A"/>
    <w:multiLevelType w:val="hybridMultilevel"/>
    <w:tmpl w:val="EE48F070"/>
    <w:lvl w:ilvl="0" w:tplc="076E5AF0">
      <w:start w:val="1"/>
      <w:numFmt w:val="decimal"/>
      <w:lvlText w:val="%1."/>
      <w:lvlJc w:val="left"/>
      <w:pPr>
        <w:ind w:left="1032" w:hanging="465"/>
      </w:pPr>
      <w:rPr>
        <w:rFonts w:hint="default"/>
      </w:rPr>
    </w:lvl>
    <w:lvl w:ilvl="1" w:tplc="24A67E84" w:tentative="1">
      <w:start w:val="1"/>
      <w:numFmt w:val="lowerLetter"/>
      <w:lvlText w:val="%2."/>
      <w:lvlJc w:val="left"/>
      <w:pPr>
        <w:ind w:left="1647" w:hanging="360"/>
      </w:pPr>
    </w:lvl>
    <w:lvl w:ilvl="2" w:tplc="20D4BE6C" w:tentative="1">
      <w:start w:val="1"/>
      <w:numFmt w:val="lowerRoman"/>
      <w:lvlText w:val="%3."/>
      <w:lvlJc w:val="right"/>
      <w:pPr>
        <w:ind w:left="2367" w:hanging="180"/>
      </w:pPr>
    </w:lvl>
    <w:lvl w:ilvl="3" w:tplc="CB2AAE62" w:tentative="1">
      <w:start w:val="1"/>
      <w:numFmt w:val="decimal"/>
      <w:lvlText w:val="%4."/>
      <w:lvlJc w:val="left"/>
      <w:pPr>
        <w:ind w:left="3087" w:hanging="360"/>
      </w:pPr>
    </w:lvl>
    <w:lvl w:ilvl="4" w:tplc="8B420558" w:tentative="1">
      <w:start w:val="1"/>
      <w:numFmt w:val="lowerLetter"/>
      <w:lvlText w:val="%5."/>
      <w:lvlJc w:val="left"/>
      <w:pPr>
        <w:ind w:left="3807" w:hanging="360"/>
      </w:pPr>
    </w:lvl>
    <w:lvl w:ilvl="5" w:tplc="759C46CA" w:tentative="1">
      <w:start w:val="1"/>
      <w:numFmt w:val="lowerRoman"/>
      <w:lvlText w:val="%6."/>
      <w:lvlJc w:val="right"/>
      <w:pPr>
        <w:ind w:left="4527" w:hanging="180"/>
      </w:pPr>
    </w:lvl>
    <w:lvl w:ilvl="6" w:tplc="29C0F182" w:tentative="1">
      <w:start w:val="1"/>
      <w:numFmt w:val="decimal"/>
      <w:lvlText w:val="%7."/>
      <w:lvlJc w:val="left"/>
      <w:pPr>
        <w:ind w:left="5247" w:hanging="360"/>
      </w:pPr>
    </w:lvl>
    <w:lvl w:ilvl="7" w:tplc="AD9CC8F2" w:tentative="1">
      <w:start w:val="1"/>
      <w:numFmt w:val="lowerLetter"/>
      <w:lvlText w:val="%8."/>
      <w:lvlJc w:val="left"/>
      <w:pPr>
        <w:ind w:left="5967" w:hanging="360"/>
      </w:pPr>
    </w:lvl>
    <w:lvl w:ilvl="8" w:tplc="9760BDCA" w:tentative="1">
      <w:start w:val="1"/>
      <w:numFmt w:val="lowerRoman"/>
      <w:lvlText w:val="%9."/>
      <w:lvlJc w:val="right"/>
      <w:pPr>
        <w:ind w:left="6687" w:hanging="180"/>
      </w:pPr>
    </w:lvl>
  </w:abstractNum>
  <w:abstractNum w:abstractNumId="46" w15:restartNumberingAfterBreak="0">
    <w:nsid w:val="7A5677BC"/>
    <w:multiLevelType w:val="hybridMultilevel"/>
    <w:tmpl w:val="6B88A57C"/>
    <w:lvl w:ilvl="0" w:tplc="359866A8">
      <w:start w:val="1"/>
      <w:numFmt w:val="decimal"/>
      <w:lvlText w:val="%1."/>
      <w:lvlJc w:val="left"/>
      <w:pPr>
        <w:ind w:left="720" w:hanging="360"/>
      </w:pPr>
    </w:lvl>
    <w:lvl w:ilvl="1" w:tplc="D1FC296A" w:tentative="1">
      <w:start w:val="1"/>
      <w:numFmt w:val="lowerLetter"/>
      <w:lvlText w:val="%2."/>
      <w:lvlJc w:val="left"/>
      <w:pPr>
        <w:ind w:left="1440" w:hanging="360"/>
      </w:pPr>
    </w:lvl>
    <w:lvl w:ilvl="2" w:tplc="16504098" w:tentative="1">
      <w:start w:val="1"/>
      <w:numFmt w:val="lowerRoman"/>
      <w:lvlText w:val="%3."/>
      <w:lvlJc w:val="right"/>
      <w:pPr>
        <w:ind w:left="2160" w:hanging="180"/>
      </w:pPr>
    </w:lvl>
    <w:lvl w:ilvl="3" w:tplc="7A323856" w:tentative="1">
      <w:start w:val="1"/>
      <w:numFmt w:val="decimal"/>
      <w:lvlText w:val="%4."/>
      <w:lvlJc w:val="left"/>
      <w:pPr>
        <w:ind w:left="2880" w:hanging="360"/>
      </w:pPr>
    </w:lvl>
    <w:lvl w:ilvl="4" w:tplc="907C6880" w:tentative="1">
      <w:start w:val="1"/>
      <w:numFmt w:val="lowerLetter"/>
      <w:lvlText w:val="%5."/>
      <w:lvlJc w:val="left"/>
      <w:pPr>
        <w:ind w:left="3600" w:hanging="360"/>
      </w:pPr>
    </w:lvl>
    <w:lvl w:ilvl="5" w:tplc="60CCFD48" w:tentative="1">
      <w:start w:val="1"/>
      <w:numFmt w:val="lowerRoman"/>
      <w:lvlText w:val="%6."/>
      <w:lvlJc w:val="right"/>
      <w:pPr>
        <w:ind w:left="4320" w:hanging="180"/>
      </w:pPr>
    </w:lvl>
    <w:lvl w:ilvl="6" w:tplc="6BA04DEA" w:tentative="1">
      <w:start w:val="1"/>
      <w:numFmt w:val="decimal"/>
      <w:lvlText w:val="%7."/>
      <w:lvlJc w:val="left"/>
      <w:pPr>
        <w:ind w:left="5040" w:hanging="360"/>
      </w:pPr>
    </w:lvl>
    <w:lvl w:ilvl="7" w:tplc="718A46BA" w:tentative="1">
      <w:start w:val="1"/>
      <w:numFmt w:val="lowerLetter"/>
      <w:lvlText w:val="%8."/>
      <w:lvlJc w:val="left"/>
      <w:pPr>
        <w:ind w:left="5760" w:hanging="360"/>
      </w:pPr>
    </w:lvl>
    <w:lvl w:ilvl="8" w:tplc="CBF4DF80" w:tentative="1">
      <w:start w:val="1"/>
      <w:numFmt w:val="lowerRoman"/>
      <w:lvlText w:val="%9."/>
      <w:lvlJc w:val="right"/>
      <w:pPr>
        <w:ind w:left="6480" w:hanging="180"/>
      </w:pPr>
    </w:lvl>
  </w:abstractNum>
  <w:abstractNum w:abstractNumId="47" w15:restartNumberingAfterBreak="0">
    <w:nsid w:val="7BF66E6B"/>
    <w:multiLevelType w:val="hybridMultilevel"/>
    <w:tmpl w:val="57C454EE"/>
    <w:lvl w:ilvl="0" w:tplc="D452D5D8">
      <w:start w:val="1"/>
      <w:numFmt w:val="lowerRoman"/>
      <w:lvlText w:val="(%1)"/>
      <w:lvlJc w:val="left"/>
      <w:pPr>
        <w:ind w:left="1080" w:hanging="720"/>
      </w:pPr>
      <w:rPr>
        <w:rFonts w:hint="default"/>
      </w:rPr>
    </w:lvl>
    <w:lvl w:ilvl="1" w:tplc="658E8720" w:tentative="1">
      <w:start w:val="1"/>
      <w:numFmt w:val="lowerLetter"/>
      <w:lvlText w:val="%2."/>
      <w:lvlJc w:val="left"/>
      <w:pPr>
        <w:ind w:left="1440" w:hanging="360"/>
      </w:pPr>
    </w:lvl>
    <w:lvl w:ilvl="2" w:tplc="39560EF6" w:tentative="1">
      <w:start w:val="1"/>
      <w:numFmt w:val="lowerRoman"/>
      <w:lvlText w:val="%3."/>
      <w:lvlJc w:val="right"/>
      <w:pPr>
        <w:ind w:left="2160" w:hanging="180"/>
      </w:pPr>
    </w:lvl>
    <w:lvl w:ilvl="3" w:tplc="6AC0B28E" w:tentative="1">
      <w:start w:val="1"/>
      <w:numFmt w:val="decimal"/>
      <w:lvlText w:val="%4."/>
      <w:lvlJc w:val="left"/>
      <w:pPr>
        <w:ind w:left="2880" w:hanging="360"/>
      </w:pPr>
    </w:lvl>
    <w:lvl w:ilvl="4" w:tplc="6B9C9DB2" w:tentative="1">
      <w:start w:val="1"/>
      <w:numFmt w:val="lowerLetter"/>
      <w:lvlText w:val="%5."/>
      <w:lvlJc w:val="left"/>
      <w:pPr>
        <w:ind w:left="3600" w:hanging="360"/>
      </w:pPr>
    </w:lvl>
    <w:lvl w:ilvl="5" w:tplc="61A2FD18" w:tentative="1">
      <w:start w:val="1"/>
      <w:numFmt w:val="lowerRoman"/>
      <w:lvlText w:val="%6."/>
      <w:lvlJc w:val="right"/>
      <w:pPr>
        <w:ind w:left="4320" w:hanging="180"/>
      </w:pPr>
    </w:lvl>
    <w:lvl w:ilvl="6" w:tplc="2228B64A" w:tentative="1">
      <w:start w:val="1"/>
      <w:numFmt w:val="decimal"/>
      <w:lvlText w:val="%7."/>
      <w:lvlJc w:val="left"/>
      <w:pPr>
        <w:ind w:left="5040" w:hanging="360"/>
      </w:pPr>
    </w:lvl>
    <w:lvl w:ilvl="7" w:tplc="D08E67E2" w:tentative="1">
      <w:start w:val="1"/>
      <w:numFmt w:val="lowerLetter"/>
      <w:lvlText w:val="%8."/>
      <w:lvlJc w:val="left"/>
      <w:pPr>
        <w:ind w:left="5760" w:hanging="360"/>
      </w:pPr>
    </w:lvl>
    <w:lvl w:ilvl="8" w:tplc="A8EA8D22" w:tentative="1">
      <w:start w:val="1"/>
      <w:numFmt w:val="lowerRoman"/>
      <w:lvlText w:val="%9."/>
      <w:lvlJc w:val="right"/>
      <w:pPr>
        <w:ind w:left="6480" w:hanging="180"/>
      </w:pPr>
    </w:lvl>
  </w:abstractNum>
  <w:abstractNum w:abstractNumId="48" w15:restartNumberingAfterBreak="0">
    <w:nsid w:val="7C2C7052"/>
    <w:multiLevelType w:val="hybridMultilevel"/>
    <w:tmpl w:val="2E0C0740"/>
    <w:lvl w:ilvl="0" w:tplc="62DE7296">
      <w:start w:val="1"/>
      <w:numFmt w:val="lowerRoman"/>
      <w:lvlText w:val="(%1)"/>
      <w:lvlJc w:val="left"/>
      <w:pPr>
        <w:ind w:left="1429" w:hanging="720"/>
      </w:pPr>
      <w:rPr>
        <w:rFonts w:hint="default"/>
      </w:rPr>
    </w:lvl>
    <w:lvl w:ilvl="1" w:tplc="4C4EC0F0" w:tentative="1">
      <w:start w:val="1"/>
      <w:numFmt w:val="lowerLetter"/>
      <w:lvlText w:val="%2."/>
      <w:lvlJc w:val="left"/>
      <w:pPr>
        <w:ind w:left="1789" w:hanging="360"/>
      </w:pPr>
    </w:lvl>
    <w:lvl w:ilvl="2" w:tplc="6602D886" w:tentative="1">
      <w:start w:val="1"/>
      <w:numFmt w:val="lowerRoman"/>
      <w:lvlText w:val="%3."/>
      <w:lvlJc w:val="right"/>
      <w:pPr>
        <w:ind w:left="2509" w:hanging="180"/>
      </w:pPr>
    </w:lvl>
    <w:lvl w:ilvl="3" w:tplc="3956E082" w:tentative="1">
      <w:start w:val="1"/>
      <w:numFmt w:val="decimal"/>
      <w:lvlText w:val="%4."/>
      <w:lvlJc w:val="left"/>
      <w:pPr>
        <w:ind w:left="3229" w:hanging="360"/>
      </w:pPr>
    </w:lvl>
    <w:lvl w:ilvl="4" w:tplc="8C16CA6C" w:tentative="1">
      <w:start w:val="1"/>
      <w:numFmt w:val="lowerLetter"/>
      <w:lvlText w:val="%5."/>
      <w:lvlJc w:val="left"/>
      <w:pPr>
        <w:ind w:left="3949" w:hanging="360"/>
      </w:pPr>
    </w:lvl>
    <w:lvl w:ilvl="5" w:tplc="4C98E346" w:tentative="1">
      <w:start w:val="1"/>
      <w:numFmt w:val="lowerRoman"/>
      <w:lvlText w:val="%6."/>
      <w:lvlJc w:val="right"/>
      <w:pPr>
        <w:ind w:left="4669" w:hanging="180"/>
      </w:pPr>
    </w:lvl>
    <w:lvl w:ilvl="6" w:tplc="8C1ED5BA" w:tentative="1">
      <w:start w:val="1"/>
      <w:numFmt w:val="decimal"/>
      <w:lvlText w:val="%7."/>
      <w:lvlJc w:val="left"/>
      <w:pPr>
        <w:ind w:left="5389" w:hanging="360"/>
      </w:pPr>
    </w:lvl>
    <w:lvl w:ilvl="7" w:tplc="C602F6DE" w:tentative="1">
      <w:start w:val="1"/>
      <w:numFmt w:val="lowerLetter"/>
      <w:lvlText w:val="%8."/>
      <w:lvlJc w:val="left"/>
      <w:pPr>
        <w:ind w:left="6109" w:hanging="360"/>
      </w:pPr>
    </w:lvl>
    <w:lvl w:ilvl="8" w:tplc="37EE074C" w:tentative="1">
      <w:start w:val="1"/>
      <w:numFmt w:val="lowerRoman"/>
      <w:lvlText w:val="%9."/>
      <w:lvlJc w:val="right"/>
      <w:pPr>
        <w:ind w:left="6829" w:hanging="180"/>
      </w:pPr>
    </w:lvl>
  </w:abstractNum>
  <w:num w:numId="1">
    <w:abstractNumId w:val="47"/>
  </w:num>
  <w:num w:numId="2">
    <w:abstractNumId w:val="5"/>
  </w:num>
  <w:num w:numId="3">
    <w:abstractNumId w:val="20"/>
  </w:num>
  <w:num w:numId="4">
    <w:abstractNumId w:val="11"/>
  </w:num>
  <w:num w:numId="5">
    <w:abstractNumId w:val="42"/>
  </w:num>
  <w:num w:numId="6">
    <w:abstractNumId w:val="44"/>
  </w:num>
  <w:num w:numId="7">
    <w:abstractNumId w:val="27"/>
  </w:num>
  <w:num w:numId="8">
    <w:abstractNumId w:val="41"/>
  </w:num>
  <w:num w:numId="9">
    <w:abstractNumId w:val="38"/>
  </w:num>
  <w:num w:numId="10">
    <w:abstractNumId w:val="17"/>
  </w:num>
  <w:num w:numId="11">
    <w:abstractNumId w:val="30"/>
  </w:num>
  <w:num w:numId="12">
    <w:abstractNumId w:val="46"/>
  </w:num>
  <w:num w:numId="13">
    <w:abstractNumId w:val="6"/>
  </w:num>
  <w:num w:numId="14">
    <w:abstractNumId w:val="24"/>
  </w:num>
  <w:num w:numId="15">
    <w:abstractNumId w:val="35"/>
  </w:num>
  <w:num w:numId="16">
    <w:abstractNumId w:val="9"/>
  </w:num>
  <w:num w:numId="17">
    <w:abstractNumId w:val="34"/>
  </w:num>
  <w:num w:numId="18">
    <w:abstractNumId w:val="8"/>
  </w:num>
  <w:num w:numId="19">
    <w:abstractNumId w:val="22"/>
  </w:num>
  <w:num w:numId="20">
    <w:abstractNumId w:val="29"/>
  </w:num>
  <w:num w:numId="21">
    <w:abstractNumId w:val="12"/>
  </w:num>
  <w:num w:numId="22">
    <w:abstractNumId w:val="23"/>
  </w:num>
  <w:num w:numId="23">
    <w:abstractNumId w:val="15"/>
  </w:num>
  <w:num w:numId="24">
    <w:abstractNumId w:val="18"/>
  </w:num>
  <w:num w:numId="25">
    <w:abstractNumId w:val="28"/>
  </w:num>
  <w:num w:numId="26">
    <w:abstractNumId w:val="43"/>
  </w:num>
  <w:num w:numId="27">
    <w:abstractNumId w:val="48"/>
  </w:num>
  <w:num w:numId="28">
    <w:abstractNumId w:val="16"/>
  </w:num>
  <w:num w:numId="29">
    <w:abstractNumId w:val="32"/>
  </w:num>
  <w:num w:numId="30">
    <w:abstractNumId w:val="26"/>
  </w:num>
  <w:num w:numId="31">
    <w:abstractNumId w:val="36"/>
  </w:num>
  <w:num w:numId="32">
    <w:abstractNumId w:val="40"/>
  </w:num>
  <w:num w:numId="33">
    <w:abstractNumId w:val="37"/>
  </w:num>
  <w:num w:numId="34">
    <w:abstractNumId w:val="0"/>
  </w:num>
  <w:num w:numId="35">
    <w:abstractNumId w:val="21"/>
  </w:num>
  <w:num w:numId="36">
    <w:abstractNumId w:val="39"/>
  </w:num>
  <w:num w:numId="37">
    <w:abstractNumId w:val="13"/>
  </w:num>
  <w:num w:numId="38">
    <w:abstractNumId w:val="10"/>
  </w:num>
  <w:num w:numId="39">
    <w:abstractNumId w:val="14"/>
  </w:num>
  <w:num w:numId="40">
    <w:abstractNumId w:val="1"/>
  </w:num>
  <w:num w:numId="41">
    <w:abstractNumId w:val="2"/>
  </w:num>
  <w:num w:numId="42">
    <w:abstractNumId w:val="45"/>
  </w:num>
  <w:num w:numId="43">
    <w:abstractNumId w:val="19"/>
  </w:num>
  <w:num w:numId="44">
    <w:abstractNumId w:val="31"/>
  </w:num>
  <w:num w:numId="45">
    <w:abstractNumId w:val="7"/>
  </w:num>
  <w:num w:numId="46">
    <w:abstractNumId w:val="33"/>
  </w:num>
  <w:num w:numId="47">
    <w:abstractNumId w:val="4"/>
  </w:num>
  <w:num w:numId="48">
    <w:abstractNumId w:val="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342F"/>
    <w:rsid w:val="00015399"/>
    <w:rsid w:val="00015426"/>
    <w:rsid w:val="0001585D"/>
    <w:rsid w:val="000164B2"/>
    <w:rsid w:val="00016EEE"/>
    <w:rsid w:val="00017359"/>
    <w:rsid w:val="00020291"/>
    <w:rsid w:val="00021306"/>
    <w:rsid w:val="00021AAD"/>
    <w:rsid w:val="00022483"/>
    <w:rsid w:val="00023300"/>
    <w:rsid w:val="000252A5"/>
    <w:rsid w:val="0002731C"/>
    <w:rsid w:val="00027B2C"/>
    <w:rsid w:val="00027C8A"/>
    <w:rsid w:val="00030845"/>
    <w:rsid w:val="00030D20"/>
    <w:rsid w:val="0003106D"/>
    <w:rsid w:val="000310BC"/>
    <w:rsid w:val="000332C1"/>
    <w:rsid w:val="00033528"/>
    <w:rsid w:val="00034731"/>
    <w:rsid w:val="00034D09"/>
    <w:rsid w:val="00034E0E"/>
    <w:rsid w:val="00035653"/>
    <w:rsid w:val="00037117"/>
    <w:rsid w:val="000413B9"/>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65E"/>
    <w:rsid w:val="00070B64"/>
    <w:rsid w:val="000710C5"/>
    <w:rsid w:val="00072707"/>
    <w:rsid w:val="0007416C"/>
    <w:rsid w:val="000744B4"/>
    <w:rsid w:val="00076ECA"/>
    <w:rsid w:val="00077093"/>
    <w:rsid w:val="000800AC"/>
    <w:rsid w:val="00081F90"/>
    <w:rsid w:val="00082BF0"/>
    <w:rsid w:val="000843D6"/>
    <w:rsid w:val="00084943"/>
    <w:rsid w:val="000855E9"/>
    <w:rsid w:val="00085ABE"/>
    <w:rsid w:val="00090801"/>
    <w:rsid w:val="00091502"/>
    <w:rsid w:val="00091BA7"/>
    <w:rsid w:val="00092610"/>
    <w:rsid w:val="00094602"/>
    <w:rsid w:val="00096C84"/>
    <w:rsid w:val="00097237"/>
    <w:rsid w:val="000A3A1A"/>
    <w:rsid w:val="000A5BBF"/>
    <w:rsid w:val="000A745C"/>
    <w:rsid w:val="000B0270"/>
    <w:rsid w:val="000B1146"/>
    <w:rsid w:val="000B2E7F"/>
    <w:rsid w:val="000B3303"/>
    <w:rsid w:val="000B3A5A"/>
    <w:rsid w:val="000C0092"/>
    <w:rsid w:val="000C0A56"/>
    <w:rsid w:val="000C34AC"/>
    <w:rsid w:val="000C422B"/>
    <w:rsid w:val="000C6039"/>
    <w:rsid w:val="000C7826"/>
    <w:rsid w:val="000D0541"/>
    <w:rsid w:val="000D0F54"/>
    <w:rsid w:val="000D2A6D"/>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975"/>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D2C"/>
    <w:rsid w:val="0013113C"/>
    <w:rsid w:val="001315A5"/>
    <w:rsid w:val="001317F8"/>
    <w:rsid w:val="0013199C"/>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A1"/>
    <w:rsid w:val="00154CF4"/>
    <w:rsid w:val="00155737"/>
    <w:rsid w:val="00155C0D"/>
    <w:rsid w:val="00157A46"/>
    <w:rsid w:val="00157F2E"/>
    <w:rsid w:val="0016170C"/>
    <w:rsid w:val="00162193"/>
    <w:rsid w:val="0016361E"/>
    <w:rsid w:val="00163BF7"/>
    <w:rsid w:val="001644B9"/>
    <w:rsid w:val="00164682"/>
    <w:rsid w:val="00165E35"/>
    <w:rsid w:val="001665D2"/>
    <w:rsid w:val="001737AD"/>
    <w:rsid w:val="00173B22"/>
    <w:rsid w:val="00173F0F"/>
    <w:rsid w:val="001746D8"/>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00E4"/>
    <w:rsid w:val="0019080B"/>
    <w:rsid w:val="001945B5"/>
    <w:rsid w:val="00195D62"/>
    <w:rsid w:val="00197A53"/>
    <w:rsid w:val="001A115C"/>
    <w:rsid w:val="001A2BBC"/>
    <w:rsid w:val="001A422D"/>
    <w:rsid w:val="001A4916"/>
    <w:rsid w:val="001A638B"/>
    <w:rsid w:val="001A7126"/>
    <w:rsid w:val="001A7F93"/>
    <w:rsid w:val="001B0A52"/>
    <w:rsid w:val="001B0F0D"/>
    <w:rsid w:val="001B1852"/>
    <w:rsid w:val="001B29B7"/>
    <w:rsid w:val="001B3B89"/>
    <w:rsid w:val="001B53AD"/>
    <w:rsid w:val="001B70F9"/>
    <w:rsid w:val="001B7253"/>
    <w:rsid w:val="001C011E"/>
    <w:rsid w:val="001C2B31"/>
    <w:rsid w:val="001C41EF"/>
    <w:rsid w:val="001C4267"/>
    <w:rsid w:val="001D267D"/>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4FCD"/>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3DF"/>
    <w:rsid w:val="002246DA"/>
    <w:rsid w:val="00224741"/>
    <w:rsid w:val="00224C90"/>
    <w:rsid w:val="00224D2B"/>
    <w:rsid w:val="002252C0"/>
    <w:rsid w:val="002258C0"/>
    <w:rsid w:val="00230524"/>
    <w:rsid w:val="00232D86"/>
    <w:rsid w:val="00233191"/>
    <w:rsid w:val="002350DF"/>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57279"/>
    <w:rsid w:val="00257E05"/>
    <w:rsid w:val="002603E6"/>
    <w:rsid w:val="002616D1"/>
    <w:rsid w:val="0026521E"/>
    <w:rsid w:val="002678DE"/>
    <w:rsid w:val="0027103D"/>
    <w:rsid w:val="00271FA3"/>
    <w:rsid w:val="002748ED"/>
    <w:rsid w:val="00274FBE"/>
    <w:rsid w:val="002805A9"/>
    <w:rsid w:val="002830C7"/>
    <w:rsid w:val="00283393"/>
    <w:rsid w:val="00284CCD"/>
    <w:rsid w:val="00285204"/>
    <w:rsid w:val="0028572E"/>
    <w:rsid w:val="002860B4"/>
    <w:rsid w:val="002874E1"/>
    <w:rsid w:val="002904E9"/>
    <w:rsid w:val="0029067F"/>
    <w:rsid w:val="00290F3E"/>
    <w:rsid w:val="00291FE1"/>
    <w:rsid w:val="00293E06"/>
    <w:rsid w:val="00296B44"/>
    <w:rsid w:val="002A1CA5"/>
    <w:rsid w:val="002A371B"/>
    <w:rsid w:val="002A37FF"/>
    <w:rsid w:val="002A4CAC"/>
    <w:rsid w:val="002A6ECF"/>
    <w:rsid w:val="002B2483"/>
    <w:rsid w:val="002B2C90"/>
    <w:rsid w:val="002B3711"/>
    <w:rsid w:val="002B5112"/>
    <w:rsid w:val="002B5480"/>
    <w:rsid w:val="002C438D"/>
    <w:rsid w:val="002C596E"/>
    <w:rsid w:val="002C66E4"/>
    <w:rsid w:val="002C68B5"/>
    <w:rsid w:val="002D0B26"/>
    <w:rsid w:val="002D48B0"/>
    <w:rsid w:val="002D50EA"/>
    <w:rsid w:val="002D6E55"/>
    <w:rsid w:val="002D75FC"/>
    <w:rsid w:val="002E26EB"/>
    <w:rsid w:val="002E386B"/>
    <w:rsid w:val="002E3FF2"/>
    <w:rsid w:val="002E653D"/>
    <w:rsid w:val="002E75E4"/>
    <w:rsid w:val="002F1008"/>
    <w:rsid w:val="002F3497"/>
    <w:rsid w:val="002F5DB0"/>
    <w:rsid w:val="00302CA5"/>
    <w:rsid w:val="00306FA8"/>
    <w:rsid w:val="00307087"/>
    <w:rsid w:val="00311914"/>
    <w:rsid w:val="00312002"/>
    <w:rsid w:val="003123C9"/>
    <w:rsid w:val="00312607"/>
    <w:rsid w:val="00313AD3"/>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1178"/>
    <w:rsid w:val="003323FC"/>
    <w:rsid w:val="0033780C"/>
    <w:rsid w:val="003412F2"/>
    <w:rsid w:val="00342263"/>
    <w:rsid w:val="00345E76"/>
    <w:rsid w:val="00351C8A"/>
    <w:rsid w:val="00353694"/>
    <w:rsid w:val="00356D3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1FC"/>
    <w:rsid w:val="00380E20"/>
    <w:rsid w:val="00381D13"/>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084C"/>
    <w:rsid w:val="00411533"/>
    <w:rsid w:val="0041163F"/>
    <w:rsid w:val="00411D55"/>
    <w:rsid w:val="004126D4"/>
    <w:rsid w:val="00412AFF"/>
    <w:rsid w:val="004131CE"/>
    <w:rsid w:val="004146BD"/>
    <w:rsid w:val="0041501E"/>
    <w:rsid w:val="00416BE7"/>
    <w:rsid w:val="00416F2A"/>
    <w:rsid w:val="00420821"/>
    <w:rsid w:val="004208B2"/>
    <w:rsid w:val="00420DED"/>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6C15"/>
    <w:rsid w:val="004378DA"/>
    <w:rsid w:val="0044050C"/>
    <w:rsid w:val="00440959"/>
    <w:rsid w:val="0044307A"/>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80A"/>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05AF"/>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2BF1"/>
    <w:rsid w:val="0050356E"/>
    <w:rsid w:val="00503E02"/>
    <w:rsid w:val="00505003"/>
    <w:rsid w:val="005052A9"/>
    <w:rsid w:val="005056F3"/>
    <w:rsid w:val="00511F99"/>
    <w:rsid w:val="005150F1"/>
    <w:rsid w:val="0051773B"/>
    <w:rsid w:val="00520B55"/>
    <w:rsid w:val="00522BF4"/>
    <w:rsid w:val="00522C3B"/>
    <w:rsid w:val="005248B5"/>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08"/>
    <w:rsid w:val="005B08A0"/>
    <w:rsid w:val="005B08B7"/>
    <w:rsid w:val="005B0CAC"/>
    <w:rsid w:val="005B15B4"/>
    <w:rsid w:val="005B15FA"/>
    <w:rsid w:val="005B2042"/>
    <w:rsid w:val="005B20B8"/>
    <w:rsid w:val="005B331B"/>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12CE"/>
    <w:rsid w:val="00662B23"/>
    <w:rsid w:val="00662F7E"/>
    <w:rsid w:val="006630B2"/>
    <w:rsid w:val="00663472"/>
    <w:rsid w:val="006646BA"/>
    <w:rsid w:val="00664D4A"/>
    <w:rsid w:val="00664FF0"/>
    <w:rsid w:val="00665081"/>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612F"/>
    <w:rsid w:val="006B7547"/>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3B86"/>
    <w:rsid w:val="006F4BDB"/>
    <w:rsid w:val="006F538E"/>
    <w:rsid w:val="006F555A"/>
    <w:rsid w:val="006F67B4"/>
    <w:rsid w:val="00702A2B"/>
    <w:rsid w:val="007038E3"/>
    <w:rsid w:val="00710B00"/>
    <w:rsid w:val="00712648"/>
    <w:rsid w:val="0071364B"/>
    <w:rsid w:val="0071522C"/>
    <w:rsid w:val="00715D73"/>
    <w:rsid w:val="007161C1"/>
    <w:rsid w:val="007162D7"/>
    <w:rsid w:val="0072059C"/>
    <w:rsid w:val="0072066E"/>
    <w:rsid w:val="007232B8"/>
    <w:rsid w:val="00723E12"/>
    <w:rsid w:val="007260CC"/>
    <w:rsid w:val="007260FB"/>
    <w:rsid w:val="007265B3"/>
    <w:rsid w:val="00730023"/>
    <w:rsid w:val="0073017C"/>
    <w:rsid w:val="00730774"/>
    <w:rsid w:val="007315A7"/>
    <w:rsid w:val="007325BB"/>
    <w:rsid w:val="00732E1B"/>
    <w:rsid w:val="00733837"/>
    <w:rsid w:val="00734384"/>
    <w:rsid w:val="00734386"/>
    <w:rsid w:val="00735391"/>
    <w:rsid w:val="007356C9"/>
    <w:rsid w:val="007366C3"/>
    <w:rsid w:val="00743DB6"/>
    <w:rsid w:val="007442E4"/>
    <w:rsid w:val="007442EF"/>
    <w:rsid w:val="007452DB"/>
    <w:rsid w:val="007455D2"/>
    <w:rsid w:val="00746F4A"/>
    <w:rsid w:val="00747FC6"/>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ABD"/>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4CA8"/>
    <w:rsid w:val="007950FB"/>
    <w:rsid w:val="0079521D"/>
    <w:rsid w:val="00795781"/>
    <w:rsid w:val="007A1489"/>
    <w:rsid w:val="007A2ED7"/>
    <w:rsid w:val="007A401F"/>
    <w:rsid w:val="007A6DB7"/>
    <w:rsid w:val="007B0F92"/>
    <w:rsid w:val="007B261A"/>
    <w:rsid w:val="007B6067"/>
    <w:rsid w:val="007B63C6"/>
    <w:rsid w:val="007B63CA"/>
    <w:rsid w:val="007C1331"/>
    <w:rsid w:val="007C2554"/>
    <w:rsid w:val="007C410D"/>
    <w:rsid w:val="007C4161"/>
    <w:rsid w:val="007C491F"/>
    <w:rsid w:val="007C4B46"/>
    <w:rsid w:val="007D1F4C"/>
    <w:rsid w:val="007D209C"/>
    <w:rsid w:val="007D33C9"/>
    <w:rsid w:val="007D37CA"/>
    <w:rsid w:val="007D4161"/>
    <w:rsid w:val="007D437D"/>
    <w:rsid w:val="007D4D53"/>
    <w:rsid w:val="007E3096"/>
    <w:rsid w:val="007E3315"/>
    <w:rsid w:val="007E4E7F"/>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6C99"/>
    <w:rsid w:val="00847A3A"/>
    <w:rsid w:val="00847D3E"/>
    <w:rsid w:val="00847DB5"/>
    <w:rsid w:val="008504EF"/>
    <w:rsid w:val="00850923"/>
    <w:rsid w:val="00850C59"/>
    <w:rsid w:val="0085200D"/>
    <w:rsid w:val="00857323"/>
    <w:rsid w:val="00857CD0"/>
    <w:rsid w:val="008622C8"/>
    <w:rsid w:val="00862582"/>
    <w:rsid w:val="00865691"/>
    <w:rsid w:val="00865AF2"/>
    <w:rsid w:val="00866216"/>
    <w:rsid w:val="0086624B"/>
    <w:rsid w:val="00867043"/>
    <w:rsid w:val="00870D3E"/>
    <w:rsid w:val="00871DEA"/>
    <w:rsid w:val="00873194"/>
    <w:rsid w:val="00873994"/>
    <w:rsid w:val="00873D6B"/>
    <w:rsid w:val="0087693E"/>
    <w:rsid w:val="00876CC4"/>
    <w:rsid w:val="0087712D"/>
    <w:rsid w:val="00877F1B"/>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11E"/>
    <w:rsid w:val="008B5768"/>
    <w:rsid w:val="008B696A"/>
    <w:rsid w:val="008C0ADB"/>
    <w:rsid w:val="008C134F"/>
    <w:rsid w:val="008C1729"/>
    <w:rsid w:val="008C5F5E"/>
    <w:rsid w:val="008D0A02"/>
    <w:rsid w:val="008D0CC5"/>
    <w:rsid w:val="008D183F"/>
    <w:rsid w:val="008D5975"/>
    <w:rsid w:val="008D5DBD"/>
    <w:rsid w:val="008D7D69"/>
    <w:rsid w:val="008E087D"/>
    <w:rsid w:val="008E326D"/>
    <w:rsid w:val="008E38C1"/>
    <w:rsid w:val="008E452B"/>
    <w:rsid w:val="008E6389"/>
    <w:rsid w:val="008E66D3"/>
    <w:rsid w:val="008F27AF"/>
    <w:rsid w:val="008F2F16"/>
    <w:rsid w:val="008F32FC"/>
    <w:rsid w:val="008F40BE"/>
    <w:rsid w:val="008F495E"/>
    <w:rsid w:val="008F5418"/>
    <w:rsid w:val="008F6B36"/>
    <w:rsid w:val="008F71F1"/>
    <w:rsid w:val="008F7407"/>
    <w:rsid w:val="008F7F21"/>
    <w:rsid w:val="00902009"/>
    <w:rsid w:val="0090553E"/>
    <w:rsid w:val="009067E4"/>
    <w:rsid w:val="009079DD"/>
    <w:rsid w:val="00907A7F"/>
    <w:rsid w:val="0091154A"/>
    <w:rsid w:val="00911EB8"/>
    <w:rsid w:val="0091209C"/>
    <w:rsid w:val="0091224E"/>
    <w:rsid w:val="009128F7"/>
    <w:rsid w:val="00912AE2"/>
    <w:rsid w:val="00914188"/>
    <w:rsid w:val="0092076A"/>
    <w:rsid w:val="00921D13"/>
    <w:rsid w:val="00921D83"/>
    <w:rsid w:val="00923BA4"/>
    <w:rsid w:val="00923E56"/>
    <w:rsid w:val="009248D1"/>
    <w:rsid w:val="00925135"/>
    <w:rsid w:val="0092610E"/>
    <w:rsid w:val="00927B16"/>
    <w:rsid w:val="00930335"/>
    <w:rsid w:val="00930757"/>
    <w:rsid w:val="00930F33"/>
    <w:rsid w:val="00931EA0"/>
    <w:rsid w:val="009325DB"/>
    <w:rsid w:val="009332EF"/>
    <w:rsid w:val="00937799"/>
    <w:rsid w:val="0093796A"/>
    <w:rsid w:val="009420CA"/>
    <w:rsid w:val="0094227B"/>
    <w:rsid w:val="009426AA"/>
    <w:rsid w:val="009438D1"/>
    <w:rsid w:val="00943E67"/>
    <w:rsid w:val="00943FFD"/>
    <w:rsid w:val="009452A4"/>
    <w:rsid w:val="009454A6"/>
    <w:rsid w:val="00945520"/>
    <w:rsid w:val="00946225"/>
    <w:rsid w:val="00951E68"/>
    <w:rsid w:val="00956BB5"/>
    <w:rsid w:val="00956D7E"/>
    <w:rsid w:val="00957166"/>
    <w:rsid w:val="00962282"/>
    <w:rsid w:val="00962A8B"/>
    <w:rsid w:val="00965204"/>
    <w:rsid w:val="00965B09"/>
    <w:rsid w:val="009660A2"/>
    <w:rsid w:val="00970574"/>
    <w:rsid w:val="009721CB"/>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62CE"/>
    <w:rsid w:val="009871D1"/>
    <w:rsid w:val="00990AF9"/>
    <w:rsid w:val="00991034"/>
    <w:rsid w:val="0099359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B786F"/>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5273"/>
    <w:rsid w:val="009E5790"/>
    <w:rsid w:val="009E5AB7"/>
    <w:rsid w:val="009E6326"/>
    <w:rsid w:val="009E64FD"/>
    <w:rsid w:val="009F28BF"/>
    <w:rsid w:val="009F55EE"/>
    <w:rsid w:val="009F5EA0"/>
    <w:rsid w:val="009F60AF"/>
    <w:rsid w:val="009F6C64"/>
    <w:rsid w:val="00A01CB2"/>
    <w:rsid w:val="00A043DE"/>
    <w:rsid w:val="00A07F39"/>
    <w:rsid w:val="00A10A92"/>
    <w:rsid w:val="00A1302E"/>
    <w:rsid w:val="00A13550"/>
    <w:rsid w:val="00A13961"/>
    <w:rsid w:val="00A13D68"/>
    <w:rsid w:val="00A15DF8"/>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37555"/>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23D8"/>
    <w:rsid w:val="00A7631F"/>
    <w:rsid w:val="00A772C4"/>
    <w:rsid w:val="00A81F7C"/>
    <w:rsid w:val="00A829AA"/>
    <w:rsid w:val="00A837D1"/>
    <w:rsid w:val="00A90FCE"/>
    <w:rsid w:val="00A91522"/>
    <w:rsid w:val="00A92057"/>
    <w:rsid w:val="00A94B99"/>
    <w:rsid w:val="00A94C4C"/>
    <w:rsid w:val="00A94F25"/>
    <w:rsid w:val="00A97BC1"/>
    <w:rsid w:val="00AA1017"/>
    <w:rsid w:val="00AA2C2C"/>
    <w:rsid w:val="00AA3086"/>
    <w:rsid w:val="00AA3231"/>
    <w:rsid w:val="00AA71F8"/>
    <w:rsid w:val="00AB0439"/>
    <w:rsid w:val="00AB1805"/>
    <w:rsid w:val="00AB2081"/>
    <w:rsid w:val="00AB5E31"/>
    <w:rsid w:val="00AB5EE8"/>
    <w:rsid w:val="00AB6BD6"/>
    <w:rsid w:val="00AB7AEF"/>
    <w:rsid w:val="00AB7B84"/>
    <w:rsid w:val="00AC092B"/>
    <w:rsid w:val="00AC3673"/>
    <w:rsid w:val="00AC3841"/>
    <w:rsid w:val="00AC39BA"/>
    <w:rsid w:val="00AC3DC4"/>
    <w:rsid w:val="00AC5A60"/>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4476"/>
    <w:rsid w:val="00AF4742"/>
    <w:rsid w:val="00AF7178"/>
    <w:rsid w:val="00B00419"/>
    <w:rsid w:val="00B0045A"/>
    <w:rsid w:val="00B00845"/>
    <w:rsid w:val="00B0103F"/>
    <w:rsid w:val="00B06F4B"/>
    <w:rsid w:val="00B07792"/>
    <w:rsid w:val="00B07951"/>
    <w:rsid w:val="00B10A25"/>
    <w:rsid w:val="00B11166"/>
    <w:rsid w:val="00B131EA"/>
    <w:rsid w:val="00B1458D"/>
    <w:rsid w:val="00B178F9"/>
    <w:rsid w:val="00B21050"/>
    <w:rsid w:val="00B2147F"/>
    <w:rsid w:val="00B2154E"/>
    <w:rsid w:val="00B21881"/>
    <w:rsid w:val="00B22BD1"/>
    <w:rsid w:val="00B23BB0"/>
    <w:rsid w:val="00B247B5"/>
    <w:rsid w:val="00B26525"/>
    <w:rsid w:val="00B26AD4"/>
    <w:rsid w:val="00B26F3D"/>
    <w:rsid w:val="00B3086A"/>
    <w:rsid w:val="00B321AC"/>
    <w:rsid w:val="00B32BE0"/>
    <w:rsid w:val="00B337F0"/>
    <w:rsid w:val="00B36E33"/>
    <w:rsid w:val="00B37415"/>
    <w:rsid w:val="00B4263A"/>
    <w:rsid w:val="00B428E4"/>
    <w:rsid w:val="00B42D21"/>
    <w:rsid w:val="00B42D81"/>
    <w:rsid w:val="00B42EF4"/>
    <w:rsid w:val="00B43A19"/>
    <w:rsid w:val="00B4407A"/>
    <w:rsid w:val="00B452CC"/>
    <w:rsid w:val="00B4602C"/>
    <w:rsid w:val="00B467A2"/>
    <w:rsid w:val="00B4709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73309"/>
    <w:rsid w:val="00B82F26"/>
    <w:rsid w:val="00B832CD"/>
    <w:rsid w:val="00B85D79"/>
    <w:rsid w:val="00B8600A"/>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3CDF"/>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6C82"/>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047"/>
    <w:rsid w:val="00C53F03"/>
    <w:rsid w:val="00C54B4E"/>
    <w:rsid w:val="00C56385"/>
    <w:rsid w:val="00C56AE0"/>
    <w:rsid w:val="00C6000C"/>
    <w:rsid w:val="00C60191"/>
    <w:rsid w:val="00C62B39"/>
    <w:rsid w:val="00C62E98"/>
    <w:rsid w:val="00C63CB8"/>
    <w:rsid w:val="00C6650E"/>
    <w:rsid w:val="00C70976"/>
    <w:rsid w:val="00C72A72"/>
    <w:rsid w:val="00C735B1"/>
    <w:rsid w:val="00C740D0"/>
    <w:rsid w:val="00C74328"/>
    <w:rsid w:val="00C74AE2"/>
    <w:rsid w:val="00C76597"/>
    <w:rsid w:val="00C7664F"/>
    <w:rsid w:val="00C76D72"/>
    <w:rsid w:val="00C77301"/>
    <w:rsid w:val="00C778F4"/>
    <w:rsid w:val="00C82B15"/>
    <w:rsid w:val="00C834A5"/>
    <w:rsid w:val="00C84628"/>
    <w:rsid w:val="00C84E7C"/>
    <w:rsid w:val="00C84FEE"/>
    <w:rsid w:val="00C85CAF"/>
    <w:rsid w:val="00C85F51"/>
    <w:rsid w:val="00C85FB0"/>
    <w:rsid w:val="00C87DD7"/>
    <w:rsid w:val="00C916B0"/>
    <w:rsid w:val="00C91F1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4B2"/>
    <w:rsid w:val="00CF279C"/>
    <w:rsid w:val="00CF4C65"/>
    <w:rsid w:val="00CF5E1A"/>
    <w:rsid w:val="00CF60F4"/>
    <w:rsid w:val="00CF7076"/>
    <w:rsid w:val="00CF7CA8"/>
    <w:rsid w:val="00CF7F9F"/>
    <w:rsid w:val="00D00BC8"/>
    <w:rsid w:val="00D01A31"/>
    <w:rsid w:val="00D02B6A"/>
    <w:rsid w:val="00D033CC"/>
    <w:rsid w:val="00D0362F"/>
    <w:rsid w:val="00D03D3E"/>
    <w:rsid w:val="00D071F4"/>
    <w:rsid w:val="00D10952"/>
    <w:rsid w:val="00D11025"/>
    <w:rsid w:val="00D1188E"/>
    <w:rsid w:val="00D11B02"/>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3DE5"/>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87790"/>
    <w:rsid w:val="00D915B1"/>
    <w:rsid w:val="00D934A2"/>
    <w:rsid w:val="00D944DE"/>
    <w:rsid w:val="00D9461A"/>
    <w:rsid w:val="00D94B1C"/>
    <w:rsid w:val="00D979B8"/>
    <w:rsid w:val="00DA0AAD"/>
    <w:rsid w:val="00DA0BF5"/>
    <w:rsid w:val="00DA226F"/>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1A52"/>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0BD8"/>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69A7"/>
    <w:rsid w:val="00E37AEB"/>
    <w:rsid w:val="00E42208"/>
    <w:rsid w:val="00E43550"/>
    <w:rsid w:val="00E44F9B"/>
    <w:rsid w:val="00E46B87"/>
    <w:rsid w:val="00E46DC3"/>
    <w:rsid w:val="00E512D9"/>
    <w:rsid w:val="00E53402"/>
    <w:rsid w:val="00E54244"/>
    <w:rsid w:val="00E553BA"/>
    <w:rsid w:val="00E600DD"/>
    <w:rsid w:val="00E623B8"/>
    <w:rsid w:val="00E6286B"/>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3D1"/>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A79A3"/>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6FFF"/>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328"/>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4228"/>
    <w:rsid w:val="00F45202"/>
    <w:rsid w:val="00F51D62"/>
    <w:rsid w:val="00F51F0F"/>
    <w:rsid w:val="00F52455"/>
    <w:rsid w:val="00F526BC"/>
    <w:rsid w:val="00F533B8"/>
    <w:rsid w:val="00F53C86"/>
    <w:rsid w:val="00F55877"/>
    <w:rsid w:val="00F55A54"/>
    <w:rsid w:val="00F603A4"/>
    <w:rsid w:val="00F608F0"/>
    <w:rsid w:val="00F61722"/>
    <w:rsid w:val="00F6193C"/>
    <w:rsid w:val="00F6279F"/>
    <w:rsid w:val="00F62FF5"/>
    <w:rsid w:val="00F6327F"/>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820"/>
    <w:rsid w:val="00F93D43"/>
    <w:rsid w:val="00F93FDC"/>
    <w:rsid w:val="00F9511D"/>
    <w:rsid w:val="00F96C8E"/>
    <w:rsid w:val="00F977B7"/>
    <w:rsid w:val="00FA0C6F"/>
    <w:rsid w:val="00FA1A5D"/>
    <w:rsid w:val="00FA2C11"/>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1EF0"/>
    <w:rsid w:val="00FE2F60"/>
    <w:rsid w:val="00FE3019"/>
    <w:rsid w:val="00FE5CB8"/>
    <w:rsid w:val="00FE6EC3"/>
    <w:rsid w:val="00FF0933"/>
    <w:rsid w:val="00FF2DCA"/>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2023-03-13T18:30:00+00:00</Judgment_x0020_Date>
    <Year xmlns="c1afb1bd-f2fb-40fd-9abb-aea55b4d7662">2023</Year>
  </documentManagement>
</p:properties>
</file>

<file path=customXml/itemProps1.xml><?xml version="1.0" encoding="utf-8"?>
<ds:datastoreItem xmlns:ds="http://schemas.openxmlformats.org/officeDocument/2006/customXml" ds:itemID="{4D75B12D-708C-4235-9A10-67DB1D8C103C}"/>
</file>

<file path=customXml/itemProps2.xml><?xml version="1.0" encoding="utf-8"?>
<ds:datastoreItem xmlns:ds="http://schemas.openxmlformats.org/officeDocument/2006/customXml" ds:itemID="{4A8CB59E-4D86-485D-81CE-8E7C170F279E}"/>
</file>

<file path=customXml/itemProps3.xml><?xml version="1.0" encoding="utf-8"?>
<ds:datastoreItem xmlns:ds="http://schemas.openxmlformats.org/officeDocument/2006/customXml" ds:itemID="{67E97205-EF1C-4252-AA62-CC3746F3C4FF}"/>
</file>

<file path=customXml/itemProps4.xml><?xml version="1.0" encoding="utf-8"?>
<ds:datastoreItem xmlns:ds="http://schemas.openxmlformats.org/officeDocument/2006/customXml" ds:itemID="{CC53DA8F-3B5F-42B9-ADFE-54D574BA122A}"/>
</file>

<file path=docProps/app.xml><?xml version="1.0" encoding="utf-8"?>
<Properties xmlns="http://schemas.openxmlformats.org/officeDocument/2006/extended-properties" xmlns:vt="http://schemas.openxmlformats.org/officeDocument/2006/docPropsVTypes">
  <Template>Normal</Template>
  <TotalTime>0</TotalTime>
  <Pages>12</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Limited v Iyambo (HC-MD-CIV-ACT-CON- 2021/03685) [2023] NAHCMD 112 (14 March 2023)</dc:title>
  <dc:creator>Selma Nambahu</dc:creator>
  <cp:lastModifiedBy>Hazel Davids</cp:lastModifiedBy>
  <cp:revision>2</cp:revision>
  <cp:lastPrinted>2023-03-13T12:28:00Z</cp:lastPrinted>
  <dcterms:created xsi:type="dcterms:W3CDTF">2023-03-14T14:47:00Z</dcterms:created>
  <dcterms:modified xsi:type="dcterms:W3CDTF">2023-03-14T14:47:00Z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