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83E74" w14:textId="77777777"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3C915A9" wp14:editId="6450D666">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14:paraId="196FE61E" w14:textId="77777777"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D8B640"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" strokecolor="white">
                <v:textbox>
                  <w:txbxContent>
                    <w:p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14:paraId="1A60E247" w14:textId="77777777" w:rsidR="001B7E1F" w:rsidRDefault="00945885" w:rsidP="001B7E1F">
      <w:pPr>
        <w:spacing w:after="0" w:line="360" w:lineRule="auto"/>
        <w:jc w:val="center"/>
        <w:rPr>
          <w:b/>
          <w:sz w:val="32"/>
          <w:szCs w:val="32"/>
        </w:rPr>
      </w:pPr>
      <w:r>
        <w:rPr>
          <w:b/>
          <w:noProof/>
          <w:sz w:val="32"/>
          <w:szCs w:val="32"/>
        </w:rPr>
        <w:drawing>
          <wp:inline distT="0" distB="0" distL="0" distR="0" wp14:anchorId="0C3DF760" wp14:editId="4047DC11">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1D57445" w14:textId="77777777" w:rsidR="001B7E1F" w:rsidRDefault="001B7E1F" w:rsidP="001B7E1F">
      <w:pPr>
        <w:spacing w:after="0" w:line="360" w:lineRule="auto"/>
        <w:jc w:val="center"/>
        <w:rPr>
          <w:rFonts w:ascii="Arial" w:hAnsi="Arial" w:cs="Arial"/>
          <w:b/>
          <w:sz w:val="28"/>
          <w:szCs w:val="32"/>
        </w:rPr>
      </w:pPr>
    </w:p>
    <w:p w14:paraId="44DA3091"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0185F8AE" w14:textId="77777777" w:rsidR="001B7E1F" w:rsidRDefault="001B7E1F" w:rsidP="001B7E1F">
      <w:pPr>
        <w:spacing w:after="0" w:line="360" w:lineRule="auto"/>
        <w:jc w:val="center"/>
        <w:rPr>
          <w:rFonts w:ascii="Arial" w:hAnsi="Arial" w:cs="Arial"/>
          <w:b/>
          <w:sz w:val="24"/>
          <w:szCs w:val="24"/>
        </w:rPr>
      </w:pPr>
    </w:p>
    <w:p w14:paraId="0BA1E210" w14:textId="77777777"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5C6A31CA" w14:textId="77777777"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14:paraId="7104FDA4" w14:textId="77777777" w:rsidR="001B7E1F" w:rsidRPr="006E026B" w:rsidRDefault="001B7E1F" w:rsidP="001B7E1F">
      <w:pPr>
        <w:spacing w:after="0" w:line="360" w:lineRule="auto"/>
        <w:rPr>
          <w:rFonts w:ascii="Arial" w:hAnsi="Arial" w:cs="Arial"/>
          <w:sz w:val="24"/>
          <w:szCs w:val="24"/>
        </w:rPr>
      </w:pPr>
    </w:p>
    <w:p w14:paraId="67836A45" w14:textId="664DF747" w:rsidR="001B7E1F" w:rsidRPr="00F46256" w:rsidRDefault="00466C0D" w:rsidP="001B7E1F">
      <w:pPr>
        <w:spacing w:after="0" w:line="360" w:lineRule="auto"/>
        <w:rPr>
          <w:rFonts w:ascii="Arial" w:hAnsi="Arial" w:cs="Arial"/>
          <w:b/>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723442">
        <w:rPr>
          <w:rFonts w:ascii="Arial" w:hAnsi="Arial" w:cs="Arial"/>
          <w:sz w:val="24"/>
          <w:szCs w:val="24"/>
        </w:rPr>
        <w:t xml:space="preserve"> Case no: </w:t>
      </w:r>
      <w:r w:rsidR="00EB739D" w:rsidRPr="00EB739D">
        <w:rPr>
          <w:rFonts w:ascii="Arial" w:hAnsi="Arial" w:cs="Arial"/>
          <w:sz w:val="24"/>
          <w:szCs w:val="24"/>
        </w:rPr>
        <w:t>HC-MD-CIV-ACT-OTH-</w:t>
      </w:r>
      <w:r w:rsidR="00183C05">
        <w:rPr>
          <w:rFonts w:ascii="Arial" w:hAnsi="Arial" w:cs="Arial"/>
          <w:sz w:val="24"/>
          <w:szCs w:val="24"/>
        </w:rPr>
        <w:t>2021/01758</w:t>
      </w:r>
    </w:p>
    <w:p w14:paraId="3790D646" w14:textId="77777777" w:rsidR="00711119" w:rsidRDefault="00711119" w:rsidP="001B7E1F">
      <w:pPr>
        <w:spacing w:after="0" w:line="360" w:lineRule="auto"/>
        <w:rPr>
          <w:rFonts w:ascii="Arial" w:hAnsi="Arial" w:cs="Arial"/>
          <w:sz w:val="24"/>
          <w:szCs w:val="24"/>
        </w:rPr>
      </w:pPr>
    </w:p>
    <w:p w14:paraId="4A7902E9" w14:textId="1FE675D0" w:rsidR="006223EC" w:rsidRPr="007F211F" w:rsidRDefault="00183C05"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rPr>
        <w:t>ALFEUS HAFENI</w:t>
      </w:r>
      <w:r w:rsidR="00AF6FB1" w:rsidRPr="007F211F">
        <w:rPr>
          <w:rFonts w:ascii="Arial" w:hAnsi="Arial" w:cs="Arial"/>
          <w:b/>
          <w:sz w:val="24"/>
          <w:szCs w:val="24"/>
          <w:lang w:eastAsia="en-GB"/>
        </w:rPr>
        <w:tab/>
      </w:r>
      <w:r w:rsidR="007B661C" w:rsidRPr="007B661C">
        <w:rPr>
          <w:rFonts w:ascii="Arial" w:hAnsi="Arial" w:cs="Arial"/>
          <w:b/>
          <w:sz w:val="24"/>
          <w:szCs w:val="24"/>
        </w:rPr>
        <w:t>PLAINTIFF</w:t>
      </w:r>
    </w:p>
    <w:p w14:paraId="1F71896D" w14:textId="77777777" w:rsidR="00466C0D" w:rsidRPr="006223EC" w:rsidRDefault="00466C0D" w:rsidP="00D826A0">
      <w:pPr>
        <w:tabs>
          <w:tab w:val="right" w:pos="8931"/>
        </w:tabs>
        <w:spacing w:after="0" w:line="360" w:lineRule="auto"/>
        <w:jc w:val="both"/>
        <w:rPr>
          <w:rFonts w:ascii="Arial" w:hAnsi="Arial" w:cs="Arial"/>
          <w:b/>
          <w:sz w:val="24"/>
          <w:szCs w:val="24"/>
          <w:lang w:eastAsia="en-GB"/>
        </w:rPr>
      </w:pPr>
    </w:p>
    <w:p w14:paraId="61B1D9D6" w14:textId="77777777" w:rsidR="00466C0D" w:rsidRPr="006223EC" w:rsidRDefault="00466C0D" w:rsidP="00D826A0">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14:paraId="7EFECC44" w14:textId="77777777"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14:paraId="021DAA7C" w14:textId="77777777" w:rsidR="00183C05" w:rsidRDefault="00183C0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 xml:space="preserve">MINISTER OF HOME AFFAIRS AND IMMIGRATION, </w:t>
      </w:r>
    </w:p>
    <w:p w14:paraId="0FEF51A1" w14:textId="47220295" w:rsidR="00CC2BD2" w:rsidRPr="00EB739D" w:rsidRDefault="00183C0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SAFETY AND SECURITY</w:t>
      </w:r>
      <w:r w:rsidR="009232E2" w:rsidRPr="00EB739D">
        <w:rPr>
          <w:rFonts w:ascii="Arial" w:hAnsi="Arial" w:cs="Arial"/>
          <w:b/>
          <w:sz w:val="24"/>
          <w:szCs w:val="24"/>
        </w:rPr>
        <w:tab/>
      </w:r>
      <w:r w:rsidR="00EB739D" w:rsidRPr="00EB739D">
        <w:rPr>
          <w:rFonts w:ascii="Arial" w:hAnsi="Arial" w:cs="Arial"/>
          <w:b/>
          <w:sz w:val="24"/>
          <w:szCs w:val="24"/>
        </w:rPr>
        <w:t xml:space="preserve">FIRST </w:t>
      </w:r>
      <w:r w:rsidR="007B661C" w:rsidRPr="00EB739D">
        <w:rPr>
          <w:rFonts w:ascii="Arial" w:hAnsi="Arial" w:cs="Arial"/>
          <w:b/>
          <w:sz w:val="24"/>
          <w:szCs w:val="24"/>
        </w:rPr>
        <w:t>DEFENDANT</w:t>
      </w:r>
    </w:p>
    <w:p w14:paraId="79F7C2A8" w14:textId="77777777" w:rsidR="00183C05" w:rsidRDefault="00183C0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 xml:space="preserve">RAPHAEL HAMUNYELA OF NAMIBIAN </w:t>
      </w:r>
    </w:p>
    <w:p w14:paraId="6B1B49F4" w14:textId="30F38FC8" w:rsidR="00EB739D" w:rsidRPr="00EB739D" w:rsidRDefault="00183C0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CORRECTIONAL SERVICE</w:t>
      </w:r>
      <w:r w:rsidR="00EB739D" w:rsidRPr="00EB739D">
        <w:rPr>
          <w:rFonts w:ascii="Arial" w:hAnsi="Arial" w:cs="Arial"/>
          <w:b/>
          <w:sz w:val="24"/>
          <w:szCs w:val="24"/>
        </w:rPr>
        <w:tab/>
        <w:t>SECOND DEFENDANT</w:t>
      </w:r>
    </w:p>
    <w:p w14:paraId="20492417" w14:textId="77777777" w:rsidR="00183C05" w:rsidRDefault="00183C0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 xml:space="preserve">THE OFFICER IN CHARGE WINDHOEK </w:t>
      </w:r>
    </w:p>
    <w:p w14:paraId="10F105E3" w14:textId="30FA4898" w:rsidR="00EB739D" w:rsidRDefault="00183C0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CORRECTIONAL FACILITY</w:t>
      </w:r>
      <w:r w:rsidR="00EB739D" w:rsidRPr="00EB739D">
        <w:rPr>
          <w:rFonts w:ascii="Arial" w:hAnsi="Arial" w:cs="Arial"/>
          <w:b/>
          <w:sz w:val="24"/>
          <w:szCs w:val="24"/>
        </w:rPr>
        <w:tab/>
        <w:t>THIRD DEFENDANT</w:t>
      </w:r>
    </w:p>
    <w:p w14:paraId="78877CB4" w14:textId="11F367C5" w:rsidR="00183C05" w:rsidRDefault="00183C0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 xml:space="preserve">DOCTOR ZIMUDZI WINDHOEK CORRECTIONAL  </w:t>
      </w:r>
    </w:p>
    <w:p w14:paraId="0CBFB894" w14:textId="63C6C6B8" w:rsidR="00183C05" w:rsidRPr="00EB739D" w:rsidRDefault="00183C05"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FACILITY                                                                              FOURTH DEFENDANT</w:t>
      </w:r>
    </w:p>
    <w:p w14:paraId="097B8CD7" w14:textId="77777777" w:rsidR="00B22F12" w:rsidRPr="006E026B" w:rsidRDefault="00B22F12" w:rsidP="001B7E1F">
      <w:pPr>
        <w:spacing w:after="0" w:line="360" w:lineRule="auto"/>
        <w:rPr>
          <w:rFonts w:ascii="Arial" w:hAnsi="Arial" w:cs="Arial"/>
          <w:b/>
          <w:sz w:val="24"/>
          <w:szCs w:val="24"/>
          <w:u w:val="single"/>
        </w:rPr>
      </w:pPr>
    </w:p>
    <w:p w14:paraId="63D6D07F" w14:textId="6531E140"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183C05">
        <w:rPr>
          <w:rFonts w:ascii="Arial" w:hAnsi="Arial" w:cs="Arial"/>
          <w:i/>
          <w:sz w:val="24"/>
          <w:szCs w:val="24"/>
        </w:rPr>
        <w:t>Hafeni</w:t>
      </w:r>
      <w:proofErr w:type="spellEnd"/>
      <w:r w:rsidR="00964DB9">
        <w:rPr>
          <w:rFonts w:ascii="Arial" w:hAnsi="Arial" w:cs="Arial"/>
          <w:i/>
          <w:sz w:val="24"/>
          <w:szCs w:val="24"/>
        </w:rPr>
        <w:t xml:space="preserve"> </w:t>
      </w:r>
      <w:r w:rsidR="00D87766">
        <w:rPr>
          <w:rFonts w:ascii="Arial" w:hAnsi="Arial" w:cs="Arial"/>
          <w:i/>
          <w:sz w:val="24"/>
          <w:szCs w:val="24"/>
        </w:rPr>
        <w:t xml:space="preserve">v </w:t>
      </w:r>
      <w:r w:rsidR="00183C05">
        <w:rPr>
          <w:rFonts w:ascii="Arial" w:hAnsi="Arial" w:cs="Arial"/>
          <w:i/>
          <w:sz w:val="24"/>
          <w:szCs w:val="24"/>
        </w:rPr>
        <w:t>Minister of Home Affairs and Immigration, Safety and Security</w:t>
      </w:r>
      <w:r w:rsidR="00A30618">
        <w:rPr>
          <w:rFonts w:ascii="Arial" w:hAnsi="Arial" w:cs="Arial"/>
          <w:i/>
          <w:sz w:val="24"/>
          <w:szCs w:val="24"/>
        </w:rPr>
        <w:t xml:space="preserve"> </w:t>
      </w:r>
      <w:r w:rsidR="001B7E1F" w:rsidRPr="00466C0D">
        <w:rPr>
          <w:rFonts w:ascii="Arial" w:hAnsi="Arial" w:cs="Arial"/>
          <w:sz w:val="24"/>
          <w:szCs w:val="24"/>
        </w:rPr>
        <w:t>(</w:t>
      </w:r>
      <w:r w:rsidR="00EB739D" w:rsidRPr="00EB739D">
        <w:rPr>
          <w:rFonts w:ascii="Arial" w:hAnsi="Arial" w:cs="Arial"/>
          <w:sz w:val="24"/>
          <w:szCs w:val="24"/>
        </w:rPr>
        <w:t>HC-MD-CIV-ACT-OTH-</w:t>
      </w:r>
      <w:r w:rsidR="00183C05">
        <w:rPr>
          <w:rFonts w:ascii="Arial" w:hAnsi="Arial" w:cs="Arial"/>
          <w:sz w:val="24"/>
          <w:szCs w:val="24"/>
        </w:rPr>
        <w:t>2021/01758</w:t>
      </w:r>
      <w:r w:rsidR="001B7E1F" w:rsidRPr="005D6C92">
        <w:rPr>
          <w:rFonts w:ascii="Arial" w:hAnsi="Arial" w:cs="Arial"/>
          <w:sz w:val="24"/>
          <w:szCs w:val="24"/>
        </w:rPr>
        <w:t>) [20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8837AB">
        <w:rPr>
          <w:rFonts w:ascii="Arial" w:hAnsi="Arial" w:cs="Arial"/>
          <w:sz w:val="24"/>
          <w:szCs w:val="24"/>
        </w:rPr>
        <w:t>148</w:t>
      </w:r>
      <w:r w:rsidR="001B7E1F" w:rsidRPr="005D6C92">
        <w:rPr>
          <w:rFonts w:ascii="Arial" w:hAnsi="Arial" w:cs="Arial"/>
          <w:sz w:val="24"/>
          <w:szCs w:val="24"/>
        </w:rPr>
        <w:t xml:space="preserve"> (</w:t>
      </w:r>
      <w:r w:rsidR="008837AB">
        <w:rPr>
          <w:rFonts w:ascii="Arial" w:hAnsi="Arial" w:cs="Arial"/>
          <w:sz w:val="24"/>
          <w:szCs w:val="24"/>
        </w:rPr>
        <w:t>28</w:t>
      </w:r>
      <w:r w:rsidR="00183C05">
        <w:rPr>
          <w:rFonts w:ascii="Arial" w:hAnsi="Arial" w:cs="Arial"/>
          <w:sz w:val="24"/>
          <w:szCs w:val="24"/>
        </w:rPr>
        <w:t xml:space="preserve"> March</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w:t>
      </w:r>
    </w:p>
    <w:p w14:paraId="43098169" w14:textId="77777777" w:rsidR="00B22F12" w:rsidRDefault="00B22F12" w:rsidP="004670BF">
      <w:pPr>
        <w:spacing w:after="0" w:line="360" w:lineRule="auto"/>
        <w:jc w:val="both"/>
        <w:rPr>
          <w:rFonts w:ascii="Arial" w:hAnsi="Arial" w:cs="Arial"/>
          <w:b/>
          <w:sz w:val="24"/>
          <w:szCs w:val="24"/>
        </w:rPr>
      </w:pPr>
    </w:p>
    <w:p w14:paraId="5EB67AD9" w14:textId="77777777" w:rsidR="001B7E1F" w:rsidRPr="00DD3A5C" w:rsidRDefault="001B7E1F" w:rsidP="00115B34">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14:paraId="1993D1A4" w14:textId="6EA0FF35" w:rsidR="001B7E1F" w:rsidRPr="006E026B" w:rsidRDefault="001B7E1F" w:rsidP="00115B34">
      <w:pPr>
        <w:spacing w:after="0" w:line="360" w:lineRule="auto"/>
        <w:ind w:left="1440" w:hanging="1440"/>
        <w:jc w:val="both"/>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111942">
        <w:rPr>
          <w:rFonts w:ascii="Arial" w:hAnsi="Arial" w:cs="Arial"/>
          <w:b/>
          <w:sz w:val="24"/>
          <w:szCs w:val="24"/>
        </w:rPr>
        <w:t>13, 14 &amp; 24</w:t>
      </w:r>
      <w:r w:rsidRPr="001B7E1F">
        <w:rPr>
          <w:rFonts w:ascii="Arial" w:hAnsi="Arial" w:cs="Arial"/>
          <w:b/>
          <w:sz w:val="24"/>
          <w:szCs w:val="24"/>
        </w:rPr>
        <w:t xml:space="preserve"> </w:t>
      </w:r>
      <w:r w:rsidR="00111942">
        <w:rPr>
          <w:rFonts w:ascii="Arial" w:hAnsi="Arial" w:cs="Arial"/>
          <w:b/>
          <w:sz w:val="24"/>
          <w:szCs w:val="24"/>
        </w:rPr>
        <w:t>February</w:t>
      </w:r>
      <w:r w:rsidRPr="001B7E1F">
        <w:rPr>
          <w:rFonts w:ascii="Arial" w:hAnsi="Arial" w:cs="Arial"/>
          <w:b/>
          <w:sz w:val="24"/>
          <w:szCs w:val="24"/>
        </w:rPr>
        <w:t xml:space="preserve"> 20</w:t>
      </w:r>
      <w:r w:rsidR="00111942">
        <w:rPr>
          <w:rFonts w:ascii="Arial" w:hAnsi="Arial" w:cs="Arial"/>
          <w:b/>
          <w:sz w:val="24"/>
          <w:szCs w:val="24"/>
        </w:rPr>
        <w:t>23</w:t>
      </w:r>
      <w:r w:rsidR="00115B34">
        <w:rPr>
          <w:rFonts w:ascii="Arial" w:hAnsi="Arial" w:cs="Arial"/>
          <w:b/>
          <w:sz w:val="24"/>
          <w:szCs w:val="24"/>
        </w:rPr>
        <w:t xml:space="preserve"> </w:t>
      </w:r>
    </w:p>
    <w:p w14:paraId="56DE4F40" w14:textId="401230C8" w:rsidR="001B7E1F" w:rsidRDefault="001B7E1F" w:rsidP="00115B34">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8837AB">
        <w:rPr>
          <w:rFonts w:ascii="Arial" w:hAnsi="Arial" w:cs="Arial"/>
          <w:b/>
          <w:sz w:val="24"/>
          <w:szCs w:val="24"/>
        </w:rPr>
        <w:t>28</w:t>
      </w:r>
      <w:r w:rsidR="00183C05">
        <w:rPr>
          <w:rFonts w:ascii="Arial" w:hAnsi="Arial" w:cs="Arial"/>
          <w:b/>
          <w:sz w:val="24"/>
          <w:szCs w:val="24"/>
        </w:rPr>
        <w:t xml:space="preserve"> March</w:t>
      </w:r>
      <w:r w:rsidR="007F211F">
        <w:rPr>
          <w:rFonts w:ascii="Arial" w:hAnsi="Arial" w:cs="Arial"/>
          <w:b/>
          <w:sz w:val="24"/>
          <w:szCs w:val="24"/>
        </w:rPr>
        <w:t xml:space="preserve"> 202</w:t>
      </w:r>
      <w:r w:rsidR="00115B34">
        <w:rPr>
          <w:rFonts w:ascii="Arial" w:hAnsi="Arial" w:cs="Arial"/>
          <w:b/>
          <w:sz w:val="24"/>
          <w:szCs w:val="24"/>
        </w:rPr>
        <w:t>3</w:t>
      </w:r>
    </w:p>
    <w:p w14:paraId="29933FD0" w14:textId="77777777" w:rsidR="0021620D" w:rsidRDefault="0021620D" w:rsidP="00115B34">
      <w:pPr>
        <w:spacing w:after="0" w:line="360" w:lineRule="auto"/>
        <w:jc w:val="both"/>
        <w:rPr>
          <w:rFonts w:ascii="Arial" w:hAnsi="Arial" w:cs="Arial"/>
          <w:b/>
          <w:sz w:val="24"/>
          <w:szCs w:val="24"/>
        </w:rPr>
      </w:pPr>
    </w:p>
    <w:p w14:paraId="1103E82E" w14:textId="2C9BF125" w:rsidR="00C02106" w:rsidRDefault="00C02106" w:rsidP="00C02106">
      <w:pPr>
        <w:spacing w:after="0" w:line="360" w:lineRule="auto"/>
        <w:jc w:val="both"/>
        <w:rPr>
          <w:rFonts w:ascii="Arial" w:eastAsia="Times New Roman" w:hAnsi="Arial" w:cs="Arial"/>
          <w:sz w:val="24"/>
          <w:szCs w:val="24"/>
          <w:lang w:val="en-GB"/>
        </w:rPr>
      </w:pPr>
      <w:proofErr w:type="spellStart"/>
      <w:r>
        <w:rPr>
          <w:rFonts w:ascii="Arial" w:eastAsia="Times New Roman" w:hAnsi="Arial" w:cs="Arial"/>
          <w:b/>
          <w:sz w:val="24"/>
          <w:szCs w:val="24"/>
          <w:lang w:val="en-GB"/>
        </w:rPr>
        <w:lastRenderedPageBreak/>
        <w:t>Flynote</w:t>
      </w:r>
      <w:proofErr w:type="spellEnd"/>
      <w:r>
        <w:rPr>
          <w:rFonts w:ascii="Arial" w:eastAsia="Times New Roman" w:hAnsi="Arial" w:cs="Arial"/>
          <w:b/>
          <w:sz w:val="24"/>
          <w:szCs w:val="24"/>
          <w:lang w:val="en-GB"/>
        </w:rPr>
        <w:t xml:space="preserve">: </w:t>
      </w:r>
      <w:r>
        <w:rPr>
          <w:rFonts w:ascii="Arial" w:eastAsia="Times New Roman" w:hAnsi="Arial" w:cs="Arial"/>
          <w:b/>
          <w:sz w:val="24"/>
          <w:szCs w:val="24"/>
          <w:lang w:val="en-GB"/>
        </w:rPr>
        <w:tab/>
      </w:r>
      <w:r w:rsidR="00CE0B91">
        <w:rPr>
          <w:rFonts w:ascii="Arial" w:eastAsia="Times New Roman" w:hAnsi="Arial" w:cs="Arial"/>
          <w:sz w:val="24"/>
          <w:szCs w:val="24"/>
          <w:lang w:val="en-GB"/>
        </w:rPr>
        <w:t xml:space="preserve">Trial – Mutually destructive versions – Plaintiff avers that he </w:t>
      </w:r>
      <w:r w:rsidR="002B3CE6">
        <w:rPr>
          <w:rFonts w:ascii="Arial" w:eastAsia="Times New Roman" w:hAnsi="Arial" w:cs="Arial"/>
          <w:sz w:val="24"/>
          <w:szCs w:val="24"/>
          <w:lang w:val="en-GB"/>
        </w:rPr>
        <w:t>was denied</w:t>
      </w:r>
      <w:r w:rsidR="00CE0B91">
        <w:rPr>
          <w:rFonts w:ascii="Arial" w:eastAsia="Times New Roman" w:hAnsi="Arial" w:cs="Arial"/>
          <w:sz w:val="24"/>
          <w:szCs w:val="24"/>
          <w:lang w:val="en-GB"/>
        </w:rPr>
        <w:t xml:space="preserve"> medical attention or treatment </w:t>
      </w:r>
      <w:r w:rsidR="002B3CE6">
        <w:rPr>
          <w:rFonts w:ascii="Arial" w:eastAsia="Times New Roman" w:hAnsi="Arial" w:cs="Arial"/>
          <w:sz w:val="24"/>
          <w:szCs w:val="24"/>
          <w:lang w:val="en-GB"/>
        </w:rPr>
        <w:t>by</w:t>
      </w:r>
      <w:r w:rsidR="00CE0B91">
        <w:rPr>
          <w:rFonts w:ascii="Arial" w:eastAsia="Times New Roman" w:hAnsi="Arial" w:cs="Arial"/>
          <w:sz w:val="24"/>
          <w:szCs w:val="24"/>
          <w:lang w:val="en-GB"/>
        </w:rPr>
        <w:t xml:space="preserve"> the correctional facility and in doing so the defendants breached the duty of care owed to plaintiff </w:t>
      </w:r>
      <w:r w:rsidR="007045B9">
        <w:rPr>
          <w:rFonts w:ascii="Arial" w:eastAsia="Times New Roman" w:hAnsi="Arial" w:cs="Arial"/>
          <w:sz w:val="24"/>
          <w:szCs w:val="24"/>
          <w:lang w:val="en-GB"/>
        </w:rPr>
        <w:t>–</w:t>
      </w:r>
      <w:r w:rsidR="00CE0B91">
        <w:rPr>
          <w:rFonts w:ascii="Arial" w:eastAsia="Times New Roman" w:hAnsi="Arial" w:cs="Arial"/>
          <w:sz w:val="24"/>
          <w:szCs w:val="24"/>
          <w:lang w:val="en-GB"/>
        </w:rPr>
        <w:t xml:space="preserve"> </w:t>
      </w:r>
      <w:r w:rsidR="00D11071">
        <w:rPr>
          <w:rFonts w:ascii="Arial" w:eastAsia="Times New Roman" w:hAnsi="Arial" w:cs="Arial"/>
          <w:sz w:val="24"/>
          <w:szCs w:val="24"/>
          <w:lang w:val="en-GB"/>
        </w:rPr>
        <w:t>D</w:t>
      </w:r>
      <w:r w:rsidR="007045B9">
        <w:rPr>
          <w:rFonts w:ascii="Arial" w:eastAsia="Times New Roman" w:hAnsi="Arial" w:cs="Arial"/>
          <w:sz w:val="24"/>
          <w:szCs w:val="24"/>
          <w:lang w:val="en-GB"/>
        </w:rPr>
        <w:t xml:space="preserve">uty </w:t>
      </w:r>
      <w:r w:rsidR="00D11071">
        <w:rPr>
          <w:rFonts w:ascii="Arial" w:eastAsia="Times New Roman" w:hAnsi="Arial" w:cs="Arial"/>
          <w:sz w:val="24"/>
          <w:szCs w:val="24"/>
          <w:lang w:val="en-GB"/>
        </w:rPr>
        <w:t xml:space="preserve">of care – To take such care which is reasonable and prudent in the circumstances. </w:t>
      </w:r>
    </w:p>
    <w:p w14:paraId="5DEEE97A" w14:textId="77777777" w:rsidR="00C02106" w:rsidRDefault="00C02106" w:rsidP="00C02106">
      <w:pPr>
        <w:spacing w:after="0" w:line="360" w:lineRule="auto"/>
        <w:jc w:val="both"/>
        <w:rPr>
          <w:rFonts w:ascii="Arial" w:hAnsi="Arial" w:cs="Arial"/>
          <w:sz w:val="24"/>
          <w:szCs w:val="24"/>
        </w:rPr>
      </w:pPr>
    </w:p>
    <w:p w14:paraId="4E2506E0" w14:textId="4407AC33" w:rsidR="007045B9" w:rsidRPr="00964DB9" w:rsidRDefault="00C02106" w:rsidP="007045B9">
      <w:pPr>
        <w:pStyle w:val="ListParagraph"/>
        <w:widowControl/>
        <w:autoSpaceDE/>
        <w:autoSpaceDN/>
        <w:adjustRightInd/>
        <w:spacing w:line="360" w:lineRule="auto"/>
        <w:ind w:left="0"/>
        <w:contextualSpacing/>
        <w:jc w:val="both"/>
        <w:rPr>
          <w:rFonts w:cs="Arial"/>
        </w:rPr>
      </w:pPr>
      <w:r>
        <w:rPr>
          <w:rFonts w:cs="Arial"/>
          <w:b/>
        </w:rPr>
        <w:t xml:space="preserve">Summary: </w:t>
      </w:r>
      <w:r w:rsidR="002B3CE6">
        <w:rPr>
          <w:rFonts w:cs="Arial"/>
          <w:b/>
        </w:rPr>
        <w:t xml:space="preserve">  </w:t>
      </w:r>
      <w:r w:rsidR="007045B9">
        <w:rPr>
          <w:rFonts w:cs="Arial"/>
        </w:rPr>
        <w:t xml:space="preserve">The plaintiff instituted action against the defendants </w:t>
      </w:r>
      <w:r w:rsidR="002B3CE6">
        <w:rPr>
          <w:rFonts w:cs="Arial"/>
        </w:rPr>
        <w:t>for</w:t>
      </w:r>
      <w:r w:rsidR="007045B9">
        <w:rPr>
          <w:rFonts w:cs="Arial"/>
        </w:rPr>
        <w:t xml:space="preserve"> N$1 038 000 for damages suffered as a result of breach of duty by the defendants, alternatively an award in terms of Article 25 of the Constitution of the Republic of Namibia for the violation of his rights to health and bodily integrity.  The plaintiff alleges that he was diagnosed with constipat</w:t>
      </w:r>
      <w:r w:rsidR="002B3CE6">
        <w:rPr>
          <w:rFonts w:cs="Arial"/>
        </w:rPr>
        <w:t xml:space="preserve">ion by his private doctor </w:t>
      </w:r>
      <w:proofErr w:type="spellStart"/>
      <w:r w:rsidR="002B3CE6">
        <w:rPr>
          <w:rFonts w:cs="Arial"/>
        </w:rPr>
        <w:t>where</w:t>
      </w:r>
      <w:r w:rsidR="007045B9">
        <w:rPr>
          <w:rFonts w:cs="Arial"/>
        </w:rPr>
        <w:t>after</w:t>
      </w:r>
      <w:proofErr w:type="spellEnd"/>
      <w:r w:rsidR="007045B9">
        <w:rPr>
          <w:rFonts w:cs="Arial"/>
        </w:rPr>
        <w:t xml:space="preserve"> certain medicine was prescribed to him as well as a high </w:t>
      </w:r>
      <w:proofErr w:type="spellStart"/>
      <w:r w:rsidR="007045B9">
        <w:rPr>
          <w:rFonts w:cs="Arial"/>
        </w:rPr>
        <w:t>fibre</w:t>
      </w:r>
      <w:proofErr w:type="spellEnd"/>
      <w:r w:rsidR="007045B9">
        <w:rPr>
          <w:rFonts w:cs="Arial"/>
        </w:rPr>
        <w:t xml:space="preserve"> diet. Plaintiff further alleged that he was never provided with the medicine or the high </w:t>
      </w:r>
      <w:proofErr w:type="spellStart"/>
      <w:r w:rsidR="007045B9">
        <w:rPr>
          <w:rFonts w:cs="Arial"/>
        </w:rPr>
        <w:t>fibre</w:t>
      </w:r>
      <w:proofErr w:type="spellEnd"/>
      <w:r w:rsidR="007045B9">
        <w:rPr>
          <w:rFonts w:cs="Arial"/>
        </w:rPr>
        <w:t xml:space="preserve"> diet by the correctional facility, which worsened his condition and resulted in the development of </w:t>
      </w:r>
      <w:r w:rsidR="003C7474">
        <w:rPr>
          <w:rFonts w:cs="Arial"/>
        </w:rPr>
        <w:t xml:space="preserve">hemorrhoids and </w:t>
      </w:r>
      <w:r w:rsidR="007045B9">
        <w:rPr>
          <w:rFonts w:cs="Arial"/>
        </w:rPr>
        <w:t xml:space="preserve">anal fissures. </w:t>
      </w:r>
    </w:p>
    <w:p w14:paraId="7D859BFC" w14:textId="77777777" w:rsidR="007045B9" w:rsidRPr="00964DB9" w:rsidRDefault="007045B9" w:rsidP="007045B9">
      <w:pPr>
        <w:pStyle w:val="ListParagraph"/>
        <w:spacing w:line="360" w:lineRule="auto"/>
        <w:ind w:left="0"/>
        <w:jc w:val="both"/>
        <w:rPr>
          <w:rFonts w:cs="Arial"/>
        </w:rPr>
      </w:pPr>
    </w:p>
    <w:p w14:paraId="09BDFFDF" w14:textId="5D857F61" w:rsidR="007045B9" w:rsidRDefault="007045B9" w:rsidP="007045B9">
      <w:pPr>
        <w:pStyle w:val="ListParagraph"/>
        <w:widowControl/>
        <w:autoSpaceDE/>
        <w:autoSpaceDN/>
        <w:adjustRightInd/>
        <w:spacing w:line="360" w:lineRule="auto"/>
        <w:ind w:left="0"/>
        <w:contextualSpacing/>
        <w:jc w:val="both"/>
        <w:rPr>
          <w:rFonts w:cs="Arial"/>
        </w:rPr>
      </w:pPr>
      <w:r>
        <w:rPr>
          <w:rFonts w:cs="Arial"/>
        </w:rPr>
        <w:t xml:space="preserve">The defendants defended the action and their </w:t>
      </w:r>
      <w:proofErr w:type="spellStart"/>
      <w:r>
        <w:rPr>
          <w:rFonts w:cs="Arial"/>
        </w:rPr>
        <w:t>defence</w:t>
      </w:r>
      <w:proofErr w:type="spellEnd"/>
      <w:r w:rsidR="002B3CE6">
        <w:rPr>
          <w:rFonts w:cs="Arial"/>
        </w:rPr>
        <w:t>, in short is,</w:t>
      </w:r>
      <w:r>
        <w:rPr>
          <w:rFonts w:cs="Arial"/>
        </w:rPr>
        <w:t xml:space="preserve"> that the plaintiff was treated for his medical condition, a diet high in </w:t>
      </w:r>
      <w:proofErr w:type="spellStart"/>
      <w:r>
        <w:rPr>
          <w:rFonts w:cs="Arial"/>
        </w:rPr>
        <w:t>fibre</w:t>
      </w:r>
      <w:proofErr w:type="spellEnd"/>
      <w:r>
        <w:rPr>
          <w:rFonts w:cs="Arial"/>
        </w:rPr>
        <w:t xml:space="preserve"> was already provided by the kitchen in the Windhoek central prison, he was always taken to the hospital for surgery and therefore his rights were not violated in any way. As such he is not entitled to the relief he seeks. </w:t>
      </w:r>
    </w:p>
    <w:p w14:paraId="5F9FD3D1" w14:textId="77777777" w:rsidR="007045B9" w:rsidRDefault="007045B9" w:rsidP="007045B9">
      <w:pPr>
        <w:pStyle w:val="ListParagraph"/>
        <w:widowControl/>
        <w:autoSpaceDE/>
        <w:autoSpaceDN/>
        <w:adjustRightInd/>
        <w:spacing w:line="360" w:lineRule="auto"/>
        <w:ind w:left="0"/>
        <w:contextualSpacing/>
        <w:jc w:val="both"/>
        <w:rPr>
          <w:rFonts w:cs="Arial"/>
        </w:rPr>
      </w:pPr>
    </w:p>
    <w:p w14:paraId="118DF1A3" w14:textId="45E8F52A" w:rsidR="007045B9" w:rsidRDefault="007045B9" w:rsidP="007045B9">
      <w:pPr>
        <w:pStyle w:val="ListParagraph"/>
        <w:widowControl/>
        <w:autoSpaceDE/>
        <w:autoSpaceDN/>
        <w:adjustRightInd/>
        <w:spacing w:line="360" w:lineRule="auto"/>
        <w:ind w:left="0"/>
        <w:contextualSpacing/>
        <w:jc w:val="both"/>
      </w:pPr>
      <w:r w:rsidRPr="007045B9">
        <w:rPr>
          <w:rFonts w:cs="Arial"/>
          <w:i/>
        </w:rPr>
        <w:t>Held that</w:t>
      </w:r>
      <w:r>
        <w:rPr>
          <w:rFonts w:cs="Arial"/>
        </w:rPr>
        <w:t xml:space="preserve">, </w:t>
      </w:r>
      <w:r>
        <w:t xml:space="preserve">in a civil case </w:t>
      </w:r>
      <w:r w:rsidRPr="007045B9">
        <w:t xml:space="preserve">where the onus rests on the plaintiff as in the present case, and where there are two mutually destructive </w:t>
      </w:r>
      <w:r w:rsidR="002B3CE6">
        <w:t>versions</w:t>
      </w:r>
      <w:r w:rsidRPr="007045B9">
        <w:t>, he can only succeed if he satisfies the Court on a preponderance of probabilities that his version is true and accurate and therefore acceptable, and that the other version advanced by the defendant is therefore false or mistaken and falls to be rejected.</w:t>
      </w:r>
    </w:p>
    <w:p w14:paraId="0F5EE7D4" w14:textId="77777777" w:rsidR="007045B9" w:rsidRDefault="007045B9" w:rsidP="007045B9">
      <w:pPr>
        <w:pStyle w:val="ListParagraph"/>
        <w:widowControl/>
        <w:autoSpaceDE/>
        <w:autoSpaceDN/>
        <w:adjustRightInd/>
        <w:spacing w:line="360" w:lineRule="auto"/>
        <w:ind w:left="0"/>
        <w:contextualSpacing/>
        <w:jc w:val="both"/>
      </w:pPr>
    </w:p>
    <w:p w14:paraId="46F07300" w14:textId="6B1776D1" w:rsidR="007045B9" w:rsidRDefault="007045B9" w:rsidP="007045B9">
      <w:pPr>
        <w:pStyle w:val="ListParagraph"/>
        <w:widowControl/>
        <w:autoSpaceDE/>
        <w:autoSpaceDN/>
        <w:adjustRightInd/>
        <w:spacing w:line="360" w:lineRule="auto"/>
        <w:ind w:left="0"/>
        <w:contextualSpacing/>
        <w:jc w:val="both"/>
      </w:pPr>
      <w:proofErr w:type="gramStart"/>
      <w:r w:rsidRPr="007045B9">
        <w:rPr>
          <w:i/>
        </w:rPr>
        <w:t>Held that</w:t>
      </w:r>
      <w:r>
        <w:t>, the duty of care owed to the plaintiff is a duty to take such steps as are reasonably prudent or necessary in the circumstances.</w:t>
      </w:r>
      <w:proofErr w:type="gramEnd"/>
    </w:p>
    <w:p w14:paraId="7E360FC1" w14:textId="77777777" w:rsidR="007045B9" w:rsidRDefault="007045B9" w:rsidP="007045B9">
      <w:pPr>
        <w:pStyle w:val="ListParagraph"/>
        <w:widowControl/>
        <w:autoSpaceDE/>
        <w:autoSpaceDN/>
        <w:adjustRightInd/>
        <w:spacing w:line="360" w:lineRule="auto"/>
        <w:ind w:left="0"/>
        <w:contextualSpacing/>
        <w:jc w:val="both"/>
      </w:pPr>
    </w:p>
    <w:p w14:paraId="7B076B9A" w14:textId="65DD3A76" w:rsidR="007045B9" w:rsidRDefault="007045B9" w:rsidP="007045B9">
      <w:pPr>
        <w:pStyle w:val="ListParagraph"/>
        <w:widowControl/>
        <w:autoSpaceDE/>
        <w:autoSpaceDN/>
        <w:adjustRightInd/>
        <w:spacing w:line="360" w:lineRule="auto"/>
        <w:ind w:left="0"/>
        <w:contextualSpacing/>
        <w:jc w:val="both"/>
      </w:pPr>
      <w:r w:rsidRPr="007045B9">
        <w:rPr>
          <w:i/>
        </w:rPr>
        <w:t>Held that</w:t>
      </w:r>
      <w:r>
        <w:t xml:space="preserve">, as can be ascertained from the entries in plaintiff`s passport and the occurrence book the plaintiff was provided with medicine and taken to the Katutura hospital on multiple occasions. Moreover, as testified by the witnesses for </w:t>
      </w:r>
      <w:r w:rsidR="003C7474">
        <w:t xml:space="preserve">the </w:t>
      </w:r>
      <w:r>
        <w:t>defendant</w:t>
      </w:r>
      <w:r w:rsidR="003C7474">
        <w:t>s</w:t>
      </w:r>
      <w:r>
        <w:t xml:space="preserve">, the correctional facility`s approved diet already contains food high in </w:t>
      </w:r>
      <w:proofErr w:type="spellStart"/>
      <w:r>
        <w:t>fibre</w:t>
      </w:r>
      <w:proofErr w:type="spellEnd"/>
      <w:r w:rsidR="002B3CE6">
        <w:t>.</w:t>
      </w:r>
    </w:p>
    <w:p w14:paraId="7B0F5FCC" w14:textId="77777777" w:rsidR="00D11071" w:rsidRDefault="00D11071" w:rsidP="007045B9">
      <w:pPr>
        <w:pStyle w:val="ListParagraph"/>
        <w:widowControl/>
        <w:autoSpaceDE/>
        <w:autoSpaceDN/>
        <w:adjustRightInd/>
        <w:spacing w:line="360" w:lineRule="auto"/>
        <w:ind w:left="0"/>
        <w:contextualSpacing/>
        <w:jc w:val="both"/>
      </w:pPr>
    </w:p>
    <w:p w14:paraId="17DB1E9B" w14:textId="24BC91D5" w:rsidR="00D11071" w:rsidRDefault="00D11071" w:rsidP="007045B9">
      <w:pPr>
        <w:pStyle w:val="ListParagraph"/>
        <w:widowControl/>
        <w:autoSpaceDE/>
        <w:autoSpaceDN/>
        <w:adjustRightInd/>
        <w:spacing w:line="360" w:lineRule="auto"/>
        <w:ind w:left="0"/>
        <w:contextualSpacing/>
        <w:jc w:val="both"/>
        <w:rPr>
          <w:rFonts w:cs="Arial"/>
        </w:rPr>
      </w:pPr>
      <w:proofErr w:type="gramStart"/>
      <w:r w:rsidRPr="00D11071">
        <w:rPr>
          <w:i/>
        </w:rPr>
        <w:t>Held that</w:t>
      </w:r>
      <w:r>
        <w:t xml:space="preserve">, </w:t>
      </w:r>
      <w:r w:rsidR="00232558">
        <w:t>o</w:t>
      </w:r>
      <w:r>
        <w:t>n the evidence as a whole and</w:t>
      </w:r>
      <w:r w:rsidR="002B3CE6">
        <w:t xml:space="preserve"> the probabilities of the case, </w:t>
      </w:r>
      <w:r>
        <w:t>the defendants provided such care as was reasonably necessary and prudent.</w:t>
      </w:r>
      <w:proofErr w:type="gramEnd"/>
    </w:p>
    <w:p w14:paraId="696CC434" w14:textId="52D846E8" w:rsidR="001B7E1F" w:rsidRPr="006E026B" w:rsidRDefault="00427ED3" w:rsidP="007045B9">
      <w:pPr>
        <w:pStyle w:val="ListParagraph"/>
        <w:widowControl/>
        <w:autoSpaceDE/>
        <w:autoSpaceDN/>
        <w:adjustRightInd/>
        <w:spacing w:line="360" w:lineRule="auto"/>
        <w:ind w:left="0"/>
        <w:contextualSpacing/>
        <w:jc w:val="both"/>
        <w:rPr>
          <w:rFonts w:cs="Arial"/>
          <w:bCs/>
        </w:rPr>
      </w:pPr>
      <w:r>
        <w:rPr>
          <w:rFonts w:cs="Arial"/>
          <w:bCs/>
        </w:rPr>
        <w:pict w14:anchorId="1FD248E0">
          <v:rect id="_x0000_i1025" style="width:0;height:1.5pt" o:hralign="center" o:hrstd="t" o:hr="t" fillcolor="#a0a0a0" stroked="f"/>
        </w:pict>
      </w:r>
    </w:p>
    <w:p w14:paraId="0CAFE4CC" w14:textId="77777777"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52E91AC8" w14:textId="77777777" w:rsidR="003F0439" w:rsidRPr="00890D23" w:rsidRDefault="00427ED3" w:rsidP="00890D23">
      <w:pPr>
        <w:spacing w:after="0" w:line="360" w:lineRule="auto"/>
        <w:jc w:val="center"/>
        <w:rPr>
          <w:rFonts w:ascii="Arial" w:hAnsi="Arial" w:cs="Arial"/>
          <w:b/>
          <w:bCs/>
          <w:sz w:val="24"/>
          <w:szCs w:val="24"/>
        </w:rPr>
      </w:pPr>
      <w:r>
        <w:rPr>
          <w:rFonts w:ascii="Arial" w:hAnsi="Arial" w:cs="Arial"/>
          <w:bCs/>
          <w:sz w:val="24"/>
          <w:szCs w:val="24"/>
        </w:rPr>
        <w:pict w14:anchorId="614284E7">
          <v:rect id="_x0000_i1026" style="width:0;height:1.5pt" o:hralign="center" o:hrstd="t" o:hr="t" fillcolor="#a0a0a0" stroked="f"/>
        </w:pict>
      </w:r>
    </w:p>
    <w:p w14:paraId="5B9791C0" w14:textId="77777777" w:rsidR="00D11071" w:rsidRDefault="00D11071" w:rsidP="00D11071">
      <w:pPr>
        <w:pStyle w:val="ListParagraph"/>
        <w:spacing w:line="360" w:lineRule="auto"/>
        <w:rPr>
          <w:rFonts w:cs="Arial"/>
        </w:rPr>
      </w:pPr>
    </w:p>
    <w:p w14:paraId="53B55F18" w14:textId="0721DF05" w:rsidR="00B3050E" w:rsidRDefault="00D44165" w:rsidP="00D44165">
      <w:pPr>
        <w:pStyle w:val="ListParagraph"/>
        <w:numPr>
          <w:ilvl w:val="0"/>
          <w:numId w:val="4"/>
        </w:numPr>
        <w:spacing w:line="360" w:lineRule="auto"/>
        <w:rPr>
          <w:rFonts w:cs="Arial"/>
        </w:rPr>
      </w:pPr>
      <w:r>
        <w:rPr>
          <w:rFonts w:cs="Arial"/>
        </w:rPr>
        <w:t xml:space="preserve">The plaintiff`s claim is dismissed. </w:t>
      </w:r>
    </w:p>
    <w:p w14:paraId="23E4446D" w14:textId="397578FE" w:rsidR="00D44165" w:rsidRPr="00D44165" w:rsidRDefault="00D44165" w:rsidP="00D44165">
      <w:pPr>
        <w:pStyle w:val="ListParagraph"/>
        <w:numPr>
          <w:ilvl w:val="0"/>
          <w:numId w:val="4"/>
        </w:numPr>
        <w:spacing w:line="360" w:lineRule="auto"/>
        <w:rPr>
          <w:rFonts w:cs="Arial"/>
        </w:rPr>
      </w:pPr>
      <w:r>
        <w:rPr>
          <w:rFonts w:cs="Arial"/>
        </w:rPr>
        <w:t xml:space="preserve">There shall be no order as to costs. </w:t>
      </w:r>
    </w:p>
    <w:p w14:paraId="129D5D2F" w14:textId="77777777" w:rsidR="00AF6FB1" w:rsidRPr="00C92455" w:rsidRDefault="00AF6FB1" w:rsidP="00AF6FB1">
      <w:pPr>
        <w:spacing w:after="0" w:line="360" w:lineRule="auto"/>
        <w:ind w:left="720" w:hanging="720"/>
        <w:jc w:val="both"/>
        <w:rPr>
          <w:rFonts w:ascii="Arial" w:eastAsia="Times New Roman" w:hAnsi="Arial" w:cs="Arial"/>
          <w:sz w:val="24"/>
          <w:szCs w:val="24"/>
          <w:lang w:eastAsia="en-GB"/>
        </w:rPr>
      </w:pPr>
    </w:p>
    <w:p w14:paraId="3A0C9A48" w14:textId="77777777" w:rsidR="001B7E1F" w:rsidRPr="006E026B" w:rsidRDefault="00427ED3" w:rsidP="001B7E1F">
      <w:pPr>
        <w:spacing w:after="0" w:line="360" w:lineRule="auto"/>
        <w:jc w:val="both"/>
        <w:rPr>
          <w:rFonts w:ascii="Arial" w:hAnsi="Arial" w:cs="Arial"/>
          <w:bCs/>
          <w:sz w:val="24"/>
          <w:szCs w:val="24"/>
        </w:rPr>
      </w:pPr>
      <w:r>
        <w:rPr>
          <w:rFonts w:ascii="Arial" w:hAnsi="Arial" w:cs="Arial"/>
          <w:bCs/>
          <w:sz w:val="24"/>
          <w:szCs w:val="24"/>
        </w:rPr>
        <w:pict w14:anchorId="4FF16F5A">
          <v:rect id="_x0000_i1027" style="width:0;height:1.5pt" o:hralign="center" o:hrstd="t" o:hr="t" fillcolor="#a0a0a0" stroked="f"/>
        </w:pict>
      </w:r>
    </w:p>
    <w:p w14:paraId="10879D91" w14:textId="77777777"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3DB47C3F" w14:textId="77777777" w:rsidR="001B7E1F" w:rsidRPr="006E026B" w:rsidRDefault="00427ED3" w:rsidP="001B7E1F">
      <w:pPr>
        <w:spacing w:after="0" w:line="360" w:lineRule="auto"/>
        <w:jc w:val="center"/>
        <w:rPr>
          <w:rFonts w:ascii="Arial" w:hAnsi="Arial" w:cs="Arial"/>
          <w:b/>
          <w:sz w:val="24"/>
          <w:szCs w:val="24"/>
        </w:rPr>
      </w:pPr>
      <w:r>
        <w:rPr>
          <w:rFonts w:ascii="Arial" w:hAnsi="Arial" w:cs="Arial"/>
          <w:bCs/>
          <w:sz w:val="24"/>
          <w:szCs w:val="24"/>
        </w:rPr>
        <w:pict w14:anchorId="7C49BCF0">
          <v:rect id="_x0000_i1028" style="width:0;height:1.5pt" o:hralign="center" o:hrstd="t" o:hr="t" fillcolor="#a0a0a0" stroked="f"/>
        </w:pict>
      </w:r>
    </w:p>
    <w:p w14:paraId="2A53026F" w14:textId="77777777" w:rsidR="0093716D" w:rsidRDefault="0093716D" w:rsidP="007F1014">
      <w:pPr>
        <w:spacing w:after="0" w:line="360" w:lineRule="auto"/>
        <w:ind w:left="1440" w:hanging="1440"/>
        <w:jc w:val="both"/>
        <w:rPr>
          <w:rFonts w:ascii="Arial" w:hAnsi="Arial" w:cs="Arial"/>
          <w:sz w:val="24"/>
          <w:szCs w:val="24"/>
        </w:rPr>
      </w:pPr>
    </w:p>
    <w:p w14:paraId="179D8D60" w14:textId="2BEC7BB8" w:rsidR="007F1014" w:rsidRDefault="0093716D" w:rsidP="007F1014">
      <w:pPr>
        <w:spacing w:after="0" w:line="360" w:lineRule="auto"/>
        <w:ind w:left="1440" w:hanging="1440"/>
        <w:jc w:val="both"/>
        <w:rPr>
          <w:rFonts w:ascii="Arial" w:hAnsi="Arial" w:cs="Arial"/>
          <w:sz w:val="24"/>
          <w:szCs w:val="24"/>
        </w:rPr>
      </w:pPr>
      <w:r>
        <w:rPr>
          <w:rFonts w:ascii="Arial" w:hAnsi="Arial" w:cs="Arial"/>
          <w:sz w:val="24"/>
          <w:szCs w:val="24"/>
        </w:rPr>
        <w:t>MILLER AJ:</w:t>
      </w:r>
    </w:p>
    <w:p w14:paraId="1D2B947F" w14:textId="77777777" w:rsidR="0093716D" w:rsidRDefault="0093716D" w:rsidP="007F1014">
      <w:pPr>
        <w:spacing w:after="0" w:line="360" w:lineRule="auto"/>
        <w:ind w:left="1440" w:hanging="1440"/>
        <w:jc w:val="both"/>
        <w:rPr>
          <w:rFonts w:ascii="Arial" w:hAnsi="Arial" w:cs="Arial"/>
          <w:sz w:val="24"/>
          <w:szCs w:val="24"/>
        </w:rPr>
      </w:pPr>
    </w:p>
    <w:p w14:paraId="784B060F" w14:textId="77777777" w:rsidR="00852C82" w:rsidRPr="00852C82" w:rsidRDefault="00852C82" w:rsidP="00964DB9">
      <w:pPr>
        <w:spacing w:after="0" w:line="360" w:lineRule="auto"/>
        <w:ind w:left="1440" w:hanging="1440"/>
        <w:jc w:val="both"/>
        <w:rPr>
          <w:rFonts w:ascii="Arial" w:hAnsi="Arial" w:cs="Arial"/>
          <w:sz w:val="24"/>
          <w:szCs w:val="24"/>
          <w:u w:val="single"/>
        </w:rPr>
      </w:pPr>
      <w:r w:rsidRPr="00852C82">
        <w:rPr>
          <w:rFonts w:ascii="Arial" w:hAnsi="Arial" w:cs="Arial"/>
          <w:sz w:val="24"/>
          <w:szCs w:val="24"/>
          <w:u w:val="single"/>
        </w:rPr>
        <w:t>Introduction</w:t>
      </w:r>
    </w:p>
    <w:p w14:paraId="71345526" w14:textId="77777777" w:rsidR="00852C82" w:rsidRPr="00964DB9" w:rsidRDefault="00852C82" w:rsidP="00964DB9">
      <w:pPr>
        <w:spacing w:after="0" w:line="360" w:lineRule="auto"/>
        <w:ind w:left="1440" w:hanging="1440"/>
        <w:jc w:val="both"/>
        <w:rPr>
          <w:rFonts w:ascii="Arial" w:hAnsi="Arial" w:cs="Arial"/>
          <w:sz w:val="24"/>
          <w:szCs w:val="24"/>
        </w:rPr>
      </w:pPr>
    </w:p>
    <w:p w14:paraId="7FB37BA0" w14:textId="5DCA08E5" w:rsidR="00964DB9" w:rsidRPr="00964DB9" w:rsidRDefault="00964DB9" w:rsidP="00964DB9">
      <w:pPr>
        <w:pStyle w:val="ListParagraph"/>
        <w:widowControl/>
        <w:autoSpaceDE/>
        <w:autoSpaceDN/>
        <w:adjustRightInd/>
        <w:spacing w:line="360" w:lineRule="auto"/>
        <w:ind w:left="0"/>
        <w:contextualSpacing/>
        <w:jc w:val="both"/>
        <w:rPr>
          <w:rFonts w:cs="Arial"/>
        </w:rPr>
      </w:pPr>
      <w:r>
        <w:rPr>
          <w:rFonts w:cs="Arial"/>
        </w:rPr>
        <w:t>[1]</w:t>
      </w:r>
      <w:r>
        <w:rPr>
          <w:rFonts w:cs="Arial"/>
        </w:rPr>
        <w:tab/>
      </w:r>
      <w:r w:rsidR="00183C05">
        <w:rPr>
          <w:rFonts w:cs="Arial"/>
        </w:rPr>
        <w:t xml:space="preserve">The plaintiff instituted action against the defendants </w:t>
      </w:r>
      <w:r w:rsidR="00CE0B91">
        <w:rPr>
          <w:rFonts w:cs="Arial"/>
        </w:rPr>
        <w:t>in</w:t>
      </w:r>
      <w:r w:rsidR="00183C05">
        <w:rPr>
          <w:rFonts w:cs="Arial"/>
        </w:rPr>
        <w:t xml:space="preserve"> the amount of N$1 038 000 for damages suffered as a result of breach of duty by the defendants, alternatively an award in terms of Article 25 of the Constitution of the Republic of Namibia for the violation of his rights to health and bodily integrity. </w:t>
      </w:r>
      <w:r w:rsidR="00852C82">
        <w:rPr>
          <w:rFonts w:cs="Arial"/>
        </w:rPr>
        <w:t xml:space="preserve"> </w:t>
      </w:r>
    </w:p>
    <w:p w14:paraId="239AADD3" w14:textId="77777777" w:rsidR="00964DB9" w:rsidRPr="00964DB9" w:rsidRDefault="00964DB9" w:rsidP="00964DB9">
      <w:pPr>
        <w:pStyle w:val="ListParagraph"/>
        <w:spacing w:line="360" w:lineRule="auto"/>
        <w:ind w:left="0"/>
        <w:jc w:val="both"/>
        <w:rPr>
          <w:rFonts w:cs="Arial"/>
        </w:rPr>
      </w:pPr>
    </w:p>
    <w:p w14:paraId="000B4582" w14:textId="1EDCE7C8" w:rsidR="00FC13F5" w:rsidRDefault="00B9491A" w:rsidP="00115B34">
      <w:pPr>
        <w:pStyle w:val="ListParagraph"/>
        <w:widowControl/>
        <w:autoSpaceDE/>
        <w:autoSpaceDN/>
        <w:adjustRightInd/>
        <w:spacing w:line="360" w:lineRule="auto"/>
        <w:ind w:left="0"/>
        <w:contextualSpacing/>
        <w:jc w:val="both"/>
        <w:rPr>
          <w:rFonts w:cs="Arial"/>
        </w:rPr>
      </w:pPr>
      <w:r>
        <w:rPr>
          <w:rFonts w:cs="Arial"/>
        </w:rPr>
        <w:t>[2]</w:t>
      </w:r>
      <w:r>
        <w:rPr>
          <w:rFonts w:cs="Arial"/>
        </w:rPr>
        <w:tab/>
      </w:r>
      <w:r w:rsidR="00A5456E">
        <w:rPr>
          <w:rFonts w:cs="Arial"/>
        </w:rPr>
        <w:t>The defendant</w:t>
      </w:r>
      <w:r w:rsidR="002B3CE6">
        <w:rPr>
          <w:rFonts w:cs="Arial"/>
        </w:rPr>
        <w:t>s</w:t>
      </w:r>
      <w:r w:rsidR="00A5456E">
        <w:rPr>
          <w:rFonts w:cs="Arial"/>
        </w:rPr>
        <w:t xml:space="preserve"> </w:t>
      </w:r>
      <w:r w:rsidR="00CE0B91">
        <w:rPr>
          <w:rFonts w:cs="Arial"/>
        </w:rPr>
        <w:t>defended</w:t>
      </w:r>
      <w:r w:rsidR="00A5456E">
        <w:rPr>
          <w:rFonts w:cs="Arial"/>
        </w:rPr>
        <w:t xml:space="preserve"> the action and their </w:t>
      </w:r>
      <w:proofErr w:type="spellStart"/>
      <w:r w:rsidR="00A5456E">
        <w:rPr>
          <w:rFonts w:cs="Arial"/>
        </w:rPr>
        <w:t>defence</w:t>
      </w:r>
      <w:proofErr w:type="spellEnd"/>
      <w:r w:rsidR="00A5456E">
        <w:rPr>
          <w:rFonts w:cs="Arial"/>
        </w:rPr>
        <w:t xml:space="preserve"> is shortly that the plaintiff was treated for his medical condition, a diet high in </w:t>
      </w:r>
      <w:proofErr w:type="spellStart"/>
      <w:r w:rsidR="00A5456E">
        <w:rPr>
          <w:rFonts w:cs="Arial"/>
        </w:rPr>
        <w:t>fibre</w:t>
      </w:r>
      <w:proofErr w:type="spellEnd"/>
      <w:r w:rsidR="00A5456E">
        <w:rPr>
          <w:rFonts w:cs="Arial"/>
        </w:rPr>
        <w:t xml:space="preserve"> was already provided by the kitchen in the Windhoek central prison, he was always taken to the hospital for surgery and therefore his rights were not violated in any way. As such he is not entitled to the relief he seeks. </w:t>
      </w:r>
    </w:p>
    <w:p w14:paraId="41828E15" w14:textId="758C373C" w:rsidR="00CA491B" w:rsidRDefault="00CA491B" w:rsidP="00F46256">
      <w:pPr>
        <w:pStyle w:val="ListParagraph"/>
        <w:widowControl/>
        <w:autoSpaceDE/>
        <w:autoSpaceDN/>
        <w:adjustRightInd/>
        <w:spacing w:line="360" w:lineRule="auto"/>
        <w:ind w:left="0"/>
        <w:contextualSpacing/>
        <w:jc w:val="both"/>
        <w:rPr>
          <w:rFonts w:cs="Arial"/>
        </w:rPr>
      </w:pPr>
    </w:p>
    <w:p w14:paraId="4891959E" w14:textId="0D67D2A6" w:rsidR="00CA491B" w:rsidRPr="00CA491B" w:rsidRDefault="003F72CB" w:rsidP="00F46256">
      <w:pPr>
        <w:pStyle w:val="ListParagraph"/>
        <w:widowControl/>
        <w:autoSpaceDE/>
        <w:autoSpaceDN/>
        <w:adjustRightInd/>
        <w:spacing w:line="360" w:lineRule="auto"/>
        <w:ind w:left="0"/>
        <w:contextualSpacing/>
        <w:jc w:val="both"/>
        <w:rPr>
          <w:rFonts w:cs="Arial"/>
          <w:sz w:val="22"/>
          <w:szCs w:val="22"/>
          <w:u w:val="single"/>
        </w:rPr>
      </w:pPr>
      <w:r>
        <w:rPr>
          <w:rFonts w:cs="Arial"/>
          <w:u w:val="single"/>
        </w:rPr>
        <w:t>Factual issues in dispute</w:t>
      </w:r>
    </w:p>
    <w:p w14:paraId="1425AE03" w14:textId="77777777" w:rsidR="00964DB9" w:rsidRPr="00964DB9" w:rsidRDefault="00964DB9" w:rsidP="00964DB9">
      <w:pPr>
        <w:pStyle w:val="ListParagraph"/>
        <w:spacing w:line="360" w:lineRule="auto"/>
        <w:ind w:left="0"/>
        <w:jc w:val="both"/>
        <w:rPr>
          <w:rFonts w:cs="Arial"/>
        </w:rPr>
      </w:pPr>
    </w:p>
    <w:p w14:paraId="049153E1" w14:textId="252C81F4" w:rsidR="00964DB9" w:rsidRDefault="001F55C5" w:rsidP="001F55C5">
      <w:pPr>
        <w:pStyle w:val="ListParagraph"/>
        <w:widowControl/>
        <w:autoSpaceDE/>
        <w:autoSpaceDN/>
        <w:adjustRightInd/>
        <w:spacing w:line="360" w:lineRule="auto"/>
        <w:ind w:left="0"/>
        <w:contextualSpacing/>
        <w:jc w:val="both"/>
        <w:rPr>
          <w:rFonts w:cs="Arial"/>
        </w:rPr>
      </w:pPr>
      <w:r>
        <w:rPr>
          <w:rFonts w:cs="Arial"/>
        </w:rPr>
        <w:t>[</w:t>
      </w:r>
      <w:r w:rsidR="003F72CB">
        <w:rPr>
          <w:rFonts w:cs="Arial"/>
        </w:rPr>
        <w:t>3</w:t>
      </w:r>
      <w:r>
        <w:rPr>
          <w:rFonts w:cs="Arial"/>
        </w:rPr>
        <w:t>]</w:t>
      </w:r>
      <w:r>
        <w:rPr>
          <w:rFonts w:cs="Arial"/>
        </w:rPr>
        <w:tab/>
      </w:r>
      <w:r w:rsidR="00CA491B">
        <w:rPr>
          <w:rFonts w:cs="Arial"/>
        </w:rPr>
        <w:t xml:space="preserve">The following issues </w:t>
      </w:r>
      <w:r w:rsidR="00F749A1">
        <w:rPr>
          <w:rFonts w:cs="Arial"/>
        </w:rPr>
        <w:t>f</w:t>
      </w:r>
      <w:r w:rsidR="00551B3C">
        <w:rPr>
          <w:rFonts w:cs="Arial"/>
        </w:rPr>
        <w:t>all</w:t>
      </w:r>
      <w:r w:rsidR="00CA491B">
        <w:rPr>
          <w:rFonts w:cs="Arial"/>
        </w:rPr>
        <w:t xml:space="preserve"> for determination</w:t>
      </w:r>
      <w:r w:rsidR="003F72CB">
        <w:rPr>
          <w:rFonts w:cs="Arial"/>
        </w:rPr>
        <w:t xml:space="preserve"> by this court as per the pre-trial order</w:t>
      </w:r>
      <w:r w:rsidR="00CA491B">
        <w:rPr>
          <w:rFonts w:cs="Arial"/>
        </w:rPr>
        <w:t>:</w:t>
      </w:r>
    </w:p>
    <w:p w14:paraId="564B8759" w14:textId="77777777" w:rsidR="00CA491B" w:rsidRDefault="00CA491B" w:rsidP="001F55C5">
      <w:pPr>
        <w:pStyle w:val="ListParagraph"/>
        <w:widowControl/>
        <w:autoSpaceDE/>
        <w:autoSpaceDN/>
        <w:adjustRightInd/>
        <w:spacing w:line="360" w:lineRule="auto"/>
        <w:ind w:left="0"/>
        <w:contextualSpacing/>
        <w:jc w:val="both"/>
        <w:rPr>
          <w:rFonts w:cs="Arial"/>
        </w:rPr>
      </w:pPr>
    </w:p>
    <w:p w14:paraId="2A944C68" w14:textId="5DBB6E1F" w:rsidR="00CA491B" w:rsidRDefault="003F72CB" w:rsidP="001F55C5">
      <w:pPr>
        <w:pStyle w:val="ListParagraph"/>
        <w:widowControl/>
        <w:autoSpaceDE/>
        <w:autoSpaceDN/>
        <w:adjustRightInd/>
        <w:spacing w:line="360" w:lineRule="auto"/>
        <w:ind w:left="0"/>
        <w:contextualSpacing/>
        <w:jc w:val="both"/>
        <w:rPr>
          <w:rFonts w:cs="Arial"/>
        </w:rPr>
      </w:pPr>
      <w:r>
        <w:rPr>
          <w:rFonts w:cs="Arial"/>
        </w:rPr>
        <w:lastRenderedPageBreak/>
        <w:t>3</w:t>
      </w:r>
      <w:r w:rsidR="00CA491B">
        <w:rPr>
          <w:rFonts w:cs="Arial"/>
        </w:rPr>
        <w:t>.1</w:t>
      </w:r>
      <w:r w:rsidR="00CA491B">
        <w:rPr>
          <w:rFonts w:cs="Arial"/>
        </w:rPr>
        <w:tab/>
      </w:r>
      <w:r w:rsidR="00427947">
        <w:rPr>
          <w:rFonts w:cs="Arial"/>
        </w:rPr>
        <w:t>Whether the Plaintiff informed the 4</w:t>
      </w:r>
      <w:r w:rsidR="00427947" w:rsidRPr="00427947">
        <w:rPr>
          <w:rFonts w:cs="Arial"/>
          <w:vertAlign w:val="superscript"/>
        </w:rPr>
        <w:t>th</w:t>
      </w:r>
      <w:r w:rsidR="00427947">
        <w:rPr>
          <w:rFonts w:cs="Arial"/>
        </w:rPr>
        <w:t xml:space="preserve"> Defendant of his condition of chronic constipation as well as his consultation with </w:t>
      </w:r>
      <w:proofErr w:type="spellStart"/>
      <w:r w:rsidR="00427947">
        <w:rPr>
          <w:rFonts w:cs="Arial"/>
        </w:rPr>
        <w:t>Dr</w:t>
      </w:r>
      <w:proofErr w:type="spellEnd"/>
      <w:r w:rsidR="00427947">
        <w:rPr>
          <w:rFonts w:cs="Arial"/>
        </w:rPr>
        <w:t xml:space="preserve"> </w:t>
      </w:r>
      <w:proofErr w:type="spellStart"/>
      <w:r w:rsidR="00427947">
        <w:rPr>
          <w:rFonts w:cs="Arial"/>
        </w:rPr>
        <w:t>Chizoba</w:t>
      </w:r>
      <w:proofErr w:type="spellEnd"/>
      <w:r w:rsidR="00427947">
        <w:rPr>
          <w:rFonts w:cs="Arial"/>
        </w:rPr>
        <w:t xml:space="preserve">? </w:t>
      </w:r>
    </w:p>
    <w:p w14:paraId="1643FAEA" w14:textId="77777777" w:rsidR="00CA491B" w:rsidRDefault="00CA491B" w:rsidP="001F55C5">
      <w:pPr>
        <w:pStyle w:val="ListParagraph"/>
        <w:widowControl/>
        <w:autoSpaceDE/>
        <w:autoSpaceDN/>
        <w:adjustRightInd/>
        <w:spacing w:line="360" w:lineRule="auto"/>
        <w:ind w:left="0"/>
        <w:contextualSpacing/>
        <w:jc w:val="both"/>
        <w:rPr>
          <w:rFonts w:cs="Arial"/>
        </w:rPr>
      </w:pPr>
    </w:p>
    <w:p w14:paraId="4670BF60" w14:textId="787F0F0E" w:rsidR="00924A65" w:rsidRDefault="003F72CB" w:rsidP="001F55C5">
      <w:pPr>
        <w:pStyle w:val="ListParagraph"/>
        <w:widowControl/>
        <w:autoSpaceDE/>
        <w:autoSpaceDN/>
        <w:adjustRightInd/>
        <w:spacing w:line="360" w:lineRule="auto"/>
        <w:ind w:left="0"/>
        <w:contextualSpacing/>
        <w:jc w:val="both"/>
        <w:rPr>
          <w:rFonts w:cs="Arial"/>
        </w:rPr>
      </w:pPr>
      <w:r>
        <w:rPr>
          <w:rFonts w:cs="Arial"/>
        </w:rPr>
        <w:t>3</w:t>
      </w:r>
      <w:r w:rsidR="00CA491B">
        <w:rPr>
          <w:rFonts w:cs="Arial"/>
        </w:rPr>
        <w:t>.2</w:t>
      </w:r>
      <w:r w:rsidR="00CA491B">
        <w:rPr>
          <w:rFonts w:cs="Arial"/>
        </w:rPr>
        <w:tab/>
      </w:r>
      <w:r w:rsidR="00462417">
        <w:rPr>
          <w:rFonts w:cs="Arial"/>
        </w:rPr>
        <w:t>Whether the Defendants particularly the 4</w:t>
      </w:r>
      <w:r w:rsidR="00462417" w:rsidRPr="00462417">
        <w:rPr>
          <w:rFonts w:cs="Arial"/>
          <w:vertAlign w:val="superscript"/>
        </w:rPr>
        <w:t>th</w:t>
      </w:r>
      <w:r w:rsidR="00462417">
        <w:rPr>
          <w:rFonts w:cs="Arial"/>
        </w:rPr>
        <w:t xml:space="preserve"> Defendant failed to prescribe medication or to treat the Plaintiff`s condition?</w:t>
      </w:r>
    </w:p>
    <w:p w14:paraId="4520D219" w14:textId="77777777" w:rsidR="00CA491B" w:rsidRDefault="00CA491B" w:rsidP="001F55C5">
      <w:pPr>
        <w:pStyle w:val="ListParagraph"/>
        <w:widowControl/>
        <w:autoSpaceDE/>
        <w:autoSpaceDN/>
        <w:adjustRightInd/>
        <w:spacing w:line="360" w:lineRule="auto"/>
        <w:ind w:left="0"/>
        <w:contextualSpacing/>
        <w:jc w:val="both"/>
        <w:rPr>
          <w:rFonts w:cs="Arial"/>
        </w:rPr>
      </w:pPr>
    </w:p>
    <w:p w14:paraId="26E13312" w14:textId="6F5EC3E9" w:rsidR="00D075BC" w:rsidRDefault="003F72CB" w:rsidP="001F55C5">
      <w:pPr>
        <w:pStyle w:val="ListParagraph"/>
        <w:widowControl/>
        <w:autoSpaceDE/>
        <w:autoSpaceDN/>
        <w:adjustRightInd/>
        <w:spacing w:line="360" w:lineRule="auto"/>
        <w:ind w:left="0"/>
        <w:contextualSpacing/>
        <w:jc w:val="both"/>
        <w:rPr>
          <w:rFonts w:cs="Arial"/>
        </w:rPr>
      </w:pPr>
      <w:r>
        <w:rPr>
          <w:rFonts w:cs="Arial"/>
        </w:rPr>
        <w:t>3</w:t>
      </w:r>
      <w:r w:rsidR="00CA491B">
        <w:rPr>
          <w:rFonts w:cs="Arial"/>
        </w:rPr>
        <w:t>.3</w:t>
      </w:r>
      <w:r w:rsidR="00CA491B">
        <w:rPr>
          <w:rFonts w:cs="Arial"/>
        </w:rPr>
        <w:tab/>
      </w:r>
      <w:r w:rsidR="00462417">
        <w:rPr>
          <w:rFonts w:cs="Arial"/>
        </w:rPr>
        <w:t xml:space="preserve">Whether Plaintiff was prescribed or recommended a high </w:t>
      </w:r>
      <w:proofErr w:type="spellStart"/>
      <w:r w:rsidR="00462417">
        <w:rPr>
          <w:rFonts w:cs="Arial"/>
        </w:rPr>
        <w:t>fibre</w:t>
      </w:r>
      <w:proofErr w:type="spellEnd"/>
      <w:r w:rsidR="00462417">
        <w:rPr>
          <w:rFonts w:cs="Arial"/>
        </w:rPr>
        <w:t xml:space="preserve"> diet by his private doctor?</w:t>
      </w:r>
    </w:p>
    <w:p w14:paraId="745038B0" w14:textId="77777777" w:rsidR="00A131B0" w:rsidRDefault="00A131B0" w:rsidP="001F55C5">
      <w:pPr>
        <w:pStyle w:val="ListParagraph"/>
        <w:widowControl/>
        <w:autoSpaceDE/>
        <w:autoSpaceDN/>
        <w:adjustRightInd/>
        <w:spacing w:line="360" w:lineRule="auto"/>
        <w:ind w:left="0"/>
        <w:contextualSpacing/>
        <w:jc w:val="both"/>
        <w:rPr>
          <w:rFonts w:cs="Arial"/>
        </w:rPr>
      </w:pPr>
    </w:p>
    <w:p w14:paraId="43107D95" w14:textId="6DD9734D" w:rsidR="00A131B0" w:rsidRDefault="00A131B0" w:rsidP="001F55C5">
      <w:pPr>
        <w:pStyle w:val="ListParagraph"/>
        <w:widowControl/>
        <w:autoSpaceDE/>
        <w:autoSpaceDN/>
        <w:adjustRightInd/>
        <w:spacing w:line="360" w:lineRule="auto"/>
        <w:ind w:left="0"/>
        <w:contextualSpacing/>
        <w:jc w:val="both"/>
      </w:pPr>
      <w:r>
        <w:t xml:space="preserve">3.4.    </w:t>
      </w:r>
      <w:r w:rsidR="00462417">
        <w:t xml:space="preserve">Whether the </w:t>
      </w:r>
      <w:r w:rsidR="008837AB">
        <w:t>4</w:t>
      </w:r>
      <w:r w:rsidR="008837AB" w:rsidRPr="008837AB">
        <w:rPr>
          <w:vertAlign w:val="superscript"/>
        </w:rPr>
        <w:t>th</w:t>
      </w:r>
      <w:r w:rsidR="008837AB">
        <w:t xml:space="preserve"> </w:t>
      </w:r>
      <w:r w:rsidR="00462417">
        <w:t>Defendant undertook to provide the said prescription to the Windhoek Correctional Clinic whereby the nurses wil</w:t>
      </w:r>
      <w:r>
        <w:t xml:space="preserve">l forward it to the kitchen? </w:t>
      </w:r>
      <w:r w:rsidR="00462417">
        <w:t xml:space="preserve"> </w:t>
      </w:r>
    </w:p>
    <w:p w14:paraId="43EE7BC7" w14:textId="77777777" w:rsidR="00A131B0" w:rsidRDefault="00A131B0" w:rsidP="001F55C5">
      <w:pPr>
        <w:pStyle w:val="ListParagraph"/>
        <w:widowControl/>
        <w:autoSpaceDE/>
        <w:autoSpaceDN/>
        <w:adjustRightInd/>
        <w:spacing w:line="360" w:lineRule="auto"/>
        <w:ind w:left="0"/>
        <w:contextualSpacing/>
        <w:jc w:val="both"/>
      </w:pPr>
    </w:p>
    <w:p w14:paraId="7C89891D" w14:textId="12E83870" w:rsidR="00A131B0" w:rsidRDefault="00A131B0" w:rsidP="001F55C5">
      <w:pPr>
        <w:pStyle w:val="ListParagraph"/>
        <w:widowControl/>
        <w:autoSpaceDE/>
        <w:autoSpaceDN/>
        <w:adjustRightInd/>
        <w:spacing w:line="360" w:lineRule="auto"/>
        <w:ind w:left="0"/>
        <w:contextualSpacing/>
        <w:jc w:val="both"/>
      </w:pPr>
      <w:r>
        <w:t xml:space="preserve">3.5.     </w:t>
      </w:r>
      <w:r w:rsidR="00462417">
        <w:t>Whether at all material times and when necessary, the Plaintiff was referred to the Katutura Intermediate Hospital for the surgery of his Hemor</w:t>
      </w:r>
      <w:r w:rsidR="002B3CE6">
        <w:t xml:space="preserve">rhoids by the </w:t>
      </w:r>
      <w:r w:rsidR="003C7474">
        <w:t>4</w:t>
      </w:r>
      <w:r w:rsidR="003C7474" w:rsidRPr="003C7474">
        <w:rPr>
          <w:vertAlign w:val="superscript"/>
        </w:rPr>
        <w:t>th</w:t>
      </w:r>
      <w:r w:rsidR="003C7474">
        <w:t xml:space="preserve"> </w:t>
      </w:r>
      <w:r w:rsidR="002B3CE6">
        <w:t>Defendant?</w:t>
      </w:r>
    </w:p>
    <w:p w14:paraId="0B5D1C35" w14:textId="77777777" w:rsidR="00A131B0" w:rsidRDefault="00A131B0" w:rsidP="001F55C5">
      <w:pPr>
        <w:pStyle w:val="ListParagraph"/>
        <w:widowControl/>
        <w:autoSpaceDE/>
        <w:autoSpaceDN/>
        <w:adjustRightInd/>
        <w:spacing w:line="360" w:lineRule="auto"/>
        <w:ind w:left="0"/>
        <w:contextualSpacing/>
        <w:jc w:val="both"/>
      </w:pPr>
    </w:p>
    <w:p w14:paraId="7D4CB59C" w14:textId="660E2A3D" w:rsidR="00A131B0" w:rsidRDefault="00A131B0" w:rsidP="001F55C5">
      <w:pPr>
        <w:pStyle w:val="ListParagraph"/>
        <w:widowControl/>
        <w:autoSpaceDE/>
        <w:autoSpaceDN/>
        <w:adjustRightInd/>
        <w:spacing w:line="360" w:lineRule="auto"/>
        <w:ind w:left="0"/>
        <w:contextualSpacing/>
        <w:jc w:val="both"/>
      </w:pPr>
      <w:r>
        <w:t xml:space="preserve">3.6.  </w:t>
      </w:r>
      <w:r w:rsidR="00462417">
        <w:t xml:space="preserve"> Whether at all material times after the referral of the Plaintiff by the </w:t>
      </w:r>
      <w:r w:rsidR="003C7474">
        <w:t>4</w:t>
      </w:r>
      <w:r w:rsidR="003C7474" w:rsidRPr="003C7474">
        <w:rPr>
          <w:vertAlign w:val="superscript"/>
        </w:rPr>
        <w:t>th</w:t>
      </w:r>
      <w:r w:rsidR="003C7474">
        <w:t xml:space="preserve"> </w:t>
      </w:r>
      <w:r w:rsidR="00462417">
        <w:t xml:space="preserve">Defendant to </w:t>
      </w:r>
      <w:r>
        <w:t>the h</w:t>
      </w:r>
      <w:r w:rsidR="00462417">
        <w:t xml:space="preserve">ospital for the surgery of his Hemorrhoids the Plaintiff was every time taken to the aforementioned hospital by the Correctional Facility Officer at </w:t>
      </w:r>
      <w:r w:rsidR="002B3CE6">
        <w:t>Windhoek Correctional Facility?</w:t>
      </w:r>
    </w:p>
    <w:p w14:paraId="69E5528A" w14:textId="77777777" w:rsidR="00A131B0" w:rsidRDefault="00A131B0" w:rsidP="001F55C5">
      <w:pPr>
        <w:pStyle w:val="ListParagraph"/>
        <w:widowControl/>
        <w:autoSpaceDE/>
        <w:autoSpaceDN/>
        <w:adjustRightInd/>
        <w:spacing w:line="360" w:lineRule="auto"/>
        <w:ind w:left="0"/>
        <w:contextualSpacing/>
        <w:jc w:val="both"/>
      </w:pPr>
    </w:p>
    <w:p w14:paraId="20ACE56E" w14:textId="302E5AEE" w:rsidR="00A131B0" w:rsidRDefault="00A131B0" w:rsidP="001F55C5">
      <w:pPr>
        <w:pStyle w:val="ListParagraph"/>
        <w:widowControl/>
        <w:autoSpaceDE/>
        <w:autoSpaceDN/>
        <w:adjustRightInd/>
        <w:spacing w:line="360" w:lineRule="auto"/>
        <w:ind w:left="0"/>
        <w:contextualSpacing/>
        <w:jc w:val="both"/>
      </w:pPr>
      <w:r>
        <w:t xml:space="preserve">3.7.  </w:t>
      </w:r>
      <w:r w:rsidR="00EB3842">
        <w:t xml:space="preserve"> </w:t>
      </w:r>
      <w:r w:rsidR="00462417">
        <w:t xml:space="preserve">Whether the Plaintiff was provided with a high </w:t>
      </w:r>
      <w:proofErr w:type="spellStart"/>
      <w:r w:rsidR="00462417">
        <w:t>fibre</w:t>
      </w:r>
      <w:proofErr w:type="spellEnd"/>
      <w:r w:rsidR="00462417">
        <w:t xml:space="preserve"> diet as prescribed or recommended by his private medical Doctor as well as the doctors at Katutura State hospital? </w:t>
      </w:r>
    </w:p>
    <w:p w14:paraId="74487A6A" w14:textId="77777777" w:rsidR="00A131B0" w:rsidRDefault="00A131B0" w:rsidP="001F55C5">
      <w:pPr>
        <w:pStyle w:val="ListParagraph"/>
        <w:widowControl/>
        <w:autoSpaceDE/>
        <w:autoSpaceDN/>
        <w:adjustRightInd/>
        <w:spacing w:line="360" w:lineRule="auto"/>
        <w:ind w:left="0"/>
        <w:contextualSpacing/>
        <w:jc w:val="both"/>
      </w:pPr>
    </w:p>
    <w:p w14:paraId="12F40A96" w14:textId="7D6326A3" w:rsidR="00A131B0" w:rsidRDefault="00A131B0" w:rsidP="001F55C5">
      <w:pPr>
        <w:pStyle w:val="ListParagraph"/>
        <w:widowControl/>
        <w:autoSpaceDE/>
        <w:autoSpaceDN/>
        <w:adjustRightInd/>
        <w:spacing w:line="360" w:lineRule="auto"/>
        <w:ind w:left="0"/>
        <w:contextualSpacing/>
        <w:jc w:val="both"/>
      </w:pPr>
      <w:r>
        <w:t>3</w:t>
      </w:r>
      <w:r w:rsidR="00462417">
        <w:t xml:space="preserve">.8 </w:t>
      </w:r>
      <w:r>
        <w:t xml:space="preserve">  </w:t>
      </w:r>
      <w:r w:rsidR="00EB3842">
        <w:t xml:space="preserve">  </w:t>
      </w:r>
      <w:r w:rsidR="00462417">
        <w:t xml:space="preserve">Whether the Defendants have a legal duty of care towards the Plaintiff? </w:t>
      </w:r>
    </w:p>
    <w:p w14:paraId="340C7E9A" w14:textId="77777777" w:rsidR="00A131B0" w:rsidRDefault="00A131B0" w:rsidP="001F55C5">
      <w:pPr>
        <w:pStyle w:val="ListParagraph"/>
        <w:widowControl/>
        <w:autoSpaceDE/>
        <w:autoSpaceDN/>
        <w:adjustRightInd/>
        <w:spacing w:line="360" w:lineRule="auto"/>
        <w:ind w:left="0"/>
        <w:contextualSpacing/>
        <w:jc w:val="both"/>
      </w:pPr>
    </w:p>
    <w:p w14:paraId="365A094B" w14:textId="5FCE34AC" w:rsidR="00A131B0" w:rsidRDefault="00A131B0" w:rsidP="001F55C5">
      <w:pPr>
        <w:pStyle w:val="ListParagraph"/>
        <w:widowControl/>
        <w:autoSpaceDE/>
        <w:autoSpaceDN/>
        <w:adjustRightInd/>
        <w:spacing w:line="360" w:lineRule="auto"/>
        <w:ind w:left="0"/>
        <w:contextualSpacing/>
        <w:jc w:val="both"/>
      </w:pPr>
      <w:r>
        <w:t>3</w:t>
      </w:r>
      <w:r w:rsidR="00462417">
        <w:t xml:space="preserve">.9 </w:t>
      </w:r>
      <w:r w:rsidR="005922BA">
        <w:t xml:space="preserve">  </w:t>
      </w:r>
      <w:r w:rsidR="00EB3842">
        <w:t xml:space="preserve"> </w:t>
      </w:r>
      <w:r w:rsidR="00462417">
        <w:t xml:space="preserve">Whether the Defendants violated the said duty of care towards the Plaintiff? </w:t>
      </w:r>
    </w:p>
    <w:p w14:paraId="5FB0AAC5" w14:textId="77777777" w:rsidR="00A131B0" w:rsidRDefault="00A131B0" w:rsidP="001F55C5">
      <w:pPr>
        <w:pStyle w:val="ListParagraph"/>
        <w:widowControl/>
        <w:autoSpaceDE/>
        <w:autoSpaceDN/>
        <w:adjustRightInd/>
        <w:spacing w:line="360" w:lineRule="auto"/>
        <w:ind w:left="0"/>
        <w:contextualSpacing/>
        <w:jc w:val="both"/>
      </w:pPr>
    </w:p>
    <w:p w14:paraId="5B27F832" w14:textId="77777777" w:rsidR="00A131B0" w:rsidRDefault="00A131B0" w:rsidP="001F55C5">
      <w:pPr>
        <w:pStyle w:val="ListParagraph"/>
        <w:widowControl/>
        <w:autoSpaceDE/>
        <w:autoSpaceDN/>
        <w:adjustRightInd/>
        <w:spacing w:line="360" w:lineRule="auto"/>
        <w:ind w:left="0"/>
        <w:contextualSpacing/>
        <w:jc w:val="both"/>
      </w:pPr>
      <w:r>
        <w:t>3</w:t>
      </w:r>
      <w:r w:rsidR="00462417">
        <w:t xml:space="preserve">.10 Whether Plaintiff's rights to health and bodily integrity were violated by the Defendants? </w:t>
      </w:r>
    </w:p>
    <w:p w14:paraId="13C6BEDB" w14:textId="77777777" w:rsidR="00A131B0" w:rsidRDefault="00A131B0" w:rsidP="001F55C5">
      <w:pPr>
        <w:pStyle w:val="ListParagraph"/>
        <w:widowControl/>
        <w:autoSpaceDE/>
        <w:autoSpaceDN/>
        <w:adjustRightInd/>
        <w:spacing w:line="360" w:lineRule="auto"/>
        <w:ind w:left="0"/>
        <w:contextualSpacing/>
        <w:jc w:val="both"/>
      </w:pPr>
    </w:p>
    <w:p w14:paraId="28B4E1B7" w14:textId="77777777" w:rsidR="00A131B0" w:rsidRDefault="00A131B0" w:rsidP="001F55C5">
      <w:pPr>
        <w:pStyle w:val="ListParagraph"/>
        <w:widowControl/>
        <w:autoSpaceDE/>
        <w:autoSpaceDN/>
        <w:adjustRightInd/>
        <w:spacing w:line="360" w:lineRule="auto"/>
        <w:ind w:left="0"/>
        <w:contextualSpacing/>
        <w:jc w:val="both"/>
      </w:pPr>
      <w:r>
        <w:t>3</w:t>
      </w:r>
      <w:r w:rsidR="00462417">
        <w:t xml:space="preserve">.11 Whether Plaintiff suffered the damages he claims? </w:t>
      </w:r>
    </w:p>
    <w:p w14:paraId="4F66134F" w14:textId="77777777" w:rsidR="00A131B0" w:rsidRDefault="00A131B0" w:rsidP="001F55C5">
      <w:pPr>
        <w:pStyle w:val="ListParagraph"/>
        <w:widowControl/>
        <w:autoSpaceDE/>
        <w:autoSpaceDN/>
        <w:adjustRightInd/>
        <w:spacing w:line="360" w:lineRule="auto"/>
        <w:ind w:left="0"/>
        <w:contextualSpacing/>
        <w:jc w:val="both"/>
      </w:pPr>
    </w:p>
    <w:p w14:paraId="02DB52EC" w14:textId="77777777" w:rsidR="00A131B0" w:rsidRDefault="00A131B0" w:rsidP="001F55C5">
      <w:pPr>
        <w:pStyle w:val="ListParagraph"/>
        <w:widowControl/>
        <w:autoSpaceDE/>
        <w:autoSpaceDN/>
        <w:adjustRightInd/>
        <w:spacing w:line="360" w:lineRule="auto"/>
        <w:ind w:left="0"/>
        <w:contextualSpacing/>
        <w:jc w:val="both"/>
      </w:pPr>
      <w:r>
        <w:lastRenderedPageBreak/>
        <w:t>3</w:t>
      </w:r>
      <w:r w:rsidR="00462417">
        <w:t xml:space="preserve">.12 Whether Plaintiff is entitled to an award in terms of Article 25 of the Constitution of the Republic of Namibia? </w:t>
      </w:r>
    </w:p>
    <w:p w14:paraId="763033E4" w14:textId="77777777" w:rsidR="00A131B0" w:rsidRDefault="00A131B0" w:rsidP="001F55C5">
      <w:pPr>
        <w:pStyle w:val="ListParagraph"/>
        <w:widowControl/>
        <w:autoSpaceDE/>
        <w:autoSpaceDN/>
        <w:adjustRightInd/>
        <w:spacing w:line="360" w:lineRule="auto"/>
        <w:ind w:left="0"/>
        <w:contextualSpacing/>
        <w:jc w:val="both"/>
      </w:pPr>
    </w:p>
    <w:p w14:paraId="2870F855" w14:textId="69B2D2FE" w:rsidR="00D075BC" w:rsidRDefault="00A131B0" w:rsidP="001F55C5">
      <w:pPr>
        <w:pStyle w:val="ListParagraph"/>
        <w:widowControl/>
        <w:autoSpaceDE/>
        <w:autoSpaceDN/>
        <w:adjustRightInd/>
        <w:spacing w:line="360" w:lineRule="auto"/>
        <w:ind w:left="0"/>
        <w:contextualSpacing/>
        <w:jc w:val="both"/>
      </w:pPr>
      <w:r>
        <w:t>3</w:t>
      </w:r>
      <w:r w:rsidR="00462417">
        <w:t>.13 If the court finds that Plaintiff is entitled to an award in terms of Article 25, the quantum thereof?</w:t>
      </w:r>
    </w:p>
    <w:p w14:paraId="0C555682" w14:textId="77777777" w:rsidR="00A131B0" w:rsidRDefault="00A131B0" w:rsidP="001F55C5">
      <w:pPr>
        <w:pStyle w:val="ListParagraph"/>
        <w:widowControl/>
        <w:autoSpaceDE/>
        <w:autoSpaceDN/>
        <w:adjustRightInd/>
        <w:spacing w:line="360" w:lineRule="auto"/>
        <w:ind w:left="0"/>
        <w:contextualSpacing/>
        <w:jc w:val="both"/>
        <w:rPr>
          <w:rFonts w:cs="Arial"/>
        </w:rPr>
      </w:pPr>
    </w:p>
    <w:p w14:paraId="10F3909A" w14:textId="7DB2B75F" w:rsidR="00D075BC" w:rsidRPr="00D075BC" w:rsidRDefault="00B420AC" w:rsidP="001F55C5">
      <w:pPr>
        <w:pStyle w:val="ListParagraph"/>
        <w:widowControl/>
        <w:autoSpaceDE/>
        <w:autoSpaceDN/>
        <w:adjustRightInd/>
        <w:spacing w:line="360" w:lineRule="auto"/>
        <w:ind w:left="0"/>
        <w:contextualSpacing/>
        <w:jc w:val="both"/>
        <w:rPr>
          <w:rFonts w:cs="Arial"/>
          <w:u w:val="single"/>
        </w:rPr>
      </w:pPr>
      <w:r>
        <w:rPr>
          <w:rFonts w:cs="Arial"/>
          <w:u w:val="single"/>
        </w:rPr>
        <w:t>Plaintiff`s case</w:t>
      </w:r>
    </w:p>
    <w:p w14:paraId="6AFF0E81" w14:textId="77777777" w:rsidR="00964DB9" w:rsidRPr="00964DB9" w:rsidRDefault="00964DB9" w:rsidP="00964DB9">
      <w:pPr>
        <w:pStyle w:val="ListParagraph"/>
        <w:spacing w:line="360" w:lineRule="auto"/>
        <w:ind w:left="0"/>
        <w:jc w:val="both"/>
        <w:rPr>
          <w:rFonts w:cs="Arial"/>
        </w:rPr>
      </w:pPr>
    </w:p>
    <w:p w14:paraId="0D02A874" w14:textId="5C33CA21" w:rsidR="00964DB9" w:rsidRDefault="001F55C5" w:rsidP="001F55C5">
      <w:pPr>
        <w:pStyle w:val="ListParagraph"/>
        <w:widowControl/>
        <w:autoSpaceDE/>
        <w:autoSpaceDN/>
        <w:adjustRightInd/>
        <w:spacing w:line="360" w:lineRule="auto"/>
        <w:ind w:left="0"/>
        <w:contextualSpacing/>
        <w:jc w:val="both"/>
        <w:rPr>
          <w:rFonts w:cs="Arial"/>
        </w:rPr>
      </w:pPr>
      <w:r>
        <w:rPr>
          <w:rFonts w:cs="Arial"/>
        </w:rPr>
        <w:t>[</w:t>
      </w:r>
      <w:r w:rsidR="005922BA">
        <w:rPr>
          <w:rFonts w:cs="Arial"/>
        </w:rPr>
        <w:t>4</w:t>
      </w:r>
      <w:r>
        <w:rPr>
          <w:rFonts w:cs="Arial"/>
        </w:rPr>
        <w:t>]</w:t>
      </w:r>
      <w:r>
        <w:rPr>
          <w:rFonts w:cs="Arial"/>
        </w:rPr>
        <w:tab/>
      </w:r>
      <w:r w:rsidR="00B420AC">
        <w:rPr>
          <w:rFonts w:cs="Arial"/>
        </w:rPr>
        <w:t>Plaintiff testified that he was diagnosed with constipation during June 2017 by his private doctor and then by the 4</w:t>
      </w:r>
      <w:r w:rsidR="00B420AC" w:rsidRPr="00B420AC">
        <w:rPr>
          <w:rFonts w:cs="Arial"/>
          <w:vertAlign w:val="superscript"/>
        </w:rPr>
        <w:t>th</w:t>
      </w:r>
      <w:r w:rsidR="00B420AC">
        <w:rPr>
          <w:rFonts w:cs="Arial"/>
        </w:rPr>
        <w:t xml:space="preserve"> defendant. </w:t>
      </w:r>
      <w:r w:rsidR="001E60A7">
        <w:rPr>
          <w:rFonts w:cs="Arial"/>
        </w:rPr>
        <w:t xml:space="preserve">He was prescribed certain medicines by his private doctor together with a high </w:t>
      </w:r>
      <w:proofErr w:type="spellStart"/>
      <w:r w:rsidR="001E60A7">
        <w:rPr>
          <w:rFonts w:cs="Arial"/>
        </w:rPr>
        <w:t>fibre</w:t>
      </w:r>
      <w:proofErr w:type="spellEnd"/>
      <w:r w:rsidR="001E60A7">
        <w:rPr>
          <w:rFonts w:cs="Arial"/>
        </w:rPr>
        <w:t xml:space="preserve"> diet. On 27 June 2017 he saw the 4</w:t>
      </w:r>
      <w:r w:rsidR="001E60A7" w:rsidRPr="001E60A7">
        <w:rPr>
          <w:rFonts w:cs="Arial"/>
          <w:vertAlign w:val="superscript"/>
        </w:rPr>
        <w:t>th</w:t>
      </w:r>
      <w:r w:rsidR="001E60A7">
        <w:rPr>
          <w:rFonts w:cs="Arial"/>
        </w:rPr>
        <w:t xml:space="preserve"> defendant and gave him the prescription</w:t>
      </w:r>
      <w:r w:rsidR="00C633E8">
        <w:rPr>
          <w:rFonts w:cs="Arial"/>
        </w:rPr>
        <w:t xml:space="preserve"> from his private doctor and at that stage the 4</w:t>
      </w:r>
      <w:r w:rsidR="00C633E8" w:rsidRPr="00C633E8">
        <w:rPr>
          <w:rFonts w:cs="Arial"/>
          <w:vertAlign w:val="superscript"/>
        </w:rPr>
        <w:t>th</w:t>
      </w:r>
      <w:r w:rsidR="00C633E8">
        <w:rPr>
          <w:rFonts w:cs="Arial"/>
        </w:rPr>
        <w:t xml:space="preserve"> defendant undertook to give the prescription to the kitchen. He also informed the 4</w:t>
      </w:r>
      <w:r w:rsidR="00C633E8" w:rsidRPr="00C633E8">
        <w:rPr>
          <w:rFonts w:cs="Arial"/>
          <w:vertAlign w:val="superscript"/>
        </w:rPr>
        <w:t>th</w:t>
      </w:r>
      <w:r w:rsidR="00C633E8">
        <w:rPr>
          <w:rFonts w:cs="Arial"/>
        </w:rPr>
        <w:t xml:space="preserve"> defendant that he could not buy the medication prescribed by his private doctor as he did not have money, therefore 4</w:t>
      </w:r>
      <w:r w:rsidR="00C633E8" w:rsidRPr="00C633E8">
        <w:rPr>
          <w:rFonts w:cs="Arial"/>
          <w:vertAlign w:val="superscript"/>
        </w:rPr>
        <w:t>th</w:t>
      </w:r>
      <w:r w:rsidR="00C633E8">
        <w:rPr>
          <w:rFonts w:cs="Arial"/>
        </w:rPr>
        <w:t xml:space="preserve"> defendant should assist him so that he is able to obtain them from the state. </w:t>
      </w:r>
    </w:p>
    <w:p w14:paraId="70E0CA92" w14:textId="77777777" w:rsidR="00BC4CFF" w:rsidRDefault="00BC4CFF" w:rsidP="001F55C5">
      <w:pPr>
        <w:pStyle w:val="ListParagraph"/>
        <w:widowControl/>
        <w:autoSpaceDE/>
        <w:autoSpaceDN/>
        <w:adjustRightInd/>
        <w:spacing w:line="360" w:lineRule="auto"/>
        <w:ind w:left="0"/>
        <w:contextualSpacing/>
        <w:jc w:val="both"/>
        <w:rPr>
          <w:rFonts w:cs="Arial"/>
        </w:rPr>
      </w:pPr>
    </w:p>
    <w:p w14:paraId="76BE9A67" w14:textId="2EE25962" w:rsidR="00BC4CFF" w:rsidRPr="00E20586" w:rsidRDefault="005922BA" w:rsidP="001F55C5">
      <w:pPr>
        <w:pStyle w:val="ListParagraph"/>
        <w:widowControl/>
        <w:autoSpaceDE/>
        <w:autoSpaceDN/>
        <w:adjustRightInd/>
        <w:spacing w:line="360" w:lineRule="auto"/>
        <w:ind w:left="0"/>
        <w:contextualSpacing/>
        <w:jc w:val="both"/>
        <w:rPr>
          <w:rFonts w:cs="Arial"/>
        </w:rPr>
      </w:pPr>
      <w:r>
        <w:rPr>
          <w:rFonts w:cs="Arial"/>
        </w:rPr>
        <w:t>[5</w:t>
      </w:r>
      <w:r w:rsidR="00BC4CFF">
        <w:rPr>
          <w:rFonts w:cs="Arial"/>
        </w:rPr>
        <w:t xml:space="preserve">] </w:t>
      </w:r>
      <w:r>
        <w:rPr>
          <w:rFonts w:cs="Arial"/>
        </w:rPr>
        <w:t xml:space="preserve">    </w:t>
      </w:r>
      <w:r w:rsidR="00BC4CFF">
        <w:rPr>
          <w:rFonts w:cs="Arial"/>
        </w:rPr>
        <w:t xml:space="preserve">Plaintiff testified that he did not </w:t>
      </w:r>
      <w:r w:rsidR="002B3CE6">
        <w:rPr>
          <w:rFonts w:cs="Arial"/>
        </w:rPr>
        <w:t>receive</w:t>
      </w:r>
      <w:r w:rsidR="00BC4CFF">
        <w:rPr>
          <w:rFonts w:cs="Arial"/>
        </w:rPr>
        <w:t xml:space="preserve"> the high </w:t>
      </w:r>
      <w:proofErr w:type="spellStart"/>
      <w:r w:rsidR="00BC4CFF">
        <w:rPr>
          <w:rFonts w:cs="Arial"/>
        </w:rPr>
        <w:t>fibre</w:t>
      </w:r>
      <w:proofErr w:type="spellEnd"/>
      <w:r w:rsidR="00BC4CFF">
        <w:rPr>
          <w:rFonts w:cs="Arial"/>
        </w:rPr>
        <w:t xml:space="preserve"> diet as a result of which his condition worsened and developed into hemorrhoids and anal fissures </w:t>
      </w:r>
      <w:r w:rsidR="002B3CE6">
        <w:rPr>
          <w:rFonts w:cs="Arial"/>
        </w:rPr>
        <w:t>which require surgical removal.</w:t>
      </w:r>
    </w:p>
    <w:p w14:paraId="053DAEAB" w14:textId="77777777" w:rsidR="00BC4CFF" w:rsidRDefault="00BC4CFF" w:rsidP="001F55C5">
      <w:pPr>
        <w:pStyle w:val="ListParagraph"/>
        <w:widowControl/>
        <w:autoSpaceDE/>
        <w:autoSpaceDN/>
        <w:adjustRightInd/>
        <w:spacing w:line="360" w:lineRule="auto"/>
        <w:ind w:left="0"/>
        <w:contextualSpacing/>
        <w:jc w:val="both"/>
      </w:pPr>
    </w:p>
    <w:p w14:paraId="48BC1245" w14:textId="15884F1F" w:rsidR="00A131B0" w:rsidRPr="006233E6" w:rsidRDefault="005922BA" w:rsidP="001F55C5">
      <w:pPr>
        <w:pStyle w:val="ListParagraph"/>
        <w:widowControl/>
        <w:autoSpaceDE/>
        <w:autoSpaceDN/>
        <w:adjustRightInd/>
        <w:spacing w:line="360" w:lineRule="auto"/>
        <w:ind w:left="0"/>
        <w:contextualSpacing/>
        <w:jc w:val="both"/>
      </w:pPr>
      <w:r>
        <w:t>[6</w:t>
      </w:r>
      <w:r w:rsidR="00E20586">
        <w:t xml:space="preserve">] </w:t>
      </w:r>
      <w:r>
        <w:t xml:space="preserve">    </w:t>
      </w:r>
      <w:r w:rsidR="00BC4CFF">
        <w:t>He testified that with respect to the issue of whether he</w:t>
      </w:r>
      <w:r w:rsidR="00E20586">
        <w:t xml:space="preserve"> suffered the damages</w:t>
      </w:r>
      <w:r w:rsidR="002B3CE6">
        <w:t>, h</w:t>
      </w:r>
      <w:r w:rsidR="00E20586">
        <w:t>e claims</w:t>
      </w:r>
      <w:r w:rsidR="00BC4CFF">
        <w:t xml:space="preserve"> that he indicated in his particulars of claim how he calculated the damages, but most importantly, the quantum is in th</w:t>
      </w:r>
      <w:r w:rsidR="00E20586">
        <w:t xml:space="preserve">e discretion of the court. </w:t>
      </w:r>
      <w:r w:rsidR="00BC4CFF">
        <w:t xml:space="preserve">Plaintiff testified further that he handed a letter of complaint on 26 August 2017 to the officer in charge explaining his </w:t>
      </w:r>
      <w:r w:rsidR="006233E6">
        <w:t>problems</w:t>
      </w:r>
      <w:r w:rsidR="00BC4CFF">
        <w:t xml:space="preserve"> and requesting for intervention. Upon noticing that his plea was unanswered he reminded the officer in charge when he encountered him in the corridor on a later date and that officer informed him to wait as he was working out a plan for him.</w:t>
      </w:r>
    </w:p>
    <w:p w14:paraId="45CCEECE" w14:textId="77777777" w:rsidR="000F1A92" w:rsidRDefault="000F1A92" w:rsidP="001F55C5">
      <w:pPr>
        <w:pStyle w:val="ListParagraph"/>
        <w:widowControl/>
        <w:autoSpaceDE/>
        <w:autoSpaceDN/>
        <w:adjustRightInd/>
        <w:spacing w:line="360" w:lineRule="auto"/>
        <w:ind w:left="0"/>
        <w:contextualSpacing/>
        <w:jc w:val="both"/>
        <w:rPr>
          <w:rFonts w:cs="Arial"/>
        </w:rPr>
      </w:pPr>
    </w:p>
    <w:p w14:paraId="61F21C2A" w14:textId="7A7BC7B4" w:rsidR="000501EB" w:rsidRDefault="00B420AC" w:rsidP="001F55C5">
      <w:pPr>
        <w:pStyle w:val="ListParagraph"/>
        <w:widowControl/>
        <w:autoSpaceDE/>
        <w:autoSpaceDN/>
        <w:adjustRightInd/>
        <w:spacing w:line="360" w:lineRule="auto"/>
        <w:ind w:left="0"/>
        <w:contextualSpacing/>
        <w:jc w:val="both"/>
        <w:rPr>
          <w:rFonts w:cs="Arial"/>
        </w:rPr>
      </w:pPr>
      <w:r>
        <w:rPr>
          <w:rFonts w:cs="Arial"/>
          <w:u w:val="single"/>
        </w:rPr>
        <w:t>Defendants` case</w:t>
      </w:r>
    </w:p>
    <w:p w14:paraId="202F7477" w14:textId="77777777" w:rsidR="000501EB" w:rsidRDefault="000501EB" w:rsidP="001F55C5">
      <w:pPr>
        <w:pStyle w:val="ListParagraph"/>
        <w:widowControl/>
        <w:autoSpaceDE/>
        <w:autoSpaceDN/>
        <w:adjustRightInd/>
        <w:spacing w:line="360" w:lineRule="auto"/>
        <w:ind w:left="0"/>
        <w:contextualSpacing/>
        <w:jc w:val="both"/>
        <w:rPr>
          <w:rFonts w:cs="Arial"/>
        </w:rPr>
      </w:pPr>
    </w:p>
    <w:p w14:paraId="39043059" w14:textId="5A8ED8E5" w:rsidR="00E43A53" w:rsidRDefault="006233E6" w:rsidP="001F55C5">
      <w:pPr>
        <w:pStyle w:val="ListParagraph"/>
        <w:widowControl/>
        <w:autoSpaceDE/>
        <w:autoSpaceDN/>
        <w:adjustRightInd/>
        <w:spacing w:line="360" w:lineRule="auto"/>
        <w:ind w:left="0"/>
        <w:contextualSpacing/>
        <w:jc w:val="both"/>
        <w:rPr>
          <w:rFonts w:cs="Arial"/>
        </w:rPr>
      </w:pPr>
      <w:r>
        <w:rPr>
          <w:rFonts w:cs="Arial"/>
        </w:rPr>
        <w:t>[7</w:t>
      </w:r>
      <w:r w:rsidR="00CE0B91">
        <w:rPr>
          <w:rFonts w:cs="Arial"/>
        </w:rPr>
        <w:t xml:space="preserve">]    </w:t>
      </w:r>
      <w:r w:rsidR="00B420AC">
        <w:rPr>
          <w:rFonts w:cs="Arial"/>
        </w:rPr>
        <w:t>Defendant</w:t>
      </w:r>
      <w:r w:rsidR="00321AC6">
        <w:rPr>
          <w:rFonts w:cs="Arial"/>
        </w:rPr>
        <w:t>s</w:t>
      </w:r>
      <w:r w:rsidR="00B420AC">
        <w:rPr>
          <w:rFonts w:cs="Arial"/>
        </w:rPr>
        <w:t xml:space="preserve"> called 3 witnesses.</w:t>
      </w:r>
    </w:p>
    <w:p w14:paraId="00821FE8" w14:textId="77777777" w:rsidR="00E43A53" w:rsidRDefault="00E43A53" w:rsidP="001F55C5">
      <w:pPr>
        <w:pStyle w:val="ListParagraph"/>
        <w:widowControl/>
        <w:autoSpaceDE/>
        <w:autoSpaceDN/>
        <w:adjustRightInd/>
        <w:spacing w:line="360" w:lineRule="auto"/>
        <w:ind w:left="0"/>
        <w:contextualSpacing/>
        <w:jc w:val="both"/>
        <w:rPr>
          <w:rFonts w:cs="Arial"/>
        </w:rPr>
      </w:pPr>
    </w:p>
    <w:p w14:paraId="6AE896AE" w14:textId="7D544E7B" w:rsidR="00867DF5" w:rsidRPr="00E276BF" w:rsidRDefault="006233E6" w:rsidP="001F55C5">
      <w:pPr>
        <w:pStyle w:val="ListParagraph"/>
        <w:widowControl/>
        <w:autoSpaceDE/>
        <w:autoSpaceDN/>
        <w:adjustRightInd/>
        <w:spacing w:line="360" w:lineRule="auto"/>
        <w:ind w:left="0"/>
        <w:contextualSpacing/>
        <w:jc w:val="both"/>
        <w:rPr>
          <w:highlight w:val="yellow"/>
        </w:rPr>
      </w:pPr>
      <w:r>
        <w:rPr>
          <w:rFonts w:cs="Arial"/>
        </w:rPr>
        <w:lastRenderedPageBreak/>
        <w:t>[8</w:t>
      </w:r>
      <w:r w:rsidR="00867DF5">
        <w:rPr>
          <w:rFonts w:cs="Arial"/>
        </w:rPr>
        <w:t xml:space="preserve">] </w:t>
      </w:r>
      <w:r w:rsidR="00CE0B91">
        <w:rPr>
          <w:rFonts w:cs="Arial"/>
        </w:rPr>
        <w:t xml:space="preserve">  </w:t>
      </w:r>
      <w:r w:rsidR="00867DF5" w:rsidRPr="004C09EF">
        <w:rPr>
          <w:rFonts w:cs="Arial"/>
        </w:rPr>
        <w:t>The</w:t>
      </w:r>
      <w:r w:rsidR="00E43A53" w:rsidRPr="004C09EF">
        <w:t xml:space="preserve"> first witness who testified on</w:t>
      </w:r>
      <w:r w:rsidR="002B3CE6">
        <w:t xml:space="preserve"> behalf of the Defendants is </w:t>
      </w:r>
      <w:proofErr w:type="spellStart"/>
      <w:r w:rsidR="002B3CE6">
        <w:t>Mr</w:t>
      </w:r>
      <w:proofErr w:type="spellEnd"/>
      <w:r w:rsidR="00E43A53" w:rsidRPr="004C09EF">
        <w:t xml:space="preserve"> Manfred</w:t>
      </w:r>
      <w:r w:rsidR="00E276BF" w:rsidRPr="004C09EF">
        <w:t xml:space="preserve"> </w:t>
      </w:r>
      <w:proofErr w:type="spellStart"/>
      <w:r w:rsidR="00E276BF" w:rsidRPr="004C09EF">
        <w:t>Jatamuua</w:t>
      </w:r>
      <w:proofErr w:type="spellEnd"/>
      <w:r w:rsidR="00E276BF" w:rsidRPr="004C09EF">
        <w:t>, who was the officer in c</w:t>
      </w:r>
      <w:r w:rsidR="00E43A53" w:rsidRPr="004C09EF">
        <w:t xml:space="preserve">harge at Windhoek Correctional facility from 1 February 2018 to 1 April 2021. </w:t>
      </w:r>
      <w:r w:rsidR="00E61FAF" w:rsidRPr="004C09EF">
        <w:t>He testified that t</w:t>
      </w:r>
      <w:r w:rsidR="00E43A53" w:rsidRPr="004C09EF">
        <w:t>he kitchen at the prison provides food</w:t>
      </w:r>
      <w:r w:rsidR="00E276BF" w:rsidRPr="004C09EF">
        <w:t xml:space="preserve"> already</w:t>
      </w:r>
      <w:r w:rsidR="00E43A53" w:rsidRPr="004C09EF">
        <w:t xml:space="preserve"> </w:t>
      </w:r>
      <w:r w:rsidR="00E276BF" w:rsidRPr="004C09EF">
        <w:t xml:space="preserve">high in </w:t>
      </w:r>
      <w:proofErr w:type="spellStart"/>
      <w:r w:rsidR="00E276BF" w:rsidRPr="004C09EF">
        <w:t>fibre</w:t>
      </w:r>
      <w:proofErr w:type="spellEnd"/>
      <w:r w:rsidR="00E276BF" w:rsidRPr="004C09EF">
        <w:t xml:space="preserve"> and therefore no need existed </w:t>
      </w:r>
      <w:r w:rsidR="002B3CE6">
        <w:t>for the 4</w:t>
      </w:r>
      <w:r w:rsidR="002B3CE6" w:rsidRPr="002B3CE6">
        <w:rPr>
          <w:vertAlign w:val="superscript"/>
        </w:rPr>
        <w:t>th</w:t>
      </w:r>
      <w:r w:rsidR="00E43A53" w:rsidRPr="004C09EF">
        <w:t xml:space="preserve"> Defendant to prescribe such diet </w:t>
      </w:r>
      <w:r w:rsidR="00E276BF" w:rsidRPr="004C09EF">
        <w:t xml:space="preserve">to </w:t>
      </w:r>
      <w:r w:rsidR="00E43A53" w:rsidRPr="004C09EF">
        <w:t xml:space="preserve">the Plaintiff. </w:t>
      </w:r>
    </w:p>
    <w:p w14:paraId="5648A395" w14:textId="77777777" w:rsidR="00867DF5" w:rsidRPr="00E276BF" w:rsidRDefault="00867DF5" w:rsidP="001F55C5">
      <w:pPr>
        <w:pStyle w:val="ListParagraph"/>
        <w:widowControl/>
        <w:autoSpaceDE/>
        <w:autoSpaceDN/>
        <w:adjustRightInd/>
        <w:spacing w:line="360" w:lineRule="auto"/>
        <w:ind w:left="0"/>
        <w:contextualSpacing/>
        <w:jc w:val="both"/>
        <w:rPr>
          <w:highlight w:val="yellow"/>
        </w:rPr>
      </w:pPr>
    </w:p>
    <w:p w14:paraId="3F055DE4" w14:textId="757E982D" w:rsidR="00E276BF" w:rsidRDefault="006233E6" w:rsidP="001F55C5">
      <w:pPr>
        <w:pStyle w:val="ListParagraph"/>
        <w:widowControl/>
        <w:autoSpaceDE/>
        <w:autoSpaceDN/>
        <w:adjustRightInd/>
        <w:spacing w:line="360" w:lineRule="auto"/>
        <w:ind w:left="0"/>
        <w:contextualSpacing/>
        <w:jc w:val="both"/>
      </w:pPr>
      <w:r>
        <w:t>[9</w:t>
      </w:r>
      <w:r w:rsidR="005922BA">
        <w:t xml:space="preserve">]   </w:t>
      </w:r>
      <w:proofErr w:type="spellStart"/>
      <w:r w:rsidR="002B3CE6">
        <w:t>Mr</w:t>
      </w:r>
      <w:proofErr w:type="spellEnd"/>
      <w:r w:rsidR="00E276BF" w:rsidRPr="00E276BF">
        <w:t xml:space="preserve"> Manfred </w:t>
      </w:r>
      <w:proofErr w:type="spellStart"/>
      <w:r w:rsidR="00E276BF" w:rsidRPr="00E276BF">
        <w:t>Jatamuua</w:t>
      </w:r>
      <w:proofErr w:type="spellEnd"/>
      <w:r w:rsidR="00E276BF" w:rsidRPr="00E276BF">
        <w:t xml:space="preserve"> further</w:t>
      </w:r>
      <w:r w:rsidR="00E43A53" w:rsidRPr="00E276BF">
        <w:t xml:space="preserve"> testified that when an inmate makes a complaint it is recorded in the occurrence book. When he looked at the occurrence book, there was no record of the Plaintiff’s letter of complaint to the officer in charge. The witness testified that each time that the Plaintiff needed to go to the hospital he made sure that his officers took the Plaintiff to the hospital</w:t>
      </w:r>
      <w:r w:rsidR="00867DF5" w:rsidRPr="00E276BF">
        <w:t>.</w:t>
      </w:r>
      <w:r w:rsidR="00867DF5">
        <w:t xml:space="preserve"> </w:t>
      </w:r>
    </w:p>
    <w:p w14:paraId="4A80E17B" w14:textId="77777777" w:rsidR="00E276BF" w:rsidRDefault="00E276BF" w:rsidP="001F55C5">
      <w:pPr>
        <w:pStyle w:val="ListParagraph"/>
        <w:widowControl/>
        <w:autoSpaceDE/>
        <w:autoSpaceDN/>
        <w:adjustRightInd/>
        <w:spacing w:line="360" w:lineRule="auto"/>
        <w:ind w:left="0"/>
        <w:contextualSpacing/>
        <w:jc w:val="both"/>
      </w:pPr>
    </w:p>
    <w:p w14:paraId="47A4CB19" w14:textId="350B9E39" w:rsidR="00F44213" w:rsidRDefault="006233E6" w:rsidP="00E20586">
      <w:pPr>
        <w:pStyle w:val="ListParagraph"/>
        <w:widowControl/>
        <w:autoSpaceDE/>
        <w:autoSpaceDN/>
        <w:adjustRightInd/>
        <w:spacing w:line="360" w:lineRule="auto"/>
        <w:ind w:left="0"/>
        <w:contextualSpacing/>
        <w:jc w:val="both"/>
      </w:pPr>
      <w:r>
        <w:t>[10</w:t>
      </w:r>
      <w:r w:rsidR="005922BA">
        <w:t xml:space="preserve">]   </w:t>
      </w:r>
      <w:r w:rsidR="00E43A53">
        <w:t xml:space="preserve">The second witness who testified for the defendants is the </w:t>
      </w:r>
      <w:r w:rsidR="002B3CE6">
        <w:t>4</w:t>
      </w:r>
      <w:r w:rsidR="002B3CE6" w:rsidRPr="002B3CE6">
        <w:rPr>
          <w:vertAlign w:val="superscript"/>
        </w:rPr>
        <w:t>th</w:t>
      </w:r>
      <w:r w:rsidR="002B3CE6">
        <w:t xml:space="preserve"> Defendant </w:t>
      </w:r>
      <w:proofErr w:type="spellStart"/>
      <w:r w:rsidR="002B3CE6">
        <w:t>Dr</w:t>
      </w:r>
      <w:proofErr w:type="spellEnd"/>
      <w:r w:rsidR="002B3CE6">
        <w:t xml:space="preserve"> </w:t>
      </w:r>
      <w:proofErr w:type="spellStart"/>
      <w:r w:rsidR="00E43A53">
        <w:t>Dzimudzi</w:t>
      </w:r>
      <w:proofErr w:type="spellEnd"/>
      <w:r w:rsidR="00E43A53">
        <w:t xml:space="preserve">, who was the doctor at Windhoek Correctional facility </w:t>
      </w:r>
      <w:r w:rsidR="00E276BF">
        <w:t xml:space="preserve">from </w:t>
      </w:r>
      <w:r w:rsidR="00E43A53">
        <w:t xml:space="preserve">June 2017 </w:t>
      </w:r>
      <w:r w:rsidR="00E276BF">
        <w:t xml:space="preserve">to </w:t>
      </w:r>
      <w:r w:rsidR="00E43A53">
        <w:t xml:space="preserve">February 2019. </w:t>
      </w:r>
      <w:r w:rsidR="00E276BF">
        <w:t>He testified that he</w:t>
      </w:r>
      <w:r w:rsidR="00E43A53">
        <w:t xml:space="preserve"> saw the Plaintiff on 27 June 2017 and the Plaintiff had medicine o</w:t>
      </w:r>
      <w:r w:rsidR="002B3CE6">
        <w:t xml:space="preserve">n him that was prescribed by </w:t>
      </w:r>
      <w:proofErr w:type="spellStart"/>
      <w:r w:rsidR="002B3CE6">
        <w:t>Dr</w:t>
      </w:r>
      <w:proofErr w:type="spellEnd"/>
      <w:r w:rsidR="00E43A53">
        <w:t xml:space="preserve"> </w:t>
      </w:r>
      <w:proofErr w:type="spellStart"/>
      <w:r w:rsidR="00E43A53">
        <w:t>Chidzoba</w:t>
      </w:r>
      <w:proofErr w:type="spellEnd"/>
      <w:r w:rsidR="00E43A53">
        <w:t xml:space="preserve">. </w:t>
      </w:r>
      <w:r w:rsidR="004C09EF">
        <w:t>The witness indicated that he</w:t>
      </w:r>
      <w:r w:rsidR="00E43A53">
        <w:t xml:space="preserve"> prescribed </w:t>
      </w:r>
      <w:proofErr w:type="spellStart"/>
      <w:r w:rsidR="00E43A53">
        <w:t>Anusol</w:t>
      </w:r>
      <w:proofErr w:type="spellEnd"/>
      <w:r w:rsidR="00E43A53">
        <w:t xml:space="preserve"> for the Plaintiff but cancelled it because he did not want to repeat the same prescription. He denied that he undertook to p</w:t>
      </w:r>
      <w:r w:rsidR="002B3CE6">
        <w:t xml:space="preserve">rovide the prescription from </w:t>
      </w:r>
      <w:proofErr w:type="spellStart"/>
      <w:r w:rsidR="002B3CE6">
        <w:t>Dr</w:t>
      </w:r>
      <w:proofErr w:type="spellEnd"/>
      <w:r w:rsidR="00E43A53">
        <w:t xml:space="preserve"> </w:t>
      </w:r>
      <w:proofErr w:type="spellStart"/>
      <w:r w:rsidR="00E43A53">
        <w:t>Chidzoba</w:t>
      </w:r>
      <w:proofErr w:type="spellEnd"/>
      <w:r w:rsidR="00E43A53">
        <w:t xml:space="preserve"> to the kitchen. He testified further that the Plaintiff was not prescribed a high </w:t>
      </w:r>
      <w:proofErr w:type="spellStart"/>
      <w:r w:rsidR="00E43A53">
        <w:t>fibre</w:t>
      </w:r>
      <w:proofErr w:type="spellEnd"/>
      <w:r w:rsidR="00E43A53">
        <w:t xml:space="preserve"> diet but it was just a recommendation. He testified that a prescription specifically states what the patient must get in terms of the type of product, quantities and number of times per day. He testified that he referred the Plaintiff to the state hospital surgery department for definitive management of his condition. He testified that Plaintiff’s surgery was not </w:t>
      </w:r>
      <w:r w:rsidR="004C09EF">
        <w:t>prioritized</w:t>
      </w:r>
      <w:r w:rsidR="00E43A53">
        <w:t xml:space="preserve"> at the hospital possibly because it was not serious or urgent. </w:t>
      </w:r>
    </w:p>
    <w:p w14:paraId="45D063FF" w14:textId="77777777" w:rsidR="00F44213" w:rsidRDefault="00F44213" w:rsidP="00E20586">
      <w:pPr>
        <w:pStyle w:val="ListParagraph"/>
        <w:widowControl/>
        <w:autoSpaceDE/>
        <w:autoSpaceDN/>
        <w:adjustRightInd/>
        <w:spacing w:line="360" w:lineRule="auto"/>
        <w:ind w:left="0"/>
        <w:contextualSpacing/>
        <w:jc w:val="both"/>
      </w:pPr>
    </w:p>
    <w:p w14:paraId="5C7F653D" w14:textId="3523B889" w:rsidR="00F44213" w:rsidRDefault="006233E6" w:rsidP="00E20586">
      <w:pPr>
        <w:pStyle w:val="ListParagraph"/>
        <w:widowControl/>
        <w:autoSpaceDE/>
        <w:autoSpaceDN/>
        <w:adjustRightInd/>
        <w:spacing w:line="360" w:lineRule="auto"/>
        <w:ind w:left="0"/>
        <w:contextualSpacing/>
        <w:jc w:val="both"/>
      </w:pPr>
      <w:r>
        <w:t>[11</w:t>
      </w:r>
      <w:proofErr w:type="gramStart"/>
      <w:r w:rsidR="00EB3842">
        <w:t xml:space="preserve">] </w:t>
      </w:r>
      <w:r w:rsidR="002B3CE6">
        <w:t xml:space="preserve"> </w:t>
      </w:r>
      <w:r w:rsidR="00E43A53">
        <w:t>The</w:t>
      </w:r>
      <w:proofErr w:type="gramEnd"/>
      <w:r w:rsidR="00E43A53">
        <w:t xml:space="preserve"> witness testified in cross examination that in the event that the patient/inmate does not get the recommended surgery, the doctors at the prison send</w:t>
      </w:r>
      <w:r w:rsidR="002B3CE6">
        <w:t>s</w:t>
      </w:r>
      <w:r w:rsidR="00E43A53">
        <w:t xml:space="preserve"> the patient back with another letter. It is not disputed, as in plaintiff’s </w:t>
      </w:r>
      <w:proofErr w:type="gramStart"/>
      <w:r w:rsidR="002B3CE6">
        <w:t>testimony, that</w:t>
      </w:r>
      <w:proofErr w:type="gramEnd"/>
      <w:r w:rsidR="00E43A53">
        <w:t xml:space="preserve"> this type of follow-up from the </w:t>
      </w:r>
      <w:r w:rsidR="00321AC6">
        <w:t>4</w:t>
      </w:r>
      <w:r w:rsidR="00321AC6" w:rsidRPr="00321AC6">
        <w:rPr>
          <w:vertAlign w:val="superscript"/>
        </w:rPr>
        <w:t>th</w:t>
      </w:r>
      <w:r w:rsidR="00321AC6">
        <w:t xml:space="preserve"> </w:t>
      </w:r>
      <w:r w:rsidR="00E43A53">
        <w:t>Defendant was not done in his case.</w:t>
      </w:r>
    </w:p>
    <w:p w14:paraId="3F7A977B" w14:textId="77777777" w:rsidR="00F44213" w:rsidRDefault="00F44213" w:rsidP="00E20586">
      <w:pPr>
        <w:pStyle w:val="ListParagraph"/>
        <w:widowControl/>
        <w:autoSpaceDE/>
        <w:autoSpaceDN/>
        <w:adjustRightInd/>
        <w:spacing w:line="360" w:lineRule="auto"/>
        <w:ind w:left="0"/>
        <w:contextualSpacing/>
        <w:jc w:val="both"/>
      </w:pPr>
    </w:p>
    <w:p w14:paraId="55DAAEAE" w14:textId="296394F4" w:rsidR="00296214" w:rsidRDefault="006233E6" w:rsidP="00E20586">
      <w:pPr>
        <w:pStyle w:val="ListParagraph"/>
        <w:widowControl/>
        <w:autoSpaceDE/>
        <w:autoSpaceDN/>
        <w:adjustRightInd/>
        <w:spacing w:line="360" w:lineRule="auto"/>
        <w:ind w:left="0"/>
        <w:contextualSpacing/>
        <w:jc w:val="both"/>
      </w:pPr>
      <w:r>
        <w:t>[12</w:t>
      </w:r>
      <w:r w:rsidR="005922BA">
        <w:t xml:space="preserve">]    </w:t>
      </w:r>
      <w:r w:rsidR="002B3CE6">
        <w:t xml:space="preserve"> </w:t>
      </w:r>
      <w:r w:rsidR="00E43A53">
        <w:t>The last witness to te</w:t>
      </w:r>
      <w:r w:rsidR="002B3CE6">
        <w:t xml:space="preserve">stify for the Defendants was </w:t>
      </w:r>
      <w:proofErr w:type="spellStart"/>
      <w:r w:rsidR="002B3CE6">
        <w:t>Mr</w:t>
      </w:r>
      <w:proofErr w:type="spellEnd"/>
      <w:r w:rsidR="00E43A53">
        <w:t xml:space="preserve"> Vict</w:t>
      </w:r>
      <w:r w:rsidR="00F44213">
        <w:t xml:space="preserve">or </w:t>
      </w:r>
      <w:proofErr w:type="spellStart"/>
      <w:r w:rsidR="00F44213">
        <w:t>Eichab</w:t>
      </w:r>
      <w:proofErr w:type="spellEnd"/>
      <w:r w:rsidR="00F44213">
        <w:t>, who was the officer in c</w:t>
      </w:r>
      <w:r w:rsidR="00E43A53">
        <w:t>harge from 1 Oct</w:t>
      </w:r>
      <w:r w:rsidR="00296214">
        <w:t xml:space="preserve">ober 2014 until 31 January 2018. </w:t>
      </w:r>
      <w:r w:rsidR="00F44213">
        <w:t>He testified that, t</w:t>
      </w:r>
      <w:r w:rsidR="00E43A53">
        <w:t xml:space="preserve">he kitchen provides a diet already high in </w:t>
      </w:r>
      <w:proofErr w:type="spellStart"/>
      <w:proofErr w:type="gramStart"/>
      <w:r w:rsidR="00E43A53">
        <w:t>fibre</w:t>
      </w:r>
      <w:proofErr w:type="spellEnd"/>
      <w:r w:rsidR="00E43A53">
        <w:t>,</w:t>
      </w:r>
      <w:proofErr w:type="gramEnd"/>
      <w:r w:rsidR="00E43A53">
        <w:t xml:space="preserve"> therefore there was no need for the</w:t>
      </w:r>
      <w:r w:rsidR="00321AC6">
        <w:t xml:space="preserve"> 4</w:t>
      </w:r>
      <w:r w:rsidR="00321AC6" w:rsidRPr="00321AC6">
        <w:rPr>
          <w:vertAlign w:val="superscript"/>
        </w:rPr>
        <w:t>th</w:t>
      </w:r>
      <w:r w:rsidR="00321AC6">
        <w:t xml:space="preserve"> </w:t>
      </w:r>
      <w:r w:rsidR="00E43A53">
        <w:lastRenderedPageBreak/>
        <w:t xml:space="preserve">Defendant to prescribe a high </w:t>
      </w:r>
      <w:proofErr w:type="spellStart"/>
      <w:r w:rsidR="00E43A53">
        <w:t>fibre</w:t>
      </w:r>
      <w:proofErr w:type="spellEnd"/>
      <w:r w:rsidR="00E43A53">
        <w:t xml:space="preserve"> d</w:t>
      </w:r>
      <w:r w:rsidR="002B3CE6">
        <w:t xml:space="preserve">iet for the plaintiff. In cross- </w:t>
      </w:r>
      <w:r w:rsidR="00E43A53">
        <w:t xml:space="preserve">examination the witness testified that he cannot confirm whether the food that was provided to the Plaintiff was high in </w:t>
      </w:r>
      <w:proofErr w:type="spellStart"/>
      <w:r w:rsidR="00E43A53">
        <w:t>fibre</w:t>
      </w:r>
      <w:proofErr w:type="spellEnd"/>
      <w:r w:rsidR="00E43A53">
        <w:t xml:space="preserve"> or not. </w:t>
      </w:r>
    </w:p>
    <w:p w14:paraId="6BC8FB0F" w14:textId="77777777" w:rsidR="00296214" w:rsidRDefault="00296214" w:rsidP="00E20586">
      <w:pPr>
        <w:pStyle w:val="ListParagraph"/>
        <w:widowControl/>
        <w:autoSpaceDE/>
        <w:autoSpaceDN/>
        <w:adjustRightInd/>
        <w:spacing w:line="360" w:lineRule="auto"/>
        <w:ind w:left="0"/>
        <w:contextualSpacing/>
        <w:jc w:val="both"/>
      </w:pPr>
    </w:p>
    <w:p w14:paraId="4C193155" w14:textId="56C70CA9" w:rsidR="000F32E0" w:rsidRPr="00E20586" w:rsidRDefault="006233E6" w:rsidP="00E20586">
      <w:pPr>
        <w:pStyle w:val="ListParagraph"/>
        <w:widowControl/>
        <w:autoSpaceDE/>
        <w:autoSpaceDN/>
        <w:adjustRightInd/>
        <w:spacing w:line="360" w:lineRule="auto"/>
        <w:ind w:left="0"/>
        <w:contextualSpacing/>
        <w:jc w:val="both"/>
      </w:pPr>
      <w:r>
        <w:t>[13</w:t>
      </w:r>
      <w:r w:rsidR="00296214">
        <w:t xml:space="preserve">]    </w:t>
      </w:r>
      <w:r w:rsidR="00E43A53">
        <w:t>He testified that he did not receive any letter of complaint from the Plaintiff and that he never told the Plaintiff that he will make a plan for him. He testified that he made sure that the Plaintiff was taken to the hospital when he need</w:t>
      </w:r>
      <w:r w:rsidR="002B3CE6">
        <w:t xml:space="preserve">ed to. When questioned in cross- </w:t>
      </w:r>
      <w:r w:rsidR="00E43A53">
        <w:t>examination whether he followed up on whether the Plaintiff received the surgery. He testified that the Plaintiff’s medical record shows that he was seen by doctors outside and he cannot deny the stamps of the specific hospitals or the signatures of those who treated the Plaintiff.</w:t>
      </w:r>
    </w:p>
    <w:p w14:paraId="468A63FD" w14:textId="77777777" w:rsidR="005276BB" w:rsidRDefault="005276BB" w:rsidP="00964DB9">
      <w:pPr>
        <w:pStyle w:val="ListParagraph"/>
        <w:spacing w:line="360" w:lineRule="auto"/>
        <w:ind w:left="0"/>
        <w:jc w:val="both"/>
        <w:rPr>
          <w:rFonts w:cs="Arial"/>
        </w:rPr>
      </w:pPr>
    </w:p>
    <w:p w14:paraId="475C5AF9" w14:textId="6F178B0A" w:rsidR="004E06E5" w:rsidRPr="00EF0B61" w:rsidRDefault="009C789F" w:rsidP="00964DB9">
      <w:pPr>
        <w:pStyle w:val="ListParagraph"/>
        <w:spacing w:line="360" w:lineRule="auto"/>
        <w:ind w:left="0"/>
        <w:jc w:val="both"/>
        <w:rPr>
          <w:rFonts w:cs="Arial"/>
          <w:u w:val="single"/>
        </w:rPr>
      </w:pPr>
      <w:r>
        <w:rPr>
          <w:rFonts w:cs="Arial"/>
          <w:u w:val="single"/>
        </w:rPr>
        <w:t>Discussion</w:t>
      </w:r>
      <w:r>
        <w:rPr>
          <w:rFonts w:cs="Arial"/>
        </w:rPr>
        <w:t xml:space="preserve"> </w:t>
      </w:r>
    </w:p>
    <w:p w14:paraId="3D1ADC99" w14:textId="77777777" w:rsidR="00161E1D" w:rsidRDefault="00161E1D" w:rsidP="00964DB9">
      <w:pPr>
        <w:pStyle w:val="ListParagraph"/>
        <w:spacing w:line="360" w:lineRule="auto"/>
        <w:ind w:left="0"/>
        <w:jc w:val="both"/>
        <w:rPr>
          <w:rFonts w:cs="Arial"/>
        </w:rPr>
      </w:pPr>
    </w:p>
    <w:p w14:paraId="4A8DA0C3" w14:textId="428AF232" w:rsidR="00161E1D" w:rsidRDefault="00161E1D" w:rsidP="00964DB9">
      <w:pPr>
        <w:pStyle w:val="ListParagraph"/>
        <w:spacing w:line="360" w:lineRule="auto"/>
        <w:ind w:left="0"/>
        <w:jc w:val="both"/>
        <w:rPr>
          <w:rFonts w:cs="Arial"/>
        </w:rPr>
      </w:pPr>
      <w:r>
        <w:rPr>
          <w:rFonts w:cs="Arial"/>
        </w:rPr>
        <w:t>[1</w:t>
      </w:r>
      <w:r w:rsidR="005922BA">
        <w:rPr>
          <w:rFonts w:cs="Arial"/>
        </w:rPr>
        <w:t>4</w:t>
      </w:r>
      <w:r>
        <w:rPr>
          <w:rFonts w:cs="Arial"/>
        </w:rPr>
        <w:t>]</w:t>
      </w:r>
      <w:r>
        <w:rPr>
          <w:rFonts w:cs="Arial"/>
        </w:rPr>
        <w:tab/>
      </w:r>
      <w:r w:rsidR="009C789F">
        <w:rPr>
          <w:rFonts w:cs="Arial"/>
        </w:rPr>
        <w:t>It is evident that there are two mutually destructive versions before court. The plaintiff maintained that he did not receive the medicine as prescribed an</w:t>
      </w:r>
      <w:r w:rsidR="00634F0B">
        <w:rPr>
          <w:rFonts w:cs="Arial"/>
        </w:rPr>
        <w:t>d</w:t>
      </w:r>
      <w:r w:rsidR="009C789F">
        <w:rPr>
          <w:rFonts w:cs="Arial"/>
        </w:rPr>
        <w:t xml:space="preserve"> the high </w:t>
      </w:r>
      <w:proofErr w:type="spellStart"/>
      <w:r w:rsidR="009C789F">
        <w:rPr>
          <w:rFonts w:cs="Arial"/>
        </w:rPr>
        <w:t>fibre</w:t>
      </w:r>
      <w:proofErr w:type="spellEnd"/>
      <w:r w:rsidR="009C789F">
        <w:rPr>
          <w:rFonts w:cs="Arial"/>
        </w:rPr>
        <w:t xml:space="preserve"> diet,</w:t>
      </w:r>
      <w:r w:rsidR="002D0837">
        <w:rPr>
          <w:rFonts w:cs="Arial"/>
        </w:rPr>
        <w:t xml:space="preserve"> and </w:t>
      </w:r>
      <w:r w:rsidR="002B3CE6">
        <w:rPr>
          <w:rFonts w:cs="Arial"/>
        </w:rPr>
        <w:t>the defendants’</w:t>
      </w:r>
      <w:r w:rsidR="00CD3E68">
        <w:rPr>
          <w:rFonts w:cs="Arial"/>
        </w:rPr>
        <w:t xml:space="preserve"> </w:t>
      </w:r>
      <w:r w:rsidR="002B3CE6">
        <w:rPr>
          <w:rFonts w:cs="Arial"/>
        </w:rPr>
        <w:t xml:space="preserve">in not providing the plaintiff with the prescribed medicine and high </w:t>
      </w:r>
      <w:proofErr w:type="spellStart"/>
      <w:r w:rsidR="002B3CE6">
        <w:rPr>
          <w:rFonts w:cs="Arial"/>
        </w:rPr>
        <w:t>fibre</w:t>
      </w:r>
      <w:proofErr w:type="spellEnd"/>
      <w:r w:rsidR="002B3CE6">
        <w:rPr>
          <w:rFonts w:cs="Arial"/>
        </w:rPr>
        <w:t xml:space="preserve"> diet</w:t>
      </w:r>
      <w:r w:rsidR="00CD3E68">
        <w:rPr>
          <w:rFonts w:cs="Arial"/>
        </w:rPr>
        <w:t xml:space="preserve">, </w:t>
      </w:r>
      <w:r w:rsidR="002D0837">
        <w:rPr>
          <w:rFonts w:cs="Arial"/>
        </w:rPr>
        <w:t>breached their legal duty of care,</w:t>
      </w:r>
      <w:r w:rsidR="009C789F">
        <w:rPr>
          <w:rFonts w:cs="Arial"/>
        </w:rPr>
        <w:t xml:space="preserve"> whilst the defendants </w:t>
      </w:r>
      <w:r w:rsidR="00E20586">
        <w:rPr>
          <w:rFonts w:cs="Arial"/>
        </w:rPr>
        <w:t>allude</w:t>
      </w:r>
      <w:r w:rsidR="009C789F">
        <w:rPr>
          <w:rFonts w:cs="Arial"/>
        </w:rPr>
        <w:t xml:space="preserve"> that the </w:t>
      </w:r>
      <w:r w:rsidR="00E20586">
        <w:rPr>
          <w:rFonts w:cs="Arial"/>
        </w:rPr>
        <w:t xml:space="preserve">plaintiff </w:t>
      </w:r>
      <w:r w:rsidR="009C789F">
        <w:rPr>
          <w:rFonts w:cs="Arial"/>
        </w:rPr>
        <w:t xml:space="preserve">did </w:t>
      </w:r>
      <w:r w:rsidR="002D0837">
        <w:rPr>
          <w:rFonts w:cs="Arial"/>
        </w:rPr>
        <w:t xml:space="preserve">in fact </w:t>
      </w:r>
      <w:r w:rsidR="009C789F">
        <w:rPr>
          <w:rFonts w:cs="Arial"/>
        </w:rPr>
        <w:t xml:space="preserve">receive the prescribed medicine as indicated in his medical passport, that he was taken to the Katutura hospital for treatment on several occasions and that </w:t>
      </w:r>
      <w:r w:rsidR="002D0837">
        <w:rPr>
          <w:rFonts w:cs="Arial"/>
        </w:rPr>
        <w:t xml:space="preserve">the diet prescribed in prison already contains food high in </w:t>
      </w:r>
      <w:proofErr w:type="spellStart"/>
      <w:r w:rsidR="002D0837">
        <w:rPr>
          <w:rFonts w:cs="Arial"/>
        </w:rPr>
        <w:t>fibre</w:t>
      </w:r>
      <w:proofErr w:type="spellEnd"/>
      <w:r w:rsidR="002D0837">
        <w:rPr>
          <w:rFonts w:cs="Arial"/>
        </w:rPr>
        <w:t xml:space="preserve">. </w:t>
      </w:r>
    </w:p>
    <w:p w14:paraId="365D481C" w14:textId="77777777" w:rsidR="00731395" w:rsidRDefault="00731395" w:rsidP="00964DB9">
      <w:pPr>
        <w:pStyle w:val="ListParagraph"/>
        <w:spacing w:line="360" w:lineRule="auto"/>
        <w:ind w:left="0"/>
        <w:jc w:val="both"/>
        <w:rPr>
          <w:rFonts w:cs="Arial"/>
        </w:rPr>
      </w:pPr>
    </w:p>
    <w:p w14:paraId="33A429E6" w14:textId="539FC5D7" w:rsidR="00731395" w:rsidRDefault="00731395" w:rsidP="00964DB9">
      <w:pPr>
        <w:pStyle w:val="ListParagraph"/>
        <w:spacing w:line="360" w:lineRule="auto"/>
        <w:ind w:left="0"/>
        <w:jc w:val="both"/>
      </w:pPr>
      <w:r>
        <w:rPr>
          <w:rFonts w:cs="Arial"/>
        </w:rPr>
        <w:t>[1</w:t>
      </w:r>
      <w:r w:rsidR="005922BA">
        <w:rPr>
          <w:rFonts w:cs="Arial"/>
        </w:rPr>
        <w:t>5</w:t>
      </w:r>
      <w:r>
        <w:rPr>
          <w:rFonts w:cs="Arial"/>
        </w:rPr>
        <w:t>]</w:t>
      </w:r>
      <w:r>
        <w:rPr>
          <w:rFonts w:cs="Arial"/>
        </w:rPr>
        <w:tab/>
      </w:r>
      <w:r w:rsidR="00436F42">
        <w:rPr>
          <w:rFonts w:cs="Arial"/>
        </w:rPr>
        <w:t xml:space="preserve">In </w:t>
      </w:r>
      <w:r w:rsidR="00CD3E68">
        <w:rPr>
          <w:rFonts w:cs="Arial"/>
          <w:i/>
        </w:rPr>
        <w:t>National Employers’</w:t>
      </w:r>
      <w:r w:rsidR="00436F42" w:rsidRPr="00924A65">
        <w:rPr>
          <w:rFonts w:cs="Arial"/>
          <w:i/>
        </w:rPr>
        <w:t xml:space="preserve"> General Insurance v </w:t>
      </w:r>
      <w:proofErr w:type="spellStart"/>
      <w:r w:rsidR="00436F42" w:rsidRPr="00924A65">
        <w:rPr>
          <w:rFonts w:cs="Arial"/>
          <w:i/>
        </w:rPr>
        <w:t>Jagers</w:t>
      </w:r>
      <w:proofErr w:type="spellEnd"/>
      <w:r w:rsidR="00436F42">
        <w:t>,</w:t>
      </w:r>
      <w:r w:rsidR="00436F42">
        <w:rPr>
          <w:rStyle w:val="FootnoteReference"/>
        </w:rPr>
        <w:footnoteReference w:id="1"/>
      </w:r>
      <w:r w:rsidR="00CD3E68">
        <w:t xml:space="preserve"> </w:t>
      </w:r>
      <w:proofErr w:type="spellStart"/>
      <w:r w:rsidR="00436F42">
        <w:t>Eksteen</w:t>
      </w:r>
      <w:proofErr w:type="spellEnd"/>
      <w:r w:rsidR="00436F42">
        <w:t xml:space="preserve"> AJP while discussing the approach to mutually destructive evidence remarked that: </w:t>
      </w:r>
    </w:p>
    <w:p w14:paraId="5612AE72" w14:textId="77777777" w:rsidR="00436F42" w:rsidRDefault="00436F42" w:rsidP="00964DB9">
      <w:pPr>
        <w:pStyle w:val="ListParagraph"/>
        <w:spacing w:line="360" w:lineRule="auto"/>
        <w:ind w:left="0"/>
        <w:jc w:val="both"/>
      </w:pPr>
    </w:p>
    <w:p w14:paraId="1699CB69" w14:textId="175BBB66" w:rsidR="00436F42" w:rsidRDefault="00436F42" w:rsidP="00CD3E68">
      <w:pPr>
        <w:pStyle w:val="ListParagraph"/>
        <w:spacing w:line="360" w:lineRule="auto"/>
        <w:ind w:left="0" w:firstLine="720"/>
        <w:jc w:val="both"/>
        <w:rPr>
          <w:sz w:val="22"/>
          <w:szCs w:val="22"/>
        </w:rPr>
      </w:pPr>
      <w:r w:rsidRPr="00436F42">
        <w:rPr>
          <w:sz w:val="22"/>
          <w:szCs w:val="22"/>
        </w:rPr>
        <w:t xml:space="preserve">‘In a civil case … where the onus rests on the plaintiff as in the present case, and where there are two mutually destructive stories, he can only succeed if he satisfies the Court on a preponderance of probabilities that his version is true and accurate and therefore </w:t>
      </w:r>
      <w:proofErr w:type="gramStart"/>
      <w:r w:rsidRPr="00436F42">
        <w:rPr>
          <w:sz w:val="22"/>
          <w:szCs w:val="22"/>
        </w:rPr>
        <w:t>acceptable</w:t>
      </w:r>
      <w:proofErr w:type="gramEnd"/>
      <w:r w:rsidRPr="00436F42">
        <w:rPr>
          <w:sz w:val="22"/>
          <w:szCs w:val="22"/>
        </w:rPr>
        <w:t>, and that the other version advanced by the defendant is therefore false or mistaken and falls to be rejected.’</w:t>
      </w:r>
    </w:p>
    <w:p w14:paraId="316B931C" w14:textId="77777777" w:rsidR="00111942" w:rsidRDefault="00111942" w:rsidP="00964DB9">
      <w:pPr>
        <w:pStyle w:val="ListParagraph"/>
        <w:spacing w:line="360" w:lineRule="auto"/>
        <w:ind w:left="0"/>
        <w:jc w:val="both"/>
        <w:rPr>
          <w:sz w:val="22"/>
          <w:szCs w:val="22"/>
        </w:rPr>
      </w:pPr>
    </w:p>
    <w:p w14:paraId="6BD9C4D1" w14:textId="47123763" w:rsidR="005922BA" w:rsidRDefault="005922BA" w:rsidP="00964DB9">
      <w:pPr>
        <w:pStyle w:val="ListParagraph"/>
        <w:spacing w:line="360" w:lineRule="auto"/>
        <w:ind w:left="0"/>
        <w:jc w:val="both"/>
      </w:pPr>
      <w:r>
        <w:t xml:space="preserve">[16]  </w:t>
      </w:r>
      <w:r w:rsidR="00EB3842">
        <w:t xml:space="preserve"> </w:t>
      </w:r>
      <w:r w:rsidR="00111942" w:rsidRPr="000F32E0">
        <w:t xml:space="preserve">Plaintiff </w:t>
      </w:r>
      <w:r w:rsidR="000F32E0">
        <w:t>re</w:t>
      </w:r>
      <w:r w:rsidR="00826142">
        <w:t xml:space="preserve">lied on a prescription by a certain </w:t>
      </w:r>
      <w:proofErr w:type="spellStart"/>
      <w:r w:rsidR="00826142">
        <w:t>D</w:t>
      </w:r>
      <w:r w:rsidR="00CD3E68">
        <w:t>r</w:t>
      </w:r>
      <w:proofErr w:type="spellEnd"/>
      <w:r w:rsidR="00826142">
        <w:t xml:space="preserve"> </w:t>
      </w:r>
      <w:proofErr w:type="spellStart"/>
      <w:r w:rsidR="00826142">
        <w:t>Chidzoba</w:t>
      </w:r>
      <w:proofErr w:type="spellEnd"/>
      <w:r w:rsidR="00826142">
        <w:t xml:space="preserve"> (his private doctor) who </w:t>
      </w:r>
      <w:r w:rsidR="005D7AAD">
        <w:t xml:space="preserve">diagnosed the plaintiff with </w:t>
      </w:r>
      <w:r w:rsidR="006233E6">
        <w:t>constipation</w:t>
      </w:r>
      <w:r w:rsidR="005D7AAD">
        <w:t xml:space="preserve"> and </w:t>
      </w:r>
      <w:r w:rsidR="00826142">
        <w:t xml:space="preserve">prescribed certain medicine and </w:t>
      </w:r>
      <w:r w:rsidR="005D7AAD">
        <w:t>recommended</w:t>
      </w:r>
      <w:r w:rsidR="00826142">
        <w:t xml:space="preserve"> a change of diet in order </w:t>
      </w:r>
      <w:r w:rsidR="005D7AAD">
        <w:t xml:space="preserve">to cure the problem. Plaintiff claims that the </w:t>
      </w:r>
      <w:r w:rsidR="005D7AAD">
        <w:lastRenderedPageBreak/>
        <w:t>prescribed</w:t>
      </w:r>
      <w:r w:rsidR="007A7AC9">
        <w:t xml:space="preserve"> medicines were never provided to him and that the defendants similarly failed to provide a high </w:t>
      </w:r>
      <w:proofErr w:type="spellStart"/>
      <w:r w:rsidR="007A7AC9">
        <w:t>fibre</w:t>
      </w:r>
      <w:proofErr w:type="spellEnd"/>
      <w:r w:rsidR="007A7AC9">
        <w:t xml:space="preserve"> diet to him as prescribed by his private doctor. </w:t>
      </w:r>
    </w:p>
    <w:p w14:paraId="3BC78B9A" w14:textId="77777777" w:rsidR="005922BA" w:rsidRDefault="005922BA" w:rsidP="00964DB9">
      <w:pPr>
        <w:pStyle w:val="ListParagraph"/>
        <w:spacing w:line="360" w:lineRule="auto"/>
        <w:ind w:left="0"/>
        <w:jc w:val="both"/>
      </w:pPr>
    </w:p>
    <w:p w14:paraId="6DB7BAA4" w14:textId="16FEB24D" w:rsidR="00436F42" w:rsidRDefault="005922BA" w:rsidP="00964DB9">
      <w:pPr>
        <w:pStyle w:val="ListParagraph"/>
        <w:spacing w:line="360" w:lineRule="auto"/>
        <w:ind w:left="0"/>
        <w:jc w:val="both"/>
      </w:pPr>
      <w:r>
        <w:t xml:space="preserve">[17]  </w:t>
      </w:r>
      <w:r w:rsidR="00C73EC7">
        <w:t xml:space="preserve"> </w:t>
      </w:r>
      <w:r>
        <w:t>However</w:t>
      </w:r>
      <w:r w:rsidR="00CD3E68">
        <w:t>,</w:t>
      </w:r>
      <w:r>
        <w:t xml:space="preserve"> as can be ascertained from the </w:t>
      </w:r>
      <w:r w:rsidR="00296214">
        <w:t>entries in plaintiff`s passport and the occurrence book</w:t>
      </w:r>
      <w:r>
        <w:t xml:space="preserve"> the plaintiff was provided with medicine and taken to the Katutura hospital on multiple occasions. Moreover, as testified by the witnesses for </w:t>
      </w:r>
      <w:r w:rsidR="00CD3E68">
        <w:t xml:space="preserve">the </w:t>
      </w:r>
      <w:r>
        <w:t>defend</w:t>
      </w:r>
      <w:r w:rsidR="007045B9">
        <w:t>ant</w:t>
      </w:r>
      <w:r w:rsidR="00CD3E68">
        <w:t>s, the correctional facility’</w:t>
      </w:r>
      <w:r w:rsidR="007045B9">
        <w:t>s</w:t>
      </w:r>
      <w:r>
        <w:t xml:space="preserve"> approved diet already contains food high in </w:t>
      </w:r>
      <w:proofErr w:type="spellStart"/>
      <w:r>
        <w:t>fibre</w:t>
      </w:r>
      <w:proofErr w:type="spellEnd"/>
      <w:r>
        <w:t xml:space="preserve">. </w:t>
      </w:r>
    </w:p>
    <w:p w14:paraId="540A9570" w14:textId="77777777" w:rsidR="001221E1" w:rsidRDefault="001221E1" w:rsidP="00964DB9">
      <w:pPr>
        <w:pStyle w:val="ListParagraph"/>
        <w:spacing w:line="360" w:lineRule="auto"/>
        <w:ind w:left="0"/>
        <w:jc w:val="both"/>
      </w:pPr>
    </w:p>
    <w:p w14:paraId="6C222C3F" w14:textId="440AF34A" w:rsidR="006233E6" w:rsidRDefault="00CE0B91" w:rsidP="00964DB9">
      <w:pPr>
        <w:pStyle w:val="ListParagraph"/>
        <w:spacing w:line="360" w:lineRule="auto"/>
        <w:ind w:left="0"/>
        <w:jc w:val="both"/>
      </w:pPr>
      <w:r>
        <w:t>[18</w:t>
      </w:r>
      <w:proofErr w:type="gramStart"/>
      <w:r>
        <w:t xml:space="preserve">] </w:t>
      </w:r>
      <w:r w:rsidR="00CD3E68">
        <w:t xml:space="preserve"> </w:t>
      </w:r>
      <w:r w:rsidR="006233E6">
        <w:t>The</w:t>
      </w:r>
      <w:proofErr w:type="gramEnd"/>
      <w:r w:rsidR="006233E6">
        <w:t xml:space="preserve"> duty of care owed to the plaintiff is a duty to take such steps as are reasonably prudent or necessary in the circumstances. </w:t>
      </w:r>
    </w:p>
    <w:p w14:paraId="60BF4CE3" w14:textId="77777777" w:rsidR="00D11071" w:rsidRDefault="00D11071" w:rsidP="00964DB9">
      <w:pPr>
        <w:pStyle w:val="ListParagraph"/>
        <w:spacing w:line="360" w:lineRule="auto"/>
        <w:ind w:left="0"/>
        <w:jc w:val="both"/>
      </w:pPr>
    </w:p>
    <w:p w14:paraId="25F58E03" w14:textId="73242403" w:rsidR="00D11071" w:rsidRPr="00F74943" w:rsidRDefault="00D11071" w:rsidP="00964DB9">
      <w:pPr>
        <w:pStyle w:val="ListParagraph"/>
        <w:spacing w:line="360" w:lineRule="auto"/>
        <w:ind w:left="0"/>
        <w:jc w:val="both"/>
      </w:pPr>
      <w:r>
        <w:t xml:space="preserve">[19] </w:t>
      </w:r>
      <w:r w:rsidR="00CD3E68">
        <w:t xml:space="preserve">  </w:t>
      </w:r>
      <w:r w:rsidR="00232558">
        <w:t>Considering</w:t>
      </w:r>
      <w:r>
        <w:t xml:space="preserve"> </w:t>
      </w:r>
      <w:r w:rsidR="00232558">
        <w:t xml:space="preserve">all </w:t>
      </w:r>
      <w:r>
        <w:t xml:space="preserve">evidence provided, I accept the evidence tendered on behalf of the defendants. </w:t>
      </w:r>
    </w:p>
    <w:p w14:paraId="3BE81A39" w14:textId="77777777" w:rsidR="00731395" w:rsidRDefault="00731395" w:rsidP="00964DB9">
      <w:pPr>
        <w:pStyle w:val="ListParagraph"/>
        <w:spacing w:line="360" w:lineRule="auto"/>
        <w:ind w:left="0"/>
        <w:jc w:val="both"/>
        <w:rPr>
          <w:rFonts w:cs="Arial"/>
        </w:rPr>
      </w:pPr>
    </w:p>
    <w:p w14:paraId="5242C2FD" w14:textId="50324D6B" w:rsidR="00731395" w:rsidRDefault="008A294E" w:rsidP="00964DB9">
      <w:pPr>
        <w:pStyle w:val="ListParagraph"/>
        <w:spacing w:line="360" w:lineRule="auto"/>
        <w:ind w:left="0"/>
        <w:jc w:val="both"/>
        <w:rPr>
          <w:rFonts w:cs="Arial"/>
        </w:rPr>
      </w:pPr>
      <w:r>
        <w:rPr>
          <w:rFonts w:cs="Arial"/>
          <w:u w:val="single"/>
        </w:rPr>
        <w:t>Conclusion</w:t>
      </w:r>
    </w:p>
    <w:p w14:paraId="663F4C49" w14:textId="77777777" w:rsidR="00731395" w:rsidRDefault="00731395" w:rsidP="00964DB9">
      <w:pPr>
        <w:pStyle w:val="ListParagraph"/>
        <w:spacing w:line="360" w:lineRule="auto"/>
        <w:ind w:left="0"/>
        <w:jc w:val="both"/>
        <w:rPr>
          <w:rFonts w:cs="Arial"/>
        </w:rPr>
      </w:pPr>
    </w:p>
    <w:p w14:paraId="22BC37B0" w14:textId="4C8687E4" w:rsidR="009945B2" w:rsidRDefault="00232558" w:rsidP="00964DB9">
      <w:pPr>
        <w:pStyle w:val="ListParagraph"/>
        <w:spacing w:line="360" w:lineRule="auto"/>
        <w:ind w:left="0"/>
        <w:jc w:val="both"/>
        <w:rPr>
          <w:rFonts w:cs="Arial"/>
        </w:rPr>
      </w:pPr>
      <w:r>
        <w:rPr>
          <w:rFonts w:cs="Arial"/>
        </w:rPr>
        <w:t>[20</w:t>
      </w:r>
      <w:r w:rsidR="00CE0B91">
        <w:rPr>
          <w:rFonts w:cs="Arial"/>
        </w:rPr>
        <w:t xml:space="preserve">]   </w:t>
      </w:r>
      <w:r w:rsidR="00F74943">
        <w:t>On the evidence as a whole and the probabilities of the case, I conclude that the defendants provided such care</w:t>
      </w:r>
      <w:r w:rsidR="00CD3E68">
        <w:t xml:space="preserve"> to the plaintiff</w:t>
      </w:r>
      <w:r w:rsidR="00F74943">
        <w:t xml:space="preserve"> as was reasonably necessary and prudent.</w:t>
      </w:r>
      <w:r w:rsidR="00B044EF">
        <w:rPr>
          <w:rFonts w:cs="Arial"/>
        </w:rPr>
        <w:t xml:space="preserve"> </w:t>
      </w:r>
    </w:p>
    <w:p w14:paraId="4610BEF4" w14:textId="4EC7A8DA" w:rsidR="001C0C9D" w:rsidRDefault="001C0C9D" w:rsidP="00B044EF">
      <w:pPr>
        <w:pStyle w:val="ListParagraph"/>
        <w:spacing w:line="360" w:lineRule="auto"/>
        <w:ind w:left="0"/>
        <w:jc w:val="both"/>
        <w:rPr>
          <w:rFonts w:cs="Arial"/>
        </w:rPr>
      </w:pPr>
    </w:p>
    <w:p w14:paraId="0B7A6FA9" w14:textId="7FFEE75E" w:rsidR="00964DB9" w:rsidRPr="00964DB9" w:rsidRDefault="00FA1D3D" w:rsidP="00FA1D3D">
      <w:pPr>
        <w:pStyle w:val="ListParagraph"/>
        <w:widowControl/>
        <w:autoSpaceDE/>
        <w:autoSpaceDN/>
        <w:adjustRightInd/>
        <w:spacing w:line="360" w:lineRule="auto"/>
        <w:ind w:left="0"/>
        <w:contextualSpacing/>
        <w:jc w:val="both"/>
        <w:rPr>
          <w:rFonts w:cs="Arial"/>
        </w:rPr>
      </w:pPr>
      <w:r>
        <w:rPr>
          <w:rFonts w:cs="Arial"/>
        </w:rPr>
        <w:t>[</w:t>
      </w:r>
      <w:r w:rsidR="001C0C9D">
        <w:rPr>
          <w:rFonts w:cs="Arial"/>
        </w:rPr>
        <w:t>2</w:t>
      </w:r>
      <w:r w:rsidR="00232558">
        <w:rPr>
          <w:rFonts w:cs="Arial"/>
        </w:rPr>
        <w:t>1</w:t>
      </w:r>
      <w:r>
        <w:rPr>
          <w:rFonts w:cs="Arial"/>
        </w:rPr>
        <w:t>]</w:t>
      </w:r>
      <w:r>
        <w:rPr>
          <w:rFonts w:cs="Arial"/>
        </w:rPr>
        <w:tab/>
      </w:r>
      <w:r w:rsidR="00B044EF">
        <w:rPr>
          <w:rFonts w:cs="Arial"/>
        </w:rPr>
        <w:t>In the premise, the following orders are made:</w:t>
      </w:r>
    </w:p>
    <w:p w14:paraId="731A51C6" w14:textId="77777777" w:rsidR="00964DB9" w:rsidRPr="00964DB9" w:rsidRDefault="00964DB9" w:rsidP="008F3115">
      <w:pPr>
        <w:pStyle w:val="ListParagraph"/>
        <w:widowControl/>
        <w:autoSpaceDE/>
        <w:autoSpaceDN/>
        <w:adjustRightInd/>
        <w:spacing w:line="360" w:lineRule="auto"/>
        <w:ind w:left="709"/>
        <w:contextualSpacing/>
        <w:jc w:val="both"/>
        <w:rPr>
          <w:rFonts w:cs="Arial"/>
        </w:rPr>
      </w:pPr>
      <w:r w:rsidRPr="00964DB9">
        <w:rPr>
          <w:rFonts w:cs="Arial"/>
        </w:rPr>
        <w:tab/>
      </w:r>
    </w:p>
    <w:p w14:paraId="53C01FA6" w14:textId="4B0F380F" w:rsidR="00964DB9" w:rsidRPr="001736C9" w:rsidRDefault="00CD3E68" w:rsidP="002B00C7">
      <w:pPr>
        <w:pStyle w:val="ListParagraph"/>
        <w:numPr>
          <w:ilvl w:val="0"/>
          <w:numId w:val="3"/>
        </w:numPr>
        <w:spacing w:line="360" w:lineRule="auto"/>
        <w:ind w:hanging="720"/>
        <w:contextualSpacing/>
        <w:jc w:val="both"/>
        <w:rPr>
          <w:rFonts w:cs="Arial"/>
        </w:rPr>
      </w:pPr>
      <w:r>
        <w:rPr>
          <w:rFonts w:cs="Arial"/>
        </w:rPr>
        <w:t>The plaintiff’</w:t>
      </w:r>
      <w:r w:rsidR="000E2401">
        <w:rPr>
          <w:rFonts w:cs="Arial"/>
        </w:rPr>
        <w:t>s claim is dismissed.</w:t>
      </w:r>
    </w:p>
    <w:p w14:paraId="0C8B13ED" w14:textId="77777777" w:rsidR="008F3115" w:rsidRPr="00964DB9" w:rsidRDefault="008F3115" w:rsidP="008F3115">
      <w:pPr>
        <w:pStyle w:val="ListParagraph"/>
        <w:widowControl/>
        <w:autoSpaceDE/>
        <w:autoSpaceDN/>
        <w:adjustRightInd/>
        <w:spacing w:line="360" w:lineRule="auto"/>
        <w:ind w:left="0"/>
        <w:contextualSpacing/>
        <w:jc w:val="both"/>
        <w:rPr>
          <w:rFonts w:cs="Arial"/>
        </w:rPr>
      </w:pPr>
    </w:p>
    <w:p w14:paraId="4E881ECC" w14:textId="6073AFDA" w:rsidR="00964DB9" w:rsidRDefault="000E2401" w:rsidP="002B00C7">
      <w:pPr>
        <w:pStyle w:val="ListParagraph"/>
        <w:widowControl/>
        <w:numPr>
          <w:ilvl w:val="0"/>
          <w:numId w:val="3"/>
        </w:numPr>
        <w:autoSpaceDE/>
        <w:autoSpaceDN/>
        <w:adjustRightInd/>
        <w:spacing w:line="360" w:lineRule="auto"/>
        <w:ind w:left="0" w:firstLine="0"/>
        <w:contextualSpacing/>
        <w:jc w:val="both"/>
        <w:rPr>
          <w:rFonts w:cs="Arial"/>
        </w:rPr>
      </w:pPr>
      <w:r>
        <w:rPr>
          <w:rFonts w:cs="Arial"/>
        </w:rPr>
        <w:t>There shall be no order as to costs.</w:t>
      </w:r>
    </w:p>
    <w:p w14:paraId="7BF3DFAE" w14:textId="77777777" w:rsidR="0078476A" w:rsidRPr="000E2401" w:rsidRDefault="0078476A" w:rsidP="000E2401">
      <w:pPr>
        <w:rPr>
          <w:rFonts w:cs="Arial"/>
        </w:rPr>
      </w:pPr>
    </w:p>
    <w:p w14:paraId="55D91F1B" w14:textId="77777777" w:rsidR="0078476A" w:rsidRDefault="0078476A" w:rsidP="002B00C7">
      <w:pPr>
        <w:pStyle w:val="ListParagraph"/>
        <w:widowControl/>
        <w:numPr>
          <w:ilvl w:val="0"/>
          <w:numId w:val="3"/>
        </w:numPr>
        <w:autoSpaceDE/>
        <w:autoSpaceDN/>
        <w:adjustRightInd/>
        <w:spacing w:line="360" w:lineRule="auto"/>
        <w:ind w:left="0" w:firstLine="0"/>
        <w:contextualSpacing/>
        <w:jc w:val="both"/>
        <w:rPr>
          <w:rFonts w:cs="Arial"/>
        </w:rPr>
      </w:pPr>
      <w:r>
        <w:rPr>
          <w:rFonts w:cs="Arial"/>
        </w:rPr>
        <w:t>The matter is finalized and removed from the roll.</w:t>
      </w:r>
    </w:p>
    <w:p w14:paraId="45D4434A" w14:textId="77777777" w:rsidR="00BD7E0A" w:rsidRDefault="00BD7E0A" w:rsidP="000E2401">
      <w:pPr>
        <w:spacing w:after="0" w:line="360" w:lineRule="auto"/>
        <w:rPr>
          <w:rFonts w:ascii="Arial" w:hAnsi="Arial" w:cs="Arial"/>
          <w:sz w:val="24"/>
          <w:szCs w:val="24"/>
        </w:rPr>
      </w:pPr>
    </w:p>
    <w:p w14:paraId="378162C1" w14:textId="77777777" w:rsidR="00CE0B91" w:rsidRDefault="00CE0B91" w:rsidP="000E2401">
      <w:pPr>
        <w:spacing w:after="0" w:line="360" w:lineRule="auto"/>
        <w:rPr>
          <w:rFonts w:ascii="Arial" w:hAnsi="Arial" w:cs="Arial"/>
          <w:sz w:val="24"/>
          <w:szCs w:val="24"/>
        </w:rPr>
      </w:pPr>
    </w:p>
    <w:p w14:paraId="7B263D14" w14:textId="77777777" w:rsidR="00BD7E0A" w:rsidRDefault="00BD7E0A" w:rsidP="001B7E1F">
      <w:pPr>
        <w:spacing w:after="0" w:line="360" w:lineRule="auto"/>
        <w:jc w:val="right"/>
        <w:rPr>
          <w:rFonts w:ascii="Arial" w:hAnsi="Arial" w:cs="Arial"/>
          <w:sz w:val="24"/>
          <w:szCs w:val="24"/>
        </w:rPr>
      </w:pPr>
    </w:p>
    <w:p w14:paraId="0502283F" w14:textId="44E96336"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r w:rsidR="00C73EC7">
        <w:rPr>
          <w:rFonts w:ascii="Arial" w:hAnsi="Arial" w:cs="Arial"/>
          <w:sz w:val="24"/>
          <w:szCs w:val="24"/>
        </w:rPr>
        <w:t>--</w:t>
      </w:r>
    </w:p>
    <w:p w14:paraId="3ECEB5A7" w14:textId="77777777" w:rsidR="001B7E1F" w:rsidRPr="006E026B" w:rsidRDefault="00DD4923" w:rsidP="001B7E1F">
      <w:pPr>
        <w:spacing w:after="0" w:line="360" w:lineRule="auto"/>
        <w:jc w:val="right"/>
        <w:rPr>
          <w:rFonts w:ascii="Arial" w:hAnsi="Arial" w:cs="Arial"/>
          <w:sz w:val="24"/>
          <w:szCs w:val="24"/>
        </w:rPr>
      </w:pPr>
      <w:r>
        <w:rPr>
          <w:rFonts w:ascii="Arial" w:hAnsi="Arial" w:cs="Arial"/>
          <w:sz w:val="24"/>
          <w:szCs w:val="24"/>
        </w:rPr>
        <w:t xml:space="preserve">K MILLER </w:t>
      </w:r>
    </w:p>
    <w:p w14:paraId="1B1BAD6C" w14:textId="5BF038B7" w:rsidR="001B7E1F" w:rsidRDefault="001C5800" w:rsidP="001C5800">
      <w:pPr>
        <w:jc w:val="right"/>
        <w:rPr>
          <w:rFonts w:ascii="Arial" w:hAnsi="Arial" w:cs="Arial"/>
          <w:sz w:val="24"/>
          <w:szCs w:val="24"/>
        </w:rPr>
      </w:pPr>
      <w:r w:rsidRPr="001C5800">
        <w:rPr>
          <w:rFonts w:ascii="Arial" w:hAnsi="Arial" w:cs="Arial"/>
          <w:sz w:val="24"/>
          <w:szCs w:val="24"/>
        </w:rPr>
        <w:t>Acting</w:t>
      </w:r>
      <w:r>
        <w:t xml:space="preserve"> </w:t>
      </w:r>
      <w:r w:rsidR="00741B0B" w:rsidRPr="009C3F33">
        <w:rPr>
          <w:rFonts w:ascii="Arial" w:hAnsi="Arial" w:cs="Arial"/>
          <w:sz w:val="24"/>
          <w:szCs w:val="24"/>
        </w:rPr>
        <w:t>Judge</w:t>
      </w:r>
    </w:p>
    <w:p w14:paraId="5263F967" w14:textId="77777777" w:rsidR="004C273F" w:rsidRDefault="004C273F" w:rsidP="001B7E1F">
      <w:pPr>
        <w:pStyle w:val="BodyText"/>
        <w:autoSpaceDE w:val="0"/>
        <w:autoSpaceDN w:val="0"/>
        <w:adjustRightInd w:val="0"/>
        <w:spacing w:line="360" w:lineRule="auto"/>
        <w:jc w:val="both"/>
        <w:rPr>
          <w:rFonts w:ascii="Arial" w:hAnsi="Arial" w:cs="Arial"/>
        </w:rPr>
      </w:pPr>
    </w:p>
    <w:p w14:paraId="5F898387" w14:textId="77777777"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14:paraId="3987CD13" w14:textId="77777777" w:rsidR="005B1BA4" w:rsidRPr="000E7777" w:rsidRDefault="005B1BA4" w:rsidP="001B7E1F">
      <w:pPr>
        <w:pStyle w:val="BodyText"/>
        <w:autoSpaceDE w:val="0"/>
        <w:autoSpaceDN w:val="0"/>
        <w:adjustRightInd w:val="0"/>
        <w:spacing w:line="360" w:lineRule="auto"/>
        <w:jc w:val="both"/>
        <w:rPr>
          <w:rFonts w:ascii="Arial" w:hAnsi="Arial" w:cs="Arial"/>
        </w:rPr>
      </w:pPr>
    </w:p>
    <w:p w14:paraId="29D3357C" w14:textId="30FEA0F5" w:rsidR="007F211F" w:rsidRPr="00492BDC" w:rsidRDefault="006E6E7F" w:rsidP="007F211F">
      <w:pPr>
        <w:tabs>
          <w:tab w:val="left" w:pos="1394"/>
          <w:tab w:val="left" w:pos="2528"/>
        </w:tabs>
        <w:spacing w:after="0" w:line="360" w:lineRule="auto"/>
        <w:ind w:left="2528" w:hanging="2528"/>
        <w:jc w:val="both"/>
        <w:rPr>
          <w:rFonts w:ascii="Arial Narrow" w:eastAsia="Arial Narrow" w:hAnsi="Arial Narrow" w:cs="Arial Narrow"/>
          <w:sz w:val="24"/>
        </w:rPr>
      </w:pPr>
      <w:r>
        <w:rPr>
          <w:rFonts w:ascii="Arial" w:hAnsi="Arial" w:cs="Arial"/>
        </w:rPr>
        <w:t>PLAINTIFF</w:t>
      </w:r>
      <w:r w:rsidR="005F473C">
        <w:rPr>
          <w:rFonts w:ascii="Arial" w:hAnsi="Arial" w:cs="Arial"/>
        </w:rPr>
        <w:t>:</w:t>
      </w:r>
      <w:r w:rsidR="00C500EA">
        <w:rPr>
          <w:rFonts w:ascii="Arial" w:hAnsi="Arial" w:cs="Arial"/>
        </w:rPr>
        <w:tab/>
      </w:r>
      <w:r w:rsidR="001B7E1F" w:rsidRPr="000E7777">
        <w:rPr>
          <w:rFonts w:ascii="Arial" w:hAnsi="Arial" w:cs="Arial"/>
        </w:rPr>
        <w:t xml:space="preserve"> </w:t>
      </w:r>
      <w:r>
        <w:rPr>
          <w:rFonts w:ascii="Arial" w:hAnsi="Arial" w:cs="Arial"/>
        </w:rPr>
        <w:tab/>
      </w:r>
      <w:r w:rsidR="009D4926">
        <w:rPr>
          <w:rFonts w:ascii="Arial" w:hAnsi="Arial" w:cs="Arial"/>
        </w:rPr>
        <w:tab/>
      </w:r>
      <w:r w:rsidR="00207EC1">
        <w:rPr>
          <w:rFonts w:ascii="Arial" w:hAnsi="Arial" w:cs="Arial"/>
        </w:rPr>
        <w:tab/>
      </w:r>
      <w:r w:rsidR="000E2401">
        <w:rPr>
          <w:rFonts w:ascii="Arial" w:hAnsi="Arial" w:cs="Arial"/>
          <w:sz w:val="24"/>
          <w:szCs w:val="24"/>
        </w:rPr>
        <w:t>H NTELAMO-MATSWETU</w:t>
      </w:r>
    </w:p>
    <w:p w14:paraId="26B798E3" w14:textId="2A862C8F" w:rsidR="007F211F" w:rsidRDefault="007F211F" w:rsidP="007F211F">
      <w:pPr>
        <w:tabs>
          <w:tab w:val="left" w:pos="1394"/>
          <w:tab w:val="left" w:pos="2528"/>
        </w:tabs>
        <w:spacing w:after="0" w:line="360" w:lineRule="auto"/>
        <w:ind w:left="2528" w:hanging="2528"/>
        <w:jc w:val="both"/>
        <w:rPr>
          <w:rFonts w:ascii="Arial" w:eastAsia="Arial" w:hAnsi="Arial" w:cs="Arial"/>
          <w:sz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proofErr w:type="spellStart"/>
      <w:r w:rsidR="000E2401">
        <w:rPr>
          <w:rFonts w:ascii="Arial" w:hAnsi="Arial" w:cs="Arial"/>
          <w:sz w:val="24"/>
          <w:szCs w:val="24"/>
        </w:rPr>
        <w:t>Ntelamo</w:t>
      </w:r>
      <w:proofErr w:type="spellEnd"/>
      <w:r w:rsidR="000E2401">
        <w:rPr>
          <w:rFonts w:ascii="Arial" w:hAnsi="Arial" w:cs="Arial"/>
          <w:sz w:val="24"/>
          <w:szCs w:val="24"/>
        </w:rPr>
        <w:t xml:space="preserve">- </w:t>
      </w:r>
      <w:proofErr w:type="spellStart"/>
      <w:r w:rsidR="000E2401">
        <w:rPr>
          <w:rFonts w:ascii="Arial" w:hAnsi="Arial" w:cs="Arial"/>
          <w:sz w:val="24"/>
          <w:szCs w:val="24"/>
        </w:rPr>
        <w:t>Matswetu</w:t>
      </w:r>
      <w:proofErr w:type="spellEnd"/>
      <w:r w:rsidR="000E2401">
        <w:rPr>
          <w:rFonts w:ascii="Arial" w:hAnsi="Arial" w:cs="Arial"/>
          <w:sz w:val="24"/>
          <w:szCs w:val="24"/>
        </w:rPr>
        <w:t xml:space="preserve"> &amp; Associates</w:t>
      </w:r>
      <w:r w:rsidRPr="006E6E7F">
        <w:rPr>
          <w:rFonts w:ascii="Arial" w:eastAsia="Arial" w:hAnsi="Arial" w:cs="Arial"/>
          <w:sz w:val="24"/>
          <w:szCs w:val="24"/>
        </w:rPr>
        <w:t>,</w:t>
      </w:r>
      <w:r>
        <w:rPr>
          <w:rFonts w:ascii="Arial" w:eastAsia="Arial" w:hAnsi="Arial" w:cs="Arial"/>
          <w:sz w:val="24"/>
        </w:rPr>
        <w:t xml:space="preserve"> Windhoek</w:t>
      </w:r>
    </w:p>
    <w:p w14:paraId="6C70F0D6" w14:textId="77777777" w:rsidR="001B7E1F" w:rsidRDefault="001B7E1F" w:rsidP="007F211F">
      <w:pPr>
        <w:pStyle w:val="BodyTextIndent"/>
        <w:tabs>
          <w:tab w:val="left" w:pos="1394"/>
          <w:tab w:val="left" w:pos="2528"/>
        </w:tabs>
        <w:spacing w:line="360" w:lineRule="auto"/>
        <w:ind w:left="2528" w:hanging="2528"/>
        <w:jc w:val="both"/>
        <w:rPr>
          <w:rFonts w:ascii="Arial" w:hAnsi="Arial" w:cs="Arial"/>
        </w:rPr>
      </w:pPr>
    </w:p>
    <w:p w14:paraId="43D440AC" w14:textId="633E7450" w:rsidR="007F211F" w:rsidRDefault="006E6E7F" w:rsidP="007F211F">
      <w:pPr>
        <w:tabs>
          <w:tab w:val="left" w:pos="1394"/>
          <w:tab w:val="left" w:pos="2528"/>
        </w:tabs>
        <w:spacing w:after="0" w:line="360" w:lineRule="auto"/>
        <w:ind w:left="2528" w:hanging="2528"/>
        <w:jc w:val="both"/>
        <w:rPr>
          <w:rFonts w:ascii="Arial" w:eastAsia="Arial" w:hAnsi="Arial" w:cs="Arial"/>
          <w:sz w:val="24"/>
        </w:rPr>
      </w:pPr>
      <w:r>
        <w:rPr>
          <w:rFonts w:ascii="Arial" w:hAnsi="Arial" w:cs="Arial"/>
          <w:sz w:val="24"/>
          <w:szCs w:val="24"/>
        </w:rPr>
        <w:t>DEFENDANT</w:t>
      </w:r>
      <w:r w:rsidR="00CE0B91">
        <w:rPr>
          <w:rFonts w:ascii="Arial" w:hAnsi="Arial" w:cs="Arial"/>
          <w:sz w:val="24"/>
          <w:szCs w:val="24"/>
        </w:rPr>
        <w:t>S</w:t>
      </w:r>
      <w:r w:rsidR="00E1343E" w:rsidRPr="00A657F1">
        <w:rPr>
          <w:rFonts w:ascii="Arial" w:hAnsi="Arial" w:cs="Arial"/>
          <w:sz w:val="24"/>
          <w:szCs w:val="24"/>
        </w:rPr>
        <w:t>:</w:t>
      </w:r>
      <w:r w:rsidR="00B87DB8" w:rsidRPr="00A657F1">
        <w:rPr>
          <w:rFonts w:ascii="Arial" w:hAnsi="Arial" w:cs="Arial"/>
          <w:sz w:val="24"/>
          <w:szCs w:val="24"/>
        </w:rPr>
        <w:tab/>
      </w:r>
      <w:r w:rsidR="00207EC1">
        <w:rPr>
          <w:rFonts w:ascii="Arial" w:hAnsi="Arial" w:cs="Arial"/>
        </w:rPr>
        <w:tab/>
      </w:r>
      <w:r w:rsidR="00A657F1">
        <w:rPr>
          <w:rFonts w:ascii="Arial" w:hAnsi="Arial" w:cs="Arial"/>
        </w:rPr>
        <w:tab/>
      </w:r>
      <w:r w:rsidR="00511FE2">
        <w:rPr>
          <w:rFonts w:ascii="Arial" w:hAnsi="Arial" w:cs="Arial"/>
          <w:sz w:val="24"/>
          <w:szCs w:val="24"/>
        </w:rPr>
        <w:t>J LU</w:t>
      </w:r>
      <w:r w:rsidR="00924A65">
        <w:rPr>
          <w:rFonts w:ascii="Arial" w:hAnsi="Arial" w:cs="Arial"/>
          <w:sz w:val="24"/>
          <w:szCs w:val="24"/>
        </w:rPr>
        <w:t>DWIG</w:t>
      </w:r>
    </w:p>
    <w:p w14:paraId="40C1D4EF" w14:textId="21E672B7" w:rsidR="00A84AF9" w:rsidRPr="00A84AF9" w:rsidRDefault="007F211F" w:rsidP="007F211F">
      <w:pPr>
        <w:spacing w:after="0" w:line="360" w:lineRule="auto"/>
        <w:rPr>
          <w:rFonts w:ascii="Arial" w:eastAsia="Arial" w:hAnsi="Arial" w:cs="Arial"/>
          <w:sz w:val="24"/>
          <w:szCs w:val="24"/>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924A65">
        <w:rPr>
          <w:rFonts w:ascii="Arial" w:hAnsi="Arial" w:cs="Arial"/>
          <w:sz w:val="24"/>
          <w:szCs w:val="24"/>
        </w:rPr>
        <w:t>Office of the Government Attorney</w:t>
      </w:r>
      <w:r w:rsidRPr="00A84AF9">
        <w:rPr>
          <w:rFonts w:ascii="Arial" w:eastAsia="Arial" w:hAnsi="Arial" w:cs="Arial"/>
          <w:sz w:val="24"/>
          <w:szCs w:val="24"/>
        </w:rPr>
        <w:t>,</w:t>
      </w:r>
    </w:p>
    <w:p w14:paraId="6712B57B" w14:textId="77777777" w:rsidR="00CE2E4E" w:rsidRPr="00A84AF9" w:rsidRDefault="007F211F" w:rsidP="00A84AF9">
      <w:pPr>
        <w:spacing w:after="0" w:line="360" w:lineRule="auto"/>
        <w:ind w:left="2880" w:firstLine="720"/>
        <w:rPr>
          <w:sz w:val="24"/>
          <w:szCs w:val="24"/>
        </w:rPr>
      </w:pPr>
      <w:bookmarkStart w:id="0" w:name="_GoBack"/>
      <w:bookmarkEnd w:id="0"/>
      <w:r w:rsidRPr="00A84AF9">
        <w:rPr>
          <w:rFonts w:ascii="Arial" w:eastAsia="Arial" w:hAnsi="Arial" w:cs="Arial"/>
          <w:sz w:val="24"/>
          <w:szCs w:val="24"/>
        </w:rPr>
        <w:t>Windhoek</w:t>
      </w:r>
    </w:p>
    <w:sectPr w:rsidR="00CE2E4E" w:rsidRPr="00A84AF9" w:rsidSect="00E802F7">
      <w:headerReference w:type="default" r:id="rId10"/>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787D7" w14:textId="77777777" w:rsidR="00427ED3" w:rsidRDefault="00427ED3" w:rsidP="00741B0B">
      <w:pPr>
        <w:spacing w:after="0" w:line="240" w:lineRule="auto"/>
      </w:pPr>
      <w:r>
        <w:separator/>
      </w:r>
    </w:p>
  </w:endnote>
  <w:endnote w:type="continuationSeparator" w:id="0">
    <w:p w14:paraId="4DC75BA3" w14:textId="77777777" w:rsidR="00427ED3" w:rsidRDefault="00427ED3"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24BCE" w14:textId="77777777" w:rsidR="00427ED3" w:rsidRDefault="00427ED3" w:rsidP="00741B0B">
      <w:pPr>
        <w:spacing w:after="0" w:line="240" w:lineRule="auto"/>
      </w:pPr>
      <w:r>
        <w:separator/>
      </w:r>
    </w:p>
  </w:footnote>
  <w:footnote w:type="continuationSeparator" w:id="0">
    <w:p w14:paraId="7367F0B9" w14:textId="77777777" w:rsidR="00427ED3" w:rsidRDefault="00427ED3" w:rsidP="00741B0B">
      <w:pPr>
        <w:spacing w:after="0" w:line="240" w:lineRule="auto"/>
      </w:pPr>
      <w:r>
        <w:continuationSeparator/>
      </w:r>
    </w:p>
  </w:footnote>
  <w:footnote w:id="1">
    <w:p w14:paraId="0C63712E" w14:textId="535648A9" w:rsidR="00436F42" w:rsidRPr="00EB3842" w:rsidRDefault="00436F42">
      <w:pPr>
        <w:pStyle w:val="FootnoteText"/>
        <w:rPr>
          <w:lang w:val="en-US"/>
        </w:rPr>
      </w:pPr>
      <w:r>
        <w:rPr>
          <w:rStyle w:val="FootnoteReference"/>
        </w:rPr>
        <w:footnoteRef/>
      </w:r>
      <w:r>
        <w:t xml:space="preserve"> </w:t>
      </w:r>
      <w:r w:rsidR="00924A65" w:rsidRPr="00924A65">
        <w:rPr>
          <w:rFonts w:cs="Arial"/>
          <w:i/>
          <w:sz w:val="20"/>
          <w:szCs w:val="20"/>
        </w:rPr>
        <w:t xml:space="preserve">National Employers` General Insurance v </w:t>
      </w:r>
      <w:proofErr w:type="spellStart"/>
      <w:r w:rsidR="00924A65" w:rsidRPr="00924A65">
        <w:rPr>
          <w:rFonts w:cs="Arial"/>
          <w:i/>
          <w:sz w:val="20"/>
          <w:szCs w:val="20"/>
        </w:rPr>
        <w:t>Jagers</w:t>
      </w:r>
      <w:proofErr w:type="spellEnd"/>
      <w:r w:rsidR="00EB3842">
        <w:rPr>
          <w:rFonts w:cs="Arial"/>
          <w:i/>
          <w:sz w:val="20"/>
          <w:szCs w:val="20"/>
          <w:lang w:val="en-US"/>
        </w:rPr>
        <w:t xml:space="preserve"> </w:t>
      </w:r>
      <w:r w:rsidR="00EB3842" w:rsidRPr="00EB3842">
        <w:rPr>
          <w:rFonts w:cs="Arial"/>
          <w:sz w:val="20"/>
          <w:szCs w:val="20"/>
          <w:lang w:val="en-US"/>
        </w:rPr>
        <w:t>1984 (4) SA 437 (E) at 440 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200A1" w14:textId="77777777" w:rsidR="00662540" w:rsidRDefault="00662540">
    <w:pPr>
      <w:pStyle w:val="Header"/>
      <w:jc w:val="right"/>
    </w:pPr>
    <w:r>
      <w:fldChar w:fldCharType="begin"/>
    </w:r>
    <w:r>
      <w:instrText xml:space="preserve"> PAGE   \* MERGEFORMAT </w:instrText>
    </w:r>
    <w:r>
      <w:fldChar w:fldCharType="separate"/>
    </w:r>
    <w:r w:rsidR="00CE0483">
      <w:rPr>
        <w:noProof/>
      </w:rPr>
      <w:t>9</w:t>
    </w:r>
    <w:r>
      <w:fldChar w:fldCharType="end"/>
    </w:r>
  </w:p>
  <w:p w14:paraId="1C6ED16B" w14:textId="77777777"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3215"/>
    <w:multiLevelType w:val="hybridMultilevel"/>
    <w:tmpl w:val="3954B8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1B01673"/>
    <w:multiLevelType w:val="hybridMultilevel"/>
    <w:tmpl w:val="B156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69512801"/>
    <w:multiLevelType w:val="hybridMultilevel"/>
    <w:tmpl w:val="910E62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67"/>
    <w:rsid w:val="00001951"/>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D77"/>
    <w:rsid w:val="00020692"/>
    <w:rsid w:val="00020CAB"/>
    <w:rsid w:val="000226E8"/>
    <w:rsid w:val="00022D0F"/>
    <w:rsid w:val="00023709"/>
    <w:rsid w:val="000241F7"/>
    <w:rsid w:val="000258AA"/>
    <w:rsid w:val="000259E3"/>
    <w:rsid w:val="000309A0"/>
    <w:rsid w:val="000312A7"/>
    <w:rsid w:val="00032FAD"/>
    <w:rsid w:val="000342F9"/>
    <w:rsid w:val="00034D80"/>
    <w:rsid w:val="000355FD"/>
    <w:rsid w:val="00036A90"/>
    <w:rsid w:val="00036F66"/>
    <w:rsid w:val="0003703F"/>
    <w:rsid w:val="00037142"/>
    <w:rsid w:val="00040FFE"/>
    <w:rsid w:val="0004175E"/>
    <w:rsid w:val="00042D93"/>
    <w:rsid w:val="00043CF5"/>
    <w:rsid w:val="00044D1C"/>
    <w:rsid w:val="00044EC7"/>
    <w:rsid w:val="0004602C"/>
    <w:rsid w:val="00047981"/>
    <w:rsid w:val="000501BF"/>
    <w:rsid w:val="000501EB"/>
    <w:rsid w:val="00050DEF"/>
    <w:rsid w:val="00052051"/>
    <w:rsid w:val="000530D0"/>
    <w:rsid w:val="00053B8F"/>
    <w:rsid w:val="00055531"/>
    <w:rsid w:val="000558B8"/>
    <w:rsid w:val="00061653"/>
    <w:rsid w:val="00062099"/>
    <w:rsid w:val="00063ACF"/>
    <w:rsid w:val="00063B8F"/>
    <w:rsid w:val="000644B5"/>
    <w:rsid w:val="0006607C"/>
    <w:rsid w:val="00067DC1"/>
    <w:rsid w:val="00071B93"/>
    <w:rsid w:val="00073688"/>
    <w:rsid w:val="00075E22"/>
    <w:rsid w:val="00075EF6"/>
    <w:rsid w:val="00076F72"/>
    <w:rsid w:val="0007785A"/>
    <w:rsid w:val="00077D4E"/>
    <w:rsid w:val="00080E27"/>
    <w:rsid w:val="000856BD"/>
    <w:rsid w:val="000857B0"/>
    <w:rsid w:val="00086328"/>
    <w:rsid w:val="00090F93"/>
    <w:rsid w:val="000911CB"/>
    <w:rsid w:val="00091934"/>
    <w:rsid w:val="00091FC6"/>
    <w:rsid w:val="000921A4"/>
    <w:rsid w:val="000929FA"/>
    <w:rsid w:val="00093EB8"/>
    <w:rsid w:val="00094F4D"/>
    <w:rsid w:val="00095FC2"/>
    <w:rsid w:val="00096A92"/>
    <w:rsid w:val="000A14C8"/>
    <w:rsid w:val="000A16DA"/>
    <w:rsid w:val="000A24ED"/>
    <w:rsid w:val="000A2AA4"/>
    <w:rsid w:val="000A3111"/>
    <w:rsid w:val="000A36B4"/>
    <w:rsid w:val="000A46D0"/>
    <w:rsid w:val="000A5CD3"/>
    <w:rsid w:val="000A7447"/>
    <w:rsid w:val="000A7DC6"/>
    <w:rsid w:val="000B1403"/>
    <w:rsid w:val="000B290E"/>
    <w:rsid w:val="000B2DDE"/>
    <w:rsid w:val="000B2FB5"/>
    <w:rsid w:val="000B5A74"/>
    <w:rsid w:val="000B7686"/>
    <w:rsid w:val="000C18B2"/>
    <w:rsid w:val="000C2E4A"/>
    <w:rsid w:val="000C3930"/>
    <w:rsid w:val="000C4C89"/>
    <w:rsid w:val="000D1452"/>
    <w:rsid w:val="000D1680"/>
    <w:rsid w:val="000D2143"/>
    <w:rsid w:val="000D481F"/>
    <w:rsid w:val="000D4DDA"/>
    <w:rsid w:val="000D53E1"/>
    <w:rsid w:val="000D65EC"/>
    <w:rsid w:val="000D70E5"/>
    <w:rsid w:val="000D7100"/>
    <w:rsid w:val="000E112A"/>
    <w:rsid w:val="000E13C5"/>
    <w:rsid w:val="000E1D91"/>
    <w:rsid w:val="000E1FDF"/>
    <w:rsid w:val="000E2401"/>
    <w:rsid w:val="000E242E"/>
    <w:rsid w:val="000E25C9"/>
    <w:rsid w:val="000E4AD2"/>
    <w:rsid w:val="000E5F25"/>
    <w:rsid w:val="000E727A"/>
    <w:rsid w:val="000E7F21"/>
    <w:rsid w:val="000F04D7"/>
    <w:rsid w:val="000F16B9"/>
    <w:rsid w:val="000F1A92"/>
    <w:rsid w:val="000F2018"/>
    <w:rsid w:val="000F2BF2"/>
    <w:rsid w:val="000F32E0"/>
    <w:rsid w:val="000F3A16"/>
    <w:rsid w:val="000F7D26"/>
    <w:rsid w:val="00101576"/>
    <w:rsid w:val="0010166B"/>
    <w:rsid w:val="00103C38"/>
    <w:rsid w:val="001074F6"/>
    <w:rsid w:val="001079CB"/>
    <w:rsid w:val="00110899"/>
    <w:rsid w:val="00111942"/>
    <w:rsid w:val="00111C4D"/>
    <w:rsid w:val="00112FFC"/>
    <w:rsid w:val="00115B34"/>
    <w:rsid w:val="00115F90"/>
    <w:rsid w:val="00116727"/>
    <w:rsid w:val="0011760E"/>
    <w:rsid w:val="0011794F"/>
    <w:rsid w:val="00117D54"/>
    <w:rsid w:val="00120B17"/>
    <w:rsid w:val="001210C7"/>
    <w:rsid w:val="00121190"/>
    <w:rsid w:val="001221E1"/>
    <w:rsid w:val="001223DD"/>
    <w:rsid w:val="00122DBE"/>
    <w:rsid w:val="001236BE"/>
    <w:rsid w:val="00125409"/>
    <w:rsid w:val="00130C29"/>
    <w:rsid w:val="00130F62"/>
    <w:rsid w:val="001314F6"/>
    <w:rsid w:val="00131B0E"/>
    <w:rsid w:val="0013212B"/>
    <w:rsid w:val="001327A3"/>
    <w:rsid w:val="00133CCB"/>
    <w:rsid w:val="00133FAF"/>
    <w:rsid w:val="00134BAA"/>
    <w:rsid w:val="00134D77"/>
    <w:rsid w:val="00134F8F"/>
    <w:rsid w:val="00135525"/>
    <w:rsid w:val="001378EA"/>
    <w:rsid w:val="00140648"/>
    <w:rsid w:val="001409AA"/>
    <w:rsid w:val="00141474"/>
    <w:rsid w:val="00141C30"/>
    <w:rsid w:val="00141D47"/>
    <w:rsid w:val="00142724"/>
    <w:rsid w:val="00142894"/>
    <w:rsid w:val="00143356"/>
    <w:rsid w:val="00143490"/>
    <w:rsid w:val="00143BC3"/>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1148"/>
    <w:rsid w:val="00161E1D"/>
    <w:rsid w:val="0016406E"/>
    <w:rsid w:val="001658A5"/>
    <w:rsid w:val="0016634C"/>
    <w:rsid w:val="001666F7"/>
    <w:rsid w:val="00167074"/>
    <w:rsid w:val="00170661"/>
    <w:rsid w:val="00170734"/>
    <w:rsid w:val="00171240"/>
    <w:rsid w:val="00172288"/>
    <w:rsid w:val="001726A5"/>
    <w:rsid w:val="00172961"/>
    <w:rsid w:val="001736C9"/>
    <w:rsid w:val="00173AAF"/>
    <w:rsid w:val="001754DA"/>
    <w:rsid w:val="00175A44"/>
    <w:rsid w:val="0017646C"/>
    <w:rsid w:val="00176C90"/>
    <w:rsid w:val="0017700C"/>
    <w:rsid w:val="00180F4F"/>
    <w:rsid w:val="00181AC7"/>
    <w:rsid w:val="00182B3D"/>
    <w:rsid w:val="00183C05"/>
    <w:rsid w:val="00184EDE"/>
    <w:rsid w:val="00184EE1"/>
    <w:rsid w:val="00184FD1"/>
    <w:rsid w:val="00185385"/>
    <w:rsid w:val="0018593B"/>
    <w:rsid w:val="00186893"/>
    <w:rsid w:val="001879E3"/>
    <w:rsid w:val="00190985"/>
    <w:rsid w:val="001930EB"/>
    <w:rsid w:val="00194118"/>
    <w:rsid w:val="00195DCD"/>
    <w:rsid w:val="00197B5C"/>
    <w:rsid w:val="00197ED5"/>
    <w:rsid w:val="00197FE8"/>
    <w:rsid w:val="001A0110"/>
    <w:rsid w:val="001A144A"/>
    <w:rsid w:val="001A15AD"/>
    <w:rsid w:val="001A21A3"/>
    <w:rsid w:val="001A2BA6"/>
    <w:rsid w:val="001A3842"/>
    <w:rsid w:val="001A712D"/>
    <w:rsid w:val="001B0A5D"/>
    <w:rsid w:val="001B12E0"/>
    <w:rsid w:val="001B1D7F"/>
    <w:rsid w:val="001B3B94"/>
    <w:rsid w:val="001B4A4B"/>
    <w:rsid w:val="001B6745"/>
    <w:rsid w:val="001B7E1F"/>
    <w:rsid w:val="001C037D"/>
    <w:rsid w:val="001C0761"/>
    <w:rsid w:val="001C0910"/>
    <w:rsid w:val="001C0C9D"/>
    <w:rsid w:val="001C0D92"/>
    <w:rsid w:val="001C0F5A"/>
    <w:rsid w:val="001C1A0E"/>
    <w:rsid w:val="001C2444"/>
    <w:rsid w:val="001C402C"/>
    <w:rsid w:val="001C41B0"/>
    <w:rsid w:val="001C46E6"/>
    <w:rsid w:val="001C4789"/>
    <w:rsid w:val="001C5800"/>
    <w:rsid w:val="001C682E"/>
    <w:rsid w:val="001C71EE"/>
    <w:rsid w:val="001C7916"/>
    <w:rsid w:val="001D0BFC"/>
    <w:rsid w:val="001D1C4C"/>
    <w:rsid w:val="001D2EF3"/>
    <w:rsid w:val="001D5770"/>
    <w:rsid w:val="001E1B81"/>
    <w:rsid w:val="001E5488"/>
    <w:rsid w:val="001E60A7"/>
    <w:rsid w:val="001E74EA"/>
    <w:rsid w:val="001F0BCC"/>
    <w:rsid w:val="001F3F05"/>
    <w:rsid w:val="001F4140"/>
    <w:rsid w:val="001F4EF8"/>
    <w:rsid w:val="001F55C5"/>
    <w:rsid w:val="001F60AD"/>
    <w:rsid w:val="001F717C"/>
    <w:rsid w:val="0020195A"/>
    <w:rsid w:val="00204C96"/>
    <w:rsid w:val="00204FA7"/>
    <w:rsid w:val="0020609D"/>
    <w:rsid w:val="0020786D"/>
    <w:rsid w:val="00207EC1"/>
    <w:rsid w:val="0021102C"/>
    <w:rsid w:val="0021117B"/>
    <w:rsid w:val="002133C6"/>
    <w:rsid w:val="00213D43"/>
    <w:rsid w:val="00215096"/>
    <w:rsid w:val="0021620D"/>
    <w:rsid w:val="00220945"/>
    <w:rsid w:val="00220A91"/>
    <w:rsid w:val="0022151F"/>
    <w:rsid w:val="00222460"/>
    <w:rsid w:val="00223013"/>
    <w:rsid w:val="0022434E"/>
    <w:rsid w:val="002243D3"/>
    <w:rsid w:val="0022446B"/>
    <w:rsid w:val="00224DF3"/>
    <w:rsid w:val="002251DC"/>
    <w:rsid w:val="002251E0"/>
    <w:rsid w:val="00225521"/>
    <w:rsid w:val="00232558"/>
    <w:rsid w:val="00232DB1"/>
    <w:rsid w:val="00232E1A"/>
    <w:rsid w:val="002334FC"/>
    <w:rsid w:val="002336E9"/>
    <w:rsid w:val="00233D60"/>
    <w:rsid w:val="00234E7B"/>
    <w:rsid w:val="0023534E"/>
    <w:rsid w:val="00235878"/>
    <w:rsid w:val="0023595B"/>
    <w:rsid w:val="002359A2"/>
    <w:rsid w:val="002362CD"/>
    <w:rsid w:val="00236F57"/>
    <w:rsid w:val="002416C5"/>
    <w:rsid w:val="00244D4B"/>
    <w:rsid w:val="00246361"/>
    <w:rsid w:val="00246674"/>
    <w:rsid w:val="0025300D"/>
    <w:rsid w:val="00253308"/>
    <w:rsid w:val="00254441"/>
    <w:rsid w:val="00257083"/>
    <w:rsid w:val="002579A8"/>
    <w:rsid w:val="00260348"/>
    <w:rsid w:val="00261313"/>
    <w:rsid w:val="00261F2A"/>
    <w:rsid w:val="00262A5C"/>
    <w:rsid w:val="0026343E"/>
    <w:rsid w:val="0026376C"/>
    <w:rsid w:val="00265377"/>
    <w:rsid w:val="00273438"/>
    <w:rsid w:val="002736B4"/>
    <w:rsid w:val="002738FE"/>
    <w:rsid w:val="00275052"/>
    <w:rsid w:val="00276370"/>
    <w:rsid w:val="00277A6A"/>
    <w:rsid w:val="00280832"/>
    <w:rsid w:val="002823F8"/>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214"/>
    <w:rsid w:val="002969E3"/>
    <w:rsid w:val="00296A7A"/>
    <w:rsid w:val="002A149E"/>
    <w:rsid w:val="002A3B20"/>
    <w:rsid w:val="002A4686"/>
    <w:rsid w:val="002A4E11"/>
    <w:rsid w:val="002A5A2F"/>
    <w:rsid w:val="002A62DC"/>
    <w:rsid w:val="002B00C7"/>
    <w:rsid w:val="002B0ADF"/>
    <w:rsid w:val="002B0CF7"/>
    <w:rsid w:val="002B2E9C"/>
    <w:rsid w:val="002B3444"/>
    <w:rsid w:val="002B3A1C"/>
    <w:rsid w:val="002B3CE6"/>
    <w:rsid w:val="002B3D55"/>
    <w:rsid w:val="002B3EA5"/>
    <w:rsid w:val="002B4320"/>
    <w:rsid w:val="002B4DD2"/>
    <w:rsid w:val="002B5342"/>
    <w:rsid w:val="002B6508"/>
    <w:rsid w:val="002B6CE6"/>
    <w:rsid w:val="002C253E"/>
    <w:rsid w:val="002C42C5"/>
    <w:rsid w:val="002C442A"/>
    <w:rsid w:val="002C7D3F"/>
    <w:rsid w:val="002D0837"/>
    <w:rsid w:val="002D184D"/>
    <w:rsid w:val="002D22FB"/>
    <w:rsid w:val="002D3739"/>
    <w:rsid w:val="002D389E"/>
    <w:rsid w:val="002D473E"/>
    <w:rsid w:val="002D4758"/>
    <w:rsid w:val="002D4988"/>
    <w:rsid w:val="002E0A8A"/>
    <w:rsid w:val="002E1259"/>
    <w:rsid w:val="002E4559"/>
    <w:rsid w:val="002E5416"/>
    <w:rsid w:val="002E6E4C"/>
    <w:rsid w:val="002E6EAA"/>
    <w:rsid w:val="002E7956"/>
    <w:rsid w:val="002E7C04"/>
    <w:rsid w:val="002F0090"/>
    <w:rsid w:val="002F0DC7"/>
    <w:rsid w:val="002F1674"/>
    <w:rsid w:val="002F2A51"/>
    <w:rsid w:val="002F357C"/>
    <w:rsid w:val="002F57FE"/>
    <w:rsid w:val="002F5EE0"/>
    <w:rsid w:val="002F6B09"/>
    <w:rsid w:val="002F6B2D"/>
    <w:rsid w:val="002F7836"/>
    <w:rsid w:val="00301DEE"/>
    <w:rsid w:val="00301F4A"/>
    <w:rsid w:val="00303355"/>
    <w:rsid w:val="003039F2"/>
    <w:rsid w:val="00306DEB"/>
    <w:rsid w:val="003126DC"/>
    <w:rsid w:val="00312EF8"/>
    <w:rsid w:val="00312FD2"/>
    <w:rsid w:val="00314129"/>
    <w:rsid w:val="00314216"/>
    <w:rsid w:val="0031464B"/>
    <w:rsid w:val="00314774"/>
    <w:rsid w:val="003156A8"/>
    <w:rsid w:val="003204AA"/>
    <w:rsid w:val="003211A7"/>
    <w:rsid w:val="00321AC6"/>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624"/>
    <w:rsid w:val="00340E32"/>
    <w:rsid w:val="0034144F"/>
    <w:rsid w:val="00341CD8"/>
    <w:rsid w:val="00343A52"/>
    <w:rsid w:val="003445E1"/>
    <w:rsid w:val="00345971"/>
    <w:rsid w:val="00345D60"/>
    <w:rsid w:val="00346453"/>
    <w:rsid w:val="00351DA6"/>
    <w:rsid w:val="00352B3A"/>
    <w:rsid w:val="00352D5D"/>
    <w:rsid w:val="003531BA"/>
    <w:rsid w:val="003556B6"/>
    <w:rsid w:val="00355EBF"/>
    <w:rsid w:val="003567DB"/>
    <w:rsid w:val="00360042"/>
    <w:rsid w:val="00362E29"/>
    <w:rsid w:val="00363AD6"/>
    <w:rsid w:val="003664D7"/>
    <w:rsid w:val="00367A06"/>
    <w:rsid w:val="00367BD3"/>
    <w:rsid w:val="00367E94"/>
    <w:rsid w:val="00370892"/>
    <w:rsid w:val="0037162B"/>
    <w:rsid w:val="00371A29"/>
    <w:rsid w:val="00372B12"/>
    <w:rsid w:val="00373B3B"/>
    <w:rsid w:val="00373DD7"/>
    <w:rsid w:val="003755C8"/>
    <w:rsid w:val="00376137"/>
    <w:rsid w:val="00376B3F"/>
    <w:rsid w:val="00376D3B"/>
    <w:rsid w:val="00376E88"/>
    <w:rsid w:val="003779B1"/>
    <w:rsid w:val="00377DF6"/>
    <w:rsid w:val="00380283"/>
    <w:rsid w:val="00380A86"/>
    <w:rsid w:val="00380AEC"/>
    <w:rsid w:val="00383B08"/>
    <w:rsid w:val="00385440"/>
    <w:rsid w:val="00390472"/>
    <w:rsid w:val="00391B17"/>
    <w:rsid w:val="00391FEE"/>
    <w:rsid w:val="00392064"/>
    <w:rsid w:val="00392F96"/>
    <w:rsid w:val="00393038"/>
    <w:rsid w:val="00393346"/>
    <w:rsid w:val="00394866"/>
    <w:rsid w:val="003948D2"/>
    <w:rsid w:val="00394A86"/>
    <w:rsid w:val="00394E9E"/>
    <w:rsid w:val="00394FD6"/>
    <w:rsid w:val="00395FC6"/>
    <w:rsid w:val="00396B48"/>
    <w:rsid w:val="00397CCA"/>
    <w:rsid w:val="00397FD3"/>
    <w:rsid w:val="003A05B4"/>
    <w:rsid w:val="003A12E6"/>
    <w:rsid w:val="003A1571"/>
    <w:rsid w:val="003A1A10"/>
    <w:rsid w:val="003A1A15"/>
    <w:rsid w:val="003A1E54"/>
    <w:rsid w:val="003A28E2"/>
    <w:rsid w:val="003A4407"/>
    <w:rsid w:val="003A594D"/>
    <w:rsid w:val="003A74E8"/>
    <w:rsid w:val="003B0CFD"/>
    <w:rsid w:val="003B175E"/>
    <w:rsid w:val="003B35EF"/>
    <w:rsid w:val="003B361C"/>
    <w:rsid w:val="003B746E"/>
    <w:rsid w:val="003C1F20"/>
    <w:rsid w:val="003C2BC3"/>
    <w:rsid w:val="003C7474"/>
    <w:rsid w:val="003D06B0"/>
    <w:rsid w:val="003D154D"/>
    <w:rsid w:val="003D16E8"/>
    <w:rsid w:val="003D2089"/>
    <w:rsid w:val="003D3463"/>
    <w:rsid w:val="003D4666"/>
    <w:rsid w:val="003D692F"/>
    <w:rsid w:val="003D71F2"/>
    <w:rsid w:val="003D77D6"/>
    <w:rsid w:val="003E2D98"/>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2CB"/>
    <w:rsid w:val="003F77F7"/>
    <w:rsid w:val="004008A1"/>
    <w:rsid w:val="00403621"/>
    <w:rsid w:val="00404296"/>
    <w:rsid w:val="00404A25"/>
    <w:rsid w:val="00404D61"/>
    <w:rsid w:val="00405C6E"/>
    <w:rsid w:val="00406659"/>
    <w:rsid w:val="004073C6"/>
    <w:rsid w:val="00412F87"/>
    <w:rsid w:val="004147C7"/>
    <w:rsid w:val="00414C05"/>
    <w:rsid w:val="00415258"/>
    <w:rsid w:val="00415566"/>
    <w:rsid w:val="0041643E"/>
    <w:rsid w:val="00422921"/>
    <w:rsid w:val="00422C2A"/>
    <w:rsid w:val="00422C7C"/>
    <w:rsid w:val="0042301F"/>
    <w:rsid w:val="0042330B"/>
    <w:rsid w:val="0042421B"/>
    <w:rsid w:val="00425886"/>
    <w:rsid w:val="00427947"/>
    <w:rsid w:val="00427ED3"/>
    <w:rsid w:val="0043005E"/>
    <w:rsid w:val="00430F8C"/>
    <w:rsid w:val="004315C7"/>
    <w:rsid w:val="004335CB"/>
    <w:rsid w:val="00433CB1"/>
    <w:rsid w:val="004341DE"/>
    <w:rsid w:val="0043629D"/>
    <w:rsid w:val="00436F42"/>
    <w:rsid w:val="00440C92"/>
    <w:rsid w:val="00440F22"/>
    <w:rsid w:val="0044132B"/>
    <w:rsid w:val="00441880"/>
    <w:rsid w:val="00445AD9"/>
    <w:rsid w:val="0044712B"/>
    <w:rsid w:val="00460F7B"/>
    <w:rsid w:val="004611D9"/>
    <w:rsid w:val="004619B6"/>
    <w:rsid w:val="00461AF4"/>
    <w:rsid w:val="00462417"/>
    <w:rsid w:val="00462780"/>
    <w:rsid w:val="00464842"/>
    <w:rsid w:val="004659BE"/>
    <w:rsid w:val="00466270"/>
    <w:rsid w:val="00466C0D"/>
    <w:rsid w:val="00466E2C"/>
    <w:rsid w:val="004670BF"/>
    <w:rsid w:val="00467966"/>
    <w:rsid w:val="0047000B"/>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7F1E"/>
    <w:rsid w:val="00490A5E"/>
    <w:rsid w:val="00490A96"/>
    <w:rsid w:val="00492D0A"/>
    <w:rsid w:val="00495E3A"/>
    <w:rsid w:val="00497EF5"/>
    <w:rsid w:val="004A490A"/>
    <w:rsid w:val="004A65A5"/>
    <w:rsid w:val="004A6AA2"/>
    <w:rsid w:val="004A7DAA"/>
    <w:rsid w:val="004A7E48"/>
    <w:rsid w:val="004B1AEF"/>
    <w:rsid w:val="004B37F7"/>
    <w:rsid w:val="004B42FC"/>
    <w:rsid w:val="004B57A9"/>
    <w:rsid w:val="004B6D74"/>
    <w:rsid w:val="004C09EF"/>
    <w:rsid w:val="004C273F"/>
    <w:rsid w:val="004C4036"/>
    <w:rsid w:val="004C5BC7"/>
    <w:rsid w:val="004C6C0C"/>
    <w:rsid w:val="004C71DB"/>
    <w:rsid w:val="004C796E"/>
    <w:rsid w:val="004D2689"/>
    <w:rsid w:val="004D30AD"/>
    <w:rsid w:val="004D43A4"/>
    <w:rsid w:val="004D48DD"/>
    <w:rsid w:val="004D4C87"/>
    <w:rsid w:val="004D5920"/>
    <w:rsid w:val="004D5C0A"/>
    <w:rsid w:val="004D5FD9"/>
    <w:rsid w:val="004E06E5"/>
    <w:rsid w:val="004E0D6B"/>
    <w:rsid w:val="004E156E"/>
    <w:rsid w:val="004E4091"/>
    <w:rsid w:val="004F0E9E"/>
    <w:rsid w:val="004F2271"/>
    <w:rsid w:val="004F2763"/>
    <w:rsid w:val="004F43D1"/>
    <w:rsid w:val="004F4A59"/>
    <w:rsid w:val="004F699F"/>
    <w:rsid w:val="004F727E"/>
    <w:rsid w:val="004F7672"/>
    <w:rsid w:val="005005CD"/>
    <w:rsid w:val="00502818"/>
    <w:rsid w:val="00502A16"/>
    <w:rsid w:val="00502A4E"/>
    <w:rsid w:val="00502C96"/>
    <w:rsid w:val="00502DF8"/>
    <w:rsid w:val="00503133"/>
    <w:rsid w:val="005039CF"/>
    <w:rsid w:val="005055F2"/>
    <w:rsid w:val="005056F0"/>
    <w:rsid w:val="00507D93"/>
    <w:rsid w:val="00510E12"/>
    <w:rsid w:val="00511395"/>
    <w:rsid w:val="005116D5"/>
    <w:rsid w:val="00511FE2"/>
    <w:rsid w:val="00512111"/>
    <w:rsid w:val="005140E0"/>
    <w:rsid w:val="0051467A"/>
    <w:rsid w:val="00516D14"/>
    <w:rsid w:val="00516F95"/>
    <w:rsid w:val="00517C72"/>
    <w:rsid w:val="00521730"/>
    <w:rsid w:val="005234BE"/>
    <w:rsid w:val="00524228"/>
    <w:rsid w:val="00524729"/>
    <w:rsid w:val="00525CC5"/>
    <w:rsid w:val="0052609A"/>
    <w:rsid w:val="0052690A"/>
    <w:rsid w:val="005276BB"/>
    <w:rsid w:val="00530CF6"/>
    <w:rsid w:val="00530DF3"/>
    <w:rsid w:val="00531278"/>
    <w:rsid w:val="00531D01"/>
    <w:rsid w:val="0053245E"/>
    <w:rsid w:val="00532EE4"/>
    <w:rsid w:val="0053428B"/>
    <w:rsid w:val="00535D82"/>
    <w:rsid w:val="00536812"/>
    <w:rsid w:val="00537FE1"/>
    <w:rsid w:val="00543D59"/>
    <w:rsid w:val="00543F2A"/>
    <w:rsid w:val="00545A6C"/>
    <w:rsid w:val="00546809"/>
    <w:rsid w:val="00546928"/>
    <w:rsid w:val="00547898"/>
    <w:rsid w:val="00551B3C"/>
    <w:rsid w:val="00551B5E"/>
    <w:rsid w:val="005544CA"/>
    <w:rsid w:val="00554868"/>
    <w:rsid w:val="005552D5"/>
    <w:rsid w:val="00555ED0"/>
    <w:rsid w:val="00556B74"/>
    <w:rsid w:val="00560021"/>
    <w:rsid w:val="00560554"/>
    <w:rsid w:val="005613C4"/>
    <w:rsid w:val="005623EF"/>
    <w:rsid w:val="0056429B"/>
    <w:rsid w:val="005650ED"/>
    <w:rsid w:val="00566892"/>
    <w:rsid w:val="00567B0A"/>
    <w:rsid w:val="005703E1"/>
    <w:rsid w:val="00572201"/>
    <w:rsid w:val="00572EC2"/>
    <w:rsid w:val="00575B78"/>
    <w:rsid w:val="00575E78"/>
    <w:rsid w:val="00576ECA"/>
    <w:rsid w:val="005770B5"/>
    <w:rsid w:val="005777AC"/>
    <w:rsid w:val="00577ECA"/>
    <w:rsid w:val="005805F6"/>
    <w:rsid w:val="00582421"/>
    <w:rsid w:val="00582487"/>
    <w:rsid w:val="0058401A"/>
    <w:rsid w:val="00584852"/>
    <w:rsid w:val="00586ECA"/>
    <w:rsid w:val="00587011"/>
    <w:rsid w:val="005922BA"/>
    <w:rsid w:val="005946AC"/>
    <w:rsid w:val="00595B72"/>
    <w:rsid w:val="0059749F"/>
    <w:rsid w:val="00597810"/>
    <w:rsid w:val="005A2081"/>
    <w:rsid w:val="005A40DE"/>
    <w:rsid w:val="005A594A"/>
    <w:rsid w:val="005A66BC"/>
    <w:rsid w:val="005A767F"/>
    <w:rsid w:val="005A7D7B"/>
    <w:rsid w:val="005A7EE2"/>
    <w:rsid w:val="005B006E"/>
    <w:rsid w:val="005B0775"/>
    <w:rsid w:val="005B0E2A"/>
    <w:rsid w:val="005B0E41"/>
    <w:rsid w:val="005B12B4"/>
    <w:rsid w:val="005B1BA4"/>
    <w:rsid w:val="005B457C"/>
    <w:rsid w:val="005B4CE1"/>
    <w:rsid w:val="005B500D"/>
    <w:rsid w:val="005C0884"/>
    <w:rsid w:val="005C2105"/>
    <w:rsid w:val="005C217D"/>
    <w:rsid w:val="005C32A2"/>
    <w:rsid w:val="005C3987"/>
    <w:rsid w:val="005C665E"/>
    <w:rsid w:val="005C6971"/>
    <w:rsid w:val="005C705B"/>
    <w:rsid w:val="005D01B4"/>
    <w:rsid w:val="005D37AC"/>
    <w:rsid w:val="005D3FEC"/>
    <w:rsid w:val="005D4163"/>
    <w:rsid w:val="005D5788"/>
    <w:rsid w:val="005D6A3E"/>
    <w:rsid w:val="005D7AAD"/>
    <w:rsid w:val="005D7FCA"/>
    <w:rsid w:val="005E0ADE"/>
    <w:rsid w:val="005E256F"/>
    <w:rsid w:val="005E387B"/>
    <w:rsid w:val="005E6E31"/>
    <w:rsid w:val="005E7FED"/>
    <w:rsid w:val="005F0220"/>
    <w:rsid w:val="005F1286"/>
    <w:rsid w:val="005F1C9C"/>
    <w:rsid w:val="005F1D9F"/>
    <w:rsid w:val="005F2712"/>
    <w:rsid w:val="005F3BCF"/>
    <w:rsid w:val="005F3F4F"/>
    <w:rsid w:val="005F473C"/>
    <w:rsid w:val="005F5291"/>
    <w:rsid w:val="005F559D"/>
    <w:rsid w:val="005F7797"/>
    <w:rsid w:val="00600AEB"/>
    <w:rsid w:val="00601B08"/>
    <w:rsid w:val="00604840"/>
    <w:rsid w:val="00605FC1"/>
    <w:rsid w:val="00610A7A"/>
    <w:rsid w:val="00611803"/>
    <w:rsid w:val="00611CB8"/>
    <w:rsid w:val="006123FF"/>
    <w:rsid w:val="006139E4"/>
    <w:rsid w:val="00613D21"/>
    <w:rsid w:val="00615460"/>
    <w:rsid w:val="00617B9A"/>
    <w:rsid w:val="00621003"/>
    <w:rsid w:val="006214D9"/>
    <w:rsid w:val="00621BE0"/>
    <w:rsid w:val="006223EC"/>
    <w:rsid w:val="00622437"/>
    <w:rsid w:val="00622729"/>
    <w:rsid w:val="00622DC9"/>
    <w:rsid w:val="006233E6"/>
    <w:rsid w:val="00624BEC"/>
    <w:rsid w:val="0062515D"/>
    <w:rsid w:val="00625395"/>
    <w:rsid w:val="00627B31"/>
    <w:rsid w:val="00631C61"/>
    <w:rsid w:val="00632690"/>
    <w:rsid w:val="00632BD2"/>
    <w:rsid w:val="00633DB4"/>
    <w:rsid w:val="00634022"/>
    <w:rsid w:val="00634681"/>
    <w:rsid w:val="00634CD5"/>
    <w:rsid w:val="00634F0B"/>
    <w:rsid w:val="006359B6"/>
    <w:rsid w:val="00637B29"/>
    <w:rsid w:val="0064107C"/>
    <w:rsid w:val="0064442E"/>
    <w:rsid w:val="00647233"/>
    <w:rsid w:val="00650DFB"/>
    <w:rsid w:val="00652224"/>
    <w:rsid w:val="0065290B"/>
    <w:rsid w:val="00652CB8"/>
    <w:rsid w:val="00653DD4"/>
    <w:rsid w:val="00656E3A"/>
    <w:rsid w:val="00656F21"/>
    <w:rsid w:val="00662540"/>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2319"/>
    <w:rsid w:val="006948C5"/>
    <w:rsid w:val="006965E9"/>
    <w:rsid w:val="006A00F9"/>
    <w:rsid w:val="006A0EF6"/>
    <w:rsid w:val="006A1E10"/>
    <w:rsid w:val="006A2180"/>
    <w:rsid w:val="006A4021"/>
    <w:rsid w:val="006A4833"/>
    <w:rsid w:val="006A6211"/>
    <w:rsid w:val="006B0AB9"/>
    <w:rsid w:val="006B3AEF"/>
    <w:rsid w:val="006B400C"/>
    <w:rsid w:val="006B4039"/>
    <w:rsid w:val="006B60A4"/>
    <w:rsid w:val="006B7494"/>
    <w:rsid w:val="006B7633"/>
    <w:rsid w:val="006C1084"/>
    <w:rsid w:val="006C3554"/>
    <w:rsid w:val="006C46A0"/>
    <w:rsid w:val="006C512D"/>
    <w:rsid w:val="006C613C"/>
    <w:rsid w:val="006C6150"/>
    <w:rsid w:val="006C6CC9"/>
    <w:rsid w:val="006D0023"/>
    <w:rsid w:val="006D03AF"/>
    <w:rsid w:val="006D0AA7"/>
    <w:rsid w:val="006D122A"/>
    <w:rsid w:val="006D22EE"/>
    <w:rsid w:val="006D2D7A"/>
    <w:rsid w:val="006D433E"/>
    <w:rsid w:val="006D5219"/>
    <w:rsid w:val="006D56D6"/>
    <w:rsid w:val="006D5C05"/>
    <w:rsid w:val="006E090D"/>
    <w:rsid w:val="006E0984"/>
    <w:rsid w:val="006E2EF9"/>
    <w:rsid w:val="006E37F4"/>
    <w:rsid w:val="006E3CC4"/>
    <w:rsid w:val="006E431B"/>
    <w:rsid w:val="006E4874"/>
    <w:rsid w:val="006E6694"/>
    <w:rsid w:val="006E6E7F"/>
    <w:rsid w:val="006E713C"/>
    <w:rsid w:val="006F2140"/>
    <w:rsid w:val="006F24D1"/>
    <w:rsid w:val="006F2B02"/>
    <w:rsid w:val="006F46B7"/>
    <w:rsid w:val="006F4E66"/>
    <w:rsid w:val="006F4ED3"/>
    <w:rsid w:val="006F5F4A"/>
    <w:rsid w:val="006F6343"/>
    <w:rsid w:val="00700181"/>
    <w:rsid w:val="00703C79"/>
    <w:rsid w:val="007045B9"/>
    <w:rsid w:val="00704752"/>
    <w:rsid w:val="0070478B"/>
    <w:rsid w:val="00706DDA"/>
    <w:rsid w:val="00707C34"/>
    <w:rsid w:val="00711119"/>
    <w:rsid w:val="0071152A"/>
    <w:rsid w:val="00711F71"/>
    <w:rsid w:val="00712264"/>
    <w:rsid w:val="00714046"/>
    <w:rsid w:val="00715174"/>
    <w:rsid w:val="00716CB6"/>
    <w:rsid w:val="0071752D"/>
    <w:rsid w:val="00720B0A"/>
    <w:rsid w:val="00720CF1"/>
    <w:rsid w:val="007215C9"/>
    <w:rsid w:val="00721B05"/>
    <w:rsid w:val="00723072"/>
    <w:rsid w:val="00723442"/>
    <w:rsid w:val="00723F0B"/>
    <w:rsid w:val="00726D8F"/>
    <w:rsid w:val="007275BD"/>
    <w:rsid w:val="007309C0"/>
    <w:rsid w:val="00731280"/>
    <w:rsid w:val="00731395"/>
    <w:rsid w:val="00731874"/>
    <w:rsid w:val="0073296A"/>
    <w:rsid w:val="00734433"/>
    <w:rsid w:val="0073619F"/>
    <w:rsid w:val="007362A2"/>
    <w:rsid w:val="00740AFA"/>
    <w:rsid w:val="00740D8B"/>
    <w:rsid w:val="00741B0B"/>
    <w:rsid w:val="00742154"/>
    <w:rsid w:val="00743420"/>
    <w:rsid w:val="00744CBE"/>
    <w:rsid w:val="0074603A"/>
    <w:rsid w:val="00747520"/>
    <w:rsid w:val="0075374C"/>
    <w:rsid w:val="00753E5C"/>
    <w:rsid w:val="00755290"/>
    <w:rsid w:val="00755935"/>
    <w:rsid w:val="007566BF"/>
    <w:rsid w:val="00757684"/>
    <w:rsid w:val="00757F19"/>
    <w:rsid w:val="00757F90"/>
    <w:rsid w:val="00762F0B"/>
    <w:rsid w:val="0076410A"/>
    <w:rsid w:val="0076600D"/>
    <w:rsid w:val="007707F6"/>
    <w:rsid w:val="00774590"/>
    <w:rsid w:val="007767B7"/>
    <w:rsid w:val="007775D2"/>
    <w:rsid w:val="007801CE"/>
    <w:rsid w:val="007802FA"/>
    <w:rsid w:val="00780D44"/>
    <w:rsid w:val="00780E76"/>
    <w:rsid w:val="00781095"/>
    <w:rsid w:val="0078146B"/>
    <w:rsid w:val="007822D3"/>
    <w:rsid w:val="0078476A"/>
    <w:rsid w:val="007858B6"/>
    <w:rsid w:val="00785B71"/>
    <w:rsid w:val="0078730A"/>
    <w:rsid w:val="007877D6"/>
    <w:rsid w:val="00790878"/>
    <w:rsid w:val="00790A50"/>
    <w:rsid w:val="0079290E"/>
    <w:rsid w:val="00793F70"/>
    <w:rsid w:val="0079523C"/>
    <w:rsid w:val="007A0326"/>
    <w:rsid w:val="007A032E"/>
    <w:rsid w:val="007A0F8A"/>
    <w:rsid w:val="007A13B0"/>
    <w:rsid w:val="007A2036"/>
    <w:rsid w:val="007A2CC7"/>
    <w:rsid w:val="007A2F09"/>
    <w:rsid w:val="007A3D40"/>
    <w:rsid w:val="007A78F2"/>
    <w:rsid w:val="007A7AC9"/>
    <w:rsid w:val="007B08EE"/>
    <w:rsid w:val="007B0B38"/>
    <w:rsid w:val="007B14AE"/>
    <w:rsid w:val="007B1F33"/>
    <w:rsid w:val="007B34C8"/>
    <w:rsid w:val="007B3D03"/>
    <w:rsid w:val="007B45B5"/>
    <w:rsid w:val="007B4935"/>
    <w:rsid w:val="007B4E78"/>
    <w:rsid w:val="007B5D91"/>
    <w:rsid w:val="007B661C"/>
    <w:rsid w:val="007B6C0A"/>
    <w:rsid w:val="007B70B0"/>
    <w:rsid w:val="007B7F3E"/>
    <w:rsid w:val="007C026A"/>
    <w:rsid w:val="007C2939"/>
    <w:rsid w:val="007C2B08"/>
    <w:rsid w:val="007C3AB5"/>
    <w:rsid w:val="007C4190"/>
    <w:rsid w:val="007C4568"/>
    <w:rsid w:val="007C48D9"/>
    <w:rsid w:val="007C62AA"/>
    <w:rsid w:val="007C69F0"/>
    <w:rsid w:val="007C6D2A"/>
    <w:rsid w:val="007C76B5"/>
    <w:rsid w:val="007C7920"/>
    <w:rsid w:val="007D21F5"/>
    <w:rsid w:val="007D2442"/>
    <w:rsid w:val="007D2FEB"/>
    <w:rsid w:val="007D57D8"/>
    <w:rsid w:val="007D5A68"/>
    <w:rsid w:val="007D73E7"/>
    <w:rsid w:val="007E02DA"/>
    <w:rsid w:val="007E0895"/>
    <w:rsid w:val="007E0CA6"/>
    <w:rsid w:val="007E12C9"/>
    <w:rsid w:val="007E2458"/>
    <w:rsid w:val="007E2F81"/>
    <w:rsid w:val="007E32C7"/>
    <w:rsid w:val="007E349A"/>
    <w:rsid w:val="007E3661"/>
    <w:rsid w:val="007E4482"/>
    <w:rsid w:val="007E578C"/>
    <w:rsid w:val="007F0DD2"/>
    <w:rsid w:val="007F1014"/>
    <w:rsid w:val="007F1670"/>
    <w:rsid w:val="007F211F"/>
    <w:rsid w:val="007F382A"/>
    <w:rsid w:val="007F3AC5"/>
    <w:rsid w:val="00800752"/>
    <w:rsid w:val="008018D6"/>
    <w:rsid w:val="00801C68"/>
    <w:rsid w:val="008027B2"/>
    <w:rsid w:val="008028E5"/>
    <w:rsid w:val="00802911"/>
    <w:rsid w:val="008046BB"/>
    <w:rsid w:val="00805087"/>
    <w:rsid w:val="008070B5"/>
    <w:rsid w:val="0080791E"/>
    <w:rsid w:val="00810675"/>
    <w:rsid w:val="00810F83"/>
    <w:rsid w:val="00811BED"/>
    <w:rsid w:val="00811CAA"/>
    <w:rsid w:val="00812970"/>
    <w:rsid w:val="00813129"/>
    <w:rsid w:val="008139BD"/>
    <w:rsid w:val="00814E80"/>
    <w:rsid w:val="0081620C"/>
    <w:rsid w:val="008203F4"/>
    <w:rsid w:val="00822E88"/>
    <w:rsid w:val="00823152"/>
    <w:rsid w:val="00823A2D"/>
    <w:rsid w:val="008260B4"/>
    <w:rsid w:val="00826142"/>
    <w:rsid w:val="00826BC0"/>
    <w:rsid w:val="00827386"/>
    <w:rsid w:val="00830AA1"/>
    <w:rsid w:val="00830E6B"/>
    <w:rsid w:val="00830EB3"/>
    <w:rsid w:val="00830EBA"/>
    <w:rsid w:val="00832303"/>
    <w:rsid w:val="00832622"/>
    <w:rsid w:val="00833161"/>
    <w:rsid w:val="0083346C"/>
    <w:rsid w:val="00833692"/>
    <w:rsid w:val="008336FC"/>
    <w:rsid w:val="008348B0"/>
    <w:rsid w:val="00834D1D"/>
    <w:rsid w:val="00837987"/>
    <w:rsid w:val="008404CE"/>
    <w:rsid w:val="008409A3"/>
    <w:rsid w:val="00842593"/>
    <w:rsid w:val="00842974"/>
    <w:rsid w:val="008449CC"/>
    <w:rsid w:val="00844B03"/>
    <w:rsid w:val="0084501A"/>
    <w:rsid w:val="0084654D"/>
    <w:rsid w:val="00850976"/>
    <w:rsid w:val="008514FC"/>
    <w:rsid w:val="008524F0"/>
    <w:rsid w:val="00852C82"/>
    <w:rsid w:val="00854EE3"/>
    <w:rsid w:val="0085672D"/>
    <w:rsid w:val="0085676B"/>
    <w:rsid w:val="00856947"/>
    <w:rsid w:val="00856C62"/>
    <w:rsid w:val="00856D59"/>
    <w:rsid w:val="008602D3"/>
    <w:rsid w:val="008614EC"/>
    <w:rsid w:val="00861A34"/>
    <w:rsid w:val="00865549"/>
    <w:rsid w:val="0086569C"/>
    <w:rsid w:val="008659F1"/>
    <w:rsid w:val="00867700"/>
    <w:rsid w:val="00867DF5"/>
    <w:rsid w:val="0087162C"/>
    <w:rsid w:val="00871DCB"/>
    <w:rsid w:val="0087217A"/>
    <w:rsid w:val="00873323"/>
    <w:rsid w:val="00874014"/>
    <w:rsid w:val="00874D6C"/>
    <w:rsid w:val="00875E8C"/>
    <w:rsid w:val="008764D3"/>
    <w:rsid w:val="00877321"/>
    <w:rsid w:val="0088153C"/>
    <w:rsid w:val="008837AB"/>
    <w:rsid w:val="008843AA"/>
    <w:rsid w:val="008849D2"/>
    <w:rsid w:val="00885908"/>
    <w:rsid w:val="0088696E"/>
    <w:rsid w:val="008906B1"/>
    <w:rsid w:val="00890D23"/>
    <w:rsid w:val="008918E0"/>
    <w:rsid w:val="00892ABC"/>
    <w:rsid w:val="00893EB4"/>
    <w:rsid w:val="00894F50"/>
    <w:rsid w:val="008964C8"/>
    <w:rsid w:val="008A028B"/>
    <w:rsid w:val="008A0E45"/>
    <w:rsid w:val="008A0E96"/>
    <w:rsid w:val="008A1A59"/>
    <w:rsid w:val="008A1EB5"/>
    <w:rsid w:val="008A294E"/>
    <w:rsid w:val="008A2C04"/>
    <w:rsid w:val="008A2CA2"/>
    <w:rsid w:val="008A3C35"/>
    <w:rsid w:val="008A42B3"/>
    <w:rsid w:val="008A5448"/>
    <w:rsid w:val="008A5AF0"/>
    <w:rsid w:val="008A72F0"/>
    <w:rsid w:val="008A7A21"/>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47D"/>
    <w:rsid w:val="008C5957"/>
    <w:rsid w:val="008C608B"/>
    <w:rsid w:val="008C7480"/>
    <w:rsid w:val="008C7A05"/>
    <w:rsid w:val="008C7C3A"/>
    <w:rsid w:val="008D18A9"/>
    <w:rsid w:val="008D3D10"/>
    <w:rsid w:val="008D4123"/>
    <w:rsid w:val="008D51C4"/>
    <w:rsid w:val="008D5B63"/>
    <w:rsid w:val="008D7106"/>
    <w:rsid w:val="008E1CD9"/>
    <w:rsid w:val="008E3AFC"/>
    <w:rsid w:val="008E4330"/>
    <w:rsid w:val="008E4420"/>
    <w:rsid w:val="008E5D3E"/>
    <w:rsid w:val="008E644E"/>
    <w:rsid w:val="008E6AAA"/>
    <w:rsid w:val="008F1F5E"/>
    <w:rsid w:val="008F3115"/>
    <w:rsid w:val="008F422F"/>
    <w:rsid w:val="008F578C"/>
    <w:rsid w:val="008F591E"/>
    <w:rsid w:val="008F5DAF"/>
    <w:rsid w:val="00901697"/>
    <w:rsid w:val="00901B03"/>
    <w:rsid w:val="00901EA2"/>
    <w:rsid w:val="00902ED4"/>
    <w:rsid w:val="00905436"/>
    <w:rsid w:val="0090586B"/>
    <w:rsid w:val="00905EF2"/>
    <w:rsid w:val="009061A1"/>
    <w:rsid w:val="0090683A"/>
    <w:rsid w:val="00906C61"/>
    <w:rsid w:val="00911CE9"/>
    <w:rsid w:val="00911D56"/>
    <w:rsid w:val="009127B3"/>
    <w:rsid w:val="00912BA8"/>
    <w:rsid w:val="00913807"/>
    <w:rsid w:val="009146ED"/>
    <w:rsid w:val="0091493E"/>
    <w:rsid w:val="00914EA0"/>
    <w:rsid w:val="00915A56"/>
    <w:rsid w:val="009203D7"/>
    <w:rsid w:val="00920870"/>
    <w:rsid w:val="00920B10"/>
    <w:rsid w:val="00920F56"/>
    <w:rsid w:val="00921752"/>
    <w:rsid w:val="00921FF2"/>
    <w:rsid w:val="00922DC0"/>
    <w:rsid w:val="009232E2"/>
    <w:rsid w:val="00924A65"/>
    <w:rsid w:val="00925589"/>
    <w:rsid w:val="00926531"/>
    <w:rsid w:val="009273DE"/>
    <w:rsid w:val="00927FCE"/>
    <w:rsid w:val="00930C75"/>
    <w:rsid w:val="0093121F"/>
    <w:rsid w:val="009330C4"/>
    <w:rsid w:val="00933827"/>
    <w:rsid w:val="009346BC"/>
    <w:rsid w:val="00934952"/>
    <w:rsid w:val="00935DFB"/>
    <w:rsid w:val="009367C9"/>
    <w:rsid w:val="0093716D"/>
    <w:rsid w:val="00937938"/>
    <w:rsid w:val="00937A56"/>
    <w:rsid w:val="009413B9"/>
    <w:rsid w:val="009416FF"/>
    <w:rsid w:val="00942903"/>
    <w:rsid w:val="00942B94"/>
    <w:rsid w:val="00943967"/>
    <w:rsid w:val="00945885"/>
    <w:rsid w:val="00945DCE"/>
    <w:rsid w:val="0094625A"/>
    <w:rsid w:val="009503D6"/>
    <w:rsid w:val="009506FF"/>
    <w:rsid w:val="00951F01"/>
    <w:rsid w:val="00952A24"/>
    <w:rsid w:val="0095343B"/>
    <w:rsid w:val="00953734"/>
    <w:rsid w:val="00955501"/>
    <w:rsid w:val="00961B0B"/>
    <w:rsid w:val="00963458"/>
    <w:rsid w:val="00964DB9"/>
    <w:rsid w:val="00964ED5"/>
    <w:rsid w:val="0096677B"/>
    <w:rsid w:val="00966F34"/>
    <w:rsid w:val="009673C3"/>
    <w:rsid w:val="00971061"/>
    <w:rsid w:val="009711E1"/>
    <w:rsid w:val="00971A81"/>
    <w:rsid w:val="009723D4"/>
    <w:rsid w:val="0097241C"/>
    <w:rsid w:val="00973CFE"/>
    <w:rsid w:val="009742B9"/>
    <w:rsid w:val="00977FF5"/>
    <w:rsid w:val="009829AC"/>
    <w:rsid w:val="009840F3"/>
    <w:rsid w:val="00985572"/>
    <w:rsid w:val="00985DAD"/>
    <w:rsid w:val="0098666B"/>
    <w:rsid w:val="0099081A"/>
    <w:rsid w:val="00990846"/>
    <w:rsid w:val="0099180C"/>
    <w:rsid w:val="009938CA"/>
    <w:rsid w:val="00993F9A"/>
    <w:rsid w:val="009945B2"/>
    <w:rsid w:val="00995E5E"/>
    <w:rsid w:val="009976C6"/>
    <w:rsid w:val="009A02BB"/>
    <w:rsid w:val="009A0B26"/>
    <w:rsid w:val="009A1E9E"/>
    <w:rsid w:val="009A21CD"/>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C1AA7"/>
    <w:rsid w:val="009C2C28"/>
    <w:rsid w:val="009C3D70"/>
    <w:rsid w:val="009C3F33"/>
    <w:rsid w:val="009C49C2"/>
    <w:rsid w:val="009C4AF8"/>
    <w:rsid w:val="009C5D1A"/>
    <w:rsid w:val="009C5E47"/>
    <w:rsid w:val="009C5F4D"/>
    <w:rsid w:val="009C789F"/>
    <w:rsid w:val="009D1498"/>
    <w:rsid w:val="009D485E"/>
    <w:rsid w:val="009D4926"/>
    <w:rsid w:val="009D4E57"/>
    <w:rsid w:val="009D64DE"/>
    <w:rsid w:val="009E12DA"/>
    <w:rsid w:val="009E2908"/>
    <w:rsid w:val="009E3036"/>
    <w:rsid w:val="009E30E1"/>
    <w:rsid w:val="009E3348"/>
    <w:rsid w:val="009E3F50"/>
    <w:rsid w:val="009E4AEE"/>
    <w:rsid w:val="009E544F"/>
    <w:rsid w:val="009E61F1"/>
    <w:rsid w:val="009E74DB"/>
    <w:rsid w:val="009E7A1C"/>
    <w:rsid w:val="009F0257"/>
    <w:rsid w:val="009F0363"/>
    <w:rsid w:val="009F18B4"/>
    <w:rsid w:val="009F18E4"/>
    <w:rsid w:val="009F1C93"/>
    <w:rsid w:val="009F2F79"/>
    <w:rsid w:val="009F49E9"/>
    <w:rsid w:val="009F4C66"/>
    <w:rsid w:val="009F5A89"/>
    <w:rsid w:val="009F64CB"/>
    <w:rsid w:val="009F720E"/>
    <w:rsid w:val="00A00671"/>
    <w:rsid w:val="00A00A41"/>
    <w:rsid w:val="00A0205B"/>
    <w:rsid w:val="00A034E5"/>
    <w:rsid w:val="00A042AA"/>
    <w:rsid w:val="00A04E5B"/>
    <w:rsid w:val="00A065EA"/>
    <w:rsid w:val="00A06C44"/>
    <w:rsid w:val="00A07580"/>
    <w:rsid w:val="00A10463"/>
    <w:rsid w:val="00A1154E"/>
    <w:rsid w:val="00A131B0"/>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32A"/>
    <w:rsid w:val="00A30618"/>
    <w:rsid w:val="00A30E6A"/>
    <w:rsid w:val="00A310D3"/>
    <w:rsid w:val="00A321FD"/>
    <w:rsid w:val="00A34AC9"/>
    <w:rsid w:val="00A356A6"/>
    <w:rsid w:val="00A36EAD"/>
    <w:rsid w:val="00A36F20"/>
    <w:rsid w:val="00A3720F"/>
    <w:rsid w:val="00A403DD"/>
    <w:rsid w:val="00A41B72"/>
    <w:rsid w:val="00A44304"/>
    <w:rsid w:val="00A44DA9"/>
    <w:rsid w:val="00A453FC"/>
    <w:rsid w:val="00A45984"/>
    <w:rsid w:val="00A462C5"/>
    <w:rsid w:val="00A4645D"/>
    <w:rsid w:val="00A46900"/>
    <w:rsid w:val="00A47F0F"/>
    <w:rsid w:val="00A51022"/>
    <w:rsid w:val="00A5108F"/>
    <w:rsid w:val="00A5190A"/>
    <w:rsid w:val="00A51CE4"/>
    <w:rsid w:val="00A538AF"/>
    <w:rsid w:val="00A53F54"/>
    <w:rsid w:val="00A5456E"/>
    <w:rsid w:val="00A56046"/>
    <w:rsid w:val="00A5649B"/>
    <w:rsid w:val="00A56933"/>
    <w:rsid w:val="00A5775C"/>
    <w:rsid w:val="00A57E72"/>
    <w:rsid w:val="00A617E0"/>
    <w:rsid w:val="00A622ED"/>
    <w:rsid w:val="00A63DC4"/>
    <w:rsid w:val="00A64640"/>
    <w:rsid w:val="00A6508C"/>
    <w:rsid w:val="00A657F1"/>
    <w:rsid w:val="00A66900"/>
    <w:rsid w:val="00A70411"/>
    <w:rsid w:val="00A716C0"/>
    <w:rsid w:val="00A71C0B"/>
    <w:rsid w:val="00A73B47"/>
    <w:rsid w:val="00A74D81"/>
    <w:rsid w:val="00A757DF"/>
    <w:rsid w:val="00A761EB"/>
    <w:rsid w:val="00A7788F"/>
    <w:rsid w:val="00A77BFA"/>
    <w:rsid w:val="00A77F0E"/>
    <w:rsid w:val="00A802B9"/>
    <w:rsid w:val="00A80E02"/>
    <w:rsid w:val="00A82855"/>
    <w:rsid w:val="00A82FC7"/>
    <w:rsid w:val="00A83443"/>
    <w:rsid w:val="00A83BB8"/>
    <w:rsid w:val="00A83D0D"/>
    <w:rsid w:val="00A84483"/>
    <w:rsid w:val="00A84AF9"/>
    <w:rsid w:val="00A84C6F"/>
    <w:rsid w:val="00A8587B"/>
    <w:rsid w:val="00A86AF3"/>
    <w:rsid w:val="00A87757"/>
    <w:rsid w:val="00A879C4"/>
    <w:rsid w:val="00A90302"/>
    <w:rsid w:val="00A90B52"/>
    <w:rsid w:val="00A91630"/>
    <w:rsid w:val="00A92845"/>
    <w:rsid w:val="00A92F21"/>
    <w:rsid w:val="00A940C4"/>
    <w:rsid w:val="00A9438F"/>
    <w:rsid w:val="00A952E0"/>
    <w:rsid w:val="00A96338"/>
    <w:rsid w:val="00AA099F"/>
    <w:rsid w:val="00AA2A6E"/>
    <w:rsid w:val="00AA4053"/>
    <w:rsid w:val="00AA4071"/>
    <w:rsid w:val="00AA47AC"/>
    <w:rsid w:val="00AA4E12"/>
    <w:rsid w:val="00AA4E3D"/>
    <w:rsid w:val="00AA5774"/>
    <w:rsid w:val="00AA75CD"/>
    <w:rsid w:val="00AB0625"/>
    <w:rsid w:val="00AB1BE7"/>
    <w:rsid w:val="00AB207A"/>
    <w:rsid w:val="00AB3DCB"/>
    <w:rsid w:val="00AB3FA6"/>
    <w:rsid w:val="00AB42DE"/>
    <w:rsid w:val="00AB7537"/>
    <w:rsid w:val="00AC009B"/>
    <w:rsid w:val="00AC04B7"/>
    <w:rsid w:val="00AC0651"/>
    <w:rsid w:val="00AC14C1"/>
    <w:rsid w:val="00AC340B"/>
    <w:rsid w:val="00AC5A16"/>
    <w:rsid w:val="00AC7E46"/>
    <w:rsid w:val="00AD48FC"/>
    <w:rsid w:val="00AD4A2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6FB1"/>
    <w:rsid w:val="00AF74FE"/>
    <w:rsid w:val="00AF7580"/>
    <w:rsid w:val="00B00D37"/>
    <w:rsid w:val="00B01304"/>
    <w:rsid w:val="00B02CBC"/>
    <w:rsid w:val="00B044EF"/>
    <w:rsid w:val="00B05679"/>
    <w:rsid w:val="00B07E27"/>
    <w:rsid w:val="00B120D6"/>
    <w:rsid w:val="00B12232"/>
    <w:rsid w:val="00B16F4D"/>
    <w:rsid w:val="00B17DCB"/>
    <w:rsid w:val="00B21E11"/>
    <w:rsid w:val="00B22F12"/>
    <w:rsid w:val="00B22F42"/>
    <w:rsid w:val="00B23E62"/>
    <w:rsid w:val="00B243C5"/>
    <w:rsid w:val="00B265AE"/>
    <w:rsid w:val="00B3050E"/>
    <w:rsid w:val="00B30AAA"/>
    <w:rsid w:val="00B312F5"/>
    <w:rsid w:val="00B319D6"/>
    <w:rsid w:val="00B3201E"/>
    <w:rsid w:val="00B328D3"/>
    <w:rsid w:val="00B33591"/>
    <w:rsid w:val="00B335F2"/>
    <w:rsid w:val="00B35A70"/>
    <w:rsid w:val="00B35E77"/>
    <w:rsid w:val="00B400D9"/>
    <w:rsid w:val="00B40271"/>
    <w:rsid w:val="00B40805"/>
    <w:rsid w:val="00B41A6E"/>
    <w:rsid w:val="00B420AC"/>
    <w:rsid w:val="00B42B4B"/>
    <w:rsid w:val="00B42C30"/>
    <w:rsid w:val="00B4305A"/>
    <w:rsid w:val="00B4323B"/>
    <w:rsid w:val="00B43D27"/>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800BE"/>
    <w:rsid w:val="00B82302"/>
    <w:rsid w:val="00B85369"/>
    <w:rsid w:val="00B85ECD"/>
    <w:rsid w:val="00B87DB8"/>
    <w:rsid w:val="00B90776"/>
    <w:rsid w:val="00B915AE"/>
    <w:rsid w:val="00B92BDA"/>
    <w:rsid w:val="00B930C3"/>
    <w:rsid w:val="00B936A9"/>
    <w:rsid w:val="00B9421A"/>
    <w:rsid w:val="00B9491A"/>
    <w:rsid w:val="00B94FCF"/>
    <w:rsid w:val="00B95B61"/>
    <w:rsid w:val="00B95BC1"/>
    <w:rsid w:val="00B96A67"/>
    <w:rsid w:val="00B96C04"/>
    <w:rsid w:val="00BA145E"/>
    <w:rsid w:val="00BA374B"/>
    <w:rsid w:val="00BA5DCB"/>
    <w:rsid w:val="00BA771C"/>
    <w:rsid w:val="00BB1902"/>
    <w:rsid w:val="00BB226C"/>
    <w:rsid w:val="00BB2DBC"/>
    <w:rsid w:val="00BB354E"/>
    <w:rsid w:val="00BB466C"/>
    <w:rsid w:val="00BB473F"/>
    <w:rsid w:val="00BB7732"/>
    <w:rsid w:val="00BC0AD2"/>
    <w:rsid w:val="00BC168E"/>
    <w:rsid w:val="00BC1D92"/>
    <w:rsid w:val="00BC2916"/>
    <w:rsid w:val="00BC4CFF"/>
    <w:rsid w:val="00BC58B5"/>
    <w:rsid w:val="00BC6D05"/>
    <w:rsid w:val="00BC7703"/>
    <w:rsid w:val="00BC7729"/>
    <w:rsid w:val="00BD0510"/>
    <w:rsid w:val="00BD123E"/>
    <w:rsid w:val="00BD128F"/>
    <w:rsid w:val="00BD34AF"/>
    <w:rsid w:val="00BD6310"/>
    <w:rsid w:val="00BD64E4"/>
    <w:rsid w:val="00BD6B47"/>
    <w:rsid w:val="00BD6BBB"/>
    <w:rsid w:val="00BD78CC"/>
    <w:rsid w:val="00BD7E0A"/>
    <w:rsid w:val="00BE04FF"/>
    <w:rsid w:val="00BE120C"/>
    <w:rsid w:val="00BE18BE"/>
    <w:rsid w:val="00BE2E94"/>
    <w:rsid w:val="00BE5271"/>
    <w:rsid w:val="00BE64AF"/>
    <w:rsid w:val="00BE66B4"/>
    <w:rsid w:val="00BE6820"/>
    <w:rsid w:val="00BE6E25"/>
    <w:rsid w:val="00BF1087"/>
    <w:rsid w:val="00BF198B"/>
    <w:rsid w:val="00BF357B"/>
    <w:rsid w:val="00BF3EF9"/>
    <w:rsid w:val="00BF5F9F"/>
    <w:rsid w:val="00BF736F"/>
    <w:rsid w:val="00C002AE"/>
    <w:rsid w:val="00C02106"/>
    <w:rsid w:val="00C035DC"/>
    <w:rsid w:val="00C039F2"/>
    <w:rsid w:val="00C04592"/>
    <w:rsid w:val="00C059E1"/>
    <w:rsid w:val="00C064AA"/>
    <w:rsid w:val="00C103BD"/>
    <w:rsid w:val="00C11CC3"/>
    <w:rsid w:val="00C11F75"/>
    <w:rsid w:val="00C14457"/>
    <w:rsid w:val="00C14787"/>
    <w:rsid w:val="00C14FA4"/>
    <w:rsid w:val="00C163B6"/>
    <w:rsid w:val="00C169F8"/>
    <w:rsid w:val="00C206EA"/>
    <w:rsid w:val="00C20D76"/>
    <w:rsid w:val="00C20E67"/>
    <w:rsid w:val="00C211F1"/>
    <w:rsid w:val="00C2594B"/>
    <w:rsid w:val="00C265E5"/>
    <w:rsid w:val="00C270A8"/>
    <w:rsid w:val="00C278A4"/>
    <w:rsid w:val="00C30167"/>
    <w:rsid w:val="00C325C8"/>
    <w:rsid w:val="00C325E6"/>
    <w:rsid w:val="00C32791"/>
    <w:rsid w:val="00C3423C"/>
    <w:rsid w:val="00C345CB"/>
    <w:rsid w:val="00C345DC"/>
    <w:rsid w:val="00C34D00"/>
    <w:rsid w:val="00C34F43"/>
    <w:rsid w:val="00C3512F"/>
    <w:rsid w:val="00C37282"/>
    <w:rsid w:val="00C405D2"/>
    <w:rsid w:val="00C42C25"/>
    <w:rsid w:val="00C43433"/>
    <w:rsid w:val="00C44149"/>
    <w:rsid w:val="00C44975"/>
    <w:rsid w:val="00C45605"/>
    <w:rsid w:val="00C4647A"/>
    <w:rsid w:val="00C500EA"/>
    <w:rsid w:val="00C50B61"/>
    <w:rsid w:val="00C52048"/>
    <w:rsid w:val="00C527F0"/>
    <w:rsid w:val="00C572C0"/>
    <w:rsid w:val="00C576C2"/>
    <w:rsid w:val="00C61010"/>
    <w:rsid w:val="00C61DC8"/>
    <w:rsid w:val="00C6244F"/>
    <w:rsid w:val="00C62917"/>
    <w:rsid w:val="00C633E8"/>
    <w:rsid w:val="00C63605"/>
    <w:rsid w:val="00C63EFA"/>
    <w:rsid w:val="00C64D5C"/>
    <w:rsid w:val="00C662C1"/>
    <w:rsid w:val="00C665E3"/>
    <w:rsid w:val="00C666EA"/>
    <w:rsid w:val="00C67C69"/>
    <w:rsid w:val="00C71A62"/>
    <w:rsid w:val="00C73E1F"/>
    <w:rsid w:val="00C73EC7"/>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3D7F"/>
    <w:rsid w:val="00C94C2C"/>
    <w:rsid w:val="00C95400"/>
    <w:rsid w:val="00C9570B"/>
    <w:rsid w:val="00C95A02"/>
    <w:rsid w:val="00CA05F2"/>
    <w:rsid w:val="00CA173F"/>
    <w:rsid w:val="00CA491B"/>
    <w:rsid w:val="00CA4B88"/>
    <w:rsid w:val="00CA50C7"/>
    <w:rsid w:val="00CA743C"/>
    <w:rsid w:val="00CB0325"/>
    <w:rsid w:val="00CB1043"/>
    <w:rsid w:val="00CB1B60"/>
    <w:rsid w:val="00CB37F9"/>
    <w:rsid w:val="00CB4937"/>
    <w:rsid w:val="00CB4B13"/>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D3E68"/>
    <w:rsid w:val="00CD545B"/>
    <w:rsid w:val="00CE009B"/>
    <w:rsid w:val="00CE0483"/>
    <w:rsid w:val="00CE05BF"/>
    <w:rsid w:val="00CE0B91"/>
    <w:rsid w:val="00CE13C9"/>
    <w:rsid w:val="00CE1941"/>
    <w:rsid w:val="00CE1EF4"/>
    <w:rsid w:val="00CE271F"/>
    <w:rsid w:val="00CE2E4E"/>
    <w:rsid w:val="00CE3C32"/>
    <w:rsid w:val="00CE5ED2"/>
    <w:rsid w:val="00CE6CDC"/>
    <w:rsid w:val="00CE7352"/>
    <w:rsid w:val="00CF1AB6"/>
    <w:rsid w:val="00CF1D0F"/>
    <w:rsid w:val="00CF25F6"/>
    <w:rsid w:val="00CF3914"/>
    <w:rsid w:val="00CF439D"/>
    <w:rsid w:val="00CF47B2"/>
    <w:rsid w:val="00CF585C"/>
    <w:rsid w:val="00CF5868"/>
    <w:rsid w:val="00CF5A35"/>
    <w:rsid w:val="00CF64CC"/>
    <w:rsid w:val="00D009AF"/>
    <w:rsid w:val="00D0146E"/>
    <w:rsid w:val="00D03115"/>
    <w:rsid w:val="00D033FA"/>
    <w:rsid w:val="00D03DD6"/>
    <w:rsid w:val="00D048ED"/>
    <w:rsid w:val="00D04F82"/>
    <w:rsid w:val="00D0524D"/>
    <w:rsid w:val="00D06B51"/>
    <w:rsid w:val="00D075BC"/>
    <w:rsid w:val="00D11071"/>
    <w:rsid w:val="00D11ECE"/>
    <w:rsid w:val="00D11F3E"/>
    <w:rsid w:val="00D1411D"/>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184E"/>
    <w:rsid w:val="00D32FE2"/>
    <w:rsid w:val="00D3495D"/>
    <w:rsid w:val="00D358BD"/>
    <w:rsid w:val="00D40BE8"/>
    <w:rsid w:val="00D411D2"/>
    <w:rsid w:val="00D42CF0"/>
    <w:rsid w:val="00D4321E"/>
    <w:rsid w:val="00D43D55"/>
    <w:rsid w:val="00D43E68"/>
    <w:rsid w:val="00D44165"/>
    <w:rsid w:val="00D44A41"/>
    <w:rsid w:val="00D44C2F"/>
    <w:rsid w:val="00D45D1C"/>
    <w:rsid w:val="00D45DD2"/>
    <w:rsid w:val="00D45F0A"/>
    <w:rsid w:val="00D462B9"/>
    <w:rsid w:val="00D47B91"/>
    <w:rsid w:val="00D47D6C"/>
    <w:rsid w:val="00D5072D"/>
    <w:rsid w:val="00D50E7D"/>
    <w:rsid w:val="00D51824"/>
    <w:rsid w:val="00D52B95"/>
    <w:rsid w:val="00D53394"/>
    <w:rsid w:val="00D54DCB"/>
    <w:rsid w:val="00D60F65"/>
    <w:rsid w:val="00D61108"/>
    <w:rsid w:val="00D6197C"/>
    <w:rsid w:val="00D6531E"/>
    <w:rsid w:val="00D6617A"/>
    <w:rsid w:val="00D6672A"/>
    <w:rsid w:val="00D66CE3"/>
    <w:rsid w:val="00D709F4"/>
    <w:rsid w:val="00D70A0F"/>
    <w:rsid w:val="00D72508"/>
    <w:rsid w:val="00D7339A"/>
    <w:rsid w:val="00D73C82"/>
    <w:rsid w:val="00D73DEE"/>
    <w:rsid w:val="00D76AB2"/>
    <w:rsid w:val="00D776FA"/>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C84"/>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02F0"/>
    <w:rsid w:val="00DD0BFE"/>
    <w:rsid w:val="00DD2062"/>
    <w:rsid w:val="00DD3144"/>
    <w:rsid w:val="00DD3795"/>
    <w:rsid w:val="00DD3A5C"/>
    <w:rsid w:val="00DD4923"/>
    <w:rsid w:val="00DD5421"/>
    <w:rsid w:val="00DD5712"/>
    <w:rsid w:val="00DD5B9E"/>
    <w:rsid w:val="00DD7A3C"/>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6215"/>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4D5C"/>
    <w:rsid w:val="00E166B0"/>
    <w:rsid w:val="00E20057"/>
    <w:rsid w:val="00E20586"/>
    <w:rsid w:val="00E23B32"/>
    <w:rsid w:val="00E23E79"/>
    <w:rsid w:val="00E24BF2"/>
    <w:rsid w:val="00E26DF3"/>
    <w:rsid w:val="00E276BF"/>
    <w:rsid w:val="00E306FF"/>
    <w:rsid w:val="00E30D83"/>
    <w:rsid w:val="00E31576"/>
    <w:rsid w:val="00E344DA"/>
    <w:rsid w:val="00E357B0"/>
    <w:rsid w:val="00E35C93"/>
    <w:rsid w:val="00E36BFC"/>
    <w:rsid w:val="00E37E05"/>
    <w:rsid w:val="00E37E5F"/>
    <w:rsid w:val="00E41D3E"/>
    <w:rsid w:val="00E42557"/>
    <w:rsid w:val="00E437A1"/>
    <w:rsid w:val="00E43915"/>
    <w:rsid w:val="00E43A53"/>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571CA"/>
    <w:rsid w:val="00E61FAF"/>
    <w:rsid w:val="00E62CB8"/>
    <w:rsid w:val="00E636D6"/>
    <w:rsid w:val="00E64407"/>
    <w:rsid w:val="00E70161"/>
    <w:rsid w:val="00E71494"/>
    <w:rsid w:val="00E7245B"/>
    <w:rsid w:val="00E735A3"/>
    <w:rsid w:val="00E73DD0"/>
    <w:rsid w:val="00E74EFB"/>
    <w:rsid w:val="00E76211"/>
    <w:rsid w:val="00E7626D"/>
    <w:rsid w:val="00E775B8"/>
    <w:rsid w:val="00E7761C"/>
    <w:rsid w:val="00E8011B"/>
    <w:rsid w:val="00E802F7"/>
    <w:rsid w:val="00E8099A"/>
    <w:rsid w:val="00E84210"/>
    <w:rsid w:val="00E84836"/>
    <w:rsid w:val="00E84F77"/>
    <w:rsid w:val="00E8536C"/>
    <w:rsid w:val="00E85CB1"/>
    <w:rsid w:val="00E87923"/>
    <w:rsid w:val="00E90891"/>
    <w:rsid w:val="00E90ACA"/>
    <w:rsid w:val="00E90F87"/>
    <w:rsid w:val="00E91737"/>
    <w:rsid w:val="00E92107"/>
    <w:rsid w:val="00E92F19"/>
    <w:rsid w:val="00E94A64"/>
    <w:rsid w:val="00E9683E"/>
    <w:rsid w:val="00E96F0C"/>
    <w:rsid w:val="00E96FE8"/>
    <w:rsid w:val="00EA3308"/>
    <w:rsid w:val="00EA43B6"/>
    <w:rsid w:val="00EA63F7"/>
    <w:rsid w:val="00EA66BE"/>
    <w:rsid w:val="00EB0AC3"/>
    <w:rsid w:val="00EB1668"/>
    <w:rsid w:val="00EB2275"/>
    <w:rsid w:val="00EB3000"/>
    <w:rsid w:val="00EB368C"/>
    <w:rsid w:val="00EB3842"/>
    <w:rsid w:val="00EB4F8A"/>
    <w:rsid w:val="00EB5384"/>
    <w:rsid w:val="00EB6C60"/>
    <w:rsid w:val="00EB6FAF"/>
    <w:rsid w:val="00EB739D"/>
    <w:rsid w:val="00EC1311"/>
    <w:rsid w:val="00EC2486"/>
    <w:rsid w:val="00EC26A5"/>
    <w:rsid w:val="00EC311B"/>
    <w:rsid w:val="00EC3940"/>
    <w:rsid w:val="00EC3DC8"/>
    <w:rsid w:val="00EC41FC"/>
    <w:rsid w:val="00EC49F2"/>
    <w:rsid w:val="00EC5E0B"/>
    <w:rsid w:val="00EC75B2"/>
    <w:rsid w:val="00ED1EE7"/>
    <w:rsid w:val="00ED1F50"/>
    <w:rsid w:val="00ED5505"/>
    <w:rsid w:val="00ED64EB"/>
    <w:rsid w:val="00ED67E6"/>
    <w:rsid w:val="00ED6C9F"/>
    <w:rsid w:val="00ED6F75"/>
    <w:rsid w:val="00EE03EB"/>
    <w:rsid w:val="00EE0DA3"/>
    <w:rsid w:val="00EE101F"/>
    <w:rsid w:val="00EE10F9"/>
    <w:rsid w:val="00EE161B"/>
    <w:rsid w:val="00EE1870"/>
    <w:rsid w:val="00EE2188"/>
    <w:rsid w:val="00EE2D8E"/>
    <w:rsid w:val="00EE2F63"/>
    <w:rsid w:val="00EE4112"/>
    <w:rsid w:val="00EE5A45"/>
    <w:rsid w:val="00EE6F5A"/>
    <w:rsid w:val="00EF0B61"/>
    <w:rsid w:val="00EF0F2F"/>
    <w:rsid w:val="00EF0F9B"/>
    <w:rsid w:val="00EF19BE"/>
    <w:rsid w:val="00EF1D35"/>
    <w:rsid w:val="00EF56EE"/>
    <w:rsid w:val="00F01161"/>
    <w:rsid w:val="00F01A4C"/>
    <w:rsid w:val="00F02252"/>
    <w:rsid w:val="00F024A6"/>
    <w:rsid w:val="00F03CC0"/>
    <w:rsid w:val="00F05028"/>
    <w:rsid w:val="00F113B2"/>
    <w:rsid w:val="00F1361D"/>
    <w:rsid w:val="00F13723"/>
    <w:rsid w:val="00F14373"/>
    <w:rsid w:val="00F145F1"/>
    <w:rsid w:val="00F149C6"/>
    <w:rsid w:val="00F15042"/>
    <w:rsid w:val="00F15EDA"/>
    <w:rsid w:val="00F20CA1"/>
    <w:rsid w:val="00F20CEA"/>
    <w:rsid w:val="00F215A3"/>
    <w:rsid w:val="00F2188A"/>
    <w:rsid w:val="00F23B11"/>
    <w:rsid w:val="00F252D8"/>
    <w:rsid w:val="00F319E8"/>
    <w:rsid w:val="00F33479"/>
    <w:rsid w:val="00F33E44"/>
    <w:rsid w:val="00F360AC"/>
    <w:rsid w:val="00F4031B"/>
    <w:rsid w:val="00F4237F"/>
    <w:rsid w:val="00F42A57"/>
    <w:rsid w:val="00F42D4C"/>
    <w:rsid w:val="00F4380D"/>
    <w:rsid w:val="00F43E65"/>
    <w:rsid w:val="00F44213"/>
    <w:rsid w:val="00F44757"/>
    <w:rsid w:val="00F46256"/>
    <w:rsid w:val="00F47346"/>
    <w:rsid w:val="00F510EF"/>
    <w:rsid w:val="00F51344"/>
    <w:rsid w:val="00F51607"/>
    <w:rsid w:val="00F51BE3"/>
    <w:rsid w:val="00F5237B"/>
    <w:rsid w:val="00F53067"/>
    <w:rsid w:val="00F540D8"/>
    <w:rsid w:val="00F54C21"/>
    <w:rsid w:val="00F56342"/>
    <w:rsid w:val="00F56B32"/>
    <w:rsid w:val="00F56E2A"/>
    <w:rsid w:val="00F60556"/>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4943"/>
    <w:rsid w:val="00F749A1"/>
    <w:rsid w:val="00F75E57"/>
    <w:rsid w:val="00F77756"/>
    <w:rsid w:val="00F77D27"/>
    <w:rsid w:val="00F800D1"/>
    <w:rsid w:val="00F81822"/>
    <w:rsid w:val="00F81F7C"/>
    <w:rsid w:val="00F84FF7"/>
    <w:rsid w:val="00F86675"/>
    <w:rsid w:val="00F90313"/>
    <w:rsid w:val="00F938F6"/>
    <w:rsid w:val="00F939F0"/>
    <w:rsid w:val="00F963B3"/>
    <w:rsid w:val="00F97183"/>
    <w:rsid w:val="00FA01BC"/>
    <w:rsid w:val="00FA01DB"/>
    <w:rsid w:val="00FA080A"/>
    <w:rsid w:val="00FA0CED"/>
    <w:rsid w:val="00FA137C"/>
    <w:rsid w:val="00FA1D3D"/>
    <w:rsid w:val="00FA284F"/>
    <w:rsid w:val="00FA2F8E"/>
    <w:rsid w:val="00FA318C"/>
    <w:rsid w:val="00FA40D2"/>
    <w:rsid w:val="00FA745E"/>
    <w:rsid w:val="00FA75C3"/>
    <w:rsid w:val="00FB1C41"/>
    <w:rsid w:val="00FB3442"/>
    <w:rsid w:val="00FB3DC8"/>
    <w:rsid w:val="00FB4C6E"/>
    <w:rsid w:val="00FB5272"/>
    <w:rsid w:val="00FB6100"/>
    <w:rsid w:val="00FC0C27"/>
    <w:rsid w:val="00FC13F5"/>
    <w:rsid w:val="00FC26DC"/>
    <w:rsid w:val="00FC30FC"/>
    <w:rsid w:val="00FC33BD"/>
    <w:rsid w:val="00FC600E"/>
    <w:rsid w:val="00FC73E1"/>
    <w:rsid w:val="00FD097B"/>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2023-03-27T18:30:00+00:00</Judgment_x0020_Date>
    <Year xmlns="c1afb1bd-f2fb-40fd-9abb-aea55b4d7662">2023</Year>
  </documentManagement>
</p:properties>
</file>

<file path=customXml/itemProps1.xml><?xml version="1.0" encoding="utf-8"?>
<ds:datastoreItem xmlns:ds="http://schemas.openxmlformats.org/officeDocument/2006/customXml" ds:itemID="{5E11DA97-0B8B-4436-8DFD-E21DB19C69C7}"/>
</file>

<file path=customXml/itemProps2.xml><?xml version="1.0" encoding="utf-8"?>
<ds:datastoreItem xmlns:ds="http://schemas.openxmlformats.org/officeDocument/2006/customXml" ds:itemID="{5558BC9F-438B-4B8F-AC26-519FE58B38FF}"/>
</file>

<file path=customXml/itemProps3.xml><?xml version="1.0" encoding="utf-8"?>
<ds:datastoreItem xmlns:ds="http://schemas.openxmlformats.org/officeDocument/2006/customXml" ds:itemID="{F35B3E4C-699A-4B17-9859-7FCD61AA9680}"/>
</file>

<file path=customXml/itemProps4.xml><?xml version="1.0" encoding="utf-8"?>
<ds:datastoreItem xmlns:ds="http://schemas.openxmlformats.org/officeDocument/2006/customXml" ds:itemID="{28F5A2B8-1210-4D45-98EB-5CF59F2DBDB0}"/>
</file>

<file path=docProps/app.xml><?xml version="1.0" encoding="utf-8"?>
<Properties xmlns="http://schemas.openxmlformats.org/officeDocument/2006/extended-properties" xmlns:vt="http://schemas.openxmlformats.org/officeDocument/2006/docPropsVTypes">
  <Template>JUDGMENT TEMPLATE</Template>
  <TotalTime>28</TotalTime>
  <Pages>9</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Hafeni v Minister of Home Affairs and Immigration, Safety and Security (HC-MD-CIV-ACT-OTH-2021-01758) [2023] NAHCMD 148 (28 March 2023)</dc:title>
  <dc:creator>High Court Judge 5</dc:creator>
  <cp:lastModifiedBy>Michelle N. Ullrich</cp:lastModifiedBy>
  <cp:revision>3</cp:revision>
  <cp:lastPrinted>2023-03-27T13:40:00Z</cp:lastPrinted>
  <dcterms:created xsi:type="dcterms:W3CDTF">2023-03-27T13:25:00Z</dcterms:created>
  <dcterms:modified xsi:type="dcterms:W3CDTF">2023-03-27T13:53:00Z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