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7F" w:rsidRDefault="00E7727F" w:rsidP="008D20CB">
      <w:pPr>
        <w:spacing w:after="0" w:line="360" w:lineRule="auto"/>
        <w:jc w:val="center"/>
        <w:rPr>
          <w:rFonts w:ascii="Arial" w:hAnsi="Arial" w:cs="Arial"/>
          <w:b/>
          <w:color w:val="0D0D0D" w:themeColor="text1" w:themeTint="F2"/>
          <w:sz w:val="24"/>
          <w:szCs w:val="24"/>
        </w:rPr>
      </w:pPr>
      <w:bookmarkStart w:id="0" w:name="_GoBack"/>
      <w:bookmarkEnd w:id="0"/>
      <w:r w:rsidRPr="00706BB6">
        <w:rPr>
          <w:rFonts w:ascii="Arial" w:hAnsi="Arial" w:cs="Arial"/>
          <w:b/>
          <w:color w:val="0D0D0D" w:themeColor="text1" w:themeTint="F2"/>
          <w:sz w:val="24"/>
          <w:szCs w:val="24"/>
        </w:rPr>
        <w:t>REPUBLIC OF NAMIBIA</w:t>
      </w:r>
    </w:p>
    <w:p w:rsidR="00E7727F" w:rsidRDefault="00E7727F" w:rsidP="008D20CB">
      <w:pPr>
        <w:spacing w:after="0" w:line="360" w:lineRule="auto"/>
        <w:rPr>
          <w:rFonts w:ascii="Arial" w:hAnsi="Arial" w:cs="Arial"/>
          <w:b/>
          <w:color w:val="0D0D0D" w:themeColor="text1" w:themeTint="F2"/>
          <w:sz w:val="24"/>
          <w:szCs w:val="24"/>
          <w:lang w:val="en-GB"/>
        </w:rPr>
      </w:pPr>
      <w:r w:rsidRPr="00706BB6">
        <w:rPr>
          <w:rFonts w:ascii="Arial" w:eastAsia="Calibri" w:hAnsi="Arial" w:cs="Arial"/>
          <w:b/>
          <w:noProof/>
          <w:color w:val="0D0D0D" w:themeColor="text1" w:themeTint="F2"/>
          <w:sz w:val="24"/>
          <w:szCs w:val="24"/>
        </w:rPr>
        <w:drawing>
          <wp:anchor distT="0" distB="0" distL="114300" distR="114300" simplePos="0" relativeHeight="251659264" behindDoc="0" locked="0" layoutInCell="1" allowOverlap="1" wp14:anchorId="5E123978" wp14:editId="7C33A255">
            <wp:simplePos x="0" y="0"/>
            <wp:positionH relativeFrom="margin">
              <wp:align>center</wp:align>
            </wp:positionH>
            <wp:positionV relativeFrom="paragraph">
              <wp:posOffset>9525</wp:posOffset>
            </wp:positionV>
            <wp:extent cx="1273175" cy="1325245"/>
            <wp:effectExtent l="0" t="0" r="3175" b="825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p>
    <w:p w:rsidR="0004106D" w:rsidRDefault="0004106D" w:rsidP="008D20CB">
      <w:pPr>
        <w:spacing w:after="0" w:line="360" w:lineRule="auto"/>
        <w:rPr>
          <w:rFonts w:ascii="Arial" w:hAnsi="Arial" w:cs="Arial"/>
          <w:b/>
          <w:color w:val="0D0D0D" w:themeColor="text1" w:themeTint="F2"/>
          <w:sz w:val="24"/>
          <w:szCs w:val="24"/>
          <w:lang w:val="en-GB"/>
        </w:rPr>
      </w:pPr>
    </w:p>
    <w:p w:rsidR="0004106D" w:rsidRDefault="0004106D" w:rsidP="008D20CB">
      <w:pPr>
        <w:spacing w:after="0" w:line="360" w:lineRule="auto"/>
        <w:rPr>
          <w:rFonts w:ascii="Arial" w:hAnsi="Arial" w:cs="Arial"/>
          <w:b/>
          <w:color w:val="0D0D0D" w:themeColor="text1" w:themeTint="F2"/>
          <w:sz w:val="24"/>
          <w:szCs w:val="24"/>
          <w:lang w:val="en-GB"/>
        </w:rPr>
      </w:pPr>
    </w:p>
    <w:p w:rsidR="0004106D" w:rsidRDefault="0004106D" w:rsidP="008D20CB">
      <w:pPr>
        <w:spacing w:after="0" w:line="360" w:lineRule="auto"/>
        <w:rPr>
          <w:rFonts w:ascii="Arial" w:hAnsi="Arial" w:cs="Arial"/>
          <w:b/>
          <w:color w:val="0D0D0D" w:themeColor="text1" w:themeTint="F2"/>
          <w:sz w:val="24"/>
          <w:szCs w:val="24"/>
          <w:lang w:val="en-GB"/>
        </w:rPr>
      </w:pPr>
    </w:p>
    <w:p w:rsidR="0004106D" w:rsidRDefault="0004106D" w:rsidP="008D20CB">
      <w:pPr>
        <w:spacing w:after="0" w:line="360" w:lineRule="auto"/>
        <w:rPr>
          <w:rFonts w:ascii="Arial" w:hAnsi="Arial" w:cs="Arial"/>
          <w:b/>
          <w:color w:val="0D0D0D" w:themeColor="text1" w:themeTint="F2"/>
          <w:sz w:val="24"/>
          <w:szCs w:val="24"/>
          <w:lang w:val="en-GB"/>
        </w:rPr>
      </w:pPr>
    </w:p>
    <w:p w:rsidR="0004106D" w:rsidRPr="00706BB6" w:rsidRDefault="0004106D" w:rsidP="008D20CB">
      <w:pPr>
        <w:spacing w:after="0" w:line="360" w:lineRule="auto"/>
        <w:rPr>
          <w:rFonts w:ascii="Arial" w:hAnsi="Arial" w:cs="Arial"/>
          <w:b/>
          <w:color w:val="0D0D0D" w:themeColor="text1" w:themeTint="F2"/>
          <w:sz w:val="24"/>
          <w:szCs w:val="24"/>
          <w:lang w:val="en-GB"/>
        </w:rPr>
      </w:pPr>
    </w:p>
    <w:p w:rsidR="00E7727F" w:rsidRPr="00706BB6" w:rsidRDefault="00E7727F" w:rsidP="008D20CB">
      <w:pPr>
        <w:spacing w:after="0" w:line="360" w:lineRule="auto"/>
        <w:jc w:val="center"/>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HIGH COURT OF NAMIBIA, MAIN DIVISION, WINDHOEK</w:t>
      </w:r>
    </w:p>
    <w:p w:rsidR="00E7727F" w:rsidRPr="00706BB6" w:rsidRDefault="00E7727F" w:rsidP="008D20CB">
      <w:pPr>
        <w:spacing w:after="0" w:line="360" w:lineRule="auto"/>
        <w:jc w:val="center"/>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JUDGMENT</w:t>
      </w:r>
    </w:p>
    <w:p w:rsidR="0004106D" w:rsidRDefault="0004106D" w:rsidP="008D20CB">
      <w:pPr>
        <w:spacing w:after="0" w:line="360" w:lineRule="auto"/>
        <w:rPr>
          <w:rFonts w:ascii="Arial" w:hAnsi="Arial" w:cs="Arial"/>
          <w:color w:val="0D0D0D" w:themeColor="text1" w:themeTint="F2"/>
          <w:sz w:val="24"/>
          <w:szCs w:val="24"/>
          <w:lang w:val="en-GB"/>
        </w:rPr>
      </w:pPr>
    </w:p>
    <w:p w:rsidR="00E7727F" w:rsidRPr="000A14FD" w:rsidRDefault="00E7727F" w:rsidP="008D20CB">
      <w:pPr>
        <w:spacing w:after="0" w:line="360" w:lineRule="auto"/>
        <w:jc w:val="right"/>
        <w:rPr>
          <w:rFonts w:ascii="Arial" w:hAnsi="Arial" w:cs="Arial"/>
          <w:color w:val="0D0D0D" w:themeColor="text1" w:themeTint="F2"/>
          <w:sz w:val="24"/>
          <w:szCs w:val="24"/>
          <w:lang w:val="en-GB"/>
        </w:rPr>
      </w:pPr>
      <w:r>
        <w:rPr>
          <w:rFonts w:ascii="Arial" w:hAnsi="Arial" w:cs="Arial"/>
          <w:color w:val="0D0D0D" w:themeColor="text1" w:themeTint="F2"/>
          <w:sz w:val="24"/>
          <w:szCs w:val="24"/>
          <w:lang w:val="en-GB"/>
        </w:rPr>
        <w:t>Case No</w:t>
      </w:r>
      <w:r w:rsidRPr="000A14FD">
        <w:rPr>
          <w:rFonts w:ascii="Arial" w:hAnsi="Arial" w:cs="Arial"/>
          <w:color w:val="0D0D0D" w:themeColor="text1" w:themeTint="F2"/>
          <w:sz w:val="24"/>
          <w:szCs w:val="24"/>
          <w:lang w:val="en-GB"/>
        </w:rPr>
        <w:t xml:space="preserve">: </w:t>
      </w:r>
      <w:r w:rsidR="006A6035">
        <w:rPr>
          <w:rFonts w:ascii="Arial" w:hAnsi="Arial" w:cs="Arial"/>
          <w:color w:val="0D0D0D" w:themeColor="text1" w:themeTint="F2"/>
          <w:sz w:val="24"/>
          <w:szCs w:val="24"/>
          <w:lang w:val="en-GB"/>
        </w:rPr>
        <w:t>(I) 234/2016</w:t>
      </w:r>
    </w:p>
    <w:p w:rsidR="00E7727F" w:rsidRPr="00706BB6" w:rsidRDefault="00E7727F" w:rsidP="008D20CB">
      <w:pPr>
        <w:spacing w:after="0" w:line="360" w:lineRule="auto"/>
        <w:rPr>
          <w:rFonts w:ascii="Arial" w:hAnsi="Arial" w:cs="Arial"/>
          <w:b/>
          <w:color w:val="0D0D0D" w:themeColor="text1" w:themeTint="F2"/>
          <w:sz w:val="24"/>
          <w:szCs w:val="24"/>
          <w:lang w:val="en-GB"/>
        </w:rPr>
      </w:pPr>
    </w:p>
    <w:p w:rsidR="00E7727F" w:rsidRPr="00706BB6" w:rsidRDefault="00E7727F" w:rsidP="008D20CB">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In the matter between:</w:t>
      </w:r>
    </w:p>
    <w:p w:rsidR="00E7727F" w:rsidRPr="00706BB6" w:rsidRDefault="00E7727F" w:rsidP="008D20CB">
      <w:pPr>
        <w:spacing w:after="0" w:line="360" w:lineRule="auto"/>
        <w:jc w:val="both"/>
        <w:rPr>
          <w:rFonts w:ascii="Arial" w:hAnsi="Arial" w:cs="Arial"/>
          <w:b/>
          <w:color w:val="0D0D0D" w:themeColor="text1" w:themeTint="F2"/>
          <w:sz w:val="24"/>
          <w:szCs w:val="24"/>
          <w:lang w:val="en-GB"/>
        </w:rPr>
      </w:pPr>
    </w:p>
    <w:p w:rsidR="006A6035" w:rsidRDefault="006A6035" w:rsidP="008D20CB">
      <w:pPr>
        <w:tabs>
          <w:tab w:val="right" w:pos="9356"/>
        </w:tabs>
        <w:spacing w:after="0" w:line="360" w:lineRule="auto"/>
        <w:jc w:val="both"/>
        <w:rPr>
          <w:rFonts w:ascii="Arial" w:hAnsi="Arial" w:cs="Arial"/>
          <w:color w:val="0D0D0D" w:themeColor="text1" w:themeTint="F2"/>
          <w:sz w:val="24"/>
          <w:szCs w:val="24"/>
        </w:rPr>
      </w:pPr>
      <w:r>
        <w:rPr>
          <w:rFonts w:ascii="Arial" w:hAnsi="Arial" w:cs="Arial"/>
          <w:b/>
          <w:color w:val="0D0D0D" w:themeColor="text1" w:themeTint="F2"/>
          <w:sz w:val="24"/>
          <w:szCs w:val="24"/>
        </w:rPr>
        <w:t>MASSHIRE EQUIPMENT SERVICES (PTY</w:t>
      </w:r>
      <w:r w:rsidR="0004106D">
        <w:rPr>
          <w:rFonts w:ascii="Arial" w:hAnsi="Arial" w:cs="Arial"/>
          <w:b/>
          <w:color w:val="0D0D0D" w:themeColor="text1" w:themeTint="F2"/>
          <w:sz w:val="24"/>
          <w:szCs w:val="24"/>
        </w:rPr>
        <w:t xml:space="preserve">) </w:t>
      </w:r>
      <w:r w:rsidR="0004106D" w:rsidRPr="008D20CB">
        <w:rPr>
          <w:rFonts w:ascii="Arial" w:hAnsi="Arial" w:cs="Arial"/>
          <w:b/>
          <w:color w:val="0D0D0D" w:themeColor="text1" w:themeTint="F2"/>
          <w:sz w:val="24"/>
          <w:szCs w:val="24"/>
        </w:rPr>
        <w:t>LTD</w:t>
      </w:r>
      <w:r w:rsidRPr="008D20CB">
        <w:rPr>
          <w:rFonts w:ascii="Arial" w:hAnsi="Arial" w:cs="Arial"/>
          <w:b/>
          <w:color w:val="0D0D0D" w:themeColor="text1" w:themeTint="F2"/>
          <w:sz w:val="24"/>
          <w:szCs w:val="24"/>
        </w:rPr>
        <w:t xml:space="preserve"> </w:t>
      </w:r>
      <w:r w:rsidR="008D20CB" w:rsidRPr="008D20CB">
        <w:rPr>
          <w:rFonts w:ascii="Arial" w:hAnsi="Arial" w:cs="Arial"/>
          <w:b/>
          <w:color w:val="0D0D0D" w:themeColor="text1" w:themeTint="F2"/>
          <w:sz w:val="24"/>
          <w:szCs w:val="24"/>
        </w:rPr>
        <w:t>t/a</w:t>
      </w:r>
    </w:p>
    <w:p w:rsidR="00E7727F" w:rsidRPr="00706BB6" w:rsidRDefault="006A6035" w:rsidP="008D20CB">
      <w:pPr>
        <w:tabs>
          <w:tab w:val="right" w:pos="9356"/>
        </w:tabs>
        <w:spacing w:after="0" w:line="360" w:lineRule="auto"/>
        <w:jc w:val="both"/>
        <w:rPr>
          <w:rFonts w:ascii="Arial" w:hAnsi="Arial" w:cs="Arial"/>
          <w:b/>
          <w:color w:val="0D0D0D" w:themeColor="text1" w:themeTint="F2"/>
          <w:sz w:val="24"/>
          <w:szCs w:val="24"/>
          <w:lang w:val="en-GB"/>
        </w:rPr>
      </w:pPr>
      <w:r w:rsidRPr="006A6035">
        <w:rPr>
          <w:rFonts w:ascii="Arial" w:hAnsi="Arial" w:cs="Arial"/>
          <w:b/>
          <w:color w:val="0D0D0D" w:themeColor="text1" w:themeTint="F2"/>
          <w:sz w:val="24"/>
          <w:szCs w:val="24"/>
        </w:rPr>
        <w:t>COASTAL HIGH ONGWEDIVA</w:t>
      </w:r>
      <w:r w:rsidR="00E7727F" w:rsidRPr="00706BB6">
        <w:rPr>
          <w:rFonts w:ascii="Arial" w:hAnsi="Arial" w:cs="Arial"/>
          <w:b/>
          <w:color w:val="0D0D0D" w:themeColor="text1" w:themeTint="F2"/>
          <w:sz w:val="24"/>
          <w:szCs w:val="24"/>
          <w:lang w:val="en-GB"/>
        </w:rPr>
        <w:tab/>
        <w:t>PLAINTIFF</w:t>
      </w:r>
    </w:p>
    <w:p w:rsidR="00E7727F" w:rsidRPr="00706BB6" w:rsidRDefault="00E7727F" w:rsidP="008D20CB">
      <w:pPr>
        <w:spacing w:after="0" w:line="360" w:lineRule="auto"/>
        <w:jc w:val="both"/>
        <w:rPr>
          <w:rFonts w:ascii="Arial" w:hAnsi="Arial" w:cs="Arial"/>
          <w:b/>
          <w:color w:val="0D0D0D" w:themeColor="text1" w:themeTint="F2"/>
          <w:sz w:val="24"/>
          <w:szCs w:val="24"/>
          <w:lang w:val="en-GB"/>
        </w:rPr>
      </w:pPr>
    </w:p>
    <w:p w:rsidR="00E7727F" w:rsidRPr="00706BB6" w:rsidRDefault="00E7727F" w:rsidP="008D20CB">
      <w:pPr>
        <w:spacing w:after="0" w:line="360" w:lineRule="auto"/>
        <w:jc w:val="both"/>
        <w:rPr>
          <w:rFonts w:ascii="Arial" w:hAnsi="Arial" w:cs="Arial"/>
          <w:color w:val="0D0D0D" w:themeColor="text1" w:themeTint="F2"/>
          <w:sz w:val="24"/>
          <w:szCs w:val="24"/>
          <w:lang w:val="en-GB"/>
        </w:rPr>
      </w:pPr>
      <w:r w:rsidRPr="00706BB6">
        <w:rPr>
          <w:rFonts w:ascii="Arial" w:hAnsi="Arial" w:cs="Arial"/>
          <w:color w:val="0D0D0D" w:themeColor="text1" w:themeTint="F2"/>
          <w:sz w:val="24"/>
          <w:szCs w:val="24"/>
          <w:lang w:val="en-GB"/>
        </w:rPr>
        <w:t>and</w:t>
      </w:r>
    </w:p>
    <w:p w:rsidR="00E7727F" w:rsidRPr="00706BB6" w:rsidRDefault="00E7727F" w:rsidP="008D20CB">
      <w:pPr>
        <w:spacing w:after="0" w:line="360" w:lineRule="auto"/>
        <w:jc w:val="both"/>
        <w:rPr>
          <w:rFonts w:ascii="Arial" w:hAnsi="Arial" w:cs="Arial"/>
          <w:color w:val="0D0D0D" w:themeColor="text1" w:themeTint="F2"/>
          <w:sz w:val="24"/>
          <w:szCs w:val="24"/>
          <w:lang w:val="en-GB"/>
        </w:rPr>
      </w:pPr>
    </w:p>
    <w:p w:rsidR="00E7727F" w:rsidRDefault="006A6035" w:rsidP="008D20CB">
      <w:pPr>
        <w:tabs>
          <w:tab w:val="left" w:pos="567"/>
          <w:tab w:val="left" w:pos="7371"/>
        </w:tabs>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GB"/>
        </w:rPr>
        <w:t>MATHIAS SHIMBUNDU</w:t>
      </w:r>
      <w:r w:rsidR="0004106D">
        <w:rPr>
          <w:rFonts w:ascii="Arial" w:hAnsi="Arial" w:cs="Arial"/>
          <w:b/>
          <w:color w:val="0D0D0D" w:themeColor="text1" w:themeTint="F2"/>
          <w:sz w:val="24"/>
          <w:szCs w:val="24"/>
          <w:lang w:val="en-GB"/>
        </w:rPr>
        <w:tab/>
      </w:r>
      <w:r w:rsidR="00086511">
        <w:rPr>
          <w:rFonts w:ascii="Arial" w:hAnsi="Arial" w:cs="Arial"/>
          <w:b/>
          <w:color w:val="0D0D0D" w:themeColor="text1" w:themeTint="F2"/>
          <w:sz w:val="24"/>
          <w:szCs w:val="24"/>
          <w:lang w:val="en-GB"/>
        </w:rPr>
        <w:t xml:space="preserve"> </w:t>
      </w:r>
      <w:r>
        <w:rPr>
          <w:rFonts w:ascii="Arial" w:hAnsi="Arial" w:cs="Arial"/>
          <w:b/>
          <w:color w:val="0D0D0D" w:themeColor="text1" w:themeTint="F2"/>
          <w:sz w:val="24"/>
          <w:szCs w:val="24"/>
          <w:lang w:val="en-ZA"/>
        </w:rPr>
        <w:t>1</w:t>
      </w:r>
      <w:r w:rsidRPr="006A6035">
        <w:rPr>
          <w:rFonts w:ascii="Arial" w:hAnsi="Arial" w:cs="Arial"/>
          <w:b/>
          <w:color w:val="0D0D0D" w:themeColor="text1" w:themeTint="F2"/>
          <w:sz w:val="24"/>
          <w:szCs w:val="24"/>
          <w:vertAlign w:val="superscript"/>
          <w:lang w:val="en-ZA"/>
        </w:rPr>
        <w:t>ST</w:t>
      </w:r>
      <w:r>
        <w:rPr>
          <w:rFonts w:ascii="Arial" w:hAnsi="Arial" w:cs="Arial"/>
          <w:b/>
          <w:color w:val="0D0D0D" w:themeColor="text1" w:themeTint="F2"/>
          <w:sz w:val="24"/>
          <w:szCs w:val="24"/>
          <w:lang w:val="en-ZA"/>
        </w:rPr>
        <w:t xml:space="preserve"> DEFENDANT</w:t>
      </w:r>
    </w:p>
    <w:p w:rsidR="006A6035" w:rsidRDefault="006A6035" w:rsidP="008D20CB">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CHINA STATE CONSTRUCTION ENGINEERING</w:t>
      </w:r>
    </w:p>
    <w:p w:rsidR="006A6035" w:rsidRDefault="006A6035" w:rsidP="008D20CB">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CORPORATION (SOUTHERN AFRICA) (PTY) LTD</w:t>
      </w:r>
    </w:p>
    <w:p w:rsidR="006A6035" w:rsidRDefault="006F6EC7" w:rsidP="008D20CB">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and</w:t>
      </w:r>
      <w:r w:rsidR="006A6035">
        <w:rPr>
          <w:rFonts w:ascii="Arial" w:hAnsi="Arial" w:cs="Arial"/>
          <w:b/>
          <w:color w:val="0D0D0D" w:themeColor="text1" w:themeTint="F2"/>
          <w:sz w:val="24"/>
          <w:szCs w:val="24"/>
          <w:lang w:val="en-ZA"/>
        </w:rPr>
        <w:t xml:space="preserve"> KATA INVESTMENTS CC JOINT VENTURE</w:t>
      </w:r>
      <w:r w:rsidR="006A6035">
        <w:rPr>
          <w:rFonts w:ascii="Arial" w:hAnsi="Arial" w:cs="Arial"/>
          <w:b/>
          <w:color w:val="0D0D0D" w:themeColor="text1" w:themeTint="F2"/>
          <w:sz w:val="24"/>
          <w:szCs w:val="24"/>
          <w:lang w:val="en-ZA"/>
        </w:rPr>
        <w:tab/>
      </w:r>
      <w:r w:rsidR="006A6035">
        <w:rPr>
          <w:rFonts w:ascii="Arial" w:hAnsi="Arial" w:cs="Arial"/>
          <w:b/>
          <w:color w:val="0D0D0D" w:themeColor="text1" w:themeTint="F2"/>
          <w:sz w:val="24"/>
          <w:szCs w:val="24"/>
          <w:lang w:val="en-ZA"/>
        </w:rPr>
        <w:tab/>
      </w:r>
      <w:r w:rsidR="006A6035">
        <w:rPr>
          <w:rFonts w:ascii="Arial" w:hAnsi="Arial" w:cs="Arial"/>
          <w:b/>
          <w:color w:val="0D0D0D" w:themeColor="text1" w:themeTint="F2"/>
          <w:sz w:val="24"/>
          <w:szCs w:val="24"/>
          <w:lang w:val="en-ZA"/>
        </w:rPr>
        <w:tab/>
        <w:t xml:space="preserve">   2</w:t>
      </w:r>
      <w:r w:rsidR="006A6035" w:rsidRPr="006A6035">
        <w:rPr>
          <w:rFonts w:ascii="Arial" w:hAnsi="Arial" w:cs="Arial"/>
          <w:b/>
          <w:color w:val="0D0D0D" w:themeColor="text1" w:themeTint="F2"/>
          <w:sz w:val="24"/>
          <w:szCs w:val="24"/>
          <w:vertAlign w:val="superscript"/>
          <w:lang w:val="en-ZA"/>
        </w:rPr>
        <w:t>ND</w:t>
      </w:r>
      <w:r w:rsidR="006A6035">
        <w:rPr>
          <w:rFonts w:ascii="Arial" w:hAnsi="Arial" w:cs="Arial"/>
          <w:b/>
          <w:color w:val="0D0D0D" w:themeColor="text1" w:themeTint="F2"/>
          <w:sz w:val="24"/>
          <w:szCs w:val="24"/>
          <w:lang w:val="en-ZA"/>
        </w:rPr>
        <w:t xml:space="preserve"> DEFENDANT</w:t>
      </w:r>
    </w:p>
    <w:p w:rsidR="006A6035" w:rsidRDefault="006A6035" w:rsidP="008D20CB">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GONG SHUAI</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t xml:space="preserve">   3</w:t>
      </w:r>
      <w:r w:rsidRPr="006A6035">
        <w:rPr>
          <w:rFonts w:ascii="Arial" w:hAnsi="Arial" w:cs="Arial"/>
          <w:b/>
          <w:color w:val="0D0D0D" w:themeColor="text1" w:themeTint="F2"/>
          <w:sz w:val="24"/>
          <w:szCs w:val="24"/>
          <w:vertAlign w:val="superscript"/>
          <w:lang w:val="en-ZA"/>
        </w:rPr>
        <w:t>RD</w:t>
      </w:r>
      <w:r>
        <w:rPr>
          <w:rFonts w:ascii="Arial" w:hAnsi="Arial" w:cs="Arial"/>
          <w:b/>
          <w:color w:val="0D0D0D" w:themeColor="text1" w:themeTint="F2"/>
          <w:sz w:val="24"/>
          <w:szCs w:val="24"/>
          <w:lang w:val="en-ZA"/>
        </w:rPr>
        <w:t xml:space="preserve"> DEFENDANT</w:t>
      </w:r>
    </w:p>
    <w:p w:rsidR="006A6035" w:rsidRPr="004D476C" w:rsidRDefault="006A6035" w:rsidP="008D20CB">
      <w:pPr>
        <w:spacing w:after="0" w:line="360" w:lineRule="auto"/>
        <w:jc w:val="both"/>
        <w:rPr>
          <w:rFonts w:ascii="Arial" w:hAnsi="Arial" w:cs="Arial"/>
          <w:b/>
          <w:color w:val="0D0D0D" w:themeColor="text1" w:themeTint="F2"/>
          <w:sz w:val="24"/>
          <w:szCs w:val="24"/>
          <w:lang w:val="en-ZA"/>
        </w:rPr>
      </w:pPr>
      <w:r>
        <w:rPr>
          <w:rFonts w:ascii="Arial" w:hAnsi="Arial" w:cs="Arial"/>
          <w:b/>
          <w:color w:val="0D0D0D" w:themeColor="text1" w:themeTint="F2"/>
          <w:sz w:val="24"/>
          <w:szCs w:val="24"/>
          <w:lang w:val="en-ZA"/>
        </w:rPr>
        <w:t>ZHANG SHUANG SHUANG</w:t>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r>
      <w:r>
        <w:rPr>
          <w:rFonts w:ascii="Arial" w:hAnsi="Arial" w:cs="Arial"/>
          <w:b/>
          <w:color w:val="0D0D0D" w:themeColor="text1" w:themeTint="F2"/>
          <w:sz w:val="24"/>
          <w:szCs w:val="24"/>
          <w:lang w:val="en-ZA"/>
        </w:rPr>
        <w:tab/>
        <w:t xml:space="preserve">   4</w:t>
      </w:r>
      <w:r w:rsidRPr="006A6035">
        <w:rPr>
          <w:rFonts w:ascii="Arial" w:hAnsi="Arial" w:cs="Arial"/>
          <w:b/>
          <w:color w:val="0D0D0D" w:themeColor="text1" w:themeTint="F2"/>
          <w:sz w:val="24"/>
          <w:szCs w:val="24"/>
          <w:vertAlign w:val="superscript"/>
          <w:lang w:val="en-ZA"/>
        </w:rPr>
        <w:t>TH</w:t>
      </w:r>
      <w:r>
        <w:rPr>
          <w:rFonts w:ascii="Arial" w:hAnsi="Arial" w:cs="Arial"/>
          <w:b/>
          <w:color w:val="0D0D0D" w:themeColor="text1" w:themeTint="F2"/>
          <w:sz w:val="24"/>
          <w:szCs w:val="24"/>
          <w:lang w:val="en-ZA"/>
        </w:rPr>
        <w:t xml:space="preserve"> DEFENDANT</w:t>
      </w:r>
    </w:p>
    <w:p w:rsidR="00E7727F" w:rsidRPr="00706BB6" w:rsidRDefault="00E7727F" w:rsidP="008D20CB">
      <w:pPr>
        <w:spacing w:after="0" w:line="360" w:lineRule="auto"/>
        <w:jc w:val="both"/>
        <w:rPr>
          <w:rFonts w:ascii="Arial" w:hAnsi="Arial" w:cs="Arial"/>
          <w:b/>
          <w:color w:val="0D0D0D" w:themeColor="text1" w:themeTint="F2"/>
          <w:sz w:val="24"/>
          <w:szCs w:val="24"/>
          <w:lang w:val="en-GB"/>
        </w:rPr>
      </w:pPr>
    </w:p>
    <w:p w:rsidR="00E7727F" w:rsidRPr="00706BB6" w:rsidRDefault="00E7727F" w:rsidP="008D20CB">
      <w:pPr>
        <w:spacing w:after="0" w:line="360" w:lineRule="auto"/>
        <w:ind w:left="2160" w:hanging="2160"/>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Neutral Citation:</w:t>
      </w:r>
      <w:r w:rsidRPr="00706BB6">
        <w:rPr>
          <w:rFonts w:ascii="Arial" w:hAnsi="Arial" w:cs="Arial"/>
          <w:color w:val="0D0D0D" w:themeColor="text1" w:themeTint="F2"/>
          <w:sz w:val="24"/>
          <w:szCs w:val="24"/>
          <w:lang w:val="en-GB"/>
        </w:rPr>
        <w:tab/>
      </w:r>
      <w:r w:rsidR="006A6035">
        <w:rPr>
          <w:rFonts w:ascii="Arial" w:hAnsi="Arial" w:cs="Arial"/>
          <w:i/>
          <w:color w:val="0D0D0D" w:themeColor="text1" w:themeTint="F2"/>
          <w:sz w:val="24"/>
          <w:szCs w:val="24"/>
          <w:lang w:val="en-GB"/>
        </w:rPr>
        <w:t>Masshire Equipment Services</w:t>
      </w:r>
      <w:r w:rsidR="00BB5A6D">
        <w:rPr>
          <w:rFonts w:ascii="Arial" w:hAnsi="Arial" w:cs="Arial"/>
          <w:i/>
          <w:color w:val="0D0D0D" w:themeColor="text1" w:themeTint="F2"/>
          <w:sz w:val="24"/>
          <w:szCs w:val="24"/>
          <w:lang w:val="en-GB"/>
        </w:rPr>
        <w:t xml:space="preserve"> v </w:t>
      </w:r>
      <w:r w:rsidR="006A6035">
        <w:rPr>
          <w:rFonts w:ascii="Arial" w:hAnsi="Arial" w:cs="Arial"/>
          <w:i/>
          <w:color w:val="0D0D0D" w:themeColor="text1" w:themeTint="F2"/>
          <w:sz w:val="24"/>
          <w:szCs w:val="24"/>
          <w:lang w:val="en-GB"/>
        </w:rPr>
        <w:t xml:space="preserve">Shimbundu </w:t>
      </w:r>
      <w:r w:rsidRPr="000A14FD">
        <w:rPr>
          <w:rFonts w:ascii="Arial" w:hAnsi="Arial" w:cs="Arial"/>
          <w:color w:val="0D0D0D" w:themeColor="text1" w:themeTint="F2"/>
          <w:sz w:val="24"/>
          <w:szCs w:val="24"/>
          <w:lang w:val="en-GB"/>
        </w:rPr>
        <w:t>(</w:t>
      </w:r>
      <w:r w:rsidR="006A6035">
        <w:rPr>
          <w:rFonts w:ascii="Arial" w:hAnsi="Arial" w:cs="Arial"/>
          <w:color w:val="0D0D0D" w:themeColor="text1" w:themeTint="F2"/>
          <w:sz w:val="24"/>
          <w:szCs w:val="24"/>
          <w:lang w:val="en-GB"/>
        </w:rPr>
        <w:t>(I) 234/2016</w:t>
      </w:r>
      <w:r>
        <w:rPr>
          <w:rFonts w:ascii="Arial" w:hAnsi="Arial" w:cs="Arial"/>
          <w:color w:val="0D0D0D" w:themeColor="text1" w:themeTint="F2"/>
          <w:sz w:val="24"/>
          <w:szCs w:val="24"/>
          <w:lang w:val="en-GB"/>
        </w:rPr>
        <w:t>)</w:t>
      </w:r>
      <w:r w:rsidRPr="000A14FD">
        <w:rPr>
          <w:rFonts w:ascii="Arial" w:hAnsi="Arial" w:cs="Arial"/>
          <w:color w:val="0D0D0D" w:themeColor="text1" w:themeTint="F2"/>
          <w:sz w:val="24"/>
          <w:szCs w:val="24"/>
          <w:lang w:val="en-GB"/>
        </w:rPr>
        <w:t xml:space="preserve"> </w:t>
      </w:r>
      <w:r w:rsidR="00086511">
        <w:rPr>
          <w:rFonts w:ascii="Arial" w:hAnsi="Arial" w:cs="Arial"/>
          <w:color w:val="0D0D0D" w:themeColor="text1" w:themeTint="F2"/>
          <w:sz w:val="24"/>
          <w:szCs w:val="24"/>
          <w:lang w:val="en-GB"/>
        </w:rPr>
        <w:t xml:space="preserve">[2023] NAHCMD 150 </w:t>
      </w:r>
      <w:r w:rsidR="008D20CB">
        <w:rPr>
          <w:rFonts w:ascii="Arial" w:hAnsi="Arial" w:cs="Arial"/>
          <w:color w:val="0D0D0D" w:themeColor="text1" w:themeTint="F2"/>
          <w:sz w:val="24"/>
          <w:szCs w:val="24"/>
          <w:lang w:val="en-GB"/>
        </w:rPr>
        <w:t>(28 March 2023</w:t>
      </w:r>
      <w:r w:rsidRPr="00706BB6">
        <w:rPr>
          <w:rFonts w:ascii="Arial" w:hAnsi="Arial" w:cs="Arial"/>
          <w:color w:val="0D0D0D" w:themeColor="text1" w:themeTint="F2"/>
          <w:sz w:val="24"/>
          <w:szCs w:val="24"/>
          <w:lang w:val="en-GB"/>
        </w:rPr>
        <w:t>)</w:t>
      </w:r>
    </w:p>
    <w:p w:rsidR="00E7727F" w:rsidRPr="00706BB6" w:rsidRDefault="00E7727F" w:rsidP="008D20CB">
      <w:pPr>
        <w:spacing w:after="0" w:line="360" w:lineRule="auto"/>
        <w:jc w:val="both"/>
        <w:rPr>
          <w:rFonts w:ascii="Arial" w:hAnsi="Arial" w:cs="Arial"/>
          <w:b/>
          <w:color w:val="0D0D0D" w:themeColor="text1" w:themeTint="F2"/>
          <w:sz w:val="24"/>
          <w:szCs w:val="24"/>
          <w:lang w:val="en-GB"/>
        </w:rPr>
      </w:pPr>
    </w:p>
    <w:p w:rsidR="00E7727F" w:rsidRPr="003F5B47" w:rsidRDefault="00E7727F" w:rsidP="008D20CB">
      <w:pPr>
        <w:spacing w:after="0" w:line="360" w:lineRule="auto"/>
        <w:jc w:val="both"/>
        <w:rPr>
          <w:rFonts w:ascii="Arial" w:hAnsi="Arial" w:cs="Arial"/>
          <w:b/>
          <w:color w:val="0D0D0D" w:themeColor="text1" w:themeTint="F2"/>
          <w:sz w:val="24"/>
          <w:szCs w:val="24"/>
          <w:lang w:val="en-GB"/>
        </w:rPr>
      </w:pPr>
      <w:r w:rsidRPr="00706BB6">
        <w:rPr>
          <w:rFonts w:ascii="Arial" w:hAnsi="Arial" w:cs="Arial"/>
          <w:b/>
          <w:color w:val="0D0D0D" w:themeColor="text1" w:themeTint="F2"/>
          <w:sz w:val="24"/>
          <w:szCs w:val="24"/>
          <w:lang w:val="en-GB"/>
        </w:rPr>
        <w:t>CORAM:</w:t>
      </w:r>
      <w:r w:rsidRPr="00706BB6">
        <w:rPr>
          <w:rFonts w:ascii="Arial" w:hAnsi="Arial" w:cs="Arial"/>
          <w:b/>
          <w:color w:val="0D0D0D" w:themeColor="text1" w:themeTint="F2"/>
          <w:sz w:val="24"/>
          <w:szCs w:val="24"/>
          <w:lang w:val="en-GB"/>
        </w:rPr>
        <w:tab/>
      </w:r>
      <w:r w:rsidR="008D20CB">
        <w:rPr>
          <w:rFonts w:ascii="Arial" w:hAnsi="Arial" w:cs="Arial"/>
          <w:b/>
          <w:color w:val="0D0D0D" w:themeColor="text1" w:themeTint="F2"/>
          <w:sz w:val="24"/>
          <w:szCs w:val="24"/>
          <w:lang w:val="en-GB"/>
        </w:rPr>
        <w:tab/>
      </w:r>
      <w:r w:rsidR="00086511" w:rsidRPr="0039130E">
        <w:rPr>
          <w:rFonts w:ascii="Arial" w:hAnsi="Arial" w:cs="Arial"/>
          <w:color w:val="0D0D0D" w:themeColor="text1" w:themeTint="F2"/>
          <w:sz w:val="24"/>
          <w:szCs w:val="24"/>
          <w:lang w:val="en-GB"/>
        </w:rPr>
        <w:t xml:space="preserve">UEITELE </w:t>
      </w:r>
      <w:r w:rsidR="003F5B47" w:rsidRPr="0039130E">
        <w:rPr>
          <w:rFonts w:ascii="Arial" w:hAnsi="Arial" w:cs="Arial"/>
          <w:color w:val="0D0D0D" w:themeColor="text1" w:themeTint="F2"/>
          <w:sz w:val="24"/>
          <w:szCs w:val="24"/>
          <w:lang w:val="en-GB"/>
        </w:rPr>
        <w:t>J</w:t>
      </w:r>
    </w:p>
    <w:p w:rsidR="00E7727F" w:rsidRPr="002E639E" w:rsidRDefault="00BB5A6D" w:rsidP="008D20CB">
      <w:pPr>
        <w:spacing w:after="0" w:line="360" w:lineRule="auto"/>
        <w:jc w:val="both"/>
        <w:rPr>
          <w:rFonts w:ascii="Arial" w:hAnsi="Arial" w:cs="Arial"/>
          <w:color w:val="0D0D0D" w:themeColor="text1" w:themeTint="F2"/>
          <w:sz w:val="24"/>
          <w:szCs w:val="24"/>
          <w:lang w:val="en-GB"/>
        </w:rPr>
      </w:pPr>
      <w:r w:rsidRPr="002E639E">
        <w:rPr>
          <w:rFonts w:ascii="Arial" w:hAnsi="Arial" w:cs="Arial"/>
          <w:b/>
          <w:color w:val="0D0D0D" w:themeColor="text1" w:themeTint="F2"/>
          <w:sz w:val="24"/>
          <w:szCs w:val="24"/>
          <w:lang w:val="en-GB"/>
        </w:rPr>
        <w:t>Heard:</w:t>
      </w:r>
      <w:r>
        <w:rPr>
          <w:rFonts w:ascii="Arial" w:hAnsi="Arial" w:cs="Arial"/>
          <w:b/>
          <w:color w:val="0D0D0D" w:themeColor="text1" w:themeTint="F2"/>
          <w:sz w:val="24"/>
          <w:szCs w:val="24"/>
          <w:lang w:val="en-GB"/>
        </w:rPr>
        <w:tab/>
      </w:r>
      <w:r w:rsidR="008D20CB">
        <w:rPr>
          <w:rFonts w:ascii="Arial" w:hAnsi="Arial" w:cs="Arial"/>
          <w:b/>
          <w:color w:val="0D0D0D" w:themeColor="text1" w:themeTint="F2"/>
          <w:sz w:val="24"/>
          <w:szCs w:val="24"/>
          <w:lang w:val="en-GB"/>
        </w:rPr>
        <w:tab/>
      </w:r>
      <w:r w:rsidR="0039130E" w:rsidRPr="0039130E">
        <w:rPr>
          <w:rFonts w:ascii="Arial" w:hAnsi="Arial" w:cs="Arial"/>
          <w:color w:val="0D0D0D" w:themeColor="text1" w:themeTint="F2"/>
          <w:sz w:val="24"/>
          <w:szCs w:val="24"/>
          <w:lang w:val="en-GB"/>
        </w:rPr>
        <w:t>8</w:t>
      </w:r>
      <w:r w:rsidR="0039130E">
        <w:rPr>
          <w:rFonts w:ascii="Arial" w:hAnsi="Arial" w:cs="Arial"/>
          <w:color w:val="0D0D0D" w:themeColor="text1" w:themeTint="F2"/>
          <w:sz w:val="24"/>
          <w:szCs w:val="24"/>
          <w:lang w:val="en-GB"/>
        </w:rPr>
        <w:t xml:space="preserve"> -12 </w:t>
      </w:r>
      <w:r w:rsidR="0039130E" w:rsidRPr="0039130E">
        <w:rPr>
          <w:rFonts w:ascii="Arial" w:hAnsi="Arial" w:cs="Arial"/>
          <w:color w:val="0D0D0D" w:themeColor="text1" w:themeTint="F2"/>
          <w:sz w:val="24"/>
          <w:szCs w:val="24"/>
          <w:lang w:val="en-GB"/>
        </w:rPr>
        <w:t>February</w:t>
      </w:r>
      <w:r w:rsidR="0039130E">
        <w:rPr>
          <w:rFonts w:ascii="Arial" w:hAnsi="Arial" w:cs="Arial"/>
          <w:b/>
          <w:color w:val="0D0D0D" w:themeColor="text1" w:themeTint="F2"/>
          <w:sz w:val="24"/>
          <w:szCs w:val="24"/>
          <w:lang w:val="en-GB"/>
        </w:rPr>
        <w:t xml:space="preserve"> </w:t>
      </w:r>
      <w:r w:rsidR="002E639E" w:rsidRPr="002E639E">
        <w:rPr>
          <w:rFonts w:ascii="Arial" w:hAnsi="Arial" w:cs="Arial"/>
          <w:color w:val="0D0D0D" w:themeColor="text1" w:themeTint="F2"/>
          <w:sz w:val="24"/>
          <w:szCs w:val="24"/>
          <w:lang w:val="en-GB"/>
        </w:rPr>
        <w:t xml:space="preserve">2021, </w:t>
      </w:r>
      <w:r w:rsidR="00A05C98" w:rsidRPr="002E639E">
        <w:rPr>
          <w:rFonts w:ascii="Arial" w:hAnsi="Arial" w:cs="Arial"/>
          <w:color w:val="0D0D0D" w:themeColor="text1" w:themeTint="F2"/>
          <w:sz w:val="24"/>
          <w:szCs w:val="24"/>
          <w:lang w:val="en-GB"/>
        </w:rPr>
        <w:t>04 – 08 April 2022</w:t>
      </w:r>
      <w:r w:rsidR="008D20CB">
        <w:rPr>
          <w:rFonts w:ascii="Arial" w:hAnsi="Arial" w:cs="Arial"/>
          <w:color w:val="0D0D0D" w:themeColor="text1" w:themeTint="F2"/>
          <w:sz w:val="24"/>
          <w:szCs w:val="24"/>
          <w:lang w:val="en-GB"/>
        </w:rPr>
        <w:t xml:space="preserve"> and</w:t>
      </w:r>
      <w:r w:rsidR="0039130E">
        <w:rPr>
          <w:rFonts w:ascii="Arial" w:hAnsi="Arial" w:cs="Arial"/>
          <w:color w:val="0D0D0D" w:themeColor="text1" w:themeTint="F2"/>
          <w:sz w:val="24"/>
          <w:szCs w:val="24"/>
          <w:lang w:val="en-GB"/>
        </w:rPr>
        <w:t xml:space="preserve"> 28 </w:t>
      </w:r>
      <w:r w:rsidR="002E639E" w:rsidRPr="002E639E">
        <w:rPr>
          <w:rFonts w:ascii="Arial" w:hAnsi="Arial" w:cs="Arial"/>
          <w:color w:val="0D0D0D" w:themeColor="text1" w:themeTint="F2"/>
          <w:sz w:val="24"/>
          <w:szCs w:val="24"/>
          <w:lang w:val="en-GB"/>
        </w:rPr>
        <w:t>July 2022</w:t>
      </w:r>
    </w:p>
    <w:p w:rsidR="00E7727F" w:rsidRPr="0039130E" w:rsidRDefault="00E7727F" w:rsidP="008D20CB">
      <w:pPr>
        <w:spacing w:after="0" w:line="360" w:lineRule="auto"/>
        <w:jc w:val="both"/>
        <w:rPr>
          <w:rFonts w:ascii="Arial" w:hAnsi="Arial" w:cs="Arial"/>
          <w:color w:val="0D0D0D" w:themeColor="text1" w:themeTint="F2"/>
          <w:sz w:val="24"/>
          <w:szCs w:val="24"/>
          <w:lang w:val="en-GB"/>
        </w:rPr>
      </w:pPr>
      <w:r w:rsidRPr="008D20CB">
        <w:rPr>
          <w:rFonts w:ascii="Arial" w:hAnsi="Arial" w:cs="Arial"/>
          <w:b/>
          <w:color w:val="0D0D0D" w:themeColor="text1" w:themeTint="F2"/>
          <w:sz w:val="24"/>
          <w:szCs w:val="24"/>
          <w:lang w:val="en-GB"/>
        </w:rPr>
        <w:t>Delivered:</w:t>
      </w:r>
      <w:r>
        <w:rPr>
          <w:rFonts w:ascii="Arial" w:hAnsi="Arial" w:cs="Arial"/>
          <w:b/>
          <w:color w:val="0D0D0D" w:themeColor="text1" w:themeTint="F2"/>
          <w:sz w:val="24"/>
          <w:szCs w:val="24"/>
          <w:lang w:val="en-GB"/>
        </w:rPr>
        <w:tab/>
      </w:r>
      <w:r w:rsidR="008D20CB">
        <w:rPr>
          <w:rFonts w:ascii="Arial" w:hAnsi="Arial" w:cs="Arial"/>
          <w:b/>
          <w:color w:val="0D0D0D" w:themeColor="text1" w:themeTint="F2"/>
          <w:sz w:val="24"/>
          <w:szCs w:val="24"/>
          <w:lang w:val="en-GB"/>
        </w:rPr>
        <w:tab/>
      </w:r>
      <w:r w:rsidR="002E639E" w:rsidRPr="0039130E">
        <w:rPr>
          <w:rFonts w:ascii="Arial" w:hAnsi="Arial" w:cs="Arial"/>
          <w:color w:val="0D0D0D" w:themeColor="text1" w:themeTint="F2"/>
          <w:sz w:val="24"/>
          <w:szCs w:val="24"/>
          <w:lang w:val="en-GB"/>
        </w:rPr>
        <w:t>28 March 2023</w:t>
      </w:r>
    </w:p>
    <w:p w:rsidR="009B67FF" w:rsidRDefault="00A05C98" w:rsidP="008D20CB">
      <w:pPr>
        <w:spacing w:after="0" w:line="360" w:lineRule="auto"/>
        <w:jc w:val="both"/>
        <w:rPr>
          <w:rFonts w:ascii="Arial" w:hAnsi="Arial" w:cs="Arial"/>
          <w:bCs/>
          <w:sz w:val="24"/>
          <w:szCs w:val="24"/>
        </w:rPr>
      </w:pPr>
      <w:r>
        <w:rPr>
          <w:rFonts w:ascii="Arial" w:hAnsi="Arial" w:cs="Arial"/>
          <w:b/>
          <w:bCs/>
          <w:sz w:val="24"/>
          <w:szCs w:val="24"/>
        </w:rPr>
        <w:lastRenderedPageBreak/>
        <w:t>Flynote:</w:t>
      </w:r>
      <w:r>
        <w:rPr>
          <w:rFonts w:ascii="Arial" w:hAnsi="Arial" w:cs="Arial"/>
          <w:b/>
          <w:bCs/>
          <w:sz w:val="24"/>
          <w:szCs w:val="24"/>
        </w:rPr>
        <w:tab/>
      </w:r>
      <w:r w:rsidR="00C6254B" w:rsidRPr="003F5B47">
        <w:rPr>
          <w:rFonts w:ascii="Arial" w:hAnsi="Arial" w:cs="Arial"/>
          <w:bCs/>
          <w:sz w:val="24"/>
          <w:szCs w:val="24"/>
        </w:rPr>
        <w:t xml:space="preserve"> </w:t>
      </w:r>
      <w:r w:rsidR="00363161">
        <w:rPr>
          <w:rFonts w:ascii="Arial" w:hAnsi="Arial" w:cs="Arial"/>
          <w:bCs/>
          <w:sz w:val="24"/>
          <w:szCs w:val="24"/>
        </w:rPr>
        <w:t xml:space="preserve">Civil – </w:t>
      </w:r>
      <w:r w:rsidR="006D579E">
        <w:rPr>
          <w:rFonts w:ascii="Arial" w:hAnsi="Arial" w:cs="Arial"/>
          <w:bCs/>
          <w:sz w:val="24"/>
          <w:szCs w:val="24"/>
        </w:rPr>
        <w:t xml:space="preserve">Action </w:t>
      </w:r>
      <w:r w:rsidR="00EC3044">
        <w:rPr>
          <w:rFonts w:ascii="Arial" w:hAnsi="Arial" w:cs="Arial"/>
          <w:bCs/>
          <w:sz w:val="24"/>
          <w:szCs w:val="24"/>
        </w:rPr>
        <w:t xml:space="preserve">Proceedings </w:t>
      </w:r>
      <w:r w:rsidR="006D579E">
        <w:rPr>
          <w:rFonts w:ascii="Arial" w:hAnsi="Arial" w:cs="Arial"/>
          <w:bCs/>
          <w:sz w:val="24"/>
          <w:szCs w:val="24"/>
        </w:rPr>
        <w:t>– Vicarious liability – L</w:t>
      </w:r>
      <w:r w:rsidR="006D579E" w:rsidRPr="006D579E">
        <w:rPr>
          <w:rFonts w:ascii="Arial" w:hAnsi="Arial" w:cs="Arial"/>
          <w:bCs/>
          <w:sz w:val="24"/>
          <w:szCs w:val="24"/>
        </w:rPr>
        <w:t>egal principle</w:t>
      </w:r>
      <w:r w:rsidR="006D579E">
        <w:rPr>
          <w:rFonts w:ascii="Arial" w:hAnsi="Arial" w:cs="Arial"/>
          <w:bCs/>
          <w:sz w:val="24"/>
          <w:szCs w:val="24"/>
        </w:rPr>
        <w:t xml:space="preserve"> –  A</w:t>
      </w:r>
      <w:r w:rsidR="00442AE0">
        <w:rPr>
          <w:rFonts w:ascii="Arial" w:hAnsi="Arial" w:cs="Arial"/>
          <w:bCs/>
          <w:sz w:val="24"/>
          <w:szCs w:val="24"/>
        </w:rPr>
        <w:t>n employer</w:t>
      </w:r>
      <w:r w:rsidR="006D579E" w:rsidRPr="006D579E">
        <w:rPr>
          <w:rFonts w:ascii="Arial" w:hAnsi="Arial" w:cs="Arial"/>
          <w:bCs/>
          <w:sz w:val="24"/>
          <w:szCs w:val="24"/>
        </w:rPr>
        <w:t xml:space="preserve"> responsible </w:t>
      </w:r>
      <w:r w:rsidR="00442AE0">
        <w:rPr>
          <w:rFonts w:ascii="Arial" w:hAnsi="Arial" w:cs="Arial"/>
          <w:bCs/>
          <w:sz w:val="24"/>
          <w:szCs w:val="24"/>
        </w:rPr>
        <w:t>for the action of its employees</w:t>
      </w:r>
      <w:r w:rsidR="006D579E" w:rsidRPr="006D579E">
        <w:rPr>
          <w:rFonts w:ascii="Arial" w:hAnsi="Arial" w:cs="Arial"/>
          <w:bCs/>
          <w:sz w:val="24"/>
          <w:szCs w:val="24"/>
        </w:rPr>
        <w:t xml:space="preserve"> even when the employee has committed an action that the employer would not </w:t>
      </w:r>
      <w:r w:rsidR="00442AE0">
        <w:rPr>
          <w:rFonts w:ascii="Arial" w:hAnsi="Arial" w:cs="Arial"/>
          <w:bCs/>
          <w:sz w:val="24"/>
          <w:szCs w:val="24"/>
        </w:rPr>
        <w:t>approve of</w:t>
      </w:r>
      <w:r w:rsidR="006D579E" w:rsidRPr="006D579E">
        <w:rPr>
          <w:rFonts w:ascii="Arial" w:hAnsi="Arial" w:cs="Arial"/>
          <w:bCs/>
          <w:sz w:val="24"/>
          <w:szCs w:val="24"/>
        </w:rPr>
        <w:t xml:space="preserve"> and where the employer has not committed any wrong itself</w:t>
      </w:r>
      <w:r w:rsidR="006D579E">
        <w:rPr>
          <w:rFonts w:ascii="Arial" w:hAnsi="Arial" w:cs="Arial"/>
          <w:bCs/>
          <w:sz w:val="24"/>
          <w:szCs w:val="24"/>
        </w:rPr>
        <w:t xml:space="preserve"> – Principle </w:t>
      </w:r>
      <w:r w:rsidR="006D579E" w:rsidRPr="006D579E">
        <w:rPr>
          <w:rFonts w:ascii="Arial" w:hAnsi="Arial" w:cs="Arial"/>
          <w:bCs/>
          <w:sz w:val="24"/>
          <w:szCs w:val="24"/>
        </w:rPr>
        <w:t>founded on considerations of public policy</w:t>
      </w:r>
    </w:p>
    <w:p w:rsidR="00670543" w:rsidRPr="0039130E" w:rsidRDefault="00670543" w:rsidP="008D20CB">
      <w:pPr>
        <w:spacing w:after="0" w:line="360" w:lineRule="auto"/>
        <w:jc w:val="both"/>
        <w:rPr>
          <w:rFonts w:ascii="Arial" w:hAnsi="Arial" w:cs="Arial"/>
          <w:b/>
          <w:sz w:val="16"/>
          <w:szCs w:val="16"/>
        </w:rPr>
      </w:pPr>
    </w:p>
    <w:p w:rsidR="00086511" w:rsidRDefault="00E7727F" w:rsidP="00086511">
      <w:pPr>
        <w:spacing w:after="0" w:line="360" w:lineRule="auto"/>
        <w:jc w:val="both"/>
        <w:rPr>
          <w:rFonts w:ascii="Arial" w:hAnsi="Arial" w:cs="Arial"/>
          <w:sz w:val="24"/>
          <w:szCs w:val="24"/>
        </w:rPr>
      </w:pPr>
      <w:r w:rsidRPr="002E639E">
        <w:rPr>
          <w:rFonts w:ascii="Arial" w:hAnsi="Arial" w:cs="Arial"/>
          <w:b/>
          <w:bCs/>
          <w:sz w:val="24"/>
          <w:szCs w:val="24"/>
        </w:rPr>
        <w:t>Summary:</w:t>
      </w:r>
      <w:r w:rsidRPr="002E639E">
        <w:rPr>
          <w:rFonts w:ascii="Arial" w:hAnsi="Arial" w:cs="Arial"/>
          <w:b/>
          <w:bCs/>
          <w:sz w:val="24"/>
          <w:szCs w:val="24"/>
        </w:rPr>
        <w:tab/>
      </w:r>
      <w:r w:rsidR="00C53B2A">
        <w:rPr>
          <w:rFonts w:ascii="Arial" w:hAnsi="Arial" w:cs="Arial"/>
          <w:sz w:val="24"/>
          <w:szCs w:val="24"/>
        </w:rPr>
        <w:t xml:space="preserve"> </w:t>
      </w:r>
      <w:r w:rsidR="00086511">
        <w:rPr>
          <w:rFonts w:ascii="Arial" w:hAnsi="Arial" w:cs="Arial"/>
          <w:sz w:val="24"/>
          <w:szCs w:val="24"/>
        </w:rPr>
        <w:t>During February 2016, the plaintiff commenced proceedings out of this court by issuing summons against the four defendants in terms of which it claimed an amount of N$1 903 513,25. The plaintiff is in the business of hiring out tools and equipment. The second defendant is in the construction business. During the year 2015, the second defendant had tendered to construct roads in the Northern part of Namibia. The second defendant, in the execution of its job, required construction tools and equipment. To that end, the second defendant approached Masshire during February 2015 and concluded a ‘Facility Hire’ agreement. In terms of this agreement, the second defendant, on credit, hired tools and equipment from Masshire.</w:t>
      </w:r>
    </w:p>
    <w:p w:rsidR="00086511" w:rsidRPr="0039130E" w:rsidRDefault="00086511" w:rsidP="00086511">
      <w:pPr>
        <w:spacing w:after="0" w:line="360" w:lineRule="auto"/>
        <w:jc w:val="both"/>
        <w:rPr>
          <w:rFonts w:ascii="Arial" w:hAnsi="Arial" w:cs="Arial"/>
          <w:sz w:val="16"/>
          <w:szCs w:val="16"/>
        </w:rPr>
      </w:pPr>
    </w:p>
    <w:p w:rsidR="00086511" w:rsidRDefault="00086511" w:rsidP="00086511">
      <w:pPr>
        <w:spacing w:after="0" w:line="360" w:lineRule="auto"/>
        <w:jc w:val="both"/>
        <w:rPr>
          <w:rFonts w:ascii="Arial" w:hAnsi="Arial" w:cs="Arial"/>
          <w:sz w:val="24"/>
          <w:szCs w:val="24"/>
        </w:rPr>
      </w:pPr>
      <w:r>
        <w:rPr>
          <w:rFonts w:ascii="Arial" w:hAnsi="Arial" w:cs="Arial"/>
          <w:sz w:val="24"/>
          <w:szCs w:val="24"/>
        </w:rPr>
        <w:t xml:space="preserve">Pursuant to the ‘Facility Hire’ agreement, Masshire leased </w:t>
      </w:r>
      <w:r>
        <w:rPr>
          <w:rStyle w:val="IntenseEmphasis"/>
          <w:rFonts w:ascii="Arial" w:hAnsi="Arial" w:cs="Arial"/>
          <w:i w:val="0"/>
          <w:color w:val="auto"/>
          <w:sz w:val="24"/>
          <w:szCs w:val="24"/>
        </w:rPr>
        <w:t>a c</w:t>
      </w:r>
      <w:r w:rsidRPr="006B49B0">
        <w:rPr>
          <w:rStyle w:val="IntenseEmphasis"/>
          <w:rFonts w:ascii="Arial" w:hAnsi="Arial" w:cs="Arial"/>
          <w:i w:val="0"/>
          <w:color w:val="auto"/>
          <w:sz w:val="24"/>
          <w:szCs w:val="24"/>
        </w:rPr>
        <w:t>aterpillar 930K EYE 00486 front-end loader</w:t>
      </w:r>
      <w:r>
        <w:rPr>
          <w:rStyle w:val="IntenseEmphasis"/>
          <w:rFonts w:ascii="Arial" w:hAnsi="Arial" w:cs="Arial"/>
          <w:i w:val="0"/>
          <w:color w:val="auto"/>
          <w:sz w:val="24"/>
          <w:szCs w:val="24"/>
        </w:rPr>
        <w:t xml:space="preserve"> to the second defendant. On 12 July 2015, while the caterpillar was in the possession of the second defendant, it landed into an </w:t>
      </w:r>
      <w:r w:rsidRPr="0039130E">
        <w:rPr>
          <w:rStyle w:val="IntenseEmphasis"/>
          <w:rFonts w:ascii="Arial" w:hAnsi="Arial" w:cs="Arial"/>
          <w:color w:val="auto"/>
          <w:sz w:val="24"/>
          <w:szCs w:val="24"/>
        </w:rPr>
        <w:t>‘oshana’</w:t>
      </w:r>
      <w:r>
        <w:rPr>
          <w:rStyle w:val="IntenseEmphasis"/>
          <w:rFonts w:ascii="Arial" w:hAnsi="Arial" w:cs="Arial"/>
          <w:i w:val="0"/>
          <w:color w:val="auto"/>
          <w:sz w:val="24"/>
          <w:szCs w:val="24"/>
        </w:rPr>
        <w:t>, where it was submerged into water and was, as a result, allegedly damaged beyond economic</w:t>
      </w:r>
      <w:r w:rsidR="00061241">
        <w:rPr>
          <w:rStyle w:val="IntenseEmphasis"/>
          <w:rFonts w:ascii="Arial" w:hAnsi="Arial" w:cs="Arial"/>
          <w:i w:val="0"/>
          <w:color w:val="auto"/>
          <w:sz w:val="24"/>
          <w:szCs w:val="24"/>
        </w:rPr>
        <w:t>al</w:t>
      </w:r>
      <w:r>
        <w:rPr>
          <w:rStyle w:val="IntenseEmphasis"/>
          <w:rFonts w:ascii="Arial" w:hAnsi="Arial" w:cs="Arial"/>
          <w:i w:val="0"/>
          <w:color w:val="auto"/>
          <w:sz w:val="24"/>
          <w:szCs w:val="24"/>
        </w:rPr>
        <w:t xml:space="preserve"> repair. </w:t>
      </w:r>
      <w:r w:rsidR="0039130E">
        <w:rPr>
          <w:rStyle w:val="IntenseEmphasis"/>
          <w:rFonts w:ascii="Arial" w:hAnsi="Arial" w:cs="Arial"/>
          <w:i w:val="0"/>
          <w:color w:val="auto"/>
          <w:sz w:val="24"/>
          <w:szCs w:val="24"/>
        </w:rPr>
        <w:t xml:space="preserve">As a result of the damage to </w:t>
      </w:r>
      <w:r w:rsidRPr="0039130E">
        <w:rPr>
          <w:rFonts w:ascii="Arial" w:hAnsi="Arial" w:cs="Arial"/>
          <w:sz w:val="24"/>
          <w:szCs w:val="24"/>
        </w:rPr>
        <w:t>the caterpillar</w:t>
      </w:r>
      <w:r w:rsidRPr="003F5B47">
        <w:rPr>
          <w:rFonts w:ascii="Arial" w:hAnsi="Arial" w:cs="Arial"/>
          <w:sz w:val="24"/>
          <w:szCs w:val="24"/>
        </w:rPr>
        <w:t>, the plaintiff</w:t>
      </w:r>
      <w:r>
        <w:rPr>
          <w:rFonts w:ascii="Arial" w:hAnsi="Arial" w:cs="Arial"/>
          <w:sz w:val="24"/>
          <w:szCs w:val="24"/>
        </w:rPr>
        <w:t xml:space="preserve"> </w:t>
      </w:r>
      <w:r w:rsidRPr="003F5B47">
        <w:rPr>
          <w:rFonts w:ascii="Arial" w:hAnsi="Arial" w:cs="Arial"/>
          <w:sz w:val="24"/>
          <w:szCs w:val="24"/>
        </w:rPr>
        <w:t>approached</w:t>
      </w:r>
      <w:r>
        <w:rPr>
          <w:rFonts w:ascii="Arial" w:hAnsi="Arial" w:cs="Arial"/>
          <w:sz w:val="24"/>
          <w:szCs w:val="24"/>
        </w:rPr>
        <w:t xml:space="preserve"> this court</w:t>
      </w:r>
      <w:r w:rsidRPr="003F5B47">
        <w:rPr>
          <w:rFonts w:ascii="Arial" w:hAnsi="Arial" w:cs="Arial"/>
          <w:sz w:val="24"/>
          <w:szCs w:val="24"/>
        </w:rPr>
        <w:t xml:space="preserve"> s</w:t>
      </w:r>
      <w:r>
        <w:rPr>
          <w:rFonts w:ascii="Arial" w:hAnsi="Arial" w:cs="Arial"/>
          <w:sz w:val="24"/>
          <w:szCs w:val="24"/>
        </w:rPr>
        <w:t>eeking payment in the amount of N$1 903 513,</w:t>
      </w:r>
      <w:r w:rsidRPr="003F5B47">
        <w:rPr>
          <w:rFonts w:ascii="Arial" w:hAnsi="Arial" w:cs="Arial"/>
          <w:sz w:val="24"/>
          <w:szCs w:val="24"/>
        </w:rPr>
        <w:t>25</w:t>
      </w:r>
      <w:r>
        <w:rPr>
          <w:rFonts w:ascii="Arial" w:hAnsi="Arial" w:cs="Arial"/>
          <w:sz w:val="24"/>
          <w:szCs w:val="24"/>
        </w:rPr>
        <w:t xml:space="preserve"> from the defendants.</w:t>
      </w:r>
    </w:p>
    <w:p w:rsidR="00086511" w:rsidRDefault="00086511" w:rsidP="00086511">
      <w:pPr>
        <w:spacing w:after="0" w:line="360" w:lineRule="auto"/>
        <w:jc w:val="both"/>
        <w:rPr>
          <w:rFonts w:ascii="Arial" w:hAnsi="Arial" w:cs="Arial"/>
          <w:sz w:val="24"/>
          <w:szCs w:val="24"/>
        </w:rPr>
      </w:pPr>
    </w:p>
    <w:p w:rsidR="00C53B2A" w:rsidRDefault="00086511" w:rsidP="00086511">
      <w:pPr>
        <w:spacing w:after="0" w:line="360" w:lineRule="auto"/>
        <w:jc w:val="both"/>
        <w:rPr>
          <w:rStyle w:val="IntenseEmphasis"/>
          <w:rFonts w:ascii="Arial" w:hAnsi="Arial" w:cs="Arial"/>
          <w:i w:val="0"/>
          <w:color w:val="auto"/>
          <w:sz w:val="24"/>
          <w:szCs w:val="24"/>
        </w:rPr>
      </w:pPr>
      <w:r w:rsidRPr="007D5126">
        <w:rPr>
          <w:rFonts w:ascii="Arial" w:hAnsi="Arial" w:cs="Arial"/>
          <w:i/>
          <w:sz w:val="24"/>
          <w:szCs w:val="24"/>
        </w:rPr>
        <w:t>Held</w:t>
      </w:r>
      <w:r>
        <w:rPr>
          <w:rFonts w:ascii="Arial" w:hAnsi="Arial" w:cs="Arial"/>
          <w:sz w:val="24"/>
          <w:szCs w:val="24"/>
        </w:rPr>
        <w:t xml:space="preserve"> that the court is</w:t>
      </w:r>
      <w:r w:rsidRPr="009C7996">
        <w:rPr>
          <w:rFonts w:ascii="Arial" w:hAnsi="Arial" w:cs="Arial"/>
          <w:sz w:val="24"/>
          <w:szCs w:val="24"/>
        </w:rPr>
        <w:t xml:space="preserve"> satisfied</w:t>
      </w:r>
      <w:r>
        <w:rPr>
          <w:rFonts w:ascii="Arial" w:hAnsi="Arial" w:cs="Arial"/>
          <w:sz w:val="24"/>
          <w:szCs w:val="24"/>
        </w:rPr>
        <w:t>,</w:t>
      </w:r>
      <w:r w:rsidRPr="009C7996">
        <w:rPr>
          <w:rFonts w:ascii="Arial" w:hAnsi="Arial" w:cs="Arial"/>
          <w:sz w:val="24"/>
          <w:szCs w:val="24"/>
        </w:rPr>
        <w:t xml:space="preserve"> on a balance of </w:t>
      </w:r>
      <w:r w:rsidR="00367291" w:rsidRPr="009C7996">
        <w:rPr>
          <w:rFonts w:ascii="Arial" w:hAnsi="Arial" w:cs="Arial"/>
          <w:sz w:val="24"/>
          <w:szCs w:val="24"/>
        </w:rPr>
        <w:t>probabilities</w:t>
      </w:r>
      <w:r w:rsidR="00367291">
        <w:rPr>
          <w:rFonts w:ascii="Arial" w:hAnsi="Arial" w:cs="Arial"/>
          <w:sz w:val="24"/>
          <w:szCs w:val="24"/>
        </w:rPr>
        <w:t xml:space="preserve"> that</w:t>
      </w:r>
      <w:r w:rsidRPr="009C7996">
        <w:rPr>
          <w:rFonts w:ascii="Arial" w:hAnsi="Arial" w:cs="Arial"/>
          <w:sz w:val="24"/>
          <w:szCs w:val="24"/>
        </w:rPr>
        <w:t xml:space="preserve"> the </w:t>
      </w:r>
      <w:r>
        <w:rPr>
          <w:rFonts w:ascii="Arial" w:hAnsi="Arial" w:cs="Arial"/>
          <w:sz w:val="24"/>
          <w:szCs w:val="24"/>
        </w:rPr>
        <w:t xml:space="preserve">second defendant is </w:t>
      </w:r>
      <w:r w:rsidRPr="009C7996">
        <w:rPr>
          <w:rFonts w:ascii="Arial" w:hAnsi="Arial" w:cs="Arial"/>
          <w:sz w:val="24"/>
          <w:szCs w:val="24"/>
        </w:rPr>
        <w:t>vicariously liable</w:t>
      </w:r>
      <w:r>
        <w:rPr>
          <w:rFonts w:ascii="Arial" w:hAnsi="Arial" w:cs="Arial"/>
          <w:sz w:val="24"/>
          <w:szCs w:val="24"/>
        </w:rPr>
        <w:t xml:space="preserve"> for the damages caused to the </w:t>
      </w:r>
      <w:r>
        <w:rPr>
          <w:rStyle w:val="IntenseEmphasis"/>
          <w:rFonts w:ascii="Arial" w:hAnsi="Arial" w:cs="Arial"/>
          <w:i w:val="0"/>
          <w:color w:val="auto"/>
          <w:sz w:val="24"/>
          <w:szCs w:val="24"/>
        </w:rPr>
        <w:t>caterpillar.</w:t>
      </w:r>
    </w:p>
    <w:p w:rsidR="00BB5A6D" w:rsidRPr="002E639E" w:rsidRDefault="00BB5A6D" w:rsidP="008D20CB">
      <w:pPr>
        <w:spacing w:after="0" w:line="360" w:lineRule="auto"/>
        <w:jc w:val="both"/>
        <w:rPr>
          <w:rFonts w:ascii="Arial" w:hAnsi="Arial" w:cs="Arial"/>
          <w:b/>
          <w:sz w:val="24"/>
          <w:szCs w:val="24"/>
          <w:lang w:val="en-GB"/>
        </w:rPr>
      </w:pPr>
    </w:p>
    <w:p w:rsidR="00E7727F" w:rsidRPr="002E639E" w:rsidRDefault="00E7727F" w:rsidP="008D20CB">
      <w:pPr>
        <w:pBdr>
          <w:top w:val="single" w:sz="4" w:space="1" w:color="auto"/>
        </w:pBdr>
        <w:spacing w:after="0" w:line="360" w:lineRule="auto"/>
        <w:jc w:val="both"/>
        <w:rPr>
          <w:rFonts w:ascii="Arial" w:hAnsi="Arial" w:cs="Arial"/>
          <w:b/>
          <w:sz w:val="24"/>
          <w:szCs w:val="24"/>
          <w:lang w:val="en-GB"/>
        </w:rPr>
      </w:pPr>
    </w:p>
    <w:p w:rsidR="00E7727F" w:rsidRPr="002E639E" w:rsidRDefault="00E7727F" w:rsidP="008D20CB">
      <w:pPr>
        <w:spacing w:after="0" w:line="360" w:lineRule="auto"/>
        <w:jc w:val="center"/>
        <w:rPr>
          <w:rFonts w:ascii="Arial" w:hAnsi="Arial" w:cs="Arial"/>
          <w:b/>
          <w:sz w:val="24"/>
          <w:szCs w:val="24"/>
          <w:lang w:val="en-GB"/>
        </w:rPr>
      </w:pPr>
      <w:r w:rsidRPr="002E639E">
        <w:rPr>
          <w:rFonts w:ascii="Arial" w:hAnsi="Arial" w:cs="Arial"/>
          <w:b/>
          <w:sz w:val="24"/>
          <w:szCs w:val="24"/>
          <w:lang w:val="en-GB"/>
        </w:rPr>
        <w:t>ORDER</w:t>
      </w:r>
    </w:p>
    <w:p w:rsidR="00E7727F" w:rsidRPr="008D20CB" w:rsidRDefault="00E7727F" w:rsidP="008D20CB">
      <w:pPr>
        <w:spacing w:after="0" w:line="360" w:lineRule="auto"/>
        <w:jc w:val="both"/>
        <w:rPr>
          <w:rFonts w:ascii="Arial" w:hAnsi="Arial" w:cs="Arial"/>
          <w:sz w:val="24"/>
          <w:szCs w:val="24"/>
          <w:lang w:val="en-GB"/>
        </w:rPr>
      </w:pPr>
      <w:r w:rsidRPr="008D20CB">
        <w:rPr>
          <w:rFonts w:ascii="Arial" w:hAnsi="Arial" w:cs="Arial"/>
          <w:sz w:val="24"/>
          <w:szCs w:val="24"/>
          <w:lang w:val="en-GB"/>
        </w:rPr>
        <w:t>______________________________________________________________________</w:t>
      </w:r>
    </w:p>
    <w:p w:rsidR="00E7727F" w:rsidRPr="002E639E" w:rsidRDefault="00E7727F" w:rsidP="008D20CB">
      <w:pPr>
        <w:spacing w:after="0" w:line="360" w:lineRule="auto"/>
        <w:ind w:left="720"/>
        <w:jc w:val="both"/>
        <w:rPr>
          <w:rFonts w:ascii="Arial" w:hAnsi="Arial" w:cs="Arial"/>
          <w:b/>
          <w:sz w:val="24"/>
          <w:szCs w:val="24"/>
          <w:lang w:val="en-GB"/>
        </w:rPr>
      </w:pPr>
    </w:p>
    <w:p w:rsidR="00367291" w:rsidRDefault="00C3269B" w:rsidP="0039130E">
      <w:pPr>
        <w:pStyle w:val="ListParagraph"/>
        <w:numPr>
          <w:ilvl w:val="0"/>
          <w:numId w:val="22"/>
        </w:numPr>
        <w:tabs>
          <w:tab w:val="left" w:pos="567"/>
        </w:tabs>
        <w:spacing w:after="0" w:line="360" w:lineRule="auto"/>
        <w:ind w:left="0" w:firstLine="0"/>
        <w:jc w:val="both"/>
        <w:rPr>
          <w:rFonts w:ascii="Arial" w:hAnsi="Arial" w:cs="Arial"/>
          <w:sz w:val="24"/>
        </w:rPr>
      </w:pPr>
      <w:r w:rsidRPr="00485F09">
        <w:rPr>
          <w:rFonts w:ascii="Arial" w:hAnsi="Arial" w:cs="Arial"/>
          <w:sz w:val="24"/>
        </w:rPr>
        <w:t xml:space="preserve">The </w:t>
      </w:r>
      <w:r>
        <w:rPr>
          <w:rFonts w:ascii="Arial" w:hAnsi="Arial" w:cs="Arial"/>
          <w:sz w:val="24"/>
        </w:rPr>
        <w:t>second defendant</w:t>
      </w:r>
      <w:r w:rsidR="00367291">
        <w:rPr>
          <w:rFonts w:ascii="Arial" w:hAnsi="Arial" w:cs="Arial"/>
          <w:sz w:val="24"/>
        </w:rPr>
        <w:t xml:space="preserve"> must</w:t>
      </w:r>
      <w:r w:rsidRPr="00485F09">
        <w:rPr>
          <w:rFonts w:ascii="Arial" w:hAnsi="Arial" w:cs="Arial"/>
          <w:sz w:val="24"/>
        </w:rPr>
        <w:t xml:space="preserve"> pay to the plaintiff</w:t>
      </w:r>
      <w:r w:rsidRPr="00B4680B">
        <w:rPr>
          <w:rFonts w:ascii="Arial" w:hAnsi="Arial" w:cs="Arial"/>
          <w:sz w:val="24"/>
          <w:szCs w:val="24"/>
          <w:lang w:val="en-GB"/>
        </w:rPr>
        <w:t xml:space="preserve"> </w:t>
      </w:r>
      <w:r>
        <w:rPr>
          <w:rFonts w:ascii="Arial" w:hAnsi="Arial" w:cs="Arial"/>
          <w:sz w:val="24"/>
          <w:szCs w:val="24"/>
          <w:lang w:val="en-GB"/>
        </w:rPr>
        <w:t xml:space="preserve">the amount of </w:t>
      </w:r>
      <w:r w:rsidR="00367291">
        <w:rPr>
          <w:rFonts w:ascii="Arial" w:hAnsi="Arial" w:cs="Arial"/>
          <w:bCs/>
          <w:sz w:val="24"/>
          <w:szCs w:val="24"/>
          <w:lang w:val="en-GB"/>
        </w:rPr>
        <w:t xml:space="preserve">N$1 903 </w:t>
      </w:r>
      <w:r w:rsidRPr="00CF5A79">
        <w:rPr>
          <w:rFonts w:ascii="Arial" w:hAnsi="Arial" w:cs="Arial"/>
          <w:bCs/>
          <w:sz w:val="24"/>
          <w:szCs w:val="24"/>
          <w:lang w:val="en-GB"/>
        </w:rPr>
        <w:t>513</w:t>
      </w:r>
      <w:r w:rsidR="0039130E">
        <w:rPr>
          <w:rFonts w:ascii="Arial" w:hAnsi="Arial" w:cs="Arial"/>
          <w:bCs/>
          <w:sz w:val="24"/>
          <w:szCs w:val="24"/>
          <w:lang w:val="en-GB"/>
        </w:rPr>
        <w:t>,</w:t>
      </w:r>
      <w:r w:rsidR="0039130E" w:rsidRPr="00CF5A79">
        <w:rPr>
          <w:rFonts w:ascii="Arial" w:hAnsi="Arial" w:cs="Arial"/>
          <w:bCs/>
          <w:sz w:val="24"/>
          <w:szCs w:val="24"/>
          <w:lang w:val="en-GB"/>
        </w:rPr>
        <w:t xml:space="preserve"> 25</w:t>
      </w:r>
      <w:r>
        <w:rPr>
          <w:rFonts w:ascii="Arial" w:hAnsi="Arial" w:cs="Arial"/>
          <w:bCs/>
          <w:sz w:val="24"/>
          <w:szCs w:val="24"/>
          <w:lang w:val="en-GB"/>
        </w:rPr>
        <w:t xml:space="preserve"> </w:t>
      </w:r>
      <w:r w:rsidRPr="00485F09">
        <w:rPr>
          <w:rFonts w:ascii="Arial" w:hAnsi="Arial" w:cs="Arial"/>
          <w:sz w:val="24"/>
        </w:rPr>
        <w:t>plus interest at the rate of 20</w:t>
      </w:r>
      <w:r w:rsidR="00367291">
        <w:rPr>
          <w:rFonts w:ascii="Arial" w:hAnsi="Arial" w:cs="Arial"/>
          <w:sz w:val="24"/>
        </w:rPr>
        <w:t>% per annum on the above amount</w:t>
      </w:r>
      <w:r w:rsidRPr="00485F09">
        <w:rPr>
          <w:rFonts w:ascii="Arial" w:hAnsi="Arial" w:cs="Arial"/>
          <w:sz w:val="24"/>
        </w:rPr>
        <w:t xml:space="preserve"> reckoned from </w:t>
      </w:r>
      <w:r>
        <w:rPr>
          <w:rFonts w:ascii="Arial" w:hAnsi="Arial" w:cs="Arial"/>
          <w:sz w:val="24"/>
        </w:rPr>
        <w:t xml:space="preserve">29 March 2023 </w:t>
      </w:r>
      <w:r w:rsidR="00B05DCB">
        <w:rPr>
          <w:rFonts w:ascii="Arial" w:hAnsi="Arial" w:cs="Arial"/>
          <w:sz w:val="24"/>
        </w:rPr>
        <w:t>to date of payment.</w:t>
      </w:r>
    </w:p>
    <w:p w:rsidR="00367291" w:rsidRDefault="00C3269B" w:rsidP="0039130E">
      <w:pPr>
        <w:pStyle w:val="ListParagraph"/>
        <w:numPr>
          <w:ilvl w:val="0"/>
          <w:numId w:val="22"/>
        </w:numPr>
        <w:tabs>
          <w:tab w:val="left" w:pos="567"/>
        </w:tabs>
        <w:spacing w:after="0" w:line="360" w:lineRule="auto"/>
        <w:ind w:left="0" w:firstLine="0"/>
        <w:jc w:val="both"/>
        <w:rPr>
          <w:rFonts w:ascii="Arial" w:hAnsi="Arial" w:cs="Arial"/>
          <w:sz w:val="24"/>
        </w:rPr>
      </w:pPr>
      <w:r w:rsidRPr="00367291">
        <w:rPr>
          <w:rFonts w:ascii="Arial" w:hAnsi="Arial" w:cs="Arial"/>
          <w:sz w:val="24"/>
        </w:rPr>
        <w:lastRenderedPageBreak/>
        <w:t>The second defendant must pay the plaintiff’s costs of suit, such costs to include the costs of one instructing and one instructed counsel.</w:t>
      </w:r>
    </w:p>
    <w:p w:rsidR="0039130E" w:rsidRDefault="0039130E" w:rsidP="0039130E">
      <w:pPr>
        <w:pStyle w:val="ListParagraph"/>
        <w:tabs>
          <w:tab w:val="left" w:pos="567"/>
        </w:tabs>
        <w:spacing w:after="0" w:line="360" w:lineRule="auto"/>
        <w:ind w:left="0"/>
        <w:jc w:val="both"/>
        <w:rPr>
          <w:rFonts w:ascii="Arial" w:hAnsi="Arial" w:cs="Arial"/>
          <w:sz w:val="24"/>
        </w:rPr>
      </w:pPr>
    </w:p>
    <w:p w:rsidR="00C3269B" w:rsidRPr="00367291" w:rsidRDefault="00C3269B" w:rsidP="0039130E">
      <w:pPr>
        <w:pStyle w:val="ListParagraph"/>
        <w:numPr>
          <w:ilvl w:val="0"/>
          <w:numId w:val="22"/>
        </w:numPr>
        <w:tabs>
          <w:tab w:val="left" w:pos="567"/>
        </w:tabs>
        <w:spacing w:after="0" w:line="360" w:lineRule="auto"/>
        <w:ind w:left="0" w:firstLine="0"/>
        <w:jc w:val="both"/>
        <w:rPr>
          <w:rFonts w:ascii="Arial" w:hAnsi="Arial" w:cs="Arial"/>
          <w:sz w:val="24"/>
        </w:rPr>
      </w:pPr>
      <w:r w:rsidRPr="00367291">
        <w:rPr>
          <w:rFonts w:ascii="Arial" w:hAnsi="Arial" w:cs="Arial"/>
          <w:sz w:val="24"/>
        </w:rPr>
        <w:t>The matter is finalised and is removed from the roll.</w:t>
      </w:r>
    </w:p>
    <w:p w:rsidR="00E8161D" w:rsidRPr="00E8161D" w:rsidRDefault="00E8161D" w:rsidP="00B05DCB">
      <w:pPr>
        <w:pStyle w:val="ListParagraph"/>
        <w:pBdr>
          <w:bottom w:val="single" w:sz="6" w:space="1" w:color="auto"/>
        </w:pBdr>
        <w:spacing w:after="0" w:line="360" w:lineRule="auto"/>
        <w:ind w:left="0"/>
        <w:jc w:val="both"/>
        <w:rPr>
          <w:rFonts w:ascii="Arial" w:hAnsi="Arial"/>
        </w:rPr>
      </w:pPr>
    </w:p>
    <w:p w:rsidR="00E8161D" w:rsidRDefault="00E8161D" w:rsidP="008D20CB">
      <w:pPr>
        <w:pStyle w:val="ListParagraph"/>
        <w:spacing w:after="0" w:line="360" w:lineRule="auto"/>
        <w:ind w:left="0"/>
        <w:jc w:val="both"/>
        <w:rPr>
          <w:rFonts w:ascii="Arial" w:hAnsi="Arial"/>
          <w:b/>
        </w:rPr>
      </w:pPr>
    </w:p>
    <w:p w:rsidR="00E8161D" w:rsidRPr="00E8161D" w:rsidRDefault="00E8161D" w:rsidP="008D20CB">
      <w:pPr>
        <w:pStyle w:val="ListParagraph"/>
        <w:spacing w:after="0" w:line="360" w:lineRule="auto"/>
        <w:jc w:val="center"/>
        <w:rPr>
          <w:rFonts w:ascii="Arial" w:hAnsi="Arial"/>
        </w:rPr>
      </w:pPr>
      <w:r w:rsidRPr="00E8161D">
        <w:rPr>
          <w:rFonts w:ascii="Arial" w:hAnsi="Arial"/>
          <w:b/>
        </w:rPr>
        <w:t>JUDGMENT</w:t>
      </w:r>
    </w:p>
    <w:p w:rsidR="00E8161D" w:rsidRPr="00E8161D" w:rsidRDefault="00E8161D" w:rsidP="008D20CB">
      <w:pPr>
        <w:pStyle w:val="ListParagraph"/>
        <w:pBdr>
          <w:bottom w:val="single" w:sz="6" w:space="1" w:color="auto"/>
        </w:pBdr>
        <w:spacing w:after="0" w:line="360" w:lineRule="auto"/>
        <w:ind w:left="0"/>
        <w:jc w:val="both"/>
        <w:rPr>
          <w:rFonts w:ascii="Arial" w:hAnsi="Arial"/>
          <w:b/>
        </w:rPr>
      </w:pPr>
    </w:p>
    <w:p w:rsidR="00E8161D" w:rsidRDefault="00E8161D" w:rsidP="008D20CB">
      <w:pPr>
        <w:spacing w:after="0" w:line="360" w:lineRule="auto"/>
        <w:jc w:val="both"/>
        <w:rPr>
          <w:rFonts w:ascii="Arial" w:hAnsi="Arial" w:cs="Arial"/>
          <w:sz w:val="24"/>
          <w:szCs w:val="24"/>
          <w:lang w:val="en-GB"/>
        </w:rPr>
      </w:pPr>
    </w:p>
    <w:p w:rsidR="00E7727F" w:rsidRDefault="006A6035" w:rsidP="008D20CB">
      <w:pPr>
        <w:spacing w:after="0" w:line="360" w:lineRule="auto"/>
        <w:jc w:val="both"/>
        <w:rPr>
          <w:rFonts w:ascii="Arial" w:hAnsi="Arial" w:cs="Arial"/>
          <w:sz w:val="24"/>
          <w:szCs w:val="24"/>
          <w:lang w:val="en-GB"/>
        </w:rPr>
      </w:pPr>
      <w:r w:rsidRPr="00E8161D">
        <w:rPr>
          <w:rFonts w:ascii="Arial" w:hAnsi="Arial" w:cs="Arial"/>
          <w:sz w:val="24"/>
          <w:szCs w:val="24"/>
          <w:lang w:val="en-GB"/>
        </w:rPr>
        <w:t>UEITELE J</w:t>
      </w:r>
      <w:r w:rsidR="00E7727F" w:rsidRPr="00E8161D">
        <w:rPr>
          <w:rFonts w:ascii="Arial" w:hAnsi="Arial" w:cs="Arial"/>
          <w:sz w:val="24"/>
          <w:szCs w:val="24"/>
          <w:lang w:val="en-GB"/>
        </w:rPr>
        <w:t>:</w:t>
      </w:r>
    </w:p>
    <w:p w:rsidR="00E8161D" w:rsidRPr="00E8161D" w:rsidRDefault="00E8161D" w:rsidP="008D20CB">
      <w:pPr>
        <w:spacing w:after="0" w:line="360" w:lineRule="auto"/>
        <w:jc w:val="both"/>
        <w:rPr>
          <w:rFonts w:ascii="Arial" w:hAnsi="Arial" w:cs="Arial"/>
          <w:sz w:val="24"/>
          <w:szCs w:val="24"/>
          <w:lang w:val="en-GB"/>
        </w:rPr>
      </w:pPr>
    </w:p>
    <w:p w:rsidR="00E7727F" w:rsidRDefault="00B06362" w:rsidP="008D20CB">
      <w:pPr>
        <w:spacing w:after="0" w:line="360" w:lineRule="auto"/>
        <w:jc w:val="both"/>
        <w:rPr>
          <w:rFonts w:ascii="Arial" w:hAnsi="Arial" w:cs="Arial"/>
          <w:sz w:val="24"/>
          <w:szCs w:val="24"/>
          <w:u w:val="single"/>
        </w:rPr>
      </w:pPr>
      <w:r>
        <w:rPr>
          <w:rFonts w:ascii="Arial" w:hAnsi="Arial" w:cs="Arial"/>
          <w:sz w:val="24"/>
          <w:szCs w:val="24"/>
          <w:u w:val="single"/>
        </w:rPr>
        <w:t>Introduction and background</w:t>
      </w:r>
    </w:p>
    <w:p w:rsidR="00E8161D" w:rsidRPr="003F5B47" w:rsidRDefault="00E8161D" w:rsidP="008D20CB">
      <w:pPr>
        <w:spacing w:after="0" w:line="360" w:lineRule="auto"/>
        <w:jc w:val="both"/>
        <w:rPr>
          <w:rFonts w:ascii="Arial" w:hAnsi="Arial" w:cs="Arial"/>
          <w:sz w:val="24"/>
          <w:szCs w:val="24"/>
          <w:u w:val="single"/>
        </w:rPr>
      </w:pPr>
    </w:p>
    <w:p w:rsidR="00E7727F" w:rsidRDefault="00E7727F" w:rsidP="008D20CB">
      <w:pPr>
        <w:spacing w:after="0" w:line="360" w:lineRule="auto"/>
        <w:jc w:val="both"/>
        <w:rPr>
          <w:rFonts w:ascii="Arial" w:hAnsi="Arial" w:cs="Arial"/>
          <w:sz w:val="24"/>
          <w:szCs w:val="24"/>
        </w:rPr>
      </w:pPr>
      <w:r w:rsidRPr="003F5B47">
        <w:rPr>
          <w:rFonts w:ascii="Arial" w:hAnsi="Arial" w:cs="Arial"/>
          <w:sz w:val="24"/>
          <w:szCs w:val="24"/>
        </w:rPr>
        <w:t>[</w:t>
      </w:r>
      <w:r w:rsidR="000575B1">
        <w:rPr>
          <w:rFonts w:ascii="Arial" w:hAnsi="Arial" w:cs="Arial"/>
          <w:sz w:val="24"/>
          <w:szCs w:val="24"/>
        </w:rPr>
        <w:t>1</w:t>
      </w:r>
      <w:r w:rsidRPr="003F5B47">
        <w:rPr>
          <w:rFonts w:ascii="Arial" w:hAnsi="Arial" w:cs="Arial"/>
          <w:sz w:val="24"/>
          <w:szCs w:val="24"/>
        </w:rPr>
        <w:t>]</w:t>
      </w:r>
      <w:r w:rsidRPr="003F5B47">
        <w:rPr>
          <w:rFonts w:ascii="Arial" w:hAnsi="Arial" w:cs="Arial"/>
          <w:sz w:val="24"/>
          <w:szCs w:val="24"/>
        </w:rPr>
        <w:tab/>
      </w:r>
      <w:r w:rsidR="009B67FF" w:rsidRPr="003F5B47">
        <w:rPr>
          <w:rFonts w:ascii="Arial" w:hAnsi="Arial" w:cs="Arial"/>
          <w:sz w:val="24"/>
          <w:szCs w:val="24"/>
        </w:rPr>
        <w:t xml:space="preserve">The </w:t>
      </w:r>
      <w:r w:rsidR="00AF25AF">
        <w:rPr>
          <w:rFonts w:ascii="Arial" w:hAnsi="Arial" w:cs="Arial"/>
          <w:sz w:val="24"/>
          <w:szCs w:val="24"/>
        </w:rPr>
        <w:t>p</w:t>
      </w:r>
      <w:r w:rsidR="009B67FF" w:rsidRPr="003F5B47">
        <w:rPr>
          <w:rFonts w:ascii="Arial" w:hAnsi="Arial" w:cs="Arial"/>
          <w:sz w:val="24"/>
          <w:szCs w:val="24"/>
        </w:rPr>
        <w:t>laintiff is</w:t>
      </w:r>
      <w:r w:rsidR="00AF25AF">
        <w:rPr>
          <w:rFonts w:ascii="Arial" w:hAnsi="Arial" w:cs="Arial"/>
          <w:sz w:val="24"/>
          <w:szCs w:val="24"/>
        </w:rPr>
        <w:t>, Masshire Pty (Ltd)</w:t>
      </w:r>
      <w:r w:rsidR="00D47564">
        <w:rPr>
          <w:rFonts w:ascii="Arial" w:hAnsi="Arial" w:cs="Arial"/>
          <w:sz w:val="24"/>
          <w:szCs w:val="24"/>
        </w:rPr>
        <w:t xml:space="preserve"> trading as Coastal Hire Ondangwa</w:t>
      </w:r>
      <w:r w:rsidR="00AF25AF">
        <w:rPr>
          <w:rFonts w:ascii="Arial" w:hAnsi="Arial" w:cs="Arial"/>
          <w:sz w:val="24"/>
          <w:szCs w:val="24"/>
        </w:rPr>
        <w:t>,</w:t>
      </w:r>
      <w:r w:rsidR="009B67FF" w:rsidRPr="003F5B47">
        <w:rPr>
          <w:rFonts w:ascii="Arial" w:hAnsi="Arial" w:cs="Arial"/>
          <w:sz w:val="24"/>
          <w:szCs w:val="24"/>
        </w:rPr>
        <w:t xml:space="preserve"> </w:t>
      </w:r>
      <w:r w:rsidR="00A71601" w:rsidRPr="003F5B47">
        <w:rPr>
          <w:rFonts w:ascii="Arial" w:hAnsi="Arial" w:cs="Arial"/>
          <w:sz w:val="24"/>
          <w:szCs w:val="24"/>
        </w:rPr>
        <w:t xml:space="preserve">a </w:t>
      </w:r>
      <w:r w:rsidR="00AF25AF">
        <w:rPr>
          <w:rFonts w:ascii="Arial" w:hAnsi="Arial" w:cs="Arial"/>
          <w:sz w:val="24"/>
          <w:szCs w:val="24"/>
        </w:rPr>
        <w:t xml:space="preserve">private company with limited liability which is incorporated in this Republic. The company is in the business of hiring out tools and </w:t>
      </w:r>
      <w:r w:rsidR="000575B1">
        <w:rPr>
          <w:rFonts w:ascii="Arial" w:hAnsi="Arial" w:cs="Arial"/>
          <w:sz w:val="24"/>
          <w:szCs w:val="24"/>
        </w:rPr>
        <w:t xml:space="preserve">equipment. </w:t>
      </w:r>
      <w:r w:rsidR="00A93352" w:rsidRPr="003F5B47">
        <w:rPr>
          <w:rFonts w:ascii="Arial" w:hAnsi="Arial" w:cs="Arial"/>
          <w:sz w:val="24"/>
          <w:szCs w:val="24"/>
        </w:rPr>
        <w:t xml:space="preserve">The </w:t>
      </w:r>
      <w:r w:rsidR="000575B1">
        <w:rPr>
          <w:rFonts w:ascii="Arial" w:hAnsi="Arial" w:cs="Arial"/>
          <w:sz w:val="24"/>
          <w:szCs w:val="24"/>
        </w:rPr>
        <w:t>first defendant is a certain Mr</w:t>
      </w:r>
      <w:r w:rsidR="000575B1" w:rsidRPr="000575B1">
        <w:rPr>
          <w:rFonts w:ascii="Arial" w:hAnsi="Arial" w:cs="Arial"/>
          <w:b/>
          <w:color w:val="0D0D0D" w:themeColor="text1" w:themeTint="F2"/>
          <w:sz w:val="24"/>
          <w:szCs w:val="24"/>
          <w:lang w:val="en-GB"/>
        </w:rPr>
        <w:t xml:space="preserve"> </w:t>
      </w:r>
      <w:r w:rsidR="000575B1" w:rsidRPr="000575B1">
        <w:rPr>
          <w:rFonts w:ascii="Arial" w:hAnsi="Arial" w:cs="Arial"/>
          <w:color w:val="0D0D0D" w:themeColor="text1" w:themeTint="F2"/>
          <w:sz w:val="24"/>
          <w:szCs w:val="24"/>
          <w:lang w:val="en-GB"/>
        </w:rPr>
        <w:t>Mathias Shimbundu</w:t>
      </w:r>
      <w:r w:rsidR="000575B1">
        <w:rPr>
          <w:rFonts w:ascii="Arial" w:hAnsi="Arial" w:cs="Arial"/>
          <w:color w:val="0D0D0D" w:themeColor="text1" w:themeTint="F2"/>
          <w:sz w:val="24"/>
          <w:szCs w:val="24"/>
          <w:lang w:val="en-GB"/>
        </w:rPr>
        <w:t xml:space="preserve"> who, at </w:t>
      </w:r>
      <w:r w:rsidR="000575B1" w:rsidRPr="006F6EC7">
        <w:rPr>
          <w:rFonts w:ascii="Arial" w:hAnsi="Arial" w:cs="Arial"/>
          <w:sz w:val="24"/>
          <w:szCs w:val="24"/>
          <w:lang w:val="en-GB"/>
        </w:rPr>
        <w:t xml:space="preserve">the time when the events which gave rise to the plaintiff’s claim arose, was employed </w:t>
      </w:r>
      <w:r w:rsidR="003C269F" w:rsidRPr="006F6EC7">
        <w:rPr>
          <w:rFonts w:ascii="Arial" w:hAnsi="Arial" w:cs="Arial"/>
          <w:sz w:val="24"/>
          <w:szCs w:val="24"/>
          <w:lang w:val="en-GB"/>
        </w:rPr>
        <w:t xml:space="preserve">by </w:t>
      </w:r>
      <w:r w:rsidR="000575B1" w:rsidRPr="006F6EC7">
        <w:rPr>
          <w:rFonts w:ascii="Arial" w:hAnsi="Arial" w:cs="Arial"/>
          <w:sz w:val="24"/>
          <w:szCs w:val="24"/>
          <w:lang w:val="en-ZA"/>
        </w:rPr>
        <w:t xml:space="preserve">China </w:t>
      </w:r>
      <w:r w:rsidR="000575B1" w:rsidRPr="000575B1">
        <w:rPr>
          <w:rFonts w:ascii="Arial" w:hAnsi="Arial" w:cs="Arial"/>
          <w:color w:val="0D0D0D" w:themeColor="text1" w:themeTint="F2"/>
          <w:sz w:val="24"/>
          <w:szCs w:val="24"/>
          <w:lang w:val="en-ZA"/>
        </w:rPr>
        <w:t>State Construction Engineering</w:t>
      </w:r>
      <w:r w:rsidR="000575B1">
        <w:rPr>
          <w:rFonts w:ascii="Arial" w:hAnsi="Arial" w:cs="Arial"/>
          <w:color w:val="0D0D0D" w:themeColor="text1" w:themeTint="F2"/>
          <w:sz w:val="24"/>
          <w:szCs w:val="24"/>
          <w:lang w:val="en-ZA"/>
        </w:rPr>
        <w:t xml:space="preserve"> </w:t>
      </w:r>
      <w:r w:rsidR="000575B1" w:rsidRPr="000575B1">
        <w:rPr>
          <w:rFonts w:ascii="Arial" w:hAnsi="Arial" w:cs="Arial"/>
          <w:color w:val="0D0D0D" w:themeColor="text1" w:themeTint="F2"/>
          <w:sz w:val="24"/>
          <w:szCs w:val="24"/>
          <w:lang w:val="en-ZA"/>
        </w:rPr>
        <w:t>Corporation (Southern Africa) (Pty) Ltd</w:t>
      </w:r>
      <w:r w:rsidR="00954C60">
        <w:rPr>
          <w:rFonts w:ascii="Arial" w:hAnsi="Arial" w:cs="Arial"/>
          <w:color w:val="0D0D0D" w:themeColor="text1" w:themeTint="F2"/>
          <w:sz w:val="24"/>
          <w:szCs w:val="24"/>
          <w:lang w:val="en-ZA"/>
        </w:rPr>
        <w:t xml:space="preserve"> and</w:t>
      </w:r>
      <w:r w:rsidR="000575B1" w:rsidRPr="000575B1">
        <w:rPr>
          <w:rFonts w:ascii="Arial" w:hAnsi="Arial" w:cs="Arial"/>
          <w:color w:val="0D0D0D" w:themeColor="text1" w:themeTint="F2"/>
          <w:sz w:val="24"/>
          <w:szCs w:val="24"/>
          <w:lang w:val="en-ZA"/>
        </w:rPr>
        <w:t xml:space="preserve"> Kata Investments </w:t>
      </w:r>
      <w:r w:rsidR="0092116A" w:rsidRPr="000575B1">
        <w:rPr>
          <w:rFonts w:ascii="Arial" w:hAnsi="Arial" w:cs="Arial"/>
          <w:color w:val="0D0D0D" w:themeColor="text1" w:themeTint="F2"/>
          <w:sz w:val="24"/>
          <w:szCs w:val="24"/>
          <w:lang w:val="en-ZA"/>
        </w:rPr>
        <w:t xml:space="preserve">CC </w:t>
      </w:r>
      <w:r w:rsidR="000575B1" w:rsidRPr="000575B1">
        <w:rPr>
          <w:rFonts w:ascii="Arial" w:hAnsi="Arial" w:cs="Arial"/>
          <w:color w:val="0D0D0D" w:themeColor="text1" w:themeTint="F2"/>
          <w:sz w:val="24"/>
          <w:szCs w:val="24"/>
          <w:lang w:val="en-ZA"/>
        </w:rPr>
        <w:t>Joint Venture</w:t>
      </w:r>
      <w:r w:rsidR="000575B1" w:rsidRPr="000575B1">
        <w:rPr>
          <w:rFonts w:ascii="Arial" w:hAnsi="Arial" w:cs="Arial"/>
          <w:sz w:val="24"/>
          <w:szCs w:val="24"/>
        </w:rPr>
        <w:t>,</w:t>
      </w:r>
      <w:r w:rsidR="00A93352" w:rsidRPr="003F5B47">
        <w:rPr>
          <w:rFonts w:ascii="Arial" w:hAnsi="Arial" w:cs="Arial"/>
          <w:sz w:val="24"/>
          <w:szCs w:val="24"/>
        </w:rPr>
        <w:t xml:space="preserve"> </w:t>
      </w:r>
      <w:r w:rsidR="000575B1">
        <w:rPr>
          <w:rFonts w:ascii="Arial" w:hAnsi="Arial" w:cs="Arial"/>
          <w:sz w:val="24"/>
          <w:szCs w:val="24"/>
        </w:rPr>
        <w:t>which is the second defendant in this action.</w:t>
      </w:r>
    </w:p>
    <w:p w:rsidR="00EC7FAC" w:rsidRDefault="00EC7FAC" w:rsidP="008D20CB">
      <w:pPr>
        <w:spacing w:after="0" w:line="360" w:lineRule="auto"/>
        <w:jc w:val="both"/>
        <w:rPr>
          <w:rFonts w:ascii="Arial" w:hAnsi="Arial" w:cs="Arial"/>
          <w:sz w:val="24"/>
          <w:szCs w:val="24"/>
        </w:rPr>
      </w:pPr>
    </w:p>
    <w:p w:rsidR="00EC7FAC" w:rsidRDefault="00EC7FAC" w:rsidP="008D20C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w:t>
      </w:r>
      <w:r w:rsidR="00C31153">
        <w:rPr>
          <w:rFonts w:ascii="Arial" w:hAnsi="Arial" w:cs="Arial"/>
          <w:sz w:val="24"/>
          <w:szCs w:val="24"/>
        </w:rPr>
        <w:t>third and fourth</w:t>
      </w:r>
      <w:r>
        <w:rPr>
          <w:rFonts w:ascii="Arial" w:hAnsi="Arial" w:cs="Arial"/>
          <w:sz w:val="24"/>
          <w:szCs w:val="24"/>
        </w:rPr>
        <w:t xml:space="preserve"> defendants are a certain Mr Gong Shuai and </w:t>
      </w:r>
      <w:r w:rsidR="00C31153">
        <w:rPr>
          <w:rFonts w:ascii="Arial" w:hAnsi="Arial" w:cs="Arial"/>
          <w:sz w:val="24"/>
          <w:szCs w:val="24"/>
        </w:rPr>
        <w:t>a Mr Zhang Shuang Shuang</w:t>
      </w:r>
      <w:r w:rsidR="00954C60">
        <w:rPr>
          <w:rFonts w:ascii="Arial" w:hAnsi="Arial" w:cs="Arial"/>
          <w:sz w:val="24"/>
          <w:szCs w:val="24"/>
        </w:rPr>
        <w:t>,</w:t>
      </w:r>
      <w:r w:rsidR="00C31153">
        <w:rPr>
          <w:rFonts w:ascii="Arial" w:hAnsi="Arial" w:cs="Arial"/>
          <w:sz w:val="24"/>
          <w:szCs w:val="24"/>
        </w:rPr>
        <w:t xml:space="preserve"> respectively. They</w:t>
      </w:r>
      <w:r w:rsidR="00175400">
        <w:rPr>
          <w:rFonts w:ascii="Arial" w:hAnsi="Arial" w:cs="Arial"/>
          <w:sz w:val="24"/>
          <w:szCs w:val="24"/>
        </w:rPr>
        <w:t>,</w:t>
      </w:r>
      <w:r w:rsidR="00C31153">
        <w:rPr>
          <w:rFonts w:ascii="Arial" w:hAnsi="Arial" w:cs="Arial"/>
          <w:sz w:val="24"/>
          <w:szCs w:val="24"/>
        </w:rPr>
        <w:t xml:space="preserve"> like the first defendant</w:t>
      </w:r>
      <w:r w:rsidR="00175400">
        <w:rPr>
          <w:rFonts w:ascii="Arial" w:hAnsi="Arial" w:cs="Arial"/>
          <w:sz w:val="24"/>
          <w:szCs w:val="24"/>
        </w:rPr>
        <w:t>,</w:t>
      </w:r>
      <w:r w:rsidR="00C31153">
        <w:rPr>
          <w:rFonts w:ascii="Arial" w:hAnsi="Arial" w:cs="Arial"/>
          <w:sz w:val="24"/>
          <w:szCs w:val="24"/>
        </w:rPr>
        <w:t xml:space="preserve"> </w:t>
      </w:r>
      <w:r w:rsidR="0092116A">
        <w:rPr>
          <w:rFonts w:ascii="Arial" w:hAnsi="Arial" w:cs="Arial"/>
          <w:sz w:val="24"/>
          <w:szCs w:val="24"/>
        </w:rPr>
        <w:t xml:space="preserve">were </w:t>
      </w:r>
      <w:r w:rsidR="00C31153">
        <w:rPr>
          <w:rFonts w:ascii="Arial" w:hAnsi="Arial" w:cs="Arial"/>
          <w:sz w:val="24"/>
          <w:szCs w:val="24"/>
        </w:rPr>
        <w:t>employed by the joint venture</w:t>
      </w:r>
      <w:r w:rsidR="002A3491">
        <w:rPr>
          <w:rFonts w:ascii="Arial" w:hAnsi="Arial" w:cs="Arial"/>
          <w:sz w:val="24"/>
          <w:szCs w:val="24"/>
        </w:rPr>
        <w:t xml:space="preserve"> company</w:t>
      </w:r>
      <w:r w:rsidR="0092116A">
        <w:rPr>
          <w:rFonts w:ascii="Arial" w:hAnsi="Arial" w:cs="Arial"/>
          <w:sz w:val="24"/>
          <w:szCs w:val="24"/>
        </w:rPr>
        <w:t xml:space="preserve"> at the time when the </w:t>
      </w:r>
      <w:r w:rsidR="002A3491">
        <w:rPr>
          <w:rFonts w:ascii="Arial" w:hAnsi="Arial" w:cs="Arial"/>
          <w:sz w:val="24"/>
          <w:szCs w:val="24"/>
        </w:rPr>
        <w:t>e</w:t>
      </w:r>
      <w:r w:rsidR="0092116A">
        <w:rPr>
          <w:rFonts w:ascii="Arial" w:hAnsi="Arial" w:cs="Arial"/>
          <w:sz w:val="24"/>
          <w:szCs w:val="24"/>
        </w:rPr>
        <w:t>vents that gave rise to the plaintiff’s claim arose</w:t>
      </w:r>
      <w:r w:rsidR="00C31153">
        <w:rPr>
          <w:rFonts w:ascii="Arial" w:hAnsi="Arial" w:cs="Arial"/>
          <w:sz w:val="24"/>
          <w:szCs w:val="24"/>
        </w:rPr>
        <w:t xml:space="preserve">. The third and fourth respondents are </w:t>
      </w:r>
      <w:r w:rsidR="00C31153" w:rsidRPr="00C31153">
        <w:rPr>
          <w:rFonts w:ascii="Arial" w:hAnsi="Arial" w:cs="Arial"/>
          <w:i/>
          <w:sz w:val="24"/>
          <w:szCs w:val="24"/>
        </w:rPr>
        <w:t xml:space="preserve">peregrine </w:t>
      </w:r>
      <w:r w:rsidR="00F94A3B">
        <w:rPr>
          <w:rFonts w:ascii="Arial" w:hAnsi="Arial" w:cs="Arial"/>
          <w:sz w:val="24"/>
          <w:szCs w:val="24"/>
        </w:rPr>
        <w:t>of this c</w:t>
      </w:r>
      <w:r w:rsidR="00C31153">
        <w:rPr>
          <w:rFonts w:ascii="Arial" w:hAnsi="Arial" w:cs="Arial"/>
          <w:sz w:val="24"/>
          <w:szCs w:val="24"/>
        </w:rPr>
        <w:t>ourt and it appears that they relocate</w:t>
      </w:r>
      <w:r w:rsidR="0092116A">
        <w:rPr>
          <w:rFonts w:ascii="Arial" w:hAnsi="Arial" w:cs="Arial"/>
          <w:sz w:val="24"/>
          <w:szCs w:val="24"/>
        </w:rPr>
        <w:t>d</w:t>
      </w:r>
      <w:r w:rsidR="00C31153">
        <w:rPr>
          <w:rFonts w:ascii="Arial" w:hAnsi="Arial" w:cs="Arial"/>
          <w:sz w:val="24"/>
          <w:szCs w:val="24"/>
        </w:rPr>
        <w:t xml:space="preserve"> to China and </w:t>
      </w:r>
      <w:r w:rsidR="00331077">
        <w:rPr>
          <w:rFonts w:ascii="Arial" w:hAnsi="Arial" w:cs="Arial"/>
          <w:sz w:val="24"/>
          <w:szCs w:val="24"/>
        </w:rPr>
        <w:t>although they filed witness</w:t>
      </w:r>
      <w:r w:rsidR="0092116A">
        <w:rPr>
          <w:rFonts w:ascii="Arial" w:hAnsi="Arial" w:cs="Arial"/>
          <w:sz w:val="24"/>
          <w:szCs w:val="24"/>
        </w:rPr>
        <w:t xml:space="preserve"> statements</w:t>
      </w:r>
      <w:r w:rsidR="00F94A3B">
        <w:rPr>
          <w:rFonts w:ascii="Arial" w:hAnsi="Arial" w:cs="Arial"/>
          <w:sz w:val="24"/>
          <w:szCs w:val="24"/>
        </w:rPr>
        <w:t>, they</w:t>
      </w:r>
      <w:r w:rsidR="0092116A">
        <w:rPr>
          <w:rFonts w:ascii="Arial" w:hAnsi="Arial" w:cs="Arial"/>
          <w:sz w:val="24"/>
          <w:szCs w:val="24"/>
        </w:rPr>
        <w:t xml:space="preserve"> did</w:t>
      </w:r>
      <w:r w:rsidR="00F94A3B">
        <w:rPr>
          <w:rFonts w:ascii="Arial" w:hAnsi="Arial" w:cs="Arial"/>
          <w:sz w:val="24"/>
          <w:szCs w:val="24"/>
        </w:rPr>
        <w:t xml:space="preserve"> not participate</w:t>
      </w:r>
      <w:r w:rsidR="00C31153">
        <w:rPr>
          <w:rFonts w:ascii="Arial" w:hAnsi="Arial" w:cs="Arial"/>
          <w:sz w:val="24"/>
          <w:szCs w:val="24"/>
        </w:rPr>
        <w:t xml:space="preserve"> </w:t>
      </w:r>
      <w:r w:rsidR="0092116A">
        <w:rPr>
          <w:rFonts w:ascii="Arial" w:hAnsi="Arial" w:cs="Arial"/>
          <w:sz w:val="24"/>
          <w:szCs w:val="24"/>
        </w:rPr>
        <w:t>at the trial of this matter</w:t>
      </w:r>
      <w:r w:rsidR="00C31153">
        <w:rPr>
          <w:rFonts w:ascii="Arial" w:hAnsi="Arial" w:cs="Arial"/>
          <w:sz w:val="24"/>
          <w:szCs w:val="24"/>
        </w:rPr>
        <w:t>.</w:t>
      </w:r>
    </w:p>
    <w:p w:rsidR="00D47564" w:rsidRDefault="00D47564" w:rsidP="008D20CB">
      <w:pPr>
        <w:spacing w:after="0" w:line="360" w:lineRule="auto"/>
        <w:jc w:val="both"/>
        <w:rPr>
          <w:rFonts w:ascii="Arial" w:hAnsi="Arial" w:cs="Arial"/>
          <w:sz w:val="24"/>
          <w:szCs w:val="24"/>
        </w:rPr>
      </w:pPr>
    </w:p>
    <w:p w:rsidR="00D47564" w:rsidRDefault="00D47564" w:rsidP="008D20CB">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During February </w:t>
      </w:r>
      <w:r w:rsidR="0082582F">
        <w:rPr>
          <w:rFonts w:ascii="Arial" w:hAnsi="Arial" w:cs="Arial"/>
          <w:sz w:val="24"/>
          <w:szCs w:val="24"/>
        </w:rPr>
        <w:t>2016,</w:t>
      </w:r>
      <w:r>
        <w:rPr>
          <w:rFonts w:ascii="Arial" w:hAnsi="Arial" w:cs="Arial"/>
          <w:sz w:val="24"/>
          <w:szCs w:val="24"/>
        </w:rPr>
        <w:t xml:space="preserve"> Masshire Pty (Ltd) commenced proceedings out of this court by issuing summons against the four defendants in terms of which it clai</w:t>
      </w:r>
      <w:r w:rsidR="00331077">
        <w:rPr>
          <w:rFonts w:ascii="Arial" w:hAnsi="Arial" w:cs="Arial"/>
          <w:sz w:val="24"/>
          <w:szCs w:val="24"/>
        </w:rPr>
        <w:t>med an amount of N$</w:t>
      </w:r>
      <w:r w:rsidR="006D62A2">
        <w:rPr>
          <w:rFonts w:ascii="Arial" w:hAnsi="Arial" w:cs="Arial"/>
          <w:sz w:val="24"/>
          <w:szCs w:val="24"/>
        </w:rPr>
        <w:t>1 903 513,</w:t>
      </w:r>
      <w:r w:rsidR="00511AE4">
        <w:rPr>
          <w:rFonts w:ascii="Arial" w:hAnsi="Arial" w:cs="Arial"/>
          <w:sz w:val="24"/>
          <w:szCs w:val="24"/>
        </w:rPr>
        <w:t>25.</w:t>
      </w:r>
      <w:r>
        <w:rPr>
          <w:rFonts w:ascii="Arial" w:hAnsi="Arial" w:cs="Arial"/>
          <w:sz w:val="24"/>
          <w:szCs w:val="24"/>
        </w:rPr>
        <w:t xml:space="preserve"> </w:t>
      </w:r>
      <w:r w:rsidR="0039762E">
        <w:rPr>
          <w:rFonts w:ascii="Arial" w:hAnsi="Arial" w:cs="Arial"/>
          <w:sz w:val="24"/>
          <w:szCs w:val="24"/>
        </w:rPr>
        <w:t>So</w:t>
      </w:r>
      <w:r w:rsidR="004B2771">
        <w:rPr>
          <w:rFonts w:ascii="Arial" w:hAnsi="Arial" w:cs="Arial"/>
          <w:sz w:val="24"/>
          <w:szCs w:val="24"/>
        </w:rPr>
        <w:t>me thirty months later, that is</w:t>
      </w:r>
      <w:r w:rsidR="0039762E">
        <w:rPr>
          <w:rFonts w:ascii="Arial" w:hAnsi="Arial" w:cs="Arial"/>
          <w:sz w:val="24"/>
          <w:szCs w:val="24"/>
        </w:rPr>
        <w:t xml:space="preserve"> during August 2018</w:t>
      </w:r>
      <w:r w:rsidR="004B2771">
        <w:rPr>
          <w:rFonts w:ascii="Arial" w:hAnsi="Arial" w:cs="Arial"/>
          <w:sz w:val="24"/>
          <w:szCs w:val="24"/>
        </w:rPr>
        <w:t>,</w:t>
      </w:r>
      <w:r w:rsidR="0039762E">
        <w:rPr>
          <w:rFonts w:ascii="Arial" w:hAnsi="Arial" w:cs="Arial"/>
          <w:sz w:val="24"/>
          <w:szCs w:val="24"/>
        </w:rPr>
        <w:t xml:space="preserve"> </w:t>
      </w:r>
      <w:r>
        <w:rPr>
          <w:rFonts w:ascii="Arial" w:hAnsi="Arial" w:cs="Arial"/>
          <w:sz w:val="24"/>
          <w:szCs w:val="24"/>
        </w:rPr>
        <w:t xml:space="preserve">Coastal Hire </w:t>
      </w:r>
      <w:r w:rsidR="0082582F">
        <w:rPr>
          <w:rFonts w:ascii="Arial" w:hAnsi="Arial" w:cs="Arial"/>
          <w:sz w:val="24"/>
          <w:szCs w:val="24"/>
        </w:rPr>
        <w:t>Ondangwa</w:t>
      </w:r>
      <w:r w:rsidR="00481144" w:rsidRPr="0039130E">
        <w:rPr>
          <w:rFonts w:ascii="Arial" w:hAnsi="Arial" w:cs="Arial"/>
          <w:sz w:val="24"/>
          <w:szCs w:val="24"/>
        </w:rPr>
        <w:t xml:space="preserve"> </w:t>
      </w:r>
      <w:r w:rsidR="0039762E">
        <w:rPr>
          <w:rFonts w:ascii="Arial" w:hAnsi="Arial" w:cs="Arial"/>
          <w:sz w:val="24"/>
          <w:szCs w:val="24"/>
        </w:rPr>
        <w:t>also issued summons against Mr</w:t>
      </w:r>
      <w:r w:rsidR="0039762E" w:rsidRPr="000575B1">
        <w:rPr>
          <w:rFonts w:ascii="Arial" w:hAnsi="Arial" w:cs="Arial"/>
          <w:b/>
          <w:color w:val="0D0D0D" w:themeColor="text1" w:themeTint="F2"/>
          <w:sz w:val="24"/>
          <w:szCs w:val="24"/>
          <w:lang w:val="en-GB"/>
        </w:rPr>
        <w:t xml:space="preserve"> </w:t>
      </w:r>
      <w:r w:rsidR="0039762E" w:rsidRPr="000575B1">
        <w:rPr>
          <w:rFonts w:ascii="Arial" w:hAnsi="Arial" w:cs="Arial"/>
          <w:color w:val="0D0D0D" w:themeColor="text1" w:themeTint="F2"/>
          <w:sz w:val="24"/>
          <w:szCs w:val="24"/>
          <w:lang w:val="en-GB"/>
        </w:rPr>
        <w:t>Mathias Shimbundu</w:t>
      </w:r>
      <w:r w:rsidR="0039762E">
        <w:rPr>
          <w:rFonts w:ascii="Arial" w:hAnsi="Arial" w:cs="Arial"/>
          <w:color w:val="0D0D0D" w:themeColor="text1" w:themeTint="F2"/>
          <w:sz w:val="24"/>
          <w:szCs w:val="24"/>
          <w:lang w:val="en-GB"/>
        </w:rPr>
        <w:t xml:space="preserve"> </w:t>
      </w:r>
      <w:r w:rsidR="00B06362">
        <w:rPr>
          <w:rFonts w:ascii="Arial" w:hAnsi="Arial" w:cs="Arial"/>
          <w:color w:val="0D0D0D" w:themeColor="text1" w:themeTint="F2"/>
          <w:sz w:val="24"/>
          <w:szCs w:val="24"/>
          <w:lang w:val="en-GB"/>
        </w:rPr>
        <w:t xml:space="preserve">and </w:t>
      </w:r>
      <w:r w:rsidR="0039762E" w:rsidRPr="000575B1">
        <w:rPr>
          <w:rFonts w:ascii="Arial" w:hAnsi="Arial" w:cs="Arial"/>
          <w:color w:val="0D0D0D" w:themeColor="text1" w:themeTint="F2"/>
          <w:sz w:val="24"/>
          <w:szCs w:val="24"/>
          <w:lang w:val="en-ZA"/>
        </w:rPr>
        <w:t xml:space="preserve">China State </w:t>
      </w:r>
      <w:r w:rsidR="0039762E" w:rsidRPr="000575B1">
        <w:rPr>
          <w:rFonts w:ascii="Arial" w:hAnsi="Arial" w:cs="Arial"/>
          <w:color w:val="0D0D0D" w:themeColor="text1" w:themeTint="F2"/>
          <w:sz w:val="24"/>
          <w:szCs w:val="24"/>
          <w:lang w:val="en-ZA"/>
        </w:rPr>
        <w:lastRenderedPageBreak/>
        <w:t>Construction Engineering</w:t>
      </w:r>
      <w:r w:rsidR="0039762E">
        <w:rPr>
          <w:rFonts w:ascii="Arial" w:hAnsi="Arial" w:cs="Arial"/>
          <w:color w:val="0D0D0D" w:themeColor="text1" w:themeTint="F2"/>
          <w:sz w:val="24"/>
          <w:szCs w:val="24"/>
          <w:lang w:val="en-ZA"/>
        </w:rPr>
        <w:t xml:space="preserve"> </w:t>
      </w:r>
      <w:r w:rsidR="0039762E" w:rsidRPr="000575B1">
        <w:rPr>
          <w:rFonts w:ascii="Arial" w:hAnsi="Arial" w:cs="Arial"/>
          <w:color w:val="0D0D0D" w:themeColor="text1" w:themeTint="F2"/>
          <w:sz w:val="24"/>
          <w:szCs w:val="24"/>
          <w:lang w:val="en-ZA"/>
        </w:rPr>
        <w:t>Corporation (Southern Africa) (Pty) Ltd</w:t>
      </w:r>
      <w:r w:rsidR="004B2771">
        <w:rPr>
          <w:rFonts w:ascii="Arial" w:hAnsi="Arial" w:cs="Arial"/>
          <w:color w:val="0D0D0D" w:themeColor="text1" w:themeTint="F2"/>
          <w:sz w:val="24"/>
          <w:szCs w:val="24"/>
          <w:lang w:val="en-ZA"/>
        </w:rPr>
        <w:t xml:space="preserve"> and</w:t>
      </w:r>
      <w:r w:rsidR="0039762E" w:rsidRPr="000575B1">
        <w:rPr>
          <w:rFonts w:ascii="Arial" w:hAnsi="Arial" w:cs="Arial"/>
          <w:color w:val="0D0D0D" w:themeColor="text1" w:themeTint="F2"/>
          <w:sz w:val="24"/>
          <w:szCs w:val="24"/>
          <w:lang w:val="en-ZA"/>
        </w:rPr>
        <w:t xml:space="preserve"> Kata Investments CC Joint Venture</w:t>
      </w:r>
      <w:r w:rsidR="00481144">
        <w:rPr>
          <w:rFonts w:ascii="Arial" w:hAnsi="Arial" w:cs="Arial"/>
          <w:color w:val="0D0D0D" w:themeColor="text1" w:themeTint="F2"/>
          <w:sz w:val="24"/>
          <w:szCs w:val="24"/>
          <w:lang w:val="en-ZA"/>
        </w:rPr>
        <w:t>,</w:t>
      </w:r>
      <w:r>
        <w:rPr>
          <w:rFonts w:ascii="Arial" w:hAnsi="Arial" w:cs="Arial"/>
          <w:sz w:val="24"/>
          <w:szCs w:val="24"/>
        </w:rPr>
        <w:t xml:space="preserve"> </w:t>
      </w:r>
      <w:r w:rsidR="00B06362">
        <w:rPr>
          <w:rFonts w:ascii="Arial" w:hAnsi="Arial" w:cs="Arial"/>
          <w:sz w:val="24"/>
          <w:szCs w:val="24"/>
        </w:rPr>
        <w:t xml:space="preserve">in terms of which it </w:t>
      </w:r>
      <w:r w:rsidR="00331077">
        <w:rPr>
          <w:rFonts w:ascii="Arial" w:hAnsi="Arial" w:cs="Arial"/>
          <w:sz w:val="24"/>
          <w:szCs w:val="24"/>
        </w:rPr>
        <w:t>also claimed the amount of N$</w:t>
      </w:r>
      <w:r w:rsidR="006D62A2">
        <w:rPr>
          <w:rFonts w:ascii="Arial" w:hAnsi="Arial" w:cs="Arial"/>
          <w:sz w:val="24"/>
          <w:szCs w:val="24"/>
        </w:rPr>
        <w:t>1 903</w:t>
      </w:r>
      <w:r w:rsidR="00B06362">
        <w:rPr>
          <w:rFonts w:ascii="Arial" w:hAnsi="Arial" w:cs="Arial"/>
          <w:sz w:val="24"/>
          <w:szCs w:val="24"/>
        </w:rPr>
        <w:t xml:space="preserve"> </w:t>
      </w:r>
      <w:r w:rsidR="006D62A2">
        <w:rPr>
          <w:rFonts w:ascii="Arial" w:hAnsi="Arial" w:cs="Arial"/>
          <w:sz w:val="24"/>
          <w:szCs w:val="24"/>
        </w:rPr>
        <w:t>513,</w:t>
      </w:r>
      <w:r w:rsidR="0007270B">
        <w:rPr>
          <w:rFonts w:ascii="Arial" w:hAnsi="Arial" w:cs="Arial"/>
          <w:sz w:val="24"/>
          <w:szCs w:val="24"/>
        </w:rPr>
        <w:t>25 from the two defendants.</w:t>
      </w:r>
    </w:p>
    <w:p w:rsidR="00B06362" w:rsidRDefault="00B06362" w:rsidP="008D20CB">
      <w:pPr>
        <w:spacing w:after="0" w:line="360" w:lineRule="auto"/>
        <w:jc w:val="both"/>
        <w:rPr>
          <w:rFonts w:ascii="Arial" w:hAnsi="Arial" w:cs="Arial"/>
          <w:sz w:val="24"/>
          <w:szCs w:val="24"/>
        </w:rPr>
      </w:pPr>
    </w:p>
    <w:p w:rsidR="00B06362" w:rsidRDefault="00511AE4" w:rsidP="008D20CB">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w:t>
      </w:r>
      <w:r w:rsidR="00B06362">
        <w:rPr>
          <w:rFonts w:ascii="Arial" w:hAnsi="Arial" w:cs="Arial"/>
          <w:sz w:val="24"/>
          <w:szCs w:val="24"/>
        </w:rPr>
        <w:t>3 September 2018 this court ordered that the two cases be consolidated. After the matters were consolidated, the plaintiff remained as Masshire Pty (Ltd) trading as Coastal Hire Ondangwa and the defendants remained as I referred to</w:t>
      </w:r>
      <w:r w:rsidR="00F56DB2">
        <w:rPr>
          <w:rFonts w:ascii="Arial" w:hAnsi="Arial" w:cs="Arial"/>
          <w:sz w:val="24"/>
          <w:szCs w:val="24"/>
        </w:rPr>
        <w:t xml:space="preserve"> them in para</w:t>
      </w:r>
      <w:r w:rsidR="0007270B">
        <w:rPr>
          <w:rFonts w:ascii="Arial" w:hAnsi="Arial" w:cs="Arial"/>
          <w:sz w:val="24"/>
          <w:szCs w:val="24"/>
        </w:rPr>
        <w:t>s</w:t>
      </w:r>
      <w:r w:rsidR="00B06362">
        <w:rPr>
          <w:rFonts w:ascii="Arial" w:hAnsi="Arial" w:cs="Arial"/>
          <w:sz w:val="24"/>
          <w:szCs w:val="24"/>
        </w:rPr>
        <w:t xml:space="preserve"> 1 </w:t>
      </w:r>
      <w:r w:rsidR="00F56DB2">
        <w:rPr>
          <w:rFonts w:ascii="Arial" w:hAnsi="Arial" w:cs="Arial"/>
          <w:sz w:val="24"/>
          <w:szCs w:val="24"/>
        </w:rPr>
        <w:t>and 2</w:t>
      </w:r>
      <w:r w:rsidR="0007270B">
        <w:rPr>
          <w:rFonts w:ascii="Arial" w:hAnsi="Arial" w:cs="Arial"/>
          <w:sz w:val="24"/>
          <w:szCs w:val="24"/>
        </w:rPr>
        <w:t xml:space="preserve"> </w:t>
      </w:r>
      <w:r w:rsidR="00B06362">
        <w:rPr>
          <w:rFonts w:ascii="Arial" w:hAnsi="Arial" w:cs="Arial"/>
          <w:sz w:val="24"/>
          <w:szCs w:val="24"/>
        </w:rPr>
        <w:t xml:space="preserve">of this </w:t>
      </w:r>
      <w:r w:rsidR="00F56DB2">
        <w:rPr>
          <w:rFonts w:ascii="Arial" w:hAnsi="Arial" w:cs="Arial"/>
          <w:sz w:val="24"/>
          <w:szCs w:val="24"/>
        </w:rPr>
        <w:t>judgment</w:t>
      </w:r>
      <w:r w:rsidR="00B06362">
        <w:rPr>
          <w:rFonts w:ascii="Arial" w:hAnsi="Arial" w:cs="Arial"/>
          <w:sz w:val="24"/>
          <w:szCs w:val="24"/>
        </w:rPr>
        <w:t>. I will therefore</w:t>
      </w:r>
      <w:r w:rsidR="00F56DB2">
        <w:rPr>
          <w:rFonts w:ascii="Arial" w:hAnsi="Arial" w:cs="Arial"/>
          <w:sz w:val="24"/>
          <w:szCs w:val="24"/>
        </w:rPr>
        <w:t>,</w:t>
      </w:r>
      <w:r w:rsidR="00B06362">
        <w:rPr>
          <w:rFonts w:ascii="Arial" w:hAnsi="Arial" w:cs="Arial"/>
          <w:sz w:val="24"/>
          <w:szCs w:val="24"/>
        </w:rPr>
        <w:t xml:space="preserve"> for ease of reference</w:t>
      </w:r>
      <w:r w:rsidR="00F56DB2">
        <w:rPr>
          <w:rFonts w:ascii="Arial" w:hAnsi="Arial" w:cs="Arial"/>
          <w:sz w:val="24"/>
          <w:szCs w:val="24"/>
        </w:rPr>
        <w:t>,</w:t>
      </w:r>
      <w:r w:rsidR="00B06362">
        <w:rPr>
          <w:rFonts w:ascii="Arial" w:hAnsi="Arial" w:cs="Arial"/>
          <w:sz w:val="24"/>
          <w:szCs w:val="24"/>
        </w:rPr>
        <w:t xml:space="preserve"> refer to the plaintiff as Masshire, the first defendant as Mr Shimbundu, the second defendant as China State Corporation, the third defendant as Mr Gong and the fourth defendant as </w:t>
      </w:r>
      <w:r w:rsidR="0007270B">
        <w:rPr>
          <w:rFonts w:ascii="Arial" w:hAnsi="Arial" w:cs="Arial"/>
          <w:sz w:val="24"/>
          <w:szCs w:val="24"/>
        </w:rPr>
        <w:t xml:space="preserve">Mr </w:t>
      </w:r>
      <w:r w:rsidR="00B06362">
        <w:rPr>
          <w:rFonts w:ascii="Arial" w:hAnsi="Arial" w:cs="Arial"/>
          <w:sz w:val="24"/>
          <w:szCs w:val="24"/>
        </w:rPr>
        <w:t>Zhang.</w:t>
      </w:r>
      <w:r w:rsidR="00700A6A">
        <w:rPr>
          <w:rFonts w:ascii="Arial" w:hAnsi="Arial" w:cs="Arial"/>
          <w:sz w:val="24"/>
          <w:szCs w:val="24"/>
        </w:rPr>
        <w:t xml:space="preserve"> Where I have to refer to the four defendants collectively</w:t>
      </w:r>
      <w:r w:rsidR="00F56DB2">
        <w:rPr>
          <w:rFonts w:ascii="Arial" w:hAnsi="Arial" w:cs="Arial"/>
          <w:sz w:val="24"/>
          <w:szCs w:val="24"/>
        </w:rPr>
        <w:t>,</w:t>
      </w:r>
      <w:r w:rsidR="00700A6A">
        <w:rPr>
          <w:rFonts w:ascii="Arial" w:hAnsi="Arial" w:cs="Arial"/>
          <w:sz w:val="24"/>
          <w:szCs w:val="24"/>
        </w:rPr>
        <w:t xml:space="preserve"> I will simply refer to them as the defendants.</w:t>
      </w:r>
    </w:p>
    <w:p w:rsidR="00231486" w:rsidRDefault="00231486" w:rsidP="008D20CB">
      <w:pPr>
        <w:spacing w:after="0" w:line="360" w:lineRule="auto"/>
        <w:jc w:val="both"/>
        <w:rPr>
          <w:rFonts w:ascii="Arial" w:hAnsi="Arial" w:cs="Arial"/>
          <w:sz w:val="24"/>
          <w:szCs w:val="24"/>
        </w:rPr>
      </w:pPr>
    </w:p>
    <w:p w:rsidR="00B55ED2" w:rsidRDefault="00231486" w:rsidP="008D20CB">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The brief background facts which led to the plaintiff’s claim are the following. As I indicated earlier</w:t>
      </w:r>
      <w:r w:rsidR="00AE768A">
        <w:rPr>
          <w:rFonts w:ascii="Arial" w:hAnsi="Arial" w:cs="Arial"/>
          <w:sz w:val="24"/>
          <w:szCs w:val="24"/>
        </w:rPr>
        <w:t>,</w:t>
      </w:r>
      <w:r>
        <w:rPr>
          <w:rFonts w:ascii="Arial" w:hAnsi="Arial" w:cs="Arial"/>
          <w:sz w:val="24"/>
          <w:szCs w:val="24"/>
        </w:rPr>
        <w:t xml:space="preserve"> Masshire is in the business of hiring out tools and equipment. China State Corporation on the other hand is in the construction business. From the pleadings</w:t>
      </w:r>
      <w:r w:rsidR="00AE768A">
        <w:rPr>
          <w:rFonts w:ascii="Arial" w:hAnsi="Arial" w:cs="Arial"/>
          <w:sz w:val="24"/>
          <w:szCs w:val="24"/>
        </w:rPr>
        <w:t>,</w:t>
      </w:r>
      <w:r>
        <w:rPr>
          <w:rFonts w:ascii="Arial" w:hAnsi="Arial" w:cs="Arial"/>
          <w:sz w:val="24"/>
          <w:szCs w:val="24"/>
        </w:rPr>
        <w:t xml:space="preserve"> it appears that during the year 2015 China State </w:t>
      </w:r>
      <w:r w:rsidR="0007270B">
        <w:rPr>
          <w:rFonts w:ascii="Arial" w:hAnsi="Arial" w:cs="Arial"/>
          <w:sz w:val="24"/>
          <w:szCs w:val="24"/>
        </w:rPr>
        <w:t>C</w:t>
      </w:r>
      <w:r w:rsidR="006D0C3D">
        <w:rPr>
          <w:rFonts w:ascii="Arial" w:hAnsi="Arial" w:cs="Arial"/>
          <w:sz w:val="24"/>
          <w:szCs w:val="24"/>
        </w:rPr>
        <w:t>onstruction had</w:t>
      </w:r>
      <w:r>
        <w:rPr>
          <w:rFonts w:ascii="Arial" w:hAnsi="Arial" w:cs="Arial"/>
          <w:sz w:val="24"/>
          <w:szCs w:val="24"/>
        </w:rPr>
        <w:t xml:space="preserve"> tendered to construct roads in the Northern part of Namibia. China State Corporation, in the execution of its job, required </w:t>
      </w:r>
      <w:r w:rsidR="00B55ED2">
        <w:rPr>
          <w:rFonts w:ascii="Arial" w:hAnsi="Arial" w:cs="Arial"/>
          <w:sz w:val="24"/>
          <w:szCs w:val="24"/>
        </w:rPr>
        <w:t>construction tools and equipment</w:t>
      </w:r>
      <w:r>
        <w:rPr>
          <w:rFonts w:ascii="Arial" w:hAnsi="Arial" w:cs="Arial"/>
          <w:sz w:val="24"/>
          <w:szCs w:val="24"/>
        </w:rPr>
        <w:t>. To that end</w:t>
      </w:r>
      <w:r w:rsidR="006D0C3D">
        <w:rPr>
          <w:rFonts w:ascii="Arial" w:hAnsi="Arial" w:cs="Arial"/>
          <w:sz w:val="24"/>
          <w:szCs w:val="24"/>
        </w:rPr>
        <w:t>,</w:t>
      </w:r>
      <w:r>
        <w:rPr>
          <w:rFonts w:ascii="Arial" w:hAnsi="Arial" w:cs="Arial"/>
          <w:sz w:val="24"/>
          <w:szCs w:val="24"/>
        </w:rPr>
        <w:t xml:space="preserve"> China State Corporation approached Coastal Hire Ondangwa </w:t>
      </w:r>
      <w:r w:rsidR="0079471B">
        <w:rPr>
          <w:rFonts w:ascii="Arial" w:hAnsi="Arial" w:cs="Arial"/>
          <w:sz w:val="24"/>
          <w:szCs w:val="24"/>
        </w:rPr>
        <w:t>during February 2015</w:t>
      </w:r>
      <w:r w:rsidR="006D0C3D">
        <w:rPr>
          <w:rFonts w:ascii="Arial" w:hAnsi="Arial" w:cs="Arial"/>
          <w:sz w:val="24"/>
          <w:szCs w:val="24"/>
        </w:rPr>
        <w:t xml:space="preserve"> and</w:t>
      </w:r>
      <w:r w:rsidR="0079471B">
        <w:rPr>
          <w:rFonts w:ascii="Arial" w:hAnsi="Arial" w:cs="Arial"/>
          <w:sz w:val="24"/>
          <w:szCs w:val="24"/>
        </w:rPr>
        <w:t xml:space="preserve"> </w:t>
      </w:r>
      <w:r w:rsidR="00B55ED2">
        <w:rPr>
          <w:rFonts w:ascii="Arial" w:hAnsi="Arial" w:cs="Arial"/>
          <w:sz w:val="24"/>
          <w:szCs w:val="24"/>
        </w:rPr>
        <w:t>concluded a ‘Facility Hire’ agreement. In terms of this agreement</w:t>
      </w:r>
      <w:r w:rsidR="005B563C">
        <w:rPr>
          <w:rFonts w:ascii="Arial" w:hAnsi="Arial" w:cs="Arial"/>
          <w:sz w:val="24"/>
          <w:szCs w:val="24"/>
        </w:rPr>
        <w:t>,</w:t>
      </w:r>
      <w:r w:rsidR="00B55ED2">
        <w:rPr>
          <w:rFonts w:ascii="Arial" w:hAnsi="Arial" w:cs="Arial"/>
          <w:sz w:val="24"/>
          <w:szCs w:val="24"/>
        </w:rPr>
        <w:t xml:space="preserve"> China St</w:t>
      </w:r>
      <w:r w:rsidR="005B563C">
        <w:rPr>
          <w:rFonts w:ascii="Arial" w:hAnsi="Arial" w:cs="Arial"/>
          <w:sz w:val="24"/>
          <w:szCs w:val="24"/>
        </w:rPr>
        <w:t>ate Corporation could</w:t>
      </w:r>
      <w:r w:rsidR="00970FD3">
        <w:rPr>
          <w:rFonts w:ascii="Arial" w:hAnsi="Arial" w:cs="Arial"/>
          <w:sz w:val="24"/>
          <w:szCs w:val="24"/>
        </w:rPr>
        <w:t>,</w:t>
      </w:r>
      <w:r w:rsidR="005B563C">
        <w:rPr>
          <w:rFonts w:ascii="Arial" w:hAnsi="Arial" w:cs="Arial"/>
          <w:sz w:val="24"/>
          <w:szCs w:val="24"/>
        </w:rPr>
        <w:t xml:space="preserve"> on credit</w:t>
      </w:r>
      <w:r w:rsidR="00970FD3">
        <w:rPr>
          <w:rFonts w:ascii="Arial" w:hAnsi="Arial" w:cs="Arial"/>
          <w:sz w:val="24"/>
          <w:szCs w:val="24"/>
        </w:rPr>
        <w:t>,</w:t>
      </w:r>
      <w:r w:rsidR="005B563C">
        <w:rPr>
          <w:rFonts w:ascii="Arial" w:hAnsi="Arial" w:cs="Arial"/>
          <w:sz w:val="24"/>
          <w:szCs w:val="24"/>
        </w:rPr>
        <w:t xml:space="preserve"> hire tools and equipment</w:t>
      </w:r>
      <w:r w:rsidR="00B55ED2">
        <w:rPr>
          <w:rFonts w:ascii="Arial" w:hAnsi="Arial" w:cs="Arial"/>
          <w:sz w:val="24"/>
          <w:szCs w:val="24"/>
        </w:rPr>
        <w:t xml:space="preserve"> from Masshire.</w:t>
      </w:r>
    </w:p>
    <w:p w:rsidR="00231486" w:rsidRDefault="00B55ED2" w:rsidP="008D20CB">
      <w:pPr>
        <w:spacing w:after="0" w:line="360" w:lineRule="auto"/>
        <w:jc w:val="both"/>
        <w:rPr>
          <w:rFonts w:ascii="Arial" w:hAnsi="Arial" w:cs="Arial"/>
          <w:sz w:val="24"/>
          <w:szCs w:val="24"/>
        </w:rPr>
      </w:pPr>
      <w:r>
        <w:rPr>
          <w:rFonts w:ascii="Arial" w:hAnsi="Arial" w:cs="Arial"/>
          <w:sz w:val="24"/>
          <w:szCs w:val="24"/>
        </w:rPr>
        <w:t xml:space="preserve"> </w:t>
      </w:r>
    </w:p>
    <w:p w:rsidR="00292BE9" w:rsidRDefault="0079471B" w:rsidP="008D20CB">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Pursuant to the </w:t>
      </w:r>
      <w:r w:rsidR="00CA1F4F">
        <w:rPr>
          <w:rFonts w:ascii="Arial" w:hAnsi="Arial" w:cs="Arial"/>
          <w:sz w:val="24"/>
          <w:szCs w:val="24"/>
        </w:rPr>
        <w:t>‘</w:t>
      </w:r>
      <w:r>
        <w:rPr>
          <w:rFonts w:ascii="Arial" w:hAnsi="Arial" w:cs="Arial"/>
          <w:sz w:val="24"/>
          <w:szCs w:val="24"/>
        </w:rPr>
        <w:t>Facility Hire</w:t>
      </w:r>
      <w:r w:rsidR="00CA1F4F">
        <w:rPr>
          <w:rFonts w:ascii="Arial" w:hAnsi="Arial" w:cs="Arial"/>
          <w:sz w:val="24"/>
          <w:szCs w:val="24"/>
        </w:rPr>
        <w:t>’</w:t>
      </w:r>
      <w:r>
        <w:rPr>
          <w:rFonts w:ascii="Arial" w:hAnsi="Arial" w:cs="Arial"/>
          <w:sz w:val="24"/>
          <w:szCs w:val="24"/>
        </w:rPr>
        <w:t xml:space="preserve"> agreement</w:t>
      </w:r>
      <w:r w:rsidR="00970FD3">
        <w:rPr>
          <w:rFonts w:ascii="Arial" w:hAnsi="Arial" w:cs="Arial"/>
          <w:sz w:val="24"/>
          <w:szCs w:val="24"/>
        </w:rPr>
        <w:t>,</w:t>
      </w:r>
      <w:r>
        <w:rPr>
          <w:rFonts w:ascii="Arial" w:hAnsi="Arial" w:cs="Arial"/>
          <w:sz w:val="24"/>
          <w:szCs w:val="24"/>
        </w:rPr>
        <w:t xml:space="preserve"> Masshire </w:t>
      </w:r>
      <w:r w:rsidR="00CA1F4F">
        <w:rPr>
          <w:rFonts w:ascii="Arial" w:hAnsi="Arial" w:cs="Arial"/>
          <w:sz w:val="24"/>
          <w:szCs w:val="24"/>
        </w:rPr>
        <w:t xml:space="preserve">leased </w:t>
      </w:r>
      <w:r w:rsidR="00CA1F4F" w:rsidRPr="006B49B0">
        <w:rPr>
          <w:rStyle w:val="IntenseEmphasis"/>
          <w:rFonts w:ascii="Arial" w:hAnsi="Arial" w:cs="Arial"/>
          <w:i w:val="0"/>
          <w:color w:val="auto"/>
          <w:sz w:val="24"/>
          <w:szCs w:val="24"/>
        </w:rPr>
        <w:t>a Caterpillar 930K EYE 00486 front-end loader</w:t>
      </w:r>
      <w:r w:rsidR="00CA1F4F">
        <w:rPr>
          <w:rStyle w:val="IntenseEmphasis"/>
          <w:rFonts w:ascii="Arial" w:hAnsi="Arial" w:cs="Arial"/>
          <w:i w:val="0"/>
          <w:color w:val="auto"/>
          <w:sz w:val="24"/>
          <w:szCs w:val="24"/>
        </w:rPr>
        <w:t xml:space="preserve"> (I will in this judgment for ease of reference refer to this caterpillar as Coastal’s caterpillar</w:t>
      </w:r>
      <w:r w:rsidR="00FA2B93">
        <w:rPr>
          <w:rStyle w:val="IntenseEmphasis"/>
          <w:rFonts w:ascii="Arial" w:hAnsi="Arial" w:cs="Arial"/>
          <w:i w:val="0"/>
          <w:color w:val="auto"/>
          <w:sz w:val="24"/>
          <w:szCs w:val="24"/>
        </w:rPr>
        <w:t xml:space="preserve"> or at times simply as the caterpillar</w:t>
      </w:r>
      <w:r w:rsidR="00CA1F4F">
        <w:rPr>
          <w:rStyle w:val="IntenseEmphasis"/>
          <w:rFonts w:ascii="Arial" w:hAnsi="Arial" w:cs="Arial"/>
          <w:i w:val="0"/>
          <w:color w:val="auto"/>
          <w:sz w:val="24"/>
          <w:szCs w:val="24"/>
        </w:rPr>
        <w:t>) to China State Corporation. On 12 July 2015</w:t>
      </w:r>
      <w:r w:rsidR="00BA5386">
        <w:rPr>
          <w:rStyle w:val="IntenseEmphasis"/>
          <w:rFonts w:ascii="Arial" w:hAnsi="Arial" w:cs="Arial"/>
          <w:i w:val="0"/>
          <w:color w:val="auto"/>
          <w:sz w:val="24"/>
          <w:szCs w:val="24"/>
        </w:rPr>
        <w:t>,</w:t>
      </w:r>
      <w:r w:rsidR="00CA1F4F">
        <w:rPr>
          <w:rStyle w:val="IntenseEmphasis"/>
          <w:rFonts w:ascii="Arial" w:hAnsi="Arial" w:cs="Arial"/>
          <w:i w:val="0"/>
          <w:color w:val="auto"/>
          <w:sz w:val="24"/>
          <w:szCs w:val="24"/>
        </w:rPr>
        <w:t xml:space="preserve"> while Coastal’s caterpillar was in the possession of China State Corporation</w:t>
      </w:r>
      <w:r w:rsidR="00BA5386">
        <w:rPr>
          <w:rStyle w:val="IntenseEmphasis"/>
          <w:rFonts w:ascii="Arial" w:hAnsi="Arial" w:cs="Arial"/>
          <w:i w:val="0"/>
          <w:color w:val="auto"/>
          <w:sz w:val="24"/>
          <w:szCs w:val="24"/>
        </w:rPr>
        <w:t>,</w:t>
      </w:r>
      <w:r w:rsidR="008B29C6">
        <w:rPr>
          <w:rStyle w:val="IntenseEmphasis"/>
          <w:rFonts w:ascii="Arial" w:hAnsi="Arial" w:cs="Arial"/>
          <w:i w:val="0"/>
          <w:color w:val="auto"/>
          <w:sz w:val="24"/>
          <w:szCs w:val="24"/>
        </w:rPr>
        <w:t xml:space="preserve"> it</w:t>
      </w:r>
      <w:r w:rsidR="00BA5386">
        <w:rPr>
          <w:rStyle w:val="IntenseEmphasis"/>
          <w:rFonts w:ascii="Arial" w:hAnsi="Arial" w:cs="Arial"/>
          <w:i w:val="0"/>
          <w:color w:val="auto"/>
          <w:sz w:val="24"/>
          <w:szCs w:val="24"/>
        </w:rPr>
        <w:t xml:space="preserve"> </w:t>
      </w:r>
      <w:r w:rsidR="0007270B">
        <w:rPr>
          <w:rStyle w:val="IntenseEmphasis"/>
          <w:rFonts w:ascii="Arial" w:hAnsi="Arial" w:cs="Arial"/>
          <w:i w:val="0"/>
          <w:color w:val="auto"/>
          <w:sz w:val="24"/>
          <w:szCs w:val="24"/>
        </w:rPr>
        <w:t xml:space="preserve">landed </w:t>
      </w:r>
      <w:r w:rsidR="00CA1F4F">
        <w:rPr>
          <w:rStyle w:val="IntenseEmphasis"/>
          <w:rFonts w:ascii="Arial" w:hAnsi="Arial" w:cs="Arial"/>
          <w:i w:val="0"/>
          <w:color w:val="auto"/>
          <w:sz w:val="24"/>
          <w:szCs w:val="24"/>
        </w:rPr>
        <w:t>into an ‘</w:t>
      </w:r>
      <w:r w:rsidR="00292BE9">
        <w:rPr>
          <w:rStyle w:val="IntenseEmphasis"/>
          <w:rFonts w:ascii="Arial" w:hAnsi="Arial" w:cs="Arial"/>
          <w:i w:val="0"/>
          <w:color w:val="auto"/>
          <w:sz w:val="24"/>
          <w:szCs w:val="24"/>
        </w:rPr>
        <w:t>o</w:t>
      </w:r>
      <w:r w:rsidR="00CA1F4F">
        <w:rPr>
          <w:rStyle w:val="IntenseEmphasis"/>
          <w:rFonts w:ascii="Arial" w:hAnsi="Arial" w:cs="Arial"/>
          <w:i w:val="0"/>
          <w:color w:val="auto"/>
          <w:sz w:val="24"/>
          <w:szCs w:val="24"/>
        </w:rPr>
        <w:t>shana’</w:t>
      </w:r>
      <w:r w:rsidR="00D040AF">
        <w:rPr>
          <w:rStyle w:val="FootnoteReference"/>
          <w:rFonts w:ascii="Arial" w:hAnsi="Arial" w:cs="Arial"/>
          <w:iCs/>
          <w:sz w:val="24"/>
          <w:szCs w:val="24"/>
        </w:rPr>
        <w:footnoteReference w:id="1"/>
      </w:r>
      <w:r w:rsidR="00C73B69">
        <w:rPr>
          <w:rStyle w:val="IntenseEmphasis"/>
          <w:rFonts w:ascii="Arial" w:hAnsi="Arial" w:cs="Arial"/>
          <w:i w:val="0"/>
          <w:color w:val="auto"/>
          <w:sz w:val="24"/>
          <w:szCs w:val="24"/>
        </w:rPr>
        <w:t>,</w:t>
      </w:r>
      <w:r w:rsidR="00CA1F4F">
        <w:rPr>
          <w:rStyle w:val="IntenseEmphasis"/>
          <w:rFonts w:ascii="Arial" w:hAnsi="Arial" w:cs="Arial"/>
          <w:i w:val="0"/>
          <w:color w:val="auto"/>
          <w:sz w:val="24"/>
          <w:szCs w:val="24"/>
        </w:rPr>
        <w:t xml:space="preserve"> where it was submerged into water and was</w:t>
      </w:r>
      <w:r w:rsidR="00C73B69">
        <w:rPr>
          <w:rStyle w:val="IntenseEmphasis"/>
          <w:rFonts w:ascii="Arial" w:hAnsi="Arial" w:cs="Arial"/>
          <w:i w:val="0"/>
          <w:color w:val="auto"/>
          <w:sz w:val="24"/>
          <w:szCs w:val="24"/>
        </w:rPr>
        <w:t>,</w:t>
      </w:r>
      <w:r w:rsidR="00CA1F4F">
        <w:rPr>
          <w:rStyle w:val="IntenseEmphasis"/>
          <w:rFonts w:ascii="Arial" w:hAnsi="Arial" w:cs="Arial"/>
          <w:i w:val="0"/>
          <w:color w:val="auto"/>
          <w:sz w:val="24"/>
          <w:szCs w:val="24"/>
        </w:rPr>
        <w:t xml:space="preserve"> as a resu</w:t>
      </w:r>
      <w:r w:rsidR="00C73B69">
        <w:rPr>
          <w:rStyle w:val="IntenseEmphasis"/>
          <w:rFonts w:ascii="Arial" w:hAnsi="Arial" w:cs="Arial"/>
          <w:i w:val="0"/>
          <w:color w:val="auto"/>
          <w:sz w:val="24"/>
          <w:szCs w:val="24"/>
        </w:rPr>
        <w:t xml:space="preserve">lt, allegedly damaged beyond </w:t>
      </w:r>
      <w:r w:rsidR="00CA1F4F">
        <w:rPr>
          <w:rStyle w:val="IntenseEmphasis"/>
          <w:rFonts w:ascii="Arial" w:hAnsi="Arial" w:cs="Arial"/>
          <w:i w:val="0"/>
          <w:color w:val="auto"/>
          <w:sz w:val="24"/>
          <w:szCs w:val="24"/>
        </w:rPr>
        <w:t xml:space="preserve">economic repair. </w:t>
      </w:r>
      <w:r w:rsidR="00202BA5">
        <w:rPr>
          <w:rStyle w:val="IntenseEmphasis"/>
          <w:rFonts w:ascii="Arial" w:hAnsi="Arial" w:cs="Arial"/>
          <w:i w:val="0"/>
          <w:color w:val="auto"/>
          <w:sz w:val="24"/>
          <w:szCs w:val="24"/>
        </w:rPr>
        <w:t xml:space="preserve">As a result of the damage to </w:t>
      </w:r>
      <w:r w:rsidR="00202BA5" w:rsidRPr="0039130E">
        <w:rPr>
          <w:rFonts w:ascii="Arial" w:hAnsi="Arial" w:cs="Arial"/>
          <w:sz w:val="24"/>
          <w:szCs w:val="24"/>
        </w:rPr>
        <w:t>the caterpillar</w:t>
      </w:r>
      <w:r w:rsidR="00202BA5" w:rsidRPr="003F5B47">
        <w:rPr>
          <w:rFonts w:ascii="Arial" w:hAnsi="Arial" w:cs="Arial"/>
          <w:sz w:val="24"/>
          <w:szCs w:val="24"/>
        </w:rPr>
        <w:t>,</w:t>
      </w:r>
      <w:r w:rsidR="00202BA5">
        <w:rPr>
          <w:rFonts w:ascii="Arial" w:hAnsi="Arial" w:cs="Arial"/>
          <w:sz w:val="24"/>
          <w:szCs w:val="24"/>
        </w:rPr>
        <w:t xml:space="preserve"> Masshire</w:t>
      </w:r>
      <w:r w:rsidR="00AC7168">
        <w:rPr>
          <w:rFonts w:ascii="Arial" w:hAnsi="Arial" w:cs="Arial"/>
          <w:sz w:val="24"/>
          <w:szCs w:val="24"/>
        </w:rPr>
        <w:t>,</w:t>
      </w:r>
      <w:r w:rsidR="00CA1F4F">
        <w:rPr>
          <w:rFonts w:ascii="Arial" w:hAnsi="Arial" w:cs="Arial"/>
          <w:sz w:val="24"/>
          <w:szCs w:val="24"/>
        </w:rPr>
        <w:t xml:space="preserve"> as I indicated earlier</w:t>
      </w:r>
      <w:r w:rsidR="007D380F">
        <w:rPr>
          <w:rFonts w:ascii="Arial" w:hAnsi="Arial" w:cs="Arial"/>
          <w:sz w:val="24"/>
          <w:szCs w:val="24"/>
        </w:rPr>
        <w:t>,</w:t>
      </w:r>
      <w:r w:rsidR="00CA1F4F">
        <w:rPr>
          <w:rFonts w:ascii="Arial" w:hAnsi="Arial" w:cs="Arial"/>
          <w:sz w:val="24"/>
          <w:szCs w:val="24"/>
        </w:rPr>
        <w:t xml:space="preserve"> </w:t>
      </w:r>
      <w:r w:rsidR="00CA1F4F" w:rsidRPr="003F5B47">
        <w:rPr>
          <w:rFonts w:ascii="Arial" w:hAnsi="Arial" w:cs="Arial"/>
          <w:sz w:val="24"/>
          <w:szCs w:val="24"/>
        </w:rPr>
        <w:t>approached this court, s</w:t>
      </w:r>
      <w:r w:rsidR="00CA1F4F">
        <w:rPr>
          <w:rFonts w:ascii="Arial" w:hAnsi="Arial" w:cs="Arial"/>
          <w:sz w:val="24"/>
          <w:szCs w:val="24"/>
        </w:rPr>
        <w:t xml:space="preserve">eeking payment in the amount of </w:t>
      </w:r>
      <w:r w:rsidR="00AC7168">
        <w:rPr>
          <w:rFonts w:ascii="Arial" w:hAnsi="Arial" w:cs="Arial"/>
          <w:sz w:val="24"/>
          <w:szCs w:val="24"/>
        </w:rPr>
        <w:t>N$1 903 513,</w:t>
      </w:r>
      <w:r w:rsidR="00202BA5">
        <w:rPr>
          <w:rFonts w:ascii="Arial" w:hAnsi="Arial" w:cs="Arial"/>
          <w:sz w:val="24"/>
          <w:szCs w:val="24"/>
        </w:rPr>
        <w:t xml:space="preserve"> </w:t>
      </w:r>
      <w:r w:rsidR="00CA1F4F" w:rsidRPr="003F5B47">
        <w:rPr>
          <w:rFonts w:ascii="Arial" w:hAnsi="Arial" w:cs="Arial"/>
          <w:sz w:val="24"/>
          <w:szCs w:val="24"/>
        </w:rPr>
        <w:t>25</w:t>
      </w:r>
      <w:r w:rsidR="00CA1F4F">
        <w:rPr>
          <w:rFonts w:ascii="Arial" w:hAnsi="Arial" w:cs="Arial"/>
          <w:sz w:val="24"/>
          <w:szCs w:val="24"/>
        </w:rPr>
        <w:t xml:space="preserve"> from the defendants.</w:t>
      </w:r>
    </w:p>
    <w:p w:rsidR="00292BE9" w:rsidRDefault="00292BE9" w:rsidP="008D20CB">
      <w:pPr>
        <w:spacing w:after="0" w:line="360" w:lineRule="auto"/>
        <w:jc w:val="both"/>
        <w:rPr>
          <w:rFonts w:ascii="Arial" w:hAnsi="Arial" w:cs="Arial"/>
          <w:sz w:val="24"/>
          <w:szCs w:val="24"/>
        </w:rPr>
      </w:pPr>
    </w:p>
    <w:p w:rsidR="00292BE9" w:rsidRDefault="00292BE9" w:rsidP="008D20CB">
      <w:pPr>
        <w:shd w:val="clear" w:color="auto" w:fill="FFFFFF"/>
        <w:spacing w:after="0" w:line="360" w:lineRule="auto"/>
        <w:jc w:val="both"/>
        <w:rPr>
          <w:rFonts w:ascii="Arial" w:eastAsia="Times New Roman" w:hAnsi="Arial" w:cs="Arial"/>
          <w:sz w:val="24"/>
          <w:szCs w:val="24"/>
        </w:rPr>
      </w:pPr>
      <w:r>
        <w:rPr>
          <w:rFonts w:ascii="Arial" w:hAnsi="Arial" w:cs="Arial"/>
          <w:sz w:val="24"/>
        </w:rPr>
        <w:t>[7]</w:t>
      </w:r>
      <w:r>
        <w:rPr>
          <w:rFonts w:ascii="Arial" w:hAnsi="Arial" w:cs="Arial"/>
          <w:sz w:val="24"/>
        </w:rPr>
        <w:tab/>
      </w:r>
      <w:r>
        <w:rPr>
          <w:rFonts w:ascii="Arial" w:hAnsi="Arial" w:cs="Arial"/>
          <w:sz w:val="24"/>
          <w:szCs w:val="24"/>
        </w:rPr>
        <w:t>The defendants</w:t>
      </w:r>
      <w:r>
        <w:rPr>
          <w:rFonts w:ascii="Arial" w:eastAsia="Times New Roman" w:hAnsi="Arial" w:cs="Arial"/>
          <w:sz w:val="24"/>
          <w:szCs w:val="24"/>
        </w:rPr>
        <w:t xml:space="preserve"> </w:t>
      </w:r>
      <w:r w:rsidRPr="00DF73D1">
        <w:rPr>
          <w:rFonts w:ascii="Arial" w:eastAsia="Times New Roman" w:hAnsi="Arial" w:cs="Arial"/>
          <w:sz w:val="24"/>
          <w:szCs w:val="24"/>
        </w:rPr>
        <w:t xml:space="preserve">returned the fire, as it were, by not only defending the </w:t>
      </w:r>
      <w:r w:rsidR="00066C0E">
        <w:rPr>
          <w:rFonts w:ascii="Arial" w:eastAsia="Times New Roman" w:hAnsi="Arial" w:cs="Arial"/>
          <w:sz w:val="24"/>
          <w:szCs w:val="24"/>
        </w:rPr>
        <w:t xml:space="preserve">plaintiff’s </w:t>
      </w:r>
      <w:r w:rsidRPr="00DF73D1">
        <w:rPr>
          <w:rFonts w:ascii="Arial" w:eastAsia="Times New Roman" w:hAnsi="Arial" w:cs="Arial"/>
          <w:sz w:val="24"/>
          <w:szCs w:val="24"/>
        </w:rPr>
        <w:t xml:space="preserve">claim but </w:t>
      </w:r>
      <w:r>
        <w:rPr>
          <w:rFonts w:ascii="Arial" w:eastAsia="Times New Roman" w:hAnsi="Arial" w:cs="Arial"/>
          <w:sz w:val="24"/>
          <w:szCs w:val="24"/>
        </w:rPr>
        <w:t xml:space="preserve">by </w:t>
      </w:r>
      <w:r w:rsidRPr="00DF73D1">
        <w:rPr>
          <w:rFonts w:ascii="Arial" w:eastAsia="Times New Roman" w:hAnsi="Arial" w:cs="Arial"/>
          <w:sz w:val="24"/>
          <w:szCs w:val="24"/>
        </w:rPr>
        <w:t>also filing a counterclaim for payment of N$</w:t>
      </w:r>
      <w:r w:rsidR="00066C0E">
        <w:rPr>
          <w:rFonts w:ascii="Arial" w:eastAsia="Times New Roman" w:hAnsi="Arial" w:cs="Arial"/>
          <w:sz w:val="24"/>
          <w:szCs w:val="24"/>
        </w:rPr>
        <w:t>1</w:t>
      </w:r>
      <w:r w:rsidRPr="00DF73D1">
        <w:rPr>
          <w:rFonts w:ascii="Arial" w:eastAsia="Times New Roman" w:hAnsi="Arial" w:cs="Arial"/>
          <w:sz w:val="24"/>
          <w:szCs w:val="24"/>
        </w:rPr>
        <w:t xml:space="preserve"> 2</w:t>
      </w:r>
      <w:r>
        <w:rPr>
          <w:rFonts w:ascii="Arial" w:eastAsia="Times New Roman" w:hAnsi="Arial" w:cs="Arial"/>
          <w:sz w:val="24"/>
          <w:szCs w:val="24"/>
        </w:rPr>
        <w:t>0</w:t>
      </w:r>
      <w:r w:rsidR="00066C0E">
        <w:rPr>
          <w:rFonts w:ascii="Arial" w:eastAsia="Times New Roman" w:hAnsi="Arial" w:cs="Arial"/>
          <w:sz w:val="24"/>
          <w:szCs w:val="24"/>
        </w:rPr>
        <w:t>0</w:t>
      </w:r>
      <w:r>
        <w:rPr>
          <w:rFonts w:ascii="Arial" w:eastAsia="Times New Roman" w:hAnsi="Arial" w:cs="Arial"/>
          <w:sz w:val="24"/>
          <w:szCs w:val="24"/>
        </w:rPr>
        <w:t xml:space="preserve"> 000</w:t>
      </w:r>
      <w:r w:rsidRPr="00DF73D1">
        <w:rPr>
          <w:rFonts w:ascii="Arial" w:eastAsia="Times New Roman" w:hAnsi="Arial" w:cs="Arial"/>
          <w:sz w:val="24"/>
          <w:szCs w:val="24"/>
        </w:rPr>
        <w:t xml:space="preserve"> as damages </w:t>
      </w:r>
      <w:r w:rsidR="00066C0E">
        <w:rPr>
          <w:rFonts w:ascii="Arial" w:eastAsia="Times New Roman" w:hAnsi="Arial" w:cs="Arial"/>
          <w:sz w:val="24"/>
          <w:szCs w:val="24"/>
        </w:rPr>
        <w:t xml:space="preserve">allegedly </w:t>
      </w:r>
      <w:r w:rsidRPr="00DF73D1">
        <w:rPr>
          <w:rFonts w:ascii="Arial" w:eastAsia="Times New Roman" w:hAnsi="Arial" w:cs="Arial"/>
          <w:sz w:val="24"/>
          <w:szCs w:val="24"/>
        </w:rPr>
        <w:t>sustained as a re</w:t>
      </w:r>
      <w:r>
        <w:rPr>
          <w:rFonts w:ascii="Arial" w:eastAsia="Times New Roman" w:hAnsi="Arial" w:cs="Arial"/>
          <w:sz w:val="24"/>
          <w:szCs w:val="24"/>
        </w:rPr>
        <w:t xml:space="preserve">sult of </w:t>
      </w:r>
      <w:r w:rsidR="00066C0E">
        <w:rPr>
          <w:rFonts w:ascii="Arial" w:eastAsia="Times New Roman" w:hAnsi="Arial" w:cs="Arial"/>
          <w:sz w:val="24"/>
          <w:szCs w:val="24"/>
        </w:rPr>
        <w:t>Masshire’s failure to pro</w:t>
      </w:r>
      <w:r w:rsidR="005B0CEA">
        <w:rPr>
          <w:rFonts w:ascii="Arial" w:eastAsia="Times New Roman" w:hAnsi="Arial" w:cs="Arial"/>
          <w:sz w:val="24"/>
          <w:szCs w:val="24"/>
        </w:rPr>
        <w:t>vide it with a substitute front-</w:t>
      </w:r>
      <w:r w:rsidR="00066C0E">
        <w:rPr>
          <w:rFonts w:ascii="Arial" w:eastAsia="Times New Roman" w:hAnsi="Arial" w:cs="Arial"/>
          <w:sz w:val="24"/>
          <w:szCs w:val="24"/>
        </w:rPr>
        <w:t xml:space="preserve">end loader after Coastal’s caterpillar became inoperative. </w:t>
      </w:r>
      <w:r w:rsidR="00EA1CBE">
        <w:rPr>
          <w:rFonts w:ascii="Arial" w:eastAsia="Times New Roman" w:hAnsi="Arial" w:cs="Arial"/>
          <w:sz w:val="24"/>
          <w:szCs w:val="24"/>
        </w:rPr>
        <w:t>It is, however, worth mentioning that as the matter progressed the defendants withdrew their counterclaim against Masshire, I will therefore say nothing more about the counterclaim.</w:t>
      </w:r>
    </w:p>
    <w:p w:rsidR="000575B1" w:rsidRPr="003F5B47" w:rsidRDefault="000575B1" w:rsidP="008D20CB">
      <w:pPr>
        <w:spacing w:after="0" w:line="360" w:lineRule="auto"/>
        <w:jc w:val="both"/>
        <w:rPr>
          <w:rFonts w:ascii="Arial" w:hAnsi="Arial" w:cs="Arial"/>
          <w:sz w:val="24"/>
          <w:szCs w:val="24"/>
        </w:rPr>
      </w:pPr>
    </w:p>
    <w:p w:rsidR="00EB356C" w:rsidRDefault="0079756C" w:rsidP="008D20CB">
      <w:pPr>
        <w:spacing w:after="0" w:line="360" w:lineRule="auto"/>
        <w:jc w:val="both"/>
        <w:rPr>
          <w:rFonts w:ascii="Arial" w:hAnsi="Arial" w:cs="Arial"/>
          <w:sz w:val="24"/>
          <w:szCs w:val="24"/>
          <w:u w:val="single"/>
        </w:rPr>
      </w:pPr>
      <w:r w:rsidRPr="003F5B47">
        <w:rPr>
          <w:rFonts w:ascii="Arial" w:hAnsi="Arial" w:cs="Arial"/>
          <w:sz w:val="24"/>
          <w:szCs w:val="24"/>
          <w:u w:val="single"/>
        </w:rPr>
        <w:t>The pleadings</w:t>
      </w:r>
    </w:p>
    <w:p w:rsidR="00EB356C" w:rsidRDefault="00EB356C" w:rsidP="008D20CB">
      <w:pPr>
        <w:spacing w:after="0" w:line="360" w:lineRule="auto"/>
        <w:jc w:val="both"/>
        <w:rPr>
          <w:rFonts w:ascii="Arial" w:hAnsi="Arial" w:cs="Arial"/>
          <w:sz w:val="24"/>
          <w:szCs w:val="24"/>
          <w:u w:val="single"/>
        </w:rPr>
      </w:pPr>
    </w:p>
    <w:p w:rsidR="00EB356C" w:rsidRDefault="00E7727F" w:rsidP="008D20CB">
      <w:pPr>
        <w:spacing w:after="0" w:line="360" w:lineRule="auto"/>
        <w:jc w:val="both"/>
        <w:rPr>
          <w:rFonts w:ascii="Arial" w:hAnsi="Arial" w:cs="Arial"/>
          <w:sz w:val="24"/>
          <w:szCs w:val="24"/>
          <w:u w:val="single"/>
        </w:rPr>
      </w:pPr>
      <w:r w:rsidRPr="00EB356C">
        <w:rPr>
          <w:rFonts w:ascii="Arial" w:hAnsi="Arial" w:cs="Arial"/>
          <w:sz w:val="24"/>
          <w:szCs w:val="24"/>
        </w:rPr>
        <w:t>[</w:t>
      </w:r>
      <w:r w:rsidR="00066C0E" w:rsidRPr="00EB356C">
        <w:rPr>
          <w:rFonts w:ascii="Arial" w:hAnsi="Arial" w:cs="Arial"/>
          <w:sz w:val="24"/>
          <w:szCs w:val="24"/>
        </w:rPr>
        <w:t>8</w:t>
      </w:r>
      <w:r w:rsidRPr="00EB356C">
        <w:rPr>
          <w:rFonts w:ascii="Arial" w:hAnsi="Arial" w:cs="Arial"/>
          <w:sz w:val="24"/>
          <w:szCs w:val="24"/>
        </w:rPr>
        <w:t>]</w:t>
      </w:r>
      <w:r w:rsidRPr="00EB356C">
        <w:rPr>
          <w:rFonts w:ascii="Arial" w:hAnsi="Arial" w:cs="Arial"/>
          <w:sz w:val="24"/>
          <w:szCs w:val="24"/>
        </w:rPr>
        <w:tab/>
      </w:r>
      <w:r w:rsidR="00EB356C">
        <w:rPr>
          <w:rFonts w:ascii="Arial" w:hAnsi="Arial" w:cs="Arial"/>
          <w:sz w:val="24"/>
          <w:szCs w:val="24"/>
          <w:lang w:val="en-GB"/>
        </w:rPr>
        <w:t>In its particulars of claim (which were amended on more than one occasion), Masshire alleges that on</w:t>
      </w:r>
      <w:r w:rsidR="00EB356C" w:rsidRPr="00EB356C">
        <w:rPr>
          <w:rFonts w:ascii="Arial" w:hAnsi="Arial" w:cs="Arial"/>
          <w:sz w:val="24"/>
          <w:szCs w:val="24"/>
          <w:lang w:val="en-GB"/>
        </w:rPr>
        <w:t xml:space="preserve"> 12 July 2015 at approximately 12h30 at a construction site near Onakalunga, </w:t>
      </w:r>
      <w:r w:rsidR="00EB356C">
        <w:rPr>
          <w:rFonts w:ascii="Arial" w:hAnsi="Arial" w:cs="Arial"/>
          <w:sz w:val="24"/>
          <w:szCs w:val="24"/>
          <w:lang w:val="en-GB"/>
        </w:rPr>
        <w:t>Mr Shimbundu</w:t>
      </w:r>
      <w:r w:rsidR="00EB356C" w:rsidRPr="00EB356C">
        <w:rPr>
          <w:rFonts w:ascii="Arial" w:hAnsi="Arial" w:cs="Arial"/>
          <w:sz w:val="24"/>
          <w:szCs w:val="24"/>
          <w:lang w:val="en-GB"/>
        </w:rPr>
        <w:t xml:space="preserve">, whilst acting during the course and within the </w:t>
      </w:r>
      <w:r w:rsidR="00BA72AB">
        <w:rPr>
          <w:rFonts w:ascii="Arial" w:hAnsi="Arial" w:cs="Arial"/>
          <w:sz w:val="24"/>
          <w:szCs w:val="24"/>
          <w:lang w:val="en-GB"/>
        </w:rPr>
        <w:t>scope of his employment with</w:t>
      </w:r>
      <w:r w:rsidR="00EB356C" w:rsidRPr="00EB356C">
        <w:rPr>
          <w:rFonts w:ascii="Arial" w:hAnsi="Arial" w:cs="Arial"/>
          <w:sz w:val="24"/>
          <w:szCs w:val="24"/>
          <w:lang w:val="en-GB"/>
        </w:rPr>
        <w:t xml:space="preserve"> </w:t>
      </w:r>
      <w:r w:rsidR="00EB356C">
        <w:rPr>
          <w:rFonts w:ascii="Arial" w:hAnsi="Arial" w:cs="Arial"/>
          <w:sz w:val="24"/>
          <w:szCs w:val="24"/>
          <w:lang w:val="en-GB"/>
        </w:rPr>
        <w:t>China S</w:t>
      </w:r>
      <w:r w:rsidR="00360DDC">
        <w:rPr>
          <w:rFonts w:ascii="Arial" w:hAnsi="Arial" w:cs="Arial"/>
          <w:sz w:val="24"/>
          <w:szCs w:val="24"/>
          <w:lang w:val="en-GB"/>
        </w:rPr>
        <w:t>t</w:t>
      </w:r>
      <w:r w:rsidR="00EB356C">
        <w:rPr>
          <w:rFonts w:ascii="Arial" w:hAnsi="Arial" w:cs="Arial"/>
          <w:sz w:val="24"/>
          <w:szCs w:val="24"/>
          <w:lang w:val="en-GB"/>
        </w:rPr>
        <w:t>ate Corporation</w:t>
      </w:r>
      <w:r w:rsidR="00EB356C" w:rsidRPr="00EB356C">
        <w:rPr>
          <w:rFonts w:ascii="Arial" w:hAnsi="Arial" w:cs="Arial"/>
          <w:sz w:val="24"/>
          <w:szCs w:val="24"/>
          <w:lang w:val="en-GB"/>
        </w:rPr>
        <w:t xml:space="preserve"> and in the fur</w:t>
      </w:r>
      <w:r w:rsidR="00BA72AB">
        <w:rPr>
          <w:rFonts w:ascii="Arial" w:hAnsi="Arial" w:cs="Arial"/>
          <w:sz w:val="24"/>
          <w:szCs w:val="24"/>
          <w:lang w:val="en-GB"/>
        </w:rPr>
        <w:t>therance of the interests of</w:t>
      </w:r>
      <w:r w:rsidR="00EB356C" w:rsidRPr="00EB356C">
        <w:rPr>
          <w:rFonts w:ascii="Arial" w:hAnsi="Arial" w:cs="Arial"/>
          <w:sz w:val="24"/>
          <w:szCs w:val="24"/>
          <w:lang w:val="en-GB"/>
        </w:rPr>
        <w:t xml:space="preserve"> </w:t>
      </w:r>
      <w:r w:rsidR="00EB356C">
        <w:rPr>
          <w:rFonts w:ascii="Arial" w:hAnsi="Arial" w:cs="Arial"/>
          <w:sz w:val="24"/>
          <w:szCs w:val="24"/>
          <w:lang w:val="en-GB"/>
        </w:rPr>
        <w:t>China S</w:t>
      </w:r>
      <w:r w:rsidR="00360DDC">
        <w:rPr>
          <w:rFonts w:ascii="Arial" w:hAnsi="Arial" w:cs="Arial"/>
          <w:sz w:val="24"/>
          <w:szCs w:val="24"/>
          <w:lang w:val="en-GB"/>
        </w:rPr>
        <w:t>t</w:t>
      </w:r>
      <w:r w:rsidR="00EB356C">
        <w:rPr>
          <w:rFonts w:ascii="Arial" w:hAnsi="Arial" w:cs="Arial"/>
          <w:sz w:val="24"/>
          <w:szCs w:val="24"/>
          <w:lang w:val="en-GB"/>
        </w:rPr>
        <w:t>ate Corporation</w:t>
      </w:r>
      <w:r w:rsidR="00EB356C" w:rsidRPr="00EB356C">
        <w:rPr>
          <w:rFonts w:ascii="Arial" w:hAnsi="Arial" w:cs="Arial"/>
          <w:sz w:val="24"/>
          <w:szCs w:val="24"/>
          <w:lang w:val="en-GB"/>
        </w:rPr>
        <w:t xml:space="preserve">, negligently allowed </w:t>
      </w:r>
      <w:r w:rsidR="00EB356C">
        <w:rPr>
          <w:rFonts w:ascii="Arial" w:hAnsi="Arial" w:cs="Arial"/>
          <w:sz w:val="24"/>
          <w:szCs w:val="24"/>
          <w:lang w:val="en-GB"/>
        </w:rPr>
        <w:t xml:space="preserve">a certain Mr </w:t>
      </w:r>
      <w:r w:rsidR="00EB356C" w:rsidRPr="00EB356C">
        <w:rPr>
          <w:rFonts w:ascii="Arial" w:hAnsi="Arial" w:cs="Arial"/>
          <w:sz w:val="24"/>
          <w:szCs w:val="24"/>
          <w:lang w:val="en-GB"/>
        </w:rPr>
        <w:t xml:space="preserve">Simeon Ndeunyema to take possession of </w:t>
      </w:r>
      <w:r w:rsidR="00EB356C">
        <w:rPr>
          <w:rFonts w:ascii="Arial" w:eastAsia="Times New Roman" w:hAnsi="Arial" w:cs="Arial"/>
          <w:sz w:val="24"/>
          <w:szCs w:val="24"/>
        </w:rPr>
        <w:t>Coastal’s caterpillar</w:t>
      </w:r>
      <w:r w:rsidR="00EB356C" w:rsidRPr="00EB356C">
        <w:rPr>
          <w:rFonts w:ascii="Arial" w:hAnsi="Arial" w:cs="Arial"/>
          <w:sz w:val="24"/>
          <w:szCs w:val="24"/>
          <w:lang w:val="en-GB"/>
        </w:rPr>
        <w:t xml:space="preserve"> and to operate it, whilst he</w:t>
      </w:r>
      <w:r w:rsidR="00EA1CBE" w:rsidRPr="00EA1CBE">
        <w:rPr>
          <w:rFonts w:ascii="Arial" w:hAnsi="Arial" w:cs="Arial"/>
          <w:sz w:val="24"/>
          <w:szCs w:val="24"/>
          <w:lang w:val="en-GB"/>
        </w:rPr>
        <w:t xml:space="preserve"> </w:t>
      </w:r>
      <w:r w:rsidR="00EA1CBE">
        <w:rPr>
          <w:rFonts w:ascii="Arial" w:hAnsi="Arial" w:cs="Arial"/>
          <w:sz w:val="24"/>
          <w:szCs w:val="24"/>
          <w:lang w:val="en-GB"/>
        </w:rPr>
        <w:t xml:space="preserve">(Mr </w:t>
      </w:r>
      <w:r w:rsidR="00EA1CBE" w:rsidRPr="00EB356C">
        <w:rPr>
          <w:rFonts w:ascii="Arial" w:hAnsi="Arial" w:cs="Arial"/>
          <w:sz w:val="24"/>
          <w:szCs w:val="24"/>
          <w:lang w:val="en-GB"/>
        </w:rPr>
        <w:t>Simeon Ndeunyema</w:t>
      </w:r>
      <w:r w:rsidR="00EA1CBE">
        <w:rPr>
          <w:rFonts w:ascii="Arial" w:hAnsi="Arial" w:cs="Arial"/>
          <w:sz w:val="24"/>
          <w:szCs w:val="24"/>
          <w:lang w:val="en-GB"/>
        </w:rPr>
        <w:t>)</w:t>
      </w:r>
      <w:r w:rsidR="00EB356C" w:rsidRPr="00EB356C">
        <w:rPr>
          <w:rFonts w:ascii="Arial" w:hAnsi="Arial" w:cs="Arial"/>
          <w:sz w:val="24"/>
          <w:szCs w:val="24"/>
          <w:lang w:val="en-GB"/>
        </w:rPr>
        <w:t xml:space="preserve"> was neither employed by </w:t>
      </w:r>
      <w:r w:rsidR="00EB356C">
        <w:rPr>
          <w:rFonts w:ascii="Arial" w:hAnsi="Arial" w:cs="Arial"/>
          <w:sz w:val="24"/>
          <w:szCs w:val="24"/>
          <w:lang w:val="en-GB"/>
        </w:rPr>
        <w:t>Masshire</w:t>
      </w:r>
      <w:r w:rsidR="00EB356C" w:rsidRPr="00EB356C">
        <w:rPr>
          <w:rFonts w:ascii="Arial" w:hAnsi="Arial" w:cs="Arial"/>
          <w:sz w:val="24"/>
          <w:szCs w:val="24"/>
          <w:lang w:val="en-GB"/>
        </w:rPr>
        <w:t xml:space="preserve"> nor qualified to operate the </w:t>
      </w:r>
      <w:r w:rsidR="00EB356C">
        <w:rPr>
          <w:rFonts w:ascii="Arial" w:hAnsi="Arial" w:cs="Arial"/>
          <w:sz w:val="24"/>
          <w:szCs w:val="24"/>
          <w:lang w:val="en-GB"/>
        </w:rPr>
        <w:t>caterpillar</w:t>
      </w:r>
      <w:r w:rsidR="00EB356C" w:rsidRPr="00EB356C">
        <w:rPr>
          <w:rFonts w:ascii="Arial" w:hAnsi="Arial" w:cs="Arial"/>
          <w:sz w:val="24"/>
          <w:szCs w:val="24"/>
          <w:lang w:val="en-GB"/>
        </w:rPr>
        <w:t>.</w:t>
      </w:r>
    </w:p>
    <w:p w:rsidR="00EB356C" w:rsidRDefault="00EB356C" w:rsidP="008D20CB">
      <w:pPr>
        <w:spacing w:after="0" w:line="360" w:lineRule="auto"/>
        <w:jc w:val="both"/>
        <w:rPr>
          <w:rFonts w:ascii="Arial" w:hAnsi="Arial" w:cs="Arial"/>
          <w:sz w:val="24"/>
          <w:szCs w:val="24"/>
          <w:u w:val="single"/>
        </w:rPr>
      </w:pPr>
    </w:p>
    <w:p w:rsidR="00FA2B93" w:rsidRDefault="00EB356C" w:rsidP="008D20CB">
      <w:pPr>
        <w:spacing w:after="0" w:line="360" w:lineRule="auto"/>
        <w:jc w:val="both"/>
        <w:rPr>
          <w:rFonts w:ascii="Arial" w:hAnsi="Arial" w:cs="Arial"/>
          <w:sz w:val="24"/>
          <w:szCs w:val="24"/>
        </w:rPr>
      </w:pPr>
      <w:r w:rsidRPr="00EB356C">
        <w:rPr>
          <w:rFonts w:ascii="Arial" w:hAnsi="Arial" w:cs="Arial"/>
          <w:sz w:val="24"/>
          <w:szCs w:val="24"/>
        </w:rPr>
        <w:t>[9]</w:t>
      </w:r>
      <w:r w:rsidRPr="00EB356C">
        <w:rPr>
          <w:rFonts w:ascii="Arial" w:hAnsi="Arial" w:cs="Arial"/>
          <w:sz w:val="24"/>
          <w:szCs w:val="24"/>
        </w:rPr>
        <w:tab/>
      </w:r>
      <w:r>
        <w:rPr>
          <w:rFonts w:ascii="Arial" w:hAnsi="Arial" w:cs="Arial"/>
          <w:sz w:val="24"/>
          <w:szCs w:val="24"/>
          <w:lang w:val="en-GB"/>
        </w:rPr>
        <w:t xml:space="preserve">Masshire further alleged that </w:t>
      </w:r>
      <w:r w:rsidR="00360DDC">
        <w:rPr>
          <w:rFonts w:ascii="Arial" w:hAnsi="Arial" w:cs="Arial"/>
          <w:sz w:val="24"/>
          <w:szCs w:val="24"/>
          <w:lang w:val="en-GB"/>
        </w:rPr>
        <w:t>Mr</w:t>
      </w:r>
      <w:r w:rsidRPr="00EB356C">
        <w:rPr>
          <w:rFonts w:ascii="Arial" w:hAnsi="Arial" w:cs="Arial"/>
          <w:sz w:val="24"/>
          <w:szCs w:val="24"/>
          <w:lang w:val="en-GB"/>
        </w:rPr>
        <w:t xml:space="preserve"> Ndeunyema drove </w:t>
      </w:r>
      <w:r>
        <w:rPr>
          <w:rFonts w:ascii="Arial" w:hAnsi="Arial" w:cs="Arial"/>
          <w:sz w:val="24"/>
          <w:szCs w:val="24"/>
          <w:lang w:val="en-GB"/>
        </w:rPr>
        <w:t>the caterpillar</w:t>
      </w:r>
      <w:r w:rsidRPr="00EB356C">
        <w:rPr>
          <w:rFonts w:ascii="Arial" w:hAnsi="Arial" w:cs="Arial"/>
          <w:sz w:val="24"/>
          <w:szCs w:val="24"/>
          <w:lang w:val="en-GB"/>
        </w:rPr>
        <w:t xml:space="preserve"> to a nearby </w:t>
      </w:r>
      <w:r w:rsidRPr="00EA1CBE">
        <w:rPr>
          <w:rFonts w:ascii="Arial" w:hAnsi="Arial" w:cs="Arial"/>
          <w:i/>
          <w:sz w:val="24"/>
          <w:szCs w:val="24"/>
          <w:lang w:val="en-GB"/>
        </w:rPr>
        <w:t>oshana</w:t>
      </w:r>
      <w:r w:rsidRPr="00EB356C">
        <w:rPr>
          <w:rFonts w:ascii="Arial" w:hAnsi="Arial" w:cs="Arial"/>
          <w:sz w:val="24"/>
          <w:szCs w:val="24"/>
          <w:lang w:val="en-GB"/>
        </w:rPr>
        <w:t xml:space="preserve"> in order </w:t>
      </w:r>
      <w:r>
        <w:rPr>
          <w:rFonts w:ascii="Arial" w:hAnsi="Arial" w:cs="Arial"/>
          <w:sz w:val="24"/>
          <w:szCs w:val="24"/>
          <w:lang w:val="en-GB"/>
        </w:rPr>
        <w:t xml:space="preserve">to clean its bucket. </w:t>
      </w:r>
      <w:r w:rsidRPr="00EB356C">
        <w:rPr>
          <w:rFonts w:ascii="Arial" w:hAnsi="Arial" w:cs="Arial"/>
          <w:sz w:val="24"/>
          <w:szCs w:val="24"/>
          <w:lang w:val="en-GB"/>
        </w:rPr>
        <w:t xml:space="preserve">Whilst he was in the process of cleaning the </w:t>
      </w:r>
      <w:r>
        <w:rPr>
          <w:rFonts w:ascii="Arial" w:hAnsi="Arial" w:cs="Arial"/>
          <w:sz w:val="24"/>
          <w:szCs w:val="24"/>
          <w:lang w:val="en-GB"/>
        </w:rPr>
        <w:t xml:space="preserve">caterpillar’s </w:t>
      </w:r>
      <w:r w:rsidRPr="00EB356C">
        <w:rPr>
          <w:rFonts w:ascii="Arial" w:hAnsi="Arial" w:cs="Arial"/>
          <w:sz w:val="24"/>
          <w:szCs w:val="24"/>
          <w:lang w:val="en-GB"/>
        </w:rPr>
        <w:t xml:space="preserve">bucket and whilst the </w:t>
      </w:r>
      <w:r>
        <w:rPr>
          <w:rFonts w:ascii="Arial" w:hAnsi="Arial" w:cs="Arial"/>
          <w:sz w:val="24"/>
          <w:szCs w:val="24"/>
          <w:lang w:val="en-GB"/>
        </w:rPr>
        <w:t>caterpillar</w:t>
      </w:r>
      <w:r w:rsidRPr="00EB356C">
        <w:rPr>
          <w:rFonts w:ascii="Arial" w:hAnsi="Arial" w:cs="Arial"/>
          <w:sz w:val="24"/>
          <w:szCs w:val="24"/>
          <w:lang w:val="en-GB"/>
        </w:rPr>
        <w:t xml:space="preserve"> was unmanned,</w:t>
      </w:r>
      <w:r w:rsidR="00EA1CBE">
        <w:rPr>
          <w:rFonts w:ascii="Arial" w:hAnsi="Arial" w:cs="Arial"/>
          <w:sz w:val="24"/>
          <w:szCs w:val="24"/>
          <w:lang w:val="en-GB"/>
        </w:rPr>
        <w:t xml:space="preserve"> it </w:t>
      </w:r>
      <w:r w:rsidRPr="00EB356C">
        <w:rPr>
          <w:rFonts w:ascii="Arial" w:hAnsi="Arial" w:cs="Arial"/>
          <w:sz w:val="24"/>
          <w:szCs w:val="24"/>
          <w:lang w:val="en-GB"/>
        </w:rPr>
        <w:t xml:space="preserve">moved into the </w:t>
      </w:r>
      <w:r w:rsidRPr="00360DDC">
        <w:rPr>
          <w:rFonts w:ascii="Arial" w:hAnsi="Arial" w:cs="Arial"/>
          <w:i/>
          <w:sz w:val="24"/>
          <w:szCs w:val="24"/>
          <w:lang w:val="en-GB"/>
        </w:rPr>
        <w:t>oshana</w:t>
      </w:r>
      <w:r w:rsidRPr="00EB356C">
        <w:rPr>
          <w:rFonts w:ascii="Arial" w:hAnsi="Arial" w:cs="Arial"/>
          <w:sz w:val="24"/>
          <w:szCs w:val="24"/>
          <w:lang w:val="en-GB"/>
        </w:rPr>
        <w:t xml:space="preserve"> and as a result was covered in water.</w:t>
      </w:r>
      <w:r w:rsidRPr="00EB356C">
        <w:rPr>
          <w:rFonts w:ascii="Arial" w:hAnsi="Arial" w:cs="Arial"/>
          <w:sz w:val="24"/>
          <w:szCs w:val="24"/>
        </w:rPr>
        <w:t xml:space="preserve"> Masshire</w:t>
      </w:r>
      <w:r w:rsidR="00FF303A">
        <w:rPr>
          <w:rFonts w:ascii="Arial" w:hAnsi="Arial" w:cs="Arial"/>
          <w:sz w:val="24"/>
          <w:szCs w:val="24"/>
        </w:rPr>
        <w:t>,</w:t>
      </w:r>
      <w:r w:rsidRPr="00EB356C">
        <w:rPr>
          <w:rFonts w:ascii="Arial" w:hAnsi="Arial" w:cs="Arial"/>
          <w:sz w:val="24"/>
          <w:szCs w:val="24"/>
        </w:rPr>
        <w:t xml:space="preserve"> furthermore </w:t>
      </w:r>
      <w:r>
        <w:rPr>
          <w:rFonts w:ascii="Arial" w:hAnsi="Arial" w:cs="Arial"/>
          <w:sz w:val="24"/>
          <w:szCs w:val="24"/>
        </w:rPr>
        <w:t>alleged that the</w:t>
      </w:r>
      <w:r w:rsidRPr="00EB356C">
        <w:rPr>
          <w:rFonts w:ascii="Arial" w:hAnsi="Arial" w:cs="Arial"/>
          <w:sz w:val="24"/>
          <w:szCs w:val="24"/>
          <w:lang w:val="en-GB"/>
        </w:rPr>
        <w:t xml:space="preserve"> sole cause of the front-end loader moving into the </w:t>
      </w:r>
      <w:r w:rsidRPr="00EA1CBE">
        <w:rPr>
          <w:rFonts w:ascii="Arial" w:hAnsi="Arial" w:cs="Arial"/>
          <w:i/>
          <w:sz w:val="24"/>
          <w:szCs w:val="24"/>
          <w:lang w:val="en-GB"/>
        </w:rPr>
        <w:t xml:space="preserve">oshana </w:t>
      </w:r>
      <w:r w:rsidRPr="00EB356C">
        <w:rPr>
          <w:rFonts w:ascii="Arial" w:hAnsi="Arial" w:cs="Arial"/>
          <w:sz w:val="24"/>
          <w:szCs w:val="24"/>
          <w:lang w:val="en-GB"/>
        </w:rPr>
        <w:t xml:space="preserve">was the negligence of </w:t>
      </w:r>
      <w:r>
        <w:rPr>
          <w:rFonts w:ascii="Arial" w:hAnsi="Arial" w:cs="Arial"/>
          <w:sz w:val="24"/>
          <w:szCs w:val="24"/>
          <w:lang w:val="en-GB"/>
        </w:rPr>
        <w:t>Mr Shimbundu</w:t>
      </w:r>
      <w:r w:rsidRPr="00EB356C">
        <w:rPr>
          <w:rFonts w:ascii="Arial" w:hAnsi="Arial" w:cs="Arial"/>
          <w:sz w:val="24"/>
          <w:szCs w:val="24"/>
          <w:lang w:val="en-GB"/>
        </w:rPr>
        <w:t xml:space="preserve"> in that he</w:t>
      </w:r>
      <w:r w:rsidR="00FA2B93" w:rsidRPr="00EB356C">
        <w:rPr>
          <w:rFonts w:ascii="Arial" w:hAnsi="Arial" w:cs="Arial"/>
          <w:sz w:val="24"/>
          <w:szCs w:val="24"/>
          <w:lang w:val="en-GB"/>
        </w:rPr>
        <w:t xml:space="preserve"> gave</w:t>
      </w:r>
      <w:r w:rsidRPr="00EB356C">
        <w:rPr>
          <w:rFonts w:ascii="Arial" w:hAnsi="Arial" w:cs="Arial"/>
          <w:sz w:val="24"/>
          <w:szCs w:val="24"/>
          <w:lang w:val="en-GB"/>
        </w:rPr>
        <w:t xml:space="preserve"> access and control of the </w:t>
      </w:r>
      <w:r w:rsidR="00FA2B93">
        <w:rPr>
          <w:rFonts w:ascii="Arial" w:hAnsi="Arial" w:cs="Arial"/>
          <w:sz w:val="24"/>
          <w:szCs w:val="24"/>
          <w:lang w:val="en-GB"/>
        </w:rPr>
        <w:t>caterpillar</w:t>
      </w:r>
      <w:r w:rsidRPr="00EB356C">
        <w:rPr>
          <w:rFonts w:ascii="Arial" w:hAnsi="Arial" w:cs="Arial"/>
          <w:sz w:val="24"/>
          <w:szCs w:val="24"/>
          <w:lang w:val="en-GB"/>
        </w:rPr>
        <w:t xml:space="preserve"> to an unqual</w:t>
      </w:r>
      <w:r w:rsidR="005872C8">
        <w:rPr>
          <w:rFonts w:ascii="Arial" w:hAnsi="Arial" w:cs="Arial"/>
          <w:sz w:val="24"/>
          <w:szCs w:val="24"/>
          <w:lang w:val="en-GB"/>
        </w:rPr>
        <w:t xml:space="preserve">ified person not employed by </w:t>
      </w:r>
      <w:r w:rsidR="00FA2B93" w:rsidRPr="00EB356C">
        <w:rPr>
          <w:rFonts w:ascii="Arial" w:hAnsi="Arial" w:cs="Arial"/>
          <w:sz w:val="24"/>
          <w:szCs w:val="24"/>
        </w:rPr>
        <w:t>Masshire</w:t>
      </w:r>
      <w:r w:rsidR="00FA2B93">
        <w:rPr>
          <w:rFonts w:ascii="Arial" w:hAnsi="Arial" w:cs="Arial"/>
          <w:sz w:val="24"/>
          <w:szCs w:val="24"/>
        </w:rPr>
        <w:t>.</w:t>
      </w:r>
    </w:p>
    <w:p w:rsidR="00700A6A" w:rsidRDefault="00700A6A" w:rsidP="008D20CB">
      <w:pPr>
        <w:spacing w:after="0" w:line="360" w:lineRule="auto"/>
        <w:jc w:val="both"/>
        <w:rPr>
          <w:rFonts w:ascii="Arial" w:hAnsi="Arial" w:cs="Arial"/>
          <w:sz w:val="24"/>
          <w:szCs w:val="24"/>
          <w:lang w:val="en-GB"/>
        </w:rPr>
      </w:pPr>
    </w:p>
    <w:p w:rsidR="007A7BCF" w:rsidRDefault="00FA2B93" w:rsidP="008D20CB">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 xml:space="preserve">Masshire continued and alleged that as </w:t>
      </w:r>
      <w:r w:rsidR="00EB356C" w:rsidRPr="00EB356C">
        <w:rPr>
          <w:rFonts w:ascii="Arial" w:hAnsi="Arial" w:cs="Arial"/>
          <w:sz w:val="24"/>
          <w:szCs w:val="24"/>
          <w:lang w:val="en-GB"/>
        </w:rPr>
        <w:t xml:space="preserve">result of </w:t>
      </w:r>
      <w:r w:rsidR="00EA1CBE" w:rsidRPr="00EA1CBE">
        <w:rPr>
          <w:rFonts w:ascii="Arial" w:hAnsi="Arial" w:cs="Arial"/>
          <w:sz w:val="24"/>
          <w:szCs w:val="24"/>
          <w:lang w:val="en-GB"/>
        </w:rPr>
        <w:t>Mr Shimbundu’s</w:t>
      </w:r>
      <w:r w:rsidR="00EB356C" w:rsidRPr="00EA1CBE">
        <w:rPr>
          <w:rFonts w:ascii="Arial" w:hAnsi="Arial" w:cs="Arial"/>
          <w:sz w:val="24"/>
          <w:szCs w:val="24"/>
          <w:lang w:val="en-GB"/>
        </w:rPr>
        <w:t xml:space="preserve"> negligence</w:t>
      </w:r>
      <w:r w:rsidR="00AB129C">
        <w:rPr>
          <w:rFonts w:ascii="Arial" w:hAnsi="Arial" w:cs="Arial"/>
          <w:sz w:val="24"/>
          <w:szCs w:val="24"/>
          <w:lang w:val="en-GB"/>
        </w:rPr>
        <w:t>,</w:t>
      </w:r>
      <w:r w:rsidR="00AB129C" w:rsidRPr="00AB129C">
        <w:rPr>
          <w:rFonts w:ascii="Arial" w:hAnsi="Arial" w:cs="Arial"/>
          <w:sz w:val="24"/>
          <w:szCs w:val="24"/>
          <w:lang w:val="en-GB"/>
        </w:rPr>
        <w:t xml:space="preserve"> </w:t>
      </w:r>
      <w:r>
        <w:rPr>
          <w:rFonts w:ascii="Arial" w:hAnsi="Arial" w:cs="Arial"/>
          <w:sz w:val="24"/>
          <w:szCs w:val="24"/>
          <w:lang w:val="en-GB"/>
        </w:rPr>
        <w:t>Coastal’s caterpillar w</w:t>
      </w:r>
      <w:r w:rsidRPr="00EB356C">
        <w:rPr>
          <w:rFonts w:ascii="Arial" w:hAnsi="Arial" w:cs="Arial"/>
          <w:sz w:val="24"/>
          <w:szCs w:val="24"/>
          <w:lang w:val="en-GB"/>
        </w:rPr>
        <w:t>as</w:t>
      </w:r>
      <w:r w:rsidR="00EB356C" w:rsidRPr="00EB356C">
        <w:rPr>
          <w:rFonts w:ascii="Arial" w:hAnsi="Arial" w:cs="Arial"/>
          <w:sz w:val="24"/>
          <w:szCs w:val="24"/>
          <w:lang w:val="en-GB"/>
        </w:rPr>
        <w:t xml:space="preserve"> damaged beyond economical repair</w:t>
      </w:r>
      <w:r>
        <w:rPr>
          <w:rFonts w:ascii="Arial" w:hAnsi="Arial" w:cs="Arial"/>
          <w:sz w:val="24"/>
          <w:szCs w:val="24"/>
          <w:lang w:val="en-GB"/>
        </w:rPr>
        <w:t xml:space="preserve"> and as a result</w:t>
      </w:r>
      <w:r w:rsidR="00AB129C">
        <w:rPr>
          <w:rFonts w:ascii="Arial" w:hAnsi="Arial" w:cs="Arial"/>
          <w:sz w:val="24"/>
          <w:szCs w:val="24"/>
          <w:lang w:val="en-GB"/>
        </w:rPr>
        <w:t>,</w:t>
      </w:r>
      <w:r>
        <w:rPr>
          <w:rFonts w:ascii="Arial" w:hAnsi="Arial" w:cs="Arial"/>
          <w:sz w:val="24"/>
          <w:szCs w:val="24"/>
          <w:lang w:val="en-GB"/>
        </w:rPr>
        <w:t xml:space="preserve"> Masshire</w:t>
      </w:r>
      <w:r w:rsidR="00EB356C" w:rsidRPr="00EB356C">
        <w:rPr>
          <w:rFonts w:ascii="Arial" w:hAnsi="Arial" w:cs="Arial"/>
          <w:sz w:val="24"/>
          <w:szCs w:val="24"/>
          <w:lang w:val="en-GB"/>
        </w:rPr>
        <w:t xml:space="preserve"> suffer</w:t>
      </w:r>
      <w:r w:rsidR="00E375EE">
        <w:rPr>
          <w:rFonts w:ascii="Arial" w:hAnsi="Arial" w:cs="Arial"/>
          <w:sz w:val="24"/>
          <w:szCs w:val="24"/>
          <w:lang w:val="en-GB"/>
        </w:rPr>
        <w:t>ed damages in the amount of N$1 903 513</w:t>
      </w:r>
      <w:r w:rsidR="00EA1CBE">
        <w:rPr>
          <w:rFonts w:ascii="Arial" w:hAnsi="Arial" w:cs="Arial"/>
          <w:sz w:val="24"/>
          <w:szCs w:val="24"/>
          <w:lang w:val="en-GB"/>
        </w:rPr>
        <w:t>,</w:t>
      </w:r>
      <w:r w:rsidR="00EA1CBE" w:rsidRPr="00EB356C">
        <w:rPr>
          <w:rFonts w:ascii="Arial" w:hAnsi="Arial" w:cs="Arial"/>
          <w:sz w:val="24"/>
          <w:szCs w:val="24"/>
          <w:lang w:val="en-GB"/>
        </w:rPr>
        <w:t xml:space="preserve"> 25</w:t>
      </w:r>
      <w:r w:rsidR="00AB129C">
        <w:rPr>
          <w:rFonts w:ascii="Arial" w:hAnsi="Arial" w:cs="Arial"/>
          <w:sz w:val="24"/>
          <w:szCs w:val="24"/>
          <w:lang w:val="en-GB"/>
        </w:rPr>
        <w:t>,</w:t>
      </w:r>
      <w:r w:rsidR="00EB356C" w:rsidRPr="00EB356C">
        <w:rPr>
          <w:rFonts w:ascii="Arial" w:hAnsi="Arial" w:cs="Arial"/>
          <w:sz w:val="24"/>
          <w:szCs w:val="24"/>
          <w:lang w:val="en-GB"/>
        </w:rPr>
        <w:t xml:space="preserve"> being the fair and reasonable value of the </w:t>
      </w:r>
      <w:r>
        <w:rPr>
          <w:rFonts w:ascii="Arial" w:hAnsi="Arial" w:cs="Arial"/>
          <w:sz w:val="24"/>
          <w:szCs w:val="24"/>
          <w:lang w:val="en-GB"/>
        </w:rPr>
        <w:t xml:space="preserve">caterpillar </w:t>
      </w:r>
      <w:r w:rsidR="00EB356C" w:rsidRPr="00EB356C">
        <w:rPr>
          <w:rFonts w:ascii="Arial" w:hAnsi="Arial" w:cs="Arial"/>
          <w:sz w:val="24"/>
          <w:szCs w:val="24"/>
          <w:lang w:val="en-GB"/>
        </w:rPr>
        <w:t xml:space="preserve">immediately prior to </w:t>
      </w:r>
      <w:r>
        <w:rPr>
          <w:rFonts w:ascii="Arial" w:hAnsi="Arial" w:cs="Arial"/>
          <w:sz w:val="24"/>
          <w:szCs w:val="24"/>
          <w:lang w:val="en-GB"/>
        </w:rPr>
        <w:t>it being submerged in water</w:t>
      </w:r>
      <w:r w:rsidR="00E375EE">
        <w:rPr>
          <w:rFonts w:ascii="Arial" w:hAnsi="Arial" w:cs="Arial"/>
          <w:sz w:val="24"/>
          <w:szCs w:val="24"/>
          <w:lang w:val="en-GB"/>
        </w:rPr>
        <w:t xml:space="preserve"> (N$2</w:t>
      </w:r>
      <w:r w:rsidR="00AB129C">
        <w:rPr>
          <w:rFonts w:ascii="Arial" w:hAnsi="Arial" w:cs="Arial"/>
          <w:sz w:val="24"/>
          <w:szCs w:val="24"/>
          <w:lang w:val="en-GB"/>
        </w:rPr>
        <w:t xml:space="preserve"> </w:t>
      </w:r>
      <w:r w:rsidR="00E375EE">
        <w:rPr>
          <w:rFonts w:ascii="Arial" w:hAnsi="Arial" w:cs="Arial"/>
          <w:sz w:val="24"/>
          <w:szCs w:val="24"/>
          <w:lang w:val="en-GB"/>
        </w:rPr>
        <w:t>119</w:t>
      </w:r>
      <w:r w:rsidR="00AB129C">
        <w:rPr>
          <w:rFonts w:ascii="Arial" w:hAnsi="Arial" w:cs="Arial"/>
          <w:sz w:val="24"/>
          <w:szCs w:val="24"/>
          <w:lang w:val="en-GB"/>
        </w:rPr>
        <w:t xml:space="preserve"> </w:t>
      </w:r>
      <w:r w:rsidR="00E375EE">
        <w:rPr>
          <w:rFonts w:ascii="Arial" w:hAnsi="Arial" w:cs="Arial"/>
          <w:sz w:val="24"/>
          <w:szCs w:val="24"/>
          <w:lang w:val="en-GB"/>
        </w:rPr>
        <w:t>513</w:t>
      </w:r>
      <w:r w:rsidR="00202BA5">
        <w:rPr>
          <w:rFonts w:ascii="Arial" w:hAnsi="Arial" w:cs="Arial"/>
          <w:sz w:val="24"/>
          <w:szCs w:val="24"/>
          <w:lang w:val="en-GB"/>
        </w:rPr>
        <w:t>,</w:t>
      </w:r>
      <w:r w:rsidR="00202BA5" w:rsidRPr="00EB356C">
        <w:rPr>
          <w:rFonts w:ascii="Arial" w:hAnsi="Arial" w:cs="Arial"/>
          <w:sz w:val="24"/>
          <w:szCs w:val="24"/>
          <w:lang w:val="en-GB"/>
        </w:rPr>
        <w:t xml:space="preserve"> 25</w:t>
      </w:r>
      <w:r w:rsidR="00EB356C" w:rsidRPr="00EB356C">
        <w:rPr>
          <w:rFonts w:ascii="Arial" w:hAnsi="Arial" w:cs="Arial"/>
          <w:sz w:val="24"/>
          <w:szCs w:val="24"/>
          <w:lang w:val="en-GB"/>
        </w:rPr>
        <w:t xml:space="preserve">) less the fair </w:t>
      </w:r>
      <w:r w:rsidR="00EB356C" w:rsidRPr="00F27FD6">
        <w:rPr>
          <w:rFonts w:ascii="Arial" w:hAnsi="Arial" w:cs="Arial"/>
          <w:sz w:val="24"/>
          <w:szCs w:val="24"/>
          <w:lang w:val="en-GB"/>
        </w:rPr>
        <w:t>and reasonable sa</w:t>
      </w:r>
      <w:r w:rsidR="00E375EE">
        <w:rPr>
          <w:rFonts w:ascii="Arial" w:hAnsi="Arial" w:cs="Arial"/>
          <w:sz w:val="24"/>
          <w:szCs w:val="24"/>
          <w:lang w:val="en-GB"/>
        </w:rPr>
        <w:t>lvage value of the wreck (N$216 000</w:t>
      </w:r>
      <w:r w:rsidR="00EB356C" w:rsidRPr="00F27FD6">
        <w:rPr>
          <w:rFonts w:ascii="Arial" w:hAnsi="Arial" w:cs="Arial"/>
          <w:sz w:val="24"/>
          <w:szCs w:val="24"/>
          <w:lang w:val="en-GB"/>
        </w:rPr>
        <w:t>).</w:t>
      </w:r>
    </w:p>
    <w:p w:rsidR="007A7BCF" w:rsidRDefault="007A7BCF" w:rsidP="008D20CB">
      <w:pPr>
        <w:spacing w:after="0" w:line="360" w:lineRule="auto"/>
        <w:jc w:val="both"/>
        <w:rPr>
          <w:rFonts w:ascii="Arial" w:hAnsi="Arial" w:cs="Arial"/>
          <w:sz w:val="24"/>
          <w:szCs w:val="24"/>
          <w:lang w:val="en-GB"/>
        </w:rPr>
      </w:pPr>
    </w:p>
    <w:p w:rsidR="007A7BCF" w:rsidRPr="00F27FD6" w:rsidRDefault="007A7BCF" w:rsidP="008D20CB">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t xml:space="preserve">Masshire’s claim </w:t>
      </w:r>
      <w:r w:rsidRPr="007A7BCF">
        <w:rPr>
          <w:rFonts w:ascii="Arial" w:hAnsi="Arial" w:cs="Arial"/>
          <w:sz w:val="24"/>
          <w:szCs w:val="24"/>
          <w:lang w:val="en-GB"/>
        </w:rPr>
        <w:t xml:space="preserve">against </w:t>
      </w:r>
      <w:r>
        <w:rPr>
          <w:rFonts w:ascii="Arial" w:hAnsi="Arial" w:cs="Arial"/>
          <w:sz w:val="24"/>
          <w:szCs w:val="24"/>
          <w:lang w:val="en-GB"/>
        </w:rPr>
        <w:t>China State Corporation is based on the contention that China State Corporation</w:t>
      </w:r>
      <w:r w:rsidRPr="007A7BCF">
        <w:rPr>
          <w:rFonts w:ascii="Arial" w:hAnsi="Arial" w:cs="Arial"/>
          <w:sz w:val="24"/>
          <w:szCs w:val="24"/>
          <w:lang w:val="en-GB"/>
        </w:rPr>
        <w:t xml:space="preserve"> is vicariously liable, jointly and severally</w:t>
      </w:r>
      <w:r w:rsidR="0003669A">
        <w:rPr>
          <w:rFonts w:ascii="Arial" w:hAnsi="Arial" w:cs="Arial"/>
          <w:sz w:val="24"/>
          <w:szCs w:val="24"/>
          <w:lang w:val="en-GB"/>
        </w:rPr>
        <w:t>,</w:t>
      </w:r>
      <w:r w:rsidRPr="007A7BCF">
        <w:rPr>
          <w:rFonts w:ascii="Arial" w:hAnsi="Arial" w:cs="Arial"/>
          <w:sz w:val="24"/>
          <w:szCs w:val="24"/>
          <w:lang w:val="en-GB"/>
        </w:rPr>
        <w:t xml:space="preserve"> with </w:t>
      </w:r>
      <w:r>
        <w:rPr>
          <w:rFonts w:ascii="Arial" w:hAnsi="Arial" w:cs="Arial"/>
          <w:sz w:val="24"/>
          <w:szCs w:val="24"/>
          <w:lang w:val="en-GB"/>
        </w:rPr>
        <w:t>Mr Shimbundu</w:t>
      </w:r>
      <w:r w:rsidRPr="007A7BCF">
        <w:rPr>
          <w:rFonts w:ascii="Arial" w:hAnsi="Arial" w:cs="Arial"/>
          <w:sz w:val="24"/>
          <w:szCs w:val="24"/>
          <w:lang w:val="en-GB"/>
        </w:rPr>
        <w:t xml:space="preserve"> for the payment of the amount of damages </w:t>
      </w:r>
      <w:r>
        <w:rPr>
          <w:rFonts w:ascii="Arial" w:hAnsi="Arial" w:cs="Arial"/>
          <w:sz w:val="24"/>
          <w:szCs w:val="24"/>
          <w:lang w:val="en-GB"/>
        </w:rPr>
        <w:t>Masshire alleges it suffered</w:t>
      </w:r>
      <w:r w:rsidRPr="007A7BCF">
        <w:rPr>
          <w:rFonts w:ascii="Arial" w:hAnsi="Arial" w:cs="Arial"/>
          <w:sz w:val="24"/>
          <w:szCs w:val="24"/>
          <w:lang w:val="en-GB"/>
        </w:rPr>
        <w:t>.</w:t>
      </w:r>
      <w:r>
        <w:rPr>
          <w:rFonts w:ascii="Arial" w:hAnsi="Arial" w:cs="Arial"/>
          <w:sz w:val="24"/>
          <w:szCs w:val="24"/>
          <w:lang w:val="en-GB"/>
        </w:rPr>
        <w:t xml:space="preserve"> Masshire</w:t>
      </w:r>
      <w:r w:rsidR="0003669A">
        <w:rPr>
          <w:rFonts w:ascii="Arial" w:hAnsi="Arial" w:cs="Arial"/>
          <w:sz w:val="24"/>
          <w:szCs w:val="24"/>
          <w:lang w:val="en-GB"/>
        </w:rPr>
        <w:t>,</w:t>
      </w:r>
      <w:r>
        <w:rPr>
          <w:rFonts w:ascii="Arial" w:hAnsi="Arial" w:cs="Arial"/>
          <w:sz w:val="24"/>
          <w:szCs w:val="24"/>
          <w:lang w:val="en-GB"/>
        </w:rPr>
        <w:t xml:space="preserve"> in the first alternative</w:t>
      </w:r>
      <w:r w:rsidR="0003669A">
        <w:rPr>
          <w:rFonts w:ascii="Arial" w:hAnsi="Arial" w:cs="Arial"/>
          <w:sz w:val="24"/>
          <w:szCs w:val="24"/>
          <w:lang w:val="en-GB"/>
        </w:rPr>
        <w:t>,</w:t>
      </w:r>
      <w:r>
        <w:rPr>
          <w:rFonts w:ascii="Arial" w:hAnsi="Arial" w:cs="Arial"/>
          <w:sz w:val="24"/>
          <w:szCs w:val="24"/>
          <w:lang w:val="en-GB"/>
        </w:rPr>
        <w:t xml:space="preserve"> claims </w:t>
      </w:r>
      <w:r w:rsidR="00E375EE">
        <w:rPr>
          <w:rFonts w:ascii="Arial" w:hAnsi="Arial" w:cs="Arial"/>
          <w:sz w:val="24"/>
          <w:szCs w:val="24"/>
          <w:lang w:val="en-GB"/>
        </w:rPr>
        <w:t>the amount of N$1 903 513,</w:t>
      </w:r>
      <w:r w:rsidRPr="00EB356C">
        <w:rPr>
          <w:rFonts w:ascii="Arial" w:hAnsi="Arial" w:cs="Arial"/>
          <w:sz w:val="24"/>
          <w:szCs w:val="24"/>
          <w:lang w:val="en-GB"/>
        </w:rPr>
        <w:t>25</w:t>
      </w:r>
      <w:r>
        <w:rPr>
          <w:rFonts w:ascii="Arial" w:hAnsi="Arial" w:cs="Arial"/>
          <w:sz w:val="24"/>
          <w:szCs w:val="24"/>
          <w:lang w:val="en-GB"/>
        </w:rPr>
        <w:t xml:space="preserve"> from China State </w:t>
      </w:r>
      <w:r w:rsidR="00E56DD6">
        <w:rPr>
          <w:rFonts w:ascii="Arial" w:hAnsi="Arial" w:cs="Arial"/>
          <w:sz w:val="24"/>
          <w:szCs w:val="24"/>
          <w:lang w:val="en-GB"/>
        </w:rPr>
        <w:t>C</w:t>
      </w:r>
      <w:r>
        <w:rPr>
          <w:rFonts w:ascii="Arial" w:hAnsi="Arial" w:cs="Arial"/>
          <w:sz w:val="24"/>
          <w:szCs w:val="24"/>
          <w:lang w:val="en-GB"/>
        </w:rPr>
        <w:t xml:space="preserve">orporation on the basis that </w:t>
      </w:r>
      <w:r w:rsidR="00E56DD6">
        <w:rPr>
          <w:rFonts w:ascii="Arial" w:hAnsi="Arial" w:cs="Arial"/>
          <w:sz w:val="24"/>
          <w:szCs w:val="24"/>
          <w:lang w:val="en-GB"/>
        </w:rPr>
        <w:t>China State Corporation</w:t>
      </w:r>
      <w:r w:rsidRPr="007A7BCF">
        <w:rPr>
          <w:rFonts w:ascii="Arial" w:hAnsi="Arial" w:cs="Arial"/>
          <w:bCs/>
          <w:iCs/>
          <w:sz w:val="24"/>
          <w:szCs w:val="24"/>
        </w:rPr>
        <w:t>, duly represented by Mr Z</w:t>
      </w:r>
      <w:r w:rsidR="00E56DD6">
        <w:rPr>
          <w:rFonts w:ascii="Arial" w:hAnsi="Arial" w:cs="Arial"/>
          <w:bCs/>
          <w:iCs/>
          <w:sz w:val="24"/>
          <w:szCs w:val="24"/>
        </w:rPr>
        <w:t>h</w:t>
      </w:r>
      <w:r w:rsidRPr="007A7BCF">
        <w:rPr>
          <w:rFonts w:ascii="Arial" w:hAnsi="Arial" w:cs="Arial"/>
          <w:bCs/>
          <w:iCs/>
          <w:sz w:val="24"/>
          <w:szCs w:val="24"/>
        </w:rPr>
        <w:t xml:space="preserve">ang, </w:t>
      </w:r>
      <w:r w:rsidR="00E56DD6">
        <w:rPr>
          <w:rFonts w:ascii="Arial" w:hAnsi="Arial" w:cs="Arial"/>
          <w:bCs/>
          <w:iCs/>
          <w:sz w:val="24"/>
          <w:szCs w:val="24"/>
        </w:rPr>
        <w:t xml:space="preserve">allegedly had </w:t>
      </w:r>
      <w:r w:rsidR="0009398E">
        <w:rPr>
          <w:rFonts w:ascii="Arial" w:hAnsi="Arial" w:cs="Arial"/>
          <w:bCs/>
          <w:iCs/>
          <w:sz w:val="24"/>
          <w:szCs w:val="24"/>
        </w:rPr>
        <w:t>an arrangement with Mr Ndeunyema whereby Mr</w:t>
      </w:r>
      <w:r w:rsidRPr="007A7BCF">
        <w:rPr>
          <w:rFonts w:ascii="Arial" w:hAnsi="Arial" w:cs="Arial"/>
          <w:bCs/>
          <w:iCs/>
          <w:sz w:val="24"/>
          <w:szCs w:val="24"/>
        </w:rPr>
        <w:t xml:space="preserve"> Ndeunyema</w:t>
      </w:r>
      <w:r w:rsidR="0003669A">
        <w:rPr>
          <w:rFonts w:ascii="Arial" w:hAnsi="Arial" w:cs="Arial"/>
          <w:bCs/>
          <w:iCs/>
          <w:sz w:val="24"/>
          <w:szCs w:val="24"/>
        </w:rPr>
        <w:t>,</w:t>
      </w:r>
      <w:r w:rsidRPr="007A7BCF">
        <w:rPr>
          <w:rFonts w:ascii="Arial" w:hAnsi="Arial" w:cs="Arial"/>
          <w:bCs/>
          <w:iCs/>
          <w:sz w:val="24"/>
          <w:szCs w:val="24"/>
        </w:rPr>
        <w:t xml:space="preserve"> with permission and knowledge of </w:t>
      </w:r>
      <w:r w:rsidR="00E56DD6">
        <w:rPr>
          <w:rFonts w:ascii="Arial" w:hAnsi="Arial" w:cs="Arial"/>
          <w:sz w:val="24"/>
          <w:szCs w:val="24"/>
          <w:lang w:val="en-GB"/>
        </w:rPr>
        <w:t>China State Corporation</w:t>
      </w:r>
      <w:r w:rsidR="0003669A">
        <w:rPr>
          <w:rFonts w:ascii="Arial" w:hAnsi="Arial" w:cs="Arial"/>
          <w:sz w:val="24"/>
          <w:szCs w:val="24"/>
          <w:lang w:val="en-GB"/>
        </w:rPr>
        <w:t>,</w:t>
      </w:r>
      <w:r w:rsidR="00E56DD6" w:rsidRPr="007A7BCF">
        <w:rPr>
          <w:rFonts w:ascii="Arial" w:hAnsi="Arial" w:cs="Arial"/>
          <w:bCs/>
          <w:iCs/>
          <w:sz w:val="24"/>
          <w:szCs w:val="24"/>
        </w:rPr>
        <w:t xml:space="preserve"> </w:t>
      </w:r>
      <w:r w:rsidR="0003669A" w:rsidRPr="007A7BCF">
        <w:rPr>
          <w:rFonts w:ascii="Arial" w:hAnsi="Arial" w:cs="Arial"/>
          <w:bCs/>
          <w:iCs/>
          <w:sz w:val="24"/>
          <w:szCs w:val="24"/>
        </w:rPr>
        <w:t>practiced</w:t>
      </w:r>
      <w:r w:rsidR="00EA1CBE">
        <w:rPr>
          <w:rFonts w:ascii="Arial" w:hAnsi="Arial" w:cs="Arial"/>
          <w:bCs/>
          <w:iCs/>
          <w:sz w:val="24"/>
          <w:szCs w:val="24"/>
        </w:rPr>
        <w:t xml:space="preserve"> on and operated Coastal’</w:t>
      </w:r>
      <w:r w:rsidR="00E56DD6">
        <w:rPr>
          <w:rFonts w:ascii="Arial" w:hAnsi="Arial" w:cs="Arial"/>
          <w:bCs/>
          <w:iCs/>
          <w:sz w:val="24"/>
          <w:szCs w:val="24"/>
        </w:rPr>
        <w:t xml:space="preserve">s caterpillar </w:t>
      </w:r>
      <w:r w:rsidRPr="007A7BCF">
        <w:rPr>
          <w:rFonts w:ascii="Arial" w:hAnsi="Arial" w:cs="Arial"/>
          <w:bCs/>
          <w:iCs/>
          <w:sz w:val="24"/>
          <w:szCs w:val="24"/>
        </w:rPr>
        <w:t xml:space="preserve">from time to time, whilst he was neither employed by </w:t>
      </w:r>
      <w:r w:rsidR="00E56DD6">
        <w:rPr>
          <w:rFonts w:ascii="Arial" w:hAnsi="Arial" w:cs="Arial"/>
          <w:bCs/>
          <w:iCs/>
          <w:sz w:val="24"/>
          <w:szCs w:val="24"/>
        </w:rPr>
        <w:t xml:space="preserve">Masshire </w:t>
      </w:r>
      <w:r w:rsidRPr="007A7BCF">
        <w:rPr>
          <w:rFonts w:ascii="Arial" w:hAnsi="Arial" w:cs="Arial"/>
          <w:bCs/>
          <w:iCs/>
          <w:sz w:val="24"/>
          <w:szCs w:val="24"/>
        </w:rPr>
        <w:t xml:space="preserve">nor qualified to operate the </w:t>
      </w:r>
      <w:r w:rsidR="00E56DD6">
        <w:rPr>
          <w:rFonts w:ascii="Arial" w:hAnsi="Arial" w:cs="Arial"/>
          <w:bCs/>
          <w:iCs/>
          <w:sz w:val="24"/>
          <w:szCs w:val="24"/>
        </w:rPr>
        <w:t>caterpillar</w:t>
      </w:r>
      <w:r w:rsidRPr="007A7BCF">
        <w:rPr>
          <w:rFonts w:ascii="Arial" w:hAnsi="Arial" w:cs="Arial"/>
          <w:bCs/>
          <w:iCs/>
          <w:sz w:val="24"/>
          <w:szCs w:val="24"/>
        </w:rPr>
        <w:t>.</w:t>
      </w:r>
      <w:r w:rsidRPr="007A7BCF">
        <w:rPr>
          <w:rFonts w:ascii="Arial" w:hAnsi="Arial" w:cs="Arial"/>
          <w:sz w:val="24"/>
          <w:szCs w:val="24"/>
          <w:lang w:val="en-GB"/>
        </w:rPr>
        <w:t xml:space="preserve"> </w:t>
      </w:r>
    </w:p>
    <w:p w:rsidR="00EB356C" w:rsidRPr="00F27FD6" w:rsidRDefault="00EB356C" w:rsidP="008D20CB">
      <w:pPr>
        <w:spacing w:after="0" w:line="360" w:lineRule="auto"/>
        <w:jc w:val="both"/>
        <w:rPr>
          <w:rFonts w:ascii="Arial" w:hAnsi="Arial" w:cs="Arial"/>
          <w:sz w:val="24"/>
          <w:szCs w:val="24"/>
        </w:rPr>
      </w:pPr>
    </w:p>
    <w:p w:rsidR="00700A6A" w:rsidRPr="00F27FD6" w:rsidRDefault="00FA2B93" w:rsidP="008D20CB">
      <w:pPr>
        <w:tabs>
          <w:tab w:val="left" w:pos="-720"/>
        </w:tabs>
        <w:suppressAutoHyphens/>
        <w:spacing w:after="0" w:line="360" w:lineRule="auto"/>
        <w:jc w:val="both"/>
        <w:rPr>
          <w:rFonts w:ascii="Arial" w:hAnsi="Arial" w:cs="Arial"/>
          <w:spacing w:val="-3"/>
          <w:sz w:val="24"/>
          <w:szCs w:val="24"/>
          <w:lang w:val="en-GB"/>
        </w:rPr>
      </w:pPr>
      <w:r w:rsidRPr="00F27FD6">
        <w:rPr>
          <w:rFonts w:ascii="Arial" w:hAnsi="Arial" w:cs="Arial"/>
          <w:sz w:val="24"/>
          <w:szCs w:val="24"/>
        </w:rPr>
        <w:t>[1</w:t>
      </w:r>
      <w:r w:rsidR="00E56DD6">
        <w:rPr>
          <w:rFonts w:ascii="Arial" w:hAnsi="Arial" w:cs="Arial"/>
          <w:sz w:val="24"/>
          <w:szCs w:val="24"/>
        </w:rPr>
        <w:t>2</w:t>
      </w:r>
      <w:r w:rsidRPr="00F27FD6">
        <w:rPr>
          <w:rFonts w:ascii="Arial" w:hAnsi="Arial" w:cs="Arial"/>
          <w:sz w:val="24"/>
          <w:szCs w:val="24"/>
        </w:rPr>
        <w:t>]</w:t>
      </w:r>
      <w:r w:rsidRPr="00F27FD6">
        <w:rPr>
          <w:rFonts w:ascii="Arial" w:hAnsi="Arial" w:cs="Arial"/>
          <w:sz w:val="24"/>
          <w:szCs w:val="24"/>
        </w:rPr>
        <w:tab/>
        <w:t>As I indicated earlier</w:t>
      </w:r>
      <w:r w:rsidR="004110B7">
        <w:rPr>
          <w:rFonts w:ascii="Arial" w:hAnsi="Arial" w:cs="Arial"/>
          <w:sz w:val="24"/>
          <w:szCs w:val="24"/>
        </w:rPr>
        <w:t>,</w:t>
      </w:r>
      <w:r w:rsidRPr="00F27FD6">
        <w:rPr>
          <w:rFonts w:ascii="Arial" w:hAnsi="Arial" w:cs="Arial"/>
          <w:sz w:val="24"/>
          <w:szCs w:val="24"/>
        </w:rPr>
        <w:t xml:space="preserve"> the defendants entered notice</w:t>
      </w:r>
      <w:r w:rsidR="00A36C8F">
        <w:rPr>
          <w:rFonts w:ascii="Arial" w:hAnsi="Arial" w:cs="Arial"/>
          <w:sz w:val="24"/>
          <w:szCs w:val="24"/>
        </w:rPr>
        <w:t>s</w:t>
      </w:r>
      <w:r w:rsidRPr="00F27FD6">
        <w:rPr>
          <w:rFonts w:ascii="Arial" w:hAnsi="Arial" w:cs="Arial"/>
          <w:sz w:val="24"/>
          <w:szCs w:val="24"/>
        </w:rPr>
        <w:t xml:space="preserve"> to defend Masshire’s claim.</w:t>
      </w:r>
      <w:r w:rsidR="00700A6A" w:rsidRPr="00F27FD6">
        <w:rPr>
          <w:rFonts w:ascii="Arial" w:hAnsi="Arial" w:cs="Arial"/>
          <w:sz w:val="24"/>
          <w:szCs w:val="24"/>
        </w:rPr>
        <w:t xml:space="preserve"> In their plea</w:t>
      </w:r>
      <w:r w:rsidR="00A36C8F">
        <w:rPr>
          <w:rFonts w:ascii="Arial" w:hAnsi="Arial" w:cs="Arial"/>
          <w:sz w:val="24"/>
          <w:szCs w:val="24"/>
        </w:rPr>
        <w:t>,</w:t>
      </w:r>
      <w:r w:rsidR="00700A6A" w:rsidRPr="00F27FD6">
        <w:rPr>
          <w:rFonts w:ascii="Arial" w:hAnsi="Arial" w:cs="Arial"/>
          <w:sz w:val="24"/>
          <w:szCs w:val="24"/>
        </w:rPr>
        <w:t xml:space="preserve"> the defendants </w:t>
      </w:r>
      <w:r w:rsidR="00A36C8F">
        <w:rPr>
          <w:rFonts w:ascii="Arial" w:hAnsi="Arial" w:cs="Arial"/>
          <w:spacing w:val="-3"/>
          <w:sz w:val="24"/>
          <w:szCs w:val="24"/>
          <w:lang w:val="en-GB"/>
        </w:rPr>
        <w:t>disavowed any</w:t>
      </w:r>
      <w:r w:rsidR="00700A6A" w:rsidRPr="00F27FD6">
        <w:rPr>
          <w:rFonts w:ascii="Arial" w:hAnsi="Arial" w:cs="Arial"/>
          <w:spacing w:val="-3"/>
          <w:sz w:val="24"/>
          <w:szCs w:val="24"/>
          <w:lang w:val="en-GB"/>
        </w:rPr>
        <w:t xml:space="preserve"> knowledge of Masshire’s ownership or </w:t>
      </w:r>
      <w:r w:rsidR="00700A6A" w:rsidRPr="00EA1CBE">
        <w:rPr>
          <w:rFonts w:ascii="Arial" w:hAnsi="Arial" w:cs="Arial"/>
          <w:i/>
          <w:spacing w:val="-3"/>
          <w:sz w:val="24"/>
          <w:szCs w:val="24"/>
          <w:lang w:val="en-GB"/>
        </w:rPr>
        <w:t>bona fide</w:t>
      </w:r>
      <w:r w:rsidR="00700A6A" w:rsidRPr="00F27FD6">
        <w:rPr>
          <w:rFonts w:ascii="Arial" w:hAnsi="Arial" w:cs="Arial"/>
          <w:spacing w:val="-3"/>
          <w:sz w:val="24"/>
          <w:szCs w:val="24"/>
          <w:lang w:val="en-GB"/>
        </w:rPr>
        <w:t xml:space="preserve"> possession of the caterpillar. China State Corporation pleaded that Masshire leased the caterpillar to it with an operator. </w:t>
      </w:r>
      <w:r w:rsidR="00291E78">
        <w:rPr>
          <w:rFonts w:ascii="Arial" w:hAnsi="Arial" w:cs="Arial"/>
          <w:spacing w:val="-3"/>
          <w:sz w:val="24"/>
          <w:szCs w:val="24"/>
          <w:lang w:val="en-GB"/>
        </w:rPr>
        <w:t>It continued and pleaded that</w:t>
      </w:r>
      <w:r w:rsidR="00700A6A" w:rsidRPr="00F27FD6">
        <w:rPr>
          <w:rFonts w:ascii="Arial" w:hAnsi="Arial" w:cs="Arial"/>
          <w:spacing w:val="-3"/>
          <w:sz w:val="24"/>
          <w:szCs w:val="24"/>
          <w:lang w:val="en-GB"/>
        </w:rPr>
        <w:t xml:space="preserve"> one of the </w:t>
      </w:r>
      <w:r w:rsidR="00C564DC">
        <w:rPr>
          <w:rFonts w:ascii="Arial" w:hAnsi="Arial" w:cs="Arial"/>
          <w:spacing w:val="-3"/>
          <w:sz w:val="24"/>
          <w:szCs w:val="24"/>
          <w:lang w:val="en-GB"/>
        </w:rPr>
        <w:t xml:space="preserve">terms of the lease was that </w:t>
      </w:r>
      <w:r w:rsidR="00700A6A" w:rsidRPr="00F27FD6">
        <w:rPr>
          <w:rFonts w:ascii="Arial" w:hAnsi="Arial" w:cs="Arial"/>
          <w:spacing w:val="-3"/>
          <w:sz w:val="24"/>
          <w:szCs w:val="24"/>
          <w:lang w:val="en-GB"/>
        </w:rPr>
        <w:t>Masshire would supply its own operator, who would be in control of the caterpillar and its keys and was as such at all relevant times in control and p</w:t>
      </w:r>
      <w:r w:rsidR="00F27FD6" w:rsidRPr="00F27FD6">
        <w:rPr>
          <w:rFonts w:ascii="Arial" w:hAnsi="Arial" w:cs="Arial"/>
          <w:spacing w:val="-3"/>
          <w:sz w:val="24"/>
          <w:szCs w:val="24"/>
          <w:lang w:val="en-GB"/>
        </w:rPr>
        <w:t>ossession of the caterpillar.</w:t>
      </w:r>
    </w:p>
    <w:p w:rsidR="00F27FD6" w:rsidRPr="00F27FD6" w:rsidRDefault="00F27FD6" w:rsidP="008D20CB">
      <w:pPr>
        <w:tabs>
          <w:tab w:val="left" w:pos="-720"/>
        </w:tabs>
        <w:suppressAutoHyphens/>
        <w:spacing w:after="0" w:line="360" w:lineRule="auto"/>
        <w:jc w:val="both"/>
        <w:rPr>
          <w:rFonts w:ascii="Arial" w:hAnsi="Arial" w:cs="Arial"/>
          <w:spacing w:val="-3"/>
          <w:sz w:val="24"/>
          <w:szCs w:val="24"/>
          <w:lang w:val="en-GB"/>
        </w:rPr>
      </w:pPr>
    </w:p>
    <w:p w:rsidR="00EA1CBE" w:rsidRDefault="00F27FD6" w:rsidP="008D20CB">
      <w:pPr>
        <w:tabs>
          <w:tab w:val="left" w:pos="-720"/>
        </w:tabs>
        <w:suppressAutoHyphens/>
        <w:spacing w:after="0" w:line="360" w:lineRule="auto"/>
        <w:jc w:val="both"/>
        <w:rPr>
          <w:rFonts w:ascii="Arial" w:hAnsi="Arial" w:cs="Arial"/>
          <w:spacing w:val="-3"/>
          <w:sz w:val="24"/>
          <w:szCs w:val="24"/>
          <w:lang w:val="en-GB"/>
        </w:rPr>
      </w:pPr>
      <w:r w:rsidRPr="00F27FD6">
        <w:rPr>
          <w:rFonts w:ascii="Arial" w:hAnsi="Arial" w:cs="Arial"/>
          <w:spacing w:val="-3"/>
          <w:sz w:val="24"/>
          <w:szCs w:val="24"/>
          <w:lang w:val="en-GB"/>
        </w:rPr>
        <w:t>[1</w:t>
      </w:r>
      <w:r w:rsidR="00E56DD6">
        <w:rPr>
          <w:rFonts w:ascii="Arial" w:hAnsi="Arial" w:cs="Arial"/>
          <w:spacing w:val="-3"/>
          <w:sz w:val="24"/>
          <w:szCs w:val="24"/>
          <w:lang w:val="en-GB"/>
        </w:rPr>
        <w:t>3</w:t>
      </w:r>
      <w:r w:rsidRPr="00F27FD6">
        <w:rPr>
          <w:rFonts w:ascii="Arial" w:hAnsi="Arial" w:cs="Arial"/>
          <w:spacing w:val="-3"/>
          <w:sz w:val="24"/>
          <w:szCs w:val="24"/>
          <w:lang w:val="en-GB"/>
        </w:rPr>
        <w:t>]</w:t>
      </w:r>
      <w:r w:rsidRPr="00F27FD6">
        <w:rPr>
          <w:rFonts w:ascii="Arial" w:hAnsi="Arial" w:cs="Arial"/>
          <w:spacing w:val="-3"/>
          <w:sz w:val="24"/>
          <w:szCs w:val="24"/>
          <w:lang w:val="en-GB"/>
        </w:rPr>
        <w:tab/>
        <w:t xml:space="preserve">The defendants in their plea admitted that </w:t>
      </w:r>
      <w:r w:rsidR="00700A6A" w:rsidRPr="00F27FD6">
        <w:rPr>
          <w:rFonts w:ascii="Arial" w:hAnsi="Arial" w:cs="Arial"/>
          <w:spacing w:val="-3"/>
          <w:sz w:val="24"/>
          <w:szCs w:val="24"/>
          <w:lang w:val="en-GB"/>
        </w:rPr>
        <w:t>on 12</w:t>
      </w:r>
      <w:r w:rsidRPr="00F27FD6">
        <w:rPr>
          <w:rFonts w:ascii="Arial" w:hAnsi="Arial" w:cs="Arial"/>
          <w:spacing w:val="-3"/>
          <w:sz w:val="24"/>
          <w:szCs w:val="24"/>
          <w:vertAlign w:val="superscript"/>
          <w:lang w:val="en-GB"/>
        </w:rPr>
        <w:t xml:space="preserve"> </w:t>
      </w:r>
      <w:r w:rsidR="00291E78">
        <w:rPr>
          <w:rFonts w:ascii="Arial" w:hAnsi="Arial" w:cs="Arial"/>
          <w:spacing w:val="-3"/>
          <w:sz w:val="24"/>
          <w:szCs w:val="24"/>
          <w:lang w:val="en-GB"/>
        </w:rPr>
        <w:t>July 2015 at approximately 12h</w:t>
      </w:r>
      <w:r w:rsidR="00700A6A" w:rsidRPr="00F27FD6">
        <w:rPr>
          <w:rFonts w:ascii="Arial" w:hAnsi="Arial" w:cs="Arial"/>
          <w:spacing w:val="-3"/>
          <w:sz w:val="24"/>
          <w:szCs w:val="24"/>
          <w:lang w:val="en-GB"/>
        </w:rPr>
        <w:t>30 at the construction site near Onakalunga</w:t>
      </w:r>
      <w:r w:rsidR="00DA1D4B">
        <w:rPr>
          <w:rFonts w:ascii="Arial" w:hAnsi="Arial" w:cs="Arial"/>
          <w:spacing w:val="-3"/>
          <w:sz w:val="24"/>
          <w:szCs w:val="24"/>
          <w:lang w:val="en-GB"/>
        </w:rPr>
        <w:t>,</w:t>
      </w:r>
      <w:r w:rsidR="0009398E">
        <w:rPr>
          <w:rFonts w:ascii="Arial" w:hAnsi="Arial" w:cs="Arial"/>
          <w:sz w:val="24"/>
          <w:szCs w:val="24"/>
          <w:lang w:val="en-GB"/>
        </w:rPr>
        <w:t xml:space="preserve"> Mr</w:t>
      </w:r>
      <w:r w:rsidRPr="00F27FD6">
        <w:rPr>
          <w:rFonts w:ascii="Arial" w:hAnsi="Arial" w:cs="Arial"/>
          <w:sz w:val="24"/>
          <w:szCs w:val="24"/>
          <w:lang w:val="en-GB"/>
        </w:rPr>
        <w:t xml:space="preserve"> Ndeunyema drove the caterpillar to a nearby </w:t>
      </w:r>
      <w:r w:rsidRPr="00EA1CBE">
        <w:rPr>
          <w:rFonts w:ascii="Arial" w:hAnsi="Arial" w:cs="Arial"/>
          <w:i/>
          <w:sz w:val="24"/>
          <w:szCs w:val="24"/>
          <w:lang w:val="en-GB"/>
        </w:rPr>
        <w:t>oshana</w:t>
      </w:r>
      <w:r w:rsidRPr="00F27FD6">
        <w:rPr>
          <w:rFonts w:ascii="Arial" w:hAnsi="Arial" w:cs="Arial"/>
          <w:sz w:val="24"/>
          <w:szCs w:val="24"/>
          <w:lang w:val="en-GB"/>
        </w:rPr>
        <w:t xml:space="preserve"> in order to </w:t>
      </w:r>
      <w:r w:rsidR="00DA1D4B">
        <w:rPr>
          <w:rFonts w:ascii="Arial" w:hAnsi="Arial" w:cs="Arial"/>
          <w:sz w:val="24"/>
          <w:szCs w:val="24"/>
          <w:lang w:val="en-GB"/>
        </w:rPr>
        <w:t>clean its bucket and while</w:t>
      </w:r>
      <w:r w:rsidRPr="00F27FD6">
        <w:rPr>
          <w:rFonts w:ascii="Arial" w:hAnsi="Arial" w:cs="Arial"/>
          <w:sz w:val="24"/>
          <w:szCs w:val="24"/>
          <w:lang w:val="en-GB"/>
        </w:rPr>
        <w:t xml:space="preserve"> at the </w:t>
      </w:r>
      <w:r w:rsidRPr="00EA1CBE">
        <w:rPr>
          <w:rFonts w:ascii="Arial" w:hAnsi="Arial" w:cs="Arial"/>
          <w:i/>
          <w:sz w:val="24"/>
          <w:szCs w:val="24"/>
          <w:lang w:val="en-GB"/>
        </w:rPr>
        <w:t>oshana</w:t>
      </w:r>
      <w:r w:rsidR="00DA1D4B">
        <w:rPr>
          <w:rFonts w:ascii="Arial" w:hAnsi="Arial" w:cs="Arial"/>
          <w:sz w:val="24"/>
          <w:szCs w:val="24"/>
          <w:lang w:val="en-GB"/>
        </w:rPr>
        <w:t>,</w:t>
      </w:r>
      <w:r w:rsidRPr="00F27FD6">
        <w:rPr>
          <w:rFonts w:ascii="Arial" w:hAnsi="Arial" w:cs="Arial"/>
          <w:sz w:val="24"/>
          <w:szCs w:val="24"/>
          <w:lang w:val="en-GB"/>
        </w:rPr>
        <w:t xml:space="preserve"> </w:t>
      </w:r>
      <w:r w:rsidRPr="00F27FD6">
        <w:rPr>
          <w:rFonts w:ascii="Arial" w:hAnsi="Arial" w:cs="Arial"/>
          <w:spacing w:val="-3"/>
          <w:sz w:val="24"/>
          <w:szCs w:val="24"/>
          <w:lang w:val="en-GB"/>
        </w:rPr>
        <w:t xml:space="preserve">the caterpillar </w:t>
      </w:r>
      <w:r w:rsidR="005E65AC">
        <w:rPr>
          <w:rFonts w:ascii="Arial" w:hAnsi="Arial" w:cs="Arial"/>
          <w:spacing w:val="-3"/>
          <w:sz w:val="24"/>
          <w:szCs w:val="24"/>
          <w:lang w:val="en-GB"/>
        </w:rPr>
        <w:t xml:space="preserve">landed in the </w:t>
      </w:r>
      <w:r w:rsidR="005E65AC" w:rsidRPr="00EA1CBE">
        <w:rPr>
          <w:rFonts w:ascii="Arial" w:hAnsi="Arial" w:cs="Arial"/>
          <w:i/>
          <w:spacing w:val="-3"/>
          <w:sz w:val="24"/>
          <w:szCs w:val="24"/>
          <w:lang w:val="en-GB"/>
        </w:rPr>
        <w:t>oshana</w:t>
      </w:r>
      <w:r w:rsidR="005E65AC">
        <w:rPr>
          <w:rFonts w:ascii="Arial" w:hAnsi="Arial" w:cs="Arial"/>
          <w:spacing w:val="-3"/>
          <w:sz w:val="24"/>
          <w:szCs w:val="24"/>
          <w:lang w:val="en-GB"/>
        </w:rPr>
        <w:t xml:space="preserve"> and </w:t>
      </w:r>
      <w:r w:rsidRPr="00F27FD6">
        <w:rPr>
          <w:rFonts w:ascii="Arial" w:hAnsi="Arial" w:cs="Arial"/>
          <w:spacing w:val="-3"/>
          <w:sz w:val="24"/>
          <w:szCs w:val="24"/>
          <w:lang w:val="en-GB"/>
        </w:rPr>
        <w:t>was submerged in water. The defendants</w:t>
      </w:r>
      <w:r w:rsidR="005E65AC">
        <w:rPr>
          <w:rFonts w:ascii="Arial" w:hAnsi="Arial" w:cs="Arial"/>
          <w:spacing w:val="-3"/>
          <w:sz w:val="24"/>
          <w:szCs w:val="24"/>
          <w:lang w:val="en-GB"/>
        </w:rPr>
        <w:t>,</w:t>
      </w:r>
      <w:r w:rsidRPr="00F27FD6">
        <w:rPr>
          <w:rFonts w:ascii="Arial" w:hAnsi="Arial" w:cs="Arial"/>
          <w:spacing w:val="-3"/>
          <w:sz w:val="24"/>
          <w:szCs w:val="24"/>
          <w:lang w:val="en-GB"/>
        </w:rPr>
        <w:t xml:space="preserve"> however</w:t>
      </w:r>
      <w:r w:rsidR="005E65AC">
        <w:rPr>
          <w:rFonts w:ascii="Arial" w:hAnsi="Arial" w:cs="Arial"/>
          <w:spacing w:val="-3"/>
          <w:sz w:val="24"/>
          <w:szCs w:val="24"/>
          <w:lang w:val="en-GB"/>
        </w:rPr>
        <w:t>,</w:t>
      </w:r>
      <w:r w:rsidRPr="00F27FD6">
        <w:rPr>
          <w:rFonts w:ascii="Arial" w:hAnsi="Arial" w:cs="Arial"/>
          <w:spacing w:val="-3"/>
          <w:sz w:val="24"/>
          <w:szCs w:val="24"/>
          <w:lang w:val="en-GB"/>
        </w:rPr>
        <w:t xml:space="preserve"> deny that the cause of the submergence of the caterpillar in water was the negligence of Mr Shimbundu. The defendants in turn contended that the </w:t>
      </w:r>
      <w:r w:rsidR="00700A6A" w:rsidRPr="00F27FD6">
        <w:rPr>
          <w:rFonts w:ascii="Arial" w:hAnsi="Arial" w:cs="Arial"/>
          <w:spacing w:val="-3"/>
          <w:sz w:val="24"/>
          <w:szCs w:val="24"/>
          <w:lang w:val="en-GB"/>
        </w:rPr>
        <w:t xml:space="preserve">employee of </w:t>
      </w:r>
      <w:r w:rsidR="005E65AC">
        <w:rPr>
          <w:rFonts w:ascii="Arial" w:hAnsi="Arial" w:cs="Arial"/>
          <w:spacing w:val="-3"/>
          <w:sz w:val="24"/>
          <w:szCs w:val="24"/>
          <w:lang w:val="en-GB"/>
        </w:rPr>
        <w:t>Masshire</w:t>
      </w:r>
      <w:r w:rsidR="00700A6A" w:rsidRPr="00F27FD6">
        <w:rPr>
          <w:rFonts w:ascii="Arial" w:hAnsi="Arial" w:cs="Arial"/>
          <w:spacing w:val="-3"/>
          <w:sz w:val="24"/>
          <w:szCs w:val="24"/>
          <w:lang w:val="en-GB"/>
        </w:rPr>
        <w:t xml:space="preserve">, who in his capacity as operator of the </w:t>
      </w:r>
      <w:r w:rsidRPr="00F27FD6">
        <w:rPr>
          <w:rFonts w:ascii="Arial" w:hAnsi="Arial" w:cs="Arial"/>
          <w:spacing w:val="-3"/>
          <w:sz w:val="24"/>
          <w:szCs w:val="24"/>
          <w:lang w:val="en-GB"/>
        </w:rPr>
        <w:t>caterpillar</w:t>
      </w:r>
      <w:r w:rsidR="00217140">
        <w:rPr>
          <w:rFonts w:ascii="Arial" w:hAnsi="Arial" w:cs="Arial"/>
          <w:spacing w:val="-3"/>
          <w:sz w:val="24"/>
          <w:szCs w:val="24"/>
          <w:lang w:val="en-GB"/>
        </w:rPr>
        <w:t>,</w:t>
      </w:r>
      <w:r w:rsidRPr="00F27FD6">
        <w:rPr>
          <w:rFonts w:ascii="Arial" w:hAnsi="Arial" w:cs="Arial"/>
          <w:spacing w:val="-3"/>
          <w:sz w:val="24"/>
          <w:szCs w:val="24"/>
          <w:lang w:val="en-GB"/>
        </w:rPr>
        <w:t xml:space="preserve"> </w:t>
      </w:r>
      <w:r w:rsidR="00700A6A" w:rsidRPr="00F27FD6">
        <w:rPr>
          <w:rFonts w:ascii="Arial" w:hAnsi="Arial" w:cs="Arial"/>
          <w:spacing w:val="-3"/>
          <w:sz w:val="24"/>
          <w:szCs w:val="24"/>
          <w:lang w:val="en-GB"/>
        </w:rPr>
        <w:t xml:space="preserve">appointed by </w:t>
      </w:r>
      <w:r w:rsidRPr="00F27FD6">
        <w:rPr>
          <w:rFonts w:ascii="Arial" w:hAnsi="Arial" w:cs="Arial"/>
          <w:spacing w:val="-3"/>
          <w:sz w:val="24"/>
          <w:szCs w:val="24"/>
          <w:lang w:val="en-GB"/>
        </w:rPr>
        <w:t>Masshire</w:t>
      </w:r>
      <w:r w:rsidR="00700A6A" w:rsidRPr="00F27FD6">
        <w:rPr>
          <w:rFonts w:ascii="Arial" w:hAnsi="Arial" w:cs="Arial"/>
          <w:spacing w:val="-3"/>
          <w:sz w:val="24"/>
          <w:szCs w:val="24"/>
          <w:lang w:val="en-GB"/>
        </w:rPr>
        <w:t xml:space="preserve">, was in control of the caterpillar, </w:t>
      </w:r>
      <w:r w:rsidR="00217140">
        <w:rPr>
          <w:rFonts w:ascii="Arial" w:hAnsi="Arial" w:cs="Arial"/>
          <w:spacing w:val="-3"/>
          <w:sz w:val="24"/>
          <w:szCs w:val="24"/>
          <w:lang w:val="en-GB"/>
        </w:rPr>
        <w:t xml:space="preserve">and </w:t>
      </w:r>
      <w:r w:rsidR="00700A6A" w:rsidRPr="00F27FD6">
        <w:rPr>
          <w:rFonts w:ascii="Arial" w:hAnsi="Arial" w:cs="Arial"/>
          <w:spacing w:val="-3"/>
          <w:sz w:val="24"/>
          <w:szCs w:val="24"/>
          <w:lang w:val="en-GB"/>
        </w:rPr>
        <w:t>negligently left the keys of the caterpillar in the caterpillar</w:t>
      </w:r>
      <w:r w:rsidR="00AF2462">
        <w:rPr>
          <w:rFonts w:ascii="Arial" w:hAnsi="Arial" w:cs="Arial"/>
          <w:spacing w:val="-3"/>
          <w:sz w:val="24"/>
          <w:szCs w:val="24"/>
          <w:lang w:val="en-GB"/>
        </w:rPr>
        <w:t>.</w:t>
      </w:r>
      <w:r w:rsidR="00700A6A" w:rsidRPr="00F27FD6">
        <w:rPr>
          <w:rFonts w:ascii="Arial" w:hAnsi="Arial" w:cs="Arial"/>
          <w:spacing w:val="-3"/>
          <w:sz w:val="24"/>
          <w:szCs w:val="24"/>
          <w:lang w:val="en-GB"/>
        </w:rPr>
        <w:t xml:space="preserve"> </w:t>
      </w:r>
    </w:p>
    <w:p w:rsidR="00EA1CBE" w:rsidRDefault="00EA1CBE" w:rsidP="008D20CB">
      <w:pPr>
        <w:tabs>
          <w:tab w:val="left" w:pos="-720"/>
        </w:tabs>
        <w:suppressAutoHyphens/>
        <w:spacing w:after="0" w:line="360" w:lineRule="auto"/>
        <w:jc w:val="both"/>
        <w:rPr>
          <w:rFonts w:ascii="Arial" w:hAnsi="Arial" w:cs="Arial"/>
          <w:spacing w:val="-3"/>
          <w:sz w:val="24"/>
          <w:szCs w:val="24"/>
          <w:lang w:val="en-GB"/>
        </w:rPr>
      </w:pPr>
    </w:p>
    <w:p w:rsidR="005E65AC" w:rsidRDefault="00170916" w:rsidP="008D20CB">
      <w:pPr>
        <w:tabs>
          <w:tab w:val="left" w:pos="-720"/>
        </w:tabs>
        <w:suppressAutoHyphens/>
        <w:spacing w:after="0" w:line="360" w:lineRule="auto"/>
        <w:jc w:val="both"/>
        <w:rPr>
          <w:rFonts w:ascii="Arial" w:hAnsi="Arial" w:cs="Arial"/>
          <w:spacing w:val="-3"/>
          <w:sz w:val="24"/>
          <w:szCs w:val="24"/>
          <w:lang w:val="en-GB"/>
        </w:rPr>
      </w:pPr>
      <w:r>
        <w:rPr>
          <w:rFonts w:ascii="Arial" w:hAnsi="Arial" w:cs="Arial"/>
          <w:spacing w:val="-3"/>
          <w:sz w:val="24"/>
          <w:szCs w:val="24"/>
          <w:lang w:val="en-GB"/>
        </w:rPr>
        <w:t>[14]</w:t>
      </w:r>
      <w:r>
        <w:rPr>
          <w:rFonts w:ascii="Arial" w:hAnsi="Arial" w:cs="Arial"/>
          <w:spacing w:val="-3"/>
          <w:sz w:val="24"/>
          <w:szCs w:val="24"/>
          <w:lang w:val="en-GB"/>
        </w:rPr>
        <w:tab/>
      </w:r>
      <w:r w:rsidR="00AF2462">
        <w:rPr>
          <w:rFonts w:ascii="Arial" w:hAnsi="Arial" w:cs="Arial"/>
          <w:spacing w:val="-3"/>
          <w:sz w:val="24"/>
          <w:szCs w:val="24"/>
          <w:lang w:val="en-GB"/>
        </w:rPr>
        <w:t>The</w:t>
      </w:r>
      <w:r>
        <w:rPr>
          <w:rFonts w:ascii="Arial" w:hAnsi="Arial" w:cs="Arial"/>
          <w:spacing w:val="-3"/>
          <w:sz w:val="24"/>
          <w:szCs w:val="24"/>
          <w:lang w:val="en-GB"/>
        </w:rPr>
        <w:t xml:space="preserve"> defendants </w:t>
      </w:r>
      <w:r w:rsidR="00AF2462">
        <w:rPr>
          <w:rFonts w:ascii="Arial" w:hAnsi="Arial" w:cs="Arial"/>
          <w:spacing w:val="-3"/>
          <w:sz w:val="24"/>
          <w:szCs w:val="24"/>
          <w:lang w:val="en-GB"/>
        </w:rPr>
        <w:t>continue</w:t>
      </w:r>
      <w:r>
        <w:rPr>
          <w:rFonts w:ascii="Arial" w:hAnsi="Arial" w:cs="Arial"/>
          <w:spacing w:val="-3"/>
          <w:sz w:val="24"/>
          <w:szCs w:val="24"/>
          <w:lang w:val="en-GB"/>
        </w:rPr>
        <w:t>d</w:t>
      </w:r>
      <w:r w:rsidR="00AF2462">
        <w:rPr>
          <w:rFonts w:ascii="Arial" w:hAnsi="Arial" w:cs="Arial"/>
          <w:spacing w:val="-3"/>
          <w:sz w:val="24"/>
          <w:szCs w:val="24"/>
          <w:lang w:val="en-GB"/>
        </w:rPr>
        <w:t xml:space="preserve"> and pleaded that </w:t>
      </w:r>
      <w:r w:rsidR="0009398E">
        <w:rPr>
          <w:rFonts w:ascii="Arial" w:hAnsi="Arial" w:cs="Arial"/>
          <w:spacing w:val="-3"/>
          <w:sz w:val="24"/>
          <w:szCs w:val="24"/>
          <w:lang w:val="en-GB"/>
        </w:rPr>
        <w:t>Mr</w:t>
      </w:r>
      <w:r w:rsidR="00217140">
        <w:rPr>
          <w:rFonts w:ascii="Arial" w:hAnsi="Arial" w:cs="Arial"/>
          <w:spacing w:val="-3"/>
          <w:sz w:val="24"/>
          <w:szCs w:val="24"/>
          <w:lang w:val="en-GB"/>
        </w:rPr>
        <w:t xml:space="preserve"> Ndeunyema,</w:t>
      </w:r>
      <w:r w:rsidR="00700A6A" w:rsidRPr="00F27FD6">
        <w:rPr>
          <w:rFonts w:ascii="Arial" w:hAnsi="Arial" w:cs="Arial"/>
          <w:spacing w:val="-3"/>
          <w:sz w:val="24"/>
          <w:szCs w:val="24"/>
          <w:lang w:val="en-GB"/>
        </w:rPr>
        <w:t xml:space="preserve"> without </w:t>
      </w:r>
      <w:r w:rsidR="00217140">
        <w:rPr>
          <w:rFonts w:ascii="Arial" w:hAnsi="Arial" w:cs="Arial"/>
          <w:spacing w:val="-3"/>
          <w:sz w:val="24"/>
          <w:szCs w:val="24"/>
          <w:lang w:val="en-GB"/>
        </w:rPr>
        <w:t xml:space="preserve">the </w:t>
      </w:r>
      <w:r w:rsidR="00700A6A" w:rsidRPr="00F27FD6">
        <w:rPr>
          <w:rFonts w:ascii="Arial" w:hAnsi="Arial" w:cs="Arial"/>
          <w:spacing w:val="-3"/>
          <w:sz w:val="24"/>
          <w:szCs w:val="24"/>
          <w:lang w:val="en-GB"/>
        </w:rPr>
        <w:t xml:space="preserve">authority of anyone of </w:t>
      </w:r>
      <w:r w:rsidR="00217140">
        <w:rPr>
          <w:rFonts w:ascii="Arial" w:hAnsi="Arial" w:cs="Arial"/>
          <w:spacing w:val="-3"/>
          <w:sz w:val="24"/>
          <w:szCs w:val="24"/>
          <w:lang w:val="en-GB"/>
        </w:rPr>
        <w:t xml:space="preserve">the </w:t>
      </w:r>
      <w:r w:rsidR="00AF2462">
        <w:rPr>
          <w:rFonts w:ascii="Arial" w:hAnsi="Arial" w:cs="Arial"/>
          <w:spacing w:val="-3"/>
          <w:sz w:val="24"/>
          <w:szCs w:val="24"/>
          <w:lang w:val="en-GB"/>
        </w:rPr>
        <w:t>d</w:t>
      </w:r>
      <w:r w:rsidR="00700A6A" w:rsidRPr="00F27FD6">
        <w:rPr>
          <w:rFonts w:ascii="Arial" w:hAnsi="Arial" w:cs="Arial"/>
          <w:spacing w:val="-3"/>
          <w:sz w:val="24"/>
          <w:szCs w:val="24"/>
          <w:lang w:val="en-GB"/>
        </w:rPr>
        <w:t>efendant</w:t>
      </w:r>
      <w:r w:rsidR="00AF2462">
        <w:rPr>
          <w:rFonts w:ascii="Arial" w:hAnsi="Arial" w:cs="Arial"/>
          <w:spacing w:val="-3"/>
          <w:sz w:val="24"/>
          <w:szCs w:val="24"/>
          <w:lang w:val="en-GB"/>
        </w:rPr>
        <w:t>s</w:t>
      </w:r>
      <w:r w:rsidR="00700A6A" w:rsidRPr="00F27FD6">
        <w:rPr>
          <w:rFonts w:ascii="Arial" w:hAnsi="Arial" w:cs="Arial"/>
          <w:spacing w:val="-3"/>
          <w:sz w:val="24"/>
          <w:szCs w:val="24"/>
          <w:lang w:val="en-GB"/>
        </w:rPr>
        <w:t xml:space="preserve"> or its employees</w:t>
      </w:r>
      <w:r w:rsidR="00217140">
        <w:rPr>
          <w:rFonts w:ascii="Arial" w:hAnsi="Arial" w:cs="Arial"/>
          <w:spacing w:val="-3"/>
          <w:sz w:val="24"/>
          <w:szCs w:val="24"/>
          <w:lang w:val="en-GB"/>
        </w:rPr>
        <w:t>,</w:t>
      </w:r>
      <w:r w:rsidR="00700A6A" w:rsidRPr="00F27FD6">
        <w:rPr>
          <w:rFonts w:ascii="Arial" w:hAnsi="Arial" w:cs="Arial"/>
          <w:spacing w:val="-3"/>
          <w:sz w:val="24"/>
          <w:szCs w:val="24"/>
          <w:lang w:val="en-GB"/>
        </w:rPr>
        <w:t xml:space="preserve"> </w:t>
      </w:r>
      <w:r>
        <w:rPr>
          <w:rFonts w:ascii="Arial" w:hAnsi="Arial" w:cs="Arial"/>
          <w:spacing w:val="-3"/>
          <w:sz w:val="24"/>
          <w:szCs w:val="24"/>
          <w:lang w:val="en-GB"/>
        </w:rPr>
        <w:t>drove</w:t>
      </w:r>
      <w:r w:rsidR="00217140">
        <w:rPr>
          <w:rFonts w:ascii="Arial" w:hAnsi="Arial" w:cs="Arial"/>
          <w:spacing w:val="-3"/>
          <w:sz w:val="24"/>
          <w:szCs w:val="24"/>
          <w:lang w:val="en-GB"/>
        </w:rPr>
        <w:t xml:space="preserve"> the caterpillar</w:t>
      </w:r>
      <w:r w:rsidR="00700A6A" w:rsidRPr="00F27FD6">
        <w:rPr>
          <w:rFonts w:ascii="Arial" w:hAnsi="Arial" w:cs="Arial"/>
          <w:spacing w:val="-3"/>
          <w:sz w:val="24"/>
          <w:szCs w:val="24"/>
          <w:lang w:val="en-GB"/>
        </w:rPr>
        <w:t xml:space="preserve"> </w:t>
      </w:r>
      <w:r w:rsidR="00AF2462">
        <w:rPr>
          <w:rFonts w:ascii="Arial" w:hAnsi="Arial" w:cs="Arial"/>
          <w:spacing w:val="-3"/>
          <w:sz w:val="24"/>
          <w:szCs w:val="24"/>
          <w:lang w:val="en-GB"/>
        </w:rPr>
        <w:t xml:space="preserve">to the </w:t>
      </w:r>
      <w:r w:rsidR="00AF2462" w:rsidRPr="00170916">
        <w:rPr>
          <w:rFonts w:ascii="Arial" w:hAnsi="Arial" w:cs="Arial"/>
          <w:i/>
          <w:spacing w:val="-3"/>
          <w:sz w:val="24"/>
          <w:szCs w:val="24"/>
          <w:lang w:val="en-GB"/>
        </w:rPr>
        <w:t>oshana</w:t>
      </w:r>
      <w:r w:rsidR="00AF2462">
        <w:rPr>
          <w:rFonts w:ascii="Arial" w:hAnsi="Arial" w:cs="Arial"/>
          <w:spacing w:val="-3"/>
          <w:sz w:val="24"/>
          <w:szCs w:val="24"/>
          <w:lang w:val="en-GB"/>
        </w:rPr>
        <w:t xml:space="preserve"> </w:t>
      </w:r>
      <w:r w:rsidR="005E65AC" w:rsidRPr="00170916">
        <w:rPr>
          <w:rFonts w:ascii="Arial" w:hAnsi="Arial" w:cs="Arial"/>
          <w:spacing w:val="-3"/>
          <w:sz w:val="24"/>
          <w:szCs w:val="24"/>
          <w:lang w:val="en-GB"/>
        </w:rPr>
        <w:t xml:space="preserve">where </w:t>
      </w:r>
      <w:r w:rsidR="00AF2462" w:rsidRPr="00170916">
        <w:rPr>
          <w:rFonts w:ascii="Arial" w:hAnsi="Arial" w:cs="Arial"/>
          <w:spacing w:val="-3"/>
          <w:sz w:val="24"/>
          <w:szCs w:val="24"/>
          <w:lang w:val="en-GB"/>
        </w:rPr>
        <w:t xml:space="preserve">it </w:t>
      </w:r>
      <w:r w:rsidRPr="00170916">
        <w:rPr>
          <w:rFonts w:ascii="Arial" w:hAnsi="Arial" w:cs="Arial"/>
          <w:spacing w:val="-3"/>
          <w:sz w:val="24"/>
          <w:szCs w:val="24"/>
          <w:lang w:val="en-GB"/>
        </w:rPr>
        <w:t xml:space="preserve">was </w:t>
      </w:r>
      <w:r w:rsidR="00217140" w:rsidRPr="00170916">
        <w:rPr>
          <w:rFonts w:ascii="Arial" w:hAnsi="Arial" w:cs="Arial"/>
          <w:spacing w:val="-3"/>
          <w:sz w:val="24"/>
          <w:szCs w:val="24"/>
          <w:lang w:val="en-GB"/>
        </w:rPr>
        <w:t>submerged</w:t>
      </w:r>
      <w:r w:rsidR="00AF2462" w:rsidRPr="00170916">
        <w:rPr>
          <w:rFonts w:ascii="Arial" w:hAnsi="Arial" w:cs="Arial"/>
          <w:spacing w:val="-3"/>
          <w:sz w:val="24"/>
          <w:szCs w:val="24"/>
          <w:lang w:val="en-GB"/>
        </w:rPr>
        <w:t xml:space="preserve"> </w:t>
      </w:r>
      <w:r w:rsidR="005E65AC" w:rsidRPr="00170916">
        <w:rPr>
          <w:rFonts w:ascii="Arial" w:hAnsi="Arial" w:cs="Arial"/>
          <w:spacing w:val="-3"/>
          <w:sz w:val="24"/>
          <w:szCs w:val="24"/>
          <w:lang w:val="en-GB"/>
        </w:rPr>
        <w:t>in water</w:t>
      </w:r>
      <w:r w:rsidR="00AF2462" w:rsidRPr="00170916">
        <w:rPr>
          <w:rFonts w:ascii="Arial" w:hAnsi="Arial" w:cs="Arial"/>
          <w:spacing w:val="-3"/>
          <w:sz w:val="24"/>
          <w:szCs w:val="24"/>
          <w:lang w:val="en-GB"/>
        </w:rPr>
        <w:t xml:space="preserve">. </w:t>
      </w:r>
      <w:r w:rsidR="00700A6A" w:rsidRPr="00170916">
        <w:rPr>
          <w:rFonts w:ascii="Arial" w:hAnsi="Arial" w:cs="Arial"/>
          <w:spacing w:val="-3"/>
          <w:sz w:val="24"/>
          <w:szCs w:val="24"/>
          <w:lang w:val="en-GB"/>
        </w:rPr>
        <w:t>The</w:t>
      </w:r>
      <w:r w:rsidRPr="00170916">
        <w:rPr>
          <w:rFonts w:ascii="Arial" w:hAnsi="Arial" w:cs="Arial"/>
          <w:spacing w:val="-3"/>
          <w:sz w:val="24"/>
          <w:szCs w:val="24"/>
          <w:lang w:val="en-GB"/>
        </w:rPr>
        <w:t xml:space="preserve"> defendants furthermore pleaded that the</w:t>
      </w:r>
      <w:r w:rsidR="0009398E">
        <w:rPr>
          <w:rFonts w:ascii="Arial" w:hAnsi="Arial" w:cs="Arial"/>
          <w:spacing w:val="-3"/>
          <w:sz w:val="24"/>
          <w:szCs w:val="24"/>
          <w:lang w:val="en-GB"/>
        </w:rPr>
        <w:t xml:space="preserve"> said Mr</w:t>
      </w:r>
      <w:r w:rsidR="003837AD" w:rsidRPr="00170916">
        <w:rPr>
          <w:rFonts w:ascii="Arial" w:hAnsi="Arial" w:cs="Arial"/>
          <w:spacing w:val="-3"/>
          <w:sz w:val="24"/>
          <w:szCs w:val="24"/>
          <w:lang w:val="en-GB"/>
        </w:rPr>
        <w:t xml:space="preserve"> Ndeunyema</w:t>
      </w:r>
      <w:r w:rsidR="00700A6A" w:rsidRPr="00170916">
        <w:rPr>
          <w:rFonts w:ascii="Arial" w:hAnsi="Arial" w:cs="Arial"/>
          <w:spacing w:val="-3"/>
          <w:sz w:val="24"/>
          <w:szCs w:val="24"/>
          <w:lang w:val="en-GB"/>
        </w:rPr>
        <w:t xml:space="preserve"> was an employee of </w:t>
      </w:r>
      <w:r w:rsidRPr="00170916">
        <w:rPr>
          <w:rFonts w:ascii="Arial" w:hAnsi="Arial" w:cs="Arial"/>
          <w:spacing w:val="-3"/>
          <w:sz w:val="24"/>
          <w:szCs w:val="24"/>
          <w:lang w:val="en-GB"/>
        </w:rPr>
        <w:t xml:space="preserve">an </w:t>
      </w:r>
      <w:r w:rsidR="00700A6A" w:rsidRPr="00170916">
        <w:rPr>
          <w:rFonts w:ascii="Arial" w:hAnsi="Arial" w:cs="Arial"/>
          <w:spacing w:val="-3"/>
          <w:sz w:val="24"/>
          <w:szCs w:val="24"/>
          <w:lang w:val="en-GB"/>
        </w:rPr>
        <w:t xml:space="preserve">engineering company </w:t>
      </w:r>
      <w:r w:rsidRPr="00170916">
        <w:rPr>
          <w:rFonts w:ascii="Arial" w:hAnsi="Arial" w:cs="Arial"/>
          <w:spacing w:val="-3"/>
          <w:sz w:val="24"/>
          <w:szCs w:val="24"/>
          <w:lang w:val="en-GB"/>
        </w:rPr>
        <w:t xml:space="preserve">known as </w:t>
      </w:r>
      <w:r w:rsidR="00700A6A" w:rsidRPr="00170916">
        <w:rPr>
          <w:rFonts w:ascii="Arial" w:hAnsi="Arial" w:cs="Arial"/>
          <w:spacing w:val="-3"/>
          <w:sz w:val="24"/>
          <w:szCs w:val="24"/>
          <w:lang w:val="en-GB"/>
        </w:rPr>
        <w:t>VKE Engineering</w:t>
      </w:r>
      <w:r w:rsidR="003837AD" w:rsidRPr="00170916">
        <w:rPr>
          <w:rFonts w:ascii="Arial" w:hAnsi="Arial" w:cs="Arial"/>
          <w:spacing w:val="-3"/>
          <w:sz w:val="24"/>
          <w:szCs w:val="24"/>
          <w:lang w:val="en-GB"/>
        </w:rPr>
        <w:t xml:space="preserve"> </w:t>
      </w:r>
      <w:r w:rsidRPr="00170916">
        <w:rPr>
          <w:rFonts w:ascii="Arial" w:hAnsi="Arial" w:cs="Arial"/>
          <w:spacing w:val="-3"/>
          <w:sz w:val="24"/>
          <w:szCs w:val="24"/>
          <w:lang w:val="en-GB"/>
        </w:rPr>
        <w:t xml:space="preserve">which was </w:t>
      </w:r>
      <w:r w:rsidR="00480204" w:rsidRPr="00170916">
        <w:rPr>
          <w:rFonts w:ascii="Arial" w:hAnsi="Arial" w:cs="Arial"/>
          <w:spacing w:val="-3"/>
          <w:sz w:val="24"/>
          <w:szCs w:val="24"/>
          <w:lang w:val="en-ZA"/>
        </w:rPr>
        <w:t xml:space="preserve">a subcontractor of China State Corporation on </w:t>
      </w:r>
      <w:r w:rsidR="00284090">
        <w:rPr>
          <w:rFonts w:ascii="Arial" w:hAnsi="Arial" w:cs="Arial"/>
          <w:spacing w:val="-3"/>
          <w:sz w:val="24"/>
          <w:szCs w:val="24"/>
          <w:lang w:val="en-ZA"/>
        </w:rPr>
        <w:t xml:space="preserve">a </w:t>
      </w:r>
      <w:r w:rsidR="00480204" w:rsidRPr="00170916">
        <w:rPr>
          <w:rFonts w:ascii="Arial" w:hAnsi="Arial" w:cs="Arial"/>
          <w:spacing w:val="-3"/>
          <w:sz w:val="24"/>
          <w:szCs w:val="24"/>
          <w:lang w:val="en-ZA"/>
        </w:rPr>
        <w:t xml:space="preserve">project </w:t>
      </w:r>
      <w:r w:rsidRPr="00170916">
        <w:rPr>
          <w:rFonts w:ascii="Arial" w:hAnsi="Arial" w:cs="Arial"/>
          <w:spacing w:val="-3"/>
          <w:sz w:val="24"/>
          <w:szCs w:val="24"/>
          <w:lang w:val="en-ZA"/>
        </w:rPr>
        <w:t xml:space="preserve">for the construction of a </w:t>
      </w:r>
      <w:r w:rsidR="00480204" w:rsidRPr="00170916">
        <w:rPr>
          <w:rFonts w:ascii="Arial" w:hAnsi="Arial" w:cs="Arial"/>
          <w:spacing w:val="-3"/>
          <w:sz w:val="24"/>
          <w:szCs w:val="24"/>
          <w:lang w:val="en-ZA"/>
        </w:rPr>
        <w:t>tar road</w:t>
      </w:r>
      <w:r w:rsidRPr="00170916">
        <w:rPr>
          <w:rFonts w:ascii="Arial" w:hAnsi="Arial" w:cs="Arial"/>
          <w:spacing w:val="-3"/>
          <w:sz w:val="24"/>
          <w:szCs w:val="24"/>
          <w:lang w:val="en-ZA"/>
        </w:rPr>
        <w:t xml:space="preserve"> east of Eenhana</w:t>
      </w:r>
      <w:r w:rsidR="005E65AC" w:rsidRPr="00170916">
        <w:rPr>
          <w:rFonts w:ascii="Arial" w:hAnsi="Arial" w:cs="Arial"/>
          <w:spacing w:val="-3"/>
          <w:sz w:val="24"/>
          <w:szCs w:val="24"/>
          <w:lang w:val="en-GB"/>
        </w:rPr>
        <w:t xml:space="preserve">. </w:t>
      </w:r>
      <w:r w:rsidR="005E65AC">
        <w:rPr>
          <w:rFonts w:ascii="Arial" w:hAnsi="Arial" w:cs="Arial"/>
          <w:spacing w:val="-3"/>
          <w:sz w:val="24"/>
          <w:szCs w:val="24"/>
          <w:lang w:val="en-GB"/>
        </w:rPr>
        <w:t xml:space="preserve">The defendants thus contended that </w:t>
      </w:r>
      <w:r w:rsidR="00700A6A" w:rsidRPr="00F27FD6">
        <w:rPr>
          <w:rFonts w:ascii="Arial" w:hAnsi="Arial" w:cs="Arial"/>
          <w:spacing w:val="-3"/>
          <w:sz w:val="24"/>
          <w:szCs w:val="24"/>
          <w:lang w:val="en-GB"/>
        </w:rPr>
        <w:t xml:space="preserve">the person appointed by </w:t>
      </w:r>
      <w:r w:rsidR="005E65AC" w:rsidRPr="00F27FD6">
        <w:rPr>
          <w:rFonts w:ascii="Arial" w:hAnsi="Arial" w:cs="Arial"/>
          <w:spacing w:val="-3"/>
          <w:sz w:val="24"/>
          <w:szCs w:val="24"/>
          <w:lang w:val="en-GB"/>
        </w:rPr>
        <w:t>Masshire</w:t>
      </w:r>
      <w:r w:rsidR="0047139B">
        <w:rPr>
          <w:rFonts w:ascii="Arial" w:hAnsi="Arial" w:cs="Arial"/>
          <w:spacing w:val="-3"/>
          <w:sz w:val="24"/>
          <w:szCs w:val="24"/>
          <w:lang w:val="en-GB"/>
        </w:rPr>
        <w:t xml:space="preserve">, to </w:t>
      </w:r>
      <w:r w:rsidR="00F3247E">
        <w:rPr>
          <w:rFonts w:ascii="Arial" w:hAnsi="Arial" w:cs="Arial"/>
          <w:spacing w:val="-3"/>
          <w:sz w:val="24"/>
          <w:szCs w:val="24"/>
          <w:lang w:val="en-GB"/>
        </w:rPr>
        <w:t>be</w:t>
      </w:r>
      <w:r w:rsidR="005E65AC" w:rsidRPr="00F27FD6">
        <w:rPr>
          <w:rFonts w:ascii="Arial" w:hAnsi="Arial" w:cs="Arial"/>
          <w:spacing w:val="-3"/>
          <w:sz w:val="24"/>
          <w:szCs w:val="24"/>
          <w:lang w:val="en-GB"/>
        </w:rPr>
        <w:t xml:space="preserve"> </w:t>
      </w:r>
      <w:r w:rsidR="005E65AC">
        <w:rPr>
          <w:rFonts w:ascii="Arial" w:hAnsi="Arial" w:cs="Arial"/>
          <w:spacing w:val="-3"/>
          <w:sz w:val="24"/>
          <w:szCs w:val="24"/>
          <w:lang w:val="en-GB"/>
        </w:rPr>
        <w:t xml:space="preserve">in charge of the </w:t>
      </w:r>
      <w:r w:rsidR="00700A6A" w:rsidRPr="00F27FD6">
        <w:rPr>
          <w:rFonts w:ascii="Arial" w:hAnsi="Arial" w:cs="Arial"/>
          <w:spacing w:val="-3"/>
          <w:sz w:val="24"/>
          <w:szCs w:val="24"/>
          <w:lang w:val="en-GB"/>
        </w:rPr>
        <w:t>caterpillar</w:t>
      </w:r>
      <w:r w:rsidR="00F3247E">
        <w:rPr>
          <w:rFonts w:ascii="Arial" w:hAnsi="Arial" w:cs="Arial"/>
          <w:spacing w:val="-3"/>
          <w:sz w:val="24"/>
          <w:szCs w:val="24"/>
          <w:lang w:val="en-GB"/>
        </w:rPr>
        <w:t>,</w:t>
      </w:r>
      <w:r w:rsidR="00700A6A" w:rsidRPr="00F27FD6">
        <w:rPr>
          <w:rFonts w:ascii="Arial" w:hAnsi="Arial" w:cs="Arial"/>
          <w:spacing w:val="-3"/>
          <w:sz w:val="24"/>
          <w:szCs w:val="24"/>
          <w:lang w:val="en-GB"/>
        </w:rPr>
        <w:t xml:space="preserve"> </w:t>
      </w:r>
      <w:r w:rsidR="0009398E">
        <w:rPr>
          <w:rFonts w:ascii="Arial" w:hAnsi="Arial" w:cs="Arial"/>
          <w:spacing w:val="-3"/>
          <w:sz w:val="24"/>
          <w:szCs w:val="24"/>
          <w:lang w:val="en-GB"/>
        </w:rPr>
        <w:t>was negligent in allowing Mr</w:t>
      </w:r>
      <w:r w:rsidR="00700A6A" w:rsidRPr="00F27FD6">
        <w:rPr>
          <w:rFonts w:ascii="Arial" w:hAnsi="Arial" w:cs="Arial"/>
          <w:spacing w:val="-3"/>
          <w:sz w:val="24"/>
          <w:szCs w:val="24"/>
          <w:lang w:val="en-GB"/>
        </w:rPr>
        <w:t xml:space="preserve"> </w:t>
      </w:r>
      <w:r w:rsidR="00F3247E">
        <w:rPr>
          <w:rFonts w:ascii="Arial" w:hAnsi="Arial" w:cs="Arial"/>
          <w:spacing w:val="-3"/>
          <w:sz w:val="24"/>
          <w:szCs w:val="24"/>
          <w:lang w:val="en-GB"/>
        </w:rPr>
        <w:t xml:space="preserve">Ndeunyema </w:t>
      </w:r>
      <w:r w:rsidR="00700A6A" w:rsidRPr="00F27FD6">
        <w:rPr>
          <w:rFonts w:ascii="Arial" w:hAnsi="Arial" w:cs="Arial"/>
          <w:spacing w:val="-3"/>
          <w:sz w:val="24"/>
          <w:szCs w:val="24"/>
          <w:lang w:val="en-GB"/>
        </w:rPr>
        <w:t>to tak</w:t>
      </w:r>
      <w:r w:rsidR="005E65AC">
        <w:rPr>
          <w:rFonts w:ascii="Arial" w:hAnsi="Arial" w:cs="Arial"/>
          <w:spacing w:val="-3"/>
          <w:sz w:val="24"/>
          <w:szCs w:val="24"/>
          <w:lang w:val="en-GB"/>
        </w:rPr>
        <w:t>e control of the caterpillar.</w:t>
      </w:r>
    </w:p>
    <w:p w:rsidR="005E65AC" w:rsidRDefault="005E65AC" w:rsidP="008D20CB">
      <w:pPr>
        <w:tabs>
          <w:tab w:val="left" w:pos="-720"/>
        </w:tabs>
        <w:suppressAutoHyphens/>
        <w:spacing w:after="0" w:line="360" w:lineRule="auto"/>
        <w:jc w:val="both"/>
        <w:rPr>
          <w:rFonts w:ascii="Arial" w:hAnsi="Arial" w:cs="Arial"/>
          <w:spacing w:val="-3"/>
          <w:sz w:val="24"/>
          <w:szCs w:val="24"/>
          <w:lang w:val="en-GB"/>
        </w:rPr>
      </w:pPr>
    </w:p>
    <w:p w:rsidR="00EB356C" w:rsidRDefault="005E65AC" w:rsidP="008D20CB">
      <w:pPr>
        <w:tabs>
          <w:tab w:val="left" w:pos="-720"/>
        </w:tabs>
        <w:suppressAutoHyphens/>
        <w:spacing w:after="0" w:line="360" w:lineRule="auto"/>
        <w:jc w:val="both"/>
        <w:rPr>
          <w:rFonts w:ascii="Arial" w:hAnsi="Arial" w:cs="Arial"/>
          <w:spacing w:val="-3"/>
          <w:sz w:val="24"/>
          <w:szCs w:val="24"/>
          <w:lang w:val="en-GB"/>
        </w:rPr>
      </w:pPr>
      <w:r w:rsidRPr="005E65AC">
        <w:rPr>
          <w:rFonts w:ascii="Arial" w:hAnsi="Arial" w:cs="Arial"/>
          <w:spacing w:val="-3"/>
          <w:sz w:val="24"/>
          <w:szCs w:val="24"/>
          <w:lang w:val="en-GB"/>
        </w:rPr>
        <w:t>[1</w:t>
      </w:r>
      <w:r w:rsidR="00170916">
        <w:rPr>
          <w:rFonts w:ascii="Arial" w:hAnsi="Arial" w:cs="Arial"/>
          <w:spacing w:val="-3"/>
          <w:sz w:val="24"/>
          <w:szCs w:val="24"/>
          <w:lang w:val="en-GB"/>
        </w:rPr>
        <w:t>5</w:t>
      </w:r>
      <w:r w:rsidRPr="005E65AC">
        <w:rPr>
          <w:rFonts w:ascii="Arial" w:hAnsi="Arial" w:cs="Arial"/>
          <w:spacing w:val="-3"/>
          <w:sz w:val="24"/>
          <w:szCs w:val="24"/>
          <w:lang w:val="en-GB"/>
        </w:rPr>
        <w:t>]</w:t>
      </w:r>
      <w:r w:rsidRPr="005E65AC">
        <w:rPr>
          <w:rFonts w:ascii="Arial" w:hAnsi="Arial" w:cs="Arial"/>
          <w:spacing w:val="-3"/>
          <w:sz w:val="24"/>
          <w:szCs w:val="24"/>
          <w:lang w:val="en-GB"/>
        </w:rPr>
        <w:tab/>
        <w:t>The d</w:t>
      </w:r>
      <w:r w:rsidR="00700A6A" w:rsidRPr="005E65AC">
        <w:rPr>
          <w:rFonts w:ascii="Arial" w:hAnsi="Arial" w:cs="Arial"/>
          <w:spacing w:val="-3"/>
          <w:sz w:val="24"/>
          <w:szCs w:val="24"/>
          <w:lang w:val="en-GB"/>
        </w:rPr>
        <w:t xml:space="preserve">efendants </w:t>
      </w:r>
      <w:r w:rsidRPr="005E65AC">
        <w:rPr>
          <w:rFonts w:ascii="Arial" w:hAnsi="Arial" w:cs="Arial"/>
          <w:spacing w:val="-3"/>
          <w:sz w:val="24"/>
          <w:szCs w:val="24"/>
          <w:lang w:val="en-GB"/>
        </w:rPr>
        <w:t xml:space="preserve">further pleaded that the </w:t>
      </w:r>
      <w:r w:rsidR="00700A6A" w:rsidRPr="005E65AC">
        <w:rPr>
          <w:rFonts w:ascii="Arial" w:hAnsi="Arial" w:cs="Arial"/>
          <w:spacing w:val="-3"/>
          <w:sz w:val="24"/>
          <w:szCs w:val="24"/>
          <w:lang w:val="en-GB"/>
        </w:rPr>
        <w:t xml:space="preserve">sole cause of the </w:t>
      </w:r>
      <w:r w:rsidRPr="005E65AC">
        <w:rPr>
          <w:rFonts w:ascii="Arial" w:hAnsi="Arial" w:cs="Arial"/>
          <w:spacing w:val="-3"/>
          <w:sz w:val="24"/>
          <w:szCs w:val="24"/>
          <w:lang w:val="en-GB"/>
        </w:rPr>
        <w:t>caterpillar</w:t>
      </w:r>
      <w:r w:rsidR="00700A6A" w:rsidRPr="005E65AC">
        <w:rPr>
          <w:rFonts w:ascii="Arial" w:hAnsi="Arial" w:cs="Arial"/>
          <w:spacing w:val="-3"/>
          <w:sz w:val="24"/>
          <w:szCs w:val="24"/>
          <w:lang w:val="en-GB"/>
        </w:rPr>
        <w:t xml:space="preserve"> moving into the </w:t>
      </w:r>
      <w:r w:rsidRPr="005E65AC">
        <w:rPr>
          <w:rFonts w:ascii="Arial" w:hAnsi="Arial" w:cs="Arial"/>
          <w:spacing w:val="-3"/>
          <w:sz w:val="24"/>
          <w:szCs w:val="24"/>
          <w:lang w:val="en-GB"/>
        </w:rPr>
        <w:t>oshana</w:t>
      </w:r>
      <w:r w:rsidR="00700A6A" w:rsidRPr="005E65AC">
        <w:rPr>
          <w:rFonts w:ascii="Arial" w:hAnsi="Arial" w:cs="Arial"/>
          <w:spacing w:val="-3"/>
          <w:sz w:val="24"/>
          <w:szCs w:val="24"/>
          <w:lang w:val="en-GB"/>
        </w:rPr>
        <w:t xml:space="preserve"> was the negligence of the operator </w:t>
      </w:r>
      <w:r w:rsidRPr="005E65AC">
        <w:rPr>
          <w:rFonts w:ascii="Arial" w:hAnsi="Arial" w:cs="Arial"/>
          <w:spacing w:val="-3"/>
          <w:sz w:val="24"/>
          <w:szCs w:val="24"/>
          <w:lang w:val="en-GB"/>
        </w:rPr>
        <w:t xml:space="preserve">who was an employee </w:t>
      </w:r>
      <w:r w:rsidR="00700A6A" w:rsidRPr="005E65AC">
        <w:rPr>
          <w:rFonts w:ascii="Arial" w:hAnsi="Arial" w:cs="Arial"/>
          <w:spacing w:val="-3"/>
          <w:sz w:val="24"/>
          <w:szCs w:val="24"/>
          <w:lang w:val="en-GB"/>
        </w:rPr>
        <w:t xml:space="preserve">of </w:t>
      </w:r>
      <w:r w:rsidRPr="005E65AC">
        <w:rPr>
          <w:rFonts w:ascii="Arial" w:hAnsi="Arial" w:cs="Arial"/>
          <w:spacing w:val="-3"/>
          <w:sz w:val="24"/>
          <w:szCs w:val="24"/>
          <w:lang w:val="en-GB"/>
        </w:rPr>
        <w:t xml:space="preserve">Masshire </w:t>
      </w:r>
      <w:r w:rsidR="00700A6A" w:rsidRPr="005E65AC">
        <w:rPr>
          <w:rFonts w:ascii="Arial" w:hAnsi="Arial" w:cs="Arial"/>
          <w:spacing w:val="-3"/>
          <w:sz w:val="24"/>
          <w:szCs w:val="24"/>
          <w:lang w:val="en-GB"/>
        </w:rPr>
        <w:t xml:space="preserve">and who was given the authority and control by his employer to look after and operate the </w:t>
      </w:r>
      <w:r w:rsidRPr="005E65AC">
        <w:rPr>
          <w:rFonts w:ascii="Arial" w:hAnsi="Arial" w:cs="Arial"/>
          <w:spacing w:val="-3"/>
          <w:sz w:val="24"/>
          <w:szCs w:val="24"/>
          <w:lang w:val="en-GB"/>
        </w:rPr>
        <w:t>caterpillar</w:t>
      </w:r>
      <w:r w:rsidR="00700A6A" w:rsidRPr="005E65AC">
        <w:rPr>
          <w:rFonts w:ascii="Arial" w:hAnsi="Arial" w:cs="Arial"/>
          <w:spacing w:val="-3"/>
          <w:sz w:val="24"/>
          <w:szCs w:val="24"/>
          <w:lang w:val="en-GB"/>
        </w:rPr>
        <w:t xml:space="preserve">. He was negligent in leaving the keys of the </w:t>
      </w:r>
      <w:r w:rsidRPr="005E65AC">
        <w:rPr>
          <w:rFonts w:ascii="Arial" w:hAnsi="Arial" w:cs="Arial"/>
          <w:spacing w:val="-3"/>
          <w:sz w:val="24"/>
          <w:szCs w:val="24"/>
          <w:lang w:val="en-GB"/>
        </w:rPr>
        <w:t xml:space="preserve">caterpillar </w:t>
      </w:r>
      <w:r w:rsidR="00700A6A" w:rsidRPr="005E65AC">
        <w:rPr>
          <w:rFonts w:ascii="Arial" w:hAnsi="Arial" w:cs="Arial"/>
          <w:spacing w:val="-3"/>
          <w:sz w:val="24"/>
          <w:szCs w:val="24"/>
          <w:lang w:val="en-GB"/>
        </w:rPr>
        <w:t xml:space="preserve">in the </w:t>
      </w:r>
      <w:r w:rsidRPr="005E65AC">
        <w:rPr>
          <w:rFonts w:ascii="Arial" w:hAnsi="Arial" w:cs="Arial"/>
          <w:spacing w:val="-3"/>
          <w:sz w:val="24"/>
          <w:szCs w:val="24"/>
          <w:lang w:val="en-GB"/>
        </w:rPr>
        <w:t>caterpillar</w:t>
      </w:r>
      <w:r w:rsidR="00700A6A" w:rsidRPr="005E65AC">
        <w:rPr>
          <w:rFonts w:ascii="Arial" w:hAnsi="Arial" w:cs="Arial"/>
          <w:spacing w:val="-3"/>
          <w:sz w:val="24"/>
          <w:szCs w:val="24"/>
          <w:lang w:val="en-GB"/>
        </w:rPr>
        <w:t xml:space="preserve"> and not looking after the </w:t>
      </w:r>
      <w:r w:rsidRPr="005E65AC">
        <w:rPr>
          <w:rFonts w:ascii="Arial" w:hAnsi="Arial" w:cs="Arial"/>
          <w:spacing w:val="-3"/>
          <w:sz w:val="24"/>
          <w:szCs w:val="24"/>
          <w:lang w:val="en-GB"/>
        </w:rPr>
        <w:t>caterpillar</w:t>
      </w:r>
      <w:r w:rsidR="00700A6A" w:rsidRPr="005E65AC">
        <w:rPr>
          <w:rFonts w:ascii="Arial" w:hAnsi="Arial" w:cs="Arial"/>
          <w:spacing w:val="-3"/>
          <w:sz w:val="24"/>
          <w:szCs w:val="24"/>
          <w:lang w:val="en-GB"/>
        </w:rPr>
        <w:t xml:space="preserve"> to ensure that no unauthorised person</w:t>
      </w:r>
      <w:r w:rsidR="00544B38">
        <w:rPr>
          <w:rFonts w:ascii="Arial" w:hAnsi="Arial" w:cs="Arial"/>
          <w:spacing w:val="-3"/>
          <w:sz w:val="24"/>
          <w:szCs w:val="24"/>
          <w:lang w:val="en-GB"/>
        </w:rPr>
        <w:t>,</w:t>
      </w:r>
      <w:r w:rsidR="00700A6A" w:rsidRPr="005E65AC">
        <w:rPr>
          <w:rFonts w:ascii="Arial" w:hAnsi="Arial" w:cs="Arial"/>
          <w:spacing w:val="-3"/>
          <w:sz w:val="24"/>
          <w:szCs w:val="24"/>
          <w:lang w:val="en-GB"/>
        </w:rPr>
        <w:t xml:space="preserve"> such as </w:t>
      </w:r>
      <w:r w:rsidR="007760E8">
        <w:rPr>
          <w:rFonts w:ascii="Arial" w:hAnsi="Arial" w:cs="Arial"/>
          <w:spacing w:val="-3"/>
          <w:sz w:val="24"/>
          <w:szCs w:val="24"/>
          <w:lang w:val="en-GB"/>
        </w:rPr>
        <w:t>Simeon</w:t>
      </w:r>
      <w:r w:rsidR="00544B38">
        <w:rPr>
          <w:rFonts w:ascii="Arial" w:hAnsi="Arial" w:cs="Arial"/>
          <w:spacing w:val="-3"/>
          <w:sz w:val="24"/>
          <w:szCs w:val="24"/>
          <w:lang w:val="en-GB"/>
        </w:rPr>
        <w:t xml:space="preserve"> Ndeunyema,</w:t>
      </w:r>
      <w:r w:rsidR="007760E8">
        <w:rPr>
          <w:rFonts w:ascii="Arial" w:hAnsi="Arial" w:cs="Arial"/>
          <w:spacing w:val="-3"/>
          <w:sz w:val="24"/>
          <w:szCs w:val="24"/>
          <w:lang w:val="en-GB"/>
        </w:rPr>
        <w:t xml:space="preserve"> got</w:t>
      </w:r>
      <w:r w:rsidR="00700A6A" w:rsidRPr="005E65AC">
        <w:rPr>
          <w:rFonts w:ascii="Arial" w:hAnsi="Arial" w:cs="Arial"/>
          <w:spacing w:val="-3"/>
          <w:sz w:val="24"/>
          <w:szCs w:val="24"/>
          <w:lang w:val="en-GB"/>
        </w:rPr>
        <w:t xml:space="preserve"> access to or g</w:t>
      </w:r>
      <w:r w:rsidR="007760E8">
        <w:rPr>
          <w:rFonts w:ascii="Arial" w:hAnsi="Arial" w:cs="Arial"/>
          <w:spacing w:val="-3"/>
          <w:sz w:val="24"/>
          <w:szCs w:val="24"/>
          <w:lang w:val="en-GB"/>
        </w:rPr>
        <w:t>ot</w:t>
      </w:r>
      <w:r w:rsidR="00700A6A" w:rsidRPr="005E65AC">
        <w:rPr>
          <w:rFonts w:ascii="Arial" w:hAnsi="Arial" w:cs="Arial"/>
          <w:spacing w:val="-3"/>
          <w:sz w:val="24"/>
          <w:szCs w:val="24"/>
          <w:lang w:val="en-GB"/>
        </w:rPr>
        <w:t xml:space="preserve"> control of the </w:t>
      </w:r>
      <w:r w:rsidRPr="005E65AC">
        <w:rPr>
          <w:rFonts w:ascii="Arial" w:hAnsi="Arial" w:cs="Arial"/>
          <w:spacing w:val="-3"/>
          <w:sz w:val="24"/>
          <w:szCs w:val="24"/>
          <w:lang w:val="en-GB"/>
        </w:rPr>
        <w:t>caterpillar.</w:t>
      </w:r>
      <w:r w:rsidR="00E56DD6">
        <w:rPr>
          <w:rFonts w:ascii="Arial" w:hAnsi="Arial" w:cs="Arial"/>
          <w:spacing w:val="-3"/>
          <w:sz w:val="24"/>
          <w:szCs w:val="24"/>
          <w:lang w:val="en-GB"/>
        </w:rPr>
        <w:t xml:space="preserve"> The defendants further denied the existence </w:t>
      </w:r>
      <w:r w:rsidR="00AE096F">
        <w:rPr>
          <w:rFonts w:ascii="Arial" w:hAnsi="Arial" w:cs="Arial"/>
          <w:spacing w:val="-3"/>
          <w:sz w:val="24"/>
          <w:szCs w:val="24"/>
          <w:lang w:val="en-GB"/>
        </w:rPr>
        <w:t>of an arrangement whereby Mr</w:t>
      </w:r>
      <w:r w:rsidR="00E56DD6">
        <w:rPr>
          <w:rFonts w:ascii="Arial" w:hAnsi="Arial" w:cs="Arial"/>
          <w:spacing w:val="-3"/>
          <w:sz w:val="24"/>
          <w:szCs w:val="24"/>
          <w:lang w:val="en-GB"/>
        </w:rPr>
        <w:t xml:space="preserve"> </w:t>
      </w:r>
      <w:r w:rsidR="00544B38">
        <w:rPr>
          <w:rFonts w:ascii="Arial" w:hAnsi="Arial" w:cs="Arial"/>
          <w:spacing w:val="-3"/>
          <w:sz w:val="24"/>
          <w:szCs w:val="24"/>
          <w:lang w:val="en-GB"/>
        </w:rPr>
        <w:t xml:space="preserve">Ndeunyema </w:t>
      </w:r>
      <w:r w:rsidR="00E56DD6">
        <w:rPr>
          <w:rFonts w:ascii="Arial" w:hAnsi="Arial" w:cs="Arial"/>
          <w:spacing w:val="-3"/>
          <w:sz w:val="24"/>
          <w:szCs w:val="24"/>
          <w:lang w:val="en-GB"/>
        </w:rPr>
        <w:t>would practise on Coastal’s caterpillar</w:t>
      </w:r>
      <w:r w:rsidR="003A483C">
        <w:rPr>
          <w:rFonts w:ascii="Arial" w:hAnsi="Arial" w:cs="Arial"/>
          <w:spacing w:val="-3"/>
          <w:sz w:val="24"/>
          <w:szCs w:val="24"/>
          <w:lang w:val="en-GB"/>
        </w:rPr>
        <w:t>.</w:t>
      </w:r>
    </w:p>
    <w:p w:rsidR="007A7BCF" w:rsidRPr="0008194D" w:rsidRDefault="007A7BCF" w:rsidP="008D20CB">
      <w:pPr>
        <w:tabs>
          <w:tab w:val="left" w:pos="-720"/>
        </w:tabs>
        <w:suppressAutoHyphens/>
        <w:spacing w:after="0" w:line="360" w:lineRule="auto"/>
        <w:jc w:val="both"/>
        <w:rPr>
          <w:rFonts w:ascii="Arial" w:hAnsi="Arial" w:cs="Arial"/>
          <w:sz w:val="24"/>
          <w:szCs w:val="24"/>
        </w:rPr>
      </w:pPr>
    </w:p>
    <w:p w:rsidR="003200E9" w:rsidRDefault="007A7BCF" w:rsidP="008D20CB">
      <w:pPr>
        <w:spacing w:after="0" w:line="360" w:lineRule="auto"/>
        <w:jc w:val="both"/>
        <w:rPr>
          <w:rFonts w:ascii="Arial" w:hAnsi="Arial" w:cs="Arial"/>
          <w:sz w:val="24"/>
          <w:szCs w:val="24"/>
        </w:rPr>
      </w:pPr>
      <w:r w:rsidRPr="0008194D">
        <w:rPr>
          <w:rFonts w:ascii="Arial" w:hAnsi="Arial" w:cs="Arial"/>
          <w:sz w:val="24"/>
          <w:szCs w:val="24"/>
        </w:rPr>
        <w:t>[</w:t>
      </w:r>
      <w:r w:rsidR="00E56DD6" w:rsidRPr="0008194D">
        <w:rPr>
          <w:rFonts w:ascii="Arial" w:hAnsi="Arial" w:cs="Arial"/>
          <w:sz w:val="24"/>
          <w:szCs w:val="24"/>
        </w:rPr>
        <w:t>1</w:t>
      </w:r>
      <w:r w:rsidR="00170916">
        <w:rPr>
          <w:rFonts w:ascii="Arial" w:hAnsi="Arial" w:cs="Arial"/>
          <w:sz w:val="24"/>
          <w:szCs w:val="24"/>
        </w:rPr>
        <w:t>6</w:t>
      </w:r>
      <w:r w:rsidR="00E56DD6" w:rsidRPr="0008194D">
        <w:rPr>
          <w:rFonts w:ascii="Arial" w:hAnsi="Arial" w:cs="Arial"/>
          <w:sz w:val="24"/>
          <w:szCs w:val="24"/>
        </w:rPr>
        <w:t>]</w:t>
      </w:r>
      <w:r w:rsidRPr="0008194D">
        <w:rPr>
          <w:rFonts w:ascii="Arial" w:hAnsi="Arial" w:cs="Arial"/>
          <w:sz w:val="24"/>
          <w:szCs w:val="24"/>
        </w:rPr>
        <w:tab/>
        <w:t>After the parties exchanged pleadings they</w:t>
      </w:r>
      <w:r w:rsidR="00E56DD6" w:rsidRPr="0008194D">
        <w:rPr>
          <w:rFonts w:ascii="Arial" w:hAnsi="Arial" w:cs="Arial"/>
          <w:sz w:val="24"/>
          <w:szCs w:val="24"/>
        </w:rPr>
        <w:t>,</w:t>
      </w:r>
      <w:r w:rsidRPr="0008194D">
        <w:rPr>
          <w:rFonts w:ascii="Arial" w:hAnsi="Arial" w:cs="Arial"/>
          <w:sz w:val="24"/>
          <w:szCs w:val="24"/>
        </w:rPr>
        <w:t xml:space="preserve"> as contemplated in rule 26</w:t>
      </w:r>
      <w:r w:rsidR="00E56DD6" w:rsidRPr="0008194D">
        <w:rPr>
          <w:rFonts w:ascii="Arial" w:hAnsi="Arial" w:cs="Arial"/>
          <w:sz w:val="24"/>
          <w:szCs w:val="24"/>
        </w:rPr>
        <w:t>,</w:t>
      </w:r>
      <w:r w:rsidRPr="0008194D">
        <w:rPr>
          <w:rFonts w:ascii="Arial" w:hAnsi="Arial" w:cs="Arial"/>
          <w:sz w:val="24"/>
          <w:szCs w:val="24"/>
        </w:rPr>
        <w:t xml:space="preserve"> held a pretrial conference and file</w:t>
      </w:r>
      <w:r w:rsidR="00BA6424">
        <w:rPr>
          <w:rFonts w:ascii="Arial" w:hAnsi="Arial" w:cs="Arial"/>
          <w:sz w:val="24"/>
          <w:szCs w:val="24"/>
        </w:rPr>
        <w:t>d a</w:t>
      </w:r>
      <w:r w:rsidRPr="0008194D">
        <w:rPr>
          <w:rFonts w:ascii="Arial" w:hAnsi="Arial" w:cs="Arial"/>
          <w:sz w:val="24"/>
          <w:szCs w:val="24"/>
        </w:rPr>
        <w:t xml:space="preserve"> draft pretrial order which was made an order of court. In the </w:t>
      </w:r>
      <w:r w:rsidR="00C07219" w:rsidRPr="0008194D">
        <w:rPr>
          <w:rFonts w:ascii="Arial" w:hAnsi="Arial" w:cs="Arial"/>
          <w:sz w:val="24"/>
          <w:szCs w:val="24"/>
        </w:rPr>
        <w:t>pretrial</w:t>
      </w:r>
      <w:r w:rsidRPr="0008194D">
        <w:rPr>
          <w:rFonts w:ascii="Arial" w:hAnsi="Arial" w:cs="Arial"/>
          <w:sz w:val="24"/>
          <w:szCs w:val="24"/>
        </w:rPr>
        <w:t xml:space="preserve"> </w:t>
      </w:r>
      <w:r w:rsidR="00BA6424">
        <w:rPr>
          <w:rFonts w:ascii="Arial" w:hAnsi="Arial" w:cs="Arial"/>
          <w:sz w:val="24"/>
          <w:szCs w:val="24"/>
        </w:rPr>
        <w:t xml:space="preserve">report </w:t>
      </w:r>
      <w:r w:rsidR="00C07219" w:rsidRPr="0008194D">
        <w:rPr>
          <w:rFonts w:ascii="Arial" w:hAnsi="Arial" w:cs="Arial"/>
          <w:sz w:val="24"/>
          <w:szCs w:val="24"/>
        </w:rPr>
        <w:t>the parties</w:t>
      </w:r>
      <w:r w:rsidR="00BA6424">
        <w:rPr>
          <w:rFonts w:ascii="Arial" w:hAnsi="Arial" w:cs="Arial"/>
          <w:sz w:val="24"/>
          <w:szCs w:val="24"/>
        </w:rPr>
        <w:t>,</w:t>
      </w:r>
      <w:r w:rsidR="00C07219" w:rsidRPr="0008194D">
        <w:rPr>
          <w:rFonts w:ascii="Arial" w:hAnsi="Arial" w:cs="Arial"/>
          <w:sz w:val="24"/>
          <w:szCs w:val="24"/>
        </w:rPr>
        <w:t xml:space="preserve"> amongst other facts</w:t>
      </w:r>
      <w:r w:rsidR="00BA6424">
        <w:rPr>
          <w:rFonts w:ascii="Arial" w:hAnsi="Arial" w:cs="Arial"/>
          <w:sz w:val="24"/>
          <w:szCs w:val="24"/>
        </w:rPr>
        <w:t>,</w:t>
      </w:r>
      <w:r w:rsidR="00C07219" w:rsidRPr="0008194D">
        <w:rPr>
          <w:rFonts w:ascii="Arial" w:hAnsi="Arial" w:cs="Arial"/>
          <w:sz w:val="24"/>
          <w:szCs w:val="24"/>
        </w:rPr>
        <w:t xml:space="preserve"> agreed that the following aspects </w:t>
      </w:r>
      <w:r w:rsidR="00170916">
        <w:rPr>
          <w:rFonts w:ascii="Arial" w:hAnsi="Arial" w:cs="Arial"/>
          <w:sz w:val="24"/>
          <w:szCs w:val="24"/>
        </w:rPr>
        <w:t>were</w:t>
      </w:r>
      <w:r w:rsidR="00C07219" w:rsidRPr="0008194D">
        <w:rPr>
          <w:rFonts w:ascii="Arial" w:hAnsi="Arial" w:cs="Arial"/>
          <w:sz w:val="24"/>
          <w:szCs w:val="24"/>
        </w:rPr>
        <w:t xml:space="preserve"> not in dispute</w:t>
      </w:r>
      <w:r w:rsidRPr="0008194D">
        <w:rPr>
          <w:rFonts w:ascii="Arial" w:hAnsi="Arial" w:cs="Arial"/>
          <w:sz w:val="24"/>
          <w:szCs w:val="24"/>
        </w:rPr>
        <w:t xml:space="preserve"> </w:t>
      </w:r>
      <w:r w:rsidR="00C07219" w:rsidRPr="0008194D">
        <w:rPr>
          <w:rFonts w:ascii="Arial" w:hAnsi="Arial" w:cs="Arial"/>
          <w:sz w:val="24"/>
          <w:szCs w:val="24"/>
        </w:rPr>
        <w:t>between them:</w:t>
      </w:r>
    </w:p>
    <w:p w:rsidR="009A60B4" w:rsidRDefault="00F4758C" w:rsidP="00202BA5">
      <w:pPr>
        <w:pStyle w:val="ListParagraph"/>
        <w:numPr>
          <w:ilvl w:val="0"/>
          <w:numId w:val="23"/>
        </w:numPr>
        <w:spacing w:after="0" w:line="360" w:lineRule="auto"/>
        <w:ind w:left="567" w:hanging="567"/>
        <w:jc w:val="both"/>
        <w:rPr>
          <w:rFonts w:ascii="Arial" w:hAnsi="Arial" w:cs="Arial"/>
          <w:sz w:val="24"/>
          <w:szCs w:val="24"/>
        </w:rPr>
      </w:pPr>
      <w:r w:rsidRPr="009A60B4">
        <w:rPr>
          <w:rFonts w:ascii="Arial" w:hAnsi="Arial" w:cs="Arial"/>
          <w:sz w:val="24"/>
          <w:szCs w:val="24"/>
        </w:rPr>
        <w:t>That</w:t>
      </w:r>
      <w:r w:rsidR="00C07219" w:rsidRPr="009A60B4">
        <w:rPr>
          <w:rFonts w:ascii="Arial" w:hAnsi="Arial" w:cs="Arial"/>
          <w:sz w:val="24"/>
          <w:szCs w:val="24"/>
        </w:rPr>
        <w:t xml:space="preserve"> on the 12</w:t>
      </w:r>
      <w:r w:rsidR="00C07219" w:rsidRPr="009A60B4">
        <w:rPr>
          <w:rFonts w:ascii="Arial" w:hAnsi="Arial" w:cs="Arial"/>
          <w:sz w:val="24"/>
          <w:szCs w:val="24"/>
          <w:vertAlign w:val="superscript"/>
        </w:rPr>
        <w:t>th</w:t>
      </w:r>
      <w:r w:rsidR="00C07219" w:rsidRPr="009A60B4">
        <w:rPr>
          <w:rFonts w:ascii="Arial" w:hAnsi="Arial" w:cs="Arial"/>
          <w:sz w:val="24"/>
          <w:szCs w:val="24"/>
        </w:rPr>
        <w:t xml:space="preserve"> o</w:t>
      </w:r>
      <w:r w:rsidR="00C46B77" w:rsidRPr="009A60B4">
        <w:rPr>
          <w:rFonts w:ascii="Arial" w:hAnsi="Arial" w:cs="Arial"/>
          <w:sz w:val="24"/>
          <w:szCs w:val="24"/>
        </w:rPr>
        <w:t>f July 2015 at approximately 12h</w:t>
      </w:r>
      <w:r w:rsidR="00C07219" w:rsidRPr="009A60B4">
        <w:rPr>
          <w:rFonts w:ascii="Arial" w:hAnsi="Arial" w:cs="Arial"/>
          <w:sz w:val="24"/>
          <w:szCs w:val="24"/>
        </w:rPr>
        <w:t>30, when the caterpillar was submerged in water</w:t>
      </w:r>
      <w:r w:rsidR="003A483C" w:rsidRPr="009A60B4">
        <w:rPr>
          <w:rFonts w:ascii="Arial" w:hAnsi="Arial" w:cs="Arial"/>
          <w:sz w:val="24"/>
          <w:szCs w:val="24"/>
        </w:rPr>
        <w:t>,</w:t>
      </w:r>
      <w:r w:rsidR="00C07219" w:rsidRPr="009A60B4">
        <w:rPr>
          <w:rFonts w:ascii="Arial" w:hAnsi="Arial" w:cs="Arial"/>
          <w:sz w:val="24"/>
          <w:szCs w:val="24"/>
        </w:rPr>
        <w:t xml:space="preserve"> Mr Shimbundu was employed by China State Corporation;</w:t>
      </w:r>
    </w:p>
    <w:p w:rsidR="009A60B4" w:rsidRDefault="009A60B4" w:rsidP="00202BA5">
      <w:pPr>
        <w:pStyle w:val="ListParagraph"/>
        <w:spacing w:after="0" w:line="360" w:lineRule="auto"/>
        <w:ind w:left="567" w:hanging="567"/>
        <w:jc w:val="both"/>
        <w:rPr>
          <w:rFonts w:ascii="Arial" w:hAnsi="Arial" w:cs="Arial"/>
          <w:sz w:val="24"/>
          <w:szCs w:val="24"/>
        </w:rPr>
      </w:pPr>
    </w:p>
    <w:p w:rsidR="009A60B4" w:rsidRDefault="00C07219" w:rsidP="00202BA5">
      <w:pPr>
        <w:pStyle w:val="ListParagraph"/>
        <w:numPr>
          <w:ilvl w:val="0"/>
          <w:numId w:val="23"/>
        </w:numPr>
        <w:spacing w:after="0" w:line="360" w:lineRule="auto"/>
        <w:ind w:left="567" w:hanging="567"/>
        <w:jc w:val="both"/>
        <w:rPr>
          <w:rFonts w:ascii="Arial" w:hAnsi="Arial" w:cs="Arial"/>
          <w:sz w:val="24"/>
          <w:szCs w:val="24"/>
        </w:rPr>
      </w:pPr>
      <w:r w:rsidRPr="009A60B4">
        <w:rPr>
          <w:rFonts w:ascii="Arial" w:hAnsi="Arial" w:cs="Arial"/>
          <w:sz w:val="24"/>
          <w:szCs w:val="24"/>
        </w:rPr>
        <w:t xml:space="preserve">That Simeon Ndeunyema drove the front-end loader to a nearby </w:t>
      </w:r>
      <w:r w:rsidRPr="009A60B4">
        <w:rPr>
          <w:rFonts w:ascii="Arial" w:hAnsi="Arial" w:cs="Arial"/>
          <w:i/>
          <w:sz w:val="24"/>
          <w:szCs w:val="24"/>
        </w:rPr>
        <w:t xml:space="preserve">oshana </w:t>
      </w:r>
      <w:r w:rsidRPr="009A60B4">
        <w:rPr>
          <w:rFonts w:ascii="Arial" w:hAnsi="Arial" w:cs="Arial"/>
          <w:sz w:val="24"/>
          <w:szCs w:val="24"/>
        </w:rPr>
        <w:t>in order to clean its bucket.</w:t>
      </w:r>
    </w:p>
    <w:p w:rsidR="009A60B4" w:rsidRDefault="009A60B4" w:rsidP="00202BA5">
      <w:pPr>
        <w:pStyle w:val="ListParagraph"/>
        <w:spacing w:after="0" w:line="360" w:lineRule="auto"/>
        <w:ind w:left="567" w:hanging="567"/>
        <w:jc w:val="both"/>
        <w:rPr>
          <w:rFonts w:ascii="Arial" w:hAnsi="Arial" w:cs="Arial"/>
          <w:sz w:val="24"/>
          <w:szCs w:val="24"/>
        </w:rPr>
      </w:pPr>
    </w:p>
    <w:p w:rsidR="009A60B4" w:rsidRDefault="00C07219" w:rsidP="00202BA5">
      <w:pPr>
        <w:pStyle w:val="ListParagraph"/>
        <w:numPr>
          <w:ilvl w:val="0"/>
          <w:numId w:val="23"/>
        </w:numPr>
        <w:spacing w:after="0" w:line="360" w:lineRule="auto"/>
        <w:ind w:left="567" w:hanging="567"/>
        <w:jc w:val="both"/>
        <w:rPr>
          <w:rFonts w:ascii="Arial" w:hAnsi="Arial" w:cs="Arial"/>
          <w:sz w:val="24"/>
          <w:szCs w:val="24"/>
        </w:rPr>
      </w:pPr>
      <w:r w:rsidRPr="009A60B4">
        <w:rPr>
          <w:rFonts w:ascii="Arial" w:hAnsi="Arial" w:cs="Arial"/>
          <w:sz w:val="24"/>
          <w:szCs w:val="24"/>
        </w:rPr>
        <w:t xml:space="preserve">That on or about 25 February 2015 </w:t>
      </w:r>
      <w:r w:rsidRPr="009A60B4">
        <w:rPr>
          <w:rFonts w:ascii="Arial" w:hAnsi="Arial" w:cs="Arial"/>
          <w:spacing w:val="-3"/>
          <w:sz w:val="24"/>
          <w:szCs w:val="24"/>
          <w:lang w:val="en-GB"/>
        </w:rPr>
        <w:t>China State Corporation</w:t>
      </w:r>
      <w:r w:rsidRPr="009A60B4">
        <w:rPr>
          <w:rFonts w:ascii="Arial" w:hAnsi="Arial" w:cs="Arial"/>
          <w:sz w:val="24"/>
          <w:szCs w:val="24"/>
        </w:rPr>
        <w:t xml:space="preserve">, represented by Mr Gong and Mr Zhang, duly authorized thereto, entered into </w:t>
      </w:r>
      <w:r w:rsidR="00170916" w:rsidRPr="009A60B4">
        <w:rPr>
          <w:rFonts w:ascii="Arial" w:hAnsi="Arial" w:cs="Arial"/>
          <w:sz w:val="24"/>
          <w:szCs w:val="24"/>
        </w:rPr>
        <w:t xml:space="preserve">an </w:t>
      </w:r>
      <w:r w:rsidRPr="009A60B4">
        <w:rPr>
          <w:rFonts w:ascii="Arial" w:hAnsi="Arial" w:cs="Arial"/>
          <w:sz w:val="24"/>
          <w:szCs w:val="24"/>
        </w:rPr>
        <w:t>agreement, being a submitted application for cre</w:t>
      </w:r>
      <w:r w:rsidR="00A559AC" w:rsidRPr="009A60B4">
        <w:rPr>
          <w:rFonts w:ascii="Arial" w:hAnsi="Arial" w:cs="Arial"/>
          <w:sz w:val="24"/>
          <w:szCs w:val="24"/>
        </w:rPr>
        <w:t>dit and hire facilities with</w:t>
      </w:r>
      <w:r w:rsidRPr="009A60B4">
        <w:rPr>
          <w:rFonts w:ascii="Arial" w:hAnsi="Arial" w:cs="Arial"/>
          <w:sz w:val="24"/>
          <w:szCs w:val="24"/>
        </w:rPr>
        <w:t xml:space="preserve"> </w:t>
      </w:r>
      <w:r w:rsidR="00170916" w:rsidRPr="009A60B4">
        <w:rPr>
          <w:rFonts w:ascii="Arial" w:hAnsi="Arial" w:cs="Arial"/>
          <w:sz w:val="24"/>
          <w:szCs w:val="24"/>
        </w:rPr>
        <w:t>Masshire</w:t>
      </w:r>
      <w:r w:rsidRPr="009A60B4">
        <w:rPr>
          <w:rFonts w:ascii="Arial" w:hAnsi="Arial" w:cs="Arial"/>
          <w:sz w:val="24"/>
          <w:szCs w:val="24"/>
        </w:rPr>
        <w:t xml:space="preserve">, which agreement </w:t>
      </w:r>
      <w:r w:rsidR="00A559AC" w:rsidRPr="009A60B4">
        <w:rPr>
          <w:rFonts w:ascii="Arial" w:hAnsi="Arial" w:cs="Arial"/>
          <w:sz w:val="24"/>
          <w:szCs w:val="24"/>
        </w:rPr>
        <w:t>was tendered in</w:t>
      </w:r>
      <w:r w:rsidRPr="009A60B4">
        <w:rPr>
          <w:rFonts w:ascii="Arial" w:hAnsi="Arial" w:cs="Arial"/>
          <w:sz w:val="24"/>
          <w:szCs w:val="24"/>
        </w:rPr>
        <w:t>to evidence as exhibit “A”.</w:t>
      </w:r>
    </w:p>
    <w:p w:rsidR="009A60B4" w:rsidRDefault="009A60B4" w:rsidP="00202BA5">
      <w:pPr>
        <w:pStyle w:val="ListParagraph"/>
        <w:spacing w:after="0" w:line="360" w:lineRule="auto"/>
        <w:ind w:left="567" w:hanging="567"/>
        <w:jc w:val="both"/>
        <w:rPr>
          <w:rFonts w:ascii="Arial" w:hAnsi="Arial" w:cs="Arial"/>
          <w:sz w:val="24"/>
          <w:szCs w:val="24"/>
        </w:rPr>
      </w:pPr>
    </w:p>
    <w:p w:rsidR="009A60B4" w:rsidRDefault="00C07219" w:rsidP="00202BA5">
      <w:pPr>
        <w:pStyle w:val="ListParagraph"/>
        <w:numPr>
          <w:ilvl w:val="0"/>
          <w:numId w:val="23"/>
        </w:numPr>
        <w:spacing w:after="0" w:line="360" w:lineRule="auto"/>
        <w:ind w:left="567" w:hanging="567"/>
        <w:jc w:val="both"/>
        <w:rPr>
          <w:rFonts w:ascii="Arial" w:hAnsi="Arial" w:cs="Arial"/>
          <w:sz w:val="24"/>
          <w:szCs w:val="24"/>
        </w:rPr>
      </w:pPr>
      <w:r w:rsidRPr="009A60B4">
        <w:rPr>
          <w:rFonts w:ascii="Arial" w:hAnsi="Arial" w:cs="Arial"/>
          <w:sz w:val="24"/>
          <w:szCs w:val="24"/>
        </w:rPr>
        <w:t>On 25 February 2015 and a</w:t>
      </w:r>
      <w:r w:rsidR="002972B1" w:rsidRPr="009A60B4">
        <w:rPr>
          <w:rFonts w:ascii="Arial" w:hAnsi="Arial" w:cs="Arial"/>
          <w:sz w:val="24"/>
          <w:szCs w:val="24"/>
        </w:rPr>
        <w:t xml:space="preserve">t Eenhana, </w:t>
      </w:r>
      <w:r w:rsidR="0008194D" w:rsidRPr="009A60B4">
        <w:rPr>
          <w:rFonts w:ascii="Arial" w:hAnsi="Arial" w:cs="Arial"/>
          <w:sz w:val="24"/>
          <w:szCs w:val="24"/>
        </w:rPr>
        <w:t xml:space="preserve">Mr Gong and Mr Zhang, </w:t>
      </w:r>
      <w:r w:rsidRPr="009A60B4">
        <w:rPr>
          <w:rFonts w:ascii="Arial" w:hAnsi="Arial" w:cs="Arial"/>
          <w:sz w:val="24"/>
          <w:szCs w:val="24"/>
        </w:rPr>
        <w:t>sig</w:t>
      </w:r>
      <w:r w:rsidR="00DB24DD" w:rsidRPr="009A60B4">
        <w:rPr>
          <w:rFonts w:ascii="Arial" w:hAnsi="Arial" w:cs="Arial"/>
          <w:sz w:val="24"/>
          <w:szCs w:val="24"/>
        </w:rPr>
        <w:t>ned a guarantee in favour of</w:t>
      </w:r>
      <w:r w:rsidRPr="009A60B4">
        <w:rPr>
          <w:rFonts w:ascii="Arial" w:hAnsi="Arial" w:cs="Arial"/>
          <w:sz w:val="24"/>
          <w:szCs w:val="24"/>
        </w:rPr>
        <w:t xml:space="preserve"> </w:t>
      </w:r>
      <w:r w:rsidR="0008194D" w:rsidRPr="009A60B4">
        <w:rPr>
          <w:rFonts w:ascii="Arial" w:hAnsi="Arial" w:cs="Arial"/>
          <w:spacing w:val="-3"/>
          <w:sz w:val="24"/>
          <w:szCs w:val="24"/>
          <w:lang w:val="en-GB"/>
        </w:rPr>
        <w:t>China State Corporation</w:t>
      </w:r>
      <w:r w:rsidR="0008194D" w:rsidRPr="009A60B4">
        <w:rPr>
          <w:rFonts w:ascii="Arial" w:hAnsi="Arial" w:cs="Arial"/>
          <w:sz w:val="24"/>
          <w:szCs w:val="24"/>
        </w:rPr>
        <w:t xml:space="preserve"> </w:t>
      </w:r>
      <w:r w:rsidR="00DB24DD" w:rsidRPr="009A60B4">
        <w:rPr>
          <w:rFonts w:ascii="Arial" w:hAnsi="Arial" w:cs="Arial"/>
          <w:sz w:val="24"/>
          <w:szCs w:val="24"/>
        </w:rPr>
        <w:t>in terms of which guarantee</w:t>
      </w:r>
      <w:r w:rsidRPr="009A60B4">
        <w:rPr>
          <w:rFonts w:ascii="Arial" w:hAnsi="Arial" w:cs="Arial"/>
          <w:sz w:val="24"/>
          <w:szCs w:val="24"/>
        </w:rPr>
        <w:t xml:space="preserve"> </w:t>
      </w:r>
      <w:r w:rsidR="0008194D" w:rsidRPr="009A60B4">
        <w:rPr>
          <w:rFonts w:ascii="Arial" w:hAnsi="Arial" w:cs="Arial"/>
          <w:sz w:val="24"/>
          <w:szCs w:val="24"/>
        </w:rPr>
        <w:t xml:space="preserve">Mr Gong and Mr Zhang </w:t>
      </w:r>
      <w:r w:rsidRPr="009A60B4">
        <w:rPr>
          <w:rFonts w:ascii="Arial" w:hAnsi="Arial" w:cs="Arial"/>
          <w:sz w:val="24"/>
          <w:szCs w:val="24"/>
        </w:rPr>
        <w:t xml:space="preserve">undertook to make payment of any amount due by </w:t>
      </w:r>
      <w:r w:rsidR="0008194D" w:rsidRPr="009A60B4">
        <w:rPr>
          <w:rFonts w:ascii="Arial" w:hAnsi="Arial" w:cs="Arial"/>
          <w:spacing w:val="-3"/>
          <w:sz w:val="24"/>
          <w:szCs w:val="24"/>
          <w:lang w:val="en-GB"/>
        </w:rPr>
        <w:t>China State Corporation</w:t>
      </w:r>
      <w:r w:rsidR="0008194D" w:rsidRPr="009A60B4">
        <w:rPr>
          <w:rFonts w:ascii="Arial" w:hAnsi="Arial" w:cs="Arial"/>
          <w:sz w:val="24"/>
          <w:szCs w:val="24"/>
        </w:rPr>
        <w:t xml:space="preserve"> </w:t>
      </w:r>
      <w:r w:rsidR="00DB24DD" w:rsidRPr="009A60B4">
        <w:rPr>
          <w:rFonts w:ascii="Arial" w:hAnsi="Arial" w:cs="Arial"/>
          <w:sz w:val="24"/>
          <w:szCs w:val="24"/>
        </w:rPr>
        <w:t>to</w:t>
      </w:r>
      <w:r w:rsidRPr="009A60B4">
        <w:rPr>
          <w:rFonts w:ascii="Arial" w:hAnsi="Arial" w:cs="Arial"/>
          <w:sz w:val="24"/>
          <w:szCs w:val="24"/>
        </w:rPr>
        <w:t xml:space="preserve"> </w:t>
      </w:r>
      <w:r w:rsidR="0008194D" w:rsidRPr="009A60B4">
        <w:rPr>
          <w:rFonts w:ascii="Arial" w:hAnsi="Arial" w:cs="Arial"/>
          <w:sz w:val="24"/>
          <w:szCs w:val="24"/>
        </w:rPr>
        <w:t>Masshire</w:t>
      </w:r>
      <w:r w:rsidRPr="009A60B4">
        <w:rPr>
          <w:rFonts w:ascii="Arial" w:hAnsi="Arial" w:cs="Arial"/>
          <w:sz w:val="24"/>
          <w:szCs w:val="24"/>
        </w:rPr>
        <w:t xml:space="preserve"> on or before the due date thereof. A copy of the guarantee signed by </w:t>
      </w:r>
      <w:r w:rsidR="0008194D" w:rsidRPr="009A60B4">
        <w:rPr>
          <w:rFonts w:ascii="Arial" w:hAnsi="Arial" w:cs="Arial"/>
          <w:sz w:val="24"/>
          <w:szCs w:val="24"/>
        </w:rPr>
        <w:t>Mr Gong and Mr Zhang was tendered into evidenced as exhibit “B”</w:t>
      </w:r>
      <w:r w:rsidRPr="009A60B4">
        <w:rPr>
          <w:rFonts w:ascii="Arial" w:hAnsi="Arial" w:cs="Arial"/>
          <w:sz w:val="24"/>
          <w:szCs w:val="24"/>
        </w:rPr>
        <w:t>.</w:t>
      </w:r>
    </w:p>
    <w:p w:rsidR="009A60B4" w:rsidRDefault="009A60B4" w:rsidP="00202BA5">
      <w:pPr>
        <w:pStyle w:val="ListParagraph"/>
        <w:spacing w:after="0" w:line="360" w:lineRule="auto"/>
        <w:ind w:left="567" w:hanging="567"/>
        <w:jc w:val="both"/>
        <w:rPr>
          <w:rFonts w:ascii="Arial" w:hAnsi="Arial" w:cs="Arial"/>
          <w:sz w:val="24"/>
          <w:szCs w:val="24"/>
        </w:rPr>
      </w:pPr>
    </w:p>
    <w:p w:rsidR="00C07219" w:rsidRPr="009A60B4" w:rsidRDefault="0008194D" w:rsidP="00202BA5">
      <w:pPr>
        <w:pStyle w:val="ListParagraph"/>
        <w:numPr>
          <w:ilvl w:val="0"/>
          <w:numId w:val="23"/>
        </w:numPr>
        <w:spacing w:after="0" w:line="360" w:lineRule="auto"/>
        <w:ind w:left="567" w:hanging="567"/>
        <w:jc w:val="both"/>
        <w:rPr>
          <w:rFonts w:ascii="Arial" w:hAnsi="Arial" w:cs="Arial"/>
          <w:sz w:val="24"/>
          <w:szCs w:val="24"/>
        </w:rPr>
      </w:pPr>
      <w:r w:rsidRPr="009A60B4">
        <w:rPr>
          <w:rFonts w:ascii="Arial" w:hAnsi="Arial" w:cs="Arial"/>
          <w:sz w:val="24"/>
          <w:szCs w:val="24"/>
          <w:lang w:val="en-GB"/>
        </w:rPr>
        <w:t xml:space="preserve">Coastal’s caterpillar was supplied </w:t>
      </w:r>
      <w:r w:rsidR="00DB24DD" w:rsidRPr="009A60B4">
        <w:rPr>
          <w:rFonts w:ascii="Arial" w:hAnsi="Arial" w:cs="Arial"/>
          <w:sz w:val="24"/>
          <w:szCs w:val="24"/>
          <w:lang w:val="en-GB"/>
        </w:rPr>
        <w:t xml:space="preserve">by </w:t>
      </w:r>
      <w:r w:rsidRPr="009A60B4">
        <w:rPr>
          <w:rFonts w:ascii="Arial" w:hAnsi="Arial" w:cs="Arial"/>
          <w:sz w:val="24"/>
          <w:szCs w:val="24"/>
          <w:lang w:val="en-GB"/>
        </w:rPr>
        <w:t xml:space="preserve">Masshire to China State Corporation </w:t>
      </w:r>
      <w:r w:rsidR="00C07219" w:rsidRPr="009A60B4">
        <w:rPr>
          <w:rFonts w:ascii="Arial" w:hAnsi="Arial" w:cs="Arial"/>
          <w:sz w:val="24"/>
          <w:szCs w:val="24"/>
          <w:lang w:val="en-GB"/>
        </w:rPr>
        <w:t xml:space="preserve">with </w:t>
      </w:r>
      <w:r w:rsidRPr="009A60B4">
        <w:rPr>
          <w:rFonts w:ascii="Arial" w:hAnsi="Arial" w:cs="Arial"/>
          <w:sz w:val="24"/>
          <w:szCs w:val="24"/>
          <w:lang w:val="en-GB"/>
        </w:rPr>
        <w:t>an</w:t>
      </w:r>
      <w:r w:rsidR="00C07219" w:rsidRPr="009A60B4">
        <w:rPr>
          <w:rFonts w:ascii="Arial" w:hAnsi="Arial" w:cs="Arial"/>
          <w:sz w:val="24"/>
          <w:szCs w:val="24"/>
          <w:lang w:val="en-GB"/>
        </w:rPr>
        <w:t xml:space="preserve"> operator</w:t>
      </w:r>
      <w:r w:rsidR="00DB24DD" w:rsidRPr="009A60B4">
        <w:rPr>
          <w:rFonts w:ascii="Arial" w:hAnsi="Arial" w:cs="Arial"/>
          <w:sz w:val="24"/>
          <w:szCs w:val="24"/>
          <w:lang w:val="en-GB"/>
        </w:rPr>
        <w:t>, who was an employee of</w:t>
      </w:r>
      <w:r w:rsidR="00C07219" w:rsidRPr="009A60B4">
        <w:rPr>
          <w:rFonts w:ascii="Arial" w:hAnsi="Arial" w:cs="Arial"/>
          <w:sz w:val="24"/>
          <w:szCs w:val="24"/>
          <w:lang w:val="en-GB"/>
        </w:rPr>
        <w:t xml:space="preserve"> </w:t>
      </w:r>
      <w:r w:rsidRPr="009A60B4">
        <w:rPr>
          <w:rFonts w:ascii="Arial" w:hAnsi="Arial" w:cs="Arial"/>
          <w:sz w:val="24"/>
          <w:szCs w:val="24"/>
          <w:lang w:val="en-GB"/>
        </w:rPr>
        <w:t>Masshire</w:t>
      </w:r>
      <w:r w:rsidR="00C07219" w:rsidRPr="009A60B4">
        <w:rPr>
          <w:rFonts w:ascii="Arial" w:hAnsi="Arial" w:cs="Arial"/>
          <w:sz w:val="24"/>
          <w:szCs w:val="24"/>
          <w:lang w:val="en-GB"/>
        </w:rPr>
        <w:t xml:space="preserve"> by the name of Willem </w:t>
      </w:r>
      <w:r w:rsidR="008210CE" w:rsidRPr="009A60B4">
        <w:rPr>
          <w:rFonts w:ascii="Arial" w:hAnsi="Arial" w:cs="Arial"/>
          <w:sz w:val="24"/>
          <w:szCs w:val="24"/>
          <w:lang w:val="en-GB"/>
        </w:rPr>
        <w:t>Sheepo</w:t>
      </w:r>
      <w:r w:rsidR="00C07219" w:rsidRPr="009A60B4">
        <w:rPr>
          <w:rFonts w:ascii="Arial" w:hAnsi="Arial" w:cs="Arial"/>
          <w:sz w:val="24"/>
          <w:szCs w:val="24"/>
          <w:lang w:val="en-GB"/>
        </w:rPr>
        <w:t>.</w:t>
      </w:r>
    </w:p>
    <w:p w:rsidR="00C07219" w:rsidRDefault="00C07219" w:rsidP="00170916">
      <w:pPr>
        <w:spacing w:after="0" w:line="360" w:lineRule="auto"/>
        <w:ind w:hanging="720"/>
        <w:jc w:val="both"/>
        <w:rPr>
          <w:rFonts w:ascii="Arial" w:hAnsi="Arial" w:cs="Arial"/>
          <w:sz w:val="24"/>
          <w:szCs w:val="24"/>
          <w:u w:val="single"/>
        </w:rPr>
      </w:pPr>
    </w:p>
    <w:p w:rsidR="0008194D" w:rsidRPr="00056551" w:rsidRDefault="00F54E2D" w:rsidP="008D20CB">
      <w:pPr>
        <w:spacing w:after="0" w:line="360" w:lineRule="auto"/>
        <w:jc w:val="both"/>
        <w:rPr>
          <w:rFonts w:ascii="Arial" w:hAnsi="Arial" w:cs="Arial"/>
          <w:sz w:val="24"/>
          <w:szCs w:val="24"/>
          <w:u w:val="single"/>
        </w:rPr>
      </w:pPr>
      <w:r>
        <w:rPr>
          <w:rFonts w:ascii="Arial" w:hAnsi="Arial" w:cs="Arial"/>
          <w:sz w:val="24"/>
          <w:szCs w:val="24"/>
          <w:u w:val="single"/>
        </w:rPr>
        <w:t>Issues to be resolved</w:t>
      </w:r>
    </w:p>
    <w:p w:rsidR="003200E9" w:rsidRPr="00F439C8" w:rsidRDefault="003200E9" w:rsidP="008D20CB">
      <w:pPr>
        <w:spacing w:after="0" w:line="360" w:lineRule="auto"/>
        <w:jc w:val="both"/>
        <w:rPr>
          <w:rFonts w:ascii="Arial" w:hAnsi="Arial" w:cs="Arial"/>
          <w:sz w:val="24"/>
          <w:szCs w:val="24"/>
        </w:rPr>
      </w:pPr>
    </w:p>
    <w:p w:rsidR="00417905" w:rsidRDefault="003200E9" w:rsidP="00202BA5">
      <w:pPr>
        <w:tabs>
          <w:tab w:val="left" w:pos="709"/>
        </w:tabs>
        <w:spacing w:after="0" w:line="360" w:lineRule="auto"/>
        <w:jc w:val="both"/>
        <w:rPr>
          <w:rFonts w:ascii="Arial" w:hAnsi="Arial" w:cs="Arial"/>
          <w:sz w:val="24"/>
          <w:szCs w:val="24"/>
        </w:rPr>
      </w:pPr>
      <w:r w:rsidRPr="00F439C8">
        <w:rPr>
          <w:rFonts w:ascii="Arial" w:hAnsi="Arial" w:cs="Arial"/>
          <w:sz w:val="24"/>
          <w:szCs w:val="24"/>
        </w:rPr>
        <w:t>[</w:t>
      </w:r>
      <w:r w:rsidR="00824A27" w:rsidRPr="00F439C8">
        <w:rPr>
          <w:rFonts w:ascii="Arial" w:hAnsi="Arial" w:cs="Arial"/>
          <w:sz w:val="24"/>
          <w:szCs w:val="24"/>
        </w:rPr>
        <w:t>1</w:t>
      </w:r>
      <w:r w:rsidR="00170916">
        <w:rPr>
          <w:rFonts w:ascii="Arial" w:hAnsi="Arial" w:cs="Arial"/>
          <w:sz w:val="24"/>
          <w:szCs w:val="24"/>
        </w:rPr>
        <w:t>7</w:t>
      </w:r>
      <w:r w:rsidRPr="00F439C8">
        <w:rPr>
          <w:rFonts w:ascii="Arial" w:hAnsi="Arial" w:cs="Arial"/>
          <w:sz w:val="24"/>
          <w:szCs w:val="24"/>
        </w:rPr>
        <w:t>]</w:t>
      </w:r>
      <w:r w:rsidRPr="00F439C8">
        <w:rPr>
          <w:rFonts w:ascii="Arial" w:hAnsi="Arial" w:cs="Arial"/>
          <w:sz w:val="24"/>
          <w:szCs w:val="24"/>
        </w:rPr>
        <w:tab/>
      </w:r>
      <w:r w:rsidR="00824A27" w:rsidRPr="00F439C8">
        <w:rPr>
          <w:rFonts w:ascii="Arial" w:hAnsi="Arial" w:cs="Arial"/>
          <w:sz w:val="24"/>
          <w:szCs w:val="24"/>
        </w:rPr>
        <w:t>In view of the facts that are not in dispute between the parties</w:t>
      </w:r>
      <w:r w:rsidR="005A65D1">
        <w:rPr>
          <w:rFonts w:ascii="Arial" w:hAnsi="Arial" w:cs="Arial"/>
          <w:sz w:val="24"/>
          <w:szCs w:val="24"/>
        </w:rPr>
        <w:t>,</w:t>
      </w:r>
      <w:r w:rsidR="00824A27" w:rsidRPr="00F439C8">
        <w:rPr>
          <w:rFonts w:ascii="Arial" w:hAnsi="Arial" w:cs="Arial"/>
          <w:sz w:val="24"/>
          <w:szCs w:val="24"/>
        </w:rPr>
        <w:t xml:space="preserve"> I make the following findings</w:t>
      </w:r>
      <w:r w:rsidR="003A483C" w:rsidRPr="00F439C8">
        <w:rPr>
          <w:rFonts w:ascii="Arial" w:hAnsi="Arial" w:cs="Arial"/>
          <w:sz w:val="24"/>
          <w:szCs w:val="24"/>
        </w:rPr>
        <w:t xml:space="preserve">. </w:t>
      </w:r>
    </w:p>
    <w:p w:rsidR="00417905" w:rsidRDefault="00417905" w:rsidP="00417905">
      <w:pPr>
        <w:tabs>
          <w:tab w:val="left" w:pos="709"/>
        </w:tabs>
        <w:spacing w:after="0" w:line="360" w:lineRule="auto"/>
        <w:jc w:val="both"/>
        <w:rPr>
          <w:rFonts w:ascii="Arial" w:hAnsi="Arial" w:cs="Arial"/>
          <w:sz w:val="24"/>
          <w:szCs w:val="24"/>
        </w:rPr>
      </w:pPr>
    </w:p>
    <w:p w:rsidR="00F13ADF" w:rsidRDefault="003A483C" w:rsidP="00202BA5">
      <w:pPr>
        <w:pStyle w:val="ListParagraph"/>
        <w:numPr>
          <w:ilvl w:val="0"/>
          <w:numId w:val="24"/>
        </w:numPr>
        <w:tabs>
          <w:tab w:val="left" w:pos="1276"/>
        </w:tabs>
        <w:spacing w:after="0" w:line="360" w:lineRule="auto"/>
        <w:ind w:left="1276" w:hanging="567"/>
        <w:jc w:val="both"/>
        <w:rPr>
          <w:rFonts w:ascii="Arial" w:hAnsi="Arial" w:cs="Arial"/>
          <w:sz w:val="24"/>
          <w:szCs w:val="24"/>
        </w:rPr>
      </w:pPr>
      <w:r w:rsidRPr="00417905">
        <w:rPr>
          <w:rFonts w:ascii="Arial" w:hAnsi="Arial" w:cs="Arial"/>
          <w:sz w:val="24"/>
          <w:szCs w:val="24"/>
        </w:rPr>
        <w:t xml:space="preserve">Masshire and </w:t>
      </w:r>
      <w:r w:rsidRPr="00417905">
        <w:rPr>
          <w:rFonts w:ascii="Arial" w:hAnsi="Arial" w:cs="Arial"/>
          <w:spacing w:val="-3"/>
          <w:sz w:val="24"/>
          <w:szCs w:val="24"/>
          <w:lang w:val="en-GB"/>
        </w:rPr>
        <w:t xml:space="preserve">China State Corporation </w:t>
      </w:r>
      <w:r w:rsidRPr="00417905">
        <w:rPr>
          <w:rFonts w:ascii="Arial" w:hAnsi="Arial" w:cs="Arial"/>
          <w:sz w:val="24"/>
          <w:szCs w:val="24"/>
        </w:rPr>
        <w:t>concluded an agreement in terms of which China State Corporation leased a caterpillar from Masshire on the following terms:</w:t>
      </w:r>
    </w:p>
    <w:p w:rsidR="00F13ADF" w:rsidRPr="00F13ADF" w:rsidRDefault="0008242B" w:rsidP="00202BA5">
      <w:pPr>
        <w:pStyle w:val="ListParagraph"/>
        <w:numPr>
          <w:ilvl w:val="1"/>
          <w:numId w:val="24"/>
        </w:numPr>
        <w:tabs>
          <w:tab w:val="left" w:pos="709"/>
        </w:tabs>
        <w:spacing w:after="0" w:line="360" w:lineRule="auto"/>
        <w:ind w:left="1985" w:hanging="709"/>
        <w:jc w:val="both"/>
        <w:rPr>
          <w:rFonts w:ascii="Arial" w:hAnsi="Arial" w:cs="Arial"/>
          <w:sz w:val="24"/>
          <w:szCs w:val="24"/>
        </w:rPr>
      </w:pPr>
      <w:r w:rsidRPr="00F13ADF">
        <w:rPr>
          <w:rFonts w:ascii="Arial" w:hAnsi="Arial" w:cs="Arial"/>
          <w:sz w:val="24"/>
          <w:szCs w:val="24"/>
          <w:lang w:val="en-GB"/>
        </w:rPr>
        <w:t xml:space="preserve">The caterpillar was leased to China State Corporation together with an operator, a certain Mr Wilhelm </w:t>
      </w:r>
      <w:r w:rsidR="008210CE" w:rsidRPr="00F13ADF">
        <w:rPr>
          <w:rFonts w:ascii="Arial" w:hAnsi="Arial" w:cs="Arial"/>
          <w:sz w:val="24"/>
          <w:szCs w:val="24"/>
          <w:lang w:val="en-GB"/>
        </w:rPr>
        <w:t>Sheepo</w:t>
      </w:r>
      <w:r w:rsidRPr="00F13ADF">
        <w:rPr>
          <w:rFonts w:ascii="Arial" w:hAnsi="Arial" w:cs="Arial"/>
          <w:sz w:val="24"/>
          <w:szCs w:val="24"/>
          <w:lang w:val="en-GB"/>
        </w:rPr>
        <w:t>, who was an employee of Masshire</w:t>
      </w:r>
      <w:r w:rsidR="00170916" w:rsidRPr="00F13ADF">
        <w:rPr>
          <w:rFonts w:ascii="Arial" w:hAnsi="Arial" w:cs="Arial"/>
          <w:sz w:val="24"/>
          <w:szCs w:val="24"/>
          <w:lang w:val="en-GB"/>
        </w:rPr>
        <w:t>.</w:t>
      </w:r>
    </w:p>
    <w:p w:rsidR="00F13ADF" w:rsidRPr="00F13ADF" w:rsidRDefault="00F13ADF" w:rsidP="00202BA5">
      <w:pPr>
        <w:pStyle w:val="ListParagraph"/>
        <w:tabs>
          <w:tab w:val="left" w:pos="709"/>
        </w:tabs>
        <w:spacing w:after="0" w:line="360" w:lineRule="auto"/>
        <w:ind w:left="1985" w:hanging="709"/>
        <w:jc w:val="both"/>
        <w:rPr>
          <w:rFonts w:ascii="Arial" w:hAnsi="Arial" w:cs="Arial"/>
          <w:sz w:val="24"/>
          <w:szCs w:val="24"/>
        </w:rPr>
      </w:pPr>
    </w:p>
    <w:p w:rsidR="00F13ADF" w:rsidRPr="00F13ADF" w:rsidRDefault="0008242B" w:rsidP="00202BA5">
      <w:pPr>
        <w:pStyle w:val="ListParagraph"/>
        <w:numPr>
          <w:ilvl w:val="1"/>
          <w:numId w:val="24"/>
        </w:numPr>
        <w:tabs>
          <w:tab w:val="left" w:pos="709"/>
        </w:tabs>
        <w:spacing w:after="0" w:line="360" w:lineRule="auto"/>
        <w:ind w:left="1985" w:hanging="709"/>
        <w:jc w:val="both"/>
        <w:rPr>
          <w:rStyle w:val="FootnoteReference"/>
          <w:rFonts w:ascii="Arial" w:hAnsi="Arial" w:cs="Arial"/>
          <w:sz w:val="24"/>
          <w:szCs w:val="24"/>
          <w:vertAlign w:val="baseline"/>
        </w:rPr>
      </w:pPr>
      <w:r w:rsidRPr="00F13ADF">
        <w:rPr>
          <w:rFonts w:ascii="Arial" w:hAnsi="Arial" w:cs="Arial"/>
          <w:sz w:val="24"/>
          <w:szCs w:val="24"/>
          <w:lang w:val="en-GB"/>
        </w:rPr>
        <w:t>It was a condition of the lease agreement that the caterpillar was at all times to be operate</w:t>
      </w:r>
      <w:r w:rsidR="00E27C17" w:rsidRPr="00F13ADF">
        <w:rPr>
          <w:rFonts w:ascii="Arial" w:hAnsi="Arial" w:cs="Arial"/>
          <w:sz w:val="24"/>
          <w:szCs w:val="24"/>
          <w:lang w:val="en-GB"/>
        </w:rPr>
        <w:t>d</w:t>
      </w:r>
      <w:r w:rsidRPr="00F13ADF">
        <w:rPr>
          <w:rFonts w:ascii="Arial" w:hAnsi="Arial" w:cs="Arial"/>
          <w:sz w:val="24"/>
          <w:szCs w:val="24"/>
          <w:lang w:val="en-GB"/>
        </w:rPr>
        <w:t xml:space="preserve"> by </w:t>
      </w:r>
      <w:r w:rsidR="00F13ADF">
        <w:rPr>
          <w:rFonts w:ascii="Arial" w:hAnsi="Arial" w:cs="Arial"/>
          <w:sz w:val="24"/>
          <w:szCs w:val="24"/>
          <w:lang w:val="en-GB"/>
        </w:rPr>
        <w:t>Mr</w:t>
      </w:r>
      <w:r w:rsidRPr="00F13ADF">
        <w:rPr>
          <w:rFonts w:ascii="Arial" w:hAnsi="Arial" w:cs="Arial"/>
          <w:sz w:val="24"/>
          <w:szCs w:val="24"/>
          <w:lang w:val="en-GB"/>
        </w:rPr>
        <w:t xml:space="preserve"> </w:t>
      </w:r>
      <w:r w:rsidR="008210CE" w:rsidRPr="00F13ADF">
        <w:rPr>
          <w:rFonts w:ascii="Arial" w:hAnsi="Arial" w:cs="Arial"/>
          <w:sz w:val="24"/>
          <w:szCs w:val="24"/>
          <w:lang w:val="en-GB"/>
        </w:rPr>
        <w:t>Sheepo</w:t>
      </w:r>
      <w:r w:rsidRPr="00F13ADF">
        <w:rPr>
          <w:rFonts w:ascii="Arial" w:hAnsi="Arial" w:cs="Arial"/>
          <w:sz w:val="24"/>
          <w:szCs w:val="24"/>
          <w:lang w:val="en-GB"/>
        </w:rPr>
        <w:t>.</w:t>
      </w:r>
      <w:r w:rsidRPr="00F13ADF">
        <w:rPr>
          <w:rStyle w:val="FootnoteReference"/>
          <w:rFonts w:ascii="Arial" w:hAnsi="Arial" w:cs="Arial"/>
          <w:sz w:val="24"/>
          <w:szCs w:val="24"/>
        </w:rPr>
        <w:t xml:space="preserve"> </w:t>
      </w:r>
    </w:p>
    <w:p w:rsidR="00F13ADF" w:rsidRPr="00F13ADF" w:rsidRDefault="00F13ADF" w:rsidP="00202BA5">
      <w:pPr>
        <w:pStyle w:val="ListParagraph"/>
        <w:tabs>
          <w:tab w:val="left" w:pos="709"/>
        </w:tabs>
        <w:spacing w:after="0" w:line="360" w:lineRule="auto"/>
        <w:ind w:left="1985" w:hanging="709"/>
        <w:jc w:val="both"/>
        <w:rPr>
          <w:rStyle w:val="FootnoteReference"/>
          <w:rFonts w:ascii="Arial" w:hAnsi="Arial" w:cs="Arial"/>
          <w:sz w:val="24"/>
          <w:szCs w:val="24"/>
          <w:vertAlign w:val="baseline"/>
        </w:rPr>
      </w:pPr>
    </w:p>
    <w:p w:rsidR="00BF3633" w:rsidRPr="00F13ADF" w:rsidRDefault="00A97617" w:rsidP="00202BA5">
      <w:pPr>
        <w:pStyle w:val="ListParagraph"/>
        <w:numPr>
          <w:ilvl w:val="1"/>
          <w:numId w:val="24"/>
        </w:numPr>
        <w:tabs>
          <w:tab w:val="left" w:pos="709"/>
        </w:tabs>
        <w:spacing w:after="0" w:line="360" w:lineRule="auto"/>
        <w:ind w:left="1985" w:hanging="709"/>
        <w:jc w:val="both"/>
        <w:rPr>
          <w:rFonts w:ascii="Arial" w:hAnsi="Arial" w:cs="Arial"/>
          <w:sz w:val="24"/>
          <w:szCs w:val="24"/>
        </w:rPr>
      </w:pPr>
      <w:r w:rsidRPr="00F13ADF">
        <w:rPr>
          <w:rFonts w:ascii="Arial" w:hAnsi="Arial" w:cs="Arial"/>
          <w:sz w:val="24"/>
          <w:szCs w:val="24"/>
        </w:rPr>
        <w:t>T</w:t>
      </w:r>
      <w:r w:rsidR="0008242B" w:rsidRPr="00F13ADF">
        <w:rPr>
          <w:rFonts w:ascii="Arial" w:hAnsi="Arial" w:cs="Arial"/>
          <w:sz w:val="24"/>
          <w:szCs w:val="24"/>
        </w:rPr>
        <w:t>he plaintiff’s insurance cover on the sa</w:t>
      </w:r>
      <w:r w:rsidR="00E27C17" w:rsidRPr="00F13ADF">
        <w:rPr>
          <w:rFonts w:ascii="Arial" w:hAnsi="Arial" w:cs="Arial"/>
          <w:sz w:val="24"/>
          <w:szCs w:val="24"/>
        </w:rPr>
        <w:t>id caterpillar would only cover</w:t>
      </w:r>
      <w:r w:rsidR="0008242B" w:rsidRPr="00F13ADF">
        <w:rPr>
          <w:rFonts w:ascii="Arial" w:hAnsi="Arial" w:cs="Arial"/>
          <w:sz w:val="24"/>
          <w:szCs w:val="24"/>
        </w:rPr>
        <w:t xml:space="preserve"> damages occasioned to the caterpillar if it was operated</w:t>
      </w:r>
      <w:r w:rsidR="00F439C8" w:rsidRPr="00F13ADF">
        <w:rPr>
          <w:rFonts w:ascii="Arial" w:hAnsi="Arial" w:cs="Arial"/>
          <w:sz w:val="24"/>
          <w:szCs w:val="24"/>
        </w:rPr>
        <w:t xml:space="preserve"> or driven </w:t>
      </w:r>
      <w:r w:rsidR="0008242B" w:rsidRPr="00F13ADF">
        <w:rPr>
          <w:rFonts w:ascii="Arial" w:hAnsi="Arial" w:cs="Arial"/>
          <w:sz w:val="24"/>
          <w:szCs w:val="24"/>
        </w:rPr>
        <w:t xml:space="preserve">by Mr </w:t>
      </w:r>
      <w:r w:rsidR="008210CE" w:rsidRPr="00F13ADF">
        <w:rPr>
          <w:rFonts w:ascii="Arial" w:hAnsi="Arial" w:cs="Arial"/>
          <w:sz w:val="24"/>
          <w:szCs w:val="24"/>
        </w:rPr>
        <w:t>Sheepo</w:t>
      </w:r>
      <w:r w:rsidR="0008242B" w:rsidRPr="00F13ADF">
        <w:rPr>
          <w:rFonts w:ascii="Arial" w:hAnsi="Arial" w:cs="Arial"/>
          <w:sz w:val="24"/>
          <w:szCs w:val="24"/>
        </w:rPr>
        <w:t xml:space="preserve">. If the caterpillar were to be damaged while not driven or operated by Mr </w:t>
      </w:r>
      <w:r w:rsidR="008210CE" w:rsidRPr="00F13ADF">
        <w:rPr>
          <w:rFonts w:ascii="Arial" w:hAnsi="Arial" w:cs="Arial"/>
          <w:sz w:val="24"/>
          <w:szCs w:val="24"/>
        </w:rPr>
        <w:t>Sheepo</w:t>
      </w:r>
      <w:r w:rsidR="0008242B" w:rsidRPr="00F13ADF">
        <w:rPr>
          <w:rFonts w:ascii="Arial" w:hAnsi="Arial" w:cs="Arial"/>
          <w:sz w:val="24"/>
          <w:szCs w:val="24"/>
          <w:lang w:val="en-GB"/>
        </w:rPr>
        <w:t xml:space="preserve"> then</w:t>
      </w:r>
      <w:r w:rsidR="00F439C8" w:rsidRPr="00F13ADF">
        <w:rPr>
          <w:rFonts w:ascii="Arial" w:hAnsi="Arial" w:cs="Arial"/>
          <w:sz w:val="24"/>
          <w:szCs w:val="24"/>
          <w:lang w:val="en-GB"/>
        </w:rPr>
        <w:t xml:space="preserve"> and in that event the</w:t>
      </w:r>
      <w:r w:rsidR="0008242B" w:rsidRPr="00F13ADF">
        <w:rPr>
          <w:rFonts w:ascii="Arial" w:hAnsi="Arial" w:cs="Arial"/>
          <w:sz w:val="24"/>
          <w:szCs w:val="24"/>
          <w:lang w:val="en-GB"/>
        </w:rPr>
        <w:t xml:space="preserve"> client (</w:t>
      </w:r>
      <w:r w:rsidR="00F439C8" w:rsidRPr="00F13ADF">
        <w:rPr>
          <w:rFonts w:ascii="Arial" w:hAnsi="Arial" w:cs="Arial"/>
          <w:sz w:val="24"/>
          <w:szCs w:val="24"/>
          <w:lang w:val="en-GB"/>
        </w:rPr>
        <w:t>China State Corporation</w:t>
      </w:r>
      <w:r w:rsidR="0008242B" w:rsidRPr="00F13ADF">
        <w:rPr>
          <w:rFonts w:ascii="Arial" w:hAnsi="Arial" w:cs="Arial"/>
          <w:sz w:val="24"/>
          <w:szCs w:val="24"/>
          <w:lang w:val="en-GB"/>
        </w:rPr>
        <w:t>) would be liable for t</w:t>
      </w:r>
      <w:r w:rsidR="00300CF7" w:rsidRPr="00F13ADF">
        <w:rPr>
          <w:rFonts w:ascii="Arial" w:hAnsi="Arial" w:cs="Arial"/>
          <w:sz w:val="24"/>
          <w:szCs w:val="24"/>
          <w:lang w:val="en-GB"/>
        </w:rPr>
        <w:t xml:space="preserve">hose damages and no claim by </w:t>
      </w:r>
      <w:r w:rsidR="00F439C8" w:rsidRPr="00F13ADF">
        <w:rPr>
          <w:rFonts w:ascii="Arial" w:hAnsi="Arial" w:cs="Arial"/>
          <w:sz w:val="24"/>
          <w:szCs w:val="24"/>
          <w:lang w:val="en-GB"/>
        </w:rPr>
        <w:t>Masshire</w:t>
      </w:r>
      <w:r w:rsidR="0008242B" w:rsidRPr="00F13ADF">
        <w:rPr>
          <w:rFonts w:ascii="Arial" w:hAnsi="Arial" w:cs="Arial"/>
          <w:sz w:val="24"/>
          <w:szCs w:val="24"/>
          <w:lang w:val="en-GB"/>
        </w:rPr>
        <w:t xml:space="preserve"> would be made against the </w:t>
      </w:r>
      <w:r w:rsidR="00F439C8" w:rsidRPr="00F13ADF">
        <w:rPr>
          <w:rFonts w:ascii="Arial" w:hAnsi="Arial" w:cs="Arial"/>
          <w:sz w:val="24"/>
          <w:szCs w:val="24"/>
          <w:lang w:val="en-GB"/>
        </w:rPr>
        <w:t>insurer of the caterpillar.</w:t>
      </w:r>
    </w:p>
    <w:p w:rsidR="00F439C8" w:rsidRPr="00F439C8" w:rsidRDefault="00F439C8" w:rsidP="008D20CB">
      <w:pPr>
        <w:pStyle w:val="ListParagraph"/>
        <w:spacing w:after="0" w:line="360" w:lineRule="auto"/>
        <w:rPr>
          <w:rFonts w:ascii="Arial" w:hAnsi="Arial" w:cs="Arial"/>
          <w:sz w:val="24"/>
          <w:szCs w:val="24"/>
        </w:rPr>
      </w:pPr>
    </w:p>
    <w:p w:rsidR="00F439C8" w:rsidRDefault="00F439C8" w:rsidP="00202BA5">
      <w:pPr>
        <w:pStyle w:val="ListParagraph"/>
        <w:numPr>
          <w:ilvl w:val="0"/>
          <w:numId w:val="24"/>
        </w:numPr>
        <w:spacing w:after="0" w:line="360" w:lineRule="auto"/>
        <w:ind w:left="1276" w:hanging="567"/>
        <w:jc w:val="both"/>
        <w:rPr>
          <w:rFonts w:ascii="Arial" w:hAnsi="Arial" w:cs="Arial"/>
          <w:sz w:val="24"/>
          <w:szCs w:val="24"/>
        </w:rPr>
      </w:pPr>
      <w:r w:rsidRPr="00441098">
        <w:rPr>
          <w:rFonts w:ascii="Arial" w:hAnsi="Arial" w:cs="Arial"/>
          <w:sz w:val="24"/>
          <w:szCs w:val="24"/>
        </w:rPr>
        <w:t>That, on the 12</w:t>
      </w:r>
      <w:r w:rsidRPr="00441098">
        <w:rPr>
          <w:rFonts w:ascii="Arial" w:hAnsi="Arial" w:cs="Arial"/>
          <w:sz w:val="24"/>
          <w:szCs w:val="24"/>
          <w:vertAlign w:val="superscript"/>
        </w:rPr>
        <w:t>th</w:t>
      </w:r>
      <w:r w:rsidRPr="00441098">
        <w:rPr>
          <w:rFonts w:ascii="Arial" w:hAnsi="Arial" w:cs="Arial"/>
          <w:sz w:val="24"/>
          <w:szCs w:val="24"/>
        </w:rPr>
        <w:t xml:space="preserve"> o</w:t>
      </w:r>
      <w:r w:rsidR="00032319">
        <w:rPr>
          <w:rFonts w:ascii="Arial" w:hAnsi="Arial" w:cs="Arial"/>
          <w:sz w:val="24"/>
          <w:szCs w:val="24"/>
        </w:rPr>
        <w:t>f July 2015 at approximately 12h</w:t>
      </w:r>
      <w:r w:rsidRPr="00441098">
        <w:rPr>
          <w:rFonts w:ascii="Arial" w:hAnsi="Arial" w:cs="Arial"/>
          <w:sz w:val="24"/>
          <w:szCs w:val="24"/>
        </w:rPr>
        <w:t xml:space="preserve">30, when the caterpillar was submerged in water, the caterpillar was not being driven or operated by Mr </w:t>
      </w:r>
      <w:r w:rsidR="008210CE" w:rsidRPr="00441098">
        <w:rPr>
          <w:rFonts w:ascii="Arial" w:hAnsi="Arial" w:cs="Arial"/>
          <w:sz w:val="24"/>
          <w:szCs w:val="24"/>
        </w:rPr>
        <w:t>Sheepo</w:t>
      </w:r>
      <w:r w:rsidRPr="00441098">
        <w:rPr>
          <w:rFonts w:ascii="Arial" w:hAnsi="Arial" w:cs="Arial"/>
          <w:sz w:val="24"/>
          <w:szCs w:val="24"/>
        </w:rPr>
        <w:t>.</w:t>
      </w:r>
    </w:p>
    <w:p w:rsidR="00441098" w:rsidRPr="00441098" w:rsidRDefault="00441098" w:rsidP="00441098">
      <w:pPr>
        <w:pStyle w:val="ListParagraph"/>
        <w:spacing w:after="0" w:line="360" w:lineRule="auto"/>
        <w:ind w:left="1440"/>
        <w:jc w:val="both"/>
        <w:rPr>
          <w:rFonts w:ascii="Arial" w:hAnsi="Arial" w:cs="Arial"/>
          <w:sz w:val="24"/>
          <w:szCs w:val="24"/>
        </w:rPr>
      </w:pPr>
    </w:p>
    <w:p w:rsidR="00F439C8" w:rsidRDefault="00335C56" w:rsidP="008D20CB">
      <w:pPr>
        <w:spacing w:after="0" w:line="360" w:lineRule="auto"/>
        <w:jc w:val="both"/>
        <w:rPr>
          <w:rFonts w:ascii="Arial" w:hAnsi="Arial" w:cs="Arial"/>
          <w:sz w:val="24"/>
          <w:szCs w:val="24"/>
        </w:rPr>
      </w:pPr>
      <w:r>
        <w:rPr>
          <w:rFonts w:ascii="Arial" w:hAnsi="Arial" w:cs="Arial"/>
          <w:sz w:val="24"/>
          <w:szCs w:val="24"/>
        </w:rPr>
        <w:t>[1</w:t>
      </w:r>
      <w:r w:rsidR="00284090">
        <w:rPr>
          <w:rFonts w:ascii="Arial" w:hAnsi="Arial" w:cs="Arial"/>
          <w:sz w:val="24"/>
          <w:szCs w:val="24"/>
        </w:rPr>
        <w:t>8</w:t>
      </w:r>
      <w:r>
        <w:rPr>
          <w:rFonts w:ascii="Arial" w:hAnsi="Arial" w:cs="Arial"/>
          <w:sz w:val="24"/>
          <w:szCs w:val="24"/>
        </w:rPr>
        <w:t>]</w:t>
      </w:r>
      <w:r>
        <w:rPr>
          <w:rFonts w:ascii="Arial" w:hAnsi="Arial" w:cs="Arial"/>
          <w:sz w:val="24"/>
          <w:szCs w:val="24"/>
        </w:rPr>
        <w:tab/>
        <w:t xml:space="preserve">In light of the pleadings and the </w:t>
      </w:r>
      <w:r w:rsidR="005449D9">
        <w:rPr>
          <w:rFonts w:ascii="Arial" w:hAnsi="Arial" w:cs="Arial"/>
          <w:sz w:val="24"/>
          <w:szCs w:val="24"/>
        </w:rPr>
        <w:t>facts that are not in dispute between the parties</w:t>
      </w:r>
      <w:r>
        <w:rPr>
          <w:rFonts w:ascii="Arial" w:hAnsi="Arial" w:cs="Arial"/>
          <w:sz w:val="24"/>
          <w:szCs w:val="24"/>
        </w:rPr>
        <w:t>, I am of the view that the question that i</w:t>
      </w:r>
      <w:r w:rsidR="00335C83">
        <w:rPr>
          <w:rFonts w:ascii="Arial" w:hAnsi="Arial" w:cs="Arial"/>
          <w:sz w:val="24"/>
          <w:szCs w:val="24"/>
        </w:rPr>
        <w:t>s up for determination by this c</w:t>
      </w:r>
      <w:r>
        <w:rPr>
          <w:rFonts w:ascii="Arial" w:hAnsi="Arial" w:cs="Arial"/>
          <w:sz w:val="24"/>
          <w:szCs w:val="24"/>
        </w:rPr>
        <w:t xml:space="preserve">ourt is whether Mr </w:t>
      </w:r>
      <w:r w:rsidR="008210CE">
        <w:rPr>
          <w:rFonts w:ascii="Arial" w:hAnsi="Arial" w:cs="Arial"/>
          <w:sz w:val="24"/>
          <w:szCs w:val="24"/>
        </w:rPr>
        <w:t>Sheepo</w:t>
      </w:r>
      <w:r>
        <w:rPr>
          <w:rFonts w:ascii="Arial" w:hAnsi="Arial" w:cs="Arial"/>
          <w:sz w:val="24"/>
          <w:szCs w:val="24"/>
        </w:rPr>
        <w:t xml:space="preserve"> or Mr Shimbundu w</w:t>
      </w:r>
      <w:r w:rsidR="005449D9">
        <w:rPr>
          <w:rFonts w:ascii="Arial" w:hAnsi="Arial" w:cs="Arial"/>
          <w:sz w:val="24"/>
          <w:szCs w:val="24"/>
        </w:rPr>
        <w:t>as</w:t>
      </w:r>
      <w:r>
        <w:rPr>
          <w:rFonts w:ascii="Arial" w:hAnsi="Arial" w:cs="Arial"/>
          <w:sz w:val="24"/>
          <w:szCs w:val="24"/>
        </w:rPr>
        <w:t xml:space="preserve"> negligent</w:t>
      </w:r>
      <w:r w:rsidR="00335C83">
        <w:rPr>
          <w:rFonts w:ascii="Arial" w:hAnsi="Arial" w:cs="Arial"/>
          <w:sz w:val="24"/>
          <w:szCs w:val="24"/>
        </w:rPr>
        <w:t xml:space="preserve"> by</w:t>
      </w:r>
      <w:r>
        <w:rPr>
          <w:rFonts w:ascii="Arial" w:hAnsi="Arial" w:cs="Arial"/>
          <w:sz w:val="24"/>
          <w:szCs w:val="24"/>
        </w:rPr>
        <w:t xml:space="preserve"> allowing Mr </w:t>
      </w:r>
      <w:r w:rsidRPr="0008194D">
        <w:rPr>
          <w:rFonts w:ascii="Arial" w:hAnsi="Arial" w:cs="Arial"/>
          <w:sz w:val="24"/>
          <w:szCs w:val="24"/>
        </w:rPr>
        <w:t>Ndeunyema</w:t>
      </w:r>
      <w:r>
        <w:rPr>
          <w:rFonts w:ascii="Arial" w:hAnsi="Arial" w:cs="Arial"/>
          <w:sz w:val="24"/>
          <w:szCs w:val="24"/>
        </w:rPr>
        <w:t xml:space="preserve"> to operate </w:t>
      </w:r>
      <w:r w:rsidR="005449D9">
        <w:rPr>
          <w:rFonts w:ascii="Arial" w:hAnsi="Arial" w:cs="Arial"/>
          <w:sz w:val="24"/>
          <w:szCs w:val="24"/>
        </w:rPr>
        <w:t>or</w:t>
      </w:r>
      <w:r>
        <w:rPr>
          <w:rFonts w:ascii="Arial" w:hAnsi="Arial" w:cs="Arial"/>
          <w:sz w:val="24"/>
          <w:szCs w:val="24"/>
        </w:rPr>
        <w:t xml:space="preserve"> drive the cate</w:t>
      </w:r>
      <w:r w:rsidR="00335C83">
        <w:rPr>
          <w:rFonts w:ascii="Arial" w:hAnsi="Arial" w:cs="Arial"/>
          <w:sz w:val="24"/>
          <w:szCs w:val="24"/>
        </w:rPr>
        <w:t>rpillar. In order to answer this</w:t>
      </w:r>
      <w:r>
        <w:rPr>
          <w:rFonts w:ascii="Arial" w:hAnsi="Arial" w:cs="Arial"/>
          <w:sz w:val="24"/>
          <w:szCs w:val="24"/>
        </w:rPr>
        <w:t xml:space="preserve"> question</w:t>
      </w:r>
      <w:r w:rsidR="00335C83">
        <w:rPr>
          <w:rFonts w:ascii="Arial" w:hAnsi="Arial" w:cs="Arial"/>
          <w:sz w:val="24"/>
          <w:szCs w:val="24"/>
        </w:rPr>
        <w:t>,</w:t>
      </w:r>
      <w:r>
        <w:rPr>
          <w:rFonts w:ascii="Arial" w:hAnsi="Arial" w:cs="Arial"/>
          <w:sz w:val="24"/>
          <w:szCs w:val="24"/>
        </w:rPr>
        <w:t xml:space="preserve"> one has to consider the evidence presented by the parties and the applicable legal principles.</w:t>
      </w:r>
      <w:r w:rsidR="005449D9">
        <w:rPr>
          <w:rFonts w:ascii="Arial" w:hAnsi="Arial" w:cs="Arial"/>
          <w:sz w:val="24"/>
          <w:szCs w:val="24"/>
        </w:rPr>
        <w:t xml:space="preserve"> In considering the evidence</w:t>
      </w:r>
      <w:r w:rsidR="00626B4D">
        <w:rPr>
          <w:rFonts w:ascii="Arial" w:hAnsi="Arial" w:cs="Arial"/>
          <w:sz w:val="24"/>
          <w:szCs w:val="24"/>
        </w:rPr>
        <w:t>,</w:t>
      </w:r>
      <w:r w:rsidR="005449D9">
        <w:rPr>
          <w:rFonts w:ascii="Arial" w:hAnsi="Arial" w:cs="Arial"/>
          <w:sz w:val="24"/>
          <w:szCs w:val="24"/>
        </w:rPr>
        <w:t xml:space="preserve"> I will simply summarize the evidence which in my view is relevant to the resolution of the dispute between the parties.</w:t>
      </w:r>
    </w:p>
    <w:p w:rsidR="00335C56" w:rsidRPr="00F439C8" w:rsidRDefault="00335C56" w:rsidP="008D20CB">
      <w:pPr>
        <w:spacing w:after="0" w:line="360" w:lineRule="auto"/>
        <w:jc w:val="both"/>
        <w:rPr>
          <w:rFonts w:ascii="Arial" w:hAnsi="Arial" w:cs="Arial"/>
          <w:sz w:val="24"/>
          <w:szCs w:val="24"/>
        </w:rPr>
      </w:pPr>
    </w:p>
    <w:p w:rsidR="0084140F" w:rsidRDefault="0084140F" w:rsidP="008D20CB">
      <w:pPr>
        <w:spacing w:after="0" w:line="360" w:lineRule="auto"/>
        <w:jc w:val="both"/>
        <w:rPr>
          <w:rFonts w:ascii="Arial" w:hAnsi="Arial" w:cs="Arial"/>
          <w:sz w:val="24"/>
          <w:szCs w:val="24"/>
          <w:u w:val="single"/>
        </w:rPr>
      </w:pPr>
      <w:r w:rsidRPr="00035399">
        <w:rPr>
          <w:rFonts w:ascii="Arial" w:hAnsi="Arial" w:cs="Arial"/>
          <w:sz w:val="24"/>
          <w:szCs w:val="24"/>
          <w:u w:val="single"/>
        </w:rPr>
        <w:t>The evidence</w:t>
      </w:r>
    </w:p>
    <w:p w:rsidR="009E4D0A" w:rsidRDefault="009E4D0A" w:rsidP="008D20CB">
      <w:pPr>
        <w:spacing w:after="0" w:line="360" w:lineRule="auto"/>
        <w:jc w:val="both"/>
        <w:rPr>
          <w:rFonts w:ascii="Arial" w:hAnsi="Arial" w:cs="Arial"/>
          <w:sz w:val="24"/>
          <w:szCs w:val="24"/>
          <w:u w:val="single"/>
        </w:rPr>
      </w:pPr>
    </w:p>
    <w:p w:rsidR="00534EE0" w:rsidRPr="009E4D0A" w:rsidRDefault="009E4D0A" w:rsidP="008D20CB">
      <w:pPr>
        <w:spacing w:after="0" w:line="360" w:lineRule="auto"/>
        <w:jc w:val="both"/>
        <w:rPr>
          <w:rFonts w:ascii="Arial" w:hAnsi="Arial" w:cs="Arial"/>
          <w:i/>
          <w:sz w:val="24"/>
          <w:szCs w:val="24"/>
        </w:rPr>
      </w:pPr>
      <w:r w:rsidRPr="009E4D0A">
        <w:rPr>
          <w:rFonts w:ascii="Arial" w:hAnsi="Arial" w:cs="Arial"/>
          <w:i/>
          <w:sz w:val="24"/>
          <w:szCs w:val="24"/>
        </w:rPr>
        <w:t>Evidence tendered on behalf of the plaintiff</w:t>
      </w:r>
    </w:p>
    <w:p w:rsidR="009E4D0A" w:rsidRPr="00035399" w:rsidRDefault="009E4D0A" w:rsidP="008D20CB">
      <w:pPr>
        <w:spacing w:after="0" w:line="360" w:lineRule="auto"/>
        <w:jc w:val="both"/>
        <w:rPr>
          <w:rFonts w:ascii="Arial" w:hAnsi="Arial" w:cs="Arial"/>
          <w:sz w:val="24"/>
          <w:szCs w:val="24"/>
          <w:u w:val="single"/>
        </w:rPr>
      </w:pPr>
    </w:p>
    <w:p w:rsidR="00534EE0" w:rsidRDefault="00BF3633" w:rsidP="008D20CB">
      <w:pPr>
        <w:spacing w:after="0" w:line="360" w:lineRule="auto"/>
        <w:jc w:val="both"/>
        <w:rPr>
          <w:rFonts w:ascii="Arial" w:hAnsi="Arial" w:cs="Arial"/>
          <w:sz w:val="24"/>
          <w:szCs w:val="24"/>
        </w:rPr>
      </w:pPr>
      <w:r>
        <w:rPr>
          <w:rFonts w:ascii="Arial" w:hAnsi="Arial" w:cs="Arial"/>
          <w:sz w:val="24"/>
          <w:szCs w:val="24"/>
        </w:rPr>
        <w:t>[</w:t>
      </w:r>
      <w:r w:rsidR="005449D9">
        <w:rPr>
          <w:rFonts w:ascii="Arial" w:hAnsi="Arial" w:cs="Arial"/>
          <w:sz w:val="24"/>
          <w:szCs w:val="24"/>
        </w:rPr>
        <w:t>1</w:t>
      </w:r>
      <w:r w:rsidR="00284090">
        <w:rPr>
          <w:rFonts w:ascii="Arial" w:hAnsi="Arial" w:cs="Arial"/>
          <w:sz w:val="24"/>
          <w:szCs w:val="24"/>
        </w:rPr>
        <w:t>9</w:t>
      </w:r>
      <w:r w:rsidR="005449D9">
        <w:rPr>
          <w:rFonts w:ascii="Arial" w:hAnsi="Arial" w:cs="Arial"/>
          <w:sz w:val="24"/>
          <w:szCs w:val="24"/>
        </w:rPr>
        <w:t>]</w:t>
      </w:r>
      <w:r w:rsidR="0084140F" w:rsidRPr="003F5B47">
        <w:rPr>
          <w:rFonts w:ascii="Arial" w:hAnsi="Arial" w:cs="Arial"/>
          <w:sz w:val="24"/>
          <w:szCs w:val="24"/>
        </w:rPr>
        <w:tab/>
      </w:r>
      <w:r w:rsidR="005449D9">
        <w:rPr>
          <w:rFonts w:ascii="Arial" w:hAnsi="Arial" w:cs="Arial"/>
          <w:sz w:val="24"/>
          <w:szCs w:val="24"/>
        </w:rPr>
        <w:t>The plaintiff called six witnesses namely, Messrs Schumacher, van der Westhuizen, Ndeunyema, Sheepo</w:t>
      </w:r>
      <w:r w:rsidR="00534EE0">
        <w:rPr>
          <w:rFonts w:ascii="Arial" w:hAnsi="Arial" w:cs="Arial"/>
          <w:sz w:val="24"/>
          <w:szCs w:val="24"/>
        </w:rPr>
        <w:t xml:space="preserve">, Smith and Meyer (an expert witness) to testify </w:t>
      </w:r>
      <w:r w:rsidR="005449D9">
        <w:rPr>
          <w:rFonts w:ascii="Arial" w:hAnsi="Arial" w:cs="Arial"/>
          <w:sz w:val="24"/>
          <w:szCs w:val="24"/>
        </w:rPr>
        <w:t>in support of its claim</w:t>
      </w:r>
      <w:r w:rsidR="00534EE0">
        <w:rPr>
          <w:rFonts w:ascii="Arial" w:hAnsi="Arial" w:cs="Arial"/>
          <w:sz w:val="24"/>
          <w:szCs w:val="24"/>
        </w:rPr>
        <w:t>. The defendants called two witnesses namely</w:t>
      </w:r>
      <w:r w:rsidR="00835402">
        <w:rPr>
          <w:rFonts w:ascii="Arial" w:hAnsi="Arial" w:cs="Arial"/>
          <w:sz w:val="24"/>
          <w:szCs w:val="24"/>
        </w:rPr>
        <w:t>,</w:t>
      </w:r>
      <w:r w:rsidR="00534EE0">
        <w:rPr>
          <w:rFonts w:ascii="Arial" w:hAnsi="Arial" w:cs="Arial"/>
          <w:sz w:val="24"/>
          <w:szCs w:val="24"/>
        </w:rPr>
        <w:t xml:space="preserve"> Messrs Shimbundu, Kemothebeng and Shikongo (as an expert witness) to testify i</w:t>
      </w:r>
      <w:r w:rsidR="008D598A">
        <w:rPr>
          <w:rFonts w:ascii="Arial" w:hAnsi="Arial" w:cs="Arial"/>
          <w:sz w:val="24"/>
          <w:szCs w:val="24"/>
        </w:rPr>
        <w:t>n support of their opposition to</w:t>
      </w:r>
      <w:r w:rsidR="00534EE0">
        <w:rPr>
          <w:rFonts w:ascii="Arial" w:hAnsi="Arial" w:cs="Arial"/>
          <w:sz w:val="24"/>
          <w:szCs w:val="24"/>
        </w:rPr>
        <w:t xml:space="preserve"> the plaintiff’s claim.</w:t>
      </w:r>
    </w:p>
    <w:p w:rsidR="00534EE0" w:rsidRDefault="00534EE0" w:rsidP="008D20CB">
      <w:pPr>
        <w:spacing w:after="0" w:line="360" w:lineRule="auto"/>
        <w:jc w:val="both"/>
        <w:rPr>
          <w:rFonts w:ascii="Arial" w:hAnsi="Arial" w:cs="Arial"/>
          <w:sz w:val="24"/>
          <w:szCs w:val="24"/>
        </w:rPr>
      </w:pPr>
    </w:p>
    <w:p w:rsidR="00A91EBE" w:rsidRDefault="00534EE0" w:rsidP="008D20CB">
      <w:pPr>
        <w:spacing w:after="0" w:line="360" w:lineRule="auto"/>
        <w:jc w:val="both"/>
        <w:rPr>
          <w:rFonts w:ascii="Arial" w:hAnsi="Arial" w:cs="Arial"/>
          <w:sz w:val="24"/>
          <w:szCs w:val="24"/>
        </w:rPr>
      </w:pPr>
      <w:r>
        <w:rPr>
          <w:rFonts w:ascii="Arial" w:hAnsi="Arial" w:cs="Arial"/>
          <w:sz w:val="24"/>
          <w:szCs w:val="24"/>
        </w:rPr>
        <w:t>[</w:t>
      </w:r>
      <w:r w:rsidR="00284090">
        <w:rPr>
          <w:rFonts w:ascii="Arial" w:hAnsi="Arial" w:cs="Arial"/>
          <w:sz w:val="24"/>
          <w:szCs w:val="24"/>
        </w:rPr>
        <w:t>20</w:t>
      </w:r>
      <w:r>
        <w:rPr>
          <w:rFonts w:ascii="Arial" w:hAnsi="Arial" w:cs="Arial"/>
          <w:sz w:val="24"/>
          <w:szCs w:val="24"/>
        </w:rPr>
        <w:t>]</w:t>
      </w:r>
      <w:r>
        <w:rPr>
          <w:rFonts w:ascii="Arial" w:hAnsi="Arial" w:cs="Arial"/>
          <w:sz w:val="24"/>
          <w:szCs w:val="24"/>
        </w:rPr>
        <w:tab/>
      </w:r>
      <w:r w:rsidR="00B83323" w:rsidRPr="003F5B47">
        <w:rPr>
          <w:rFonts w:ascii="Arial" w:hAnsi="Arial" w:cs="Arial"/>
          <w:sz w:val="24"/>
          <w:szCs w:val="24"/>
        </w:rPr>
        <w:t xml:space="preserve">Mr Marc Schumacher </w:t>
      </w:r>
      <w:r>
        <w:rPr>
          <w:rFonts w:ascii="Arial" w:hAnsi="Arial" w:cs="Arial"/>
          <w:sz w:val="24"/>
          <w:szCs w:val="24"/>
        </w:rPr>
        <w:t>testi</w:t>
      </w:r>
      <w:r w:rsidR="00A91EBE">
        <w:rPr>
          <w:rFonts w:ascii="Arial" w:hAnsi="Arial" w:cs="Arial"/>
          <w:sz w:val="24"/>
          <w:szCs w:val="24"/>
        </w:rPr>
        <w:t>fied as regards his positions at</w:t>
      </w:r>
      <w:r>
        <w:rPr>
          <w:rFonts w:ascii="Arial" w:hAnsi="Arial" w:cs="Arial"/>
          <w:sz w:val="24"/>
          <w:szCs w:val="24"/>
        </w:rPr>
        <w:t xml:space="preserve"> Masshire a</w:t>
      </w:r>
      <w:r w:rsidR="00A91EBE">
        <w:rPr>
          <w:rFonts w:ascii="Arial" w:hAnsi="Arial" w:cs="Arial"/>
          <w:sz w:val="24"/>
          <w:szCs w:val="24"/>
        </w:rPr>
        <w:t>n</w:t>
      </w:r>
      <w:r>
        <w:rPr>
          <w:rFonts w:ascii="Arial" w:hAnsi="Arial" w:cs="Arial"/>
          <w:sz w:val="24"/>
          <w:szCs w:val="24"/>
        </w:rPr>
        <w:t xml:space="preserve">d </w:t>
      </w:r>
      <w:r w:rsidR="00A91EBE">
        <w:rPr>
          <w:rFonts w:ascii="Arial" w:hAnsi="Arial" w:cs="Arial"/>
          <w:sz w:val="24"/>
          <w:szCs w:val="24"/>
        </w:rPr>
        <w:t xml:space="preserve">stated </w:t>
      </w:r>
      <w:r>
        <w:rPr>
          <w:rFonts w:ascii="Arial" w:hAnsi="Arial" w:cs="Arial"/>
          <w:sz w:val="24"/>
          <w:szCs w:val="24"/>
        </w:rPr>
        <w:t>that he is the one who concluded the Facility Hire agreement with China State Corporation</w:t>
      </w:r>
      <w:r w:rsidR="00A91EBE">
        <w:rPr>
          <w:rFonts w:ascii="Arial" w:hAnsi="Arial" w:cs="Arial"/>
          <w:sz w:val="24"/>
          <w:szCs w:val="24"/>
        </w:rPr>
        <w:t>,</w:t>
      </w:r>
      <w:r>
        <w:rPr>
          <w:rFonts w:ascii="Arial" w:hAnsi="Arial" w:cs="Arial"/>
          <w:sz w:val="24"/>
          <w:szCs w:val="24"/>
        </w:rPr>
        <w:t xml:space="preserve"> wh</w:t>
      </w:r>
      <w:r w:rsidR="00284090">
        <w:rPr>
          <w:rFonts w:ascii="Arial" w:hAnsi="Arial" w:cs="Arial"/>
          <w:sz w:val="24"/>
          <w:szCs w:val="24"/>
        </w:rPr>
        <w:t>ich</w:t>
      </w:r>
      <w:r>
        <w:rPr>
          <w:rFonts w:ascii="Arial" w:hAnsi="Arial" w:cs="Arial"/>
          <w:sz w:val="24"/>
          <w:szCs w:val="24"/>
        </w:rPr>
        <w:t xml:space="preserve"> was represented by </w:t>
      </w:r>
      <w:r w:rsidR="00E07122" w:rsidRPr="0008194D">
        <w:rPr>
          <w:rFonts w:ascii="Arial" w:hAnsi="Arial" w:cs="Arial"/>
          <w:sz w:val="24"/>
          <w:szCs w:val="24"/>
        </w:rPr>
        <w:t>Mr Gong and Mr Zhang</w:t>
      </w:r>
      <w:r w:rsidR="00E07122">
        <w:rPr>
          <w:rFonts w:ascii="Arial" w:hAnsi="Arial" w:cs="Arial"/>
          <w:sz w:val="24"/>
          <w:szCs w:val="24"/>
        </w:rPr>
        <w:t xml:space="preserve">. He further testified that Masshire acquired the caterpillar </w:t>
      </w:r>
      <w:r w:rsidR="00F46284" w:rsidRPr="003F5B47">
        <w:rPr>
          <w:rFonts w:ascii="Arial" w:hAnsi="Arial" w:cs="Arial"/>
          <w:sz w:val="24"/>
          <w:szCs w:val="24"/>
        </w:rPr>
        <w:t>under</w:t>
      </w:r>
      <w:r w:rsidR="00F46284">
        <w:rPr>
          <w:rFonts w:ascii="Arial" w:hAnsi="Arial" w:cs="Arial"/>
          <w:sz w:val="24"/>
          <w:szCs w:val="24"/>
        </w:rPr>
        <w:t xml:space="preserve"> </w:t>
      </w:r>
      <w:r w:rsidR="00E07122">
        <w:rPr>
          <w:rFonts w:ascii="Arial" w:hAnsi="Arial" w:cs="Arial"/>
          <w:sz w:val="24"/>
          <w:szCs w:val="24"/>
        </w:rPr>
        <w:t>an instalment sale</w:t>
      </w:r>
      <w:r w:rsidR="003D7434" w:rsidRPr="003F5B47">
        <w:rPr>
          <w:rFonts w:ascii="Arial" w:hAnsi="Arial" w:cs="Arial"/>
          <w:sz w:val="24"/>
          <w:szCs w:val="24"/>
        </w:rPr>
        <w:t xml:space="preserve"> agreement with </w:t>
      </w:r>
      <w:r w:rsidR="00E07122">
        <w:rPr>
          <w:rFonts w:ascii="Arial" w:hAnsi="Arial" w:cs="Arial"/>
          <w:sz w:val="24"/>
          <w:szCs w:val="24"/>
        </w:rPr>
        <w:t>Wes</w:t>
      </w:r>
      <w:r w:rsidR="00F46284" w:rsidRPr="003F5B47">
        <w:rPr>
          <w:rFonts w:ascii="Arial" w:hAnsi="Arial" w:cs="Arial"/>
          <w:sz w:val="24"/>
          <w:szCs w:val="24"/>
        </w:rPr>
        <w:t>bank</w:t>
      </w:r>
      <w:r w:rsidR="00E07122">
        <w:rPr>
          <w:rStyle w:val="FootnoteReference"/>
          <w:rFonts w:ascii="Arial" w:hAnsi="Arial" w:cs="Arial"/>
          <w:sz w:val="24"/>
          <w:szCs w:val="24"/>
        </w:rPr>
        <w:footnoteReference w:id="2"/>
      </w:r>
      <w:r w:rsidR="00E07122">
        <w:rPr>
          <w:rFonts w:ascii="Arial" w:hAnsi="Arial" w:cs="Arial"/>
          <w:sz w:val="24"/>
          <w:szCs w:val="24"/>
        </w:rPr>
        <w:t>.</w:t>
      </w:r>
      <w:r w:rsidR="00F46284">
        <w:rPr>
          <w:rFonts w:ascii="Arial" w:hAnsi="Arial" w:cs="Arial"/>
          <w:sz w:val="24"/>
          <w:szCs w:val="24"/>
        </w:rPr>
        <w:t xml:space="preserve"> </w:t>
      </w:r>
      <w:r w:rsidR="00E07122">
        <w:rPr>
          <w:rFonts w:ascii="Arial" w:hAnsi="Arial" w:cs="Arial"/>
          <w:sz w:val="24"/>
          <w:szCs w:val="24"/>
        </w:rPr>
        <w:t xml:space="preserve"> </w:t>
      </w:r>
    </w:p>
    <w:p w:rsidR="00A91EBE" w:rsidRDefault="00A91EBE" w:rsidP="008D20CB">
      <w:pPr>
        <w:spacing w:after="0" w:line="360" w:lineRule="auto"/>
        <w:jc w:val="both"/>
        <w:rPr>
          <w:rFonts w:ascii="Arial" w:hAnsi="Arial" w:cs="Arial"/>
          <w:sz w:val="24"/>
          <w:szCs w:val="24"/>
        </w:rPr>
      </w:pPr>
    </w:p>
    <w:p w:rsidR="00A4644E" w:rsidRDefault="00A91EBE" w:rsidP="008D20CB">
      <w:pPr>
        <w:spacing w:after="0" w:line="360" w:lineRule="auto"/>
        <w:jc w:val="both"/>
        <w:rPr>
          <w:rFonts w:ascii="Arial" w:eastAsia="Times New Roman" w:hAnsi="Arial" w:cs="Arial"/>
          <w:color w:val="000000"/>
          <w:sz w:val="24"/>
          <w:szCs w:val="24"/>
          <w:lang w:val="en-ZA" w:eastAsia="en-ZA"/>
        </w:rPr>
      </w:pPr>
      <w:r>
        <w:rPr>
          <w:rFonts w:ascii="Arial" w:hAnsi="Arial" w:cs="Arial"/>
          <w:sz w:val="24"/>
          <w:szCs w:val="24"/>
        </w:rPr>
        <w:t>[</w:t>
      </w:r>
      <w:r w:rsidR="00922781">
        <w:rPr>
          <w:rFonts w:ascii="Arial" w:hAnsi="Arial" w:cs="Arial"/>
          <w:sz w:val="24"/>
          <w:szCs w:val="24"/>
        </w:rPr>
        <w:t>2</w:t>
      </w:r>
      <w:r w:rsidR="00284090">
        <w:rPr>
          <w:rFonts w:ascii="Arial" w:hAnsi="Arial" w:cs="Arial"/>
          <w:sz w:val="24"/>
          <w:szCs w:val="24"/>
        </w:rPr>
        <w:t>1</w:t>
      </w:r>
      <w:r>
        <w:rPr>
          <w:rFonts w:ascii="Arial" w:hAnsi="Arial" w:cs="Arial"/>
          <w:sz w:val="24"/>
          <w:szCs w:val="24"/>
        </w:rPr>
        <w:t>]</w:t>
      </w:r>
      <w:r>
        <w:rPr>
          <w:rFonts w:ascii="Arial" w:hAnsi="Arial" w:cs="Arial"/>
          <w:sz w:val="24"/>
          <w:szCs w:val="24"/>
        </w:rPr>
        <w:tab/>
      </w:r>
      <w:r w:rsidR="00E07122">
        <w:rPr>
          <w:rFonts w:ascii="Arial" w:hAnsi="Arial" w:cs="Arial"/>
          <w:sz w:val="24"/>
          <w:szCs w:val="24"/>
        </w:rPr>
        <w:t>The second witness</w:t>
      </w:r>
      <w:r>
        <w:rPr>
          <w:rFonts w:ascii="Arial" w:hAnsi="Arial" w:cs="Arial"/>
          <w:sz w:val="24"/>
          <w:szCs w:val="24"/>
        </w:rPr>
        <w:t>,</w:t>
      </w:r>
      <w:r w:rsidR="00E07122">
        <w:rPr>
          <w:rFonts w:ascii="Arial" w:hAnsi="Arial" w:cs="Arial"/>
          <w:sz w:val="24"/>
          <w:szCs w:val="24"/>
        </w:rPr>
        <w:t xml:space="preserve"> Mr </w:t>
      </w:r>
      <w:r w:rsidR="00E07122" w:rsidRPr="00E07122">
        <w:rPr>
          <w:rFonts w:ascii="Arial" w:hAnsi="Arial" w:cs="Arial"/>
          <w:sz w:val="24"/>
          <w:szCs w:val="24"/>
        </w:rPr>
        <w:t xml:space="preserve">van der </w:t>
      </w:r>
      <w:r w:rsidR="00E07122" w:rsidRPr="00E07122">
        <w:rPr>
          <w:rFonts w:ascii="Arial" w:eastAsia="Times New Roman" w:hAnsi="Arial" w:cs="Arial"/>
          <w:bCs/>
          <w:color w:val="000000"/>
          <w:sz w:val="24"/>
          <w:szCs w:val="24"/>
          <w:lang w:val="en-ZA" w:eastAsia="en-ZA"/>
        </w:rPr>
        <w:t>Westhuizen</w:t>
      </w:r>
      <w:r>
        <w:rPr>
          <w:rFonts w:ascii="Arial" w:eastAsia="Times New Roman" w:hAnsi="Arial" w:cs="Arial"/>
          <w:bCs/>
          <w:color w:val="000000"/>
          <w:sz w:val="24"/>
          <w:szCs w:val="24"/>
          <w:lang w:val="en-ZA" w:eastAsia="en-ZA"/>
        </w:rPr>
        <w:t>, testified</w:t>
      </w:r>
      <w:r w:rsidR="00E07122">
        <w:rPr>
          <w:rFonts w:ascii="Arial" w:eastAsia="Times New Roman" w:hAnsi="Arial" w:cs="Arial"/>
          <w:bCs/>
          <w:color w:val="000000"/>
          <w:sz w:val="24"/>
          <w:szCs w:val="24"/>
          <w:lang w:val="en-ZA" w:eastAsia="en-ZA"/>
        </w:rPr>
        <w:t xml:space="preserve"> that during July 2015 he was employed by </w:t>
      </w:r>
      <w:r w:rsidR="00E07122">
        <w:rPr>
          <w:rFonts w:ascii="Arial" w:eastAsia="Times New Roman" w:hAnsi="Arial" w:cs="Arial"/>
          <w:color w:val="000000"/>
          <w:sz w:val="24"/>
          <w:szCs w:val="24"/>
          <w:lang w:val="en-ZA" w:eastAsia="en-ZA"/>
        </w:rPr>
        <w:t xml:space="preserve">Masshire as its </w:t>
      </w:r>
      <w:r w:rsidR="00E07122" w:rsidRPr="003F5B47">
        <w:rPr>
          <w:rFonts w:ascii="Arial" w:eastAsia="Times New Roman" w:hAnsi="Arial" w:cs="Arial"/>
          <w:color w:val="000000"/>
          <w:sz w:val="24"/>
          <w:szCs w:val="24"/>
          <w:lang w:val="en-ZA" w:eastAsia="en-ZA"/>
        </w:rPr>
        <w:t>Regional</w:t>
      </w:r>
      <w:r w:rsidR="006133AA" w:rsidRPr="003F5B47">
        <w:rPr>
          <w:rFonts w:ascii="Arial" w:eastAsia="Times New Roman" w:hAnsi="Arial" w:cs="Arial"/>
          <w:color w:val="000000"/>
          <w:sz w:val="24"/>
          <w:szCs w:val="24"/>
          <w:lang w:val="en-ZA" w:eastAsia="en-ZA"/>
        </w:rPr>
        <w:t xml:space="preserve"> Manager </w:t>
      </w:r>
      <w:r w:rsidR="00E07122">
        <w:rPr>
          <w:rFonts w:ascii="Arial" w:eastAsia="Times New Roman" w:hAnsi="Arial" w:cs="Arial"/>
          <w:color w:val="000000"/>
          <w:sz w:val="24"/>
          <w:szCs w:val="24"/>
          <w:lang w:val="en-ZA" w:eastAsia="en-ZA"/>
        </w:rPr>
        <w:t xml:space="preserve">for </w:t>
      </w:r>
      <w:r w:rsidR="00813D3A">
        <w:rPr>
          <w:rFonts w:ascii="Arial" w:eastAsia="Times New Roman" w:hAnsi="Arial" w:cs="Arial"/>
          <w:color w:val="000000"/>
          <w:sz w:val="24"/>
          <w:szCs w:val="24"/>
          <w:lang w:val="en-ZA" w:eastAsia="en-ZA"/>
        </w:rPr>
        <w:t>the northern part of Namibia and</w:t>
      </w:r>
      <w:r w:rsidR="00E07122">
        <w:rPr>
          <w:rFonts w:ascii="Arial" w:eastAsia="Times New Roman" w:hAnsi="Arial" w:cs="Arial"/>
          <w:color w:val="000000"/>
          <w:sz w:val="24"/>
          <w:szCs w:val="24"/>
          <w:lang w:val="en-ZA" w:eastAsia="en-ZA"/>
        </w:rPr>
        <w:t xml:space="preserve"> was </w:t>
      </w:r>
      <w:r w:rsidR="008552AD">
        <w:rPr>
          <w:rFonts w:ascii="Arial" w:eastAsia="Times New Roman" w:hAnsi="Arial" w:cs="Arial"/>
          <w:color w:val="000000"/>
          <w:sz w:val="24"/>
          <w:szCs w:val="24"/>
          <w:lang w:val="en-ZA" w:eastAsia="en-ZA"/>
        </w:rPr>
        <w:t>based in Ongwediva. He</w:t>
      </w:r>
      <w:r w:rsidR="00E07122">
        <w:rPr>
          <w:rFonts w:ascii="Arial" w:eastAsia="Times New Roman" w:hAnsi="Arial" w:cs="Arial"/>
          <w:color w:val="000000"/>
          <w:sz w:val="24"/>
          <w:szCs w:val="24"/>
          <w:lang w:val="en-ZA" w:eastAsia="en-ZA"/>
        </w:rPr>
        <w:t xml:space="preserve"> testified that the caterpillar was leased and delivered to China State Corporation with an operator</w:t>
      </w:r>
      <w:r w:rsidR="00FC596F">
        <w:rPr>
          <w:rFonts w:ascii="Arial" w:eastAsia="Times New Roman" w:hAnsi="Arial" w:cs="Arial"/>
          <w:color w:val="000000"/>
          <w:sz w:val="24"/>
          <w:szCs w:val="24"/>
          <w:lang w:val="en-ZA" w:eastAsia="en-ZA"/>
        </w:rPr>
        <w:t>,</w:t>
      </w:r>
      <w:r w:rsidR="00E07122">
        <w:rPr>
          <w:rFonts w:ascii="Arial" w:eastAsia="Times New Roman" w:hAnsi="Arial" w:cs="Arial"/>
          <w:color w:val="000000"/>
          <w:sz w:val="24"/>
          <w:szCs w:val="24"/>
          <w:lang w:val="en-ZA" w:eastAsia="en-ZA"/>
        </w:rPr>
        <w:t xml:space="preserve"> a certain Mr</w:t>
      </w:r>
      <w:r w:rsidR="006133AA" w:rsidRPr="003F5B47">
        <w:rPr>
          <w:rFonts w:ascii="Arial" w:eastAsia="Times New Roman" w:hAnsi="Arial" w:cs="Arial"/>
          <w:color w:val="000000"/>
          <w:sz w:val="24"/>
          <w:szCs w:val="24"/>
          <w:lang w:val="en-ZA" w:eastAsia="en-ZA"/>
        </w:rPr>
        <w:t xml:space="preserve"> Wilhelm Sheepo, who was at </w:t>
      </w:r>
      <w:r w:rsidR="00FC596F">
        <w:rPr>
          <w:rFonts w:ascii="Arial" w:eastAsia="Times New Roman" w:hAnsi="Arial" w:cs="Arial"/>
          <w:color w:val="000000"/>
          <w:sz w:val="24"/>
          <w:szCs w:val="24"/>
          <w:lang w:val="en-ZA" w:eastAsia="en-ZA"/>
        </w:rPr>
        <w:t xml:space="preserve">the time </w:t>
      </w:r>
      <w:r w:rsidR="00284090">
        <w:rPr>
          <w:rFonts w:ascii="Arial" w:eastAsia="Times New Roman" w:hAnsi="Arial" w:cs="Arial"/>
          <w:color w:val="000000"/>
          <w:sz w:val="24"/>
          <w:szCs w:val="24"/>
          <w:lang w:val="en-ZA" w:eastAsia="en-ZA"/>
        </w:rPr>
        <w:t>in the employ of</w:t>
      </w:r>
      <w:r w:rsidR="00892C98">
        <w:rPr>
          <w:rFonts w:ascii="Arial" w:eastAsia="Times New Roman" w:hAnsi="Arial" w:cs="Arial"/>
          <w:color w:val="000000"/>
          <w:sz w:val="24"/>
          <w:szCs w:val="24"/>
          <w:lang w:val="en-ZA" w:eastAsia="en-ZA"/>
        </w:rPr>
        <w:t xml:space="preserve"> </w:t>
      </w:r>
      <w:r w:rsidR="00A4644E">
        <w:rPr>
          <w:rFonts w:ascii="Arial" w:eastAsia="Times New Roman" w:hAnsi="Arial" w:cs="Arial"/>
          <w:color w:val="000000"/>
          <w:sz w:val="24"/>
          <w:szCs w:val="24"/>
          <w:lang w:val="en-ZA" w:eastAsia="en-ZA"/>
        </w:rPr>
        <w:t>Masshire.</w:t>
      </w:r>
    </w:p>
    <w:p w:rsidR="00A4644E" w:rsidRDefault="00A4644E" w:rsidP="008D20CB">
      <w:pPr>
        <w:spacing w:after="0" w:line="360" w:lineRule="auto"/>
        <w:jc w:val="both"/>
        <w:rPr>
          <w:rFonts w:ascii="Arial" w:eastAsia="Times New Roman" w:hAnsi="Arial" w:cs="Arial"/>
          <w:color w:val="000000"/>
          <w:sz w:val="24"/>
          <w:szCs w:val="24"/>
          <w:lang w:val="en-ZA" w:eastAsia="en-ZA"/>
        </w:rPr>
      </w:pPr>
    </w:p>
    <w:p w:rsidR="00A4644E" w:rsidRDefault="00BF3633" w:rsidP="008D20CB">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sz w:val="24"/>
          <w:szCs w:val="24"/>
          <w:lang w:val="en-ZA" w:eastAsia="en-ZA"/>
        </w:rPr>
        <w:t>[</w:t>
      </w:r>
      <w:r w:rsidR="00922781">
        <w:rPr>
          <w:rFonts w:ascii="Arial" w:eastAsia="Times New Roman" w:hAnsi="Arial" w:cs="Arial"/>
          <w:sz w:val="24"/>
          <w:szCs w:val="24"/>
          <w:lang w:val="en-ZA" w:eastAsia="en-ZA"/>
        </w:rPr>
        <w:t>2</w:t>
      </w:r>
      <w:r w:rsidR="00284090">
        <w:rPr>
          <w:rFonts w:ascii="Arial" w:eastAsia="Times New Roman" w:hAnsi="Arial" w:cs="Arial"/>
          <w:sz w:val="24"/>
          <w:szCs w:val="24"/>
          <w:lang w:val="en-ZA" w:eastAsia="en-ZA"/>
        </w:rPr>
        <w:t>2</w:t>
      </w:r>
      <w:r>
        <w:rPr>
          <w:rFonts w:ascii="Arial" w:eastAsia="Times New Roman" w:hAnsi="Arial" w:cs="Arial"/>
          <w:sz w:val="24"/>
          <w:szCs w:val="24"/>
          <w:lang w:val="en-ZA" w:eastAsia="en-ZA"/>
        </w:rPr>
        <w:t>]</w:t>
      </w:r>
      <w:r>
        <w:rPr>
          <w:rFonts w:ascii="Arial" w:eastAsia="Times New Roman" w:hAnsi="Arial" w:cs="Arial"/>
          <w:sz w:val="24"/>
          <w:szCs w:val="24"/>
          <w:lang w:val="en-ZA" w:eastAsia="en-ZA"/>
        </w:rPr>
        <w:tab/>
      </w:r>
      <w:r w:rsidR="00A4644E">
        <w:rPr>
          <w:rFonts w:ascii="Arial" w:hAnsi="Arial" w:cs="Arial"/>
          <w:sz w:val="24"/>
          <w:szCs w:val="24"/>
        </w:rPr>
        <w:t xml:space="preserve">Mr </w:t>
      </w:r>
      <w:r w:rsidR="00A4644E" w:rsidRPr="00E07122">
        <w:rPr>
          <w:rFonts w:ascii="Arial" w:hAnsi="Arial" w:cs="Arial"/>
          <w:sz w:val="24"/>
          <w:szCs w:val="24"/>
        </w:rPr>
        <w:t xml:space="preserve">van der </w:t>
      </w:r>
      <w:r w:rsidR="00A4644E" w:rsidRPr="00E07122">
        <w:rPr>
          <w:rFonts w:ascii="Arial" w:eastAsia="Times New Roman" w:hAnsi="Arial" w:cs="Arial"/>
          <w:bCs/>
          <w:color w:val="000000"/>
          <w:sz w:val="24"/>
          <w:szCs w:val="24"/>
          <w:lang w:val="en-ZA" w:eastAsia="en-ZA"/>
        </w:rPr>
        <w:t>Westhuizen</w:t>
      </w:r>
      <w:r w:rsidR="00A4644E">
        <w:rPr>
          <w:rFonts w:ascii="Arial" w:eastAsia="Times New Roman" w:hAnsi="Arial" w:cs="Arial"/>
          <w:bCs/>
          <w:color w:val="000000"/>
          <w:sz w:val="24"/>
          <w:szCs w:val="24"/>
          <w:lang w:val="en-ZA" w:eastAsia="en-ZA"/>
        </w:rPr>
        <w:t xml:space="preserve"> f</w:t>
      </w:r>
      <w:r w:rsidR="005F3703">
        <w:rPr>
          <w:rFonts w:ascii="Arial" w:eastAsia="Times New Roman" w:hAnsi="Arial" w:cs="Arial"/>
          <w:color w:val="000000"/>
          <w:sz w:val="24"/>
          <w:szCs w:val="24"/>
          <w:lang w:val="en-ZA" w:eastAsia="en-ZA"/>
        </w:rPr>
        <w:t>urther</w:t>
      </w:r>
      <w:r w:rsidR="006133AA" w:rsidRPr="003F5B47">
        <w:rPr>
          <w:rFonts w:ascii="Arial" w:eastAsia="Times New Roman" w:hAnsi="Arial" w:cs="Arial"/>
          <w:color w:val="000000"/>
          <w:sz w:val="24"/>
          <w:szCs w:val="24"/>
          <w:lang w:val="en-ZA" w:eastAsia="en-ZA"/>
        </w:rPr>
        <w:t xml:space="preserve"> testified that the </w:t>
      </w:r>
      <w:r w:rsidR="00A4644E">
        <w:rPr>
          <w:rFonts w:ascii="Arial" w:eastAsia="Times New Roman" w:hAnsi="Arial" w:cs="Arial"/>
          <w:color w:val="000000"/>
          <w:sz w:val="24"/>
          <w:szCs w:val="24"/>
          <w:lang w:val="en-ZA" w:eastAsia="en-ZA"/>
        </w:rPr>
        <w:t xml:space="preserve">agreement between Masshire and China State Corporation was that Mr </w:t>
      </w:r>
      <w:r w:rsidR="006133AA" w:rsidRPr="003F5B47">
        <w:rPr>
          <w:rFonts w:ascii="Arial" w:eastAsia="Times New Roman" w:hAnsi="Arial" w:cs="Arial"/>
          <w:color w:val="000000"/>
          <w:sz w:val="24"/>
          <w:szCs w:val="24"/>
          <w:lang w:val="en-ZA" w:eastAsia="en-ZA"/>
        </w:rPr>
        <w:t xml:space="preserve">Sheepo, </w:t>
      </w:r>
      <w:r w:rsidR="00A4644E">
        <w:rPr>
          <w:rFonts w:ascii="Arial" w:eastAsia="Times New Roman" w:hAnsi="Arial" w:cs="Arial"/>
          <w:color w:val="000000"/>
          <w:sz w:val="24"/>
          <w:szCs w:val="24"/>
          <w:lang w:val="en-ZA" w:eastAsia="en-ZA"/>
        </w:rPr>
        <w:t xml:space="preserve">would </w:t>
      </w:r>
      <w:r w:rsidR="006133AA" w:rsidRPr="003F5B47">
        <w:rPr>
          <w:rFonts w:ascii="Arial" w:eastAsia="Times New Roman" w:hAnsi="Arial" w:cs="Arial"/>
          <w:color w:val="000000"/>
          <w:sz w:val="24"/>
          <w:szCs w:val="24"/>
          <w:lang w:val="en-ZA" w:eastAsia="en-ZA"/>
        </w:rPr>
        <w:t xml:space="preserve">at all times </w:t>
      </w:r>
      <w:r w:rsidR="00A4644E">
        <w:rPr>
          <w:rFonts w:ascii="Arial" w:eastAsia="Times New Roman" w:hAnsi="Arial" w:cs="Arial"/>
          <w:color w:val="000000"/>
          <w:sz w:val="24"/>
          <w:szCs w:val="24"/>
          <w:lang w:val="en-ZA" w:eastAsia="en-ZA"/>
        </w:rPr>
        <w:t>be the person driving or operating the caterpillar and if</w:t>
      </w:r>
      <w:r w:rsidR="006133AA" w:rsidRPr="003F5B47">
        <w:rPr>
          <w:rFonts w:ascii="Arial" w:eastAsia="Times New Roman" w:hAnsi="Arial" w:cs="Arial"/>
          <w:color w:val="000000"/>
          <w:sz w:val="24"/>
          <w:szCs w:val="24"/>
          <w:lang w:val="en-ZA" w:eastAsia="en-ZA"/>
        </w:rPr>
        <w:t xml:space="preserve"> for any reason </w:t>
      </w:r>
      <w:r w:rsidR="00A4644E">
        <w:rPr>
          <w:rFonts w:ascii="Arial" w:eastAsia="Times New Roman" w:hAnsi="Arial" w:cs="Arial"/>
          <w:color w:val="000000"/>
          <w:sz w:val="24"/>
          <w:szCs w:val="24"/>
          <w:lang w:val="en-ZA" w:eastAsia="en-ZA"/>
        </w:rPr>
        <w:t xml:space="preserve">China State Corporation, </w:t>
      </w:r>
      <w:r w:rsidR="00A4644E" w:rsidRPr="003F5B47">
        <w:rPr>
          <w:rFonts w:ascii="Arial" w:eastAsia="Times New Roman" w:hAnsi="Arial" w:cs="Arial"/>
          <w:color w:val="000000"/>
          <w:sz w:val="24"/>
          <w:szCs w:val="24"/>
          <w:lang w:val="en-ZA" w:eastAsia="en-ZA"/>
        </w:rPr>
        <w:t>preferred</w:t>
      </w:r>
      <w:r w:rsidR="006133AA" w:rsidRPr="003F5B47">
        <w:rPr>
          <w:rFonts w:ascii="Arial" w:eastAsia="Times New Roman" w:hAnsi="Arial" w:cs="Arial"/>
          <w:color w:val="000000"/>
          <w:sz w:val="24"/>
          <w:szCs w:val="24"/>
          <w:lang w:val="en-ZA" w:eastAsia="en-ZA"/>
        </w:rPr>
        <w:t xml:space="preserve"> a different operator to operate</w:t>
      </w:r>
      <w:r w:rsidR="00A4644E">
        <w:rPr>
          <w:rFonts w:ascii="Arial" w:eastAsia="Times New Roman" w:hAnsi="Arial" w:cs="Arial"/>
          <w:color w:val="000000"/>
          <w:sz w:val="24"/>
          <w:szCs w:val="24"/>
          <w:lang w:val="en-ZA" w:eastAsia="en-ZA"/>
        </w:rPr>
        <w:t xml:space="preserve"> or drive the caterpillar </w:t>
      </w:r>
      <w:r w:rsidR="006133AA" w:rsidRPr="003F5B47">
        <w:rPr>
          <w:rFonts w:ascii="Arial" w:eastAsia="Times New Roman" w:hAnsi="Arial" w:cs="Arial"/>
          <w:color w:val="000000"/>
          <w:sz w:val="24"/>
          <w:szCs w:val="24"/>
          <w:lang w:val="en-ZA" w:eastAsia="en-ZA"/>
        </w:rPr>
        <w:t>he</w:t>
      </w:r>
      <w:r w:rsidR="00892C98">
        <w:rPr>
          <w:rFonts w:ascii="Arial" w:eastAsia="Times New Roman" w:hAnsi="Arial" w:cs="Arial"/>
          <w:color w:val="000000"/>
          <w:sz w:val="24"/>
          <w:szCs w:val="24"/>
          <w:lang w:val="en-ZA" w:eastAsia="en-ZA"/>
        </w:rPr>
        <w:t xml:space="preserve">, as the representative of </w:t>
      </w:r>
      <w:r w:rsidR="00A4644E">
        <w:rPr>
          <w:rFonts w:ascii="Arial" w:eastAsia="Times New Roman" w:hAnsi="Arial" w:cs="Arial"/>
          <w:color w:val="000000"/>
          <w:sz w:val="24"/>
          <w:szCs w:val="24"/>
          <w:lang w:val="en-ZA" w:eastAsia="en-ZA"/>
        </w:rPr>
        <w:t>Masshire</w:t>
      </w:r>
      <w:r w:rsidR="006133AA" w:rsidRPr="003F5B47">
        <w:rPr>
          <w:rFonts w:ascii="Arial" w:eastAsia="Times New Roman" w:hAnsi="Arial" w:cs="Arial"/>
          <w:color w:val="000000"/>
          <w:sz w:val="24"/>
          <w:szCs w:val="24"/>
          <w:lang w:val="en-ZA" w:eastAsia="en-ZA"/>
        </w:rPr>
        <w:t xml:space="preserve">, must be informed in writing (e.g. by e-mail) to give approval for a different operator to </w:t>
      </w:r>
      <w:r w:rsidR="00A4644E">
        <w:rPr>
          <w:rFonts w:ascii="Arial" w:eastAsia="Times New Roman" w:hAnsi="Arial" w:cs="Arial"/>
          <w:color w:val="000000"/>
          <w:sz w:val="24"/>
          <w:szCs w:val="24"/>
          <w:lang w:val="en-ZA" w:eastAsia="en-ZA"/>
        </w:rPr>
        <w:t>operate or drive the caterpillar</w:t>
      </w:r>
      <w:r w:rsidR="006133AA" w:rsidRPr="003F5B47">
        <w:rPr>
          <w:rFonts w:ascii="Arial" w:eastAsia="Times New Roman" w:hAnsi="Arial" w:cs="Arial"/>
          <w:color w:val="000000"/>
          <w:sz w:val="24"/>
          <w:szCs w:val="24"/>
          <w:lang w:val="en-ZA" w:eastAsia="en-ZA"/>
        </w:rPr>
        <w:t>.</w:t>
      </w:r>
    </w:p>
    <w:p w:rsidR="00A4644E" w:rsidRDefault="00A4644E" w:rsidP="008D20CB">
      <w:pPr>
        <w:spacing w:after="0" w:line="360" w:lineRule="auto"/>
        <w:jc w:val="both"/>
        <w:rPr>
          <w:rFonts w:ascii="Arial" w:eastAsia="Times New Roman" w:hAnsi="Arial" w:cs="Arial"/>
          <w:color w:val="000000"/>
          <w:sz w:val="24"/>
          <w:szCs w:val="24"/>
          <w:lang w:val="en-ZA" w:eastAsia="en-ZA"/>
        </w:rPr>
      </w:pPr>
    </w:p>
    <w:p w:rsidR="00990E8D" w:rsidRDefault="006133AA" w:rsidP="008D20CB">
      <w:pPr>
        <w:spacing w:after="0" w:line="360" w:lineRule="auto"/>
        <w:jc w:val="both"/>
        <w:rPr>
          <w:rFonts w:ascii="Arial" w:eastAsia="Times New Roman" w:hAnsi="Arial" w:cs="Arial"/>
          <w:color w:val="000000"/>
          <w:sz w:val="24"/>
          <w:szCs w:val="24"/>
          <w:lang w:val="en-ZA" w:eastAsia="en-ZA"/>
        </w:rPr>
      </w:pPr>
      <w:r w:rsidRPr="003F5B47">
        <w:rPr>
          <w:rFonts w:ascii="Arial" w:eastAsia="Times New Roman" w:hAnsi="Arial" w:cs="Arial"/>
          <w:color w:val="000000"/>
          <w:sz w:val="24"/>
          <w:szCs w:val="24"/>
          <w:vertAlign w:val="superscript"/>
          <w:lang w:val="en-ZA" w:eastAsia="en-ZA"/>
        </w:rPr>
        <w:t xml:space="preserve"> </w:t>
      </w:r>
      <w:r w:rsidR="00BF3633">
        <w:rPr>
          <w:rFonts w:ascii="Arial" w:eastAsia="Times New Roman" w:hAnsi="Arial" w:cs="Arial"/>
          <w:sz w:val="24"/>
          <w:szCs w:val="24"/>
          <w:lang w:val="en-ZA" w:eastAsia="en-ZA"/>
        </w:rPr>
        <w:t>[</w:t>
      </w:r>
      <w:r w:rsidR="00922781">
        <w:rPr>
          <w:rFonts w:ascii="Arial" w:eastAsia="Times New Roman" w:hAnsi="Arial" w:cs="Arial"/>
          <w:sz w:val="24"/>
          <w:szCs w:val="24"/>
          <w:lang w:val="en-ZA" w:eastAsia="en-ZA"/>
        </w:rPr>
        <w:t>2</w:t>
      </w:r>
      <w:r w:rsidR="00284090">
        <w:rPr>
          <w:rFonts w:ascii="Arial" w:eastAsia="Times New Roman" w:hAnsi="Arial" w:cs="Arial"/>
          <w:sz w:val="24"/>
          <w:szCs w:val="24"/>
          <w:lang w:val="en-ZA" w:eastAsia="en-ZA"/>
        </w:rPr>
        <w:t>3</w:t>
      </w:r>
      <w:r w:rsidR="00BF3633">
        <w:rPr>
          <w:rFonts w:ascii="Arial" w:eastAsia="Times New Roman" w:hAnsi="Arial" w:cs="Arial"/>
          <w:sz w:val="24"/>
          <w:szCs w:val="24"/>
          <w:lang w:val="en-ZA" w:eastAsia="en-ZA"/>
        </w:rPr>
        <w:t>]</w:t>
      </w:r>
      <w:r w:rsidR="00BF3633">
        <w:rPr>
          <w:rFonts w:ascii="Arial" w:eastAsia="Times New Roman" w:hAnsi="Arial" w:cs="Arial"/>
          <w:sz w:val="24"/>
          <w:szCs w:val="24"/>
          <w:lang w:val="en-ZA" w:eastAsia="en-ZA"/>
        </w:rPr>
        <w:tab/>
      </w:r>
      <w:r w:rsidR="008E5122">
        <w:rPr>
          <w:rFonts w:ascii="Arial" w:hAnsi="Arial" w:cs="Arial"/>
          <w:sz w:val="24"/>
          <w:szCs w:val="24"/>
        </w:rPr>
        <w:t xml:space="preserve">Mr </w:t>
      </w:r>
      <w:r w:rsidR="008E5122" w:rsidRPr="00E07122">
        <w:rPr>
          <w:rFonts w:ascii="Arial" w:hAnsi="Arial" w:cs="Arial"/>
          <w:sz w:val="24"/>
          <w:szCs w:val="24"/>
        </w:rPr>
        <w:t xml:space="preserve">van der </w:t>
      </w:r>
      <w:r w:rsidR="008E5122" w:rsidRPr="00E07122">
        <w:rPr>
          <w:rFonts w:ascii="Arial" w:eastAsia="Times New Roman" w:hAnsi="Arial" w:cs="Arial"/>
          <w:bCs/>
          <w:color w:val="000000"/>
          <w:sz w:val="24"/>
          <w:szCs w:val="24"/>
          <w:lang w:val="en-ZA" w:eastAsia="en-ZA"/>
        </w:rPr>
        <w:t>Westhuizen</w:t>
      </w:r>
      <w:r w:rsidR="005F3703">
        <w:rPr>
          <w:rFonts w:ascii="Arial" w:eastAsia="Times New Roman" w:hAnsi="Arial" w:cs="Arial"/>
          <w:bCs/>
          <w:color w:val="000000"/>
          <w:sz w:val="24"/>
          <w:szCs w:val="24"/>
          <w:lang w:val="en-ZA" w:eastAsia="en-ZA"/>
        </w:rPr>
        <w:t xml:space="preserve"> further</w:t>
      </w:r>
      <w:r w:rsidR="008E5122">
        <w:rPr>
          <w:rFonts w:ascii="Arial" w:eastAsia="Times New Roman" w:hAnsi="Arial" w:cs="Arial"/>
          <w:bCs/>
          <w:color w:val="000000"/>
          <w:sz w:val="24"/>
          <w:szCs w:val="24"/>
          <w:lang w:val="en-ZA" w:eastAsia="en-ZA"/>
        </w:rPr>
        <w:t xml:space="preserve"> testified that </w:t>
      </w:r>
      <w:r w:rsidR="008E5122" w:rsidRPr="003F5B47">
        <w:rPr>
          <w:rFonts w:ascii="Arial" w:eastAsia="Times New Roman" w:hAnsi="Arial" w:cs="Arial"/>
          <w:color w:val="000000"/>
          <w:sz w:val="24"/>
          <w:szCs w:val="24"/>
          <w:lang w:val="en-ZA" w:eastAsia="en-ZA"/>
        </w:rPr>
        <w:t xml:space="preserve">during March 2015 and at Eenhana </w:t>
      </w:r>
      <w:r w:rsidR="008E5122">
        <w:rPr>
          <w:rFonts w:ascii="Arial" w:eastAsia="Times New Roman" w:hAnsi="Arial" w:cs="Arial"/>
          <w:color w:val="000000"/>
          <w:sz w:val="24"/>
          <w:szCs w:val="24"/>
          <w:lang w:val="en-ZA" w:eastAsia="en-ZA"/>
        </w:rPr>
        <w:t>he</w:t>
      </w:r>
      <w:r w:rsidR="00EB2A9C">
        <w:rPr>
          <w:rFonts w:ascii="Arial" w:eastAsia="Times New Roman" w:hAnsi="Arial" w:cs="Arial"/>
          <w:color w:val="000000"/>
          <w:sz w:val="24"/>
          <w:szCs w:val="24"/>
          <w:lang w:val="en-ZA" w:eastAsia="en-ZA"/>
        </w:rPr>
        <w:t>,</w:t>
      </w:r>
      <w:r w:rsidR="008E5122">
        <w:rPr>
          <w:rFonts w:ascii="Arial" w:eastAsia="Times New Roman" w:hAnsi="Arial" w:cs="Arial"/>
          <w:color w:val="000000"/>
          <w:sz w:val="24"/>
          <w:szCs w:val="24"/>
          <w:lang w:val="en-ZA" w:eastAsia="en-ZA"/>
        </w:rPr>
        <w:t xml:space="preserve"> representing Masshire</w:t>
      </w:r>
      <w:r w:rsidR="00EB2A9C">
        <w:rPr>
          <w:rFonts w:ascii="Arial" w:eastAsia="Times New Roman" w:hAnsi="Arial" w:cs="Arial"/>
          <w:color w:val="000000"/>
          <w:sz w:val="24"/>
          <w:szCs w:val="24"/>
          <w:lang w:val="en-ZA" w:eastAsia="en-ZA"/>
        </w:rPr>
        <w:t>,</w:t>
      </w:r>
      <w:r w:rsidR="008E5122">
        <w:rPr>
          <w:rFonts w:ascii="Arial" w:eastAsia="Times New Roman" w:hAnsi="Arial" w:cs="Arial"/>
          <w:color w:val="000000"/>
          <w:sz w:val="24"/>
          <w:szCs w:val="24"/>
          <w:lang w:val="en-ZA" w:eastAsia="en-ZA"/>
        </w:rPr>
        <w:t xml:space="preserve"> and Mr Gong</w:t>
      </w:r>
      <w:r w:rsidR="00EB2A9C">
        <w:rPr>
          <w:rFonts w:ascii="Arial" w:eastAsia="Times New Roman" w:hAnsi="Arial" w:cs="Arial"/>
          <w:color w:val="000000"/>
          <w:sz w:val="24"/>
          <w:szCs w:val="24"/>
          <w:lang w:val="en-ZA" w:eastAsia="en-ZA"/>
        </w:rPr>
        <w:t>,</w:t>
      </w:r>
      <w:r w:rsidR="008E5122">
        <w:rPr>
          <w:rFonts w:ascii="Arial" w:eastAsia="Times New Roman" w:hAnsi="Arial" w:cs="Arial"/>
          <w:color w:val="000000"/>
          <w:sz w:val="24"/>
          <w:szCs w:val="24"/>
          <w:lang w:val="en-ZA" w:eastAsia="en-ZA"/>
        </w:rPr>
        <w:t xml:space="preserve"> representing China State Corporation</w:t>
      </w:r>
      <w:r w:rsidR="00EB2A9C">
        <w:rPr>
          <w:rFonts w:ascii="Arial" w:eastAsia="Times New Roman" w:hAnsi="Arial" w:cs="Arial"/>
          <w:color w:val="000000"/>
          <w:sz w:val="24"/>
          <w:szCs w:val="24"/>
          <w:lang w:val="en-ZA" w:eastAsia="en-ZA"/>
        </w:rPr>
        <w:t>,</w:t>
      </w:r>
      <w:r w:rsidR="008E5122">
        <w:rPr>
          <w:rFonts w:ascii="Arial" w:eastAsia="Times New Roman" w:hAnsi="Arial" w:cs="Arial"/>
          <w:color w:val="000000"/>
          <w:sz w:val="24"/>
          <w:szCs w:val="24"/>
          <w:lang w:val="en-ZA" w:eastAsia="en-ZA"/>
        </w:rPr>
        <w:t xml:space="preserve"> </w:t>
      </w:r>
      <w:r w:rsidR="00990E8D">
        <w:rPr>
          <w:rFonts w:ascii="Arial" w:eastAsia="Times New Roman" w:hAnsi="Arial" w:cs="Arial"/>
          <w:color w:val="000000"/>
          <w:sz w:val="24"/>
          <w:szCs w:val="24"/>
          <w:lang w:val="en-ZA" w:eastAsia="en-ZA"/>
        </w:rPr>
        <w:t xml:space="preserve">orally </w:t>
      </w:r>
      <w:r w:rsidR="008E5122">
        <w:rPr>
          <w:rFonts w:ascii="Arial" w:eastAsia="Times New Roman" w:hAnsi="Arial" w:cs="Arial"/>
          <w:color w:val="000000"/>
          <w:sz w:val="24"/>
          <w:szCs w:val="24"/>
          <w:lang w:val="en-ZA" w:eastAsia="en-ZA"/>
        </w:rPr>
        <w:t xml:space="preserve">amended the </w:t>
      </w:r>
      <w:r w:rsidR="00990E8D">
        <w:rPr>
          <w:rFonts w:ascii="Arial" w:eastAsia="Times New Roman" w:hAnsi="Arial" w:cs="Arial"/>
          <w:color w:val="000000"/>
          <w:sz w:val="24"/>
          <w:szCs w:val="24"/>
          <w:lang w:val="en-ZA" w:eastAsia="en-ZA"/>
        </w:rPr>
        <w:t xml:space="preserve">“Facility Hire” </w:t>
      </w:r>
      <w:r w:rsidR="008E5122" w:rsidRPr="003F5B47">
        <w:rPr>
          <w:rFonts w:ascii="Arial" w:eastAsia="Times New Roman" w:hAnsi="Arial" w:cs="Arial"/>
          <w:color w:val="000000"/>
          <w:sz w:val="24"/>
          <w:szCs w:val="24"/>
          <w:lang w:val="en-ZA" w:eastAsia="en-ZA"/>
        </w:rPr>
        <w:t xml:space="preserve">written agreement, </w:t>
      </w:r>
      <w:r w:rsidR="00990E8D">
        <w:rPr>
          <w:rFonts w:ascii="Arial" w:eastAsia="Times New Roman" w:hAnsi="Arial" w:cs="Arial"/>
          <w:color w:val="000000"/>
          <w:sz w:val="24"/>
          <w:szCs w:val="24"/>
          <w:lang w:val="en-ZA" w:eastAsia="en-ZA"/>
        </w:rPr>
        <w:t>to the effect that</w:t>
      </w:r>
      <w:r w:rsidR="008E5122" w:rsidRPr="003F5B47">
        <w:rPr>
          <w:rFonts w:ascii="Arial" w:eastAsia="Times New Roman" w:hAnsi="Arial" w:cs="Arial"/>
          <w:color w:val="000000"/>
          <w:sz w:val="24"/>
          <w:szCs w:val="24"/>
          <w:lang w:val="en-ZA" w:eastAsia="en-ZA"/>
        </w:rPr>
        <w:t xml:space="preserve"> </w:t>
      </w:r>
      <w:r w:rsidR="00990E8D">
        <w:rPr>
          <w:rFonts w:ascii="Arial" w:eastAsia="Times New Roman" w:hAnsi="Arial" w:cs="Arial"/>
          <w:color w:val="000000"/>
          <w:sz w:val="24"/>
          <w:szCs w:val="24"/>
          <w:lang w:val="en-ZA" w:eastAsia="en-ZA"/>
        </w:rPr>
        <w:t xml:space="preserve">the defendants </w:t>
      </w:r>
      <w:r w:rsidR="00990E8D" w:rsidRPr="003F5B47">
        <w:rPr>
          <w:rFonts w:ascii="Arial" w:eastAsia="Times New Roman" w:hAnsi="Arial" w:cs="Arial"/>
          <w:color w:val="000000"/>
          <w:sz w:val="24"/>
          <w:szCs w:val="24"/>
          <w:lang w:val="en-ZA" w:eastAsia="en-ZA"/>
        </w:rPr>
        <w:t>w</w:t>
      </w:r>
      <w:r w:rsidR="00990E8D">
        <w:rPr>
          <w:rFonts w:ascii="Arial" w:eastAsia="Times New Roman" w:hAnsi="Arial" w:cs="Arial"/>
          <w:color w:val="000000"/>
          <w:sz w:val="24"/>
          <w:szCs w:val="24"/>
          <w:lang w:val="en-ZA" w:eastAsia="en-ZA"/>
        </w:rPr>
        <w:t xml:space="preserve">ill only be covered by Masshire’s insurance </w:t>
      </w:r>
      <w:r w:rsidR="008E5122" w:rsidRPr="003F5B47">
        <w:rPr>
          <w:rFonts w:ascii="Arial" w:eastAsia="Times New Roman" w:hAnsi="Arial" w:cs="Arial"/>
          <w:color w:val="000000"/>
          <w:sz w:val="24"/>
          <w:szCs w:val="24"/>
          <w:lang w:val="en-ZA" w:eastAsia="en-ZA"/>
        </w:rPr>
        <w:t xml:space="preserve">if the caterpillar </w:t>
      </w:r>
      <w:r w:rsidR="00990E8D">
        <w:rPr>
          <w:rFonts w:ascii="Arial" w:eastAsia="Times New Roman" w:hAnsi="Arial" w:cs="Arial"/>
          <w:color w:val="000000"/>
          <w:sz w:val="24"/>
          <w:szCs w:val="24"/>
          <w:lang w:val="en-ZA" w:eastAsia="en-ZA"/>
        </w:rPr>
        <w:t>was</w:t>
      </w:r>
      <w:r w:rsidR="008E5122" w:rsidRPr="003F5B47">
        <w:rPr>
          <w:rFonts w:ascii="Arial" w:eastAsia="Times New Roman" w:hAnsi="Arial" w:cs="Arial"/>
          <w:color w:val="000000"/>
          <w:sz w:val="24"/>
          <w:szCs w:val="24"/>
          <w:lang w:val="en-ZA" w:eastAsia="en-ZA"/>
        </w:rPr>
        <w:t xml:space="preserve"> damaged while being </w:t>
      </w:r>
      <w:r w:rsidR="00990E8D">
        <w:rPr>
          <w:rFonts w:ascii="Arial" w:eastAsia="Times New Roman" w:hAnsi="Arial" w:cs="Arial"/>
          <w:color w:val="000000"/>
          <w:sz w:val="24"/>
          <w:szCs w:val="24"/>
          <w:lang w:val="en-ZA" w:eastAsia="en-ZA"/>
        </w:rPr>
        <w:t xml:space="preserve">driven or </w:t>
      </w:r>
      <w:r w:rsidR="00EB2A9C">
        <w:rPr>
          <w:rFonts w:ascii="Arial" w:eastAsia="Times New Roman" w:hAnsi="Arial" w:cs="Arial"/>
          <w:color w:val="000000"/>
          <w:sz w:val="24"/>
          <w:szCs w:val="24"/>
          <w:lang w:val="en-ZA" w:eastAsia="en-ZA"/>
        </w:rPr>
        <w:t xml:space="preserve">operated by </w:t>
      </w:r>
      <w:r w:rsidR="009106FA">
        <w:rPr>
          <w:rFonts w:ascii="Arial" w:eastAsia="Times New Roman" w:hAnsi="Arial" w:cs="Arial"/>
          <w:color w:val="000000"/>
          <w:sz w:val="24"/>
          <w:szCs w:val="24"/>
          <w:lang w:val="en-ZA" w:eastAsia="en-ZA"/>
        </w:rPr>
        <w:t xml:space="preserve">Mr </w:t>
      </w:r>
      <w:r w:rsidR="00EB2A9C">
        <w:rPr>
          <w:rFonts w:ascii="Arial" w:eastAsia="Times New Roman" w:hAnsi="Arial" w:cs="Arial"/>
          <w:color w:val="000000"/>
          <w:sz w:val="24"/>
          <w:szCs w:val="24"/>
          <w:lang w:val="en-ZA" w:eastAsia="en-ZA"/>
        </w:rPr>
        <w:t xml:space="preserve">Sheepo </w:t>
      </w:r>
      <w:r w:rsidR="008E5122" w:rsidRPr="003F5B47">
        <w:rPr>
          <w:rFonts w:ascii="Arial" w:eastAsia="Times New Roman" w:hAnsi="Arial" w:cs="Arial"/>
          <w:color w:val="000000"/>
          <w:sz w:val="24"/>
          <w:szCs w:val="24"/>
          <w:lang w:val="en-ZA" w:eastAsia="en-ZA"/>
        </w:rPr>
        <w:t xml:space="preserve">and </w:t>
      </w:r>
      <w:r w:rsidR="009106FA">
        <w:rPr>
          <w:rFonts w:ascii="Arial" w:eastAsia="Times New Roman" w:hAnsi="Arial" w:cs="Arial"/>
          <w:color w:val="000000"/>
          <w:sz w:val="24"/>
          <w:szCs w:val="24"/>
          <w:lang w:val="en-ZA" w:eastAsia="en-ZA"/>
        </w:rPr>
        <w:t xml:space="preserve">Mr </w:t>
      </w:r>
      <w:r w:rsidR="00990E8D" w:rsidRPr="003F5B47">
        <w:rPr>
          <w:rFonts w:ascii="Arial" w:eastAsia="Times New Roman" w:hAnsi="Arial" w:cs="Arial"/>
          <w:color w:val="000000"/>
          <w:sz w:val="24"/>
          <w:szCs w:val="24"/>
          <w:lang w:val="en-ZA" w:eastAsia="en-ZA"/>
        </w:rPr>
        <w:t xml:space="preserve">Sheepo </w:t>
      </w:r>
      <w:r w:rsidR="008E5122" w:rsidRPr="003F5B47">
        <w:rPr>
          <w:rFonts w:ascii="Arial" w:eastAsia="Times New Roman" w:hAnsi="Arial" w:cs="Arial"/>
          <w:color w:val="000000"/>
          <w:sz w:val="24"/>
          <w:szCs w:val="24"/>
          <w:lang w:val="en-ZA" w:eastAsia="en-ZA"/>
        </w:rPr>
        <w:t>was at fault for the damages and, furthermore, only if the caterpillar was d</w:t>
      </w:r>
      <w:r w:rsidR="001F31BF">
        <w:rPr>
          <w:rFonts w:ascii="Arial" w:eastAsia="Times New Roman" w:hAnsi="Arial" w:cs="Arial"/>
          <w:color w:val="000000"/>
          <w:sz w:val="24"/>
          <w:szCs w:val="24"/>
          <w:lang w:val="en-ZA" w:eastAsia="en-ZA"/>
        </w:rPr>
        <w:t>amaged during working hours (08h00 to 17h</w:t>
      </w:r>
      <w:r w:rsidR="008E5122" w:rsidRPr="003F5B47">
        <w:rPr>
          <w:rFonts w:ascii="Arial" w:eastAsia="Times New Roman" w:hAnsi="Arial" w:cs="Arial"/>
          <w:color w:val="000000"/>
          <w:sz w:val="24"/>
          <w:szCs w:val="24"/>
          <w:lang w:val="en-ZA" w:eastAsia="en-ZA"/>
        </w:rPr>
        <w:t>00) and on working days (Monday to F</w:t>
      </w:r>
      <w:r w:rsidR="00990E8D">
        <w:rPr>
          <w:rFonts w:ascii="Arial" w:eastAsia="Times New Roman" w:hAnsi="Arial" w:cs="Arial"/>
          <w:color w:val="000000"/>
          <w:sz w:val="24"/>
          <w:szCs w:val="24"/>
          <w:lang w:val="en-ZA" w:eastAsia="en-ZA"/>
        </w:rPr>
        <w:t>riday).</w:t>
      </w:r>
    </w:p>
    <w:p w:rsidR="00990E8D" w:rsidRDefault="00990E8D" w:rsidP="008D20CB">
      <w:pPr>
        <w:spacing w:after="0" w:line="360" w:lineRule="auto"/>
        <w:jc w:val="both"/>
        <w:rPr>
          <w:rFonts w:ascii="Arial" w:eastAsia="Times New Roman" w:hAnsi="Arial" w:cs="Arial"/>
          <w:color w:val="000000"/>
          <w:sz w:val="24"/>
          <w:szCs w:val="24"/>
          <w:lang w:val="en-ZA" w:eastAsia="en-ZA"/>
        </w:rPr>
      </w:pPr>
    </w:p>
    <w:p w:rsidR="008E5122" w:rsidRDefault="00922781" w:rsidP="008D20CB">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r w:rsidR="00284090">
        <w:rPr>
          <w:rFonts w:ascii="Arial" w:eastAsia="Times New Roman" w:hAnsi="Arial" w:cs="Arial"/>
          <w:color w:val="000000"/>
          <w:sz w:val="24"/>
          <w:szCs w:val="24"/>
          <w:lang w:val="en-ZA" w:eastAsia="en-ZA"/>
        </w:rPr>
        <w:t>4</w:t>
      </w:r>
      <w:r w:rsidR="00990E8D">
        <w:rPr>
          <w:rFonts w:ascii="Arial" w:eastAsia="Times New Roman" w:hAnsi="Arial" w:cs="Arial"/>
          <w:color w:val="000000"/>
          <w:sz w:val="24"/>
          <w:szCs w:val="24"/>
          <w:lang w:val="en-ZA" w:eastAsia="en-ZA"/>
        </w:rPr>
        <w:t>]</w:t>
      </w:r>
      <w:r w:rsidR="00990E8D">
        <w:rPr>
          <w:rFonts w:ascii="Arial" w:eastAsia="Times New Roman" w:hAnsi="Arial" w:cs="Arial"/>
          <w:color w:val="000000"/>
          <w:sz w:val="24"/>
          <w:szCs w:val="24"/>
          <w:lang w:val="en-ZA" w:eastAsia="en-ZA"/>
        </w:rPr>
        <w:tab/>
      </w:r>
      <w:r w:rsidR="00990E8D">
        <w:rPr>
          <w:rFonts w:ascii="Arial" w:hAnsi="Arial" w:cs="Arial"/>
          <w:sz w:val="24"/>
          <w:szCs w:val="24"/>
        </w:rPr>
        <w:t xml:space="preserve">Mr </w:t>
      </w:r>
      <w:r w:rsidR="00990E8D" w:rsidRPr="00E07122">
        <w:rPr>
          <w:rFonts w:ascii="Arial" w:hAnsi="Arial" w:cs="Arial"/>
          <w:sz w:val="24"/>
          <w:szCs w:val="24"/>
        </w:rPr>
        <w:t xml:space="preserve">van der </w:t>
      </w:r>
      <w:r w:rsidR="00990E8D" w:rsidRPr="00E07122">
        <w:rPr>
          <w:rFonts w:ascii="Arial" w:eastAsia="Times New Roman" w:hAnsi="Arial" w:cs="Arial"/>
          <w:bCs/>
          <w:color w:val="000000"/>
          <w:sz w:val="24"/>
          <w:szCs w:val="24"/>
          <w:lang w:val="en-ZA" w:eastAsia="en-ZA"/>
        </w:rPr>
        <w:t>Westhuizen</w:t>
      </w:r>
      <w:r w:rsidR="00990E8D">
        <w:rPr>
          <w:rFonts w:ascii="Arial" w:eastAsia="Times New Roman" w:hAnsi="Arial" w:cs="Arial"/>
          <w:bCs/>
          <w:color w:val="000000"/>
          <w:sz w:val="24"/>
          <w:szCs w:val="24"/>
          <w:lang w:val="en-ZA" w:eastAsia="en-ZA"/>
        </w:rPr>
        <w:t xml:space="preserve"> </w:t>
      </w:r>
      <w:r w:rsidR="00892C98">
        <w:rPr>
          <w:rFonts w:ascii="Arial" w:eastAsia="Times New Roman" w:hAnsi="Arial" w:cs="Arial"/>
          <w:color w:val="000000"/>
          <w:sz w:val="24"/>
          <w:szCs w:val="24"/>
          <w:lang w:val="en-ZA" w:eastAsia="en-ZA"/>
        </w:rPr>
        <w:t>further</w:t>
      </w:r>
      <w:r w:rsidR="005F3703">
        <w:rPr>
          <w:rFonts w:ascii="Arial" w:eastAsia="Times New Roman" w:hAnsi="Arial" w:cs="Arial"/>
          <w:color w:val="000000"/>
          <w:sz w:val="24"/>
          <w:szCs w:val="24"/>
          <w:lang w:val="en-ZA" w:eastAsia="en-ZA"/>
        </w:rPr>
        <w:t>more</w:t>
      </w:r>
      <w:r w:rsidR="00FF52D8">
        <w:rPr>
          <w:rFonts w:ascii="Arial" w:eastAsia="Times New Roman" w:hAnsi="Arial" w:cs="Arial"/>
          <w:color w:val="000000"/>
          <w:sz w:val="24"/>
          <w:szCs w:val="24"/>
          <w:lang w:val="en-ZA" w:eastAsia="en-ZA"/>
        </w:rPr>
        <w:t xml:space="preserve"> testified</w:t>
      </w:r>
      <w:r w:rsidR="00892C98">
        <w:rPr>
          <w:rFonts w:ascii="Arial" w:eastAsia="Times New Roman" w:hAnsi="Arial" w:cs="Arial"/>
          <w:color w:val="000000"/>
          <w:sz w:val="24"/>
          <w:szCs w:val="24"/>
          <w:lang w:val="en-ZA" w:eastAsia="en-ZA"/>
        </w:rPr>
        <w:t xml:space="preserve"> that </w:t>
      </w:r>
      <w:r w:rsidR="00A4644E">
        <w:rPr>
          <w:rFonts w:ascii="Arial" w:eastAsia="Times New Roman" w:hAnsi="Arial" w:cs="Arial"/>
          <w:color w:val="000000"/>
          <w:sz w:val="24"/>
          <w:szCs w:val="24"/>
          <w:lang w:val="en-ZA" w:eastAsia="en-ZA"/>
        </w:rPr>
        <w:t>in t</w:t>
      </w:r>
      <w:r w:rsidR="00FF52D8">
        <w:rPr>
          <w:rFonts w:ascii="Arial" w:eastAsia="Times New Roman" w:hAnsi="Arial" w:cs="Arial"/>
          <w:color w:val="000000"/>
          <w:sz w:val="24"/>
          <w:szCs w:val="24"/>
          <w:lang w:val="en-ZA" w:eastAsia="en-ZA"/>
        </w:rPr>
        <w:t>his particular case</w:t>
      </w:r>
      <w:r w:rsidR="00642025">
        <w:rPr>
          <w:rFonts w:ascii="Arial" w:eastAsia="Times New Roman" w:hAnsi="Arial" w:cs="Arial"/>
          <w:color w:val="000000"/>
          <w:sz w:val="24"/>
          <w:szCs w:val="24"/>
          <w:lang w:val="en-ZA" w:eastAsia="en-ZA"/>
        </w:rPr>
        <w:t>,</w:t>
      </w:r>
      <w:r w:rsidR="00284090">
        <w:rPr>
          <w:rFonts w:ascii="Arial" w:eastAsia="Times New Roman" w:hAnsi="Arial" w:cs="Arial"/>
          <w:color w:val="000000"/>
          <w:sz w:val="24"/>
          <w:szCs w:val="24"/>
          <w:lang w:val="en-ZA" w:eastAsia="en-ZA"/>
        </w:rPr>
        <w:t xml:space="preserve"> </w:t>
      </w:r>
      <w:r w:rsidR="00A4644E">
        <w:rPr>
          <w:rFonts w:ascii="Arial" w:eastAsia="Times New Roman" w:hAnsi="Arial" w:cs="Arial"/>
          <w:color w:val="000000"/>
          <w:sz w:val="24"/>
          <w:szCs w:val="24"/>
          <w:lang w:val="en-ZA" w:eastAsia="en-ZA"/>
        </w:rPr>
        <w:t xml:space="preserve">China State Corporation </w:t>
      </w:r>
      <w:r w:rsidR="006133AA" w:rsidRPr="003F5B47">
        <w:rPr>
          <w:rFonts w:ascii="Arial" w:eastAsia="Times New Roman" w:hAnsi="Arial" w:cs="Arial"/>
          <w:color w:val="000000"/>
          <w:sz w:val="24"/>
          <w:szCs w:val="24"/>
          <w:lang w:val="en-ZA" w:eastAsia="en-ZA"/>
        </w:rPr>
        <w:t>never requested permission</w:t>
      </w:r>
      <w:r w:rsidR="00A4644E">
        <w:rPr>
          <w:rFonts w:ascii="Arial" w:eastAsia="Times New Roman" w:hAnsi="Arial" w:cs="Arial"/>
          <w:color w:val="000000"/>
          <w:sz w:val="24"/>
          <w:szCs w:val="24"/>
          <w:lang w:val="en-ZA" w:eastAsia="en-ZA"/>
        </w:rPr>
        <w:t xml:space="preserve"> for a different operator to drive or operate the caterpillar. He furthermore </w:t>
      </w:r>
      <w:r w:rsidR="008E5122">
        <w:rPr>
          <w:rFonts w:ascii="Arial" w:eastAsia="Times New Roman" w:hAnsi="Arial" w:cs="Arial"/>
          <w:color w:val="000000"/>
          <w:sz w:val="24"/>
          <w:szCs w:val="24"/>
          <w:lang w:val="en-ZA" w:eastAsia="en-ZA"/>
        </w:rPr>
        <w:t xml:space="preserve">testified </w:t>
      </w:r>
      <w:r w:rsidR="00642025">
        <w:rPr>
          <w:rFonts w:ascii="Arial" w:eastAsia="Times New Roman" w:hAnsi="Arial" w:cs="Arial"/>
          <w:color w:val="000000"/>
          <w:sz w:val="24"/>
          <w:szCs w:val="24"/>
          <w:lang w:val="en-ZA" w:eastAsia="en-ZA"/>
        </w:rPr>
        <w:t xml:space="preserve">that </w:t>
      </w:r>
      <w:r w:rsidR="008E5122">
        <w:rPr>
          <w:rFonts w:ascii="Arial" w:eastAsia="Times New Roman" w:hAnsi="Arial" w:cs="Arial"/>
          <w:color w:val="000000"/>
          <w:sz w:val="24"/>
          <w:szCs w:val="24"/>
          <w:lang w:val="en-ZA" w:eastAsia="en-ZA"/>
        </w:rPr>
        <w:t>it</w:t>
      </w:r>
      <w:r w:rsidR="00A4644E">
        <w:rPr>
          <w:rFonts w:ascii="Arial" w:eastAsia="Times New Roman" w:hAnsi="Arial" w:cs="Arial"/>
          <w:color w:val="000000"/>
          <w:sz w:val="24"/>
          <w:szCs w:val="24"/>
          <w:lang w:val="en-ZA" w:eastAsia="en-ZA"/>
        </w:rPr>
        <w:t xml:space="preserve"> was agreed that </w:t>
      </w:r>
      <w:r w:rsidR="005A6126">
        <w:rPr>
          <w:rFonts w:ascii="Arial" w:eastAsia="Times New Roman" w:hAnsi="Arial" w:cs="Arial"/>
          <w:color w:val="000000"/>
          <w:sz w:val="24"/>
          <w:szCs w:val="24"/>
          <w:lang w:val="en-ZA" w:eastAsia="en-ZA"/>
        </w:rPr>
        <w:t xml:space="preserve">the keys of the </w:t>
      </w:r>
      <w:r w:rsidR="00A4644E">
        <w:rPr>
          <w:rFonts w:ascii="Arial" w:eastAsia="Times New Roman" w:hAnsi="Arial" w:cs="Arial"/>
          <w:color w:val="000000"/>
          <w:sz w:val="24"/>
          <w:szCs w:val="24"/>
          <w:lang w:val="en-ZA" w:eastAsia="en-ZA"/>
        </w:rPr>
        <w:t xml:space="preserve">caterpillar had to be </w:t>
      </w:r>
      <w:r w:rsidR="006133AA" w:rsidRPr="003F5B47">
        <w:rPr>
          <w:rFonts w:ascii="Arial" w:eastAsia="Times New Roman" w:hAnsi="Arial" w:cs="Arial"/>
          <w:color w:val="000000"/>
          <w:sz w:val="24"/>
          <w:szCs w:val="24"/>
          <w:lang w:val="en-ZA" w:eastAsia="en-ZA"/>
        </w:rPr>
        <w:t>kept secure on site, however, in this case and up</w:t>
      </w:r>
      <w:r w:rsidR="005A6126">
        <w:rPr>
          <w:rFonts w:ascii="Arial" w:eastAsia="Times New Roman" w:hAnsi="Arial" w:cs="Arial"/>
          <w:color w:val="000000"/>
          <w:sz w:val="24"/>
          <w:szCs w:val="24"/>
          <w:lang w:val="en-ZA" w:eastAsia="en-ZA"/>
        </w:rPr>
        <w:t xml:space="preserve">on the specific request </w:t>
      </w:r>
      <w:r w:rsidR="00A4644E">
        <w:rPr>
          <w:rFonts w:ascii="Arial" w:eastAsia="Times New Roman" w:hAnsi="Arial" w:cs="Arial"/>
          <w:color w:val="000000"/>
          <w:sz w:val="24"/>
          <w:szCs w:val="24"/>
          <w:lang w:val="en-ZA" w:eastAsia="en-ZA"/>
        </w:rPr>
        <w:t xml:space="preserve">by management </w:t>
      </w:r>
      <w:r w:rsidR="008E5122">
        <w:rPr>
          <w:rFonts w:ascii="Arial" w:eastAsia="Times New Roman" w:hAnsi="Arial" w:cs="Arial"/>
          <w:color w:val="000000"/>
          <w:sz w:val="24"/>
          <w:szCs w:val="24"/>
          <w:lang w:val="en-ZA" w:eastAsia="en-ZA"/>
        </w:rPr>
        <w:t>of China State Corporation</w:t>
      </w:r>
      <w:r w:rsidR="00642025">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the keys of the </w:t>
      </w:r>
      <w:r w:rsidR="008E5122" w:rsidRPr="003F5B47">
        <w:rPr>
          <w:rFonts w:ascii="Arial" w:eastAsia="Times New Roman" w:hAnsi="Arial" w:cs="Arial"/>
          <w:color w:val="000000"/>
          <w:sz w:val="24"/>
          <w:szCs w:val="24"/>
          <w:lang w:val="en-ZA" w:eastAsia="en-ZA"/>
        </w:rPr>
        <w:t xml:space="preserve">caterpillar </w:t>
      </w:r>
      <w:r w:rsidR="008E5122">
        <w:rPr>
          <w:rFonts w:ascii="Arial" w:eastAsia="Times New Roman" w:hAnsi="Arial" w:cs="Arial"/>
          <w:color w:val="000000"/>
          <w:sz w:val="24"/>
          <w:szCs w:val="24"/>
          <w:lang w:val="en-ZA" w:eastAsia="en-ZA"/>
        </w:rPr>
        <w:t xml:space="preserve">were left </w:t>
      </w:r>
      <w:r w:rsidR="005A6126">
        <w:rPr>
          <w:rFonts w:ascii="Arial" w:eastAsia="Times New Roman" w:hAnsi="Arial" w:cs="Arial"/>
          <w:color w:val="000000"/>
          <w:sz w:val="24"/>
          <w:szCs w:val="24"/>
          <w:lang w:val="en-ZA" w:eastAsia="en-ZA"/>
        </w:rPr>
        <w:t xml:space="preserve">in the </w:t>
      </w:r>
      <w:r w:rsidR="008E5122">
        <w:rPr>
          <w:rFonts w:ascii="Arial" w:eastAsia="Times New Roman" w:hAnsi="Arial" w:cs="Arial"/>
          <w:color w:val="000000"/>
          <w:sz w:val="24"/>
          <w:szCs w:val="24"/>
          <w:lang w:val="en-ZA" w:eastAsia="en-ZA"/>
        </w:rPr>
        <w:t>ignition system of the caterpillar</w:t>
      </w:r>
      <w:r w:rsidR="005A6126">
        <w:rPr>
          <w:rFonts w:ascii="Arial" w:eastAsia="Times New Roman" w:hAnsi="Arial" w:cs="Arial"/>
          <w:color w:val="000000"/>
          <w:sz w:val="24"/>
          <w:szCs w:val="24"/>
          <w:lang w:val="en-ZA" w:eastAsia="en-ZA"/>
        </w:rPr>
        <w:t xml:space="preserve"> because the </w:t>
      </w:r>
      <w:r w:rsidR="008E5122">
        <w:rPr>
          <w:rFonts w:ascii="Arial" w:eastAsia="Times New Roman" w:hAnsi="Arial" w:cs="Arial"/>
          <w:color w:val="000000"/>
          <w:sz w:val="24"/>
          <w:szCs w:val="24"/>
          <w:lang w:val="en-ZA" w:eastAsia="en-ZA"/>
        </w:rPr>
        <w:t>management of China State Corporation</w:t>
      </w:r>
      <w:r w:rsidR="006133AA" w:rsidRPr="003F5B47">
        <w:rPr>
          <w:rFonts w:ascii="Arial" w:eastAsia="Times New Roman" w:hAnsi="Arial" w:cs="Arial"/>
          <w:color w:val="000000"/>
          <w:sz w:val="24"/>
          <w:szCs w:val="24"/>
          <w:lang w:val="en-ZA" w:eastAsia="en-ZA"/>
        </w:rPr>
        <w:t xml:space="preserve"> stated that the </w:t>
      </w:r>
      <w:r w:rsidR="008E5122">
        <w:rPr>
          <w:rFonts w:ascii="Arial" w:eastAsia="Times New Roman" w:hAnsi="Arial" w:cs="Arial"/>
          <w:color w:val="000000"/>
          <w:sz w:val="24"/>
          <w:szCs w:val="24"/>
          <w:lang w:val="en-ZA" w:eastAsia="en-ZA"/>
        </w:rPr>
        <w:t xml:space="preserve">caterpillar </w:t>
      </w:r>
      <w:r w:rsidR="006133AA" w:rsidRPr="003F5B47">
        <w:rPr>
          <w:rFonts w:ascii="Arial" w:eastAsia="Times New Roman" w:hAnsi="Arial" w:cs="Arial"/>
          <w:color w:val="000000"/>
          <w:sz w:val="24"/>
          <w:szCs w:val="24"/>
          <w:lang w:val="en-ZA" w:eastAsia="en-ZA"/>
        </w:rPr>
        <w:t>would alway</w:t>
      </w:r>
      <w:r w:rsidR="005A6126">
        <w:rPr>
          <w:rFonts w:ascii="Arial" w:eastAsia="Times New Roman" w:hAnsi="Arial" w:cs="Arial"/>
          <w:color w:val="000000"/>
          <w:sz w:val="24"/>
          <w:szCs w:val="24"/>
          <w:lang w:val="en-ZA" w:eastAsia="en-ZA"/>
        </w:rPr>
        <w:t xml:space="preserve">s be parked in the yard of </w:t>
      </w:r>
      <w:r w:rsidR="008E5122">
        <w:rPr>
          <w:rFonts w:ascii="Arial" w:eastAsia="Times New Roman" w:hAnsi="Arial" w:cs="Arial"/>
          <w:color w:val="000000"/>
          <w:sz w:val="24"/>
          <w:szCs w:val="24"/>
          <w:lang w:val="en-ZA" w:eastAsia="en-ZA"/>
        </w:rPr>
        <w:t>China State Corporation</w:t>
      </w:r>
      <w:r w:rsidR="008E5122" w:rsidRPr="003F5B47">
        <w:rPr>
          <w:rFonts w:ascii="Arial" w:eastAsia="Times New Roman" w:hAnsi="Arial" w:cs="Arial"/>
          <w:color w:val="000000"/>
          <w:sz w:val="24"/>
          <w:szCs w:val="24"/>
          <w:lang w:val="en-ZA" w:eastAsia="en-ZA"/>
        </w:rPr>
        <w:t xml:space="preserve"> </w:t>
      </w:r>
      <w:r w:rsidR="00642025">
        <w:rPr>
          <w:rFonts w:ascii="Arial" w:eastAsia="Times New Roman" w:hAnsi="Arial" w:cs="Arial"/>
          <w:color w:val="000000"/>
          <w:sz w:val="24"/>
          <w:szCs w:val="24"/>
          <w:lang w:val="en-ZA" w:eastAsia="en-ZA"/>
        </w:rPr>
        <w:t>and would therefore be safe as</w:t>
      </w:r>
      <w:r w:rsidR="006133AA" w:rsidRPr="003F5B47">
        <w:rPr>
          <w:rFonts w:ascii="Arial" w:eastAsia="Times New Roman" w:hAnsi="Arial" w:cs="Arial"/>
          <w:color w:val="000000"/>
          <w:sz w:val="24"/>
          <w:szCs w:val="24"/>
          <w:lang w:val="en-ZA" w:eastAsia="en-ZA"/>
        </w:rPr>
        <w:t xml:space="preserve"> there was always security</w:t>
      </w:r>
      <w:r w:rsidR="008E5122">
        <w:rPr>
          <w:rFonts w:ascii="Arial" w:eastAsia="Times New Roman" w:hAnsi="Arial" w:cs="Arial"/>
          <w:color w:val="000000"/>
          <w:sz w:val="24"/>
          <w:szCs w:val="24"/>
          <w:lang w:val="en-ZA" w:eastAsia="en-ZA"/>
        </w:rPr>
        <w:t xml:space="preserve"> at the yard.</w:t>
      </w:r>
    </w:p>
    <w:p w:rsidR="00990E8D" w:rsidRDefault="00990E8D" w:rsidP="008D20CB">
      <w:pPr>
        <w:spacing w:after="0" w:line="360" w:lineRule="auto"/>
        <w:jc w:val="both"/>
        <w:rPr>
          <w:rFonts w:ascii="Arial" w:eastAsia="Times New Roman" w:hAnsi="Arial" w:cs="Arial"/>
          <w:color w:val="000000"/>
          <w:sz w:val="24"/>
          <w:szCs w:val="24"/>
          <w:lang w:val="en-ZA" w:eastAsia="en-ZA"/>
        </w:rPr>
      </w:pPr>
    </w:p>
    <w:p w:rsidR="006133AA" w:rsidRDefault="00922781"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r w:rsidR="00284090">
        <w:rPr>
          <w:rFonts w:ascii="Arial" w:eastAsia="Times New Roman" w:hAnsi="Arial" w:cs="Arial"/>
          <w:color w:val="000000"/>
          <w:sz w:val="24"/>
          <w:szCs w:val="24"/>
          <w:lang w:val="en-ZA" w:eastAsia="en-ZA"/>
        </w:rPr>
        <w:t>5</w:t>
      </w:r>
      <w:r w:rsidR="00BF3633">
        <w:rPr>
          <w:rFonts w:ascii="Arial" w:eastAsia="Times New Roman" w:hAnsi="Arial" w:cs="Arial"/>
          <w:color w:val="000000"/>
          <w:sz w:val="24"/>
          <w:szCs w:val="24"/>
          <w:lang w:val="en-ZA" w:eastAsia="en-ZA"/>
        </w:rPr>
        <w:t>]</w:t>
      </w:r>
      <w:r w:rsidR="00BF3633">
        <w:rPr>
          <w:rFonts w:ascii="Arial" w:eastAsia="Times New Roman" w:hAnsi="Arial" w:cs="Arial"/>
          <w:color w:val="000000"/>
          <w:sz w:val="24"/>
          <w:szCs w:val="24"/>
          <w:lang w:val="en-ZA" w:eastAsia="en-ZA"/>
        </w:rPr>
        <w:tab/>
      </w:r>
      <w:r w:rsidR="00162342">
        <w:rPr>
          <w:rFonts w:ascii="Arial" w:eastAsia="Times New Roman" w:hAnsi="Arial" w:cs="Arial"/>
          <w:color w:val="000000"/>
          <w:sz w:val="24"/>
          <w:szCs w:val="24"/>
          <w:lang w:val="en-ZA" w:eastAsia="en-ZA"/>
        </w:rPr>
        <w:t xml:space="preserve">He also testified that </w:t>
      </w:r>
      <w:r w:rsidR="00990E8D">
        <w:rPr>
          <w:rFonts w:ascii="Arial" w:eastAsia="Times New Roman" w:hAnsi="Arial" w:cs="Arial"/>
          <w:color w:val="000000"/>
          <w:sz w:val="24"/>
          <w:szCs w:val="24"/>
          <w:lang w:val="en-ZA" w:eastAsia="en-ZA"/>
        </w:rPr>
        <w:t xml:space="preserve">it was only </w:t>
      </w:r>
      <w:r w:rsidR="006133AA" w:rsidRPr="003F5B47">
        <w:rPr>
          <w:rFonts w:ascii="Arial" w:eastAsia="Times New Roman" w:hAnsi="Arial" w:cs="Arial"/>
          <w:color w:val="000000"/>
          <w:sz w:val="24"/>
          <w:szCs w:val="24"/>
          <w:lang w:val="en-ZA" w:eastAsia="en-ZA"/>
        </w:rPr>
        <w:t xml:space="preserve">on Monday 13 July </w:t>
      </w:r>
      <w:r w:rsidR="00CA70CF" w:rsidRPr="003F5B47">
        <w:rPr>
          <w:rFonts w:ascii="Arial" w:eastAsia="Times New Roman" w:hAnsi="Arial" w:cs="Arial"/>
          <w:color w:val="000000"/>
          <w:sz w:val="24"/>
          <w:szCs w:val="24"/>
          <w:lang w:val="en-ZA" w:eastAsia="en-ZA"/>
        </w:rPr>
        <w:t>2015</w:t>
      </w:r>
      <w:r w:rsidR="00CA70CF" w:rsidRPr="00990E8D">
        <w:rPr>
          <w:rFonts w:ascii="Arial" w:eastAsia="Times New Roman" w:hAnsi="Arial" w:cs="Arial"/>
          <w:color w:val="000000"/>
          <w:sz w:val="24"/>
          <w:szCs w:val="24"/>
          <w:lang w:val="en-ZA" w:eastAsia="en-ZA"/>
        </w:rPr>
        <w:t xml:space="preserve"> </w:t>
      </w:r>
      <w:r w:rsidR="00CA70CF">
        <w:rPr>
          <w:rFonts w:ascii="Arial" w:eastAsia="Times New Roman" w:hAnsi="Arial" w:cs="Arial"/>
          <w:color w:val="000000"/>
          <w:sz w:val="24"/>
          <w:szCs w:val="24"/>
          <w:lang w:val="en-ZA" w:eastAsia="en-ZA"/>
        </w:rPr>
        <w:t>that</w:t>
      </w:r>
      <w:r w:rsidR="00990E8D">
        <w:rPr>
          <w:rFonts w:ascii="Arial" w:eastAsia="Times New Roman" w:hAnsi="Arial" w:cs="Arial"/>
          <w:color w:val="000000"/>
          <w:sz w:val="24"/>
          <w:szCs w:val="24"/>
          <w:lang w:val="en-ZA" w:eastAsia="en-ZA"/>
        </w:rPr>
        <w:t xml:space="preserve"> </w:t>
      </w:r>
      <w:r w:rsidR="00990E8D" w:rsidRPr="003F5B47">
        <w:rPr>
          <w:rFonts w:ascii="Arial" w:eastAsia="Times New Roman" w:hAnsi="Arial" w:cs="Arial"/>
          <w:color w:val="000000"/>
          <w:sz w:val="24"/>
          <w:szCs w:val="24"/>
          <w:lang w:val="en-ZA" w:eastAsia="en-ZA"/>
        </w:rPr>
        <w:t xml:space="preserve">Mr Sheepo </w:t>
      </w:r>
      <w:r w:rsidR="00990E8D">
        <w:rPr>
          <w:rFonts w:ascii="Arial" w:eastAsia="Times New Roman" w:hAnsi="Arial" w:cs="Arial"/>
          <w:color w:val="000000"/>
          <w:sz w:val="24"/>
          <w:szCs w:val="24"/>
          <w:lang w:val="en-ZA" w:eastAsia="en-ZA"/>
        </w:rPr>
        <w:t>informed him of the incident</w:t>
      </w:r>
      <w:r w:rsidR="001875D9">
        <w:rPr>
          <w:rFonts w:ascii="Arial" w:eastAsia="Times New Roman" w:hAnsi="Arial" w:cs="Arial"/>
          <w:color w:val="000000"/>
          <w:sz w:val="24"/>
          <w:szCs w:val="24"/>
          <w:lang w:val="en-ZA" w:eastAsia="en-ZA"/>
        </w:rPr>
        <w:t>, in</w:t>
      </w:r>
      <w:r w:rsidR="00990E8D">
        <w:rPr>
          <w:rFonts w:ascii="Arial" w:eastAsia="Times New Roman" w:hAnsi="Arial" w:cs="Arial"/>
          <w:color w:val="000000"/>
          <w:sz w:val="24"/>
          <w:szCs w:val="24"/>
          <w:lang w:val="en-ZA" w:eastAsia="en-ZA"/>
        </w:rPr>
        <w:t xml:space="preserve"> </w:t>
      </w:r>
      <w:r w:rsidR="001875D9">
        <w:rPr>
          <w:rFonts w:ascii="Arial" w:eastAsia="Times New Roman" w:hAnsi="Arial" w:cs="Arial"/>
          <w:color w:val="000000"/>
          <w:sz w:val="24"/>
          <w:szCs w:val="24"/>
          <w:lang w:val="en-ZA" w:eastAsia="en-ZA"/>
        </w:rPr>
        <w:t>that t</w:t>
      </w:r>
      <w:r w:rsidR="00CA70CF">
        <w:rPr>
          <w:rFonts w:ascii="Arial" w:eastAsia="Times New Roman" w:hAnsi="Arial" w:cs="Arial"/>
          <w:color w:val="000000"/>
          <w:sz w:val="24"/>
          <w:szCs w:val="24"/>
          <w:lang w:val="en-ZA" w:eastAsia="en-ZA"/>
        </w:rPr>
        <w:t>he caterpillar was submerged in water</w:t>
      </w:r>
      <w:r w:rsidR="006133AA" w:rsidRPr="003F5B47">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vertAlign w:val="superscript"/>
          <w:lang w:val="en-ZA" w:eastAsia="en-ZA"/>
        </w:rPr>
        <w:t xml:space="preserve"> </w:t>
      </w:r>
      <w:r w:rsidR="006133AA" w:rsidRPr="003F5B47">
        <w:rPr>
          <w:rFonts w:ascii="Arial" w:eastAsia="Times New Roman" w:hAnsi="Arial" w:cs="Arial"/>
          <w:color w:val="000000"/>
          <w:sz w:val="24"/>
          <w:szCs w:val="24"/>
          <w:lang w:val="en-ZA" w:eastAsia="en-ZA"/>
        </w:rPr>
        <w:t xml:space="preserve"> </w:t>
      </w:r>
      <w:r w:rsidR="00CA70CF">
        <w:rPr>
          <w:rFonts w:ascii="Arial" w:eastAsia="Times New Roman" w:hAnsi="Arial" w:cs="Arial"/>
          <w:color w:val="000000"/>
          <w:sz w:val="24"/>
          <w:szCs w:val="24"/>
          <w:lang w:val="en-ZA" w:eastAsia="en-ZA"/>
        </w:rPr>
        <w:t xml:space="preserve">After being so informed he, in the company of Mr Smith, </w:t>
      </w:r>
      <w:r w:rsidR="00162342">
        <w:rPr>
          <w:rFonts w:ascii="Arial" w:eastAsia="Times New Roman" w:hAnsi="Arial" w:cs="Arial"/>
          <w:color w:val="000000"/>
          <w:sz w:val="24"/>
          <w:szCs w:val="24"/>
          <w:lang w:val="en-ZA" w:eastAsia="en-ZA"/>
        </w:rPr>
        <w:t xml:space="preserve">visited the site </w:t>
      </w:r>
      <w:r w:rsidR="001875D9">
        <w:rPr>
          <w:rFonts w:ascii="Arial" w:eastAsia="Times New Roman" w:hAnsi="Arial" w:cs="Arial"/>
          <w:color w:val="000000"/>
          <w:sz w:val="24"/>
          <w:szCs w:val="24"/>
          <w:lang w:val="en-ZA" w:eastAsia="en-ZA"/>
        </w:rPr>
        <w:t>where the caterpillar was submerged</w:t>
      </w:r>
      <w:r w:rsidR="00CA70CF">
        <w:rPr>
          <w:rFonts w:ascii="Arial" w:eastAsia="Times New Roman" w:hAnsi="Arial" w:cs="Arial"/>
          <w:color w:val="000000"/>
          <w:sz w:val="24"/>
          <w:szCs w:val="24"/>
          <w:lang w:val="en-ZA" w:eastAsia="en-ZA"/>
        </w:rPr>
        <w:t xml:space="preserve"> into water. He continued and</w:t>
      </w:r>
      <w:r w:rsidR="00602A11">
        <w:rPr>
          <w:rFonts w:ascii="Arial" w:eastAsia="Times New Roman" w:hAnsi="Arial" w:cs="Arial"/>
          <w:color w:val="000000"/>
          <w:sz w:val="24"/>
          <w:szCs w:val="24"/>
          <w:lang w:val="en-ZA" w:eastAsia="en-ZA"/>
        </w:rPr>
        <w:t xml:space="preserve"> further</w:t>
      </w:r>
      <w:r w:rsidR="00CA70CF">
        <w:rPr>
          <w:rFonts w:ascii="Arial" w:eastAsia="Times New Roman" w:hAnsi="Arial" w:cs="Arial"/>
          <w:color w:val="000000"/>
          <w:sz w:val="24"/>
          <w:szCs w:val="24"/>
          <w:lang w:val="en-ZA" w:eastAsia="en-ZA"/>
        </w:rPr>
        <w:t xml:space="preserve"> testified </w:t>
      </w:r>
      <w:r w:rsidR="003D4D3F">
        <w:rPr>
          <w:rFonts w:ascii="Arial" w:eastAsia="Times New Roman" w:hAnsi="Arial" w:cs="Arial"/>
          <w:color w:val="000000"/>
          <w:sz w:val="24"/>
          <w:szCs w:val="24"/>
          <w:lang w:val="en-ZA" w:eastAsia="en-ZA"/>
        </w:rPr>
        <w:t xml:space="preserve">that </w:t>
      </w:r>
      <w:r w:rsidR="00CA70CF">
        <w:rPr>
          <w:rFonts w:ascii="Arial" w:eastAsia="Times New Roman" w:hAnsi="Arial" w:cs="Arial"/>
          <w:color w:val="000000"/>
          <w:sz w:val="24"/>
          <w:szCs w:val="24"/>
          <w:lang w:val="en-ZA" w:eastAsia="en-ZA"/>
        </w:rPr>
        <w:t xml:space="preserve">on 1 </w:t>
      </w:r>
      <w:r w:rsidR="00162342" w:rsidRPr="00284090">
        <w:rPr>
          <w:rFonts w:ascii="Arial" w:eastAsia="Times New Roman" w:hAnsi="Arial" w:cs="Arial"/>
          <w:sz w:val="24"/>
          <w:szCs w:val="24"/>
          <w:lang w:val="en-ZA" w:eastAsia="en-ZA"/>
        </w:rPr>
        <w:t>September 20</w:t>
      </w:r>
      <w:r w:rsidR="00284090" w:rsidRPr="00284090">
        <w:rPr>
          <w:rFonts w:ascii="Arial" w:eastAsia="Times New Roman" w:hAnsi="Arial" w:cs="Arial"/>
          <w:sz w:val="24"/>
          <w:szCs w:val="24"/>
          <w:lang w:val="en-ZA" w:eastAsia="en-ZA"/>
        </w:rPr>
        <w:t xml:space="preserve">15 </w:t>
      </w:r>
      <w:r w:rsidR="00CA70CF">
        <w:rPr>
          <w:rFonts w:ascii="Arial" w:eastAsia="Times New Roman" w:hAnsi="Arial" w:cs="Arial"/>
          <w:color w:val="000000"/>
          <w:sz w:val="24"/>
          <w:szCs w:val="24"/>
          <w:lang w:val="en-ZA" w:eastAsia="en-ZA"/>
        </w:rPr>
        <w:t xml:space="preserve">Mr Gong </w:t>
      </w:r>
      <w:r w:rsidR="006133AA" w:rsidRPr="003F5B47">
        <w:rPr>
          <w:rFonts w:ascii="Arial" w:eastAsia="Times New Roman" w:hAnsi="Arial" w:cs="Arial"/>
          <w:color w:val="000000"/>
          <w:sz w:val="24"/>
          <w:szCs w:val="24"/>
          <w:lang w:val="en-ZA" w:eastAsia="en-ZA"/>
        </w:rPr>
        <w:t xml:space="preserve">personally and in his and </w:t>
      </w:r>
      <w:r w:rsidR="002332BE">
        <w:rPr>
          <w:rFonts w:ascii="Arial" w:eastAsia="Times New Roman" w:hAnsi="Arial" w:cs="Arial"/>
          <w:color w:val="000000"/>
          <w:sz w:val="24"/>
          <w:szCs w:val="24"/>
          <w:lang w:val="en-ZA" w:eastAsia="en-ZA"/>
        </w:rPr>
        <w:t>Mr</w:t>
      </w:r>
      <w:r w:rsidR="006133AA" w:rsidRPr="003F5B47">
        <w:rPr>
          <w:rFonts w:ascii="Arial" w:eastAsia="Times New Roman" w:hAnsi="Arial" w:cs="Arial"/>
          <w:color w:val="000000"/>
          <w:sz w:val="24"/>
          <w:szCs w:val="24"/>
          <w:lang w:val="en-ZA" w:eastAsia="en-ZA"/>
        </w:rPr>
        <w:t xml:space="preserve"> Smith’s presence</w:t>
      </w:r>
      <w:r w:rsidR="0033012E">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signed a </w:t>
      </w:r>
      <w:r w:rsidR="0033012E">
        <w:rPr>
          <w:rFonts w:ascii="Arial" w:eastAsia="Times New Roman" w:hAnsi="Arial" w:cs="Arial"/>
          <w:color w:val="000000"/>
          <w:sz w:val="24"/>
          <w:szCs w:val="24"/>
          <w:lang w:val="en-ZA" w:eastAsia="en-ZA"/>
        </w:rPr>
        <w:t>letter</w:t>
      </w:r>
      <w:r w:rsidR="00CA70CF">
        <w:rPr>
          <w:rFonts w:ascii="Arial" w:eastAsia="Times New Roman" w:hAnsi="Arial" w:cs="Arial"/>
          <w:color w:val="000000"/>
          <w:sz w:val="24"/>
          <w:szCs w:val="24"/>
          <w:lang w:val="en-ZA" w:eastAsia="en-ZA"/>
        </w:rPr>
        <w:t xml:space="preserve"> which was admitted into evidence as exhibit</w:t>
      </w:r>
      <w:r w:rsidR="006133AA" w:rsidRPr="003F5B47">
        <w:rPr>
          <w:rFonts w:ascii="Arial" w:eastAsia="Times New Roman" w:hAnsi="Arial" w:cs="Arial"/>
          <w:color w:val="000000"/>
          <w:sz w:val="24"/>
          <w:szCs w:val="24"/>
          <w:lang w:val="en-ZA" w:eastAsia="en-ZA"/>
        </w:rPr>
        <w:t xml:space="preserve"> “F”</w:t>
      </w:r>
      <w:r w:rsidR="0033012E">
        <w:rPr>
          <w:rFonts w:ascii="Arial" w:eastAsia="Times New Roman" w:hAnsi="Arial" w:cs="Arial"/>
          <w:color w:val="000000"/>
          <w:sz w:val="24"/>
          <w:szCs w:val="24"/>
          <w:lang w:val="en-ZA" w:eastAsia="en-ZA"/>
        </w:rPr>
        <w:t>,</w:t>
      </w:r>
      <w:r w:rsidR="00CA70CF">
        <w:rPr>
          <w:rFonts w:ascii="Arial" w:eastAsia="Times New Roman" w:hAnsi="Arial" w:cs="Arial"/>
          <w:color w:val="000000"/>
          <w:sz w:val="24"/>
          <w:szCs w:val="24"/>
          <w:lang w:val="en-ZA" w:eastAsia="en-ZA"/>
        </w:rPr>
        <w:t xml:space="preserve"> in terms of which China State Corporation</w:t>
      </w:r>
      <w:r w:rsidR="006133AA" w:rsidRPr="003F5B47">
        <w:rPr>
          <w:rFonts w:ascii="Arial" w:eastAsia="Times New Roman" w:hAnsi="Arial" w:cs="Arial"/>
          <w:color w:val="000000"/>
          <w:sz w:val="24"/>
          <w:szCs w:val="24"/>
          <w:lang w:val="en-ZA" w:eastAsia="en-ZA"/>
        </w:rPr>
        <w:t xml:space="preserve"> accepted full responsibility for the damages to the </w:t>
      </w:r>
      <w:r w:rsidR="00CA70CF">
        <w:rPr>
          <w:rFonts w:ascii="Arial" w:eastAsia="Times New Roman" w:hAnsi="Arial" w:cs="Arial"/>
          <w:color w:val="000000"/>
          <w:sz w:val="24"/>
          <w:szCs w:val="24"/>
          <w:lang w:val="en-ZA" w:eastAsia="en-ZA"/>
        </w:rPr>
        <w:t>caterpillar.</w:t>
      </w:r>
    </w:p>
    <w:p w:rsidR="006133AA" w:rsidRPr="003F5B47" w:rsidRDefault="006133AA" w:rsidP="008D20CB">
      <w:pPr>
        <w:spacing w:after="0" w:line="360" w:lineRule="auto"/>
        <w:jc w:val="both"/>
        <w:rPr>
          <w:rFonts w:ascii="Arial" w:eastAsia="Times New Roman" w:hAnsi="Arial" w:cs="Arial"/>
          <w:sz w:val="24"/>
          <w:szCs w:val="24"/>
          <w:lang w:val="en-ZA" w:eastAsia="en-ZA"/>
        </w:rPr>
      </w:pPr>
    </w:p>
    <w:p w:rsidR="006133AA" w:rsidRDefault="004A790F"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BF3633">
        <w:rPr>
          <w:rFonts w:ascii="Arial" w:eastAsia="Times New Roman" w:hAnsi="Arial" w:cs="Arial"/>
          <w:color w:val="000000"/>
          <w:sz w:val="24"/>
          <w:szCs w:val="24"/>
          <w:lang w:val="en-ZA" w:eastAsia="en-ZA"/>
        </w:rPr>
        <w:t>2</w:t>
      </w:r>
      <w:r w:rsidR="00284090">
        <w:rPr>
          <w:rFonts w:ascii="Arial" w:eastAsia="Times New Roman" w:hAnsi="Arial" w:cs="Arial"/>
          <w:color w:val="000000"/>
          <w:sz w:val="24"/>
          <w:szCs w:val="24"/>
          <w:lang w:val="en-ZA" w:eastAsia="en-ZA"/>
        </w:rPr>
        <w:t>6</w:t>
      </w:r>
      <w:r w:rsidR="002332BE">
        <w:rPr>
          <w:rFonts w:ascii="Arial" w:eastAsia="Times New Roman" w:hAnsi="Arial" w:cs="Arial"/>
          <w:color w:val="000000"/>
          <w:sz w:val="24"/>
          <w:szCs w:val="24"/>
          <w:lang w:val="en-ZA" w:eastAsia="en-ZA"/>
        </w:rPr>
        <w:t>]</w:t>
      </w:r>
      <w:r w:rsidR="002332BE">
        <w:rPr>
          <w:rFonts w:ascii="Arial" w:eastAsia="Times New Roman" w:hAnsi="Arial" w:cs="Arial"/>
          <w:color w:val="000000"/>
          <w:sz w:val="24"/>
          <w:szCs w:val="24"/>
          <w:lang w:val="en-ZA" w:eastAsia="en-ZA"/>
        </w:rPr>
        <w:tab/>
        <w:t>Mr</w:t>
      </w:r>
      <w:r>
        <w:rPr>
          <w:rFonts w:ascii="Arial" w:eastAsia="Times New Roman" w:hAnsi="Arial" w:cs="Arial"/>
          <w:color w:val="000000"/>
          <w:sz w:val="24"/>
          <w:szCs w:val="24"/>
          <w:lang w:val="en-ZA" w:eastAsia="en-ZA"/>
        </w:rPr>
        <w:t xml:space="preserve"> Smith </w:t>
      </w:r>
      <w:r w:rsidR="00CA70CF">
        <w:rPr>
          <w:rFonts w:ascii="Arial" w:eastAsia="Times New Roman" w:hAnsi="Arial" w:cs="Arial"/>
          <w:color w:val="000000"/>
          <w:sz w:val="24"/>
          <w:szCs w:val="24"/>
          <w:lang w:val="en-ZA" w:eastAsia="en-ZA"/>
        </w:rPr>
        <w:t>testified that he was a</w:t>
      </w:r>
      <w:r w:rsidR="006133AA" w:rsidRPr="003F5B47">
        <w:rPr>
          <w:rFonts w:ascii="Arial" w:eastAsia="Times New Roman" w:hAnsi="Arial" w:cs="Arial"/>
          <w:color w:val="000000"/>
          <w:sz w:val="24"/>
          <w:szCs w:val="24"/>
          <w:lang w:val="en-ZA" w:eastAsia="en-ZA"/>
        </w:rPr>
        <w:t>n estimator and insurance assessor employed as a Loss Adjuster for Specialised Investigation Consultant Services at Windhoek in the Rep</w:t>
      </w:r>
      <w:r w:rsidR="00CA70CF">
        <w:rPr>
          <w:rFonts w:ascii="Arial" w:eastAsia="Times New Roman" w:hAnsi="Arial" w:cs="Arial"/>
          <w:color w:val="000000"/>
          <w:sz w:val="24"/>
          <w:szCs w:val="24"/>
          <w:lang w:val="en-ZA" w:eastAsia="en-ZA"/>
        </w:rPr>
        <w:t>ublic of Namibia. He testified that he prepared a report for the insurance company with respect to the incident.</w:t>
      </w:r>
    </w:p>
    <w:p w:rsidR="009E4D0A" w:rsidRPr="003F5B47" w:rsidRDefault="009E4D0A" w:rsidP="008D20CB">
      <w:pPr>
        <w:spacing w:after="0" w:line="360" w:lineRule="auto"/>
        <w:jc w:val="both"/>
        <w:textAlignment w:val="baseline"/>
        <w:rPr>
          <w:rFonts w:ascii="Arial" w:eastAsia="Times New Roman" w:hAnsi="Arial" w:cs="Arial"/>
          <w:sz w:val="24"/>
          <w:szCs w:val="24"/>
          <w:lang w:val="en-ZA" w:eastAsia="en-ZA"/>
        </w:rPr>
      </w:pPr>
    </w:p>
    <w:p w:rsidR="00A16EAD" w:rsidRDefault="00BF3633"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[2</w:t>
      </w:r>
      <w:r w:rsidR="00284090">
        <w:rPr>
          <w:rFonts w:ascii="Arial" w:eastAsia="Times New Roman" w:hAnsi="Arial" w:cs="Arial"/>
          <w:color w:val="000000"/>
          <w:sz w:val="24"/>
          <w:szCs w:val="24"/>
          <w:lang w:val="en-ZA" w:eastAsia="en-ZA"/>
        </w:rPr>
        <w:t>7</w:t>
      </w:r>
      <w:r>
        <w:rPr>
          <w:rFonts w:ascii="Arial" w:eastAsia="Times New Roman" w:hAnsi="Arial" w:cs="Arial"/>
          <w:color w:val="000000"/>
          <w:sz w:val="24"/>
          <w:szCs w:val="24"/>
          <w:lang w:val="en-ZA" w:eastAsia="en-ZA"/>
        </w:rPr>
        <w:t>]</w:t>
      </w:r>
      <w:r w:rsidR="00A16EAD">
        <w:rPr>
          <w:rFonts w:ascii="Arial" w:eastAsia="Times New Roman" w:hAnsi="Arial" w:cs="Arial"/>
          <w:color w:val="000000"/>
          <w:sz w:val="24"/>
          <w:szCs w:val="24"/>
          <w:lang w:val="en-ZA" w:eastAsia="en-ZA"/>
        </w:rPr>
        <w:tab/>
        <w:t>Mr</w:t>
      </w:r>
      <w:r w:rsidR="00A16EAD" w:rsidRPr="00A16EAD">
        <w:rPr>
          <w:rFonts w:ascii="Arial" w:eastAsia="Times New Roman" w:hAnsi="Arial" w:cs="Arial"/>
          <w:color w:val="000000"/>
          <w:sz w:val="24"/>
          <w:szCs w:val="24"/>
          <w:lang w:val="en-ZA" w:eastAsia="en-ZA"/>
        </w:rPr>
        <w:t xml:space="preserve"> </w:t>
      </w:r>
      <w:r w:rsidR="006133AA" w:rsidRPr="00A16EAD">
        <w:rPr>
          <w:rFonts w:ascii="Arial" w:eastAsia="Times New Roman" w:hAnsi="Arial" w:cs="Arial"/>
          <w:bCs/>
          <w:color w:val="000000"/>
          <w:sz w:val="24"/>
          <w:szCs w:val="24"/>
          <w:lang w:val="en-ZA" w:eastAsia="en-ZA"/>
        </w:rPr>
        <w:t>Ndeunyema</w:t>
      </w:r>
      <w:r w:rsidR="006133AA" w:rsidRPr="003F5B47">
        <w:rPr>
          <w:rFonts w:ascii="Arial" w:eastAsia="Times New Roman" w:hAnsi="Arial" w:cs="Arial"/>
          <w:color w:val="000000"/>
          <w:sz w:val="24"/>
          <w:szCs w:val="24"/>
          <w:lang w:val="en-ZA" w:eastAsia="en-ZA"/>
        </w:rPr>
        <w:t xml:space="preserve"> testified that before the incident on 12 July 2015, he used to work for VKE Namibia Consulting</w:t>
      </w:r>
      <w:r w:rsidR="00A16EAD">
        <w:rPr>
          <w:rFonts w:ascii="Arial" w:eastAsia="Times New Roman" w:hAnsi="Arial" w:cs="Arial"/>
          <w:color w:val="000000"/>
          <w:sz w:val="24"/>
          <w:szCs w:val="24"/>
          <w:lang w:val="en-ZA" w:eastAsia="en-ZA"/>
        </w:rPr>
        <w:t xml:space="preserve"> Engineers,</w:t>
      </w:r>
      <w:r w:rsidR="00284090">
        <w:rPr>
          <w:rFonts w:ascii="Arial" w:eastAsia="Times New Roman" w:hAnsi="Arial" w:cs="Arial"/>
          <w:color w:val="000000"/>
          <w:sz w:val="24"/>
          <w:szCs w:val="24"/>
          <w:lang w:val="en-ZA" w:eastAsia="en-ZA"/>
        </w:rPr>
        <w:t xml:space="preserve"> which was </w:t>
      </w:r>
      <w:r w:rsidR="00A16EAD">
        <w:rPr>
          <w:rFonts w:ascii="Arial" w:eastAsia="Times New Roman" w:hAnsi="Arial" w:cs="Arial"/>
          <w:color w:val="000000"/>
          <w:sz w:val="24"/>
          <w:szCs w:val="24"/>
          <w:lang w:val="en-ZA" w:eastAsia="en-ZA"/>
        </w:rPr>
        <w:t>a subcontractor of China State Corporation</w:t>
      </w:r>
      <w:r w:rsidR="000C629F">
        <w:rPr>
          <w:rFonts w:ascii="Arial" w:eastAsia="Times New Roman" w:hAnsi="Arial" w:cs="Arial"/>
          <w:color w:val="000000"/>
          <w:sz w:val="24"/>
          <w:szCs w:val="24"/>
          <w:lang w:val="en-ZA" w:eastAsia="en-ZA"/>
        </w:rPr>
        <w:t>,</w:t>
      </w:r>
      <w:r w:rsidR="00A16EAD">
        <w:rPr>
          <w:rFonts w:ascii="Arial" w:eastAsia="Times New Roman" w:hAnsi="Arial" w:cs="Arial"/>
          <w:color w:val="000000"/>
          <w:sz w:val="24"/>
          <w:szCs w:val="24"/>
          <w:lang w:val="en-ZA" w:eastAsia="en-ZA"/>
        </w:rPr>
        <w:t xml:space="preserve"> </w:t>
      </w:r>
      <w:r w:rsidR="006133AA" w:rsidRPr="003F5B47">
        <w:rPr>
          <w:rFonts w:ascii="Arial" w:eastAsia="Times New Roman" w:hAnsi="Arial" w:cs="Arial"/>
          <w:color w:val="000000"/>
          <w:sz w:val="24"/>
          <w:szCs w:val="24"/>
          <w:lang w:val="en-ZA" w:eastAsia="en-ZA"/>
        </w:rPr>
        <w:t xml:space="preserve">on </w:t>
      </w:r>
      <w:r w:rsidR="00284090">
        <w:rPr>
          <w:rFonts w:ascii="Arial" w:eastAsia="Times New Roman" w:hAnsi="Arial" w:cs="Arial"/>
          <w:color w:val="000000"/>
          <w:sz w:val="24"/>
          <w:szCs w:val="24"/>
          <w:lang w:val="en-ZA" w:eastAsia="en-ZA"/>
        </w:rPr>
        <w:t>a</w:t>
      </w:r>
      <w:r w:rsidR="006133AA" w:rsidRPr="003F5B47">
        <w:rPr>
          <w:rFonts w:ascii="Arial" w:eastAsia="Times New Roman" w:hAnsi="Arial" w:cs="Arial"/>
          <w:color w:val="000000"/>
          <w:sz w:val="24"/>
          <w:szCs w:val="24"/>
          <w:lang w:val="en-ZA" w:eastAsia="en-ZA"/>
        </w:rPr>
        <w:t xml:space="preserve"> project to tar </w:t>
      </w:r>
      <w:r w:rsidR="00A16EAD">
        <w:rPr>
          <w:rFonts w:ascii="Arial" w:eastAsia="Times New Roman" w:hAnsi="Arial" w:cs="Arial"/>
          <w:color w:val="000000"/>
          <w:sz w:val="24"/>
          <w:szCs w:val="24"/>
          <w:lang w:val="en-ZA" w:eastAsia="en-ZA"/>
        </w:rPr>
        <w:t>a</w:t>
      </w:r>
      <w:r w:rsidR="006133AA" w:rsidRPr="003F5B47">
        <w:rPr>
          <w:rFonts w:ascii="Arial" w:eastAsia="Times New Roman" w:hAnsi="Arial" w:cs="Arial"/>
          <w:color w:val="000000"/>
          <w:sz w:val="24"/>
          <w:szCs w:val="24"/>
          <w:lang w:val="en-ZA" w:eastAsia="en-ZA"/>
        </w:rPr>
        <w:t xml:space="preserve"> road</w:t>
      </w:r>
      <w:r w:rsidR="00284090" w:rsidRPr="00284090">
        <w:rPr>
          <w:rFonts w:ascii="Arial" w:eastAsia="Times New Roman" w:hAnsi="Arial" w:cs="Arial"/>
          <w:color w:val="000000"/>
          <w:sz w:val="24"/>
          <w:szCs w:val="24"/>
          <w:lang w:val="en-ZA" w:eastAsia="en-ZA"/>
        </w:rPr>
        <w:t xml:space="preserve"> </w:t>
      </w:r>
      <w:r w:rsidR="00284090" w:rsidRPr="003F5B47">
        <w:rPr>
          <w:rFonts w:ascii="Arial" w:eastAsia="Times New Roman" w:hAnsi="Arial" w:cs="Arial"/>
          <w:color w:val="000000"/>
          <w:sz w:val="24"/>
          <w:szCs w:val="24"/>
          <w:lang w:val="en-ZA" w:eastAsia="en-ZA"/>
        </w:rPr>
        <w:t>east of Eenhana</w:t>
      </w:r>
      <w:r w:rsidR="006133AA" w:rsidRPr="003F5B47">
        <w:rPr>
          <w:rFonts w:ascii="Arial" w:eastAsia="Times New Roman" w:hAnsi="Arial" w:cs="Arial"/>
          <w:color w:val="000000"/>
          <w:sz w:val="24"/>
          <w:szCs w:val="24"/>
          <w:lang w:val="en-ZA" w:eastAsia="en-ZA"/>
        </w:rPr>
        <w:t xml:space="preserve">. He was a surveyor assistant and started to work in September 2014 for VKE. </w:t>
      </w:r>
      <w:r w:rsidR="00A16EAD">
        <w:rPr>
          <w:rFonts w:ascii="Arial" w:eastAsia="Times New Roman" w:hAnsi="Arial" w:cs="Arial"/>
          <w:color w:val="000000"/>
          <w:sz w:val="24"/>
          <w:szCs w:val="24"/>
          <w:lang w:val="en-ZA" w:eastAsia="en-ZA"/>
        </w:rPr>
        <w:t>He continued and testified that since he</w:t>
      </w:r>
      <w:r w:rsidR="006133AA" w:rsidRPr="003F5B47">
        <w:rPr>
          <w:rFonts w:ascii="Arial" w:eastAsia="Times New Roman" w:hAnsi="Arial" w:cs="Arial"/>
          <w:color w:val="000000"/>
          <w:sz w:val="24"/>
          <w:szCs w:val="24"/>
          <w:lang w:val="en-ZA" w:eastAsia="en-ZA"/>
        </w:rPr>
        <w:t xml:space="preserve"> knew that </w:t>
      </w:r>
      <w:r w:rsidR="00A16EAD">
        <w:rPr>
          <w:rFonts w:ascii="Arial" w:eastAsia="Times New Roman" w:hAnsi="Arial" w:cs="Arial"/>
          <w:color w:val="000000"/>
          <w:sz w:val="24"/>
          <w:szCs w:val="24"/>
          <w:lang w:val="en-ZA" w:eastAsia="en-ZA"/>
        </w:rPr>
        <w:t xml:space="preserve">his </w:t>
      </w:r>
      <w:r w:rsidR="006133AA" w:rsidRPr="003F5B47">
        <w:rPr>
          <w:rFonts w:ascii="Arial" w:eastAsia="Times New Roman" w:hAnsi="Arial" w:cs="Arial"/>
          <w:color w:val="000000"/>
          <w:sz w:val="24"/>
          <w:szCs w:val="24"/>
          <w:lang w:val="en-ZA" w:eastAsia="en-ZA"/>
        </w:rPr>
        <w:t xml:space="preserve">contract with VKE </w:t>
      </w:r>
      <w:r w:rsidR="00A16EAD">
        <w:rPr>
          <w:rFonts w:ascii="Arial" w:eastAsia="Times New Roman" w:hAnsi="Arial" w:cs="Arial"/>
          <w:color w:val="000000"/>
          <w:sz w:val="24"/>
          <w:szCs w:val="24"/>
          <w:lang w:val="en-ZA" w:eastAsia="en-ZA"/>
        </w:rPr>
        <w:t>was a temporary contract,</w:t>
      </w:r>
      <w:r w:rsidR="000C629F">
        <w:rPr>
          <w:rFonts w:ascii="Arial" w:eastAsia="Times New Roman" w:hAnsi="Arial" w:cs="Arial"/>
          <w:color w:val="000000"/>
          <w:sz w:val="24"/>
          <w:szCs w:val="24"/>
          <w:lang w:val="en-ZA" w:eastAsia="en-ZA"/>
        </w:rPr>
        <w:t xml:space="preserve"> he approached Mr</w:t>
      </w:r>
      <w:r w:rsidR="006133AA" w:rsidRPr="003F5B47">
        <w:rPr>
          <w:rFonts w:ascii="Arial" w:eastAsia="Times New Roman" w:hAnsi="Arial" w:cs="Arial"/>
          <w:color w:val="000000"/>
          <w:sz w:val="24"/>
          <w:szCs w:val="24"/>
          <w:lang w:val="en-ZA" w:eastAsia="en-ZA"/>
        </w:rPr>
        <w:t xml:space="preserve"> Z</w:t>
      </w:r>
      <w:r w:rsidR="00A16EAD">
        <w:rPr>
          <w:rFonts w:ascii="Arial" w:eastAsia="Times New Roman" w:hAnsi="Arial" w:cs="Arial"/>
          <w:color w:val="000000"/>
          <w:sz w:val="24"/>
          <w:szCs w:val="24"/>
          <w:lang w:val="en-ZA" w:eastAsia="en-ZA"/>
        </w:rPr>
        <w:t>h</w:t>
      </w:r>
      <w:r w:rsidR="006133AA" w:rsidRPr="003F5B47">
        <w:rPr>
          <w:rFonts w:ascii="Arial" w:eastAsia="Times New Roman" w:hAnsi="Arial" w:cs="Arial"/>
          <w:color w:val="000000"/>
          <w:sz w:val="24"/>
          <w:szCs w:val="24"/>
          <w:lang w:val="en-ZA" w:eastAsia="en-ZA"/>
        </w:rPr>
        <w:t>ang</w:t>
      </w:r>
      <w:r w:rsidR="000C629F">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the site manager for </w:t>
      </w:r>
      <w:r w:rsidR="00A16EAD">
        <w:rPr>
          <w:rFonts w:ascii="Arial" w:eastAsia="Times New Roman" w:hAnsi="Arial" w:cs="Arial"/>
          <w:color w:val="000000"/>
          <w:sz w:val="24"/>
          <w:szCs w:val="24"/>
          <w:lang w:val="en-ZA" w:eastAsia="en-ZA"/>
        </w:rPr>
        <w:t xml:space="preserve">China State Corporation </w:t>
      </w:r>
      <w:r w:rsidR="006133AA" w:rsidRPr="003F5B47">
        <w:rPr>
          <w:rFonts w:ascii="Arial" w:eastAsia="Times New Roman" w:hAnsi="Arial" w:cs="Arial"/>
          <w:color w:val="000000"/>
          <w:sz w:val="24"/>
          <w:szCs w:val="24"/>
          <w:lang w:val="en-ZA" w:eastAsia="en-ZA"/>
        </w:rPr>
        <w:t xml:space="preserve">and asked him if he could be trained to operate a </w:t>
      </w:r>
      <w:r w:rsidR="00461C6F">
        <w:rPr>
          <w:rFonts w:ascii="Arial" w:eastAsia="Times New Roman" w:hAnsi="Arial" w:cs="Arial"/>
          <w:color w:val="000000"/>
          <w:sz w:val="24"/>
          <w:szCs w:val="24"/>
          <w:lang w:val="en-ZA" w:eastAsia="en-ZA"/>
        </w:rPr>
        <w:t>front-</w:t>
      </w:r>
      <w:r w:rsidR="00A16EAD">
        <w:rPr>
          <w:rFonts w:ascii="Arial" w:eastAsia="Times New Roman" w:hAnsi="Arial" w:cs="Arial"/>
          <w:color w:val="000000"/>
          <w:sz w:val="24"/>
          <w:szCs w:val="24"/>
          <w:lang w:val="en-ZA" w:eastAsia="en-ZA"/>
        </w:rPr>
        <w:t xml:space="preserve">end loader. He testified that his </w:t>
      </w:r>
      <w:r w:rsidR="006133AA" w:rsidRPr="003F5B47">
        <w:rPr>
          <w:rFonts w:ascii="Arial" w:eastAsia="Times New Roman" w:hAnsi="Arial" w:cs="Arial"/>
          <w:color w:val="000000"/>
          <w:sz w:val="24"/>
          <w:szCs w:val="24"/>
          <w:lang w:val="en-ZA" w:eastAsia="en-ZA"/>
        </w:rPr>
        <w:t xml:space="preserve">intention was that after </w:t>
      </w:r>
      <w:r w:rsidR="00A16EAD">
        <w:rPr>
          <w:rFonts w:ascii="Arial" w:eastAsia="Times New Roman" w:hAnsi="Arial" w:cs="Arial"/>
          <w:color w:val="000000"/>
          <w:sz w:val="24"/>
          <w:szCs w:val="24"/>
          <w:lang w:val="en-ZA" w:eastAsia="en-ZA"/>
        </w:rPr>
        <w:t xml:space="preserve">his </w:t>
      </w:r>
      <w:r w:rsidR="006133AA" w:rsidRPr="003F5B47">
        <w:rPr>
          <w:rFonts w:ascii="Arial" w:eastAsia="Times New Roman" w:hAnsi="Arial" w:cs="Arial"/>
          <w:color w:val="000000"/>
          <w:sz w:val="24"/>
          <w:szCs w:val="24"/>
          <w:lang w:val="en-ZA" w:eastAsia="en-ZA"/>
        </w:rPr>
        <w:t xml:space="preserve">employment contract with VKE came to an end </w:t>
      </w:r>
      <w:r w:rsidR="00A16EAD">
        <w:rPr>
          <w:rFonts w:ascii="Arial" w:eastAsia="Times New Roman" w:hAnsi="Arial" w:cs="Arial"/>
          <w:color w:val="000000"/>
          <w:sz w:val="24"/>
          <w:szCs w:val="24"/>
          <w:lang w:val="en-ZA" w:eastAsia="en-ZA"/>
        </w:rPr>
        <w:t xml:space="preserve">he would </w:t>
      </w:r>
      <w:r w:rsidR="006133AA" w:rsidRPr="003F5B47">
        <w:rPr>
          <w:rFonts w:ascii="Arial" w:eastAsia="Times New Roman" w:hAnsi="Arial" w:cs="Arial"/>
          <w:color w:val="000000"/>
          <w:sz w:val="24"/>
          <w:szCs w:val="24"/>
          <w:lang w:val="en-ZA" w:eastAsia="en-ZA"/>
        </w:rPr>
        <w:t>apply for a position</w:t>
      </w:r>
      <w:r w:rsidR="000C629F">
        <w:rPr>
          <w:rFonts w:ascii="Arial" w:eastAsia="Times New Roman" w:hAnsi="Arial" w:cs="Arial"/>
          <w:color w:val="000000"/>
          <w:sz w:val="24"/>
          <w:szCs w:val="24"/>
          <w:lang w:val="en-ZA" w:eastAsia="en-ZA"/>
        </w:rPr>
        <w:t xml:space="preserve"> as a</w:t>
      </w:r>
      <w:r w:rsidR="006133AA" w:rsidRPr="003F5B47">
        <w:rPr>
          <w:rFonts w:ascii="Arial" w:eastAsia="Times New Roman" w:hAnsi="Arial" w:cs="Arial"/>
          <w:color w:val="000000"/>
          <w:sz w:val="24"/>
          <w:szCs w:val="24"/>
          <w:lang w:val="en-ZA" w:eastAsia="en-ZA"/>
        </w:rPr>
        <w:t xml:space="preserve"> </w:t>
      </w:r>
      <w:r w:rsidR="00461C6F">
        <w:rPr>
          <w:rFonts w:ascii="Arial" w:eastAsia="Times New Roman" w:hAnsi="Arial" w:cs="Arial"/>
          <w:color w:val="000000"/>
          <w:sz w:val="24"/>
          <w:szCs w:val="24"/>
          <w:lang w:val="en-ZA" w:eastAsia="en-ZA"/>
        </w:rPr>
        <w:t>front-</w:t>
      </w:r>
      <w:r w:rsidR="00A16EAD">
        <w:rPr>
          <w:rFonts w:ascii="Arial" w:eastAsia="Times New Roman" w:hAnsi="Arial" w:cs="Arial"/>
          <w:color w:val="000000"/>
          <w:sz w:val="24"/>
          <w:szCs w:val="24"/>
          <w:lang w:val="en-ZA" w:eastAsia="en-ZA"/>
        </w:rPr>
        <w:t xml:space="preserve">end loader operator with </w:t>
      </w:r>
      <w:r w:rsidR="00A16EAD" w:rsidRPr="003F5B47">
        <w:rPr>
          <w:rFonts w:ascii="Arial" w:eastAsia="Times New Roman" w:hAnsi="Arial" w:cs="Arial"/>
          <w:color w:val="000000"/>
          <w:sz w:val="24"/>
          <w:szCs w:val="24"/>
          <w:lang w:val="en-ZA" w:eastAsia="en-ZA"/>
        </w:rPr>
        <w:t>China</w:t>
      </w:r>
      <w:r w:rsidR="006133AA" w:rsidRPr="003F5B47">
        <w:rPr>
          <w:rFonts w:ascii="Arial" w:eastAsia="Times New Roman" w:hAnsi="Arial" w:cs="Arial"/>
          <w:color w:val="000000"/>
          <w:sz w:val="24"/>
          <w:szCs w:val="24"/>
          <w:lang w:val="en-ZA" w:eastAsia="en-ZA"/>
        </w:rPr>
        <w:t xml:space="preserve"> State</w:t>
      </w:r>
      <w:r w:rsidR="00A16EAD">
        <w:rPr>
          <w:rFonts w:ascii="Arial" w:eastAsia="Times New Roman" w:hAnsi="Arial" w:cs="Arial"/>
          <w:color w:val="000000"/>
          <w:sz w:val="24"/>
          <w:szCs w:val="24"/>
          <w:lang w:val="en-ZA" w:eastAsia="en-ZA"/>
        </w:rPr>
        <w:t xml:space="preserve"> Corporation.</w:t>
      </w:r>
    </w:p>
    <w:p w:rsidR="00A16EAD" w:rsidRDefault="00A16EAD" w:rsidP="008D20CB">
      <w:pPr>
        <w:spacing w:after="0" w:line="360" w:lineRule="auto"/>
        <w:jc w:val="both"/>
        <w:textAlignment w:val="baseline"/>
        <w:rPr>
          <w:rFonts w:ascii="Arial" w:eastAsia="Times New Roman" w:hAnsi="Arial" w:cs="Arial"/>
          <w:color w:val="000000"/>
          <w:sz w:val="24"/>
          <w:szCs w:val="24"/>
          <w:lang w:val="en-ZA" w:eastAsia="en-ZA"/>
        </w:rPr>
      </w:pPr>
    </w:p>
    <w:p w:rsidR="003B6498" w:rsidRDefault="00A16EAD"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8728B9">
        <w:rPr>
          <w:rFonts w:ascii="Arial" w:eastAsia="Times New Roman" w:hAnsi="Arial" w:cs="Arial"/>
          <w:sz w:val="24"/>
          <w:szCs w:val="24"/>
          <w:lang w:val="en-ZA" w:eastAsia="en-ZA"/>
        </w:rPr>
        <w:t>2</w:t>
      </w:r>
      <w:r w:rsidR="00C50AC2">
        <w:rPr>
          <w:rFonts w:ascii="Arial" w:eastAsia="Times New Roman" w:hAnsi="Arial" w:cs="Arial"/>
          <w:sz w:val="24"/>
          <w:szCs w:val="24"/>
          <w:lang w:val="en-ZA" w:eastAsia="en-ZA"/>
        </w:rPr>
        <w:t>8</w:t>
      </w:r>
      <w:r w:rsidR="00BF3633">
        <w:rPr>
          <w:rFonts w:ascii="Arial" w:eastAsia="Times New Roman" w:hAnsi="Arial" w:cs="Arial"/>
          <w:sz w:val="24"/>
          <w:szCs w:val="24"/>
          <w:lang w:val="en-ZA" w:eastAsia="en-ZA"/>
        </w:rPr>
        <w:t>]</w:t>
      </w:r>
      <w:r w:rsidR="00BF3633">
        <w:rPr>
          <w:rFonts w:ascii="Arial" w:eastAsia="Times New Roman" w:hAnsi="Arial" w:cs="Arial"/>
          <w:sz w:val="24"/>
          <w:szCs w:val="24"/>
          <w:lang w:val="en-ZA" w:eastAsia="en-ZA"/>
        </w:rPr>
        <w:tab/>
      </w:r>
      <w:r>
        <w:rPr>
          <w:rFonts w:ascii="Arial" w:eastAsia="Times New Roman" w:hAnsi="Arial" w:cs="Arial"/>
          <w:color w:val="000000"/>
          <w:sz w:val="24"/>
          <w:szCs w:val="24"/>
          <w:lang w:val="en-ZA" w:eastAsia="en-ZA"/>
        </w:rPr>
        <w:t>Mr</w:t>
      </w:r>
      <w:r w:rsidRPr="00A16EAD">
        <w:rPr>
          <w:rFonts w:ascii="Arial" w:eastAsia="Times New Roman" w:hAnsi="Arial" w:cs="Arial"/>
          <w:color w:val="000000"/>
          <w:sz w:val="24"/>
          <w:szCs w:val="24"/>
          <w:lang w:val="en-ZA" w:eastAsia="en-ZA"/>
        </w:rPr>
        <w:t xml:space="preserve"> </w:t>
      </w:r>
      <w:r w:rsidRPr="00A16EAD">
        <w:rPr>
          <w:rFonts w:ascii="Arial" w:eastAsia="Times New Roman" w:hAnsi="Arial" w:cs="Arial"/>
          <w:bCs/>
          <w:color w:val="000000"/>
          <w:sz w:val="24"/>
          <w:szCs w:val="24"/>
          <w:lang w:val="en-ZA" w:eastAsia="en-ZA"/>
        </w:rPr>
        <w:t>Ndeunyema</w:t>
      </w:r>
      <w:r w:rsidRPr="003F5B47">
        <w:rPr>
          <w:rFonts w:ascii="Arial" w:eastAsia="Times New Roman" w:hAnsi="Arial" w:cs="Arial"/>
          <w:color w:val="000000"/>
          <w:sz w:val="24"/>
          <w:szCs w:val="24"/>
          <w:lang w:val="en-ZA" w:eastAsia="en-ZA"/>
        </w:rPr>
        <w:t xml:space="preserve"> testified</w:t>
      </w:r>
      <w:r w:rsidR="008B17A4">
        <w:rPr>
          <w:rFonts w:ascii="Arial" w:eastAsia="Times New Roman" w:hAnsi="Arial" w:cs="Arial"/>
          <w:color w:val="000000"/>
          <w:sz w:val="24"/>
          <w:szCs w:val="24"/>
          <w:lang w:val="en-ZA" w:eastAsia="en-ZA"/>
        </w:rPr>
        <w:t xml:space="preserve"> that</w:t>
      </w:r>
      <w:r w:rsidR="00B47D3E">
        <w:rPr>
          <w:rFonts w:ascii="Arial" w:eastAsia="Times New Roman" w:hAnsi="Arial" w:cs="Arial"/>
          <w:color w:val="000000"/>
          <w:sz w:val="24"/>
          <w:szCs w:val="24"/>
          <w:lang w:val="en-ZA" w:eastAsia="en-ZA"/>
        </w:rPr>
        <w:t xml:space="preserve"> </w:t>
      </w:r>
      <w:r w:rsidR="008B17A4">
        <w:rPr>
          <w:rFonts w:ascii="Arial" w:eastAsia="Times New Roman" w:hAnsi="Arial" w:cs="Arial"/>
          <w:color w:val="000000"/>
          <w:sz w:val="24"/>
          <w:szCs w:val="24"/>
          <w:lang w:val="en-ZA" w:eastAsia="en-ZA"/>
        </w:rPr>
        <w:t>Mr</w:t>
      </w:r>
      <w:r w:rsidR="009F3130">
        <w:rPr>
          <w:rFonts w:ascii="Arial" w:eastAsia="Times New Roman" w:hAnsi="Arial" w:cs="Arial"/>
          <w:color w:val="000000"/>
          <w:sz w:val="24"/>
          <w:szCs w:val="24"/>
          <w:lang w:val="en-ZA" w:eastAsia="en-ZA"/>
        </w:rPr>
        <w:t xml:space="preserve"> Z</w:t>
      </w:r>
      <w:r>
        <w:rPr>
          <w:rFonts w:ascii="Arial" w:eastAsia="Times New Roman" w:hAnsi="Arial" w:cs="Arial"/>
          <w:color w:val="000000"/>
          <w:sz w:val="24"/>
          <w:szCs w:val="24"/>
          <w:lang w:val="en-ZA" w:eastAsia="en-ZA"/>
        </w:rPr>
        <w:t>h</w:t>
      </w:r>
      <w:r w:rsidR="009F3130">
        <w:rPr>
          <w:rFonts w:ascii="Arial" w:eastAsia="Times New Roman" w:hAnsi="Arial" w:cs="Arial"/>
          <w:color w:val="000000"/>
          <w:sz w:val="24"/>
          <w:szCs w:val="24"/>
          <w:lang w:val="en-ZA" w:eastAsia="en-ZA"/>
        </w:rPr>
        <w:t xml:space="preserve">ang and </w:t>
      </w:r>
      <w:r w:rsidR="00D71533">
        <w:rPr>
          <w:rFonts w:ascii="Arial" w:eastAsia="Times New Roman" w:hAnsi="Arial" w:cs="Arial"/>
          <w:color w:val="000000"/>
          <w:sz w:val="24"/>
          <w:szCs w:val="24"/>
          <w:lang w:val="en-ZA" w:eastAsia="en-ZA"/>
        </w:rPr>
        <w:t>he</w:t>
      </w:r>
      <w:r w:rsidR="006133AA" w:rsidRPr="003F5B47">
        <w:rPr>
          <w:rFonts w:ascii="Arial" w:eastAsia="Times New Roman" w:hAnsi="Arial" w:cs="Arial"/>
          <w:color w:val="000000"/>
          <w:sz w:val="24"/>
          <w:szCs w:val="24"/>
          <w:lang w:val="en-ZA" w:eastAsia="en-ZA"/>
        </w:rPr>
        <w:t xml:space="preserve"> agreed that he c</w:t>
      </w:r>
      <w:r>
        <w:rPr>
          <w:rFonts w:ascii="Arial" w:eastAsia="Times New Roman" w:hAnsi="Arial" w:cs="Arial"/>
          <w:color w:val="000000"/>
          <w:sz w:val="24"/>
          <w:szCs w:val="24"/>
          <w:lang w:val="en-ZA" w:eastAsia="en-ZA"/>
        </w:rPr>
        <w:t>ould</w:t>
      </w:r>
      <w:r w:rsidR="008B17A4">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on Saturdays </w:t>
      </w:r>
      <w:r>
        <w:rPr>
          <w:rFonts w:ascii="Arial" w:eastAsia="Times New Roman" w:hAnsi="Arial" w:cs="Arial"/>
          <w:color w:val="000000"/>
          <w:sz w:val="24"/>
          <w:szCs w:val="24"/>
          <w:lang w:val="en-ZA" w:eastAsia="en-ZA"/>
        </w:rPr>
        <w:t xml:space="preserve">and </w:t>
      </w:r>
      <w:r w:rsidR="006133AA" w:rsidRPr="003F5B47">
        <w:rPr>
          <w:rFonts w:ascii="Arial" w:eastAsia="Times New Roman" w:hAnsi="Arial" w:cs="Arial"/>
          <w:color w:val="000000"/>
          <w:sz w:val="24"/>
          <w:szCs w:val="24"/>
          <w:lang w:val="en-ZA" w:eastAsia="en-ZA"/>
        </w:rPr>
        <w:t>Sundays</w:t>
      </w:r>
      <w:r>
        <w:rPr>
          <w:rFonts w:ascii="Arial" w:eastAsia="Times New Roman" w:hAnsi="Arial" w:cs="Arial"/>
          <w:color w:val="000000"/>
          <w:sz w:val="24"/>
          <w:szCs w:val="24"/>
          <w:lang w:val="en-ZA" w:eastAsia="en-ZA"/>
        </w:rPr>
        <w:t xml:space="preserve"> from</w:t>
      </w:r>
      <w:r w:rsidRPr="003F5B47">
        <w:rPr>
          <w:rFonts w:ascii="Arial" w:eastAsia="Times New Roman" w:hAnsi="Arial" w:cs="Arial"/>
          <w:color w:val="000000"/>
          <w:sz w:val="24"/>
          <w:szCs w:val="24"/>
          <w:lang w:val="en-ZA" w:eastAsia="en-ZA"/>
        </w:rPr>
        <w:t xml:space="preserve"> </w:t>
      </w:r>
      <w:r w:rsidR="00C504D9">
        <w:rPr>
          <w:rFonts w:ascii="Arial" w:eastAsia="Times New Roman" w:hAnsi="Arial" w:cs="Arial"/>
          <w:color w:val="000000"/>
          <w:sz w:val="24"/>
          <w:szCs w:val="24"/>
          <w:lang w:val="en-ZA" w:eastAsia="en-ZA"/>
        </w:rPr>
        <w:t xml:space="preserve">12 noon after working for VKE and also against no compensation, practice on the </w:t>
      </w:r>
      <w:r>
        <w:rPr>
          <w:rFonts w:ascii="Arial" w:eastAsia="Times New Roman" w:hAnsi="Arial" w:cs="Arial"/>
          <w:color w:val="000000"/>
          <w:sz w:val="24"/>
          <w:szCs w:val="24"/>
          <w:lang w:val="en-ZA" w:eastAsia="en-ZA"/>
        </w:rPr>
        <w:t xml:space="preserve">Coastal’s </w:t>
      </w:r>
      <w:r w:rsidRPr="003F5B47">
        <w:rPr>
          <w:rFonts w:ascii="Arial" w:eastAsia="Times New Roman" w:hAnsi="Arial" w:cs="Arial"/>
          <w:color w:val="000000"/>
          <w:sz w:val="24"/>
          <w:szCs w:val="24"/>
          <w:lang w:val="en-ZA" w:eastAsia="en-ZA"/>
        </w:rPr>
        <w:t>caterpillar</w:t>
      </w:r>
      <w:r w:rsidR="006133AA" w:rsidRPr="003F5B47">
        <w:rPr>
          <w:rFonts w:ascii="Arial" w:eastAsia="Times New Roman" w:hAnsi="Arial" w:cs="Arial"/>
          <w:color w:val="000000"/>
          <w:sz w:val="24"/>
          <w:szCs w:val="24"/>
          <w:lang w:val="en-ZA" w:eastAsia="en-ZA"/>
        </w:rPr>
        <w:t xml:space="preserve">. He </w:t>
      </w:r>
      <w:r>
        <w:rPr>
          <w:rFonts w:ascii="Arial" w:eastAsia="Times New Roman" w:hAnsi="Arial" w:cs="Arial"/>
          <w:color w:val="000000"/>
          <w:sz w:val="24"/>
          <w:szCs w:val="24"/>
          <w:lang w:val="en-ZA" w:eastAsia="en-ZA"/>
        </w:rPr>
        <w:t xml:space="preserve">further testified that he </w:t>
      </w:r>
      <w:r w:rsidR="006133AA" w:rsidRPr="003F5B47">
        <w:rPr>
          <w:rFonts w:ascii="Arial" w:eastAsia="Times New Roman" w:hAnsi="Arial" w:cs="Arial"/>
          <w:color w:val="000000"/>
          <w:sz w:val="24"/>
          <w:szCs w:val="24"/>
          <w:lang w:val="en-ZA" w:eastAsia="en-ZA"/>
        </w:rPr>
        <w:t xml:space="preserve">started to operate </w:t>
      </w:r>
      <w:r>
        <w:rPr>
          <w:rFonts w:ascii="Arial" w:eastAsia="Times New Roman" w:hAnsi="Arial" w:cs="Arial"/>
          <w:color w:val="000000"/>
          <w:sz w:val="24"/>
          <w:szCs w:val="24"/>
          <w:lang w:val="en-ZA" w:eastAsia="en-ZA"/>
        </w:rPr>
        <w:t xml:space="preserve">Coastal’s </w:t>
      </w:r>
      <w:r w:rsidRPr="003F5B47">
        <w:rPr>
          <w:rFonts w:ascii="Arial" w:eastAsia="Times New Roman" w:hAnsi="Arial" w:cs="Arial"/>
          <w:color w:val="000000"/>
          <w:sz w:val="24"/>
          <w:szCs w:val="24"/>
          <w:lang w:val="en-ZA" w:eastAsia="en-ZA"/>
        </w:rPr>
        <w:t>caterpillar</w:t>
      </w:r>
      <w:r w:rsidR="006133AA" w:rsidRPr="003F5B47">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 xml:space="preserve">during either February 2015 or </w:t>
      </w:r>
      <w:r w:rsidR="006133AA" w:rsidRPr="003F5B47">
        <w:rPr>
          <w:rFonts w:ascii="Arial" w:eastAsia="Times New Roman" w:hAnsi="Arial" w:cs="Arial"/>
          <w:color w:val="000000"/>
          <w:sz w:val="24"/>
          <w:szCs w:val="24"/>
          <w:lang w:val="en-ZA" w:eastAsia="en-ZA"/>
        </w:rPr>
        <w:t xml:space="preserve">March 2015 on Saturdays after he </w:t>
      </w:r>
      <w:r>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knocked off</w:t>
      </w:r>
      <w:r>
        <w:rPr>
          <w:rFonts w:ascii="Arial" w:eastAsia="Times New Roman" w:hAnsi="Arial" w:cs="Arial"/>
          <w:color w:val="000000"/>
          <w:sz w:val="24"/>
          <w:szCs w:val="24"/>
          <w:lang w:val="en-ZA" w:eastAsia="en-ZA"/>
        </w:rPr>
        <w:t>’</w:t>
      </w:r>
      <w:r w:rsidR="00C50AC2">
        <w:rPr>
          <w:rFonts w:ascii="Arial" w:eastAsia="Times New Roman" w:hAnsi="Arial" w:cs="Arial"/>
          <w:color w:val="000000"/>
          <w:sz w:val="24"/>
          <w:szCs w:val="24"/>
          <w:lang w:val="en-ZA" w:eastAsia="en-ZA"/>
        </w:rPr>
        <w:t xml:space="preserve"> and also on Sundays.</w:t>
      </w:r>
      <w:r w:rsidR="003B6498">
        <w:rPr>
          <w:rFonts w:ascii="Arial" w:eastAsia="Times New Roman" w:hAnsi="Arial" w:cs="Arial"/>
          <w:color w:val="000000"/>
          <w:sz w:val="24"/>
          <w:szCs w:val="24"/>
          <w:lang w:val="en-ZA" w:eastAsia="en-ZA"/>
        </w:rPr>
        <w:t xml:space="preserve"> He further testified that he was trained by a certain Mr Kondo</w:t>
      </w:r>
      <w:r w:rsidR="008B17A4">
        <w:rPr>
          <w:rFonts w:ascii="Arial" w:eastAsia="Times New Roman" w:hAnsi="Arial" w:cs="Arial"/>
          <w:color w:val="000000"/>
          <w:sz w:val="24"/>
          <w:szCs w:val="24"/>
          <w:lang w:val="en-ZA" w:eastAsia="en-ZA"/>
        </w:rPr>
        <w:t>.</w:t>
      </w:r>
      <w:r w:rsidR="003B6498">
        <w:rPr>
          <w:rFonts w:ascii="Arial" w:eastAsia="Times New Roman" w:hAnsi="Arial" w:cs="Arial"/>
          <w:color w:val="000000"/>
          <w:sz w:val="24"/>
          <w:szCs w:val="24"/>
          <w:lang w:val="en-ZA" w:eastAsia="en-ZA"/>
        </w:rPr>
        <w:t xml:space="preserve"> </w:t>
      </w:r>
      <w:r w:rsidR="008B17A4">
        <w:rPr>
          <w:rFonts w:ascii="Arial" w:eastAsia="Times New Roman" w:hAnsi="Arial" w:cs="Arial"/>
          <w:color w:val="000000"/>
          <w:sz w:val="24"/>
          <w:szCs w:val="24"/>
          <w:lang w:val="en-ZA" w:eastAsia="en-ZA"/>
        </w:rPr>
        <w:t>He further testified</w:t>
      </w:r>
      <w:r w:rsidR="00B47D3E">
        <w:rPr>
          <w:rFonts w:ascii="Arial" w:eastAsia="Times New Roman" w:hAnsi="Arial" w:cs="Arial"/>
          <w:color w:val="000000"/>
          <w:sz w:val="24"/>
          <w:szCs w:val="24"/>
          <w:lang w:val="en-ZA" w:eastAsia="en-ZA"/>
        </w:rPr>
        <w:t xml:space="preserve"> that h</w:t>
      </w:r>
      <w:r w:rsidR="006133AA" w:rsidRPr="003F5B47">
        <w:rPr>
          <w:rFonts w:ascii="Arial" w:eastAsia="Times New Roman" w:hAnsi="Arial" w:cs="Arial"/>
          <w:color w:val="000000"/>
          <w:sz w:val="24"/>
          <w:szCs w:val="24"/>
          <w:lang w:val="en-ZA" w:eastAsia="en-ZA"/>
        </w:rPr>
        <w:t>e was</w:t>
      </w:r>
      <w:r w:rsidR="008B17A4">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w:t>
      </w:r>
      <w:r w:rsidR="003B6498">
        <w:rPr>
          <w:rFonts w:ascii="Arial" w:eastAsia="Times New Roman" w:hAnsi="Arial" w:cs="Arial"/>
          <w:color w:val="000000"/>
          <w:sz w:val="24"/>
          <w:szCs w:val="24"/>
          <w:lang w:val="en-ZA" w:eastAsia="en-ZA"/>
        </w:rPr>
        <w:t>over two weekends</w:t>
      </w:r>
      <w:r w:rsidR="008B17A4">
        <w:rPr>
          <w:rFonts w:ascii="Arial" w:eastAsia="Times New Roman" w:hAnsi="Arial" w:cs="Arial"/>
          <w:color w:val="000000"/>
          <w:sz w:val="24"/>
          <w:szCs w:val="24"/>
          <w:lang w:val="en-ZA" w:eastAsia="en-ZA"/>
        </w:rPr>
        <w:t>,</w:t>
      </w:r>
      <w:r w:rsidR="003B6498">
        <w:rPr>
          <w:rFonts w:ascii="Arial" w:eastAsia="Times New Roman" w:hAnsi="Arial" w:cs="Arial"/>
          <w:color w:val="000000"/>
          <w:sz w:val="24"/>
          <w:szCs w:val="24"/>
          <w:lang w:val="en-ZA" w:eastAsia="en-ZA"/>
        </w:rPr>
        <w:t xml:space="preserve"> </w:t>
      </w:r>
      <w:r w:rsidR="006133AA" w:rsidRPr="003F5B47">
        <w:rPr>
          <w:rFonts w:ascii="Arial" w:eastAsia="Times New Roman" w:hAnsi="Arial" w:cs="Arial"/>
          <w:color w:val="000000"/>
          <w:sz w:val="24"/>
          <w:szCs w:val="24"/>
          <w:lang w:val="en-ZA" w:eastAsia="en-ZA"/>
        </w:rPr>
        <w:t xml:space="preserve">trained by </w:t>
      </w:r>
      <w:r w:rsidR="008B17A4">
        <w:rPr>
          <w:rFonts w:ascii="Arial" w:eastAsia="Times New Roman" w:hAnsi="Arial" w:cs="Arial"/>
          <w:color w:val="000000"/>
          <w:sz w:val="24"/>
          <w:szCs w:val="24"/>
          <w:lang w:val="en-ZA" w:eastAsia="en-ZA"/>
        </w:rPr>
        <w:t xml:space="preserve">Mr </w:t>
      </w:r>
      <w:r w:rsidR="006133AA" w:rsidRPr="003F5B47">
        <w:rPr>
          <w:rFonts w:ascii="Arial" w:eastAsia="Times New Roman" w:hAnsi="Arial" w:cs="Arial"/>
          <w:color w:val="000000"/>
          <w:sz w:val="24"/>
          <w:szCs w:val="24"/>
          <w:lang w:val="en-ZA" w:eastAsia="en-ZA"/>
        </w:rPr>
        <w:t>Kondo to operate Coastal</w:t>
      </w:r>
      <w:r w:rsidR="003B6498">
        <w:rPr>
          <w:rFonts w:ascii="Arial" w:eastAsia="Times New Roman" w:hAnsi="Arial" w:cs="Arial"/>
          <w:color w:val="000000"/>
          <w:sz w:val="24"/>
          <w:szCs w:val="24"/>
          <w:lang w:val="en-ZA" w:eastAsia="en-ZA"/>
        </w:rPr>
        <w:t>’s caterpillar.</w:t>
      </w:r>
    </w:p>
    <w:p w:rsidR="003B6498" w:rsidRDefault="003B6498" w:rsidP="008D20CB">
      <w:pPr>
        <w:spacing w:after="0" w:line="360" w:lineRule="auto"/>
        <w:jc w:val="both"/>
        <w:textAlignment w:val="baseline"/>
        <w:rPr>
          <w:rFonts w:ascii="Arial" w:eastAsia="Times New Roman" w:hAnsi="Arial" w:cs="Arial"/>
          <w:color w:val="000000"/>
          <w:sz w:val="24"/>
          <w:szCs w:val="24"/>
          <w:lang w:val="en-ZA" w:eastAsia="en-ZA"/>
        </w:rPr>
      </w:pPr>
    </w:p>
    <w:p w:rsidR="0039569A" w:rsidRDefault="00BF3633" w:rsidP="008D20CB">
      <w:pPr>
        <w:spacing w:after="0" w:line="360" w:lineRule="auto"/>
        <w:jc w:val="both"/>
        <w:textAlignment w:val="baseline"/>
        <w:rPr>
          <w:rFonts w:ascii="Arial" w:eastAsia="Times New Roman" w:hAnsi="Arial" w:cs="Arial"/>
          <w:sz w:val="24"/>
          <w:szCs w:val="24"/>
          <w:lang w:val="en-ZA" w:eastAsia="en-ZA"/>
        </w:rPr>
      </w:pPr>
      <w:r>
        <w:rPr>
          <w:rFonts w:ascii="Arial" w:eastAsia="Times New Roman" w:hAnsi="Arial" w:cs="Arial"/>
          <w:sz w:val="24"/>
          <w:szCs w:val="24"/>
          <w:lang w:val="en-ZA" w:eastAsia="en-ZA"/>
        </w:rPr>
        <w:t>[</w:t>
      </w:r>
      <w:r w:rsidR="003B6498">
        <w:rPr>
          <w:rFonts w:ascii="Arial" w:eastAsia="Times New Roman" w:hAnsi="Arial" w:cs="Arial"/>
          <w:sz w:val="24"/>
          <w:szCs w:val="24"/>
          <w:lang w:val="en-ZA" w:eastAsia="en-ZA"/>
        </w:rPr>
        <w:t>2</w:t>
      </w:r>
      <w:r w:rsidR="00C50AC2">
        <w:rPr>
          <w:rFonts w:ascii="Arial" w:eastAsia="Times New Roman" w:hAnsi="Arial" w:cs="Arial"/>
          <w:sz w:val="24"/>
          <w:szCs w:val="24"/>
          <w:lang w:val="en-ZA" w:eastAsia="en-ZA"/>
        </w:rPr>
        <w:t>9</w:t>
      </w:r>
      <w:r>
        <w:rPr>
          <w:rFonts w:ascii="Arial" w:eastAsia="Times New Roman" w:hAnsi="Arial" w:cs="Arial"/>
          <w:sz w:val="24"/>
          <w:szCs w:val="24"/>
          <w:lang w:val="en-ZA" w:eastAsia="en-ZA"/>
        </w:rPr>
        <w:t>]</w:t>
      </w:r>
      <w:r>
        <w:rPr>
          <w:rFonts w:ascii="Arial" w:eastAsia="Times New Roman" w:hAnsi="Arial" w:cs="Arial"/>
          <w:sz w:val="24"/>
          <w:szCs w:val="24"/>
          <w:lang w:val="en-ZA" w:eastAsia="en-ZA"/>
        </w:rPr>
        <w:tab/>
      </w:r>
      <w:r w:rsidR="003B6498">
        <w:rPr>
          <w:rFonts w:ascii="Arial" w:eastAsia="Times New Roman" w:hAnsi="Arial" w:cs="Arial"/>
          <w:color w:val="000000"/>
          <w:sz w:val="24"/>
          <w:szCs w:val="24"/>
          <w:lang w:val="en-ZA" w:eastAsia="en-ZA"/>
        </w:rPr>
        <w:t>Mr</w:t>
      </w:r>
      <w:r w:rsidR="003B6498" w:rsidRPr="00A16EAD">
        <w:rPr>
          <w:rFonts w:ascii="Arial" w:eastAsia="Times New Roman" w:hAnsi="Arial" w:cs="Arial"/>
          <w:color w:val="000000"/>
          <w:sz w:val="24"/>
          <w:szCs w:val="24"/>
          <w:lang w:val="en-ZA" w:eastAsia="en-ZA"/>
        </w:rPr>
        <w:t xml:space="preserve"> </w:t>
      </w:r>
      <w:r w:rsidR="003B6498" w:rsidRPr="00A16EAD">
        <w:rPr>
          <w:rFonts w:ascii="Arial" w:eastAsia="Times New Roman" w:hAnsi="Arial" w:cs="Arial"/>
          <w:bCs/>
          <w:color w:val="000000"/>
          <w:sz w:val="24"/>
          <w:szCs w:val="24"/>
          <w:lang w:val="en-ZA" w:eastAsia="en-ZA"/>
        </w:rPr>
        <w:t>Ndeunyema</w:t>
      </w:r>
      <w:r w:rsidR="003B6498" w:rsidRPr="003F5B47">
        <w:rPr>
          <w:rFonts w:ascii="Arial" w:eastAsia="Times New Roman" w:hAnsi="Arial" w:cs="Arial"/>
          <w:color w:val="000000"/>
          <w:sz w:val="24"/>
          <w:szCs w:val="24"/>
          <w:lang w:val="en-ZA" w:eastAsia="en-ZA"/>
        </w:rPr>
        <w:t xml:space="preserve"> </w:t>
      </w:r>
      <w:r w:rsidR="00EB2977">
        <w:rPr>
          <w:rFonts w:ascii="Arial" w:eastAsia="Times New Roman" w:hAnsi="Arial" w:cs="Arial"/>
          <w:color w:val="000000"/>
          <w:sz w:val="24"/>
          <w:szCs w:val="24"/>
          <w:lang w:val="en-ZA" w:eastAsia="en-ZA"/>
        </w:rPr>
        <w:t xml:space="preserve">furthermore </w:t>
      </w:r>
      <w:r w:rsidR="003B6498" w:rsidRPr="003F5B47">
        <w:rPr>
          <w:rFonts w:ascii="Arial" w:eastAsia="Times New Roman" w:hAnsi="Arial" w:cs="Arial"/>
          <w:color w:val="000000"/>
          <w:sz w:val="24"/>
          <w:szCs w:val="24"/>
          <w:lang w:val="en-ZA" w:eastAsia="en-ZA"/>
        </w:rPr>
        <w:t>testified</w:t>
      </w:r>
      <w:r w:rsidR="00EB2977">
        <w:rPr>
          <w:rFonts w:ascii="Arial" w:eastAsia="Times New Roman" w:hAnsi="Arial" w:cs="Arial"/>
          <w:color w:val="000000"/>
          <w:sz w:val="24"/>
          <w:szCs w:val="24"/>
          <w:lang w:val="en-ZA" w:eastAsia="en-ZA"/>
        </w:rPr>
        <w:t xml:space="preserve"> </w:t>
      </w:r>
      <w:r w:rsidR="00B1399A">
        <w:rPr>
          <w:rFonts w:ascii="Arial" w:eastAsia="Times New Roman" w:hAnsi="Arial" w:cs="Arial"/>
          <w:color w:val="000000"/>
          <w:sz w:val="24"/>
          <w:szCs w:val="24"/>
          <w:lang w:val="en-ZA" w:eastAsia="en-ZA"/>
        </w:rPr>
        <w:t>that o</w:t>
      </w:r>
      <w:r w:rsidR="006133AA" w:rsidRPr="003F5B47">
        <w:rPr>
          <w:rFonts w:ascii="Arial" w:eastAsia="Times New Roman" w:hAnsi="Arial" w:cs="Arial"/>
          <w:color w:val="000000"/>
          <w:sz w:val="24"/>
          <w:szCs w:val="24"/>
          <w:lang w:val="en-ZA" w:eastAsia="en-ZA"/>
        </w:rPr>
        <w:t xml:space="preserve">n </w:t>
      </w:r>
      <w:r w:rsidR="00C50AC2">
        <w:rPr>
          <w:rFonts w:ascii="Arial" w:eastAsia="Times New Roman" w:hAnsi="Arial" w:cs="Arial"/>
          <w:color w:val="000000"/>
          <w:sz w:val="24"/>
          <w:szCs w:val="24"/>
          <w:lang w:val="en-ZA" w:eastAsia="en-ZA"/>
        </w:rPr>
        <w:t xml:space="preserve">Sunday, </w:t>
      </w:r>
      <w:r w:rsidR="006133AA" w:rsidRPr="003F5B47">
        <w:rPr>
          <w:rFonts w:ascii="Arial" w:eastAsia="Times New Roman" w:hAnsi="Arial" w:cs="Arial"/>
          <w:color w:val="000000"/>
          <w:sz w:val="24"/>
          <w:szCs w:val="24"/>
          <w:lang w:val="en-ZA" w:eastAsia="en-ZA"/>
        </w:rPr>
        <w:t>12 July 2015</w:t>
      </w:r>
      <w:r w:rsidR="00EB2977">
        <w:rPr>
          <w:rFonts w:ascii="Arial" w:eastAsia="Times New Roman" w:hAnsi="Arial" w:cs="Arial"/>
          <w:color w:val="000000"/>
          <w:sz w:val="24"/>
          <w:szCs w:val="24"/>
          <w:lang w:val="en-ZA" w:eastAsia="en-ZA"/>
        </w:rPr>
        <w:t xml:space="preserve"> and</w:t>
      </w:r>
      <w:r w:rsidR="006133AA" w:rsidRPr="003F5B47">
        <w:rPr>
          <w:rFonts w:ascii="Arial" w:eastAsia="Times New Roman" w:hAnsi="Arial" w:cs="Arial"/>
          <w:color w:val="000000"/>
          <w:sz w:val="24"/>
          <w:szCs w:val="24"/>
          <w:lang w:val="en-ZA" w:eastAsia="en-ZA"/>
        </w:rPr>
        <w:t xml:space="preserve"> </w:t>
      </w:r>
      <w:r w:rsidR="003B6498">
        <w:rPr>
          <w:rFonts w:ascii="Arial" w:eastAsia="Times New Roman" w:hAnsi="Arial" w:cs="Arial"/>
          <w:color w:val="000000"/>
          <w:sz w:val="24"/>
          <w:szCs w:val="24"/>
          <w:lang w:val="en-ZA" w:eastAsia="en-ZA"/>
        </w:rPr>
        <w:t xml:space="preserve">whilst they were busy </w:t>
      </w:r>
      <w:r w:rsidR="00EB2977">
        <w:rPr>
          <w:rFonts w:ascii="Arial" w:eastAsia="Times New Roman" w:hAnsi="Arial" w:cs="Arial"/>
          <w:color w:val="000000"/>
          <w:sz w:val="24"/>
          <w:szCs w:val="24"/>
          <w:lang w:val="en-ZA" w:eastAsia="en-ZA"/>
        </w:rPr>
        <w:t>at the</w:t>
      </w:r>
      <w:r w:rsidR="006133AA" w:rsidRPr="003F5B47">
        <w:rPr>
          <w:rFonts w:ascii="Arial" w:eastAsia="Times New Roman" w:hAnsi="Arial" w:cs="Arial"/>
          <w:color w:val="000000"/>
          <w:sz w:val="24"/>
          <w:szCs w:val="24"/>
          <w:lang w:val="en-ZA" w:eastAsia="en-ZA"/>
        </w:rPr>
        <w:t xml:space="preserve"> sandpit to mix b</w:t>
      </w:r>
      <w:r w:rsidR="003B6498">
        <w:rPr>
          <w:rFonts w:ascii="Arial" w:eastAsia="Times New Roman" w:hAnsi="Arial" w:cs="Arial"/>
          <w:color w:val="000000"/>
          <w:sz w:val="24"/>
          <w:szCs w:val="24"/>
          <w:lang w:val="en-ZA" w:eastAsia="en-ZA"/>
        </w:rPr>
        <w:t>itumen and concrete with a new caterpillar</w:t>
      </w:r>
      <w:r w:rsidR="00EB2977">
        <w:rPr>
          <w:rFonts w:ascii="Arial" w:eastAsia="Times New Roman" w:hAnsi="Arial" w:cs="Arial"/>
          <w:color w:val="000000"/>
          <w:sz w:val="24"/>
          <w:szCs w:val="24"/>
          <w:lang w:val="en-ZA" w:eastAsia="en-ZA"/>
        </w:rPr>
        <w:t>, which was on</w:t>
      </w:r>
      <w:r w:rsidR="003B6498">
        <w:rPr>
          <w:rFonts w:ascii="Arial" w:eastAsia="Times New Roman" w:hAnsi="Arial" w:cs="Arial"/>
          <w:color w:val="000000"/>
          <w:sz w:val="24"/>
          <w:szCs w:val="24"/>
          <w:lang w:val="en-ZA" w:eastAsia="en-ZA"/>
        </w:rPr>
        <w:t xml:space="preserve"> site</w:t>
      </w:r>
      <w:r w:rsidR="00EB2977">
        <w:rPr>
          <w:rFonts w:ascii="Arial" w:eastAsia="Times New Roman" w:hAnsi="Arial" w:cs="Arial"/>
          <w:color w:val="000000"/>
          <w:sz w:val="24"/>
          <w:szCs w:val="24"/>
          <w:lang w:val="en-ZA" w:eastAsia="en-ZA"/>
        </w:rPr>
        <w:t>,</w:t>
      </w:r>
      <w:r w:rsidR="003B6498">
        <w:rPr>
          <w:rFonts w:ascii="Arial" w:eastAsia="Times New Roman" w:hAnsi="Arial" w:cs="Arial"/>
          <w:color w:val="000000"/>
          <w:sz w:val="24"/>
          <w:szCs w:val="24"/>
          <w:lang w:val="en-ZA" w:eastAsia="en-ZA"/>
        </w:rPr>
        <w:t xml:space="preserve"> a certain </w:t>
      </w:r>
      <w:r w:rsidR="006133AA" w:rsidRPr="003F5B47">
        <w:rPr>
          <w:rFonts w:ascii="Arial" w:eastAsia="Times New Roman" w:hAnsi="Arial" w:cs="Arial"/>
          <w:color w:val="000000"/>
          <w:sz w:val="24"/>
          <w:szCs w:val="24"/>
          <w:lang w:val="en-ZA" w:eastAsia="en-ZA"/>
        </w:rPr>
        <w:t>Madala</w:t>
      </w:r>
      <w:r w:rsidR="003B6498">
        <w:rPr>
          <w:rFonts w:ascii="Arial" w:eastAsia="Times New Roman" w:hAnsi="Arial" w:cs="Arial"/>
          <w:color w:val="000000"/>
          <w:sz w:val="24"/>
          <w:szCs w:val="24"/>
          <w:lang w:val="en-ZA" w:eastAsia="en-ZA"/>
        </w:rPr>
        <w:t xml:space="preserve"> (he testified that he does not know the real names of the said Madala)</w:t>
      </w:r>
      <w:r w:rsidR="006133AA" w:rsidRPr="003F5B47">
        <w:rPr>
          <w:rFonts w:ascii="Arial" w:eastAsia="Times New Roman" w:hAnsi="Arial" w:cs="Arial"/>
          <w:color w:val="000000"/>
          <w:sz w:val="24"/>
          <w:szCs w:val="24"/>
          <w:lang w:val="en-ZA" w:eastAsia="en-ZA"/>
        </w:rPr>
        <w:t>, who worked for China State</w:t>
      </w:r>
      <w:r w:rsidR="003B6498">
        <w:rPr>
          <w:rFonts w:ascii="Arial" w:eastAsia="Times New Roman" w:hAnsi="Arial" w:cs="Arial"/>
          <w:color w:val="000000"/>
          <w:sz w:val="24"/>
          <w:szCs w:val="24"/>
          <w:lang w:val="en-ZA" w:eastAsia="en-ZA"/>
        </w:rPr>
        <w:t xml:space="preserve"> Corporation</w:t>
      </w:r>
      <w:r w:rsidR="006133AA" w:rsidRPr="003F5B47">
        <w:rPr>
          <w:rFonts w:ascii="Arial" w:eastAsia="Times New Roman" w:hAnsi="Arial" w:cs="Arial"/>
          <w:color w:val="000000"/>
          <w:sz w:val="24"/>
          <w:szCs w:val="24"/>
          <w:lang w:val="en-ZA" w:eastAsia="en-ZA"/>
        </w:rPr>
        <w:t>, asked the site supervisor of China State</w:t>
      </w:r>
      <w:r w:rsidR="003B6498">
        <w:rPr>
          <w:rFonts w:ascii="Arial" w:eastAsia="Times New Roman" w:hAnsi="Arial" w:cs="Arial"/>
          <w:color w:val="000000"/>
          <w:sz w:val="24"/>
          <w:szCs w:val="24"/>
          <w:lang w:val="en-ZA" w:eastAsia="en-ZA"/>
        </w:rPr>
        <w:t xml:space="preserve"> Corporation</w:t>
      </w:r>
      <w:r w:rsidR="006133AA" w:rsidRPr="003F5B47">
        <w:rPr>
          <w:rFonts w:ascii="Arial" w:eastAsia="Times New Roman" w:hAnsi="Arial" w:cs="Arial"/>
          <w:color w:val="000000"/>
          <w:sz w:val="24"/>
          <w:szCs w:val="24"/>
          <w:lang w:val="en-ZA" w:eastAsia="en-ZA"/>
        </w:rPr>
        <w:t xml:space="preserve">, another Chinese person, if </w:t>
      </w:r>
      <w:r w:rsidR="003B6498">
        <w:rPr>
          <w:rFonts w:ascii="Arial" w:eastAsia="Times New Roman" w:hAnsi="Arial" w:cs="Arial"/>
          <w:color w:val="000000"/>
          <w:sz w:val="24"/>
          <w:szCs w:val="24"/>
          <w:lang w:val="en-ZA" w:eastAsia="en-ZA"/>
        </w:rPr>
        <w:t>they</w:t>
      </w:r>
      <w:r w:rsidR="00C50AC2">
        <w:rPr>
          <w:rFonts w:ascii="Arial" w:eastAsia="Times New Roman" w:hAnsi="Arial" w:cs="Arial"/>
          <w:color w:val="000000"/>
          <w:sz w:val="24"/>
          <w:szCs w:val="24"/>
          <w:lang w:val="en-ZA" w:eastAsia="en-ZA"/>
        </w:rPr>
        <w:t xml:space="preserve"> could not use </w:t>
      </w:r>
      <w:r w:rsidR="006133AA" w:rsidRPr="003F5B47">
        <w:rPr>
          <w:rFonts w:ascii="Arial" w:eastAsia="Times New Roman" w:hAnsi="Arial" w:cs="Arial"/>
          <w:color w:val="000000"/>
          <w:sz w:val="24"/>
          <w:szCs w:val="24"/>
          <w:lang w:val="en-ZA" w:eastAsia="en-ZA"/>
        </w:rPr>
        <w:t>Coastal</w:t>
      </w:r>
      <w:r w:rsidR="003B6498">
        <w:rPr>
          <w:rFonts w:ascii="Arial" w:eastAsia="Times New Roman" w:hAnsi="Arial" w:cs="Arial"/>
          <w:color w:val="000000"/>
          <w:sz w:val="24"/>
          <w:szCs w:val="24"/>
          <w:lang w:val="en-ZA" w:eastAsia="en-ZA"/>
        </w:rPr>
        <w:t>’s caterpillar because the new caterpillar that they were using was allegedly slow. The site supervisor allegedly agreed that the</w:t>
      </w:r>
      <w:r w:rsidR="0039569A">
        <w:rPr>
          <w:rFonts w:ascii="Arial" w:eastAsia="Times New Roman" w:hAnsi="Arial" w:cs="Arial"/>
          <w:color w:val="000000"/>
          <w:sz w:val="24"/>
          <w:szCs w:val="24"/>
          <w:lang w:val="en-ZA" w:eastAsia="en-ZA"/>
        </w:rPr>
        <w:t>y</w:t>
      </w:r>
      <w:r w:rsidR="003B6498">
        <w:rPr>
          <w:rFonts w:ascii="Arial" w:eastAsia="Times New Roman" w:hAnsi="Arial" w:cs="Arial"/>
          <w:color w:val="000000"/>
          <w:sz w:val="24"/>
          <w:szCs w:val="24"/>
          <w:lang w:val="en-ZA" w:eastAsia="en-ZA"/>
        </w:rPr>
        <w:t xml:space="preserve"> could use </w:t>
      </w:r>
      <w:r w:rsidR="0039569A">
        <w:rPr>
          <w:rFonts w:ascii="Arial" w:eastAsia="Times New Roman" w:hAnsi="Arial" w:cs="Arial"/>
          <w:color w:val="000000"/>
          <w:sz w:val="24"/>
          <w:szCs w:val="24"/>
          <w:lang w:val="en-ZA" w:eastAsia="en-ZA"/>
        </w:rPr>
        <w:t>Coastal‘s</w:t>
      </w:r>
      <w:r w:rsidR="003B6498">
        <w:rPr>
          <w:rFonts w:ascii="Arial" w:eastAsia="Times New Roman" w:hAnsi="Arial" w:cs="Arial"/>
          <w:color w:val="000000"/>
          <w:sz w:val="24"/>
          <w:szCs w:val="24"/>
          <w:lang w:val="en-ZA" w:eastAsia="en-ZA"/>
        </w:rPr>
        <w:t xml:space="preserve"> caterpillar.</w:t>
      </w:r>
    </w:p>
    <w:p w:rsidR="0039569A" w:rsidRDefault="0039569A" w:rsidP="008D20CB">
      <w:pPr>
        <w:spacing w:after="0" w:line="360" w:lineRule="auto"/>
        <w:jc w:val="both"/>
        <w:textAlignment w:val="baseline"/>
        <w:rPr>
          <w:rFonts w:ascii="Arial" w:eastAsia="Times New Roman" w:hAnsi="Arial" w:cs="Arial"/>
          <w:sz w:val="24"/>
          <w:szCs w:val="24"/>
          <w:lang w:val="en-ZA" w:eastAsia="en-ZA"/>
        </w:rPr>
      </w:pPr>
    </w:p>
    <w:p w:rsidR="00C50AC2" w:rsidRDefault="00BF3633"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sz w:val="24"/>
          <w:szCs w:val="24"/>
          <w:lang w:val="en-ZA" w:eastAsia="en-ZA"/>
        </w:rPr>
        <w:t>[</w:t>
      </w:r>
      <w:r w:rsidR="00C50AC2">
        <w:rPr>
          <w:rFonts w:ascii="Arial" w:eastAsia="Times New Roman" w:hAnsi="Arial" w:cs="Arial"/>
          <w:sz w:val="24"/>
          <w:szCs w:val="24"/>
          <w:lang w:val="en-ZA" w:eastAsia="en-ZA"/>
        </w:rPr>
        <w:t>30</w:t>
      </w:r>
      <w:r>
        <w:rPr>
          <w:rFonts w:ascii="Arial" w:eastAsia="Times New Roman" w:hAnsi="Arial" w:cs="Arial"/>
          <w:sz w:val="24"/>
          <w:szCs w:val="24"/>
          <w:lang w:val="en-ZA" w:eastAsia="en-ZA"/>
        </w:rPr>
        <w:t>]</w:t>
      </w:r>
      <w:r>
        <w:rPr>
          <w:rFonts w:ascii="Arial" w:eastAsia="Times New Roman" w:hAnsi="Arial" w:cs="Arial"/>
          <w:sz w:val="24"/>
          <w:szCs w:val="24"/>
          <w:lang w:val="en-ZA" w:eastAsia="en-ZA"/>
        </w:rPr>
        <w:tab/>
      </w:r>
      <w:r w:rsidR="0039569A">
        <w:rPr>
          <w:rFonts w:ascii="Arial" w:eastAsia="Times New Roman" w:hAnsi="Arial" w:cs="Arial"/>
          <w:color w:val="000000"/>
          <w:sz w:val="24"/>
          <w:szCs w:val="24"/>
          <w:lang w:val="en-ZA" w:eastAsia="en-ZA"/>
        </w:rPr>
        <w:t>Mr</w:t>
      </w:r>
      <w:r w:rsidR="0039569A" w:rsidRPr="00A16EAD">
        <w:rPr>
          <w:rFonts w:ascii="Arial" w:eastAsia="Times New Roman" w:hAnsi="Arial" w:cs="Arial"/>
          <w:color w:val="000000"/>
          <w:sz w:val="24"/>
          <w:szCs w:val="24"/>
          <w:lang w:val="en-ZA" w:eastAsia="en-ZA"/>
        </w:rPr>
        <w:t xml:space="preserve"> </w:t>
      </w:r>
      <w:r w:rsidR="0039569A" w:rsidRPr="00A16EAD">
        <w:rPr>
          <w:rFonts w:ascii="Arial" w:eastAsia="Times New Roman" w:hAnsi="Arial" w:cs="Arial"/>
          <w:bCs/>
          <w:color w:val="000000"/>
          <w:sz w:val="24"/>
          <w:szCs w:val="24"/>
          <w:lang w:val="en-ZA" w:eastAsia="en-ZA"/>
        </w:rPr>
        <w:t>Ndeunyema</w:t>
      </w:r>
      <w:r w:rsidR="0039569A" w:rsidRPr="003F5B47">
        <w:rPr>
          <w:rFonts w:ascii="Arial" w:eastAsia="Times New Roman" w:hAnsi="Arial" w:cs="Arial"/>
          <w:color w:val="000000"/>
          <w:sz w:val="24"/>
          <w:szCs w:val="24"/>
          <w:lang w:val="en-ZA" w:eastAsia="en-ZA"/>
        </w:rPr>
        <w:t xml:space="preserve"> </w:t>
      </w:r>
      <w:r w:rsidR="0039569A">
        <w:rPr>
          <w:rFonts w:ascii="Arial" w:eastAsia="Times New Roman" w:hAnsi="Arial" w:cs="Arial"/>
          <w:color w:val="000000"/>
          <w:sz w:val="24"/>
          <w:szCs w:val="24"/>
          <w:lang w:val="en-ZA" w:eastAsia="en-ZA"/>
        </w:rPr>
        <w:t>further</w:t>
      </w:r>
      <w:r w:rsidR="008D314E">
        <w:rPr>
          <w:rFonts w:ascii="Arial" w:eastAsia="Times New Roman" w:hAnsi="Arial" w:cs="Arial"/>
          <w:color w:val="000000"/>
          <w:sz w:val="24"/>
          <w:szCs w:val="24"/>
          <w:lang w:val="en-ZA" w:eastAsia="en-ZA"/>
        </w:rPr>
        <w:t>more</w:t>
      </w:r>
      <w:r w:rsidR="0039569A">
        <w:rPr>
          <w:rFonts w:ascii="Arial" w:eastAsia="Times New Roman" w:hAnsi="Arial" w:cs="Arial"/>
          <w:color w:val="000000"/>
          <w:sz w:val="24"/>
          <w:szCs w:val="24"/>
          <w:lang w:val="en-ZA" w:eastAsia="en-ZA"/>
        </w:rPr>
        <w:t xml:space="preserve"> testified that whilst they were at the sandpit</w:t>
      </w:r>
      <w:r w:rsidR="008D314E">
        <w:rPr>
          <w:rFonts w:ascii="Arial" w:eastAsia="Times New Roman" w:hAnsi="Arial" w:cs="Arial"/>
          <w:color w:val="000000"/>
          <w:sz w:val="24"/>
          <w:szCs w:val="24"/>
          <w:lang w:val="en-ZA" w:eastAsia="en-ZA"/>
        </w:rPr>
        <w:t>,</w:t>
      </w:r>
      <w:r w:rsidR="0039569A">
        <w:rPr>
          <w:rFonts w:ascii="Arial" w:eastAsia="Times New Roman" w:hAnsi="Arial" w:cs="Arial"/>
          <w:color w:val="000000"/>
          <w:sz w:val="24"/>
          <w:szCs w:val="24"/>
          <w:lang w:val="en-ZA" w:eastAsia="en-ZA"/>
        </w:rPr>
        <w:t xml:space="preserve"> a certain Mr Kondo came with Coastal’s caterpillar and exchanged it for the new caterpillar. </w:t>
      </w:r>
      <w:r w:rsidR="008D314E">
        <w:rPr>
          <w:rFonts w:ascii="Arial" w:eastAsia="Times New Roman" w:hAnsi="Arial" w:cs="Arial"/>
          <w:color w:val="000000"/>
          <w:sz w:val="24"/>
          <w:szCs w:val="24"/>
          <w:lang w:val="en-ZA" w:eastAsia="en-ZA"/>
        </w:rPr>
        <w:t xml:space="preserve">Mr </w:t>
      </w:r>
      <w:r w:rsidR="0039569A">
        <w:rPr>
          <w:rFonts w:ascii="Arial" w:eastAsia="Times New Roman" w:hAnsi="Arial" w:cs="Arial"/>
          <w:color w:val="000000"/>
          <w:sz w:val="24"/>
          <w:szCs w:val="24"/>
          <w:lang w:val="en-ZA" w:eastAsia="en-ZA"/>
        </w:rPr>
        <w:t>Kondo went with the new caterpillar to work at another site of the sandpit.</w:t>
      </w:r>
      <w:r w:rsidR="003F263A">
        <w:rPr>
          <w:rFonts w:ascii="Arial" w:eastAsia="Times New Roman" w:hAnsi="Arial" w:cs="Arial"/>
          <w:color w:val="000000"/>
          <w:sz w:val="24"/>
          <w:szCs w:val="24"/>
          <w:lang w:val="en-ZA" w:eastAsia="en-ZA"/>
        </w:rPr>
        <w:t xml:space="preserve"> </w:t>
      </w:r>
      <w:r w:rsidR="0039569A">
        <w:rPr>
          <w:rFonts w:ascii="Arial" w:eastAsia="Times New Roman" w:hAnsi="Arial" w:cs="Arial"/>
          <w:color w:val="000000"/>
          <w:sz w:val="24"/>
          <w:szCs w:val="24"/>
          <w:lang w:val="en-ZA" w:eastAsia="en-ZA"/>
        </w:rPr>
        <w:t xml:space="preserve">Mr Ndeunyema </w:t>
      </w:r>
      <w:r w:rsidR="003F263A">
        <w:rPr>
          <w:rFonts w:ascii="Arial" w:eastAsia="Times New Roman" w:hAnsi="Arial" w:cs="Arial"/>
          <w:color w:val="000000"/>
          <w:sz w:val="24"/>
          <w:szCs w:val="24"/>
          <w:lang w:val="en-ZA" w:eastAsia="en-ZA"/>
        </w:rPr>
        <w:t xml:space="preserve">further testified that whilst he was </w:t>
      </w:r>
      <w:r w:rsidR="0039569A">
        <w:rPr>
          <w:rFonts w:ascii="Arial" w:eastAsia="Times New Roman" w:hAnsi="Arial" w:cs="Arial"/>
          <w:color w:val="000000"/>
          <w:sz w:val="24"/>
          <w:szCs w:val="24"/>
          <w:lang w:val="en-ZA" w:eastAsia="en-ZA"/>
        </w:rPr>
        <w:t xml:space="preserve">busy </w:t>
      </w:r>
      <w:r w:rsidR="0078673F">
        <w:rPr>
          <w:rFonts w:ascii="Arial" w:eastAsia="Times New Roman" w:hAnsi="Arial" w:cs="Arial"/>
          <w:color w:val="000000"/>
          <w:sz w:val="24"/>
          <w:szCs w:val="24"/>
          <w:lang w:val="en-ZA" w:eastAsia="en-ZA"/>
        </w:rPr>
        <w:t>mixing</w:t>
      </w:r>
      <w:r w:rsidR="006133AA" w:rsidRPr="003F5B47">
        <w:rPr>
          <w:rFonts w:ascii="Arial" w:eastAsia="Times New Roman" w:hAnsi="Arial" w:cs="Arial"/>
          <w:color w:val="000000"/>
          <w:sz w:val="24"/>
          <w:szCs w:val="24"/>
          <w:lang w:val="en-ZA" w:eastAsia="en-ZA"/>
        </w:rPr>
        <w:t xml:space="preserve"> </w:t>
      </w:r>
      <w:r w:rsidR="0078673F">
        <w:rPr>
          <w:rFonts w:ascii="Arial" w:eastAsia="Times New Roman" w:hAnsi="Arial" w:cs="Arial"/>
          <w:color w:val="000000"/>
          <w:sz w:val="24"/>
          <w:szCs w:val="24"/>
          <w:lang w:val="en-ZA" w:eastAsia="en-ZA"/>
        </w:rPr>
        <w:t>bitumen and concrete</w:t>
      </w:r>
      <w:r w:rsidR="003F263A">
        <w:rPr>
          <w:rFonts w:ascii="Arial" w:eastAsia="Times New Roman" w:hAnsi="Arial" w:cs="Arial"/>
          <w:color w:val="000000"/>
          <w:sz w:val="24"/>
          <w:szCs w:val="24"/>
          <w:lang w:val="en-ZA" w:eastAsia="en-ZA"/>
        </w:rPr>
        <w:t>,</w:t>
      </w:r>
      <w:r w:rsidR="0078673F">
        <w:rPr>
          <w:rFonts w:ascii="Arial" w:eastAsia="Times New Roman" w:hAnsi="Arial" w:cs="Arial"/>
          <w:color w:val="000000"/>
          <w:sz w:val="24"/>
          <w:szCs w:val="24"/>
          <w:lang w:val="en-ZA" w:eastAsia="en-ZA"/>
        </w:rPr>
        <w:t xml:space="preserve"> </w:t>
      </w:r>
      <w:r w:rsidR="006133AA" w:rsidRPr="003F5B47">
        <w:rPr>
          <w:rFonts w:ascii="Arial" w:eastAsia="Times New Roman" w:hAnsi="Arial" w:cs="Arial"/>
          <w:color w:val="000000"/>
          <w:sz w:val="24"/>
          <w:szCs w:val="24"/>
          <w:lang w:val="en-ZA" w:eastAsia="en-ZA"/>
        </w:rPr>
        <w:t xml:space="preserve">another man, who he deduced </w:t>
      </w:r>
      <w:r w:rsidR="0078673F">
        <w:rPr>
          <w:rFonts w:ascii="Arial" w:eastAsia="Times New Roman" w:hAnsi="Arial" w:cs="Arial"/>
          <w:color w:val="000000"/>
          <w:sz w:val="24"/>
          <w:szCs w:val="24"/>
          <w:lang w:val="en-ZA" w:eastAsia="en-ZA"/>
        </w:rPr>
        <w:t>was</w:t>
      </w:r>
      <w:r w:rsidR="006133AA" w:rsidRPr="003F5B47">
        <w:rPr>
          <w:rFonts w:ascii="Arial" w:eastAsia="Times New Roman" w:hAnsi="Arial" w:cs="Arial"/>
          <w:color w:val="000000"/>
          <w:sz w:val="24"/>
          <w:szCs w:val="24"/>
          <w:lang w:val="en-ZA" w:eastAsia="en-ZA"/>
        </w:rPr>
        <w:t xml:space="preserve"> a Tswana speaking person a</w:t>
      </w:r>
      <w:r w:rsidR="003F263A">
        <w:rPr>
          <w:rFonts w:ascii="Arial" w:eastAsia="Times New Roman" w:hAnsi="Arial" w:cs="Arial"/>
          <w:color w:val="000000"/>
          <w:sz w:val="24"/>
          <w:szCs w:val="24"/>
          <w:lang w:val="en-ZA" w:eastAsia="en-ZA"/>
        </w:rPr>
        <w:t xml:space="preserve">nd Namibian, who was taking </w:t>
      </w:r>
      <w:r w:rsidR="006133AA" w:rsidRPr="003F5B47">
        <w:rPr>
          <w:rFonts w:ascii="Arial" w:eastAsia="Times New Roman" w:hAnsi="Arial" w:cs="Arial"/>
          <w:color w:val="000000"/>
          <w:sz w:val="24"/>
          <w:szCs w:val="24"/>
          <w:lang w:val="en-ZA" w:eastAsia="en-ZA"/>
        </w:rPr>
        <w:t xml:space="preserve">samples and making up the components for the bitumen and concrete mixture, </w:t>
      </w:r>
      <w:r w:rsidR="0078673F">
        <w:rPr>
          <w:rFonts w:ascii="Arial" w:eastAsia="Times New Roman" w:hAnsi="Arial" w:cs="Arial"/>
          <w:color w:val="000000"/>
          <w:sz w:val="24"/>
          <w:szCs w:val="24"/>
          <w:lang w:val="en-ZA" w:eastAsia="en-ZA"/>
        </w:rPr>
        <w:t xml:space="preserve">told him (Ndeunyema) </w:t>
      </w:r>
      <w:r w:rsidR="006133AA" w:rsidRPr="003F5B47">
        <w:rPr>
          <w:rFonts w:ascii="Arial" w:eastAsia="Times New Roman" w:hAnsi="Arial" w:cs="Arial"/>
          <w:color w:val="000000"/>
          <w:sz w:val="24"/>
          <w:szCs w:val="24"/>
          <w:lang w:val="en-ZA" w:eastAsia="en-ZA"/>
        </w:rPr>
        <w:t xml:space="preserve">that he </w:t>
      </w:r>
      <w:r w:rsidR="008D314E">
        <w:rPr>
          <w:rFonts w:ascii="Arial" w:eastAsia="Times New Roman" w:hAnsi="Arial" w:cs="Arial"/>
          <w:color w:val="000000"/>
          <w:sz w:val="24"/>
          <w:szCs w:val="24"/>
          <w:lang w:val="en-ZA" w:eastAsia="en-ZA"/>
        </w:rPr>
        <w:t>could not merely</w:t>
      </w:r>
      <w:r w:rsidR="0078673F">
        <w:rPr>
          <w:rFonts w:ascii="Arial" w:eastAsia="Times New Roman" w:hAnsi="Arial" w:cs="Arial"/>
          <w:color w:val="000000"/>
          <w:sz w:val="24"/>
          <w:szCs w:val="24"/>
          <w:lang w:val="en-ZA" w:eastAsia="en-ZA"/>
        </w:rPr>
        <w:t xml:space="preserve"> use Coastal’s caterpillar</w:t>
      </w:r>
      <w:r w:rsidR="006133AA" w:rsidRPr="003F5B47">
        <w:rPr>
          <w:rFonts w:ascii="Arial" w:eastAsia="Times New Roman" w:hAnsi="Arial" w:cs="Arial"/>
          <w:color w:val="000000"/>
          <w:sz w:val="24"/>
          <w:szCs w:val="24"/>
          <w:lang w:val="en-ZA" w:eastAsia="en-ZA"/>
        </w:rPr>
        <w:t xml:space="preserve"> as the bucket of the </w:t>
      </w:r>
      <w:r w:rsidR="0078673F" w:rsidRPr="003F5B47">
        <w:rPr>
          <w:rFonts w:ascii="Arial" w:eastAsia="Times New Roman" w:hAnsi="Arial" w:cs="Arial"/>
          <w:color w:val="000000"/>
          <w:sz w:val="24"/>
          <w:szCs w:val="24"/>
          <w:lang w:val="en-ZA" w:eastAsia="en-ZA"/>
        </w:rPr>
        <w:t>c</w:t>
      </w:r>
      <w:r w:rsidR="008D314E">
        <w:rPr>
          <w:rFonts w:ascii="Arial" w:eastAsia="Times New Roman" w:hAnsi="Arial" w:cs="Arial"/>
          <w:color w:val="000000"/>
          <w:sz w:val="24"/>
          <w:szCs w:val="24"/>
          <w:lang w:val="en-ZA" w:eastAsia="en-ZA"/>
        </w:rPr>
        <w:t xml:space="preserve">aterpillar </w:t>
      </w:r>
      <w:r w:rsidR="0078673F">
        <w:rPr>
          <w:rFonts w:ascii="Arial" w:eastAsia="Times New Roman" w:hAnsi="Arial" w:cs="Arial"/>
          <w:color w:val="000000"/>
          <w:sz w:val="24"/>
          <w:szCs w:val="24"/>
          <w:lang w:val="en-ZA" w:eastAsia="en-ZA"/>
        </w:rPr>
        <w:t xml:space="preserve">had to </w:t>
      </w:r>
      <w:r w:rsidR="008D314E">
        <w:rPr>
          <w:rFonts w:ascii="Arial" w:eastAsia="Times New Roman" w:hAnsi="Arial" w:cs="Arial"/>
          <w:color w:val="000000"/>
          <w:sz w:val="24"/>
          <w:szCs w:val="24"/>
          <w:lang w:val="en-ZA" w:eastAsia="en-ZA"/>
        </w:rPr>
        <w:t xml:space="preserve">firstly </w:t>
      </w:r>
      <w:r w:rsidR="0078673F">
        <w:rPr>
          <w:rFonts w:ascii="Arial" w:eastAsia="Times New Roman" w:hAnsi="Arial" w:cs="Arial"/>
          <w:color w:val="000000"/>
          <w:sz w:val="24"/>
          <w:szCs w:val="24"/>
          <w:lang w:val="en-ZA" w:eastAsia="en-ZA"/>
        </w:rPr>
        <w:t>be cleaned from any sand.</w:t>
      </w:r>
      <w:r w:rsidR="003F263A">
        <w:rPr>
          <w:rFonts w:ascii="Arial" w:eastAsia="Times New Roman" w:hAnsi="Arial" w:cs="Arial"/>
          <w:color w:val="000000"/>
          <w:sz w:val="24"/>
          <w:szCs w:val="24"/>
          <w:lang w:val="en-ZA" w:eastAsia="en-ZA"/>
        </w:rPr>
        <w:t xml:space="preserve"> </w:t>
      </w:r>
    </w:p>
    <w:p w:rsidR="00C50AC2" w:rsidRDefault="00C50AC2" w:rsidP="008D20CB">
      <w:pPr>
        <w:spacing w:after="0" w:line="360" w:lineRule="auto"/>
        <w:jc w:val="both"/>
        <w:textAlignment w:val="baseline"/>
        <w:rPr>
          <w:rFonts w:ascii="Arial" w:eastAsia="Times New Roman" w:hAnsi="Arial" w:cs="Arial"/>
          <w:color w:val="000000"/>
          <w:sz w:val="24"/>
          <w:szCs w:val="24"/>
          <w:lang w:val="en-ZA" w:eastAsia="en-ZA"/>
        </w:rPr>
      </w:pPr>
    </w:p>
    <w:p w:rsidR="006133AA" w:rsidRDefault="00C50AC2"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[31]</w:t>
      </w:r>
      <w:r>
        <w:rPr>
          <w:rFonts w:ascii="Arial" w:eastAsia="Times New Roman" w:hAnsi="Arial" w:cs="Arial"/>
          <w:color w:val="000000"/>
          <w:sz w:val="24"/>
          <w:szCs w:val="24"/>
          <w:lang w:val="en-ZA" w:eastAsia="en-ZA"/>
        </w:rPr>
        <w:tab/>
        <w:t>Mr</w:t>
      </w:r>
      <w:r w:rsidRPr="00A16EAD">
        <w:rPr>
          <w:rFonts w:ascii="Arial" w:eastAsia="Times New Roman" w:hAnsi="Arial" w:cs="Arial"/>
          <w:color w:val="000000"/>
          <w:sz w:val="24"/>
          <w:szCs w:val="24"/>
          <w:lang w:val="en-ZA" w:eastAsia="en-ZA"/>
        </w:rPr>
        <w:t xml:space="preserve"> </w:t>
      </w:r>
      <w:r w:rsidRPr="00A16EAD">
        <w:rPr>
          <w:rFonts w:ascii="Arial" w:eastAsia="Times New Roman" w:hAnsi="Arial" w:cs="Arial"/>
          <w:bCs/>
          <w:color w:val="000000"/>
          <w:sz w:val="24"/>
          <w:szCs w:val="24"/>
          <w:lang w:val="en-ZA" w:eastAsia="en-ZA"/>
        </w:rPr>
        <w:t>Ndeunyema</w:t>
      </w:r>
      <w:r w:rsidRPr="003F5B47">
        <w:rPr>
          <w:rFonts w:ascii="Arial" w:eastAsia="Times New Roman" w:hAnsi="Arial" w:cs="Arial"/>
          <w:color w:val="000000"/>
          <w:sz w:val="24"/>
          <w:szCs w:val="24"/>
          <w:lang w:val="en-ZA" w:eastAsia="en-ZA"/>
        </w:rPr>
        <w:t xml:space="preserve"> </w:t>
      </w:r>
      <w:r w:rsidR="0078673F">
        <w:rPr>
          <w:rFonts w:ascii="Arial" w:eastAsia="Times New Roman" w:hAnsi="Arial" w:cs="Arial"/>
          <w:color w:val="000000"/>
          <w:sz w:val="24"/>
          <w:szCs w:val="24"/>
          <w:lang w:val="en-ZA" w:eastAsia="en-ZA"/>
        </w:rPr>
        <w:t xml:space="preserve">continued and testified that the bucket </w:t>
      </w:r>
      <w:r w:rsidR="006133AA" w:rsidRPr="003F5B47">
        <w:rPr>
          <w:rFonts w:ascii="Arial" w:eastAsia="Times New Roman" w:hAnsi="Arial" w:cs="Arial"/>
          <w:color w:val="000000"/>
          <w:sz w:val="24"/>
          <w:szCs w:val="24"/>
          <w:lang w:val="en-ZA" w:eastAsia="en-ZA"/>
        </w:rPr>
        <w:t>(shovel) of Coastal</w:t>
      </w:r>
      <w:r w:rsidR="00AA4173">
        <w:rPr>
          <w:rFonts w:ascii="Arial" w:eastAsia="Times New Roman" w:hAnsi="Arial" w:cs="Arial"/>
          <w:color w:val="000000"/>
          <w:sz w:val="24"/>
          <w:szCs w:val="24"/>
          <w:lang w:val="en-ZA" w:eastAsia="en-ZA"/>
        </w:rPr>
        <w:t xml:space="preserve">’s caterpillar </w:t>
      </w:r>
      <w:r w:rsidR="0078673F" w:rsidRPr="003F5B47">
        <w:rPr>
          <w:rFonts w:ascii="Arial" w:eastAsia="Times New Roman" w:hAnsi="Arial" w:cs="Arial"/>
          <w:color w:val="000000"/>
          <w:sz w:val="24"/>
          <w:szCs w:val="24"/>
          <w:lang w:val="en-ZA" w:eastAsia="en-ZA"/>
        </w:rPr>
        <w:t>was</w:t>
      </w:r>
      <w:r w:rsidR="006133AA" w:rsidRPr="003F5B47">
        <w:rPr>
          <w:rFonts w:ascii="Arial" w:eastAsia="Times New Roman" w:hAnsi="Arial" w:cs="Arial"/>
          <w:color w:val="000000"/>
          <w:sz w:val="24"/>
          <w:szCs w:val="24"/>
          <w:lang w:val="en-ZA" w:eastAsia="en-ZA"/>
        </w:rPr>
        <w:t xml:space="preserve"> dirty</w:t>
      </w:r>
      <w:r w:rsidR="0078673F">
        <w:rPr>
          <w:rFonts w:ascii="Arial" w:eastAsia="Times New Roman" w:hAnsi="Arial" w:cs="Arial"/>
          <w:color w:val="000000"/>
          <w:sz w:val="24"/>
          <w:szCs w:val="24"/>
          <w:lang w:val="en-ZA" w:eastAsia="en-ZA"/>
        </w:rPr>
        <w:t xml:space="preserve"> </w:t>
      </w:r>
      <w:r w:rsidR="00AA4173">
        <w:rPr>
          <w:rFonts w:ascii="Arial" w:eastAsia="Times New Roman" w:hAnsi="Arial" w:cs="Arial"/>
          <w:color w:val="000000"/>
          <w:sz w:val="24"/>
          <w:szCs w:val="24"/>
          <w:lang w:val="en-ZA" w:eastAsia="en-ZA"/>
        </w:rPr>
        <w:t xml:space="preserve">and </w:t>
      </w:r>
      <w:r w:rsidR="0078673F">
        <w:rPr>
          <w:rFonts w:ascii="Arial" w:eastAsia="Times New Roman" w:hAnsi="Arial" w:cs="Arial"/>
          <w:color w:val="000000"/>
          <w:sz w:val="24"/>
          <w:szCs w:val="24"/>
          <w:lang w:val="en-ZA" w:eastAsia="en-ZA"/>
        </w:rPr>
        <w:t>he accordingly drove the caterp</w:t>
      </w:r>
      <w:r w:rsidR="00AA4173">
        <w:rPr>
          <w:rFonts w:ascii="Arial" w:eastAsia="Times New Roman" w:hAnsi="Arial" w:cs="Arial"/>
          <w:color w:val="000000"/>
          <w:sz w:val="24"/>
          <w:szCs w:val="24"/>
          <w:lang w:val="en-ZA" w:eastAsia="en-ZA"/>
        </w:rPr>
        <w:t>illar to a nearby</w:t>
      </w:r>
      <w:r w:rsidR="00AA4173" w:rsidRPr="00C50AC2">
        <w:rPr>
          <w:rFonts w:ascii="Arial" w:eastAsia="Times New Roman" w:hAnsi="Arial" w:cs="Arial"/>
          <w:i/>
          <w:color w:val="000000"/>
          <w:sz w:val="24"/>
          <w:szCs w:val="24"/>
          <w:lang w:val="en-ZA" w:eastAsia="en-ZA"/>
        </w:rPr>
        <w:t xml:space="preserve"> oshana </w:t>
      </w:r>
      <w:r w:rsidR="00AA4173">
        <w:rPr>
          <w:rFonts w:ascii="Arial" w:eastAsia="Times New Roman" w:hAnsi="Arial" w:cs="Arial"/>
          <w:color w:val="000000"/>
          <w:sz w:val="24"/>
          <w:szCs w:val="24"/>
          <w:lang w:val="en-ZA" w:eastAsia="en-ZA"/>
        </w:rPr>
        <w:t>for</w:t>
      </w:r>
      <w:r w:rsidR="0078673F">
        <w:rPr>
          <w:rFonts w:ascii="Arial" w:eastAsia="Times New Roman" w:hAnsi="Arial" w:cs="Arial"/>
          <w:color w:val="000000"/>
          <w:sz w:val="24"/>
          <w:szCs w:val="24"/>
          <w:lang w:val="en-ZA" w:eastAsia="en-ZA"/>
        </w:rPr>
        <w:t xml:space="preserve"> purposes of cleaning its bucket. When he got to the </w:t>
      </w:r>
      <w:r w:rsidRPr="00C50AC2">
        <w:rPr>
          <w:rFonts w:ascii="Arial" w:eastAsia="Times New Roman" w:hAnsi="Arial" w:cs="Arial"/>
          <w:i/>
          <w:color w:val="000000"/>
          <w:sz w:val="24"/>
          <w:szCs w:val="24"/>
          <w:lang w:val="en-ZA" w:eastAsia="en-ZA"/>
        </w:rPr>
        <w:t>o</w:t>
      </w:r>
      <w:r w:rsidR="00AA4173" w:rsidRPr="00C50AC2">
        <w:rPr>
          <w:rFonts w:ascii="Arial" w:eastAsia="Times New Roman" w:hAnsi="Arial" w:cs="Arial"/>
          <w:i/>
          <w:color w:val="000000"/>
          <w:sz w:val="24"/>
          <w:szCs w:val="24"/>
          <w:lang w:val="en-ZA" w:eastAsia="en-ZA"/>
        </w:rPr>
        <w:t>shana</w:t>
      </w:r>
      <w:r w:rsidR="00AA4173">
        <w:rPr>
          <w:rFonts w:ascii="Arial" w:eastAsia="Times New Roman" w:hAnsi="Arial" w:cs="Arial"/>
          <w:color w:val="000000"/>
          <w:sz w:val="24"/>
          <w:szCs w:val="24"/>
          <w:lang w:val="en-ZA" w:eastAsia="en-ZA"/>
        </w:rPr>
        <w:t>,</w:t>
      </w:r>
      <w:r w:rsidR="0078673F">
        <w:rPr>
          <w:rFonts w:ascii="Arial" w:eastAsia="Times New Roman" w:hAnsi="Arial" w:cs="Arial"/>
          <w:color w:val="000000"/>
          <w:sz w:val="24"/>
          <w:szCs w:val="24"/>
          <w:lang w:val="en-ZA" w:eastAsia="en-ZA"/>
        </w:rPr>
        <w:t xml:space="preserve"> he put the caterpillar in neutral gear and engage its handbrake but</w:t>
      </w:r>
      <w:r w:rsidR="00AA4173">
        <w:rPr>
          <w:rFonts w:ascii="Arial" w:eastAsia="Times New Roman" w:hAnsi="Arial" w:cs="Arial"/>
          <w:color w:val="000000"/>
          <w:sz w:val="24"/>
          <w:szCs w:val="24"/>
          <w:lang w:val="en-ZA" w:eastAsia="en-ZA"/>
        </w:rPr>
        <w:t xml:space="preserve"> did not switch the engine off as </w:t>
      </w:r>
      <w:r w:rsidR="006133AA" w:rsidRPr="003F5B47">
        <w:rPr>
          <w:rFonts w:ascii="Arial" w:eastAsia="Times New Roman" w:hAnsi="Arial" w:cs="Arial"/>
          <w:color w:val="000000"/>
          <w:sz w:val="24"/>
          <w:szCs w:val="24"/>
          <w:lang w:val="en-ZA" w:eastAsia="en-ZA"/>
        </w:rPr>
        <w:t>he simply had to clean the sand (mu</w:t>
      </w:r>
      <w:r>
        <w:rPr>
          <w:rFonts w:ascii="Arial" w:eastAsia="Times New Roman" w:hAnsi="Arial" w:cs="Arial"/>
          <w:color w:val="000000"/>
          <w:sz w:val="24"/>
          <w:szCs w:val="24"/>
          <w:lang w:val="en-ZA" w:eastAsia="en-ZA"/>
        </w:rPr>
        <w:t>d</w:t>
      </w:r>
      <w:r w:rsidR="006133AA" w:rsidRPr="003F5B47">
        <w:rPr>
          <w:rFonts w:ascii="Arial" w:eastAsia="Times New Roman" w:hAnsi="Arial" w:cs="Arial"/>
          <w:color w:val="000000"/>
          <w:sz w:val="24"/>
          <w:szCs w:val="24"/>
          <w:lang w:val="en-ZA" w:eastAsia="en-ZA"/>
        </w:rPr>
        <w:t>) from the bucket (shovel) and continue with the mixing of</w:t>
      </w:r>
      <w:r w:rsidR="00AA4173">
        <w:rPr>
          <w:rFonts w:ascii="Arial" w:eastAsia="Times New Roman" w:hAnsi="Arial" w:cs="Arial"/>
          <w:color w:val="000000"/>
          <w:sz w:val="24"/>
          <w:szCs w:val="24"/>
          <w:lang w:val="en-ZA" w:eastAsia="en-ZA"/>
        </w:rPr>
        <w:t xml:space="preserve"> the bitumen at the sandpit. He </w:t>
      </w:r>
      <w:r w:rsidR="0078673F">
        <w:rPr>
          <w:rFonts w:ascii="Arial" w:eastAsia="Times New Roman" w:hAnsi="Arial" w:cs="Arial"/>
          <w:color w:val="000000"/>
          <w:sz w:val="24"/>
          <w:szCs w:val="24"/>
          <w:lang w:val="en-ZA" w:eastAsia="en-ZA"/>
        </w:rPr>
        <w:t>stated that he then disembarked</w:t>
      </w:r>
      <w:r w:rsidR="006133AA" w:rsidRPr="003F5B47">
        <w:rPr>
          <w:rFonts w:ascii="Arial" w:eastAsia="Times New Roman" w:hAnsi="Arial" w:cs="Arial"/>
          <w:color w:val="000000"/>
          <w:sz w:val="24"/>
          <w:szCs w:val="24"/>
          <w:lang w:val="en-ZA" w:eastAsia="en-ZA"/>
        </w:rPr>
        <w:t xml:space="preserve"> </w:t>
      </w:r>
      <w:r w:rsidR="0078673F">
        <w:rPr>
          <w:rFonts w:ascii="Arial" w:eastAsia="Times New Roman" w:hAnsi="Arial" w:cs="Arial"/>
          <w:color w:val="000000"/>
          <w:sz w:val="24"/>
          <w:szCs w:val="24"/>
          <w:lang w:val="en-ZA" w:eastAsia="en-ZA"/>
        </w:rPr>
        <w:t>from the caterpillar and started cleaning the bucket. W</w:t>
      </w:r>
      <w:r w:rsidR="006133AA" w:rsidRPr="003F5B47">
        <w:rPr>
          <w:rFonts w:ascii="Arial" w:eastAsia="Times New Roman" w:hAnsi="Arial" w:cs="Arial"/>
          <w:color w:val="000000"/>
          <w:sz w:val="24"/>
          <w:szCs w:val="24"/>
          <w:lang w:val="en-ZA" w:eastAsia="en-ZA"/>
        </w:rPr>
        <w:t xml:space="preserve">hilst he was busy cleaning the bucket he realized that the </w:t>
      </w:r>
      <w:r w:rsidR="0078673F">
        <w:rPr>
          <w:rFonts w:ascii="Arial" w:eastAsia="Times New Roman" w:hAnsi="Arial" w:cs="Arial"/>
          <w:color w:val="000000"/>
          <w:sz w:val="24"/>
          <w:szCs w:val="24"/>
          <w:lang w:val="en-ZA" w:eastAsia="en-ZA"/>
        </w:rPr>
        <w:t xml:space="preserve">caterpillar started to </w:t>
      </w:r>
      <w:r w:rsidR="006133AA" w:rsidRPr="003F5B47">
        <w:rPr>
          <w:rFonts w:ascii="Arial" w:eastAsia="Times New Roman" w:hAnsi="Arial" w:cs="Arial"/>
          <w:color w:val="000000"/>
          <w:sz w:val="24"/>
          <w:szCs w:val="24"/>
          <w:lang w:val="en-ZA" w:eastAsia="en-ZA"/>
        </w:rPr>
        <w:t xml:space="preserve">slip into the </w:t>
      </w:r>
      <w:r w:rsidR="0078673F" w:rsidRPr="00C50AC2">
        <w:rPr>
          <w:rFonts w:ascii="Arial" w:eastAsia="Times New Roman" w:hAnsi="Arial" w:cs="Arial"/>
          <w:i/>
          <w:color w:val="000000"/>
          <w:sz w:val="24"/>
          <w:szCs w:val="24"/>
          <w:lang w:val="en-ZA" w:eastAsia="en-ZA"/>
        </w:rPr>
        <w:t>o</w:t>
      </w:r>
      <w:r w:rsidR="006133AA" w:rsidRPr="00C50AC2">
        <w:rPr>
          <w:rFonts w:ascii="Arial" w:eastAsia="Times New Roman" w:hAnsi="Arial" w:cs="Arial"/>
          <w:i/>
          <w:color w:val="000000"/>
          <w:sz w:val="24"/>
          <w:szCs w:val="24"/>
          <w:lang w:val="en-ZA" w:eastAsia="en-ZA"/>
        </w:rPr>
        <w:t>shana</w:t>
      </w:r>
      <w:r w:rsidR="006133AA" w:rsidRPr="003F5B47">
        <w:rPr>
          <w:rFonts w:ascii="Arial" w:eastAsia="Times New Roman" w:hAnsi="Arial" w:cs="Arial"/>
          <w:color w:val="000000"/>
          <w:sz w:val="24"/>
          <w:szCs w:val="24"/>
          <w:lang w:val="en-ZA" w:eastAsia="en-ZA"/>
        </w:rPr>
        <w:t xml:space="preserve">. He jumped into the cab but could not prevent the </w:t>
      </w:r>
      <w:r w:rsidR="0078673F">
        <w:rPr>
          <w:rFonts w:ascii="Arial" w:eastAsia="Times New Roman" w:hAnsi="Arial" w:cs="Arial"/>
          <w:color w:val="000000"/>
          <w:sz w:val="24"/>
          <w:szCs w:val="24"/>
          <w:lang w:val="en-ZA" w:eastAsia="en-ZA"/>
        </w:rPr>
        <w:t xml:space="preserve">caterpillar </w:t>
      </w:r>
      <w:r w:rsidR="006133AA" w:rsidRPr="003F5B47">
        <w:rPr>
          <w:rFonts w:ascii="Arial" w:eastAsia="Times New Roman" w:hAnsi="Arial" w:cs="Arial"/>
          <w:color w:val="000000"/>
          <w:sz w:val="24"/>
          <w:szCs w:val="24"/>
          <w:lang w:val="en-ZA" w:eastAsia="en-ZA"/>
        </w:rPr>
        <w:t xml:space="preserve">from slipping further into the </w:t>
      </w:r>
      <w:r w:rsidR="0078673F" w:rsidRPr="00C50AC2">
        <w:rPr>
          <w:rFonts w:ascii="Arial" w:eastAsia="Times New Roman" w:hAnsi="Arial" w:cs="Arial"/>
          <w:i/>
          <w:color w:val="000000"/>
          <w:sz w:val="24"/>
          <w:szCs w:val="24"/>
          <w:lang w:val="en-ZA" w:eastAsia="en-ZA"/>
        </w:rPr>
        <w:t>o</w:t>
      </w:r>
      <w:r w:rsidR="006133AA" w:rsidRPr="00C50AC2">
        <w:rPr>
          <w:rFonts w:ascii="Arial" w:eastAsia="Times New Roman" w:hAnsi="Arial" w:cs="Arial"/>
          <w:i/>
          <w:color w:val="000000"/>
          <w:sz w:val="24"/>
          <w:szCs w:val="24"/>
          <w:lang w:val="en-ZA" w:eastAsia="en-ZA"/>
        </w:rPr>
        <w:t>shana</w:t>
      </w:r>
      <w:r w:rsidR="006133AA" w:rsidRPr="003F5B47">
        <w:rPr>
          <w:rFonts w:ascii="Arial" w:eastAsia="Times New Roman" w:hAnsi="Arial" w:cs="Arial"/>
          <w:color w:val="000000"/>
          <w:sz w:val="24"/>
          <w:szCs w:val="24"/>
          <w:lang w:val="en-ZA" w:eastAsia="en-ZA"/>
        </w:rPr>
        <w:t>.</w:t>
      </w:r>
    </w:p>
    <w:p w:rsidR="00184488" w:rsidRPr="00BF3633" w:rsidRDefault="00184488" w:rsidP="008D20CB">
      <w:pPr>
        <w:spacing w:after="0" w:line="360" w:lineRule="auto"/>
        <w:jc w:val="both"/>
        <w:textAlignment w:val="baseline"/>
        <w:rPr>
          <w:rFonts w:ascii="Arial" w:eastAsia="Times New Roman" w:hAnsi="Arial" w:cs="Arial"/>
          <w:sz w:val="24"/>
          <w:szCs w:val="24"/>
          <w:lang w:val="en-ZA" w:eastAsia="en-ZA"/>
        </w:rPr>
      </w:pPr>
    </w:p>
    <w:p w:rsidR="005D7D07" w:rsidRDefault="00184488" w:rsidP="008D20CB">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Pr>
          <w:rFonts w:ascii="Arial" w:eastAsia="Times New Roman" w:hAnsi="Arial" w:cs="Arial"/>
          <w:sz w:val="24"/>
          <w:szCs w:val="24"/>
          <w:lang w:val="en-ZA" w:eastAsia="en-ZA"/>
        </w:rPr>
        <w:t>3</w:t>
      </w:r>
      <w:r w:rsidR="00C50AC2">
        <w:rPr>
          <w:rFonts w:ascii="Arial" w:eastAsia="Times New Roman" w:hAnsi="Arial" w:cs="Arial"/>
          <w:sz w:val="24"/>
          <w:szCs w:val="24"/>
          <w:lang w:val="en-ZA" w:eastAsia="en-ZA"/>
        </w:rPr>
        <w:t>2</w:t>
      </w:r>
      <w:r w:rsidR="00BF3633">
        <w:rPr>
          <w:rFonts w:ascii="Arial" w:eastAsia="Times New Roman" w:hAnsi="Arial" w:cs="Arial"/>
          <w:sz w:val="24"/>
          <w:szCs w:val="24"/>
          <w:lang w:val="en-ZA" w:eastAsia="en-ZA"/>
        </w:rPr>
        <w:t>]</w:t>
      </w:r>
      <w:r w:rsidR="00BF3633">
        <w:rPr>
          <w:rFonts w:ascii="Arial" w:eastAsia="Times New Roman" w:hAnsi="Arial" w:cs="Arial"/>
          <w:sz w:val="24"/>
          <w:szCs w:val="24"/>
          <w:lang w:val="en-ZA" w:eastAsia="en-ZA"/>
        </w:rPr>
        <w:tab/>
      </w:r>
      <w:r>
        <w:rPr>
          <w:rFonts w:ascii="Arial" w:eastAsia="Times New Roman" w:hAnsi="Arial" w:cs="Arial"/>
          <w:color w:val="000000"/>
          <w:sz w:val="24"/>
          <w:szCs w:val="24"/>
          <w:lang w:val="en-ZA" w:eastAsia="en-ZA"/>
        </w:rPr>
        <w:t xml:space="preserve">He continued and testified </w:t>
      </w:r>
      <w:r w:rsidR="008C41C0">
        <w:rPr>
          <w:rFonts w:ascii="Arial" w:eastAsia="Times New Roman" w:hAnsi="Arial" w:cs="Arial"/>
          <w:color w:val="000000"/>
          <w:sz w:val="24"/>
          <w:szCs w:val="24"/>
          <w:lang w:val="en-ZA" w:eastAsia="en-ZA"/>
        </w:rPr>
        <w:t>that when</w:t>
      </w:r>
      <w:r w:rsidR="006133AA" w:rsidRPr="003F5B47">
        <w:rPr>
          <w:rFonts w:ascii="Arial" w:eastAsia="Times New Roman" w:hAnsi="Arial" w:cs="Arial"/>
          <w:color w:val="000000"/>
          <w:sz w:val="24"/>
          <w:szCs w:val="24"/>
          <w:lang w:val="en-ZA" w:eastAsia="en-ZA"/>
        </w:rPr>
        <w:t xml:space="preserve"> the</w:t>
      </w:r>
      <w:r w:rsidRPr="00184488">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caterpillar</w:t>
      </w:r>
      <w:r w:rsidRPr="003F5B47">
        <w:rPr>
          <w:rFonts w:ascii="Arial" w:eastAsia="Times New Roman" w:hAnsi="Arial" w:cs="Arial"/>
          <w:color w:val="000000"/>
          <w:sz w:val="24"/>
          <w:szCs w:val="24"/>
          <w:lang w:val="en-ZA" w:eastAsia="en-ZA"/>
        </w:rPr>
        <w:t xml:space="preserve"> </w:t>
      </w:r>
      <w:r w:rsidR="008728B9">
        <w:rPr>
          <w:rFonts w:ascii="Arial" w:eastAsia="Times New Roman" w:hAnsi="Arial" w:cs="Arial"/>
          <w:color w:val="000000"/>
          <w:sz w:val="24"/>
          <w:szCs w:val="24"/>
          <w:lang w:val="en-ZA" w:eastAsia="en-ZA"/>
        </w:rPr>
        <w:t>came to a standstill, h</w:t>
      </w:r>
      <w:r w:rsidR="006133AA" w:rsidRPr="003F5B47">
        <w:rPr>
          <w:rFonts w:ascii="Arial" w:eastAsia="Times New Roman" w:hAnsi="Arial" w:cs="Arial"/>
          <w:color w:val="000000"/>
          <w:sz w:val="24"/>
          <w:szCs w:val="24"/>
          <w:lang w:val="en-ZA" w:eastAsia="en-ZA"/>
        </w:rPr>
        <w:t>e got out of the</w:t>
      </w:r>
      <w:r w:rsidR="008728B9">
        <w:rPr>
          <w:rFonts w:ascii="Arial" w:eastAsia="Times New Roman" w:hAnsi="Arial" w:cs="Arial"/>
          <w:color w:val="000000"/>
          <w:sz w:val="24"/>
          <w:szCs w:val="24"/>
          <w:lang w:val="en-ZA" w:eastAsia="en-ZA"/>
        </w:rPr>
        <w:t xml:space="preserve"> cab and stood on top of it. Mr</w:t>
      </w:r>
      <w:r w:rsidR="006133AA" w:rsidRPr="003F5B47">
        <w:rPr>
          <w:rFonts w:ascii="Arial" w:eastAsia="Times New Roman" w:hAnsi="Arial" w:cs="Arial"/>
          <w:color w:val="000000"/>
          <w:sz w:val="24"/>
          <w:szCs w:val="24"/>
          <w:lang w:val="en-ZA" w:eastAsia="en-ZA"/>
        </w:rPr>
        <w:t xml:space="preserve"> Z</w:t>
      </w:r>
      <w:r>
        <w:rPr>
          <w:rFonts w:ascii="Arial" w:eastAsia="Times New Roman" w:hAnsi="Arial" w:cs="Arial"/>
          <w:color w:val="000000"/>
          <w:sz w:val="24"/>
          <w:szCs w:val="24"/>
          <w:lang w:val="en-ZA" w:eastAsia="en-ZA"/>
        </w:rPr>
        <w:t>h</w:t>
      </w:r>
      <w:r w:rsidR="006133AA" w:rsidRPr="003F5B47">
        <w:rPr>
          <w:rFonts w:ascii="Arial" w:eastAsia="Times New Roman" w:hAnsi="Arial" w:cs="Arial"/>
          <w:color w:val="000000"/>
          <w:sz w:val="24"/>
          <w:szCs w:val="24"/>
          <w:lang w:val="en-ZA" w:eastAsia="en-ZA"/>
        </w:rPr>
        <w:t>ang and the Chinese site supervisor came over and the Chinese site supervisor swore at him and threatened</w:t>
      </w:r>
      <w:r w:rsidR="008728B9">
        <w:rPr>
          <w:rFonts w:ascii="Arial" w:eastAsia="Times New Roman" w:hAnsi="Arial" w:cs="Arial"/>
          <w:color w:val="000000"/>
          <w:sz w:val="24"/>
          <w:szCs w:val="24"/>
          <w:lang w:val="en-ZA" w:eastAsia="en-ZA"/>
        </w:rPr>
        <w:t xml:space="preserve"> to kill him. He even started</w:t>
      </w:r>
      <w:r w:rsidR="006133AA" w:rsidRPr="003F5B47">
        <w:rPr>
          <w:rFonts w:ascii="Arial" w:eastAsia="Times New Roman" w:hAnsi="Arial" w:cs="Arial"/>
          <w:color w:val="000000"/>
          <w:sz w:val="24"/>
          <w:szCs w:val="24"/>
          <w:lang w:val="en-ZA" w:eastAsia="en-ZA"/>
        </w:rPr>
        <w:t xml:space="preserve"> throw</w:t>
      </w:r>
      <w:r w:rsidR="008728B9">
        <w:rPr>
          <w:rFonts w:ascii="Arial" w:eastAsia="Times New Roman" w:hAnsi="Arial" w:cs="Arial"/>
          <w:color w:val="000000"/>
          <w:sz w:val="24"/>
          <w:szCs w:val="24"/>
          <w:lang w:val="en-ZA" w:eastAsia="en-ZA"/>
        </w:rPr>
        <w:t>ing</w:t>
      </w:r>
      <w:r w:rsidR="006133AA" w:rsidRPr="003F5B47">
        <w:rPr>
          <w:rFonts w:ascii="Arial" w:eastAsia="Times New Roman" w:hAnsi="Arial" w:cs="Arial"/>
          <w:color w:val="000000"/>
          <w:sz w:val="24"/>
          <w:szCs w:val="24"/>
          <w:lang w:val="en-ZA" w:eastAsia="en-ZA"/>
        </w:rPr>
        <w:t xml:space="preserve"> stone</w:t>
      </w:r>
      <w:r w:rsidR="008728B9">
        <w:rPr>
          <w:rFonts w:ascii="Arial" w:eastAsia="Times New Roman" w:hAnsi="Arial" w:cs="Arial"/>
          <w:color w:val="000000"/>
          <w:sz w:val="24"/>
          <w:szCs w:val="24"/>
          <w:lang w:val="en-ZA" w:eastAsia="en-ZA"/>
        </w:rPr>
        <w:t xml:space="preserve">s at him but was stopped by Mr </w:t>
      </w:r>
      <w:r w:rsidR="006133AA" w:rsidRPr="003F5B47">
        <w:rPr>
          <w:rFonts w:ascii="Arial" w:eastAsia="Times New Roman" w:hAnsi="Arial" w:cs="Arial"/>
          <w:color w:val="000000"/>
          <w:sz w:val="24"/>
          <w:szCs w:val="24"/>
          <w:lang w:val="en-ZA" w:eastAsia="en-ZA"/>
        </w:rPr>
        <w:t>Z</w:t>
      </w:r>
      <w:r>
        <w:rPr>
          <w:rFonts w:ascii="Arial" w:eastAsia="Times New Roman" w:hAnsi="Arial" w:cs="Arial"/>
          <w:color w:val="000000"/>
          <w:sz w:val="24"/>
          <w:szCs w:val="24"/>
          <w:lang w:val="en-ZA" w:eastAsia="en-ZA"/>
        </w:rPr>
        <w:t>h</w:t>
      </w:r>
      <w:r w:rsidR="006133AA" w:rsidRPr="003F5B47">
        <w:rPr>
          <w:rFonts w:ascii="Arial" w:eastAsia="Times New Roman" w:hAnsi="Arial" w:cs="Arial"/>
          <w:color w:val="000000"/>
          <w:sz w:val="24"/>
          <w:szCs w:val="24"/>
          <w:lang w:val="en-ZA" w:eastAsia="en-ZA"/>
        </w:rPr>
        <w:t>ang.</w:t>
      </w:r>
      <w:r>
        <w:rPr>
          <w:rFonts w:ascii="Arial" w:eastAsia="Times New Roman" w:hAnsi="Arial" w:cs="Arial"/>
          <w:color w:val="000000"/>
          <w:sz w:val="24"/>
          <w:szCs w:val="24"/>
          <w:lang w:val="en-ZA" w:eastAsia="en-ZA"/>
        </w:rPr>
        <w:t xml:space="preserve"> He </w:t>
      </w:r>
      <w:r w:rsidR="008728B9">
        <w:rPr>
          <w:rFonts w:ascii="Arial" w:eastAsia="Times New Roman" w:hAnsi="Arial" w:cs="Arial"/>
          <w:color w:val="000000"/>
          <w:sz w:val="24"/>
          <w:szCs w:val="24"/>
          <w:lang w:val="en-ZA" w:eastAsia="en-ZA"/>
        </w:rPr>
        <w:t>then</w:t>
      </w:r>
      <w:r w:rsidR="006133AA" w:rsidRPr="003F5B47">
        <w:rPr>
          <w:rFonts w:ascii="Arial" w:eastAsia="Times New Roman" w:hAnsi="Arial" w:cs="Arial"/>
          <w:color w:val="000000"/>
          <w:sz w:val="24"/>
          <w:szCs w:val="24"/>
          <w:lang w:val="en-ZA" w:eastAsia="en-ZA"/>
        </w:rPr>
        <w:t xml:space="preserve"> got out of the </w:t>
      </w:r>
      <w:r>
        <w:rPr>
          <w:rFonts w:ascii="Arial" w:eastAsia="Times New Roman" w:hAnsi="Arial" w:cs="Arial"/>
          <w:color w:val="000000"/>
          <w:sz w:val="24"/>
          <w:szCs w:val="24"/>
          <w:lang w:val="en-ZA" w:eastAsia="en-ZA"/>
        </w:rPr>
        <w:t>o</w:t>
      </w:r>
      <w:r w:rsidR="008728B9">
        <w:rPr>
          <w:rFonts w:ascii="Arial" w:eastAsia="Times New Roman" w:hAnsi="Arial" w:cs="Arial"/>
          <w:color w:val="000000"/>
          <w:sz w:val="24"/>
          <w:szCs w:val="24"/>
          <w:lang w:val="en-ZA" w:eastAsia="en-ZA"/>
        </w:rPr>
        <w:t>shana and approached</w:t>
      </w:r>
      <w:r w:rsidR="006133AA" w:rsidRPr="003F5B47">
        <w:rPr>
          <w:rFonts w:ascii="Arial" w:eastAsia="Times New Roman" w:hAnsi="Arial" w:cs="Arial"/>
          <w:color w:val="000000"/>
          <w:sz w:val="24"/>
          <w:szCs w:val="24"/>
          <w:lang w:val="en-ZA" w:eastAsia="en-ZA"/>
        </w:rPr>
        <w:t xml:space="preserve"> </w:t>
      </w:r>
      <w:r w:rsidR="008728B9">
        <w:rPr>
          <w:rFonts w:ascii="Arial" w:eastAsia="Times New Roman" w:hAnsi="Arial" w:cs="Arial"/>
          <w:color w:val="000000"/>
          <w:sz w:val="24"/>
          <w:szCs w:val="24"/>
          <w:lang w:val="en-ZA" w:eastAsia="en-ZA"/>
        </w:rPr>
        <w:t>Mr</w:t>
      </w:r>
      <w:r w:rsidR="006133AA" w:rsidRPr="003F5B47">
        <w:rPr>
          <w:rFonts w:ascii="Arial" w:eastAsia="Times New Roman" w:hAnsi="Arial" w:cs="Arial"/>
          <w:color w:val="000000"/>
          <w:sz w:val="24"/>
          <w:szCs w:val="24"/>
          <w:lang w:val="en-ZA" w:eastAsia="en-ZA"/>
        </w:rPr>
        <w:t xml:space="preserve"> Z</w:t>
      </w:r>
      <w:r>
        <w:rPr>
          <w:rFonts w:ascii="Arial" w:eastAsia="Times New Roman" w:hAnsi="Arial" w:cs="Arial"/>
          <w:color w:val="000000"/>
          <w:sz w:val="24"/>
          <w:szCs w:val="24"/>
          <w:lang w:val="en-ZA" w:eastAsia="en-ZA"/>
        </w:rPr>
        <w:t>h</w:t>
      </w:r>
      <w:r w:rsidR="00C50AC2">
        <w:rPr>
          <w:rFonts w:ascii="Arial" w:eastAsia="Times New Roman" w:hAnsi="Arial" w:cs="Arial"/>
          <w:color w:val="000000"/>
          <w:sz w:val="24"/>
          <w:szCs w:val="24"/>
          <w:lang w:val="en-ZA" w:eastAsia="en-ZA"/>
        </w:rPr>
        <w:t>ang to apologise but he (Mr</w:t>
      </w:r>
      <w:r w:rsidR="00C50AC2" w:rsidRPr="003F5B47">
        <w:rPr>
          <w:rFonts w:ascii="Arial" w:eastAsia="Times New Roman" w:hAnsi="Arial" w:cs="Arial"/>
          <w:color w:val="000000"/>
          <w:sz w:val="24"/>
          <w:szCs w:val="24"/>
          <w:lang w:val="en-ZA" w:eastAsia="en-ZA"/>
        </w:rPr>
        <w:t xml:space="preserve"> Z</w:t>
      </w:r>
      <w:r w:rsidR="00C50AC2">
        <w:rPr>
          <w:rFonts w:ascii="Arial" w:eastAsia="Times New Roman" w:hAnsi="Arial" w:cs="Arial"/>
          <w:color w:val="000000"/>
          <w:sz w:val="24"/>
          <w:szCs w:val="24"/>
          <w:lang w:val="en-ZA" w:eastAsia="en-ZA"/>
        </w:rPr>
        <w:t>h</w:t>
      </w:r>
      <w:r w:rsidR="00C50AC2" w:rsidRPr="003F5B47">
        <w:rPr>
          <w:rFonts w:ascii="Arial" w:eastAsia="Times New Roman" w:hAnsi="Arial" w:cs="Arial"/>
          <w:color w:val="000000"/>
          <w:sz w:val="24"/>
          <w:szCs w:val="24"/>
          <w:lang w:val="en-ZA" w:eastAsia="en-ZA"/>
        </w:rPr>
        <w:t>ang</w:t>
      </w:r>
      <w:r w:rsidR="00C50AC2">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did not say anything. The Monday</w:t>
      </w:r>
      <w:r w:rsidR="00D26019">
        <w:rPr>
          <w:rFonts w:ascii="Arial" w:eastAsia="Times New Roman" w:hAnsi="Arial" w:cs="Arial"/>
          <w:color w:val="000000"/>
          <w:sz w:val="24"/>
          <w:szCs w:val="24"/>
          <w:lang w:val="en-ZA" w:eastAsia="en-ZA"/>
        </w:rPr>
        <w:t xml:space="preserve"> </w:t>
      </w:r>
      <w:r w:rsidR="000C4AC4">
        <w:rPr>
          <w:rFonts w:ascii="Arial" w:eastAsia="Times New Roman" w:hAnsi="Arial" w:cs="Arial"/>
          <w:color w:val="000000"/>
          <w:sz w:val="24"/>
          <w:szCs w:val="24"/>
          <w:lang w:val="en-ZA" w:eastAsia="en-ZA"/>
        </w:rPr>
        <w:t xml:space="preserve">after </w:t>
      </w:r>
      <w:r w:rsidR="00D26019">
        <w:rPr>
          <w:rFonts w:ascii="Arial" w:eastAsia="Times New Roman" w:hAnsi="Arial" w:cs="Arial"/>
          <w:color w:val="000000"/>
          <w:sz w:val="24"/>
          <w:szCs w:val="24"/>
          <w:lang w:val="en-ZA" w:eastAsia="en-ZA"/>
        </w:rPr>
        <w:t>the incident, Ndeunyema</w:t>
      </w:r>
      <w:r w:rsidR="006133AA" w:rsidRPr="003F5B47">
        <w:rPr>
          <w:rFonts w:ascii="Arial" w:eastAsia="Times New Roman" w:hAnsi="Arial" w:cs="Arial"/>
          <w:color w:val="000000"/>
          <w:sz w:val="24"/>
          <w:szCs w:val="24"/>
          <w:lang w:val="en-ZA" w:eastAsia="en-ZA"/>
        </w:rPr>
        <w:t xml:space="preserve"> did not go to work. On Tuesday when he went to work</w:t>
      </w:r>
      <w:r w:rsidR="00D26019">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he was informed </w:t>
      </w:r>
      <w:r w:rsidR="000C4AC4">
        <w:rPr>
          <w:rFonts w:ascii="Arial" w:eastAsia="Times New Roman" w:hAnsi="Arial" w:cs="Arial"/>
          <w:color w:val="000000"/>
          <w:sz w:val="24"/>
          <w:szCs w:val="24"/>
          <w:lang w:val="en-ZA" w:eastAsia="en-ZA"/>
        </w:rPr>
        <w:t xml:space="preserve">that </w:t>
      </w:r>
      <w:r>
        <w:rPr>
          <w:rFonts w:ascii="Arial" w:eastAsia="Times New Roman" w:hAnsi="Arial" w:cs="Arial"/>
          <w:color w:val="000000"/>
          <w:sz w:val="24"/>
          <w:szCs w:val="24"/>
          <w:lang w:val="en-ZA" w:eastAsia="en-ZA"/>
        </w:rPr>
        <w:t>he was</w:t>
      </w:r>
      <w:r w:rsidR="006133AA" w:rsidRPr="003F5B47">
        <w:rPr>
          <w:rFonts w:ascii="Arial" w:eastAsia="Times New Roman" w:hAnsi="Arial" w:cs="Arial"/>
          <w:color w:val="000000"/>
          <w:sz w:val="24"/>
          <w:szCs w:val="24"/>
          <w:lang w:val="en-ZA" w:eastAsia="en-ZA"/>
        </w:rPr>
        <w:t xml:space="preserve"> no longer employed with VKE.</w:t>
      </w:r>
    </w:p>
    <w:p w:rsidR="005D7D07" w:rsidRDefault="005D7D07" w:rsidP="008D20CB">
      <w:pPr>
        <w:spacing w:after="0" w:line="360" w:lineRule="auto"/>
        <w:jc w:val="both"/>
        <w:rPr>
          <w:rFonts w:ascii="Arial" w:eastAsia="Times New Roman" w:hAnsi="Arial" w:cs="Arial"/>
          <w:color w:val="000000"/>
          <w:sz w:val="24"/>
          <w:szCs w:val="24"/>
          <w:lang w:val="en-ZA" w:eastAsia="en-ZA"/>
        </w:rPr>
      </w:pPr>
    </w:p>
    <w:p w:rsidR="005260B3" w:rsidRDefault="005D7D07" w:rsidP="008D20CB">
      <w:pPr>
        <w:spacing w:after="0" w:line="360" w:lineRule="auto"/>
        <w:jc w:val="both"/>
        <w:rPr>
          <w:rFonts w:ascii="Arial" w:eastAsia="Times New Roman" w:hAnsi="Arial" w:cs="Arial"/>
          <w:sz w:val="24"/>
          <w:szCs w:val="24"/>
          <w:lang w:val="en-ZA" w:eastAsia="en-ZA"/>
        </w:rPr>
      </w:pPr>
      <w:r>
        <w:rPr>
          <w:rFonts w:ascii="Arial" w:eastAsia="Times New Roman" w:hAnsi="Arial" w:cs="Arial"/>
          <w:color w:val="000000"/>
          <w:sz w:val="24"/>
          <w:szCs w:val="24"/>
          <w:lang w:val="en-ZA" w:eastAsia="en-ZA"/>
        </w:rPr>
        <w:t>[3</w:t>
      </w:r>
      <w:r w:rsidR="0080094F">
        <w:rPr>
          <w:rFonts w:ascii="Arial" w:eastAsia="Times New Roman" w:hAnsi="Arial" w:cs="Arial"/>
          <w:color w:val="000000"/>
          <w:sz w:val="24"/>
          <w:szCs w:val="24"/>
          <w:lang w:val="en-ZA" w:eastAsia="en-ZA"/>
        </w:rPr>
        <w:t>3</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r>
      <w:r w:rsidR="00052224">
        <w:rPr>
          <w:rFonts w:ascii="Arial" w:eastAsia="Times New Roman" w:hAnsi="Arial" w:cs="Arial"/>
          <w:color w:val="000000"/>
          <w:sz w:val="24"/>
          <w:szCs w:val="24"/>
          <w:lang w:val="en-ZA" w:eastAsia="en-ZA"/>
        </w:rPr>
        <w:t xml:space="preserve">Mr Sheepo </w:t>
      </w:r>
      <w:r>
        <w:rPr>
          <w:rFonts w:ascii="Arial" w:eastAsia="Times New Roman" w:hAnsi="Arial" w:cs="Arial"/>
          <w:color w:val="000000"/>
          <w:sz w:val="24"/>
          <w:szCs w:val="24"/>
          <w:lang w:val="en-ZA" w:eastAsia="en-ZA"/>
        </w:rPr>
        <w:t>testified that he was, during July 2015 and up to the time of the trial</w:t>
      </w:r>
      <w:r w:rsidR="00B14681">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 xml:space="preserve"> e</w:t>
      </w:r>
      <w:r w:rsidR="006133AA" w:rsidRPr="003F5B47">
        <w:rPr>
          <w:rFonts w:ascii="Arial" w:eastAsia="Times New Roman" w:hAnsi="Arial" w:cs="Arial"/>
          <w:color w:val="000000"/>
          <w:sz w:val="24"/>
          <w:szCs w:val="24"/>
          <w:lang w:val="en-ZA" w:eastAsia="en-ZA"/>
        </w:rPr>
        <w:t>mployed</w:t>
      </w:r>
      <w:r>
        <w:rPr>
          <w:rFonts w:ascii="Arial" w:eastAsia="Times New Roman" w:hAnsi="Arial" w:cs="Arial"/>
          <w:color w:val="000000"/>
          <w:sz w:val="24"/>
          <w:szCs w:val="24"/>
          <w:lang w:val="en-ZA" w:eastAsia="en-ZA"/>
        </w:rPr>
        <w:t xml:space="preserve"> </w:t>
      </w:r>
      <w:r w:rsidR="00FB671D">
        <w:rPr>
          <w:rFonts w:ascii="Arial" w:eastAsia="Times New Roman" w:hAnsi="Arial" w:cs="Arial"/>
          <w:color w:val="000000"/>
          <w:sz w:val="24"/>
          <w:szCs w:val="24"/>
          <w:lang w:val="en-ZA" w:eastAsia="en-ZA"/>
        </w:rPr>
        <w:t xml:space="preserve">by </w:t>
      </w:r>
      <w:r w:rsidR="0080094F">
        <w:rPr>
          <w:rFonts w:ascii="Arial" w:eastAsia="Times New Roman" w:hAnsi="Arial" w:cs="Arial"/>
          <w:color w:val="000000"/>
          <w:sz w:val="24"/>
          <w:szCs w:val="24"/>
          <w:lang w:val="en-ZA" w:eastAsia="en-ZA"/>
        </w:rPr>
        <w:t xml:space="preserve">Masshire at its </w:t>
      </w:r>
      <w:r>
        <w:rPr>
          <w:rFonts w:ascii="Arial" w:eastAsia="Times New Roman" w:hAnsi="Arial" w:cs="Arial"/>
          <w:color w:val="000000"/>
          <w:sz w:val="24"/>
          <w:szCs w:val="24"/>
          <w:lang w:val="en-ZA" w:eastAsia="en-ZA"/>
        </w:rPr>
        <w:t>Ongwediva</w:t>
      </w:r>
      <w:r w:rsidR="0080094F">
        <w:rPr>
          <w:rFonts w:ascii="Arial" w:eastAsia="Times New Roman" w:hAnsi="Arial" w:cs="Arial"/>
          <w:color w:val="000000"/>
          <w:sz w:val="24"/>
          <w:szCs w:val="24"/>
          <w:lang w:val="en-ZA" w:eastAsia="en-ZA"/>
        </w:rPr>
        <w:t xml:space="preserve"> branch</w:t>
      </w:r>
      <w:r>
        <w:rPr>
          <w:rFonts w:ascii="Arial" w:eastAsia="Times New Roman" w:hAnsi="Arial" w:cs="Arial"/>
          <w:color w:val="000000"/>
          <w:sz w:val="24"/>
          <w:szCs w:val="24"/>
          <w:lang w:val="en-ZA" w:eastAsia="en-ZA"/>
        </w:rPr>
        <w:t xml:space="preserve"> as an </w:t>
      </w:r>
      <w:r w:rsidR="006133AA" w:rsidRPr="003F5B47">
        <w:rPr>
          <w:rFonts w:ascii="Arial" w:eastAsia="Times New Roman" w:hAnsi="Arial" w:cs="Arial"/>
          <w:color w:val="000000"/>
          <w:sz w:val="24"/>
          <w:szCs w:val="24"/>
          <w:lang w:val="en-ZA" w:eastAsia="en-ZA"/>
        </w:rPr>
        <w:t>operator</w:t>
      </w:r>
      <w:r>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 xml:space="preserve">He testified </w:t>
      </w:r>
      <w:r w:rsidR="00D75B64">
        <w:rPr>
          <w:rFonts w:ascii="Arial" w:eastAsia="Times New Roman" w:hAnsi="Arial" w:cs="Arial"/>
          <w:color w:val="000000"/>
          <w:sz w:val="24"/>
          <w:szCs w:val="24"/>
          <w:lang w:val="en-ZA" w:eastAsia="en-ZA"/>
        </w:rPr>
        <w:t>that he</w:t>
      </w:r>
      <w:r w:rsidR="006133AA" w:rsidRPr="003F5B47">
        <w:rPr>
          <w:rFonts w:ascii="Arial" w:eastAsia="Times New Roman" w:hAnsi="Arial" w:cs="Arial"/>
          <w:color w:val="000000"/>
          <w:sz w:val="24"/>
          <w:szCs w:val="24"/>
          <w:lang w:val="en-ZA" w:eastAsia="en-ZA"/>
        </w:rPr>
        <w:t xml:space="preserve"> was the only operator allowed to operate </w:t>
      </w:r>
      <w:r>
        <w:rPr>
          <w:rFonts w:ascii="Arial" w:eastAsia="Times New Roman" w:hAnsi="Arial" w:cs="Arial"/>
          <w:color w:val="000000"/>
          <w:sz w:val="24"/>
          <w:szCs w:val="24"/>
          <w:lang w:val="en-ZA" w:eastAsia="en-ZA"/>
        </w:rPr>
        <w:t>or drive Coastal’s</w:t>
      </w:r>
      <w:r w:rsidR="00B14681">
        <w:rPr>
          <w:rFonts w:ascii="Arial" w:eastAsia="Times New Roman" w:hAnsi="Arial" w:cs="Arial"/>
          <w:color w:val="000000"/>
          <w:sz w:val="24"/>
          <w:szCs w:val="24"/>
          <w:lang w:val="en-ZA" w:eastAsia="en-ZA"/>
        </w:rPr>
        <w:t xml:space="preserve"> caterpillar</w:t>
      </w:r>
      <w:r>
        <w:rPr>
          <w:rFonts w:ascii="Arial" w:eastAsia="Times New Roman" w:hAnsi="Arial" w:cs="Arial"/>
          <w:color w:val="000000"/>
          <w:sz w:val="24"/>
          <w:szCs w:val="24"/>
          <w:lang w:val="en-ZA" w:eastAsia="en-ZA"/>
        </w:rPr>
        <w:t xml:space="preserve"> </w:t>
      </w:r>
      <w:r w:rsidR="006133AA" w:rsidRPr="003F5B47">
        <w:rPr>
          <w:rFonts w:ascii="Arial" w:eastAsia="Times New Roman" w:hAnsi="Arial" w:cs="Arial"/>
          <w:color w:val="000000"/>
          <w:sz w:val="24"/>
          <w:szCs w:val="24"/>
          <w:lang w:val="en-ZA" w:eastAsia="en-ZA"/>
        </w:rPr>
        <w:t xml:space="preserve">at the construction site of </w:t>
      </w:r>
      <w:r>
        <w:rPr>
          <w:rFonts w:ascii="Arial" w:eastAsia="Times New Roman" w:hAnsi="Arial" w:cs="Arial"/>
          <w:color w:val="000000"/>
          <w:sz w:val="24"/>
          <w:szCs w:val="24"/>
          <w:lang w:val="en-ZA" w:eastAsia="en-ZA"/>
        </w:rPr>
        <w:t xml:space="preserve">China State Corporation </w:t>
      </w:r>
      <w:r w:rsidR="006133AA" w:rsidRPr="003F5B47">
        <w:rPr>
          <w:rFonts w:ascii="Arial" w:eastAsia="Times New Roman" w:hAnsi="Arial" w:cs="Arial"/>
          <w:color w:val="000000"/>
          <w:sz w:val="24"/>
          <w:szCs w:val="24"/>
          <w:lang w:val="en-ZA" w:eastAsia="en-ZA"/>
        </w:rPr>
        <w:t>at Eenhana.</w:t>
      </w:r>
      <w:r>
        <w:rPr>
          <w:rFonts w:ascii="Arial" w:eastAsia="Times New Roman" w:hAnsi="Arial" w:cs="Arial"/>
          <w:color w:val="000000"/>
          <w:sz w:val="24"/>
          <w:szCs w:val="24"/>
          <w:lang w:val="en-ZA" w:eastAsia="en-ZA"/>
        </w:rPr>
        <w:t xml:space="preserve"> He further testified that </w:t>
      </w:r>
      <w:r w:rsidRPr="003F5B47">
        <w:rPr>
          <w:rFonts w:ascii="Arial" w:eastAsia="Times New Roman" w:hAnsi="Arial" w:cs="Arial"/>
          <w:color w:val="000000"/>
          <w:sz w:val="24"/>
          <w:szCs w:val="24"/>
          <w:lang w:val="en-ZA" w:eastAsia="en-ZA"/>
        </w:rPr>
        <w:t>as</w:t>
      </w:r>
      <w:r>
        <w:rPr>
          <w:rFonts w:ascii="Arial" w:eastAsia="Times New Roman" w:hAnsi="Arial" w:cs="Arial"/>
          <w:color w:val="000000"/>
          <w:sz w:val="24"/>
          <w:szCs w:val="24"/>
          <w:lang w:val="en-ZA" w:eastAsia="en-ZA"/>
        </w:rPr>
        <w:t xml:space="preserve"> of Th</w:t>
      </w:r>
      <w:r w:rsidR="006133AA" w:rsidRPr="003F5B47">
        <w:rPr>
          <w:rFonts w:ascii="Arial" w:eastAsia="Times New Roman" w:hAnsi="Arial" w:cs="Arial"/>
          <w:color w:val="000000"/>
          <w:sz w:val="24"/>
          <w:szCs w:val="24"/>
          <w:lang w:val="en-ZA" w:eastAsia="en-ZA"/>
        </w:rPr>
        <w:t xml:space="preserve">ursday 9 July 2015 from </w:t>
      </w:r>
      <w:r w:rsidR="00B14681">
        <w:rPr>
          <w:rFonts w:ascii="Arial" w:eastAsia="Times New Roman" w:hAnsi="Arial" w:cs="Arial"/>
          <w:color w:val="000000"/>
          <w:sz w:val="24"/>
          <w:szCs w:val="24"/>
          <w:lang w:val="en-ZA" w:eastAsia="en-ZA"/>
        </w:rPr>
        <w:t>13h</w:t>
      </w:r>
      <w:r>
        <w:rPr>
          <w:rFonts w:ascii="Arial" w:eastAsia="Times New Roman" w:hAnsi="Arial" w:cs="Arial"/>
          <w:color w:val="000000"/>
          <w:sz w:val="24"/>
          <w:szCs w:val="24"/>
          <w:lang w:val="en-ZA" w:eastAsia="en-ZA"/>
        </w:rPr>
        <w:t xml:space="preserve">00 he started his off weekend and only had to </w:t>
      </w:r>
      <w:r w:rsidR="005260B3">
        <w:rPr>
          <w:rFonts w:ascii="Arial" w:eastAsia="Times New Roman" w:hAnsi="Arial" w:cs="Arial"/>
          <w:color w:val="000000"/>
          <w:sz w:val="24"/>
          <w:szCs w:val="24"/>
          <w:lang w:val="en-ZA" w:eastAsia="en-ZA"/>
        </w:rPr>
        <w:t>return to</w:t>
      </w:r>
      <w:r>
        <w:rPr>
          <w:rFonts w:ascii="Arial" w:eastAsia="Times New Roman" w:hAnsi="Arial" w:cs="Arial"/>
          <w:color w:val="000000"/>
          <w:sz w:val="24"/>
          <w:szCs w:val="24"/>
          <w:lang w:val="en-ZA" w:eastAsia="en-ZA"/>
        </w:rPr>
        <w:t xml:space="preserve"> site or work on Monday</w:t>
      </w:r>
      <w:r w:rsidR="006133AA" w:rsidRPr="003F5B47">
        <w:rPr>
          <w:rFonts w:ascii="Arial" w:eastAsia="Times New Roman" w:hAnsi="Arial" w:cs="Arial"/>
          <w:color w:val="000000"/>
          <w:sz w:val="24"/>
          <w:szCs w:val="24"/>
          <w:lang w:val="en-ZA" w:eastAsia="en-ZA"/>
        </w:rPr>
        <w:t xml:space="preserve"> 13 July 2015.</w:t>
      </w:r>
      <w:r w:rsidR="00FB671D">
        <w:rPr>
          <w:rFonts w:ascii="Arial" w:eastAsia="Times New Roman" w:hAnsi="Arial" w:cs="Arial"/>
          <w:color w:val="000000"/>
          <w:sz w:val="24"/>
          <w:szCs w:val="24"/>
          <w:lang w:val="en-ZA" w:eastAsia="en-ZA"/>
        </w:rPr>
        <w:t xml:space="preserve"> </w:t>
      </w:r>
      <w:r w:rsidR="005260B3">
        <w:rPr>
          <w:rFonts w:ascii="Arial" w:eastAsia="Times New Roman" w:hAnsi="Arial" w:cs="Arial"/>
          <w:color w:val="000000"/>
          <w:sz w:val="24"/>
          <w:szCs w:val="24"/>
          <w:lang w:val="en-ZA" w:eastAsia="en-ZA"/>
        </w:rPr>
        <w:t xml:space="preserve">He further testified that on Thursday around lunchtime </w:t>
      </w:r>
      <w:r w:rsidR="006133AA" w:rsidRPr="003F5B47">
        <w:rPr>
          <w:rFonts w:ascii="Arial" w:eastAsia="Times New Roman" w:hAnsi="Arial" w:cs="Arial"/>
          <w:color w:val="000000"/>
          <w:sz w:val="24"/>
          <w:szCs w:val="24"/>
          <w:lang w:val="en-ZA" w:eastAsia="en-ZA"/>
        </w:rPr>
        <w:t xml:space="preserve">he parked the </w:t>
      </w:r>
      <w:r w:rsidR="005260B3" w:rsidRPr="003F5B47">
        <w:rPr>
          <w:rFonts w:ascii="Arial" w:eastAsia="Times New Roman" w:hAnsi="Arial" w:cs="Arial"/>
          <w:color w:val="000000"/>
          <w:sz w:val="24"/>
          <w:szCs w:val="24"/>
          <w:lang w:val="en-ZA" w:eastAsia="en-ZA"/>
        </w:rPr>
        <w:t>c</w:t>
      </w:r>
      <w:r w:rsidR="006133AA" w:rsidRPr="003F5B47">
        <w:rPr>
          <w:rFonts w:ascii="Arial" w:eastAsia="Times New Roman" w:hAnsi="Arial" w:cs="Arial"/>
          <w:color w:val="000000"/>
          <w:sz w:val="24"/>
          <w:szCs w:val="24"/>
          <w:lang w:val="en-ZA" w:eastAsia="en-ZA"/>
        </w:rPr>
        <w:t xml:space="preserve">aterpillar at the camp where the </w:t>
      </w:r>
      <w:r w:rsidR="005260B3">
        <w:rPr>
          <w:rFonts w:ascii="Arial" w:eastAsia="Times New Roman" w:hAnsi="Arial" w:cs="Arial"/>
          <w:color w:val="000000"/>
          <w:sz w:val="24"/>
          <w:szCs w:val="24"/>
          <w:lang w:val="en-ZA" w:eastAsia="en-ZA"/>
        </w:rPr>
        <w:t xml:space="preserve">other caterpillar front </w:t>
      </w:r>
      <w:r w:rsidR="006133AA" w:rsidRPr="003F5B47">
        <w:rPr>
          <w:rFonts w:ascii="Arial" w:eastAsia="Times New Roman" w:hAnsi="Arial" w:cs="Arial"/>
          <w:color w:val="000000"/>
          <w:sz w:val="24"/>
          <w:szCs w:val="24"/>
          <w:lang w:val="en-ZA" w:eastAsia="en-ZA"/>
        </w:rPr>
        <w:t>loaders were stored and removed the key and took</w:t>
      </w:r>
      <w:r>
        <w:rPr>
          <w:rFonts w:ascii="Arial" w:eastAsia="Times New Roman" w:hAnsi="Arial" w:cs="Arial"/>
          <w:color w:val="000000"/>
          <w:sz w:val="24"/>
          <w:szCs w:val="24"/>
          <w:lang w:val="en-ZA" w:eastAsia="en-ZA"/>
        </w:rPr>
        <w:t xml:space="preserve"> </w:t>
      </w:r>
      <w:r w:rsidR="005260B3">
        <w:rPr>
          <w:rFonts w:ascii="Arial" w:eastAsia="Times New Roman" w:hAnsi="Arial" w:cs="Arial"/>
          <w:color w:val="000000"/>
          <w:sz w:val="24"/>
          <w:szCs w:val="24"/>
          <w:lang w:val="en-ZA" w:eastAsia="en-ZA"/>
        </w:rPr>
        <w:t xml:space="preserve">the key with </w:t>
      </w:r>
      <w:r>
        <w:rPr>
          <w:rFonts w:ascii="Arial" w:eastAsia="Times New Roman" w:hAnsi="Arial" w:cs="Arial"/>
          <w:color w:val="000000"/>
          <w:sz w:val="24"/>
          <w:szCs w:val="24"/>
          <w:lang w:val="en-ZA" w:eastAsia="en-ZA"/>
        </w:rPr>
        <w:t>him for the weekend.</w:t>
      </w:r>
      <w:r w:rsidR="005260B3">
        <w:rPr>
          <w:rFonts w:ascii="Arial" w:eastAsia="Times New Roman" w:hAnsi="Arial" w:cs="Arial"/>
          <w:sz w:val="24"/>
          <w:szCs w:val="24"/>
          <w:lang w:val="en-ZA" w:eastAsia="en-ZA"/>
        </w:rPr>
        <w:t xml:space="preserve"> </w:t>
      </w:r>
    </w:p>
    <w:p w:rsidR="005260B3" w:rsidRDefault="005260B3" w:rsidP="008D20CB">
      <w:pPr>
        <w:spacing w:after="0" w:line="360" w:lineRule="auto"/>
        <w:jc w:val="both"/>
        <w:rPr>
          <w:rFonts w:ascii="Arial" w:eastAsia="Times New Roman" w:hAnsi="Arial" w:cs="Arial"/>
          <w:sz w:val="24"/>
          <w:szCs w:val="24"/>
          <w:lang w:val="en-ZA" w:eastAsia="en-ZA"/>
        </w:rPr>
      </w:pPr>
    </w:p>
    <w:p w:rsidR="006133AA" w:rsidRPr="00BF3633" w:rsidRDefault="00BF3633" w:rsidP="008D20CB">
      <w:pPr>
        <w:spacing w:after="0"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w:t>
      </w:r>
      <w:r w:rsidR="005260B3">
        <w:rPr>
          <w:rFonts w:ascii="Arial" w:eastAsia="Times New Roman" w:hAnsi="Arial" w:cs="Arial"/>
          <w:sz w:val="24"/>
          <w:szCs w:val="24"/>
          <w:lang w:val="en-ZA" w:eastAsia="en-ZA"/>
        </w:rPr>
        <w:t>3</w:t>
      </w:r>
      <w:r w:rsidR="0080094F">
        <w:rPr>
          <w:rFonts w:ascii="Arial" w:eastAsia="Times New Roman" w:hAnsi="Arial" w:cs="Arial"/>
          <w:sz w:val="24"/>
          <w:szCs w:val="24"/>
          <w:lang w:val="en-ZA" w:eastAsia="en-ZA"/>
        </w:rPr>
        <w:t>4</w:t>
      </w:r>
      <w:r>
        <w:rPr>
          <w:rFonts w:ascii="Arial" w:eastAsia="Times New Roman" w:hAnsi="Arial" w:cs="Arial"/>
          <w:sz w:val="24"/>
          <w:szCs w:val="24"/>
          <w:lang w:val="en-ZA" w:eastAsia="en-ZA"/>
        </w:rPr>
        <w:t>]</w:t>
      </w:r>
      <w:r>
        <w:rPr>
          <w:rFonts w:ascii="Arial" w:eastAsia="Times New Roman" w:hAnsi="Arial" w:cs="Arial"/>
          <w:sz w:val="24"/>
          <w:szCs w:val="24"/>
          <w:lang w:val="en-ZA" w:eastAsia="en-ZA"/>
        </w:rPr>
        <w:tab/>
      </w:r>
      <w:r w:rsidR="00D75B64">
        <w:rPr>
          <w:rFonts w:ascii="Arial" w:eastAsia="Times New Roman" w:hAnsi="Arial" w:cs="Arial"/>
          <w:color w:val="000000"/>
          <w:sz w:val="24"/>
          <w:szCs w:val="24"/>
          <w:lang w:val="en-ZA" w:eastAsia="en-ZA"/>
        </w:rPr>
        <w:t>He further testified that o</w:t>
      </w:r>
      <w:r w:rsidR="006133AA" w:rsidRPr="003F5B47">
        <w:rPr>
          <w:rFonts w:ascii="Arial" w:eastAsia="Times New Roman" w:hAnsi="Arial" w:cs="Arial"/>
          <w:color w:val="000000"/>
          <w:sz w:val="24"/>
          <w:szCs w:val="24"/>
          <w:lang w:val="en-ZA" w:eastAsia="en-ZA"/>
        </w:rPr>
        <w:t xml:space="preserve">n his return to work on Monday 13 July 2015 he was informed by his colleagues, that someone from the </w:t>
      </w:r>
      <w:r w:rsidR="005260B3">
        <w:rPr>
          <w:rFonts w:ascii="Arial" w:eastAsia="Times New Roman" w:hAnsi="Arial" w:cs="Arial"/>
          <w:color w:val="000000"/>
          <w:sz w:val="24"/>
          <w:szCs w:val="24"/>
          <w:lang w:val="en-ZA" w:eastAsia="en-ZA"/>
        </w:rPr>
        <w:t xml:space="preserve">China State Corporation </w:t>
      </w:r>
      <w:r w:rsidR="006133AA" w:rsidRPr="003F5B47">
        <w:rPr>
          <w:rFonts w:ascii="Arial" w:eastAsia="Times New Roman" w:hAnsi="Arial" w:cs="Arial"/>
          <w:color w:val="000000"/>
          <w:sz w:val="24"/>
          <w:szCs w:val="24"/>
          <w:lang w:val="en-ZA" w:eastAsia="en-ZA"/>
        </w:rPr>
        <w:t xml:space="preserve">used their own keys to start </w:t>
      </w:r>
      <w:r w:rsidR="005260B3">
        <w:rPr>
          <w:rFonts w:ascii="Arial" w:eastAsia="Times New Roman" w:hAnsi="Arial" w:cs="Arial"/>
          <w:color w:val="000000"/>
          <w:sz w:val="24"/>
          <w:szCs w:val="24"/>
          <w:lang w:val="en-ZA" w:eastAsia="en-ZA"/>
        </w:rPr>
        <w:t>Coastal’s caterpillar</w:t>
      </w:r>
      <w:r w:rsidR="006133AA" w:rsidRPr="003F5B47">
        <w:rPr>
          <w:rFonts w:ascii="Arial" w:eastAsia="Times New Roman" w:hAnsi="Arial" w:cs="Arial"/>
          <w:color w:val="000000"/>
          <w:sz w:val="24"/>
          <w:szCs w:val="24"/>
          <w:lang w:val="en-ZA" w:eastAsia="en-ZA"/>
        </w:rPr>
        <w:t xml:space="preserve"> and operated the said </w:t>
      </w:r>
      <w:r w:rsidR="005260B3" w:rsidRPr="003F5B47">
        <w:rPr>
          <w:rFonts w:ascii="Arial" w:eastAsia="Times New Roman" w:hAnsi="Arial" w:cs="Arial"/>
          <w:color w:val="000000"/>
          <w:sz w:val="24"/>
          <w:szCs w:val="24"/>
          <w:lang w:val="en-ZA" w:eastAsia="en-ZA"/>
        </w:rPr>
        <w:t>c</w:t>
      </w:r>
      <w:r w:rsidR="006133AA" w:rsidRPr="003F5B47">
        <w:rPr>
          <w:rFonts w:ascii="Arial" w:eastAsia="Times New Roman" w:hAnsi="Arial" w:cs="Arial"/>
          <w:color w:val="000000"/>
          <w:sz w:val="24"/>
          <w:szCs w:val="24"/>
          <w:lang w:val="en-ZA" w:eastAsia="en-ZA"/>
        </w:rPr>
        <w:t xml:space="preserve">aterpillar by driving and using it for work at another site. </w:t>
      </w:r>
      <w:r w:rsidR="005260B3">
        <w:rPr>
          <w:rFonts w:ascii="Arial" w:eastAsia="Times New Roman" w:hAnsi="Arial" w:cs="Arial"/>
          <w:color w:val="000000"/>
          <w:sz w:val="24"/>
          <w:szCs w:val="24"/>
          <w:lang w:val="en-ZA" w:eastAsia="en-ZA"/>
        </w:rPr>
        <w:t>His colleagues further</w:t>
      </w:r>
      <w:r w:rsidR="006133AA" w:rsidRPr="003F5B47">
        <w:rPr>
          <w:rFonts w:ascii="Arial" w:eastAsia="Times New Roman" w:hAnsi="Arial" w:cs="Arial"/>
          <w:color w:val="000000"/>
          <w:sz w:val="24"/>
          <w:szCs w:val="24"/>
          <w:lang w:val="en-ZA" w:eastAsia="en-ZA"/>
        </w:rPr>
        <w:t xml:space="preserve"> told him that there </w:t>
      </w:r>
      <w:r w:rsidR="005260B3">
        <w:rPr>
          <w:rFonts w:ascii="Arial" w:eastAsia="Times New Roman" w:hAnsi="Arial" w:cs="Arial"/>
          <w:color w:val="000000"/>
          <w:sz w:val="24"/>
          <w:szCs w:val="24"/>
          <w:lang w:val="en-ZA" w:eastAsia="en-ZA"/>
        </w:rPr>
        <w:t>was</w:t>
      </w:r>
      <w:r w:rsidR="006133AA" w:rsidRPr="003F5B47">
        <w:rPr>
          <w:rFonts w:ascii="Arial" w:eastAsia="Times New Roman" w:hAnsi="Arial" w:cs="Arial"/>
          <w:color w:val="000000"/>
          <w:sz w:val="24"/>
          <w:szCs w:val="24"/>
          <w:lang w:val="en-ZA" w:eastAsia="en-ZA"/>
        </w:rPr>
        <w:t xml:space="preserve"> an incident</w:t>
      </w:r>
      <w:r w:rsidR="005260B3">
        <w:rPr>
          <w:rFonts w:ascii="Arial" w:eastAsia="Times New Roman" w:hAnsi="Arial" w:cs="Arial"/>
          <w:color w:val="000000"/>
          <w:sz w:val="24"/>
          <w:szCs w:val="24"/>
          <w:lang w:val="en-ZA" w:eastAsia="en-ZA"/>
        </w:rPr>
        <w:t xml:space="preserve"> whereby the caterpillar ended up in an </w:t>
      </w:r>
      <w:r w:rsidR="005260B3" w:rsidRPr="0080094F">
        <w:rPr>
          <w:rFonts w:ascii="Arial" w:eastAsia="Times New Roman" w:hAnsi="Arial" w:cs="Arial"/>
          <w:i/>
          <w:color w:val="000000"/>
          <w:sz w:val="24"/>
          <w:szCs w:val="24"/>
          <w:lang w:val="en-ZA" w:eastAsia="en-ZA"/>
        </w:rPr>
        <w:t xml:space="preserve">oshana </w:t>
      </w:r>
      <w:r w:rsidR="005260B3">
        <w:rPr>
          <w:rFonts w:ascii="Arial" w:eastAsia="Times New Roman" w:hAnsi="Arial" w:cs="Arial"/>
          <w:color w:val="000000"/>
          <w:sz w:val="24"/>
          <w:szCs w:val="24"/>
          <w:lang w:val="en-ZA" w:eastAsia="en-ZA"/>
        </w:rPr>
        <w:t xml:space="preserve">and submerged in water. </w:t>
      </w:r>
      <w:r w:rsidR="006133AA" w:rsidRPr="003F5B47">
        <w:rPr>
          <w:rFonts w:ascii="Arial" w:eastAsia="Times New Roman" w:hAnsi="Arial" w:cs="Arial"/>
          <w:color w:val="000000"/>
          <w:sz w:val="24"/>
          <w:szCs w:val="24"/>
          <w:lang w:val="en-ZA" w:eastAsia="en-ZA"/>
        </w:rPr>
        <w:t xml:space="preserve">He </w:t>
      </w:r>
      <w:r w:rsidR="005260B3">
        <w:rPr>
          <w:rFonts w:ascii="Arial" w:eastAsia="Times New Roman" w:hAnsi="Arial" w:cs="Arial"/>
          <w:color w:val="000000"/>
          <w:sz w:val="24"/>
          <w:szCs w:val="24"/>
          <w:lang w:val="en-ZA" w:eastAsia="en-ZA"/>
        </w:rPr>
        <w:t xml:space="preserve">testified that after he was so informed he went to the </w:t>
      </w:r>
      <w:r w:rsidR="005260B3" w:rsidRPr="0080094F">
        <w:rPr>
          <w:rFonts w:ascii="Arial" w:eastAsia="Times New Roman" w:hAnsi="Arial" w:cs="Arial"/>
          <w:i/>
          <w:color w:val="000000"/>
          <w:sz w:val="24"/>
          <w:szCs w:val="24"/>
          <w:lang w:val="en-ZA" w:eastAsia="en-ZA"/>
        </w:rPr>
        <w:t>oshana</w:t>
      </w:r>
      <w:r w:rsidR="005260B3">
        <w:rPr>
          <w:rFonts w:ascii="Arial" w:eastAsia="Times New Roman" w:hAnsi="Arial" w:cs="Arial"/>
          <w:color w:val="000000"/>
          <w:sz w:val="24"/>
          <w:szCs w:val="24"/>
          <w:lang w:val="en-ZA" w:eastAsia="en-ZA"/>
        </w:rPr>
        <w:t xml:space="preserve"> in question </w:t>
      </w:r>
      <w:r w:rsidR="009E4D0A">
        <w:rPr>
          <w:rFonts w:ascii="Arial" w:eastAsia="Times New Roman" w:hAnsi="Arial" w:cs="Arial"/>
          <w:color w:val="000000"/>
          <w:sz w:val="24"/>
          <w:szCs w:val="24"/>
          <w:lang w:val="en-ZA" w:eastAsia="en-ZA"/>
        </w:rPr>
        <w:t xml:space="preserve">but </w:t>
      </w:r>
      <w:r w:rsidR="005260B3">
        <w:rPr>
          <w:rFonts w:ascii="Arial" w:eastAsia="Times New Roman" w:hAnsi="Arial" w:cs="Arial"/>
          <w:color w:val="000000"/>
          <w:sz w:val="24"/>
          <w:szCs w:val="24"/>
          <w:lang w:val="en-ZA" w:eastAsia="en-ZA"/>
        </w:rPr>
        <w:t xml:space="preserve">by the time he got there </w:t>
      </w:r>
      <w:r w:rsidR="009E4D0A">
        <w:rPr>
          <w:rFonts w:ascii="Arial" w:eastAsia="Times New Roman" w:hAnsi="Arial" w:cs="Arial"/>
          <w:color w:val="000000"/>
          <w:sz w:val="24"/>
          <w:szCs w:val="24"/>
          <w:lang w:val="en-ZA" w:eastAsia="en-ZA"/>
        </w:rPr>
        <w:t>he found the c</w:t>
      </w:r>
      <w:r w:rsidR="006133AA" w:rsidRPr="003F5B47">
        <w:rPr>
          <w:rFonts w:ascii="Arial" w:eastAsia="Times New Roman" w:hAnsi="Arial" w:cs="Arial"/>
          <w:color w:val="000000"/>
          <w:sz w:val="24"/>
          <w:szCs w:val="24"/>
          <w:lang w:val="en-ZA" w:eastAsia="en-ZA"/>
        </w:rPr>
        <w:t>aterpillar already removed from the</w:t>
      </w:r>
      <w:r w:rsidR="006133AA" w:rsidRPr="0080094F">
        <w:rPr>
          <w:rFonts w:ascii="Arial" w:eastAsia="Times New Roman" w:hAnsi="Arial" w:cs="Arial"/>
          <w:i/>
          <w:color w:val="000000"/>
          <w:sz w:val="24"/>
          <w:szCs w:val="24"/>
          <w:lang w:val="en-ZA" w:eastAsia="en-ZA"/>
        </w:rPr>
        <w:t xml:space="preserve"> </w:t>
      </w:r>
      <w:r w:rsidR="009E4D0A" w:rsidRPr="0080094F">
        <w:rPr>
          <w:rFonts w:ascii="Arial" w:eastAsia="Times New Roman" w:hAnsi="Arial" w:cs="Arial"/>
          <w:i/>
          <w:color w:val="000000"/>
          <w:sz w:val="24"/>
          <w:szCs w:val="24"/>
          <w:lang w:val="en-ZA" w:eastAsia="en-ZA"/>
        </w:rPr>
        <w:t>o</w:t>
      </w:r>
      <w:r w:rsidR="006133AA" w:rsidRPr="0080094F">
        <w:rPr>
          <w:rFonts w:ascii="Arial" w:eastAsia="Times New Roman" w:hAnsi="Arial" w:cs="Arial"/>
          <w:i/>
          <w:color w:val="000000"/>
          <w:sz w:val="24"/>
          <w:szCs w:val="24"/>
          <w:lang w:val="en-ZA" w:eastAsia="en-ZA"/>
        </w:rPr>
        <w:t>shana</w:t>
      </w:r>
      <w:r w:rsidR="006133AA" w:rsidRPr="003F5B47">
        <w:rPr>
          <w:rFonts w:ascii="Arial" w:eastAsia="Times New Roman" w:hAnsi="Arial" w:cs="Arial"/>
          <w:color w:val="000000"/>
          <w:sz w:val="24"/>
          <w:szCs w:val="24"/>
          <w:lang w:val="en-ZA" w:eastAsia="en-ZA"/>
        </w:rPr>
        <w:t xml:space="preserve">, </w:t>
      </w:r>
      <w:r w:rsidR="007865A0" w:rsidRPr="003F5B47">
        <w:rPr>
          <w:rFonts w:ascii="Arial" w:eastAsia="Times New Roman" w:hAnsi="Arial" w:cs="Arial"/>
          <w:color w:val="000000"/>
          <w:sz w:val="24"/>
          <w:szCs w:val="24"/>
          <w:lang w:val="en-ZA" w:eastAsia="en-ZA"/>
        </w:rPr>
        <w:t xml:space="preserve">but </w:t>
      </w:r>
      <w:r w:rsidR="007865A0">
        <w:rPr>
          <w:rFonts w:ascii="Arial" w:eastAsia="Times New Roman" w:hAnsi="Arial" w:cs="Arial"/>
          <w:color w:val="000000"/>
          <w:sz w:val="24"/>
          <w:szCs w:val="24"/>
          <w:lang w:val="en-ZA" w:eastAsia="en-ZA"/>
        </w:rPr>
        <w:t>was</w:t>
      </w:r>
      <w:r w:rsidR="009E4D0A">
        <w:rPr>
          <w:rFonts w:ascii="Arial" w:eastAsia="Times New Roman" w:hAnsi="Arial" w:cs="Arial"/>
          <w:color w:val="000000"/>
          <w:sz w:val="24"/>
          <w:szCs w:val="24"/>
          <w:lang w:val="en-ZA" w:eastAsia="en-ZA"/>
        </w:rPr>
        <w:t xml:space="preserve"> no </w:t>
      </w:r>
      <w:r w:rsidR="006133AA" w:rsidRPr="003F5B47">
        <w:rPr>
          <w:rFonts w:ascii="Arial" w:eastAsia="Times New Roman" w:hAnsi="Arial" w:cs="Arial"/>
          <w:color w:val="000000"/>
          <w:sz w:val="24"/>
          <w:szCs w:val="24"/>
          <w:lang w:val="en-ZA" w:eastAsia="en-ZA"/>
        </w:rPr>
        <w:t>longer operational.</w:t>
      </w:r>
    </w:p>
    <w:p w:rsidR="006133AA" w:rsidRPr="003F5B47" w:rsidRDefault="006133AA" w:rsidP="008D20CB">
      <w:pPr>
        <w:spacing w:after="0" w:line="360" w:lineRule="auto"/>
        <w:jc w:val="both"/>
        <w:rPr>
          <w:rFonts w:ascii="Arial" w:eastAsia="Times New Roman" w:hAnsi="Arial" w:cs="Arial"/>
          <w:sz w:val="24"/>
          <w:szCs w:val="24"/>
          <w:lang w:val="en-ZA" w:eastAsia="en-ZA"/>
        </w:rPr>
      </w:pPr>
    </w:p>
    <w:p w:rsidR="009E4D0A" w:rsidRDefault="009E4D0A" w:rsidP="008D20CB">
      <w:pPr>
        <w:spacing w:after="0" w:line="360" w:lineRule="auto"/>
        <w:jc w:val="both"/>
        <w:rPr>
          <w:rFonts w:ascii="Arial" w:eastAsia="Times New Roman" w:hAnsi="Arial" w:cs="Arial"/>
          <w:b/>
          <w:bCs/>
          <w:color w:val="000000"/>
          <w:sz w:val="24"/>
          <w:szCs w:val="24"/>
          <w:lang w:val="en-ZA" w:eastAsia="en-ZA"/>
        </w:rPr>
      </w:pPr>
      <w:r w:rsidRPr="009E4D0A">
        <w:rPr>
          <w:rFonts w:ascii="Arial" w:eastAsia="Times New Roman" w:hAnsi="Arial" w:cs="Arial"/>
          <w:bCs/>
          <w:i/>
          <w:color w:val="000000"/>
          <w:sz w:val="24"/>
          <w:szCs w:val="24"/>
          <w:lang w:val="en-ZA" w:eastAsia="en-ZA"/>
        </w:rPr>
        <w:t>Evidence tendered on behalf of the defendant</w:t>
      </w:r>
      <w:r w:rsidR="00AB1E04">
        <w:rPr>
          <w:rFonts w:ascii="Arial" w:eastAsia="Times New Roman" w:hAnsi="Arial" w:cs="Arial"/>
          <w:bCs/>
          <w:i/>
          <w:color w:val="000000"/>
          <w:sz w:val="24"/>
          <w:szCs w:val="24"/>
          <w:lang w:val="en-ZA" w:eastAsia="en-ZA"/>
        </w:rPr>
        <w:t>s</w:t>
      </w:r>
      <w:r w:rsidRPr="009E4D0A">
        <w:rPr>
          <w:rFonts w:ascii="Arial" w:eastAsia="Times New Roman" w:hAnsi="Arial" w:cs="Arial"/>
          <w:bCs/>
          <w:i/>
          <w:color w:val="000000"/>
          <w:sz w:val="24"/>
          <w:szCs w:val="24"/>
          <w:lang w:val="en-ZA" w:eastAsia="en-ZA"/>
        </w:rPr>
        <w:t xml:space="preserve"> </w:t>
      </w:r>
      <w:r>
        <w:rPr>
          <w:rFonts w:ascii="Arial" w:eastAsia="Times New Roman" w:hAnsi="Arial" w:cs="Arial"/>
          <w:b/>
          <w:bCs/>
          <w:color w:val="000000"/>
          <w:sz w:val="24"/>
          <w:szCs w:val="24"/>
          <w:lang w:val="en-ZA" w:eastAsia="en-ZA"/>
        </w:rPr>
        <w:t xml:space="preserve"> </w:t>
      </w:r>
    </w:p>
    <w:p w:rsidR="009E4D0A" w:rsidRDefault="009E4D0A" w:rsidP="008D20CB">
      <w:pPr>
        <w:spacing w:after="0" w:line="360" w:lineRule="auto"/>
        <w:jc w:val="both"/>
        <w:rPr>
          <w:rFonts w:ascii="Arial" w:eastAsia="Times New Roman" w:hAnsi="Arial" w:cs="Arial"/>
          <w:color w:val="000000"/>
          <w:sz w:val="24"/>
          <w:szCs w:val="24"/>
          <w:lang w:val="en-ZA" w:eastAsia="en-ZA"/>
        </w:rPr>
      </w:pPr>
    </w:p>
    <w:p w:rsidR="009E4D0A" w:rsidRDefault="009E4D0A" w:rsidP="008D20CB">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r w:rsidR="0080094F">
        <w:rPr>
          <w:rFonts w:ascii="Arial" w:eastAsia="Times New Roman" w:hAnsi="Arial" w:cs="Arial"/>
          <w:color w:val="000000"/>
          <w:sz w:val="24"/>
          <w:szCs w:val="24"/>
          <w:lang w:val="en-ZA" w:eastAsia="en-ZA"/>
        </w:rPr>
        <w:t>5</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t>Mr Shimbundu</w:t>
      </w:r>
      <w:r w:rsidR="006C3F0C">
        <w:rPr>
          <w:rFonts w:ascii="Arial" w:eastAsia="Times New Roman" w:hAnsi="Arial" w:cs="Arial"/>
          <w:color w:val="000000"/>
          <w:sz w:val="24"/>
          <w:szCs w:val="24"/>
          <w:lang w:val="en-ZA" w:eastAsia="en-ZA"/>
        </w:rPr>
        <w:t xml:space="preserve"> testified that his nickname is Madala and that h</w:t>
      </w:r>
      <w:r w:rsidR="006133AA" w:rsidRPr="006C3F0C">
        <w:rPr>
          <w:rFonts w:ascii="Arial" w:eastAsia="Times New Roman" w:hAnsi="Arial" w:cs="Arial"/>
          <w:color w:val="000000"/>
          <w:sz w:val="24"/>
          <w:szCs w:val="24"/>
          <w:lang w:val="en-ZA" w:eastAsia="en-ZA"/>
        </w:rPr>
        <w:t>e does not have a certificate to operate a</w:t>
      </w:r>
      <w:r>
        <w:rPr>
          <w:rFonts w:ascii="Arial" w:eastAsia="Times New Roman" w:hAnsi="Arial" w:cs="Arial"/>
          <w:color w:val="000000"/>
          <w:sz w:val="24"/>
          <w:szCs w:val="24"/>
          <w:lang w:val="en-ZA" w:eastAsia="en-ZA"/>
        </w:rPr>
        <w:t xml:space="preserve"> caterpillar </w:t>
      </w:r>
      <w:r w:rsidR="006133AA" w:rsidRPr="006C3F0C">
        <w:rPr>
          <w:rFonts w:ascii="Arial" w:eastAsia="Times New Roman" w:hAnsi="Arial" w:cs="Arial"/>
          <w:color w:val="000000"/>
          <w:sz w:val="24"/>
          <w:szCs w:val="24"/>
          <w:lang w:val="en-ZA" w:eastAsia="en-ZA"/>
        </w:rPr>
        <w:t>front</w:t>
      </w:r>
      <w:r w:rsidR="00B801A4">
        <w:rPr>
          <w:rFonts w:ascii="Arial" w:eastAsia="Times New Roman" w:hAnsi="Arial" w:cs="Arial"/>
          <w:color w:val="000000"/>
          <w:sz w:val="24"/>
          <w:szCs w:val="24"/>
          <w:lang w:val="en-ZA" w:eastAsia="en-ZA"/>
        </w:rPr>
        <w:t>-</w:t>
      </w:r>
      <w:r w:rsidR="006133AA" w:rsidRPr="006C3F0C">
        <w:rPr>
          <w:rFonts w:ascii="Arial" w:eastAsia="Times New Roman" w:hAnsi="Arial" w:cs="Arial"/>
          <w:color w:val="000000"/>
          <w:sz w:val="24"/>
          <w:szCs w:val="24"/>
          <w:lang w:val="en-ZA" w:eastAsia="en-ZA"/>
        </w:rPr>
        <w:t>end loader, but only ha</w:t>
      </w:r>
      <w:r w:rsidR="00AB1E04">
        <w:rPr>
          <w:rFonts w:ascii="Arial" w:eastAsia="Times New Roman" w:hAnsi="Arial" w:cs="Arial"/>
          <w:color w:val="000000"/>
          <w:sz w:val="24"/>
          <w:szCs w:val="24"/>
          <w:lang w:val="en-ZA" w:eastAsia="en-ZA"/>
        </w:rPr>
        <w:t>s</w:t>
      </w:r>
      <w:r w:rsidR="006133AA" w:rsidRPr="006C3F0C">
        <w:rPr>
          <w:rFonts w:ascii="Arial" w:eastAsia="Times New Roman" w:hAnsi="Arial" w:cs="Arial"/>
          <w:color w:val="000000"/>
          <w:sz w:val="24"/>
          <w:szCs w:val="24"/>
          <w:lang w:val="en-ZA" w:eastAsia="en-ZA"/>
        </w:rPr>
        <w:t xml:space="preserve"> </w:t>
      </w:r>
      <w:r w:rsidR="007865A0" w:rsidRPr="006C3F0C">
        <w:rPr>
          <w:rFonts w:ascii="Arial" w:eastAsia="Times New Roman" w:hAnsi="Arial" w:cs="Arial"/>
          <w:color w:val="000000"/>
          <w:sz w:val="24"/>
          <w:szCs w:val="24"/>
          <w:lang w:val="en-ZA" w:eastAsia="en-ZA"/>
        </w:rPr>
        <w:t>an</w:t>
      </w:r>
      <w:r w:rsidR="006133AA" w:rsidRPr="006C3F0C">
        <w:rPr>
          <w:rFonts w:ascii="Arial" w:eastAsia="Times New Roman" w:hAnsi="Arial" w:cs="Arial"/>
          <w:color w:val="000000"/>
          <w:sz w:val="24"/>
          <w:szCs w:val="24"/>
          <w:lang w:val="en-ZA" w:eastAsia="en-ZA"/>
        </w:rPr>
        <w:t xml:space="preserve"> </w:t>
      </w:r>
      <w:r w:rsidR="00452BE1">
        <w:rPr>
          <w:rFonts w:ascii="Arial" w:eastAsia="Times New Roman" w:hAnsi="Arial" w:cs="Arial"/>
          <w:color w:val="000000"/>
          <w:sz w:val="24"/>
          <w:szCs w:val="24"/>
          <w:lang w:val="en-ZA" w:eastAsia="en-ZA"/>
        </w:rPr>
        <w:t>ordinary</w:t>
      </w:r>
      <w:r w:rsidR="006133AA" w:rsidRPr="006C3F0C">
        <w:rPr>
          <w:rFonts w:ascii="Arial" w:eastAsia="Times New Roman" w:hAnsi="Arial" w:cs="Arial"/>
          <w:color w:val="000000"/>
          <w:sz w:val="24"/>
          <w:szCs w:val="24"/>
          <w:lang w:val="en-ZA" w:eastAsia="en-ZA"/>
        </w:rPr>
        <w:t xml:space="preserve"> driving license for </w:t>
      </w:r>
      <w:r w:rsidR="00452BE1">
        <w:rPr>
          <w:rFonts w:ascii="Arial" w:eastAsia="Times New Roman" w:hAnsi="Arial" w:cs="Arial"/>
          <w:color w:val="000000"/>
          <w:sz w:val="24"/>
          <w:szCs w:val="24"/>
          <w:lang w:val="en-ZA" w:eastAsia="en-ZA"/>
        </w:rPr>
        <w:t>standard or small vehicles</w:t>
      </w:r>
      <w:r w:rsidR="006133AA" w:rsidRPr="006C3F0C">
        <w:rPr>
          <w:rFonts w:ascii="Arial" w:eastAsia="Times New Roman" w:hAnsi="Arial" w:cs="Arial"/>
          <w:color w:val="000000"/>
          <w:sz w:val="24"/>
          <w:szCs w:val="24"/>
          <w:lang w:val="en-ZA" w:eastAsia="en-ZA"/>
        </w:rPr>
        <w:t>.</w:t>
      </w:r>
      <w:r>
        <w:rPr>
          <w:rFonts w:ascii="Arial" w:eastAsia="Times New Roman" w:hAnsi="Arial" w:cs="Arial"/>
          <w:sz w:val="24"/>
          <w:szCs w:val="24"/>
          <w:lang w:val="en-ZA" w:eastAsia="en-ZA"/>
        </w:rPr>
        <w:t xml:space="preserve"> He further testified that</w:t>
      </w:r>
      <w:r w:rsidR="007865A0">
        <w:rPr>
          <w:rFonts w:ascii="Arial" w:eastAsia="Times New Roman" w:hAnsi="Arial" w:cs="Arial"/>
          <w:color w:val="000000"/>
          <w:sz w:val="24"/>
          <w:szCs w:val="24"/>
          <w:lang w:val="en-ZA" w:eastAsia="en-ZA"/>
        </w:rPr>
        <w:t xml:space="preserve"> </w:t>
      </w:r>
      <w:r w:rsidR="0080094F">
        <w:rPr>
          <w:rFonts w:ascii="Arial" w:eastAsia="Times New Roman" w:hAnsi="Arial" w:cs="Arial"/>
          <w:color w:val="000000"/>
          <w:sz w:val="24"/>
          <w:szCs w:val="24"/>
          <w:lang w:val="en-ZA" w:eastAsia="en-ZA"/>
        </w:rPr>
        <w:t xml:space="preserve">during the year 2015 </w:t>
      </w:r>
      <w:r w:rsidR="004E4DA5">
        <w:rPr>
          <w:rFonts w:ascii="Arial" w:eastAsia="Times New Roman" w:hAnsi="Arial" w:cs="Arial"/>
          <w:color w:val="000000"/>
          <w:sz w:val="24"/>
          <w:szCs w:val="24"/>
          <w:lang w:val="en-ZA" w:eastAsia="en-ZA"/>
        </w:rPr>
        <w:t>h</w:t>
      </w:r>
      <w:r w:rsidR="006133AA" w:rsidRPr="003F5B47">
        <w:rPr>
          <w:rFonts w:ascii="Arial" w:eastAsia="Times New Roman" w:hAnsi="Arial" w:cs="Arial"/>
          <w:color w:val="000000"/>
          <w:sz w:val="24"/>
          <w:szCs w:val="24"/>
          <w:lang w:val="en-ZA" w:eastAsia="en-ZA"/>
        </w:rPr>
        <w:t xml:space="preserve">e worked for China State </w:t>
      </w:r>
      <w:r>
        <w:rPr>
          <w:rFonts w:ascii="Arial" w:eastAsia="Times New Roman" w:hAnsi="Arial" w:cs="Arial"/>
          <w:color w:val="000000"/>
          <w:sz w:val="24"/>
          <w:szCs w:val="24"/>
          <w:lang w:val="en-ZA" w:eastAsia="en-ZA"/>
        </w:rPr>
        <w:t>Corporation</w:t>
      </w:r>
      <w:r w:rsidR="00452BE1">
        <w:rPr>
          <w:rFonts w:ascii="Arial" w:eastAsia="Times New Roman" w:hAnsi="Arial" w:cs="Arial"/>
          <w:color w:val="000000"/>
          <w:sz w:val="24"/>
          <w:szCs w:val="24"/>
          <w:lang w:val="en-ZA" w:eastAsia="en-ZA"/>
        </w:rPr>
        <w:t xml:space="preserve">. As regards the </w:t>
      </w:r>
      <w:r w:rsidR="006133AA" w:rsidRPr="003F5B47">
        <w:rPr>
          <w:rFonts w:ascii="Arial" w:eastAsia="Times New Roman" w:hAnsi="Arial" w:cs="Arial"/>
          <w:color w:val="000000"/>
          <w:sz w:val="24"/>
          <w:szCs w:val="24"/>
          <w:lang w:val="en-ZA" w:eastAsia="en-ZA"/>
        </w:rPr>
        <w:t>weekend</w:t>
      </w:r>
      <w:r>
        <w:rPr>
          <w:rFonts w:ascii="Arial" w:eastAsia="Times New Roman" w:hAnsi="Arial" w:cs="Arial"/>
          <w:color w:val="000000"/>
          <w:sz w:val="24"/>
          <w:szCs w:val="24"/>
          <w:lang w:val="en-ZA" w:eastAsia="en-ZA"/>
        </w:rPr>
        <w:t xml:space="preserve"> in question</w:t>
      </w:r>
      <w:r w:rsidR="0080094F">
        <w:rPr>
          <w:rFonts w:ascii="Arial" w:eastAsia="Times New Roman" w:hAnsi="Arial" w:cs="Arial"/>
          <w:color w:val="000000"/>
          <w:sz w:val="24"/>
          <w:szCs w:val="24"/>
          <w:lang w:val="en-ZA" w:eastAsia="en-ZA"/>
        </w:rPr>
        <w:t xml:space="preserve"> (that is, the weekend of Friday 10 February to Sunday 12 February 2015)</w:t>
      </w:r>
      <w:r w:rsidR="006133AA" w:rsidRPr="003F5B47">
        <w:rPr>
          <w:rFonts w:ascii="Arial" w:eastAsia="Times New Roman" w:hAnsi="Arial" w:cs="Arial"/>
          <w:color w:val="000000"/>
          <w:sz w:val="24"/>
          <w:szCs w:val="24"/>
          <w:lang w:val="en-ZA" w:eastAsia="en-ZA"/>
        </w:rPr>
        <w:t xml:space="preserve">, he </w:t>
      </w:r>
      <w:r>
        <w:rPr>
          <w:rFonts w:ascii="Arial" w:eastAsia="Times New Roman" w:hAnsi="Arial" w:cs="Arial"/>
          <w:color w:val="000000"/>
          <w:sz w:val="24"/>
          <w:szCs w:val="24"/>
          <w:lang w:val="en-ZA" w:eastAsia="en-ZA"/>
        </w:rPr>
        <w:t xml:space="preserve">could not recall whether it was a </w:t>
      </w:r>
      <w:r w:rsidR="006133AA" w:rsidRPr="003F5B47">
        <w:rPr>
          <w:rFonts w:ascii="Arial" w:eastAsia="Times New Roman" w:hAnsi="Arial" w:cs="Arial"/>
          <w:color w:val="000000"/>
          <w:sz w:val="24"/>
          <w:szCs w:val="24"/>
          <w:lang w:val="en-ZA" w:eastAsia="en-ZA"/>
        </w:rPr>
        <w:t xml:space="preserve">Saturday or Sunday, </w:t>
      </w:r>
      <w:r w:rsidR="00D205B1">
        <w:rPr>
          <w:rFonts w:ascii="Arial" w:eastAsia="Times New Roman" w:hAnsi="Arial" w:cs="Arial"/>
          <w:color w:val="000000"/>
          <w:sz w:val="24"/>
          <w:szCs w:val="24"/>
          <w:lang w:val="en-ZA" w:eastAsia="en-ZA"/>
        </w:rPr>
        <w:t xml:space="preserve">but testified that he </w:t>
      </w:r>
      <w:r w:rsidR="006133AA" w:rsidRPr="003F5B47">
        <w:rPr>
          <w:rFonts w:ascii="Arial" w:eastAsia="Times New Roman" w:hAnsi="Arial" w:cs="Arial"/>
          <w:color w:val="000000"/>
          <w:sz w:val="24"/>
          <w:szCs w:val="24"/>
          <w:lang w:val="en-ZA" w:eastAsia="en-ZA"/>
        </w:rPr>
        <w:t xml:space="preserve">was working </w:t>
      </w:r>
      <w:r w:rsidR="00452BE1">
        <w:rPr>
          <w:rFonts w:ascii="Arial" w:eastAsia="Times New Roman" w:hAnsi="Arial" w:cs="Arial"/>
          <w:color w:val="000000"/>
          <w:sz w:val="24"/>
          <w:szCs w:val="24"/>
          <w:lang w:val="en-ZA" w:eastAsia="en-ZA"/>
        </w:rPr>
        <w:t xml:space="preserve">at the sandpit </w:t>
      </w:r>
      <w:r w:rsidR="006133AA" w:rsidRPr="003F5B47">
        <w:rPr>
          <w:rFonts w:ascii="Arial" w:eastAsia="Times New Roman" w:hAnsi="Arial" w:cs="Arial"/>
          <w:color w:val="000000"/>
          <w:sz w:val="24"/>
          <w:szCs w:val="24"/>
          <w:lang w:val="en-ZA" w:eastAsia="en-ZA"/>
        </w:rPr>
        <w:t>with China State</w:t>
      </w:r>
      <w:r>
        <w:rPr>
          <w:rFonts w:ascii="Arial" w:eastAsia="Times New Roman" w:hAnsi="Arial" w:cs="Arial"/>
          <w:color w:val="000000"/>
          <w:sz w:val="24"/>
          <w:szCs w:val="24"/>
          <w:lang w:val="en-ZA" w:eastAsia="en-ZA"/>
        </w:rPr>
        <w:t xml:space="preserve"> Corporation’s</w:t>
      </w:r>
      <w:r w:rsidR="006133AA" w:rsidRPr="003F5B47">
        <w:rPr>
          <w:rFonts w:ascii="Arial" w:eastAsia="Times New Roman" w:hAnsi="Arial" w:cs="Arial"/>
          <w:color w:val="000000"/>
          <w:sz w:val="24"/>
          <w:szCs w:val="24"/>
          <w:lang w:val="en-ZA" w:eastAsia="en-ZA"/>
        </w:rPr>
        <w:t xml:space="preserve"> front</w:t>
      </w:r>
      <w:r w:rsidR="00B801A4">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en</w:t>
      </w:r>
      <w:r w:rsidR="00D205B1">
        <w:rPr>
          <w:rFonts w:ascii="Arial" w:eastAsia="Times New Roman" w:hAnsi="Arial" w:cs="Arial"/>
          <w:color w:val="000000"/>
          <w:sz w:val="24"/>
          <w:szCs w:val="24"/>
          <w:lang w:val="en-ZA" w:eastAsia="en-ZA"/>
        </w:rPr>
        <w:t>d loader, however</w:t>
      </w:r>
      <w:r w:rsidR="00AB1E04">
        <w:rPr>
          <w:rFonts w:ascii="Arial" w:eastAsia="Times New Roman" w:hAnsi="Arial" w:cs="Arial"/>
          <w:color w:val="000000"/>
          <w:sz w:val="24"/>
          <w:szCs w:val="24"/>
          <w:lang w:val="en-ZA" w:eastAsia="en-ZA"/>
        </w:rPr>
        <w:t xml:space="preserve"> it was a bit slow. H</w:t>
      </w:r>
      <w:r w:rsidR="006133AA" w:rsidRPr="003F5B47">
        <w:rPr>
          <w:rFonts w:ascii="Arial" w:eastAsia="Times New Roman" w:hAnsi="Arial" w:cs="Arial"/>
          <w:color w:val="000000"/>
          <w:sz w:val="24"/>
          <w:szCs w:val="24"/>
          <w:lang w:val="en-ZA" w:eastAsia="en-ZA"/>
        </w:rPr>
        <w:t>is foreman</w:t>
      </w:r>
      <w:r w:rsidR="00D205B1">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a certain Mr W</w:t>
      </w:r>
      <w:r w:rsidR="006133AA" w:rsidRPr="003F5B47">
        <w:rPr>
          <w:rFonts w:ascii="Arial" w:eastAsia="Times New Roman" w:hAnsi="Arial" w:cs="Arial"/>
          <w:color w:val="000000"/>
          <w:sz w:val="24"/>
          <w:szCs w:val="24"/>
          <w:lang w:val="en-ZA" w:eastAsia="en-ZA"/>
        </w:rPr>
        <w:t>ang (who also worked for China State Co</w:t>
      </w:r>
      <w:r w:rsidR="00AB1E04">
        <w:rPr>
          <w:rFonts w:ascii="Arial" w:eastAsia="Times New Roman" w:hAnsi="Arial" w:cs="Arial"/>
          <w:color w:val="000000"/>
          <w:sz w:val="24"/>
          <w:szCs w:val="24"/>
          <w:lang w:val="en-ZA" w:eastAsia="en-ZA"/>
        </w:rPr>
        <w:t>rporation</w:t>
      </w:r>
      <w:r w:rsidR="006133AA" w:rsidRPr="003F5B47">
        <w:rPr>
          <w:rFonts w:ascii="Arial" w:eastAsia="Times New Roman" w:hAnsi="Arial" w:cs="Arial"/>
          <w:color w:val="000000"/>
          <w:sz w:val="24"/>
          <w:szCs w:val="24"/>
          <w:lang w:val="en-ZA" w:eastAsia="en-ZA"/>
        </w:rPr>
        <w:t xml:space="preserve">) </w:t>
      </w:r>
      <w:r w:rsidR="00AB1E04">
        <w:rPr>
          <w:rFonts w:ascii="Arial" w:eastAsia="Times New Roman" w:hAnsi="Arial" w:cs="Arial"/>
          <w:color w:val="000000"/>
          <w:sz w:val="24"/>
          <w:szCs w:val="24"/>
          <w:lang w:val="en-ZA" w:eastAsia="en-ZA"/>
        </w:rPr>
        <w:t>advised</w:t>
      </w:r>
      <w:r w:rsidR="006133AA" w:rsidRPr="003F5B47">
        <w:rPr>
          <w:rFonts w:ascii="Arial" w:eastAsia="Times New Roman" w:hAnsi="Arial" w:cs="Arial"/>
          <w:color w:val="000000"/>
          <w:sz w:val="24"/>
          <w:szCs w:val="24"/>
          <w:lang w:val="en-ZA" w:eastAsia="en-ZA"/>
        </w:rPr>
        <w:t xml:space="preserve"> him </w:t>
      </w:r>
      <w:r w:rsidR="00AB1E04">
        <w:rPr>
          <w:rFonts w:ascii="Arial" w:eastAsia="Times New Roman" w:hAnsi="Arial" w:cs="Arial"/>
          <w:color w:val="000000"/>
          <w:sz w:val="24"/>
          <w:szCs w:val="24"/>
          <w:lang w:val="en-ZA" w:eastAsia="en-ZA"/>
        </w:rPr>
        <w:t>to</w:t>
      </w:r>
      <w:r w:rsidR="006133AA" w:rsidRPr="003F5B47">
        <w:rPr>
          <w:rFonts w:ascii="Arial" w:eastAsia="Times New Roman" w:hAnsi="Arial" w:cs="Arial"/>
          <w:color w:val="000000"/>
          <w:sz w:val="24"/>
          <w:szCs w:val="24"/>
          <w:lang w:val="en-ZA" w:eastAsia="en-ZA"/>
        </w:rPr>
        <w:t xml:space="preserve"> exchange the China State</w:t>
      </w:r>
      <w:r>
        <w:rPr>
          <w:rFonts w:ascii="Arial" w:eastAsia="Times New Roman" w:hAnsi="Arial" w:cs="Arial"/>
          <w:color w:val="000000"/>
          <w:sz w:val="24"/>
          <w:szCs w:val="24"/>
          <w:lang w:val="en-ZA" w:eastAsia="en-ZA"/>
        </w:rPr>
        <w:t xml:space="preserve"> Corporation’s </w:t>
      </w:r>
      <w:r w:rsidR="006133AA" w:rsidRPr="003F5B47">
        <w:rPr>
          <w:rFonts w:ascii="Arial" w:eastAsia="Times New Roman" w:hAnsi="Arial" w:cs="Arial"/>
          <w:color w:val="000000"/>
          <w:sz w:val="24"/>
          <w:szCs w:val="24"/>
          <w:lang w:val="en-ZA" w:eastAsia="en-ZA"/>
        </w:rPr>
        <w:t>front</w:t>
      </w:r>
      <w:r w:rsidR="00B801A4">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end loader with </w:t>
      </w:r>
      <w:r>
        <w:rPr>
          <w:rFonts w:ascii="Arial" w:eastAsia="Times New Roman" w:hAnsi="Arial" w:cs="Arial"/>
          <w:color w:val="000000"/>
          <w:sz w:val="24"/>
          <w:szCs w:val="24"/>
          <w:lang w:val="en-ZA" w:eastAsia="en-ZA"/>
        </w:rPr>
        <w:t>Coastal’s caterpillar</w:t>
      </w:r>
      <w:r w:rsidR="006133AA" w:rsidRPr="003F5B47">
        <w:rPr>
          <w:rFonts w:ascii="Arial" w:eastAsia="Times New Roman" w:hAnsi="Arial" w:cs="Arial"/>
          <w:color w:val="000000"/>
          <w:sz w:val="24"/>
          <w:szCs w:val="24"/>
          <w:lang w:val="en-ZA" w:eastAsia="en-ZA"/>
        </w:rPr>
        <w:t>.</w:t>
      </w:r>
    </w:p>
    <w:p w:rsidR="009E4D0A" w:rsidRDefault="009E4D0A" w:rsidP="008D20CB">
      <w:pPr>
        <w:spacing w:after="0" w:line="360" w:lineRule="auto"/>
        <w:jc w:val="both"/>
        <w:rPr>
          <w:rFonts w:ascii="Arial" w:eastAsia="Times New Roman" w:hAnsi="Arial" w:cs="Arial"/>
          <w:color w:val="000000"/>
          <w:sz w:val="24"/>
          <w:szCs w:val="24"/>
          <w:lang w:val="en-ZA" w:eastAsia="en-ZA"/>
        </w:rPr>
      </w:pPr>
    </w:p>
    <w:p w:rsidR="00AB1E04" w:rsidRDefault="0080094F" w:rsidP="008D20CB">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[36</w:t>
      </w:r>
      <w:r w:rsidR="006F572E">
        <w:rPr>
          <w:rFonts w:ascii="Arial" w:eastAsia="Times New Roman" w:hAnsi="Arial" w:cs="Arial"/>
          <w:color w:val="000000"/>
          <w:sz w:val="24"/>
          <w:szCs w:val="24"/>
          <w:lang w:val="en-ZA" w:eastAsia="en-ZA"/>
        </w:rPr>
        <w:t>]</w:t>
      </w:r>
      <w:r w:rsidR="006F572E">
        <w:rPr>
          <w:rFonts w:ascii="Arial" w:eastAsia="Times New Roman" w:hAnsi="Arial" w:cs="Arial"/>
          <w:color w:val="000000"/>
          <w:sz w:val="24"/>
          <w:szCs w:val="24"/>
          <w:lang w:val="en-ZA" w:eastAsia="en-ZA"/>
        </w:rPr>
        <w:tab/>
        <w:t>Mr Shimbundu</w:t>
      </w:r>
      <w:r w:rsidR="006536F1">
        <w:rPr>
          <w:rFonts w:ascii="Arial" w:eastAsia="Times New Roman" w:hAnsi="Arial" w:cs="Arial"/>
          <w:color w:val="000000"/>
          <w:sz w:val="24"/>
          <w:szCs w:val="24"/>
          <w:lang w:val="en-ZA" w:eastAsia="en-ZA"/>
        </w:rPr>
        <w:t xml:space="preserve"> further testified</w:t>
      </w:r>
      <w:r w:rsidR="006F572E">
        <w:rPr>
          <w:rFonts w:ascii="Arial" w:eastAsia="Times New Roman" w:hAnsi="Arial" w:cs="Arial"/>
          <w:color w:val="000000"/>
          <w:sz w:val="24"/>
          <w:szCs w:val="24"/>
          <w:lang w:val="en-ZA" w:eastAsia="en-ZA"/>
        </w:rPr>
        <w:t xml:space="preserve"> that</w:t>
      </w:r>
      <w:r w:rsidR="006536F1">
        <w:rPr>
          <w:rFonts w:ascii="Arial" w:eastAsia="Times New Roman" w:hAnsi="Arial" w:cs="Arial"/>
          <w:color w:val="000000"/>
          <w:sz w:val="24"/>
          <w:szCs w:val="24"/>
          <w:lang w:val="en-ZA" w:eastAsia="en-ZA"/>
        </w:rPr>
        <w:t xml:space="preserve"> Mr Ndeunyema</w:t>
      </w:r>
      <w:r w:rsidR="00935BE2">
        <w:rPr>
          <w:rFonts w:ascii="Arial" w:eastAsia="Times New Roman" w:hAnsi="Arial" w:cs="Arial"/>
          <w:color w:val="000000"/>
          <w:sz w:val="24"/>
          <w:szCs w:val="24"/>
          <w:lang w:val="en-ZA" w:eastAsia="en-ZA"/>
        </w:rPr>
        <w:t xml:space="preserve"> was at the sandpit</w:t>
      </w:r>
      <w:r w:rsidR="006133AA" w:rsidRPr="003F5B47">
        <w:rPr>
          <w:rFonts w:ascii="Arial" w:eastAsia="Times New Roman" w:hAnsi="Arial" w:cs="Arial"/>
          <w:color w:val="000000"/>
          <w:sz w:val="24"/>
          <w:szCs w:val="24"/>
          <w:lang w:val="en-ZA" w:eastAsia="en-ZA"/>
        </w:rPr>
        <w:t xml:space="preserve"> during the morning with him and his (</w:t>
      </w:r>
      <w:r w:rsidR="006536F1">
        <w:rPr>
          <w:rFonts w:ascii="Arial" w:eastAsia="Times New Roman" w:hAnsi="Arial" w:cs="Arial"/>
          <w:color w:val="000000"/>
          <w:sz w:val="24"/>
          <w:szCs w:val="24"/>
          <w:lang w:val="en-ZA" w:eastAsia="en-ZA"/>
        </w:rPr>
        <w:t>Ndeunyema</w:t>
      </w:r>
      <w:r w:rsidR="006133AA" w:rsidRPr="003F5B47">
        <w:rPr>
          <w:rFonts w:ascii="Arial" w:eastAsia="Times New Roman" w:hAnsi="Arial" w:cs="Arial"/>
          <w:color w:val="000000"/>
          <w:sz w:val="24"/>
          <w:szCs w:val="24"/>
          <w:lang w:val="en-ZA" w:eastAsia="en-ZA"/>
        </w:rPr>
        <w:t xml:space="preserve">’s) intention was to </w:t>
      </w:r>
      <w:r w:rsidR="006536F1">
        <w:rPr>
          <w:rFonts w:ascii="Arial" w:eastAsia="Times New Roman" w:hAnsi="Arial" w:cs="Arial"/>
          <w:color w:val="000000"/>
          <w:sz w:val="24"/>
          <w:szCs w:val="24"/>
          <w:lang w:val="en-ZA" w:eastAsia="en-ZA"/>
        </w:rPr>
        <w:t>operate o</w:t>
      </w:r>
      <w:r w:rsidR="00AB1E04">
        <w:rPr>
          <w:rFonts w:ascii="Arial" w:eastAsia="Times New Roman" w:hAnsi="Arial" w:cs="Arial"/>
          <w:color w:val="000000"/>
          <w:sz w:val="24"/>
          <w:szCs w:val="24"/>
          <w:lang w:val="en-ZA" w:eastAsia="en-ZA"/>
        </w:rPr>
        <w:t xml:space="preserve">r </w:t>
      </w:r>
      <w:r w:rsidR="00452BE1">
        <w:rPr>
          <w:rFonts w:ascii="Arial" w:eastAsia="Times New Roman" w:hAnsi="Arial" w:cs="Arial"/>
          <w:color w:val="000000"/>
          <w:sz w:val="24"/>
          <w:szCs w:val="24"/>
          <w:lang w:val="en-ZA" w:eastAsia="en-ZA"/>
        </w:rPr>
        <w:t>drive a caterpillar front</w:t>
      </w:r>
      <w:r w:rsidR="00B801A4">
        <w:rPr>
          <w:rFonts w:ascii="Arial" w:eastAsia="Times New Roman" w:hAnsi="Arial" w:cs="Arial"/>
          <w:color w:val="000000"/>
          <w:sz w:val="24"/>
          <w:szCs w:val="24"/>
          <w:lang w:val="en-ZA" w:eastAsia="en-ZA"/>
        </w:rPr>
        <w:t>-</w:t>
      </w:r>
      <w:r w:rsidR="006536F1">
        <w:rPr>
          <w:rFonts w:ascii="Arial" w:eastAsia="Times New Roman" w:hAnsi="Arial" w:cs="Arial"/>
          <w:color w:val="000000"/>
          <w:sz w:val="24"/>
          <w:szCs w:val="24"/>
          <w:lang w:val="en-ZA" w:eastAsia="en-ZA"/>
        </w:rPr>
        <w:t xml:space="preserve">end loader because </w:t>
      </w:r>
      <w:r w:rsidR="006133AA" w:rsidRPr="003F5B47">
        <w:rPr>
          <w:rFonts w:ascii="Arial" w:eastAsia="Times New Roman" w:hAnsi="Arial" w:cs="Arial"/>
          <w:color w:val="000000"/>
          <w:sz w:val="24"/>
          <w:szCs w:val="24"/>
          <w:lang w:val="en-ZA" w:eastAsia="en-ZA"/>
        </w:rPr>
        <w:t>he (</w:t>
      </w:r>
      <w:r w:rsidR="006536F1">
        <w:rPr>
          <w:rFonts w:ascii="Arial" w:eastAsia="Times New Roman" w:hAnsi="Arial" w:cs="Arial"/>
          <w:color w:val="000000"/>
          <w:sz w:val="24"/>
          <w:szCs w:val="24"/>
          <w:lang w:val="en-ZA" w:eastAsia="en-ZA"/>
        </w:rPr>
        <w:t>Ndeunyema</w:t>
      </w:r>
      <w:r w:rsidR="006133AA" w:rsidRPr="003F5B47">
        <w:rPr>
          <w:rFonts w:ascii="Arial" w:eastAsia="Times New Roman" w:hAnsi="Arial" w:cs="Arial"/>
          <w:color w:val="000000"/>
          <w:sz w:val="24"/>
          <w:szCs w:val="24"/>
          <w:lang w:val="en-ZA" w:eastAsia="en-ZA"/>
        </w:rPr>
        <w:t xml:space="preserve">) wanted to learn how to drive a </w:t>
      </w:r>
      <w:r w:rsidR="006536F1">
        <w:rPr>
          <w:rFonts w:ascii="Arial" w:eastAsia="Times New Roman" w:hAnsi="Arial" w:cs="Arial"/>
          <w:color w:val="000000"/>
          <w:sz w:val="24"/>
          <w:szCs w:val="24"/>
          <w:lang w:val="en-ZA" w:eastAsia="en-ZA"/>
        </w:rPr>
        <w:t xml:space="preserve">caterpillar </w:t>
      </w:r>
      <w:r w:rsidR="006133AA" w:rsidRPr="003F5B47">
        <w:rPr>
          <w:rFonts w:ascii="Arial" w:eastAsia="Times New Roman" w:hAnsi="Arial" w:cs="Arial"/>
          <w:color w:val="000000"/>
          <w:sz w:val="24"/>
          <w:szCs w:val="24"/>
          <w:lang w:val="en-ZA" w:eastAsia="en-ZA"/>
        </w:rPr>
        <w:t>front</w:t>
      </w:r>
      <w:r w:rsidR="00B801A4">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end loader</w:t>
      </w:r>
      <w:r w:rsidR="006536F1">
        <w:rPr>
          <w:rFonts w:ascii="Arial" w:eastAsia="Times New Roman" w:hAnsi="Arial" w:cs="Arial"/>
          <w:color w:val="000000"/>
          <w:sz w:val="24"/>
          <w:szCs w:val="24"/>
          <w:lang w:val="en-ZA" w:eastAsia="en-ZA"/>
        </w:rPr>
        <w:t xml:space="preserve">. </w:t>
      </w:r>
      <w:r w:rsidR="00B54BD0">
        <w:rPr>
          <w:rFonts w:ascii="Arial" w:eastAsia="Times New Roman" w:hAnsi="Arial" w:cs="Arial"/>
          <w:color w:val="000000"/>
          <w:sz w:val="24"/>
          <w:szCs w:val="24"/>
          <w:lang w:val="en-ZA" w:eastAsia="en-ZA"/>
        </w:rPr>
        <w:t xml:space="preserve">He </w:t>
      </w:r>
      <w:r w:rsidR="004E616D">
        <w:rPr>
          <w:rFonts w:ascii="Arial" w:eastAsia="Times New Roman" w:hAnsi="Arial" w:cs="Arial"/>
          <w:color w:val="000000"/>
          <w:sz w:val="24"/>
          <w:szCs w:val="24"/>
          <w:lang w:val="en-ZA" w:eastAsia="en-ZA"/>
        </w:rPr>
        <w:t xml:space="preserve">further </w:t>
      </w:r>
      <w:r w:rsidR="00B54BD0">
        <w:rPr>
          <w:rFonts w:ascii="Arial" w:eastAsia="Times New Roman" w:hAnsi="Arial" w:cs="Arial"/>
          <w:color w:val="000000"/>
          <w:sz w:val="24"/>
          <w:szCs w:val="24"/>
          <w:lang w:val="en-ZA" w:eastAsia="en-ZA"/>
        </w:rPr>
        <w:t>testified that h</w:t>
      </w:r>
      <w:r w:rsidR="006133AA" w:rsidRPr="003F5B47">
        <w:rPr>
          <w:rFonts w:ascii="Arial" w:eastAsia="Times New Roman" w:hAnsi="Arial" w:cs="Arial"/>
          <w:color w:val="000000"/>
          <w:sz w:val="24"/>
          <w:szCs w:val="24"/>
          <w:lang w:val="en-ZA" w:eastAsia="en-ZA"/>
        </w:rPr>
        <w:t xml:space="preserve">e </w:t>
      </w:r>
      <w:r w:rsidR="004E616D">
        <w:rPr>
          <w:rFonts w:ascii="Arial" w:eastAsia="Times New Roman" w:hAnsi="Arial" w:cs="Arial"/>
          <w:color w:val="000000"/>
          <w:sz w:val="24"/>
          <w:szCs w:val="24"/>
          <w:lang w:val="en-ZA" w:eastAsia="en-ZA"/>
        </w:rPr>
        <w:t xml:space="preserve">neither said </w:t>
      </w:r>
      <w:r w:rsidR="006133AA" w:rsidRPr="003F5B47">
        <w:rPr>
          <w:rFonts w:ascii="Arial" w:eastAsia="Times New Roman" w:hAnsi="Arial" w:cs="Arial"/>
          <w:color w:val="000000"/>
          <w:sz w:val="24"/>
          <w:szCs w:val="24"/>
          <w:lang w:val="en-ZA" w:eastAsia="en-ZA"/>
        </w:rPr>
        <w:t xml:space="preserve">to </w:t>
      </w:r>
      <w:r w:rsidR="006536F1">
        <w:rPr>
          <w:rFonts w:ascii="Arial" w:eastAsia="Times New Roman" w:hAnsi="Arial" w:cs="Arial"/>
          <w:color w:val="000000"/>
          <w:sz w:val="24"/>
          <w:szCs w:val="24"/>
          <w:lang w:val="en-ZA" w:eastAsia="en-ZA"/>
        </w:rPr>
        <w:t>Mr Ndeunyema</w:t>
      </w:r>
      <w:r w:rsidR="006133AA" w:rsidRPr="003F5B47">
        <w:rPr>
          <w:rFonts w:ascii="Arial" w:eastAsia="Times New Roman" w:hAnsi="Arial" w:cs="Arial"/>
          <w:color w:val="000000"/>
          <w:sz w:val="24"/>
          <w:szCs w:val="24"/>
          <w:lang w:val="en-ZA" w:eastAsia="en-ZA"/>
        </w:rPr>
        <w:t xml:space="preserve"> </w:t>
      </w:r>
      <w:r w:rsidR="006536F1">
        <w:rPr>
          <w:rFonts w:ascii="Arial" w:eastAsia="Times New Roman" w:hAnsi="Arial" w:cs="Arial"/>
          <w:color w:val="000000"/>
          <w:sz w:val="24"/>
          <w:szCs w:val="24"/>
          <w:lang w:val="en-ZA" w:eastAsia="en-ZA"/>
        </w:rPr>
        <w:t>‘</w:t>
      </w:r>
      <w:r w:rsidR="006133AA" w:rsidRPr="006536F1">
        <w:rPr>
          <w:rFonts w:ascii="Arial" w:eastAsia="Times New Roman" w:hAnsi="Arial" w:cs="Arial"/>
          <w:i/>
          <w:color w:val="000000"/>
          <w:sz w:val="24"/>
          <w:szCs w:val="24"/>
          <w:lang w:val="en-ZA" w:eastAsia="en-ZA"/>
        </w:rPr>
        <w:t>I will give you the front</w:t>
      </w:r>
      <w:r w:rsidR="00B801A4">
        <w:rPr>
          <w:rFonts w:ascii="Arial" w:eastAsia="Times New Roman" w:hAnsi="Arial" w:cs="Arial"/>
          <w:i/>
          <w:color w:val="000000"/>
          <w:sz w:val="24"/>
          <w:szCs w:val="24"/>
          <w:lang w:val="en-ZA" w:eastAsia="en-ZA"/>
        </w:rPr>
        <w:t>-</w:t>
      </w:r>
      <w:r w:rsidR="006133AA" w:rsidRPr="006536F1">
        <w:rPr>
          <w:rFonts w:ascii="Arial" w:eastAsia="Times New Roman" w:hAnsi="Arial" w:cs="Arial"/>
          <w:i/>
          <w:color w:val="000000"/>
          <w:sz w:val="24"/>
          <w:szCs w:val="24"/>
          <w:lang w:val="en-ZA" w:eastAsia="en-ZA"/>
        </w:rPr>
        <w:t>end loader</w:t>
      </w:r>
      <w:r w:rsidR="004E616D">
        <w:rPr>
          <w:rFonts w:ascii="Arial" w:eastAsia="Times New Roman" w:hAnsi="Arial" w:cs="Arial"/>
          <w:i/>
          <w:color w:val="000000"/>
          <w:sz w:val="24"/>
          <w:szCs w:val="24"/>
          <w:lang w:val="en-ZA" w:eastAsia="en-ZA"/>
        </w:rPr>
        <w:t>’</w:t>
      </w:r>
      <w:r w:rsidR="006133AA" w:rsidRPr="004E616D">
        <w:rPr>
          <w:rFonts w:ascii="Arial" w:eastAsia="Times New Roman" w:hAnsi="Arial" w:cs="Arial"/>
          <w:color w:val="000000"/>
          <w:sz w:val="24"/>
          <w:szCs w:val="24"/>
          <w:lang w:val="en-ZA" w:eastAsia="en-ZA"/>
        </w:rPr>
        <w:t xml:space="preserve"> or </w:t>
      </w:r>
      <w:r w:rsidR="004E616D">
        <w:rPr>
          <w:rFonts w:ascii="Arial" w:eastAsia="Times New Roman" w:hAnsi="Arial" w:cs="Arial"/>
          <w:i/>
          <w:color w:val="000000"/>
          <w:sz w:val="24"/>
          <w:szCs w:val="24"/>
          <w:lang w:val="en-ZA" w:eastAsia="en-ZA"/>
        </w:rPr>
        <w:t>‘</w:t>
      </w:r>
      <w:r w:rsidR="006133AA" w:rsidRPr="006536F1">
        <w:rPr>
          <w:rFonts w:ascii="Arial" w:eastAsia="Times New Roman" w:hAnsi="Arial" w:cs="Arial"/>
          <w:i/>
          <w:color w:val="000000"/>
          <w:sz w:val="24"/>
          <w:szCs w:val="24"/>
          <w:lang w:val="en-ZA" w:eastAsia="en-ZA"/>
        </w:rPr>
        <w:t>I will not gi</w:t>
      </w:r>
      <w:r w:rsidR="00B54BD0" w:rsidRPr="006536F1">
        <w:rPr>
          <w:rFonts w:ascii="Arial" w:eastAsia="Times New Roman" w:hAnsi="Arial" w:cs="Arial"/>
          <w:i/>
          <w:color w:val="000000"/>
          <w:sz w:val="24"/>
          <w:szCs w:val="24"/>
          <w:lang w:val="en-ZA" w:eastAsia="en-ZA"/>
        </w:rPr>
        <w:t>ve you the front</w:t>
      </w:r>
      <w:r w:rsidR="00B801A4">
        <w:rPr>
          <w:rFonts w:ascii="Arial" w:eastAsia="Times New Roman" w:hAnsi="Arial" w:cs="Arial"/>
          <w:i/>
          <w:color w:val="000000"/>
          <w:sz w:val="24"/>
          <w:szCs w:val="24"/>
          <w:lang w:val="en-ZA" w:eastAsia="en-ZA"/>
        </w:rPr>
        <w:t>-</w:t>
      </w:r>
      <w:r w:rsidR="00B54BD0" w:rsidRPr="006536F1">
        <w:rPr>
          <w:rFonts w:ascii="Arial" w:eastAsia="Times New Roman" w:hAnsi="Arial" w:cs="Arial"/>
          <w:i/>
          <w:color w:val="000000"/>
          <w:sz w:val="24"/>
          <w:szCs w:val="24"/>
          <w:lang w:val="en-ZA" w:eastAsia="en-ZA"/>
        </w:rPr>
        <w:t>end loader</w:t>
      </w:r>
      <w:r w:rsidR="006536F1">
        <w:rPr>
          <w:rFonts w:ascii="Arial" w:eastAsia="Times New Roman" w:hAnsi="Arial" w:cs="Arial"/>
          <w:color w:val="000000"/>
          <w:sz w:val="24"/>
          <w:szCs w:val="24"/>
          <w:lang w:val="en-ZA" w:eastAsia="en-ZA"/>
        </w:rPr>
        <w:t>’</w:t>
      </w:r>
      <w:r w:rsidR="00B54BD0">
        <w:rPr>
          <w:rFonts w:ascii="Arial" w:eastAsia="Times New Roman" w:hAnsi="Arial" w:cs="Arial"/>
          <w:color w:val="000000"/>
          <w:sz w:val="24"/>
          <w:szCs w:val="24"/>
          <w:lang w:val="en-ZA" w:eastAsia="en-ZA"/>
        </w:rPr>
        <w:t xml:space="preserve">. </w:t>
      </w:r>
      <w:r w:rsidR="00AB1E04">
        <w:rPr>
          <w:rFonts w:ascii="Arial" w:eastAsia="Times New Roman" w:hAnsi="Arial" w:cs="Arial"/>
          <w:color w:val="000000"/>
          <w:sz w:val="24"/>
          <w:szCs w:val="24"/>
          <w:lang w:val="en-ZA" w:eastAsia="en-ZA"/>
        </w:rPr>
        <w:t xml:space="preserve">He continued to testify that </w:t>
      </w:r>
      <w:r w:rsidR="006536F1">
        <w:rPr>
          <w:rFonts w:ascii="Arial" w:eastAsia="Times New Roman" w:hAnsi="Arial" w:cs="Arial"/>
          <w:color w:val="000000"/>
          <w:sz w:val="24"/>
          <w:szCs w:val="24"/>
          <w:lang w:val="en-ZA" w:eastAsia="en-ZA"/>
        </w:rPr>
        <w:t xml:space="preserve">whilst </w:t>
      </w:r>
      <w:r w:rsidR="00AB1E04">
        <w:rPr>
          <w:rFonts w:ascii="Arial" w:eastAsia="Times New Roman" w:hAnsi="Arial" w:cs="Arial"/>
          <w:color w:val="000000"/>
          <w:sz w:val="24"/>
          <w:szCs w:val="24"/>
          <w:lang w:val="en-ZA" w:eastAsia="en-ZA"/>
        </w:rPr>
        <w:t>he was at</w:t>
      </w:r>
      <w:r w:rsidR="006536F1">
        <w:rPr>
          <w:rFonts w:ascii="Arial" w:eastAsia="Times New Roman" w:hAnsi="Arial" w:cs="Arial"/>
          <w:color w:val="000000"/>
          <w:sz w:val="24"/>
          <w:szCs w:val="24"/>
          <w:lang w:val="en-ZA" w:eastAsia="en-ZA"/>
        </w:rPr>
        <w:t xml:space="preserve"> the sandpit</w:t>
      </w:r>
      <w:r w:rsidR="00B13FAE">
        <w:rPr>
          <w:rFonts w:ascii="Arial" w:eastAsia="Times New Roman" w:hAnsi="Arial" w:cs="Arial"/>
          <w:color w:val="000000"/>
          <w:sz w:val="24"/>
          <w:szCs w:val="24"/>
          <w:lang w:val="en-ZA" w:eastAsia="en-ZA"/>
        </w:rPr>
        <w:t>,</w:t>
      </w:r>
      <w:r w:rsidR="006536F1">
        <w:rPr>
          <w:rFonts w:ascii="Arial" w:eastAsia="Times New Roman" w:hAnsi="Arial" w:cs="Arial"/>
          <w:color w:val="000000"/>
          <w:sz w:val="24"/>
          <w:szCs w:val="24"/>
          <w:lang w:val="en-ZA" w:eastAsia="en-ZA"/>
        </w:rPr>
        <w:t xml:space="preserve"> </w:t>
      </w:r>
      <w:r w:rsidR="006133AA" w:rsidRPr="00B54BD0">
        <w:rPr>
          <w:rFonts w:ascii="Arial" w:eastAsia="Times New Roman" w:hAnsi="Arial" w:cs="Arial"/>
          <w:color w:val="000000"/>
          <w:sz w:val="24"/>
          <w:szCs w:val="24"/>
          <w:lang w:val="en-ZA" w:eastAsia="en-ZA"/>
        </w:rPr>
        <w:t>Mr Kondo brought him Coastal</w:t>
      </w:r>
      <w:r w:rsidR="006536F1">
        <w:rPr>
          <w:rFonts w:ascii="Arial" w:eastAsia="Times New Roman" w:hAnsi="Arial" w:cs="Arial"/>
          <w:color w:val="000000"/>
          <w:sz w:val="24"/>
          <w:szCs w:val="24"/>
          <w:lang w:val="en-ZA" w:eastAsia="en-ZA"/>
        </w:rPr>
        <w:t>’s caterpillar and took</w:t>
      </w:r>
      <w:r w:rsidR="006536F1" w:rsidRPr="006536F1">
        <w:rPr>
          <w:rFonts w:ascii="Arial" w:eastAsia="Times New Roman" w:hAnsi="Arial" w:cs="Arial"/>
          <w:color w:val="000000"/>
          <w:sz w:val="24"/>
          <w:szCs w:val="24"/>
          <w:lang w:val="en-ZA" w:eastAsia="en-ZA"/>
        </w:rPr>
        <w:t xml:space="preserve"> </w:t>
      </w:r>
      <w:r w:rsidR="006536F1" w:rsidRPr="003F5B47">
        <w:rPr>
          <w:rFonts w:ascii="Arial" w:eastAsia="Times New Roman" w:hAnsi="Arial" w:cs="Arial"/>
          <w:color w:val="000000"/>
          <w:sz w:val="24"/>
          <w:szCs w:val="24"/>
          <w:lang w:val="en-ZA" w:eastAsia="en-ZA"/>
        </w:rPr>
        <w:t>China State</w:t>
      </w:r>
      <w:r w:rsidR="006536F1">
        <w:rPr>
          <w:rFonts w:ascii="Arial" w:eastAsia="Times New Roman" w:hAnsi="Arial" w:cs="Arial"/>
          <w:color w:val="000000"/>
          <w:sz w:val="24"/>
          <w:szCs w:val="24"/>
          <w:lang w:val="en-ZA" w:eastAsia="en-ZA"/>
        </w:rPr>
        <w:t xml:space="preserve"> Corporation’s </w:t>
      </w:r>
      <w:r w:rsidR="006536F1" w:rsidRPr="003F5B47">
        <w:rPr>
          <w:rFonts w:ascii="Arial" w:eastAsia="Times New Roman" w:hAnsi="Arial" w:cs="Arial"/>
          <w:color w:val="000000"/>
          <w:sz w:val="24"/>
          <w:szCs w:val="24"/>
          <w:lang w:val="en-ZA" w:eastAsia="en-ZA"/>
        </w:rPr>
        <w:t>front</w:t>
      </w:r>
      <w:r w:rsidR="00B801A4">
        <w:rPr>
          <w:rFonts w:ascii="Arial" w:eastAsia="Times New Roman" w:hAnsi="Arial" w:cs="Arial"/>
          <w:color w:val="000000"/>
          <w:sz w:val="24"/>
          <w:szCs w:val="24"/>
          <w:lang w:val="en-ZA" w:eastAsia="en-ZA"/>
        </w:rPr>
        <w:t>-</w:t>
      </w:r>
      <w:r w:rsidR="006536F1" w:rsidRPr="003F5B47">
        <w:rPr>
          <w:rFonts w:ascii="Arial" w:eastAsia="Times New Roman" w:hAnsi="Arial" w:cs="Arial"/>
          <w:color w:val="000000"/>
          <w:sz w:val="24"/>
          <w:szCs w:val="24"/>
          <w:lang w:val="en-ZA" w:eastAsia="en-ZA"/>
        </w:rPr>
        <w:t>end loader</w:t>
      </w:r>
      <w:r w:rsidR="006133AA" w:rsidRPr="00B54BD0">
        <w:rPr>
          <w:rFonts w:ascii="Arial" w:eastAsia="Times New Roman" w:hAnsi="Arial" w:cs="Arial"/>
          <w:color w:val="000000"/>
          <w:sz w:val="24"/>
          <w:szCs w:val="24"/>
          <w:lang w:val="en-ZA" w:eastAsia="en-ZA"/>
        </w:rPr>
        <w:t>.</w:t>
      </w:r>
      <w:r w:rsidR="00AB1E04">
        <w:rPr>
          <w:rFonts w:ascii="Arial" w:eastAsia="Times New Roman" w:hAnsi="Arial" w:cs="Arial"/>
          <w:color w:val="000000"/>
          <w:sz w:val="24"/>
          <w:szCs w:val="24"/>
          <w:lang w:val="en-ZA" w:eastAsia="en-ZA"/>
        </w:rPr>
        <w:t xml:space="preserve"> </w:t>
      </w:r>
    </w:p>
    <w:p w:rsidR="00AB1E04" w:rsidRDefault="00AB1E04" w:rsidP="008D20CB">
      <w:pPr>
        <w:spacing w:after="0" w:line="360" w:lineRule="auto"/>
        <w:jc w:val="both"/>
        <w:rPr>
          <w:rFonts w:ascii="Arial" w:eastAsia="Times New Roman" w:hAnsi="Arial" w:cs="Arial"/>
          <w:color w:val="000000"/>
          <w:sz w:val="24"/>
          <w:szCs w:val="24"/>
          <w:lang w:val="en-ZA" w:eastAsia="en-ZA"/>
        </w:rPr>
      </w:pPr>
    </w:p>
    <w:p w:rsidR="0080094F" w:rsidRDefault="00AB1E04" w:rsidP="0039762A">
      <w:pPr>
        <w:spacing w:after="0" w:line="360" w:lineRule="auto"/>
        <w:jc w:val="both"/>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[3</w:t>
      </w:r>
      <w:r w:rsidR="0080094F">
        <w:rPr>
          <w:rFonts w:ascii="Arial" w:eastAsia="Times New Roman" w:hAnsi="Arial" w:cs="Arial"/>
          <w:color w:val="000000"/>
          <w:sz w:val="24"/>
          <w:szCs w:val="24"/>
          <w:lang w:val="en-ZA" w:eastAsia="en-ZA"/>
        </w:rPr>
        <w:t>7</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t xml:space="preserve">Mr Shimbundu </w:t>
      </w:r>
      <w:r w:rsidR="00F62ADB">
        <w:rPr>
          <w:rFonts w:ascii="Arial" w:eastAsia="Times New Roman" w:hAnsi="Arial" w:cs="Arial"/>
          <w:color w:val="000000"/>
          <w:sz w:val="24"/>
          <w:szCs w:val="24"/>
          <w:lang w:val="en-ZA" w:eastAsia="en-ZA"/>
        </w:rPr>
        <w:t xml:space="preserve">further </w:t>
      </w:r>
      <w:r>
        <w:rPr>
          <w:rFonts w:ascii="Arial" w:eastAsia="Times New Roman" w:hAnsi="Arial" w:cs="Arial"/>
          <w:color w:val="000000"/>
          <w:sz w:val="24"/>
          <w:szCs w:val="24"/>
          <w:lang w:val="en-ZA" w:eastAsia="en-ZA"/>
        </w:rPr>
        <w:t>testified that</w:t>
      </w:r>
      <w:r w:rsidR="0080094F">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 xml:space="preserve"> as he was </w:t>
      </w:r>
      <w:r w:rsidR="00452BE1">
        <w:rPr>
          <w:rFonts w:ascii="Arial" w:eastAsia="Times New Roman" w:hAnsi="Arial" w:cs="Arial"/>
          <w:color w:val="000000"/>
          <w:sz w:val="24"/>
          <w:szCs w:val="24"/>
          <w:lang w:val="en-ZA" w:eastAsia="en-ZA"/>
        </w:rPr>
        <w:t>about to climb</w:t>
      </w:r>
      <w:r>
        <w:rPr>
          <w:rFonts w:ascii="Arial" w:eastAsia="Times New Roman" w:hAnsi="Arial" w:cs="Arial"/>
          <w:color w:val="000000"/>
          <w:sz w:val="24"/>
          <w:szCs w:val="24"/>
          <w:lang w:val="en-ZA" w:eastAsia="en-ZA"/>
        </w:rPr>
        <w:t xml:space="preserve"> into Coastal’s caterpillar</w:t>
      </w:r>
      <w:r w:rsidR="006500F7">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 xml:space="preserve"> which </w:t>
      </w:r>
      <w:r w:rsidR="006500F7">
        <w:rPr>
          <w:rFonts w:ascii="Arial" w:eastAsia="Times New Roman" w:hAnsi="Arial" w:cs="Arial"/>
          <w:color w:val="000000"/>
          <w:sz w:val="24"/>
          <w:szCs w:val="24"/>
          <w:lang w:val="en-ZA" w:eastAsia="en-ZA"/>
        </w:rPr>
        <w:t xml:space="preserve">Mr </w:t>
      </w:r>
      <w:r>
        <w:rPr>
          <w:rFonts w:ascii="Arial" w:eastAsia="Times New Roman" w:hAnsi="Arial" w:cs="Arial"/>
          <w:color w:val="000000"/>
          <w:sz w:val="24"/>
          <w:szCs w:val="24"/>
          <w:lang w:val="en-ZA" w:eastAsia="en-ZA"/>
        </w:rPr>
        <w:t xml:space="preserve">Kondo </w:t>
      </w:r>
      <w:r w:rsidR="006500F7">
        <w:rPr>
          <w:rFonts w:ascii="Arial" w:eastAsia="Times New Roman" w:hAnsi="Arial" w:cs="Arial"/>
          <w:color w:val="000000"/>
          <w:sz w:val="24"/>
          <w:szCs w:val="24"/>
          <w:lang w:val="en-ZA" w:eastAsia="en-ZA"/>
        </w:rPr>
        <w:t xml:space="preserve">had </w:t>
      </w:r>
      <w:r>
        <w:rPr>
          <w:rFonts w:ascii="Arial" w:eastAsia="Times New Roman" w:hAnsi="Arial" w:cs="Arial"/>
          <w:color w:val="000000"/>
          <w:sz w:val="24"/>
          <w:szCs w:val="24"/>
          <w:lang w:val="en-ZA" w:eastAsia="en-ZA"/>
        </w:rPr>
        <w:t>brought to him</w:t>
      </w:r>
      <w:r w:rsidR="006500F7">
        <w:rPr>
          <w:rFonts w:ascii="Arial" w:eastAsia="Times New Roman" w:hAnsi="Arial" w:cs="Arial"/>
          <w:color w:val="000000"/>
          <w:sz w:val="24"/>
          <w:szCs w:val="24"/>
          <w:lang w:val="en-ZA" w:eastAsia="en-ZA"/>
        </w:rPr>
        <w:t>, he</w:t>
      </w:r>
      <w:r w:rsidR="006133AA" w:rsidRPr="003F5B47">
        <w:rPr>
          <w:rFonts w:ascii="Arial" w:eastAsia="Times New Roman" w:hAnsi="Arial" w:cs="Arial"/>
          <w:color w:val="000000"/>
          <w:sz w:val="24"/>
          <w:szCs w:val="24"/>
          <w:lang w:val="en-ZA" w:eastAsia="en-ZA"/>
        </w:rPr>
        <w:t xml:space="preserve"> saw Mr Kondo’s phone </w:t>
      </w:r>
      <w:r>
        <w:rPr>
          <w:rFonts w:ascii="Arial" w:eastAsia="Times New Roman" w:hAnsi="Arial" w:cs="Arial"/>
          <w:color w:val="000000"/>
          <w:sz w:val="24"/>
          <w:szCs w:val="24"/>
          <w:lang w:val="en-ZA" w:eastAsia="en-ZA"/>
        </w:rPr>
        <w:t>in the cabin of the caterpillar</w:t>
      </w:r>
      <w:r w:rsidR="006133AA" w:rsidRPr="003F5B47">
        <w:rPr>
          <w:rFonts w:ascii="Arial" w:eastAsia="Times New Roman" w:hAnsi="Arial" w:cs="Arial"/>
          <w:color w:val="000000"/>
          <w:sz w:val="24"/>
          <w:szCs w:val="24"/>
          <w:lang w:val="en-ZA" w:eastAsia="en-ZA"/>
        </w:rPr>
        <w:t xml:space="preserve">. He picked </w:t>
      </w:r>
      <w:r>
        <w:rPr>
          <w:rFonts w:ascii="Arial" w:eastAsia="Times New Roman" w:hAnsi="Arial" w:cs="Arial"/>
          <w:color w:val="000000"/>
          <w:sz w:val="24"/>
          <w:szCs w:val="24"/>
          <w:lang w:val="en-ZA" w:eastAsia="en-ZA"/>
        </w:rPr>
        <w:t xml:space="preserve">up </w:t>
      </w:r>
      <w:r w:rsidR="006500F7">
        <w:rPr>
          <w:rFonts w:ascii="Arial" w:eastAsia="Times New Roman" w:hAnsi="Arial" w:cs="Arial"/>
          <w:color w:val="000000"/>
          <w:sz w:val="24"/>
          <w:szCs w:val="24"/>
          <w:lang w:val="en-ZA" w:eastAsia="en-ZA"/>
        </w:rPr>
        <w:t xml:space="preserve">the </w:t>
      </w:r>
      <w:r w:rsidR="006133AA" w:rsidRPr="003F5B47">
        <w:rPr>
          <w:rFonts w:ascii="Arial" w:eastAsia="Times New Roman" w:hAnsi="Arial" w:cs="Arial"/>
          <w:color w:val="000000"/>
          <w:sz w:val="24"/>
          <w:szCs w:val="24"/>
          <w:lang w:val="en-ZA" w:eastAsia="en-ZA"/>
        </w:rPr>
        <w:t xml:space="preserve">phone and </w:t>
      </w:r>
      <w:r>
        <w:rPr>
          <w:rFonts w:ascii="Arial" w:eastAsia="Times New Roman" w:hAnsi="Arial" w:cs="Arial"/>
          <w:color w:val="000000"/>
          <w:sz w:val="24"/>
          <w:szCs w:val="24"/>
          <w:lang w:val="en-ZA" w:eastAsia="en-ZA"/>
        </w:rPr>
        <w:t xml:space="preserve">ran to </w:t>
      </w:r>
      <w:r w:rsidR="006500F7">
        <w:rPr>
          <w:rFonts w:ascii="Arial" w:eastAsia="Times New Roman" w:hAnsi="Arial" w:cs="Arial"/>
          <w:color w:val="000000"/>
          <w:sz w:val="24"/>
          <w:szCs w:val="24"/>
          <w:lang w:val="en-ZA" w:eastAsia="en-ZA"/>
        </w:rPr>
        <w:t xml:space="preserve">Mr </w:t>
      </w:r>
      <w:r>
        <w:rPr>
          <w:rFonts w:ascii="Arial" w:eastAsia="Times New Roman" w:hAnsi="Arial" w:cs="Arial"/>
          <w:color w:val="000000"/>
          <w:sz w:val="24"/>
          <w:szCs w:val="24"/>
          <w:lang w:val="en-ZA" w:eastAsia="en-ZA"/>
        </w:rPr>
        <w:t xml:space="preserve">Kondo to give </w:t>
      </w:r>
      <w:r w:rsidR="006133AA" w:rsidRPr="003F5B47">
        <w:rPr>
          <w:rFonts w:ascii="Arial" w:eastAsia="Times New Roman" w:hAnsi="Arial" w:cs="Arial"/>
          <w:color w:val="000000"/>
          <w:sz w:val="24"/>
          <w:szCs w:val="24"/>
          <w:lang w:val="en-ZA" w:eastAsia="en-ZA"/>
        </w:rPr>
        <w:t>him</w:t>
      </w:r>
      <w:r w:rsidR="006500F7">
        <w:rPr>
          <w:rFonts w:ascii="Arial" w:eastAsia="Times New Roman" w:hAnsi="Arial" w:cs="Arial"/>
          <w:color w:val="000000"/>
          <w:sz w:val="24"/>
          <w:szCs w:val="24"/>
          <w:lang w:val="en-ZA" w:eastAsia="en-ZA"/>
        </w:rPr>
        <w:t xml:space="preserve"> the phone</w:t>
      </w:r>
      <w:r w:rsidR="002D767C">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He </w:t>
      </w:r>
      <w:r w:rsidR="00FA307B">
        <w:rPr>
          <w:rFonts w:ascii="Arial" w:eastAsia="Times New Roman" w:hAnsi="Arial" w:cs="Arial"/>
          <w:color w:val="000000"/>
          <w:sz w:val="24"/>
          <w:szCs w:val="24"/>
          <w:lang w:val="en-ZA" w:eastAsia="en-ZA"/>
        </w:rPr>
        <w:t xml:space="preserve">further testified that he </w:t>
      </w:r>
      <w:r w:rsidR="006500F7">
        <w:rPr>
          <w:rFonts w:ascii="Arial" w:eastAsia="Times New Roman" w:hAnsi="Arial" w:cs="Arial"/>
          <w:color w:val="000000"/>
          <w:sz w:val="24"/>
          <w:szCs w:val="24"/>
          <w:lang w:val="en-ZA" w:eastAsia="en-ZA"/>
        </w:rPr>
        <w:t>does</w:t>
      </w:r>
      <w:r w:rsidR="006133AA" w:rsidRPr="003F5B47">
        <w:rPr>
          <w:rFonts w:ascii="Arial" w:eastAsia="Times New Roman" w:hAnsi="Arial" w:cs="Arial"/>
          <w:color w:val="000000"/>
          <w:sz w:val="24"/>
          <w:szCs w:val="24"/>
          <w:lang w:val="en-ZA" w:eastAsia="en-ZA"/>
        </w:rPr>
        <w:t xml:space="preserve"> not know whether </w:t>
      </w:r>
      <w:r w:rsidR="006500F7">
        <w:rPr>
          <w:rFonts w:ascii="Arial" w:eastAsia="Times New Roman" w:hAnsi="Arial" w:cs="Arial"/>
          <w:color w:val="000000"/>
          <w:sz w:val="24"/>
          <w:szCs w:val="24"/>
          <w:lang w:val="en-ZA" w:eastAsia="en-ZA"/>
        </w:rPr>
        <w:t xml:space="preserve">Mr </w:t>
      </w:r>
      <w:r w:rsidR="006133AA" w:rsidRPr="003F5B47">
        <w:rPr>
          <w:rFonts w:ascii="Arial" w:eastAsia="Times New Roman" w:hAnsi="Arial" w:cs="Arial"/>
          <w:color w:val="000000"/>
          <w:sz w:val="24"/>
          <w:szCs w:val="24"/>
          <w:lang w:val="en-ZA" w:eastAsia="en-ZA"/>
        </w:rPr>
        <w:t>Kondo had pu</w:t>
      </w:r>
      <w:r w:rsidR="00452BE1">
        <w:rPr>
          <w:rFonts w:ascii="Arial" w:eastAsia="Times New Roman" w:hAnsi="Arial" w:cs="Arial"/>
          <w:color w:val="000000"/>
          <w:sz w:val="24"/>
          <w:szCs w:val="24"/>
          <w:lang w:val="en-ZA" w:eastAsia="en-ZA"/>
        </w:rPr>
        <w:t xml:space="preserve">lled </w:t>
      </w:r>
      <w:r w:rsidR="006133AA" w:rsidRPr="003F5B47">
        <w:rPr>
          <w:rFonts w:ascii="Arial" w:eastAsia="Times New Roman" w:hAnsi="Arial" w:cs="Arial"/>
          <w:color w:val="000000"/>
          <w:sz w:val="24"/>
          <w:szCs w:val="24"/>
          <w:lang w:val="en-ZA" w:eastAsia="en-ZA"/>
        </w:rPr>
        <w:t xml:space="preserve">the key </w:t>
      </w:r>
      <w:r w:rsidR="00452BE1">
        <w:rPr>
          <w:rFonts w:ascii="Arial" w:eastAsia="Times New Roman" w:hAnsi="Arial" w:cs="Arial"/>
          <w:color w:val="000000"/>
          <w:sz w:val="24"/>
          <w:szCs w:val="24"/>
          <w:lang w:val="en-ZA" w:eastAsia="en-ZA"/>
        </w:rPr>
        <w:t xml:space="preserve">out of the ignition system of the caterpillar or whether he left the key somewhere inside the cabin of the caterpillar. </w:t>
      </w:r>
      <w:r w:rsidR="00F62ADB">
        <w:rPr>
          <w:rFonts w:ascii="Arial" w:eastAsia="Times New Roman" w:hAnsi="Arial" w:cs="Arial"/>
          <w:color w:val="000000"/>
          <w:sz w:val="24"/>
          <w:szCs w:val="24"/>
          <w:lang w:val="en-ZA" w:eastAsia="en-ZA"/>
        </w:rPr>
        <w:t>He further</w:t>
      </w:r>
      <w:r w:rsidR="00635399">
        <w:rPr>
          <w:rFonts w:ascii="Arial" w:eastAsia="Times New Roman" w:hAnsi="Arial" w:cs="Arial"/>
          <w:color w:val="000000"/>
          <w:sz w:val="24"/>
          <w:szCs w:val="24"/>
          <w:lang w:val="en-ZA" w:eastAsia="en-ZA"/>
        </w:rPr>
        <w:t xml:space="preserve"> </w:t>
      </w:r>
      <w:r w:rsidR="00F62ADB">
        <w:rPr>
          <w:rFonts w:ascii="Arial" w:eastAsia="Times New Roman" w:hAnsi="Arial" w:cs="Arial"/>
          <w:color w:val="000000"/>
          <w:sz w:val="24"/>
          <w:szCs w:val="24"/>
          <w:lang w:val="en-ZA" w:eastAsia="en-ZA"/>
        </w:rPr>
        <w:t xml:space="preserve">testified that when he reached </w:t>
      </w:r>
      <w:r w:rsidR="00635399">
        <w:rPr>
          <w:rFonts w:ascii="Arial" w:eastAsia="Times New Roman" w:hAnsi="Arial" w:cs="Arial"/>
          <w:color w:val="000000"/>
          <w:sz w:val="24"/>
          <w:szCs w:val="24"/>
          <w:lang w:val="en-ZA" w:eastAsia="en-ZA"/>
        </w:rPr>
        <w:t xml:space="preserve">Mr </w:t>
      </w:r>
      <w:r w:rsidR="00F62ADB">
        <w:rPr>
          <w:rFonts w:ascii="Arial" w:eastAsia="Times New Roman" w:hAnsi="Arial" w:cs="Arial"/>
          <w:color w:val="000000"/>
          <w:sz w:val="24"/>
          <w:szCs w:val="24"/>
          <w:lang w:val="en-ZA" w:eastAsia="en-ZA"/>
        </w:rPr>
        <w:t xml:space="preserve">Kondo, the latter asked him (Mr Shimbundu) to explain to him (Mr Kondo) how to operate </w:t>
      </w:r>
      <w:r w:rsidR="006133AA" w:rsidRPr="003F5B47">
        <w:rPr>
          <w:rFonts w:ascii="Arial" w:eastAsia="Times New Roman" w:hAnsi="Arial" w:cs="Arial"/>
          <w:color w:val="000000"/>
          <w:sz w:val="24"/>
          <w:szCs w:val="24"/>
          <w:lang w:val="en-ZA" w:eastAsia="en-ZA"/>
        </w:rPr>
        <w:t>China State</w:t>
      </w:r>
      <w:r w:rsidR="00F62ADB">
        <w:rPr>
          <w:rFonts w:ascii="Arial" w:eastAsia="Times New Roman" w:hAnsi="Arial" w:cs="Arial"/>
          <w:color w:val="000000"/>
          <w:sz w:val="24"/>
          <w:szCs w:val="24"/>
          <w:lang w:val="en-ZA" w:eastAsia="en-ZA"/>
        </w:rPr>
        <w:t xml:space="preserve"> Corporation’s front</w:t>
      </w:r>
      <w:r w:rsidR="006C40AE">
        <w:rPr>
          <w:rFonts w:ascii="Arial" w:eastAsia="Times New Roman" w:hAnsi="Arial" w:cs="Arial"/>
          <w:color w:val="000000"/>
          <w:sz w:val="24"/>
          <w:szCs w:val="24"/>
          <w:lang w:val="en-ZA" w:eastAsia="en-ZA"/>
        </w:rPr>
        <w:t>-</w:t>
      </w:r>
      <w:r w:rsidR="00F62ADB">
        <w:rPr>
          <w:rFonts w:ascii="Arial" w:eastAsia="Times New Roman" w:hAnsi="Arial" w:cs="Arial"/>
          <w:color w:val="000000"/>
          <w:sz w:val="24"/>
          <w:szCs w:val="24"/>
          <w:lang w:val="en-ZA" w:eastAsia="en-ZA"/>
        </w:rPr>
        <w:t>end loader</w:t>
      </w:r>
      <w:r w:rsidR="006133AA" w:rsidRPr="003F5B47">
        <w:rPr>
          <w:rFonts w:ascii="Arial" w:eastAsia="Times New Roman" w:hAnsi="Arial" w:cs="Arial"/>
          <w:color w:val="000000"/>
          <w:sz w:val="24"/>
          <w:szCs w:val="24"/>
          <w:lang w:val="en-ZA" w:eastAsia="en-ZA"/>
        </w:rPr>
        <w:t>.</w:t>
      </w:r>
    </w:p>
    <w:p w:rsidR="0080094F" w:rsidRDefault="0080094F" w:rsidP="0039762A">
      <w:pPr>
        <w:spacing w:after="0" w:line="360" w:lineRule="auto"/>
        <w:jc w:val="both"/>
        <w:rPr>
          <w:rFonts w:ascii="Arial" w:eastAsia="Times New Roman" w:hAnsi="Arial" w:cs="Arial"/>
          <w:color w:val="000000"/>
          <w:sz w:val="24"/>
          <w:szCs w:val="24"/>
          <w:lang w:val="en-ZA" w:eastAsia="en-ZA"/>
        </w:rPr>
      </w:pPr>
    </w:p>
    <w:p w:rsidR="006133AA" w:rsidRPr="0039762A" w:rsidRDefault="0080094F" w:rsidP="0039762A">
      <w:pPr>
        <w:spacing w:after="0" w:line="360" w:lineRule="auto"/>
        <w:jc w:val="both"/>
        <w:rPr>
          <w:rFonts w:ascii="Arial" w:eastAsia="Times New Roman" w:hAnsi="Arial" w:cs="Arial"/>
          <w:sz w:val="24"/>
          <w:szCs w:val="24"/>
          <w:lang w:val="en-ZA" w:eastAsia="en-ZA"/>
        </w:rPr>
      </w:pPr>
      <w:r>
        <w:rPr>
          <w:rFonts w:ascii="Arial" w:eastAsia="Times New Roman" w:hAnsi="Arial" w:cs="Arial"/>
          <w:color w:val="000000"/>
          <w:sz w:val="24"/>
          <w:szCs w:val="24"/>
          <w:lang w:val="en-ZA" w:eastAsia="en-ZA"/>
        </w:rPr>
        <w:t>[38]</w:t>
      </w:r>
      <w:r>
        <w:rPr>
          <w:rFonts w:ascii="Arial" w:eastAsia="Times New Roman" w:hAnsi="Arial" w:cs="Arial"/>
          <w:color w:val="000000"/>
          <w:sz w:val="24"/>
          <w:szCs w:val="24"/>
          <w:lang w:val="en-ZA" w:eastAsia="en-ZA"/>
        </w:rPr>
        <w:tab/>
      </w:r>
      <w:r w:rsidR="006133AA" w:rsidRPr="003F5B47">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Mr Shimbundu further testified that, w</w:t>
      </w:r>
      <w:r w:rsidR="00635399">
        <w:rPr>
          <w:rFonts w:ascii="Arial" w:eastAsia="Times New Roman" w:hAnsi="Arial" w:cs="Arial"/>
          <w:color w:val="000000"/>
          <w:sz w:val="24"/>
          <w:szCs w:val="24"/>
          <w:lang w:val="en-ZA" w:eastAsia="en-ZA"/>
        </w:rPr>
        <w:t xml:space="preserve">hile he was </w:t>
      </w:r>
      <w:r w:rsidR="00F62ADB">
        <w:rPr>
          <w:rFonts w:ascii="Arial" w:eastAsia="Times New Roman" w:hAnsi="Arial" w:cs="Arial"/>
          <w:color w:val="000000"/>
          <w:sz w:val="24"/>
          <w:szCs w:val="24"/>
          <w:lang w:val="en-ZA" w:eastAsia="en-ZA"/>
        </w:rPr>
        <w:t>busy demonstrating to Mr Kondo how to operate China State Corporation’s front</w:t>
      </w:r>
      <w:r w:rsidR="00101863">
        <w:rPr>
          <w:rFonts w:ascii="Arial" w:eastAsia="Times New Roman" w:hAnsi="Arial" w:cs="Arial"/>
          <w:color w:val="000000"/>
          <w:sz w:val="24"/>
          <w:szCs w:val="24"/>
          <w:lang w:val="en-ZA" w:eastAsia="en-ZA"/>
        </w:rPr>
        <w:t>-</w:t>
      </w:r>
      <w:r w:rsidR="00F62ADB">
        <w:rPr>
          <w:rFonts w:ascii="Arial" w:eastAsia="Times New Roman" w:hAnsi="Arial" w:cs="Arial"/>
          <w:color w:val="000000"/>
          <w:sz w:val="24"/>
          <w:szCs w:val="24"/>
          <w:lang w:val="en-ZA" w:eastAsia="en-ZA"/>
        </w:rPr>
        <w:t>end loader</w:t>
      </w:r>
      <w:r w:rsidR="00635399">
        <w:rPr>
          <w:rFonts w:ascii="Arial" w:eastAsia="Times New Roman" w:hAnsi="Arial" w:cs="Arial"/>
          <w:color w:val="000000"/>
          <w:sz w:val="24"/>
          <w:szCs w:val="24"/>
          <w:lang w:val="en-ZA" w:eastAsia="en-ZA"/>
        </w:rPr>
        <w:t>,</w:t>
      </w:r>
      <w:r w:rsidR="00F62ADB">
        <w:rPr>
          <w:rFonts w:ascii="Arial" w:eastAsia="Times New Roman" w:hAnsi="Arial" w:cs="Arial"/>
          <w:color w:val="000000"/>
          <w:sz w:val="24"/>
          <w:szCs w:val="24"/>
          <w:lang w:val="en-ZA" w:eastAsia="en-ZA"/>
        </w:rPr>
        <w:t xml:space="preserve"> </w:t>
      </w:r>
      <w:r w:rsidR="006133AA" w:rsidRPr="003F5B47">
        <w:rPr>
          <w:rFonts w:ascii="Arial" w:eastAsia="Times New Roman" w:hAnsi="Arial" w:cs="Arial"/>
          <w:color w:val="000000"/>
          <w:sz w:val="24"/>
          <w:szCs w:val="24"/>
          <w:lang w:val="en-ZA" w:eastAsia="en-ZA"/>
        </w:rPr>
        <w:t xml:space="preserve">Mr Kondo told him </w:t>
      </w:r>
      <w:r w:rsidR="00635399">
        <w:rPr>
          <w:rFonts w:ascii="Arial" w:eastAsia="Times New Roman" w:hAnsi="Arial" w:cs="Arial"/>
          <w:color w:val="000000"/>
          <w:sz w:val="24"/>
          <w:szCs w:val="24"/>
          <w:lang w:val="en-ZA" w:eastAsia="en-ZA"/>
        </w:rPr>
        <w:t>to lookup. When Mr Shimbundu</w:t>
      </w:r>
      <w:r w:rsidR="00F62ADB">
        <w:rPr>
          <w:rFonts w:ascii="Arial" w:eastAsia="Times New Roman" w:hAnsi="Arial" w:cs="Arial"/>
          <w:color w:val="000000"/>
          <w:sz w:val="24"/>
          <w:szCs w:val="24"/>
          <w:lang w:val="en-ZA" w:eastAsia="en-ZA"/>
        </w:rPr>
        <w:t xml:space="preserve"> looked into the direction where Mr Kondo pointed</w:t>
      </w:r>
      <w:r w:rsidR="00635399">
        <w:rPr>
          <w:rFonts w:ascii="Arial" w:eastAsia="Times New Roman" w:hAnsi="Arial" w:cs="Arial"/>
          <w:color w:val="000000"/>
          <w:sz w:val="24"/>
          <w:szCs w:val="24"/>
          <w:lang w:val="en-ZA" w:eastAsia="en-ZA"/>
        </w:rPr>
        <w:t>,</w:t>
      </w:r>
      <w:r w:rsidR="00F62ADB">
        <w:rPr>
          <w:rFonts w:ascii="Arial" w:eastAsia="Times New Roman" w:hAnsi="Arial" w:cs="Arial"/>
          <w:color w:val="000000"/>
          <w:sz w:val="24"/>
          <w:szCs w:val="24"/>
          <w:lang w:val="en-ZA" w:eastAsia="en-ZA"/>
        </w:rPr>
        <w:t xml:space="preserve"> he saw Coastal’s caterpillar, which </w:t>
      </w:r>
      <w:r w:rsidR="00635399">
        <w:rPr>
          <w:rFonts w:ascii="Arial" w:eastAsia="Times New Roman" w:hAnsi="Arial" w:cs="Arial"/>
          <w:color w:val="000000"/>
          <w:sz w:val="24"/>
          <w:szCs w:val="24"/>
          <w:lang w:val="en-ZA" w:eastAsia="en-ZA"/>
        </w:rPr>
        <w:t xml:space="preserve">Mr </w:t>
      </w:r>
      <w:r w:rsidR="00F62ADB">
        <w:rPr>
          <w:rFonts w:ascii="Arial" w:eastAsia="Times New Roman" w:hAnsi="Arial" w:cs="Arial"/>
          <w:color w:val="000000"/>
          <w:sz w:val="24"/>
          <w:szCs w:val="24"/>
          <w:lang w:val="en-ZA" w:eastAsia="en-ZA"/>
        </w:rPr>
        <w:t xml:space="preserve">Kondo </w:t>
      </w:r>
      <w:r w:rsidR="00635399">
        <w:rPr>
          <w:rFonts w:ascii="Arial" w:eastAsia="Times New Roman" w:hAnsi="Arial" w:cs="Arial"/>
          <w:color w:val="000000"/>
          <w:sz w:val="24"/>
          <w:szCs w:val="24"/>
          <w:lang w:val="en-ZA" w:eastAsia="en-ZA"/>
        </w:rPr>
        <w:t xml:space="preserve">had </w:t>
      </w:r>
      <w:r w:rsidR="00F62ADB">
        <w:rPr>
          <w:rFonts w:ascii="Arial" w:eastAsia="Times New Roman" w:hAnsi="Arial" w:cs="Arial"/>
          <w:color w:val="000000"/>
          <w:sz w:val="24"/>
          <w:szCs w:val="24"/>
          <w:lang w:val="en-ZA" w:eastAsia="en-ZA"/>
        </w:rPr>
        <w:t xml:space="preserve">brought to him and which he </w:t>
      </w:r>
      <w:r w:rsidR="006133AA" w:rsidRPr="003F5B47">
        <w:rPr>
          <w:rFonts w:ascii="Arial" w:eastAsia="Times New Roman" w:hAnsi="Arial" w:cs="Arial"/>
          <w:color w:val="000000"/>
          <w:sz w:val="24"/>
          <w:szCs w:val="24"/>
          <w:lang w:val="en-ZA" w:eastAsia="en-ZA"/>
        </w:rPr>
        <w:t xml:space="preserve">was supposed to </w:t>
      </w:r>
      <w:r w:rsidR="00F62ADB">
        <w:rPr>
          <w:rFonts w:ascii="Arial" w:eastAsia="Times New Roman" w:hAnsi="Arial" w:cs="Arial"/>
          <w:color w:val="000000"/>
          <w:sz w:val="24"/>
          <w:szCs w:val="24"/>
          <w:lang w:val="en-ZA" w:eastAsia="en-ZA"/>
        </w:rPr>
        <w:t>be operating</w:t>
      </w:r>
      <w:r w:rsidR="00635399">
        <w:rPr>
          <w:rFonts w:ascii="Arial" w:eastAsia="Times New Roman" w:hAnsi="Arial" w:cs="Arial"/>
          <w:color w:val="000000"/>
          <w:sz w:val="24"/>
          <w:szCs w:val="24"/>
          <w:lang w:val="en-ZA" w:eastAsia="en-ZA"/>
        </w:rPr>
        <w:t>,</w:t>
      </w:r>
      <w:r w:rsidR="00F62ADB">
        <w:rPr>
          <w:rFonts w:ascii="Arial" w:eastAsia="Times New Roman" w:hAnsi="Arial" w:cs="Arial"/>
          <w:color w:val="000000"/>
          <w:sz w:val="24"/>
          <w:szCs w:val="24"/>
          <w:lang w:val="en-ZA" w:eastAsia="en-ZA"/>
        </w:rPr>
        <w:t xml:space="preserve"> </w:t>
      </w:r>
      <w:r w:rsidR="00F62ADB" w:rsidRPr="003F5B47">
        <w:rPr>
          <w:rFonts w:ascii="Arial" w:eastAsia="Times New Roman" w:hAnsi="Arial" w:cs="Arial"/>
          <w:color w:val="000000"/>
          <w:sz w:val="24"/>
          <w:szCs w:val="24"/>
          <w:lang w:val="en-ZA" w:eastAsia="en-ZA"/>
        </w:rPr>
        <w:t>moving</w:t>
      </w:r>
      <w:r w:rsidR="00F62ADB">
        <w:rPr>
          <w:rFonts w:ascii="Arial" w:eastAsia="Times New Roman" w:hAnsi="Arial" w:cs="Arial"/>
          <w:color w:val="000000"/>
          <w:sz w:val="24"/>
          <w:szCs w:val="24"/>
          <w:lang w:val="en-ZA" w:eastAsia="en-ZA"/>
        </w:rPr>
        <w:t xml:space="preserve"> towards the direction of the </w:t>
      </w:r>
      <w:r w:rsidR="00F62ADB" w:rsidRPr="002864A1">
        <w:rPr>
          <w:rFonts w:ascii="Arial" w:eastAsia="Times New Roman" w:hAnsi="Arial" w:cs="Arial"/>
          <w:i/>
          <w:color w:val="000000"/>
          <w:sz w:val="24"/>
          <w:szCs w:val="24"/>
          <w:lang w:val="en-ZA" w:eastAsia="en-ZA"/>
        </w:rPr>
        <w:t>oshana</w:t>
      </w:r>
      <w:r w:rsidR="002B40CD">
        <w:rPr>
          <w:rFonts w:ascii="Arial" w:eastAsia="Times New Roman" w:hAnsi="Arial" w:cs="Arial"/>
          <w:color w:val="000000"/>
          <w:sz w:val="24"/>
          <w:szCs w:val="24"/>
          <w:lang w:val="en-ZA" w:eastAsia="en-ZA"/>
        </w:rPr>
        <w:t xml:space="preserve"> until it moved into the </w:t>
      </w:r>
      <w:r w:rsidR="002B40CD" w:rsidRPr="002864A1">
        <w:rPr>
          <w:rFonts w:ascii="Arial" w:eastAsia="Times New Roman" w:hAnsi="Arial" w:cs="Arial"/>
          <w:i/>
          <w:color w:val="000000"/>
          <w:sz w:val="24"/>
          <w:szCs w:val="24"/>
          <w:lang w:val="en-ZA" w:eastAsia="en-ZA"/>
        </w:rPr>
        <w:t>oshana</w:t>
      </w:r>
      <w:r w:rsidR="00F62ADB" w:rsidRPr="002864A1">
        <w:rPr>
          <w:rFonts w:ascii="Arial" w:eastAsia="Times New Roman" w:hAnsi="Arial" w:cs="Arial"/>
          <w:i/>
          <w:color w:val="000000"/>
          <w:sz w:val="24"/>
          <w:szCs w:val="24"/>
          <w:lang w:val="en-ZA" w:eastAsia="en-ZA"/>
        </w:rPr>
        <w:t>.</w:t>
      </w:r>
      <w:r w:rsidR="00F62ADB">
        <w:rPr>
          <w:rFonts w:ascii="Arial" w:eastAsia="Times New Roman" w:hAnsi="Arial" w:cs="Arial"/>
          <w:color w:val="000000"/>
          <w:sz w:val="24"/>
          <w:szCs w:val="24"/>
          <w:lang w:val="en-ZA" w:eastAsia="en-ZA"/>
        </w:rPr>
        <w:t xml:space="preserve"> He testified </w:t>
      </w:r>
      <w:r w:rsidR="002B40CD">
        <w:rPr>
          <w:rFonts w:ascii="Arial" w:eastAsia="Times New Roman" w:hAnsi="Arial" w:cs="Arial"/>
          <w:color w:val="000000"/>
          <w:sz w:val="24"/>
          <w:szCs w:val="24"/>
          <w:lang w:val="en-ZA" w:eastAsia="en-ZA"/>
        </w:rPr>
        <w:t xml:space="preserve">that </w:t>
      </w:r>
      <w:r w:rsidR="003E5021">
        <w:rPr>
          <w:rFonts w:ascii="Arial" w:eastAsia="Times New Roman" w:hAnsi="Arial" w:cs="Arial"/>
          <w:color w:val="000000"/>
          <w:sz w:val="24"/>
          <w:szCs w:val="24"/>
          <w:lang w:val="en-ZA" w:eastAsia="en-ZA"/>
        </w:rPr>
        <w:t xml:space="preserve">at that point </w:t>
      </w:r>
      <w:r w:rsidR="002B40CD">
        <w:rPr>
          <w:rFonts w:ascii="Arial" w:eastAsia="Times New Roman" w:hAnsi="Arial" w:cs="Arial"/>
          <w:color w:val="000000"/>
          <w:sz w:val="24"/>
          <w:szCs w:val="24"/>
          <w:lang w:val="en-ZA" w:eastAsia="en-ZA"/>
        </w:rPr>
        <w:t xml:space="preserve">he was not sure </w:t>
      </w:r>
      <w:r w:rsidR="00F62ADB">
        <w:rPr>
          <w:rFonts w:ascii="Arial" w:eastAsia="Times New Roman" w:hAnsi="Arial" w:cs="Arial"/>
          <w:color w:val="000000"/>
          <w:sz w:val="24"/>
          <w:szCs w:val="24"/>
          <w:lang w:val="en-ZA" w:eastAsia="en-ZA"/>
        </w:rPr>
        <w:t>as to who was driving the caterpilla</w:t>
      </w:r>
      <w:r w:rsidR="002B40CD">
        <w:rPr>
          <w:rFonts w:ascii="Arial" w:eastAsia="Times New Roman" w:hAnsi="Arial" w:cs="Arial"/>
          <w:color w:val="000000"/>
          <w:sz w:val="24"/>
          <w:szCs w:val="24"/>
          <w:lang w:val="en-ZA" w:eastAsia="en-ZA"/>
        </w:rPr>
        <w:t xml:space="preserve">r. He was perplexed as to who could be driving the caterpillar because </w:t>
      </w:r>
      <w:r w:rsidR="00F62ADB">
        <w:rPr>
          <w:rFonts w:ascii="Arial" w:eastAsia="Times New Roman" w:hAnsi="Arial" w:cs="Arial"/>
          <w:color w:val="000000"/>
          <w:sz w:val="24"/>
          <w:szCs w:val="24"/>
          <w:lang w:val="en-ZA" w:eastAsia="en-ZA"/>
        </w:rPr>
        <w:t>his foreman</w:t>
      </w:r>
      <w:r w:rsidR="002B40CD">
        <w:rPr>
          <w:rFonts w:ascii="Arial" w:eastAsia="Times New Roman" w:hAnsi="Arial" w:cs="Arial"/>
          <w:color w:val="000000"/>
          <w:sz w:val="24"/>
          <w:szCs w:val="24"/>
          <w:lang w:val="en-ZA" w:eastAsia="en-ZA"/>
        </w:rPr>
        <w:t>,</w:t>
      </w:r>
      <w:r w:rsidR="006133AA" w:rsidRPr="00FA307B">
        <w:rPr>
          <w:rFonts w:ascii="Arial" w:eastAsia="Times New Roman" w:hAnsi="Arial" w:cs="Arial"/>
          <w:color w:val="000000"/>
          <w:sz w:val="24"/>
          <w:szCs w:val="24"/>
          <w:lang w:val="en-ZA" w:eastAsia="en-ZA"/>
        </w:rPr>
        <w:t xml:space="preserve"> Mr Wang</w:t>
      </w:r>
      <w:r w:rsidR="002B40CD">
        <w:rPr>
          <w:rFonts w:ascii="Arial" w:eastAsia="Times New Roman" w:hAnsi="Arial" w:cs="Arial"/>
          <w:color w:val="000000"/>
          <w:sz w:val="24"/>
          <w:szCs w:val="24"/>
          <w:lang w:val="en-ZA" w:eastAsia="en-ZA"/>
        </w:rPr>
        <w:t>,</w:t>
      </w:r>
      <w:r w:rsidR="006133AA" w:rsidRPr="00FA307B">
        <w:rPr>
          <w:rFonts w:ascii="Arial" w:eastAsia="Times New Roman" w:hAnsi="Arial" w:cs="Arial"/>
          <w:color w:val="000000"/>
          <w:sz w:val="24"/>
          <w:szCs w:val="24"/>
          <w:lang w:val="en-ZA" w:eastAsia="en-ZA"/>
        </w:rPr>
        <w:t xml:space="preserve"> was no longer </w:t>
      </w:r>
      <w:r w:rsidR="002B40CD">
        <w:rPr>
          <w:rFonts w:ascii="Arial" w:eastAsia="Times New Roman" w:hAnsi="Arial" w:cs="Arial"/>
          <w:color w:val="000000"/>
          <w:sz w:val="24"/>
          <w:szCs w:val="24"/>
          <w:lang w:val="en-ZA" w:eastAsia="en-ZA"/>
        </w:rPr>
        <w:t xml:space="preserve">at the sandpit at the time that Mr Kondo </w:t>
      </w:r>
      <w:r w:rsidR="003E5021">
        <w:rPr>
          <w:rFonts w:ascii="Arial" w:eastAsia="Times New Roman" w:hAnsi="Arial" w:cs="Arial"/>
          <w:color w:val="000000"/>
          <w:sz w:val="24"/>
          <w:szCs w:val="24"/>
          <w:lang w:val="en-ZA" w:eastAsia="en-ZA"/>
        </w:rPr>
        <w:t xml:space="preserve">had </w:t>
      </w:r>
      <w:r w:rsidR="002B40CD">
        <w:rPr>
          <w:rFonts w:ascii="Arial" w:eastAsia="Times New Roman" w:hAnsi="Arial" w:cs="Arial"/>
          <w:color w:val="000000"/>
          <w:sz w:val="24"/>
          <w:szCs w:val="24"/>
          <w:lang w:val="en-ZA" w:eastAsia="en-ZA"/>
        </w:rPr>
        <w:t>brought the caterpillar</w:t>
      </w:r>
      <w:r w:rsidR="003E5021">
        <w:rPr>
          <w:rFonts w:ascii="Arial" w:eastAsia="Times New Roman" w:hAnsi="Arial" w:cs="Arial"/>
          <w:color w:val="000000"/>
          <w:sz w:val="24"/>
          <w:szCs w:val="24"/>
          <w:lang w:val="en-ZA" w:eastAsia="en-ZA"/>
        </w:rPr>
        <w:t>,</w:t>
      </w:r>
      <w:r w:rsidR="002B40CD">
        <w:rPr>
          <w:rFonts w:ascii="Arial" w:eastAsia="Times New Roman" w:hAnsi="Arial" w:cs="Arial"/>
          <w:color w:val="000000"/>
          <w:sz w:val="24"/>
          <w:szCs w:val="24"/>
          <w:lang w:val="en-ZA" w:eastAsia="en-ZA"/>
        </w:rPr>
        <w:t xml:space="preserve"> to give anybody instruct</w:t>
      </w:r>
      <w:r w:rsidR="0039762A">
        <w:rPr>
          <w:rFonts w:ascii="Arial" w:eastAsia="Times New Roman" w:hAnsi="Arial" w:cs="Arial"/>
          <w:color w:val="000000"/>
          <w:sz w:val="24"/>
          <w:szCs w:val="24"/>
          <w:lang w:val="en-ZA" w:eastAsia="en-ZA"/>
        </w:rPr>
        <w:t xml:space="preserve">ions to operate the caterpillar. </w:t>
      </w:r>
      <w:r w:rsidR="002B40CD">
        <w:rPr>
          <w:rFonts w:ascii="Arial" w:eastAsia="Times New Roman" w:hAnsi="Arial" w:cs="Arial"/>
          <w:color w:val="000000"/>
          <w:sz w:val="24"/>
          <w:szCs w:val="24"/>
          <w:lang w:val="en-ZA" w:eastAsia="en-ZA"/>
        </w:rPr>
        <w:t xml:space="preserve">It </w:t>
      </w:r>
      <w:r w:rsidR="00B52DA7">
        <w:rPr>
          <w:rFonts w:ascii="Arial" w:eastAsia="Times New Roman" w:hAnsi="Arial" w:cs="Arial"/>
          <w:color w:val="000000"/>
          <w:sz w:val="24"/>
          <w:szCs w:val="24"/>
          <w:lang w:val="en-ZA" w:eastAsia="en-ZA"/>
        </w:rPr>
        <w:t>was</w:t>
      </w:r>
      <w:r w:rsidR="002B40CD">
        <w:rPr>
          <w:rFonts w:ascii="Arial" w:eastAsia="Times New Roman" w:hAnsi="Arial" w:cs="Arial"/>
          <w:color w:val="000000"/>
          <w:sz w:val="24"/>
          <w:szCs w:val="24"/>
          <w:lang w:val="en-ZA" w:eastAsia="en-ZA"/>
        </w:rPr>
        <w:t xml:space="preserve"> only after the caterpillar was submerged under the water and when the person who was operating the caterpillar</w:t>
      </w:r>
      <w:r w:rsidR="0039762A">
        <w:rPr>
          <w:rFonts w:ascii="Arial" w:eastAsia="Times New Roman" w:hAnsi="Arial" w:cs="Arial"/>
          <w:color w:val="000000"/>
          <w:sz w:val="24"/>
          <w:szCs w:val="24"/>
          <w:lang w:val="en-ZA" w:eastAsia="en-ZA"/>
        </w:rPr>
        <w:t>,</w:t>
      </w:r>
      <w:r w:rsidR="002B40CD">
        <w:rPr>
          <w:rFonts w:ascii="Arial" w:eastAsia="Times New Roman" w:hAnsi="Arial" w:cs="Arial"/>
          <w:color w:val="000000"/>
          <w:sz w:val="24"/>
          <w:szCs w:val="24"/>
          <w:lang w:val="en-ZA" w:eastAsia="en-ZA"/>
        </w:rPr>
        <w:t xml:space="preserve"> emerged from the cabin of the caterpillar and stood on the roof of the caterpillar</w:t>
      </w:r>
      <w:r w:rsidR="0039762A">
        <w:rPr>
          <w:rFonts w:ascii="Arial" w:eastAsia="Times New Roman" w:hAnsi="Arial" w:cs="Arial"/>
          <w:color w:val="000000"/>
          <w:sz w:val="24"/>
          <w:szCs w:val="24"/>
          <w:lang w:val="en-ZA" w:eastAsia="en-ZA"/>
        </w:rPr>
        <w:t>,</w:t>
      </w:r>
      <w:r w:rsidR="002B40CD">
        <w:rPr>
          <w:rFonts w:ascii="Arial" w:eastAsia="Times New Roman" w:hAnsi="Arial" w:cs="Arial"/>
          <w:color w:val="000000"/>
          <w:sz w:val="24"/>
          <w:szCs w:val="24"/>
          <w:lang w:val="en-ZA" w:eastAsia="en-ZA"/>
        </w:rPr>
        <w:t xml:space="preserve"> that he recognised the person as Mr Ndeunyema.</w:t>
      </w:r>
    </w:p>
    <w:p w:rsidR="002B40CD" w:rsidRPr="003F5B47" w:rsidRDefault="002B40CD" w:rsidP="008D20CB">
      <w:pPr>
        <w:spacing w:after="0" w:line="360" w:lineRule="auto"/>
        <w:jc w:val="both"/>
        <w:textAlignment w:val="baseline"/>
        <w:rPr>
          <w:rFonts w:ascii="Arial" w:eastAsia="Times New Roman" w:hAnsi="Arial" w:cs="Arial"/>
          <w:color w:val="000000"/>
          <w:sz w:val="24"/>
          <w:szCs w:val="24"/>
          <w:lang w:val="en-ZA" w:eastAsia="en-ZA"/>
        </w:rPr>
      </w:pPr>
    </w:p>
    <w:p w:rsidR="005A62FF" w:rsidRDefault="002B40CD" w:rsidP="008D20CB">
      <w:pPr>
        <w:spacing w:after="0" w:line="360" w:lineRule="auto"/>
        <w:jc w:val="both"/>
        <w:textAlignment w:val="baseline"/>
        <w:rPr>
          <w:rFonts w:ascii="Arial" w:eastAsia="Times New Roman" w:hAnsi="Arial" w:cs="Arial"/>
          <w:color w:val="000000"/>
          <w:sz w:val="24"/>
          <w:szCs w:val="24"/>
          <w:lang w:val="en-ZA" w:eastAsia="en-ZA"/>
        </w:rPr>
      </w:pPr>
      <w:r w:rsidRPr="002B40CD">
        <w:rPr>
          <w:rFonts w:ascii="Arial" w:eastAsia="Times New Roman" w:hAnsi="Arial" w:cs="Arial"/>
          <w:bCs/>
          <w:color w:val="000000"/>
          <w:sz w:val="24"/>
          <w:szCs w:val="24"/>
          <w:lang w:val="en-ZA" w:eastAsia="en-ZA"/>
        </w:rPr>
        <w:t>[3</w:t>
      </w:r>
      <w:r w:rsidR="002864A1">
        <w:rPr>
          <w:rFonts w:ascii="Arial" w:eastAsia="Times New Roman" w:hAnsi="Arial" w:cs="Arial"/>
          <w:bCs/>
          <w:color w:val="000000"/>
          <w:sz w:val="24"/>
          <w:szCs w:val="24"/>
          <w:lang w:val="en-ZA" w:eastAsia="en-ZA"/>
        </w:rPr>
        <w:t>9</w:t>
      </w:r>
      <w:r w:rsidRPr="002B40CD">
        <w:rPr>
          <w:rFonts w:ascii="Arial" w:eastAsia="Times New Roman" w:hAnsi="Arial" w:cs="Arial"/>
          <w:bCs/>
          <w:color w:val="000000"/>
          <w:sz w:val="24"/>
          <w:szCs w:val="24"/>
          <w:lang w:val="en-ZA" w:eastAsia="en-ZA"/>
        </w:rPr>
        <w:t>]</w:t>
      </w:r>
      <w:r w:rsidRPr="002B40CD">
        <w:rPr>
          <w:rFonts w:ascii="Arial" w:eastAsia="Times New Roman" w:hAnsi="Arial" w:cs="Arial"/>
          <w:bCs/>
          <w:color w:val="000000"/>
          <w:sz w:val="24"/>
          <w:szCs w:val="24"/>
          <w:lang w:val="en-ZA" w:eastAsia="en-ZA"/>
        </w:rPr>
        <w:tab/>
      </w:r>
      <w:r w:rsidR="00B52DA7">
        <w:rPr>
          <w:rFonts w:ascii="Arial" w:eastAsia="Times New Roman" w:hAnsi="Arial" w:cs="Arial"/>
          <w:bCs/>
          <w:color w:val="000000"/>
          <w:sz w:val="24"/>
          <w:szCs w:val="24"/>
          <w:lang w:val="en-ZA" w:eastAsia="en-ZA"/>
        </w:rPr>
        <w:t>Mr</w:t>
      </w:r>
      <w:r w:rsidR="00D36EB3">
        <w:rPr>
          <w:rFonts w:ascii="Arial" w:eastAsia="Times New Roman" w:hAnsi="Arial" w:cs="Arial"/>
          <w:color w:val="000000"/>
          <w:sz w:val="24"/>
          <w:szCs w:val="24"/>
          <w:lang w:val="en-ZA" w:eastAsia="en-ZA"/>
        </w:rPr>
        <w:t xml:space="preserve"> Kemothebeng</w:t>
      </w:r>
      <w:r w:rsidR="00B763A0">
        <w:rPr>
          <w:rFonts w:ascii="Arial" w:eastAsia="Times New Roman" w:hAnsi="Arial" w:cs="Arial"/>
          <w:color w:val="000000"/>
          <w:sz w:val="24"/>
          <w:szCs w:val="24"/>
          <w:lang w:val="en-ZA" w:eastAsia="en-ZA"/>
        </w:rPr>
        <w:t xml:space="preserve"> </w:t>
      </w:r>
      <w:r>
        <w:rPr>
          <w:rFonts w:ascii="Arial" w:eastAsia="Times New Roman" w:hAnsi="Arial" w:cs="Arial"/>
          <w:color w:val="000000"/>
          <w:sz w:val="24"/>
          <w:szCs w:val="24"/>
          <w:lang w:val="en-ZA" w:eastAsia="en-ZA"/>
        </w:rPr>
        <w:t>testified that</w:t>
      </w:r>
      <w:r w:rsidR="00B52DA7">
        <w:rPr>
          <w:rFonts w:ascii="Arial" w:eastAsia="Times New Roman" w:hAnsi="Arial" w:cs="Arial"/>
          <w:color w:val="000000"/>
          <w:sz w:val="24"/>
          <w:szCs w:val="24"/>
          <w:lang w:val="en-ZA" w:eastAsia="en-ZA"/>
        </w:rPr>
        <w:t xml:space="preserve"> his co-</w:t>
      </w:r>
      <w:r w:rsidR="006E28F3">
        <w:rPr>
          <w:rFonts w:ascii="Arial" w:eastAsia="Times New Roman" w:hAnsi="Arial" w:cs="Arial"/>
          <w:color w:val="000000"/>
          <w:sz w:val="24"/>
          <w:szCs w:val="24"/>
          <w:lang w:val="en-ZA" w:eastAsia="en-ZA"/>
        </w:rPr>
        <w:t xml:space="preserve">workers knew him as Kondo and </w:t>
      </w:r>
      <w:r w:rsidR="002864A1">
        <w:rPr>
          <w:rFonts w:ascii="Arial" w:eastAsia="Times New Roman" w:hAnsi="Arial" w:cs="Arial"/>
          <w:color w:val="000000"/>
          <w:sz w:val="24"/>
          <w:szCs w:val="24"/>
          <w:lang w:val="en-ZA" w:eastAsia="en-ZA"/>
        </w:rPr>
        <w:t xml:space="preserve">he </w:t>
      </w:r>
      <w:r w:rsidR="006133AA" w:rsidRPr="003F5B47">
        <w:rPr>
          <w:rFonts w:ascii="Arial" w:eastAsia="Times New Roman" w:hAnsi="Arial" w:cs="Arial"/>
          <w:color w:val="000000"/>
          <w:sz w:val="24"/>
          <w:szCs w:val="24"/>
          <w:lang w:val="en-ZA" w:eastAsia="en-ZA"/>
        </w:rPr>
        <w:t>was employe</w:t>
      </w:r>
      <w:r w:rsidR="00B52DA7">
        <w:rPr>
          <w:rFonts w:ascii="Arial" w:eastAsia="Times New Roman" w:hAnsi="Arial" w:cs="Arial"/>
          <w:color w:val="000000"/>
          <w:sz w:val="24"/>
          <w:szCs w:val="24"/>
          <w:lang w:val="en-ZA" w:eastAsia="en-ZA"/>
        </w:rPr>
        <w:t xml:space="preserve">d by </w:t>
      </w:r>
      <w:r w:rsidR="006133AA" w:rsidRPr="003F5B47">
        <w:rPr>
          <w:rFonts w:ascii="Arial" w:eastAsia="Times New Roman" w:hAnsi="Arial" w:cs="Arial"/>
          <w:color w:val="000000"/>
          <w:sz w:val="24"/>
          <w:szCs w:val="24"/>
          <w:lang w:val="en-ZA" w:eastAsia="en-ZA"/>
        </w:rPr>
        <w:t xml:space="preserve">China State </w:t>
      </w:r>
      <w:r w:rsidR="00B52DA7">
        <w:rPr>
          <w:rFonts w:ascii="Arial" w:eastAsia="Times New Roman" w:hAnsi="Arial" w:cs="Arial"/>
          <w:color w:val="000000"/>
          <w:sz w:val="24"/>
          <w:szCs w:val="24"/>
          <w:lang w:val="en-ZA" w:eastAsia="en-ZA"/>
        </w:rPr>
        <w:t>Corporation</w:t>
      </w:r>
      <w:r>
        <w:rPr>
          <w:rFonts w:ascii="Arial" w:eastAsia="Times New Roman" w:hAnsi="Arial" w:cs="Arial"/>
          <w:color w:val="000000"/>
          <w:sz w:val="24"/>
          <w:szCs w:val="24"/>
          <w:lang w:val="en-ZA" w:eastAsia="en-ZA"/>
        </w:rPr>
        <w:t xml:space="preserve"> and th</w:t>
      </w:r>
      <w:r w:rsidR="006133AA" w:rsidRPr="003F5B47">
        <w:rPr>
          <w:rFonts w:ascii="Arial" w:eastAsia="Times New Roman" w:hAnsi="Arial" w:cs="Arial"/>
          <w:color w:val="000000"/>
          <w:sz w:val="24"/>
          <w:szCs w:val="24"/>
          <w:lang w:val="en-ZA" w:eastAsia="en-ZA"/>
        </w:rPr>
        <w:t xml:space="preserve">at </w:t>
      </w:r>
      <w:r w:rsidR="00B52DA7">
        <w:rPr>
          <w:rFonts w:ascii="Arial" w:eastAsia="Times New Roman" w:hAnsi="Arial" w:cs="Arial"/>
          <w:color w:val="000000"/>
          <w:sz w:val="24"/>
          <w:szCs w:val="24"/>
          <w:lang w:val="en-ZA" w:eastAsia="en-ZA"/>
        </w:rPr>
        <w:t>during July 2015 his duty station was at a road construction site near E</w:t>
      </w:r>
      <w:r w:rsidR="006133AA" w:rsidRPr="003F5B47">
        <w:rPr>
          <w:rFonts w:ascii="Arial" w:eastAsia="Times New Roman" w:hAnsi="Arial" w:cs="Arial"/>
          <w:color w:val="000000"/>
          <w:sz w:val="24"/>
          <w:szCs w:val="24"/>
          <w:lang w:val="en-ZA" w:eastAsia="en-ZA"/>
        </w:rPr>
        <w:t xml:space="preserve">enhana. He </w:t>
      </w:r>
      <w:r w:rsidR="006E28F3">
        <w:rPr>
          <w:rFonts w:ascii="Arial" w:eastAsia="Times New Roman" w:hAnsi="Arial" w:cs="Arial"/>
          <w:color w:val="000000"/>
          <w:sz w:val="24"/>
          <w:szCs w:val="24"/>
          <w:lang w:val="en-ZA" w:eastAsia="en-ZA"/>
        </w:rPr>
        <w:t xml:space="preserve">further testified that he </w:t>
      </w:r>
      <w:r w:rsidR="006133AA" w:rsidRPr="003F5B47">
        <w:rPr>
          <w:rFonts w:ascii="Arial" w:eastAsia="Times New Roman" w:hAnsi="Arial" w:cs="Arial"/>
          <w:color w:val="000000"/>
          <w:sz w:val="24"/>
          <w:szCs w:val="24"/>
          <w:lang w:val="en-ZA" w:eastAsia="en-ZA"/>
        </w:rPr>
        <w:t xml:space="preserve">was a </w:t>
      </w:r>
      <w:r w:rsidR="00B52DA7">
        <w:rPr>
          <w:rFonts w:ascii="Arial" w:eastAsia="Times New Roman" w:hAnsi="Arial" w:cs="Arial"/>
          <w:color w:val="000000"/>
          <w:sz w:val="24"/>
          <w:szCs w:val="24"/>
          <w:lang w:val="en-ZA" w:eastAsia="en-ZA"/>
        </w:rPr>
        <w:t>caterpillar front</w:t>
      </w:r>
      <w:r w:rsidR="00101863">
        <w:rPr>
          <w:rFonts w:ascii="Arial" w:eastAsia="Times New Roman" w:hAnsi="Arial" w:cs="Arial"/>
          <w:color w:val="000000"/>
          <w:sz w:val="24"/>
          <w:szCs w:val="24"/>
          <w:lang w:val="en-ZA" w:eastAsia="en-ZA"/>
        </w:rPr>
        <w:t>-</w:t>
      </w:r>
      <w:r w:rsidR="00B52DA7">
        <w:rPr>
          <w:rFonts w:ascii="Arial" w:eastAsia="Times New Roman" w:hAnsi="Arial" w:cs="Arial"/>
          <w:color w:val="000000"/>
          <w:sz w:val="24"/>
          <w:szCs w:val="24"/>
          <w:lang w:val="en-ZA" w:eastAsia="en-ZA"/>
        </w:rPr>
        <w:t>end load</w:t>
      </w:r>
      <w:r w:rsidR="006133AA" w:rsidRPr="003F5B47">
        <w:rPr>
          <w:rFonts w:ascii="Arial" w:eastAsia="Times New Roman" w:hAnsi="Arial" w:cs="Arial"/>
          <w:color w:val="000000"/>
          <w:sz w:val="24"/>
          <w:szCs w:val="24"/>
          <w:lang w:val="en-ZA" w:eastAsia="en-ZA"/>
        </w:rPr>
        <w:t xml:space="preserve"> operator. </w:t>
      </w:r>
      <w:r w:rsidR="005A62FF">
        <w:rPr>
          <w:rFonts w:ascii="Arial" w:eastAsia="Times New Roman" w:hAnsi="Arial" w:cs="Arial"/>
          <w:color w:val="000000"/>
          <w:sz w:val="24"/>
          <w:szCs w:val="24"/>
          <w:lang w:val="en-ZA" w:eastAsia="en-ZA"/>
        </w:rPr>
        <w:t>He furthermore testified that he was aware that China State Corporation leased a caterpillar front</w:t>
      </w:r>
      <w:r w:rsidR="00101863">
        <w:rPr>
          <w:rFonts w:ascii="Arial" w:eastAsia="Times New Roman" w:hAnsi="Arial" w:cs="Arial"/>
          <w:color w:val="000000"/>
          <w:sz w:val="24"/>
          <w:szCs w:val="24"/>
          <w:lang w:val="en-ZA" w:eastAsia="en-ZA"/>
        </w:rPr>
        <w:t>-</w:t>
      </w:r>
      <w:r w:rsidR="005A62FF">
        <w:rPr>
          <w:rFonts w:ascii="Arial" w:eastAsia="Times New Roman" w:hAnsi="Arial" w:cs="Arial"/>
          <w:color w:val="000000"/>
          <w:sz w:val="24"/>
          <w:szCs w:val="24"/>
          <w:lang w:val="en-ZA" w:eastAsia="en-ZA"/>
        </w:rPr>
        <w:t xml:space="preserve">end loader from </w:t>
      </w:r>
      <w:r w:rsidR="002864A1">
        <w:rPr>
          <w:rFonts w:ascii="Arial" w:eastAsia="Times New Roman" w:hAnsi="Arial" w:cs="Arial"/>
          <w:color w:val="000000"/>
          <w:sz w:val="24"/>
          <w:szCs w:val="24"/>
          <w:lang w:val="en-ZA" w:eastAsia="en-ZA"/>
        </w:rPr>
        <w:t xml:space="preserve">Masshire </w:t>
      </w:r>
      <w:r w:rsidR="005A62FF">
        <w:rPr>
          <w:rFonts w:ascii="Arial" w:eastAsia="Times New Roman" w:hAnsi="Arial" w:cs="Arial"/>
          <w:color w:val="000000"/>
          <w:sz w:val="24"/>
          <w:szCs w:val="24"/>
          <w:lang w:val="en-ZA" w:eastAsia="en-ZA"/>
        </w:rPr>
        <w:t xml:space="preserve">and that </w:t>
      </w:r>
      <w:r w:rsidR="006E28F3">
        <w:rPr>
          <w:rFonts w:ascii="Arial" w:eastAsia="Times New Roman" w:hAnsi="Arial" w:cs="Arial"/>
          <w:color w:val="000000"/>
          <w:sz w:val="24"/>
          <w:szCs w:val="24"/>
          <w:lang w:val="en-ZA" w:eastAsia="en-ZA"/>
        </w:rPr>
        <w:t xml:space="preserve">the </w:t>
      </w:r>
      <w:r w:rsidR="005A62FF">
        <w:rPr>
          <w:rFonts w:ascii="Arial" w:eastAsia="Times New Roman" w:hAnsi="Arial" w:cs="Arial"/>
          <w:color w:val="000000"/>
          <w:sz w:val="24"/>
          <w:szCs w:val="24"/>
          <w:lang w:val="en-ZA" w:eastAsia="en-ZA"/>
        </w:rPr>
        <w:t>caterpillar came with an operator</w:t>
      </w:r>
      <w:r w:rsidR="006E28F3">
        <w:rPr>
          <w:rFonts w:ascii="Arial" w:eastAsia="Times New Roman" w:hAnsi="Arial" w:cs="Arial"/>
          <w:color w:val="000000"/>
          <w:sz w:val="24"/>
          <w:szCs w:val="24"/>
          <w:lang w:val="en-ZA" w:eastAsia="en-ZA"/>
        </w:rPr>
        <w:t>,</w:t>
      </w:r>
      <w:r w:rsidR="005A62FF">
        <w:rPr>
          <w:rFonts w:ascii="Arial" w:eastAsia="Times New Roman" w:hAnsi="Arial" w:cs="Arial"/>
          <w:color w:val="000000"/>
          <w:sz w:val="24"/>
          <w:szCs w:val="24"/>
          <w:lang w:val="en-ZA" w:eastAsia="en-ZA"/>
        </w:rPr>
        <w:t xml:space="preserve"> whose name h</w:t>
      </w:r>
      <w:r w:rsidR="006E28F3">
        <w:rPr>
          <w:rFonts w:ascii="Arial" w:eastAsia="Times New Roman" w:hAnsi="Arial" w:cs="Arial"/>
          <w:color w:val="000000"/>
          <w:sz w:val="24"/>
          <w:szCs w:val="24"/>
          <w:lang w:val="en-ZA" w:eastAsia="en-ZA"/>
        </w:rPr>
        <w:t>e could not remember. He</w:t>
      </w:r>
      <w:r w:rsidR="005A62FF">
        <w:rPr>
          <w:rFonts w:ascii="Arial" w:eastAsia="Times New Roman" w:hAnsi="Arial" w:cs="Arial"/>
          <w:color w:val="000000"/>
          <w:sz w:val="24"/>
          <w:szCs w:val="24"/>
          <w:lang w:val="en-ZA" w:eastAsia="en-ZA"/>
        </w:rPr>
        <w:t xml:space="preserve"> testified that </w:t>
      </w:r>
      <w:r w:rsidR="006E28F3">
        <w:rPr>
          <w:rFonts w:ascii="Arial" w:eastAsia="Times New Roman" w:hAnsi="Arial" w:cs="Arial"/>
          <w:color w:val="000000"/>
          <w:sz w:val="24"/>
          <w:szCs w:val="24"/>
          <w:lang w:val="en-ZA" w:eastAsia="en-ZA"/>
        </w:rPr>
        <w:t>the</w:t>
      </w:r>
      <w:r w:rsidR="005A62FF">
        <w:rPr>
          <w:rFonts w:ascii="Arial" w:eastAsia="Times New Roman" w:hAnsi="Arial" w:cs="Arial"/>
          <w:color w:val="000000"/>
          <w:sz w:val="24"/>
          <w:szCs w:val="24"/>
          <w:lang w:val="en-ZA" w:eastAsia="en-ZA"/>
        </w:rPr>
        <w:t xml:space="preserve"> operator was the one who operated Coastal’s caterpillar.</w:t>
      </w:r>
    </w:p>
    <w:p w:rsidR="005A62FF" w:rsidRDefault="005A62FF" w:rsidP="008D20CB">
      <w:pPr>
        <w:spacing w:after="0" w:line="360" w:lineRule="auto"/>
        <w:jc w:val="both"/>
        <w:textAlignment w:val="baseline"/>
        <w:rPr>
          <w:rFonts w:ascii="Arial" w:eastAsia="Times New Roman" w:hAnsi="Arial" w:cs="Arial"/>
          <w:color w:val="000000"/>
          <w:sz w:val="24"/>
          <w:szCs w:val="24"/>
          <w:lang w:val="en-ZA" w:eastAsia="en-ZA"/>
        </w:rPr>
      </w:pPr>
    </w:p>
    <w:p w:rsidR="006133AA" w:rsidRPr="003F5B47" w:rsidRDefault="00E878FD"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2864A1">
        <w:rPr>
          <w:rFonts w:ascii="Arial" w:eastAsia="Times New Roman" w:hAnsi="Arial" w:cs="Arial"/>
          <w:color w:val="000000"/>
          <w:sz w:val="24"/>
          <w:szCs w:val="24"/>
          <w:lang w:val="en-ZA" w:eastAsia="en-ZA"/>
        </w:rPr>
        <w:t>40</w:t>
      </w:r>
      <w:r w:rsidR="005A62FF">
        <w:rPr>
          <w:rFonts w:ascii="Arial" w:eastAsia="Times New Roman" w:hAnsi="Arial" w:cs="Arial"/>
          <w:color w:val="000000"/>
          <w:sz w:val="24"/>
          <w:szCs w:val="24"/>
          <w:lang w:val="en-ZA" w:eastAsia="en-ZA"/>
        </w:rPr>
        <w:t>]</w:t>
      </w:r>
      <w:r w:rsidR="005A62FF">
        <w:rPr>
          <w:rFonts w:ascii="Arial" w:eastAsia="Times New Roman" w:hAnsi="Arial" w:cs="Arial"/>
          <w:color w:val="000000"/>
          <w:sz w:val="24"/>
          <w:szCs w:val="24"/>
          <w:lang w:val="en-ZA" w:eastAsia="en-ZA"/>
        </w:rPr>
        <w:tab/>
      </w:r>
      <w:r w:rsidR="005A62FF">
        <w:rPr>
          <w:rFonts w:ascii="Arial" w:eastAsia="Times New Roman" w:hAnsi="Arial" w:cs="Arial"/>
          <w:bCs/>
          <w:color w:val="000000"/>
          <w:sz w:val="24"/>
          <w:szCs w:val="24"/>
          <w:lang w:val="en-ZA" w:eastAsia="en-ZA"/>
        </w:rPr>
        <w:t>Mr</w:t>
      </w:r>
      <w:r w:rsidR="00DF06DA">
        <w:rPr>
          <w:rFonts w:ascii="Arial" w:eastAsia="Times New Roman" w:hAnsi="Arial" w:cs="Arial"/>
          <w:color w:val="000000"/>
          <w:sz w:val="24"/>
          <w:szCs w:val="24"/>
          <w:lang w:val="en-ZA" w:eastAsia="en-ZA"/>
        </w:rPr>
        <w:t xml:space="preserve"> Kemothebeng </w:t>
      </w:r>
      <w:r w:rsidR="005A62FF">
        <w:rPr>
          <w:rFonts w:ascii="Arial" w:eastAsia="Times New Roman" w:hAnsi="Arial" w:cs="Arial"/>
          <w:color w:val="000000"/>
          <w:sz w:val="24"/>
          <w:szCs w:val="24"/>
          <w:lang w:val="en-ZA" w:eastAsia="en-ZA"/>
        </w:rPr>
        <w:t xml:space="preserve">testified </w:t>
      </w:r>
      <w:r w:rsidR="00D36EB3">
        <w:rPr>
          <w:rFonts w:ascii="Arial" w:eastAsia="Times New Roman" w:hAnsi="Arial" w:cs="Arial"/>
          <w:color w:val="000000"/>
          <w:sz w:val="24"/>
          <w:szCs w:val="24"/>
          <w:lang w:val="en-ZA" w:eastAsia="en-ZA"/>
        </w:rPr>
        <w:t>that o</w:t>
      </w:r>
      <w:r w:rsidR="006133AA" w:rsidRPr="003F5B47">
        <w:rPr>
          <w:rFonts w:ascii="Arial" w:eastAsia="Times New Roman" w:hAnsi="Arial" w:cs="Arial"/>
          <w:color w:val="000000"/>
          <w:sz w:val="24"/>
          <w:szCs w:val="24"/>
          <w:lang w:val="en-ZA" w:eastAsia="en-ZA"/>
        </w:rPr>
        <w:t>ver weekends</w:t>
      </w:r>
      <w:r w:rsidR="00101863">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Coastal</w:t>
      </w:r>
      <w:r w:rsidR="005A62FF">
        <w:rPr>
          <w:rFonts w:ascii="Arial" w:eastAsia="Times New Roman" w:hAnsi="Arial" w:cs="Arial"/>
          <w:color w:val="000000"/>
          <w:sz w:val="24"/>
          <w:szCs w:val="24"/>
          <w:lang w:val="en-ZA" w:eastAsia="en-ZA"/>
        </w:rPr>
        <w:t xml:space="preserve">’s caterpillar was always parked </w:t>
      </w:r>
      <w:r w:rsidR="00FB671D">
        <w:rPr>
          <w:rFonts w:ascii="Arial" w:eastAsia="Times New Roman" w:hAnsi="Arial" w:cs="Arial"/>
          <w:color w:val="000000"/>
          <w:sz w:val="24"/>
          <w:szCs w:val="24"/>
          <w:lang w:val="en-ZA" w:eastAsia="en-ZA"/>
        </w:rPr>
        <w:t xml:space="preserve">at </w:t>
      </w:r>
      <w:r w:rsidR="005A62FF">
        <w:rPr>
          <w:rFonts w:ascii="Arial" w:eastAsia="Times New Roman" w:hAnsi="Arial" w:cs="Arial"/>
          <w:color w:val="000000"/>
          <w:sz w:val="24"/>
          <w:szCs w:val="24"/>
          <w:lang w:val="en-ZA" w:eastAsia="en-ZA"/>
        </w:rPr>
        <w:t>their (that is, China State Corporation’s) workshop</w:t>
      </w:r>
      <w:r w:rsidR="006133AA" w:rsidRPr="003F5B47">
        <w:rPr>
          <w:rFonts w:ascii="Arial" w:eastAsia="Times New Roman" w:hAnsi="Arial" w:cs="Arial"/>
          <w:color w:val="000000"/>
          <w:sz w:val="24"/>
          <w:szCs w:val="24"/>
          <w:lang w:val="en-ZA" w:eastAsia="en-ZA"/>
        </w:rPr>
        <w:t xml:space="preserve">. </w:t>
      </w:r>
      <w:r w:rsidR="005A62FF">
        <w:rPr>
          <w:rFonts w:ascii="Arial" w:eastAsia="Times New Roman" w:hAnsi="Arial" w:cs="Arial"/>
          <w:color w:val="000000"/>
          <w:sz w:val="24"/>
          <w:szCs w:val="24"/>
          <w:lang w:val="en-ZA" w:eastAsia="en-ZA"/>
        </w:rPr>
        <w:t>He furthermore testified that during the weekend in question</w:t>
      </w:r>
      <w:r w:rsidR="002864A1">
        <w:rPr>
          <w:rFonts w:ascii="Arial" w:eastAsia="Times New Roman" w:hAnsi="Arial" w:cs="Arial"/>
          <w:color w:val="000000"/>
          <w:sz w:val="24"/>
          <w:szCs w:val="24"/>
          <w:lang w:val="en-ZA" w:eastAsia="en-ZA"/>
        </w:rPr>
        <w:t xml:space="preserve"> (that is, the weekend of Friday 10 February 2015 to Sunday 12 February 2015)</w:t>
      </w:r>
      <w:r w:rsidR="005A62FF">
        <w:rPr>
          <w:rFonts w:ascii="Arial" w:eastAsia="Times New Roman" w:hAnsi="Arial" w:cs="Arial"/>
          <w:color w:val="000000"/>
          <w:sz w:val="24"/>
          <w:szCs w:val="24"/>
          <w:lang w:val="en-ZA" w:eastAsia="en-ZA"/>
        </w:rPr>
        <w:t>, he co</w:t>
      </w:r>
      <w:r w:rsidR="00AE404E">
        <w:rPr>
          <w:rFonts w:ascii="Arial" w:eastAsia="Times New Roman" w:hAnsi="Arial" w:cs="Arial"/>
          <w:color w:val="000000"/>
          <w:sz w:val="24"/>
          <w:szCs w:val="24"/>
          <w:lang w:val="en-ZA" w:eastAsia="en-ZA"/>
        </w:rPr>
        <w:t>uld not recall whether it was</w:t>
      </w:r>
      <w:r w:rsidR="005A62FF">
        <w:rPr>
          <w:rFonts w:ascii="Arial" w:eastAsia="Times New Roman" w:hAnsi="Arial" w:cs="Arial"/>
          <w:color w:val="000000"/>
          <w:sz w:val="24"/>
          <w:szCs w:val="24"/>
          <w:lang w:val="en-ZA" w:eastAsia="en-ZA"/>
        </w:rPr>
        <w:t xml:space="preserve"> a Saturday or a Sunday</w:t>
      </w:r>
      <w:r w:rsidR="00AE404E">
        <w:rPr>
          <w:rFonts w:ascii="Arial" w:eastAsia="Times New Roman" w:hAnsi="Arial" w:cs="Arial"/>
          <w:color w:val="000000"/>
          <w:sz w:val="24"/>
          <w:szCs w:val="24"/>
          <w:lang w:val="en-ZA" w:eastAsia="en-ZA"/>
        </w:rPr>
        <w:t>,</w:t>
      </w:r>
      <w:r w:rsidR="005A62FF">
        <w:rPr>
          <w:rFonts w:ascii="Arial" w:eastAsia="Times New Roman" w:hAnsi="Arial" w:cs="Arial"/>
          <w:color w:val="000000"/>
          <w:sz w:val="24"/>
          <w:szCs w:val="24"/>
          <w:lang w:val="en-ZA" w:eastAsia="en-ZA"/>
        </w:rPr>
        <w:t xml:space="preserve"> </w:t>
      </w:r>
      <w:r w:rsidR="006133AA" w:rsidRPr="003F5B47">
        <w:rPr>
          <w:rFonts w:ascii="Arial" w:eastAsia="Times New Roman" w:hAnsi="Arial" w:cs="Arial"/>
          <w:color w:val="000000"/>
          <w:sz w:val="24"/>
          <w:szCs w:val="24"/>
          <w:lang w:val="en-ZA" w:eastAsia="en-ZA"/>
        </w:rPr>
        <w:t>Mr Z</w:t>
      </w:r>
      <w:r w:rsidR="005A62FF">
        <w:rPr>
          <w:rFonts w:ascii="Arial" w:eastAsia="Times New Roman" w:hAnsi="Arial" w:cs="Arial"/>
          <w:color w:val="000000"/>
          <w:sz w:val="24"/>
          <w:szCs w:val="24"/>
          <w:lang w:val="en-ZA" w:eastAsia="en-ZA"/>
        </w:rPr>
        <w:t>h</w:t>
      </w:r>
      <w:r w:rsidR="006133AA" w:rsidRPr="003F5B47">
        <w:rPr>
          <w:rFonts w:ascii="Arial" w:eastAsia="Times New Roman" w:hAnsi="Arial" w:cs="Arial"/>
          <w:color w:val="000000"/>
          <w:sz w:val="24"/>
          <w:szCs w:val="24"/>
          <w:lang w:val="en-ZA" w:eastAsia="en-ZA"/>
        </w:rPr>
        <w:t>ang</w:t>
      </w:r>
      <w:r w:rsidR="00AE404E">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who was </w:t>
      </w:r>
      <w:r w:rsidR="005A62FF">
        <w:rPr>
          <w:rFonts w:ascii="Arial" w:eastAsia="Times New Roman" w:hAnsi="Arial" w:cs="Arial"/>
          <w:color w:val="000000"/>
          <w:sz w:val="24"/>
          <w:szCs w:val="24"/>
          <w:lang w:val="en-ZA" w:eastAsia="en-ZA"/>
        </w:rPr>
        <w:t>his</w:t>
      </w:r>
      <w:r w:rsidR="006133AA" w:rsidRPr="003F5B47">
        <w:rPr>
          <w:rFonts w:ascii="Arial" w:eastAsia="Times New Roman" w:hAnsi="Arial" w:cs="Arial"/>
          <w:color w:val="000000"/>
          <w:sz w:val="24"/>
          <w:szCs w:val="24"/>
          <w:lang w:val="en-ZA" w:eastAsia="en-ZA"/>
        </w:rPr>
        <w:t xml:space="preserve"> boss and one of the managers of China State </w:t>
      </w:r>
      <w:r w:rsidR="005A62FF">
        <w:rPr>
          <w:rFonts w:ascii="Arial" w:eastAsia="Times New Roman" w:hAnsi="Arial" w:cs="Arial"/>
          <w:color w:val="000000"/>
          <w:sz w:val="24"/>
          <w:szCs w:val="24"/>
          <w:lang w:val="en-ZA" w:eastAsia="en-ZA"/>
        </w:rPr>
        <w:t>Corporation</w:t>
      </w:r>
      <w:r w:rsidR="006133AA" w:rsidRPr="003F5B47">
        <w:rPr>
          <w:rFonts w:ascii="Arial" w:eastAsia="Times New Roman" w:hAnsi="Arial" w:cs="Arial"/>
          <w:color w:val="000000"/>
          <w:sz w:val="24"/>
          <w:szCs w:val="24"/>
          <w:lang w:val="en-ZA" w:eastAsia="en-ZA"/>
        </w:rPr>
        <w:t xml:space="preserve">, </w:t>
      </w:r>
      <w:r w:rsidR="005A62FF">
        <w:rPr>
          <w:rFonts w:ascii="Arial" w:eastAsia="Times New Roman" w:hAnsi="Arial" w:cs="Arial"/>
          <w:color w:val="000000"/>
          <w:sz w:val="24"/>
          <w:szCs w:val="24"/>
          <w:lang w:val="en-ZA" w:eastAsia="en-ZA"/>
        </w:rPr>
        <w:t xml:space="preserve">instructed him to operate Coastal’s caterpillar </w:t>
      </w:r>
      <w:r w:rsidR="006133AA" w:rsidRPr="003F5B47">
        <w:rPr>
          <w:rFonts w:ascii="Arial" w:eastAsia="Times New Roman" w:hAnsi="Arial" w:cs="Arial"/>
          <w:color w:val="000000"/>
          <w:sz w:val="24"/>
          <w:szCs w:val="24"/>
          <w:lang w:val="en-ZA" w:eastAsia="en-ZA"/>
        </w:rPr>
        <w:t>on the road.</w:t>
      </w:r>
      <w:r w:rsidR="005A62FF">
        <w:rPr>
          <w:rFonts w:ascii="Arial" w:eastAsia="Times New Roman" w:hAnsi="Arial" w:cs="Arial"/>
          <w:color w:val="000000"/>
          <w:sz w:val="24"/>
          <w:szCs w:val="24"/>
          <w:lang w:val="en-ZA" w:eastAsia="en-ZA"/>
        </w:rPr>
        <w:t xml:space="preserve"> He furthermore testified that Mr Zhang also instructed him to take Coastal’s caterpillar to the sandpit and exchange it with China State Corporation’s caterpillar.</w:t>
      </w:r>
    </w:p>
    <w:p w:rsidR="006133AA" w:rsidRPr="003F5B47" w:rsidRDefault="006133AA" w:rsidP="008D20CB">
      <w:pPr>
        <w:spacing w:after="0" w:line="360" w:lineRule="auto"/>
        <w:jc w:val="both"/>
        <w:rPr>
          <w:rFonts w:ascii="Arial" w:eastAsia="Times New Roman" w:hAnsi="Arial" w:cs="Arial"/>
          <w:sz w:val="24"/>
          <w:szCs w:val="24"/>
          <w:lang w:val="en-ZA" w:eastAsia="en-ZA"/>
        </w:rPr>
      </w:pPr>
    </w:p>
    <w:p w:rsidR="006133AA" w:rsidRDefault="00BF3633"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2864A1">
        <w:rPr>
          <w:rFonts w:ascii="Arial" w:eastAsia="Times New Roman" w:hAnsi="Arial" w:cs="Arial"/>
          <w:color w:val="000000"/>
          <w:sz w:val="24"/>
          <w:szCs w:val="24"/>
          <w:lang w:val="en-ZA" w:eastAsia="en-ZA"/>
        </w:rPr>
        <w:t>41</w:t>
      </w:r>
      <w:r>
        <w:rPr>
          <w:rFonts w:ascii="Arial" w:eastAsia="Times New Roman" w:hAnsi="Arial" w:cs="Arial"/>
          <w:color w:val="000000"/>
          <w:sz w:val="24"/>
          <w:szCs w:val="24"/>
          <w:lang w:val="en-ZA" w:eastAsia="en-ZA"/>
        </w:rPr>
        <w:t>]</w:t>
      </w:r>
      <w:r>
        <w:rPr>
          <w:rFonts w:ascii="Arial" w:eastAsia="Times New Roman" w:hAnsi="Arial" w:cs="Arial"/>
          <w:color w:val="000000"/>
          <w:sz w:val="24"/>
          <w:szCs w:val="24"/>
          <w:lang w:val="en-ZA" w:eastAsia="en-ZA"/>
        </w:rPr>
        <w:tab/>
      </w:r>
      <w:r w:rsidR="002E0923">
        <w:rPr>
          <w:rFonts w:ascii="Arial" w:eastAsia="Times New Roman" w:hAnsi="Arial" w:cs="Arial"/>
          <w:bCs/>
          <w:color w:val="000000"/>
          <w:sz w:val="24"/>
          <w:szCs w:val="24"/>
          <w:lang w:val="en-ZA" w:eastAsia="en-ZA"/>
        </w:rPr>
        <w:t>Mr</w:t>
      </w:r>
      <w:r w:rsidR="002E0923">
        <w:rPr>
          <w:rFonts w:ascii="Arial" w:eastAsia="Times New Roman" w:hAnsi="Arial" w:cs="Arial"/>
          <w:color w:val="000000"/>
          <w:sz w:val="24"/>
          <w:szCs w:val="24"/>
          <w:lang w:val="en-ZA" w:eastAsia="en-ZA"/>
        </w:rPr>
        <w:t xml:space="preserve"> Kemothebeng further testified that he did as he was instructed and took Coastal’s caterpillar to the sandpit where he exchanged it with China State Corporation’s fron</w:t>
      </w:r>
      <w:r w:rsidR="00202BA5">
        <w:rPr>
          <w:rFonts w:ascii="Arial" w:eastAsia="Times New Roman" w:hAnsi="Arial" w:cs="Arial"/>
          <w:color w:val="000000"/>
          <w:sz w:val="24"/>
          <w:szCs w:val="24"/>
          <w:lang w:val="en-ZA" w:eastAsia="en-ZA"/>
        </w:rPr>
        <w:t>t</w:t>
      </w:r>
      <w:r w:rsidR="00101863">
        <w:rPr>
          <w:rFonts w:ascii="Arial" w:eastAsia="Times New Roman" w:hAnsi="Arial" w:cs="Arial"/>
          <w:color w:val="000000"/>
          <w:sz w:val="24"/>
          <w:szCs w:val="24"/>
          <w:lang w:val="en-ZA" w:eastAsia="en-ZA"/>
        </w:rPr>
        <w:t>-</w:t>
      </w:r>
      <w:r w:rsidR="002E0923">
        <w:rPr>
          <w:rFonts w:ascii="Arial" w:eastAsia="Times New Roman" w:hAnsi="Arial" w:cs="Arial"/>
          <w:color w:val="000000"/>
          <w:sz w:val="24"/>
          <w:szCs w:val="24"/>
          <w:lang w:val="en-ZA" w:eastAsia="en-ZA"/>
        </w:rPr>
        <w:t>end loader</w:t>
      </w:r>
      <w:r w:rsidR="00AE404E">
        <w:rPr>
          <w:rFonts w:ascii="Arial" w:eastAsia="Times New Roman" w:hAnsi="Arial" w:cs="Arial"/>
          <w:color w:val="000000"/>
          <w:sz w:val="24"/>
          <w:szCs w:val="24"/>
          <w:lang w:val="en-ZA" w:eastAsia="en-ZA"/>
        </w:rPr>
        <w:t>,</w:t>
      </w:r>
      <w:r w:rsidR="002E0923">
        <w:rPr>
          <w:rFonts w:ascii="Arial" w:eastAsia="Times New Roman" w:hAnsi="Arial" w:cs="Arial"/>
          <w:color w:val="000000"/>
          <w:sz w:val="24"/>
          <w:szCs w:val="24"/>
          <w:lang w:val="en-ZA" w:eastAsia="en-ZA"/>
        </w:rPr>
        <w:t xml:space="preserve"> which was bei</w:t>
      </w:r>
      <w:r w:rsidR="00AE404E">
        <w:rPr>
          <w:rFonts w:ascii="Arial" w:eastAsia="Times New Roman" w:hAnsi="Arial" w:cs="Arial"/>
          <w:color w:val="000000"/>
          <w:sz w:val="24"/>
          <w:szCs w:val="24"/>
          <w:lang w:val="en-ZA" w:eastAsia="en-ZA"/>
        </w:rPr>
        <w:t>ng operated by a Mr Shimbundu (</w:t>
      </w:r>
      <w:r w:rsidR="002E0923">
        <w:rPr>
          <w:rFonts w:ascii="Arial" w:eastAsia="Times New Roman" w:hAnsi="Arial" w:cs="Arial"/>
          <w:color w:val="000000"/>
          <w:sz w:val="24"/>
          <w:szCs w:val="24"/>
          <w:lang w:val="en-ZA" w:eastAsia="en-ZA"/>
        </w:rPr>
        <w:t>in his testimony</w:t>
      </w:r>
      <w:r w:rsidR="00AE404E">
        <w:rPr>
          <w:rFonts w:ascii="Arial" w:eastAsia="Times New Roman" w:hAnsi="Arial" w:cs="Arial"/>
          <w:color w:val="000000"/>
          <w:sz w:val="24"/>
          <w:szCs w:val="24"/>
          <w:lang w:val="en-ZA" w:eastAsia="en-ZA"/>
        </w:rPr>
        <w:t>,</w:t>
      </w:r>
      <w:r w:rsidR="002E0923">
        <w:rPr>
          <w:rFonts w:ascii="Arial" w:eastAsia="Times New Roman" w:hAnsi="Arial" w:cs="Arial"/>
          <w:color w:val="000000"/>
          <w:sz w:val="24"/>
          <w:szCs w:val="24"/>
          <w:lang w:val="en-ZA" w:eastAsia="en-ZA"/>
        </w:rPr>
        <w:t xml:space="preserve"> he referred to Mr Shimbundu as Mathias). </w:t>
      </w:r>
      <w:r w:rsidR="006133AA" w:rsidRPr="003F5B47">
        <w:rPr>
          <w:rFonts w:ascii="Arial" w:eastAsia="Times New Roman" w:hAnsi="Arial" w:cs="Arial"/>
          <w:color w:val="000000"/>
          <w:sz w:val="24"/>
          <w:szCs w:val="24"/>
          <w:lang w:val="en-ZA" w:eastAsia="en-ZA"/>
        </w:rPr>
        <w:t>He testified that when he disembarked from Coastal</w:t>
      </w:r>
      <w:r w:rsidR="002E0923">
        <w:rPr>
          <w:rFonts w:ascii="Arial" w:eastAsia="Times New Roman" w:hAnsi="Arial" w:cs="Arial"/>
          <w:color w:val="000000"/>
          <w:sz w:val="24"/>
          <w:szCs w:val="24"/>
          <w:lang w:val="en-ZA" w:eastAsia="en-ZA"/>
        </w:rPr>
        <w:t xml:space="preserve">’s caterpillar </w:t>
      </w:r>
      <w:r w:rsidR="006133AA" w:rsidRPr="003F5B47">
        <w:rPr>
          <w:rFonts w:ascii="Arial" w:eastAsia="Times New Roman" w:hAnsi="Arial" w:cs="Arial"/>
          <w:color w:val="000000"/>
          <w:sz w:val="24"/>
          <w:szCs w:val="24"/>
          <w:lang w:val="en-ZA" w:eastAsia="en-ZA"/>
        </w:rPr>
        <w:t xml:space="preserve">at the </w:t>
      </w:r>
      <w:r w:rsidR="002E0923">
        <w:rPr>
          <w:rFonts w:ascii="Arial" w:eastAsia="Times New Roman" w:hAnsi="Arial" w:cs="Arial"/>
          <w:color w:val="000000"/>
          <w:sz w:val="24"/>
          <w:szCs w:val="24"/>
          <w:lang w:val="en-ZA" w:eastAsia="en-ZA"/>
        </w:rPr>
        <w:t>sand</w:t>
      </w:r>
      <w:r w:rsidR="006133AA" w:rsidRPr="003F5B47">
        <w:rPr>
          <w:rFonts w:ascii="Arial" w:eastAsia="Times New Roman" w:hAnsi="Arial" w:cs="Arial"/>
          <w:color w:val="000000"/>
          <w:sz w:val="24"/>
          <w:szCs w:val="24"/>
          <w:lang w:val="en-ZA" w:eastAsia="en-ZA"/>
        </w:rPr>
        <w:t>pit</w:t>
      </w:r>
      <w:r w:rsidR="00AE404E">
        <w:rPr>
          <w:rFonts w:ascii="Arial" w:eastAsia="Times New Roman" w:hAnsi="Arial" w:cs="Arial"/>
          <w:color w:val="000000"/>
          <w:sz w:val="24"/>
          <w:szCs w:val="24"/>
          <w:lang w:val="en-ZA" w:eastAsia="en-ZA"/>
        </w:rPr>
        <w:t>,</w:t>
      </w:r>
      <w:r w:rsidR="006133AA" w:rsidRPr="003F5B47">
        <w:rPr>
          <w:rFonts w:ascii="Arial" w:eastAsia="Times New Roman" w:hAnsi="Arial" w:cs="Arial"/>
          <w:color w:val="000000"/>
          <w:sz w:val="24"/>
          <w:szCs w:val="24"/>
          <w:lang w:val="en-ZA" w:eastAsia="en-ZA"/>
        </w:rPr>
        <w:t xml:space="preserve"> he kept the engine running</w:t>
      </w:r>
      <w:r w:rsidR="002E0923">
        <w:rPr>
          <w:rFonts w:ascii="Arial" w:eastAsia="Times New Roman" w:hAnsi="Arial" w:cs="Arial"/>
          <w:color w:val="000000"/>
          <w:sz w:val="24"/>
          <w:szCs w:val="24"/>
          <w:lang w:val="en-ZA" w:eastAsia="en-ZA"/>
        </w:rPr>
        <w:t>. He testified that he must hav</w:t>
      </w:r>
      <w:r w:rsidR="00AE404E">
        <w:rPr>
          <w:rFonts w:ascii="Arial" w:eastAsia="Times New Roman" w:hAnsi="Arial" w:cs="Arial"/>
          <w:color w:val="000000"/>
          <w:sz w:val="24"/>
          <w:szCs w:val="24"/>
          <w:lang w:val="en-ZA" w:eastAsia="en-ZA"/>
        </w:rPr>
        <w:t>e forgotten his mobile phone</w:t>
      </w:r>
      <w:r w:rsidR="002E0923">
        <w:rPr>
          <w:rFonts w:ascii="Arial" w:eastAsia="Times New Roman" w:hAnsi="Arial" w:cs="Arial"/>
          <w:color w:val="000000"/>
          <w:sz w:val="24"/>
          <w:szCs w:val="24"/>
          <w:lang w:val="en-ZA" w:eastAsia="en-ZA"/>
        </w:rPr>
        <w:t xml:space="preserve"> in the cabin of the Coastal’s caterpillar. When Mr Shimbundu saw the mobile telephone he (Shimbundu)</w:t>
      </w:r>
      <w:r w:rsidR="00AE404E">
        <w:rPr>
          <w:rFonts w:ascii="Arial" w:eastAsia="Times New Roman" w:hAnsi="Arial" w:cs="Arial"/>
          <w:color w:val="000000"/>
          <w:sz w:val="24"/>
          <w:szCs w:val="24"/>
          <w:lang w:val="en-ZA" w:eastAsia="en-ZA"/>
        </w:rPr>
        <w:t xml:space="preserve"> took it and came running to </w:t>
      </w:r>
      <w:r w:rsidR="00AE404E">
        <w:rPr>
          <w:rFonts w:ascii="Arial" w:eastAsia="Times New Roman" w:hAnsi="Arial" w:cs="Arial"/>
          <w:bCs/>
          <w:color w:val="000000"/>
          <w:sz w:val="24"/>
          <w:szCs w:val="24"/>
          <w:lang w:val="en-ZA" w:eastAsia="en-ZA"/>
        </w:rPr>
        <w:t>Mr</w:t>
      </w:r>
      <w:r w:rsidR="00AE404E">
        <w:rPr>
          <w:rFonts w:ascii="Arial" w:eastAsia="Times New Roman" w:hAnsi="Arial" w:cs="Arial"/>
          <w:color w:val="000000"/>
          <w:sz w:val="24"/>
          <w:szCs w:val="24"/>
          <w:lang w:val="en-ZA" w:eastAsia="en-ZA"/>
        </w:rPr>
        <w:t xml:space="preserve"> Kemothebeng </w:t>
      </w:r>
      <w:r w:rsidR="002E0923">
        <w:rPr>
          <w:rFonts w:ascii="Arial" w:eastAsia="Times New Roman" w:hAnsi="Arial" w:cs="Arial"/>
          <w:color w:val="000000"/>
          <w:sz w:val="24"/>
          <w:szCs w:val="24"/>
          <w:lang w:val="en-ZA" w:eastAsia="en-ZA"/>
        </w:rPr>
        <w:t>to give him the mobile phone.</w:t>
      </w:r>
      <w:r w:rsidR="00F8559A">
        <w:rPr>
          <w:rFonts w:ascii="Arial" w:eastAsia="Times New Roman" w:hAnsi="Arial" w:cs="Arial"/>
          <w:color w:val="000000"/>
          <w:sz w:val="24"/>
          <w:szCs w:val="24"/>
          <w:lang w:val="en-ZA" w:eastAsia="en-ZA"/>
        </w:rPr>
        <w:t xml:space="preserve"> A</w:t>
      </w:r>
      <w:r w:rsidR="00101863">
        <w:rPr>
          <w:rFonts w:ascii="Arial" w:eastAsia="Times New Roman" w:hAnsi="Arial" w:cs="Arial"/>
          <w:color w:val="000000"/>
          <w:sz w:val="24"/>
          <w:szCs w:val="24"/>
          <w:lang w:val="en-ZA" w:eastAsia="en-ZA"/>
        </w:rPr>
        <w:t>t</w:t>
      </w:r>
      <w:r w:rsidR="00F44252">
        <w:rPr>
          <w:rFonts w:ascii="Arial" w:eastAsia="Times New Roman" w:hAnsi="Arial" w:cs="Arial"/>
          <w:color w:val="000000"/>
          <w:sz w:val="24"/>
          <w:szCs w:val="24"/>
          <w:lang w:val="en-ZA" w:eastAsia="en-ZA"/>
        </w:rPr>
        <w:t xml:space="preserve"> the time that</w:t>
      </w:r>
      <w:r w:rsidR="002E0923">
        <w:rPr>
          <w:rFonts w:ascii="Arial" w:eastAsia="Times New Roman" w:hAnsi="Arial" w:cs="Arial"/>
          <w:color w:val="000000"/>
          <w:sz w:val="24"/>
          <w:szCs w:val="24"/>
          <w:lang w:val="en-ZA" w:eastAsia="en-ZA"/>
        </w:rPr>
        <w:t xml:space="preserve"> Mr S</w:t>
      </w:r>
      <w:r w:rsidR="00F44252">
        <w:rPr>
          <w:rFonts w:ascii="Arial" w:eastAsia="Times New Roman" w:hAnsi="Arial" w:cs="Arial"/>
          <w:color w:val="000000"/>
          <w:sz w:val="24"/>
          <w:szCs w:val="24"/>
          <w:lang w:val="en-ZA" w:eastAsia="en-ZA"/>
        </w:rPr>
        <w:t xml:space="preserve">himbundu brought the mobile </w:t>
      </w:r>
      <w:r w:rsidR="002E0923">
        <w:rPr>
          <w:rFonts w:ascii="Arial" w:eastAsia="Times New Roman" w:hAnsi="Arial" w:cs="Arial"/>
          <w:color w:val="000000"/>
          <w:sz w:val="24"/>
          <w:szCs w:val="24"/>
          <w:lang w:val="en-ZA" w:eastAsia="en-ZA"/>
        </w:rPr>
        <w:t>phone to him</w:t>
      </w:r>
      <w:r w:rsidR="00F44252">
        <w:rPr>
          <w:rFonts w:ascii="Arial" w:eastAsia="Times New Roman" w:hAnsi="Arial" w:cs="Arial"/>
          <w:color w:val="000000"/>
          <w:sz w:val="24"/>
          <w:szCs w:val="24"/>
          <w:lang w:val="en-ZA" w:eastAsia="en-ZA"/>
        </w:rPr>
        <w:t>,</w:t>
      </w:r>
      <w:r w:rsidR="002E0923">
        <w:rPr>
          <w:rFonts w:ascii="Arial" w:eastAsia="Times New Roman" w:hAnsi="Arial" w:cs="Arial"/>
          <w:color w:val="000000"/>
          <w:sz w:val="24"/>
          <w:szCs w:val="24"/>
          <w:lang w:val="en-ZA" w:eastAsia="en-ZA"/>
        </w:rPr>
        <w:t xml:space="preserve"> he saw the caterpillar that he had just exchanged with M</w:t>
      </w:r>
      <w:r w:rsidR="002A4FF7">
        <w:rPr>
          <w:rFonts w:ascii="Arial" w:eastAsia="Times New Roman" w:hAnsi="Arial" w:cs="Arial"/>
          <w:color w:val="000000"/>
          <w:sz w:val="24"/>
          <w:szCs w:val="24"/>
          <w:lang w:val="en-ZA" w:eastAsia="en-ZA"/>
        </w:rPr>
        <w:t>r Shimbundu</w:t>
      </w:r>
      <w:r w:rsidR="00F44252">
        <w:rPr>
          <w:rFonts w:ascii="Arial" w:eastAsia="Times New Roman" w:hAnsi="Arial" w:cs="Arial"/>
          <w:color w:val="000000"/>
          <w:sz w:val="24"/>
          <w:szCs w:val="24"/>
          <w:lang w:val="en-ZA" w:eastAsia="en-ZA"/>
        </w:rPr>
        <w:t>,</w:t>
      </w:r>
      <w:r w:rsidR="002A4FF7">
        <w:rPr>
          <w:rFonts w:ascii="Arial" w:eastAsia="Times New Roman" w:hAnsi="Arial" w:cs="Arial"/>
          <w:color w:val="000000"/>
          <w:sz w:val="24"/>
          <w:szCs w:val="24"/>
          <w:lang w:val="en-ZA" w:eastAsia="en-ZA"/>
        </w:rPr>
        <w:t xml:space="preserve"> being </w:t>
      </w:r>
      <w:r w:rsidR="00F44252">
        <w:rPr>
          <w:rFonts w:ascii="Arial" w:eastAsia="Times New Roman" w:hAnsi="Arial" w:cs="Arial"/>
          <w:color w:val="000000"/>
          <w:sz w:val="24"/>
          <w:szCs w:val="24"/>
          <w:lang w:val="en-ZA" w:eastAsia="en-ZA"/>
        </w:rPr>
        <w:t>driven by someone. H</w:t>
      </w:r>
      <w:r w:rsidR="006133AA" w:rsidRPr="003F5B47">
        <w:rPr>
          <w:rFonts w:ascii="Arial" w:eastAsia="Times New Roman" w:hAnsi="Arial" w:cs="Arial"/>
          <w:color w:val="000000"/>
          <w:sz w:val="24"/>
          <w:szCs w:val="24"/>
          <w:lang w:val="en-ZA" w:eastAsia="en-ZA"/>
        </w:rPr>
        <w:t xml:space="preserve">e </w:t>
      </w:r>
      <w:r w:rsidR="00F44252">
        <w:rPr>
          <w:rFonts w:ascii="Arial" w:eastAsia="Times New Roman" w:hAnsi="Arial" w:cs="Arial"/>
          <w:color w:val="000000"/>
          <w:sz w:val="24"/>
          <w:szCs w:val="24"/>
          <w:lang w:val="en-ZA" w:eastAsia="en-ZA"/>
        </w:rPr>
        <w:t xml:space="preserve">however </w:t>
      </w:r>
      <w:r w:rsidR="006133AA" w:rsidRPr="003F5B47">
        <w:rPr>
          <w:rFonts w:ascii="Arial" w:eastAsia="Times New Roman" w:hAnsi="Arial" w:cs="Arial"/>
          <w:color w:val="000000"/>
          <w:sz w:val="24"/>
          <w:szCs w:val="24"/>
          <w:lang w:val="en-ZA" w:eastAsia="en-ZA"/>
        </w:rPr>
        <w:t>d</w:t>
      </w:r>
      <w:r w:rsidR="00F44252">
        <w:rPr>
          <w:rFonts w:ascii="Arial" w:eastAsia="Times New Roman" w:hAnsi="Arial" w:cs="Arial"/>
          <w:color w:val="000000"/>
          <w:sz w:val="24"/>
          <w:szCs w:val="24"/>
          <w:lang w:val="en-ZA" w:eastAsia="en-ZA"/>
        </w:rPr>
        <w:t>id not know who</w:t>
      </w:r>
      <w:r w:rsidR="002A4FF7">
        <w:rPr>
          <w:rFonts w:ascii="Arial" w:eastAsia="Times New Roman" w:hAnsi="Arial" w:cs="Arial"/>
          <w:color w:val="000000"/>
          <w:sz w:val="24"/>
          <w:szCs w:val="24"/>
          <w:lang w:val="en-ZA" w:eastAsia="en-ZA"/>
        </w:rPr>
        <w:t xml:space="preserve"> was driving the caterpillar. He testified that when he observed the caterpillar </w:t>
      </w:r>
      <w:r w:rsidR="00F44252">
        <w:rPr>
          <w:rFonts w:ascii="Arial" w:eastAsia="Times New Roman" w:hAnsi="Arial" w:cs="Arial"/>
          <w:color w:val="000000"/>
          <w:sz w:val="24"/>
          <w:szCs w:val="24"/>
          <w:lang w:val="en-ZA" w:eastAsia="en-ZA"/>
        </w:rPr>
        <w:t>moving, he alerted Mr Shimbundu</w:t>
      </w:r>
      <w:r w:rsidR="002A4FF7">
        <w:rPr>
          <w:rFonts w:ascii="Arial" w:eastAsia="Times New Roman" w:hAnsi="Arial" w:cs="Arial"/>
          <w:color w:val="000000"/>
          <w:sz w:val="24"/>
          <w:szCs w:val="24"/>
          <w:lang w:val="en-ZA" w:eastAsia="en-ZA"/>
        </w:rPr>
        <w:t xml:space="preserve"> that the caterpillar was being driven and was moving into the direction of </w:t>
      </w:r>
      <w:r w:rsidR="006133AA" w:rsidRPr="003F5B47">
        <w:rPr>
          <w:rFonts w:ascii="Arial" w:eastAsia="Times New Roman" w:hAnsi="Arial" w:cs="Arial"/>
          <w:color w:val="000000"/>
          <w:sz w:val="24"/>
          <w:szCs w:val="24"/>
          <w:lang w:val="en-ZA" w:eastAsia="en-ZA"/>
        </w:rPr>
        <w:t>the water</w:t>
      </w:r>
      <w:r w:rsidR="002A4FF7">
        <w:rPr>
          <w:rFonts w:ascii="Arial" w:eastAsia="Times New Roman" w:hAnsi="Arial" w:cs="Arial"/>
          <w:color w:val="000000"/>
          <w:sz w:val="24"/>
          <w:szCs w:val="24"/>
          <w:lang w:val="en-ZA" w:eastAsia="en-ZA"/>
        </w:rPr>
        <w:t xml:space="preserve">. </w:t>
      </w:r>
      <w:r w:rsidR="007E07CB">
        <w:rPr>
          <w:rFonts w:ascii="Arial" w:eastAsia="Times New Roman" w:hAnsi="Arial" w:cs="Arial"/>
          <w:color w:val="000000"/>
          <w:sz w:val="24"/>
          <w:szCs w:val="24"/>
          <w:lang w:val="en-ZA" w:eastAsia="en-ZA"/>
        </w:rPr>
        <w:t xml:space="preserve">He and Mr Shimbundu </w:t>
      </w:r>
      <w:r w:rsidR="002A4FF7">
        <w:rPr>
          <w:rFonts w:ascii="Arial" w:eastAsia="Times New Roman" w:hAnsi="Arial" w:cs="Arial"/>
          <w:color w:val="000000"/>
          <w:sz w:val="24"/>
          <w:szCs w:val="24"/>
          <w:lang w:val="en-ZA" w:eastAsia="en-ZA"/>
        </w:rPr>
        <w:t>saw how the caterpillar was moving into the water and thereafter Mr Shimbundu started crying</w:t>
      </w:r>
      <w:r w:rsidR="006133AA" w:rsidRPr="009E5689">
        <w:rPr>
          <w:rFonts w:ascii="Arial" w:eastAsia="Times New Roman" w:hAnsi="Arial" w:cs="Arial"/>
          <w:color w:val="000000"/>
          <w:sz w:val="24"/>
          <w:szCs w:val="24"/>
          <w:lang w:val="en-ZA" w:eastAsia="en-ZA"/>
        </w:rPr>
        <w:t>.</w:t>
      </w:r>
    </w:p>
    <w:p w:rsidR="007523BD" w:rsidRDefault="007523BD" w:rsidP="008D20CB">
      <w:pPr>
        <w:spacing w:after="0" w:line="360" w:lineRule="auto"/>
        <w:jc w:val="both"/>
        <w:textAlignment w:val="baseline"/>
        <w:rPr>
          <w:rFonts w:ascii="Arial" w:eastAsia="Times New Roman" w:hAnsi="Arial" w:cs="Arial"/>
          <w:color w:val="000000"/>
          <w:sz w:val="24"/>
          <w:szCs w:val="24"/>
          <w:lang w:val="en-ZA" w:eastAsia="en-ZA"/>
        </w:rPr>
      </w:pPr>
    </w:p>
    <w:p w:rsidR="009C7A01" w:rsidRDefault="00E878FD"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color w:val="000000"/>
          <w:sz w:val="24"/>
          <w:szCs w:val="24"/>
          <w:lang w:val="en-ZA" w:eastAsia="en-ZA"/>
        </w:rPr>
        <w:t>[</w:t>
      </w:r>
      <w:r w:rsidR="002864A1">
        <w:rPr>
          <w:rFonts w:ascii="Arial" w:eastAsia="Times New Roman" w:hAnsi="Arial" w:cs="Arial"/>
          <w:color w:val="000000"/>
          <w:sz w:val="24"/>
          <w:szCs w:val="24"/>
          <w:lang w:val="en-ZA" w:eastAsia="en-ZA"/>
        </w:rPr>
        <w:t>42</w:t>
      </w:r>
      <w:r w:rsidR="007523BD">
        <w:rPr>
          <w:rFonts w:ascii="Arial" w:eastAsia="Times New Roman" w:hAnsi="Arial" w:cs="Arial"/>
          <w:color w:val="000000"/>
          <w:sz w:val="24"/>
          <w:szCs w:val="24"/>
          <w:lang w:val="en-ZA" w:eastAsia="en-ZA"/>
        </w:rPr>
        <w:t>]</w:t>
      </w:r>
      <w:r w:rsidR="007523BD">
        <w:rPr>
          <w:rFonts w:ascii="Arial" w:eastAsia="Times New Roman" w:hAnsi="Arial" w:cs="Arial"/>
          <w:color w:val="000000"/>
          <w:sz w:val="24"/>
          <w:szCs w:val="24"/>
          <w:lang w:val="en-ZA" w:eastAsia="en-ZA"/>
        </w:rPr>
        <w:tab/>
        <w:t>Having briefly narrated the testimony given on behalf of the protagonist, I will now turn to consider the questions confronting me</w:t>
      </w:r>
      <w:r>
        <w:rPr>
          <w:rFonts w:ascii="Arial" w:eastAsia="Times New Roman" w:hAnsi="Arial" w:cs="Arial"/>
          <w:color w:val="000000"/>
          <w:sz w:val="24"/>
          <w:szCs w:val="24"/>
          <w:lang w:val="en-ZA" w:eastAsia="en-ZA"/>
        </w:rPr>
        <w:t>,</w:t>
      </w:r>
      <w:r w:rsidR="007523BD">
        <w:rPr>
          <w:rFonts w:ascii="Arial" w:eastAsia="Times New Roman" w:hAnsi="Arial" w:cs="Arial"/>
          <w:color w:val="000000"/>
          <w:sz w:val="24"/>
          <w:szCs w:val="24"/>
          <w:lang w:val="en-ZA" w:eastAsia="en-ZA"/>
        </w:rPr>
        <w:t xml:space="preserve"> namely</w:t>
      </w:r>
      <w:r>
        <w:rPr>
          <w:rFonts w:ascii="Arial" w:eastAsia="Times New Roman" w:hAnsi="Arial" w:cs="Arial"/>
          <w:color w:val="000000"/>
          <w:sz w:val="24"/>
          <w:szCs w:val="24"/>
          <w:lang w:val="en-ZA" w:eastAsia="en-ZA"/>
        </w:rPr>
        <w:t>,</w:t>
      </w:r>
      <w:r w:rsidR="007523BD">
        <w:rPr>
          <w:rFonts w:ascii="Arial" w:eastAsia="Times New Roman" w:hAnsi="Arial" w:cs="Arial"/>
          <w:color w:val="000000"/>
          <w:sz w:val="24"/>
          <w:szCs w:val="24"/>
          <w:lang w:val="en-ZA" w:eastAsia="en-ZA"/>
        </w:rPr>
        <w:t xml:space="preserve"> whose negligence resulted in the caterpillar </w:t>
      </w:r>
      <w:r>
        <w:rPr>
          <w:rFonts w:ascii="Arial" w:eastAsia="Times New Roman" w:hAnsi="Arial" w:cs="Arial"/>
          <w:color w:val="000000"/>
          <w:sz w:val="24"/>
          <w:szCs w:val="24"/>
          <w:lang w:val="en-ZA" w:eastAsia="en-ZA"/>
        </w:rPr>
        <w:t>being submerged in the water i</w:t>
      </w:r>
      <w:r w:rsidR="007523BD">
        <w:rPr>
          <w:rFonts w:ascii="Arial" w:eastAsia="Times New Roman" w:hAnsi="Arial" w:cs="Arial"/>
          <w:color w:val="000000"/>
          <w:sz w:val="24"/>
          <w:szCs w:val="24"/>
          <w:lang w:val="en-ZA" w:eastAsia="en-ZA"/>
        </w:rPr>
        <w:t xml:space="preserve">n the oshana. </w:t>
      </w:r>
    </w:p>
    <w:p w:rsidR="002864A1" w:rsidRDefault="002864A1" w:rsidP="008D20CB">
      <w:pPr>
        <w:spacing w:after="0" w:line="360" w:lineRule="auto"/>
        <w:jc w:val="both"/>
        <w:textAlignment w:val="baseline"/>
        <w:rPr>
          <w:rFonts w:ascii="Arial" w:eastAsia="Times New Roman" w:hAnsi="Arial" w:cs="Arial"/>
          <w:color w:val="000000"/>
          <w:sz w:val="24"/>
          <w:szCs w:val="24"/>
          <w:lang w:val="en-ZA" w:eastAsia="en-ZA"/>
        </w:rPr>
      </w:pPr>
    </w:p>
    <w:p w:rsidR="009C7A01" w:rsidRDefault="007523BD" w:rsidP="008D20CB">
      <w:pPr>
        <w:spacing w:after="0" w:line="360" w:lineRule="auto"/>
        <w:jc w:val="both"/>
        <w:textAlignment w:val="baseline"/>
        <w:rPr>
          <w:rFonts w:ascii="Arial" w:eastAsia="Times New Roman" w:hAnsi="Arial" w:cs="Arial"/>
          <w:color w:val="000000"/>
          <w:sz w:val="24"/>
          <w:szCs w:val="24"/>
          <w:u w:val="single"/>
          <w:lang w:val="en-ZA" w:eastAsia="en-ZA"/>
        </w:rPr>
      </w:pPr>
      <w:r>
        <w:rPr>
          <w:rFonts w:ascii="Arial" w:eastAsia="Times New Roman" w:hAnsi="Arial" w:cs="Arial"/>
          <w:color w:val="000000"/>
          <w:sz w:val="24"/>
          <w:szCs w:val="24"/>
          <w:u w:val="single"/>
          <w:lang w:val="en-ZA" w:eastAsia="en-ZA"/>
        </w:rPr>
        <w:t>Discussion</w:t>
      </w:r>
    </w:p>
    <w:p w:rsidR="009865AC" w:rsidRDefault="009865AC" w:rsidP="008D20CB">
      <w:pPr>
        <w:spacing w:after="0" w:line="360" w:lineRule="auto"/>
        <w:jc w:val="both"/>
        <w:textAlignment w:val="baseline"/>
        <w:rPr>
          <w:rFonts w:ascii="Arial" w:eastAsia="Times New Roman" w:hAnsi="Arial" w:cs="Arial"/>
          <w:color w:val="000000"/>
          <w:sz w:val="24"/>
          <w:szCs w:val="24"/>
          <w:lang w:val="en-ZA" w:eastAsia="en-ZA"/>
        </w:rPr>
      </w:pPr>
    </w:p>
    <w:p w:rsidR="005D5A2D" w:rsidRDefault="009865AC" w:rsidP="008D20CB">
      <w:pPr>
        <w:spacing w:after="0" w:line="360" w:lineRule="auto"/>
        <w:jc w:val="both"/>
        <w:textAlignment w:val="baseline"/>
        <w:rPr>
          <w:rFonts w:ascii="Arial" w:eastAsia="Times New Roman" w:hAnsi="Arial" w:cs="Arial"/>
          <w:i/>
          <w:color w:val="000000"/>
          <w:sz w:val="24"/>
          <w:szCs w:val="24"/>
          <w:lang w:val="en-ZA" w:eastAsia="en-ZA"/>
        </w:rPr>
      </w:pPr>
      <w:r w:rsidRPr="009865AC">
        <w:rPr>
          <w:rFonts w:ascii="Arial" w:eastAsia="Times New Roman" w:hAnsi="Arial" w:cs="Arial"/>
          <w:i/>
          <w:color w:val="000000"/>
          <w:sz w:val="24"/>
          <w:szCs w:val="24"/>
          <w:lang w:val="en-ZA" w:eastAsia="en-ZA"/>
        </w:rPr>
        <w:t>Negligence</w:t>
      </w:r>
    </w:p>
    <w:p w:rsidR="00E878FD" w:rsidRPr="00E878FD" w:rsidRDefault="00E878FD" w:rsidP="008D20CB">
      <w:pPr>
        <w:spacing w:after="0" w:line="360" w:lineRule="auto"/>
        <w:jc w:val="both"/>
        <w:textAlignment w:val="baseline"/>
        <w:rPr>
          <w:rFonts w:ascii="Arial" w:eastAsia="Times New Roman" w:hAnsi="Arial" w:cs="Arial"/>
          <w:color w:val="000000"/>
          <w:sz w:val="24"/>
          <w:szCs w:val="24"/>
          <w:lang w:val="en-ZA" w:eastAsia="en-ZA"/>
        </w:rPr>
      </w:pPr>
    </w:p>
    <w:p w:rsidR="00336CC3" w:rsidRPr="0001246A" w:rsidRDefault="00E878FD" w:rsidP="008D20CB">
      <w:pPr>
        <w:shd w:val="clear" w:color="auto" w:fill="FFFFFF"/>
        <w:spacing w:after="0" w:line="360" w:lineRule="auto"/>
        <w:jc w:val="both"/>
        <w:rPr>
          <w:rFonts w:ascii="Arial" w:hAnsi="Arial" w:cs="Arial"/>
          <w:sz w:val="24"/>
          <w:szCs w:val="24"/>
        </w:rPr>
      </w:pPr>
      <w:r>
        <w:rPr>
          <w:rFonts w:ascii="Arial" w:hAnsi="Arial" w:cs="Arial"/>
          <w:sz w:val="24"/>
          <w:szCs w:val="24"/>
        </w:rPr>
        <w:t>[4</w:t>
      </w:r>
      <w:r w:rsidR="002864A1">
        <w:rPr>
          <w:rFonts w:ascii="Arial" w:hAnsi="Arial" w:cs="Arial"/>
          <w:sz w:val="24"/>
          <w:szCs w:val="24"/>
        </w:rPr>
        <w:t>3</w:t>
      </w:r>
      <w:r w:rsidR="005D5A2D" w:rsidRPr="0001246A">
        <w:rPr>
          <w:rFonts w:ascii="Arial" w:hAnsi="Arial" w:cs="Arial"/>
          <w:sz w:val="24"/>
          <w:szCs w:val="24"/>
        </w:rPr>
        <w:t>]</w:t>
      </w:r>
      <w:r w:rsidR="005D5A2D" w:rsidRPr="0001246A">
        <w:rPr>
          <w:rFonts w:ascii="Arial" w:hAnsi="Arial" w:cs="Arial"/>
          <w:sz w:val="24"/>
          <w:szCs w:val="24"/>
        </w:rPr>
        <w:tab/>
      </w:r>
      <w:r w:rsidR="004112DF" w:rsidRPr="0001246A">
        <w:rPr>
          <w:rFonts w:ascii="Arial" w:hAnsi="Arial" w:cs="Arial"/>
          <w:sz w:val="24"/>
          <w:szCs w:val="24"/>
        </w:rPr>
        <w:t xml:space="preserve">Masshire’s </w:t>
      </w:r>
      <w:r w:rsidR="004112DF" w:rsidRPr="0001246A">
        <w:rPr>
          <w:rFonts w:ascii="Arial" w:eastAsia="Times New Roman" w:hAnsi="Arial" w:cs="Arial"/>
          <w:sz w:val="24"/>
          <w:szCs w:val="24"/>
        </w:rPr>
        <w:t xml:space="preserve">claim in this case is founded upon an allegation of negligent conduct </w:t>
      </w:r>
      <w:r w:rsidR="00336CC3" w:rsidRPr="0001246A">
        <w:rPr>
          <w:rFonts w:ascii="Arial" w:eastAsia="Times New Roman" w:hAnsi="Arial" w:cs="Arial"/>
          <w:sz w:val="24"/>
          <w:szCs w:val="24"/>
        </w:rPr>
        <w:t xml:space="preserve">of Mr Shimbundu </w:t>
      </w:r>
      <w:r w:rsidR="002B4633">
        <w:rPr>
          <w:rFonts w:ascii="Arial" w:eastAsia="Times New Roman" w:hAnsi="Arial" w:cs="Arial"/>
          <w:sz w:val="24"/>
          <w:szCs w:val="24"/>
        </w:rPr>
        <w:t xml:space="preserve">and </w:t>
      </w:r>
      <w:r w:rsidR="00336CC3" w:rsidRPr="0001246A">
        <w:rPr>
          <w:rFonts w:ascii="Arial" w:eastAsia="Times New Roman" w:hAnsi="Arial" w:cs="Arial"/>
          <w:sz w:val="24"/>
          <w:szCs w:val="24"/>
        </w:rPr>
        <w:t xml:space="preserve">Mr Ndeunyema </w:t>
      </w:r>
      <w:r w:rsidR="002B4633">
        <w:rPr>
          <w:rFonts w:ascii="Arial" w:eastAsia="Times New Roman" w:hAnsi="Arial" w:cs="Arial"/>
          <w:sz w:val="24"/>
          <w:szCs w:val="24"/>
        </w:rPr>
        <w:t>during the month of July 2015,</w:t>
      </w:r>
      <w:r w:rsidR="004112DF" w:rsidRPr="0001246A">
        <w:rPr>
          <w:rFonts w:ascii="Arial" w:eastAsia="Times New Roman" w:hAnsi="Arial" w:cs="Arial"/>
          <w:sz w:val="24"/>
          <w:szCs w:val="24"/>
        </w:rPr>
        <w:t xml:space="preserve"> that is, upon wrongful acts complete and finished</w:t>
      </w:r>
      <w:r w:rsidR="002864A1">
        <w:rPr>
          <w:rFonts w:ascii="Arial" w:eastAsia="Times New Roman" w:hAnsi="Arial" w:cs="Arial"/>
          <w:sz w:val="24"/>
          <w:szCs w:val="24"/>
        </w:rPr>
        <w:t>.</w:t>
      </w:r>
      <w:r w:rsidR="004112DF" w:rsidRPr="0001246A">
        <w:rPr>
          <w:rFonts w:ascii="Arial" w:eastAsia="Times New Roman" w:hAnsi="Arial" w:cs="Arial"/>
          <w:sz w:val="24"/>
          <w:szCs w:val="24"/>
        </w:rPr>
        <w:t xml:space="preserve"> </w:t>
      </w:r>
      <w:r w:rsidR="005D5A2D" w:rsidRPr="0001246A">
        <w:rPr>
          <w:rFonts w:ascii="Arial" w:hAnsi="Arial" w:cs="Arial"/>
          <w:sz w:val="24"/>
          <w:szCs w:val="24"/>
        </w:rPr>
        <w:t>The starting point f</w:t>
      </w:r>
      <w:r w:rsidR="002B4633">
        <w:rPr>
          <w:rFonts w:ascii="Arial" w:hAnsi="Arial" w:cs="Arial"/>
          <w:sz w:val="24"/>
          <w:szCs w:val="24"/>
        </w:rPr>
        <w:t>or</w:t>
      </w:r>
      <w:r w:rsidR="004112DF" w:rsidRPr="0001246A">
        <w:rPr>
          <w:rFonts w:ascii="Arial" w:hAnsi="Arial" w:cs="Arial"/>
          <w:sz w:val="24"/>
          <w:szCs w:val="24"/>
        </w:rPr>
        <w:t xml:space="preserve"> discussion is, in my view, </w:t>
      </w:r>
      <w:r w:rsidR="005D5A2D" w:rsidRPr="0001246A">
        <w:rPr>
          <w:rFonts w:ascii="Arial" w:hAnsi="Arial" w:cs="Arial"/>
          <w:sz w:val="24"/>
          <w:szCs w:val="24"/>
        </w:rPr>
        <w:t>to re</w:t>
      </w:r>
      <w:r w:rsidR="004112DF" w:rsidRPr="0001246A">
        <w:rPr>
          <w:rFonts w:ascii="Arial" w:hAnsi="Arial" w:cs="Arial"/>
          <w:sz w:val="24"/>
          <w:szCs w:val="24"/>
        </w:rPr>
        <w:t xml:space="preserve">visit </w:t>
      </w:r>
      <w:r w:rsidR="005D5A2D" w:rsidRPr="0001246A">
        <w:rPr>
          <w:rFonts w:ascii="Arial" w:hAnsi="Arial" w:cs="Arial"/>
          <w:sz w:val="24"/>
          <w:szCs w:val="24"/>
        </w:rPr>
        <w:t xml:space="preserve">some of the legal principles that </w:t>
      </w:r>
      <w:r w:rsidR="00A226B6" w:rsidRPr="0001246A">
        <w:rPr>
          <w:rFonts w:ascii="Arial" w:hAnsi="Arial" w:cs="Arial"/>
          <w:sz w:val="24"/>
          <w:szCs w:val="24"/>
        </w:rPr>
        <w:t>have guided our courts in determining whether a party was or was not negligent.</w:t>
      </w:r>
    </w:p>
    <w:p w:rsidR="00336CC3" w:rsidRPr="0001246A" w:rsidRDefault="00336CC3" w:rsidP="008D20CB">
      <w:pPr>
        <w:shd w:val="clear" w:color="auto" w:fill="FFFFFF"/>
        <w:spacing w:after="0" w:line="360" w:lineRule="auto"/>
        <w:jc w:val="both"/>
        <w:rPr>
          <w:rFonts w:ascii="Arial" w:hAnsi="Arial" w:cs="Arial"/>
          <w:sz w:val="24"/>
          <w:szCs w:val="24"/>
        </w:rPr>
      </w:pPr>
    </w:p>
    <w:p w:rsidR="00A226B6" w:rsidRPr="0001246A" w:rsidRDefault="003E44C0" w:rsidP="008D20CB">
      <w:pPr>
        <w:shd w:val="clear" w:color="auto" w:fill="FFFFFF"/>
        <w:spacing w:after="0" w:line="360" w:lineRule="auto"/>
        <w:jc w:val="both"/>
        <w:rPr>
          <w:rFonts w:ascii="Arial" w:hAnsi="Arial" w:cs="Arial"/>
          <w:sz w:val="24"/>
          <w:szCs w:val="24"/>
        </w:rPr>
      </w:pPr>
      <w:r>
        <w:rPr>
          <w:rFonts w:ascii="Arial" w:hAnsi="Arial" w:cs="Arial"/>
          <w:sz w:val="24"/>
          <w:szCs w:val="24"/>
        </w:rPr>
        <w:t>[4</w:t>
      </w:r>
      <w:r w:rsidR="002864A1">
        <w:rPr>
          <w:rFonts w:ascii="Arial" w:hAnsi="Arial" w:cs="Arial"/>
          <w:sz w:val="24"/>
          <w:szCs w:val="24"/>
        </w:rPr>
        <w:t>4</w:t>
      </w:r>
      <w:r w:rsidR="00336CC3" w:rsidRPr="0001246A">
        <w:rPr>
          <w:rFonts w:ascii="Arial" w:hAnsi="Arial" w:cs="Arial"/>
          <w:sz w:val="24"/>
          <w:szCs w:val="24"/>
        </w:rPr>
        <w:t>]</w:t>
      </w:r>
      <w:r w:rsidR="00336CC3" w:rsidRPr="0001246A">
        <w:rPr>
          <w:rFonts w:ascii="Arial" w:hAnsi="Arial" w:cs="Arial"/>
          <w:sz w:val="24"/>
          <w:szCs w:val="24"/>
        </w:rPr>
        <w:tab/>
      </w:r>
      <w:r w:rsidR="00F01A39">
        <w:rPr>
          <w:rFonts w:ascii="Arial" w:hAnsi="Arial" w:cs="Arial"/>
          <w:sz w:val="24"/>
          <w:szCs w:val="24"/>
        </w:rPr>
        <w:t>It is a well-</w:t>
      </w:r>
      <w:r w:rsidR="00F01A39" w:rsidRPr="0001246A">
        <w:rPr>
          <w:rFonts w:ascii="Arial" w:hAnsi="Arial" w:cs="Arial"/>
          <w:sz w:val="24"/>
          <w:szCs w:val="24"/>
        </w:rPr>
        <w:t>established</w:t>
      </w:r>
      <w:r w:rsidR="00A226B6" w:rsidRPr="0001246A">
        <w:rPr>
          <w:rFonts w:ascii="Arial" w:hAnsi="Arial" w:cs="Arial"/>
          <w:sz w:val="24"/>
          <w:szCs w:val="24"/>
        </w:rPr>
        <w:t xml:space="preserve"> principle of our law that the plaintiff always bears the </w:t>
      </w:r>
      <w:r w:rsidR="00A226B6" w:rsidRPr="0001246A">
        <w:rPr>
          <w:rFonts w:ascii="Arial" w:hAnsi="Arial" w:cs="Arial"/>
          <w:i/>
          <w:iCs/>
          <w:sz w:val="24"/>
          <w:szCs w:val="24"/>
        </w:rPr>
        <w:t xml:space="preserve">onus </w:t>
      </w:r>
      <w:r w:rsidR="00A226B6" w:rsidRPr="0001246A">
        <w:rPr>
          <w:rFonts w:ascii="Arial" w:hAnsi="Arial" w:cs="Arial"/>
          <w:sz w:val="24"/>
          <w:szCs w:val="24"/>
        </w:rPr>
        <w:t>to, on a balance of probabilities, prove negligence on the part of the defendant</w:t>
      </w:r>
      <w:r w:rsidR="00A226B6" w:rsidRPr="0001246A">
        <w:rPr>
          <w:rStyle w:val="FootnoteReference"/>
          <w:rFonts w:ascii="Arial" w:hAnsi="Arial" w:cs="Arial"/>
          <w:sz w:val="24"/>
          <w:szCs w:val="24"/>
        </w:rPr>
        <w:footnoteReference w:id="3"/>
      </w:r>
      <w:r w:rsidR="00A226B6" w:rsidRPr="0001246A">
        <w:rPr>
          <w:rFonts w:ascii="Arial" w:hAnsi="Arial" w:cs="Arial"/>
          <w:sz w:val="24"/>
          <w:szCs w:val="24"/>
        </w:rPr>
        <w:t>.</w:t>
      </w:r>
      <w:r w:rsidR="00F01A39">
        <w:rPr>
          <w:rFonts w:ascii="Arial" w:hAnsi="Arial" w:cs="Arial"/>
          <w:sz w:val="24"/>
          <w:szCs w:val="24"/>
        </w:rPr>
        <w:t xml:space="preserve"> This proposition must, however be clarified</w:t>
      </w:r>
      <w:r w:rsidR="00A226B6" w:rsidRPr="0001246A">
        <w:rPr>
          <w:rFonts w:ascii="Arial" w:hAnsi="Arial" w:cs="Arial"/>
          <w:sz w:val="24"/>
          <w:szCs w:val="24"/>
        </w:rPr>
        <w:t xml:space="preserve"> as stated by the Supreme Court in </w:t>
      </w:r>
      <w:r w:rsidR="00A226B6" w:rsidRPr="0001246A">
        <w:rPr>
          <w:rFonts w:ascii="Arial" w:hAnsi="Arial" w:cs="Arial"/>
          <w:i/>
          <w:sz w:val="24"/>
          <w:szCs w:val="24"/>
        </w:rPr>
        <w:t>M</w:t>
      </w:r>
      <w:r w:rsidR="00A226B6" w:rsidRPr="0001246A">
        <w:rPr>
          <w:rFonts w:ascii="Arial" w:hAnsi="Arial" w:cs="Arial"/>
          <w:i/>
          <w:iCs/>
          <w:sz w:val="24"/>
          <w:szCs w:val="24"/>
        </w:rPr>
        <w:t>otor Vehicle Accident Fund of Namibia v Lukatezi Kulubone</w:t>
      </w:r>
      <w:r w:rsidR="00A226B6" w:rsidRPr="0001246A">
        <w:rPr>
          <w:rStyle w:val="FootnoteReference"/>
          <w:rFonts w:ascii="Arial" w:hAnsi="Arial" w:cs="Arial"/>
          <w:i/>
          <w:iCs/>
          <w:sz w:val="24"/>
          <w:szCs w:val="24"/>
        </w:rPr>
        <w:footnoteReference w:id="4"/>
      </w:r>
      <w:r w:rsidR="00F01A39">
        <w:rPr>
          <w:rFonts w:ascii="Arial" w:hAnsi="Arial" w:cs="Arial"/>
          <w:i/>
          <w:iCs/>
          <w:sz w:val="24"/>
          <w:szCs w:val="24"/>
        </w:rPr>
        <w:t>,</w:t>
      </w:r>
      <w:r w:rsidR="00A226B6" w:rsidRPr="0001246A">
        <w:rPr>
          <w:rFonts w:ascii="Arial" w:hAnsi="Arial" w:cs="Arial"/>
          <w:i/>
          <w:iCs/>
          <w:sz w:val="24"/>
          <w:szCs w:val="24"/>
        </w:rPr>
        <w:t xml:space="preserve"> </w:t>
      </w:r>
      <w:r w:rsidR="00A226B6" w:rsidRPr="0001246A">
        <w:rPr>
          <w:rFonts w:ascii="Arial" w:hAnsi="Arial" w:cs="Arial"/>
          <w:sz w:val="24"/>
          <w:szCs w:val="24"/>
        </w:rPr>
        <w:t>that even where there is no counterclaim but each party alleges negligence on the part of the other, each such party must prove what it alleges.</w:t>
      </w:r>
    </w:p>
    <w:p w:rsidR="005804E9" w:rsidRPr="0001246A" w:rsidRDefault="005804E9" w:rsidP="008D20CB">
      <w:pPr>
        <w:pStyle w:val="NormalWeb"/>
        <w:shd w:val="clear" w:color="auto" w:fill="FFFFFF"/>
        <w:spacing w:before="0" w:beforeAutospacing="0" w:after="0" w:afterAutospacing="0" w:line="360" w:lineRule="auto"/>
        <w:jc w:val="both"/>
        <w:rPr>
          <w:rFonts w:ascii="Arial" w:hAnsi="Arial" w:cs="Arial"/>
          <w:lang w:val="en-US" w:eastAsia="en-US"/>
        </w:rPr>
      </w:pPr>
    </w:p>
    <w:p w:rsidR="00336CC3" w:rsidRPr="0001246A" w:rsidRDefault="003E44C0" w:rsidP="008D20C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r w:rsidR="002864A1">
        <w:rPr>
          <w:rFonts w:ascii="Arial" w:hAnsi="Arial" w:cs="Arial"/>
        </w:rPr>
        <w:t>45</w:t>
      </w:r>
      <w:r w:rsidR="00336CC3" w:rsidRPr="0001246A">
        <w:rPr>
          <w:rFonts w:ascii="Arial" w:hAnsi="Arial" w:cs="Arial"/>
        </w:rPr>
        <w:t>]</w:t>
      </w:r>
      <w:r w:rsidR="00336CC3" w:rsidRPr="0001246A">
        <w:rPr>
          <w:rFonts w:ascii="Arial" w:hAnsi="Arial" w:cs="Arial"/>
        </w:rPr>
        <w:tab/>
      </w:r>
      <w:r w:rsidR="00F22077" w:rsidRPr="0001246A">
        <w:rPr>
          <w:rFonts w:ascii="Arial" w:hAnsi="Arial" w:cs="Arial"/>
        </w:rPr>
        <w:t>It is commonly recognized that an actionable wrong or delict has five elements or requirements, namely; (a) the commission or omission of an act (</w:t>
      </w:r>
      <w:r w:rsidR="00F22077" w:rsidRPr="0001246A">
        <w:rPr>
          <w:rFonts w:ascii="Arial" w:hAnsi="Arial" w:cs="Arial"/>
          <w:i/>
        </w:rPr>
        <w:t>actus reus</w:t>
      </w:r>
      <w:r w:rsidR="00F22077" w:rsidRPr="0001246A">
        <w:rPr>
          <w:rFonts w:ascii="Arial" w:hAnsi="Arial" w:cs="Arial"/>
        </w:rPr>
        <w:t>), (b) which is unlawful or wrongful (wrongfulness), (c) committed negligently or with a particular intent (</w:t>
      </w:r>
      <w:r w:rsidR="00F22077" w:rsidRPr="0001246A">
        <w:rPr>
          <w:rFonts w:ascii="Arial" w:hAnsi="Arial" w:cs="Arial"/>
          <w:i/>
        </w:rPr>
        <w:t>culpa</w:t>
      </w:r>
      <w:r w:rsidR="00F22077" w:rsidRPr="0001246A">
        <w:rPr>
          <w:rFonts w:ascii="Arial" w:hAnsi="Arial" w:cs="Arial"/>
        </w:rPr>
        <w:t xml:space="preserve"> or fault)</w:t>
      </w:r>
      <w:r w:rsidR="00B97DBE">
        <w:rPr>
          <w:rFonts w:ascii="Arial" w:hAnsi="Arial" w:cs="Arial"/>
        </w:rPr>
        <w:t>,</w:t>
      </w:r>
      <w:r w:rsidR="00F22077" w:rsidRPr="0001246A">
        <w:rPr>
          <w:rFonts w:ascii="Arial" w:hAnsi="Arial" w:cs="Arial"/>
        </w:rPr>
        <w:t xml:space="preserve"> (d) which results in or causes the harm (</w:t>
      </w:r>
      <w:r w:rsidR="00F22077" w:rsidRPr="0001246A">
        <w:rPr>
          <w:rFonts w:ascii="Arial" w:hAnsi="Arial" w:cs="Arial"/>
          <w:i/>
        </w:rPr>
        <w:t>causation</w:t>
      </w:r>
      <w:r w:rsidR="00F22077" w:rsidRPr="0001246A">
        <w:rPr>
          <w:rFonts w:ascii="Arial" w:hAnsi="Arial" w:cs="Arial"/>
        </w:rPr>
        <w:t>)</w:t>
      </w:r>
      <w:r w:rsidR="00B97DBE">
        <w:rPr>
          <w:rFonts w:ascii="Arial" w:hAnsi="Arial" w:cs="Arial"/>
        </w:rPr>
        <w:t>,</w:t>
      </w:r>
      <w:r w:rsidR="00F22077" w:rsidRPr="0001246A">
        <w:rPr>
          <w:rFonts w:ascii="Arial" w:hAnsi="Arial" w:cs="Arial"/>
        </w:rPr>
        <w:t xml:space="preserve"> and (e) the suffering of injury, loss or damage (harm). These are separate and distinct components of the same delict, each having its own requirements and test. </w:t>
      </w:r>
    </w:p>
    <w:p w:rsidR="00336CC3" w:rsidRPr="0001246A" w:rsidRDefault="00336CC3" w:rsidP="008D20CB">
      <w:pPr>
        <w:pStyle w:val="NormalWeb"/>
        <w:shd w:val="clear" w:color="auto" w:fill="FFFFFF"/>
        <w:spacing w:before="0" w:beforeAutospacing="0" w:after="0" w:afterAutospacing="0" w:line="360" w:lineRule="auto"/>
        <w:jc w:val="both"/>
        <w:rPr>
          <w:rFonts w:ascii="Arial" w:hAnsi="Arial" w:cs="Arial"/>
        </w:rPr>
      </w:pPr>
    </w:p>
    <w:p w:rsidR="000D1C43" w:rsidRDefault="003E44C0" w:rsidP="008D20C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[4</w:t>
      </w:r>
      <w:r w:rsidR="002864A1">
        <w:rPr>
          <w:rFonts w:ascii="Arial" w:hAnsi="Arial" w:cs="Arial"/>
        </w:rPr>
        <w:t>6</w:t>
      </w:r>
      <w:r w:rsidR="00336CC3" w:rsidRPr="0001246A">
        <w:rPr>
          <w:rFonts w:ascii="Arial" w:hAnsi="Arial" w:cs="Arial"/>
        </w:rPr>
        <w:t>]</w:t>
      </w:r>
      <w:r w:rsidR="00336CC3" w:rsidRPr="0001246A">
        <w:rPr>
          <w:rFonts w:ascii="Arial" w:hAnsi="Arial" w:cs="Arial"/>
        </w:rPr>
        <w:tab/>
        <w:t>As I indicated earlier</w:t>
      </w:r>
      <w:r w:rsidR="00F01A39">
        <w:rPr>
          <w:rFonts w:ascii="Arial" w:hAnsi="Arial" w:cs="Arial"/>
        </w:rPr>
        <w:t>,</w:t>
      </w:r>
      <w:r w:rsidR="00336CC3" w:rsidRPr="0001246A">
        <w:rPr>
          <w:rFonts w:ascii="Arial" w:hAnsi="Arial" w:cs="Arial"/>
        </w:rPr>
        <w:t xml:space="preserve"> t</w:t>
      </w:r>
      <w:r w:rsidR="00F22077" w:rsidRPr="0001246A">
        <w:rPr>
          <w:rFonts w:ascii="Arial" w:hAnsi="Arial" w:cs="Arial"/>
        </w:rPr>
        <w:t>he case under c</w:t>
      </w:r>
      <w:r w:rsidR="000D1C43">
        <w:rPr>
          <w:rFonts w:ascii="Arial" w:hAnsi="Arial" w:cs="Arial"/>
        </w:rPr>
        <w:t>onsideration falls under delict</w:t>
      </w:r>
      <w:r w:rsidR="00F22077" w:rsidRPr="0001246A">
        <w:rPr>
          <w:rFonts w:ascii="Arial" w:hAnsi="Arial" w:cs="Arial"/>
        </w:rPr>
        <w:t xml:space="preserve"> and the five elements referred to above must be established by </w:t>
      </w:r>
      <w:r w:rsidR="00336CC3" w:rsidRPr="0001246A">
        <w:rPr>
          <w:rFonts w:ascii="Arial" w:hAnsi="Arial" w:cs="Arial"/>
        </w:rPr>
        <w:t xml:space="preserve">Masshire for it </w:t>
      </w:r>
      <w:r w:rsidR="00F22077" w:rsidRPr="0001246A">
        <w:rPr>
          <w:rFonts w:ascii="Arial" w:hAnsi="Arial" w:cs="Arial"/>
        </w:rPr>
        <w:t xml:space="preserve">to succeed in </w:t>
      </w:r>
      <w:r w:rsidR="00336CC3" w:rsidRPr="0001246A">
        <w:rPr>
          <w:rFonts w:ascii="Arial" w:hAnsi="Arial" w:cs="Arial"/>
        </w:rPr>
        <w:t>its</w:t>
      </w:r>
      <w:r w:rsidR="00F22077" w:rsidRPr="0001246A">
        <w:rPr>
          <w:rFonts w:ascii="Arial" w:hAnsi="Arial" w:cs="Arial"/>
        </w:rPr>
        <w:t xml:space="preserve"> claim. </w:t>
      </w:r>
      <w:r w:rsidR="00336CC3" w:rsidRPr="0001246A">
        <w:rPr>
          <w:rFonts w:ascii="Arial" w:hAnsi="Arial" w:cs="Arial"/>
        </w:rPr>
        <w:t>In this matter</w:t>
      </w:r>
      <w:r w:rsidR="000D1C43">
        <w:rPr>
          <w:rFonts w:ascii="Arial" w:hAnsi="Arial" w:cs="Arial"/>
        </w:rPr>
        <w:t>,</w:t>
      </w:r>
      <w:r w:rsidR="00336CC3" w:rsidRPr="0001246A">
        <w:rPr>
          <w:rFonts w:ascii="Arial" w:hAnsi="Arial" w:cs="Arial"/>
        </w:rPr>
        <w:t xml:space="preserve"> I am however only concerned with </w:t>
      </w:r>
      <w:r w:rsidR="001C30CE">
        <w:rPr>
          <w:rFonts w:ascii="Arial" w:hAnsi="Arial" w:cs="Arial"/>
        </w:rPr>
        <w:t>the requirement</w:t>
      </w:r>
      <w:r w:rsidR="00F22077" w:rsidRPr="0001246A">
        <w:rPr>
          <w:rFonts w:ascii="Arial" w:hAnsi="Arial" w:cs="Arial"/>
        </w:rPr>
        <w:t xml:space="preserve"> of wrongfulness and </w:t>
      </w:r>
      <w:r w:rsidR="00F22077" w:rsidRPr="001C30CE">
        <w:rPr>
          <w:rFonts w:ascii="Arial" w:hAnsi="Arial" w:cs="Arial"/>
          <w:i/>
        </w:rPr>
        <w:t>culpa</w:t>
      </w:r>
      <w:r w:rsidR="00F22077" w:rsidRPr="0001246A">
        <w:rPr>
          <w:rFonts w:ascii="Arial" w:hAnsi="Arial" w:cs="Arial"/>
        </w:rPr>
        <w:t xml:space="preserve">. I </w:t>
      </w:r>
      <w:r w:rsidR="00B71E27">
        <w:rPr>
          <w:rFonts w:ascii="Arial" w:hAnsi="Arial" w:cs="Arial"/>
        </w:rPr>
        <w:t xml:space="preserve">will </w:t>
      </w:r>
      <w:r w:rsidR="00336CC3" w:rsidRPr="0001246A">
        <w:rPr>
          <w:rFonts w:ascii="Arial" w:hAnsi="Arial" w:cs="Arial"/>
        </w:rPr>
        <w:t>therefore</w:t>
      </w:r>
      <w:r w:rsidR="00B71E27">
        <w:rPr>
          <w:rFonts w:ascii="Arial" w:hAnsi="Arial" w:cs="Arial"/>
        </w:rPr>
        <w:t xml:space="preserve"> firstly</w:t>
      </w:r>
      <w:r w:rsidR="00336CC3" w:rsidRPr="0001246A">
        <w:rPr>
          <w:rFonts w:ascii="Arial" w:hAnsi="Arial" w:cs="Arial"/>
        </w:rPr>
        <w:t xml:space="preserve"> </w:t>
      </w:r>
      <w:r w:rsidR="00B71E27">
        <w:rPr>
          <w:rFonts w:ascii="Arial" w:hAnsi="Arial" w:cs="Arial"/>
        </w:rPr>
        <w:t xml:space="preserve">deal </w:t>
      </w:r>
      <w:r w:rsidR="00F22077" w:rsidRPr="0001246A">
        <w:rPr>
          <w:rFonts w:ascii="Arial" w:hAnsi="Arial" w:cs="Arial"/>
        </w:rPr>
        <w:t>with the requirement of wrongfulness</w:t>
      </w:r>
      <w:r w:rsidR="00336CC3" w:rsidRPr="0001246A">
        <w:rPr>
          <w:rFonts w:ascii="Arial" w:hAnsi="Arial" w:cs="Arial"/>
        </w:rPr>
        <w:t xml:space="preserve">. </w:t>
      </w:r>
    </w:p>
    <w:p w:rsidR="000D1C43" w:rsidRDefault="000D1C43" w:rsidP="008D20CB">
      <w:pPr>
        <w:pStyle w:val="NormalWeb"/>
        <w:shd w:val="clear" w:color="auto" w:fill="FFFFFF"/>
        <w:spacing w:before="0" w:beforeAutospacing="0" w:after="0" w:afterAutospacing="0" w:line="360" w:lineRule="auto"/>
        <w:jc w:val="both"/>
        <w:rPr>
          <w:rFonts w:ascii="Arial" w:hAnsi="Arial" w:cs="Arial"/>
        </w:rPr>
      </w:pPr>
    </w:p>
    <w:p w:rsidR="005543E2" w:rsidRPr="0001246A" w:rsidRDefault="000D1C43" w:rsidP="008D20C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w:t>
      </w:r>
      <w:r w:rsidR="003E44C0">
        <w:rPr>
          <w:rFonts w:ascii="Arial" w:hAnsi="Arial" w:cs="Arial"/>
        </w:rPr>
        <w:t>4</w:t>
      </w:r>
      <w:r w:rsidR="002864A1">
        <w:rPr>
          <w:rFonts w:ascii="Arial" w:hAnsi="Arial" w:cs="Arial"/>
        </w:rPr>
        <w:t>7</w:t>
      </w:r>
      <w:r>
        <w:rPr>
          <w:rFonts w:ascii="Arial" w:hAnsi="Arial" w:cs="Arial"/>
        </w:rPr>
        <w:t>]</w:t>
      </w:r>
      <w:r>
        <w:rPr>
          <w:rFonts w:ascii="Arial" w:hAnsi="Arial" w:cs="Arial"/>
        </w:rPr>
        <w:tab/>
      </w:r>
      <w:r w:rsidR="00ED12FC">
        <w:rPr>
          <w:rFonts w:ascii="Arial" w:hAnsi="Arial" w:cs="Arial"/>
        </w:rPr>
        <w:t>A</w:t>
      </w:r>
      <w:r w:rsidR="00CE5C23">
        <w:rPr>
          <w:rFonts w:ascii="Arial" w:hAnsi="Arial" w:cs="Arial"/>
        </w:rPr>
        <w:t>s</w:t>
      </w:r>
      <w:r w:rsidR="00F22077" w:rsidRPr="0001246A">
        <w:rPr>
          <w:rFonts w:ascii="Arial" w:hAnsi="Arial" w:cs="Arial"/>
        </w:rPr>
        <w:t xml:space="preserve"> our law</w:t>
      </w:r>
      <w:r w:rsidR="00852525">
        <w:rPr>
          <w:rFonts w:ascii="Arial" w:hAnsi="Arial" w:cs="Arial"/>
        </w:rPr>
        <w:t xml:space="preserve"> does not recognize negligence ‘in the air’, it is</w:t>
      </w:r>
      <w:r w:rsidR="00F22077" w:rsidRPr="0001246A">
        <w:rPr>
          <w:rFonts w:ascii="Arial" w:hAnsi="Arial" w:cs="Arial"/>
        </w:rPr>
        <w:t xml:space="preserve"> </w:t>
      </w:r>
      <w:r w:rsidR="00336CC3" w:rsidRPr="0001246A">
        <w:rPr>
          <w:rFonts w:ascii="Arial" w:hAnsi="Arial" w:cs="Arial"/>
        </w:rPr>
        <w:t xml:space="preserve">well established </w:t>
      </w:r>
      <w:r w:rsidR="00F22077" w:rsidRPr="0001246A">
        <w:rPr>
          <w:rFonts w:ascii="Arial" w:hAnsi="Arial" w:cs="Arial"/>
        </w:rPr>
        <w:t>that the issue of wrongfulness must be determined anterior to the question of fault</w:t>
      </w:r>
      <w:r w:rsidR="00336CC3" w:rsidRPr="0001246A">
        <w:rPr>
          <w:rStyle w:val="FootnoteReference"/>
          <w:rFonts w:ascii="Arial" w:hAnsi="Arial" w:cs="Arial"/>
        </w:rPr>
        <w:footnoteReference w:id="5"/>
      </w:r>
      <w:r w:rsidR="00F22077" w:rsidRPr="0001246A">
        <w:rPr>
          <w:rFonts w:ascii="Arial" w:hAnsi="Arial" w:cs="Arial"/>
        </w:rPr>
        <w:t>. The element of fault is only capable of being legally recognized if the act or omission can be term</w:t>
      </w:r>
      <w:r w:rsidR="00336CC3" w:rsidRPr="0001246A">
        <w:rPr>
          <w:rFonts w:ascii="Arial" w:hAnsi="Arial" w:cs="Arial"/>
        </w:rPr>
        <w:t>ed as legally wrongful. In the</w:t>
      </w:r>
      <w:r w:rsidR="00F22077" w:rsidRPr="0001246A">
        <w:rPr>
          <w:rFonts w:ascii="Arial" w:hAnsi="Arial" w:cs="Arial"/>
        </w:rPr>
        <w:t xml:space="preserve"> absence of wrongfulness, the issue of fault does not even arise</w:t>
      </w:r>
      <w:r w:rsidR="00E62285">
        <w:rPr>
          <w:rStyle w:val="FootnoteReference"/>
          <w:rFonts w:ascii="Arial" w:hAnsi="Arial" w:cs="Arial"/>
        </w:rPr>
        <w:footnoteReference w:id="6"/>
      </w:r>
      <w:r w:rsidR="00F22077" w:rsidRPr="0001246A">
        <w:rPr>
          <w:rFonts w:ascii="Arial" w:hAnsi="Arial" w:cs="Arial"/>
        </w:rPr>
        <w:t>. These are two separate and distinct elements of the same delict, each requiring its own test and approach, and not to be confused or conflated</w:t>
      </w:r>
      <w:r w:rsidR="00336CC3" w:rsidRPr="0001246A">
        <w:rPr>
          <w:rStyle w:val="FootnoteReference"/>
          <w:rFonts w:ascii="Arial" w:hAnsi="Arial" w:cs="Arial"/>
        </w:rPr>
        <w:footnoteReference w:id="7"/>
      </w:r>
      <w:r w:rsidR="00F22077" w:rsidRPr="0001246A">
        <w:rPr>
          <w:rFonts w:ascii="Arial" w:hAnsi="Arial" w:cs="Arial"/>
        </w:rPr>
        <w:t xml:space="preserve">. </w:t>
      </w:r>
    </w:p>
    <w:p w:rsidR="005543E2" w:rsidRPr="0001246A" w:rsidRDefault="005543E2" w:rsidP="008D20CB">
      <w:pPr>
        <w:pStyle w:val="NormalWeb"/>
        <w:shd w:val="clear" w:color="auto" w:fill="FFFFFF"/>
        <w:spacing w:before="0" w:beforeAutospacing="0" w:after="0" w:afterAutospacing="0" w:line="360" w:lineRule="auto"/>
        <w:jc w:val="both"/>
        <w:rPr>
          <w:rFonts w:ascii="Arial" w:hAnsi="Arial" w:cs="Arial"/>
        </w:rPr>
      </w:pPr>
    </w:p>
    <w:p w:rsidR="005543E2" w:rsidRPr="0001246A" w:rsidRDefault="003E44C0" w:rsidP="008D20C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[4</w:t>
      </w:r>
      <w:r w:rsidR="00386FF6">
        <w:rPr>
          <w:rFonts w:ascii="Arial" w:hAnsi="Arial" w:cs="Arial"/>
        </w:rPr>
        <w:t>8</w:t>
      </w:r>
      <w:r w:rsidR="005543E2" w:rsidRPr="0001246A">
        <w:rPr>
          <w:rFonts w:ascii="Arial" w:hAnsi="Arial" w:cs="Arial"/>
        </w:rPr>
        <w:t>]</w:t>
      </w:r>
      <w:r w:rsidR="005543E2" w:rsidRPr="0001246A">
        <w:rPr>
          <w:rFonts w:ascii="Arial" w:hAnsi="Arial" w:cs="Arial"/>
        </w:rPr>
        <w:tab/>
        <w:t xml:space="preserve">In the South African case of </w:t>
      </w:r>
      <w:r w:rsidR="00F22077" w:rsidRPr="00E62285">
        <w:rPr>
          <w:rFonts w:ascii="Arial" w:hAnsi="Arial" w:cs="Arial"/>
          <w:i/>
        </w:rPr>
        <w:t>Minister of Safety and Security v Van Duivenboden</w:t>
      </w:r>
      <w:r w:rsidR="005B6720">
        <w:rPr>
          <w:rStyle w:val="FootnoteReference"/>
          <w:rFonts w:ascii="Arial" w:hAnsi="Arial" w:cs="Arial"/>
          <w:i/>
        </w:rPr>
        <w:footnoteReference w:id="8"/>
      </w:r>
      <w:r w:rsidR="00F22077" w:rsidRPr="00E62285">
        <w:rPr>
          <w:rFonts w:ascii="Arial" w:hAnsi="Arial" w:cs="Arial"/>
          <w:i/>
        </w:rPr>
        <w:t xml:space="preserve"> </w:t>
      </w:r>
      <w:r w:rsidR="00F22077" w:rsidRPr="0001246A">
        <w:rPr>
          <w:rFonts w:ascii="Arial" w:hAnsi="Arial" w:cs="Arial"/>
        </w:rPr>
        <w:t>Nugent J</w:t>
      </w:r>
      <w:r w:rsidR="005B6720">
        <w:rPr>
          <w:rFonts w:ascii="Arial" w:hAnsi="Arial" w:cs="Arial"/>
        </w:rPr>
        <w:t xml:space="preserve">A formulated the principle </w:t>
      </w:r>
      <w:r w:rsidR="00F22077" w:rsidRPr="0001246A">
        <w:rPr>
          <w:rFonts w:ascii="Arial" w:hAnsi="Arial" w:cs="Arial"/>
        </w:rPr>
        <w:t xml:space="preserve">as follows: </w:t>
      </w:r>
    </w:p>
    <w:p w:rsidR="005543E2" w:rsidRPr="0001246A" w:rsidRDefault="005543E2" w:rsidP="008D20CB">
      <w:pPr>
        <w:pStyle w:val="NormalWeb"/>
        <w:shd w:val="clear" w:color="auto" w:fill="FFFFFF"/>
        <w:spacing w:before="0" w:beforeAutospacing="0" w:after="0" w:afterAutospacing="0" w:line="360" w:lineRule="auto"/>
        <w:jc w:val="both"/>
        <w:rPr>
          <w:rFonts w:ascii="Arial" w:hAnsi="Arial" w:cs="Arial"/>
        </w:rPr>
      </w:pPr>
    </w:p>
    <w:p w:rsidR="00F22077" w:rsidRPr="00785C60" w:rsidRDefault="00B24B9C" w:rsidP="008D20CB">
      <w:pPr>
        <w:pStyle w:val="NormalWeb"/>
        <w:shd w:val="clear" w:color="auto" w:fill="FFFFFF"/>
        <w:spacing w:before="0" w:beforeAutospacing="0" w:after="0" w:afterAutospacing="0" w:line="360" w:lineRule="auto"/>
        <w:ind w:firstLine="567"/>
        <w:jc w:val="both"/>
        <w:rPr>
          <w:rFonts w:ascii="Arial" w:hAnsi="Arial" w:cs="Arial"/>
          <w:sz w:val="22"/>
          <w:szCs w:val="22"/>
          <w:lang w:val="en-US" w:eastAsia="en-US"/>
        </w:rPr>
      </w:pPr>
      <w:r>
        <w:rPr>
          <w:rFonts w:ascii="Arial" w:hAnsi="Arial" w:cs="Arial"/>
          <w:sz w:val="22"/>
          <w:szCs w:val="22"/>
        </w:rPr>
        <w:t>‘</w:t>
      </w:r>
      <w:r w:rsidR="00F22077" w:rsidRPr="00785C60">
        <w:rPr>
          <w:rFonts w:ascii="Arial" w:hAnsi="Arial" w:cs="Arial"/>
          <w:sz w:val="22"/>
          <w:szCs w:val="22"/>
        </w:rPr>
        <w:t xml:space="preserve">Negligence, as it is understood in our law, is not inherently unlawful – it is unlawful and thus actionable, only if it occurs in circumstances that the law recognises as making it unlawful. Where the negligence manifests itself in a positive act that causes physical harm it is presumed to be unlawful, but that is not so in the case of a negligent omission. A negligent omission is unlawful only if it occurs in circumstances that the law regards as sufficient to give rise to a legal duty to avoid negligently causing harm. It is important to keep that concept quite separate from the concept of fault. Where the law recognises the existence of a legal duty it does not follow that an omission will necessarily attract liability - it will attract liability only if the omission was also culpable as determined by the application of the separate test that has consistently been applied by this court in </w:t>
      </w:r>
      <w:r w:rsidR="00F22077" w:rsidRPr="00386FF6">
        <w:rPr>
          <w:rFonts w:ascii="Arial" w:hAnsi="Arial" w:cs="Arial"/>
          <w:i/>
          <w:sz w:val="22"/>
          <w:szCs w:val="22"/>
        </w:rPr>
        <w:t>Kruger v Coetzee</w:t>
      </w:r>
      <w:r w:rsidR="00F22077" w:rsidRPr="00785C60">
        <w:rPr>
          <w:rFonts w:ascii="Arial" w:hAnsi="Arial" w:cs="Arial"/>
          <w:sz w:val="22"/>
          <w:szCs w:val="22"/>
        </w:rPr>
        <w:t>, namely whether a reasonable person in the position of the defendant would not only have foreseen the harm but wou</w:t>
      </w:r>
      <w:r>
        <w:rPr>
          <w:rFonts w:ascii="Arial" w:hAnsi="Arial" w:cs="Arial"/>
          <w:sz w:val="22"/>
          <w:szCs w:val="22"/>
        </w:rPr>
        <w:t>ld also have acted to avert it.</w:t>
      </w:r>
    </w:p>
    <w:p w:rsidR="00F22077" w:rsidRPr="0001246A" w:rsidRDefault="00F22077" w:rsidP="008D20CB">
      <w:pPr>
        <w:pStyle w:val="NormalWeb"/>
        <w:shd w:val="clear" w:color="auto" w:fill="FFFFFF"/>
        <w:spacing w:before="0" w:beforeAutospacing="0" w:after="0" w:afterAutospacing="0" w:line="360" w:lineRule="auto"/>
        <w:jc w:val="both"/>
        <w:rPr>
          <w:rFonts w:ascii="Arial" w:hAnsi="Arial" w:cs="Arial"/>
          <w:lang w:val="en-US" w:eastAsia="en-US"/>
        </w:rPr>
      </w:pPr>
    </w:p>
    <w:p w:rsidR="005543E2" w:rsidRPr="0001246A" w:rsidRDefault="003E44C0" w:rsidP="008D20CB">
      <w:pPr>
        <w:pStyle w:val="NormalWeb"/>
        <w:shd w:val="clear" w:color="auto" w:fill="FFFFFF"/>
        <w:spacing w:before="0" w:beforeAutospacing="0" w:after="0" w:afterAutospacing="0" w:line="360" w:lineRule="auto"/>
        <w:jc w:val="both"/>
        <w:rPr>
          <w:rFonts w:ascii="Arial" w:hAnsi="Arial" w:cs="Arial"/>
        </w:rPr>
      </w:pPr>
      <w:r>
        <w:rPr>
          <w:rFonts w:ascii="Arial" w:hAnsi="Arial" w:cs="Arial"/>
        </w:rPr>
        <w:t>[4</w:t>
      </w:r>
      <w:r w:rsidR="00386FF6">
        <w:rPr>
          <w:rFonts w:ascii="Arial" w:hAnsi="Arial" w:cs="Arial"/>
        </w:rPr>
        <w:t>9</w:t>
      </w:r>
      <w:r w:rsidR="005543E2" w:rsidRPr="0001246A">
        <w:rPr>
          <w:rFonts w:ascii="Arial" w:hAnsi="Arial" w:cs="Arial"/>
        </w:rPr>
        <w:t>]</w:t>
      </w:r>
      <w:r w:rsidR="005543E2" w:rsidRPr="0001246A">
        <w:rPr>
          <w:rFonts w:ascii="Arial" w:hAnsi="Arial" w:cs="Arial"/>
        </w:rPr>
        <w:tab/>
      </w:r>
      <w:r w:rsidR="005543E2" w:rsidRPr="0001246A">
        <w:rPr>
          <w:rFonts w:ascii="Arial" w:hAnsi="Arial" w:cs="Arial"/>
          <w:i/>
        </w:rPr>
        <w:t>In Kruger v Coetzee</w:t>
      </w:r>
      <w:r w:rsidR="005B6720">
        <w:rPr>
          <w:rStyle w:val="FootnoteReference"/>
          <w:rFonts w:ascii="Arial" w:hAnsi="Arial" w:cs="Arial"/>
          <w:i/>
        </w:rPr>
        <w:footnoteReference w:id="9"/>
      </w:r>
      <w:r w:rsidR="005543E2" w:rsidRPr="0001246A">
        <w:rPr>
          <w:rFonts w:ascii="Arial" w:hAnsi="Arial" w:cs="Arial"/>
        </w:rPr>
        <w:t xml:space="preserve"> Holmes JA formulated the test for negligence as follows: </w:t>
      </w:r>
    </w:p>
    <w:p w:rsidR="005543E2" w:rsidRPr="0001246A" w:rsidRDefault="005543E2" w:rsidP="008D20CB">
      <w:pPr>
        <w:pStyle w:val="NormalWeb"/>
        <w:shd w:val="clear" w:color="auto" w:fill="FFFFFF"/>
        <w:spacing w:before="0" w:beforeAutospacing="0" w:after="0" w:afterAutospacing="0" w:line="360" w:lineRule="auto"/>
        <w:jc w:val="both"/>
        <w:rPr>
          <w:rFonts w:ascii="Arial" w:hAnsi="Arial" w:cs="Arial"/>
        </w:rPr>
      </w:pPr>
    </w:p>
    <w:p w:rsidR="005543E2" w:rsidRPr="00785C60" w:rsidRDefault="005543E2" w:rsidP="008D20CB">
      <w:pPr>
        <w:pStyle w:val="NormalWeb"/>
        <w:shd w:val="clear" w:color="auto" w:fill="FFFFFF"/>
        <w:tabs>
          <w:tab w:val="left" w:pos="993"/>
        </w:tabs>
        <w:spacing w:before="0" w:beforeAutospacing="0" w:after="0" w:afterAutospacing="0" w:line="360" w:lineRule="auto"/>
        <w:ind w:firstLine="709"/>
        <w:jc w:val="both"/>
        <w:rPr>
          <w:rFonts w:ascii="Arial" w:hAnsi="Arial" w:cs="Arial"/>
          <w:sz w:val="22"/>
          <w:szCs w:val="22"/>
        </w:rPr>
      </w:pPr>
      <w:r w:rsidRPr="00785C60">
        <w:rPr>
          <w:rFonts w:ascii="Arial" w:hAnsi="Arial" w:cs="Arial"/>
          <w:sz w:val="22"/>
          <w:szCs w:val="22"/>
        </w:rPr>
        <w:t>‘For the purposes of liability culpa arises if:</w:t>
      </w:r>
    </w:p>
    <w:p w:rsidR="005543E2" w:rsidRPr="00785C60" w:rsidRDefault="005543E2" w:rsidP="008D20CB">
      <w:pPr>
        <w:pStyle w:val="NormalWeb"/>
        <w:shd w:val="clear" w:color="auto" w:fill="FFFFFF"/>
        <w:spacing w:before="0" w:beforeAutospacing="0" w:after="0" w:afterAutospacing="0" w:line="360" w:lineRule="auto"/>
        <w:jc w:val="both"/>
        <w:rPr>
          <w:rFonts w:ascii="Arial" w:hAnsi="Arial" w:cs="Arial"/>
          <w:sz w:val="22"/>
          <w:szCs w:val="22"/>
        </w:rPr>
      </w:pPr>
      <w:r w:rsidRPr="00785C60">
        <w:rPr>
          <w:rFonts w:ascii="Arial" w:hAnsi="Arial" w:cs="Arial"/>
          <w:sz w:val="22"/>
          <w:szCs w:val="22"/>
        </w:rPr>
        <w:t>(a)</w:t>
      </w:r>
      <w:r w:rsidRPr="00785C60">
        <w:rPr>
          <w:rFonts w:ascii="Arial" w:hAnsi="Arial" w:cs="Arial"/>
          <w:sz w:val="22"/>
          <w:szCs w:val="22"/>
        </w:rPr>
        <w:tab/>
        <w:t xml:space="preserve">A </w:t>
      </w:r>
      <w:r w:rsidRPr="00785C60">
        <w:rPr>
          <w:rFonts w:ascii="Arial" w:hAnsi="Arial" w:cs="Arial"/>
          <w:i/>
          <w:sz w:val="22"/>
          <w:szCs w:val="22"/>
        </w:rPr>
        <w:t>diligens paterfamilias</w:t>
      </w:r>
      <w:r w:rsidRPr="00785C60">
        <w:rPr>
          <w:rFonts w:ascii="Arial" w:hAnsi="Arial" w:cs="Arial"/>
          <w:sz w:val="22"/>
          <w:szCs w:val="22"/>
        </w:rPr>
        <w:t xml:space="preserve"> in the position of the defendant- </w:t>
      </w:r>
    </w:p>
    <w:p w:rsidR="005543E2" w:rsidRPr="00785C60" w:rsidRDefault="005543E2" w:rsidP="008D20CB">
      <w:pPr>
        <w:pStyle w:val="NormalWeb"/>
        <w:shd w:val="clear" w:color="auto" w:fill="FFFFFF"/>
        <w:tabs>
          <w:tab w:val="left" w:pos="1276"/>
        </w:tabs>
        <w:spacing w:before="0" w:beforeAutospacing="0" w:after="0" w:afterAutospacing="0" w:line="360" w:lineRule="auto"/>
        <w:ind w:left="1276" w:hanging="567"/>
        <w:jc w:val="both"/>
        <w:rPr>
          <w:rFonts w:ascii="Arial" w:hAnsi="Arial" w:cs="Arial"/>
          <w:sz w:val="22"/>
          <w:szCs w:val="22"/>
        </w:rPr>
      </w:pPr>
      <w:r w:rsidRPr="00785C60">
        <w:rPr>
          <w:rFonts w:ascii="Arial" w:hAnsi="Arial" w:cs="Arial"/>
          <w:sz w:val="22"/>
          <w:szCs w:val="22"/>
        </w:rPr>
        <w:t>(i)</w:t>
      </w:r>
      <w:r w:rsidRPr="00785C60">
        <w:rPr>
          <w:rFonts w:ascii="Arial" w:hAnsi="Arial" w:cs="Arial"/>
          <w:sz w:val="22"/>
          <w:szCs w:val="22"/>
        </w:rPr>
        <w:tab/>
        <w:t xml:space="preserve">would foresee the reasonable possibility of his conduct injuring another in his person or property and causing him patrimonial loss; and </w:t>
      </w:r>
    </w:p>
    <w:p w:rsidR="005543E2" w:rsidRPr="00785C60" w:rsidRDefault="005543E2" w:rsidP="00285D1B">
      <w:pPr>
        <w:pStyle w:val="NormalWeb"/>
        <w:shd w:val="clear" w:color="auto" w:fill="FFFFFF"/>
        <w:tabs>
          <w:tab w:val="left" w:pos="1276"/>
        </w:tabs>
        <w:spacing w:before="0" w:beforeAutospacing="0" w:after="0" w:afterAutospacing="0" w:line="360" w:lineRule="auto"/>
        <w:ind w:firstLine="709"/>
        <w:jc w:val="both"/>
        <w:rPr>
          <w:rFonts w:ascii="Arial" w:hAnsi="Arial" w:cs="Arial"/>
          <w:sz w:val="22"/>
          <w:szCs w:val="22"/>
        </w:rPr>
      </w:pPr>
      <w:r w:rsidRPr="00785C60">
        <w:rPr>
          <w:rFonts w:ascii="Arial" w:hAnsi="Arial" w:cs="Arial"/>
          <w:sz w:val="22"/>
          <w:szCs w:val="22"/>
        </w:rPr>
        <w:t xml:space="preserve">(ii) </w:t>
      </w:r>
      <w:r w:rsidRPr="00785C60">
        <w:rPr>
          <w:rFonts w:ascii="Arial" w:hAnsi="Arial" w:cs="Arial"/>
          <w:sz w:val="22"/>
          <w:szCs w:val="22"/>
        </w:rPr>
        <w:tab/>
        <w:t xml:space="preserve">would take reasonable steps to guard against such occurrence; and </w:t>
      </w:r>
    </w:p>
    <w:p w:rsidR="005543E2" w:rsidRPr="00785C60" w:rsidRDefault="005543E2" w:rsidP="008D20CB">
      <w:pPr>
        <w:pStyle w:val="NormalWeb"/>
        <w:shd w:val="clear" w:color="auto" w:fill="FFFFFF"/>
        <w:tabs>
          <w:tab w:val="left" w:pos="567"/>
          <w:tab w:val="left" w:pos="1276"/>
        </w:tabs>
        <w:spacing w:before="0" w:beforeAutospacing="0" w:after="0" w:afterAutospacing="0" w:line="360" w:lineRule="auto"/>
        <w:jc w:val="both"/>
        <w:rPr>
          <w:rFonts w:ascii="Arial" w:hAnsi="Arial" w:cs="Arial"/>
          <w:sz w:val="22"/>
          <w:szCs w:val="22"/>
        </w:rPr>
      </w:pPr>
      <w:r w:rsidRPr="00785C60">
        <w:rPr>
          <w:rFonts w:ascii="Arial" w:hAnsi="Arial" w:cs="Arial"/>
          <w:sz w:val="22"/>
          <w:szCs w:val="22"/>
        </w:rPr>
        <w:t>(b)</w:t>
      </w:r>
      <w:r w:rsidR="00E62285">
        <w:rPr>
          <w:rFonts w:ascii="Arial" w:hAnsi="Arial" w:cs="Arial"/>
          <w:sz w:val="22"/>
          <w:szCs w:val="22"/>
        </w:rPr>
        <w:tab/>
      </w:r>
      <w:r w:rsidRPr="00785C60">
        <w:rPr>
          <w:rFonts w:ascii="Arial" w:hAnsi="Arial" w:cs="Arial"/>
          <w:sz w:val="22"/>
          <w:szCs w:val="22"/>
        </w:rPr>
        <w:t xml:space="preserve">the defendant failed to take such steps.’ </w:t>
      </w:r>
    </w:p>
    <w:p w:rsidR="005543E2" w:rsidRPr="0001246A" w:rsidRDefault="005543E2" w:rsidP="008D20CB">
      <w:pPr>
        <w:pStyle w:val="NormalWeb"/>
        <w:shd w:val="clear" w:color="auto" w:fill="FFFFFF"/>
        <w:tabs>
          <w:tab w:val="left" w:pos="1276"/>
        </w:tabs>
        <w:spacing w:before="0" w:beforeAutospacing="0" w:after="0" w:afterAutospacing="0" w:line="360" w:lineRule="auto"/>
        <w:jc w:val="both"/>
        <w:rPr>
          <w:rFonts w:ascii="Arial" w:hAnsi="Arial" w:cs="Arial"/>
        </w:rPr>
      </w:pPr>
    </w:p>
    <w:p w:rsidR="0001246A" w:rsidRPr="0001246A" w:rsidRDefault="005543E2" w:rsidP="008D20CB">
      <w:pPr>
        <w:pStyle w:val="NormalWeb"/>
        <w:shd w:val="clear" w:color="auto" w:fill="FFFFFF"/>
        <w:tabs>
          <w:tab w:val="left" w:pos="709"/>
        </w:tabs>
        <w:spacing w:before="0" w:beforeAutospacing="0" w:after="0" w:afterAutospacing="0" w:line="360" w:lineRule="auto"/>
        <w:jc w:val="both"/>
        <w:rPr>
          <w:rFonts w:ascii="Arial" w:hAnsi="Arial" w:cs="Arial"/>
        </w:rPr>
      </w:pPr>
      <w:r w:rsidRPr="0001246A">
        <w:rPr>
          <w:rFonts w:ascii="Arial" w:hAnsi="Arial" w:cs="Arial"/>
        </w:rPr>
        <w:t>[</w:t>
      </w:r>
      <w:r w:rsidR="00386FF6">
        <w:rPr>
          <w:rFonts w:ascii="Arial" w:hAnsi="Arial" w:cs="Arial"/>
        </w:rPr>
        <w:t>50</w:t>
      </w:r>
      <w:r w:rsidRPr="0001246A">
        <w:rPr>
          <w:rFonts w:ascii="Arial" w:hAnsi="Arial" w:cs="Arial"/>
        </w:rPr>
        <w:t>]</w:t>
      </w:r>
      <w:r w:rsidRPr="0001246A">
        <w:rPr>
          <w:rFonts w:ascii="Arial" w:hAnsi="Arial" w:cs="Arial"/>
        </w:rPr>
        <w:tab/>
        <w:t xml:space="preserve">In </w:t>
      </w:r>
      <w:r w:rsidRPr="0001246A">
        <w:rPr>
          <w:rFonts w:ascii="Arial" w:hAnsi="Arial" w:cs="Arial"/>
          <w:i/>
        </w:rPr>
        <w:t>Sea Harvest Corporation</w:t>
      </w:r>
      <w:r w:rsidR="0001246A" w:rsidRPr="0001246A">
        <w:rPr>
          <w:rStyle w:val="FootnoteReference"/>
          <w:rFonts w:ascii="Arial" w:hAnsi="Arial" w:cs="Arial"/>
          <w:i/>
        </w:rPr>
        <w:footnoteReference w:id="10"/>
      </w:r>
      <w:r w:rsidRPr="0001246A">
        <w:rPr>
          <w:rFonts w:ascii="Arial" w:hAnsi="Arial" w:cs="Arial"/>
        </w:rPr>
        <w:t xml:space="preserve"> Scott JA stated that</w:t>
      </w:r>
      <w:r w:rsidR="0084576C">
        <w:rPr>
          <w:rFonts w:ascii="Arial" w:hAnsi="Arial" w:cs="Arial"/>
        </w:rPr>
        <w:t>,</w:t>
      </w:r>
      <w:r w:rsidRPr="0001246A">
        <w:rPr>
          <w:rFonts w:ascii="Arial" w:hAnsi="Arial" w:cs="Arial"/>
        </w:rPr>
        <w:t xml:space="preserve"> dividing the issue of negligence into various stages, however useful, was no more than an aid or guideline in resolving the issue: in the final analysis the true criterion for determining negligence was whether in the particular circumstances the conduct complained of fell short of the standard of the reasonable person. There is no universally applicable formula which would prove t</w:t>
      </w:r>
      <w:r w:rsidR="0001246A" w:rsidRPr="0001246A">
        <w:rPr>
          <w:rFonts w:ascii="Arial" w:hAnsi="Arial" w:cs="Arial"/>
        </w:rPr>
        <w:t>o be appropriate in every case.</w:t>
      </w:r>
    </w:p>
    <w:p w:rsidR="0001246A" w:rsidRPr="0001246A" w:rsidRDefault="0001246A" w:rsidP="008D20CB">
      <w:pPr>
        <w:pStyle w:val="NormalWeb"/>
        <w:shd w:val="clear" w:color="auto" w:fill="FFFFFF"/>
        <w:tabs>
          <w:tab w:val="left" w:pos="709"/>
        </w:tabs>
        <w:spacing w:before="0" w:beforeAutospacing="0" w:after="0" w:afterAutospacing="0" w:line="360" w:lineRule="auto"/>
        <w:jc w:val="both"/>
        <w:rPr>
          <w:rFonts w:ascii="Arial" w:hAnsi="Arial" w:cs="Arial"/>
        </w:rPr>
      </w:pPr>
    </w:p>
    <w:p w:rsidR="0001246A" w:rsidRPr="0001246A" w:rsidRDefault="003E44C0" w:rsidP="008D20CB">
      <w:pPr>
        <w:pStyle w:val="NormalWeb"/>
        <w:shd w:val="clear" w:color="auto" w:fill="FFFFFF"/>
        <w:tabs>
          <w:tab w:val="left" w:pos="709"/>
        </w:tabs>
        <w:spacing w:before="0" w:beforeAutospacing="0" w:after="0" w:afterAutospacing="0" w:line="360" w:lineRule="auto"/>
        <w:jc w:val="both"/>
        <w:rPr>
          <w:rFonts w:ascii="Arial" w:hAnsi="Arial" w:cs="Arial"/>
        </w:rPr>
      </w:pPr>
      <w:r>
        <w:rPr>
          <w:rFonts w:ascii="Arial" w:hAnsi="Arial" w:cs="Arial"/>
        </w:rPr>
        <w:t>[</w:t>
      </w:r>
      <w:r w:rsidR="00A02BAA">
        <w:rPr>
          <w:rFonts w:ascii="Arial" w:hAnsi="Arial" w:cs="Arial"/>
        </w:rPr>
        <w:t>51</w:t>
      </w:r>
      <w:r w:rsidR="0001246A" w:rsidRPr="0001246A">
        <w:rPr>
          <w:rFonts w:ascii="Arial" w:hAnsi="Arial" w:cs="Arial"/>
        </w:rPr>
        <w:t>]</w:t>
      </w:r>
      <w:r w:rsidR="0001246A" w:rsidRPr="0001246A">
        <w:rPr>
          <w:rFonts w:ascii="Arial" w:hAnsi="Arial" w:cs="Arial"/>
        </w:rPr>
        <w:tab/>
        <w:t>After analysing the authorities on th</w:t>
      </w:r>
      <w:r w:rsidR="0084576C">
        <w:rPr>
          <w:rFonts w:ascii="Arial" w:hAnsi="Arial" w:cs="Arial"/>
        </w:rPr>
        <w:t>e</w:t>
      </w:r>
      <w:r w:rsidR="0001246A" w:rsidRPr="0001246A">
        <w:rPr>
          <w:rFonts w:ascii="Arial" w:hAnsi="Arial" w:cs="Arial"/>
        </w:rPr>
        <w:t xml:space="preserve"> question of wrongfulness</w:t>
      </w:r>
      <w:r w:rsidR="0084576C">
        <w:rPr>
          <w:rFonts w:ascii="Arial" w:hAnsi="Arial" w:cs="Arial"/>
        </w:rPr>
        <w:t>,</w:t>
      </w:r>
      <w:r w:rsidR="005543E2" w:rsidRPr="0001246A">
        <w:rPr>
          <w:rFonts w:ascii="Arial" w:hAnsi="Arial" w:cs="Arial"/>
        </w:rPr>
        <w:t xml:space="preserve"> J R Midgley and J C van der Walt made the following observation</w:t>
      </w:r>
      <w:r w:rsidR="00DE16FA">
        <w:rPr>
          <w:rFonts w:ascii="Arial" w:hAnsi="Arial" w:cs="Arial"/>
        </w:rPr>
        <w:t>:</w:t>
      </w:r>
      <w:r w:rsidR="00386FF6">
        <w:rPr>
          <w:rStyle w:val="FootnoteReference"/>
          <w:rFonts w:ascii="Arial" w:hAnsi="Arial" w:cs="Arial"/>
        </w:rPr>
        <w:footnoteReference w:id="11"/>
      </w:r>
    </w:p>
    <w:p w:rsidR="0001246A" w:rsidRPr="0001246A" w:rsidRDefault="0001246A" w:rsidP="008D20CB">
      <w:pPr>
        <w:pStyle w:val="NormalWeb"/>
        <w:shd w:val="clear" w:color="auto" w:fill="FFFFFF"/>
        <w:tabs>
          <w:tab w:val="left" w:pos="709"/>
        </w:tabs>
        <w:spacing w:before="0" w:beforeAutospacing="0" w:after="0" w:afterAutospacing="0" w:line="360" w:lineRule="auto"/>
        <w:jc w:val="both"/>
        <w:rPr>
          <w:rFonts w:ascii="Arial" w:hAnsi="Arial" w:cs="Arial"/>
        </w:rPr>
      </w:pPr>
    </w:p>
    <w:p w:rsidR="0001246A" w:rsidRPr="0001246A" w:rsidRDefault="005543E2" w:rsidP="008D20CB">
      <w:pPr>
        <w:pStyle w:val="NormalWeb"/>
        <w:shd w:val="clear" w:color="auto" w:fill="FFFFFF"/>
        <w:tabs>
          <w:tab w:val="left" w:pos="709"/>
        </w:tabs>
        <w:spacing w:before="0" w:beforeAutospacing="0" w:after="0" w:afterAutospacing="0" w:line="360" w:lineRule="auto"/>
        <w:ind w:firstLine="709"/>
        <w:jc w:val="both"/>
        <w:rPr>
          <w:rFonts w:ascii="Arial" w:hAnsi="Arial" w:cs="Arial"/>
        </w:rPr>
      </w:pPr>
      <w:r w:rsidRPr="0001246A">
        <w:rPr>
          <w:rFonts w:ascii="Arial" w:hAnsi="Arial" w:cs="Arial"/>
        </w:rPr>
        <w:t>‘</w:t>
      </w:r>
      <w:r w:rsidRPr="00785C60">
        <w:rPr>
          <w:rFonts w:ascii="Arial" w:hAnsi="Arial" w:cs="Arial"/>
          <w:sz w:val="22"/>
          <w:szCs w:val="22"/>
        </w:rPr>
        <w:t xml:space="preserve">When assessing negligence, the focus appears to have shifted from the foreseeability and preventability formulation of the test to the actual standard: conduct associated with a reasonable person. The </w:t>
      </w:r>
      <w:r w:rsidRPr="00785C60">
        <w:rPr>
          <w:rFonts w:ascii="Arial" w:hAnsi="Arial" w:cs="Arial"/>
          <w:i/>
          <w:sz w:val="22"/>
          <w:szCs w:val="22"/>
        </w:rPr>
        <w:t>Kruger v Coetzee</w:t>
      </w:r>
      <w:r w:rsidRPr="00785C60">
        <w:rPr>
          <w:rFonts w:ascii="Arial" w:hAnsi="Arial" w:cs="Arial"/>
          <w:sz w:val="22"/>
          <w:szCs w:val="22"/>
        </w:rPr>
        <w:t xml:space="preserve"> test, or any modification thereof, has been relegated to a formula or guide that does not require strict adherence. It is merely a method for determining the reasonable person standard, which is why courts are free to assume foreseeability and focus on whether the defendant took the appropriate steps that were expected of him or her.’</w:t>
      </w:r>
    </w:p>
    <w:p w:rsidR="0001246A" w:rsidRPr="005B6720" w:rsidRDefault="0001246A" w:rsidP="008D20CB">
      <w:pPr>
        <w:pStyle w:val="NormalWeb"/>
        <w:shd w:val="clear" w:color="auto" w:fill="FFFFFF"/>
        <w:tabs>
          <w:tab w:val="left" w:pos="709"/>
        </w:tabs>
        <w:spacing w:before="0" w:beforeAutospacing="0" w:after="0" w:afterAutospacing="0" w:line="360" w:lineRule="auto"/>
        <w:ind w:firstLine="709"/>
        <w:jc w:val="both"/>
        <w:rPr>
          <w:rFonts w:ascii="Arial" w:hAnsi="Arial" w:cs="Arial"/>
        </w:rPr>
      </w:pPr>
    </w:p>
    <w:p w:rsidR="00BF0A4B" w:rsidRDefault="003E44C0" w:rsidP="008D20CB">
      <w:pPr>
        <w:pStyle w:val="NormalWeb"/>
        <w:shd w:val="clear" w:color="auto" w:fill="FFFFFF"/>
        <w:tabs>
          <w:tab w:val="left" w:pos="709"/>
        </w:tabs>
        <w:spacing w:before="0" w:beforeAutospacing="0" w:after="0" w:afterAutospacing="0" w:line="360" w:lineRule="auto"/>
        <w:jc w:val="both"/>
        <w:rPr>
          <w:rFonts w:ascii="Arial" w:hAnsi="Arial" w:cs="Arial"/>
        </w:rPr>
      </w:pPr>
      <w:r>
        <w:rPr>
          <w:rFonts w:ascii="Arial" w:hAnsi="Arial" w:cs="Arial"/>
        </w:rPr>
        <w:t>[</w:t>
      </w:r>
      <w:r w:rsidR="00A02BAA">
        <w:rPr>
          <w:rFonts w:ascii="Arial" w:hAnsi="Arial" w:cs="Arial"/>
        </w:rPr>
        <w:t>52</w:t>
      </w:r>
      <w:r w:rsidR="0001246A" w:rsidRPr="005B6720">
        <w:rPr>
          <w:rFonts w:ascii="Arial" w:hAnsi="Arial" w:cs="Arial"/>
        </w:rPr>
        <w:t>]</w:t>
      </w:r>
      <w:r w:rsidR="0001246A" w:rsidRPr="005B6720">
        <w:rPr>
          <w:rFonts w:ascii="Arial" w:hAnsi="Arial" w:cs="Arial"/>
        </w:rPr>
        <w:tab/>
        <w:t>In the present matter</w:t>
      </w:r>
      <w:r w:rsidR="001E4B65">
        <w:rPr>
          <w:rFonts w:ascii="Arial" w:hAnsi="Arial" w:cs="Arial"/>
        </w:rPr>
        <w:t>,</w:t>
      </w:r>
      <w:r w:rsidR="0001246A" w:rsidRPr="005B6720">
        <w:rPr>
          <w:rFonts w:ascii="Arial" w:hAnsi="Arial" w:cs="Arial"/>
        </w:rPr>
        <w:t xml:space="preserve"> both Me</w:t>
      </w:r>
      <w:r w:rsidR="00785C60" w:rsidRPr="005B6720">
        <w:rPr>
          <w:rFonts w:ascii="Arial" w:hAnsi="Arial" w:cs="Arial"/>
        </w:rPr>
        <w:t>ssrs</w:t>
      </w:r>
      <w:r w:rsidR="0001246A" w:rsidRPr="005B6720">
        <w:rPr>
          <w:rFonts w:ascii="Arial" w:hAnsi="Arial" w:cs="Arial"/>
        </w:rPr>
        <w:t xml:space="preserve"> Van Zyl (who appeared on behalf </w:t>
      </w:r>
      <w:r w:rsidR="00CF0A79">
        <w:rPr>
          <w:rFonts w:ascii="Arial" w:hAnsi="Arial" w:cs="Arial"/>
        </w:rPr>
        <w:t xml:space="preserve">of </w:t>
      </w:r>
      <w:r w:rsidR="0001246A" w:rsidRPr="005B6720">
        <w:rPr>
          <w:rFonts w:ascii="Arial" w:hAnsi="Arial" w:cs="Arial"/>
        </w:rPr>
        <w:t>Masshire) and Vaatz (who appeared on behalf of Mr Shimbundu and China State Corporation) agree</w:t>
      </w:r>
      <w:r w:rsidR="00B43F40">
        <w:rPr>
          <w:rFonts w:ascii="Arial" w:hAnsi="Arial" w:cs="Arial"/>
        </w:rPr>
        <w:t>, and in my view correctly so,</w:t>
      </w:r>
      <w:r w:rsidR="0001246A" w:rsidRPr="005B6720">
        <w:rPr>
          <w:rFonts w:ascii="Arial" w:hAnsi="Arial" w:cs="Arial"/>
        </w:rPr>
        <w:t xml:space="preserve"> that the conduct of Mr Ndeunyema </w:t>
      </w:r>
      <w:r w:rsidR="00BF0A4B">
        <w:rPr>
          <w:rFonts w:ascii="Arial" w:hAnsi="Arial" w:cs="Arial"/>
        </w:rPr>
        <w:t>(by</w:t>
      </w:r>
      <w:r w:rsidR="005B6720">
        <w:rPr>
          <w:rFonts w:ascii="Arial" w:hAnsi="Arial" w:cs="Arial"/>
        </w:rPr>
        <w:t xml:space="preserve"> driving Coastal’s caterpillar into the </w:t>
      </w:r>
      <w:r w:rsidR="005B6720" w:rsidRPr="00A02BAA">
        <w:rPr>
          <w:rFonts w:ascii="Arial" w:hAnsi="Arial" w:cs="Arial"/>
          <w:i/>
        </w:rPr>
        <w:t>oshana</w:t>
      </w:r>
      <w:r w:rsidR="00BF0A4B">
        <w:rPr>
          <w:rFonts w:ascii="Arial" w:hAnsi="Arial" w:cs="Arial"/>
        </w:rPr>
        <w:t>)</w:t>
      </w:r>
      <w:r w:rsidR="00BF0A4B" w:rsidRPr="005B6720">
        <w:rPr>
          <w:rFonts w:ascii="Arial" w:hAnsi="Arial" w:cs="Arial"/>
        </w:rPr>
        <w:t xml:space="preserve"> was</w:t>
      </w:r>
      <w:r w:rsidR="0001246A" w:rsidRPr="005B6720">
        <w:rPr>
          <w:rFonts w:ascii="Arial" w:hAnsi="Arial" w:cs="Arial"/>
        </w:rPr>
        <w:t xml:space="preserve"> wrongful</w:t>
      </w:r>
      <w:r w:rsidR="00CF0A79">
        <w:rPr>
          <w:rFonts w:ascii="Arial" w:hAnsi="Arial" w:cs="Arial"/>
        </w:rPr>
        <w:t xml:space="preserve">, </w:t>
      </w:r>
      <w:r w:rsidR="00BF0A4B" w:rsidRPr="00BF0A4B">
        <w:rPr>
          <w:rFonts w:ascii="Arial" w:hAnsi="Arial" w:cs="Arial"/>
        </w:rPr>
        <w:t xml:space="preserve">in that </w:t>
      </w:r>
      <w:r w:rsidR="008C32AF">
        <w:rPr>
          <w:rFonts w:ascii="Arial" w:hAnsi="Arial" w:cs="Arial"/>
        </w:rPr>
        <w:t xml:space="preserve">Mr </w:t>
      </w:r>
      <w:r w:rsidR="00BF0A4B" w:rsidRPr="00BF0A4B">
        <w:rPr>
          <w:rFonts w:ascii="Arial" w:hAnsi="Arial" w:cs="Arial"/>
        </w:rPr>
        <w:t xml:space="preserve">Ndeunyema </w:t>
      </w:r>
      <w:r w:rsidR="007844BA">
        <w:rPr>
          <w:rFonts w:ascii="Arial" w:hAnsi="Arial" w:cs="Arial"/>
        </w:rPr>
        <w:t xml:space="preserve">ought to have </w:t>
      </w:r>
      <w:r w:rsidR="008C32AF">
        <w:rPr>
          <w:rFonts w:ascii="Arial" w:hAnsi="Arial" w:cs="Arial"/>
        </w:rPr>
        <w:t xml:space="preserve">reasonably </w:t>
      </w:r>
      <w:r w:rsidR="007844BA">
        <w:rPr>
          <w:rFonts w:ascii="Arial" w:hAnsi="Arial" w:cs="Arial"/>
        </w:rPr>
        <w:t>foreseen that his driving of Coastal’s caterpillar may cause Masshire some harm</w:t>
      </w:r>
      <w:r w:rsidR="008C32AF">
        <w:rPr>
          <w:rFonts w:ascii="Arial" w:hAnsi="Arial" w:cs="Arial"/>
        </w:rPr>
        <w:t>,</w:t>
      </w:r>
      <w:r w:rsidR="007844BA">
        <w:rPr>
          <w:rFonts w:ascii="Arial" w:hAnsi="Arial" w:cs="Arial"/>
        </w:rPr>
        <w:t xml:space="preserve"> but he </w:t>
      </w:r>
      <w:r w:rsidR="00BF0A4B" w:rsidRPr="00BF0A4B">
        <w:rPr>
          <w:rFonts w:ascii="Arial" w:hAnsi="Arial" w:cs="Arial"/>
        </w:rPr>
        <w:t xml:space="preserve">did not </w:t>
      </w:r>
      <w:r w:rsidR="00A02BAA" w:rsidRPr="00BF0A4B">
        <w:rPr>
          <w:rFonts w:ascii="Arial" w:hAnsi="Arial" w:cs="Arial"/>
        </w:rPr>
        <w:t>ta</w:t>
      </w:r>
      <w:r w:rsidR="00A02BAA">
        <w:rPr>
          <w:rFonts w:ascii="Arial" w:hAnsi="Arial" w:cs="Arial"/>
        </w:rPr>
        <w:t xml:space="preserve">ke </w:t>
      </w:r>
      <w:r w:rsidR="00BF0A4B" w:rsidRPr="00BF0A4B">
        <w:rPr>
          <w:rFonts w:ascii="Arial" w:hAnsi="Arial" w:cs="Arial"/>
        </w:rPr>
        <w:t xml:space="preserve">the appropriate steps that were expected of him </w:t>
      </w:r>
      <w:r w:rsidR="00BF0A4B">
        <w:rPr>
          <w:rFonts w:ascii="Arial" w:hAnsi="Arial" w:cs="Arial"/>
        </w:rPr>
        <w:t>to prevent the</w:t>
      </w:r>
      <w:r w:rsidR="00CF0A79">
        <w:rPr>
          <w:rFonts w:ascii="Arial" w:hAnsi="Arial" w:cs="Arial"/>
        </w:rPr>
        <w:t xml:space="preserve"> caterpillar </w:t>
      </w:r>
      <w:r w:rsidR="00202BA5">
        <w:rPr>
          <w:rFonts w:ascii="Arial" w:hAnsi="Arial" w:cs="Arial"/>
        </w:rPr>
        <w:t xml:space="preserve">being submerged in </w:t>
      </w:r>
      <w:r w:rsidR="00CF0A79">
        <w:rPr>
          <w:rFonts w:ascii="Arial" w:hAnsi="Arial" w:cs="Arial"/>
        </w:rPr>
        <w:t>water</w:t>
      </w:r>
      <w:r w:rsidR="0001246A" w:rsidRPr="005B6720">
        <w:rPr>
          <w:rFonts w:ascii="Arial" w:hAnsi="Arial" w:cs="Arial"/>
        </w:rPr>
        <w:t>,</w:t>
      </w:r>
      <w:r w:rsidR="00CF0A79">
        <w:rPr>
          <w:rFonts w:ascii="Arial" w:hAnsi="Arial" w:cs="Arial"/>
        </w:rPr>
        <w:t xml:space="preserve"> which</w:t>
      </w:r>
      <w:r w:rsidR="0001246A" w:rsidRPr="005B6720">
        <w:rPr>
          <w:rFonts w:ascii="Arial" w:hAnsi="Arial" w:cs="Arial"/>
        </w:rPr>
        <w:t xml:space="preserve"> </w:t>
      </w:r>
      <w:r w:rsidR="007844BA">
        <w:rPr>
          <w:rFonts w:ascii="Arial" w:hAnsi="Arial" w:cs="Arial"/>
        </w:rPr>
        <w:t xml:space="preserve">ultimately </w:t>
      </w:r>
      <w:r w:rsidR="0001246A" w:rsidRPr="005B6720">
        <w:rPr>
          <w:rFonts w:ascii="Arial" w:hAnsi="Arial" w:cs="Arial"/>
        </w:rPr>
        <w:t>caused Masshire damage</w:t>
      </w:r>
      <w:r w:rsidR="00BF0A4B">
        <w:rPr>
          <w:rFonts w:ascii="Arial" w:hAnsi="Arial" w:cs="Arial"/>
        </w:rPr>
        <w:t xml:space="preserve"> (harm)</w:t>
      </w:r>
      <w:r w:rsidR="0001246A" w:rsidRPr="005B6720">
        <w:rPr>
          <w:rFonts w:ascii="Arial" w:hAnsi="Arial" w:cs="Arial"/>
        </w:rPr>
        <w:t xml:space="preserve"> and was therefore negligent. </w:t>
      </w:r>
      <w:r w:rsidR="00CF0A79">
        <w:rPr>
          <w:rFonts w:ascii="Arial" w:hAnsi="Arial" w:cs="Arial"/>
        </w:rPr>
        <w:t>They</w:t>
      </w:r>
      <w:r w:rsidR="00A02BAA">
        <w:rPr>
          <w:rFonts w:ascii="Arial" w:hAnsi="Arial" w:cs="Arial"/>
        </w:rPr>
        <w:t>,</w:t>
      </w:r>
      <w:r w:rsidR="00785C60" w:rsidRPr="005B6720">
        <w:rPr>
          <w:rFonts w:ascii="Arial" w:hAnsi="Arial" w:cs="Arial"/>
        </w:rPr>
        <w:t xml:space="preserve"> however</w:t>
      </w:r>
      <w:r w:rsidR="00A02BAA">
        <w:rPr>
          <w:rFonts w:ascii="Arial" w:hAnsi="Arial" w:cs="Arial"/>
        </w:rPr>
        <w:t>,</w:t>
      </w:r>
      <w:r w:rsidR="00785C60" w:rsidRPr="005B6720">
        <w:rPr>
          <w:rFonts w:ascii="Arial" w:hAnsi="Arial" w:cs="Arial"/>
        </w:rPr>
        <w:t xml:space="preserve"> </w:t>
      </w:r>
      <w:r w:rsidR="00CF0A79">
        <w:rPr>
          <w:rFonts w:ascii="Arial" w:hAnsi="Arial" w:cs="Arial"/>
        </w:rPr>
        <w:t>do not agree</w:t>
      </w:r>
      <w:r w:rsidR="00785C60" w:rsidRPr="005B6720">
        <w:rPr>
          <w:rFonts w:ascii="Arial" w:hAnsi="Arial" w:cs="Arial"/>
        </w:rPr>
        <w:t xml:space="preserve"> on whether Mr Shimbundu was negligent. </w:t>
      </w:r>
    </w:p>
    <w:p w:rsidR="00BF0A4B" w:rsidRDefault="00BF0A4B" w:rsidP="008D20CB">
      <w:pPr>
        <w:pStyle w:val="NormalWeb"/>
        <w:shd w:val="clear" w:color="auto" w:fill="FFFFFF"/>
        <w:tabs>
          <w:tab w:val="left" w:pos="709"/>
        </w:tabs>
        <w:spacing w:before="0" w:beforeAutospacing="0" w:after="0" w:afterAutospacing="0" w:line="360" w:lineRule="auto"/>
        <w:jc w:val="both"/>
        <w:rPr>
          <w:rFonts w:ascii="Arial" w:hAnsi="Arial" w:cs="Arial"/>
        </w:rPr>
      </w:pPr>
    </w:p>
    <w:p w:rsidR="008C32AF" w:rsidRDefault="003E44C0" w:rsidP="008D20CB">
      <w:pPr>
        <w:pStyle w:val="NormalWeb"/>
        <w:shd w:val="clear" w:color="auto" w:fill="FFFFFF"/>
        <w:tabs>
          <w:tab w:val="left" w:pos="709"/>
        </w:tabs>
        <w:spacing w:before="0" w:beforeAutospacing="0" w:after="0" w:afterAutospacing="0" w:line="360" w:lineRule="auto"/>
        <w:jc w:val="both"/>
        <w:rPr>
          <w:rFonts w:ascii="Arial" w:hAnsi="Arial" w:cs="Arial"/>
        </w:rPr>
      </w:pPr>
      <w:r>
        <w:rPr>
          <w:rFonts w:ascii="Arial" w:hAnsi="Arial" w:cs="Arial"/>
        </w:rPr>
        <w:t>[5</w:t>
      </w:r>
      <w:r w:rsidR="00A02BAA">
        <w:rPr>
          <w:rFonts w:ascii="Arial" w:hAnsi="Arial" w:cs="Arial"/>
        </w:rPr>
        <w:t>3</w:t>
      </w:r>
      <w:r w:rsidR="00BF0A4B">
        <w:rPr>
          <w:rFonts w:ascii="Arial" w:hAnsi="Arial" w:cs="Arial"/>
        </w:rPr>
        <w:t>]</w:t>
      </w:r>
      <w:r w:rsidR="00BF0A4B">
        <w:rPr>
          <w:rFonts w:ascii="Arial" w:hAnsi="Arial" w:cs="Arial"/>
        </w:rPr>
        <w:tab/>
        <w:t xml:space="preserve">Masshire </w:t>
      </w:r>
      <w:r w:rsidR="001948E7">
        <w:rPr>
          <w:rFonts w:ascii="Arial" w:hAnsi="Arial" w:cs="Arial"/>
        </w:rPr>
        <w:t xml:space="preserve">also </w:t>
      </w:r>
      <w:r w:rsidR="00BF0A4B">
        <w:rPr>
          <w:rFonts w:ascii="Arial" w:hAnsi="Arial" w:cs="Arial"/>
        </w:rPr>
        <w:t xml:space="preserve">pleaded its case in the alternative. It </w:t>
      </w:r>
      <w:r w:rsidR="00537D85">
        <w:rPr>
          <w:rFonts w:ascii="Arial" w:hAnsi="Arial" w:cs="Arial"/>
        </w:rPr>
        <w:t>pleaded that if</w:t>
      </w:r>
      <w:r w:rsidR="004B3834">
        <w:rPr>
          <w:rFonts w:ascii="Arial" w:hAnsi="Arial" w:cs="Arial"/>
        </w:rPr>
        <w:t xml:space="preserve"> it is found that </w:t>
      </w:r>
      <w:r w:rsidR="004B3834" w:rsidRPr="005B6720">
        <w:rPr>
          <w:rFonts w:ascii="Arial" w:hAnsi="Arial" w:cs="Arial"/>
        </w:rPr>
        <w:t xml:space="preserve">Mr Shimbundu </w:t>
      </w:r>
      <w:r w:rsidR="004B3834">
        <w:rPr>
          <w:rFonts w:ascii="Arial" w:hAnsi="Arial" w:cs="Arial"/>
        </w:rPr>
        <w:t>was not negligent, then Mr Zhang</w:t>
      </w:r>
      <w:r w:rsidR="00537D85">
        <w:rPr>
          <w:rFonts w:ascii="Arial" w:hAnsi="Arial" w:cs="Arial"/>
        </w:rPr>
        <w:t>,</w:t>
      </w:r>
      <w:r w:rsidR="004B3834">
        <w:rPr>
          <w:rFonts w:ascii="Arial" w:hAnsi="Arial" w:cs="Arial"/>
        </w:rPr>
        <w:t xml:space="preserve"> an employee of China State Corporation</w:t>
      </w:r>
      <w:r w:rsidR="00EC4BCF">
        <w:rPr>
          <w:rFonts w:ascii="Arial" w:hAnsi="Arial" w:cs="Arial"/>
        </w:rPr>
        <w:t>,</w:t>
      </w:r>
      <w:r w:rsidR="004B3834">
        <w:rPr>
          <w:rFonts w:ascii="Arial" w:hAnsi="Arial" w:cs="Arial"/>
        </w:rPr>
        <w:t xml:space="preserve"> permitted </w:t>
      </w:r>
      <w:r w:rsidR="00EC4BCF">
        <w:rPr>
          <w:rFonts w:ascii="Arial" w:hAnsi="Arial" w:cs="Arial"/>
        </w:rPr>
        <w:t xml:space="preserve">Mr </w:t>
      </w:r>
      <w:r w:rsidR="004B3834">
        <w:rPr>
          <w:rFonts w:ascii="Arial" w:hAnsi="Arial" w:cs="Arial"/>
        </w:rPr>
        <w:t xml:space="preserve">Ndeunyema to operate Coastal’s caterpillar while he was not an employee </w:t>
      </w:r>
      <w:r w:rsidR="00B43F40">
        <w:rPr>
          <w:rFonts w:ascii="Arial" w:hAnsi="Arial" w:cs="Arial"/>
        </w:rPr>
        <w:t xml:space="preserve">of </w:t>
      </w:r>
      <w:r w:rsidR="004B3834">
        <w:rPr>
          <w:rFonts w:ascii="Arial" w:hAnsi="Arial" w:cs="Arial"/>
        </w:rPr>
        <w:t xml:space="preserve">China State Corporation </w:t>
      </w:r>
      <w:r w:rsidR="00B43F40">
        <w:rPr>
          <w:rFonts w:ascii="Arial" w:hAnsi="Arial" w:cs="Arial"/>
        </w:rPr>
        <w:t>and was not qualified to operate the caterpillar. It thus pleaded that China State Corporation was vicarious</w:t>
      </w:r>
      <w:r w:rsidR="001948E7">
        <w:rPr>
          <w:rFonts w:ascii="Arial" w:hAnsi="Arial" w:cs="Arial"/>
        </w:rPr>
        <w:t>ly</w:t>
      </w:r>
      <w:r w:rsidR="00B43F40">
        <w:rPr>
          <w:rFonts w:ascii="Arial" w:hAnsi="Arial" w:cs="Arial"/>
        </w:rPr>
        <w:t xml:space="preserve"> liable for the negligence of </w:t>
      </w:r>
      <w:r w:rsidR="00EC4BCF">
        <w:rPr>
          <w:rFonts w:ascii="Arial" w:hAnsi="Arial" w:cs="Arial"/>
        </w:rPr>
        <w:t xml:space="preserve">Mr </w:t>
      </w:r>
      <w:r w:rsidR="00B43F40">
        <w:rPr>
          <w:rFonts w:ascii="Arial" w:hAnsi="Arial" w:cs="Arial"/>
        </w:rPr>
        <w:t>Ndeunyema.</w:t>
      </w:r>
    </w:p>
    <w:p w:rsidR="008C32AF" w:rsidRDefault="008C32AF" w:rsidP="008D20CB">
      <w:pPr>
        <w:pStyle w:val="NormalWeb"/>
        <w:shd w:val="clear" w:color="auto" w:fill="FFFFFF"/>
        <w:tabs>
          <w:tab w:val="left" w:pos="709"/>
        </w:tabs>
        <w:spacing w:before="0" w:beforeAutospacing="0" w:after="0" w:afterAutospacing="0" w:line="360" w:lineRule="auto"/>
        <w:jc w:val="both"/>
        <w:rPr>
          <w:rFonts w:ascii="Arial" w:hAnsi="Arial" w:cs="Arial"/>
        </w:rPr>
      </w:pPr>
    </w:p>
    <w:p w:rsidR="009865AC" w:rsidRDefault="008C32AF" w:rsidP="008D20CB">
      <w:pPr>
        <w:pStyle w:val="NormalWeb"/>
        <w:shd w:val="clear" w:color="auto" w:fill="FFFFFF"/>
        <w:tabs>
          <w:tab w:val="left" w:pos="709"/>
        </w:tabs>
        <w:spacing w:before="0" w:beforeAutospacing="0" w:after="0" w:afterAutospacing="0" w:line="360" w:lineRule="auto"/>
        <w:jc w:val="both"/>
        <w:rPr>
          <w:rFonts w:ascii="Arial" w:hAnsi="Arial" w:cs="Arial"/>
        </w:rPr>
      </w:pPr>
      <w:r>
        <w:rPr>
          <w:rFonts w:ascii="Arial" w:hAnsi="Arial" w:cs="Arial"/>
        </w:rPr>
        <w:t>[54]</w:t>
      </w:r>
      <w:r>
        <w:rPr>
          <w:rFonts w:ascii="Arial" w:hAnsi="Arial" w:cs="Arial"/>
        </w:rPr>
        <w:tab/>
      </w:r>
      <w:r w:rsidR="001948E7">
        <w:rPr>
          <w:rFonts w:ascii="Arial" w:hAnsi="Arial" w:cs="Arial"/>
        </w:rPr>
        <w:t>I am</w:t>
      </w:r>
      <w:r w:rsidR="00B43F40">
        <w:rPr>
          <w:rFonts w:ascii="Arial" w:hAnsi="Arial" w:cs="Arial"/>
        </w:rPr>
        <w:t xml:space="preserve"> of the view </w:t>
      </w:r>
      <w:r>
        <w:rPr>
          <w:rFonts w:ascii="Arial" w:hAnsi="Arial" w:cs="Arial"/>
        </w:rPr>
        <w:t>that, in view of the fact that Mr Ndeunyema’s negligence has been established,</w:t>
      </w:r>
      <w:r w:rsidR="00B43F40">
        <w:rPr>
          <w:rFonts w:ascii="Arial" w:hAnsi="Arial" w:cs="Arial"/>
        </w:rPr>
        <w:t xml:space="preserve"> the question of whether or not </w:t>
      </w:r>
      <w:r w:rsidR="00EC4BCF">
        <w:rPr>
          <w:rFonts w:ascii="Arial" w:hAnsi="Arial" w:cs="Arial"/>
        </w:rPr>
        <w:t xml:space="preserve">Mr </w:t>
      </w:r>
      <w:r w:rsidR="00B43F40">
        <w:rPr>
          <w:rFonts w:ascii="Arial" w:hAnsi="Arial" w:cs="Arial"/>
        </w:rPr>
        <w:t>Shimbundu was negligent is irrelevant and the question that needs to be answered is whether China State Corporation can be held to be vicarious</w:t>
      </w:r>
      <w:r w:rsidR="00EC4BCF">
        <w:rPr>
          <w:rFonts w:ascii="Arial" w:hAnsi="Arial" w:cs="Arial"/>
        </w:rPr>
        <w:t>ly</w:t>
      </w:r>
      <w:r w:rsidR="00B43F40">
        <w:rPr>
          <w:rFonts w:ascii="Arial" w:hAnsi="Arial" w:cs="Arial"/>
        </w:rPr>
        <w:t xml:space="preserve"> liable for </w:t>
      </w:r>
      <w:r w:rsidR="00EC4BCF">
        <w:rPr>
          <w:rFonts w:ascii="Arial" w:hAnsi="Arial" w:cs="Arial"/>
        </w:rPr>
        <w:t xml:space="preserve">the </w:t>
      </w:r>
      <w:r w:rsidR="00B43F40">
        <w:rPr>
          <w:rFonts w:ascii="Arial" w:hAnsi="Arial" w:cs="Arial"/>
        </w:rPr>
        <w:t xml:space="preserve">negligence of </w:t>
      </w:r>
      <w:r w:rsidR="00EC4BCF">
        <w:rPr>
          <w:rFonts w:ascii="Arial" w:hAnsi="Arial" w:cs="Arial"/>
        </w:rPr>
        <w:t xml:space="preserve">Mr </w:t>
      </w:r>
      <w:r w:rsidR="00B43F40">
        <w:rPr>
          <w:rFonts w:ascii="Arial" w:hAnsi="Arial" w:cs="Arial"/>
        </w:rPr>
        <w:t>Ndeunyema.</w:t>
      </w:r>
    </w:p>
    <w:p w:rsidR="009865AC" w:rsidRDefault="009865AC" w:rsidP="008D20CB">
      <w:pPr>
        <w:pStyle w:val="NormalWeb"/>
        <w:shd w:val="clear" w:color="auto" w:fill="FFFFFF"/>
        <w:tabs>
          <w:tab w:val="left" w:pos="709"/>
        </w:tabs>
        <w:spacing w:before="0" w:beforeAutospacing="0" w:after="0" w:afterAutospacing="0" w:line="360" w:lineRule="auto"/>
        <w:jc w:val="both"/>
        <w:rPr>
          <w:rFonts w:ascii="Arial" w:hAnsi="Arial" w:cs="Arial"/>
        </w:rPr>
      </w:pPr>
    </w:p>
    <w:p w:rsidR="00B43F40" w:rsidRPr="003E44C0" w:rsidRDefault="00CF0A79" w:rsidP="008D20CB">
      <w:pPr>
        <w:pStyle w:val="NormalWeb"/>
        <w:shd w:val="clear" w:color="auto" w:fill="FFFFFF"/>
        <w:tabs>
          <w:tab w:val="left" w:pos="709"/>
        </w:tabs>
        <w:spacing w:before="0" w:beforeAutospacing="0" w:after="0" w:afterAutospacing="0" w:line="360" w:lineRule="auto"/>
        <w:jc w:val="both"/>
        <w:rPr>
          <w:rFonts w:ascii="Arial" w:hAnsi="Arial" w:cs="Arial"/>
          <w:i/>
        </w:rPr>
      </w:pPr>
      <w:r w:rsidRPr="003E44C0">
        <w:rPr>
          <w:rFonts w:ascii="Arial" w:hAnsi="Arial" w:cs="Arial"/>
          <w:i/>
        </w:rPr>
        <w:t>Vicarious liability</w:t>
      </w:r>
    </w:p>
    <w:p w:rsidR="00CF0A79" w:rsidRPr="003E44C0" w:rsidRDefault="00CF0A79" w:rsidP="008D20CB">
      <w:pPr>
        <w:shd w:val="clear" w:color="auto" w:fill="FFFFFF"/>
        <w:spacing w:after="0" w:line="360" w:lineRule="auto"/>
        <w:jc w:val="both"/>
        <w:rPr>
          <w:rFonts w:ascii="Arial" w:eastAsia="Times New Roman" w:hAnsi="Arial" w:cs="Arial"/>
          <w:sz w:val="24"/>
          <w:szCs w:val="24"/>
          <w:lang w:val="en-ZA" w:eastAsia="en-ZA"/>
        </w:rPr>
      </w:pPr>
    </w:p>
    <w:p w:rsidR="009865AC" w:rsidRPr="003E44C0" w:rsidRDefault="003E44C0" w:rsidP="008D20CB">
      <w:pPr>
        <w:shd w:val="clear" w:color="auto" w:fill="FFFFFF"/>
        <w:spacing w:after="0" w:line="360" w:lineRule="auto"/>
        <w:jc w:val="both"/>
        <w:rPr>
          <w:rFonts w:ascii="Arial" w:eastAsia="Times New Roman" w:hAnsi="Arial" w:cs="Arial"/>
          <w:sz w:val="24"/>
          <w:szCs w:val="24"/>
        </w:rPr>
      </w:pPr>
      <w:r w:rsidRPr="003E44C0">
        <w:rPr>
          <w:rFonts w:ascii="Arial" w:eastAsia="Times New Roman" w:hAnsi="Arial" w:cs="Arial"/>
          <w:sz w:val="24"/>
          <w:szCs w:val="24"/>
          <w:lang w:val="en-ZA" w:eastAsia="en-ZA"/>
        </w:rPr>
        <w:t>[5</w:t>
      </w:r>
      <w:r w:rsidR="008C32AF">
        <w:rPr>
          <w:rFonts w:ascii="Arial" w:eastAsia="Times New Roman" w:hAnsi="Arial" w:cs="Arial"/>
          <w:sz w:val="24"/>
          <w:szCs w:val="24"/>
          <w:lang w:val="en-ZA" w:eastAsia="en-ZA"/>
        </w:rPr>
        <w:t>5</w:t>
      </w:r>
      <w:r w:rsidR="009865AC" w:rsidRPr="003E44C0">
        <w:rPr>
          <w:rFonts w:ascii="Arial" w:eastAsia="Times New Roman" w:hAnsi="Arial" w:cs="Arial"/>
          <w:sz w:val="24"/>
          <w:szCs w:val="24"/>
          <w:lang w:val="en-ZA" w:eastAsia="en-ZA"/>
        </w:rPr>
        <w:t>]</w:t>
      </w:r>
      <w:r w:rsidR="009865AC" w:rsidRPr="003E44C0">
        <w:rPr>
          <w:rFonts w:ascii="Arial" w:eastAsia="Times New Roman" w:hAnsi="Arial" w:cs="Arial"/>
          <w:sz w:val="24"/>
          <w:szCs w:val="24"/>
          <w:lang w:val="en-ZA" w:eastAsia="en-ZA"/>
        </w:rPr>
        <w:tab/>
      </w:r>
      <w:r w:rsidR="009865AC" w:rsidRPr="003E44C0">
        <w:rPr>
          <w:rFonts w:ascii="Arial" w:eastAsia="Times New Roman" w:hAnsi="Arial" w:cs="Arial"/>
          <w:sz w:val="24"/>
          <w:szCs w:val="24"/>
        </w:rPr>
        <w:t>Vicarious liability is the legal principle that an employer can be responsible</w:t>
      </w:r>
      <w:r w:rsidR="0044782F">
        <w:rPr>
          <w:rFonts w:ascii="Arial" w:eastAsia="Times New Roman" w:hAnsi="Arial" w:cs="Arial"/>
          <w:sz w:val="24"/>
          <w:szCs w:val="24"/>
        </w:rPr>
        <w:t xml:space="preserve"> for the action of its employee</w:t>
      </w:r>
      <w:r w:rsidR="009865AC" w:rsidRPr="003E44C0">
        <w:rPr>
          <w:rFonts w:ascii="Arial" w:eastAsia="Times New Roman" w:hAnsi="Arial" w:cs="Arial"/>
          <w:sz w:val="24"/>
          <w:szCs w:val="24"/>
        </w:rPr>
        <w:t>, even when the employee has committed an action that the employer would not approve of, and where the employer has not committed any wrong itself</w:t>
      </w:r>
      <w:r w:rsidR="00983004">
        <w:rPr>
          <w:rFonts w:ascii="Arial" w:eastAsia="Times New Roman" w:hAnsi="Arial" w:cs="Arial"/>
          <w:sz w:val="24"/>
          <w:szCs w:val="24"/>
        </w:rPr>
        <w:t>.</w:t>
      </w:r>
      <w:r w:rsidR="009865AC" w:rsidRPr="003E44C0">
        <w:rPr>
          <w:rStyle w:val="FootnoteReference"/>
          <w:rFonts w:ascii="Arial" w:eastAsia="Times New Roman" w:hAnsi="Arial" w:cs="Arial"/>
          <w:sz w:val="24"/>
          <w:szCs w:val="24"/>
        </w:rPr>
        <w:footnoteReference w:id="12"/>
      </w:r>
      <w:r w:rsidR="008C32AF">
        <w:rPr>
          <w:rFonts w:ascii="Arial" w:eastAsia="Times New Roman" w:hAnsi="Arial" w:cs="Arial"/>
          <w:sz w:val="24"/>
          <w:szCs w:val="24"/>
        </w:rPr>
        <w:t xml:space="preserve"> </w:t>
      </w:r>
      <w:r w:rsidR="009865AC" w:rsidRPr="003E44C0">
        <w:rPr>
          <w:rFonts w:ascii="Arial" w:eastAsia="Times New Roman" w:hAnsi="Arial" w:cs="Arial"/>
          <w:sz w:val="24"/>
          <w:szCs w:val="24"/>
        </w:rPr>
        <w:t>In these cases, liability can be imputed onto the employe</w:t>
      </w:r>
      <w:r w:rsidR="00272695">
        <w:rPr>
          <w:rFonts w:ascii="Arial" w:eastAsia="Times New Roman" w:hAnsi="Arial" w:cs="Arial"/>
          <w:sz w:val="24"/>
          <w:szCs w:val="24"/>
        </w:rPr>
        <w:t xml:space="preserve">r if certain conditions are met. The </w:t>
      </w:r>
      <w:r w:rsidR="00A66FA5" w:rsidRPr="003E44C0">
        <w:rPr>
          <w:rFonts w:ascii="Arial" w:eastAsia="Times New Roman" w:hAnsi="Arial" w:cs="Arial"/>
          <w:sz w:val="24"/>
          <w:szCs w:val="24"/>
        </w:rPr>
        <w:t>faultless liability of an employer originates from Roman law and is founded on considerations of public policy</w:t>
      </w:r>
      <w:r w:rsidR="00983004">
        <w:rPr>
          <w:rFonts w:ascii="Arial" w:eastAsia="Times New Roman" w:hAnsi="Arial" w:cs="Arial"/>
          <w:sz w:val="24"/>
          <w:szCs w:val="24"/>
        </w:rPr>
        <w:t>.</w:t>
      </w:r>
      <w:r w:rsidR="00A66FA5" w:rsidRPr="003E44C0">
        <w:rPr>
          <w:rStyle w:val="FootnoteReference"/>
          <w:rFonts w:ascii="Arial" w:eastAsia="Times New Roman" w:hAnsi="Arial" w:cs="Arial"/>
          <w:sz w:val="24"/>
          <w:szCs w:val="24"/>
        </w:rPr>
        <w:footnoteReference w:id="13"/>
      </w:r>
    </w:p>
    <w:p w:rsidR="009865AC" w:rsidRPr="003E44C0" w:rsidRDefault="009865AC" w:rsidP="008D20CB">
      <w:pPr>
        <w:shd w:val="clear" w:color="auto" w:fill="FFFFFF"/>
        <w:spacing w:after="0" w:line="360" w:lineRule="auto"/>
        <w:jc w:val="both"/>
        <w:rPr>
          <w:rFonts w:ascii="Arial" w:eastAsia="Times New Roman" w:hAnsi="Arial" w:cs="Arial"/>
          <w:sz w:val="24"/>
          <w:szCs w:val="24"/>
        </w:rPr>
      </w:pPr>
    </w:p>
    <w:p w:rsidR="005D5A2D" w:rsidRPr="003E44C0" w:rsidRDefault="00AD689C" w:rsidP="008D20CB">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w:t>
      </w:r>
      <w:r w:rsidR="008C32AF">
        <w:rPr>
          <w:rFonts w:ascii="Arial" w:eastAsia="Times New Roman" w:hAnsi="Arial" w:cs="Arial"/>
          <w:sz w:val="24"/>
          <w:szCs w:val="24"/>
        </w:rPr>
        <w:t>56</w:t>
      </w:r>
      <w:r w:rsidR="009865AC" w:rsidRPr="003E44C0">
        <w:rPr>
          <w:rFonts w:ascii="Arial" w:eastAsia="Times New Roman" w:hAnsi="Arial" w:cs="Arial"/>
          <w:sz w:val="24"/>
          <w:szCs w:val="24"/>
        </w:rPr>
        <w:t>]</w:t>
      </w:r>
      <w:r w:rsidR="009865AC" w:rsidRPr="003E44C0">
        <w:rPr>
          <w:rFonts w:ascii="Arial" w:eastAsia="Times New Roman" w:hAnsi="Arial" w:cs="Arial"/>
          <w:sz w:val="24"/>
          <w:szCs w:val="24"/>
        </w:rPr>
        <w:tab/>
        <w:t>It is important to note that vicarious liability is secondary liability, that is to say that the employee has to have committed a legal wrong for which they are liable before the employer can be attributed with liability</w:t>
      </w:r>
      <w:r w:rsidR="00E65BD5" w:rsidRPr="003E44C0">
        <w:rPr>
          <w:rFonts w:ascii="Arial" w:eastAsia="Times New Roman" w:hAnsi="Arial" w:cs="Arial"/>
          <w:sz w:val="24"/>
          <w:szCs w:val="24"/>
        </w:rPr>
        <w:t>.</w:t>
      </w:r>
      <w:r w:rsidR="009865AC" w:rsidRPr="003E44C0">
        <w:rPr>
          <w:rFonts w:ascii="Arial" w:eastAsia="Times New Roman" w:hAnsi="Arial" w:cs="Arial"/>
          <w:sz w:val="24"/>
          <w:szCs w:val="24"/>
        </w:rPr>
        <w:t xml:space="preserve"> In these situations, the employer is able to recover damages from the employee.</w:t>
      </w:r>
    </w:p>
    <w:p w:rsidR="00F60F0B" w:rsidRPr="003E44C0" w:rsidRDefault="00F60F0B" w:rsidP="008D20CB">
      <w:pPr>
        <w:shd w:val="clear" w:color="auto" w:fill="FFFFFF"/>
        <w:spacing w:after="0" w:line="360" w:lineRule="auto"/>
        <w:jc w:val="both"/>
        <w:outlineLvl w:val="1"/>
        <w:rPr>
          <w:rFonts w:ascii="Arial" w:eastAsia="Times New Roman" w:hAnsi="Arial" w:cs="Arial"/>
          <w:i/>
          <w:sz w:val="24"/>
          <w:szCs w:val="24"/>
        </w:rPr>
      </w:pPr>
    </w:p>
    <w:p w:rsidR="00E65BD5" w:rsidRPr="003E44C0" w:rsidRDefault="00E65BD5" w:rsidP="008D20CB">
      <w:pPr>
        <w:shd w:val="clear" w:color="auto" w:fill="FFFFFF"/>
        <w:spacing w:after="0" w:line="360" w:lineRule="auto"/>
        <w:jc w:val="both"/>
        <w:outlineLvl w:val="1"/>
        <w:rPr>
          <w:rFonts w:ascii="Arial" w:eastAsia="Times New Roman" w:hAnsi="Arial" w:cs="Arial"/>
          <w:i/>
          <w:sz w:val="24"/>
          <w:szCs w:val="24"/>
        </w:rPr>
      </w:pPr>
      <w:r w:rsidRPr="003E44C0">
        <w:rPr>
          <w:rFonts w:ascii="Arial" w:eastAsia="Times New Roman" w:hAnsi="Arial" w:cs="Arial"/>
          <w:i/>
          <w:sz w:val="24"/>
          <w:szCs w:val="24"/>
        </w:rPr>
        <w:t>The test for vicarious liability</w:t>
      </w:r>
    </w:p>
    <w:p w:rsidR="001948E7" w:rsidRPr="00AD689C" w:rsidRDefault="001948E7" w:rsidP="008D20CB">
      <w:pPr>
        <w:shd w:val="clear" w:color="auto" w:fill="FFFFFF"/>
        <w:spacing w:after="0" w:line="360" w:lineRule="auto"/>
        <w:jc w:val="both"/>
        <w:outlineLvl w:val="1"/>
        <w:rPr>
          <w:rFonts w:ascii="Arial" w:eastAsia="Times New Roman" w:hAnsi="Arial" w:cs="Arial"/>
          <w:sz w:val="24"/>
          <w:szCs w:val="24"/>
        </w:rPr>
      </w:pPr>
    </w:p>
    <w:p w:rsidR="005F445B" w:rsidRDefault="00AD689C" w:rsidP="008D20CB">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[5</w:t>
      </w:r>
      <w:r w:rsidR="00F60F0B">
        <w:rPr>
          <w:rFonts w:ascii="Arial" w:eastAsia="Times New Roman" w:hAnsi="Arial" w:cs="Arial"/>
          <w:sz w:val="24"/>
          <w:szCs w:val="24"/>
        </w:rPr>
        <w:t>7</w:t>
      </w:r>
      <w:r w:rsidR="00E65BD5" w:rsidRPr="003E44C0">
        <w:rPr>
          <w:rFonts w:ascii="Arial" w:eastAsia="Times New Roman" w:hAnsi="Arial" w:cs="Arial"/>
          <w:sz w:val="24"/>
          <w:szCs w:val="24"/>
        </w:rPr>
        <w:t>]</w:t>
      </w:r>
      <w:r w:rsidR="00E65BD5" w:rsidRPr="003E44C0">
        <w:rPr>
          <w:rFonts w:ascii="Arial" w:eastAsia="Times New Roman" w:hAnsi="Arial" w:cs="Arial"/>
          <w:sz w:val="24"/>
          <w:szCs w:val="24"/>
        </w:rPr>
        <w:tab/>
        <w:t xml:space="preserve">The </w:t>
      </w:r>
      <w:r w:rsidR="00272695">
        <w:rPr>
          <w:rFonts w:ascii="Arial" w:eastAsia="Times New Roman" w:hAnsi="Arial" w:cs="Arial"/>
          <w:sz w:val="24"/>
          <w:szCs w:val="24"/>
        </w:rPr>
        <w:t>test for vicarious liability comprises</w:t>
      </w:r>
      <w:r w:rsidR="00E65BD5" w:rsidRPr="003E44C0">
        <w:rPr>
          <w:rFonts w:ascii="Arial" w:eastAsia="Times New Roman" w:hAnsi="Arial" w:cs="Arial"/>
          <w:sz w:val="24"/>
          <w:szCs w:val="24"/>
        </w:rPr>
        <w:t xml:space="preserve"> of two components. First</w:t>
      </w:r>
      <w:r w:rsidR="00272695">
        <w:rPr>
          <w:rFonts w:ascii="Arial" w:eastAsia="Times New Roman" w:hAnsi="Arial" w:cs="Arial"/>
          <w:sz w:val="24"/>
          <w:szCs w:val="24"/>
        </w:rPr>
        <w:t xml:space="preserve"> component</w:t>
      </w:r>
      <w:r w:rsidR="00E65BD5" w:rsidRPr="003E44C0">
        <w:rPr>
          <w:rFonts w:ascii="Arial" w:eastAsia="Times New Roman" w:hAnsi="Arial" w:cs="Arial"/>
          <w:sz w:val="24"/>
          <w:szCs w:val="24"/>
        </w:rPr>
        <w:t xml:space="preserve"> is</w:t>
      </w:r>
      <w:r w:rsidR="00272695">
        <w:rPr>
          <w:rFonts w:ascii="Arial" w:eastAsia="Times New Roman" w:hAnsi="Arial" w:cs="Arial"/>
          <w:sz w:val="24"/>
          <w:szCs w:val="24"/>
        </w:rPr>
        <w:t>, whether</w:t>
      </w:r>
      <w:r w:rsidR="00E65BD5" w:rsidRPr="003E44C0">
        <w:rPr>
          <w:rFonts w:ascii="Arial" w:eastAsia="Times New Roman" w:hAnsi="Arial" w:cs="Arial"/>
          <w:sz w:val="24"/>
          <w:szCs w:val="24"/>
        </w:rPr>
        <w:t xml:space="preserve"> there </w:t>
      </w:r>
      <w:r w:rsidR="00272695">
        <w:rPr>
          <w:rFonts w:ascii="Arial" w:eastAsia="Times New Roman" w:hAnsi="Arial" w:cs="Arial"/>
          <w:sz w:val="24"/>
          <w:szCs w:val="24"/>
        </w:rPr>
        <w:t xml:space="preserve">is </w:t>
      </w:r>
      <w:r w:rsidR="00E65BD5" w:rsidRPr="003E44C0">
        <w:rPr>
          <w:rFonts w:ascii="Arial" w:eastAsia="Times New Roman" w:hAnsi="Arial" w:cs="Arial"/>
          <w:sz w:val="24"/>
          <w:szCs w:val="24"/>
        </w:rPr>
        <w:t>a relationship between the employer and the wrongdoer</w:t>
      </w:r>
      <w:r w:rsidR="00A3236C" w:rsidRPr="003E44C0">
        <w:rPr>
          <w:rStyle w:val="FootnoteReference"/>
          <w:rFonts w:ascii="Arial" w:eastAsia="Times New Roman" w:hAnsi="Arial" w:cs="Arial"/>
          <w:sz w:val="24"/>
          <w:szCs w:val="24"/>
        </w:rPr>
        <w:footnoteReference w:id="14"/>
      </w:r>
      <w:r w:rsidR="00272695">
        <w:rPr>
          <w:rFonts w:ascii="Arial" w:eastAsia="Times New Roman" w:hAnsi="Arial" w:cs="Arial"/>
          <w:sz w:val="24"/>
          <w:szCs w:val="24"/>
        </w:rPr>
        <w:t>, and</w:t>
      </w:r>
      <w:r w:rsidR="00A3236C" w:rsidRPr="003E44C0">
        <w:rPr>
          <w:rFonts w:ascii="Arial" w:eastAsia="Times New Roman" w:hAnsi="Arial" w:cs="Arial"/>
          <w:sz w:val="24"/>
          <w:szCs w:val="24"/>
        </w:rPr>
        <w:t xml:space="preserve"> </w:t>
      </w:r>
      <w:r w:rsidR="00272695">
        <w:rPr>
          <w:rFonts w:ascii="Arial" w:eastAsia="Times New Roman" w:hAnsi="Arial" w:cs="Arial"/>
          <w:sz w:val="24"/>
          <w:szCs w:val="24"/>
        </w:rPr>
        <w:t>s</w:t>
      </w:r>
      <w:r w:rsidR="00E65BD5" w:rsidRPr="003E44C0">
        <w:rPr>
          <w:rFonts w:ascii="Arial" w:eastAsia="Times New Roman" w:hAnsi="Arial" w:cs="Arial"/>
          <w:sz w:val="24"/>
          <w:szCs w:val="24"/>
        </w:rPr>
        <w:t>econd</w:t>
      </w:r>
      <w:r w:rsidR="00272695">
        <w:rPr>
          <w:rFonts w:ascii="Arial" w:eastAsia="Times New Roman" w:hAnsi="Arial" w:cs="Arial"/>
          <w:sz w:val="24"/>
          <w:szCs w:val="24"/>
        </w:rPr>
        <w:t>ly, the key question being</w:t>
      </w:r>
      <w:r w:rsidR="00E65BD5" w:rsidRPr="003E44C0">
        <w:rPr>
          <w:rFonts w:ascii="Arial" w:eastAsia="Times New Roman" w:hAnsi="Arial" w:cs="Arial"/>
          <w:sz w:val="24"/>
          <w:szCs w:val="24"/>
        </w:rPr>
        <w:t xml:space="preserve"> “was it a wrongful act author</w:t>
      </w:r>
      <w:r w:rsidR="00A66FA5" w:rsidRPr="003E44C0">
        <w:rPr>
          <w:rFonts w:ascii="Arial" w:eastAsia="Times New Roman" w:hAnsi="Arial" w:cs="Arial"/>
          <w:sz w:val="24"/>
          <w:szCs w:val="24"/>
        </w:rPr>
        <w:t>ised by his employer</w:t>
      </w:r>
      <w:r w:rsidR="00E65BD5" w:rsidRPr="003E44C0">
        <w:rPr>
          <w:rFonts w:ascii="Arial" w:eastAsia="Times New Roman" w:hAnsi="Arial" w:cs="Arial"/>
          <w:sz w:val="24"/>
          <w:szCs w:val="24"/>
        </w:rPr>
        <w:t xml:space="preserve"> or a wrongful and unauthorised mo</w:t>
      </w:r>
      <w:r w:rsidR="00272695">
        <w:rPr>
          <w:rFonts w:ascii="Arial" w:eastAsia="Times New Roman" w:hAnsi="Arial" w:cs="Arial"/>
          <w:sz w:val="24"/>
          <w:szCs w:val="24"/>
        </w:rPr>
        <w:t xml:space="preserve">de of doing some act authorized?” In other words, </w:t>
      </w:r>
      <w:r w:rsidR="00E65BD5" w:rsidRPr="003E44C0">
        <w:rPr>
          <w:rFonts w:ascii="Arial" w:eastAsia="Times New Roman" w:hAnsi="Arial" w:cs="Arial"/>
          <w:sz w:val="24"/>
          <w:szCs w:val="24"/>
        </w:rPr>
        <w:t>was there sufficient connection between th</w:t>
      </w:r>
      <w:r w:rsidR="00E65BD5" w:rsidRPr="003B5DB3">
        <w:rPr>
          <w:rFonts w:ascii="Arial" w:eastAsia="Times New Roman" w:hAnsi="Arial" w:cs="Arial"/>
          <w:sz w:val="24"/>
          <w:szCs w:val="24"/>
        </w:rPr>
        <w:t>e wrong committed and the employee’s employment, role and duties such as to make it fair to hold the employer vicariously liable</w:t>
      </w:r>
      <w:r w:rsidR="00272695">
        <w:rPr>
          <w:rFonts w:ascii="Arial" w:eastAsia="Times New Roman" w:hAnsi="Arial" w:cs="Arial"/>
          <w:sz w:val="24"/>
          <w:szCs w:val="24"/>
        </w:rPr>
        <w:t>?</w:t>
      </w:r>
      <w:r w:rsidR="00A3236C">
        <w:rPr>
          <w:rStyle w:val="FootnoteReference"/>
          <w:rFonts w:ascii="Arial" w:eastAsia="Times New Roman" w:hAnsi="Arial" w:cs="Arial"/>
          <w:sz w:val="24"/>
          <w:szCs w:val="24"/>
        </w:rPr>
        <w:footnoteReference w:id="15"/>
      </w:r>
    </w:p>
    <w:p w:rsidR="005F445B" w:rsidRPr="00AD689C" w:rsidRDefault="005F445B" w:rsidP="008D20CB">
      <w:pPr>
        <w:shd w:val="clear" w:color="auto" w:fill="FFFFFF"/>
        <w:spacing w:after="0" w:line="360" w:lineRule="auto"/>
        <w:jc w:val="both"/>
        <w:rPr>
          <w:rFonts w:ascii="Arial" w:eastAsia="Times New Roman" w:hAnsi="Arial" w:cs="Arial"/>
          <w:sz w:val="24"/>
          <w:szCs w:val="24"/>
        </w:rPr>
      </w:pPr>
    </w:p>
    <w:p w:rsidR="00A66FA5" w:rsidRPr="005F445B" w:rsidRDefault="005F445B" w:rsidP="008D20CB">
      <w:pPr>
        <w:shd w:val="clear" w:color="auto" w:fill="FFFFFF"/>
        <w:spacing w:after="0" w:line="360" w:lineRule="auto"/>
        <w:jc w:val="both"/>
        <w:rPr>
          <w:rFonts w:ascii="Arial" w:eastAsia="Times New Roman" w:hAnsi="Arial" w:cs="Arial"/>
          <w:i/>
          <w:sz w:val="24"/>
          <w:szCs w:val="24"/>
        </w:rPr>
      </w:pPr>
      <w:r w:rsidRPr="005F445B">
        <w:rPr>
          <w:rFonts w:ascii="Arial" w:eastAsia="Times New Roman" w:hAnsi="Arial" w:cs="Arial"/>
          <w:i/>
          <w:sz w:val="24"/>
          <w:szCs w:val="24"/>
        </w:rPr>
        <w:t>Facts applied to the law</w:t>
      </w:r>
      <w:r w:rsidR="00A66FA5" w:rsidRPr="005F445B">
        <w:rPr>
          <w:rFonts w:ascii="Arial" w:eastAsia="Times New Roman" w:hAnsi="Arial" w:cs="Arial"/>
          <w:i/>
          <w:sz w:val="24"/>
          <w:szCs w:val="24"/>
        </w:rPr>
        <w:t xml:space="preserve"> </w:t>
      </w:r>
    </w:p>
    <w:p w:rsidR="00272695" w:rsidRDefault="00272695" w:rsidP="008D20CB">
      <w:pPr>
        <w:shd w:val="clear" w:color="auto" w:fill="FFFFFF"/>
        <w:spacing w:after="0" w:line="360" w:lineRule="auto"/>
        <w:jc w:val="both"/>
        <w:rPr>
          <w:rFonts w:ascii="Arial" w:eastAsia="Times New Roman" w:hAnsi="Arial" w:cs="Arial"/>
          <w:sz w:val="24"/>
          <w:szCs w:val="24"/>
        </w:rPr>
      </w:pPr>
    </w:p>
    <w:p w:rsidR="005F445B" w:rsidRPr="00C246F9" w:rsidRDefault="00AD689C" w:rsidP="008D20CB">
      <w:pPr>
        <w:shd w:val="clear" w:color="auto" w:fill="FFFFFF"/>
        <w:spacing w:after="0" w:line="360" w:lineRule="auto"/>
        <w:jc w:val="both"/>
        <w:rPr>
          <w:rFonts w:ascii="Arial" w:eastAsia="Times New Roman" w:hAnsi="Arial" w:cs="Arial"/>
          <w:sz w:val="24"/>
          <w:szCs w:val="24"/>
        </w:rPr>
      </w:pPr>
      <w:r>
        <w:rPr>
          <w:rFonts w:ascii="Arial" w:eastAsia="Times New Roman" w:hAnsi="Arial" w:cs="Arial"/>
          <w:sz w:val="24"/>
          <w:szCs w:val="24"/>
        </w:rPr>
        <w:t>[5</w:t>
      </w:r>
      <w:r w:rsidR="00F60F0B">
        <w:rPr>
          <w:rFonts w:ascii="Arial" w:eastAsia="Times New Roman" w:hAnsi="Arial" w:cs="Arial"/>
          <w:sz w:val="24"/>
          <w:szCs w:val="24"/>
        </w:rPr>
        <w:t>8</w:t>
      </w:r>
      <w:r w:rsidR="005F445B">
        <w:rPr>
          <w:rFonts w:ascii="Arial" w:eastAsia="Times New Roman" w:hAnsi="Arial" w:cs="Arial"/>
          <w:sz w:val="24"/>
          <w:szCs w:val="24"/>
        </w:rPr>
        <w:t>]</w:t>
      </w:r>
      <w:r w:rsidR="005F445B">
        <w:rPr>
          <w:rFonts w:ascii="Arial" w:eastAsia="Times New Roman" w:hAnsi="Arial" w:cs="Arial"/>
          <w:sz w:val="24"/>
          <w:szCs w:val="24"/>
        </w:rPr>
        <w:tab/>
        <w:t>In the present matter</w:t>
      </w:r>
      <w:r w:rsidR="007E7D3B">
        <w:rPr>
          <w:rFonts w:ascii="Arial" w:eastAsia="Times New Roman" w:hAnsi="Arial" w:cs="Arial"/>
          <w:sz w:val="24"/>
          <w:szCs w:val="24"/>
        </w:rPr>
        <w:t>,</w:t>
      </w:r>
      <w:r w:rsidR="005F445B">
        <w:rPr>
          <w:rFonts w:ascii="Arial" w:eastAsia="Times New Roman" w:hAnsi="Arial" w:cs="Arial"/>
          <w:sz w:val="24"/>
          <w:szCs w:val="24"/>
        </w:rPr>
        <w:t xml:space="preserve"> Mr Vaatz (who appeared for the defendants) forcefully argued that Mr Ndeunyema was not employed by China State Corporation and was not ordered by anyone in authority of China State Corporation to operate or driv</w:t>
      </w:r>
      <w:r w:rsidR="007E7D3B">
        <w:rPr>
          <w:rFonts w:ascii="Arial" w:eastAsia="Times New Roman" w:hAnsi="Arial" w:cs="Arial"/>
          <w:sz w:val="24"/>
          <w:szCs w:val="24"/>
        </w:rPr>
        <w:t xml:space="preserve">e Coastal’s caterpillar and </w:t>
      </w:r>
      <w:r w:rsidR="005F445B">
        <w:rPr>
          <w:rFonts w:ascii="Arial" w:eastAsia="Times New Roman" w:hAnsi="Arial" w:cs="Arial"/>
          <w:sz w:val="24"/>
          <w:szCs w:val="24"/>
        </w:rPr>
        <w:t xml:space="preserve">therefore the first portion for the test of vicarious liability is absent and China State </w:t>
      </w:r>
      <w:r w:rsidR="005F445B" w:rsidRPr="00C246F9">
        <w:rPr>
          <w:rFonts w:ascii="Arial" w:eastAsia="Times New Roman" w:hAnsi="Arial" w:cs="Arial"/>
          <w:sz w:val="24"/>
          <w:szCs w:val="24"/>
        </w:rPr>
        <w:t>Corporation cannot be held liable.</w:t>
      </w:r>
    </w:p>
    <w:p w:rsidR="00A66FA5" w:rsidRPr="00C246F9" w:rsidRDefault="00A66FA5" w:rsidP="008D20CB">
      <w:pPr>
        <w:shd w:val="clear" w:color="auto" w:fill="FFFFFF"/>
        <w:spacing w:after="0" w:line="360" w:lineRule="auto"/>
        <w:jc w:val="both"/>
        <w:rPr>
          <w:rFonts w:ascii="Arial" w:eastAsia="Times New Roman" w:hAnsi="Arial" w:cs="Arial"/>
          <w:sz w:val="24"/>
          <w:szCs w:val="24"/>
        </w:rPr>
      </w:pPr>
    </w:p>
    <w:p w:rsidR="004E3880" w:rsidRPr="00C246F9" w:rsidRDefault="00AD689C" w:rsidP="008D20CB">
      <w:pPr>
        <w:spacing w:after="0" w:line="360" w:lineRule="auto"/>
        <w:jc w:val="both"/>
        <w:textAlignment w:val="baseline"/>
        <w:rPr>
          <w:rFonts w:ascii="Arial" w:eastAsia="Times New Roman" w:hAnsi="Arial" w:cs="Arial"/>
          <w:sz w:val="24"/>
          <w:szCs w:val="24"/>
        </w:rPr>
      </w:pPr>
      <w:r>
        <w:rPr>
          <w:rFonts w:ascii="Arial" w:eastAsia="Times New Roman" w:hAnsi="Arial" w:cs="Arial"/>
          <w:sz w:val="24"/>
          <w:szCs w:val="24"/>
        </w:rPr>
        <w:t>[5</w:t>
      </w:r>
      <w:r w:rsidR="00F60F0B">
        <w:rPr>
          <w:rFonts w:ascii="Arial" w:eastAsia="Times New Roman" w:hAnsi="Arial" w:cs="Arial"/>
          <w:sz w:val="24"/>
          <w:szCs w:val="24"/>
        </w:rPr>
        <w:t>9</w:t>
      </w:r>
      <w:r w:rsidR="005F445B" w:rsidRPr="00C246F9">
        <w:rPr>
          <w:rFonts w:ascii="Arial" w:eastAsia="Times New Roman" w:hAnsi="Arial" w:cs="Arial"/>
          <w:sz w:val="24"/>
          <w:szCs w:val="24"/>
        </w:rPr>
        <w:t>]</w:t>
      </w:r>
      <w:r w:rsidR="005F445B" w:rsidRPr="00C246F9">
        <w:rPr>
          <w:rFonts w:ascii="Arial" w:eastAsia="Times New Roman" w:hAnsi="Arial" w:cs="Arial"/>
          <w:sz w:val="24"/>
          <w:szCs w:val="24"/>
        </w:rPr>
        <w:tab/>
        <w:t xml:space="preserve">It may be correct that Mr Ndeunyema </w:t>
      </w:r>
      <w:r w:rsidR="007E7D3B">
        <w:rPr>
          <w:rFonts w:ascii="Arial" w:eastAsia="Times New Roman" w:hAnsi="Arial" w:cs="Arial"/>
          <w:sz w:val="24"/>
          <w:szCs w:val="24"/>
        </w:rPr>
        <w:t>w</w:t>
      </w:r>
      <w:r w:rsidR="005F445B" w:rsidRPr="00C246F9">
        <w:rPr>
          <w:rFonts w:ascii="Arial" w:eastAsia="Times New Roman" w:hAnsi="Arial" w:cs="Arial"/>
          <w:sz w:val="24"/>
          <w:szCs w:val="24"/>
        </w:rPr>
        <w:t xml:space="preserve">as not employed by China Close Corporation, </w:t>
      </w:r>
      <w:r w:rsidR="00224E94" w:rsidRPr="00C246F9">
        <w:rPr>
          <w:rFonts w:ascii="Arial" w:eastAsia="Times New Roman" w:hAnsi="Arial" w:cs="Arial"/>
          <w:sz w:val="24"/>
          <w:szCs w:val="24"/>
        </w:rPr>
        <w:t>in my view</w:t>
      </w:r>
      <w:r w:rsidR="00CF70B2">
        <w:rPr>
          <w:rFonts w:ascii="Arial" w:eastAsia="Times New Roman" w:hAnsi="Arial" w:cs="Arial"/>
          <w:sz w:val="24"/>
          <w:szCs w:val="24"/>
        </w:rPr>
        <w:t>,</w:t>
      </w:r>
      <w:r w:rsidR="00224E94" w:rsidRPr="00C246F9">
        <w:rPr>
          <w:rFonts w:ascii="Arial" w:eastAsia="Times New Roman" w:hAnsi="Arial" w:cs="Arial"/>
          <w:sz w:val="24"/>
          <w:szCs w:val="24"/>
        </w:rPr>
        <w:t xml:space="preserve"> this is of no consequence because </w:t>
      </w:r>
      <w:r w:rsidR="005F445B" w:rsidRPr="00C246F9">
        <w:rPr>
          <w:rFonts w:ascii="Arial" w:eastAsia="Times New Roman" w:hAnsi="Arial" w:cs="Arial"/>
          <w:sz w:val="24"/>
          <w:szCs w:val="24"/>
        </w:rPr>
        <w:t>the entire evidence needs to be taken into consideration.</w:t>
      </w:r>
      <w:r w:rsidR="00FB671D" w:rsidRPr="00C246F9">
        <w:rPr>
          <w:rFonts w:ascii="Arial" w:eastAsia="Times New Roman" w:hAnsi="Arial" w:cs="Arial"/>
          <w:sz w:val="24"/>
          <w:szCs w:val="24"/>
        </w:rPr>
        <w:t xml:space="preserve"> The undisputed evidence is that Coastal’s caterpillar was leased to China S</w:t>
      </w:r>
      <w:r w:rsidR="0044782F">
        <w:rPr>
          <w:rFonts w:ascii="Arial" w:eastAsia="Times New Roman" w:hAnsi="Arial" w:cs="Arial"/>
          <w:sz w:val="24"/>
          <w:szCs w:val="24"/>
        </w:rPr>
        <w:t>t</w:t>
      </w:r>
      <w:r w:rsidR="00FB671D" w:rsidRPr="00C246F9">
        <w:rPr>
          <w:rFonts w:ascii="Arial" w:eastAsia="Times New Roman" w:hAnsi="Arial" w:cs="Arial"/>
          <w:sz w:val="24"/>
          <w:szCs w:val="24"/>
        </w:rPr>
        <w:t>ate Corporation with an operator</w:t>
      </w:r>
      <w:r w:rsidR="00CF70B2">
        <w:rPr>
          <w:rFonts w:ascii="Arial" w:eastAsia="Times New Roman" w:hAnsi="Arial" w:cs="Arial"/>
          <w:sz w:val="24"/>
          <w:szCs w:val="24"/>
        </w:rPr>
        <w:t>, Mr Sheepo</w:t>
      </w:r>
      <w:r w:rsidR="004E3880" w:rsidRPr="00C246F9">
        <w:rPr>
          <w:rFonts w:ascii="Arial" w:eastAsia="Times New Roman" w:hAnsi="Arial" w:cs="Arial"/>
          <w:sz w:val="24"/>
          <w:szCs w:val="24"/>
        </w:rPr>
        <w:t xml:space="preserve">. </w:t>
      </w:r>
      <w:r w:rsidR="00FB671D" w:rsidRPr="00C246F9">
        <w:rPr>
          <w:rFonts w:ascii="Arial" w:eastAsia="Times New Roman" w:hAnsi="Arial" w:cs="Arial"/>
          <w:sz w:val="24"/>
          <w:szCs w:val="24"/>
        </w:rPr>
        <w:t xml:space="preserve">It was a condition of the lease that the caterpillar will only be operated by </w:t>
      </w:r>
      <w:r w:rsidR="00CF70B2">
        <w:rPr>
          <w:rFonts w:ascii="Arial" w:eastAsia="Times New Roman" w:hAnsi="Arial" w:cs="Arial"/>
          <w:sz w:val="24"/>
          <w:szCs w:val="24"/>
        </w:rPr>
        <w:t xml:space="preserve">Mr </w:t>
      </w:r>
      <w:r w:rsidR="00FB671D" w:rsidRPr="00C246F9">
        <w:rPr>
          <w:rFonts w:ascii="Arial" w:eastAsia="Times New Roman" w:hAnsi="Arial" w:cs="Arial"/>
          <w:sz w:val="24"/>
          <w:szCs w:val="24"/>
        </w:rPr>
        <w:t xml:space="preserve">Sheepo. </w:t>
      </w:r>
      <w:r w:rsidR="00CF70B2">
        <w:rPr>
          <w:rFonts w:ascii="Arial" w:eastAsia="Times New Roman" w:hAnsi="Arial" w:cs="Arial"/>
          <w:sz w:val="24"/>
          <w:szCs w:val="24"/>
        </w:rPr>
        <w:t xml:space="preserve">Mr </w:t>
      </w:r>
      <w:r w:rsidR="00FB671D" w:rsidRPr="00C246F9">
        <w:rPr>
          <w:rFonts w:ascii="Arial" w:eastAsia="Times New Roman" w:hAnsi="Arial" w:cs="Arial"/>
          <w:sz w:val="24"/>
          <w:szCs w:val="24"/>
        </w:rPr>
        <w:t xml:space="preserve">Sheepo testified that during the fateful </w:t>
      </w:r>
      <w:r w:rsidR="00F60F0B" w:rsidRPr="00C246F9">
        <w:rPr>
          <w:rFonts w:ascii="Arial" w:eastAsia="Times New Roman" w:hAnsi="Arial" w:cs="Arial"/>
          <w:sz w:val="24"/>
          <w:szCs w:val="24"/>
        </w:rPr>
        <w:t>weekend</w:t>
      </w:r>
      <w:r w:rsidR="00F60F0B">
        <w:rPr>
          <w:rFonts w:ascii="Arial" w:eastAsia="Times New Roman" w:hAnsi="Arial" w:cs="Arial"/>
          <w:color w:val="000000"/>
          <w:sz w:val="24"/>
          <w:szCs w:val="24"/>
          <w:lang w:val="en-ZA" w:eastAsia="en-ZA"/>
        </w:rPr>
        <w:t xml:space="preserve"> (that is, the weekend of Friday 10 February 2015 to Sunday 12 February 2015)</w:t>
      </w:r>
      <w:r w:rsidR="00FB671D" w:rsidRPr="00C246F9">
        <w:rPr>
          <w:rFonts w:ascii="Arial" w:eastAsia="Times New Roman" w:hAnsi="Arial" w:cs="Arial"/>
          <w:sz w:val="24"/>
          <w:szCs w:val="24"/>
        </w:rPr>
        <w:t xml:space="preserve"> he was off duty. He stated </w:t>
      </w:r>
      <w:r w:rsidR="004E3880" w:rsidRPr="00C246F9">
        <w:rPr>
          <w:rFonts w:ascii="Arial" w:eastAsia="Times New Roman" w:hAnsi="Arial" w:cs="Arial"/>
          <w:sz w:val="24"/>
          <w:szCs w:val="24"/>
        </w:rPr>
        <w:t>that before</w:t>
      </w:r>
      <w:r w:rsidR="00FB671D" w:rsidRPr="00C246F9">
        <w:rPr>
          <w:rFonts w:ascii="Arial" w:eastAsia="Times New Roman" w:hAnsi="Arial" w:cs="Arial"/>
          <w:sz w:val="24"/>
          <w:szCs w:val="24"/>
        </w:rPr>
        <w:t xml:space="preserve"> he departed </w:t>
      </w:r>
      <w:r w:rsidR="00224E94" w:rsidRPr="00C246F9">
        <w:rPr>
          <w:rFonts w:ascii="Arial" w:eastAsia="Times New Roman" w:hAnsi="Arial" w:cs="Arial"/>
          <w:sz w:val="24"/>
          <w:szCs w:val="24"/>
        </w:rPr>
        <w:t>his duty station</w:t>
      </w:r>
      <w:r w:rsidR="00CF70B2">
        <w:rPr>
          <w:rFonts w:ascii="Arial" w:eastAsia="Times New Roman" w:hAnsi="Arial" w:cs="Arial"/>
          <w:sz w:val="24"/>
          <w:szCs w:val="24"/>
        </w:rPr>
        <w:t>,</w:t>
      </w:r>
      <w:r w:rsidR="00FB671D" w:rsidRPr="00C246F9">
        <w:rPr>
          <w:rFonts w:ascii="Arial" w:eastAsia="Times New Roman" w:hAnsi="Arial" w:cs="Arial"/>
          <w:sz w:val="24"/>
          <w:szCs w:val="24"/>
        </w:rPr>
        <w:t xml:space="preserve"> he parked the caterpillar at the camp where all the other caterpillars were parke</w:t>
      </w:r>
      <w:r w:rsidR="00F60F0B">
        <w:rPr>
          <w:rFonts w:ascii="Arial" w:eastAsia="Times New Roman" w:hAnsi="Arial" w:cs="Arial"/>
          <w:sz w:val="24"/>
          <w:szCs w:val="24"/>
        </w:rPr>
        <w:t>d and he took his key with him. That evidence has not been contradicted or challenged and I accept it.</w:t>
      </w:r>
    </w:p>
    <w:p w:rsidR="004E3880" w:rsidRPr="00C246F9" w:rsidRDefault="004E3880" w:rsidP="008D20CB">
      <w:pPr>
        <w:spacing w:after="0" w:line="360" w:lineRule="auto"/>
        <w:jc w:val="both"/>
        <w:textAlignment w:val="baseline"/>
        <w:rPr>
          <w:rFonts w:ascii="Arial" w:eastAsia="Times New Roman" w:hAnsi="Arial" w:cs="Arial"/>
          <w:sz w:val="24"/>
          <w:szCs w:val="24"/>
        </w:rPr>
      </w:pPr>
    </w:p>
    <w:p w:rsidR="00FB671D" w:rsidRPr="003F5B47" w:rsidRDefault="00F60F0B" w:rsidP="008D20CB">
      <w:pPr>
        <w:spacing w:after="0" w:line="360" w:lineRule="auto"/>
        <w:jc w:val="both"/>
        <w:textAlignment w:val="baseline"/>
        <w:rPr>
          <w:rFonts w:ascii="Arial" w:eastAsia="Times New Roman" w:hAnsi="Arial" w:cs="Arial"/>
          <w:color w:val="000000"/>
          <w:sz w:val="24"/>
          <w:szCs w:val="24"/>
          <w:lang w:val="en-ZA" w:eastAsia="en-ZA"/>
        </w:rPr>
      </w:pPr>
      <w:r>
        <w:rPr>
          <w:rFonts w:ascii="Arial" w:eastAsia="Times New Roman" w:hAnsi="Arial" w:cs="Arial"/>
          <w:sz w:val="24"/>
          <w:szCs w:val="24"/>
        </w:rPr>
        <w:t>[</w:t>
      </w:r>
      <w:r w:rsidR="00AD689C">
        <w:rPr>
          <w:rFonts w:ascii="Arial" w:eastAsia="Times New Roman" w:hAnsi="Arial" w:cs="Arial"/>
          <w:sz w:val="24"/>
          <w:szCs w:val="24"/>
        </w:rPr>
        <w:t>6</w:t>
      </w:r>
      <w:r>
        <w:rPr>
          <w:rFonts w:ascii="Arial" w:eastAsia="Times New Roman" w:hAnsi="Arial" w:cs="Arial"/>
          <w:sz w:val="24"/>
          <w:szCs w:val="24"/>
        </w:rPr>
        <w:t>0</w:t>
      </w:r>
      <w:r w:rsidR="004E3880" w:rsidRPr="00C246F9">
        <w:rPr>
          <w:rFonts w:ascii="Arial" w:eastAsia="Times New Roman" w:hAnsi="Arial" w:cs="Arial"/>
          <w:sz w:val="24"/>
          <w:szCs w:val="24"/>
        </w:rPr>
        <w:t>]</w:t>
      </w:r>
      <w:r w:rsidR="004E3880" w:rsidRPr="00C246F9">
        <w:rPr>
          <w:rFonts w:ascii="Arial" w:eastAsia="Times New Roman" w:hAnsi="Arial" w:cs="Arial"/>
          <w:sz w:val="24"/>
          <w:szCs w:val="24"/>
        </w:rPr>
        <w:tab/>
      </w:r>
      <w:r w:rsidR="00224E94" w:rsidRPr="00C246F9">
        <w:rPr>
          <w:rFonts w:ascii="Arial" w:eastAsia="Times New Roman" w:hAnsi="Arial" w:cs="Arial"/>
          <w:sz w:val="24"/>
          <w:szCs w:val="24"/>
        </w:rPr>
        <w:t>The</w:t>
      </w:r>
      <w:r>
        <w:rPr>
          <w:rFonts w:ascii="Arial" w:eastAsia="Times New Roman" w:hAnsi="Arial" w:cs="Arial"/>
          <w:sz w:val="24"/>
          <w:szCs w:val="24"/>
        </w:rPr>
        <w:t xml:space="preserve"> other </w:t>
      </w:r>
      <w:r w:rsidR="00224E94" w:rsidRPr="00C246F9">
        <w:rPr>
          <w:rFonts w:ascii="Arial" w:eastAsia="Times New Roman" w:hAnsi="Arial" w:cs="Arial"/>
          <w:sz w:val="24"/>
          <w:szCs w:val="24"/>
        </w:rPr>
        <w:t xml:space="preserve">evidence before </w:t>
      </w:r>
      <w:r w:rsidR="00CF70B2">
        <w:rPr>
          <w:rFonts w:ascii="Arial" w:eastAsia="Times New Roman" w:hAnsi="Arial" w:cs="Arial"/>
          <w:sz w:val="24"/>
          <w:szCs w:val="24"/>
        </w:rPr>
        <w:t xml:space="preserve">me is </w:t>
      </w:r>
      <w:r w:rsidR="00224E94" w:rsidRPr="00C246F9">
        <w:rPr>
          <w:rFonts w:ascii="Arial" w:eastAsia="Times New Roman" w:hAnsi="Arial" w:cs="Arial"/>
          <w:sz w:val="24"/>
          <w:szCs w:val="24"/>
        </w:rPr>
        <w:t xml:space="preserve">that of </w:t>
      </w:r>
      <w:r w:rsidR="00FB671D" w:rsidRPr="00C246F9">
        <w:rPr>
          <w:rFonts w:ascii="Arial" w:eastAsia="Times New Roman" w:hAnsi="Arial" w:cs="Arial"/>
          <w:bCs/>
          <w:sz w:val="24"/>
          <w:szCs w:val="24"/>
          <w:lang w:val="en-ZA" w:eastAsia="en-ZA"/>
        </w:rPr>
        <w:t>Mr</w:t>
      </w:r>
      <w:r w:rsidR="00FB671D" w:rsidRPr="00C246F9">
        <w:rPr>
          <w:rFonts w:ascii="Arial" w:eastAsia="Times New Roman" w:hAnsi="Arial" w:cs="Arial"/>
          <w:sz w:val="24"/>
          <w:szCs w:val="24"/>
          <w:lang w:val="en-ZA" w:eastAsia="en-ZA"/>
        </w:rPr>
        <w:t xml:space="preserve"> Kemothebeng</w:t>
      </w:r>
      <w:r w:rsidR="00CF70B2">
        <w:rPr>
          <w:rFonts w:ascii="Arial" w:eastAsia="Times New Roman" w:hAnsi="Arial" w:cs="Arial"/>
          <w:sz w:val="24"/>
          <w:szCs w:val="24"/>
          <w:lang w:val="en-ZA" w:eastAsia="en-ZA"/>
        </w:rPr>
        <w:t>,</w:t>
      </w:r>
      <w:r w:rsidR="00224E94" w:rsidRPr="00C246F9">
        <w:rPr>
          <w:rFonts w:ascii="Arial" w:eastAsia="Times New Roman" w:hAnsi="Arial" w:cs="Arial"/>
          <w:sz w:val="24"/>
          <w:szCs w:val="24"/>
          <w:lang w:val="en-ZA" w:eastAsia="en-ZA"/>
        </w:rPr>
        <w:t xml:space="preserve"> who</w:t>
      </w:r>
      <w:r w:rsidR="00FB671D" w:rsidRPr="00C246F9">
        <w:rPr>
          <w:rFonts w:ascii="Arial" w:eastAsia="Times New Roman" w:hAnsi="Arial" w:cs="Arial"/>
          <w:sz w:val="24"/>
          <w:szCs w:val="24"/>
          <w:lang w:val="en-ZA" w:eastAsia="en-ZA"/>
        </w:rPr>
        <w:t xml:space="preserve"> testified that </w:t>
      </w:r>
      <w:r>
        <w:rPr>
          <w:rFonts w:ascii="Arial" w:eastAsia="Times New Roman" w:hAnsi="Arial" w:cs="Arial"/>
          <w:sz w:val="24"/>
          <w:szCs w:val="24"/>
          <w:lang w:val="en-ZA" w:eastAsia="en-ZA"/>
        </w:rPr>
        <w:t>on 12 February 2015</w:t>
      </w:r>
      <w:r w:rsidR="00FB671D" w:rsidRPr="00C246F9">
        <w:rPr>
          <w:rFonts w:ascii="Arial" w:eastAsia="Times New Roman" w:hAnsi="Arial" w:cs="Arial"/>
          <w:sz w:val="24"/>
          <w:szCs w:val="24"/>
          <w:lang w:val="en-ZA" w:eastAsia="en-ZA"/>
        </w:rPr>
        <w:t>, Mr Zhang</w:t>
      </w:r>
      <w:r w:rsidR="00CF70B2">
        <w:rPr>
          <w:rFonts w:ascii="Arial" w:eastAsia="Times New Roman" w:hAnsi="Arial" w:cs="Arial"/>
          <w:sz w:val="24"/>
          <w:szCs w:val="24"/>
          <w:lang w:val="en-ZA" w:eastAsia="en-ZA"/>
        </w:rPr>
        <w:t>,</w:t>
      </w:r>
      <w:r w:rsidR="00FB671D" w:rsidRPr="00C246F9">
        <w:rPr>
          <w:rFonts w:ascii="Arial" w:eastAsia="Times New Roman" w:hAnsi="Arial" w:cs="Arial"/>
          <w:sz w:val="24"/>
          <w:szCs w:val="24"/>
          <w:lang w:val="en-ZA" w:eastAsia="en-ZA"/>
        </w:rPr>
        <w:t xml:space="preserve"> who was his boss and one of the managers of China State Corporation, instructed him to operate Coastal’s caterpillar. He furthermore testified that Mr Zhang also instructed him to take Coastal’s caterpil</w:t>
      </w:r>
      <w:r w:rsidR="00CF70B2">
        <w:rPr>
          <w:rFonts w:ascii="Arial" w:eastAsia="Times New Roman" w:hAnsi="Arial" w:cs="Arial"/>
          <w:sz w:val="24"/>
          <w:szCs w:val="24"/>
          <w:lang w:val="en-ZA" w:eastAsia="en-ZA"/>
        </w:rPr>
        <w:t>lar to the sandpit and exchange</w:t>
      </w:r>
      <w:r w:rsidR="00FB671D" w:rsidRPr="00C246F9">
        <w:rPr>
          <w:rFonts w:ascii="Arial" w:eastAsia="Times New Roman" w:hAnsi="Arial" w:cs="Arial"/>
          <w:sz w:val="24"/>
          <w:szCs w:val="24"/>
          <w:lang w:val="en-ZA" w:eastAsia="en-ZA"/>
        </w:rPr>
        <w:t xml:space="preserve"> it with China State Corporation’s caterpillar.</w:t>
      </w:r>
      <w:r w:rsidR="004E3880" w:rsidRPr="00C246F9">
        <w:rPr>
          <w:rFonts w:ascii="Arial" w:eastAsia="Times New Roman" w:hAnsi="Arial" w:cs="Arial"/>
          <w:sz w:val="24"/>
          <w:szCs w:val="24"/>
          <w:lang w:val="en-ZA" w:eastAsia="en-ZA"/>
        </w:rPr>
        <w:t xml:space="preserve"> It was during that exchange that </w:t>
      </w:r>
      <w:r w:rsidR="00CF70B2">
        <w:rPr>
          <w:rFonts w:ascii="Arial" w:eastAsia="Times New Roman" w:hAnsi="Arial" w:cs="Arial"/>
          <w:sz w:val="24"/>
          <w:szCs w:val="24"/>
          <w:lang w:val="en-ZA" w:eastAsia="en-ZA"/>
        </w:rPr>
        <w:t xml:space="preserve">Mr </w:t>
      </w:r>
      <w:r w:rsidR="004E3880" w:rsidRPr="00C246F9">
        <w:rPr>
          <w:rFonts w:ascii="Arial" w:eastAsia="Times New Roman" w:hAnsi="Arial" w:cs="Arial"/>
          <w:sz w:val="24"/>
          <w:szCs w:val="24"/>
          <w:lang w:val="en-ZA" w:eastAsia="en-ZA"/>
        </w:rPr>
        <w:t xml:space="preserve">Ndeunyema got hold of the caterpillar and </w:t>
      </w:r>
      <w:r w:rsidR="004E3880" w:rsidRPr="006F34DB">
        <w:rPr>
          <w:rFonts w:ascii="Arial" w:eastAsia="Times New Roman" w:hAnsi="Arial" w:cs="Arial"/>
          <w:sz w:val="24"/>
          <w:szCs w:val="24"/>
          <w:lang w:val="en-ZA" w:eastAsia="en-ZA"/>
        </w:rPr>
        <w:t xml:space="preserve">wrongfully </w:t>
      </w:r>
      <w:r w:rsidR="004E3880" w:rsidRPr="00C246F9">
        <w:rPr>
          <w:rFonts w:ascii="Arial" w:eastAsia="Times New Roman" w:hAnsi="Arial" w:cs="Arial"/>
          <w:sz w:val="24"/>
          <w:szCs w:val="24"/>
          <w:lang w:val="en-ZA" w:eastAsia="en-ZA"/>
        </w:rPr>
        <w:t xml:space="preserve">drove it into the </w:t>
      </w:r>
      <w:r w:rsidR="004E3880" w:rsidRPr="006F34DB">
        <w:rPr>
          <w:rFonts w:ascii="Arial" w:eastAsia="Times New Roman" w:hAnsi="Arial" w:cs="Arial"/>
          <w:i/>
          <w:sz w:val="24"/>
          <w:szCs w:val="24"/>
          <w:lang w:val="en-ZA" w:eastAsia="en-ZA"/>
        </w:rPr>
        <w:t>oshana.</w:t>
      </w:r>
      <w:r w:rsidR="004E3880" w:rsidRPr="00C246F9">
        <w:rPr>
          <w:rFonts w:ascii="Arial" w:eastAsia="Times New Roman" w:hAnsi="Arial" w:cs="Arial"/>
          <w:sz w:val="24"/>
          <w:szCs w:val="24"/>
          <w:lang w:val="en-ZA" w:eastAsia="en-ZA"/>
        </w:rPr>
        <w:t xml:space="preserve"> In my view</w:t>
      </w:r>
      <w:r w:rsidR="00CF70B2">
        <w:rPr>
          <w:rFonts w:ascii="Arial" w:eastAsia="Times New Roman" w:hAnsi="Arial" w:cs="Arial"/>
          <w:sz w:val="24"/>
          <w:szCs w:val="24"/>
          <w:lang w:val="en-ZA" w:eastAsia="en-ZA"/>
        </w:rPr>
        <w:t>,</w:t>
      </w:r>
      <w:r w:rsidR="004E3880" w:rsidRPr="00C246F9">
        <w:rPr>
          <w:rFonts w:ascii="Arial" w:eastAsia="Times New Roman" w:hAnsi="Arial" w:cs="Arial"/>
          <w:sz w:val="24"/>
          <w:szCs w:val="24"/>
          <w:lang w:val="en-ZA" w:eastAsia="en-ZA"/>
        </w:rPr>
        <w:t xml:space="preserve"> the cause of th</w:t>
      </w:r>
      <w:r w:rsidR="00CF70B2">
        <w:rPr>
          <w:rFonts w:ascii="Arial" w:eastAsia="Times New Roman" w:hAnsi="Arial" w:cs="Arial"/>
          <w:sz w:val="24"/>
          <w:szCs w:val="24"/>
          <w:lang w:val="en-ZA" w:eastAsia="en-ZA"/>
        </w:rPr>
        <w:t>e harm that Masshire suffered was as a result of</w:t>
      </w:r>
      <w:r w:rsidR="004E3880" w:rsidRPr="00C246F9">
        <w:rPr>
          <w:rFonts w:ascii="Arial" w:eastAsia="Times New Roman" w:hAnsi="Arial" w:cs="Arial"/>
          <w:sz w:val="24"/>
          <w:szCs w:val="24"/>
          <w:lang w:val="en-ZA" w:eastAsia="en-ZA"/>
        </w:rPr>
        <w:t xml:space="preserve"> Mr Zhang’s instruction to Kemothebeng to operate the caterpillar and his </w:t>
      </w:r>
      <w:r w:rsidR="00242A3E" w:rsidRPr="00C246F9">
        <w:rPr>
          <w:rFonts w:ascii="Arial" w:eastAsia="Times New Roman" w:hAnsi="Arial" w:cs="Arial"/>
          <w:sz w:val="24"/>
          <w:szCs w:val="24"/>
          <w:lang w:val="en-ZA" w:eastAsia="en-ZA"/>
        </w:rPr>
        <w:t xml:space="preserve">further </w:t>
      </w:r>
      <w:r w:rsidR="004E3880" w:rsidRPr="00C246F9">
        <w:rPr>
          <w:rFonts w:ascii="Arial" w:eastAsia="Times New Roman" w:hAnsi="Arial" w:cs="Arial"/>
          <w:sz w:val="24"/>
          <w:szCs w:val="24"/>
          <w:lang w:val="en-ZA" w:eastAsia="en-ZA"/>
        </w:rPr>
        <w:t>instructions to Kemoth</w:t>
      </w:r>
      <w:r w:rsidR="00BF54FB" w:rsidRPr="00C246F9">
        <w:rPr>
          <w:rFonts w:ascii="Arial" w:eastAsia="Times New Roman" w:hAnsi="Arial" w:cs="Arial"/>
          <w:sz w:val="24"/>
          <w:szCs w:val="24"/>
          <w:lang w:val="en-ZA" w:eastAsia="en-ZA"/>
        </w:rPr>
        <w:t>ebeng to exchange that caterpillar for Chin</w:t>
      </w:r>
      <w:r w:rsidR="00CF70B2">
        <w:rPr>
          <w:rFonts w:ascii="Arial" w:eastAsia="Times New Roman" w:hAnsi="Arial" w:cs="Arial"/>
          <w:sz w:val="24"/>
          <w:szCs w:val="24"/>
          <w:lang w:val="en-ZA" w:eastAsia="en-ZA"/>
        </w:rPr>
        <w:t>a</w:t>
      </w:r>
      <w:r w:rsidR="00BF54FB" w:rsidRPr="00C246F9">
        <w:rPr>
          <w:rFonts w:ascii="Arial" w:eastAsia="Times New Roman" w:hAnsi="Arial" w:cs="Arial"/>
          <w:sz w:val="24"/>
          <w:szCs w:val="24"/>
          <w:lang w:val="en-ZA" w:eastAsia="en-ZA"/>
        </w:rPr>
        <w:t xml:space="preserve"> State Corp</w:t>
      </w:r>
      <w:r w:rsidR="00BF54FB">
        <w:rPr>
          <w:rFonts w:ascii="Arial" w:eastAsia="Times New Roman" w:hAnsi="Arial" w:cs="Arial"/>
          <w:color w:val="000000"/>
          <w:sz w:val="24"/>
          <w:szCs w:val="24"/>
          <w:lang w:val="en-ZA" w:eastAsia="en-ZA"/>
        </w:rPr>
        <w:t>oration’s front-end loader.</w:t>
      </w:r>
      <w:r w:rsidR="004E3880">
        <w:rPr>
          <w:rFonts w:ascii="Arial" w:eastAsia="Times New Roman" w:hAnsi="Arial" w:cs="Arial"/>
          <w:color w:val="000000"/>
          <w:sz w:val="24"/>
          <w:szCs w:val="24"/>
          <w:lang w:val="en-ZA" w:eastAsia="en-ZA"/>
        </w:rPr>
        <w:t xml:space="preserve"> </w:t>
      </w:r>
      <w:r w:rsidR="00242A3E">
        <w:rPr>
          <w:rFonts w:ascii="Arial" w:eastAsia="Times New Roman" w:hAnsi="Arial" w:cs="Arial"/>
          <w:color w:val="000000"/>
          <w:sz w:val="24"/>
          <w:szCs w:val="24"/>
          <w:lang w:val="en-ZA" w:eastAsia="en-ZA"/>
        </w:rPr>
        <w:t>I am of the view that when Mr Zhang instructed Mr Kemothebeng to operate Coastal’s caterpillar and to exchange that caterpillar with China State Corporation’s front</w:t>
      </w:r>
      <w:r w:rsidR="0041121D">
        <w:rPr>
          <w:rFonts w:ascii="Arial" w:eastAsia="Times New Roman" w:hAnsi="Arial" w:cs="Arial"/>
          <w:color w:val="000000"/>
          <w:sz w:val="24"/>
          <w:szCs w:val="24"/>
          <w:lang w:val="en-ZA" w:eastAsia="en-ZA"/>
        </w:rPr>
        <w:t>-</w:t>
      </w:r>
      <w:r w:rsidR="00242A3E">
        <w:rPr>
          <w:rFonts w:ascii="Arial" w:eastAsia="Times New Roman" w:hAnsi="Arial" w:cs="Arial"/>
          <w:color w:val="000000"/>
          <w:sz w:val="24"/>
          <w:szCs w:val="24"/>
          <w:lang w:val="en-ZA" w:eastAsia="en-ZA"/>
        </w:rPr>
        <w:t>end loader</w:t>
      </w:r>
      <w:r w:rsidR="00CF70B2">
        <w:rPr>
          <w:rFonts w:ascii="Arial" w:eastAsia="Times New Roman" w:hAnsi="Arial" w:cs="Arial"/>
          <w:color w:val="000000"/>
          <w:sz w:val="24"/>
          <w:szCs w:val="24"/>
          <w:lang w:val="en-ZA" w:eastAsia="en-ZA"/>
        </w:rPr>
        <w:t>,</w:t>
      </w:r>
      <w:r w:rsidR="00242A3E">
        <w:rPr>
          <w:rFonts w:ascii="Arial" w:eastAsia="Times New Roman" w:hAnsi="Arial" w:cs="Arial"/>
          <w:color w:val="000000"/>
          <w:sz w:val="24"/>
          <w:szCs w:val="24"/>
          <w:lang w:val="en-ZA" w:eastAsia="en-ZA"/>
        </w:rPr>
        <w:t xml:space="preserve"> he should have taken reasonable steps to ensure that Masshire does not suffer any harm. Mr Zhang</w:t>
      </w:r>
      <w:r w:rsidR="00CF70B2">
        <w:rPr>
          <w:rFonts w:ascii="Arial" w:eastAsia="Times New Roman" w:hAnsi="Arial" w:cs="Arial"/>
          <w:color w:val="000000"/>
          <w:sz w:val="24"/>
          <w:szCs w:val="24"/>
          <w:lang w:val="en-ZA" w:eastAsia="en-ZA"/>
        </w:rPr>
        <w:t>,</w:t>
      </w:r>
      <w:r w:rsidR="00242A3E">
        <w:rPr>
          <w:rFonts w:ascii="Arial" w:eastAsia="Times New Roman" w:hAnsi="Arial" w:cs="Arial"/>
          <w:color w:val="000000"/>
          <w:sz w:val="24"/>
          <w:szCs w:val="24"/>
          <w:lang w:val="en-ZA" w:eastAsia="en-ZA"/>
        </w:rPr>
        <w:t xml:space="preserve"> in my view</w:t>
      </w:r>
      <w:r w:rsidR="00CF70B2">
        <w:rPr>
          <w:rFonts w:ascii="Arial" w:eastAsia="Times New Roman" w:hAnsi="Arial" w:cs="Arial"/>
          <w:color w:val="000000"/>
          <w:sz w:val="24"/>
          <w:szCs w:val="24"/>
          <w:lang w:val="en-ZA" w:eastAsia="en-ZA"/>
        </w:rPr>
        <w:t>,</w:t>
      </w:r>
      <w:r w:rsidR="00242A3E">
        <w:rPr>
          <w:rFonts w:ascii="Arial" w:eastAsia="Times New Roman" w:hAnsi="Arial" w:cs="Arial"/>
          <w:color w:val="000000"/>
          <w:sz w:val="24"/>
          <w:szCs w:val="24"/>
          <w:lang w:val="en-ZA" w:eastAsia="en-ZA"/>
        </w:rPr>
        <w:t xml:space="preserve"> did not take any reasonable steps to prevent Masshire suffering harm.</w:t>
      </w:r>
    </w:p>
    <w:p w:rsidR="00A66FA5" w:rsidRDefault="00A66FA5" w:rsidP="008D20CB">
      <w:pPr>
        <w:shd w:val="clear" w:color="auto" w:fill="FFFFFF"/>
        <w:spacing w:after="0" w:line="360" w:lineRule="auto"/>
        <w:jc w:val="both"/>
        <w:outlineLvl w:val="1"/>
        <w:rPr>
          <w:rFonts w:ascii="Arial" w:eastAsia="Times New Roman" w:hAnsi="Arial" w:cs="Arial"/>
          <w:sz w:val="24"/>
          <w:szCs w:val="24"/>
        </w:rPr>
      </w:pPr>
    </w:p>
    <w:p w:rsidR="00242A3E" w:rsidRDefault="00A66FA5" w:rsidP="008D20CB">
      <w:pPr>
        <w:shd w:val="clear" w:color="auto" w:fill="FFFFFF"/>
        <w:spacing w:after="0" w:line="360" w:lineRule="auto"/>
        <w:jc w:val="both"/>
        <w:outlineLvl w:val="1"/>
        <w:rPr>
          <w:rFonts w:ascii="Arial" w:eastAsia="Times New Roman" w:hAnsi="Arial" w:cs="Arial"/>
          <w:sz w:val="24"/>
          <w:szCs w:val="24"/>
        </w:rPr>
      </w:pPr>
      <w:r>
        <w:rPr>
          <w:rFonts w:ascii="Arial" w:eastAsia="Times New Roman" w:hAnsi="Arial" w:cs="Arial"/>
          <w:sz w:val="24"/>
          <w:szCs w:val="24"/>
        </w:rPr>
        <w:t>[</w:t>
      </w:r>
      <w:r w:rsidR="006F34DB">
        <w:rPr>
          <w:rFonts w:ascii="Arial" w:eastAsia="Times New Roman" w:hAnsi="Arial" w:cs="Arial"/>
          <w:sz w:val="24"/>
          <w:szCs w:val="24"/>
        </w:rPr>
        <w:t>61</w:t>
      </w:r>
      <w:r>
        <w:rPr>
          <w:rFonts w:ascii="Arial" w:eastAsia="Times New Roman" w:hAnsi="Arial" w:cs="Arial"/>
          <w:sz w:val="24"/>
          <w:szCs w:val="24"/>
        </w:rPr>
        <w:t>]</w:t>
      </w:r>
      <w:r>
        <w:rPr>
          <w:rFonts w:ascii="Arial" w:eastAsia="Times New Roman" w:hAnsi="Arial" w:cs="Arial"/>
          <w:sz w:val="24"/>
          <w:szCs w:val="24"/>
        </w:rPr>
        <w:tab/>
      </w:r>
      <w:r w:rsidR="00BF54FB">
        <w:rPr>
          <w:rFonts w:ascii="Arial" w:eastAsia="Times New Roman" w:hAnsi="Arial" w:cs="Arial"/>
          <w:sz w:val="24"/>
          <w:szCs w:val="24"/>
        </w:rPr>
        <w:t>There is no disp</w:t>
      </w:r>
      <w:r w:rsidR="00224E94">
        <w:rPr>
          <w:rFonts w:ascii="Arial" w:eastAsia="Times New Roman" w:hAnsi="Arial" w:cs="Arial"/>
          <w:sz w:val="24"/>
          <w:szCs w:val="24"/>
        </w:rPr>
        <w:t xml:space="preserve">ute that: </w:t>
      </w:r>
    </w:p>
    <w:p w:rsidR="0041121D" w:rsidRDefault="00BF54FB" w:rsidP="00202BA5">
      <w:pPr>
        <w:pStyle w:val="ListParagraph"/>
        <w:numPr>
          <w:ilvl w:val="0"/>
          <w:numId w:val="25"/>
        </w:numPr>
        <w:shd w:val="clear" w:color="auto" w:fill="FFFFFF"/>
        <w:spacing w:after="0" w:line="360" w:lineRule="auto"/>
        <w:ind w:hanging="720"/>
        <w:jc w:val="both"/>
        <w:outlineLvl w:val="1"/>
        <w:rPr>
          <w:rFonts w:ascii="Arial" w:eastAsia="Times New Roman" w:hAnsi="Arial" w:cs="Arial"/>
          <w:sz w:val="24"/>
          <w:szCs w:val="24"/>
        </w:rPr>
      </w:pPr>
      <w:r w:rsidRPr="0041121D">
        <w:rPr>
          <w:rFonts w:ascii="Arial" w:eastAsia="Times New Roman" w:hAnsi="Arial" w:cs="Arial"/>
          <w:sz w:val="24"/>
          <w:szCs w:val="24"/>
        </w:rPr>
        <w:t>Mr Zhang was an employee of China State Corporation</w:t>
      </w:r>
      <w:r w:rsidR="00242A3E" w:rsidRPr="0041121D">
        <w:rPr>
          <w:rFonts w:ascii="Arial" w:eastAsia="Times New Roman" w:hAnsi="Arial" w:cs="Arial"/>
          <w:sz w:val="24"/>
          <w:szCs w:val="24"/>
        </w:rPr>
        <w:t>;</w:t>
      </w:r>
      <w:r w:rsidRPr="0041121D">
        <w:rPr>
          <w:rFonts w:ascii="Arial" w:eastAsia="Times New Roman" w:hAnsi="Arial" w:cs="Arial"/>
          <w:sz w:val="24"/>
          <w:szCs w:val="24"/>
        </w:rPr>
        <w:t xml:space="preserve"> and </w:t>
      </w:r>
    </w:p>
    <w:p w:rsidR="0041121D" w:rsidRDefault="0041121D" w:rsidP="00202BA5">
      <w:pPr>
        <w:pStyle w:val="ListParagraph"/>
        <w:shd w:val="clear" w:color="auto" w:fill="FFFFFF"/>
        <w:spacing w:after="0" w:line="360" w:lineRule="auto"/>
        <w:ind w:hanging="720"/>
        <w:jc w:val="both"/>
        <w:outlineLvl w:val="1"/>
        <w:rPr>
          <w:rFonts w:ascii="Arial" w:eastAsia="Times New Roman" w:hAnsi="Arial" w:cs="Arial"/>
          <w:sz w:val="24"/>
          <w:szCs w:val="24"/>
        </w:rPr>
      </w:pPr>
    </w:p>
    <w:p w:rsidR="00242A3E" w:rsidRPr="0041121D" w:rsidRDefault="00BF54FB" w:rsidP="00202BA5">
      <w:pPr>
        <w:pStyle w:val="ListParagraph"/>
        <w:numPr>
          <w:ilvl w:val="0"/>
          <w:numId w:val="25"/>
        </w:numPr>
        <w:shd w:val="clear" w:color="auto" w:fill="FFFFFF"/>
        <w:spacing w:after="0" w:line="360" w:lineRule="auto"/>
        <w:ind w:hanging="720"/>
        <w:jc w:val="both"/>
        <w:outlineLvl w:val="1"/>
        <w:rPr>
          <w:rFonts w:ascii="Arial" w:eastAsia="Times New Roman" w:hAnsi="Arial" w:cs="Arial"/>
          <w:sz w:val="24"/>
          <w:szCs w:val="24"/>
        </w:rPr>
      </w:pPr>
      <w:r w:rsidRPr="0041121D">
        <w:rPr>
          <w:rFonts w:ascii="Arial" w:eastAsia="Times New Roman" w:hAnsi="Arial" w:cs="Arial"/>
          <w:sz w:val="24"/>
          <w:szCs w:val="24"/>
        </w:rPr>
        <w:t xml:space="preserve">when he instructed Kemothebeng </w:t>
      </w:r>
      <w:r w:rsidR="00AC0AE7" w:rsidRPr="0041121D">
        <w:rPr>
          <w:rFonts w:ascii="Arial" w:eastAsia="Times New Roman" w:hAnsi="Arial" w:cs="Arial"/>
          <w:sz w:val="24"/>
          <w:szCs w:val="24"/>
        </w:rPr>
        <w:t>to operate Coastal’s caterpillar</w:t>
      </w:r>
      <w:r w:rsidR="00A24539" w:rsidRPr="0041121D">
        <w:rPr>
          <w:rFonts w:ascii="Arial" w:eastAsia="Times New Roman" w:hAnsi="Arial" w:cs="Arial"/>
          <w:sz w:val="24"/>
          <w:szCs w:val="24"/>
        </w:rPr>
        <w:t>,</w:t>
      </w:r>
      <w:r w:rsidR="00AC0AE7" w:rsidRPr="0041121D">
        <w:rPr>
          <w:rFonts w:ascii="Arial" w:eastAsia="Times New Roman" w:hAnsi="Arial" w:cs="Arial"/>
          <w:sz w:val="24"/>
          <w:szCs w:val="24"/>
        </w:rPr>
        <w:t xml:space="preserve"> </w:t>
      </w:r>
      <w:r w:rsidR="00224E94" w:rsidRPr="0041121D">
        <w:rPr>
          <w:rFonts w:ascii="Arial" w:eastAsia="Times New Roman" w:hAnsi="Arial" w:cs="Arial"/>
          <w:sz w:val="24"/>
          <w:szCs w:val="24"/>
        </w:rPr>
        <w:t xml:space="preserve">he </w:t>
      </w:r>
      <w:r w:rsidR="00AC0AE7" w:rsidRPr="0041121D">
        <w:rPr>
          <w:rFonts w:ascii="Arial" w:eastAsia="Times New Roman" w:hAnsi="Arial" w:cs="Arial"/>
          <w:sz w:val="24"/>
          <w:szCs w:val="24"/>
        </w:rPr>
        <w:t>w</w:t>
      </w:r>
      <w:r w:rsidRPr="0041121D">
        <w:rPr>
          <w:rFonts w:ascii="Arial" w:eastAsia="Times New Roman" w:hAnsi="Arial" w:cs="Arial"/>
          <w:sz w:val="24"/>
          <w:szCs w:val="24"/>
        </w:rPr>
        <w:t>as acting with</w:t>
      </w:r>
      <w:r w:rsidR="00AC0AE7" w:rsidRPr="0041121D">
        <w:rPr>
          <w:rFonts w:ascii="Arial" w:eastAsia="Times New Roman" w:hAnsi="Arial" w:cs="Arial"/>
          <w:sz w:val="24"/>
          <w:szCs w:val="24"/>
        </w:rPr>
        <w:t>in</w:t>
      </w:r>
      <w:r w:rsidRPr="0041121D">
        <w:rPr>
          <w:rFonts w:ascii="Arial" w:eastAsia="Times New Roman" w:hAnsi="Arial" w:cs="Arial"/>
          <w:sz w:val="24"/>
          <w:szCs w:val="24"/>
        </w:rPr>
        <w:t xml:space="preserve"> the scope of his </w:t>
      </w:r>
      <w:r w:rsidR="00AC0AE7" w:rsidRPr="0041121D">
        <w:rPr>
          <w:rFonts w:ascii="Arial" w:eastAsia="Times New Roman" w:hAnsi="Arial" w:cs="Arial"/>
          <w:sz w:val="24"/>
          <w:szCs w:val="24"/>
        </w:rPr>
        <w:t>employment</w:t>
      </w:r>
      <w:r w:rsidRPr="0041121D">
        <w:rPr>
          <w:rFonts w:ascii="Arial" w:eastAsia="Times New Roman" w:hAnsi="Arial" w:cs="Arial"/>
          <w:sz w:val="24"/>
          <w:szCs w:val="24"/>
        </w:rPr>
        <w:t>.</w:t>
      </w:r>
      <w:r w:rsidRPr="00BF54FB">
        <w:t xml:space="preserve"> </w:t>
      </w:r>
    </w:p>
    <w:p w:rsidR="00242A3E" w:rsidRDefault="00242A3E" w:rsidP="008D20CB">
      <w:pPr>
        <w:shd w:val="clear" w:color="auto" w:fill="FFFFFF"/>
        <w:spacing w:after="0" w:line="360" w:lineRule="auto"/>
        <w:jc w:val="both"/>
        <w:outlineLvl w:val="1"/>
      </w:pPr>
    </w:p>
    <w:p w:rsidR="00242A3E" w:rsidRDefault="00AD689C" w:rsidP="008D20CB">
      <w:pPr>
        <w:shd w:val="clear" w:color="auto" w:fill="FFFFFF"/>
        <w:spacing w:after="0" w:line="360" w:lineRule="auto"/>
        <w:jc w:val="both"/>
        <w:outlineLvl w:val="1"/>
        <w:rPr>
          <w:rFonts w:ascii="Arial" w:eastAsia="Times New Roman" w:hAnsi="Arial" w:cs="Arial"/>
          <w:sz w:val="24"/>
          <w:szCs w:val="24"/>
        </w:rPr>
      </w:pPr>
      <w:r>
        <w:rPr>
          <w:rFonts w:ascii="Arial" w:eastAsia="Times New Roman" w:hAnsi="Arial" w:cs="Arial"/>
          <w:sz w:val="24"/>
          <w:szCs w:val="24"/>
        </w:rPr>
        <w:t>[</w:t>
      </w:r>
      <w:r w:rsidR="006F34DB">
        <w:rPr>
          <w:rFonts w:ascii="Arial" w:eastAsia="Times New Roman" w:hAnsi="Arial" w:cs="Arial"/>
          <w:sz w:val="24"/>
          <w:szCs w:val="24"/>
        </w:rPr>
        <w:t>62</w:t>
      </w:r>
      <w:r>
        <w:rPr>
          <w:rFonts w:ascii="Arial" w:eastAsia="Times New Roman" w:hAnsi="Arial" w:cs="Arial"/>
          <w:sz w:val="24"/>
          <w:szCs w:val="24"/>
        </w:rPr>
        <w:t>]</w:t>
      </w:r>
      <w:r>
        <w:rPr>
          <w:rFonts w:ascii="Arial" w:eastAsia="Times New Roman" w:hAnsi="Arial" w:cs="Arial"/>
          <w:sz w:val="24"/>
          <w:szCs w:val="24"/>
        </w:rPr>
        <w:tab/>
      </w:r>
      <w:r w:rsidR="00BF54FB" w:rsidRPr="00BF54FB">
        <w:rPr>
          <w:rFonts w:ascii="Arial" w:eastAsia="Times New Roman" w:hAnsi="Arial" w:cs="Arial"/>
          <w:sz w:val="24"/>
          <w:szCs w:val="24"/>
        </w:rPr>
        <w:t xml:space="preserve">I am </w:t>
      </w:r>
      <w:r w:rsidR="00AC0AE7">
        <w:rPr>
          <w:rFonts w:ascii="Arial" w:eastAsia="Times New Roman" w:hAnsi="Arial" w:cs="Arial"/>
          <w:sz w:val="24"/>
          <w:szCs w:val="24"/>
        </w:rPr>
        <w:t xml:space="preserve">therefore </w:t>
      </w:r>
      <w:r w:rsidR="00BF54FB" w:rsidRPr="00BF54FB">
        <w:rPr>
          <w:rFonts w:ascii="Arial" w:eastAsia="Times New Roman" w:hAnsi="Arial" w:cs="Arial"/>
          <w:sz w:val="24"/>
          <w:szCs w:val="24"/>
        </w:rPr>
        <w:t>satisfied on a balance of probabilities that the driving</w:t>
      </w:r>
      <w:r w:rsidR="00224E94">
        <w:rPr>
          <w:rFonts w:ascii="Arial" w:eastAsia="Times New Roman" w:hAnsi="Arial" w:cs="Arial"/>
          <w:sz w:val="24"/>
          <w:szCs w:val="24"/>
        </w:rPr>
        <w:t xml:space="preserve"> of </w:t>
      </w:r>
      <w:r w:rsidR="005E212F">
        <w:rPr>
          <w:rFonts w:ascii="Arial" w:eastAsia="Times New Roman" w:hAnsi="Arial" w:cs="Arial"/>
          <w:sz w:val="24"/>
          <w:szCs w:val="24"/>
        </w:rPr>
        <w:t>Coastal</w:t>
      </w:r>
      <w:r w:rsidR="00BF54FB" w:rsidRPr="00BF54FB">
        <w:rPr>
          <w:rFonts w:ascii="Arial" w:eastAsia="Times New Roman" w:hAnsi="Arial" w:cs="Arial"/>
          <w:sz w:val="24"/>
          <w:szCs w:val="24"/>
        </w:rPr>
        <w:t xml:space="preserve">'s </w:t>
      </w:r>
      <w:r w:rsidR="005E212F">
        <w:rPr>
          <w:rFonts w:ascii="Arial" w:eastAsia="Times New Roman" w:hAnsi="Arial" w:cs="Arial"/>
          <w:sz w:val="24"/>
          <w:szCs w:val="24"/>
        </w:rPr>
        <w:t>caterpillar</w:t>
      </w:r>
      <w:r w:rsidR="00BF54FB" w:rsidRPr="00BF54FB">
        <w:rPr>
          <w:rFonts w:ascii="Arial" w:eastAsia="Times New Roman" w:hAnsi="Arial" w:cs="Arial"/>
          <w:sz w:val="24"/>
          <w:szCs w:val="24"/>
        </w:rPr>
        <w:t xml:space="preserve"> by</w:t>
      </w:r>
      <w:r w:rsidR="005E212F">
        <w:rPr>
          <w:rFonts w:ascii="Arial" w:eastAsia="Times New Roman" w:hAnsi="Arial" w:cs="Arial"/>
          <w:sz w:val="24"/>
          <w:szCs w:val="24"/>
        </w:rPr>
        <w:t xml:space="preserve"> </w:t>
      </w:r>
      <w:r w:rsidR="00A24539">
        <w:rPr>
          <w:rFonts w:ascii="Arial" w:eastAsia="Times New Roman" w:hAnsi="Arial" w:cs="Arial"/>
          <w:sz w:val="24"/>
          <w:szCs w:val="24"/>
        </w:rPr>
        <w:t xml:space="preserve">Mr </w:t>
      </w:r>
      <w:r w:rsidR="005E212F">
        <w:rPr>
          <w:rFonts w:ascii="Arial" w:eastAsia="Times New Roman" w:hAnsi="Arial" w:cs="Arial"/>
          <w:sz w:val="24"/>
          <w:szCs w:val="24"/>
        </w:rPr>
        <w:t xml:space="preserve">Ndeunyema at the time of it being submerged under water </w:t>
      </w:r>
      <w:r w:rsidR="00BF54FB" w:rsidRPr="00BF54FB">
        <w:rPr>
          <w:rFonts w:ascii="Arial" w:eastAsia="Times New Roman" w:hAnsi="Arial" w:cs="Arial"/>
          <w:sz w:val="24"/>
          <w:szCs w:val="24"/>
        </w:rPr>
        <w:t xml:space="preserve">was sufficiently connected to the purpose of </w:t>
      </w:r>
      <w:r w:rsidR="00A24539">
        <w:rPr>
          <w:rFonts w:ascii="Arial" w:eastAsia="Times New Roman" w:hAnsi="Arial" w:cs="Arial"/>
          <w:sz w:val="24"/>
          <w:szCs w:val="24"/>
        </w:rPr>
        <w:t xml:space="preserve">Mr </w:t>
      </w:r>
      <w:r w:rsidR="005E212F">
        <w:rPr>
          <w:rFonts w:ascii="Arial" w:eastAsia="Times New Roman" w:hAnsi="Arial" w:cs="Arial"/>
          <w:sz w:val="24"/>
          <w:szCs w:val="24"/>
        </w:rPr>
        <w:t xml:space="preserve">Zhang’s </w:t>
      </w:r>
      <w:r w:rsidR="00BF54FB" w:rsidRPr="00BF54FB">
        <w:rPr>
          <w:rFonts w:ascii="Arial" w:eastAsia="Times New Roman" w:hAnsi="Arial" w:cs="Arial"/>
          <w:sz w:val="24"/>
          <w:szCs w:val="24"/>
        </w:rPr>
        <w:t>engagement and the scope of his e</w:t>
      </w:r>
      <w:r w:rsidR="005E212F">
        <w:rPr>
          <w:rFonts w:ascii="Arial" w:eastAsia="Times New Roman" w:hAnsi="Arial" w:cs="Arial"/>
          <w:sz w:val="24"/>
          <w:szCs w:val="24"/>
        </w:rPr>
        <w:t>mployment in the service of China State Corporation</w:t>
      </w:r>
      <w:r w:rsidR="00224E94">
        <w:rPr>
          <w:rFonts w:ascii="Arial" w:eastAsia="Times New Roman" w:hAnsi="Arial" w:cs="Arial"/>
          <w:sz w:val="24"/>
          <w:szCs w:val="24"/>
        </w:rPr>
        <w:t>. I am further satisfied that China State Corporation</w:t>
      </w:r>
      <w:r w:rsidR="00224E94" w:rsidRPr="00BF54FB">
        <w:rPr>
          <w:rFonts w:ascii="Arial" w:eastAsia="Times New Roman" w:hAnsi="Arial" w:cs="Arial"/>
          <w:sz w:val="24"/>
          <w:szCs w:val="24"/>
        </w:rPr>
        <w:t xml:space="preserve"> </w:t>
      </w:r>
      <w:r w:rsidR="00BF54FB" w:rsidRPr="00BF54FB">
        <w:rPr>
          <w:rFonts w:ascii="Arial" w:eastAsia="Times New Roman" w:hAnsi="Arial" w:cs="Arial"/>
          <w:sz w:val="24"/>
          <w:szCs w:val="24"/>
        </w:rPr>
        <w:t xml:space="preserve">is vicariously liable for the delict of </w:t>
      </w:r>
      <w:r w:rsidR="00A24539">
        <w:rPr>
          <w:rFonts w:ascii="Arial" w:eastAsia="Times New Roman" w:hAnsi="Arial" w:cs="Arial"/>
          <w:sz w:val="24"/>
          <w:szCs w:val="24"/>
        </w:rPr>
        <w:t xml:space="preserve">Mr </w:t>
      </w:r>
      <w:r w:rsidR="00AC0AE7">
        <w:rPr>
          <w:rFonts w:ascii="Arial" w:eastAsia="Times New Roman" w:hAnsi="Arial" w:cs="Arial"/>
          <w:sz w:val="24"/>
          <w:szCs w:val="24"/>
        </w:rPr>
        <w:t xml:space="preserve">Ndeunyema, even though </w:t>
      </w:r>
      <w:r w:rsidR="00A24539">
        <w:rPr>
          <w:rFonts w:ascii="Arial" w:eastAsia="Times New Roman" w:hAnsi="Arial" w:cs="Arial"/>
          <w:sz w:val="24"/>
          <w:szCs w:val="24"/>
        </w:rPr>
        <w:t>Mr Ndeunyema was</w:t>
      </w:r>
      <w:r w:rsidR="00AC0AE7">
        <w:rPr>
          <w:rFonts w:ascii="Arial" w:eastAsia="Times New Roman" w:hAnsi="Arial" w:cs="Arial"/>
          <w:sz w:val="24"/>
          <w:szCs w:val="24"/>
        </w:rPr>
        <w:t xml:space="preserve"> not employed by China State Corporation</w:t>
      </w:r>
      <w:r w:rsidR="00BF54FB" w:rsidRPr="00BF54FB">
        <w:rPr>
          <w:rFonts w:ascii="Arial" w:eastAsia="Times New Roman" w:hAnsi="Arial" w:cs="Arial"/>
          <w:sz w:val="24"/>
          <w:szCs w:val="24"/>
        </w:rPr>
        <w:t>.</w:t>
      </w:r>
    </w:p>
    <w:p w:rsidR="00242A3E" w:rsidRDefault="00242A3E" w:rsidP="008D20CB">
      <w:pPr>
        <w:shd w:val="clear" w:color="auto" w:fill="FFFFFF"/>
        <w:spacing w:after="0" w:line="360" w:lineRule="auto"/>
        <w:jc w:val="both"/>
        <w:outlineLvl w:val="1"/>
        <w:rPr>
          <w:rFonts w:ascii="Arial" w:eastAsia="Times New Roman" w:hAnsi="Arial" w:cs="Arial"/>
          <w:sz w:val="24"/>
          <w:szCs w:val="24"/>
        </w:rPr>
      </w:pPr>
    </w:p>
    <w:p w:rsidR="006F34DB" w:rsidRDefault="00AD689C" w:rsidP="008D20CB">
      <w:pPr>
        <w:shd w:val="clear" w:color="auto" w:fill="FFFFFF"/>
        <w:spacing w:after="0" w:line="360" w:lineRule="auto"/>
        <w:jc w:val="both"/>
        <w:outlineLvl w:val="1"/>
        <w:rPr>
          <w:rFonts w:ascii="Arial" w:eastAsia="Times New Roman" w:hAnsi="Arial" w:cs="Arial"/>
          <w:sz w:val="24"/>
          <w:szCs w:val="24"/>
        </w:rPr>
      </w:pPr>
      <w:r>
        <w:rPr>
          <w:rFonts w:ascii="Arial" w:eastAsia="Times New Roman" w:hAnsi="Arial" w:cs="Arial"/>
          <w:sz w:val="24"/>
          <w:szCs w:val="24"/>
        </w:rPr>
        <w:t>[</w:t>
      </w:r>
      <w:r w:rsidR="006F34DB">
        <w:rPr>
          <w:rFonts w:ascii="Arial" w:eastAsia="Times New Roman" w:hAnsi="Arial" w:cs="Arial"/>
          <w:sz w:val="24"/>
          <w:szCs w:val="24"/>
        </w:rPr>
        <w:t>63</w:t>
      </w:r>
      <w:r w:rsidR="00242A3E">
        <w:rPr>
          <w:rFonts w:ascii="Arial" w:eastAsia="Times New Roman" w:hAnsi="Arial" w:cs="Arial"/>
          <w:sz w:val="24"/>
          <w:szCs w:val="24"/>
        </w:rPr>
        <w:t>]</w:t>
      </w:r>
      <w:r w:rsidR="00242A3E">
        <w:rPr>
          <w:rFonts w:ascii="Arial" w:eastAsia="Times New Roman" w:hAnsi="Arial" w:cs="Arial"/>
          <w:sz w:val="24"/>
          <w:szCs w:val="24"/>
        </w:rPr>
        <w:tab/>
      </w:r>
      <w:r w:rsidR="00BF54FB" w:rsidRPr="00BF54FB">
        <w:rPr>
          <w:rFonts w:ascii="Arial" w:eastAsia="Times New Roman" w:hAnsi="Arial" w:cs="Arial"/>
          <w:sz w:val="24"/>
          <w:szCs w:val="24"/>
        </w:rPr>
        <w:t>There are no compelling reasons relating to social policy or the tenets of fair</w:t>
      </w:r>
      <w:r w:rsidR="00AC0AE7">
        <w:rPr>
          <w:rFonts w:ascii="Arial" w:eastAsia="Times New Roman" w:hAnsi="Arial" w:cs="Arial"/>
          <w:sz w:val="24"/>
          <w:szCs w:val="24"/>
        </w:rPr>
        <w:t>ness militating against such</w:t>
      </w:r>
      <w:r w:rsidR="00BF54FB" w:rsidRPr="00BF54FB">
        <w:rPr>
          <w:rFonts w:ascii="Arial" w:eastAsia="Times New Roman" w:hAnsi="Arial" w:cs="Arial"/>
          <w:sz w:val="24"/>
          <w:szCs w:val="24"/>
        </w:rPr>
        <w:t xml:space="preserve"> liability. On the contrary, the circumstances are so compellingly in favour of the conclusion that </w:t>
      </w:r>
      <w:r w:rsidR="00A24539">
        <w:rPr>
          <w:rFonts w:ascii="Arial" w:eastAsia="Times New Roman" w:hAnsi="Arial" w:cs="Arial"/>
          <w:sz w:val="24"/>
          <w:szCs w:val="24"/>
        </w:rPr>
        <w:t xml:space="preserve">Mr </w:t>
      </w:r>
      <w:r w:rsidR="00AC0AE7">
        <w:rPr>
          <w:rFonts w:ascii="Arial" w:eastAsia="Times New Roman" w:hAnsi="Arial" w:cs="Arial"/>
          <w:sz w:val="24"/>
          <w:szCs w:val="24"/>
        </w:rPr>
        <w:t>Zhang</w:t>
      </w:r>
      <w:r w:rsidR="00BF54FB" w:rsidRPr="00BF54FB">
        <w:rPr>
          <w:rFonts w:ascii="Arial" w:eastAsia="Times New Roman" w:hAnsi="Arial" w:cs="Arial"/>
          <w:sz w:val="24"/>
          <w:szCs w:val="24"/>
        </w:rPr>
        <w:t>'s</w:t>
      </w:r>
      <w:r w:rsidR="00AC0AE7">
        <w:rPr>
          <w:rFonts w:ascii="Arial" w:eastAsia="Times New Roman" w:hAnsi="Arial" w:cs="Arial"/>
          <w:sz w:val="24"/>
          <w:szCs w:val="24"/>
        </w:rPr>
        <w:t xml:space="preserve"> instruction on that Sunday, 15 July 2015, is</w:t>
      </w:r>
      <w:r w:rsidR="00BF54FB" w:rsidRPr="00BF54FB">
        <w:rPr>
          <w:rFonts w:ascii="Arial" w:eastAsia="Times New Roman" w:hAnsi="Arial" w:cs="Arial"/>
          <w:sz w:val="24"/>
          <w:szCs w:val="24"/>
        </w:rPr>
        <w:t xml:space="preserve"> related to the purpose of his employment that, even if </w:t>
      </w:r>
      <w:r w:rsidR="00AC0AE7">
        <w:rPr>
          <w:rFonts w:ascii="Arial" w:eastAsia="Times New Roman" w:hAnsi="Arial" w:cs="Arial"/>
          <w:sz w:val="24"/>
          <w:szCs w:val="24"/>
        </w:rPr>
        <w:t xml:space="preserve">it is </w:t>
      </w:r>
      <w:r w:rsidR="00A24539">
        <w:rPr>
          <w:rFonts w:ascii="Arial" w:eastAsia="Times New Roman" w:hAnsi="Arial" w:cs="Arial"/>
          <w:sz w:val="24"/>
          <w:szCs w:val="24"/>
        </w:rPr>
        <w:t xml:space="preserve">Mr </w:t>
      </w:r>
      <w:r w:rsidR="00AC0AE7">
        <w:rPr>
          <w:rFonts w:ascii="Arial" w:eastAsia="Times New Roman" w:hAnsi="Arial" w:cs="Arial"/>
          <w:sz w:val="24"/>
          <w:szCs w:val="24"/>
        </w:rPr>
        <w:t>Ndeunyema who ended up operating the caterpillar</w:t>
      </w:r>
      <w:r w:rsidR="00A24539">
        <w:rPr>
          <w:rFonts w:ascii="Arial" w:eastAsia="Times New Roman" w:hAnsi="Arial" w:cs="Arial"/>
          <w:sz w:val="24"/>
          <w:szCs w:val="24"/>
        </w:rPr>
        <w:t>, Mr Zhang</w:t>
      </w:r>
      <w:r w:rsidR="00AC0AE7">
        <w:rPr>
          <w:rFonts w:ascii="Arial" w:eastAsia="Times New Roman" w:hAnsi="Arial" w:cs="Arial"/>
          <w:sz w:val="24"/>
          <w:szCs w:val="24"/>
        </w:rPr>
        <w:t xml:space="preserve"> </w:t>
      </w:r>
      <w:r w:rsidR="00AC0AE7" w:rsidRPr="00BF54FB">
        <w:rPr>
          <w:rFonts w:ascii="Arial" w:eastAsia="Times New Roman" w:hAnsi="Arial" w:cs="Arial"/>
          <w:sz w:val="24"/>
          <w:szCs w:val="24"/>
        </w:rPr>
        <w:t>nevertheless</w:t>
      </w:r>
      <w:r w:rsidR="00BF54FB" w:rsidRPr="00BF54FB">
        <w:rPr>
          <w:rFonts w:ascii="Arial" w:eastAsia="Times New Roman" w:hAnsi="Arial" w:cs="Arial"/>
          <w:sz w:val="24"/>
          <w:szCs w:val="24"/>
        </w:rPr>
        <w:t xml:space="preserve"> continue</w:t>
      </w:r>
      <w:r w:rsidR="00A24539">
        <w:rPr>
          <w:rFonts w:ascii="Arial" w:eastAsia="Times New Roman" w:hAnsi="Arial" w:cs="Arial"/>
          <w:sz w:val="24"/>
          <w:szCs w:val="24"/>
        </w:rPr>
        <w:t xml:space="preserve">d to act in the interest of </w:t>
      </w:r>
      <w:r w:rsidR="00AC0AE7">
        <w:rPr>
          <w:rFonts w:ascii="Arial" w:eastAsia="Times New Roman" w:hAnsi="Arial" w:cs="Arial"/>
          <w:sz w:val="24"/>
          <w:szCs w:val="24"/>
        </w:rPr>
        <w:t>China State Corporation’s business at the</w:t>
      </w:r>
      <w:r w:rsidR="00BF54FB" w:rsidRPr="00BF54FB">
        <w:rPr>
          <w:rFonts w:ascii="Arial" w:eastAsia="Times New Roman" w:hAnsi="Arial" w:cs="Arial"/>
          <w:sz w:val="24"/>
          <w:szCs w:val="24"/>
        </w:rPr>
        <w:t xml:space="preserve"> time.</w:t>
      </w:r>
    </w:p>
    <w:p w:rsidR="006F34DB" w:rsidRDefault="006F34DB" w:rsidP="008D20CB">
      <w:pPr>
        <w:shd w:val="clear" w:color="auto" w:fill="FFFFFF"/>
        <w:spacing w:after="0" w:line="360" w:lineRule="auto"/>
        <w:jc w:val="both"/>
        <w:outlineLvl w:val="1"/>
        <w:rPr>
          <w:rFonts w:ascii="Arial" w:eastAsia="Times New Roman" w:hAnsi="Arial" w:cs="Arial"/>
          <w:sz w:val="24"/>
          <w:szCs w:val="24"/>
        </w:rPr>
      </w:pPr>
    </w:p>
    <w:p w:rsidR="0021541A" w:rsidRDefault="0021541A" w:rsidP="008D20CB">
      <w:pPr>
        <w:shd w:val="clear" w:color="auto" w:fill="FFFFFF"/>
        <w:spacing w:after="0" w:line="360" w:lineRule="auto"/>
        <w:jc w:val="both"/>
        <w:outlineLvl w:val="1"/>
        <w:rPr>
          <w:rFonts w:ascii="Arial" w:eastAsia="Times New Roman" w:hAnsi="Arial" w:cs="Arial"/>
          <w:i/>
          <w:sz w:val="24"/>
          <w:szCs w:val="24"/>
        </w:rPr>
      </w:pPr>
      <w:r w:rsidRPr="00242A3E">
        <w:rPr>
          <w:rFonts w:ascii="Arial" w:eastAsia="Times New Roman" w:hAnsi="Arial" w:cs="Arial"/>
          <w:i/>
          <w:sz w:val="24"/>
          <w:szCs w:val="24"/>
        </w:rPr>
        <w:t>Damages</w:t>
      </w:r>
    </w:p>
    <w:p w:rsidR="009727A1" w:rsidRDefault="009727A1" w:rsidP="008D20CB">
      <w:pPr>
        <w:spacing w:after="0" w:line="360" w:lineRule="auto"/>
        <w:jc w:val="both"/>
        <w:rPr>
          <w:rFonts w:ascii="Arial" w:eastAsia="Times New Roman" w:hAnsi="Arial" w:cs="Arial"/>
          <w:sz w:val="24"/>
          <w:szCs w:val="24"/>
        </w:rPr>
      </w:pPr>
    </w:p>
    <w:p w:rsidR="00C977D4" w:rsidRPr="001E1373" w:rsidRDefault="0021541A" w:rsidP="006F34DB">
      <w:pPr>
        <w:spacing w:after="0" w:line="360" w:lineRule="auto"/>
        <w:jc w:val="both"/>
        <w:rPr>
          <w:rFonts w:ascii="Arial" w:hAnsi="Arial" w:cs="Arial"/>
          <w:sz w:val="24"/>
          <w:szCs w:val="24"/>
          <w:lang w:val="en-GB"/>
        </w:rPr>
      </w:pPr>
      <w:r w:rsidRPr="001E1373">
        <w:rPr>
          <w:rFonts w:ascii="Arial" w:eastAsia="Times New Roman" w:hAnsi="Arial" w:cs="Arial"/>
          <w:sz w:val="24"/>
          <w:szCs w:val="24"/>
        </w:rPr>
        <w:t>[</w:t>
      </w:r>
      <w:r w:rsidR="00AD689C">
        <w:rPr>
          <w:rFonts w:ascii="Arial" w:eastAsia="Times New Roman" w:hAnsi="Arial" w:cs="Arial"/>
          <w:sz w:val="24"/>
          <w:szCs w:val="24"/>
        </w:rPr>
        <w:t>6</w:t>
      </w:r>
      <w:r w:rsidR="006F34DB">
        <w:rPr>
          <w:rFonts w:ascii="Arial" w:eastAsia="Times New Roman" w:hAnsi="Arial" w:cs="Arial"/>
          <w:sz w:val="24"/>
          <w:szCs w:val="24"/>
        </w:rPr>
        <w:t>4</w:t>
      </w:r>
      <w:r w:rsidRPr="001E1373">
        <w:rPr>
          <w:rFonts w:ascii="Arial" w:eastAsia="Times New Roman" w:hAnsi="Arial" w:cs="Arial"/>
          <w:sz w:val="24"/>
          <w:szCs w:val="24"/>
        </w:rPr>
        <w:t>]</w:t>
      </w:r>
      <w:r w:rsidR="00242A3E" w:rsidRPr="001E1373">
        <w:rPr>
          <w:rFonts w:ascii="Arial" w:eastAsia="Times New Roman" w:hAnsi="Arial" w:cs="Arial"/>
          <w:sz w:val="24"/>
          <w:szCs w:val="24"/>
        </w:rPr>
        <w:tab/>
        <w:t xml:space="preserve">Masshire called a certain </w:t>
      </w:r>
      <w:r w:rsidR="00242A3E" w:rsidRPr="001E1373">
        <w:rPr>
          <w:rFonts w:ascii="Arial" w:hAnsi="Arial" w:cs="Arial"/>
          <w:sz w:val="24"/>
          <w:szCs w:val="24"/>
          <w:lang w:val="en-GB"/>
        </w:rPr>
        <w:t xml:space="preserve">Mr Wietz Meyer </w:t>
      </w:r>
      <w:r w:rsidR="00C977D4" w:rsidRPr="001E1373">
        <w:rPr>
          <w:rFonts w:ascii="Arial" w:hAnsi="Arial" w:cs="Arial"/>
          <w:sz w:val="24"/>
          <w:szCs w:val="24"/>
          <w:lang w:val="en-GB"/>
        </w:rPr>
        <w:t>(Meyer</w:t>
      </w:r>
      <w:r w:rsidR="00242A3E" w:rsidRPr="001E1373">
        <w:rPr>
          <w:rFonts w:ascii="Arial" w:hAnsi="Arial" w:cs="Arial"/>
          <w:sz w:val="24"/>
          <w:szCs w:val="24"/>
          <w:lang w:val="en-GB"/>
        </w:rPr>
        <w:t xml:space="preserve">) to </w:t>
      </w:r>
      <w:r w:rsidR="00C977D4" w:rsidRPr="001E1373">
        <w:rPr>
          <w:rFonts w:ascii="Arial" w:hAnsi="Arial" w:cs="Arial"/>
          <w:sz w:val="24"/>
          <w:szCs w:val="24"/>
          <w:lang w:val="en-GB"/>
        </w:rPr>
        <w:t>testify as</w:t>
      </w:r>
      <w:r w:rsidR="00242A3E" w:rsidRPr="001E1373">
        <w:rPr>
          <w:rFonts w:ascii="Arial" w:hAnsi="Arial" w:cs="Arial"/>
          <w:sz w:val="24"/>
          <w:szCs w:val="24"/>
          <w:lang w:val="en-GB"/>
        </w:rPr>
        <w:t xml:space="preserve"> an expert in respect of the actual </w:t>
      </w:r>
      <w:r w:rsidR="00C977D4" w:rsidRPr="001E1373">
        <w:rPr>
          <w:rFonts w:ascii="Arial" w:hAnsi="Arial" w:cs="Arial"/>
          <w:sz w:val="24"/>
          <w:szCs w:val="24"/>
          <w:lang w:val="en-GB"/>
        </w:rPr>
        <w:t>damages it suffered</w:t>
      </w:r>
      <w:r w:rsidR="00242A3E" w:rsidRPr="001E1373">
        <w:rPr>
          <w:rFonts w:ascii="Arial" w:hAnsi="Arial" w:cs="Arial"/>
          <w:sz w:val="24"/>
          <w:szCs w:val="24"/>
          <w:lang w:val="en-GB"/>
        </w:rPr>
        <w:t>.</w:t>
      </w:r>
      <w:r w:rsidR="00C977D4" w:rsidRPr="001E1373">
        <w:rPr>
          <w:rFonts w:ascii="Arial" w:hAnsi="Arial" w:cs="Arial"/>
          <w:sz w:val="24"/>
          <w:szCs w:val="24"/>
          <w:lang w:val="en-GB"/>
        </w:rPr>
        <w:t xml:space="preserve"> Mr Meyer </w:t>
      </w:r>
      <w:r w:rsidRPr="001E1373">
        <w:rPr>
          <w:rFonts w:ascii="Arial" w:eastAsia="Times New Roman" w:hAnsi="Arial" w:cs="Arial"/>
          <w:sz w:val="24"/>
          <w:szCs w:val="24"/>
        </w:rPr>
        <w:t xml:space="preserve">testified that </w:t>
      </w:r>
      <w:r w:rsidR="00C977D4" w:rsidRPr="001E1373">
        <w:rPr>
          <w:rFonts w:ascii="Arial" w:hAnsi="Arial" w:cs="Arial"/>
          <w:sz w:val="24"/>
          <w:szCs w:val="24"/>
          <w:lang w:val="en-GB"/>
        </w:rPr>
        <w:t>he is an adult male caterpillar earthmoving artisan</w:t>
      </w:r>
      <w:r w:rsidR="004D729B">
        <w:rPr>
          <w:rFonts w:ascii="Arial" w:hAnsi="Arial" w:cs="Arial"/>
          <w:sz w:val="24"/>
          <w:szCs w:val="24"/>
          <w:lang w:val="en-GB"/>
        </w:rPr>
        <w:t>,</w:t>
      </w:r>
      <w:r w:rsidR="00C977D4" w:rsidRPr="001E1373">
        <w:rPr>
          <w:rFonts w:ascii="Arial" w:hAnsi="Arial" w:cs="Arial"/>
          <w:sz w:val="24"/>
          <w:szCs w:val="24"/>
          <w:lang w:val="en-GB"/>
        </w:rPr>
        <w:t xml:space="preserve"> currently employed as a caterpillar certified sales professional employed at Barloworld Namibia (Pty) Limited, since 18 January 1993 until </w:t>
      </w:r>
      <w:r w:rsidR="006F34DB">
        <w:rPr>
          <w:rFonts w:ascii="Arial" w:hAnsi="Arial" w:cs="Arial"/>
          <w:sz w:val="24"/>
          <w:szCs w:val="24"/>
          <w:lang w:val="en-GB"/>
        </w:rPr>
        <w:t xml:space="preserve">the </w:t>
      </w:r>
      <w:r w:rsidR="00C977D4" w:rsidRPr="001E1373">
        <w:rPr>
          <w:rFonts w:ascii="Arial" w:hAnsi="Arial" w:cs="Arial"/>
          <w:sz w:val="24"/>
          <w:szCs w:val="24"/>
          <w:lang w:val="en-GB"/>
        </w:rPr>
        <w:t>date</w:t>
      </w:r>
      <w:r w:rsidR="006F34DB">
        <w:rPr>
          <w:rFonts w:ascii="Arial" w:hAnsi="Arial" w:cs="Arial"/>
          <w:sz w:val="24"/>
          <w:szCs w:val="24"/>
          <w:lang w:val="en-GB"/>
        </w:rPr>
        <w:t xml:space="preserve"> on which he testified</w:t>
      </w:r>
      <w:r w:rsidR="004D729B">
        <w:rPr>
          <w:rFonts w:ascii="Arial" w:hAnsi="Arial" w:cs="Arial"/>
          <w:sz w:val="24"/>
          <w:szCs w:val="24"/>
          <w:lang w:val="en-GB"/>
        </w:rPr>
        <w:t>.</w:t>
      </w:r>
      <w:r w:rsidR="00C977D4" w:rsidRPr="001E1373">
        <w:rPr>
          <w:rFonts w:ascii="Arial" w:hAnsi="Arial" w:cs="Arial"/>
          <w:sz w:val="24"/>
          <w:szCs w:val="24"/>
          <w:lang w:val="en-GB"/>
        </w:rPr>
        <w:t xml:space="preserve"> He further testified that he has more than 27 years of experience as an earthmoving artisan and has sufficient experience in assessing damages to machinery and equipment, including the model 930K front end loader Caterpillar (this is the model of Coastal‘s caterpillar)</w:t>
      </w:r>
      <w:r w:rsidR="0052060C">
        <w:rPr>
          <w:rFonts w:ascii="Arial" w:hAnsi="Arial" w:cs="Arial"/>
          <w:sz w:val="24"/>
          <w:szCs w:val="24"/>
          <w:lang w:val="en-GB"/>
        </w:rPr>
        <w:t>.</w:t>
      </w:r>
      <w:r w:rsidR="00C977D4" w:rsidRPr="001E1373">
        <w:rPr>
          <w:rFonts w:ascii="Arial" w:hAnsi="Arial" w:cs="Arial"/>
          <w:sz w:val="24"/>
          <w:szCs w:val="24"/>
          <w:lang w:val="en-GB"/>
        </w:rPr>
        <w:t xml:space="preserve"> </w:t>
      </w:r>
    </w:p>
    <w:p w:rsidR="00C977D4" w:rsidRPr="001E1373" w:rsidRDefault="00C977D4" w:rsidP="008D20CB">
      <w:pPr>
        <w:spacing w:after="0" w:line="360" w:lineRule="auto"/>
        <w:jc w:val="both"/>
        <w:rPr>
          <w:rFonts w:ascii="Arial" w:hAnsi="Arial" w:cs="Arial"/>
          <w:sz w:val="24"/>
          <w:szCs w:val="24"/>
          <w:lang w:val="en-GB"/>
        </w:rPr>
      </w:pPr>
    </w:p>
    <w:p w:rsidR="001E1373" w:rsidRPr="001E1373" w:rsidRDefault="00FF5902" w:rsidP="008D20CB">
      <w:pPr>
        <w:spacing w:after="0" w:line="360" w:lineRule="auto"/>
        <w:jc w:val="both"/>
        <w:rPr>
          <w:rFonts w:ascii="Arial" w:hAnsi="Arial" w:cs="Arial"/>
          <w:sz w:val="24"/>
          <w:szCs w:val="24"/>
          <w:lang w:val="en-GB"/>
        </w:rPr>
      </w:pPr>
      <w:r>
        <w:rPr>
          <w:rFonts w:ascii="Arial" w:eastAsia="Times New Roman" w:hAnsi="Arial" w:cs="Arial"/>
          <w:sz w:val="24"/>
          <w:szCs w:val="24"/>
        </w:rPr>
        <w:t>[6</w:t>
      </w:r>
      <w:r w:rsidR="006F34DB">
        <w:rPr>
          <w:rFonts w:ascii="Arial" w:eastAsia="Times New Roman" w:hAnsi="Arial" w:cs="Arial"/>
          <w:sz w:val="24"/>
          <w:szCs w:val="24"/>
        </w:rPr>
        <w:t>5</w:t>
      </w:r>
      <w:r w:rsidR="00C977D4" w:rsidRPr="001E1373">
        <w:rPr>
          <w:rFonts w:ascii="Arial" w:eastAsia="Times New Roman" w:hAnsi="Arial" w:cs="Arial"/>
          <w:sz w:val="24"/>
          <w:szCs w:val="24"/>
        </w:rPr>
        <w:t>]</w:t>
      </w:r>
      <w:r w:rsidR="00C977D4" w:rsidRPr="001E1373">
        <w:rPr>
          <w:rFonts w:ascii="Arial" w:eastAsia="Times New Roman" w:hAnsi="Arial" w:cs="Arial"/>
          <w:sz w:val="24"/>
          <w:szCs w:val="24"/>
        </w:rPr>
        <w:tab/>
      </w:r>
      <w:r w:rsidR="007B6491" w:rsidRPr="001E1373">
        <w:rPr>
          <w:rFonts w:ascii="Arial" w:eastAsia="Times New Roman" w:hAnsi="Arial" w:cs="Arial"/>
          <w:sz w:val="24"/>
          <w:szCs w:val="24"/>
        </w:rPr>
        <w:t>Mr Meyer testified that during his 27 years plus experience</w:t>
      </w:r>
      <w:r w:rsidR="00645C63">
        <w:rPr>
          <w:rFonts w:ascii="Arial" w:eastAsia="Times New Roman" w:hAnsi="Arial" w:cs="Arial"/>
          <w:sz w:val="24"/>
          <w:szCs w:val="24"/>
        </w:rPr>
        <w:t>,</w:t>
      </w:r>
      <w:r w:rsidR="007B6491" w:rsidRPr="001E1373">
        <w:rPr>
          <w:rFonts w:ascii="Arial" w:eastAsia="Times New Roman" w:hAnsi="Arial" w:cs="Arial"/>
          <w:sz w:val="24"/>
          <w:szCs w:val="24"/>
        </w:rPr>
        <w:t xml:space="preserve"> he </w:t>
      </w:r>
      <w:r w:rsidR="007B6491" w:rsidRPr="001E1373">
        <w:rPr>
          <w:rFonts w:ascii="Arial" w:hAnsi="Arial" w:cs="Arial"/>
          <w:sz w:val="24"/>
          <w:szCs w:val="24"/>
          <w:lang w:val="en-GB"/>
        </w:rPr>
        <w:t>gained experience in assessing and inspecting damaged mac</w:t>
      </w:r>
      <w:r w:rsidR="00DA3ADC">
        <w:rPr>
          <w:rFonts w:ascii="Arial" w:hAnsi="Arial" w:cs="Arial"/>
          <w:sz w:val="24"/>
          <w:szCs w:val="24"/>
          <w:lang w:val="en-GB"/>
        </w:rPr>
        <w:t>hinery components and equipment,</w:t>
      </w:r>
      <w:r w:rsidR="007B6491" w:rsidRPr="001E1373">
        <w:rPr>
          <w:rFonts w:ascii="Arial" w:hAnsi="Arial" w:cs="Arial"/>
          <w:sz w:val="24"/>
          <w:szCs w:val="24"/>
          <w:lang w:val="en-GB"/>
        </w:rPr>
        <w:t xml:space="preserve"> assessing whether or not it is economical to repair the damaged machinery and equipment, assessing, with reference to costs of parts, the extent and value of the damage</w:t>
      </w:r>
      <w:r w:rsidR="00645C63">
        <w:rPr>
          <w:rFonts w:ascii="Arial" w:hAnsi="Arial" w:cs="Arial"/>
          <w:sz w:val="24"/>
          <w:szCs w:val="24"/>
          <w:lang w:val="en-GB"/>
        </w:rPr>
        <w:t xml:space="preserve"> to the machinery and equipment,</w:t>
      </w:r>
      <w:r w:rsidR="007B6491" w:rsidRPr="001E1373">
        <w:rPr>
          <w:rFonts w:ascii="Arial" w:hAnsi="Arial" w:cs="Arial"/>
          <w:sz w:val="24"/>
          <w:szCs w:val="24"/>
          <w:lang w:val="en-GB"/>
        </w:rPr>
        <w:t xml:space="preserve"> assessing the value of second-hand machinery and equipment by looking at market trends and available machines (in a d</w:t>
      </w:r>
      <w:r w:rsidR="00645C63">
        <w:rPr>
          <w:rFonts w:ascii="Arial" w:hAnsi="Arial" w:cs="Arial"/>
          <w:sz w:val="24"/>
          <w:szCs w:val="24"/>
          <w:lang w:val="en-GB"/>
        </w:rPr>
        <w:t>amaged and undamaged condition)</w:t>
      </w:r>
      <w:r w:rsidR="007B6491" w:rsidRPr="001E1373">
        <w:rPr>
          <w:rFonts w:ascii="Arial" w:hAnsi="Arial" w:cs="Arial"/>
          <w:sz w:val="24"/>
          <w:szCs w:val="24"/>
          <w:lang w:val="en-GB"/>
        </w:rPr>
        <w:t xml:space="preserve"> and assessing the value of machinery and equipment parts (in a new and second-hand condition).</w:t>
      </w:r>
    </w:p>
    <w:p w:rsidR="001E1373" w:rsidRPr="001E1373" w:rsidRDefault="001E1373" w:rsidP="008D20CB">
      <w:pPr>
        <w:spacing w:after="0" w:line="360" w:lineRule="auto"/>
        <w:jc w:val="both"/>
        <w:rPr>
          <w:rFonts w:ascii="Arial" w:hAnsi="Arial" w:cs="Arial"/>
          <w:sz w:val="24"/>
          <w:szCs w:val="24"/>
          <w:lang w:val="en-GB"/>
        </w:rPr>
      </w:pPr>
    </w:p>
    <w:p w:rsidR="00A97076" w:rsidRDefault="00FF5902" w:rsidP="008D20CB">
      <w:pPr>
        <w:spacing w:after="0" w:line="360" w:lineRule="auto"/>
        <w:jc w:val="both"/>
        <w:rPr>
          <w:rFonts w:ascii="Arial" w:hAnsi="Arial" w:cs="Arial"/>
          <w:sz w:val="24"/>
          <w:szCs w:val="24"/>
          <w:lang w:val="en-GB"/>
        </w:rPr>
      </w:pPr>
      <w:r>
        <w:rPr>
          <w:rFonts w:ascii="Arial" w:hAnsi="Arial" w:cs="Arial"/>
          <w:sz w:val="24"/>
          <w:szCs w:val="24"/>
          <w:lang w:val="en-GB"/>
        </w:rPr>
        <w:t>[6</w:t>
      </w:r>
      <w:r w:rsidR="006F34DB">
        <w:rPr>
          <w:rFonts w:ascii="Arial" w:hAnsi="Arial" w:cs="Arial"/>
          <w:sz w:val="24"/>
          <w:szCs w:val="24"/>
          <w:lang w:val="en-GB"/>
        </w:rPr>
        <w:t>6</w:t>
      </w:r>
      <w:r w:rsidR="001E1373">
        <w:rPr>
          <w:rFonts w:ascii="Arial" w:hAnsi="Arial" w:cs="Arial"/>
          <w:sz w:val="24"/>
          <w:szCs w:val="24"/>
          <w:lang w:val="en-GB"/>
        </w:rPr>
        <w:t>]</w:t>
      </w:r>
      <w:r w:rsidR="001E1373">
        <w:rPr>
          <w:rFonts w:ascii="Arial" w:hAnsi="Arial" w:cs="Arial"/>
          <w:sz w:val="24"/>
          <w:szCs w:val="24"/>
          <w:lang w:val="en-GB"/>
        </w:rPr>
        <w:tab/>
      </w:r>
      <w:r w:rsidR="001E1373" w:rsidRPr="001E1373">
        <w:rPr>
          <w:rFonts w:ascii="Arial" w:eastAsia="Times New Roman" w:hAnsi="Arial" w:cs="Arial"/>
          <w:sz w:val="24"/>
          <w:szCs w:val="24"/>
        </w:rPr>
        <w:t xml:space="preserve">Mr Meyer </w:t>
      </w:r>
      <w:r w:rsidR="001E1373">
        <w:rPr>
          <w:rFonts w:ascii="Arial" w:eastAsia="Times New Roman" w:hAnsi="Arial" w:cs="Arial"/>
          <w:sz w:val="24"/>
          <w:szCs w:val="24"/>
        </w:rPr>
        <w:t xml:space="preserve">further testified that </w:t>
      </w:r>
      <w:r w:rsidR="001E1373">
        <w:rPr>
          <w:rFonts w:ascii="Arial" w:hAnsi="Arial" w:cs="Arial"/>
          <w:sz w:val="24"/>
          <w:szCs w:val="24"/>
          <w:lang w:val="en-GB"/>
        </w:rPr>
        <w:t xml:space="preserve">during </w:t>
      </w:r>
      <w:r w:rsidR="007B6491" w:rsidRPr="001E1373">
        <w:rPr>
          <w:rFonts w:ascii="Arial" w:hAnsi="Arial" w:cs="Arial"/>
          <w:sz w:val="24"/>
          <w:szCs w:val="24"/>
          <w:lang w:val="en-GB"/>
        </w:rPr>
        <w:t>August 2015 and again on 23 October 2020, at Windhoek, he inspected a 930 KEYE 00486 front</w:t>
      </w:r>
      <w:r w:rsidR="00C233EE">
        <w:rPr>
          <w:rFonts w:ascii="Arial" w:hAnsi="Arial" w:cs="Arial"/>
          <w:sz w:val="24"/>
          <w:szCs w:val="24"/>
          <w:lang w:val="en-GB"/>
        </w:rPr>
        <w:t>-</w:t>
      </w:r>
      <w:r w:rsidR="007B6491" w:rsidRPr="001E1373">
        <w:rPr>
          <w:rFonts w:ascii="Arial" w:hAnsi="Arial" w:cs="Arial"/>
          <w:sz w:val="24"/>
          <w:szCs w:val="24"/>
          <w:lang w:val="en-GB"/>
        </w:rPr>
        <w:t>end loader with registration number N 94404 W</w:t>
      </w:r>
      <w:r w:rsidR="001E1373">
        <w:rPr>
          <w:rFonts w:ascii="Arial" w:hAnsi="Arial" w:cs="Arial"/>
          <w:sz w:val="24"/>
          <w:szCs w:val="24"/>
          <w:lang w:val="en-GB"/>
        </w:rPr>
        <w:t xml:space="preserve"> (there was no dispute that this was Coastal’s caterpillar that was submerged in water).</w:t>
      </w:r>
      <w:r w:rsidR="00FB5EBB">
        <w:rPr>
          <w:rFonts w:ascii="Arial" w:hAnsi="Arial" w:cs="Arial"/>
          <w:sz w:val="24"/>
          <w:szCs w:val="24"/>
          <w:lang w:val="en-GB"/>
        </w:rPr>
        <w:t xml:space="preserve"> </w:t>
      </w:r>
      <w:r w:rsidR="001E1373">
        <w:rPr>
          <w:rFonts w:ascii="Arial" w:hAnsi="Arial" w:cs="Arial"/>
          <w:sz w:val="24"/>
          <w:szCs w:val="24"/>
          <w:lang w:val="en-GB"/>
        </w:rPr>
        <w:t xml:space="preserve">After his inspection he prepared </w:t>
      </w:r>
      <w:r w:rsidR="00FB5EBB">
        <w:rPr>
          <w:rFonts w:ascii="Arial" w:hAnsi="Arial" w:cs="Arial"/>
          <w:sz w:val="24"/>
          <w:szCs w:val="24"/>
          <w:lang w:val="en-GB"/>
        </w:rPr>
        <w:t xml:space="preserve">a </w:t>
      </w:r>
      <w:r w:rsidR="001E1373">
        <w:rPr>
          <w:rFonts w:ascii="Arial" w:hAnsi="Arial" w:cs="Arial"/>
          <w:sz w:val="24"/>
          <w:szCs w:val="24"/>
          <w:lang w:val="en-GB"/>
        </w:rPr>
        <w:t>detailed report wh</w:t>
      </w:r>
      <w:r w:rsidR="00E5689F">
        <w:rPr>
          <w:rFonts w:ascii="Arial" w:hAnsi="Arial" w:cs="Arial"/>
          <w:sz w:val="24"/>
          <w:szCs w:val="24"/>
          <w:lang w:val="en-GB"/>
        </w:rPr>
        <w:t xml:space="preserve">ich was also handed in as </w:t>
      </w:r>
      <w:r w:rsidR="001E1373" w:rsidRPr="007651E6">
        <w:rPr>
          <w:rFonts w:ascii="Arial" w:hAnsi="Arial" w:cs="Arial"/>
          <w:sz w:val="24"/>
          <w:szCs w:val="24"/>
          <w:lang w:val="en-GB"/>
        </w:rPr>
        <w:t xml:space="preserve">exhibit </w:t>
      </w:r>
      <w:r w:rsidR="007651E6" w:rsidRPr="007651E6">
        <w:rPr>
          <w:rFonts w:ascii="Arial" w:hAnsi="Arial" w:cs="Arial"/>
          <w:sz w:val="24"/>
          <w:szCs w:val="24"/>
          <w:lang w:val="en-GB"/>
        </w:rPr>
        <w:t>“K1 to K11”</w:t>
      </w:r>
      <w:r w:rsidR="00FB5EBB" w:rsidRPr="007651E6">
        <w:rPr>
          <w:rFonts w:ascii="Arial" w:hAnsi="Arial" w:cs="Arial"/>
          <w:sz w:val="24"/>
          <w:szCs w:val="24"/>
          <w:lang w:val="en-GB"/>
        </w:rPr>
        <w:t>.</w:t>
      </w:r>
      <w:r w:rsidR="005439F8" w:rsidRPr="007651E6">
        <w:rPr>
          <w:rFonts w:ascii="Arial" w:hAnsi="Arial" w:cs="Arial"/>
          <w:sz w:val="24"/>
          <w:szCs w:val="24"/>
          <w:lang w:val="en-GB"/>
        </w:rPr>
        <w:t xml:space="preserve"> </w:t>
      </w:r>
      <w:r w:rsidR="00FB5EBB">
        <w:rPr>
          <w:rFonts w:ascii="Arial" w:hAnsi="Arial" w:cs="Arial"/>
          <w:sz w:val="24"/>
          <w:szCs w:val="24"/>
          <w:lang w:val="en-GB"/>
        </w:rPr>
        <w:t>I</w:t>
      </w:r>
      <w:r w:rsidR="001E1373">
        <w:rPr>
          <w:rFonts w:ascii="Arial" w:hAnsi="Arial" w:cs="Arial"/>
          <w:sz w:val="24"/>
          <w:szCs w:val="24"/>
          <w:lang w:val="en-GB"/>
        </w:rPr>
        <w:t>n his report</w:t>
      </w:r>
      <w:r w:rsidR="00FB5EBB">
        <w:rPr>
          <w:rFonts w:ascii="Arial" w:hAnsi="Arial" w:cs="Arial"/>
          <w:sz w:val="24"/>
          <w:szCs w:val="24"/>
          <w:lang w:val="en-GB"/>
        </w:rPr>
        <w:t>,</w:t>
      </w:r>
      <w:r w:rsidR="001E1373">
        <w:rPr>
          <w:rFonts w:ascii="Arial" w:hAnsi="Arial" w:cs="Arial"/>
          <w:sz w:val="24"/>
          <w:szCs w:val="24"/>
          <w:lang w:val="en-GB"/>
        </w:rPr>
        <w:t xml:space="preserve"> he</w:t>
      </w:r>
      <w:r w:rsidR="005439F8">
        <w:rPr>
          <w:rFonts w:ascii="Arial" w:hAnsi="Arial" w:cs="Arial"/>
          <w:sz w:val="24"/>
          <w:szCs w:val="24"/>
          <w:lang w:val="en-GB"/>
        </w:rPr>
        <w:t>,</w:t>
      </w:r>
      <w:r w:rsidR="001E1373">
        <w:rPr>
          <w:rFonts w:ascii="Arial" w:hAnsi="Arial" w:cs="Arial"/>
          <w:sz w:val="24"/>
          <w:szCs w:val="24"/>
          <w:lang w:val="en-GB"/>
        </w:rPr>
        <w:t xml:space="preserve"> amongst ma</w:t>
      </w:r>
      <w:r w:rsidR="005439F8">
        <w:rPr>
          <w:rFonts w:ascii="Arial" w:hAnsi="Arial" w:cs="Arial"/>
          <w:sz w:val="24"/>
          <w:szCs w:val="24"/>
          <w:lang w:val="en-GB"/>
        </w:rPr>
        <w:t>n</w:t>
      </w:r>
      <w:r w:rsidR="001E1373">
        <w:rPr>
          <w:rFonts w:ascii="Arial" w:hAnsi="Arial" w:cs="Arial"/>
          <w:sz w:val="24"/>
          <w:szCs w:val="24"/>
          <w:lang w:val="en-GB"/>
        </w:rPr>
        <w:t>y other findings</w:t>
      </w:r>
      <w:r w:rsidR="005439F8">
        <w:rPr>
          <w:rFonts w:ascii="Arial" w:hAnsi="Arial" w:cs="Arial"/>
          <w:sz w:val="24"/>
          <w:szCs w:val="24"/>
          <w:lang w:val="en-GB"/>
        </w:rPr>
        <w:t>,</w:t>
      </w:r>
      <w:r w:rsidR="001E1373">
        <w:rPr>
          <w:rFonts w:ascii="Arial" w:hAnsi="Arial" w:cs="Arial"/>
          <w:sz w:val="24"/>
          <w:szCs w:val="24"/>
          <w:lang w:val="en-GB"/>
        </w:rPr>
        <w:t xml:space="preserve"> found that:</w:t>
      </w:r>
    </w:p>
    <w:p w:rsidR="00C233EE" w:rsidRDefault="001E1373" w:rsidP="00202BA5">
      <w:pPr>
        <w:pStyle w:val="ListParagraph"/>
        <w:numPr>
          <w:ilvl w:val="0"/>
          <w:numId w:val="26"/>
        </w:numPr>
        <w:spacing w:after="0" w:line="360" w:lineRule="auto"/>
        <w:ind w:hanging="720"/>
        <w:jc w:val="both"/>
        <w:rPr>
          <w:rFonts w:ascii="Arial" w:hAnsi="Arial" w:cs="Arial"/>
          <w:sz w:val="24"/>
          <w:szCs w:val="24"/>
          <w:lang w:val="en-GB"/>
        </w:rPr>
      </w:pPr>
      <w:r w:rsidRPr="00C233EE">
        <w:rPr>
          <w:rFonts w:ascii="Arial" w:hAnsi="Arial" w:cs="Arial"/>
          <w:sz w:val="24"/>
          <w:szCs w:val="24"/>
          <w:lang w:val="en-GB"/>
        </w:rPr>
        <w:t>the</w:t>
      </w:r>
      <w:r w:rsidR="007B6491" w:rsidRPr="00C233EE">
        <w:rPr>
          <w:rFonts w:ascii="Arial" w:hAnsi="Arial" w:cs="Arial"/>
          <w:sz w:val="24"/>
          <w:szCs w:val="24"/>
          <w:lang w:val="en-GB"/>
        </w:rPr>
        <w:t xml:space="preserve"> cab roof lining of the </w:t>
      </w:r>
      <w:r w:rsidRPr="00C233EE">
        <w:rPr>
          <w:rFonts w:ascii="Arial" w:hAnsi="Arial" w:cs="Arial"/>
          <w:sz w:val="24"/>
          <w:szCs w:val="24"/>
          <w:lang w:val="en-GB"/>
        </w:rPr>
        <w:t xml:space="preserve">caterpillar was filled with </w:t>
      </w:r>
      <w:r w:rsidR="007B6491" w:rsidRPr="00C233EE">
        <w:rPr>
          <w:rFonts w:ascii="Arial" w:hAnsi="Arial" w:cs="Arial"/>
          <w:sz w:val="24"/>
          <w:szCs w:val="24"/>
          <w:lang w:val="en-GB"/>
        </w:rPr>
        <w:t xml:space="preserve">sand, white crystalline-like residue and water stains. It is therefore clear that the entire cabin of the </w:t>
      </w:r>
      <w:r w:rsidRPr="00C233EE">
        <w:rPr>
          <w:rFonts w:ascii="Arial" w:hAnsi="Arial" w:cs="Arial"/>
          <w:sz w:val="24"/>
          <w:szCs w:val="24"/>
          <w:lang w:val="en-GB"/>
        </w:rPr>
        <w:t xml:space="preserve">caterpillar </w:t>
      </w:r>
      <w:r w:rsidR="007B6491" w:rsidRPr="00C233EE">
        <w:rPr>
          <w:rFonts w:ascii="Arial" w:hAnsi="Arial" w:cs="Arial"/>
          <w:sz w:val="24"/>
          <w:szCs w:val="24"/>
          <w:lang w:val="en-GB"/>
        </w:rPr>
        <w:t>was submerged under water</w:t>
      </w:r>
      <w:r w:rsidRPr="00C233EE">
        <w:rPr>
          <w:rFonts w:ascii="Arial" w:hAnsi="Arial" w:cs="Arial"/>
          <w:sz w:val="24"/>
          <w:szCs w:val="24"/>
          <w:lang w:val="en-GB"/>
        </w:rPr>
        <w:t>;</w:t>
      </w:r>
    </w:p>
    <w:p w:rsidR="00C233EE" w:rsidRDefault="00C233EE" w:rsidP="00202BA5">
      <w:pPr>
        <w:pStyle w:val="ListParagraph"/>
        <w:spacing w:after="0" w:line="360" w:lineRule="auto"/>
        <w:ind w:hanging="720"/>
        <w:jc w:val="both"/>
        <w:rPr>
          <w:rFonts w:ascii="Arial" w:hAnsi="Arial" w:cs="Arial"/>
          <w:sz w:val="24"/>
          <w:szCs w:val="24"/>
          <w:lang w:val="en-GB"/>
        </w:rPr>
      </w:pPr>
    </w:p>
    <w:p w:rsidR="00C233EE" w:rsidRDefault="001E1373" w:rsidP="00202BA5">
      <w:pPr>
        <w:pStyle w:val="ListParagraph"/>
        <w:numPr>
          <w:ilvl w:val="0"/>
          <w:numId w:val="26"/>
        </w:numPr>
        <w:spacing w:after="0" w:line="360" w:lineRule="auto"/>
        <w:ind w:hanging="720"/>
        <w:jc w:val="both"/>
        <w:rPr>
          <w:rFonts w:ascii="Arial" w:hAnsi="Arial" w:cs="Arial"/>
          <w:sz w:val="24"/>
          <w:szCs w:val="24"/>
          <w:lang w:val="en-GB"/>
        </w:rPr>
      </w:pPr>
      <w:r w:rsidRPr="00C233EE">
        <w:rPr>
          <w:rFonts w:ascii="Arial" w:hAnsi="Arial" w:cs="Arial"/>
          <w:sz w:val="24"/>
          <w:szCs w:val="24"/>
          <w:lang w:val="en-GB"/>
        </w:rPr>
        <w:t>the m</w:t>
      </w:r>
      <w:r w:rsidR="007B6491" w:rsidRPr="00C233EE">
        <w:rPr>
          <w:rFonts w:ascii="Arial" w:hAnsi="Arial" w:cs="Arial"/>
          <w:sz w:val="24"/>
          <w:szCs w:val="24"/>
          <w:lang w:val="en-GB"/>
        </w:rPr>
        <w:t xml:space="preserve">ajor electronic components </w:t>
      </w:r>
      <w:r w:rsidRPr="00C233EE">
        <w:rPr>
          <w:rFonts w:ascii="Arial" w:hAnsi="Arial" w:cs="Arial"/>
          <w:sz w:val="24"/>
          <w:szCs w:val="24"/>
          <w:lang w:val="en-GB"/>
        </w:rPr>
        <w:t>of the caterpillar</w:t>
      </w:r>
      <w:r w:rsidR="005439F8" w:rsidRPr="00C233EE">
        <w:rPr>
          <w:rFonts w:ascii="Arial" w:hAnsi="Arial" w:cs="Arial"/>
          <w:sz w:val="24"/>
          <w:szCs w:val="24"/>
          <w:lang w:val="en-GB"/>
        </w:rPr>
        <w:t>,</w:t>
      </w:r>
      <w:r w:rsidRPr="00C233EE">
        <w:rPr>
          <w:rFonts w:ascii="Arial" w:hAnsi="Arial" w:cs="Arial"/>
          <w:sz w:val="24"/>
          <w:szCs w:val="24"/>
          <w:lang w:val="en-GB"/>
        </w:rPr>
        <w:t xml:space="preserve"> </w:t>
      </w:r>
      <w:r w:rsidR="007B6491" w:rsidRPr="00C233EE">
        <w:rPr>
          <w:rFonts w:ascii="Arial" w:hAnsi="Arial" w:cs="Arial"/>
          <w:sz w:val="24"/>
          <w:szCs w:val="24"/>
          <w:lang w:val="en-GB"/>
        </w:rPr>
        <w:t xml:space="preserve">such as the electronic control unit and other computers in the cabin were damaged </w:t>
      </w:r>
      <w:r w:rsidRPr="00C233EE">
        <w:rPr>
          <w:rFonts w:ascii="Arial" w:hAnsi="Arial" w:cs="Arial"/>
          <w:sz w:val="24"/>
          <w:szCs w:val="24"/>
          <w:lang w:val="en-GB"/>
        </w:rPr>
        <w:t>by water;</w:t>
      </w:r>
    </w:p>
    <w:p w:rsidR="00C233EE" w:rsidRDefault="00C233EE" w:rsidP="00202BA5">
      <w:pPr>
        <w:pStyle w:val="ListParagraph"/>
        <w:spacing w:after="0" w:line="360" w:lineRule="auto"/>
        <w:ind w:hanging="720"/>
        <w:jc w:val="both"/>
        <w:rPr>
          <w:rFonts w:ascii="Arial" w:hAnsi="Arial" w:cs="Arial"/>
          <w:sz w:val="24"/>
          <w:szCs w:val="24"/>
          <w:lang w:val="en-GB"/>
        </w:rPr>
      </w:pPr>
    </w:p>
    <w:p w:rsidR="00CF5A79" w:rsidRPr="00C233EE" w:rsidRDefault="001E1373" w:rsidP="00202BA5">
      <w:pPr>
        <w:pStyle w:val="ListParagraph"/>
        <w:numPr>
          <w:ilvl w:val="0"/>
          <w:numId w:val="26"/>
        </w:numPr>
        <w:spacing w:after="0" w:line="360" w:lineRule="auto"/>
        <w:ind w:hanging="720"/>
        <w:jc w:val="both"/>
        <w:rPr>
          <w:rFonts w:ascii="Arial" w:hAnsi="Arial" w:cs="Arial"/>
          <w:sz w:val="24"/>
          <w:szCs w:val="24"/>
          <w:lang w:val="en-GB"/>
        </w:rPr>
      </w:pPr>
      <w:r w:rsidRPr="00C233EE">
        <w:rPr>
          <w:rFonts w:ascii="Arial" w:hAnsi="Arial" w:cs="Arial"/>
          <w:sz w:val="24"/>
          <w:szCs w:val="24"/>
          <w:lang w:val="en-GB"/>
        </w:rPr>
        <w:t>w</w:t>
      </w:r>
      <w:r w:rsidR="007B6491" w:rsidRPr="00C233EE">
        <w:rPr>
          <w:rFonts w:ascii="Arial" w:hAnsi="Arial" w:cs="Arial"/>
          <w:sz w:val="24"/>
          <w:szCs w:val="24"/>
          <w:lang w:val="en-GB"/>
        </w:rPr>
        <w:t xml:space="preserve">ater and sand entered the gearbox when it was submerged and </w:t>
      </w:r>
      <w:r w:rsidR="00830E81" w:rsidRPr="00C233EE">
        <w:rPr>
          <w:rFonts w:ascii="Arial" w:hAnsi="Arial" w:cs="Arial"/>
          <w:sz w:val="24"/>
          <w:szCs w:val="24"/>
          <w:lang w:val="en-GB"/>
        </w:rPr>
        <w:t xml:space="preserve">it </w:t>
      </w:r>
      <w:r w:rsidR="007B6491" w:rsidRPr="00C233EE">
        <w:rPr>
          <w:rFonts w:ascii="Arial" w:hAnsi="Arial" w:cs="Arial"/>
          <w:sz w:val="24"/>
          <w:szCs w:val="24"/>
          <w:lang w:val="en-GB"/>
        </w:rPr>
        <w:t>settled at the bottom of the gearbox</w:t>
      </w:r>
      <w:r w:rsidR="00830E81" w:rsidRPr="00C233EE">
        <w:rPr>
          <w:rFonts w:ascii="Arial" w:hAnsi="Arial" w:cs="Arial"/>
          <w:sz w:val="24"/>
          <w:szCs w:val="24"/>
          <w:lang w:val="en-GB"/>
        </w:rPr>
        <w:t>. T</w:t>
      </w:r>
      <w:r w:rsidRPr="00C233EE">
        <w:rPr>
          <w:rFonts w:ascii="Arial" w:hAnsi="Arial" w:cs="Arial"/>
          <w:sz w:val="24"/>
          <w:szCs w:val="24"/>
          <w:lang w:val="en-GB"/>
        </w:rPr>
        <w:t>he air filter contai</w:t>
      </w:r>
      <w:r w:rsidR="00E25B27" w:rsidRPr="00C233EE">
        <w:rPr>
          <w:rFonts w:ascii="Arial" w:hAnsi="Arial" w:cs="Arial"/>
          <w:sz w:val="24"/>
          <w:szCs w:val="24"/>
          <w:lang w:val="en-GB"/>
        </w:rPr>
        <w:t>ned muddy residue on the inside</w:t>
      </w:r>
      <w:r w:rsidR="00830E81" w:rsidRPr="00C233EE">
        <w:rPr>
          <w:rFonts w:ascii="Arial" w:hAnsi="Arial" w:cs="Arial"/>
          <w:sz w:val="24"/>
          <w:szCs w:val="24"/>
          <w:lang w:val="en-GB"/>
        </w:rPr>
        <w:t>. M</w:t>
      </w:r>
      <w:r w:rsidRPr="00C233EE">
        <w:rPr>
          <w:rFonts w:ascii="Arial" w:hAnsi="Arial" w:cs="Arial"/>
          <w:sz w:val="24"/>
          <w:szCs w:val="24"/>
          <w:lang w:val="en-GB"/>
        </w:rPr>
        <w:t xml:space="preserve">ud and water </w:t>
      </w:r>
      <w:r w:rsidR="007B6491" w:rsidRPr="00C233EE">
        <w:rPr>
          <w:rFonts w:ascii="Arial" w:hAnsi="Arial" w:cs="Arial"/>
          <w:sz w:val="24"/>
          <w:szCs w:val="24"/>
          <w:lang w:val="en-GB"/>
        </w:rPr>
        <w:t>entered the turbocharger and damage</w:t>
      </w:r>
      <w:r w:rsidR="00830E81" w:rsidRPr="00C233EE">
        <w:rPr>
          <w:rFonts w:ascii="Arial" w:hAnsi="Arial" w:cs="Arial"/>
          <w:sz w:val="24"/>
          <w:szCs w:val="24"/>
          <w:lang w:val="en-GB"/>
        </w:rPr>
        <w:t>d it. Water and sand also</w:t>
      </w:r>
      <w:r w:rsidR="00CF5A79" w:rsidRPr="00C233EE">
        <w:rPr>
          <w:rFonts w:ascii="Arial" w:hAnsi="Arial" w:cs="Arial"/>
          <w:sz w:val="24"/>
          <w:szCs w:val="24"/>
          <w:lang w:val="en-GB"/>
        </w:rPr>
        <w:t xml:space="preserve"> entered the diesel tank.</w:t>
      </w:r>
    </w:p>
    <w:p w:rsidR="00CF5A79" w:rsidRPr="00CF5A79" w:rsidRDefault="00CF5A79" w:rsidP="00202BA5">
      <w:pPr>
        <w:spacing w:after="0" w:line="360" w:lineRule="auto"/>
        <w:ind w:hanging="720"/>
        <w:jc w:val="both"/>
        <w:rPr>
          <w:rFonts w:ascii="Arial" w:hAnsi="Arial" w:cs="Arial"/>
          <w:sz w:val="24"/>
          <w:szCs w:val="24"/>
          <w:lang w:val="en-GB"/>
        </w:rPr>
      </w:pPr>
    </w:p>
    <w:p w:rsidR="00CF5A79" w:rsidRPr="00004607" w:rsidRDefault="00FF5902" w:rsidP="008D20CB">
      <w:pPr>
        <w:spacing w:after="0" w:line="360" w:lineRule="auto"/>
        <w:jc w:val="both"/>
        <w:rPr>
          <w:rFonts w:ascii="Arial" w:hAnsi="Arial" w:cs="Arial"/>
          <w:sz w:val="24"/>
          <w:szCs w:val="24"/>
          <w:lang w:val="en-GB"/>
        </w:rPr>
      </w:pPr>
      <w:r>
        <w:rPr>
          <w:rFonts w:ascii="Arial" w:hAnsi="Arial" w:cs="Arial"/>
          <w:sz w:val="24"/>
          <w:szCs w:val="24"/>
          <w:lang w:val="en-GB"/>
        </w:rPr>
        <w:t>[6</w:t>
      </w:r>
      <w:r w:rsidR="007651E6">
        <w:rPr>
          <w:rFonts w:ascii="Arial" w:hAnsi="Arial" w:cs="Arial"/>
          <w:sz w:val="24"/>
          <w:szCs w:val="24"/>
          <w:lang w:val="en-GB"/>
        </w:rPr>
        <w:t>7</w:t>
      </w:r>
      <w:r w:rsidR="00CF5A79" w:rsidRPr="00CF5A79">
        <w:rPr>
          <w:rFonts w:ascii="Arial" w:hAnsi="Arial" w:cs="Arial"/>
          <w:sz w:val="24"/>
          <w:szCs w:val="24"/>
          <w:lang w:val="en-GB"/>
        </w:rPr>
        <w:t>]</w:t>
      </w:r>
      <w:r w:rsidR="00CF5A79" w:rsidRPr="00CF5A79">
        <w:rPr>
          <w:rFonts w:ascii="Arial" w:hAnsi="Arial" w:cs="Arial"/>
          <w:sz w:val="24"/>
          <w:szCs w:val="24"/>
          <w:lang w:val="en-GB"/>
        </w:rPr>
        <w:tab/>
        <w:t>Mr Meyer furthermore testified that after he assessed the caterpillar</w:t>
      </w:r>
      <w:r w:rsidR="0029159A">
        <w:rPr>
          <w:rFonts w:ascii="Arial" w:hAnsi="Arial" w:cs="Arial"/>
          <w:sz w:val="24"/>
          <w:szCs w:val="24"/>
          <w:lang w:val="en-GB"/>
        </w:rPr>
        <w:t>,</w:t>
      </w:r>
      <w:r w:rsidR="00CF5A79" w:rsidRPr="00CF5A79">
        <w:rPr>
          <w:rFonts w:ascii="Arial" w:hAnsi="Arial" w:cs="Arial"/>
          <w:sz w:val="24"/>
          <w:szCs w:val="24"/>
          <w:lang w:val="en-GB"/>
        </w:rPr>
        <w:t xml:space="preserve"> he formed the view that the caterpillar was damaged beyond </w:t>
      </w:r>
      <w:r w:rsidR="007B6491" w:rsidRPr="00CF5A79">
        <w:rPr>
          <w:rFonts w:ascii="Arial" w:hAnsi="Arial" w:cs="Arial"/>
          <w:sz w:val="24"/>
          <w:szCs w:val="24"/>
          <w:lang w:val="en-GB"/>
        </w:rPr>
        <w:t>economical repair</w:t>
      </w:r>
      <w:r w:rsidR="00CF5A79" w:rsidRPr="00CF5A79">
        <w:rPr>
          <w:rFonts w:ascii="Arial" w:hAnsi="Arial" w:cs="Arial"/>
          <w:sz w:val="24"/>
          <w:szCs w:val="24"/>
          <w:lang w:val="en-GB"/>
        </w:rPr>
        <w:t xml:space="preserve">. He testified that his view was based on the fact </w:t>
      </w:r>
      <w:r w:rsidR="00724C32">
        <w:rPr>
          <w:rFonts w:ascii="Arial" w:hAnsi="Arial" w:cs="Arial"/>
          <w:sz w:val="24"/>
          <w:szCs w:val="24"/>
          <w:lang w:val="en-GB"/>
        </w:rPr>
        <w:t xml:space="preserve">that </w:t>
      </w:r>
      <w:r w:rsidR="007B6491" w:rsidRPr="00CF5A79">
        <w:rPr>
          <w:rFonts w:ascii="Arial" w:hAnsi="Arial" w:cs="Arial"/>
          <w:sz w:val="24"/>
          <w:szCs w:val="24"/>
          <w:lang w:val="en-GB"/>
        </w:rPr>
        <w:t xml:space="preserve">the reasonable estimate cost of repair for </w:t>
      </w:r>
      <w:r w:rsidR="00CF5A79" w:rsidRPr="00CF5A79">
        <w:rPr>
          <w:rFonts w:ascii="Arial" w:hAnsi="Arial" w:cs="Arial"/>
          <w:sz w:val="24"/>
          <w:szCs w:val="24"/>
          <w:lang w:val="en-GB"/>
        </w:rPr>
        <w:t xml:space="preserve">the caterpillar was a little more than </w:t>
      </w:r>
      <w:r w:rsidR="00724C32">
        <w:rPr>
          <w:rFonts w:ascii="Arial" w:hAnsi="Arial" w:cs="Arial"/>
          <w:sz w:val="24"/>
          <w:szCs w:val="24"/>
          <w:lang w:val="en-GB"/>
        </w:rPr>
        <w:t>N$3 506 936,</w:t>
      </w:r>
      <w:r w:rsidR="007B6491" w:rsidRPr="00CF5A79">
        <w:rPr>
          <w:rFonts w:ascii="Arial" w:hAnsi="Arial" w:cs="Arial"/>
          <w:sz w:val="24"/>
          <w:szCs w:val="24"/>
          <w:lang w:val="en-GB"/>
        </w:rPr>
        <w:t>95</w:t>
      </w:r>
      <w:r w:rsidR="00724C32">
        <w:rPr>
          <w:rFonts w:ascii="Arial" w:hAnsi="Arial" w:cs="Arial"/>
          <w:sz w:val="24"/>
          <w:szCs w:val="24"/>
          <w:lang w:val="en-GB"/>
        </w:rPr>
        <w:t>,</w:t>
      </w:r>
      <w:r w:rsidR="00CF5A79" w:rsidRPr="00CF5A79">
        <w:rPr>
          <w:rFonts w:ascii="Arial" w:hAnsi="Arial" w:cs="Arial"/>
          <w:sz w:val="24"/>
          <w:szCs w:val="24"/>
          <w:lang w:val="en-GB"/>
        </w:rPr>
        <w:t xml:space="preserve"> while the fair and reasonable market value of the caterpillar  immediately prior to the accident was only N$</w:t>
      </w:r>
      <w:r w:rsidR="0024091A">
        <w:rPr>
          <w:rFonts w:ascii="Arial" w:hAnsi="Arial" w:cs="Arial"/>
          <w:sz w:val="24"/>
          <w:szCs w:val="24"/>
          <w:lang w:val="en-GB"/>
        </w:rPr>
        <w:t xml:space="preserve">2 119 </w:t>
      </w:r>
      <w:r w:rsidR="00CF5A79" w:rsidRPr="00CF5A79">
        <w:rPr>
          <w:rFonts w:ascii="Arial" w:hAnsi="Arial" w:cs="Arial"/>
          <w:sz w:val="24"/>
          <w:szCs w:val="24"/>
          <w:lang w:val="en-GB"/>
        </w:rPr>
        <w:t>513</w:t>
      </w:r>
      <w:r w:rsidR="0024091A">
        <w:rPr>
          <w:rFonts w:ascii="Arial" w:hAnsi="Arial" w:cs="Arial"/>
          <w:sz w:val="24"/>
          <w:szCs w:val="24"/>
          <w:lang w:val="en-GB"/>
        </w:rPr>
        <w:t>,</w:t>
      </w:r>
      <w:r w:rsidR="00CF5A79" w:rsidRPr="00CF5A79">
        <w:rPr>
          <w:rFonts w:ascii="Arial" w:hAnsi="Arial" w:cs="Arial"/>
          <w:sz w:val="24"/>
          <w:szCs w:val="24"/>
          <w:lang w:val="en-GB"/>
        </w:rPr>
        <w:t xml:space="preserve">25. He further testified that the </w:t>
      </w:r>
      <w:r w:rsidR="007B6491" w:rsidRPr="00CF5A79">
        <w:rPr>
          <w:rFonts w:ascii="Arial" w:hAnsi="Arial" w:cs="Arial"/>
          <w:sz w:val="24"/>
          <w:szCs w:val="24"/>
          <w:lang w:val="en-GB"/>
        </w:rPr>
        <w:t>fair and reasonable salva</w:t>
      </w:r>
      <w:r w:rsidR="0024091A">
        <w:rPr>
          <w:rFonts w:ascii="Arial" w:hAnsi="Arial" w:cs="Arial"/>
          <w:sz w:val="24"/>
          <w:szCs w:val="24"/>
          <w:lang w:val="en-GB"/>
        </w:rPr>
        <w:t xml:space="preserve">ge value of the wreck was N$216 </w:t>
      </w:r>
      <w:r w:rsidR="007B6491" w:rsidRPr="00CF5A79">
        <w:rPr>
          <w:rFonts w:ascii="Arial" w:hAnsi="Arial" w:cs="Arial"/>
          <w:sz w:val="24"/>
          <w:szCs w:val="24"/>
          <w:lang w:val="en-GB"/>
        </w:rPr>
        <w:t>000</w:t>
      </w:r>
      <w:r w:rsidR="00CF5A79" w:rsidRPr="00CF5A79">
        <w:rPr>
          <w:rFonts w:ascii="Arial" w:hAnsi="Arial" w:cs="Arial"/>
          <w:sz w:val="24"/>
          <w:szCs w:val="24"/>
          <w:lang w:val="en-GB"/>
        </w:rPr>
        <w:t xml:space="preserve">. He thus concluded that as a result and in his expert </w:t>
      </w:r>
      <w:r w:rsidR="007B6491" w:rsidRPr="00CF5A79">
        <w:rPr>
          <w:rFonts w:ascii="Arial" w:hAnsi="Arial" w:cs="Arial"/>
          <w:sz w:val="24"/>
          <w:szCs w:val="24"/>
          <w:lang w:val="en-GB"/>
        </w:rPr>
        <w:t xml:space="preserve">opinion, the reasonable damages suffered </w:t>
      </w:r>
      <w:r w:rsidR="00D37D07">
        <w:rPr>
          <w:rFonts w:ascii="Arial" w:hAnsi="Arial" w:cs="Arial"/>
          <w:sz w:val="24"/>
          <w:szCs w:val="24"/>
          <w:lang w:val="en-GB"/>
        </w:rPr>
        <w:t xml:space="preserve">by the plaintiff </w:t>
      </w:r>
      <w:r w:rsidR="007B6491" w:rsidRPr="00CF5A79">
        <w:rPr>
          <w:rFonts w:ascii="Arial" w:hAnsi="Arial" w:cs="Arial"/>
          <w:sz w:val="24"/>
          <w:szCs w:val="24"/>
          <w:lang w:val="en-GB"/>
        </w:rPr>
        <w:t xml:space="preserve">is the amount of </w:t>
      </w:r>
      <w:r w:rsidR="00D37D07">
        <w:rPr>
          <w:rFonts w:ascii="Arial" w:hAnsi="Arial" w:cs="Arial"/>
          <w:bCs/>
          <w:sz w:val="24"/>
          <w:szCs w:val="24"/>
          <w:lang w:val="en-GB"/>
        </w:rPr>
        <w:t xml:space="preserve">N$1 903 </w:t>
      </w:r>
      <w:r w:rsidR="007B6491" w:rsidRPr="00CF5A79">
        <w:rPr>
          <w:rFonts w:ascii="Arial" w:hAnsi="Arial" w:cs="Arial"/>
          <w:bCs/>
          <w:sz w:val="24"/>
          <w:szCs w:val="24"/>
          <w:lang w:val="en-GB"/>
        </w:rPr>
        <w:t>513</w:t>
      </w:r>
      <w:r w:rsidR="00D37D07">
        <w:rPr>
          <w:rFonts w:ascii="Arial" w:hAnsi="Arial" w:cs="Arial"/>
          <w:bCs/>
          <w:sz w:val="24"/>
          <w:szCs w:val="24"/>
          <w:lang w:val="en-GB"/>
        </w:rPr>
        <w:t>,</w:t>
      </w:r>
      <w:r w:rsidR="007B6491" w:rsidRPr="00CF5A79">
        <w:rPr>
          <w:rFonts w:ascii="Arial" w:hAnsi="Arial" w:cs="Arial"/>
          <w:bCs/>
          <w:sz w:val="24"/>
          <w:szCs w:val="24"/>
          <w:lang w:val="en-GB"/>
        </w:rPr>
        <w:t>25</w:t>
      </w:r>
      <w:r w:rsidR="007B6491" w:rsidRPr="00CF5A79">
        <w:rPr>
          <w:rFonts w:ascii="Arial" w:hAnsi="Arial" w:cs="Arial"/>
          <w:sz w:val="24"/>
          <w:szCs w:val="24"/>
          <w:lang w:val="en-GB"/>
        </w:rPr>
        <w:t xml:space="preserve"> being the fair and reasonable value of the machine immediately before </w:t>
      </w:r>
      <w:r w:rsidR="00D37D07">
        <w:rPr>
          <w:rFonts w:ascii="Arial" w:hAnsi="Arial" w:cs="Arial"/>
          <w:sz w:val="24"/>
          <w:szCs w:val="24"/>
          <w:lang w:val="en-GB"/>
        </w:rPr>
        <w:t xml:space="preserve">the collision (N$2 119 </w:t>
      </w:r>
      <w:r w:rsidR="007B6491" w:rsidRPr="00004607">
        <w:rPr>
          <w:rFonts w:ascii="Arial" w:hAnsi="Arial" w:cs="Arial"/>
          <w:sz w:val="24"/>
          <w:szCs w:val="24"/>
          <w:lang w:val="en-GB"/>
        </w:rPr>
        <w:t>513</w:t>
      </w:r>
      <w:r w:rsidR="00D37D07">
        <w:rPr>
          <w:rFonts w:ascii="Arial" w:hAnsi="Arial" w:cs="Arial"/>
          <w:sz w:val="24"/>
          <w:szCs w:val="24"/>
          <w:lang w:val="en-GB"/>
        </w:rPr>
        <w:t>,</w:t>
      </w:r>
      <w:r w:rsidR="007B6491" w:rsidRPr="00004607">
        <w:rPr>
          <w:rFonts w:ascii="Arial" w:hAnsi="Arial" w:cs="Arial"/>
          <w:sz w:val="24"/>
          <w:szCs w:val="24"/>
          <w:lang w:val="en-GB"/>
        </w:rPr>
        <w:t>25) less the fair and reasonable sa</w:t>
      </w:r>
      <w:r w:rsidR="00D37D07">
        <w:rPr>
          <w:rFonts w:ascii="Arial" w:hAnsi="Arial" w:cs="Arial"/>
          <w:sz w:val="24"/>
          <w:szCs w:val="24"/>
          <w:lang w:val="en-GB"/>
        </w:rPr>
        <w:t xml:space="preserve">lvage value of the wreck (N$216 </w:t>
      </w:r>
      <w:r w:rsidR="007B6491" w:rsidRPr="00004607">
        <w:rPr>
          <w:rFonts w:ascii="Arial" w:hAnsi="Arial" w:cs="Arial"/>
          <w:sz w:val="24"/>
          <w:szCs w:val="24"/>
          <w:lang w:val="en-GB"/>
        </w:rPr>
        <w:t>000</w:t>
      </w:r>
      <w:r w:rsidR="00004607" w:rsidRPr="00004607">
        <w:rPr>
          <w:rFonts w:ascii="Arial" w:hAnsi="Arial" w:cs="Arial"/>
          <w:sz w:val="24"/>
          <w:szCs w:val="24"/>
          <w:lang w:val="en-GB"/>
        </w:rPr>
        <w:t>).</w:t>
      </w:r>
    </w:p>
    <w:p w:rsidR="00004607" w:rsidRPr="00004607" w:rsidRDefault="00004607" w:rsidP="008D20CB">
      <w:pPr>
        <w:spacing w:after="0" w:line="360" w:lineRule="auto"/>
        <w:jc w:val="both"/>
        <w:rPr>
          <w:rFonts w:ascii="Arial" w:hAnsi="Arial" w:cs="Arial"/>
          <w:sz w:val="24"/>
          <w:szCs w:val="24"/>
          <w:lang w:val="en-GB"/>
        </w:rPr>
      </w:pPr>
    </w:p>
    <w:p w:rsidR="00916402" w:rsidRPr="004B06A3" w:rsidRDefault="00FF5902" w:rsidP="008D20CB">
      <w:pPr>
        <w:spacing w:after="0" w:line="360" w:lineRule="auto"/>
        <w:jc w:val="both"/>
        <w:rPr>
          <w:rFonts w:ascii="Arial" w:hAnsi="Arial" w:cs="Arial"/>
          <w:bCs/>
          <w:sz w:val="24"/>
          <w:szCs w:val="24"/>
          <w:lang w:val="en-GB"/>
        </w:rPr>
      </w:pPr>
      <w:r>
        <w:rPr>
          <w:rFonts w:ascii="Arial" w:hAnsi="Arial" w:cs="Arial"/>
          <w:sz w:val="24"/>
          <w:szCs w:val="24"/>
          <w:lang w:val="en-GB"/>
        </w:rPr>
        <w:t>[6</w:t>
      </w:r>
      <w:r w:rsidR="007651E6">
        <w:rPr>
          <w:rFonts w:ascii="Arial" w:hAnsi="Arial" w:cs="Arial"/>
          <w:sz w:val="24"/>
          <w:szCs w:val="24"/>
          <w:lang w:val="en-GB"/>
        </w:rPr>
        <w:t>8</w:t>
      </w:r>
      <w:r w:rsidR="00004607" w:rsidRPr="00004607">
        <w:rPr>
          <w:rFonts w:ascii="Arial" w:hAnsi="Arial" w:cs="Arial"/>
          <w:sz w:val="24"/>
          <w:szCs w:val="24"/>
          <w:lang w:val="en-GB"/>
        </w:rPr>
        <w:t>]</w:t>
      </w:r>
      <w:r w:rsidR="00004607" w:rsidRPr="00004607">
        <w:rPr>
          <w:rFonts w:ascii="Arial" w:hAnsi="Arial" w:cs="Arial"/>
          <w:sz w:val="24"/>
          <w:szCs w:val="24"/>
          <w:lang w:val="en-GB"/>
        </w:rPr>
        <w:tab/>
        <w:t xml:space="preserve">The defendants called a certain Mr Lukas Iita Shilongo as an expert witness. The unfortunate part of Mr </w:t>
      </w:r>
      <w:r w:rsidR="00004607">
        <w:rPr>
          <w:rFonts w:ascii="Arial" w:hAnsi="Arial" w:cs="Arial"/>
          <w:sz w:val="24"/>
          <w:szCs w:val="24"/>
          <w:lang w:val="en-GB"/>
        </w:rPr>
        <w:t>Shilongo’s</w:t>
      </w:r>
      <w:r w:rsidR="00001455">
        <w:rPr>
          <w:rFonts w:ascii="Arial" w:hAnsi="Arial" w:cs="Arial"/>
          <w:sz w:val="24"/>
          <w:szCs w:val="24"/>
          <w:lang w:val="en-GB"/>
        </w:rPr>
        <w:t xml:space="preserve"> testimony</w:t>
      </w:r>
      <w:r w:rsidR="00004607">
        <w:rPr>
          <w:rFonts w:ascii="Arial" w:hAnsi="Arial" w:cs="Arial"/>
          <w:sz w:val="24"/>
          <w:szCs w:val="24"/>
          <w:lang w:val="en-GB"/>
        </w:rPr>
        <w:t xml:space="preserve"> is that he only inspected the caterpillar five years after the caterpillar was involved in the accident </w:t>
      </w:r>
      <w:r w:rsidR="00AD4178">
        <w:rPr>
          <w:rFonts w:ascii="Arial" w:hAnsi="Arial" w:cs="Arial"/>
          <w:sz w:val="24"/>
          <w:szCs w:val="24"/>
          <w:lang w:val="en-GB"/>
        </w:rPr>
        <w:t>(submerged</w:t>
      </w:r>
      <w:r w:rsidR="00004607">
        <w:rPr>
          <w:rFonts w:ascii="Arial" w:hAnsi="Arial" w:cs="Arial"/>
          <w:sz w:val="24"/>
          <w:szCs w:val="24"/>
          <w:lang w:val="en-GB"/>
        </w:rPr>
        <w:t xml:space="preserve"> under </w:t>
      </w:r>
      <w:r w:rsidR="00385672">
        <w:rPr>
          <w:rFonts w:ascii="Arial" w:hAnsi="Arial" w:cs="Arial"/>
          <w:sz w:val="24"/>
          <w:szCs w:val="24"/>
          <w:lang w:val="en-GB"/>
        </w:rPr>
        <w:t>water). During the five year period between the accident and his inspection of the caterpillar</w:t>
      </w:r>
      <w:r w:rsidR="003C3512">
        <w:rPr>
          <w:rFonts w:ascii="Arial" w:hAnsi="Arial" w:cs="Arial"/>
          <w:sz w:val="24"/>
          <w:szCs w:val="24"/>
          <w:lang w:val="en-GB"/>
        </w:rPr>
        <w:t>,</w:t>
      </w:r>
      <w:r w:rsidR="00385672">
        <w:rPr>
          <w:rFonts w:ascii="Arial" w:hAnsi="Arial" w:cs="Arial"/>
          <w:sz w:val="24"/>
          <w:szCs w:val="24"/>
          <w:lang w:val="en-GB"/>
        </w:rPr>
        <w:t xml:space="preserve"> the caterpillar was expose</w:t>
      </w:r>
      <w:r w:rsidR="003C3512">
        <w:rPr>
          <w:rFonts w:ascii="Arial" w:hAnsi="Arial" w:cs="Arial"/>
          <w:sz w:val="24"/>
          <w:szCs w:val="24"/>
          <w:lang w:val="en-GB"/>
        </w:rPr>
        <w:t>d</w:t>
      </w:r>
      <w:r w:rsidR="00014472">
        <w:rPr>
          <w:rFonts w:ascii="Arial" w:hAnsi="Arial" w:cs="Arial"/>
          <w:sz w:val="24"/>
          <w:szCs w:val="24"/>
          <w:lang w:val="en-GB"/>
        </w:rPr>
        <w:t xml:space="preserve"> to</w:t>
      </w:r>
      <w:r w:rsidR="00385672">
        <w:rPr>
          <w:rFonts w:ascii="Arial" w:hAnsi="Arial" w:cs="Arial"/>
          <w:sz w:val="24"/>
          <w:szCs w:val="24"/>
          <w:lang w:val="en-GB"/>
        </w:rPr>
        <w:t xml:space="preserve"> various weather conditions such as wind, rain, sun</w:t>
      </w:r>
      <w:r w:rsidR="003C3512">
        <w:rPr>
          <w:rFonts w:ascii="Arial" w:hAnsi="Arial" w:cs="Arial"/>
          <w:sz w:val="24"/>
          <w:szCs w:val="24"/>
          <w:lang w:val="en-GB"/>
        </w:rPr>
        <w:t xml:space="preserve"> and the</w:t>
      </w:r>
      <w:r w:rsidR="00385672">
        <w:rPr>
          <w:rFonts w:ascii="Arial" w:hAnsi="Arial" w:cs="Arial"/>
          <w:sz w:val="24"/>
          <w:szCs w:val="24"/>
          <w:lang w:val="en-GB"/>
        </w:rPr>
        <w:t xml:space="preserve"> cold. I therefore have serious doubt about the reliability of his report. In addition</w:t>
      </w:r>
      <w:r w:rsidR="00014472">
        <w:rPr>
          <w:rFonts w:ascii="Arial" w:hAnsi="Arial" w:cs="Arial"/>
          <w:sz w:val="24"/>
          <w:szCs w:val="24"/>
          <w:lang w:val="en-GB"/>
        </w:rPr>
        <w:t>,</w:t>
      </w:r>
      <w:r w:rsidR="00385672">
        <w:rPr>
          <w:rFonts w:ascii="Arial" w:hAnsi="Arial" w:cs="Arial"/>
          <w:sz w:val="24"/>
          <w:szCs w:val="24"/>
          <w:lang w:val="en-GB"/>
        </w:rPr>
        <w:t xml:space="preserve"> in his report and testimony</w:t>
      </w:r>
      <w:r w:rsidR="00014472">
        <w:rPr>
          <w:rFonts w:ascii="Arial" w:hAnsi="Arial" w:cs="Arial"/>
          <w:sz w:val="24"/>
          <w:szCs w:val="24"/>
          <w:lang w:val="en-GB"/>
        </w:rPr>
        <w:t>,</w:t>
      </w:r>
      <w:r w:rsidR="00385672">
        <w:rPr>
          <w:rFonts w:ascii="Arial" w:hAnsi="Arial" w:cs="Arial"/>
          <w:sz w:val="24"/>
          <w:szCs w:val="24"/>
          <w:lang w:val="en-GB"/>
        </w:rPr>
        <w:t xml:space="preserve"> Mr </w:t>
      </w:r>
      <w:r w:rsidR="00014472">
        <w:rPr>
          <w:rFonts w:ascii="Arial" w:hAnsi="Arial" w:cs="Arial"/>
          <w:sz w:val="24"/>
          <w:szCs w:val="24"/>
          <w:lang w:val="en-GB"/>
        </w:rPr>
        <w:t xml:space="preserve">Shilongo did not in any meaningful manner dispute the cost and prices of </w:t>
      </w:r>
      <w:r w:rsidR="00385672">
        <w:rPr>
          <w:rFonts w:ascii="Arial" w:hAnsi="Arial" w:cs="Arial"/>
          <w:sz w:val="24"/>
          <w:szCs w:val="24"/>
          <w:lang w:val="en-GB"/>
        </w:rPr>
        <w:t>the damaged parts of the caterpillar as testified to by Mr Meyer.</w:t>
      </w:r>
      <w:r w:rsidR="00B4680B">
        <w:rPr>
          <w:rFonts w:ascii="Arial" w:hAnsi="Arial" w:cs="Arial"/>
          <w:sz w:val="24"/>
          <w:szCs w:val="24"/>
          <w:lang w:val="en-GB"/>
        </w:rPr>
        <w:t xml:space="preserve"> </w:t>
      </w:r>
      <w:r w:rsidR="00014472">
        <w:rPr>
          <w:rFonts w:ascii="Arial" w:hAnsi="Arial" w:cs="Arial"/>
          <w:sz w:val="24"/>
          <w:szCs w:val="24"/>
          <w:lang w:val="en-GB"/>
        </w:rPr>
        <w:t xml:space="preserve">As a result, </w:t>
      </w:r>
      <w:r w:rsidR="00B4680B">
        <w:rPr>
          <w:rFonts w:ascii="Arial" w:hAnsi="Arial" w:cs="Arial"/>
          <w:sz w:val="24"/>
          <w:szCs w:val="24"/>
          <w:lang w:val="en-GB"/>
        </w:rPr>
        <w:t xml:space="preserve">I find that Masshire suffered damages in the amount of </w:t>
      </w:r>
      <w:r w:rsidR="00014472">
        <w:rPr>
          <w:rFonts w:ascii="Arial" w:hAnsi="Arial" w:cs="Arial"/>
          <w:bCs/>
          <w:sz w:val="24"/>
          <w:szCs w:val="24"/>
          <w:lang w:val="en-GB"/>
        </w:rPr>
        <w:t xml:space="preserve">N$1 903 </w:t>
      </w:r>
      <w:r w:rsidR="00B4680B" w:rsidRPr="00CF5A79">
        <w:rPr>
          <w:rFonts w:ascii="Arial" w:hAnsi="Arial" w:cs="Arial"/>
          <w:bCs/>
          <w:sz w:val="24"/>
          <w:szCs w:val="24"/>
          <w:lang w:val="en-GB"/>
        </w:rPr>
        <w:t>513</w:t>
      </w:r>
      <w:r w:rsidR="00202BA5">
        <w:rPr>
          <w:rFonts w:ascii="Arial" w:hAnsi="Arial" w:cs="Arial"/>
          <w:bCs/>
          <w:sz w:val="24"/>
          <w:szCs w:val="24"/>
          <w:lang w:val="en-GB"/>
        </w:rPr>
        <w:t>,</w:t>
      </w:r>
      <w:r w:rsidR="00202BA5" w:rsidRPr="00CF5A79">
        <w:rPr>
          <w:rFonts w:ascii="Arial" w:hAnsi="Arial" w:cs="Arial"/>
          <w:bCs/>
          <w:sz w:val="24"/>
          <w:szCs w:val="24"/>
          <w:lang w:val="en-GB"/>
        </w:rPr>
        <w:t xml:space="preserve"> 25</w:t>
      </w:r>
      <w:r w:rsidR="00B4680B">
        <w:rPr>
          <w:rFonts w:ascii="Arial" w:hAnsi="Arial" w:cs="Arial"/>
          <w:bCs/>
          <w:sz w:val="24"/>
          <w:szCs w:val="24"/>
          <w:lang w:val="en-GB"/>
        </w:rPr>
        <w:t>.</w:t>
      </w:r>
    </w:p>
    <w:p w:rsidR="00B4680B" w:rsidRDefault="00B4680B" w:rsidP="008D20CB">
      <w:pPr>
        <w:spacing w:after="0" w:line="360" w:lineRule="auto"/>
        <w:jc w:val="both"/>
        <w:rPr>
          <w:rFonts w:ascii="Arial" w:hAnsi="Arial" w:cs="Arial"/>
          <w:sz w:val="24"/>
          <w:szCs w:val="24"/>
          <w:lang w:val="en-GB"/>
        </w:rPr>
      </w:pPr>
    </w:p>
    <w:p w:rsidR="00B4680B" w:rsidRPr="00485F09" w:rsidRDefault="00B4680B" w:rsidP="008D20CB">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r w:rsidRPr="00485F09">
        <w:rPr>
          <w:rFonts w:ascii="Arial" w:hAnsi="Arial" w:cs="Arial"/>
          <w:sz w:val="24"/>
          <w:szCs w:val="24"/>
        </w:rPr>
        <w:t>6</w:t>
      </w:r>
      <w:r w:rsidR="007651E6">
        <w:rPr>
          <w:rFonts w:ascii="Arial" w:hAnsi="Arial" w:cs="Arial"/>
          <w:sz w:val="24"/>
          <w:szCs w:val="24"/>
        </w:rPr>
        <w:t>9</w:t>
      </w:r>
      <w:r w:rsidRPr="00485F09">
        <w:rPr>
          <w:rFonts w:ascii="Arial" w:hAnsi="Arial" w:cs="Arial"/>
          <w:sz w:val="24"/>
          <w:szCs w:val="24"/>
        </w:rPr>
        <w:t>]</w:t>
      </w:r>
      <w:r w:rsidRPr="00485F09">
        <w:rPr>
          <w:rFonts w:ascii="Arial" w:hAnsi="Arial" w:cs="Arial"/>
          <w:sz w:val="24"/>
          <w:szCs w:val="24"/>
        </w:rPr>
        <w:tab/>
        <w:t>This leaves me with the qu</w:t>
      </w:r>
      <w:r>
        <w:rPr>
          <w:rFonts w:ascii="Arial" w:hAnsi="Arial" w:cs="Arial"/>
          <w:sz w:val="24"/>
          <w:szCs w:val="24"/>
        </w:rPr>
        <w:t xml:space="preserve">estion of costs. The defendants did not advance </w:t>
      </w:r>
      <w:r w:rsidR="009C4F9B">
        <w:rPr>
          <w:rFonts w:ascii="Arial" w:hAnsi="Arial" w:cs="Arial"/>
          <w:sz w:val="24"/>
          <w:szCs w:val="24"/>
        </w:rPr>
        <w:t>any reason</w:t>
      </w:r>
      <w:r>
        <w:rPr>
          <w:rFonts w:ascii="Arial" w:hAnsi="Arial" w:cs="Arial"/>
          <w:sz w:val="24"/>
          <w:szCs w:val="24"/>
        </w:rPr>
        <w:t xml:space="preserve"> nor did I find any as </w:t>
      </w:r>
      <w:r w:rsidRPr="00485F09">
        <w:rPr>
          <w:rFonts w:ascii="Arial" w:hAnsi="Arial" w:cs="Arial"/>
          <w:sz w:val="24"/>
          <w:szCs w:val="24"/>
        </w:rPr>
        <w:t>to why I must deviate from the general principle that costs follow the result.</w:t>
      </w:r>
    </w:p>
    <w:p w:rsidR="00B4680B" w:rsidRPr="00485F09" w:rsidRDefault="00B4680B" w:rsidP="008D20CB">
      <w:pPr>
        <w:autoSpaceDE w:val="0"/>
        <w:autoSpaceDN w:val="0"/>
        <w:adjustRightInd w:val="0"/>
        <w:spacing w:after="0" w:line="360" w:lineRule="auto"/>
        <w:jc w:val="both"/>
        <w:rPr>
          <w:rFonts w:ascii="Arial" w:hAnsi="Arial" w:cs="Arial"/>
          <w:sz w:val="24"/>
          <w:szCs w:val="24"/>
        </w:rPr>
      </w:pPr>
    </w:p>
    <w:p w:rsidR="00B4680B" w:rsidRPr="00485F09" w:rsidRDefault="00B4680B" w:rsidP="008D20CB">
      <w:pPr>
        <w:autoSpaceDE w:val="0"/>
        <w:autoSpaceDN w:val="0"/>
        <w:adjustRightInd w:val="0"/>
        <w:spacing w:after="0" w:line="360" w:lineRule="auto"/>
        <w:jc w:val="both"/>
        <w:rPr>
          <w:rFonts w:ascii="Arial" w:hAnsi="Arial" w:cs="Arial"/>
          <w:sz w:val="24"/>
          <w:szCs w:val="24"/>
        </w:rPr>
      </w:pPr>
      <w:r w:rsidRPr="00485F09">
        <w:rPr>
          <w:rFonts w:ascii="Arial" w:hAnsi="Arial" w:cs="Arial"/>
          <w:sz w:val="24"/>
          <w:szCs w:val="24"/>
        </w:rPr>
        <w:t>[</w:t>
      </w:r>
      <w:r w:rsidR="007651E6">
        <w:rPr>
          <w:rFonts w:ascii="Arial" w:hAnsi="Arial" w:cs="Arial"/>
          <w:sz w:val="24"/>
          <w:szCs w:val="24"/>
        </w:rPr>
        <w:t>70</w:t>
      </w:r>
      <w:r w:rsidRPr="00485F09">
        <w:rPr>
          <w:rFonts w:ascii="Arial" w:hAnsi="Arial" w:cs="Arial"/>
          <w:sz w:val="24"/>
          <w:szCs w:val="24"/>
        </w:rPr>
        <w:t>]</w:t>
      </w:r>
      <w:r w:rsidRPr="00485F09">
        <w:rPr>
          <w:rFonts w:ascii="Arial" w:hAnsi="Arial" w:cs="Arial"/>
          <w:sz w:val="24"/>
          <w:szCs w:val="24"/>
        </w:rPr>
        <w:tab/>
        <w:t>In the result, I make the following orders:</w:t>
      </w:r>
    </w:p>
    <w:p w:rsidR="00B4680B" w:rsidRPr="00485F09" w:rsidRDefault="00B4680B" w:rsidP="008D20CB">
      <w:pPr>
        <w:spacing w:after="0" w:line="360" w:lineRule="auto"/>
        <w:rPr>
          <w:rFonts w:ascii="Arial" w:hAnsi="Arial" w:cs="Arial"/>
          <w:sz w:val="24"/>
          <w:szCs w:val="24"/>
        </w:rPr>
      </w:pPr>
    </w:p>
    <w:p w:rsidR="00B154B3" w:rsidRDefault="00B4680B" w:rsidP="007651E6">
      <w:pPr>
        <w:pStyle w:val="ListParagraph"/>
        <w:numPr>
          <w:ilvl w:val="0"/>
          <w:numId w:val="21"/>
        </w:numPr>
        <w:spacing w:after="0" w:line="360" w:lineRule="auto"/>
        <w:ind w:left="0" w:firstLine="0"/>
        <w:jc w:val="both"/>
        <w:rPr>
          <w:rFonts w:ascii="Arial" w:hAnsi="Arial" w:cs="Arial"/>
          <w:sz w:val="24"/>
        </w:rPr>
      </w:pPr>
      <w:r w:rsidRPr="00485F09">
        <w:rPr>
          <w:rFonts w:ascii="Arial" w:hAnsi="Arial" w:cs="Arial"/>
          <w:sz w:val="24"/>
        </w:rPr>
        <w:t xml:space="preserve">The </w:t>
      </w:r>
      <w:r>
        <w:rPr>
          <w:rFonts w:ascii="Arial" w:hAnsi="Arial" w:cs="Arial"/>
          <w:sz w:val="24"/>
        </w:rPr>
        <w:t>second defendant</w:t>
      </w:r>
      <w:r w:rsidRPr="00485F09">
        <w:rPr>
          <w:rFonts w:ascii="Arial" w:hAnsi="Arial" w:cs="Arial"/>
          <w:sz w:val="24"/>
        </w:rPr>
        <w:t xml:space="preserve"> must, pay to the plaintiff</w:t>
      </w:r>
      <w:r w:rsidRPr="00B4680B">
        <w:rPr>
          <w:rFonts w:ascii="Arial" w:hAnsi="Arial" w:cs="Arial"/>
          <w:sz w:val="24"/>
          <w:szCs w:val="24"/>
          <w:lang w:val="en-GB"/>
        </w:rPr>
        <w:t xml:space="preserve"> </w:t>
      </w:r>
      <w:r>
        <w:rPr>
          <w:rFonts w:ascii="Arial" w:hAnsi="Arial" w:cs="Arial"/>
          <w:sz w:val="24"/>
          <w:szCs w:val="24"/>
          <w:lang w:val="en-GB"/>
        </w:rPr>
        <w:t xml:space="preserve">the amount of </w:t>
      </w:r>
      <w:r w:rsidR="00A7400C">
        <w:rPr>
          <w:rFonts w:ascii="Arial" w:hAnsi="Arial" w:cs="Arial"/>
          <w:bCs/>
          <w:sz w:val="24"/>
          <w:szCs w:val="24"/>
          <w:lang w:val="en-GB"/>
        </w:rPr>
        <w:t xml:space="preserve">N$1 903 </w:t>
      </w:r>
      <w:r w:rsidRPr="00CF5A79">
        <w:rPr>
          <w:rFonts w:ascii="Arial" w:hAnsi="Arial" w:cs="Arial"/>
          <w:bCs/>
          <w:sz w:val="24"/>
          <w:szCs w:val="24"/>
          <w:lang w:val="en-GB"/>
        </w:rPr>
        <w:t>513</w:t>
      </w:r>
      <w:r w:rsidR="00202BA5">
        <w:rPr>
          <w:rFonts w:ascii="Arial" w:hAnsi="Arial" w:cs="Arial"/>
          <w:bCs/>
          <w:sz w:val="24"/>
          <w:szCs w:val="24"/>
          <w:lang w:val="en-GB"/>
        </w:rPr>
        <w:t>,</w:t>
      </w:r>
      <w:r w:rsidR="00202BA5" w:rsidRPr="00CF5A79">
        <w:rPr>
          <w:rFonts w:ascii="Arial" w:hAnsi="Arial" w:cs="Arial"/>
          <w:bCs/>
          <w:sz w:val="24"/>
          <w:szCs w:val="24"/>
          <w:lang w:val="en-GB"/>
        </w:rPr>
        <w:t xml:space="preserve"> 25</w:t>
      </w:r>
      <w:r>
        <w:rPr>
          <w:rFonts w:ascii="Arial" w:hAnsi="Arial" w:cs="Arial"/>
          <w:bCs/>
          <w:sz w:val="24"/>
          <w:szCs w:val="24"/>
          <w:lang w:val="en-GB"/>
        </w:rPr>
        <w:t xml:space="preserve"> </w:t>
      </w:r>
      <w:r w:rsidRPr="00485F09">
        <w:rPr>
          <w:rFonts w:ascii="Arial" w:hAnsi="Arial" w:cs="Arial"/>
          <w:sz w:val="24"/>
        </w:rPr>
        <w:t xml:space="preserve">plus interest at the rate of 20% per annum on the above amounts reckoned from </w:t>
      </w:r>
      <w:r>
        <w:rPr>
          <w:rFonts w:ascii="Arial" w:hAnsi="Arial" w:cs="Arial"/>
          <w:sz w:val="24"/>
        </w:rPr>
        <w:t xml:space="preserve">29 March 2023 </w:t>
      </w:r>
      <w:r w:rsidRPr="00485F09">
        <w:rPr>
          <w:rFonts w:ascii="Arial" w:hAnsi="Arial" w:cs="Arial"/>
          <w:sz w:val="24"/>
        </w:rPr>
        <w:t xml:space="preserve">to date of payment. </w:t>
      </w:r>
    </w:p>
    <w:p w:rsidR="007651E6" w:rsidRDefault="007651E6" w:rsidP="007651E6">
      <w:pPr>
        <w:pStyle w:val="ListParagraph"/>
        <w:spacing w:after="0" w:line="360" w:lineRule="auto"/>
        <w:ind w:left="0"/>
        <w:jc w:val="both"/>
        <w:rPr>
          <w:rFonts w:ascii="Arial" w:hAnsi="Arial" w:cs="Arial"/>
          <w:sz w:val="24"/>
        </w:rPr>
      </w:pPr>
    </w:p>
    <w:p w:rsidR="00B154B3" w:rsidRDefault="00B4680B" w:rsidP="007651E6">
      <w:pPr>
        <w:pStyle w:val="ListParagraph"/>
        <w:numPr>
          <w:ilvl w:val="0"/>
          <w:numId w:val="21"/>
        </w:numPr>
        <w:spacing w:after="0" w:line="360" w:lineRule="auto"/>
        <w:ind w:left="0" w:firstLine="0"/>
        <w:jc w:val="both"/>
        <w:rPr>
          <w:rFonts w:ascii="Arial" w:hAnsi="Arial" w:cs="Arial"/>
          <w:sz w:val="24"/>
        </w:rPr>
      </w:pPr>
      <w:r w:rsidRPr="00B154B3">
        <w:rPr>
          <w:rFonts w:ascii="Arial" w:hAnsi="Arial" w:cs="Arial"/>
          <w:sz w:val="24"/>
        </w:rPr>
        <w:t>The second defendant must pay the plaintiff’s costs of suit, such costs to include the costs of one instructing and one instructed counsel.</w:t>
      </w:r>
    </w:p>
    <w:p w:rsidR="007651E6" w:rsidRDefault="007651E6" w:rsidP="007651E6">
      <w:pPr>
        <w:pStyle w:val="ListParagraph"/>
        <w:spacing w:after="0" w:line="360" w:lineRule="auto"/>
        <w:ind w:left="0"/>
        <w:jc w:val="both"/>
        <w:rPr>
          <w:rFonts w:ascii="Arial" w:hAnsi="Arial" w:cs="Arial"/>
          <w:sz w:val="24"/>
        </w:rPr>
      </w:pPr>
    </w:p>
    <w:p w:rsidR="00B4680B" w:rsidRPr="00B154B3" w:rsidRDefault="00B4680B" w:rsidP="007651E6">
      <w:pPr>
        <w:pStyle w:val="ListParagraph"/>
        <w:numPr>
          <w:ilvl w:val="0"/>
          <w:numId w:val="21"/>
        </w:numPr>
        <w:spacing w:after="0" w:line="360" w:lineRule="auto"/>
        <w:ind w:left="0" w:firstLine="0"/>
        <w:jc w:val="both"/>
        <w:rPr>
          <w:rFonts w:ascii="Arial" w:hAnsi="Arial" w:cs="Arial"/>
          <w:sz w:val="24"/>
        </w:rPr>
      </w:pPr>
      <w:r w:rsidRPr="00B154B3">
        <w:rPr>
          <w:rFonts w:ascii="Arial" w:hAnsi="Arial" w:cs="Arial"/>
          <w:sz w:val="24"/>
        </w:rPr>
        <w:t>The matter is finalised and is removed from the roll.</w:t>
      </w:r>
    </w:p>
    <w:p w:rsidR="009727A1" w:rsidRDefault="009727A1" w:rsidP="004B06A3">
      <w:pPr>
        <w:spacing w:after="0" w:line="360" w:lineRule="auto"/>
        <w:jc w:val="both"/>
        <w:rPr>
          <w:rFonts w:ascii="Arial" w:hAnsi="Arial" w:cs="Arial"/>
          <w:sz w:val="24"/>
        </w:rPr>
      </w:pPr>
    </w:p>
    <w:p w:rsidR="003338F6" w:rsidRDefault="003338F6" w:rsidP="008D20CB">
      <w:pPr>
        <w:spacing w:after="0" w:line="360" w:lineRule="auto"/>
        <w:jc w:val="right"/>
        <w:rPr>
          <w:rFonts w:ascii="Arial" w:hAnsi="Arial" w:cs="Arial"/>
          <w:sz w:val="24"/>
        </w:rPr>
      </w:pPr>
    </w:p>
    <w:p w:rsidR="004B06A3" w:rsidRDefault="004B06A3" w:rsidP="008D20CB">
      <w:pPr>
        <w:spacing w:after="0" w:line="360" w:lineRule="auto"/>
        <w:jc w:val="right"/>
        <w:rPr>
          <w:rFonts w:ascii="Arial" w:hAnsi="Arial" w:cs="Arial"/>
          <w:sz w:val="24"/>
        </w:rPr>
      </w:pPr>
    </w:p>
    <w:p w:rsidR="00B4680B" w:rsidRPr="00D61180" w:rsidRDefault="00B4680B" w:rsidP="008D20CB">
      <w:pPr>
        <w:spacing w:after="0" w:line="360" w:lineRule="auto"/>
        <w:jc w:val="right"/>
        <w:rPr>
          <w:rFonts w:ascii="Arial" w:hAnsi="Arial" w:cs="Arial"/>
          <w:sz w:val="24"/>
        </w:rPr>
      </w:pPr>
      <w:r w:rsidRPr="00D61180">
        <w:rPr>
          <w:rFonts w:ascii="Arial" w:hAnsi="Arial" w:cs="Arial"/>
          <w:sz w:val="24"/>
        </w:rPr>
        <w:t>____________</w:t>
      </w:r>
      <w:r>
        <w:rPr>
          <w:rFonts w:ascii="Arial" w:hAnsi="Arial" w:cs="Arial"/>
          <w:sz w:val="24"/>
        </w:rPr>
        <w:t>___</w:t>
      </w:r>
    </w:p>
    <w:p w:rsidR="00B4680B" w:rsidRPr="008C3958" w:rsidRDefault="009727A1" w:rsidP="008D20CB">
      <w:pPr>
        <w:spacing w:after="0" w:line="360" w:lineRule="auto"/>
        <w:jc w:val="right"/>
        <w:rPr>
          <w:rFonts w:ascii="Arial" w:hAnsi="Arial" w:cs="Arial"/>
          <w:sz w:val="24"/>
        </w:rPr>
      </w:pPr>
      <w:r>
        <w:rPr>
          <w:rFonts w:ascii="Arial" w:hAnsi="Arial" w:cs="Arial"/>
          <w:sz w:val="24"/>
        </w:rPr>
        <w:t>SFI UEITELE</w:t>
      </w:r>
    </w:p>
    <w:p w:rsidR="00B4680B" w:rsidRDefault="00B4680B" w:rsidP="008D20CB">
      <w:pPr>
        <w:spacing w:after="0" w:line="360" w:lineRule="auto"/>
        <w:jc w:val="right"/>
        <w:rPr>
          <w:rFonts w:ascii="Arial" w:hAnsi="Arial" w:cs="Arial"/>
          <w:sz w:val="24"/>
        </w:rPr>
      </w:pPr>
      <w:r w:rsidRPr="008C3958">
        <w:rPr>
          <w:rFonts w:ascii="Arial" w:hAnsi="Arial" w:cs="Arial"/>
          <w:sz w:val="24"/>
        </w:rPr>
        <w:t>Judge</w:t>
      </w:r>
    </w:p>
    <w:p w:rsidR="003338F6" w:rsidRPr="003338F6" w:rsidRDefault="00B4680B" w:rsidP="003338F6">
      <w:pPr>
        <w:spacing w:after="0" w:line="360" w:lineRule="auto"/>
        <w:rPr>
          <w:rFonts w:ascii="Arial" w:hAnsi="Arial" w:cs="Arial"/>
          <w:sz w:val="24"/>
        </w:rPr>
      </w:pPr>
      <w:r>
        <w:rPr>
          <w:rFonts w:ascii="Arial" w:hAnsi="Arial" w:cs="Arial"/>
          <w:sz w:val="24"/>
        </w:rPr>
        <w:br w:type="page"/>
      </w:r>
    </w:p>
    <w:p w:rsidR="00E7727F" w:rsidRPr="0085359F" w:rsidRDefault="00E7727F" w:rsidP="00E23FB0">
      <w:pPr>
        <w:spacing w:after="0" w:line="360" w:lineRule="auto"/>
        <w:rPr>
          <w:rFonts w:ascii="Arial" w:hAnsi="Arial" w:cs="Arial"/>
          <w:sz w:val="24"/>
          <w:szCs w:val="24"/>
          <w:lang w:val="en-GB"/>
        </w:rPr>
      </w:pPr>
      <w:r w:rsidRPr="0085359F">
        <w:rPr>
          <w:rFonts w:ascii="Arial" w:hAnsi="Arial" w:cs="Arial"/>
          <w:sz w:val="24"/>
          <w:szCs w:val="24"/>
          <w:lang w:val="en-GB"/>
        </w:rPr>
        <w:t xml:space="preserve">APPEARANCES:     </w:t>
      </w:r>
    </w:p>
    <w:p w:rsidR="00E7727F" w:rsidRPr="0085359F" w:rsidRDefault="00E7727F" w:rsidP="008D20CB">
      <w:pPr>
        <w:spacing w:after="0" w:line="360" w:lineRule="auto"/>
        <w:ind w:left="720"/>
        <w:contextualSpacing/>
        <w:rPr>
          <w:rFonts w:ascii="Arial" w:hAnsi="Arial" w:cs="Arial"/>
          <w:sz w:val="24"/>
          <w:szCs w:val="24"/>
          <w:lang w:val="en-GB"/>
        </w:rPr>
      </w:pPr>
    </w:p>
    <w:p w:rsidR="009C7A01" w:rsidRPr="0085359F" w:rsidRDefault="00E7727F" w:rsidP="00E23FB0">
      <w:pPr>
        <w:spacing w:after="0" w:line="360" w:lineRule="auto"/>
        <w:contextualSpacing/>
        <w:rPr>
          <w:rFonts w:ascii="Arial" w:hAnsi="Arial" w:cs="Arial"/>
          <w:sz w:val="24"/>
          <w:szCs w:val="24"/>
          <w:lang w:val="en-GB"/>
        </w:rPr>
      </w:pPr>
      <w:r w:rsidRPr="0085359F">
        <w:rPr>
          <w:rFonts w:ascii="Arial" w:hAnsi="Arial" w:cs="Arial"/>
          <w:sz w:val="24"/>
          <w:szCs w:val="24"/>
          <w:lang w:val="en-GB"/>
        </w:rPr>
        <w:t xml:space="preserve">PLAINTIFF:    </w:t>
      </w:r>
      <w:r w:rsidR="009C7A01" w:rsidRPr="0085359F">
        <w:rPr>
          <w:rFonts w:ascii="Arial" w:hAnsi="Arial" w:cs="Arial"/>
          <w:sz w:val="24"/>
          <w:szCs w:val="24"/>
          <w:lang w:val="en-GB"/>
        </w:rPr>
        <w:tab/>
      </w:r>
      <w:r w:rsidR="009C7A01" w:rsidRPr="0085359F">
        <w:rPr>
          <w:rFonts w:ascii="Arial" w:hAnsi="Arial" w:cs="Arial"/>
          <w:sz w:val="24"/>
          <w:szCs w:val="24"/>
          <w:lang w:val="en-GB"/>
        </w:rPr>
        <w:tab/>
      </w:r>
      <w:r w:rsidR="009C7A01" w:rsidRPr="0085359F">
        <w:rPr>
          <w:rFonts w:ascii="Arial" w:hAnsi="Arial" w:cs="Arial"/>
          <w:sz w:val="24"/>
          <w:szCs w:val="24"/>
          <w:lang w:val="en-GB"/>
        </w:rPr>
        <w:tab/>
      </w:r>
      <w:r w:rsidR="002150D1" w:rsidRPr="0085359F">
        <w:rPr>
          <w:rFonts w:ascii="Arial" w:hAnsi="Arial" w:cs="Arial"/>
          <w:sz w:val="24"/>
          <w:szCs w:val="24"/>
          <w:lang w:val="en-GB"/>
        </w:rPr>
        <w:tab/>
      </w:r>
      <w:r w:rsidR="00927A4A" w:rsidRPr="0085359F">
        <w:rPr>
          <w:rFonts w:ascii="Arial" w:hAnsi="Arial" w:cs="Arial"/>
          <w:sz w:val="24"/>
          <w:szCs w:val="24"/>
          <w:lang w:val="en-GB"/>
        </w:rPr>
        <w:t>C</w:t>
      </w:r>
      <w:r w:rsidR="00B4680B" w:rsidRPr="0085359F">
        <w:rPr>
          <w:rFonts w:ascii="Arial" w:hAnsi="Arial" w:cs="Arial"/>
          <w:sz w:val="24"/>
          <w:szCs w:val="24"/>
          <w:lang w:val="en-GB"/>
        </w:rPr>
        <w:t xml:space="preserve"> </w:t>
      </w:r>
      <w:r w:rsidR="009C7A01" w:rsidRPr="0085359F">
        <w:rPr>
          <w:rFonts w:ascii="Arial" w:hAnsi="Arial" w:cs="Arial"/>
          <w:sz w:val="24"/>
          <w:szCs w:val="24"/>
          <w:lang w:val="en-GB"/>
        </w:rPr>
        <w:t>Van Zyl</w:t>
      </w:r>
    </w:p>
    <w:p w:rsidR="009C7A01" w:rsidRPr="0085359F" w:rsidRDefault="009C7A01" w:rsidP="002150D1">
      <w:pPr>
        <w:spacing w:after="0" w:line="360" w:lineRule="auto"/>
        <w:ind w:left="4320"/>
        <w:contextualSpacing/>
        <w:rPr>
          <w:rFonts w:ascii="Arial" w:hAnsi="Arial" w:cs="Arial"/>
          <w:sz w:val="24"/>
          <w:szCs w:val="24"/>
          <w:lang w:val="en-GB"/>
        </w:rPr>
      </w:pPr>
      <w:r w:rsidRPr="0085359F">
        <w:rPr>
          <w:rFonts w:ascii="Arial" w:hAnsi="Arial" w:cs="Arial"/>
          <w:sz w:val="24"/>
          <w:szCs w:val="24"/>
          <w:lang w:val="en-GB"/>
        </w:rPr>
        <w:t>Instructed by</w:t>
      </w:r>
      <w:r w:rsidR="00B4680B" w:rsidRPr="0085359F">
        <w:rPr>
          <w:rFonts w:ascii="Arial" w:hAnsi="Arial" w:cs="Arial"/>
          <w:sz w:val="24"/>
          <w:szCs w:val="24"/>
          <w:lang w:val="en-GB"/>
        </w:rPr>
        <w:t xml:space="preserve"> </w:t>
      </w:r>
      <w:r w:rsidRPr="0085359F">
        <w:rPr>
          <w:rFonts w:ascii="Arial" w:hAnsi="Arial" w:cs="Arial"/>
          <w:sz w:val="24"/>
          <w:szCs w:val="24"/>
          <w:lang w:val="en-GB"/>
        </w:rPr>
        <w:t xml:space="preserve">Francois Erasmus </w:t>
      </w:r>
      <w:r w:rsidR="00B4680B" w:rsidRPr="0085359F">
        <w:rPr>
          <w:rFonts w:ascii="Arial" w:hAnsi="Arial" w:cs="Arial"/>
          <w:sz w:val="24"/>
          <w:szCs w:val="24"/>
          <w:lang w:val="en-GB"/>
        </w:rPr>
        <w:t xml:space="preserve">&amp; </w:t>
      </w:r>
      <w:r w:rsidRPr="0085359F">
        <w:rPr>
          <w:rFonts w:ascii="Arial" w:hAnsi="Arial" w:cs="Arial"/>
          <w:sz w:val="24"/>
          <w:szCs w:val="24"/>
          <w:lang w:val="en-GB"/>
        </w:rPr>
        <w:t>Partners, Windhoek</w:t>
      </w:r>
    </w:p>
    <w:p w:rsidR="00B4680B" w:rsidRPr="0085359F" w:rsidRDefault="00B4680B" w:rsidP="008D20CB">
      <w:pPr>
        <w:spacing w:after="0" w:line="360" w:lineRule="auto"/>
        <w:ind w:left="720"/>
        <w:contextualSpacing/>
        <w:rPr>
          <w:rFonts w:ascii="Arial" w:hAnsi="Arial" w:cs="Arial"/>
          <w:sz w:val="24"/>
          <w:szCs w:val="24"/>
          <w:lang w:val="en-GB"/>
        </w:rPr>
      </w:pPr>
    </w:p>
    <w:p w:rsidR="00E7727F" w:rsidRPr="0085359F" w:rsidRDefault="00B4680B" w:rsidP="00E23FB0">
      <w:pPr>
        <w:spacing w:after="0" w:line="360" w:lineRule="auto"/>
        <w:contextualSpacing/>
        <w:rPr>
          <w:rFonts w:ascii="Arial" w:hAnsi="Arial" w:cs="Arial"/>
          <w:sz w:val="24"/>
          <w:szCs w:val="24"/>
          <w:lang w:val="en-GB"/>
        </w:rPr>
      </w:pPr>
      <w:r w:rsidRPr="0085359F">
        <w:rPr>
          <w:rFonts w:ascii="Arial" w:hAnsi="Arial" w:cs="Arial"/>
          <w:sz w:val="24"/>
          <w:szCs w:val="24"/>
          <w:lang w:val="en-GB"/>
        </w:rPr>
        <w:t xml:space="preserve">FIRST &amp; SECOND </w:t>
      </w:r>
      <w:r w:rsidR="00E7727F" w:rsidRPr="0085359F">
        <w:rPr>
          <w:rFonts w:ascii="Arial" w:hAnsi="Arial" w:cs="Arial"/>
          <w:sz w:val="24"/>
          <w:szCs w:val="24"/>
          <w:lang w:val="en-GB"/>
        </w:rPr>
        <w:t>DEFENDANT</w:t>
      </w:r>
      <w:r w:rsidRPr="0085359F">
        <w:rPr>
          <w:rFonts w:ascii="Arial" w:hAnsi="Arial" w:cs="Arial"/>
          <w:sz w:val="24"/>
          <w:szCs w:val="24"/>
          <w:lang w:val="en-GB"/>
        </w:rPr>
        <w:t>S</w:t>
      </w:r>
      <w:r w:rsidR="00E7727F" w:rsidRPr="0085359F">
        <w:rPr>
          <w:rFonts w:ascii="Arial" w:hAnsi="Arial" w:cs="Arial"/>
          <w:sz w:val="24"/>
          <w:szCs w:val="24"/>
          <w:lang w:val="en-GB"/>
        </w:rPr>
        <w:t xml:space="preserve">: </w:t>
      </w:r>
      <w:r w:rsidR="00927A4A" w:rsidRPr="0085359F">
        <w:rPr>
          <w:rFonts w:ascii="Arial" w:hAnsi="Arial" w:cs="Arial"/>
          <w:sz w:val="24"/>
          <w:szCs w:val="24"/>
          <w:lang w:val="en-GB"/>
        </w:rPr>
        <w:tab/>
        <w:t>A</w:t>
      </w:r>
      <w:r w:rsidRPr="0085359F">
        <w:rPr>
          <w:rFonts w:ascii="Arial" w:hAnsi="Arial" w:cs="Arial"/>
          <w:sz w:val="24"/>
          <w:szCs w:val="24"/>
          <w:lang w:val="en-GB"/>
        </w:rPr>
        <w:t xml:space="preserve"> Vaatz</w:t>
      </w:r>
    </w:p>
    <w:p w:rsidR="007A086E" w:rsidRPr="0085359F" w:rsidRDefault="00B4680B" w:rsidP="002150D1">
      <w:pPr>
        <w:spacing w:after="0" w:line="360" w:lineRule="auto"/>
        <w:ind w:left="4320"/>
        <w:contextualSpacing/>
        <w:rPr>
          <w:rFonts w:ascii="Arial" w:hAnsi="Arial" w:cs="Arial"/>
          <w:sz w:val="24"/>
          <w:szCs w:val="24"/>
          <w:lang w:val="en-GB"/>
        </w:rPr>
      </w:pPr>
      <w:r w:rsidRPr="0085359F">
        <w:rPr>
          <w:rFonts w:ascii="Arial" w:hAnsi="Arial" w:cs="Arial"/>
          <w:sz w:val="24"/>
          <w:szCs w:val="24"/>
          <w:lang w:val="en-GB"/>
        </w:rPr>
        <w:t xml:space="preserve">Of </w:t>
      </w:r>
      <w:r w:rsidR="009C7A01" w:rsidRPr="0085359F">
        <w:rPr>
          <w:rFonts w:ascii="Arial" w:hAnsi="Arial" w:cs="Arial"/>
          <w:sz w:val="24"/>
          <w:szCs w:val="24"/>
          <w:lang w:val="en-GB"/>
        </w:rPr>
        <w:t>Andreas Vaatz &amp; Partners</w:t>
      </w:r>
      <w:r w:rsidRPr="0085359F">
        <w:rPr>
          <w:rFonts w:ascii="Arial" w:hAnsi="Arial" w:cs="Arial"/>
          <w:sz w:val="24"/>
          <w:szCs w:val="24"/>
          <w:lang w:val="en-GB"/>
        </w:rPr>
        <w:t xml:space="preserve">, Windhoek </w:t>
      </w:r>
    </w:p>
    <w:p w:rsidR="00E7727F" w:rsidRPr="0085359F" w:rsidRDefault="00E7727F" w:rsidP="008D20CB">
      <w:pPr>
        <w:spacing w:after="0" w:line="360" w:lineRule="auto"/>
        <w:ind w:left="720"/>
        <w:contextualSpacing/>
        <w:rPr>
          <w:rFonts w:ascii="Arial" w:hAnsi="Arial" w:cs="Arial"/>
          <w:sz w:val="24"/>
          <w:szCs w:val="24"/>
          <w:lang w:val="en-GB"/>
        </w:rPr>
      </w:pPr>
    </w:p>
    <w:p w:rsidR="00B4680B" w:rsidRPr="0085359F" w:rsidRDefault="002150D1" w:rsidP="00E23FB0">
      <w:pPr>
        <w:spacing w:after="0" w:line="360" w:lineRule="auto"/>
        <w:contextualSpacing/>
        <w:rPr>
          <w:rFonts w:ascii="Arial" w:hAnsi="Arial" w:cs="Arial"/>
          <w:sz w:val="24"/>
          <w:szCs w:val="24"/>
          <w:lang w:val="en-GB"/>
        </w:rPr>
      </w:pPr>
      <w:r w:rsidRPr="0085359F">
        <w:rPr>
          <w:rFonts w:ascii="Arial" w:hAnsi="Arial" w:cs="Arial"/>
          <w:sz w:val="24"/>
          <w:szCs w:val="24"/>
          <w:lang w:val="en-GB"/>
        </w:rPr>
        <w:t>THIRD &amp; FOURTH DEFENDANTS</w:t>
      </w:r>
      <w:r w:rsidR="006C0EFB" w:rsidRPr="0085359F">
        <w:rPr>
          <w:rFonts w:ascii="Arial" w:hAnsi="Arial" w:cs="Arial"/>
          <w:sz w:val="24"/>
          <w:szCs w:val="24"/>
          <w:lang w:val="en-GB"/>
        </w:rPr>
        <w:t>:</w:t>
      </w:r>
      <w:r w:rsidRPr="0085359F">
        <w:rPr>
          <w:rFonts w:ascii="Arial" w:hAnsi="Arial" w:cs="Arial"/>
          <w:sz w:val="24"/>
          <w:szCs w:val="24"/>
          <w:lang w:val="en-GB"/>
        </w:rPr>
        <w:tab/>
        <w:t>No Appearance</w:t>
      </w:r>
    </w:p>
    <w:p w:rsidR="00E7727F" w:rsidRPr="00706BB6" w:rsidRDefault="00E7727F" w:rsidP="008D20CB">
      <w:pPr>
        <w:spacing w:after="0" w:line="360" w:lineRule="auto"/>
        <w:ind w:left="720"/>
        <w:contextualSpacing/>
        <w:jc w:val="right"/>
        <w:rPr>
          <w:rFonts w:ascii="Arial" w:hAnsi="Arial" w:cs="Arial"/>
          <w:color w:val="0D0D0D" w:themeColor="text1" w:themeTint="F2"/>
          <w:sz w:val="24"/>
          <w:szCs w:val="24"/>
          <w:lang w:val="en-GB"/>
        </w:rPr>
      </w:pPr>
    </w:p>
    <w:p w:rsidR="008D20CB" w:rsidRPr="00706BB6" w:rsidRDefault="008D20CB">
      <w:pPr>
        <w:spacing w:after="0" w:line="360" w:lineRule="auto"/>
        <w:ind w:left="720"/>
        <w:contextualSpacing/>
        <w:jc w:val="right"/>
        <w:rPr>
          <w:rFonts w:ascii="Arial" w:hAnsi="Arial" w:cs="Arial"/>
          <w:color w:val="0D0D0D" w:themeColor="text1" w:themeTint="F2"/>
          <w:sz w:val="24"/>
          <w:szCs w:val="24"/>
          <w:lang w:val="en-GB"/>
        </w:rPr>
      </w:pPr>
    </w:p>
    <w:sectPr w:rsidR="008D20CB" w:rsidRPr="00706BB6" w:rsidSect="0004106D">
      <w:headerReference w:type="default" r:id="rId9"/>
      <w:pgSz w:w="12240" w:h="15840"/>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AE" w:rsidRDefault="00EC20AE" w:rsidP="00E7727F">
      <w:pPr>
        <w:spacing w:after="0" w:line="240" w:lineRule="auto"/>
      </w:pPr>
      <w:r>
        <w:separator/>
      </w:r>
    </w:p>
  </w:endnote>
  <w:endnote w:type="continuationSeparator" w:id="0">
    <w:p w:rsidR="00EC20AE" w:rsidRDefault="00EC20AE" w:rsidP="00E7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AE" w:rsidRDefault="00EC20AE" w:rsidP="00E7727F">
      <w:pPr>
        <w:spacing w:after="0" w:line="240" w:lineRule="auto"/>
      </w:pPr>
      <w:r>
        <w:separator/>
      </w:r>
    </w:p>
  </w:footnote>
  <w:footnote w:type="continuationSeparator" w:id="0">
    <w:p w:rsidR="00EC20AE" w:rsidRDefault="00EC20AE" w:rsidP="00E7727F">
      <w:pPr>
        <w:spacing w:after="0" w:line="240" w:lineRule="auto"/>
      </w:pPr>
      <w:r>
        <w:continuationSeparator/>
      </w:r>
    </w:p>
  </w:footnote>
  <w:footnote w:id="1">
    <w:p w:rsidR="001E1373" w:rsidRPr="00422496" w:rsidRDefault="001E1373" w:rsidP="003E44C0">
      <w:pPr>
        <w:pStyle w:val="FootnoteText"/>
        <w:tabs>
          <w:tab w:val="left" w:pos="284"/>
        </w:tabs>
        <w:jc w:val="both"/>
        <w:rPr>
          <w:color w:val="000000" w:themeColor="text1"/>
        </w:rPr>
      </w:pPr>
      <w:r w:rsidRPr="00422496">
        <w:rPr>
          <w:rStyle w:val="FootnoteReference"/>
          <w:rFonts w:ascii="Arial" w:hAnsi="Arial" w:cs="Arial"/>
          <w:color w:val="000000" w:themeColor="text1"/>
        </w:rPr>
        <w:footnoteRef/>
      </w:r>
      <w:r w:rsidR="004B3049">
        <w:rPr>
          <w:rFonts w:ascii="Arial" w:hAnsi="Arial" w:cs="Arial"/>
          <w:color w:val="000000" w:themeColor="text1"/>
        </w:rPr>
        <w:t xml:space="preserve"> </w:t>
      </w:r>
      <w:r w:rsidRPr="00422496">
        <w:rPr>
          <w:rFonts w:ascii="Arial" w:hAnsi="Arial" w:cs="Arial"/>
          <w:color w:val="000000" w:themeColor="text1"/>
          <w:shd w:val="clear" w:color="auto" w:fill="FFFFFF"/>
        </w:rPr>
        <w:t>An oshana is a shallow, seasonally inundated depression filled with water</w:t>
      </w:r>
      <w:r w:rsidRPr="00422496">
        <w:rPr>
          <w:rFonts w:ascii="Open Sans" w:hAnsi="Open Sans"/>
          <w:color w:val="000000" w:themeColor="text1"/>
          <w:shd w:val="clear" w:color="auto" w:fill="FFFFFF"/>
        </w:rPr>
        <w:t>.</w:t>
      </w:r>
    </w:p>
  </w:footnote>
  <w:footnote w:id="2">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t>Wesbank is the vehicle and assets financing division of First National Bank of Namibia.</w:t>
      </w:r>
    </w:p>
  </w:footnote>
  <w:footnote w:id="3">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t>See</w:t>
      </w:r>
      <w:r w:rsidRPr="00422496">
        <w:rPr>
          <w:rFonts w:ascii="Arial" w:hAnsi="Arial" w:cs="Arial"/>
          <w:color w:val="000000" w:themeColor="text1"/>
          <w:spacing w:val="-5"/>
        </w:rPr>
        <w:t xml:space="preserve"> </w:t>
      </w:r>
      <w:r w:rsidRPr="00422496">
        <w:rPr>
          <w:rFonts w:ascii="Arial" w:hAnsi="Arial" w:cs="Arial"/>
          <w:bCs/>
          <w:i/>
          <w:iCs/>
          <w:color w:val="000000" w:themeColor="text1"/>
        </w:rPr>
        <w:t>Arthur</w:t>
      </w:r>
      <w:r w:rsidRPr="00422496">
        <w:rPr>
          <w:rFonts w:ascii="Arial" w:hAnsi="Arial" w:cs="Arial"/>
          <w:bCs/>
          <w:i/>
          <w:iCs/>
          <w:color w:val="000000" w:themeColor="text1"/>
          <w:spacing w:val="41"/>
        </w:rPr>
        <w:t xml:space="preserve"> </w:t>
      </w:r>
      <w:r w:rsidRPr="00422496">
        <w:rPr>
          <w:rFonts w:ascii="Arial" w:hAnsi="Arial" w:cs="Arial"/>
          <w:bCs/>
          <w:i/>
          <w:iCs/>
          <w:color w:val="000000" w:themeColor="text1"/>
        </w:rPr>
        <w:t>v</w:t>
      </w:r>
      <w:r w:rsidRPr="00422496">
        <w:rPr>
          <w:rFonts w:ascii="Arial" w:hAnsi="Arial" w:cs="Arial"/>
          <w:bCs/>
          <w:i/>
          <w:iCs/>
          <w:color w:val="000000" w:themeColor="text1"/>
          <w:w w:val="96"/>
        </w:rPr>
        <w:t xml:space="preserve"> </w:t>
      </w:r>
      <w:r w:rsidRPr="00422496">
        <w:rPr>
          <w:rFonts w:ascii="Arial" w:hAnsi="Arial" w:cs="Arial"/>
          <w:bCs/>
          <w:i/>
          <w:iCs/>
          <w:color w:val="000000" w:themeColor="text1"/>
        </w:rPr>
        <w:t>Bezuidenhout and</w:t>
      </w:r>
      <w:r w:rsidRPr="00422496">
        <w:rPr>
          <w:rFonts w:ascii="Arial" w:hAnsi="Arial" w:cs="Arial"/>
          <w:bCs/>
          <w:i/>
          <w:iCs/>
          <w:color w:val="000000" w:themeColor="text1"/>
          <w:spacing w:val="32"/>
        </w:rPr>
        <w:t xml:space="preserve"> </w:t>
      </w:r>
      <w:r w:rsidRPr="00422496">
        <w:rPr>
          <w:rFonts w:ascii="Arial" w:hAnsi="Arial" w:cs="Arial"/>
          <w:bCs/>
          <w:i/>
          <w:iCs/>
          <w:color w:val="000000" w:themeColor="text1"/>
        </w:rPr>
        <w:t>Mieny</w:t>
      </w:r>
      <w:r w:rsidRPr="00422496">
        <w:rPr>
          <w:rFonts w:ascii="Arial" w:hAnsi="Arial" w:cs="Arial"/>
          <w:bCs/>
          <w:i/>
          <w:iCs/>
          <w:color w:val="000000" w:themeColor="text1"/>
          <w:spacing w:val="64"/>
        </w:rPr>
        <w:t xml:space="preserve"> </w:t>
      </w:r>
      <w:r w:rsidRPr="00422496">
        <w:rPr>
          <w:rFonts w:ascii="Arial" w:hAnsi="Arial" w:cs="Arial"/>
          <w:bCs/>
          <w:iCs/>
          <w:color w:val="000000" w:themeColor="text1"/>
        </w:rPr>
        <w:t>1962</w:t>
      </w:r>
      <w:r w:rsidRPr="00422496">
        <w:rPr>
          <w:rFonts w:ascii="Arial" w:hAnsi="Arial" w:cs="Arial"/>
          <w:bCs/>
          <w:iCs/>
          <w:color w:val="000000" w:themeColor="text1"/>
          <w:spacing w:val="13"/>
        </w:rPr>
        <w:t xml:space="preserve"> </w:t>
      </w:r>
      <w:r w:rsidRPr="00422496">
        <w:rPr>
          <w:rFonts w:ascii="Arial" w:hAnsi="Arial" w:cs="Arial"/>
          <w:bCs/>
          <w:iCs/>
          <w:color w:val="000000" w:themeColor="text1"/>
        </w:rPr>
        <w:t>(2)</w:t>
      </w:r>
      <w:r w:rsidRPr="00422496">
        <w:rPr>
          <w:rFonts w:ascii="Arial" w:hAnsi="Arial" w:cs="Arial"/>
          <w:bCs/>
          <w:iCs/>
          <w:color w:val="000000" w:themeColor="text1"/>
          <w:spacing w:val="30"/>
        </w:rPr>
        <w:t xml:space="preserve"> </w:t>
      </w:r>
      <w:r w:rsidRPr="00422496">
        <w:rPr>
          <w:rFonts w:ascii="Arial" w:hAnsi="Arial" w:cs="Arial"/>
          <w:bCs/>
          <w:iCs/>
          <w:color w:val="000000" w:themeColor="text1"/>
        </w:rPr>
        <w:t>SA</w:t>
      </w:r>
      <w:r w:rsidRPr="00422496">
        <w:rPr>
          <w:rFonts w:ascii="Arial" w:hAnsi="Arial" w:cs="Arial"/>
          <w:bCs/>
          <w:iCs/>
          <w:color w:val="000000" w:themeColor="text1"/>
          <w:spacing w:val="18"/>
        </w:rPr>
        <w:t xml:space="preserve"> </w:t>
      </w:r>
      <w:r w:rsidRPr="00422496">
        <w:rPr>
          <w:rFonts w:ascii="Arial" w:hAnsi="Arial" w:cs="Arial"/>
          <w:bCs/>
          <w:iCs/>
          <w:color w:val="000000" w:themeColor="text1"/>
        </w:rPr>
        <w:t>566</w:t>
      </w:r>
      <w:r w:rsidRPr="00422496">
        <w:rPr>
          <w:rFonts w:ascii="Arial" w:hAnsi="Arial" w:cs="Arial"/>
          <w:bCs/>
          <w:iCs/>
          <w:color w:val="000000" w:themeColor="text1"/>
          <w:spacing w:val="31"/>
        </w:rPr>
        <w:t xml:space="preserve"> </w:t>
      </w:r>
      <w:r w:rsidRPr="00422496">
        <w:rPr>
          <w:rFonts w:ascii="Arial" w:hAnsi="Arial" w:cs="Arial"/>
          <w:bCs/>
          <w:iCs/>
          <w:color w:val="000000" w:themeColor="text1"/>
        </w:rPr>
        <w:t>(AD)</w:t>
      </w:r>
      <w:r w:rsidRPr="00422496">
        <w:rPr>
          <w:rFonts w:ascii="Arial" w:hAnsi="Arial" w:cs="Arial"/>
          <w:bCs/>
          <w:iCs/>
          <w:color w:val="000000" w:themeColor="text1"/>
          <w:spacing w:val="27"/>
        </w:rPr>
        <w:t xml:space="preserve"> </w:t>
      </w:r>
      <w:r w:rsidRPr="00422496">
        <w:rPr>
          <w:rFonts w:ascii="Arial" w:hAnsi="Arial" w:cs="Arial"/>
          <w:bCs/>
          <w:iCs/>
          <w:color w:val="000000" w:themeColor="text1"/>
        </w:rPr>
        <w:t>at</w:t>
      </w:r>
      <w:r w:rsidRPr="00422496">
        <w:rPr>
          <w:rFonts w:ascii="Arial" w:hAnsi="Arial" w:cs="Arial"/>
          <w:bCs/>
          <w:iCs/>
          <w:color w:val="000000" w:themeColor="text1"/>
          <w:spacing w:val="33"/>
        </w:rPr>
        <w:t xml:space="preserve"> </w:t>
      </w:r>
      <w:r w:rsidRPr="00422496">
        <w:rPr>
          <w:rFonts w:ascii="Arial" w:hAnsi="Arial" w:cs="Arial"/>
          <w:bCs/>
          <w:color w:val="000000" w:themeColor="text1"/>
        </w:rPr>
        <w:t>576G.</w:t>
      </w:r>
    </w:p>
  </w:footnote>
  <w:footnote w:id="4">
    <w:p w:rsidR="001E1373" w:rsidRPr="00422496" w:rsidRDefault="001E1373" w:rsidP="003E44C0">
      <w:pPr>
        <w:pStyle w:val="FootnoteText"/>
        <w:tabs>
          <w:tab w:val="left" w:pos="284"/>
        </w:tabs>
        <w:ind w:left="284" w:hanging="284"/>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t xml:space="preserve">See the unreported judgment of </w:t>
      </w:r>
      <w:r w:rsidRPr="00422496">
        <w:rPr>
          <w:rFonts w:ascii="Arial" w:hAnsi="Arial" w:cs="Arial"/>
          <w:i/>
          <w:color w:val="000000" w:themeColor="text1"/>
        </w:rPr>
        <w:t>Motor Vehicle Accident Fund of Namibia v Lukatezi Kulubone</w:t>
      </w:r>
      <w:r w:rsidR="00F01A39">
        <w:rPr>
          <w:rFonts w:ascii="Arial" w:hAnsi="Arial" w:cs="Arial"/>
          <w:color w:val="000000" w:themeColor="text1"/>
        </w:rPr>
        <w:t xml:space="preserve"> Case No SA 13/2008 (at 16 – 17, para</w:t>
      </w:r>
      <w:r w:rsidRPr="00422496">
        <w:rPr>
          <w:rFonts w:ascii="Arial" w:hAnsi="Arial" w:cs="Arial"/>
          <w:color w:val="000000" w:themeColor="text1"/>
        </w:rPr>
        <w:t xml:space="preserve"> 24) delivered on 09 February 2009.</w:t>
      </w:r>
    </w:p>
  </w:footnote>
  <w:footnote w:id="5">
    <w:p w:rsidR="001E1373" w:rsidRPr="003E44C0" w:rsidRDefault="001E1373" w:rsidP="003E44C0">
      <w:pPr>
        <w:tabs>
          <w:tab w:val="left" w:pos="284"/>
        </w:tabs>
        <w:spacing w:after="0" w:line="240" w:lineRule="auto"/>
        <w:jc w:val="both"/>
        <w:rPr>
          <w:rFonts w:ascii="Arial" w:hAnsi="Arial" w:cs="Arial"/>
          <w:color w:val="000000" w:themeColor="text1"/>
          <w:sz w:val="20"/>
          <w:szCs w:val="20"/>
        </w:rPr>
      </w:pPr>
      <w:r w:rsidRPr="00422496">
        <w:rPr>
          <w:rStyle w:val="FootnoteReference"/>
          <w:rFonts w:ascii="Arial" w:hAnsi="Arial" w:cs="Arial"/>
          <w:color w:val="000000" w:themeColor="text1"/>
          <w:sz w:val="20"/>
          <w:szCs w:val="20"/>
        </w:rPr>
        <w:footnoteRef/>
      </w:r>
      <w:r w:rsidRPr="00422496">
        <w:rPr>
          <w:rFonts w:ascii="Arial" w:hAnsi="Arial" w:cs="Arial"/>
          <w:color w:val="000000" w:themeColor="text1"/>
          <w:sz w:val="20"/>
          <w:szCs w:val="20"/>
        </w:rPr>
        <w:t xml:space="preserve"> </w:t>
      </w:r>
      <w:r w:rsidRPr="00422496">
        <w:rPr>
          <w:rFonts w:ascii="Arial" w:hAnsi="Arial" w:cs="Arial"/>
          <w:color w:val="000000" w:themeColor="text1"/>
          <w:sz w:val="20"/>
          <w:szCs w:val="20"/>
        </w:rPr>
        <w:tab/>
      </w:r>
      <w:r w:rsidRPr="00422496">
        <w:rPr>
          <w:rFonts w:ascii="Arial" w:hAnsi="Arial" w:cs="Arial"/>
          <w:i/>
          <w:color w:val="000000" w:themeColor="text1"/>
          <w:sz w:val="20"/>
          <w:szCs w:val="20"/>
        </w:rPr>
        <w:t>Rose Lillian Judd v Nelson Mandela Bay Municipality</w:t>
      </w:r>
      <w:r w:rsidRPr="00422496">
        <w:rPr>
          <w:rFonts w:ascii="Arial" w:hAnsi="Arial" w:cs="Arial"/>
          <w:color w:val="000000" w:themeColor="text1"/>
          <w:sz w:val="20"/>
          <w:szCs w:val="20"/>
        </w:rPr>
        <w:t xml:space="preserve"> Case No. CA 149/2010.</w:t>
      </w:r>
    </w:p>
  </w:footnote>
  <w:footnote w:id="6">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Administrateur, Transvaal v van der Merwe</w:t>
      </w:r>
      <w:r w:rsidRPr="00422496">
        <w:rPr>
          <w:rFonts w:ascii="Arial" w:hAnsi="Arial" w:cs="Arial"/>
          <w:color w:val="000000" w:themeColor="text1"/>
        </w:rPr>
        <w:t xml:space="preserve"> 1994 (4) SA 347 (A) at 364.</w:t>
      </w:r>
    </w:p>
  </w:footnote>
  <w:footnote w:id="7">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Ibid</w:t>
      </w:r>
      <w:r w:rsidRPr="00422496">
        <w:rPr>
          <w:rFonts w:ascii="Arial" w:hAnsi="Arial" w:cs="Arial"/>
          <w:color w:val="000000" w:themeColor="text1"/>
        </w:rPr>
        <w:t>.</w:t>
      </w:r>
    </w:p>
  </w:footnote>
  <w:footnote w:id="8">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 xml:space="preserve">Minister of Safety and Security v Van Duivenboden </w:t>
      </w:r>
      <w:r w:rsidRPr="00422496">
        <w:rPr>
          <w:rFonts w:ascii="Arial" w:hAnsi="Arial" w:cs="Arial"/>
          <w:color w:val="000000" w:themeColor="text1"/>
        </w:rPr>
        <w:t>2002 (6) SA 431 (SCA) at 441E - 442B (para 12).</w:t>
      </w:r>
    </w:p>
  </w:footnote>
  <w:footnote w:id="9">
    <w:p w:rsidR="001E1373" w:rsidRPr="00422496" w:rsidRDefault="001E1373" w:rsidP="003E44C0">
      <w:pPr>
        <w:pStyle w:val="FootnoteText"/>
        <w:tabs>
          <w:tab w:val="left" w:pos="284"/>
        </w:tabs>
        <w:jc w:val="both"/>
        <w:rPr>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Kruger v Coetzee 1966 (2) SA 428 (A) at 431.</w:t>
      </w:r>
    </w:p>
  </w:footnote>
  <w:footnote w:id="10">
    <w:p w:rsidR="001E1373" w:rsidRPr="007844BA" w:rsidRDefault="001E1373" w:rsidP="003E44C0">
      <w:pPr>
        <w:pStyle w:val="FootnoteText"/>
        <w:tabs>
          <w:tab w:val="left" w:pos="284"/>
        </w:tabs>
        <w:ind w:left="284" w:hanging="284"/>
        <w:jc w:val="both"/>
        <w:rPr>
          <w:rFonts w:ascii="Arial" w:hAnsi="Arial" w:cs="Arial"/>
          <w:color w:val="000000" w:themeColor="text1"/>
        </w:rPr>
      </w:pPr>
      <w:r w:rsidRPr="007844BA">
        <w:rPr>
          <w:rStyle w:val="FootnoteReference"/>
          <w:rFonts w:ascii="Arial" w:hAnsi="Arial" w:cs="Arial"/>
          <w:color w:val="000000" w:themeColor="text1"/>
        </w:rPr>
        <w:footnoteRef/>
      </w:r>
      <w:r w:rsidRPr="007844BA">
        <w:rPr>
          <w:rFonts w:ascii="Arial" w:hAnsi="Arial" w:cs="Arial"/>
          <w:color w:val="000000" w:themeColor="text1"/>
        </w:rPr>
        <w:t xml:space="preserve"> </w:t>
      </w:r>
      <w:r w:rsidRPr="007844BA">
        <w:rPr>
          <w:rFonts w:ascii="Arial" w:hAnsi="Arial" w:cs="Arial"/>
          <w:color w:val="000000" w:themeColor="text1"/>
        </w:rPr>
        <w:tab/>
      </w:r>
      <w:r w:rsidRPr="007844BA">
        <w:rPr>
          <w:rFonts w:ascii="Arial" w:hAnsi="Arial" w:cs="Arial"/>
          <w:i/>
          <w:color w:val="000000" w:themeColor="text1"/>
        </w:rPr>
        <w:t>Sea Harvest Corporation (Pty) Ltd and Another v Duncan Dock Cold Storage (Pty) Ltd and Another</w:t>
      </w:r>
      <w:r w:rsidRPr="007844BA">
        <w:rPr>
          <w:rFonts w:ascii="Arial" w:hAnsi="Arial" w:cs="Arial"/>
          <w:color w:val="000000" w:themeColor="text1"/>
        </w:rPr>
        <w:t xml:space="preserve"> 2000 (1) SA 827 (SCA); [2000] 1 All SA 128 (A) para 21.</w:t>
      </w:r>
    </w:p>
  </w:footnote>
  <w:footnote w:id="11">
    <w:p w:rsidR="00386FF6" w:rsidRDefault="00386FF6" w:rsidP="00A02BAA">
      <w:pPr>
        <w:pStyle w:val="FootnoteText"/>
        <w:tabs>
          <w:tab w:val="left" w:pos="284"/>
        </w:tabs>
      </w:pPr>
      <w:r w:rsidRPr="007844BA">
        <w:rPr>
          <w:rStyle w:val="FootnoteReference"/>
          <w:rFonts w:ascii="Arial" w:hAnsi="Arial" w:cs="Arial"/>
        </w:rPr>
        <w:footnoteRef/>
      </w:r>
      <w:r w:rsidRPr="007844BA">
        <w:rPr>
          <w:rFonts w:ascii="Arial" w:hAnsi="Arial" w:cs="Arial"/>
        </w:rPr>
        <w:t xml:space="preserve"> </w:t>
      </w:r>
      <w:r w:rsidR="00A02BAA" w:rsidRPr="007844BA">
        <w:rPr>
          <w:rFonts w:ascii="Arial" w:hAnsi="Arial" w:cs="Arial"/>
        </w:rPr>
        <w:tab/>
      </w:r>
      <w:r w:rsidR="007844BA" w:rsidRPr="007844BA">
        <w:rPr>
          <w:rFonts w:ascii="Arial" w:hAnsi="Arial" w:cs="Arial"/>
        </w:rPr>
        <w:t xml:space="preserve">15 </w:t>
      </w:r>
      <w:r w:rsidR="007844BA" w:rsidRPr="007844BA">
        <w:rPr>
          <w:rFonts w:ascii="Arial" w:hAnsi="Arial" w:cs="Arial"/>
          <w:i/>
        </w:rPr>
        <w:t xml:space="preserve">Lawsa </w:t>
      </w:r>
      <w:r w:rsidR="007844BA" w:rsidRPr="007844BA">
        <w:rPr>
          <w:rFonts w:ascii="Arial" w:hAnsi="Arial" w:cs="Arial"/>
        </w:rPr>
        <w:t>3 ed at 284 para 155.</w:t>
      </w:r>
    </w:p>
  </w:footnote>
  <w:footnote w:id="12">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Blaauw v Pallais and Another</w:t>
      </w:r>
      <w:r w:rsidR="00310C47">
        <w:rPr>
          <w:rFonts w:ascii="Arial" w:hAnsi="Arial" w:cs="Arial"/>
          <w:color w:val="000000" w:themeColor="text1"/>
        </w:rPr>
        <w:t xml:space="preserve"> 2021 (1) NR 64 (HC) para 12</w:t>
      </w:r>
      <w:r w:rsidRPr="00422496">
        <w:rPr>
          <w:rFonts w:ascii="Arial" w:hAnsi="Arial" w:cs="Arial"/>
          <w:color w:val="000000" w:themeColor="text1"/>
        </w:rPr>
        <w:t>.</w:t>
      </w:r>
    </w:p>
  </w:footnote>
  <w:footnote w:id="13">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Feldman (Pty) Ltd v Mall</w:t>
      </w:r>
      <w:r w:rsidRPr="00422496">
        <w:rPr>
          <w:rFonts w:ascii="Arial" w:hAnsi="Arial" w:cs="Arial"/>
          <w:color w:val="000000" w:themeColor="text1"/>
        </w:rPr>
        <w:t xml:space="preserve"> 1945 AD 733 at 762.</w:t>
      </w:r>
    </w:p>
  </w:footnote>
  <w:footnote w:id="14">
    <w:p w:rsidR="001E1373" w:rsidRPr="00422496" w:rsidRDefault="001E1373" w:rsidP="003E44C0">
      <w:pPr>
        <w:pStyle w:val="FootnoteText"/>
        <w:tabs>
          <w:tab w:val="left" w:pos="284"/>
        </w:tabs>
        <w:jc w:val="both"/>
        <w:rPr>
          <w:rFonts w:ascii="Arial" w:hAnsi="Arial" w:cs="Arial"/>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Van der Merwe-Greeff Inc v Martin and Another</w:t>
      </w:r>
      <w:r w:rsidRPr="00422496">
        <w:rPr>
          <w:rFonts w:ascii="Arial" w:hAnsi="Arial" w:cs="Arial"/>
          <w:color w:val="000000" w:themeColor="text1"/>
        </w:rPr>
        <w:t xml:space="preserve"> 2006 (1) NR 72 (HC).</w:t>
      </w:r>
    </w:p>
  </w:footnote>
  <w:footnote w:id="15">
    <w:p w:rsidR="001E1373" w:rsidRPr="00422496" w:rsidRDefault="001E1373" w:rsidP="003E44C0">
      <w:pPr>
        <w:pStyle w:val="FootnoteText"/>
        <w:tabs>
          <w:tab w:val="left" w:pos="284"/>
        </w:tabs>
        <w:ind w:left="284" w:hanging="284"/>
        <w:jc w:val="both"/>
        <w:rPr>
          <w:color w:val="000000" w:themeColor="text1"/>
        </w:rPr>
      </w:pPr>
      <w:r w:rsidRPr="00422496">
        <w:rPr>
          <w:rStyle w:val="FootnoteReference"/>
          <w:rFonts w:ascii="Arial" w:hAnsi="Arial" w:cs="Arial"/>
          <w:color w:val="000000" w:themeColor="text1"/>
        </w:rPr>
        <w:footnoteRef/>
      </w:r>
      <w:r w:rsidRPr="00422496">
        <w:rPr>
          <w:rFonts w:ascii="Arial" w:hAnsi="Arial" w:cs="Arial"/>
          <w:color w:val="000000" w:themeColor="text1"/>
        </w:rPr>
        <w:t xml:space="preserve"> </w:t>
      </w:r>
      <w:r w:rsidRPr="00422496">
        <w:rPr>
          <w:rFonts w:ascii="Arial" w:hAnsi="Arial" w:cs="Arial"/>
          <w:color w:val="000000" w:themeColor="text1"/>
        </w:rPr>
        <w:tab/>
      </w:r>
      <w:r w:rsidRPr="00422496">
        <w:rPr>
          <w:rFonts w:ascii="Arial" w:hAnsi="Arial" w:cs="Arial"/>
          <w:i/>
          <w:color w:val="000000" w:themeColor="text1"/>
        </w:rPr>
        <w:t>Nghihepavali v Ministry of Agriculture Water and Forestry</w:t>
      </w:r>
      <w:r w:rsidRPr="00422496">
        <w:rPr>
          <w:rFonts w:ascii="Arial" w:hAnsi="Arial" w:cs="Arial"/>
          <w:color w:val="000000" w:themeColor="text1"/>
        </w:rPr>
        <w:t xml:space="preserve"> [2016] NAHCNLD 51 (I 26/2014; 30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01475726"/>
      <w:docPartObj>
        <w:docPartGallery w:val="Page Numbers (Top of Page)"/>
        <w:docPartUnique/>
      </w:docPartObj>
    </w:sdtPr>
    <w:sdtEndPr>
      <w:rPr>
        <w:noProof/>
      </w:rPr>
    </w:sdtEndPr>
    <w:sdtContent>
      <w:p w:rsidR="001E1373" w:rsidRPr="00DD0B40" w:rsidRDefault="001E1373">
        <w:pPr>
          <w:pStyle w:val="Header"/>
          <w:jc w:val="right"/>
          <w:rPr>
            <w:rFonts w:ascii="Arial" w:hAnsi="Arial" w:cs="Arial"/>
            <w:sz w:val="24"/>
            <w:szCs w:val="24"/>
          </w:rPr>
        </w:pPr>
        <w:r w:rsidRPr="00DD0B40">
          <w:rPr>
            <w:rFonts w:ascii="Arial" w:hAnsi="Arial" w:cs="Arial"/>
            <w:sz w:val="24"/>
            <w:szCs w:val="24"/>
          </w:rPr>
          <w:fldChar w:fldCharType="begin"/>
        </w:r>
        <w:r w:rsidRPr="00DD0B40">
          <w:rPr>
            <w:rFonts w:ascii="Arial" w:hAnsi="Arial" w:cs="Arial"/>
            <w:sz w:val="24"/>
            <w:szCs w:val="24"/>
          </w:rPr>
          <w:instrText xml:space="preserve"> PAGE   \* MERGEFORMAT </w:instrText>
        </w:r>
        <w:r w:rsidRPr="00DD0B40">
          <w:rPr>
            <w:rFonts w:ascii="Arial" w:hAnsi="Arial" w:cs="Arial"/>
            <w:sz w:val="24"/>
            <w:szCs w:val="24"/>
          </w:rPr>
          <w:fldChar w:fldCharType="separate"/>
        </w:r>
        <w:r w:rsidR="004931BF">
          <w:rPr>
            <w:rFonts w:ascii="Arial" w:hAnsi="Arial" w:cs="Arial"/>
            <w:noProof/>
            <w:sz w:val="24"/>
            <w:szCs w:val="24"/>
          </w:rPr>
          <w:t>20</w:t>
        </w:r>
        <w:r w:rsidRPr="00DD0B40">
          <w:rPr>
            <w:rFonts w:ascii="Arial" w:hAnsi="Arial" w:cs="Arial"/>
            <w:noProof/>
            <w:sz w:val="24"/>
            <w:szCs w:val="24"/>
          </w:rPr>
          <w:fldChar w:fldCharType="end"/>
        </w:r>
      </w:p>
    </w:sdtContent>
  </w:sdt>
  <w:p w:rsidR="001E1373" w:rsidRPr="00DD0B40" w:rsidRDefault="001E1373">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D98"/>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0C5D3C"/>
    <w:multiLevelType w:val="hybridMultilevel"/>
    <w:tmpl w:val="329C0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9651A"/>
    <w:multiLevelType w:val="multilevel"/>
    <w:tmpl w:val="A7E0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70D5A"/>
    <w:multiLevelType w:val="hybridMultilevel"/>
    <w:tmpl w:val="DE3C5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364CA"/>
    <w:multiLevelType w:val="hybridMultilevel"/>
    <w:tmpl w:val="FE3E5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95A12"/>
    <w:multiLevelType w:val="hybridMultilevel"/>
    <w:tmpl w:val="4256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C7A1F"/>
    <w:multiLevelType w:val="hybridMultilevel"/>
    <w:tmpl w:val="BA723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857F5"/>
    <w:multiLevelType w:val="hybridMultilevel"/>
    <w:tmpl w:val="FE3E5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104AB"/>
    <w:multiLevelType w:val="hybridMultilevel"/>
    <w:tmpl w:val="64C664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F0FC4"/>
    <w:multiLevelType w:val="hybridMultilevel"/>
    <w:tmpl w:val="F9142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467DC"/>
    <w:multiLevelType w:val="hybridMultilevel"/>
    <w:tmpl w:val="BCB4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559BB"/>
    <w:multiLevelType w:val="multilevel"/>
    <w:tmpl w:val="63B0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1F5288"/>
    <w:multiLevelType w:val="hybridMultilevel"/>
    <w:tmpl w:val="0F48A870"/>
    <w:lvl w:ilvl="0" w:tplc="04090017">
      <w:start w:val="1"/>
      <w:numFmt w:val="lowerLetter"/>
      <w:lvlText w:val="%1)"/>
      <w:lvlJc w:val="left"/>
      <w:pPr>
        <w:ind w:left="720" w:hanging="360"/>
      </w:pPr>
    </w:lvl>
    <w:lvl w:ilvl="1" w:tplc="9FDA1D9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974D6"/>
    <w:multiLevelType w:val="multilevel"/>
    <w:tmpl w:val="0BE4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81945"/>
    <w:multiLevelType w:val="hybridMultilevel"/>
    <w:tmpl w:val="E2C2A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15742A"/>
    <w:multiLevelType w:val="multilevel"/>
    <w:tmpl w:val="5D84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234FD"/>
    <w:multiLevelType w:val="hybridMultilevel"/>
    <w:tmpl w:val="1E10B426"/>
    <w:lvl w:ilvl="0" w:tplc="9FDA1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E26B0"/>
    <w:multiLevelType w:val="multilevel"/>
    <w:tmpl w:val="D2D4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660B1D"/>
    <w:multiLevelType w:val="hybridMultilevel"/>
    <w:tmpl w:val="A5F8B554"/>
    <w:lvl w:ilvl="0" w:tplc="1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B33D1"/>
    <w:multiLevelType w:val="multilevel"/>
    <w:tmpl w:val="3818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B64DD"/>
    <w:multiLevelType w:val="hybridMultilevel"/>
    <w:tmpl w:val="5CA469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F504F"/>
    <w:multiLevelType w:val="multilevel"/>
    <w:tmpl w:val="7646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1044B"/>
    <w:multiLevelType w:val="multilevel"/>
    <w:tmpl w:val="C8FA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278BF"/>
    <w:multiLevelType w:val="hybridMultilevel"/>
    <w:tmpl w:val="B7C8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FD23EE"/>
    <w:multiLevelType w:val="hybridMultilevel"/>
    <w:tmpl w:val="5C489E3A"/>
    <w:lvl w:ilvl="0" w:tplc="3558EBF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593C32"/>
    <w:multiLevelType w:val="hybridMultilevel"/>
    <w:tmpl w:val="0B7859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22"/>
  </w:num>
  <w:num w:numId="4">
    <w:abstractNumId w:val="11"/>
  </w:num>
  <w:num w:numId="5">
    <w:abstractNumId w:val="13"/>
  </w:num>
  <w:num w:numId="6">
    <w:abstractNumId w:val="15"/>
  </w:num>
  <w:num w:numId="7">
    <w:abstractNumId w:val="17"/>
  </w:num>
  <w:num w:numId="8">
    <w:abstractNumId w:val="2"/>
  </w:num>
  <w:num w:numId="9">
    <w:abstractNumId w:val="19"/>
  </w:num>
  <w:num w:numId="10">
    <w:abstractNumId w:val="18"/>
  </w:num>
  <w:num w:numId="11">
    <w:abstractNumId w:val="0"/>
  </w:num>
  <w:num w:numId="12">
    <w:abstractNumId w:val="24"/>
  </w:num>
  <w:num w:numId="13">
    <w:abstractNumId w:val="16"/>
  </w:num>
  <w:num w:numId="14">
    <w:abstractNumId w:val="21"/>
  </w:num>
  <w:num w:numId="15">
    <w:abstractNumId w:val="5"/>
  </w:num>
  <w:num w:numId="16">
    <w:abstractNumId w:val="20"/>
  </w:num>
  <w:num w:numId="17">
    <w:abstractNumId w:val="14"/>
  </w:num>
  <w:num w:numId="18">
    <w:abstractNumId w:val="7"/>
  </w:num>
  <w:num w:numId="19">
    <w:abstractNumId w:val="4"/>
  </w:num>
  <w:num w:numId="20">
    <w:abstractNumId w:val="6"/>
  </w:num>
  <w:num w:numId="21">
    <w:abstractNumId w:val="3"/>
  </w:num>
  <w:num w:numId="22">
    <w:abstractNumId w:val="1"/>
  </w:num>
  <w:num w:numId="23">
    <w:abstractNumId w:val="8"/>
  </w:num>
  <w:num w:numId="24">
    <w:abstractNumId w:val="12"/>
  </w:num>
  <w:num w:numId="25">
    <w:abstractNumId w:val="9"/>
  </w:num>
  <w:num w:numId="26">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7F"/>
    <w:rsid w:val="00001455"/>
    <w:rsid w:val="00004607"/>
    <w:rsid w:val="0001246A"/>
    <w:rsid w:val="00014472"/>
    <w:rsid w:val="000201E9"/>
    <w:rsid w:val="000243D8"/>
    <w:rsid w:val="0002559F"/>
    <w:rsid w:val="0002639F"/>
    <w:rsid w:val="00026F8E"/>
    <w:rsid w:val="00032319"/>
    <w:rsid w:val="00033999"/>
    <w:rsid w:val="00035399"/>
    <w:rsid w:val="0003669A"/>
    <w:rsid w:val="0004106D"/>
    <w:rsid w:val="00041291"/>
    <w:rsid w:val="00050ED6"/>
    <w:rsid w:val="00051F8E"/>
    <w:rsid w:val="00052224"/>
    <w:rsid w:val="000562D3"/>
    <w:rsid w:val="00056551"/>
    <w:rsid w:val="000575B1"/>
    <w:rsid w:val="0006017A"/>
    <w:rsid w:val="00060BB8"/>
    <w:rsid w:val="00061241"/>
    <w:rsid w:val="00064AB3"/>
    <w:rsid w:val="00066C0E"/>
    <w:rsid w:val="00070A0D"/>
    <w:rsid w:val="0007270B"/>
    <w:rsid w:val="0008194D"/>
    <w:rsid w:val="0008242B"/>
    <w:rsid w:val="00086511"/>
    <w:rsid w:val="0009398E"/>
    <w:rsid w:val="000C4AC4"/>
    <w:rsid w:val="000C629F"/>
    <w:rsid w:val="000D0B29"/>
    <w:rsid w:val="000D1C43"/>
    <w:rsid w:val="000D27D1"/>
    <w:rsid w:val="000E0AC8"/>
    <w:rsid w:val="000E6647"/>
    <w:rsid w:val="00101863"/>
    <w:rsid w:val="00107FF6"/>
    <w:rsid w:val="0011799B"/>
    <w:rsid w:val="0012208C"/>
    <w:rsid w:val="00134356"/>
    <w:rsid w:val="0014663D"/>
    <w:rsid w:val="0014768E"/>
    <w:rsid w:val="00151A4C"/>
    <w:rsid w:val="001535F0"/>
    <w:rsid w:val="00161266"/>
    <w:rsid w:val="00162342"/>
    <w:rsid w:val="00170916"/>
    <w:rsid w:val="001709E1"/>
    <w:rsid w:val="00175400"/>
    <w:rsid w:val="00182091"/>
    <w:rsid w:val="00184488"/>
    <w:rsid w:val="001875D9"/>
    <w:rsid w:val="00194441"/>
    <w:rsid w:val="001948E7"/>
    <w:rsid w:val="001A2DB6"/>
    <w:rsid w:val="001C30CE"/>
    <w:rsid w:val="001C4D14"/>
    <w:rsid w:val="001C7EAE"/>
    <w:rsid w:val="001D6F65"/>
    <w:rsid w:val="001D7259"/>
    <w:rsid w:val="001E1373"/>
    <w:rsid w:val="001E4B65"/>
    <w:rsid w:val="001F31BF"/>
    <w:rsid w:val="00202BA5"/>
    <w:rsid w:val="002119AE"/>
    <w:rsid w:val="00212A02"/>
    <w:rsid w:val="002150D1"/>
    <w:rsid w:val="0021541A"/>
    <w:rsid w:val="00217140"/>
    <w:rsid w:val="00217F2E"/>
    <w:rsid w:val="00224E94"/>
    <w:rsid w:val="002262FE"/>
    <w:rsid w:val="0023023B"/>
    <w:rsid w:val="00231486"/>
    <w:rsid w:val="002332BE"/>
    <w:rsid w:val="002335C8"/>
    <w:rsid w:val="00235B27"/>
    <w:rsid w:val="0024088E"/>
    <w:rsid w:val="0024091A"/>
    <w:rsid w:val="00242A3E"/>
    <w:rsid w:val="002535DB"/>
    <w:rsid w:val="00260324"/>
    <w:rsid w:val="00267C50"/>
    <w:rsid w:val="00271B4F"/>
    <w:rsid w:val="00272695"/>
    <w:rsid w:val="0027581F"/>
    <w:rsid w:val="00281B88"/>
    <w:rsid w:val="00284090"/>
    <w:rsid w:val="00285D1B"/>
    <w:rsid w:val="00285E4A"/>
    <w:rsid w:val="002864A1"/>
    <w:rsid w:val="00286A60"/>
    <w:rsid w:val="00290656"/>
    <w:rsid w:val="0029159A"/>
    <w:rsid w:val="00291E78"/>
    <w:rsid w:val="002929EE"/>
    <w:rsid w:val="00292BE9"/>
    <w:rsid w:val="002962E7"/>
    <w:rsid w:val="00296F4E"/>
    <w:rsid w:val="002972B1"/>
    <w:rsid w:val="002A1C9D"/>
    <w:rsid w:val="002A3491"/>
    <w:rsid w:val="002A4FF7"/>
    <w:rsid w:val="002A6AC2"/>
    <w:rsid w:val="002A7064"/>
    <w:rsid w:val="002B01A8"/>
    <w:rsid w:val="002B2CD9"/>
    <w:rsid w:val="002B3F64"/>
    <w:rsid w:val="002B40CD"/>
    <w:rsid w:val="002B4633"/>
    <w:rsid w:val="002B5D57"/>
    <w:rsid w:val="002D767C"/>
    <w:rsid w:val="002E0923"/>
    <w:rsid w:val="002E639E"/>
    <w:rsid w:val="002E78AD"/>
    <w:rsid w:val="002F04B0"/>
    <w:rsid w:val="002F1AED"/>
    <w:rsid w:val="002F7C96"/>
    <w:rsid w:val="00300CF7"/>
    <w:rsid w:val="00303323"/>
    <w:rsid w:val="00304114"/>
    <w:rsid w:val="00306ECC"/>
    <w:rsid w:val="00310C47"/>
    <w:rsid w:val="0031185F"/>
    <w:rsid w:val="00312113"/>
    <w:rsid w:val="003144FF"/>
    <w:rsid w:val="003200E9"/>
    <w:rsid w:val="00320399"/>
    <w:rsid w:val="0033012E"/>
    <w:rsid w:val="00331077"/>
    <w:rsid w:val="003338F6"/>
    <w:rsid w:val="00335C56"/>
    <w:rsid w:val="00335C83"/>
    <w:rsid w:val="00336CC3"/>
    <w:rsid w:val="00344E0B"/>
    <w:rsid w:val="00357513"/>
    <w:rsid w:val="00360DDC"/>
    <w:rsid w:val="00363161"/>
    <w:rsid w:val="00363C42"/>
    <w:rsid w:val="00367291"/>
    <w:rsid w:val="00383391"/>
    <w:rsid w:val="003837AD"/>
    <w:rsid w:val="00385672"/>
    <w:rsid w:val="00386EB5"/>
    <w:rsid w:val="00386FF6"/>
    <w:rsid w:val="0039130E"/>
    <w:rsid w:val="0039569A"/>
    <w:rsid w:val="0039762A"/>
    <w:rsid w:val="0039762E"/>
    <w:rsid w:val="003A483C"/>
    <w:rsid w:val="003B3515"/>
    <w:rsid w:val="003B35A2"/>
    <w:rsid w:val="003B6498"/>
    <w:rsid w:val="003C088E"/>
    <w:rsid w:val="003C114F"/>
    <w:rsid w:val="003C11DB"/>
    <w:rsid w:val="003C269F"/>
    <w:rsid w:val="003C3512"/>
    <w:rsid w:val="003D4D3F"/>
    <w:rsid w:val="003D7434"/>
    <w:rsid w:val="003E44C0"/>
    <w:rsid w:val="003E5021"/>
    <w:rsid w:val="003F263A"/>
    <w:rsid w:val="003F5B47"/>
    <w:rsid w:val="00410C48"/>
    <w:rsid w:val="00410D2D"/>
    <w:rsid w:val="004110B7"/>
    <w:rsid w:val="0041121D"/>
    <w:rsid w:val="004112DF"/>
    <w:rsid w:val="00417889"/>
    <w:rsid w:val="00417905"/>
    <w:rsid w:val="00422496"/>
    <w:rsid w:val="004273D3"/>
    <w:rsid w:val="004273E8"/>
    <w:rsid w:val="00431A54"/>
    <w:rsid w:val="00431BE2"/>
    <w:rsid w:val="00441098"/>
    <w:rsid w:val="00442AE0"/>
    <w:rsid w:val="0044354A"/>
    <w:rsid w:val="0044782F"/>
    <w:rsid w:val="00452BE1"/>
    <w:rsid w:val="00461C6F"/>
    <w:rsid w:val="0047139B"/>
    <w:rsid w:val="00471BA0"/>
    <w:rsid w:val="0047496E"/>
    <w:rsid w:val="00480204"/>
    <w:rsid w:val="004807C4"/>
    <w:rsid w:val="00481144"/>
    <w:rsid w:val="004931BF"/>
    <w:rsid w:val="004965D4"/>
    <w:rsid w:val="004A4112"/>
    <w:rsid w:val="004A6D5C"/>
    <w:rsid w:val="004A790F"/>
    <w:rsid w:val="004B06A3"/>
    <w:rsid w:val="004B21DD"/>
    <w:rsid w:val="004B2771"/>
    <w:rsid w:val="004B3049"/>
    <w:rsid w:val="004B3834"/>
    <w:rsid w:val="004C06D6"/>
    <w:rsid w:val="004C1BBE"/>
    <w:rsid w:val="004C6319"/>
    <w:rsid w:val="004D37FA"/>
    <w:rsid w:val="004D3CFB"/>
    <w:rsid w:val="004D5F70"/>
    <w:rsid w:val="004D729B"/>
    <w:rsid w:val="004E3880"/>
    <w:rsid w:val="004E4DA5"/>
    <w:rsid w:val="004E616D"/>
    <w:rsid w:val="004F27AE"/>
    <w:rsid w:val="004F29A5"/>
    <w:rsid w:val="004F5BDB"/>
    <w:rsid w:val="004F6E4A"/>
    <w:rsid w:val="005023B4"/>
    <w:rsid w:val="00510358"/>
    <w:rsid w:val="00511AE4"/>
    <w:rsid w:val="00512126"/>
    <w:rsid w:val="00514DD6"/>
    <w:rsid w:val="0052060C"/>
    <w:rsid w:val="005260B3"/>
    <w:rsid w:val="00530BFC"/>
    <w:rsid w:val="00532EF2"/>
    <w:rsid w:val="0053435B"/>
    <w:rsid w:val="00534EE0"/>
    <w:rsid w:val="00537D85"/>
    <w:rsid w:val="005439F8"/>
    <w:rsid w:val="005449D9"/>
    <w:rsid w:val="00544B38"/>
    <w:rsid w:val="00552020"/>
    <w:rsid w:val="0055435F"/>
    <w:rsid w:val="005543E2"/>
    <w:rsid w:val="00562749"/>
    <w:rsid w:val="00570C23"/>
    <w:rsid w:val="00572840"/>
    <w:rsid w:val="00574A31"/>
    <w:rsid w:val="005804E9"/>
    <w:rsid w:val="005872C8"/>
    <w:rsid w:val="005A4B65"/>
    <w:rsid w:val="005A6126"/>
    <w:rsid w:val="005A62FF"/>
    <w:rsid w:val="005A65D1"/>
    <w:rsid w:val="005B0CEA"/>
    <w:rsid w:val="005B44E9"/>
    <w:rsid w:val="005B563C"/>
    <w:rsid w:val="005B6720"/>
    <w:rsid w:val="005C2F02"/>
    <w:rsid w:val="005C68C0"/>
    <w:rsid w:val="005D5A2D"/>
    <w:rsid w:val="005D7D07"/>
    <w:rsid w:val="005E212F"/>
    <w:rsid w:val="005E5F3F"/>
    <w:rsid w:val="005E65AC"/>
    <w:rsid w:val="005E7088"/>
    <w:rsid w:val="005F3703"/>
    <w:rsid w:val="005F3FDF"/>
    <w:rsid w:val="005F445B"/>
    <w:rsid w:val="00602A11"/>
    <w:rsid w:val="00603988"/>
    <w:rsid w:val="00611203"/>
    <w:rsid w:val="006133AA"/>
    <w:rsid w:val="00625FD9"/>
    <w:rsid w:val="00626B4D"/>
    <w:rsid w:val="0063144D"/>
    <w:rsid w:val="00634F06"/>
    <w:rsid w:val="00635399"/>
    <w:rsid w:val="00642025"/>
    <w:rsid w:val="00645C63"/>
    <w:rsid w:val="006500F7"/>
    <w:rsid w:val="006536F1"/>
    <w:rsid w:val="00655301"/>
    <w:rsid w:val="00670543"/>
    <w:rsid w:val="00671D3C"/>
    <w:rsid w:val="0067500A"/>
    <w:rsid w:val="00680E51"/>
    <w:rsid w:val="006818D1"/>
    <w:rsid w:val="006861B3"/>
    <w:rsid w:val="00686ED0"/>
    <w:rsid w:val="00687A87"/>
    <w:rsid w:val="006973E7"/>
    <w:rsid w:val="006A6035"/>
    <w:rsid w:val="006B29AB"/>
    <w:rsid w:val="006B57A4"/>
    <w:rsid w:val="006C0EFB"/>
    <w:rsid w:val="006C2683"/>
    <w:rsid w:val="006C3F0C"/>
    <w:rsid w:val="006C40AE"/>
    <w:rsid w:val="006C65D1"/>
    <w:rsid w:val="006D0C3D"/>
    <w:rsid w:val="006D0E38"/>
    <w:rsid w:val="006D2935"/>
    <w:rsid w:val="006D579E"/>
    <w:rsid w:val="006D62A2"/>
    <w:rsid w:val="006E28F3"/>
    <w:rsid w:val="006E504F"/>
    <w:rsid w:val="006F019C"/>
    <w:rsid w:val="006F2885"/>
    <w:rsid w:val="006F34DB"/>
    <w:rsid w:val="006F572E"/>
    <w:rsid w:val="006F5846"/>
    <w:rsid w:val="006F6EC7"/>
    <w:rsid w:val="00700A6A"/>
    <w:rsid w:val="0070536B"/>
    <w:rsid w:val="00705CA0"/>
    <w:rsid w:val="00717A8D"/>
    <w:rsid w:val="00724C32"/>
    <w:rsid w:val="0073139B"/>
    <w:rsid w:val="00741910"/>
    <w:rsid w:val="00745855"/>
    <w:rsid w:val="0074712B"/>
    <w:rsid w:val="007523BD"/>
    <w:rsid w:val="00752542"/>
    <w:rsid w:val="00752E17"/>
    <w:rsid w:val="00756CCC"/>
    <w:rsid w:val="00757C47"/>
    <w:rsid w:val="00760A15"/>
    <w:rsid w:val="007651E6"/>
    <w:rsid w:val="00772AC5"/>
    <w:rsid w:val="007760E8"/>
    <w:rsid w:val="007844BA"/>
    <w:rsid w:val="00785C60"/>
    <w:rsid w:val="007865A0"/>
    <w:rsid w:val="0078673F"/>
    <w:rsid w:val="0079471B"/>
    <w:rsid w:val="0079756C"/>
    <w:rsid w:val="007A086E"/>
    <w:rsid w:val="007A164A"/>
    <w:rsid w:val="007A3921"/>
    <w:rsid w:val="007A7BCF"/>
    <w:rsid w:val="007B6491"/>
    <w:rsid w:val="007C66A4"/>
    <w:rsid w:val="007C7A95"/>
    <w:rsid w:val="007D033D"/>
    <w:rsid w:val="007D135F"/>
    <w:rsid w:val="007D380F"/>
    <w:rsid w:val="007D5126"/>
    <w:rsid w:val="007D65EB"/>
    <w:rsid w:val="007E07CB"/>
    <w:rsid w:val="007E32DE"/>
    <w:rsid w:val="007E7D3B"/>
    <w:rsid w:val="007F1135"/>
    <w:rsid w:val="007F2DA9"/>
    <w:rsid w:val="007F6D50"/>
    <w:rsid w:val="0080094F"/>
    <w:rsid w:val="0080323D"/>
    <w:rsid w:val="00804B64"/>
    <w:rsid w:val="00806B50"/>
    <w:rsid w:val="00810112"/>
    <w:rsid w:val="00812110"/>
    <w:rsid w:val="00813D3A"/>
    <w:rsid w:val="008210CE"/>
    <w:rsid w:val="00824A27"/>
    <w:rsid w:val="0082582F"/>
    <w:rsid w:val="00830E81"/>
    <w:rsid w:val="00835402"/>
    <w:rsid w:val="00840F53"/>
    <w:rsid w:val="0084140F"/>
    <w:rsid w:val="00844F56"/>
    <w:rsid w:val="0084576C"/>
    <w:rsid w:val="00846016"/>
    <w:rsid w:val="00852525"/>
    <w:rsid w:val="0085359F"/>
    <w:rsid w:val="008538F6"/>
    <w:rsid w:val="008552AD"/>
    <w:rsid w:val="00860013"/>
    <w:rsid w:val="008658F4"/>
    <w:rsid w:val="00866C83"/>
    <w:rsid w:val="008728B9"/>
    <w:rsid w:val="00877240"/>
    <w:rsid w:val="008849B0"/>
    <w:rsid w:val="00887763"/>
    <w:rsid w:val="00892C98"/>
    <w:rsid w:val="00893522"/>
    <w:rsid w:val="008B17A4"/>
    <w:rsid w:val="008B29C6"/>
    <w:rsid w:val="008B6D7E"/>
    <w:rsid w:val="008C32AF"/>
    <w:rsid w:val="008C41C0"/>
    <w:rsid w:val="008D020A"/>
    <w:rsid w:val="008D20CB"/>
    <w:rsid w:val="008D2DE7"/>
    <w:rsid w:val="008D314E"/>
    <w:rsid w:val="008D598A"/>
    <w:rsid w:val="008E5122"/>
    <w:rsid w:val="008E5181"/>
    <w:rsid w:val="008E778C"/>
    <w:rsid w:val="009021EA"/>
    <w:rsid w:val="009049AE"/>
    <w:rsid w:val="009106FA"/>
    <w:rsid w:val="00916402"/>
    <w:rsid w:val="0092116A"/>
    <w:rsid w:val="009216A8"/>
    <w:rsid w:val="009217B7"/>
    <w:rsid w:val="00922781"/>
    <w:rsid w:val="00927A4A"/>
    <w:rsid w:val="00935BE2"/>
    <w:rsid w:val="00936DB6"/>
    <w:rsid w:val="00953953"/>
    <w:rsid w:val="00954C60"/>
    <w:rsid w:val="00962036"/>
    <w:rsid w:val="00962D34"/>
    <w:rsid w:val="00967D45"/>
    <w:rsid w:val="00970FD3"/>
    <w:rsid w:val="009727A1"/>
    <w:rsid w:val="009813FB"/>
    <w:rsid w:val="00983004"/>
    <w:rsid w:val="00985EE4"/>
    <w:rsid w:val="009865AC"/>
    <w:rsid w:val="00990E8D"/>
    <w:rsid w:val="00991EE3"/>
    <w:rsid w:val="0099510D"/>
    <w:rsid w:val="009A1B19"/>
    <w:rsid w:val="009A60B4"/>
    <w:rsid w:val="009B071A"/>
    <w:rsid w:val="009B67FF"/>
    <w:rsid w:val="009C0425"/>
    <w:rsid w:val="009C2A38"/>
    <w:rsid w:val="009C4F9B"/>
    <w:rsid w:val="009C7996"/>
    <w:rsid w:val="009C7A01"/>
    <w:rsid w:val="009D60A8"/>
    <w:rsid w:val="009E387D"/>
    <w:rsid w:val="009E4D0A"/>
    <w:rsid w:val="009E5689"/>
    <w:rsid w:val="009E7FD8"/>
    <w:rsid w:val="009F3130"/>
    <w:rsid w:val="00A0079B"/>
    <w:rsid w:val="00A02BAA"/>
    <w:rsid w:val="00A05C98"/>
    <w:rsid w:val="00A10D82"/>
    <w:rsid w:val="00A1308C"/>
    <w:rsid w:val="00A16EAD"/>
    <w:rsid w:val="00A219AE"/>
    <w:rsid w:val="00A226B6"/>
    <w:rsid w:val="00A24539"/>
    <w:rsid w:val="00A25C5C"/>
    <w:rsid w:val="00A3236C"/>
    <w:rsid w:val="00A36C8F"/>
    <w:rsid w:val="00A40285"/>
    <w:rsid w:val="00A43415"/>
    <w:rsid w:val="00A456A3"/>
    <w:rsid w:val="00A4644E"/>
    <w:rsid w:val="00A559AC"/>
    <w:rsid w:val="00A66FA5"/>
    <w:rsid w:val="00A71601"/>
    <w:rsid w:val="00A7400C"/>
    <w:rsid w:val="00A774C2"/>
    <w:rsid w:val="00A91EBE"/>
    <w:rsid w:val="00A93352"/>
    <w:rsid w:val="00A94139"/>
    <w:rsid w:val="00A97076"/>
    <w:rsid w:val="00A97617"/>
    <w:rsid w:val="00AA0C83"/>
    <w:rsid w:val="00AA209C"/>
    <w:rsid w:val="00AA4173"/>
    <w:rsid w:val="00AA688D"/>
    <w:rsid w:val="00AB129C"/>
    <w:rsid w:val="00AB1E04"/>
    <w:rsid w:val="00AB49FE"/>
    <w:rsid w:val="00AC0AE7"/>
    <w:rsid w:val="00AC2C8A"/>
    <w:rsid w:val="00AC7168"/>
    <w:rsid w:val="00AC7B67"/>
    <w:rsid w:val="00AD4178"/>
    <w:rsid w:val="00AD689C"/>
    <w:rsid w:val="00AD737F"/>
    <w:rsid w:val="00AD7C9E"/>
    <w:rsid w:val="00AE0964"/>
    <w:rsid w:val="00AE096F"/>
    <w:rsid w:val="00AE404E"/>
    <w:rsid w:val="00AE768A"/>
    <w:rsid w:val="00AF0DC2"/>
    <w:rsid w:val="00AF2462"/>
    <w:rsid w:val="00AF25AF"/>
    <w:rsid w:val="00AF42D5"/>
    <w:rsid w:val="00AF4AA4"/>
    <w:rsid w:val="00AF4ABA"/>
    <w:rsid w:val="00B006E2"/>
    <w:rsid w:val="00B05DCB"/>
    <w:rsid w:val="00B06362"/>
    <w:rsid w:val="00B1399A"/>
    <w:rsid w:val="00B13FAE"/>
    <w:rsid w:val="00B14681"/>
    <w:rsid w:val="00B154B3"/>
    <w:rsid w:val="00B24B9C"/>
    <w:rsid w:val="00B253EB"/>
    <w:rsid w:val="00B264B6"/>
    <w:rsid w:val="00B4126A"/>
    <w:rsid w:val="00B43F40"/>
    <w:rsid w:val="00B4680B"/>
    <w:rsid w:val="00B46EF8"/>
    <w:rsid w:val="00B47D3E"/>
    <w:rsid w:val="00B52DA7"/>
    <w:rsid w:val="00B54BD0"/>
    <w:rsid w:val="00B55ED2"/>
    <w:rsid w:val="00B67C35"/>
    <w:rsid w:val="00B67EE6"/>
    <w:rsid w:val="00B71E27"/>
    <w:rsid w:val="00B763A0"/>
    <w:rsid w:val="00B801A4"/>
    <w:rsid w:val="00B83323"/>
    <w:rsid w:val="00B84D20"/>
    <w:rsid w:val="00B97DBE"/>
    <w:rsid w:val="00BA5386"/>
    <w:rsid w:val="00BA6424"/>
    <w:rsid w:val="00BA72AB"/>
    <w:rsid w:val="00BA7B5A"/>
    <w:rsid w:val="00BB5A6D"/>
    <w:rsid w:val="00BD4678"/>
    <w:rsid w:val="00BE4F93"/>
    <w:rsid w:val="00BF0A4B"/>
    <w:rsid w:val="00BF0ED9"/>
    <w:rsid w:val="00BF3633"/>
    <w:rsid w:val="00BF4F4A"/>
    <w:rsid w:val="00BF54FB"/>
    <w:rsid w:val="00C07219"/>
    <w:rsid w:val="00C233EE"/>
    <w:rsid w:val="00C246F9"/>
    <w:rsid w:val="00C25426"/>
    <w:rsid w:val="00C31153"/>
    <w:rsid w:val="00C3269B"/>
    <w:rsid w:val="00C345FB"/>
    <w:rsid w:val="00C3467D"/>
    <w:rsid w:val="00C46B77"/>
    <w:rsid w:val="00C504D9"/>
    <w:rsid w:val="00C50AC2"/>
    <w:rsid w:val="00C52E69"/>
    <w:rsid w:val="00C53B2A"/>
    <w:rsid w:val="00C54A9F"/>
    <w:rsid w:val="00C564DC"/>
    <w:rsid w:val="00C6254B"/>
    <w:rsid w:val="00C73B69"/>
    <w:rsid w:val="00C917EE"/>
    <w:rsid w:val="00C92DDC"/>
    <w:rsid w:val="00C950CA"/>
    <w:rsid w:val="00C97135"/>
    <w:rsid w:val="00C977D4"/>
    <w:rsid w:val="00CA0110"/>
    <w:rsid w:val="00CA1F4F"/>
    <w:rsid w:val="00CA5800"/>
    <w:rsid w:val="00CA70CF"/>
    <w:rsid w:val="00CB4C43"/>
    <w:rsid w:val="00CD5BF3"/>
    <w:rsid w:val="00CE0A2D"/>
    <w:rsid w:val="00CE56A4"/>
    <w:rsid w:val="00CE5C23"/>
    <w:rsid w:val="00CE7D0F"/>
    <w:rsid w:val="00CF0A79"/>
    <w:rsid w:val="00CF401A"/>
    <w:rsid w:val="00CF46F3"/>
    <w:rsid w:val="00CF5A79"/>
    <w:rsid w:val="00CF5DD9"/>
    <w:rsid w:val="00CF70B2"/>
    <w:rsid w:val="00D02C08"/>
    <w:rsid w:val="00D03EAF"/>
    <w:rsid w:val="00D040AF"/>
    <w:rsid w:val="00D111F7"/>
    <w:rsid w:val="00D205B1"/>
    <w:rsid w:val="00D21A63"/>
    <w:rsid w:val="00D2405F"/>
    <w:rsid w:val="00D24B55"/>
    <w:rsid w:val="00D26019"/>
    <w:rsid w:val="00D26AA4"/>
    <w:rsid w:val="00D36EB3"/>
    <w:rsid w:val="00D37D07"/>
    <w:rsid w:val="00D431F9"/>
    <w:rsid w:val="00D43750"/>
    <w:rsid w:val="00D43B5B"/>
    <w:rsid w:val="00D47564"/>
    <w:rsid w:val="00D7047A"/>
    <w:rsid w:val="00D71533"/>
    <w:rsid w:val="00D72D22"/>
    <w:rsid w:val="00D75B64"/>
    <w:rsid w:val="00D84909"/>
    <w:rsid w:val="00D85AD1"/>
    <w:rsid w:val="00D911EA"/>
    <w:rsid w:val="00DA1D4B"/>
    <w:rsid w:val="00DA3ADC"/>
    <w:rsid w:val="00DA543D"/>
    <w:rsid w:val="00DA6639"/>
    <w:rsid w:val="00DA7901"/>
    <w:rsid w:val="00DB24DD"/>
    <w:rsid w:val="00DB24E9"/>
    <w:rsid w:val="00DB4B1A"/>
    <w:rsid w:val="00DB606A"/>
    <w:rsid w:val="00DC4911"/>
    <w:rsid w:val="00DD0B40"/>
    <w:rsid w:val="00DD0B5E"/>
    <w:rsid w:val="00DD7E8D"/>
    <w:rsid w:val="00DE16FA"/>
    <w:rsid w:val="00DE616D"/>
    <w:rsid w:val="00DE7FDF"/>
    <w:rsid w:val="00DF06DA"/>
    <w:rsid w:val="00DF7044"/>
    <w:rsid w:val="00E0250A"/>
    <w:rsid w:val="00E07122"/>
    <w:rsid w:val="00E23FB0"/>
    <w:rsid w:val="00E25B27"/>
    <w:rsid w:val="00E27C17"/>
    <w:rsid w:val="00E375EE"/>
    <w:rsid w:val="00E5689F"/>
    <w:rsid w:val="00E56DD6"/>
    <w:rsid w:val="00E61E13"/>
    <w:rsid w:val="00E62285"/>
    <w:rsid w:val="00E65061"/>
    <w:rsid w:val="00E65BD5"/>
    <w:rsid w:val="00E7727F"/>
    <w:rsid w:val="00E8161D"/>
    <w:rsid w:val="00E83D9B"/>
    <w:rsid w:val="00E878FD"/>
    <w:rsid w:val="00E9552E"/>
    <w:rsid w:val="00E97914"/>
    <w:rsid w:val="00EA1CBE"/>
    <w:rsid w:val="00EB2977"/>
    <w:rsid w:val="00EB2A9C"/>
    <w:rsid w:val="00EB356C"/>
    <w:rsid w:val="00EB3BC3"/>
    <w:rsid w:val="00EC02C9"/>
    <w:rsid w:val="00EC20AE"/>
    <w:rsid w:val="00EC3044"/>
    <w:rsid w:val="00EC4BCF"/>
    <w:rsid w:val="00EC7FAC"/>
    <w:rsid w:val="00ED12FC"/>
    <w:rsid w:val="00ED606B"/>
    <w:rsid w:val="00ED7B27"/>
    <w:rsid w:val="00EE07A1"/>
    <w:rsid w:val="00EE294C"/>
    <w:rsid w:val="00EE59BA"/>
    <w:rsid w:val="00EF35FC"/>
    <w:rsid w:val="00F01A39"/>
    <w:rsid w:val="00F04A1E"/>
    <w:rsid w:val="00F114ED"/>
    <w:rsid w:val="00F13ADF"/>
    <w:rsid w:val="00F17C06"/>
    <w:rsid w:val="00F21128"/>
    <w:rsid w:val="00F22077"/>
    <w:rsid w:val="00F227C5"/>
    <w:rsid w:val="00F2605C"/>
    <w:rsid w:val="00F27FD6"/>
    <w:rsid w:val="00F3247E"/>
    <w:rsid w:val="00F366CA"/>
    <w:rsid w:val="00F439C8"/>
    <w:rsid w:val="00F44252"/>
    <w:rsid w:val="00F46284"/>
    <w:rsid w:val="00F4758C"/>
    <w:rsid w:val="00F51A47"/>
    <w:rsid w:val="00F54E2D"/>
    <w:rsid w:val="00F56DB2"/>
    <w:rsid w:val="00F60F0B"/>
    <w:rsid w:val="00F62ADB"/>
    <w:rsid w:val="00F63E92"/>
    <w:rsid w:val="00F75BDE"/>
    <w:rsid w:val="00F75D41"/>
    <w:rsid w:val="00F7636A"/>
    <w:rsid w:val="00F77AB0"/>
    <w:rsid w:val="00F8559A"/>
    <w:rsid w:val="00F94A3B"/>
    <w:rsid w:val="00F965C7"/>
    <w:rsid w:val="00FA2B93"/>
    <w:rsid w:val="00FA307B"/>
    <w:rsid w:val="00FB5EBB"/>
    <w:rsid w:val="00FB671D"/>
    <w:rsid w:val="00FC1542"/>
    <w:rsid w:val="00FC424D"/>
    <w:rsid w:val="00FC49C6"/>
    <w:rsid w:val="00FC596F"/>
    <w:rsid w:val="00FD13A2"/>
    <w:rsid w:val="00FE76E6"/>
    <w:rsid w:val="00FF303A"/>
    <w:rsid w:val="00FF450A"/>
    <w:rsid w:val="00FF50ED"/>
    <w:rsid w:val="00FF52D8"/>
    <w:rsid w:val="00FF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E5B48-E2BF-4202-B17F-115FE75C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7F"/>
  </w:style>
  <w:style w:type="paragraph" w:styleId="Heading1">
    <w:name w:val="heading 1"/>
    <w:basedOn w:val="Normal"/>
    <w:next w:val="Normal"/>
    <w:link w:val="Heading1Char"/>
    <w:uiPriority w:val="9"/>
    <w:qFormat/>
    <w:rsid w:val="009C2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27F"/>
    <w:pPr>
      <w:ind w:left="720"/>
      <w:contextualSpacing/>
    </w:pPr>
  </w:style>
  <w:style w:type="paragraph" w:styleId="FootnoteText">
    <w:name w:val="footnote text"/>
    <w:aliases w:val="HCR: - Footnote text"/>
    <w:basedOn w:val="Normal"/>
    <w:link w:val="FootnoteTextChar"/>
    <w:uiPriority w:val="99"/>
    <w:unhideWhenUsed/>
    <w:rsid w:val="00E7727F"/>
    <w:pPr>
      <w:spacing w:after="0" w:line="240" w:lineRule="auto"/>
    </w:pPr>
    <w:rPr>
      <w:rFonts w:eastAsia="Times New Roman" w:cs="Times New Roman"/>
      <w:sz w:val="20"/>
      <w:szCs w:val="20"/>
    </w:rPr>
  </w:style>
  <w:style w:type="character" w:customStyle="1" w:styleId="FootnoteTextChar">
    <w:name w:val="Footnote Text Char"/>
    <w:aliases w:val="HCR: - Footnote text Char"/>
    <w:basedOn w:val="DefaultParagraphFont"/>
    <w:link w:val="FootnoteText"/>
    <w:uiPriority w:val="99"/>
    <w:rsid w:val="00E7727F"/>
    <w:rPr>
      <w:rFonts w:eastAsia="Times New Roman" w:cs="Times New Roman"/>
      <w:sz w:val="20"/>
      <w:szCs w:val="20"/>
    </w:rPr>
  </w:style>
  <w:style w:type="character" w:styleId="FootnoteReference">
    <w:name w:val="footnote reference"/>
    <w:basedOn w:val="DefaultParagraphFont"/>
    <w:uiPriority w:val="99"/>
    <w:unhideWhenUsed/>
    <w:rsid w:val="00E7727F"/>
    <w:rPr>
      <w:vertAlign w:val="superscript"/>
    </w:rPr>
  </w:style>
  <w:style w:type="paragraph" w:styleId="Header">
    <w:name w:val="header"/>
    <w:basedOn w:val="Normal"/>
    <w:link w:val="HeaderChar"/>
    <w:uiPriority w:val="99"/>
    <w:unhideWhenUsed/>
    <w:rsid w:val="00E7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7F"/>
  </w:style>
  <w:style w:type="character" w:customStyle="1" w:styleId="Heading1Char">
    <w:name w:val="Heading 1 Char"/>
    <w:basedOn w:val="DefaultParagraphFont"/>
    <w:link w:val="Heading1"/>
    <w:uiPriority w:val="9"/>
    <w:rsid w:val="009C2A3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6133AA"/>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apple-tab-span">
    <w:name w:val="apple-tab-span"/>
    <w:basedOn w:val="DefaultParagraphFont"/>
    <w:rsid w:val="006133AA"/>
  </w:style>
  <w:style w:type="paragraph" w:styleId="BalloonText">
    <w:name w:val="Balloon Text"/>
    <w:basedOn w:val="Normal"/>
    <w:link w:val="BalloonTextChar"/>
    <w:uiPriority w:val="99"/>
    <w:semiHidden/>
    <w:unhideWhenUsed/>
    <w:rsid w:val="007A1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64A"/>
    <w:rPr>
      <w:rFonts w:ascii="Segoe UI" w:hAnsi="Segoe UI" w:cs="Segoe UI"/>
      <w:sz w:val="18"/>
      <w:szCs w:val="18"/>
    </w:rPr>
  </w:style>
  <w:style w:type="character" w:styleId="IntenseEmphasis">
    <w:name w:val="Intense Emphasis"/>
    <w:basedOn w:val="DefaultParagraphFont"/>
    <w:uiPriority w:val="21"/>
    <w:qFormat/>
    <w:rsid w:val="00CA1F4F"/>
    <w:rPr>
      <w:i/>
      <w:iCs/>
      <w:color w:val="5B9BD5" w:themeColor="accent1"/>
    </w:rPr>
  </w:style>
  <w:style w:type="character" w:styleId="Emphasis">
    <w:name w:val="Emphasis"/>
    <w:basedOn w:val="DefaultParagraphFont"/>
    <w:uiPriority w:val="20"/>
    <w:qFormat/>
    <w:rsid w:val="00A226B6"/>
    <w:rPr>
      <w:i/>
      <w:iCs/>
    </w:rPr>
  </w:style>
  <w:style w:type="character" w:styleId="Hyperlink">
    <w:name w:val="Hyperlink"/>
    <w:basedOn w:val="DefaultParagraphFont"/>
    <w:uiPriority w:val="99"/>
    <w:semiHidden/>
    <w:unhideWhenUsed/>
    <w:rsid w:val="00A226B6"/>
    <w:rPr>
      <w:color w:val="0000FF"/>
      <w:u w:val="single"/>
    </w:rPr>
  </w:style>
  <w:style w:type="paragraph" w:customStyle="1" w:styleId="rteindent1">
    <w:name w:val="rteindent1"/>
    <w:basedOn w:val="Normal"/>
    <w:rsid w:val="00A226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A226B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12548">
      <w:bodyDiv w:val="1"/>
      <w:marLeft w:val="0"/>
      <w:marRight w:val="0"/>
      <w:marTop w:val="0"/>
      <w:marBottom w:val="0"/>
      <w:divBdr>
        <w:top w:val="none" w:sz="0" w:space="0" w:color="auto"/>
        <w:left w:val="none" w:sz="0" w:space="0" w:color="auto"/>
        <w:bottom w:val="none" w:sz="0" w:space="0" w:color="auto"/>
        <w:right w:val="none" w:sz="0" w:space="0" w:color="auto"/>
      </w:divBdr>
    </w:div>
    <w:div w:id="21359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2023-03-27T18:30:00+00:00</Judgment_x0020_Date>
    <Year xmlns="c1afb1bd-f2fb-40fd-9abb-aea55b4d7662">2023</Year>
  </documentManagement>
</p:properties>
</file>

<file path=customXml/itemProps1.xml><?xml version="1.0" encoding="utf-8"?>
<ds:datastoreItem xmlns:ds="http://schemas.openxmlformats.org/officeDocument/2006/customXml" ds:itemID="{F3EF8D1D-FF16-4035-B73E-A5BB4AC3219E}"/>
</file>

<file path=customXml/itemProps2.xml><?xml version="1.0" encoding="utf-8"?>
<ds:datastoreItem xmlns:ds="http://schemas.openxmlformats.org/officeDocument/2006/customXml" ds:itemID="{0F86D0E1-6C8B-4831-A157-0430EA7D950D}"/>
</file>

<file path=customXml/itemProps3.xml><?xml version="1.0" encoding="utf-8"?>
<ds:datastoreItem xmlns:ds="http://schemas.openxmlformats.org/officeDocument/2006/customXml" ds:itemID="{9F34C80A-A510-4B89-82F2-467B9329DD68}"/>
</file>

<file path=customXml/itemProps4.xml><?xml version="1.0" encoding="utf-8"?>
<ds:datastoreItem xmlns:ds="http://schemas.openxmlformats.org/officeDocument/2006/customXml" ds:itemID="{149E5F4B-5433-45FB-8B9A-A76BCDCF7D03}"/>
</file>

<file path=docProps/app.xml><?xml version="1.0" encoding="utf-8"?>
<Properties xmlns="http://schemas.openxmlformats.org/officeDocument/2006/extended-properties" xmlns:vt="http://schemas.openxmlformats.org/officeDocument/2006/docPropsVTypes">
  <Template>Normal</Template>
  <TotalTime>0</TotalTime>
  <Pages>21</Pages>
  <Words>6751</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Masshire Equipment Services (Pty) Ltd trading as Coastal High Ongwendiva v Shimbundu ((I) 234-2016) 2023 NAHCMD 150 (28 March 2023)</dc:title>
  <dc:subject/>
  <dc:creator>Mbeurora Karamata</dc:creator>
  <cp:keywords/>
  <dc:description/>
  <cp:lastModifiedBy>Hilma Shigwedha</cp:lastModifiedBy>
  <cp:revision>2</cp:revision>
  <cp:lastPrinted>2022-11-25T12:57:00Z</cp:lastPrinted>
  <dcterms:created xsi:type="dcterms:W3CDTF">2023-03-28T19:07:00Z</dcterms:created>
  <dcterms:modified xsi:type="dcterms:W3CDTF">2023-03-28T19:07:00Z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