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1D304" w14:textId="77777777" w:rsidR="0004508C" w:rsidRDefault="0004508C" w:rsidP="007A032E">
      <w:pPr>
        <w:tabs>
          <w:tab w:val="center" w:pos="4513"/>
          <w:tab w:val="left" w:pos="8220"/>
        </w:tabs>
        <w:spacing w:after="0" w:line="360" w:lineRule="auto"/>
        <w:rPr>
          <w:rFonts w:ascii="Arial" w:hAnsi="Arial" w:cs="Arial"/>
          <w:b/>
          <w:sz w:val="24"/>
          <w:szCs w:val="24"/>
        </w:rPr>
      </w:pPr>
    </w:p>
    <w:p w14:paraId="75932692" w14:textId="0E468DFD"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CF678A9" wp14:editId="267FD186">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14:paraId="68D22C4C" w14:textId="77777777"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CF678A9"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" strokecolor="white">
                <v:textbox>
                  <w:txbxContent>
                    <w:p w14:paraId="68D22C4C" w14:textId="77777777"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14:paraId="293BA80D" w14:textId="77777777"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14:anchorId="1095CB43" wp14:editId="5DA38B0D">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0AABBAF" w14:textId="77777777" w:rsidR="001B7E1F" w:rsidRDefault="001B7E1F" w:rsidP="001B7E1F">
      <w:pPr>
        <w:spacing w:after="0" w:line="360" w:lineRule="auto"/>
        <w:jc w:val="center"/>
        <w:rPr>
          <w:rFonts w:ascii="Arial" w:hAnsi="Arial" w:cs="Arial"/>
          <w:b/>
          <w:sz w:val="28"/>
          <w:szCs w:val="32"/>
        </w:rPr>
      </w:pPr>
    </w:p>
    <w:p w14:paraId="60EF14EB"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4F026E63" w14:textId="77777777" w:rsidR="001B7E1F" w:rsidRDefault="001B7E1F" w:rsidP="001B7E1F">
      <w:pPr>
        <w:spacing w:after="0" w:line="360" w:lineRule="auto"/>
        <w:jc w:val="center"/>
        <w:rPr>
          <w:rFonts w:ascii="Arial" w:hAnsi="Arial" w:cs="Arial"/>
          <w:b/>
          <w:sz w:val="24"/>
          <w:szCs w:val="24"/>
        </w:rPr>
      </w:pPr>
    </w:p>
    <w:p w14:paraId="2B519ED6"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4B7659C9" w14:textId="0860C8E7" w:rsidR="001B7E1F" w:rsidRPr="0093516A" w:rsidRDefault="001B7E1F" w:rsidP="001134AD">
      <w:pPr>
        <w:tabs>
          <w:tab w:val="right" w:pos="9000"/>
        </w:tabs>
        <w:spacing w:after="0" w:line="360" w:lineRule="auto"/>
        <w:jc w:val="center"/>
        <w:rPr>
          <w:rFonts w:ascii="Arial" w:hAnsi="Arial" w:cs="Arial"/>
          <w:b/>
          <w:sz w:val="24"/>
          <w:szCs w:val="24"/>
        </w:rPr>
      </w:pPr>
      <w:r w:rsidRPr="0093516A">
        <w:rPr>
          <w:rFonts w:ascii="Arial" w:hAnsi="Arial" w:cs="Arial"/>
          <w:b/>
          <w:sz w:val="24"/>
          <w:szCs w:val="24"/>
        </w:rPr>
        <w:tab/>
      </w:r>
      <w:r w:rsidRPr="0093516A">
        <w:rPr>
          <w:rFonts w:ascii="Arial" w:hAnsi="Arial" w:cs="Arial"/>
          <w:sz w:val="24"/>
          <w:szCs w:val="24"/>
        </w:rPr>
        <w:t xml:space="preserve">  </w:t>
      </w:r>
    </w:p>
    <w:p w14:paraId="165F45C5" w14:textId="0C0AAE39" w:rsidR="00711119" w:rsidRDefault="00723442" w:rsidP="0093516A">
      <w:pPr>
        <w:spacing w:after="0" w:line="360" w:lineRule="auto"/>
        <w:jc w:val="right"/>
        <w:rPr>
          <w:rFonts w:ascii="Arial" w:hAnsi="Arial" w:cs="Arial"/>
          <w:sz w:val="24"/>
          <w:szCs w:val="24"/>
        </w:rPr>
      </w:pPr>
      <w:r>
        <w:rPr>
          <w:rFonts w:ascii="Arial" w:hAnsi="Arial" w:cs="Arial"/>
          <w:sz w:val="24"/>
          <w:szCs w:val="24"/>
        </w:rPr>
        <w:t xml:space="preserve">Case no: </w:t>
      </w:r>
      <w:r w:rsidR="00D34EB6" w:rsidRPr="00D34EB6">
        <w:rPr>
          <w:rFonts w:ascii="Arial" w:hAnsi="Arial" w:cs="Arial"/>
          <w:sz w:val="24"/>
          <w:szCs w:val="24"/>
        </w:rPr>
        <w:t>HC-MD-CIV-ACT-OTH-2022/00761</w:t>
      </w:r>
    </w:p>
    <w:p w14:paraId="0EB279FF" w14:textId="77777777" w:rsidR="00637C49" w:rsidRDefault="00637C49" w:rsidP="0093516A">
      <w:pPr>
        <w:spacing w:after="0" w:line="360" w:lineRule="auto"/>
        <w:jc w:val="right"/>
        <w:rPr>
          <w:rFonts w:ascii="Arial" w:hAnsi="Arial" w:cs="Arial"/>
          <w:sz w:val="24"/>
          <w:szCs w:val="24"/>
        </w:rPr>
      </w:pPr>
    </w:p>
    <w:p w14:paraId="6FFEE2B5" w14:textId="204C2700" w:rsidR="00637C49" w:rsidRDefault="00637C49" w:rsidP="00637C49">
      <w:pPr>
        <w:spacing w:after="0" w:line="360" w:lineRule="auto"/>
      </w:pPr>
      <w:r w:rsidRPr="0093516A">
        <w:rPr>
          <w:rFonts w:ascii="Arial" w:hAnsi="Arial" w:cs="Arial"/>
          <w:sz w:val="24"/>
          <w:szCs w:val="24"/>
          <w:lang w:eastAsia="en-GB"/>
        </w:rPr>
        <w:t>In the matter between:</w:t>
      </w:r>
    </w:p>
    <w:p w14:paraId="6004508F" w14:textId="77777777" w:rsidR="000A59FE" w:rsidRDefault="000A59FE" w:rsidP="001B7E1F">
      <w:pPr>
        <w:spacing w:after="0" w:line="360" w:lineRule="auto"/>
        <w:rPr>
          <w:rFonts w:ascii="Arial" w:hAnsi="Arial" w:cs="Arial"/>
          <w:sz w:val="24"/>
          <w:szCs w:val="24"/>
        </w:rPr>
      </w:pPr>
    </w:p>
    <w:p w14:paraId="20936E6B" w14:textId="7EEC04DA" w:rsidR="006223EC" w:rsidRPr="007F211F" w:rsidRDefault="00D34EB6" w:rsidP="00D826A0">
      <w:pPr>
        <w:tabs>
          <w:tab w:val="right" w:pos="8931"/>
        </w:tabs>
        <w:spacing w:after="0" w:line="360" w:lineRule="auto"/>
        <w:jc w:val="both"/>
        <w:rPr>
          <w:rFonts w:ascii="Arial" w:hAnsi="Arial" w:cs="Arial"/>
          <w:b/>
          <w:sz w:val="24"/>
          <w:szCs w:val="24"/>
          <w:lang w:eastAsia="en-GB"/>
        </w:rPr>
      </w:pPr>
      <w:r w:rsidRPr="00D07052">
        <w:rPr>
          <w:rFonts w:ascii="Arial" w:hAnsi="Arial" w:cs="Arial"/>
          <w:b/>
          <w:sz w:val="24"/>
          <w:szCs w:val="24"/>
        </w:rPr>
        <w:t>ONESMUS TOBIAS AMADHILA</w:t>
      </w:r>
      <w:r w:rsidR="00AF6FB1" w:rsidRPr="007F211F">
        <w:rPr>
          <w:rFonts w:ascii="Arial" w:hAnsi="Arial" w:cs="Arial"/>
          <w:b/>
          <w:sz w:val="24"/>
          <w:szCs w:val="24"/>
          <w:lang w:eastAsia="en-GB"/>
        </w:rPr>
        <w:tab/>
      </w:r>
      <w:r w:rsidR="007B661C" w:rsidRPr="007B661C">
        <w:rPr>
          <w:rFonts w:ascii="Arial" w:hAnsi="Arial" w:cs="Arial"/>
          <w:b/>
          <w:sz w:val="24"/>
          <w:szCs w:val="24"/>
        </w:rPr>
        <w:t>PLAINTIFF</w:t>
      </w:r>
    </w:p>
    <w:p w14:paraId="52FFCAFF" w14:textId="77777777" w:rsidR="00466C0D" w:rsidRPr="006223EC" w:rsidRDefault="00466C0D" w:rsidP="00D826A0">
      <w:pPr>
        <w:tabs>
          <w:tab w:val="right" w:pos="8931"/>
        </w:tabs>
        <w:spacing w:after="0" w:line="360" w:lineRule="auto"/>
        <w:jc w:val="both"/>
        <w:rPr>
          <w:rFonts w:ascii="Arial" w:hAnsi="Arial" w:cs="Arial"/>
          <w:b/>
          <w:sz w:val="24"/>
          <w:szCs w:val="24"/>
          <w:lang w:eastAsia="en-GB"/>
        </w:rPr>
      </w:pPr>
    </w:p>
    <w:p w14:paraId="3A1B8775" w14:textId="77777777"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14:paraId="4D285FC8" w14:textId="77777777"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14:paraId="182B80C3" w14:textId="41D284A4" w:rsidR="00CC2BD2" w:rsidRPr="00D07052" w:rsidRDefault="00D34EB6" w:rsidP="00D826A0">
      <w:pPr>
        <w:tabs>
          <w:tab w:val="right" w:pos="8931"/>
          <w:tab w:val="right" w:pos="9000"/>
        </w:tabs>
        <w:spacing w:after="0" w:line="360" w:lineRule="auto"/>
        <w:jc w:val="both"/>
        <w:rPr>
          <w:rFonts w:ascii="Arial" w:hAnsi="Arial" w:cs="Arial"/>
          <w:b/>
          <w:sz w:val="24"/>
          <w:szCs w:val="24"/>
        </w:rPr>
      </w:pPr>
      <w:r w:rsidRPr="00D07052">
        <w:rPr>
          <w:rFonts w:ascii="Arial" w:hAnsi="Arial" w:cs="Arial"/>
          <w:b/>
          <w:sz w:val="24"/>
          <w:szCs w:val="24"/>
        </w:rPr>
        <w:t>TOBIAS MUNDJELE</w:t>
      </w:r>
      <w:r w:rsidR="009232E2" w:rsidRPr="00D07052">
        <w:rPr>
          <w:rFonts w:ascii="Arial" w:hAnsi="Arial" w:cs="Arial"/>
          <w:b/>
          <w:sz w:val="24"/>
          <w:szCs w:val="24"/>
        </w:rPr>
        <w:tab/>
      </w:r>
      <w:r w:rsidR="00EB739D" w:rsidRPr="00D07052">
        <w:rPr>
          <w:rFonts w:ascii="Arial" w:hAnsi="Arial" w:cs="Arial"/>
          <w:b/>
          <w:sz w:val="24"/>
          <w:szCs w:val="24"/>
        </w:rPr>
        <w:t xml:space="preserve">FIRST </w:t>
      </w:r>
      <w:r w:rsidR="007B661C" w:rsidRPr="00D07052">
        <w:rPr>
          <w:rFonts w:ascii="Arial" w:hAnsi="Arial" w:cs="Arial"/>
          <w:b/>
          <w:sz w:val="24"/>
          <w:szCs w:val="24"/>
        </w:rPr>
        <w:t>DEFENDANT</w:t>
      </w:r>
    </w:p>
    <w:p w14:paraId="57F7699E" w14:textId="53FD11D3" w:rsidR="00EB739D" w:rsidRPr="00D07052" w:rsidRDefault="00D34EB6" w:rsidP="00D826A0">
      <w:pPr>
        <w:tabs>
          <w:tab w:val="right" w:pos="8931"/>
          <w:tab w:val="right" w:pos="9000"/>
        </w:tabs>
        <w:spacing w:after="0" w:line="360" w:lineRule="auto"/>
        <w:jc w:val="both"/>
        <w:rPr>
          <w:rFonts w:ascii="Arial" w:hAnsi="Arial" w:cs="Arial"/>
          <w:b/>
          <w:sz w:val="24"/>
          <w:szCs w:val="24"/>
        </w:rPr>
      </w:pPr>
      <w:r w:rsidRPr="00D07052">
        <w:rPr>
          <w:rFonts w:ascii="Arial" w:hAnsi="Arial" w:cs="Arial"/>
          <w:b/>
          <w:sz w:val="24"/>
          <w:szCs w:val="24"/>
        </w:rPr>
        <w:t>JOSEF PENDA MUNDJELE</w:t>
      </w:r>
      <w:r w:rsidR="00EB739D" w:rsidRPr="00D07052">
        <w:rPr>
          <w:rFonts w:ascii="Arial" w:hAnsi="Arial" w:cs="Arial"/>
          <w:b/>
          <w:sz w:val="24"/>
          <w:szCs w:val="24"/>
        </w:rPr>
        <w:tab/>
        <w:t>SECOND DEFENDANT</w:t>
      </w:r>
    </w:p>
    <w:p w14:paraId="5960B8E8" w14:textId="77777777" w:rsidR="00D07052" w:rsidRDefault="00D34EB6" w:rsidP="00D826A0">
      <w:pPr>
        <w:tabs>
          <w:tab w:val="right" w:pos="8931"/>
          <w:tab w:val="right" w:pos="9000"/>
        </w:tabs>
        <w:spacing w:after="0" w:line="360" w:lineRule="auto"/>
        <w:jc w:val="both"/>
        <w:rPr>
          <w:rFonts w:ascii="Arial" w:hAnsi="Arial" w:cs="Arial"/>
          <w:b/>
          <w:sz w:val="24"/>
          <w:szCs w:val="24"/>
        </w:rPr>
      </w:pPr>
      <w:r w:rsidRPr="00D07052">
        <w:rPr>
          <w:rFonts w:ascii="Arial" w:hAnsi="Arial" w:cs="Arial"/>
          <w:b/>
          <w:sz w:val="24"/>
          <w:szCs w:val="24"/>
        </w:rPr>
        <w:t>ERF ONE SEVEN EIGHT FOUR ONDANGWA CC</w:t>
      </w:r>
    </w:p>
    <w:p w14:paraId="499BB5C1" w14:textId="6D20EC53" w:rsidR="00EB739D" w:rsidRPr="00D07052" w:rsidRDefault="00D34EB6" w:rsidP="00D826A0">
      <w:pPr>
        <w:tabs>
          <w:tab w:val="right" w:pos="8931"/>
          <w:tab w:val="right" w:pos="9000"/>
        </w:tabs>
        <w:spacing w:after="0" w:line="360" w:lineRule="auto"/>
        <w:jc w:val="both"/>
        <w:rPr>
          <w:rFonts w:ascii="Arial" w:hAnsi="Arial" w:cs="Arial"/>
          <w:b/>
          <w:sz w:val="24"/>
          <w:szCs w:val="24"/>
        </w:rPr>
      </w:pPr>
      <w:r w:rsidRPr="00D07052">
        <w:rPr>
          <w:rFonts w:ascii="Arial" w:hAnsi="Arial" w:cs="Arial"/>
          <w:b/>
          <w:sz w:val="24"/>
          <w:szCs w:val="24"/>
        </w:rPr>
        <w:t>(REG. NO. CC/2004/1528)</w:t>
      </w:r>
      <w:r w:rsidR="00EB739D" w:rsidRPr="00D07052">
        <w:rPr>
          <w:rFonts w:ascii="Arial" w:hAnsi="Arial" w:cs="Arial"/>
          <w:b/>
          <w:sz w:val="24"/>
          <w:szCs w:val="24"/>
        </w:rPr>
        <w:tab/>
        <w:t>THIRD DEFENDANT</w:t>
      </w:r>
    </w:p>
    <w:p w14:paraId="000AA5FC" w14:textId="429DAC7F" w:rsidR="00D34EB6" w:rsidRPr="00D07052" w:rsidRDefault="00D34EB6" w:rsidP="00D826A0">
      <w:pPr>
        <w:tabs>
          <w:tab w:val="right" w:pos="8931"/>
          <w:tab w:val="right" w:pos="9000"/>
        </w:tabs>
        <w:spacing w:after="0" w:line="360" w:lineRule="auto"/>
        <w:jc w:val="both"/>
        <w:rPr>
          <w:rFonts w:ascii="Arial" w:hAnsi="Arial" w:cs="Arial"/>
          <w:b/>
          <w:sz w:val="24"/>
          <w:szCs w:val="24"/>
        </w:rPr>
      </w:pPr>
      <w:r w:rsidRPr="00D07052">
        <w:rPr>
          <w:rFonts w:ascii="Arial" w:hAnsi="Arial" w:cs="Arial"/>
          <w:b/>
          <w:sz w:val="24"/>
          <w:szCs w:val="24"/>
        </w:rPr>
        <w:t>THE REGISTRAR OF DEEDS</w:t>
      </w:r>
      <w:r w:rsidRPr="00D07052">
        <w:rPr>
          <w:rFonts w:ascii="Arial" w:hAnsi="Arial" w:cs="Arial"/>
          <w:b/>
          <w:sz w:val="24"/>
          <w:szCs w:val="24"/>
        </w:rPr>
        <w:tab/>
        <w:t>FOURTH DEFENDANT</w:t>
      </w:r>
    </w:p>
    <w:p w14:paraId="75988168" w14:textId="77777777" w:rsidR="00B22F12" w:rsidRPr="006E026B" w:rsidRDefault="00B22F12" w:rsidP="001B7E1F">
      <w:pPr>
        <w:spacing w:after="0" w:line="360" w:lineRule="auto"/>
        <w:rPr>
          <w:rFonts w:ascii="Arial" w:hAnsi="Arial" w:cs="Arial"/>
          <w:b/>
          <w:sz w:val="24"/>
          <w:szCs w:val="24"/>
          <w:u w:val="single"/>
        </w:rPr>
      </w:pPr>
    </w:p>
    <w:p w14:paraId="76A959E1" w14:textId="3F4C9850"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D07052">
        <w:rPr>
          <w:rFonts w:ascii="Arial" w:hAnsi="Arial" w:cs="Arial"/>
          <w:i/>
          <w:sz w:val="24"/>
          <w:szCs w:val="24"/>
        </w:rPr>
        <w:t>Amadhila</w:t>
      </w:r>
      <w:proofErr w:type="spellEnd"/>
      <w:r w:rsidR="00964DB9">
        <w:rPr>
          <w:rFonts w:ascii="Arial" w:hAnsi="Arial" w:cs="Arial"/>
          <w:i/>
          <w:sz w:val="24"/>
          <w:szCs w:val="24"/>
        </w:rPr>
        <w:t xml:space="preserve"> </w:t>
      </w:r>
      <w:r w:rsidR="00D87766">
        <w:rPr>
          <w:rFonts w:ascii="Arial" w:hAnsi="Arial" w:cs="Arial"/>
          <w:i/>
          <w:sz w:val="24"/>
          <w:szCs w:val="24"/>
        </w:rPr>
        <w:t xml:space="preserve">v </w:t>
      </w:r>
      <w:proofErr w:type="spellStart"/>
      <w:r w:rsidR="00D07052">
        <w:rPr>
          <w:rFonts w:ascii="Arial" w:hAnsi="Arial" w:cs="Arial"/>
          <w:i/>
          <w:sz w:val="24"/>
          <w:szCs w:val="24"/>
        </w:rPr>
        <w:t>Mundjele</w:t>
      </w:r>
      <w:proofErr w:type="spellEnd"/>
      <w:r w:rsidR="00A30618">
        <w:rPr>
          <w:rFonts w:ascii="Arial" w:hAnsi="Arial" w:cs="Arial"/>
          <w:i/>
          <w:sz w:val="24"/>
          <w:szCs w:val="24"/>
        </w:rPr>
        <w:t xml:space="preserve"> </w:t>
      </w:r>
      <w:r w:rsidR="001B7E1F" w:rsidRPr="00466C0D">
        <w:rPr>
          <w:rFonts w:ascii="Arial" w:hAnsi="Arial" w:cs="Arial"/>
          <w:sz w:val="24"/>
          <w:szCs w:val="24"/>
        </w:rPr>
        <w:t>(</w:t>
      </w:r>
      <w:r w:rsidR="00D07052" w:rsidRPr="00D34EB6">
        <w:rPr>
          <w:rFonts w:ascii="Arial" w:hAnsi="Arial" w:cs="Arial"/>
          <w:sz w:val="24"/>
          <w:szCs w:val="24"/>
        </w:rPr>
        <w:t>HC-MD-CIV-ACT-OTH-2022/00761</w:t>
      </w:r>
      <w:r w:rsidR="001B7E1F" w:rsidRPr="005D6C92">
        <w:rPr>
          <w:rFonts w:ascii="Arial" w:hAnsi="Arial" w:cs="Arial"/>
          <w:sz w:val="24"/>
          <w:szCs w:val="24"/>
        </w:rPr>
        <w:t>) [20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B82DD5">
        <w:rPr>
          <w:rFonts w:ascii="Arial" w:hAnsi="Arial" w:cs="Arial"/>
          <w:sz w:val="24"/>
          <w:szCs w:val="24"/>
        </w:rPr>
        <w:t>285</w:t>
      </w:r>
      <w:r w:rsidR="001B7E1F" w:rsidRPr="005D6C92">
        <w:rPr>
          <w:rFonts w:ascii="Arial" w:hAnsi="Arial" w:cs="Arial"/>
          <w:sz w:val="24"/>
          <w:szCs w:val="24"/>
        </w:rPr>
        <w:t xml:space="preserve"> (</w:t>
      </w:r>
      <w:r w:rsidR="00D07052">
        <w:rPr>
          <w:rFonts w:ascii="Arial" w:hAnsi="Arial" w:cs="Arial"/>
          <w:sz w:val="24"/>
          <w:szCs w:val="24"/>
        </w:rPr>
        <w:t>26</w:t>
      </w:r>
      <w:r w:rsidR="008B76F1">
        <w:rPr>
          <w:rFonts w:ascii="Arial" w:hAnsi="Arial" w:cs="Arial"/>
          <w:sz w:val="24"/>
          <w:szCs w:val="24"/>
        </w:rPr>
        <w:t xml:space="preserve"> </w:t>
      </w:r>
      <w:r w:rsidR="00D07052">
        <w:rPr>
          <w:rFonts w:ascii="Arial" w:hAnsi="Arial" w:cs="Arial"/>
          <w:sz w:val="24"/>
          <w:szCs w:val="24"/>
        </w:rPr>
        <w:t>May</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w:t>
      </w:r>
    </w:p>
    <w:p w14:paraId="59EA0A8B" w14:textId="77777777" w:rsidR="00B22F12" w:rsidRDefault="00B22F12" w:rsidP="004670BF">
      <w:pPr>
        <w:spacing w:after="0" w:line="360" w:lineRule="auto"/>
        <w:jc w:val="both"/>
        <w:rPr>
          <w:rFonts w:ascii="Arial" w:hAnsi="Arial" w:cs="Arial"/>
          <w:b/>
          <w:sz w:val="24"/>
          <w:szCs w:val="24"/>
        </w:rPr>
      </w:pPr>
    </w:p>
    <w:p w14:paraId="02A34F71" w14:textId="77777777" w:rsidR="001B7E1F" w:rsidRPr="00DD3A5C" w:rsidRDefault="001B7E1F" w:rsidP="00115B34">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14:paraId="4E2B4677" w14:textId="3E245B2A" w:rsidR="001B7E1F" w:rsidRPr="006E026B" w:rsidRDefault="001B7E1F" w:rsidP="00115B34">
      <w:pPr>
        <w:spacing w:after="0" w:line="360" w:lineRule="auto"/>
        <w:ind w:left="1440" w:hanging="1440"/>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D07052">
        <w:rPr>
          <w:rFonts w:ascii="Arial" w:hAnsi="Arial" w:cs="Arial"/>
          <w:b/>
          <w:sz w:val="24"/>
          <w:szCs w:val="24"/>
        </w:rPr>
        <w:t>14 - 16</w:t>
      </w:r>
      <w:r w:rsidR="00115B34">
        <w:rPr>
          <w:rFonts w:ascii="Arial" w:hAnsi="Arial" w:cs="Arial"/>
          <w:b/>
          <w:sz w:val="24"/>
          <w:szCs w:val="24"/>
        </w:rPr>
        <w:t xml:space="preserve"> </w:t>
      </w:r>
      <w:r w:rsidR="00D07052">
        <w:rPr>
          <w:rFonts w:ascii="Arial" w:hAnsi="Arial" w:cs="Arial"/>
          <w:b/>
          <w:sz w:val="24"/>
          <w:szCs w:val="24"/>
        </w:rPr>
        <w:t>March</w:t>
      </w:r>
      <w:r w:rsidR="00115B34">
        <w:rPr>
          <w:rFonts w:ascii="Arial" w:hAnsi="Arial" w:cs="Arial"/>
          <w:b/>
          <w:sz w:val="24"/>
          <w:szCs w:val="24"/>
        </w:rPr>
        <w:t xml:space="preserve"> 202</w:t>
      </w:r>
      <w:r w:rsidR="00D07052">
        <w:rPr>
          <w:rFonts w:ascii="Arial" w:hAnsi="Arial" w:cs="Arial"/>
          <w:b/>
          <w:sz w:val="24"/>
          <w:szCs w:val="24"/>
        </w:rPr>
        <w:t>3</w:t>
      </w:r>
      <w:r w:rsidR="00115B34">
        <w:rPr>
          <w:rFonts w:ascii="Arial" w:hAnsi="Arial" w:cs="Arial"/>
          <w:b/>
          <w:sz w:val="24"/>
          <w:szCs w:val="24"/>
        </w:rPr>
        <w:t xml:space="preserve"> </w:t>
      </w:r>
    </w:p>
    <w:p w14:paraId="6D3B27B6" w14:textId="6E1F8B33" w:rsidR="001B7E1F" w:rsidRDefault="001B7E1F" w:rsidP="00115B34">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D07052">
        <w:rPr>
          <w:rFonts w:ascii="Arial" w:hAnsi="Arial" w:cs="Arial"/>
          <w:b/>
          <w:sz w:val="24"/>
          <w:szCs w:val="24"/>
        </w:rPr>
        <w:t>26</w:t>
      </w:r>
      <w:r w:rsidRPr="001B7E1F">
        <w:rPr>
          <w:rFonts w:ascii="Arial" w:hAnsi="Arial" w:cs="Arial"/>
          <w:b/>
          <w:sz w:val="24"/>
          <w:szCs w:val="24"/>
        </w:rPr>
        <w:t xml:space="preserve"> </w:t>
      </w:r>
      <w:r w:rsidR="007760C5">
        <w:rPr>
          <w:rFonts w:ascii="Arial" w:hAnsi="Arial" w:cs="Arial"/>
          <w:b/>
          <w:sz w:val="24"/>
          <w:szCs w:val="24"/>
        </w:rPr>
        <w:t>May</w:t>
      </w:r>
      <w:r w:rsidR="007F211F">
        <w:rPr>
          <w:rFonts w:ascii="Arial" w:hAnsi="Arial" w:cs="Arial"/>
          <w:b/>
          <w:sz w:val="24"/>
          <w:szCs w:val="24"/>
        </w:rPr>
        <w:t xml:space="preserve"> 202</w:t>
      </w:r>
      <w:r w:rsidR="00115B34">
        <w:rPr>
          <w:rFonts w:ascii="Arial" w:hAnsi="Arial" w:cs="Arial"/>
          <w:b/>
          <w:sz w:val="24"/>
          <w:szCs w:val="24"/>
        </w:rPr>
        <w:t>3</w:t>
      </w:r>
    </w:p>
    <w:p w14:paraId="116F51DA" w14:textId="77777777" w:rsidR="0021620D" w:rsidRDefault="0021620D" w:rsidP="00115B34">
      <w:pPr>
        <w:spacing w:after="0" w:line="360" w:lineRule="auto"/>
        <w:jc w:val="both"/>
        <w:rPr>
          <w:rFonts w:ascii="Arial" w:hAnsi="Arial" w:cs="Arial"/>
          <w:b/>
          <w:sz w:val="24"/>
          <w:szCs w:val="24"/>
        </w:rPr>
      </w:pPr>
    </w:p>
    <w:p w14:paraId="76A3DEDA" w14:textId="3F2523BC" w:rsidR="00C02106" w:rsidRDefault="00C02106" w:rsidP="00C02106">
      <w:pPr>
        <w:spacing w:after="0" w:line="360" w:lineRule="auto"/>
        <w:jc w:val="both"/>
        <w:rPr>
          <w:rFonts w:ascii="Arial" w:eastAsia="Times New Roman" w:hAnsi="Arial" w:cs="Arial"/>
          <w:sz w:val="24"/>
          <w:szCs w:val="24"/>
          <w:lang w:val="en-GB"/>
        </w:rPr>
      </w:pPr>
      <w:proofErr w:type="spellStart"/>
      <w:r>
        <w:rPr>
          <w:rFonts w:ascii="Arial" w:eastAsia="Times New Roman" w:hAnsi="Arial" w:cs="Arial"/>
          <w:b/>
          <w:sz w:val="24"/>
          <w:szCs w:val="24"/>
          <w:lang w:val="en-GB"/>
        </w:rPr>
        <w:t>Flynote</w:t>
      </w:r>
      <w:proofErr w:type="spellEnd"/>
      <w:r>
        <w:rPr>
          <w:rFonts w:ascii="Arial" w:eastAsia="Times New Roman" w:hAnsi="Arial" w:cs="Arial"/>
          <w:b/>
          <w:sz w:val="24"/>
          <w:szCs w:val="24"/>
          <w:lang w:val="en-GB"/>
        </w:rPr>
        <w:t xml:space="preserve">: </w:t>
      </w:r>
      <w:r>
        <w:rPr>
          <w:rFonts w:ascii="Arial" w:eastAsia="Times New Roman" w:hAnsi="Arial" w:cs="Arial"/>
          <w:b/>
          <w:sz w:val="24"/>
          <w:szCs w:val="24"/>
          <w:lang w:val="en-GB"/>
        </w:rPr>
        <w:tab/>
      </w:r>
      <w:r w:rsidR="00F70854" w:rsidRPr="005C1507">
        <w:rPr>
          <w:rFonts w:ascii="Arial" w:eastAsia="Times New Roman" w:hAnsi="Arial" w:cs="Arial"/>
          <w:sz w:val="24"/>
          <w:szCs w:val="24"/>
          <w:lang w:val="en-GB"/>
        </w:rPr>
        <w:t>Civil</w:t>
      </w:r>
      <w:r w:rsidR="00B82DD5">
        <w:rPr>
          <w:rFonts w:ascii="Arial" w:eastAsia="Times New Roman" w:hAnsi="Arial" w:cs="Arial"/>
          <w:sz w:val="24"/>
          <w:szCs w:val="24"/>
          <w:lang w:val="en-GB"/>
        </w:rPr>
        <w:t xml:space="preserve"> </w:t>
      </w:r>
      <w:r w:rsidR="00637C49">
        <w:rPr>
          <w:rFonts w:ascii="Arial" w:eastAsia="Times New Roman" w:hAnsi="Arial" w:cs="Arial"/>
          <w:sz w:val="24"/>
          <w:szCs w:val="24"/>
          <w:lang w:val="en-GB"/>
        </w:rPr>
        <w:t>–</w:t>
      </w:r>
      <w:r w:rsidR="00F70854" w:rsidRPr="005C1507">
        <w:rPr>
          <w:rFonts w:ascii="Arial" w:eastAsia="Times New Roman" w:hAnsi="Arial" w:cs="Arial"/>
          <w:sz w:val="24"/>
          <w:szCs w:val="24"/>
          <w:lang w:val="en-GB"/>
        </w:rPr>
        <w:t xml:space="preserve"> Locus standi</w:t>
      </w:r>
      <w:r w:rsidR="00637C49">
        <w:rPr>
          <w:rFonts w:ascii="Arial" w:eastAsia="Times New Roman" w:hAnsi="Arial" w:cs="Arial"/>
          <w:sz w:val="24"/>
          <w:szCs w:val="24"/>
          <w:lang w:val="en-GB"/>
        </w:rPr>
        <w:t xml:space="preserve"> –</w:t>
      </w:r>
      <w:r w:rsidR="00F70854" w:rsidRPr="005C1507">
        <w:rPr>
          <w:rFonts w:ascii="Arial" w:eastAsia="Times New Roman" w:hAnsi="Arial" w:cs="Arial"/>
          <w:sz w:val="24"/>
          <w:szCs w:val="24"/>
          <w:lang w:val="en-GB"/>
        </w:rPr>
        <w:t xml:space="preserve"> </w:t>
      </w:r>
      <w:r w:rsidR="00637C49">
        <w:rPr>
          <w:rFonts w:ascii="Arial" w:eastAsia="Times New Roman" w:hAnsi="Arial" w:cs="Arial"/>
          <w:sz w:val="24"/>
          <w:szCs w:val="24"/>
          <w:lang w:val="en-GB"/>
        </w:rPr>
        <w:t>P</w:t>
      </w:r>
      <w:r w:rsidR="005C1507" w:rsidRPr="005C1507">
        <w:rPr>
          <w:rFonts w:ascii="Arial" w:eastAsia="Times New Roman" w:hAnsi="Arial" w:cs="Arial"/>
          <w:sz w:val="24"/>
          <w:szCs w:val="24"/>
          <w:lang w:val="en-GB"/>
        </w:rPr>
        <w:t>laintiff is a member of the close corporation</w:t>
      </w:r>
      <w:r w:rsidR="00637C49">
        <w:rPr>
          <w:rFonts w:ascii="Arial" w:eastAsia="Times New Roman" w:hAnsi="Arial" w:cs="Arial"/>
          <w:sz w:val="24"/>
          <w:szCs w:val="24"/>
          <w:lang w:val="en-GB"/>
        </w:rPr>
        <w:t xml:space="preserve"> –</w:t>
      </w:r>
      <w:r w:rsidR="005C1507" w:rsidRPr="005C1507">
        <w:rPr>
          <w:rFonts w:ascii="Arial" w:eastAsia="Times New Roman" w:hAnsi="Arial" w:cs="Arial"/>
          <w:sz w:val="24"/>
          <w:szCs w:val="24"/>
          <w:lang w:val="en-GB"/>
        </w:rPr>
        <w:t xml:space="preserve"> </w:t>
      </w:r>
      <w:r w:rsidR="00637C49">
        <w:rPr>
          <w:rFonts w:ascii="Arial" w:eastAsia="Times New Roman" w:hAnsi="Arial" w:cs="Arial"/>
          <w:sz w:val="24"/>
          <w:szCs w:val="24"/>
          <w:lang w:val="en-GB"/>
        </w:rPr>
        <w:t>P</w:t>
      </w:r>
      <w:r w:rsidR="005C1507" w:rsidRPr="005C1507">
        <w:rPr>
          <w:rFonts w:ascii="Arial" w:eastAsia="Times New Roman" w:hAnsi="Arial" w:cs="Arial"/>
          <w:sz w:val="24"/>
          <w:szCs w:val="24"/>
          <w:lang w:val="en-GB"/>
        </w:rPr>
        <w:t>laintiff lacks standi to institute and pursue claims on behalf of the CC.</w:t>
      </w:r>
    </w:p>
    <w:p w14:paraId="255157AD" w14:textId="3C9D4B6F" w:rsidR="00141834" w:rsidRDefault="00141834" w:rsidP="00C02106">
      <w:pPr>
        <w:spacing w:after="0" w:line="360" w:lineRule="auto"/>
        <w:jc w:val="both"/>
        <w:rPr>
          <w:rFonts w:ascii="Arial" w:eastAsia="Times New Roman" w:hAnsi="Arial" w:cs="Arial"/>
          <w:sz w:val="24"/>
          <w:szCs w:val="24"/>
          <w:lang w:val="en-GB"/>
        </w:rPr>
      </w:pPr>
    </w:p>
    <w:p w14:paraId="49FDD4C7" w14:textId="3A527FFB" w:rsidR="00963C3A" w:rsidRDefault="00CB2F61" w:rsidP="00C71C40">
      <w:pPr>
        <w:spacing w:after="0" w:line="360" w:lineRule="auto"/>
        <w:jc w:val="both"/>
        <w:rPr>
          <w:rFonts w:ascii="Arial" w:hAnsi="Arial" w:cs="Arial"/>
          <w:sz w:val="24"/>
          <w:szCs w:val="24"/>
        </w:rPr>
      </w:pPr>
      <w:r>
        <w:rPr>
          <w:rFonts w:ascii="Arial" w:hAnsi="Arial" w:cs="Arial"/>
          <w:b/>
          <w:sz w:val="24"/>
          <w:szCs w:val="24"/>
        </w:rPr>
        <w:t xml:space="preserve">Summary: </w:t>
      </w:r>
      <w:r w:rsidRPr="00CB2F61">
        <w:rPr>
          <w:rFonts w:ascii="Arial" w:hAnsi="Arial" w:cs="Arial"/>
          <w:sz w:val="24"/>
          <w:szCs w:val="24"/>
        </w:rPr>
        <w:t xml:space="preserve">The plaintiff </w:t>
      </w:r>
      <w:r>
        <w:rPr>
          <w:rFonts w:ascii="Arial" w:hAnsi="Arial" w:cs="Arial"/>
          <w:sz w:val="24"/>
          <w:szCs w:val="24"/>
        </w:rPr>
        <w:t>approached court seeking certain orders</w:t>
      </w:r>
      <w:r w:rsidR="00421BAB">
        <w:rPr>
          <w:rFonts w:ascii="Arial" w:hAnsi="Arial" w:cs="Arial"/>
          <w:sz w:val="24"/>
          <w:szCs w:val="24"/>
        </w:rPr>
        <w:t>;</w:t>
      </w:r>
      <w:r>
        <w:rPr>
          <w:rFonts w:ascii="Arial" w:hAnsi="Arial" w:cs="Arial"/>
          <w:sz w:val="24"/>
          <w:szCs w:val="24"/>
        </w:rPr>
        <w:t xml:space="preserve"> declaring a donation between the first and second defendants of the property Erf 1784, Extension 5, </w:t>
      </w:r>
      <w:proofErr w:type="spellStart"/>
      <w:r>
        <w:rPr>
          <w:rFonts w:ascii="Arial" w:hAnsi="Arial" w:cs="Arial"/>
          <w:sz w:val="24"/>
          <w:szCs w:val="24"/>
        </w:rPr>
        <w:t>Ondangwa</w:t>
      </w:r>
      <w:proofErr w:type="spellEnd"/>
      <w:r>
        <w:rPr>
          <w:rFonts w:ascii="Arial" w:hAnsi="Arial" w:cs="Arial"/>
          <w:sz w:val="24"/>
          <w:szCs w:val="24"/>
        </w:rPr>
        <w:t>, Oshana Region</w:t>
      </w:r>
      <w:r w:rsidR="00637C49">
        <w:rPr>
          <w:rFonts w:ascii="Arial" w:hAnsi="Arial" w:cs="Arial"/>
          <w:sz w:val="24"/>
          <w:szCs w:val="24"/>
        </w:rPr>
        <w:t xml:space="preserve"> (“Erf 1784”) </w:t>
      </w:r>
      <w:r>
        <w:rPr>
          <w:rFonts w:ascii="Arial" w:hAnsi="Arial" w:cs="Arial"/>
          <w:sz w:val="24"/>
          <w:szCs w:val="24"/>
        </w:rPr>
        <w:t>unlawful alternatively fraudulent</w:t>
      </w:r>
      <w:r w:rsidR="00421BAB">
        <w:rPr>
          <w:rFonts w:ascii="Arial" w:hAnsi="Arial" w:cs="Arial"/>
          <w:sz w:val="24"/>
          <w:szCs w:val="24"/>
        </w:rPr>
        <w:t>,</w:t>
      </w:r>
      <w:r>
        <w:rPr>
          <w:rFonts w:ascii="Arial" w:hAnsi="Arial" w:cs="Arial"/>
          <w:sz w:val="24"/>
          <w:szCs w:val="24"/>
        </w:rPr>
        <w:t xml:space="preserve"> declaring the transfer and registration of property Erf 1784 unlawful and for the transfer and donation to be set aside </w:t>
      </w:r>
      <w:r w:rsidR="005E1272">
        <w:rPr>
          <w:rFonts w:ascii="Arial" w:hAnsi="Arial" w:cs="Arial"/>
          <w:sz w:val="24"/>
          <w:szCs w:val="24"/>
        </w:rPr>
        <w:t xml:space="preserve">as well as </w:t>
      </w:r>
      <w:r>
        <w:rPr>
          <w:rFonts w:ascii="Arial" w:hAnsi="Arial" w:cs="Arial"/>
          <w:sz w:val="24"/>
          <w:szCs w:val="24"/>
        </w:rPr>
        <w:t xml:space="preserve">for the first defendant to take the necessary steps to have </w:t>
      </w:r>
      <w:r w:rsidR="00A874A1">
        <w:rPr>
          <w:rFonts w:ascii="Arial" w:hAnsi="Arial" w:cs="Arial"/>
          <w:sz w:val="24"/>
          <w:szCs w:val="24"/>
        </w:rPr>
        <w:t xml:space="preserve">the </w:t>
      </w:r>
      <w:r>
        <w:rPr>
          <w:rFonts w:ascii="Arial" w:hAnsi="Arial" w:cs="Arial"/>
          <w:sz w:val="24"/>
          <w:szCs w:val="24"/>
        </w:rPr>
        <w:t>property Erf 1784 registered into the name of the third defendant being a CC.</w:t>
      </w:r>
    </w:p>
    <w:p w14:paraId="72E07A2D" w14:textId="77777777" w:rsidR="005E1272" w:rsidRDefault="005E1272" w:rsidP="005E1272">
      <w:pPr>
        <w:spacing w:after="0" w:line="360" w:lineRule="auto"/>
        <w:jc w:val="both"/>
        <w:rPr>
          <w:rFonts w:ascii="Arial" w:hAnsi="Arial" w:cs="Arial"/>
          <w:sz w:val="24"/>
          <w:szCs w:val="24"/>
        </w:rPr>
      </w:pPr>
    </w:p>
    <w:p w14:paraId="210C608B" w14:textId="57FCF0B3" w:rsidR="005E1272" w:rsidRDefault="005E1272" w:rsidP="005E1272">
      <w:pPr>
        <w:spacing w:after="0" w:line="360" w:lineRule="auto"/>
        <w:jc w:val="both"/>
        <w:rPr>
          <w:rFonts w:ascii="Arial" w:hAnsi="Arial" w:cs="Arial"/>
          <w:sz w:val="24"/>
          <w:szCs w:val="24"/>
        </w:rPr>
      </w:pPr>
      <w:r>
        <w:rPr>
          <w:rFonts w:ascii="Arial" w:hAnsi="Arial" w:cs="Arial"/>
          <w:sz w:val="24"/>
          <w:szCs w:val="24"/>
        </w:rPr>
        <w:t>The first</w:t>
      </w:r>
      <w:r w:rsidR="00FD0287">
        <w:rPr>
          <w:rFonts w:ascii="Arial" w:hAnsi="Arial" w:cs="Arial"/>
          <w:sz w:val="24"/>
          <w:szCs w:val="24"/>
        </w:rPr>
        <w:t>, second</w:t>
      </w:r>
      <w:r w:rsidR="00E35E68">
        <w:rPr>
          <w:rFonts w:ascii="Arial" w:hAnsi="Arial" w:cs="Arial"/>
          <w:sz w:val="24"/>
          <w:szCs w:val="24"/>
        </w:rPr>
        <w:t xml:space="preserve"> and</w:t>
      </w:r>
      <w:r w:rsidR="00A874A1">
        <w:rPr>
          <w:rFonts w:ascii="Arial" w:hAnsi="Arial" w:cs="Arial"/>
          <w:sz w:val="24"/>
          <w:szCs w:val="24"/>
        </w:rPr>
        <w:t xml:space="preserve"> </w:t>
      </w:r>
      <w:r w:rsidR="00FD0287">
        <w:rPr>
          <w:rFonts w:ascii="Arial" w:hAnsi="Arial" w:cs="Arial"/>
          <w:sz w:val="24"/>
          <w:szCs w:val="24"/>
        </w:rPr>
        <w:t>third</w:t>
      </w:r>
      <w:r w:rsidR="00E35E68">
        <w:rPr>
          <w:rFonts w:ascii="Arial" w:hAnsi="Arial" w:cs="Arial"/>
          <w:sz w:val="24"/>
          <w:szCs w:val="24"/>
        </w:rPr>
        <w:t xml:space="preserve"> </w:t>
      </w:r>
      <w:r>
        <w:rPr>
          <w:rFonts w:ascii="Arial" w:hAnsi="Arial" w:cs="Arial"/>
          <w:sz w:val="24"/>
          <w:szCs w:val="24"/>
        </w:rPr>
        <w:t xml:space="preserve">defendants defended the matter </w:t>
      </w:r>
      <w:r w:rsidR="00A874A1">
        <w:rPr>
          <w:rFonts w:ascii="Arial" w:hAnsi="Arial" w:cs="Arial"/>
          <w:sz w:val="24"/>
          <w:szCs w:val="24"/>
        </w:rPr>
        <w:t xml:space="preserve">and raised a number of </w:t>
      </w:r>
      <w:proofErr w:type="spellStart"/>
      <w:r w:rsidR="00A874A1">
        <w:rPr>
          <w:rFonts w:ascii="Arial" w:hAnsi="Arial" w:cs="Arial"/>
          <w:sz w:val="24"/>
          <w:szCs w:val="24"/>
        </w:rPr>
        <w:t>defences</w:t>
      </w:r>
      <w:proofErr w:type="spellEnd"/>
      <w:r w:rsidR="00A874A1">
        <w:rPr>
          <w:rFonts w:ascii="Arial" w:hAnsi="Arial" w:cs="Arial"/>
          <w:sz w:val="24"/>
          <w:szCs w:val="24"/>
        </w:rPr>
        <w:t>,</w:t>
      </w:r>
      <w:r>
        <w:rPr>
          <w:rFonts w:ascii="Arial" w:hAnsi="Arial" w:cs="Arial"/>
          <w:sz w:val="24"/>
          <w:szCs w:val="24"/>
        </w:rPr>
        <w:t xml:space="preserve"> </w:t>
      </w:r>
      <w:r w:rsidR="00A874A1">
        <w:rPr>
          <w:rFonts w:ascii="Arial" w:hAnsi="Arial" w:cs="Arial"/>
          <w:sz w:val="24"/>
          <w:szCs w:val="24"/>
        </w:rPr>
        <w:t>o</w:t>
      </w:r>
      <w:r>
        <w:rPr>
          <w:rFonts w:ascii="Arial" w:hAnsi="Arial" w:cs="Arial"/>
          <w:sz w:val="24"/>
          <w:szCs w:val="24"/>
        </w:rPr>
        <w:t xml:space="preserve">ne of the </w:t>
      </w:r>
      <w:proofErr w:type="spellStart"/>
      <w:r>
        <w:rPr>
          <w:rFonts w:ascii="Arial" w:hAnsi="Arial" w:cs="Arial"/>
          <w:sz w:val="24"/>
          <w:szCs w:val="24"/>
        </w:rPr>
        <w:t>defences</w:t>
      </w:r>
      <w:proofErr w:type="spellEnd"/>
      <w:r>
        <w:rPr>
          <w:rFonts w:ascii="Arial" w:hAnsi="Arial" w:cs="Arial"/>
          <w:sz w:val="24"/>
          <w:szCs w:val="24"/>
        </w:rPr>
        <w:t xml:space="preserve"> being that the plaintiff has no </w:t>
      </w:r>
      <w:r w:rsidRPr="00A874A1">
        <w:rPr>
          <w:rFonts w:ascii="Arial" w:hAnsi="Arial" w:cs="Arial"/>
          <w:i/>
          <w:sz w:val="24"/>
          <w:szCs w:val="24"/>
        </w:rPr>
        <w:t>locus standi</w:t>
      </w:r>
      <w:r>
        <w:rPr>
          <w:rFonts w:ascii="Arial" w:hAnsi="Arial" w:cs="Arial"/>
          <w:sz w:val="24"/>
          <w:szCs w:val="24"/>
        </w:rPr>
        <w:t xml:space="preserve">. </w:t>
      </w:r>
    </w:p>
    <w:p w14:paraId="1AD2B8E8" w14:textId="77777777" w:rsidR="005E1272" w:rsidRDefault="005E1272" w:rsidP="00C71C40">
      <w:pPr>
        <w:spacing w:after="0" w:line="360" w:lineRule="auto"/>
        <w:jc w:val="both"/>
        <w:rPr>
          <w:rFonts w:ascii="Arial" w:hAnsi="Arial" w:cs="Arial"/>
          <w:sz w:val="24"/>
          <w:szCs w:val="24"/>
        </w:rPr>
      </w:pPr>
    </w:p>
    <w:p w14:paraId="55B7C9C4" w14:textId="466A03E9" w:rsidR="00352952" w:rsidRDefault="00352952" w:rsidP="00C71C40">
      <w:pPr>
        <w:spacing w:after="0" w:line="360" w:lineRule="auto"/>
        <w:jc w:val="both"/>
        <w:rPr>
          <w:rFonts w:ascii="Arial" w:hAnsi="Arial" w:cs="Arial"/>
          <w:sz w:val="24"/>
          <w:szCs w:val="24"/>
        </w:rPr>
      </w:pPr>
      <w:r>
        <w:rPr>
          <w:rFonts w:ascii="Arial" w:hAnsi="Arial" w:cs="Arial"/>
          <w:sz w:val="24"/>
          <w:szCs w:val="24"/>
        </w:rPr>
        <w:t xml:space="preserve">The plaintiff alleges that a verbal agreement has been entered </w:t>
      </w:r>
      <w:r w:rsidR="00A874A1">
        <w:rPr>
          <w:rFonts w:ascii="Arial" w:hAnsi="Arial" w:cs="Arial"/>
          <w:sz w:val="24"/>
          <w:szCs w:val="24"/>
        </w:rPr>
        <w:t xml:space="preserve">into </w:t>
      </w:r>
      <w:r>
        <w:rPr>
          <w:rFonts w:ascii="Arial" w:hAnsi="Arial" w:cs="Arial"/>
          <w:sz w:val="24"/>
          <w:szCs w:val="24"/>
        </w:rPr>
        <w:t xml:space="preserve">between him and the first defendant. The plaintiff then testified that the terms of the agreement would be that a </w:t>
      </w:r>
      <w:r w:rsidR="00A874A1">
        <w:rPr>
          <w:rFonts w:ascii="Arial" w:hAnsi="Arial" w:cs="Arial"/>
          <w:sz w:val="24"/>
          <w:szCs w:val="24"/>
        </w:rPr>
        <w:t>CC</w:t>
      </w:r>
      <w:r>
        <w:rPr>
          <w:rFonts w:ascii="Arial" w:hAnsi="Arial" w:cs="Arial"/>
          <w:sz w:val="24"/>
          <w:szCs w:val="24"/>
        </w:rPr>
        <w:t xml:space="preserve"> will be established, whereby each member will hold 50 per</w:t>
      </w:r>
      <w:r w:rsidR="00A874A1">
        <w:rPr>
          <w:rFonts w:ascii="Arial" w:hAnsi="Arial" w:cs="Arial"/>
          <w:sz w:val="24"/>
          <w:szCs w:val="24"/>
        </w:rPr>
        <w:t xml:space="preserve"> </w:t>
      </w:r>
      <w:r>
        <w:rPr>
          <w:rFonts w:ascii="Arial" w:hAnsi="Arial" w:cs="Arial"/>
          <w:sz w:val="24"/>
          <w:szCs w:val="24"/>
        </w:rPr>
        <w:t>cent membership and that the first defendant would transfer ownership of E</w:t>
      </w:r>
      <w:r w:rsidR="005E1272">
        <w:rPr>
          <w:rFonts w:ascii="Arial" w:hAnsi="Arial" w:cs="Arial"/>
          <w:sz w:val="24"/>
          <w:szCs w:val="24"/>
        </w:rPr>
        <w:t xml:space="preserve">rf 1784 in the name of </w:t>
      </w:r>
      <w:r>
        <w:rPr>
          <w:rFonts w:ascii="Arial" w:hAnsi="Arial" w:cs="Arial"/>
          <w:sz w:val="24"/>
          <w:szCs w:val="24"/>
        </w:rPr>
        <w:t xml:space="preserve">the close corporation once he acquired the ownership of the property </w:t>
      </w:r>
      <w:r w:rsidR="005E1272">
        <w:rPr>
          <w:rFonts w:ascii="Arial" w:hAnsi="Arial" w:cs="Arial"/>
          <w:sz w:val="24"/>
          <w:szCs w:val="24"/>
        </w:rPr>
        <w:t>f</w:t>
      </w:r>
      <w:r>
        <w:rPr>
          <w:rFonts w:ascii="Arial" w:hAnsi="Arial" w:cs="Arial"/>
          <w:sz w:val="24"/>
          <w:szCs w:val="24"/>
        </w:rPr>
        <w:t>r</w:t>
      </w:r>
      <w:r w:rsidR="005E1272">
        <w:rPr>
          <w:rFonts w:ascii="Arial" w:hAnsi="Arial" w:cs="Arial"/>
          <w:sz w:val="24"/>
          <w:szCs w:val="24"/>
        </w:rPr>
        <w:t>o</w:t>
      </w:r>
      <w:r>
        <w:rPr>
          <w:rFonts w:ascii="Arial" w:hAnsi="Arial" w:cs="Arial"/>
          <w:sz w:val="24"/>
          <w:szCs w:val="24"/>
        </w:rPr>
        <w:t xml:space="preserve">m the </w:t>
      </w:r>
      <w:proofErr w:type="spellStart"/>
      <w:r>
        <w:rPr>
          <w:rFonts w:ascii="Arial" w:hAnsi="Arial" w:cs="Arial"/>
          <w:sz w:val="24"/>
          <w:szCs w:val="24"/>
        </w:rPr>
        <w:t>Ondangwa</w:t>
      </w:r>
      <w:proofErr w:type="spellEnd"/>
      <w:r>
        <w:rPr>
          <w:rFonts w:ascii="Arial" w:hAnsi="Arial" w:cs="Arial"/>
          <w:sz w:val="24"/>
          <w:szCs w:val="24"/>
        </w:rPr>
        <w:t xml:space="preserve"> </w:t>
      </w:r>
      <w:r w:rsidR="005E1272">
        <w:rPr>
          <w:rFonts w:ascii="Arial" w:hAnsi="Arial" w:cs="Arial"/>
          <w:sz w:val="24"/>
          <w:szCs w:val="24"/>
        </w:rPr>
        <w:t>Town Council.</w:t>
      </w:r>
    </w:p>
    <w:p w14:paraId="6577CC9B" w14:textId="77777777" w:rsidR="005E1272" w:rsidRDefault="005E1272" w:rsidP="00C71C40">
      <w:pPr>
        <w:spacing w:after="0" w:line="360" w:lineRule="auto"/>
        <w:jc w:val="both"/>
        <w:rPr>
          <w:rFonts w:ascii="Arial" w:hAnsi="Arial" w:cs="Arial"/>
          <w:sz w:val="24"/>
          <w:szCs w:val="24"/>
        </w:rPr>
      </w:pPr>
    </w:p>
    <w:p w14:paraId="3FF1388A" w14:textId="02EEDE80" w:rsidR="005E1272" w:rsidRDefault="005E1272" w:rsidP="00C71C40">
      <w:pPr>
        <w:spacing w:after="0" w:line="360" w:lineRule="auto"/>
        <w:jc w:val="both"/>
        <w:rPr>
          <w:rFonts w:ascii="Arial" w:hAnsi="Arial" w:cs="Arial"/>
          <w:sz w:val="24"/>
          <w:szCs w:val="24"/>
        </w:rPr>
      </w:pPr>
      <w:r>
        <w:rPr>
          <w:rFonts w:ascii="Arial" w:hAnsi="Arial" w:cs="Arial"/>
          <w:sz w:val="24"/>
          <w:szCs w:val="24"/>
        </w:rPr>
        <w:t xml:space="preserve">The first defendant was not called as a witness. The second defendant </w:t>
      </w:r>
      <w:r w:rsidR="00A874A1">
        <w:rPr>
          <w:rFonts w:ascii="Arial" w:hAnsi="Arial" w:cs="Arial"/>
          <w:sz w:val="24"/>
          <w:szCs w:val="24"/>
        </w:rPr>
        <w:t xml:space="preserve">was called to testify. </w:t>
      </w:r>
      <w:r w:rsidR="00BC16F8">
        <w:rPr>
          <w:rFonts w:ascii="Arial" w:hAnsi="Arial" w:cs="Arial"/>
          <w:sz w:val="24"/>
          <w:szCs w:val="24"/>
        </w:rPr>
        <w:t xml:space="preserve"> </w:t>
      </w:r>
      <w:r w:rsidR="00A874A1">
        <w:rPr>
          <w:rFonts w:ascii="Arial" w:hAnsi="Arial" w:cs="Arial"/>
          <w:sz w:val="24"/>
          <w:szCs w:val="24"/>
        </w:rPr>
        <w:t>A</w:t>
      </w:r>
      <w:r w:rsidR="00BC16F8">
        <w:rPr>
          <w:rFonts w:ascii="Arial" w:hAnsi="Arial" w:cs="Arial"/>
          <w:sz w:val="24"/>
          <w:szCs w:val="24"/>
        </w:rPr>
        <w:t>lthough he was not part of the discussions between the plaintiff and defendant, he could only repeat what was said to him by his father. He confirmed that ownership of Erf 1784 was transferred to him.</w:t>
      </w:r>
    </w:p>
    <w:p w14:paraId="6329CD59" w14:textId="77777777" w:rsidR="00352952" w:rsidRDefault="00352952" w:rsidP="00C71C40">
      <w:pPr>
        <w:spacing w:after="0" w:line="360" w:lineRule="auto"/>
        <w:jc w:val="both"/>
        <w:rPr>
          <w:rFonts w:ascii="Arial" w:hAnsi="Arial" w:cs="Arial"/>
          <w:sz w:val="24"/>
          <w:szCs w:val="24"/>
        </w:rPr>
      </w:pPr>
    </w:p>
    <w:p w14:paraId="730DE8A2" w14:textId="696BDEAB" w:rsidR="00F70854" w:rsidRDefault="00352952" w:rsidP="00C71C40">
      <w:pPr>
        <w:spacing w:after="0" w:line="360" w:lineRule="auto"/>
        <w:jc w:val="both"/>
        <w:rPr>
          <w:rFonts w:ascii="Arial" w:hAnsi="Arial" w:cs="Arial"/>
          <w:sz w:val="24"/>
          <w:szCs w:val="24"/>
        </w:rPr>
      </w:pPr>
      <w:r>
        <w:rPr>
          <w:rFonts w:ascii="Arial" w:hAnsi="Arial" w:cs="Arial"/>
          <w:sz w:val="24"/>
          <w:szCs w:val="24"/>
        </w:rPr>
        <w:t xml:space="preserve">The court is satisfied that an agreement has been concluded between the plaintiff and the first defendant. </w:t>
      </w:r>
      <w:r w:rsidR="00BC16F8">
        <w:rPr>
          <w:rFonts w:ascii="Arial" w:hAnsi="Arial" w:cs="Arial"/>
          <w:sz w:val="24"/>
          <w:szCs w:val="24"/>
        </w:rPr>
        <w:t xml:space="preserve">However, the court is of the view that the agreement does not create any </w:t>
      </w:r>
      <w:r w:rsidR="00BC16F8" w:rsidRPr="00BC16F8">
        <w:rPr>
          <w:rFonts w:ascii="Arial" w:hAnsi="Arial" w:cs="Arial"/>
          <w:sz w:val="24"/>
          <w:szCs w:val="24"/>
        </w:rPr>
        <w:t xml:space="preserve">right on the part of the plaintiff to claim transfer of Erf 1784.  Instead, it seeks to create a right to claim transfer in the </w:t>
      </w:r>
      <w:r w:rsidR="00BC2C5C">
        <w:rPr>
          <w:rFonts w:ascii="Arial" w:hAnsi="Arial" w:cs="Arial"/>
          <w:sz w:val="24"/>
          <w:szCs w:val="24"/>
        </w:rPr>
        <w:t>CC</w:t>
      </w:r>
      <w:r w:rsidR="00BC16F8" w:rsidRPr="00BC16F8">
        <w:rPr>
          <w:rFonts w:ascii="Arial" w:hAnsi="Arial" w:cs="Arial"/>
          <w:sz w:val="24"/>
          <w:szCs w:val="24"/>
        </w:rPr>
        <w:t xml:space="preserve">. </w:t>
      </w:r>
    </w:p>
    <w:p w14:paraId="30F54DAB" w14:textId="77777777" w:rsidR="00F70854" w:rsidRDefault="00F70854" w:rsidP="00C71C40">
      <w:pPr>
        <w:spacing w:after="0" w:line="360" w:lineRule="auto"/>
        <w:jc w:val="both"/>
        <w:rPr>
          <w:rFonts w:ascii="Arial" w:hAnsi="Arial" w:cs="Arial"/>
          <w:sz w:val="24"/>
          <w:szCs w:val="24"/>
        </w:rPr>
      </w:pPr>
    </w:p>
    <w:p w14:paraId="0396D7AE" w14:textId="08C41F31" w:rsidR="00F70854" w:rsidRDefault="00A874A1" w:rsidP="00C71C40">
      <w:pPr>
        <w:spacing w:after="0" w:line="360" w:lineRule="auto"/>
        <w:jc w:val="both"/>
        <w:rPr>
          <w:rFonts w:ascii="Arial" w:hAnsi="Arial" w:cs="Arial"/>
          <w:sz w:val="24"/>
          <w:szCs w:val="24"/>
        </w:rPr>
      </w:pPr>
      <w:r w:rsidRPr="00A874A1">
        <w:rPr>
          <w:rFonts w:ascii="Arial" w:hAnsi="Arial" w:cs="Arial"/>
          <w:i/>
          <w:sz w:val="24"/>
          <w:szCs w:val="24"/>
        </w:rPr>
        <w:t>Held</w:t>
      </w:r>
      <w:r w:rsidR="00BC16F8" w:rsidRPr="00A874A1">
        <w:rPr>
          <w:rFonts w:ascii="Arial" w:hAnsi="Arial" w:cs="Arial"/>
          <w:i/>
          <w:sz w:val="24"/>
          <w:szCs w:val="24"/>
        </w:rPr>
        <w:t xml:space="preserve"> that</w:t>
      </w:r>
      <w:r w:rsidR="00F70854">
        <w:rPr>
          <w:rFonts w:ascii="Arial" w:hAnsi="Arial" w:cs="Arial"/>
          <w:sz w:val="24"/>
          <w:szCs w:val="24"/>
        </w:rPr>
        <w:t>,</w:t>
      </w:r>
      <w:r w:rsidR="00BC16F8">
        <w:rPr>
          <w:rFonts w:ascii="Arial" w:hAnsi="Arial" w:cs="Arial"/>
          <w:sz w:val="24"/>
          <w:szCs w:val="24"/>
        </w:rPr>
        <w:t xml:space="preserve"> </w:t>
      </w:r>
      <w:r w:rsidR="00BC16F8" w:rsidRPr="00BC16F8">
        <w:rPr>
          <w:rFonts w:ascii="Arial" w:hAnsi="Arial" w:cs="Arial"/>
          <w:sz w:val="24"/>
          <w:szCs w:val="24"/>
        </w:rPr>
        <w:t xml:space="preserve">the agreement is a </w:t>
      </w:r>
      <w:proofErr w:type="spellStart"/>
      <w:r>
        <w:rPr>
          <w:rFonts w:ascii="Arial" w:hAnsi="Arial" w:cs="Arial"/>
          <w:i/>
          <w:sz w:val="24"/>
          <w:szCs w:val="24"/>
        </w:rPr>
        <w:t>stipulatio</w:t>
      </w:r>
      <w:proofErr w:type="spellEnd"/>
      <w:r>
        <w:rPr>
          <w:rFonts w:ascii="Arial" w:hAnsi="Arial" w:cs="Arial"/>
          <w:i/>
          <w:sz w:val="24"/>
          <w:szCs w:val="24"/>
        </w:rPr>
        <w:t xml:space="preserve"> </w:t>
      </w:r>
      <w:proofErr w:type="spellStart"/>
      <w:r>
        <w:rPr>
          <w:rFonts w:ascii="Arial" w:hAnsi="Arial" w:cs="Arial"/>
          <w:i/>
          <w:sz w:val="24"/>
          <w:szCs w:val="24"/>
        </w:rPr>
        <w:t>alteri</w:t>
      </w:r>
      <w:proofErr w:type="spellEnd"/>
      <w:r w:rsidR="00BC16F8" w:rsidRPr="00BC16F8">
        <w:rPr>
          <w:rFonts w:ascii="Arial" w:hAnsi="Arial" w:cs="Arial"/>
          <w:sz w:val="24"/>
          <w:szCs w:val="24"/>
        </w:rPr>
        <w:t xml:space="preserve"> in </w:t>
      </w:r>
      <w:proofErr w:type="spellStart"/>
      <w:r w:rsidR="00BC16F8" w:rsidRPr="00BC16F8">
        <w:rPr>
          <w:rFonts w:ascii="Arial" w:hAnsi="Arial" w:cs="Arial"/>
          <w:sz w:val="24"/>
          <w:szCs w:val="24"/>
        </w:rPr>
        <w:t>favour</w:t>
      </w:r>
      <w:proofErr w:type="spellEnd"/>
      <w:r w:rsidR="00BC16F8" w:rsidRPr="00BC16F8">
        <w:rPr>
          <w:rFonts w:ascii="Arial" w:hAnsi="Arial" w:cs="Arial"/>
          <w:sz w:val="24"/>
          <w:szCs w:val="24"/>
        </w:rPr>
        <w:t xml:space="preserve"> of the third party, which was to be the </w:t>
      </w:r>
      <w:r>
        <w:rPr>
          <w:rFonts w:ascii="Arial" w:hAnsi="Arial" w:cs="Arial"/>
          <w:sz w:val="24"/>
          <w:szCs w:val="24"/>
        </w:rPr>
        <w:t>CC</w:t>
      </w:r>
      <w:r w:rsidR="00BC16F8" w:rsidRPr="00BC16F8">
        <w:rPr>
          <w:rFonts w:ascii="Arial" w:hAnsi="Arial" w:cs="Arial"/>
          <w:sz w:val="24"/>
          <w:szCs w:val="24"/>
        </w:rPr>
        <w:t xml:space="preserve"> the plaintiff and the first defendant had in mind.  </w:t>
      </w:r>
    </w:p>
    <w:p w14:paraId="514968EB" w14:textId="77777777" w:rsidR="00F70854" w:rsidRDefault="00F70854" w:rsidP="00C71C40">
      <w:pPr>
        <w:spacing w:after="0" w:line="360" w:lineRule="auto"/>
        <w:jc w:val="both"/>
        <w:rPr>
          <w:rFonts w:ascii="Arial" w:hAnsi="Arial" w:cs="Arial"/>
          <w:sz w:val="24"/>
          <w:szCs w:val="24"/>
        </w:rPr>
      </w:pPr>
    </w:p>
    <w:p w14:paraId="4843E40B" w14:textId="7387D11A" w:rsidR="00352952" w:rsidRDefault="00A874A1" w:rsidP="00C71C40">
      <w:pPr>
        <w:spacing w:after="0" w:line="360" w:lineRule="auto"/>
        <w:jc w:val="both"/>
        <w:rPr>
          <w:rFonts w:ascii="Arial" w:hAnsi="Arial" w:cs="Arial"/>
          <w:sz w:val="24"/>
          <w:szCs w:val="24"/>
        </w:rPr>
      </w:pPr>
      <w:r w:rsidRPr="00A874A1">
        <w:rPr>
          <w:rFonts w:ascii="Arial" w:hAnsi="Arial" w:cs="Arial"/>
          <w:i/>
          <w:sz w:val="24"/>
          <w:szCs w:val="24"/>
        </w:rPr>
        <w:t xml:space="preserve">Held </w:t>
      </w:r>
      <w:r w:rsidR="00F70854">
        <w:rPr>
          <w:rFonts w:ascii="Arial" w:hAnsi="Arial" w:cs="Arial"/>
          <w:sz w:val="24"/>
          <w:szCs w:val="24"/>
        </w:rPr>
        <w:t>that, a c</w:t>
      </w:r>
      <w:r w:rsidR="00BC16F8" w:rsidRPr="00BC16F8">
        <w:rPr>
          <w:rFonts w:ascii="Arial" w:hAnsi="Arial" w:cs="Arial"/>
          <w:sz w:val="24"/>
          <w:szCs w:val="24"/>
        </w:rPr>
        <w:t xml:space="preserve">laim for the vindication of </w:t>
      </w:r>
      <w:r>
        <w:rPr>
          <w:rFonts w:ascii="Arial" w:hAnsi="Arial" w:cs="Arial"/>
          <w:sz w:val="24"/>
          <w:szCs w:val="24"/>
        </w:rPr>
        <w:t xml:space="preserve">a </w:t>
      </w:r>
      <w:r w:rsidR="00BC16F8" w:rsidRPr="00BC16F8">
        <w:rPr>
          <w:rFonts w:ascii="Arial" w:hAnsi="Arial" w:cs="Arial"/>
          <w:sz w:val="24"/>
          <w:szCs w:val="24"/>
        </w:rPr>
        <w:t>contractual obligation pre-supposes that the agreement creates the right which requires vindication</w:t>
      </w:r>
      <w:r w:rsidR="00F70854">
        <w:rPr>
          <w:rFonts w:ascii="Arial" w:hAnsi="Arial" w:cs="Arial"/>
          <w:sz w:val="24"/>
          <w:szCs w:val="24"/>
        </w:rPr>
        <w:t>.</w:t>
      </w:r>
    </w:p>
    <w:p w14:paraId="5C9EBB1E" w14:textId="77777777" w:rsidR="00F70854" w:rsidRDefault="00F70854" w:rsidP="00C71C40">
      <w:pPr>
        <w:spacing w:after="0" w:line="360" w:lineRule="auto"/>
        <w:jc w:val="both"/>
        <w:rPr>
          <w:rFonts w:ascii="Arial" w:hAnsi="Arial" w:cs="Arial"/>
          <w:sz w:val="24"/>
          <w:szCs w:val="24"/>
        </w:rPr>
      </w:pPr>
    </w:p>
    <w:p w14:paraId="571D1EE9" w14:textId="41F016CC" w:rsidR="00FB0F7E" w:rsidRDefault="00511B9B" w:rsidP="00F70854">
      <w:pPr>
        <w:spacing w:after="0" w:line="360" w:lineRule="auto"/>
        <w:jc w:val="both"/>
        <w:rPr>
          <w:rFonts w:cs="Arial"/>
        </w:rPr>
      </w:pPr>
      <w:r w:rsidRPr="00A874A1">
        <w:rPr>
          <w:rFonts w:ascii="Arial" w:hAnsi="Arial" w:cs="Arial"/>
          <w:i/>
          <w:sz w:val="24"/>
          <w:szCs w:val="24"/>
        </w:rPr>
        <w:lastRenderedPageBreak/>
        <w:t>Held further</w:t>
      </w:r>
      <w:r>
        <w:rPr>
          <w:rFonts w:ascii="Arial" w:hAnsi="Arial" w:cs="Arial"/>
          <w:sz w:val="24"/>
          <w:szCs w:val="24"/>
        </w:rPr>
        <w:t xml:space="preserve"> </w:t>
      </w:r>
      <w:r w:rsidR="00F70854">
        <w:rPr>
          <w:rFonts w:ascii="Arial" w:hAnsi="Arial" w:cs="Arial"/>
          <w:sz w:val="24"/>
          <w:szCs w:val="24"/>
        </w:rPr>
        <w:t xml:space="preserve">that, </w:t>
      </w:r>
      <w:r w:rsidR="00F70854" w:rsidRPr="00F70854">
        <w:rPr>
          <w:rFonts w:ascii="Arial" w:hAnsi="Arial" w:cs="Arial"/>
          <w:sz w:val="24"/>
          <w:szCs w:val="24"/>
        </w:rPr>
        <w:t>the plaintiff, through his membership in the close corporation would receive some benefit from the transfer of the property from the first defendant to the third defen</w:t>
      </w:r>
      <w:r w:rsidR="00F70854">
        <w:rPr>
          <w:rFonts w:ascii="Arial" w:hAnsi="Arial" w:cs="Arial"/>
          <w:sz w:val="24"/>
          <w:szCs w:val="24"/>
        </w:rPr>
        <w:t xml:space="preserve">dant, </w:t>
      </w:r>
      <w:r w:rsidR="00F70854" w:rsidRPr="00F70854">
        <w:rPr>
          <w:rFonts w:ascii="Arial" w:hAnsi="Arial" w:cs="Arial"/>
          <w:sz w:val="24"/>
          <w:szCs w:val="24"/>
        </w:rPr>
        <w:t>but it does not create an enforceable right to claim specific performance in the form of transfer of ownership to the third defendant</w:t>
      </w:r>
      <w:r w:rsidR="00F70854">
        <w:rPr>
          <w:rFonts w:cs="Arial"/>
        </w:rPr>
        <w:t>.</w:t>
      </w:r>
    </w:p>
    <w:p w14:paraId="057E56CA" w14:textId="77777777" w:rsidR="00284AD1" w:rsidRPr="00F70854" w:rsidRDefault="00284AD1" w:rsidP="00F70854">
      <w:pPr>
        <w:spacing w:after="0" w:line="360" w:lineRule="auto"/>
        <w:jc w:val="both"/>
        <w:rPr>
          <w:rFonts w:ascii="Arial" w:hAnsi="Arial" w:cs="Arial"/>
          <w:sz w:val="24"/>
          <w:szCs w:val="24"/>
        </w:rPr>
      </w:pPr>
    </w:p>
    <w:p w14:paraId="127772AC" w14:textId="77777777" w:rsidR="001B7E1F" w:rsidRPr="006E026B" w:rsidRDefault="000004E6" w:rsidP="001B7E1F">
      <w:pPr>
        <w:spacing w:after="0" w:line="360" w:lineRule="auto"/>
        <w:jc w:val="both"/>
        <w:rPr>
          <w:rFonts w:ascii="Arial" w:hAnsi="Arial" w:cs="Arial"/>
          <w:bCs/>
          <w:sz w:val="24"/>
          <w:szCs w:val="24"/>
        </w:rPr>
      </w:pPr>
      <w:r>
        <w:rPr>
          <w:rFonts w:ascii="Arial" w:hAnsi="Arial" w:cs="Arial"/>
          <w:bCs/>
          <w:sz w:val="24"/>
          <w:szCs w:val="24"/>
        </w:rPr>
        <w:pict w14:anchorId="661A5706">
          <v:rect id="_x0000_i1025" style="width:0;height:1.5pt" o:hralign="center" o:hrstd="t" o:hr="t" fillcolor="#a0a0a0" stroked="f"/>
        </w:pict>
      </w:r>
    </w:p>
    <w:p w14:paraId="0B76E23E"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6AD20903" w14:textId="77777777" w:rsidR="003F0439" w:rsidRPr="00890D23" w:rsidRDefault="000004E6" w:rsidP="00890D23">
      <w:pPr>
        <w:spacing w:after="0" w:line="360" w:lineRule="auto"/>
        <w:jc w:val="center"/>
        <w:rPr>
          <w:rFonts w:ascii="Arial" w:hAnsi="Arial" w:cs="Arial"/>
          <w:b/>
          <w:bCs/>
          <w:sz w:val="24"/>
          <w:szCs w:val="24"/>
        </w:rPr>
      </w:pPr>
      <w:r>
        <w:rPr>
          <w:rFonts w:ascii="Arial" w:hAnsi="Arial" w:cs="Arial"/>
          <w:bCs/>
          <w:sz w:val="24"/>
          <w:szCs w:val="24"/>
        </w:rPr>
        <w:pict w14:anchorId="1B897133">
          <v:rect id="_x0000_i1026" style="width:0;height:1.5pt" o:hralign="center" o:hrstd="t" o:hr="t" fillcolor="#a0a0a0" stroked="f"/>
        </w:pict>
      </w:r>
    </w:p>
    <w:p w14:paraId="16B0A38A" w14:textId="77777777" w:rsidR="00B3050E" w:rsidRDefault="00B3050E" w:rsidP="00B3050E">
      <w:pPr>
        <w:spacing w:after="0" w:line="360" w:lineRule="auto"/>
        <w:jc w:val="right"/>
        <w:rPr>
          <w:rFonts w:ascii="Arial" w:hAnsi="Arial" w:cs="Arial"/>
          <w:sz w:val="24"/>
          <w:szCs w:val="24"/>
        </w:rPr>
      </w:pPr>
    </w:p>
    <w:p w14:paraId="28358E49" w14:textId="77777777" w:rsidR="00C8782C" w:rsidRPr="00CA589B" w:rsidRDefault="00C8782C" w:rsidP="00C8782C">
      <w:pPr>
        <w:pStyle w:val="ListParagraph"/>
        <w:widowControl/>
        <w:numPr>
          <w:ilvl w:val="0"/>
          <w:numId w:val="5"/>
        </w:numPr>
        <w:autoSpaceDE/>
        <w:autoSpaceDN/>
        <w:adjustRightInd/>
        <w:spacing w:line="360" w:lineRule="auto"/>
        <w:ind w:left="0" w:firstLine="0"/>
        <w:contextualSpacing/>
        <w:jc w:val="both"/>
        <w:rPr>
          <w:rFonts w:cs="Arial"/>
        </w:rPr>
      </w:pPr>
      <w:r>
        <w:rPr>
          <w:rFonts w:cs="Arial"/>
        </w:rPr>
        <w:t>The plaintiff’s claims are dismissed.</w:t>
      </w:r>
    </w:p>
    <w:p w14:paraId="29A04B3B" w14:textId="77777777" w:rsidR="00C8782C" w:rsidRPr="00CA589B" w:rsidRDefault="00C8782C" w:rsidP="00C8782C">
      <w:pPr>
        <w:pStyle w:val="ListParagraph"/>
        <w:spacing w:line="360" w:lineRule="auto"/>
        <w:rPr>
          <w:rFonts w:cs="Arial"/>
        </w:rPr>
      </w:pPr>
    </w:p>
    <w:p w14:paraId="0572DF91" w14:textId="77777777" w:rsidR="00C8782C" w:rsidRPr="00CA589B" w:rsidRDefault="00C8782C" w:rsidP="00C8782C">
      <w:pPr>
        <w:pStyle w:val="ListParagraph"/>
        <w:widowControl/>
        <w:numPr>
          <w:ilvl w:val="0"/>
          <w:numId w:val="5"/>
        </w:numPr>
        <w:autoSpaceDE/>
        <w:autoSpaceDN/>
        <w:adjustRightInd/>
        <w:spacing w:line="360" w:lineRule="auto"/>
        <w:ind w:left="709" w:hanging="709"/>
        <w:contextualSpacing/>
        <w:jc w:val="both"/>
        <w:rPr>
          <w:rFonts w:cs="Arial"/>
        </w:rPr>
      </w:pPr>
      <w:r>
        <w:rPr>
          <w:rFonts w:cs="Arial"/>
        </w:rPr>
        <w:t>The plaintiff must pay the costs of the first and second defendants which will include the costs of one instructing and one instructed counsel.</w:t>
      </w:r>
    </w:p>
    <w:p w14:paraId="22F77BF1" w14:textId="77777777" w:rsidR="00C8782C" w:rsidRPr="00CA589B" w:rsidRDefault="00C8782C" w:rsidP="00C8782C">
      <w:pPr>
        <w:pStyle w:val="ListParagraph"/>
        <w:spacing w:line="360" w:lineRule="auto"/>
        <w:rPr>
          <w:rFonts w:cs="Arial"/>
        </w:rPr>
      </w:pPr>
    </w:p>
    <w:p w14:paraId="0B5AA438" w14:textId="77777777" w:rsidR="00C8782C" w:rsidRPr="00CA589B" w:rsidRDefault="00C8782C" w:rsidP="00C8782C">
      <w:pPr>
        <w:pStyle w:val="ListParagraph"/>
        <w:widowControl/>
        <w:numPr>
          <w:ilvl w:val="0"/>
          <w:numId w:val="5"/>
        </w:numPr>
        <w:autoSpaceDE/>
        <w:autoSpaceDN/>
        <w:adjustRightInd/>
        <w:spacing w:line="360" w:lineRule="auto"/>
        <w:ind w:left="0" w:firstLine="0"/>
        <w:contextualSpacing/>
        <w:jc w:val="both"/>
        <w:rPr>
          <w:rFonts w:cs="Arial"/>
        </w:rPr>
      </w:pPr>
      <w:r w:rsidRPr="00CA589B">
        <w:rPr>
          <w:rFonts w:cs="Arial"/>
        </w:rPr>
        <w:t xml:space="preserve">The matter is </w:t>
      </w:r>
      <w:proofErr w:type="spellStart"/>
      <w:r w:rsidRPr="00CA589B">
        <w:rPr>
          <w:rFonts w:cs="Arial"/>
        </w:rPr>
        <w:t>finali</w:t>
      </w:r>
      <w:r>
        <w:rPr>
          <w:rFonts w:cs="Arial"/>
        </w:rPr>
        <w:t>s</w:t>
      </w:r>
      <w:r w:rsidRPr="00CA589B">
        <w:rPr>
          <w:rFonts w:cs="Arial"/>
        </w:rPr>
        <w:t>ed</w:t>
      </w:r>
      <w:proofErr w:type="spellEnd"/>
      <w:r w:rsidRPr="00CA589B">
        <w:rPr>
          <w:rFonts w:cs="Arial"/>
        </w:rPr>
        <w:t xml:space="preserve"> and removed from the roll.</w:t>
      </w:r>
    </w:p>
    <w:p w14:paraId="51B822C1" w14:textId="77777777" w:rsidR="00AF6FB1" w:rsidRPr="00C92455" w:rsidRDefault="00AF6FB1" w:rsidP="000E7714">
      <w:pPr>
        <w:spacing w:after="0" w:line="360" w:lineRule="auto"/>
        <w:ind w:left="720" w:hanging="720"/>
        <w:jc w:val="both"/>
        <w:rPr>
          <w:rFonts w:ascii="Arial" w:eastAsia="Times New Roman" w:hAnsi="Arial" w:cs="Arial"/>
          <w:sz w:val="24"/>
          <w:szCs w:val="24"/>
          <w:lang w:eastAsia="en-GB"/>
        </w:rPr>
      </w:pPr>
    </w:p>
    <w:p w14:paraId="201A311D" w14:textId="77777777" w:rsidR="001B7E1F" w:rsidRPr="006E026B" w:rsidRDefault="000004E6" w:rsidP="000E7714">
      <w:pPr>
        <w:spacing w:after="0" w:line="360" w:lineRule="auto"/>
        <w:jc w:val="both"/>
        <w:rPr>
          <w:rFonts w:ascii="Arial" w:hAnsi="Arial" w:cs="Arial"/>
          <w:bCs/>
          <w:sz w:val="24"/>
          <w:szCs w:val="24"/>
        </w:rPr>
      </w:pPr>
      <w:r>
        <w:rPr>
          <w:rFonts w:ascii="Arial" w:hAnsi="Arial" w:cs="Arial"/>
          <w:bCs/>
          <w:sz w:val="24"/>
          <w:szCs w:val="24"/>
        </w:rPr>
        <w:pict w14:anchorId="02C87A36">
          <v:rect id="_x0000_i1027" style="width:0;height:1.5pt" o:hralign="center" o:hrstd="t" o:hr="t" fillcolor="#a0a0a0" stroked="f"/>
        </w:pict>
      </w:r>
    </w:p>
    <w:p w14:paraId="27DAE7B3" w14:textId="77777777" w:rsidR="001B7E1F" w:rsidRPr="006E026B" w:rsidRDefault="00C87AE7" w:rsidP="000E7714">
      <w:pPr>
        <w:spacing w:after="0" w:line="360" w:lineRule="auto"/>
        <w:jc w:val="center"/>
        <w:rPr>
          <w:rFonts w:ascii="Arial" w:hAnsi="Arial" w:cs="Arial"/>
          <w:b/>
          <w:sz w:val="24"/>
          <w:szCs w:val="24"/>
        </w:rPr>
      </w:pPr>
      <w:r>
        <w:rPr>
          <w:rFonts w:ascii="Arial" w:hAnsi="Arial" w:cs="Arial"/>
          <w:b/>
          <w:sz w:val="24"/>
          <w:szCs w:val="24"/>
        </w:rPr>
        <w:t>JUDGMENT</w:t>
      </w:r>
    </w:p>
    <w:p w14:paraId="13F7806B" w14:textId="77777777" w:rsidR="001B7E1F" w:rsidRPr="006E026B" w:rsidRDefault="000004E6" w:rsidP="000E7714">
      <w:pPr>
        <w:spacing w:after="0" w:line="360" w:lineRule="auto"/>
        <w:jc w:val="center"/>
        <w:rPr>
          <w:rFonts w:ascii="Arial" w:hAnsi="Arial" w:cs="Arial"/>
          <w:b/>
          <w:sz w:val="24"/>
          <w:szCs w:val="24"/>
        </w:rPr>
      </w:pPr>
      <w:r>
        <w:rPr>
          <w:rFonts w:ascii="Arial" w:hAnsi="Arial" w:cs="Arial"/>
          <w:bCs/>
          <w:sz w:val="24"/>
          <w:szCs w:val="24"/>
        </w:rPr>
        <w:pict w14:anchorId="6005246F">
          <v:rect id="_x0000_i1028" style="width:0;height:1.5pt" o:hralign="center" o:hrstd="t" o:hr="t" fillcolor="#a0a0a0" stroked="f"/>
        </w:pict>
      </w:r>
    </w:p>
    <w:p w14:paraId="190639CD" w14:textId="1915FB05" w:rsidR="001B7E1F" w:rsidRDefault="004D3DA0" w:rsidP="000E7714">
      <w:pPr>
        <w:spacing w:after="0" w:line="360" w:lineRule="auto"/>
        <w:ind w:left="1440" w:hanging="1440"/>
        <w:jc w:val="both"/>
        <w:rPr>
          <w:rFonts w:ascii="Arial" w:hAnsi="Arial" w:cs="Arial"/>
          <w:sz w:val="24"/>
          <w:szCs w:val="24"/>
        </w:rPr>
      </w:pPr>
      <w:r>
        <w:rPr>
          <w:rFonts w:ascii="Arial" w:hAnsi="Arial" w:cs="Arial"/>
          <w:sz w:val="24"/>
          <w:szCs w:val="24"/>
        </w:rPr>
        <w:t>MILLER AJ:</w:t>
      </w:r>
    </w:p>
    <w:p w14:paraId="34549379" w14:textId="77777777" w:rsidR="00852C82" w:rsidRPr="00964DB9" w:rsidRDefault="00852C82" w:rsidP="00964DB9">
      <w:pPr>
        <w:spacing w:after="0" w:line="360" w:lineRule="auto"/>
        <w:ind w:left="1440" w:hanging="1440"/>
        <w:jc w:val="both"/>
        <w:rPr>
          <w:rFonts w:ascii="Arial" w:hAnsi="Arial" w:cs="Arial"/>
          <w:sz w:val="24"/>
          <w:szCs w:val="24"/>
        </w:rPr>
      </w:pPr>
    </w:p>
    <w:p w14:paraId="2BAA4A72" w14:textId="0928D5D1" w:rsidR="00964DB9" w:rsidRDefault="00964DB9" w:rsidP="00964DB9">
      <w:pPr>
        <w:pStyle w:val="ListParagraph"/>
        <w:widowControl/>
        <w:autoSpaceDE/>
        <w:autoSpaceDN/>
        <w:adjustRightInd/>
        <w:spacing w:line="360" w:lineRule="auto"/>
        <w:ind w:left="0"/>
        <w:contextualSpacing/>
        <w:jc w:val="both"/>
        <w:rPr>
          <w:rFonts w:cs="Arial"/>
        </w:rPr>
      </w:pPr>
      <w:r>
        <w:rPr>
          <w:rFonts w:cs="Arial"/>
        </w:rPr>
        <w:t>[1]</w:t>
      </w:r>
      <w:r>
        <w:rPr>
          <w:rFonts w:cs="Arial"/>
        </w:rPr>
        <w:tab/>
      </w:r>
      <w:r w:rsidR="00BD7B19">
        <w:rPr>
          <w:rFonts w:cs="Arial"/>
        </w:rPr>
        <w:t xml:space="preserve">The plaintiff instituted action against the defendants </w:t>
      </w:r>
      <w:r w:rsidR="00B43372">
        <w:rPr>
          <w:rFonts w:cs="Arial"/>
        </w:rPr>
        <w:t>seeking</w:t>
      </w:r>
      <w:r w:rsidR="00BD7B19">
        <w:rPr>
          <w:rFonts w:cs="Arial"/>
        </w:rPr>
        <w:t xml:space="preserve"> the following orders:</w:t>
      </w:r>
    </w:p>
    <w:p w14:paraId="7D9CDC93" w14:textId="77777777" w:rsidR="00BD7B19" w:rsidRDefault="00BD7B19" w:rsidP="00964DB9">
      <w:pPr>
        <w:pStyle w:val="ListParagraph"/>
        <w:widowControl/>
        <w:autoSpaceDE/>
        <w:autoSpaceDN/>
        <w:adjustRightInd/>
        <w:spacing w:line="360" w:lineRule="auto"/>
        <w:ind w:left="0"/>
        <w:contextualSpacing/>
        <w:jc w:val="both"/>
        <w:rPr>
          <w:rFonts w:cs="Arial"/>
        </w:rPr>
      </w:pPr>
    </w:p>
    <w:p w14:paraId="3A460C9C" w14:textId="475ED539" w:rsidR="00BD7B19" w:rsidRPr="0055666C" w:rsidRDefault="00BD7B19" w:rsidP="00964DB9">
      <w:pPr>
        <w:pStyle w:val="ListParagraph"/>
        <w:widowControl/>
        <w:autoSpaceDE/>
        <w:autoSpaceDN/>
        <w:adjustRightInd/>
        <w:spacing w:line="360" w:lineRule="auto"/>
        <w:ind w:left="0"/>
        <w:contextualSpacing/>
        <w:jc w:val="both"/>
        <w:rPr>
          <w:rFonts w:cs="Arial"/>
          <w:sz w:val="22"/>
          <w:szCs w:val="22"/>
        </w:rPr>
      </w:pPr>
      <w:r>
        <w:rPr>
          <w:rFonts w:cs="Arial"/>
        </w:rPr>
        <w:tab/>
      </w:r>
      <w:r w:rsidRPr="0055666C">
        <w:rPr>
          <w:rFonts w:cs="Arial"/>
          <w:sz w:val="22"/>
          <w:szCs w:val="22"/>
        </w:rPr>
        <w:t>‘</w:t>
      </w:r>
      <w:r w:rsidR="00EE43F7" w:rsidRPr="0055666C">
        <w:rPr>
          <w:rFonts w:cs="Arial"/>
          <w:sz w:val="22"/>
          <w:szCs w:val="22"/>
        </w:rPr>
        <w:t>(1)</w:t>
      </w:r>
      <w:r w:rsidR="00EE43F7" w:rsidRPr="0055666C">
        <w:rPr>
          <w:rFonts w:cs="Arial"/>
          <w:sz w:val="22"/>
          <w:szCs w:val="22"/>
        </w:rPr>
        <w:tab/>
        <w:t xml:space="preserve">An order declaring the donation between the First and Second Defendants of the property at Erf 1784, </w:t>
      </w:r>
      <w:r w:rsidR="0055666C" w:rsidRPr="0055666C">
        <w:rPr>
          <w:rFonts w:cs="Arial"/>
          <w:sz w:val="22"/>
          <w:szCs w:val="22"/>
        </w:rPr>
        <w:t>Extension 5</w:t>
      </w:r>
      <w:r w:rsidR="00B43372">
        <w:rPr>
          <w:rFonts w:cs="Arial"/>
          <w:sz w:val="22"/>
          <w:szCs w:val="22"/>
        </w:rPr>
        <w:t xml:space="preserve"> </w:t>
      </w:r>
      <w:proofErr w:type="spellStart"/>
      <w:r w:rsidR="00EE43F7" w:rsidRPr="0055666C">
        <w:rPr>
          <w:rFonts w:cs="Arial"/>
          <w:sz w:val="22"/>
          <w:szCs w:val="22"/>
        </w:rPr>
        <w:t>Ondangwa</w:t>
      </w:r>
      <w:proofErr w:type="spellEnd"/>
      <w:r w:rsidR="00EE43F7" w:rsidRPr="0055666C">
        <w:rPr>
          <w:rFonts w:cs="Arial"/>
          <w:sz w:val="22"/>
          <w:szCs w:val="22"/>
        </w:rPr>
        <w:t>, Oshana Region, Republic of Namibia as unlawful alternatively fraudulent.</w:t>
      </w:r>
    </w:p>
    <w:p w14:paraId="20A2C7FA" w14:textId="77777777" w:rsidR="00EE43F7" w:rsidRPr="0055666C" w:rsidRDefault="00EE43F7" w:rsidP="00964DB9">
      <w:pPr>
        <w:pStyle w:val="ListParagraph"/>
        <w:widowControl/>
        <w:autoSpaceDE/>
        <w:autoSpaceDN/>
        <w:adjustRightInd/>
        <w:spacing w:line="360" w:lineRule="auto"/>
        <w:ind w:left="0"/>
        <w:contextualSpacing/>
        <w:jc w:val="both"/>
        <w:rPr>
          <w:rFonts w:cs="Arial"/>
          <w:sz w:val="22"/>
          <w:szCs w:val="22"/>
        </w:rPr>
      </w:pPr>
    </w:p>
    <w:p w14:paraId="3990995F" w14:textId="461C7896" w:rsidR="00EE43F7" w:rsidRPr="0055666C" w:rsidRDefault="00EE43F7" w:rsidP="00964DB9">
      <w:pPr>
        <w:pStyle w:val="ListParagraph"/>
        <w:widowControl/>
        <w:autoSpaceDE/>
        <w:autoSpaceDN/>
        <w:adjustRightInd/>
        <w:spacing w:line="360" w:lineRule="auto"/>
        <w:ind w:left="0"/>
        <w:contextualSpacing/>
        <w:jc w:val="both"/>
        <w:rPr>
          <w:rFonts w:cs="Arial"/>
          <w:sz w:val="22"/>
          <w:szCs w:val="22"/>
        </w:rPr>
      </w:pPr>
      <w:r w:rsidRPr="0055666C">
        <w:rPr>
          <w:rFonts w:cs="Arial"/>
          <w:sz w:val="22"/>
          <w:szCs w:val="22"/>
        </w:rPr>
        <w:t>(2)</w:t>
      </w:r>
      <w:r w:rsidRPr="0055666C">
        <w:rPr>
          <w:rFonts w:cs="Arial"/>
          <w:sz w:val="22"/>
          <w:szCs w:val="22"/>
        </w:rPr>
        <w:tab/>
        <w:t xml:space="preserve">An order declaring the transfer to and registration into the name of the Second Defendant of the property at Erf 1784, Extension 5, </w:t>
      </w:r>
      <w:proofErr w:type="spellStart"/>
      <w:r w:rsidRPr="0055666C">
        <w:rPr>
          <w:rFonts w:cs="Arial"/>
          <w:sz w:val="22"/>
          <w:szCs w:val="22"/>
        </w:rPr>
        <w:t>Ondangwa</w:t>
      </w:r>
      <w:proofErr w:type="spellEnd"/>
      <w:r w:rsidRPr="0055666C">
        <w:rPr>
          <w:rFonts w:cs="Arial"/>
          <w:sz w:val="22"/>
          <w:szCs w:val="22"/>
        </w:rPr>
        <w:t>, Oshana Region, Republic of Namibia from the First</w:t>
      </w:r>
      <w:r w:rsidR="00B43372">
        <w:rPr>
          <w:rFonts w:cs="Arial"/>
          <w:sz w:val="22"/>
          <w:szCs w:val="22"/>
        </w:rPr>
        <w:t xml:space="preserve"> Defendant as unlawful and sett</w:t>
      </w:r>
      <w:r w:rsidRPr="0055666C">
        <w:rPr>
          <w:rFonts w:cs="Arial"/>
          <w:sz w:val="22"/>
          <w:szCs w:val="22"/>
        </w:rPr>
        <w:t>ing aside both the donation and the transfer.</w:t>
      </w:r>
    </w:p>
    <w:p w14:paraId="7B58940B" w14:textId="77777777" w:rsidR="00EE43F7" w:rsidRPr="0055666C" w:rsidRDefault="00EE43F7" w:rsidP="00964DB9">
      <w:pPr>
        <w:pStyle w:val="ListParagraph"/>
        <w:widowControl/>
        <w:autoSpaceDE/>
        <w:autoSpaceDN/>
        <w:adjustRightInd/>
        <w:spacing w:line="360" w:lineRule="auto"/>
        <w:ind w:left="0"/>
        <w:contextualSpacing/>
        <w:jc w:val="both"/>
        <w:rPr>
          <w:rFonts w:cs="Arial"/>
          <w:sz w:val="22"/>
          <w:szCs w:val="22"/>
        </w:rPr>
      </w:pPr>
    </w:p>
    <w:p w14:paraId="478FE49E" w14:textId="00A1B541" w:rsidR="00EE43F7" w:rsidRPr="0055666C" w:rsidRDefault="002C26E0" w:rsidP="00964DB9">
      <w:pPr>
        <w:pStyle w:val="ListParagraph"/>
        <w:widowControl/>
        <w:autoSpaceDE/>
        <w:autoSpaceDN/>
        <w:adjustRightInd/>
        <w:spacing w:line="360" w:lineRule="auto"/>
        <w:ind w:left="0"/>
        <w:contextualSpacing/>
        <w:jc w:val="both"/>
        <w:rPr>
          <w:rFonts w:cs="Arial"/>
          <w:sz w:val="22"/>
          <w:szCs w:val="22"/>
        </w:rPr>
      </w:pPr>
      <w:r w:rsidRPr="0055666C">
        <w:rPr>
          <w:rFonts w:cs="Arial"/>
          <w:sz w:val="22"/>
          <w:szCs w:val="22"/>
        </w:rPr>
        <w:t>(3)</w:t>
      </w:r>
      <w:r w:rsidRPr="0055666C">
        <w:rPr>
          <w:rFonts w:cs="Arial"/>
          <w:sz w:val="22"/>
          <w:szCs w:val="22"/>
        </w:rPr>
        <w:tab/>
        <w:t xml:space="preserve">Ordering  the First Defendant to take all such steps to have the property at Erf 1784, Extension 5, </w:t>
      </w:r>
      <w:proofErr w:type="spellStart"/>
      <w:r w:rsidRPr="0055666C">
        <w:rPr>
          <w:rFonts w:cs="Arial"/>
          <w:sz w:val="22"/>
          <w:szCs w:val="22"/>
        </w:rPr>
        <w:t>Ondangwa</w:t>
      </w:r>
      <w:proofErr w:type="spellEnd"/>
      <w:r w:rsidRPr="0055666C">
        <w:rPr>
          <w:rFonts w:cs="Arial"/>
          <w:sz w:val="22"/>
          <w:szCs w:val="22"/>
        </w:rPr>
        <w:t>, Oshana Region, Republic of Namibia registered into the name of the Third Defendant within 60 (sixty) days of the Court Order.’</w:t>
      </w:r>
    </w:p>
    <w:p w14:paraId="3EF6C7D0" w14:textId="77777777" w:rsidR="00964DB9" w:rsidRPr="00964DB9" w:rsidRDefault="00964DB9" w:rsidP="00964DB9">
      <w:pPr>
        <w:pStyle w:val="ListParagraph"/>
        <w:spacing w:line="360" w:lineRule="auto"/>
        <w:ind w:left="0"/>
        <w:jc w:val="both"/>
        <w:rPr>
          <w:rFonts w:cs="Arial"/>
        </w:rPr>
      </w:pPr>
    </w:p>
    <w:p w14:paraId="1C5C4C95" w14:textId="1E462B0B" w:rsidR="004F2763" w:rsidRPr="00757F19" w:rsidRDefault="00B9491A" w:rsidP="00C71C40">
      <w:pPr>
        <w:pStyle w:val="ListParagraph"/>
        <w:widowControl/>
        <w:autoSpaceDE/>
        <w:autoSpaceDN/>
        <w:adjustRightInd/>
        <w:spacing w:line="360" w:lineRule="auto"/>
        <w:ind w:left="0"/>
        <w:contextualSpacing/>
        <w:jc w:val="both"/>
        <w:rPr>
          <w:rFonts w:cs="Arial"/>
          <w:sz w:val="22"/>
          <w:szCs w:val="22"/>
        </w:rPr>
      </w:pPr>
      <w:r>
        <w:rPr>
          <w:rFonts w:cs="Arial"/>
        </w:rPr>
        <w:t>[2]</w:t>
      </w:r>
      <w:r>
        <w:rPr>
          <w:rFonts w:cs="Arial"/>
        </w:rPr>
        <w:tab/>
      </w:r>
      <w:r w:rsidR="002C26E0">
        <w:rPr>
          <w:rFonts w:cs="Arial"/>
        </w:rPr>
        <w:t>The matter is defended by the first</w:t>
      </w:r>
      <w:r w:rsidR="00A12773">
        <w:rPr>
          <w:rFonts w:cs="Arial"/>
        </w:rPr>
        <w:t>,</w:t>
      </w:r>
      <w:r w:rsidR="00E35E68" w:rsidRPr="00E35E68">
        <w:rPr>
          <w:rFonts w:cs="Arial"/>
        </w:rPr>
        <w:t xml:space="preserve"> </w:t>
      </w:r>
      <w:r w:rsidR="00CB5D7F">
        <w:rPr>
          <w:rFonts w:cs="Arial"/>
        </w:rPr>
        <w:t>second</w:t>
      </w:r>
      <w:r w:rsidR="00A12773">
        <w:rPr>
          <w:rFonts w:cs="Arial"/>
        </w:rPr>
        <w:t xml:space="preserve"> and third</w:t>
      </w:r>
      <w:r w:rsidR="002C26E0">
        <w:rPr>
          <w:rFonts w:cs="Arial"/>
        </w:rPr>
        <w:t xml:space="preserve"> defendants.  The </w:t>
      </w:r>
      <w:r w:rsidR="00CB5D7F">
        <w:rPr>
          <w:rFonts w:cs="Arial"/>
        </w:rPr>
        <w:t>fourth defendant</w:t>
      </w:r>
      <w:r w:rsidR="002C26E0">
        <w:rPr>
          <w:rFonts w:cs="Arial"/>
        </w:rPr>
        <w:t xml:space="preserve"> took no part in the proceedings.</w:t>
      </w:r>
    </w:p>
    <w:p w14:paraId="1BF2B7B0" w14:textId="77777777" w:rsidR="00964DB9" w:rsidRPr="00964DB9" w:rsidRDefault="00964DB9" w:rsidP="00964DB9">
      <w:pPr>
        <w:pStyle w:val="ListParagraph"/>
        <w:spacing w:line="360" w:lineRule="auto"/>
        <w:ind w:left="0"/>
        <w:jc w:val="both"/>
        <w:rPr>
          <w:rFonts w:cs="Arial"/>
        </w:rPr>
      </w:pPr>
    </w:p>
    <w:p w14:paraId="497DA052" w14:textId="1D0A118E" w:rsidR="00964DB9" w:rsidRPr="00964DB9" w:rsidRDefault="006E090D" w:rsidP="006E090D">
      <w:pPr>
        <w:pStyle w:val="ListParagraph"/>
        <w:widowControl/>
        <w:autoSpaceDE/>
        <w:autoSpaceDN/>
        <w:adjustRightInd/>
        <w:spacing w:line="360" w:lineRule="auto"/>
        <w:ind w:left="0"/>
        <w:contextualSpacing/>
        <w:jc w:val="both"/>
        <w:rPr>
          <w:rFonts w:cs="Arial"/>
        </w:rPr>
      </w:pPr>
      <w:r>
        <w:rPr>
          <w:rFonts w:cs="Arial"/>
        </w:rPr>
        <w:t>[3]</w:t>
      </w:r>
      <w:r>
        <w:rPr>
          <w:rFonts w:cs="Arial"/>
        </w:rPr>
        <w:tab/>
      </w:r>
      <w:r w:rsidR="0069029A">
        <w:rPr>
          <w:rFonts w:cs="Arial"/>
        </w:rPr>
        <w:t>The defendant</w:t>
      </w:r>
      <w:r w:rsidR="00CB5D7F">
        <w:rPr>
          <w:rFonts w:cs="Arial"/>
        </w:rPr>
        <w:t>s</w:t>
      </w:r>
      <w:r w:rsidR="0069029A">
        <w:rPr>
          <w:rFonts w:cs="Arial"/>
        </w:rPr>
        <w:t xml:space="preserve"> raised a nu</w:t>
      </w:r>
      <w:r w:rsidR="009C31FE">
        <w:rPr>
          <w:rFonts w:cs="Arial"/>
        </w:rPr>
        <w:t xml:space="preserve">mber of </w:t>
      </w:r>
      <w:proofErr w:type="spellStart"/>
      <w:r w:rsidR="009C31FE">
        <w:rPr>
          <w:rFonts w:cs="Arial"/>
        </w:rPr>
        <w:t>defence</w:t>
      </w:r>
      <w:r w:rsidR="00D32C2A">
        <w:rPr>
          <w:rFonts w:cs="Arial"/>
        </w:rPr>
        <w:t>s</w:t>
      </w:r>
      <w:proofErr w:type="spellEnd"/>
      <w:r w:rsidR="0069029A">
        <w:rPr>
          <w:rFonts w:cs="Arial"/>
        </w:rPr>
        <w:t xml:space="preserve"> to the claim.  It was alleged firstly that the plaintiff’s claim had become prescribed by the time the action was instituted.</w:t>
      </w:r>
      <w:r w:rsidR="00BB39D7">
        <w:rPr>
          <w:rFonts w:cs="Arial"/>
        </w:rPr>
        <w:t xml:space="preserve">  Secondly</w:t>
      </w:r>
      <w:r w:rsidR="00511C6E">
        <w:rPr>
          <w:rFonts w:cs="Arial"/>
        </w:rPr>
        <w:t>,</w:t>
      </w:r>
      <w:r w:rsidR="00BB39D7">
        <w:rPr>
          <w:rFonts w:cs="Arial"/>
        </w:rPr>
        <w:t xml:space="preserve"> the existence of the alleged agreement upon which the plaintiff relies was placed in issue.  As a third issue</w:t>
      </w:r>
      <w:r w:rsidR="00511C6E">
        <w:rPr>
          <w:rFonts w:cs="Arial"/>
        </w:rPr>
        <w:t>,</w:t>
      </w:r>
      <w:r w:rsidR="00BB39D7">
        <w:rPr>
          <w:rFonts w:cs="Arial"/>
        </w:rPr>
        <w:t xml:space="preserve"> it was alleged that the alleged agreement</w:t>
      </w:r>
      <w:r w:rsidR="009C31FE">
        <w:rPr>
          <w:rFonts w:cs="Arial"/>
        </w:rPr>
        <w:t>,</w:t>
      </w:r>
      <w:r w:rsidR="00BB39D7">
        <w:rPr>
          <w:rFonts w:cs="Arial"/>
        </w:rPr>
        <w:t xml:space="preserve"> if it is found that it existed</w:t>
      </w:r>
      <w:r w:rsidR="009C31FE">
        <w:rPr>
          <w:rFonts w:cs="Arial"/>
        </w:rPr>
        <w:t>,</w:t>
      </w:r>
      <w:r w:rsidR="00BB39D7">
        <w:rPr>
          <w:rFonts w:cs="Arial"/>
        </w:rPr>
        <w:t xml:space="preserve"> was an agreement f</w:t>
      </w:r>
      <w:r w:rsidR="009C31FE">
        <w:rPr>
          <w:rFonts w:cs="Arial"/>
        </w:rPr>
        <w:t>or the benefit of another party, t</w:t>
      </w:r>
      <w:r w:rsidR="00BB39D7">
        <w:rPr>
          <w:rFonts w:cs="Arial"/>
        </w:rPr>
        <w:t>he third defendant, which acquired the rights flowing from the agreement.  Consequent</w:t>
      </w:r>
      <w:r w:rsidR="009C31FE">
        <w:rPr>
          <w:rFonts w:cs="Arial"/>
        </w:rPr>
        <w:t>ly</w:t>
      </w:r>
      <w:r w:rsidR="001F4CD4">
        <w:rPr>
          <w:rFonts w:cs="Arial"/>
        </w:rPr>
        <w:t>,</w:t>
      </w:r>
      <w:r w:rsidR="009C31FE">
        <w:rPr>
          <w:rFonts w:cs="Arial"/>
        </w:rPr>
        <w:t xml:space="preserve"> the</w:t>
      </w:r>
      <w:r w:rsidR="006E5E35">
        <w:rPr>
          <w:rFonts w:cs="Arial"/>
        </w:rPr>
        <w:t xml:space="preserve"> plaintiff has no locus standi.  Lastly</w:t>
      </w:r>
      <w:r w:rsidR="001F4CD4">
        <w:rPr>
          <w:rFonts w:cs="Arial"/>
        </w:rPr>
        <w:t>,</w:t>
      </w:r>
      <w:r w:rsidR="006E5E35">
        <w:rPr>
          <w:rFonts w:cs="Arial"/>
        </w:rPr>
        <w:t xml:space="preserve"> it was pleaded that if the alleged agreement amounted to an agreement of sale</w:t>
      </w:r>
      <w:r w:rsidR="001F4CD4">
        <w:rPr>
          <w:rFonts w:cs="Arial"/>
        </w:rPr>
        <w:t>,</w:t>
      </w:r>
      <w:r w:rsidR="006E5E35">
        <w:rPr>
          <w:rFonts w:cs="Arial"/>
        </w:rPr>
        <w:t xml:space="preserve"> it is </w:t>
      </w:r>
      <w:r w:rsidR="00D32C2A">
        <w:rPr>
          <w:rFonts w:cs="Arial"/>
        </w:rPr>
        <w:t>invalid</w:t>
      </w:r>
      <w:r w:rsidR="009C31FE">
        <w:rPr>
          <w:rFonts w:cs="Arial"/>
        </w:rPr>
        <w:t xml:space="preserve"> for failure</w:t>
      </w:r>
      <w:r w:rsidR="006E5E35">
        <w:rPr>
          <w:rFonts w:cs="Arial"/>
        </w:rPr>
        <w:t xml:space="preserve"> to comply with the formalit</w:t>
      </w:r>
      <w:r w:rsidR="009C31FE">
        <w:rPr>
          <w:rFonts w:cs="Arial"/>
        </w:rPr>
        <w:t xml:space="preserve">ies in terms of the </w:t>
      </w:r>
      <w:r w:rsidR="00D32C2A">
        <w:rPr>
          <w:rFonts w:cs="Arial"/>
        </w:rPr>
        <w:t>F</w:t>
      </w:r>
      <w:r w:rsidR="009C31FE">
        <w:rPr>
          <w:rFonts w:cs="Arial"/>
        </w:rPr>
        <w:t>ormalities</w:t>
      </w:r>
      <w:r w:rsidR="006E5E35">
        <w:rPr>
          <w:rFonts w:cs="Arial"/>
        </w:rPr>
        <w:t xml:space="preserve"> </w:t>
      </w:r>
      <w:proofErr w:type="gramStart"/>
      <w:r w:rsidR="00D32C2A">
        <w:rPr>
          <w:rFonts w:cs="Arial"/>
        </w:rPr>
        <w:t>I</w:t>
      </w:r>
      <w:r w:rsidR="006E5E35">
        <w:rPr>
          <w:rFonts w:cs="Arial"/>
        </w:rPr>
        <w:t>n</w:t>
      </w:r>
      <w:proofErr w:type="gramEnd"/>
      <w:r w:rsidR="006E5E35">
        <w:rPr>
          <w:rFonts w:cs="Arial"/>
        </w:rPr>
        <w:t xml:space="preserve"> </w:t>
      </w:r>
      <w:r w:rsidR="00D32C2A">
        <w:rPr>
          <w:rFonts w:cs="Arial"/>
        </w:rPr>
        <w:t>R</w:t>
      </w:r>
      <w:r w:rsidR="006E5E35">
        <w:rPr>
          <w:rFonts w:cs="Arial"/>
        </w:rPr>
        <w:t xml:space="preserve">espect </w:t>
      </w:r>
      <w:r w:rsidR="001F4CD4">
        <w:rPr>
          <w:rFonts w:cs="Arial"/>
        </w:rPr>
        <w:t>o</w:t>
      </w:r>
      <w:r w:rsidR="006E5E35">
        <w:rPr>
          <w:rFonts w:cs="Arial"/>
        </w:rPr>
        <w:t xml:space="preserve">f </w:t>
      </w:r>
      <w:r w:rsidR="001F4CD4">
        <w:rPr>
          <w:rFonts w:cs="Arial"/>
        </w:rPr>
        <w:t>t</w:t>
      </w:r>
      <w:r w:rsidR="006E5E35">
        <w:rPr>
          <w:rFonts w:cs="Arial"/>
        </w:rPr>
        <w:t>he Sale of Land Act, Act 71 of 1969.</w:t>
      </w:r>
    </w:p>
    <w:p w14:paraId="737C4B45" w14:textId="77777777" w:rsidR="00964DB9" w:rsidRPr="00964DB9" w:rsidRDefault="00964DB9" w:rsidP="00964DB9">
      <w:pPr>
        <w:pStyle w:val="ListParagraph"/>
        <w:spacing w:line="360" w:lineRule="auto"/>
        <w:ind w:left="0"/>
        <w:jc w:val="both"/>
        <w:rPr>
          <w:rFonts w:cs="Arial"/>
        </w:rPr>
      </w:pPr>
    </w:p>
    <w:p w14:paraId="02607BF9" w14:textId="66D0EBC0" w:rsidR="00964DB9" w:rsidRDefault="005552D5" w:rsidP="005552D5">
      <w:pPr>
        <w:pStyle w:val="ListParagraph"/>
        <w:widowControl/>
        <w:autoSpaceDE/>
        <w:autoSpaceDN/>
        <w:adjustRightInd/>
        <w:spacing w:line="360" w:lineRule="auto"/>
        <w:ind w:left="0"/>
        <w:contextualSpacing/>
        <w:jc w:val="both"/>
        <w:rPr>
          <w:rFonts w:cs="Arial"/>
        </w:rPr>
      </w:pPr>
      <w:r>
        <w:rPr>
          <w:rFonts w:cs="Arial"/>
        </w:rPr>
        <w:t>[4]</w:t>
      </w:r>
      <w:r>
        <w:rPr>
          <w:rFonts w:cs="Arial"/>
        </w:rPr>
        <w:tab/>
      </w:r>
      <w:r w:rsidR="00001C36">
        <w:rPr>
          <w:rFonts w:cs="Arial"/>
        </w:rPr>
        <w:t>In order to place the issues into perspective</w:t>
      </w:r>
      <w:r w:rsidR="001F4CD4">
        <w:rPr>
          <w:rFonts w:cs="Arial"/>
        </w:rPr>
        <w:t>,</w:t>
      </w:r>
      <w:r w:rsidR="00001C36">
        <w:rPr>
          <w:rFonts w:cs="Arial"/>
        </w:rPr>
        <w:t xml:space="preserve"> it is necessary to briefly sketch the factual background which gave rise to the dispute.  The following facts are not in dis</w:t>
      </w:r>
      <w:r w:rsidR="009B5EE2">
        <w:rPr>
          <w:rFonts w:cs="Arial"/>
        </w:rPr>
        <w:t>pute:</w:t>
      </w:r>
    </w:p>
    <w:p w14:paraId="489C9ABE" w14:textId="77777777" w:rsidR="009B5EE2" w:rsidRDefault="009B5EE2" w:rsidP="005552D5">
      <w:pPr>
        <w:pStyle w:val="ListParagraph"/>
        <w:widowControl/>
        <w:autoSpaceDE/>
        <w:autoSpaceDN/>
        <w:adjustRightInd/>
        <w:spacing w:line="360" w:lineRule="auto"/>
        <w:ind w:left="0"/>
        <w:contextualSpacing/>
        <w:jc w:val="both"/>
        <w:rPr>
          <w:rFonts w:cs="Arial"/>
        </w:rPr>
      </w:pPr>
    </w:p>
    <w:p w14:paraId="2079D5AD" w14:textId="78C39FE5" w:rsidR="009B5EE2" w:rsidRDefault="009B5EE2" w:rsidP="005552D5">
      <w:pPr>
        <w:pStyle w:val="ListParagraph"/>
        <w:widowControl/>
        <w:autoSpaceDE/>
        <w:autoSpaceDN/>
        <w:adjustRightInd/>
        <w:spacing w:line="360" w:lineRule="auto"/>
        <w:ind w:left="0"/>
        <w:contextualSpacing/>
        <w:jc w:val="both"/>
        <w:rPr>
          <w:rFonts w:cs="Arial"/>
        </w:rPr>
      </w:pPr>
      <w:r>
        <w:rPr>
          <w:rFonts w:cs="Arial"/>
        </w:rPr>
        <w:t>4.1</w:t>
      </w:r>
      <w:r>
        <w:rPr>
          <w:rFonts w:cs="Arial"/>
        </w:rPr>
        <w:tab/>
        <w:t>The plaintiff was the beneficial holder of two pieces of land by virtue of a per</w:t>
      </w:r>
      <w:r w:rsidR="0052723A">
        <w:rPr>
          <w:rFonts w:cs="Arial"/>
        </w:rPr>
        <w:t>mission to occupy</w:t>
      </w:r>
      <w:r w:rsidR="00D32C2A">
        <w:rPr>
          <w:rFonts w:cs="Arial"/>
        </w:rPr>
        <w:t xml:space="preserve"> the land</w:t>
      </w:r>
      <w:r w:rsidR="0052723A">
        <w:rPr>
          <w:rFonts w:cs="Arial"/>
        </w:rPr>
        <w:t>,</w:t>
      </w:r>
      <w:r w:rsidR="00D32C2A">
        <w:rPr>
          <w:rFonts w:cs="Arial"/>
        </w:rPr>
        <w:t xml:space="preserve"> then</w:t>
      </w:r>
      <w:r>
        <w:rPr>
          <w:rFonts w:cs="Arial"/>
        </w:rPr>
        <w:t xml:space="preserve"> being communal land.</w:t>
      </w:r>
    </w:p>
    <w:p w14:paraId="6262134A" w14:textId="77777777" w:rsidR="009B5EE2" w:rsidRDefault="009B5EE2" w:rsidP="005552D5">
      <w:pPr>
        <w:pStyle w:val="ListParagraph"/>
        <w:widowControl/>
        <w:autoSpaceDE/>
        <w:autoSpaceDN/>
        <w:adjustRightInd/>
        <w:spacing w:line="360" w:lineRule="auto"/>
        <w:ind w:left="0"/>
        <w:contextualSpacing/>
        <w:jc w:val="both"/>
        <w:rPr>
          <w:rFonts w:cs="Arial"/>
        </w:rPr>
      </w:pPr>
    </w:p>
    <w:p w14:paraId="56BBCC45" w14:textId="464603EC" w:rsidR="009B5EE2" w:rsidRDefault="009B5EE2" w:rsidP="005552D5">
      <w:pPr>
        <w:pStyle w:val="ListParagraph"/>
        <w:widowControl/>
        <w:autoSpaceDE/>
        <w:autoSpaceDN/>
        <w:adjustRightInd/>
        <w:spacing w:line="360" w:lineRule="auto"/>
        <w:ind w:left="0"/>
        <w:contextualSpacing/>
        <w:jc w:val="both"/>
        <w:rPr>
          <w:rFonts w:cs="Arial"/>
        </w:rPr>
      </w:pPr>
      <w:r>
        <w:rPr>
          <w:rFonts w:cs="Arial"/>
        </w:rPr>
        <w:t>4.2</w:t>
      </w:r>
      <w:r>
        <w:rPr>
          <w:rFonts w:cs="Arial"/>
        </w:rPr>
        <w:tab/>
        <w:t xml:space="preserve">These pieces of land were subsequently incorporated into the </w:t>
      </w:r>
      <w:r w:rsidR="0052723A">
        <w:rPr>
          <w:rFonts w:cs="Arial"/>
        </w:rPr>
        <w:t>t</w:t>
      </w:r>
      <w:r>
        <w:rPr>
          <w:rFonts w:cs="Arial"/>
        </w:rPr>
        <w:t xml:space="preserve">own </w:t>
      </w:r>
      <w:r w:rsidR="0052723A">
        <w:rPr>
          <w:rFonts w:cs="Arial"/>
        </w:rPr>
        <w:t>l</w:t>
      </w:r>
      <w:r>
        <w:rPr>
          <w:rFonts w:cs="Arial"/>
        </w:rPr>
        <w:t>ands of the Municip</w:t>
      </w:r>
      <w:r w:rsidR="00720BBA">
        <w:rPr>
          <w:rFonts w:cs="Arial"/>
        </w:rPr>
        <w:t xml:space="preserve">ality of </w:t>
      </w:r>
      <w:proofErr w:type="spellStart"/>
      <w:r w:rsidR="00720BBA">
        <w:rPr>
          <w:rFonts w:cs="Arial"/>
        </w:rPr>
        <w:t>Ondangwa</w:t>
      </w:r>
      <w:proofErr w:type="spellEnd"/>
      <w:r w:rsidR="00720BBA">
        <w:rPr>
          <w:rFonts w:cs="Arial"/>
        </w:rPr>
        <w:t xml:space="preserve"> and henceforth</w:t>
      </w:r>
      <w:r w:rsidR="0093739D">
        <w:rPr>
          <w:rFonts w:cs="Arial"/>
        </w:rPr>
        <w:t xml:space="preserve"> were</w:t>
      </w:r>
      <w:r>
        <w:rPr>
          <w:rFonts w:cs="Arial"/>
        </w:rPr>
        <w:t xml:space="preserve"> described </w:t>
      </w:r>
      <w:r w:rsidR="0093739D">
        <w:rPr>
          <w:rFonts w:cs="Arial"/>
        </w:rPr>
        <w:t>as</w:t>
      </w:r>
      <w:r>
        <w:rPr>
          <w:rFonts w:cs="Arial"/>
        </w:rPr>
        <w:t xml:space="preserve"> </w:t>
      </w:r>
      <w:r w:rsidR="00881FC9">
        <w:rPr>
          <w:rFonts w:cs="Arial"/>
        </w:rPr>
        <w:t>Erven</w:t>
      </w:r>
      <w:r>
        <w:rPr>
          <w:rFonts w:cs="Arial"/>
        </w:rPr>
        <w:t xml:space="preserve"> 1783 and 1784 respectively.</w:t>
      </w:r>
    </w:p>
    <w:p w14:paraId="7D98687A" w14:textId="77777777" w:rsidR="009B5EE2" w:rsidRDefault="009B5EE2" w:rsidP="005552D5">
      <w:pPr>
        <w:pStyle w:val="ListParagraph"/>
        <w:widowControl/>
        <w:autoSpaceDE/>
        <w:autoSpaceDN/>
        <w:adjustRightInd/>
        <w:spacing w:line="360" w:lineRule="auto"/>
        <w:ind w:left="0"/>
        <w:contextualSpacing/>
        <w:jc w:val="both"/>
        <w:rPr>
          <w:rFonts w:cs="Arial"/>
        </w:rPr>
      </w:pPr>
    </w:p>
    <w:p w14:paraId="51806EF1" w14:textId="472D067E" w:rsidR="009B5EE2" w:rsidRDefault="009B5EE2" w:rsidP="005552D5">
      <w:pPr>
        <w:pStyle w:val="ListParagraph"/>
        <w:widowControl/>
        <w:autoSpaceDE/>
        <w:autoSpaceDN/>
        <w:adjustRightInd/>
        <w:spacing w:line="360" w:lineRule="auto"/>
        <w:ind w:left="0"/>
        <w:contextualSpacing/>
        <w:jc w:val="both"/>
        <w:rPr>
          <w:rFonts w:cs="Arial"/>
        </w:rPr>
      </w:pPr>
      <w:r>
        <w:rPr>
          <w:rFonts w:cs="Arial"/>
        </w:rPr>
        <w:t>4.3</w:t>
      </w:r>
      <w:r>
        <w:rPr>
          <w:rFonts w:cs="Arial"/>
        </w:rPr>
        <w:tab/>
        <w:t xml:space="preserve">On 8 April 2002 and by virtue of title deed </w:t>
      </w:r>
      <w:proofErr w:type="gramStart"/>
      <w:r>
        <w:rPr>
          <w:rFonts w:cs="Arial"/>
        </w:rPr>
        <w:t>No</w:t>
      </w:r>
      <w:proofErr w:type="gramEnd"/>
      <w:r>
        <w:rPr>
          <w:rFonts w:cs="Arial"/>
        </w:rPr>
        <w:t xml:space="preserve">. T2451/2002, the Municipality of </w:t>
      </w:r>
      <w:proofErr w:type="spellStart"/>
      <w:r>
        <w:rPr>
          <w:rFonts w:cs="Arial"/>
        </w:rPr>
        <w:t>Ondangwa</w:t>
      </w:r>
      <w:proofErr w:type="spellEnd"/>
      <w:r>
        <w:rPr>
          <w:rFonts w:cs="Arial"/>
        </w:rPr>
        <w:t xml:space="preserve"> transferred ownership of Erf 1784 to the first defendant.  I may indicate that Erf 1783 was likewise transferred to the first defendant.  This is not part of the issues before me.</w:t>
      </w:r>
    </w:p>
    <w:p w14:paraId="1899F2EE" w14:textId="77777777" w:rsidR="00872A8A" w:rsidRDefault="00872A8A" w:rsidP="005552D5">
      <w:pPr>
        <w:pStyle w:val="ListParagraph"/>
        <w:widowControl/>
        <w:autoSpaceDE/>
        <w:autoSpaceDN/>
        <w:adjustRightInd/>
        <w:spacing w:line="360" w:lineRule="auto"/>
        <w:ind w:left="0"/>
        <w:contextualSpacing/>
        <w:jc w:val="both"/>
        <w:rPr>
          <w:rFonts w:cs="Arial"/>
        </w:rPr>
      </w:pPr>
    </w:p>
    <w:p w14:paraId="6509483C" w14:textId="4E42BA2B" w:rsidR="00872A8A" w:rsidRDefault="00872A8A" w:rsidP="005552D5">
      <w:pPr>
        <w:pStyle w:val="ListParagraph"/>
        <w:widowControl/>
        <w:autoSpaceDE/>
        <w:autoSpaceDN/>
        <w:adjustRightInd/>
        <w:spacing w:line="360" w:lineRule="auto"/>
        <w:ind w:left="0"/>
        <w:contextualSpacing/>
        <w:jc w:val="both"/>
        <w:rPr>
          <w:rFonts w:cs="Arial"/>
        </w:rPr>
      </w:pPr>
      <w:r>
        <w:rPr>
          <w:rFonts w:cs="Arial"/>
        </w:rPr>
        <w:t>4.4</w:t>
      </w:r>
      <w:r>
        <w:rPr>
          <w:rFonts w:cs="Arial"/>
        </w:rPr>
        <w:tab/>
        <w:t xml:space="preserve">By virtue of a written Deed of </w:t>
      </w:r>
      <w:r w:rsidR="00E76A66">
        <w:rPr>
          <w:rFonts w:cs="Arial"/>
        </w:rPr>
        <w:t>Donation, t</w:t>
      </w:r>
      <w:r>
        <w:rPr>
          <w:rFonts w:cs="Arial"/>
        </w:rPr>
        <w:t xml:space="preserve">he first defendant transferred the ownership of Erf 1784 to the second defendant.  The transfer was registered in the </w:t>
      </w:r>
      <w:r w:rsidR="00E76A66">
        <w:rPr>
          <w:rFonts w:cs="Arial"/>
        </w:rPr>
        <w:t>D</w:t>
      </w:r>
      <w:r>
        <w:rPr>
          <w:rFonts w:cs="Arial"/>
        </w:rPr>
        <w:t xml:space="preserve">eeds </w:t>
      </w:r>
      <w:r w:rsidR="00E76A66">
        <w:rPr>
          <w:rFonts w:cs="Arial"/>
        </w:rPr>
        <w:t>O</w:t>
      </w:r>
      <w:r>
        <w:rPr>
          <w:rFonts w:cs="Arial"/>
        </w:rPr>
        <w:t>ffice on 1 November 2017.</w:t>
      </w:r>
    </w:p>
    <w:p w14:paraId="20310F4E" w14:textId="77777777" w:rsidR="00872A8A" w:rsidRDefault="00872A8A" w:rsidP="005552D5">
      <w:pPr>
        <w:pStyle w:val="ListParagraph"/>
        <w:widowControl/>
        <w:autoSpaceDE/>
        <w:autoSpaceDN/>
        <w:adjustRightInd/>
        <w:spacing w:line="360" w:lineRule="auto"/>
        <w:ind w:left="0"/>
        <w:contextualSpacing/>
        <w:jc w:val="both"/>
        <w:rPr>
          <w:rFonts w:cs="Arial"/>
        </w:rPr>
      </w:pPr>
    </w:p>
    <w:p w14:paraId="1524D7CA" w14:textId="3262E26D" w:rsidR="00872A8A" w:rsidRDefault="00872A8A" w:rsidP="005552D5">
      <w:pPr>
        <w:pStyle w:val="ListParagraph"/>
        <w:widowControl/>
        <w:autoSpaceDE/>
        <w:autoSpaceDN/>
        <w:adjustRightInd/>
        <w:spacing w:line="360" w:lineRule="auto"/>
        <w:ind w:left="0"/>
        <w:contextualSpacing/>
        <w:jc w:val="both"/>
        <w:rPr>
          <w:rFonts w:cs="Arial"/>
        </w:rPr>
      </w:pPr>
      <w:r>
        <w:rPr>
          <w:rFonts w:cs="Arial"/>
        </w:rPr>
        <w:lastRenderedPageBreak/>
        <w:t>4.5</w:t>
      </w:r>
      <w:r>
        <w:rPr>
          <w:rFonts w:cs="Arial"/>
        </w:rPr>
        <w:tab/>
        <w:t>On 22 July 2004</w:t>
      </w:r>
      <w:r w:rsidR="00036072">
        <w:rPr>
          <w:rFonts w:cs="Arial"/>
        </w:rPr>
        <w:t>,</w:t>
      </w:r>
      <w:r>
        <w:rPr>
          <w:rFonts w:cs="Arial"/>
        </w:rPr>
        <w:t xml:space="preserve"> a close corporation with the name Mouse Properties No</w:t>
      </w:r>
      <w:r w:rsidR="005D5287">
        <w:rPr>
          <w:rFonts w:cs="Arial"/>
        </w:rPr>
        <w:t>.</w:t>
      </w:r>
      <w:r>
        <w:rPr>
          <w:rFonts w:cs="Arial"/>
        </w:rPr>
        <w:t xml:space="preserve"> 24 CC was registered.  The name was subsequently changed to </w:t>
      </w:r>
      <w:proofErr w:type="spellStart"/>
      <w:r>
        <w:rPr>
          <w:rFonts w:cs="Arial"/>
        </w:rPr>
        <w:t>Osho</w:t>
      </w:r>
      <w:r w:rsidR="005D5287">
        <w:rPr>
          <w:rFonts w:cs="Arial"/>
        </w:rPr>
        <w:t>t</w:t>
      </w:r>
      <w:r>
        <w:rPr>
          <w:rFonts w:cs="Arial"/>
        </w:rPr>
        <w:t>o</w:t>
      </w:r>
      <w:proofErr w:type="spellEnd"/>
      <w:r>
        <w:rPr>
          <w:rFonts w:cs="Arial"/>
        </w:rPr>
        <w:t xml:space="preserve"> Guest</w:t>
      </w:r>
      <w:r w:rsidR="005D5287">
        <w:rPr>
          <w:rFonts w:cs="Arial"/>
        </w:rPr>
        <w:t>h</w:t>
      </w:r>
      <w:r>
        <w:rPr>
          <w:rFonts w:cs="Arial"/>
        </w:rPr>
        <w:t>ouse CC.  The plaintiff and the first defendant were the m</w:t>
      </w:r>
      <w:r w:rsidR="007D10FE">
        <w:rPr>
          <w:rFonts w:cs="Arial"/>
        </w:rPr>
        <w:t>embers of t</w:t>
      </w:r>
      <w:r w:rsidR="005D5287">
        <w:rPr>
          <w:rFonts w:cs="Arial"/>
        </w:rPr>
        <w:t>he close corporation, each having</w:t>
      </w:r>
      <w:r w:rsidR="007D10FE">
        <w:rPr>
          <w:rFonts w:cs="Arial"/>
        </w:rPr>
        <w:t xml:space="preserve"> </w:t>
      </w:r>
      <w:r w:rsidR="005D5287">
        <w:rPr>
          <w:rFonts w:cs="Arial"/>
        </w:rPr>
        <w:t>50 percent</w:t>
      </w:r>
      <w:r w:rsidR="007D10FE">
        <w:rPr>
          <w:rFonts w:cs="Arial"/>
        </w:rPr>
        <w:t xml:space="preserve"> of the membership.</w:t>
      </w:r>
    </w:p>
    <w:p w14:paraId="370CB4E6" w14:textId="77777777" w:rsidR="007D10FE" w:rsidRDefault="007D10FE" w:rsidP="005552D5">
      <w:pPr>
        <w:pStyle w:val="ListParagraph"/>
        <w:widowControl/>
        <w:autoSpaceDE/>
        <w:autoSpaceDN/>
        <w:adjustRightInd/>
        <w:spacing w:line="360" w:lineRule="auto"/>
        <w:ind w:left="0"/>
        <w:contextualSpacing/>
        <w:jc w:val="both"/>
        <w:rPr>
          <w:rFonts w:cs="Arial"/>
        </w:rPr>
      </w:pPr>
    </w:p>
    <w:p w14:paraId="64B19212" w14:textId="3CB37C2C" w:rsidR="007D10FE" w:rsidRPr="00964DB9" w:rsidRDefault="007D10FE" w:rsidP="005552D5">
      <w:pPr>
        <w:pStyle w:val="ListParagraph"/>
        <w:widowControl/>
        <w:autoSpaceDE/>
        <w:autoSpaceDN/>
        <w:adjustRightInd/>
        <w:spacing w:line="360" w:lineRule="auto"/>
        <w:ind w:left="0"/>
        <w:contextualSpacing/>
        <w:jc w:val="both"/>
        <w:rPr>
          <w:rFonts w:cs="Arial"/>
        </w:rPr>
      </w:pPr>
      <w:r>
        <w:rPr>
          <w:rFonts w:cs="Arial"/>
        </w:rPr>
        <w:t>4.6</w:t>
      </w:r>
      <w:r>
        <w:rPr>
          <w:rFonts w:cs="Arial"/>
        </w:rPr>
        <w:tab/>
        <w:t>On 8 June 2007</w:t>
      </w:r>
      <w:r w:rsidR="00036072">
        <w:rPr>
          <w:rFonts w:cs="Arial"/>
        </w:rPr>
        <w:t>,</w:t>
      </w:r>
      <w:r>
        <w:rPr>
          <w:rFonts w:cs="Arial"/>
        </w:rPr>
        <w:t xml:space="preserve"> the name, </w:t>
      </w:r>
      <w:proofErr w:type="spellStart"/>
      <w:r w:rsidR="005D5287">
        <w:rPr>
          <w:rFonts w:cs="Arial"/>
        </w:rPr>
        <w:t>Oshoto</w:t>
      </w:r>
      <w:proofErr w:type="spellEnd"/>
      <w:r>
        <w:rPr>
          <w:rFonts w:cs="Arial"/>
        </w:rPr>
        <w:t xml:space="preserve"> Guesthouse CC was changed to Erf 1784 </w:t>
      </w:r>
      <w:proofErr w:type="spellStart"/>
      <w:r>
        <w:rPr>
          <w:rFonts w:cs="Arial"/>
        </w:rPr>
        <w:t>Ondangwa</w:t>
      </w:r>
      <w:proofErr w:type="spellEnd"/>
      <w:r>
        <w:rPr>
          <w:rFonts w:cs="Arial"/>
        </w:rPr>
        <w:t xml:space="preserve"> Close Corporation CC, </w:t>
      </w:r>
      <w:r w:rsidRPr="00036072">
        <w:rPr>
          <w:rFonts w:cs="Arial"/>
        </w:rPr>
        <w:t>c</w:t>
      </w:r>
      <w:r w:rsidR="00546592" w:rsidRPr="00036072">
        <w:rPr>
          <w:rFonts w:cs="Arial"/>
        </w:rPr>
        <w:t xml:space="preserve">urrently ‘the </w:t>
      </w:r>
      <w:r w:rsidR="00036072" w:rsidRPr="00036072">
        <w:rPr>
          <w:rFonts w:cs="Arial"/>
        </w:rPr>
        <w:t>third</w:t>
      </w:r>
      <w:r w:rsidR="00546592" w:rsidRPr="00036072">
        <w:rPr>
          <w:rFonts w:cs="Arial"/>
        </w:rPr>
        <w:t xml:space="preserve"> defendant</w:t>
      </w:r>
      <w:r w:rsidR="00162ADA">
        <w:rPr>
          <w:rFonts w:cs="Arial"/>
        </w:rPr>
        <w:t>’</w:t>
      </w:r>
      <w:r w:rsidR="00546592" w:rsidRPr="00036072">
        <w:rPr>
          <w:rFonts w:cs="Arial"/>
        </w:rPr>
        <w:t xml:space="preserve">. </w:t>
      </w:r>
      <w:r>
        <w:rPr>
          <w:rFonts w:cs="Arial"/>
        </w:rPr>
        <w:t>The membership remained as it was for the time being.</w:t>
      </w:r>
    </w:p>
    <w:p w14:paraId="4A80B422" w14:textId="77777777" w:rsidR="00964DB9" w:rsidRPr="00964DB9" w:rsidRDefault="00964DB9" w:rsidP="00964DB9">
      <w:pPr>
        <w:spacing w:after="0" w:line="360" w:lineRule="auto"/>
        <w:jc w:val="both"/>
        <w:rPr>
          <w:rFonts w:ascii="Arial" w:hAnsi="Arial" w:cs="Arial"/>
          <w:sz w:val="24"/>
          <w:szCs w:val="24"/>
        </w:rPr>
      </w:pPr>
    </w:p>
    <w:p w14:paraId="468B4A6E" w14:textId="66980E6B" w:rsidR="00712264" w:rsidRDefault="007858B6" w:rsidP="00C71C40">
      <w:pPr>
        <w:pStyle w:val="ListParagraph"/>
        <w:widowControl/>
        <w:autoSpaceDE/>
        <w:autoSpaceDN/>
        <w:adjustRightInd/>
        <w:spacing w:line="360" w:lineRule="auto"/>
        <w:ind w:left="0"/>
        <w:contextualSpacing/>
        <w:jc w:val="both"/>
        <w:rPr>
          <w:rFonts w:cs="Arial"/>
        </w:rPr>
      </w:pPr>
      <w:r>
        <w:rPr>
          <w:rFonts w:cs="Arial"/>
        </w:rPr>
        <w:t>[5]</w:t>
      </w:r>
      <w:r>
        <w:rPr>
          <w:rFonts w:cs="Arial"/>
        </w:rPr>
        <w:tab/>
      </w:r>
      <w:r w:rsidR="007D10FE">
        <w:rPr>
          <w:rFonts w:cs="Arial"/>
        </w:rPr>
        <w:t xml:space="preserve">At the </w:t>
      </w:r>
      <w:r w:rsidR="00881FC9">
        <w:rPr>
          <w:rFonts w:cs="Arial"/>
        </w:rPr>
        <w:t>heart of</w:t>
      </w:r>
      <w:r w:rsidR="007D10FE">
        <w:rPr>
          <w:rFonts w:cs="Arial"/>
        </w:rPr>
        <w:t xml:space="preserve"> </w:t>
      </w:r>
      <w:r w:rsidR="00546592">
        <w:rPr>
          <w:rFonts w:cs="Arial"/>
        </w:rPr>
        <w:t xml:space="preserve">the </w:t>
      </w:r>
      <w:r w:rsidR="007D10FE">
        <w:rPr>
          <w:rFonts w:cs="Arial"/>
        </w:rPr>
        <w:t>plaintiff</w:t>
      </w:r>
      <w:r w:rsidR="00546592">
        <w:rPr>
          <w:rFonts w:cs="Arial"/>
        </w:rPr>
        <w:t>’s</w:t>
      </w:r>
      <w:r w:rsidR="007D10FE">
        <w:rPr>
          <w:rFonts w:cs="Arial"/>
        </w:rPr>
        <w:t xml:space="preserve"> claims lies the allegation that prior to the registration of any of the abovementioned close corporations, the plaintiff concluded a verbal agreement with the first defendant.  According to the evidence of the plaintiff</w:t>
      </w:r>
      <w:r w:rsidR="00036072">
        <w:rPr>
          <w:rFonts w:cs="Arial"/>
        </w:rPr>
        <w:t>,</w:t>
      </w:r>
      <w:r w:rsidR="007D10FE">
        <w:rPr>
          <w:rFonts w:cs="Arial"/>
        </w:rPr>
        <w:t xml:space="preserve"> the terms of the agreement </w:t>
      </w:r>
      <w:r w:rsidR="003B5B57">
        <w:rPr>
          <w:rFonts w:cs="Arial"/>
        </w:rPr>
        <w:t>were the following:</w:t>
      </w:r>
    </w:p>
    <w:p w14:paraId="130F331C" w14:textId="77777777" w:rsidR="003B5B57" w:rsidRDefault="003B5B57" w:rsidP="00C71C40">
      <w:pPr>
        <w:pStyle w:val="ListParagraph"/>
        <w:widowControl/>
        <w:autoSpaceDE/>
        <w:autoSpaceDN/>
        <w:adjustRightInd/>
        <w:spacing w:line="360" w:lineRule="auto"/>
        <w:ind w:left="0"/>
        <w:contextualSpacing/>
        <w:jc w:val="both"/>
        <w:rPr>
          <w:rFonts w:cs="Arial"/>
        </w:rPr>
      </w:pPr>
    </w:p>
    <w:p w14:paraId="2FF6A14E" w14:textId="53128158" w:rsidR="003B5B57" w:rsidRDefault="003B5B57" w:rsidP="00C71C40">
      <w:pPr>
        <w:pStyle w:val="ListParagraph"/>
        <w:widowControl/>
        <w:autoSpaceDE/>
        <w:autoSpaceDN/>
        <w:adjustRightInd/>
        <w:spacing w:line="360" w:lineRule="auto"/>
        <w:ind w:left="0"/>
        <w:contextualSpacing/>
        <w:jc w:val="both"/>
        <w:rPr>
          <w:rFonts w:cs="Arial"/>
        </w:rPr>
      </w:pPr>
      <w:r>
        <w:rPr>
          <w:rFonts w:cs="Arial"/>
        </w:rPr>
        <w:t>5.1</w:t>
      </w:r>
      <w:r>
        <w:rPr>
          <w:rFonts w:cs="Arial"/>
        </w:rPr>
        <w:tab/>
        <w:t>Plaintif</w:t>
      </w:r>
      <w:r w:rsidR="00546592">
        <w:rPr>
          <w:rFonts w:cs="Arial"/>
        </w:rPr>
        <w:t>f</w:t>
      </w:r>
      <w:r>
        <w:rPr>
          <w:rFonts w:cs="Arial"/>
        </w:rPr>
        <w:t xml:space="preserve"> and the first defendant will establish a close corporation in which each of them would hold 50 percent of the membership.</w:t>
      </w:r>
    </w:p>
    <w:p w14:paraId="2396F27F" w14:textId="77777777" w:rsidR="003B5B57" w:rsidRDefault="003B5B57" w:rsidP="00C71C40">
      <w:pPr>
        <w:pStyle w:val="ListParagraph"/>
        <w:widowControl/>
        <w:autoSpaceDE/>
        <w:autoSpaceDN/>
        <w:adjustRightInd/>
        <w:spacing w:line="360" w:lineRule="auto"/>
        <w:ind w:left="0"/>
        <w:contextualSpacing/>
        <w:jc w:val="both"/>
        <w:rPr>
          <w:rFonts w:cs="Arial"/>
        </w:rPr>
      </w:pPr>
    </w:p>
    <w:p w14:paraId="1F5E3E63" w14:textId="3F8507FC" w:rsidR="003B5B57" w:rsidRDefault="003B5B57" w:rsidP="00C71C40">
      <w:pPr>
        <w:pStyle w:val="ListParagraph"/>
        <w:widowControl/>
        <w:autoSpaceDE/>
        <w:autoSpaceDN/>
        <w:adjustRightInd/>
        <w:spacing w:line="360" w:lineRule="auto"/>
        <w:ind w:left="0"/>
        <w:contextualSpacing/>
        <w:jc w:val="both"/>
        <w:rPr>
          <w:rFonts w:cs="Arial"/>
        </w:rPr>
      </w:pPr>
      <w:r>
        <w:rPr>
          <w:rFonts w:cs="Arial"/>
        </w:rPr>
        <w:t>5.2</w:t>
      </w:r>
      <w:r>
        <w:rPr>
          <w:rFonts w:cs="Arial"/>
        </w:rPr>
        <w:tab/>
        <w:t xml:space="preserve">The first defendant agreed to transfer the ownership of Erf 1784, to the </w:t>
      </w:r>
      <w:r w:rsidR="00881FC9">
        <w:rPr>
          <w:rFonts w:cs="Arial"/>
        </w:rPr>
        <w:t>C</w:t>
      </w:r>
      <w:r>
        <w:rPr>
          <w:rFonts w:cs="Arial"/>
        </w:rPr>
        <w:t xml:space="preserve">lose </w:t>
      </w:r>
      <w:r w:rsidR="00881FC9">
        <w:rPr>
          <w:rFonts w:cs="Arial"/>
        </w:rPr>
        <w:t>C</w:t>
      </w:r>
      <w:r>
        <w:rPr>
          <w:rFonts w:cs="Arial"/>
        </w:rPr>
        <w:t xml:space="preserve">orporation, once the first defendant had acquired ownership of Erf 1784 from the Town Council of </w:t>
      </w:r>
      <w:proofErr w:type="spellStart"/>
      <w:r>
        <w:rPr>
          <w:rFonts w:cs="Arial"/>
        </w:rPr>
        <w:t>Ondangwa</w:t>
      </w:r>
      <w:proofErr w:type="spellEnd"/>
      <w:r>
        <w:rPr>
          <w:rFonts w:cs="Arial"/>
        </w:rPr>
        <w:t>.</w:t>
      </w:r>
    </w:p>
    <w:p w14:paraId="4BAE5D31" w14:textId="77777777" w:rsidR="00C45544" w:rsidRDefault="00C45544" w:rsidP="00C71C40">
      <w:pPr>
        <w:pStyle w:val="ListParagraph"/>
        <w:widowControl/>
        <w:autoSpaceDE/>
        <w:autoSpaceDN/>
        <w:adjustRightInd/>
        <w:spacing w:line="360" w:lineRule="auto"/>
        <w:ind w:left="0"/>
        <w:contextualSpacing/>
        <w:jc w:val="both"/>
        <w:rPr>
          <w:rFonts w:cs="Arial"/>
        </w:rPr>
      </w:pPr>
    </w:p>
    <w:p w14:paraId="7B3A0799" w14:textId="1E56FACD" w:rsidR="00C45544" w:rsidRDefault="00C45544" w:rsidP="00C71C40">
      <w:pPr>
        <w:pStyle w:val="ListParagraph"/>
        <w:widowControl/>
        <w:autoSpaceDE/>
        <w:autoSpaceDN/>
        <w:adjustRightInd/>
        <w:spacing w:line="360" w:lineRule="auto"/>
        <w:ind w:left="0"/>
        <w:contextualSpacing/>
        <w:jc w:val="both"/>
        <w:rPr>
          <w:rFonts w:cs="Arial"/>
        </w:rPr>
      </w:pPr>
      <w:r>
        <w:rPr>
          <w:rFonts w:cs="Arial"/>
        </w:rPr>
        <w:t>5.3</w:t>
      </w:r>
      <w:r>
        <w:rPr>
          <w:rFonts w:cs="Arial"/>
        </w:rPr>
        <w:tab/>
        <w:t>The close corporation would henceforth conduct business on Erf 1784.</w:t>
      </w:r>
    </w:p>
    <w:p w14:paraId="7C4280E0" w14:textId="77777777" w:rsidR="00C45544" w:rsidRDefault="00C45544" w:rsidP="00C71C40">
      <w:pPr>
        <w:pStyle w:val="ListParagraph"/>
        <w:widowControl/>
        <w:autoSpaceDE/>
        <w:autoSpaceDN/>
        <w:adjustRightInd/>
        <w:spacing w:line="360" w:lineRule="auto"/>
        <w:ind w:left="0"/>
        <w:contextualSpacing/>
        <w:jc w:val="both"/>
        <w:rPr>
          <w:rFonts w:cs="Arial"/>
        </w:rPr>
      </w:pPr>
    </w:p>
    <w:p w14:paraId="09E053D5" w14:textId="1F5F0DDD" w:rsidR="00C45544" w:rsidRPr="002C253E" w:rsidRDefault="00C45544" w:rsidP="00C71C40">
      <w:pPr>
        <w:pStyle w:val="ListParagraph"/>
        <w:widowControl/>
        <w:autoSpaceDE/>
        <w:autoSpaceDN/>
        <w:adjustRightInd/>
        <w:spacing w:line="360" w:lineRule="auto"/>
        <w:ind w:left="0"/>
        <w:contextualSpacing/>
        <w:jc w:val="both"/>
        <w:rPr>
          <w:rFonts w:cs="Arial"/>
        </w:rPr>
      </w:pPr>
      <w:r>
        <w:rPr>
          <w:rFonts w:cs="Arial"/>
        </w:rPr>
        <w:t>5.4</w:t>
      </w:r>
      <w:r>
        <w:rPr>
          <w:rFonts w:cs="Arial"/>
        </w:rPr>
        <w:tab/>
        <w:t xml:space="preserve">The first defendant will </w:t>
      </w:r>
      <w:r w:rsidR="00881FC9">
        <w:rPr>
          <w:rFonts w:cs="Arial"/>
        </w:rPr>
        <w:t>keep</w:t>
      </w:r>
      <w:r>
        <w:rPr>
          <w:rFonts w:cs="Arial"/>
        </w:rPr>
        <w:t xml:space="preserve"> the plaintiff </w:t>
      </w:r>
      <w:r w:rsidR="00881FC9">
        <w:rPr>
          <w:rFonts w:cs="Arial"/>
        </w:rPr>
        <w:t>appraised</w:t>
      </w:r>
      <w:r>
        <w:rPr>
          <w:rFonts w:cs="Arial"/>
        </w:rPr>
        <w:t xml:space="preserve"> of the transfer of ownership to the first defendant, whereupon the first defendant would take the necessary steps to effect the transfer of Erf 1784 into the name of the close corporation.</w:t>
      </w:r>
    </w:p>
    <w:p w14:paraId="68B332C7" w14:textId="77777777" w:rsidR="00964DB9" w:rsidRPr="00964DB9" w:rsidRDefault="00964DB9" w:rsidP="00964DB9">
      <w:pPr>
        <w:pStyle w:val="ListParagraph"/>
        <w:spacing w:line="360" w:lineRule="auto"/>
        <w:ind w:left="0"/>
        <w:jc w:val="both"/>
        <w:rPr>
          <w:rFonts w:cs="Arial"/>
        </w:rPr>
      </w:pPr>
    </w:p>
    <w:p w14:paraId="3DAFEDCF" w14:textId="01442046" w:rsidR="00C73E1F" w:rsidRPr="007F0DD2" w:rsidRDefault="00AC0651" w:rsidP="00C71C40">
      <w:pPr>
        <w:pStyle w:val="ListParagraph"/>
        <w:widowControl/>
        <w:autoSpaceDE/>
        <w:autoSpaceDN/>
        <w:adjustRightInd/>
        <w:spacing w:line="360" w:lineRule="auto"/>
        <w:ind w:left="0"/>
        <w:contextualSpacing/>
        <w:jc w:val="both"/>
        <w:rPr>
          <w:rFonts w:cs="Arial"/>
          <w:sz w:val="22"/>
          <w:szCs w:val="22"/>
        </w:rPr>
      </w:pPr>
      <w:r>
        <w:rPr>
          <w:rFonts w:cs="Arial"/>
        </w:rPr>
        <w:t>[6]</w:t>
      </w:r>
      <w:r>
        <w:rPr>
          <w:rFonts w:cs="Arial"/>
        </w:rPr>
        <w:tab/>
      </w:r>
      <w:r w:rsidR="00C45544">
        <w:rPr>
          <w:rFonts w:cs="Arial"/>
        </w:rPr>
        <w:t xml:space="preserve">The first defendant did not testify at the hearing of the matter.  The only witness called on behalf of the defendants was the second defendant.  He was not privy to any discussions between the plaintiff and the first defendant.  His evidence repeats what was said to him from </w:t>
      </w:r>
      <w:r w:rsidR="00881FC9">
        <w:rPr>
          <w:rFonts w:cs="Arial"/>
        </w:rPr>
        <w:t>time to time</w:t>
      </w:r>
      <w:r w:rsidR="00C45544">
        <w:rPr>
          <w:rFonts w:cs="Arial"/>
        </w:rPr>
        <w:t xml:space="preserve"> by his father, to first defendant.  The second defendant confirms </w:t>
      </w:r>
      <w:r w:rsidR="00546592">
        <w:rPr>
          <w:rFonts w:cs="Arial"/>
        </w:rPr>
        <w:t xml:space="preserve">that the ownership of Erf 1784 was </w:t>
      </w:r>
      <w:r w:rsidR="00C45544">
        <w:rPr>
          <w:rFonts w:cs="Arial"/>
        </w:rPr>
        <w:t>transferred to him</w:t>
      </w:r>
      <w:r w:rsidR="00036072">
        <w:rPr>
          <w:rFonts w:cs="Arial"/>
        </w:rPr>
        <w:t xml:space="preserve"> as indicated above and that he</w:t>
      </w:r>
      <w:r w:rsidR="00C45544">
        <w:rPr>
          <w:rFonts w:cs="Arial"/>
        </w:rPr>
        <w:t xml:space="preserve"> is currently the registered owner of the property.</w:t>
      </w:r>
    </w:p>
    <w:p w14:paraId="2142FF29" w14:textId="77777777" w:rsidR="00CA491B" w:rsidRDefault="00CA491B" w:rsidP="00F46256">
      <w:pPr>
        <w:pStyle w:val="ListParagraph"/>
        <w:widowControl/>
        <w:autoSpaceDE/>
        <w:autoSpaceDN/>
        <w:adjustRightInd/>
        <w:spacing w:line="360" w:lineRule="auto"/>
        <w:ind w:left="0"/>
        <w:contextualSpacing/>
        <w:jc w:val="both"/>
        <w:rPr>
          <w:rFonts w:cs="Arial"/>
        </w:rPr>
      </w:pPr>
    </w:p>
    <w:p w14:paraId="22437D05" w14:textId="0BA1EAC9" w:rsidR="00D075BC" w:rsidRDefault="001F55C5" w:rsidP="00C71C40">
      <w:pPr>
        <w:pStyle w:val="ListParagraph"/>
        <w:widowControl/>
        <w:autoSpaceDE/>
        <w:autoSpaceDN/>
        <w:adjustRightInd/>
        <w:spacing w:line="360" w:lineRule="auto"/>
        <w:ind w:left="0"/>
        <w:contextualSpacing/>
        <w:jc w:val="both"/>
        <w:rPr>
          <w:rFonts w:cs="Arial"/>
        </w:rPr>
      </w:pPr>
      <w:r>
        <w:rPr>
          <w:rFonts w:cs="Arial"/>
        </w:rPr>
        <w:lastRenderedPageBreak/>
        <w:t>[</w:t>
      </w:r>
      <w:r w:rsidR="00723442">
        <w:rPr>
          <w:rFonts w:cs="Arial"/>
        </w:rPr>
        <w:t>7</w:t>
      </w:r>
      <w:r>
        <w:rPr>
          <w:rFonts w:cs="Arial"/>
        </w:rPr>
        <w:t>]</w:t>
      </w:r>
      <w:r>
        <w:rPr>
          <w:rFonts w:cs="Arial"/>
        </w:rPr>
        <w:tab/>
      </w:r>
      <w:r w:rsidR="00E873E3">
        <w:rPr>
          <w:rFonts w:cs="Arial"/>
        </w:rPr>
        <w:t xml:space="preserve">The evidence of the plaintiff insofar as it relates to the conclusion of the agreement must be accepted as correct. The evidence tendered by the second defendant is secondary evidence which does not directly contradict the evidence of the plaintiff.  Moreover, </w:t>
      </w:r>
      <w:r w:rsidR="00881FC9">
        <w:rPr>
          <w:rFonts w:cs="Arial"/>
        </w:rPr>
        <w:t>the</w:t>
      </w:r>
      <w:r w:rsidR="00E873E3">
        <w:rPr>
          <w:rFonts w:cs="Arial"/>
        </w:rPr>
        <w:t xml:space="preserve"> probabilities support </w:t>
      </w:r>
      <w:r w:rsidR="0097727A">
        <w:rPr>
          <w:rFonts w:cs="Arial"/>
        </w:rPr>
        <w:t>the</w:t>
      </w:r>
      <w:r w:rsidR="00E873E3">
        <w:rPr>
          <w:rFonts w:cs="Arial"/>
        </w:rPr>
        <w:t xml:space="preserve"> evidence of the plaintiff that an agreement had been concluded between the plaintiff and the first defendant.  The evidence establishes that following the conclusion of the alleged agreement, little time was wasted to acquire Mouse Properties No. 24 CC, which was a dormant shelf close corporation at the time.  Thereafter</w:t>
      </w:r>
      <w:r w:rsidR="0097727A">
        <w:rPr>
          <w:rFonts w:cs="Arial"/>
        </w:rPr>
        <w:t>,</w:t>
      </w:r>
      <w:r w:rsidR="00E873E3">
        <w:rPr>
          <w:rFonts w:cs="Arial"/>
        </w:rPr>
        <w:t xml:space="preserve"> through changes affected in the membership of th</w:t>
      </w:r>
      <w:r w:rsidR="00B57741">
        <w:rPr>
          <w:rFonts w:cs="Arial"/>
        </w:rPr>
        <w:t>e close corporation and the name changes the entity</w:t>
      </w:r>
      <w:r w:rsidR="0097727A">
        <w:rPr>
          <w:rFonts w:cs="Arial"/>
        </w:rPr>
        <w:t>,</w:t>
      </w:r>
      <w:r w:rsidR="00B57741">
        <w:rPr>
          <w:rFonts w:cs="Arial"/>
        </w:rPr>
        <w:t xml:space="preserve"> now</w:t>
      </w:r>
      <w:r w:rsidR="00E873E3">
        <w:rPr>
          <w:rFonts w:cs="Arial"/>
        </w:rPr>
        <w:t xml:space="preserve"> known as Erf No. 1784 </w:t>
      </w:r>
      <w:proofErr w:type="spellStart"/>
      <w:r w:rsidR="00E873E3">
        <w:rPr>
          <w:rFonts w:cs="Arial"/>
        </w:rPr>
        <w:t>Ondangwa</w:t>
      </w:r>
      <w:proofErr w:type="spellEnd"/>
      <w:r w:rsidR="00E873E3">
        <w:rPr>
          <w:rFonts w:cs="Arial"/>
        </w:rPr>
        <w:t xml:space="preserve"> CC came into existence.  These uncontested facts support the evidence of the plaintiff that a</w:t>
      </w:r>
      <w:r w:rsidR="00881FC9">
        <w:rPr>
          <w:rFonts w:cs="Arial"/>
        </w:rPr>
        <w:t>n</w:t>
      </w:r>
      <w:r w:rsidR="00E873E3">
        <w:rPr>
          <w:rFonts w:cs="Arial"/>
        </w:rPr>
        <w:t xml:space="preserve"> agreement had been concluded between himself and the first defendant.</w:t>
      </w:r>
    </w:p>
    <w:p w14:paraId="121FFA57" w14:textId="77777777" w:rsidR="00964DB9" w:rsidRPr="00964DB9" w:rsidRDefault="00964DB9" w:rsidP="00964DB9">
      <w:pPr>
        <w:pStyle w:val="ListParagraph"/>
        <w:spacing w:line="360" w:lineRule="auto"/>
        <w:ind w:left="0"/>
        <w:jc w:val="both"/>
        <w:rPr>
          <w:rFonts w:cs="Arial"/>
        </w:rPr>
      </w:pPr>
    </w:p>
    <w:p w14:paraId="6FD3A70E" w14:textId="2812DE0F" w:rsidR="00964DB9" w:rsidRPr="00964DB9" w:rsidRDefault="001F55C5" w:rsidP="001F55C5">
      <w:pPr>
        <w:pStyle w:val="ListParagraph"/>
        <w:widowControl/>
        <w:autoSpaceDE/>
        <w:autoSpaceDN/>
        <w:adjustRightInd/>
        <w:spacing w:line="360" w:lineRule="auto"/>
        <w:ind w:left="0"/>
        <w:contextualSpacing/>
        <w:jc w:val="both"/>
        <w:rPr>
          <w:rFonts w:cs="Arial"/>
        </w:rPr>
      </w:pPr>
      <w:r>
        <w:rPr>
          <w:rFonts w:cs="Arial"/>
        </w:rPr>
        <w:t>[</w:t>
      </w:r>
      <w:r w:rsidR="00723442">
        <w:rPr>
          <w:rFonts w:cs="Arial"/>
        </w:rPr>
        <w:t>8</w:t>
      </w:r>
      <w:r>
        <w:rPr>
          <w:rFonts w:cs="Arial"/>
        </w:rPr>
        <w:t>]</w:t>
      </w:r>
      <w:r>
        <w:rPr>
          <w:rFonts w:cs="Arial"/>
        </w:rPr>
        <w:tab/>
      </w:r>
      <w:r w:rsidR="00665548">
        <w:rPr>
          <w:rFonts w:cs="Arial"/>
        </w:rPr>
        <w:t>I do not deem it necessary for purposes of the judgment to deal with all the issues raised by the defendants.  I prop</w:t>
      </w:r>
      <w:r w:rsidR="00B57741">
        <w:rPr>
          <w:rFonts w:cs="Arial"/>
        </w:rPr>
        <w:t>o</w:t>
      </w:r>
      <w:r w:rsidR="00665548">
        <w:rPr>
          <w:rFonts w:cs="Arial"/>
        </w:rPr>
        <w:t xml:space="preserve">se to deal with only the issue raised regarding the lack of the locus standi of the plaintiff to institute and </w:t>
      </w:r>
      <w:r w:rsidR="00EA794A">
        <w:rPr>
          <w:rFonts w:cs="Arial"/>
        </w:rPr>
        <w:t>pursue</w:t>
      </w:r>
      <w:r w:rsidR="00665548">
        <w:rPr>
          <w:rFonts w:cs="Arial"/>
        </w:rPr>
        <w:t xml:space="preserve"> the claims he instituted.</w:t>
      </w:r>
    </w:p>
    <w:p w14:paraId="25BCC0EB" w14:textId="77777777" w:rsidR="00964DB9" w:rsidRPr="00964DB9" w:rsidRDefault="00964DB9" w:rsidP="00964DB9">
      <w:pPr>
        <w:pStyle w:val="ListParagraph"/>
        <w:spacing w:line="360" w:lineRule="auto"/>
        <w:ind w:left="0"/>
        <w:jc w:val="both"/>
        <w:rPr>
          <w:rFonts w:cs="Arial"/>
        </w:rPr>
      </w:pPr>
    </w:p>
    <w:p w14:paraId="187BF8F3" w14:textId="3DD14534" w:rsidR="00327E21" w:rsidRPr="00BC451C" w:rsidRDefault="000501EB" w:rsidP="007760C5">
      <w:pPr>
        <w:pStyle w:val="ListParagraph"/>
        <w:widowControl/>
        <w:autoSpaceDE/>
        <w:autoSpaceDN/>
        <w:adjustRightInd/>
        <w:spacing w:line="360" w:lineRule="auto"/>
        <w:ind w:left="0"/>
        <w:contextualSpacing/>
        <w:jc w:val="both"/>
        <w:rPr>
          <w:rFonts w:cs="Arial"/>
          <w:sz w:val="22"/>
          <w:szCs w:val="22"/>
        </w:rPr>
      </w:pPr>
      <w:r>
        <w:rPr>
          <w:rFonts w:cs="Arial"/>
        </w:rPr>
        <w:t>[</w:t>
      </w:r>
      <w:r w:rsidR="0091696B">
        <w:rPr>
          <w:rFonts w:cs="Arial"/>
        </w:rPr>
        <w:t>9</w:t>
      </w:r>
      <w:r>
        <w:rPr>
          <w:rFonts w:cs="Arial"/>
        </w:rPr>
        <w:t>]</w:t>
      </w:r>
      <w:r>
        <w:rPr>
          <w:rFonts w:cs="Arial"/>
        </w:rPr>
        <w:tab/>
      </w:r>
      <w:r w:rsidR="00665548">
        <w:rPr>
          <w:rFonts w:cs="Arial"/>
        </w:rPr>
        <w:t>The agreement relied upon by the plaintiff does not c</w:t>
      </w:r>
      <w:r w:rsidR="00EA794A">
        <w:rPr>
          <w:rFonts w:cs="Arial"/>
        </w:rPr>
        <w:t>reate</w:t>
      </w:r>
      <w:r w:rsidR="00665548">
        <w:rPr>
          <w:rFonts w:cs="Arial"/>
        </w:rPr>
        <w:t xml:space="preserve"> any right on the part of the plaintiff to claim transfer of Erf 1784.  Instead, it seeks to </w:t>
      </w:r>
      <w:r w:rsidR="00EA794A">
        <w:rPr>
          <w:rFonts w:cs="Arial"/>
        </w:rPr>
        <w:t xml:space="preserve">create a right to claim </w:t>
      </w:r>
      <w:r w:rsidR="00665548">
        <w:rPr>
          <w:rFonts w:cs="Arial"/>
        </w:rPr>
        <w:t xml:space="preserve">transfer </w:t>
      </w:r>
      <w:r w:rsidR="00EA794A">
        <w:rPr>
          <w:rFonts w:cs="Arial"/>
        </w:rPr>
        <w:t>in</w:t>
      </w:r>
      <w:r w:rsidR="00665548">
        <w:rPr>
          <w:rFonts w:cs="Arial"/>
        </w:rPr>
        <w:t xml:space="preserve"> the </w:t>
      </w:r>
      <w:r w:rsidR="0097727A">
        <w:rPr>
          <w:rFonts w:cs="Arial"/>
        </w:rPr>
        <w:t>CC</w:t>
      </w:r>
      <w:r w:rsidR="00665548">
        <w:rPr>
          <w:rFonts w:cs="Arial"/>
        </w:rPr>
        <w:t xml:space="preserve">.  In that sense </w:t>
      </w:r>
      <w:r w:rsidR="009B74E3">
        <w:rPr>
          <w:rFonts w:cs="Arial"/>
        </w:rPr>
        <w:t>the</w:t>
      </w:r>
      <w:r w:rsidR="00665548">
        <w:rPr>
          <w:rFonts w:cs="Arial"/>
        </w:rPr>
        <w:t xml:space="preserve"> agreement is a </w:t>
      </w:r>
      <w:proofErr w:type="spellStart"/>
      <w:r w:rsidR="00665548" w:rsidRPr="00881FC9">
        <w:rPr>
          <w:rFonts w:cs="Arial"/>
          <w:i/>
        </w:rPr>
        <w:t>stipulati</w:t>
      </w:r>
      <w:r w:rsidR="00E80331" w:rsidRPr="00881FC9">
        <w:rPr>
          <w:rFonts w:cs="Arial"/>
          <w:i/>
        </w:rPr>
        <w:t>o</w:t>
      </w:r>
      <w:proofErr w:type="spellEnd"/>
      <w:r w:rsidR="00665548" w:rsidRPr="00881FC9">
        <w:rPr>
          <w:rFonts w:cs="Arial"/>
          <w:i/>
        </w:rPr>
        <w:t xml:space="preserve"> </w:t>
      </w:r>
      <w:proofErr w:type="spellStart"/>
      <w:r w:rsidR="0097727A">
        <w:rPr>
          <w:rFonts w:cs="Arial"/>
          <w:i/>
        </w:rPr>
        <w:t>alteri</w:t>
      </w:r>
      <w:proofErr w:type="spellEnd"/>
      <w:r w:rsidR="00665548">
        <w:rPr>
          <w:rFonts w:cs="Arial"/>
        </w:rPr>
        <w:t xml:space="preserve"> in </w:t>
      </w:r>
      <w:proofErr w:type="spellStart"/>
      <w:r w:rsidR="00665548">
        <w:rPr>
          <w:rFonts w:cs="Arial"/>
        </w:rPr>
        <w:t>favour</w:t>
      </w:r>
      <w:proofErr w:type="spellEnd"/>
      <w:r w:rsidR="00665548">
        <w:rPr>
          <w:rFonts w:cs="Arial"/>
        </w:rPr>
        <w:t xml:space="preserve"> of the third party</w:t>
      </w:r>
      <w:r w:rsidR="00352D54">
        <w:rPr>
          <w:rFonts w:cs="Arial"/>
        </w:rPr>
        <w:t>,</w:t>
      </w:r>
      <w:r w:rsidR="00665548">
        <w:rPr>
          <w:rFonts w:cs="Arial"/>
        </w:rPr>
        <w:t xml:space="preserve"> which was to be the close corporation the plaintiff and the first defendant had in mind.  The plaintiff argues that </w:t>
      </w:r>
      <w:r w:rsidR="00116962">
        <w:rPr>
          <w:rFonts w:cs="Arial"/>
        </w:rPr>
        <w:t xml:space="preserve">what </w:t>
      </w:r>
      <w:r w:rsidR="001672F4">
        <w:rPr>
          <w:rFonts w:cs="Arial"/>
        </w:rPr>
        <w:t>his claim is</w:t>
      </w:r>
      <w:r w:rsidR="00665548">
        <w:rPr>
          <w:rFonts w:cs="Arial"/>
        </w:rPr>
        <w:t xml:space="preserve"> all about is to enforce specific performance of the agreement he concluded with the first defendant.  A claim fo</w:t>
      </w:r>
      <w:r w:rsidR="00116962">
        <w:rPr>
          <w:rFonts w:cs="Arial"/>
        </w:rPr>
        <w:t xml:space="preserve">r the vindication of </w:t>
      </w:r>
      <w:r w:rsidR="001672F4">
        <w:rPr>
          <w:rFonts w:cs="Arial"/>
        </w:rPr>
        <w:t xml:space="preserve">a </w:t>
      </w:r>
      <w:r w:rsidR="00116962">
        <w:rPr>
          <w:rFonts w:cs="Arial"/>
        </w:rPr>
        <w:t>contractual</w:t>
      </w:r>
      <w:r w:rsidR="00665548">
        <w:rPr>
          <w:rFonts w:cs="Arial"/>
        </w:rPr>
        <w:t xml:space="preserve"> obligation pre-supposes that the agreement creates the right which requires vindication.</w:t>
      </w:r>
      <w:r w:rsidR="00665548">
        <w:rPr>
          <w:rStyle w:val="FootnoteReference"/>
        </w:rPr>
        <w:footnoteReference w:id="1"/>
      </w:r>
    </w:p>
    <w:p w14:paraId="670A4F60" w14:textId="77777777" w:rsidR="00632690" w:rsidRDefault="00632690" w:rsidP="001F55C5">
      <w:pPr>
        <w:pStyle w:val="ListParagraph"/>
        <w:widowControl/>
        <w:autoSpaceDE/>
        <w:autoSpaceDN/>
        <w:adjustRightInd/>
        <w:spacing w:line="360" w:lineRule="auto"/>
        <w:ind w:left="0"/>
        <w:contextualSpacing/>
        <w:jc w:val="both"/>
        <w:rPr>
          <w:rFonts w:cs="Arial"/>
        </w:rPr>
      </w:pPr>
    </w:p>
    <w:p w14:paraId="1194128F" w14:textId="074ECC74" w:rsidR="00632690" w:rsidRDefault="00632690" w:rsidP="001F55C5">
      <w:pPr>
        <w:pStyle w:val="ListParagraph"/>
        <w:widowControl/>
        <w:autoSpaceDE/>
        <w:autoSpaceDN/>
        <w:adjustRightInd/>
        <w:spacing w:line="360" w:lineRule="auto"/>
        <w:ind w:left="0"/>
        <w:contextualSpacing/>
        <w:jc w:val="both"/>
        <w:rPr>
          <w:rFonts w:cs="Arial"/>
        </w:rPr>
      </w:pPr>
      <w:r>
        <w:rPr>
          <w:rFonts w:cs="Arial"/>
        </w:rPr>
        <w:t>[1</w:t>
      </w:r>
      <w:r w:rsidR="00DA5DC1">
        <w:rPr>
          <w:rFonts w:cs="Arial"/>
        </w:rPr>
        <w:t>0</w:t>
      </w:r>
      <w:r>
        <w:rPr>
          <w:rFonts w:cs="Arial"/>
        </w:rPr>
        <w:t>]</w:t>
      </w:r>
      <w:r>
        <w:rPr>
          <w:rFonts w:cs="Arial"/>
        </w:rPr>
        <w:tab/>
      </w:r>
      <w:r w:rsidR="00AC51B7">
        <w:rPr>
          <w:rFonts w:cs="Arial"/>
        </w:rPr>
        <w:t>It is correct that the plaintiff, through his membership in the close corporation would receive some benefit from the transfer of the property from the first defendant to the third defen</w:t>
      </w:r>
      <w:r w:rsidR="001672F4">
        <w:rPr>
          <w:rFonts w:cs="Arial"/>
        </w:rPr>
        <w:t>dant,</w:t>
      </w:r>
      <w:r w:rsidR="00AC51B7">
        <w:rPr>
          <w:rFonts w:cs="Arial"/>
        </w:rPr>
        <w:t xml:space="preserve"> but it does not </w:t>
      </w:r>
      <w:r w:rsidR="00C8782C">
        <w:rPr>
          <w:rFonts w:cs="Arial"/>
        </w:rPr>
        <w:t>create</w:t>
      </w:r>
      <w:r w:rsidR="00AC51B7">
        <w:rPr>
          <w:rFonts w:cs="Arial"/>
        </w:rPr>
        <w:t xml:space="preserve"> an enforceable right to claim specific performance in the form of transfer of ownership to the third defendant.</w:t>
      </w:r>
    </w:p>
    <w:p w14:paraId="7898B503" w14:textId="77777777" w:rsidR="00632690" w:rsidRDefault="00632690" w:rsidP="001F55C5">
      <w:pPr>
        <w:pStyle w:val="ListParagraph"/>
        <w:widowControl/>
        <w:autoSpaceDE/>
        <w:autoSpaceDN/>
        <w:adjustRightInd/>
        <w:spacing w:line="360" w:lineRule="auto"/>
        <w:ind w:left="0"/>
        <w:contextualSpacing/>
        <w:jc w:val="both"/>
        <w:rPr>
          <w:rFonts w:cs="Arial"/>
        </w:rPr>
      </w:pPr>
    </w:p>
    <w:p w14:paraId="156535B8" w14:textId="67391261" w:rsidR="00DD7A3C" w:rsidRPr="00DD7A3C" w:rsidRDefault="00632690" w:rsidP="00C71C40">
      <w:pPr>
        <w:pStyle w:val="ListParagraph"/>
        <w:widowControl/>
        <w:autoSpaceDE/>
        <w:autoSpaceDN/>
        <w:adjustRightInd/>
        <w:spacing w:line="360" w:lineRule="auto"/>
        <w:ind w:left="0"/>
        <w:contextualSpacing/>
        <w:jc w:val="both"/>
        <w:rPr>
          <w:rFonts w:cs="Arial"/>
          <w:lang w:eastAsia="en-ZA"/>
        </w:rPr>
      </w:pPr>
      <w:r>
        <w:rPr>
          <w:rFonts w:cs="Arial"/>
        </w:rPr>
        <w:t>[1</w:t>
      </w:r>
      <w:r w:rsidR="00D60851">
        <w:rPr>
          <w:rFonts w:cs="Arial"/>
        </w:rPr>
        <w:t>1</w:t>
      </w:r>
      <w:r>
        <w:rPr>
          <w:rFonts w:cs="Arial"/>
        </w:rPr>
        <w:t>]</w:t>
      </w:r>
      <w:r>
        <w:rPr>
          <w:rFonts w:cs="Arial"/>
        </w:rPr>
        <w:tab/>
      </w:r>
      <w:r w:rsidR="009C062E">
        <w:rPr>
          <w:rFonts w:cs="Arial"/>
        </w:rPr>
        <w:t>On that basis alone the claims made by the plaintiff must fail.</w:t>
      </w:r>
    </w:p>
    <w:p w14:paraId="66CA909C" w14:textId="77777777" w:rsidR="008964C8" w:rsidRPr="00DD7A3C" w:rsidRDefault="008964C8" w:rsidP="00DD7A3C">
      <w:pPr>
        <w:pStyle w:val="ListParagraph"/>
        <w:widowControl/>
        <w:autoSpaceDE/>
        <w:autoSpaceDN/>
        <w:adjustRightInd/>
        <w:spacing w:line="360" w:lineRule="auto"/>
        <w:ind w:left="0"/>
        <w:contextualSpacing/>
        <w:jc w:val="both"/>
        <w:rPr>
          <w:rFonts w:cs="Arial"/>
          <w:sz w:val="22"/>
          <w:szCs w:val="22"/>
        </w:rPr>
      </w:pPr>
    </w:p>
    <w:p w14:paraId="041A966E" w14:textId="387C5EEB" w:rsidR="005276BB" w:rsidRDefault="005276BB" w:rsidP="00964DB9">
      <w:pPr>
        <w:pStyle w:val="ListParagraph"/>
        <w:spacing w:line="360" w:lineRule="auto"/>
        <w:ind w:left="0"/>
        <w:jc w:val="both"/>
        <w:rPr>
          <w:rFonts w:cs="Arial"/>
        </w:rPr>
      </w:pPr>
      <w:r>
        <w:rPr>
          <w:rFonts w:cs="Arial"/>
        </w:rPr>
        <w:t>[1</w:t>
      </w:r>
      <w:r w:rsidR="00415FD1">
        <w:rPr>
          <w:rFonts w:cs="Arial"/>
        </w:rPr>
        <w:t>2</w:t>
      </w:r>
      <w:r>
        <w:rPr>
          <w:rFonts w:cs="Arial"/>
        </w:rPr>
        <w:t>]</w:t>
      </w:r>
      <w:r>
        <w:rPr>
          <w:rFonts w:cs="Arial"/>
        </w:rPr>
        <w:tab/>
      </w:r>
      <w:r w:rsidR="009C062E">
        <w:rPr>
          <w:rFonts w:cs="Arial"/>
        </w:rPr>
        <w:t xml:space="preserve">Having come to that conclusion, it is not necessary to deal with the remaining </w:t>
      </w:r>
      <w:proofErr w:type="spellStart"/>
      <w:r w:rsidR="009C062E">
        <w:rPr>
          <w:rFonts w:cs="Arial"/>
        </w:rPr>
        <w:t>defences</w:t>
      </w:r>
      <w:proofErr w:type="spellEnd"/>
      <w:r w:rsidR="009C062E">
        <w:rPr>
          <w:rFonts w:cs="Arial"/>
        </w:rPr>
        <w:t xml:space="preserve"> raised.</w:t>
      </w:r>
    </w:p>
    <w:p w14:paraId="0B09A0B4" w14:textId="77777777" w:rsidR="004E06E5" w:rsidRDefault="004E06E5" w:rsidP="00964DB9">
      <w:pPr>
        <w:pStyle w:val="ListParagraph"/>
        <w:spacing w:line="360" w:lineRule="auto"/>
        <w:ind w:left="0"/>
        <w:jc w:val="both"/>
        <w:rPr>
          <w:rFonts w:cs="Arial"/>
        </w:rPr>
      </w:pPr>
    </w:p>
    <w:p w14:paraId="0B66C959" w14:textId="69599897" w:rsidR="004E06E5" w:rsidRDefault="004E06E5" w:rsidP="00964DB9">
      <w:pPr>
        <w:pStyle w:val="ListParagraph"/>
        <w:spacing w:line="360" w:lineRule="auto"/>
        <w:ind w:left="0"/>
        <w:jc w:val="both"/>
        <w:rPr>
          <w:rFonts w:cs="Arial"/>
        </w:rPr>
      </w:pPr>
      <w:r>
        <w:rPr>
          <w:rFonts w:cs="Arial"/>
        </w:rPr>
        <w:t>[1</w:t>
      </w:r>
      <w:r w:rsidR="00BE7EF0">
        <w:rPr>
          <w:rFonts w:cs="Arial"/>
        </w:rPr>
        <w:t>3</w:t>
      </w:r>
      <w:r>
        <w:rPr>
          <w:rFonts w:cs="Arial"/>
        </w:rPr>
        <w:t>]</w:t>
      </w:r>
      <w:r>
        <w:rPr>
          <w:rFonts w:cs="Arial"/>
        </w:rPr>
        <w:tab/>
      </w:r>
      <w:r w:rsidR="009C062E">
        <w:rPr>
          <w:rFonts w:cs="Arial"/>
        </w:rPr>
        <w:t>I make the following orders:</w:t>
      </w:r>
    </w:p>
    <w:p w14:paraId="01471867" w14:textId="77777777" w:rsidR="00161E1D" w:rsidRDefault="00161E1D" w:rsidP="00964DB9">
      <w:pPr>
        <w:pStyle w:val="ListParagraph"/>
        <w:spacing w:line="360" w:lineRule="auto"/>
        <w:ind w:left="0"/>
        <w:jc w:val="both"/>
        <w:rPr>
          <w:rFonts w:cs="Arial"/>
        </w:rPr>
      </w:pPr>
    </w:p>
    <w:p w14:paraId="757E6DEC" w14:textId="34DF19FF" w:rsidR="009330C4" w:rsidRPr="00CA589B" w:rsidRDefault="009C062E" w:rsidP="00C8782C">
      <w:pPr>
        <w:pStyle w:val="ListParagraph"/>
        <w:widowControl/>
        <w:numPr>
          <w:ilvl w:val="0"/>
          <w:numId w:val="7"/>
        </w:numPr>
        <w:autoSpaceDE/>
        <w:autoSpaceDN/>
        <w:adjustRightInd/>
        <w:spacing w:line="360" w:lineRule="auto"/>
        <w:ind w:hanging="720"/>
        <w:contextualSpacing/>
        <w:jc w:val="both"/>
        <w:rPr>
          <w:rFonts w:cs="Arial"/>
        </w:rPr>
      </w:pPr>
      <w:r>
        <w:rPr>
          <w:rFonts w:cs="Arial"/>
        </w:rPr>
        <w:t>The plaintiff’s claims are dismissed.</w:t>
      </w:r>
    </w:p>
    <w:p w14:paraId="0E4BFE35" w14:textId="77777777" w:rsidR="0078476A" w:rsidRPr="00CA589B" w:rsidRDefault="0078476A" w:rsidP="00CA589B">
      <w:pPr>
        <w:pStyle w:val="ListParagraph"/>
        <w:spacing w:line="360" w:lineRule="auto"/>
        <w:rPr>
          <w:rFonts w:cs="Arial"/>
        </w:rPr>
      </w:pPr>
    </w:p>
    <w:p w14:paraId="1463FA51" w14:textId="480FB6CC" w:rsidR="0078476A" w:rsidRPr="00CA589B" w:rsidRDefault="009C062E" w:rsidP="00C8782C">
      <w:pPr>
        <w:pStyle w:val="ListParagraph"/>
        <w:widowControl/>
        <w:numPr>
          <w:ilvl w:val="0"/>
          <w:numId w:val="7"/>
        </w:numPr>
        <w:autoSpaceDE/>
        <w:autoSpaceDN/>
        <w:adjustRightInd/>
        <w:spacing w:line="360" w:lineRule="auto"/>
        <w:ind w:hanging="720"/>
        <w:contextualSpacing/>
        <w:jc w:val="both"/>
        <w:rPr>
          <w:rFonts w:cs="Arial"/>
        </w:rPr>
      </w:pPr>
      <w:r>
        <w:rPr>
          <w:rFonts w:cs="Arial"/>
        </w:rPr>
        <w:t>The plaintiff must pay the costs of the first and second defendants which will include the costs of one instructing and one instructed counsel.</w:t>
      </w:r>
    </w:p>
    <w:p w14:paraId="5A86BEB4" w14:textId="77777777" w:rsidR="0078476A" w:rsidRPr="00CA589B" w:rsidRDefault="0078476A" w:rsidP="00CA589B">
      <w:pPr>
        <w:pStyle w:val="ListParagraph"/>
        <w:spacing w:line="360" w:lineRule="auto"/>
        <w:rPr>
          <w:rFonts w:cs="Arial"/>
        </w:rPr>
      </w:pPr>
    </w:p>
    <w:p w14:paraId="7E4EF1F4" w14:textId="752538C8" w:rsidR="0078476A" w:rsidRPr="00CA589B" w:rsidRDefault="0078476A" w:rsidP="00C8782C">
      <w:pPr>
        <w:pStyle w:val="ListParagraph"/>
        <w:widowControl/>
        <w:numPr>
          <w:ilvl w:val="0"/>
          <w:numId w:val="7"/>
        </w:numPr>
        <w:autoSpaceDE/>
        <w:autoSpaceDN/>
        <w:adjustRightInd/>
        <w:spacing w:line="360" w:lineRule="auto"/>
        <w:ind w:left="0" w:firstLine="0"/>
        <w:contextualSpacing/>
        <w:jc w:val="both"/>
        <w:rPr>
          <w:rFonts w:cs="Arial"/>
        </w:rPr>
      </w:pPr>
      <w:r w:rsidRPr="00CA589B">
        <w:rPr>
          <w:rFonts w:cs="Arial"/>
        </w:rPr>
        <w:t xml:space="preserve">The matter is </w:t>
      </w:r>
      <w:proofErr w:type="spellStart"/>
      <w:r w:rsidRPr="00CA589B">
        <w:rPr>
          <w:rFonts w:cs="Arial"/>
        </w:rPr>
        <w:t>finali</w:t>
      </w:r>
      <w:r w:rsidR="009C062E">
        <w:rPr>
          <w:rFonts w:cs="Arial"/>
        </w:rPr>
        <w:t>s</w:t>
      </w:r>
      <w:r w:rsidRPr="00CA589B">
        <w:rPr>
          <w:rFonts w:cs="Arial"/>
        </w:rPr>
        <w:t>ed</w:t>
      </w:r>
      <w:proofErr w:type="spellEnd"/>
      <w:r w:rsidRPr="00CA589B">
        <w:rPr>
          <w:rFonts w:cs="Arial"/>
        </w:rPr>
        <w:t xml:space="preserve"> and removed from the roll.</w:t>
      </w:r>
    </w:p>
    <w:p w14:paraId="35A5136E" w14:textId="77777777" w:rsidR="008F3115" w:rsidRDefault="008F3115" w:rsidP="001B7E1F">
      <w:pPr>
        <w:spacing w:after="0" w:line="360" w:lineRule="auto"/>
        <w:jc w:val="right"/>
        <w:rPr>
          <w:rFonts w:ascii="Arial" w:hAnsi="Arial" w:cs="Arial"/>
          <w:sz w:val="24"/>
          <w:szCs w:val="24"/>
        </w:rPr>
      </w:pPr>
    </w:p>
    <w:p w14:paraId="18E72B1F" w14:textId="77777777" w:rsidR="00BD7E0A" w:rsidRDefault="00BD7E0A" w:rsidP="001B7E1F">
      <w:pPr>
        <w:spacing w:after="0" w:line="360" w:lineRule="auto"/>
        <w:jc w:val="right"/>
        <w:rPr>
          <w:rFonts w:ascii="Arial" w:hAnsi="Arial" w:cs="Arial"/>
          <w:sz w:val="24"/>
          <w:szCs w:val="24"/>
        </w:rPr>
      </w:pPr>
    </w:p>
    <w:p w14:paraId="776DF4AA" w14:textId="77777777" w:rsidR="00BD7E0A" w:rsidRDefault="00BD7E0A" w:rsidP="001B7E1F">
      <w:pPr>
        <w:spacing w:after="0" w:line="360" w:lineRule="auto"/>
        <w:jc w:val="right"/>
        <w:rPr>
          <w:rFonts w:ascii="Arial" w:hAnsi="Arial" w:cs="Arial"/>
          <w:sz w:val="24"/>
          <w:szCs w:val="24"/>
        </w:rPr>
      </w:pPr>
    </w:p>
    <w:p w14:paraId="505004A2" w14:textId="77777777"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14:paraId="28CEA3D4" w14:textId="740D28C0" w:rsidR="001B7E1F" w:rsidRPr="006E026B" w:rsidRDefault="007760C5" w:rsidP="001B7E1F">
      <w:pPr>
        <w:spacing w:after="0" w:line="360" w:lineRule="auto"/>
        <w:jc w:val="right"/>
        <w:rPr>
          <w:rFonts w:ascii="Arial" w:hAnsi="Arial" w:cs="Arial"/>
          <w:sz w:val="24"/>
          <w:szCs w:val="24"/>
        </w:rPr>
      </w:pPr>
      <w:r>
        <w:rPr>
          <w:rFonts w:ascii="Arial" w:hAnsi="Arial" w:cs="Arial"/>
          <w:sz w:val="24"/>
          <w:szCs w:val="24"/>
        </w:rPr>
        <w:t>PJ</w:t>
      </w:r>
      <w:r w:rsidR="00DD4923">
        <w:rPr>
          <w:rFonts w:ascii="Arial" w:hAnsi="Arial" w:cs="Arial"/>
          <w:sz w:val="24"/>
          <w:szCs w:val="24"/>
        </w:rPr>
        <w:t xml:space="preserve"> MILLER </w:t>
      </w:r>
    </w:p>
    <w:p w14:paraId="1A6FC1DA" w14:textId="77777777" w:rsidR="001B7E1F" w:rsidRDefault="000A14AE" w:rsidP="000A14AE">
      <w:pPr>
        <w:ind w:left="7200"/>
        <w:rPr>
          <w:rFonts w:ascii="Arial" w:hAnsi="Arial" w:cs="Arial"/>
          <w:sz w:val="24"/>
          <w:szCs w:val="24"/>
        </w:rPr>
      </w:pPr>
      <w:r>
        <w:rPr>
          <w:rFonts w:ascii="Arial" w:hAnsi="Arial" w:cs="Arial"/>
          <w:sz w:val="24"/>
          <w:szCs w:val="24"/>
        </w:rPr>
        <w:t xml:space="preserve">      </w:t>
      </w:r>
      <w:r w:rsidRPr="000A14AE">
        <w:rPr>
          <w:rFonts w:ascii="Arial" w:hAnsi="Arial" w:cs="Arial"/>
          <w:sz w:val="24"/>
          <w:szCs w:val="24"/>
        </w:rPr>
        <w:t>Acting</w:t>
      </w:r>
      <w:r>
        <w:t xml:space="preserve"> </w:t>
      </w:r>
      <w:r w:rsidR="00741B0B" w:rsidRPr="009C3F33">
        <w:rPr>
          <w:rFonts w:ascii="Arial" w:hAnsi="Arial" w:cs="Arial"/>
          <w:sz w:val="24"/>
          <w:szCs w:val="24"/>
        </w:rPr>
        <w:t>Judge</w:t>
      </w:r>
    </w:p>
    <w:p w14:paraId="4C6C86C3" w14:textId="77777777" w:rsidR="00BD7E0A" w:rsidRDefault="00BD7E0A" w:rsidP="001B7E1F">
      <w:pPr>
        <w:pStyle w:val="BodyText"/>
        <w:autoSpaceDE w:val="0"/>
        <w:autoSpaceDN w:val="0"/>
        <w:adjustRightInd w:val="0"/>
        <w:spacing w:line="360" w:lineRule="auto"/>
        <w:jc w:val="both"/>
        <w:rPr>
          <w:rFonts w:ascii="Arial" w:hAnsi="Arial" w:cs="Arial"/>
        </w:rPr>
      </w:pPr>
    </w:p>
    <w:p w14:paraId="7A7AB403" w14:textId="77777777" w:rsidR="00BD7E0A" w:rsidRDefault="00BD7E0A" w:rsidP="001B7E1F">
      <w:pPr>
        <w:pStyle w:val="BodyText"/>
        <w:autoSpaceDE w:val="0"/>
        <w:autoSpaceDN w:val="0"/>
        <w:adjustRightInd w:val="0"/>
        <w:spacing w:line="360" w:lineRule="auto"/>
        <w:jc w:val="both"/>
        <w:rPr>
          <w:rFonts w:ascii="Arial" w:hAnsi="Arial" w:cs="Arial"/>
        </w:rPr>
      </w:pPr>
    </w:p>
    <w:p w14:paraId="5058DABD" w14:textId="77777777" w:rsidR="00BD7E0A" w:rsidRDefault="00BD7E0A" w:rsidP="001B7E1F">
      <w:pPr>
        <w:pStyle w:val="BodyText"/>
        <w:autoSpaceDE w:val="0"/>
        <w:autoSpaceDN w:val="0"/>
        <w:adjustRightInd w:val="0"/>
        <w:spacing w:line="360" w:lineRule="auto"/>
        <w:jc w:val="both"/>
        <w:rPr>
          <w:rFonts w:ascii="Arial" w:hAnsi="Arial" w:cs="Arial"/>
        </w:rPr>
      </w:pPr>
    </w:p>
    <w:p w14:paraId="7BCC640A" w14:textId="77777777" w:rsidR="00BD7E0A" w:rsidRDefault="00BD7E0A" w:rsidP="001B7E1F">
      <w:pPr>
        <w:pStyle w:val="BodyText"/>
        <w:autoSpaceDE w:val="0"/>
        <w:autoSpaceDN w:val="0"/>
        <w:adjustRightInd w:val="0"/>
        <w:spacing w:line="360" w:lineRule="auto"/>
        <w:jc w:val="both"/>
        <w:rPr>
          <w:rFonts w:ascii="Arial" w:hAnsi="Arial" w:cs="Arial"/>
        </w:rPr>
      </w:pPr>
    </w:p>
    <w:p w14:paraId="6B26DC99" w14:textId="77777777" w:rsidR="00BD7E0A" w:rsidRDefault="00BD7E0A" w:rsidP="001B7E1F">
      <w:pPr>
        <w:pStyle w:val="BodyText"/>
        <w:autoSpaceDE w:val="0"/>
        <w:autoSpaceDN w:val="0"/>
        <w:adjustRightInd w:val="0"/>
        <w:spacing w:line="360" w:lineRule="auto"/>
        <w:jc w:val="both"/>
        <w:rPr>
          <w:rFonts w:ascii="Arial" w:hAnsi="Arial" w:cs="Arial"/>
        </w:rPr>
      </w:pPr>
    </w:p>
    <w:p w14:paraId="4CE9DB48" w14:textId="77777777" w:rsidR="00BD7E0A" w:rsidRDefault="00BD7E0A" w:rsidP="001B7E1F">
      <w:pPr>
        <w:pStyle w:val="BodyText"/>
        <w:autoSpaceDE w:val="0"/>
        <w:autoSpaceDN w:val="0"/>
        <w:adjustRightInd w:val="0"/>
        <w:spacing w:line="360" w:lineRule="auto"/>
        <w:jc w:val="both"/>
        <w:rPr>
          <w:rFonts w:ascii="Arial" w:hAnsi="Arial" w:cs="Arial"/>
        </w:rPr>
      </w:pPr>
    </w:p>
    <w:p w14:paraId="091C4881" w14:textId="77777777" w:rsidR="007B0BED" w:rsidRDefault="007B0BED" w:rsidP="001B7E1F">
      <w:pPr>
        <w:pStyle w:val="BodyText"/>
        <w:autoSpaceDE w:val="0"/>
        <w:autoSpaceDN w:val="0"/>
        <w:adjustRightInd w:val="0"/>
        <w:spacing w:line="360" w:lineRule="auto"/>
        <w:jc w:val="both"/>
        <w:rPr>
          <w:rFonts w:ascii="Arial" w:hAnsi="Arial" w:cs="Arial"/>
        </w:rPr>
      </w:pPr>
    </w:p>
    <w:p w14:paraId="75062D6B" w14:textId="77777777" w:rsidR="001672F4" w:rsidRDefault="001672F4" w:rsidP="001B7E1F">
      <w:pPr>
        <w:pStyle w:val="BodyText"/>
        <w:autoSpaceDE w:val="0"/>
        <w:autoSpaceDN w:val="0"/>
        <w:adjustRightInd w:val="0"/>
        <w:spacing w:line="360" w:lineRule="auto"/>
        <w:jc w:val="both"/>
        <w:rPr>
          <w:rFonts w:ascii="Arial" w:hAnsi="Arial" w:cs="Arial"/>
        </w:rPr>
      </w:pPr>
    </w:p>
    <w:p w14:paraId="09095351" w14:textId="77777777" w:rsidR="001672F4" w:rsidRDefault="001672F4" w:rsidP="001B7E1F">
      <w:pPr>
        <w:pStyle w:val="BodyText"/>
        <w:autoSpaceDE w:val="0"/>
        <w:autoSpaceDN w:val="0"/>
        <w:adjustRightInd w:val="0"/>
        <w:spacing w:line="360" w:lineRule="auto"/>
        <w:jc w:val="both"/>
        <w:rPr>
          <w:rFonts w:ascii="Arial" w:hAnsi="Arial" w:cs="Arial"/>
        </w:rPr>
      </w:pPr>
    </w:p>
    <w:p w14:paraId="45CDFE34" w14:textId="77777777" w:rsidR="001672F4" w:rsidRDefault="001672F4" w:rsidP="001B7E1F">
      <w:pPr>
        <w:pStyle w:val="BodyText"/>
        <w:autoSpaceDE w:val="0"/>
        <w:autoSpaceDN w:val="0"/>
        <w:adjustRightInd w:val="0"/>
        <w:spacing w:line="360" w:lineRule="auto"/>
        <w:jc w:val="both"/>
        <w:rPr>
          <w:rFonts w:ascii="Arial" w:hAnsi="Arial" w:cs="Arial"/>
        </w:rPr>
      </w:pPr>
    </w:p>
    <w:p w14:paraId="0A9DD813" w14:textId="77777777" w:rsidR="001672F4" w:rsidRDefault="001672F4" w:rsidP="001B7E1F">
      <w:pPr>
        <w:pStyle w:val="BodyText"/>
        <w:autoSpaceDE w:val="0"/>
        <w:autoSpaceDN w:val="0"/>
        <w:adjustRightInd w:val="0"/>
        <w:spacing w:line="360" w:lineRule="auto"/>
        <w:jc w:val="both"/>
        <w:rPr>
          <w:rFonts w:ascii="Arial" w:hAnsi="Arial" w:cs="Arial"/>
        </w:rPr>
      </w:pPr>
    </w:p>
    <w:p w14:paraId="647719CE" w14:textId="77777777" w:rsidR="001672F4" w:rsidRDefault="001672F4" w:rsidP="001B7E1F">
      <w:pPr>
        <w:pStyle w:val="BodyText"/>
        <w:autoSpaceDE w:val="0"/>
        <w:autoSpaceDN w:val="0"/>
        <w:adjustRightInd w:val="0"/>
        <w:spacing w:line="360" w:lineRule="auto"/>
        <w:jc w:val="both"/>
        <w:rPr>
          <w:rFonts w:ascii="Arial" w:hAnsi="Arial" w:cs="Arial"/>
        </w:rPr>
      </w:pPr>
    </w:p>
    <w:p w14:paraId="4825E9EC" w14:textId="77777777" w:rsidR="001672F4" w:rsidRDefault="001672F4" w:rsidP="001B7E1F">
      <w:pPr>
        <w:pStyle w:val="BodyText"/>
        <w:autoSpaceDE w:val="0"/>
        <w:autoSpaceDN w:val="0"/>
        <w:adjustRightInd w:val="0"/>
        <w:spacing w:line="360" w:lineRule="auto"/>
        <w:jc w:val="both"/>
        <w:rPr>
          <w:rFonts w:ascii="Arial" w:hAnsi="Arial" w:cs="Arial"/>
        </w:rPr>
      </w:pPr>
    </w:p>
    <w:p w14:paraId="718BE6C3" w14:textId="77777777" w:rsidR="001672F4" w:rsidRDefault="001672F4" w:rsidP="001B7E1F">
      <w:pPr>
        <w:pStyle w:val="BodyText"/>
        <w:autoSpaceDE w:val="0"/>
        <w:autoSpaceDN w:val="0"/>
        <w:adjustRightInd w:val="0"/>
        <w:spacing w:line="360" w:lineRule="auto"/>
        <w:jc w:val="both"/>
        <w:rPr>
          <w:rFonts w:ascii="Arial" w:hAnsi="Arial" w:cs="Arial"/>
        </w:rPr>
      </w:pPr>
    </w:p>
    <w:p w14:paraId="1F20B37D" w14:textId="77777777" w:rsidR="001672F4" w:rsidRDefault="001672F4" w:rsidP="001B7E1F">
      <w:pPr>
        <w:pStyle w:val="BodyText"/>
        <w:autoSpaceDE w:val="0"/>
        <w:autoSpaceDN w:val="0"/>
        <w:adjustRightInd w:val="0"/>
        <w:spacing w:line="360" w:lineRule="auto"/>
        <w:jc w:val="both"/>
        <w:rPr>
          <w:rFonts w:ascii="Arial" w:hAnsi="Arial" w:cs="Arial"/>
        </w:rPr>
      </w:pPr>
    </w:p>
    <w:p w14:paraId="44928492" w14:textId="77777777" w:rsidR="001672F4" w:rsidRDefault="001672F4" w:rsidP="001B7E1F">
      <w:pPr>
        <w:pStyle w:val="BodyText"/>
        <w:autoSpaceDE w:val="0"/>
        <w:autoSpaceDN w:val="0"/>
        <w:adjustRightInd w:val="0"/>
        <w:spacing w:line="360" w:lineRule="auto"/>
        <w:jc w:val="both"/>
        <w:rPr>
          <w:rFonts w:ascii="Arial" w:hAnsi="Arial" w:cs="Arial"/>
        </w:rPr>
      </w:pPr>
    </w:p>
    <w:p w14:paraId="43F4BDCA" w14:textId="77777777" w:rsidR="001672F4" w:rsidRDefault="001672F4" w:rsidP="001B7E1F">
      <w:pPr>
        <w:pStyle w:val="BodyText"/>
        <w:autoSpaceDE w:val="0"/>
        <w:autoSpaceDN w:val="0"/>
        <w:adjustRightInd w:val="0"/>
        <w:spacing w:line="360" w:lineRule="auto"/>
        <w:jc w:val="both"/>
        <w:rPr>
          <w:rFonts w:ascii="Arial" w:hAnsi="Arial" w:cs="Arial"/>
        </w:rPr>
      </w:pPr>
    </w:p>
    <w:p w14:paraId="0F7F9EBD" w14:textId="77777777"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14:paraId="2DF96BC3" w14:textId="77777777" w:rsidR="005B1BA4" w:rsidRPr="000E7777" w:rsidRDefault="005B1BA4" w:rsidP="001B7E1F">
      <w:pPr>
        <w:pStyle w:val="BodyText"/>
        <w:autoSpaceDE w:val="0"/>
        <w:autoSpaceDN w:val="0"/>
        <w:adjustRightInd w:val="0"/>
        <w:spacing w:line="360" w:lineRule="auto"/>
        <w:jc w:val="both"/>
        <w:rPr>
          <w:rFonts w:ascii="Arial" w:hAnsi="Arial" w:cs="Arial"/>
        </w:rPr>
      </w:pPr>
    </w:p>
    <w:p w14:paraId="54A7ED08" w14:textId="0A9B7D8F" w:rsidR="00C71C40" w:rsidRDefault="006E6E7F" w:rsidP="007F211F">
      <w:pPr>
        <w:tabs>
          <w:tab w:val="left" w:pos="1394"/>
          <w:tab w:val="left" w:pos="2528"/>
        </w:tabs>
        <w:spacing w:after="0" w:line="360" w:lineRule="auto"/>
        <w:ind w:left="2528" w:hanging="2528"/>
        <w:jc w:val="both"/>
      </w:pPr>
      <w:r>
        <w:rPr>
          <w:rFonts w:ascii="Arial" w:hAnsi="Arial" w:cs="Arial"/>
        </w:rPr>
        <w:t>PLAINTIFF</w:t>
      </w:r>
      <w:r w:rsidR="005F473C">
        <w:rPr>
          <w:rFonts w:ascii="Arial" w:hAnsi="Arial" w:cs="Arial"/>
        </w:rPr>
        <w:t>:</w:t>
      </w:r>
      <w:r w:rsidR="00C500EA">
        <w:rPr>
          <w:rFonts w:ascii="Arial" w:hAnsi="Arial" w:cs="Arial"/>
        </w:rPr>
        <w:tab/>
      </w:r>
      <w:r w:rsidR="001B7E1F" w:rsidRPr="000E7777">
        <w:rPr>
          <w:rFonts w:ascii="Arial" w:hAnsi="Arial" w:cs="Arial"/>
        </w:rPr>
        <w:t xml:space="preserve"> </w:t>
      </w:r>
      <w:r>
        <w:rPr>
          <w:rFonts w:ascii="Arial" w:hAnsi="Arial" w:cs="Arial"/>
        </w:rPr>
        <w:tab/>
      </w:r>
      <w:r w:rsidR="009D4926">
        <w:rPr>
          <w:rFonts w:ascii="Arial" w:hAnsi="Arial" w:cs="Arial"/>
        </w:rPr>
        <w:tab/>
      </w:r>
      <w:r w:rsidR="00207EC1">
        <w:rPr>
          <w:rFonts w:ascii="Arial" w:hAnsi="Arial" w:cs="Arial"/>
        </w:rPr>
        <w:tab/>
      </w:r>
      <w:r w:rsidR="007760C5" w:rsidRPr="007760C5">
        <w:rPr>
          <w:rFonts w:ascii="Arial" w:hAnsi="Arial" w:cs="Arial"/>
          <w:sz w:val="24"/>
          <w:szCs w:val="24"/>
        </w:rPr>
        <w:t>S NAMANDJE</w:t>
      </w:r>
    </w:p>
    <w:p w14:paraId="4CE31F45" w14:textId="12B70077" w:rsidR="007F211F" w:rsidRDefault="007F211F" w:rsidP="007F211F">
      <w:pPr>
        <w:tabs>
          <w:tab w:val="left" w:pos="1394"/>
          <w:tab w:val="left" w:pos="2528"/>
        </w:tabs>
        <w:spacing w:after="0" w:line="360" w:lineRule="auto"/>
        <w:ind w:left="2528" w:hanging="2528"/>
        <w:jc w:val="both"/>
        <w:rPr>
          <w:rFonts w:ascii="Arial" w:eastAsia="Arial" w:hAnsi="Arial" w:cs="Arial"/>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sidR="007760C5" w:rsidRPr="007760C5">
        <w:rPr>
          <w:rFonts w:ascii="Arial" w:eastAsia="Arial Narrow" w:hAnsi="Arial" w:cs="Arial"/>
          <w:sz w:val="24"/>
        </w:rPr>
        <w:t>Of</w:t>
      </w:r>
      <w:r w:rsidR="007760C5" w:rsidRPr="007760C5">
        <w:rPr>
          <w:rFonts w:ascii="Arial" w:eastAsia="Arial Narrow" w:hAnsi="Arial" w:cs="Arial"/>
          <w:b/>
          <w:sz w:val="24"/>
        </w:rPr>
        <w:t xml:space="preserve"> </w:t>
      </w:r>
      <w:proofErr w:type="spellStart"/>
      <w:r w:rsidR="007760C5" w:rsidRPr="007760C5">
        <w:rPr>
          <w:rFonts w:ascii="Arial" w:hAnsi="Arial" w:cs="Arial"/>
          <w:sz w:val="24"/>
          <w:szCs w:val="24"/>
        </w:rPr>
        <w:t>Sisa</w:t>
      </w:r>
      <w:proofErr w:type="spellEnd"/>
      <w:r w:rsidR="007760C5" w:rsidRPr="007760C5">
        <w:rPr>
          <w:rFonts w:ascii="Arial" w:hAnsi="Arial" w:cs="Arial"/>
          <w:sz w:val="24"/>
          <w:szCs w:val="24"/>
        </w:rPr>
        <w:t xml:space="preserve"> </w:t>
      </w:r>
      <w:proofErr w:type="spellStart"/>
      <w:r w:rsidR="007760C5" w:rsidRPr="007760C5">
        <w:rPr>
          <w:rFonts w:ascii="Arial" w:hAnsi="Arial" w:cs="Arial"/>
          <w:sz w:val="24"/>
          <w:szCs w:val="24"/>
        </w:rPr>
        <w:t>Namandje</w:t>
      </w:r>
      <w:proofErr w:type="spellEnd"/>
      <w:r w:rsidR="007760C5" w:rsidRPr="007760C5">
        <w:rPr>
          <w:rFonts w:ascii="Arial" w:hAnsi="Arial" w:cs="Arial"/>
          <w:sz w:val="24"/>
          <w:szCs w:val="24"/>
        </w:rPr>
        <w:t xml:space="preserve"> &amp; Co. Inc.</w:t>
      </w:r>
      <w:r w:rsidR="007760C5">
        <w:rPr>
          <w:rFonts w:ascii="Arial" w:hAnsi="Arial" w:cs="Arial"/>
          <w:sz w:val="24"/>
          <w:szCs w:val="24"/>
        </w:rPr>
        <w:t xml:space="preserve">, </w:t>
      </w:r>
      <w:r>
        <w:rPr>
          <w:rFonts w:ascii="Arial" w:eastAsia="Arial" w:hAnsi="Arial" w:cs="Arial"/>
          <w:sz w:val="24"/>
        </w:rPr>
        <w:t>Windhoek</w:t>
      </w:r>
    </w:p>
    <w:p w14:paraId="4033776D" w14:textId="77777777" w:rsidR="001B7E1F" w:rsidRDefault="001B7E1F" w:rsidP="007F211F">
      <w:pPr>
        <w:pStyle w:val="BodyTextIndent"/>
        <w:tabs>
          <w:tab w:val="left" w:pos="1394"/>
          <w:tab w:val="left" w:pos="2528"/>
        </w:tabs>
        <w:spacing w:line="360" w:lineRule="auto"/>
        <w:ind w:left="2528" w:hanging="2528"/>
        <w:jc w:val="both"/>
        <w:rPr>
          <w:rFonts w:ascii="Arial" w:hAnsi="Arial" w:cs="Arial"/>
        </w:rPr>
      </w:pPr>
    </w:p>
    <w:p w14:paraId="117976E1" w14:textId="7F68FBDC" w:rsidR="007F211F" w:rsidRDefault="00F72CDC" w:rsidP="007F211F">
      <w:pPr>
        <w:tabs>
          <w:tab w:val="left" w:pos="1394"/>
          <w:tab w:val="left" w:pos="2528"/>
        </w:tabs>
        <w:spacing w:after="0" w:line="360" w:lineRule="auto"/>
        <w:ind w:left="2528" w:hanging="2528"/>
        <w:jc w:val="both"/>
        <w:rPr>
          <w:rFonts w:ascii="Arial" w:eastAsia="Arial" w:hAnsi="Arial" w:cs="Arial"/>
          <w:sz w:val="24"/>
        </w:rPr>
      </w:pPr>
      <w:r>
        <w:rPr>
          <w:rFonts w:ascii="Arial" w:hAnsi="Arial" w:cs="Arial"/>
          <w:sz w:val="24"/>
          <w:szCs w:val="24"/>
        </w:rPr>
        <w:t>1</w:t>
      </w:r>
      <w:r w:rsidRPr="00F72CDC">
        <w:rPr>
          <w:rFonts w:ascii="Arial" w:hAnsi="Arial" w:cs="Arial"/>
          <w:sz w:val="24"/>
          <w:szCs w:val="24"/>
          <w:vertAlign w:val="superscript"/>
        </w:rPr>
        <w:t>ST</w:t>
      </w:r>
      <w:r>
        <w:rPr>
          <w:rFonts w:ascii="Arial" w:hAnsi="Arial" w:cs="Arial"/>
          <w:sz w:val="24"/>
          <w:szCs w:val="24"/>
        </w:rPr>
        <w:t xml:space="preserve"> </w:t>
      </w:r>
      <w:r w:rsidR="00161749">
        <w:rPr>
          <w:rFonts w:ascii="Arial" w:hAnsi="Arial" w:cs="Arial"/>
          <w:sz w:val="24"/>
          <w:szCs w:val="24"/>
        </w:rPr>
        <w:t>–</w:t>
      </w:r>
      <w:r>
        <w:rPr>
          <w:rFonts w:ascii="Arial" w:hAnsi="Arial" w:cs="Arial"/>
          <w:sz w:val="24"/>
          <w:szCs w:val="24"/>
        </w:rPr>
        <w:t xml:space="preserve"> </w:t>
      </w:r>
      <w:r w:rsidR="00161749">
        <w:rPr>
          <w:rFonts w:ascii="Arial" w:hAnsi="Arial" w:cs="Arial"/>
          <w:sz w:val="24"/>
          <w:szCs w:val="24"/>
        </w:rPr>
        <w:t>3</w:t>
      </w:r>
      <w:r w:rsidR="00161749">
        <w:rPr>
          <w:rFonts w:ascii="Arial" w:hAnsi="Arial" w:cs="Arial"/>
          <w:sz w:val="24"/>
          <w:szCs w:val="24"/>
          <w:vertAlign w:val="superscript"/>
        </w:rPr>
        <w:t>RD</w:t>
      </w:r>
      <w:r>
        <w:rPr>
          <w:rFonts w:ascii="Arial" w:hAnsi="Arial" w:cs="Arial"/>
          <w:sz w:val="24"/>
          <w:szCs w:val="24"/>
        </w:rPr>
        <w:t xml:space="preserve"> </w:t>
      </w:r>
      <w:r w:rsidR="006E6E7F">
        <w:rPr>
          <w:rFonts w:ascii="Arial" w:hAnsi="Arial" w:cs="Arial"/>
          <w:sz w:val="24"/>
          <w:szCs w:val="24"/>
        </w:rPr>
        <w:t>DEF</w:t>
      </w:r>
      <w:bookmarkStart w:id="0" w:name="_GoBack"/>
      <w:bookmarkEnd w:id="0"/>
      <w:r w:rsidR="006E6E7F">
        <w:rPr>
          <w:rFonts w:ascii="Arial" w:hAnsi="Arial" w:cs="Arial"/>
          <w:sz w:val="24"/>
          <w:szCs w:val="24"/>
        </w:rPr>
        <w:t>ENDANT</w:t>
      </w:r>
      <w:r>
        <w:rPr>
          <w:rFonts w:ascii="Arial" w:hAnsi="Arial" w:cs="Arial"/>
          <w:sz w:val="24"/>
          <w:szCs w:val="24"/>
        </w:rPr>
        <w:t>S</w:t>
      </w:r>
      <w:r w:rsidR="00E1343E" w:rsidRPr="00A657F1">
        <w:rPr>
          <w:rFonts w:ascii="Arial" w:hAnsi="Arial" w:cs="Arial"/>
          <w:sz w:val="24"/>
          <w:szCs w:val="24"/>
        </w:rPr>
        <w:t>:</w:t>
      </w:r>
      <w:r w:rsidR="00B87DB8" w:rsidRPr="00A657F1">
        <w:rPr>
          <w:rFonts w:ascii="Arial" w:hAnsi="Arial" w:cs="Arial"/>
          <w:sz w:val="24"/>
          <w:szCs w:val="24"/>
        </w:rPr>
        <w:tab/>
      </w:r>
      <w:r w:rsidR="007760C5">
        <w:rPr>
          <w:rFonts w:ascii="Arial" w:hAnsi="Arial" w:cs="Arial"/>
          <w:sz w:val="24"/>
          <w:szCs w:val="24"/>
        </w:rPr>
        <w:tab/>
      </w:r>
      <w:r w:rsidR="007760C5" w:rsidRPr="001672F4">
        <w:rPr>
          <w:rFonts w:ascii="Arial" w:hAnsi="Arial" w:cs="Arial"/>
          <w:sz w:val="24"/>
          <w:szCs w:val="24"/>
        </w:rPr>
        <w:t>P C I BARNARD</w:t>
      </w:r>
    </w:p>
    <w:p w14:paraId="27124CC6" w14:textId="77777777" w:rsidR="007760C5" w:rsidRDefault="007F211F" w:rsidP="006F4ABC">
      <w:pPr>
        <w:spacing w:after="0" w:line="360" w:lineRule="auto"/>
        <w:rPr>
          <w:rFonts w:ascii="Arial" w:eastAsia="Arial" w:hAnsi="Arial" w:cs="Arial"/>
          <w:sz w:val="24"/>
          <w:szCs w:val="2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760C5" w:rsidRPr="007760C5">
        <w:rPr>
          <w:rFonts w:ascii="Arial" w:eastAsia="Arial" w:hAnsi="Arial" w:cs="Arial"/>
          <w:sz w:val="24"/>
          <w:szCs w:val="24"/>
        </w:rPr>
        <w:t>Instructed by</w:t>
      </w:r>
      <w:r w:rsidR="007760C5">
        <w:rPr>
          <w:rFonts w:ascii="Arial" w:eastAsia="Arial" w:hAnsi="Arial" w:cs="Arial"/>
        </w:rPr>
        <w:t xml:space="preserve"> </w:t>
      </w:r>
      <w:proofErr w:type="spellStart"/>
      <w:r w:rsidR="007760C5" w:rsidRPr="007760C5">
        <w:rPr>
          <w:rFonts w:ascii="Arial" w:hAnsi="Arial" w:cs="Arial"/>
          <w:sz w:val="24"/>
          <w:szCs w:val="24"/>
        </w:rPr>
        <w:t>Dr</w:t>
      </w:r>
      <w:proofErr w:type="spellEnd"/>
      <w:r w:rsidR="007760C5" w:rsidRPr="007760C5">
        <w:rPr>
          <w:rFonts w:ascii="Arial" w:hAnsi="Arial" w:cs="Arial"/>
          <w:sz w:val="24"/>
          <w:szCs w:val="24"/>
        </w:rPr>
        <w:t xml:space="preserve"> </w:t>
      </w:r>
      <w:proofErr w:type="spellStart"/>
      <w:r w:rsidR="007760C5" w:rsidRPr="007760C5">
        <w:rPr>
          <w:rFonts w:ascii="Arial" w:hAnsi="Arial" w:cs="Arial"/>
          <w:sz w:val="24"/>
          <w:szCs w:val="24"/>
        </w:rPr>
        <w:t>Weder</w:t>
      </w:r>
      <w:proofErr w:type="spellEnd"/>
      <w:r w:rsidR="007760C5" w:rsidRPr="007760C5">
        <w:rPr>
          <w:rFonts w:ascii="Arial" w:hAnsi="Arial" w:cs="Arial"/>
          <w:sz w:val="24"/>
          <w:szCs w:val="24"/>
        </w:rPr>
        <w:t xml:space="preserve">, </w:t>
      </w:r>
      <w:proofErr w:type="spellStart"/>
      <w:r w:rsidR="007760C5" w:rsidRPr="007760C5">
        <w:rPr>
          <w:rFonts w:ascii="Arial" w:hAnsi="Arial" w:cs="Arial"/>
          <w:sz w:val="24"/>
          <w:szCs w:val="24"/>
        </w:rPr>
        <w:t>Kauta</w:t>
      </w:r>
      <w:proofErr w:type="spellEnd"/>
      <w:r w:rsidR="007760C5" w:rsidRPr="007760C5">
        <w:rPr>
          <w:rFonts w:ascii="Arial" w:hAnsi="Arial" w:cs="Arial"/>
          <w:sz w:val="24"/>
          <w:szCs w:val="24"/>
        </w:rPr>
        <w:t xml:space="preserve"> &amp; </w:t>
      </w:r>
      <w:proofErr w:type="spellStart"/>
      <w:r w:rsidR="007760C5" w:rsidRPr="007760C5">
        <w:rPr>
          <w:rFonts w:ascii="Arial" w:hAnsi="Arial" w:cs="Arial"/>
          <w:sz w:val="24"/>
          <w:szCs w:val="24"/>
        </w:rPr>
        <w:t>Hoveka</w:t>
      </w:r>
      <w:proofErr w:type="spellEnd"/>
      <w:r w:rsidR="007760C5" w:rsidRPr="007760C5">
        <w:rPr>
          <w:rFonts w:ascii="Arial" w:hAnsi="Arial" w:cs="Arial"/>
          <w:sz w:val="24"/>
          <w:szCs w:val="24"/>
        </w:rPr>
        <w:t xml:space="preserve"> </w:t>
      </w:r>
      <w:proofErr w:type="spellStart"/>
      <w:r w:rsidR="007760C5" w:rsidRPr="007760C5">
        <w:rPr>
          <w:rFonts w:ascii="Arial" w:hAnsi="Arial" w:cs="Arial"/>
          <w:sz w:val="24"/>
          <w:szCs w:val="24"/>
        </w:rPr>
        <w:t>Inc</w:t>
      </w:r>
      <w:proofErr w:type="spellEnd"/>
      <w:r w:rsidRPr="00A84AF9">
        <w:rPr>
          <w:rFonts w:ascii="Arial" w:eastAsia="Arial" w:hAnsi="Arial" w:cs="Arial"/>
          <w:sz w:val="24"/>
          <w:szCs w:val="24"/>
        </w:rPr>
        <w:t>,</w:t>
      </w:r>
      <w:r w:rsidR="006F4ABC">
        <w:rPr>
          <w:rFonts w:ascii="Arial" w:eastAsia="Arial" w:hAnsi="Arial" w:cs="Arial"/>
          <w:sz w:val="24"/>
          <w:szCs w:val="24"/>
        </w:rPr>
        <w:t xml:space="preserve"> </w:t>
      </w:r>
    </w:p>
    <w:p w14:paraId="7BD246E3" w14:textId="2C347E9A" w:rsidR="00CE2E4E" w:rsidRPr="00A84AF9" w:rsidRDefault="007760C5" w:rsidP="006F4ABC">
      <w:pPr>
        <w:spacing w:after="0" w:line="360" w:lineRule="auto"/>
        <w:rPr>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7F211F" w:rsidRPr="00A84AF9">
        <w:rPr>
          <w:rFonts w:ascii="Arial" w:eastAsia="Arial" w:hAnsi="Arial" w:cs="Arial"/>
          <w:sz w:val="24"/>
          <w:szCs w:val="24"/>
        </w:rPr>
        <w:t>Windhoek</w:t>
      </w:r>
    </w:p>
    <w:sectPr w:rsidR="00CE2E4E" w:rsidRPr="00A84AF9"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E73BD" w14:textId="77777777" w:rsidR="000004E6" w:rsidRDefault="000004E6" w:rsidP="00741B0B">
      <w:pPr>
        <w:spacing w:after="0" w:line="240" w:lineRule="auto"/>
      </w:pPr>
      <w:r>
        <w:separator/>
      </w:r>
    </w:p>
  </w:endnote>
  <w:endnote w:type="continuationSeparator" w:id="0">
    <w:p w14:paraId="3CC13384" w14:textId="77777777" w:rsidR="000004E6" w:rsidRDefault="000004E6"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E6265" w14:textId="77777777" w:rsidR="000004E6" w:rsidRDefault="000004E6" w:rsidP="00741B0B">
      <w:pPr>
        <w:spacing w:after="0" w:line="240" w:lineRule="auto"/>
      </w:pPr>
      <w:r>
        <w:separator/>
      </w:r>
    </w:p>
  </w:footnote>
  <w:footnote w:type="continuationSeparator" w:id="0">
    <w:p w14:paraId="0E367F40" w14:textId="77777777" w:rsidR="000004E6" w:rsidRDefault="000004E6" w:rsidP="00741B0B">
      <w:pPr>
        <w:spacing w:after="0" w:line="240" w:lineRule="auto"/>
      </w:pPr>
      <w:r>
        <w:continuationSeparator/>
      </w:r>
    </w:p>
  </w:footnote>
  <w:footnote w:id="1">
    <w:p w14:paraId="6332B32A" w14:textId="4BA3DB1A" w:rsidR="00665548" w:rsidRPr="00352D54" w:rsidRDefault="00665548">
      <w:pPr>
        <w:pStyle w:val="FootnoteText"/>
        <w:rPr>
          <w:sz w:val="20"/>
          <w:szCs w:val="20"/>
          <w:lang w:val="en-ZA"/>
        </w:rPr>
      </w:pPr>
      <w:r w:rsidRPr="00352D54">
        <w:rPr>
          <w:rStyle w:val="FootnoteReference"/>
          <w:sz w:val="20"/>
          <w:szCs w:val="20"/>
        </w:rPr>
        <w:footnoteRef/>
      </w:r>
      <w:r w:rsidRPr="00352D54">
        <w:rPr>
          <w:sz w:val="20"/>
          <w:szCs w:val="20"/>
        </w:rPr>
        <w:t xml:space="preserve"> </w:t>
      </w:r>
      <w:r w:rsidRPr="00352D54">
        <w:rPr>
          <w:i/>
          <w:sz w:val="20"/>
          <w:szCs w:val="20"/>
          <w:lang w:val="en-ZA"/>
        </w:rPr>
        <w:t>C</w:t>
      </w:r>
      <w:r w:rsidR="00352D54" w:rsidRPr="00352D54">
        <w:rPr>
          <w:i/>
          <w:sz w:val="20"/>
          <w:szCs w:val="20"/>
          <w:lang w:val="en-ZA"/>
        </w:rPr>
        <w:t>ro</w:t>
      </w:r>
      <w:r w:rsidRPr="00352D54">
        <w:rPr>
          <w:i/>
          <w:sz w:val="20"/>
          <w:szCs w:val="20"/>
          <w:lang w:val="en-ZA"/>
        </w:rPr>
        <w:t>okes N.O v Watson</w:t>
      </w:r>
      <w:r w:rsidRPr="00352D54">
        <w:rPr>
          <w:sz w:val="20"/>
          <w:szCs w:val="20"/>
          <w:lang w:val="en-ZA"/>
        </w:rPr>
        <w:t xml:space="preserve"> [1956] 1 ALL SA 227 (A)</w:t>
      </w:r>
      <w:r w:rsidR="00352D54" w:rsidRPr="00352D54">
        <w:rPr>
          <w:sz w:val="20"/>
          <w:szCs w:val="20"/>
          <w:lang w:val="en-ZA"/>
        </w:rPr>
        <w:t>;</w:t>
      </w:r>
      <w:r w:rsidRPr="00352D54">
        <w:rPr>
          <w:sz w:val="20"/>
          <w:szCs w:val="20"/>
          <w:lang w:val="en-ZA"/>
        </w:rPr>
        <w:t xml:space="preserve"> </w:t>
      </w:r>
      <w:proofErr w:type="spellStart"/>
      <w:r w:rsidRPr="00352D54">
        <w:rPr>
          <w:i/>
          <w:sz w:val="20"/>
          <w:szCs w:val="20"/>
          <w:lang w:val="en-ZA"/>
        </w:rPr>
        <w:t>Potgieter</w:t>
      </w:r>
      <w:proofErr w:type="spellEnd"/>
      <w:r w:rsidRPr="00352D54">
        <w:rPr>
          <w:i/>
          <w:sz w:val="20"/>
          <w:szCs w:val="20"/>
          <w:lang w:val="en-ZA"/>
        </w:rPr>
        <w:t xml:space="preserve"> v </w:t>
      </w:r>
      <w:proofErr w:type="spellStart"/>
      <w:r w:rsidRPr="00352D54">
        <w:rPr>
          <w:i/>
          <w:sz w:val="20"/>
          <w:szCs w:val="20"/>
          <w:lang w:val="en-ZA"/>
        </w:rPr>
        <w:t>Potgieter</w:t>
      </w:r>
      <w:proofErr w:type="spellEnd"/>
      <w:r w:rsidRPr="00352D54">
        <w:rPr>
          <w:i/>
          <w:sz w:val="20"/>
          <w:szCs w:val="20"/>
          <w:lang w:val="en-ZA"/>
        </w:rPr>
        <w:t xml:space="preserve"> NO and Others</w:t>
      </w:r>
      <w:r w:rsidRPr="00352D54">
        <w:rPr>
          <w:sz w:val="20"/>
          <w:szCs w:val="20"/>
          <w:lang w:val="en-ZA"/>
        </w:rPr>
        <w:t xml:space="preserve"> [2011] ZACA 181.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8661" w14:textId="77777777" w:rsidR="00662540" w:rsidRPr="00667AA9" w:rsidRDefault="00662540">
    <w:pPr>
      <w:pStyle w:val="Header"/>
      <w:jc w:val="right"/>
      <w:rPr>
        <w:rFonts w:ascii="Arial" w:hAnsi="Arial" w:cs="Arial"/>
        <w:sz w:val="24"/>
        <w:szCs w:val="24"/>
      </w:rPr>
    </w:pPr>
    <w:r w:rsidRPr="00667AA9">
      <w:rPr>
        <w:rFonts w:ascii="Arial" w:hAnsi="Arial" w:cs="Arial"/>
        <w:sz w:val="24"/>
        <w:szCs w:val="24"/>
      </w:rPr>
      <w:fldChar w:fldCharType="begin"/>
    </w:r>
    <w:r w:rsidRPr="00667AA9">
      <w:rPr>
        <w:rFonts w:ascii="Arial" w:hAnsi="Arial" w:cs="Arial"/>
        <w:sz w:val="24"/>
        <w:szCs w:val="24"/>
      </w:rPr>
      <w:instrText xml:space="preserve"> PAGE   \* MERGEFORMAT </w:instrText>
    </w:r>
    <w:r w:rsidRPr="00667AA9">
      <w:rPr>
        <w:rFonts w:ascii="Arial" w:hAnsi="Arial" w:cs="Arial"/>
        <w:sz w:val="24"/>
        <w:szCs w:val="24"/>
      </w:rPr>
      <w:fldChar w:fldCharType="separate"/>
    </w:r>
    <w:r w:rsidR="00161749">
      <w:rPr>
        <w:rFonts w:ascii="Arial" w:hAnsi="Arial" w:cs="Arial"/>
        <w:noProof/>
        <w:sz w:val="24"/>
        <w:szCs w:val="24"/>
      </w:rPr>
      <w:t>8</w:t>
    </w:r>
    <w:r w:rsidRPr="00667AA9">
      <w:rPr>
        <w:rFonts w:ascii="Arial" w:hAnsi="Arial" w:cs="Arial"/>
        <w:sz w:val="24"/>
        <w:szCs w:val="24"/>
      </w:rPr>
      <w:fldChar w:fldCharType="end"/>
    </w:r>
  </w:p>
  <w:p w14:paraId="441C2083" w14:textId="77777777"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6999"/>
    <w:multiLevelType w:val="hybridMultilevel"/>
    <w:tmpl w:val="A434E98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A33215"/>
    <w:multiLevelType w:val="hybridMultilevel"/>
    <w:tmpl w:val="3954B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0D2079"/>
    <w:multiLevelType w:val="hybridMultilevel"/>
    <w:tmpl w:val="394229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9512801"/>
    <w:multiLevelType w:val="multilevel"/>
    <w:tmpl w:val="E29E51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AA75894"/>
    <w:multiLevelType w:val="multilevel"/>
    <w:tmpl w:val="F20413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DF46EA2"/>
    <w:multiLevelType w:val="hybridMultilevel"/>
    <w:tmpl w:val="44B8C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4E6"/>
    <w:rsid w:val="00001951"/>
    <w:rsid w:val="00001C36"/>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D77"/>
    <w:rsid w:val="00017E27"/>
    <w:rsid w:val="00020CAB"/>
    <w:rsid w:val="000226E8"/>
    <w:rsid w:val="00022D0F"/>
    <w:rsid w:val="00023709"/>
    <w:rsid w:val="000241F7"/>
    <w:rsid w:val="000258AA"/>
    <w:rsid w:val="000259E3"/>
    <w:rsid w:val="000309A0"/>
    <w:rsid w:val="000312A7"/>
    <w:rsid w:val="00032FAD"/>
    <w:rsid w:val="000342F9"/>
    <w:rsid w:val="00034D80"/>
    <w:rsid w:val="000355FD"/>
    <w:rsid w:val="00036072"/>
    <w:rsid w:val="00036A90"/>
    <w:rsid w:val="00036F66"/>
    <w:rsid w:val="0003703F"/>
    <w:rsid w:val="00037142"/>
    <w:rsid w:val="00040FFE"/>
    <w:rsid w:val="0004175E"/>
    <w:rsid w:val="00042D93"/>
    <w:rsid w:val="00043CF5"/>
    <w:rsid w:val="00044D1C"/>
    <w:rsid w:val="00044EC7"/>
    <w:rsid w:val="0004508C"/>
    <w:rsid w:val="0004602C"/>
    <w:rsid w:val="00047981"/>
    <w:rsid w:val="000501BF"/>
    <w:rsid w:val="000501EB"/>
    <w:rsid w:val="00050DEF"/>
    <w:rsid w:val="00052051"/>
    <w:rsid w:val="000530D0"/>
    <w:rsid w:val="00053B8F"/>
    <w:rsid w:val="00055531"/>
    <w:rsid w:val="000558B8"/>
    <w:rsid w:val="00061653"/>
    <w:rsid w:val="00062099"/>
    <w:rsid w:val="00063ACF"/>
    <w:rsid w:val="00063B8F"/>
    <w:rsid w:val="000644B5"/>
    <w:rsid w:val="0006607C"/>
    <w:rsid w:val="00067DC1"/>
    <w:rsid w:val="00071B93"/>
    <w:rsid w:val="00073688"/>
    <w:rsid w:val="00075E22"/>
    <w:rsid w:val="00075ECB"/>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3EB8"/>
    <w:rsid w:val="00094F4D"/>
    <w:rsid w:val="00095FC2"/>
    <w:rsid w:val="00096A92"/>
    <w:rsid w:val="000A14AE"/>
    <w:rsid w:val="000A14C8"/>
    <w:rsid w:val="000A16DA"/>
    <w:rsid w:val="000A24ED"/>
    <w:rsid w:val="000A2AA4"/>
    <w:rsid w:val="000A3111"/>
    <w:rsid w:val="000A36B4"/>
    <w:rsid w:val="000A46D0"/>
    <w:rsid w:val="000A59FE"/>
    <w:rsid w:val="000A5CD3"/>
    <w:rsid w:val="000A7447"/>
    <w:rsid w:val="000A7DC6"/>
    <w:rsid w:val="000B1403"/>
    <w:rsid w:val="000B290E"/>
    <w:rsid w:val="000B2DDE"/>
    <w:rsid w:val="000B2FB5"/>
    <w:rsid w:val="000B5A74"/>
    <w:rsid w:val="000B7686"/>
    <w:rsid w:val="000C18B2"/>
    <w:rsid w:val="000C2E4A"/>
    <w:rsid w:val="000C3930"/>
    <w:rsid w:val="000C4C89"/>
    <w:rsid w:val="000D1452"/>
    <w:rsid w:val="000D1680"/>
    <w:rsid w:val="000D2143"/>
    <w:rsid w:val="000D481F"/>
    <w:rsid w:val="000D4DDA"/>
    <w:rsid w:val="000D53E1"/>
    <w:rsid w:val="000D65EC"/>
    <w:rsid w:val="000D70E5"/>
    <w:rsid w:val="000D7100"/>
    <w:rsid w:val="000E112A"/>
    <w:rsid w:val="000E13C5"/>
    <w:rsid w:val="000E1D91"/>
    <w:rsid w:val="000E1FDF"/>
    <w:rsid w:val="000E242E"/>
    <w:rsid w:val="000E25C9"/>
    <w:rsid w:val="000E4AD2"/>
    <w:rsid w:val="000E5F25"/>
    <w:rsid w:val="000E727A"/>
    <w:rsid w:val="000E7714"/>
    <w:rsid w:val="000E7F21"/>
    <w:rsid w:val="000F04D7"/>
    <w:rsid w:val="000F16B9"/>
    <w:rsid w:val="000F1A92"/>
    <w:rsid w:val="000F2018"/>
    <w:rsid w:val="000F2BF2"/>
    <w:rsid w:val="000F3A16"/>
    <w:rsid w:val="000F7D26"/>
    <w:rsid w:val="00101576"/>
    <w:rsid w:val="0010166B"/>
    <w:rsid w:val="00103C38"/>
    <w:rsid w:val="001040FB"/>
    <w:rsid w:val="001074F6"/>
    <w:rsid w:val="001079CB"/>
    <w:rsid w:val="00110899"/>
    <w:rsid w:val="00111C4D"/>
    <w:rsid w:val="00112FFC"/>
    <w:rsid w:val="001134AD"/>
    <w:rsid w:val="001153E0"/>
    <w:rsid w:val="00115B34"/>
    <w:rsid w:val="00115F90"/>
    <w:rsid w:val="00116727"/>
    <w:rsid w:val="00116962"/>
    <w:rsid w:val="0011760E"/>
    <w:rsid w:val="0011794F"/>
    <w:rsid w:val="00117D54"/>
    <w:rsid w:val="00120B17"/>
    <w:rsid w:val="001210C7"/>
    <w:rsid w:val="00121190"/>
    <w:rsid w:val="001223DD"/>
    <w:rsid w:val="00122DBE"/>
    <w:rsid w:val="001236BE"/>
    <w:rsid w:val="00125409"/>
    <w:rsid w:val="00130C29"/>
    <w:rsid w:val="00130F62"/>
    <w:rsid w:val="001314F6"/>
    <w:rsid w:val="00131B0E"/>
    <w:rsid w:val="0013212B"/>
    <w:rsid w:val="001327A3"/>
    <w:rsid w:val="00133CCB"/>
    <w:rsid w:val="00133FAF"/>
    <w:rsid w:val="00134BAA"/>
    <w:rsid w:val="00134D77"/>
    <w:rsid w:val="00134F8F"/>
    <w:rsid w:val="00135525"/>
    <w:rsid w:val="001378EA"/>
    <w:rsid w:val="00140648"/>
    <w:rsid w:val="001409AA"/>
    <w:rsid w:val="00141474"/>
    <w:rsid w:val="00141834"/>
    <w:rsid w:val="00141C30"/>
    <w:rsid w:val="00141D47"/>
    <w:rsid w:val="00142724"/>
    <w:rsid w:val="00142894"/>
    <w:rsid w:val="00143356"/>
    <w:rsid w:val="00143490"/>
    <w:rsid w:val="00143BC3"/>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1148"/>
    <w:rsid w:val="00161749"/>
    <w:rsid w:val="00161E1D"/>
    <w:rsid w:val="00162ADA"/>
    <w:rsid w:val="0016406E"/>
    <w:rsid w:val="001658A5"/>
    <w:rsid w:val="0016634C"/>
    <w:rsid w:val="001666F7"/>
    <w:rsid w:val="00167074"/>
    <w:rsid w:val="001672F4"/>
    <w:rsid w:val="00170661"/>
    <w:rsid w:val="00170734"/>
    <w:rsid w:val="00171240"/>
    <w:rsid w:val="00171C9C"/>
    <w:rsid w:val="00172288"/>
    <w:rsid w:val="001726A5"/>
    <w:rsid w:val="00172961"/>
    <w:rsid w:val="001736C9"/>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9E3"/>
    <w:rsid w:val="00190985"/>
    <w:rsid w:val="001930EB"/>
    <w:rsid w:val="00194118"/>
    <w:rsid w:val="00195DCD"/>
    <w:rsid w:val="00197B5C"/>
    <w:rsid w:val="00197ED5"/>
    <w:rsid w:val="00197FE8"/>
    <w:rsid w:val="001A0110"/>
    <w:rsid w:val="001A144A"/>
    <w:rsid w:val="001A15AD"/>
    <w:rsid w:val="001A21A3"/>
    <w:rsid w:val="001A2BA6"/>
    <w:rsid w:val="001A3842"/>
    <w:rsid w:val="001A712D"/>
    <w:rsid w:val="001B0A5D"/>
    <w:rsid w:val="001B12E0"/>
    <w:rsid w:val="001B1D7F"/>
    <w:rsid w:val="001B3B94"/>
    <w:rsid w:val="001B4A4B"/>
    <w:rsid w:val="001B6745"/>
    <w:rsid w:val="001B7E1F"/>
    <w:rsid w:val="001C037D"/>
    <w:rsid w:val="001C0761"/>
    <w:rsid w:val="001C0910"/>
    <w:rsid w:val="001C0C9D"/>
    <w:rsid w:val="001C0D92"/>
    <w:rsid w:val="001C0F5A"/>
    <w:rsid w:val="001C1782"/>
    <w:rsid w:val="001C1A0E"/>
    <w:rsid w:val="001C1B5A"/>
    <w:rsid w:val="001C2444"/>
    <w:rsid w:val="001C402C"/>
    <w:rsid w:val="001C41B0"/>
    <w:rsid w:val="001C46E6"/>
    <w:rsid w:val="001C4789"/>
    <w:rsid w:val="001C682E"/>
    <w:rsid w:val="001C71EE"/>
    <w:rsid w:val="001C7916"/>
    <w:rsid w:val="001D0BFC"/>
    <w:rsid w:val="001D1C4C"/>
    <w:rsid w:val="001D2EF3"/>
    <w:rsid w:val="001D5770"/>
    <w:rsid w:val="001E1B81"/>
    <w:rsid w:val="001E1BCA"/>
    <w:rsid w:val="001E5488"/>
    <w:rsid w:val="001E74EA"/>
    <w:rsid w:val="001F0BCC"/>
    <w:rsid w:val="001F3F05"/>
    <w:rsid w:val="001F4140"/>
    <w:rsid w:val="001F4CD4"/>
    <w:rsid w:val="001F4EF8"/>
    <w:rsid w:val="001F55C5"/>
    <w:rsid w:val="001F60AD"/>
    <w:rsid w:val="001F706A"/>
    <w:rsid w:val="001F717C"/>
    <w:rsid w:val="0020195A"/>
    <w:rsid w:val="00204C96"/>
    <w:rsid w:val="00204FA7"/>
    <w:rsid w:val="0020609D"/>
    <w:rsid w:val="0020786D"/>
    <w:rsid w:val="00207EC1"/>
    <w:rsid w:val="0021102C"/>
    <w:rsid w:val="0021117B"/>
    <w:rsid w:val="002133C6"/>
    <w:rsid w:val="00213D43"/>
    <w:rsid w:val="00215096"/>
    <w:rsid w:val="0021620D"/>
    <w:rsid w:val="00220A91"/>
    <w:rsid w:val="0022151F"/>
    <w:rsid w:val="00222460"/>
    <w:rsid w:val="00223013"/>
    <w:rsid w:val="0022434E"/>
    <w:rsid w:val="002243D3"/>
    <w:rsid w:val="0022446B"/>
    <w:rsid w:val="00224DF3"/>
    <w:rsid w:val="002251DC"/>
    <w:rsid w:val="002251E0"/>
    <w:rsid w:val="00225521"/>
    <w:rsid w:val="00232DB1"/>
    <w:rsid w:val="00232E1A"/>
    <w:rsid w:val="002334FC"/>
    <w:rsid w:val="002336E9"/>
    <w:rsid w:val="00233D60"/>
    <w:rsid w:val="00234E7B"/>
    <w:rsid w:val="0023534E"/>
    <w:rsid w:val="00235878"/>
    <w:rsid w:val="0023595B"/>
    <w:rsid w:val="002359A2"/>
    <w:rsid w:val="002362CD"/>
    <w:rsid w:val="00236F57"/>
    <w:rsid w:val="002416C5"/>
    <w:rsid w:val="00244D4B"/>
    <w:rsid w:val="00246361"/>
    <w:rsid w:val="00246674"/>
    <w:rsid w:val="0025300D"/>
    <w:rsid w:val="00253308"/>
    <w:rsid w:val="00254441"/>
    <w:rsid w:val="00257083"/>
    <w:rsid w:val="00260348"/>
    <w:rsid w:val="00261313"/>
    <w:rsid w:val="00261F2A"/>
    <w:rsid w:val="00262A5C"/>
    <w:rsid w:val="0026343E"/>
    <w:rsid w:val="0026376C"/>
    <w:rsid w:val="00265377"/>
    <w:rsid w:val="00273438"/>
    <w:rsid w:val="002736B4"/>
    <w:rsid w:val="002738FE"/>
    <w:rsid w:val="00274BA4"/>
    <w:rsid w:val="00275052"/>
    <w:rsid w:val="00276370"/>
    <w:rsid w:val="00277A6A"/>
    <w:rsid w:val="00280832"/>
    <w:rsid w:val="002823F8"/>
    <w:rsid w:val="00284AD1"/>
    <w:rsid w:val="0028503B"/>
    <w:rsid w:val="0028505B"/>
    <w:rsid w:val="002854DC"/>
    <w:rsid w:val="002866C4"/>
    <w:rsid w:val="00287A2C"/>
    <w:rsid w:val="0029012A"/>
    <w:rsid w:val="00291E38"/>
    <w:rsid w:val="00292393"/>
    <w:rsid w:val="00293299"/>
    <w:rsid w:val="00293621"/>
    <w:rsid w:val="00294350"/>
    <w:rsid w:val="00294BE2"/>
    <w:rsid w:val="00294E61"/>
    <w:rsid w:val="00295147"/>
    <w:rsid w:val="0029549A"/>
    <w:rsid w:val="002969E3"/>
    <w:rsid w:val="00296A7A"/>
    <w:rsid w:val="002A149E"/>
    <w:rsid w:val="002A3B20"/>
    <w:rsid w:val="002A4686"/>
    <w:rsid w:val="002A4E11"/>
    <w:rsid w:val="002A5A2F"/>
    <w:rsid w:val="002A62DC"/>
    <w:rsid w:val="002A7C64"/>
    <w:rsid w:val="002B00C7"/>
    <w:rsid w:val="002B0ADF"/>
    <w:rsid w:val="002B0CF7"/>
    <w:rsid w:val="002B2E9C"/>
    <w:rsid w:val="002B3444"/>
    <w:rsid w:val="002B3A1C"/>
    <w:rsid w:val="002B3D55"/>
    <w:rsid w:val="002B3EA5"/>
    <w:rsid w:val="002B4320"/>
    <w:rsid w:val="002B4DD2"/>
    <w:rsid w:val="002B5342"/>
    <w:rsid w:val="002B6508"/>
    <w:rsid w:val="002B6CE6"/>
    <w:rsid w:val="002C253E"/>
    <w:rsid w:val="002C26E0"/>
    <w:rsid w:val="002C42C5"/>
    <w:rsid w:val="002C442A"/>
    <w:rsid w:val="002C7D3F"/>
    <w:rsid w:val="002D184D"/>
    <w:rsid w:val="002D22FB"/>
    <w:rsid w:val="002D3739"/>
    <w:rsid w:val="002D389E"/>
    <w:rsid w:val="002D473E"/>
    <w:rsid w:val="002D4758"/>
    <w:rsid w:val="002D4988"/>
    <w:rsid w:val="002D4DB3"/>
    <w:rsid w:val="002E0A8A"/>
    <w:rsid w:val="002E1259"/>
    <w:rsid w:val="002E4559"/>
    <w:rsid w:val="002E5416"/>
    <w:rsid w:val="002E6E4C"/>
    <w:rsid w:val="002E6EAA"/>
    <w:rsid w:val="002E7956"/>
    <w:rsid w:val="002E7C04"/>
    <w:rsid w:val="002F0090"/>
    <w:rsid w:val="002F0DC7"/>
    <w:rsid w:val="002F1674"/>
    <w:rsid w:val="002F2A51"/>
    <w:rsid w:val="002F357C"/>
    <w:rsid w:val="002F57FE"/>
    <w:rsid w:val="002F5EE0"/>
    <w:rsid w:val="002F6B09"/>
    <w:rsid w:val="002F6B2D"/>
    <w:rsid w:val="002F7836"/>
    <w:rsid w:val="00301DEE"/>
    <w:rsid w:val="00301F4A"/>
    <w:rsid w:val="003021C6"/>
    <w:rsid w:val="00303355"/>
    <w:rsid w:val="003039F2"/>
    <w:rsid w:val="00306DEB"/>
    <w:rsid w:val="003126DC"/>
    <w:rsid w:val="00312EF8"/>
    <w:rsid w:val="00312FD2"/>
    <w:rsid w:val="00314129"/>
    <w:rsid w:val="00314216"/>
    <w:rsid w:val="0031464B"/>
    <w:rsid w:val="00314774"/>
    <w:rsid w:val="003156A8"/>
    <w:rsid w:val="003204AA"/>
    <w:rsid w:val="003211A7"/>
    <w:rsid w:val="00322F71"/>
    <w:rsid w:val="00323A00"/>
    <w:rsid w:val="00323F63"/>
    <w:rsid w:val="003243F5"/>
    <w:rsid w:val="00325791"/>
    <w:rsid w:val="003264C6"/>
    <w:rsid w:val="0032729F"/>
    <w:rsid w:val="00327DFC"/>
    <w:rsid w:val="00327E21"/>
    <w:rsid w:val="00330684"/>
    <w:rsid w:val="00330CF3"/>
    <w:rsid w:val="00331729"/>
    <w:rsid w:val="0033230A"/>
    <w:rsid w:val="003337F1"/>
    <w:rsid w:val="00333BEB"/>
    <w:rsid w:val="003341A3"/>
    <w:rsid w:val="00334F7F"/>
    <w:rsid w:val="0033573C"/>
    <w:rsid w:val="00337624"/>
    <w:rsid w:val="00340E32"/>
    <w:rsid w:val="0034144F"/>
    <w:rsid w:val="00341CD8"/>
    <w:rsid w:val="00343A52"/>
    <w:rsid w:val="003445E1"/>
    <w:rsid w:val="00345971"/>
    <w:rsid w:val="00345D60"/>
    <w:rsid w:val="00346453"/>
    <w:rsid w:val="00351DA6"/>
    <w:rsid w:val="00352952"/>
    <w:rsid w:val="00352B3A"/>
    <w:rsid w:val="00352D54"/>
    <w:rsid w:val="00352D5D"/>
    <w:rsid w:val="003531BA"/>
    <w:rsid w:val="003556B6"/>
    <w:rsid w:val="00355EBF"/>
    <w:rsid w:val="003567DB"/>
    <w:rsid w:val="00360042"/>
    <w:rsid w:val="00362BF6"/>
    <w:rsid w:val="00362E29"/>
    <w:rsid w:val="00363AD6"/>
    <w:rsid w:val="003664D7"/>
    <w:rsid w:val="00367A06"/>
    <w:rsid w:val="00367BD3"/>
    <w:rsid w:val="00367E94"/>
    <w:rsid w:val="00370892"/>
    <w:rsid w:val="0037162B"/>
    <w:rsid w:val="00371A29"/>
    <w:rsid w:val="00372B12"/>
    <w:rsid w:val="00373B3B"/>
    <w:rsid w:val="00373DD7"/>
    <w:rsid w:val="003755C8"/>
    <w:rsid w:val="00376137"/>
    <w:rsid w:val="00376B3F"/>
    <w:rsid w:val="00376D3B"/>
    <w:rsid w:val="00376E88"/>
    <w:rsid w:val="003779B1"/>
    <w:rsid w:val="00377DF6"/>
    <w:rsid w:val="00380283"/>
    <w:rsid w:val="00380A86"/>
    <w:rsid w:val="00380AEC"/>
    <w:rsid w:val="00382517"/>
    <w:rsid w:val="00383B08"/>
    <w:rsid w:val="00385440"/>
    <w:rsid w:val="00390472"/>
    <w:rsid w:val="00391B17"/>
    <w:rsid w:val="00391FEE"/>
    <w:rsid w:val="00392064"/>
    <w:rsid w:val="00392F96"/>
    <w:rsid w:val="00393038"/>
    <w:rsid w:val="00393346"/>
    <w:rsid w:val="00394866"/>
    <w:rsid w:val="003948D2"/>
    <w:rsid w:val="00394A86"/>
    <w:rsid w:val="00394E9E"/>
    <w:rsid w:val="00394FD6"/>
    <w:rsid w:val="00396B48"/>
    <w:rsid w:val="00397CCA"/>
    <w:rsid w:val="00397FD3"/>
    <w:rsid w:val="003A05B4"/>
    <w:rsid w:val="003A12E6"/>
    <w:rsid w:val="003A1571"/>
    <w:rsid w:val="003A1A10"/>
    <w:rsid w:val="003A1A15"/>
    <w:rsid w:val="003A1BA5"/>
    <w:rsid w:val="003A1E54"/>
    <w:rsid w:val="003A28E2"/>
    <w:rsid w:val="003A4407"/>
    <w:rsid w:val="003A594D"/>
    <w:rsid w:val="003A6EA8"/>
    <w:rsid w:val="003A74E8"/>
    <w:rsid w:val="003B0CFD"/>
    <w:rsid w:val="003B175E"/>
    <w:rsid w:val="003B35EF"/>
    <w:rsid w:val="003B361C"/>
    <w:rsid w:val="003B5B57"/>
    <w:rsid w:val="003B746E"/>
    <w:rsid w:val="003C1F20"/>
    <w:rsid w:val="003C2BC3"/>
    <w:rsid w:val="003D06B0"/>
    <w:rsid w:val="003D0BCA"/>
    <w:rsid w:val="003D154D"/>
    <w:rsid w:val="003D16E8"/>
    <w:rsid w:val="003D3463"/>
    <w:rsid w:val="003D4666"/>
    <w:rsid w:val="003D692F"/>
    <w:rsid w:val="003D71F2"/>
    <w:rsid w:val="003D77D6"/>
    <w:rsid w:val="003E2D98"/>
    <w:rsid w:val="003E30AE"/>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7F7"/>
    <w:rsid w:val="004008A1"/>
    <w:rsid w:val="004021C2"/>
    <w:rsid w:val="00403621"/>
    <w:rsid w:val="00404296"/>
    <w:rsid w:val="00404A25"/>
    <w:rsid w:val="00404D61"/>
    <w:rsid w:val="00405C6E"/>
    <w:rsid w:val="00406659"/>
    <w:rsid w:val="004073C6"/>
    <w:rsid w:val="00412F87"/>
    <w:rsid w:val="004147C7"/>
    <w:rsid w:val="00414C05"/>
    <w:rsid w:val="00415258"/>
    <w:rsid w:val="00415566"/>
    <w:rsid w:val="00415FD1"/>
    <w:rsid w:val="0041643E"/>
    <w:rsid w:val="004202E0"/>
    <w:rsid w:val="00421BAB"/>
    <w:rsid w:val="00422921"/>
    <w:rsid w:val="00422C2A"/>
    <w:rsid w:val="00422C7C"/>
    <w:rsid w:val="0042301F"/>
    <w:rsid w:val="0042330B"/>
    <w:rsid w:val="0042421B"/>
    <w:rsid w:val="00425886"/>
    <w:rsid w:val="0043005E"/>
    <w:rsid w:val="00430F8C"/>
    <w:rsid w:val="004315C7"/>
    <w:rsid w:val="004335CB"/>
    <w:rsid w:val="00433CB1"/>
    <w:rsid w:val="004341DE"/>
    <w:rsid w:val="0043629D"/>
    <w:rsid w:val="00440C92"/>
    <w:rsid w:val="00440F22"/>
    <w:rsid w:val="0044132B"/>
    <w:rsid w:val="00441880"/>
    <w:rsid w:val="00445AD9"/>
    <w:rsid w:val="0044712B"/>
    <w:rsid w:val="00460F7B"/>
    <w:rsid w:val="004611D9"/>
    <w:rsid w:val="004619B6"/>
    <w:rsid w:val="00461AF4"/>
    <w:rsid w:val="00462780"/>
    <w:rsid w:val="00464842"/>
    <w:rsid w:val="004659BE"/>
    <w:rsid w:val="00466270"/>
    <w:rsid w:val="00466C0D"/>
    <w:rsid w:val="00466E2C"/>
    <w:rsid w:val="004670BF"/>
    <w:rsid w:val="00467966"/>
    <w:rsid w:val="0047000B"/>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7F1E"/>
    <w:rsid w:val="00490A5E"/>
    <w:rsid w:val="00490A96"/>
    <w:rsid w:val="00492D0A"/>
    <w:rsid w:val="00495E3A"/>
    <w:rsid w:val="00497EF5"/>
    <w:rsid w:val="004A2C8E"/>
    <w:rsid w:val="004A490A"/>
    <w:rsid w:val="004A65A5"/>
    <w:rsid w:val="004A6AA2"/>
    <w:rsid w:val="004A7DAA"/>
    <w:rsid w:val="004A7E48"/>
    <w:rsid w:val="004B1AEF"/>
    <w:rsid w:val="004B2EA7"/>
    <w:rsid w:val="004B37F7"/>
    <w:rsid w:val="004B42FC"/>
    <w:rsid w:val="004B57A9"/>
    <w:rsid w:val="004B6D74"/>
    <w:rsid w:val="004C4036"/>
    <w:rsid w:val="004C5BC7"/>
    <w:rsid w:val="004C6C0C"/>
    <w:rsid w:val="004C71DB"/>
    <w:rsid w:val="004C796E"/>
    <w:rsid w:val="004D2689"/>
    <w:rsid w:val="004D30AD"/>
    <w:rsid w:val="004D3DA0"/>
    <w:rsid w:val="004D43A4"/>
    <w:rsid w:val="004D48DD"/>
    <w:rsid w:val="004D4C87"/>
    <w:rsid w:val="004D5920"/>
    <w:rsid w:val="004D5C0A"/>
    <w:rsid w:val="004D5FD9"/>
    <w:rsid w:val="004E06E5"/>
    <w:rsid w:val="004E0D6B"/>
    <w:rsid w:val="004E156E"/>
    <w:rsid w:val="004E4091"/>
    <w:rsid w:val="004F0E9E"/>
    <w:rsid w:val="004F2271"/>
    <w:rsid w:val="004F2763"/>
    <w:rsid w:val="004F43D1"/>
    <w:rsid w:val="004F4A59"/>
    <w:rsid w:val="004F699F"/>
    <w:rsid w:val="004F727E"/>
    <w:rsid w:val="004F7672"/>
    <w:rsid w:val="005005CD"/>
    <w:rsid w:val="00502818"/>
    <w:rsid w:val="00502A16"/>
    <w:rsid w:val="00502A4E"/>
    <w:rsid w:val="00502C96"/>
    <w:rsid w:val="00502DF8"/>
    <w:rsid w:val="00502E27"/>
    <w:rsid w:val="00503133"/>
    <w:rsid w:val="005039CF"/>
    <w:rsid w:val="005055F2"/>
    <w:rsid w:val="005056F0"/>
    <w:rsid w:val="00507D93"/>
    <w:rsid w:val="00510E12"/>
    <w:rsid w:val="00511395"/>
    <w:rsid w:val="005116D5"/>
    <w:rsid w:val="00511B9B"/>
    <w:rsid w:val="00511C6E"/>
    <w:rsid w:val="00512111"/>
    <w:rsid w:val="005140E0"/>
    <w:rsid w:val="0051467A"/>
    <w:rsid w:val="00515781"/>
    <w:rsid w:val="00516D14"/>
    <w:rsid w:val="00516F95"/>
    <w:rsid w:val="00517C72"/>
    <w:rsid w:val="00521730"/>
    <w:rsid w:val="005234BE"/>
    <w:rsid w:val="00524228"/>
    <w:rsid w:val="00524729"/>
    <w:rsid w:val="00525CC5"/>
    <w:rsid w:val="0052609A"/>
    <w:rsid w:val="0052690A"/>
    <w:rsid w:val="0052723A"/>
    <w:rsid w:val="005276BB"/>
    <w:rsid w:val="00530CF6"/>
    <w:rsid w:val="00530DF3"/>
    <w:rsid w:val="00531278"/>
    <w:rsid w:val="00531D01"/>
    <w:rsid w:val="0053245E"/>
    <w:rsid w:val="00532EE4"/>
    <w:rsid w:val="0053428B"/>
    <w:rsid w:val="005342FE"/>
    <w:rsid w:val="00535D82"/>
    <w:rsid w:val="00536812"/>
    <w:rsid w:val="00537FE1"/>
    <w:rsid w:val="00541ADA"/>
    <w:rsid w:val="00543D59"/>
    <w:rsid w:val="00543F2A"/>
    <w:rsid w:val="00545A6C"/>
    <w:rsid w:val="00546592"/>
    <w:rsid w:val="00546809"/>
    <w:rsid w:val="00546928"/>
    <w:rsid w:val="00547898"/>
    <w:rsid w:val="00551B3C"/>
    <w:rsid w:val="00551B5E"/>
    <w:rsid w:val="005544CA"/>
    <w:rsid w:val="00554868"/>
    <w:rsid w:val="005552D5"/>
    <w:rsid w:val="00555ED0"/>
    <w:rsid w:val="0055666C"/>
    <w:rsid w:val="00556B74"/>
    <w:rsid w:val="00560021"/>
    <w:rsid w:val="00560554"/>
    <w:rsid w:val="005613C4"/>
    <w:rsid w:val="005623EF"/>
    <w:rsid w:val="0056429B"/>
    <w:rsid w:val="005650ED"/>
    <w:rsid w:val="00566892"/>
    <w:rsid w:val="00567B0A"/>
    <w:rsid w:val="005703E1"/>
    <w:rsid w:val="00572201"/>
    <w:rsid w:val="00572EC2"/>
    <w:rsid w:val="00575B78"/>
    <w:rsid w:val="00575E78"/>
    <w:rsid w:val="00576ECA"/>
    <w:rsid w:val="005770B5"/>
    <w:rsid w:val="005777AC"/>
    <w:rsid w:val="00577ECA"/>
    <w:rsid w:val="005805F6"/>
    <w:rsid w:val="00582421"/>
    <w:rsid w:val="00582487"/>
    <w:rsid w:val="0058401A"/>
    <w:rsid w:val="00584852"/>
    <w:rsid w:val="00586ECA"/>
    <w:rsid w:val="00587011"/>
    <w:rsid w:val="005946AC"/>
    <w:rsid w:val="00595B72"/>
    <w:rsid w:val="0059749F"/>
    <w:rsid w:val="00597810"/>
    <w:rsid w:val="005A2081"/>
    <w:rsid w:val="005A40DE"/>
    <w:rsid w:val="005A594A"/>
    <w:rsid w:val="005A66BC"/>
    <w:rsid w:val="005A767F"/>
    <w:rsid w:val="005A7D7B"/>
    <w:rsid w:val="005A7EE2"/>
    <w:rsid w:val="005B006E"/>
    <w:rsid w:val="005B0775"/>
    <w:rsid w:val="005B0E2A"/>
    <w:rsid w:val="005B0E41"/>
    <w:rsid w:val="005B12B4"/>
    <w:rsid w:val="005B1BA4"/>
    <w:rsid w:val="005B457C"/>
    <w:rsid w:val="005B4CE1"/>
    <w:rsid w:val="005B500D"/>
    <w:rsid w:val="005B6629"/>
    <w:rsid w:val="005C0884"/>
    <w:rsid w:val="005C1507"/>
    <w:rsid w:val="005C2105"/>
    <w:rsid w:val="005C217D"/>
    <w:rsid w:val="005C32A2"/>
    <w:rsid w:val="005C3987"/>
    <w:rsid w:val="005C665E"/>
    <w:rsid w:val="005C6971"/>
    <w:rsid w:val="005C705B"/>
    <w:rsid w:val="005D01B4"/>
    <w:rsid w:val="005D37AC"/>
    <w:rsid w:val="005D3FEC"/>
    <w:rsid w:val="005D4163"/>
    <w:rsid w:val="005D5287"/>
    <w:rsid w:val="005D5788"/>
    <w:rsid w:val="005D6A3E"/>
    <w:rsid w:val="005D7FCA"/>
    <w:rsid w:val="005E0ADE"/>
    <w:rsid w:val="005E1272"/>
    <w:rsid w:val="005E256F"/>
    <w:rsid w:val="005E387B"/>
    <w:rsid w:val="005E6E31"/>
    <w:rsid w:val="005E7FED"/>
    <w:rsid w:val="005F0220"/>
    <w:rsid w:val="005F1286"/>
    <w:rsid w:val="005F1C9C"/>
    <w:rsid w:val="005F1D9F"/>
    <w:rsid w:val="005F2712"/>
    <w:rsid w:val="005F3268"/>
    <w:rsid w:val="005F3BCF"/>
    <w:rsid w:val="005F3F4F"/>
    <w:rsid w:val="005F473C"/>
    <w:rsid w:val="005F5291"/>
    <w:rsid w:val="005F559D"/>
    <w:rsid w:val="005F7797"/>
    <w:rsid w:val="00600AEB"/>
    <w:rsid w:val="00601B08"/>
    <w:rsid w:val="00602667"/>
    <w:rsid w:val="00604840"/>
    <w:rsid w:val="00605FC1"/>
    <w:rsid w:val="00610A7A"/>
    <w:rsid w:val="00611803"/>
    <w:rsid w:val="00611CB8"/>
    <w:rsid w:val="006123FF"/>
    <w:rsid w:val="006139E4"/>
    <w:rsid w:val="00613D21"/>
    <w:rsid w:val="00615460"/>
    <w:rsid w:val="00617B9A"/>
    <w:rsid w:val="00621003"/>
    <w:rsid w:val="006214D9"/>
    <w:rsid w:val="00621BE0"/>
    <w:rsid w:val="006223EC"/>
    <w:rsid w:val="00622437"/>
    <w:rsid w:val="00622729"/>
    <w:rsid w:val="00622DC9"/>
    <w:rsid w:val="00624BEC"/>
    <w:rsid w:val="0062515D"/>
    <w:rsid w:val="00625395"/>
    <w:rsid w:val="00627B31"/>
    <w:rsid w:val="00631C61"/>
    <w:rsid w:val="00632690"/>
    <w:rsid w:val="00632BD2"/>
    <w:rsid w:val="00633DB4"/>
    <w:rsid w:val="00634022"/>
    <w:rsid w:val="00634681"/>
    <w:rsid w:val="00634CD5"/>
    <w:rsid w:val="006359B6"/>
    <w:rsid w:val="00637B29"/>
    <w:rsid w:val="00637C49"/>
    <w:rsid w:val="0064107C"/>
    <w:rsid w:val="0064442E"/>
    <w:rsid w:val="00647233"/>
    <w:rsid w:val="00650DFB"/>
    <w:rsid w:val="00652224"/>
    <w:rsid w:val="0065290B"/>
    <w:rsid w:val="00652CB8"/>
    <w:rsid w:val="00653DD4"/>
    <w:rsid w:val="00656E3A"/>
    <w:rsid w:val="00656F21"/>
    <w:rsid w:val="00662540"/>
    <w:rsid w:val="00662994"/>
    <w:rsid w:val="00663F79"/>
    <w:rsid w:val="0066401F"/>
    <w:rsid w:val="00664EFC"/>
    <w:rsid w:val="00665548"/>
    <w:rsid w:val="00667AA9"/>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3C8"/>
    <w:rsid w:val="00686864"/>
    <w:rsid w:val="00687D4B"/>
    <w:rsid w:val="0069029A"/>
    <w:rsid w:val="00690B4B"/>
    <w:rsid w:val="00692319"/>
    <w:rsid w:val="006948C5"/>
    <w:rsid w:val="006965E9"/>
    <w:rsid w:val="006A00F9"/>
    <w:rsid w:val="006A0EF6"/>
    <w:rsid w:val="006A1E10"/>
    <w:rsid w:val="006A2180"/>
    <w:rsid w:val="006A2258"/>
    <w:rsid w:val="006A4021"/>
    <w:rsid w:val="006A4833"/>
    <w:rsid w:val="006A6211"/>
    <w:rsid w:val="006B0AB9"/>
    <w:rsid w:val="006B3AEF"/>
    <w:rsid w:val="006B400C"/>
    <w:rsid w:val="006B4039"/>
    <w:rsid w:val="006B60A4"/>
    <w:rsid w:val="006B7494"/>
    <w:rsid w:val="006B7633"/>
    <w:rsid w:val="006B7E81"/>
    <w:rsid w:val="006C1084"/>
    <w:rsid w:val="006C3554"/>
    <w:rsid w:val="006C46A0"/>
    <w:rsid w:val="006C512D"/>
    <w:rsid w:val="006C613C"/>
    <w:rsid w:val="006C6150"/>
    <w:rsid w:val="006C6CC9"/>
    <w:rsid w:val="006D0023"/>
    <w:rsid w:val="006D0186"/>
    <w:rsid w:val="006D03AF"/>
    <w:rsid w:val="006D0AA7"/>
    <w:rsid w:val="006D122A"/>
    <w:rsid w:val="006D22EE"/>
    <w:rsid w:val="006D2D7A"/>
    <w:rsid w:val="006D433E"/>
    <w:rsid w:val="006D5219"/>
    <w:rsid w:val="006D56D6"/>
    <w:rsid w:val="006D5C05"/>
    <w:rsid w:val="006E090D"/>
    <w:rsid w:val="006E0984"/>
    <w:rsid w:val="006E1035"/>
    <w:rsid w:val="006E2EF9"/>
    <w:rsid w:val="006E37F4"/>
    <w:rsid w:val="006E3CC4"/>
    <w:rsid w:val="006E431B"/>
    <w:rsid w:val="006E4874"/>
    <w:rsid w:val="006E5E35"/>
    <w:rsid w:val="006E6694"/>
    <w:rsid w:val="006E6E7F"/>
    <w:rsid w:val="006E713C"/>
    <w:rsid w:val="006F0060"/>
    <w:rsid w:val="006F2140"/>
    <w:rsid w:val="006F24D1"/>
    <w:rsid w:val="006F2B02"/>
    <w:rsid w:val="006F46B7"/>
    <w:rsid w:val="006F4ABC"/>
    <w:rsid w:val="006F4E66"/>
    <w:rsid w:val="006F4ED3"/>
    <w:rsid w:val="006F5F4A"/>
    <w:rsid w:val="006F6343"/>
    <w:rsid w:val="00700181"/>
    <w:rsid w:val="00703C79"/>
    <w:rsid w:val="00704752"/>
    <w:rsid w:val="0070478B"/>
    <w:rsid w:val="00706DDA"/>
    <w:rsid w:val="00707C34"/>
    <w:rsid w:val="00711119"/>
    <w:rsid w:val="0071152A"/>
    <w:rsid w:val="00711F71"/>
    <w:rsid w:val="00712264"/>
    <w:rsid w:val="00712CC7"/>
    <w:rsid w:val="00714046"/>
    <w:rsid w:val="00715174"/>
    <w:rsid w:val="00716CB6"/>
    <w:rsid w:val="0071752D"/>
    <w:rsid w:val="00720B0A"/>
    <w:rsid w:val="00720BBA"/>
    <w:rsid w:val="00720CF1"/>
    <w:rsid w:val="007215C9"/>
    <w:rsid w:val="00721B05"/>
    <w:rsid w:val="00723072"/>
    <w:rsid w:val="00723442"/>
    <w:rsid w:val="00723F0B"/>
    <w:rsid w:val="00726D8F"/>
    <w:rsid w:val="007275BD"/>
    <w:rsid w:val="007309C0"/>
    <w:rsid w:val="00731280"/>
    <w:rsid w:val="00731395"/>
    <w:rsid w:val="00731874"/>
    <w:rsid w:val="0073296A"/>
    <w:rsid w:val="00734433"/>
    <w:rsid w:val="0073619F"/>
    <w:rsid w:val="007362A2"/>
    <w:rsid w:val="00740AFA"/>
    <w:rsid w:val="00740D8B"/>
    <w:rsid w:val="00741B0B"/>
    <w:rsid w:val="00742154"/>
    <w:rsid w:val="00743420"/>
    <w:rsid w:val="00744CBE"/>
    <w:rsid w:val="0074603A"/>
    <w:rsid w:val="0074700B"/>
    <w:rsid w:val="00747520"/>
    <w:rsid w:val="0075374C"/>
    <w:rsid w:val="00753E5C"/>
    <w:rsid w:val="00755290"/>
    <w:rsid w:val="00755935"/>
    <w:rsid w:val="007566BF"/>
    <w:rsid w:val="00757684"/>
    <w:rsid w:val="00757F19"/>
    <w:rsid w:val="00757F90"/>
    <w:rsid w:val="00762F0B"/>
    <w:rsid w:val="0076410A"/>
    <w:rsid w:val="0076600D"/>
    <w:rsid w:val="007707F6"/>
    <w:rsid w:val="00774590"/>
    <w:rsid w:val="007760C5"/>
    <w:rsid w:val="007767B7"/>
    <w:rsid w:val="007775D2"/>
    <w:rsid w:val="007801CE"/>
    <w:rsid w:val="007802FA"/>
    <w:rsid w:val="00780D44"/>
    <w:rsid w:val="00780E76"/>
    <w:rsid w:val="00781095"/>
    <w:rsid w:val="0078146B"/>
    <w:rsid w:val="007822D3"/>
    <w:rsid w:val="0078476A"/>
    <w:rsid w:val="007858B6"/>
    <w:rsid w:val="00785B71"/>
    <w:rsid w:val="0078730A"/>
    <w:rsid w:val="007877D6"/>
    <w:rsid w:val="00790878"/>
    <w:rsid w:val="00790A50"/>
    <w:rsid w:val="0079290E"/>
    <w:rsid w:val="00793F70"/>
    <w:rsid w:val="0079523C"/>
    <w:rsid w:val="00797AC0"/>
    <w:rsid w:val="00797F52"/>
    <w:rsid w:val="007A0326"/>
    <w:rsid w:val="007A032E"/>
    <w:rsid w:val="007A0F8A"/>
    <w:rsid w:val="007A13B0"/>
    <w:rsid w:val="007A2036"/>
    <w:rsid w:val="007A2CC7"/>
    <w:rsid w:val="007A2D3B"/>
    <w:rsid w:val="007A2F09"/>
    <w:rsid w:val="007A3D40"/>
    <w:rsid w:val="007A78F2"/>
    <w:rsid w:val="007B08EE"/>
    <w:rsid w:val="007B0B38"/>
    <w:rsid w:val="007B0BED"/>
    <w:rsid w:val="007B14AE"/>
    <w:rsid w:val="007B1F33"/>
    <w:rsid w:val="007B34C8"/>
    <w:rsid w:val="007B3D03"/>
    <w:rsid w:val="007B45B5"/>
    <w:rsid w:val="007B4935"/>
    <w:rsid w:val="007B4E78"/>
    <w:rsid w:val="007B5D91"/>
    <w:rsid w:val="007B661C"/>
    <w:rsid w:val="007B6C0A"/>
    <w:rsid w:val="007B70B0"/>
    <w:rsid w:val="007B7F3E"/>
    <w:rsid w:val="007C026A"/>
    <w:rsid w:val="007C2939"/>
    <w:rsid w:val="007C2B08"/>
    <w:rsid w:val="007C3AB5"/>
    <w:rsid w:val="007C4190"/>
    <w:rsid w:val="007C4568"/>
    <w:rsid w:val="007C48D9"/>
    <w:rsid w:val="007C62AA"/>
    <w:rsid w:val="007C69F0"/>
    <w:rsid w:val="007C6D2A"/>
    <w:rsid w:val="007C76B5"/>
    <w:rsid w:val="007C7920"/>
    <w:rsid w:val="007D10FE"/>
    <w:rsid w:val="007D21F5"/>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F0DD2"/>
    <w:rsid w:val="007F1670"/>
    <w:rsid w:val="007F211F"/>
    <w:rsid w:val="007F3151"/>
    <w:rsid w:val="007F382A"/>
    <w:rsid w:val="007F3AC5"/>
    <w:rsid w:val="00800752"/>
    <w:rsid w:val="008018D6"/>
    <w:rsid w:val="00801C68"/>
    <w:rsid w:val="00802420"/>
    <w:rsid w:val="008027B2"/>
    <w:rsid w:val="008028E5"/>
    <w:rsid w:val="00802911"/>
    <w:rsid w:val="008046BB"/>
    <w:rsid w:val="00805087"/>
    <w:rsid w:val="008070B5"/>
    <w:rsid w:val="0080791E"/>
    <w:rsid w:val="00810675"/>
    <w:rsid w:val="00810F83"/>
    <w:rsid w:val="00811BED"/>
    <w:rsid w:val="00811CAA"/>
    <w:rsid w:val="00812970"/>
    <w:rsid w:val="00813129"/>
    <w:rsid w:val="0081353C"/>
    <w:rsid w:val="008139BD"/>
    <w:rsid w:val="00814E80"/>
    <w:rsid w:val="0081620C"/>
    <w:rsid w:val="008203F4"/>
    <w:rsid w:val="00822E88"/>
    <w:rsid w:val="00823152"/>
    <w:rsid w:val="0082333E"/>
    <w:rsid w:val="00823A2D"/>
    <w:rsid w:val="008252A8"/>
    <w:rsid w:val="008260B4"/>
    <w:rsid w:val="00826BC0"/>
    <w:rsid w:val="00827386"/>
    <w:rsid w:val="00830AA1"/>
    <w:rsid w:val="00830E6B"/>
    <w:rsid w:val="00830EB3"/>
    <w:rsid w:val="00830EBA"/>
    <w:rsid w:val="00832303"/>
    <w:rsid w:val="00832622"/>
    <w:rsid w:val="00833161"/>
    <w:rsid w:val="0083346C"/>
    <w:rsid w:val="00833692"/>
    <w:rsid w:val="008336FC"/>
    <w:rsid w:val="008348B0"/>
    <w:rsid w:val="00834D1D"/>
    <w:rsid w:val="008404CE"/>
    <w:rsid w:val="008409A3"/>
    <w:rsid w:val="00842593"/>
    <w:rsid w:val="00842974"/>
    <w:rsid w:val="008449CC"/>
    <w:rsid w:val="00844B03"/>
    <w:rsid w:val="0084501A"/>
    <w:rsid w:val="0084654D"/>
    <w:rsid w:val="00850976"/>
    <w:rsid w:val="008514FC"/>
    <w:rsid w:val="008524F0"/>
    <w:rsid w:val="00852C82"/>
    <w:rsid w:val="00854EE3"/>
    <w:rsid w:val="00854EE5"/>
    <w:rsid w:val="0085672D"/>
    <w:rsid w:val="0085676B"/>
    <w:rsid w:val="00856947"/>
    <w:rsid w:val="00856C62"/>
    <w:rsid w:val="00856D59"/>
    <w:rsid w:val="008579DA"/>
    <w:rsid w:val="008602D3"/>
    <w:rsid w:val="008614EC"/>
    <w:rsid w:val="00861A34"/>
    <w:rsid w:val="00865549"/>
    <w:rsid w:val="0086569C"/>
    <w:rsid w:val="008659F1"/>
    <w:rsid w:val="00867700"/>
    <w:rsid w:val="0087162C"/>
    <w:rsid w:val="00871DCB"/>
    <w:rsid w:val="0087217A"/>
    <w:rsid w:val="00872A8A"/>
    <w:rsid w:val="00873323"/>
    <w:rsid w:val="008734A2"/>
    <w:rsid w:val="00874014"/>
    <w:rsid w:val="00874D6C"/>
    <w:rsid w:val="00875E8C"/>
    <w:rsid w:val="008764D3"/>
    <w:rsid w:val="00877321"/>
    <w:rsid w:val="00881FC9"/>
    <w:rsid w:val="008843AA"/>
    <w:rsid w:val="008849D2"/>
    <w:rsid w:val="00885908"/>
    <w:rsid w:val="0088696E"/>
    <w:rsid w:val="008906B1"/>
    <w:rsid w:val="00890D23"/>
    <w:rsid w:val="008918E0"/>
    <w:rsid w:val="00892ABC"/>
    <w:rsid w:val="00893EB4"/>
    <w:rsid w:val="00894F50"/>
    <w:rsid w:val="008964C8"/>
    <w:rsid w:val="00896797"/>
    <w:rsid w:val="008A028B"/>
    <w:rsid w:val="008A0E45"/>
    <w:rsid w:val="008A0E96"/>
    <w:rsid w:val="008A1A59"/>
    <w:rsid w:val="008A1EB5"/>
    <w:rsid w:val="008A2C04"/>
    <w:rsid w:val="008A2CA2"/>
    <w:rsid w:val="008A3C35"/>
    <w:rsid w:val="008A42B3"/>
    <w:rsid w:val="008A5448"/>
    <w:rsid w:val="008A5AF0"/>
    <w:rsid w:val="008A72F0"/>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47D"/>
    <w:rsid w:val="008C5957"/>
    <w:rsid w:val="008C608B"/>
    <w:rsid w:val="008C7480"/>
    <w:rsid w:val="008C7A05"/>
    <w:rsid w:val="008C7C3A"/>
    <w:rsid w:val="008D18A9"/>
    <w:rsid w:val="008D3D10"/>
    <w:rsid w:val="008D4123"/>
    <w:rsid w:val="008D51C4"/>
    <w:rsid w:val="008D5B63"/>
    <w:rsid w:val="008D7106"/>
    <w:rsid w:val="008E0A38"/>
    <w:rsid w:val="008E1CD9"/>
    <w:rsid w:val="008E3AFC"/>
    <w:rsid w:val="008E4330"/>
    <w:rsid w:val="008E4420"/>
    <w:rsid w:val="008E5D3E"/>
    <w:rsid w:val="008E644E"/>
    <w:rsid w:val="008E6AAA"/>
    <w:rsid w:val="008F1F5E"/>
    <w:rsid w:val="008F3115"/>
    <w:rsid w:val="008F422F"/>
    <w:rsid w:val="008F578C"/>
    <w:rsid w:val="008F591E"/>
    <w:rsid w:val="008F5DAF"/>
    <w:rsid w:val="00901697"/>
    <w:rsid w:val="009019C0"/>
    <w:rsid w:val="00901B03"/>
    <w:rsid w:val="00901EA2"/>
    <w:rsid w:val="00902ED4"/>
    <w:rsid w:val="00903D6F"/>
    <w:rsid w:val="00905436"/>
    <w:rsid w:val="0090586B"/>
    <w:rsid w:val="00905EF2"/>
    <w:rsid w:val="009061A1"/>
    <w:rsid w:val="0090683A"/>
    <w:rsid w:val="00906C61"/>
    <w:rsid w:val="00911CE9"/>
    <w:rsid w:val="00911D19"/>
    <w:rsid w:val="00911D56"/>
    <w:rsid w:val="009127B3"/>
    <w:rsid w:val="00912BA8"/>
    <w:rsid w:val="00913807"/>
    <w:rsid w:val="009146ED"/>
    <w:rsid w:val="0091493E"/>
    <w:rsid w:val="00914EA0"/>
    <w:rsid w:val="00915A56"/>
    <w:rsid w:val="0091696B"/>
    <w:rsid w:val="009203D7"/>
    <w:rsid w:val="00920870"/>
    <w:rsid w:val="00920B10"/>
    <w:rsid w:val="00920F56"/>
    <w:rsid w:val="00921752"/>
    <w:rsid w:val="00921FF2"/>
    <w:rsid w:val="00922DC0"/>
    <w:rsid w:val="009232E2"/>
    <w:rsid w:val="00925589"/>
    <w:rsid w:val="00926531"/>
    <w:rsid w:val="009273DE"/>
    <w:rsid w:val="00927FCE"/>
    <w:rsid w:val="00930C75"/>
    <w:rsid w:val="0093121F"/>
    <w:rsid w:val="009330C4"/>
    <w:rsid w:val="00933827"/>
    <w:rsid w:val="009346BC"/>
    <w:rsid w:val="00934952"/>
    <w:rsid w:val="0093516A"/>
    <w:rsid w:val="00935DFB"/>
    <w:rsid w:val="009367C9"/>
    <w:rsid w:val="0093739D"/>
    <w:rsid w:val="00937938"/>
    <w:rsid w:val="00937A56"/>
    <w:rsid w:val="009413B9"/>
    <w:rsid w:val="009416FF"/>
    <w:rsid w:val="00942903"/>
    <w:rsid w:val="00942B94"/>
    <w:rsid w:val="00943967"/>
    <w:rsid w:val="00945885"/>
    <w:rsid w:val="00945DCE"/>
    <w:rsid w:val="0094625A"/>
    <w:rsid w:val="00947300"/>
    <w:rsid w:val="009503D6"/>
    <w:rsid w:val="009506FF"/>
    <w:rsid w:val="00951F01"/>
    <w:rsid w:val="00952A24"/>
    <w:rsid w:val="0095343B"/>
    <w:rsid w:val="00953734"/>
    <w:rsid w:val="00955501"/>
    <w:rsid w:val="00961B0B"/>
    <w:rsid w:val="00963458"/>
    <w:rsid w:val="00963C3A"/>
    <w:rsid w:val="00964DB9"/>
    <w:rsid w:val="00964ED5"/>
    <w:rsid w:val="0096677B"/>
    <w:rsid w:val="00966F34"/>
    <w:rsid w:val="009673C3"/>
    <w:rsid w:val="00971061"/>
    <w:rsid w:val="009711E1"/>
    <w:rsid w:val="00971A81"/>
    <w:rsid w:val="009723D4"/>
    <w:rsid w:val="0097241C"/>
    <w:rsid w:val="00973CFE"/>
    <w:rsid w:val="009742B9"/>
    <w:rsid w:val="0097727A"/>
    <w:rsid w:val="00977FF5"/>
    <w:rsid w:val="009829AC"/>
    <w:rsid w:val="009840F3"/>
    <w:rsid w:val="00985572"/>
    <w:rsid w:val="00985DAD"/>
    <w:rsid w:val="0098666B"/>
    <w:rsid w:val="0099081A"/>
    <w:rsid w:val="00990846"/>
    <w:rsid w:val="0099180C"/>
    <w:rsid w:val="009938CA"/>
    <w:rsid w:val="00993F9A"/>
    <w:rsid w:val="009945B2"/>
    <w:rsid w:val="00995E5E"/>
    <w:rsid w:val="009976C6"/>
    <w:rsid w:val="009A02BB"/>
    <w:rsid w:val="009A0B26"/>
    <w:rsid w:val="009A1E9E"/>
    <w:rsid w:val="009A21CD"/>
    <w:rsid w:val="009A2C8C"/>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B5EE2"/>
    <w:rsid w:val="009B74E3"/>
    <w:rsid w:val="009C062E"/>
    <w:rsid w:val="009C1AA7"/>
    <w:rsid w:val="009C2C28"/>
    <w:rsid w:val="009C31FE"/>
    <w:rsid w:val="009C3D70"/>
    <w:rsid w:val="009C3F33"/>
    <w:rsid w:val="009C49C2"/>
    <w:rsid w:val="009C4AF8"/>
    <w:rsid w:val="009C5D1A"/>
    <w:rsid w:val="009C5E47"/>
    <w:rsid w:val="009C5F4D"/>
    <w:rsid w:val="009D1498"/>
    <w:rsid w:val="009D485E"/>
    <w:rsid w:val="009D4926"/>
    <w:rsid w:val="009D4E57"/>
    <w:rsid w:val="009D55FE"/>
    <w:rsid w:val="009D64DE"/>
    <w:rsid w:val="009E12DA"/>
    <w:rsid w:val="009E2908"/>
    <w:rsid w:val="009E3036"/>
    <w:rsid w:val="009E30E1"/>
    <w:rsid w:val="009E3348"/>
    <w:rsid w:val="009E3F50"/>
    <w:rsid w:val="009E4AEE"/>
    <w:rsid w:val="009E544F"/>
    <w:rsid w:val="009E61F1"/>
    <w:rsid w:val="009E74DB"/>
    <w:rsid w:val="009E7A1C"/>
    <w:rsid w:val="009F0257"/>
    <w:rsid w:val="009F0363"/>
    <w:rsid w:val="009F049B"/>
    <w:rsid w:val="009F18B4"/>
    <w:rsid w:val="009F18E4"/>
    <w:rsid w:val="009F1C93"/>
    <w:rsid w:val="009F2F79"/>
    <w:rsid w:val="009F49E9"/>
    <w:rsid w:val="009F4C66"/>
    <w:rsid w:val="009F5046"/>
    <w:rsid w:val="009F5A89"/>
    <w:rsid w:val="009F64CB"/>
    <w:rsid w:val="009F720E"/>
    <w:rsid w:val="00A00671"/>
    <w:rsid w:val="00A00A41"/>
    <w:rsid w:val="00A0205B"/>
    <w:rsid w:val="00A034E5"/>
    <w:rsid w:val="00A042AA"/>
    <w:rsid w:val="00A04E5B"/>
    <w:rsid w:val="00A065EA"/>
    <w:rsid w:val="00A06C44"/>
    <w:rsid w:val="00A07580"/>
    <w:rsid w:val="00A10463"/>
    <w:rsid w:val="00A1154E"/>
    <w:rsid w:val="00A12773"/>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0C9"/>
    <w:rsid w:val="00A254EE"/>
    <w:rsid w:val="00A25571"/>
    <w:rsid w:val="00A3032A"/>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5984"/>
    <w:rsid w:val="00A462C5"/>
    <w:rsid w:val="00A4645D"/>
    <w:rsid w:val="00A46900"/>
    <w:rsid w:val="00A47F0F"/>
    <w:rsid w:val="00A51022"/>
    <w:rsid w:val="00A5108F"/>
    <w:rsid w:val="00A5190A"/>
    <w:rsid w:val="00A51CE4"/>
    <w:rsid w:val="00A538AF"/>
    <w:rsid w:val="00A53F54"/>
    <w:rsid w:val="00A56046"/>
    <w:rsid w:val="00A5649B"/>
    <w:rsid w:val="00A56933"/>
    <w:rsid w:val="00A5775C"/>
    <w:rsid w:val="00A57E72"/>
    <w:rsid w:val="00A617E0"/>
    <w:rsid w:val="00A622ED"/>
    <w:rsid w:val="00A63DC4"/>
    <w:rsid w:val="00A64640"/>
    <w:rsid w:val="00A6508C"/>
    <w:rsid w:val="00A657F1"/>
    <w:rsid w:val="00A66900"/>
    <w:rsid w:val="00A67AC2"/>
    <w:rsid w:val="00A70411"/>
    <w:rsid w:val="00A716C0"/>
    <w:rsid w:val="00A71C0B"/>
    <w:rsid w:val="00A71D85"/>
    <w:rsid w:val="00A73B47"/>
    <w:rsid w:val="00A74D81"/>
    <w:rsid w:val="00A757DF"/>
    <w:rsid w:val="00A761EB"/>
    <w:rsid w:val="00A7788F"/>
    <w:rsid w:val="00A77BFA"/>
    <w:rsid w:val="00A77F0E"/>
    <w:rsid w:val="00A802B9"/>
    <w:rsid w:val="00A80E02"/>
    <w:rsid w:val="00A82855"/>
    <w:rsid w:val="00A82FC7"/>
    <w:rsid w:val="00A83443"/>
    <w:rsid w:val="00A83BB8"/>
    <w:rsid w:val="00A83D0D"/>
    <w:rsid w:val="00A84483"/>
    <w:rsid w:val="00A84AF9"/>
    <w:rsid w:val="00A84C6F"/>
    <w:rsid w:val="00A8587B"/>
    <w:rsid w:val="00A86AF3"/>
    <w:rsid w:val="00A874A1"/>
    <w:rsid w:val="00A87757"/>
    <w:rsid w:val="00A879C4"/>
    <w:rsid w:val="00A90B52"/>
    <w:rsid w:val="00A91630"/>
    <w:rsid w:val="00A92845"/>
    <w:rsid w:val="00A92F21"/>
    <w:rsid w:val="00A940C4"/>
    <w:rsid w:val="00A9438F"/>
    <w:rsid w:val="00A952E0"/>
    <w:rsid w:val="00A96338"/>
    <w:rsid w:val="00A96AB5"/>
    <w:rsid w:val="00AA099F"/>
    <w:rsid w:val="00AA2A6E"/>
    <w:rsid w:val="00AA3303"/>
    <w:rsid w:val="00AA4053"/>
    <w:rsid w:val="00AA4071"/>
    <w:rsid w:val="00AA47AC"/>
    <w:rsid w:val="00AA4E12"/>
    <w:rsid w:val="00AA4E3D"/>
    <w:rsid w:val="00AA5774"/>
    <w:rsid w:val="00AA75CD"/>
    <w:rsid w:val="00AB0625"/>
    <w:rsid w:val="00AB1BE7"/>
    <w:rsid w:val="00AB207A"/>
    <w:rsid w:val="00AB3DCB"/>
    <w:rsid w:val="00AB3FA6"/>
    <w:rsid w:val="00AB42DE"/>
    <w:rsid w:val="00AB5358"/>
    <w:rsid w:val="00AB7537"/>
    <w:rsid w:val="00AC009B"/>
    <w:rsid w:val="00AC04B7"/>
    <w:rsid w:val="00AC0651"/>
    <w:rsid w:val="00AC14C1"/>
    <w:rsid w:val="00AC340B"/>
    <w:rsid w:val="00AC51B7"/>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5B04"/>
    <w:rsid w:val="00AF6FB1"/>
    <w:rsid w:val="00AF74FE"/>
    <w:rsid w:val="00AF7580"/>
    <w:rsid w:val="00B00D37"/>
    <w:rsid w:val="00B01304"/>
    <w:rsid w:val="00B02CBC"/>
    <w:rsid w:val="00B05679"/>
    <w:rsid w:val="00B07E27"/>
    <w:rsid w:val="00B120D6"/>
    <w:rsid w:val="00B12232"/>
    <w:rsid w:val="00B16F4D"/>
    <w:rsid w:val="00B17DCB"/>
    <w:rsid w:val="00B21E11"/>
    <w:rsid w:val="00B22F12"/>
    <w:rsid w:val="00B22F42"/>
    <w:rsid w:val="00B23E62"/>
    <w:rsid w:val="00B243C5"/>
    <w:rsid w:val="00B265AE"/>
    <w:rsid w:val="00B3050E"/>
    <w:rsid w:val="00B30AAA"/>
    <w:rsid w:val="00B312F5"/>
    <w:rsid w:val="00B3201E"/>
    <w:rsid w:val="00B328D3"/>
    <w:rsid w:val="00B33591"/>
    <w:rsid w:val="00B335F2"/>
    <w:rsid w:val="00B35A70"/>
    <w:rsid w:val="00B35E77"/>
    <w:rsid w:val="00B400D9"/>
    <w:rsid w:val="00B40271"/>
    <w:rsid w:val="00B40805"/>
    <w:rsid w:val="00B41A6E"/>
    <w:rsid w:val="00B42B4B"/>
    <w:rsid w:val="00B42C30"/>
    <w:rsid w:val="00B4305A"/>
    <w:rsid w:val="00B4323B"/>
    <w:rsid w:val="00B43372"/>
    <w:rsid w:val="00B43D27"/>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57741"/>
    <w:rsid w:val="00B6052D"/>
    <w:rsid w:val="00B60BA9"/>
    <w:rsid w:val="00B6163D"/>
    <w:rsid w:val="00B6235A"/>
    <w:rsid w:val="00B66966"/>
    <w:rsid w:val="00B6792E"/>
    <w:rsid w:val="00B70556"/>
    <w:rsid w:val="00B71B68"/>
    <w:rsid w:val="00B749F4"/>
    <w:rsid w:val="00B74A1A"/>
    <w:rsid w:val="00B752E3"/>
    <w:rsid w:val="00B75E86"/>
    <w:rsid w:val="00B764C7"/>
    <w:rsid w:val="00B800BE"/>
    <w:rsid w:val="00B82302"/>
    <w:rsid w:val="00B82DD5"/>
    <w:rsid w:val="00B85369"/>
    <w:rsid w:val="00B85ECD"/>
    <w:rsid w:val="00B87DB8"/>
    <w:rsid w:val="00B90776"/>
    <w:rsid w:val="00B915AE"/>
    <w:rsid w:val="00B92BDA"/>
    <w:rsid w:val="00B930C3"/>
    <w:rsid w:val="00B936A9"/>
    <w:rsid w:val="00B9421A"/>
    <w:rsid w:val="00B9491A"/>
    <w:rsid w:val="00B94FCF"/>
    <w:rsid w:val="00B95BC1"/>
    <w:rsid w:val="00B96A67"/>
    <w:rsid w:val="00B96C04"/>
    <w:rsid w:val="00BA145E"/>
    <w:rsid w:val="00BA374B"/>
    <w:rsid w:val="00BA5DCB"/>
    <w:rsid w:val="00BA771C"/>
    <w:rsid w:val="00BB1902"/>
    <w:rsid w:val="00BB226C"/>
    <w:rsid w:val="00BB2DBC"/>
    <w:rsid w:val="00BB354E"/>
    <w:rsid w:val="00BB39D7"/>
    <w:rsid w:val="00BB466C"/>
    <w:rsid w:val="00BB473F"/>
    <w:rsid w:val="00BB7732"/>
    <w:rsid w:val="00BC0AD2"/>
    <w:rsid w:val="00BC168E"/>
    <w:rsid w:val="00BC16F8"/>
    <w:rsid w:val="00BC1D92"/>
    <w:rsid w:val="00BC2916"/>
    <w:rsid w:val="00BC2C5C"/>
    <w:rsid w:val="00BC451C"/>
    <w:rsid w:val="00BC58B5"/>
    <w:rsid w:val="00BC6D05"/>
    <w:rsid w:val="00BC7703"/>
    <w:rsid w:val="00BC7729"/>
    <w:rsid w:val="00BC799D"/>
    <w:rsid w:val="00BD0510"/>
    <w:rsid w:val="00BD123E"/>
    <w:rsid w:val="00BD128F"/>
    <w:rsid w:val="00BD34AF"/>
    <w:rsid w:val="00BD6310"/>
    <w:rsid w:val="00BD64E4"/>
    <w:rsid w:val="00BD6B47"/>
    <w:rsid w:val="00BD6BBB"/>
    <w:rsid w:val="00BD78CC"/>
    <w:rsid w:val="00BD7B19"/>
    <w:rsid w:val="00BD7E0A"/>
    <w:rsid w:val="00BE04FF"/>
    <w:rsid w:val="00BE120C"/>
    <w:rsid w:val="00BE18BE"/>
    <w:rsid w:val="00BE2E94"/>
    <w:rsid w:val="00BE5271"/>
    <w:rsid w:val="00BE64AF"/>
    <w:rsid w:val="00BE66B4"/>
    <w:rsid w:val="00BE6820"/>
    <w:rsid w:val="00BE6E25"/>
    <w:rsid w:val="00BE7EF0"/>
    <w:rsid w:val="00BF0039"/>
    <w:rsid w:val="00BF1087"/>
    <w:rsid w:val="00BF198B"/>
    <w:rsid w:val="00BF357B"/>
    <w:rsid w:val="00BF397F"/>
    <w:rsid w:val="00BF3EF9"/>
    <w:rsid w:val="00BF5F9F"/>
    <w:rsid w:val="00BF736F"/>
    <w:rsid w:val="00C002AE"/>
    <w:rsid w:val="00C02106"/>
    <w:rsid w:val="00C035DC"/>
    <w:rsid w:val="00C039F2"/>
    <w:rsid w:val="00C04592"/>
    <w:rsid w:val="00C059E1"/>
    <w:rsid w:val="00C064AA"/>
    <w:rsid w:val="00C07F4A"/>
    <w:rsid w:val="00C103BD"/>
    <w:rsid w:val="00C11066"/>
    <w:rsid w:val="00C11CC3"/>
    <w:rsid w:val="00C11F75"/>
    <w:rsid w:val="00C14457"/>
    <w:rsid w:val="00C14787"/>
    <w:rsid w:val="00C14821"/>
    <w:rsid w:val="00C14FA4"/>
    <w:rsid w:val="00C160F9"/>
    <w:rsid w:val="00C163B6"/>
    <w:rsid w:val="00C169F8"/>
    <w:rsid w:val="00C206EA"/>
    <w:rsid w:val="00C20D76"/>
    <w:rsid w:val="00C20E67"/>
    <w:rsid w:val="00C211F1"/>
    <w:rsid w:val="00C2594B"/>
    <w:rsid w:val="00C265E5"/>
    <w:rsid w:val="00C270A8"/>
    <w:rsid w:val="00C278A4"/>
    <w:rsid w:val="00C30167"/>
    <w:rsid w:val="00C325C8"/>
    <w:rsid w:val="00C325E6"/>
    <w:rsid w:val="00C32791"/>
    <w:rsid w:val="00C3423C"/>
    <w:rsid w:val="00C345CB"/>
    <w:rsid w:val="00C345DC"/>
    <w:rsid w:val="00C34D00"/>
    <w:rsid w:val="00C34F43"/>
    <w:rsid w:val="00C3512F"/>
    <w:rsid w:val="00C37282"/>
    <w:rsid w:val="00C405D2"/>
    <w:rsid w:val="00C42C25"/>
    <w:rsid w:val="00C43433"/>
    <w:rsid w:val="00C44149"/>
    <w:rsid w:val="00C44495"/>
    <w:rsid w:val="00C44975"/>
    <w:rsid w:val="00C45544"/>
    <w:rsid w:val="00C45605"/>
    <w:rsid w:val="00C4647A"/>
    <w:rsid w:val="00C500EA"/>
    <w:rsid w:val="00C50B61"/>
    <w:rsid w:val="00C52048"/>
    <w:rsid w:val="00C527F0"/>
    <w:rsid w:val="00C52A5B"/>
    <w:rsid w:val="00C56BDF"/>
    <w:rsid w:val="00C572C0"/>
    <w:rsid w:val="00C576C2"/>
    <w:rsid w:val="00C61010"/>
    <w:rsid w:val="00C61DC8"/>
    <w:rsid w:val="00C6244F"/>
    <w:rsid w:val="00C62917"/>
    <w:rsid w:val="00C63605"/>
    <w:rsid w:val="00C63EFA"/>
    <w:rsid w:val="00C64D5C"/>
    <w:rsid w:val="00C662C1"/>
    <w:rsid w:val="00C665E3"/>
    <w:rsid w:val="00C666EA"/>
    <w:rsid w:val="00C67C69"/>
    <w:rsid w:val="00C71A62"/>
    <w:rsid w:val="00C71C40"/>
    <w:rsid w:val="00C73E1F"/>
    <w:rsid w:val="00C75859"/>
    <w:rsid w:val="00C76344"/>
    <w:rsid w:val="00C77205"/>
    <w:rsid w:val="00C77425"/>
    <w:rsid w:val="00C80918"/>
    <w:rsid w:val="00C81069"/>
    <w:rsid w:val="00C811A3"/>
    <w:rsid w:val="00C81723"/>
    <w:rsid w:val="00C85EB3"/>
    <w:rsid w:val="00C873F9"/>
    <w:rsid w:val="00C8782C"/>
    <w:rsid w:val="00C87A1D"/>
    <w:rsid w:val="00C87AE7"/>
    <w:rsid w:val="00C90E60"/>
    <w:rsid w:val="00C9173D"/>
    <w:rsid w:val="00C93B1D"/>
    <w:rsid w:val="00C93D7F"/>
    <w:rsid w:val="00C94C2C"/>
    <w:rsid w:val="00C95400"/>
    <w:rsid w:val="00C9570B"/>
    <w:rsid w:val="00C95A02"/>
    <w:rsid w:val="00CA05F2"/>
    <w:rsid w:val="00CA173F"/>
    <w:rsid w:val="00CA491B"/>
    <w:rsid w:val="00CA4B88"/>
    <w:rsid w:val="00CA50C7"/>
    <w:rsid w:val="00CA589B"/>
    <w:rsid w:val="00CA743C"/>
    <w:rsid w:val="00CB0325"/>
    <w:rsid w:val="00CB1043"/>
    <w:rsid w:val="00CB1B60"/>
    <w:rsid w:val="00CB2F61"/>
    <w:rsid w:val="00CB37F9"/>
    <w:rsid w:val="00CB4937"/>
    <w:rsid w:val="00CB4B13"/>
    <w:rsid w:val="00CB5D7F"/>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5ED2"/>
    <w:rsid w:val="00CE6CDC"/>
    <w:rsid w:val="00CE7352"/>
    <w:rsid w:val="00CF1AB6"/>
    <w:rsid w:val="00CF1D0F"/>
    <w:rsid w:val="00CF25F6"/>
    <w:rsid w:val="00CF3914"/>
    <w:rsid w:val="00CF439D"/>
    <w:rsid w:val="00CF4463"/>
    <w:rsid w:val="00CF47B2"/>
    <w:rsid w:val="00CF585C"/>
    <w:rsid w:val="00CF5868"/>
    <w:rsid w:val="00CF5A35"/>
    <w:rsid w:val="00CF64CC"/>
    <w:rsid w:val="00D009AF"/>
    <w:rsid w:val="00D0146E"/>
    <w:rsid w:val="00D03115"/>
    <w:rsid w:val="00D033FA"/>
    <w:rsid w:val="00D03DD6"/>
    <w:rsid w:val="00D048ED"/>
    <w:rsid w:val="00D049AD"/>
    <w:rsid w:val="00D04F82"/>
    <w:rsid w:val="00D0524D"/>
    <w:rsid w:val="00D06B51"/>
    <w:rsid w:val="00D07052"/>
    <w:rsid w:val="00D075BC"/>
    <w:rsid w:val="00D11ECE"/>
    <w:rsid w:val="00D11F3E"/>
    <w:rsid w:val="00D1411D"/>
    <w:rsid w:val="00D15920"/>
    <w:rsid w:val="00D15E31"/>
    <w:rsid w:val="00D16351"/>
    <w:rsid w:val="00D16991"/>
    <w:rsid w:val="00D16C5E"/>
    <w:rsid w:val="00D1702E"/>
    <w:rsid w:val="00D20506"/>
    <w:rsid w:val="00D20D05"/>
    <w:rsid w:val="00D215C5"/>
    <w:rsid w:val="00D2251F"/>
    <w:rsid w:val="00D23CE7"/>
    <w:rsid w:val="00D244E4"/>
    <w:rsid w:val="00D24875"/>
    <w:rsid w:val="00D25121"/>
    <w:rsid w:val="00D25AB0"/>
    <w:rsid w:val="00D2778B"/>
    <w:rsid w:val="00D27D33"/>
    <w:rsid w:val="00D302D4"/>
    <w:rsid w:val="00D3184E"/>
    <w:rsid w:val="00D32C2A"/>
    <w:rsid w:val="00D32FE2"/>
    <w:rsid w:val="00D3495D"/>
    <w:rsid w:val="00D34EB6"/>
    <w:rsid w:val="00D358BD"/>
    <w:rsid w:val="00D40BE8"/>
    <w:rsid w:val="00D411D2"/>
    <w:rsid w:val="00D42CF0"/>
    <w:rsid w:val="00D4321E"/>
    <w:rsid w:val="00D43D55"/>
    <w:rsid w:val="00D43E68"/>
    <w:rsid w:val="00D44A41"/>
    <w:rsid w:val="00D44C2F"/>
    <w:rsid w:val="00D45D1C"/>
    <w:rsid w:val="00D45DD2"/>
    <w:rsid w:val="00D45F0A"/>
    <w:rsid w:val="00D462B9"/>
    <w:rsid w:val="00D47B91"/>
    <w:rsid w:val="00D47D6C"/>
    <w:rsid w:val="00D5072D"/>
    <w:rsid w:val="00D50E7D"/>
    <w:rsid w:val="00D51824"/>
    <w:rsid w:val="00D52B95"/>
    <w:rsid w:val="00D53394"/>
    <w:rsid w:val="00D54DCB"/>
    <w:rsid w:val="00D60851"/>
    <w:rsid w:val="00D60F65"/>
    <w:rsid w:val="00D61108"/>
    <w:rsid w:val="00D6197C"/>
    <w:rsid w:val="00D6531E"/>
    <w:rsid w:val="00D6617A"/>
    <w:rsid w:val="00D6672A"/>
    <w:rsid w:val="00D66CE3"/>
    <w:rsid w:val="00D709F4"/>
    <w:rsid w:val="00D70A0F"/>
    <w:rsid w:val="00D72508"/>
    <w:rsid w:val="00D7339A"/>
    <w:rsid w:val="00D73C82"/>
    <w:rsid w:val="00D73DEE"/>
    <w:rsid w:val="00D76AB2"/>
    <w:rsid w:val="00D776FA"/>
    <w:rsid w:val="00D777E8"/>
    <w:rsid w:val="00D77F24"/>
    <w:rsid w:val="00D81BAC"/>
    <w:rsid w:val="00D826A0"/>
    <w:rsid w:val="00D861C4"/>
    <w:rsid w:val="00D86DE1"/>
    <w:rsid w:val="00D87766"/>
    <w:rsid w:val="00D91069"/>
    <w:rsid w:val="00D92C4F"/>
    <w:rsid w:val="00D9380C"/>
    <w:rsid w:val="00D96EBA"/>
    <w:rsid w:val="00D97486"/>
    <w:rsid w:val="00D974C1"/>
    <w:rsid w:val="00D97708"/>
    <w:rsid w:val="00D97CC1"/>
    <w:rsid w:val="00DA0594"/>
    <w:rsid w:val="00DA1318"/>
    <w:rsid w:val="00DA3E7E"/>
    <w:rsid w:val="00DA4BB3"/>
    <w:rsid w:val="00DA5DC1"/>
    <w:rsid w:val="00DA6442"/>
    <w:rsid w:val="00DA79BF"/>
    <w:rsid w:val="00DA7C84"/>
    <w:rsid w:val="00DB17D1"/>
    <w:rsid w:val="00DB231F"/>
    <w:rsid w:val="00DB31AD"/>
    <w:rsid w:val="00DB42F8"/>
    <w:rsid w:val="00DB490A"/>
    <w:rsid w:val="00DB6171"/>
    <w:rsid w:val="00DC0678"/>
    <w:rsid w:val="00DC0BC4"/>
    <w:rsid w:val="00DC3EA1"/>
    <w:rsid w:val="00DC46C9"/>
    <w:rsid w:val="00DC478F"/>
    <w:rsid w:val="00DC51BD"/>
    <w:rsid w:val="00DC54A4"/>
    <w:rsid w:val="00DC5E0B"/>
    <w:rsid w:val="00DC6E15"/>
    <w:rsid w:val="00DC76DF"/>
    <w:rsid w:val="00DD02F0"/>
    <w:rsid w:val="00DD0BFE"/>
    <w:rsid w:val="00DD0E19"/>
    <w:rsid w:val="00DD2062"/>
    <w:rsid w:val="00DD3144"/>
    <w:rsid w:val="00DD3795"/>
    <w:rsid w:val="00DD3A5C"/>
    <w:rsid w:val="00DD4923"/>
    <w:rsid w:val="00DD5421"/>
    <w:rsid w:val="00DD5712"/>
    <w:rsid w:val="00DD5B9E"/>
    <w:rsid w:val="00DD7A3C"/>
    <w:rsid w:val="00DE0E1F"/>
    <w:rsid w:val="00DE1542"/>
    <w:rsid w:val="00DE16BC"/>
    <w:rsid w:val="00DE4A91"/>
    <w:rsid w:val="00DE55AF"/>
    <w:rsid w:val="00DE5827"/>
    <w:rsid w:val="00DE5C57"/>
    <w:rsid w:val="00DE63ED"/>
    <w:rsid w:val="00DE7696"/>
    <w:rsid w:val="00DE79CC"/>
    <w:rsid w:val="00DF0280"/>
    <w:rsid w:val="00DF1D2A"/>
    <w:rsid w:val="00DF2ACB"/>
    <w:rsid w:val="00DF2B33"/>
    <w:rsid w:val="00DF323B"/>
    <w:rsid w:val="00DF6215"/>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4D5C"/>
    <w:rsid w:val="00E166B0"/>
    <w:rsid w:val="00E23B32"/>
    <w:rsid w:val="00E23E79"/>
    <w:rsid w:val="00E24BF2"/>
    <w:rsid w:val="00E26DF3"/>
    <w:rsid w:val="00E306FF"/>
    <w:rsid w:val="00E30D83"/>
    <w:rsid w:val="00E31576"/>
    <w:rsid w:val="00E3367E"/>
    <w:rsid w:val="00E344DA"/>
    <w:rsid w:val="00E357B0"/>
    <w:rsid w:val="00E35C93"/>
    <w:rsid w:val="00E35E68"/>
    <w:rsid w:val="00E36BFC"/>
    <w:rsid w:val="00E37E05"/>
    <w:rsid w:val="00E37E5F"/>
    <w:rsid w:val="00E41D3E"/>
    <w:rsid w:val="00E42557"/>
    <w:rsid w:val="00E4354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6036F"/>
    <w:rsid w:val="00E62CB8"/>
    <w:rsid w:val="00E636D6"/>
    <w:rsid w:val="00E64407"/>
    <w:rsid w:val="00E70161"/>
    <w:rsid w:val="00E71494"/>
    <w:rsid w:val="00E714E3"/>
    <w:rsid w:val="00E7245B"/>
    <w:rsid w:val="00E735A3"/>
    <w:rsid w:val="00E73DD0"/>
    <w:rsid w:val="00E74EFB"/>
    <w:rsid w:val="00E76211"/>
    <w:rsid w:val="00E7626D"/>
    <w:rsid w:val="00E76A66"/>
    <w:rsid w:val="00E775B8"/>
    <w:rsid w:val="00E7761C"/>
    <w:rsid w:val="00E8011B"/>
    <w:rsid w:val="00E802F7"/>
    <w:rsid w:val="00E80331"/>
    <w:rsid w:val="00E8099A"/>
    <w:rsid w:val="00E84210"/>
    <w:rsid w:val="00E84836"/>
    <w:rsid w:val="00E84F77"/>
    <w:rsid w:val="00E8536C"/>
    <w:rsid w:val="00E85CB1"/>
    <w:rsid w:val="00E873E3"/>
    <w:rsid w:val="00E87923"/>
    <w:rsid w:val="00E90891"/>
    <w:rsid w:val="00E90ACA"/>
    <w:rsid w:val="00E90F87"/>
    <w:rsid w:val="00E91737"/>
    <w:rsid w:val="00E92107"/>
    <w:rsid w:val="00E92F19"/>
    <w:rsid w:val="00E94A64"/>
    <w:rsid w:val="00E9683E"/>
    <w:rsid w:val="00E96F0C"/>
    <w:rsid w:val="00E96FE8"/>
    <w:rsid w:val="00EA3308"/>
    <w:rsid w:val="00EA43B6"/>
    <w:rsid w:val="00EA63F7"/>
    <w:rsid w:val="00EA66BE"/>
    <w:rsid w:val="00EA794A"/>
    <w:rsid w:val="00EB0AC3"/>
    <w:rsid w:val="00EB1668"/>
    <w:rsid w:val="00EB2275"/>
    <w:rsid w:val="00EB3000"/>
    <w:rsid w:val="00EB368C"/>
    <w:rsid w:val="00EB4F8A"/>
    <w:rsid w:val="00EB5384"/>
    <w:rsid w:val="00EB6C60"/>
    <w:rsid w:val="00EB6FAF"/>
    <w:rsid w:val="00EB739D"/>
    <w:rsid w:val="00EC1311"/>
    <w:rsid w:val="00EC2486"/>
    <w:rsid w:val="00EC26A5"/>
    <w:rsid w:val="00EC2C27"/>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D7176"/>
    <w:rsid w:val="00EE03EB"/>
    <w:rsid w:val="00EE0DA3"/>
    <w:rsid w:val="00EE101F"/>
    <w:rsid w:val="00EE10F9"/>
    <w:rsid w:val="00EE161B"/>
    <w:rsid w:val="00EE1870"/>
    <w:rsid w:val="00EE2188"/>
    <w:rsid w:val="00EE2D8E"/>
    <w:rsid w:val="00EE2F63"/>
    <w:rsid w:val="00EE4112"/>
    <w:rsid w:val="00EE43F7"/>
    <w:rsid w:val="00EE5A45"/>
    <w:rsid w:val="00EE6F5A"/>
    <w:rsid w:val="00EF0F2F"/>
    <w:rsid w:val="00EF0F9B"/>
    <w:rsid w:val="00EF19BE"/>
    <w:rsid w:val="00EF1D35"/>
    <w:rsid w:val="00EF56EE"/>
    <w:rsid w:val="00F00000"/>
    <w:rsid w:val="00F01161"/>
    <w:rsid w:val="00F01A4C"/>
    <w:rsid w:val="00F02252"/>
    <w:rsid w:val="00F024A6"/>
    <w:rsid w:val="00F03CC0"/>
    <w:rsid w:val="00F05028"/>
    <w:rsid w:val="00F113B2"/>
    <w:rsid w:val="00F1361D"/>
    <w:rsid w:val="00F13723"/>
    <w:rsid w:val="00F14373"/>
    <w:rsid w:val="00F145F1"/>
    <w:rsid w:val="00F149C6"/>
    <w:rsid w:val="00F15042"/>
    <w:rsid w:val="00F15EDA"/>
    <w:rsid w:val="00F20CA1"/>
    <w:rsid w:val="00F20CEA"/>
    <w:rsid w:val="00F215A3"/>
    <w:rsid w:val="00F2188A"/>
    <w:rsid w:val="00F23B11"/>
    <w:rsid w:val="00F252D8"/>
    <w:rsid w:val="00F319E8"/>
    <w:rsid w:val="00F33479"/>
    <w:rsid w:val="00F33E44"/>
    <w:rsid w:val="00F358CE"/>
    <w:rsid w:val="00F360AC"/>
    <w:rsid w:val="00F367F2"/>
    <w:rsid w:val="00F4031B"/>
    <w:rsid w:val="00F4237F"/>
    <w:rsid w:val="00F42A57"/>
    <w:rsid w:val="00F42D4C"/>
    <w:rsid w:val="00F4380D"/>
    <w:rsid w:val="00F43E65"/>
    <w:rsid w:val="00F44757"/>
    <w:rsid w:val="00F46256"/>
    <w:rsid w:val="00F47346"/>
    <w:rsid w:val="00F510EF"/>
    <w:rsid w:val="00F51344"/>
    <w:rsid w:val="00F51607"/>
    <w:rsid w:val="00F51BE3"/>
    <w:rsid w:val="00F5237B"/>
    <w:rsid w:val="00F53067"/>
    <w:rsid w:val="00F540D8"/>
    <w:rsid w:val="00F54C21"/>
    <w:rsid w:val="00F56342"/>
    <w:rsid w:val="00F56B32"/>
    <w:rsid w:val="00F56E2A"/>
    <w:rsid w:val="00F60556"/>
    <w:rsid w:val="00F6119D"/>
    <w:rsid w:val="00F62240"/>
    <w:rsid w:val="00F6370B"/>
    <w:rsid w:val="00F6407D"/>
    <w:rsid w:val="00F64289"/>
    <w:rsid w:val="00F64AC3"/>
    <w:rsid w:val="00F65D22"/>
    <w:rsid w:val="00F66850"/>
    <w:rsid w:val="00F67F9F"/>
    <w:rsid w:val="00F70854"/>
    <w:rsid w:val="00F70A37"/>
    <w:rsid w:val="00F7114A"/>
    <w:rsid w:val="00F7293E"/>
    <w:rsid w:val="00F72CDC"/>
    <w:rsid w:val="00F73162"/>
    <w:rsid w:val="00F73355"/>
    <w:rsid w:val="00F73ED3"/>
    <w:rsid w:val="00F749A1"/>
    <w:rsid w:val="00F75E57"/>
    <w:rsid w:val="00F77756"/>
    <w:rsid w:val="00F77D27"/>
    <w:rsid w:val="00F800D1"/>
    <w:rsid w:val="00F81822"/>
    <w:rsid w:val="00F81F7C"/>
    <w:rsid w:val="00F84FF7"/>
    <w:rsid w:val="00F86675"/>
    <w:rsid w:val="00F87E9A"/>
    <w:rsid w:val="00F90313"/>
    <w:rsid w:val="00F924AD"/>
    <w:rsid w:val="00F938F6"/>
    <w:rsid w:val="00F939F0"/>
    <w:rsid w:val="00F963B3"/>
    <w:rsid w:val="00F97183"/>
    <w:rsid w:val="00FA01BC"/>
    <w:rsid w:val="00FA01DB"/>
    <w:rsid w:val="00FA080A"/>
    <w:rsid w:val="00FA0CED"/>
    <w:rsid w:val="00FA137C"/>
    <w:rsid w:val="00FA1D3D"/>
    <w:rsid w:val="00FA284F"/>
    <w:rsid w:val="00FA2F8E"/>
    <w:rsid w:val="00FA318C"/>
    <w:rsid w:val="00FA40D2"/>
    <w:rsid w:val="00FA745E"/>
    <w:rsid w:val="00FA75C3"/>
    <w:rsid w:val="00FB0F7E"/>
    <w:rsid w:val="00FB1C41"/>
    <w:rsid w:val="00FB3442"/>
    <w:rsid w:val="00FB3DC8"/>
    <w:rsid w:val="00FB4C6E"/>
    <w:rsid w:val="00FB5272"/>
    <w:rsid w:val="00FB6100"/>
    <w:rsid w:val="00FC04A1"/>
    <w:rsid w:val="00FC0C27"/>
    <w:rsid w:val="00FC13F5"/>
    <w:rsid w:val="00FC26DC"/>
    <w:rsid w:val="00FC30FC"/>
    <w:rsid w:val="00FC33BD"/>
    <w:rsid w:val="00FC600E"/>
    <w:rsid w:val="00FC73E1"/>
    <w:rsid w:val="00FD0287"/>
    <w:rsid w:val="00FD097B"/>
    <w:rsid w:val="00FD0AE7"/>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C8D6"/>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2023-05-25T18:30:00+00:00</Judgment_x0020_Date>
    <Year xmlns="c1afb1bd-f2fb-40fd-9abb-aea55b4d7662">2023</Year>
  </documentManagement>
</p:properties>
</file>

<file path=customXml/itemProps1.xml><?xml version="1.0" encoding="utf-8"?>
<ds:datastoreItem xmlns:ds="http://schemas.openxmlformats.org/officeDocument/2006/customXml" ds:itemID="{56C168F5-A934-447A-8A5E-213050D36C4A}"/>
</file>

<file path=customXml/itemProps2.xml><?xml version="1.0" encoding="utf-8"?>
<ds:datastoreItem xmlns:ds="http://schemas.openxmlformats.org/officeDocument/2006/customXml" ds:itemID="{DE682DA3-06D8-4EB7-AB1B-4F2364A60B27}"/>
</file>

<file path=customXml/itemProps3.xml><?xml version="1.0" encoding="utf-8"?>
<ds:datastoreItem xmlns:ds="http://schemas.openxmlformats.org/officeDocument/2006/customXml" ds:itemID="{8C488E00-86DA-4A1D-87B0-2C34A12836F6}"/>
</file>

<file path=customXml/itemProps4.xml><?xml version="1.0" encoding="utf-8"?>
<ds:datastoreItem xmlns:ds="http://schemas.openxmlformats.org/officeDocument/2006/customXml" ds:itemID="{B9A67A82-C745-4992-BEA2-A6A6E1086D4D}"/>
</file>

<file path=docProps/app.xml><?xml version="1.0" encoding="utf-8"?>
<Properties xmlns="http://schemas.openxmlformats.org/officeDocument/2006/extended-properties" xmlns:vt="http://schemas.openxmlformats.org/officeDocument/2006/docPropsVTypes">
  <Template>JUDGMENT TEMPLATE</Template>
  <TotalTime>63</TotalTime>
  <Pages>8</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Amadhila v Mundjele (HC-MD-CIV-ACT-OTH-2022-00761) [2023] NAHCMD 285 (26 May 2023)</dc:title>
  <dc:subject/>
  <dc:creator>High Court Judge 5</dc:creator>
  <cp:keywords/>
  <cp:lastModifiedBy>Lusia Simon</cp:lastModifiedBy>
  <cp:revision>27</cp:revision>
  <cp:lastPrinted>2023-05-26T09:04:00Z</cp:lastPrinted>
  <dcterms:created xsi:type="dcterms:W3CDTF">2023-05-26T07:10:00Z</dcterms:created>
  <dcterms:modified xsi:type="dcterms:W3CDTF">2023-05-26T09:06:00Z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