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DFC" w:rsidRPr="009C6FAA" w:rsidRDefault="00E41DFC" w:rsidP="00E41DFC">
      <w:pPr>
        <w:spacing w:after="0" w:line="360" w:lineRule="auto"/>
        <w:jc w:val="center"/>
        <w:rPr>
          <w:rFonts w:ascii="Arial" w:hAnsi="Arial" w:cs="Arial"/>
          <w:b/>
          <w:sz w:val="24"/>
          <w:szCs w:val="24"/>
          <w:lang w:val="en-US"/>
        </w:rPr>
      </w:pPr>
      <w:r w:rsidRPr="009C6FAA">
        <w:rPr>
          <w:rFonts w:ascii="Arial" w:hAnsi="Arial" w:cs="Arial"/>
          <w:b/>
          <w:sz w:val="24"/>
          <w:szCs w:val="24"/>
          <w:lang w:val="en-US"/>
        </w:rPr>
        <w:t>REPUBLIC OF NAMIBIA</w:t>
      </w:r>
    </w:p>
    <w:p w:rsidR="00E41DFC" w:rsidRPr="009C6FAA" w:rsidRDefault="00E41DFC" w:rsidP="00E41DFC">
      <w:pPr>
        <w:spacing w:after="0" w:line="360" w:lineRule="auto"/>
        <w:jc w:val="center"/>
        <w:rPr>
          <w:rFonts w:ascii="Arial" w:hAnsi="Arial" w:cs="Arial"/>
          <w:b/>
          <w:sz w:val="24"/>
          <w:szCs w:val="24"/>
          <w:lang w:val="en-US"/>
        </w:rPr>
      </w:pPr>
      <w:r w:rsidRPr="009C6FAA">
        <w:rPr>
          <w:rFonts w:ascii="Arial" w:hAnsi="Arial" w:cs="Arial"/>
          <w:b/>
          <w:noProof/>
          <w:sz w:val="24"/>
          <w:szCs w:val="24"/>
          <w:lang w:eastAsia="en-ZA"/>
        </w:rPr>
        <w:drawing>
          <wp:inline distT="0" distB="0" distL="0" distR="0" wp14:anchorId="041E239F" wp14:editId="13494728">
            <wp:extent cx="1129030" cy="1144905"/>
            <wp:effectExtent l="19050" t="0" r="0" b="0"/>
            <wp:docPr id="3" name="Picture 3"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srcRect/>
                    <a:stretch>
                      <a:fillRect/>
                    </a:stretch>
                  </pic:blipFill>
                  <pic:spPr bwMode="auto">
                    <a:xfrm>
                      <a:off x="0" y="0"/>
                      <a:ext cx="1129030" cy="1144905"/>
                    </a:xfrm>
                    <a:prstGeom prst="rect">
                      <a:avLst/>
                    </a:prstGeom>
                    <a:noFill/>
                    <a:ln w="9525">
                      <a:noFill/>
                      <a:miter lim="800000"/>
                      <a:headEnd/>
                      <a:tailEnd/>
                    </a:ln>
                  </pic:spPr>
                </pic:pic>
              </a:graphicData>
            </a:graphic>
          </wp:inline>
        </w:drawing>
      </w:r>
    </w:p>
    <w:p w:rsidR="00E41DFC" w:rsidRPr="009C6FAA" w:rsidRDefault="00E41DFC" w:rsidP="00E41DFC">
      <w:pPr>
        <w:spacing w:after="0" w:line="360" w:lineRule="auto"/>
        <w:jc w:val="center"/>
        <w:rPr>
          <w:rFonts w:ascii="Arial" w:hAnsi="Arial" w:cs="Arial"/>
          <w:b/>
          <w:sz w:val="24"/>
          <w:szCs w:val="24"/>
          <w:lang w:val="en-US"/>
        </w:rPr>
      </w:pPr>
    </w:p>
    <w:p w:rsidR="00E41DFC" w:rsidRPr="009C6FAA" w:rsidRDefault="00E41DFC" w:rsidP="00E41DFC">
      <w:pPr>
        <w:spacing w:after="0" w:line="360" w:lineRule="auto"/>
        <w:jc w:val="center"/>
        <w:rPr>
          <w:rFonts w:ascii="Arial" w:hAnsi="Arial" w:cs="Arial"/>
          <w:b/>
          <w:sz w:val="24"/>
          <w:szCs w:val="24"/>
          <w:lang w:val="en-US"/>
        </w:rPr>
      </w:pPr>
      <w:r w:rsidRPr="009C6FAA">
        <w:rPr>
          <w:rFonts w:ascii="Arial" w:hAnsi="Arial" w:cs="Arial"/>
          <w:b/>
          <w:sz w:val="24"/>
          <w:szCs w:val="24"/>
          <w:lang w:val="en-US"/>
        </w:rPr>
        <w:t>IN THE HIGH COURT OF NAMIBIA, MAIN DIVISION, WINDHOEK</w:t>
      </w:r>
    </w:p>
    <w:p w:rsidR="00E41DFC" w:rsidRPr="002A3291" w:rsidRDefault="0007640C" w:rsidP="00E41DFC">
      <w:pPr>
        <w:spacing w:after="0" w:line="360" w:lineRule="auto"/>
        <w:jc w:val="center"/>
        <w:rPr>
          <w:rFonts w:ascii="Arial" w:hAnsi="Arial" w:cs="Arial"/>
          <w:b/>
          <w:sz w:val="24"/>
          <w:szCs w:val="24"/>
        </w:rPr>
      </w:pPr>
      <w:r w:rsidRPr="002A3291">
        <w:rPr>
          <w:rFonts w:ascii="Arial" w:hAnsi="Arial" w:cs="Arial"/>
          <w:b/>
          <w:sz w:val="24"/>
          <w:szCs w:val="24"/>
        </w:rPr>
        <w:t>RULING</w:t>
      </w:r>
      <w:r w:rsidR="002A3291" w:rsidRPr="002A3291">
        <w:rPr>
          <w:rFonts w:ascii="Arial" w:hAnsi="Arial" w:cs="Arial"/>
          <w:b/>
          <w:sz w:val="24"/>
          <w:szCs w:val="24"/>
        </w:rPr>
        <w:t xml:space="preserve"> IN TERMS OF PRACTICE DIRECTION 61</w:t>
      </w:r>
    </w:p>
    <w:tbl>
      <w:tblPr>
        <w:tblStyle w:val="TableGrid"/>
        <w:tblW w:w="10490" w:type="dxa"/>
        <w:tblInd w:w="-714" w:type="dxa"/>
        <w:tblLayout w:type="fixed"/>
        <w:tblLook w:val="04A0" w:firstRow="1" w:lastRow="0" w:firstColumn="1" w:lastColumn="0" w:noHBand="0" w:noVBand="1"/>
      </w:tblPr>
      <w:tblGrid>
        <w:gridCol w:w="5245"/>
        <w:gridCol w:w="1276"/>
        <w:gridCol w:w="3969"/>
      </w:tblGrid>
      <w:tr w:rsidR="00E41DFC" w:rsidRPr="00A91522" w:rsidTr="0007640C">
        <w:trPr>
          <w:trHeight w:val="599"/>
        </w:trPr>
        <w:tc>
          <w:tcPr>
            <w:tcW w:w="6521" w:type="dxa"/>
            <w:gridSpan w:val="2"/>
            <w:vMerge w:val="restart"/>
            <w:tcBorders>
              <w:top w:val="single" w:sz="4" w:space="0" w:color="auto"/>
              <w:left w:val="single" w:sz="4" w:space="0" w:color="auto"/>
              <w:right w:val="single" w:sz="4" w:space="0" w:color="auto"/>
            </w:tcBorders>
            <w:hideMark/>
          </w:tcPr>
          <w:p w:rsidR="00E41DFC" w:rsidRDefault="00E41DFC" w:rsidP="00C879CD">
            <w:pPr>
              <w:spacing w:after="0" w:line="360" w:lineRule="auto"/>
              <w:jc w:val="both"/>
              <w:rPr>
                <w:rFonts w:ascii="Arial" w:hAnsi="Arial" w:cs="Arial"/>
                <w:b/>
                <w:sz w:val="24"/>
                <w:szCs w:val="24"/>
              </w:rPr>
            </w:pPr>
            <w:r w:rsidRPr="00A91522">
              <w:rPr>
                <w:rFonts w:ascii="Arial" w:hAnsi="Arial" w:cs="Arial"/>
                <w:b/>
                <w:sz w:val="24"/>
                <w:szCs w:val="24"/>
              </w:rPr>
              <w:t>Case Title:</w:t>
            </w:r>
          </w:p>
          <w:p w:rsidR="00E41DFC" w:rsidRPr="00E56B37" w:rsidRDefault="00E41DFC" w:rsidP="00C879CD">
            <w:pPr>
              <w:spacing w:after="0" w:line="360" w:lineRule="auto"/>
              <w:jc w:val="both"/>
              <w:rPr>
                <w:rFonts w:ascii="Arial" w:hAnsi="Arial" w:cs="Arial"/>
                <w:b/>
                <w:sz w:val="24"/>
                <w:szCs w:val="24"/>
              </w:rPr>
            </w:pPr>
          </w:p>
          <w:p w:rsidR="00E41DFC" w:rsidRPr="00D16CF4" w:rsidRDefault="00A05E3E" w:rsidP="00C879CD">
            <w:pPr>
              <w:spacing w:after="0" w:line="360" w:lineRule="auto"/>
              <w:rPr>
                <w:rFonts w:ascii="Arial" w:hAnsi="Arial" w:cs="Arial"/>
                <w:sz w:val="24"/>
                <w:szCs w:val="24"/>
                <w:shd w:val="clear" w:color="auto" w:fill="FFFFFF"/>
              </w:rPr>
            </w:pPr>
            <w:r>
              <w:rPr>
                <w:rFonts w:ascii="Arial" w:hAnsi="Arial" w:cs="Arial"/>
                <w:sz w:val="24"/>
                <w:szCs w:val="24"/>
                <w:shd w:val="clear" w:color="auto" w:fill="FFFFFF"/>
                <w:lang w:val="en-ZA"/>
              </w:rPr>
              <w:t>Hans-Wolf Von Schumann</w:t>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r>
            <w:r w:rsidR="0007640C">
              <w:rPr>
                <w:rFonts w:ascii="Arial" w:hAnsi="Arial" w:cs="Arial"/>
                <w:sz w:val="24"/>
                <w:szCs w:val="24"/>
                <w:shd w:val="clear" w:color="auto" w:fill="FFFFFF"/>
              </w:rPr>
              <w:t xml:space="preserve">   </w:t>
            </w:r>
            <w:r w:rsidR="00E41DFC">
              <w:rPr>
                <w:rFonts w:ascii="Arial" w:hAnsi="Arial" w:cs="Arial"/>
                <w:sz w:val="24"/>
                <w:szCs w:val="24"/>
                <w:shd w:val="clear" w:color="auto" w:fill="FFFFFF"/>
              </w:rPr>
              <w:t xml:space="preserve"> Applicant</w:t>
            </w:r>
          </w:p>
          <w:p w:rsidR="00E41DFC" w:rsidRDefault="00E41DFC" w:rsidP="00C879CD">
            <w:pPr>
              <w:spacing w:after="0" w:line="360" w:lineRule="auto"/>
              <w:rPr>
                <w:rFonts w:ascii="Arial" w:hAnsi="Arial" w:cs="Arial"/>
                <w:sz w:val="24"/>
                <w:szCs w:val="24"/>
                <w:shd w:val="clear" w:color="auto" w:fill="FFFFFF"/>
              </w:rPr>
            </w:pPr>
          </w:p>
          <w:p w:rsidR="00E41DFC" w:rsidRPr="00D16CF4" w:rsidRDefault="00E41DFC" w:rsidP="00C879CD">
            <w:pPr>
              <w:spacing w:after="0" w:line="360" w:lineRule="auto"/>
              <w:rPr>
                <w:rFonts w:ascii="Arial" w:hAnsi="Arial" w:cs="Arial"/>
                <w:sz w:val="24"/>
                <w:szCs w:val="24"/>
                <w:shd w:val="clear" w:color="auto" w:fill="FFFFFF"/>
              </w:rPr>
            </w:pPr>
            <w:r w:rsidRPr="00D16CF4">
              <w:rPr>
                <w:rFonts w:ascii="Arial" w:hAnsi="Arial" w:cs="Arial"/>
                <w:sz w:val="24"/>
                <w:szCs w:val="24"/>
                <w:shd w:val="clear" w:color="auto" w:fill="FFFFFF"/>
              </w:rPr>
              <w:t>and</w:t>
            </w:r>
          </w:p>
          <w:p w:rsidR="00E41DFC" w:rsidRDefault="00E41DFC" w:rsidP="00C879CD">
            <w:pPr>
              <w:spacing w:after="0" w:line="360" w:lineRule="auto"/>
              <w:rPr>
                <w:rFonts w:ascii="Arial" w:hAnsi="Arial" w:cs="Arial"/>
                <w:sz w:val="24"/>
                <w:szCs w:val="24"/>
                <w:shd w:val="clear" w:color="auto" w:fill="FFFFFF"/>
              </w:rPr>
            </w:pPr>
          </w:p>
          <w:p w:rsidR="00E41DFC" w:rsidRDefault="00A05E3E" w:rsidP="00120404">
            <w:pPr>
              <w:spacing w:after="0" w:line="360" w:lineRule="auto"/>
              <w:jc w:val="both"/>
              <w:rPr>
                <w:rFonts w:ascii="Arial" w:hAnsi="Arial" w:cs="Arial"/>
                <w:sz w:val="24"/>
                <w:szCs w:val="24"/>
                <w:shd w:val="clear" w:color="auto" w:fill="FFFFFF"/>
                <w:lang w:val="en-ZA"/>
              </w:rPr>
            </w:pPr>
            <w:r w:rsidRPr="00120404">
              <w:rPr>
                <w:rFonts w:ascii="Arial" w:hAnsi="Arial" w:cs="Arial"/>
                <w:sz w:val="24"/>
                <w:szCs w:val="24"/>
                <w:shd w:val="clear" w:color="auto" w:fill="FFFFFF"/>
                <w:lang w:val="en-ZA"/>
              </w:rPr>
              <w:t>Petra Christina Von Schumann</w:t>
            </w:r>
            <w:r>
              <w:rPr>
                <w:rFonts w:ascii="Arial" w:hAnsi="Arial" w:cs="Arial"/>
                <w:sz w:val="24"/>
                <w:szCs w:val="24"/>
                <w:shd w:val="clear" w:color="auto" w:fill="FFFFFF"/>
                <w:lang w:val="en-ZA"/>
              </w:rPr>
              <w:tab/>
            </w:r>
            <w:r w:rsidR="00120404" w:rsidRPr="00120404">
              <w:rPr>
                <w:rFonts w:ascii="Arial" w:hAnsi="Arial" w:cs="Arial"/>
                <w:sz w:val="24"/>
                <w:szCs w:val="24"/>
                <w:shd w:val="clear" w:color="auto" w:fill="FFFFFF"/>
                <w:lang w:val="en-ZA"/>
              </w:rPr>
              <w:tab/>
            </w:r>
            <w:r w:rsidR="00120404">
              <w:rPr>
                <w:rFonts w:ascii="Arial" w:hAnsi="Arial" w:cs="Arial"/>
                <w:sz w:val="24"/>
                <w:szCs w:val="24"/>
                <w:shd w:val="clear" w:color="auto" w:fill="FFFFFF"/>
                <w:lang w:val="en-ZA"/>
              </w:rPr>
              <w:t xml:space="preserve"> </w:t>
            </w:r>
            <w:r w:rsidR="0007640C">
              <w:rPr>
                <w:rFonts w:ascii="Arial" w:hAnsi="Arial" w:cs="Arial"/>
                <w:sz w:val="24"/>
                <w:szCs w:val="24"/>
                <w:shd w:val="clear" w:color="auto" w:fill="FFFFFF"/>
                <w:lang w:val="en-ZA"/>
              </w:rPr>
              <w:t xml:space="preserve">    1</w:t>
            </w:r>
            <w:r w:rsidR="0007640C" w:rsidRPr="0007640C">
              <w:rPr>
                <w:rFonts w:ascii="Arial" w:hAnsi="Arial" w:cs="Arial"/>
                <w:sz w:val="24"/>
                <w:szCs w:val="24"/>
                <w:shd w:val="clear" w:color="auto" w:fill="FFFFFF"/>
                <w:vertAlign w:val="superscript"/>
                <w:lang w:val="en-ZA"/>
              </w:rPr>
              <w:t>st</w:t>
            </w:r>
            <w:r w:rsidR="0007640C">
              <w:rPr>
                <w:rFonts w:ascii="Arial" w:hAnsi="Arial" w:cs="Arial"/>
                <w:sz w:val="24"/>
                <w:szCs w:val="24"/>
                <w:shd w:val="clear" w:color="auto" w:fill="FFFFFF"/>
                <w:lang w:val="en-ZA"/>
              </w:rPr>
              <w:t xml:space="preserve"> </w:t>
            </w:r>
            <w:r w:rsidR="00120404">
              <w:rPr>
                <w:rFonts w:ascii="Arial" w:hAnsi="Arial" w:cs="Arial"/>
                <w:sz w:val="24"/>
                <w:szCs w:val="24"/>
                <w:shd w:val="clear" w:color="auto" w:fill="FFFFFF"/>
                <w:lang w:val="en-ZA"/>
              </w:rPr>
              <w:t>Respondent</w:t>
            </w:r>
          </w:p>
          <w:p w:rsidR="0007640C" w:rsidRPr="00E41DFC" w:rsidRDefault="00A05E3E" w:rsidP="00A05E3E">
            <w:pPr>
              <w:spacing w:after="0" w:line="360" w:lineRule="auto"/>
              <w:jc w:val="both"/>
              <w:rPr>
                <w:rFonts w:ascii="Arial" w:hAnsi="Arial" w:cs="Arial"/>
                <w:sz w:val="24"/>
                <w:szCs w:val="24"/>
                <w:shd w:val="clear" w:color="auto" w:fill="FFFFFF"/>
              </w:rPr>
            </w:pPr>
            <w:r w:rsidRPr="0007640C">
              <w:rPr>
                <w:rFonts w:ascii="Arial" w:hAnsi="Arial" w:cs="Arial"/>
                <w:sz w:val="24"/>
                <w:szCs w:val="24"/>
                <w:shd w:val="clear" w:color="auto" w:fill="FFFFFF"/>
                <w:lang w:val="en-ZA"/>
              </w:rPr>
              <w:t>Deputy Sheriff - Gobabis District</w:t>
            </w:r>
            <w:r>
              <w:rPr>
                <w:rFonts w:ascii="Arial" w:hAnsi="Arial" w:cs="Arial"/>
                <w:sz w:val="24"/>
                <w:szCs w:val="24"/>
                <w:shd w:val="clear" w:color="auto" w:fill="FFFFFF"/>
                <w:lang w:val="en-ZA"/>
              </w:rPr>
              <w:tab/>
            </w:r>
            <w:r>
              <w:rPr>
                <w:rFonts w:ascii="Arial" w:hAnsi="Arial" w:cs="Arial"/>
                <w:sz w:val="24"/>
                <w:szCs w:val="24"/>
                <w:shd w:val="clear" w:color="auto" w:fill="FFFFFF"/>
                <w:lang w:val="en-ZA"/>
              </w:rPr>
              <w:tab/>
              <w:t xml:space="preserve">    </w:t>
            </w:r>
            <w:r w:rsidR="0007640C">
              <w:rPr>
                <w:rFonts w:ascii="Arial" w:hAnsi="Arial" w:cs="Arial"/>
                <w:sz w:val="24"/>
                <w:szCs w:val="24"/>
                <w:shd w:val="clear" w:color="auto" w:fill="FFFFFF"/>
                <w:lang w:val="en-ZA"/>
              </w:rPr>
              <w:t>2</w:t>
            </w:r>
            <w:r w:rsidR="0007640C" w:rsidRPr="0007640C">
              <w:rPr>
                <w:rFonts w:ascii="Arial" w:hAnsi="Arial" w:cs="Arial"/>
                <w:sz w:val="24"/>
                <w:szCs w:val="24"/>
                <w:shd w:val="clear" w:color="auto" w:fill="FFFFFF"/>
                <w:vertAlign w:val="superscript"/>
                <w:lang w:val="en-ZA"/>
              </w:rPr>
              <w:t>nd</w:t>
            </w:r>
            <w:r w:rsidR="0007640C">
              <w:rPr>
                <w:rFonts w:ascii="Arial" w:hAnsi="Arial" w:cs="Arial"/>
                <w:sz w:val="24"/>
                <w:szCs w:val="24"/>
                <w:shd w:val="clear" w:color="auto" w:fill="FFFFFF"/>
                <w:lang w:val="en-ZA"/>
              </w:rPr>
              <w:t xml:space="preserve"> Respondent</w:t>
            </w:r>
          </w:p>
        </w:tc>
        <w:tc>
          <w:tcPr>
            <w:tcW w:w="3969" w:type="dxa"/>
            <w:tcBorders>
              <w:top w:val="single" w:sz="4" w:space="0" w:color="auto"/>
              <w:left w:val="single" w:sz="4" w:space="0" w:color="auto"/>
              <w:bottom w:val="single" w:sz="4" w:space="0" w:color="auto"/>
              <w:right w:val="single" w:sz="4" w:space="0" w:color="auto"/>
            </w:tcBorders>
          </w:tcPr>
          <w:p w:rsidR="00E41DFC" w:rsidRDefault="00E41DFC" w:rsidP="00C879CD">
            <w:pPr>
              <w:spacing w:after="0" w:line="360" w:lineRule="auto"/>
              <w:ind w:left="1616" w:hanging="1559"/>
              <w:jc w:val="both"/>
              <w:rPr>
                <w:rFonts w:ascii="Arial" w:hAnsi="Arial" w:cs="Arial"/>
                <w:b/>
                <w:sz w:val="24"/>
                <w:szCs w:val="24"/>
              </w:rPr>
            </w:pPr>
            <w:r w:rsidRPr="00A91522">
              <w:rPr>
                <w:rFonts w:ascii="Arial" w:hAnsi="Arial" w:cs="Arial"/>
                <w:b/>
                <w:sz w:val="24"/>
                <w:szCs w:val="24"/>
              </w:rPr>
              <w:t>C</w:t>
            </w:r>
            <w:r>
              <w:rPr>
                <w:rFonts w:ascii="Arial" w:hAnsi="Arial" w:cs="Arial"/>
                <w:b/>
                <w:sz w:val="24"/>
                <w:szCs w:val="24"/>
              </w:rPr>
              <w:t>ase No:</w:t>
            </w:r>
          </w:p>
          <w:p w:rsidR="00E41DFC" w:rsidRPr="00A05E3E" w:rsidRDefault="00120404" w:rsidP="00C879CD">
            <w:pPr>
              <w:spacing w:after="0" w:line="360" w:lineRule="auto"/>
              <w:ind w:left="34" w:firstLine="23"/>
              <w:jc w:val="both"/>
              <w:rPr>
                <w:rFonts w:ascii="Arial" w:hAnsi="Arial" w:cs="Arial"/>
              </w:rPr>
            </w:pPr>
            <w:r w:rsidRPr="00A05E3E">
              <w:rPr>
                <w:rFonts w:ascii="Arial" w:hAnsi="Arial" w:cs="Arial"/>
                <w:color w:val="000000" w:themeColor="text1"/>
                <w:shd w:val="clear" w:color="auto" w:fill="FFFFFF"/>
                <w:lang w:val="en-ZA"/>
              </w:rPr>
              <w:t>HC-MD-CIV</w:t>
            </w:r>
            <w:bookmarkStart w:id="0" w:name="_GoBack"/>
            <w:bookmarkEnd w:id="0"/>
            <w:r w:rsidRPr="00A05E3E">
              <w:rPr>
                <w:rFonts w:ascii="Arial" w:hAnsi="Arial" w:cs="Arial"/>
                <w:color w:val="000000" w:themeColor="text1"/>
                <w:shd w:val="clear" w:color="auto" w:fill="FFFFFF"/>
                <w:lang w:val="en-ZA"/>
              </w:rPr>
              <w:t>-MOT-GEN-2023/00290</w:t>
            </w:r>
          </w:p>
        </w:tc>
      </w:tr>
      <w:tr w:rsidR="00E41DFC" w:rsidRPr="00A91522" w:rsidTr="0007640C">
        <w:tc>
          <w:tcPr>
            <w:tcW w:w="6521" w:type="dxa"/>
            <w:gridSpan w:val="2"/>
            <w:vMerge/>
            <w:tcBorders>
              <w:left w:val="single" w:sz="4" w:space="0" w:color="auto"/>
              <w:right w:val="single" w:sz="4" w:space="0" w:color="auto"/>
            </w:tcBorders>
            <w:vAlign w:val="center"/>
            <w:hideMark/>
          </w:tcPr>
          <w:p w:rsidR="00E41DFC" w:rsidRPr="00A91522" w:rsidRDefault="00E41DFC" w:rsidP="00C879CD">
            <w:pPr>
              <w:spacing w:after="0" w:line="360" w:lineRule="auto"/>
              <w:rPr>
                <w:rFonts w:ascii="Arial" w:hAnsi="Arial" w:cs="Arial"/>
                <w:i/>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E41DFC" w:rsidRPr="00A91522" w:rsidRDefault="00E41DFC" w:rsidP="00C879CD">
            <w:pPr>
              <w:spacing w:after="0" w:line="360" w:lineRule="auto"/>
              <w:jc w:val="both"/>
              <w:rPr>
                <w:rFonts w:ascii="Arial" w:hAnsi="Arial" w:cs="Arial"/>
                <w:b/>
                <w:sz w:val="24"/>
                <w:szCs w:val="24"/>
              </w:rPr>
            </w:pPr>
            <w:r>
              <w:rPr>
                <w:rFonts w:ascii="Arial" w:hAnsi="Arial" w:cs="Arial"/>
                <w:b/>
                <w:sz w:val="24"/>
                <w:szCs w:val="24"/>
              </w:rPr>
              <w:t>Division of Court:</w:t>
            </w:r>
          </w:p>
          <w:p w:rsidR="00E41DFC" w:rsidRPr="00A91522" w:rsidRDefault="00E41DFC" w:rsidP="00C879CD">
            <w:pPr>
              <w:spacing w:after="0" w:line="360" w:lineRule="auto"/>
              <w:jc w:val="both"/>
              <w:rPr>
                <w:rFonts w:ascii="Arial" w:hAnsi="Arial" w:cs="Arial"/>
                <w:sz w:val="24"/>
                <w:szCs w:val="24"/>
              </w:rPr>
            </w:pPr>
            <w:r w:rsidRPr="00A91522">
              <w:rPr>
                <w:rFonts w:ascii="Arial" w:hAnsi="Arial" w:cs="Arial"/>
                <w:sz w:val="24"/>
                <w:szCs w:val="24"/>
              </w:rPr>
              <w:t>Main Division</w:t>
            </w:r>
          </w:p>
        </w:tc>
      </w:tr>
      <w:tr w:rsidR="00E41DFC" w:rsidRPr="00A91522" w:rsidTr="0007640C">
        <w:tc>
          <w:tcPr>
            <w:tcW w:w="6521" w:type="dxa"/>
            <w:gridSpan w:val="2"/>
            <w:vMerge/>
            <w:tcBorders>
              <w:left w:val="single" w:sz="4" w:space="0" w:color="auto"/>
              <w:bottom w:val="single" w:sz="4" w:space="0" w:color="auto"/>
              <w:right w:val="single" w:sz="4" w:space="0" w:color="auto"/>
            </w:tcBorders>
            <w:vAlign w:val="center"/>
          </w:tcPr>
          <w:p w:rsidR="00E41DFC" w:rsidRPr="00A91522" w:rsidRDefault="00E41DFC" w:rsidP="00C879CD">
            <w:pPr>
              <w:spacing w:after="0" w:line="360" w:lineRule="auto"/>
              <w:rPr>
                <w:rFonts w:ascii="Arial" w:hAnsi="Arial" w:cs="Arial"/>
                <w:i/>
                <w:sz w:val="24"/>
                <w:szCs w:val="24"/>
              </w:rPr>
            </w:pPr>
          </w:p>
        </w:tc>
        <w:tc>
          <w:tcPr>
            <w:tcW w:w="3969" w:type="dxa"/>
            <w:tcBorders>
              <w:top w:val="single" w:sz="4" w:space="0" w:color="auto"/>
              <w:left w:val="single" w:sz="4" w:space="0" w:color="auto"/>
              <w:bottom w:val="single" w:sz="4" w:space="0" w:color="auto"/>
              <w:right w:val="single" w:sz="4" w:space="0" w:color="auto"/>
            </w:tcBorders>
          </w:tcPr>
          <w:p w:rsidR="00E41DFC" w:rsidRPr="00A91522" w:rsidRDefault="00E41DFC" w:rsidP="00C879CD">
            <w:pPr>
              <w:spacing w:after="0" w:line="360" w:lineRule="auto"/>
              <w:jc w:val="both"/>
              <w:rPr>
                <w:rFonts w:ascii="Arial" w:hAnsi="Arial" w:cs="Arial"/>
                <w:b/>
                <w:sz w:val="24"/>
                <w:szCs w:val="24"/>
              </w:rPr>
            </w:pPr>
            <w:r>
              <w:rPr>
                <w:rFonts w:ascii="Arial" w:hAnsi="Arial" w:cs="Arial"/>
                <w:b/>
                <w:sz w:val="24"/>
                <w:szCs w:val="24"/>
              </w:rPr>
              <w:t>H</w:t>
            </w:r>
            <w:r w:rsidRPr="00A91522">
              <w:rPr>
                <w:rFonts w:ascii="Arial" w:hAnsi="Arial" w:cs="Arial"/>
                <w:b/>
                <w:sz w:val="24"/>
                <w:szCs w:val="24"/>
              </w:rPr>
              <w:t>e</w:t>
            </w:r>
            <w:r>
              <w:rPr>
                <w:rFonts w:ascii="Arial" w:hAnsi="Arial" w:cs="Arial"/>
                <w:b/>
                <w:sz w:val="24"/>
                <w:szCs w:val="24"/>
              </w:rPr>
              <w:t>a</w:t>
            </w:r>
            <w:r w:rsidRPr="00A91522">
              <w:rPr>
                <w:rFonts w:ascii="Arial" w:hAnsi="Arial" w:cs="Arial"/>
                <w:b/>
                <w:sz w:val="24"/>
                <w:szCs w:val="24"/>
              </w:rPr>
              <w:t>rd on:</w:t>
            </w:r>
          </w:p>
          <w:p w:rsidR="00E41DFC" w:rsidRPr="00D87CC0" w:rsidRDefault="00D87CC0" w:rsidP="00C879CD">
            <w:pPr>
              <w:spacing w:after="0" w:line="360" w:lineRule="auto"/>
              <w:jc w:val="both"/>
              <w:rPr>
                <w:rFonts w:ascii="Arial" w:hAnsi="Arial" w:cs="Arial"/>
                <w:sz w:val="24"/>
                <w:szCs w:val="24"/>
              </w:rPr>
            </w:pPr>
            <w:r w:rsidRPr="00D87CC0">
              <w:rPr>
                <w:rFonts w:ascii="Arial" w:hAnsi="Arial" w:cs="Arial"/>
                <w:sz w:val="24"/>
                <w:szCs w:val="24"/>
              </w:rPr>
              <w:t>6 July 2023</w:t>
            </w:r>
          </w:p>
        </w:tc>
      </w:tr>
      <w:tr w:rsidR="00E41DFC" w:rsidRPr="00A91522" w:rsidTr="0007640C">
        <w:tc>
          <w:tcPr>
            <w:tcW w:w="6521" w:type="dxa"/>
            <w:gridSpan w:val="2"/>
            <w:tcBorders>
              <w:top w:val="single" w:sz="4" w:space="0" w:color="auto"/>
              <w:left w:val="single" w:sz="4" w:space="0" w:color="auto"/>
              <w:bottom w:val="single" w:sz="4" w:space="0" w:color="auto"/>
              <w:right w:val="single" w:sz="4" w:space="0" w:color="auto"/>
            </w:tcBorders>
          </w:tcPr>
          <w:p w:rsidR="00E41DFC" w:rsidRPr="00A81F7C" w:rsidRDefault="00E41DFC" w:rsidP="00C879CD">
            <w:pPr>
              <w:spacing w:after="0" w:line="360" w:lineRule="auto"/>
              <w:jc w:val="both"/>
              <w:rPr>
                <w:rFonts w:ascii="Arial" w:hAnsi="Arial" w:cs="Arial"/>
                <w:b/>
                <w:sz w:val="24"/>
                <w:szCs w:val="24"/>
              </w:rPr>
            </w:pPr>
            <w:r w:rsidRPr="00A81F7C">
              <w:rPr>
                <w:rFonts w:ascii="Arial" w:hAnsi="Arial" w:cs="Arial"/>
                <w:b/>
                <w:sz w:val="24"/>
                <w:szCs w:val="24"/>
              </w:rPr>
              <w:t>Heard before:</w:t>
            </w:r>
          </w:p>
          <w:p w:rsidR="00E41DFC" w:rsidRDefault="00E41DFC" w:rsidP="00C879CD">
            <w:pPr>
              <w:spacing w:after="0" w:line="360" w:lineRule="auto"/>
              <w:jc w:val="both"/>
              <w:rPr>
                <w:rFonts w:ascii="Arial" w:hAnsi="Arial" w:cs="Arial"/>
                <w:sz w:val="24"/>
                <w:szCs w:val="24"/>
              </w:rPr>
            </w:pPr>
            <w:proofErr w:type="spellStart"/>
            <w:r w:rsidRPr="00A81F7C">
              <w:rPr>
                <w:rFonts w:ascii="Arial" w:hAnsi="Arial" w:cs="Arial"/>
                <w:sz w:val="24"/>
                <w:szCs w:val="24"/>
              </w:rPr>
              <w:t>Honourable</w:t>
            </w:r>
            <w:proofErr w:type="spellEnd"/>
            <w:r w:rsidR="00B4748A">
              <w:rPr>
                <w:rFonts w:ascii="Arial" w:hAnsi="Arial" w:cs="Arial"/>
                <w:sz w:val="24"/>
                <w:szCs w:val="24"/>
              </w:rPr>
              <w:t xml:space="preserve"> Lady Justice </w:t>
            </w:r>
            <w:proofErr w:type="spellStart"/>
            <w:r w:rsidR="00B4748A">
              <w:rPr>
                <w:rFonts w:ascii="Arial" w:hAnsi="Arial" w:cs="Arial"/>
                <w:sz w:val="24"/>
                <w:szCs w:val="24"/>
              </w:rPr>
              <w:t>Rakow</w:t>
            </w:r>
            <w:proofErr w:type="spellEnd"/>
          </w:p>
          <w:p w:rsidR="00A05E3E" w:rsidRPr="00A81F7C" w:rsidRDefault="00A05E3E" w:rsidP="00C879CD">
            <w:pPr>
              <w:spacing w:after="0" w:line="360" w:lineRule="auto"/>
              <w:jc w:val="both"/>
              <w:rPr>
                <w:rFonts w:ascii="Arial" w:hAnsi="Arial" w:cs="Arial"/>
                <w:sz w:val="12"/>
                <w:szCs w:val="12"/>
              </w:rPr>
            </w:pPr>
          </w:p>
        </w:tc>
        <w:tc>
          <w:tcPr>
            <w:tcW w:w="3969" w:type="dxa"/>
            <w:tcBorders>
              <w:top w:val="single" w:sz="4" w:space="0" w:color="auto"/>
              <w:left w:val="single" w:sz="4" w:space="0" w:color="auto"/>
              <w:bottom w:val="single" w:sz="4" w:space="0" w:color="auto"/>
              <w:right w:val="single" w:sz="4" w:space="0" w:color="auto"/>
            </w:tcBorders>
          </w:tcPr>
          <w:p w:rsidR="00E41DFC" w:rsidRPr="00A91522" w:rsidRDefault="00593640" w:rsidP="00C879CD">
            <w:pPr>
              <w:spacing w:after="0" w:line="360" w:lineRule="auto"/>
              <w:jc w:val="both"/>
              <w:rPr>
                <w:rFonts w:ascii="Arial" w:hAnsi="Arial" w:cs="Arial"/>
                <w:b/>
                <w:sz w:val="24"/>
                <w:szCs w:val="24"/>
              </w:rPr>
            </w:pPr>
            <w:r>
              <w:rPr>
                <w:rFonts w:ascii="Arial" w:hAnsi="Arial" w:cs="Arial"/>
                <w:b/>
                <w:sz w:val="24"/>
                <w:szCs w:val="24"/>
              </w:rPr>
              <w:t>Reasons d</w:t>
            </w:r>
            <w:r w:rsidR="00E41DFC" w:rsidRPr="00A91522">
              <w:rPr>
                <w:rFonts w:ascii="Arial" w:hAnsi="Arial" w:cs="Arial"/>
                <w:b/>
                <w:sz w:val="24"/>
                <w:szCs w:val="24"/>
              </w:rPr>
              <w:t>elivered on:</w:t>
            </w:r>
          </w:p>
          <w:p w:rsidR="00E41DFC" w:rsidRPr="00A91522" w:rsidRDefault="0007640C" w:rsidP="00C879CD">
            <w:pPr>
              <w:spacing w:after="0" w:line="360" w:lineRule="auto"/>
              <w:jc w:val="both"/>
              <w:rPr>
                <w:rFonts w:ascii="Arial" w:hAnsi="Arial" w:cs="Arial"/>
                <w:sz w:val="24"/>
                <w:szCs w:val="24"/>
              </w:rPr>
            </w:pPr>
            <w:r>
              <w:rPr>
                <w:rFonts w:ascii="Arial" w:hAnsi="Arial" w:cs="Arial"/>
                <w:sz w:val="24"/>
                <w:szCs w:val="24"/>
              </w:rPr>
              <w:t>27 July 2023</w:t>
            </w:r>
          </w:p>
        </w:tc>
      </w:tr>
      <w:tr w:rsidR="00E41DFC" w:rsidRPr="00A91522" w:rsidTr="00C879CD">
        <w:trPr>
          <w:trHeight w:val="607"/>
        </w:trPr>
        <w:tc>
          <w:tcPr>
            <w:tcW w:w="10490" w:type="dxa"/>
            <w:gridSpan w:val="3"/>
            <w:tcBorders>
              <w:top w:val="single" w:sz="4" w:space="0" w:color="auto"/>
              <w:left w:val="single" w:sz="4" w:space="0" w:color="auto"/>
              <w:bottom w:val="single" w:sz="4" w:space="0" w:color="auto"/>
              <w:right w:val="single" w:sz="4" w:space="0" w:color="auto"/>
            </w:tcBorders>
          </w:tcPr>
          <w:p w:rsidR="00E41DFC" w:rsidRPr="00A81F7C" w:rsidRDefault="00E41DFC" w:rsidP="00C879CD">
            <w:pPr>
              <w:spacing w:after="0" w:line="360" w:lineRule="auto"/>
              <w:ind w:left="2160" w:hanging="2160"/>
              <w:jc w:val="both"/>
              <w:rPr>
                <w:rFonts w:ascii="Arial" w:hAnsi="Arial" w:cs="Arial"/>
                <w:b/>
                <w:sz w:val="10"/>
                <w:szCs w:val="10"/>
              </w:rPr>
            </w:pPr>
          </w:p>
          <w:p w:rsidR="00E41DFC" w:rsidRPr="00A05E3E" w:rsidRDefault="00E41DFC" w:rsidP="00A05E3E">
            <w:pPr>
              <w:tabs>
                <w:tab w:val="right" w:pos="9360"/>
              </w:tabs>
              <w:spacing w:after="0" w:line="360" w:lineRule="auto"/>
              <w:ind w:left="2161" w:hanging="2161"/>
              <w:jc w:val="both"/>
              <w:rPr>
                <w:rFonts w:ascii="Arial" w:hAnsi="Arial" w:cs="Arial"/>
                <w:color w:val="000000" w:themeColor="text1"/>
                <w:sz w:val="24"/>
                <w:szCs w:val="24"/>
                <w:shd w:val="clear" w:color="auto" w:fill="FFFFFF"/>
                <w:lang w:val="en-ZA"/>
              </w:rPr>
            </w:pPr>
            <w:r w:rsidRPr="00A81F7C">
              <w:rPr>
                <w:rFonts w:ascii="Arial" w:hAnsi="Arial" w:cs="Arial"/>
                <w:b/>
                <w:sz w:val="24"/>
                <w:szCs w:val="24"/>
              </w:rPr>
              <w:t>Neutral citation</w:t>
            </w:r>
            <w:r w:rsidRPr="004347DC">
              <w:rPr>
                <w:rFonts w:ascii="Arial" w:hAnsi="Arial" w:cs="Arial"/>
                <w:sz w:val="24"/>
                <w:szCs w:val="24"/>
              </w:rPr>
              <w:t>:</w:t>
            </w:r>
            <w:r w:rsidR="00A05E3E">
              <w:rPr>
                <w:rFonts w:ascii="Arial" w:hAnsi="Arial" w:cs="Arial"/>
                <w:sz w:val="24"/>
                <w:szCs w:val="24"/>
              </w:rPr>
              <w:tab/>
            </w:r>
            <w:r w:rsidR="00120404">
              <w:rPr>
                <w:rFonts w:ascii="Arial" w:hAnsi="Arial" w:cs="Arial"/>
                <w:i/>
                <w:color w:val="000000" w:themeColor="text1"/>
                <w:sz w:val="24"/>
                <w:szCs w:val="24"/>
                <w:shd w:val="clear" w:color="auto" w:fill="FFFFFF"/>
                <w:lang w:val="en-ZA"/>
              </w:rPr>
              <w:t>Von Schumann v Von Schumann</w:t>
            </w:r>
            <w:r w:rsidRPr="00E41DFC">
              <w:rPr>
                <w:rFonts w:ascii="Arial" w:hAnsi="Arial" w:cs="Arial"/>
                <w:color w:val="000000" w:themeColor="text1"/>
                <w:sz w:val="24"/>
                <w:szCs w:val="24"/>
              </w:rPr>
              <w:t xml:space="preserve"> (</w:t>
            </w:r>
            <w:r w:rsidR="00120404" w:rsidRPr="00120404">
              <w:rPr>
                <w:rFonts w:ascii="Arial" w:hAnsi="Arial" w:cs="Arial"/>
                <w:color w:val="000000" w:themeColor="text1"/>
                <w:sz w:val="24"/>
                <w:szCs w:val="24"/>
                <w:shd w:val="clear" w:color="auto" w:fill="FFFFFF"/>
                <w:lang w:val="en-ZA"/>
              </w:rPr>
              <w:t>HC-MD-CIV-MOT-GEN-</w:t>
            </w:r>
            <w:r w:rsidR="00731B5A" w:rsidRPr="00120404">
              <w:rPr>
                <w:rFonts w:ascii="Arial" w:hAnsi="Arial" w:cs="Arial"/>
                <w:color w:val="000000" w:themeColor="text1"/>
                <w:sz w:val="24"/>
                <w:szCs w:val="24"/>
                <w:shd w:val="clear" w:color="auto" w:fill="FFFFFF"/>
                <w:lang w:val="en-ZA"/>
              </w:rPr>
              <w:t>2023/00290</w:t>
            </w:r>
            <w:r w:rsidR="00731B5A" w:rsidRPr="00A81F7C">
              <w:rPr>
                <w:rFonts w:ascii="Arial" w:hAnsi="Arial" w:cs="Arial"/>
                <w:sz w:val="24"/>
                <w:szCs w:val="24"/>
              </w:rPr>
              <w:t>)</w:t>
            </w:r>
            <w:r w:rsidR="00731B5A">
              <w:rPr>
                <w:rFonts w:ascii="Arial" w:hAnsi="Arial" w:cs="Arial"/>
                <w:sz w:val="24"/>
                <w:szCs w:val="24"/>
              </w:rPr>
              <w:t xml:space="preserve"> </w:t>
            </w:r>
            <w:r w:rsidR="00731B5A" w:rsidRPr="00A81F7C">
              <w:rPr>
                <w:rFonts w:ascii="Arial" w:hAnsi="Arial" w:cs="Arial"/>
                <w:sz w:val="24"/>
                <w:szCs w:val="24"/>
              </w:rPr>
              <w:t>[202</w:t>
            </w:r>
            <w:r w:rsidR="00731B5A">
              <w:rPr>
                <w:rFonts w:ascii="Arial" w:hAnsi="Arial" w:cs="Arial"/>
                <w:sz w:val="24"/>
                <w:szCs w:val="24"/>
              </w:rPr>
              <w:t>3</w:t>
            </w:r>
            <w:r w:rsidR="00731B5A" w:rsidRPr="00A81F7C">
              <w:rPr>
                <w:rFonts w:ascii="Arial" w:hAnsi="Arial" w:cs="Arial"/>
                <w:sz w:val="24"/>
                <w:szCs w:val="24"/>
              </w:rPr>
              <w:t>]</w:t>
            </w:r>
            <w:r w:rsidR="00731B5A">
              <w:rPr>
                <w:rFonts w:ascii="Arial" w:hAnsi="Arial" w:cs="Arial"/>
                <w:sz w:val="24"/>
                <w:szCs w:val="24"/>
              </w:rPr>
              <w:t xml:space="preserve"> </w:t>
            </w:r>
            <w:r w:rsidR="00A05E3E">
              <w:rPr>
                <w:rFonts w:ascii="Arial" w:hAnsi="Arial" w:cs="Arial"/>
                <w:sz w:val="24"/>
                <w:szCs w:val="24"/>
              </w:rPr>
              <w:t>NAHCMD 440</w:t>
            </w:r>
            <w:r w:rsidR="0007640C">
              <w:rPr>
                <w:rFonts w:ascii="Arial" w:hAnsi="Arial" w:cs="Arial"/>
                <w:sz w:val="24"/>
                <w:szCs w:val="24"/>
              </w:rPr>
              <w:t xml:space="preserve"> (27 July 2023</w:t>
            </w:r>
            <w:r w:rsidR="0007640C" w:rsidRPr="00A81F7C">
              <w:rPr>
                <w:rFonts w:ascii="Arial" w:hAnsi="Arial" w:cs="Arial"/>
                <w:sz w:val="24"/>
                <w:szCs w:val="24"/>
              </w:rPr>
              <w:t>)</w:t>
            </w:r>
          </w:p>
          <w:p w:rsidR="00E41DFC" w:rsidRPr="00A81F7C" w:rsidRDefault="00E41DFC" w:rsidP="00E41DFC">
            <w:pPr>
              <w:tabs>
                <w:tab w:val="right" w:pos="9360"/>
              </w:tabs>
              <w:spacing w:after="0" w:line="360" w:lineRule="auto"/>
              <w:jc w:val="both"/>
              <w:rPr>
                <w:rFonts w:ascii="Arial" w:hAnsi="Arial" w:cs="Arial"/>
                <w:sz w:val="10"/>
                <w:szCs w:val="10"/>
              </w:rPr>
            </w:pPr>
          </w:p>
        </w:tc>
      </w:tr>
      <w:tr w:rsidR="00E41DFC" w:rsidRPr="00A91522" w:rsidTr="00E41DFC">
        <w:trPr>
          <w:trHeight w:val="412"/>
        </w:trPr>
        <w:tc>
          <w:tcPr>
            <w:tcW w:w="10490" w:type="dxa"/>
            <w:gridSpan w:val="3"/>
            <w:tcBorders>
              <w:top w:val="single" w:sz="4" w:space="0" w:color="auto"/>
              <w:left w:val="single" w:sz="4" w:space="0" w:color="auto"/>
              <w:bottom w:val="single" w:sz="4" w:space="0" w:color="auto"/>
              <w:right w:val="single" w:sz="4" w:space="0" w:color="auto"/>
            </w:tcBorders>
          </w:tcPr>
          <w:p w:rsidR="00E41DFC" w:rsidRPr="005F6192" w:rsidRDefault="00E41DFC" w:rsidP="00C879CD">
            <w:pPr>
              <w:spacing w:after="0" w:line="360" w:lineRule="auto"/>
              <w:jc w:val="both"/>
              <w:rPr>
                <w:rFonts w:ascii="Arial" w:hAnsi="Arial" w:cs="Arial"/>
                <w:b/>
                <w:sz w:val="10"/>
                <w:szCs w:val="10"/>
              </w:rPr>
            </w:pPr>
          </w:p>
          <w:p w:rsidR="00E41DFC" w:rsidRPr="00A21211" w:rsidRDefault="00E41DFC" w:rsidP="00C879CD">
            <w:pPr>
              <w:spacing w:after="0" w:line="360" w:lineRule="auto"/>
              <w:jc w:val="both"/>
              <w:rPr>
                <w:rFonts w:ascii="Arial" w:hAnsi="Arial" w:cs="Arial"/>
                <w:b/>
                <w:sz w:val="24"/>
                <w:szCs w:val="24"/>
              </w:rPr>
            </w:pPr>
            <w:r>
              <w:rPr>
                <w:rFonts w:ascii="Arial" w:hAnsi="Arial" w:cs="Arial"/>
                <w:b/>
                <w:sz w:val="24"/>
                <w:szCs w:val="24"/>
              </w:rPr>
              <w:t>O</w:t>
            </w:r>
            <w:r w:rsidRPr="00A91522">
              <w:rPr>
                <w:rFonts w:ascii="Arial" w:hAnsi="Arial" w:cs="Arial"/>
                <w:b/>
                <w:sz w:val="24"/>
                <w:szCs w:val="24"/>
              </w:rPr>
              <w:t>rder:</w:t>
            </w:r>
          </w:p>
        </w:tc>
      </w:tr>
      <w:tr w:rsidR="00E41DFC" w:rsidRPr="00A91522" w:rsidTr="00C879CD">
        <w:tc>
          <w:tcPr>
            <w:tcW w:w="10490" w:type="dxa"/>
            <w:gridSpan w:val="3"/>
            <w:tcBorders>
              <w:top w:val="single" w:sz="4" w:space="0" w:color="auto"/>
              <w:left w:val="single" w:sz="4" w:space="0" w:color="auto"/>
              <w:bottom w:val="single" w:sz="4" w:space="0" w:color="auto"/>
              <w:right w:val="single" w:sz="4" w:space="0" w:color="auto"/>
            </w:tcBorders>
            <w:hideMark/>
          </w:tcPr>
          <w:p w:rsidR="001D58E7" w:rsidRPr="009131D5" w:rsidRDefault="001D58E7" w:rsidP="001D58E7">
            <w:pPr>
              <w:spacing w:after="0" w:line="360" w:lineRule="auto"/>
              <w:ind w:left="360"/>
              <w:jc w:val="both"/>
              <w:rPr>
                <w:rFonts w:ascii="Arial" w:hAnsi="Arial" w:cs="Arial"/>
                <w:sz w:val="16"/>
                <w:szCs w:val="16"/>
              </w:rPr>
            </w:pPr>
          </w:p>
          <w:p w:rsidR="0007640C" w:rsidRDefault="0007640C" w:rsidP="002A3291">
            <w:pPr>
              <w:pStyle w:val="ListParagraph"/>
              <w:numPr>
                <w:ilvl w:val="0"/>
                <w:numId w:val="4"/>
              </w:numPr>
              <w:spacing w:after="0" w:line="360" w:lineRule="auto"/>
              <w:jc w:val="both"/>
              <w:rPr>
                <w:rFonts w:ascii="Arial" w:hAnsi="Arial" w:cs="Arial"/>
                <w:sz w:val="24"/>
                <w:szCs w:val="24"/>
              </w:rPr>
            </w:pPr>
            <w:r>
              <w:rPr>
                <w:rFonts w:ascii="Arial" w:hAnsi="Arial" w:cs="Arial"/>
                <w:sz w:val="24"/>
                <w:szCs w:val="24"/>
              </w:rPr>
              <w:t>The matter is struck from the roll for a lack of urgency</w:t>
            </w:r>
          </w:p>
          <w:p w:rsidR="00E41DFC" w:rsidRPr="000D1A8A" w:rsidRDefault="0007640C" w:rsidP="009131D5">
            <w:pPr>
              <w:pStyle w:val="ListParagraph"/>
              <w:numPr>
                <w:ilvl w:val="0"/>
                <w:numId w:val="4"/>
              </w:numPr>
              <w:spacing w:after="0" w:line="360" w:lineRule="auto"/>
              <w:jc w:val="both"/>
              <w:rPr>
                <w:rFonts w:ascii="Arial" w:hAnsi="Arial" w:cs="Arial"/>
                <w:sz w:val="24"/>
                <w:szCs w:val="24"/>
              </w:rPr>
            </w:pPr>
            <w:r>
              <w:rPr>
                <w:rFonts w:ascii="Arial" w:hAnsi="Arial" w:cs="Arial"/>
                <w:sz w:val="24"/>
                <w:szCs w:val="24"/>
              </w:rPr>
              <w:t>The respondent is awarded the costs of this application, such costs to include one instructed and one instructing counsel.</w:t>
            </w:r>
          </w:p>
        </w:tc>
      </w:tr>
      <w:tr w:rsidR="00E41DFC" w:rsidRPr="00A91522" w:rsidTr="00C879CD">
        <w:tc>
          <w:tcPr>
            <w:tcW w:w="10490" w:type="dxa"/>
            <w:gridSpan w:val="3"/>
            <w:tcBorders>
              <w:top w:val="single" w:sz="4" w:space="0" w:color="auto"/>
              <w:left w:val="single" w:sz="4" w:space="0" w:color="auto"/>
              <w:bottom w:val="single" w:sz="4" w:space="0" w:color="auto"/>
              <w:right w:val="single" w:sz="4" w:space="0" w:color="auto"/>
            </w:tcBorders>
          </w:tcPr>
          <w:p w:rsidR="00E41DFC" w:rsidRPr="005F6192" w:rsidRDefault="00E41DFC" w:rsidP="00C879CD">
            <w:pPr>
              <w:spacing w:after="0" w:line="360" w:lineRule="auto"/>
              <w:jc w:val="both"/>
              <w:rPr>
                <w:rFonts w:ascii="Arial" w:hAnsi="Arial" w:cs="Arial"/>
                <w:b/>
                <w:sz w:val="10"/>
                <w:szCs w:val="10"/>
              </w:rPr>
            </w:pPr>
          </w:p>
          <w:p w:rsidR="00E41DFC" w:rsidRDefault="00E41DFC" w:rsidP="00C879CD">
            <w:pPr>
              <w:spacing w:after="0" w:line="360" w:lineRule="auto"/>
              <w:ind w:left="743" w:hanging="743"/>
              <w:jc w:val="both"/>
              <w:rPr>
                <w:rFonts w:ascii="Arial" w:hAnsi="Arial" w:cs="Arial"/>
                <w:sz w:val="24"/>
                <w:szCs w:val="24"/>
              </w:rPr>
            </w:pPr>
            <w:r w:rsidRPr="00A91522">
              <w:rPr>
                <w:rFonts w:ascii="Arial" w:hAnsi="Arial" w:cs="Arial"/>
                <w:b/>
                <w:sz w:val="24"/>
                <w:szCs w:val="24"/>
              </w:rPr>
              <w:t>Reasons for order:</w:t>
            </w:r>
          </w:p>
        </w:tc>
      </w:tr>
      <w:tr w:rsidR="00E41DFC" w:rsidRPr="00A91522" w:rsidTr="00C879CD">
        <w:tc>
          <w:tcPr>
            <w:tcW w:w="10490" w:type="dxa"/>
            <w:gridSpan w:val="3"/>
            <w:tcBorders>
              <w:top w:val="single" w:sz="4" w:space="0" w:color="auto"/>
              <w:left w:val="single" w:sz="4" w:space="0" w:color="auto"/>
              <w:bottom w:val="single" w:sz="4" w:space="0" w:color="auto"/>
              <w:right w:val="single" w:sz="4" w:space="0" w:color="auto"/>
            </w:tcBorders>
          </w:tcPr>
          <w:p w:rsidR="00E41DFC" w:rsidRDefault="00E41DFC" w:rsidP="00C879CD">
            <w:pPr>
              <w:spacing w:after="0" w:line="360" w:lineRule="auto"/>
              <w:jc w:val="both"/>
              <w:rPr>
                <w:rFonts w:ascii="Arial" w:hAnsi="Arial" w:cs="Arial"/>
                <w:sz w:val="24"/>
                <w:szCs w:val="24"/>
              </w:rPr>
            </w:pPr>
          </w:p>
          <w:p w:rsidR="00E41DFC" w:rsidRDefault="00E41DFC" w:rsidP="00C879CD">
            <w:pPr>
              <w:spacing w:after="0" w:line="360" w:lineRule="auto"/>
              <w:jc w:val="both"/>
              <w:rPr>
                <w:rFonts w:ascii="Arial" w:hAnsi="Arial" w:cs="Arial"/>
                <w:sz w:val="24"/>
                <w:szCs w:val="24"/>
              </w:rPr>
            </w:pPr>
            <w:r>
              <w:rPr>
                <w:rFonts w:ascii="Arial" w:hAnsi="Arial" w:cs="Arial"/>
                <w:sz w:val="24"/>
                <w:szCs w:val="24"/>
              </w:rPr>
              <w:t>RAKOW J :</w:t>
            </w:r>
          </w:p>
          <w:p w:rsidR="00E41DFC" w:rsidRDefault="00E41DFC" w:rsidP="00C879CD">
            <w:pPr>
              <w:spacing w:after="0" w:line="360" w:lineRule="auto"/>
              <w:jc w:val="both"/>
              <w:rPr>
                <w:rFonts w:ascii="Arial" w:hAnsi="Arial" w:cs="Arial"/>
                <w:sz w:val="24"/>
                <w:szCs w:val="24"/>
              </w:rPr>
            </w:pPr>
          </w:p>
          <w:p w:rsidR="00E41DFC" w:rsidRPr="004855FD" w:rsidRDefault="00E41DFC" w:rsidP="00C879CD">
            <w:pPr>
              <w:spacing w:after="0" w:line="360" w:lineRule="auto"/>
              <w:jc w:val="both"/>
              <w:rPr>
                <w:rFonts w:ascii="Arial" w:hAnsi="Arial" w:cs="Arial"/>
                <w:sz w:val="24"/>
                <w:szCs w:val="24"/>
                <w:u w:val="single"/>
              </w:rPr>
            </w:pPr>
            <w:r>
              <w:rPr>
                <w:rFonts w:ascii="Arial" w:hAnsi="Arial" w:cs="Arial"/>
                <w:sz w:val="24"/>
                <w:szCs w:val="24"/>
                <w:u w:val="single"/>
              </w:rPr>
              <w:t>Introduction</w:t>
            </w:r>
          </w:p>
          <w:p w:rsidR="00E41DFC" w:rsidRPr="00FC211E" w:rsidRDefault="00E41DFC" w:rsidP="00C879CD">
            <w:pPr>
              <w:spacing w:after="0" w:line="360" w:lineRule="auto"/>
              <w:jc w:val="both"/>
              <w:rPr>
                <w:rFonts w:ascii="Arial" w:hAnsi="Arial" w:cs="Arial"/>
                <w:sz w:val="24"/>
                <w:szCs w:val="24"/>
              </w:rPr>
            </w:pPr>
          </w:p>
          <w:p w:rsidR="00E41DFC" w:rsidRPr="002A3291" w:rsidRDefault="00120404" w:rsidP="002A3291">
            <w:pPr>
              <w:pStyle w:val="ListParagraph"/>
              <w:numPr>
                <w:ilvl w:val="0"/>
                <w:numId w:val="7"/>
              </w:numPr>
              <w:spacing w:after="0" w:line="360" w:lineRule="auto"/>
              <w:ind w:left="0" w:firstLine="0"/>
              <w:jc w:val="both"/>
              <w:rPr>
                <w:rFonts w:ascii="Arial" w:hAnsi="Arial" w:cs="Arial"/>
                <w:sz w:val="24"/>
                <w:szCs w:val="24"/>
              </w:rPr>
            </w:pPr>
            <w:r w:rsidRPr="002A3291">
              <w:rPr>
                <w:rFonts w:ascii="Arial" w:hAnsi="Arial" w:cs="Arial"/>
                <w:sz w:val="24"/>
                <w:szCs w:val="24"/>
              </w:rPr>
              <w:t>The applicant is an adult male farmer and resides</w:t>
            </w:r>
            <w:r w:rsidR="002A3291" w:rsidRPr="002A3291">
              <w:rPr>
                <w:rFonts w:ascii="Arial" w:hAnsi="Arial" w:cs="Arial"/>
                <w:sz w:val="24"/>
                <w:szCs w:val="24"/>
              </w:rPr>
              <w:t>,</w:t>
            </w:r>
            <w:r w:rsidRPr="002A3291">
              <w:rPr>
                <w:rFonts w:ascii="Arial" w:hAnsi="Arial" w:cs="Arial"/>
                <w:sz w:val="24"/>
                <w:szCs w:val="24"/>
              </w:rPr>
              <w:t xml:space="preserve"> at least partly</w:t>
            </w:r>
            <w:r w:rsidR="002A3291" w:rsidRPr="002A3291">
              <w:rPr>
                <w:rFonts w:ascii="Arial" w:hAnsi="Arial" w:cs="Arial"/>
                <w:sz w:val="24"/>
                <w:szCs w:val="24"/>
              </w:rPr>
              <w:t>,</w:t>
            </w:r>
            <w:r w:rsidRPr="002A3291">
              <w:rPr>
                <w:rFonts w:ascii="Arial" w:hAnsi="Arial" w:cs="Arial"/>
                <w:sz w:val="24"/>
                <w:szCs w:val="24"/>
              </w:rPr>
              <w:t xml:space="preserve"> on the farm Marigold in the Gobabis district.  The first respondent is his ex-wife who resides in Windhoek and the second </w:t>
            </w:r>
            <w:r w:rsidRPr="002A3291">
              <w:rPr>
                <w:rFonts w:ascii="Arial" w:hAnsi="Arial" w:cs="Arial"/>
                <w:sz w:val="24"/>
                <w:szCs w:val="24"/>
              </w:rPr>
              <w:lastRenderedPageBreak/>
              <w:t>respondent is the deputy Sheriff for the Gobabis district.  The purpose of the application is to seek an interim interdict</w:t>
            </w:r>
            <w:r w:rsidR="002A3291" w:rsidRPr="002A3291">
              <w:rPr>
                <w:rFonts w:ascii="Arial" w:hAnsi="Arial" w:cs="Arial"/>
                <w:sz w:val="24"/>
                <w:szCs w:val="24"/>
              </w:rPr>
              <w:t>,</w:t>
            </w:r>
            <w:r w:rsidRPr="002A3291">
              <w:rPr>
                <w:rFonts w:ascii="Arial" w:hAnsi="Arial" w:cs="Arial"/>
                <w:sz w:val="24"/>
                <w:szCs w:val="24"/>
              </w:rPr>
              <w:t xml:space="preserve"> interdicting the second respondent from proceeding with a sale in execution, which sale was set to take place on 7 July 2023.  It was to be a sale of movable assets including farm implements and animals.</w:t>
            </w:r>
          </w:p>
          <w:p w:rsidR="002A3291" w:rsidRDefault="002A3291" w:rsidP="00120404">
            <w:pPr>
              <w:spacing w:after="0" w:line="360" w:lineRule="auto"/>
              <w:jc w:val="both"/>
              <w:rPr>
                <w:rFonts w:ascii="Arial" w:hAnsi="Arial" w:cs="Arial"/>
                <w:sz w:val="24"/>
                <w:szCs w:val="24"/>
              </w:rPr>
            </w:pPr>
          </w:p>
          <w:p w:rsidR="003302D2" w:rsidRPr="005722EB" w:rsidRDefault="003302D2" w:rsidP="00120404">
            <w:pPr>
              <w:spacing w:after="0" w:line="360" w:lineRule="auto"/>
              <w:jc w:val="both"/>
              <w:rPr>
                <w:rFonts w:ascii="Arial" w:hAnsi="Arial" w:cs="Arial"/>
                <w:sz w:val="24"/>
                <w:szCs w:val="24"/>
                <w:u w:val="single"/>
              </w:rPr>
            </w:pPr>
            <w:r w:rsidRPr="005722EB">
              <w:rPr>
                <w:rFonts w:ascii="Arial" w:hAnsi="Arial" w:cs="Arial"/>
                <w:sz w:val="24"/>
                <w:szCs w:val="24"/>
                <w:u w:val="single"/>
              </w:rPr>
              <w:t>Background</w:t>
            </w:r>
          </w:p>
          <w:p w:rsidR="005722EB" w:rsidRDefault="005722EB" w:rsidP="00120404">
            <w:pPr>
              <w:spacing w:after="0" w:line="360" w:lineRule="auto"/>
              <w:jc w:val="both"/>
              <w:rPr>
                <w:rFonts w:ascii="Arial" w:hAnsi="Arial" w:cs="Arial"/>
                <w:sz w:val="24"/>
                <w:szCs w:val="24"/>
              </w:rPr>
            </w:pPr>
          </w:p>
          <w:p w:rsidR="003302D2" w:rsidRPr="002A3291" w:rsidRDefault="003302D2" w:rsidP="002A3291">
            <w:pPr>
              <w:pStyle w:val="ListParagraph"/>
              <w:numPr>
                <w:ilvl w:val="0"/>
                <w:numId w:val="7"/>
              </w:numPr>
              <w:spacing w:after="0" w:line="360" w:lineRule="auto"/>
              <w:ind w:left="0" w:firstLine="0"/>
              <w:jc w:val="both"/>
              <w:rPr>
                <w:rFonts w:ascii="Arial" w:hAnsi="Arial" w:cs="Arial"/>
                <w:sz w:val="24"/>
                <w:szCs w:val="24"/>
              </w:rPr>
            </w:pPr>
            <w:r w:rsidRPr="002A3291">
              <w:rPr>
                <w:rFonts w:ascii="Arial" w:hAnsi="Arial" w:cs="Arial"/>
                <w:sz w:val="24"/>
                <w:szCs w:val="24"/>
              </w:rPr>
              <w:t>The applicant was married to the respondent and they were subsequently divorced by th</w:t>
            </w:r>
            <w:r w:rsidR="002A3291">
              <w:rPr>
                <w:rFonts w:ascii="Arial" w:hAnsi="Arial" w:cs="Arial"/>
                <w:sz w:val="24"/>
                <w:szCs w:val="24"/>
              </w:rPr>
              <w:t>is court under case number HC-MD</w:t>
            </w:r>
            <w:r w:rsidRPr="002A3291">
              <w:rPr>
                <w:rFonts w:ascii="Arial" w:hAnsi="Arial" w:cs="Arial"/>
                <w:sz w:val="24"/>
                <w:szCs w:val="24"/>
              </w:rPr>
              <w:t>-CIV-ACT-MAT-2021/03071.  On 18 August 2022</w:t>
            </w:r>
            <w:r w:rsidR="002A3291">
              <w:rPr>
                <w:rFonts w:ascii="Arial" w:hAnsi="Arial" w:cs="Arial"/>
                <w:sz w:val="24"/>
                <w:szCs w:val="24"/>
              </w:rPr>
              <w:t>,</w:t>
            </w:r>
            <w:r w:rsidRPr="002A3291">
              <w:rPr>
                <w:rFonts w:ascii="Arial" w:hAnsi="Arial" w:cs="Arial"/>
                <w:sz w:val="24"/>
                <w:szCs w:val="24"/>
              </w:rPr>
              <w:t xml:space="preserve"> the parties entered into a settlement agreement which</w:t>
            </w:r>
            <w:r w:rsidR="002A3291">
              <w:rPr>
                <w:rFonts w:ascii="Arial" w:hAnsi="Arial" w:cs="Arial"/>
                <w:sz w:val="24"/>
                <w:szCs w:val="24"/>
              </w:rPr>
              <w:t>,</w:t>
            </w:r>
            <w:r w:rsidRPr="002A3291">
              <w:rPr>
                <w:rFonts w:ascii="Arial" w:hAnsi="Arial" w:cs="Arial"/>
                <w:sz w:val="24"/>
                <w:szCs w:val="24"/>
              </w:rPr>
              <w:t xml:space="preserve"> was subsequently made an order of court.  During the subsistence of their marriage</w:t>
            </w:r>
            <w:r w:rsidR="002A3291">
              <w:rPr>
                <w:rFonts w:ascii="Arial" w:hAnsi="Arial" w:cs="Arial"/>
                <w:sz w:val="24"/>
                <w:szCs w:val="24"/>
              </w:rPr>
              <w:t>,</w:t>
            </w:r>
            <w:r w:rsidRPr="002A3291">
              <w:rPr>
                <w:rFonts w:ascii="Arial" w:hAnsi="Arial" w:cs="Arial"/>
                <w:sz w:val="24"/>
                <w:szCs w:val="24"/>
              </w:rPr>
              <w:t xml:space="preserve"> the first respondent and the applicant managed a farm named Marigold in the Omaheke region.  They ran two business operations at the farm namely a livestock business in respect of rearing sheep and cattle and a hunting business, </w:t>
            </w:r>
            <w:proofErr w:type="spellStart"/>
            <w:r w:rsidRPr="002A3291">
              <w:rPr>
                <w:rFonts w:ascii="Arial" w:hAnsi="Arial" w:cs="Arial"/>
                <w:sz w:val="24"/>
                <w:szCs w:val="24"/>
              </w:rPr>
              <w:t>Omupanda</w:t>
            </w:r>
            <w:proofErr w:type="spellEnd"/>
            <w:r w:rsidRPr="002A3291">
              <w:rPr>
                <w:rFonts w:ascii="Arial" w:hAnsi="Arial" w:cs="Arial"/>
                <w:sz w:val="24"/>
                <w:szCs w:val="24"/>
              </w:rPr>
              <w:t xml:space="preserve"> </w:t>
            </w:r>
            <w:proofErr w:type="spellStart"/>
            <w:r w:rsidRPr="002A3291">
              <w:rPr>
                <w:rFonts w:ascii="Arial" w:hAnsi="Arial" w:cs="Arial"/>
                <w:sz w:val="24"/>
                <w:szCs w:val="24"/>
              </w:rPr>
              <w:t>Jagd</w:t>
            </w:r>
            <w:proofErr w:type="spellEnd"/>
            <w:r w:rsidRPr="002A3291">
              <w:rPr>
                <w:rFonts w:ascii="Arial" w:hAnsi="Arial" w:cs="Arial"/>
                <w:sz w:val="24"/>
                <w:szCs w:val="24"/>
              </w:rPr>
              <w:t xml:space="preserve"> Safari CC</w:t>
            </w:r>
            <w:r w:rsidR="00181EAB" w:rsidRPr="002A3291">
              <w:rPr>
                <w:rFonts w:ascii="Arial" w:hAnsi="Arial" w:cs="Arial"/>
                <w:sz w:val="24"/>
                <w:szCs w:val="24"/>
              </w:rPr>
              <w:t>.  The first respondent was responsible for the administration in respect of both businesses and was the custodian of important documents for both these businesses as well as the accounting records.</w:t>
            </w:r>
          </w:p>
          <w:p w:rsidR="00181EAB" w:rsidRDefault="00181EAB" w:rsidP="00120404">
            <w:pPr>
              <w:spacing w:after="0" w:line="360" w:lineRule="auto"/>
              <w:jc w:val="both"/>
              <w:rPr>
                <w:rFonts w:ascii="Arial" w:hAnsi="Arial" w:cs="Arial"/>
                <w:sz w:val="24"/>
                <w:szCs w:val="24"/>
              </w:rPr>
            </w:pPr>
          </w:p>
          <w:p w:rsidR="00181EAB" w:rsidRDefault="00181EAB" w:rsidP="00120404">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AA7194">
              <w:rPr>
                <w:rFonts w:ascii="Arial" w:hAnsi="Arial" w:cs="Arial"/>
                <w:sz w:val="24"/>
                <w:szCs w:val="24"/>
              </w:rPr>
              <w:t>In terms of the settlement agreement</w:t>
            </w:r>
            <w:r w:rsidR="002A3291">
              <w:rPr>
                <w:rFonts w:ascii="Arial" w:hAnsi="Arial" w:cs="Arial"/>
                <w:sz w:val="24"/>
                <w:szCs w:val="24"/>
              </w:rPr>
              <w:t>,</w:t>
            </w:r>
            <w:r w:rsidR="00AA7194">
              <w:rPr>
                <w:rFonts w:ascii="Arial" w:hAnsi="Arial" w:cs="Arial"/>
                <w:sz w:val="24"/>
                <w:szCs w:val="24"/>
              </w:rPr>
              <w:t xml:space="preserve"> the first respondent had to sign all documents which would be necessary to ensure transfer of the first respondent’s fifty percent member’s interest in the close corporation as well as hand over all documents pertaining to the business interests of the applicant.  The applicant on the other hand</w:t>
            </w:r>
            <w:r w:rsidR="002A3291">
              <w:rPr>
                <w:rFonts w:ascii="Arial" w:hAnsi="Arial" w:cs="Arial"/>
                <w:sz w:val="24"/>
                <w:szCs w:val="24"/>
              </w:rPr>
              <w:t>,</w:t>
            </w:r>
            <w:r w:rsidR="00AA7194">
              <w:rPr>
                <w:rFonts w:ascii="Arial" w:hAnsi="Arial" w:cs="Arial"/>
                <w:sz w:val="24"/>
                <w:szCs w:val="24"/>
              </w:rPr>
              <w:t xml:space="preserve"> had to pay N$4 900 000 over to the first respondent before 10 May 2023.</w:t>
            </w:r>
          </w:p>
          <w:p w:rsidR="00AA7194" w:rsidRDefault="00AA7194" w:rsidP="00120404">
            <w:pPr>
              <w:spacing w:after="0" w:line="360" w:lineRule="auto"/>
              <w:jc w:val="both"/>
              <w:rPr>
                <w:rFonts w:ascii="Arial" w:hAnsi="Arial" w:cs="Arial"/>
                <w:sz w:val="24"/>
                <w:szCs w:val="24"/>
              </w:rPr>
            </w:pPr>
          </w:p>
          <w:p w:rsidR="00AA7194" w:rsidRDefault="00AA7194" w:rsidP="00120404">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This amount was not paid over to the first respondent despite demand which necessitate her to apply for a warrant of execution from court, which attachment of property is the bone of contention in the current application.</w:t>
            </w:r>
          </w:p>
          <w:p w:rsidR="00AA7194" w:rsidRDefault="00AA7194" w:rsidP="00120404">
            <w:pPr>
              <w:spacing w:after="0" w:line="360" w:lineRule="auto"/>
              <w:jc w:val="both"/>
              <w:rPr>
                <w:rFonts w:ascii="Arial" w:hAnsi="Arial" w:cs="Arial"/>
                <w:sz w:val="24"/>
                <w:szCs w:val="24"/>
              </w:rPr>
            </w:pPr>
          </w:p>
          <w:p w:rsidR="00AA7194" w:rsidRDefault="00AA7194" w:rsidP="00120404">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The applicant however alleged that he applied for a loan from a commercial bank to pay out the amount but needs a certain original bond documents </w:t>
            </w:r>
            <w:r w:rsidR="00D46FB1">
              <w:rPr>
                <w:rFonts w:ascii="Arial" w:hAnsi="Arial" w:cs="Arial"/>
                <w:sz w:val="24"/>
                <w:szCs w:val="24"/>
              </w:rPr>
              <w:t xml:space="preserve">for </w:t>
            </w:r>
            <w:proofErr w:type="gramStart"/>
            <w:r w:rsidR="00D46FB1">
              <w:rPr>
                <w:rFonts w:ascii="Arial" w:hAnsi="Arial" w:cs="Arial"/>
                <w:sz w:val="24"/>
                <w:szCs w:val="24"/>
              </w:rPr>
              <w:t>a</w:t>
            </w:r>
            <w:proofErr w:type="gramEnd"/>
            <w:r w:rsidR="00D46FB1">
              <w:rPr>
                <w:rFonts w:ascii="Arial" w:hAnsi="Arial" w:cs="Arial"/>
                <w:sz w:val="24"/>
                <w:szCs w:val="24"/>
              </w:rPr>
              <w:t xml:space="preserve"> N$800 000 bond in </w:t>
            </w:r>
            <w:proofErr w:type="spellStart"/>
            <w:r w:rsidR="00D46FB1">
              <w:rPr>
                <w:rFonts w:ascii="Arial" w:hAnsi="Arial" w:cs="Arial"/>
                <w:sz w:val="24"/>
                <w:szCs w:val="24"/>
              </w:rPr>
              <w:t>favour</w:t>
            </w:r>
            <w:proofErr w:type="spellEnd"/>
            <w:r w:rsidR="00D46FB1">
              <w:rPr>
                <w:rFonts w:ascii="Arial" w:hAnsi="Arial" w:cs="Arial"/>
                <w:sz w:val="24"/>
                <w:szCs w:val="24"/>
              </w:rPr>
              <w:t xml:space="preserve"> of a certain Mr. </w:t>
            </w:r>
            <w:proofErr w:type="spellStart"/>
            <w:r w:rsidR="00D46FB1">
              <w:rPr>
                <w:rFonts w:ascii="Arial" w:hAnsi="Arial" w:cs="Arial"/>
                <w:sz w:val="24"/>
                <w:szCs w:val="24"/>
              </w:rPr>
              <w:t>Gradi</w:t>
            </w:r>
            <w:proofErr w:type="spellEnd"/>
            <w:r w:rsidR="00D46FB1">
              <w:rPr>
                <w:rFonts w:ascii="Arial" w:hAnsi="Arial" w:cs="Arial"/>
                <w:sz w:val="24"/>
                <w:szCs w:val="24"/>
              </w:rPr>
              <w:t xml:space="preserve"> who resides in Germany.  This document seems to now have gone missing.  The plaintiff was under the impression that the original document was with the respondent’s previous legal practitioner, the late Mr. </w:t>
            </w:r>
            <w:proofErr w:type="spellStart"/>
            <w:r w:rsidR="00D46FB1">
              <w:rPr>
                <w:rFonts w:ascii="Arial" w:hAnsi="Arial" w:cs="Arial"/>
                <w:sz w:val="24"/>
                <w:szCs w:val="24"/>
              </w:rPr>
              <w:t>Bugan</w:t>
            </w:r>
            <w:proofErr w:type="spellEnd"/>
            <w:r w:rsidR="002A3291">
              <w:rPr>
                <w:rFonts w:ascii="Arial" w:hAnsi="Arial" w:cs="Arial"/>
                <w:sz w:val="24"/>
                <w:szCs w:val="24"/>
              </w:rPr>
              <w:t xml:space="preserve">, but this seems to not have been </w:t>
            </w:r>
            <w:r w:rsidR="00D46FB1">
              <w:rPr>
                <w:rFonts w:ascii="Arial" w:hAnsi="Arial" w:cs="Arial"/>
                <w:sz w:val="24"/>
                <w:szCs w:val="24"/>
              </w:rPr>
              <w:t xml:space="preserve">the case. Although the bank approved the second bond over the property in November 2022, the issue of the original bond which was not forthcoming seems to be the only outstanding issue as per email correspondence from the legal practitioners of the bank to the legal practitioner of the applicant, dated 26 June </w:t>
            </w:r>
            <w:r w:rsidR="00D46FB1">
              <w:rPr>
                <w:rFonts w:ascii="Arial" w:hAnsi="Arial" w:cs="Arial"/>
                <w:sz w:val="24"/>
                <w:szCs w:val="24"/>
              </w:rPr>
              <w:lastRenderedPageBreak/>
              <w:t xml:space="preserve">2023.  </w:t>
            </w:r>
            <w:r w:rsidR="001C0695">
              <w:rPr>
                <w:rFonts w:ascii="Arial" w:hAnsi="Arial" w:cs="Arial"/>
                <w:sz w:val="24"/>
                <w:szCs w:val="24"/>
              </w:rPr>
              <w:t>This was then also the main reason</w:t>
            </w:r>
            <w:r w:rsidR="002A3291">
              <w:rPr>
                <w:rFonts w:ascii="Arial" w:hAnsi="Arial" w:cs="Arial"/>
                <w:sz w:val="24"/>
                <w:szCs w:val="24"/>
              </w:rPr>
              <w:t>,</w:t>
            </w:r>
            <w:r w:rsidR="001C0695">
              <w:rPr>
                <w:rFonts w:ascii="Arial" w:hAnsi="Arial" w:cs="Arial"/>
                <w:sz w:val="24"/>
                <w:szCs w:val="24"/>
              </w:rPr>
              <w:t xml:space="preserve"> according to the applicant</w:t>
            </w:r>
            <w:r w:rsidR="002A3291">
              <w:rPr>
                <w:rFonts w:ascii="Arial" w:hAnsi="Arial" w:cs="Arial"/>
                <w:sz w:val="24"/>
                <w:szCs w:val="24"/>
              </w:rPr>
              <w:t>,</w:t>
            </w:r>
            <w:r w:rsidR="001C0695">
              <w:rPr>
                <w:rFonts w:ascii="Arial" w:hAnsi="Arial" w:cs="Arial"/>
                <w:sz w:val="24"/>
                <w:szCs w:val="24"/>
              </w:rPr>
              <w:t xml:space="preserve"> why he has not paid over the money to the first respondent.  </w:t>
            </w:r>
            <w:r w:rsidR="00B93474">
              <w:rPr>
                <w:rFonts w:ascii="Arial" w:hAnsi="Arial" w:cs="Arial"/>
                <w:sz w:val="24"/>
                <w:szCs w:val="24"/>
              </w:rPr>
              <w:t>The writ was issued on 16 May 2023 and on 31 May 2023 he was served with the writ with the sale set to take place on 7 July 2023.</w:t>
            </w:r>
          </w:p>
          <w:p w:rsidR="00067BE2" w:rsidRDefault="00067BE2" w:rsidP="00120404">
            <w:pPr>
              <w:spacing w:after="0" w:line="360" w:lineRule="auto"/>
              <w:jc w:val="both"/>
              <w:rPr>
                <w:rFonts w:ascii="Arial" w:hAnsi="Arial" w:cs="Arial"/>
                <w:sz w:val="24"/>
                <w:szCs w:val="24"/>
              </w:rPr>
            </w:pPr>
          </w:p>
          <w:p w:rsidR="00B93474" w:rsidRDefault="00B93474" w:rsidP="00120404">
            <w:pPr>
              <w:spacing w:after="0" w:line="360" w:lineRule="auto"/>
              <w:jc w:val="both"/>
              <w:rPr>
                <w:rFonts w:ascii="Arial" w:hAnsi="Arial" w:cs="Arial"/>
                <w:sz w:val="24"/>
                <w:szCs w:val="24"/>
                <w:u w:val="single"/>
              </w:rPr>
            </w:pPr>
            <w:r>
              <w:rPr>
                <w:rFonts w:ascii="Arial" w:hAnsi="Arial" w:cs="Arial"/>
                <w:sz w:val="24"/>
                <w:szCs w:val="24"/>
                <w:u w:val="single"/>
              </w:rPr>
              <w:t>Notice of motion</w:t>
            </w:r>
          </w:p>
          <w:p w:rsidR="005722EB" w:rsidRDefault="005722EB" w:rsidP="00120404">
            <w:pPr>
              <w:spacing w:after="0" w:line="360" w:lineRule="auto"/>
              <w:jc w:val="both"/>
              <w:rPr>
                <w:rFonts w:ascii="Arial" w:hAnsi="Arial" w:cs="Arial"/>
                <w:sz w:val="24"/>
                <w:szCs w:val="24"/>
                <w:u w:val="single"/>
              </w:rPr>
            </w:pPr>
          </w:p>
          <w:p w:rsidR="00B93474" w:rsidRDefault="00B93474" w:rsidP="00120404">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The relief is sought in two part, being part A and part B.  It reads as follows:</w:t>
            </w:r>
          </w:p>
          <w:p w:rsidR="005722EB" w:rsidRDefault="002A3291" w:rsidP="00120404">
            <w:pPr>
              <w:spacing w:after="0" w:line="360" w:lineRule="auto"/>
              <w:jc w:val="both"/>
              <w:rPr>
                <w:rFonts w:ascii="Arial" w:hAnsi="Arial" w:cs="Arial"/>
                <w:sz w:val="24"/>
                <w:szCs w:val="24"/>
              </w:rPr>
            </w:pPr>
            <w:r>
              <w:rPr>
                <w:rFonts w:ascii="Arial" w:hAnsi="Arial" w:cs="Arial"/>
                <w:sz w:val="24"/>
                <w:szCs w:val="24"/>
              </w:rPr>
              <w:t xml:space="preserve"> </w:t>
            </w:r>
          </w:p>
          <w:p w:rsidR="00B93474" w:rsidRDefault="002A3291" w:rsidP="00120404">
            <w:pPr>
              <w:spacing w:after="0" w:line="360" w:lineRule="auto"/>
              <w:jc w:val="both"/>
              <w:rPr>
                <w:rFonts w:ascii="Arial" w:hAnsi="Arial" w:cs="Arial"/>
                <w:sz w:val="24"/>
                <w:szCs w:val="24"/>
                <w:lang w:val="en-ZA"/>
              </w:rPr>
            </w:pPr>
            <w:r>
              <w:rPr>
                <w:rFonts w:ascii="Arial" w:hAnsi="Arial" w:cs="Arial"/>
                <w:sz w:val="24"/>
                <w:szCs w:val="24"/>
                <w:lang w:val="en-ZA"/>
              </w:rPr>
              <w:t xml:space="preserve">           </w:t>
            </w:r>
            <w:r w:rsidR="00B93474">
              <w:rPr>
                <w:rFonts w:ascii="Arial" w:hAnsi="Arial" w:cs="Arial"/>
                <w:sz w:val="24"/>
                <w:szCs w:val="24"/>
                <w:lang w:val="en-ZA"/>
              </w:rPr>
              <w:t xml:space="preserve">PART A </w:t>
            </w:r>
          </w:p>
          <w:p w:rsidR="00B93474" w:rsidRDefault="00A05E3E" w:rsidP="00120404">
            <w:pPr>
              <w:spacing w:after="0" w:line="360" w:lineRule="auto"/>
              <w:jc w:val="both"/>
              <w:rPr>
                <w:rFonts w:ascii="Arial" w:hAnsi="Arial" w:cs="Arial"/>
                <w:sz w:val="24"/>
                <w:szCs w:val="24"/>
                <w:lang w:val="en-ZA"/>
              </w:rPr>
            </w:pPr>
            <w:r>
              <w:rPr>
                <w:rFonts w:ascii="Arial" w:hAnsi="Arial" w:cs="Arial"/>
                <w:sz w:val="24"/>
                <w:szCs w:val="24"/>
                <w:lang w:val="en-ZA"/>
              </w:rPr>
              <w:t>1.</w:t>
            </w:r>
            <w:r w:rsidR="00B93474">
              <w:rPr>
                <w:rFonts w:ascii="Arial" w:hAnsi="Arial" w:cs="Arial"/>
                <w:sz w:val="24"/>
                <w:szCs w:val="24"/>
                <w:lang w:val="en-ZA"/>
              </w:rPr>
              <w:tab/>
            </w:r>
            <w:r w:rsidR="00B93474" w:rsidRPr="00B93474">
              <w:rPr>
                <w:rFonts w:ascii="Arial" w:hAnsi="Arial" w:cs="Arial"/>
                <w:sz w:val="24"/>
                <w:szCs w:val="24"/>
                <w:lang w:val="en-ZA"/>
              </w:rPr>
              <w:t>Condoning the Applicant's non-compliance with the rules of this Honourable Court and hearing this application on an urgent basis as envisaged by rule 73(3) of the High Court Rules.</w:t>
            </w:r>
          </w:p>
          <w:p w:rsidR="00B93474" w:rsidRDefault="00B93474" w:rsidP="00120404">
            <w:pPr>
              <w:spacing w:after="0" w:line="360" w:lineRule="auto"/>
              <w:jc w:val="both"/>
              <w:rPr>
                <w:rFonts w:ascii="Arial" w:hAnsi="Arial" w:cs="Arial"/>
                <w:sz w:val="24"/>
                <w:szCs w:val="24"/>
                <w:lang w:val="en-ZA"/>
              </w:rPr>
            </w:pPr>
          </w:p>
          <w:p w:rsidR="00B93474" w:rsidRPr="00B93474" w:rsidRDefault="00B93474" w:rsidP="00B93474">
            <w:pPr>
              <w:spacing w:after="0" w:line="360" w:lineRule="auto"/>
              <w:jc w:val="both"/>
              <w:rPr>
                <w:rFonts w:ascii="Arial" w:hAnsi="Arial" w:cs="Arial"/>
                <w:sz w:val="24"/>
                <w:szCs w:val="24"/>
                <w:lang w:val="en-ZA"/>
              </w:rPr>
            </w:pPr>
            <w:r>
              <w:rPr>
                <w:rFonts w:ascii="Arial" w:hAnsi="Arial" w:cs="Arial"/>
                <w:sz w:val="24"/>
                <w:szCs w:val="24"/>
                <w:lang w:val="en-ZA"/>
              </w:rPr>
              <w:t>2.</w:t>
            </w:r>
            <w:r>
              <w:rPr>
                <w:rFonts w:ascii="Arial" w:hAnsi="Arial" w:cs="Arial"/>
                <w:sz w:val="24"/>
                <w:szCs w:val="24"/>
                <w:lang w:val="en-ZA"/>
              </w:rPr>
              <w:tab/>
            </w:r>
            <w:r w:rsidRPr="00B93474">
              <w:rPr>
                <w:rFonts w:ascii="Arial" w:hAnsi="Arial" w:cs="Arial"/>
                <w:sz w:val="24"/>
                <w:szCs w:val="24"/>
                <w:lang w:val="en-ZA"/>
              </w:rPr>
              <w:t xml:space="preserve">Interdicting the Second Respondent from proceeding with the sale in execution that is scheduled for Friday, 07 July 2023 pending the finalisation of the relief sought in PART B of this application. </w:t>
            </w:r>
          </w:p>
          <w:p w:rsidR="009F1F4F" w:rsidRDefault="009F1F4F" w:rsidP="00120404">
            <w:pPr>
              <w:spacing w:after="0" w:line="360" w:lineRule="auto"/>
              <w:jc w:val="both"/>
              <w:rPr>
                <w:rFonts w:ascii="Arial" w:hAnsi="Arial" w:cs="Arial"/>
                <w:sz w:val="24"/>
                <w:szCs w:val="24"/>
                <w:lang w:val="en-ZA"/>
              </w:rPr>
            </w:pPr>
          </w:p>
          <w:p w:rsidR="00B93474" w:rsidRDefault="002A3291" w:rsidP="00120404">
            <w:pPr>
              <w:spacing w:after="0" w:line="360" w:lineRule="auto"/>
              <w:jc w:val="both"/>
              <w:rPr>
                <w:rFonts w:ascii="Arial" w:hAnsi="Arial" w:cs="Arial"/>
                <w:sz w:val="24"/>
                <w:szCs w:val="24"/>
                <w:lang w:val="en-ZA"/>
              </w:rPr>
            </w:pPr>
            <w:r>
              <w:rPr>
                <w:rFonts w:ascii="Arial" w:hAnsi="Arial" w:cs="Arial"/>
                <w:sz w:val="24"/>
                <w:szCs w:val="24"/>
                <w:lang w:val="en-ZA"/>
              </w:rPr>
              <w:t xml:space="preserve">         </w:t>
            </w:r>
            <w:r w:rsidR="00B93474" w:rsidRPr="00B93474">
              <w:rPr>
                <w:rFonts w:ascii="Arial" w:hAnsi="Arial" w:cs="Arial"/>
                <w:sz w:val="24"/>
                <w:szCs w:val="24"/>
                <w:lang w:val="en-ZA"/>
              </w:rPr>
              <w:t xml:space="preserve">PART B </w:t>
            </w:r>
          </w:p>
          <w:p w:rsidR="009F1F4F" w:rsidRDefault="009F1F4F" w:rsidP="00120404">
            <w:pPr>
              <w:spacing w:after="0" w:line="360" w:lineRule="auto"/>
              <w:jc w:val="both"/>
              <w:rPr>
                <w:rFonts w:ascii="Arial" w:hAnsi="Arial" w:cs="Arial"/>
                <w:sz w:val="24"/>
                <w:szCs w:val="24"/>
                <w:lang w:val="en-ZA"/>
              </w:rPr>
            </w:pPr>
          </w:p>
          <w:p w:rsidR="00B93474" w:rsidRDefault="00A05E3E" w:rsidP="00120404">
            <w:pPr>
              <w:spacing w:after="0" w:line="360" w:lineRule="auto"/>
              <w:jc w:val="both"/>
              <w:rPr>
                <w:rFonts w:ascii="Arial" w:hAnsi="Arial" w:cs="Arial"/>
                <w:sz w:val="24"/>
                <w:szCs w:val="24"/>
                <w:lang w:val="en-ZA"/>
              </w:rPr>
            </w:pPr>
            <w:r>
              <w:rPr>
                <w:rFonts w:ascii="Arial" w:hAnsi="Arial" w:cs="Arial"/>
                <w:sz w:val="24"/>
                <w:szCs w:val="24"/>
                <w:lang w:val="en-ZA"/>
              </w:rPr>
              <w:t>3.</w:t>
            </w:r>
            <w:r w:rsidR="00B93474">
              <w:rPr>
                <w:rFonts w:ascii="Arial" w:hAnsi="Arial" w:cs="Arial"/>
                <w:sz w:val="24"/>
                <w:szCs w:val="24"/>
                <w:lang w:val="en-ZA"/>
              </w:rPr>
              <w:tab/>
            </w:r>
            <w:r w:rsidR="00B93474" w:rsidRPr="00B93474">
              <w:rPr>
                <w:rFonts w:ascii="Arial" w:hAnsi="Arial" w:cs="Arial"/>
                <w:sz w:val="24"/>
                <w:szCs w:val="24"/>
                <w:lang w:val="en-ZA"/>
              </w:rPr>
              <w:t xml:space="preserve">That the relief set out in paragraph 2 above shall immediately operate as an interim order with effect from the date of </w:t>
            </w:r>
            <w:r w:rsidR="002A3291">
              <w:rPr>
                <w:rFonts w:ascii="Arial" w:hAnsi="Arial" w:cs="Arial"/>
                <w:sz w:val="24"/>
                <w:szCs w:val="24"/>
                <w:lang w:val="en-ZA"/>
              </w:rPr>
              <w:t>the grant of the interim relief</w:t>
            </w:r>
            <w:r w:rsidR="00B93474" w:rsidRPr="00B93474">
              <w:rPr>
                <w:rFonts w:ascii="Arial" w:hAnsi="Arial" w:cs="Arial"/>
                <w:sz w:val="24"/>
                <w:szCs w:val="24"/>
                <w:lang w:val="en-ZA"/>
              </w:rPr>
              <w:t xml:space="preserve"> effect from the date of the grant of the interim relief. </w:t>
            </w:r>
          </w:p>
          <w:p w:rsidR="009F1F4F" w:rsidRDefault="009F1F4F" w:rsidP="00120404">
            <w:pPr>
              <w:spacing w:after="0" w:line="360" w:lineRule="auto"/>
              <w:jc w:val="both"/>
              <w:rPr>
                <w:rFonts w:ascii="Arial" w:hAnsi="Arial" w:cs="Arial"/>
                <w:sz w:val="24"/>
                <w:szCs w:val="24"/>
                <w:lang w:val="en-ZA"/>
              </w:rPr>
            </w:pPr>
          </w:p>
          <w:p w:rsidR="00B93474" w:rsidRDefault="00B93474" w:rsidP="00120404">
            <w:pPr>
              <w:spacing w:after="0" w:line="360" w:lineRule="auto"/>
              <w:jc w:val="both"/>
              <w:rPr>
                <w:rFonts w:ascii="Arial" w:hAnsi="Arial" w:cs="Arial"/>
                <w:sz w:val="24"/>
                <w:szCs w:val="24"/>
                <w:lang w:val="en-ZA"/>
              </w:rPr>
            </w:pPr>
            <w:r w:rsidRPr="00B93474">
              <w:rPr>
                <w:rFonts w:ascii="Arial" w:hAnsi="Arial" w:cs="Arial"/>
                <w:sz w:val="24"/>
                <w:szCs w:val="24"/>
                <w:lang w:val="en-ZA"/>
              </w:rPr>
              <w:t>4</w:t>
            </w:r>
            <w:r w:rsidR="00A05E3E">
              <w:rPr>
                <w:rFonts w:ascii="Arial" w:hAnsi="Arial" w:cs="Arial"/>
                <w:sz w:val="24"/>
                <w:szCs w:val="24"/>
                <w:lang w:val="en-ZA"/>
              </w:rPr>
              <w:t>.</w:t>
            </w:r>
            <w:r w:rsidR="00A05E3E">
              <w:rPr>
                <w:rFonts w:ascii="Arial" w:hAnsi="Arial" w:cs="Arial"/>
                <w:sz w:val="24"/>
                <w:szCs w:val="24"/>
                <w:lang w:val="en-ZA"/>
              </w:rPr>
              <w:tab/>
            </w:r>
            <w:r w:rsidRPr="00B93474">
              <w:rPr>
                <w:rFonts w:ascii="Arial" w:hAnsi="Arial" w:cs="Arial"/>
                <w:sz w:val="24"/>
                <w:szCs w:val="24"/>
                <w:lang w:val="en-ZA"/>
              </w:rPr>
              <w:t xml:space="preserve">It is hereby declared that the obligation imposed on the Applicant by way of Clause C4 of the settlement agreement dated 18 August 2022 to pay the First Respondent the sum of N$4 900 000.00 within six (6) months from 10 November 2022 was subject to the First Respondent complying with the reciprocal obligations imposed on the First Respondent by way of Clause C7 and C8 of the settlement agreement. </w:t>
            </w:r>
          </w:p>
          <w:p w:rsidR="009F1F4F" w:rsidRDefault="009F1F4F" w:rsidP="00120404">
            <w:pPr>
              <w:spacing w:after="0" w:line="360" w:lineRule="auto"/>
              <w:jc w:val="both"/>
              <w:rPr>
                <w:rFonts w:ascii="Arial" w:hAnsi="Arial" w:cs="Arial"/>
                <w:sz w:val="24"/>
                <w:szCs w:val="24"/>
                <w:lang w:val="en-ZA"/>
              </w:rPr>
            </w:pPr>
          </w:p>
          <w:p w:rsidR="00B93474" w:rsidRDefault="00B93474" w:rsidP="00120404">
            <w:pPr>
              <w:spacing w:after="0" w:line="360" w:lineRule="auto"/>
              <w:jc w:val="both"/>
              <w:rPr>
                <w:rFonts w:ascii="Arial" w:hAnsi="Arial" w:cs="Arial"/>
                <w:sz w:val="24"/>
                <w:szCs w:val="24"/>
                <w:lang w:val="en-ZA"/>
              </w:rPr>
            </w:pPr>
            <w:r>
              <w:rPr>
                <w:rFonts w:ascii="Arial" w:hAnsi="Arial" w:cs="Arial"/>
                <w:sz w:val="24"/>
                <w:szCs w:val="24"/>
                <w:lang w:val="en-ZA"/>
              </w:rPr>
              <w:tab/>
            </w:r>
            <w:r w:rsidR="00A05E3E">
              <w:rPr>
                <w:rFonts w:ascii="Arial" w:hAnsi="Arial" w:cs="Arial"/>
                <w:sz w:val="24"/>
                <w:szCs w:val="24"/>
                <w:lang w:val="en-ZA"/>
              </w:rPr>
              <w:t>4.1.</w:t>
            </w:r>
            <w:r w:rsidR="00A05E3E">
              <w:rPr>
                <w:rFonts w:ascii="Arial" w:hAnsi="Arial" w:cs="Arial"/>
                <w:sz w:val="24"/>
                <w:szCs w:val="24"/>
                <w:lang w:val="en-ZA"/>
              </w:rPr>
              <w:tab/>
            </w:r>
            <w:r w:rsidRPr="00B93474">
              <w:rPr>
                <w:rFonts w:ascii="Arial" w:hAnsi="Arial" w:cs="Arial"/>
                <w:sz w:val="24"/>
                <w:szCs w:val="24"/>
                <w:lang w:val="en-ZA"/>
              </w:rPr>
              <w:t xml:space="preserve">It is declared that the First Respondent by failing and or refusing to provide to the Applicant the original private mortgage bond which is registered in favour of Erwin Georg </w:t>
            </w:r>
            <w:proofErr w:type="spellStart"/>
            <w:r w:rsidRPr="00B93474">
              <w:rPr>
                <w:rFonts w:ascii="Arial" w:hAnsi="Arial" w:cs="Arial"/>
                <w:sz w:val="24"/>
                <w:szCs w:val="24"/>
                <w:lang w:val="en-ZA"/>
              </w:rPr>
              <w:t>Gradi</w:t>
            </w:r>
            <w:proofErr w:type="spellEnd"/>
            <w:r w:rsidRPr="00B93474">
              <w:rPr>
                <w:rFonts w:ascii="Arial" w:hAnsi="Arial" w:cs="Arial"/>
                <w:sz w:val="24"/>
                <w:szCs w:val="24"/>
                <w:lang w:val="en-ZA"/>
              </w:rPr>
              <w:t xml:space="preserve"> in respect of Farm Marigold No. 36, Gobabis, Omaheke Region is in breach of Clauses C7 and C8 of the settlement agreement. </w:t>
            </w:r>
          </w:p>
          <w:p w:rsidR="009F1F4F" w:rsidRDefault="009F1F4F" w:rsidP="00120404">
            <w:pPr>
              <w:spacing w:after="0" w:line="360" w:lineRule="auto"/>
              <w:jc w:val="both"/>
              <w:rPr>
                <w:rFonts w:ascii="Arial" w:hAnsi="Arial" w:cs="Arial"/>
                <w:sz w:val="24"/>
                <w:szCs w:val="24"/>
                <w:lang w:val="en-ZA"/>
              </w:rPr>
            </w:pPr>
          </w:p>
          <w:p w:rsidR="00B93474" w:rsidRDefault="00A05E3E" w:rsidP="00120404">
            <w:pPr>
              <w:spacing w:after="0" w:line="360" w:lineRule="auto"/>
              <w:jc w:val="both"/>
              <w:rPr>
                <w:rFonts w:ascii="Arial" w:hAnsi="Arial" w:cs="Arial"/>
                <w:sz w:val="24"/>
                <w:szCs w:val="24"/>
                <w:lang w:val="en-ZA"/>
              </w:rPr>
            </w:pPr>
            <w:r>
              <w:rPr>
                <w:rFonts w:ascii="Arial" w:hAnsi="Arial" w:cs="Arial"/>
                <w:sz w:val="24"/>
                <w:szCs w:val="24"/>
                <w:lang w:val="en-ZA"/>
              </w:rPr>
              <w:lastRenderedPageBreak/>
              <w:t>5.</w:t>
            </w:r>
            <w:r w:rsidR="00B93474">
              <w:rPr>
                <w:rFonts w:ascii="Arial" w:hAnsi="Arial" w:cs="Arial"/>
                <w:sz w:val="24"/>
                <w:szCs w:val="24"/>
                <w:lang w:val="en-ZA"/>
              </w:rPr>
              <w:tab/>
            </w:r>
            <w:r w:rsidR="00B93474" w:rsidRPr="00B93474">
              <w:rPr>
                <w:rFonts w:ascii="Arial" w:hAnsi="Arial" w:cs="Arial"/>
                <w:sz w:val="24"/>
                <w:szCs w:val="24"/>
                <w:lang w:val="en-ZA"/>
              </w:rPr>
              <w:t xml:space="preserve">That the First Respondent is ordered to deliver to the Applicant the original private mortgage bond which is registered in favour of Erwin Georg </w:t>
            </w:r>
            <w:proofErr w:type="spellStart"/>
            <w:r w:rsidR="00B93474" w:rsidRPr="00B93474">
              <w:rPr>
                <w:rFonts w:ascii="Arial" w:hAnsi="Arial" w:cs="Arial"/>
                <w:sz w:val="24"/>
                <w:szCs w:val="24"/>
                <w:lang w:val="en-ZA"/>
              </w:rPr>
              <w:t>Gradi</w:t>
            </w:r>
            <w:proofErr w:type="spellEnd"/>
            <w:r w:rsidR="00B93474" w:rsidRPr="00B93474">
              <w:rPr>
                <w:rFonts w:ascii="Arial" w:hAnsi="Arial" w:cs="Arial"/>
                <w:sz w:val="24"/>
                <w:szCs w:val="24"/>
                <w:lang w:val="en-ZA"/>
              </w:rPr>
              <w:t xml:space="preserve"> in respect of Farm Marigold No. 136, Gobabis, Omaheke Region ('the immovable property') within five (5) days of this order. </w:t>
            </w:r>
          </w:p>
          <w:p w:rsidR="009F1F4F" w:rsidRDefault="009F1F4F" w:rsidP="00120404">
            <w:pPr>
              <w:spacing w:after="0" w:line="360" w:lineRule="auto"/>
              <w:jc w:val="both"/>
              <w:rPr>
                <w:rFonts w:ascii="Arial" w:hAnsi="Arial" w:cs="Arial"/>
                <w:sz w:val="24"/>
                <w:szCs w:val="24"/>
                <w:lang w:val="en-ZA"/>
              </w:rPr>
            </w:pPr>
          </w:p>
          <w:p w:rsidR="00B93474" w:rsidRDefault="00A05E3E" w:rsidP="00120404">
            <w:pPr>
              <w:spacing w:after="0" w:line="360" w:lineRule="auto"/>
              <w:jc w:val="both"/>
              <w:rPr>
                <w:rFonts w:ascii="Arial" w:hAnsi="Arial" w:cs="Arial"/>
                <w:sz w:val="24"/>
                <w:szCs w:val="24"/>
                <w:lang w:val="en-ZA"/>
              </w:rPr>
            </w:pPr>
            <w:r>
              <w:rPr>
                <w:rFonts w:ascii="Arial" w:hAnsi="Arial" w:cs="Arial"/>
                <w:sz w:val="24"/>
                <w:szCs w:val="24"/>
                <w:lang w:val="en-ZA"/>
              </w:rPr>
              <w:t>6.</w:t>
            </w:r>
            <w:r>
              <w:rPr>
                <w:rFonts w:ascii="Arial" w:hAnsi="Arial" w:cs="Arial"/>
                <w:sz w:val="24"/>
                <w:szCs w:val="24"/>
                <w:lang w:val="en-ZA"/>
              </w:rPr>
              <w:tab/>
            </w:r>
            <w:r w:rsidR="00B93474" w:rsidRPr="00B93474">
              <w:rPr>
                <w:rFonts w:ascii="Arial" w:hAnsi="Arial" w:cs="Arial"/>
                <w:sz w:val="24"/>
                <w:szCs w:val="24"/>
                <w:lang w:val="en-ZA"/>
              </w:rPr>
              <w:t>Costs of one instructing and one instructed counsel on an attorney and own client scale, in the event that</w:t>
            </w:r>
            <w:r w:rsidR="00B93474">
              <w:rPr>
                <w:rFonts w:ascii="Arial" w:hAnsi="Arial" w:cs="Arial"/>
                <w:sz w:val="24"/>
                <w:szCs w:val="24"/>
                <w:lang w:val="en-ZA"/>
              </w:rPr>
              <w:t xml:space="preserve"> this application is opposed. </w:t>
            </w:r>
          </w:p>
          <w:p w:rsidR="009F1F4F" w:rsidRDefault="009F1F4F" w:rsidP="00120404">
            <w:pPr>
              <w:spacing w:after="0" w:line="360" w:lineRule="auto"/>
              <w:jc w:val="both"/>
              <w:rPr>
                <w:rFonts w:ascii="Arial" w:hAnsi="Arial" w:cs="Arial"/>
                <w:sz w:val="24"/>
                <w:szCs w:val="24"/>
                <w:lang w:val="en-ZA"/>
              </w:rPr>
            </w:pPr>
          </w:p>
          <w:p w:rsidR="00B93474" w:rsidRPr="00B93474" w:rsidRDefault="00A05E3E" w:rsidP="00120404">
            <w:pPr>
              <w:spacing w:after="0" w:line="360" w:lineRule="auto"/>
              <w:jc w:val="both"/>
              <w:rPr>
                <w:rFonts w:ascii="Arial" w:hAnsi="Arial" w:cs="Arial"/>
                <w:sz w:val="24"/>
                <w:szCs w:val="24"/>
                <w:lang w:val="en-ZA"/>
              </w:rPr>
            </w:pPr>
            <w:r>
              <w:rPr>
                <w:rFonts w:ascii="Arial" w:hAnsi="Arial" w:cs="Arial"/>
                <w:sz w:val="24"/>
                <w:szCs w:val="24"/>
                <w:lang w:val="en-ZA"/>
              </w:rPr>
              <w:t>7.</w:t>
            </w:r>
            <w:r>
              <w:rPr>
                <w:rFonts w:ascii="Arial" w:hAnsi="Arial" w:cs="Arial"/>
                <w:sz w:val="24"/>
                <w:szCs w:val="24"/>
                <w:lang w:val="en-ZA"/>
              </w:rPr>
              <w:tab/>
            </w:r>
            <w:r w:rsidR="00B93474" w:rsidRPr="00B93474">
              <w:rPr>
                <w:rFonts w:ascii="Arial" w:hAnsi="Arial" w:cs="Arial"/>
                <w:sz w:val="24"/>
                <w:szCs w:val="24"/>
                <w:lang w:val="en-ZA"/>
              </w:rPr>
              <w:t>Further/alternative relief.</w:t>
            </w:r>
          </w:p>
          <w:p w:rsidR="00B93474" w:rsidRDefault="00B93474" w:rsidP="00120404">
            <w:pPr>
              <w:spacing w:after="0" w:line="360" w:lineRule="auto"/>
              <w:jc w:val="both"/>
              <w:rPr>
                <w:rFonts w:ascii="Arial" w:hAnsi="Arial" w:cs="Arial"/>
                <w:sz w:val="24"/>
                <w:szCs w:val="24"/>
                <w:u w:val="single"/>
              </w:rPr>
            </w:pPr>
          </w:p>
          <w:p w:rsidR="00067BE2" w:rsidRDefault="00067BE2" w:rsidP="00120404">
            <w:pPr>
              <w:spacing w:after="0" w:line="360" w:lineRule="auto"/>
              <w:jc w:val="both"/>
              <w:rPr>
                <w:rFonts w:ascii="Arial" w:hAnsi="Arial" w:cs="Arial"/>
                <w:sz w:val="24"/>
                <w:szCs w:val="24"/>
                <w:u w:val="single"/>
              </w:rPr>
            </w:pPr>
            <w:r w:rsidRPr="00B93474">
              <w:rPr>
                <w:rFonts w:ascii="Arial" w:hAnsi="Arial" w:cs="Arial"/>
                <w:sz w:val="24"/>
                <w:szCs w:val="24"/>
                <w:u w:val="single"/>
              </w:rPr>
              <w:t>Legal arguments</w:t>
            </w:r>
          </w:p>
          <w:p w:rsidR="005722EB" w:rsidRPr="00B93474" w:rsidRDefault="005722EB" w:rsidP="00120404">
            <w:pPr>
              <w:spacing w:after="0" w:line="360" w:lineRule="auto"/>
              <w:jc w:val="both"/>
              <w:rPr>
                <w:rFonts w:ascii="Arial" w:hAnsi="Arial" w:cs="Arial"/>
                <w:sz w:val="24"/>
                <w:szCs w:val="24"/>
                <w:u w:val="single"/>
              </w:rPr>
            </w:pPr>
          </w:p>
          <w:p w:rsidR="00067BE2" w:rsidRDefault="00067BE2" w:rsidP="00120404">
            <w:pPr>
              <w:spacing w:after="0" w:line="360" w:lineRule="auto"/>
              <w:jc w:val="both"/>
              <w:rPr>
                <w:rFonts w:ascii="Arial" w:hAnsi="Arial" w:cs="Arial"/>
                <w:sz w:val="24"/>
                <w:szCs w:val="24"/>
              </w:rPr>
            </w:pPr>
            <w:r>
              <w:rPr>
                <w:rFonts w:ascii="Arial" w:hAnsi="Arial" w:cs="Arial"/>
                <w:sz w:val="24"/>
                <w:szCs w:val="24"/>
              </w:rPr>
              <w:t>[</w:t>
            </w:r>
            <w:r w:rsidR="009F1F4F">
              <w:rPr>
                <w:rFonts w:ascii="Arial" w:hAnsi="Arial" w:cs="Arial"/>
                <w:sz w:val="24"/>
                <w:szCs w:val="24"/>
              </w:rPr>
              <w:t>7</w:t>
            </w:r>
            <w:r>
              <w:rPr>
                <w:rFonts w:ascii="Arial" w:hAnsi="Arial" w:cs="Arial"/>
                <w:sz w:val="24"/>
                <w:szCs w:val="24"/>
              </w:rPr>
              <w:t>]</w:t>
            </w:r>
            <w:r>
              <w:rPr>
                <w:rFonts w:ascii="Arial" w:hAnsi="Arial" w:cs="Arial"/>
                <w:sz w:val="24"/>
                <w:szCs w:val="24"/>
              </w:rPr>
              <w:tab/>
              <w:t>On behalf of the applicant</w:t>
            </w:r>
            <w:r w:rsidR="002A3291">
              <w:rPr>
                <w:rFonts w:ascii="Arial" w:hAnsi="Arial" w:cs="Arial"/>
                <w:sz w:val="24"/>
                <w:szCs w:val="24"/>
              </w:rPr>
              <w:t>,</w:t>
            </w:r>
            <w:r>
              <w:rPr>
                <w:rFonts w:ascii="Arial" w:hAnsi="Arial" w:cs="Arial"/>
                <w:sz w:val="24"/>
                <w:szCs w:val="24"/>
              </w:rPr>
              <w:t xml:space="preserve"> it was argued that the respondent did not fulfill her part of the settlement agreement which made it impossible for the applicant to perform on his part of the settlement.  It was further indicated that if all his farm implements and animals were to be sold on this auction, he would have no way to earn a livelihood.  His legal representative further indicated that she has</w:t>
            </w:r>
            <w:r w:rsidR="002A3291">
              <w:rPr>
                <w:rFonts w:ascii="Arial" w:hAnsi="Arial" w:cs="Arial"/>
                <w:sz w:val="24"/>
                <w:szCs w:val="24"/>
              </w:rPr>
              <w:t>,</w:t>
            </w:r>
            <w:r>
              <w:rPr>
                <w:rFonts w:ascii="Arial" w:hAnsi="Arial" w:cs="Arial"/>
                <w:sz w:val="24"/>
                <w:szCs w:val="24"/>
              </w:rPr>
              <w:t xml:space="preserve"> for some time now, followed up on the position regarding the original deeds documents but only received a response from the legal practi</w:t>
            </w:r>
            <w:r w:rsidR="009F1F4F">
              <w:rPr>
                <w:rFonts w:ascii="Arial" w:hAnsi="Arial" w:cs="Arial"/>
                <w:sz w:val="24"/>
                <w:szCs w:val="24"/>
              </w:rPr>
              <w:t>tioners of the respondent.  It was further argued that the applicant indeed made out a case for urgency and that it was not self-caused urgency as he at all times</w:t>
            </w:r>
            <w:r w:rsidR="002A3291">
              <w:rPr>
                <w:rFonts w:ascii="Arial" w:hAnsi="Arial" w:cs="Arial"/>
                <w:sz w:val="24"/>
                <w:szCs w:val="24"/>
              </w:rPr>
              <w:t>,</w:t>
            </w:r>
            <w:r w:rsidR="009F1F4F">
              <w:rPr>
                <w:rFonts w:ascii="Arial" w:hAnsi="Arial" w:cs="Arial"/>
                <w:sz w:val="24"/>
                <w:szCs w:val="24"/>
              </w:rPr>
              <w:t xml:space="preserve"> was making attempts to obtain the bond documents.</w:t>
            </w:r>
          </w:p>
          <w:p w:rsidR="009F1F4F" w:rsidRDefault="009F1F4F" w:rsidP="00120404">
            <w:pPr>
              <w:spacing w:after="0" w:line="360" w:lineRule="auto"/>
              <w:jc w:val="both"/>
              <w:rPr>
                <w:rFonts w:ascii="Arial" w:hAnsi="Arial" w:cs="Arial"/>
                <w:sz w:val="24"/>
                <w:szCs w:val="24"/>
              </w:rPr>
            </w:pPr>
          </w:p>
          <w:p w:rsidR="009F1F4F" w:rsidRDefault="009F1F4F" w:rsidP="00120404">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On behalf of the respondent</w:t>
            </w:r>
            <w:r w:rsidR="002A3291">
              <w:rPr>
                <w:rFonts w:ascii="Arial" w:hAnsi="Arial" w:cs="Arial"/>
                <w:sz w:val="24"/>
                <w:szCs w:val="24"/>
              </w:rPr>
              <w:t>,</w:t>
            </w:r>
            <w:r>
              <w:rPr>
                <w:rFonts w:ascii="Arial" w:hAnsi="Arial" w:cs="Arial"/>
                <w:sz w:val="24"/>
                <w:szCs w:val="24"/>
              </w:rPr>
              <w:t xml:space="preserve"> it was argued that the applicant failed to meet the requirement of urgency in that the urgency was self-created.  The applicant knew that he will have to pay the settlement amount on 10 May 2023</w:t>
            </w:r>
            <w:r w:rsidR="002A3291">
              <w:rPr>
                <w:rFonts w:ascii="Arial" w:hAnsi="Arial" w:cs="Arial"/>
                <w:sz w:val="24"/>
                <w:szCs w:val="24"/>
              </w:rPr>
              <w:t>,</w:t>
            </w:r>
            <w:r>
              <w:rPr>
                <w:rFonts w:ascii="Arial" w:hAnsi="Arial" w:cs="Arial"/>
                <w:sz w:val="24"/>
                <w:szCs w:val="24"/>
              </w:rPr>
              <w:t xml:space="preserve"> and he knew of this since the parties signed the settlement but he failed to take any steps to make arrangements for the amount to be paid.  The applicant further received a letter from the </w:t>
            </w:r>
            <w:r w:rsidR="002A3291">
              <w:rPr>
                <w:rFonts w:ascii="Arial" w:hAnsi="Arial" w:cs="Arial"/>
                <w:sz w:val="24"/>
                <w:szCs w:val="24"/>
              </w:rPr>
              <w:t>respondent’s</w:t>
            </w:r>
            <w:r>
              <w:rPr>
                <w:rFonts w:ascii="Arial" w:hAnsi="Arial" w:cs="Arial"/>
                <w:sz w:val="24"/>
                <w:szCs w:val="24"/>
              </w:rPr>
              <w:t xml:space="preserve"> legal practitioners on 5 May 2023 informing that the amount is payable on 10 May 2023.  They again wrote to his instructing attorney on 24 May 2023 reminding them that the amount in terms of the settleme</w:t>
            </w:r>
            <w:r w:rsidR="002A3291">
              <w:rPr>
                <w:rFonts w:ascii="Arial" w:hAnsi="Arial" w:cs="Arial"/>
                <w:sz w:val="24"/>
                <w:szCs w:val="24"/>
              </w:rPr>
              <w:t xml:space="preserve">nt is now due. </w:t>
            </w:r>
            <w:r>
              <w:rPr>
                <w:rFonts w:ascii="Arial" w:hAnsi="Arial" w:cs="Arial"/>
                <w:sz w:val="24"/>
                <w:szCs w:val="24"/>
              </w:rPr>
              <w:t>On 29 May 2023</w:t>
            </w:r>
            <w:r w:rsidR="002A3291">
              <w:rPr>
                <w:rFonts w:ascii="Arial" w:hAnsi="Arial" w:cs="Arial"/>
                <w:sz w:val="24"/>
                <w:szCs w:val="24"/>
              </w:rPr>
              <w:t>,</w:t>
            </w:r>
            <w:r>
              <w:rPr>
                <w:rFonts w:ascii="Arial" w:hAnsi="Arial" w:cs="Arial"/>
                <w:sz w:val="24"/>
                <w:szCs w:val="24"/>
              </w:rPr>
              <w:t xml:space="preserve"> the warrant was served on him and his property attached.  He still did nothing until 6 July 2023, the evening before the auction.  He did not advance a reasonable explanation and for that reason the application should be dismissed.</w:t>
            </w:r>
          </w:p>
          <w:p w:rsidR="009F1F4F" w:rsidRDefault="009F1F4F" w:rsidP="00120404">
            <w:pPr>
              <w:spacing w:after="0" w:line="360" w:lineRule="auto"/>
              <w:jc w:val="both"/>
              <w:rPr>
                <w:rFonts w:ascii="Arial" w:hAnsi="Arial" w:cs="Arial"/>
                <w:sz w:val="24"/>
                <w:szCs w:val="24"/>
              </w:rPr>
            </w:pPr>
          </w:p>
          <w:p w:rsidR="0010718F" w:rsidRDefault="009F1F4F" w:rsidP="00120404">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 xml:space="preserve">The part B of the application is further </w:t>
            </w:r>
            <w:r w:rsidR="0010718F">
              <w:rPr>
                <w:rFonts w:ascii="Arial" w:hAnsi="Arial" w:cs="Arial"/>
                <w:sz w:val="24"/>
                <w:szCs w:val="24"/>
              </w:rPr>
              <w:t xml:space="preserve">not instituted and not competent as it is asking for a final interdict.  The applicant should proof that he has a clear right to the relief.  At this stage the applicant is in contempt of court and the court should not come to his rescue.  There is no </w:t>
            </w:r>
            <w:r w:rsidR="0010718F">
              <w:rPr>
                <w:rFonts w:ascii="Arial" w:hAnsi="Arial" w:cs="Arial"/>
                <w:sz w:val="24"/>
                <w:szCs w:val="24"/>
              </w:rPr>
              <w:lastRenderedPageBreak/>
              <w:t xml:space="preserve">guarantee that the respondent will get her money or when she will get her money and the applicant purge his contempt.  </w:t>
            </w:r>
          </w:p>
          <w:p w:rsidR="0010718F" w:rsidRDefault="0010718F" w:rsidP="00120404">
            <w:pPr>
              <w:spacing w:after="0" w:line="360" w:lineRule="auto"/>
              <w:jc w:val="both"/>
              <w:rPr>
                <w:rFonts w:ascii="Arial" w:hAnsi="Arial" w:cs="Arial"/>
                <w:sz w:val="24"/>
                <w:szCs w:val="24"/>
              </w:rPr>
            </w:pPr>
          </w:p>
          <w:p w:rsidR="009F1F4F" w:rsidRDefault="0010718F" w:rsidP="00120404">
            <w:pPr>
              <w:spacing w:after="0" w:line="360" w:lineRule="auto"/>
              <w:jc w:val="both"/>
              <w:rPr>
                <w:rFonts w:ascii="Arial" w:hAnsi="Arial" w:cs="Arial"/>
                <w:sz w:val="24"/>
                <w:szCs w:val="24"/>
                <w:u w:val="single"/>
              </w:rPr>
            </w:pPr>
            <w:r w:rsidRPr="0010718F">
              <w:rPr>
                <w:rFonts w:ascii="Arial" w:hAnsi="Arial" w:cs="Arial"/>
                <w:sz w:val="24"/>
                <w:szCs w:val="24"/>
                <w:u w:val="single"/>
              </w:rPr>
              <w:t xml:space="preserve">Legal considerations  </w:t>
            </w:r>
          </w:p>
          <w:p w:rsidR="005722EB" w:rsidRPr="0010718F" w:rsidRDefault="005722EB" w:rsidP="00120404">
            <w:pPr>
              <w:spacing w:after="0" w:line="360" w:lineRule="auto"/>
              <w:jc w:val="both"/>
              <w:rPr>
                <w:rFonts w:ascii="Arial" w:hAnsi="Arial" w:cs="Arial"/>
                <w:sz w:val="24"/>
                <w:szCs w:val="24"/>
                <w:u w:val="single"/>
              </w:rPr>
            </w:pPr>
          </w:p>
          <w:p w:rsidR="0010718F" w:rsidRPr="0010718F" w:rsidRDefault="0010718F" w:rsidP="0010718F">
            <w:pPr>
              <w:spacing w:after="0" w:line="360" w:lineRule="auto"/>
              <w:jc w:val="both"/>
              <w:rPr>
                <w:rFonts w:ascii="Arial" w:hAnsi="Arial" w:cs="Arial"/>
                <w:sz w:val="24"/>
                <w:szCs w:val="24"/>
                <w:lang w:val="af-ZA"/>
              </w:rPr>
            </w:pPr>
            <w:r>
              <w:rPr>
                <w:rFonts w:ascii="Arial" w:hAnsi="Arial" w:cs="Arial"/>
                <w:sz w:val="24"/>
                <w:szCs w:val="24"/>
              </w:rPr>
              <w:t>[10]</w:t>
            </w:r>
            <w:r>
              <w:rPr>
                <w:rFonts w:ascii="Arial" w:hAnsi="Arial" w:cs="Arial"/>
                <w:sz w:val="24"/>
                <w:szCs w:val="24"/>
              </w:rPr>
              <w:tab/>
            </w:r>
            <w:r w:rsidRPr="0010718F">
              <w:rPr>
                <w:rFonts w:ascii="Arial" w:hAnsi="Arial" w:cs="Arial"/>
                <w:sz w:val="24"/>
                <w:szCs w:val="24"/>
                <w:lang w:val="af-ZA"/>
              </w:rPr>
              <w:t xml:space="preserve">The applicant is obligated to provide reasons why he or she or it, as in this case, sets out what renders the application urgent and that the applicant cannot be afforded substantial redress at a hearing in due course.  In </w:t>
            </w:r>
            <w:r w:rsidRPr="0010718F">
              <w:rPr>
                <w:rFonts w:ascii="Arial" w:hAnsi="Arial" w:cs="Arial"/>
                <w:i/>
                <w:sz w:val="24"/>
                <w:szCs w:val="24"/>
                <w:lang w:val="af-ZA"/>
              </w:rPr>
              <w:t>Nghiimbwasha and Another v Minister of Justice and Others</w:t>
            </w:r>
            <w:r w:rsidRPr="0010718F">
              <w:rPr>
                <w:rFonts w:ascii="Arial" w:hAnsi="Arial" w:cs="Arial"/>
                <w:i/>
                <w:sz w:val="24"/>
                <w:szCs w:val="24"/>
                <w:vertAlign w:val="superscript"/>
                <w:lang w:val="af-ZA"/>
              </w:rPr>
              <w:footnoteReference w:id="1"/>
            </w:r>
            <w:r w:rsidRPr="0010718F">
              <w:rPr>
                <w:rFonts w:ascii="Arial" w:hAnsi="Arial" w:cs="Arial"/>
                <w:sz w:val="24"/>
                <w:szCs w:val="24"/>
                <w:lang w:val="af-ZA"/>
              </w:rPr>
              <w:t xml:space="preserve">  the court dealt with the interpretation of the word ‘must’ contained in rule 73(4) as well as the responsibility of an applicant in a matter alleged to be urgent.  Masuku J states at (11):</w:t>
            </w:r>
          </w:p>
          <w:p w:rsidR="0010718F" w:rsidRPr="0010718F" w:rsidRDefault="0010718F" w:rsidP="0010718F">
            <w:pPr>
              <w:spacing w:after="0" w:line="360" w:lineRule="auto"/>
              <w:jc w:val="both"/>
              <w:rPr>
                <w:rFonts w:ascii="Arial" w:hAnsi="Arial" w:cs="Arial"/>
                <w:sz w:val="24"/>
                <w:szCs w:val="24"/>
                <w:lang w:val="af-ZA"/>
              </w:rPr>
            </w:pPr>
          </w:p>
          <w:p w:rsidR="0010718F" w:rsidRPr="005722EB" w:rsidRDefault="005722EB" w:rsidP="0010718F">
            <w:pPr>
              <w:spacing w:after="0" w:line="360" w:lineRule="auto"/>
              <w:jc w:val="both"/>
              <w:rPr>
                <w:rFonts w:ascii="Arial" w:hAnsi="Arial" w:cs="Arial"/>
                <w:lang w:val="af-ZA"/>
              </w:rPr>
            </w:pPr>
            <w:r>
              <w:rPr>
                <w:rFonts w:ascii="Arial" w:hAnsi="Arial" w:cs="Arial"/>
                <w:sz w:val="24"/>
                <w:szCs w:val="24"/>
                <w:lang w:val="af-ZA"/>
              </w:rPr>
              <w:t xml:space="preserve">            </w:t>
            </w:r>
            <w:r w:rsidRPr="005722EB">
              <w:rPr>
                <w:rFonts w:ascii="Arial" w:hAnsi="Arial" w:cs="Arial"/>
                <w:lang w:val="af-ZA"/>
              </w:rPr>
              <w:t>‘</w:t>
            </w:r>
            <w:r w:rsidR="0010718F" w:rsidRPr="005722EB">
              <w:rPr>
                <w:rFonts w:ascii="Arial" w:hAnsi="Arial" w:cs="Arial"/>
                <w:lang w:val="af-ZA"/>
              </w:rPr>
              <w:t>The first thing to note is that the said rule is couched in peremptory language regarding what a litigant who wishes to approach the court on urgency must do. That the language employed is mandatory in nature can be deduced from the use of the word “must” in rule 73 (4). In this regard, two requirements are placed on an applicant regarding necessary allegations to be made in the affidavit filed in support of the urgent application. It stands to reason that failure to comply with the mandatory nature of the burden cast may result in the application for the matter to be enrolled on urgency being refused.</w:t>
            </w:r>
            <w:r>
              <w:rPr>
                <w:rFonts w:ascii="Arial" w:hAnsi="Arial" w:cs="Arial"/>
                <w:lang w:val="af-ZA"/>
              </w:rPr>
              <w:t>’</w:t>
            </w:r>
          </w:p>
          <w:p w:rsidR="0010718F" w:rsidRPr="0010718F" w:rsidRDefault="0010718F" w:rsidP="0010718F">
            <w:pPr>
              <w:spacing w:after="0" w:line="360" w:lineRule="auto"/>
              <w:jc w:val="both"/>
              <w:rPr>
                <w:rFonts w:ascii="Arial" w:hAnsi="Arial" w:cs="Arial"/>
                <w:sz w:val="24"/>
                <w:szCs w:val="24"/>
                <w:lang w:val="af-ZA"/>
              </w:rPr>
            </w:pPr>
          </w:p>
          <w:p w:rsidR="0010718F" w:rsidRPr="0010718F" w:rsidRDefault="005722EB" w:rsidP="0010718F">
            <w:pPr>
              <w:spacing w:after="0" w:line="360" w:lineRule="auto"/>
              <w:jc w:val="both"/>
              <w:rPr>
                <w:rFonts w:ascii="Arial" w:hAnsi="Arial" w:cs="Arial"/>
                <w:sz w:val="24"/>
                <w:szCs w:val="24"/>
                <w:lang w:val="af-ZA"/>
              </w:rPr>
            </w:pPr>
            <w:r>
              <w:rPr>
                <w:rFonts w:ascii="Arial" w:hAnsi="Arial" w:cs="Arial"/>
                <w:sz w:val="24"/>
                <w:szCs w:val="24"/>
                <w:lang w:val="af-ZA"/>
              </w:rPr>
              <w:t>[11</w:t>
            </w:r>
            <w:r w:rsidR="00A05E3E">
              <w:rPr>
                <w:rFonts w:ascii="Arial" w:hAnsi="Arial" w:cs="Arial"/>
                <w:sz w:val="24"/>
                <w:szCs w:val="24"/>
                <w:lang w:val="af-ZA"/>
              </w:rPr>
              <w:t>]</w:t>
            </w:r>
            <w:r w:rsidR="00A05E3E">
              <w:rPr>
                <w:rFonts w:ascii="Arial" w:hAnsi="Arial" w:cs="Arial"/>
                <w:sz w:val="24"/>
                <w:szCs w:val="24"/>
                <w:lang w:val="af-ZA"/>
              </w:rPr>
              <w:tab/>
            </w:r>
            <w:r w:rsidR="0010718F" w:rsidRPr="0010718F">
              <w:rPr>
                <w:rFonts w:ascii="Arial" w:hAnsi="Arial" w:cs="Arial"/>
                <w:sz w:val="24"/>
                <w:szCs w:val="24"/>
                <w:lang w:val="af-ZA"/>
              </w:rPr>
              <w:t>The first</w:t>
            </w:r>
            <w:r w:rsidR="002A3291">
              <w:rPr>
                <w:rFonts w:ascii="Arial" w:hAnsi="Arial" w:cs="Arial"/>
                <w:sz w:val="24"/>
                <w:szCs w:val="24"/>
                <w:lang w:val="af-ZA"/>
              </w:rPr>
              <w:t xml:space="preserve"> allegation the applicant must ‘explicitly’</w:t>
            </w:r>
            <w:r w:rsidR="0010718F" w:rsidRPr="0010718F">
              <w:rPr>
                <w:rFonts w:ascii="Arial" w:hAnsi="Arial" w:cs="Arial"/>
                <w:sz w:val="24"/>
                <w:szCs w:val="24"/>
                <w:lang w:val="af-ZA"/>
              </w:rPr>
              <w:t xml:space="preserve"> make in the affidavit relates to the circumstances alleged to render the matter urge</w:t>
            </w:r>
            <w:r w:rsidR="002A3291">
              <w:rPr>
                <w:rFonts w:ascii="Arial" w:hAnsi="Arial" w:cs="Arial"/>
                <w:sz w:val="24"/>
                <w:szCs w:val="24"/>
                <w:lang w:val="af-ZA"/>
              </w:rPr>
              <w:t>nt. Second, the applicant must ‘explicitly’</w:t>
            </w:r>
            <w:r w:rsidR="0010718F" w:rsidRPr="0010718F">
              <w:rPr>
                <w:rFonts w:ascii="Arial" w:hAnsi="Arial" w:cs="Arial"/>
                <w:sz w:val="24"/>
                <w:szCs w:val="24"/>
                <w:lang w:val="af-ZA"/>
              </w:rPr>
              <w:t xml:space="preserve"> state the reasons why it is alleged he or she cannot be granted substantial relief at a hearing in due course. </w:t>
            </w:r>
            <w:r w:rsidR="002A3291">
              <w:rPr>
                <w:rFonts w:ascii="Arial" w:hAnsi="Arial" w:cs="Arial"/>
                <w:sz w:val="24"/>
                <w:szCs w:val="24"/>
                <w:lang w:val="af-ZA"/>
              </w:rPr>
              <w:t>The use of the word ‘explicitly’</w:t>
            </w:r>
            <w:r w:rsidR="0010718F" w:rsidRPr="0010718F">
              <w:rPr>
                <w:rFonts w:ascii="Arial" w:hAnsi="Arial" w:cs="Arial"/>
                <w:sz w:val="24"/>
                <w:szCs w:val="24"/>
                <w:lang w:val="af-ZA"/>
              </w:rPr>
              <w:t>, it is my view is not idle nor an inconsequential addition to the text. It has certainly not been included for decorative purposes. It serves to set out and underscore the level of disclosure that must be made by an applicant in such cases.</w:t>
            </w:r>
          </w:p>
          <w:p w:rsidR="0010718F" w:rsidRPr="0010718F" w:rsidRDefault="0010718F" w:rsidP="0010718F">
            <w:pPr>
              <w:spacing w:after="0" w:line="360" w:lineRule="auto"/>
              <w:jc w:val="both"/>
              <w:rPr>
                <w:rFonts w:ascii="Arial" w:hAnsi="Arial" w:cs="Arial"/>
                <w:sz w:val="24"/>
                <w:szCs w:val="24"/>
                <w:lang w:val="af-ZA"/>
              </w:rPr>
            </w:pPr>
          </w:p>
          <w:p w:rsidR="0010718F" w:rsidRPr="0010718F" w:rsidRDefault="005722EB" w:rsidP="0010718F">
            <w:pPr>
              <w:spacing w:after="0" w:line="360" w:lineRule="auto"/>
              <w:jc w:val="both"/>
              <w:rPr>
                <w:rFonts w:ascii="Arial" w:hAnsi="Arial" w:cs="Arial"/>
                <w:sz w:val="24"/>
                <w:szCs w:val="24"/>
                <w:lang w:val="af-ZA"/>
              </w:rPr>
            </w:pPr>
            <w:r>
              <w:rPr>
                <w:rFonts w:ascii="Arial" w:hAnsi="Arial" w:cs="Arial"/>
                <w:sz w:val="24"/>
                <w:szCs w:val="24"/>
                <w:lang w:val="af-ZA"/>
              </w:rPr>
              <w:t>[12</w:t>
            </w:r>
            <w:r w:rsidR="0010718F" w:rsidRPr="0010718F">
              <w:rPr>
                <w:rFonts w:ascii="Arial" w:hAnsi="Arial" w:cs="Arial"/>
                <w:sz w:val="24"/>
                <w:szCs w:val="24"/>
                <w:lang w:val="af-ZA"/>
              </w:rPr>
              <w:t>]</w:t>
            </w:r>
            <w:r w:rsidR="00A05E3E">
              <w:rPr>
                <w:rFonts w:ascii="Arial" w:hAnsi="Arial" w:cs="Arial"/>
                <w:sz w:val="24"/>
                <w:szCs w:val="24"/>
                <w:lang w:val="af-ZA"/>
              </w:rPr>
              <w:tab/>
            </w:r>
            <w:r w:rsidR="0010718F" w:rsidRPr="0010718F">
              <w:rPr>
                <w:rFonts w:ascii="Arial" w:hAnsi="Arial" w:cs="Arial"/>
                <w:sz w:val="24"/>
                <w:szCs w:val="24"/>
                <w:lang w:val="af-ZA"/>
              </w:rPr>
              <w:t>In the English</w:t>
            </w:r>
            <w:r w:rsidR="002A3291">
              <w:rPr>
                <w:rFonts w:ascii="Arial" w:hAnsi="Arial" w:cs="Arial"/>
                <w:sz w:val="24"/>
                <w:szCs w:val="24"/>
                <w:lang w:val="af-ZA"/>
              </w:rPr>
              <w:t xml:space="preserve"> dictionary, the word ‘explicit’ connotes something ‘</w:t>
            </w:r>
            <w:r w:rsidR="0010718F" w:rsidRPr="0010718F">
              <w:rPr>
                <w:rFonts w:ascii="Arial" w:hAnsi="Arial" w:cs="Arial"/>
                <w:sz w:val="24"/>
                <w:szCs w:val="24"/>
                <w:lang w:val="af-ZA"/>
              </w:rPr>
              <w:t xml:space="preserve">stated clearly and in detail, leaving </w:t>
            </w:r>
            <w:r w:rsidR="002A3291">
              <w:rPr>
                <w:rFonts w:ascii="Arial" w:hAnsi="Arial" w:cs="Arial"/>
                <w:sz w:val="24"/>
                <w:szCs w:val="24"/>
                <w:lang w:val="af-ZA"/>
              </w:rPr>
              <w:t>no room for confusion or doubt.’</w:t>
            </w:r>
            <w:r w:rsidR="0010718F" w:rsidRPr="0010718F">
              <w:rPr>
                <w:rFonts w:ascii="Arial" w:hAnsi="Arial" w:cs="Arial"/>
                <w:sz w:val="24"/>
                <w:szCs w:val="24"/>
                <w:lang w:val="af-ZA"/>
              </w:rPr>
              <w:t xml:space="preserve"> This therefore means that a deponent to an affidavit in which urgency is claimed or alleged, must state the r</w:t>
            </w:r>
            <w:r w:rsidR="002A3291">
              <w:rPr>
                <w:rFonts w:ascii="Arial" w:hAnsi="Arial" w:cs="Arial"/>
                <w:sz w:val="24"/>
                <w:szCs w:val="24"/>
                <w:lang w:val="af-ZA"/>
              </w:rPr>
              <w:t>easons alleged for the urgency ‘</w:t>
            </w:r>
            <w:r w:rsidR="0010718F" w:rsidRPr="0010718F">
              <w:rPr>
                <w:rFonts w:ascii="Arial" w:hAnsi="Arial" w:cs="Arial"/>
                <w:sz w:val="24"/>
                <w:szCs w:val="24"/>
                <w:lang w:val="af-ZA"/>
              </w:rPr>
              <w:t>clearly and in detail, leaving</w:t>
            </w:r>
            <w:r w:rsidR="002A3291">
              <w:rPr>
                <w:rFonts w:ascii="Arial" w:hAnsi="Arial" w:cs="Arial"/>
                <w:sz w:val="24"/>
                <w:szCs w:val="24"/>
                <w:lang w:val="af-ZA"/>
              </w:rPr>
              <w:t xml:space="preserve"> no room for confusion or doubt’</w:t>
            </w:r>
            <w:r w:rsidR="0010718F" w:rsidRPr="0010718F">
              <w:rPr>
                <w:rFonts w:ascii="Arial" w:hAnsi="Arial" w:cs="Arial"/>
                <w:sz w:val="24"/>
                <w:szCs w:val="24"/>
                <w:lang w:val="af-ZA"/>
              </w:rPr>
              <w:t>. This, to my mind, denotes a very high, honest and comprehensive standard of disclosure, which in a sense results in the deponent taking the court fully in his or her confidence; neither hiding nor hoarding any relevant and necessary information re</w:t>
            </w:r>
            <w:r w:rsidR="002A3291">
              <w:rPr>
                <w:rFonts w:ascii="Arial" w:hAnsi="Arial" w:cs="Arial"/>
                <w:sz w:val="24"/>
                <w:szCs w:val="24"/>
                <w:lang w:val="af-ZA"/>
              </w:rPr>
              <w:t>levant to the issue of urgency.</w:t>
            </w:r>
          </w:p>
          <w:p w:rsidR="0010718F" w:rsidRPr="0010718F" w:rsidRDefault="0010718F" w:rsidP="0010718F">
            <w:pPr>
              <w:spacing w:after="0" w:line="360" w:lineRule="auto"/>
              <w:jc w:val="both"/>
              <w:rPr>
                <w:rFonts w:ascii="Arial" w:hAnsi="Arial" w:cs="Arial"/>
                <w:sz w:val="24"/>
                <w:szCs w:val="24"/>
                <w:lang w:val="af-ZA"/>
              </w:rPr>
            </w:pPr>
          </w:p>
          <w:p w:rsidR="0010718F" w:rsidRDefault="0010718F" w:rsidP="0010718F">
            <w:pPr>
              <w:spacing w:after="0" w:line="360" w:lineRule="auto"/>
              <w:jc w:val="both"/>
              <w:rPr>
                <w:rFonts w:ascii="Arial" w:hAnsi="Arial" w:cs="Arial"/>
                <w:sz w:val="24"/>
                <w:szCs w:val="24"/>
                <w:lang w:val="af-ZA"/>
              </w:rPr>
            </w:pPr>
            <w:r w:rsidRPr="0010718F">
              <w:rPr>
                <w:rFonts w:ascii="Arial" w:hAnsi="Arial" w:cs="Arial"/>
                <w:sz w:val="24"/>
                <w:szCs w:val="24"/>
                <w:lang w:val="af-ZA"/>
              </w:rPr>
              <w:lastRenderedPageBreak/>
              <w:t>[</w:t>
            </w:r>
            <w:r w:rsidR="005722EB">
              <w:rPr>
                <w:rFonts w:ascii="Arial" w:hAnsi="Arial" w:cs="Arial"/>
                <w:sz w:val="24"/>
                <w:szCs w:val="24"/>
                <w:lang w:val="af-ZA"/>
              </w:rPr>
              <w:t>13</w:t>
            </w:r>
            <w:r w:rsidRPr="0010718F">
              <w:rPr>
                <w:rFonts w:ascii="Arial" w:hAnsi="Arial" w:cs="Arial"/>
                <w:sz w:val="24"/>
                <w:szCs w:val="24"/>
                <w:lang w:val="af-ZA"/>
              </w:rPr>
              <w:t>]</w:t>
            </w:r>
            <w:r w:rsidR="00A05E3E">
              <w:rPr>
                <w:rFonts w:ascii="Arial" w:hAnsi="Arial" w:cs="Arial"/>
                <w:sz w:val="24"/>
                <w:szCs w:val="24"/>
                <w:lang w:val="af-ZA"/>
              </w:rPr>
              <w:tab/>
            </w:r>
            <w:r w:rsidRPr="0010718F">
              <w:rPr>
                <w:rFonts w:ascii="Arial" w:hAnsi="Arial" w:cs="Arial"/>
                <w:sz w:val="24"/>
                <w:szCs w:val="24"/>
                <w:lang w:val="af-ZA"/>
              </w:rPr>
              <w:t>It is understood that</w:t>
            </w:r>
            <w:r w:rsidR="002A3291">
              <w:rPr>
                <w:rFonts w:ascii="Arial" w:hAnsi="Arial" w:cs="Arial"/>
                <w:sz w:val="24"/>
                <w:szCs w:val="24"/>
                <w:lang w:val="af-ZA"/>
              </w:rPr>
              <w:t>,</w:t>
            </w:r>
            <w:r w:rsidRPr="0010718F">
              <w:rPr>
                <w:rFonts w:ascii="Arial" w:hAnsi="Arial" w:cs="Arial"/>
                <w:sz w:val="24"/>
                <w:szCs w:val="24"/>
                <w:lang w:val="af-ZA"/>
              </w:rPr>
              <w:t xml:space="preserve"> in general stay of execution matters are inherently urgent, but the obligations created under rule 73(3) and 73(4) are still to be adheared to and complied with. The urg</w:t>
            </w:r>
            <w:r w:rsidR="002A3291">
              <w:rPr>
                <w:rFonts w:ascii="Arial" w:hAnsi="Arial" w:cs="Arial"/>
                <w:sz w:val="24"/>
                <w:szCs w:val="24"/>
                <w:lang w:val="af-ZA"/>
              </w:rPr>
              <w:t>ency relied on by the applicant</w:t>
            </w:r>
            <w:r w:rsidRPr="0010718F">
              <w:rPr>
                <w:rFonts w:ascii="Arial" w:hAnsi="Arial" w:cs="Arial"/>
                <w:sz w:val="24"/>
                <w:szCs w:val="24"/>
                <w:lang w:val="af-ZA"/>
              </w:rPr>
              <w:t xml:space="preserve"> is the fact that the sale in execution was advertised for 5 September 2020.  He however does not deal in any way with the time that lapsed since the allocatur was received by the parties in 2018 till August 2020 when the goods were attached. In this instance no indication is found why no redress will be possible in due course on the papers before court. The compliance with rule 73 is the key to the door through which a litigant will eventually obtain redress.</w:t>
            </w:r>
            <w:r w:rsidRPr="0010718F">
              <w:rPr>
                <w:rFonts w:ascii="Arial" w:hAnsi="Arial" w:cs="Arial"/>
                <w:sz w:val="24"/>
                <w:szCs w:val="24"/>
                <w:vertAlign w:val="superscript"/>
                <w:lang w:val="af-ZA"/>
              </w:rPr>
              <w:footnoteReference w:id="2"/>
            </w:r>
            <w:r w:rsidRPr="0010718F">
              <w:rPr>
                <w:rFonts w:ascii="Arial" w:hAnsi="Arial" w:cs="Arial"/>
                <w:sz w:val="24"/>
                <w:szCs w:val="24"/>
                <w:lang w:val="af-ZA"/>
              </w:rPr>
              <w:t xml:space="preserve">  This compliance must also be seen in the light of the notice handed up by the applicant’s legal practitioner which surely diminishes the aspect of urgency.  </w:t>
            </w:r>
          </w:p>
          <w:p w:rsidR="0010718F" w:rsidRDefault="0010718F" w:rsidP="0010718F">
            <w:pPr>
              <w:spacing w:after="0" w:line="360" w:lineRule="auto"/>
              <w:jc w:val="both"/>
              <w:rPr>
                <w:rFonts w:ascii="Arial" w:hAnsi="Arial" w:cs="Arial"/>
                <w:sz w:val="24"/>
                <w:szCs w:val="24"/>
                <w:lang w:val="af-ZA"/>
              </w:rPr>
            </w:pPr>
          </w:p>
          <w:p w:rsidR="0010718F" w:rsidRDefault="005722EB" w:rsidP="0010718F">
            <w:pPr>
              <w:spacing w:after="0" w:line="360" w:lineRule="auto"/>
              <w:jc w:val="both"/>
              <w:rPr>
                <w:rFonts w:ascii="Arial" w:hAnsi="Arial" w:cs="Arial"/>
                <w:sz w:val="24"/>
                <w:szCs w:val="24"/>
                <w:lang w:val="en-ZA"/>
              </w:rPr>
            </w:pPr>
            <w:r>
              <w:rPr>
                <w:rFonts w:ascii="Arial" w:hAnsi="Arial" w:cs="Arial"/>
                <w:sz w:val="24"/>
                <w:szCs w:val="24"/>
                <w:lang w:val="af-ZA"/>
              </w:rPr>
              <w:t>[14</w:t>
            </w:r>
            <w:r w:rsidR="0010718F">
              <w:rPr>
                <w:rFonts w:ascii="Arial" w:hAnsi="Arial" w:cs="Arial"/>
                <w:sz w:val="24"/>
                <w:szCs w:val="24"/>
                <w:lang w:val="af-ZA"/>
              </w:rPr>
              <w:t>]</w:t>
            </w:r>
            <w:r w:rsidR="0010718F">
              <w:rPr>
                <w:rFonts w:ascii="Arial" w:hAnsi="Arial" w:cs="Arial"/>
                <w:sz w:val="24"/>
                <w:szCs w:val="24"/>
                <w:lang w:val="af-ZA"/>
              </w:rPr>
              <w:tab/>
            </w:r>
            <w:r w:rsidR="0010718F" w:rsidRPr="0010718F">
              <w:rPr>
                <w:rFonts w:ascii="Arial" w:hAnsi="Arial" w:cs="Arial"/>
                <w:i/>
                <w:sz w:val="24"/>
                <w:szCs w:val="24"/>
                <w:lang w:val="en-ZA"/>
              </w:rPr>
              <w:t>JB Cooling and Refrigeration CC v Stefanutti Stocks Construction (Namibia) (Pty) Ltd and Another</w:t>
            </w:r>
            <w:r w:rsidR="0010718F">
              <w:rPr>
                <w:rStyle w:val="FootnoteReference"/>
                <w:rFonts w:ascii="Arial" w:hAnsi="Arial" w:cs="Arial"/>
                <w:i/>
                <w:sz w:val="24"/>
                <w:szCs w:val="24"/>
                <w:lang w:val="en-ZA"/>
              </w:rPr>
              <w:footnoteReference w:id="3"/>
            </w:r>
            <w:r w:rsidR="0010718F">
              <w:rPr>
                <w:rFonts w:ascii="Arial" w:hAnsi="Arial" w:cs="Arial"/>
                <w:i/>
                <w:sz w:val="24"/>
                <w:szCs w:val="24"/>
                <w:lang w:val="en-ZA"/>
              </w:rPr>
              <w:t xml:space="preserve"> </w:t>
            </w:r>
            <w:r w:rsidR="0010718F">
              <w:rPr>
                <w:rFonts w:ascii="Arial" w:hAnsi="Arial" w:cs="Arial"/>
                <w:sz w:val="24"/>
                <w:szCs w:val="24"/>
                <w:lang w:val="en-ZA"/>
              </w:rPr>
              <w:t>Parker AJ concludes that self-created urgency is one of the instances where parties did not comply with rule 73 and such matters should be struck for lack of urgency.  Parties should act with speed</w:t>
            </w:r>
            <w:r w:rsidR="00931BC3">
              <w:rPr>
                <w:rFonts w:ascii="Arial" w:hAnsi="Arial" w:cs="Arial"/>
                <w:sz w:val="24"/>
                <w:szCs w:val="24"/>
                <w:lang w:val="en-ZA"/>
              </w:rPr>
              <w:t xml:space="preserve"> and promptness to protect their interests.</w:t>
            </w:r>
          </w:p>
          <w:p w:rsidR="00931BC3" w:rsidRDefault="00931BC3" w:rsidP="0010718F">
            <w:pPr>
              <w:spacing w:after="0" w:line="360" w:lineRule="auto"/>
              <w:jc w:val="both"/>
              <w:rPr>
                <w:rFonts w:ascii="Arial" w:hAnsi="Arial" w:cs="Arial"/>
                <w:sz w:val="24"/>
                <w:szCs w:val="24"/>
                <w:lang w:val="en-ZA"/>
              </w:rPr>
            </w:pPr>
          </w:p>
          <w:p w:rsidR="00931BC3" w:rsidRDefault="005722EB" w:rsidP="0010718F">
            <w:pPr>
              <w:spacing w:after="0" w:line="360" w:lineRule="auto"/>
              <w:jc w:val="both"/>
              <w:rPr>
                <w:rFonts w:ascii="Arial" w:hAnsi="Arial" w:cs="Arial"/>
                <w:sz w:val="24"/>
                <w:szCs w:val="24"/>
                <w:lang w:val="en-ZA"/>
              </w:rPr>
            </w:pPr>
            <w:r>
              <w:rPr>
                <w:rFonts w:ascii="Arial" w:hAnsi="Arial" w:cs="Arial"/>
                <w:sz w:val="24"/>
                <w:szCs w:val="24"/>
                <w:lang w:val="en-ZA"/>
              </w:rPr>
              <w:t>[15</w:t>
            </w:r>
            <w:r w:rsidR="00931BC3">
              <w:rPr>
                <w:rFonts w:ascii="Arial" w:hAnsi="Arial" w:cs="Arial"/>
                <w:sz w:val="24"/>
                <w:szCs w:val="24"/>
                <w:lang w:val="en-ZA"/>
              </w:rPr>
              <w:t>]</w:t>
            </w:r>
            <w:r w:rsidR="00931BC3">
              <w:rPr>
                <w:rFonts w:ascii="Arial" w:hAnsi="Arial" w:cs="Arial"/>
                <w:sz w:val="24"/>
                <w:szCs w:val="24"/>
                <w:lang w:val="en-ZA"/>
              </w:rPr>
              <w:tab/>
              <w:t xml:space="preserve">In </w:t>
            </w:r>
            <w:r w:rsidR="00931BC3" w:rsidRPr="00931BC3">
              <w:rPr>
                <w:rFonts w:ascii="Arial" w:hAnsi="Arial" w:cs="Arial"/>
                <w:i/>
                <w:sz w:val="24"/>
                <w:szCs w:val="24"/>
                <w:lang w:val="en-ZA"/>
              </w:rPr>
              <w:t>Bergmann v Commercial Bank of Namibia Ltd and Another</w:t>
            </w:r>
            <w:r w:rsidR="00931BC3">
              <w:rPr>
                <w:rStyle w:val="FootnoteReference"/>
                <w:rFonts w:ascii="Arial" w:hAnsi="Arial" w:cs="Arial"/>
                <w:sz w:val="24"/>
                <w:szCs w:val="24"/>
                <w:lang w:val="en-ZA"/>
              </w:rPr>
              <w:footnoteReference w:id="4"/>
            </w:r>
            <w:r w:rsidR="00931BC3">
              <w:rPr>
                <w:rFonts w:ascii="Arial" w:hAnsi="Arial" w:cs="Arial"/>
                <w:sz w:val="24"/>
                <w:szCs w:val="24"/>
                <w:lang w:val="en-ZA"/>
              </w:rPr>
              <w:t xml:space="preserve"> Maritz J as he then was </w:t>
            </w:r>
            <w:r w:rsidR="005162F5">
              <w:rPr>
                <w:rFonts w:ascii="Arial" w:hAnsi="Arial" w:cs="Arial"/>
                <w:sz w:val="24"/>
                <w:szCs w:val="24"/>
                <w:lang w:val="en-ZA"/>
              </w:rPr>
              <w:t>said the following:</w:t>
            </w:r>
          </w:p>
          <w:p w:rsidR="005722EB" w:rsidRDefault="005722EB" w:rsidP="0010718F">
            <w:pPr>
              <w:spacing w:after="0" w:line="360" w:lineRule="auto"/>
              <w:jc w:val="both"/>
              <w:rPr>
                <w:rFonts w:ascii="Arial" w:hAnsi="Arial" w:cs="Arial"/>
                <w:sz w:val="24"/>
                <w:szCs w:val="24"/>
                <w:lang w:val="en-ZA"/>
              </w:rPr>
            </w:pPr>
          </w:p>
          <w:p w:rsidR="005162F5" w:rsidRPr="005162F5" w:rsidRDefault="005162F5" w:rsidP="0010718F">
            <w:pPr>
              <w:spacing w:after="0" w:line="360" w:lineRule="auto"/>
              <w:jc w:val="both"/>
              <w:rPr>
                <w:rFonts w:ascii="Arial" w:hAnsi="Arial" w:cs="Arial"/>
                <w:lang w:val="af-ZA"/>
              </w:rPr>
            </w:pPr>
            <w:r>
              <w:rPr>
                <w:rFonts w:ascii="Arial" w:hAnsi="Arial" w:cs="Arial"/>
                <w:sz w:val="24"/>
                <w:szCs w:val="24"/>
                <w:lang w:val="en-ZA"/>
              </w:rPr>
              <w:tab/>
            </w:r>
            <w:r w:rsidRPr="005162F5">
              <w:rPr>
                <w:rFonts w:ascii="Arial" w:hAnsi="Arial" w:cs="Arial"/>
                <w:lang w:val="en-ZA"/>
              </w:rPr>
              <w:t>‘When an application is brought on a basis of urgency, institution of the proceedings should take place as soon as reasonably possible after the cause thereof has arisen. Urgent applications should always be brought "as far as practicable" in terms of the Rules. The procedures contemplated in the Rules are designed, amongst others, to bring about procedural fairness in the ventilation and ultimate resolution of disputes. Whilst rule 6(12) allows a deviation from those prescribed procedures in urgent applications, the requirement that the deviated procedure should be "as far as practicable" in accordance with the Rules constitutes a continuous demand on the Court, parties and practitioners to give effect to the objective of procedural fairness when determining the procedure to be followed in such instances.’</w:t>
            </w:r>
          </w:p>
          <w:p w:rsidR="0010718F" w:rsidRPr="0010718F" w:rsidRDefault="0010718F" w:rsidP="0010718F">
            <w:pPr>
              <w:spacing w:after="0" w:line="360" w:lineRule="auto"/>
              <w:jc w:val="both"/>
              <w:rPr>
                <w:rFonts w:ascii="Arial" w:hAnsi="Arial" w:cs="Arial"/>
                <w:sz w:val="24"/>
                <w:szCs w:val="24"/>
                <w:lang w:val="af-ZA"/>
              </w:rPr>
            </w:pPr>
            <w:r w:rsidRPr="0010718F">
              <w:rPr>
                <w:rFonts w:ascii="Arial" w:hAnsi="Arial" w:cs="Arial"/>
                <w:sz w:val="24"/>
                <w:szCs w:val="24"/>
                <w:lang w:val="af-ZA"/>
              </w:rPr>
              <w:t xml:space="preserve"> </w:t>
            </w:r>
          </w:p>
          <w:p w:rsidR="003302D2" w:rsidRDefault="00532106" w:rsidP="00120404">
            <w:pPr>
              <w:spacing w:after="0" w:line="360" w:lineRule="auto"/>
              <w:jc w:val="both"/>
              <w:rPr>
                <w:rFonts w:ascii="Arial" w:hAnsi="Arial" w:cs="Arial"/>
                <w:sz w:val="24"/>
                <w:szCs w:val="24"/>
                <w:u w:val="single"/>
              </w:rPr>
            </w:pPr>
            <w:r w:rsidRPr="005162F5">
              <w:rPr>
                <w:rFonts w:ascii="Arial" w:hAnsi="Arial" w:cs="Arial"/>
                <w:sz w:val="24"/>
                <w:szCs w:val="24"/>
                <w:u w:val="single"/>
              </w:rPr>
              <w:t>Conclusion</w:t>
            </w:r>
          </w:p>
          <w:p w:rsidR="005722EB" w:rsidRPr="005162F5" w:rsidRDefault="005722EB" w:rsidP="00120404">
            <w:pPr>
              <w:spacing w:after="0" w:line="360" w:lineRule="auto"/>
              <w:jc w:val="both"/>
              <w:rPr>
                <w:rFonts w:ascii="Arial" w:hAnsi="Arial" w:cs="Arial"/>
                <w:sz w:val="24"/>
                <w:szCs w:val="24"/>
                <w:u w:val="single"/>
              </w:rPr>
            </w:pPr>
          </w:p>
          <w:p w:rsidR="005162F5" w:rsidRDefault="005722EB" w:rsidP="00532106">
            <w:pPr>
              <w:spacing w:after="0" w:line="360" w:lineRule="auto"/>
              <w:jc w:val="both"/>
              <w:rPr>
                <w:rFonts w:ascii="Arial" w:hAnsi="Arial" w:cs="Arial"/>
                <w:sz w:val="24"/>
                <w:szCs w:val="24"/>
              </w:rPr>
            </w:pPr>
            <w:r>
              <w:rPr>
                <w:rFonts w:ascii="Arial" w:hAnsi="Arial" w:cs="Arial"/>
                <w:sz w:val="24"/>
                <w:szCs w:val="24"/>
              </w:rPr>
              <w:t>[16</w:t>
            </w:r>
            <w:r w:rsidR="005162F5">
              <w:rPr>
                <w:rFonts w:ascii="Arial" w:hAnsi="Arial" w:cs="Arial"/>
                <w:sz w:val="24"/>
                <w:szCs w:val="24"/>
              </w:rPr>
              <w:t>]</w:t>
            </w:r>
            <w:r w:rsidR="005162F5">
              <w:rPr>
                <w:rFonts w:ascii="Arial" w:hAnsi="Arial" w:cs="Arial"/>
                <w:sz w:val="24"/>
                <w:szCs w:val="24"/>
              </w:rPr>
              <w:tab/>
            </w:r>
            <w:r w:rsidR="00532106" w:rsidRPr="00532106">
              <w:rPr>
                <w:rFonts w:ascii="Arial" w:hAnsi="Arial" w:cs="Arial"/>
                <w:sz w:val="24"/>
                <w:szCs w:val="24"/>
              </w:rPr>
              <w:t>The applicant does not offer any exp</w:t>
            </w:r>
            <w:r w:rsidR="002A3291">
              <w:rPr>
                <w:rFonts w:ascii="Arial" w:hAnsi="Arial" w:cs="Arial"/>
                <w:sz w:val="24"/>
                <w:szCs w:val="24"/>
              </w:rPr>
              <w:t>lanation why he delayed, from</w:t>
            </w:r>
            <w:r w:rsidR="00532106" w:rsidRPr="00532106">
              <w:rPr>
                <w:rFonts w:ascii="Arial" w:hAnsi="Arial" w:cs="Arial"/>
                <w:sz w:val="24"/>
                <w:szCs w:val="24"/>
              </w:rPr>
              <w:t xml:space="preserve"> </w:t>
            </w:r>
            <w:r w:rsidR="005162F5">
              <w:rPr>
                <w:rFonts w:ascii="Arial" w:hAnsi="Arial" w:cs="Arial"/>
                <w:sz w:val="24"/>
                <w:szCs w:val="24"/>
              </w:rPr>
              <w:t xml:space="preserve">at least 29 May </w:t>
            </w:r>
            <w:r w:rsidR="002A3291">
              <w:rPr>
                <w:rFonts w:ascii="Arial" w:hAnsi="Arial" w:cs="Arial"/>
                <w:sz w:val="24"/>
                <w:szCs w:val="24"/>
              </w:rPr>
              <w:t xml:space="preserve">2023 </w:t>
            </w:r>
            <w:r w:rsidR="002A3291" w:rsidRPr="00532106">
              <w:rPr>
                <w:rFonts w:ascii="Arial" w:hAnsi="Arial" w:cs="Arial"/>
                <w:sz w:val="24"/>
                <w:szCs w:val="24"/>
              </w:rPr>
              <w:t>until</w:t>
            </w:r>
            <w:r w:rsidR="00532106" w:rsidRPr="00532106">
              <w:rPr>
                <w:rFonts w:ascii="Arial" w:hAnsi="Arial" w:cs="Arial"/>
                <w:sz w:val="24"/>
                <w:szCs w:val="24"/>
              </w:rPr>
              <w:t xml:space="preserve"> </w:t>
            </w:r>
            <w:r w:rsidR="005162F5">
              <w:rPr>
                <w:rFonts w:ascii="Arial" w:hAnsi="Arial" w:cs="Arial"/>
                <w:sz w:val="24"/>
                <w:szCs w:val="24"/>
              </w:rPr>
              <w:t>the evening before the auction</w:t>
            </w:r>
            <w:r w:rsidR="00532106" w:rsidRPr="00532106">
              <w:rPr>
                <w:rFonts w:ascii="Arial" w:hAnsi="Arial" w:cs="Arial"/>
                <w:sz w:val="24"/>
                <w:szCs w:val="24"/>
              </w:rPr>
              <w:t xml:space="preserve"> to bring the applic</w:t>
            </w:r>
            <w:r w:rsidR="005162F5">
              <w:rPr>
                <w:rFonts w:ascii="Arial" w:hAnsi="Arial" w:cs="Arial"/>
                <w:sz w:val="24"/>
                <w:szCs w:val="24"/>
              </w:rPr>
              <w:t xml:space="preserve">ation for the stay of execution except that he was looking for the original bond documents.  No steps were taken since the end of 2022 when </w:t>
            </w:r>
            <w:r w:rsidR="005162F5">
              <w:rPr>
                <w:rFonts w:ascii="Arial" w:hAnsi="Arial" w:cs="Arial"/>
                <w:sz w:val="24"/>
                <w:szCs w:val="24"/>
              </w:rPr>
              <w:lastRenderedPageBreak/>
              <w:t xml:space="preserve">he was informed by the bank that his application was approved subject to the obtaining of the original bond documents, to request for a duplicate of such a document. </w:t>
            </w:r>
            <w:r w:rsidR="00532106" w:rsidRPr="00532106">
              <w:rPr>
                <w:rFonts w:ascii="Arial" w:hAnsi="Arial" w:cs="Arial"/>
                <w:sz w:val="24"/>
                <w:szCs w:val="24"/>
              </w:rPr>
              <w:t xml:space="preserve"> He was not only fully informed about the date and conditions of the sale in execution but also </w:t>
            </w:r>
            <w:r w:rsidR="005162F5">
              <w:rPr>
                <w:rFonts w:ascii="Arial" w:hAnsi="Arial" w:cs="Arial"/>
                <w:sz w:val="24"/>
                <w:szCs w:val="24"/>
              </w:rPr>
              <w:t>had a legal practitioner working on his matter during that period</w:t>
            </w:r>
            <w:r w:rsidR="00532106" w:rsidRPr="00532106">
              <w:rPr>
                <w:rFonts w:ascii="Arial" w:hAnsi="Arial" w:cs="Arial"/>
                <w:sz w:val="24"/>
                <w:szCs w:val="24"/>
              </w:rPr>
              <w:t xml:space="preserve">. It is that delay, attributable to the applicant's </w:t>
            </w:r>
            <w:r w:rsidR="005162F5" w:rsidRPr="00532106">
              <w:rPr>
                <w:rFonts w:ascii="Arial" w:hAnsi="Arial" w:cs="Arial"/>
                <w:sz w:val="24"/>
                <w:szCs w:val="24"/>
              </w:rPr>
              <w:t>inaction that</w:t>
            </w:r>
            <w:r w:rsidR="00532106" w:rsidRPr="00532106">
              <w:rPr>
                <w:rFonts w:ascii="Arial" w:hAnsi="Arial" w:cs="Arial"/>
                <w:sz w:val="24"/>
                <w:szCs w:val="24"/>
              </w:rPr>
              <w:t xml:space="preserve"> has caused the matter to become urgent.</w:t>
            </w:r>
            <w:r w:rsidR="005162F5">
              <w:rPr>
                <w:rFonts w:ascii="Arial" w:hAnsi="Arial" w:cs="Arial"/>
                <w:sz w:val="24"/>
                <w:szCs w:val="24"/>
              </w:rPr>
              <w:t xml:space="preserve"> For this reason the court finds that the applicant caused his own urgency and the matter is therefore struck from the roll for a lack of urgency.  </w:t>
            </w:r>
          </w:p>
          <w:p w:rsidR="005162F5" w:rsidRDefault="005162F5" w:rsidP="00532106">
            <w:pPr>
              <w:spacing w:after="0" w:line="360" w:lineRule="auto"/>
              <w:jc w:val="both"/>
              <w:rPr>
                <w:rFonts w:ascii="Arial" w:hAnsi="Arial" w:cs="Arial"/>
                <w:sz w:val="24"/>
                <w:szCs w:val="24"/>
              </w:rPr>
            </w:pPr>
          </w:p>
          <w:p w:rsidR="005162F5" w:rsidRDefault="00A05E3E" w:rsidP="00532106">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5162F5">
              <w:rPr>
                <w:rFonts w:ascii="Arial" w:hAnsi="Arial" w:cs="Arial"/>
                <w:sz w:val="24"/>
                <w:szCs w:val="24"/>
              </w:rPr>
              <w:t>I therefore make the following order:</w:t>
            </w:r>
          </w:p>
          <w:p w:rsidR="0007640C" w:rsidRDefault="0007640C" w:rsidP="00532106">
            <w:pPr>
              <w:spacing w:after="0" w:line="360" w:lineRule="auto"/>
              <w:jc w:val="both"/>
              <w:rPr>
                <w:rFonts w:ascii="Arial" w:hAnsi="Arial" w:cs="Arial"/>
                <w:sz w:val="24"/>
                <w:szCs w:val="24"/>
              </w:rPr>
            </w:pPr>
          </w:p>
          <w:p w:rsidR="005162F5" w:rsidRDefault="005162F5" w:rsidP="002A3291">
            <w:pPr>
              <w:pStyle w:val="ListParagraph"/>
              <w:numPr>
                <w:ilvl w:val="0"/>
                <w:numId w:val="6"/>
              </w:numPr>
              <w:spacing w:after="0" w:line="360" w:lineRule="auto"/>
              <w:jc w:val="both"/>
              <w:rPr>
                <w:rFonts w:ascii="Arial" w:hAnsi="Arial" w:cs="Arial"/>
                <w:sz w:val="24"/>
                <w:szCs w:val="24"/>
              </w:rPr>
            </w:pPr>
            <w:r>
              <w:rPr>
                <w:rFonts w:ascii="Arial" w:hAnsi="Arial" w:cs="Arial"/>
                <w:sz w:val="24"/>
                <w:szCs w:val="24"/>
              </w:rPr>
              <w:t>The matter is struck</w:t>
            </w:r>
            <w:r w:rsidR="0007640C">
              <w:rPr>
                <w:rFonts w:ascii="Arial" w:hAnsi="Arial" w:cs="Arial"/>
                <w:sz w:val="24"/>
                <w:szCs w:val="24"/>
              </w:rPr>
              <w:t xml:space="preserve"> from the roll</w:t>
            </w:r>
            <w:r>
              <w:rPr>
                <w:rFonts w:ascii="Arial" w:hAnsi="Arial" w:cs="Arial"/>
                <w:sz w:val="24"/>
                <w:szCs w:val="24"/>
              </w:rPr>
              <w:t xml:space="preserve"> for a lack of urgency</w:t>
            </w:r>
            <w:r w:rsidR="0007640C">
              <w:rPr>
                <w:rFonts w:ascii="Arial" w:hAnsi="Arial" w:cs="Arial"/>
                <w:sz w:val="24"/>
                <w:szCs w:val="24"/>
              </w:rPr>
              <w:t>.</w:t>
            </w:r>
          </w:p>
          <w:p w:rsidR="005162F5" w:rsidRDefault="005162F5" w:rsidP="002A3291">
            <w:pPr>
              <w:pStyle w:val="ListParagraph"/>
              <w:numPr>
                <w:ilvl w:val="0"/>
                <w:numId w:val="6"/>
              </w:numPr>
              <w:spacing w:after="0" w:line="360" w:lineRule="auto"/>
              <w:jc w:val="both"/>
              <w:rPr>
                <w:rFonts w:ascii="Arial" w:hAnsi="Arial" w:cs="Arial"/>
                <w:sz w:val="24"/>
                <w:szCs w:val="24"/>
              </w:rPr>
            </w:pPr>
            <w:r>
              <w:rPr>
                <w:rFonts w:ascii="Arial" w:hAnsi="Arial" w:cs="Arial"/>
                <w:sz w:val="24"/>
                <w:szCs w:val="24"/>
              </w:rPr>
              <w:t>The respondent is awarded the costs of this application, such costs to include one instructed and one instructing counsel.</w:t>
            </w:r>
          </w:p>
          <w:p w:rsidR="003302D2" w:rsidRPr="00120404" w:rsidRDefault="003302D2" w:rsidP="00120404">
            <w:pPr>
              <w:spacing w:after="0" w:line="360" w:lineRule="auto"/>
              <w:jc w:val="both"/>
              <w:rPr>
                <w:rFonts w:ascii="Arial" w:hAnsi="Arial" w:cs="Arial"/>
                <w:sz w:val="24"/>
                <w:szCs w:val="24"/>
              </w:rPr>
            </w:pPr>
          </w:p>
        </w:tc>
      </w:tr>
      <w:tr w:rsidR="00E41DFC" w:rsidRPr="00A91522" w:rsidTr="00C879CD">
        <w:trPr>
          <w:trHeight w:val="421"/>
        </w:trPr>
        <w:tc>
          <w:tcPr>
            <w:tcW w:w="5245" w:type="dxa"/>
            <w:tcBorders>
              <w:top w:val="single" w:sz="4" w:space="0" w:color="auto"/>
              <w:left w:val="single" w:sz="4" w:space="0" w:color="auto"/>
              <w:bottom w:val="single" w:sz="4" w:space="0" w:color="auto"/>
              <w:right w:val="single" w:sz="4" w:space="0" w:color="auto"/>
            </w:tcBorders>
            <w:hideMark/>
          </w:tcPr>
          <w:p w:rsidR="00E41DFC" w:rsidRPr="000D0F54" w:rsidRDefault="00E41DFC" w:rsidP="00C879CD">
            <w:pPr>
              <w:spacing w:after="0" w:line="360" w:lineRule="auto"/>
              <w:jc w:val="center"/>
              <w:rPr>
                <w:rFonts w:ascii="Arial" w:hAnsi="Arial" w:cs="Arial"/>
                <w:b/>
                <w:sz w:val="24"/>
                <w:szCs w:val="24"/>
              </w:rPr>
            </w:pPr>
            <w:r w:rsidRPr="000D0F54">
              <w:rPr>
                <w:rFonts w:ascii="Arial" w:hAnsi="Arial" w:cs="Arial"/>
                <w:b/>
                <w:sz w:val="24"/>
                <w:szCs w:val="24"/>
              </w:rPr>
              <w:lastRenderedPageBreak/>
              <w:t>Judge’s signature</w:t>
            </w:r>
          </w:p>
          <w:p w:rsidR="00E41DFC" w:rsidRPr="000D0F54" w:rsidRDefault="00E41DFC" w:rsidP="00C879CD">
            <w:pPr>
              <w:spacing w:after="0" w:line="360" w:lineRule="auto"/>
              <w:jc w:val="center"/>
              <w:rPr>
                <w:rFonts w:ascii="Arial" w:hAnsi="Arial" w:cs="Arial"/>
                <w:sz w:val="24"/>
                <w:szCs w:val="24"/>
              </w:rPr>
            </w:pPr>
          </w:p>
          <w:p w:rsidR="00E41DFC" w:rsidRPr="000D0F54" w:rsidRDefault="00E41DFC" w:rsidP="00C879CD">
            <w:pPr>
              <w:spacing w:after="0" w:line="360" w:lineRule="auto"/>
              <w:jc w:val="center"/>
              <w:rPr>
                <w:rFonts w:ascii="Arial" w:hAnsi="Arial" w:cs="Arial"/>
                <w:sz w:val="24"/>
                <w:szCs w:val="24"/>
              </w:rPr>
            </w:pPr>
          </w:p>
          <w:p w:rsidR="00E41DFC" w:rsidRPr="000D0F54" w:rsidRDefault="00E41DFC" w:rsidP="00C879CD">
            <w:pPr>
              <w:spacing w:after="0" w:line="360" w:lineRule="auto"/>
              <w:jc w:val="center"/>
              <w:rPr>
                <w:rFonts w:ascii="Arial" w:hAnsi="Arial" w:cs="Arial"/>
                <w:sz w:val="24"/>
                <w:szCs w:val="24"/>
              </w:rPr>
            </w:pPr>
          </w:p>
        </w:tc>
        <w:tc>
          <w:tcPr>
            <w:tcW w:w="5245" w:type="dxa"/>
            <w:gridSpan w:val="2"/>
            <w:tcBorders>
              <w:top w:val="single" w:sz="4" w:space="0" w:color="auto"/>
              <w:left w:val="single" w:sz="4" w:space="0" w:color="auto"/>
              <w:bottom w:val="single" w:sz="4" w:space="0" w:color="auto"/>
              <w:right w:val="single" w:sz="4" w:space="0" w:color="auto"/>
            </w:tcBorders>
          </w:tcPr>
          <w:p w:rsidR="00E41DFC" w:rsidRPr="000D0F54" w:rsidRDefault="00E41DFC" w:rsidP="00C879CD">
            <w:pPr>
              <w:spacing w:after="0" w:line="360" w:lineRule="auto"/>
              <w:jc w:val="both"/>
              <w:rPr>
                <w:rFonts w:ascii="Arial" w:hAnsi="Arial" w:cs="Arial"/>
                <w:b/>
                <w:sz w:val="24"/>
                <w:szCs w:val="24"/>
              </w:rPr>
            </w:pPr>
            <w:r w:rsidRPr="000D0F54">
              <w:rPr>
                <w:rFonts w:ascii="Arial" w:hAnsi="Arial" w:cs="Arial"/>
                <w:b/>
                <w:sz w:val="24"/>
                <w:szCs w:val="24"/>
              </w:rPr>
              <w:t>Note to the parties:</w:t>
            </w:r>
          </w:p>
        </w:tc>
      </w:tr>
      <w:tr w:rsidR="00E41DFC" w:rsidRPr="00A91522" w:rsidTr="00C879CD">
        <w:trPr>
          <w:trHeight w:val="614"/>
        </w:trPr>
        <w:tc>
          <w:tcPr>
            <w:tcW w:w="5245" w:type="dxa"/>
            <w:tcBorders>
              <w:top w:val="single" w:sz="4" w:space="0" w:color="auto"/>
              <w:left w:val="single" w:sz="4" w:space="0" w:color="auto"/>
              <w:bottom w:val="single" w:sz="4" w:space="0" w:color="auto"/>
              <w:right w:val="single" w:sz="4" w:space="0" w:color="auto"/>
            </w:tcBorders>
          </w:tcPr>
          <w:p w:rsidR="008728D0" w:rsidRDefault="008728D0" w:rsidP="00C879CD">
            <w:pPr>
              <w:spacing w:after="0" w:line="360" w:lineRule="auto"/>
              <w:jc w:val="center"/>
              <w:rPr>
                <w:rFonts w:ascii="Arial" w:hAnsi="Arial" w:cs="Arial"/>
                <w:sz w:val="24"/>
                <w:szCs w:val="24"/>
              </w:rPr>
            </w:pPr>
            <w:r>
              <w:rPr>
                <w:rFonts w:ascii="Arial" w:hAnsi="Arial" w:cs="Arial"/>
                <w:sz w:val="24"/>
                <w:szCs w:val="24"/>
              </w:rPr>
              <w:t>RAKOW J</w:t>
            </w:r>
          </w:p>
          <w:p w:rsidR="00E41DFC" w:rsidRPr="000D0F54" w:rsidRDefault="00E41DFC" w:rsidP="00C879CD">
            <w:pPr>
              <w:spacing w:after="0" w:line="360" w:lineRule="auto"/>
              <w:jc w:val="center"/>
              <w:rPr>
                <w:rFonts w:ascii="Arial" w:hAnsi="Arial" w:cs="Arial"/>
                <w:sz w:val="24"/>
                <w:szCs w:val="24"/>
              </w:rPr>
            </w:pPr>
            <w:r w:rsidRPr="000D0F54">
              <w:rPr>
                <w:rFonts w:ascii="Arial" w:hAnsi="Arial" w:cs="Arial"/>
                <w:sz w:val="24"/>
                <w:szCs w:val="24"/>
              </w:rPr>
              <w:t>Judge</w:t>
            </w:r>
          </w:p>
        </w:tc>
        <w:tc>
          <w:tcPr>
            <w:tcW w:w="5245" w:type="dxa"/>
            <w:gridSpan w:val="2"/>
            <w:tcBorders>
              <w:top w:val="single" w:sz="4" w:space="0" w:color="auto"/>
              <w:left w:val="single" w:sz="4" w:space="0" w:color="auto"/>
              <w:bottom w:val="single" w:sz="4" w:space="0" w:color="auto"/>
              <w:right w:val="single" w:sz="4" w:space="0" w:color="auto"/>
            </w:tcBorders>
          </w:tcPr>
          <w:p w:rsidR="00E41DFC" w:rsidRPr="000D0F54" w:rsidRDefault="00E41DFC" w:rsidP="00C879CD">
            <w:pPr>
              <w:spacing w:after="0" w:line="360" w:lineRule="auto"/>
              <w:jc w:val="center"/>
              <w:rPr>
                <w:rFonts w:ascii="Arial" w:hAnsi="Arial" w:cs="Arial"/>
                <w:sz w:val="24"/>
                <w:szCs w:val="24"/>
              </w:rPr>
            </w:pPr>
            <w:r w:rsidRPr="000D0F54">
              <w:rPr>
                <w:rFonts w:ascii="Arial" w:hAnsi="Arial" w:cs="Arial"/>
                <w:sz w:val="24"/>
                <w:szCs w:val="24"/>
              </w:rPr>
              <w:t>Not applicable</w:t>
            </w:r>
          </w:p>
        </w:tc>
      </w:tr>
      <w:tr w:rsidR="00E41DFC" w:rsidRPr="00A91522" w:rsidTr="00C879CD">
        <w:trPr>
          <w:trHeight w:val="471"/>
        </w:trPr>
        <w:tc>
          <w:tcPr>
            <w:tcW w:w="10490" w:type="dxa"/>
            <w:gridSpan w:val="3"/>
            <w:tcBorders>
              <w:top w:val="single" w:sz="4" w:space="0" w:color="auto"/>
              <w:left w:val="single" w:sz="4" w:space="0" w:color="auto"/>
              <w:bottom w:val="single" w:sz="4" w:space="0" w:color="auto"/>
              <w:right w:val="single" w:sz="4" w:space="0" w:color="auto"/>
            </w:tcBorders>
          </w:tcPr>
          <w:p w:rsidR="00E41DFC" w:rsidRPr="000D0F54" w:rsidRDefault="00E41DFC" w:rsidP="00C879CD">
            <w:pPr>
              <w:spacing w:after="0" w:line="360" w:lineRule="auto"/>
              <w:jc w:val="center"/>
              <w:rPr>
                <w:rFonts w:ascii="Arial" w:hAnsi="Arial" w:cs="Arial"/>
                <w:b/>
                <w:sz w:val="24"/>
                <w:szCs w:val="24"/>
              </w:rPr>
            </w:pPr>
            <w:r w:rsidRPr="000D0F54">
              <w:rPr>
                <w:rFonts w:ascii="Arial" w:hAnsi="Arial" w:cs="Arial"/>
                <w:b/>
                <w:sz w:val="24"/>
                <w:szCs w:val="24"/>
              </w:rPr>
              <w:t>Counsel:</w:t>
            </w:r>
          </w:p>
        </w:tc>
      </w:tr>
      <w:tr w:rsidR="00E41DFC" w:rsidRPr="00A91522" w:rsidTr="00C879CD">
        <w:trPr>
          <w:trHeight w:val="329"/>
        </w:trPr>
        <w:tc>
          <w:tcPr>
            <w:tcW w:w="5245" w:type="dxa"/>
            <w:tcBorders>
              <w:top w:val="single" w:sz="4" w:space="0" w:color="auto"/>
              <w:left w:val="single" w:sz="4" w:space="0" w:color="auto"/>
              <w:bottom w:val="single" w:sz="4" w:space="0" w:color="auto"/>
              <w:right w:val="single" w:sz="4" w:space="0" w:color="auto"/>
            </w:tcBorders>
            <w:hideMark/>
          </w:tcPr>
          <w:p w:rsidR="00E41DFC" w:rsidRPr="000D0F54" w:rsidRDefault="00E41DFC" w:rsidP="00C879CD">
            <w:pPr>
              <w:spacing w:after="0" w:line="360" w:lineRule="auto"/>
              <w:jc w:val="center"/>
              <w:rPr>
                <w:rFonts w:ascii="Arial" w:hAnsi="Arial" w:cs="Arial"/>
                <w:b/>
                <w:sz w:val="24"/>
                <w:szCs w:val="24"/>
              </w:rPr>
            </w:pPr>
            <w:r>
              <w:rPr>
                <w:rFonts w:ascii="Arial" w:hAnsi="Arial" w:cs="Arial"/>
                <w:b/>
                <w:sz w:val="24"/>
                <w:szCs w:val="24"/>
              </w:rPr>
              <w:t>Applicant</w:t>
            </w:r>
            <w:r w:rsidRPr="000D0F54">
              <w:rPr>
                <w:rFonts w:ascii="Arial" w:hAnsi="Arial" w:cs="Arial"/>
                <w:b/>
                <w:sz w:val="24"/>
                <w:szCs w:val="24"/>
              </w:rPr>
              <w:t>:</w:t>
            </w:r>
          </w:p>
        </w:tc>
        <w:tc>
          <w:tcPr>
            <w:tcW w:w="5245" w:type="dxa"/>
            <w:gridSpan w:val="2"/>
            <w:tcBorders>
              <w:top w:val="single" w:sz="4" w:space="0" w:color="auto"/>
              <w:left w:val="single" w:sz="4" w:space="0" w:color="auto"/>
              <w:bottom w:val="single" w:sz="4" w:space="0" w:color="auto"/>
              <w:right w:val="single" w:sz="4" w:space="0" w:color="auto"/>
            </w:tcBorders>
            <w:hideMark/>
          </w:tcPr>
          <w:p w:rsidR="00E41DFC" w:rsidRPr="000D0F54" w:rsidRDefault="00E1392D" w:rsidP="00C879CD">
            <w:pPr>
              <w:spacing w:after="0" w:line="360" w:lineRule="auto"/>
              <w:jc w:val="center"/>
              <w:rPr>
                <w:rFonts w:ascii="Arial" w:hAnsi="Arial" w:cs="Arial"/>
                <w:b/>
                <w:sz w:val="24"/>
                <w:szCs w:val="24"/>
              </w:rPr>
            </w:pPr>
            <w:r>
              <w:rPr>
                <w:rFonts w:ascii="Arial" w:eastAsia="Times New Roman" w:hAnsi="Arial" w:cs="Arial"/>
                <w:b/>
                <w:sz w:val="24"/>
                <w:szCs w:val="24"/>
                <w:lang w:eastAsia="en-GB"/>
              </w:rPr>
              <w:t>Respondent</w:t>
            </w:r>
            <w:r w:rsidR="00E41DFC" w:rsidRPr="000D0F54">
              <w:rPr>
                <w:rFonts w:ascii="Arial" w:eastAsia="Times New Roman" w:hAnsi="Arial" w:cs="Arial"/>
                <w:sz w:val="24"/>
                <w:szCs w:val="24"/>
                <w:lang w:eastAsia="en-GB"/>
              </w:rPr>
              <w:t>:</w:t>
            </w:r>
          </w:p>
        </w:tc>
      </w:tr>
      <w:tr w:rsidR="00F34C44" w:rsidRPr="00A91522" w:rsidTr="00F34C44">
        <w:trPr>
          <w:trHeight w:val="1483"/>
        </w:trPr>
        <w:tc>
          <w:tcPr>
            <w:tcW w:w="5245" w:type="dxa"/>
            <w:tcBorders>
              <w:top w:val="single" w:sz="4" w:space="0" w:color="auto"/>
              <w:left w:val="single" w:sz="4" w:space="0" w:color="auto"/>
              <w:right w:val="single" w:sz="4" w:space="0" w:color="auto"/>
            </w:tcBorders>
          </w:tcPr>
          <w:p w:rsidR="00F34C44" w:rsidRDefault="005162F5" w:rsidP="00E1392D">
            <w:pPr>
              <w:spacing w:after="0" w:line="360" w:lineRule="auto"/>
              <w:jc w:val="center"/>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M </w:t>
            </w:r>
            <w:proofErr w:type="spellStart"/>
            <w:r>
              <w:rPr>
                <w:rFonts w:ascii="Arial" w:hAnsi="Arial" w:cs="Arial"/>
                <w:color w:val="000000" w:themeColor="text1"/>
                <w:sz w:val="24"/>
                <w:szCs w:val="24"/>
                <w:shd w:val="clear" w:color="auto" w:fill="FFFFFF"/>
              </w:rPr>
              <w:t>Angula</w:t>
            </w:r>
            <w:proofErr w:type="spellEnd"/>
          </w:p>
          <w:p w:rsidR="005162F5" w:rsidRPr="001F256D" w:rsidRDefault="005162F5" w:rsidP="00F86635">
            <w:pPr>
              <w:spacing w:after="0" w:line="360" w:lineRule="auto"/>
              <w:jc w:val="center"/>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Of </w:t>
            </w:r>
            <w:r w:rsidR="00F86635">
              <w:rPr>
                <w:rFonts w:ascii="Arial" w:hAnsi="Arial" w:cs="Arial"/>
                <w:color w:val="000000" w:themeColor="text1"/>
                <w:sz w:val="24"/>
                <w:szCs w:val="24"/>
                <w:shd w:val="clear" w:color="auto" w:fill="FFFFFF"/>
              </w:rPr>
              <w:t xml:space="preserve">Monika </w:t>
            </w:r>
            <w:proofErr w:type="spellStart"/>
            <w:r w:rsidR="00F86635">
              <w:rPr>
                <w:rFonts w:ascii="Arial" w:hAnsi="Arial" w:cs="Arial"/>
                <w:color w:val="000000" w:themeColor="text1"/>
                <w:sz w:val="24"/>
                <w:szCs w:val="24"/>
                <w:shd w:val="clear" w:color="auto" w:fill="FFFFFF"/>
              </w:rPr>
              <w:t>Angula</w:t>
            </w:r>
            <w:proofErr w:type="spellEnd"/>
            <w:r w:rsidR="00F86635">
              <w:rPr>
                <w:rFonts w:ascii="Arial" w:hAnsi="Arial" w:cs="Arial"/>
                <w:color w:val="000000" w:themeColor="text1"/>
                <w:sz w:val="24"/>
                <w:szCs w:val="24"/>
                <w:shd w:val="clear" w:color="auto" w:fill="FFFFFF"/>
              </w:rPr>
              <w:t xml:space="preserve"> &amp; Associates Incorporated, Windhoek</w:t>
            </w:r>
          </w:p>
        </w:tc>
        <w:tc>
          <w:tcPr>
            <w:tcW w:w="5245" w:type="dxa"/>
            <w:gridSpan w:val="2"/>
            <w:tcBorders>
              <w:top w:val="single" w:sz="4" w:space="0" w:color="auto"/>
              <w:left w:val="single" w:sz="4" w:space="0" w:color="auto"/>
              <w:right w:val="single" w:sz="4" w:space="0" w:color="auto"/>
            </w:tcBorders>
          </w:tcPr>
          <w:p w:rsidR="00F34C44" w:rsidRDefault="00F86635" w:rsidP="00E1392D">
            <w:pPr>
              <w:spacing w:after="0" w:line="360" w:lineRule="auto"/>
              <w:jc w:val="center"/>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H </w:t>
            </w:r>
            <w:proofErr w:type="spellStart"/>
            <w:r w:rsidR="005162F5">
              <w:rPr>
                <w:rFonts w:ascii="Arial" w:hAnsi="Arial" w:cs="Arial"/>
                <w:color w:val="000000" w:themeColor="text1"/>
                <w:sz w:val="24"/>
                <w:szCs w:val="24"/>
                <w:shd w:val="clear" w:color="auto" w:fill="FFFFFF"/>
              </w:rPr>
              <w:t>Garbe</w:t>
            </w:r>
            <w:r>
              <w:rPr>
                <w:rFonts w:ascii="Arial" w:hAnsi="Arial" w:cs="Arial"/>
                <w:color w:val="000000" w:themeColor="text1"/>
                <w:sz w:val="24"/>
                <w:szCs w:val="24"/>
                <w:shd w:val="clear" w:color="auto" w:fill="FFFFFF"/>
              </w:rPr>
              <w:t>r</w:t>
            </w:r>
            <w:r w:rsidR="005162F5">
              <w:rPr>
                <w:rFonts w:ascii="Arial" w:hAnsi="Arial" w:cs="Arial"/>
                <w:color w:val="000000" w:themeColor="text1"/>
                <w:sz w:val="24"/>
                <w:szCs w:val="24"/>
                <w:shd w:val="clear" w:color="auto" w:fill="FFFFFF"/>
              </w:rPr>
              <w:t>s</w:t>
            </w:r>
            <w:proofErr w:type="spellEnd"/>
            <w:r>
              <w:rPr>
                <w:rFonts w:ascii="Arial" w:hAnsi="Arial" w:cs="Arial"/>
                <w:color w:val="000000" w:themeColor="text1"/>
                <w:sz w:val="24"/>
                <w:szCs w:val="24"/>
                <w:shd w:val="clear" w:color="auto" w:fill="FFFFFF"/>
              </w:rPr>
              <w:t xml:space="preserve">- </w:t>
            </w:r>
            <w:r w:rsidR="00A05E3E">
              <w:rPr>
                <w:rFonts w:ascii="Arial" w:hAnsi="Arial" w:cs="Arial"/>
                <w:color w:val="000000" w:themeColor="text1"/>
                <w:sz w:val="24"/>
                <w:szCs w:val="24"/>
                <w:shd w:val="clear" w:color="auto" w:fill="FFFFFF"/>
              </w:rPr>
              <w:t>Kirsten</w:t>
            </w:r>
          </w:p>
          <w:p w:rsidR="005162F5" w:rsidRPr="001F256D" w:rsidRDefault="00F86635" w:rsidP="00E1392D">
            <w:pPr>
              <w:spacing w:after="0" w:line="360" w:lineRule="auto"/>
              <w:jc w:val="center"/>
              <w:rPr>
                <w:rFonts w:ascii="Arial" w:eastAsia="Times New Roman" w:hAnsi="Arial" w:cs="Arial"/>
                <w:color w:val="000000" w:themeColor="text1"/>
                <w:sz w:val="24"/>
                <w:szCs w:val="24"/>
                <w:lang w:eastAsia="en-GB"/>
              </w:rPr>
            </w:pPr>
            <w:r>
              <w:rPr>
                <w:rFonts w:ascii="Arial" w:hAnsi="Arial" w:cs="Arial"/>
                <w:color w:val="000000" w:themeColor="text1"/>
                <w:sz w:val="24"/>
                <w:szCs w:val="24"/>
                <w:shd w:val="clear" w:color="auto" w:fill="FFFFFF"/>
              </w:rPr>
              <w:t>Instructed by</w:t>
            </w:r>
            <w:r w:rsidR="005162F5">
              <w:rPr>
                <w:rFonts w:ascii="Arial" w:hAnsi="Arial" w:cs="Arial"/>
                <w:color w:val="000000" w:themeColor="text1"/>
                <w:sz w:val="24"/>
                <w:szCs w:val="24"/>
                <w:shd w:val="clear" w:color="auto" w:fill="FFFFFF"/>
              </w:rPr>
              <w:t xml:space="preserve"> </w:t>
            </w:r>
            <w:proofErr w:type="spellStart"/>
            <w:r w:rsidR="005162F5">
              <w:rPr>
                <w:rFonts w:ascii="Arial" w:hAnsi="Arial" w:cs="Arial"/>
                <w:color w:val="000000" w:themeColor="text1"/>
                <w:sz w:val="24"/>
                <w:szCs w:val="24"/>
                <w:shd w:val="clear" w:color="auto" w:fill="FFFFFF"/>
              </w:rPr>
              <w:t>Koep</w:t>
            </w:r>
            <w:proofErr w:type="spellEnd"/>
            <w:r>
              <w:rPr>
                <w:rFonts w:ascii="Arial" w:hAnsi="Arial" w:cs="Arial"/>
                <w:color w:val="000000" w:themeColor="text1"/>
                <w:sz w:val="24"/>
                <w:szCs w:val="24"/>
                <w:shd w:val="clear" w:color="auto" w:fill="FFFFFF"/>
              </w:rPr>
              <w:t xml:space="preserve"> and P</w:t>
            </w:r>
            <w:r w:rsidR="00E40E1D">
              <w:rPr>
                <w:rFonts w:ascii="Arial" w:hAnsi="Arial" w:cs="Arial"/>
                <w:color w:val="000000" w:themeColor="text1"/>
                <w:sz w:val="24"/>
                <w:szCs w:val="24"/>
                <w:shd w:val="clear" w:color="auto" w:fill="FFFFFF"/>
              </w:rPr>
              <w:t>artners</w:t>
            </w:r>
            <w:r>
              <w:rPr>
                <w:rFonts w:ascii="Arial" w:hAnsi="Arial" w:cs="Arial"/>
                <w:color w:val="000000" w:themeColor="text1"/>
                <w:sz w:val="24"/>
                <w:szCs w:val="24"/>
                <w:shd w:val="clear" w:color="auto" w:fill="FFFFFF"/>
              </w:rPr>
              <w:t>, Windhoek</w:t>
            </w:r>
          </w:p>
        </w:tc>
      </w:tr>
    </w:tbl>
    <w:p w:rsidR="00E41DFC" w:rsidRDefault="00E41DFC" w:rsidP="00E41DFC">
      <w:pPr>
        <w:spacing w:after="0" w:line="360" w:lineRule="auto"/>
        <w:jc w:val="both"/>
        <w:rPr>
          <w:rFonts w:ascii="Arial" w:hAnsi="Arial" w:cs="Arial"/>
          <w:sz w:val="24"/>
          <w:szCs w:val="24"/>
        </w:rPr>
      </w:pPr>
    </w:p>
    <w:p w:rsidR="00E41DFC" w:rsidRDefault="00E41DFC" w:rsidP="00E41DFC">
      <w:pPr>
        <w:spacing w:after="0" w:line="360" w:lineRule="auto"/>
        <w:jc w:val="both"/>
        <w:rPr>
          <w:rFonts w:ascii="Arial" w:hAnsi="Arial" w:cs="Arial"/>
          <w:sz w:val="24"/>
          <w:szCs w:val="24"/>
        </w:rPr>
      </w:pPr>
    </w:p>
    <w:p w:rsidR="00C879CD" w:rsidRDefault="00C879CD"/>
    <w:sectPr w:rsidR="00C879CD" w:rsidSect="00C879CD">
      <w:headerReference w:type="default" r:id="rId9"/>
      <w:pgSz w:w="11906" w:h="16838"/>
      <w:pgMar w:top="1135" w:right="1440" w:bottom="568"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0E5" w:rsidRDefault="009410E5" w:rsidP="00E41DFC">
      <w:pPr>
        <w:spacing w:after="0" w:line="240" w:lineRule="auto"/>
      </w:pPr>
      <w:r>
        <w:separator/>
      </w:r>
    </w:p>
  </w:endnote>
  <w:endnote w:type="continuationSeparator" w:id="0">
    <w:p w:rsidR="009410E5" w:rsidRDefault="009410E5" w:rsidP="00E41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0E5" w:rsidRDefault="009410E5" w:rsidP="00E41DFC">
      <w:pPr>
        <w:spacing w:after="0" w:line="240" w:lineRule="auto"/>
      </w:pPr>
      <w:r>
        <w:separator/>
      </w:r>
    </w:p>
  </w:footnote>
  <w:footnote w:type="continuationSeparator" w:id="0">
    <w:p w:rsidR="009410E5" w:rsidRDefault="009410E5" w:rsidP="00E41DFC">
      <w:pPr>
        <w:spacing w:after="0" w:line="240" w:lineRule="auto"/>
      </w:pPr>
      <w:r>
        <w:continuationSeparator/>
      </w:r>
    </w:p>
  </w:footnote>
  <w:footnote w:id="1">
    <w:p w:rsidR="0010718F" w:rsidRPr="005722EB" w:rsidRDefault="0010718F" w:rsidP="0010718F">
      <w:pPr>
        <w:pStyle w:val="FootnoteText"/>
        <w:rPr>
          <w:rFonts w:ascii="Arial" w:hAnsi="Arial" w:cs="Arial"/>
        </w:rPr>
      </w:pPr>
      <w:r w:rsidRPr="005722EB">
        <w:rPr>
          <w:rStyle w:val="FootnoteReference"/>
          <w:rFonts w:ascii="Arial" w:hAnsi="Arial" w:cs="Arial"/>
        </w:rPr>
        <w:footnoteRef/>
      </w:r>
      <w:r w:rsidRPr="005722EB">
        <w:rPr>
          <w:rFonts w:ascii="Arial" w:hAnsi="Arial" w:cs="Arial"/>
          <w:i/>
          <w:lang w:val="af-ZA"/>
        </w:rPr>
        <w:t>Nghiimbwasha and Another v Minister of Justice and Others</w:t>
      </w:r>
      <w:r w:rsidRPr="005722EB">
        <w:rPr>
          <w:rFonts w:ascii="Arial" w:hAnsi="Arial" w:cs="Arial"/>
        </w:rPr>
        <w:t xml:space="preserve"> [2015] NAHCMD 67 (A 38/2015; 20 March 2015).</w:t>
      </w:r>
    </w:p>
  </w:footnote>
  <w:footnote w:id="2">
    <w:p w:rsidR="0010718F" w:rsidRPr="005722EB" w:rsidRDefault="0010718F" w:rsidP="0007640C">
      <w:pPr>
        <w:pStyle w:val="FootnoteText"/>
        <w:jc w:val="both"/>
        <w:rPr>
          <w:rFonts w:ascii="Arial" w:hAnsi="Arial" w:cs="Arial"/>
        </w:rPr>
      </w:pPr>
      <w:r>
        <w:rPr>
          <w:rStyle w:val="FootnoteReference"/>
        </w:rPr>
        <w:footnoteRef/>
      </w:r>
      <w:r>
        <w:t xml:space="preserve"> </w:t>
      </w:r>
      <w:r w:rsidRPr="005722EB">
        <w:rPr>
          <w:rFonts w:ascii="Arial" w:hAnsi="Arial" w:cs="Arial"/>
          <w:i/>
        </w:rPr>
        <w:t>Baltic CC v Chairperson of the Review Panel</w:t>
      </w:r>
      <w:r w:rsidRPr="005722EB">
        <w:rPr>
          <w:rFonts w:ascii="Arial" w:hAnsi="Arial" w:cs="Arial"/>
        </w:rPr>
        <w:t xml:space="preserve"> (HC-MD-CIV-MOT-REV-2020/00031</w:t>
      </w:r>
      <w:r w:rsidR="002A3291">
        <w:rPr>
          <w:rFonts w:ascii="Arial" w:hAnsi="Arial" w:cs="Arial"/>
        </w:rPr>
        <w:t>)</w:t>
      </w:r>
      <w:r w:rsidRPr="005722EB">
        <w:rPr>
          <w:rFonts w:ascii="Arial" w:hAnsi="Arial" w:cs="Arial"/>
        </w:rPr>
        <w:t xml:space="preserve"> [2020] NAHCMD 69 (7 February 2020].</w:t>
      </w:r>
    </w:p>
  </w:footnote>
  <w:footnote w:id="3">
    <w:p w:rsidR="0010718F" w:rsidRPr="005722EB" w:rsidRDefault="0010718F" w:rsidP="0007640C">
      <w:pPr>
        <w:pStyle w:val="FootnoteText"/>
        <w:jc w:val="both"/>
        <w:rPr>
          <w:rFonts w:ascii="Arial" w:hAnsi="Arial" w:cs="Arial"/>
          <w:lang w:val="af-ZA"/>
        </w:rPr>
      </w:pPr>
      <w:r w:rsidRPr="005722EB">
        <w:rPr>
          <w:rStyle w:val="FootnoteReference"/>
          <w:rFonts w:ascii="Arial" w:hAnsi="Arial" w:cs="Arial"/>
        </w:rPr>
        <w:footnoteRef/>
      </w:r>
      <w:r w:rsidRPr="005722EB">
        <w:rPr>
          <w:rFonts w:ascii="Arial" w:hAnsi="Arial" w:cs="Arial"/>
        </w:rPr>
        <w:t xml:space="preserve"> </w:t>
      </w:r>
      <w:r w:rsidRPr="005722EB">
        <w:rPr>
          <w:rFonts w:ascii="Arial" w:hAnsi="Arial" w:cs="Arial"/>
          <w:i/>
        </w:rPr>
        <w:t xml:space="preserve">JB Cooling and Refrigeration CC v Stefanutti Stocks Construction (Namibia) (Pty) Ltd and </w:t>
      </w:r>
      <w:proofErr w:type="gramStart"/>
      <w:r w:rsidRPr="005722EB">
        <w:rPr>
          <w:rFonts w:ascii="Arial" w:hAnsi="Arial" w:cs="Arial"/>
          <w:i/>
        </w:rPr>
        <w:t>Another</w:t>
      </w:r>
      <w:proofErr w:type="gramEnd"/>
      <w:r w:rsidRPr="005722EB">
        <w:rPr>
          <w:rFonts w:ascii="Arial" w:hAnsi="Arial" w:cs="Arial"/>
        </w:rPr>
        <w:t xml:space="preserve"> (APPEAL 122 of 2016) [2016] NAHCMD 134 (29 April 2016)</w:t>
      </w:r>
      <w:r w:rsidR="0007640C">
        <w:rPr>
          <w:rFonts w:ascii="Arial" w:hAnsi="Arial" w:cs="Arial"/>
        </w:rPr>
        <w:t>.</w:t>
      </w:r>
    </w:p>
  </w:footnote>
  <w:footnote w:id="4">
    <w:p w:rsidR="00931BC3" w:rsidRPr="005722EB" w:rsidRDefault="00931BC3">
      <w:pPr>
        <w:pStyle w:val="FootnoteText"/>
        <w:rPr>
          <w:rFonts w:ascii="Arial" w:hAnsi="Arial" w:cs="Arial"/>
          <w:lang w:val="en-US"/>
        </w:rPr>
      </w:pPr>
      <w:r w:rsidRPr="005722EB">
        <w:rPr>
          <w:rStyle w:val="FootnoteReference"/>
          <w:rFonts w:ascii="Arial" w:hAnsi="Arial" w:cs="Arial"/>
        </w:rPr>
        <w:footnoteRef/>
      </w:r>
      <w:r w:rsidRPr="005722EB">
        <w:rPr>
          <w:rFonts w:ascii="Arial" w:hAnsi="Arial" w:cs="Arial"/>
        </w:rPr>
        <w:t xml:space="preserve"> </w:t>
      </w:r>
      <w:r w:rsidRPr="005722EB">
        <w:rPr>
          <w:rFonts w:ascii="Arial" w:hAnsi="Arial" w:cs="Arial"/>
          <w:i/>
        </w:rPr>
        <w:t xml:space="preserve">Bergmann v Commercial Bank of Namibia Ltd and </w:t>
      </w:r>
      <w:proofErr w:type="gramStart"/>
      <w:r w:rsidRPr="005722EB">
        <w:rPr>
          <w:rFonts w:ascii="Arial" w:hAnsi="Arial" w:cs="Arial"/>
          <w:i/>
        </w:rPr>
        <w:t>Another</w:t>
      </w:r>
      <w:proofErr w:type="gramEnd"/>
      <w:r w:rsidRPr="005722EB">
        <w:rPr>
          <w:rFonts w:ascii="Arial" w:hAnsi="Arial" w:cs="Arial"/>
        </w:rPr>
        <w:t xml:space="preserve"> 2001 NR 48</w:t>
      </w:r>
      <w:r w:rsidR="0007640C">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046637"/>
      <w:docPartObj>
        <w:docPartGallery w:val="Page Numbers (Top of Page)"/>
        <w:docPartUnique/>
      </w:docPartObj>
    </w:sdtPr>
    <w:sdtEndPr>
      <w:rPr>
        <w:rFonts w:ascii="Arial" w:hAnsi="Arial" w:cs="Arial"/>
        <w:noProof/>
      </w:rPr>
    </w:sdtEndPr>
    <w:sdtContent>
      <w:p w:rsidR="00C879CD" w:rsidRDefault="00C879CD">
        <w:pPr>
          <w:pStyle w:val="Header"/>
          <w:jc w:val="right"/>
        </w:pPr>
      </w:p>
      <w:p w:rsidR="00C879CD" w:rsidRPr="002A3291" w:rsidRDefault="00AA6D95">
        <w:pPr>
          <w:pStyle w:val="Header"/>
          <w:jc w:val="right"/>
          <w:rPr>
            <w:rFonts w:ascii="Arial" w:hAnsi="Arial" w:cs="Arial"/>
          </w:rPr>
        </w:pPr>
        <w:r w:rsidRPr="002A3291">
          <w:rPr>
            <w:rFonts w:ascii="Arial" w:hAnsi="Arial" w:cs="Arial"/>
          </w:rPr>
          <w:fldChar w:fldCharType="begin"/>
        </w:r>
        <w:r w:rsidRPr="002A3291">
          <w:rPr>
            <w:rFonts w:ascii="Arial" w:hAnsi="Arial" w:cs="Arial"/>
          </w:rPr>
          <w:instrText xml:space="preserve"> PAGE   \* MERGEFORMAT </w:instrText>
        </w:r>
        <w:r w:rsidRPr="002A3291">
          <w:rPr>
            <w:rFonts w:ascii="Arial" w:hAnsi="Arial" w:cs="Arial"/>
          </w:rPr>
          <w:fldChar w:fldCharType="separate"/>
        </w:r>
        <w:r w:rsidR="009131D5">
          <w:rPr>
            <w:rFonts w:ascii="Arial" w:hAnsi="Arial" w:cs="Arial"/>
            <w:noProof/>
          </w:rPr>
          <w:t>2</w:t>
        </w:r>
        <w:r w:rsidRPr="002A3291">
          <w:rPr>
            <w:rFonts w:ascii="Arial" w:hAnsi="Arial" w:cs="Arial"/>
            <w:noProof/>
          </w:rPr>
          <w:fldChar w:fldCharType="end"/>
        </w:r>
      </w:p>
    </w:sdtContent>
  </w:sdt>
  <w:p w:rsidR="00C879CD" w:rsidRDefault="00C879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F6A52"/>
    <w:multiLevelType w:val="hybridMultilevel"/>
    <w:tmpl w:val="F81A826E"/>
    <w:lvl w:ilvl="0" w:tplc="D8246F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9975234"/>
    <w:multiLevelType w:val="hybridMultilevel"/>
    <w:tmpl w:val="DA3CC50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3B73E89"/>
    <w:multiLevelType w:val="hybridMultilevel"/>
    <w:tmpl w:val="DA3CC50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BCD7481"/>
    <w:multiLevelType w:val="hybridMultilevel"/>
    <w:tmpl w:val="DA3CC50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67A0A88"/>
    <w:multiLevelType w:val="hybridMultilevel"/>
    <w:tmpl w:val="DA3CC50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75C6188"/>
    <w:multiLevelType w:val="hybridMultilevel"/>
    <w:tmpl w:val="BEAC6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3A3525"/>
    <w:multiLevelType w:val="hybridMultilevel"/>
    <w:tmpl w:val="016A7624"/>
    <w:lvl w:ilvl="0" w:tplc="1720AB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FC"/>
    <w:rsid w:val="000613D7"/>
    <w:rsid w:val="00067BE2"/>
    <w:rsid w:val="0007640C"/>
    <w:rsid w:val="000D1A8A"/>
    <w:rsid w:val="000F33B0"/>
    <w:rsid w:val="0010718F"/>
    <w:rsid w:val="00120404"/>
    <w:rsid w:val="00140201"/>
    <w:rsid w:val="00140F62"/>
    <w:rsid w:val="00181EAB"/>
    <w:rsid w:val="001C0695"/>
    <w:rsid w:val="001D58E7"/>
    <w:rsid w:val="00261F4E"/>
    <w:rsid w:val="002A3291"/>
    <w:rsid w:val="002B4BA8"/>
    <w:rsid w:val="003302D2"/>
    <w:rsid w:val="003731F8"/>
    <w:rsid w:val="0041189E"/>
    <w:rsid w:val="0049365B"/>
    <w:rsid w:val="005162F5"/>
    <w:rsid w:val="00532106"/>
    <w:rsid w:val="005722EB"/>
    <w:rsid w:val="00593640"/>
    <w:rsid w:val="00650EF5"/>
    <w:rsid w:val="006672D3"/>
    <w:rsid w:val="00731B5A"/>
    <w:rsid w:val="007403D4"/>
    <w:rsid w:val="007D7172"/>
    <w:rsid w:val="008349F0"/>
    <w:rsid w:val="008728D0"/>
    <w:rsid w:val="008E3688"/>
    <w:rsid w:val="009131D5"/>
    <w:rsid w:val="00931BC3"/>
    <w:rsid w:val="009410E5"/>
    <w:rsid w:val="009F1F4F"/>
    <w:rsid w:val="00A05E3E"/>
    <w:rsid w:val="00A8478D"/>
    <w:rsid w:val="00AA168F"/>
    <w:rsid w:val="00AA6D95"/>
    <w:rsid w:val="00AA7194"/>
    <w:rsid w:val="00AC6DC3"/>
    <w:rsid w:val="00B4748A"/>
    <w:rsid w:val="00B7625B"/>
    <w:rsid w:val="00B93474"/>
    <w:rsid w:val="00BD3797"/>
    <w:rsid w:val="00C05F9D"/>
    <w:rsid w:val="00C27733"/>
    <w:rsid w:val="00C879CD"/>
    <w:rsid w:val="00CA4115"/>
    <w:rsid w:val="00D46FB1"/>
    <w:rsid w:val="00D87CC0"/>
    <w:rsid w:val="00E1392D"/>
    <w:rsid w:val="00E219A0"/>
    <w:rsid w:val="00E40E1D"/>
    <w:rsid w:val="00E41DFC"/>
    <w:rsid w:val="00F34C44"/>
    <w:rsid w:val="00F86635"/>
    <w:rsid w:val="00F9386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F745A-4C3C-4BB1-89A4-A18656C9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before="100" w:beforeAutospacing="1" w:after="100" w:afterAutospacing="1"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DFC"/>
    <w:pPr>
      <w:spacing w:before="0" w:beforeAutospacing="0" w:after="200" w:afterAutospacing="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41D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1DFC"/>
    <w:rPr>
      <w:sz w:val="20"/>
      <w:szCs w:val="20"/>
    </w:rPr>
  </w:style>
  <w:style w:type="character" w:styleId="FootnoteReference">
    <w:name w:val="footnote reference"/>
    <w:basedOn w:val="DefaultParagraphFont"/>
    <w:uiPriority w:val="99"/>
    <w:semiHidden/>
    <w:unhideWhenUsed/>
    <w:rsid w:val="00E41DFC"/>
    <w:rPr>
      <w:vertAlign w:val="superscript"/>
    </w:rPr>
  </w:style>
  <w:style w:type="paragraph" w:styleId="Header">
    <w:name w:val="header"/>
    <w:basedOn w:val="Normal"/>
    <w:link w:val="HeaderChar"/>
    <w:uiPriority w:val="99"/>
    <w:unhideWhenUsed/>
    <w:rsid w:val="00E41D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DFC"/>
  </w:style>
  <w:style w:type="table" w:styleId="TableGrid">
    <w:name w:val="Table Grid"/>
    <w:basedOn w:val="TableNormal"/>
    <w:uiPriority w:val="39"/>
    <w:rsid w:val="00E41DFC"/>
    <w:pPr>
      <w:spacing w:before="0" w:beforeAutospacing="0" w:after="0" w:afterAutospacing="0" w:line="240" w:lineRule="auto"/>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1DFC"/>
    <w:pPr>
      <w:ind w:left="720"/>
      <w:contextualSpacing/>
    </w:pPr>
  </w:style>
  <w:style w:type="paragraph" w:styleId="BalloonText">
    <w:name w:val="Balloon Text"/>
    <w:basedOn w:val="Normal"/>
    <w:link w:val="BalloonTextChar"/>
    <w:uiPriority w:val="99"/>
    <w:semiHidden/>
    <w:unhideWhenUsed/>
    <w:rsid w:val="00D87C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CC0"/>
    <w:rPr>
      <w:rFonts w:ascii="Segoe UI" w:hAnsi="Segoe UI" w:cs="Segoe UI"/>
      <w:sz w:val="18"/>
      <w:szCs w:val="18"/>
    </w:rPr>
  </w:style>
  <w:style w:type="paragraph" w:styleId="Footer">
    <w:name w:val="footer"/>
    <w:basedOn w:val="Normal"/>
    <w:link w:val="FooterChar"/>
    <w:uiPriority w:val="99"/>
    <w:unhideWhenUsed/>
    <w:rsid w:val="002A32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64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2023-07-26T18:30:00+00:00</Judgment_x0020_Date>
    <Year xmlns="c1afb1bd-f2fb-40fd-9abb-aea55b4d7662">2023</Year>
  </documentManagement>
</p:properties>
</file>

<file path=customXml/itemProps1.xml><?xml version="1.0" encoding="utf-8"?>
<ds:datastoreItem xmlns:ds="http://schemas.openxmlformats.org/officeDocument/2006/customXml" ds:itemID="{352D9786-3FA5-438E-8C7E-26766CC30A74}"/>
</file>

<file path=customXml/itemProps2.xml><?xml version="1.0" encoding="utf-8"?>
<ds:datastoreItem xmlns:ds="http://schemas.openxmlformats.org/officeDocument/2006/customXml" ds:itemID="{75790C2C-7B10-43DC-8F17-AE9EC4CC6312}"/>
</file>

<file path=customXml/itemProps3.xml><?xml version="1.0" encoding="utf-8"?>
<ds:datastoreItem xmlns:ds="http://schemas.openxmlformats.org/officeDocument/2006/customXml" ds:itemID="{55FF7863-9D55-4386-81EC-6085AB9953EE}"/>
</file>

<file path=customXml/itemProps4.xml><?xml version="1.0" encoding="utf-8"?>
<ds:datastoreItem xmlns:ds="http://schemas.openxmlformats.org/officeDocument/2006/customXml" ds:itemID="{ABAB9D86-3052-4973-B2D6-622728F4E75A}"/>
</file>

<file path=docProps/app.xml><?xml version="1.0" encoding="utf-8"?>
<Properties xmlns="http://schemas.openxmlformats.org/officeDocument/2006/extended-properties" xmlns:vt="http://schemas.openxmlformats.org/officeDocument/2006/docPropsVTypes">
  <Template>Normal</Template>
  <TotalTime>2</TotalTime>
  <Pages>7</Pages>
  <Words>2024</Words>
  <Characters>11542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Von Schumann v Von Schumann (HC-MD-CIV-MOT-GEN-2023-00290) [2023]  NAHCMD 440 (27 July 2023)</dc:title>
  <dc:subject/>
  <dc:creator>Hazel Davids</dc:creator>
  <cp:keywords/>
  <dc:description/>
  <cp:lastModifiedBy>Selma Nambahu</cp:lastModifiedBy>
  <cp:revision>3</cp:revision>
  <cp:lastPrinted>2023-07-27T08:24:00Z</cp:lastPrinted>
  <dcterms:created xsi:type="dcterms:W3CDTF">2023-07-27T08:23:00Z</dcterms:created>
  <dcterms:modified xsi:type="dcterms:W3CDTF">2023-07-27T08:25:00Z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