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2DBC4" w14:textId="77777777" w:rsidR="00E03562" w:rsidRPr="00E03562" w:rsidRDefault="00E03562" w:rsidP="00E03562">
      <w:pPr>
        <w:spacing w:after="0" w:line="360" w:lineRule="auto"/>
        <w:jc w:val="center"/>
        <w:rPr>
          <w:rFonts w:ascii="Arial" w:hAnsi="Arial" w:cs="Arial"/>
          <w:b/>
          <w:sz w:val="24"/>
          <w:szCs w:val="24"/>
        </w:rPr>
      </w:pPr>
      <w:r w:rsidRPr="00E03562">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2FF3932E" wp14:editId="2E62245A">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397440E0" w14:textId="77777777" w:rsidR="00E03562" w:rsidRPr="005713BA" w:rsidRDefault="00E03562" w:rsidP="00E035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F3932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" strokecolor="white">
                <v:textbox>
                  <w:txbxContent>
                    <w:p w14:paraId="397440E0" w14:textId="77777777" w:rsidR="00E03562" w:rsidRPr="005713BA" w:rsidRDefault="00E03562" w:rsidP="00E03562">
                      <w:pPr>
                        <w:jc w:val="center"/>
                      </w:pPr>
                    </w:p>
                  </w:txbxContent>
                </v:textbox>
              </v:shape>
            </w:pict>
          </mc:Fallback>
        </mc:AlternateContent>
      </w:r>
      <w:r w:rsidRPr="00E03562">
        <w:rPr>
          <w:rFonts w:ascii="Arial" w:hAnsi="Arial" w:cs="Arial"/>
          <w:b/>
          <w:sz w:val="24"/>
          <w:szCs w:val="24"/>
        </w:rPr>
        <w:t>REPUBLIC OF NAMIBIA</w:t>
      </w:r>
    </w:p>
    <w:p w14:paraId="0F15F1B5" w14:textId="77777777" w:rsidR="00E03562" w:rsidRPr="00E03562" w:rsidRDefault="00E03562" w:rsidP="00E03562">
      <w:pPr>
        <w:spacing w:after="0" w:line="360" w:lineRule="auto"/>
        <w:jc w:val="center"/>
        <w:rPr>
          <w:b/>
          <w:sz w:val="24"/>
          <w:szCs w:val="24"/>
        </w:rPr>
      </w:pPr>
      <w:r w:rsidRPr="00E03562">
        <w:rPr>
          <w:b/>
          <w:noProof/>
          <w:sz w:val="32"/>
          <w:szCs w:val="32"/>
          <w:lang w:val="en-US"/>
        </w:rPr>
        <w:drawing>
          <wp:inline distT="0" distB="0" distL="0" distR="0" wp14:anchorId="061965F8" wp14:editId="17698355">
            <wp:extent cx="1276350" cy="1329024"/>
            <wp:effectExtent l="19050" t="0" r="0" b="0"/>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2" cstate="print"/>
                    <a:stretch>
                      <a:fillRect/>
                    </a:stretch>
                  </pic:blipFill>
                  <pic:spPr>
                    <a:xfrm>
                      <a:off x="0" y="0"/>
                      <a:ext cx="1276350" cy="1329024"/>
                    </a:xfrm>
                    <a:prstGeom prst="rect">
                      <a:avLst/>
                    </a:prstGeom>
                  </pic:spPr>
                </pic:pic>
              </a:graphicData>
            </a:graphic>
          </wp:inline>
        </w:drawing>
      </w:r>
    </w:p>
    <w:p w14:paraId="57E657D6" w14:textId="77777777" w:rsidR="00E03562" w:rsidRPr="00E03562" w:rsidRDefault="00E03562" w:rsidP="00E03562">
      <w:pPr>
        <w:spacing w:after="0" w:line="360" w:lineRule="auto"/>
        <w:jc w:val="center"/>
        <w:rPr>
          <w:rFonts w:ascii="Arial" w:hAnsi="Arial" w:cs="Arial"/>
          <w:bCs/>
          <w:sz w:val="24"/>
          <w:szCs w:val="24"/>
        </w:rPr>
      </w:pPr>
      <w:r w:rsidRPr="00E03562">
        <w:rPr>
          <w:rFonts w:ascii="Arial" w:hAnsi="Arial" w:cs="Arial"/>
          <w:b/>
          <w:sz w:val="24"/>
          <w:szCs w:val="24"/>
        </w:rPr>
        <w:t>HIGH COURT OF NAMIBIA MAIN DIVISION, WINDHOEK</w:t>
      </w:r>
    </w:p>
    <w:p w14:paraId="3AC49797" w14:textId="77777777" w:rsidR="00E03562" w:rsidRPr="00E03562" w:rsidRDefault="00E03562" w:rsidP="00E03562">
      <w:pPr>
        <w:spacing w:after="0" w:line="360" w:lineRule="auto"/>
        <w:jc w:val="center"/>
        <w:rPr>
          <w:rFonts w:ascii="Arial" w:hAnsi="Arial" w:cs="Arial"/>
          <w:b/>
          <w:sz w:val="24"/>
          <w:szCs w:val="24"/>
        </w:rPr>
      </w:pPr>
    </w:p>
    <w:p w14:paraId="2C191E0B" w14:textId="13D0100E" w:rsidR="00E03562" w:rsidRDefault="00E03562" w:rsidP="00E03562">
      <w:pPr>
        <w:spacing w:after="0" w:line="360" w:lineRule="auto"/>
        <w:jc w:val="center"/>
        <w:rPr>
          <w:rFonts w:ascii="Arial" w:hAnsi="Arial" w:cs="Arial"/>
          <w:b/>
          <w:sz w:val="24"/>
          <w:szCs w:val="24"/>
        </w:rPr>
      </w:pPr>
      <w:r w:rsidRPr="00E03562">
        <w:rPr>
          <w:rFonts w:ascii="Arial" w:hAnsi="Arial" w:cs="Arial"/>
          <w:b/>
          <w:sz w:val="24"/>
          <w:szCs w:val="24"/>
        </w:rPr>
        <w:t>JUDGMENT</w:t>
      </w:r>
    </w:p>
    <w:p w14:paraId="5AA26289" w14:textId="77777777" w:rsidR="008D71DC" w:rsidRPr="00E03562" w:rsidRDefault="008D71DC" w:rsidP="00E03562">
      <w:pPr>
        <w:spacing w:after="0" w:line="360" w:lineRule="auto"/>
        <w:jc w:val="center"/>
        <w:rPr>
          <w:rFonts w:ascii="Arial" w:hAnsi="Arial" w:cs="Arial"/>
          <w:b/>
          <w:sz w:val="24"/>
          <w:szCs w:val="24"/>
        </w:rPr>
      </w:pPr>
    </w:p>
    <w:p w14:paraId="19154CB6" w14:textId="0D2D2367" w:rsidR="008D71DC" w:rsidRPr="00F4575C" w:rsidRDefault="008D71DC" w:rsidP="00F4575C">
      <w:pPr>
        <w:tabs>
          <w:tab w:val="right" w:pos="9000"/>
        </w:tabs>
        <w:spacing w:after="0" w:line="360" w:lineRule="auto"/>
        <w:rPr>
          <w:rFonts w:ascii="Arial" w:hAnsi="Arial" w:cs="Arial"/>
          <w:sz w:val="24"/>
          <w:szCs w:val="24"/>
        </w:rPr>
      </w:pPr>
      <w:r>
        <w:rPr>
          <w:rFonts w:ascii="Arial" w:hAnsi="Arial" w:cs="Arial"/>
          <w:sz w:val="24"/>
          <w:szCs w:val="24"/>
        </w:rPr>
        <w:tab/>
      </w:r>
      <w:r w:rsidR="00E03562" w:rsidRPr="00E03562">
        <w:rPr>
          <w:rFonts w:ascii="Arial" w:hAnsi="Arial" w:cs="Arial"/>
          <w:sz w:val="24"/>
          <w:szCs w:val="24"/>
        </w:rPr>
        <w:t xml:space="preserve">Case no: </w:t>
      </w:r>
      <w:r w:rsidRPr="008D71DC">
        <w:rPr>
          <w:rFonts w:ascii="Arial" w:hAnsi="Arial" w:cs="Arial"/>
          <w:sz w:val="24"/>
          <w:szCs w:val="24"/>
        </w:rPr>
        <w:t>HC-MD-CIV-</w:t>
      </w:r>
      <w:r w:rsidR="00197142">
        <w:rPr>
          <w:rFonts w:ascii="Arial" w:hAnsi="Arial" w:cs="Arial"/>
          <w:sz w:val="24"/>
          <w:szCs w:val="24"/>
        </w:rPr>
        <w:t>ACT</w:t>
      </w:r>
      <w:r w:rsidRPr="008D71DC">
        <w:rPr>
          <w:rFonts w:ascii="Arial" w:hAnsi="Arial" w:cs="Arial"/>
          <w:sz w:val="24"/>
          <w:szCs w:val="24"/>
        </w:rPr>
        <w:t>-</w:t>
      </w:r>
      <w:r w:rsidR="00E63128">
        <w:rPr>
          <w:rFonts w:ascii="Arial" w:hAnsi="Arial" w:cs="Arial"/>
          <w:sz w:val="24"/>
          <w:szCs w:val="24"/>
        </w:rPr>
        <w:t>CON</w:t>
      </w:r>
      <w:r w:rsidRPr="008D71DC">
        <w:rPr>
          <w:rFonts w:ascii="Arial" w:hAnsi="Arial" w:cs="Arial"/>
          <w:sz w:val="24"/>
          <w:szCs w:val="24"/>
        </w:rPr>
        <w:t>-202</w:t>
      </w:r>
      <w:r w:rsidR="00E63128">
        <w:rPr>
          <w:rFonts w:ascii="Arial" w:hAnsi="Arial" w:cs="Arial"/>
          <w:sz w:val="24"/>
          <w:szCs w:val="24"/>
        </w:rPr>
        <w:t>1</w:t>
      </w:r>
      <w:r w:rsidRPr="008D71DC">
        <w:rPr>
          <w:rFonts w:ascii="Arial" w:hAnsi="Arial" w:cs="Arial"/>
          <w:sz w:val="24"/>
          <w:szCs w:val="24"/>
        </w:rPr>
        <w:t>/0</w:t>
      </w:r>
      <w:r w:rsidR="00E63128">
        <w:rPr>
          <w:rFonts w:ascii="Arial" w:hAnsi="Arial" w:cs="Arial"/>
          <w:sz w:val="24"/>
          <w:szCs w:val="24"/>
        </w:rPr>
        <w:t>1769</w:t>
      </w:r>
    </w:p>
    <w:p w14:paraId="612C9FDB" w14:textId="77777777" w:rsidR="00E03562" w:rsidRPr="00E03562" w:rsidRDefault="00E03562" w:rsidP="00E03562">
      <w:pPr>
        <w:spacing w:after="0" w:line="360" w:lineRule="auto"/>
        <w:rPr>
          <w:rFonts w:ascii="Arial" w:hAnsi="Arial" w:cs="Arial"/>
          <w:sz w:val="24"/>
          <w:szCs w:val="24"/>
        </w:rPr>
      </w:pPr>
    </w:p>
    <w:p w14:paraId="07FD882D" w14:textId="77777777" w:rsidR="00E03562" w:rsidRPr="00E03562" w:rsidRDefault="00E03562" w:rsidP="00E03562">
      <w:pPr>
        <w:spacing w:after="0" w:line="360" w:lineRule="auto"/>
        <w:rPr>
          <w:rFonts w:ascii="Arial" w:hAnsi="Arial" w:cs="Arial"/>
          <w:sz w:val="24"/>
          <w:szCs w:val="24"/>
        </w:rPr>
      </w:pPr>
      <w:r w:rsidRPr="00E03562">
        <w:rPr>
          <w:rFonts w:ascii="Arial" w:hAnsi="Arial" w:cs="Arial"/>
          <w:sz w:val="24"/>
          <w:szCs w:val="24"/>
        </w:rPr>
        <w:t>In the matter between:</w:t>
      </w:r>
    </w:p>
    <w:p w14:paraId="245DE43E" w14:textId="77777777" w:rsidR="00E03562" w:rsidRPr="00E03562" w:rsidRDefault="00E03562" w:rsidP="00E03562">
      <w:pPr>
        <w:spacing w:after="0" w:line="360" w:lineRule="auto"/>
        <w:rPr>
          <w:rFonts w:ascii="Arial" w:hAnsi="Arial" w:cs="Arial"/>
          <w:sz w:val="24"/>
          <w:szCs w:val="24"/>
        </w:rPr>
      </w:pPr>
    </w:p>
    <w:p w14:paraId="4109D359" w14:textId="304AA6DC" w:rsidR="00E03562" w:rsidRDefault="00E63128" w:rsidP="00E03562">
      <w:pPr>
        <w:keepNext/>
        <w:tabs>
          <w:tab w:val="right" w:pos="9000"/>
        </w:tabs>
        <w:spacing w:after="0" w:line="360" w:lineRule="auto"/>
        <w:jc w:val="both"/>
        <w:outlineLvl w:val="3"/>
        <w:rPr>
          <w:rFonts w:ascii="Arial" w:eastAsia="Times New Roman" w:hAnsi="Arial" w:cs="Arial"/>
          <w:b/>
          <w:sz w:val="24"/>
          <w:szCs w:val="24"/>
          <w:lang w:val="en-GB"/>
        </w:rPr>
      </w:pPr>
      <w:r>
        <w:rPr>
          <w:rFonts w:ascii="Arial" w:eastAsia="Times New Roman" w:hAnsi="Arial" w:cs="Arial"/>
          <w:b/>
          <w:sz w:val="24"/>
          <w:szCs w:val="24"/>
          <w:lang w:val="en-GB"/>
        </w:rPr>
        <w:t>TRUE MEDIA TRADING CC</w:t>
      </w:r>
      <w:r w:rsidR="00E03562" w:rsidRPr="00E03562">
        <w:rPr>
          <w:rFonts w:ascii="Arial" w:eastAsia="Times New Roman" w:hAnsi="Arial" w:cs="Arial"/>
          <w:b/>
          <w:sz w:val="24"/>
          <w:szCs w:val="24"/>
          <w:lang w:val="en-GB"/>
        </w:rPr>
        <w:tab/>
      </w:r>
      <w:r w:rsidR="006C0742">
        <w:rPr>
          <w:rFonts w:ascii="Arial" w:eastAsia="Times New Roman" w:hAnsi="Arial" w:cs="Arial"/>
          <w:b/>
          <w:sz w:val="24"/>
          <w:szCs w:val="24"/>
          <w:lang w:val="en-GB"/>
        </w:rPr>
        <w:t>PLAINTIFF</w:t>
      </w:r>
    </w:p>
    <w:p w14:paraId="30FDD958" w14:textId="21550A6E" w:rsidR="00D81B48" w:rsidRPr="00E03562" w:rsidRDefault="00D81B48" w:rsidP="00E03562">
      <w:pPr>
        <w:keepNext/>
        <w:tabs>
          <w:tab w:val="right" w:pos="9000"/>
        </w:tabs>
        <w:spacing w:after="0" w:line="360" w:lineRule="auto"/>
        <w:jc w:val="both"/>
        <w:outlineLvl w:val="3"/>
        <w:rPr>
          <w:rFonts w:ascii="Arial" w:eastAsia="Times New Roman" w:hAnsi="Arial" w:cs="Arial"/>
          <w:b/>
          <w:sz w:val="24"/>
          <w:szCs w:val="24"/>
          <w:lang w:val="en-GB"/>
        </w:rPr>
      </w:pPr>
    </w:p>
    <w:p w14:paraId="1587E0E9" w14:textId="32626C19" w:rsidR="00E03562" w:rsidRDefault="001040D7" w:rsidP="00E03562">
      <w:pPr>
        <w:spacing w:after="0" w:line="360" w:lineRule="auto"/>
        <w:jc w:val="both"/>
        <w:rPr>
          <w:rFonts w:ascii="Arial" w:hAnsi="Arial" w:cs="Arial"/>
          <w:sz w:val="24"/>
          <w:szCs w:val="24"/>
        </w:rPr>
      </w:pPr>
      <w:r>
        <w:rPr>
          <w:rFonts w:ascii="Arial" w:hAnsi="Arial" w:cs="Arial"/>
          <w:sz w:val="24"/>
          <w:szCs w:val="24"/>
        </w:rPr>
        <w:t>a</w:t>
      </w:r>
      <w:r w:rsidR="00D81B48" w:rsidRPr="00E03562">
        <w:rPr>
          <w:rFonts w:ascii="Arial" w:hAnsi="Arial" w:cs="Arial"/>
          <w:sz w:val="24"/>
          <w:szCs w:val="24"/>
        </w:rPr>
        <w:t>nd</w:t>
      </w:r>
    </w:p>
    <w:p w14:paraId="18CBF941" w14:textId="77777777" w:rsidR="00D81B48" w:rsidRPr="00E03562" w:rsidRDefault="00D81B48" w:rsidP="00E03562">
      <w:pPr>
        <w:spacing w:after="0" w:line="360" w:lineRule="auto"/>
        <w:jc w:val="both"/>
        <w:rPr>
          <w:rFonts w:ascii="Arial" w:hAnsi="Arial" w:cs="Arial"/>
          <w:sz w:val="24"/>
          <w:szCs w:val="24"/>
        </w:rPr>
      </w:pPr>
    </w:p>
    <w:p w14:paraId="6425E556" w14:textId="68979D5A" w:rsidR="00E03562" w:rsidRDefault="00E63128" w:rsidP="00E03562">
      <w:pPr>
        <w:tabs>
          <w:tab w:val="right" w:pos="9000"/>
        </w:tabs>
        <w:spacing w:after="0" w:line="360" w:lineRule="auto"/>
        <w:jc w:val="both"/>
        <w:rPr>
          <w:rFonts w:ascii="Arial" w:hAnsi="Arial" w:cs="Arial"/>
          <w:b/>
          <w:sz w:val="24"/>
          <w:szCs w:val="24"/>
        </w:rPr>
      </w:pPr>
      <w:r>
        <w:rPr>
          <w:rFonts w:ascii="Arial" w:hAnsi="Arial" w:cs="Arial"/>
          <w:b/>
          <w:sz w:val="24"/>
          <w:szCs w:val="24"/>
        </w:rPr>
        <w:t>SWAPO YOUTH PARTY LEAGUE VOLUNTARY ASSOCIATION</w:t>
      </w:r>
      <w:r w:rsidR="008D71DC">
        <w:rPr>
          <w:rFonts w:ascii="Arial" w:hAnsi="Arial" w:cs="Arial"/>
          <w:b/>
          <w:sz w:val="24"/>
          <w:szCs w:val="24"/>
        </w:rPr>
        <w:tab/>
      </w:r>
      <w:r w:rsidR="006C0742">
        <w:rPr>
          <w:rFonts w:ascii="Arial" w:hAnsi="Arial" w:cs="Arial"/>
          <w:b/>
          <w:sz w:val="24"/>
          <w:szCs w:val="24"/>
        </w:rPr>
        <w:t>DEFENDANT</w:t>
      </w:r>
    </w:p>
    <w:p w14:paraId="41DE0D07" w14:textId="77777777" w:rsidR="00E03562" w:rsidRPr="00E03562" w:rsidRDefault="00E03562" w:rsidP="00E03562">
      <w:pPr>
        <w:spacing w:after="0" w:line="360" w:lineRule="auto"/>
        <w:jc w:val="both"/>
        <w:rPr>
          <w:rFonts w:ascii="Arial" w:hAnsi="Arial" w:cs="Arial"/>
          <w:sz w:val="24"/>
          <w:szCs w:val="24"/>
        </w:rPr>
      </w:pPr>
    </w:p>
    <w:p w14:paraId="4961D98C" w14:textId="7B187629" w:rsidR="000E23B6" w:rsidRPr="00E66B4B" w:rsidRDefault="00155095" w:rsidP="000E23B6">
      <w:pPr>
        <w:keepNext/>
        <w:tabs>
          <w:tab w:val="right" w:pos="9000"/>
        </w:tabs>
        <w:spacing w:after="0" w:line="360" w:lineRule="auto"/>
        <w:ind w:left="2160" w:hanging="2160"/>
        <w:jc w:val="both"/>
        <w:outlineLvl w:val="3"/>
        <w:rPr>
          <w:rFonts w:ascii="Arial" w:eastAsia="Times New Roman" w:hAnsi="Arial" w:cs="Arial"/>
          <w:b/>
          <w:sz w:val="24"/>
          <w:szCs w:val="24"/>
          <w:lang w:val="en-GB"/>
        </w:rPr>
      </w:pPr>
      <w:r>
        <w:rPr>
          <w:rFonts w:ascii="Arial" w:hAnsi="Arial" w:cs="Arial"/>
          <w:b/>
          <w:sz w:val="24"/>
          <w:szCs w:val="24"/>
        </w:rPr>
        <w:t>Neutral citation:</w:t>
      </w:r>
      <w:r>
        <w:rPr>
          <w:rFonts w:ascii="Arial" w:hAnsi="Arial" w:cs="Arial"/>
          <w:b/>
          <w:sz w:val="24"/>
          <w:szCs w:val="24"/>
        </w:rPr>
        <w:tab/>
      </w:r>
      <w:r w:rsidR="00E63128">
        <w:rPr>
          <w:rFonts w:ascii="Arial" w:eastAsia="Times New Roman" w:hAnsi="Arial" w:cs="Arial"/>
          <w:i/>
          <w:sz w:val="24"/>
          <w:szCs w:val="24"/>
          <w:lang w:val="en-GB"/>
        </w:rPr>
        <w:t xml:space="preserve">True Media Trading CC </w:t>
      </w:r>
      <w:r w:rsidR="003E35BA">
        <w:rPr>
          <w:rFonts w:ascii="Arial" w:eastAsia="Times New Roman" w:hAnsi="Arial" w:cs="Arial"/>
          <w:i/>
          <w:sz w:val="24"/>
          <w:szCs w:val="24"/>
          <w:lang w:val="en-GB"/>
        </w:rPr>
        <w:t xml:space="preserve">v </w:t>
      </w:r>
      <w:r w:rsidR="00E63128">
        <w:rPr>
          <w:rFonts w:ascii="Arial" w:eastAsia="Times New Roman" w:hAnsi="Arial" w:cs="Arial"/>
          <w:i/>
          <w:sz w:val="24"/>
          <w:szCs w:val="24"/>
          <w:lang w:val="en-GB"/>
        </w:rPr>
        <w:t>SWAPO Youth Party League Voluntary Association</w:t>
      </w:r>
      <w:r w:rsidR="00EB1683">
        <w:rPr>
          <w:rFonts w:ascii="Arial" w:eastAsia="Times New Roman" w:hAnsi="Arial" w:cs="Arial"/>
          <w:b/>
          <w:sz w:val="24"/>
          <w:szCs w:val="24"/>
          <w:lang w:val="en-GB"/>
        </w:rPr>
        <w:t xml:space="preserve"> </w:t>
      </w:r>
      <w:r w:rsidR="000E23B6" w:rsidRPr="00E66B4B">
        <w:rPr>
          <w:rFonts w:ascii="Arial" w:eastAsia="Times New Roman" w:hAnsi="Arial" w:cs="Arial"/>
          <w:sz w:val="24"/>
          <w:szCs w:val="24"/>
          <w:lang w:val="en-GB"/>
        </w:rPr>
        <w:t>(HC-MD-CIV-</w:t>
      </w:r>
      <w:r w:rsidR="006C0742">
        <w:rPr>
          <w:rFonts w:ascii="Arial" w:eastAsia="Times New Roman" w:hAnsi="Arial" w:cs="Arial"/>
          <w:sz w:val="24"/>
          <w:szCs w:val="24"/>
          <w:lang w:val="en-GB"/>
        </w:rPr>
        <w:t>ACT</w:t>
      </w:r>
      <w:r w:rsidR="000E23B6" w:rsidRPr="00E66B4B">
        <w:rPr>
          <w:rFonts w:ascii="Arial" w:eastAsia="Times New Roman" w:hAnsi="Arial" w:cs="Arial"/>
          <w:sz w:val="24"/>
          <w:szCs w:val="24"/>
          <w:lang w:val="en-GB"/>
        </w:rPr>
        <w:t>-</w:t>
      </w:r>
      <w:r w:rsidR="00E63128">
        <w:rPr>
          <w:rFonts w:ascii="Arial" w:eastAsia="Times New Roman" w:hAnsi="Arial" w:cs="Arial"/>
          <w:sz w:val="24"/>
          <w:szCs w:val="24"/>
          <w:lang w:val="en-GB"/>
        </w:rPr>
        <w:t>CON</w:t>
      </w:r>
      <w:r w:rsidR="000E23B6" w:rsidRPr="00E66B4B">
        <w:rPr>
          <w:rFonts w:ascii="Arial" w:eastAsia="Times New Roman" w:hAnsi="Arial" w:cs="Arial"/>
          <w:sz w:val="24"/>
          <w:szCs w:val="24"/>
          <w:lang w:val="en-GB"/>
        </w:rPr>
        <w:t>-202</w:t>
      </w:r>
      <w:r w:rsidR="00E63128">
        <w:rPr>
          <w:rFonts w:ascii="Arial" w:eastAsia="Times New Roman" w:hAnsi="Arial" w:cs="Arial"/>
          <w:sz w:val="24"/>
          <w:szCs w:val="24"/>
          <w:lang w:val="en-GB"/>
        </w:rPr>
        <w:t>1</w:t>
      </w:r>
      <w:r w:rsidR="000E23B6" w:rsidRPr="00E66B4B">
        <w:rPr>
          <w:rFonts w:ascii="Arial" w:eastAsia="Times New Roman" w:hAnsi="Arial" w:cs="Arial"/>
          <w:sz w:val="24"/>
          <w:szCs w:val="24"/>
          <w:lang w:val="en-GB"/>
        </w:rPr>
        <w:t>/0</w:t>
      </w:r>
      <w:r w:rsidR="00E63128">
        <w:rPr>
          <w:rFonts w:ascii="Arial" w:eastAsia="Times New Roman" w:hAnsi="Arial" w:cs="Arial"/>
          <w:sz w:val="24"/>
          <w:szCs w:val="24"/>
          <w:lang w:val="en-GB"/>
        </w:rPr>
        <w:t>1769</w:t>
      </w:r>
      <w:r w:rsidR="000E23B6" w:rsidRPr="00E66B4B">
        <w:rPr>
          <w:rFonts w:ascii="Arial" w:eastAsia="Times New Roman" w:hAnsi="Arial" w:cs="Arial"/>
          <w:sz w:val="24"/>
          <w:szCs w:val="24"/>
          <w:lang w:val="en-GB"/>
        </w:rPr>
        <w:t>)</w:t>
      </w:r>
      <w:r w:rsidR="00EB1683">
        <w:rPr>
          <w:rFonts w:ascii="Arial" w:eastAsia="Times New Roman" w:hAnsi="Arial" w:cs="Arial"/>
          <w:sz w:val="24"/>
          <w:szCs w:val="24"/>
          <w:lang w:val="en-GB"/>
        </w:rPr>
        <w:t xml:space="preserve"> </w:t>
      </w:r>
      <w:r w:rsidR="000E23B6" w:rsidRPr="00E66B4B">
        <w:rPr>
          <w:rFonts w:ascii="Arial" w:eastAsia="Times New Roman" w:hAnsi="Arial" w:cs="Arial"/>
          <w:sz w:val="24"/>
          <w:szCs w:val="24"/>
          <w:lang w:val="en-GB"/>
        </w:rPr>
        <w:t xml:space="preserve">[2023] NAHCMD </w:t>
      </w:r>
      <w:r w:rsidR="00B85C9C">
        <w:rPr>
          <w:rFonts w:ascii="Arial" w:eastAsia="Times New Roman" w:hAnsi="Arial" w:cs="Arial"/>
          <w:sz w:val="24"/>
          <w:szCs w:val="24"/>
          <w:lang w:val="en-GB"/>
        </w:rPr>
        <w:t>443</w:t>
      </w:r>
      <w:r w:rsidR="000E23B6" w:rsidRPr="00E66B4B">
        <w:rPr>
          <w:rFonts w:ascii="Arial" w:eastAsia="Times New Roman" w:hAnsi="Arial" w:cs="Arial"/>
          <w:sz w:val="24"/>
          <w:szCs w:val="24"/>
          <w:lang w:val="en-GB"/>
        </w:rPr>
        <w:t xml:space="preserve"> (</w:t>
      </w:r>
      <w:r w:rsidR="00E63128">
        <w:rPr>
          <w:rFonts w:ascii="Arial" w:eastAsia="Times New Roman" w:hAnsi="Arial" w:cs="Arial"/>
          <w:sz w:val="24"/>
          <w:szCs w:val="24"/>
          <w:lang w:val="en-GB"/>
        </w:rPr>
        <w:t>17</w:t>
      </w:r>
      <w:r w:rsidR="00EA58D6">
        <w:rPr>
          <w:rFonts w:ascii="Arial" w:eastAsia="Times New Roman" w:hAnsi="Arial" w:cs="Arial"/>
          <w:sz w:val="24"/>
          <w:szCs w:val="24"/>
          <w:lang w:val="en-GB"/>
        </w:rPr>
        <w:t xml:space="preserve"> August</w:t>
      </w:r>
      <w:r w:rsidR="000E23B6" w:rsidRPr="00E66B4B">
        <w:rPr>
          <w:rFonts w:ascii="Arial" w:eastAsia="Times New Roman" w:hAnsi="Arial" w:cs="Arial"/>
          <w:sz w:val="24"/>
          <w:szCs w:val="24"/>
          <w:lang w:val="en-GB"/>
        </w:rPr>
        <w:t xml:space="preserve"> 2023)</w:t>
      </w:r>
    </w:p>
    <w:p w14:paraId="500E3F4F" w14:textId="77777777" w:rsidR="00E03562" w:rsidRPr="00E03562" w:rsidRDefault="00E03562" w:rsidP="00E03562">
      <w:pPr>
        <w:spacing w:after="0" w:line="360" w:lineRule="auto"/>
        <w:jc w:val="both"/>
        <w:rPr>
          <w:rFonts w:ascii="Arial" w:hAnsi="Arial" w:cs="Arial"/>
          <w:sz w:val="24"/>
          <w:szCs w:val="24"/>
        </w:rPr>
      </w:pPr>
    </w:p>
    <w:p w14:paraId="4D9F8ED1" w14:textId="1B88D146" w:rsidR="00E03562" w:rsidRPr="00E03562" w:rsidRDefault="00E03562" w:rsidP="00E03562">
      <w:pPr>
        <w:spacing w:after="0" w:line="360" w:lineRule="auto"/>
        <w:ind w:left="1440" w:hanging="1440"/>
        <w:jc w:val="both"/>
        <w:rPr>
          <w:rFonts w:ascii="Arial" w:hAnsi="Arial" w:cs="Arial"/>
          <w:sz w:val="24"/>
          <w:szCs w:val="24"/>
        </w:rPr>
      </w:pPr>
      <w:r w:rsidRPr="00E03562">
        <w:rPr>
          <w:rFonts w:ascii="Arial" w:hAnsi="Arial" w:cs="Arial"/>
          <w:b/>
          <w:sz w:val="24"/>
          <w:szCs w:val="24"/>
        </w:rPr>
        <w:t>Coram:</w:t>
      </w:r>
      <w:r w:rsidRPr="00E03562">
        <w:rPr>
          <w:rFonts w:ascii="Arial" w:hAnsi="Arial" w:cs="Arial"/>
          <w:sz w:val="24"/>
          <w:szCs w:val="24"/>
        </w:rPr>
        <w:tab/>
      </w:r>
      <w:r w:rsidR="00155095">
        <w:rPr>
          <w:rFonts w:ascii="Arial" w:hAnsi="Arial" w:cs="Arial"/>
          <w:sz w:val="24"/>
          <w:szCs w:val="24"/>
        </w:rPr>
        <w:tab/>
      </w:r>
      <w:r w:rsidR="008D71DC">
        <w:rPr>
          <w:rFonts w:ascii="Arial" w:hAnsi="Arial" w:cs="Arial"/>
          <w:sz w:val="24"/>
          <w:szCs w:val="24"/>
        </w:rPr>
        <w:t xml:space="preserve">COLEMAN </w:t>
      </w:r>
      <w:r w:rsidRPr="00E03562">
        <w:rPr>
          <w:rFonts w:ascii="Arial" w:hAnsi="Arial" w:cs="Arial"/>
          <w:sz w:val="24"/>
          <w:szCs w:val="24"/>
        </w:rPr>
        <w:t>J</w:t>
      </w:r>
      <w:r w:rsidRPr="00E03562">
        <w:rPr>
          <w:rFonts w:ascii="Arial" w:hAnsi="Arial" w:cs="Arial"/>
          <w:sz w:val="24"/>
          <w:szCs w:val="24"/>
        </w:rPr>
        <w:tab/>
      </w:r>
    </w:p>
    <w:p w14:paraId="7D36CEF3" w14:textId="41FA2D89" w:rsidR="00E03562" w:rsidRPr="00E03562" w:rsidRDefault="00E03562" w:rsidP="00E03562">
      <w:pPr>
        <w:spacing w:after="0" w:line="360" w:lineRule="auto"/>
        <w:rPr>
          <w:rFonts w:ascii="Arial" w:hAnsi="Arial" w:cs="Arial"/>
          <w:b/>
          <w:sz w:val="24"/>
          <w:szCs w:val="24"/>
        </w:rPr>
      </w:pPr>
      <w:r w:rsidRPr="00E03562">
        <w:rPr>
          <w:rFonts w:ascii="Arial" w:hAnsi="Arial" w:cs="Arial"/>
          <w:b/>
          <w:bCs/>
          <w:sz w:val="24"/>
          <w:szCs w:val="24"/>
        </w:rPr>
        <w:t>Heard</w:t>
      </w:r>
      <w:r w:rsidRPr="00E03562">
        <w:rPr>
          <w:rFonts w:ascii="Arial" w:hAnsi="Arial" w:cs="Arial"/>
          <w:sz w:val="24"/>
          <w:szCs w:val="24"/>
        </w:rPr>
        <w:t>:</w:t>
      </w:r>
      <w:r w:rsidRPr="00E03562">
        <w:rPr>
          <w:rFonts w:ascii="Arial" w:hAnsi="Arial" w:cs="Arial"/>
          <w:sz w:val="24"/>
          <w:szCs w:val="24"/>
        </w:rPr>
        <w:tab/>
      </w:r>
      <w:r w:rsidR="008D71DC">
        <w:rPr>
          <w:rFonts w:ascii="Arial" w:hAnsi="Arial" w:cs="Arial"/>
          <w:sz w:val="24"/>
          <w:szCs w:val="24"/>
        </w:rPr>
        <w:tab/>
      </w:r>
      <w:r w:rsidR="00B85C9C">
        <w:rPr>
          <w:rFonts w:ascii="Arial" w:hAnsi="Arial" w:cs="Arial"/>
          <w:b/>
          <w:bCs/>
          <w:sz w:val="24"/>
          <w:szCs w:val="24"/>
        </w:rPr>
        <w:t>27 -</w:t>
      </w:r>
      <w:r w:rsidR="00E63128">
        <w:rPr>
          <w:rFonts w:ascii="Arial" w:hAnsi="Arial" w:cs="Arial"/>
          <w:b/>
          <w:bCs/>
          <w:sz w:val="24"/>
          <w:szCs w:val="24"/>
        </w:rPr>
        <w:t xml:space="preserve"> 29 March</w:t>
      </w:r>
      <w:r w:rsidR="002A5107" w:rsidRPr="002A5107">
        <w:rPr>
          <w:rFonts w:ascii="Arial" w:hAnsi="Arial" w:cs="Arial"/>
          <w:b/>
          <w:bCs/>
          <w:sz w:val="24"/>
          <w:szCs w:val="24"/>
        </w:rPr>
        <w:t xml:space="preserve"> 202</w:t>
      </w:r>
      <w:r w:rsidR="00EA58D6">
        <w:rPr>
          <w:rFonts w:ascii="Arial" w:hAnsi="Arial" w:cs="Arial"/>
          <w:b/>
          <w:bCs/>
          <w:sz w:val="24"/>
          <w:szCs w:val="24"/>
        </w:rPr>
        <w:t>3</w:t>
      </w:r>
      <w:r w:rsidR="002A5107">
        <w:rPr>
          <w:rFonts w:ascii="Arial" w:hAnsi="Arial" w:cs="Arial"/>
          <w:b/>
          <w:bCs/>
          <w:sz w:val="24"/>
          <w:szCs w:val="24"/>
        </w:rPr>
        <w:t xml:space="preserve"> &amp; </w:t>
      </w:r>
      <w:r w:rsidR="00E63128">
        <w:rPr>
          <w:rFonts w:ascii="Arial" w:hAnsi="Arial" w:cs="Arial"/>
          <w:b/>
          <w:bCs/>
          <w:sz w:val="24"/>
          <w:szCs w:val="24"/>
        </w:rPr>
        <w:t>21</w:t>
      </w:r>
      <w:r w:rsidR="00454D29">
        <w:rPr>
          <w:rFonts w:ascii="Arial" w:hAnsi="Arial" w:cs="Arial"/>
          <w:b/>
          <w:sz w:val="24"/>
          <w:szCs w:val="24"/>
        </w:rPr>
        <w:t xml:space="preserve"> </w:t>
      </w:r>
      <w:r w:rsidR="00EA58D6">
        <w:rPr>
          <w:rFonts w:ascii="Arial" w:hAnsi="Arial" w:cs="Arial"/>
          <w:b/>
          <w:sz w:val="24"/>
          <w:szCs w:val="24"/>
        </w:rPr>
        <w:t>April</w:t>
      </w:r>
      <w:r w:rsidRPr="00E03562">
        <w:rPr>
          <w:rFonts w:ascii="Arial" w:hAnsi="Arial" w:cs="Arial"/>
          <w:b/>
          <w:sz w:val="24"/>
          <w:szCs w:val="24"/>
        </w:rPr>
        <w:t xml:space="preserve"> </w:t>
      </w:r>
      <w:r w:rsidR="003B28C3">
        <w:rPr>
          <w:rFonts w:ascii="Arial" w:hAnsi="Arial" w:cs="Arial"/>
          <w:b/>
          <w:sz w:val="24"/>
          <w:szCs w:val="24"/>
        </w:rPr>
        <w:t>2</w:t>
      </w:r>
      <w:r w:rsidRPr="00E03562">
        <w:rPr>
          <w:rFonts w:ascii="Arial" w:hAnsi="Arial" w:cs="Arial"/>
          <w:b/>
          <w:sz w:val="24"/>
          <w:szCs w:val="24"/>
        </w:rPr>
        <w:t>0</w:t>
      </w:r>
      <w:r w:rsidR="008D71DC">
        <w:rPr>
          <w:rFonts w:ascii="Arial" w:hAnsi="Arial" w:cs="Arial"/>
          <w:b/>
          <w:sz w:val="24"/>
          <w:szCs w:val="24"/>
        </w:rPr>
        <w:t>2</w:t>
      </w:r>
      <w:r w:rsidR="006C0742">
        <w:rPr>
          <w:rFonts w:ascii="Arial" w:hAnsi="Arial" w:cs="Arial"/>
          <w:b/>
          <w:sz w:val="24"/>
          <w:szCs w:val="24"/>
        </w:rPr>
        <w:t>3</w:t>
      </w:r>
    </w:p>
    <w:p w14:paraId="479F4070" w14:textId="2CF4F018" w:rsidR="00E03562" w:rsidRDefault="00E03562" w:rsidP="00CA074D">
      <w:pPr>
        <w:spacing w:after="0" w:line="360" w:lineRule="auto"/>
        <w:rPr>
          <w:rFonts w:ascii="Arial" w:hAnsi="Arial" w:cs="Arial"/>
          <w:b/>
          <w:sz w:val="24"/>
          <w:szCs w:val="24"/>
        </w:rPr>
      </w:pPr>
      <w:r w:rsidRPr="00E03562">
        <w:rPr>
          <w:rFonts w:ascii="Arial" w:hAnsi="Arial" w:cs="Arial"/>
          <w:b/>
          <w:bCs/>
          <w:sz w:val="24"/>
          <w:szCs w:val="24"/>
        </w:rPr>
        <w:t>Delivered</w:t>
      </w:r>
      <w:r w:rsidR="008D71DC">
        <w:rPr>
          <w:rFonts w:ascii="Arial" w:hAnsi="Arial" w:cs="Arial"/>
          <w:sz w:val="24"/>
          <w:szCs w:val="24"/>
        </w:rPr>
        <w:t>:</w:t>
      </w:r>
      <w:r w:rsidR="008D71DC">
        <w:rPr>
          <w:rFonts w:ascii="Arial" w:hAnsi="Arial" w:cs="Arial"/>
          <w:sz w:val="24"/>
          <w:szCs w:val="24"/>
        </w:rPr>
        <w:tab/>
      </w:r>
      <w:r w:rsidR="008D71DC">
        <w:rPr>
          <w:rFonts w:ascii="Arial" w:hAnsi="Arial" w:cs="Arial"/>
          <w:sz w:val="24"/>
          <w:szCs w:val="24"/>
        </w:rPr>
        <w:tab/>
      </w:r>
      <w:r w:rsidR="00E63128">
        <w:rPr>
          <w:rFonts w:ascii="Arial" w:hAnsi="Arial" w:cs="Arial"/>
          <w:b/>
          <w:sz w:val="24"/>
          <w:szCs w:val="24"/>
        </w:rPr>
        <w:t>17</w:t>
      </w:r>
      <w:r w:rsidR="001040D7">
        <w:rPr>
          <w:rFonts w:ascii="Arial" w:hAnsi="Arial" w:cs="Arial"/>
          <w:b/>
          <w:sz w:val="24"/>
          <w:szCs w:val="24"/>
        </w:rPr>
        <w:t xml:space="preserve"> </w:t>
      </w:r>
      <w:r w:rsidR="00EA58D6">
        <w:rPr>
          <w:rFonts w:ascii="Arial" w:hAnsi="Arial" w:cs="Arial"/>
          <w:b/>
          <w:sz w:val="24"/>
          <w:szCs w:val="24"/>
        </w:rPr>
        <w:t>August</w:t>
      </w:r>
      <w:r w:rsidRPr="00E03562">
        <w:rPr>
          <w:rFonts w:ascii="Arial" w:hAnsi="Arial" w:cs="Arial"/>
          <w:b/>
          <w:sz w:val="24"/>
          <w:szCs w:val="24"/>
        </w:rPr>
        <w:t xml:space="preserve"> 20</w:t>
      </w:r>
      <w:r w:rsidR="008D71DC">
        <w:rPr>
          <w:rFonts w:ascii="Arial" w:hAnsi="Arial" w:cs="Arial"/>
          <w:b/>
          <w:sz w:val="24"/>
          <w:szCs w:val="24"/>
        </w:rPr>
        <w:t>2</w:t>
      </w:r>
      <w:r w:rsidR="008C58B2">
        <w:rPr>
          <w:rFonts w:ascii="Arial" w:hAnsi="Arial" w:cs="Arial"/>
          <w:b/>
          <w:sz w:val="24"/>
          <w:szCs w:val="24"/>
        </w:rPr>
        <w:t>3</w:t>
      </w:r>
      <w:r w:rsidR="008D71DC">
        <w:rPr>
          <w:rFonts w:ascii="Arial" w:hAnsi="Arial" w:cs="Arial"/>
          <w:b/>
          <w:sz w:val="24"/>
          <w:szCs w:val="24"/>
        </w:rPr>
        <w:t xml:space="preserve"> </w:t>
      </w:r>
    </w:p>
    <w:p w14:paraId="59BBAE72" w14:textId="10202ED9" w:rsidR="00273022" w:rsidRDefault="00273022" w:rsidP="00CA074D">
      <w:pPr>
        <w:spacing w:after="0" w:line="360" w:lineRule="auto"/>
        <w:rPr>
          <w:rFonts w:ascii="Arial" w:hAnsi="Arial" w:cs="Arial"/>
          <w:b/>
          <w:sz w:val="24"/>
          <w:szCs w:val="24"/>
        </w:rPr>
      </w:pPr>
    </w:p>
    <w:p w14:paraId="3DB1EFBB" w14:textId="5A17D7A3" w:rsidR="00273022" w:rsidRDefault="00AD52EF" w:rsidP="00AD52EF">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 xml:space="preserve">: </w:t>
      </w:r>
      <w:r>
        <w:rPr>
          <w:rFonts w:ascii="Arial" w:hAnsi="Arial" w:cs="Arial"/>
          <w:b/>
          <w:sz w:val="24"/>
          <w:szCs w:val="24"/>
        </w:rPr>
        <w:tab/>
      </w:r>
      <w:r w:rsidR="008F2838">
        <w:rPr>
          <w:rFonts w:ascii="Arial" w:hAnsi="Arial" w:cs="Arial"/>
          <w:sz w:val="24"/>
          <w:szCs w:val="24"/>
        </w:rPr>
        <w:t xml:space="preserve">Contract – </w:t>
      </w:r>
      <w:r>
        <w:rPr>
          <w:rFonts w:ascii="Arial" w:hAnsi="Arial" w:cs="Arial"/>
          <w:sz w:val="24"/>
          <w:szCs w:val="24"/>
        </w:rPr>
        <w:t>S</w:t>
      </w:r>
      <w:r w:rsidR="00E63128">
        <w:rPr>
          <w:rFonts w:ascii="Arial" w:hAnsi="Arial" w:cs="Arial"/>
          <w:sz w:val="24"/>
          <w:szCs w:val="24"/>
        </w:rPr>
        <w:t>pecific performance</w:t>
      </w:r>
      <w:r w:rsidR="008F2838">
        <w:rPr>
          <w:rFonts w:ascii="Arial" w:hAnsi="Arial" w:cs="Arial"/>
          <w:sz w:val="24"/>
          <w:szCs w:val="24"/>
        </w:rPr>
        <w:t xml:space="preserve"> – Court’s discretion – </w:t>
      </w:r>
      <w:r>
        <w:rPr>
          <w:rFonts w:ascii="Arial" w:hAnsi="Arial" w:cs="Arial"/>
          <w:sz w:val="24"/>
          <w:szCs w:val="24"/>
        </w:rPr>
        <w:t>V</w:t>
      </w:r>
      <w:r w:rsidR="00E63128">
        <w:rPr>
          <w:rFonts w:ascii="Arial" w:hAnsi="Arial" w:cs="Arial"/>
          <w:sz w:val="24"/>
          <w:szCs w:val="24"/>
        </w:rPr>
        <w:t>ague and unenforceable contract.</w:t>
      </w:r>
    </w:p>
    <w:p w14:paraId="0DEA5894" w14:textId="77777777" w:rsidR="005E4AF8" w:rsidRPr="00AD4690" w:rsidRDefault="005E4AF8" w:rsidP="00AD52EF">
      <w:pPr>
        <w:spacing w:after="0" w:line="360" w:lineRule="auto"/>
        <w:jc w:val="both"/>
        <w:rPr>
          <w:rFonts w:ascii="Arial" w:hAnsi="Arial" w:cs="Arial"/>
          <w:bCs/>
          <w:sz w:val="24"/>
          <w:szCs w:val="24"/>
        </w:rPr>
      </w:pPr>
    </w:p>
    <w:p w14:paraId="0F58E579" w14:textId="647BEFF2" w:rsidR="00AD4690" w:rsidRPr="00AD4690" w:rsidRDefault="00AD52EF" w:rsidP="00AD52EF">
      <w:pPr>
        <w:spacing w:after="0" w:line="360" w:lineRule="auto"/>
        <w:jc w:val="both"/>
        <w:rPr>
          <w:rFonts w:ascii="Arial" w:hAnsi="Arial" w:cs="Arial"/>
          <w:bCs/>
          <w:sz w:val="24"/>
          <w:szCs w:val="24"/>
        </w:rPr>
      </w:pPr>
      <w:r>
        <w:rPr>
          <w:rFonts w:ascii="Arial" w:hAnsi="Arial" w:cs="Arial"/>
          <w:b/>
          <w:sz w:val="24"/>
          <w:szCs w:val="24"/>
        </w:rPr>
        <w:t xml:space="preserve">Summary: </w:t>
      </w:r>
      <w:r>
        <w:rPr>
          <w:rFonts w:ascii="Arial" w:hAnsi="Arial" w:cs="Arial"/>
          <w:b/>
          <w:sz w:val="24"/>
          <w:szCs w:val="24"/>
        </w:rPr>
        <w:tab/>
      </w:r>
      <w:r w:rsidR="000A5EFC">
        <w:rPr>
          <w:rFonts w:ascii="Arial" w:hAnsi="Arial" w:cs="Arial"/>
          <w:bCs/>
          <w:sz w:val="24"/>
          <w:szCs w:val="24"/>
        </w:rPr>
        <w:t>The parties entered into a</w:t>
      </w:r>
      <w:r w:rsidR="00EB1683">
        <w:rPr>
          <w:rFonts w:ascii="Arial" w:hAnsi="Arial" w:cs="Arial"/>
          <w:bCs/>
          <w:sz w:val="24"/>
          <w:szCs w:val="24"/>
        </w:rPr>
        <w:t>n</w:t>
      </w:r>
      <w:r w:rsidR="000A5EFC">
        <w:rPr>
          <w:rFonts w:ascii="Arial" w:hAnsi="Arial" w:cs="Arial"/>
          <w:bCs/>
          <w:sz w:val="24"/>
          <w:szCs w:val="24"/>
        </w:rPr>
        <w:t xml:space="preserve"> agreement for </w:t>
      </w:r>
      <w:r w:rsidR="009272A5">
        <w:rPr>
          <w:rFonts w:ascii="Arial" w:hAnsi="Arial" w:cs="Arial"/>
          <w:bCs/>
          <w:sz w:val="24"/>
          <w:szCs w:val="24"/>
        </w:rPr>
        <w:t xml:space="preserve">the supply of </w:t>
      </w:r>
      <w:r w:rsidR="004D553B">
        <w:rPr>
          <w:rFonts w:ascii="Arial" w:hAnsi="Arial" w:cs="Arial"/>
          <w:bCs/>
          <w:sz w:val="24"/>
          <w:szCs w:val="24"/>
        </w:rPr>
        <w:t>a membership integrated system. The</w:t>
      </w:r>
      <w:r>
        <w:rPr>
          <w:rFonts w:ascii="Arial" w:hAnsi="Arial" w:cs="Arial"/>
          <w:bCs/>
          <w:sz w:val="24"/>
          <w:szCs w:val="24"/>
        </w:rPr>
        <w:t xml:space="preserve"> plaintiff claims payment of </w:t>
      </w:r>
      <w:r w:rsidR="008F2838">
        <w:rPr>
          <w:rFonts w:ascii="Arial" w:hAnsi="Arial" w:cs="Arial"/>
          <w:bCs/>
          <w:sz w:val="24"/>
          <w:szCs w:val="24"/>
        </w:rPr>
        <w:t>N$14 049 000</w:t>
      </w:r>
      <w:r w:rsidR="004D553B">
        <w:rPr>
          <w:rFonts w:ascii="Arial" w:hAnsi="Arial" w:cs="Arial"/>
          <w:bCs/>
          <w:sz w:val="24"/>
          <w:szCs w:val="24"/>
        </w:rPr>
        <w:t xml:space="preserve"> in terms of the agreement. </w:t>
      </w:r>
      <w:r w:rsidR="00EB1683">
        <w:rPr>
          <w:rFonts w:ascii="Arial" w:hAnsi="Arial" w:cs="Arial"/>
          <w:bCs/>
          <w:sz w:val="24"/>
          <w:szCs w:val="24"/>
        </w:rPr>
        <w:t>It transpires that t</w:t>
      </w:r>
      <w:r w:rsidR="004D553B">
        <w:rPr>
          <w:rFonts w:ascii="Arial" w:hAnsi="Arial" w:cs="Arial"/>
          <w:bCs/>
          <w:sz w:val="24"/>
          <w:szCs w:val="24"/>
        </w:rPr>
        <w:t xml:space="preserve">he agreement relied </w:t>
      </w:r>
      <w:proofErr w:type="gramStart"/>
      <w:r w:rsidR="004D553B">
        <w:rPr>
          <w:rFonts w:ascii="Arial" w:hAnsi="Arial" w:cs="Arial"/>
          <w:bCs/>
          <w:sz w:val="24"/>
          <w:szCs w:val="24"/>
        </w:rPr>
        <w:t>on</w:t>
      </w:r>
      <w:r w:rsidR="008F2838">
        <w:rPr>
          <w:rFonts w:ascii="Arial" w:hAnsi="Arial" w:cs="Arial"/>
          <w:bCs/>
          <w:sz w:val="24"/>
          <w:szCs w:val="24"/>
        </w:rPr>
        <w:t xml:space="preserve"> </w:t>
      </w:r>
      <w:r w:rsidR="004D553B">
        <w:rPr>
          <w:rFonts w:ascii="Arial" w:hAnsi="Arial" w:cs="Arial"/>
          <w:bCs/>
          <w:sz w:val="24"/>
          <w:szCs w:val="24"/>
        </w:rPr>
        <w:t xml:space="preserve"> does</w:t>
      </w:r>
      <w:proofErr w:type="gramEnd"/>
      <w:r w:rsidR="004D553B">
        <w:rPr>
          <w:rFonts w:ascii="Arial" w:hAnsi="Arial" w:cs="Arial"/>
          <w:bCs/>
          <w:sz w:val="24"/>
          <w:szCs w:val="24"/>
        </w:rPr>
        <w:t xml:space="preserve"> not contain enforceable terms. </w:t>
      </w:r>
    </w:p>
    <w:p w14:paraId="2AA3D7D3" w14:textId="746E2AF6" w:rsidR="00273022" w:rsidRPr="00CA074D" w:rsidRDefault="00AD52EF" w:rsidP="00AD52EF">
      <w:pPr>
        <w:spacing w:after="0" w:line="360" w:lineRule="auto"/>
        <w:jc w:val="both"/>
        <w:rPr>
          <w:rFonts w:ascii="Arial" w:hAnsi="Arial" w:cs="Arial"/>
          <w:sz w:val="24"/>
          <w:szCs w:val="24"/>
        </w:rPr>
      </w:pPr>
      <w:r>
        <w:rPr>
          <w:rFonts w:ascii="Arial" w:hAnsi="Arial" w:cs="Arial"/>
          <w:bCs/>
          <w:i/>
          <w:sz w:val="24"/>
          <w:szCs w:val="24"/>
        </w:rPr>
        <w:lastRenderedPageBreak/>
        <w:t>Held</w:t>
      </w:r>
      <w:r w:rsidRPr="008A7833">
        <w:rPr>
          <w:rFonts w:ascii="Arial" w:hAnsi="Arial" w:cs="Arial"/>
          <w:bCs/>
          <w:i/>
          <w:sz w:val="24"/>
          <w:szCs w:val="24"/>
        </w:rPr>
        <w:t xml:space="preserve"> that</w:t>
      </w:r>
      <w:r>
        <w:rPr>
          <w:rFonts w:ascii="Arial" w:hAnsi="Arial" w:cs="Arial"/>
          <w:bCs/>
          <w:sz w:val="24"/>
          <w:szCs w:val="24"/>
        </w:rPr>
        <w:t>, the a</w:t>
      </w:r>
      <w:r w:rsidR="004D553B" w:rsidRPr="00AD52EF">
        <w:rPr>
          <w:rFonts w:ascii="Arial" w:hAnsi="Arial" w:cs="Arial"/>
          <w:sz w:val="24"/>
          <w:szCs w:val="24"/>
        </w:rPr>
        <w:t>greement</w:t>
      </w:r>
      <w:r w:rsidR="004D553B">
        <w:rPr>
          <w:rFonts w:ascii="Arial" w:hAnsi="Arial" w:cs="Arial"/>
          <w:sz w:val="24"/>
          <w:szCs w:val="24"/>
        </w:rPr>
        <w:t xml:space="preserve"> is void for vagueness, set aside and restitution is </w:t>
      </w:r>
      <w:r>
        <w:rPr>
          <w:rFonts w:ascii="Arial" w:hAnsi="Arial" w:cs="Arial"/>
          <w:sz w:val="24"/>
          <w:szCs w:val="24"/>
        </w:rPr>
        <w:t>ordered in the exercise of the c</w:t>
      </w:r>
      <w:r w:rsidR="004D553B">
        <w:rPr>
          <w:rFonts w:ascii="Arial" w:hAnsi="Arial" w:cs="Arial"/>
          <w:sz w:val="24"/>
          <w:szCs w:val="24"/>
        </w:rPr>
        <w:t xml:space="preserve">ourt’s discretion. </w:t>
      </w:r>
    </w:p>
    <w:p w14:paraId="4377E766" w14:textId="77777777" w:rsidR="00E03562" w:rsidRPr="00E03562" w:rsidRDefault="00437B66" w:rsidP="00E03562">
      <w:pPr>
        <w:spacing w:after="0" w:line="360" w:lineRule="auto"/>
        <w:jc w:val="both"/>
        <w:rPr>
          <w:rFonts w:ascii="Arial" w:hAnsi="Arial" w:cs="Arial"/>
          <w:bCs/>
          <w:sz w:val="24"/>
          <w:szCs w:val="24"/>
        </w:rPr>
      </w:pPr>
      <w:r>
        <w:rPr>
          <w:rFonts w:ascii="Arial" w:hAnsi="Arial" w:cs="Arial"/>
          <w:bCs/>
          <w:noProof/>
          <w:sz w:val="24"/>
          <w:szCs w:val="24"/>
        </w:rPr>
        <w:pict w14:anchorId="45E01C1C">
          <v:rect id="_x0000_i1025" alt="" style="width:451.3pt;height:.05pt;mso-width-percent:0;mso-height-percent:0;mso-width-percent:0;mso-height-percent:0" o:hralign="center" o:hrstd="t" o:hr="t" fillcolor="#a0a0a0" stroked="f"/>
        </w:pict>
      </w:r>
    </w:p>
    <w:p w14:paraId="69F4FE4E" w14:textId="77777777" w:rsidR="00E03562" w:rsidRPr="00E03562" w:rsidRDefault="00E03562" w:rsidP="00E03562">
      <w:pPr>
        <w:spacing w:after="0" w:line="360" w:lineRule="auto"/>
        <w:jc w:val="center"/>
        <w:rPr>
          <w:rFonts w:ascii="Arial" w:hAnsi="Arial" w:cs="Arial"/>
          <w:b/>
          <w:bCs/>
          <w:sz w:val="24"/>
          <w:szCs w:val="24"/>
        </w:rPr>
      </w:pPr>
      <w:r w:rsidRPr="00E03562">
        <w:rPr>
          <w:rFonts w:ascii="Arial" w:hAnsi="Arial" w:cs="Arial"/>
          <w:b/>
          <w:bCs/>
          <w:sz w:val="24"/>
          <w:szCs w:val="24"/>
        </w:rPr>
        <w:t>ORDER</w:t>
      </w:r>
    </w:p>
    <w:p w14:paraId="76CCF6C3" w14:textId="77777777" w:rsidR="00E03562" w:rsidRPr="00E03562" w:rsidRDefault="00437B66" w:rsidP="00E03562">
      <w:pPr>
        <w:spacing w:after="0" w:line="360" w:lineRule="auto"/>
        <w:jc w:val="center"/>
        <w:rPr>
          <w:rFonts w:ascii="Arial" w:hAnsi="Arial" w:cs="Arial"/>
          <w:b/>
          <w:bCs/>
          <w:sz w:val="24"/>
          <w:szCs w:val="24"/>
        </w:rPr>
      </w:pPr>
      <w:r>
        <w:rPr>
          <w:rFonts w:ascii="Arial" w:hAnsi="Arial" w:cs="Arial"/>
          <w:bCs/>
          <w:noProof/>
          <w:sz w:val="24"/>
          <w:szCs w:val="24"/>
        </w:rPr>
        <w:pict w14:anchorId="2E3E160A">
          <v:rect id="_x0000_i1026" alt="" style="width:451.3pt;height:.05pt;mso-width-percent:0;mso-height-percent:0;mso-width-percent:0;mso-height-percent:0" o:hralign="center" o:hrstd="t" o:hr="t" fillcolor="#a0a0a0" stroked="f"/>
        </w:pict>
      </w:r>
    </w:p>
    <w:p w14:paraId="415C6A71" w14:textId="77777777" w:rsidR="00CA074D" w:rsidRPr="008676C7" w:rsidRDefault="00CA074D" w:rsidP="008676C7">
      <w:pPr>
        <w:spacing w:after="0" w:line="360" w:lineRule="auto"/>
        <w:jc w:val="both"/>
        <w:rPr>
          <w:rFonts w:ascii="Arial" w:hAnsi="Arial" w:cs="Arial"/>
          <w:sz w:val="24"/>
          <w:szCs w:val="24"/>
        </w:rPr>
      </w:pPr>
    </w:p>
    <w:p w14:paraId="11B8DDEA" w14:textId="2BC6369E" w:rsidR="004D553B" w:rsidRDefault="004D553B" w:rsidP="004D553B">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The agreement entered into between the pa</w:t>
      </w:r>
      <w:r w:rsidR="00AD52EF">
        <w:rPr>
          <w:rFonts w:ascii="Arial" w:hAnsi="Arial" w:cs="Arial"/>
          <w:sz w:val="24"/>
          <w:szCs w:val="24"/>
        </w:rPr>
        <w:t>rties on 9 July 2018 (annexure ‘A’</w:t>
      </w:r>
      <w:r>
        <w:rPr>
          <w:rFonts w:ascii="Arial" w:hAnsi="Arial" w:cs="Arial"/>
          <w:sz w:val="24"/>
          <w:szCs w:val="24"/>
        </w:rPr>
        <w:t xml:space="preserve"> to the amended particulars of claim herein) is hereby declared void for vagueness and set aside.</w:t>
      </w:r>
    </w:p>
    <w:p w14:paraId="6E2A1DE4" w14:textId="77777777" w:rsidR="00AD52EF" w:rsidRDefault="00AD52EF" w:rsidP="00AD52EF">
      <w:pPr>
        <w:pStyle w:val="ListParagraph"/>
        <w:spacing w:after="0" w:line="360" w:lineRule="auto"/>
        <w:jc w:val="both"/>
        <w:rPr>
          <w:rFonts w:ascii="Arial" w:hAnsi="Arial" w:cs="Arial"/>
          <w:sz w:val="24"/>
          <w:szCs w:val="24"/>
        </w:rPr>
      </w:pPr>
    </w:p>
    <w:p w14:paraId="7C261B0B" w14:textId="3427E9EC" w:rsidR="004D553B" w:rsidRDefault="004D553B" w:rsidP="004D553B">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 xml:space="preserve">The defendant is ordered to return all the hardware, software and accessories for the membership integrated system which </w:t>
      </w:r>
      <w:r w:rsidR="00AD52EF">
        <w:rPr>
          <w:rFonts w:ascii="Arial" w:hAnsi="Arial" w:cs="Arial"/>
          <w:sz w:val="24"/>
          <w:szCs w:val="24"/>
        </w:rPr>
        <w:t xml:space="preserve">the </w:t>
      </w:r>
      <w:r>
        <w:rPr>
          <w:rFonts w:ascii="Arial" w:hAnsi="Arial" w:cs="Arial"/>
          <w:sz w:val="24"/>
          <w:szCs w:val="24"/>
        </w:rPr>
        <w:t>plaintiff supplied in terms of the agreement within three months from the date of this order.</w:t>
      </w:r>
    </w:p>
    <w:p w14:paraId="7A45CE55" w14:textId="77777777" w:rsidR="00AD52EF" w:rsidRDefault="00AD52EF" w:rsidP="00AD52EF">
      <w:pPr>
        <w:pStyle w:val="ListParagraph"/>
        <w:spacing w:after="0" w:line="360" w:lineRule="auto"/>
        <w:jc w:val="both"/>
        <w:rPr>
          <w:rFonts w:ascii="Arial" w:hAnsi="Arial" w:cs="Arial"/>
          <w:sz w:val="24"/>
          <w:szCs w:val="24"/>
        </w:rPr>
      </w:pPr>
    </w:p>
    <w:p w14:paraId="51785DF2" w14:textId="4CB4B7E2" w:rsidR="004D553B" w:rsidRDefault="008F2838" w:rsidP="004D553B">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Each party must pay their</w:t>
      </w:r>
      <w:r w:rsidR="004D553B">
        <w:rPr>
          <w:rFonts w:ascii="Arial" w:hAnsi="Arial" w:cs="Arial"/>
          <w:sz w:val="24"/>
          <w:szCs w:val="24"/>
        </w:rPr>
        <w:t xml:space="preserve"> own costs. </w:t>
      </w:r>
    </w:p>
    <w:p w14:paraId="63099DA5" w14:textId="77777777" w:rsidR="00AD52EF" w:rsidRPr="004D553B" w:rsidRDefault="00AD52EF" w:rsidP="00AD52EF">
      <w:pPr>
        <w:pStyle w:val="ListParagraph"/>
        <w:spacing w:after="0" w:line="360" w:lineRule="auto"/>
        <w:jc w:val="both"/>
        <w:rPr>
          <w:rFonts w:ascii="Arial" w:hAnsi="Arial" w:cs="Arial"/>
          <w:sz w:val="24"/>
          <w:szCs w:val="24"/>
        </w:rPr>
      </w:pPr>
    </w:p>
    <w:p w14:paraId="3DEF7DC4" w14:textId="61396F31" w:rsidR="003E35BA" w:rsidRPr="00BE5389" w:rsidRDefault="003E35BA" w:rsidP="003E35BA">
      <w:pPr>
        <w:pStyle w:val="ListParagraph"/>
        <w:numPr>
          <w:ilvl w:val="0"/>
          <w:numId w:val="11"/>
        </w:numPr>
        <w:spacing w:after="0" w:line="360" w:lineRule="auto"/>
        <w:jc w:val="both"/>
        <w:rPr>
          <w:rFonts w:ascii="Arial" w:hAnsi="Arial" w:cs="Arial"/>
          <w:sz w:val="24"/>
          <w:szCs w:val="24"/>
        </w:rPr>
      </w:pPr>
      <w:r w:rsidRPr="00BE5389">
        <w:rPr>
          <w:rFonts w:ascii="Arial" w:hAnsi="Arial" w:cs="Arial"/>
          <w:sz w:val="24"/>
          <w:szCs w:val="24"/>
        </w:rPr>
        <w:t>The matter is remo</w:t>
      </w:r>
      <w:r w:rsidR="00AD52EF">
        <w:rPr>
          <w:rFonts w:ascii="Arial" w:hAnsi="Arial" w:cs="Arial"/>
          <w:sz w:val="24"/>
          <w:szCs w:val="24"/>
        </w:rPr>
        <w:t>ved from the roll and regarded as finalised.</w:t>
      </w:r>
    </w:p>
    <w:p w14:paraId="406EC52F" w14:textId="77777777" w:rsidR="00273022" w:rsidRPr="00273022" w:rsidRDefault="00273022" w:rsidP="00273022">
      <w:pPr>
        <w:spacing w:after="0" w:line="360" w:lineRule="auto"/>
        <w:jc w:val="both"/>
        <w:rPr>
          <w:rFonts w:ascii="Arial" w:hAnsi="Arial" w:cs="Arial"/>
          <w:sz w:val="24"/>
          <w:szCs w:val="24"/>
        </w:rPr>
      </w:pPr>
    </w:p>
    <w:p w14:paraId="486802F7" w14:textId="77777777" w:rsidR="00E03562" w:rsidRPr="00E03562" w:rsidRDefault="00437B66" w:rsidP="00E03562">
      <w:pPr>
        <w:spacing w:after="0" w:line="360" w:lineRule="auto"/>
        <w:jc w:val="both"/>
        <w:rPr>
          <w:rFonts w:ascii="Arial" w:hAnsi="Arial" w:cs="Arial"/>
          <w:bCs/>
          <w:sz w:val="24"/>
          <w:szCs w:val="24"/>
        </w:rPr>
      </w:pPr>
      <w:r>
        <w:rPr>
          <w:rFonts w:ascii="Arial" w:hAnsi="Arial" w:cs="Arial"/>
          <w:bCs/>
          <w:noProof/>
          <w:sz w:val="24"/>
          <w:szCs w:val="24"/>
        </w:rPr>
        <w:pict w14:anchorId="1C18F635">
          <v:rect id="_x0000_i1027" alt="" style="width:451.3pt;height:.05pt;mso-width-percent:0;mso-height-percent:0;mso-width-percent:0;mso-height-percent:0" o:hralign="center" o:hrstd="t" o:hr="t" fillcolor="#a0a0a0" stroked="f"/>
        </w:pict>
      </w:r>
    </w:p>
    <w:p w14:paraId="59468FC7" w14:textId="6A9B8EFE" w:rsidR="00E03562" w:rsidRPr="00E03562" w:rsidRDefault="00E03562" w:rsidP="00E03562">
      <w:pPr>
        <w:spacing w:after="0" w:line="360" w:lineRule="auto"/>
        <w:jc w:val="center"/>
        <w:rPr>
          <w:rFonts w:ascii="Arial" w:hAnsi="Arial" w:cs="Arial"/>
          <w:b/>
          <w:sz w:val="24"/>
          <w:szCs w:val="24"/>
        </w:rPr>
      </w:pPr>
      <w:r w:rsidRPr="00E03562">
        <w:rPr>
          <w:rFonts w:ascii="Arial" w:hAnsi="Arial" w:cs="Arial"/>
          <w:b/>
          <w:sz w:val="24"/>
          <w:szCs w:val="24"/>
        </w:rPr>
        <w:t>JUDGMENT</w:t>
      </w:r>
    </w:p>
    <w:p w14:paraId="03069B2A" w14:textId="77777777" w:rsidR="00E03562" w:rsidRPr="00E03562" w:rsidRDefault="00437B66" w:rsidP="00E03562">
      <w:pPr>
        <w:spacing w:after="0" w:line="360" w:lineRule="auto"/>
        <w:jc w:val="center"/>
        <w:rPr>
          <w:rFonts w:ascii="Arial" w:hAnsi="Arial" w:cs="Arial"/>
          <w:b/>
          <w:sz w:val="24"/>
          <w:szCs w:val="24"/>
        </w:rPr>
      </w:pPr>
      <w:r>
        <w:rPr>
          <w:rFonts w:ascii="Arial" w:hAnsi="Arial" w:cs="Arial"/>
          <w:bCs/>
          <w:noProof/>
          <w:sz w:val="24"/>
          <w:szCs w:val="24"/>
        </w:rPr>
        <w:pict w14:anchorId="08689AEC">
          <v:rect id="_x0000_i1028" alt="" style="width:451.3pt;height:.05pt;mso-width-percent:0;mso-height-percent:0;mso-width-percent:0;mso-height-percent:0" o:hralign="center" o:hrstd="t" o:hr="t" fillcolor="#a0a0a0" stroked="f"/>
        </w:pict>
      </w:r>
    </w:p>
    <w:p w14:paraId="412E02D8" w14:textId="77777777" w:rsidR="00251643" w:rsidRDefault="00251643" w:rsidP="004D553B">
      <w:pPr>
        <w:spacing w:after="0" w:line="360" w:lineRule="auto"/>
        <w:jc w:val="both"/>
        <w:rPr>
          <w:rFonts w:ascii="Arial" w:hAnsi="Arial" w:cs="Arial"/>
          <w:sz w:val="24"/>
          <w:szCs w:val="24"/>
        </w:rPr>
      </w:pPr>
    </w:p>
    <w:p w14:paraId="1BB4EB73" w14:textId="4596B1C1" w:rsidR="00B42C53" w:rsidRPr="00612820" w:rsidRDefault="008D71DC" w:rsidP="00612820">
      <w:pPr>
        <w:spacing w:after="0" w:line="360" w:lineRule="auto"/>
        <w:ind w:left="1440" w:hanging="1440"/>
        <w:jc w:val="both"/>
        <w:rPr>
          <w:rFonts w:ascii="Arial" w:hAnsi="Arial" w:cs="Arial"/>
          <w:b/>
          <w:i/>
          <w:sz w:val="24"/>
          <w:szCs w:val="24"/>
        </w:rPr>
      </w:pPr>
      <w:r>
        <w:rPr>
          <w:rFonts w:ascii="Arial" w:hAnsi="Arial" w:cs="Arial"/>
          <w:sz w:val="24"/>
          <w:szCs w:val="24"/>
        </w:rPr>
        <w:t xml:space="preserve">COLEMAN </w:t>
      </w:r>
      <w:r w:rsidR="00E03562" w:rsidRPr="00E03562">
        <w:rPr>
          <w:rFonts w:ascii="Arial" w:hAnsi="Arial" w:cs="Arial"/>
          <w:sz w:val="24"/>
          <w:szCs w:val="24"/>
        </w:rPr>
        <w:t>J:</w:t>
      </w:r>
    </w:p>
    <w:p w14:paraId="454D5A4E" w14:textId="19191F9E" w:rsidR="00B42C53" w:rsidRDefault="00B42C53" w:rsidP="00E03562">
      <w:pPr>
        <w:spacing w:after="0" w:line="360" w:lineRule="auto"/>
        <w:jc w:val="both"/>
        <w:rPr>
          <w:rFonts w:ascii="Arial" w:hAnsi="Arial" w:cs="Arial"/>
          <w:b/>
          <w:bCs/>
          <w:sz w:val="24"/>
          <w:szCs w:val="24"/>
        </w:rPr>
      </w:pPr>
    </w:p>
    <w:p w14:paraId="73DEA3DF" w14:textId="6E4A9558" w:rsidR="002C66CF" w:rsidRDefault="002C66CF" w:rsidP="00E03562">
      <w:pPr>
        <w:spacing w:after="0" w:line="360" w:lineRule="auto"/>
        <w:jc w:val="both"/>
        <w:rPr>
          <w:rFonts w:ascii="Arial" w:hAnsi="Arial" w:cs="Arial"/>
          <w:sz w:val="24"/>
          <w:szCs w:val="24"/>
          <w:u w:val="single"/>
        </w:rPr>
      </w:pPr>
      <w:r w:rsidRPr="002C66CF">
        <w:rPr>
          <w:rFonts w:ascii="Arial" w:hAnsi="Arial" w:cs="Arial"/>
          <w:sz w:val="24"/>
          <w:szCs w:val="24"/>
          <w:u w:val="single"/>
        </w:rPr>
        <w:t>Introduction</w:t>
      </w:r>
    </w:p>
    <w:p w14:paraId="3E503885" w14:textId="77777777" w:rsidR="002C66CF" w:rsidRPr="002C66CF" w:rsidRDefault="002C66CF" w:rsidP="00E03562">
      <w:pPr>
        <w:spacing w:after="0" w:line="360" w:lineRule="auto"/>
        <w:jc w:val="both"/>
        <w:rPr>
          <w:rFonts w:ascii="Arial" w:hAnsi="Arial" w:cs="Arial"/>
          <w:sz w:val="24"/>
          <w:szCs w:val="24"/>
          <w:u w:val="single"/>
        </w:rPr>
      </w:pPr>
    </w:p>
    <w:p w14:paraId="3BE143D5" w14:textId="29918105" w:rsidR="00986779" w:rsidRDefault="00E03562" w:rsidP="00050CEF">
      <w:pPr>
        <w:spacing w:after="0" w:line="360" w:lineRule="auto"/>
        <w:jc w:val="both"/>
        <w:rPr>
          <w:rFonts w:ascii="Arial" w:hAnsi="Arial" w:cs="Arial"/>
          <w:sz w:val="24"/>
          <w:szCs w:val="24"/>
        </w:rPr>
      </w:pPr>
      <w:r w:rsidRPr="00E03562">
        <w:rPr>
          <w:rFonts w:ascii="Arial" w:hAnsi="Arial" w:cs="Arial"/>
          <w:sz w:val="24"/>
          <w:szCs w:val="24"/>
        </w:rPr>
        <w:t>[1]</w:t>
      </w:r>
      <w:r w:rsidRPr="00E03562">
        <w:rPr>
          <w:rFonts w:ascii="Arial" w:hAnsi="Arial" w:cs="Arial"/>
          <w:sz w:val="24"/>
          <w:szCs w:val="24"/>
        </w:rPr>
        <w:tab/>
      </w:r>
      <w:r w:rsidR="00EA58D6">
        <w:rPr>
          <w:rFonts w:ascii="Arial" w:hAnsi="Arial" w:cs="Arial"/>
          <w:sz w:val="24"/>
          <w:szCs w:val="24"/>
        </w:rPr>
        <w:t xml:space="preserve">This is </w:t>
      </w:r>
      <w:r w:rsidR="00B67A3F">
        <w:rPr>
          <w:rFonts w:ascii="Arial" w:hAnsi="Arial" w:cs="Arial"/>
          <w:sz w:val="24"/>
          <w:szCs w:val="24"/>
        </w:rPr>
        <w:t>a claim</w:t>
      </w:r>
      <w:r w:rsidR="00E63128">
        <w:rPr>
          <w:rFonts w:ascii="Arial" w:hAnsi="Arial" w:cs="Arial"/>
          <w:sz w:val="24"/>
          <w:szCs w:val="24"/>
        </w:rPr>
        <w:t xml:space="preserve"> for </w:t>
      </w:r>
      <w:r w:rsidR="00B77DC4">
        <w:rPr>
          <w:rFonts w:ascii="Arial" w:hAnsi="Arial" w:cs="Arial"/>
          <w:sz w:val="24"/>
          <w:szCs w:val="24"/>
        </w:rPr>
        <w:t xml:space="preserve">payment of </w:t>
      </w:r>
      <w:r w:rsidR="00AD52EF">
        <w:rPr>
          <w:rFonts w:ascii="Arial" w:hAnsi="Arial" w:cs="Arial"/>
          <w:sz w:val="24"/>
          <w:szCs w:val="24"/>
        </w:rPr>
        <w:t>N$</w:t>
      </w:r>
      <w:r w:rsidR="00E63128">
        <w:rPr>
          <w:rFonts w:ascii="Arial" w:hAnsi="Arial" w:cs="Arial"/>
          <w:sz w:val="24"/>
          <w:szCs w:val="24"/>
        </w:rPr>
        <w:t>14 0</w:t>
      </w:r>
      <w:r w:rsidR="00C20D13">
        <w:rPr>
          <w:rFonts w:ascii="Arial" w:hAnsi="Arial" w:cs="Arial"/>
          <w:sz w:val="24"/>
          <w:szCs w:val="24"/>
        </w:rPr>
        <w:t>49</w:t>
      </w:r>
      <w:r w:rsidR="006573BB">
        <w:rPr>
          <w:rFonts w:ascii="Arial" w:hAnsi="Arial" w:cs="Arial"/>
          <w:sz w:val="24"/>
          <w:szCs w:val="24"/>
        </w:rPr>
        <w:t xml:space="preserve"> 000 based on a</w:t>
      </w:r>
      <w:r w:rsidR="00AD4FB7">
        <w:rPr>
          <w:rFonts w:ascii="Arial" w:hAnsi="Arial" w:cs="Arial"/>
          <w:sz w:val="24"/>
          <w:szCs w:val="24"/>
        </w:rPr>
        <w:t>n</w:t>
      </w:r>
      <w:r w:rsidR="006573BB">
        <w:rPr>
          <w:rFonts w:ascii="Arial" w:hAnsi="Arial" w:cs="Arial"/>
          <w:sz w:val="24"/>
          <w:szCs w:val="24"/>
        </w:rPr>
        <w:t xml:space="preserve"> agreement</w:t>
      </w:r>
      <w:r w:rsidR="004D553B">
        <w:rPr>
          <w:rFonts w:ascii="Arial" w:hAnsi="Arial" w:cs="Arial"/>
          <w:sz w:val="24"/>
          <w:szCs w:val="24"/>
        </w:rPr>
        <w:t xml:space="preserve"> entered into between the parties</w:t>
      </w:r>
      <w:r w:rsidR="00EB1683">
        <w:rPr>
          <w:rFonts w:ascii="Arial" w:hAnsi="Arial" w:cs="Arial"/>
          <w:sz w:val="24"/>
          <w:szCs w:val="24"/>
        </w:rPr>
        <w:t xml:space="preserve"> on 9 July 2018</w:t>
      </w:r>
      <w:r w:rsidR="004D553B">
        <w:rPr>
          <w:rFonts w:ascii="Arial" w:hAnsi="Arial" w:cs="Arial"/>
          <w:sz w:val="24"/>
          <w:szCs w:val="24"/>
        </w:rPr>
        <w:t>.</w:t>
      </w:r>
      <w:r w:rsidR="00AD4FB7">
        <w:rPr>
          <w:rFonts w:ascii="Arial" w:hAnsi="Arial" w:cs="Arial"/>
          <w:sz w:val="24"/>
          <w:szCs w:val="24"/>
        </w:rPr>
        <w:t xml:space="preserve"> </w:t>
      </w:r>
      <w:r w:rsidR="004D553B">
        <w:rPr>
          <w:rFonts w:ascii="Arial" w:hAnsi="Arial" w:cs="Arial"/>
          <w:sz w:val="24"/>
          <w:szCs w:val="24"/>
        </w:rPr>
        <w:t xml:space="preserve">This </w:t>
      </w:r>
      <w:r w:rsidR="00AD4FB7">
        <w:rPr>
          <w:rFonts w:ascii="Arial" w:hAnsi="Arial" w:cs="Arial"/>
          <w:sz w:val="24"/>
          <w:szCs w:val="24"/>
        </w:rPr>
        <w:t>amount</w:t>
      </w:r>
      <w:r w:rsidR="004D553B">
        <w:rPr>
          <w:rFonts w:ascii="Arial" w:hAnsi="Arial" w:cs="Arial"/>
          <w:sz w:val="24"/>
          <w:szCs w:val="24"/>
        </w:rPr>
        <w:t>s</w:t>
      </w:r>
      <w:r w:rsidR="00AD4FB7">
        <w:rPr>
          <w:rFonts w:ascii="Arial" w:hAnsi="Arial" w:cs="Arial"/>
          <w:sz w:val="24"/>
          <w:szCs w:val="24"/>
        </w:rPr>
        <w:t xml:space="preserve"> to a claim for specific performance </w:t>
      </w:r>
      <w:r w:rsidR="004D553B">
        <w:rPr>
          <w:rFonts w:ascii="Arial" w:hAnsi="Arial" w:cs="Arial"/>
          <w:sz w:val="24"/>
          <w:szCs w:val="24"/>
        </w:rPr>
        <w:t xml:space="preserve">in terms </w:t>
      </w:r>
      <w:r w:rsidR="00AD4FB7">
        <w:rPr>
          <w:rFonts w:ascii="Arial" w:hAnsi="Arial" w:cs="Arial"/>
          <w:sz w:val="24"/>
          <w:szCs w:val="24"/>
        </w:rPr>
        <w:t xml:space="preserve">of the agreement </w:t>
      </w:r>
      <w:r w:rsidR="00AD52EF">
        <w:rPr>
          <w:rFonts w:ascii="Arial" w:hAnsi="Arial" w:cs="Arial"/>
          <w:sz w:val="24"/>
          <w:szCs w:val="24"/>
        </w:rPr>
        <w:t xml:space="preserve">that the </w:t>
      </w:r>
      <w:r w:rsidR="00AD4FB7">
        <w:rPr>
          <w:rFonts w:ascii="Arial" w:hAnsi="Arial" w:cs="Arial"/>
          <w:sz w:val="24"/>
          <w:szCs w:val="24"/>
        </w:rPr>
        <w:t>plaintiff relies on</w:t>
      </w:r>
      <w:r w:rsidR="00B67A3F">
        <w:rPr>
          <w:rFonts w:ascii="Arial" w:hAnsi="Arial" w:cs="Arial"/>
          <w:sz w:val="24"/>
          <w:szCs w:val="24"/>
        </w:rPr>
        <w:t>.</w:t>
      </w:r>
    </w:p>
    <w:p w14:paraId="489CE1FE" w14:textId="77777777" w:rsidR="00251643" w:rsidRDefault="00251643" w:rsidP="00050CEF">
      <w:pPr>
        <w:spacing w:after="0" w:line="360" w:lineRule="auto"/>
        <w:jc w:val="both"/>
        <w:rPr>
          <w:rFonts w:ascii="Arial" w:hAnsi="Arial" w:cs="Arial"/>
          <w:sz w:val="24"/>
          <w:szCs w:val="24"/>
        </w:rPr>
      </w:pPr>
    </w:p>
    <w:p w14:paraId="08F89C64" w14:textId="43EE3B08" w:rsidR="00E03562" w:rsidRDefault="00E64555" w:rsidP="00050CEF">
      <w:pPr>
        <w:spacing w:after="0" w:line="360" w:lineRule="auto"/>
        <w:jc w:val="both"/>
        <w:rPr>
          <w:rFonts w:ascii="Arial" w:hAnsi="Arial" w:cs="Arial"/>
          <w:sz w:val="24"/>
          <w:szCs w:val="24"/>
          <w:u w:val="single"/>
        </w:rPr>
      </w:pPr>
      <w:r>
        <w:rPr>
          <w:rFonts w:ascii="Arial" w:hAnsi="Arial" w:cs="Arial"/>
          <w:sz w:val="24"/>
          <w:szCs w:val="24"/>
          <w:u w:val="single"/>
        </w:rPr>
        <w:t>Pertinent</w:t>
      </w:r>
      <w:r w:rsidR="00F6224E">
        <w:rPr>
          <w:rFonts w:ascii="Arial" w:hAnsi="Arial" w:cs="Arial"/>
          <w:sz w:val="24"/>
          <w:szCs w:val="24"/>
          <w:u w:val="single"/>
        </w:rPr>
        <w:t xml:space="preserve"> </w:t>
      </w:r>
      <w:r>
        <w:rPr>
          <w:rFonts w:ascii="Arial" w:hAnsi="Arial" w:cs="Arial"/>
          <w:sz w:val="24"/>
          <w:szCs w:val="24"/>
          <w:u w:val="single"/>
        </w:rPr>
        <w:t>fact</w:t>
      </w:r>
      <w:r w:rsidR="006573BB">
        <w:rPr>
          <w:rFonts w:ascii="Arial" w:hAnsi="Arial" w:cs="Arial"/>
          <w:sz w:val="24"/>
          <w:szCs w:val="24"/>
          <w:u w:val="single"/>
        </w:rPr>
        <w:t>s</w:t>
      </w:r>
    </w:p>
    <w:p w14:paraId="4D37DA39" w14:textId="72BB8A2E" w:rsidR="002773DD" w:rsidRDefault="002773DD" w:rsidP="00050CEF">
      <w:pPr>
        <w:spacing w:after="0" w:line="360" w:lineRule="auto"/>
        <w:jc w:val="both"/>
        <w:rPr>
          <w:rFonts w:ascii="Arial" w:hAnsi="Arial" w:cs="Arial"/>
          <w:sz w:val="24"/>
          <w:szCs w:val="24"/>
          <w:u w:val="single"/>
        </w:rPr>
      </w:pPr>
    </w:p>
    <w:p w14:paraId="40571FA0" w14:textId="77E7AF63" w:rsidR="00251643" w:rsidRPr="0065099E" w:rsidRDefault="002773DD" w:rsidP="00986779">
      <w:pPr>
        <w:spacing w:after="0" w:line="360" w:lineRule="auto"/>
        <w:jc w:val="both"/>
        <w:rPr>
          <w:rFonts w:ascii="Arial" w:hAnsi="Arial" w:cs="Arial"/>
          <w:sz w:val="24"/>
          <w:szCs w:val="24"/>
        </w:rPr>
      </w:pPr>
      <w:r>
        <w:rPr>
          <w:rFonts w:ascii="Arial" w:hAnsi="Arial" w:cs="Arial"/>
          <w:sz w:val="24"/>
          <w:szCs w:val="24"/>
        </w:rPr>
        <w:t>[</w:t>
      </w:r>
      <w:r w:rsidR="008A332E">
        <w:rPr>
          <w:rFonts w:ascii="Arial" w:hAnsi="Arial" w:cs="Arial"/>
          <w:sz w:val="24"/>
          <w:szCs w:val="24"/>
        </w:rPr>
        <w:t>2</w:t>
      </w:r>
      <w:r>
        <w:rPr>
          <w:rFonts w:ascii="Arial" w:hAnsi="Arial" w:cs="Arial"/>
          <w:sz w:val="24"/>
          <w:szCs w:val="24"/>
        </w:rPr>
        <w:t>]</w:t>
      </w:r>
      <w:r>
        <w:rPr>
          <w:rFonts w:ascii="Arial" w:hAnsi="Arial" w:cs="Arial"/>
          <w:sz w:val="24"/>
          <w:szCs w:val="24"/>
        </w:rPr>
        <w:tab/>
      </w:r>
      <w:r w:rsidR="00AD52EF">
        <w:rPr>
          <w:rFonts w:ascii="Arial" w:hAnsi="Arial" w:cs="Arial"/>
          <w:sz w:val="24"/>
          <w:szCs w:val="24"/>
        </w:rPr>
        <w:t>The p</w:t>
      </w:r>
      <w:r w:rsidR="00B67A3F">
        <w:rPr>
          <w:rFonts w:ascii="Arial" w:hAnsi="Arial" w:cs="Arial"/>
          <w:sz w:val="24"/>
          <w:szCs w:val="24"/>
        </w:rPr>
        <w:t xml:space="preserve">laintiff’s case is that </w:t>
      </w:r>
      <w:r w:rsidR="006573BB">
        <w:rPr>
          <w:rFonts w:ascii="Arial" w:hAnsi="Arial" w:cs="Arial"/>
          <w:sz w:val="24"/>
          <w:szCs w:val="24"/>
        </w:rPr>
        <w:t>on 9 July 2018</w:t>
      </w:r>
      <w:r w:rsidR="00AD52EF">
        <w:rPr>
          <w:rFonts w:ascii="Arial" w:hAnsi="Arial" w:cs="Arial"/>
          <w:sz w:val="24"/>
          <w:szCs w:val="24"/>
        </w:rPr>
        <w:t>,</w:t>
      </w:r>
      <w:r w:rsidR="006573BB">
        <w:rPr>
          <w:rFonts w:ascii="Arial" w:hAnsi="Arial" w:cs="Arial"/>
          <w:sz w:val="24"/>
          <w:szCs w:val="24"/>
        </w:rPr>
        <w:t xml:space="preserve"> it entered into a written agreement (annexed to the </w:t>
      </w:r>
      <w:r w:rsidR="00B77DC4">
        <w:rPr>
          <w:rFonts w:ascii="Arial" w:hAnsi="Arial" w:cs="Arial"/>
          <w:sz w:val="24"/>
          <w:szCs w:val="24"/>
        </w:rPr>
        <w:t xml:space="preserve">amended </w:t>
      </w:r>
      <w:r w:rsidR="006573BB">
        <w:rPr>
          <w:rFonts w:ascii="Arial" w:hAnsi="Arial" w:cs="Arial"/>
          <w:sz w:val="24"/>
          <w:szCs w:val="24"/>
        </w:rPr>
        <w:t xml:space="preserve">particulars of claim as annexure </w:t>
      </w:r>
      <w:r w:rsidR="006573BB" w:rsidRPr="00AD52EF">
        <w:rPr>
          <w:rFonts w:ascii="Arial" w:hAnsi="Arial" w:cs="Arial"/>
          <w:bCs/>
          <w:sz w:val="24"/>
          <w:szCs w:val="24"/>
        </w:rPr>
        <w:t>‘A’</w:t>
      </w:r>
      <w:r w:rsidR="006573BB">
        <w:rPr>
          <w:rFonts w:ascii="Arial" w:hAnsi="Arial" w:cs="Arial"/>
          <w:sz w:val="24"/>
          <w:szCs w:val="24"/>
        </w:rPr>
        <w:t>) with</w:t>
      </w:r>
      <w:r w:rsidR="00AD52EF">
        <w:rPr>
          <w:rFonts w:ascii="Arial" w:hAnsi="Arial" w:cs="Arial"/>
          <w:sz w:val="24"/>
          <w:szCs w:val="24"/>
        </w:rPr>
        <w:t xml:space="preserve"> the</w:t>
      </w:r>
      <w:r w:rsidR="006573BB">
        <w:rPr>
          <w:rFonts w:ascii="Arial" w:hAnsi="Arial" w:cs="Arial"/>
          <w:sz w:val="24"/>
          <w:szCs w:val="24"/>
        </w:rPr>
        <w:t xml:space="preserve"> defendant. In terms of this agreement</w:t>
      </w:r>
      <w:r w:rsidR="0065099E">
        <w:rPr>
          <w:rFonts w:ascii="Arial" w:hAnsi="Arial" w:cs="Arial"/>
          <w:sz w:val="24"/>
          <w:szCs w:val="24"/>
        </w:rPr>
        <w:t xml:space="preserve"> – </w:t>
      </w:r>
      <w:r w:rsidR="00AD52EF">
        <w:rPr>
          <w:rFonts w:ascii="Arial" w:hAnsi="Arial" w:cs="Arial"/>
          <w:sz w:val="24"/>
          <w:szCs w:val="24"/>
        </w:rPr>
        <w:t xml:space="preserve">the </w:t>
      </w:r>
      <w:r w:rsidR="0065099E">
        <w:rPr>
          <w:rFonts w:ascii="Arial" w:hAnsi="Arial" w:cs="Arial"/>
          <w:sz w:val="24"/>
          <w:szCs w:val="24"/>
        </w:rPr>
        <w:t xml:space="preserve">plaintiff alleges - </w:t>
      </w:r>
      <w:r w:rsidR="006573BB">
        <w:rPr>
          <w:rFonts w:ascii="Arial" w:hAnsi="Arial" w:cs="Arial"/>
          <w:sz w:val="24"/>
          <w:szCs w:val="24"/>
        </w:rPr>
        <w:t>the parties agreed that</w:t>
      </w:r>
      <w:r w:rsidR="00AD52EF">
        <w:rPr>
          <w:rFonts w:ascii="Arial" w:hAnsi="Arial" w:cs="Arial"/>
          <w:sz w:val="24"/>
          <w:szCs w:val="24"/>
        </w:rPr>
        <w:t xml:space="preserve"> the</w:t>
      </w:r>
      <w:r w:rsidR="006573BB">
        <w:rPr>
          <w:rFonts w:ascii="Arial" w:hAnsi="Arial" w:cs="Arial"/>
          <w:sz w:val="24"/>
          <w:szCs w:val="24"/>
        </w:rPr>
        <w:t xml:space="preserve"> plaintiff will </w:t>
      </w:r>
      <w:r w:rsidR="0065099E">
        <w:rPr>
          <w:rFonts w:ascii="Arial" w:hAnsi="Arial" w:cs="Arial"/>
          <w:sz w:val="24"/>
          <w:szCs w:val="24"/>
        </w:rPr>
        <w:lastRenderedPageBreak/>
        <w:t>design and supply a membership integrated system for</w:t>
      </w:r>
      <w:r w:rsidR="008F2838">
        <w:rPr>
          <w:rFonts w:ascii="Arial" w:hAnsi="Arial" w:cs="Arial"/>
          <w:sz w:val="24"/>
          <w:szCs w:val="24"/>
        </w:rPr>
        <w:t xml:space="preserve"> the</w:t>
      </w:r>
      <w:r w:rsidR="008A7833">
        <w:rPr>
          <w:rFonts w:ascii="Arial" w:hAnsi="Arial" w:cs="Arial"/>
          <w:sz w:val="24"/>
          <w:szCs w:val="24"/>
        </w:rPr>
        <w:t xml:space="preserve"> defendant</w:t>
      </w:r>
      <w:r w:rsidR="0065099E">
        <w:rPr>
          <w:rFonts w:ascii="Arial" w:hAnsi="Arial" w:cs="Arial"/>
          <w:sz w:val="24"/>
          <w:szCs w:val="24"/>
        </w:rPr>
        <w:t xml:space="preserve"> </w:t>
      </w:r>
      <w:r w:rsidR="008F2838">
        <w:rPr>
          <w:rFonts w:ascii="Arial" w:hAnsi="Arial" w:cs="Arial"/>
          <w:sz w:val="24"/>
          <w:szCs w:val="24"/>
        </w:rPr>
        <w:t xml:space="preserve">for the </w:t>
      </w:r>
      <w:r w:rsidR="0065099E">
        <w:rPr>
          <w:rFonts w:ascii="Arial" w:hAnsi="Arial" w:cs="Arial"/>
          <w:sz w:val="24"/>
          <w:szCs w:val="24"/>
        </w:rPr>
        <w:t>supply</w:t>
      </w:r>
      <w:r w:rsidR="008F2838">
        <w:rPr>
          <w:rFonts w:ascii="Arial" w:hAnsi="Arial" w:cs="Arial"/>
          <w:sz w:val="24"/>
          <w:szCs w:val="24"/>
        </w:rPr>
        <w:t xml:space="preserve"> of</w:t>
      </w:r>
      <w:r w:rsidR="0065099E">
        <w:rPr>
          <w:rFonts w:ascii="Arial" w:hAnsi="Arial" w:cs="Arial"/>
          <w:sz w:val="24"/>
          <w:szCs w:val="24"/>
        </w:rPr>
        <w:t xml:space="preserve"> </w:t>
      </w:r>
      <w:r w:rsidR="00B77DC4">
        <w:rPr>
          <w:rFonts w:ascii="Arial" w:hAnsi="Arial" w:cs="Arial"/>
          <w:sz w:val="24"/>
          <w:szCs w:val="24"/>
        </w:rPr>
        <w:t xml:space="preserve">1 050 000 </w:t>
      </w:r>
      <w:r w:rsidR="0065099E">
        <w:rPr>
          <w:rFonts w:ascii="Arial" w:hAnsi="Arial" w:cs="Arial"/>
          <w:sz w:val="24"/>
          <w:szCs w:val="24"/>
        </w:rPr>
        <w:t xml:space="preserve">electronic PVC membership cards for members of </w:t>
      </w:r>
      <w:r w:rsidR="00AD52EF">
        <w:rPr>
          <w:rFonts w:ascii="Arial" w:hAnsi="Arial" w:cs="Arial"/>
          <w:sz w:val="24"/>
          <w:szCs w:val="24"/>
        </w:rPr>
        <w:t xml:space="preserve">the </w:t>
      </w:r>
      <w:r w:rsidR="0065099E">
        <w:rPr>
          <w:rFonts w:ascii="Arial" w:hAnsi="Arial" w:cs="Arial"/>
          <w:sz w:val="24"/>
          <w:szCs w:val="24"/>
        </w:rPr>
        <w:t xml:space="preserve">defendant and </w:t>
      </w:r>
      <w:r w:rsidR="008F2838">
        <w:rPr>
          <w:rFonts w:ascii="Arial" w:hAnsi="Arial" w:cs="Arial"/>
          <w:sz w:val="24"/>
          <w:szCs w:val="24"/>
        </w:rPr>
        <w:t xml:space="preserve">for the </w:t>
      </w:r>
      <w:r w:rsidR="0065099E">
        <w:rPr>
          <w:rFonts w:ascii="Arial" w:hAnsi="Arial" w:cs="Arial"/>
          <w:sz w:val="24"/>
          <w:szCs w:val="24"/>
        </w:rPr>
        <w:t>supply</w:t>
      </w:r>
      <w:r w:rsidR="008F2838">
        <w:rPr>
          <w:rFonts w:ascii="Arial" w:hAnsi="Arial" w:cs="Arial"/>
          <w:sz w:val="24"/>
          <w:szCs w:val="24"/>
        </w:rPr>
        <w:t xml:space="preserve"> of</w:t>
      </w:r>
      <w:r w:rsidR="0065099E">
        <w:rPr>
          <w:rFonts w:ascii="Arial" w:hAnsi="Arial" w:cs="Arial"/>
          <w:sz w:val="24"/>
          <w:szCs w:val="24"/>
        </w:rPr>
        <w:t xml:space="preserve"> all hardware and accessories in order for the system to be fully operational. </w:t>
      </w:r>
      <w:r w:rsidR="00AD52EF">
        <w:rPr>
          <w:rFonts w:ascii="Arial" w:hAnsi="Arial" w:cs="Arial"/>
          <w:sz w:val="24"/>
          <w:szCs w:val="24"/>
        </w:rPr>
        <w:t>The p</w:t>
      </w:r>
      <w:r w:rsidR="0065099E">
        <w:rPr>
          <w:rFonts w:ascii="Arial" w:hAnsi="Arial" w:cs="Arial"/>
          <w:sz w:val="24"/>
          <w:szCs w:val="24"/>
        </w:rPr>
        <w:t xml:space="preserve">laintiff also alleges that a project plan, annexed marked </w:t>
      </w:r>
      <w:r w:rsidR="0065099E" w:rsidRPr="00AD52EF">
        <w:rPr>
          <w:rFonts w:ascii="Arial" w:hAnsi="Arial" w:cs="Arial"/>
          <w:bCs/>
          <w:sz w:val="24"/>
          <w:szCs w:val="24"/>
        </w:rPr>
        <w:t>‘B’</w:t>
      </w:r>
      <w:r w:rsidR="0065099E">
        <w:rPr>
          <w:rFonts w:ascii="Arial" w:hAnsi="Arial" w:cs="Arial"/>
          <w:b/>
          <w:bCs/>
          <w:sz w:val="24"/>
          <w:szCs w:val="24"/>
        </w:rPr>
        <w:t xml:space="preserve"> </w:t>
      </w:r>
      <w:r w:rsidR="0065099E">
        <w:rPr>
          <w:rFonts w:ascii="Arial" w:hAnsi="Arial" w:cs="Arial"/>
          <w:sz w:val="24"/>
          <w:szCs w:val="24"/>
        </w:rPr>
        <w:t xml:space="preserve">to the </w:t>
      </w:r>
      <w:r w:rsidR="00D27FD3">
        <w:rPr>
          <w:rFonts w:ascii="Arial" w:hAnsi="Arial" w:cs="Arial"/>
          <w:sz w:val="24"/>
          <w:szCs w:val="24"/>
        </w:rPr>
        <w:t xml:space="preserve">amended </w:t>
      </w:r>
      <w:r w:rsidR="0065099E">
        <w:rPr>
          <w:rFonts w:ascii="Arial" w:hAnsi="Arial" w:cs="Arial"/>
          <w:sz w:val="24"/>
          <w:szCs w:val="24"/>
        </w:rPr>
        <w:t xml:space="preserve">particulars of claim, </w:t>
      </w:r>
      <w:r w:rsidR="004D553B">
        <w:rPr>
          <w:rFonts w:ascii="Arial" w:hAnsi="Arial" w:cs="Arial"/>
          <w:sz w:val="24"/>
          <w:szCs w:val="24"/>
        </w:rPr>
        <w:t>had to</w:t>
      </w:r>
      <w:r w:rsidR="0065099E">
        <w:rPr>
          <w:rFonts w:ascii="Arial" w:hAnsi="Arial" w:cs="Arial"/>
          <w:sz w:val="24"/>
          <w:szCs w:val="24"/>
        </w:rPr>
        <w:t xml:space="preserve"> be followed in order for the system to be fully operational. </w:t>
      </w:r>
    </w:p>
    <w:p w14:paraId="04479553" w14:textId="77777777" w:rsidR="0065099E" w:rsidRPr="006573BB" w:rsidRDefault="0065099E" w:rsidP="00986779">
      <w:pPr>
        <w:spacing w:after="0" w:line="360" w:lineRule="auto"/>
        <w:jc w:val="both"/>
        <w:rPr>
          <w:rFonts w:ascii="Arial" w:hAnsi="Arial" w:cs="Arial"/>
          <w:sz w:val="24"/>
          <w:szCs w:val="24"/>
        </w:rPr>
      </w:pPr>
    </w:p>
    <w:p w14:paraId="762AC4E7" w14:textId="41F14416" w:rsidR="008C3F9E" w:rsidRDefault="00251643" w:rsidP="0098677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D52EF">
        <w:rPr>
          <w:rFonts w:ascii="Arial" w:hAnsi="Arial" w:cs="Arial"/>
          <w:sz w:val="24"/>
          <w:szCs w:val="24"/>
        </w:rPr>
        <w:t>The p</w:t>
      </w:r>
      <w:r w:rsidR="0065099E">
        <w:rPr>
          <w:rFonts w:ascii="Arial" w:hAnsi="Arial" w:cs="Arial"/>
          <w:sz w:val="24"/>
          <w:szCs w:val="24"/>
        </w:rPr>
        <w:t>laintiff’s case is further that it performed in terms of the agreement between the parties by installing the system, which is still operational</w:t>
      </w:r>
      <w:r w:rsidR="004D553B">
        <w:rPr>
          <w:rFonts w:ascii="Arial" w:hAnsi="Arial" w:cs="Arial"/>
          <w:sz w:val="24"/>
          <w:szCs w:val="24"/>
        </w:rPr>
        <w:t>.</w:t>
      </w:r>
      <w:r w:rsidR="00B77DC4">
        <w:rPr>
          <w:rFonts w:ascii="Arial" w:hAnsi="Arial" w:cs="Arial"/>
          <w:sz w:val="24"/>
          <w:szCs w:val="24"/>
        </w:rPr>
        <w:t xml:space="preserve"> </w:t>
      </w:r>
      <w:r w:rsidR="004D553B">
        <w:rPr>
          <w:rFonts w:ascii="Arial" w:hAnsi="Arial" w:cs="Arial"/>
          <w:sz w:val="24"/>
          <w:szCs w:val="24"/>
        </w:rPr>
        <w:t>I</w:t>
      </w:r>
      <w:r w:rsidR="00B77DC4">
        <w:rPr>
          <w:rFonts w:ascii="Arial" w:hAnsi="Arial" w:cs="Arial"/>
          <w:sz w:val="24"/>
          <w:szCs w:val="24"/>
        </w:rPr>
        <w:t xml:space="preserve">t could not supply all the membership cards because </w:t>
      </w:r>
      <w:r w:rsidR="00AD52EF">
        <w:rPr>
          <w:rFonts w:ascii="Arial" w:hAnsi="Arial" w:cs="Arial"/>
          <w:sz w:val="24"/>
          <w:szCs w:val="24"/>
        </w:rPr>
        <w:t xml:space="preserve">the </w:t>
      </w:r>
      <w:r w:rsidR="00B77DC4">
        <w:rPr>
          <w:rFonts w:ascii="Arial" w:hAnsi="Arial" w:cs="Arial"/>
          <w:sz w:val="24"/>
          <w:szCs w:val="24"/>
        </w:rPr>
        <w:t>defendant engaged another party t</w:t>
      </w:r>
      <w:r w:rsidR="00D27FD3">
        <w:rPr>
          <w:rFonts w:ascii="Arial" w:hAnsi="Arial" w:cs="Arial"/>
          <w:sz w:val="24"/>
          <w:szCs w:val="24"/>
        </w:rPr>
        <w:t>o</w:t>
      </w:r>
      <w:r w:rsidR="00B77DC4">
        <w:rPr>
          <w:rFonts w:ascii="Arial" w:hAnsi="Arial" w:cs="Arial"/>
          <w:sz w:val="24"/>
          <w:szCs w:val="24"/>
        </w:rPr>
        <w:t xml:space="preserve"> supply it.  </w:t>
      </w:r>
      <w:r w:rsidR="0065099E">
        <w:rPr>
          <w:rFonts w:ascii="Arial" w:hAnsi="Arial" w:cs="Arial"/>
          <w:sz w:val="24"/>
          <w:szCs w:val="24"/>
        </w:rPr>
        <w:t xml:space="preserve">According to </w:t>
      </w:r>
      <w:r w:rsidR="00AD52EF">
        <w:rPr>
          <w:rFonts w:ascii="Arial" w:hAnsi="Arial" w:cs="Arial"/>
          <w:sz w:val="24"/>
          <w:szCs w:val="24"/>
        </w:rPr>
        <w:t xml:space="preserve">the </w:t>
      </w:r>
      <w:r w:rsidR="0065099E">
        <w:rPr>
          <w:rFonts w:ascii="Arial" w:hAnsi="Arial" w:cs="Arial"/>
          <w:sz w:val="24"/>
          <w:szCs w:val="24"/>
        </w:rPr>
        <w:t xml:space="preserve">plaintiff’s </w:t>
      </w:r>
      <w:r w:rsidR="00B77DC4">
        <w:rPr>
          <w:rFonts w:ascii="Arial" w:hAnsi="Arial" w:cs="Arial"/>
          <w:sz w:val="24"/>
          <w:szCs w:val="24"/>
        </w:rPr>
        <w:t xml:space="preserve">amended </w:t>
      </w:r>
      <w:r w:rsidR="0065099E">
        <w:rPr>
          <w:rFonts w:ascii="Arial" w:hAnsi="Arial" w:cs="Arial"/>
          <w:sz w:val="24"/>
          <w:szCs w:val="24"/>
        </w:rPr>
        <w:t>particulars of claim</w:t>
      </w:r>
      <w:r w:rsidR="00AD52EF">
        <w:rPr>
          <w:rFonts w:ascii="Arial" w:hAnsi="Arial" w:cs="Arial"/>
          <w:sz w:val="24"/>
          <w:szCs w:val="24"/>
        </w:rPr>
        <w:t>, the</w:t>
      </w:r>
      <w:r w:rsidR="0065099E">
        <w:rPr>
          <w:rFonts w:ascii="Arial" w:hAnsi="Arial" w:cs="Arial"/>
          <w:sz w:val="24"/>
          <w:szCs w:val="24"/>
        </w:rPr>
        <w:t xml:space="preserve"> defendant is in breach of the agreement by failing to </w:t>
      </w:r>
      <w:r w:rsidR="00AD52EF">
        <w:rPr>
          <w:rFonts w:ascii="Arial" w:hAnsi="Arial" w:cs="Arial"/>
          <w:sz w:val="24"/>
          <w:szCs w:val="24"/>
        </w:rPr>
        <w:t>effect payment of N$</w:t>
      </w:r>
      <w:r w:rsidR="00B77DC4">
        <w:rPr>
          <w:rFonts w:ascii="Arial" w:hAnsi="Arial" w:cs="Arial"/>
          <w:sz w:val="24"/>
          <w:szCs w:val="24"/>
        </w:rPr>
        <w:t>14 050 000</w:t>
      </w:r>
      <w:r w:rsidR="00AD52EF">
        <w:rPr>
          <w:rFonts w:ascii="Arial" w:hAnsi="Arial" w:cs="Arial"/>
          <w:sz w:val="24"/>
          <w:szCs w:val="24"/>
        </w:rPr>
        <w:t xml:space="preserve"> (this was later amended to N$</w:t>
      </w:r>
      <w:r w:rsidR="00C20D13">
        <w:rPr>
          <w:rFonts w:ascii="Arial" w:hAnsi="Arial" w:cs="Arial"/>
          <w:sz w:val="24"/>
          <w:szCs w:val="24"/>
        </w:rPr>
        <w:t>14 049 000)</w:t>
      </w:r>
      <w:r w:rsidR="00B77DC4">
        <w:rPr>
          <w:rFonts w:ascii="Arial" w:hAnsi="Arial" w:cs="Arial"/>
          <w:sz w:val="24"/>
          <w:szCs w:val="24"/>
        </w:rPr>
        <w:t xml:space="preserve">, being the contract price, which was due and payable on or about 10 November 2018.  In addition, </w:t>
      </w:r>
      <w:r w:rsidR="00AD52EF">
        <w:rPr>
          <w:rFonts w:ascii="Arial" w:hAnsi="Arial" w:cs="Arial"/>
          <w:sz w:val="24"/>
          <w:szCs w:val="24"/>
        </w:rPr>
        <w:t xml:space="preserve">the </w:t>
      </w:r>
      <w:r w:rsidR="00B77DC4">
        <w:rPr>
          <w:rFonts w:ascii="Arial" w:hAnsi="Arial" w:cs="Arial"/>
          <w:sz w:val="24"/>
          <w:szCs w:val="24"/>
        </w:rPr>
        <w:t xml:space="preserve">plaintiff alleges that </w:t>
      </w:r>
      <w:r w:rsidR="00AD52EF">
        <w:rPr>
          <w:rFonts w:ascii="Arial" w:hAnsi="Arial" w:cs="Arial"/>
          <w:sz w:val="24"/>
          <w:szCs w:val="24"/>
        </w:rPr>
        <w:t xml:space="preserve">the </w:t>
      </w:r>
      <w:r w:rsidR="00B77DC4">
        <w:rPr>
          <w:rFonts w:ascii="Arial" w:hAnsi="Arial" w:cs="Arial"/>
          <w:sz w:val="24"/>
          <w:szCs w:val="24"/>
        </w:rPr>
        <w:t>defendant breached the agreement by not following the project plan and by engaging other suppliers for membership cards.</w:t>
      </w:r>
    </w:p>
    <w:p w14:paraId="71406BB9" w14:textId="77777777" w:rsidR="00251643" w:rsidRDefault="00251643" w:rsidP="00986779">
      <w:pPr>
        <w:spacing w:after="0" w:line="360" w:lineRule="auto"/>
        <w:jc w:val="both"/>
        <w:rPr>
          <w:rFonts w:ascii="Arial" w:hAnsi="Arial" w:cs="Arial"/>
          <w:sz w:val="24"/>
          <w:szCs w:val="24"/>
        </w:rPr>
      </w:pPr>
    </w:p>
    <w:p w14:paraId="04A4B1E6" w14:textId="378E34BB" w:rsidR="00090AF4" w:rsidRDefault="008C3F9E" w:rsidP="00B77DC4">
      <w:pPr>
        <w:spacing w:after="0" w:line="360" w:lineRule="auto"/>
        <w:jc w:val="both"/>
        <w:rPr>
          <w:rFonts w:ascii="Arial" w:hAnsi="Arial" w:cs="Arial"/>
          <w:sz w:val="24"/>
          <w:szCs w:val="24"/>
        </w:rPr>
      </w:pPr>
      <w:r>
        <w:rPr>
          <w:rFonts w:ascii="Arial" w:hAnsi="Arial" w:cs="Arial"/>
          <w:sz w:val="24"/>
          <w:szCs w:val="24"/>
        </w:rPr>
        <w:t>[</w:t>
      </w:r>
      <w:r w:rsidR="00251643">
        <w:rPr>
          <w:rFonts w:ascii="Arial" w:hAnsi="Arial" w:cs="Arial"/>
          <w:sz w:val="24"/>
          <w:szCs w:val="24"/>
        </w:rPr>
        <w:t>4</w:t>
      </w:r>
      <w:r>
        <w:rPr>
          <w:rFonts w:ascii="Arial" w:hAnsi="Arial" w:cs="Arial"/>
          <w:sz w:val="24"/>
          <w:szCs w:val="24"/>
        </w:rPr>
        <w:t>]</w:t>
      </w:r>
      <w:r>
        <w:rPr>
          <w:rFonts w:ascii="Arial" w:hAnsi="Arial" w:cs="Arial"/>
          <w:sz w:val="24"/>
          <w:szCs w:val="24"/>
        </w:rPr>
        <w:tab/>
      </w:r>
      <w:r w:rsidR="00AD52EF">
        <w:rPr>
          <w:rFonts w:ascii="Arial" w:hAnsi="Arial" w:cs="Arial"/>
          <w:sz w:val="24"/>
          <w:szCs w:val="24"/>
        </w:rPr>
        <w:t>The d</w:t>
      </w:r>
      <w:r w:rsidR="00F02B07">
        <w:rPr>
          <w:rFonts w:ascii="Arial" w:hAnsi="Arial" w:cs="Arial"/>
          <w:sz w:val="24"/>
          <w:szCs w:val="24"/>
        </w:rPr>
        <w:t>efendant pleads</w:t>
      </w:r>
      <w:r w:rsidR="004D553B">
        <w:rPr>
          <w:rFonts w:ascii="Arial" w:hAnsi="Arial" w:cs="Arial"/>
          <w:sz w:val="24"/>
          <w:szCs w:val="24"/>
        </w:rPr>
        <w:t>, in essence,</w:t>
      </w:r>
      <w:r w:rsidR="00F02B07">
        <w:rPr>
          <w:rFonts w:ascii="Arial" w:hAnsi="Arial" w:cs="Arial"/>
          <w:sz w:val="24"/>
          <w:szCs w:val="24"/>
        </w:rPr>
        <w:t xml:space="preserve"> that the agreement</w:t>
      </w:r>
      <w:r w:rsidR="00AD52EF">
        <w:rPr>
          <w:rFonts w:ascii="Arial" w:hAnsi="Arial" w:cs="Arial"/>
          <w:sz w:val="24"/>
          <w:szCs w:val="24"/>
        </w:rPr>
        <w:t xml:space="preserve"> that the</w:t>
      </w:r>
      <w:r w:rsidR="00F02B07">
        <w:rPr>
          <w:rFonts w:ascii="Arial" w:hAnsi="Arial" w:cs="Arial"/>
          <w:sz w:val="24"/>
          <w:szCs w:val="24"/>
        </w:rPr>
        <w:t xml:space="preserve"> plaintiff relies on is a joint venture agreement between the parties and that the 1 050 000 membership cards </w:t>
      </w:r>
      <w:r w:rsidR="004D553B">
        <w:rPr>
          <w:rFonts w:ascii="Arial" w:hAnsi="Arial" w:cs="Arial"/>
          <w:sz w:val="24"/>
          <w:szCs w:val="24"/>
        </w:rPr>
        <w:t>had to</w:t>
      </w:r>
      <w:r w:rsidR="00F02B07">
        <w:rPr>
          <w:rFonts w:ascii="Arial" w:hAnsi="Arial" w:cs="Arial"/>
          <w:sz w:val="24"/>
          <w:szCs w:val="24"/>
        </w:rPr>
        <w:t xml:space="preserve"> be issued as required by </w:t>
      </w:r>
      <w:r w:rsidR="00AD52EF">
        <w:rPr>
          <w:rFonts w:ascii="Arial" w:hAnsi="Arial" w:cs="Arial"/>
          <w:sz w:val="24"/>
          <w:szCs w:val="24"/>
        </w:rPr>
        <w:t>the defendant’s members. The d</w:t>
      </w:r>
      <w:r w:rsidR="00F02B07">
        <w:rPr>
          <w:rFonts w:ascii="Arial" w:hAnsi="Arial" w:cs="Arial"/>
          <w:sz w:val="24"/>
          <w:szCs w:val="24"/>
        </w:rPr>
        <w:t>efendant pleads further that the plaintiff stopped supplying membership cards after 6000</w:t>
      </w:r>
      <w:r w:rsidR="008F2838">
        <w:rPr>
          <w:rFonts w:ascii="Arial" w:hAnsi="Arial" w:cs="Arial"/>
          <w:sz w:val="24"/>
          <w:szCs w:val="24"/>
        </w:rPr>
        <w:t xml:space="preserve"> cards</w:t>
      </w:r>
      <w:r w:rsidR="00F02B07">
        <w:rPr>
          <w:rFonts w:ascii="Arial" w:hAnsi="Arial" w:cs="Arial"/>
          <w:sz w:val="24"/>
          <w:szCs w:val="24"/>
        </w:rPr>
        <w:t xml:space="preserve"> since its system and hardware broke down. Consequently, </w:t>
      </w:r>
      <w:r w:rsidR="00AD52EF">
        <w:rPr>
          <w:rFonts w:ascii="Arial" w:hAnsi="Arial" w:cs="Arial"/>
          <w:sz w:val="24"/>
          <w:szCs w:val="24"/>
        </w:rPr>
        <w:t xml:space="preserve">the </w:t>
      </w:r>
      <w:r w:rsidR="00F02B07">
        <w:rPr>
          <w:rFonts w:ascii="Arial" w:hAnsi="Arial" w:cs="Arial"/>
          <w:sz w:val="24"/>
          <w:szCs w:val="24"/>
        </w:rPr>
        <w:t xml:space="preserve">defendant denies it owes </w:t>
      </w:r>
      <w:r w:rsidR="00AD52EF">
        <w:rPr>
          <w:rFonts w:ascii="Arial" w:hAnsi="Arial" w:cs="Arial"/>
          <w:sz w:val="24"/>
          <w:szCs w:val="24"/>
        </w:rPr>
        <w:t>the plaintiff the N$</w:t>
      </w:r>
      <w:r w:rsidR="008F2838">
        <w:rPr>
          <w:rFonts w:ascii="Arial" w:hAnsi="Arial" w:cs="Arial"/>
          <w:sz w:val="24"/>
          <w:szCs w:val="24"/>
        </w:rPr>
        <w:t>14 0</w:t>
      </w:r>
      <w:r w:rsidR="008A7833">
        <w:rPr>
          <w:rFonts w:ascii="Arial" w:hAnsi="Arial" w:cs="Arial"/>
          <w:sz w:val="24"/>
          <w:szCs w:val="24"/>
        </w:rPr>
        <w:t>49</w:t>
      </w:r>
      <w:r w:rsidR="00F02B07">
        <w:rPr>
          <w:rFonts w:ascii="Arial" w:hAnsi="Arial" w:cs="Arial"/>
          <w:sz w:val="24"/>
          <w:szCs w:val="24"/>
        </w:rPr>
        <w:t xml:space="preserve"> 000</w:t>
      </w:r>
      <w:r w:rsidR="00FB0560">
        <w:rPr>
          <w:rFonts w:ascii="Arial" w:hAnsi="Arial" w:cs="Arial"/>
          <w:sz w:val="24"/>
          <w:szCs w:val="24"/>
        </w:rPr>
        <w:t xml:space="preserve"> </w:t>
      </w:r>
      <w:r w:rsidR="008A7833">
        <w:rPr>
          <w:rFonts w:ascii="Arial" w:hAnsi="Arial" w:cs="Arial"/>
          <w:sz w:val="24"/>
          <w:szCs w:val="24"/>
        </w:rPr>
        <w:t xml:space="preserve">as </w:t>
      </w:r>
      <w:r w:rsidR="00F02B07">
        <w:rPr>
          <w:rFonts w:ascii="Arial" w:hAnsi="Arial" w:cs="Arial"/>
          <w:sz w:val="24"/>
          <w:szCs w:val="24"/>
        </w:rPr>
        <w:t>claim</w:t>
      </w:r>
      <w:r w:rsidR="004D553B">
        <w:rPr>
          <w:rFonts w:ascii="Arial" w:hAnsi="Arial" w:cs="Arial"/>
          <w:sz w:val="24"/>
          <w:szCs w:val="24"/>
        </w:rPr>
        <w:t>ed</w:t>
      </w:r>
      <w:r w:rsidR="00F02B07">
        <w:rPr>
          <w:rFonts w:ascii="Arial" w:hAnsi="Arial" w:cs="Arial"/>
          <w:sz w:val="24"/>
          <w:szCs w:val="24"/>
        </w:rPr>
        <w:t xml:space="preserve">. </w:t>
      </w:r>
    </w:p>
    <w:p w14:paraId="6DB49242" w14:textId="77777777" w:rsidR="008F7C08" w:rsidRDefault="008F7C08" w:rsidP="00050CEF">
      <w:pPr>
        <w:spacing w:after="0" w:line="360" w:lineRule="auto"/>
        <w:jc w:val="both"/>
        <w:rPr>
          <w:rFonts w:ascii="Arial" w:hAnsi="Arial" w:cs="Arial"/>
          <w:sz w:val="24"/>
          <w:szCs w:val="24"/>
          <w:u w:val="single"/>
        </w:rPr>
      </w:pPr>
    </w:p>
    <w:p w14:paraId="7676B757" w14:textId="0A39B609" w:rsidR="00EB1683" w:rsidRPr="00207B6F" w:rsidRDefault="00F02B07" w:rsidP="00050CEF">
      <w:pPr>
        <w:spacing w:after="0" w:line="360" w:lineRule="auto"/>
        <w:jc w:val="both"/>
        <w:rPr>
          <w:rFonts w:ascii="Arial" w:hAnsi="Arial" w:cs="Arial"/>
          <w:sz w:val="24"/>
          <w:szCs w:val="24"/>
        </w:rPr>
      </w:pPr>
      <w:r w:rsidRPr="00B07CE4">
        <w:rPr>
          <w:rFonts w:ascii="Arial" w:hAnsi="Arial" w:cs="Arial"/>
          <w:sz w:val="24"/>
          <w:szCs w:val="24"/>
        </w:rPr>
        <w:t>[</w:t>
      </w:r>
      <w:r w:rsidR="00B07CE4" w:rsidRPr="00B07CE4">
        <w:rPr>
          <w:rFonts w:ascii="Arial" w:hAnsi="Arial" w:cs="Arial"/>
          <w:sz w:val="24"/>
          <w:szCs w:val="24"/>
        </w:rPr>
        <w:t>5]</w:t>
      </w:r>
      <w:r w:rsidR="00B07CE4">
        <w:rPr>
          <w:rFonts w:ascii="Arial" w:hAnsi="Arial" w:cs="Arial"/>
          <w:sz w:val="24"/>
          <w:szCs w:val="24"/>
        </w:rPr>
        <w:tab/>
        <w:t xml:space="preserve">One witness was called on behalf </w:t>
      </w:r>
      <w:r w:rsidR="004D553B">
        <w:rPr>
          <w:rFonts w:ascii="Arial" w:hAnsi="Arial" w:cs="Arial"/>
          <w:sz w:val="24"/>
          <w:szCs w:val="24"/>
        </w:rPr>
        <w:t xml:space="preserve">of </w:t>
      </w:r>
      <w:r w:rsidR="00AD52EF">
        <w:rPr>
          <w:rFonts w:ascii="Arial" w:hAnsi="Arial" w:cs="Arial"/>
          <w:sz w:val="24"/>
          <w:szCs w:val="24"/>
        </w:rPr>
        <w:t xml:space="preserve">the </w:t>
      </w:r>
      <w:r w:rsidR="004D553B">
        <w:rPr>
          <w:rFonts w:ascii="Arial" w:hAnsi="Arial" w:cs="Arial"/>
          <w:sz w:val="24"/>
          <w:szCs w:val="24"/>
        </w:rPr>
        <w:t xml:space="preserve">plaintiff </w:t>
      </w:r>
      <w:r w:rsidR="00B07CE4">
        <w:rPr>
          <w:rFonts w:ascii="Arial" w:hAnsi="Arial" w:cs="Arial"/>
          <w:sz w:val="24"/>
          <w:szCs w:val="24"/>
        </w:rPr>
        <w:t xml:space="preserve">and two on behalf of </w:t>
      </w:r>
      <w:r w:rsidR="00AD52EF">
        <w:rPr>
          <w:rFonts w:ascii="Arial" w:hAnsi="Arial" w:cs="Arial"/>
          <w:sz w:val="24"/>
          <w:szCs w:val="24"/>
        </w:rPr>
        <w:t xml:space="preserve">the defendant. </w:t>
      </w:r>
      <w:r w:rsidR="00B07CE4">
        <w:rPr>
          <w:rFonts w:ascii="Arial" w:hAnsi="Arial" w:cs="Arial"/>
          <w:sz w:val="24"/>
          <w:szCs w:val="24"/>
        </w:rPr>
        <w:t xml:space="preserve">The common thread that runs through the evidence is that </w:t>
      </w:r>
      <w:r w:rsidR="00C70616">
        <w:rPr>
          <w:rFonts w:ascii="Arial" w:hAnsi="Arial" w:cs="Arial"/>
          <w:sz w:val="24"/>
          <w:szCs w:val="24"/>
        </w:rPr>
        <w:t xml:space="preserve">the parties intended a joint venture arrangement, that </w:t>
      </w:r>
      <w:r w:rsidR="00FB0560">
        <w:rPr>
          <w:rFonts w:ascii="Arial" w:hAnsi="Arial" w:cs="Arial"/>
          <w:sz w:val="24"/>
          <w:szCs w:val="24"/>
        </w:rPr>
        <w:t xml:space="preserve">the plaintiff </w:t>
      </w:r>
      <w:r w:rsidR="00B07CE4">
        <w:rPr>
          <w:rFonts w:ascii="Arial" w:hAnsi="Arial" w:cs="Arial"/>
          <w:sz w:val="24"/>
          <w:szCs w:val="24"/>
        </w:rPr>
        <w:t>deliver</w:t>
      </w:r>
      <w:r w:rsidR="00FB0560">
        <w:rPr>
          <w:rFonts w:ascii="Arial" w:hAnsi="Arial" w:cs="Arial"/>
          <w:sz w:val="24"/>
          <w:szCs w:val="24"/>
        </w:rPr>
        <w:t>ed</w:t>
      </w:r>
      <w:r w:rsidR="00B07CE4">
        <w:rPr>
          <w:rFonts w:ascii="Arial" w:hAnsi="Arial" w:cs="Arial"/>
          <w:sz w:val="24"/>
          <w:szCs w:val="24"/>
        </w:rPr>
        <w:t xml:space="preserve"> hardware and software</w:t>
      </w:r>
      <w:r w:rsidR="00FB0560">
        <w:rPr>
          <w:rFonts w:ascii="Arial" w:hAnsi="Arial" w:cs="Arial"/>
          <w:sz w:val="24"/>
          <w:szCs w:val="24"/>
        </w:rPr>
        <w:t xml:space="preserve"> and</w:t>
      </w:r>
      <w:r w:rsidR="00C70616">
        <w:rPr>
          <w:rFonts w:ascii="Arial" w:hAnsi="Arial" w:cs="Arial"/>
          <w:sz w:val="24"/>
          <w:szCs w:val="24"/>
        </w:rPr>
        <w:t xml:space="preserve"> </w:t>
      </w:r>
      <w:r w:rsidR="00B07CE4">
        <w:rPr>
          <w:rFonts w:ascii="Arial" w:hAnsi="Arial" w:cs="Arial"/>
          <w:sz w:val="24"/>
          <w:szCs w:val="24"/>
        </w:rPr>
        <w:t>installed the system. The system worked well for a shor</w:t>
      </w:r>
      <w:r w:rsidR="00AD52EF">
        <w:rPr>
          <w:rFonts w:ascii="Arial" w:hAnsi="Arial" w:cs="Arial"/>
          <w:sz w:val="24"/>
          <w:szCs w:val="24"/>
        </w:rPr>
        <w:t>t while and then malfunctioned.</w:t>
      </w:r>
      <w:r w:rsidR="00B07CE4">
        <w:rPr>
          <w:rFonts w:ascii="Arial" w:hAnsi="Arial" w:cs="Arial"/>
          <w:sz w:val="24"/>
          <w:szCs w:val="24"/>
        </w:rPr>
        <w:t xml:space="preserve"> The parties are now at a point where</w:t>
      </w:r>
      <w:r w:rsidR="00AD52EF">
        <w:rPr>
          <w:rFonts w:ascii="Arial" w:hAnsi="Arial" w:cs="Arial"/>
          <w:sz w:val="24"/>
          <w:szCs w:val="24"/>
        </w:rPr>
        <w:t xml:space="preserve"> the</w:t>
      </w:r>
      <w:r w:rsidR="00B07CE4">
        <w:rPr>
          <w:rFonts w:ascii="Arial" w:hAnsi="Arial" w:cs="Arial"/>
          <w:sz w:val="24"/>
          <w:szCs w:val="24"/>
        </w:rPr>
        <w:t xml:space="preserve"> defendant is in possession of the system with its hardware and software</w:t>
      </w:r>
      <w:r w:rsidR="00FB0560">
        <w:rPr>
          <w:rFonts w:ascii="Arial" w:hAnsi="Arial" w:cs="Arial"/>
          <w:sz w:val="24"/>
          <w:szCs w:val="24"/>
        </w:rPr>
        <w:t>,</w:t>
      </w:r>
      <w:r w:rsidR="00B07CE4">
        <w:rPr>
          <w:rFonts w:ascii="Arial" w:hAnsi="Arial" w:cs="Arial"/>
          <w:sz w:val="24"/>
          <w:szCs w:val="24"/>
        </w:rPr>
        <w:t xml:space="preserve"> but cannot use it. </w:t>
      </w:r>
      <w:r w:rsidR="00D27FD3">
        <w:rPr>
          <w:rFonts w:ascii="Arial" w:hAnsi="Arial" w:cs="Arial"/>
          <w:sz w:val="24"/>
          <w:szCs w:val="24"/>
        </w:rPr>
        <w:t>The witness on behalf of the plaintiff testified that it expect</w:t>
      </w:r>
      <w:r w:rsidR="00EB1683">
        <w:rPr>
          <w:rFonts w:ascii="Arial" w:hAnsi="Arial" w:cs="Arial"/>
          <w:sz w:val="24"/>
          <w:szCs w:val="24"/>
        </w:rPr>
        <w:t>s</w:t>
      </w:r>
      <w:r w:rsidR="00D27FD3">
        <w:rPr>
          <w:rFonts w:ascii="Arial" w:hAnsi="Arial" w:cs="Arial"/>
          <w:sz w:val="24"/>
          <w:szCs w:val="24"/>
        </w:rPr>
        <w:t xml:space="preserve"> to</w:t>
      </w:r>
      <w:r w:rsidR="00AD4FB7">
        <w:rPr>
          <w:rFonts w:ascii="Arial" w:hAnsi="Arial" w:cs="Arial"/>
          <w:sz w:val="24"/>
          <w:szCs w:val="24"/>
        </w:rPr>
        <w:t xml:space="preserve"> be paid</w:t>
      </w:r>
      <w:r w:rsidR="00AD52EF">
        <w:rPr>
          <w:rFonts w:ascii="Arial" w:hAnsi="Arial" w:cs="Arial"/>
          <w:sz w:val="24"/>
          <w:szCs w:val="24"/>
        </w:rPr>
        <w:t xml:space="preserve"> N$</w:t>
      </w:r>
      <w:r w:rsidR="00D27FD3">
        <w:rPr>
          <w:rFonts w:ascii="Arial" w:hAnsi="Arial" w:cs="Arial"/>
          <w:sz w:val="24"/>
          <w:szCs w:val="24"/>
        </w:rPr>
        <w:t xml:space="preserve">7 875 000 for the delivery of the 1 050 000 membership cards and that it </w:t>
      </w:r>
      <w:r w:rsidR="00AD4FB7">
        <w:rPr>
          <w:rFonts w:ascii="Arial" w:hAnsi="Arial" w:cs="Arial"/>
          <w:sz w:val="24"/>
          <w:szCs w:val="24"/>
        </w:rPr>
        <w:t>fores</w:t>
      </w:r>
      <w:r w:rsidR="00EB1683">
        <w:rPr>
          <w:rFonts w:ascii="Arial" w:hAnsi="Arial" w:cs="Arial"/>
          <w:sz w:val="24"/>
          <w:szCs w:val="24"/>
        </w:rPr>
        <w:t>ees</w:t>
      </w:r>
      <w:r w:rsidR="00AD4FB7">
        <w:rPr>
          <w:rFonts w:ascii="Arial" w:hAnsi="Arial" w:cs="Arial"/>
          <w:sz w:val="24"/>
          <w:szCs w:val="24"/>
        </w:rPr>
        <w:t xml:space="preserve"> to</w:t>
      </w:r>
      <w:r w:rsidR="00D27FD3">
        <w:rPr>
          <w:rFonts w:ascii="Arial" w:hAnsi="Arial" w:cs="Arial"/>
          <w:sz w:val="24"/>
          <w:szCs w:val="24"/>
        </w:rPr>
        <w:t xml:space="preserve"> recover </w:t>
      </w:r>
      <w:r w:rsidR="00456F95">
        <w:rPr>
          <w:rFonts w:ascii="Arial" w:hAnsi="Arial" w:cs="Arial"/>
          <w:sz w:val="24"/>
          <w:szCs w:val="24"/>
        </w:rPr>
        <w:t xml:space="preserve">N$6 300 000 </w:t>
      </w:r>
      <w:r w:rsidR="00AD4FB7">
        <w:rPr>
          <w:rFonts w:ascii="Arial" w:hAnsi="Arial" w:cs="Arial"/>
          <w:sz w:val="24"/>
          <w:szCs w:val="24"/>
        </w:rPr>
        <w:t xml:space="preserve">over 12 years for the system.  </w:t>
      </w:r>
      <w:r w:rsidR="00AD52EF">
        <w:rPr>
          <w:rFonts w:ascii="Arial" w:hAnsi="Arial" w:cs="Arial"/>
          <w:sz w:val="24"/>
          <w:szCs w:val="24"/>
        </w:rPr>
        <w:t>The p</w:t>
      </w:r>
      <w:r w:rsidR="00EB1683">
        <w:rPr>
          <w:rFonts w:ascii="Arial" w:hAnsi="Arial" w:cs="Arial"/>
          <w:sz w:val="24"/>
          <w:szCs w:val="24"/>
        </w:rPr>
        <w:t xml:space="preserve">laintiff gave </w:t>
      </w:r>
      <w:r w:rsidR="00AD52EF">
        <w:rPr>
          <w:rFonts w:ascii="Arial" w:hAnsi="Arial" w:cs="Arial"/>
          <w:sz w:val="24"/>
          <w:szCs w:val="24"/>
        </w:rPr>
        <w:t>the defendant a discount of N$</w:t>
      </w:r>
      <w:r w:rsidR="00EB1683">
        <w:rPr>
          <w:rFonts w:ascii="Arial" w:hAnsi="Arial" w:cs="Arial"/>
          <w:sz w:val="24"/>
          <w:szCs w:val="24"/>
        </w:rPr>
        <w:t xml:space="preserve">125 000. </w:t>
      </w:r>
      <w:r w:rsidR="00AD52EF">
        <w:rPr>
          <w:rFonts w:ascii="Arial" w:hAnsi="Arial" w:cs="Arial"/>
          <w:sz w:val="24"/>
          <w:szCs w:val="24"/>
        </w:rPr>
        <w:t>This amounts to a total of N$</w:t>
      </w:r>
      <w:r w:rsidR="00AD4FB7">
        <w:rPr>
          <w:rFonts w:ascii="Arial" w:hAnsi="Arial" w:cs="Arial"/>
          <w:sz w:val="24"/>
          <w:szCs w:val="24"/>
        </w:rPr>
        <w:t>14 0</w:t>
      </w:r>
      <w:r w:rsidR="00EB1683">
        <w:rPr>
          <w:rFonts w:ascii="Arial" w:hAnsi="Arial" w:cs="Arial"/>
          <w:sz w:val="24"/>
          <w:szCs w:val="24"/>
        </w:rPr>
        <w:t>50</w:t>
      </w:r>
      <w:r w:rsidR="00AD4FB7">
        <w:rPr>
          <w:rFonts w:ascii="Arial" w:hAnsi="Arial" w:cs="Arial"/>
          <w:sz w:val="24"/>
          <w:szCs w:val="24"/>
        </w:rPr>
        <w:t xml:space="preserve"> 000</w:t>
      </w:r>
      <w:r w:rsidR="00AD52EF">
        <w:rPr>
          <w:rFonts w:ascii="Arial" w:hAnsi="Arial" w:cs="Arial"/>
          <w:sz w:val="24"/>
          <w:szCs w:val="24"/>
        </w:rPr>
        <w:t>, which was amended to N$</w:t>
      </w:r>
      <w:r w:rsidR="00C20D13">
        <w:rPr>
          <w:rFonts w:ascii="Arial" w:hAnsi="Arial" w:cs="Arial"/>
          <w:sz w:val="24"/>
          <w:szCs w:val="24"/>
        </w:rPr>
        <w:t>14 049 000</w:t>
      </w:r>
      <w:r w:rsidR="00AD52EF">
        <w:rPr>
          <w:rFonts w:ascii="Arial" w:hAnsi="Arial" w:cs="Arial"/>
          <w:sz w:val="24"/>
          <w:szCs w:val="24"/>
        </w:rPr>
        <w:t xml:space="preserve">. </w:t>
      </w:r>
      <w:r w:rsidR="00AD4FB7">
        <w:rPr>
          <w:rFonts w:ascii="Arial" w:hAnsi="Arial" w:cs="Arial"/>
          <w:sz w:val="24"/>
          <w:szCs w:val="24"/>
        </w:rPr>
        <w:t>According to the witnesses on behalf of the defendant</w:t>
      </w:r>
      <w:r w:rsidR="00FB0560">
        <w:rPr>
          <w:rFonts w:ascii="Arial" w:hAnsi="Arial" w:cs="Arial"/>
          <w:sz w:val="24"/>
          <w:szCs w:val="24"/>
        </w:rPr>
        <w:t>,</w:t>
      </w:r>
      <w:r w:rsidR="00B07CE4">
        <w:rPr>
          <w:rFonts w:ascii="Arial" w:hAnsi="Arial" w:cs="Arial"/>
          <w:sz w:val="24"/>
          <w:szCs w:val="24"/>
        </w:rPr>
        <w:t xml:space="preserve"> the payment of </w:t>
      </w:r>
      <w:r w:rsidR="00C70616">
        <w:rPr>
          <w:rFonts w:ascii="Arial" w:hAnsi="Arial" w:cs="Arial"/>
          <w:sz w:val="24"/>
          <w:szCs w:val="24"/>
        </w:rPr>
        <w:t xml:space="preserve">any money to </w:t>
      </w:r>
      <w:r w:rsidR="00C70616">
        <w:rPr>
          <w:rFonts w:ascii="Arial" w:hAnsi="Arial" w:cs="Arial"/>
          <w:sz w:val="24"/>
          <w:szCs w:val="24"/>
        </w:rPr>
        <w:lastRenderedPageBreak/>
        <w:t xml:space="preserve">the plaintiff </w:t>
      </w:r>
      <w:r w:rsidR="00B07CE4">
        <w:rPr>
          <w:rFonts w:ascii="Arial" w:hAnsi="Arial" w:cs="Arial"/>
          <w:sz w:val="24"/>
          <w:szCs w:val="24"/>
        </w:rPr>
        <w:t>is predicated</w:t>
      </w:r>
      <w:r w:rsidR="00C70616">
        <w:rPr>
          <w:rFonts w:ascii="Arial" w:hAnsi="Arial" w:cs="Arial"/>
          <w:sz w:val="24"/>
          <w:szCs w:val="24"/>
        </w:rPr>
        <w:t xml:space="preserve"> upon the delivery of the PVC membership cards. It is common cause that the plaintiff delivered only 6000 cards and </w:t>
      </w:r>
      <w:r w:rsidR="00207B6F">
        <w:rPr>
          <w:rFonts w:ascii="Arial" w:hAnsi="Arial" w:cs="Arial"/>
          <w:sz w:val="24"/>
          <w:szCs w:val="24"/>
        </w:rPr>
        <w:t xml:space="preserve">the </w:t>
      </w:r>
      <w:r w:rsidR="00C70616">
        <w:rPr>
          <w:rFonts w:ascii="Arial" w:hAnsi="Arial" w:cs="Arial"/>
          <w:sz w:val="24"/>
          <w:szCs w:val="24"/>
        </w:rPr>
        <w:t>defendant paid for it.</w:t>
      </w:r>
    </w:p>
    <w:p w14:paraId="60DBE8F8" w14:textId="77777777" w:rsidR="00EB1683" w:rsidRDefault="00EB1683" w:rsidP="00050CEF">
      <w:pPr>
        <w:spacing w:after="0" w:line="360" w:lineRule="auto"/>
        <w:jc w:val="both"/>
        <w:rPr>
          <w:rFonts w:ascii="Arial" w:hAnsi="Arial" w:cs="Arial"/>
          <w:sz w:val="24"/>
          <w:szCs w:val="24"/>
          <w:u w:val="single"/>
        </w:rPr>
      </w:pPr>
    </w:p>
    <w:p w14:paraId="250BDBCF" w14:textId="1FF04D8D" w:rsidR="005464A0" w:rsidRPr="00CB0AD3" w:rsidRDefault="005464A0" w:rsidP="00050CEF">
      <w:pPr>
        <w:spacing w:after="0" w:line="360" w:lineRule="auto"/>
        <w:jc w:val="both"/>
        <w:rPr>
          <w:rFonts w:ascii="Arial" w:hAnsi="Arial" w:cs="Arial"/>
          <w:sz w:val="24"/>
          <w:szCs w:val="24"/>
        </w:rPr>
      </w:pPr>
      <w:r>
        <w:rPr>
          <w:rFonts w:ascii="Arial" w:hAnsi="Arial" w:cs="Arial"/>
          <w:sz w:val="24"/>
          <w:szCs w:val="24"/>
          <w:u w:val="single"/>
        </w:rPr>
        <w:t>Conclusion</w:t>
      </w:r>
    </w:p>
    <w:p w14:paraId="2413DD5C" w14:textId="291FE213" w:rsidR="005464A0" w:rsidRDefault="005464A0" w:rsidP="00050CEF">
      <w:pPr>
        <w:spacing w:after="0" w:line="360" w:lineRule="auto"/>
        <w:jc w:val="both"/>
        <w:rPr>
          <w:rFonts w:ascii="Arial" w:hAnsi="Arial" w:cs="Arial"/>
          <w:sz w:val="24"/>
          <w:szCs w:val="24"/>
          <w:u w:val="single"/>
        </w:rPr>
      </w:pPr>
    </w:p>
    <w:p w14:paraId="6F342493" w14:textId="63092BF1" w:rsidR="006E5996" w:rsidRPr="00FC76BA" w:rsidRDefault="005464A0" w:rsidP="006E5996">
      <w:pPr>
        <w:spacing w:after="0" w:line="360" w:lineRule="auto"/>
        <w:jc w:val="both"/>
        <w:rPr>
          <w:rFonts w:ascii="Arial" w:hAnsi="Arial" w:cs="Arial"/>
          <w:sz w:val="24"/>
          <w:szCs w:val="24"/>
        </w:rPr>
      </w:pPr>
      <w:r>
        <w:rPr>
          <w:rFonts w:ascii="Arial" w:hAnsi="Arial" w:cs="Arial"/>
          <w:sz w:val="24"/>
          <w:szCs w:val="24"/>
        </w:rPr>
        <w:t>[</w:t>
      </w:r>
      <w:r w:rsidR="00AD4FB7">
        <w:rPr>
          <w:rFonts w:ascii="Arial" w:hAnsi="Arial" w:cs="Arial"/>
          <w:sz w:val="24"/>
          <w:szCs w:val="24"/>
        </w:rPr>
        <w:t>6</w:t>
      </w:r>
      <w:r>
        <w:rPr>
          <w:rFonts w:ascii="Arial" w:hAnsi="Arial" w:cs="Arial"/>
          <w:sz w:val="24"/>
          <w:szCs w:val="24"/>
        </w:rPr>
        <w:t>]</w:t>
      </w:r>
      <w:r w:rsidR="00DC491C">
        <w:rPr>
          <w:rFonts w:ascii="Arial" w:hAnsi="Arial" w:cs="Arial"/>
          <w:sz w:val="24"/>
          <w:szCs w:val="24"/>
        </w:rPr>
        <w:tab/>
      </w:r>
      <w:r w:rsidR="001822B5">
        <w:rPr>
          <w:rFonts w:ascii="Arial" w:hAnsi="Arial" w:cs="Arial"/>
          <w:sz w:val="24"/>
          <w:szCs w:val="24"/>
        </w:rPr>
        <w:t xml:space="preserve">I considered all the pleadings, evidence and submissions in this matter and mean no disrespect by not articulating specifics. </w:t>
      </w:r>
      <w:r w:rsidR="0065284B">
        <w:rPr>
          <w:rFonts w:ascii="Arial" w:hAnsi="Arial" w:cs="Arial"/>
          <w:sz w:val="24"/>
          <w:szCs w:val="24"/>
        </w:rPr>
        <w:t xml:space="preserve">Counsel for the defendant argued </w:t>
      </w:r>
      <w:r w:rsidR="00C20D13">
        <w:rPr>
          <w:rFonts w:ascii="Arial" w:hAnsi="Arial" w:cs="Arial"/>
          <w:sz w:val="24"/>
          <w:szCs w:val="24"/>
        </w:rPr>
        <w:t>some</w:t>
      </w:r>
      <w:r w:rsidR="0065284B">
        <w:rPr>
          <w:rFonts w:ascii="Arial" w:hAnsi="Arial" w:cs="Arial"/>
          <w:sz w:val="24"/>
          <w:szCs w:val="24"/>
        </w:rPr>
        <w:t xml:space="preserve"> issues that were not pleaded. </w:t>
      </w:r>
      <w:r w:rsidR="00AD4FB7">
        <w:rPr>
          <w:rFonts w:ascii="Arial" w:hAnsi="Arial" w:cs="Arial"/>
          <w:sz w:val="24"/>
          <w:szCs w:val="24"/>
        </w:rPr>
        <w:t>In particular</w:t>
      </w:r>
      <w:r w:rsidR="00207B6F">
        <w:rPr>
          <w:rFonts w:ascii="Arial" w:hAnsi="Arial" w:cs="Arial"/>
          <w:sz w:val="24"/>
          <w:szCs w:val="24"/>
        </w:rPr>
        <w:t>,</w:t>
      </w:r>
      <w:r w:rsidR="00AD4FB7">
        <w:rPr>
          <w:rFonts w:ascii="Arial" w:hAnsi="Arial" w:cs="Arial"/>
          <w:sz w:val="24"/>
          <w:szCs w:val="24"/>
        </w:rPr>
        <w:t xml:space="preserve"> she raised the point that the agreement is neither a</w:t>
      </w:r>
      <w:r w:rsidR="006D0A34">
        <w:rPr>
          <w:rFonts w:ascii="Arial" w:hAnsi="Arial" w:cs="Arial"/>
          <w:sz w:val="24"/>
          <w:szCs w:val="24"/>
        </w:rPr>
        <w:t xml:space="preserve">n agreement of sale nor a joint venture </w:t>
      </w:r>
      <w:r w:rsidR="00CB0AD3">
        <w:rPr>
          <w:rFonts w:ascii="Arial" w:hAnsi="Arial" w:cs="Arial"/>
          <w:sz w:val="24"/>
          <w:szCs w:val="24"/>
        </w:rPr>
        <w:t xml:space="preserve">agreement </w:t>
      </w:r>
      <w:r w:rsidR="006D0A34">
        <w:rPr>
          <w:rFonts w:ascii="Arial" w:hAnsi="Arial" w:cs="Arial"/>
          <w:sz w:val="24"/>
          <w:szCs w:val="24"/>
        </w:rPr>
        <w:t>since its terms are so obscure as to render the agreement ineffective. In response to my questions</w:t>
      </w:r>
      <w:r w:rsidR="00207B6F">
        <w:rPr>
          <w:rFonts w:ascii="Arial" w:hAnsi="Arial" w:cs="Arial"/>
          <w:sz w:val="24"/>
          <w:szCs w:val="24"/>
        </w:rPr>
        <w:t>,</w:t>
      </w:r>
      <w:r w:rsidR="006D0A34">
        <w:rPr>
          <w:rFonts w:ascii="Arial" w:hAnsi="Arial" w:cs="Arial"/>
          <w:sz w:val="24"/>
          <w:szCs w:val="24"/>
        </w:rPr>
        <w:t xml:space="preserve"> she conceded that restitution may be an appropriate remedy</w:t>
      </w:r>
      <w:r w:rsidR="00C20D13">
        <w:rPr>
          <w:rFonts w:ascii="Arial" w:hAnsi="Arial" w:cs="Arial"/>
          <w:sz w:val="24"/>
          <w:szCs w:val="24"/>
        </w:rPr>
        <w:t xml:space="preserve"> in this context</w:t>
      </w:r>
      <w:r w:rsidR="006D0A34">
        <w:rPr>
          <w:rFonts w:ascii="Arial" w:hAnsi="Arial" w:cs="Arial"/>
          <w:sz w:val="24"/>
          <w:szCs w:val="24"/>
        </w:rPr>
        <w:t>. Similarly</w:t>
      </w:r>
      <w:r w:rsidR="00CB0AD3">
        <w:rPr>
          <w:rFonts w:ascii="Arial" w:hAnsi="Arial" w:cs="Arial"/>
          <w:sz w:val="24"/>
          <w:szCs w:val="24"/>
        </w:rPr>
        <w:t>,</w:t>
      </w:r>
      <w:r w:rsidR="006D0A34">
        <w:rPr>
          <w:rFonts w:ascii="Arial" w:hAnsi="Arial" w:cs="Arial"/>
          <w:sz w:val="24"/>
          <w:szCs w:val="24"/>
        </w:rPr>
        <w:t xml:space="preserve"> when I raised this issue with </w:t>
      </w:r>
      <w:r w:rsidR="00207B6F">
        <w:rPr>
          <w:rFonts w:ascii="Arial" w:hAnsi="Arial" w:cs="Arial"/>
          <w:sz w:val="24"/>
          <w:szCs w:val="24"/>
        </w:rPr>
        <w:t>c</w:t>
      </w:r>
      <w:r w:rsidR="006D0A34">
        <w:rPr>
          <w:rFonts w:ascii="Arial" w:hAnsi="Arial" w:cs="Arial"/>
          <w:sz w:val="24"/>
          <w:szCs w:val="24"/>
        </w:rPr>
        <w:t>ounsel for the plaintiff</w:t>
      </w:r>
      <w:r w:rsidR="00207B6F">
        <w:rPr>
          <w:rFonts w:ascii="Arial" w:hAnsi="Arial" w:cs="Arial"/>
          <w:sz w:val="24"/>
          <w:szCs w:val="24"/>
        </w:rPr>
        <w:t>,</w:t>
      </w:r>
      <w:r w:rsidR="006D0A34">
        <w:rPr>
          <w:rFonts w:ascii="Arial" w:hAnsi="Arial" w:cs="Arial"/>
          <w:sz w:val="24"/>
          <w:szCs w:val="24"/>
        </w:rPr>
        <w:t xml:space="preserve"> he conceded that cancellation of the agreement and restitu</w:t>
      </w:r>
      <w:r w:rsidR="00207B6F">
        <w:rPr>
          <w:rFonts w:ascii="Arial" w:hAnsi="Arial" w:cs="Arial"/>
          <w:sz w:val="24"/>
          <w:szCs w:val="24"/>
        </w:rPr>
        <w:t xml:space="preserve">tion may be the solution here. </w:t>
      </w:r>
      <w:r w:rsidR="006D0A34">
        <w:rPr>
          <w:rFonts w:ascii="Arial" w:hAnsi="Arial" w:cs="Arial"/>
          <w:sz w:val="24"/>
          <w:szCs w:val="24"/>
        </w:rPr>
        <w:t xml:space="preserve">The dilemma here is that it is not </w:t>
      </w:r>
      <w:r w:rsidR="00207B6F">
        <w:rPr>
          <w:rFonts w:ascii="Arial" w:hAnsi="Arial" w:cs="Arial"/>
          <w:sz w:val="24"/>
          <w:szCs w:val="24"/>
        </w:rPr>
        <w:t>the plaintiff’s case. The p</w:t>
      </w:r>
      <w:r w:rsidR="006D0A34">
        <w:rPr>
          <w:rFonts w:ascii="Arial" w:hAnsi="Arial" w:cs="Arial"/>
          <w:sz w:val="24"/>
          <w:szCs w:val="24"/>
        </w:rPr>
        <w:t xml:space="preserve">laintiff came to court with a claim for specific performance of the agreement. </w:t>
      </w:r>
    </w:p>
    <w:p w14:paraId="478D79E0" w14:textId="3E6BFD42" w:rsidR="00B012D4" w:rsidRDefault="00B012D4" w:rsidP="00050CEF">
      <w:pPr>
        <w:spacing w:after="0" w:line="360" w:lineRule="auto"/>
        <w:jc w:val="both"/>
        <w:rPr>
          <w:rFonts w:ascii="Arial" w:hAnsi="Arial" w:cs="Arial"/>
          <w:sz w:val="24"/>
          <w:szCs w:val="24"/>
        </w:rPr>
      </w:pPr>
    </w:p>
    <w:p w14:paraId="237C241E" w14:textId="607DBE16" w:rsidR="00FE4465" w:rsidRDefault="001822B5" w:rsidP="00B012D4">
      <w:pPr>
        <w:spacing w:after="0" w:line="360" w:lineRule="auto"/>
        <w:jc w:val="both"/>
        <w:rPr>
          <w:rFonts w:ascii="Arial" w:hAnsi="Arial" w:cs="Arial"/>
          <w:sz w:val="24"/>
          <w:szCs w:val="24"/>
          <w:u w:val="single"/>
        </w:rPr>
      </w:pPr>
      <w:r>
        <w:rPr>
          <w:rFonts w:ascii="Arial" w:hAnsi="Arial" w:cs="Arial"/>
          <w:sz w:val="24"/>
          <w:szCs w:val="24"/>
        </w:rPr>
        <w:t>[</w:t>
      </w:r>
      <w:r w:rsidR="006D0A34">
        <w:rPr>
          <w:rFonts w:ascii="Arial" w:hAnsi="Arial" w:cs="Arial"/>
          <w:sz w:val="24"/>
          <w:szCs w:val="24"/>
        </w:rPr>
        <w:t>7</w:t>
      </w:r>
      <w:r>
        <w:rPr>
          <w:rFonts w:ascii="Arial" w:hAnsi="Arial" w:cs="Arial"/>
          <w:sz w:val="24"/>
          <w:szCs w:val="24"/>
        </w:rPr>
        <w:t>]</w:t>
      </w:r>
      <w:r>
        <w:rPr>
          <w:rFonts w:ascii="Arial" w:hAnsi="Arial" w:cs="Arial"/>
          <w:sz w:val="24"/>
          <w:szCs w:val="24"/>
        </w:rPr>
        <w:tab/>
      </w:r>
      <w:r w:rsidR="00B012D4">
        <w:rPr>
          <w:rFonts w:ascii="Arial" w:hAnsi="Arial" w:cs="Arial"/>
          <w:sz w:val="24"/>
          <w:szCs w:val="24"/>
        </w:rPr>
        <w:t xml:space="preserve"> </w:t>
      </w:r>
      <w:r w:rsidR="006D0A34">
        <w:rPr>
          <w:rFonts w:ascii="Arial" w:hAnsi="Arial" w:cs="Arial"/>
          <w:sz w:val="24"/>
          <w:szCs w:val="24"/>
        </w:rPr>
        <w:t>The agreement annexed</w:t>
      </w:r>
      <w:r w:rsidR="00CB0AD3">
        <w:rPr>
          <w:rFonts w:ascii="Arial" w:hAnsi="Arial" w:cs="Arial"/>
          <w:sz w:val="24"/>
          <w:szCs w:val="24"/>
        </w:rPr>
        <w:t>,</w:t>
      </w:r>
      <w:r w:rsidR="006D0A34">
        <w:rPr>
          <w:rFonts w:ascii="Arial" w:hAnsi="Arial" w:cs="Arial"/>
          <w:sz w:val="24"/>
          <w:szCs w:val="24"/>
        </w:rPr>
        <w:t xml:space="preserve"> marked </w:t>
      </w:r>
      <w:r w:rsidR="006D0A34" w:rsidRPr="00207B6F">
        <w:rPr>
          <w:rFonts w:ascii="Arial" w:hAnsi="Arial" w:cs="Arial"/>
          <w:bCs/>
          <w:sz w:val="24"/>
          <w:szCs w:val="24"/>
        </w:rPr>
        <w:t>‘A</w:t>
      </w:r>
      <w:r w:rsidR="006D0A34" w:rsidRPr="00207B6F">
        <w:rPr>
          <w:rFonts w:ascii="Arial" w:hAnsi="Arial" w:cs="Arial"/>
          <w:sz w:val="24"/>
          <w:szCs w:val="24"/>
        </w:rPr>
        <w:t>’</w:t>
      </w:r>
      <w:r w:rsidR="00CB0AD3">
        <w:rPr>
          <w:rFonts w:ascii="Arial" w:hAnsi="Arial" w:cs="Arial"/>
          <w:sz w:val="24"/>
          <w:szCs w:val="24"/>
        </w:rPr>
        <w:t>,</w:t>
      </w:r>
      <w:r w:rsidR="006D0A34">
        <w:rPr>
          <w:rFonts w:ascii="Arial" w:hAnsi="Arial" w:cs="Arial"/>
          <w:sz w:val="24"/>
          <w:szCs w:val="24"/>
        </w:rPr>
        <w:t xml:space="preserve"> to the amended particulars of claim is depicted a</w:t>
      </w:r>
      <w:r w:rsidR="00207B6F">
        <w:rPr>
          <w:rFonts w:ascii="Arial" w:hAnsi="Arial" w:cs="Arial"/>
          <w:sz w:val="24"/>
          <w:szCs w:val="24"/>
        </w:rPr>
        <w:t>s a</w:t>
      </w:r>
      <w:r w:rsidR="006D0A34">
        <w:rPr>
          <w:rFonts w:ascii="Arial" w:hAnsi="Arial" w:cs="Arial"/>
          <w:sz w:val="24"/>
          <w:szCs w:val="24"/>
        </w:rPr>
        <w:t xml:space="preserve"> ‘joint venture agreement’</w:t>
      </w:r>
      <w:r w:rsidR="00C216D2">
        <w:rPr>
          <w:rFonts w:ascii="Arial" w:hAnsi="Arial" w:cs="Arial"/>
          <w:sz w:val="24"/>
          <w:szCs w:val="24"/>
        </w:rPr>
        <w:t xml:space="preserve"> and reads more like a memorandum of understanding than a commercial contract</w:t>
      </w:r>
      <w:r w:rsidR="000E581D">
        <w:rPr>
          <w:rFonts w:ascii="Arial" w:hAnsi="Arial" w:cs="Arial"/>
          <w:sz w:val="24"/>
          <w:szCs w:val="24"/>
        </w:rPr>
        <w:t>.</w:t>
      </w:r>
      <w:r w:rsidR="00207B6F">
        <w:rPr>
          <w:rFonts w:ascii="Arial" w:hAnsi="Arial" w:cs="Arial"/>
          <w:sz w:val="24"/>
          <w:szCs w:val="24"/>
        </w:rPr>
        <w:t xml:space="preserve"> </w:t>
      </w:r>
      <w:r w:rsidR="00C216D2">
        <w:rPr>
          <w:rFonts w:ascii="Arial" w:hAnsi="Arial" w:cs="Arial"/>
          <w:sz w:val="24"/>
          <w:szCs w:val="24"/>
        </w:rPr>
        <w:t>In clause 2</w:t>
      </w:r>
      <w:r w:rsidR="00207B6F">
        <w:rPr>
          <w:rFonts w:ascii="Arial" w:hAnsi="Arial" w:cs="Arial"/>
          <w:sz w:val="24"/>
          <w:szCs w:val="24"/>
        </w:rPr>
        <w:t>,</w:t>
      </w:r>
      <w:r w:rsidR="00C216D2">
        <w:rPr>
          <w:rFonts w:ascii="Arial" w:hAnsi="Arial" w:cs="Arial"/>
          <w:sz w:val="24"/>
          <w:szCs w:val="24"/>
        </w:rPr>
        <w:t xml:space="preserve"> the purchase price of the ‘customiz</w:t>
      </w:r>
      <w:r w:rsidR="00207B6F">
        <w:rPr>
          <w:rFonts w:ascii="Arial" w:hAnsi="Arial" w:cs="Arial"/>
          <w:sz w:val="24"/>
          <w:szCs w:val="24"/>
        </w:rPr>
        <w:t xml:space="preserve">ed project’ is determined as N$14 050 </w:t>
      </w:r>
      <w:r w:rsidR="00C216D2">
        <w:rPr>
          <w:rFonts w:ascii="Arial" w:hAnsi="Arial" w:cs="Arial"/>
          <w:sz w:val="24"/>
          <w:szCs w:val="24"/>
        </w:rPr>
        <w:t>000, which is made up o</w:t>
      </w:r>
      <w:r w:rsidR="00207B6F">
        <w:rPr>
          <w:rFonts w:ascii="Arial" w:hAnsi="Arial" w:cs="Arial"/>
          <w:sz w:val="24"/>
          <w:szCs w:val="24"/>
        </w:rPr>
        <w:t>f a ‘project value’ of N$7 750 000 and N$</w:t>
      </w:r>
      <w:r w:rsidR="00C216D2">
        <w:rPr>
          <w:rFonts w:ascii="Arial" w:hAnsi="Arial" w:cs="Arial"/>
          <w:sz w:val="24"/>
          <w:szCs w:val="24"/>
        </w:rPr>
        <w:t>6 300 000 for the membership management system. In terms of clause 1.3 of the agreement</w:t>
      </w:r>
      <w:bookmarkStart w:id="0" w:name="_GoBack"/>
      <w:bookmarkEnd w:id="0"/>
      <w:r w:rsidR="00207B6F">
        <w:rPr>
          <w:rFonts w:ascii="Arial" w:hAnsi="Arial" w:cs="Arial"/>
          <w:sz w:val="24"/>
          <w:szCs w:val="24"/>
        </w:rPr>
        <w:t xml:space="preserve"> the</w:t>
      </w:r>
      <w:r w:rsidR="00C216D2">
        <w:rPr>
          <w:rFonts w:ascii="Arial" w:hAnsi="Arial" w:cs="Arial"/>
          <w:sz w:val="24"/>
          <w:szCs w:val="24"/>
        </w:rPr>
        <w:t xml:space="preserve"> defendant is also granted a licence </w:t>
      </w:r>
      <w:r w:rsidR="00C8199A">
        <w:rPr>
          <w:rFonts w:ascii="Arial" w:hAnsi="Arial" w:cs="Arial"/>
          <w:sz w:val="24"/>
          <w:szCs w:val="24"/>
        </w:rPr>
        <w:t>in respect of the software used in the system. According to clause 7 of the agreement</w:t>
      </w:r>
      <w:r w:rsidR="00207B6F">
        <w:rPr>
          <w:rFonts w:ascii="Arial" w:hAnsi="Arial" w:cs="Arial"/>
          <w:sz w:val="24"/>
          <w:szCs w:val="24"/>
        </w:rPr>
        <w:t>,</w:t>
      </w:r>
      <w:r w:rsidR="00C8199A">
        <w:rPr>
          <w:rFonts w:ascii="Arial" w:hAnsi="Arial" w:cs="Arial"/>
          <w:sz w:val="24"/>
          <w:szCs w:val="24"/>
        </w:rPr>
        <w:t xml:space="preserve"> this licence will terminate immediately without notice if </w:t>
      </w:r>
      <w:r w:rsidR="00207B6F">
        <w:rPr>
          <w:rFonts w:ascii="Arial" w:hAnsi="Arial" w:cs="Arial"/>
          <w:sz w:val="24"/>
          <w:szCs w:val="24"/>
        </w:rPr>
        <w:t xml:space="preserve">the </w:t>
      </w:r>
      <w:r w:rsidR="00C8199A">
        <w:rPr>
          <w:rFonts w:ascii="Arial" w:hAnsi="Arial" w:cs="Arial"/>
          <w:sz w:val="24"/>
          <w:szCs w:val="24"/>
        </w:rPr>
        <w:t xml:space="preserve">plaintiff fails to comply with any of its provisions. The problem is </w:t>
      </w:r>
      <w:r w:rsidR="00CB0AD3">
        <w:rPr>
          <w:rFonts w:ascii="Arial" w:hAnsi="Arial" w:cs="Arial"/>
          <w:sz w:val="24"/>
          <w:szCs w:val="24"/>
        </w:rPr>
        <w:t xml:space="preserve">that </w:t>
      </w:r>
      <w:r w:rsidR="00C8199A">
        <w:rPr>
          <w:rFonts w:ascii="Arial" w:hAnsi="Arial" w:cs="Arial"/>
          <w:sz w:val="24"/>
          <w:szCs w:val="24"/>
        </w:rPr>
        <w:t xml:space="preserve">this aspect of the agreement was not addressed at all by the parties. </w:t>
      </w:r>
    </w:p>
    <w:p w14:paraId="443A3B99" w14:textId="77777777" w:rsidR="00FE4465" w:rsidRDefault="00FE4465" w:rsidP="00050CEF">
      <w:pPr>
        <w:spacing w:after="0" w:line="360" w:lineRule="auto"/>
        <w:jc w:val="both"/>
        <w:rPr>
          <w:rFonts w:ascii="Arial" w:hAnsi="Arial" w:cs="Arial"/>
          <w:sz w:val="24"/>
          <w:szCs w:val="24"/>
          <w:u w:val="single"/>
        </w:rPr>
      </w:pPr>
    </w:p>
    <w:p w14:paraId="56591C24" w14:textId="5BD3242D" w:rsidR="00BE5389" w:rsidRDefault="00FE4465" w:rsidP="00C216D2">
      <w:pPr>
        <w:spacing w:after="0" w:line="360" w:lineRule="auto"/>
        <w:jc w:val="both"/>
        <w:rPr>
          <w:rFonts w:ascii="Arial" w:hAnsi="Arial" w:cs="Arial"/>
          <w:sz w:val="24"/>
          <w:szCs w:val="24"/>
        </w:rPr>
      </w:pPr>
      <w:r>
        <w:rPr>
          <w:rFonts w:ascii="Arial" w:hAnsi="Arial" w:cs="Arial"/>
          <w:sz w:val="24"/>
          <w:szCs w:val="24"/>
        </w:rPr>
        <w:t>[</w:t>
      </w:r>
      <w:r w:rsidR="00C216D2">
        <w:rPr>
          <w:rFonts w:ascii="Arial" w:hAnsi="Arial" w:cs="Arial"/>
          <w:sz w:val="24"/>
          <w:szCs w:val="24"/>
        </w:rPr>
        <w:t>8</w:t>
      </w:r>
      <w:r>
        <w:rPr>
          <w:rFonts w:ascii="Arial" w:hAnsi="Arial" w:cs="Arial"/>
          <w:sz w:val="24"/>
          <w:szCs w:val="24"/>
        </w:rPr>
        <w:t>]</w:t>
      </w:r>
      <w:r>
        <w:rPr>
          <w:rFonts w:ascii="Arial" w:hAnsi="Arial" w:cs="Arial"/>
          <w:sz w:val="24"/>
          <w:szCs w:val="24"/>
        </w:rPr>
        <w:tab/>
      </w:r>
      <w:r w:rsidR="00C8199A">
        <w:rPr>
          <w:rFonts w:ascii="Arial" w:hAnsi="Arial" w:cs="Arial"/>
          <w:sz w:val="24"/>
          <w:szCs w:val="24"/>
        </w:rPr>
        <w:t>The agreement consists of 19 clauses and does not contain any enforceable term. While it stipulates in clause 14 that it constitutes the entire agreement</w:t>
      </w:r>
      <w:r w:rsidR="00CB0AD3">
        <w:rPr>
          <w:rFonts w:ascii="Arial" w:hAnsi="Arial" w:cs="Arial"/>
          <w:sz w:val="24"/>
          <w:szCs w:val="24"/>
        </w:rPr>
        <w:t>,</w:t>
      </w:r>
      <w:r w:rsidR="00C8199A">
        <w:rPr>
          <w:rFonts w:ascii="Arial" w:hAnsi="Arial" w:cs="Arial"/>
          <w:sz w:val="24"/>
          <w:szCs w:val="24"/>
        </w:rPr>
        <w:t xml:space="preserve"> </w:t>
      </w:r>
      <w:r w:rsidR="00695913">
        <w:rPr>
          <w:rFonts w:ascii="Arial" w:hAnsi="Arial" w:cs="Arial"/>
          <w:sz w:val="24"/>
          <w:szCs w:val="24"/>
        </w:rPr>
        <w:t xml:space="preserve">clause 18 </w:t>
      </w:r>
      <w:r w:rsidR="00CB0AD3">
        <w:rPr>
          <w:rFonts w:ascii="Arial" w:hAnsi="Arial" w:cs="Arial"/>
          <w:sz w:val="24"/>
          <w:szCs w:val="24"/>
        </w:rPr>
        <w:t>reads as</w:t>
      </w:r>
      <w:r w:rsidR="00695913">
        <w:rPr>
          <w:rFonts w:ascii="Arial" w:hAnsi="Arial" w:cs="Arial"/>
          <w:sz w:val="24"/>
          <w:szCs w:val="24"/>
        </w:rPr>
        <w:t xml:space="preserve"> follow</w:t>
      </w:r>
      <w:r w:rsidR="00CB0AD3">
        <w:rPr>
          <w:rFonts w:ascii="Arial" w:hAnsi="Arial" w:cs="Arial"/>
          <w:sz w:val="24"/>
          <w:szCs w:val="24"/>
        </w:rPr>
        <w:t>s</w:t>
      </w:r>
      <w:r w:rsidR="00695913">
        <w:rPr>
          <w:rFonts w:ascii="Arial" w:hAnsi="Arial" w:cs="Arial"/>
          <w:sz w:val="24"/>
          <w:szCs w:val="24"/>
        </w:rPr>
        <w:t>: ‘</w:t>
      </w:r>
      <w:r w:rsidR="00695913" w:rsidRPr="00207B6F">
        <w:rPr>
          <w:rFonts w:ascii="Arial" w:hAnsi="Arial" w:cs="Arial"/>
          <w:sz w:val="24"/>
          <w:szCs w:val="20"/>
        </w:rPr>
        <w:t>This agreement is valid and enforceable</w:t>
      </w:r>
      <w:r w:rsidR="00FB0560">
        <w:rPr>
          <w:rFonts w:ascii="Arial" w:hAnsi="Arial" w:cs="Arial"/>
          <w:sz w:val="24"/>
          <w:szCs w:val="20"/>
        </w:rPr>
        <w:t xml:space="preserve"> and read with the project plan</w:t>
      </w:r>
      <w:r w:rsidR="00695913">
        <w:rPr>
          <w:rFonts w:ascii="Arial" w:hAnsi="Arial" w:cs="Arial"/>
          <w:sz w:val="24"/>
          <w:szCs w:val="24"/>
        </w:rPr>
        <w:t>’</w:t>
      </w:r>
      <w:r w:rsidR="00FB0560">
        <w:rPr>
          <w:rFonts w:ascii="Arial" w:hAnsi="Arial" w:cs="Arial"/>
          <w:sz w:val="24"/>
          <w:szCs w:val="24"/>
        </w:rPr>
        <w:t>.</w:t>
      </w:r>
      <w:r w:rsidR="00695913">
        <w:rPr>
          <w:rFonts w:ascii="Arial" w:hAnsi="Arial" w:cs="Arial"/>
          <w:sz w:val="24"/>
          <w:szCs w:val="24"/>
        </w:rPr>
        <w:t xml:space="preserve">  It is a dispute between the witnesses on behalf of the parties whether or not the project plan should be part of the agreement. In my view</w:t>
      </w:r>
      <w:r w:rsidR="00207B6F">
        <w:rPr>
          <w:rFonts w:ascii="Arial" w:hAnsi="Arial" w:cs="Arial"/>
          <w:sz w:val="24"/>
          <w:szCs w:val="24"/>
        </w:rPr>
        <w:t>,</w:t>
      </w:r>
      <w:r w:rsidR="00695913">
        <w:rPr>
          <w:rFonts w:ascii="Arial" w:hAnsi="Arial" w:cs="Arial"/>
          <w:sz w:val="24"/>
          <w:szCs w:val="24"/>
        </w:rPr>
        <w:t xml:space="preserve"> a perusal of the project plan reveals that reading it with the agreement does not assist at all. It </w:t>
      </w:r>
      <w:r w:rsidR="00695913">
        <w:rPr>
          <w:rFonts w:ascii="Arial" w:hAnsi="Arial" w:cs="Arial"/>
          <w:sz w:val="24"/>
          <w:szCs w:val="24"/>
        </w:rPr>
        <w:lastRenderedPageBreak/>
        <w:t>contains a detailed project budget in clause 4</w:t>
      </w:r>
      <w:r w:rsidR="00207B6F">
        <w:rPr>
          <w:rFonts w:ascii="Arial" w:hAnsi="Arial" w:cs="Arial"/>
          <w:sz w:val="24"/>
          <w:szCs w:val="24"/>
        </w:rPr>
        <w:t>,</w:t>
      </w:r>
      <w:r w:rsidR="00695913">
        <w:rPr>
          <w:rFonts w:ascii="Arial" w:hAnsi="Arial" w:cs="Arial"/>
          <w:sz w:val="24"/>
          <w:szCs w:val="24"/>
        </w:rPr>
        <w:t xml:space="preserve"> but similarly no enforceable stipulations at all. </w:t>
      </w:r>
    </w:p>
    <w:p w14:paraId="1FF0B08C" w14:textId="77777777" w:rsidR="00695913" w:rsidRDefault="00695913" w:rsidP="00C216D2">
      <w:pPr>
        <w:spacing w:after="0" w:line="360" w:lineRule="auto"/>
        <w:jc w:val="both"/>
        <w:rPr>
          <w:rFonts w:ascii="Arial" w:hAnsi="Arial" w:cs="Arial"/>
          <w:sz w:val="24"/>
          <w:szCs w:val="24"/>
        </w:rPr>
      </w:pPr>
    </w:p>
    <w:p w14:paraId="0EA93D2C" w14:textId="7459EDE5" w:rsidR="00695913" w:rsidRDefault="00207B6F" w:rsidP="00C216D2">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 agree with c</w:t>
      </w:r>
      <w:r w:rsidR="00695913">
        <w:rPr>
          <w:rFonts w:ascii="Arial" w:hAnsi="Arial" w:cs="Arial"/>
          <w:sz w:val="24"/>
          <w:szCs w:val="24"/>
        </w:rPr>
        <w:t>ounsel for the defendant</w:t>
      </w:r>
      <w:r w:rsidR="00C20D13">
        <w:rPr>
          <w:rFonts w:ascii="Arial" w:hAnsi="Arial" w:cs="Arial"/>
          <w:sz w:val="24"/>
          <w:szCs w:val="24"/>
        </w:rPr>
        <w:t xml:space="preserve"> that</w:t>
      </w:r>
      <w:r w:rsidR="00695913">
        <w:rPr>
          <w:rFonts w:ascii="Arial" w:hAnsi="Arial" w:cs="Arial"/>
          <w:sz w:val="24"/>
          <w:szCs w:val="24"/>
        </w:rPr>
        <w:t xml:space="preserve"> the agreement cannot be enforced.</w:t>
      </w:r>
      <w:r w:rsidR="00695913">
        <w:rPr>
          <w:rStyle w:val="FootnoteReference"/>
          <w:rFonts w:ascii="Arial" w:hAnsi="Arial" w:cs="Arial"/>
          <w:sz w:val="24"/>
          <w:szCs w:val="24"/>
        </w:rPr>
        <w:footnoteReference w:id="1"/>
      </w:r>
      <w:r w:rsidR="00695913">
        <w:rPr>
          <w:rFonts w:ascii="Arial" w:hAnsi="Arial" w:cs="Arial"/>
          <w:sz w:val="24"/>
          <w:szCs w:val="24"/>
        </w:rPr>
        <w:t xml:space="preserve"> </w:t>
      </w:r>
      <w:r w:rsidR="009A341A">
        <w:rPr>
          <w:rFonts w:ascii="Arial" w:hAnsi="Arial" w:cs="Arial"/>
          <w:sz w:val="24"/>
          <w:szCs w:val="24"/>
        </w:rPr>
        <w:t xml:space="preserve">Apart from the fact that the agreement (whether read with the project plan or not) does not contain enforceable terms, the evidence clearly demonstrates that the amount claimed is not due and payable. </w:t>
      </w:r>
      <w:r w:rsidR="00FE63AB">
        <w:rPr>
          <w:rFonts w:ascii="Arial" w:hAnsi="Arial" w:cs="Arial"/>
          <w:sz w:val="24"/>
          <w:szCs w:val="24"/>
        </w:rPr>
        <w:t xml:space="preserve"> In my view</w:t>
      </w:r>
      <w:r>
        <w:rPr>
          <w:rFonts w:ascii="Arial" w:hAnsi="Arial" w:cs="Arial"/>
          <w:sz w:val="24"/>
          <w:szCs w:val="24"/>
        </w:rPr>
        <w:t>,</w:t>
      </w:r>
      <w:r w:rsidR="00FE63AB">
        <w:rPr>
          <w:rFonts w:ascii="Arial" w:hAnsi="Arial" w:cs="Arial"/>
          <w:sz w:val="24"/>
          <w:szCs w:val="24"/>
        </w:rPr>
        <w:t xml:space="preserve"> the agreement is void for vagueness</w:t>
      </w:r>
      <w:r w:rsidR="004A13B0">
        <w:rPr>
          <w:rStyle w:val="FootnoteReference"/>
          <w:rFonts w:ascii="Arial" w:hAnsi="Arial" w:cs="Arial"/>
          <w:sz w:val="24"/>
          <w:szCs w:val="24"/>
        </w:rPr>
        <w:footnoteReference w:id="2"/>
      </w:r>
      <w:r w:rsidR="00FE63AB">
        <w:rPr>
          <w:rFonts w:ascii="Arial" w:hAnsi="Arial" w:cs="Arial"/>
          <w:sz w:val="24"/>
          <w:szCs w:val="24"/>
        </w:rPr>
        <w:t xml:space="preserve"> specifically because clause 2 determines a purchase price without any indication when it should be paid</w:t>
      </w:r>
      <w:r w:rsidR="00C20D13">
        <w:rPr>
          <w:rFonts w:ascii="Arial" w:hAnsi="Arial" w:cs="Arial"/>
          <w:sz w:val="24"/>
          <w:szCs w:val="24"/>
        </w:rPr>
        <w:t>, who should pay</w:t>
      </w:r>
      <w:r w:rsidR="00FE63AB">
        <w:rPr>
          <w:rFonts w:ascii="Arial" w:hAnsi="Arial" w:cs="Arial"/>
          <w:sz w:val="24"/>
          <w:szCs w:val="24"/>
        </w:rPr>
        <w:t xml:space="preserve"> and exactly for what.</w:t>
      </w:r>
      <w:r w:rsidR="004A13B0">
        <w:rPr>
          <w:rFonts w:ascii="Arial" w:hAnsi="Arial" w:cs="Arial"/>
          <w:sz w:val="24"/>
          <w:szCs w:val="24"/>
        </w:rPr>
        <w:t xml:space="preserve"> </w:t>
      </w:r>
      <w:r w:rsidR="009052A2">
        <w:rPr>
          <w:rFonts w:ascii="Arial" w:hAnsi="Arial" w:cs="Arial"/>
          <w:sz w:val="24"/>
          <w:szCs w:val="24"/>
        </w:rPr>
        <w:t>For example, i</w:t>
      </w:r>
      <w:r w:rsidR="004A13B0">
        <w:rPr>
          <w:rFonts w:ascii="Arial" w:hAnsi="Arial" w:cs="Arial"/>
          <w:sz w:val="24"/>
          <w:szCs w:val="24"/>
        </w:rPr>
        <w:t xml:space="preserve">t stipulates N$ 7 750 000 as the project value while it appears from the project plan and the evidence that this amount was intended for the membership cards. </w:t>
      </w:r>
    </w:p>
    <w:p w14:paraId="5267306C" w14:textId="77777777" w:rsidR="009A341A" w:rsidRDefault="009A341A" w:rsidP="00C216D2">
      <w:pPr>
        <w:spacing w:after="0" w:line="360" w:lineRule="auto"/>
        <w:jc w:val="both"/>
        <w:rPr>
          <w:rFonts w:ascii="Arial" w:hAnsi="Arial" w:cs="Arial"/>
          <w:sz w:val="24"/>
          <w:szCs w:val="24"/>
        </w:rPr>
      </w:pPr>
    </w:p>
    <w:p w14:paraId="74EDE501" w14:textId="34C3AD6C" w:rsidR="009A341A" w:rsidRDefault="009A341A" w:rsidP="00C216D2">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  </w:t>
      </w:r>
      <w:r w:rsidR="004A13B0">
        <w:rPr>
          <w:rFonts w:ascii="Arial" w:hAnsi="Arial" w:cs="Arial"/>
          <w:sz w:val="24"/>
          <w:szCs w:val="24"/>
        </w:rPr>
        <w:t xml:space="preserve">In my view I have a discretion in this matter. The question is how wide a discretion? In </w:t>
      </w:r>
      <w:r w:rsidR="004A13B0">
        <w:rPr>
          <w:rFonts w:ascii="Arial" w:hAnsi="Arial" w:cs="Arial"/>
          <w:i/>
          <w:iCs/>
          <w:sz w:val="24"/>
          <w:szCs w:val="24"/>
        </w:rPr>
        <w:t xml:space="preserve">Haynes v </w:t>
      </w:r>
      <w:proofErr w:type="spellStart"/>
      <w:r w:rsidR="004A13B0">
        <w:rPr>
          <w:rFonts w:ascii="Arial" w:hAnsi="Arial" w:cs="Arial"/>
          <w:i/>
          <w:iCs/>
          <w:sz w:val="24"/>
          <w:szCs w:val="24"/>
        </w:rPr>
        <w:t>Kingwilliamstown</w:t>
      </w:r>
      <w:proofErr w:type="spellEnd"/>
      <w:r w:rsidR="004A13B0">
        <w:rPr>
          <w:rFonts w:ascii="Arial" w:hAnsi="Arial" w:cs="Arial"/>
          <w:i/>
          <w:iCs/>
          <w:sz w:val="24"/>
          <w:szCs w:val="24"/>
        </w:rPr>
        <w:t xml:space="preserve"> Municipality</w:t>
      </w:r>
      <w:r w:rsidR="00207B6F">
        <w:rPr>
          <w:rStyle w:val="FootnoteReference"/>
          <w:rFonts w:ascii="Arial" w:hAnsi="Arial" w:cs="Arial"/>
          <w:i/>
          <w:iCs/>
          <w:sz w:val="24"/>
          <w:szCs w:val="24"/>
        </w:rPr>
        <w:footnoteReference w:id="3"/>
      </w:r>
      <w:r w:rsidR="004A13B0">
        <w:rPr>
          <w:rFonts w:ascii="Arial" w:hAnsi="Arial" w:cs="Arial"/>
          <w:sz w:val="24"/>
          <w:szCs w:val="24"/>
        </w:rPr>
        <w:t xml:space="preserve">, De Villiers AJA said as follows: </w:t>
      </w:r>
    </w:p>
    <w:p w14:paraId="692146C5" w14:textId="77777777" w:rsidR="004A13B0" w:rsidRDefault="004A13B0" w:rsidP="00C216D2">
      <w:pPr>
        <w:spacing w:after="0" w:line="360" w:lineRule="auto"/>
        <w:jc w:val="both"/>
        <w:rPr>
          <w:rFonts w:ascii="Arial" w:hAnsi="Arial" w:cs="Arial"/>
          <w:sz w:val="24"/>
          <w:szCs w:val="24"/>
        </w:rPr>
      </w:pPr>
    </w:p>
    <w:p w14:paraId="2E66FE9D" w14:textId="1747848D" w:rsidR="004A13B0" w:rsidRPr="00207B6F" w:rsidRDefault="00207B6F" w:rsidP="00207B6F">
      <w:pPr>
        <w:spacing w:after="0" w:line="360" w:lineRule="auto"/>
        <w:ind w:firstLine="720"/>
        <w:jc w:val="both"/>
        <w:rPr>
          <w:rFonts w:ascii="Arial" w:hAnsi="Arial" w:cs="Arial"/>
        </w:rPr>
      </w:pPr>
      <w:r w:rsidRPr="00207B6F">
        <w:rPr>
          <w:rFonts w:ascii="Arial" w:hAnsi="Arial" w:cs="Arial"/>
        </w:rPr>
        <w:t>‘</w:t>
      </w:r>
      <w:r w:rsidR="004A13B0" w:rsidRPr="00207B6F">
        <w:rPr>
          <w:rFonts w:ascii="Arial" w:hAnsi="Arial" w:cs="Arial"/>
        </w:rPr>
        <w:t xml:space="preserve">The discretion which a court enjoys, although it must be exercised judicially, is not confined to specific types of cases, nor is it circumscribed by rigid rules. Each case must be judged in the </w:t>
      </w:r>
      <w:r w:rsidRPr="00207B6F">
        <w:rPr>
          <w:rFonts w:ascii="Arial" w:hAnsi="Arial" w:cs="Arial"/>
        </w:rPr>
        <w:t>light of its own circumstances.’</w:t>
      </w:r>
    </w:p>
    <w:p w14:paraId="511A9013" w14:textId="77777777" w:rsidR="004A13B0" w:rsidRDefault="004A13B0" w:rsidP="004A13B0">
      <w:pPr>
        <w:spacing w:after="0" w:line="360" w:lineRule="auto"/>
        <w:jc w:val="both"/>
        <w:rPr>
          <w:rFonts w:ascii="Arial" w:hAnsi="Arial" w:cs="Arial"/>
          <w:sz w:val="20"/>
          <w:szCs w:val="20"/>
        </w:rPr>
      </w:pPr>
    </w:p>
    <w:p w14:paraId="0FC76337" w14:textId="1304D511" w:rsidR="004A13B0" w:rsidRDefault="00207B6F" w:rsidP="004A13B0">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p</w:t>
      </w:r>
      <w:r w:rsidR="009052A2">
        <w:rPr>
          <w:rFonts w:ascii="Arial" w:hAnsi="Arial" w:cs="Arial"/>
          <w:sz w:val="24"/>
          <w:szCs w:val="24"/>
        </w:rPr>
        <w:t xml:space="preserve">laintiff should not have approached the court for specific performance. Cancellation of the agreement and restitution would have been a more appropriate remedy. The parties did not canvass the cancellation – or setting aside – of the agreement on the pleadings. However, during </w:t>
      </w:r>
      <w:r>
        <w:rPr>
          <w:rFonts w:ascii="Arial" w:hAnsi="Arial" w:cs="Arial"/>
          <w:sz w:val="24"/>
          <w:szCs w:val="24"/>
        </w:rPr>
        <w:t>argument c</w:t>
      </w:r>
      <w:r w:rsidR="009052A2">
        <w:rPr>
          <w:rFonts w:ascii="Arial" w:hAnsi="Arial" w:cs="Arial"/>
          <w:sz w:val="24"/>
          <w:szCs w:val="24"/>
        </w:rPr>
        <w:t xml:space="preserve">ounsel for both parties conceded that the voidness of the agreement is plausible and both accepted that should I find the agreement is void that restitution of the hardware and software provided by the plaintiff is an appropriate solution. </w:t>
      </w:r>
    </w:p>
    <w:p w14:paraId="3BE05B5B" w14:textId="77777777" w:rsidR="009052A2" w:rsidRDefault="009052A2" w:rsidP="004A13B0">
      <w:pPr>
        <w:spacing w:after="0" w:line="360" w:lineRule="auto"/>
        <w:jc w:val="both"/>
        <w:rPr>
          <w:rFonts w:ascii="Arial" w:hAnsi="Arial" w:cs="Arial"/>
          <w:sz w:val="24"/>
          <w:szCs w:val="24"/>
        </w:rPr>
      </w:pPr>
    </w:p>
    <w:p w14:paraId="6F1C90BE" w14:textId="77777777" w:rsidR="00207B6F" w:rsidRDefault="00207B6F" w:rsidP="004A13B0">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052A2">
        <w:rPr>
          <w:rFonts w:ascii="Arial" w:hAnsi="Arial" w:cs="Arial"/>
          <w:sz w:val="24"/>
          <w:szCs w:val="24"/>
        </w:rPr>
        <w:t>For these reasons</w:t>
      </w:r>
      <w:r>
        <w:rPr>
          <w:rFonts w:ascii="Arial" w:hAnsi="Arial" w:cs="Arial"/>
          <w:sz w:val="24"/>
          <w:szCs w:val="24"/>
        </w:rPr>
        <w:t>,</w:t>
      </w:r>
      <w:r w:rsidR="009052A2">
        <w:rPr>
          <w:rFonts w:ascii="Arial" w:hAnsi="Arial" w:cs="Arial"/>
          <w:sz w:val="24"/>
          <w:szCs w:val="24"/>
        </w:rPr>
        <w:t xml:space="preserve"> I am also of the view that each p</w:t>
      </w:r>
      <w:r>
        <w:rPr>
          <w:rFonts w:ascii="Arial" w:hAnsi="Arial" w:cs="Arial"/>
          <w:sz w:val="24"/>
          <w:szCs w:val="24"/>
        </w:rPr>
        <w:t xml:space="preserve">arty should pay its own costs. </w:t>
      </w:r>
      <w:r w:rsidR="009052A2">
        <w:rPr>
          <w:rFonts w:ascii="Arial" w:hAnsi="Arial" w:cs="Arial"/>
          <w:sz w:val="24"/>
          <w:szCs w:val="24"/>
        </w:rPr>
        <w:t xml:space="preserve">The trial may have been avoided if the matter was approached correctly on </w:t>
      </w:r>
      <w:r>
        <w:rPr>
          <w:rFonts w:ascii="Arial" w:hAnsi="Arial" w:cs="Arial"/>
          <w:sz w:val="24"/>
          <w:szCs w:val="24"/>
        </w:rPr>
        <w:t xml:space="preserve">the pleadings from both sides. </w:t>
      </w:r>
      <w:r w:rsidR="009052A2">
        <w:rPr>
          <w:rFonts w:ascii="Arial" w:hAnsi="Arial" w:cs="Arial"/>
          <w:sz w:val="24"/>
          <w:szCs w:val="24"/>
        </w:rPr>
        <w:t>In its amended particulars of claim</w:t>
      </w:r>
      <w:r>
        <w:rPr>
          <w:rFonts w:ascii="Arial" w:hAnsi="Arial" w:cs="Arial"/>
          <w:sz w:val="24"/>
          <w:szCs w:val="24"/>
        </w:rPr>
        <w:t>,</w:t>
      </w:r>
      <w:r w:rsidR="009052A2">
        <w:rPr>
          <w:rFonts w:ascii="Arial" w:hAnsi="Arial" w:cs="Arial"/>
          <w:sz w:val="24"/>
          <w:szCs w:val="24"/>
        </w:rPr>
        <w:t xml:space="preserve"> the plaintiff asks for </w:t>
      </w:r>
      <w:r w:rsidR="000A5EFC">
        <w:rPr>
          <w:rFonts w:ascii="Arial" w:hAnsi="Arial" w:cs="Arial"/>
          <w:sz w:val="24"/>
          <w:szCs w:val="24"/>
        </w:rPr>
        <w:t>furt</w:t>
      </w:r>
      <w:r>
        <w:rPr>
          <w:rFonts w:ascii="Arial" w:hAnsi="Arial" w:cs="Arial"/>
          <w:sz w:val="24"/>
          <w:szCs w:val="24"/>
        </w:rPr>
        <w:t>her or alternative relief.</w:t>
      </w:r>
    </w:p>
    <w:p w14:paraId="6460CD3F" w14:textId="77777777" w:rsidR="00207B6F" w:rsidRDefault="00207B6F" w:rsidP="004A13B0">
      <w:pPr>
        <w:spacing w:after="0" w:line="360" w:lineRule="auto"/>
        <w:jc w:val="both"/>
        <w:rPr>
          <w:rFonts w:ascii="Arial" w:hAnsi="Arial" w:cs="Arial"/>
          <w:sz w:val="24"/>
          <w:szCs w:val="24"/>
        </w:rPr>
      </w:pPr>
    </w:p>
    <w:p w14:paraId="6A95EA5E" w14:textId="70AEDDE0" w:rsidR="009052A2" w:rsidRDefault="00207B6F" w:rsidP="004A13B0">
      <w:pPr>
        <w:spacing w:after="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0A5EFC">
        <w:rPr>
          <w:rFonts w:ascii="Arial" w:hAnsi="Arial" w:cs="Arial"/>
          <w:sz w:val="24"/>
          <w:szCs w:val="24"/>
        </w:rPr>
        <w:t xml:space="preserve">As alternative relief I make the following order: </w:t>
      </w:r>
    </w:p>
    <w:p w14:paraId="1CF1985C" w14:textId="77777777" w:rsidR="00BF71F6" w:rsidRPr="00BF71F6" w:rsidRDefault="00BF71F6" w:rsidP="00BF71F6">
      <w:pPr>
        <w:spacing w:after="0" w:line="360" w:lineRule="auto"/>
        <w:jc w:val="both"/>
        <w:rPr>
          <w:rFonts w:ascii="Arial" w:hAnsi="Arial" w:cs="Arial"/>
          <w:sz w:val="24"/>
          <w:szCs w:val="24"/>
        </w:rPr>
      </w:pPr>
    </w:p>
    <w:p w14:paraId="4BDC32D3" w14:textId="4ADB0B71" w:rsidR="000A5EFC" w:rsidRDefault="000A5EFC" w:rsidP="000E581D">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The agreement entered into between the parti</w:t>
      </w:r>
      <w:r w:rsidR="00207B6F">
        <w:rPr>
          <w:rFonts w:ascii="Arial" w:hAnsi="Arial" w:cs="Arial"/>
          <w:sz w:val="24"/>
          <w:szCs w:val="24"/>
        </w:rPr>
        <w:t xml:space="preserve">es on 9 July 2018 (annexure ‘A’ </w:t>
      </w:r>
      <w:r>
        <w:rPr>
          <w:rFonts w:ascii="Arial" w:hAnsi="Arial" w:cs="Arial"/>
          <w:sz w:val="24"/>
          <w:szCs w:val="24"/>
        </w:rPr>
        <w:t>to the amended particulars of claim) is hereby declared void for vagueness and set aside.</w:t>
      </w:r>
    </w:p>
    <w:p w14:paraId="5052BDD9" w14:textId="77777777" w:rsidR="00207B6F" w:rsidRDefault="00207B6F" w:rsidP="00207B6F">
      <w:pPr>
        <w:pStyle w:val="ListParagraph"/>
        <w:spacing w:after="0" w:line="360" w:lineRule="auto"/>
        <w:jc w:val="both"/>
        <w:rPr>
          <w:rFonts w:ascii="Arial" w:hAnsi="Arial" w:cs="Arial"/>
          <w:sz w:val="24"/>
          <w:szCs w:val="24"/>
        </w:rPr>
      </w:pPr>
    </w:p>
    <w:p w14:paraId="1859393D" w14:textId="62A7658A" w:rsidR="000A5EFC" w:rsidRDefault="000A5EFC" w:rsidP="000E581D">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The defendant is ordered to return all the hardware, software and accessories for the membership integrated system which</w:t>
      </w:r>
      <w:r w:rsidR="00207B6F">
        <w:rPr>
          <w:rFonts w:ascii="Arial" w:hAnsi="Arial" w:cs="Arial"/>
          <w:sz w:val="24"/>
          <w:szCs w:val="24"/>
        </w:rPr>
        <w:t xml:space="preserve"> the</w:t>
      </w:r>
      <w:r>
        <w:rPr>
          <w:rFonts w:ascii="Arial" w:hAnsi="Arial" w:cs="Arial"/>
          <w:sz w:val="24"/>
          <w:szCs w:val="24"/>
        </w:rPr>
        <w:t xml:space="preserve"> plaintiff supplied in terms of the agreement within three months from the date of this order.</w:t>
      </w:r>
    </w:p>
    <w:p w14:paraId="114A18D5" w14:textId="77777777" w:rsidR="00207B6F" w:rsidRDefault="00207B6F" w:rsidP="00207B6F">
      <w:pPr>
        <w:pStyle w:val="ListParagraph"/>
        <w:spacing w:after="0" w:line="360" w:lineRule="auto"/>
        <w:jc w:val="both"/>
        <w:rPr>
          <w:rFonts w:ascii="Arial" w:hAnsi="Arial" w:cs="Arial"/>
          <w:sz w:val="24"/>
          <w:szCs w:val="24"/>
        </w:rPr>
      </w:pPr>
    </w:p>
    <w:p w14:paraId="3631091B" w14:textId="3A59B846" w:rsidR="000A5EFC" w:rsidRDefault="000A5EFC" w:rsidP="000E581D">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Each</w:t>
      </w:r>
      <w:r w:rsidR="00FB0560">
        <w:rPr>
          <w:rFonts w:ascii="Arial" w:hAnsi="Arial" w:cs="Arial"/>
          <w:sz w:val="24"/>
          <w:szCs w:val="24"/>
        </w:rPr>
        <w:t xml:space="preserve"> party must pay their</w:t>
      </w:r>
      <w:r w:rsidR="00207B6F">
        <w:rPr>
          <w:rFonts w:ascii="Arial" w:hAnsi="Arial" w:cs="Arial"/>
          <w:sz w:val="24"/>
          <w:szCs w:val="24"/>
        </w:rPr>
        <w:t xml:space="preserve"> own costs.</w:t>
      </w:r>
    </w:p>
    <w:p w14:paraId="603B6D9E" w14:textId="77777777" w:rsidR="00207B6F" w:rsidRDefault="00207B6F" w:rsidP="00207B6F">
      <w:pPr>
        <w:pStyle w:val="ListParagraph"/>
        <w:spacing w:after="0" w:line="360" w:lineRule="auto"/>
        <w:jc w:val="both"/>
        <w:rPr>
          <w:rFonts w:ascii="Arial" w:hAnsi="Arial" w:cs="Arial"/>
          <w:sz w:val="24"/>
          <w:szCs w:val="24"/>
        </w:rPr>
      </w:pPr>
    </w:p>
    <w:p w14:paraId="50716F2F" w14:textId="5C158002" w:rsidR="001D5BBB" w:rsidRPr="00BE5389" w:rsidRDefault="001D5BBB" w:rsidP="000E581D">
      <w:pPr>
        <w:pStyle w:val="ListParagraph"/>
        <w:numPr>
          <w:ilvl w:val="0"/>
          <w:numId w:val="12"/>
        </w:numPr>
        <w:spacing w:after="0" w:line="360" w:lineRule="auto"/>
        <w:jc w:val="both"/>
        <w:rPr>
          <w:rFonts w:ascii="Arial" w:hAnsi="Arial" w:cs="Arial"/>
          <w:sz w:val="24"/>
          <w:szCs w:val="24"/>
        </w:rPr>
      </w:pPr>
      <w:r w:rsidRPr="00BE5389">
        <w:rPr>
          <w:rFonts w:ascii="Arial" w:hAnsi="Arial" w:cs="Arial"/>
          <w:sz w:val="24"/>
          <w:szCs w:val="24"/>
        </w:rPr>
        <w:t>The matter is remo</w:t>
      </w:r>
      <w:r w:rsidR="00207B6F">
        <w:rPr>
          <w:rFonts w:ascii="Arial" w:hAnsi="Arial" w:cs="Arial"/>
          <w:sz w:val="24"/>
          <w:szCs w:val="24"/>
        </w:rPr>
        <w:t>ved from the roll and regarded as finalised.</w:t>
      </w:r>
    </w:p>
    <w:p w14:paraId="15946D9D" w14:textId="4C944679" w:rsidR="000D12CB" w:rsidRPr="001D5BBB" w:rsidRDefault="000D12CB" w:rsidP="001D5BBB">
      <w:pPr>
        <w:spacing w:after="0" w:line="360" w:lineRule="auto"/>
        <w:jc w:val="both"/>
        <w:rPr>
          <w:rFonts w:ascii="Arial" w:hAnsi="Arial" w:cs="Arial"/>
          <w:sz w:val="24"/>
          <w:szCs w:val="24"/>
        </w:rPr>
      </w:pPr>
    </w:p>
    <w:p w14:paraId="4124BB02" w14:textId="77777777" w:rsidR="00EB30F4" w:rsidRDefault="00EB30F4" w:rsidP="00EB30F4">
      <w:pPr>
        <w:pStyle w:val="ListParagraph"/>
        <w:spacing w:after="0" w:line="360" w:lineRule="auto"/>
        <w:ind w:left="1080"/>
        <w:jc w:val="both"/>
        <w:rPr>
          <w:rFonts w:ascii="Arial" w:hAnsi="Arial" w:cs="Arial"/>
          <w:sz w:val="24"/>
          <w:szCs w:val="24"/>
        </w:rPr>
      </w:pPr>
    </w:p>
    <w:p w14:paraId="4068DDFF" w14:textId="77777777" w:rsidR="005E4AF8" w:rsidRDefault="005E4AF8" w:rsidP="00B729A6">
      <w:pPr>
        <w:spacing w:after="0" w:line="360" w:lineRule="auto"/>
        <w:jc w:val="both"/>
        <w:rPr>
          <w:rFonts w:ascii="Arial" w:hAnsi="Arial" w:cs="Arial"/>
          <w:sz w:val="24"/>
          <w:szCs w:val="24"/>
        </w:rPr>
      </w:pPr>
    </w:p>
    <w:p w14:paraId="4494579C" w14:textId="3B1DB035" w:rsidR="00E03562" w:rsidRPr="00EB30F4" w:rsidRDefault="00207B6F" w:rsidP="00207B6F">
      <w:pPr>
        <w:spacing w:after="0" w:line="360" w:lineRule="auto"/>
        <w:ind w:left="5760"/>
        <w:jc w:val="right"/>
        <w:rPr>
          <w:rFonts w:ascii="Arial" w:hAnsi="Arial" w:cs="Arial"/>
          <w:sz w:val="24"/>
          <w:szCs w:val="24"/>
        </w:rPr>
      </w:pPr>
      <w:r>
        <w:rPr>
          <w:rFonts w:ascii="Arial" w:hAnsi="Arial" w:cs="Arial"/>
          <w:sz w:val="24"/>
          <w:szCs w:val="24"/>
        </w:rPr>
        <w:t>_____________</w:t>
      </w:r>
    </w:p>
    <w:p w14:paraId="09F1C6C1" w14:textId="77777777" w:rsidR="00E03562" w:rsidRPr="00E03562" w:rsidRDefault="008D71DC" w:rsidP="00207B6F">
      <w:pPr>
        <w:spacing w:after="0" w:line="360" w:lineRule="auto"/>
        <w:ind w:left="2880" w:firstLine="720"/>
        <w:jc w:val="right"/>
        <w:rPr>
          <w:rFonts w:ascii="Arial" w:hAnsi="Arial" w:cs="Arial"/>
          <w:sz w:val="24"/>
          <w:szCs w:val="24"/>
        </w:rPr>
      </w:pPr>
      <w:r>
        <w:rPr>
          <w:rFonts w:ascii="Arial" w:hAnsi="Arial" w:cs="Arial"/>
          <w:sz w:val="24"/>
          <w:szCs w:val="24"/>
        </w:rPr>
        <w:t xml:space="preserve">G Coleman </w:t>
      </w:r>
    </w:p>
    <w:p w14:paraId="25DE3DF0" w14:textId="15521748" w:rsidR="00AE2F15" w:rsidRPr="00165D62" w:rsidRDefault="00E03562" w:rsidP="00207B6F">
      <w:pPr>
        <w:spacing w:after="0" w:line="360" w:lineRule="auto"/>
        <w:ind w:left="2160" w:firstLine="720"/>
        <w:jc w:val="right"/>
        <w:rPr>
          <w:rFonts w:ascii="Arial" w:hAnsi="Arial" w:cs="Arial"/>
          <w:sz w:val="24"/>
          <w:szCs w:val="24"/>
        </w:rPr>
      </w:pPr>
      <w:r w:rsidRPr="00E03562">
        <w:rPr>
          <w:rFonts w:ascii="Arial" w:hAnsi="Arial" w:cs="Arial"/>
          <w:sz w:val="24"/>
          <w:szCs w:val="24"/>
        </w:rPr>
        <w:t>Judge</w:t>
      </w:r>
    </w:p>
    <w:p w14:paraId="59FAE74B" w14:textId="77777777" w:rsidR="00AE2F15" w:rsidRDefault="00AE2F15" w:rsidP="00E03562">
      <w:pPr>
        <w:autoSpaceDE w:val="0"/>
        <w:autoSpaceDN w:val="0"/>
        <w:adjustRightInd w:val="0"/>
        <w:spacing w:after="0" w:line="360" w:lineRule="auto"/>
        <w:jc w:val="both"/>
        <w:rPr>
          <w:rFonts w:ascii="Arial" w:eastAsia="Times New Roman" w:hAnsi="Arial" w:cs="Arial"/>
          <w:sz w:val="24"/>
          <w:szCs w:val="24"/>
          <w:lang w:val="en-GB"/>
        </w:rPr>
      </w:pPr>
    </w:p>
    <w:p w14:paraId="5F2BA07B" w14:textId="77777777" w:rsidR="00B81DB4" w:rsidRDefault="00B81DB4" w:rsidP="00E03562">
      <w:pPr>
        <w:autoSpaceDE w:val="0"/>
        <w:autoSpaceDN w:val="0"/>
        <w:adjustRightInd w:val="0"/>
        <w:spacing w:after="0" w:line="360" w:lineRule="auto"/>
        <w:jc w:val="both"/>
        <w:rPr>
          <w:rFonts w:ascii="Arial" w:eastAsia="Times New Roman" w:hAnsi="Arial" w:cs="Arial"/>
          <w:sz w:val="24"/>
          <w:szCs w:val="24"/>
          <w:lang w:val="en-GB"/>
        </w:rPr>
      </w:pPr>
    </w:p>
    <w:p w14:paraId="444A8010" w14:textId="77777777" w:rsidR="00B81DB4" w:rsidRDefault="00B81DB4" w:rsidP="00E03562">
      <w:pPr>
        <w:autoSpaceDE w:val="0"/>
        <w:autoSpaceDN w:val="0"/>
        <w:adjustRightInd w:val="0"/>
        <w:spacing w:after="0" w:line="360" w:lineRule="auto"/>
        <w:jc w:val="both"/>
        <w:rPr>
          <w:rFonts w:ascii="Arial" w:eastAsia="Times New Roman" w:hAnsi="Arial" w:cs="Arial"/>
          <w:sz w:val="24"/>
          <w:szCs w:val="24"/>
          <w:lang w:val="en-GB"/>
        </w:rPr>
      </w:pPr>
    </w:p>
    <w:p w14:paraId="517B6D24" w14:textId="77777777" w:rsidR="00B81DB4" w:rsidRDefault="00B81DB4" w:rsidP="00E03562">
      <w:pPr>
        <w:autoSpaceDE w:val="0"/>
        <w:autoSpaceDN w:val="0"/>
        <w:adjustRightInd w:val="0"/>
        <w:spacing w:after="0" w:line="360" w:lineRule="auto"/>
        <w:jc w:val="both"/>
        <w:rPr>
          <w:rFonts w:ascii="Arial" w:eastAsia="Times New Roman" w:hAnsi="Arial" w:cs="Arial"/>
          <w:sz w:val="24"/>
          <w:szCs w:val="24"/>
          <w:lang w:val="en-GB"/>
        </w:rPr>
      </w:pPr>
    </w:p>
    <w:p w14:paraId="12AB20F1" w14:textId="77777777" w:rsidR="00B81DB4" w:rsidRDefault="00B81DB4" w:rsidP="00E03562">
      <w:pPr>
        <w:autoSpaceDE w:val="0"/>
        <w:autoSpaceDN w:val="0"/>
        <w:adjustRightInd w:val="0"/>
        <w:spacing w:after="0" w:line="360" w:lineRule="auto"/>
        <w:jc w:val="both"/>
        <w:rPr>
          <w:rFonts w:ascii="Arial" w:eastAsia="Times New Roman" w:hAnsi="Arial" w:cs="Arial"/>
          <w:sz w:val="24"/>
          <w:szCs w:val="24"/>
          <w:lang w:val="en-GB"/>
        </w:rPr>
      </w:pPr>
    </w:p>
    <w:p w14:paraId="1C27900F" w14:textId="77777777" w:rsidR="00B81DB4" w:rsidRDefault="00B81DB4" w:rsidP="00E03562">
      <w:pPr>
        <w:autoSpaceDE w:val="0"/>
        <w:autoSpaceDN w:val="0"/>
        <w:adjustRightInd w:val="0"/>
        <w:spacing w:after="0" w:line="360" w:lineRule="auto"/>
        <w:jc w:val="both"/>
        <w:rPr>
          <w:rFonts w:ascii="Arial" w:eastAsia="Times New Roman" w:hAnsi="Arial" w:cs="Arial"/>
          <w:sz w:val="24"/>
          <w:szCs w:val="24"/>
          <w:lang w:val="en-GB"/>
        </w:rPr>
      </w:pPr>
    </w:p>
    <w:p w14:paraId="6A62B351" w14:textId="3249B5A2" w:rsidR="00B81DB4" w:rsidRDefault="00B81DB4" w:rsidP="00E03562">
      <w:pPr>
        <w:autoSpaceDE w:val="0"/>
        <w:autoSpaceDN w:val="0"/>
        <w:adjustRightInd w:val="0"/>
        <w:spacing w:after="0" w:line="360" w:lineRule="auto"/>
        <w:jc w:val="both"/>
        <w:rPr>
          <w:rFonts w:ascii="Arial" w:eastAsia="Times New Roman" w:hAnsi="Arial" w:cs="Arial"/>
          <w:sz w:val="24"/>
          <w:szCs w:val="24"/>
          <w:lang w:val="en-GB"/>
        </w:rPr>
      </w:pPr>
    </w:p>
    <w:p w14:paraId="50C9E2F7" w14:textId="6C14F2C6" w:rsidR="00733216" w:rsidRDefault="00733216" w:rsidP="00E03562">
      <w:pPr>
        <w:autoSpaceDE w:val="0"/>
        <w:autoSpaceDN w:val="0"/>
        <w:adjustRightInd w:val="0"/>
        <w:spacing w:after="0" w:line="360" w:lineRule="auto"/>
        <w:jc w:val="both"/>
        <w:rPr>
          <w:rFonts w:ascii="Arial" w:eastAsia="Times New Roman" w:hAnsi="Arial" w:cs="Arial"/>
          <w:sz w:val="24"/>
          <w:szCs w:val="24"/>
          <w:lang w:val="en-GB"/>
        </w:rPr>
      </w:pPr>
    </w:p>
    <w:p w14:paraId="7AB275FC" w14:textId="2B653FA8" w:rsidR="00733216" w:rsidRDefault="00733216" w:rsidP="00E03562">
      <w:pPr>
        <w:autoSpaceDE w:val="0"/>
        <w:autoSpaceDN w:val="0"/>
        <w:adjustRightInd w:val="0"/>
        <w:spacing w:after="0" w:line="360" w:lineRule="auto"/>
        <w:jc w:val="both"/>
        <w:rPr>
          <w:rFonts w:ascii="Arial" w:eastAsia="Times New Roman" w:hAnsi="Arial" w:cs="Arial"/>
          <w:sz w:val="24"/>
          <w:szCs w:val="24"/>
          <w:lang w:val="en-GB"/>
        </w:rPr>
      </w:pPr>
    </w:p>
    <w:p w14:paraId="3939E9F9" w14:textId="77777777" w:rsidR="000E581D" w:rsidRDefault="000E581D" w:rsidP="00E03562">
      <w:pPr>
        <w:autoSpaceDE w:val="0"/>
        <w:autoSpaceDN w:val="0"/>
        <w:adjustRightInd w:val="0"/>
        <w:spacing w:after="0" w:line="360" w:lineRule="auto"/>
        <w:jc w:val="both"/>
        <w:rPr>
          <w:rFonts w:ascii="Arial" w:eastAsia="Times New Roman" w:hAnsi="Arial" w:cs="Arial"/>
          <w:sz w:val="24"/>
          <w:szCs w:val="24"/>
          <w:lang w:val="en-GB"/>
        </w:rPr>
      </w:pPr>
    </w:p>
    <w:p w14:paraId="76B0F544" w14:textId="77777777" w:rsidR="000E581D" w:rsidRDefault="000E581D" w:rsidP="00E03562">
      <w:pPr>
        <w:autoSpaceDE w:val="0"/>
        <w:autoSpaceDN w:val="0"/>
        <w:adjustRightInd w:val="0"/>
        <w:spacing w:after="0" w:line="360" w:lineRule="auto"/>
        <w:jc w:val="both"/>
        <w:rPr>
          <w:rFonts w:ascii="Arial" w:eastAsia="Times New Roman" w:hAnsi="Arial" w:cs="Arial"/>
          <w:sz w:val="24"/>
          <w:szCs w:val="24"/>
          <w:lang w:val="en-GB"/>
        </w:rPr>
      </w:pPr>
    </w:p>
    <w:p w14:paraId="1A68CCF2" w14:textId="77777777" w:rsidR="00CB0AD3" w:rsidRDefault="00CB0AD3" w:rsidP="00E03562">
      <w:pPr>
        <w:autoSpaceDE w:val="0"/>
        <w:autoSpaceDN w:val="0"/>
        <w:adjustRightInd w:val="0"/>
        <w:spacing w:after="0" w:line="360" w:lineRule="auto"/>
        <w:jc w:val="both"/>
        <w:rPr>
          <w:rFonts w:ascii="Arial" w:eastAsia="Times New Roman" w:hAnsi="Arial" w:cs="Arial"/>
          <w:sz w:val="24"/>
          <w:szCs w:val="24"/>
          <w:lang w:val="en-GB"/>
        </w:rPr>
      </w:pPr>
    </w:p>
    <w:p w14:paraId="0F28F85E" w14:textId="77777777" w:rsidR="00CB0AD3" w:rsidRDefault="00CB0AD3" w:rsidP="00E03562">
      <w:pPr>
        <w:autoSpaceDE w:val="0"/>
        <w:autoSpaceDN w:val="0"/>
        <w:adjustRightInd w:val="0"/>
        <w:spacing w:after="0" w:line="360" w:lineRule="auto"/>
        <w:jc w:val="both"/>
        <w:rPr>
          <w:rFonts w:ascii="Arial" w:eastAsia="Times New Roman" w:hAnsi="Arial" w:cs="Arial"/>
          <w:sz w:val="24"/>
          <w:szCs w:val="24"/>
          <w:lang w:val="en-GB"/>
        </w:rPr>
      </w:pPr>
    </w:p>
    <w:p w14:paraId="1AB69749" w14:textId="77777777" w:rsidR="00CB0AD3" w:rsidRDefault="00CB0AD3" w:rsidP="00E03562">
      <w:pPr>
        <w:autoSpaceDE w:val="0"/>
        <w:autoSpaceDN w:val="0"/>
        <w:adjustRightInd w:val="0"/>
        <w:spacing w:after="0" w:line="360" w:lineRule="auto"/>
        <w:jc w:val="both"/>
        <w:rPr>
          <w:rFonts w:ascii="Arial" w:eastAsia="Times New Roman" w:hAnsi="Arial" w:cs="Arial"/>
          <w:sz w:val="24"/>
          <w:szCs w:val="24"/>
          <w:lang w:val="en-GB"/>
        </w:rPr>
      </w:pPr>
    </w:p>
    <w:p w14:paraId="64EF8D03" w14:textId="77777777" w:rsidR="00CB0AD3" w:rsidRDefault="00CB0AD3" w:rsidP="00E03562">
      <w:pPr>
        <w:autoSpaceDE w:val="0"/>
        <w:autoSpaceDN w:val="0"/>
        <w:adjustRightInd w:val="0"/>
        <w:spacing w:after="0" w:line="360" w:lineRule="auto"/>
        <w:jc w:val="both"/>
        <w:rPr>
          <w:rFonts w:ascii="Arial" w:eastAsia="Times New Roman" w:hAnsi="Arial" w:cs="Arial"/>
          <w:sz w:val="24"/>
          <w:szCs w:val="24"/>
          <w:lang w:val="en-GB"/>
        </w:rPr>
      </w:pPr>
    </w:p>
    <w:p w14:paraId="7CFDAECD" w14:textId="77777777" w:rsidR="00207B6F" w:rsidRDefault="00207B6F" w:rsidP="00E03562">
      <w:pPr>
        <w:autoSpaceDE w:val="0"/>
        <w:autoSpaceDN w:val="0"/>
        <w:adjustRightInd w:val="0"/>
        <w:spacing w:after="0" w:line="360" w:lineRule="auto"/>
        <w:jc w:val="both"/>
        <w:rPr>
          <w:rFonts w:ascii="Arial" w:eastAsia="Times New Roman" w:hAnsi="Arial" w:cs="Arial"/>
          <w:sz w:val="24"/>
          <w:szCs w:val="24"/>
          <w:lang w:val="en-GB"/>
        </w:rPr>
      </w:pPr>
    </w:p>
    <w:p w14:paraId="1CB9E580" w14:textId="4EC4E50D" w:rsidR="005E4AF8" w:rsidRPr="00207B6F" w:rsidRDefault="005E4AF8" w:rsidP="00BD0914">
      <w:pPr>
        <w:rPr>
          <w:rFonts w:ascii="Arial" w:eastAsia="Times New Roman" w:hAnsi="Arial" w:cs="Arial"/>
          <w:bCs/>
          <w:sz w:val="24"/>
          <w:szCs w:val="24"/>
          <w:lang w:val="en-GB"/>
        </w:rPr>
      </w:pPr>
      <w:r w:rsidRPr="00207B6F">
        <w:rPr>
          <w:rFonts w:ascii="Arial" w:eastAsia="Times New Roman" w:hAnsi="Arial" w:cs="Arial"/>
          <w:bCs/>
          <w:sz w:val="24"/>
          <w:szCs w:val="24"/>
          <w:lang w:val="en-GB"/>
        </w:rPr>
        <w:lastRenderedPageBreak/>
        <w:t>APPEARANCES</w:t>
      </w:r>
    </w:p>
    <w:p w14:paraId="22A62F4D" w14:textId="77777777" w:rsidR="005E4AF8" w:rsidRPr="00E03562" w:rsidRDefault="005E4AF8" w:rsidP="005E4AF8">
      <w:pPr>
        <w:autoSpaceDE w:val="0"/>
        <w:autoSpaceDN w:val="0"/>
        <w:adjustRightInd w:val="0"/>
        <w:spacing w:after="0" w:line="360" w:lineRule="auto"/>
        <w:jc w:val="both"/>
        <w:rPr>
          <w:rFonts w:ascii="Arial" w:eastAsia="Times New Roman" w:hAnsi="Arial" w:cs="Arial"/>
          <w:sz w:val="24"/>
          <w:szCs w:val="24"/>
          <w:lang w:val="en-GB"/>
        </w:rPr>
      </w:pPr>
    </w:p>
    <w:p w14:paraId="5C71619B" w14:textId="7EAE1220" w:rsidR="005E4AF8" w:rsidRDefault="00597A46" w:rsidP="005E4AF8">
      <w:pPr>
        <w:tabs>
          <w:tab w:val="left" w:pos="1394"/>
          <w:tab w:val="left" w:pos="2528"/>
          <w:tab w:val="left" w:pos="3780"/>
        </w:tabs>
        <w:spacing w:after="0" w:line="360" w:lineRule="auto"/>
        <w:jc w:val="both"/>
        <w:rPr>
          <w:rFonts w:ascii="Arial" w:hAnsi="Arial" w:cs="Arial"/>
          <w:sz w:val="24"/>
          <w:szCs w:val="24"/>
        </w:rPr>
      </w:pPr>
      <w:r w:rsidRPr="00207B6F">
        <w:rPr>
          <w:rFonts w:ascii="Arial" w:hAnsi="Arial" w:cs="Arial"/>
          <w:bCs/>
          <w:sz w:val="24"/>
          <w:szCs w:val="24"/>
        </w:rPr>
        <w:t>PLAINTIFF</w:t>
      </w:r>
      <w:r w:rsidR="00207B6F">
        <w:rPr>
          <w:rFonts w:ascii="Arial" w:hAnsi="Arial" w:cs="Arial"/>
          <w:sz w:val="24"/>
          <w:szCs w:val="24"/>
        </w:rPr>
        <w:t>:</w:t>
      </w:r>
      <w:r w:rsidR="00207B6F">
        <w:rPr>
          <w:rFonts w:ascii="Arial" w:hAnsi="Arial" w:cs="Arial"/>
          <w:sz w:val="24"/>
          <w:szCs w:val="24"/>
        </w:rPr>
        <w:tab/>
      </w:r>
      <w:r w:rsidR="00207B6F">
        <w:rPr>
          <w:rFonts w:ascii="Arial" w:hAnsi="Arial" w:cs="Arial"/>
          <w:sz w:val="24"/>
          <w:szCs w:val="24"/>
        </w:rPr>
        <w:tab/>
      </w:r>
      <w:r w:rsidR="00207B6F">
        <w:rPr>
          <w:rFonts w:ascii="Arial" w:hAnsi="Arial" w:cs="Arial"/>
          <w:sz w:val="24"/>
          <w:szCs w:val="24"/>
        </w:rPr>
        <w:tab/>
      </w:r>
      <w:r w:rsidR="00207B6F">
        <w:rPr>
          <w:rFonts w:ascii="Arial" w:hAnsi="Arial" w:cs="Arial"/>
          <w:sz w:val="24"/>
          <w:szCs w:val="24"/>
        </w:rPr>
        <w:tab/>
      </w:r>
      <w:r w:rsidR="00207B6F">
        <w:rPr>
          <w:rFonts w:ascii="Arial" w:hAnsi="Arial" w:cs="Arial"/>
          <w:sz w:val="24"/>
          <w:szCs w:val="24"/>
        </w:rPr>
        <w:tab/>
        <w:t xml:space="preserve">C J </w:t>
      </w:r>
      <w:r w:rsidR="000A5EFC">
        <w:rPr>
          <w:rFonts w:ascii="Arial" w:hAnsi="Arial" w:cs="Arial"/>
          <w:sz w:val="24"/>
          <w:szCs w:val="24"/>
        </w:rPr>
        <w:t xml:space="preserve">Van </w:t>
      </w:r>
      <w:proofErr w:type="spellStart"/>
      <w:r w:rsidR="000A5EFC">
        <w:rPr>
          <w:rFonts w:ascii="Arial" w:hAnsi="Arial" w:cs="Arial"/>
          <w:sz w:val="24"/>
          <w:szCs w:val="24"/>
        </w:rPr>
        <w:t>Vuuren</w:t>
      </w:r>
      <w:proofErr w:type="spellEnd"/>
    </w:p>
    <w:p w14:paraId="0572A89C" w14:textId="236EB168" w:rsidR="00597A46" w:rsidRDefault="00207B6F" w:rsidP="00207B6F">
      <w:pPr>
        <w:tabs>
          <w:tab w:val="left" w:pos="1394"/>
          <w:tab w:val="left" w:pos="2528"/>
          <w:tab w:val="left" w:pos="3780"/>
        </w:tabs>
        <w:spacing w:after="0" w:line="360" w:lineRule="auto"/>
        <w:ind w:left="5040"/>
        <w:jc w:val="both"/>
        <w:rPr>
          <w:rFonts w:ascii="Arial" w:hAnsi="Arial" w:cs="Arial"/>
          <w:sz w:val="24"/>
          <w:szCs w:val="24"/>
        </w:rPr>
      </w:pPr>
      <w:r>
        <w:rPr>
          <w:rFonts w:ascii="Arial" w:hAnsi="Arial" w:cs="Arial"/>
          <w:sz w:val="24"/>
          <w:szCs w:val="24"/>
        </w:rPr>
        <w:t xml:space="preserve">Of </w:t>
      </w:r>
      <w:proofErr w:type="spellStart"/>
      <w:r w:rsidR="000A5EFC">
        <w:rPr>
          <w:rFonts w:ascii="Arial" w:hAnsi="Arial" w:cs="Arial"/>
          <w:sz w:val="24"/>
          <w:szCs w:val="24"/>
        </w:rPr>
        <w:t>Kr</w:t>
      </w:r>
      <w:r>
        <w:rPr>
          <w:rFonts w:ascii="Arial" w:hAnsi="Arial" w:cs="Arial"/>
          <w:sz w:val="24"/>
          <w:szCs w:val="24"/>
        </w:rPr>
        <w:t>ü</w:t>
      </w:r>
      <w:r w:rsidR="000A5EFC">
        <w:rPr>
          <w:rFonts w:ascii="Arial" w:hAnsi="Arial" w:cs="Arial"/>
          <w:sz w:val="24"/>
          <w:szCs w:val="24"/>
        </w:rPr>
        <w:t>ger</w:t>
      </w:r>
      <w:proofErr w:type="spellEnd"/>
      <w:r>
        <w:rPr>
          <w:rFonts w:ascii="Arial" w:hAnsi="Arial" w:cs="Arial"/>
          <w:sz w:val="24"/>
          <w:szCs w:val="24"/>
        </w:rPr>
        <w:t>,</w:t>
      </w:r>
      <w:r w:rsidR="000A5EFC">
        <w:rPr>
          <w:rFonts w:ascii="Arial" w:hAnsi="Arial" w:cs="Arial"/>
          <w:sz w:val="24"/>
          <w:szCs w:val="24"/>
        </w:rPr>
        <w:t xml:space="preserve"> Van </w:t>
      </w:r>
      <w:proofErr w:type="spellStart"/>
      <w:r w:rsidR="000A5EFC">
        <w:rPr>
          <w:rFonts w:ascii="Arial" w:hAnsi="Arial" w:cs="Arial"/>
          <w:sz w:val="24"/>
          <w:szCs w:val="24"/>
        </w:rPr>
        <w:t>Vuuren</w:t>
      </w:r>
      <w:proofErr w:type="spellEnd"/>
      <w:r w:rsidR="000A5EFC">
        <w:rPr>
          <w:rFonts w:ascii="Arial" w:hAnsi="Arial" w:cs="Arial"/>
          <w:sz w:val="24"/>
          <w:szCs w:val="24"/>
        </w:rPr>
        <w:t xml:space="preserve"> &amp; Co</w:t>
      </w:r>
      <w:r w:rsidR="00597A46">
        <w:rPr>
          <w:rFonts w:ascii="Arial" w:hAnsi="Arial" w:cs="Arial"/>
          <w:sz w:val="24"/>
          <w:szCs w:val="24"/>
        </w:rPr>
        <w:t>.</w:t>
      </w:r>
      <w:r>
        <w:rPr>
          <w:rFonts w:ascii="Arial" w:hAnsi="Arial" w:cs="Arial"/>
          <w:sz w:val="24"/>
          <w:szCs w:val="24"/>
        </w:rPr>
        <w:t>, Windhoek</w:t>
      </w:r>
    </w:p>
    <w:p w14:paraId="04BA5FD6" w14:textId="03300D15" w:rsidR="005E4AF8" w:rsidRDefault="005E4AF8" w:rsidP="00597A46">
      <w:pPr>
        <w:tabs>
          <w:tab w:val="left" w:pos="1394"/>
          <w:tab w:val="left" w:pos="2528"/>
          <w:tab w:val="left" w:pos="3780"/>
        </w:tabs>
        <w:spacing w:after="0" w:line="360" w:lineRule="auto"/>
        <w:jc w:val="both"/>
        <w:rPr>
          <w:rFonts w:ascii="Arial" w:hAnsi="Arial" w:cs="Arial"/>
          <w:sz w:val="24"/>
          <w:szCs w:val="24"/>
        </w:rPr>
      </w:pPr>
    </w:p>
    <w:p w14:paraId="7CFB5720" w14:textId="77777777" w:rsidR="005E4AF8" w:rsidRPr="00E03562" w:rsidRDefault="005E4AF8" w:rsidP="005E4AF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514A6447" w14:textId="4C1D9659" w:rsidR="005E4AF8" w:rsidRDefault="00597A46" w:rsidP="00597A46">
      <w:pPr>
        <w:autoSpaceDE w:val="0"/>
        <w:autoSpaceDN w:val="0"/>
        <w:adjustRightInd w:val="0"/>
        <w:spacing w:after="0" w:line="360" w:lineRule="auto"/>
        <w:ind w:left="3780" w:hanging="3780"/>
        <w:jc w:val="both"/>
        <w:rPr>
          <w:rFonts w:ascii="Arial" w:hAnsi="Arial" w:cs="Arial"/>
          <w:sz w:val="24"/>
          <w:szCs w:val="24"/>
        </w:rPr>
      </w:pPr>
      <w:r w:rsidRPr="00207B6F">
        <w:rPr>
          <w:rFonts w:ascii="Arial" w:hAnsi="Arial" w:cs="Arial"/>
          <w:bCs/>
          <w:sz w:val="24"/>
          <w:szCs w:val="24"/>
        </w:rPr>
        <w:t>DEFENDANT</w:t>
      </w:r>
      <w:r w:rsidR="005E4AF8" w:rsidRPr="00207B6F">
        <w:rPr>
          <w:rFonts w:ascii="Arial" w:hAnsi="Arial" w:cs="Arial"/>
          <w:sz w:val="24"/>
          <w:szCs w:val="24"/>
        </w:rPr>
        <w:t>:</w:t>
      </w:r>
      <w:r w:rsidR="00207B6F">
        <w:rPr>
          <w:rFonts w:ascii="Arial" w:hAnsi="Arial" w:cs="Arial"/>
          <w:sz w:val="24"/>
          <w:szCs w:val="24"/>
        </w:rPr>
        <w:tab/>
      </w:r>
      <w:r w:rsidR="00207B6F">
        <w:rPr>
          <w:rFonts w:ascii="Arial" w:hAnsi="Arial" w:cs="Arial"/>
          <w:sz w:val="24"/>
          <w:szCs w:val="24"/>
        </w:rPr>
        <w:tab/>
      </w:r>
      <w:r w:rsidR="00207B6F">
        <w:rPr>
          <w:rFonts w:ascii="Arial" w:hAnsi="Arial" w:cs="Arial"/>
          <w:sz w:val="24"/>
          <w:szCs w:val="24"/>
        </w:rPr>
        <w:tab/>
        <w:t>E</w:t>
      </w:r>
      <w:r w:rsidR="000A5EFC">
        <w:rPr>
          <w:rFonts w:ascii="Arial" w:hAnsi="Arial" w:cs="Arial"/>
          <w:sz w:val="24"/>
          <w:szCs w:val="24"/>
        </w:rPr>
        <w:t xml:space="preserve"> </w:t>
      </w:r>
      <w:proofErr w:type="spellStart"/>
      <w:r w:rsidR="000A5EFC">
        <w:rPr>
          <w:rFonts w:ascii="Arial" w:hAnsi="Arial" w:cs="Arial"/>
          <w:sz w:val="24"/>
          <w:szCs w:val="24"/>
        </w:rPr>
        <w:t>Shifotoka</w:t>
      </w:r>
      <w:proofErr w:type="spellEnd"/>
    </w:p>
    <w:p w14:paraId="4D34B488" w14:textId="6D178AE7" w:rsidR="000A5EFC" w:rsidRPr="000A5EFC" w:rsidRDefault="000A5EFC" w:rsidP="00207B6F">
      <w:pPr>
        <w:autoSpaceDE w:val="0"/>
        <w:autoSpaceDN w:val="0"/>
        <w:adjustRightInd w:val="0"/>
        <w:spacing w:after="0" w:line="360" w:lineRule="auto"/>
        <w:ind w:left="5040"/>
        <w:jc w:val="both"/>
        <w:rPr>
          <w:rFonts w:ascii="Arial" w:hAnsi="Arial" w:cs="Arial"/>
          <w:sz w:val="24"/>
          <w:szCs w:val="24"/>
        </w:rPr>
      </w:pPr>
      <w:r>
        <w:rPr>
          <w:rFonts w:ascii="Arial" w:hAnsi="Arial" w:cs="Arial"/>
          <w:sz w:val="24"/>
          <w:szCs w:val="24"/>
        </w:rPr>
        <w:t xml:space="preserve">Instructed by </w:t>
      </w:r>
      <w:proofErr w:type="spellStart"/>
      <w:r>
        <w:rPr>
          <w:rFonts w:ascii="Arial" w:hAnsi="Arial" w:cs="Arial"/>
          <w:sz w:val="24"/>
          <w:szCs w:val="24"/>
        </w:rPr>
        <w:t>Murorua</w:t>
      </w:r>
      <w:proofErr w:type="spellEnd"/>
      <w:r>
        <w:rPr>
          <w:rFonts w:ascii="Arial" w:hAnsi="Arial" w:cs="Arial"/>
          <w:sz w:val="24"/>
          <w:szCs w:val="24"/>
        </w:rPr>
        <w:t xml:space="preserve"> Kurtz Kasper Inc</w:t>
      </w:r>
      <w:r w:rsidR="00207B6F">
        <w:rPr>
          <w:rFonts w:ascii="Arial" w:hAnsi="Arial" w:cs="Arial"/>
          <w:sz w:val="24"/>
          <w:szCs w:val="24"/>
        </w:rPr>
        <w:t>orporated, Windhoek</w:t>
      </w:r>
    </w:p>
    <w:p w14:paraId="2DF5E929" w14:textId="2E7FFEBD" w:rsidR="005E4AF8" w:rsidRDefault="005E4AF8" w:rsidP="00B06ACB">
      <w:pPr>
        <w:autoSpaceDE w:val="0"/>
        <w:autoSpaceDN w:val="0"/>
        <w:adjustRightInd w:val="0"/>
        <w:spacing w:after="0" w:line="360" w:lineRule="auto"/>
        <w:ind w:left="4380"/>
        <w:jc w:val="both"/>
        <w:rPr>
          <w:rFonts w:ascii="Arial" w:hAnsi="Arial" w:cs="Arial"/>
          <w:sz w:val="24"/>
          <w:szCs w:val="24"/>
        </w:rPr>
      </w:pPr>
    </w:p>
    <w:p w14:paraId="6BFC8F77" w14:textId="77777777" w:rsidR="00597A46" w:rsidRDefault="00597A46" w:rsidP="00597A46">
      <w:pPr>
        <w:autoSpaceDE w:val="0"/>
        <w:autoSpaceDN w:val="0"/>
        <w:adjustRightInd w:val="0"/>
        <w:spacing w:after="0" w:line="360" w:lineRule="auto"/>
        <w:jc w:val="both"/>
        <w:rPr>
          <w:rFonts w:ascii="Arial" w:hAnsi="Arial" w:cs="Arial"/>
          <w:sz w:val="24"/>
          <w:szCs w:val="24"/>
        </w:rPr>
      </w:pPr>
    </w:p>
    <w:p w14:paraId="0E6AF40E" w14:textId="77777777" w:rsidR="00733216" w:rsidRDefault="00733216" w:rsidP="00E03562">
      <w:pPr>
        <w:autoSpaceDE w:val="0"/>
        <w:autoSpaceDN w:val="0"/>
        <w:adjustRightInd w:val="0"/>
        <w:spacing w:after="0" w:line="360" w:lineRule="auto"/>
        <w:jc w:val="both"/>
        <w:rPr>
          <w:rFonts w:ascii="Arial" w:eastAsia="Times New Roman" w:hAnsi="Arial" w:cs="Arial"/>
          <w:sz w:val="24"/>
          <w:szCs w:val="24"/>
          <w:lang w:val="en-GB"/>
        </w:rPr>
      </w:pPr>
    </w:p>
    <w:sectPr w:rsidR="00733216" w:rsidSect="007B5A6E">
      <w:headerReference w:type="default" r:id="rId13"/>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14C6A" w14:textId="77777777" w:rsidR="00437B66" w:rsidRDefault="00437B66">
      <w:pPr>
        <w:spacing w:after="0" w:line="240" w:lineRule="auto"/>
      </w:pPr>
      <w:r>
        <w:separator/>
      </w:r>
    </w:p>
  </w:endnote>
  <w:endnote w:type="continuationSeparator" w:id="0">
    <w:p w14:paraId="70E439DE" w14:textId="77777777" w:rsidR="00437B66" w:rsidRDefault="0043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0DE26" w14:textId="77777777" w:rsidR="00437B66" w:rsidRDefault="00437B66">
      <w:pPr>
        <w:spacing w:after="0" w:line="240" w:lineRule="auto"/>
      </w:pPr>
      <w:r>
        <w:separator/>
      </w:r>
    </w:p>
  </w:footnote>
  <w:footnote w:type="continuationSeparator" w:id="0">
    <w:p w14:paraId="5BCDE271" w14:textId="77777777" w:rsidR="00437B66" w:rsidRDefault="00437B66">
      <w:pPr>
        <w:spacing w:after="0" w:line="240" w:lineRule="auto"/>
      </w:pPr>
      <w:r>
        <w:continuationSeparator/>
      </w:r>
    </w:p>
  </w:footnote>
  <w:footnote w:id="1">
    <w:p w14:paraId="64C5B5CE" w14:textId="2A81095E" w:rsidR="00695913" w:rsidRPr="00695913" w:rsidRDefault="00695913" w:rsidP="00207B6F">
      <w:pPr>
        <w:pStyle w:val="FootnoteText"/>
        <w:jc w:val="both"/>
        <w:rPr>
          <w:lang w:val="en-GB"/>
        </w:rPr>
      </w:pPr>
      <w:r>
        <w:rPr>
          <w:rStyle w:val="FootnoteReference"/>
        </w:rPr>
        <w:footnoteRef/>
      </w:r>
      <w:r>
        <w:t xml:space="preserve"> </w:t>
      </w:r>
      <w:r w:rsidRPr="00207B6F">
        <w:rPr>
          <w:rFonts w:ascii="Arial" w:hAnsi="Arial" w:cs="Arial"/>
          <w:i/>
          <w:iCs/>
          <w:lang w:val="en-GB"/>
        </w:rPr>
        <w:t xml:space="preserve">Namibia Mineral Cooperation Ltd v Benguela Concession Ltd </w:t>
      </w:r>
      <w:r w:rsidRPr="00207B6F">
        <w:rPr>
          <w:rFonts w:ascii="Arial" w:hAnsi="Arial" w:cs="Arial"/>
          <w:lang w:val="en-GB"/>
        </w:rPr>
        <w:t>1997 (1) All SA 191 (A) 557 at 563.</w:t>
      </w:r>
    </w:p>
  </w:footnote>
  <w:footnote w:id="2">
    <w:p w14:paraId="056B2630" w14:textId="471FBB5C" w:rsidR="004A13B0" w:rsidRPr="004A13B0" w:rsidRDefault="004A13B0" w:rsidP="00207B6F">
      <w:pPr>
        <w:pStyle w:val="FootnoteText"/>
        <w:jc w:val="both"/>
        <w:rPr>
          <w:lang w:val="en-GB"/>
        </w:rPr>
      </w:pPr>
      <w:r>
        <w:rPr>
          <w:rStyle w:val="FootnoteReference"/>
        </w:rPr>
        <w:footnoteRef/>
      </w:r>
      <w:r>
        <w:t xml:space="preserve"> </w:t>
      </w:r>
      <w:r w:rsidR="00FB0560" w:rsidRPr="00FB0560">
        <w:rPr>
          <w:rFonts w:ascii="Arial" w:hAnsi="Arial" w:cs="Arial"/>
          <w:iCs/>
          <w:lang w:val="en-GB"/>
        </w:rPr>
        <w:t>Christie</w:t>
      </w:r>
      <w:r w:rsidR="00FB0560">
        <w:rPr>
          <w:rFonts w:ascii="Arial" w:hAnsi="Arial" w:cs="Arial"/>
          <w:i/>
          <w:iCs/>
          <w:lang w:val="en-GB"/>
        </w:rPr>
        <w:t xml:space="preserve">. </w:t>
      </w:r>
      <w:proofErr w:type="gramStart"/>
      <w:r w:rsidR="00FB0560">
        <w:rPr>
          <w:rFonts w:ascii="Arial" w:hAnsi="Arial" w:cs="Arial"/>
          <w:iCs/>
          <w:lang w:val="en-GB"/>
        </w:rPr>
        <w:t>RH.</w:t>
      </w:r>
      <w:proofErr w:type="gramEnd"/>
      <w:r w:rsidR="00FB0560">
        <w:rPr>
          <w:rFonts w:ascii="Arial" w:hAnsi="Arial" w:cs="Arial"/>
          <w:iCs/>
          <w:lang w:val="en-GB"/>
        </w:rPr>
        <w:t xml:space="preserve"> </w:t>
      </w:r>
      <w:r w:rsidRPr="00207B6F">
        <w:rPr>
          <w:rFonts w:ascii="Arial" w:hAnsi="Arial" w:cs="Arial"/>
          <w:i/>
          <w:iCs/>
          <w:lang w:val="en-GB"/>
        </w:rPr>
        <w:t xml:space="preserve">Law of Contract in South Africa </w:t>
      </w:r>
      <w:r w:rsidRPr="00207B6F">
        <w:rPr>
          <w:rFonts w:ascii="Arial" w:hAnsi="Arial" w:cs="Arial"/>
          <w:lang w:val="en-GB"/>
        </w:rPr>
        <w:t>6</w:t>
      </w:r>
      <w:r w:rsidRPr="00207B6F">
        <w:rPr>
          <w:rFonts w:ascii="Arial" w:hAnsi="Arial" w:cs="Arial"/>
          <w:vertAlign w:val="superscript"/>
          <w:lang w:val="en-GB"/>
        </w:rPr>
        <w:t>th</w:t>
      </w:r>
      <w:r w:rsidRPr="00207B6F">
        <w:rPr>
          <w:rFonts w:ascii="Arial" w:hAnsi="Arial" w:cs="Arial"/>
          <w:lang w:val="en-GB"/>
        </w:rPr>
        <w:t xml:space="preserve"> edition 106-108</w:t>
      </w:r>
      <w:r w:rsidR="00207B6F" w:rsidRPr="00207B6F">
        <w:rPr>
          <w:rFonts w:ascii="Arial" w:hAnsi="Arial" w:cs="Arial"/>
          <w:lang w:val="en-GB"/>
        </w:rPr>
        <w:t>.</w:t>
      </w:r>
    </w:p>
  </w:footnote>
  <w:footnote w:id="3">
    <w:p w14:paraId="06FD5577" w14:textId="0F99FD9C" w:rsidR="00207B6F" w:rsidRPr="00207B6F" w:rsidRDefault="00207B6F" w:rsidP="00207B6F">
      <w:pPr>
        <w:pStyle w:val="FootnoteText"/>
        <w:jc w:val="both"/>
        <w:rPr>
          <w:lang w:val="en-US"/>
        </w:rPr>
      </w:pPr>
      <w:r>
        <w:rPr>
          <w:rStyle w:val="FootnoteReference"/>
        </w:rPr>
        <w:footnoteRef/>
      </w:r>
      <w:r>
        <w:t xml:space="preserve"> </w:t>
      </w:r>
      <w:proofErr w:type="gramStart"/>
      <w:r w:rsidRPr="00207B6F">
        <w:rPr>
          <w:rFonts w:ascii="Arial" w:hAnsi="Arial" w:cs="Arial"/>
          <w:i/>
          <w:iCs/>
          <w:szCs w:val="24"/>
        </w:rPr>
        <w:t xml:space="preserve">Haynes v </w:t>
      </w:r>
      <w:proofErr w:type="spellStart"/>
      <w:r w:rsidRPr="00207B6F">
        <w:rPr>
          <w:rFonts w:ascii="Arial" w:hAnsi="Arial" w:cs="Arial"/>
          <w:i/>
          <w:iCs/>
          <w:szCs w:val="24"/>
        </w:rPr>
        <w:t>Kingwilliamstown</w:t>
      </w:r>
      <w:proofErr w:type="spellEnd"/>
      <w:r w:rsidRPr="00207B6F">
        <w:rPr>
          <w:rFonts w:ascii="Arial" w:hAnsi="Arial" w:cs="Arial"/>
          <w:i/>
          <w:iCs/>
          <w:szCs w:val="24"/>
        </w:rPr>
        <w:t xml:space="preserve"> Municipality</w:t>
      </w:r>
      <w:r w:rsidR="00FB0560">
        <w:rPr>
          <w:rFonts w:ascii="Arial" w:hAnsi="Arial" w:cs="Arial"/>
          <w:i/>
          <w:iCs/>
          <w:szCs w:val="24"/>
        </w:rPr>
        <w:t xml:space="preserve"> </w:t>
      </w:r>
      <w:r w:rsidRPr="00207B6F">
        <w:rPr>
          <w:rFonts w:ascii="Arial" w:hAnsi="Arial" w:cs="Arial"/>
          <w:szCs w:val="24"/>
        </w:rPr>
        <w:t>1951 2 SA 371 (A) 378G.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026"/>
      <w:docPartObj>
        <w:docPartGallery w:val="Page Numbers (Top of Page)"/>
        <w:docPartUnique/>
      </w:docPartObj>
    </w:sdtPr>
    <w:sdtEndPr>
      <w:rPr>
        <w:rFonts w:ascii="Arial" w:hAnsi="Arial" w:cs="Arial"/>
        <w:sz w:val="24"/>
      </w:rPr>
    </w:sdtEndPr>
    <w:sdtContent>
      <w:p w14:paraId="684EB8C8" w14:textId="77777777" w:rsidR="00FD11C7" w:rsidRPr="005E4AF8" w:rsidRDefault="00D81B48">
        <w:pPr>
          <w:pStyle w:val="Header"/>
          <w:jc w:val="right"/>
          <w:rPr>
            <w:rFonts w:ascii="Arial" w:hAnsi="Arial" w:cs="Arial"/>
            <w:sz w:val="24"/>
          </w:rPr>
        </w:pPr>
        <w:r w:rsidRPr="005E4AF8">
          <w:rPr>
            <w:rFonts w:ascii="Arial" w:hAnsi="Arial" w:cs="Arial"/>
            <w:sz w:val="24"/>
          </w:rPr>
          <w:fldChar w:fldCharType="begin"/>
        </w:r>
        <w:r w:rsidRPr="005E4AF8">
          <w:rPr>
            <w:rFonts w:ascii="Arial" w:hAnsi="Arial" w:cs="Arial"/>
            <w:sz w:val="24"/>
          </w:rPr>
          <w:instrText xml:space="preserve"> PAGE   \* MERGEFORMAT </w:instrText>
        </w:r>
        <w:r w:rsidRPr="005E4AF8">
          <w:rPr>
            <w:rFonts w:ascii="Arial" w:hAnsi="Arial" w:cs="Arial"/>
            <w:sz w:val="24"/>
          </w:rPr>
          <w:fldChar w:fldCharType="separate"/>
        </w:r>
        <w:r w:rsidR="008A7833">
          <w:rPr>
            <w:rFonts w:ascii="Arial" w:hAnsi="Arial" w:cs="Arial"/>
            <w:noProof/>
            <w:sz w:val="24"/>
          </w:rPr>
          <w:t>7</w:t>
        </w:r>
        <w:r w:rsidRPr="005E4AF8">
          <w:rPr>
            <w:rFonts w:ascii="Arial" w:hAnsi="Arial" w:cs="Arial"/>
            <w:noProof/>
            <w:sz w:val="24"/>
          </w:rPr>
          <w:fldChar w:fldCharType="end"/>
        </w:r>
      </w:p>
    </w:sdtContent>
  </w:sdt>
  <w:p w14:paraId="2F13C565" w14:textId="77777777" w:rsidR="00FD11C7" w:rsidRDefault="00FD1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2B53"/>
    <w:multiLevelType w:val="hybridMultilevel"/>
    <w:tmpl w:val="FAF8A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360EEF"/>
    <w:multiLevelType w:val="hybridMultilevel"/>
    <w:tmpl w:val="D70459CE"/>
    <w:lvl w:ilvl="0" w:tplc="4D7C00F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13FD3"/>
    <w:multiLevelType w:val="hybridMultilevel"/>
    <w:tmpl w:val="DFE277EC"/>
    <w:lvl w:ilvl="0" w:tplc="CA6E659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33B11A1"/>
    <w:multiLevelType w:val="hybridMultilevel"/>
    <w:tmpl w:val="F5D6DE54"/>
    <w:lvl w:ilvl="0" w:tplc="320EC2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BC5EC0"/>
    <w:multiLevelType w:val="hybridMultilevel"/>
    <w:tmpl w:val="91DE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C2562D3"/>
    <w:multiLevelType w:val="hybridMultilevel"/>
    <w:tmpl w:val="15B4F3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015FED"/>
    <w:multiLevelType w:val="multilevel"/>
    <w:tmpl w:val="3D6CDFE8"/>
    <w:lvl w:ilvl="0">
      <w:start w:val="1"/>
      <w:numFmt w:val="decimal"/>
      <w:lvlText w:val="%1."/>
      <w:lvlJc w:val="left"/>
      <w:pPr>
        <w:ind w:left="785" w:hanging="360"/>
      </w:pPr>
    </w:lvl>
    <w:lvl w:ilvl="1">
      <w:start w:val="1"/>
      <w:numFmt w:val="decimal"/>
      <w:isLgl/>
      <w:lvlText w:val="%1.%2"/>
      <w:lvlJc w:val="left"/>
      <w:pPr>
        <w:ind w:left="1185" w:hanging="40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7">
    <w:nsid w:val="55BB32FA"/>
    <w:multiLevelType w:val="hybridMultilevel"/>
    <w:tmpl w:val="36C47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1A0760"/>
    <w:multiLevelType w:val="multilevel"/>
    <w:tmpl w:val="4BCAD5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65DA2665"/>
    <w:multiLevelType w:val="hybridMultilevel"/>
    <w:tmpl w:val="40488012"/>
    <w:lvl w:ilvl="0" w:tplc="6E4E142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98D6741"/>
    <w:multiLevelType w:val="hybridMultilevel"/>
    <w:tmpl w:val="0D8AC618"/>
    <w:lvl w:ilvl="0" w:tplc="1390E792">
      <w:start w:val="1"/>
      <w:numFmt w:val="decimal"/>
      <w:lvlText w:val="%1."/>
      <w:lvlJc w:val="left"/>
      <w:pPr>
        <w:ind w:left="1080" w:hanging="360"/>
      </w:pPr>
      <w:rPr>
        <w:rFonts w:hint="default"/>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B7D472B"/>
    <w:multiLevelType w:val="hybridMultilevel"/>
    <w:tmpl w:val="F3FED84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1"/>
  </w:num>
  <w:num w:numId="3">
    <w:abstractNumId w:val="5"/>
  </w:num>
  <w:num w:numId="4">
    <w:abstractNumId w:val="6"/>
  </w:num>
  <w:num w:numId="5">
    <w:abstractNumId w:val="8"/>
  </w:num>
  <w:num w:numId="6">
    <w:abstractNumId w:val="3"/>
  </w:num>
  <w:num w:numId="7">
    <w:abstractNumId w:val="2"/>
  </w:num>
  <w:num w:numId="8">
    <w:abstractNumId w:val="1"/>
  </w:num>
  <w:num w:numId="9">
    <w:abstractNumId w:val="9"/>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62"/>
    <w:rsid w:val="00012C78"/>
    <w:rsid w:val="000209AF"/>
    <w:rsid w:val="00035C53"/>
    <w:rsid w:val="000467AE"/>
    <w:rsid w:val="00050CEF"/>
    <w:rsid w:val="0005792C"/>
    <w:rsid w:val="00057AED"/>
    <w:rsid w:val="00061539"/>
    <w:rsid w:val="00090AF4"/>
    <w:rsid w:val="000A5EFC"/>
    <w:rsid w:val="000A68DD"/>
    <w:rsid w:val="000D12CB"/>
    <w:rsid w:val="000D3ABF"/>
    <w:rsid w:val="000D4B87"/>
    <w:rsid w:val="000E23B6"/>
    <w:rsid w:val="000E3B91"/>
    <w:rsid w:val="000E581D"/>
    <w:rsid w:val="000E6FBF"/>
    <w:rsid w:val="0010153B"/>
    <w:rsid w:val="001040D7"/>
    <w:rsid w:val="00104C59"/>
    <w:rsid w:val="0011426C"/>
    <w:rsid w:val="0011678F"/>
    <w:rsid w:val="00123BA1"/>
    <w:rsid w:val="00126FA7"/>
    <w:rsid w:val="00134D94"/>
    <w:rsid w:val="00141553"/>
    <w:rsid w:val="00144D91"/>
    <w:rsid w:val="00146F0A"/>
    <w:rsid w:val="00155095"/>
    <w:rsid w:val="00165D62"/>
    <w:rsid w:val="001822B5"/>
    <w:rsid w:val="001825BB"/>
    <w:rsid w:val="00197142"/>
    <w:rsid w:val="001A0029"/>
    <w:rsid w:val="001A3719"/>
    <w:rsid w:val="001B6D73"/>
    <w:rsid w:val="001C2203"/>
    <w:rsid w:val="001D5BBB"/>
    <w:rsid w:val="001E0951"/>
    <w:rsid w:val="001E7043"/>
    <w:rsid w:val="001E7A28"/>
    <w:rsid w:val="00202211"/>
    <w:rsid w:val="00207B6F"/>
    <w:rsid w:val="002220B8"/>
    <w:rsid w:val="00222D09"/>
    <w:rsid w:val="002260E9"/>
    <w:rsid w:val="002311D0"/>
    <w:rsid w:val="00242F7B"/>
    <w:rsid w:val="002430CF"/>
    <w:rsid w:val="0024438A"/>
    <w:rsid w:val="002464A7"/>
    <w:rsid w:val="002507E3"/>
    <w:rsid w:val="00251643"/>
    <w:rsid w:val="0026239A"/>
    <w:rsid w:val="00273022"/>
    <w:rsid w:val="002773DD"/>
    <w:rsid w:val="00283B1A"/>
    <w:rsid w:val="00284D01"/>
    <w:rsid w:val="002A03A0"/>
    <w:rsid w:val="002A5107"/>
    <w:rsid w:val="002A7956"/>
    <w:rsid w:val="002C66CF"/>
    <w:rsid w:val="002D7BD1"/>
    <w:rsid w:val="002F046C"/>
    <w:rsid w:val="002F3381"/>
    <w:rsid w:val="002F7CEB"/>
    <w:rsid w:val="0030758E"/>
    <w:rsid w:val="0031656C"/>
    <w:rsid w:val="0032020E"/>
    <w:rsid w:val="00323D34"/>
    <w:rsid w:val="0033301E"/>
    <w:rsid w:val="00357170"/>
    <w:rsid w:val="0037217C"/>
    <w:rsid w:val="00391553"/>
    <w:rsid w:val="003A7BF5"/>
    <w:rsid w:val="003B28C3"/>
    <w:rsid w:val="003C696D"/>
    <w:rsid w:val="003D6EAB"/>
    <w:rsid w:val="003E0BB2"/>
    <w:rsid w:val="003E35BA"/>
    <w:rsid w:val="00414647"/>
    <w:rsid w:val="00425CA4"/>
    <w:rsid w:val="004261C5"/>
    <w:rsid w:val="00426E2E"/>
    <w:rsid w:val="00427008"/>
    <w:rsid w:val="00437B66"/>
    <w:rsid w:val="00441628"/>
    <w:rsid w:val="00443084"/>
    <w:rsid w:val="00454D29"/>
    <w:rsid w:val="00456F95"/>
    <w:rsid w:val="00471935"/>
    <w:rsid w:val="00481761"/>
    <w:rsid w:val="004A13B0"/>
    <w:rsid w:val="004A43D6"/>
    <w:rsid w:val="004C4164"/>
    <w:rsid w:val="004C79E0"/>
    <w:rsid w:val="004D1241"/>
    <w:rsid w:val="004D553B"/>
    <w:rsid w:val="0050224A"/>
    <w:rsid w:val="005036E0"/>
    <w:rsid w:val="0052542E"/>
    <w:rsid w:val="005464A0"/>
    <w:rsid w:val="00562D8B"/>
    <w:rsid w:val="0058738E"/>
    <w:rsid w:val="00596795"/>
    <w:rsid w:val="00596D1E"/>
    <w:rsid w:val="00597A46"/>
    <w:rsid w:val="005A6E03"/>
    <w:rsid w:val="005B675D"/>
    <w:rsid w:val="005D2543"/>
    <w:rsid w:val="005E0283"/>
    <w:rsid w:val="005E4AF8"/>
    <w:rsid w:val="005F4665"/>
    <w:rsid w:val="00607381"/>
    <w:rsid w:val="00612820"/>
    <w:rsid w:val="00613D4B"/>
    <w:rsid w:val="006201D7"/>
    <w:rsid w:val="0062508E"/>
    <w:rsid w:val="00642997"/>
    <w:rsid w:val="0065099E"/>
    <w:rsid w:val="0065284B"/>
    <w:rsid w:val="00656340"/>
    <w:rsid w:val="006573BB"/>
    <w:rsid w:val="00657FB1"/>
    <w:rsid w:val="0067717C"/>
    <w:rsid w:val="00685E3F"/>
    <w:rsid w:val="00695913"/>
    <w:rsid w:val="006A1BE5"/>
    <w:rsid w:val="006A36AF"/>
    <w:rsid w:val="006A4812"/>
    <w:rsid w:val="006B7280"/>
    <w:rsid w:val="006C0742"/>
    <w:rsid w:val="006D00AA"/>
    <w:rsid w:val="006D0A34"/>
    <w:rsid w:val="006D5C88"/>
    <w:rsid w:val="006E5996"/>
    <w:rsid w:val="006E7B34"/>
    <w:rsid w:val="006F0B29"/>
    <w:rsid w:val="006F6A70"/>
    <w:rsid w:val="00703349"/>
    <w:rsid w:val="00705232"/>
    <w:rsid w:val="00707EF5"/>
    <w:rsid w:val="00714A88"/>
    <w:rsid w:val="007207DD"/>
    <w:rsid w:val="00733216"/>
    <w:rsid w:val="00737E5D"/>
    <w:rsid w:val="0074612D"/>
    <w:rsid w:val="0074719B"/>
    <w:rsid w:val="00767AFA"/>
    <w:rsid w:val="007A0021"/>
    <w:rsid w:val="007A3DA2"/>
    <w:rsid w:val="007B1B10"/>
    <w:rsid w:val="007B2376"/>
    <w:rsid w:val="007B51A6"/>
    <w:rsid w:val="007C247C"/>
    <w:rsid w:val="007E4A9D"/>
    <w:rsid w:val="007E65D0"/>
    <w:rsid w:val="007F2047"/>
    <w:rsid w:val="007F6CB7"/>
    <w:rsid w:val="0080082D"/>
    <w:rsid w:val="00812573"/>
    <w:rsid w:val="00825D17"/>
    <w:rsid w:val="00835161"/>
    <w:rsid w:val="00855CDA"/>
    <w:rsid w:val="008562EC"/>
    <w:rsid w:val="00856E6F"/>
    <w:rsid w:val="00860175"/>
    <w:rsid w:val="00865895"/>
    <w:rsid w:val="008676C7"/>
    <w:rsid w:val="00873412"/>
    <w:rsid w:val="008872CA"/>
    <w:rsid w:val="008A332E"/>
    <w:rsid w:val="008A7833"/>
    <w:rsid w:val="008C0441"/>
    <w:rsid w:val="008C0CE0"/>
    <w:rsid w:val="008C3F9E"/>
    <w:rsid w:val="008C58B2"/>
    <w:rsid w:val="008C7485"/>
    <w:rsid w:val="008D5262"/>
    <w:rsid w:val="008D71DC"/>
    <w:rsid w:val="008E0617"/>
    <w:rsid w:val="008F1912"/>
    <w:rsid w:val="008F2838"/>
    <w:rsid w:val="008F7C08"/>
    <w:rsid w:val="00900B72"/>
    <w:rsid w:val="00901AFB"/>
    <w:rsid w:val="009052A2"/>
    <w:rsid w:val="00913EC0"/>
    <w:rsid w:val="00915F26"/>
    <w:rsid w:val="00925515"/>
    <w:rsid w:val="009272A5"/>
    <w:rsid w:val="0094348E"/>
    <w:rsid w:val="00953244"/>
    <w:rsid w:val="0095515A"/>
    <w:rsid w:val="0096788C"/>
    <w:rsid w:val="0097337D"/>
    <w:rsid w:val="00973549"/>
    <w:rsid w:val="00973C02"/>
    <w:rsid w:val="00986779"/>
    <w:rsid w:val="00987A98"/>
    <w:rsid w:val="0099215F"/>
    <w:rsid w:val="009947A1"/>
    <w:rsid w:val="009A341A"/>
    <w:rsid w:val="009C2381"/>
    <w:rsid w:val="009C488B"/>
    <w:rsid w:val="009C4CB9"/>
    <w:rsid w:val="009D422C"/>
    <w:rsid w:val="009F3CDC"/>
    <w:rsid w:val="00A05730"/>
    <w:rsid w:val="00A117E8"/>
    <w:rsid w:val="00A15911"/>
    <w:rsid w:val="00A25D8D"/>
    <w:rsid w:val="00A304AA"/>
    <w:rsid w:val="00A3568F"/>
    <w:rsid w:val="00A40EC3"/>
    <w:rsid w:val="00A43F96"/>
    <w:rsid w:val="00A5178D"/>
    <w:rsid w:val="00A52A0E"/>
    <w:rsid w:val="00A54375"/>
    <w:rsid w:val="00A54F91"/>
    <w:rsid w:val="00AA27A9"/>
    <w:rsid w:val="00AA4BA1"/>
    <w:rsid w:val="00AA69FE"/>
    <w:rsid w:val="00AC057F"/>
    <w:rsid w:val="00AC47F0"/>
    <w:rsid w:val="00AD24BB"/>
    <w:rsid w:val="00AD314C"/>
    <w:rsid w:val="00AD4690"/>
    <w:rsid w:val="00AD4FB7"/>
    <w:rsid w:val="00AD52EF"/>
    <w:rsid w:val="00AE0ECC"/>
    <w:rsid w:val="00AE2F15"/>
    <w:rsid w:val="00B012D4"/>
    <w:rsid w:val="00B06ACB"/>
    <w:rsid w:val="00B07CE4"/>
    <w:rsid w:val="00B42C53"/>
    <w:rsid w:val="00B60B61"/>
    <w:rsid w:val="00B67A3F"/>
    <w:rsid w:val="00B729A6"/>
    <w:rsid w:val="00B7391A"/>
    <w:rsid w:val="00B73E22"/>
    <w:rsid w:val="00B76727"/>
    <w:rsid w:val="00B77292"/>
    <w:rsid w:val="00B77DC4"/>
    <w:rsid w:val="00B8118A"/>
    <w:rsid w:val="00B81DB4"/>
    <w:rsid w:val="00B85C9C"/>
    <w:rsid w:val="00BB0795"/>
    <w:rsid w:val="00BC369D"/>
    <w:rsid w:val="00BD0914"/>
    <w:rsid w:val="00BD78A2"/>
    <w:rsid w:val="00BE5389"/>
    <w:rsid w:val="00BF480F"/>
    <w:rsid w:val="00BF69B7"/>
    <w:rsid w:val="00BF71F6"/>
    <w:rsid w:val="00C10BE1"/>
    <w:rsid w:val="00C14CB8"/>
    <w:rsid w:val="00C20D13"/>
    <w:rsid w:val="00C20E79"/>
    <w:rsid w:val="00C216D2"/>
    <w:rsid w:val="00C22F99"/>
    <w:rsid w:val="00C26973"/>
    <w:rsid w:val="00C46E02"/>
    <w:rsid w:val="00C47D32"/>
    <w:rsid w:val="00C5010F"/>
    <w:rsid w:val="00C5435B"/>
    <w:rsid w:val="00C62375"/>
    <w:rsid w:val="00C700D5"/>
    <w:rsid w:val="00C70616"/>
    <w:rsid w:val="00C8199A"/>
    <w:rsid w:val="00C87374"/>
    <w:rsid w:val="00C93D34"/>
    <w:rsid w:val="00CA074D"/>
    <w:rsid w:val="00CA1773"/>
    <w:rsid w:val="00CA184A"/>
    <w:rsid w:val="00CA6286"/>
    <w:rsid w:val="00CB0AD3"/>
    <w:rsid w:val="00CB75F1"/>
    <w:rsid w:val="00CC6584"/>
    <w:rsid w:val="00CD573A"/>
    <w:rsid w:val="00CE753C"/>
    <w:rsid w:val="00CE7975"/>
    <w:rsid w:val="00CF2644"/>
    <w:rsid w:val="00CF37E8"/>
    <w:rsid w:val="00D00C1E"/>
    <w:rsid w:val="00D07268"/>
    <w:rsid w:val="00D1308D"/>
    <w:rsid w:val="00D17787"/>
    <w:rsid w:val="00D27FD3"/>
    <w:rsid w:val="00D312BE"/>
    <w:rsid w:val="00D31339"/>
    <w:rsid w:val="00D34E57"/>
    <w:rsid w:val="00D3609C"/>
    <w:rsid w:val="00D46609"/>
    <w:rsid w:val="00D46D00"/>
    <w:rsid w:val="00D57423"/>
    <w:rsid w:val="00D57EF6"/>
    <w:rsid w:val="00D61B4D"/>
    <w:rsid w:val="00D657C4"/>
    <w:rsid w:val="00D67333"/>
    <w:rsid w:val="00D703AD"/>
    <w:rsid w:val="00D75190"/>
    <w:rsid w:val="00D81B48"/>
    <w:rsid w:val="00D81CBA"/>
    <w:rsid w:val="00D838FE"/>
    <w:rsid w:val="00DA2AB7"/>
    <w:rsid w:val="00DA2FAD"/>
    <w:rsid w:val="00DB46F4"/>
    <w:rsid w:val="00DC491C"/>
    <w:rsid w:val="00DD4F19"/>
    <w:rsid w:val="00DD5F08"/>
    <w:rsid w:val="00DE436A"/>
    <w:rsid w:val="00DE7B72"/>
    <w:rsid w:val="00DF30F7"/>
    <w:rsid w:val="00E03562"/>
    <w:rsid w:val="00E21CF6"/>
    <w:rsid w:val="00E359B3"/>
    <w:rsid w:val="00E63128"/>
    <w:rsid w:val="00E64555"/>
    <w:rsid w:val="00E74D41"/>
    <w:rsid w:val="00E75F6C"/>
    <w:rsid w:val="00E81E2A"/>
    <w:rsid w:val="00E84F1D"/>
    <w:rsid w:val="00EA0947"/>
    <w:rsid w:val="00EA58D6"/>
    <w:rsid w:val="00EB1683"/>
    <w:rsid w:val="00EB30F4"/>
    <w:rsid w:val="00EB3E45"/>
    <w:rsid w:val="00EB50CA"/>
    <w:rsid w:val="00EC2604"/>
    <w:rsid w:val="00ED567A"/>
    <w:rsid w:val="00EE2705"/>
    <w:rsid w:val="00EE54D0"/>
    <w:rsid w:val="00EF4D31"/>
    <w:rsid w:val="00EF6CE3"/>
    <w:rsid w:val="00F00C61"/>
    <w:rsid w:val="00F02B07"/>
    <w:rsid w:val="00F10C1A"/>
    <w:rsid w:val="00F116F6"/>
    <w:rsid w:val="00F1182B"/>
    <w:rsid w:val="00F16CA7"/>
    <w:rsid w:val="00F20C45"/>
    <w:rsid w:val="00F2165D"/>
    <w:rsid w:val="00F36B1F"/>
    <w:rsid w:val="00F43576"/>
    <w:rsid w:val="00F45132"/>
    <w:rsid w:val="00F4575C"/>
    <w:rsid w:val="00F53BDB"/>
    <w:rsid w:val="00F6224E"/>
    <w:rsid w:val="00F917A1"/>
    <w:rsid w:val="00F94EC6"/>
    <w:rsid w:val="00F9630A"/>
    <w:rsid w:val="00FA65FF"/>
    <w:rsid w:val="00FB0560"/>
    <w:rsid w:val="00FB1658"/>
    <w:rsid w:val="00FB2690"/>
    <w:rsid w:val="00FC417B"/>
    <w:rsid w:val="00FC76BA"/>
    <w:rsid w:val="00FD11C7"/>
    <w:rsid w:val="00FE1836"/>
    <w:rsid w:val="00FE4465"/>
    <w:rsid w:val="00FE63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59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562"/>
  </w:style>
  <w:style w:type="paragraph" w:styleId="ListParagraph">
    <w:name w:val="List Paragraph"/>
    <w:basedOn w:val="Normal"/>
    <w:uiPriority w:val="34"/>
    <w:qFormat/>
    <w:rsid w:val="008D71DC"/>
    <w:pPr>
      <w:ind w:left="720"/>
      <w:contextualSpacing/>
    </w:pPr>
  </w:style>
  <w:style w:type="paragraph" w:styleId="FootnoteText">
    <w:name w:val="footnote text"/>
    <w:basedOn w:val="Normal"/>
    <w:link w:val="FootnoteTextChar"/>
    <w:uiPriority w:val="99"/>
    <w:semiHidden/>
    <w:unhideWhenUsed/>
    <w:rsid w:val="00D70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3AD"/>
    <w:rPr>
      <w:sz w:val="20"/>
      <w:szCs w:val="20"/>
    </w:rPr>
  </w:style>
  <w:style w:type="character" w:styleId="FootnoteReference">
    <w:name w:val="footnote reference"/>
    <w:basedOn w:val="DefaultParagraphFont"/>
    <w:uiPriority w:val="99"/>
    <w:semiHidden/>
    <w:unhideWhenUsed/>
    <w:rsid w:val="00D703AD"/>
    <w:rPr>
      <w:vertAlign w:val="superscript"/>
    </w:rPr>
  </w:style>
  <w:style w:type="character" w:customStyle="1" w:styleId="Heading2Char">
    <w:name w:val="Heading 2 Char"/>
    <w:basedOn w:val="DefaultParagraphFont"/>
    <w:link w:val="Heading2"/>
    <w:uiPriority w:val="9"/>
    <w:rsid w:val="00A15911"/>
    <w:rPr>
      <w:rFonts w:ascii="Times New Roman" w:eastAsia="Times New Roman" w:hAnsi="Times New Roman" w:cs="Times New Roman"/>
      <w:b/>
      <w:bCs/>
      <w:sz w:val="36"/>
      <w:szCs w:val="36"/>
      <w:lang w:eastAsia="en-GB"/>
    </w:rPr>
  </w:style>
  <w:style w:type="character" w:customStyle="1" w:styleId="result-title">
    <w:name w:val="result-title"/>
    <w:basedOn w:val="DefaultParagraphFont"/>
    <w:rsid w:val="00A15911"/>
  </w:style>
  <w:style w:type="paragraph" w:styleId="BalloonText">
    <w:name w:val="Balloon Text"/>
    <w:basedOn w:val="Normal"/>
    <w:link w:val="BalloonTextChar"/>
    <w:uiPriority w:val="99"/>
    <w:semiHidden/>
    <w:unhideWhenUsed/>
    <w:rsid w:val="000E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B6"/>
    <w:rPr>
      <w:rFonts w:ascii="Tahoma" w:hAnsi="Tahoma" w:cs="Tahoma"/>
      <w:sz w:val="16"/>
      <w:szCs w:val="16"/>
    </w:rPr>
  </w:style>
  <w:style w:type="paragraph" w:styleId="Footer">
    <w:name w:val="footer"/>
    <w:basedOn w:val="Normal"/>
    <w:link w:val="FooterChar"/>
    <w:uiPriority w:val="99"/>
    <w:unhideWhenUsed/>
    <w:rsid w:val="005E4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59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562"/>
  </w:style>
  <w:style w:type="paragraph" w:styleId="ListParagraph">
    <w:name w:val="List Paragraph"/>
    <w:basedOn w:val="Normal"/>
    <w:uiPriority w:val="34"/>
    <w:qFormat/>
    <w:rsid w:val="008D71DC"/>
    <w:pPr>
      <w:ind w:left="720"/>
      <w:contextualSpacing/>
    </w:pPr>
  </w:style>
  <w:style w:type="paragraph" w:styleId="FootnoteText">
    <w:name w:val="footnote text"/>
    <w:basedOn w:val="Normal"/>
    <w:link w:val="FootnoteTextChar"/>
    <w:uiPriority w:val="99"/>
    <w:semiHidden/>
    <w:unhideWhenUsed/>
    <w:rsid w:val="00D70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3AD"/>
    <w:rPr>
      <w:sz w:val="20"/>
      <w:szCs w:val="20"/>
    </w:rPr>
  </w:style>
  <w:style w:type="character" w:styleId="FootnoteReference">
    <w:name w:val="footnote reference"/>
    <w:basedOn w:val="DefaultParagraphFont"/>
    <w:uiPriority w:val="99"/>
    <w:semiHidden/>
    <w:unhideWhenUsed/>
    <w:rsid w:val="00D703AD"/>
    <w:rPr>
      <w:vertAlign w:val="superscript"/>
    </w:rPr>
  </w:style>
  <w:style w:type="character" w:customStyle="1" w:styleId="Heading2Char">
    <w:name w:val="Heading 2 Char"/>
    <w:basedOn w:val="DefaultParagraphFont"/>
    <w:link w:val="Heading2"/>
    <w:uiPriority w:val="9"/>
    <w:rsid w:val="00A15911"/>
    <w:rPr>
      <w:rFonts w:ascii="Times New Roman" w:eastAsia="Times New Roman" w:hAnsi="Times New Roman" w:cs="Times New Roman"/>
      <w:b/>
      <w:bCs/>
      <w:sz w:val="36"/>
      <w:szCs w:val="36"/>
      <w:lang w:eastAsia="en-GB"/>
    </w:rPr>
  </w:style>
  <w:style w:type="character" w:customStyle="1" w:styleId="result-title">
    <w:name w:val="result-title"/>
    <w:basedOn w:val="DefaultParagraphFont"/>
    <w:rsid w:val="00A15911"/>
  </w:style>
  <w:style w:type="paragraph" w:styleId="BalloonText">
    <w:name w:val="Balloon Text"/>
    <w:basedOn w:val="Normal"/>
    <w:link w:val="BalloonTextChar"/>
    <w:uiPriority w:val="99"/>
    <w:semiHidden/>
    <w:unhideWhenUsed/>
    <w:rsid w:val="000E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B6"/>
    <w:rPr>
      <w:rFonts w:ascii="Tahoma" w:hAnsi="Tahoma" w:cs="Tahoma"/>
      <w:sz w:val="16"/>
      <w:szCs w:val="16"/>
    </w:rPr>
  </w:style>
  <w:style w:type="paragraph" w:styleId="Footer">
    <w:name w:val="footer"/>
    <w:basedOn w:val="Normal"/>
    <w:link w:val="FooterChar"/>
    <w:uiPriority w:val="99"/>
    <w:unhideWhenUsed/>
    <w:rsid w:val="005E4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2023-08-16T18:30:00+00:00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BE4B-4AB7-4462-A02B-EC847A07CAA1}"/>
</file>

<file path=customXml/itemProps2.xml><?xml version="1.0" encoding="utf-8"?>
<ds:datastoreItem xmlns:ds="http://schemas.openxmlformats.org/officeDocument/2006/customXml" ds:itemID="{28109A04-9B63-494E-88B7-7F2F151F1A7C}"/>
</file>

<file path=customXml/itemProps3.xml><?xml version="1.0" encoding="utf-8"?>
<ds:datastoreItem xmlns:ds="http://schemas.openxmlformats.org/officeDocument/2006/customXml" ds:itemID="{6AD8137B-DF20-4B38-A114-70DBB30E596D}"/>
</file>

<file path=customXml/itemProps4.xml><?xml version="1.0" encoding="utf-8"?>
<ds:datastoreItem xmlns:ds="http://schemas.openxmlformats.org/officeDocument/2006/customXml" ds:itemID="{5B36F26F-D26E-4575-9269-C70E61F876F9}"/>
</file>

<file path=docProps/app.xml><?xml version="1.0" encoding="utf-8"?>
<Properties xmlns="http://schemas.openxmlformats.org/officeDocument/2006/extended-properties" xmlns:vt="http://schemas.openxmlformats.org/officeDocument/2006/docPropsVTypes">
  <Template>Normal</Template>
  <TotalTime>335</TotalTime>
  <Pages>7</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NA’an Ku Sê  v Minister of Environment (HC-MD-CIV-MOT-GEN-2022-00323) [2023] NAHCMD 100 (9 March 2023)</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Media Trading CC v SWAPO Youth Party League Voluntary Association (HC-MD-CIV-ACT-CON-2021-01769) [2023] NAHCMD 443 (17 August 2023)</dc:title>
  <dc:subject/>
  <dc:creator>Tuhafeni</dc:creator>
  <cp:keywords/>
  <dc:description/>
  <cp:lastModifiedBy>Dean-Marlo Titus</cp:lastModifiedBy>
  <cp:revision>13</cp:revision>
  <cp:lastPrinted>2023-07-27T09:12:00Z</cp:lastPrinted>
  <dcterms:created xsi:type="dcterms:W3CDTF">2023-07-18T07:01:00Z</dcterms:created>
  <dcterms:modified xsi:type="dcterms:W3CDTF">2023-07-27T10:18:00Z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