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CEC6" w14:textId="1D5F83B4" w:rsidR="002D76CF" w:rsidRDefault="0099061C" w:rsidP="0099061C">
      <w:pPr>
        <w:tabs>
          <w:tab w:val="left" w:pos="756"/>
          <w:tab w:val="center" w:pos="4680"/>
        </w:tabs>
        <w:spacing w:after="0" w:line="36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sidR="00F97EF9">
        <w:rPr>
          <w:noProof/>
        </w:rPr>
        <mc:AlternateContent>
          <mc:Choice Requires="wps">
            <w:drawing>
              <wp:anchor distT="0" distB="0" distL="114300" distR="114300" simplePos="0" relativeHeight="251659264" behindDoc="0" locked="0" layoutInCell="1" allowOverlap="1" wp14:anchorId="705FDE34" wp14:editId="28DC64CE">
                <wp:simplePos x="0" y="0"/>
                <wp:positionH relativeFrom="column">
                  <wp:posOffset>4914900</wp:posOffset>
                </wp:positionH>
                <wp:positionV relativeFrom="paragraph">
                  <wp:posOffset>-533400</wp:posOffset>
                </wp:positionV>
                <wp:extent cx="1569720" cy="2476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47650"/>
                        </a:xfrm>
                        <a:prstGeom prst="rect">
                          <a:avLst/>
                        </a:prstGeom>
                        <a:solidFill>
                          <a:srgbClr val="FFFFFF"/>
                        </a:solidFill>
                        <a:ln w="9525">
                          <a:solidFill>
                            <a:schemeClr val="bg1">
                              <a:lumMod val="100000"/>
                              <a:lumOff val="0"/>
                            </a:schemeClr>
                          </a:solidFill>
                          <a:miter lim="800000"/>
                          <a:headEnd/>
                          <a:tailEnd/>
                        </a:ln>
                      </wps:spPr>
                      <wps:txbx>
                        <w:txbxContent>
                          <w:p w14:paraId="5F2738B8" w14:textId="77777777" w:rsidR="002D76CF" w:rsidRDefault="00F97EF9" w:rsidP="002D76CF">
                            <w:pPr>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DE34" id="_x0000_t202" coordsize="21600,21600" o:spt="202" path="m,l,21600r21600,l21600,xe">
                <v:stroke joinstyle="miter"/>
                <v:path gradientshapeok="t" o:connecttype="rect"/>
              </v:shapetype>
              <v:shape id="Text Box 2" o:spid="_x0000_s1026" type="#_x0000_t202" style="position:absolute;margin-left:387pt;margin-top:-42pt;width:123.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" strokecolor="white [3212]">
                <v:textbox>
                  <w:txbxContent>
                    <w:p w14:paraId="5F2738B8" w14:textId="77777777" w:rsidR="002D76CF" w:rsidRDefault="00F97EF9" w:rsidP="002D76CF">
                      <w:pPr>
                        <w:rPr>
                          <w:rFonts w:ascii="Arial" w:hAnsi="Arial" w:cs="Arial"/>
                          <w:b/>
                        </w:rPr>
                      </w:pPr>
                      <w:r>
                        <w:rPr>
                          <w:rFonts w:ascii="Arial" w:hAnsi="Arial" w:cs="Arial"/>
                          <w:b/>
                        </w:rPr>
                        <w:t>REPORTABLE</w:t>
                      </w:r>
                    </w:p>
                  </w:txbxContent>
                </v:textbox>
              </v:shape>
            </w:pict>
          </mc:Fallback>
        </mc:AlternateContent>
      </w:r>
      <w:r w:rsidR="002D76CF">
        <w:rPr>
          <w:rFonts w:ascii="Arial" w:hAnsi="Arial" w:cs="Arial"/>
          <w:b/>
          <w:sz w:val="24"/>
          <w:szCs w:val="24"/>
          <w:lang w:val="en-GB"/>
        </w:rPr>
        <w:t>REPUBLIC OF NAMIBIA</w:t>
      </w:r>
    </w:p>
    <w:p w14:paraId="30F35DDE" w14:textId="74E2FABE" w:rsidR="002D76CF" w:rsidRDefault="00951E11" w:rsidP="002D76CF">
      <w:pPr>
        <w:spacing w:after="0" w:line="360" w:lineRule="auto"/>
        <w:rPr>
          <w:b/>
          <w:sz w:val="32"/>
          <w:szCs w:val="32"/>
          <w:lang w:val="en-GB"/>
        </w:rPr>
      </w:pPr>
      <w:r>
        <w:rPr>
          <w:noProof/>
        </w:rPr>
        <w:drawing>
          <wp:anchor distT="0" distB="0" distL="114300" distR="114300" simplePos="0" relativeHeight="251660288" behindDoc="0" locked="0" layoutInCell="1" allowOverlap="1" wp14:anchorId="2A140CAD" wp14:editId="1D55C701">
            <wp:simplePos x="0" y="0"/>
            <wp:positionH relativeFrom="margin">
              <wp:align>center</wp:align>
            </wp:positionH>
            <wp:positionV relativeFrom="paragraph">
              <wp:posOffset>58420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sidR="002D76CF">
        <w:rPr>
          <w:b/>
          <w:sz w:val="32"/>
          <w:szCs w:val="32"/>
          <w:lang w:val="en-GB"/>
        </w:rPr>
        <w:br w:type="textWrapping" w:clear="all"/>
      </w:r>
    </w:p>
    <w:p w14:paraId="0364E29F" w14:textId="77777777" w:rsidR="002D76CF" w:rsidRDefault="002D76CF" w:rsidP="002D76CF">
      <w:pPr>
        <w:spacing w:after="0" w:line="360" w:lineRule="auto"/>
        <w:jc w:val="center"/>
        <w:rPr>
          <w:rFonts w:ascii="Arial" w:hAnsi="Arial" w:cs="Arial"/>
          <w:b/>
          <w:sz w:val="24"/>
          <w:szCs w:val="24"/>
          <w:lang w:val="en-GB"/>
        </w:rPr>
      </w:pPr>
      <w:r>
        <w:rPr>
          <w:rFonts w:ascii="Arial" w:hAnsi="Arial" w:cs="Arial"/>
          <w:b/>
          <w:sz w:val="24"/>
          <w:szCs w:val="24"/>
          <w:lang w:val="en-GB"/>
        </w:rPr>
        <w:t>HIGH COURT OF NAMIBIA</w:t>
      </w:r>
      <w:r w:rsidR="00090BBD">
        <w:rPr>
          <w:rFonts w:ascii="Arial" w:hAnsi="Arial" w:cs="Arial"/>
          <w:b/>
          <w:sz w:val="24"/>
          <w:szCs w:val="24"/>
          <w:lang w:val="en-GB"/>
        </w:rPr>
        <w:t xml:space="preserve"> MAIN DIVISION</w:t>
      </w:r>
    </w:p>
    <w:p w14:paraId="5056A07D" w14:textId="77777777" w:rsidR="002D76CF" w:rsidRDefault="002D76CF" w:rsidP="002D76CF">
      <w:pPr>
        <w:spacing w:after="0" w:line="360" w:lineRule="auto"/>
        <w:jc w:val="center"/>
        <w:rPr>
          <w:rFonts w:ascii="Arial" w:hAnsi="Arial" w:cs="Arial"/>
          <w:b/>
          <w:sz w:val="24"/>
          <w:szCs w:val="24"/>
          <w:lang w:val="en-GB"/>
        </w:rPr>
      </w:pPr>
      <w:r>
        <w:rPr>
          <w:rFonts w:ascii="Arial" w:hAnsi="Arial" w:cs="Arial"/>
          <w:b/>
          <w:sz w:val="24"/>
          <w:szCs w:val="24"/>
          <w:lang w:val="en-GB"/>
        </w:rPr>
        <w:t xml:space="preserve"> CIRCUIT COURT</w:t>
      </w:r>
      <w:r w:rsidR="00090BBD">
        <w:rPr>
          <w:rFonts w:ascii="Arial" w:hAnsi="Arial" w:cs="Arial"/>
          <w:b/>
          <w:sz w:val="24"/>
          <w:szCs w:val="24"/>
          <w:lang w:val="en-GB"/>
        </w:rPr>
        <w:t xml:space="preserve"> HELD AT RUNDU</w:t>
      </w:r>
    </w:p>
    <w:p w14:paraId="2657B421" w14:textId="77777777" w:rsidR="002D76CF" w:rsidRDefault="002D76CF" w:rsidP="002D76CF">
      <w:pPr>
        <w:spacing w:after="0" w:line="360" w:lineRule="auto"/>
        <w:jc w:val="center"/>
        <w:rPr>
          <w:rFonts w:ascii="Arial" w:hAnsi="Arial" w:cs="Arial"/>
          <w:b/>
          <w:sz w:val="24"/>
          <w:szCs w:val="24"/>
          <w:lang w:val="en-GB"/>
        </w:rPr>
      </w:pPr>
    </w:p>
    <w:p w14:paraId="0DA60BDD" w14:textId="77777777" w:rsidR="002D76CF" w:rsidRDefault="002D76CF" w:rsidP="002D76CF">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14:paraId="3621E7C4" w14:textId="77777777" w:rsidR="002D76CF" w:rsidRDefault="002D76CF" w:rsidP="002D76CF">
      <w:pPr>
        <w:spacing w:after="0" w:line="360" w:lineRule="auto"/>
        <w:jc w:val="center"/>
        <w:rPr>
          <w:rFonts w:ascii="Arial" w:hAnsi="Arial" w:cs="Arial"/>
          <w:bCs/>
          <w:sz w:val="24"/>
          <w:szCs w:val="24"/>
          <w:lang w:val="en-GB"/>
        </w:rPr>
      </w:pPr>
    </w:p>
    <w:p w14:paraId="4DC512CF" w14:textId="77777777" w:rsidR="002D76CF" w:rsidRDefault="002D76CF" w:rsidP="002D76CF">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 xml:space="preserve">Case No: CC </w:t>
      </w:r>
      <w:r w:rsidR="00190B62">
        <w:rPr>
          <w:rFonts w:ascii="Arial" w:hAnsi="Arial" w:cs="Arial"/>
          <w:sz w:val="24"/>
          <w:szCs w:val="24"/>
          <w:lang w:val="en-GB"/>
        </w:rPr>
        <w:t>1</w:t>
      </w:r>
      <w:r>
        <w:rPr>
          <w:rFonts w:ascii="Arial" w:hAnsi="Arial" w:cs="Arial"/>
          <w:sz w:val="24"/>
          <w:szCs w:val="24"/>
          <w:lang w:val="en-GB"/>
        </w:rPr>
        <w:t>2 /2022</w:t>
      </w:r>
    </w:p>
    <w:p w14:paraId="1C6F696A" w14:textId="77777777" w:rsidR="002D76CF" w:rsidRDefault="002D76CF" w:rsidP="002D76CF">
      <w:pPr>
        <w:spacing w:after="0" w:line="360" w:lineRule="auto"/>
        <w:rPr>
          <w:rFonts w:ascii="Arial" w:hAnsi="Arial" w:cs="Arial"/>
          <w:sz w:val="24"/>
          <w:szCs w:val="24"/>
          <w:lang w:val="en-GB"/>
        </w:rPr>
      </w:pPr>
    </w:p>
    <w:p w14:paraId="792BD5A8" w14:textId="77777777" w:rsidR="002D76CF" w:rsidRDefault="002D76CF" w:rsidP="002D76CF">
      <w:pPr>
        <w:pStyle w:val="Heading4"/>
        <w:tabs>
          <w:tab w:val="right" w:pos="9000"/>
        </w:tabs>
        <w:spacing w:line="360" w:lineRule="auto"/>
        <w:jc w:val="both"/>
        <w:rPr>
          <w:rFonts w:cs="Arial"/>
          <w:b/>
          <w:sz w:val="24"/>
        </w:rPr>
      </w:pPr>
      <w:r>
        <w:rPr>
          <w:rFonts w:cs="Arial"/>
          <w:b/>
          <w:sz w:val="24"/>
        </w:rPr>
        <w:t xml:space="preserve">THE STATE     </w:t>
      </w:r>
    </w:p>
    <w:p w14:paraId="21B0792E" w14:textId="77777777" w:rsidR="002D76CF" w:rsidRDefault="002D76CF" w:rsidP="002D76CF">
      <w:pPr>
        <w:pStyle w:val="Heading4"/>
        <w:tabs>
          <w:tab w:val="right" w:pos="9000"/>
        </w:tabs>
        <w:spacing w:line="360" w:lineRule="auto"/>
        <w:jc w:val="both"/>
        <w:rPr>
          <w:rFonts w:cs="Arial"/>
          <w:b/>
          <w:sz w:val="24"/>
        </w:rPr>
      </w:pPr>
    </w:p>
    <w:p w14:paraId="0A25A9F6" w14:textId="77777777" w:rsidR="002D76CF" w:rsidRDefault="00190B62" w:rsidP="002D76CF">
      <w:pPr>
        <w:spacing w:after="0" w:line="360" w:lineRule="auto"/>
        <w:jc w:val="both"/>
        <w:rPr>
          <w:rFonts w:ascii="Arial" w:hAnsi="Arial" w:cs="Arial"/>
          <w:sz w:val="24"/>
          <w:szCs w:val="24"/>
          <w:lang w:val="en-GB"/>
        </w:rPr>
      </w:pPr>
      <w:r>
        <w:rPr>
          <w:rFonts w:ascii="Arial" w:hAnsi="Arial" w:cs="Arial"/>
          <w:sz w:val="24"/>
          <w:szCs w:val="24"/>
          <w:lang w:val="en-GB"/>
        </w:rPr>
        <w:t>v</w:t>
      </w:r>
    </w:p>
    <w:p w14:paraId="61F60A72" w14:textId="77777777" w:rsidR="002D76CF" w:rsidRDefault="002D76CF" w:rsidP="002D76CF">
      <w:pPr>
        <w:spacing w:after="0" w:line="360" w:lineRule="auto"/>
        <w:jc w:val="both"/>
        <w:rPr>
          <w:rFonts w:ascii="Arial" w:hAnsi="Arial" w:cs="Arial"/>
          <w:sz w:val="24"/>
          <w:szCs w:val="24"/>
          <w:lang w:val="en-GB"/>
        </w:rPr>
      </w:pPr>
    </w:p>
    <w:p w14:paraId="36FBAD94" w14:textId="530BFB92" w:rsidR="002D76CF" w:rsidRDefault="00190B62" w:rsidP="002D76CF">
      <w:pPr>
        <w:spacing w:after="0" w:line="360" w:lineRule="auto"/>
        <w:jc w:val="both"/>
        <w:rPr>
          <w:rFonts w:ascii="Arial" w:hAnsi="Arial" w:cs="Arial"/>
          <w:b/>
          <w:sz w:val="24"/>
          <w:szCs w:val="24"/>
          <w:lang w:val="en-GB"/>
        </w:rPr>
      </w:pPr>
      <w:r>
        <w:rPr>
          <w:rFonts w:ascii="Arial" w:hAnsi="Arial" w:cs="Arial"/>
          <w:b/>
          <w:sz w:val="24"/>
          <w:szCs w:val="24"/>
          <w:lang w:val="en-GB"/>
        </w:rPr>
        <w:t>NCUNDA MOSES NEROMBA</w:t>
      </w:r>
      <w:r w:rsidR="002D76CF">
        <w:rPr>
          <w:rFonts w:ascii="Arial" w:hAnsi="Arial" w:cs="Arial"/>
          <w:b/>
          <w:sz w:val="24"/>
          <w:szCs w:val="24"/>
          <w:lang w:val="en-GB"/>
        </w:rPr>
        <w:tab/>
      </w:r>
      <w:r w:rsidR="002D76CF">
        <w:rPr>
          <w:rFonts w:ascii="Arial" w:hAnsi="Arial" w:cs="Arial"/>
          <w:b/>
          <w:sz w:val="24"/>
          <w:szCs w:val="24"/>
          <w:lang w:val="en-GB"/>
        </w:rPr>
        <w:tab/>
      </w:r>
      <w:r w:rsidR="002D76CF">
        <w:rPr>
          <w:rFonts w:ascii="Arial" w:hAnsi="Arial" w:cs="Arial"/>
          <w:b/>
          <w:sz w:val="24"/>
          <w:szCs w:val="24"/>
          <w:lang w:val="en-GB"/>
        </w:rPr>
        <w:tab/>
      </w:r>
      <w:r w:rsidR="002D76CF">
        <w:rPr>
          <w:rFonts w:ascii="Arial" w:hAnsi="Arial" w:cs="Arial"/>
          <w:b/>
          <w:sz w:val="24"/>
          <w:szCs w:val="24"/>
          <w:lang w:val="en-GB"/>
        </w:rPr>
        <w:tab/>
        <w:t xml:space="preserve">     </w:t>
      </w:r>
      <w:r w:rsidR="002D76CF">
        <w:rPr>
          <w:rFonts w:ascii="Arial" w:hAnsi="Arial" w:cs="Arial"/>
          <w:b/>
          <w:sz w:val="24"/>
          <w:szCs w:val="24"/>
          <w:lang w:val="en-GB"/>
        </w:rPr>
        <w:tab/>
      </w:r>
      <w:r w:rsidR="002D76CF">
        <w:rPr>
          <w:rFonts w:ascii="Arial" w:hAnsi="Arial" w:cs="Arial"/>
          <w:b/>
          <w:sz w:val="24"/>
          <w:szCs w:val="24"/>
          <w:lang w:val="en-GB"/>
        </w:rPr>
        <w:tab/>
      </w:r>
      <w:r w:rsidR="00CB1160">
        <w:rPr>
          <w:rFonts w:ascii="Arial" w:hAnsi="Arial" w:cs="Arial"/>
          <w:b/>
          <w:sz w:val="24"/>
          <w:szCs w:val="24"/>
          <w:lang w:val="en-GB"/>
        </w:rPr>
        <w:tab/>
        <w:t xml:space="preserve">   </w:t>
      </w:r>
      <w:r w:rsidR="002D76CF">
        <w:rPr>
          <w:rFonts w:ascii="Arial" w:hAnsi="Arial" w:cs="Arial"/>
          <w:b/>
          <w:sz w:val="24"/>
          <w:szCs w:val="24"/>
          <w:lang w:val="en-GB"/>
        </w:rPr>
        <w:t>ACCUSED</w:t>
      </w:r>
    </w:p>
    <w:p w14:paraId="703ECB66" w14:textId="77777777" w:rsidR="002D76CF" w:rsidRDefault="002D76CF" w:rsidP="002D76CF">
      <w:pPr>
        <w:spacing w:after="0" w:line="360" w:lineRule="auto"/>
        <w:jc w:val="both"/>
        <w:rPr>
          <w:rFonts w:ascii="Arial" w:hAnsi="Arial" w:cs="Arial"/>
          <w:sz w:val="24"/>
          <w:szCs w:val="24"/>
          <w:lang w:val="en-GB"/>
        </w:rPr>
      </w:pPr>
    </w:p>
    <w:p w14:paraId="340DF095" w14:textId="1F0997A1" w:rsidR="002D76CF" w:rsidRDefault="002D76CF" w:rsidP="002D76CF">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sidR="00190B62">
        <w:rPr>
          <w:rFonts w:ascii="Arial" w:hAnsi="Arial" w:cs="Arial"/>
          <w:i/>
          <w:sz w:val="24"/>
          <w:szCs w:val="24"/>
        </w:rPr>
        <w:t>S v Neromba</w:t>
      </w:r>
      <w:r>
        <w:rPr>
          <w:rFonts w:ascii="Arial" w:hAnsi="Arial" w:cs="Arial"/>
          <w:i/>
          <w:sz w:val="24"/>
          <w:szCs w:val="24"/>
        </w:rPr>
        <w:t xml:space="preserve"> </w:t>
      </w:r>
      <w:r w:rsidR="00C75B99">
        <w:rPr>
          <w:rFonts w:ascii="Arial" w:hAnsi="Arial" w:cs="Arial"/>
          <w:sz w:val="24"/>
          <w:szCs w:val="24"/>
        </w:rPr>
        <w:t xml:space="preserve">(CC </w:t>
      </w:r>
      <w:r w:rsidR="00190B62">
        <w:rPr>
          <w:rFonts w:ascii="Arial" w:hAnsi="Arial" w:cs="Arial"/>
          <w:sz w:val="24"/>
          <w:szCs w:val="24"/>
        </w:rPr>
        <w:t>1</w:t>
      </w:r>
      <w:r w:rsidR="00C75B99">
        <w:rPr>
          <w:rFonts w:ascii="Arial" w:hAnsi="Arial" w:cs="Arial"/>
          <w:sz w:val="24"/>
          <w:szCs w:val="24"/>
        </w:rPr>
        <w:t>2</w:t>
      </w:r>
      <w:r>
        <w:rPr>
          <w:rFonts w:ascii="Arial" w:hAnsi="Arial" w:cs="Arial"/>
          <w:sz w:val="24"/>
          <w:szCs w:val="24"/>
        </w:rPr>
        <w:t xml:space="preserve">/2022) [2023] </w:t>
      </w:r>
      <w:r w:rsidRPr="006860F7">
        <w:rPr>
          <w:rFonts w:ascii="Arial" w:hAnsi="Arial" w:cs="Arial"/>
          <w:sz w:val="24"/>
          <w:szCs w:val="24"/>
        </w:rPr>
        <w:t>NAHCMD</w:t>
      </w:r>
      <w:r w:rsidR="00C75B99" w:rsidRPr="006860F7">
        <w:rPr>
          <w:rFonts w:ascii="Arial" w:hAnsi="Arial" w:cs="Arial"/>
          <w:sz w:val="24"/>
          <w:szCs w:val="24"/>
        </w:rPr>
        <w:t>CR</w:t>
      </w:r>
      <w:r w:rsidR="00816137" w:rsidRPr="00816137">
        <w:rPr>
          <w:rFonts w:ascii="Arial" w:hAnsi="Arial" w:cs="Arial"/>
          <w:sz w:val="24"/>
          <w:szCs w:val="24"/>
        </w:rPr>
        <w:t xml:space="preserve"> 483 </w:t>
      </w:r>
      <w:r>
        <w:rPr>
          <w:rFonts w:ascii="Arial" w:hAnsi="Arial" w:cs="Arial"/>
          <w:sz w:val="24"/>
          <w:szCs w:val="24"/>
        </w:rPr>
        <w:t>(</w:t>
      </w:r>
      <w:r w:rsidR="00C75B99">
        <w:rPr>
          <w:rFonts w:ascii="Arial" w:hAnsi="Arial" w:cs="Arial"/>
          <w:sz w:val="24"/>
          <w:szCs w:val="24"/>
        </w:rPr>
        <w:t>8 August</w:t>
      </w:r>
      <w:r>
        <w:rPr>
          <w:rFonts w:ascii="Arial" w:hAnsi="Arial" w:cs="Arial"/>
          <w:sz w:val="24"/>
          <w:szCs w:val="24"/>
        </w:rPr>
        <w:t xml:space="preserve"> 2023)</w:t>
      </w:r>
      <w:r>
        <w:rPr>
          <w:rFonts w:ascii="Arial" w:hAnsi="Arial" w:cs="Arial"/>
          <w:b/>
          <w:sz w:val="24"/>
          <w:szCs w:val="24"/>
          <w:lang w:val="en-GB"/>
        </w:rPr>
        <w:t xml:space="preserve">  </w:t>
      </w:r>
    </w:p>
    <w:p w14:paraId="15D34698" w14:textId="77777777" w:rsidR="002D76CF" w:rsidRDefault="002D76CF" w:rsidP="002D76CF">
      <w:pPr>
        <w:spacing w:after="0" w:line="360" w:lineRule="auto"/>
        <w:ind w:left="2160" w:hanging="2160"/>
        <w:jc w:val="both"/>
        <w:rPr>
          <w:rFonts w:ascii="Arial" w:hAnsi="Arial" w:cs="Arial"/>
          <w:sz w:val="24"/>
          <w:szCs w:val="24"/>
          <w:lang w:val="en-GB"/>
        </w:rPr>
      </w:pPr>
    </w:p>
    <w:p w14:paraId="6547ED1D" w14:textId="08F7FF91" w:rsidR="002D76CF" w:rsidRDefault="002D76CF" w:rsidP="002D76CF">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r>
      <w:r w:rsidR="00441383">
        <w:rPr>
          <w:rFonts w:ascii="Arial" w:hAnsi="Arial" w:cs="Arial"/>
          <w:sz w:val="24"/>
          <w:szCs w:val="24"/>
          <w:lang w:val="en-GB"/>
        </w:rPr>
        <w:tab/>
      </w:r>
      <w:r w:rsidR="00441383">
        <w:rPr>
          <w:rFonts w:ascii="Arial" w:hAnsi="Arial" w:cs="Arial"/>
          <w:sz w:val="24"/>
          <w:szCs w:val="24"/>
          <w:lang w:val="en-GB"/>
        </w:rPr>
        <w:tab/>
      </w:r>
      <w:r>
        <w:rPr>
          <w:rFonts w:ascii="Arial" w:hAnsi="Arial" w:cs="Arial"/>
          <w:sz w:val="24"/>
          <w:szCs w:val="24"/>
          <w:lang w:val="en-GB"/>
        </w:rPr>
        <w:t>DAMASEB JP</w:t>
      </w:r>
    </w:p>
    <w:p w14:paraId="13605EB5" w14:textId="7A14BF33" w:rsidR="002D76CF" w:rsidRPr="00160B95" w:rsidRDefault="002D76CF" w:rsidP="002D76CF">
      <w:pPr>
        <w:spacing w:after="0" w:line="360" w:lineRule="auto"/>
        <w:ind w:left="1440" w:hanging="1440"/>
        <w:jc w:val="both"/>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441383">
        <w:rPr>
          <w:rFonts w:ascii="Arial" w:hAnsi="Arial" w:cs="Arial"/>
          <w:sz w:val="24"/>
          <w:szCs w:val="24"/>
          <w:lang w:val="en-GB"/>
        </w:rPr>
        <w:tab/>
      </w:r>
      <w:r w:rsidR="00441383">
        <w:rPr>
          <w:rFonts w:ascii="Arial" w:hAnsi="Arial" w:cs="Arial"/>
          <w:sz w:val="24"/>
          <w:szCs w:val="24"/>
          <w:lang w:val="en-GB"/>
        </w:rPr>
        <w:tab/>
      </w:r>
      <w:r w:rsidR="00542A71">
        <w:rPr>
          <w:rFonts w:ascii="Arial" w:hAnsi="Arial" w:cs="Arial"/>
          <w:b/>
          <w:sz w:val="24"/>
          <w:szCs w:val="24"/>
          <w:lang w:val="en-GB"/>
        </w:rPr>
        <w:t>4</w:t>
      </w:r>
      <w:r w:rsidR="00C75B99">
        <w:rPr>
          <w:rFonts w:ascii="Arial" w:hAnsi="Arial" w:cs="Arial"/>
          <w:b/>
          <w:sz w:val="24"/>
          <w:szCs w:val="24"/>
          <w:lang w:val="en-GB"/>
        </w:rPr>
        <w:t xml:space="preserve"> August 2023</w:t>
      </w:r>
    </w:p>
    <w:p w14:paraId="731E122E" w14:textId="014CCB02" w:rsidR="002D76CF" w:rsidRPr="00160B95" w:rsidRDefault="002D76CF" w:rsidP="002D76CF">
      <w:pPr>
        <w:spacing w:after="0" w:line="360" w:lineRule="auto"/>
        <w:jc w:val="both"/>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441383">
        <w:rPr>
          <w:rFonts w:ascii="Arial" w:hAnsi="Arial" w:cs="Arial"/>
          <w:sz w:val="24"/>
          <w:szCs w:val="24"/>
          <w:lang w:val="en-GB"/>
        </w:rPr>
        <w:tab/>
      </w:r>
      <w:r w:rsidR="00441383">
        <w:rPr>
          <w:rFonts w:ascii="Arial" w:hAnsi="Arial" w:cs="Arial"/>
          <w:sz w:val="24"/>
          <w:szCs w:val="24"/>
          <w:lang w:val="en-GB"/>
        </w:rPr>
        <w:tab/>
      </w:r>
      <w:r w:rsidR="00C75B99">
        <w:rPr>
          <w:rFonts w:ascii="Arial" w:hAnsi="Arial" w:cs="Arial"/>
          <w:b/>
          <w:sz w:val="24"/>
          <w:szCs w:val="24"/>
          <w:lang w:val="en-GB"/>
        </w:rPr>
        <w:t xml:space="preserve">8 August </w:t>
      </w:r>
      <w:r>
        <w:rPr>
          <w:rFonts w:ascii="Arial" w:hAnsi="Arial" w:cs="Arial"/>
          <w:b/>
          <w:sz w:val="24"/>
          <w:szCs w:val="24"/>
          <w:lang w:val="en-GB"/>
        </w:rPr>
        <w:t>2023</w:t>
      </w:r>
    </w:p>
    <w:p w14:paraId="63AC530A" w14:textId="6C730425" w:rsidR="002D76CF" w:rsidRDefault="00441383" w:rsidP="002D76CF">
      <w:pPr>
        <w:spacing w:after="0" w:line="360" w:lineRule="auto"/>
        <w:jc w:val="both"/>
        <w:rPr>
          <w:rFonts w:ascii="Arial" w:hAnsi="Arial" w:cs="Arial"/>
          <w:b/>
          <w:sz w:val="24"/>
          <w:szCs w:val="24"/>
          <w:lang w:val="en-GB"/>
        </w:rPr>
      </w:pPr>
      <w:r>
        <w:rPr>
          <w:rFonts w:ascii="Arial" w:hAnsi="Arial" w:cs="Arial"/>
          <w:b/>
          <w:sz w:val="24"/>
          <w:szCs w:val="24"/>
          <w:lang w:val="en-GB"/>
        </w:rPr>
        <w:t xml:space="preserve">Sentence </w:t>
      </w:r>
      <w:r w:rsidR="00AD5574">
        <w:rPr>
          <w:rFonts w:ascii="Arial" w:hAnsi="Arial" w:cs="Arial"/>
          <w:b/>
          <w:sz w:val="24"/>
          <w:szCs w:val="24"/>
          <w:lang w:val="en-GB"/>
        </w:rPr>
        <w:t>corrected</w:t>
      </w:r>
      <w:r>
        <w:rPr>
          <w:rFonts w:ascii="Arial" w:hAnsi="Arial" w:cs="Arial"/>
          <w:b/>
          <w:sz w:val="24"/>
          <w:szCs w:val="24"/>
          <w:lang w:val="en-GB"/>
        </w:rPr>
        <w:t xml:space="preserve">: </w:t>
      </w:r>
      <w:r>
        <w:rPr>
          <w:rFonts w:ascii="Arial" w:hAnsi="Arial" w:cs="Arial"/>
          <w:b/>
          <w:sz w:val="24"/>
          <w:szCs w:val="24"/>
          <w:lang w:val="en-GB"/>
        </w:rPr>
        <w:tab/>
        <w:t>9 August 2023</w:t>
      </w:r>
    </w:p>
    <w:p w14:paraId="35FC6305" w14:textId="77777777" w:rsidR="00441383" w:rsidRDefault="00441383" w:rsidP="002D76CF">
      <w:pPr>
        <w:spacing w:after="0" w:line="360" w:lineRule="auto"/>
        <w:jc w:val="both"/>
        <w:rPr>
          <w:rFonts w:ascii="Arial" w:hAnsi="Arial" w:cs="Arial"/>
          <w:b/>
          <w:sz w:val="24"/>
          <w:szCs w:val="24"/>
          <w:lang w:val="en-GB"/>
        </w:rPr>
      </w:pPr>
    </w:p>
    <w:p w14:paraId="64FA88DD" w14:textId="279C1C40" w:rsidR="002D76CF" w:rsidRDefault="002D76CF" w:rsidP="008F2058">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Pr="00EB13B7">
        <w:rPr>
          <w:rFonts w:ascii="Arial" w:hAnsi="Arial" w:cs="Arial"/>
          <w:sz w:val="24"/>
          <w:szCs w:val="24"/>
        </w:rPr>
        <w:t xml:space="preserve">Criminal Procedure – </w:t>
      </w:r>
      <w:r w:rsidR="006A266B">
        <w:rPr>
          <w:rFonts w:ascii="Arial" w:hAnsi="Arial" w:cs="Arial"/>
          <w:sz w:val="24"/>
          <w:szCs w:val="24"/>
        </w:rPr>
        <w:t xml:space="preserve">Conviction – </w:t>
      </w:r>
      <w:r w:rsidRPr="00EB13B7">
        <w:rPr>
          <w:rFonts w:ascii="Arial" w:hAnsi="Arial" w:cs="Arial"/>
          <w:sz w:val="24"/>
          <w:szCs w:val="24"/>
        </w:rPr>
        <w:t>Murder</w:t>
      </w:r>
      <w:r w:rsidR="00EF5785">
        <w:rPr>
          <w:rFonts w:ascii="Arial" w:hAnsi="Arial" w:cs="Arial"/>
          <w:sz w:val="24"/>
          <w:szCs w:val="24"/>
        </w:rPr>
        <w:t xml:space="preserve"> </w:t>
      </w:r>
      <w:r w:rsidRPr="00EB13B7">
        <w:rPr>
          <w:rFonts w:ascii="Arial" w:hAnsi="Arial" w:cs="Arial"/>
          <w:sz w:val="24"/>
          <w:szCs w:val="24"/>
        </w:rPr>
        <w:t>read with the provisions of the Combating of Domestic Violence Act 4 of 2003 –</w:t>
      </w:r>
      <w:r w:rsidR="0076395B">
        <w:rPr>
          <w:rFonts w:ascii="Arial" w:hAnsi="Arial" w:cs="Arial"/>
          <w:sz w:val="24"/>
          <w:szCs w:val="24"/>
        </w:rPr>
        <w:t xml:space="preserve">Guilty plea – Conviction in terms of s 112(2) – </w:t>
      </w:r>
      <w:r>
        <w:rPr>
          <w:rFonts w:ascii="Arial" w:hAnsi="Arial" w:cs="Arial"/>
          <w:sz w:val="24"/>
          <w:szCs w:val="24"/>
        </w:rPr>
        <w:t xml:space="preserve"> </w:t>
      </w:r>
      <w:r w:rsidR="00BE1F27">
        <w:rPr>
          <w:rFonts w:ascii="Arial" w:hAnsi="Arial" w:cs="Arial"/>
          <w:sz w:val="24"/>
          <w:szCs w:val="24"/>
        </w:rPr>
        <w:t xml:space="preserve">Sentence – Mitigating factors – No previous </w:t>
      </w:r>
      <w:r w:rsidR="0076395B">
        <w:rPr>
          <w:rFonts w:ascii="Arial" w:hAnsi="Arial" w:cs="Arial"/>
          <w:sz w:val="24"/>
          <w:szCs w:val="24"/>
        </w:rPr>
        <w:t>convictions – Pensioner</w:t>
      </w:r>
      <w:r w:rsidR="00BE1F27">
        <w:rPr>
          <w:rFonts w:ascii="Arial" w:hAnsi="Arial" w:cs="Arial"/>
          <w:sz w:val="24"/>
          <w:szCs w:val="24"/>
        </w:rPr>
        <w:t xml:space="preserve"> – Did not </w:t>
      </w:r>
      <w:r w:rsidR="00BE1F27">
        <w:rPr>
          <w:rFonts w:ascii="Arial" w:hAnsi="Arial" w:cs="Arial"/>
          <w:sz w:val="24"/>
          <w:szCs w:val="24"/>
        </w:rPr>
        <w:lastRenderedPageBreak/>
        <w:t>was</w:t>
      </w:r>
      <w:r w:rsidR="0076395B">
        <w:rPr>
          <w:rFonts w:ascii="Arial" w:hAnsi="Arial" w:cs="Arial"/>
          <w:sz w:val="24"/>
          <w:szCs w:val="24"/>
        </w:rPr>
        <w:t>te the courts time – Barbaric</w:t>
      </w:r>
      <w:r w:rsidR="00BE1F27">
        <w:rPr>
          <w:rFonts w:ascii="Arial" w:hAnsi="Arial" w:cs="Arial"/>
          <w:sz w:val="24"/>
          <w:szCs w:val="24"/>
        </w:rPr>
        <w:t xml:space="preserve"> assault</w:t>
      </w:r>
      <w:r w:rsidR="0090201A">
        <w:rPr>
          <w:rFonts w:ascii="Arial" w:hAnsi="Arial" w:cs="Arial"/>
          <w:sz w:val="24"/>
          <w:szCs w:val="24"/>
        </w:rPr>
        <w:t xml:space="preserve"> against his wife</w:t>
      </w:r>
      <w:r w:rsidR="00BE1F27">
        <w:rPr>
          <w:rFonts w:ascii="Arial" w:hAnsi="Arial" w:cs="Arial"/>
          <w:sz w:val="24"/>
          <w:szCs w:val="24"/>
        </w:rPr>
        <w:t xml:space="preserve"> – </w:t>
      </w:r>
      <w:r w:rsidR="0095324A">
        <w:rPr>
          <w:rFonts w:ascii="Arial" w:hAnsi="Arial" w:cs="Arial"/>
          <w:sz w:val="24"/>
          <w:szCs w:val="24"/>
        </w:rPr>
        <w:t>S</w:t>
      </w:r>
      <w:r w:rsidR="00BE1F27">
        <w:rPr>
          <w:rFonts w:ascii="Arial" w:hAnsi="Arial" w:cs="Arial"/>
          <w:sz w:val="24"/>
          <w:szCs w:val="24"/>
        </w:rPr>
        <w:t xml:space="preserve">entenced to </w:t>
      </w:r>
      <w:r w:rsidR="006860F7">
        <w:rPr>
          <w:rFonts w:ascii="Arial" w:hAnsi="Arial" w:cs="Arial"/>
          <w:sz w:val="24"/>
          <w:szCs w:val="24"/>
        </w:rPr>
        <w:t xml:space="preserve">20 </w:t>
      </w:r>
      <w:r w:rsidR="00EF5785">
        <w:rPr>
          <w:rFonts w:ascii="Arial" w:hAnsi="Arial" w:cs="Arial"/>
          <w:sz w:val="24"/>
          <w:szCs w:val="24"/>
        </w:rPr>
        <w:t>years’</w:t>
      </w:r>
      <w:r w:rsidR="006860F7">
        <w:rPr>
          <w:rFonts w:ascii="Arial" w:hAnsi="Arial" w:cs="Arial"/>
          <w:sz w:val="24"/>
          <w:szCs w:val="24"/>
        </w:rPr>
        <w:t xml:space="preserve"> imprisonment of</w:t>
      </w:r>
      <w:r w:rsidR="00564706">
        <w:rPr>
          <w:rFonts w:ascii="Arial" w:hAnsi="Arial" w:cs="Arial"/>
          <w:sz w:val="24"/>
          <w:szCs w:val="24"/>
        </w:rPr>
        <w:t xml:space="preserve"> which five years are suspended on conditions.</w:t>
      </w:r>
    </w:p>
    <w:p w14:paraId="7A616524" w14:textId="77777777" w:rsidR="002D76CF" w:rsidRDefault="002D76CF" w:rsidP="008F2058">
      <w:pPr>
        <w:spacing w:after="0" w:line="360" w:lineRule="auto"/>
        <w:jc w:val="both"/>
        <w:rPr>
          <w:rFonts w:ascii="Arial" w:hAnsi="Arial" w:cs="Arial"/>
          <w:sz w:val="24"/>
          <w:szCs w:val="24"/>
        </w:rPr>
      </w:pPr>
    </w:p>
    <w:p w14:paraId="057214A3" w14:textId="165F6532" w:rsidR="00854110" w:rsidRDefault="002D76CF" w:rsidP="008F2058">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 </w:t>
      </w:r>
      <w:r w:rsidR="00542A71">
        <w:rPr>
          <w:rFonts w:ascii="Arial" w:hAnsi="Arial" w:cs="Arial"/>
          <w:sz w:val="24"/>
          <w:szCs w:val="24"/>
        </w:rPr>
        <w:t xml:space="preserve">The accused was convicted on </w:t>
      </w:r>
      <w:r w:rsidR="00241153">
        <w:rPr>
          <w:rFonts w:ascii="Arial" w:hAnsi="Arial" w:cs="Arial"/>
          <w:sz w:val="24"/>
          <w:szCs w:val="24"/>
        </w:rPr>
        <w:t xml:space="preserve">4 August 2023 </w:t>
      </w:r>
      <w:r w:rsidR="00EF5785">
        <w:rPr>
          <w:rFonts w:ascii="Arial" w:hAnsi="Arial" w:cs="Arial"/>
          <w:sz w:val="24"/>
          <w:szCs w:val="24"/>
        </w:rPr>
        <w:t xml:space="preserve">with murder </w:t>
      </w:r>
      <w:r w:rsidR="00241153">
        <w:rPr>
          <w:rFonts w:ascii="Arial" w:hAnsi="Arial" w:cs="Arial"/>
          <w:sz w:val="24"/>
          <w:szCs w:val="24"/>
        </w:rPr>
        <w:t>after he pleaded guilty and tendered a guilty plea in terms of s 112 (2) of the Criminal Procedure A</w:t>
      </w:r>
      <w:r w:rsidR="00854110">
        <w:rPr>
          <w:rFonts w:ascii="Arial" w:hAnsi="Arial" w:cs="Arial"/>
          <w:sz w:val="24"/>
          <w:szCs w:val="24"/>
        </w:rPr>
        <w:t xml:space="preserve">ct 51 of 1977 </w:t>
      </w:r>
      <w:r w:rsidR="00854110" w:rsidRPr="00854110">
        <w:rPr>
          <w:rFonts w:ascii="Arial" w:hAnsi="Arial" w:cs="Arial"/>
          <w:sz w:val="24"/>
          <w:szCs w:val="24"/>
        </w:rPr>
        <w:t xml:space="preserve">in, he did unlawfully and intentionally kill </w:t>
      </w:r>
      <w:proofErr w:type="spellStart"/>
      <w:r w:rsidR="00854110" w:rsidRPr="00854110">
        <w:rPr>
          <w:rFonts w:ascii="Arial" w:hAnsi="Arial" w:cs="Arial"/>
          <w:sz w:val="24"/>
          <w:szCs w:val="24"/>
        </w:rPr>
        <w:t>Atyi</w:t>
      </w:r>
      <w:proofErr w:type="spellEnd"/>
      <w:r w:rsidR="00854110" w:rsidRPr="00854110">
        <w:rPr>
          <w:rFonts w:ascii="Arial" w:hAnsi="Arial" w:cs="Arial"/>
          <w:sz w:val="24"/>
          <w:szCs w:val="24"/>
        </w:rPr>
        <w:t xml:space="preserve"> </w:t>
      </w:r>
      <w:proofErr w:type="spellStart"/>
      <w:r w:rsidR="00854110" w:rsidRPr="00854110">
        <w:rPr>
          <w:rFonts w:ascii="Arial" w:hAnsi="Arial" w:cs="Arial"/>
          <w:sz w:val="24"/>
          <w:szCs w:val="24"/>
        </w:rPr>
        <w:t>Nangura</w:t>
      </w:r>
      <w:proofErr w:type="spellEnd"/>
      <w:r w:rsidR="00854110" w:rsidRPr="00854110">
        <w:rPr>
          <w:rFonts w:ascii="Arial" w:hAnsi="Arial" w:cs="Arial"/>
          <w:sz w:val="24"/>
          <w:szCs w:val="24"/>
        </w:rPr>
        <w:t xml:space="preserve"> </w:t>
      </w:r>
      <w:proofErr w:type="spellStart"/>
      <w:r w:rsidR="00854110" w:rsidRPr="00854110">
        <w:rPr>
          <w:rFonts w:ascii="Arial" w:hAnsi="Arial" w:cs="Arial"/>
          <w:sz w:val="24"/>
          <w:szCs w:val="24"/>
        </w:rPr>
        <w:t>Ncame</w:t>
      </w:r>
      <w:proofErr w:type="spellEnd"/>
      <w:r w:rsidR="00854110" w:rsidRPr="00854110">
        <w:rPr>
          <w:rFonts w:ascii="Arial" w:hAnsi="Arial" w:cs="Arial"/>
          <w:sz w:val="24"/>
          <w:szCs w:val="24"/>
        </w:rPr>
        <w:t xml:space="preserve"> by beating her with a stick, fists and stabbing her with a knife, whi</w:t>
      </w:r>
      <w:r w:rsidR="00BD008C">
        <w:rPr>
          <w:rFonts w:ascii="Arial" w:hAnsi="Arial" w:cs="Arial"/>
          <w:sz w:val="24"/>
          <w:szCs w:val="24"/>
        </w:rPr>
        <w:t>lst in a domestic relationship.</w:t>
      </w:r>
    </w:p>
    <w:p w14:paraId="048E5CC1" w14:textId="77777777" w:rsidR="00D10436" w:rsidRDefault="00D10436" w:rsidP="008F2058">
      <w:pPr>
        <w:spacing w:after="0" w:line="360" w:lineRule="auto"/>
        <w:jc w:val="both"/>
        <w:rPr>
          <w:rFonts w:ascii="Arial" w:hAnsi="Arial" w:cs="Arial"/>
          <w:sz w:val="24"/>
          <w:szCs w:val="24"/>
        </w:rPr>
      </w:pPr>
    </w:p>
    <w:p w14:paraId="6488F9AE" w14:textId="788D152A" w:rsidR="00D10436" w:rsidRDefault="00D10436" w:rsidP="008F2058">
      <w:pPr>
        <w:spacing w:after="0" w:line="360" w:lineRule="auto"/>
        <w:jc w:val="both"/>
        <w:rPr>
          <w:rFonts w:ascii="Arial" w:hAnsi="Arial" w:cs="Arial"/>
          <w:sz w:val="24"/>
          <w:szCs w:val="24"/>
        </w:rPr>
      </w:pPr>
      <w:r>
        <w:rPr>
          <w:rFonts w:ascii="Arial" w:hAnsi="Arial" w:cs="Arial"/>
          <w:sz w:val="24"/>
          <w:szCs w:val="24"/>
        </w:rPr>
        <w:t>In mitigation the convict pleaded for mercy. He pleaded that he has been</w:t>
      </w:r>
      <w:r w:rsidR="009C0711">
        <w:rPr>
          <w:rFonts w:ascii="Arial" w:hAnsi="Arial" w:cs="Arial"/>
          <w:sz w:val="24"/>
          <w:szCs w:val="24"/>
        </w:rPr>
        <w:t xml:space="preserve"> in custody awaiting trial for four</w:t>
      </w:r>
      <w:r>
        <w:rPr>
          <w:rFonts w:ascii="Arial" w:hAnsi="Arial" w:cs="Arial"/>
          <w:sz w:val="24"/>
          <w:szCs w:val="24"/>
        </w:rPr>
        <w:t xml:space="preserve"> ye</w:t>
      </w:r>
      <w:r w:rsidR="009C0711">
        <w:rPr>
          <w:rFonts w:ascii="Arial" w:hAnsi="Arial" w:cs="Arial"/>
          <w:sz w:val="24"/>
          <w:szCs w:val="24"/>
        </w:rPr>
        <w:t>ars. He is a pensioner and has nine</w:t>
      </w:r>
      <w:r>
        <w:rPr>
          <w:rFonts w:ascii="Arial" w:hAnsi="Arial" w:cs="Arial"/>
          <w:sz w:val="24"/>
          <w:szCs w:val="24"/>
        </w:rPr>
        <w:t xml:space="preserve"> children. He pleaded guilty and had tendered his apologies to the deceased’s family. He is a first time offender and indicated that killing his wife was a mistake.</w:t>
      </w:r>
    </w:p>
    <w:p w14:paraId="75DF706F" w14:textId="77777777" w:rsidR="00EB696B" w:rsidRDefault="00EB696B" w:rsidP="008F2058">
      <w:pPr>
        <w:spacing w:after="0" w:line="360" w:lineRule="auto"/>
        <w:jc w:val="both"/>
        <w:rPr>
          <w:rFonts w:ascii="Arial" w:hAnsi="Arial" w:cs="Arial"/>
          <w:sz w:val="24"/>
          <w:szCs w:val="24"/>
        </w:rPr>
      </w:pPr>
    </w:p>
    <w:p w14:paraId="17E94591" w14:textId="77777777" w:rsidR="00EB696B" w:rsidRDefault="00D10436" w:rsidP="008F2058">
      <w:pPr>
        <w:spacing w:after="0" w:line="360" w:lineRule="auto"/>
        <w:jc w:val="both"/>
        <w:rPr>
          <w:rFonts w:ascii="Arial" w:hAnsi="Arial" w:cs="Arial"/>
          <w:sz w:val="24"/>
          <w:szCs w:val="24"/>
        </w:rPr>
      </w:pPr>
      <w:r>
        <w:rPr>
          <w:rFonts w:ascii="Arial" w:hAnsi="Arial" w:cs="Arial"/>
          <w:sz w:val="24"/>
          <w:szCs w:val="24"/>
        </w:rPr>
        <w:t>The courts’ witness in terms of s 25 of the Combating of Domestic Violence Act, the deceased’s aunt testified that the accused must remain in custody and he must not come out for killing her daughter in the manner that he did.</w:t>
      </w:r>
    </w:p>
    <w:p w14:paraId="6B1E8D3C" w14:textId="77777777" w:rsidR="00EA71D6" w:rsidRDefault="00EA71D6" w:rsidP="008F2058">
      <w:pPr>
        <w:spacing w:after="0" w:line="360" w:lineRule="auto"/>
        <w:jc w:val="both"/>
        <w:rPr>
          <w:rFonts w:ascii="Arial" w:hAnsi="Arial" w:cs="Arial"/>
          <w:sz w:val="24"/>
          <w:szCs w:val="24"/>
        </w:rPr>
      </w:pPr>
    </w:p>
    <w:p w14:paraId="0E1D3488" w14:textId="420E802D" w:rsidR="00EA71D6" w:rsidRDefault="00EA71D6" w:rsidP="008F2058">
      <w:pPr>
        <w:spacing w:after="0" w:line="360" w:lineRule="auto"/>
        <w:jc w:val="both"/>
        <w:rPr>
          <w:rFonts w:ascii="Arial" w:hAnsi="Arial" w:cs="Arial"/>
          <w:sz w:val="24"/>
          <w:szCs w:val="24"/>
        </w:rPr>
      </w:pPr>
      <w:r>
        <w:rPr>
          <w:rFonts w:ascii="Arial" w:hAnsi="Arial" w:cs="Arial"/>
          <w:sz w:val="24"/>
          <w:szCs w:val="24"/>
        </w:rPr>
        <w:t xml:space="preserve">The state submitted that there are no mitigating factors present in the matter before court and that the convict must get a custodial sentence to act as a </w:t>
      </w:r>
      <w:r w:rsidR="009C0711">
        <w:rPr>
          <w:rFonts w:ascii="Arial" w:hAnsi="Arial" w:cs="Arial"/>
          <w:sz w:val="24"/>
          <w:szCs w:val="24"/>
        </w:rPr>
        <w:t>deterrence</w:t>
      </w:r>
      <w:r>
        <w:rPr>
          <w:rFonts w:ascii="Arial" w:hAnsi="Arial" w:cs="Arial"/>
          <w:sz w:val="24"/>
          <w:szCs w:val="24"/>
        </w:rPr>
        <w:t xml:space="preserve"> for others planning to commit similar offences.</w:t>
      </w:r>
    </w:p>
    <w:p w14:paraId="1174F118" w14:textId="77777777" w:rsidR="00EA71D6" w:rsidRDefault="00EA71D6" w:rsidP="008F2058">
      <w:pPr>
        <w:spacing w:after="0" w:line="360" w:lineRule="auto"/>
        <w:jc w:val="both"/>
        <w:rPr>
          <w:rFonts w:ascii="Arial" w:hAnsi="Arial" w:cs="Arial"/>
          <w:sz w:val="24"/>
          <w:szCs w:val="24"/>
        </w:rPr>
      </w:pPr>
    </w:p>
    <w:p w14:paraId="4E51D539" w14:textId="71EC4252" w:rsidR="00EA71D6" w:rsidRDefault="00EA71D6" w:rsidP="008F2058">
      <w:pPr>
        <w:spacing w:after="0" w:line="360" w:lineRule="auto"/>
        <w:jc w:val="both"/>
        <w:rPr>
          <w:rFonts w:ascii="Arial" w:hAnsi="Arial" w:cs="Arial"/>
          <w:sz w:val="24"/>
          <w:szCs w:val="24"/>
        </w:rPr>
      </w:pPr>
      <w:r>
        <w:rPr>
          <w:rFonts w:ascii="Arial" w:hAnsi="Arial" w:cs="Arial"/>
          <w:sz w:val="24"/>
          <w:szCs w:val="24"/>
        </w:rPr>
        <w:t xml:space="preserve">The convict before court is </w:t>
      </w:r>
      <w:r w:rsidR="00F32C87">
        <w:rPr>
          <w:rFonts w:ascii="Arial" w:hAnsi="Arial" w:cs="Arial"/>
          <w:sz w:val="24"/>
          <w:szCs w:val="24"/>
        </w:rPr>
        <w:t>65 plus</w:t>
      </w:r>
      <w:r>
        <w:rPr>
          <w:rFonts w:ascii="Arial" w:hAnsi="Arial" w:cs="Arial"/>
          <w:sz w:val="24"/>
          <w:szCs w:val="24"/>
        </w:rPr>
        <w:t xml:space="preserve"> years of age and the sentence to be imposed must be in line with the principle as laid down </w:t>
      </w:r>
      <w:r w:rsidR="000519DB">
        <w:rPr>
          <w:rFonts w:ascii="Arial" w:hAnsi="Arial" w:cs="Arial"/>
          <w:sz w:val="24"/>
          <w:szCs w:val="24"/>
        </w:rPr>
        <w:t>in</w:t>
      </w:r>
      <w:r>
        <w:rPr>
          <w:rFonts w:ascii="Arial" w:hAnsi="Arial" w:cs="Arial"/>
          <w:sz w:val="24"/>
          <w:szCs w:val="24"/>
        </w:rPr>
        <w:t xml:space="preserve"> </w:t>
      </w:r>
      <w:r w:rsidRPr="000519DB">
        <w:rPr>
          <w:rFonts w:ascii="Arial" w:hAnsi="Arial" w:cs="Arial"/>
          <w:i/>
          <w:sz w:val="24"/>
          <w:szCs w:val="24"/>
        </w:rPr>
        <w:t>Gaingob v The State</w:t>
      </w:r>
      <w:r>
        <w:rPr>
          <w:rFonts w:ascii="Arial" w:hAnsi="Arial" w:cs="Arial"/>
          <w:sz w:val="24"/>
          <w:szCs w:val="24"/>
        </w:rPr>
        <w:t xml:space="preserve">. </w:t>
      </w:r>
    </w:p>
    <w:p w14:paraId="346DCBB1" w14:textId="77777777" w:rsidR="00EA71D6" w:rsidRDefault="00EA71D6" w:rsidP="008F2058">
      <w:pPr>
        <w:spacing w:after="0" w:line="360" w:lineRule="auto"/>
        <w:jc w:val="both"/>
        <w:rPr>
          <w:rFonts w:ascii="Arial" w:hAnsi="Arial" w:cs="Arial"/>
          <w:sz w:val="24"/>
          <w:szCs w:val="24"/>
        </w:rPr>
      </w:pPr>
    </w:p>
    <w:p w14:paraId="732C12EC" w14:textId="56AABBFE" w:rsidR="00EA71D6" w:rsidRDefault="00EA71D6" w:rsidP="008F2058">
      <w:pPr>
        <w:spacing w:after="0" w:line="360" w:lineRule="auto"/>
        <w:jc w:val="both"/>
        <w:rPr>
          <w:rFonts w:ascii="Arial" w:hAnsi="Arial" w:cs="Arial"/>
          <w:sz w:val="24"/>
          <w:szCs w:val="24"/>
        </w:rPr>
      </w:pPr>
      <w:r w:rsidRPr="00EA71D6">
        <w:rPr>
          <w:rFonts w:ascii="Arial" w:hAnsi="Arial" w:cs="Arial"/>
          <w:i/>
          <w:sz w:val="24"/>
          <w:szCs w:val="24"/>
        </w:rPr>
        <w:t>Held that</w:t>
      </w:r>
      <w:r>
        <w:rPr>
          <w:rFonts w:ascii="Arial" w:hAnsi="Arial" w:cs="Arial"/>
          <w:sz w:val="24"/>
          <w:szCs w:val="24"/>
        </w:rPr>
        <w:t xml:space="preserve">, </w:t>
      </w:r>
      <w:r w:rsidR="00F32C87">
        <w:rPr>
          <w:rFonts w:ascii="Arial" w:hAnsi="Arial" w:cs="Arial"/>
          <w:sz w:val="24"/>
          <w:szCs w:val="24"/>
        </w:rPr>
        <w:t>m</w:t>
      </w:r>
      <w:r w:rsidR="00F32C87" w:rsidRPr="00F32C87">
        <w:rPr>
          <w:rFonts w:ascii="Arial" w:hAnsi="Arial" w:cs="Arial"/>
          <w:sz w:val="24"/>
          <w:szCs w:val="24"/>
        </w:rPr>
        <w:t>urder is now common place in our society, especially by men against women, that the sentences the courts impose must be severe. Lenient sentences are out of place in the current climate of societal violence. The extent of severity will of course depend on the particular circumstances of each case</w:t>
      </w:r>
      <w:r w:rsidR="00F32C87">
        <w:rPr>
          <w:rFonts w:ascii="Arial" w:hAnsi="Arial" w:cs="Arial"/>
          <w:sz w:val="24"/>
          <w:szCs w:val="24"/>
        </w:rPr>
        <w:t>.</w:t>
      </w:r>
    </w:p>
    <w:p w14:paraId="18F052F2" w14:textId="77777777" w:rsidR="00F32C87" w:rsidRDefault="00F32C87" w:rsidP="008F2058">
      <w:pPr>
        <w:spacing w:after="0" w:line="360" w:lineRule="auto"/>
        <w:jc w:val="both"/>
        <w:rPr>
          <w:rFonts w:ascii="Arial" w:hAnsi="Arial" w:cs="Arial"/>
          <w:sz w:val="24"/>
          <w:szCs w:val="24"/>
        </w:rPr>
      </w:pPr>
    </w:p>
    <w:p w14:paraId="6EFAF44F" w14:textId="4D237F79" w:rsidR="00F32C87" w:rsidRDefault="00F32C87" w:rsidP="008F2058">
      <w:pPr>
        <w:spacing w:after="0" w:line="360" w:lineRule="auto"/>
        <w:jc w:val="both"/>
        <w:rPr>
          <w:rFonts w:ascii="Arial" w:hAnsi="Arial" w:cs="Arial"/>
          <w:sz w:val="24"/>
          <w:szCs w:val="24"/>
        </w:rPr>
      </w:pPr>
      <w:r w:rsidRPr="00F32C87">
        <w:rPr>
          <w:rFonts w:ascii="Arial" w:hAnsi="Arial" w:cs="Arial"/>
          <w:i/>
          <w:sz w:val="24"/>
          <w:szCs w:val="24"/>
        </w:rPr>
        <w:t>Held that</w:t>
      </w:r>
      <w:r>
        <w:rPr>
          <w:rFonts w:ascii="Arial" w:hAnsi="Arial" w:cs="Arial"/>
          <w:sz w:val="24"/>
          <w:szCs w:val="24"/>
        </w:rPr>
        <w:t>,</w:t>
      </w:r>
      <w:r w:rsidR="00070585" w:rsidRPr="00070585">
        <w:t xml:space="preserve"> </w:t>
      </w:r>
      <w:r w:rsidR="00070585">
        <w:rPr>
          <w:rFonts w:ascii="Arial" w:hAnsi="Arial" w:cs="Arial"/>
          <w:sz w:val="24"/>
          <w:szCs w:val="24"/>
        </w:rPr>
        <w:t>th</w:t>
      </w:r>
      <w:r w:rsidR="00070585" w:rsidRPr="00070585">
        <w:rPr>
          <w:rFonts w:ascii="Arial" w:hAnsi="Arial" w:cs="Arial"/>
          <w:sz w:val="24"/>
          <w:szCs w:val="24"/>
        </w:rPr>
        <w:t>e convict’s personal circumstances are very compelling</w:t>
      </w:r>
      <w:r w:rsidR="00F30E34">
        <w:rPr>
          <w:rFonts w:ascii="Arial" w:hAnsi="Arial" w:cs="Arial"/>
          <w:sz w:val="24"/>
          <w:szCs w:val="24"/>
        </w:rPr>
        <w:t xml:space="preserve"> and had it not been for his age</w:t>
      </w:r>
      <w:r w:rsidR="00070585">
        <w:rPr>
          <w:rFonts w:ascii="Arial" w:hAnsi="Arial" w:cs="Arial"/>
          <w:sz w:val="24"/>
          <w:szCs w:val="24"/>
        </w:rPr>
        <w:t xml:space="preserve"> this court would have meted out a life</w:t>
      </w:r>
      <w:r w:rsidR="00F30E34">
        <w:rPr>
          <w:rFonts w:ascii="Arial" w:hAnsi="Arial" w:cs="Arial"/>
          <w:sz w:val="24"/>
          <w:szCs w:val="24"/>
        </w:rPr>
        <w:t xml:space="preserve"> sentence for the heinous manner in </w:t>
      </w:r>
      <w:r w:rsidR="00F30E34">
        <w:rPr>
          <w:rFonts w:ascii="Arial" w:hAnsi="Arial" w:cs="Arial"/>
          <w:sz w:val="24"/>
          <w:szCs w:val="24"/>
        </w:rPr>
        <w:lastRenderedPageBreak/>
        <w:t xml:space="preserve">which he killed the deceased. </w:t>
      </w:r>
      <w:r w:rsidR="00CB1FD6">
        <w:rPr>
          <w:rFonts w:ascii="Arial" w:hAnsi="Arial" w:cs="Arial"/>
          <w:sz w:val="24"/>
          <w:szCs w:val="24"/>
        </w:rPr>
        <w:t xml:space="preserve">Taking the totality of the evidence into consideration: </w:t>
      </w:r>
      <w:r w:rsidR="00CB1FD6" w:rsidRPr="00CB1FD6">
        <w:rPr>
          <w:rFonts w:ascii="Arial" w:hAnsi="Arial" w:cs="Arial"/>
          <w:sz w:val="24"/>
          <w:szCs w:val="24"/>
        </w:rPr>
        <w:t xml:space="preserve">Mr Neromba is sentenced to 20 years </w:t>
      </w:r>
      <w:r w:rsidR="00441610">
        <w:rPr>
          <w:rFonts w:ascii="Arial" w:hAnsi="Arial" w:cs="Arial"/>
          <w:sz w:val="24"/>
          <w:szCs w:val="24"/>
        </w:rPr>
        <w:t xml:space="preserve">imprisonment </w:t>
      </w:r>
      <w:r w:rsidR="00CB1FD6" w:rsidRPr="00CB1FD6">
        <w:rPr>
          <w:rFonts w:ascii="Arial" w:hAnsi="Arial" w:cs="Arial"/>
          <w:sz w:val="24"/>
          <w:szCs w:val="24"/>
        </w:rPr>
        <w:t xml:space="preserve">of which five </w:t>
      </w:r>
      <w:r w:rsidR="00441610">
        <w:rPr>
          <w:rFonts w:ascii="Arial" w:hAnsi="Arial" w:cs="Arial"/>
          <w:sz w:val="24"/>
          <w:szCs w:val="24"/>
        </w:rPr>
        <w:t xml:space="preserve">years </w:t>
      </w:r>
      <w:r w:rsidR="00CB1FD6" w:rsidRPr="00CB1FD6">
        <w:rPr>
          <w:rFonts w:ascii="Arial" w:hAnsi="Arial" w:cs="Arial"/>
          <w:sz w:val="24"/>
          <w:szCs w:val="24"/>
        </w:rPr>
        <w:t>are suspended for a period of five years, on condition tha</w:t>
      </w:r>
      <w:r w:rsidR="00441610">
        <w:rPr>
          <w:rFonts w:ascii="Arial" w:hAnsi="Arial" w:cs="Arial"/>
          <w:sz w:val="24"/>
          <w:szCs w:val="24"/>
        </w:rPr>
        <w:t xml:space="preserve">t he is not convicted of murder, manslaughter </w:t>
      </w:r>
      <w:r w:rsidR="00CB1FD6" w:rsidRPr="00CB1FD6">
        <w:rPr>
          <w:rFonts w:ascii="Arial" w:hAnsi="Arial" w:cs="Arial"/>
          <w:sz w:val="24"/>
          <w:szCs w:val="24"/>
        </w:rPr>
        <w:t>or grievous bodily harm during the period of suspension.</w:t>
      </w:r>
    </w:p>
    <w:p w14:paraId="7CDEEED4" w14:textId="77777777" w:rsidR="002D76CF" w:rsidRDefault="00000000" w:rsidP="008F2058">
      <w:pPr>
        <w:spacing w:after="0" w:line="360" w:lineRule="auto"/>
        <w:jc w:val="both"/>
        <w:rPr>
          <w:rFonts w:ascii="Arial" w:hAnsi="Arial" w:cs="Arial"/>
          <w:bCs/>
          <w:sz w:val="24"/>
          <w:szCs w:val="24"/>
        </w:rPr>
      </w:pPr>
      <w:r>
        <w:rPr>
          <w:rFonts w:ascii="Arial" w:hAnsi="Arial" w:cs="Arial"/>
          <w:bCs/>
          <w:sz w:val="24"/>
          <w:szCs w:val="24"/>
        </w:rPr>
        <w:pict w14:anchorId="030139B6">
          <v:rect id="_x0000_i1025" style="width:468pt;height:1.5pt" o:hralign="center" o:hrstd="t" o:hr="t" fillcolor="#a0a0a0" stroked="f"/>
        </w:pict>
      </w:r>
    </w:p>
    <w:p w14:paraId="0F7D280A" w14:textId="77777777" w:rsidR="002D76CF" w:rsidRPr="003E51DB" w:rsidRDefault="002D76CF" w:rsidP="008F2058">
      <w:pPr>
        <w:spacing w:after="0" w:line="360" w:lineRule="auto"/>
        <w:jc w:val="center"/>
        <w:rPr>
          <w:rFonts w:ascii="Arial" w:hAnsi="Arial" w:cs="Arial"/>
          <w:b/>
          <w:bCs/>
          <w:sz w:val="24"/>
          <w:szCs w:val="24"/>
        </w:rPr>
      </w:pPr>
      <w:r w:rsidRPr="003E51DB">
        <w:rPr>
          <w:rFonts w:ascii="Arial" w:hAnsi="Arial" w:cs="Arial"/>
          <w:b/>
          <w:bCs/>
          <w:sz w:val="24"/>
          <w:szCs w:val="24"/>
        </w:rPr>
        <w:t xml:space="preserve"> VERDICT</w:t>
      </w:r>
    </w:p>
    <w:p w14:paraId="4F75C633" w14:textId="77777777" w:rsidR="002D76CF" w:rsidRDefault="00000000" w:rsidP="008F2058">
      <w:pPr>
        <w:spacing w:after="0" w:line="360" w:lineRule="auto"/>
        <w:jc w:val="center"/>
        <w:rPr>
          <w:rFonts w:ascii="Arial" w:hAnsi="Arial" w:cs="Arial"/>
          <w:bCs/>
          <w:sz w:val="24"/>
          <w:szCs w:val="24"/>
        </w:rPr>
      </w:pPr>
      <w:r>
        <w:rPr>
          <w:rFonts w:ascii="Arial" w:hAnsi="Arial" w:cs="Arial"/>
          <w:bCs/>
          <w:sz w:val="24"/>
          <w:szCs w:val="24"/>
        </w:rPr>
        <w:pict w14:anchorId="610FA2FA">
          <v:rect id="_x0000_i1026" style="width:468pt;height:1.5pt" o:hralign="center" o:hrstd="t" o:hr="t" fillcolor="#a0a0a0" stroked="f"/>
        </w:pict>
      </w:r>
    </w:p>
    <w:p w14:paraId="28BE5EA3" w14:textId="62A7829A" w:rsidR="00D1386A" w:rsidRDefault="00535201" w:rsidP="008F2058">
      <w:pPr>
        <w:spacing w:after="0" w:line="360" w:lineRule="auto"/>
        <w:jc w:val="both"/>
        <w:rPr>
          <w:rFonts w:ascii="Arial" w:hAnsi="Arial" w:cs="Arial"/>
          <w:sz w:val="24"/>
          <w:szCs w:val="24"/>
          <w:lang w:val="en-GB"/>
        </w:rPr>
      </w:pPr>
      <w:r>
        <w:rPr>
          <w:rFonts w:ascii="Arial" w:hAnsi="Arial" w:cs="Arial"/>
          <w:sz w:val="24"/>
          <w:szCs w:val="24"/>
          <w:lang w:val="en-GB"/>
        </w:rPr>
        <w:t>Mr Neromba is sentenced to 20 years</w:t>
      </w:r>
      <w:r w:rsidR="00A14303">
        <w:rPr>
          <w:rFonts w:ascii="Arial" w:hAnsi="Arial" w:cs="Arial"/>
          <w:sz w:val="24"/>
          <w:szCs w:val="24"/>
          <w:lang w:val="en-GB"/>
        </w:rPr>
        <w:t xml:space="preserve"> imprisonment </w:t>
      </w:r>
      <w:r>
        <w:rPr>
          <w:rFonts w:ascii="Arial" w:hAnsi="Arial" w:cs="Arial"/>
          <w:sz w:val="24"/>
          <w:szCs w:val="24"/>
          <w:lang w:val="en-GB"/>
        </w:rPr>
        <w:t xml:space="preserve">of which five </w:t>
      </w:r>
      <w:r w:rsidR="00A85274">
        <w:rPr>
          <w:rFonts w:ascii="Arial" w:hAnsi="Arial" w:cs="Arial"/>
          <w:sz w:val="24"/>
          <w:szCs w:val="24"/>
          <w:lang w:val="en-GB"/>
        </w:rPr>
        <w:t xml:space="preserve">years </w:t>
      </w:r>
      <w:r>
        <w:rPr>
          <w:rFonts w:ascii="Arial" w:hAnsi="Arial" w:cs="Arial"/>
          <w:sz w:val="24"/>
          <w:szCs w:val="24"/>
          <w:lang w:val="en-GB"/>
        </w:rPr>
        <w:t>are suspended for a period of five</w:t>
      </w:r>
      <w:r w:rsidRPr="00535201">
        <w:rPr>
          <w:rFonts w:ascii="Arial" w:hAnsi="Arial" w:cs="Arial"/>
          <w:sz w:val="24"/>
          <w:szCs w:val="24"/>
          <w:lang w:val="en-GB"/>
        </w:rPr>
        <w:t xml:space="preserve"> years</w:t>
      </w:r>
      <w:r>
        <w:rPr>
          <w:rFonts w:ascii="Arial" w:hAnsi="Arial" w:cs="Arial"/>
          <w:sz w:val="24"/>
          <w:szCs w:val="24"/>
          <w:lang w:val="en-GB"/>
        </w:rPr>
        <w:t xml:space="preserve">, on condition that he </w:t>
      </w:r>
      <w:r w:rsidR="004E3538">
        <w:rPr>
          <w:rFonts w:ascii="Arial" w:hAnsi="Arial" w:cs="Arial"/>
          <w:sz w:val="24"/>
          <w:szCs w:val="24"/>
          <w:lang w:val="en-GB"/>
        </w:rPr>
        <w:t xml:space="preserve">is not convicted of murder, manslaughter </w:t>
      </w:r>
      <w:r w:rsidRPr="00535201">
        <w:rPr>
          <w:rFonts w:ascii="Arial" w:hAnsi="Arial" w:cs="Arial"/>
          <w:sz w:val="24"/>
          <w:szCs w:val="24"/>
          <w:lang w:val="en-GB"/>
        </w:rPr>
        <w:t>or</w:t>
      </w:r>
      <w:r w:rsidR="00925CFD">
        <w:rPr>
          <w:rFonts w:ascii="Arial" w:hAnsi="Arial" w:cs="Arial"/>
          <w:sz w:val="24"/>
          <w:szCs w:val="24"/>
          <w:lang w:val="en-GB"/>
        </w:rPr>
        <w:t xml:space="preserve"> assault with intent to </w:t>
      </w:r>
      <w:r w:rsidR="00F47FE1">
        <w:rPr>
          <w:rFonts w:ascii="Arial" w:hAnsi="Arial" w:cs="Arial"/>
          <w:sz w:val="24"/>
          <w:szCs w:val="24"/>
          <w:lang w:val="en-GB"/>
        </w:rPr>
        <w:t>cause</w:t>
      </w:r>
      <w:r w:rsidRPr="00535201">
        <w:rPr>
          <w:rFonts w:ascii="Arial" w:hAnsi="Arial" w:cs="Arial"/>
          <w:sz w:val="24"/>
          <w:szCs w:val="24"/>
          <w:lang w:val="en-GB"/>
        </w:rPr>
        <w:t xml:space="preserve"> grievous bodily harm during the period of suspension.</w:t>
      </w:r>
    </w:p>
    <w:p w14:paraId="0B0159AE" w14:textId="77777777" w:rsidR="002D76CF" w:rsidRDefault="00000000" w:rsidP="008F2058">
      <w:pPr>
        <w:spacing w:after="0" w:line="360" w:lineRule="auto"/>
        <w:jc w:val="center"/>
        <w:rPr>
          <w:rFonts w:ascii="Arial" w:hAnsi="Arial" w:cs="Arial"/>
          <w:bCs/>
          <w:sz w:val="24"/>
          <w:szCs w:val="24"/>
        </w:rPr>
      </w:pPr>
      <w:r>
        <w:rPr>
          <w:rFonts w:ascii="Arial" w:hAnsi="Arial" w:cs="Arial"/>
          <w:bCs/>
          <w:sz w:val="24"/>
          <w:szCs w:val="24"/>
        </w:rPr>
        <w:pict w14:anchorId="2FEC42F1">
          <v:rect id="_x0000_i1027" style="width:468pt;height:1.5pt" o:hralign="center" o:hrstd="t" o:hr="t" fillcolor="#a0a0a0" stroked="f"/>
        </w:pict>
      </w:r>
    </w:p>
    <w:p w14:paraId="4DDA213B" w14:textId="77777777" w:rsidR="002D76CF" w:rsidRDefault="00E600B4" w:rsidP="008F2058">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14:paraId="4439B70A" w14:textId="77777777" w:rsidR="002D76CF" w:rsidRPr="0048225B" w:rsidRDefault="00000000" w:rsidP="008F2058">
      <w:pPr>
        <w:spacing w:after="0" w:line="360" w:lineRule="auto"/>
        <w:jc w:val="center"/>
        <w:rPr>
          <w:rFonts w:ascii="Arial" w:hAnsi="Arial" w:cs="Arial"/>
          <w:bCs/>
          <w:sz w:val="24"/>
          <w:szCs w:val="24"/>
        </w:rPr>
      </w:pPr>
      <w:r>
        <w:rPr>
          <w:rFonts w:ascii="Arial" w:hAnsi="Arial" w:cs="Arial"/>
          <w:bCs/>
          <w:sz w:val="24"/>
          <w:szCs w:val="24"/>
        </w:rPr>
        <w:pict w14:anchorId="15D0D42C">
          <v:rect id="_x0000_i1028" style="width:468pt;height:1.5pt" o:hralign="center" o:hrstd="t" o:hr="t" fillcolor="#a0a0a0" stroked="f"/>
        </w:pict>
      </w:r>
    </w:p>
    <w:p w14:paraId="752FD5F8" w14:textId="77777777" w:rsidR="002D76CF" w:rsidRDefault="002D76CF" w:rsidP="008F2058">
      <w:pPr>
        <w:spacing w:after="0" w:line="360" w:lineRule="auto"/>
        <w:rPr>
          <w:rFonts w:ascii="Arial" w:hAnsi="Arial" w:cs="Arial"/>
          <w:sz w:val="24"/>
          <w:szCs w:val="24"/>
          <w:lang w:val="en-GB"/>
        </w:rPr>
      </w:pPr>
      <w:r>
        <w:rPr>
          <w:rFonts w:ascii="Arial" w:hAnsi="Arial" w:cs="Arial"/>
          <w:sz w:val="24"/>
          <w:szCs w:val="24"/>
          <w:lang w:val="en-GB"/>
        </w:rPr>
        <w:t>DAMASEB JP:</w:t>
      </w:r>
    </w:p>
    <w:p w14:paraId="4730750B" w14:textId="77777777" w:rsidR="002D76CF" w:rsidRDefault="002D76CF" w:rsidP="008F2058">
      <w:pPr>
        <w:spacing w:after="0" w:line="360" w:lineRule="auto"/>
        <w:rPr>
          <w:rFonts w:ascii="Arial" w:hAnsi="Arial" w:cs="Arial"/>
          <w:sz w:val="24"/>
          <w:szCs w:val="24"/>
          <w:lang w:val="en-GB"/>
        </w:rPr>
      </w:pPr>
    </w:p>
    <w:p w14:paraId="0BD1EDC3" w14:textId="10448B27" w:rsidR="002D76CF" w:rsidRPr="00477092" w:rsidRDefault="002D76CF" w:rsidP="00D50175">
      <w:pPr>
        <w:spacing w:after="0" w:line="480" w:lineRule="auto"/>
        <w:rPr>
          <w:rFonts w:ascii="Arial" w:hAnsi="Arial" w:cs="Arial"/>
          <w:sz w:val="24"/>
          <w:szCs w:val="24"/>
          <w:u w:val="single"/>
          <w:lang w:val="en-GB"/>
        </w:rPr>
      </w:pPr>
      <w:r w:rsidRPr="00477092">
        <w:rPr>
          <w:rFonts w:ascii="Arial" w:hAnsi="Arial" w:cs="Arial"/>
          <w:sz w:val="24"/>
          <w:szCs w:val="24"/>
          <w:u w:val="single"/>
          <w:lang w:val="en-GB"/>
        </w:rPr>
        <w:t>Introduction</w:t>
      </w:r>
    </w:p>
    <w:p w14:paraId="0F9B1BA6" w14:textId="64999ECA" w:rsidR="00D3177F" w:rsidRPr="00DF2379" w:rsidRDefault="00DF2379" w:rsidP="00DF2379">
      <w:pPr>
        <w:spacing w:after="0" w:line="360" w:lineRule="auto"/>
        <w:jc w:val="both"/>
        <w:rPr>
          <w:rFonts w:ascii="Arial" w:hAnsi="Arial" w:cs="Arial"/>
          <w:sz w:val="24"/>
          <w:szCs w:val="24"/>
          <w:lang w:val="en-GB" w:eastAsia="en-GB"/>
        </w:rPr>
      </w:pPr>
      <w:r w:rsidRPr="00AF6206">
        <w:rPr>
          <w:rFonts w:ascii="Arial" w:hAnsi="Arial" w:cs="Arial"/>
          <w:sz w:val="24"/>
          <w:szCs w:val="24"/>
          <w:lang w:val="en-GB" w:eastAsia="en-GB"/>
        </w:rPr>
        <w:t>[1]</w:t>
      </w:r>
      <w:r w:rsidRPr="00AF6206">
        <w:rPr>
          <w:rFonts w:ascii="Arial" w:hAnsi="Arial" w:cs="Arial"/>
          <w:sz w:val="24"/>
          <w:szCs w:val="24"/>
          <w:lang w:val="en-GB" w:eastAsia="en-GB"/>
        </w:rPr>
        <w:tab/>
      </w:r>
      <w:r w:rsidR="00D3177F" w:rsidRPr="00DF2379">
        <w:rPr>
          <w:rFonts w:ascii="Arial" w:hAnsi="Arial" w:cs="Arial"/>
          <w:sz w:val="24"/>
          <w:szCs w:val="24"/>
          <w:lang w:val="en-GB" w:eastAsia="en-GB"/>
        </w:rPr>
        <w:t xml:space="preserve">Mr </w:t>
      </w:r>
      <w:proofErr w:type="spellStart"/>
      <w:r w:rsidR="00D3177F" w:rsidRPr="00DF2379">
        <w:rPr>
          <w:rFonts w:ascii="Arial" w:hAnsi="Arial" w:cs="Arial"/>
          <w:sz w:val="24"/>
          <w:szCs w:val="24"/>
          <w:lang w:val="en-GB" w:eastAsia="en-GB"/>
        </w:rPr>
        <w:t>Neromba</w:t>
      </w:r>
      <w:proofErr w:type="spellEnd"/>
      <w:r w:rsidR="00DD049D" w:rsidRPr="00DF2379">
        <w:rPr>
          <w:rFonts w:ascii="Arial" w:hAnsi="Arial" w:cs="Arial"/>
          <w:sz w:val="24"/>
          <w:szCs w:val="24"/>
          <w:lang w:val="en-GB" w:eastAsia="en-GB"/>
        </w:rPr>
        <w:t>, a member of the San community</w:t>
      </w:r>
      <w:r w:rsidR="00DD049D">
        <w:rPr>
          <w:rStyle w:val="FootnoteReference"/>
          <w:rFonts w:ascii="Arial" w:hAnsi="Arial" w:cs="Arial"/>
          <w:sz w:val="24"/>
          <w:szCs w:val="24"/>
          <w:lang w:val="en-GB" w:eastAsia="en-GB"/>
        </w:rPr>
        <w:footnoteReference w:id="1"/>
      </w:r>
      <w:r w:rsidR="00DD049D" w:rsidRPr="00DF2379">
        <w:rPr>
          <w:rFonts w:ascii="Arial" w:hAnsi="Arial" w:cs="Arial"/>
          <w:sz w:val="24"/>
          <w:szCs w:val="24"/>
          <w:lang w:val="en-GB" w:eastAsia="en-GB"/>
        </w:rPr>
        <w:t>,</w:t>
      </w:r>
      <w:r w:rsidR="00D3177F" w:rsidRPr="00DF2379">
        <w:rPr>
          <w:rFonts w:ascii="Arial" w:hAnsi="Arial" w:cs="Arial"/>
          <w:sz w:val="24"/>
          <w:szCs w:val="24"/>
          <w:lang w:val="en-GB" w:eastAsia="en-GB"/>
        </w:rPr>
        <w:t xml:space="preserve"> was charged with murder as follows:</w:t>
      </w:r>
    </w:p>
    <w:p w14:paraId="4C805F8F" w14:textId="77777777" w:rsidR="00CC2EE6" w:rsidRDefault="00CC2EE6" w:rsidP="008F2058">
      <w:pPr>
        <w:spacing w:after="0" w:line="360" w:lineRule="auto"/>
        <w:jc w:val="both"/>
        <w:rPr>
          <w:rFonts w:ascii="Arial" w:hAnsi="Arial" w:cs="Arial"/>
          <w:sz w:val="24"/>
          <w:szCs w:val="24"/>
          <w:lang w:val="en-GB" w:eastAsia="en-GB"/>
        </w:rPr>
      </w:pPr>
    </w:p>
    <w:p w14:paraId="73DEC9E3" w14:textId="77777777" w:rsidR="00D3177F" w:rsidRPr="008D3AA3" w:rsidRDefault="00A365A0" w:rsidP="00A365A0">
      <w:pPr>
        <w:spacing w:after="0" w:line="360" w:lineRule="auto"/>
        <w:ind w:firstLine="720"/>
        <w:jc w:val="both"/>
        <w:rPr>
          <w:rFonts w:ascii="Arial" w:hAnsi="Arial" w:cs="Arial"/>
          <w:lang w:val="en-GB" w:eastAsia="en-GB"/>
        </w:rPr>
      </w:pPr>
      <w:r w:rsidRPr="008D3AA3">
        <w:rPr>
          <w:rFonts w:ascii="Arial" w:hAnsi="Arial" w:cs="Arial"/>
          <w:lang w:val="en-GB" w:eastAsia="en-GB"/>
        </w:rPr>
        <w:t>‘Murder, read with s 1 and s 3 of the Combating of Domestic V</w:t>
      </w:r>
      <w:r w:rsidR="00714459" w:rsidRPr="008D3AA3">
        <w:rPr>
          <w:rFonts w:ascii="Arial" w:hAnsi="Arial" w:cs="Arial"/>
          <w:lang w:val="en-GB" w:eastAsia="en-GB"/>
        </w:rPr>
        <w:t>iolence Act 4 of 2003 in that on or upon 29 May 2019 and at or near Etendera Village in the district of Rundu, he did unlawfully and intentionally kill Atyi Nangura Ncame by beating her with a stick, fists and stabbing her with a knife, whilst in a domestic relationship.</w:t>
      </w:r>
      <w:r w:rsidR="008D3AA3" w:rsidRPr="008D3AA3">
        <w:rPr>
          <w:rFonts w:ascii="Arial" w:hAnsi="Arial" w:cs="Arial"/>
          <w:lang w:val="en-GB" w:eastAsia="en-GB"/>
        </w:rPr>
        <w:t>’</w:t>
      </w:r>
    </w:p>
    <w:p w14:paraId="44F3FA9B" w14:textId="77777777" w:rsidR="00CC2EE6" w:rsidRDefault="00CC2EE6" w:rsidP="008F2058">
      <w:pPr>
        <w:spacing w:after="0" w:line="360" w:lineRule="auto"/>
        <w:jc w:val="both"/>
        <w:rPr>
          <w:rFonts w:ascii="Arial" w:hAnsi="Arial" w:cs="Arial"/>
          <w:sz w:val="24"/>
          <w:szCs w:val="24"/>
          <w:lang w:val="en-GB" w:eastAsia="en-GB"/>
        </w:rPr>
      </w:pPr>
    </w:p>
    <w:p w14:paraId="5EE1F0F0" w14:textId="738A63F3" w:rsidR="00D3177F"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[2]</w:t>
      </w:r>
      <w:r>
        <w:rPr>
          <w:rFonts w:ascii="Arial" w:hAnsi="Arial" w:cs="Arial"/>
          <w:sz w:val="24"/>
          <w:szCs w:val="24"/>
          <w:lang w:val="en-GB" w:eastAsia="en-GB"/>
        </w:rPr>
        <w:tab/>
      </w:r>
      <w:r w:rsidR="003C1231" w:rsidRPr="00DF2379">
        <w:rPr>
          <w:rFonts w:ascii="Arial" w:hAnsi="Arial" w:cs="Arial"/>
          <w:sz w:val="24"/>
          <w:szCs w:val="24"/>
          <w:lang w:val="en-GB" w:eastAsia="en-GB"/>
        </w:rPr>
        <w:t>The summary of substantial facts in terms of s 144(3)(</w:t>
      </w:r>
      <w:r w:rsidR="003C1231" w:rsidRPr="00DF2379">
        <w:rPr>
          <w:rFonts w:ascii="Arial" w:hAnsi="Arial" w:cs="Arial"/>
          <w:i/>
          <w:sz w:val="24"/>
          <w:szCs w:val="24"/>
          <w:lang w:val="en-GB" w:eastAsia="en-GB"/>
        </w:rPr>
        <w:t>a</w:t>
      </w:r>
      <w:r w:rsidR="003C1231" w:rsidRPr="00DF2379">
        <w:rPr>
          <w:rFonts w:ascii="Arial" w:hAnsi="Arial" w:cs="Arial"/>
          <w:sz w:val="24"/>
          <w:szCs w:val="24"/>
          <w:lang w:val="en-GB" w:eastAsia="en-GB"/>
        </w:rPr>
        <w:t>) of the Criminal Procedure Act 51 of 1977 (the CPA) states:</w:t>
      </w:r>
    </w:p>
    <w:p w14:paraId="1CE4FEDB" w14:textId="77777777" w:rsidR="003C1231" w:rsidRPr="003C1231" w:rsidRDefault="003C1231" w:rsidP="008F2058">
      <w:pPr>
        <w:pStyle w:val="ListParagraph"/>
        <w:spacing w:after="0" w:line="360" w:lineRule="auto"/>
        <w:ind w:left="0"/>
        <w:jc w:val="both"/>
        <w:rPr>
          <w:rFonts w:ascii="Arial" w:hAnsi="Arial" w:cs="Arial"/>
          <w:sz w:val="24"/>
          <w:szCs w:val="24"/>
          <w:lang w:val="en-GB" w:eastAsia="en-GB"/>
        </w:rPr>
      </w:pPr>
    </w:p>
    <w:p w14:paraId="00A3878B" w14:textId="0CCDBBA3" w:rsidR="00D3177F" w:rsidRDefault="00871DE0" w:rsidP="00B1110B">
      <w:pPr>
        <w:spacing w:after="0" w:line="360" w:lineRule="auto"/>
        <w:ind w:left="720"/>
        <w:jc w:val="both"/>
        <w:rPr>
          <w:rFonts w:ascii="Arial" w:hAnsi="Arial" w:cs="Arial"/>
          <w:lang w:val="en-GB" w:eastAsia="en-GB"/>
        </w:rPr>
      </w:pPr>
      <w:r w:rsidRPr="00401C21">
        <w:rPr>
          <w:rFonts w:ascii="Arial" w:hAnsi="Arial" w:cs="Arial"/>
          <w:lang w:val="en-GB" w:eastAsia="en-GB"/>
        </w:rPr>
        <w:t xml:space="preserve">‘The deceased was residing at Etenderera Village in the Kavango West Region near Mururani. The accused and the deceased were married. On 22 May 2019 the accused and the deceased were together on their way from a shebeen to their resident. The </w:t>
      </w:r>
      <w:r w:rsidRPr="00401C21">
        <w:rPr>
          <w:rFonts w:ascii="Arial" w:hAnsi="Arial" w:cs="Arial"/>
          <w:lang w:val="en-GB" w:eastAsia="en-GB"/>
        </w:rPr>
        <w:lastRenderedPageBreak/>
        <w:t>deceased went to sit on the footpath and refused to go home. The accused started to assault the deceased with a stick, kicked her and stabbed her with a knife. The deceased died on the spot on account of this assault. After the assault the accused went to people at the village and reported that he murdered his wife.’</w:t>
      </w:r>
    </w:p>
    <w:p w14:paraId="4A01807F" w14:textId="77777777" w:rsidR="00827164" w:rsidRPr="00B1110B" w:rsidRDefault="00827164" w:rsidP="00B1110B">
      <w:pPr>
        <w:spacing w:after="0" w:line="360" w:lineRule="auto"/>
        <w:ind w:left="720"/>
        <w:jc w:val="both"/>
        <w:rPr>
          <w:rFonts w:ascii="Arial" w:hAnsi="Arial" w:cs="Arial"/>
          <w:lang w:val="en-GB" w:eastAsia="en-GB"/>
        </w:rPr>
      </w:pPr>
    </w:p>
    <w:p w14:paraId="1C93A2DC" w14:textId="60044D13" w:rsidR="00D3177F"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[3]</w:t>
      </w:r>
      <w:r>
        <w:rPr>
          <w:rFonts w:ascii="Arial" w:hAnsi="Arial" w:cs="Arial"/>
          <w:sz w:val="24"/>
          <w:szCs w:val="24"/>
          <w:lang w:val="en-GB" w:eastAsia="en-GB"/>
        </w:rPr>
        <w:tab/>
      </w:r>
      <w:r w:rsidR="00D3177F" w:rsidRPr="00DF2379">
        <w:rPr>
          <w:rFonts w:ascii="Arial" w:hAnsi="Arial" w:cs="Arial"/>
          <w:sz w:val="24"/>
          <w:szCs w:val="24"/>
          <w:lang w:val="en-GB" w:eastAsia="en-GB"/>
        </w:rPr>
        <w:t xml:space="preserve">On </w:t>
      </w:r>
      <w:r w:rsidR="00286C12" w:rsidRPr="00DF2379">
        <w:rPr>
          <w:rFonts w:ascii="Arial" w:hAnsi="Arial" w:cs="Arial"/>
          <w:sz w:val="24"/>
          <w:szCs w:val="24"/>
          <w:lang w:val="en-GB" w:eastAsia="en-GB"/>
        </w:rPr>
        <w:t xml:space="preserve">the </w:t>
      </w:r>
      <w:r w:rsidR="00D3177F" w:rsidRPr="00DF2379">
        <w:rPr>
          <w:rFonts w:ascii="Arial" w:hAnsi="Arial" w:cs="Arial"/>
          <w:sz w:val="24"/>
          <w:szCs w:val="24"/>
          <w:lang w:val="en-GB" w:eastAsia="en-GB"/>
        </w:rPr>
        <w:t>admirable</w:t>
      </w:r>
      <w:r w:rsidR="00C53253" w:rsidRPr="00DF2379">
        <w:rPr>
          <w:rFonts w:ascii="Arial" w:hAnsi="Arial" w:cs="Arial"/>
          <w:sz w:val="24"/>
          <w:szCs w:val="24"/>
          <w:lang w:val="en-GB" w:eastAsia="en-GB"/>
        </w:rPr>
        <w:t xml:space="preserve"> and commendable</w:t>
      </w:r>
      <w:r w:rsidR="00D3177F" w:rsidRPr="00DF2379">
        <w:rPr>
          <w:rFonts w:ascii="Arial" w:hAnsi="Arial" w:cs="Arial"/>
          <w:sz w:val="24"/>
          <w:szCs w:val="24"/>
          <w:lang w:val="en-GB" w:eastAsia="en-GB"/>
        </w:rPr>
        <w:t xml:space="preserve"> advice of his legal practitioner, Ms Hango, the then accused (Mr Neromba) tendered a guilty plea and made a plea explanation in terms of s</w:t>
      </w:r>
      <w:r w:rsidR="008F2058" w:rsidRPr="00DF2379">
        <w:rPr>
          <w:rFonts w:ascii="Arial" w:hAnsi="Arial" w:cs="Arial"/>
          <w:sz w:val="24"/>
          <w:szCs w:val="24"/>
          <w:lang w:val="en-GB" w:eastAsia="en-GB"/>
        </w:rPr>
        <w:t xml:space="preserve"> 112(2</w:t>
      </w:r>
      <w:r w:rsidR="00D3177F" w:rsidRPr="00DF2379">
        <w:rPr>
          <w:rFonts w:ascii="Arial" w:hAnsi="Arial" w:cs="Arial"/>
          <w:sz w:val="24"/>
          <w:szCs w:val="24"/>
          <w:lang w:val="en-GB" w:eastAsia="en-GB"/>
        </w:rPr>
        <w:t>) of the CPA. The State accepted the plea explanation as containing all the elements of the crim</w:t>
      </w:r>
      <w:r w:rsidR="008F2058" w:rsidRPr="00DF2379">
        <w:rPr>
          <w:rFonts w:ascii="Arial" w:hAnsi="Arial" w:cs="Arial"/>
          <w:sz w:val="24"/>
          <w:szCs w:val="24"/>
          <w:lang w:val="en-GB" w:eastAsia="en-GB"/>
        </w:rPr>
        <w:t xml:space="preserve">e. The plea reads </w:t>
      </w:r>
      <w:r w:rsidR="008442B0" w:rsidRPr="00DF2379">
        <w:rPr>
          <w:rFonts w:ascii="Arial" w:hAnsi="Arial" w:cs="Arial"/>
          <w:sz w:val="24"/>
          <w:szCs w:val="24"/>
          <w:lang w:val="en-GB" w:eastAsia="en-GB"/>
        </w:rPr>
        <w:t>as follows:</w:t>
      </w:r>
    </w:p>
    <w:p w14:paraId="66DB90B6" w14:textId="77777777" w:rsidR="008442B0" w:rsidRDefault="008442B0" w:rsidP="008442B0">
      <w:pPr>
        <w:pStyle w:val="ListParagraph"/>
        <w:spacing w:after="0" w:line="360" w:lineRule="auto"/>
        <w:jc w:val="both"/>
        <w:rPr>
          <w:rFonts w:ascii="Arial" w:hAnsi="Arial" w:cs="Arial"/>
          <w:sz w:val="24"/>
          <w:szCs w:val="24"/>
          <w:lang w:val="en-GB" w:eastAsia="en-GB"/>
        </w:rPr>
      </w:pPr>
    </w:p>
    <w:p w14:paraId="104B83B4" w14:textId="77777777" w:rsidR="008442B0" w:rsidRPr="008442B0" w:rsidRDefault="008442B0" w:rsidP="008442B0">
      <w:pPr>
        <w:pStyle w:val="ListParagraph"/>
        <w:spacing w:after="0" w:line="360" w:lineRule="auto"/>
        <w:jc w:val="both"/>
        <w:rPr>
          <w:rFonts w:ascii="Arial" w:hAnsi="Arial" w:cs="Arial"/>
          <w:lang w:val="en-GB" w:eastAsia="en-GB"/>
        </w:rPr>
      </w:pPr>
      <w:r w:rsidRPr="008442B0">
        <w:rPr>
          <w:rFonts w:ascii="Arial" w:hAnsi="Arial" w:cs="Arial"/>
          <w:lang w:val="en-GB" w:eastAsia="en-GB"/>
        </w:rPr>
        <w:t>‘COUNT OF MURDER READ WITH DOMESTIC VIOLENCE ACT 4 OF 2003</w:t>
      </w:r>
    </w:p>
    <w:p w14:paraId="3C0849A3" w14:textId="77777777" w:rsidR="008442B0" w:rsidRPr="008442B0" w:rsidRDefault="008442B0" w:rsidP="008442B0">
      <w:pPr>
        <w:pStyle w:val="ListParagraph"/>
        <w:spacing w:after="0" w:line="360" w:lineRule="auto"/>
        <w:jc w:val="both"/>
        <w:rPr>
          <w:rFonts w:ascii="Arial" w:hAnsi="Arial" w:cs="Arial"/>
          <w:lang w:val="en-GB" w:eastAsia="en-GB"/>
        </w:rPr>
      </w:pPr>
    </w:p>
    <w:p w14:paraId="24FDC35D" w14:textId="77777777" w:rsidR="008442B0" w:rsidRPr="008442B0" w:rsidRDefault="008442B0" w:rsidP="008442B0">
      <w:pPr>
        <w:pStyle w:val="ListParagraph"/>
        <w:spacing w:after="0" w:line="360" w:lineRule="auto"/>
        <w:jc w:val="both"/>
        <w:rPr>
          <w:rFonts w:ascii="Arial" w:hAnsi="Arial" w:cs="Arial"/>
          <w:lang w:val="en-GB" w:eastAsia="en-GB"/>
        </w:rPr>
      </w:pPr>
      <w:r w:rsidRPr="008442B0">
        <w:rPr>
          <w:rFonts w:ascii="Arial" w:hAnsi="Arial" w:cs="Arial"/>
          <w:lang w:val="en-GB" w:eastAsia="en-GB"/>
        </w:rPr>
        <w:t>4.</w:t>
      </w:r>
      <w:r w:rsidRPr="008442B0">
        <w:rPr>
          <w:rFonts w:ascii="Arial" w:hAnsi="Arial" w:cs="Arial"/>
          <w:lang w:val="en-GB" w:eastAsia="en-GB"/>
        </w:rPr>
        <w:tab/>
        <w:t>In pleading guilty to Murder, I admit that on or about the 22</w:t>
      </w:r>
      <w:r w:rsidR="00B82D6F">
        <w:rPr>
          <w:rFonts w:ascii="Arial" w:hAnsi="Arial" w:cs="Arial"/>
          <w:vertAlign w:val="superscript"/>
          <w:lang w:val="en-GB" w:eastAsia="en-GB"/>
        </w:rPr>
        <w:t xml:space="preserve">nd </w:t>
      </w:r>
      <w:r w:rsidRPr="008442B0">
        <w:rPr>
          <w:rFonts w:ascii="Arial" w:hAnsi="Arial" w:cs="Arial"/>
          <w:lang w:val="en-GB" w:eastAsia="en-GB"/>
        </w:rPr>
        <w:t>day of May 2019 at or near Etendera village I unlawfully and intentionally kill Alyi Nangura Ncame (the deceased) by beating her with sticks and fists. My plea of guilty is based on the following facts:</w:t>
      </w:r>
    </w:p>
    <w:p w14:paraId="363C95C3" w14:textId="77777777" w:rsidR="008442B0" w:rsidRPr="008442B0" w:rsidRDefault="008442B0" w:rsidP="008442B0">
      <w:pPr>
        <w:pStyle w:val="ListParagraph"/>
        <w:spacing w:after="0" w:line="360" w:lineRule="auto"/>
        <w:jc w:val="both"/>
        <w:rPr>
          <w:rFonts w:ascii="Arial" w:hAnsi="Arial" w:cs="Arial"/>
          <w:lang w:val="en-GB" w:eastAsia="en-GB"/>
        </w:rPr>
      </w:pPr>
    </w:p>
    <w:p w14:paraId="4D4A1E8C"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4.1</w:t>
      </w:r>
      <w:r w:rsidRPr="008442B0">
        <w:rPr>
          <w:rFonts w:ascii="Arial" w:hAnsi="Arial" w:cs="Arial"/>
          <w:lang w:val="en-GB" w:eastAsia="en-GB"/>
        </w:rPr>
        <w:tab/>
        <w:t>On the 22nd day of May 2019, I</w:t>
      </w:r>
      <w:r w:rsidR="00BA128E">
        <w:rPr>
          <w:rFonts w:ascii="Arial" w:hAnsi="Arial" w:cs="Arial"/>
          <w:lang w:val="en-GB" w:eastAsia="en-GB"/>
        </w:rPr>
        <w:t xml:space="preserve"> and the deceased left the </w:t>
      </w:r>
      <w:r w:rsidRPr="008442B0">
        <w:rPr>
          <w:rFonts w:ascii="Arial" w:hAnsi="Arial" w:cs="Arial"/>
          <w:lang w:val="en-GB" w:eastAsia="en-GB"/>
        </w:rPr>
        <w:t>cuca shops to go home after we had spent the day there drinking traditional beer.</w:t>
      </w:r>
    </w:p>
    <w:p w14:paraId="2F82D05B" w14:textId="77777777" w:rsidR="008442B0" w:rsidRPr="008442B0" w:rsidRDefault="008442B0" w:rsidP="008442B0">
      <w:pPr>
        <w:pStyle w:val="ListParagraph"/>
        <w:spacing w:after="0" w:line="360" w:lineRule="auto"/>
        <w:jc w:val="both"/>
        <w:rPr>
          <w:rFonts w:ascii="Arial" w:hAnsi="Arial" w:cs="Arial"/>
          <w:lang w:val="en-GB" w:eastAsia="en-GB"/>
        </w:rPr>
      </w:pPr>
    </w:p>
    <w:p w14:paraId="487FF153"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4.2</w:t>
      </w:r>
      <w:r w:rsidRPr="008442B0">
        <w:rPr>
          <w:rFonts w:ascii="Arial" w:hAnsi="Arial" w:cs="Arial"/>
          <w:lang w:val="en-GB" w:eastAsia="en-GB"/>
        </w:rPr>
        <w:tab/>
        <w:t xml:space="preserve">Along the way, the deceased went to sit in the footpath and refused to go home. I then started assaulting the deceased with a stick several times all over her body and kicked her. The deceased died on the spot on account of the assault.  I intended to cause her death. </w:t>
      </w:r>
    </w:p>
    <w:p w14:paraId="6F59D4D1" w14:textId="77777777" w:rsidR="008442B0" w:rsidRPr="008442B0" w:rsidRDefault="008442B0" w:rsidP="008442B0">
      <w:pPr>
        <w:pStyle w:val="ListParagraph"/>
        <w:spacing w:after="0" w:line="360" w:lineRule="auto"/>
        <w:jc w:val="both"/>
        <w:rPr>
          <w:rFonts w:ascii="Arial" w:hAnsi="Arial" w:cs="Arial"/>
          <w:lang w:val="en-GB" w:eastAsia="en-GB"/>
        </w:rPr>
      </w:pPr>
    </w:p>
    <w:p w14:paraId="644643B2"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4.4</w:t>
      </w:r>
      <w:r w:rsidRPr="008442B0">
        <w:rPr>
          <w:rFonts w:ascii="Arial" w:hAnsi="Arial" w:cs="Arial"/>
          <w:lang w:val="en-GB" w:eastAsia="en-GB"/>
        </w:rPr>
        <w:tab/>
        <w:t>After the assault, I ran home to the village and reported that I murdered my wife.</w:t>
      </w:r>
    </w:p>
    <w:p w14:paraId="769FE18C" w14:textId="77777777" w:rsidR="008442B0" w:rsidRPr="008442B0" w:rsidRDefault="008442B0" w:rsidP="008442B0">
      <w:pPr>
        <w:pStyle w:val="ListParagraph"/>
        <w:spacing w:after="0" w:line="360" w:lineRule="auto"/>
        <w:jc w:val="both"/>
        <w:rPr>
          <w:rFonts w:ascii="Arial" w:hAnsi="Arial" w:cs="Arial"/>
          <w:lang w:val="en-GB" w:eastAsia="en-GB"/>
        </w:rPr>
      </w:pPr>
    </w:p>
    <w:p w14:paraId="6E9CA88D"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4.5</w:t>
      </w:r>
      <w:r w:rsidRPr="008442B0">
        <w:rPr>
          <w:rFonts w:ascii="Arial" w:hAnsi="Arial" w:cs="Arial"/>
          <w:lang w:val="en-GB" w:eastAsia="en-GB"/>
        </w:rPr>
        <w:tab/>
        <w:t>Although I was intoxicated at the time, my state of intoxication was not such as to render me criminally incapable in the sense that I still knew the difference between right and wrong and I still had the capacity to act in accordance with such insight. I accordingly admit also the element of knowledge of unlawfulness.</w:t>
      </w:r>
    </w:p>
    <w:p w14:paraId="0AFB0A42" w14:textId="77777777" w:rsidR="008442B0" w:rsidRPr="008442B0" w:rsidRDefault="008442B0" w:rsidP="008442B0">
      <w:pPr>
        <w:pStyle w:val="ListParagraph"/>
        <w:spacing w:after="0" w:line="360" w:lineRule="auto"/>
        <w:jc w:val="both"/>
        <w:rPr>
          <w:rFonts w:ascii="Arial" w:hAnsi="Arial" w:cs="Arial"/>
          <w:lang w:val="en-GB" w:eastAsia="en-GB"/>
        </w:rPr>
      </w:pPr>
    </w:p>
    <w:p w14:paraId="5BC54225"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lastRenderedPageBreak/>
        <w:t>4.6</w:t>
      </w:r>
      <w:r w:rsidRPr="008442B0">
        <w:rPr>
          <w:rFonts w:ascii="Arial" w:hAnsi="Arial" w:cs="Arial"/>
          <w:lang w:val="en-GB" w:eastAsia="en-GB"/>
        </w:rPr>
        <w:tab/>
        <w:t xml:space="preserve">I admit that the deceased sustained no further injuries until such time as a medico-legal post-mortem examination was performed on the body of the deceased. </w:t>
      </w:r>
    </w:p>
    <w:p w14:paraId="398759D0" w14:textId="77777777" w:rsidR="008442B0" w:rsidRPr="008442B0" w:rsidRDefault="008442B0" w:rsidP="008442B0">
      <w:pPr>
        <w:pStyle w:val="ListParagraph"/>
        <w:spacing w:after="0" w:line="360" w:lineRule="auto"/>
        <w:jc w:val="both"/>
        <w:rPr>
          <w:rFonts w:ascii="Arial" w:hAnsi="Arial" w:cs="Arial"/>
          <w:lang w:val="en-GB" w:eastAsia="en-GB"/>
        </w:rPr>
      </w:pPr>
    </w:p>
    <w:p w14:paraId="188D4846"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4.7</w:t>
      </w:r>
      <w:r w:rsidRPr="008442B0">
        <w:rPr>
          <w:rFonts w:ascii="Arial" w:hAnsi="Arial" w:cs="Arial"/>
          <w:lang w:val="en-GB" w:eastAsia="en-GB"/>
        </w:rPr>
        <w:tab/>
        <w:t>I accordingly admit that the deceased died as a result of the injuries sustained during the course of my assault on her.</w:t>
      </w:r>
    </w:p>
    <w:p w14:paraId="7F1A5262" w14:textId="77777777" w:rsidR="008442B0" w:rsidRPr="008442B0" w:rsidRDefault="008442B0" w:rsidP="008442B0">
      <w:pPr>
        <w:pStyle w:val="ListParagraph"/>
        <w:spacing w:after="0" w:line="360" w:lineRule="auto"/>
        <w:jc w:val="both"/>
        <w:rPr>
          <w:rFonts w:ascii="Arial" w:hAnsi="Arial" w:cs="Arial"/>
          <w:lang w:val="en-GB" w:eastAsia="en-GB"/>
        </w:rPr>
      </w:pPr>
    </w:p>
    <w:p w14:paraId="2FD77935" w14:textId="77777777" w:rsidR="008442B0" w:rsidRPr="008442B0" w:rsidRDefault="008442B0" w:rsidP="00BA128E">
      <w:pPr>
        <w:pStyle w:val="ListParagraph"/>
        <w:spacing w:after="0" w:line="360" w:lineRule="auto"/>
        <w:ind w:firstLine="720"/>
        <w:jc w:val="both"/>
        <w:rPr>
          <w:rFonts w:ascii="Arial" w:hAnsi="Arial" w:cs="Arial"/>
          <w:lang w:val="en-GB" w:eastAsia="en-GB"/>
        </w:rPr>
      </w:pPr>
      <w:r w:rsidRPr="008442B0">
        <w:rPr>
          <w:rFonts w:ascii="Arial" w:hAnsi="Arial" w:cs="Arial"/>
          <w:lang w:val="en-GB" w:eastAsia="en-GB"/>
        </w:rPr>
        <w:t>4.8</w:t>
      </w:r>
      <w:r w:rsidRPr="008442B0">
        <w:rPr>
          <w:rFonts w:ascii="Arial" w:hAnsi="Arial" w:cs="Arial"/>
          <w:lang w:val="en-GB" w:eastAsia="en-GB"/>
        </w:rPr>
        <w:tab/>
        <w:t>I admit further that the deceased was in life an adult female who is my wife.</w:t>
      </w:r>
    </w:p>
    <w:p w14:paraId="7851A69D" w14:textId="77777777" w:rsidR="008442B0" w:rsidRPr="008442B0" w:rsidRDefault="008442B0" w:rsidP="008442B0">
      <w:pPr>
        <w:pStyle w:val="ListParagraph"/>
        <w:spacing w:after="0" w:line="360" w:lineRule="auto"/>
        <w:jc w:val="both"/>
        <w:rPr>
          <w:rFonts w:ascii="Arial" w:hAnsi="Arial" w:cs="Arial"/>
          <w:lang w:val="en-GB" w:eastAsia="en-GB"/>
        </w:rPr>
      </w:pPr>
    </w:p>
    <w:p w14:paraId="7D39750A" w14:textId="2D88FD82" w:rsidR="008442B0" w:rsidRPr="00823834" w:rsidRDefault="008442B0" w:rsidP="002F0472">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4.9</w:t>
      </w:r>
      <w:r w:rsidRPr="008442B0">
        <w:rPr>
          <w:rFonts w:ascii="Arial" w:hAnsi="Arial" w:cs="Arial"/>
          <w:lang w:val="en-GB" w:eastAsia="en-GB"/>
        </w:rPr>
        <w:tab/>
        <w:t xml:space="preserve">I further admit that all of the aforementioned occurred in the district of Rundu. </w:t>
      </w:r>
    </w:p>
    <w:p w14:paraId="204BF6F2"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4.10</w:t>
      </w:r>
      <w:r w:rsidRPr="008442B0">
        <w:rPr>
          <w:rFonts w:ascii="Arial" w:hAnsi="Arial" w:cs="Arial"/>
          <w:lang w:val="en-GB" w:eastAsia="en-GB"/>
        </w:rPr>
        <w:tab/>
        <w:t>I further admit that my aforesaid action was both wrongful and unlawful and that I have no legal justification for assaulting the complainant.</w:t>
      </w:r>
    </w:p>
    <w:p w14:paraId="1D4D7490" w14:textId="77777777" w:rsidR="008442B0" w:rsidRPr="008442B0" w:rsidRDefault="008442B0" w:rsidP="008442B0">
      <w:pPr>
        <w:pStyle w:val="ListParagraph"/>
        <w:spacing w:after="0" w:line="360" w:lineRule="auto"/>
        <w:jc w:val="both"/>
        <w:rPr>
          <w:rFonts w:ascii="Arial" w:hAnsi="Arial" w:cs="Arial"/>
          <w:lang w:val="en-GB" w:eastAsia="en-GB"/>
        </w:rPr>
      </w:pPr>
    </w:p>
    <w:p w14:paraId="3F7D7933" w14:textId="77777777" w:rsidR="008442B0" w:rsidRPr="008442B0" w:rsidRDefault="008442B0" w:rsidP="00BA128E">
      <w:pPr>
        <w:pStyle w:val="ListParagraph"/>
        <w:spacing w:after="0" w:line="360" w:lineRule="auto"/>
        <w:ind w:left="1440"/>
        <w:jc w:val="both"/>
        <w:rPr>
          <w:rFonts w:ascii="Arial" w:hAnsi="Arial" w:cs="Arial"/>
          <w:lang w:val="en-GB" w:eastAsia="en-GB"/>
        </w:rPr>
      </w:pPr>
      <w:r w:rsidRPr="008442B0">
        <w:rPr>
          <w:rFonts w:ascii="Arial" w:hAnsi="Arial" w:cs="Arial"/>
          <w:lang w:val="en-GB" w:eastAsia="en-GB"/>
        </w:rPr>
        <w:t>4.11</w:t>
      </w:r>
      <w:r w:rsidRPr="008442B0">
        <w:rPr>
          <w:rFonts w:ascii="Arial" w:hAnsi="Arial" w:cs="Arial"/>
          <w:lang w:val="en-GB" w:eastAsia="en-GB"/>
        </w:rPr>
        <w:tab/>
        <w:t>I am at a loss to explain precisely what went through my mind when I assaulted the complainant. I have anguished over this incessantly ever since the incident. My actions have shocked me, I have never experienced something like this.’</w:t>
      </w:r>
    </w:p>
    <w:p w14:paraId="4B9F7EE8" w14:textId="77777777" w:rsidR="00D3177F" w:rsidRPr="00D3177F" w:rsidRDefault="008442B0" w:rsidP="00141F84">
      <w:pPr>
        <w:pStyle w:val="ListParagraph"/>
        <w:spacing w:after="0" w:line="360" w:lineRule="auto"/>
        <w:ind w:left="0"/>
        <w:jc w:val="both"/>
        <w:rPr>
          <w:rFonts w:ascii="Arial" w:hAnsi="Arial" w:cs="Arial"/>
          <w:sz w:val="24"/>
          <w:szCs w:val="24"/>
          <w:lang w:val="en-GB" w:eastAsia="en-GB"/>
        </w:rPr>
      </w:pPr>
      <w:r>
        <w:rPr>
          <w:rFonts w:ascii="Arial" w:hAnsi="Arial" w:cs="Arial"/>
          <w:sz w:val="24"/>
          <w:szCs w:val="24"/>
          <w:lang w:val="en-GB" w:eastAsia="en-GB"/>
        </w:rPr>
        <w:t>‘</w:t>
      </w:r>
    </w:p>
    <w:p w14:paraId="40D45AE8" w14:textId="2D212002" w:rsidR="00D3177F" w:rsidRPr="00DF2379" w:rsidRDefault="00DF2379" w:rsidP="00DF2379">
      <w:pPr>
        <w:spacing w:after="0" w:line="360" w:lineRule="auto"/>
        <w:jc w:val="both"/>
        <w:rPr>
          <w:rFonts w:ascii="Arial" w:hAnsi="Arial" w:cs="Arial"/>
          <w:sz w:val="24"/>
          <w:szCs w:val="24"/>
          <w:lang w:val="en-GB" w:eastAsia="en-GB"/>
        </w:rPr>
      </w:pPr>
      <w:r w:rsidRPr="00D3177F">
        <w:rPr>
          <w:rFonts w:ascii="Arial" w:hAnsi="Arial" w:cs="Arial"/>
          <w:sz w:val="24"/>
          <w:szCs w:val="24"/>
          <w:lang w:val="en-GB" w:eastAsia="en-GB"/>
        </w:rPr>
        <w:t>[4]</w:t>
      </w:r>
      <w:r w:rsidRPr="00D3177F">
        <w:rPr>
          <w:rFonts w:ascii="Arial" w:hAnsi="Arial" w:cs="Arial"/>
          <w:sz w:val="24"/>
          <w:szCs w:val="24"/>
          <w:lang w:val="en-GB" w:eastAsia="en-GB"/>
        </w:rPr>
        <w:tab/>
      </w:r>
      <w:r w:rsidR="00827164" w:rsidRPr="00DF2379">
        <w:rPr>
          <w:rFonts w:ascii="Arial" w:hAnsi="Arial" w:cs="Arial"/>
          <w:sz w:val="24"/>
          <w:szCs w:val="24"/>
          <w:lang w:val="en-GB" w:eastAsia="en-GB"/>
        </w:rPr>
        <w:t>Based o</w:t>
      </w:r>
      <w:r w:rsidR="00D3177F" w:rsidRPr="00DF2379">
        <w:rPr>
          <w:rFonts w:ascii="Arial" w:hAnsi="Arial" w:cs="Arial"/>
          <w:sz w:val="24"/>
          <w:szCs w:val="24"/>
          <w:lang w:val="en-GB" w:eastAsia="en-GB"/>
        </w:rPr>
        <w:t>n his own plea explanation</w:t>
      </w:r>
      <w:r w:rsidR="0005331B" w:rsidRPr="00DF2379">
        <w:rPr>
          <w:rFonts w:ascii="Arial" w:hAnsi="Arial" w:cs="Arial"/>
          <w:sz w:val="24"/>
          <w:szCs w:val="24"/>
          <w:lang w:val="en-GB" w:eastAsia="en-GB"/>
        </w:rPr>
        <w:t>, duly accepted by the State,</w:t>
      </w:r>
      <w:r w:rsidR="00827164" w:rsidRPr="00DF2379">
        <w:rPr>
          <w:rFonts w:ascii="Arial" w:hAnsi="Arial" w:cs="Arial"/>
          <w:sz w:val="24"/>
          <w:szCs w:val="24"/>
          <w:lang w:val="en-GB" w:eastAsia="en-GB"/>
        </w:rPr>
        <w:t xml:space="preserve"> I found Mr Neromba </w:t>
      </w:r>
      <w:r w:rsidR="00D3177F" w:rsidRPr="00DF2379">
        <w:rPr>
          <w:rFonts w:ascii="Arial" w:hAnsi="Arial" w:cs="Arial"/>
          <w:sz w:val="24"/>
          <w:szCs w:val="24"/>
          <w:lang w:val="en-GB" w:eastAsia="en-GB"/>
        </w:rPr>
        <w:t>guilty of the murder of his wife.</w:t>
      </w:r>
    </w:p>
    <w:p w14:paraId="2DB03AD8" w14:textId="77777777" w:rsidR="00D3177F" w:rsidRPr="00D3177F" w:rsidRDefault="00D3177F" w:rsidP="00D3177F">
      <w:pPr>
        <w:spacing w:after="0" w:line="360" w:lineRule="auto"/>
        <w:jc w:val="both"/>
        <w:rPr>
          <w:rFonts w:ascii="Arial" w:hAnsi="Arial" w:cs="Arial"/>
          <w:sz w:val="24"/>
          <w:szCs w:val="24"/>
          <w:lang w:val="en-GB" w:eastAsia="en-GB"/>
        </w:rPr>
      </w:pPr>
    </w:p>
    <w:p w14:paraId="5CCE2BA9" w14:textId="74B9AE01" w:rsidR="00623827"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[5]</w:t>
      </w:r>
      <w:r>
        <w:rPr>
          <w:rFonts w:ascii="Arial" w:hAnsi="Arial" w:cs="Arial"/>
          <w:sz w:val="24"/>
          <w:szCs w:val="24"/>
          <w:lang w:val="en-GB" w:eastAsia="en-GB"/>
        </w:rPr>
        <w:tab/>
      </w:r>
      <w:r w:rsidR="00D3177F" w:rsidRPr="00DF2379">
        <w:rPr>
          <w:rFonts w:ascii="Arial" w:hAnsi="Arial" w:cs="Arial"/>
          <w:sz w:val="24"/>
          <w:szCs w:val="24"/>
          <w:lang w:val="en-GB" w:eastAsia="en-GB"/>
        </w:rPr>
        <w:t>Several documents were admitted into evidence with the consen</w:t>
      </w:r>
      <w:r w:rsidR="00623827" w:rsidRPr="00DF2379">
        <w:rPr>
          <w:rFonts w:ascii="Arial" w:hAnsi="Arial" w:cs="Arial"/>
          <w:sz w:val="24"/>
          <w:szCs w:val="24"/>
          <w:lang w:val="en-GB" w:eastAsia="en-GB"/>
        </w:rPr>
        <w:t>t of the convict. These include:</w:t>
      </w:r>
    </w:p>
    <w:p w14:paraId="6C6DDF43" w14:textId="77777777" w:rsidR="008E4BBB" w:rsidRPr="00623827" w:rsidRDefault="008E4BBB" w:rsidP="008E4BBB">
      <w:pPr>
        <w:pStyle w:val="ListParagraph"/>
        <w:spacing w:after="0" w:line="360" w:lineRule="auto"/>
        <w:ind w:left="0"/>
        <w:jc w:val="both"/>
        <w:rPr>
          <w:rFonts w:ascii="Arial" w:hAnsi="Arial" w:cs="Arial"/>
          <w:sz w:val="24"/>
          <w:szCs w:val="24"/>
          <w:lang w:val="en-GB" w:eastAsia="en-GB"/>
        </w:rPr>
      </w:pPr>
    </w:p>
    <w:p w14:paraId="4E1B0A9F" w14:textId="320FD93E" w:rsidR="00623827" w:rsidRPr="00DF2379" w:rsidRDefault="00DF2379" w:rsidP="00DF2379">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1.</w:t>
      </w:r>
      <w:r>
        <w:rPr>
          <w:rFonts w:ascii="Arial" w:hAnsi="Arial" w:cs="Arial"/>
          <w:sz w:val="24"/>
          <w:szCs w:val="24"/>
          <w:lang w:val="en-GB" w:eastAsia="en-GB"/>
        </w:rPr>
        <w:tab/>
      </w:r>
      <w:r w:rsidR="00623827" w:rsidRPr="00DF2379">
        <w:rPr>
          <w:rFonts w:ascii="Arial" w:hAnsi="Arial" w:cs="Arial"/>
          <w:sz w:val="24"/>
          <w:szCs w:val="24"/>
          <w:lang w:val="en-GB" w:eastAsia="en-GB"/>
        </w:rPr>
        <w:t>Indictment – ‘A’</w:t>
      </w:r>
    </w:p>
    <w:p w14:paraId="7E734435" w14:textId="05034978" w:rsidR="00623827" w:rsidRPr="00DF2379" w:rsidRDefault="00DF2379" w:rsidP="00DF2379">
      <w:pPr>
        <w:spacing w:after="0" w:line="360" w:lineRule="auto"/>
        <w:ind w:left="720" w:hanging="360"/>
        <w:jc w:val="both"/>
        <w:rPr>
          <w:rFonts w:ascii="Arial" w:hAnsi="Arial" w:cs="Arial"/>
          <w:sz w:val="24"/>
          <w:szCs w:val="24"/>
          <w:lang w:val="en-GB" w:eastAsia="en-GB"/>
        </w:rPr>
      </w:pPr>
      <w:r>
        <w:rPr>
          <w:rFonts w:ascii="Arial" w:hAnsi="Arial" w:cs="Arial"/>
          <w:sz w:val="24"/>
          <w:szCs w:val="24"/>
          <w:lang w:val="en-GB" w:eastAsia="en-GB"/>
        </w:rPr>
        <w:t>2.</w:t>
      </w:r>
      <w:r>
        <w:rPr>
          <w:rFonts w:ascii="Arial" w:hAnsi="Arial" w:cs="Arial"/>
          <w:sz w:val="24"/>
          <w:szCs w:val="24"/>
          <w:lang w:val="en-GB" w:eastAsia="en-GB"/>
        </w:rPr>
        <w:tab/>
      </w:r>
      <w:r w:rsidR="00623827" w:rsidRPr="00DF2379">
        <w:rPr>
          <w:rFonts w:ascii="Arial" w:hAnsi="Arial" w:cs="Arial"/>
          <w:sz w:val="24"/>
          <w:szCs w:val="24"/>
          <w:lang w:val="en-GB" w:eastAsia="en-GB"/>
        </w:rPr>
        <w:t>Plea explanation in terms of s 112 (2) and dated 4 A</w:t>
      </w:r>
      <w:r w:rsidR="000658B0" w:rsidRPr="00DF2379">
        <w:rPr>
          <w:rFonts w:ascii="Arial" w:hAnsi="Arial" w:cs="Arial"/>
          <w:sz w:val="24"/>
          <w:szCs w:val="24"/>
          <w:lang w:val="en-GB" w:eastAsia="en-GB"/>
        </w:rPr>
        <w:t xml:space="preserve">ugust 2023 – </w:t>
      </w:r>
      <w:r w:rsidR="000658B0" w:rsidRPr="00DF2379">
        <w:rPr>
          <w:rFonts w:ascii="Arial" w:hAnsi="Arial" w:cs="Arial"/>
          <w:b/>
          <w:sz w:val="24"/>
          <w:szCs w:val="24"/>
          <w:lang w:val="en-GB" w:eastAsia="en-GB"/>
        </w:rPr>
        <w:t>‘</w:t>
      </w:r>
      <w:r w:rsidR="000658B0" w:rsidRPr="00DF2379">
        <w:rPr>
          <w:rFonts w:ascii="Arial" w:hAnsi="Arial" w:cs="Arial"/>
          <w:sz w:val="24"/>
          <w:szCs w:val="24"/>
          <w:lang w:val="en-GB" w:eastAsia="en-GB"/>
        </w:rPr>
        <w:t>B’</w:t>
      </w:r>
    </w:p>
    <w:p w14:paraId="270CAC47" w14:textId="7CF1D278" w:rsidR="00623827" w:rsidRPr="00DF2379" w:rsidRDefault="00DF2379" w:rsidP="00DF2379">
      <w:pPr>
        <w:spacing w:line="360" w:lineRule="auto"/>
        <w:ind w:left="720" w:hanging="360"/>
        <w:rPr>
          <w:rFonts w:ascii="Arial" w:hAnsi="Arial" w:cs="Arial"/>
          <w:sz w:val="24"/>
          <w:szCs w:val="24"/>
          <w:lang w:val="en-GB" w:eastAsia="en-GB"/>
        </w:rPr>
      </w:pPr>
      <w:r w:rsidRPr="00623827">
        <w:rPr>
          <w:rFonts w:ascii="Arial" w:hAnsi="Arial" w:cs="Arial"/>
          <w:sz w:val="24"/>
          <w:szCs w:val="24"/>
          <w:lang w:val="en-GB" w:eastAsia="en-GB"/>
        </w:rPr>
        <w:t>3.</w:t>
      </w:r>
      <w:r w:rsidRPr="00623827">
        <w:rPr>
          <w:rFonts w:ascii="Arial" w:hAnsi="Arial" w:cs="Arial"/>
          <w:sz w:val="24"/>
          <w:szCs w:val="24"/>
          <w:lang w:val="en-GB" w:eastAsia="en-GB"/>
        </w:rPr>
        <w:tab/>
      </w:r>
      <w:r w:rsidR="00623827" w:rsidRPr="00DF2379">
        <w:rPr>
          <w:rFonts w:ascii="Arial" w:hAnsi="Arial" w:cs="Arial"/>
          <w:sz w:val="24"/>
          <w:szCs w:val="24"/>
          <w:lang w:val="en-GB" w:eastAsia="en-GB"/>
        </w:rPr>
        <w:t xml:space="preserve">The report on a medico-legal post Mortem Examination and the certificate of the post-mortem examination by </w:t>
      </w:r>
      <w:proofErr w:type="gramStart"/>
      <w:r w:rsidR="00623827" w:rsidRPr="00DF2379">
        <w:rPr>
          <w:rFonts w:ascii="Arial" w:hAnsi="Arial" w:cs="Arial"/>
          <w:sz w:val="24"/>
          <w:szCs w:val="24"/>
          <w:lang w:val="en-GB" w:eastAsia="en-GB"/>
        </w:rPr>
        <w:t>D</w:t>
      </w:r>
      <w:r w:rsidR="000658B0" w:rsidRPr="00DF2379">
        <w:rPr>
          <w:rFonts w:ascii="Arial" w:hAnsi="Arial" w:cs="Arial"/>
          <w:sz w:val="24"/>
          <w:szCs w:val="24"/>
          <w:lang w:val="en-GB" w:eastAsia="en-GB"/>
        </w:rPr>
        <w:t>r.Alfonso</w:t>
      </w:r>
      <w:proofErr w:type="gramEnd"/>
      <w:r w:rsidR="000658B0" w:rsidRPr="00DF2379">
        <w:rPr>
          <w:rFonts w:ascii="Arial" w:hAnsi="Arial" w:cs="Arial"/>
          <w:sz w:val="24"/>
          <w:szCs w:val="24"/>
          <w:lang w:val="en-GB" w:eastAsia="en-GB"/>
        </w:rPr>
        <w:t xml:space="preserve"> dated 28/05/2019.-A11 – ‘C’</w:t>
      </w:r>
    </w:p>
    <w:p w14:paraId="2C39DF8F" w14:textId="5D197263" w:rsidR="000658B0" w:rsidRPr="00DF2379" w:rsidRDefault="00DF2379" w:rsidP="00DF2379">
      <w:pPr>
        <w:spacing w:line="360" w:lineRule="auto"/>
        <w:ind w:left="720" w:hanging="360"/>
        <w:rPr>
          <w:rFonts w:ascii="Arial" w:hAnsi="Arial" w:cs="Arial"/>
          <w:sz w:val="24"/>
          <w:szCs w:val="24"/>
          <w:lang w:val="en-GB" w:eastAsia="en-GB"/>
        </w:rPr>
      </w:pPr>
      <w:r w:rsidRPr="000658B0">
        <w:rPr>
          <w:rFonts w:ascii="Arial" w:hAnsi="Arial" w:cs="Arial"/>
          <w:sz w:val="24"/>
          <w:szCs w:val="24"/>
          <w:lang w:val="en-GB" w:eastAsia="en-GB"/>
        </w:rPr>
        <w:t>4.</w:t>
      </w:r>
      <w:r w:rsidRPr="000658B0">
        <w:rPr>
          <w:rFonts w:ascii="Arial" w:hAnsi="Arial" w:cs="Arial"/>
          <w:sz w:val="24"/>
          <w:szCs w:val="24"/>
          <w:lang w:val="en-GB" w:eastAsia="en-GB"/>
        </w:rPr>
        <w:tab/>
      </w:r>
      <w:r w:rsidR="000658B0" w:rsidRPr="00DF2379">
        <w:rPr>
          <w:rFonts w:ascii="Arial" w:hAnsi="Arial" w:cs="Arial"/>
          <w:sz w:val="24"/>
          <w:szCs w:val="24"/>
          <w:lang w:val="en-GB" w:eastAsia="en-GB"/>
        </w:rPr>
        <w:t>The photo plan with neg.52/2019 by W.</w:t>
      </w:r>
      <w:proofErr w:type="gramStart"/>
      <w:r w:rsidR="000658B0" w:rsidRPr="00DF2379">
        <w:rPr>
          <w:rFonts w:ascii="Arial" w:hAnsi="Arial" w:cs="Arial"/>
          <w:sz w:val="24"/>
          <w:szCs w:val="24"/>
          <w:lang w:val="en-GB" w:eastAsia="en-GB"/>
        </w:rPr>
        <w:t>O.Marungu</w:t>
      </w:r>
      <w:proofErr w:type="gramEnd"/>
      <w:r w:rsidR="000658B0" w:rsidRPr="00DF2379">
        <w:rPr>
          <w:rFonts w:ascii="Arial" w:hAnsi="Arial" w:cs="Arial"/>
          <w:sz w:val="24"/>
          <w:szCs w:val="24"/>
          <w:lang w:val="en-GB" w:eastAsia="en-GB"/>
        </w:rPr>
        <w:t xml:space="preserve"> dated 10 July 2019.-A10.</w:t>
      </w:r>
      <w:r w:rsidR="00A870DE" w:rsidRPr="00DF2379">
        <w:rPr>
          <w:rFonts w:ascii="Arial" w:hAnsi="Arial" w:cs="Arial"/>
          <w:sz w:val="24"/>
          <w:szCs w:val="24"/>
          <w:lang w:val="en-GB" w:eastAsia="en-GB"/>
        </w:rPr>
        <w:t xml:space="preserve"> – ‘D’</w:t>
      </w:r>
    </w:p>
    <w:p w14:paraId="11E40CF9" w14:textId="25A280C9" w:rsidR="00070585" w:rsidRPr="00DF2379" w:rsidRDefault="00DF2379" w:rsidP="00DF2379">
      <w:pPr>
        <w:spacing w:line="360" w:lineRule="auto"/>
        <w:ind w:left="720" w:hanging="360"/>
        <w:rPr>
          <w:rFonts w:ascii="Arial" w:hAnsi="Arial" w:cs="Arial"/>
          <w:sz w:val="24"/>
          <w:szCs w:val="24"/>
          <w:lang w:val="en-GB" w:eastAsia="en-GB"/>
        </w:rPr>
      </w:pPr>
      <w:r w:rsidRPr="007E7BF0">
        <w:rPr>
          <w:rFonts w:ascii="Arial" w:hAnsi="Arial" w:cs="Arial"/>
          <w:sz w:val="24"/>
          <w:szCs w:val="24"/>
          <w:lang w:val="en-GB" w:eastAsia="en-GB"/>
        </w:rPr>
        <w:t>5.</w:t>
      </w:r>
      <w:r w:rsidRPr="007E7BF0">
        <w:rPr>
          <w:rFonts w:ascii="Arial" w:hAnsi="Arial" w:cs="Arial"/>
          <w:sz w:val="24"/>
          <w:szCs w:val="24"/>
          <w:lang w:val="en-GB" w:eastAsia="en-GB"/>
        </w:rPr>
        <w:tab/>
      </w:r>
      <w:r w:rsidR="00A870DE" w:rsidRPr="00DF2379">
        <w:rPr>
          <w:rFonts w:ascii="Arial" w:hAnsi="Arial" w:cs="Arial"/>
          <w:sz w:val="24"/>
          <w:szCs w:val="24"/>
          <w:lang w:val="en-GB" w:eastAsia="en-GB"/>
        </w:rPr>
        <w:t xml:space="preserve">Court proceedings in terms of s 119 from the </w:t>
      </w:r>
      <w:proofErr w:type="gramStart"/>
      <w:r w:rsidR="00A870DE" w:rsidRPr="00DF2379">
        <w:rPr>
          <w:rFonts w:ascii="Arial" w:hAnsi="Arial" w:cs="Arial"/>
          <w:sz w:val="24"/>
          <w:szCs w:val="24"/>
          <w:lang w:val="en-GB" w:eastAsia="en-GB"/>
        </w:rPr>
        <w:t>magistrates</w:t>
      </w:r>
      <w:proofErr w:type="gramEnd"/>
      <w:r w:rsidR="00A870DE" w:rsidRPr="00DF2379">
        <w:rPr>
          <w:rFonts w:ascii="Arial" w:hAnsi="Arial" w:cs="Arial"/>
          <w:sz w:val="24"/>
          <w:szCs w:val="24"/>
          <w:lang w:val="en-GB" w:eastAsia="en-GB"/>
        </w:rPr>
        <w:t xml:space="preserve"> court – ‘E’</w:t>
      </w:r>
    </w:p>
    <w:p w14:paraId="41B4858C" w14:textId="1A26D0ED" w:rsidR="00D3177F" w:rsidRPr="00C550D1" w:rsidRDefault="00D3177F" w:rsidP="00C550D1">
      <w:pPr>
        <w:spacing w:after="0" w:line="480" w:lineRule="auto"/>
        <w:jc w:val="both"/>
        <w:rPr>
          <w:rFonts w:ascii="Arial" w:hAnsi="Arial" w:cs="Arial"/>
          <w:i/>
          <w:sz w:val="24"/>
          <w:szCs w:val="24"/>
          <w:lang w:val="en-GB" w:eastAsia="en-GB"/>
        </w:rPr>
      </w:pPr>
      <w:r w:rsidRPr="008127BC">
        <w:rPr>
          <w:rFonts w:ascii="Arial" w:hAnsi="Arial" w:cs="Arial"/>
          <w:i/>
          <w:sz w:val="24"/>
          <w:szCs w:val="24"/>
          <w:lang w:val="en-GB" w:eastAsia="en-GB"/>
        </w:rPr>
        <w:lastRenderedPageBreak/>
        <w:t>Cause of death</w:t>
      </w:r>
    </w:p>
    <w:p w14:paraId="4574148A" w14:textId="3F28DBFA" w:rsidR="007274DF"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[6]</w:t>
      </w:r>
      <w:r>
        <w:rPr>
          <w:rFonts w:ascii="Arial" w:hAnsi="Arial" w:cs="Arial"/>
          <w:sz w:val="24"/>
          <w:szCs w:val="24"/>
          <w:lang w:val="en-GB" w:eastAsia="en-GB"/>
        </w:rPr>
        <w:tab/>
      </w:r>
      <w:r w:rsidR="00D3177F" w:rsidRPr="00DF2379">
        <w:rPr>
          <w:rFonts w:ascii="Arial" w:hAnsi="Arial" w:cs="Arial"/>
          <w:sz w:val="24"/>
          <w:szCs w:val="24"/>
          <w:lang w:val="en-GB" w:eastAsia="en-GB"/>
        </w:rPr>
        <w:t xml:space="preserve">The post-mortem report </w:t>
      </w:r>
      <w:r w:rsidR="007274DF" w:rsidRPr="00DF2379">
        <w:rPr>
          <w:rFonts w:ascii="Arial" w:hAnsi="Arial" w:cs="Arial"/>
          <w:sz w:val="24"/>
          <w:szCs w:val="24"/>
          <w:lang w:val="en-GB" w:eastAsia="en-GB"/>
        </w:rPr>
        <w:t xml:space="preserve">concluded that the cause of death was </w:t>
      </w:r>
      <w:r w:rsidR="00FE0614" w:rsidRPr="00DF2379">
        <w:rPr>
          <w:rFonts w:ascii="Arial" w:hAnsi="Arial" w:cs="Arial"/>
          <w:sz w:val="24"/>
          <w:szCs w:val="24"/>
          <w:lang w:val="en-GB" w:eastAsia="en-GB"/>
        </w:rPr>
        <w:t>severe</w:t>
      </w:r>
      <w:r w:rsidR="007274DF" w:rsidRPr="00DF2379">
        <w:rPr>
          <w:rFonts w:ascii="Arial" w:hAnsi="Arial" w:cs="Arial"/>
          <w:sz w:val="24"/>
          <w:szCs w:val="24"/>
          <w:lang w:val="en-GB" w:eastAsia="en-GB"/>
        </w:rPr>
        <w:t xml:space="preserve"> internal </w:t>
      </w:r>
      <w:proofErr w:type="gramStart"/>
      <w:r w:rsidR="007274DF" w:rsidRPr="00DF2379">
        <w:rPr>
          <w:rFonts w:ascii="Arial" w:hAnsi="Arial" w:cs="Arial"/>
          <w:sz w:val="24"/>
          <w:szCs w:val="24"/>
          <w:lang w:val="en-GB" w:eastAsia="en-GB"/>
        </w:rPr>
        <w:t>haemorrhage</w:t>
      </w:r>
      <w:proofErr w:type="gramEnd"/>
      <w:r w:rsidR="007274DF" w:rsidRPr="00DF2379">
        <w:rPr>
          <w:rFonts w:ascii="Arial" w:hAnsi="Arial" w:cs="Arial"/>
          <w:sz w:val="24"/>
          <w:szCs w:val="24"/>
          <w:lang w:val="en-GB" w:eastAsia="en-GB"/>
        </w:rPr>
        <w:t xml:space="preserve"> and the following observations were made:</w:t>
      </w:r>
    </w:p>
    <w:p w14:paraId="1144D351" w14:textId="77777777" w:rsidR="007274DF" w:rsidRDefault="007274DF" w:rsidP="007274DF">
      <w:pPr>
        <w:pStyle w:val="ListParagraph"/>
        <w:spacing w:after="0" w:line="360" w:lineRule="auto"/>
        <w:jc w:val="both"/>
        <w:rPr>
          <w:rFonts w:ascii="Arial" w:hAnsi="Arial" w:cs="Arial"/>
          <w:sz w:val="24"/>
          <w:szCs w:val="24"/>
          <w:lang w:val="en-GB" w:eastAsia="en-GB"/>
        </w:rPr>
      </w:pPr>
    </w:p>
    <w:p w14:paraId="186B9475" w14:textId="77777777" w:rsidR="007274DF" w:rsidRPr="001A4A28" w:rsidRDefault="007274DF" w:rsidP="007274DF">
      <w:pPr>
        <w:pStyle w:val="ListParagraph"/>
        <w:spacing w:after="0" w:line="360" w:lineRule="auto"/>
        <w:jc w:val="both"/>
        <w:rPr>
          <w:rFonts w:ascii="Arial" w:hAnsi="Arial" w:cs="Arial"/>
          <w:lang w:val="en-GB" w:eastAsia="en-GB"/>
        </w:rPr>
      </w:pPr>
      <w:r>
        <w:rPr>
          <w:rFonts w:ascii="Arial" w:hAnsi="Arial" w:cs="Arial"/>
          <w:sz w:val="24"/>
          <w:szCs w:val="24"/>
          <w:lang w:val="en-GB" w:eastAsia="en-GB"/>
        </w:rPr>
        <w:t>‘</w:t>
      </w:r>
      <w:r w:rsidR="00693E61" w:rsidRPr="001A4A28">
        <w:rPr>
          <w:rFonts w:ascii="Arial" w:hAnsi="Arial" w:cs="Arial"/>
          <w:lang w:val="en-GB" w:eastAsia="en-GB"/>
        </w:rPr>
        <w:t>Secondary</w:t>
      </w:r>
      <w:r w:rsidRPr="001A4A28">
        <w:rPr>
          <w:rFonts w:ascii="Arial" w:hAnsi="Arial" w:cs="Arial"/>
          <w:lang w:val="en-GB" w:eastAsia="en-GB"/>
        </w:rPr>
        <w:t xml:space="preserve"> post-mortem </w:t>
      </w:r>
      <w:r w:rsidR="00693E61" w:rsidRPr="001A4A28">
        <w:rPr>
          <w:rFonts w:ascii="Arial" w:hAnsi="Arial" w:cs="Arial"/>
          <w:lang w:val="en-GB" w:eastAsia="en-GB"/>
        </w:rPr>
        <w:t>changes:</w:t>
      </w:r>
      <w:r w:rsidRPr="001A4A28">
        <w:rPr>
          <w:rFonts w:ascii="Arial" w:hAnsi="Arial" w:cs="Arial"/>
          <w:lang w:val="en-GB" w:eastAsia="en-GB"/>
        </w:rPr>
        <w:t xml:space="preserve"> Rigor Mortis</w:t>
      </w:r>
    </w:p>
    <w:p w14:paraId="722B11A9" w14:textId="77777777" w:rsidR="007274D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External appearance of body and condition of limbs:</w:t>
      </w:r>
    </w:p>
    <w:p w14:paraId="79517355" w14:textId="77777777" w:rsidR="007274D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ab/>
        <w:t xml:space="preserve">Multiple injuries in head, genitals and </w:t>
      </w:r>
      <w:r w:rsidR="00693E61" w:rsidRPr="001A4A28">
        <w:rPr>
          <w:rFonts w:ascii="Arial" w:hAnsi="Arial" w:cs="Arial"/>
          <w:lang w:val="en-GB" w:eastAsia="en-GB"/>
        </w:rPr>
        <w:t>thorax</w:t>
      </w:r>
    </w:p>
    <w:p w14:paraId="44C2764B" w14:textId="77777777" w:rsidR="007274DF" w:rsidRPr="001A4A28" w:rsidRDefault="007274DF" w:rsidP="007274DF">
      <w:pPr>
        <w:pStyle w:val="ListParagraph"/>
        <w:spacing w:after="0" w:line="360" w:lineRule="auto"/>
        <w:jc w:val="both"/>
        <w:rPr>
          <w:rFonts w:ascii="Arial" w:hAnsi="Arial" w:cs="Arial"/>
          <w:b/>
          <w:lang w:val="en-GB" w:eastAsia="en-GB"/>
        </w:rPr>
      </w:pPr>
      <w:r w:rsidRPr="001A4A28">
        <w:rPr>
          <w:rFonts w:ascii="Arial" w:hAnsi="Arial" w:cs="Arial"/>
          <w:b/>
          <w:lang w:val="en-GB" w:eastAsia="en-GB"/>
        </w:rPr>
        <w:t>Head and neck</w:t>
      </w:r>
    </w:p>
    <w:p w14:paraId="7341032B" w14:textId="77777777" w:rsidR="007274D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 xml:space="preserve">Skull: </w:t>
      </w:r>
      <w:r w:rsidR="00693E61" w:rsidRPr="001A4A28">
        <w:rPr>
          <w:rFonts w:ascii="Arial" w:hAnsi="Arial" w:cs="Arial"/>
          <w:lang w:val="en-GB" w:eastAsia="en-GB"/>
        </w:rPr>
        <w:t>Laceration</w:t>
      </w:r>
      <w:r w:rsidRPr="001A4A28">
        <w:rPr>
          <w:rFonts w:ascii="Arial" w:hAnsi="Arial" w:cs="Arial"/>
          <w:lang w:val="en-GB" w:eastAsia="en-GB"/>
        </w:rPr>
        <w:t xml:space="preserve"> in right forehead</w:t>
      </w:r>
    </w:p>
    <w:p w14:paraId="2023865A" w14:textId="77777777" w:rsidR="007274DF" w:rsidRPr="001A4A28" w:rsidRDefault="007274DF" w:rsidP="007274DF">
      <w:pPr>
        <w:pStyle w:val="ListParagraph"/>
        <w:spacing w:after="0" w:line="360" w:lineRule="auto"/>
        <w:jc w:val="both"/>
        <w:rPr>
          <w:rFonts w:ascii="Arial" w:hAnsi="Arial" w:cs="Arial"/>
          <w:lang w:val="en-GB" w:eastAsia="en-GB"/>
        </w:rPr>
      </w:pPr>
    </w:p>
    <w:p w14:paraId="0DE5FCBF" w14:textId="77777777" w:rsidR="007274DF" w:rsidRPr="001A4A28" w:rsidRDefault="007274DF" w:rsidP="007274DF">
      <w:pPr>
        <w:pStyle w:val="ListParagraph"/>
        <w:spacing w:after="0" w:line="360" w:lineRule="auto"/>
        <w:jc w:val="both"/>
        <w:rPr>
          <w:rFonts w:ascii="Arial" w:hAnsi="Arial" w:cs="Arial"/>
          <w:b/>
          <w:lang w:val="en-GB" w:eastAsia="en-GB"/>
        </w:rPr>
      </w:pPr>
      <w:r w:rsidRPr="001A4A28">
        <w:rPr>
          <w:rFonts w:ascii="Arial" w:hAnsi="Arial" w:cs="Arial"/>
          <w:b/>
          <w:lang w:val="en-GB" w:eastAsia="en-GB"/>
        </w:rPr>
        <w:t xml:space="preserve">Chest </w:t>
      </w:r>
    </w:p>
    <w:p w14:paraId="4B1DDAE4" w14:textId="77777777" w:rsidR="00D3177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ab/>
        <w:t xml:space="preserve">Thoracic cage and </w:t>
      </w:r>
      <w:r w:rsidR="00693E61" w:rsidRPr="001A4A28">
        <w:rPr>
          <w:rFonts w:ascii="Arial" w:hAnsi="Arial" w:cs="Arial"/>
          <w:lang w:val="en-GB" w:eastAsia="en-GB"/>
        </w:rPr>
        <w:t>diaphragm: Fracture</w:t>
      </w:r>
      <w:r w:rsidRPr="001A4A28">
        <w:rPr>
          <w:rFonts w:ascii="Arial" w:hAnsi="Arial" w:cs="Arial"/>
          <w:lang w:val="en-GB" w:eastAsia="en-GB"/>
        </w:rPr>
        <w:t xml:space="preserve"> of right 3,4,</w:t>
      </w:r>
      <w:r w:rsidR="009C7F68">
        <w:rPr>
          <w:rFonts w:ascii="Arial" w:hAnsi="Arial" w:cs="Arial"/>
          <w:lang w:val="en-GB" w:eastAsia="en-GB"/>
        </w:rPr>
        <w:t xml:space="preserve"> </w:t>
      </w:r>
      <w:r w:rsidRPr="001A4A28">
        <w:rPr>
          <w:rFonts w:ascii="Arial" w:hAnsi="Arial" w:cs="Arial"/>
          <w:lang w:val="en-GB" w:eastAsia="en-GB"/>
        </w:rPr>
        <w:t xml:space="preserve">5 ribs </w:t>
      </w:r>
    </w:p>
    <w:p w14:paraId="53633CCF" w14:textId="77777777" w:rsidR="007274D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ab/>
      </w:r>
      <w:r w:rsidR="00693E61" w:rsidRPr="001A4A28">
        <w:rPr>
          <w:rFonts w:ascii="Arial" w:hAnsi="Arial" w:cs="Arial"/>
          <w:lang w:val="en-GB" w:eastAsia="en-GB"/>
        </w:rPr>
        <w:t>Mediastinum</w:t>
      </w:r>
      <w:r w:rsidRPr="001A4A28">
        <w:rPr>
          <w:rFonts w:ascii="Arial" w:hAnsi="Arial" w:cs="Arial"/>
          <w:lang w:val="en-GB" w:eastAsia="en-GB"/>
        </w:rPr>
        <w:t xml:space="preserve"> and oesophagus: Thoracic </w:t>
      </w:r>
      <w:r w:rsidR="00693E61" w:rsidRPr="001A4A28">
        <w:rPr>
          <w:rFonts w:ascii="Arial" w:hAnsi="Arial" w:cs="Arial"/>
          <w:lang w:val="en-GB" w:eastAsia="en-GB"/>
        </w:rPr>
        <w:t>Haemorrhage.</w:t>
      </w:r>
    </w:p>
    <w:p w14:paraId="2120C531" w14:textId="77777777" w:rsidR="007274D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 xml:space="preserve"> </w:t>
      </w:r>
    </w:p>
    <w:p w14:paraId="0139A32D" w14:textId="77777777" w:rsidR="007274DF" w:rsidRPr="001A4A28" w:rsidRDefault="007274DF" w:rsidP="007274DF">
      <w:pPr>
        <w:pStyle w:val="ListParagraph"/>
        <w:spacing w:after="0" w:line="360" w:lineRule="auto"/>
        <w:jc w:val="both"/>
        <w:rPr>
          <w:rFonts w:ascii="Arial" w:hAnsi="Arial" w:cs="Arial"/>
          <w:b/>
          <w:lang w:val="en-GB" w:eastAsia="en-GB"/>
        </w:rPr>
      </w:pPr>
      <w:r w:rsidRPr="001A4A28">
        <w:rPr>
          <w:rFonts w:ascii="Arial" w:hAnsi="Arial" w:cs="Arial"/>
          <w:b/>
          <w:lang w:val="en-GB" w:eastAsia="en-GB"/>
        </w:rPr>
        <w:t>Abdomen</w:t>
      </w:r>
    </w:p>
    <w:p w14:paraId="1B359592" w14:textId="77777777" w:rsidR="007274DF" w:rsidRPr="001A4A28" w:rsidRDefault="007274DF" w:rsidP="007274DF">
      <w:pPr>
        <w:pStyle w:val="ListParagraph"/>
        <w:spacing w:after="0" w:line="360" w:lineRule="auto"/>
        <w:jc w:val="both"/>
        <w:rPr>
          <w:rFonts w:ascii="Arial" w:hAnsi="Arial" w:cs="Arial"/>
          <w:lang w:val="en-GB" w:eastAsia="en-GB"/>
        </w:rPr>
      </w:pPr>
      <w:r w:rsidRPr="001A4A28">
        <w:rPr>
          <w:rFonts w:ascii="Arial" w:hAnsi="Arial" w:cs="Arial"/>
          <w:lang w:val="en-GB" w:eastAsia="en-GB"/>
        </w:rPr>
        <w:t>Liver, gall bladder and biliary passage: Liver rapture</w:t>
      </w:r>
    </w:p>
    <w:p w14:paraId="71B7B98F" w14:textId="77777777" w:rsidR="00D3177F" w:rsidRPr="001A4A28" w:rsidRDefault="007274DF" w:rsidP="00D3177F">
      <w:pPr>
        <w:spacing w:after="0" w:line="360" w:lineRule="auto"/>
        <w:jc w:val="both"/>
        <w:rPr>
          <w:rFonts w:ascii="Arial" w:hAnsi="Arial" w:cs="Arial"/>
          <w:lang w:val="en-GB" w:eastAsia="en-GB"/>
        </w:rPr>
      </w:pPr>
      <w:r w:rsidRPr="001A4A28">
        <w:rPr>
          <w:rFonts w:ascii="Arial" w:hAnsi="Arial" w:cs="Arial"/>
          <w:lang w:val="en-GB" w:eastAsia="en-GB"/>
        </w:rPr>
        <w:tab/>
      </w:r>
      <w:r w:rsidR="00CE3D77" w:rsidRPr="001A4A28">
        <w:rPr>
          <w:rFonts w:ascii="Arial" w:hAnsi="Arial" w:cs="Arial"/>
          <w:lang w:val="en-GB" w:eastAsia="en-GB"/>
        </w:rPr>
        <w:t>Kinney</w:t>
      </w:r>
      <w:r w:rsidRPr="001A4A28">
        <w:rPr>
          <w:rFonts w:ascii="Arial" w:hAnsi="Arial" w:cs="Arial"/>
          <w:lang w:val="en-GB" w:eastAsia="en-GB"/>
        </w:rPr>
        <w:t xml:space="preserve"> and ureters right:</w:t>
      </w:r>
      <w:r w:rsidRPr="001A4A28">
        <w:rPr>
          <w:rFonts w:ascii="Arial" w:hAnsi="Arial" w:cs="Arial"/>
          <w:lang w:val="en-GB" w:eastAsia="en-GB"/>
        </w:rPr>
        <w:tab/>
      </w:r>
      <w:r w:rsidRPr="001A4A28">
        <w:rPr>
          <w:rFonts w:ascii="Arial" w:hAnsi="Arial" w:cs="Arial"/>
          <w:lang w:val="en-GB" w:eastAsia="en-GB"/>
        </w:rPr>
        <w:tab/>
      </w:r>
      <w:r w:rsidRPr="001A4A28">
        <w:rPr>
          <w:rFonts w:ascii="Arial" w:hAnsi="Arial" w:cs="Arial"/>
          <w:lang w:val="en-GB" w:eastAsia="en-GB"/>
        </w:rPr>
        <w:tab/>
        <w:t>Rapture</w:t>
      </w:r>
    </w:p>
    <w:p w14:paraId="30569F25" w14:textId="77777777" w:rsidR="007274DF" w:rsidRPr="001A4A28" w:rsidRDefault="007274DF" w:rsidP="00D3177F">
      <w:pPr>
        <w:spacing w:after="0" w:line="360" w:lineRule="auto"/>
        <w:jc w:val="both"/>
        <w:rPr>
          <w:rFonts w:ascii="Arial" w:hAnsi="Arial" w:cs="Arial"/>
          <w:lang w:val="en-GB" w:eastAsia="en-GB"/>
        </w:rPr>
      </w:pPr>
      <w:r w:rsidRPr="001A4A28">
        <w:rPr>
          <w:rFonts w:ascii="Arial" w:hAnsi="Arial" w:cs="Arial"/>
          <w:lang w:val="en-GB" w:eastAsia="en-GB"/>
        </w:rPr>
        <w:tab/>
      </w:r>
      <w:r w:rsidR="00CE3D77" w:rsidRPr="001A4A28">
        <w:rPr>
          <w:rFonts w:ascii="Arial" w:hAnsi="Arial" w:cs="Arial"/>
          <w:lang w:val="en-GB" w:eastAsia="en-GB"/>
        </w:rPr>
        <w:t>Genital</w:t>
      </w:r>
      <w:r w:rsidRPr="001A4A28">
        <w:rPr>
          <w:rFonts w:ascii="Arial" w:hAnsi="Arial" w:cs="Arial"/>
          <w:lang w:val="en-GB" w:eastAsia="en-GB"/>
        </w:rPr>
        <w:t xml:space="preserve"> organs:</w:t>
      </w:r>
      <w:r w:rsidRPr="001A4A28">
        <w:rPr>
          <w:rFonts w:ascii="Arial" w:hAnsi="Arial" w:cs="Arial"/>
          <w:lang w:val="en-GB" w:eastAsia="en-GB"/>
        </w:rPr>
        <w:tab/>
      </w:r>
      <w:r w:rsidRPr="001A4A28">
        <w:rPr>
          <w:rFonts w:ascii="Arial" w:hAnsi="Arial" w:cs="Arial"/>
          <w:lang w:val="en-GB" w:eastAsia="en-GB"/>
        </w:rPr>
        <w:tab/>
      </w:r>
      <w:r w:rsidRPr="001A4A28">
        <w:rPr>
          <w:rFonts w:ascii="Arial" w:hAnsi="Arial" w:cs="Arial"/>
          <w:lang w:val="en-GB" w:eastAsia="en-GB"/>
        </w:rPr>
        <w:tab/>
      </w:r>
      <w:r w:rsidRPr="001A4A28">
        <w:rPr>
          <w:rFonts w:ascii="Arial" w:hAnsi="Arial" w:cs="Arial"/>
          <w:lang w:val="en-GB" w:eastAsia="en-GB"/>
        </w:rPr>
        <w:tab/>
        <w:t>Vaginal injury</w:t>
      </w:r>
      <w:r w:rsidR="001A4A28" w:rsidRPr="001A4A28">
        <w:rPr>
          <w:rFonts w:ascii="Arial" w:hAnsi="Arial" w:cs="Arial"/>
          <w:lang w:val="en-GB" w:eastAsia="en-GB"/>
        </w:rPr>
        <w:t>’.</w:t>
      </w:r>
    </w:p>
    <w:p w14:paraId="062417CD" w14:textId="77777777" w:rsidR="007274DF" w:rsidRDefault="007274DF" w:rsidP="00D3177F">
      <w:pPr>
        <w:spacing w:after="0" w:line="360" w:lineRule="auto"/>
        <w:jc w:val="both"/>
        <w:rPr>
          <w:rFonts w:ascii="Arial" w:hAnsi="Arial" w:cs="Arial"/>
          <w:i/>
          <w:sz w:val="24"/>
          <w:szCs w:val="24"/>
          <w:lang w:val="en-GB" w:eastAsia="en-GB"/>
        </w:rPr>
      </w:pPr>
    </w:p>
    <w:p w14:paraId="0B2A5576" w14:textId="46889F38" w:rsidR="00D3177F" w:rsidRPr="003C1C6A" w:rsidRDefault="00D3177F" w:rsidP="003C1C6A">
      <w:pPr>
        <w:spacing w:after="0" w:line="480" w:lineRule="auto"/>
        <w:jc w:val="both"/>
        <w:rPr>
          <w:rFonts w:ascii="Arial" w:hAnsi="Arial" w:cs="Arial"/>
          <w:i/>
          <w:sz w:val="24"/>
          <w:szCs w:val="24"/>
          <w:lang w:val="en-GB" w:eastAsia="en-GB"/>
        </w:rPr>
      </w:pPr>
      <w:r w:rsidRPr="008127BC">
        <w:rPr>
          <w:rFonts w:ascii="Arial" w:hAnsi="Arial" w:cs="Arial"/>
          <w:i/>
          <w:sz w:val="24"/>
          <w:szCs w:val="24"/>
          <w:lang w:val="en-GB" w:eastAsia="en-GB"/>
        </w:rPr>
        <w:t>Photo</w:t>
      </w:r>
      <w:r w:rsidR="0005331B">
        <w:rPr>
          <w:rFonts w:ascii="Arial" w:hAnsi="Arial" w:cs="Arial"/>
          <w:i/>
          <w:sz w:val="24"/>
          <w:szCs w:val="24"/>
          <w:lang w:val="en-GB" w:eastAsia="en-GB"/>
        </w:rPr>
        <w:t>-</w:t>
      </w:r>
      <w:r w:rsidRPr="008127BC">
        <w:rPr>
          <w:rFonts w:ascii="Arial" w:hAnsi="Arial" w:cs="Arial"/>
          <w:i/>
          <w:sz w:val="24"/>
          <w:szCs w:val="24"/>
          <w:lang w:val="en-GB" w:eastAsia="en-GB"/>
        </w:rPr>
        <w:t>plan</w:t>
      </w:r>
    </w:p>
    <w:p w14:paraId="5712E596" w14:textId="21C45B43" w:rsidR="0005331B"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[7]</w:t>
      </w:r>
      <w:r>
        <w:rPr>
          <w:rFonts w:ascii="Arial" w:hAnsi="Arial" w:cs="Arial"/>
          <w:sz w:val="24"/>
          <w:szCs w:val="24"/>
          <w:lang w:val="en-GB" w:eastAsia="en-GB"/>
        </w:rPr>
        <w:tab/>
      </w:r>
      <w:r w:rsidR="00D3177F" w:rsidRPr="00DF2379">
        <w:rPr>
          <w:rFonts w:ascii="Arial" w:hAnsi="Arial" w:cs="Arial"/>
          <w:sz w:val="24"/>
          <w:szCs w:val="24"/>
          <w:lang w:val="en-GB" w:eastAsia="en-GB"/>
        </w:rPr>
        <w:t>It is common cause from the photo</w:t>
      </w:r>
      <w:r w:rsidR="0005331B" w:rsidRPr="00DF2379">
        <w:rPr>
          <w:rFonts w:ascii="Arial" w:hAnsi="Arial" w:cs="Arial"/>
          <w:sz w:val="24"/>
          <w:szCs w:val="24"/>
          <w:lang w:val="en-GB" w:eastAsia="en-GB"/>
        </w:rPr>
        <w:t>-</w:t>
      </w:r>
      <w:r w:rsidR="00D3177F" w:rsidRPr="00DF2379">
        <w:rPr>
          <w:rFonts w:ascii="Arial" w:hAnsi="Arial" w:cs="Arial"/>
          <w:sz w:val="24"/>
          <w:szCs w:val="24"/>
          <w:lang w:val="en-GB" w:eastAsia="en-GB"/>
        </w:rPr>
        <w:t>plan that the deceased was dragged in the sand for some distance either during the assault or after. The photo</w:t>
      </w:r>
      <w:r w:rsidR="0005331B" w:rsidRPr="00DF2379">
        <w:rPr>
          <w:rFonts w:ascii="Arial" w:hAnsi="Arial" w:cs="Arial"/>
          <w:sz w:val="24"/>
          <w:szCs w:val="24"/>
          <w:lang w:val="en-GB" w:eastAsia="en-GB"/>
        </w:rPr>
        <w:t>-</w:t>
      </w:r>
      <w:r w:rsidR="00D3177F" w:rsidRPr="00DF2379">
        <w:rPr>
          <w:rFonts w:ascii="Arial" w:hAnsi="Arial" w:cs="Arial"/>
          <w:sz w:val="24"/>
          <w:szCs w:val="24"/>
          <w:lang w:val="en-GB" w:eastAsia="en-GB"/>
        </w:rPr>
        <w:t xml:space="preserve">plan tells a horror story. </w:t>
      </w:r>
      <w:r w:rsidR="0005331B" w:rsidRPr="00DF2379">
        <w:rPr>
          <w:rFonts w:ascii="Arial" w:hAnsi="Arial" w:cs="Arial"/>
          <w:sz w:val="24"/>
          <w:szCs w:val="24"/>
          <w:lang w:val="en-GB" w:eastAsia="en-GB"/>
        </w:rPr>
        <w:t xml:space="preserve">It </w:t>
      </w:r>
      <w:r w:rsidR="00D3177F" w:rsidRPr="00DF2379">
        <w:rPr>
          <w:rFonts w:ascii="Arial" w:hAnsi="Arial" w:cs="Arial"/>
          <w:sz w:val="24"/>
          <w:szCs w:val="24"/>
          <w:lang w:val="en-GB" w:eastAsia="en-GB"/>
        </w:rPr>
        <w:t xml:space="preserve">gives visual expression to the </w:t>
      </w:r>
      <w:r w:rsidR="0005331B" w:rsidRPr="00DF2379">
        <w:rPr>
          <w:rFonts w:ascii="Arial" w:hAnsi="Arial" w:cs="Arial"/>
          <w:sz w:val="24"/>
          <w:szCs w:val="24"/>
          <w:lang w:val="en-GB" w:eastAsia="en-GB"/>
        </w:rPr>
        <w:t>pathologist’s</w:t>
      </w:r>
      <w:r w:rsidR="00D3177F" w:rsidRPr="00DF2379">
        <w:rPr>
          <w:rFonts w:ascii="Arial" w:hAnsi="Arial" w:cs="Arial"/>
          <w:sz w:val="24"/>
          <w:szCs w:val="24"/>
          <w:lang w:val="en-GB" w:eastAsia="en-GB"/>
        </w:rPr>
        <w:t xml:space="preserve"> dry written narrative. It shows pictures of the wounds on the deceased’s body. Simply put, they are horrific. There are lacerations all over the body. There are deep cuts on the forehead and the torso. There are lacerations and cuts on her genitalia. It is no exaggeration</w:t>
      </w:r>
      <w:r w:rsidR="0005331B" w:rsidRPr="00DF2379">
        <w:rPr>
          <w:rFonts w:ascii="Arial" w:hAnsi="Arial" w:cs="Arial"/>
          <w:sz w:val="24"/>
          <w:szCs w:val="24"/>
          <w:lang w:val="en-GB" w:eastAsia="en-GB"/>
        </w:rPr>
        <w:t xml:space="preserve"> that </w:t>
      </w:r>
      <w:r w:rsidR="00D3177F" w:rsidRPr="00DF2379">
        <w:rPr>
          <w:rFonts w:ascii="Arial" w:hAnsi="Arial" w:cs="Arial"/>
          <w:sz w:val="24"/>
          <w:szCs w:val="24"/>
          <w:lang w:val="en-GB" w:eastAsia="en-GB"/>
        </w:rPr>
        <w:t xml:space="preserve">no part of </w:t>
      </w:r>
      <w:r w:rsidR="0005331B" w:rsidRPr="00DF2379">
        <w:rPr>
          <w:rFonts w:ascii="Arial" w:hAnsi="Arial" w:cs="Arial"/>
          <w:sz w:val="24"/>
          <w:szCs w:val="24"/>
          <w:lang w:val="en-GB" w:eastAsia="en-GB"/>
        </w:rPr>
        <w:t xml:space="preserve">the deceased’s </w:t>
      </w:r>
      <w:r w:rsidR="00D3177F" w:rsidRPr="00DF2379">
        <w:rPr>
          <w:rFonts w:ascii="Arial" w:hAnsi="Arial" w:cs="Arial"/>
          <w:sz w:val="24"/>
          <w:szCs w:val="24"/>
          <w:lang w:val="en-GB" w:eastAsia="en-GB"/>
        </w:rPr>
        <w:t xml:space="preserve">body was spared. So comprehensive was the assault on </w:t>
      </w:r>
      <w:r w:rsidR="000F7568" w:rsidRPr="00DF2379">
        <w:rPr>
          <w:rFonts w:ascii="Arial" w:hAnsi="Arial" w:cs="Arial"/>
          <w:sz w:val="24"/>
          <w:szCs w:val="24"/>
          <w:lang w:val="en-GB" w:eastAsia="en-GB"/>
        </w:rPr>
        <w:t>the deceased.</w:t>
      </w:r>
      <w:r w:rsidR="00D3177F" w:rsidRPr="00DF2379">
        <w:rPr>
          <w:rFonts w:ascii="Arial" w:hAnsi="Arial" w:cs="Arial"/>
          <w:sz w:val="24"/>
          <w:szCs w:val="24"/>
          <w:lang w:val="en-GB" w:eastAsia="en-GB"/>
        </w:rPr>
        <w:t xml:space="preserve"> </w:t>
      </w:r>
    </w:p>
    <w:p w14:paraId="61EED84F" w14:textId="77777777" w:rsidR="0005331B" w:rsidRDefault="0005331B" w:rsidP="0005331B">
      <w:pPr>
        <w:pStyle w:val="ListParagraph"/>
        <w:spacing w:after="0" w:line="360" w:lineRule="auto"/>
        <w:ind w:left="0"/>
        <w:jc w:val="both"/>
        <w:rPr>
          <w:rFonts w:ascii="Arial" w:hAnsi="Arial" w:cs="Arial"/>
          <w:sz w:val="24"/>
          <w:szCs w:val="24"/>
          <w:lang w:val="en-GB" w:eastAsia="en-GB"/>
        </w:rPr>
      </w:pPr>
    </w:p>
    <w:p w14:paraId="49565118" w14:textId="2FD75B44" w:rsidR="00A36D0C" w:rsidRPr="00DF2379" w:rsidRDefault="00DF2379" w:rsidP="00DF2379">
      <w:pPr>
        <w:spacing w:after="0" w:line="360" w:lineRule="auto"/>
        <w:jc w:val="both"/>
        <w:rPr>
          <w:rFonts w:ascii="Arial" w:hAnsi="Arial" w:cs="Arial"/>
          <w:sz w:val="24"/>
          <w:szCs w:val="24"/>
          <w:lang w:val="en-GB" w:eastAsia="en-GB"/>
        </w:rPr>
      </w:pPr>
      <w:r w:rsidRPr="007E7BF0">
        <w:rPr>
          <w:rFonts w:ascii="Arial" w:hAnsi="Arial" w:cs="Arial"/>
          <w:sz w:val="24"/>
          <w:szCs w:val="24"/>
          <w:lang w:val="en-GB" w:eastAsia="en-GB"/>
        </w:rPr>
        <w:t>[8]</w:t>
      </w:r>
      <w:r w:rsidRPr="007E7BF0">
        <w:rPr>
          <w:rFonts w:ascii="Arial" w:hAnsi="Arial" w:cs="Arial"/>
          <w:sz w:val="24"/>
          <w:szCs w:val="24"/>
          <w:lang w:val="en-GB" w:eastAsia="en-GB"/>
        </w:rPr>
        <w:tab/>
      </w:r>
      <w:r w:rsidR="0005331B" w:rsidRPr="00DF2379">
        <w:rPr>
          <w:rFonts w:ascii="Arial" w:hAnsi="Arial" w:cs="Arial"/>
          <w:sz w:val="24"/>
          <w:szCs w:val="24"/>
          <w:lang w:val="en-GB" w:eastAsia="en-GB"/>
        </w:rPr>
        <w:t>The nature and extent of the injuries reveal</w:t>
      </w:r>
      <w:r w:rsidR="007E7BF0" w:rsidRPr="00DF2379">
        <w:rPr>
          <w:rFonts w:ascii="Arial" w:hAnsi="Arial" w:cs="Arial"/>
          <w:sz w:val="24"/>
          <w:szCs w:val="24"/>
          <w:lang w:val="en-GB" w:eastAsia="en-GB"/>
        </w:rPr>
        <w:t xml:space="preserve"> the state of mind of</w:t>
      </w:r>
      <w:r w:rsidR="00D3177F" w:rsidRPr="00DF2379">
        <w:rPr>
          <w:rFonts w:ascii="Arial" w:hAnsi="Arial" w:cs="Arial"/>
          <w:sz w:val="24"/>
          <w:szCs w:val="24"/>
          <w:lang w:val="en-GB" w:eastAsia="en-GB"/>
        </w:rPr>
        <w:t xml:space="preserve"> Mr Neromba</w:t>
      </w:r>
      <w:r w:rsidR="00A36D0C" w:rsidRPr="00DF2379">
        <w:rPr>
          <w:rFonts w:ascii="Arial" w:hAnsi="Arial" w:cs="Arial"/>
          <w:sz w:val="24"/>
          <w:szCs w:val="24"/>
          <w:lang w:val="en-GB" w:eastAsia="en-GB"/>
        </w:rPr>
        <w:t xml:space="preserve"> when he assaulted his late wife.</w:t>
      </w:r>
      <w:r w:rsidR="00D3177F" w:rsidRPr="00DF2379">
        <w:rPr>
          <w:rFonts w:ascii="Arial" w:hAnsi="Arial" w:cs="Arial"/>
          <w:sz w:val="24"/>
          <w:szCs w:val="24"/>
          <w:lang w:val="en-GB" w:eastAsia="en-GB"/>
        </w:rPr>
        <w:t xml:space="preserve"> He intended to kill the deceased by the most brutal means. He intended it to be painful and prolonged. His victim </w:t>
      </w:r>
      <w:r w:rsidR="007E7BF0" w:rsidRPr="00DF2379">
        <w:rPr>
          <w:rFonts w:ascii="Arial" w:hAnsi="Arial" w:cs="Arial"/>
          <w:sz w:val="24"/>
          <w:szCs w:val="24"/>
          <w:lang w:val="en-GB" w:eastAsia="en-GB"/>
        </w:rPr>
        <w:t xml:space="preserve">must have </w:t>
      </w:r>
      <w:r w:rsidR="00D3177F" w:rsidRPr="00DF2379">
        <w:rPr>
          <w:rFonts w:ascii="Arial" w:hAnsi="Arial" w:cs="Arial"/>
          <w:sz w:val="24"/>
          <w:szCs w:val="24"/>
          <w:lang w:val="en-GB" w:eastAsia="en-GB"/>
        </w:rPr>
        <w:t xml:space="preserve">endured unimaginable pain and suffering. </w:t>
      </w:r>
    </w:p>
    <w:p w14:paraId="0B78A053" w14:textId="377AB227" w:rsidR="00D3177F" w:rsidRPr="00DF2379" w:rsidRDefault="00DF2379" w:rsidP="00DF2379">
      <w:pPr>
        <w:spacing w:after="0" w:line="360" w:lineRule="auto"/>
        <w:jc w:val="both"/>
        <w:rPr>
          <w:rFonts w:ascii="Arial" w:hAnsi="Arial" w:cs="Arial"/>
          <w:sz w:val="24"/>
          <w:szCs w:val="24"/>
          <w:lang w:val="en-GB" w:eastAsia="en-GB"/>
        </w:rPr>
      </w:pPr>
      <w:r w:rsidRPr="00D3177F">
        <w:rPr>
          <w:rFonts w:ascii="Arial" w:hAnsi="Arial" w:cs="Arial"/>
          <w:sz w:val="24"/>
          <w:szCs w:val="24"/>
          <w:lang w:val="en-GB" w:eastAsia="en-GB"/>
        </w:rPr>
        <w:lastRenderedPageBreak/>
        <w:t>[9]</w:t>
      </w:r>
      <w:r w:rsidRPr="00D3177F">
        <w:rPr>
          <w:rFonts w:ascii="Arial" w:hAnsi="Arial" w:cs="Arial"/>
          <w:sz w:val="24"/>
          <w:szCs w:val="24"/>
          <w:lang w:val="en-GB" w:eastAsia="en-GB"/>
        </w:rPr>
        <w:tab/>
      </w:r>
      <w:r w:rsidR="00D3177F" w:rsidRPr="00DF2379">
        <w:rPr>
          <w:rFonts w:ascii="Arial" w:hAnsi="Arial" w:cs="Arial"/>
          <w:sz w:val="24"/>
          <w:szCs w:val="24"/>
          <w:lang w:val="en-GB" w:eastAsia="en-GB"/>
        </w:rPr>
        <w:t xml:space="preserve">After I entered the guilty plea, </w:t>
      </w:r>
      <w:r w:rsidR="00A36D0C" w:rsidRPr="00DF2379">
        <w:rPr>
          <w:rFonts w:ascii="Arial" w:hAnsi="Arial" w:cs="Arial"/>
          <w:sz w:val="24"/>
          <w:szCs w:val="24"/>
          <w:lang w:val="en-GB" w:eastAsia="en-GB"/>
        </w:rPr>
        <w:t xml:space="preserve">Mr Pienaar for </w:t>
      </w:r>
      <w:r w:rsidR="0005331B" w:rsidRPr="00DF2379">
        <w:rPr>
          <w:rFonts w:ascii="Arial" w:hAnsi="Arial" w:cs="Arial"/>
          <w:sz w:val="24"/>
          <w:szCs w:val="24"/>
          <w:lang w:val="en-GB" w:eastAsia="en-GB"/>
        </w:rPr>
        <w:t xml:space="preserve">the </w:t>
      </w:r>
      <w:r w:rsidR="00161C8B" w:rsidRPr="00DF2379">
        <w:rPr>
          <w:rFonts w:ascii="Arial" w:hAnsi="Arial" w:cs="Arial"/>
          <w:sz w:val="24"/>
          <w:szCs w:val="24"/>
          <w:lang w:val="en-GB" w:eastAsia="en-GB"/>
        </w:rPr>
        <w:t>State</w:t>
      </w:r>
      <w:r w:rsidR="00D3177F" w:rsidRPr="00DF2379">
        <w:rPr>
          <w:rFonts w:ascii="Arial" w:hAnsi="Arial" w:cs="Arial"/>
          <w:sz w:val="24"/>
          <w:szCs w:val="24"/>
          <w:lang w:val="en-GB" w:eastAsia="en-GB"/>
        </w:rPr>
        <w:t xml:space="preserve"> advised the court that a victim impact witness</w:t>
      </w:r>
      <w:r w:rsidR="003C5420" w:rsidRPr="00DF2379">
        <w:rPr>
          <w:rFonts w:ascii="Arial" w:hAnsi="Arial" w:cs="Arial"/>
          <w:sz w:val="24"/>
          <w:szCs w:val="24"/>
          <w:lang w:val="en-GB" w:eastAsia="en-GB"/>
        </w:rPr>
        <w:t xml:space="preserve">, </w:t>
      </w:r>
      <w:r w:rsidR="00161C8B" w:rsidRPr="00DF2379">
        <w:rPr>
          <w:rFonts w:ascii="Arial" w:hAnsi="Arial" w:cs="Arial"/>
          <w:sz w:val="24"/>
          <w:szCs w:val="24"/>
          <w:lang w:val="en-GB" w:eastAsia="en-GB"/>
        </w:rPr>
        <w:t xml:space="preserve">Ms </w:t>
      </w:r>
      <w:proofErr w:type="spellStart"/>
      <w:r w:rsidR="00161C8B" w:rsidRPr="00DF2379">
        <w:rPr>
          <w:rFonts w:ascii="Arial" w:hAnsi="Arial" w:cs="Arial"/>
          <w:sz w:val="24"/>
          <w:szCs w:val="24"/>
          <w:lang w:val="en-GB" w:eastAsia="en-GB"/>
        </w:rPr>
        <w:t>Gunda</w:t>
      </w:r>
      <w:proofErr w:type="spellEnd"/>
      <w:r w:rsidR="00161C8B" w:rsidRPr="00DF2379">
        <w:rPr>
          <w:rFonts w:ascii="Arial" w:hAnsi="Arial" w:cs="Arial"/>
          <w:sz w:val="24"/>
          <w:szCs w:val="24"/>
          <w:lang w:val="en-GB" w:eastAsia="en-GB"/>
        </w:rPr>
        <w:t xml:space="preserve"> </w:t>
      </w:r>
      <w:proofErr w:type="spellStart"/>
      <w:r w:rsidR="00161C8B" w:rsidRPr="00DF2379">
        <w:rPr>
          <w:rFonts w:ascii="Arial" w:hAnsi="Arial" w:cs="Arial"/>
          <w:sz w:val="24"/>
          <w:szCs w:val="24"/>
          <w:lang w:val="en-GB" w:eastAsia="en-GB"/>
        </w:rPr>
        <w:t>Kandambo</w:t>
      </w:r>
      <w:proofErr w:type="spellEnd"/>
      <w:r w:rsidR="003C5420" w:rsidRPr="00DF2379">
        <w:rPr>
          <w:rFonts w:ascii="Arial" w:hAnsi="Arial" w:cs="Arial"/>
          <w:sz w:val="24"/>
          <w:szCs w:val="24"/>
          <w:lang w:val="en-GB" w:eastAsia="en-GB"/>
        </w:rPr>
        <w:t>,</w:t>
      </w:r>
      <w:r w:rsidR="00D3177F" w:rsidRPr="00DF2379">
        <w:rPr>
          <w:rFonts w:ascii="Arial" w:hAnsi="Arial" w:cs="Arial"/>
          <w:sz w:val="24"/>
          <w:szCs w:val="24"/>
          <w:lang w:val="en-GB" w:eastAsia="en-GB"/>
        </w:rPr>
        <w:t xml:space="preserve"> </w:t>
      </w:r>
      <w:r w:rsidR="007E7BF0" w:rsidRPr="00DF2379">
        <w:rPr>
          <w:rFonts w:ascii="Arial" w:hAnsi="Arial" w:cs="Arial"/>
          <w:sz w:val="24"/>
          <w:szCs w:val="24"/>
          <w:lang w:val="en-GB" w:eastAsia="en-GB"/>
        </w:rPr>
        <w:t xml:space="preserve">as </w:t>
      </w:r>
      <w:r w:rsidR="00D3177F" w:rsidRPr="00DF2379">
        <w:rPr>
          <w:rFonts w:ascii="Arial" w:hAnsi="Arial" w:cs="Arial"/>
          <w:sz w:val="24"/>
          <w:szCs w:val="24"/>
          <w:lang w:val="en-GB" w:eastAsia="en-GB"/>
        </w:rPr>
        <w:t xml:space="preserve">contemplated </w:t>
      </w:r>
      <w:r w:rsidR="003C5420" w:rsidRPr="00DF2379">
        <w:rPr>
          <w:rFonts w:ascii="Arial" w:hAnsi="Arial" w:cs="Arial"/>
          <w:sz w:val="24"/>
          <w:szCs w:val="24"/>
          <w:lang w:val="en-GB" w:eastAsia="en-GB"/>
        </w:rPr>
        <w:t>by</w:t>
      </w:r>
      <w:r w:rsidR="00D3177F" w:rsidRPr="00DF2379">
        <w:rPr>
          <w:rFonts w:ascii="Arial" w:hAnsi="Arial" w:cs="Arial"/>
          <w:sz w:val="24"/>
          <w:szCs w:val="24"/>
          <w:lang w:val="en-GB" w:eastAsia="en-GB"/>
        </w:rPr>
        <w:t xml:space="preserve"> s 25 of the Domestic Violence Act 4 of 2003 was available. </w:t>
      </w:r>
      <w:r w:rsidR="003C5420" w:rsidRPr="00DF2379">
        <w:rPr>
          <w:rFonts w:ascii="Arial" w:hAnsi="Arial" w:cs="Arial"/>
          <w:sz w:val="24"/>
          <w:szCs w:val="24"/>
          <w:lang w:val="en-GB" w:eastAsia="en-GB"/>
        </w:rPr>
        <w:t xml:space="preserve">She was called to the stand and provided </w:t>
      </w:r>
      <w:r w:rsidR="00D3177F" w:rsidRPr="00DF2379">
        <w:rPr>
          <w:rFonts w:ascii="Arial" w:hAnsi="Arial" w:cs="Arial"/>
          <w:sz w:val="24"/>
          <w:szCs w:val="24"/>
          <w:lang w:val="en-GB" w:eastAsia="en-GB"/>
        </w:rPr>
        <w:t xml:space="preserve">information under oath. </w:t>
      </w:r>
      <w:r w:rsidR="006D3757" w:rsidRPr="00DF2379">
        <w:rPr>
          <w:rFonts w:ascii="Arial" w:hAnsi="Arial" w:cs="Arial"/>
          <w:sz w:val="24"/>
          <w:szCs w:val="24"/>
          <w:lang w:val="en-GB" w:eastAsia="en-GB"/>
        </w:rPr>
        <w:t xml:space="preserve">According to this witness, </w:t>
      </w:r>
      <w:r w:rsidR="00D3177F" w:rsidRPr="00DF2379">
        <w:rPr>
          <w:rFonts w:ascii="Arial" w:hAnsi="Arial" w:cs="Arial"/>
          <w:sz w:val="24"/>
          <w:szCs w:val="24"/>
          <w:lang w:val="en-GB" w:eastAsia="en-GB"/>
        </w:rPr>
        <w:t xml:space="preserve">the deceased was her niece whom she raised as her own child. The deceased had many children with the convict. After the death of the deceased the children are being cared for by other people. </w:t>
      </w:r>
      <w:r w:rsidR="00161C8B" w:rsidRPr="00DF2379">
        <w:rPr>
          <w:rFonts w:ascii="Arial" w:hAnsi="Arial" w:cs="Arial"/>
          <w:sz w:val="24"/>
          <w:szCs w:val="24"/>
          <w:lang w:val="en-GB" w:eastAsia="en-GB"/>
        </w:rPr>
        <w:t xml:space="preserve">Ms </w:t>
      </w:r>
      <w:proofErr w:type="spellStart"/>
      <w:r w:rsidR="00161C8B" w:rsidRPr="00DF2379">
        <w:rPr>
          <w:rFonts w:ascii="Arial" w:hAnsi="Arial" w:cs="Arial"/>
          <w:sz w:val="24"/>
          <w:szCs w:val="24"/>
          <w:lang w:val="en-GB" w:eastAsia="en-GB"/>
        </w:rPr>
        <w:t>Kandambo</w:t>
      </w:r>
      <w:proofErr w:type="spellEnd"/>
      <w:r w:rsidR="006D3757" w:rsidRPr="00DF2379">
        <w:rPr>
          <w:rFonts w:ascii="Arial" w:hAnsi="Arial" w:cs="Arial"/>
          <w:sz w:val="24"/>
          <w:szCs w:val="24"/>
          <w:lang w:val="en-GB" w:eastAsia="en-GB"/>
        </w:rPr>
        <w:t xml:space="preserve"> </w:t>
      </w:r>
      <w:r w:rsidR="00D3177F" w:rsidRPr="00DF2379">
        <w:rPr>
          <w:rFonts w:ascii="Arial" w:hAnsi="Arial" w:cs="Arial"/>
          <w:sz w:val="24"/>
          <w:szCs w:val="24"/>
          <w:lang w:val="en-GB" w:eastAsia="en-GB"/>
        </w:rPr>
        <w:t xml:space="preserve">was unable to tell me who those people are. She stated that her efforts to get the children to come to live with her had proven fruitless. She painted a picture of children whose whereabouts are </w:t>
      </w:r>
      <w:proofErr w:type="gramStart"/>
      <w:r w:rsidR="00D3177F" w:rsidRPr="00DF2379">
        <w:rPr>
          <w:rFonts w:ascii="Arial" w:hAnsi="Arial" w:cs="Arial"/>
          <w:sz w:val="24"/>
          <w:szCs w:val="24"/>
          <w:lang w:val="en-GB" w:eastAsia="en-GB"/>
        </w:rPr>
        <w:t>uncertain</w:t>
      </w:r>
      <w:proofErr w:type="gramEnd"/>
      <w:r w:rsidR="00D3177F" w:rsidRPr="00DF2379">
        <w:rPr>
          <w:rFonts w:ascii="Arial" w:hAnsi="Arial" w:cs="Arial"/>
          <w:sz w:val="24"/>
          <w:szCs w:val="24"/>
          <w:lang w:val="en-GB" w:eastAsia="en-GB"/>
        </w:rPr>
        <w:t xml:space="preserve"> and one wonders if they are not in some peril wherever they are. As will become apparent in due course, even the convict himself testified under oath that he does not know where the children are. On his own version the youngest was only learning to talk when the mother died. </w:t>
      </w:r>
    </w:p>
    <w:p w14:paraId="2DAB353E" w14:textId="77777777" w:rsidR="00D3177F" w:rsidRPr="00D3177F" w:rsidRDefault="00D3177F" w:rsidP="00D3177F">
      <w:pPr>
        <w:spacing w:after="0" w:line="360" w:lineRule="auto"/>
        <w:jc w:val="both"/>
        <w:rPr>
          <w:rFonts w:ascii="Arial" w:hAnsi="Arial" w:cs="Arial"/>
          <w:sz w:val="24"/>
          <w:szCs w:val="24"/>
          <w:lang w:val="en-GB" w:eastAsia="en-GB"/>
        </w:rPr>
      </w:pPr>
    </w:p>
    <w:p w14:paraId="1C2661FE" w14:textId="1C4ABBFA" w:rsidR="00D3177F" w:rsidRPr="00DF2379" w:rsidRDefault="00DF2379" w:rsidP="00DF2379">
      <w:pPr>
        <w:spacing w:after="0" w:line="360" w:lineRule="auto"/>
        <w:jc w:val="both"/>
        <w:rPr>
          <w:rFonts w:ascii="Arial" w:hAnsi="Arial" w:cs="Arial"/>
          <w:sz w:val="24"/>
          <w:szCs w:val="24"/>
          <w:lang w:val="en-GB" w:eastAsia="en-GB"/>
        </w:rPr>
      </w:pPr>
      <w:r w:rsidRPr="00D3177F">
        <w:rPr>
          <w:rFonts w:ascii="Arial" w:hAnsi="Arial" w:cs="Arial"/>
          <w:sz w:val="24"/>
          <w:szCs w:val="24"/>
          <w:lang w:val="en-GB" w:eastAsia="en-GB"/>
        </w:rPr>
        <w:t>[10]</w:t>
      </w:r>
      <w:r w:rsidRPr="00D3177F">
        <w:rPr>
          <w:rFonts w:ascii="Arial" w:hAnsi="Arial" w:cs="Arial"/>
          <w:sz w:val="24"/>
          <w:szCs w:val="24"/>
          <w:lang w:val="en-GB" w:eastAsia="en-GB"/>
        </w:rPr>
        <w:tab/>
      </w:r>
      <w:r w:rsidR="00D3177F" w:rsidRPr="00DF2379">
        <w:rPr>
          <w:rFonts w:ascii="Arial" w:hAnsi="Arial" w:cs="Arial"/>
          <w:sz w:val="24"/>
          <w:szCs w:val="24"/>
          <w:lang w:val="en-GB" w:eastAsia="en-GB"/>
        </w:rPr>
        <w:t xml:space="preserve">I will fail in my duty if I do not draw the attention of the authorities to trace these children and to ensure their wellbeing. A copy of this judgment will therefore be forwarded to the Governor of the </w:t>
      </w:r>
      <w:r w:rsidR="006D3757" w:rsidRPr="00DF2379">
        <w:rPr>
          <w:rFonts w:ascii="Arial" w:hAnsi="Arial" w:cs="Arial"/>
          <w:sz w:val="24"/>
          <w:szCs w:val="24"/>
          <w:lang w:val="en-GB" w:eastAsia="en-GB"/>
        </w:rPr>
        <w:t xml:space="preserve">Kavango East </w:t>
      </w:r>
      <w:r w:rsidR="00D3177F" w:rsidRPr="00DF2379">
        <w:rPr>
          <w:rFonts w:ascii="Arial" w:hAnsi="Arial" w:cs="Arial"/>
          <w:sz w:val="24"/>
          <w:szCs w:val="24"/>
          <w:lang w:val="en-GB" w:eastAsia="en-GB"/>
        </w:rPr>
        <w:t>Region to bring the matter to the attention of the relevant agencies. This court is upper guardian of minor children and where there is reason to believe that children’s welfare may be in danger</w:t>
      </w:r>
      <w:r w:rsidR="006D3757" w:rsidRPr="00DF2379">
        <w:rPr>
          <w:rFonts w:ascii="Arial" w:hAnsi="Arial" w:cs="Arial"/>
          <w:sz w:val="24"/>
          <w:szCs w:val="24"/>
          <w:lang w:val="en-GB" w:eastAsia="en-GB"/>
        </w:rPr>
        <w:t>,</w:t>
      </w:r>
      <w:r w:rsidR="00D3177F" w:rsidRPr="00DF2379">
        <w:rPr>
          <w:rFonts w:ascii="Arial" w:hAnsi="Arial" w:cs="Arial"/>
          <w:sz w:val="24"/>
          <w:szCs w:val="24"/>
          <w:lang w:val="en-GB" w:eastAsia="en-GB"/>
        </w:rPr>
        <w:t xml:space="preserve"> it </w:t>
      </w:r>
      <w:proofErr w:type="gramStart"/>
      <w:r w:rsidR="00D3177F" w:rsidRPr="00DF2379">
        <w:rPr>
          <w:rFonts w:ascii="Arial" w:hAnsi="Arial" w:cs="Arial"/>
          <w:sz w:val="24"/>
          <w:szCs w:val="24"/>
          <w:lang w:val="en-GB" w:eastAsia="en-GB"/>
        </w:rPr>
        <w:t>has to</w:t>
      </w:r>
      <w:proofErr w:type="gramEnd"/>
      <w:r w:rsidR="00D3177F" w:rsidRPr="00DF2379">
        <w:rPr>
          <w:rFonts w:ascii="Arial" w:hAnsi="Arial" w:cs="Arial"/>
          <w:sz w:val="24"/>
          <w:szCs w:val="24"/>
          <w:lang w:val="en-GB" w:eastAsia="en-GB"/>
        </w:rPr>
        <w:t xml:space="preserve"> act. </w:t>
      </w:r>
    </w:p>
    <w:p w14:paraId="7C9CADD9" w14:textId="77777777" w:rsidR="006D3757" w:rsidRPr="009065D6" w:rsidRDefault="006D3757" w:rsidP="00D3177F">
      <w:pPr>
        <w:spacing w:after="0" w:line="360" w:lineRule="auto"/>
        <w:jc w:val="both"/>
        <w:rPr>
          <w:rFonts w:ascii="Arial" w:hAnsi="Arial" w:cs="Arial"/>
          <w:sz w:val="24"/>
          <w:szCs w:val="24"/>
          <w:u w:val="single"/>
          <w:lang w:val="en-GB" w:eastAsia="en-GB"/>
        </w:rPr>
      </w:pPr>
    </w:p>
    <w:p w14:paraId="21C64A8E" w14:textId="59198FFF" w:rsidR="006D3757" w:rsidRPr="009065D6" w:rsidRDefault="006D3757" w:rsidP="00FA032C">
      <w:pPr>
        <w:spacing w:after="0" w:line="480" w:lineRule="auto"/>
        <w:jc w:val="both"/>
        <w:rPr>
          <w:rFonts w:ascii="Arial" w:hAnsi="Arial" w:cs="Arial"/>
          <w:sz w:val="24"/>
          <w:szCs w:val="24"/>
          <w:u w:val="single"/>
          <w:lang w:val="en-GB" w:eastAsia="en-GB"/>
        </w:rPr>
      </w:pPr>
      <w:r w:rsidRPr="009065D6">
        <w:rPr>
          <w:rFonts w:ascii="Arial" w:hAnsi="Arial" w:cs="Arial"/>
          <w:sz w:val="24"/>
          <w:szCs w:val="24"/>
          <w:u w:val="single"/>
          <w:lang w:val="en-GB" w:eastAsia="en-GB"/>
        </w:rPr>
        <w:t>Evidence in mitigation</w:t>
      </w:r>
    </w:p>
    <w:p w14:paraId="64AA7F90" w14:textId="3EB6D2D0" w:rsidR="00D24CA0" w:rsidRPr="00DF2379" w:rsidRDefault="00DF2379" w:rsidP="00DF2379">
      <w:pPr>
        <w:spacing w:after="0" w:line="360" w:lineRule="auto"/>
        <w:jc w:val="both"/>
        <w:rPr>
          <w:rFonts w:ascii="Arial" w:hAnsi="Arial" w:cs="Arial"/>
          <w:sz w:val="24"/>
          <w:szCs w:val="24"/>
          <w:lang w:val="en-GB" w:eastAsia="en-GB"/>
        </w:rPr>
      </w:pPr>
      <w:r w:rsidRPr="009065D6">
        <w:rPr>
          <w:rFonts w:ascii="Arial" w:hAnsi="Arial" w:cs="Arial"/>
          <w:sz w:val="24"/>
          <w:szCs w:val="24"/>
          <w:lang w:val="en-GB" w:eastAsia="en-GB"/>
        </w:rPr>
        <w:t>[11]</w:t>
      </w:r>
      <w:r w:rsidRPr="009065D6">
        <w:rPr>
          <w:rFonts w:ascii="Arial" w:hAnsi="Arial" w:cs="Arial"/>
          <w:sz w:val="24"/>
          <w:szCs w:val="24"/>
          <w:lang w:val="en-GB" w:eastAsia="en-GB"/>
        </w:rPr>
        <w:tab/>
      </w:r>
      <w:r w:rsidR="00D61349" w:rsidRPr="00DF2379">
        <w:rPr>
          <w:rFonts w:ascii="Arial" w:hAnsi="Arial" w:cs="Arial"/>
          <w:sz w:val="24"/>
          <w:szCs w:val="24"/>
          <w:lang w:val="en-GB" w:eastAsia="en-GB"/>
        </w:rPr>
        <w:t>The accused testified in mitigation</w:t>
      </w:r>
      <w:r w:rsidR="00D24CA0" w:rsidRPr="00DF2379">
        <w:rPr>
          <w:rFonts w:ascii="Arial" w:hAnsi="Arial" w:cs="Arial"/>
          <w:sz w:val="24"/>
          <w:szCs w:val="24"/>
          <w:lang w:val="en-GB" w:eastAsia="en-GB"/>
        </w:rPr>
        <w:t>. He</w:t>
      </w:r>
      <w:r w:rsidR="00D61349" w:rsidRPr="00DF2379">
        <w:rPr>
          <w:rFonts w:ascii="Arial" w:hAnsi="Arial" w:cs="Arial"/>
          <w:sz w:val="24"/>
          <w:szCs w:val="24"/>
          <w:lang w:val="en-GB" w:eastAsia="en-GB"/>
        </w:rPr>
        <w:t xml:space="preserve"> informed the court that he d</w:t>
      </w:r>
      <w:r w:rsidR="00562F1C" w:rsidRPr="00DF2379">
        <w:rPr>
          <w:rFonts w:ascii="Arial" w:hAnsi="Arial" w:cs="Arial"/>
          <w:sz w:val="24"/>
          <w:szCs w:val="24"/>
          <w:lang w:val="en-GB" w:eastAsia="en-GB"/>
        </w:rPr>
        <w:t>oes not know his age</w:t>
      </w:r>
      <w:r w:rsidR="006D3757" w:rsidRPr="00DF2379">
        <w:rPr>
          <w:rFonts w:ascii="Arial" w:hAnsi="Arial" w:cs="Arial"/>
          <w:sz w:val="24"/>
          <w:szCs w:val="24"/>
          <w:lang w:val="en-GB" w:eastAsia="en-GB"/>
        </w:rPr>
        <w:t xml:space="preserve"> although</w:t>
      </w:r>
      <w:r w:rsidR="00562F1C" w:rsidRPr="00DF2379">
        <w:rPr>
          <w:rFonts w:ascii="Arial" w:hAnsi="Arial" w:cs="Arial"/>
          <w:sz w:val="24"/>
          <w:szCs w:val="24"/>
          <w:lang w:val="en-GB" w:eastAsia="en-GB"/>
        </w:rPr>
        <w:t xml:space="preserve"> before the incident he was in the process of applying for an identity document to enable him to start receiving pension. </w:t>
      </w:r>
      <w:r w:rsidR="004A1603" w:rsidRPr="00DF2379">
        <w:rPr>
          <w:rFonts w:ascii="Arial" w:hAnsi="Arial" w:cs="Arial"/>
          <w:sz w:val="24"/>
          <w:szCs w:val="24"/>
          <w:lang w:val="en-GB" w:eastAsia="en-GB"/>
        </w:rPr>
        <w:t xml:space="preserve">Both </w:t>
      </w:r>
      <w:proofErr w:type="gramStart"/>
      <w:r w:rsidR="004A1603" w:rsidRPr="00DF2379">
        <w:rPr>
          <w:rFonts w:ascii="Arial" w:hAnsi="Arial" w:cs="Arial"/>
          <w:sz w:val="24"/>
          <w:szCs w:val="24"/>
          <w:lang w:val="en-GB" w:eastAsia="en-GB"/>
        </w:rPr>
        <w:t>counsel</w:t>
      </w:r>
      <w:proofErr w:type="gramEnd"/>
      <w:r w:rsidR="00161C8B" w:rsidRPr="00DF2379">
        <w:rPr>
          <w:rFonts w:ascii="Arial" w:hAnsi="Arial" w:cs="Arial"/>
          <w:sz w:val="24"/>
          <w:szCs w:val="24"/>
          <w:lang w:val="en-GB" w:eastAsia="en-GB"/>
        </w:rPr>
        <w:t xml:space="preserve"> agreed with the Court that for sentencing purposes, </w:t>
      </w:r>
      <w:r w:rsidR="004A1603" w:rsidRPr="00DF2379">
        <w:rPr>
          <w:rFonts w:ascii="Arial" w:hAnsi="Arial" w:cs="Arial"/>
          <w:sz w:val="24"/>
          <w:szCs w:val="24"/>
          <w:lang w:val="en-GB" w:eastAsia="en-GB"/>
        </w:rPr>
        <w:t>the Court must assume that he had reached the age of 60 at the time he had committed the murder</w:t>
      </w:r>
      <w:r w:rsidR="00E319EA" w:rsidRPr="00DF2379">
        <w:rPr>
          <w:rFonts w:ascii="Arial" w:hAnsi="Arial" w:cs="Arial"/>
          <w:sz w:val="24"/>
          <w:szCs w:val="24"/>
          <w:lang w:val="en-GB" w:eastAsia="en-GB"/>
        </w:rPr>
        <w:t>. S</w:t>
      </w:r>
      <w:r w:rsidR="00161C8B" w:rsidRPr="00DF2379">
        <w:rPr>
          <w:rFonts w:ascii="Arial" w:hAnsi="Arial" w:cs="Arial"/>
          <w:sz w:val="24"/>
          <w:szCs w:val="24"/>
          <w:lang w:val="en-GB" w:eastAsia="en-GB"/>
        </w:rPr>
        <w:t xml:space="preserve">ince </w:t>
      </w:r>
      <w:r w:rsidR="00D64997" w:rsidRPr="00DF2379">
        <w:rPr>
          <w:rFonts w:ascii="Arial" w:hAnsi="Arial" w:cs="Arial"/>
          <w:sz w:val="24"/>
          <w:szCs w:val="24"/>
          <w:lang w:val="en-GB" w:eastAsia="en-GB"/>
        </w:rPr>
        <w:t xml:space="preserve">he must </w:t>
      </w:r>
      <w:proofErr w:type="gramStart"/>
      <w:r w:rsidR="00D64997" w:rsidRPr="00DF2379">
        <w:rPr>
          <w:rFonts w:ascii="Arial" w:hAnsi="Arial" w:cs="Arial"/>
          <w:sz w:val="24"/>
          <w:szCs w:val="24"/>
          <w:lang w:val="en-GB" w:eastAsia="en-GB"/>
        </w:rPr>
        <w:t>be considered to be</w:t>
      </w:r>
      <w:proofErr w:type="gramEnd"/>
      <w:r w:rsidR="00D64997" w:rsidRPr="00DF2379">
        <w:rPr>
          <w:rFonts w:ascii="Arial" w:hAnsi="Arial" w:cs="Arial"/>
          <w:sz w:val="24"/>
          <w:szCs w:val="24"/>
          <w:lang w:val="en-GB" w:eastAsia="en-GB"/>
        </w:rPr>
        <w:t xml:space="preserve"> older than </w:t>
      </w:r>
      <w:r w:rsidR="00161C8B" w:rsidRPr="00DF2379">
        <w:rPr>
          <w:rFonts w:ascii="Arial" w:hAnsi="Arial" w:cs="Arial"/>
          <w:sz w:val="24"/>
          <w:szCs w:val="24"/>
          <w:lang w:val="en-GB" w:eastAsia="en-GB"/>
        </w:rPr>
        <w:t xml:space="preserve">the deceased </w:t>
      </w:r>
      <w:r w:rsidR="00D64997" w:rsidRPr="00DF2379">
        <w:rPr>
          <w:rFonts w:ascii="Arial" w:hAnsi="Arial" w:cs="Arial"/>
          <w:sz w:val="24"/>
          <w:szCs w:val="24"/>
          <w:lang w:val="en-GB" w:eastAsia="en-GB"/>
        </w:rPr>
        <w:t xml:space="preserve">who </w:t>
      </w:r>
      <w:r w:rsidR="00161C8B" w:rsidRPr="00DF2379">
        <w:rPr>
          <w:rFonts w:ascii="Arial" w:hAnsi="Arial" w:cs="Arial"/>
          <w:sz w:val="24"/>
          <w:szCs w:val="24"/>
          <w:lang w:val="en-GB" w:eastAsia="en-GB"/>
        </w:rPr>
        <w:t>was 60 yea</w:t>
      </w:r>
      <w:r w:rsidR="00F00CC2" w:rsidRPr="00DF2379">
        <w:rPr>
          <w:rFonts w:ascii="Arial" w:hAnsi="Arial" w:cs="Arial"/>
          <w:sz w:val="24"/>
          <w:szCs w:val="24"/>
          <w:lang w:val="en-GB" w:eastAsia="en-GB"/>
        </w:rPr>
        <w:t>rs at the time of her death</w:t>
      </w:r>
      <w:r w:rsidR="00D64997" w:rsidRPr="00DF2379">
        <w:rPr>
          <w:rFonts w:ascii="Arial" w:hAnsi="Arial" w:cs="Arial"/>
          <w:sz w:val="24"/>
          <w:szCs w:val="24"/>
          <w:lang w:val="en-GB" w:eastAsia="en-GB"/>
        </w:rPr>
        <w:t>. F</w:t>
      </w:r>
      <w:r w:rsidR="00161C8B" w:rsidRPr="00DF2379">
        <w:rPr>
          <w:rFonts w:ascii="Arial" w:hAnsi="Arial" w:cs="Arial"/>
          <w:sz w:val="24"/>
          <w:szCs w:val="24"/>
          <w:lang w:val="en-GB" w:eastAsia="en-GB"/>
        </w:rPr>
        <w:t xml:space="preserve">or purposes of sentencing the accused is probably </w:t>
      </w:r>
      <w:r w:rsidR="00477386" w:rsidRPr="00DF2379">
        <w:rPr>
          <w:rFonts w:ascii="Arial" w:hAnsi="Arial" w:cs="Arial"/>
          <w:sz w:val="24"/>
          <w:szCs w:val="24"/>
          <w:lang w:val="en-GB" w:eastAsia="en-GB"/>
        </w:rPr>
        <w:t>between 60 and 65 years of age.</w:t>
      </w:r>
    </w:p>
    <w:p w14:paraId="41354C8D" w14:textId="77777777" w:rsidR="00D24CA0" w:rsidRPr="009065D6" w:rsidRDefault="00D24CA0" w:rsidP="00D24CA0">
      <w:pPr>
        <w:pStyle w:val="ListParagraph"/>
        <w:spacing w:after="0" w:line="360" w:lineRule="auto"/>
        <w:ind w:left="0"/>
        <w:jc w:val="both"/>
        <w:rPr>
          <w:rFonts w:ascii="Arial" w:hAnsi="Arial" w:cs="Arial"/>
          <w:sz w:val="24"/>
          <w:szCs w:val="24"/>
          <w:lang w:val="en-GB" w:eastAsia="en-GB"/>
        </w:rPr>
      </w:pPr>
    </w:p>
    <w:p w14:paraId="57D22ED0" w14:textId="501E8460" w:rsidR="00D61349" w:rsidRPr="00DF2379" w:rsidRDefault="00DF2379" w:rsidP="00DF2379">
      <w:pPr>
        <w:spacing w:after="0" w:line="360" w:lineRule="auto"/>
        <w:jc w:val="both"/>
        <w:rPr>
          <w:rFonts w:ascii="Arial" w:hAnsi="Arial" w:cs="Arial"/>
          <w:sz w:val="24"/>
          <w:szCs w:val="24"/>
          <w:lang w:val="en-GB" w:eastAsia="en-GB"/>
        </w:rPr>
      </w:pPr>
      <w:r w:rsidRPr="009065D6">
        <w:rPr>
          <w:rFonts w:ascii="Arial" w:hAnsi="Arial" w:cs="Arial"/>
          <w:sz w:val="24"/>
          <w:szCs w:val="24"/>
          <w:lang w:val="en-GB" w:eastAsia="en-GB"/>
        </w:rPr>
        <w:t>[12]</w:t>
      </w:r>
      <w:r w:rsidRPr="009065D6">
        <w:rPr>
          <w:rFonts w:ascii="Arial" w:hAnsi="Arial" w:cs="Arial"/>
          <w:sz w:val="24"/>
          <w:szCs w:val="24"/>
          <w:lang w:val="en-GB" w:eastAsia="en-GB"/>
        </w:rPr>
        <w:tab/>
      </w:r>
      <w:r w:rsidR="004A1603" w:rsidRPr="00DF2379">
        <w:rPr>
          <w:rFonts w:ascii="Arial" w:hAnsi="Arial" w:cs="Arial"/>
          <w:sz w:val="24"/>
          <w:szCs w:val="24"/>
          <w:lang w:val="en-GB" w:eastAsia="en-GB"/>
        </w:rPr>
        <w:t xml:space="preserve">The convict has </w:t>
      </w:r>
      <w:r w:rsidR="00562F1C" w:rsidRPr="00DF2379">
        <w:rPr>
          <w:rFonts w:ascii="Arial" w:hAnsi="Arial" w:cs="Arial"/>
          <w:sz w:val="24"/>
          <w:szCs w:val="24"/>
          <w:lang w:val="en-GB" w:eastAsia="en-GB"/>
        </w:rPr>
        <w:t xml:space="preserve">nine children </w:t>
      </w:r>
      <w:r w:rsidR="004A1603" w:rsidRPr="00DF2379">
        <w:rPr>
          <w:rFonts w:ascii="Arial" w:hAnsi="Arial" w:cs="Arial"/>
          <w:sz w:val="24"/>
          <w:szCs w:val="24"/>
          <w:lang w:val="en-GB" w:eastAsia="en-GB"/>
        </w:rPr>
        <w:t>with the deceased</w:t>
      </w:r>
      <w:r w:rsidR="00D51AA7" w:rsidRPr="00DF2379">
        <w:rPr>
          <w:rFonts w:ascii="Arial" w:hAnsi="Arial" w:cs="Arial"/>
          <w:sz w:val="24"/>
          <w:szCs w:val="24"/>
          <w:lang w:val="en-GB" w:eastAsia="en-GB"/>
        </w:rPr>
        <w:t xml:space="preserve"> although he does not know where they are</w:t>
      </w:r>
      <w:r w:rsidR="004A1603" w:rsidRPr="00DF2379">
        <w:rPr>
          <w:rFonts w:ascii="Arial" w:hAnsi="Arial" w:cs="Arial"/>
          <w:sz w:val="24"/>
          <w:szCs w:val="24"/>
          <w:lang w:val="en-GB" w:eastAsia="en-GB"/>
        </w:rPr>
        <w:t>.</w:t>
      </w:r>
      <w:r w:rsidR="00562F1C" w:rsidRPr="00DF2379">
        <w:rPr>
          <w:rFonts w:ascii="Arial" w:hAnsi="Arial" w:cs="Arial"/>
          <w:sz w:val="24"/>
          <w:szCs w:val="24"/>
          <w:lang w:val="en-GB" w:eastAsia="en-GB"/>
        </w:rPr>
        <w:t xml:space="preserve"> He was born </w:t>
      </w:r>
      <w:r w:rsidR="004A1603" w:rsidRPr="00DF2379">
        <w:rPr>
          <w:rFonts w:ascii="Arial" w:hAnsi="Arial" w:cs="Arial"/>
          <w:sz w:val="24"/>
          <w:szCs w:val="24"/>
          <w:lang w:val="en-GB" w:eastAsia="en-GB"/>
        </w:rPr>
        <w:t xml:space="preserve">and raised in a rural setting of a village, never attended school and had never been in formal employment. He testified that the members of the </w:t>
      </w:r>
      <w:r w:rsidR="009065D6" w:rsidRPr="00DF2379">
        <w:rPr>
          <w:rFonts w:ascii="Arial" w:hAnsi="Arial" w:cs="Arial"/>
          <w:sz w:val="24"/>
          <w:szCs w:val="24"/>
          <w:lang w:val="en-GB" w:eastAsia="en-GB"/>
        </w:rPr>
        <w:t xml:space="preserve">local </w:t>
      </w:r>
      <w:r w:rsidR="004A1603" w:rsidRPr="00DF2379">
        <w:rPr>
          <w:rFonts w:ascii="Arial" w:hAnsi="Arial" w:cs="Arial"/>
          <w:sz w:val="24"/>
          <w:szCs w:val="24"/>
          <w:lang w:val="en-GB" w:eastAsia="en-GB"/>
        </w:rPr>
        <w:t xml:space="preserve">dominant </w:t>
      </w:r>
      <w:r w:rsidR="004A1603" w:rsidRPr="00DF2379">
        <w:rPr>
          <w:rFonts w:ascii="Arial" w:hAnsi="Arial" w:cs="Arial"/>
          <w:sz w:val="24"/>
          <w:szCs w:val="24"/>
          <w:lang w:val="en-GB" w:eastAsia="en-GB"/>
        </w:rPr>
        <w:lastRenderedPageBreak/>
        <w:t>ethnic group with whom he grew up sent their</w:t>
      </w:r>
      <w:r w:rsidR="009065D6" w:rsidRPr="00DF2379">
        <w:rPr>
          <w:rFonts w:ascii="Arial" w:hAnsi="Arial" w:cs="Arial"/>
          <w:sz w:val="24"/>
          <w:szCs w:val="24"/>
          <w:lang w:val="en-GB" w:eastAsia="en-GB"/>
        </w:rPr>
        <w:t xml:space="preserve"> </w:t>
      </w:r>
      <w:r w:rsidR="004A1603" w:rsidRPr="00DF2379">
        <w:rPr>
          <w:rFonts w:ascii="Arial" w:hAnsi="Arial" w:cs="Arial"/>
          <w:sz w:val="24"/>
          <w:szCs w:val="24"/>
          <w:lang w:val="en-GB" w:eastAsia="en-GB"/>
        </w:rPr>
        <w:t xml:space="preserve">children to school but prevented him from attending school so that he can tend to their livestock. </w:t>
      </w:r>
    </w:p>
    <w:p w14:paraId="355AC54B" w14:textId="77777777" w:rsidR="00562F1C" w:rsidRDefault="00562F1C" w:rsidP="00D3177F">
      <w:pPr>
        <w:spacing w:after="0" w:line="360" w:lineRule="auto"/>
        <w:jc w:val="both"/>
        <w:rPr>
          <w:rFonts w:ascii="Arial" w:hAnsi="Arial" w:cs="Arial"/>
          <w:sz w:val="24"/>
          <w:szCs w:val="24"/>
          <w:lang w:val="en-GB" w:eastAsia="en-GB"/>
        </w:rPr>
      </w:pPr>
    </w:p>
    <w:p w14:paraId="68665035" w14:textId="5C04C92E" w:rsidR="00702905"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[13]</w:t>
      </w:r>
      <w:r>
        <w:rPr>
          <w:rFonts w:ascii="Arial" w:hAnsi="Arial" w:cs="Arial"/>
          <w:sz w:val="24"/>
          <w:szCs w:val="24"/>
          <w:lang w:val="en-GB" w:eastAsia="en-GB"/>
        </w:rPr>
        <w:tab/>
      </w:r>
      <w:r w:rsidR="004A1603" w:rsidRPr="00DF2379">
        <w:rPr>
          <w:rFonts w:ascii="Arial" w:hAnsi="Arial" w:cs="Arial"/>
          <w:sz w:val="24"/>
          <w:szCs w:val="24"/>
          <w:lang w:val="en-GB" w:eastAsia="en-GB"/>
        </w:rPr>
        <w:t xml:space="preserve">The convict testified that he had </w:t>
      </w:r>
      <w:r w:rsidR="00562F1C" w:rsidRPr="00DF2379">
        <w:rPr>
          <w:rFonts w:ascii="Arial" w:hAnsi="Arial" w:cs="Arial"/>
          <w:sz w:val="24"/>
          <w:szCs w:val="24"/>
          <w:lang w:val="en-GB" w:eastAsia="en-GB"/>
        </w:rPr>
        <w:t xml:space="preserve">apologised </w:t>
      </w:r>
      <w:r w:rsidR="004A1603" w:rsidRPr="00DF2379">
        <w:rPr>
          <w:rFonts w:ascii="Arial" w:hAnsi="Arial" w:cs="Arial"/>
          <w:sz w:val="24"/>
          <w:szCs w:val="24"/>
          <w:lang w:val="en-GB" w:eastAsia="en-GB"/>
        </w:rPr>
        <w:t xml:space="preserve">for his actions </w:t>
      </w:r>
      <w:r w:rsidR="00562F1C" w:rsidRPr="00DF2379">
        <w:rPr>
          <w:rFonts w:ascii="Arial" w:hAnsi="Arial" w:cs="Arial"/>
          <w:sz w:val="24"/>
          <w:szCs w:val="24"/>
          <w:lang w:val="en-GB" w:eastAsia="en-GB"/>
        </w:rPr>
        <w:t xml:space="preserve">to the </w:t>
      </w:r>
      <w:r w:rsidR="00702905" w:rsidRPr="00DF2379">
        <w:rPr>
          <w:rFonts w:ascii="Arial" w:hAnsi="Arial" w:cs="Arial"/>
          <w:sz w:val="24"/>
          <w:szCs w:val="24"/>
          <w:lang w:val="en-GB" w:eastAsia="en-GB"/>
        </w:rPr>
        <w:t xml:space="preserve">deceased’s mother. He said he was sorry for his actions as reflected by his guilty plea. </w:t>
      </w:r>
    </w:p>
    <w:p w14:paraId="7A9B0001" w14:textId="77777777" w:rsidR="005028E3" w:rsidRPr="005028E3" w:rsidRDefault="005028E3" w:rsidP="005028E3">
      <w:pPr>
        <w:pStyle w:val="ListParagraph"/>
        <w:rPr>
          <w:rFonts w:ascii="Arial" w:hAnsi="Arial" w:cs="Arial"/>
          <w:sz w:val="24"/>
          <w:szCs w:val="24"/>
          <w:lang w:val="en-GB" w:eastAsia="en-GB"/>
        </w:rPr>
      </w:pPr>
    </w:p>
    <w:p w14:paraId="45C6C391" w14:textId="1109934E" w:rsidR="00702905"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[14]</w:t>
      </w:r>
      <w:r>
        <w:rPr>
          <w:rFonts w:ascii="Arial" w:hAnsi="Arial" w:cs="Arial"/>
          <w:sz w:val="24"/>
          <w:szCs w:val="24"/>
          <w:lang w:val="en-GB" w:eastAsia="en-GB"/>
        </w:rPr>
        <w:tab/>
      </w:r>
      <w:r w:rsidR="00702905" w:rsidRPr="00DF2379">
        <w:rPr>
          <w:rFonts w:ascii="Arial" w:hAnsi="Arial" w:cs="Arial"/>
          <w:sz w:val="24"/>
          <w:szCs w:val="24"/>
          <w:lang w:val="en-GB" w:eastAsia="en-GB"/>
        </w:rPr>
        <w:t xml:space="preserve">It emerged during cross-examination that when he killed the wife they were accompanied by their youngest child. </w:t>
      </w:r>
    </w:p>
    <w:p w14:paraId="3000BFEC" w14:textId="77777777" w:rsidR="007F79A3" w:rsidRPr="005028E3" w:rsidRDefault="007F79A3" w:rsidP="007F79A3">
      <w:pPr>
        <w:pStyle w:val="ListParagraph"/>
        <w:spacing w:after="0" w:line="360" w:lineRule="auto"/>
        <w:ind w:left="0"/>
        <w:jc w:val="both"/>
        <w:rPr>
          <w:rFonts w:ascii="Arial" w:hAnsi="Arial" w:cs="Arial"/>
          <w:sz w:val="24"/>
          <w:szCs w:val="24"/>
          <w:lang w:val="en-GB" w:eastAsia="en-GB"/>
        </w:rPr>
      </w:pPr>
    </w:p>
    <w:p w14:paraId="75E32026" w14:textId="624507E9" w:rsidR="005B6296" w:rsidRPr="00597B77" w:rsidRDefault="00D3177F" w:rsidP="00FE685F">
      <w:pPr>
        <w:spacing w:after="0" w:line="480" w:lineRule="auto"/>
        <w:jc w:val="both"/>
        <w:rPr>
          <w:rFonts w:ascii="Arial" w:hAnsi="Arial" w:cs="Arial"/>
          <w:sz w:val="24"/>
          <w:szCs w:val="24"/>
          <w:u w:val="single"/>
          <w:lang w:val="en-GB" w:eastAsia="en-GB"/>
        </w:rPr>
      </w:pPr>
      <w:r w:rsidRPr="00597B77">
        <w:rPr>
          <w:rFonts w:ascii="Arial" w:hAnsi="Arial" w:cs="Arial"/>
          <w:sz w:val="24"/>
          <w:szCs w:val="24"/>
          <w:u w:val="single"/>
          <w:lang w:val="en-GB" w:eastAsia="en-GB"/>
        </w:rPr>
        <w:t>Submissions</w:t>
      </w:r>
    </w:p>
    <w:p w14:paraId="276C5713" w14:textId="6C5E9E0A" w:rsidR="00AA70CC"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[15]</w:t>
      </w:r>
      <w:r>
        <w:rPr>
          <w:rFonts w:ascii="Arial" w:hAnsi="Arial" w:cs="Arial"/>
          <w:sz w:val="24"/>
          <w:szCs w:val="24"/>
          <w:lang w:val="en-GB" w:eastAsia="en-GB"/>
        </w:rPr>
        <w:tab/>
      </w:r>
      <w:r w:rsidR="00EF1A67" w:rsidRPr="00DF2379">
        <w:rPr>
          <w:rFonts w:ascii="Arial" w:hAnsi="Arial" w:cs="Arial"/>
          <w:sz w:val="24"/>
          <w:szCs w:val="24"/>
          <w:lang w:val="en-GB" w:eastAsia="en-GB"/>
        </w:rPr>
        <w:t xml:space="preserve">Ms </w:t>
      </w:r>
      <w:proofErr w:type="spellStart"/>
      <w:r w:rsidR="00C063A2" w:rsidRPr="00DF2379">
        <w:rPr>
          <w:rFonts w:ascii="Arial" w:hAnsi="Arial" w:cs="Arial"/>
          <w:sz w:val="24"/>
          <w:szCs w:val="24"/>
          <w:lang w:val="en-GB" w:eastAsia="en-GB"/>
        </w:rPr>
        <w:t>Hango</w:t>
      </w:r>
      <w:proofErr w:type="spellEnd"/>
      <w:r w:rsidR="00C063A2" w:rsidRPr="00DF2379">
        <w:rPr>
          <w:rFonts w:ascii="Arial" w:hAnsi="Arial" w:cs="Arial"/>
          <w:sz w:val="24"/>
          <w:szCs w:val="24"/>
          <w:lang w:val="en-GB" w:eastAsia="en-GB"/>
        </w:rPr>
        <w:t xml:space="preserve"> submit</w:t>
      </w:r>
      <w:r w:rsidR="00702905" w:rsidRPr="00DF2379">
        <w:rPr>
          <w:rFonts w:ascii="Arial" w:hAnsi="Arial" w:cs="Arial"/>
          <w:sz w:val="24"/>
          <w:szCs w:val="24"/>
          <w:lang w:val="en-GB" w:eastAsia="en-GB"/>
        </w:rPr>
        <w:t xml:space="preserve">ted </w:t>
      </w:r>
      <w:r w:rsidR="00C063A2" w:rsidRPr="00DF2379">
        <w:rPr>
          <w:rFonts w:ascii="Arial" w:hAnsi="Arial" w:cs="Arial"/>
          <w:sz w:val="24"/>
          <w:szCs w:val="24"/>
          <w:lang w:val="en-GB" w:eastAsia="en-GB"/>
        </w:rPr>
        <w:t xml:space="preserve">that </w:t>
      </w:r>
      <w:r w:rsidR="00EF1A67" w:rsidRPr="00DF2379">
        <w:rPr>
          <w:rFonts w:ascii="Arial" w:hAnsi="Arial" w:cs="Arial"/>
          <w:sz w:val="24"/>
          <w:szCs w:val="24"/>
          <w:lang w:val="en-GB" w:eastAsia="en-GB"/>
        </w:rPr>
        <w:t xml:space="preserve">the </w:t>
      </w:r>
      <w:r w:rsidR="00702905" w:rsidRPr="00DF2379">
        <w:rPr>
          <w:rFonts w:ascii="Arial" w:hAnsi="Arial" w:cs="Arial"/>
          <w:sz w:val="24"/>
          <w:szCs w:val="24"/>
          <w:lang w:val="en-GB" w:eastAsia="en-GB"/>
        </w:rPr>
        <w:t xml:space="preserve">convict is </w:t>
      </w:r>
      <w:r w:rsidR="005B6296" w:rsidRPr="00DF2379">
        <w:rPr>
          <w:rFonts w:ascii="Arial" w:hAnsi="Arial" w:cs="Arial"/>
          <w:sz w:val="24"/>
          <w:szCs w:val="24"/>
          <w:lang w:val="en-GB" w:eastAsia="en-GB"/>
        </w:rPr>
        <w:t xml:space="preserve">an uneducated man </w:t>
      </w:r>
      <w:r w:rsidR="00702905" w:rsidRPr="00DF2379">
        <w:rPr>
          <w:rFonts w:ascii="Arial" w:hAnsi="Arial" w:cs="Arial"/>
          <w:sz w:val="24"/>
          <w:szCs w:val="24"/>
          <w:lang w:val="en-GB" w:eastAsia="en-GB"/>
        </w:rPr>
        <w:t>of advanced age</w:t>
      </w:r>
      <w:r w:rsidR="0099350C" w:rsidRPr="00DF2379">
        <w:rPr>
          <w:rFonts w:ascii="Arial" w:hAnsi="Arial" w:cs="Arial"/>
          <w:sz w:val="24"/>
          <w:szCs w:val="24"/>
          <w:lang w:val="en-GB" w:eastAsia="en-GB"/>
        </w:rPr>
        <w:t xml:space="preserve"> (probably not having a </w:t>
      </w:r>
      <w:proofErr w:type="gramStart"/>
      <w:r w:rsidR="0099350C" w:rsidRPr="00DF2379">
        <w:rPr>
          <w:rFonts w:ascii="Arial" w:hAnsi="Arial" w:cs="Arial"/>
          <w:sz w:val="24"/>
          <w:szCs w:val="24"/>
          <w:lang w:val="en-GB" w:eastAsia="en-GB"/>
        </w:rPr>
        <w:t xml:space="preserve">long </w:t>
      </w:r>
      <w:r w:rsidR="005B6296" w:rsidRPr="00DF2379">
        <w:rPr>
          <w:rFonts w:ascii="Arial" w:hAnsi="Arial" w:cs="Arial"/>
          <w:sz w:val="24"/>
          <w:szCs w:val="24"/>
          <w:lang w:val="en-GB" w:eastAsia="en-GB"/>
        </w:rPr>
        <w:t>life</w:t>
      </w:r>
      <w:proofErr w:type="gramEnd"/>
      <w:r w:rsidR="005B6296" w:rsidRPr="00DF2379">
        <w:rPr>
          <w:rFonts w:ascii="Arial" w:hAnsi="Arial" w:cs="Arial"/>
          <w:sz w:val="24"/>
          <w:szCs w:val="24"/>
          <w:lang w:val="en-GB" w:eastAsia="en-GB"/>
        </w:rPr>
        <w:t xml:space="preserve"> expectancy)</w:t>
      </w:r>
      <w:r w:rsidR="00702905" w:rsidRPr="00DF2379">
        <w:rPr>
          <w:rFonts w:ascii="Arial" w:hAnsi="Arial" w:cs="Arial"/>
          <w:sz w:val="24"/>
          <w:szCs w:val="24"/>
          <w:lang w:val="en-GB" w:eastAsia="en-GB"/>
        </w:rPr>
        <w:t xml:space="preserve"> and should not be sent to prison for a very long period of time. She added that he has shown remorse</w:t>
      </w:r>
      <w:r w:rsidR="00EC18EA" w:rsidRPr="00DF2379">
        <w:rPr>
          <w:rFonts w:ascii="Arial" w:hAnsi="Arial" w:cs="Arial"/>
          <w:sz w:val="24"/>
          <w:szCs w:val="24"/>
          <w:lang w:val="en-GB" w:eastAsia="en-GB"/>
        </w:rPr>
        <w:t>;</w:t>
      </w:r>
      <w:r w:rsidR="00702905" w:rsidRPr="00DF2379">
        <w:rPr>
          <w:rFonts w:ascii="Arial" w:hAnsi="Arial" w:cs="Arial"/>
          <w:sz w:val="24"/>
          <w:szCs w:val="24"/>
          <w:lang w:val="en-GB" w:eastAsia="en-GB"/>
        </w:rPr>
        <w:t xml:space="preserve"> </w:t>
      </w:r>
      <w:r w:rsidR="00143ABE" w:rsidRPr="00DF2379">
        <w:rPr>
          <w:rFonts w:ascii="Arial" w:hAnsi="Arial" w:cs="Arial"/>
          <w:sz w:val="24"/>
          <w:szCs w:val="24"/>
          <w:lang w:val="en-GB" w:eastAsia="en-GB"/>
        </w:rPr>
        <w:t>served four</w:t>
      </w:r>
      <w:r w:rsidR="00EC18EA" w:rsidRPr="00DF2379">
        <w:rPr>
          <w:rFonts w:ascii="Arial" w:hAnsi="Arial" w:cs="Arial"/>
          <w:sz w:val="24"/>
          <w:szCs w:val="24"/>
          <w:lang w:val="en-GB" w:eastAsia="en-GB"/>
        </w:rPr>
        <w:t xml:space="preserve"> years of pre-trial detention; and </w:t>
      </w:r>
      <w:r w:rsidR="005B6296" w:rsidRPr="00DF2379">
        <w:rPr>
          <w:rFonts w:ascii="Arial" w:hAnsi="Arial" w:cs="Arial"/>
          <w:sz w:val="24"/>
          <w:szCs w:val="24"/>
          <w:lang w:val="en-GB" w:eastAsia="en-GB"/>
        </w:rPr>
        <w:t xml:space="preserve">is a first offender without a track-record of violence. </w:t>
      </w:r>
    </w:p>
    <w:p w14:paraId="1CC82CE1" w14:textId="77777777" w:rsidR="00C063A2" w:rsidRDefault="00C063A2" w:rsidP="00D3177F">
      <w:pPr>
        <w:spacing w:after="0" w:line="360" w:lineRule="auto"/>
        <w:jc w:val="both"/>
        <w:rPr>
          <w:rFonts w:ascii="Arial" w:hAnsi="Arial" w:cs="Arial"/>
          <w:sz w:val="24"/>
          <w:szCs w:val="24"/>
          <w:lang w:val="en-GB" w:eastAsia="en-GB"/>
        </w:rPr>
      </w:pPr>
    </w:p>
    <w:p w14:paraId="3AB111C2" w14:textId="6DA3AFEE" w:rsidR="0099350C" w:rsidRPr="00DF2379" w:rsidRDefault="00DF2379" w:rsidP="00DF2379">
      <w:pPr>
        <w:spacing w:after="0" w:line="360" w:lineRule="auto"/>
        <w:jc w:val="both"/>
        <w:rPr>
          <w:rFonts w:ascii="Arial" w:hAnsi="Arial" w:cs="Arial"/>
          <w:sz w:val="24"/>
          <w:szCs w:val="24"/>
          <w:lang w:val="en-GB" w:eastAsia="en-GB"/>
        </w:rPr>
      </w:pPr>
      <w:r w:rsidRPr="00237BDF">
        <w:rPr>
          <w:rFonts w:ascii="Arial" w:hAnsi="Arial" w:cs="Arial"/>
          <w:sz w:val="24"/>
          <w:szCs w:val="24"/>
          <w:lang w:val="en-GB" w:eastAsia="en-GB"/>
        </w:rPr>
        <w:t>[16]</w:t>
      </w:r>
      <w:r w:rsidRPr="00237BDF">
        <w:rPr>
          <w:rFonts w:ascii="Arial" w:hAnsi="Arial" w:cs="Arial"/>
          <w:sz w:val="24"/>
          <w:szCs w:val="24"/>
          <w:lang w:val="en-GB" w:eastAsia="en-GB"/>
        </w:rPr>
        <w:tab/>
      </w:r>
      <w:r w:rsidR="003A51FC" w:rsidRPr="00DF2379">
        <w:rPr>
          <w:rFonts w:ascii="Arial" w:hAnsi="Arial" w:cs="Arial"/>
          <w:sz w:val="24"/>
          <w:szCs w:val="24"/>
          <w:lang w:val="en-GB" w:eastAsia="en-GB"/>
        </w:rPr>
        <w:t xml:space="preserve">Mr Pienaar, </w:t>
      </w:r>
      <w:r w:rsidR="0099350C" w:rsidRPr="00DF2379">
        <w:rPr>
          <w:rFonts w:ascii="Arial" w:hAnsi="Arial" w:cs="Arial"/>
          <w:sz w:val="24"/>
          <w:szCs w:val="24"/>
          <w:lang w:val="en-GB" w:eastAsia="en-GB"/>
        </w:rPr>
        <w:t>for the State emphasised the prevalence of violence against women in our society and the community’s expectation that murderers should be punished severely.</w:t>
      </w:r>
    </w:p>
    <w:p w14:paraId="76D4B8C5" w14:textId="77777777" w:rsidR="00D069CD" w:rsidRPr="00D069CD" w:rsidRDefault="00D069CD" w:rsidP="00D069CD">
      <w:pPr>
        <w:spacing w:after="0" w:line="360" w:lineRule="auto"/>
        <w:jc w:val="both"/>
        <w:rPr>
          <w:rFonts w:ascii="Arial" w:hAnsi="Arial" w:cs="Arial"/>
          <w:sz w:val="24"/>
          <w:szCs w:val="24"/>
          <w:lang w:val="en-GB" w:eastAsia="en-GB"/>
        </w:rPr>
      </w:pPr>
    </w:p>
    <w:p w14:paraId="76333266" w14:textId="2463A66F" w:rsidR="002E4E70" w:rsidRPr="00DF2379" w:rsidRDefault="00DF2379" w:rsidP="00DF2379">
      <w:pPr>
        <w:spacing w:after="0" w:line="360" w:lineRule="auto"/>
        <w:jc w:val="both"/>
        <w:rPr>
          <w:rFonts w:ascii="Arial" w:hAnsi="Arial" w:cs="Arial"/>
          <w:sz w:val="24"/>
          <w:szCs w:val="24"/>
          <w:lang w:val="en-GB" w:eastAsia="en-GB"/>
        </w:rPr>
      </w:pPr>
      <w:r w:rsidRPr="002E4E70">
        <w:rPr>
          <w:rFonts w:ascii="Arial" w:hAnsi="Arial" w:cs="Arial"/>
          <w:sz w:val="24"/>
          <w:szCs w:val="24"/>
          <w:lang w:val="en-GB" w:eastAsia="en-GB"/>
        </w:rPr>
        <w:t>[17]</w:t>
      </w:r>
      <w:r w:rsidRPr="002E4E70">
        <w:rPr>
          <w:rFonts w:ascii="Arial" w:hAnsi="Arial" w:cs="Arial"/>
          <w:sz w:val="24"/>
          <w:szCs w:val="24"/>
          <w:lang w:val="en-GB" w:eastAsia="en-GB"/>
        </w:rPr>
        <w:tab/>
      </w:r>
      <w:r w:rsidR="00C75077" w:rsidRPr="00DF2379">
        <w:rPr>
          <w:rFonts w:ascii="Arial" w:hAnsi="Arial" w:cs="Arial"/>
          <w:sz w:val="24"/>
          <w:szCs w:val="24"/>
          <w:lang w:val="en-GB" w:eastAsia="en-GB"/>
        </w:rPr>
        <w:t xml:space="preserve">This court </w:t>
      </w:r>
      <w:r w:rsidR="001369FC" w:rsidRPr="00DF2379">
        <w:rPr>
          <w:rFonts w:ascii="Arial" w:hAnsi="Arial" w:cs="Arial"/>
          <w:sz w:val="24"/>
          <w:szCs w:val="24"/>
          <w:lang w:val="en-GB" w:eastAsia="en-GB"/>
        </w:rPr>
        <w:t xml:space="preserve">now </w:t>
      </w:r>
      <w:r w:rsidR="00C75077" w:rsidRPr="00DF2379">
        <w:rPr>
          <w:rFonts w:ascii="Arial" w:hAnsi="Arial" w:cs="Arial"/>
          <w:sz w:val="24"/>
          <w:szCs w:val="24"/>
          <w:lang w:val="en-GB" w:eastAsia="en-GB"/>
        </w:rPr>
        <w:t>has the</w:t>
      </w:r>
      <w:r w:rsidR="001369FC" w:rsidRPr="00DF2379">
        <w:rPr>
          <w:rFonts w:ascii="Arial" w:hAnsi="Arial" w:cs="Arial"/>
          <w:sz w:val="24"/>
          <w:szCs w:val="24"/>
          <w:lang w:val="en-GB" w:eastAsia="en-GB"/>
        </w:rPr>
        <w:t xml:space="preserve"> difficult</w:t>
      </w:r>
      <w:r w:rsidR="00C75077" w:rsidRPr="00DF2379">
        <w:rPr>
          <w:rFonts w:ascii="Arial" w:hAnsi="Arial" w:cs="Arial"/>
          <w:sz w:val="24"/>
          <w:szCs w:val="24"/>
          <w:lang w:val="en-GB" w:eastAsia="en-GB"/>
        </w:rPr>
        <w:t xml:space="preserve"> task to </w:t>
      </w:r>
      <w:r w:rsidR="001369FC" w:rsidRPr="00DF2379">
        <w:rPr>
          <w:rFonts w:ascii="Arial" w:hAnsi="Arial" w:cs="Arial"/>
          <w:sz w:val="24"/>
          <w:szCs w:val="24"/>
          <w:lang w:val="en-GB" w:eastAsia="en-GB"/>
        </w:rPr>
        <w:t>apply</w:t>
      </w:r>
      <w:r w:rsidR="00C75077" w:rsidRPr="00DF2379">
        <w:rPr>
          <w:rFonts w:ascii="Arial" w:hAnsi="Arial" w:cs="Arial"/>
          <w:sz w:val="24"/>
          <w:szCs w:val="24"/>
          <w:lang w:val="en-GB" w:eastAsia="en-GB"/>
        </w:rPr>
        <w:t xml:space="preserve"> the principle</w:t>
      </w:r>
      <w:r w:rsidR="007F3E8D" w:rsidRPr="00DF2379">
        <w:rPr>
          <w:rFonts w:ascii="Arial" w:hAnsi="Arial" w:cs="Arial"/>
          <w:sz w:val="24"/>
          <w:szCs w:val="24"/>
          <w:lang w:val="en-GB" w:eastAsia="en-GB"/>
        </w:rPr>
        <w:t>s</w:t>
      </w:r>
      <w:r w:rsidR="00C75077" w:rsidRPr="00DF2379">
        <w:rPr>
          <w:rFonts w:ascii="Arial" w:hAnsi="Arial" w:cs="Arial"/>
          <w:sz w:val="24"/>
          <w:szCs w:val="24"/>
          <w:lang w:val="en-GB" w:eastAsia="en-GB"/>
        </w:rPr>
        <w:t xml:space="preserve"> </w:t>
      </w:r>
      <w:r w:rsidR="007F3E8D" w:rsidRPr="00DF2379">
        <w:rPr>
          <w:rFonts w:ascii="Arial" w:hAnsi="Arial" w:cs="Arial"/>
          <w:sz w:val="24"/>
          <w:szCs w:val="24"/>
          <w:lang w:val="en-GB" w:eastAsia="en-GB"/>
        </w:rPr>
        <w:t>laid down by</w:t>
      </w:r>
      <w:r w:rsidR="00C75077" w:rsidRPr="00DF2379">
        <w:rPr>
          <w:rFonts w:ascii="Arial" w:hAnsi="Arial" w:cs="Arial"/>
          <w:sz w:val="24"/>
          <w:szCs w:val="24"/>
          <w:lang w:val="en-GB" w:eastAsia="en-GB"/>
        </w:rPr>
        <w:t xml:space="preserve"> </w:t>
      </w:r>
      <w:r w:rsidR="001369FC" w:rsidRPr="00DF2379">
        <w:rPr>
          <w:rFonts w:ascii="Arial" w:hAnsi="Arial" w:cs="Arial"/>
          <w:sz w:val="24"/>
          <w:szCs w:val="24"/>
          <w:lang w:val="en-GB" w:eastAsia="en-GB"/>
        </w:rPr>
        <w:t xml:space="preserve">the apex Court’s </w:t>
      </w:r>
      <w:r w:rsidR="00A80973" w:rsidRPr="00DF2379">
        <w:rPr>
          <w:rFonts w:ascii="Arial" w:hAnsi="Arial" w:cs="Arial"/>
          <w:sz w:val="24"/>
          <w:szCs w:val="24"/>
          <w:lang w:val="en-GB" w:eastAsia="en-GB"/>
        </w:rPr>
        <w:t>ratio</w:t>
      </w:r>
      <w:r w:rsidR="001369FC" w:rsidRPr="00DF2379">
        <w:rPr>
          <w:rFonts w:ascii="Arial" w:hAnsi="Arial" w:cs="Arial"/>
          <w:sz w:val="24"/>
          <w:szCs w:val="24"/>
          <w:lang w:val="en-GB" w:eastAsia="en-GB"/>
        </w:rPr>
        <w:t xml:space="preserve"> in </w:t>
      </w:r>
      <w:r w:rsidR="00D069CD" w:rsidRPr="00DF2379">
        <w:rPr>
          <w:rFonts w:ascii="Arial" w:hAnsi="Arial" w:cs="Arial"/>
          <w:i/>
          <w:sz w:val="24"/>
          <w:szCs w:val="24"/>
          <w:lang w:val="en-GB" w:eastAsia="en-GB"/>
        </w:rPr>
        <w:t>S v Gaingob and others</w:t>
      </w:r>
      <w:r w:rsidR="00D069CD">
        <w:rPr>
          <w:rStyle w:val="FootnoteReference"/>
          <w:rFonts w:ascii="Arial" w:hAnsi="Arial" w:cs="Arial"/>
          <w:sz w:val="24"/>
          <w:szCs w:val="24"/>
          <w:lang w:val="en-GB" w:eastAsia="en-GB"/>
        </w:rPr>
        <w:footnoteReference w:id="2"/>
      </w:r>
      <w:r w:rsidR="00CC6FC6" w:rsidRPr="00DF2379">
        <w:rPr>
          <w:rFonts w:ascii="Arial" w:hAnsi="Arial" w:cs="Arial"/>
          <w:sz w:val="24"/>
          <w:szCs w:val="24"/>
          <w:lang w:val="en-GB" w:eastAsia="en-GB"/>
        </w:rPr>
        <w:t>.</w:t>
      </w:r>
    </w:p>
    <w:p w14:paraId="77A7AA0A" w14:textId="77777777" w:rsidR="002E4E70" w:rsidRDefault="002E4E70" w:rsidP="002E4E70">
      <w:pPr>
        <w:pStyle w:val="ListParagraph"/>
        <w:spacing w:after="0" w:line="360" w:lineRule="auto"/>
        <w:ind w:left="0"/>
        <w:jc w:val="both"/>
        <w:rPr>
          <w:rFonts w:ascii="Arial" w:hAnsi="Arial" w:cs="Arial"/>
          <w:sz w:val="24"/>
          <w:szCs w:val="24"/>
          <w:lang w:val="en-GB" w:eastAsia="en-GB"/>
        </w:rPr>
      </w:pPr>
    </w:p>
    <w:p w14:paraId="47DC34CF" w14:textId="48022110" w:rsidR="00C169F9" w:rsidRPr="00C169F9" w:rsidRDefault="00C169F9" w:rsidP="002E4E70">
      <w:pPr>
        <w:pStyle w:val="ListParagraph"/>
        <w:spacing w:after="0" w:line="360" w:lineRule="auto"/>
        <w:ind w:left="0"/>
        <w:jc w:val="both"/>
        <w:rPr>
          <w:rFonts w:ascii="Arial" w:hAnsi="Arial" w:cs="Arial"/>
          <w:sz w:val="24"/>
          <w:szCs w:val="24"/>
          <w:u w:val="single"/>
          <w:lang w:val="en-GB" w:eastAsia="en-GB"/>
        </w:rPr>
      </w:pPr>
      <w:r w:rsidRPr="00C169F9">
        <w:rPr>
          <w:rFonts w:ascii="Arial" w:hAnsi="Arial" w:cs="Arial"/>
          <w:sz w:val="24"/>
          <w:szCs w:val="24"/>
          <w:u w:val="single"/>
          <w:lang w:val="en-GB" w:eastAsia="en-GB"/>
        </w:rPr>
        <w:t>Discussion</w:t>
      </w:r>
    </w:p>
    <w:p w14:paraId="6A1781A9" w14:textId="77777777" w:rsidR="00C75077" w:rsidRPr="00C75077" w:rsidRDefault="00C75077" w:rsidP="00C75077">
      <w:pPr>
        <w:pStyle w:val="ListParagraph"/>
        <w:rPr>
          <w:rFonts w:ascii="Arial" w:hAnsi="Arial" w:cs="Arial"/>
          <w:sz w:val="24"/>
          <w:szCs w:val="24"/>
          <w:lang w:val="en-GB" w:eastAsia="en-GB"/>
        </w:rPr>
      </w:pPr>
    </w:p>
    <w:p w14:paraId="7EFD9B5D" w14:textId="40095801" w:rsidR="00AA7CD4" w:rsidRPr="00DF2379" w:rsidRDefault="00DF2379" w:rsidP="00DF2379">
      <w:pPr>
        <w:spacing w:after="0" w:line="360" w:lineRule="auto"/>
        <w:jc w:val="both"/>
        <w:rPr>
          <w:rFonts w:ascii="Arial" w:hAnsi="Arial" w:cs="Arial"/>
          <w:sz w:val="24"/>
          <w:szCs w:val="24"/>
        </w:rPr>
      </w:pPr>
      <w:r w:rsidRPr="00AA7CD4">
        <w:rPr>
          <w:rFonts w:ascii="Arial" w:hAnsi="Arial" w:cs="Arial"/>
          <w:sz w:val="24"/>
          <w:szCs w:val="24"/>
        </w:rPr>
        <w:t>[18]</w:t>
      </w:r>
      <w:r w:rsidRPr="00AA7CD4">
        <w:rPr>
          <w:rFonts w:ascii="Arial" w:hAnsi="Arial" w:cs="Arial"/>
          <w:sz w:val="24"/>
          <w:szCs w:val="24"/>
        </w:rPr>
        <w:tab/>
      </w:r>
      <w:proofErr w:type="spellStart"/>
      <w:r w:rsidR="00AA7CD4" w:rsidRPr="00DF2379">
        <w:rPr>
          <w:rFonts w:ascii="Arial" w:hAnsi="Arial" w:cs="Arial"/>
          <w:i/>
          <w:sz w:val="24"/>
          <w:szCs w:val="24"/>
        </w:rPr>
        <w:t>Gaingob</w:t>
      </w:r>
      <w:proofErr w:type="spellEnd"/>
      <w:r w:rsidR="00AA7CD4" w:rsidRPr="00DF2379">
        <w:rPr>
          <w:rFonts w:ascii="Arial" w:hAnsi="Arial" w:cs="Arial"/>
          <w:sz w:val="24"/>
          <w:szCs w:val="24"/>
        </w:rPr>
        <w:t xml:space="preserve"> establishes the following important principles. Life imprisonment is the harshest penalty in Namibia. That penalty passes constitutional muster because it leaves open the prospect of the prison authorities releasing a person after he or she has served a minimum of 25 years imprisonment. A fixed sentence of </w:t>
      </w:r>
      <w:proofErr w:type="gramStart"/>
      <w:r w:rsidR="00AA7CD4" w:rsidRPr="00DF2379">
        <w:rPr>
          <w:rFonts w:ascii="Arial" w:hAnsi="Arial" w:cs="Arial"/>
          <w:sz w:val="24"/>
          <w:szCs w:val="24"/>
        </w:rPr>
        <w:t>long term</w:t>
      </w:r>
      <w:proofErr w:type="gramEnd"/>
      <w:r w:rsidR="00AA7CD4" w:rsidRPr="00DF2379">
        <w:rPr>
          <w:rFonts w:ascii="Arial" w:hAnsi="Arial" w:cs="Arial"/>
          <w:sz w:val="24"/>
          <w:szCs w:val="24"/>
        </w:rPr>
        <w:t xml:space="preserve"> imprisonment (such as those which wer</w:t>
      </w:r>
      <w:r w:rsidR="001919D4" w:rsidRPr="00DF2379">
        <w:rPr>
          <w:rFonts w:ascii="Arial" w:hAnsi="Arial" w:cs="Arial"/>
          <w:sz w:val="24"/>
          <w:szCs w:val="24"/>
        </w:rPr>
        <w:t xml:space="preserve">e being considered in </w:t>
      </w:r>
      <w:r w:rsidR="001919D4" w:rsidRPr="00DF2379">
        <w:rPr>
          <w:rFonts w:ascii="Arial" w:hAnsi="Arial" w:cs="Arial"/>
          <w:i/>
          <w:sz w:val="24"/>
          <w:szCs w:val="24"/>
        </w:rPr>
        <w:t>Gaingob</w:t>
      </w:r>
      <w:r w:rsidR="001919D4" w:rsidRPr="00DF2379">
        <w:rPr>
          <w:rFonts w:ascii="Arial" w:hAnsi="Arial" w:cs="Arial"/>
          <w:sz w:val="24"/>
          <w:szCs w:val="24"/>
        </w:rPr>
        <w:t>)</w:t>
      </w:r>
      <w:r w:rsidR="00AA7CD4" w:rsidRPr="00DF2379">
        <w:rPr>
          <w:rFonts w:ascii="Arial" w:hAnsi="Arial" w:cs="Arial"/>
          <w:sz w:val="24"/>
          <w:szCs w:val="24"/>
        </w:rPr>
        <w:t xml:space="preserve"> which </w:t>
      </w:r>
      <w:r w:rsidR="00C65F03" w:rsidRPr="00DF2379">
        <w:rPr>
          <w:rFonts w:ascii="Arial" w:hAnsi="Arial" w:cs="Arial"/>
          <w:sz w:val="24"/>
          <w:szCs w:val="24"/>
        </w:rPr>
        <w:t xml:space="preserve">– </w:t>
      </w:r>
      <w:r w:rsidR="00AA7CD4" w:rsidRPr="00DF2379">
        <w:rPr>
          <w:rFonts w:ascii="Arial" w:hAnsi="Arial" w:cs="Arial"/>
          <w:sz w:val="24"/>
          <w:szCs w:val="24"/>
        </w:rPr>
        <w:t xml:space="preserve">because of its length and the </w:t>
      </w:r>
      <w:r w:rsidR="00AA7CD4" w:rsidRPr="00DF2379">
        <w:rPr>
          <w:rFonts w:ascii="Arial" w:hAnsi="Arial" w:cs="Arial"/>
          <w:sz w:val="24"/>
          <w:szCs w:val="24"/>
        </w:rPr>
        <w:lastRenderedPageBreak/>
        <w:t xml:space="preserve">age of the convict </w:t>
      </w:r>
      <w:r w:rsidR="002509C0" w:rsidRPr="00DF2379">
        <w:rPr>
          <w:rFonts w:ascii="Arial" w:hAnsi="Arial" w:cs="Arial"/>
          <w:sz w:val="24"/>
          <w:szCs w:val="24"/>
        </w:rPr>
        <w:t xml:space="preserve">– </w:t>
      </w:r>
      <w:r w:rsidR="00AA7CD4" w:rsidRPr="00DF2379">
        <w:rPr>
          <w:rFonts w:ascii="Arial" w:hAnsi="Arial" w:cs="Arial"/>
          <w:sz w:val="24"/>
          <w:szCs w:val="24"/>
        </w:rPr>
        <w:t xml:space="preserve">removes all hope of a prisoner ever being released from prison is a sentence harsher than life imprisonment and is unconstitutional for being cruel, inhuman and degrading. </w:t>
      </w:r>
    </w:p>
    <w:p w14:paraId="623E3BEA" w14:textId="77777777" w:rsidR="00AA7CD4" w:rsidRPr="00AA7CD4" w:rsidRDefault="00AA7CD4" w:rsidP="00AA7CD4">
      <w:pPr>
        <w:spacing w:after="160" w:line="360" w:lineRule="auto"/>
        <w:jc w:val="both"/>
        <w:rPr>
          <w:rFonts w:ascii="Arial" w:hAnsi="Arial" w:cs="Arial"/>
          <w:sz w:val="24"/>
          <w:szCs w:val="24"/>
        </w:rPr>
      </w:pPr>
    </w:p>
    <w:p w14:paraId="088D670A" w14:textId="0F92FA88" w:rsidR="00AA7CD4" w:rsidRPr="00DF2379" w:rsidRDefault="00DF2379" w:rsidP="00DF2379">
      <w:pPr>
        <w:spacing w:after="0" w:line="360" w:lineRule="auto"/>
        <w:jc w:val="both"/>
        <w:rPr>
          <w:rFonts w:ascii="Arial" w:hAnsi="Arial" w:cs="Arial"/>
          <w:sz w:val="24"/>
          <w:szCs w:val="24"/>
        </w:rPr>
      </w:pPr>
      <w:r w:rsidRPr="007855AA">
        <w:rPr>
          <w:rFonts w:ascii="Arial" w:hAnsi="Arial" w:cs="Arial"/>
          <w:sz w:val="24"/>
          <w:szCs w:val="24"/>
        </w:rPr>
        <w:t>[19]</w:t>
      </w:r>
      <w:r w:rsidRPr="007855AA">
        <w:rPr>
          <w:rFonts w:ascii="Arial" w:hAnsi="Arial" w:cs="Arial"/>
          <w:sz w:val="24"/>
          <w:szCs w:val="24"/>
        </w:rPr>
        <w:tab/>
      </w:r>
      <w:r w:rsidR="00AA7CD4" w:rsidRPr="00DF2379">
        <w:rPr>
          <w:rFonts w:ascii="Arial" w:hAnsi="Arial" w:cs="Arial"/>
          <w:sz w:val="24"/>
          <w:szCs w:val="24"/>
        </w:rPr>
        <w:t xml:space="preserve">A sentence of imprisonment </w:t>
      </w:r>
      <w:proofErr w:type="gramStart"/>
      <w:r w:rsidR="00AA7CD4" w:rsidRPr="00DF2379">
        <w:rPr>
          <w:rFonts w:ascii="Arial" w:hAnsi="Arial" w:cs="Arial"/>
          <w:sz w:val="24"/>
          <w:szCs w:val="24"/>
        </w:rPr>
        <w:t>in excess of</w:t>
      </w:r>
      <w:proofErr w:type="gramEnd"/>
      <w:r w:rsidR="00AA7CD4" w:rsidRPr="00DF2379">
        <w:rPr>
          <w:rFonts w:ascii="Arial" w:hAnsi="Arial" w:cs="Arial"/>
          <w:sz w:val="24"/>
          <w:szCs w:val="24"/>
        </w:rPr>
        <w:t xml:space="preserve"> average life expectancy of 37 and </w:t>
      </w:r>
      <w:r w:rsidR="008A11AA" w:rsidRPr="00DF2379">
        <w:rPr>
          <w:rFonts w:ascii="Arial" w:hAnsi="Arial" w:cs="Arial"/>
          <w:sz w:val="24"/>
          <w:szCs w:val="24"/>
        </w:rPr>
        <w:t xml:space="preserve">a </w:t>
      </w:r>
      <w:r w:rsidR="00AA7CD4" w:rsidRPr="00DF2379">
        <w:rPr>
          <w:rFonts w:ascii="Arial" w:hAnsi="Arial" w:cs="Arial"/>
          <w:sz w:val="24"/>
          <w:szCs w:val="24"/>
        </w:rPr>
        <w:t>half years is unconstitutional.</w:t>
      </w:r>
      <w:r w:rsidR="00475FB7" w:rsidRPr="00DF2379">
        <w:rPr>
          <w:rFonts w:ascii="Arial" w:hAnsi="Arial" w:cs="Arial"/>
          <w:sz w:val="24"/>
          <w:szCs w:val="24"/>
        </w:rPr>
        <w:t xml:space="preserve"> As the Supreme Court said</w:t>
      </w:r>
      <w:r w:rsidR="009A0FAB" w:rsidRPr="00DF2379">
        <w:rPr>
          <w:rFonts w:ascii="Arial" w:hAnsi="Arial" w:cs="Arial"/>
          <w:sz w:val="24"/>
          <w:szCs w:val="24"/>
        </w:rPr>
        <w:t xml:space="preserve"> at para [74]</w:t>
      </w:r>
      <w:r w:rsidR="00C169F9" w:rsidRPr="00DF2379">
        <w:rPr>
          <w:rFonts w:ascii="Arial" w:hAnsi="Arial" w:cs="Arial"/>
          <w:sz w:val="24"/>
          <w:szCs w:val="24"/>
        </w:rPr>
        <w:t xml:space="preserve"> </w:t>
      </w:r>
      <w:r w:rsidR="007855AA" w:rsidRPr="00DF2379">
        <w:rPr>
          <w:rFonts w:ascii="Arial" w:hAnsi="Arial" w:cs="Arial"/>
          <w:sz w:val="24"/>
          <w:szCs w:val="24"/>
        </w:rPr>
        <w:t xml:space="preserve">‘. . . an effective sentence of more than 37 and a half years would mean that such offender is worse off than those sentenced to life imprisonment.’ </w:t>
      </w:r>
      <w:r w:rsidR="00AA7CD4" w:rsidRPr="00DF2379">
        <w:rPr>
          <w:rFonts w:ascii="Arial" w:hAnsi="Arial" w:cs="Arial"/>
          <w:sz w:val="24"/>
          <w:szCs w:val="24"/>
        </w:rPr>
        <w:t xml:space="preserve">In other words, a Namibian court may not impose more than 37 and </w:t>
      </w:r>
      <w:r w:rsidR="00176563" w:rsidRPr="00DF2379">
        <w:rPr>
          <w:rFonts w:ascii="Arial" w:hAnsi="Arial" w:cs="Arial"/>
          <w:sz w:val="24"/>
          <w:szCs w:val="24"/>
        </w:rPr>
        <w:t xml:space="preserve">a </w:t>
      </w:r>
      <w:r w:rsidR="00AA7CD4" w:rsidRPr="00DF2379">
        <w:rPr>
          <w:rFonts w:ascii="Arial" w:hAnsi="Arial" w:cs="Arial"/>
          <w:sz w:val="24"/>
          <w:szCs w:val="24"/>
        </w:rPr>
        <w:t xml:space="preserve">half years direct imprisonment on a convicted person however heinous his or her crime(s). </w:t>
      </w:r>
    </w:p>
    <w:p w14:paraId="33B694BE" w14:textId="77777777" w:rsidR="00AA7CD4" w:rsidRPr="00AA7CD4" w:rsidRDefault="00AA7CD4" w:rsidP="00AA7CD4">
      <w:pPr>
        <w:spacing w:after="160" w:line="360" w:lineRule="auto"/>
        <w:jc w:val="both"/>
        <w:rPr>
          <w:rFonts w:ascii="Arial" w:hAnsi="Arial" w:cs="Arial"/>
          <w:sz w:val="24"/>
          <w:szCs w:val="24"/>
        </w:rPr>
      </w:pPr>
    </w:p>
    <w:p w14:paraId="28E1F874" w14:textId="0DC2B295" w:rsidR="00D03841" w:rsidRPr="00DF2379" w:rsidRDefault="00DF2379" w:rsidP="00DF2379">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A7CD4" w:rsidRPr="00DF2379">
        <w:rPr>
          <w:rFonts w:ascii="Arial" w:hAnsi="Arial" w:cs="Arial"/>
          <w:sz w:val="24"/>
          <w:szCs w:val="24"/>
        </w:rPr>
        <w:t xml:space="preserve">If the sentencing court’s objective is to permanently remove a convict from society life imprisonment would achieve that result. </w:t>
      </w:r>
      <w:r w:rsidR="0010436B" w:rsidRPr="00DF2379">
        <w:rPr>
          <w:rFonts w:ascii="Arial" w:hAnsi="Arial" w:cs="Arial"/>
          <w:sz w:val="24"/>
          <w:szCs w:val="24"/>
        </w:rPr>
        <w:t>(</w:t>
      </w:r>
      <w:r w:rsidR="00AA7CD4" w:rsidRPr="00DF2379">
        <w:rPr>
          <w:rFonts w:ascii="Arial" w:hAnsi="Arial" w:cs="Arial"/>
          <w:sz w:val="24"/>
          <w:szCs w:val="24"/>
        </w:rPr>
        <w:t>But it seems to me that</w:t>
      </w:r>
      <w:r w:rsidR="00014382" w:rsidRPr="00DF2379">
        <w:rPr>
          <w:rFonts w:ascii="Arial" w:hAnsi="Arial" w:cs="Arial"/>
          <w:sz w:val="24"/>
          <w:szCs w:val="24"/>
        </w:rPr>
        <w:t xml:space="preserve"> </w:t>
      </w:r>
      <w:r w:rsidR="00AA7CD4" w:rsidRPr="00DF2379">
        <w:rPr>
          <w:rFonts w:ascii="Arial" w:hAnsi="Arial" w:cs="Arial"/>
          <w:sz w:val="24"/>
          <w:szCs w:val="24"/>
        </w:rPr>
        <w:t>such a sentence will also not pass muster if the convict is</w:t>
      </w:r>
      <w:r w:rsidR="00E70DCC" w:rsidRPr="00DF2379">
        <w:rPr>
          <w:rFonts w:ascii="Arial" w:hAnsi="Arial" w:cs="Arial"/>
          <w:sz w:val="24"/>
          <w:szCs w:val="24"/>
        </w:rPr>
        <w:t>,</w:t>
      </w:r>
      <w:r w:rsidR="00AA7CD4" w:rsidRPr="00DF2379">
        <w:rPr>
          <w:rFonts w:ascii="Arial" w:hAnsi="Arial" w:cs="Arial"/>
          <w:sz w:val="24"/>
          <w:szCs w:val="24"/>
        </w:rPr>
        <w:t xml:space="preserve"> for example</w:t>
      </w:r>
      <w:r w:rsidR="002D4C32" w:rsidRPr="00DF2379">
        <w:rPr>
          <w:rFonts w:ascii="Arial" w:hAnsi="Arial" w:cs="Arial"/>
          <w:sz w:val="24"/>
          <w:szCs w:val="24"/>
        </w:rPr>
        <w:t>,</w:t>
      </w:r>
      <w:r w:rsidR="00AA7CD4" w:rsidRPr="00DF2379">
        <w:rPr>
          <w:rFonts w:ascii="Arial" w:hAnsi="Arial" w:cs="Arial"/>
          <w:sz w:val="24"/>
          <w:szCs w:val="24"/>
        </w:rPr>
        <w:t xml:space="preserve"> 80 years old because he or she would have </w:t>
      </w:r>
      <w:r w:rsidR="002D4C32" w:rsidRPr="00DF2379">
        <w:rPr>
          <w:rFonts w:ascii="Arial" w:hAnsi="Arial" w:cs="Arial"/>
          <w:sz w:val="24"/>
          <w:szCs w:val="24"/>
        </w:rPr>
        <w:t xml:space="preserve">lost </w:t>
      </w:r>
      <w:r w:rsidR="00AA7CD4" w:rsidRPr="00DF2379">
        <w:rPr>
          <w:rFonts w:ascii="Arial" w:hAnsi="Arial" w:cs="Arial"/>
          <w:sz w:val="24"/>
          <w:szCs w:val="24"/>
        </w:rPr>
        <w:t>all hope of release removed</w:t>
      </w:r>
      <w:r w:rsidR="0010436B" w:rsidRPr="00DF2379">
        <w:rPr>
          <w:rFonts w:ascii="Arial" w:hAnsi="Arial" w:cs="Arial"/>
          <w:sz w:val="24"/>
          <w:szCs w:val="24"/>
        </w:rPr>
        <w:t>)</w:t>
      </w:r>
      <w:r w:rsidR="00AA7CD4" w:rsidRPr="00DF2379">
        <w:rPr>
          <w:rFonts w:ascii="Arial" w:hAnsi="Arial" w:cs="Arial"/>
          <w:sz w:val="24"/>
          <w:szCs w:val="24"/>
        </w:rPr>
        <w:t xml:space="preserve">. </w:t>
      </w:r>
      <w:r w:rsidR="006D6378" w:rsidRPr="00DF2379">
        <w:rPr>
          <w:rFonts w:ascii="Arial" w:hAnsi="Arial" w:cs="Arial"/>
          <w:sz w:val="24"/>
          <w:szCs w:val="24"/>
        </w:rPr>
        <w:t>D</w:t>
      </w:r>
      <w:r w:rsidR="007A5A1D" w:rsidRPr="00DF2379">
        <w:rPr>
          <w:rFonts w:ascii="Arial" w:hAnsi="Arial" w:cs="Arial"/>
          <w:sz w:val="24"/>
          <w:szCs w:val="24"/>
        </w:rPr>
        <w:t xml:space="preserve">ealing </w:t>
      </w:r>
      <w:r w:rsidR="00D03841" w:rsidRPr="00DF2379">
        <w:rPr>
          <w:rFonts w:ascii="Arial" w:hAnsi="Arial" w:cs="Arial"/>
          <w:sz w:val="24"/>
          <w:szCs w:val="24"/>
        </w:rPr>
        <w:t>with w</w:t>
      </w:r>
      <w:r w:rsidR="006D6378" w:rsidRPr="00DF2379">
        <w:rPr>
          <w:rFonts w:ascii="Arial" w:hAnsi="Arial" w:cs="Arial"/>
          <w:sz w:val="24"/>
          <w:szCs w:val="24"/>
        </w:rPr>
        <w:t xml:space="preserve">hat it referred to as </w:t>
      </w:r>
      <w:r w:rsidR="00C96399" w:rsidRPr="00DF2379">
        <w:rPr>
          <w:rFonts w:ascii="Arial" w:hAnsi="Arial" w:cs="Arial"/>
          <w:sz w:val="24"/>
          <w:szCs w:val="24"/>
        </w:rPr>
        <w:t>‘</w:t>
      </w:r>
      <w:r w:rsidR="006D6378" w:rsidRPr="00DF2379">
        <w:rPr>
          <w:rFonts w:ascii="Arial" w:hAnsi="Arial" w:cs="Arial"/>
          <w:i/>
          <w:sz w:val="24"/>
          <w:szCs w:val="24"/>
        </w:rPr>
        <w:t>de facto</w:t>
      </w:r>
      <w:r w:rsidR="006D6378" w:rsidRPr="00DF2379">
        <w:rPr>
          <w:rFonts w:ascii="Arial" w:hAnsi="Arial" w:cs="Arial"/>
          <w:sz w:val="24"/>
          <w:szCs w:val="24"/>
        </w:rPr>
        <w:t xml:space="preserve"> life </w:t>
      </w:r>
      <w:r w:rsidR="00D03841" w:rsidRPr="00DF2379">
        <w:rPr>
          <w:rFonts w:ascii="Arial" w:hAnsi="Arial" w:cs="Arial"/>
          <w:sz w:val="24"/>
          <w:szCs w:val="24"/>
        </w:rPr>
        <w:t>imprisonment</w:t>
      </w:r>
      <w:r w:rsidR="00C96399" w:rsidRPr="00DF2379">
        <w:rPr>
          <w:rFonts w:ascii="Arial" w:hAnsi="Arial" w:cs="Arial"/>
          <w:sz w:val="24"/>
          <w:szCs w:val="24"/>
        </w:rPr>
        <w:t>’</w:t>
      </w:r>
      <w:r w:rsidR="00D03841" w:rsidRPr="00DF2379">
        <w:rPr>
          <w:rFonts w:ascii="Arial" w:hAnsi="Arial" w:cs="Arial"/>
          <w:sz w:val="24"/>
          <w:szCs w:val="24"/>
        </w:rPr>
        <w:t xml:space="preserve"> (</w:t>
      </w:r>
      <w:proofErr w:type="gramStart"/>
      <w:r w:rsidR="005C08DF" w:rsidRPr="00DF2379">
        <w:rPr>
          <w:rFonts w:ascii="Arial" w:hAnsi="Arial" w:cs="Arial"/>
          <w:sz w:val="24"/>
          <w:szCs w:val="24"/>
        </w:rPr>
        <w:t>ie</w:t>
      </w:r>
      <w:proofErr w:type="gramEnd"/>
      <w:r w:rsidR="00D03841" w:rsidRPr="00DF2379">
        <w:rPr>
          <w:rFonts w:ascii="Arial" w:hAnsi="Arial" w:cs="Arial"/>
          <w:sz w:val="24"/>
          <w:szCs w:val="24"/>
        </w:rPr>
        <w:t xml:space="preserve"> a sentence which has the effect that the prisoner dies in prison </w:t>
      </w:r>
      <w:r w:rsidR="00DD52E4" w:rsidRPr="00DF2379">
        <w:rPr>
          <w:rFonts w:ascii="Arial" w:hAnsi="Arial" w:cs="Arial"/>
          <w:sz w:val="24"/>
          <w:szCs w:val="24"/>
        </w:rPr>
        <w:t>because</w:t>
      </w:r>
      <w:r w:rsidR="00D03841" w:rsidRPr="00DF2379">
        <w:rPr>
          <w:rFonts w:ascii="Arial" w:hAnsi="Arial" w:cs="Arial"/>
          <w:sz w:val="24"/>
          <w:szCs w:val="24"/>
        </w:rPr>
        <w:t xml:space="preserve"> the release date is beyond their life expectancy</w:t>
      </w:r>
      <w:r w:rsidR="0010436B" w:rsidRPr="00DF2379">
        <w:rPr>
          <w:rFonts w:ascii="Arial" w:hAnsi="Arial" w:cs="Arial"/>
          <w:sz w:val="24"/>
          <w:szCs w:val="24"/>
        </w:rPr>
        <w:t>)</w:t>
      </w:r>
      <w:r w:rsidR="00D03841" w:rsidRPr="00DF2379">
        <w:rPr>
          <w:rFonts w:ascii="Arial" w:hAnsi="Arial" w:cs="Arial"/>
          <w:sz w:val="24"/>
          <w:szCs w:val="24"/>
        </w:rPr>
        <w:t>, the court said</w:t>
      </w:r>
      <w:r w:rsidR="00267021" w:rsidRPr="00DF2379">
        <w:rPr>
          <w:rFonts w:ascii="Arial" w:hAnsi="Arial" w:cs="Arial"/>
          <w:sz w:val="24"/>
          <w:szCs w:val="24"/>
        </w:rPr>
        <w:t xml:space="preserve"> at para </w:t>
      </w:r>
      <w:r w:rsidR="00F76446" w:rsidRPr="00DF2379">
        <w:rPr>
          <w:rFonts w:ascii="Arial" w:hAnsi="Arial" w:cs="Arial"/>
          <w:sz w:val="24"/>
          <w:szCs w:val="24"/>
        </w:rPr>
        <w:t>[</w:t>
      </w:r>
      <w:r w:rsidR="00267021" w:rsidRPr="00DF2379">
        <w:rPr>
          <w:rFonts w:ascii="Arial" w:hAnsi="Arial" w:cs="Arial"/>
          <w:sz w:val="24"/>
          <w:szCs w:val="24"/>
        </w:rPr>
        <w:t>64</w:t>
      </w:r>
      <w:r w:rsidR="00F76446" w:rsidRPr="00DF2379">
        <w:rPr>
          <w:rFonts w:ascii="Arial" w:hAnsi="Arial" w:cs="Arial"/>
          <w:sz w:val="24"/>
          <w:szCs w:val="24"/>
        </w:rPr>
        <w:t>]</w:t>
      </w:r>
      <w:r w:rsidR="00267021" w:rsidRPr="00DF2379">
        <w:rPr>
          <w:rFonts w:ascii="Arial" w:hAnsi="Arial" w:cs="Arial"/>
          <w:sz w:val="24"/>
          <w:szCs w:val="24"/>
        </w:rPr>
        <w:t>:</w:t>
      </w:r>
    </w:p>
    <w:p w14:paraId="175487A6" w14:textId="77777777" w:rsidR="00D03841" w:rsidRPr="00D03841" w:rsidRDefault="00D03841" w:rsidP="00D03841">
      <w:pPr>
        <w:pStyle w:val="ListParagraph"/>
        <w:rPr>
          <w:rFonts w:ascii="Arial" w:hAnsi="Arial" w:cs="Arial"/>
          <w:sz w:val="24"/>
          <w:szCs w:val="24"/>
        </w:rPr>
      </w:pPr>
    </w:p>
    <w:p w14:paraId="5A700AA0" w14:textId="5DB660B5" w:rsidR="00D03841" w:rsidRPr="00D03841" w:rsidRDefault="00D03841" w:rsidP="00D03841">
      <w:pPr>
        <w:pStyle w:val="ListParagraph"/>
        <w:spacing w:after="0" w:line="360" w:lineRule="auto"/>
        <w:ind w:left="0" w:firstLine="720"/>
        <w:jc w:val="both"/>
        <w:rPr>
          <w:rFonts w:ascii="Arial" w:hAnsi="Arial" w:cs="Arial"/>
        </w:rPr>
      </w:pPr>
      <w:r>
        <w:rPr>
          <w:rFonts w:ascii="Arial" w:hAnsi="Arial" w:cs="Arial"/>
        </w:rPr>
        <w:t>‘</w:t>
      </w:r>
      <w:r w:rsidRPr="00D03841">
        <w:rPr>
          <w:rFonts w:ascii="Arial" w:hAnsi="Arial" w:cs="Arial"/>
        </w:rPr>
        <w:t xml:space="preserve">This form of informal life sentence — where a sentence is so unusually long so as to deny offenders all possible hope of ever being released during their lifetime — was found by the SCA in </w:t>
      </w:r>
      <w:r w:rsidRPr="001017E0">
        <w:rPr>
          <w:rFonts w:ascii="Arial" w:hAnsi="Arial" w:cs="Arial"/>
          <w:i/>
        </w:rPr>
        <w:t xml:space="preserve">S v </w:t>
      </w:r>
      <w:proofErr w:type="spellStart"/>
      <w:r w:rsidRPr="001017E0">
        <w:rPr>
          <w:rFonts w:ascii="Arial" w:hAnsi="Arial" w:cs="Arial"/>
          <w:i/>
        </w:rPr>
        <w:t>Siluale</w:t>
      </w:r>
      <w:proofErr w:type="spellEnd"/>
      <w:r w:rsidRPr="001017E0">
        <w:rPr>
          <w:rFonts w:ascii="Arial" w:hAnsi="Arial" w:cs="Arial"/>
          <w:i/>
        </w:rPr>
        <w:t xml:space="preserve"> </w:t>
      </w:r>
      <w:proofErr w:type="spellStart"/>
      <w:r w:rsidRPr="001017E0">
        <w:rPr>
          <w:rFonts w:ascii="Arial" w:hAnsi="Arial" w:cs="Arial"/>
          <w:i/>
        </w:rPr>
        <w:t>en</w:t>
      </w:r>
      <w:proofErr w:type="spellEnd"/>
      <w:r w:rsidRPr="001017E0">
        <w:rPr>
          <w:rFonts w:ascii="Arial" w:hAnsi="Arial" w:cs="Arial"/>
          <w:i/>
        </w:rPr>
        <w:t xml:space="preserve"> 'n Ander</w:t>
      </w:r>
      <w:r w:rsidRPr="00D03841">
        <w:rPr>
          <w:rFonts w:ascii="Arial" w:hAnsi="Arial" w:cs="Arial"/>
        </w:rPr>
        <w:t xml:space="preserve"> 'to be alien to a </w:t>
      </w:r>
      <w:r w:rsidR="00565561" w:rsidRPr="00D03841">
        <w:rPr>
          <w:rFonts w:ascii="Arial" w:hAnsi="Arial" w:cs="Arial"/>
        </w:rPr>
        <w:t>civilized</w:t>
      </w:r>
      <w:r w:rsidRPr="00D03841">
        <w:rPr>
          <w:rFonts w:ascii="Arial" w:hAnsi="Arial" w:cs="Arial"/>
        </w:rPr>
        <w:t xml:space="preserve"> legal system'. I entirely agree with that </w:t>
      </w:r>
      <w:proofErr w:type="spellStart"/>
      <w:r w:rsidRPr="00D03841">
        <w:rPr>
          <w:rFonts w:ascii="Arial" w:hAnsi="Arial" w:cs="Arial"/>
        </w:rPr>
        <w:t>characterisation</w:t>
      </w:r>
      <w:proofErr w:type="spellEnd"/>
      <w:r w:rsidRPr="00D03841">
        <w:rPr>
          <w:rFonts w:ascii="Arial" w:hAnsi="Arial" w:cs="Arial"/>
        </w:rPr>
        <w:t>. The SCA held that where the circumstances of a case required a sentence which for all practical</w:t>
      </w:r>
      <w:r>
        <w:rPr>
          <w:rFonts w:ascii="Arial" w:hAnsi="Arial" w:cs="Arial"/>
        </w:rPr>
        <w:t xml:space="preserve"> purposes required the removal </w:t>
      </w:r>
      <w:r w:rsidRPr="00D03841">
        <w:rPr>
          <w:rFonts w:ascii="Arial" w:hAnsi="Arial" w:cs="Arial"/>
        </w:rPr>
        <w:t>from society of an offender, life imprisonment i</w:t>
      </w:r>
      <w:r w:rsidR="004A316F">
        <w:rPr>
          <w:rFonts w:ascii="Arial" w:hAnsi="Arial" w:cs="Arial"/>
        </w:rPr>
        <w:t>s the only appropriate sentence . . . ’</w:t>
      </w:r>
    </w:p>
    <w:p w14:paraId="6D73A886" w14:textId="6F64F299" w:rsidR="00AA7CD4" w:rsidRPr="00AA7CD4" w:rsidRDefault="006D6378" w:rsidP="00B31F00">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5B124737" w14:textId="7FC68303" w:rsidR="00485B90" w:rsidRPr="00DF2379" w:rsidRDefault="00DF2379" w:rsidP="00DF2379">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A7CD4" w:rsidRPr="00DF2379">
        <w:rPr>
          <w:rFonts w:ascii="Arial" w:hAnsi="Arial" w:cs="Arial"/>
          <w:sz w:val="24"/>
          <w:szCs w:val="24"/>
        </w:rPr>
        <w:t>There a</w:t>
      </w:r>
      <w:r w:rsidR="00CE2C6C" w:rsidRPr="00DF2379">
        <w:rPr>
          <w:rFonts w:ascii="Arial" w:hAnsi="Arial" w:cs="Arial"/>
          <w:sz w:val="24"/>
          <w:szCs w:val="24"/>
        </w:rPr>
        <w:t>re unanswered questions which our</w:t>
      </w:r>
      <w:r w:rsidR="00AA7CD4" w:rsidRPr="00DF2379">
        <w:rPr>
          <w:rFonts w:ascii="Arial" w:hAnsi="Arial" w:cs="Arial"/>
          <w:sz w:val="24"/>
          <w:szCs w:val="24"/>
        </w:rPr>
        <w:t xml:space="preserve"> apex court must still address in due course</w:t>
      </w:r>
      <w:r w:rsidR="00A04875" w:rsidRPr="00DF2379">
        <w:rPr>
          <w:rFonts w:ascii="Arial" w:hAnsi="Arial" w:cs="Arial"/>
          <w:sz w:val="24"/>
          <w:szCs w:val="24"/>
        </w:rPr>
        <w:t>,</w:t>
      </w:r>
      <w:r w:rsidR="00AA7CD4" w:rsidRPr="00DF2379">
        <w:rPr>
          <w:rFonts w:ascii="Arial" w:hAnsi="Arial" w:cs="Arial"/>
          <w:sz w:val="24"/>
          <w:szCs w:val="24"/>
        </w:rPr>
        <w:t xml:space="preserve"> but that is th</w:t>
      </w:r>
      <w:r w:rsidR="00DC10FE" w:rsidRPr="00DF2379">
        <w:rPr>
          <w:rFonts w:ascii="Arial" w:hAnsi="Arial" w:cs="Arial"/>
          <w:sz w:val="24"/>
          <w:szCs w:val="24"/>
        </w:rPr>
        <w:t xml:space="preserve">e present state of the law. An </w:t>
      </w:r>
      <w:r w:rsidR="00AA7CD4" w:rsidRPr="00DF2379">
        <w:rPr>
          <w:rFonts w:ascii="Arial" w:hAnsi="Arial" w:cs="Arial"/>
          <w:sz w:val="24"/>
          <w:szCs w:val="24"/>
        </w:rPr>
        <w:t xml:space="preserve">obvious </w:t>
      </w:r>
      <w:r w:rsidR="00DC10FE" w:rsidRPr="00DF2379">
        <w:rPr>
          <w:rFonts w:ascii="Arial" w:hAnsi="Arial" w:cs="Arial"/>
          <w:sz w:val="24"/>
          <w:szCs w:val="24"/>
        </w:rPr>
        <w:t>example is the statutory regime</w:t>
      </w:r>
      <w:r w:rsidR="00AA7CD4" w:rsidRPr="00DF2379">
        <w:rPr>
          <w:rFonts w:ascii="Arial" w:hAnsi="Arial" w:cs="Arial"/>
          <w:sz w:val="24"/>
          <w:szCs w:val="24"/>
        </w:rPr>
        <w:t xml:space="preserve"> which require</w:t>
      </w:r>
      <w:r w:rsidR="00DC10FE" w:rsidRPr="00DF2379">
        <w:rPr>
          <w:rFonts w:ascii="Arial" w:hAnsi="Arial" w:cs="Arial"/>
          <w:sz w:val="24"/>
          <w:szCs w:val="24"/>
        </w:rPr>
        <w:t>s</w:t>
      </w:r>
      <w:r w:rsidR="00AA7CD4" w:rsidRPr="00DF2379">
        <w:rPr>
          <w:rFonts w:ascii="Arial" w:hAnsi="Arial" w:cs="Arial"/>
          <w:sz w:val="24"/>
          <w:szCs w:val="24"/>
        </w:rPr>
        <w:t xml:space="preserve"> courts to impose mandatory minimum sentences </w:t>
      </w:r>
      <w:proofErr w:type="gramStart"/>
      <w:r w:rsidR="00AA7CD4" w:rsidRPr="00DF2379">
        <w:rPr>
          <w:rFonts w:ascii="Arial" w:hAnsi="Arial" w:cs="Arial"/>
          <w:sz w:val="24"/>
          <w:szCs w:val="24"/>
        </w:rPr>
        <w:t>in excess of</w:t>
      </w:r>
      <w:proofErr w:type="gramEnd"/>
      <w:r w:rsidR="00AA7CD4" w:rsidRPr="00DF2379">
        <w:rPr>
          <w:rFonts w:ascii="Arial" w:hAnsi="Arial" w:cs="Arial"/>
          <w:sz w:val="24"/>
          <w:szCs w:val="24"/>
        </w:rPr>
        <w:t xml:space="preserve"> 37 and</w:t>
      </w:r>
      <w:r w:rsidR="009D1E4B" w:rsidRPr="00DF2379">
        <w:rPr>
          <w:rFonts w:ascii="Arial" w:hAnsi="Arial" w:cs="Arial"/>
          <w:sz w:val="24"/>
          <w:szCs w:val="24"/>
        </w:rPr>
        <w:t xml:space="preserve"> a</w:t>
      </w:r>
      <w:r w:rsidR="00AA7CD4" w:rsidRPr="00DF2379">
        <w:rPr>
          <w:rFonts w:ascii="Arial" w:hAnsi="Arial" w:cs="Arial"/>
          <w:sz w:val="24"/>
          <w:szCs w:val="24"/>
        </w:rPr>
        <w:t xml:space="preserve"> half years for repeat offenders such the Combating of Rape Act </w:t>
      </w:r>
      <w:r w:rsidR="00D37D18" w:rsidRPr="00DF2379">
        <w:rPr>
          <w:rFonts w:ascii="Arial" w:hAnsi="Arial" w:cs="Arial"/>
          <w:sz w:val="24"/>
          <w:szCs w:val="24"/>
        </w:rPr>
        <w:t>8 of 2000.</w:t>
      </w:r>
      <w:r w:rsidR="00B03618" w:rsidRPr="00DF2379">
        <w:rPr>
          <w:rFonts w:ascii="Arial" w:hAnsi="Arial" w:cs="Arial"/>
          <w:sz w:val="24"/>
          <w:szCs w:val="24"/>
        </w:rPr>
        <w:t xml:space="preserve"> Those sentences were not the subject of decision in </w:t>
      </w:r>
      <w:proofErr w:type="gramStart"/>
      <w:r w:rsidR="00B03618" w:rsidRPr="00DF2379">
        <w:rPr>
          <w:rFonts w:ascii="Arial" w:hAnsi="Arial" w:cs="Arial"/>
          <w:i/>
          <w:sz w:val="24"/>
          <w:szCs w:val="24"/>
        </w:rPr>
        <w:t>Gaingob</w:t>
      </w:r>
      <w:proofErr w:type="gramEnd"/>
      <w:r w:rsidR="00B03618" w:rsidRPr="00DF2379">
        <w:rPr>
          <w:rFonts w:ascii="Arial" w:hAnsi="Arial" w:cs="Arial"/>
          <w:i/>
          <w:sz w:val="24"/>
          <w:szCs w:val="24"/>
        </w:rPr>
        <w:t xml:space="preserve"> </w:t>
      </w:r>
      <w:r w:rsidR="00B82ADC" w:rsidRPr="00DF2379">
        <w:rPr>
          <w:rFonts w:ascii="Arial" w:hAnsi="Arial" w:cs="Arial"/>
          <w:sz w:val="24"/>
          <w:szCs w:val="24"/>
        </w:rPr>
        <w:t>yet they remain o</w:t>
      </w:r>
      <w:r w:rsidR="00B03618" w:rsidRPr="00DF2379">
        <w:rPr>
          <w:rFonts w:ascii="Arial" w:hAnsi="Arial" w:cs="Arial"/>
          <w:sz w:val="24"/>
          <w:szCs w:val="24"/>
        </w:rPr>
        <w:t>n the statute book.</w:t>
      </w:r>
    </w:p>
    <w:p w14:paraId="23986483" w14:textId="77777777" w:rsidR="00F76446" w:rsidRPr="00485B90" w:rsidRDefault="00F76446" w:rsidP="00F76446">
      <w:pPr>
        <w:pStyle w:val="ListParagraph"/>
        <w:spacing w:after="0" w:line="360" w:lineRule="auto"/>
        <w:ind w:left="0"/>
        <w:jc w:val="both"/>
        <w:rPr>
          <w:rFonts w:ascii="Arial" w:hAnsi="Arial" w:cs="Arial"/>
          <w:sz w:val="24"/>
          <w:szCs w:val="24"/>
        </w:rPr>
      </w:pPr>
    </w:p>
    <w:p w14:paraId="5E4D6B17" w14:textId="5953D144" w:rsidR="00485B90" w:rsidRPr="00DF2379" w:rsidRDefault="00DF2379" w:rsidP="00DF2379">
      <w:pPr>
        <w:spacing w:after="0" w:line="360" w:lineRule="auto"/>
        <w:jc w:val="both"/>
        <w:rPr>
          <w:rFonts w:ascii="Arial" w:hAnsi="Arial" w:cs="Arial"/>
          <w:sz w:val="24"/>
          <w:szCs w:val="24"/>
        </w:rPr>
      </w:pPr>
      <w:r w:rsidRPr="001919D4">
        <w:rPr>
          <w:rFonts w:ascii="Arial" w:hAnsi="Arial" w:cs="Arial"/>
          <w:sz w:val="24"/>
          <w:szCs w:val="24"/>
        </w:rPr>
        <w:t>[22]</w:t>
      </w:r>
      <w:r w:rsidRPr="001919D4">
        <w:rPr>
          <w:rFonts w:ascii="Arial" w:hAnsi="Arial" w:cs="Arial"/>
          <w:sz w:val="24"/>
          <w:szCs w:val="24"/>
        </w:rPr>
        <w:tab/>
      </w:r>
      <w:r w:rsidR="005E00B3" w:rsidRPr="00DF2379">
        <w:rPr>
          <w:rFonts w:ascii="Arial" w:hAnsi="Arial" w:cs="Arial"/>
          <w:sz w:val="24"/>
          <w:szCs w:val="24"/>
        </w:rPr>
        <w:t xml:space="preserve">Under the current </w:t>
      </w:r>
      <w:r w:rsidR="004C0C9C" w:rsidRPr="00DF2379">
        <w:rPr>
          <w:rFonts w:ascii="Arial" w:hAnsi="Arial" w:cs="Arial"/>
          <w:sz w:val="24"/>
          <w:szCs w:val="24"/>
        </w:rPr>
        <w:t>s</w:t>
      </w:r>
      <w:r w:rsidR="005E00B3" w:rsidRPr="00DF2379">
        <w:rPr>
          <w:rFonts w:ascii="Arial" w:hAnsi="Arial" w:cs="Arial"/>
          <w:sz w:val="24"/>
          <w:szCs w:val="24"/>
        </w:rPr>
        <w:t>tate of the law as I</w:t>
      </w:r>
      <w:r w:rsidR="004C0C9C" w:rsidRPr="00DF2379">
        <w:rPr>
          <w:rFonts w:ascii="Arial" w:hAnsi="Arial" w:cs="Arial"/>
          <w:sz w:val="24"/>
          <w:szCs w:val="24"/>
        </w:rPr>
        <w:t xml:space="preserve"> am bound to</w:t>
      </w:r>
      <w:r w:rsidR="00810304" w:rsidRPr="00DF2379">
        <w:rPr>
          <w:rFonts w:ascii="Arial" w:hAnsi="Arial" w:cs="Arial"/>
          <w:sz w:val="24"/>
          <w:szCs w:val="24"/>
        </w:rPr>
        <w:t xml:space="preserve"> apply it, t</w:t>
      </w:r>
      <w:r w:rsidR="00485B90" w:rsidRPr="00DF2379">
        <w:rPr>
          <w:rFonts w:ascii="Arial" w:hAnsi="Arial" w:cs="Arial"/>
          <w:sz w:val="24"/>
          <w:szCs w:val="24"/>
        </w:rPr>
        <w:t>here is now a real prospect of unequal treatment of offenders contrary to art 10 of the Namibian Constitution</w:t>
      </w:r>
      <w:r w:rsidR="00612FB6" w:rsidRPr="00DF2379">
        <w:rPr>
          <w:rFonts w:ascii="Arial" w:hAnsi="Arial" w:cs="Arial"/>
          <w:sz w:val="24"/>
          <w:szCs w:val="24"/>
        </w:rPr>
        <w:t xml:space="preserve">. Take for example </w:t>
      </w:r>
      <w:r w:rsidR="008057BD" w:rsidRPr="00DF2379">
        <w:rPr>
          <w:rFonts w:ascii="Arial" w:hAnsi="Arial" w:cs="Arial"/>
          <w:sz w:val="24"/>
          <w:szCs w:val="24"/>
        </w:rPr>
        <w:t>t</w:t>
      </w:r>
      <w:r w:rsidR="00485B90" w:rsidRPr="00DF2379">
        <w:rPr>
          <w:rFonts w:ascii="Arial" w:hAnsi="Arial" w:cs="Arial"/>
          <w:sz w:val="24"/>
          <w:szCs w:val="24"/>
        </w:rPr>
        <w:t xml:space="preserve">wo offenders who commit similar offences or </w:t>
      </w:r>
      <w:r w:rsidR="00CF3E72" w:rsidRPr="00DF2379">
        <w:rPr>
          <w:rFonts w:ascii="Arial" w:hAnsi="Arial" w:cs="Arial"/>
          <w:sz w:val="24"/>
          <w:szCs w:val="24"/>
        </w:rPr>
        <w:t>who</w:t>
      </w:r>
      <w:r w:rsidR="003659CA" w:rsidRPr="00DF2379">
        <w:rPr>
          <w:rFonts w:ascii="Arial" w:hAnsi="Arial" w:cs="Arial"/>
          <w:sz w:val="24"/>
          <w:szCs w:val="24"/>
        </w:rPr>
        <w:t xml:space="preserve"> </w:t>
      </w:r>
      <w:r w:rsidR="00CF3E72" w:rsidRPr="00DF2379">
        <w:rPr>
          <w:rFonts w:ascii="Arial" w:hAnsi="Arial" w:cs="Arial"/>
          <w:sz w:val="24"/>
          <w:szCs w:val="24"/>
        </w:rPr>
        <w:t>eve</w:t>
      </w:r>
      <w:r w:rsidR="003659CA" w:rsidRPr="00DF2379">
        <w:rPr>
          <w:rFonts w:ascii="Arial" w:hAnsi="Arial" w:cs="Arial"/>
          <w:sz w:val="24"/>
          <w:szCs w:val="24"/>
        </w:rPr>
        <w:t>n</w:t>
      </w:r>
      <w:r w:rsidR="00CF3E72" w:rsidRPr="00DF2379">
        <w:rPr>
          <w:rFonts w:ascii="Arial" w:hAnsi="Arial" w:cs="Arial"/>
          <w:sz w:val="24"/>
          <w:szCs w:val="24"/>
        </w:rPr>
        <w:t xml:space="preserve"> commit an</w:t>
      </w:r>
      <w:r w:rsidR="00612FB6" w:rsidRPr="00DF2379">
        <w:rPr>
          <w:rFonts w:ascii="Arial" w:hAnsi="Arial" w:cs="Arial"/>
          <w:sz w:val="24"/>
          <w:szCs w:val="24"/>
        </w:rPr>
        <w:t xml:space="preserve"> offence</w:t>
      </w:r>
      <w:r w:rsidR="00485B90" w:rsidRPr="00DF2379">
        <w:rPr>
          <w:rFonts w:ascii="Arial" w:hAnsi="Arial" w:cs="Arial"/>
          <w:sz w:val="24"/>
          <w:szCs w:val="24"/>
        </w:rPr>
        <w:t xml:space="preserve"> together</w:t>
      </w:r>
      <w:r w:rsidR="00612FB6" w:rsidRPr="00DF2379">
        <w:rPr>
          <w:rFonts w:ascii="Arial" w:hAnsi="Arial" w:cs="Arial"/>
          <w:sz w:val="24"/>
          <w:szCs w:val="24"/>
        </w:rPr>
        <w:t>.</w:t>
      </w:r>
      <w:r w:rsidR="00EF14D2" w:rsidRPr="00DF2379">
        <w:rPr>
          <w:rFonts w:ascii="Arial" w:hAnsi="Arial" w:cs="Arial"/>
          <w:sz w:val="24"/>
          <w:szCs w:val="24"/>
        </w:rPr>
        <w:t xml:space="preserve"> I</w:t>
      </w:r>
      <w:r w:rsidR="00FA3D89" w:rsidRPr="00DF2379">
        <w:rPr>
          <w:rFonts w:ascii="Arial" w:hAnsi="Arial" w:cs="Arial"/>
          <w:sz w:val="24"/>
          <w:szCs w:val="24"/>
        </w:rPr>
        <w:t>f there i</w:t>
      </w:r>
      <w:r w:rsidR="00EF14D2" w:rsidRPr="00DF2379">
        <w:rPr>
          <w:rFonts w:ascii="Arial" w:hAnsi="Arial" w:cs="Arial"/>
          <w:sz w:val="24"/>
          <w:szCs w:val="24"/>
        </w:rPr>
        <w:t xml:space="preserve">s a </w:t>
      </w:r>
      <w:r w:rsidR="00612FB6" w:rsidRPr="00DF2379">
        <w:rPr>
          <w:rFonts w:ascii="Arial" w:hAnsi="Arial" w:cs="Arial"/>
          <w:sz w:val="24"/>
          <w:szCs w:val="24"/>
        </w:rPr>
        <w:t>vast discrepanc</w:t>
      </w:r>
      <w:r w:rsidR="00EF14D2" w:rsidRPr="00DF2379">
        <w:rPr>
          <w:rFonts w:ascii="Arial" w:hAnsi="Arial" w:cs="Arial"/>
          <w:sz w:val="24"/>
          <w:szCs w:val="24"/>
        </w:rPr>
        <w:t>y</w:t>
      </w:r>
      <w:r w:rsidR="00612FB6" w:rsidRPr="00DF2379">
        <w:rPr>
          <w:rFonts w:ascii="Arial" w:hAnsi="Arial" w:cs="Arial"/>
          <w:sz w:val="24"/>
          <w:szCs w:val="24"/>
        </w:rPr>
        <w:t xml:space="preserve"> in their ages, their sentences </w:t>
      </w:r>
      <w:r w:rsidR="00485B90" w:rsidRPr="00DF2379">
        <w:rPr>
          <w:rFonts w:ascii="Arial" w:hAnsi="Arial" w:cs="Arial"/>
          <w:sz w:val="24"/>
          <w:szCs w:val="24"/>
        </w:rPr>
        <w:t>may have to be differentiated</w:t>
      </w:r>
      <w:r w:rsidR="000235F0" w:rsidRPr="00DF2379">
        <w:rPr>
          <w:rFonts w:ascii="Arial" w:hAnsi="Arial" w:cs="Arial"/>
          <w:sz w:val="24"/>
          <w:szCs w:val="24"/>
        </w:rPr>
        <w:t xml:space="preserve"> – t</w:t>
      </w:r>
      <w:r w:rsidR="00485B90" w:rsidRPr="00DF2379">
        <w:rPr>
          <w:rFonts w:ascii="Arial" w:hAnsi="Arial" w:cs="Arial"/>
          <w:sz w:val="24"/>
          <w:szCs w:val="24"/>
        </w:rPr>
        <w:t>he older one getting a lighter sentence</w:t>
      </w:r>
      <w:r w:rsidR="00BF30C5" w:rsidRPr="00DF2379">
        <w:rPr>
          <w:rFonts w:ascii="Arial" w:hAnsi="Arial" w:cs="Arial"/>
          <w:sz w:val="24"/>
          <w:szCs w:val="24"/>
        </w:rPr>
        <w:t xml:space="preserve"> to comply with the </w:t>
      </w:r>
      <w:r w:rsidR="00F3423F" w:rsidRPr="00DF2379">
        <w:rPr>
          <w:rFonts w:ascii="Arial" w:hAnsi="Arial" w:cs="Arial"/>
          <w:i/>
          <w:sz w:val="24"/>
          <w:szCs w:val="24"/>
        </w:rPr>
        <w:t>Gaingob</w:t>
      </w:r>
      <w:r w:rsidR="00F3423F" w:rsidRPr="00DF2379">
        <w:rPr>
          <w:rFonts w:ascii="Arial" w:hAnsi="Arial" w:cs="Arial"/>
          <w:sz w:val="24"/>
          <w:szCs w:val="24"/>
        </w:rPr>
        <w:t xml:space="preserve"> ratio</w:t>
      </w:r>
      <w:r w:rsidR="00612FB6" w:rsidRPr="00DF2379">
        <w:rPr>
          <w:rFonts w:ascii="Arial" w:hAnsi="Arial" w:cs="Arial"/>
          <w:sz w:val="24"/>
          <w:szCs w:val="24"/>
        </w:rPr>
        <w:t>. A</w:t>
      </w:r>
      <w:r w:rsidR="00485B90" w:rsidRPr="00DF2379">
        <w:rPr>
          <w:rFonts w:ascii="Arial" w:hAnsi="Arial" w:cs="Arial"/>
          <w:sz w:val="24"/>
          <w:szCs w:val="24"/>
        </w:rPr>
        <w:t xml:space="preserve">lternatively, which is even more worrisome, the younger one will have to be given the same sentence as the older one to ensure equality. </w:t>
      </w:r>
    </w:p>
    <w:p w14:paraId="06FF7E83" w14:textId="77777777" w:rsidR="00AA7CD4" w:rsidRPr="00AA7CD4" w:rsidRDefault="00AA7CD4" w:rsidP="00AA7CD4">
      <w:pPr>
        <w:spacing w:after="160" w:line="360" w:lineRule="auto"/>
        <w:jc w:val="both"/>
        <w:rPr>
          <w:rFonts w:ascii="Arial" w:hAnsi="Arial" w:cs="Arial"/>
          <w:sz w:val="24"/>
          <w:szCs w:val="24"/>
        </w:rPr>
      </w:pPr>
    </w:p>
    <w:p w14:paraId="595AAA84" w14:textId="09060592" w:rsidR="00AA7CD4" w:rsidRPr="00DF2379" w:rsidRDefault="00DF2379" w:rsidP="00DF2379">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61383" w:rsidRPr="00DF2379">
        <w:rPr>
          <w:rFonts w:ascii="Arial" w:hAnsi="Arial" w:cs="Arial"/>
          <w:sz w:val="24"/>
          <w:szCs w:val="24"/>
        </w:rPr>
        <w:t xml:space="preserve">Back to the present case, </w:t>
      </w:r>
      <w:r w:rsidR="00397312" w:rsidRPr="00DF2379">
        <w:rPr>
          <w:rFonts w:ascii="Arial" w:hAnsi="Arial" w:cs="Arial"/>
          <w:sz w:val="24"/>
          <w:szCs w:val="24"/>
        </w:rPr>
        <w:t xml:space="preserve">as </w:t>
      </w:r>
      <w:r w:rsidR="00C2172D" w:rsidRPr="00DF2379">
        <w:rPr>
          <w:rFonts w:ascii="Arial" w:hAnsi="Arial" w:cs="Arial"/>
          <w:sz w:val="24"/>
          <w:szCs w:val="24"/>
        </w:rPr>
        <w:t xml:space="preserve">things stand, </w:t>
      </w:r>
      <w:r w:rsidR="00AA7CD4" w:rsidRPr="00DF2379">
        <w:rPr>
          <w:rFonts w:ascii="Arial" w:hAnsi="Arial" w:cs="Arial"/>
          <w:sz w:val="24"/>
          <w:szCs w:val="24"/>
        </w:rPr>
        <w:t>I am bound by</w:t>
      </w:r>
      <w:r w:rsidR="004C1AE7" w:rsidRPr="00DF2379">
        <w:rPr>
          <w:rFonts w:ascii="Arial" w:hAnsi="Arial" w:cs="Arial"/>
          <w:sz w:val="24"/>
          <w:szCs w:val="24"/>
        </w:rPr>
        <w:t xml:space="preserve"> the</w:t>
      </w:r>
      <w:r w:rsidR="00AA7CD4" w:rsidRPr="00DF2379">
        <w:rPr>
          <w:rFonts w:ascii="Arial" w:hAnsi="Arial" w:cs="Arial"/>
          <w:sz w:val="24"/>
          <w:szCs w:val="24"/>
        </w:rPr>
        <w:t xml:space="preserve"> </w:t>
      </w:r>
      <w:r w:rsidR="00AA7CD4" w:rsidRPr="00DF2379">
        <w:rPr>
          <w:rFonts w:ascii="Arial" w:hAnsi="Arial" w:cs="Arial"/>
          <w:i/>
          <w:sz w:val="24"/>
          <w:szCs w:val="24"/>
        </w:rPr>
        <w:t>Gaingob</w:t>
      </w:r>
      <w:r w:rsidR="00AA7CD4" w:rsidRPr="00DF2379">
        <w:rPr>
          <w:rFonts w:ascii="Arial" w:hAnsi="Arial" w:cs="Arial"/>
          <w:sz w:val="24"/>
          <w:szCs w:val="24"/>
        </w:rPr>
        <w:t xml:space="preserve"> </w:t>
      </w:r>
      <w:r w:rsidR="004C1AE7" w:rsidRPr="00DF2379">
        <w:rPr>
          <w:rFonts w:ascii="Arial" w:hAnsi="Arial" w:cs="Arial"/>
          <w:sz w:val="24"/>
          <w:szCs w:val="24"/>
        </w:rPr>
        <w:t xml:space="preserve">ratio </w:t>
      </w:r>
      <w:r w:rsidR="00AA7CD4" w:rsidRPr="00DF2379">
        <w:rPr>
          <w:rFonts w:ascii="Arial" w:hAnsi="Arial" w:cs="Arial"/>
          <w:sz w:val="24"/>
          <w:szCs w:val="24"/>
        </w:rPr>
        <w:t xml:space="preserve">and </w:t>
      </w:r>
      <w:proofErr w:type="gramStart"/>
      <w:r w:rsidR="00AA7CD4" w:rsidRPr="00DF2379">
        <w:rPr>
          <w:rFonts w:ascii="Arial" w:hAnsi="Arial" w:cs="Arial"/>
          <w:sz w:val="24"/>
          <w:szCs w:val="24"/>
        </w:rPr>
        <w:t>have to</w:t>
      </w:r>
      <w:proofErr w:type="gramEnd"/>
      <w:r w:rsidR="00AA7CD4" w:rsidRPr="00DF2379">
        <w:rPr>
          <w:rFonts w:ascii="Arial" w:hAnsi="Arial" w:cs="Arial"/>
          <w:sz w:val="24"/>
          <w:szCs w:val="24"/>
        </w:rPr>
        <w:t xml:space="preserve"> follow it in my consideration of a condign sentence for this elderly man whose age I am even uncertain of. I will err on the side of caution and (in favor of liberty) assume that he was 60 </w:t>
      </w:r>
      <w:r w:rsidR="004C1AE7" w:rsidRPr="00DF2379">
        <w:rPr>
          <w:rFonts w:ascii="Arial" w:hAnsi="Arial" w:cs="Arial"/>
          <w:sz w:val="24"/>
          <w:szCs w:val="24"/>
        </w:rPr>
        <w:t xml:space="preserve">years old </w:t>
      </w:r>
      <w:r w:rsidR="00AA7CD4" w:rsidRPr="00DF2379">
        <w:rPr>
          <w:rFonts w:ascii="Arial" w:hAnsi="Arial" w:cs="Arial"/>
          <w:sz w:val="24"/>
          <w:szCs w:val="24"/>
        </w:rPr>
        <w:t xml:space="preserve">when he committed the crime and 65 </w:t>
      </w:r>
      <w:r w:rsidR="004C1AE7" w:rsidRPr="00DF2379">
        <w:rPr>
          <w:rFonts w:ascii="Arial" w:hAnsi="Arial" w:cs="Arial"/>
          <w:sz w:val="24"/>
          <w:szCs w:val="24"/>
        </w:rPr>
        <w:t xml:space="preserve">years old </w:t>
      </w:r>
      <w:r w:rsidR="00CD1B67" w:rsidRPr="00DF2379">
        <w:rPr>
          <w:rFonts w:ascii="Arial" w:hAnsi="Arial" w:cs="Arial"/>
          <w:sz w:val="24"/>
          <w:szCs w:val="24"/>
        </w:rPr>
        <w:t>now</w:t>
      </w:r>
      <w:r w:rsidR="00AA7CD4" w:rsidRPr="00DF2379">
        <w:rPr>
          <w:rFonts w:ascii="Arial" w:hAnsi="Arial" w:cs="Arial"/>
          <w:sz w:val="24"/>
          <w:szCs w:val="24"/>
        </w:rPr>
        <w:t xml:space="preserve">.  </w:t>
      </w:r>
    </w:p>
    <w:p w14:paraId="01712D87" w14:textId="77777777" w:rsidR="00DC10FE" w:rsidRPr="00AA7CD4" w:rsidRDefault="00DC10FE" w:rsidP="00DC10FE">
      <w:pPr>
        <w:pStyle w:val="ListParagraph"/>
        <w:spacing w:after="0" w:line="360" w:lineRule="auto"/>
        <w:ind w:left="0"/>
        <w:jc w:val="both"/>
        <w:rPr>
          <w:rFonts w:ascii="Arial" w:hAnsi="Arial" w:cs="Arial"/>
          <w:sz w:val="24"/>
          <w:szCs w:val="24"/>
        </w:rPr>
      </w:pPr>
    </w:p>
    <w:p w14:paraId="1AB3B606" w14:textId="77777777" w:rsidR="00237BDF" w:rsidRDefault="00237BDF" w:rsidP="00237BDF">
      <w:pPr>
        <w:spacing w:after="160" w:line="360" w:lineRule="auto"/>
        <w:jc w:val="both"/>
        <w:rPr>
          <w:rFonts w:ascii="Arial" w:hAnsi="Arial" w:cs="Arial"/>
          <w:sz w:val="24"/>
          <w:szCs w:val="24"/>
          <w:u w:val="single"/>
        </w:rPr>
      </w:pPr>
      <w:r w:rsidRPr="00E4564A">
        <w:rPr>
          <w:rFonts w:ascii="Arial" w:hAnsi="Arial" w:cs="Arial"/>
          <w:sz w:val="24"/>
          <w:szCs w:val="24"/>
          <w:u w:val="single"/>
        </w:rPr>
        <w:t>The crime</w:t>
      </w:r>
    </w:p>
    <w:p w14:paraId="7B5ABE8C" w14:textId="1BB89E5C" w:rsidR="00237BDF" w:rsidRPr="00DF2379" w:rsidRDefault="00DF2379" w:rsidP="00DF2379">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37BDF" w:rsidRPr="00DF2379">
        <w:rPr>
          <w:rFonts w:ascii="Arial" w:hAnsi="Arial" w:cs="Arial"/>
          <w:sz w:val="24"/>
          <w:szCs w:val="24"/>
          <w:lang w:val="en-GB" w:eastAsia="en-GB"/>
        </w:rPr>
        <w:t>As</w:t>
      </w:r>
      <w:r w:rsidR="00237BDF" w:rsidRPr="00DF2379">
        <w:rPr>
          <w:rFonts w:ascii="Arial" w:hAnsi="Arial" w:cs="Arial"/>
          <w:sz w:val="24"/>
          <w:szCs w:val="24"/>
        </w:rPr>
        <w:t xml:space="preserve"> I have already demonstrated, </w:t>
      </w:r>
      <w:proofErr w:type="spellStart"/>
      <w:r w:rsidR="00237BDF" w:rsidRPr="00DF2379">
        <w:rPr>
          <w:rFonts w:ascii="Arial" w:hAnsi="Arial" w:cs="Arial"/>
          <w:sz w:val="24"/>
          <w:szCs w:val="24"/>
        </w:rPr>
        <w:t>Mr</w:t>
      </w:r>
      <w:proofErr w:type="spellEnd"/>
      <w:r w:rsidR="00237BDF" w:rsidRPr="00DF2379">
        <w:rPr>
          <w:rFonts w:ascii="Arial" w:hAnsi="Arial" w:cs="Arial"/>
          <w:sz w:val="24"/>
          <w:szCs w:val="24"/>
        </w:rPr>
        <w:t xml:space="preserve"> </w:t>
      </w:r>
      <w:proofErr w:type="spellStart"/>
      <w:r w:rsidR="00237BDF" w:rsidRPr="00DF2379">
        <w:rPr>
          <w:rFonts w:ascii="Arial" w:hAnsi="Arial" w:cs="Arial"/>
          <w:sz w:val="24"/>
          <w:szCs w:val="24"/>
        </w:rPr>
        <w:t>Neromba</w:t>
      </w:r>
      <w:proofErr w:type="spellEnd"/>
      <w:r w:rsidR="00237BDF" w:rsidRPr="00DF2379">
        <w:rPr>
          <w:rFonts w:ascii="Arial" w:hAnsi="Arial" w:cs="Arial"/>
          <w:sz w:val="24"/>
          <w:szCs w:val="24"/>
        </w:rPr>
        <w:t xml:space="preserve"> committed a heinous crime. He subjected his late wife to the most humiliating ordeal. It </w:t>
      </w:r>
      <w:proofErr w:type="gramStart"/>
      <w:r w:rsidR="00237BDF" w:rsidRPr="00DF2379">
        <w:rPr>
          <w:rFonts w:ascii="Arial" w:hAnsi="Arial" w:cs="Arial"/>
          <w:sz w:val="24"/>
          <w:szCs w:val="24"/>
        </w:rPr>
        <w:t>begg</w:t>
      </w:r>
      <w:r w:rsidR="00E52CE9" w:rsidRPr="00DF2379">
        <w:rPr>
          <w:rFonts w:ascii="Arial" w:hAnsi="Arial" w:cs="Arial"/>
          <w:sz w:val="24"/>
          <w:szCs w:val="24"/>
        </w:rPr>
        <w:t>a</w:t>
      </w:r>
      <w:r w:rsidR="00237BDF" w:rsidRPr="00DF2379">
        <w:rPr>
          <w:rFonts w:ascii="Arial" w:hAnsi="Arial" w:cs="Arial"/>
          <w:sz w:val="24"/>
          <w:szCs w:val="24"/>
        </w:rPr>
        <w:t>rs</w:t>
      </w:r>
      <w:proofErr w:type="gramEnd"/>
      <w:r w:rsidR="00237BDF" w:rsidRPr="00DF2379">
        <w:rPr>
          <w:rFonts w:ascii="Arial" w:hAnsi="Arial" w:cs="Arial"/>
          <w:sz w:val="24"/>
          <w:szCs w:val="24"/>
        </w:rPr>
        <w:t xml:space="preserve"> belief that a husband could display such gratuitous violence against the woman who bore him </w:t>
      </w:r>
      <w:r w:rsidR="00E87350" w:rsidRPr="00DF2379">
        <w:rPr>
          <w:rFonts w:ascii="Arial" w:hAnsi="Arial" w:cs="Arial"/>
          <w:sz w:val="24"/>
          <w:szCs w:val="24"/>
        </w:rPr>
        <w:t>nine</w:t>
      </w:r>
      <w:r w:rsidR="00237BDF" w:rsidRPr="00DF2379">
        <w:rPr>
          <w:rFonts w:ascii="Arial" w:hAnsi="Arial" w:cs="Arial"/>
          <w:sz w:val="24"/>
          <w:szCs w:val="24"/>
        </w:rPr>
        <w:t xml:space="preserve"> children – for the flimsy reason that she refused to go home and insisted to remain at the cuca shop. As I pointed out during </w:t>
      </w:r>
      <w:proofErr w:type="spellStart"/>
      <w:r w:rsidR="00237BDF" w:rsidRPr="00DF2379">
        <w:rPr>
          <w:rFonts w:ascii="Arial" w:hAnsi="Arial" w:cs="Arial"/>
          <w:i/>
          <w:sz w:val="24"/>
          <w:szCs w:val="24"/>
        </w:rPr>
        <w:t>Haingura’s</w:t>
      </w:r>
      <w:proofErr w:type="spellEnd"/>
      <w:r w:rsidR="008656EA">
        <w:rPr>
          <w:rStyle w:val="FootnoteReference"/>
          <w:rFonts w:ascii="Arial" w:hAnsi="Arial" w:cs="Arial"/>
          <w:sz w:val="24"/>
          <w:szCs w:val="24"/>
        </w:rPr>
        <w:footnoteReference w:id="3"/>
      </w:r>
      <w:r w:rsidR="00237BDF" w:rsidRPr="00DF2379">
        <w:rPr>
          <w:rFonts w:ascii="Arial" w:hAnsi="Arial" w:cs="Arial"/>
          <w:sz w:val="24"/>
          <w:szCs w:val="24"/>
        </w:rPr>
        <w:t xml:space="preserve"> sentencing, murder has regrettably become the currency for the settlement of the most trivial interpersonal disputes.</w:t>
      </w:r>
    </w:p>
    <w:p w14:paraId="634CEDCE" w14:textId="77777777" w:rsidR="00237BDF" w:rsidRDefault="00237BDF" w:rsidP="00237BDF">
      <w:pPr>
        <w:spacing w:after="160" w:line="360" w:lineRule="auto"/>
        <w:jc w:val="both"/>
        <w:rPr>
          <w:rFonts w:ascii="Arial" w:hAnsi="Arial" w:cs="Arial"/>
          <w:sz w:val="24"/>
          <w:szCs w:val="24"/>
        </w:rPr>
      </w:pPr>
    </w:p>
    <w:p w14:paraId="0D58A448" w14:textId="1F2C87B4" w:rsidR="00237BDF" w:rsidRPr="00DF2379" w:rsidRDefault="00DF2379" w:rsidP="00DF2379">
      <w:pPr>
        <w:spacing w:after="0" w:line="360" w:lineRule="auto"/>
        <w:jc w:val="both"/>
        <w:rPr>
          <w:rFonts w:ascii="Arial" w:hAnsi="Arial" w:cs="Arial"/>
          <w:sz w:val="24"/>
          <w:szCs w:val="24"/>
        </w:rPr>
      </w:pPr>
      <w:r w:rsidRPr="00286C12">
        <w:rPr>
          <w:rFonts w:ascii="Arial" w:hAnsi="Arial" w:cs="Arial"/>
          <w:sz w:val="24"/>
          <w:szCs w:val="24"/>
        </w:rPr>
        <w:t>[25]</w:t>
      </w:r>
      <w:r w:rsidRPr="00286C12">
        <w:rPr>
          <w:rFonts w:ascii="Arial" w:hAnsi="Arial" w:cs="Arial"/>
          <w:sz w:val="24"/>
          <w:szCs w:val="24"/>
        </w:rPr>
        <w:tab/>
      </w:r>
      <w:r w:rsidR="00237BDF" w:rsidRPr="00DF2379">
        <w:rPr>
          <w:rFonts w:ascii="Arial" w:hAnsi="Arial" w:cs="Arial"/>
          <w:sz w:val="24"/>
          <w:szCs w:val="24"/>
          <w:lang w:val="en-GB" w:eastAsia="en-GB"/>
        </w:rPr>
        <w:t>The</w:t>
      </w:r>
      <w:r w:rsidR="00237BDF" w:rsidRPr="00DF2379">
        <w:rPr>
          <w:rFonts w:ascii="Arial" w:hAnsi="Arial" w:cs="Arial"/>
          <w:sz w:val="24"/>
          <w:szCs w:val="24"/>
        </w:rPr>
        <w:t xml:space="preserve"> convict subjected the deceased to such severe assault that he did not spare any part of her body. When one considers the sev</w:t>
      </w:r>
      <w:r w:rsidR="00C35391" w:rsidRPr="00DF2379">
        <w:rPr>
          <w:rFonts w:ascii="Arial" w:hAnsi="Arial" w:cs="Arial"/>
          <w:sz w:val="24"/>
          <w:szCs w:val="24"/>
        </w:rPr>
        <w:t>erity of the wounds, it is mind</w:t>
      </w:r>
      <w:r w:rsidR="00C56C79" w:rsidRPr="00DF2379">
        <w:rPr>
          <w:rFonts w:ascii="Arial" w:hAnsi="Arial" w:cs="Arial"/>
          <w:sz w:val="24"/>
          <w:szCs w:val="24"/>
        </w:rPr>
        <w:t xml:space="preserve"> </w:t>
      </w:r>
      <w:r w:rsidR="00237BDF" w:rsidRPr="00DF2379">
        <w:rPr>
          <w:rFonts w:ascii="Arial" w:hAnsi="Arial" w:cs="Arial"/>
          <w:sz w:val="24"/>
          <w:szCs w:val="24"/>
        </w:rPr>
        <w:t>boggling that they were all inflicted with a stick. He denies that a knife found by the police at the scene of the crime was his or that he used it in the</w:t>
      </w:r>
      <w:r w:rsidR="007E3BAD" w:rsidRPr="00DF2379">
        <w:rPr>
          <w:rFonts w:ascii="Arial" w:hAnsi="Arial" w:cs="Arial"/>
          <w:sz w:val="24"/>
          <w:szCs w:val="24"/>
        </w:rPr>
        <w:t xml:space="preserve"> assault. Improbable as it may</w:t>
      </w:r>
      <w:r w:rsidR="00237BDF" w:rsidRPr="00DF2379">
        <w:rPr>
          <w:rFonts w:ascii="Arial" w:hAnsi="Arial" w:cs="Arial"/>
          <w:sz w:val="24"/>
          <w:szCs w:val="24"/>
        </w:rPr>
        <w:t xml:space="preserve"> sound, his own version makes the assault barbaric. For a stick to cause the </w:t>
      </w:r>
      <w:r w:rsidR="00C35391" w:rsidRPr="00DF2379">
        <w:rPr>
          <w:rFonts w:ascii="Arial" w:hAnsi="Arial" w:cs="Arial"/>
          <w:sz w:val="24"/>
          <w:szCs w:val="24"/>
        </w:rPr>
        <w:t xml:space="preserve">injuries </w:t>
      </w:r>
      <w:r w:rsidR="00237BDF" w:rsidRPr="00DF2379">
        <w:rPr>
          <w:rFonts w:ascii="Arial" w:hAnsi="Arial" w:cs="Arial"/>
          <w:sz w:val="24"/>
          <w:szCs w:val="24"/>
        </w:rPr>
        <w:t xml:space="preserve">depicted on </w:t>
      </w:r>
      <w:r w:rsidR="00237BDF" w:rsidRPr="00DF2379">
        <w:rPr>
          <w:rFonts w:ascii="Arial" w:hAnsi="Arial" w:cs="Arial"/>
          <w:sz w:val="24"/>
          <w:szCs w:val="24"/>
        </w:rPr>
        <w:lastRenderedPageBreak/>
        <w:t>the crime scene photos, the amount of force used must have been enormous beyond measure and comprehension.</w:t>
      </w:r>
    </w:p>
    <w:p w14:paraId="1CA31096" w14:textId="644968FA" w:rsidR="00237BDF" w:rsidRPr="00DF2379" w:rsidRDefault="00DF2379" w:rsidP="00DF2379">
      <w:pPr>
        <w:spacing w:after="0" w:line="360" w:lineRule="auto"/>
        <w:jc w:val="both"/>
        <w:rPr>
          <w:rFonts w:ascii="Arial" w:hAnsi="Arial" w:cs="Arial"/>
          <w:sz w:val="24"/>
          <w:szCs w:val="24"/>
        </w:rPr>
      </w:pPr>
      <w:r w:rsidRPr="00E4564A">
        <w:rPr>
          <w:rFonts w:ascii="Arial" w:hAnsi="Arial" w:cs="Arial"/>
          <w:sz w:val="24"/>
          <w:szCs w:val="24"/>
        </w:rPr>
        <w:t>[26]</w:t>
      </w:r>
      <w:r w:rsidRPr="00E4564A">
        <w:rPr>
          <w:rFonts w:ascii="Arial" w:hAnsi="Arial" w:cs="Arial"/>
          <w:sz w:val="24"/>
          <w:szCs w:val="24"/>
        </w:rPr>
        <w:tab/>
      </w:r>
      <w:r w:rsidR="00237BDF" w:rsidRPr="00DF2379">
        <w:rPr>
          <w:rFonts w:ascii="Arial" w:hAnsi="Arial" w:cs="Arial"/>
          <w:sz w:val="24"/>
          <w:szCs w:val="24"/>
        </w:rPr>
        <w:t xml:space="preserve">Murder is now </w:t>
      </w:r>
      <w:proofErr w:type="gramStart"/>
      <w:r w:rsidR="00237BDF" w:rsidRPr="00DF2379">
        <w:rPr>
          <w:rFonts w:ascii="Arial" w:hAnsi="Arial" w:cs="Arial"/>
          <w:sz w:val="24"/>
          <w:szCs w:val="24"/>
        </w:rPr>
        <w:t>common place</w:t>
      </w:r>
      <w:proofErr w:type="gramEnd"/>
      <w:r w:rsidR="00237BDF" w:rsidRPr="00DF2379">
        <w:rPr>
          <w:rFonts w:ascii="Arial" w:hAnsi="Arial" w:cs="Arial"/>
          <w:sz w:val="24"/>
          <w:szCs w:val="24"/>
        </w:rPr>
        <w:t xml:space="preserve"> in our society, especially by men against women</w:t>
      </w:r>
      <w:r w:rsidR="00E52CE9" w:rsidRPr="00DF2379">
        <w:rPr>
          <w:rFonts w:ascii="Arial" w:hAnsi="Arial" w:cs="Arial"/>
          <w:sz w:val="24"/>
          <w:szCs w:val="24"/>
        </w:rPr>
        <w:t xml:space="preserve"> and</w:t>
      </w:r>
      <w:r w:rsidR="00237BDF" w:rsidRPr="00DF2379">
        <w:rPr>
          <w:rFonts w:ascii="Arial" w:hAnsi="Arial" w:cs="Arial"/>
          <w:sz w:val="24"/>
          <w:szCs w:val="24"/>
        </w:rPr>
        <w:t xml:space="preserve"> the sentences the courts impose must be severe. Lenient sentences are out of place in the current climate of societal violence. The extent of severity will of course depend on the </w:t>
      </w:r>
      <w:proofErr w:type="gramStart"/>
      <w:r w:rsidR="00237BDF" w:rsidRPr="00DF2379">
        <w:rPr>
          <w:rFonts w:ascii="Arial" w:hAnsi="Arial" w:cs="Arial"/>
          <w:sz w:val="24"/>
          <w:szCs w:val="24"/>
        </w:rPr>
        <w:t>particula</w:t>
      </w:r>
      <w:r w:rsidR="00C63358" w:rsidRPr="00DF2379">
        <w:rPr>
          <w:rFonts w:ascii="Arial" w:hAnsi="Arial" w:cs="Arial"/>
          <w:sz w:val="24"/>
          <w:szCs w:val="24"/>
        </w:rPr>
        <w:t>r circumstances</w:t>
      </w:r>
      <w:proofErr w:type="gramEnd"/>
      <w:r w:rsidR="00C63358" w:rsidRPr="00DF2379">
        <w:rPr>
          <w:rFonts w:ascii="Arial" w:hAnsi="Arial" w:cs="Arial"/>
          <w:sz w:val="24"/>
          <w:szCs w:val="24"/>
        </w:rPr>
        <w:t xml:space="preserve"> of each case.</w:t>
      </w:r>
    </w:p>
    <w:p w14:paraId="6CE597B8" w14:textId="77777777" w:rsidR="00054AC0" w:rsidRDefault="00054AC0" w:rsidP="00054AC0">
      <w:pPr>
        <w:spacing w:after="0" w:line="360" w:lineRule="auto"/>
        <w:jc w:val="both"/>
        <w:rPr>
          <w:rFonts w:ascii="Arial" w:hAnsi="Arial" w:cs="Arial"/>
          <w:sz w:val="24"/>
          <w:szCs w:val="24"/>
          <w:lang w:val="en-GB" w:eastAsia="en-GB"/>
        </w:rPr>
      </w:pPr>
    </w:p>
    <w:p w14:paraId="1A856A82" w14:textId="3F5802DD" w:rsidR="00D43B55" w:rsidRPr="00DF2379" w:rsidRDefault="00DF2379" w:rsidP="00DF2379">
      <w:pPr>
        <w:spacing w:after="0" w:line="360" w:lineRule="auto"/>
        <w:jc w:val="both"/>
        <w:rPr>
          <w:rFonts w:ascii="Arial" w:hAnsi="Arial" w:cs="Arial"/>
          <w:sz w:val="24"/>
          <w:szCs w:val="24"/>
          <w:lang w:val="en-GB" w:eastAsia="en-GB"/>
        </w:rPr>
      </w:pPr>
      <w:r w:rsidRPr="00D43B55">
        <w:rPr>
          <w:rFonts w:ascii="Arial" w:hAnsi="Arial" w:cs="Arial"/>
          <w:sz w:val="24"/>
          <w:szCs w:val="24"/>
          <w:lang w:val="en-GB" w:eastAsia="en-GB"/>
        </w:rPr>
        <w:t>[27]</w:t>
      </w:r>
      <w:r w:rsidRPr="00D43B55">
        <w:rPr>
          <w:rFonts w:ascii="Arial" w:hAnsi="Arial" w:cs="Arial"/>
          <w:sz w:val="24"/>
          <w:szCs w:val="24"/>
          <w:lang w:val="en-GB" w:eastAsia="en-GB"/>
        </w:rPr>
        <w:tab/>
      </w:r>
      <w:r w:rsidR="00D43B55" w:rsidRPr="00DF2379">
        <w:rPr>
          <w:rFonts w:ascii="Arial" w:hAnsi="Arial" w:cs="Arial"/>
          <w:sz w:val="24"/>
          <w:szCs w:val="24"/>
          <w:lang w:val="en-GB" w:eastAsia="en-GB"/>
        </w:rPr>
        <w:t xml:space="preserve">The convict’s personal circumstances are very compelling. He was 60 years </w:t>
      </w:r>
      <w:r w:rsidR="00B80B51" w:rsidRPr="00DF2379">
        <w:rPr>
          <w:rFonts w:ascii="Arial" w:hAnsi="Arial" w:cs="Arial"/>
          <w:sz w:val="24"/>
          <w:szCs w:val="24"/>
          <w:lang w:val="en-GB" w:eastAsia="en-GB"/>
        </w:rPr>
        <w:t xml:space="preserve">old </w:t>
      </w:r>
      <w:r w:rsidR="00D43B55" w:rsidRPr="00DF2379">
        <w:rPr>
          <w:rFonts w:ascii="Arial" w:hAnsi="Arial" w:cs="Arial"/>
          <w:sz w:val="24"/>
          <w:szCs w:val="24"/>
          <w:lang w:val="en-GB" w:eastAsia="en-GB"/>
        </w:rPr>
        <w:t>or more when he committed the crime and has be</w:t>
      </w:r>
      <w:r w:rsidR="00862479" w:rsidRPr="00DF2379">
        <w:rPr>
          <w:rFonts w:ascii="Arial" w:hAnsi="Arial" w:cs="Arial"/>
          <w:sz w:val="24"/>
          <w:szCs w:val="24"/>
          <w:lang w:val="en-GB" w:eastAsia="en-GB"/>
        </w:rPr>
        <w:t xml:space="preserve">en in pre-trial detention for four </w:t>
      </w:r>
      <w:r w:rsidR="00D43B55" w:rsidRPr="00DF2379">
        <w:rPr>
          <w:rFonts w:ascii="Arial" w:hAnsi="Arial" w:cs="Arial"/>
          <w:sz w:val="24"/>
          <w:szCs w:val="24"/>
          <w:lang w:val="en-GB" w:eastAsia="en-GB"/>
        </w:rPr>
        <w:t>years. He is an unsophisticated man from a vulnerable community for whom, as this case demonstrates, formal education is a distant dream. The poor circumstances in which he grew up are heart-wrenching. He had from the start demonstrated his remorse by agreeing to plead guilty and to be open with the court. He made clear that there is no excuse for what he did.</w:t>
      </w:r>
    </w:p>
    <w:p w14:paraId="0B53CA7B" w14:textId="77777777" w:rsidR="00D43B55" w:rsidRPr="00D43B55" w:rsidRDefault="00D43B55" w:rsidP="00D43B55">
      <w:pPr>
        <w:pStyle w:val="ListParagraph"/>
        <w:spacing w:after="0" w:line="360" w:lineRule="auto"/>
        <w:jc w:val="both"/>
        <w:rPr>
          <w:rFonts w:ascii="Arial" w:hAnsi="Arial" w:cs="Arial"/>
          <w:sz w:val="24"/>
          <w:szCs w:val="24"/>
          <w:lang w:val="en-GB" w:eastAsia="en-GB"/>
        </w:rPr>
      </w:pPr>
    </w:p>
    <w:p w14:paraId="288B8E93" w14:textId="20C1D608" w:rsidR="00D43B55" w:rsidRPr="00DF2379" w:rsidRDefault="00DF2379" w:rsidP="00DF2379">
      <w:pPr>
        <w:spacing w:after="0" w:line="360" w:lineRule="auto"/>
        <w:jc w:val="both"/>
        <w:rPr>
          <w:rFonts w:ascii="Arial" w:hAnsi="Arial" w:cs="Arial"/>
          <w:sz w:val="24"/>
          <w:szCs w:val="24"/>
          <w:lang w:val="en-GB" w:eastAsia="en-GB"/>
        </w:rPr>
      </w:pPr>
      <w:r w:rsidRPr="00D43B55">
        <w:rPr>
          <w:rFonts w:ascii="Arial" w:hAnsi="Arial" w:cs="Arial"/>
          <w:sz w:val="24"/>
          <w:szCs w:val="24"/>
          <w:lang w:val="en-GB" w:eastAsia="en-GB"/>
        </w:rPr>
        <w:t>[28]</w:t>
      </w:r>
      <w:r w:rsidRPr="00D43B55">
        <w:rPr>
          <w:rFonts w:ascii="Arial" w:hAnsi="Arial" w:cs="Arial"/>
          <w:sz w:val="24"/>
          <w:szCs w:val="24"/>
          <w:lang w:val="en-GB" w:eastAsia="en-GB"/>
        </w:rPr>
        <w:tab/>
      </w:r>
      <w:r w:rsidR="00D43B55" w:rsidRPr="00DF2379">
        <w:rPr>
          <w:rFonts w:ascii="Arial" w:hAnsi="Arial" w:cs="Arial"/>
          <w:sz w:val="24"/>
          <w:szCs w:val="24"/>
          <w:lang w:val="en-GB" w:eastAsia="en-GB"/>
        </w:rPr>
        <w:t>Had it not been for his age, I was considering a sentence of life imprisonment for Mr. Neromba which is considered by our apex court as the severest penalty that a court may impose</w:t>
      </w:r>
      <w:r w:rsidR="00CE6EBC" w:rsidRPr="00DF2379">
        <w:rPr>
          <w:rFonts w:ascii="Arial" w:hAnsi="Arial" w:cs="Arial"/>
          <w:sz w:val="24"/>
          <w:szCs w:val="24"/>
          <w:lang w:val="en-GB" w:eastAsia="en-GB"/>
        </w:rPr>
        <w:t xml:space="preserve">. To sentence a man of 65 </w:t>
      </w:r>
      <w:r w:rsidR="005E65FD" w:rsidRPr="00DF2379">
        <w:rPr>
          <w:rFonts w:ascii="Arial" w:hAnsi="Arial" w:cs="Arial"/>
          <w:sz w:val="24"/>
          <w:szCs w:val="24"/>
          <w:lang w:val="en-GB" w:eastAsia="en-GB"/>
        </w:rPr>
        <w:t>or perhaps more</w:t>
      </w:r>
      <w:r w:rsidR="00D43B55" w:rsidRPr="00DF2379">
        <w:rPr>
          <w:rFonts w:ascii="Arial" w:hAnsi="Arial" w:cs="Arial"/>
          <w:sz w:val="24"/>
          <w:szCs w:val="24"/>
          <w:lang w:val="en-GB" w:eastAsia="en-GB"/>
        </w:rPr>
        <w:t xml:space="preserve"> to a term </w:t>
      </w:r>
      <w:proofErr w:type="gramStart"/>
      <w:r w:rsidR="003C4579" w:rsidRPr="00DF2379">
        <w:rPr>
          <w:rFonts w:ascii="Arial" w:hAnsi="Arial" w:cs="Arial"/>
          <w:sz w:val="24"/>
          <w:szCs w:val="24"/>
          <w:lang w:val="en-GB" w:eastAsia="en-GB"/>
        </w:rPr>
        <w:t xml:space="preserve">in excess </w:t>
      </w:r>
      <w:r w:rsidR="00D43B55" w:rsidRPr="00DF2379">
        <w:rPr>
          <w:rFonts w:ascii="Arial" w:hAnsi="Arial" w:cs="Arial"/>
          <w:sz w:val="24"/>
          <w:szCs w:val="24"/>
          <w:lang w:val="en-GB" w:eastAsia="en-GB"/>
        </w:rPr>
        <w:t>of</w:t>
      </w:r>
      <w:proofErr w:type="gramEnd"/>
      <w:r w:rsidR="00D43B55" w:rsidRPr="00DF2379">
        <w:rPr>
          <w:rFonts w:ascii="Arial" w:hAnsi="Arial" w:cs="Arial"/>
          <w:sz w:val="24"/>
          <w:szCs w:val="24"/>
          <w:lang w:val="en-GB" w:eastAsia="en-GB"/>
        </w:rPr>
        <w:t xml:space="preserve"> 20 yea</w:t>
      </w:r>
      <w:r w:rsidR="00656F56" w:rsidRPr="00DF2379">
        <w:rPr>
          <w:rFonts w:ascii="Arial" w:hAnsi="Arial" w:cs="Arial"/>
          <w:sz w:val="24"/>
          <w:szCs w:val="24"/>
          <w:lang w:val="en-GB" w:eastAsia="en-GB"/>
        </w:rPr>
        <w:t xml:space="preserve">rs effectively removes all </w:t>
      </w:r>
      <w:r w:rsidR="00D43B55" w:rsidRPr="00DF2379">
        <w:rPr>
          <w:rFonts w:ascii="Arial" w:hAnsi="Arial" w:cs="Arial"/>
          <w:sz w:val="24"/>
          <w:szCs w:val="24"/>
          <w:lang w:val="en-GB" w:eastAsia="en-GB"/>
        </w:rPr>
        <w:t>hope. He would be over 80 years if such a sentence were imposed. Mr. Pienaar for the State was magnanimous in his approach to an appropriate sentence when the Court</w:t>
      </w:r>
      <w:r w:rsidR="00501AFD" w:rsidRPr="00DF2379">
        <w:rPr>
          <w:rFonts w:ascii="Arial" w:hAnsi="Arial" w:cs="Arial"/>
          <w:sz w:val="24"/>
          <w:szCs w:val="24"/>
          <w:lang w:val="en-GB" w:eastAsia="en-GB"/>
        </w:rPr>
        <w:t xml:space="preserve"> drew his attention to the impor</w:t>
      </w:r>
      <w:r w:rsidR="00D43B55" w:rsidRPr="00DF2379">
        <w:rPr>
          <w:rFonts w:ascii="Arial" w:hAnsi="Arial" w:cs="Arial"/>
          <w:sz w:val="24"/>
          <w:szCs w:val="24"/>
          <w:lang w:val="en-GB" w:eastAsia="en-GB"/>
        </w:rPr>
        <w:t>t o</w:t>
      </w:r>
      <w:r w:rsidR="00501AFD" w:rsidRPr="00DF2379">
        <w:rPr>
          <w:rFonts w:ascii="Arial" w:hAnsi="Arial" w:cs="Arial"/>
          <w:sz w:val="24"/>
          <w:szCs w:val="24"/>
          <w:lang w:val="en-GB" w:eastAsia="en-GB"/>
        </w:rPr>
        <w:t xml:space="preserve">f </w:t>
      </w:r>
      <w:r w:rsidR="00501AFD" w:rsidRPr="00DF2379">
        <w:rPr>
          <w:rFonts w:ascii="Arial" w:hAnsi="Arial" w:cs="Arial"/>
          <w:i/>
          <w:sz w:val="24"/>
          <w:szCs w:val="24"/>
          <w:lang w:val="en-GB" w:eastAsia="en-GB"/>
        </w:rPr>
        <w:t>Ga</w:t>
      </w:r>
      <w:r w:rsidR="00D43B55" w:rsidRPr="00DF2379">
        <w:rPr>
          <w:rFonts w:ascii="Arial" w:hAnsi="Arial" w:cs="Arial"/>
          <w:i/>
          <w:sz w:val="24"/>
          <w:szCs w:val="24"/>
          <w:lang w:val="en-GB" w:eastAsia="en-GB"/>
        </w:rPr>
        <w:t>ingob</w:t>
      </w:r>
      <w:r w:rsidR="00D43B55" w:rsidRPr="00DF2379">
        <w:rPr>
          <w:rFonts w:ascii="Arial" w:hAnsi="Arial" w:cs="Arial"/>
          <w:sz w:val="24"/>
          <w:szCs w:val="24"/>
          <w:lang w:val="en-GB" w:eastAsia="en-GB"/>
        </w:rPr>
        <w:t>. He proposed a sentence of 20 years of which</w:t>
      </w:r>
      <w:r w:rsidR="00604096" w:rsidRPr="00DF2379">
        <w:rPr>
          <w:rFonts w:ascii="Arial" w:hAnsi="Arial" w:cs="Arial"/>
          <w:sz w:val="24"/>
          <w:szCs w:val="24"/>
          <w:lang w:val="en-GB" w:eastAsia="en-GB"/>
        </w:rPr>
        <w:t xml:space="preserve"> three</w:t>
      </w:r>
      <w:r w:rsidR="00DC5D68" w:rsidRPr="00DF2379">
        <w:rPr>
          <w:rFonts w:ascii="Arial" w:hAnsi="Arial" w:cs="Arial"/>
          <w:sz w:val="24"/>
          <w:szCs w:val="24"/>
          <w:lang w:val="en-GB" w:eastAsia="en-GB"/>
        </w:rPr>
        <w:t xml:space="preserve"> should be suspended whereas Ms</w:t>
      </w:r>
      <w:r w:rsidR="00D43B55" w:rsidRPr="00DF2379">
        <w:rPr>
          <w:rFonts w:ascii="Arial" w:hAnsi="Arial" w:cs="Arial"/>
          <w:sz w:val="24"/>
          <w:szCs w:val="24"/>
          <w:lang w:val="en-GB" w:eastAsia="en-GB"/>
        </w:rPr>
        <w:t xml:space="preserve"> Hango proposed a sentence of 18 years direct imprisonment.</w:t>
      </w:r>
    </w:p>
    <w:p w14:paraId="44616496" w14:textId="77777777" w:rsidR="00D43B55" w:rsidRPr="000A5CCF" w:rsidRDefault="00D43B55" w:rsidP="000A5CCF">
      <w:pPr>
        <w:spacing w:after="0" w:line="360" w:lineRule="auto"/>
        <w:jc w:val="both"/>
        <w:rPr>
          <w:rFonts w:ascii="Arial" w:hAnsi="Arial" w:cs="Arial"/>
          <w:sz w:val="24"/>
          <w:szCs w:val="24"/>
          <w:lang w:val="en-GB" w:eastAsia="en-GB"/>
        </w:rPr>
      </w:pPr>
    </w:p>
    <w:p w14:paraId="6B4386F3" w14:textId="133A2EA5" w:rsidR="009379DD"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[29]</w:t>
      </w:r>
      <w:r>
        <w:rPr>
          <w:rFonts w:ascii="Arial" w:hAnsi="Arial" w:cs="Arial"/>
          <w:sz w:val="24"/>
          <w:szCs w:val="24"/>
          <w:lang w:val="en-GB" w:eastAsia="en-GB"/>
        </w:rPr>
        <w:tab/>
      </w:r>
      <w:r w:rsidR="000A5CCF" w:rsidRPr="00DF2379">
        <w:rPr>
          <w:rFonts w:ascii="Arial" w:hAnsi="Arial" w:cs="Arial"/>
          <w:sz w:val="24"/>
          <w:szCs w:val="24"/>
          <w:lang w:val="en-GB" w:eastAsia="en-GB"/>
        </w:rPr>
        <w:t>I am indebted to both counsel for their very helpful submissions</w:t>
      </w:r>
      <w:r w:rsidR="00A34188" w:rsidRPr="00DF2379">
        <w:rPr>
          <w:rFonts w:ascii="Arial" w:hAnsi="Arial" w:cs="Arial"/>
          <w:sz w:val="24"/>
          <w:szCs w:val="24"/>
          <w:lang w:val="en-GB" w:eastAsia="en-GB"/>
        </w:rPr>
        <w:t xml:space="preserve">. </w:t>
      </w:r>
      <w:r w:rsidR="00D43B55" w:rsidRPr="00DF2379">
        <w:rPr>
          <w:rFonts w:ascii="Arial" w:hAnsi="Arial" w:cs="Arial"/>
          <w:sz w:val="24"/>
          <w:szCs w:val="24"/>
          <w:lang w:val="en-GB" w:eastAsia="en-GB"/>
        </w:rPr>
        <w:t xml:space="preserve">Both </w:t>
      </w:r>
      <w:proofErr w:type="gramStart"/>
      <w:r w:rsidR="00D43B55" w:rsidRPr="00DF2379">
        <w:rPr>
          <w:rFonts w:ascii="Arial" w:hAnsi="Arial" w:cs="Arial"/>
          <w:sz w:val="24"/>
          <w:szCs w:val="24"/>
          <w:lang w:val="en-GB" w:eastAsia="en-GB"/>
        </w:rPr>
        <w:t>counsel</w:t>
      </w:r>
      <w:proofErr w:type="gramEnd"/>
      <w:r w:rsidR="00D43B55" w:rsidRPr="00DF2379">
        <w:rPr>
          <w:rFonts w:ascii="Arial" w:hAnsi="Arial" w:cs="Arial"/>
          <w:sz w:val="24"/>
          <w:szCs w:val="24"/>
          <w:lang w:val="en-GB" w:eastAsia="en-GB"/>
        </w:rPr>
        <w:t xml:space="preserve"> consider</w:t>
      </w:r>
      <w:r w:rsidR="000A30A3" w:rsidRPr="00DF2379">
        <w:rPr>
          <w:rFonts w:ascii="Arial" w:hAnsi="Arial" w:cs="Arial"/>
          <w:sz w:val="24"/>
          <w:szCs w:val="24"/>
          <w:lang w:val="en-GB" w:eastAsia="en-GB"/>
        </w:rPr>
        <w:t xml:space="preserve"> that</w:t>
      </w:r>
      <w:r w:rsidR="00D43B55" w:rsidRPr="00DF2379">
        <w:rPr>
          <w:rFonts w:ascii="Arial" w:hAnsi="Arial" w:cs="Arial"/>
          <w:sz w:val="24"/>
          <w:szCs w:val="24"/>
          <w:lang w:val="en-GB" w:eastAsia="en-GB"/>
        </w:rPr>
        <w:t xml:space="preserve"> about 18 years</w:t>
      </w:r>
      <w:r w:rsidR="00A34188" w:rsidRPr="00DF2379">
        <w:rPr>
          <w:rFonts w:ascii="Arial" w:hAnsi="Arial" w:cs="Arial"/>
          <w:sz w:val="24"/>
          <w:szCs w:val="24"/>
          <w:lang w:val="en-GB" w:eastAsia="en-GB"/>
        </w:rPr>
        <w:t xml:space="preserve"> is </w:t>
      </w:r>
      <w:r w:rsidR="00D43B55" w:rsidRPr="00DF2379">
        <w:rPr>
          <w:rFonts w:ascii="Arial" w:hAnsi="Arial" w:cs="Arial"/>
          <w:sz w:val="24"/>
          <w:szCs w:val="24"/>
          <w:lang w:val="en-GB" w:eastAsia="en-GB"/>
        </w:rPr>
        <w:t>an appropriate sentence, if regard is had to Mr. Pienaar’s suggestion</w:t>
      </w:r>
      <w:r w:rsidR="002A5E3F" w:rsidRPr="00DF2379">
        <w:rPr>
          <w:rFonts w:ascii="Arial" w:hAnsi="Arial" w:cs="Arial"/>
          <w:sz w:val="24"/>
          <w:szCs w:val="24"/>
          <w:lang w:val="en-GB" w:eastAsia="en-GB"/>
        </w:rPr>
        <w:t xml:space="preserve"> of a 20 year sentence of which three</w:t>
      </w:r>
      <w:r w:rsidR="00D43B55" w:rsidRPr="00DF2379">
        <w:rPr>
          <w:rFonts w:ascii="Arial" w:hAnsi="Arial" w:cs="Arial"/>
          <w:sz w:val="24"/>
          <w:szCs w:val="24"/>
          <w:lang w:val="en-GB" w:eastAsia="en-GB"/>
        </w:rPr>
        <w:t xml:space="preserve"> years should be suspended. Counsel’s submissions have greatly lightened the burden on my shoulders as to </w:t>
      </w:r>
      <w:r w:rsidR="000A30A3" w:rsidRPr="00DF2379">
        <w:rPr>
          <w:rFonts w:ascii="Arial" w:hAnsi="Arial" w:cs="Arial"/>
          <w:sz w:val="24"/>
          <w:szCs w:val="24"/>
          <w:lang w:val="en-GB" w:eastAsia="en-GB"/>
        </w:rPr>
        <w:t>what is an appropriate sentence, although I am not bound by their proposals.</w:t>
      </w:r>
      <w:r w:rsidR="000A5CCF" w:rsidRPr="00DF2379">
        <w:rPr>
          <w:rFonts w:ascii="Arial" w:hAnsi="Arial" w:cs="Arial"/>
          <w:sz w:val="24"/>
          <w:szCs w:val="24"/>
          <w:lang w:val="en-GB" w:eastAsia="en-GB"/>
        </w:rPr>
        <w:t xml:space="preserve"> From </w:t>
      </w:r>
      <w:r w:rsidR="001C4FB6" w:rsidRPr="00DF2379">
        <w:rPr>
          <w:rFonts w:ascii="Arial" w:hAnsi="Arial" w:cs="Arial"/>
          <w:sz w:val="24"/>
          <w:szCs w:val="24"/>
          <w:lang w:val="en-GB" w:eastAsia="en-GB"/>
        </w:rPr>
        <w:t xml:space="preserve">what I have previously stated, an effective </w:t>
      </w:r>
      <w:r w:rsidR="000A5CCF" w:rsidRPr="00DF2379">
        <w:rPr>
          <w:rFonts w:ascii="Arial" w:hAnsi="Arial" w:cs="Arial"/>
          <w:sz w:val="24"/>
          <w:szCs w:val="24"/>
          <w:lang w:val="en-GB" w:eastAsia="en-GB"/>
        </w:rPr>
        <w:t>sentence of 20 years or more would not be appropriate in the circumstances of Mr. Neromba.</w:t>
      </w:r>
    </w:p>
    <w:p w14:paraId="384EFCB7" w14:textId="77777777" w:rsidR="00A34188" w:rsidRDefault="00A34188" w:rsidP="00A34188">
      <w:pPr>
        <w:pStyle w:val="ListParagraph"/>
        <w:spacing w:after="0" w:line="360" w:lineRule="auto"/>
        <w:ind w:left="0"/>
        <w:jc w:val="both"/>
        <w:rPr>
          <w:rFonts w:ascii="Arial" w:hAnsi="Arial" w:cs="Arial"/>
          <w:sz w:val="24"/>
          <w:szCs w:val="24"/>
          <w:lang w:val="en-GB" w:eastAsia="en-GB"/>
        </w:rPr>
      </w:pPr>
    </w:p>
    <w:p w14:paraId="79F14F51" w14:textId="77777777" w:rsidR="00975945" w:rsidRPr="000A5CCF" w:rsidRDefault="00975945" w:rsidP="00A34188">
      <w:pPr>
        <w:pStyle w:val="ListParagraph"/>
        <w:spacing w:after="0" w:line="360" w:lineRule="auto"/>
        <w:ind w:left="0"/>
        <w:jc w:val="both"/>
        <w:rPr>
          <w:rFonts w:ascii="Arial" w:hAnsi="Arial" w:cs="Arial"/>
          <w:sz w:val="24"/>
          <w:szCs w:val="24"/>
          <w:lang w:val="en-GB" w:eastAsia="en-GB"/>
        </w:rPr>
      </w:pPr>
    </w:p>
    <w:p w14:paraId="65FCA170" w14:textId="10CC2859" w:rsidR="009379DD" w:rsidRPr="009379DD" w:rsidRDefault="009379DD" w:rsidP="009379DD">
      <w:pPr>
        <w:spacing w:after="0" w:line="480" w:lineRule="auto"/>
        <w:jc w:val="both"/>
        <w:rPr>
          <w:rFonts w:ascii="Arial" w:hAnsi="Arial" w:cs="Arial"/>
          <w:sz w:val="24"/>
          <w:szCs w:val="24"/>
          <w:u w:val="single"/>
          <w:lang w:val="en-GB" w:eastAsia="en-GB"/>
        </w:rPr>
      </w:pPr>
      <w:r w:rsidRPr="009379DD">
        <w:rPr>
          <w:rFonts w:ascii="Arial" w:hAnsi="Arial" w:cs="Arial"/>
          <w:sz w:val="24"/>
          <w:szCs w:val="24"/>
          <w:u w:val="single"/>
          <w:lang w:val="en-GB" w:eastAsia="en-GB"/>
        </w:rPr>
        <w:t>Sentence</w:t>
      </w:r>
    </w:p>
    <w:p w14:paraId="10CFDC61" w14:textId="73C933DC" w:rsidR="009E31CC"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[30]</w:t>
      </w:r>
      <w:r>
        <w:rPr>
          <w:rFonts w:ascii="Arial" w:hAnsi="Arial" w:cs="Arial"/>
          <w:sz w:val="24"/>
          <w:szCs w:val="24"/>
          <w:lang w:val="en-GB" w:eastAsia="en-GB"/>
        </w:rPr>
        <w:tab/>
      </w:r>
      <w:r w:rsidR="00D43B55" w:rsidRPr="00DF2379">
        <w:rPr>
          <w:rFonts w:ascii="Arial" w:hAnsi="Arial" w:cs="Arial"/>
          <w:sz w:val="24"/>
          <w:szCs w:val="24"/>
          <w:lang w:val="en-GB" w:eastAsia="en-GB"/>
        </w:rPr>
        <w:t>Having regard to all the circumstances of the case, I impose a sentence of 20 years</w:t>
      </w:r>
      <w:r w:rsidR="00865147" w:rsidRPr="00DF2379">
        <w:rPr>
          <w:rFonts w:ascii="Arial" w:hAnsi="Arial" w:cs="Arial"/>
          <w:sz w:val="24"/>
          <w:szCs w:val="24"/>
          <w:lang w:val="en-GB" w:eastAsia="en-GB"/>
        </w:rPr>
        <w:t xml:space="preserve"> imprisonment </w:t>
      </w:r>
      <w:r w:rsidR="00D43B55" w:rsidRPr="00DF2379">
        <w:rPr>
          <w:rFonts w:ascii="Arial" w:hAnsi="Arial" w:cs="Arial"/>
          <w:sz w:val="24"/>
          <w:szCs w:val="24"/>
          <w:lang w:val="en-GB" w:eastAsia="en-GB"/>
        </w:rPr>
        <w:t xml:space="preserve">of which </w:t>
      </w:r>
      <w:r w:rsidR="00A22DA7" w:rsidRPr="00DF2379">
        <w:rPr>
          <w:rFonts w:ascii="Arial" w:hAnsi="Arial" w:cs="Arial"/>
          <w:sz w:val="24"/>
          <w:szCs w:val="24"/>
          <w:lang w:val="en-GB" w:eastAsia="en-GB"/>
        </w:rPr>
        <w:t>five</w:t>
      </w:r>
      <w:r w:rsidR="00D43B55" w:rsidRPr="00DF2379">
        <w:rPr>
          <w:rFonts w:ascii="Arial" w:hAnsi="Arial" w:cs="Arial"/>
          <w:sz w:val="24"/>
          <w:szCs w:val="24"/>
          <w:lang w:val="en-GB" w:eastAsia="en-GB"/>
        </w:rPr>
        <w:t xml:space="preserve"> </w:t>
      </w:r>
      <w:r w:rsidR="000A30A3" w:rsidRPr="00DF2379">
        <w:rPr>
          <w:rFonts w:ascii="Arial" w:hAnsi="Arial" w:cs="Arial"/>
          <w:sz w:val="24"/>
          <w:szCs w:val="24"/>
          <w:lang w:val="en-GB" w:eastAsia="en-GB"/>
        </w:rPr>
        <w:t xml:space="preserve">years </w:t>
      </w:r>
      <w:r w:rsidR="00D43B55" w:rsidRPr="00DF2379">
        <w:rPr>
          <w:rFonts w:ascii="Arial" w:hAnsi="Arial" w:cs="Arial"/>
          <w:sz w:val="24"/>
          <w:szCs w:val="24"/>
          <w:lang w:val="en-GB" w:eastAsia="en-GB"/>
        </w:rPr>
        <w:t xml:space="preserve">are suspended for a period of </w:t>
      </w:r>
      <w:r w:rsidR="00A22DA7" w:rsidRPr="00DF2379">
        <w:rPr>
          <w:rFonts w:ascii="Arial" w:hAnsi="Arial" w:cs="Arial"/>
          <w:sz w:val="24"/>
          <w:szCs w:val="24"/>
          <w:lang w:val="en-GB" w:eastAsia="en-GB"/>
        </w:rPr>
        <w:t>five</w:t>
      </w:r>
      <w:r w:rsidR="00D43B55" w:rsidRPr="00DF2379">
        <w:rPr>
          <w:rFonts w:ascii="Arial" w:hAnsi="Arial" w:cs="Arial"/>
          <w:sz w:val="24"/>
          <w:szCs w:val="24"/>
          <w:lang w:val="en-GB" w:eastAsia="en-GB"/>
        </w:rPr>
        <w:t xml:space="preserve"> years, on condition that Mr. Ner</w:t>
      </w:r>
      <w:r w:rsidR="009E31CC" w:rsidRPr="00DF2379">
        <w:rPr>
          <w:rFonts w:ascii="Arial" w:hAnsi="Arial" w:cs="Arial"/>
          <w:sz w:val="24"/>
          <w:szCs w:val="24"/>
          <w:lang w:val="en-GB" w:eastAsia="en-GB"/>
        </w:rPr>
        <w:t xml:space="preserve">omba is not convicted of murder, </w:t>
      </w:r>
      <w:proofErr w:type="gramStart"/>
      <w:r w:rsidR="009E31CC" w:rsidRPr="00DF2379">
        <w:rPr>
          <w:rFonts w:ascii="Arial" w:hAnsi="Arial" w:cs="Arial"/>
          <w:sz w:val="24"/>
          <w:szCs w:val="24"/>
          <w:lang w:val="en-GB" w:eastAsia="en-GB"/>
        </w:rPr>
        <w:t>manslaughter</w:t>
      </w:r>
      <w:proofErr w:type="gramEnd"/>
      <w:r w:rsidR="009E31CC" w:rsidRPr="00DF2379">
        <w:rPr>
          <w:rFonts w:ascii="Arial" w:hAnsi="Arial" w:cs="Arial"/>
          <w:sz w:val="24"/>
          <w:szCs w:val="24"/>
          <w:lang w:val="en-GB" w:eastAsia="en-GB"/>
        </w:rPr>
        <w:t xml:space="preserve"> </w:t>
      </w:r>
      <w:r w:rsidR="00D43B55" w:rsidRPr="00DF2379">
        <w:rPr>
          <w:rFonts w:ascii="Arial" w:hAnsi="Arial" w:cs="Arial"/>
          <w:sz w:val="24"/>
          <w:szCs w:val="24"/>
          <w:lang w:val="en-GB" w:eastAsia="en-GB"/>
        </w:rPr>
        <w:t xml:space="preserve">or </w:t>
      </w:r>
      <w:r w:rsidR="00FA0460" w:rsidRPr="00DF2379">
        <w:rPr>
          <w:rFonts w:ascii="Arial" w:hAnsi="Arial" w:cs="Arial"/>
          <w:sz w:val="24"/>
          <w:szCs w:val="24"/>
          <w:lang w:val="en-GB" w:eastAsia="en-GB"/>
        </w:rPr>
        <w:t xml:space="preserve">assault with intent to cause </w:t>
      </w:r>
      <w:r w:rsidR="00D43B55" w:rsidRPr="00DF2379">
        <w:rPr>
          <w:rFonts w:ascii="Arial" w:hAnsi="Arial" w:cs="Arial"/>
          <w:sz w:val="24"/>
          <w:szCs w:val="24"/>
          <w:lang w:val="en-GB" w:eastAsia="en-GB"/>
        </w:rPr>
        <w:t xml:space="preserve">grievous bodily harm during the period of suspension. </w:t>
      </w:r>
    </w:p>
    <w:p w14:paraId="4C9D3A41" w14:textId="77777777" w:rsidR="009E31CC" w:rsidRDefault="009E31CC" w:rsidP="009E31CC">
      <w:pPr>
        <w:pStyle w:val="ListParagraph"/>
        <w:spacing w:after="0" w:line="360" w:lineRule="auto"/>
        <w:ind w:left="0"/>
        <w:jc w:val="both"/>
        <w:rPr>
          <w:rFonts w:ascii="Arial" w:hAnsi="Arial" w:cs="Arial"/>
          <w:sz w:val="24"/>
          <w:szCs w:val="24"/>
          <w:lang w:val="en-GB" w:eastAsia="en-GB"/>
        </w:rPr>
      </w:pPr>
    </w:p>
    <w:p w14:paraId="6BED82A2" w14:textId="4C4A5273" w:rsidR="000A30A3" w:rsidRPr="00DF2379" w:rsidRDefault="00DF2379" w:rsidP="00DF2379">
      <w:pPr>
        <w:spacing w:after="0" w:line="360" w:lineRule="auto"/>
        <w:jc w:val="both"/>
        <w:rPr>
          <w:rFonts w:ascii="Arial" w:hAnsi="Arial" w:cs="Arial"/>
          <w:sz w:val="24"/>
          <w:szCs w:val="24"/>
          <w:lang w:val="en-GB" w:eastAsia="en-GB"/>
        </w:rPr>
      </w:pPr>
      <w:r>
        <w:rPr>
          <w:rFonts w:ascii="Arial" w:hAnsi="Arial" w:cs="Arial"/>
          <w:sz w:val="24"/>
          <w:szCs w:val="24"/>
          <w:lang w:val="en-GB" w:eastAsia="en-GB"/>
        </w:rPr>
        <w:t>[31]</w:t>
      </w:r>
      <w:r>
        <w:rPr>
          <w:rFonts w:ascii="Arial" w:hAnsi="Arial" w:cs="Arial"/>
          <w:sz w:val="24"/>
          <w:szCs w:val="24"/>
          <w:lang w:val="en-GB" w:eastAsia="en-GB"/>
        </w:rPr>
        <w:tab/>
      </w:r>
      <w:r w:rsidR="009E31CC" w:rsidRPr="00DF2379">
        <w:rPr>
          <w:rFonts w:ascii="Arial" w:hAnsi="Arial" w:cs="Arial"/>
          <w:sz w:val="24"/>
          <w:szCs w:val="24"/>
          <w:lang w:val="en-GB" w:eastAsia="en-GB"/>
        </w:rPr>
        <w:t xml:space="preserve">He will be approximately 80 years old when he completes his sentence. That is a long </w:t>
      </w:r>
      <w:proofErr w:type="gramStart"/>
      <w:r w:rsidR="009E31CC" w:rsidRPr="00DF2379">
        <w:rPr>
          <w:rFonts w:ascii="Arial" w:hAnsi="Arial" w:cs="Arial"/>
          <w:sz w:val="24"/>
          <w:szCs w:val="24"/>
          <w:lang w:val="en-GB" w:eastAsia="en-GB"/>
        </w:rPr>
        <w:t>time</w:t>
      </w:r>
      <w:proofErr w:type="gramEnd"/>
      <w:r w:rsidR="009E31CC" w:rsidRPr="00DF2379">
        <w:rPr>
          <w:rFonts w:ascii="Arial" w:hAnsi="Arial" w:cs="Arial"/>
          <w:sz w:val="24"/>
          <w:szCs w:val="24"/>
          <w:lang w:val="en-GB" w:eastAsia="en-GB"/>
        </w:rPr>
        <w:t xml:space="preserve"> but this crime is such that a tariff shorter than 15 years effective imprisonment would be shockingly inappropriate and send out a wrong message.</w:t>
      </w:r>
    </w:p>
    <w:p w14:paraId="46D0AD80" w14:textId="77777777" w:rsidR="009E31CC" w:rsidRPr="009E31CC" w:rsidRDefault="009E31CC" w:rsidP="009E31CC">
      <w:pPr>
        <w:pStyle w:val="ListParagraph"/>
        <w:spacing w:after="0" w:line="360" w:lineRule="auto"/>
        <w:ind w:left="0"/>
        <w:jc w:val="both"/>
        <w:rPr>
          <w:rFonts w:ascii="Arial" w:hAnsi="Arial" w:cs="Arial"/>
          <w:sz w:val="24"/>
          <w:szCs w:val="24"/>
          <w:lang w:val="en-GB" w:eastAsia="en-GB"/>
        </w:rPr>
      </w:pPr>
    </w:p>
    <w:p w14:paraId="36656C03" w14:textId="0335FF90" w:rsidR="000A30A3" w:rsidRPr="00DF2379" w:rsidRDefault="00DF2379" w:rsidP="00DF2379">
      <w:pPr>
        <w:spacing w:after="0" w:line="360" w:lineRule="auto"/>
        <w:jc w:val="both"/>
        <w:rPr>
          <w:rFonts w:ascii="Arial" w:hAnsi="Arial" w:cs="Arial"/>
          <w:sz w:val="24"/>
          <w:szCs w:val="24"/>
          <w:lang w:val="en-GB" w:eastAsia="en-GB"/>
        </w:rPr>
      </w:pPr>
      <w:r w:rsidRPr="00D43B55">
        <w:rPr>
          <w:rFonts w:ascii="Arial" w:hAnsi="Arial" w:cs="Arial"/>
          <w:sz w:val="24"/>
          <w:szCs w:val="24"/>
          <w:lang w:val="en-GB" w:eastAsia="en-GB"/>
        </w:rPr>
        <w:t>[32]</w:t>
      </w:r>
      <w:r w:rsidRPr="00D43B55">
        <w:rPr>
          <w:rFonts w:ascii="Arial" w:hAnsi="Arial" w:cs="Arial"/>
          <w:sz w:val="24"/>
          <w:szCs w:val="24"/>
          <w:lang w:val="en-GB" w:eastAsia="en-GB"/>
        </w:rPr>
        <w:tab/>
      </w:r>
      <w:r w:rsidR="000A30A3" w:rsidRPr="00DF2379">
        <w:rPr>
          <w:rFonts w:ascii="Arial" w:hAnsi="Arial" w:cs="Arial"/>
          <w:sz w:val="24"/>
          <w:szCs w:val="24"/>
          <w:lang w:val="en-GB" w:eastAsia="en-GB"/>
        </w:rPr>
        <w:t>I</w:t>
      </w:r>
      <w:r w:rsidR="00820DF0" w:rsidRPr="00DF2379">
        <w:rPr>
          <w:rFonts w:ascii="Arial" w:hAnsi="Arial" w:cs="Arial"/>
          <w:sz w:val="24"/>
          <w:szCs w:val="24"/>
          <w:lang w:val="en-GB" w:eastAsia="en-GB"/>
        </w:rPr>
        <w:t>1</w:t>
      </w:r>
      <w:r w:rsidR="000A30A3" w:rsidRPr="00DF2379">
        <w:rPr>
          <w:rFonts w:ascii="Arial" w:hAnsi="Arial" w:cs="Arial"/>
          <w:sz w:val="24"/>
          <w:szCs w:val="24"/>
          <w:lang w:val="en-GB" w:eastAsia="en-GB"/>
        </w:rPr>
        <w:t xml:space="preserve"> direct the local representative of the Prosecutor General, Mr Pienaar</w:t>
      </w:r>
      <w:r w:rsidR="009C76E3" w:rsidRPr="00DF2379">
        <w:rPr>
          <w:rFonts w:ascii="Arial" w:hAnsi="Arial" w:cs="Arial"/>
          <w:sz w:val="24"/>
          <w:szCs w:val="24"/>
          <w:lang w:val="en-GB" w:eastAsia="en-GB"/>
        </w:rPr>
        <w:t>,</w:t>
      </w:r>
      <w:r w:rsidR="000A30A3" w:rsidRPr="00DF2379">
        <w:rPr>
          <w:rFonts w:ascii="Arial" w:hAnsi="Arial" w:cs="Arial"/>
          <w:sz w:val="24"/>
          <w:szCs w:val="24"/>
          <w:lang w:val="en-GB" w:eastAsia="en-GB"/>
        </w:rPr>
        <w:t xml:space="preserve"> to ensure that a copy of this judgment is delivered to the Governor of the Kavango East Region. </w:t>
      </w:r>
    </w:p>
    <w:p w14:paraId="3F049D3D" w14:textId="77777777" w:rsidR="00EB3653" w:rsidRDefault="00EB3653" w:rsidP="00300EE5">
      <w:pPr>
        <w:spacing w:after="0" w:line="360" w:lineRule="auto"/>
        <w:rPr>
          <w:rFonts w:ascii="Arial" w:hAnsi="Arial" w:cs="Arial"/>
          <w:sz w:val="24"/>
          <w:szCs w:val="24"/>
        </w:rPr>
      </w:pPr>
    </w:p>
    <w:p w14:paraId="397CC732" w14:textId="36DC14DE" w:rsidR="00975945" w:rsidRDefault="00975945" w:rsidP="00300EE5">
      <w:pPr>
        <w:spacing w:after="0" w:line="360" w:lineRule="auto"/>
        <w:rPr>
          <w:rFonts w:ascii="Arial" w:hAnsi="Arial" w:cs="Arial"/>
          <w:sz w:val="24"/>
          <w:szCs w:val="24"/>
          <w:u w:val="single"/>
        </w:rPr>
      </w:pPr>
      <w:r w:rsidRPr="00975945">
        <w:rPr>
          <w:rFonts w:ascii="Arial" w:hAnsi="Arial" w:cs="Arial"/>
          <w:sz w:val="24"/>
          <w:szCs w:val="24"/>
          <w:u w:val="single"/>
        </w:rPr>
        <w:t xml:space="preserve">Postscript </w:t>
      </w:r>
    </w:p>
    <w:p w14:paraId="34196855" w14:textId="77777777" w:rsidR="00975945" w:rsidRDefault="00975945" w:rsidP="00300EE5">
      <w:pPr>
        <w:spacing w:after="0" w:line="360" w:lineRule="auto"/>
        <w:rPr>
          <w:rFonts w:ascii="Arial" w:hAnsi="Arial" w:cs="Arial"/>
          <w:sz w:val="24"/>
          <w:szCs w:val="24"/>
          <w:u w:val="single"/>
        </w:rPr>
      </w:pPr>
    </w:p>
    <w:p w14:paraId="1552AF6C" w14:textId="3EF468B3" w:rsidR="00975945" w:rsidRPr="00DF2379" w:rsidRDefault="00DF2379" w:rsidP="00DF2379">
      <w:pPr>
        <w:spacing w:after="0" w:line="360" w:lineRule="auto"/>
        <w:jc w:val="both"/>
        <w:rPr>
          <w:rFonts w:ascii="Arial" w:hAnsi="Arial" w:cs="Arial"/>
          <w:sz w:val="24"/>
          <w:szCs w:val="24"/>
        </w:rPr>
      </w:pPr>
      <w:r w:rsidRPr="00975945">
        <w:rPr>
          <w:rFonts w:ascii="Arial" w:hAnsi="Arial" w:cs="Arial"/>
          <w:sz w:val="24"/>
          <w:szCs w:val="24"/>
        </w:rPr>
        <w:t>[1]</w:t>
      </w:r>
      <w:r w:rsidRPr="00975945">
        <w:rPr>
          <w:rFonts w:ascii="Arial" w:hAnsi="Arial" w:cs="Arial"/>
          <w:sz w:val="24"/>
          <w:szCs w:val="24"/>
        </w:rPr>
        <w:tab/>
      </w:r>
      <w:r w:rsidR="00975945" w:rsidRPr="00DF2379">
        <w:rPr>
          <w:rFonts w:ascii="Arial" w:hAnsi="Arial" w:cs="Arial"/>
          <w:sz w:val="24"/>
          <w:szCs w:val="24"/>
        </w:rPr>
        <w:t>After handing down sentence, I realized that I made a mistake in describing one of the offences which are the subject of suspension</w:t>
      </w:r>
      <w:r w:rsidR="000139A2" w:rsidRPr="00DF2379">
        <w:rPr>
          <w:rFonts w:ascii="Arial" w:hAnsi="Arial" w:cs="Arial"/>
          <w:sz w:val="24"/>
          <w:szCs w:val="24"/>
        </w:rPr>
        <w:t>. I</w:t>
      </w:r>
      <w:r w:rsidR="00975945" w:rsidRPr="00DF2379">
        <w:rPr>
          <w:rFonts w:ascii="Arial" w:hAnsi="Arial" w:cs="Arial"/>
          <w:sz w:val="24"/>
          <w:szCs w:val="24"/>
        </w:rPr>
        <w:t>n its current form the sentence reads:</w:t>
      </w:r>
    </w:p>
    <w:p w14:paraId="20207A6F" w14:textId="77777777" w:rsidR="00975945" w:rsidRPr="00975945" w:rsidRDefault="00975945" w:rsidP="00975945">
      <w:pPr>
        <w:spacing w:after="0" w:line="360" w:lineRule="auto"/>
        <w:jc w:val="both"/>
        <w:rPr>
          <w:rFonts w:ascii="Arial" w:hAnsi="Arial" w:cs="Arial"/>
          <w:sz w:val="24"/>
          <w:szCs w:val="24"/>
        </w:rPr>
      </w:pPr>
    </w:p>
    <w:p w14:paraId="1905B0A5" w14:textId="14406788" w:rsidR="00975945" w:rsidRPr="00975945" w:rsidRDefault="00975945" w:rsidP="00975945">
      <w:pPr>
        <w:spacing w:after="0" w:line="360" w:lineRule="auto"/>
        <w:ind w:left="720"/>
        <w:jc w:val="both"/>
        <w:rPr>
          <w:rFonts w:ascii="Arial" w:hAnsi="Arial" w:cs="Arial"/>
          <w:sz w:val="24"/>
          <w:szCs w:val="24"/>
        </w:rPr>
      </w:pPr>
      <w:r w:rsidRPr="00975945">
        <w:rPr>
          <w:rFonts w:ascii="Arial" w:hAnsi="Arial" w:cs="Arial"/>
          <w:sz w:val="24"/>
          <w:szCs w:val="24"/>
        </w:rPr>
        <w:t>‘20 years of which five years are suspended for a period of five years, on condition that he is not convicted of murder</w:t>
      </w:r>
      <w:r w:rsidR="00820DF0">
        <w:rPr>
          <w:rFonts w:ascii="Arial" w:hAnsi="Arial" w:cs="Arial"/>
          <w:sz w:val="24"/>
          <w:szCs w:val="24"/>
        </w:rPr>
        <w:t>, manslaughter</w:t>
      </w:r>
      <w:r w:rsidRPr="00975945">
        <w:rPr>
          <w:rFonts w:ascii="Arial" w:hAnsi="Arial" w:cs="Arial"/>
          <w:sz w:val="24"/>
          <w:szCs w:val="24"/>
        </w:rPr>
        <w:t xml:space="preserve"> or </w:t>
      </w:r>
      <w:r w:rsidRPr="00006DCE">
        <w:rPr>
          <w:rFonts w:ascii="Arial" w:hAnsi="Arial" w:cs="Arial"/>
          <w:sz w:val="24"/>
          <w:szCs w:val="24"/>
          <w:u w:val="single"/>
        </w:rPr>
        <w:t>grievous bodily harm</w:t>
      </w:r>
      <w:r w:rsidRPr="00975945">
        <w:rPr>
          <w:rFonts w:ascii="Arial" w:hAnsi="Arial" w:cs="Arial"/>
          <w:sz w:val="24"/>
          <w:szCs w:val="24"/>
        </w:rPr>
        <w:t xml:space="preserve"> during the period of suspension.’</w:t>
      </w:r>
    </w:p>
    <w:p w14:paraId="0A5665E3" w14:textId="77777777" w:rsidR="00975945" w:rsidRPr="00975945" w:rsidRDefault="00975945" w:rsidP="00975945">
      <w:pPr>
        <w:spacing w:after="0" w:line="360" w:lineRule="auto"/>
        <w:jc w:val="both"/>
        <w:rPr>
          <w:rFonts w:ascii="Arial" w:hAnsi="Arial" w:cs="Arial"/>
          <w:sz w:val="24"/>
          <w:szCs w:val="24"/>
        </w:rPr>
      </w:pPr>
    </w:p>
    <w:p w14:paraId="2F8F74EE" w14:textId="39B1BFD0" w:rsidR="00975945" w:rsidRPr="00DF2379" w:rsidRDefault="00DF2379" w:rsidP="00DF2379">
      <w:pPr>
        <w:spacing w:after="0" w:line="360" w:lineRule="auto"/>
        <w:jc w:val="both"/>
        <w:rPr>
          <w:rFonts w:ascii="Arial" w:hAnsi="Arial" w:cs="Arial"/>
          <w:sz w:val="24"/>
          <w:szCs w:val="24"/>
        </w:rPr>
      </w:pPr>
      <w:r w:rsidRPr="00975945">
        <w:rPr>
          <w:rFonts w:ascii="Arial" w:hAnsi="Arial" w:cs="Arial"/>
          <w:sz w:val="24"/>
          <w:szCs w:val="24"/>
        </w:rPr>
        <w:t>[2]</w:t>
      </w:r>
      <w:r w:rsidRPr="00975945">
        <w:rPr>
          <w:rFonts w:ascii="Arial" w:hAnsi="Arial" w:cs="Arial"/>
          <w:sz w:val="24"/>
          <w:szCs w:val="24"/>
        </w:rPr>
        <w:tab/>
      </w:r>
      <w:r w:rsidR="000139A2" w:rsidRPr="00DF2379">
        <w:rPr>
          <w:rFonts w:ascii="Arial" w:hAnsi="Arial" w:cs="Arial"/>
          <w:sz w:val="24"/>
          <w:szCs w:val="24"/>
        </w:rPr>
        <w:t>There is no offence</w:t>
      </w:r>
      <w:r w:rsidR="00975945" w:rsidRPr="00DF2379">
        <w:rPr>
          <w:rFonts w:ascii="Arial" w:hAnsi="Arial" w:cs="Arial"/>
          <w:sz w:val="24"/>
          <w:szCs w:val="24"/>
        </w:rPr>
        <w:t xml:space="preserve"> ‘grievous bodily harm’. That is clearly a technical mistake</w:t>
      </w:r>
      <w:r w:rsidR="00743C60" w:rsidRPr="00DF2379">
        <w:rPr>
          <w:rFonts w:ascii="Arial" w:hAnsi="Arial" w:cs="Arial"/>
          <w:sz w:val="24"/>
          <w:szCs w:val="24"/>
        </w:rPr>
        <w:t xml:space="preserve">. </w:t>
      </w:r>
      <w:r w:rsidR="00975945" w:rsidRPr="00DF2379">
        <w:rPr>
          <w:rFonts w:ascii="Arial" w:hAnsi="Arial" w:cs="Arial"/>
          <w:sz w:val="24"/>
          <w:szCs w:val="24"/>
        </w:rPr>
        <w:t xml:space="preserve">I intended to </w:t>
      </w:r>
      <w:proofErr w:type="gramStart"/>
      <w:r w:rsidR="00975945" w:rsidRPr="00DF2379">
        <w:rPr>
          <w:rFonts w:ascii="Arial" w:hAnsi="Arial" w:cs="Arial"/>
          <w:sz w:val="24"/>
          <w:szCs w:val="24"/>
        </w:rPr>
        <w:t>say</w:t>
      </w:r>
      <w:proofErr w:type="gramEnd"/>
      <w:r w:rsidR="00975945" w:rsidRPr="00DF2379">
        <w:rPr>
          <w:rFonts w:ascii="Arial" w:hAnsi="Arial" w:cs="Arial"/>
          <w:sz w:val="24"/>
          <w:szCs w:val="24"/>
        </w:rPr>
        <w:t xml:space="preserve"> ‘assault with intent to cause grievous bodily harm’</w:t>
      </w:r>
      <w:r w:rsidR="00743C60" w:rsidRPr="00DF2379">
        <w:rPr>
          <w:rFonts w:ascii="Arial" w:hAnsi="Arial" w:cs="Arial"/>
          <w:sz w:val="24"/>
          <w:szCs w:val="24"/>
        </w:rPr>
        <w:t xml:space="preserve">. </w:t>
      </w:r>
      <w:r w:rsidR="00975945" w:rsidRPr="00DF2379">
        <w:rPr>
          <w:rFonts w:ascii="Arial" w:hAnsi="Arial" w:cs="Arial"/>
          <w:sz w:val="24"/>
          <w:szCs w:val="24"/>
        </w:rPr>
        <w:t>Section 298 of the Criminal Procedure Act 51 of 1977</w:t>
      </w:r>
      <w:r w:rsidR="00CB5032" w:rsidRPr="00DF2379">
        <w:rPr>
          <w:rFonts w:ascii="Arial" w:hAnsi="Arial" w:cs="Arial"/>
          <w:sz w:val="24"/>
          <w:szCs w:val="24"/>
        </w:rPr>
        <w:t xml:space="preserve"> empowers the court as follows:</w:t>
      </w:r>
    </w:p>
    <w:p w14:paraId="2D85A288" w14:textId="77777777" w:rsidR="00975945" w:rsidRPr="00975945" w:rsidRDefault="00975945" w:rsidP="00975945">
      <w:pPr>
        <w:spacing w:after="0" w:line="360" w:lineRule="auto"/>
        <w:jc w:val="both"/>
        <w:rPr>
          <w:rFonts w:ascii="Arial" w:hAnsi="Arial" w:cs="Arial"/>
          <w:sz w:val="24"/>
          <w:szCs w:val="24"/>
        </w:rPr>
      </w:pPr>
    </w:p>
    <w:p w14:paraId="7AB90D99" w14:textId="65DF1A08" w:rsidR="00975945" w:rsidRPr="00975945" w:rsidRDefault="00975945" w:rsidP="00975945">
      <w:pPr>
        <w:spacing w:after="0" w:line="360" w:lineRule="auto"/>
        <w:ind w:left="720"/>
        <w:jc w:val="both"/>
        <w:rPr>
          <w:rFonts w:ascii="Arial" w:hAnsi="Arial" w:cs="Arial"/>
          <w:sz w:val="24"/>
          <w:szCs w:val="24"/>
        </w:rPr>
      </w:pPr>
      <w:r>
        <w:rPr>
          <w:rFonts w:ascii="Arial" w:hAnsi="Arial" w:cs="Arial"/>
          <w:sz w:val="24"/>
          <w:szCs w:val="24"/>
        </w:rPr>
        <w:t>‘</w:t>
      </w:r>
      <w:r w:rsidRPr="00975945">
        <w:rPr>
          <w:rFonts w:ascii="Arial" w:hAnsi="Arial" w:cs="Arial"/>
          <w:sz w:val="24"/>
          <w:szCs w:val="24"/>
        </w:rPr>
        <w:t>When by mistake a wrong sentence is passed, the court may, before or immediately after it is recorded, amend the sentence.</w:t>
      </w:r>
      <w:r>
        <w:rPr>
          <w:rFonts w:ascii="Arial" w:hAnsi="Arial" w:cs="Arial"/>
          <w:sz w:val="24"/>
          <w:szCs w:val="24"/>
        </w:rPr>
        <w:t>’</w:t>
      </w:r>
    </w:p>
    <w:p w14:paraId="284BB0C0" w14:textId="77777777" w:rsidR="00975945" w:rsidRPr="00975945" w:rsidRDefault="00975945" w:rsidP="00975945">
      <w:pPr>
        <w:spacing w:after="0" w:line="360" w:lineRule="auto"/>
        <w:jc w:val="both"/>
        <w:rPr>
          <w:rFonts w:ascii="Arial" w:hAnsi="Arial" w:cs="Arial"/>
          <w:sz w:val="24"/>
          <w:szCs w:val="24"/>
        </w:rPr>
      </w:pPr>
    </w:p>
    <w:p w14:paraId="7AC88D7D" w14:textId="3CE0CFA0" w:rsidR="00975945" w:rsidRPr="00DF2379" w:rsidRDefault="00DF2379" w:rsidP="00DF2379">
      <w:pPr>
        <w:spacing w:after="0" w:line="360" w:lineRule="auto"/>
        <w:jc w:val="both"/>
        <w:rPr>
          <w:rFonts w:ascii="Arial" w:hAnsi="Arial" w:cs="Arial"/>
          <w:sz w:val="24"/>
          <w:szCs w:val="24"/>
        </w:rPr>
      </w:pPr>
      <w:r w:rsidRPr="00975945">
        <w:rPr>
          <w:rFonts w:ascii="Arial" w:hAnsi="Arial" w:cs="Arial"/>
          <w:sz w:val="24"/>
          <w:szCs w:val="24"/>
        </w:rPr>
        <w:lastRenderedPageBreak/>
        <w:t>[3]</w:t>
      </w:r>
      <w:r w:rsidRPr="00975945">
        <w:rPr>
          <w:rFonts w:ascii="Arial" w:hAnsi="Arial" w:cs="Arial"/>
          <w:sz w:val="24"/>
          <w:szCs w:val="24"/>
        </w:rPr>
        <w:tab/>
      </w:r>
      <w:r w:rsidR="00975945" w:rsidRPr="00DF2379">
        <w:rPr>
          <w:rFonts w:ascii="Arial" w:hAnsi="Arial" w:cs="Arial"/>
          <w:sz w:val="24"/>
          <w:szCs w:val="24"/>
        </w:rPr>
        <w:t>I accordingly amend the sentence as follows:</w:t>
      </w:r>
    </w:p>
    <w:p w14:paraId="7AE8E925" w14:textId="77777777" w:rsidR="00975945" w:rsidRPr="00975945" w:rsidRDefault="00975945" w:rsidP="00975945">
      <w:pPr>
        <w:spacing w:after="0" w:line="360" w:lineRule="auto"/>
        <w:jc w:val="both"/>
        <w:rPr>
          <w:rFonts w:ascii="Arial" w:hAnsi="Arial" w:cs="Arial"/>
          <w:sz w:val="24"/>
          <w:szCs w:val="24"/>
        </w:rPr>
      </w:pPr>
    </w:p>
    <w:p w14:paraId="544530A5" w14:textId="6B1EEBB8" w:rsidR="00975945" w:rsidRPr="00975945" w:rsidRDefault="00975945" w:rsidP="00006DCE">
      <w:pPr>
        <w:spacing w:after="0" w:line="360" w:lineRule="auto"/>
        <w:ind w:left="720"/>
        <w:jc w:val="both"/>
        <w:rPr>
          <w:rFonts w:ascii="Arial" w:hAnsi="Arial" w:cs="Arial"/>
          <w:sz w:val="24"/>
          <w:szCs w:val="24"/>
        </w:rPr>
      </w:pPr>
      <w:r w:rsidRPr="00975945">
        <w:rPr>
          <w:rFonts w:ascii="Arial" w:hAnsi="Arial" w:cs="Arial"/>
          <w:sz w:val="24"/>
          <w:szCs w:val="24"/>
        </w:rPr>
        <w:t>‘</w:t>
      </w:r>
      <w:r w:rsidR="00C730D0">
        <w:rPr>
          <w:rFonts w:ascii="Arial" w:hAnsi="Arial" w:cs="Arial"/>
          <w:sz w:val="24"/>
          <w:szCs w:val="24"/>
        </w:rPr>
        <w:t xml:space="preserve">I impose a sentence of </w:t>
      </w:r>
      <w:r w:rsidRPr="00975945">
        <w:rPr>
          <w:rFonts w:ascii="Arial" w:hAnsi="Arial" w:cs="Arial"/>
          <w:sz w:val="24"/>
          <w:szCs w:val="24"/>
        </w:rPr>
        <w:t xml:space="preserve">20 years </w:t>
      </w:r>
      <w:r w:rsidR="00C730D0">
        <w:rPr>
          <w:rFonts w:ascii="Arial" w:hAnsi="Arial" w:cs="Arial"/>
          <w:sz w:val="24"/>
          <w:szCs w:val="24"/>
        </w:rPr>
        <w:t xml:space="preserve">imprisonment </w:t>
      </w:r>
      <w:r w:rsidRPr="00975945">
        <w:rPr>
          <w:rFonts w:ascii="Arial" w:hAnsi="Arial" w:cs="Arial"/>
          <w:sz w:val="24"/>
          <w:szCs w:val="24"/>
        </w:rPr>
        <w:t xml:space="preserve">of which five years are suspended for a period of five years, on condition </w:t>
      </w:r>
      <w:r w:rsidR="00C730D0">
        <w:rPr>
          <w:rFonts w:ascii="Arial" w:hAnsi="Arial" w:cs="Arial"/>
          <w:sz w:val="24"/>
          <w:szCs w:val="24"/>
        </w:rPr>
        <w:t>that the convict</w:t>
      </w:r>
      <w:r w:rsidR="00065CA0">
        <w:rPr>
          <w:rFonts w:ascii="Arial" w:hAnsi="Arial" w:cs="Arial"/>
          <w:sz w:val="24"/>
          <w:szCs w:val="24"/>
        </w:rPr>
        <w:t xml:space="preserve"> is not convicted of murder, manslaughter </w:t>
      </w:r>
      <w:r w:rsidRPr="00975945">
        <w:rPr>
          <w:rFonts w:ascii="Arial" w:hAnsi="Arial" w:cs="Arial"/>
          <w:sz w:val="24"/>
          <w:szCs w:val="24"/>
        </w:rPr>
        <w:t>or assault with intent to cause grievous bodily harm during the period of suspension.’</w:t>
      </w:r>
    </w:p>
    <w:p w14:paraId="7D67FBAF" w14:textId="77777777" w:rsidR="00975945" w:rsidRPr="00975945" w:rsidRDefault="00975945" w:rsidP="00975945">
      <w:pPr>
        <w:spacing w:after="0" w:line="360" w:lineRule="auto"/>
        <w:jc w:val="both"/>
        <w:rPr>
          <w:rFonts w:ascii="Arial" w:hAnsi="Arial" w:cs="Arial"/>
          <w:sz w:val="24"/>
          <w:szCs w:val="24"/>
        </w:rPr>
      </w:pPr>
    </w:p>
    <w:p w14:paraId="2F10F53E" w14:textId="3E3EE3B0" w:rsidR="00EB3653" w:rsidRPr="00DF2379" w:rsidRDefault="00DF2379" w:rsidP="00DF237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75945" w:rsidRPr="00DF2379">
        <w:rPr>
          <w:rFonts w:ascii="Arial" w:hAnsi="Arial" w:cs="Arial"/>
          <w:sz w:val="24"/>
          <w:szCs w:val="24"/>
        </w:rPr>
        <w:t>I caused both legal practitioners to be advised that I am going to correct the sentence accordingly.</w:t>
      </w:r>
    </w:p>
    <w:p w14:paraId="1389D687" w14:textId="77777777" w:rsidR="00287DA5" w:rsidRDefault="00287DA5" w:rsidP="00287DA5">
      <w:pPr>
        <w:pStyle w:val="ListParagraph"/>
        <w:spacing w:after="0" w:line="360" w:lineRule="auto"/>
        <w:ind w:left="0"/>
        <w:jc w:val="both"/>
        <w:rPr>
          <w:rFonts w:ascii="Arial" w:hAnsi="Arial" w:cs="Arial"/>
          <w:sz w:val="24"/>
          <w:szCs w:val="24"/>
        </w:rPr>
      </w:pPr>
    </w:p>
    <w:p w14:paraId="29F7A64D" w14:textId="77777777" w:rsidR="00287DA5" w:rsidRPr="00287DA5" w:rsidRDefault="00287DA5" w:rsidP="00287DA5">
      <w:pPr>
        <w:pStyle w:val="ListParagraph"/>
        <w:spacing w:after="0" w:line="360" w:lineRule="auto"/>
        <w:ind w:left="0"/>
        <w:jc w:val="both"/>
        <w:rPr>
          <w:rFonts w:ascii="Arial" w:hAnsi="Arial" w:cs="Arial"/>
          <w:sz w:val="24"/>
          <w:szCs w:val="24"/>
        </w:rPr>
      </w:pPr>
    </w:p>
    <w:p w14:paraId="389D1B53" w14:textId="77777777" w:rsidR="00EB3653" w:rsidRDefault="00EB3653" w:rsidP="002D76CF">
      <w:pPr>
        <w:spacing w:after="0" w:line="360" w:lineRule="auto"/>
        <w:jc w:val="right"/>
        <w:rPr>
          <w:rFonts w:ascii="Arial" w:hAnsi="Arial" w:cs="Arial"/>
          <w:sz w:val="24"/>
          <w:szCs w:val="24"/>
        </w:rPr>
      </w:pPr>
    </w:p>
    <w:p w14:paraId="7E2E03C8" w14:textId="77777777" w:rsidR="002D76CF" w:rsidRDefault="002D76CF" w:rsidP="002D76CF">
      <w:pPr>
        <w:spacing w:after="0" w:line="360" w:lineRule="auto"/>
        <w:jc w:val="right"/>
        <w:rPr>
          <w:rFonts w:ascii="Arial" w:hAnsi="Arial" w:cs="Arial"/>
          <w:sz w:val="24"/>
          <w:szCs w:val="24"/>
        </w:rPr>
      </w:pPr>
    </w:p>
    <w:p w14:paraId="7BC8386F" w14:textId="77777777" w:rsidR="00CA6D93" w:rsidRDefault="00CA6D93" w:rsidP="002D76CF">
      <w:pPr>
        <w:spacing w:after="0" w:line="360" w:lineRule="auto"/>
        <w:jc w:val="right"/>
        <w:rPr>
          <w:rFonts w:ascii="Arial" w:hAnsi="Arial" w:cs="Arial"/>
          <w:sz w:val="24"/>
          <w:szCs w:val="24"/>
        </w:rPr>
      </w:pPr>
    </w:p>
    <w:p w14:paraId="46541E8B" w14:textId="77777777" w:rsidR="002D76CF" w:rsidRDefault="002D76CF" w:rsidP="00EB3653">
      <w:pPr>
        <w:spacing w:after="0" w:line="360" w:lineRule="auto"/>
        <w:jc w:val="right"/>
        <w:rPr>
          <w:rFonts w:ascii="Arial" w:hAnsi="Arial" w:cs="Arial"/>
          <w:sz w:val="24"/>
          <w:szCs w:val="24"/>
        </w:rPr>
      </w:pPr>
      <w:r>
        <w:rPr>
          <w:rFonts w:ascii="Arial" w:hAnsi="Arial" w:cs="Arial"/>
          <w:sz w:val="24"/>
          <w:szCs w:val="24"/>
        </w:rPr>
        <w:t>_________________</w:t>
      </w:r>
    </w:p>
    <w:p w14:paraId="2424A353" w14:textId="77777777" w:rsidR="002D76CF" w:rsidRDefault="002D76CF" w:rsidP="002D76CF">
      <w:pPr>
        <w:spacing w:after="0" w:line="360" w:lineRule="auto"/>
        <w:jc w:val="right"/>
        <w:rPr>
          <w:rFonts w:ascii="Arial" w:hAnsi="Arial" w:cs="Arial"/>
          <w:sz w:val="24"/>
          <w:szCs w:val="24"/>
        </w:rPr>
      </w:pPr>
      <w:r>
        <w:rPr>
          <w:rFonts w:ascii="Arial" w:hAnsi="Arial" w:cs="Arial"/>
          <w:sz w:val="24"/>
          <w:szCs w:val="24"/>
        </w:rPr>
        <w:t>P.T. DAMASEB</w:t>
      </w:r>
    </w:p>
    <w:p w14:paraId="2C9A5F0D" w14:textId="77777777" w:rsidR="002D76CF" w:rsidRPr="003E31EE" w:rsidRDefault="002D76CF" w:rsidP="003E31EE">
      <w:pPr>
        <w:spacing w:after="0" w:line="360" w:lineRule="auto"/>
        <w:jc w:val="right"/>
        <w:rPr>
          <w:rFonts w:ascii="Arial" w:hAnsi="Arial" w:cs="Arial"/>
          <w:sz w:val="24"/>
          <w:szCs w:val="24"/>
        </w:rPr>
      </w:pPr>
      <w:r>
        <w:rPr>
          <w:rFonts w:ascii="Arial" w:hAnsi="Arial" w:cs="Arial"/>
          <w:sz w:val="24"/>
          <w:szCs w:val="24"/>
        </w:rPr>
        <w:t xml:space="preserve"> Judge-President</w:t>
      </w:r>
    </w:p>
    <w:p w14:paraId="4AFE55A5" w14:textId="77777777" w:rsidR="008F27D5" w:rsidRDefault="008F27D5" w:rsidP="002D76CF">
      <w:pPr>
        <w:pStyle w:val="BodyText"/>
        <w:tabs>
          <w:tab w:val="left" w:pos="5640"/>
        </w:tabs>
        <w:autoSpaceDE w:val="0"/>
        <w:autoSpaceDN w:val="0"/>
        <w:adjustRightInd w:val="0"/>
        <w:spacing w:line="360" w:lineRule="auto"/>
        <w:jc w:val="both"/>
        <w:rPr>
          <w:rFonts w:ascii="Arial" w:hAnsi="Arial" w:cs="Arial"/>
        </w:rPr>
      </w:pPr>
    </w:p>
    <w:p w14:paraId="1A287F46" w14:textId="77777777" w:rsidR="008F27D5" w:rsidRDefault="008F27D5" w:rsidP="002D76CF">
      <w:pPr>
        <w:pStyle w:val="BodyText"/>
        <w:tabs>
          <w:tab w:val="left" w:pos="5640"/>
        </w:tabs>
        <w:autoSpaceDE w:val="0"/>
        <w:autoSpaceDN w:val="0"/>
        <w:adjustRightInd w:val="0"/>
        <w:spacing w:line="360" w:lineRule="auto"/>
        <w:jc w:val="both"/>
        <w:rPr>
          <w:rFonts w:ascii="Arial" w:hAnsi="Arial" w:cs="Arial"/>
        </w:rPr>
      </w:pPr>
    </w:p>
    <w:p w14:paraId="485C228E"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11A67F06"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3B63D010"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7F31C934"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3400D676"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1F304F66"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1B62D06D" w14:textId="77777777" w:rsidR="004B7A0B" w:rsidRDefault="004B7A0B" w:rsidP="002D76CF">
      <w:pPr>
        <w:pStyle w:val="BodyText"/>
        <w:tabs>
          <w:tab w:val="left" w:pos="5640"/>
        </w:tabs>
        <w:autoSpaceDE w:val="0"/>
        <w:autoSpaceDN w:val="0"/>
        <w:adjustRightInd w:val="0"/>
        <w:spacing w:line="360" w:lineRule="auto"/>
        <w:jc w:val="both"/>
        <w:rPr>
          <w:rFonts w:ascii="Arial" w:hAnsi="Arial" w:cs="Arial"/>
        </w:rPr>
      </w:pPr>
    </w:p>
    <w:p w14:paraId="1EA75C3A" w14:textId="1A40A378" w:rsidR="008F27D5" w:rsidRDefault="008F27D5" w:rsidP="002D76CF">
      <w:pPr>
        <w:pStyle w:val="BodyText"/>
        <w:tabs>
          <w:tab w:val="left" w:pos="5640"/>
        </w:tabs>
        <w:autoSpaceDE w:val="0"/>
        <w:autoSpaceDN w:val="0"/>
        <w:adjustRightInd w:val="0"/>
        <w:spacing w:line="360" w:lineRule="auto"/>
        <w:jc w:val="both"/>
        <w:rPr>
          <w:rFonts w:ascii="Arial" w:hAnsi="Arial" w:cs="Arial"/>
        </w:rPr>
      </w:pPr>
    </w:p>
    <w:p w14:paraId="3CCBE638" w14:textId="77777777" w:rsidR="00E81D4D" w:rsidRDefault="00E81D4D" w:rsidP="002D76CF">
      <w:pPr>
        <w:pStyle w:val="BodyText"/>
        <w:tabs>
          <w:tab w:val="left" w:pos="5640"/>
        </w:tabs>
        <w:autoSpaceDE w:val="0"/>
        <w:autoSpaceDN w:val="0"/>
        <w:adjustRightInd w:val="0"/>
        <w:spacing w:line="360" w:lineRule="auto"/>
        <w:jc w:val="both"/>
        <w:rPr>
          <w:rFonts w:ascii="Arial" w:hAnsi="Arial" w:cs="Arial"/>
        </w:rPr>
      </w:pPr>
    </w:p>
    <w:p w14:paraId="5B678EEC"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2EE2E9AC"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522B4194"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607F994A"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1A289383"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21AFC416"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6F023C02" w14:textId="77777777" w:rsidR="00006DCE" w:rsidRDefault="00006DCE" w:rsidP="002D76CF">
      <w:pPr>
        <w:pStyle w:val="BodyText"/>
        <w:tabs>
          <w:tab w:val="left" w:pos="5640"/>
        </w:tabs>
        <w:autoSpaceDE w:val="0"/>
        <w:autoSpaceDN w:val="0"/>
        <w:adjustRightInd w:val="0"/>
        <w:spacing w:line="360" w:lineRule="auto"/>
        <w:jc w:val="both"/>
        <w:rPr>
          <w:rFonts w:ascii="Arial" w:hAnsi="Arial" w:cs="Arial"/>
        </w:rPr>
      </w:pPr>
    </w:p>
    <w:p w14:paraId="4A0942C8" w14:textId="77777777" w:rsidR="002D76CF" w:rsidRDefault="009961F4" w:rsidP="002D76CF">
      <w:pPr>
        <w:pStyle w:val="BodyText"/>
        <w:tabs>
          <w:tab w:val="left" w:pos="5640"/>
        </w:tabs>
        <w:autoSpaceDE w:val="0"/>
        <w:autoSpaceDN w:val="0"/>
        <w:adjustRightInd w:val="0"/>
        <w:spacing w:line="360" w:lineRule="auto"/>
        <w:jc w:val="both"/>
        <w:rPr>
          <w:rFonts w:ascii="Arial" w:hAnsi="Arial" w:cs="Arial"/>
        </w:rPr>
      </w:pPr>
      <w:r>
        <w:rPr>
          <w:rFonts w:ascii="Arial" w:hAnsi="Arial" w:cs="Arial"/>
        </w:rPr>
        <w:t>A</w:t>
      </w:r>
      <w:r w:rsidR="002D76CF">
        <w:rPr>
          <w:rFonts w:ascii="Arial" w:hAnsi="Arial" w:cs="Arial"/>
        </w:rPr>
        <w:t>PPEARANCES:</w:t>
      </w:r>
      <w:r w:rsidR="002D76CF">
        <w:rPr>
          <w:rFonts w:ascii="Arial" w:hAnsi="Arial" w:cs="Arial"/>
        </w:rPr>
        <w:tab/>
      </w:r>
    </w:p>
    <w:p w14:paraId="6053DD81" w14:textId="77777777" w:rsidR="002D76CF" w:rsidRDefault="002D76CF" w:rsidP="002D76CF">
      <w:pPr>
        <w:pStyle w:val="BodyText"/>
        <w:autoSpaceDE w:val="0"/>
        <w:autoSpaceDN w:val="0"/>
        <w:adjustRightInd w:val="0"/>
        <w:spacing w:line="360" w:lineRule="auto"/>
        <w:jc w:val="both"/>
        <w:rPr>
          <w:rFonts w:ascii="Arial" w:hAnsi="Arial" w:cs="Arial"/>
        </w:rPr>
      </w:pPr>
    </w:p>
    <w:p w14:paraId="0C657874" w14:textId="77777777" w:rsidR="002D76CF" w:rsidRDefault="00F808DD" w:rsidP="002D76C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t>JW Pienaar</w:t>
      </w:r>
    </w:p>
    <w:p w14:paraId="2BCAC4C5" w14:textId="77777777" w:rsidR="002D76CF" w:rsidRDefault="002D76CF" w:rsidP="002D76C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 Office of the Prosecutor-General</w:t>
      </w:r>
    </w:p>
    <w:p w14:paraId="1CEB901C" w14:textId="77777777" w:rsidR="002D76CF" w:rsidRDefault="002D76CF" w:rsidP="002D76CF">
      <w:pPr>
        <w:autoSpaceDE w:val="0"/>
        <w:autoSpaceDN w:val="0"/>
        <w:adjustRightInd w:val="0"/>
        <w:spacing w:after="0" w:line="360" w:lineRule="auto"/>
        <w:jc w:val="both"/>
        <w:rPr>
          <w:rFonts w:ascii="Arial" w:hAnsi="Arial" w:cs="Arial"/>
        </w:rPr>
      </w:pPr>
    </w:p>
    <w:p w14:paraId="14045425" w14:textId="77777777" w:rsidR="002D76CF" w:rsidRDefault="002D76CF" w:rsidP="002D76C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ACCUSED: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 Hango</w:t>
      </w:r>
    </w:p>
    <w:p w14:paraId="051CDE58" w14:textId="77777777" w:rsidR="002D76CF" w:rsidRDefault="002D76CF" w:rsidP="002D76CF">
      <w:pPr>
        <w:pStyle w:val="BodyTextIndent"/>
        <w:spacing w:line="360" w:lineRule="auto"/>
        <w:ind w:left="3330" w:hanging="90"/>
        <w:jc w:val="both"/>
        <w:rPr>
          <w:rFonts w:ascii="Arial" w:hAnsi="Arial" w:cs="Arial"/>
        </w:rPr>
      </w:pPr>
      <w:r>
        <w:rPr>
          <w:rFonts w:ascii="Arial" w:hAnsi="Arial" w:cs="Arial"/>
        </w:rPr>
        <w:t>Instructed by the Directorate of Legal Aid</w:t>
      </w:r>
    </w:p>
    <w:p w14:paraId="3F8A93B6" w14:textId="77777777" w:rsidR="002D76CF" w:rsidRDefault="002D76CF" w:rsidP="002D76CF">
      <w:pPr>
        <w:pStyle w:val="BodyTextIndent"/>
        <w:spacing w:line="360" w:lineRule="auto"/>
        <w:ind w:left="3330" w:hanging="90"/>
        <w:jc w:val="both"/>
        <w:rPr>
          <w:rFonts w:ascii="Arial" w:hAnsi="Arial" w:cs="Arial"/>
        </w:rPr>
      </w:pPr>
    </w:p>
    <w:p w14:paraId="42517A5E" w14:textId="77777777" w:rsidR="002D76CF" w:rsidRDefault="002D76CF" w:rsidP="002D76C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4AD04C67" w14:textId="77777777" w:rsidR="002D76CF" w:rsidRDefault="002D76CF" w:rsidP="002D76CF">
      <w:pPr>
        <w:pStyle w:val="BodyTextIndent"/>
        <w:spacing w:line="360" w:lineRule="auto"/>
        <w:ind w:left="3330" w:hanging="90"/>
        <w:jc w:val="both"/>
        <w:rPr>
          <w:rFonts w:ascii="Arial" w:hAnsi="Arial" w:cs="Arial"/>
        </w:rPr>
      </w:pPr>
    </w:p>
    <w:p w14:paraId="340FE69B" w14:textId="77777777" w:rsidR="002D76CF" w:rsidRDefault="002D76CF" w:rsidP="002D76CF">
      <w:pPr>
        <w:pStyle w:val="BodyTextIndent"/>
        <w:spacing w:line="360" w:lineRule="auto"/>
        <w:ind w:left="3330" w:hanging="90"/>
        <w:jc w:val="both"/>
        <w:rPr>
          <w:rFonts w:ascii="Arial" w:hAnsi="Arial" w:cs="Arial"/>
        </w:rPr>
      </w:pPr>
    </w:p>
    <w:p w14:paraId="610EA452" w14:textId="77777777" w:rsidR="002D76CF" w:rsidRDefault="002D76CF" w:rsidP="002D76CF"/>
    <w:p w14:paraId="09C2B9BB" w14:textId="77777777" w:rsidR="002D76CF" w:rsidRDefault="002D76CF" w:rsidP="002D76CF"/>
    <w:p w14:paraId="0E5BE98B" w14:textId="77777777" w:rsidR="002D76CF" w:rsidRDefault="002D76CF" w:rsidP="002D76CF"/>
    <w:p w14:paraId="771B2C38" w14:textId="77777777" w:rsidR="002D76CF" w:rsidRDefault="002D76CF" w:rsidP="002D76CF"/>
    <w:p w14:paraId="687C5F6C" w14:textId="77777777" w:rsidR="002D76CF" w:rsidRDefault="002D76CF" w:rsidP="002D76CF"/>
    <w:p w14:paraId="06658E7A" w14:textId="77777777" w:rsidR="002D76CF" w:rsidRDefault="002D76CF" w:rsidP="002D76CF"/>
    <w:p w14:paraId="01178271" w14:textId="77777777" w:rsidR="002D76CF" w:rsidRDefault="002D76CF" w:rsidP="002D76CF"/>
    <w:p w14:paraId="7DF3CB4A" w14:textId="77777777" w:rsidR="002D76CF" w:rsidRDefault="002D76CF" w:rsidP="002D76CF"/>
    <w:p w14:paraId="0CCAD677" w14:textId="77777777" w:rsidR="002D76CF" w:rsidRDefault="002D76CF" w:rsidP="002D76CF"/>
    <w:p w14:paraId="5C92468E" w14:textId="77777777" w:rsidR="002D76CF" w:rsidRDefault="002D76CF" w:rsidP="002D76CF"/>
    <w:p w14:paraId="72A99FAE" w14:textId="77777777" w:rsidR="009044B7" w:rsidRDefault="009044B7"/>
    <w:sectPr w:rsidR="009044B7" w:rsidSect="00331B5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6D0F" w14:textId="77777777" w:rsidR="000D1208" w:rsidRDefault="000D1208">
      <w:pPr>
        <w:spacing w:after="0" w:line="240" w:lineRule="auto"/>
      </w:pPr>
      <w:r>
        <w:separator/>
      </w:r>
    </w:p>
  </w:endnote>
  <w:endnote w:type="continuationSeparator" w:id="0">
    <w:p w14:paraId="485729F2" w14:textId="77777777" w:rsidR="000D1208" w:rsidRDefault="000D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43B6" w14:textId="77777777" w:rsidR="000D1208" w:rsidRDefault="000D1208">
      <w:pPr>
        <w:spacing w:after="0" w:line="240" w:lineRule="auto"/>
      </w:pPr>
      <w:r>
        <w:separator/>
      </w:r>
    </w:p>
  </w:footnote>
  <w:footnote w:type="continuationSeparator" w:id="0">
    <w:p w14:paraId="2364E65E" w14:textId="77777777" w:rsidR="000D1208" w:rsidRDefault="000D1208">
      <w:pPr>
        <w:spacing w:after="0" w:line="240" w:lineRule="auto"/>
      </w:pPr>
      <w:r>
        <w:continuationSeparator/>
      </w:r>
    </w:p>
  </w:footnote>
  <w:footnote w:id="1">
    <w:p w14:paraId="43E1143B" w14:textId="456960B7" w:rsidR="00DD049D" w:rsidRPr="0061518F" w:rsidRDefault="00DD049D">
      <w:pPr>
        <w:pStyle w:val="FootnoteText"/>
        <w:rPr>
          <w:rFonts w:ascii="Arial" w:hAnsi="Arial" w:cs="Arial"/>
        </w:rPr>
      </w:pPr>
      <w:r w:rsidRPr="0061518F">
        <w:rPr>
          <w:rStyle w:val="FootnoteReference"/>
          <w:rFonts w:ascii="Arial" w:hAnsi="Arial" w:cs="Arial"/>
        </w:rPr>
        <w:footnoteRef/>
      </w:r>
      <w:r w:rsidRPr="0061518F">
        <w:rPr>
          <w:rFonts w:ascii="Arial" w:hAnsi="Arial" w:cs="Arial"/>
        </w:rPr>
        <w:t xml:space="preserve"> I reference his ethnicity only because it is being relied upon in mitigation of sentence.</w:t>
      </w:r>
    </w:p>
  </w:footnote>
  <w:footnote w:id="2">
    <w:p w14:paraId="7CC96602" w14:textId="77777777" w:rsidR="00D069CD" w:rsidRPr="00CE4EBF" w:rsidRDefault="00D069CD">
      <w:pPr>
        <w:pStyle w:val="FootnoteText"/>
        <w:rPr>
          <w:rFonts w:ascii="Arial" w:hAnsi="Arial" w:cs="Arial"/>
        </w:rPr>
      </w:pPr>
      <w:r w:rsidRPr="00CE4EBF">
        <w:rPr>
          <w:rStyle w:val="FootnoteReference"/>
          <w:rFonts w:ascii="Arial" w:hAnsi="Arial" w:cs="Arial"/>
          <w:i/>
        </w:rPr>
        <w:footnoteRef/>
      </w:r>
      <w:r w:rsidRPr="00CE4EBF">
        <w:rPr>
          <w:rFonts w:ascii="Arial" w:hAnsi="Arial" w:cs="Arial"/>
          <w:i/>
        </w:rPr>
        <w:t xml:space="preserve"> S v Gaingob and others</w:t>
      </w:r>
      <w:r w:rsidRPr="00CE4EBF">
        <w:rPr>
          <w:rFonts w:ascii="Arial" w:hAnsi="Arial" w:cs="Arial"/>
        </w:rPr>
        <w:t xml:space="preserve"> 2018 (1) NR 211 (SC)</w:t>
      </w:r>
      <w:r w:rsidR="00F53E2A" w:rsidRPr="00CE4EBF">
        <w:rPr>
          <w:rFonts w:ascii="Arial" w:hAnsi="Arial" w:cs="Arial"/>
        </w:rPr>
        <w:t>.</w:t>
      </w:r>
    </w:p>
  </w:footnote>
  <w:footnote w:id="3">
    <w:p w14:paraId="6D0C90B4" w14:textId="37A07FE6" w:rsidR="008656EA" w:rsidRPr="008656EA" w:rsidRDefault="008656EA">
      <w:pPr>
        <w:pStyle w:val="FootnoteText"/>
        <w:rPr>
          <w:rFonts w:ascii="Arial" w:hAnsi="Arial" w:cs="Arial"/>
        </w:rPr>
      </w:pPr>
      <w:r w:rsidRPr="008656EA">
        <w:rPr>
          <w:rStyle w:val="FootnoteReference"/>
          <w:rFonts w:ascii="Arial" w:hAnsi="Arial" w:cs="Arial"/>
        </w:rPr>
        <w:footnoteRef/>
      </w:r>
      <w:r w:rsidRPr="008656EA">
        <w:rPr>
          <w:rFonts w:ascii="Arial" w:hAnsi="Arial" w:cs="Arial"/>
          <w:i/>
        </w:rPr>
        <w:t xml:space="preserve"> S v Haingura</w:t>
      </w:r>
      <w:r w:rsidRPr="008656EA">
        <w:rPr>
          <w:rFonts w:ascii="Arial" w:hAnsi="Arial" w:cs="Arial"/>
        </w:rPr>
        <w:t xml:space="preserve"> (CC 23/2022) [2023] NAHCMDCR 482 (8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81248275"/>
      <w:docPartObj>
        <w:docPartGallery w:val="Page Numbers (Top of Page)"/>
        <w:docPartUnique/>
      </w:docPartObj>
    </w:sdtPr>
    <w:sdtEndPr>
      <w:rPr>
        <w:noProof/>
      </w:rPr>
    </w:sdtEndPr>
    <w:sdtContent>
      <w:p w14:paraId="71EA112B" w14:textId="77777777" w:rsidR="009B3EE9" w:rsidRPr="00331B5B" w:rsidRDefault="00FC7CCB">
        <w:pPr>
          <w:pStyle w:val="Header"/>
          <w:jc w:val="right"/>
          <w:rPr>
            <w:rFonts w:ascii="Arial" w:hAnsi="Arial" w:cs="Arial"/>
            <w:sz w:val="24"/>
            <w:szCs w:val="24"/>
          </w:rPr>
        </w:pPr>
        <w:r w:rsidRPr="00331B5B">
          <w:rPr>
            <w:rFonts w:ascii="Arial" w:hAnsi="Arial" w:cs="Arial"/>
            <w:sz w:val="24"/>
            <w:szCs w:val="24"/>
          </w:rPr>
          <w:fldChar w:fldCharType="begin"/>
        </w:r>
        <w:r w:rsidRPr="00331B5B">
          <w:rPr>
            <w:rFonts w:ascii="Arial" w:hAnsi="Arial" w:cs="Arial"/>
            <w:sz w:val="24"/>
            <w:szCs w:val="24"/>
          </w:rPr>
          <w:instrText xml:space="preserve"> PAGE   \* MERGEFORMAT </w:instrText>
        </w:r>
        <w:r w:rsidRPr="00331B5B">
          <w:rPr>
            <w:rFonts w:ascii="Arial" w:hAnsi="Arial" w:cs="Arial"/>
            <w:sz w:val="24"/>
            <w:szCs w:val="24"/>
          </w:rPr>
          <w:fldChar w:fldCharType="separate"/>
        </w:r>
        <w:r w:rsidR="00AD5574">
          <w:rPr>
            <w:rFonts w:ascii="Arial" w:hAnsi="Arial" w:cs="Arial"/>
            <w:noProof/>
            <w:sz w:val="24"/>
            <w:szCs w:val="24"/>
          </w:rPr>
          <w:t>14</w:t>
        </w:r>
        <w:r w:rsidRPr="00331B5B">
          <w:rPr>
            <w:rFonts w:ascii="Arial" w:hAnsi="Arial" w:cs="Arial"/>
            <w:noProof/>
            <w:sz w:val="24"/>
            <w:szCs w:val="24"/>
          </w:rPr>
          <w:fldChar w:fldCharType="end"/>
        </w:r>
      </w:p>
    </w:sdtContent>
  </w:sdt>
  <w:p w14:paraId="3BA18054" w14:textId="77777777" w:rsidR="009B3E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76B"/>
    <w:multiLevelType w:val="hybridMultilevel"/>
    <w:tmpl w:val="B79A316C"/>
    <w:lvl w:ilvl="0" w:tplc="31F289E8">
      <w:start w:val="1"/>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 w15:restartNumberingAfterBreak="0">
    <w:nsid w:val="18220DDB"/>
    <w:multiLevelType w:val="hybridMultilevel"/>
    <w:tmpl w:val="725822D8"/>
    <w:lvl w:ilvl="0" w:tplc="31F28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01DB"/>
    <w:multiLevelType w:val="hybridMultilevel"/>
    <w:tmpl w:val="328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20D41"/>
    <w:multiLevelType w:val="hybridMultilevel"/>
    <w:tmpl w:val="7B889E9A"/>
    <w:lvl w:ilvl="0" w:tplc="023C1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4493A"/>
    <w:multiLevelType w:val="hybridMultilevel"/>
    <w:tmpl w:val="D62862D4"/>
    <w:lvl w:ilvl="0" w:tplc="31F28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C25D5"/>
    <w:multiLevelType w:val="hybridMultilevel"/>
    <w:tmpl w:val="12E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D7ACC"/>
    <w:multiLevelType w:val="hybridMultilevel"/>
    <w:tmpl w:val="030E8A3C"/>
    <w:lvl w:ilvl="0" w:tplc="8E7A4BDC">
      <w:start w:val="1"/>
      <w:numFmt w:val="decimal"/>
      <w:lvlText w:val="[%1]"/>
      <w:lvlJc w:val="left"/>
      <w:pPr>
        <w:ind w:left="502"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E614C"/>
    <w:multiLevelType w:val="hybridMultilevel"/>
    <w:tmpl w:val="B8D6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466427">
    <w:abstractNumId w:val="2"/>
  </w:num>
  <w:num w:numId="2" w16cid:durableId="377512189">
    <w:abstractNumId w:val="7"/>
  </w:num>
  <w:num w:numId="3" w16cid:durableId="9337298">
    <w:abstractNumId w:val="1"/>
  </w:num>
  <w:num w:numId="4" w16cid:durableId="43257097">
    <w:abstractNumId w:val="0"/>
  </w:num>
  <w:num w:numId="5" w16cid:durableId="1220358866">
    <w:abstractNumId w:val="6"/>
  </w:num>
  <w:num w:numId="6" w16cid:durableId="1345782565">
    <w:abstractNumId w:val="3"/>
  </w:num>
  <w:num w:numId="7" w16cid:durableId="1405950039">
    <w:abstractNumId w:val="5"/>
  </w:num>
  <w:num w:numId="8" w16cid:durableId="902058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CF"/>
    <w:rsid w:val="00005FF7"/>
    <w:rsid w:val="00006DCE"/>
    <w:rsid w:val="000139A2"/>
    <w:rsid w:val="00014382"/>
    <w:rsid w:val="00014CFE"/>
    <w:rsid w:val="00016777"/>
    <w:rsid w:val="00021C9F"/>
    <w:rsid w:val="000235F0"/>
    <w:rsid w:val="000245CA"/>
    <w:rsid w:val="000519DB"/>
    <w:rsid w:val="000527B6"/>
    <w:rsid w:val="0005331B"/>
    <w:rsid w:val="00054AC0"/>
    <w:rsid w:val="0005656F"/>
    <w:rsid w:val="000658B0"/>
    <w:rsid w:val="00065CA0"/>
    <w:rsid w:val="00070585"/>
    <w:rsid w:val="00077100"/>
    <w:rsid w:val="00090BBD"/>
    <w:rsid w:val="000953F6"/>
    <w:rsid w:val="000A30A3"/>
    <w:rsid w:val="000A568A"/>
    <w:rsid w:val="000A5CCF"/>
    <w:rsid w:val="000B1377"/>
    <w:rsid w:val="000B3129"/>
    <w:rsid w:val="000C0E06"/>
    <w:rsid w:val="000C3DA7"/>
    <w:rsid w:val="000D1208"/>
    <w:rsid w:val="000D2100"/>
    <w:rsid w:val="000F6437"/>
    <w:rsid w:val="000F7568"/>
    <w:rsid w:val="001017E0"/>
    <w:rsid w:val="0010436B"/>
    <w:rsid w:val="001228EE"/>
    <w:rsid w:val="001357DA"/>
    <w:rsid w:val="001369FC"/>
    <w:rsid w:val="00141F84"/>
    <w:rsid w:val="00143ABE"/>
    <w:rsid w:val="00145E9F"/>
    <w:rsid w:val="00146915"/>
    <w:rsid w:val="00154C16"/>
    <w:rsid w:val="00161C8B"/>
    <w:rsid w:val="00161FE2"/>
    <w:rsid w:val="001640B3"/>
    <w:rsid w:val="00171339"/>
    <w:rsid w:val="00174D71"/>
    <w:rsid w:val="00176563"/>
    <w:rsid w:val="00176AD5"/>
    <w:rsid w:val="00176BCF"/>
    <w:rsid w:val="00183007"/>
    <w:rsid w:val="00186E40"/>
    <w:rsid w:val="00190B62"/>
    <w:rsid w:val="001919D4"/>
    <w:rsid w:val="00196335"/>
    <w:rsid w:val="001A4A28"/>
    <w:rsid w:val="001A7F6F"/>
    <w:rsid w:val="001B4F78"/>
    <w:rsid w:val="001C14A1"/>
    <w:rsid w:val="001C4FB6"/>
    <w:rsid w:val="001D3E91"/>
    <w:rsid w:val="001F1380"/>
    <w:rsid w:val="001F38A5"/>
    <w:rsid w:val="002103FE"/>
    <w:rsid w:val="00230259"/>
    <w:rsid w:val="00237BDF"/>
    <w:rsid w:val="00241153"/>
    <w:rsid w:val="002509C0"/>
    <w:rsid w:val="00264C25"/>
    <w:rsid w:val="002661A6"/>
    <w:rsid w:val="00267021"/>
    <w:rsid w:val="00277DAA"/>
    <w:rsid w:val="00283AEA"/>
    <w:rsid w:val="00283E09"/>
    <w:rsid w:val="0028474B"/>
    <w:rsid w:val="00286C12"/>
    <w:rsid w:val="0028703C"/>
    <w:rsid w:val="00287DA5"/>
    <w:rsid w:val="00291298"/>
    <w:rsid w:val="002A07E2"/>
    <w:rsid w:val="002A5E3F"/>
    <w:rsid w:val="002A6889"/>
    <w:rsid w:val="002C4934"/>
    <w:rsid w:val="002C4D2A"/>
    <w:rsid w:val="002C5EE7"/>
    <w:rsid w:val="002D4C32"/>
    <w:rsid w:val="002D4F21"/>
    <w:rsid w:val="002D667A"/>
    <w:rsid w:val="002D76CF"/>
    <w:rsid w:val="002E4E70"/>
    <w:rsid w:val="002F0472"/>
    <w:rsid w:val="00300EE5"/>
    <w:rsid w:val="00303BC6"/>
    <w:rsid w:val="00306596"/>
    <w:rsid w:val="00331B5B"/>
    <w:rsid w:val="00332FD9"/>
    <w:rsid w:val="00356F52"/>
    <w:rsid w:val="0036138C"/>
    <w:rsid w:val="003659CA"/>
    <w:rsid w:val="00397312"/>
    <w:rsid w:val="003A2104"/>
    <w:rsid w:val="003A2168"/>
    <w:rsid w:val="003A51FC"/>
    <w:rsid w:val="003A614F"/>
    <w:rsid w:val="003C1231"/>
    <w:rsid w:val="003C1C6A"/>
    <w:rsid w:val="003C35AE"/>
    <w:rsid w:val="003C4579"/>
    <w:rsid w:val="003C5420"/>
    <w:rsid w:val="003E1E87"/>
    <w:rsid w:val="003E31EE"/>
    <w:rsid w:val="003F1E9B"/>
    <w:rsid w:val="003F23FD"/>
    <w:rsid w:val="003F5379"/>
    <w:rsid w:val="003F555B"/>
    <w:rsid w:val="00401555"/>
    <w:rsid w:val="004017AC"/>
    <w:rsid w:val="00401C21"/>
    <w:rsid w:val="00404FF2"/>
    <w:rsid w:val="0041010F"/>
    <w:rsid w:val="004220F9"/>
    <w:rsid w:val="004369E1"/>
    <w:rsid w:val="00441383"/>
    <w:rsid w:val="00441610"/>
    <w:rsid w:val="00443260"/>
    <w:rsid w:val="00444618"/>
    <w:rsid w:val="004532F6"/>
    <w:rsid w:val="00461A64"/>
    <w:rsid w:val="00463A74"/>
    <w:rsid w:val="0047177A"/>
    <w:rsid w:val="004749F1"/>
    <w:rsid w:val="004753CE"/>
    <w:rsid w:val="00475FB7"/>
    <w:rsid w:val="00477386"/>
    <w:rsid w:val="0048225B"/>
    <w:rsid w:val="00485B90"/>
    <w:rsid w:val="00486C6D"/>
    <w:rsid w:val="004A1603"/>
    <w:rsid w:val="004A316F"/>
    <w:rsid w:val="004B4A7C"/>
    <w:rsid w:val="004B7A0B"/>
    <w:rsid w:val="004C0C9C"/>
    <w:rsid w:val="004C1AE7"/>
    <w:rsid w:val="004D606F"/>
    <w:rsid w:val="004D7B72"/>
    <w:rsid w:val="004E3538"/>
    <w:rsid w:val="004F166E"/>
    <w:rsid w:val="00501AFD"/>
    <w:rsid w:val="005028E3"/>
    <w:rsid w:val="005256B3"/>
    <w:rsid w:val="00530C4B"/>
    <w:rsid w:val="00535201"/>
    <w:rsid w:val="005356E2"/>
    <w:rsid w:val="00536226"/>
    <w:rsid w:val="00542A71"/>
    <w:rsid w:val="00546AA5"/>
    <w:rsid w:val="005567A3"/>
    <w:rsid w:val="00562F1C"/>
    <w:rsid w:val="00564706"/>
    <w:rsid w:val="00565561"/>
    <w:rsid w:val="00567E90"/>
    <w:rsid w:val="005754CA"/>
    <w:rsid w:val="005832AB"/>
    <w:rsid w:val="00587867"/>
    <w:rsid w:val="0059369E"/>
    <w:rsid w:val="00597B77"/>
    <w:rsid w:val="005B441D"/>
    <w:rsid w:val="005B5385"/>
    <w:rsid w:val="005B6296"/>
    <w:rsid w:val="005C08DF"/>
    <w:rsid w:val="005C0AD7"/>
    <w:rsid w:val="005C1BE8"/>
    <w:rsid w:val="005C2BC3"/>
    <w:rsid w:val="005C4DF1"/>
    <w:rsid w:val="005D6965"/>
    <w:rsid w:val="005E00B3"/>
    <w:rsid w:val="005E65FD"/>
    <w:rsid w:val="00604096"/>
    <w:rsid w:val="00612FB6"/>
    <w:rsid w:val="0061518F"/>
    <w:rsid w:val="006217CE"/>
    <w:rsid w:val="00623827"/>
    <w:rsid w:val="006263EA"/>
    <w:rsid w:val="006272B1"/>
    <w:rsid w:val="0063333F"/>
    <w:rsid w:val="00634B82"/>
    <w:rsid w:val="00641885"/>
    <w:rsid w:val="00643F3B"/>
    <w:rsid w:val="00647C04"/>
    <w:rsid w:val="00656F56"/>
    <w:rsid w:val="00665CA2"/>
    <w:rsid w:val="00673F46"/>
    <w:rsid w:val="006860F7"/>
    <w:rsid w:val="00693E61"/>
    <w:rsid w:val="00694C5D"/>
    <w:rsid w:val="0069793F"/>
    <w:rsid w:val="006A266B"/>
    <w:rsid w:val="006A6068"/>
    <w:rsid w:val="006D3757"/>
    <w:rsid w:val="006D6378"/>
    <w:rsid w:val="006E57FB"/>
    <w:rsid w:val="006F6432"/>
    <w:rsid w:val="00702905"/>
    <w:rsid w:val="007129EF"/>
    <w:rsid w:val="00714459"/>
    <w:rsid w:val="00714EB9"/>
    <w:rsid w:val="00716787"/>
    <w:rsid w:val="007274DF"/>
    <w:rsid w:val="00730816"/>
    <w:rsid w:val="00743C60"/>
    <w:rsid w:val="00761383"/>
    <w:rsid w:val="0076395B"/>
    <w:rsid w:val="00765161"/>
    <w:rsid w:val="0077181C"/>
    <w:rsid w:val="00784ED6"/>
    <w:rsid w:val="007855AA"/>
    <w:rsid w:val="0079007B"/>
    <w:rsid w:val="00790AF7"/>
    <w:rsid w:val="007A5A1D"/>
    <w:rsid w:val="007B11AC"/>
    <w:rsid w:val="007C34F6"/>
    <w:rsid w:val="007C7601"/>
    <w:rsid w:val="007D01E7"/>
    <w:rsid w:val="007D35C4"/>
    <w:rsid w:val="007D6366"/>
    <w:rsid w:val="007E3BAD"/>
    <w:rsid w:val="007E7BF0"/>
    <w:rsid w:val="007F3E8D"/>
    <w:rsid w:val="007F743D"/>
    <w:rsid w:val="007F79A3"/>
    <w:rsid w:val="0080316D"/>
    <w:rsid w:val="008057BD"/>
    <w:rsid w:val="00810304"/>
    <w:rsid w:val="008127BC"/>
    <w:rsid w:val="0081417C"/>
    <w:rsid w:val="008156B4"/>
    <w:rsid w:val="00816137"/>
    <w:rsid w:val="00820DF0"/>
    <w:rsid w:val="00823834"/>
    <w:rsid w:val="00827164"/>
    <w:rsid w:val="00831F31"/>
    <w:rsid w:val="0083653D"/>
    <w:rsid w:val="0084022E"/>
    <w:rsid w:val="0084136F"/>
    <w:rsid w:val="008442B0"/>
    <w:rsid w:val="00854110"/>
    <w:rsid w:val="00862479"/>
    <w:rsid w:val="00865147"/>
    <w:rsid w:val="008656EA"/>
    <w:rsid w:val="00871DE0"/>
    <w:rsid w:val="0088489D"/>
    <w:rsid w:val="00892308"/>
    <w:rsid w:val="008A11AA"/>
    <w:rsid w:val="008B5CFA"/>
    <w:rsid w:val="008C1433"/>
    <w:rsid w:val="008C6F4D"/>
    <w:rsid w:val="008D3AA3"/>
    <w:rsid w:val="008D767C"/>
    <w:rsid w:val="008E08CF"/>
    <w:rsid w:val="008E4BBB"/>
    <w:rsid w:val="008F2058"/>
    <w:rsid w:val="008F27D5"/>
    <w:rsid w:val="0090201A"/>
    <w:rsid w:val="009041C5"/>
    <w:rsid w:val="009044B7"/>
    <w:rsid w:val="009065D6"/>
    <w:rsid w:val="009125D3"/>
    <w:rsid w:val="0092234B"/>
    <w:rsid w:val="00924856"/>
    <w:rsid w:val="00925CFD"/>
    <w:rsid w:val="00932FE0"/>
    <w:rsid w:val="009379DD"/>
    <w:rsid w:val="00951C40"/>
    <w:rsid w:val="00951E11"/>
    <w:rsid w:val="0095324A"/>
    <w:rsid w:val="00957959"/>
    <w:rsid w:val="00970FD6"/>
    <w:rsid w:val="00975945"/>
    <w:rsid w:val="00982B04"/>
    <w:rsid w:val="00985447"/>
    <w:rsid w:val="0099061C"/>
    <w:rsid w:val="00991D3B"/>
    <w:rsid w:val="0099350C"/>
    <w:rsid w:val="009946D9"/>
    <w:rsid w:val="00995531"/>
    <w:rsid w:val="00996153"/>
    <w:rsid w:val="009961F4"/>
    <w:rsid w:val="00997972"/>
    <w:rsid w:val="009A0FAB"/>
    <w:rsid w:val="009A1DE6"/>
    <w:rsid w:val="009A63FA"/>
    <w:rsid w:val="009B2009"/>
    <w:rsid w:val="009B34E9"/>
    <w:rsid w:val="009B456A"/>
    <w:rsid w:val="009B4A51"/>
    <w:rsid w:val="009C0711"/>
    <w:rsid w:val="009C76E3"/>
    <w:rsid w:val="009C7F68"/>
    <w:rsid w:val="009D1040"/>
    <w:rsid w:val="009D1E4B"/>
    <w:rsid w:val="009D2405"/>
    <w:rsid w:val="009E0C0C"/>
    <w:rsid w:val="009E31CC"/>
    <w:rsid w:val="009E7D3F"/>
    <w:rsid w:val="00A04875"/>
    <w:rsid w:val="00A108DF"/>
    <w:rsid w:val="00A14303"/>
    <w:rsid w:val="00A166F3"/>
    <w:rsid w:val="00A22DA7"/>
    <w:rsid w:val="00A2548C"/>
    <w:rsid w:val="00A34188"/>
    <w:rsid w:val="00A34D8B"/>
    <w:rsid w:val="00A365A0"/>
    <w:rsid w:val="00A36D0C"/>
    <w:rsid w:val="00A52A9E"/>
    <w:rsid w:val="00A537DC"/>
    <w:rsid w:val="00A53E02"/>
    <w:rsid w:val="00A62EE4"/>
    <w:rsid w:val="00A64603"/>
    <w:rsid w:val="00A66A9B"/>
    <w:rsid w:val="00A80973"/>
    <w:rsid w:val="00A85274"/>
    <w:rsid w:val="00A870DE"/>
    <w:rsid w:val="00A96E6A"/>
    <w:rsid w:val="00AA50B7"/>
    <w:rsid w:val="00AA6696"/>
    <w:rsid w:val="00AA70CC"/>
    <w:rsid w:val="00AA7CD4"/>
    <w:rsid w:val="00AB468F"/>
    <w:rsid w:val="00AC41D6"/>
    <w:rsid w:val="00AC5609"/>
    <w:rsid w:val="00AD1BCD"/>
    <w:rsid w:val="00AD551B"/>
    <w:rsid w:val="00AD5574"/>
    <w:rsid w:val="00AD7FED"/>
    <w:rsid w:val="00AF1E1D"/>
    <w:rsid w:val="00AF4DC3"/>
    <w:rsid w:val="00AF6206"/>
    <w:rsid w:val="00B03618"/>
    <w:rsid w:val="00B04754"/>
    <w:rsid w:val="00B1110B"/>
    <w:rsid w:val="00B1598A"/>
    <w:rsid w:val="00B23A08"/>
    <w:rsid w:val="00B31F00"/>
    <w:rsid w:val="00B35746"/>
    <w:rsid w:val="00B4562F"/>
    <w:rsid w:val="00B46523"/>
    <w:rsid w:val="00B51273"/>
    <w:rsid w:val="00B5486A"/>
    <w:rsid w:val="00B55E67"/>
    <w:rsid w:val="00B61AC2"/>
    <w:rsid w:val="00B65F9B"/>
    <w:rsid w:val="00B80B51"/>
    <w:rsid w:val="00B82ADC"/>
    <w:rsid w:val="00B82D6F"/>
    <w:rsid w:val="00B90F29"/>
    <w:rsid w:val="00BA1001"/>
    <w:rsid w:val="00BA128E"/>
    <w:rsid w:val="00BB36F3"/>
    <w:rsid w:val="00BC1F1E"/>
    <w:rsid w:val="00BD008C"/>
    <w:rsid w:val="00BD0A8B"/>
    <w:rsid w:val="00BD4684"/>
    <w:rsid w:val="00BD489B"/>
    <w:rsid w:val="00BD5189"/>
    <w:rsid w:val="00BD6A6D"/>
    <w:rsid w:val="00BE1F27"/>
    <w:rsid w:val="00BE6DD2"/>
    <w:rsid w:val="00BF30C5"/>
    <w:rsid w:val="00BF5770"/>
    <w:rsid w:val="00BF6E13"/>
    <w:rsid w:val="00C063A2"/>
    <w:rsid w:val="00C102E6"/>
    <w:rsid w:val="00C169F9"/>
    <w:rsid w:val="00C2172D"/>
    <w:rsid w:val="00C301C6"/>
    <w:rsid w:val="00C35391"/>
    <w:rsid w:val="00C527AA"/>
    <w:rsid w:val="00C52B38"/>
    <w:rsid w:val="00C53253"/>
    <w:rsid w:val="00C550D1"/>
    <w:rsid w:val="00C56C79"/>
    <w:rsid w:val="00C622F8"/>
    <w:rsid w:val="00C6281A"/>
    <w:rsid w:val="00C63358"/>
    <w:rsid w:val="00C63ABB"/>
    <w:rsid w:val="00C65182"/>
    <w:rsid w:val="00C65F03"/>
    <w:rsid w:val="00C71A76"/>
    <w:rsid w:val="00C730D0"/>
    <w:rsid w:val="00C75077"/>
    <w:rsid w:val="00C75B99"/>
    <w:rsid w:val="00C7735A"/>
    <w:rsid w:val="00C81602"/>
    <w:rsid w:val="00C83857"/>
    <w:rsid w:val="00C85817"/>
    <w:rsid w:val="00C90A09"/>
    <w:rsid w:val="00C925D4"/>
    <w:rsid w:val="00C96399"/>
    <w:rsid w:val="00CA3755"/>
    <w:rsid w:val="00CA5B3C"/>
    <w:rsid w:val="00CA6D93"/>
    <w:rsid w:val="00CA7380"/>
    <w:rsid w:val="00CB1160"/>
    <w:rsid w:val="00CB1FD6"/>
    <w:rsid w:val="00CB346D"/>
    <w:rsid w:val="00CB4EFE"/>
    <w:rsid w:val="00CB5032"/>
    <w:rsid w:val="00CB719C"/>
    <w:rsid w:val="00CB72B1"/>
    <w:rsid w:val="00CC2EE6"/>
    <w:rsid w:val="00CC6FC6"/>
    <w:rsid w:val="00CD1B67"/>
    <w:rsid w:val="00CD2DAF"/>
    <w:rsid w:val="00CD2E52"/>
    <w:rsid w:val="00CE0DCF"/>
    <w:rsid w:val="00CE2C6C"/>
    <w:rsid w:val="00CE2E73"/>
    <w:rsid w:val="00CE2F88"/>
    <w:rsid w:val="00CE3D77"/>
    <w:rsid w:val="00CE4EBF"/>
    <w:rsid w:val="00CE6EBC"/>
    <w:rsid w:val="00CF3E72"/>
    <w:rsid w:val="00D03841"/>
    <w:rsid w:val="00D069CD"/>
    <w:rsid w:val="00D10436"/>
    <w:rsid w:val="00D1386A"/>
    <w:rsid w:val="00D20A3F"/>
    <w:rsid w:val="00D24CA0"/>
    <w:rsid w:val="00D277A8"/>
    <w:rsid w:val="00D3177F"/>
    <w:rsid w:val="00D37D18"/>
    <w:rsid w:val="00D409F6"/>
    <w:rsid w:val="00D43B55"/>
    <w:rsid w:val="00D44217"/>
    <w:rsid w:val="00D46196"/>
    <w:rsid w:val="00D46367"/>
    <w:rsid w:val="00D50175"/>
    <w:rsid w:val="00D50EA7"/>
    <w:rsid w:val="00D51AA7"/>
    <w:rsid w:val="00D51EC6"/>
    <w:rsid w:val="00D61349"/>
    <w:rsid w:val="00D64997"/>
    <w:rsid w:val="00D72A20"/>
    <w:rsid w:val="00D73713"/>
    <w:rsid w:val="00D81409"/>
    <w:rsid w:val="00DB40C9"/>
    <w:rsid w:val="00DC10FE"/>
    <w:rsid w:val="00DC2981"/>
    <w:rsid w:val="00DC5D68"/>
    <w:rsid w:val="00DD049D"/>
    <w:rsid w:val="00DD52E4"/>
    <w:rsid w:val="00DD6BB9"/>
    <w:rsid w:val="00DD754F"/>
    <w:rsid w:val="00DF2379"/>
    <w:rsid w:val="00E27190"/>
    <w:rsid w:val="00E319EA"/>
    <w:rsid w:val="00E400BE"/>
    <w:rsid w:val="00E52822"/>
    <w:rsid w:val="00E52CE9"/>
    <w:rsid w:val="00E53477"/>
    <w:rsid w:val="00E600B4"/>
    <w:rsid w:val="00E615AB"/>
    <w:rsid w:val="00E6454B"/>
    <w:rsid w:val="00E648B6"/>
    <w:rsid w:val="00E648F5"/>
    <w:rsid w:val="00E70098"/>
    <w:rsid w:val="00E70DCC"/>
    <w:rsid w:val="00E76CB6"/>
    <w:rsid w:val="00E77322"/>
    <w:rsid w:val="00E81D4D"/>
    <w:rsid w:val="00E83E21"/>
    <w:rsid w:val="00E86356"/>
    <w:rsid w:val="00E87350"/>
    <w:rsid w:val="00E948EC"/>
    <w:rsid w:val="00EA37D1"/>
    <w:rsid w:val="00EA6BBB"/>
    <w:rsid w:val="00EA71D6"/>
    <w:rsid w:val="00EB3653"/>
    <w:rsid w:val="00EB696B"/>
    <w:rsid w:val="00EC18EA"/>
    <w:rsid w:val="00EC5F6C"/>
    <w:rsid w:val="00EC7ADD"/>
    <w:rsid w:val="00EF14D2"/>
    <w:rsid w:val="00EF1A67"/>
    <w:rsid w:val="00EF36E5"/>
    <w:rsid w:val="00EF5785"/>
    <w:rsid w:val="00EF7545"/>
    <w:rsid w:val="00F00CC2"/>
    <w:rsid w:val="00F13EDA"/>
    <w:rsid w:val="00F14C0C"/>
    <w:rsid w:val="00F214FF"/>
    <w:rsid w:val="00F30E34"/>
    <w:rsid w:val="00F32C87"/>
    <w:rsid w:val="00F3423F"/>
    <w:rsid w:val="00F42D0C"/>
    <w:rsid w:val="00F47FE1"/>
    <w:rsid w:val="00F53E2A"/>
    <w:rsid w:val="00F56B96"/>
    <w:rsid w:val="00F60FC2"/>
    <w:rsid w:val="00F74BE0"/>
    <w:rsid w:val="00F76446"/>
    <w:rsid w:val="00F808DD"/>
    <w:rsid w:val="00F96EFA"/>
    <w:rsid w:val="00F97EF9"/>
    <w:rsid w:val="00FA032C"/>
    <w:rsid w:val="00FA0460"/>
    <w:rsid w:val="00FA22A1"/>
    <w:rsid w:val="00FA3D89"/>
    <w:rsid w:val="00FA5FA4"/>
    <w:rsid w:val="00FB4CDC"/>
    <w:rsid w:val="00FB7514"/>
    <w:rsid w:val="00FC3B24"/>
    <w:rsid w:val="00FC79BE"/>
    <w:rsid w:val="00FC7CCB"/>
    <w:rsid w:val="00FD1F39"/>
    <w:rsid w:val="00FE0614"/>
    <w:rsid w:val="00FE28E7"/>
    <w:rsid w:val="00FE427C"/>
    <w:rsid w:val="00FE685F"/>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56A"/>
  <w15:docId w15:val="{B1C6E241-7E90-4015-8420-962DAFE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CF"/>
  </w:style>
  <w:style w:type="paragraph" w:styleId="Heading4">
    <w:name w:val="heading 4"/>
    <w:basedOn w:val="Normal"/>
    <w:next w:val="Normal"/>
    <w:link w:val="Heading4Char"/>
    <w:semiHidden/>
    <w:unhideWhenUsed/>
    <w:qFormat/>
    <w:rsid w:val="002D76C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D76CF"/>
    <w:rPr>
      <w:rFonts w:ascii="Arial" w:eastAsia="Times New Roman" w:hAnsi="Arial" w:cs="Times New Roman"/>
      <w:sz w:val="28"/>
      <w:szCs w:val="24"/>
      <w:lang w:val="en-GB"/>
    </w:rPr>
  </w:style>
  <w:style w:type="paragraph" w:styleId="BodyText">
    <w:name w:val="Body Text"/>
    <w:basedOn w:val="Normal"/>
    <w:link w:val="BodyTextChar"/>
    <w:semiHidden/>
    <w:unhideWhenUsed/>
    <w:rsid w:val="002D76C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2D76C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D76C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D76C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D76CF"/>
    <w:pPr>
      <w:ind w:left="720"/>
      <w:contextualSpacing/>
    </w:pPr>
  </w:style>
  <w:style w:type="paragraph" w:styleId="Header">
    <w:name w:val="header"/>
    <w:basedOn w:val="Normal"/>
    <w:link w:val="HeaderChar"/>
    <w:uiPriority w:val="99"/>
    <w:unhideWhenUsed/>
    <w:rsid w:val="002D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CF"/>
  </w:style>
  <w:style w:type="paragraph" w:styleId="NormalWeb">
    <w:name w:val="Normal (Web)"/>
    <w:basedOn w:val="Normal"/>
    <w:uiPriority w:val="99"/>
    <w:unhideWhenUsed/>
    <w:rsid w:val="00014CF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3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5B"/>
  </w:style>
  <w:style w:type="paragraph" w:styleId="FootnoteText">
    <w:name w:val="footnote text"/>
    <w:basedOn w:val="Normal"/>
    <w:link w:val="FootnoteTextChar"/>
    <w:uiPriority w:val="99"/>
    <w:unhideWhenUsed/>
    <w:rsid w:val="00230259"/>
    <w:pPr>
      <w:spacing w:after="0" w:line="240" w:lineRule="auto"/>
    </w:pPr>
    <w:rPr>
      <w:sz w:val="20"/>
      <w:szCs w:val="20"/>
    </w:rPr>
  </w:style>
  <w:style w:type="character" w:customStyle="1" w:styleId="FootnoteTextChar">
    <w:name w:val="Footnote Text Char"/>
    <w:basedOn w:val="DefaultParagraphFont"/>
    <w:link w:val="FootnoteText"/>
    <w:uiPriority w:val="99"/>
    <w:rsid w:val="00230259"/>
    <w:rPr>
      <w:sz w:val="20"/>
      <w:szCs w:val="20"/>
    </w:rPr>
  </w:style>
  <w:style w:type="character" w:styleId="FootnoteReference">
    <w:name w:val="footnote reference"/>
    <w:basedOn w:val="DefaultParagraphFont"/>
    <w:uiPriority w:val="99"/>
    <w:unhideWhenUsed/>
    <w:rsid w:val="00230259"/>
    <w:rPr>
      <w:vertAlign w:val="superscript"/>
    </w:rPr>
  </w:style>
  <w:style w:type="paragraph" w:styleId="BalloonText">
    <w:name w:val="Balloon Text"/>
    <w:basedOn w:val="Normal"/>
    <w:link w:val="BalloonTextChar"/>
    <w:uiPriority w:val="99"/>
    <w:semiHidden/>
    <w:unhideWhenUsed/>
    <w:rsid w:val="0019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2023-08-07T18:30:00+00:00</Judgment_x0020_Date>
  </documentManagement>
</p:properties>
</file>

<file path=customXml/itemProps1.xml><?xml version="1.0" encoding="utf-8"?>
<ds:datastoreItem xmlns:ds="http://schemas.openxmlformats.org/officeDocument/2006/customXml" ds:itemID="{71471727-8E72-4857-A9D0-0FEF9F4D39AC}">
  <ds:schemaRefs>
    <ds:schemaRef ds:uri="http://schemas.openxmlformats.org/officeDocument/2006/bibliography"/>
  </ds:schemaRefs>
</ds:datastoreItem>
</file>

<file path=customXml/itemProps2.xml><?xml version="1.0" encoding="utf-8"?>
<ds:datastoreItem xmlns:ds="http://schemas.openxmlformats.org/officeDocument/2006/customXml" ds:itemID="{4C488A97-F6C1-44CF-9C24-2CB5CE0A3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417AD-3889-462B-A4A0-55DCA98C242D}">
  <ds:schemaRefs>
    <ds:schemaRef ds:uri="http://schemas.microsoft.com/sharepoint/v3/contenttype/forms"/>
  </ds:schemaRefs>
</ds:datastoreItem>
</file>

<file path=customXml/itemProps4.xml><?xml version="1.0" encoding="utf-8"?>
<ds:datastoreItem xmlns:ds="http://schemas.openxmlformats.org/officeDocument/2006/customXml" ds:itemID="{7798E62A-2C9E-4672-9AC9-FC70486380F5}">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14</Pages>
  <Words>3163</Words>
  <Characters>17620</Characters>
  <Application>Microsoft Office Word</Application>
  <DocSecurity>0</DocSecurity>
  <Lines>2202</Lines>
  <Paragraphs>1222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Neromba (CC 12-2022) [2023] NAHCMDCR 483 (8 August 2023)</dc:title>
  <dc:creator>Elizabeth Polloni</dc:creator>
  <cp:lastModifiedBy>Mariana Anguelov</cp:lastModifiedBy>
  <cp:revision>404</cp:revision>
  <cp:lastPrinted>2023-08-09T09:30:00Z</cp:lastPrinted>
  <dcterms:created xsi:type="dcterms:W3CDTF">2023-08-08T06:50:00Z</dcterms:created>
  <dcterms:modified xsi:type="dcterms:W3CDTF">2023-08-14T19:44:00Z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