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42FE" w14:textId="3040EA46" w:rsidR="00A840F4" w:rsidRDefault="00A840F4" w:rsidP="00A840F4">
      <w:pPr>
        <w:spacing w:line="360" w:lineRule="auto"/>
        <w:jc w:val="center"/>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2C9ACE78" wp14:editId="49EFAD9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376ADE65" w14:textId="77777777" w:rsidR="00521326" w:rsidRDefault="00521326" w:rsidP="00A840F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9ACE78" id="_x0000_t202" coordsize="21600,21600" o:spt="202" path="m0,0l0,21600,21600,21600,21600,0xe">
                <v:stroke joinstyle="miter"/>
                <v:path gradientshapeok="t" o:connecttype="rect"/>
              </v:shapetype>
              <v:shape id="Text Box 2" o:spid="_x0000_s1026" type="#_x0000_t202" style="position:absolute;left:0;text-align:left;margin-left:358.5pt;margin-top:-4.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" strokecolor="white [3212]">
                <v:textbox>
                  <w:txbxContent>
                    <w:p w14:paraId="376ADE65" w14:textId="77777777" w:rsidR="00521326" w:rsidRDefault="00521326" w:rsidP="00A840F4">
                      <w:pPr>
                        <w:rPr>
                          <w:rFonts w:ascii="Arial" w:hAnsi="Arial" w:cs="Arial"/>
                          <w:b/>
                        </w:rPr>
                      </w:pPr>
                    </w:p>
                  </w:txbxContent>
                </v:textbox>
              </v:shape>
            </w:pict>
          </mc:Fallback>
        </mc:AlternateContent>
      </w:r>
      <w:r>
        <w:rPr>
          <w:rFonts w:ascii="Arial" w:hAnsi="Arial" w:cs="Arial"/>
          <w:b/>
        </w:rPr>
        <w:t>REPUBLIC OF NAMIBIA</w:t>
      </w:r>
    </w:p>
    <w:p w14:paraId="7FB0D520" w14:textId="45685B4B" w:rsidR="00A840F4" w:rsidRDefault="009C1148" w:rsidP="00A840F4">
      <w:pPr>
        <w:spacing w:line="360" w:lineRule="auto"/>
        <w:rPr>
          <w:b/>
          <w:sz w:val="32"/>
          <w:szCs w:val="32"/>
        </w:rPr>
      </w:pPr>
      <w:r>
        <w:rPr>
          <w:noProof/>
          <w:lang w:val="en-US"/>
        </w:rPr>
        <w:drawing>
          <wp:anchor distT="0" distB="0" distL="114300" distR="114300" simplePos="0" relativeHeight="251660288" behindDoc="0" locked="0" layoutInCell="1" allowOverlap="1" wp14:anchorId="0AE40641" wp14:editId="1F55B356">
            <wp:simplePos x="0" y="0"/>
            <wp:positionH relativeFrom="margin">
              <wp:align>center</wp:align>
            </wp:positionH>
            <wp:positionV relativeFrom="paragraph">
              <wp:posOffset>302260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sidR="00A840F4">
        <w:rPr>
          <w:b/>
          <w:sz w:val="32"/>
          <w:szCs w:val="32"/>
        </w:rPr>
        <w:br w:type="textWrapping" w:clear="all"/>
      </w:r>
    </w:p>
    <w:p w14:paraId="35CDA74F" w14:textId="77777777" w:rsidR="009C1148" w:rsidRDefault="009C1148" w:rsidP="00A840F4">
      <w:pPr>
        <w:spacing w:line="360" w:lineRule="auto"/>
        <w:rPr>
          <w:b/>
          <w:sz w:val="32"/>
          <w:szCs w:val="32"/>
        </w:rPr>
      </w:pPr>
    </w:p>
    <w:p w14:paraId="2D985CF7" w14:textId="77777777" w:rsidR="009C1148" w:rsidRDefault="009C1148" w:rsidP="00A840F4">
      <w:pPr>
        <w:spacing w:line="360" w:lineRule="auto"/>
        <w:rPr>
          <w:b/>
          <w:sz w:val="32"/>
          <w:szCs w:val="32"/>
        </w:rPr>
      </w:pPr>
    </w:p>
    <w:p w14:paraId="49332C59" w14:textId="77777777" w:rsidR="009C1148" w:rsidRDefault="009C1148" w:rsidP="00A840F4">
      <w:pPr>
        <w:spacing w:line="360" w:lineRule="auto"/>
        <w:rPr>
          <w:b/>
          <w:sz w:val="32"/>
          <w:szCs w:val="32"/>
        </w:rPr>
      </w:pPr>
    </w:p>
    <w:p w14:paraId="3DED1813" w14:textId="1AA44EFC" w:rsidR="00A840F4" w:rsidRDefault="00AA196F" w:rsidP="00A840F4">
      <w:pPr>
        <w:spacing w:line="360" w:lineRule="auto"/>
        <w:jc w:val="center"/>
        <w:rPr>
          <w:rFonts w:ascii="Arial" w:hAnsi="Arial" w:cs="Arial"/>
          <w:b/>
        </w:rPr>
      </w:pPr>
      <w:r>
        <w:rPr>
          <w:rFonts w:ascii="Arial" w:hAnsi="Arial" w:cs="Arial"/>
          <w:b/>
        </w:rPr>
        <w:t>HIGH COURT OF NAMIBIA</w:t>
      </w:r>
      <w:r w:rsidR="00704196">
        <w:rPr>
          <w:rFonts w:ascii="Arial" w:hAnsi="Arial" w:cs="Arial"/>
          <w:b/>
        </w:rPr>
        <w:t>,</w:t>
      </w:r>
      <w:r>
        <w:rPr>
          <w:rFonts w:ascii="Arial" w:hAnsi="Arial" w:cs="Arial"/>
          <w:b/>
        </w:rPr>
        <w:t xml:space="preserve"> </w:t>
      </w:r>
      <w:r w:rsidR="00A840F4">
        <w:rPr>
          <w:rFonts w:ascii="Arial" w:hAnsi="Arial" w:cs="Arial"/>
          <w:b/>
        </w:rPr>
        <w:t>MAIN DIVISION</w:t>
      </w:r>
      <w:r w:rsidR="00704196">
        <w:rPr>
          <w:rFonts w:ascii="Arial" w:hAnsi="Arial" w:cs="Arial"/>
          <w:b/>
        </w:rPr>
        <w:t>,</w:t>
      </w:r>
    </w:p>
    <w:p w14:paraId="4BC156A9" w14:textId="77BD5B46" w:rsidR="00A840F4" w:rsidRDefault="00AA196F" w:rsidP="00A840F4">
      <w:pPr>
        <w:spacing w:line="360" w:lineRule="auto"/>
        <w:jc w:val="center"/>
        <w:rPr>
          <w:rFonts w:ascii="Arial" w:hAnsi="Arial" w:cs="Arial"/>
          <w:b/>
        </w:rPr>
      </w:pPr>
      <w:r>
        <w:rPr>
          <w:rFonts w:ascii="Arial" w:hAnsi="Arial" w:cs="Arial"/>
          <w:b/>
        </w:rPr>
        <w:t xml:space="preserve"> CIRCUIT COURT HELD AT </w:t>
      </w:r>
      <w:r w:rsidR="00C673DB">
        <w:rPr>
          <w:rFonts w:ascii="Arial" w:hAnsi="Arial" w:cs="Arial"/>
          <w:b/>
        </w:rPr>
        <w:t>KATIMA MULILO</w:t>
      </w:r>
    </w:p>
    <w:p w14:paraId="53266F5B" w14:textId="77777777" w:rsidR="00A840F4" w:rsidRDefault="00A840F4" w:rsidP="00A840F4">
      <w:pPr>
        <w:spacing w:line="360" w:lineRule="auto"/>
        <w:jc w:val="center"/>
        <w:rPr>
          <w:rFonts w:ascii="Arial" w:hAnsi="Arial" w:cs="Arial"/>
          <w:b/>
        </w:rPr>
      </w:pPr>
    </w:p>
    <w:p w14:paraId="048AC75C" w14:textId="11B15293" w:rsidR="00A840F4" w:rsidRPr="00704196" w:rsidRDefault="00704196" w:rsidP="00A840F4">
      <w:pPr>
        <w:spacing w:line="360" w:lineRule="auto"/>
        <w:jc w:val="center"/>
        <w:rPr>
          <w:rFonts w:ascii="Arial" w:hAnsi="Arial" w:cs="Arial"/>
          <w:b/>
          <w:bCs/>
        </w:rPr>
      </w:pPr>
      <w:r w:rsidRPr="00704196">
        <w:rPr>
          <w:rFonts w:ascii="Arial" w:hAnsi="Arial" w:cs="Arial"/>
          <w:b/>
          <w:bCs/>
        </w:rPr>
        <w:t>JUDGMENT</w:t>
      </w:r>
    </w:p>
    <w:p w14:paraId="5B0ECAF8" w14:textId="13E84419" w:rsidR="00A840F4" w:rsidRDefault="00A840F4" w:rsidP="00A840F4">
      <w:pPr>
        <w:tabs>
          <w:tab w:val="right" w:pos="9000"/>
        </w:tabs>
        <w:spacing w:line="360" w:lineRule="auto"/>
        <w:jc w:val="center"/>
        <w:rPr>
          <w:rFonts w:ascii="Arial" w:hAnsi="Arial" w:cs="Arial"/>
        </w:rPr>
      </w:pPr>
      <w:r>
        <w:rPr>
          <w:rFonts w:ascii="Arial" w:hAnsi="Arial" w:cs="Arial"/>
          <w:b/>
        </w:rPr>
        <w:tab/>
      </w:r>
      <w:r w:rsidR="00CD3484">
        <w:rPr>
          <w:rFonts w:ascii="Arial" w:hAnsi="Arial" w:cs="Arial"/>
        </w:rPr>
        <w:t>Case No: CC 25</w:t>
      </w:r>
      <w:r>
        <w:rPr>
          <w:rFonts w:ascii="Arial" w:hAnsi="Arial" w:cs="Arial"/>
        </w:rPr>
        <w:t>/202</w:t>
      </w:r>
      <w:r w:rsidR="00CD3484">
        <w:rPr>
          <w:rFonts w:ascii="Arial" w:hAnsi="Arial" w:cs="Arial"/>
        </w:rPr>
        <w:t>2</w:t>
      </w:r>
    </w:p>
    <w:p w14:paraId="618D6EEC" w14:textId="77777777" w:rsidR="00A840F4" w:rsidRDefault="00A840F4" w:rsidP="00A840F4">
      <w:pPr>
        <w:spacing w:line="360" w:lineRule="auto"/>
        <w:rPr>
          <w:rFonts w:ascii="Arial" w:hAnsi="Arial" w:cs="Arial"/>
        </w:rPr>
      </w:pPr>
    </w:p>
    <w:p w14:paraId="09E543FB" w14:textId="77777777" w:rsidR="00A840F4" w:rsidRPr="0067033C" w:rsidRDefault="00A840F4" w:rsidP="00A840F4">
      <w:pPr>
        <w:pStyle w:val="Heading4"/>
        <w:tabs>
          <w:tab w:val="right" w:pos="9000"/>
        </w:tabs>
        <w:spacing w:line="360" w:lineRule="auto"/>
        <w:jc w:val="both"/>
        <w:rPr>
          <w:rFonts w:ascii="Arial" w:hAnsi="Arial" w:cs="Arial"/>
          <w:b w:val="0"/>
        </w:rPr>
      </w:pPr>
      <w:r w:rsidRPr="0067033C">
        <w:rPr>
          <w:rFonts w:ascii="Arial" w:hAnsi="Arial" w:cs="Arial"/>
        </w:rPr>
        <w:t xml:space="preserve">THE STATE     </w:t>
      </w:r>
    </w:p>
    <w:p w14:paraId="79558999" w14:textId="28208DD3" w:rsidR="00A840F4" w:rsidRDefault="0021006C" w:rsidP="00A840F4">
      <w:pPr>
        <w:spacing w:line="360" w:lineRule="auto"/>
        <w:jc w:val="both"/>
        <w:rPr>
          <w:rFonts w:ascii="Arial" w:hAnsi="Arial" w:cs="Arial"/>
        </w:rPr>
      </w:pPr>
      <w:r>
        <w:rPr>
          <w:rFonts w:ascii="Arial" w:hAnsi="Arial" w:cs="Arial"/>
        </w:rPr>
        <w:t>v</w:t>
      </w:r>
    </w:p>
    <w:p w14:paraId="618CA419" w14:textId="77777777" w:rsidR="00A840F4" w:rsidRDefault="00A840F4" w:rsidP="00A840F4">
      <w:pPr>
        <w:spacing w:line="360" w:lineRule="auto"/>
        <w:jc w:val="both"/>
        <w:rPr>
          <w:rFonts w:ascii="Arial" w:hAnsi="Arial" w:cs="Arial"/>
        </w:rPr>
      </w:pPr>
    </w:p>
    <w:p w14:paraId="6B80341D" w14:textId="2552CF8C" w:rsidR="00A840F4" w:rsidRDefault="00CD3484" w:rsidP="00A840F4">
      <w:pPr>
        <w:spacing w:line="360" w:lineRule="auto"/>
        <w:jc w:val="both"/>
        <w:rPr>
          <w:rFonts w:ascii="Arial" w:hAnsi="Arial" w:cs="Arial"/>
          <w:b/>
        </w:rPr>
      </w:pPr>
      <w:r>
        <w:rPr>
          <w:rFonts w:ascii="Arial" w:hAnsi="Arial" w:cs="Arial"/>
          <w:b/>
        </w:rPr>
        <w:t>FRANS ERWIN</w:t>
      </w:r>
      <w:r>
        <w:rPr>
          <w:rFonts w:ascii="Arial" w:hAnsi="Arial" w:cs="Arial"/>
          <w:b/>
        </w:rPr>
        <w:tab/>
      </w:r>
      <w:r>
        <w:rPr>
          <w:rFonts w:ascii="Arial" w:hAnsi="Arial" w:cs="Arial"/>
          <w:b/>
        </w:rPr>
        <w:tab/>
      </w:r>
      <w:r w:rsidR="00C673DB">
        <w:rPr>
          <w:rFonts w:ascii="Arial" w:hAnsi="Arial" w:cs="Arial"/>
          <w:b/>
        </w:rPr>
        <w:tab/>
      </w:r>
      <w:r w:rsidR="00C673DB">
        <w:rPr>
          <w:rFonts w:ascii="Arial" w:hAnsi="Arial" w:cs="Arial"/>
          <w:b/>
        </w:rPr>
        <w:tab/>
      </w:r>
      <w:r w:rsidR="00A840F4">
        <w:rPr>
          <w:rFonts w:ascii="Arial" w:hAnsi="Arial" w:cs="Arial"/>
          <w:b/>
        </w:rPr>
        <w:tab/>
      </w:r>
      <w:r w:rsidR="00A840F4">
        <w:rPr>
          <w:rFonts w:ascii="Arial" w:hAnsi="Arial" w:cs="Arial"/>
          <w:b/>
        </w:rPr>
        <w:tab/>
        <w:t xml:space="preserve">     </w:t>
      </w:r>
      <w:r w:rsidR="00A840F4">
        <w:rPr>
          <w:rFonts w:ascii="Arial" w:hAnsi="Arial" w:cs="Arial"/>
          <w:b/>
        </w:rPr>
        <w:tab/>
      </w:r>
      <w:r w:rsidR="00A840F4">
        <w:rPr>
          <w:rFonts w:ascii="Arial" w:hAnsi="Arial" w:cs="Arial"/>
          <w:b/>
        </w:rPr>
        <w:tab/>
      </w:r>
      <w:r w:rsidR="00C673DB">
        <w:rPr>
          <w:rFonts w:ascii="Arial" w:hAnsi="Arial" w:cs="Arial"/>
          <w:b/>
        </w:rPr>
        <w:t xml:space="preserve">        </w:t>
      </w:r>
      <w:r w:rsidR="00A840F4">
        <w:rPr>
          <w:rFonts w:ascii="Arial" w:hAnsi="Arial" w:cs="Arial"/>
          <w:b/>
        </w:rPr>
        <w:t>ACCUSED</w:t>
      </w:r>
    </w:p>
    <w:p w14:paraId="305C1EFE" w14:textId="77777777" w:rsidR="00A840F4" w:rsidRDefault="00A840F4" w:rsidP="00A840F4">
      <w:pPr>
        <w:spacing w:line="360" w:lineRule="auto"/>
        <w:jc w:val="both"/>
        <w:rPr>
          <w:rFonts w:ascii="Arial" w:hAnsi="Arial" w:cs="Arial"/>
        </w:rPr>
      </w:pPr>
    </w:p>
    <w:p w14:paraId="591DC3D3" w14:textId="4B60CDBA" w:rsidR="00A840F4" w:rsidRDefault="00A840F4" w:rsidP="00A840F4">
      <w:pPr>
        <w:spacing w:line="360" w:lineRule="auto"/>
        <w:ind w:left="2160" w:hanging="2160"/>
        <w:jc w:val="both"/>
        <w:rPr>
          <w:rFonts w:ascii="Arial" w:hAnsi="Arial" w:cs="Arial"/>
        </w:rPr>
      </w:pPr>
      <w:r>
        <w:rPr>
          <w:rFonts w:ascii="Arial" w:hAnsi="Arial" w:cs="Arial"/>
          <w:b/>
        </w:rPr>
        <w:t>Neutral citation:</w:t>
      </w:r>
      <w:r>
        <w:rPr>
          <w:rFonts w:ascii="Arial" w:hAnsi="Arial" w:cs="Arial"/>
          <w:b/>
        </w:rPr>
        <w:tab/>
      </w:r>
      <w:r>
        <w:rPr>
          <w:rFonts w:ascii="Arial" w:hAnsi="Arial" w:cs="Arial"/>
          <w:i/>
        </w:rPr>
        <w:t xml:space="preserve">S v </w:t>
      </w:r>
      <w:r w:rsidR="00CD3484">
        <w:rPr>
          <w:rFonts w:ascii="Arial" w:hAnsi="Arial" w:cs="Arial"/>
          <w:i/>
        </w:rPr>
        <w:t>Erwin</w:t>
      </w:r>
      <w:r>
        <w:rPr>
          <w:rFonts w:ascii="Arial" w:hAnsi="Arial" w:cs="Arial"/>
          <w:i/>
        </w:rPr>
        <w:t xml:space="preserve"> </w:t>
      </w:r>
      <w:r>
        <w:rPr>
          <w:rFonts w:ascii="Arial" w:hAnsi="Arial" w:cs="Arial"/>
        </w:rPr>
        <w:t xml:space="preserve">(CC </w:t>
      </w:r>
      <w:r w:rsidR="00CD3484">
        <w:rPr>
          <w:rFonts w:ascii="Arial" w:hAnsi="Arial" w:cs="Arial"/>
        </w:rPr>
        <w:t>25</w:t>
      </w:r>
      <w:r>
        <w:rPr>
          <w:rFonts w:ascii="Arial" w:hAnsi="Arial" w:cs="Arial"/>
        </w:rPr>
        <w:t>/202</w:t>
      </w:r>
      <w:r w:rsidR="00CD3484">
        <w:rPr>
          <w:rFonts w:ascii="Arial" w:hAnsi="Arial" w:cs="Arial"/>
        </w:rPr>
        <w:t>2</w:t>
      </w:r>
      <w:r>
        <w:rPr>
          <w:rFonts w:ascii="Arial" w:hAnsi="Arial" w:cs="Arial"/>
        </w:rPr>
        <w:t xml:space="preserve">) [2023] </w:t>
      </w:r>
      <w:r w:rsidRPr="00487E3C">
        <w:rPr>
          <w:rFonts w:ascii="Arial" w:hAnsi="Arial" w:cs="Arial"/>
        </w:rPr>
        <w:t>NAHCMD</w:t>
      </w:r>
      <w:r>
        <w:rPr>
          <w:rFonts w:ascii="Arial" w:hAnsi="Arial" w:cs="Arial"/>
        </w:rPr>
        <w:t xml:space="preserve">CR </w:t>
      </w:r>
      <w:r w:rsidR="00153349">
        <w:rPr>
          <w:rFonts w:ascii="Arial" w:hAnsi="Arial" w:cs="Arial"/>
        </w:rPr>
        <w:t>522</w:t>
      </w:r>
      <w:r w:rsidR="009A1C5F">
        <w:rPr>
          <w:rFonts w:ascii="Arial" w:hAnsi="Arial" w:cs="Arial"/>
        </w:rPr>
        <w:t xml:space="preserve"> </w:t>
      </w:r>
      <w:r>
        <w:rPr>
          <w:rFonts w:ascii="Arial" w:hAnsi="Arial" w:cs="Arial"/>
        </w:rPr>
        <w:t>(</w:t>
      </w:r>
      <w:r w:rsidR="00704196">
        <w:rPr>
          <w:rFonts w:ascii="Arial" w:hAnsi="Arial" w:cs="Arial"/>
        </w:rPr>
        <w:t>23</w:t>
      </w:r>
      <w:r>
        <w:rPr>
          <w:rFonts w:ascii="Arial" w:hAnsi="Arial" w:cs="Arial"/>
        </w:rPr>
        <w:t xml:space="preserve"> August 2023)</w:t>
      </w:r>
    </w:p>
    <w:p w14:paraId="65EE4F6A" w14:textId="77777777" w:rsidR="00A840F4" w:rsidRDefault="00A840F4" w:rsidP="00A840F4">
      <w:pPr>
        <w:spacing w:line="360" w:lineRule="auto"/>
        <w:ind w:left="2160" w:hanging="2160"/>
        <w:jc w:val="both"/>
        <w:rPr>
          <w:rFonts w:ascii="Arial" w:hAnsi="Arial" w:cs="Arial"/>
        </w:rPr>
      </w:pPr>
    </w:p>
    <w:p w14:paraId="02698694" w14:textId="77777777" w:rsidR="00A840F4" w:rsidRDefault="00A840F4" w:rsidP="00A840F4">
      <w:pPr>
        <w:spacing w:line="360" w:lineRule="auto"/>
        <w:ind w:left="1440" w:hanging="1440"/>
        <w:jc w:val="both"/>
        <w:rPr>
          <w:rFonts w:ascii="Arial" w:hAnsi="Arial" w:cs="Arial"/>
        </w:rPr>
      </w:pPr>
      <w:r>
        <w:rPr>
          <w:rFonts w:ascii="Arial" w:hAnsi="Arial" w:cs="Arial"/>
          <w:b/>
        </w:rPr>
        <w:t>Coram:</w:t>
      </w:r>
      <w:r>
        <w:rPr>
          <w:rFonts w:ascii="Arial" w:hAnsi="Arial" w:cs="Arial"/>
        </w:rPr>
        <w:tab/>
        <w:t>DAMASEB JP</w:t>
      </w:r>
    </w:p>
    <w:p w14:paraId="255C92EA" w14:textId="57772E68" w:rsidR="00A840F4" w:rsidRPr="00160B95" w:rsidRDefault="00A840F4" w:rsidP="00A840F4">
      <w:pPr>
        <w:spacing w:line="360" w:lineRule="auto"/>
        <w:ind w:left="1440" w:hanging="1440"/>
        <w:jc w:val="both"/>
        <w:rPr>
          <w:rFonts w:ascii="Arial" w:hAnsi="Arial" w:cs="Arial"/>
          <w:b/>
        </w:rPr>
      </w:pPr>
      <w:r>
        <w:rPr>
          <w:rFonts w:ascii="Arial" w:hAnsi="Arial" w:cs="Arial"/>
          <w:b/>
          <w:bCs/>
        </w:rPr>
        <w:t>Heard</w:t>
      </w:r>
      <w:r>
        <w:rPr>
          <w:rFonts w:ascii="Arial" w:hAnsi="Arial" w:cs="Arial"/>
        </w:rPr>
        <w:t>:</w:t>
      </w:r>
      <w:r>
        <w:rPr>
          <w:rFonts w:ascii="Arial" w:hAnsi="Arial" w:cs="Arial"/>
        </w:rPr>
        <w:tab/>
      </w:r>
      <w:r w:rsidR="00365FFB">
        <w:rPr>
          <w:rFonts w:ascii="Arial" w:hAnsi="Arial" w:cs="Arial"/>
          <w:b/>
        </w:rPr>
        <w:t>17</w:t>
      </w:r>
      <w:r w:rsidR="00704196">
        <w:rPr>
          <w:rFonts w:ascii="Arial" w:hAnsi="Arial" w:cs="Arial"/>
          <w:b/>
        </w:rPr>
        <w:t xml:space="preserve">, 18 and 21 </w:t>
      </w:r>
      <w:r>
        <w:rPr>
          <w:rFonts w:ascii="Arial" w:hAnsi="Arial" w:cs="Arial"/>
          <w:b/>
        </w:rPr>
        <w:t>August 2023</w:t>
      </w:r>
    </w:p>
    <w:p w14:paraId="6B7CE8DC" w14:textId="1CD694FC" w:rsidR="00A840F4" w:rsidRPr="00160B95" w:rsidRDefault="00A840F4" w:rsidP="00A840F4">
      <w:pPr>
        <w:spacing w:line="360" w:lineRule="auto"/>
        <w:jc w:val="both"/>
        <w:rPr>
          <w:rFonts w:ascii="Arial" w:hAnsi="Arial" w:cs="Arial"/>
          <w:b/>
        </w:rPr>
      </w:pPr>
      <w:r>
        <w:rPr>
          <w:rFonts w:ascii="Arial" w:hAnsi="Arial" w:cs="Arial"/>
          <w:b/>
          <w:bCs/>
        </w:rPr>
        <w:t>Delivered</w:t>
      </w:r>
      <w:r>
        <w:rPr>
          <w:rFonts w:ascii="Arial" w:hAnsi="Arial" w:cs="Arial"/>
        </w:rPr>
        <w:t>:</w:t>
      </w:r>
      <w:r>
        <w:rPr>
          <w:rFonts w:ascii="Arial" w:hAnsi="Arial" w:cs="Arial"/>
        </w:rPr>
        <w:tab/>
      </w:r>
      <w:r w:rsidR="00704196">
        <w:rPr>
          <w:rFonts w:ascii="Arial" w:hAnsi="Arial" w:cs="Arial"/>
          <w:b/>
        </w:rPr>
        <w:t xml:space="preserve">23 </w:t>
      </w:r>
      <w:r>
        <w:rPr>
          <w:rFonts w:ascii="Arial" w:hAnsi="Arial" w:cs="Arial"/>
          <w:b/>
        </w:rPr>
        <w:t>August 2023</w:t>
      </w:r>
    </w:p>
    <w:p w14:paraId="31FE2633" w14:textId="77777777" w:rsidR="00A840F4" w:rsidRDefault="00A840F4" w:rsidP="00A840F4">
      <w:pPr>
        <w:spacing w:line="360" w:lineRule="auto"/>
        <w:jc w:val="both"/>
        <w:rPr>
          <w:rFonts w:ascii="Arial" w:hAnsi="Arial" w:cs="Arial"/>
          <w:b/>
        </w:rPr>
      </w:pPr>
    </w:p>
    <w:p w14:paraId="4286B071" w14:textId="73281F75" w:rsidR="009C1148" w:rsidRDefault="009C1148" w:rsidP="009C1148">
      <w:pPr>
        <w:spacing w:line="360" w:lineRule="auto"/>
        <w:jc w:val="both"/>
        <w:rPr>
          <w:rFonts w:ascii="Arial" w:hAnsi="Arial" w:cs="Arial"/>
        </w:rPr>
      </w:pPr>
      <w:proofErr w:type="spellStart"/>
      <w:r w:rsidRPr="009C1148">
        <w:rPr>
          <w:rFonts w:ascii="Arial" w:hAnsi="Arial" w:cs="Arial"/>
          <w:b/>
        </w:rPr>
        <w:t>Flynote</w:t>
      </w:r>
      <w:proofErr w:type="spellEnd"/>
      <w:r w:rsidRPr="009C1148">
        <w:rPr>
          <w:rFonts w:ascii="Arial" w:hAnsi="Arial" w:cs="Arial"/>
          <w:b/>
        </w:rPr>
        <w:t>:</w:t>
      </w:r>
      <w:r>
        <w:rPr>
          <w:rFonts w:ascii="Arial" w:hAnsi="Arial" w:cs="Arial"/>
          <w:b/>
        </w:rPr>
        <w:t xml:space="preserve"> </w:t>
      </w:r>
      <w:r w:rsidRPr="009C1148">
        <w:rPr>
          <w:rFonts w:ascii="Arial" w:hAnsi="Arial" w:cs="Arial"/>
        </w:rPr>
        <w:t xml:space="preserve">Criminal Procedure – Murder read with the provisions of the Combating of the Domestic Violence Act 4 of 2003 </w:t>
      </w:r>
      <w:r w:rsidR="001764A2">
        <w:rPr>
          <w:rFonts w:ascii="Arial" w:hAnsi="Arial" w:cs="Arial"/>
        </w:rPr>
        <w:t xml:space="preserve">– Attempted murder </w:t>
      </w:r>
      <w:r w:rsidRPr="009C1148">
        <w:rPr>
          <w:rFonts w:ascii="Arial" w:hAnsi="Arial" w:cs="Arial"/>
        </w:rPr>
        <w:t>–</w:t>
      </w:r>
      <w:r w:rsidR="001764A2">
        <w:rPr>
          <w:rFonts w:ascii="Arial" w:hAnsi="Arial" w:cs="Arial"/>
        </w:rPr>
        <w:t>Assault with intent to cause grievous bodily harm – Defence</w:t>
      </w:r>
      <w:r w:rsidRPr="009C1148">
        <w:rPr>
          <w:rFonts w:ascii="Arial" w:hAnsi="Arial" w:cs="Arial"/>
        </w:rPr>
        <w:t xml:space="preserve"> – Self-defence – </w:t>
      </w:r>
      <w:r w:rsidR="001764A2">
        <w:rPr>
          <w:rFonts w:ascii="Arial" w:hAnsi="Arial" w:cs="Arial"/>
        </w:rPr>
        <w:t>Even if he was not the initial aggressor – Revenge –</w:t>
      </w:r>
      <w:r w:rsidR="003C1B01" w:rsidRPr="003C1B01">
        <w:t xml:space="preserve"> </w:t>
      </w:r>
      <w:r w:rsidR="003C1B01">
        <w:rPr>
          <w:rFonts w:ascii="Arial" w:hAnsi="Arial" w:cs="Arial"/>
        </w:rPr>
        <w:t>Numerous d</w:t>
      </w:r>
      <w:r w:rsidR="003C1B01" w:rsidRPr="003C1B01">
        <w:rPr>
          <w:rFonts w:ascii="Arial" w:hAnsi="Arial" w:cs="Arial"/>
        </w:rPr>
        <w:t>iscrepanc</w:t>
      </w:r>
      <w:r w:rsidR="00A27502">
        <w:rPr>
          <w:rFonts w:ascii="Arial" w:hAnsi="Arial" w:cs="Arial"/>
        </w:rPr>
        <w:t>ies</w:t>
      </w:r>
      <w:r w:rsidR="003C1B01">
        <w:rPr>
          <w:rFonts w:ascii="Arial" w:hAnsi="Arial" w:cs="Arial"/>
        </w:rPr>
        <w:t xml:space="preserve"> in the accused’s version – Accused</w:t>
      </w:r>
      <w:r w:rsidR="001764A2" w:rsidRPr="001764A2">
        <w:rPr>
          <w:rFonts w:ascii="Arial" w:hAnsi="Arial" w:cs="Arial"/>
        </w:rPr>
        <w:t xml:space="preserve"> failed to sustain his defence</w:t>
      </w:r>
      <w:r w:rsidR="001764A2">
        <w:rPr>
          <w:rFonts w:ascii="Arial" w:hAnsi="Arial" w:cs="Arial"/>
        </w:rPr>
        <w:t xml:space="preserve"> –</w:t>
      </w:r>
      <w:r w:rsidR="003C1B01">
        <w:rPr>
          <w:rFonts w:ascii="Arial" w:hAnsi="Arial" w:cs="Arial"/>
        </w:rPr>
        <w:t>State w</w:t>
      </w:r>
      <w:r w:rsidR="001764A2">
        <w:rPr>
          <w:rFonts w:ascii="Arial" w:hAnsi="Arial" w:cs="Arial"/>
        </w:rPr>
        <w:t>itnesses</w:t>
      </w:r>
      <w:r w:rsidR="00A27502">
        <w:rPr>
          <w:rFonts w:ascii="Arial" w:hAnsi="Arial" w:cs="Arial"/>
        </w:rPr>
        <w:t xml:space="preserve"> more credible than accused </w:t>
      </w:r>
      <w:r w:rsidR="001764A2">
        <w:rPr>
          <w:rFonts w:ascii="Arial" w:hAnsi="Arial" w:cs="Arial"/>
        </w:rPr>
        <w:t xml:space="preserve">– Accused </w:t>
      </w:r>
      <w:r w:rsidR="00A27502">
        <w:rPr>
          <w:rFonts w:ascii="Arial" w:hAnsi="Arial" w:cs="Arial"/>
        </w:rPr>
        <w:lastRenderedPageBreak/>
        <w:t>acquitted on count 1 but convicted on alternative count of negligent discharge of firearm- Accused convicted on remainder of counts to which he pleaded not guilty</w:t>
      </w:r>
      <w:r w:rsidR="001764A2">
        <w:rPr>
          <w:rFonts w:ascii="Arial" w:hAnsi="Arial" w:cs="Arial"/>
        </w:rPr>
        <w:t xml:space="preserve">. </w:t>
      </w:r>
    </w:p>
    <w:p w14:paraId="654BCF9A" w14:textId="77777777" w:rsidR="00A27502" w:rsidRPr="009C1148" w:rsidRDefault="00A27502" w:rsidP="009C1148">
      <w:pPr>
        <w:spacing w:line="360" w:lineRule="auto"/>
        <w:jc w:val="both"/>
        <w:rPr>
          <w:rFonts w:ascii="Arial" w:hAnsi="Arial" w:cs="Arial"/>
        </w:rPr>
      </w:pPr>
    </w:p>
    <w:p w14:paraId="442BA51C" w14:textId="28127E93" w:rsidR="009C1148" w:rsidRPr="009C1148" w:rsidRDefault="009C1148" w:rsidP="009C1148">
      <w:pPr>
        <w:spacing w:line="360" w:lineRule="auto"/>
        <w:jc w:val="both"/>
        <w:rPr>
          <w:rFonts w:ascii="Arial" w:hAnsi="Arial" w:cs="Arial"/>
        </w:rPr>
      </w:pPr>
      <w:r w:rsidRPr="002713D3">
        <w:rPr>
          <w:rFonts w:ascii="Arial" w:hAnsi="Arial" w:cs="Arial"/>
          <w:b/>
        </w:rPr>
        <w:t>Summary:</w:t>
      </w:r>
      <w:r w:rsidRPr="009C1148">
        <w:rPr>
          <w:rFonts w:ascii="Arial" w:hAnsi="Arial" w:cs="Arial"/>
        </w:rPr>
        <w:tab/>
        <w:t xml:space="preserve"> The accused was indicted in</w:t>
      </w:r>
      <w:r w:rsidR="00A27502">
        <w:rPr>
          <w:rFonts w:ascii="Arial" w:hAnsi="Arial" w:cs="Arial"/>
        </w:rPr>
        <w:t xml:space="preserve"> the High Court on count 1 – </w:t>
      </w:r>
      <w:r w:rsidRPr="009C1148">
        <w:rPr>
          <w:rFonts w:ascii="Arial" w:hAnsi="Arial" w:cs="Arial"/>
        </w:rPr>
        <w:t xml:space="preserve">attempted murder of </w:t>
      </w:r>
      <w:proofErr w:type="spellStart"/>
      <w:r w:rsidRPr="009C1148">
        <w:rPr>
          <w:rFonts w:ascii="Arial" w:hAnsi="Arial" w:cs="Arial"/>
        </w:rPr>
        <w:t>Lushando</w:t>
      </w:r>
      <w:proofErr w:type="spellEnd"/>
      <w:r w:rsidRPr="009C1148">
        <w:rPr>
          <w:rFonts w:ascii="Arial" w:hAnsi="Arial" w:cs="Arial"/>
        </w:rPr>
        <w:t xml:space="preserve"> </w:t>
      </w:r>
      <w:proofErr w:type="spellStart"/>
      <w:r w:rsidRPr="009C1148">
        <w:rPr>
          <w:rFonts w:ascii="Arial" w:hAnsi="Arial" w:cs="Arial"/>
        </w:rPr>
        <w:t>Kopel</w:t>
      </w:r>
      <w:r w:rsidR="00A27502">
        <w:rPr>
          <w:rFonts w:ascii="Arial" w:hAnsi="Arial" w:cs="Arial"/>
        </w:rPr>
        <w:t>o</w:t>
      </w:r>
      <w:proofErr w:type="spellEnd"/>
      <w:r w:rsidRPr="009C1148">
        <w:rPr>
          <w:rFonts w:ascii="Arial" w:hAnsi="Arial" w:cs="Arial"/>
        </w:rPr>
        <w:t xml:space="preserve"> and an alternative count of negligent d</w:t>
      </w:r>
      <w:r w:rsidR="004263C8">
        <w:rPr>
          <w:rFonts w:ascii="Arial" w:hAnsi="Arial" w:cs="Arial"/>
        </w:rPr>
        <w:t>ischarge of a firearm. Count 2</w:t>
      </w:r>
      <w:r w:rsidRPr="009C1148">
        <w:rPr>
          <w:rFonts w:ascii="Arial" w:hAnsi="Arial" w:cs="Arial"/>
        </w:rPr>
        <w:t xml:space="preserve"> – the murder of Mwaka Dorothy </w:t>
      </w:r>
      <w:proofErr w:type="spellStart"/>
      <w:r w:rsidRPr="009C1148">
        <w:rPr>
          <w:rFonts w:ascii="Arial" w:hAnsi="Arial" w:cs="Arial"/>
        </w:rPr>
        <w:t>Kopelo</w:t>
      </w:r>
      <w:proofErr w:type="spellEnd"/>
      <w:r w:rsidRPr="009C1148">
        <w:rPr>
          <w:rFonts w:ascii="Arial" w:hAnsi="Arial" w:cs="Arial"/>
        </w:rPr>
        <w:t xml:space="preserve">, count 3 – the attempted murder of Aldrin </w:t>
      </w:r>
      <w:proofErr w:type="spellStart"/>
      <w:r w:rsidRPr="009C1148">
        <w:rPr>
          <w:rFonts w:ascii="Arial" w:hAnsi="Arial" w:cs="Arial"/>
        </w:rPr>
        <w:t>Kangamba</w:t>
      </w:r>
      <w:proofErr w:type="spellEnd"/>
      <w:r w:rsidRPr="009C1148">
        <w:rPr>
          <w:rFonts w:ascii="Arial" w:hAnsi="Arial" w:cs="Arial"/>
        </w:rPr>
        <w:t>, count 4 – assault with intent to cause grievous bodily harm</w:t>
      </w:r>
      <w:r w:rsidR="00A27502">
        <w:rPr>
          <w:rFonts w:ascii="Arial" w:hAnsi="Arial" w:cs="Arial"/>
        </w:rPr>
        <w:t xml:space="preserve"> on Aldrin </w:t>
      </w:r>
      <w:proofErr w:type="spellStart"/>
      <w:r w:rsidR="00A27502">
        <w:rPr>
          <w:rFonts w:ascii="Arial" w:hAnsi="Arial" w:cs="Arial"/>
        </w:rPr>
        <w:t>Kangamba</w:t>
      </w:r>
      <w:proofErr w:type="spellEnd"/>
      <w:r w:rsidR="00A27502">
        <w:rPr>
          <w:rFonts w:ascii="Arial" w:hAnsi="Arial" w:cs="Arial"/>
        </w:rPr>
        <w:t>:</w:t>
      </w:r>
      <w:r w:rsidRPr="009C1148">
        <w:rPr>
          <w:rFonts w:ascii="Arial" w:hAnsi="Arial" w:cs="Arial"/>
        </w:rPr>
        <w:t xml:space="preserve"> count 5 – possession of a firearm without a licence and count 6 – possess</w:t>
      </w:r>
      <w:r w:rsidR="00A27502">
        <w:rPr>
          <w:rFonts w:ascii="Arial" w:hAnsi="Arial" w:cs="Arial"/>
        </w:rPr>
        <w:t>ion</w:t>
      </w:r>
      <w:r w:rsidRPr="009C1148">
        <w:rPr>
          <w:rFonts w:ascii="Arial" w:hAnsi="Arial" w:cs="Arial"/>
        </w:rPr>
        <w:t xml:space="preserve"> of ammunition without being in lawful possession of </w:t>
      </w:r>
      <w:proofErr w:type="gramStart"/>
      <w:r w:rsidRPr="009C1148">
        <w:rPr>
          <w:rFonts w:ascii="Arial" w:hAnsi="Arial" w:cs="Arial"/>
        </w:rPr>
        <w:t>an</w:t>
      </w:r>
      <w:proofErr w:type="gramEnd"/>
      <w:r w:rsidRPr="009C1148">
        <w:rPr>
          <w:rFonts w:ascii="Arial" w:hAnsi="Arial" w:cs="Arial"/>
        </w:rPr>
        <w:t xml:space="preserve"> </w:t>
      </w:r>
      <w:r w:rsidR="00EA26A3">
        <w:rPr>
          <w:rFonts w:ascii="Arial" w:hAnsi="Arial" w:cs="Arial"/>
        </w:rPr>
        <w:t>fire</w:t>
      </w:r>
      <w:r w:rsidRPr="009C1148">
        <w:rPr>
          <w:rFonts w:ascii="Arial" w:hAnsi="Arial" w:cs="Arial"/>
        </w:rPr>
        <w:t>arm capable of firing that ammunition.</w:t>
      </w:r>
    </w:p>
    <w:p w14:paraId="5969F6A4" w14:textId="77777777" w:rsidR="009C1148" w:rsidRPr="009C1148" w:rsidRDefault="009C1148" w:rsidP="009C1148">
      <w:pPr>
        <w:spacing w:line="360" w:lineRule="auto"/>
        <w:jc w:val="both"/>
        <w:rPr>
          <w:rFonts w:ascii="Arial" w:hAnsi="Arial" w:cs="Arial"/>
        </w:rPr>
      </w:pPr>
    </w:p>
    <w:p w14:paraId="5127D8C1" w14:textId="77777777" w:rsidR="009C1148" w:rsidRPr="009C1148" w:rsidRDefault="009C1148" w:rsidP="009C1148">
      <w:pPr>
        <w:spacing w:line="360" w:lineRule="auto"/>
        <w:jc w:val="both"/>
        <w:rPr>
          <w:rFonts w:ascii="Arial" w:hAnsi="Arial" w:cs="Arial"/>
        </w:rPr>
      </w:pPr>
      <w:r w:rsidRPr="009C1148">
        <w:rPr>
          <w:rFonts w:ascii="Arial" w:hAnsi="Arial" w:cs="Arial"/>
        </w:rPr>
        <w:t xml:space="preserve">The accused pleaded guilty to counts 5 and 6 and was accordingly convicted as charged on the guilty pleas. </w:t>
      </w:r>
    </w:p>
    <w:p w14:paraId="00B34287" w14:textId="77777777" w:rsidR="009C1148" w:rsidRPr="009C1148" w:rsidRDefault="009C1148" w:rsidP="009C1148">
      <w:pPr>
        <w:spacing w:line="360" w:lineRule="auto"/>
        <w:jc w:val="both"/>
        <w:rPr>
          <w:rFonts w:ascii="Arial" w:hAnsi="Arial" w:cs="Arial"/>
        </w:rPr>
      </w:pPr>
    </w:p>
    <w:p w14:paraId="6168902F" w14:textId="211B4543" w:rsidR="00DC5325" w:rsidRDefault="009C1148" w:rsidP="009C1148">
      <w:pPr>
        <w:spacing w:line="360" w:lineRule="auto"/>
        <w:jc w:val="both"/>
        <w:rPr>
          <w:rFonts w:ascii="Arial" w:hAnsi="Arial" w:cs="Arial"/>
        </w:rPr>
      </w:pPr>
      <w:r w:rsidRPr="009C1148">
        <w:rPr>
          <w:rFonts w:ascii="Arial" w:hAnsi="Arial" w:cs="Arial"/>
        </w:rPr>
        <w:t xml:space="preserve">The State called three </w:t>
      </w:r>
      <w:proofErr w:type="gramStart"/>
      <w:r w:rsidRPr="009C1148">
        <w:rPr>
          <w:rFonts w:ascii="Arial" w:hAnsi="Arial" w:cs="Arial"/>
        </w:rPr>
        <w:t>eye witnesses</w:t>
      </w:r>
      <w:proofErr w:type="gramEnd"/>
      <w:r w:rsidRPr="009C1148">
        <w:rPr>
          <w:rFonts w:ascii="Arial" w:hAnsi="Arial" w:cs="Arial"/>
        </w:rPr>
        <w:t xml:space="preserve">, one the elder sister of the deceased, the other the deceased’s neighbour and the deceased’s brother. </w:t>
      </w:r>
      <w:proofErr w:type="gramStart"/>
      <w:r w:rsidRPr="009C1148">
        <w:rPr>
          <w:rFonts w:ascii="Arial" w:hAnsi="Arial" w:cs="Arial"/>
        </w:rPr>
        <w:t xml:space="preserve">Ms </w:t>
      </w:r>
      <w:proofErr w:type="spellStart"/>
      <w:r w:rsidRPr="009C1148">
        <w:rPr>
          <w:rFonts w:ascii="Arial" w:hAnsi="Arial" w:cs="Arial"/>
        </w:rPr>
        <w:t>Lushando</w:t>
      </w:r>
      <w:proofErr w:type="spellEnd"/>
      <w:r w:rsidRPr="009C1148">
        <w:rPr>
          <w:rFonts w:ascii="Arial" w:hAnsi="Arial" w:cs="Arial"/>
        </w:rPr>
        <w:t>,</w:t>
      </w:r>
      <w:proofErr w:type="gramEnd"/>
      <w:r w:rsidRPr="009C1148">
        <w:rPr>
          <w:rFonts w:ascii="Arial" w:hAnsi="Arial" w:cs="Arial"/>
        </w:rPr>
        <w:t xml:space="preserve"> testified that she was called to the scene by her daughter alerting her of an alleged fight between the deceased and the accused. Upon her arrival she attempted to break up the fight and</w:t>
      </w:r>
      <w:r w:rsidR="00935614">
        <w:rPr>
          <w:rFonts w:ascii="Arial" w:hAnsi="Arial" w:cs="Arial"/>
        </w:rPr>
        <w:t xml:space="preserve"> </w:t>
      </w:r>
      <w:r w:rsidR="00A27502">
        <w:rPr>
          <w:rFonts w:ascii="Arial" w:hAnsi="Arial" w:cs="Arial"/>
        </w:rPr>
        <w:t xml:space="preserve">advised </w:t>
      </w:r>
      <w:r w:rsidR="00935614">
        <w:rPr>
          <w:rFonts w:ascii="Arial" w:hAnsi="Arial" w:cs="Arial"/>
        </w:rPr>
        <w:t xml:space="preserve">the accused to retreat with her outside. He obliged just to return inside where the deceased remained. She heard a bottle </w:t>
      </w:r>
      <w:proofErr w:type="gramStart"/>
      <w:r w:rsidR="00935614">
        <w:rPr>
          <w:rFonts w:ascii="Arial" w:hAnsi="Arial" w:cs="Arial"/>
        </w:rPr>
        <w:t>break</w:t>
      </w:r>
      <w:proofErr w:type="gramEnd"/>
      <w:r w:rsidR="00935614">
        <w:rPr>
          <w:rFonts w:ascii="Arial" w:hAnsi="Arial" w:cs="Arial"/>
        </w:rPr>
        <w:t xml:space="preserve"> and </w:t>
      </w:r>
      <w:r w:rsidR="00B540FF">
        <w:rPr>
          <w:rFonts w:ascii="Arial" w:hAnsi="Arial" w:cs="Arial"/>
        </w:rPr>
        <w:t>the accused emerge</w:t>
      </w:r>
      <w:r w:rsidR="00935614">
        <w:rPr>
          <w:rFonts w:ascii="Arial" w:hAnsi="Arial" w:cs="Arial"/>
        </w:rPr>
        <w:t xml:space="preserve"> with a bloody face. As she stood in the door</w:t>
      </w:r>
      <w:r w:rsidR="00B540FF">
        <w:rPr>
          <w:rFonts w:ascii="Arial" w:hAnsi="Arial" w:cs="Arial"/>
        </w:rPr>
        <w:t xml:space="preserve">way of the deceased’s house </w:t>
      </w:r>
      <w:r w:rsidR="00935614">
        <w:rPr>
          <w:rFonts w:ascii="Arial" w:hAnsi="Arial" w:cs="Arial"/>
        </w:rPr>
        <w:t xml:space="preserve">the accused fired </w:t>
      </w:r>
      <w:r w:rsidR="00B540FF">
        <w:rPr>
          <w:rFonts w:ascii="Arial" w:hAnsi="Arial" w:cs="Arial"/>
        </w:rPr>
        <w:t xml:space="preserve">a bullet </w:t>
      </w:r>
      <w:r w:rsidR="00935614">
        <w:rPr>
          <w:rFonts w:ascii="Arial" w:hAnsi="Arial" w:cs="Arial"/>
        </w:rPr>
        <w:t xml:space="preserve">towards her feet and she moved out of the way. </w:t>
      </w:r>
      <w:r w:rsidR="00B540FF">
        <w:rPr>
          <w:rFonts w:ascii="Arial" w:hAnsi="Arial" w:cs="Arial"/>
        </w:rPr>
        <w:t xml:space="preserve">The accused entered the house wherein the deceased </w:t>
      </w:r>
      <w:proofErr w:type="gramStart"/>
      <w:r w:rsidR="00B540FF">
        <w:rPr>
          <w:rFonts w:ascii="Arial" w:hAnsi="Arial" w:cs="Arial"/>
        </w:rPr>
        <w:t>was</w:t>
      </w:r>
      <w:proofErr w:type="gramEnd"/>
      <w:r w:rsidR="00B540FF">
        <w:rPr>
          <w:rFonts w:ascii="Arial" w:hAnsi="Arial" w:cs="Arial"/>
        </w:rPr>
        <w:t xml:space="preserve"> and she </w:t>
      </w:r>
      <w:r w:rsidR="00935614">
        <w:rPr>
          <w:rFonts w:ascii="Arial" w:hAnsi="Arial" w:cs="Arial"/>
        </w:rPr>
        <w:t xml:space="preserve">heard two gun shots from inside the house and when she went inside she noticed that her sister had been shot and was unresponsive. The accused left the house </w:t>
      </w:r>
      <w:proofErr w:type="gramStart"/>
      <w:r w:rsidR="00935614">
        <w:rPr>
          <w:rFonts w:ascii="Arial" w:hAnsi="Arial" w:cs="Arial"/>
        </w:rPr>
        <w:t>and on his way</w:t>
      </w:r>
      <w:proofErr w:type="gramEnd"/>
      <w:r w:rsidR="00935614">
        <w:rPr>
          <w:rFonts w:ascii="Arial" w:hAnsi="Arial" w:cs="Arial"/>
        </w:rPr>
        <w:t xml:space="preserve"> out shot at </w:t>
      </w:r>
      <w:proofErr w:type="spellStart"/>
      <w:r w:rsidR="00935614">
        <w:rPr>
          <w:rFonts w:ascii="Arial" w:hAnsi="Arial" w:cs="Arial"/>
        </w:rPr>
        <w:t>Kangamba</w:t>
      </w:r>
      <w:proofErr w:type="spellEnd"/>
      <w:r w:rsidR="00935614">
        <w:rPr>
          <w:rFonts w:ascii="Arial" w:hAnsi="Arial" w:cs="Arial"/>
        </w:rPr>
        <w:t xml:space="preserve"> who tried to take the bag from the accused in an attempt to stop him from fleeing the scene.</w:t>
      </w:r>
    </w:p>
    <w:p w14:paraId="037606BF" w14:textId="77777777" w:rsidR="00935614" w:rsidRDefault="00935614" w:rsidP="009C1148">
      <w:pPr>
        <w:spacing w:line="360" w:lineRule="auto"/>
        <w:jc w:val="both"/>
        <w:rPr>
          <w:rFonts w:ascii="Arial" w:hAnsi="Arial" w:cs="Arial"/>
        </w:rPr>
      </w:pPr>
    </w:p>
    <w:p w14:paraId="0B676A9E" w14:textId="1EC60711" w:rsidR="00793424" w:rsidRDefault="00935614" w:rsidP="009C1148">
      <w:pPr>
        <w:spacing w:line="360" w:lineRule="auto"/>
        <w:jc w:val="both"/>
        <w:rPr>
          <w:rFonts w:ascii="Arial" w:hAnsi="Arial" w:cs="Arial"/>
        </w:rPr>
      </w:pPr>
      <w:r>
        <w:rPr>
          <w:rFonts w:ascii="Arial" w:hAnsi="Arial" w:cs="Arial"/>
        </w:rPr>
        <w:t xml:space="preserve">The second witness was </w:t>
      </w:r>
      <w:proofErr w:type="spellStart"/>
      <w:r>
        <w:rPr>
          <w:rFonts w:ascii="Arial" w:hAnsi="Arial" w:cs="Arial"/>
        </w:rPr>
        <w:t>Kangamba</w:t>
      </w:r>
      <w:proofErr w:type="spellEnd"/>
      <w:r>
        <w:rPr>
          <w:rFonts w:ascii="Arial" w:hAnsi="Arial" w:cs="Arial"/>
        </w:rPr>
        <w:t xml:space="preserve">, he testified that he was the neighbour of the deceased and the accused. He indicated that he sent for </w:t>
      </w:r>
      <w:proofErr w:type="spellStart"/>
      <w:r w:rsidR="00A27502">
        <w:rPr>
          <w:rFonts w:ascii="Arial" w:hAnsi="Arial" w:cs="Arial"/>
        </w:rPr>
        <w:t>Lushando</w:t>
      </w:r>
      <w:proofErr w:type="spellEnd"/>
      <w:r>
        <w:rPr>
          <w:rFonts w:ascii="Arial" w:hAnsi="Arial" w:cs="Arial"/>
        </w:rPr>
        <w:t xml:space="preserve"> so they could come and break up the fight between the deceased and the accused. He corroborated the evidence of </w:t>
      </w:r>
      <w:proofErr w:type="spellStart"/>
      <w:r w:rsidR="00A27502">
        <w:rPr>
          <w:rFonts w:ascii="Arial" w:hAnsi="Arial" w:cs="Arial"/>
        </w:rPr>
        <w:t>Lushando</w:t>
      </w:r>
      <w:proofErr w:type="spellEnd"/>
      <w:r>
        <w:rPr>
          <w:rFonts w:ascii="Arial" w:hAnsi="Arial" w:cs="Arial"/>
        </w:rPr>
        <w:t>, in that he saw the accused return</w:t>
      </w:r>
      <w:r w:rsidR="00250E09">
        <w:rPr>
          <w:rFonts w:ascii="Arial" w:hAnsi="Arial" w:cs="Arial"/>
        </w:rPr>
        <w:t xml:space="preserve"> into the house where he heard </w:t>
      </w:r>
      <w:proofErr w:type="gramStart"/>
      <w:r w:rsidR="00250E09">
        <w:rPr>
          <w:rFonts w:ascii="Arial" w:hAnsi="Arial" w:cs="Arial"/>
        </w:rPr>
        <w:t>three</w:t>
      </w:r>
      <w:r>
        <w:rPr>
          <w:rFonts w:ascii="Arial" w:hAnsi="Arial" w:cs="Arial"/>
        </w:rPr>
        <w:t xml:space="preserve"> gun</w:t>
      </w:r>
      <w:proofErr w:type="gramEnd"/>
      <w:r>
        <w:rPr>
          <w:rFonts w:ascii="Arial" w:hAnsi="Arial" w:cs="Arial"/>
        </w:rPr>
        <w:t xml:space="preserve"> shots, he saw the accused fire a shot towards </w:t>
      </w:r>
      <w:proofErr w:type="spellStart"/>
      <w:r w:rsidR="00A27502">
        <w:rPr>
          <w:rFonts w:ascii="Arial" w:hAnsi="Arial" w:cs="Arial"/>
        </w:rPr>
        <w:t>Lushando</w:t>
      </w:r>
      <w:r w:rsidR="00B540FF">
        <w:rPr>
          <w:rFonts w:ascii="Arial" w:hAnsi="Arial" w:cs="Arial"/>
        </w:rPr>
        <w:t>’s</w:t>
      </w:r>
      <w:proofErr w:type="spellEnd"/>
      <w:r>
        <w:rPr>
          <w:rFonts w:ascii="Arial" w:hAnsi="Arial" w:cs="Arial"/>
        </w:rPr>
        <w:t xml:space="preserve"> feet</w:t>
      </w:r>
      <w:r w:rsidR="00793424">
        <w:rPr>
          <w:rFonts w:ascii="Arial" w:hAnsi="Arial" w:cs="Arial"/>
        </w:rPr>
        <w:t xml:space="preserve"> and that the accused fired a shot at him for trying to grab his bag and threw him with half a brick which he shield</w:t>
      </w:r>
      <w:r w:rsidR="00B540FF">
        <w:rPr>
          <w:rFonts w:ascii="Arial" w:hAnsi="Arial" w:cs="Arial"/>
        </w:rPr>
        <w:t>ed</w:t>
      </w:r>
      <w:r w:rsidR="00793424">
        <w:rPr>
          <w:rFonts w:ascii="Arial" w:hAnsi="Arial" w:cs="Arial"/>
        </w:rPr>
        <w:t xml:space="preserve"> with his bare </w:t>
      </w:r>
      <w:r w:rsidR="00B540FF">
        <w:rPr>
          <w:rFonts w:ascii="Arial" w:hAnsi="Arial" w:cs="Arial"/>
        </w:rPr>
        <w:t>hands.</w:t>
      </w:r>
    </w:p>
    <w:p w14:paraId="3F4D91BD" w14:textId="1415CE23" w:rsidR="00793424" w:rsidRDefault="00793424" w:rsidP="009C1148">
      <w:pPr>
        <w:spacing w:line="360" w:lineRule="auto"/>
        <w:jc w:val="both"/>
        <w:rPr>
          <w:rFonts w:ascii="Arial" w:hAnsi="Arial" w:cs="Arial"/>
        </w:rPr>
      </w:pPr>
      <w:r>
        <w:rPr>
          <w:rFonts w:ascii="Arial" w:hAnsi="Arial" w:cs="Arial"/>
        </w:rPr>
        <w:lastRenderedPageBreak/>
        <w:t xml:space="preserve">The last witness was Bevin </w:t>
      </w:r>
      <w:proofErr w:type="spellStart"/>
      <w:r>
        <w:rPr>
          <w:rFonts w:ascii="Arial" w:hAnsi="Arial" w:cs="Arial"/>
        </w:rPr>
        <w:t>Kopelo</w:t>
      </w:r>
      <w:proofErr w:type="spellEnd"/>
      <w:r>
        <w:rPr>
          <w:rFonts w:ascii="Arial" w:hAnsi="Arial" w:cs="Arial"/>
        </w:rPr>
        <w:t xml:space="preserve">, the deceased’s brother, he </w:t>
      </w:r>
      <w:r w:rsidR="00B540FF">
        <w:rPr>
          <w:rFonts w:ascii="Arial" w:hAnsi="Arial" w:cs="Arial"/>
        </w:rPr>
        <w:t xml:space="preserve">largely </w:t>
      </w:r>
      <w:r>
        <w:rPr>
          <w:rFonts w:ascii="Arial" w:hAnsi="Arial" w:cs="Arial"/>
        </w:rPr>
        <w:t xml:space="preserve">corroborated the evidence of both </w:t>
      </w:r>
      <w:proofErr w:type="spellStart"/>
      <w:r w:rsidR="00A27502">
        <w:rPr>
          <w:rFonts w:ascii="Arial" w:hAnsi="Arial" w:cs="Arial"/>
        </w:rPr>
        <w:t>Lushando</w:t>
      </w:r>
      <w:proofErr w:type="spellEnd"/>
      <w:r>
        <w:rPr>
          <w:rFonts w:ascii="Arial" w:hAnsi="Arial" w:cs="Arial"/>
        </w:rPr>
        <w:t xml:space="preserve"> and </w:t>
      </w:r>
      <w:proofErr w:type="spellStart"/>
      <w:r>
        <w:rPr>
          <w:rFonts w:ascii="Arial" w:hAnsi="Arial" w:cs="Arial"/>
        </w:rPr>
        <w:t>Kangam</w:t>
      </w:r>
      <w:r w:rsidR="00250E09">
        <w:rPr>
          <w:rFonts w:ascii="Arial" w:hAnsi="Arial" w:cs="Arial"/>
        </w:rPr>
        <w:t>ba</w:t>
      </w:r>
      <w:proofErr w:type="spellEnd"/>
      <w:r w:rsidR="00250E09">
        <w:rPr>
          <w:rFonts w:ascii="Arial" w:hAnsi="Arial" w:cs="Arial"/>
        </w:rPr>
        <w:t xml:space="preserve">. He testified that he heard </w:t>
      </w:r>
      <w:proofErr w:type="gramStart"/>
      <w:r w:rsidR="00250E09">
        <w:rPr>
          <w:rFonts w:ascii="Arial" w:hAnsi="Arial" w:cs="Arial"/>
        </w:rPr>
        <w:t>five gun</w:t>
      </w:r>
      <w:proofErr w:type="gramEnd"/>
      <w:r>
        <w:rPr>
          <w:rFonts w:ascii="Arial" w:hAnsi="Arial" w:cs="Arial"/>
        </w:rPr>
        <w:t xml:space="preserve"> shots in total and saw the deceased throwing </w:t>
      </w:r>
      <w:r w:rsidR="00B540FF">
        <w:rPr>
          <w:rFonts w:ascii="Arial" w:hAnsi="Arial" w:cs="Arial"/>
        </w:rPr>
        <w:t>a</w:t>
      </w:r>
      <w:r>
        <w:rPr>
          <w:rFonts w:ascii="Arial" w:hAnsi="Arial" w:cs="Arial"/>
        </w:rPr>
        <w:t xml:space="preserve"> brick at </w:t>
      </w:r>
      <w:proofErr w:type="spellStart"/>
      <w:r>
        <w:rPr>
          <w:rFonts w:ascii="Arial" w:hAnsi="Arial" w:cs="Arial"/>
        </w:rPr>
        <w:t>Kangamba</w:t>
      </w:r>
      <w:proofErr w:type="spellEnd"/>
      <w:r>
        <w:rPr>
          <w:rFonts w:ascii="Arial" w:hAnsi="Arial" w:cs="Arial"/>
        </w:rPr>
        <w:t>.</w:t>
      </w:r>
    </w:p>
    <w:p w14:paraId="0FB270BC" w14:textId="77777777" w:rsidR="00793424" w:rsidRDefault="00793424" w:rsidP="009C1148">
      <w:pPr>
        <w:spacing w:line="360" w:lineRule="auto"/>
        <w:jc w:val="both"/>
        <w:rPr>
          <w:rFonts w:ascii="Arial" w:hAnsi="Arial" w:cs="Arial"/>
        </w:rPr>
      </w:pPr>
    </w:p>
    <w:p w14:paraId="46D9D1AD" w14:textId="2BC7D5F5" w:rsidR="003B2B46" w:rsidRDefault="00793424" w:rsidP="009C1148">
      <w:pPr>
        <w:spacing w:line="360" w:lineRule="auto"/>
        <w:jc w:val="both"/>
        <w:rPr>
          <w:rFonts w:ascii="Arial" w:hAnsi="Arial" w:cs="Arial"/>
        </w:rPr>
      </w:pPr>
      <w:r>
        <w:rPr>
          <w:rFonts w:ascii="Arial" w:hAnsi="Arial" w:cs="Arial"/>
        </w:rPr>
        <w:t xml:space="preserve">The accused testified that the deceased attacked him first with a beer bottle </w:t>
      </w:r>
      <w:r w:rsidR="00B540FF">
        <w:rPr>
          <w:rFonts w:ascii="Arial" w:hAnsi="Arial" w:cs="Arial"/>
        </w:rPr>
        <w:t xml:space="preserve">causing </w:t>
      </w:r>
      <w:r>
        <w:rPr>
          <w:rFonts w:ascii="Arial" w:hAnsi="Arial" w:cs="Arial"/>
        </w:rPr>
        <w:t xml:space="preserve">him injuries to his forehead and arm. He testified that when he returned </w:t>
      </w:r>
      <w:r w:rsidR="003B2B46">
        <w:rPr>
          <w:rFonts w:ascii="Arial" w:hAnsi="Arial" w:cs="Arial"/>
        </w:rPr>
        <w:t xml:space="preserve">into the house the deceased was outside and followed him inside. </w:t>
      </w:r>
      <w:r>
        <w:rPr>
          <w:rFonts w:ascii="Arial" w:hAnsi="Arial" w:cs="Arial"/>
        </w:rPr>
        <w:t>The accused maintained that he did not sho</w:t>
      </w:r>
      <w:r w:rsidR="00B540FF">
        <w:rPr>
          <w:rFonts w:ascii="Arial" w:hAnsi="Arial" w:cs="Arial"/>
        </w:rPr>
        <w:t>o</w:t>
      </w:r>
      <w:r>
        <w:rPr>
          <w:rFonts w:ascii="Arial" w:hAnsi="Arial" w:cs="Arial"/>
        </w:rPr>
        <w:t xml:space="preserve">t at </w:t>
      </w:r>
      <w:proofErr w:type="spellStart"/>
      <w:r w:rsidR="00A27502">
        <w:rPr>
          <w:rFonts w:ascii="Arial" w:hAnsi="Arial" w:cs="Arial"/>
        </w:rPr>
        <w:t>Lushando</w:t>
      </w:r>
      <w:proofErr w:type="spellEnd"/>
      <w:r>
        <w:rPr>
          <w:rFonts w:ascii="Arial" w:hAnsi="Arial" w:cs="Arial"/>
        </w:rPr>
        <w:t xml:space="preserve"> </w:t>
      </w:r>
      <w:r w:rsidR="00B540FF">
        <w:rPr>
          <w:rFonts w:ascii="Arial" w:hAnsi="Arial" w:cs="Arial"/>
        </w:rPr>
        <w:t>or</w:t>
      </w:r>
      <w:r>
        <w:rPr>
          <w:rFonts w:ascii="Arial" w:hAnsi="Arial" w:cs="Arial"/>
        </w:rPr>
        <w:t xml:space="preserve"> </w:t>
      </w:r>
      <w:proofErr w:type="spellStart"/>
      <w:r>
        <w:rPr>
          <w:rFonts w:ascii="Arial" w:hAnsi="Arial" w:cs="Arial"/>
        </w:rPr>
        <w:t>Kangamba</w:t>
      </w:r>
      <w:proofErr w:type="spellEnd"/>
      <w:r>
        <w:rPr>
          <w:rFonts w:ascii="Arial" w:hAnsi="Arial" w:cs="Arial"/>
        </w:rPr>
        <w:t xml:space="preserve">. He maintains that the shots he fired were both directed to the ground </w:t>
      </w:r>
      <w:proofErr w:type="gramStart"/>
      <w:r>
        <w:rPr>
          <w:rFonts w:ascii="Arial" w:hAnsi="Arial" w:cs="Arial"/>
        </w:rPr>
        <w:t>in an attempt to</w:t>
      </w:r>
      <w:proofErr w:type="gramEnd"/>
      <w:r>
        <w:rPr>
          <w:rFonts w:ascii="Arial" w:hAnsi="Arial" w:cs="Arial"/>
        </w:rPr>
        <w:t xml:space="preserve"> scare the deceased as she was in pursuit of him with a broken bottle</w:t>
      </w:r>
      <w:r w:rsidR="00B540FF">
        <w:rPr>
          <w:rFonts w:ascii="Arial" w:hAnsi="Arial" w:cs="Arial"/>
        </w:rPr>
        <w:t xml:space="preserve"> and to scare off </w:t>
      </w:r>
      <w:proofErr w:type="spellStart"/>
      <w:r w:rsidR="00B540FF">
        <w:rPr>
          <w:rFonts w:ascii="Arial" w:hAnsi="Arial" w:cs="Arial"/>
        </w:rPr>
        <w:t>Kangamba</w:t>
      </w:r>
      <w:proofErr w:type="spellEnd"/>
      <w:r>
        <w:rPr>
          <w:rFonts w:ascii="Arial" w:hAnsi="Arial" w:cs="Arial"/>
        </w:rPr>
        <w:t>.</w:t>
      </w:r>
      <w:r w:rsidR="003B2B46">
        <w:rPr>
          <w:rFonts w:ascii="Arial" w:hAnsi="Arial" w:cs="Arial"/>
        </w:rPr>
        <w:t xml:space="preserve"> He maintains that he fired at the deceased because he was afraid that she will hurt him again. It was his intention to sho</w:t>
      </w:r>
      <w:r w:rsidR="00B540FF">
        <w:rPr>
          <w:rFonts w:ascii="Arial" w:hAnsi="Arial" w:cs="Arial"/>
        </w:rPr>
        <w:t>o</w:t>
      </w:r>
      <w:r w:rsidR="003B2B46">
        <w:rPr>
          <w:rFonts w:ascii="Arial" w:hAnsi="Arial" w:cs="Arial"/>
        </w:rPr>
        <w:t xml:space="preserve">t the </w:t>
      </w:r>
      <w:r w:rsidR="00B540FF">
        <w:rPr>
          <w:rFonts w:ascii="Arial" w:hAnsi="Arial" w:cs="Arial"/>
        </w:rPr>
        <w:t xml:space="preserve">deceased’s hand </w:t>
      </w:r>
      <w:r w:rsidR="003B2B46">
        <w:rPr>
          <w:rFonts w:ascii="Arial" w:hAnsi="Arial" w:cs="Arial"/>
        </w:rPr>
        <w:t xml:space="preserve">which </w:t>
      </w:r>
      <w:r w:rsidR="00B540FF">
        <w:rPr>
          <w:rFonts w:ascii="Arial" w:hAnsi="Arial" w:cs="Arial"/>
        </w:rPr>
        <w:t xml:space="preserve">held </w:t>
      </w:r>
      <w:r w:rsidR="003B2B46">
        <w:rPr>
          <w:rFonts w:ascii="Arial" w:hAnsi="Arial" w:cs="Arial"/>
        </w:rPr>
        <w:t xml:space="preserve">the broken bottle but missed and shot her </w:t>
      </w:r>
      <w:r w:rsidR="00B540FF">
        <w:rPr>
          <w:rFonts w:ascii="Arial" w:hAnsi="Arial" w:cs="Arial"/>
        </w:rPr>
        <w:t xml:space="preserve">in the chest </w:t>
      </w:r>
      <w:r w:rsidR="003B2B46">
        <w:rPr>
          <w:rFonts w:ascii="Arial" w:hAnsi="Arial" w:cs="Arial"/>
        </w:rPr>
        <w:t>instead.</w:t>
      </w:r>
    </w:p>
    <w:p w14:paraId="25D9BF43" w14:textId="77777777" w:rsidR="003B2B46" w:rsidRDefault="003B2B46" w:rsidP="009C1148">
      <w:pPr>
        <w:spacing w:line="360" w:lineRule="auto"/>
        <w:jc w:val="both"/>
        <w:rPr>
          <w:rFonts w:ascii="Arial" w:hAnsi="Arial" w:cs="Arial"/>
        </w:rPr>
      </w:pPr>
    </w:p>
    <w:p w14:paraId="2D8B46E1" w14:textId="77C382BE" w:rsidR="003B2B46" w:rsidRDefault="00A94C64" w:rsidP="00CA65B4">
      <w:pPr>
        <w:spacing w:line="360" w:lineRule="auto"/>
        <w:jc w:val="both"/>
        <w:rPr>
          <w:rFonts w:ascii="Arial" w:hAnsi="Arial" w:cs="Arial"/>
        </w:rPr>
      </w:pPr>
      <w:r>
        <w:rPr>
          <w:rFonts w:ascii="Arial" w:hAnsi="Arial" w:cs="Arial"/>
        </w:rPr>
        <w:t xml:space="preserve">It is common cause </w:t>
      </w:r>
      <w:r w:rsidR="000950B1">
        <w:rPr>
          <w:rFonts w:ascii="Arial" w:hAnsi="Arial" w:cs="Arial"/>
        </w:rPr>
        <w:t>that the accused fired the shot</w:t>
      </w:r>
      <w:r>
        <w:rPr>
          <w:rFonts w:ascii="Arial" w:hAnsi="Arial" w:cs="Arial"/>
        </w:rPr>
        <w:t xml:space="preserve"> that killed the deceased. The only question</w:t>
      </w:r>
      <w:r w:rsidR="000950B1">
        <w:rPr>
          <w:rFonts w:ascii="Arial" w:hAnsi="Arial" w:cs="Arial"/>
        </w:rPr>
        <w:t xml:space="preserve"> is </w:t>
      </w:r>
      <w:proofErr w:type="gramStart"/>
      <w:r w:rsidR="000950B1">
        <w:rPr>
          <w:rFonts w:ascii="Arial" w:hAnsi="Arial" w:cs="Arial"/>
        </w:rPr>
        <w:t xml:space="preserve">whether </w:t>
      </w:r>
      <w:r>
        <w:rPr>
          <w:rFonts w:ascii="Arial" w:hAnsi="Arial" w:cs="Arial"/>
        </w:rPr>
        <w:t>or not</w:t>
      </w:r>
      <w:proofErr w:type="gramEnd"/>
      <w:r>
        <w:rPr>
          <w:rFonts w:ascii="Arial" w:hAnsi="Arial" w:cs="Arial"/>
        </w:rPr>
        <w:t xml:space="preserve"> he </w:t>
      </w:r>
      <w:r w:rsidR="000950B1">
        <w:rPr>
          <w:rFonts w:ascii="Arial" w:hAnsi="Arial" w:cs="Arial"/>
        </w:rPr>
        <w:t xml:space="preserve">acted in self-defence and not revenge. </w:t>
      </w:r>
    </w:p>
    <w:p w14:paraId="1D0BA4A5" w14:textId="77777777" w:rsidR="00BB7FD4" w:rsidRDefault="00BB7FD4" w:rsidP="00CA65B4">
      <w:pPr>
        <w:spacing w:line="360" w:lineRule="auto"/>
        <w:jc w:val="both"/>
        <w:rPr>
          <w:rFonts w:ascii="Arial" w:hAnsi="Arial" w:cs="Arial"/>
        </w:rPr>
      </w:pPr>
    </w:p>
    <w:p w14:paraId="5DC4AF7D" w14:textId="1D8EAD0C" w:rsidR="001F16B5" w:rsidRDefault="00BB7FD4" w:rsidP="00CA65B4">
      <w:pPr>
        <w:spacing w:line="360" w:lineRule="auto"/>
        <w:jc w:val="both"/>
        <w:rPr>
          <w:rFonts w:ascii="Arial" w:hAnsi="Arial" w:cs="Arial"/>
        </w:rPr>
      </w:pPr>
      <w:r>
        <w:rPr>
          <w:rFonts w:ascii="Arial" w:hAnsi="Arial" w:cs="Arial"/>
        </w:rPr>
        <w:t>T</w:t>
      </w:r>
      <w:r w:rsidR="00A94C64" w:rsidRPr="00A94C64">
        <w:rPr>
          <w:rFonts w:ascii="Arial" w:hAnsi="Arial" w:cs="Arial"/>
        </w:rPr>
        <w:t>he</w:t>
      </w:r>
      <w:r w:rsidR="000950B1">
        <w:rPr>
          <w:rFonts w:ascii="Arial" w:hAnsi="Arial" w:cs="Arial"/>
        </w:rPr>
        <w:t xml:space="preserve"> Court prefers version of State witnesses who proved credible and were not actuated by collusion against the accused. Accused version riddled with inconsistencies and not reasonably possibly true. </w:t>
      </w:r>
    </w:p>
    <w:p w14:paraId="0C7EA337" w14:textId="77777777" w:rsidR="001F16B5" w:rsidRDefault="001F16B5" w:rsidP="00CA65B4">
      <w:pPr>
        <w:spacing w:line="360" w:lineRule="auto"/>
        <w:jc w:val="both"/>
        <w:rPr>
          <w:rFonts w:ascii="Arial" w:hAnsi="Arial" w:cs="Arial"/>
        </w:rPr>
      </w:pPr>
    </w:p>
    <w:p w14:paraId="6AD701C7" w14:textId="0E7272C0" w:rsidR="001D512A" w:rsidRDefault="005713E6" w:rsidP="00CA65B4">
      <w:pPr>
        <w:spacing w:line="360" w:lineRule="auto"/>
        <w:jc w:val="both"/>
        <w:rPr>
          <w:rFonts w:ascii="Arial" w:hAnsi="Arial" w:cs="Arial"/>
        </w:rPr>
      </w:pPr>
      <w:r w:rsidRPr="005713E6">
        <w:rPr>
          <w:rFonts w:ascii="Arial" w:hAnsi="Arial" w:cs="Arial"/>
          <w:i/>
        </w:rPr>
        <w:t>Held that</w:t>
      </w:r>
      <w:r w:rsidR="001D512A">
        <w:rPr>
          <w:rFonts w:ascii="Arial" w:hAnsi="Arial" w:cs="Arial"/>
        </w:rPr>
        <w:t xml:space="preserve">, </w:t>
      </w:r>
      <w:r w:rsidR="001D512A" w:rsidRPr="001D512A">
        <w:rPr>
          <w:rFonts w:ascii="Arial" w:hAnsi="Arial" w:cs="Arial"/>
        </w:rPr>
        <w:t xml:space="preserve">the accused fired </w:t>
      </w:r>
      <w:r w:rsidR="000950B1">
        <w:rPr>
          <w:rFonts w:ascii="Arial" w:hAnsi="Arial" w:cs="Arial"/>
        </w:rPr>
        <w:t xml:space="preserve">only one shot at </w:t>
      </w:r>
      <w:proofErr w:type="spellStart"/>
      <w:r w:rsidR="001D512A" w:rsidRPr="001D512A">
        <w:rPr>
          <w:rFonts w:ascii="Arial" w:hAnsi="Arial" w:cs="Arial"/>
        </w:rPr>
        <w:t>Lushando</w:t>
      </w:r>
      <w:proofErr w:type="spellEnd"/>
      <w:r w:rsidR="000950B1">
        <w:rPr>
          <w:rFonts w:ascii="Arial" w:hAnsi="Arial" w:cs="Arial"/>
        </w:rPr>
        <w:t xml:space="preserve"> as shown in the picture produced in evidence</w:t>
      </w:r>
      <w:r w:rsidR="001D512A" w:rsidRPr="001D512A">
        <w:rPr>
          <w:rFonts w:ascii="Arial" w:hAnsi="Arial" w:cs="Arial"/>
        </w:rPr>
        <w:t xml:space="preserve">. </w:t>
      </w:r>
      <w:r w:rsidR="000950B1">
        <w:rPr>
          <w:rFonts w:ascii="Arial" w:hAnsi="Arial" w:cs="Arial"/>
        </w:rPr>
        <w:t xml:space="preserve">That shot was even on the State’s version aimed at </w:t>
      </w:r>
      <w:proofErr w:type="spellStart"/>
      <w:r w:rsidR="000950B1">
        <w:rPr>
          <w:rFonts w:ascii="Arial" w:hAnsi="Arial" w:cs="Arial"/>
        </w:rPr>
        <w:t>Lushando’s</w:t>
      </w:r>
      <w:proofErr w:type="spellEnd"/>
      <w:r w:rsidR="000950B1">
        <w:rPr>
          <w:rFonts w:ascii="Arial" w:hAnsi="Arial" w:cs="Arial"/>
        </w:rPr>
        <w:t xml:space="preserve"> feet. </w:t>
      </w:r>
      <w:r w:rsidR="008761F5">
        <w:rPr>
          <w:rFonts w:ascii="Arial" w:hAnsi="Arial" w:cs="Arial"/>
        </w:rPr>
        <w:t xml:space="preserve">In absence of expert evidence that if it hit </w:t>
      </w:r>
      <w:proofErr w:type="spellStart"/>
      <w:r w:rsidR="008761F5">
        <w:rPr>
          <w:rFonts w:ascii="Arial" w:hAnsi="Arial" w:cs="Arial"/>
        </w:rPr>
        <w:t>Lushando</w:t>
      </w:r>
      <w:proofErr w:type="spellEnd"/>
      <w:r w:rsidR="008761F5">
        <w:rPr>
          <w:rFonts w:ascii="Arial" w:hAnsi="Arial" w:cs="Arial"/>
        </w:rPr>
        <w:t xml:space="preserve"> it could have caused death, Court not satisfied that accused intended to k</w:t>
      </w:r>
      <w:r w:rsidR="00063911">
        <w:rPr>
          <w:rFonts w:ascii="Arial" w:hAnsi="Arial" w:cs="Arial"/>
        </w:rPr>
        <w:t xml:space="preserve">ill </w:t>
      </w:r>
      <w:proofErr w:type="spellStart"/>
      <w:r w:rsidR="00063911">
        <w:rPr>
          <w:rFonts w:ascii="Arial" w:hAnsi="Arial" w:cs="Arial"/>
        </w:rPr>
        <w:t>Lushando</w:t>
      </w:r>
      <w:proofErr w:type="spellEnd"/>
      <w:r w:rsidR="00063911">
        <w:rPr>
          <w:rFonts w:ascii="Arial" w:hAnsi="Arial" w:cs="Arial"/>
        </w:rPr>
        <w:t>. Accused acquitt</w:t>
      </w:r>
      <w:r w:rsidR="00FC6E77">
        <w:rPr>
          <w:rFonts w:ascii="Arial" w:hAnsi="Arial" w:cs="Arial"/>
        </w:rPr>
        <w:t>ed on count 1</w:t>
      </w:r>
      <w:r w:rsidR="008761F5">
        <w:rPr>
          <w:rFonts w:ascii="Arial" w:hAnsi="Arial" w:cs="Arial"/>
        </w:rPr>
        <w:t xml:space="preserve"> but convicted on alternative count. </w:t>
      </w:r>
    </w:p>
    <w:p w14:paraId="31027CEC" w14:textId="77777777" w:rsidR="001D512A" w:rsidRDefault="001D512A" w:rsidP="00CA65B4">
      <w:pPr>
        <w:spacing w:line="360" w:lineRule="auto"/>
        <w:jc w:val="both"/>
        <w:rPr>
          <w:rFonts w:ascii="Arial" w:hAnsi="Arial" w:cs="Arial"/>
        </w:rPr>
      </w:pPr>
    </w:p>
    <w:p w14:paraId="513BCA43" w14:textId="0110C2FB" w:rsidR="00A94C64" w:rsidRDefault="00F55C9B" w:rsidP="00CA65B4">
      <w:pPr>
        <w:spacing w:line="360" w:lineRule="auto"/>
        <w:jc w:val="both"/>
        <w:rPr>
          <w:rFonts w:ascii="Arial" w:hAnsi="Arial" w:cs="Arial"/>
        </w:rPr>
      </w:pPr>
      <w:r w:rsidRPr="00F55C9B">
        <w:rPr>
          <w:rFonts w:ascii="Arial" w:hAnsi="Arial" w:cs="Arial"/>
          <w:i/>
        </w:rPr>
        <w:t>Held that</w:t>
      </w:r>
      <w:r>
        <w:rPr>
          <w:rFonts w:ascii="Arial" w:hAnsi="Arial" w:cs="Arial"/>
        </w:rPr>
        <w:t xml:space="preserve">, </w:t>
      </w:r>
      <w:r w:rsidR="005713E6">
        <w:rPr>
          <w:rFonts w:ascii="Arial" w:hAnsi="Arial" w:cs="Arial"/>
        </w:rPr>
        <w:t>t</w:t>
      </w:r>
      <w:r w:rsidR="001F16B5" w:rsidRPr="001F16B5">
        <w:rPr>
          <w:rFonts w:ascii="Arial" w:hAnsi="Arial" w:cs="Arial"/>
        </w:rPr>
        <w:t xml:space="preserve">he proven facts establish that the accused was hell-bent on a further confrontation with the deceased. His re-entry was bound to elicit a violent reaction </w:t>
      </w:r>
      <w:r w:rsidR="008761F5">
        <w:rPr>
          <w:rFonts w:ascii="Arial" w:hAnsi="Arial" w:cs="Arial"/>
        </w:rPr>
        <w:t xml:space="preserve">from the deceased. </w:t>
      </w:r>
      <w:r>
        <w:rPr>
          <w:rFonts w:ascii="Arial" w:hAnsi="Arial" w:cs="Arial"/>
        </w:rPr>
        <w:t>His aim was revenge</w:t>
      </w:r>
      <w:r w:rsidR="008761F5">
        <w:rPr>
          <w:rFonts w:ascii="Arial" w:hAnsi="Arial" w:cs="Arial"/>
        </w:rPr>
        <w:t>.</w:t>
      </w:r>
      <w:r>
        <w:rPr>
          <w:rFonts w:ascii="Arial" w:hAnsi="Arial" w:cs="Arial"/>
        </w:rPr>
        <w:t xml:space="preserve"> </w:t>
      </w:r>
      <w:r w:rsidR="008761F5">
        <w:rPr>
          <w:rFonts w:ascii="Arial" w:hAnsi="Arial" w:cs="Arial"/>
        </w:rPr>
        <w:t xml:space="preserve">Accused found </w:t>
      </w:r>
      <w:r>
        <w:rPr>
          <w:rFonts w:ascii="Arial" w:hAnsi="Arial" w:cs="Arial"/>
        </w:rPr>
        <w:t>guilty of the</w:t>
      </w:r>
      <w:r w:rsidRPr="00F55C9B">
        <w:rPr>
          <w:rFonts w:ascii="Arial" w:hAnsi="Arial" w:cs="Arial"/>
        </w:rPr>
        <w:t xml:space="preserve"> murder of </w:t>
      </w:r>
      <w:r>
        <w:rPr>
          <w:rFonts w:ascii="Arial" w:hAnsi="Arial" w:cs="Arial"/>
        </w:rPr>
        <w:t xml:space="preserve">Mwaka Dorothy </w:t>
      </w:r>
      <w:proofErr w:type="spellStart"/>
      <w:r>
        <w:rPr>
          <w:rFonts w:ascii="Arial" w:hAnsi="Arial" w:cs="Arial"/>
        </w:rPr>
        <w:t>K</w:t>
      </w:r>
      <w:r w:rsidR="00656309">
        <w:rPr>
          <w:rFonts w:ascii="Arial" w:hAnsi="Arial" w:cs="Arial"/>
        </w:rPr>
        <w:t>opelo</w:t>
      </w:r>
      <w:proofErr w:type="spellEnd"/>
      <w:r w:rsidR="00656309">
        <w:rPr>
          <w:rFonts w:ascii="Arial" w:hAnsi="Arial" w:cs="Arial"/>
        </w:rPr>
        <w:t xml:space="preserve"> on c</w:t>
      </w:r>
      <w:r>
        <w:rPr>
          <w:rFonts w:ascii="Arial" w:hAnsi="Arial" w:cs="Arial"/>
        </w:rPr>
        <w:t>ount 2</w:t>
      </w:r>
      <w:r w:rsidRPr="00F55C9B">
        <w:rPr>
          <w:rFonts w:ascii="Arial" w:hAnsi="Arial" w:cs="Arial"/>
        </w:rPr>
        <w:t>.</w:t>
      </w:r>
    </w:p>
    <w:p w14:paraId="1A4A10A9" w14:textId="77777777" w:rsidR="006446BA" w:rsidRDefault="006446BA" w:rsidP="00CA65B4">
      <w:pPr>
        <w:spacing w:line="360" w:lineRule="auto"/>
        <w:jc w:val="both"/>
        <w:rPr>
          <w:rFonts w:ascii="Arial" w:hAnsi="Arial" w:cs="Arial"/>
        </w:rPr>
      </w:pPr>
    </w:p>
    <w:p w14:paraId="266DD85F" w14:textId="79768A99" w:rsidR="006446BA" w:rsidRDefault="006446BA" w:rsidP="00CA65B4">
      <w:pPr>
        <w:spacing w:line="360" w:lineRule="auto"/>
        <w:jc w:val="both"/>
        <w:rPr>
          <w:rFonts w:ascii="Arial" w:hAnsi="Arial" w:cs="Arial"/>
        </w:rPr>
      </w:pPr>
      <w:r w:rsidRPr="00FC4230">
        <w:rPr>
          <w:rFonts w:ascii="Arial" w:hAnsi="Arial" w:cs="Arial"/>
          <w:i/>
        </w:rPr>
        <w:lastRenderedPageBreak/>
        <w:t>H</w:t>
      </w:r>
      <w:r w:rsidR="003E3106">
        <w:rPr>
          <w:rFonts w:ascii="Arial" w:hAnsi="Arial" w:cs="Arial"/>
          <w:i/>
        </w:rPr>
        <w:t xml:space="preserve">eld </w:t>
      </w:r>
      <w:r w:rsidRPr="00FC4230">
        <w:rPr>
          <w:rFonts w:ascii="Arial" w:hAnsi="Arial" w:cs="Arial"/>
          <w:i/>
        </w:rPr>
        <w:t>that</w:t>
      </w:r>
      <w:r w:rsidR="00FC4230">
        <w:rPr>
          <w:rFonts w:ascii="Arial" w:hAnsi="Arial" w:cs="Arial"/>
        </w:rPr>
        <w:t xml:space="preserve">, </w:t>
      </w:r>
      <w:r w:rsidR="00EF2716">
        <w:rPr>
          <w:rFonts w:ascii="Arial" w:hAnsi="Arial" w:cs="Arial"/>
        </w:rPr>
        <w:t>t</w:t>
      </w:r>
      <w:r w:rsidR="00EF2716" w:rsidRPr="00EF2716">
        <w:rPr>
          <w:rFonts w:ascii="Arial" w:hAnsi="Arial" w:cs="Arial"/>
        </w:rPr>
        <w:t>he accused’s version that he shot into the ground to scare of</w:t>
      </w:r>
      <w:r w:rsidR="00721F41">
        <w:rPr>
          <w:rFonts w:ascii="Arial" w:hAnsi="Arial" w:cs="Arial"/>
        </w:rPr>
        <w:t xml:space="preserve">f </w:t>
      </w:r>
      <w:proofErr w:type="spellStart"/>
      <w:r w:rsidR="00721F41">
        <w:rPr>
          <w:rFonts w:ascii="Arial" w:hAnsi="Arial" w:cs="Arial"/>
        </w:rPr>
        <w:t>Kangamba</w:t>
      </w:r>
      <w:proofErr w:type="spellEnd"/>
      <w:r w:rsidR="00721F41">
        <w:rPr>
          <w:rFonts w:ascii="Arial" w:hAnsi="Arial" w:cs="Arial"/>
        </w:rPr>
        <w:t xml:space="preserve"> </w:t>
      </w:r>
      <w:r w:rsidR="00EF2716" w:rsidRPr="00EF2716">
        <w:rPr>
          <w:rFonts w:ascii="Arial" w:hAnsi="Arial" w:cs="Arial"/>
        </w:rPr>
        <w:t>not reasonably possibly true</w:t>
      </w:r>
      <w:r w:rsidR="00721F41">
        <w:rPr>
          <w:rFonts w:ascii="Arial" w:hAnsi="Arial" w:cs="Arial"/>
        </w:rPr>
        <w:t xml:space="preserve"> and accordingly convicted of his attempted murder under count 3. </w:t>
      </w:r>
    </w:p>
    <w:p w14:paraId="5D8A6440" w14:textId="77777777" w:rsidR="003E3106" w:rsidRDefault="003E3106" w:rsidP="00CA65B4">
      <w:pPr>
        <w:spacing w:line="360" w:lineRule="auto"/>
        <w:jc w:val="both"/>
        <w:rPr>
          <w:rFonts w:ascii="Arial" w:hAnsi="Arial" w:cs="Arial"/>
        </w:rPr>
      </w:pPr>
    </w:p>
    <w:p w14:paraId="2134C2EB" w14:textId="47ACB375" w:rsidR="003E3106" w:rsidRPr="009C1148" w:rsidRDefault="003E3106" w:rsidP="00CA65B4">
      <w:pPr>
        <w:spacing w:line="360" w:lineRule="auto"/>
        <w:jc w:val="both"/>
        <w:rPr>
          <w:rFonts w:ascii="Arial" w:hAnsi="Arial" w:cs="Arial"/>
        </w:rPr>
      </w:pPr>
      <w:r w:rsidRPr="00B76695">
        <w:rPr>
          <w:rFonts w:ascii="Arial" w:hAnsi="Arial" w:cs="Arial"/>
          <w:i/>
        </w:rPr>
        <w:t>Held further that</w:t>
      </w:r>
      <w:r>
        <w:rPr>
          <w:rFonts w:ascii="Arial" w:hAnsi="Arial" w:cs="Arial"/>
        </w:rPr>
        <w:t xml:space="preserve">, </w:t>
      </w:r>
      <w:r w:rsidR="00A979BB">
        <w:rPr>
          <w:rFonts w:ascii="Arial" w:hAnsi="Arial" w:cs="Arial"/>
        </w:rPr>
        <w:t>with regards to count 4, t</w:t>
      </w:r>
      <w:r w:rsidR="00A979BB" w:rsidRPr="00A979BB">
        <w:rPr>
          <w:rFonts w:ascii="Arial" w:hAnsi="Arial" w:cs="Arial"/>
        </w:rPr>
        <w:t>he accused says th</w:t>
      </w:r>
      <w:r w:rsidR="00721F41">
        <w:rPr>
          <w:rFonts w:ascii="Arial" w:hAnsi="Arial" w:cs="Arial"/>
        </w:rPr>
        <w:t>at Aldrin lifted a</w:t>
      </w:r>
      <w:r w:rsidR="00A979BB" w:rsidRPr="00A979BB">
        <w:rPr>
          <w:rFonts w:ascii="Arial" w:hAnsi="Arial" w:cs="Arial"/>
        </w:rPr>
        <w:t xml:space="preserve"> brick to attack him. Aldrin denies that version.</w:t>
      </w:r>
      <w:r w:rsidR="00A979BB">
        <w:rPr>
          <w:rFonts w:ascii="Arial" w:hAnsi="Arial" w:cs="Arial"/>
        </w:rPr>
        <w:t xml:space="preserve"> </w:t>
      </w:r>
      <w:r w:rsidR="00A979BB" w:rsidRPr="00A979BB">
        <w:rPr>
          <w:rFonts w:ascii="Arial" w:hAnsi="Arial" w:cs="Arial"/>
        </w:rPr>
        <w:t>Bevin confirms Aldrin’s account that the accused was the aggressor.</w:t>
      </w:r>
      <w:r w:rsidR="00721F41">
        <w:rPr>
          <w:rFonts w:ascii="Arial" w:hAnsi="Arial" w:cs="Arial"/>
        </w:rPr>
        <w:t xml:space="preserve"> The accused</w:t>
      </w:r>
      <w:r w:rsidR="00A979BB">
        <w:rPr>
          <w:rFonts w:ascii="Arial" w:hAnsi="Arial" w:cs="Arial"/>
        </w:rPr>
        <w:t xml:space="preserve"> accordingly found guilty as charged on count 4.</w:t>
      </w:r>
    </w:p>
    <w:p w14:paraId="60BBD8D5" w14:textId="7F2A30E2" w:rsidR="00A840F4" w:rsidRDefault="00000000" w:rsidP="00A840F4">
      <w:pPr>
        <w:spacing w:line="360" w:lineRule="auto"/>
        <w:jc w:val="both"/>
        <w:rPr>
          <w:rFonts w:ascii="Arial" w:hAnsi="Arial" w:cs="Arial"/>
          <w:bCs/>
        </w:rPr>
      </w:pPr>
      <w:r>
        <w:rPr>
          <w:rFonts w:ascii="Arial" w:hAnsi="Arial" w:cs="Arial"/>
          <w:bCs/>
        </w:rPr>
        <w:pict w14:anchorId="371CEC5A">
          <v:rect id="_x0000_i1025" style="width:468pt;height:1.5pt" o:hralign="center" o:hrstd="t" o:hr="t" fillcolor="#a0a0a0" stroked="f"/>
        </w:pict>
      </w:r>
    </w:p>
    <w:p w14:paraId="217A58CB" w14:textId="77777777" w:rsidR="00A840F4" w:rsidRPr="003E51DB" w:rsidRDefault="00A840F4" w:rsidP="00A840F4">
      <w:pPr>
        <w:spacing w:line="360" w:lineRule="auto"/>
        <w:jc w:val="center"/>
        <w:rPr>
          <w:rFonts w:ascii="Arial" w:hAnsi="Arial" w:cs="Arial"/>
          <w:b/>
          <w:bCs/>
        </w:rPr>
      </w:pPr>
      <w:r w:rsidRPr="003E51DB">
        <w:rPr>
          <w:rFonts w:ascii="Arial" w:hAnsi="Arial" w:cs="Arial"/>
          <w:b/>
          <w:bCs/>
        </w:rPr>
        <w:t xml:space="preserve"> VERDICT</w:t>
      </w:r>
    </w:p>
    <w:p w14:paraId="6DAD2F6C" w14:textId="77777777" w:rsidR="00A840F4" w:rsidRDefault="00000000" w:rsidP="00A840F4">
      <w:pPr>
        <w:spacing w:line="360" w:lineRule="auto"/>
        <w:jc w:val="center"/>
        <w:rPr>
          <w:rFonts w:ascii="Arial" w:hAnsi="Arial" w:cs="Arial"/>
          <w:bCs/>
        </w:rPr>
      </w:pPr>
      <w:r>
        <w:rPr>
          <w:rFonts w:ascii="Arial" w:hAnsi="Arial" w:cs="Arial"/>
          <w:bCs/>
        </w:rPr>
        <w:pict w14:anchorId="6BA411EF">
          <v:rect id="_x0000_i1026" style="width:468pt;height:1.5pt" o:hralign="center" o:hrstd="t" o:hr="t" fillcolor="#a0a0a0" stroked="f"/>
        </w:pict>
      </w:r>
    </w:p>
    <w:p w14:paraId="5BA64EE1" w14:textId="52571D63" w:rsidR="001B3F4A" w:rsidRDefault="00C86584" w:rsidP="001B3F4A">
      <w:pPr>
        <w:spacing w:line="480" w:lineRule="auto"/>
        <w:jc w:val="both"/>
        <w:rPr>
          <w:rFonts w:ascii="Arial" w:hAnsi="Arial" w:cs="Arial"/>
          <w:lang w:eastAsia="en-GB"/>
        </w:rPr>
      </w:pPr>
      <w:r>
        <w:rPr>
          <w:rFonts w:ascii="Arial" w:hAnsi="Arial" w:cs="Arial"/>
          <w:lang w:eastAsia="en-GB"/>
        </w:rPr>
        <w:t>Accused is convicted as follows:</w:t>
      </w:r>
    </w:p>
    <w:p w14:paraId="7118BDEE" w14:textId="77777777" w:rsidR="00FC6E77" w:rsidRDefault="00F5563A" w:rsidP="004E687E">
      <w:pPr>
        <w:pStyle w:val="NormalWeb"/>
        <w:spacing w:before="240" w:beforeAutospacing="0" w:after="0" w:afterAutospacing="0" w:line="360" w:lineRule="auto"/>
        <w:jc w:val="both"/>
        <w:rPr>
          <w:rFonts w:ascii="Arial" w:hAnsi="Arial" w:cs="Arial"/>
        </w:rPr>
      </w:pPr>
      <w:r>
        <w:rPr>
          <w:rFonts w:ascii="Arial" w:hAnsi="Arial" w:cs="Arial"/>
        </w:rPr>
        <w:t>Count 1: Attempted Murder</w:t>
      </w:r>
      <w:r w:rsidR="00BB0E95">
        <w:rPr>
          <w:rFonts w:ascii="Arial" w:hAnsi="Arial" w:cs="Arial"/>
        </w:rPr>
        <w:t xml:space="preserve"> </w:t>
      </w:r>
      <w:proofErr w:type="spellStart"/>
      <w:r w:rsidR="00BB0E95">
        <w:rPr>
          <w:rFonts w:ascii="Arial" w:hAnsi="Arial" w:cs="Arial"/>
        </w:rPr>
        <w:t>Lushando</w:t>
      </w:r>
      <w:proofErr w:type="spellEnd"/>
      <w:r w:rsidR="00BB0E95">
        <w:rPr>
          <w:rFonts w:ascii="Arial" w:hAnsi="Arial" w:cs="Arial"/>
        </w:rPr>
        <w:t xml:space="preserve"> </w:t>
      </w:r>
      <w:proofErr w:type="spellStart"/>
      <w:r w:rsidR="00BB0E95">
        <w:rPr>
          <w:rFonts w:ascii="Arial" w:hAnsi="Arial" w:cs="Arial"/>
        </w:rPr>
        <w:t>Kopelo</w:t>
      </w:r>
      <w:proofErr w:type="spellEnd"/>
      <w:r w:rsidR="00352BE3">
        <w:rPr>
          <w:rFonts w:ascii="Arial" w:hAnsi="Arial" w:cs="Arial"/>
        </w:rPr>
        <w:t>:</w:t>
      </w:r>
      <w:r>
        <w:rPr>
          <w:rFonts w:ascii="Arial" w:hAnsi="Arial" w:cs="Arial"/>
        </w:rPr>
        <w:t xml:space="preserve"> </w:t>
      </w:r>
      <w:r w:rsidR="00BB0E95">
        <w:rPr>
          <w:rFonts w:ascii="Arial" w:hAnsi="Arial" w:cs="Arial"/>
        </w:rPr>
        <w:t xml:space="preserve">Not </w:t>
      </w:r>
      <w:r>
        <w:rPr>
          <w:rFonts w:ascii="Arial" w:hAnsi="Arial" w:cs="Arial"/>
        </w:rPr>
        <w:t>Guilty</w:t>
      </w:r>
      <w:r w:rsidR="00BB0E95">
        <w:rPr>
          <w:rFonts w:ascii="Arial" w:hAnsi="Arial" w:cs="Arial"/>
        </w:rPr>
        <w:t xml:space="preserve"> </w:t>
      </w:r>
    </w:p>
    <w:p w14:paraId="499598F3" w14:textId="4A3C044F" w:rsidR="00FC6E77" w:rsidRDefault="00FC6E77" w:rsidP="004E687E">
      <w:pPr>
        <w:pStyle w:val="NormalWeb"/>
        <w:spacing w:before="240" w:beforeAutospacing="0" w:after="0" w:afterAutospacing="0" w:line="360" w:lineRule="auto"/>
        <w:jc w:val="both"/>
        <w:rPr>
          <w:rFonts w:ascii="Arial" w:hAnsi="Arial" w:cs="Arial"/>
        </w:rPr>
      </w:pPr>
      <w:r>
        <w:rPr>
          <w:rFonts w:ascii="Arial" w:hAnsi="Arial" w:cs="Arial"/>
        </w:rPr>
        <w:t xml:space="preserve">Alternative count: </w:t>
      </w:r>
      <w:r w:rsidRPr="00FC6E77">
        <w:rPr>
          <w:rFonts w:ascii="Arial" w:hAnsi="Arial" w:cs="Arial"/>
        </w:rPr>
        <w:t>contravening section 38(1)(1) of the arms and ammunition act, no 7 of 1996- negligent discharge of a firearm</w:t>
      </w:r>
      <w:r>
        <w:rPr>
          <w:rFonts w:ascii="Arial" w:hAnsi="Arial" w:cs="Arial"/>
        </w:rPr>
        <w:t>: Guilty</w:t>
      </w:r>
    </w:p>
    <w:p w14:paraId="10AC3F1D" w14:textId="3648632A" w:rsidR="00F5563A" w:rsidRDefault="00F5563A" w:rsidP="004E687E">
      <w:pPr>
        <w:pStyle w:val="NormalWeb"/>
        <w:spacing w:before="240" w:beforeAutospacing="0" w:after="0" w:afterAutospacing="0" w:line="360" w:lineRule="auto"/>
        <w:jc w:val="both"/>
        <w:rPr>
          <w:rFonts w:ascii="Arial" w:hAnsi="Arial" w:cs="Arial"/>
        </w:rPr>
      </w:pPr>
      <w:r>
        <w:rPr>
          <w:rFonts w:ascii="Arial" w:hAnsi="Arial" w:cs="Arial"/>
        </w:rPr>
        <w:t>Count 2: Murd</w:t>
      </w:r>
      <w:r w:rsidR="00AD51CD">
        <w:rPr>
          <w:rFonts w:ascii="Arial" w:hAnsi="Arial" w:cs="Arial"/>
        </w:rPr>
        <w:t>er read with the provisions of s</w:t>
      </w:r>
      <w:r>
        <w:rPr>
          <w:rFonts w:ascii="Arial" w:hAnsi="Arial" w:cs="Arial"/>
        </w:rPr>
        <w:t>ection 21 of the Combating of Domestic Violence Act, 4 of 2003</w:t>
      </w:r>
      <w:r w:rsidR="00352BE3">
        <w:rPr>
          <w:rFonts w:ascii="Arial" w:hAnsi="Arial" w:cs="Arial"/>
        </w:rPr>
        <w:t>:</w:t>
      </w:r>
      <w:r>
        <w:rPr>
          <w:rFonts w:ascii="Arial" w:hAnsi="Arial" w:cs="Arial"/>
        </w:rPr>
        <w:t xml:space="preserve"> </w:t>
      </w:r>
      <w:r w:rsidR="00BB0E95">
        <w:rPr>
          <w:rFonts w:ascii="Arial" w:hAnsi="Arial" w:cs="Arial"/>
        </w:rPr>
        <w:t xml:space="preserve">Mwaka Dorothy </w:t>
      </w:r>
      <w:proofErr w:type="spellStart"/>
      <w:r w:rsidR="00BB0E95">
        <w:rPr>
          <w:rFonts w:ascii="Arial" w:hAnsi="Arial" w:cs="Arial"/>
        </w:rPr>
        <w:t>Kopelo</w:t>
      </w:r>
      <w:proofErr w:type="spellEnd"/>
      <w:r w:rsidR="00BB0E95">
        <w:rPr>
          <w:rFonts w:ascii="Arial" w:hAnsi="Arial" w:cs="Arial"/>
        </w:rPr>
        <w:t xml:space="preserve"> - </w:t>
      </w:r>
      <w:r>
        <w:rPr>
          <w:rFonts w:ascii="Arial" w:hAnsi="Arial" w:cs="Arial"/>
        </w:rPr>
        <w:t>Guilty</w:t>
      </w:r>
    </w:p>
    <w:p w14:paraId="3AFDF54E" w14:textId="12111222" w:rsidR="00F5563A" w:rsidRDefault="00352BE3" w:rsidP="004E687E">
      <w:pPr>
        <w:pStyle w:val="NormalWeb"/>
        <w:spacing w:before="240" w:beforeAutospacing="0" w:after="0" w:afterAutospacing="0" w:line="360" w:lineRule="auto"/>
        <w:jc w:val="both"/>
        <w:rPr>
          <w:rFonts w:ascii="Arial" w:hAnsi="Arial" w:cs="Arial"/>
        </w:rPr>
      </w:pPr>
      <w:r>
        <w:rPr>
          <w:rFonts w:ascii="Arial" w:hAnsi="Arial" w:cs="Arial"/>
        </w:rPr>
        <w:t>Count 3: Attempted Murder</w:t>
      </w:r>
      <w:r w:rsidR="00BB0E95">
        <w:rPr>
          <w:rFonts w:ascii="Arial" w:hAnsi="Arial" w:cs="Arial"/>
        </w:rPr>
        <w:t xml:space="preserve"> Aldrin </w:t>
      </w:r>
      <w:proofErr w:type="spellStart"/>
      <w:r w:rsidR="00BB0E95">
        <w:rPr>
          <w:rFonts w:ascii="Arial" w:hAnsi="Arial" w:cs="Arial"/>
        </w:rPr>
        <w:t>Kangamba</w:t>
      </w:r>
      <w:proofErr w:type="spellEnd"/>
      <w:r>
        <w:rPr>
          <w:rFonts w:ascii="Arial" w:hAnsi="Arial" w:cs="Arial"/>
        </w:rPr>
        <w:t>:</w:t>
      </w:r>
      <w:r w:rsidR="00F5563A">
        <w:rPr>
          <w:rFonts w:ascii="Arial" w:hAnsi="Arial" w:cs="Arial"/>
        </w:rPr>
        <w:t xml:space="preserve"> Guilty</w:t>
      </w:r>
    </w:p>
    <w:p w14:paraId="3BB88CE6" w14:textId="2C6BA51F" w:rsidR="00F5563A" w:rsidRDefault="00F5563A" w:rsidP="004E687E">
      <w:pPr>
        <w:pStyle w:val="NormalWeb"/>
        <w:spacing w:before="240" w:beforeAutospacing="0" w:after="0" w:afterAutospacing="0" w:line="360" w:lineRule="auto"/>
        <w:jc w:val="both"/>
        <w:rPr>
          <w:rFonts w:ascii="Arial" w:hAnsi="Arial" w:cs="Arial"/>
        </w:rPr>
      </w:pPr>
      <w:r>
        <w:rPr>
          <w:rFonts w:ascii="Arial" w:hAnsi="Arial" w:cs="Arial"/>
        </w:rPr>
        <w:t xml:space="preserve">Count 4: Assault </w:t>
      </w:r>
      <w:r w:rsidR="00BB0E95">
        <w:rPr>
          <w:rFonts w:ascii="Arial" w:hAnsi="Arial" w:cs="Arial"/>
        </w:rPr>
        <w:t xml:space="preserve">on Aldrin </w:t>
      </w:r>
      <w:proofErr w:type="spellStart"/>
      <w:r w:rsidR="00BB0E95">
        <w:rPr>
          <w:rFonts w:ascii="Arial" w:hAnsi="Arial" w:cs="Arial"/>
        </w:rPr>
        <w:t>Kangamba</w:t>
      </w:r>
      <w:proofErr w:type="spellEnd"/>
      <w:r w:rsidR="00BB0E95">
        <w:rPr>
          <w:rFonts w:ascii="Arial" w:hAnsi="Arial" w:cs="Arial"/>
        </w:rPr>
        <w:t xml:space="preserve"> </w:t>
      </w:r>
      <w:r>
        <w:rPr>
          <w:rFonts w:ascii="Arial" w:hAnsi="Arial" w:cs="Arial"/>
        </w:rPr>
        <w:t>with inten</w:t>
      </w:r>
      <w:r w:rsidR="00352BE3">
        <w:rPr>
          <w:rFonts w:ascii="Arial" w:hAnsi="Arial" w:cs="Arial"/>
        </w:rPr>
        <w:t>t to cause grievous bodily harm:</w:t>
      </w:r>
      <w:r>
        <w:rPr>
          <w:rFonts w:ascii="Arial" w:hAnsi="Arial" w:cs="Arial"/>
        </w:rPr>
        <w:t xml:space="preserve"> </w:t>
      </w:r>
      <w:proofErr w:type="gramStart"/>
      <w:r>
        <w:rPr>
          <w:rFonts w:ascii="Arial" w:hAnsi="Arial" w:cs="Arial"/>
        </w:rPr>
        <w:t>Guilty</w:t>
      </w:r>
      <w:proofErr w:type="gramEnd"/>
    </w:p>
    <w:p w14:paraId="32022C0C" w14:textId="439DFDA5" w:rsidR="00F5563A" w:rsidRDefault="00F5563A" w:rsidP="004E687E">
      <w:pPr>
        <w:pStyle w:val="NormalWeb"/>
        <w:spacing w:before="240" w:beforeAutospacing="0" w:after="0" w:afterAutospacing="0" w:line="360" w:lineRule="auto"/>
        <w:jc w:val="both"/>
        <w:rPr>
          <w:rFonts w:ascii="Arial" w:hAnsi="Arial" w:cs="Arial"/>
        </w:rPr>
      </w:pPr>
      <w:r>
        <w:rPr>
          <w:rFonts w:ascii="Arial" w:hAnsi="Arial" w:cs="Arial"/>
        </w:rPr>
        <w:t>Count 5: Co</w:t>
      </w:r>
      <w:r w:rsidR="00AD51CD">
        <w:rPr>
          <w:rFonts w:ascii="Arial" w:hAnsi="Arial" w:cs="Arial"/>
        </w:rPr>
        <w:t>ntravening s</w:t>
      </w:r>
      <w:r>
        <w:rPr>
          <w:rFonts w:ascii="Arial" w:hAnsi="Arial" w:cs="Arial"/>
        </w:rPr>
        <w:t xml:space="preserve">ection 2 Read with Section 1, 38(2) and 39 of Act 7 of 1996, as amended – Possession </w:t>
      </w:r>
      <w:r w:rsidR="00352BE3">
        <w:rPr>
          <w:rFonts w:ascii="Arial" w:hAnsi="Arial" w:cs="Arial"/>
        </w:rPr>
        <w:t xml:space="preserve">of a firearm without a licence: </w:t>
      </w:r>
      <w:proofErr w:type="gramStart"/>
      <w:r>
        <w:rPr>
          <w:rFonts w:ascii="Arial" w:hAnsi="Arial" w:cs="Arial"/>
        </w:rPr>
        <w:t>Guilty</w:t>
      </w:r>
      <w:proofErr w:type="gramEnd"/>
    </w:p>
    <w:p w14:paraId="18608FB2" w14:textId="07B26C23" w:rsidR="00F5563A" w:rsidRDefault="00F5563A" w:rsidP="004E687E">
      <w:pPr>
        <w:pStyle w:val="NormalWeb"/>
        <w:spacing w:before="240" w:beforeAutospacing="0" w:after="0" w:afterAutospacing="0" w:line="360" w:lineRule="auto"/>
        <w:jc w:val="both"/>
        <w:rPr>
          <w:rFonts w:ascii="Arial" w:hAnsi="Arial" w:cs="Arial"/>
        </w:rPr>
      </w:pPr>
      <w:r>
        <w:rPr>
          <w:rFonts w:ascii="Arial" w:hAnsi="Arial" w:cs="Arial"/>
        </w:rPr>
        <w:t>Count 6: Con</w:t>
      </w:r>
      <w:r w:rsidR="00AD51CD">
        <w:rPr>
          <w:rFonts w:ascii="Arial" w:hAnsi="Arial" w:cs="Arial"/>
        </w:rPr>
        <w:t>travening Section 33 read with s</w:t>
      </w:r>
      <w:r>
        <w:rPr>
          <w:rFonts w:ascii="Arial" w:hAnsi="Arial" w:cs="Arial"/>
        </w:rPr>
        <w:t xml:space="preserve">ections 1, 38(2) and 39 of Act 7 of 1996, as amended – </w:t>
      </w:r>
      <w:proofErr w:type="gramStart"/>
      <w:r>
        <w:rPr>
          <w:rFonts w:ascii="Arial" w:hAnsi="Arial" w:cs="Arial"/>
        </w:rPr>
        <w:t>Posses</w:t>
      </w:r>
      <w:proofErr w:type="gramEnd"/>
      <w:r>
        <w:rPr>
          <w:rFonts w:ascii="Arial" w:hAnsi="Arial" w:cs="Arial"/>
        </w:rPr>
        <w:t xml:space="preserve"> ammunition without being in lawful possession of an </w:t>
      </w:r>
      <w:r w:rsidR="003175DD">
        <w:rPr>
          <w:rFonts w:ascii="Arial" w:hAnsi="Arial" w:cs="Arial"/>
        </w:rPr>
        <w:t>fire</w:t>
      </w:r>
      <w:r>
        <w:rPr>
          <w:rFonts w:ascii="Arial" w:hAnsi="Arial" w:cs="Arial"/>
        </w:rPr>
        <w:t>arm cap</w:t>
      </w:r>
      <w:r w:rsidR="00352BE3">
        <w:rPr>
          <w:rFonts w:ascii="Arial" w:hAnsi="Arial" w:cs="Arial"/>
        </w:rPr>
        <w:t xml:space="preserve">able of firing that ammunition: </w:t>
      </w:r>
      <w:r>
        <w:rPr>
          <w:rFonts w:ascii="Arial" w:hAnsi="Arial" w:cs="Arial"/>
        </w:rPr>
        <w:t>Guilty</w:t>
      </w:r>
    </w:p>
    <w:p w14:paraId="1941CF12" w14:textId="77777777" w:rsidR="00862C0D" w:rsidRDefault="00862C0D" w:rsidP="004E687E">
      <w:pPr>
        <w:pStyle w:val="NormalWeb"/>
        <w:spacing w:before="240" w:beforeAutospacing="0" w:after="0" w:afterAutospacing="0" w:line="360" w:lineRule="auto"/>
        <w:jc w:val="both"/>
        <w:rPr>
          <w:rFonts w:ascii="Arial" w:hAnsi="Arial" w:cs="Arial"/>
        </w:rPr>
      </w:pPr>
    </w:p>
    <w:p w14:paraId="503F7863" w14:textId="77777777" w:rsidR="00A840F4" w:rsidRDefault="00000000" w:rsidP="00A840F4">
      <w:pPr>
        <w:spacing w:line="360" w:lineRule="auto"/>
        <w:jc w:val="center"/>
        <w:rPr>
          <w:rFonts w:ascii="Arial" w:hAnsi="Arial" w:cs="Arial"/>
          <w:bCs/>
        </w:rPr>
      </w:pPr>
      <w:r>
        <w:rPr>
          <w:rFonts w:ascii="Arial" w:hAnsi="Arial" w:cs="Arial"/>
          <w:bCs/>
        </w:rPr>
        <w:pict w14:anchorId="1050E47B">
          <v:rect id="_x0000_i1027" style="width:468pt;height:1.5pt" o:hralign="center" o:hrstd="t" o:hr="t" fillcolor="#a0a0a0" stroked="f"/>
        </w:pict>
      </w:r>
    </w:p>
    <w:p w14:paraId="2DFA4914" w14:textId="77777777" w:rsidR="00A840F4" w:rsidRDefault="00A840F4" w:rsidP="00A840F4">
      <w:pPr>
        <w:spacing w:line="360" w:lineRule="auto"/>
        <w:jc w:val="center"/>
        <w:rPr>
          <w:rFonts w:ascii="Arial" w:hAnsi="Arial" w:cs="Arial"/>
          <w:bCs/>
        </w:rPr>
      </w:pPr>
      <w:r>
        <w:rPr>
          <w:rFonts w:ascii="Arial" w:hAnsi="Arial" w:cs="Arial"/>
          <w:b/>
        </w:rPr>
        <w:t>JUDGMENT</w:t>
      </w:r>
    </w:p>
    <w:p w14:paraId="21B90BC2" w14:textId="0F8F1D4B" w:rsidR="00A840F4" w:rsidRPr="00D16CC3" w:rsidRDefault="00000000" w:rsidP="00D16CC3">
      <w:pPr>
        <w:jc w:val="center"/>
        <w:rPr>
          <w:rFonts w:ascii="Arial" w:hAnsi="Arial" w:cs="Arial"/>
          <w:bCs/>
        </w:rPr>
      </w:pPr>
      <w:r>
        <w:rPr>
          <w:rFonts w:ascii="Arial" w:hAnsi="Arial" w:cs="Arial"/>
          <w:bCs/>
        </w:rPr>
        <w:pict w14:anchorId="0A59F078">
          <v:rect id="_x0000_i1028" style="width:468pt;height:1.5pt" o:hralign="center" o:hrstd="t" o:hr="t" fillcolor="#a0a0a0" stroked="f"/>
        </w:pict>
      </w:r>
    </w:p>
    <w:p w14:paraId="5304E638" w14:textId="77777777" w:rsidR="00A840F4" w:rsidRDefault="00A840F4" w:rsidP="00EC07C6">
      <w:pPr>
        <w:spacing w:line="360" w:lineRule="auto"/>
        <w:rPr>
          <w:rFonts w:ascii="Arial" w:hAnsi="Arial" w:cs="Arial"/>
        </w:rPr>
      </w:pPr>
      <w:r>
        <w:rPr>
          <w:rFonts w:ascii="Arial" w:hAnsi="Arial" w:cs="Arial"/>
        </w:rPr>
        <w:t>DAMASEB JP:</w:t>
      </w:r>
    </w:p>
    <w:p w14:paraId="7E00DCE3" w14:textId="77777777" w:rsidR="00A840F4" w:rsidRDefault="00A840F4" w:rsidP="00EC07C6">
      <w:pPr>
        <w:spacing w:line="360" w:lineRule="auto"/>
        <w:rPr>
          <w:rFonts w:ascii="Arial" w:hAnsi="Arial" w:cs="Arial"/>
        </w:rPr>
      </w:pPr>
    </w:p>
    <w:p w14:paraId="3ECA4102" w14:textId="57A8E373" w:rsidR="004A2A59" w:rsidRPr="00FC6E77" w:rsidRDefault="00A840F4" w:rsidP="00EC07C6">
      <w:pPr>
        <w:spacing w:line="360" w:lineRule="auto"/>
        <w:rPr>
          <w:rFonts w:ascii="Arial" w:hAnsi="Arial" w:cs="Arial"/>
          <w:u w:val="single"/>
        </w:rPr>
      </w:pPr>
      <w:r w:rsidRPr="00477092">
        <w:rPr>
          <w:rFonts w:ascii="Arial" w:hAnsi="Arial" w:cs="Arial"/>
          <w:u w:val="single"/>
        </w:rPr>
        <w:lastRenderedPageBreak/>
        <w:t>Introduction</w:t>
      </w:r>
    </w:p>
    <w:p w14:paraId="682E72E2" w14:textId="3FA2C254" w:rsidR="00DE193B" w:rsidRPr="00F41723" w:rsidRDefault="00F37A66" w:rsidP="00F37A66">
      <w:pPr>
        <w:pStyle w:val="NormalWeb"/>
        <w:spacing w:before="0" w:beforeAutospacing="0" w:after="0" w:afterAutospacing="0" w:line="360" w:lineRule="auto"/>
        <w:jc w:val="both"/>
        <w:rPr>
          <w:rFonts w:ascii="Arial" w:eastAsia="Times New Roman" w:hAnsi="Arial" w:cs="Arial"/>
          <w:color w:val="FF0000"/>
          <w:lang w:val="en-ZA" w:eastAsia="en-ZA"/>
        </w:rPr>
      </w:pPr>
      <w:r w:rsidRPr="00F41723">
        <w:rPr>
          <w:rFonts w:ascii="Arial" w:eastAsia="Times New Roman" w:hAnsi="Arial" w:cs="Arial"/>
          <w:lang w:val="en-ZA" w:eastAsia="en-ZA"/>
        </w:rPr>
        <w:t>[1]</w:t>
      </w:r>
      <w:r w:rsidRPr="00F41723">
        <w:rPr>
          <w:rFonts w:ascii="Arial" w:eastAsia="Times New Roman" w:hAnsi="Arial" w:cs="Arial"/>
          <w:lang w:val="en-ZA" w:eastAsia="en-ZA"/>
        </w:rPr>
        <w:tab/>
      </w:r>
      <w:r w:rsidR="00A5375D" w:rsidRPr="009D4FC4">
        <w:rPr>
          <w:rFonts w:ascii="Arial" w:hAnsi="Arial" w:cs="Arial"/>
        </w:rPr>
        <w:t>The acc</w:t>
      </w:r>
      <w:r w:rsidR="00DE193B" w:rsidRPr="009D4FC4">
        <w:rPr>
          <w:rFonts w:ascii="Arial" w:hAnsi="Arial" w:cs="Arial"/>
        </w:rPr>
        <w:t>used is charged with the following counts:</w:t>
      </w:r>
    </w:p>
    <w:p w14:paraId="6D4CAFA1" w14:textId="77777777" w:rsidR="00F41723" w:rsidRDefault="00F41723" w:rsidP="00F41723">
      <w:pPr>
        <w:pStyle w:val="NormalWeb"/>
        <w:spacing w:before="0" w:beforeAutospacing="0" w:after="0" w:afterAutospacing="0" w:line="360" w:lineRule="auto"/>
        <w:jc w:val="both"/>
        <w:rPr>
          <w:rFonts w:ascii="Arial" w:hAnsi="Arial" w:cs="Arial"/>
        </w:rPr>
      </w:pPr>
    </w:p>
    <w:p w14:paraId="74E51BBE" w14:textId="6A1AF2A0" w:rsidR="009D4FC4" w:rsidRPr="009D4FC4" w:rsidRDefault="009D4FC4" w:rsidP="009D4FC4">
      <w:pPr>
        <w:spacing w:line="360" w:lineRule="auto"/>
        <w:ind w:firstLine="720"/>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1:</w:t>
      </w:r>
      <w:r w:rsidRPr="009D4FC4">
        <w:rPr>
          <w:b/>
          <w:sz w:val="22"/>
          <w:szCs w:val="22"/>
        </w:rPr>
        <w:t xml:space="preserve"> </w:t>
      </w:r>
      <w:r w:rsidRPr="009D4FC4">
        <w:rPr>
          <w:rFonts w:ascii="Arial" w:hAnsi="Arial" w:cs="Arial"/>
          <w:b/>
          <w:color w:val="222222"/>
          <w:sz w:val="22"/>
          <w:szCs w:val="22"/>
          <w:shd w:val="clear" w:color="auto" w:fill="FFFFFF"/>
        </w:rPr>
        <w:t xml:space="preserve">ATTEMPTED MURDER </w:t>
      </w:r>
    </w:p>
    <w:p w14:paraId="44CCF74C" w14:textId="0637F887"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That the accused is guilty of the crime of Attempted Murder, in that:</w:t>
      </w:r>
    </w:p>
    <w:p w14:paraId="0CB198F1" w14:textId="77777777" w:rsidR="00862C0D" w:rsidRPr="009D4FC4" w:rsidRDefault="00862C0D" w:rsidP="009D4FC4">
      <w:pPr>
        <w:spacing w:line="360" w:lineRule="auto"/>
        <w:jc w:val="both"/>
        <w:rPr>
          <w:rFonts w:ascii="Arial" w:hAnsi="Arial" w:cs="Arial"/>
          <w:color w:val="222222"/>
          <w:sz w:val="22"/>
          <w:szCs w:val="22"/>
          <w:shd w:val="clear" w:color="auto" w:fill="FFFFFF"/>
        </w:rPr>
      </w:pPr>
    </w:p>
    <w:p w14:paraId="30D14322" w14:textId="6FD0FDBA" w:rsidR="009D4FC4" w:rsidRDefault="00F37A66" w:rsidP="00F37A66">
      <w:pPr>
        <w:pStyle w:val="NormalWeb"/>
        <w:spacing w:before="0" w:beforeAutospacing="0" w:after="0" w:afterAutospacing="0" w:line="360" w:lineRule="auto"/>
        <w:jc w:val="both"/>
        <w:rPr>
          <w:rFonts w:ascii="Arial" w:hAnsi="Arial" w:cs="Arial"/>
          <w:color w:val="222222"/>
          <w:sz w:val="22"/>
          <w:szCs w:val="22"/>
          <w:shd w:val="clear" w:color="auto" w:fill="FFFFFF"/>
        </w:rPr>
      </w:pPr>
      <w:r>
        <w:rPr>
          <w:rFonts w:ascii="Arial" w:hAnsi="Arial" w:cs="Arial"/>
          <w:sz w:val="22"/>
          <w:szCs w:val="22"/>
        </w:rPr>
        <w:t>[2]</w:t>
      </w:r>
      <w:r>
        <w:rPr>
          <w:rFonts w:ascii="Arial" w:hAnsi="Arial" w:cs="Arial"/>
          <w:sz w:val="22"/>
          <w:szCs w:val="22"/>
        </w:rPr>
        <w:tab/>
      </w:r>
      <w:r w:rsidR="009D4FC4">
        <w:rPr>
          <w:rFonts w:ascii="Arial" w:hAnsi="Arial" w:cs="Arial"/>
          <w:color w:val="222222"/>
          <w:sz w:val="22"/>
          <w:szCs w:val="22"/>
          <w:shd w:val="clear" w:color="auto" w:fill="FFFFFF"/>
        </w:rPr>
        <w:t>U</w:t>
      </w:r>
      <w:r w:rsidR="009D4FC4" w:rsidRPr="009D4FC4">
        <w:rPr>
          <w:rFonts w:ascii="Arial" w:hAnsi="Arial" w:cs="Arial"/>
          <w:color w:val="222222"/>
          <w:sz w:val="22"/>
          <w:szCs w:val="22"/>
          <w:shd w:val="clear" w:color="auto" w:fill="FFFFFF"/>
        </w:rPr>
        <w:t>pon or about the 12</w:t>
      </w:r>
      <w:r w:rsidR="009D4FC4" w:rsidRPr="009D4FC4">
        <w:rPr>
          <w:rFonts w:ascii="Arial" w:hAnsi="Arial" w:cs="Arial"/>
          <w:color w:val="222222"/>
          <w:sz w:val="22"/>
          <w:szCs w:val="22"/>
          <w:shd w:val="clear" w:color="auto" w:fill="FFFFFF"/>
          <w:vertAlign w:val="superscript"/>
        </w:rPr>
        <w:t>th</w:t>
      </w:r>
      <w:r w:rsidR="009D4FC4" w:rsidRPr="009D4FC4">
        <w:rPr>
          <w:rFonts w:ascii="Arial" w:hAnsi="Arial" w:cs="Arial"/>
          <w:color w:val="222222"/>
          <w:sz w:val="22"/>
          <w:szCs w:val="22"/>
          <w:shd w:val="clear" w:color="auto" w:fill="FFFFFF"/>
        </w:rPr>
        <w:t xml:space="preserve"> day of February 2021 and at or near </w:t>
      </w:r>
      <w:proofErr w:type="spellStart"/>
      <w:r w:rsidR="009D4FC4" w:rsidRPr="009D4FC4">
        <w:rPr>
          <w:rFonts w:ascii="Arial" w:hAnsi="Arial" w:cs="Arial"/>
          <w:color w:val="222222"/>
          <w:sz w:val="22"/>
          <w:szCs w:val="22"/>
          <w:shd w:val="clear" w:color="auto" w:fill="FFFFFF"/>
        </w:rPr>
        <w:t>Macaravani</w:t>
      </w:r>
      <w:proofErr w:type="spellEnd"/>
      <w:r w:rsidR="009D4FC4" w:rsidRPr="009D4FC4">
        <w:rPr>
          <w:rFonts w:ascii="Arial" w:hAnsi="Arial" w:cs="Arial"/>
          <w:color w:val="222222"/>
          <w:sz w:val="22"/>
          <w:szCs w:val="22"/>
          <w:shd w:val="clear" w:color="auto" w:fill="FFFFFF"/>
        </w:rPr>
        <w:t xml:space="preserve"> East in the district of Katima Mulilo the </w:t>
      </w:r>
      <w:r w:rsidR="009D4FC4" w:rsidRPr="00DD1B36">
        <w:rPr>
          <w:rFonts w:ascii="Arial" w:eastAsia="Calibri" w:hAnsi="Arial" w:cs="Arial"/>
          <w:lang w:val="en-US"/>
        </w:rPr>
        <w:t>accused</w:t>
      </w:r>
      <w:r w:rsidR="009D4FC4" w:rsidRPr="009D4FC4">
        <w:rPr>
          <w:rFonts w:ascii="Arial" w:hAnsi="Arial" w:cs="Arial"/>
          <w:color w:val="222222"/>
          <w:sz w:val="22"/>
          <w:szCs w:val="22"/>
          <w:shd w:val="clear" w:color="auto" w:fill="FFFFFF"/>
        </w:rPr>
        <w:t xml:space="preserve"> did unlawfully assault </w:t>
      </w:r>
      <w:proofErr w:type="spellStart"/>
      <w:r w:rsidR="009D4FC4" w:rsidRPr="009D4FC4">
        <w:rPr>
          <w:rFonts w:ascii="Arial" w:hAnsi="Arial" w:cs="Arial"/>
          <w:color w:val="222222"/>
          <w:sz w:val="22"/>
          <w:szCs w:val="22"/>
          <w:shd w:val="clear" w:color="auto" w:fill="FFFFFF"/>
        </w:rPr>
        <w:t>Lushando</w:t>
      </w:r>
      <w:proofErr w:type="spellEnd"/>
      <w:r w:rsidR="009D4FC4" w:rsidRPr="009D4FC4">
        <w:rPr>
          <w:rFonts w:ascii="Arial" w:hAnsi="Arial" w:cs="Arial"/>
          <w:color w:val="222222"/>
          <w:sz w:val="22"/>
          <w:szCs w:val="22"/>
          <w:shd w:val="clear" w:color="auto" w:fill="FFFFFF"/>
        </w:rPr>
        <w:t xml:space="preserve"> </w:t>
      </w:r>
      <w:proofErr w:type="spellStart"/>
      <w:r w:rsidR="009D4FC4" w:rsidRPr="009D4FC4">
        <w:rPr>
          <w:rFonts w:ascii="Arial" w:hAnsi="Arial" w:cs="Arial"/>
          <w:color w:val="222222"/>
          <w:sz w:val="22"/>
          <w:szCs w:val="22"/>
          <w:shd w:val="clear" w:color="auto" w:fill="FFFFFF"/>
        </w:rPr>
        <w:t>Kopelo</w:t>
      </w:r>
      <w:proofErr w:type="spellEnd"/>
      <w:r w:rsidR="009D4FC4" w:rsidRPr="009D4FC4">
        <w:rPr>
          <w:rFonts w:ascii="Arial" w:hAnsi="Arial" w:cs="Arial"/>
          <w:color w:val="222222"/>
          <w:sz w:val="22"/>
          <w:szCs w:val="22"/>
          <w:shd w:val="clear" w:color="auto" w:fill="FFFFFF"/>
        </w:rPr>
        <w:t xml:space="preserve"> by shooting at her with a firearm with intent to murder </w:t>
      </w:r>
      <w:proofErr w:type="gramStart"/>
      <w:r w:rsidR="009D4FC4" w:rsidRPr="009D4FC4">
        <w:rPr>
          <w:rFonts w:ascii="Arial" w:hAnsi="Arial" w:cs="Arial"/>
          <w:color w:val="222222"/>
          <w:sz w:val="22"/>
          <w:szCs w:val="22"/>
          <w:shd w:val="clear" w:color="auto" w:fill="FFFFFF"/>
        </w:rPr>
        <w:t>her;</w:t>
      </w:r>
      <w:proofErr w:type="gramEnd"/>
    </w:p>
    <w:p w14:paraId="374C3560"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670930D6" w14:textId="77777777"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 xml:space="preserve">Alternatively </w:t>
      </w:r>
    </w:p>
    <w:p w14:paraId="2C460552"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66A37880" w14:textId="77777777" w:rsid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CONTRAVENING SECTION 38(1)(1) OF THE ARMS AND AMMUNITION ACT, NO 7 of 1996- NEGLIGENT DISCHARGE OF A FIREARM</w:t>
      </w:r>
    </w:p>
    <w:p w14:paraId="1331AE61" w14:textId="77777777" w:rsidR="009D4FC4" w:rsidRPr="009D4FC4" w:rsidRDefault="009D4FC4" w:rsidP="009D4FC4">
      <w:pPr>
        <w:spacing w:line="360" w:lineRule="auto"/>
        <w:jc w:val="both"/>
        <w:rPr>
          <w:rFonts w:ascii="Arial" w:hAnsi="Arial" w:cs="Arial"/>
          <w:b/>
          <w:color w:val="222222"/>
          <w:sz w:val="22"/>
          <w:szCs w:val="22"/>
          <w:shd w:val="clear" w:color="auto" w:fill="FFFFFF"/>
        </w:rPr>
      </w:pPr>
    </w:p>
    <w:p w14:paraId="2852C2E2" w14:textId="0AD11807" w:rsidR="009D4FC4" w:rsidRDefault="009D4FC4" w:rsidP="009D4FC4">
      <w:pPr>
        <w:spacing w:line="360" w:lineRule="auto"/>
        <w:jc w:val="both"/>
        <w:rPr>
          <w:rFonts w:ascii="Arial" w:hAnsi="Arial" w:cs="Arial"/>
          <w:sz w:val="22"/>
          <w:szCs w:val="22"/>
          <w:shd w:val="clear" w:color="auto" w:fill="FFFFFF"/>
        </w:rPr>
      </w:pPr>
      <w:r w:rsidRPr="009D4FC4">
        <w:rPr>
          <w:rFonts w:ascii="Arial" w:hAnsi="Arial" w:cs="Arial"/>
          <w:color w:val="222222"/>
          <w:sz w:val="22"/>
          <w:szCs w:val="22"/>
          <w:shd w:val="clear" w:color="auto" w:fill="FFFFFF"/>
        </w:rPr>
        <w:t>That the accused is guilty of contraven</w:t>
      </w:r>
      <w:r w:rsidR="00AD51CD">
        <w:rPr>
          <w:rFonts w:ascii="Arial" w:hAnsi="Arial" w:cs="Arial"/>
          <w:color w:val="222222"/>
          <w:sz w:val="22"/>
          <w:szCs w:val="22"/>
          <w:shd w:val="clear" w:color="auto" w:fill="FFFFFF"/>
        </w:rPr>
        <w:t>ing Section 38(1)(I) read with s</w:t>
      </w:r>
      <w:r w:rsidRPr="009D4FC4">
        <w:rPr>
          <w:rFonts w:ascii="Arial" w:hAnsi="Arial" w:cs="Arial"/>
          <w:color w:val="222222"/>
          <w:sz w:val="22"/>
          <w:szCs w:val="22"/>
          <w:shd w:val="clear" w:color="auto" w:fill="FFFFFF"/>
        </w:rPr>
        <w:t xml:space="preserve">ections 1, 38 and 39 of Act 7 of </w:t>
      </w:r>
      <w:r w:rsidRPr="009D4FC4">
        <w:rPr>
          <w:rFonts w:ascii="Arial" w:hAnsi="Arial" w:cs="Arial"/>
          <w:sz w:val="22"/>
          <w:szCs w:val="22"/>
          <w:shd w:val="clear" w:color="auto" w:fill="FFFFFF"/>
        </w:rPr>
        <w:t>1996, as amended.</w:t>
      </w:r>
    </w:p>
    <w:p w14:paraId="1546F00F" w14:textId="77777777" w:rsidR="009D4FC4" w:rsidRPr="009D4FC4" w:rsidRDefault="009D4FC4" w:rsidP="009D4FC4">
      <w:pPr>
        <w:spacing w:line="360" w:lineRule="auto"/>
        <w:jc w:val="both"/>
        <w:rPr>
          <w:rFonts w:ascii="Arial" w:hAnsi="Arial" w:cs="Arial"/>
          <w:sz w:val="22"/>
          <w:szCs w:val="22"/>
          <w:shd w:val="clear" w:color="auto" w:fill="FFFFFF"/>
        </w:rPr>
      </w:pPr>
    </w:p>
    <w:p w14:paraId="0A0B1FA9" w14:textId="77777777"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sz w:val="22"/>
          <w:szCs w:val="22"/>
          <w:shd w:val="clear" w:color="auto" w:fill="FFFFFF"/>
        </w:rPr>
        <w:t xml:space="preserve">In that upon </w:t>
      </w:r>
      <w:r w:rsidRPr="009D4FC4">
        <w:rPr>
          <w:rFonts w:ascii="Arial" w:hAnsi="Arial" w:cs="Arial"/>
          <w:color w:val="222222"/>
          <w:sz w:val="22"/>
          <w:szCs w:val="22"/>
          <w:shd w:val="clear" w:color="auto" w:fill="FFFFFF"/>
        </w:rPr>
        <w:t>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in the district of Katima Mulilo the accused did wrongfully and unlawfully discharge a firearm, to wit: a cz9mm pistol and did thereby endanger the life or limb of another person, to wit: </w:t>
      </w:r>
      <w:proofErr w:type="spellStart"/>
      <w:r w:rsidRPr="009D4FC4">
        <w:rPr>
          <w:rFonts w:ascii="Arial" w:hAnsi="Arial" w:cs="Arial"/>
          <w:color w:val="222222"/>
          <w:sz w:val="22"/>
          <w:szCs w:val="22"/>
          <w:shd w:val="clear" w:color="auto" w:fill="FFFFFF"/>
        </w:rPr>
        <w:t>Lushando</w:t>
      </w:r>
      <w:proofErr w:type="spellEnd"/>
      <w:r w:rsidRPr="009D4FC4">
        <w:rPr>
          <w:rFonts w:ascii="Arial" w:hAnsi="Arial" w:cs="Arial"/>
          <w:color w:val="222222"/>
          <w:sz w:val="22"/>
          <w:szCs w:val="22"/>
          <w:shd w:val="clear" w:color="auto" w:fill="FFFFFF"/>
        </w:rPr>
        <w:t xml:space="preserve"> </w:t>
      </w:r>
      <w:proofErr w:type="spellStart"/>
      <w:r w:rsidRPr="009D4FC4">
        <w:rPr>
          <w:rFonts w:ascii="Arial" w:hAnsi="Arial" w:cs="Arial"/>
          <w:color w:val="222222"/>
          <w:sz w:val="22"/>
          <w:szCs w:val="22"/>
          <w:shd w:val="clear" w:color="auto" w:fill="FFFFFF"/>
        </w:rPr>
        <w:t>Kopelo</w:t>
      </w:r>
      <w:proofErr w:type="spellEnd"/>
      <w:r w:rsidRPr="009D4FC4">
        <w:rPr>
          <w:rFonts w:ascii="Arial" w:hAnsi="Arial" w:cs="Arial"/>
          <w:color w:val="222222"/>
          <w:sz w:val="22"/>
          <w:szCs w:val="22"/>
          <w:shd w:val="clear" w:color="auto" w:fill="FFFFFF"/>
        </w:rPr>
        <w:t xml:space="preserve"> and handled an arm in a negligent </w:t>
      </w:r>
      <w:proofErr w:type="gramStart"/>
      <w:r w:rsidRPr="009D4FC4">
        <w:rPr>
          <w:rFonts w:ascii="Arial" w:hAnsi="Arial" w:cs="Arial"/>
          <w:color w:val="222222"/>
          <w:sz w:val="22"/>
          <w:szCs w:val="22"/>
          <w:shd w:val="clear" w:color="auto" w:fill="FFFFFF"/>
        </w:rPr>
        <w:t>manner;</w:t>
      </w:r>
      <w:proofErr w:type="gramEnd"/>
    </w:p>
    <w:p w14:paraId="67CA5BC7"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592FC2C6" w14:textId="0780CCF7" w:rsid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2: MURDER READ WITH THE PROVISIONS OF SECTION 21 OF THE COM</w:t>
      </w:r>
      <w:r w:rsidR="00AD51CD">
        <w:rPr>
          <w:rFonts w:ascii="Arial" w:hAnsi="Arial" w:cs="Arial"/>
          <w:b/>
          <w:color w:val="222222"/>
          <w:sz w:val="22"/>
          <w:szCs w:val="22"/>
          <w:shd w:val="clear" w:color="auto" w:fill="FFFFFF"/>
        </w:rPr>
        <w:t>BATING OF DOMESTIC VIOLENCE ACT</w:t>
      </w:r>
      <w:r w:rsidRPr="009D4FC4">
        <w:rPr>
          <w:rFonts w:ascii="Arial" w:hAnsi="Arial" w:cs="Arial"/>
          <w:b/>
          <w:color w:val="222222"/>
          <w:sz w:val="22"/>
          <w:szCs w:val="22"/>
          <w:shd w:val="clear" w:color="auto" w:fill="FFFFFF"/>
        </w:rPr>
        <w:t xml:space="preserve"> 4 OF 2003.</w:t>
      </w:r>
    </w:p>
    <w:p w14:paraId="4F7D40F4" w14:textId="77777777" w:rsidR="009D4FC4" w:rsidRPr="009D4FC4" w:rsidRDefault="009D4FC4" w:rsidP="009D4FC4">
      <w:pPr>
        <w:spacing w:line="360" w:lineRule="auto"/>
        <w:jc w:val="both"/>
        <w:rPr>
          <w:rFonts w:ascii="Arial" w:hAnsi="Arial" w:cs="Arial"/>
          <w:b/>
          <w:color w:val="222222"/>
          <w:sz w:val="22"/>
          <w:szCs w:val="22"/>
          <w:shd w:val="clear" w:color="auto" w:fill="FFFFFF"/>
        </w:rPr>
      </w:pPr>
    </w:p>
    <w:p w14:paraId="18500BD6" w14:textId="77777777"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 xml:space="preserve">That the accused is guilty of the crime of murder, in that: </w:t>
      </w:r>
    </w:p>
    <w:p w14:paraId="5D743E0C"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51E2C56A" w14:textId="77777777"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upon 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Katima Mulilo in the magisterial district of Katima Mulilo the accused did unlawfully and intentionally kill Mwaka Dorothy </w:t>
      </w:r>
      <w:proofErr w:type="spellStart"/>
      <w:r w:rsidRPr="009D4FC4">
        <w:rPr>
          <w:rFonts w:ascii="Arial" w:hAnsi="Arial" w:cs="Arial"/>
          <w:color w:val="222222"/>
          <w:sz w:val="22"/>
          <w:szCs w:val="22"/>
          <w:shd w:val="clear" w:color="auto" w:fill="FFFFFF"/>
        </w:rPr>
        <w:t>Kopelo</w:t>
      </w:r>
      <w:proofErr w:type="spellEnd"/>
      <w:r w:rsidRPr="009D4FC4">
        <w:rPr>
          <w:rFonts w:ascii="Arial" w:hAnsi="Arial" w:cs="Arial"/>
          <w:color w:val="222222"/>
          <w:sz w:val="22"/>
          <w:szCs w:val="22"/>
          <w:shd w:val="clear" w:color="auto" w:fill="FFFFFF"/>
        </w:rPr>
        <w:t xml:space="preserve">, a 32 </w:t>
      </w:r>
      <w:proofErr w:type="gramStart"/>
      <w:r w:rsidRPr="009D4FC4">
        <w:rPr>
          <w:rFonts w:ascii="Arial" w:hAnsi="Arial" w:cs="Arial"/>
          <w:color w:val="222222"/>
          <w:sz w:val="22"/>
          <w:szCs w:val="22"/>
          <w:shd w:val="clear" w:color="auto" w:fill="FFFFFF"/>
        </w:rPr>
        <w:t>years</w:t>
      </w:r>
      <w:proofErr w:type="gramEnd"/>
      <w:r w:rsidRPr="009D4FC4">
        <w:rPr>
          <w:rFonts w:ascii="Arial" w:hAnsi="Arial" w:cs="Arial"/>
          <w:color w:val="222222"/>
          <w:sz w:val="22"/>
          <w:szCs w:val="22"/>
          <w:shd w:val="clear" w:color="auto" w:fill="FFFFFF"/>
        </w:rPr>
        <w:t xml:space="preserve"> old female, by shooting her with a firearm; </w:t>
      </w:r>
    </w:p>
    <w:p w14:paraId="03BC67F3"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6DEC9317" w14:textId="77777777" w:rsid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3: ATTEMPTED MURDER</w:t>
      </w:r>
    </w:p>
    <w:p w14:paraId="73FB7BA1" w14:textId="77777777" w:rsidR="009D4FC4" w:rsidRPr="009D4FC4" w:rsidRDefault="009D4FC4" w:rsidP="009D4FC4">
      <w:pPr>
        <w:spacing w:line="360" w:lineRule="auto"/>
        <w:jc w:val="both"/>
        <w:rPr>
          <w:rFonts w:ascii="Arial" w:hAnsi="Arial" w:cs="Arial"/>
          <w:b/>
          <w:color w:val="222222"/>
          <w:sz w:val="22"/>
          <w:szCs w:val="22"/>
          <w:shd w:val="clear" w:color="auto" w:fill="FFFFFF"/>
        </w:rPr>
      </w:pPr>
    </w:p>
    <w:p w14:paraId="27D3D3F1" w14:textId="77777777"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That the accused is guilty of the crime of Attempted Murder, in that:</w:t>
      </w:r>
    </w:p>
    <w:p w14:paraId="11C2B8C4"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04767E53" w14:textId="77777777"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lastRenderedPageBreak/>
        <w:t>Upon 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in the district of Katima Mulilo the accused did unlawfully assault Aldrin </w:t>
      </w:r>
      <w:proofErr w:type="spellStart"/>
      <w:r w:rsidRPr="009D4FC4">
        <w:rPr>
          <w:rFonts w:ascii="Arial" w:hAnsi="Arial" w:cs="Arial"/>
          <w:color w:val="222222"/>
          <w:sz w:val="22"/>
          <w:szCs w:val="22"/>
          <w:shd w:val="clear" w:color="auto" w:fill="FFFFFF"/>
        </w:rPr>
        <w:t>Kangamba</w:t>
      </w:r>
      <w:proofErr w:type="spellEnd"/>
      <w:r w:rsidRPr="009D4FC4">
        <w:rPr>
          <w:rFonts w:ascii="Arial" w:hAnsi="Arial" w:cs="Arial"/>
          <w:color w:val="222222"/>
          <w:sz w:val="22"/>
          <w:szCs w:val="22"/>
          <w:shd w:val="clear" w:color="auto" w:fill="FFFFFF"/>
        </w:rPr>
        <w:t xml:space="preserve"> by shooting at him with a firearm with intent to murder </w:t>
      </w:r>
      <w:proofErr w:type="gramStart"/>
      <w:r w:rsidRPr="009D4FC4">
        <w:rPr>
          <w:rFonts w:ascii="Arial" w:hAnsi="Arial" w:cs="Arial"/>
          <w:color w:val="222222"/>
          <w:sz w:val="22"/>
          <w:szCs w:val="22"/>
          <w:shd w:val="clear" w:color="auto" w:fill="FFFFFF"/>
        </w:rPr>
        <w:t>him;</w:t>
      </w:r>
      <w:proofErr w:type="gramEnd"/>
    </w:p>
    <w:p w14:paraId="50D8EB5A"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7636F29E" w14:textId="63D1A612" w:rsidR="009D4FC4" w:rsidRP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4: ASSAULT WITH INTENT TO CAUSE GRIEVOUS BODILY HARM</w:t>
      </w:r>
    </w:p>
    <w:p w14:paraId="51125CC5" w14:textId="77777777"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That the accused is guilty of the crime of Assault with intent to do grievous bodily harm, in that:</w:t>
      </w:r>
    </w:p>
    <w:p w14:paraId="3506992D"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487DC868" w14:textId="77777777"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Upon 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in the district</w:t>
      </w:r>
      <w:r w:rsidRPr="009D4FC4">
        <w:rPr>
          <w:rFonts w:ascii="Arial" w:hAnsi="Arial" w:cs="Arial"/>
          <w:color w:val="222222"/>
          <w:sz w:val="22"/>
          <w:szCs w:val="22"/>
        </w:rPr>
        <w:t xml:space="preserve"> </w:t>
      </w:r>
      <w:r w:rsidRPr="009D4FC4">
        <w:rPr>
          <w:rFonts w:ascii="Arial" w:hAnsi="Arial" w:cs="Arial"/>
          <w:color w:val="222222"/>
          <w:sz w:val="22"/>
          <w:szCs w:val="22"/>
          <w:shd w:val="clear" w:color="auto" w:fill="FFFFFF"/>
        </w:rPr>
        <w:t xml:space="preserve">of Katima Mulilo the said accused did wrongfully, unlawfully and maliciously assault Aldrin </w:t>
      </w:r>
      <w:proofErr w:type="spellStart"/>
      <w:r w:rsidRPr="009D4FC4">
        <w:rPr>
          <w:rFonts w:ascii="Arial" w:hAnsi="Arial" w:cs="Arial"/>
          <w:color w:val="222222"/>
          <w:sz w:val="22"/>
          <w:szCs w:val="22"/>
          <w:shd w:val="clear" w:color="auto" w:fill="FFFFFF"/>
        </w:rPr>
        <w:t>Kangamba</w:t>
      </w:r>
      <w:proofErr w:type="spellEnd"/>
      <w:r w:rsidRPr="009D4FC4">
        <w:rPr>
          <w:rFonts w:ascii="Arial" w:hAnsi="Arial" w:cs="Arial"/>
          <w:color w:val="222222"/>
          <w:sz w:val="22"/>
          <w:szCs w:val="22"/>
          <w:shd w:val="clear" w:color="auto" w:fill="FFFFFF"/>
        </w:rPr>
        <w:t xml:space="preserve"> by striking him with a stone on the face with intent to do the said Aldrin </w:t>
      </w:r>
      <w:proofErr w:type="spellStart"/>
      <w:r w:rsidRPr="009D4FC4">
        <w:rPr>
          <w:rFonts w:ascii="Arial" w:hAnsi="Arial" w:cs="Arial"/>
          <w:color w:val="222222"/>
          <w:sz w:val="22"/>
          <w:szCs w:val="22"/>
          <w:shd w:val="clear" w:color="auto" w:fill="FFFFFF"/>
        </w:rPr>
        <w:t>Kangamba</w:t>
      </w:r>
      <w:proofErr w:type="spellEnd"/>
      <w:r w:rsidRPr="009D4FC4">
        <w:rPr>
          <w:rFonts w:ascii="Arial" w:hAnsi="Arial" w:cs="Arial"/>
          <w:color w:val="222222"/>
          <w:sz w:val="22"/>
          <w:szCs w:val="22"/>
          <w:shd w:val="clear" w:color="auto" w:fill="FFFFFF"/>
        </w:rPr>
        <w:t xml:space="preserve">, grievous bodily </w:t>
      </w:r>
      <w:proofErr w:type="gramStart"/>
      <w:r w:rsidRPr="009D4FC4">
        <w:rPr>
          <w:rFonts w:ascii="Arial" w:hAnsi="Arial" w:cs="Arial"/>
          <w:color w:val="222222"/>
          <w:sz w:val="22"/>
          <w:szCs w:val="22"/>
          <w:shd w:val="clear" w:color="auto" w:fill="FFFFFF"/>
        </w:rPr>
        <w:t>harm;</w:t>
      </w:r>
      <w:proofErr w:type="gramEnd"/>
    </w:p>
    <w:p w14:paraId="1C7E2BA1"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2F5C7DE8" w14:textId="7F9AF67D" w:rsid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5: CONTRAVENING SECTION 2 READ WITH SECTION 1, 38(2) AND 39 OF ACT 7</w:t>
      </w:r>
      <w:r>
        <w:rPr>
          <w:rFonts w:ascii="Arial" w:hAnsi="Arial" w:cs="Arial"/>
          <w:b/>
          <w:color w:val="222222"/>
          <w:sz w:val="22"/>
          <w:szCs w:val="22"/>
          <w:shd w:val="clear" w:color="auto" w:fill="FFFFFF"/>
        </w:rPr>
        <w:t xml:space="preserve"> </w:t>
      </w:r>
      <w:r w:rsidRPr="009D4FC4">
        <w:rPr>
          <w:rFonts w:ascii="Arial" w:hAnsi="Arial" w:cs="Arial"/>
          <w:b/>
          <w:color w:val="222222"/>
          <w:sz w:val="22"/>
          <w:szCs w:val="22"/>
          <w:shd w:val="clear" w:color="auto" w:fill="FFFFFF"/>
        </w:rPr>
        <w:t>OF 1996, AS AMENDED-POSSESSION OF A FIREARM WITHOUT A LICENCE</w:t>
      </w:r>
    </w:p>
    <w:p w14:paraId="76EF15DD" w14:textId="77777777" w:rsidR="009D4FC4" w:rsidRPr="009D4FC4" w:rsidRDefault="009D4FC4" w:rsidP="009D4FC4">
      <w:pPr>
        <w:spacing w:line="360" w:lineRule="auto"/>
        <w:jc w:val="both"/>
        <w:rPr>
          <w:rFonts w:ascii="Arial" w:hAnsi="Arial" w:cs="Arial"/>
          <w:b/>
          <w:color w:val="222222"/>
          <w:sz w:val="22"/>
          <w:szCs w:val="22"/>
          <w:shd w:val="clear" w:color="auto" w:fill="FFFFFF"/>
        </w:rPr>
      </w:pPr>
    </w:p>
    <w:p w14:paraId="0A56EC86" w14:textId="3CB57D68" w:rsid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That the acc</w:t>
      </w:r>
      <w:r w:rsidR="00AD51CD">
        <w:rPr>
          <w:rFonts w:ascii="Arial" w:hAnsi="Arial" w:cs="Arial"/>
          <w:color w:val="222222"/>
          <w:sz w:val="22"/>
          <w:szCs w:val="22"/>
          <w:shd w:val="clear" w:color="auto" w:fill="FFFFFF"/>
        </w:rPr>
        <w:t>used is guilty of contravening s</w:t>
      </w:r>
      <w:r w:rsidRPr="009D4FC4">
        <w:rPr>
          <w:rFonts w:ascii="Arial" w:hAnsi="Arial" w:cs="Arial"/>
          <w:color w:val="222222"/>
          <w:sz w:val="22"/>
          <w:szCs w:val="22"/>
          <w:shd w:val="clear" w:color="auto" w:fill="FFFFFF"/>
        </w:rPr>
        <w:t>ection 2 read with Section 1, 38(2) and 39 of Act 7 of 1996, as amended, in that:</w:t>
      </w:r>
    </w:p>
    <w:p w14:paraId="4D26B43F"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43BC8FD8" w14:textId="77777777"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Upon 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in the district of Katima Mulilo the accused did wrongfully and unlawfully have in his possession an arm, to wit: A CZ 9MM PISTOL without having a licence to possess such </w:t>
      </w:r>
      <w:proofErr w:type="gramStart"/>
      <w:r w:rsidRPr="009D4FC4">
        <w:rPr>
          <w:rFonts w:ascii="Arial" w:hAnsi="Arial" w:cs="Arial"/>
          <w:color w:val="222222"/>
          <w:sz w:val="22"/>
          <w:szCs w:val="22"/>
          <w:shd w:val="clear" w:color="auto" w:fill="FFFFFF"/>
        </w:rPr>
        <w:t>arm;</w:t>
      </w:r>
      <w:proofErr w:type="gramEnd"/>
    </w:p>
    <w:p w14:paraId="33E73008" w14:textId="77777777" w:rsidR="009D4FC4" w:rsidRPr="009D4FC4" w:rsidRDefault="009D4FC4" w:rsidP="009D4FC4">
      <w:pPr>
        <w:spacing w:line="360" w:lineRule="auto"/>
        <w:jc w:val="both"/>
        <w:rPr>
          <w:rFonts w:ascii="Arial" w:hAnsi="Arial" w:cs="Arial"/>
          <w:color w:val="222222"/>
          <w:sz w:val="22"/>
          <w:szCs w:val="22"/>
          <w:shd w:val="clear" w:color="auto" w:fill="FFFFFF"/>
        </w:rPr>
      </w:pPr>
    </w:p>
    <w:p w14:paraId="472A5F39" w14:textId="26C96356" w:rsidR="009D4FC4" w:rsidRDefault="009D4FC4" w:rsidP="009D4FC4">
      <w:pPr>
        <w:spacing w:line="360" w:lineRule="auto"/>
        <w:jc w:val="both"/>
        <w:rPr>
          <w:rFonts w:ascii="Arial" w:hAnsi="Arial" w:cs="Arial"/>
          <w:b/>
          <w:color w:val="222222"/>
          <w:sz w:val="22"/>
          <w:szCs w:val="22"/>
          <w:shd w:val="clear" w:color="auto" w:fill="FFFFFF"/>
        </w:rPr>
      </w:pPr>
      <w:r w:rsidRPr="009D4FC4">
        <w:rPr>
          <w:rFonts w:ascii="Arial" w:hAnsi="Arial" w:cs="Arial"/>
          <w:b/>
          <w:color w:val="222222"/>
          <w:sz w:val="22"/>
          <w:szCs w:val="22"/>
          <w:shd w:val="clear" w:color="auto" w:fill="FFFFFF"/>
        </w:rPr>
        <w:t>COUNT 6: CONTRAVENING SECTION 33 READ WITH SECTIONS 1, 38(2) AND 39 OF ACT</w:t>
      </w:r>
      <w:r>
        <w:rPr>
          <w:rFonts w:ascii="Arial" w:hAnsi="Arial" w:cs="Arial"/>
          <w:b/>
          <w:color w:val="222222"/>
          <w:sz w:val="22"/>
          <w:szCs w:val="22"/>
          <w:shd w:val="clear" w:color="auto" w:fill="FFFFFF"/>
        </w:rPr>
        <w:t xml:space="preserve"> </w:t>
      </w:r>
      <w:r w:rsidRPr="009D4FC4">
        <w:rPr>
          <w:rFonts w:ascii="Arial" w:hAnsi="Arial" w:cs="Arial"/>
          <w:b/>
          <w:color w:val="222222"/>
          <w:sz w:val="22"/>
          <w:szCs w:val="22"/>
          <w:shd w:val="clear" w:color="auto" w:fill="FFFFFF"/>
        </w:rPr>
        <w:t xml:space="preserve">7 OF 1996, AS AMENDED- POSSESS AMMUNITION WITHOUT BEING IN LAWFUL POSSESSION OF A </w:t>
      </w:r>
      <w:r w:rsidR="008174EF">
        <w:rPr>
          <w:rFonts w:ascii="Arial" w:hAnsi="Arial" w:cs="Arial"/>
          <w:b/>
          <w:color w:val="222222"/>
          <w:sz w:val="22"/>
          <w:szCs w:val="22"/>
          <w:shd w:val="clear" w:color="auto" w:fill="FFFFFF"/>
        </w:rPr>
        <w:t>FIRE</w:t>
      </w:r>
      <w:r w:rsidRPr="009D4FC4">
        <w:rPr>
          <w:rFonts w:ascii="Arial" w:hAnsi="Arial" w:cs="Arial"/>
          <w:b/>
          <w:color w:val="222222"/>
          <w:sz w:val="22"/>
          <w:szCs w:val="22"/>
          <w:shd w:val="clear" w:color="auto" w:fill="FFFFFF"/>
        </w:rPr>
        <w:t>ARM CAPABLE OF FIRING THAT AMMUNITION</w:t>
      </w:r>
    </w:p>
    <w:p w14:paraId="4D1F0C84" w14:textId="77777777" w:rsidR="009D4FC4" w:rsidRPr="009D4FC4" w:rsidRDefault="009D4FC4" w:rsidP="009D4FC4">
      <w:pPr>
        <w:spacing w:line="360" w:lineRule="auto"/>
        <w:jc w:val="both"/>
        <w:rPr>
          <w:rFonts w:ascii="Arial" w:hAnsi="Arial" w:cs="Arial"/>
          <w:b/>
          <w:color w:val="222222"/>
          <w:sz w:val="22"/>
          <w:szCs w:val="22"/>
          <w:shd w:val="clear" w:color="auto" w:fill="FFFFFF"/>
        </w:rPr>
      </w:pPr>
    </w:p>
    <w:p w14:paraId="3B300D9A" w14:textId="7A48686B" w:rsidR="009D4FC4" w:rsidRPr="009D4FC4" w:rsidRDefault="009D4FC4" w:rsidP="009D4FC4">
      <w:pPr>
        <w:spacing w:line="360" w:lineRule="auto"/>
        <w:jc w:val="both"/>
        <w:rPr>
          <w:rFonts w:ascii="Arial" w:hAnsi="Arial" w:cs="Arial"/>
          <w:color w:val="222222"/>
          <w:sz w:val="22"/>
          <w:szCs w:val="22"/>
          <w:shd w:val="clear" w:color="auto" w:fill="FFFFFF"/>
        </w:rPr>
      </w:pPr>
      <w:r w:rsidRPr="009D4FC4">
        <w:rPr>
          <w:rFonts w:ascii="Arial" w:hAnsi="Arial" w:cs="Arial"/>
          <w:color w:val="222222"/>
          <w:sz w:val="22"/>
          <w:szCs w:val="22"/>
          <w:shd w:val="clear" w:color="auto" w:fill="FFFFFF"/>
        </w:rPr>
        <w:t>That the accused is guilty of contravening Section 33 read with Sections 1, 38(2) and 39 of Act 7 of 1996, as amended, in that:</w:t>
      </w:r>
    </w:p>
    <w:p w14:paraId="31FAB6B1" w14:textId="750808C9" w:rsidR="00F41723" w:rsidRPr="009D4FC4" w:rsidRDefault="009D4FC4" w:rsidP="009D4FC4">
      <w:pPr>
        <w:spacing w:line="360" w:lineRule="auto"/>
        <w:jc w:val="both"/>
        <w:rPr>
          <w:sz w:val="22"/>
          <w:szCs w:val="22"/>
        </w:rPr>
      </w:pPr>
      <w:r w:rsidRPr="009D4FC4">
        <w:rPr>
          <w:rFonts w:ascii="Arial" w:hAnsi="Arial" w:cs="Arial"/>
          <w:color w:val="222222"/>
          <w:sz w:val="22"/>
          <w:szCs w:val="22"/>
          <w:shd w:val="clear" w:color="auto" w:fill="FFFFFF"/>
        </w:rPr>
        <w:t>Upon or about the 12</w:t>
      </w:r>
      <w:r w:rsidRPr="009D4FC4">
        <w:rPr>
          <w:rFonts w:ascii="Arial" w:hAnsi="Arial" w:cs="Arial"/>
          <w:color w:val="222222"/>
          <w:sz w:val="22"/>
          <w:szCs w:val="22"/>
          <w:shd w:val="clear" w:color="auto" w:fill="FFFFFF"/>
          <w:vertAlign w:val="superscript"/>
        </w:rPr>
        <w:t>th</w:t>
      </w:r>
      <w:r w:rsidRPr="009D4FC4">
        <w:rPr>
          <w:rFonts w:ascii="Arial" w:hAnsi="Arial" w:cs="Arial"/>
          <w:color w:val="222222"/>
          <w:sz w:val="22"/>
          <w:szCs w:val="22"/>
          <w:shd w:val="clear" w:color="auto" w:fill="FFFFFF"/>
        </w:rPr>
        <w:t xml:space="preserve"> day of February 2021 and at or near </w:t>
      </w:r>
      <w:proofErr w:type="spellStart"/>
      <w:r w:rsidRPr="009D4FC4">
        <w:rPr>
          <w:rFonts w:ascii="Arial" w:hAnsi="Arial" w:cs="Arial"/>
          <w:color w:val="222222"/>
          <w:sz w:val="22"/>
          <w:szCs w:val="22"/>
          <w:shd w:val="clear" w:color="auto" w:fill="FFFFFF"/>
        </w:rPr>
        <w:t>Macaravani</w:t>
      </w:r>
      <w:proofErr w:type="spellEnd"/>
      <w:r w:rsidRPr="009D4FC4">
        <w:rPr>
          <w:rFonts w:ascii="Arial" w:hAnsi="Arial" w:cs="Arial"/>
          <w:color w:val="222222"/>
          <w:sz w:val="22"/>
          <w:szCs w:val="22"/>
          <w:shd w:val="clear" w:color="auto" w:fill="FFFFFF"/>
        </w:rPr>
        <w:t xml:space="preserve"> East in the district of Katima Mulilo the said accused did wrongfully and unlawfully possess ammunition, to wit: +- 5 BULLETS FOR A CZ 9MM PISTOL without being in lawful possession of an arm capable of firing that ammunition.</w:t>
      </w:r>
      <w:r>
        <w:rPr>
          <w:rFonts w:ascii="Arial" w:hAnsi="Arial" w:cs="Arial"/>
          <w:color w:val="222222"/>
          <w:sz w:val="22"/>
          <w:szCs w:val="22"/>
          <w:shd w:val="clear" w:color="auto" w:fill="FFFFFF"/>
        </w:rPr>
        <w:t xml:space="preserve">’ </w:t>
      </w:r>
    </w:p>
    <w:p w14:paraId="7A3F70CD" w14:textId="77777777" w:rsidR="00F41723" w:rsidRPr="00DE193B" w:rsidRDefault="00F41723" w:rsidP="00F41723">
      <w:pPr>
        <w:pStyle w:val="NormalWeb"/>
        <w:spacing w:before="0" w:beforeAutospacing="0" w:after="0" w:afterAutospacing="0" w:line="360" w:lineRule="auto"/>
        <w:jc w:val="both"/>
        <w:rPr>
          <w:rFonts w:ascii="Arial" w:eastAsia="Times New Roman" w:hAnsi="Arial" w:cs="Arial"/>
          <w:color w:val="FF0000"/>
          <w:lang w:val="en-ZA" w:eastAsia="en-ZA"/>
        </w:rPr>
      </w:pPr>
    </w:p>
    <w:p w14:paraId="1AC96322" w14:textId="12DAD2AD" w:rsidR="0091181C" w:rsidRPr="00F01631" w:rsidRDefault="00F37A66" w:rsidP="00F37A66">
      <w:pPr>
        <w:pStyle w:val="NormalWeb"/>
        <w:spacing w:before="0" w:beforeAutospacing="0" w:after="0" w:afterAutospacing="0" w:line="360" w:lineRule="auto"/>
        <w:jc w:val="both"/>
        <w:rPr>
          <w:rFonts w:ascii="Arial" w:hAnsi="Arial" w:cs="Arial"/>
        </w:rPr>
      </w:pPr>
      <w:r w:rsidRPr="00F01631">
        <w:rPr>
          <w:rFonts w:ascii="Arial" w:hAnsi="Arial" w:cs="Arial"/>
        </w:rPr>
        <w:t>[3]</w:t>
      </w:r>
      <w:r w:rsidRPr="00F01631">
        <w:rPr>
          <w:rFonts w:ascii="Arial" w:hAnsi="Arial" w:cs="Arial"/>
        </w:rPr>
        <w:tab/>
      </w:r>
      <w:r w:rsidR="00A5375D" w:rsidRPr="0091181C">
        <w:rPr>
          <w:rFonts w:ascii="Arial" w:hAnsi="Arial" w:cs="Arial"/>
        </w:rPr>
        <w:t>The summary of substantial facts in terms of s 144(3)(</w:t>
      </w:r>
      <w:r w:rsidR="00A5375D" w:rsidRPr="0091181C">
        <w:rPr>
          <w:rFonts w:ascii="Arial" w:hAnsi="Arial" w:cs="Arial"/>
          <w:i/>
        </w:rPr>
        <w:t>a</w:t>
      </w:r>
      <w:r w:rsidR="00A5375D" w:rsidRPr="0091181C">
        <w:rPr>
          <w:rFonts w:ascii="Arial" w:hAnsi="Arial" w:cs="Arial"/>
        </w:rPr>
        <w:t>) of the Criminal Procedure Act 51 of 1977 (the CPA) state</w:t>
      </w:r>
      <w:r w:rsidR="00A83077" w:rsidRPr="0091181C">
        <w:rPr>
          <w:rFonts w:ascii="Arial" w:hAnsi="Arial" w:cs="Arial"/>
        </w:rPr>
        <w:t>s</w:t>
      </w:r>
      <w:r w:rsidR="00A5375D" w:rsidRPr="0091181C">
        <w:rPr>
          <w:rFonts w:ascii="Arial" w:hAnsi="Arial" w:cs="Arial"/>
        </w:rPr>
        <w:t xml:space="preserve">: </w:t>
      </w:r>
    </w:p>
    <w:p w14:paraId="7D71B3F8" w14:textId="1ABE5E5A" w:rsidR="00E116DF" w:rsidRDefault="0091181C" w:rsidP="004B48E5">
      <w:pPr>
        <w:spacing w:line="360" w:lineRule="auto"/>
        <w:ind w:firstLine="720"/>
        <w:jc w:val="both"/>
        <w:rPr>
          <w:rFonts w:ascii="Arial" w:hAnsi="Arial" w:cs="Arial"/>
          <w:sz w:val="22"/>
          <w:lang w:val="en-US"/>
        </w:rPr>
      </w:pPr>
      <w:r w:rsidRPr="0091181C">
        <w:rPr>
          <w:rFonts w:ascii="Arial" w:hAnsi="Arial" w:cs="Arial"/>
          <w:sz w:val="22"/>
        </w:rPr>
        <w:lastRenderedPageBreak/>
        <w:t>‘</w:t>
      </w:r>
      <w:r w:rsidR="00E116DF" w:rsidRPr="00E116DF">
        <w:rPr>
          <w:rFonts w:ascii="Arial" w:hAnsi="Arial" w:cs="Arial"/>
          <w:sz w:val="22"/>
          <w:lang w:val="en-US"/>
        </w:rPr>
        <w:t xml:space="preserve">Mwaka Dorothy </w:t>
      </w:r>
      <w:proofErr w:type="spellStart"/>
      <w:r w:rsidR="00E116DF" w:rsidRPr="00E116DF">
        <w:rPr>
          <w:rFonts w:ascii="Arial" w:hAnsi="Arial" w:cs="Arial"/>
          <w:sz w:val="22"/>
          <w:lang w:val="en-US"/>
        </w:rPr>
        <w:t>Kopelo</w:t>
      </w:r>
      <w:proofErr w:type="spellEnd"/>
      <w:r w:rsidR="00E116DF" w:rsidRPr="00E116DF">
        <w:rPr>
          <w:rFonts w:ascii="Arial" w:hAnsi="Arial" w:cs="Arial"/>
          <w:sz w:val="22"/>
          <w:lang w:val="en-US"/>
        </w:rPr>
        <w:t xml:space="preserve"> (the deceased) and Frans Erwin (the accused) were residing at </w:t>
      </w:r>
      <w:proofErr w:type="spellStart"/>
      <w:r w:rsidR="00E116DF" w:rsidRPr="00E116DF">
        <w:rPr>
          <w:rFonts w:ascii="Arial" w:hAnsi="Arial" w:cs="Arial"/>
          <w:sz w:val="22"/>
          <w:lang w:val="en-US"/>
        </w:rPr>
        <w:t>Macaravani</w:t>
      </w:r>
      <w:proofErr w:type="spellEnd"/>
      <w:r w:rsidR="00E116DF" w:rsidRPr="00E116DF">
        <w:rPr>
          <w:rFonts w:ascii="Arial" w:hAnsi="Arial" w:cs="Arial"/>
          <w:sz w:val="22"/>
          <w:lang w:val="en-US"/>
        </w:rPr>
        <w:t xml:space="preserve"> East, Katima Mulilo, Zambezi Region. They were involved in a domestic </w:t>
      </w:r>
      <w:r w:rsidR="004D41A0">
        <w:rPr>
          <w:rFonts w:ascii="Arial" w:hAnsi="Arial" w:cs="Arial"/>
          <w:sz w:val="22"/>
          <w:lang w:val="en-US"/>
        </w:rPr>
        <w:t>relationship …</w:t>
      </w:r>
      <w:r w:rsidR="00E116DF" w:rsidRPr="00E116DF">
        <w:rPr>
          <w:rFonts w:ascii="Arial" w:hAnsi="Arial" w:cs="Arial"/>
          <w:sz w:val="22"/>
          <w:lang w:val="en-US"/>
        </w:rPr>
        <w:t xml:space="preserve"> although they were not married </w:t>
      </w:r>
      <w:r w:rsidR="004D41A0">
        <w:rPr>
          <w:rFonts w:ascii="Arial" w:hAnsi="Arial" w:cs="Arial"/>
          <w:sz w:val="22"/>
          <w:lang w:val="en-US"/>
        </w:rPr>
        <w:t>to each other, as contemplated s</w:t>
      </w:r>
      <w:r w:rsidR="00E116DF" w:rsidRPr="00E116DF">
        <w:rPr>
          <w:rFonts w:ascii="Arial" w:hAnsi="Arial" w:cs="Arial"/>
          <w:sz w:val="22"/>
          <w:lang w:val="en-US"/>
        </w:rPr>
        <w:t>ection 3 of the Combating of Domestic Violence Act, 4 of 2003.2. On Friday afternoon the 12</w:t>
      </w:r>
      <w:r w:rsidR="00E116DF" w:rsidRPr="00E116DF">
        <w:rPr>
          <w:rFonts w:ascii="Arial" w:hAnsi="Arial" w:cs="Arial"/>
          <w:sz w:val="22"/>
          <w:vertAlign w:val="superscript"/>
          <w:lang w:val="en-US"/>
        </w:rPr>
        <w:t>th</w:t>
      </w:r>
      <w:r w:rsidR="00E116DF" w:rsidRPr="00E116DF">
        <w:rPr>
          <w:rFonts w:ascii="Arial" w:hAnsi="Arial" w:cs="Arial"/>
          <w:sz w:val="22"/>
          <w:lang w:val="en-US"/>
        </w:rPr>
        <w:t xml:space="preserve"> of February 2021, the accused and the deceased were socializing together with one A</w:t>
      </w:r>
      <w:r w:rsidR="00E116DF">
        <w:rPr>
          <w:rFonts w:ascii="Arial" w:hAnsi="Arial" w:cs="Arial"/>
          <w:sz w:val="22"/>
          <w:lang w:val="en-US"/>
        </w:rPr>
        <w:t>l</w:t>
      </w:r>
      <w:r w:rsidR="00E116DF" w:rsidRPr="00E116DF">
        <w:rPr>
          <w:rFonts w:ascii="Arial" w:hAnsi="Arial" w:cs="Arial"/>
          <w:sz w:val="22"/>
          <w:lang w:val="en-US"/>
        </w:rPr>
        <w:t xml:space="preserve">drin </w:t>
      </w:r>
      <w:proofErr w:type="spellStart"/>
      <w:r w:rsidR="00E116DF" w:rsidRPr="00E116DF">
        <w:rPr>
          <w:rFonts w:ascii="Arial" w:hAnsi="Arial" w:cs="Arial"/>
          <w:sz w:val="22"/>
          <w:lang w:val="en-US"/>
        </w:rPr>
        <w:t>Kangamba</w:t>
      </w:r>
      <w:proofErr w:type="spellEnd"/>
      <w:r w:rsidR="00E116DF" w:rsidRPr="00E116DF">
        <w:rPr>
          <w:rFonts w:ascii="Arial" w:hAnsi="Arial" w:cs="Arial"/>
          <w:sz w:val="22"/>
          <w:lang w:val="en-US"/>
        </w:rPr>
        <w:t xml:space="preserve">, under the trees within the compound of their houses at </w:t>
      </w:r>
      <w:proofErr w:type="spellStart"/>
      <w:r w:rsidR="00E116DF" w:rsidRPr="00E116DF">
        <w:rPr>
          <w:rFonts w:ascii="Arial" w:hAnsi="Arial" w:cs="Arial"/>
          <w:sz w:val="22"/>
          <w:lang w:val="en-US"/>
        </w:rPr>
        <w:t>Macaravani</w:t>
      </w:r>
      <w:proofErr w:type="spellEnd"/>
      <w:r w:rsidR="00E116DF" w:rsidRPr="00E116DF">
        <w:rPr>
          <w:rFonts w:ascii="Arial" w:hAnsi="Arial" w:cs="Arial"/>
          <w:sz w:val="22"/>
          <w:lang w:val="en-US"/>
        </w:rPr>
        <w:t xml:space="preserve"> East. There, they entertained themselves with music while consuming traditional brew and beer. </w:t>
      </w:r>
    </w:p>
    <w:p w14:paraId="41A0AE07" w14:textId="77777777" w:rsidR="00E116DF" w:rsidRPr="00E116DF" w:rsidRDefault="00E116DF" w:rsidP="00E116DF">
      <w:pPr>
        <w:spacing w:line="360" w:lineRule="auto"/>
        <w:ind w:left="720"/>
        <w:jc w:val="both"/>
        <w:rPr>
          <w:rFonts w:ascii="Arial" w:hAnsi="Arial" w:cs="Arial"/>
          <w:sz w:val="22"/>
          <w:lang w:val="en-US"/>
        </w:rPr>
      </w:pPr>
    </w:p>
    <w:p w14:paraId="0E122490" w14:textId="208AD350" w:rsidR="00E116DF" w:rsidRDefault="00E116DF" w:rsidP="000E47F3">
      <w:pPr>
        <w:spacing w:line="360" w:lineRule="auto"/>
        <w:jc w:val="both"/>
        <w:rPr>
          <w:rFonts w:ascii="Arial" w:hAnsi="Arial" w:cs="Arial"/>
          <w:sz w:val="22"/>
          <w:lang w:val="en-US"/>
        </w:rPr>
      </w:pPr>
      <w:r w:rsidRPr="00E116DF">
        <w:rPr>
          <w:rFonts w:ascii="Arial" w:hAnsi="Arial" w:cs="Arial"/>
          <w:sz w:val="22"/>
          <w:lang w:val="en-US"/>
        </w:rPr>
        <w:t xml:space="preserve">At about 18:30 the accused and the deceased went inside their house, leaving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sitting outside. While outside</w:t>
      </w:r>
      <w:r>
        <w:rPr>
          <w:rFonts w:ascii="Arial" w:hAnsi="Arial" w:cs="Arial"/>
          <w:sz w:val="22"/>
          <w:lang w:val="en-US"/>
        </w:rPr>
        <w:t>,</w:t>
      </w:r>
      <w:r w:rsidRPr="00E116DF">
        <w:rPr>
          <w:rFonts w:ascii="Arial" w:hAnsi="Arial" w:cs="Arial"/>
          <w:sz w:val="22"/>
          <w:lang w:val="en-US"/>
        </w:rPr>
        <w:t xml:space="preserve">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heard the accused and the deceased arguing while they were inside their house. He went into that house to see what was happening. He found the accused and the deceased fighting. He separated them and they stopped </w:t>
      </w:r>
      <w:proofErr w:type="gramStart"/>
      <w:r w:rsidRPr="00E116DF">
        <w:rPr>
          <w:rFonts w:ascii="Arial" w:hAnsi="Arial" w:cs="Arial"/>
          <w:sz w:val="22"/>
          <w:lang w:val="en-US"/>
        </w:rPr>
        <w:t>fighting</w:t>
      </w:r>
      <w:proofErr w:type="gramEnd"/>
      <w:r w:rsidRPr="00E116DF">
        <w:rPr>
          <w:rFonts w:ascii="Arial" w:hAnsi="Arial" w:cs="Arial"/>
          <w:sz w:val="22"/>
          <w:lang w:val="en-US"/>
        </w:rPr>
        <w:t xml:space="preserve"> but they continued arguing. Meanwhile,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called </w:t>
      </w:r>
      <w:proofErr w:type="spellStart"/>
      <w:r w:rsidRPr="00E116DF">
        <w:rPr>
          <w:rFonts w:ascii="Arial" w:hAnsi="Arial" w:cs="Arial"/>
          <w:sz w:val="22"/>
          <w:lang w:val="en-US"/>
        </w:rPr>
        <w:t>Lushando</w:t>
      </w:r>
      <w:proofErr w:type="spellEnd"/>
      <w:r w:rsidRPr="00E116DF">
        <w:rPr>
          <w:rFonts w:ascii="Arial" w:hAnsi="Arial" w:cs="Arial"/>
          <w:sz w:val="22"/>
          <w:lang w:val="en-US"/>
        </w:rPr>
        <w:t xml:space="preserve"> </w:t>
      </w:r>
      <w:proofErr w:type="spellStart"/>
      <w:r w:rsidRPr="00E116DF">
        <w:rPr>
          <w:rFonts w:ascii="Arial" w:hAnsi="Arial" w:cs="Arial"/>
          <w:sz w:val="22"/>
          <w:lang w:val="en-US"/>
        </w:rPr>
        <w:t>Kopelo</w:t>
      </w:r>
      <w:proofErr w:type="spellEnd"/>
      <w:r w:rsidRPr="00E116DF">
        <w:rPr>
          <w:rFonts w:ascii="Arial" w:hAnsi="Arial" w:cs="Arial"/>
          <w:sz w:val="22"/>
          <w:lang w:val="en-US"/>
        </w:rPr>
        <w:t xml:space="preserve">, the sister of the deceased who resides in the neighborhood to come and intervene. When </w:t>
      </w:r>
      <w:proofErr w:type="spellStart"/>
      <w:r w:rsidRPr="00E116DF">
        <w:rPr>
          <w:rFonts w:ascii="Arial" w:hAnsi="Arial" w:cs="Arial"/>
          <w:sz w:val="22"/>
          <w:lang w:val="en-US"/>
        </w:rPr>
        <w:t>Ms</w:t>
      </w:r>
      <w:proofErr w:type="spellEnd"/>
      <w:r w:rsidRPr="00E116DF">
        <w:rPr>
          <w:rFonts w:ascii="Arial" w:hAnsi="Arial" w:cs="Arial"/>
          <w:sz w:val="22"/>
          <w:lang w:val="en-US"/>
        </w:rPr>
        <w:t xml:space="preserve"> </w:t>
      </w:r>
      <w:proofErr w:type="spellStart"/>
      <w:r w:rsidRPr="00E116DF">
        <w:rPr>
          <w:rFonts w:ascii="Arial" w:hAnsi="Arial" w:cs="Arial"/>
          <w:sz w:val="22"/>
          <w:lang w:val="en-US"/>
        </w:rPr>
        <w:t>Lushando</w:t>
      </w:r>
      <w:proofErr w:type="spellEnd"/>
      <w:r w:rsidRPr="00E116DF">
        <w:rPr>
          <w:rFonts w:ascii="Arial" w:hAnsi="Arial" w:cs="Arial"/>
          <w:sz w:val="22"/>
          <w:lang w:val="en-US"/>
        </w:rPr>
        <w:t xml:space="preserve"> arrived, she convinced the accused to leave the room. He joined her and they went to sit outside the couple's house, while the deceased remained inside the</w:t>
      </w:r>
      <w:r w:rsidR="00214584">
        <w:rPr>
          <w:rFonts w:ascii="Arial" w:hAnsi="Arial" w:cs="Arial"/>
          <w:sz w:val="22"/>
          <w:lang w:val="en-US"/>
        </w:rPr>
        <w:t xml:space="preserve"> </w:t>
      </w:r>
      <w:r w:rsidRPr="00E116DF">
        <w:rPr>
          <w:rFonts w:ascii="Arial" w:hAnsi="Arial" w:cs="Arial"/>
          <w:sz w:val="22"/>
          <w:lang w:val="en-US"/>
        </w:rPr>
        <w:t>house.</w:t>
      </w:r>
    </w:p>
    <w:p w14:paraId="4C410A70" w14:textId="77777777" w:rsidR="00E116DF" w:rsidRPr="00E116DF" w:rsidRDefault="00E116DF" w:rsidP="00E116DF">
      <w:pPr>
        <w:spacing w:line="360" w:lineRule="auto"/>
        <w:ind w:left="720"/>
        <w:jc w:val="both"/>
        <w:rPr>
          <w:rFonts w:ascii="Arial" w:hAnsi="Arial" w:cs="Arial"/>
          <w:sz w:val="22"/>
          <w:lang w:val="en-US"/>
        </w:rPr>
      </w:pPr>
    </w:p>
    <w:p w14:paraId="763A3C48" w14:textId="7A515174" w:rsidR="00E116DF" w:rsidRDefault="00E116DF" w:rsidP="006F5646">
      <w:pPr>
        <w:spacing w:line="360" w:lineRule="auto"/>
        <w:jc w:val="both"/>
        <w:rPr>
          <w:rFonts w:ascii="Arial" w:hAnsi="Arial" w:cs="Arial"/>
          <w:sz w:val="22"/>
          <w:lang w:val="en-US"/>
        </w:rPr>
      </w:pPr>
      <w:r w:rsidRPr="00E116DF">
        <w:rPr>
          <w:rFonts w:ascii="Arial" w:hAnsi="Arial" w:cs="Arial"/>
          <w:sz w:val="22"/>
          <w:lang w:val="en-US"/>
        </w:rPr>
        <w:t xml:space="preserve">After a few minutes the accused stood up returned inside of their house where the deceased was. Soon after that </w:t>
      </w:r>
      <w:proofErr w:type="spellStart"/>
      <w:r w:rsidRPr="00E116DF">
        <w:rPr>
          <w:rFonts w:ascii="Arial" w:hAnsi="Arial" w:cs="Arial"/>
          <w:sz w:val="22"/>
          <w:lang w:val="en-US"/>
        </w:rPr>
        <w:t>Ms</w:t>
      </w:r>
      <w:proofErr w:type="spellEnd"/>
      <w:r w:rsidRPr="00E116DF">
        <w:rPr>
          <w:rFonts w:ascii="Arial" w:hAnsi="Arial" w:cs="Arial"/>
          <w:sz w:val="22"/>
          <w:lang w:val="en-US"/>
        </w:rPr>
        <w:t xml:space="preserve"> </w:t>
      </w:r>
      <w:proofErr w:type="spellStart"/>
      <w:r w:rsidRPr="00E116DF">
        <w:rPr>
          <w:rFonts w:ascii="Arial" w:hAnsi="Arial" w:cs="Arial"/>
          <w:sz w:val="22"/>
          <w:lang w:val="en-US"/>
        </w:rPr>
        <w:t>Lushando</w:t>
      </w:r>
      <w:proofErr w:type="spellEnd"/>
      <w:r w:rsidRPr="00E116DF">
        <w:rPr>
          <w:rFonts w:ascii="Arial" w:hAnsi="Arial" w:cs="Arial"/>
          <w:sz w:val="22"/>
          <w:lang w:val="en-US"/>
        </w:rPr>
        <w:t xml:space="preserve"> heard a sound of a shattering bottle. She ran into the couple's house to see what was going on, but at the door of the house, she met with the accused exiting from the house while bleeding from his forehead, complaining saying: you see my blood? Accused stood outside the house for a short while, while </w:t>
      </w:r>
      <w:proofErr w:type="spellStart"/>
      <w:r w:rsidRPr="00E116DF">
        <w:rPr>
          <w:rFonts w:ascii="Arial" w:hAnsi="Arial" w:cs="Arial"/>
          <w:sz w:val="22"/>
          <w:lang w:val="en-US"/>
        </w:rPr>
        <w:t>Ms</w:t>
      </w:r>
      <w:proofErr w:type="spellEnd"/>
      <w:r w:rsidRPr="00E116DF">
        <w:rPr>
          <w:rFonts w:ascii="Arial" w:hAnsi="Arial" w:cs="Arial"/>
          <w:sz w:val="22"/>
          <w:lang w:val="en-US"/>
        </w:rPr>
        <w:t xml:space="preserve"> </w:t>
      </w:r>
      <w:proofErr w:type="spellStart"/>
      <w:r w:rsidRPr="00E116DF">
        <w:rPr>
          <w:rFonts w:ascii="Arial" w:hAnsi="Arial" w:cs="Arial"/>
          <w:sz w:val="22"/>
          <w:lang w:val="en-US"/>
        </w:rPr>
        <w:t>Lushando</w:t>
      </w:r>
      <w:proofErr w:type="spellEnd"/>
      <w:r w:rsidRPr="00E116DF">
        <w:rPr>
          <w:rFonts w:ascii="Arial" w:hAnsi="Arial" w:cs="Arial"/>
          <w:sz w:val="22"/>
          <w:lang w:val="en-US"/>
        </w:rPr>
        <w:t xml:space="preserve"> stood at the door of the house. She then saw the accused removing a pistol from his waist, he cocked it and fired once at the door of the house where </w:t>
      </w:r>
      <w:proofErr w:type="spellStart"/>
      <w:r w:rsidRPr="00E116DF">
        <w:rPr>
          <w:rFonts w:ascii="Arial" w:hAnsi="Arial" w:cs="Arial"/>
          <w:sz w:val="22"/>
          <w:lang w:val="en-US"/>
        </w:rPr>
        <w:t>Ms</w:t>
      </w:r>
      <w:proofErr w:type="spellEnd"/>
      <w:r w:rsidRPr="00E116DF">
        <w:rPr>
          <w:rFonts w:ascii="Arial" w:hAnsi="Arial" w:cs="Arial"/>
          <w:sz w:val="22"/>
          <w:lang w:val="en-US"/>
        </w:rPr>
        <w:t xml:space="preserve"> </w:t>
      </w:r>
      <w:proofErr w:type="spellStart"/>
      <w:r w:rsidRPr="00E116DF">
        <w:rPr>
          <w:rFonts w:ascii="Arial" w:hAnsi="Arial" w:cs="Arial"/>
          <w:sz w:val="22"/>
          <w:lang w:val="en-US"/>
        </w:rPr>
        <w:t>Lushando</w:t>
      </w:r>
      <w:proofErr w:type="spellEnd"/>
      <w:r w:rsidRPr="00E116DF">
        <w:rPr>
          <w:rFonts w:ascii="Arial" w:hAnsi="Arial" w:cs="Arial"/>
          <w:sz w:val="22"/>
          <w:lang w:val="en-US"/>
        </w:rPr>
        <w:t xml:space="preserve"> was standing. She ran aside and the accused entered the house, where the deceased was at the time.</w:t>
      </w:r>
    </w:p>
    <w:p w14:paraId="3DFE3119" w14:textId="77777777" w:rsidR="00153349" w:rsidRPr="00E116DF" w:rsidRDefault="00153349" w:rsidP="006F5646">
      <w:pPr>
        <w:spacing w:line="360" w:lineRule="auto"/>
        <w:jc w:val="both"/>
        <w:rPr>
          <w:rFonts w:ascii="Arial" w:hAnsi="Arial" w:cs="Arial"/>
          <w:sz w:val="22"/>
          <w:lang w:val="en-US"/>
        </w:rPr>
      </w:pPr>
    </w:p>
    <w:p w14:paraId="5976EC01" w14:textId="2AF6301E" w:rsidR="00E116DF" w:rsidRPr="00E116DF" w:rsidRDefault="00E116DF" w:rsidP="000E47F3">
      <w:pPr>
        <w:spacing w:line="360" w:lineRule="auto"/>
        <w:jc w:val="both"/>
        <w:rPr>
          <w:rFonts w:ascii="Arial" w:hAnsi="Arial" w:cs="Arial"/>
          <w:sz w:val="22"/>
          <w:lang w:val="en-US"/>
        </w:rPr>
      </w:pPr>
      <w:r w:rsidRPr="00E116DF">
        <w:rPr>
          <w:rFonts w:ascii="Arial" w:hAnsi="Arial" w:cs="Arial"/>
          <w:sz w:val="22"/>
          <w:lang w:val="en-US"/>
        </w:rPr>
        <w:t xml:space="preserve">While inside the accused fired more shots, after which he emerged from the house carrying the pistol in his right hand and a bag on his left shoulder. The accused placed his bag on the ground momentarily.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tried to pick it up to prevent the accused from fleeing. The accused saw him and fired a shot at him but missed because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ducked. The accused also picked up a stone and threw it at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aiming at his head. </w:t>
      </w:r>
      <w:proofErr w:type="spellStart"/>
      <w:r w:rsidRPr="00E116DF">
        <w:rPr>
          <w:rFonts w:ascii="Arial" w:hAnsi="Arial" w:cs="Arial"/>
          <w:sz w:val="22"/>
          <w:lang w:val="en-US"/>
        </w:rPr>
        <w:t>Mr</w:t>
      </w:r>
      <w:proofErr w:type="spellEnd"/>
      <w:r w:rsidRPr="00E116DF">
        <w:rPr>
          <w:rFonts w:ascii="Arial" w:hAnsi="Arial" w:cs="Arial"/>
          <w:sz w:val="22"/>
          <w:lang w:val="en-US"/>
        </w:rPr>
        <w:t xml:space="preserve"> </w:t>
      </w:r>
      <w:proofErr w:type="spellStart"/>
      <w:r w:rsidRPr="00E116DF">
        <w:rPr>
          <w:rFonts w:ascii="Arial" w:hAnsi="Arial" w:cs="Arial"/>
          <w:sz w:val="22"/>
          <w:lang w:val="en-US"/>
        </w:rPr>
        <w:t>Kangamba</w:t>
      </w:r>
      <w:proofErr w:type="spellEnd"/>
      <w:r w:rsidRPr="00E116DF">
        <w:rPr>
          <w:rFonts w:ascii="Arial" w:hAnsi="Arial" w:cs="Arial"/>
          <w:sz w:val="22"/>
          <w:lang w:val="en-US"/>
        </w:rPr>
        <w:t xml:space="preserve"> covered his face with his hands and the stone struck him on the hands. The deceased died at the scene </w:t>
      </w:r>
      <w:proofErr w:type="gramStart"/>
      <w:r w:rsidRPr="00E116DF">
        <w:rPr>
          <w:rFonts w:ascii="Arial" w:hAnsi="Arial" w:cs="Arial"/>
          <w:sz w:val="22"/>
          <w:lang w:val="en-US"/>
        </w:rPr>
        <w:t>as a result of</w:t>
      </w:r>
      <w:proofErr w:type="gramEnd"/>
      <w:r w:rsidRPr="00E116DF">
        <w:rPr>
          <w:rFonts w:ascii="Arial" w:hAnsi="Arial" w:cs="Arial"/>
          <w:sz w:val="22"/>
          <w:lang w:val="en-US"/>
        </w:rPr>
        <w:t xml:space="preserve"> the injuries inflicted on her by the accused. Accused ran away from the scene with the pistol he used to shoot the deceased. The accused is not a licensed firearm holder, thus was not in lawful possession of the pistol and the ammunition with which he committed the offences herein. On 18 February 2021 the accused reported </w:t>
      </w:r>
      <w:r w:rsidRPr="00E116DF">
        <w:rPr>
          <w:rFonts w:ascii="Arial" w:hAnsi="Arial" w:cs="Arial"/>
          <w:sz w:val="22"/>
          <w:lang w:val="en-US"/>
        </w:rPr>
        <w:lastRenderedPageBreak/>
        <w:t xml:space="preserve">himself to the police at </w:t>
      </w:r>
      <w:proofErr w:type="spellStart"/>
      <w:r w:rsidRPr="00E116DF">
        <w:rPr>
          <w:rFonts w:ascii="Arial" w:hAnsi="Arial" w:cs="Arial"/>
          <w:sz w:val="22"/>
          <w:lang w:val="en-US"/>
        </w:rPr>
        <w:t>Menias</w:t>
      </w:r>
      <w:proofErr w:type="spellEnd"/>
      <w:r w:rsidRPr="00E116DF">
        <w:rPr>
          <w:rFonts w:ascii="Arial" w:hAnsi="Arial" w:cs="Arial"/>
          <w:sz w:val="22"/>
          <w:lang w:val="en-US"/>
        </w:rPr>
        <w:t xml:space="preserve"> Brian </w:t>
      </w:r>
      <w:proofErr w:type="spellStart"/>
      <w:r w:rsidRPr="00E116DF">
        <w:rPr>
          <w:rFonts w:ascii="Arial" w:hAnsi="Arial" w:cs="Arial"/>
          <w:sz w:val="22"/>
          <w:lang w:val="en-US"/>
        </w:rPr>
        <w:t>Libuto</w:t>
      </w:r>
      <w:proofErr w:type="spellEnd"/>
      <w:r w:rsidRPr="00E116DF">
        <w:rPr>
          <w:rFonts w:ascii="Arial" w:hAnsi="Arial" w:cs="Arial"/>
          <w:sz w:val="22"/>
          <w:lang w:val="en-US"/>
        </w:rPr>
        <w:t xml:space="preserve"> police station, </w:t>
      </w:r>
      <w:proofErr w:type="gramStart"/>
      <w:r w:rsidRPr="00E116DF">
        <w:rPr>
          <w:rFonts w:ascii="Arial" w:hAnsi="Arial" w:cs="Arial"/>
          <w:sz w:val="22"/>
          <w:lang w:val="en-US"/>
        </w:rPr>
        <w:t>subsequent to</w:t>
      </w:r>
      <w:proofErr w:type="gramEnd"/>
      <w:r w:rsidRPr="00E116DF">
        <w:rPr>
          <w:rFonts w:ascii="Arial" w:hAnsi="Arial" w:cs="Arial"/>
          <w:sz w:val="22"/>
          <w:lang w:val="en-US"/>
        </w:rPr>
        <w:t xml:space="preserve"> which he was arrested.</w:t>
      </w:r>
      <w:r>
        <w:rPr>
          <w:rFonts w:ascii="Arial" w:hAnsi="Arial" w:cs="Arial"/>
          <w:sz w:val="22"/>
          <w:lang w:val="en-US"/>
        </w:rPr>
        <w:t>’</w:t>
      </w:r>
    </w:p>
    <w:p w14:paraId="18BFE6B9" w14:textId="77777777" w:rsidR="00760EFF" w:rsidRDefault="00760EFF" w:rsidP="004D41A0">
      <w:pPr>
        <w:spacing w:line="360" w:lineRule="auto"/>
        <w:jc w:val="both"/>
        <w:rPr>
          <w:rFonts w:ascii="Arial" w:hAnsi="Arial" w:cs="Arial"/>
          <w:u w:val="single"/>
          <w:lang w:val="en-US"/>
        </w:rPr>
      </w:pPr>
    </w:p>
    <w:p w14:paraId="520F98F6" w14:textId="123BBC9F" w:rsidR="009A76A0" w:rsidRPr="00760EFF" w:rsidRDefault="004D41A0" w:rsidP="008559A7">
      <w:pPr>
        <w:spacing w:line="480" w:lineRule="auto"/>
        <w:jc w:val="both"/>
        <w:rPr>
          <w:rFonts w:ascii="Arial" w:hAnsi="Arial" w:cs="Arial"/>
          <w:u w:val="single"/>
          <w:lang w:val="en-US"/>
        </w:rPr>
      </w:pPr>
      <w:r w:rsidRPr="00DD1B36">
        <w:rPr>
          <w:rFonts w:ascii="Arial" w:hAnsi="Arial" w:cs="Arial"/>
          <w:u w:val="single"/>
          <w:lang w:val="en-US"/>
        </w:rPr>
        <w:t>The plea</w:t>
      </w:r>
    </w:p>
    <w:p w14:paraId="41F7A7F0" w14:textId="466E5C61" w:rsidR="006A1FB7" w:rsidRPr="009A76A0" w:rsidRDefault="00F37A66" w:rsidP="00F37A66">
      <w:pPr>
        <w:pStyle w:val="NormalWeb"/>
        <w:spacing w:before="0" w:beforeAutospacing="0" w:after="0" w:afterAutospacing="0" w:line="360" w:lineRule="auto"/>
        <w:jc w:val="both"/>
        <w:rPr>
          <w:rFonts w:ascii="Arial" w:hAnsi="Arial" w:cs="Arial"/>
          <w:lang w:val="en-US"/>
        </w:rPr>
      </w:pPr>
      <w:r w:rsidRPr="009A76A0">
        <w:rPr>
          <w:rFonts w:ascii="Arial" w:hAnsi="Arial" w:cs="Arial"/>
          <w:lang w:val="en-US"/>
        </w:rPr>
        <w:t>[4]</w:t>
      </w:r>
      <w:r w:rsidRPr="009A76A0">
        <w:rPr>
          <w:rFonts w:ascii="Arial" w:hAnsi="Arial" w:cs="Arial"/>
          <w:lang w:val="en-US"/>
        </w:rPr>
        <w:tab/>
      </w:r>
      <w:r w:rsidR="006A1FB7" w:rsidRPr="009A76A0">
        <w:rPr>
          <w:rFonts w:ascii="Arial" w:hAnsi="Arial" w:cs="Arial"/>
          <w:lang w:val="en-US"/>
        </w:rPr>
        <w:t xml:space="preserve">The accused pleaded guilty to counts 5 and 6 in the indictment and after </w:t>
      </w:r>
      <w:r w:rsidR="0079369D">
        <w:rPr>
          <w:rFonts w:ascii="Arial" w:hAnsi="Arial" w:cs="Arial"/>
          <w:lang w:val="en-US"/>
        </w:rPr>
        <w:t>q</w:t>
      </w:r>
      <w:r w:rsidR="00063C78">
        <w:rPr>
          <w:rFonts w:ascii="Arial" w:hAnsi="Arial" w:cs="Arial"/>
          <w:lang w:val="en-US"/>
        </w:rPr>
        <w:t>uestioning him in terms of s 1</w:t>
      </w:r>
      <w:r w:rsidR="00CE0BB7">
        <w:rPr>
          <w:rFonts w:ascii="Arial" w:hAnsi="Arial" w:cs="Arial"/>
          <w:lang w:val="en-US"/>
        </w:rPr>
        <w:t>15</w:t>
      </w:r>
      <w:r w:rsidR="006A1FB7" w:rsidRPr="009A76A0">
        <w:rPr>
          <w:rFonts w:ascii="Arial" w:hAnsi="Arial" w:cs="Arial"/>
          <w:lang w:val="en-US"/>
        </w:rPr>
        <w:t>(</w:t>
      </w:r>
      <w:r w:rsidR="000E00DC" w:rsidRPr="009A76A0">
        <w:rPr>
          <w:rFonts w:ascii="Arial" w:hAnsi="Arial" w:cs="Arial"/>
          <w:lang w:val="en-US"/>
        </w:rPr>
        <w:t>1</w:t>
      </w:r>
      <w:r w:rsidR="006A1FB7" w:rsidRPr="009A76A0">
        <w:rPr>
          <w:rFonts w:ascii="Arial" w:hAnsi="Arial" w:cs="Arial"/>
          <w:lang w:val="en-US"/>
        </w:rPr>
        <w:t>)</w:t>
      </w:r>
      <w:r w:rsidR="000E00DC" w:rsidRPr="009A76A0">
        <w:rPr>
          <w:rFonts w:ascii="Arial" w:hAnsi="Arial" w:cs="Arial"/>
          <w:lang w:val="en-US"/>
        </w:rPr>
        <w:t>(</w:t>
      </w:r>
      <w:r w:rsidR="000E00DC" w:rsidRPr="009D7525">
        <w:rPr>
          <w:rFonts w:ascii="Arial" w:hAnsi="Arial" w:cs="Arial"/>
          <w:i/>
          <w:lang w:val="en-US"/>
        </w:rPr>
        <w:t>b</w:t>
      </w:r>
      <w:r w:rsidR="000E00DC" w:rsidRPr="009A76A0">
        <w:rPr>
          <w:rFonts w:ascii="Arial" w:hAnsi="Arial" w:cs="Arial"/>
          <w:lang w:val="en-US"/>
        </w:rPr>
        <w:t>)</w:t>
      </w:r>
      <w:r w:rsidR="006A1FB7" w:rsidRPr="009A76A0">
        <w:rPr>
          <w:rFonts w:ascii="Arial" w:hAnsi="Arial" w:cs="Arial"/>
          <w:lang w:val="en-US"/>
        </w:rPr>
        <w:t xml:space="preserve"> and the State </w:t>
      </w:r>
      <w:r w:rsidR="000E00DC" w:rsidRPr="009A76A0">
        <w:rPr>
          <w:rFonts w:ascii="Arial" w:hAnsi="Arial" w:cs="Arial"/>
          <w:lang w:val="en-US"/>
        </w:rPr>
        <w:t>being satisfied that his explanations satisfied all the elements of the offences</w:t>
      </w:r>
      <w:r w:rsidR="00DE00CD" w:rsidRPr="009A76A0">
        <w:rPr>
          <w:rFonts w:ascii="Arial" w:hAnsi="Arial" w:cs="Arial"/>
          <w:lang w:val="en-US"/>
        </w:rPr>
        <w:t xml:space="preserve"> in the two counts, I entered</w:t>
      </w:r>
      <w:r w:rsidR="000E00DC" w:rsidRPr="009A76A0">
        <w:rPr>
          <w:rFonts w:ascii="Arial" w:hAnsi="Arial" w:cs="Arial"/>
          <w:lang w:val="en-US"/>
        </w:rPr>
        <w:t xml:space="preserve"> </w:t>
      </w:r>
      <w:r w:rsidR="00AD51CD">
        <w:rPr>
          <w:rFonts w:ascii="Arial" w:hAnsi="Arial" w:cs="Arial"/>
          <w:lang w:val="en-US"/>
        </w:rPr>
        <w:t>guilty pleas</w:t>
      </w:r>
      <w:r w:rsidR="000E00DC" w:rsidRPr="009A76A0">
        <w:rPr>
          <w:rFonts w:ascii="Arial" w:hAnsi="Arial" w:cs="Arial"/>
          <w:lang w:val="en-US"/>
        </w:rPr>
        <w:t xml:space="preserve"> in respect of counts 5 and 6.</w:t>
      </w:r>
    </w:p>
    <w:p w14:paraId="38B036D1" w14:textId="77777777" w:rsidR="009A76A0" w:rsidRDefault="009A76A0" w:rsidP="009A76A0">
      <w:pPr>
        <w:pStyle w:val="NormalWeb"/>
        <w:spacing w:before="0" w:beforeAutospacing="0" w:after="0" w:afterAutospacing="0" w:line="360" w:lineRule="auto"/>
        <w:jc w:val="both"/>
        <w:rPr>
          <w:rFonts w:ascii="Arial" w:hAnsi="Arial" w:cs="Arial"/>
          <w:lang w:eastAsia="en-US"/>
        </w:rPr>
      </w:pPr>
    </w:p>
    <w:p w14:paraId="42832A0B" w14:textId="3C05D2A2" w:rsidR="009A76A0" w:rsidRDefault="00F37A66" w:rsidP="00F37A66">
      <w:pPr>
        <w:pStyle w:val="NormalWeb"/>
        <w:spacing w:before="0" w:beforeAutospacing="0" w:after="0" w:afterAutospacing="0" w:line="360" w:lineRule="auto"/>
        <w:jc w:val="both"/>
        <w:rPr>
          <w:rFonts w:ascii="Arial" w:hAnsi="Arial" w:cs="Arial"/>
        </w:rPr>
      </w:pPr>
      <w:r>
        <w:rPr>
          <w:rFonts w:ascii="Arial" w:hAnsi="Arial" w:cs="Arial"/>
        </w:rPr>
        <w:t>[5]</w:t>
      </w:r>
      <w:r>
        <w:rPr>
          <w:rFonts w:ascii="Arial" w:hAnsi="Arial" w:cs="Arial"/>
        </w:rPr>
        <w:tab/>
      </w:r>
      <w:r w:rsidR="0072403F">
        <w:rPr>
          <w:rFonts w:ascii="Arial" w:hAnsi="Arial" w:cs="Arial"/>
        </w:rPr>
        <w:t xml:space="preserve">The accused pleaded not guilty </w:t>
      </w:r>
      <w:r w:rsidR="00AD51CD">
        <w:rPr>
          <w:rFonts w:ascii="Arial" w:hAnsi="Arial" w:cs="Arial"/>
        </w:rPr>
        <w:t>to count</w:t>
      </w:r>
      <w:r w:rsidR="000E00DC">
        <w:rPr>
          <w:rFonts w:ascii="Arial" w:hAnsi="Arial" w:cs="Arial"/>
        </w:rPr>
        <w:t xml:space="preserve"> 1 </w:t>
      </w:r>
      <w:r w:rsidR="009A76A0">
        <w:rPr>
          <w:rFonts w:ascii="Arial" w:hAnsi="Arial" w:cs="Arial"/>
        </w:rPr>
        <w:t>(</w:t>
      </w:r>
      <w:r w:rsidR="000E00DC">
        <w:rPr>
          <w:rFonts w:ascii="Arial" w:hAnsi="Arial" w:cs="Arial"/>
        </w:rPr>
        <w:t>and the alternative thereto</w:t>
      </w:r>
      <w:r w:rsidR="009D7525">
        <w:rPr>
          <w:rFonts w:ascii="Arial" w:hAnsi="Arial" w:cs="Arial"/>
        </w:rPr>
        <w:t>)</w:t>
      </w:r>
      <w:r w:rsidR="000E00DC">
        <w:rPr>
          <w:rFonts w:ascii="Arial" w:hAnsi="Arial" w:cs="Arial"/>
        </w:rPr>
        <w:t>,</w:t>
      </w:r>
      <w:r w:rsidR="009D7525">
        <w:rPr>
          <w:rFonts w:ascii="Arial" w:hAnsi="Arial" w:cs="Arial"/>
        </w:rPr>
        <w:t xml:space="preserve"> </w:t>
      </w:r>
      <w:r w:rsidR="000E00DC">
        <w:rPr>
          <w:rFonts w:ascii="Arial" w:hAnsi="Arial" w:cs="Arial"/>
        </w:rPr>
        <w:t>count 2, count 3 and count 4. His counsel then</w:t>
      </w:r>
      <w:r w:rsidR="0072403F">
        <w:rPr>
          <w:rFonts w:ascii="Arial" w:hAnsi="Arial" w:cs="Arial"/>
        </w:rPr>
        <w:t xml:space="preserve"> offered </w:t>
      </w:r>
      <w:r w:rsidR="009A76A0">
        <w:rPr>
          <w:rFonts w:ascii="Arial" w:hAnsi="Arial" w:cs="Arial"/>
        </w:rPr>
        <w:t xml:space="preserve">a plea </w:t>
      </w:r>
      <w:r w:rsidR="00AD51CD">
        <w:rPr>
          <w:rFonts w:ascii="Arial" w:hAnsi="Arial" w:cs="Arial"/>
        </w:rPr>
        <w:t>explanation</w:t>
      </w:r>
      <w:r w:rsidR="009A76A0">
        <w:rPr>
          <w:rFonts w:ascii="Arial" w:hAnsi="Arial" w:cs="Arial"/>
        </w:rPr>
        <w:t xml:space="preserve"> in terms of s 115(1) to indicate the basis of his defence, as follows</w:t>
      </w:r>
      <w:r w:rsidR="004D41A0">
        <w:rPr>
          <w:rFonts w:ascii="Arial" w:hAnsi="Arial" w:cs="Arial"/>
        </w:rPr>
        <w:t xml:space="preserve">: </w:t>
      </w:r>
    </w:p>
    <w:p w14:paraId="7CA1F0E4" w14:textId="77777777" w:rsidR="009A76A0" w:rsidRDefault="009A76A0" w:rsidP="009A76A0">
      <w:pPr>
        <w:pStyle w:val="NormalWeb"/>
        <w:spacing w:before="0" w:beforeAutospacing="0" w:after="0" w:afterAutospacing="0" w:line="360" w:lineRule="auto"/>
        <w:jc w:val="both"/>
        <w:rPr>
          <w:rFonts w:ascii="Arial" w:hAnsi="Arial" w:cs="Arial"/>
        </w:rPr>
      </w:pPr>
    </w:p>
    <w:p w14:paraId="5F316B0E" w14:textId="34028966" w:rsidR="00A5375D" w:rsidRPr="009A76A0" w:rsidRDefault="00DA7A37" w:rsidP="00DA7A37">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w:t>
      </w:r>
      <w:r w:rsidR="009A76A0" w:rsidRPr="009A76A0">
        <w:rPr>
          <w:rFonts w:ascii="Arial" w:hAnsi="Arial" w:cs="Arial"/>
          <w:sz w:val="22"/>
          <w:szCs w:val="22"/>
        </w:rPr>
        <w:t>The accused</w:t>
      </w:r>
      <w:r w:rsidR="0072403F" w:rsidRPr="009A76A0">
        <w:rPr>
          <w:rFonts w:ascii="Arial" w:hAnsi="Arial" w:cs="Arial"/>
          <w:sz w:val="22"/>
          <w:szCs w:val="22"/>
        </w:rPr>
        <w:t xml:space="preserve"> denies firing at </w:t>
      </w:r>
      <w:proofErr w:type="spellStart"/>
      <w:r w:rsidR="0072403F" w:rsidRPr="009A76A0">
        <w:rPr>
          <w:rFonts w:ascii="Arial" w:hAnsi="Arial" w:cs="Arial"/>
          <w:sz w:val="22"/>
          <w:szCs w:val="22"/>
        </w:rPr>
        <w:t>Lushando</w:t>
      </w:r>
      <w:proofErr w:type="spellEnd"/>
      <w:r w:rsidR="009A76A0">
        <w:rPr>
          <w:rFonts w:ascii="Arial" w:hAnsi="Arial" w:cs="Arial"/>
          <w:sz w:val="22"/>
          <w:szCs w:val="22"/>
        </w:rPr>
        <w:t xml:space="preserve"> </w:t>
      </w:r>
      <w:proofErr w:type="spellStart"/>
      <w:r w:rsidR="009A76A0">
        <w:rPr>
          <w:rFonts w:ascii="Arial" w:hAnsi="Arial" w:cs="Arial"/>
          <w:sz w:val="22"/>
          <w:szCs w:val="22"/>
        </w:rPr>
        <w:t>Kopelo</w:t>
      </w:r>
      <w:proofErr w:type="spellEnd"/>
      <w:r w:rsidR="0072403F" w:rsidRPr="009A76A0">
        <w:rPr>
          <w:rFonts w:ascii="Arial" w:hAnsi="Arial" w:cs="Arial"/>
          <w:sz w:val="22"/>
          <w:szCs w:val="22"/>
        </w:rPr>
        <w:t>. He fired</w:t>
      </w:r>
      <w:r w:rsidR="00F51E22" w:rsidRPr="009A76A0">
        <w:rPr>
          <w:rFonts w:ascii="Arial" w:hAnsi="Arial" w:cs="Arial"/>
          <w:sz w:val="22"/>
          <w:szCs w:val="22"/>
        </w:rPr>
        <w:t xml:space="preserve"> into the ground to scare off the deceased who was about to stab him with a broken bottle. </w:t>
      </w:r>
      <w:r w:rsidR="00AD51CD" w:rsidRPr="00063566">
        <w:rPr>
          <w:rFonts w:ascii="Arial" w:hAnsi="Arial" w:cs="Arial"/>
          <w:sz w:val="22"/>
          <w:szCs w:val="22"/>
        </w:rPr>
        <w:t xml:space="preserve">He only discharged </w:t>
      </w:r>
      <w:r w:rsidR="00AD51CD">
        <w:rPr>
          <w:rFonts w:ascii="Arial" w:hAnsi="Arial" w:cs="Arial"/>
          <w:sz w:val="22"/>
          <w:szCs w:val="22"/>
        </w:rPr>
        <w:t xml:space="preserve">the firearm </w:t>
      </w:r>
      <w:r w:rsidR="00AD51CD" w:rsidRPr="00063566">
        <w:rPr>
          <w:rFonts w:ascii="Arial" w:hAnsi="Arial" w:cs="Arial"/>
          <w:sz w:val="22"/>
          <w:szCs w:val="22"/>
        </w:rPr>
        <w:t>to prevent the deceased from stabbing him.</w:t>
      </w:r>
      <w:r w:rsidR="00AD51CD">
        <w:rPr>
          <w:rFonts w:ascii="Arial" w:hAnsi="Arial" w:cs="Arial"/>
          <w:sz w:val="22"/>
          <w:szCs w:val="22"/>
        </w:rPr>
        <w:t xml:space="preserve"> </w:t>
      </w:r>
      <w:r w:rsidR="00AD51CD">
        <w:rPr>
          <w:rFonts w:ascii="Arial" w:hAnsi="Arial" w:cs="Arial"/>
        </w:rPr>
        <w:t>A</w:t>
      </w:r>
      <w:r w:rsidR="00AD51CD" w:rsidRPr="005F6F5D">
        <w:rPr>
          <w:rFonts w:ascii="Arial" w:hAnsi="Arial" w:cs="Arial"/>
        </w:rPr>
        <w:t xml:space="preserve">t no </w:t>
      </w:r>
      <w:r w:rsidR="00AD51CD" w:rsidRPr="00063566">
        <w:rPr>
          <w:rFonts w:ascii="Arial" w:hAnsi="Arial" w:cs="Arial"/>
          <w:sz w:val="22"/>
          <w:szCs w:val="22"/>
        </w:rPr>
        <w:t>point did the accused discharge a firearm</w:t>
      </w:r>
      <w:r w:rsidR="00AD51CD">
        <w:rPr>
          <w:rFonts w:ascii="Arial" w:hAnsi="Arial" w:cs="Arial"/>
          <w:sz w:val="22"/>
          <w:szCs w:val="22"/>
        </w:rPr>
        <w:t xml:space="preserve"> to endanger the life and limb of another or handle the firearm in a negligent manner</w:t>
      </w:r>
      <w:r w:rsidR="00AD51CD" w:rsidRPr="00063566">
        <w:rPr>
          <w:rFonts w:ascii="Arial" w:hAnsi="Arial" w:cs="Arial"/>
          <w:sz w:val="22"/>
          <w:szCs w:val="22"/>
        </w:rPr>
        <w:t>.</w:t>
      </w:r>
      <w:r w:rsidR="00AD51CD">
        <w:rPr>
          <w:rFonts w:ascii="Arial" w:hAnsi="Arial" w:cs="Arial"/>
          <w:sz w:val="22"/>
          <w:szCs w:val="22"/>
        </w:rPr>
        <w:t xml:space="preserve"> </w:t>
      </w:r>
      <w:r w:rsidR="00F51E22" w:rsidRPr="00063566">
        <w:rPr>
          <w:rFonts w:ascii="Arial" w:hAnsi="Arial" w:cs="Arial"/>
          <w:sz w:val="22"/>
          <w:szCs w:val="22"/>
        </w:rPr>
        <w:t xml:space="preserve">As </w:t>
      </w:r>
      <w:r w:rsidR="009A76A0" w:rsidRPr="00063566">
        <w:rPr>
          <w:rFonts w:ascii="Arial" w:hAnsi="Arial" w:cs="Arial"/>
          <w:sz w:val="22"/>
          <w:szCs w:val="22"/>
        </w:rPr>
        <w:t xml:space="preserve">to </w:t>
      </w:r>
      <w:r w:rsidR="00F51E22" w:rsidRPr="00063566">
        <w:rPr>
          <w:rFonts w:ascii="Arial" w:hAnsi="Arial" w:cs="Arial"/>
          <w:sz w:val="22"/>
          <w:szCs w:val="22"/>
        </w:rPr>
        <w:t>count 2</w:t>
      </w:r>
      <w:r w:rsidR="00F51E22" w:rsidRPr="009A76A0">
        <w:rPr>
          <w:rFonts w:ascii="Arial" w:hAnsi="Arial" w:cs="Arial"/>
          <w:sz w:val="22"/>
          <w:szCs w:val="22"/>
        </w:rPr>
        <w:t>, he denies</w:t>
      </w:r>
      <w:r w:rsidR="00F51E22">
        <w:rPr>
          <w:rFonts w:ascii="Arial" w:hAnsi="Arial" w:cs="Arial"/>
        </w:rPr>
        <w:t xml:space="preserve"> that he had the intention to kill the deceased. </w:t>
      </w:r>
      <w:r w:rsidR="00F51E22" w:rsidRPr="009A76A0">
        <w:rPr>
          <w:rFonts w:ascii="Arial" w:hAnsi="Arial" w:cs="Arial"/>
          <w:sz w:val="22"/>
          <w:szCs w:val="22"/>
        </w:rPr>
        <w:t xml:space="preserve">The deceased </w:t>
      </w:r>
      <w:r w:rsidR="007C56D0" w:rsidRPr="009A76A0">
        <w:rPr>
          <w:rFonts w:ascii="Arial" w:hAnsi="Arial" w:cs="Arial"/>
          <w:sz w:val="22"/>
          <w:szCs w:val="22"/>
        </w:rPr>
        <w:t>initiated</w:t>
      </w:r>
      <w:r w:rsidR="00F51E22" w:rsidRPr="009A76A0">
        <w:rPr>
          <w:rFonts w:ascii="Arial" w:hAnsi="Arial" w:cs="Arial"/>
          <w:sz w:val="22"/>
          <w:szCs w:val="22"/>
        </w:rPr>
        <w:t xml:space="preserve"> an unprovoked attack on </w:t>
      </w:r>
      <w:r w:rsidR="009A76A0">
        <w:rPr>
          <w:rFonts w:ascii="Arial" w:hAnsi="Arial" w:cs="Arial"/>
          <w:sz w:val="22"/>
          <w:szCs w:val="22"/>
        </w:rPr>
        <w:t>the accused</w:t>
      </w:r>
      <w:r w:rsidR="00F51E22" w:rsidRPr="009A76A0">
        <w:rPr>
          <w:rFonts w:ascii="Arial" w:hAnsi="Arial" w:cs="Arial"/>
          <w:sz w:val="22"/>
          <w:szCs w:val="22"/>
        </w:rPr>
        <w:t xml:space="preserve"> by stabbing him in the face. </w:t>
      </w:r>
      <w:r w:rsidR="009A76A0">
        <w:rPr>
          <w:rFonts w:ascii="Arial" w:hAnsi="Arial" w:cs="Arial"/>
          <w:sz w:val="22"/>
          <w:szCs w:val="22"/>
        </w:rPr>
        <w:t xml:space="preserve">The accused </w:t>
      </w:r>
      <w:r w:rsidR="00F51E22" w:rsidRPr="009A76A0">
        <w:rPr>
          <w:rFonts w:ascii="Arial" w:hAnsi="Arial" w:cs="Arial"/>
          <w:sz w:val="22"/>
          <w:szCs w:val="22"/>
        </w:rPr>
        <w:t xml:space="preserve">retreated outside the </w:t>
      </w:r>
      <w:r w:rsidR="00135F9E" w:rsidRPr="009A76A0">
        <w:rPr>
          <w:rFonts w:ascii="Arial" w:hAnsi="Arial" w:cs="Arial"/>
          <w:sz w:val="22"/>
          <w:szCs w:val="22"/>
        </w:rPr>
        <w:t>house</w:t>
      </w:r>
      <w:r w:rsidR="00F51E22" w:rsidRPr="009A76A0">
        <w:rPr>
          <w:rFonts w:ascii="Arial" w:hAnsi="Arial" w:cs="Arial"/>
          <w:sz w:val="22"/>
          <w:szCs w:val="22"/>
        </w:rPr>
        <w:t xml:space="preserve"> and the deceased followed him with a broken bottle </w:t>
      </w:r>
      <w:r w:rsidR="00135F9E" w:rsidRPr="009A76A0">
        <w:rPr>
          <w:rFonts w:ascii="Arial" w:hAnsi="Arial" w:cs="Arial"/>
          <w:sz w:val="22"/>
          <w:szCs w:val="22"/>
        </w:rPr>
        <w:t>leaving him</w:t>
      </w:r>
      <w:r w:rsidR="00F51E22" w:rsidRPr="009A76A0">
        <w:rPr>
          <w:rFonts w:ascii="Arial" w:hAnsi="Arial" w:cs="Arial"/>
          <w:sz w:val="22"/>
          <w:szCs w:val="22"/>
        </w:rPr>
        <w:t xml:space="preserve"> no choice but to defend himself.</w:t>
      </w:r>
      <w:r w:rsidR="009A76A0">
        <w:rPr>
          <w:rFonts w:ascii="Arial" w:hAnsi="Arial" w:cs="Arial"/>
          <w:sz w:val="22"/>
          <w:szCs w:val="22"/>
        </w:rPr>
        <w:t xml:space="preserve"> </w:t>
      </w:r>
      <w:r w:rsidR="00B7202D">
        <w:rPr>
          <w:rFonts w:ascii="Arial" w:hAnsi="Arial" w:cs="Arial"/>
          <w:sz w:val="22"/>
          <w:szCs w:val="22"/>
        </w:rPr>
        <w:t xml:space="preserve">As to count 3 he denied firing at the person named in the indictment. As to count </w:t>
      </w:r>
      <w:r w:rsidR="00686D93" w:rsidRPr="00063566">
        <w:rPr>
          <w:rFonts w:ascii="Arial" w:hAnsi="Arial" w:cs="Arial"/>
          <w:sz w:val="22"/>
          <w:szCs w:val="22"/>
        </w:rPr>
        <w:t>4 he</w:t>
      </w:r>
      <w:r w:rsidR="00F51E22" w:rsidRPr="00063566">
        <w:rPr>
          <w:rFonts w:ascii="Arial" w:hAnsi="Arial" w:cs="Arial"/>
          <w:sz w:val="22"/>
          <w:szCs w:val="22"/>
        </w:rPr>
        <w:t xml:space="preserve"> preferred not to offer any plea explanation and put</w:t>
      </w:r>
      <w:r w:rsidR="00AD51CD">
        <w:rPr>
          <w:rFonts w:ascii="Arial" w:hAnsi="Arial" w:cs="Arial"/>
          <w:sz w:val="22"/>
          <w:szCs w:val="22"/>
        </w:rPr>
        <w:t>s</w:t>
      </w:r>
      <w:r w:rsidR="00F51E22" w:rsidRPr="00063566">
        <w:rPr>
          <w:rFonts w:ascii="Arial" w:hAnsi="Arial" w:cs="Arial"/>
          <w:sz w:val="22"/>
          <w:szCs w:val="22"/>
        </w:rPr>
        <w:t xml:space="preserve"> the State to full proof</w:t>
      </w:r>
      <w:r w:rsidR="00686D93" w:rsidRPr="00063566">
        <w:rPr>
          <w:rFonts w:ascii="Arial" w:hAnsi="Arial" w:cs="Arial"/>
          <w:sz w:val="22"/>
          <w:szCs w:val="22"/>
        </w:rPr>
        <w:t xml:space="preserve"> of </w:t>
      </w:r>
      <w:r w:rsidR="00AD51CD">
        <w:rPr>
          <w:rFonts w:ascii="Arial" w:hAnsi="Arial" w:cs="Arial"/>
          <w:sz w:val="22"/>
          <w:szCs w:val="22"/>
        </w:rPr>
        <w:t>that count</w:t>
      </w:r>
      <w:r w:rsidR="00F51E22" w:rsidRPr="00063566">
        <w:rPr>
          <w:rFonts w:ascii="Arial" w:hAnsi="Arial" w:cs="Arial"/>
          <w:sz w:val="22"/>
          <w:szCs w:val="22"/>
        </w:rPr>
        <w:t>.</w:t>
      </w:r>
      <w:r>
        <w:rPr>
          <w:rFonts w:ascii="Arial" w:hAnsi="Arial" w:cs="Arial"/>
          <w:sz w:val="22"/>
          <w:szCs w:val="22"/>
        </w:rPr>
        <w:t>’</w:t>
      </w:r>
    </w:p>
    <w:p w14:paraId="4F3F7DC5" w14:textId="77777777" w:rsidR="00C673DB" w:rsidRDefault="00C673DB" w:rsidP="00654050">
      <w:pPr>
        <w:pStyle w:val="ListParagraph"/>
        <w:spacing w:line="360" w:lineRule="auto"/>
        <w:rPr>
          <w:rFonts w:ascii="Arial" w:hAnsi="Arial" w:cs="Arial"/>
        </w:rPr>
      </w:pPr>
    </w:p>
    <w:p w14:paraId="0FB9A7FF" w14:textId="35092CBB" w:rsidR="00FE103C" w:rsidRDefault="00F37A66" w:rsidP="00F37A66">
      <w:pPr>
        <w:pStyle w:val="NormalWeb"/>
        <w:spacing w:before="0" w:beforeAutospacing="0" w:after="0" w:afterAutospacing="0" w:line="360" w:lineRule="auto"/>
        <w:jc w:val="both"/>
        <w:rPr>
          <w:rFonts w:ascii="Arial" w:hAnsi="Arial" w:cs="Arial"/>
        </w:rPr>
      </w:pPr>
      <w:r>
        <w:rPr>
          <w:rFonts w:ascii="Arial" w:hAnsi="Arial" w:cs="Arial"/>
        </w:rPr>
        <w:t>[6]</w:t>
      </w:r>
      <w:r>
        <w:rPr>
          <w:rFonts w:ascii="Arial" w:hAnsi="Arial" w:cs="Arial"/>
        </w:rPr>
        <w:tab/>
      </w:r>
      <w:r w:rsidR="00B7202D" w:rsidRPr="0079369D">
        <w:rPr>
          <w:rFonts w:ascii="Arial" w:hAnsi="Arial" w:cs="Arial"/>
        </w:rPr>
        <w:t xml:space="preserve">The accused through counsel made formal admissions in terms of s 220 of the CPA as follows: </w:t>
      </w:r>
    </w:p>
    <w:p w14:paraId="70231006" w14:textId="77777777" w:rsidR="0079369D" w:rsidRDefault="0079369D" w:rsidP="0079369D">
      <w:pPr>
        <w:pStyle w:val="NormalWeb"/>
        <w:spacing w:before="0" w:beforeAutospacing="0" w:after="0" w:afterAutospacing="0" w:line="360" w:lineRule="auto"/>
        <w:jc w:val="both"/>
        <w:rPr>
          <w:rFonts w:ascii="Arial" w:hAnsi="Arial" w:cs="Arial"/>
        </w:rPr>
      </w:pPr>
    </w:p>
    <w:p w14:paraId="0ED90A4E" w14:textId="46F99702" w:rsidR="0079369D" w:rsidRPr="0079369D" w:rsidRDefault="0079369D" w:rsidP="0079369D">
      <w:pPr>
        <w:pStyle w:val="NormalWeb"/>
        <w:spacing w:line="360" w:lineRule="auto"/>
        <w:ind w:firstLine="720"/>
        <w:jc w:val="both"/>
        <w:rPr>
          <w:rFonts w:ascii="Arial" w:hAnsi="Arial" w:cs="Arial"/>
          <w:sz w:val="22"/>
          <w:szCs w:val="22"/>
        </w:rPr>
      </w:pPr>
      <w:r>
        <w:rPr>
          <w:rFonts w:ascii="Arial" w:hAnsi="Arial" w:cs="Arial"/>
          <w:sz w:val="22"/>
          <w:szCs w:val="22"/>
        </w:rPr>
        <w:t>‘</w:t>
      </w:r>
      <w:r w:rsidRPr="0079369D">
        <w:rPr>
          <w:rFonts w:ascii="Arial" w:hAnsi="Arial" w:cs="Arial"/>
          <w:sz w:val="22"/>
          <w:szCs w:val="22"/>
        </w:rPr>
        <w:t>I have been advised by my legal representative that I am not obliged to assist the state in proving its case and do not have to make admissions. I, however, elect to make the following admissions and understand the implications and effect thereof as explained by my legal representative:</w:t>
      </w:r>
    </w:p>
    <w:p w14:paraId="376CF926" w14:textId="76B5989E"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sidR="0079369D" w:rsidRPr="0079369D">
        <w:rPr>
          <w:rFonts w:ascii="Arial" w:hAnsi="Arial" w:cs="Arial"/>
          <w:sz w:val="22"/>
          <w:szCs w:val="22"/>
        </w:rPr>
        <w:t xml:space="preserve">That the deceased is the person named and mentioned in the charge sheet; namely Dorothy Mwaka </w:t>
      </w:r>
      <w:proofErr w:type="spellStart"/>
      <w:r w:rsidR="0079369D" w:rsidRPr="0079369D">
        <w:rPr>
          <w:rFonts w:ascii="Arial" w:hAnsi="Arial" w:cs="Arial"/>
          <w:sz w:val="22"/>
          <w:szCs w:val="22"/>
        </w:rPr>
        <w:t>Kopelo</w:t>
      </w:r>
      <w:proofErr w:type="spellEnd"/>
      <w:r w:rsidR="0079369D" w:rsidRPr="0079369D">
        <w:rPr>
          <w:rFonts w:ascii="Arial" w:hAnsi="Arial" w:cs="Arial"/>
          <w:sz w:val="22"/>
          <w:szCs w:val="22"/>
        </w:rPr>
        <w:t>.</w:t>
      </w:r>
    </w:p>
    <w:p w14:paraId="716CC5A9" w14:textId="1430D674"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79369D" w:rsidRPr="0079369D">
        <w:rPr>
          <w:rFonts w:ascii="Arial" w:hAnsi="Arial" w:cs="Arial"/>
          <w:sz w:val="22"/>
          <w:szCs w:val="22"/>
        </w:rPr>
        <w:t xml:space="preserve">That the deceased died on the 12th of February 2021 </w:t>
      </w:r>
      <w:proofErr w:type="gramStart"/>
      <w:r w:rsidR="0079369D" w:rsidRPr="0079369D">
        <w:rPr>
          <w:rFonts w:ascii="Arial" w:hAnsi="Arial" w:cs="Arial"/>
          <w:sz w:val="22"/>
          <w:szCs w:val="22"/>
        </w:rPr>
        <w:t>as a result of</w:t>
      </w:r>
      <w:proofErr w:type="gramEnd"/>
      <w:r w:rsidR="0079369D" w:rsidRPr="0079369D">
        <w:rPr>
          <w:rFonts w:ascii="Arial" w:hAnsi="Arial" w:cs="Arial"/>
          <w:sz w:val="22"/>
          <w:szCs w:val="22"/>
        </w:rPr>
        <w:t xml:space="preserve"> the injuries sustained when I shot her with a firearm at </w:t>
      </w:r>
      <w:proofErr w:type="spellStart"/>
      <w:r w:rsidR="0079369D" w:rsidRPr="0079369D">
        <w:rPr>
          <w:rFonts w:ascii="Arial" w:hAnsi="Arial" w:cs="Arial"/>
          <w:sz w:val="22"/>
          <w:szCs w:val="22"/>
        </w:rPr>
        <w:t>Makaravani</w:t>
      </w:r>
      <w:proofErr w:type="spellEnd"/>
      <w:r w:rsidR="0036051A">
        <w:rPr>
          <w:rFonts w:ascii="Arial" w:hAnsi="Arial" w:cs="Arial"/>
          <w:sz w:val="22"/>
          <w:szCs w:val="22"/>
        </w:rPr>
        <w:t xml:space="preserve"> West in the district of Katima </w:t>
      </w:r>
      <w:r w:rsidR="0079369D" w:rsidRPr="0079369D">
        <w:rPr>
          <w:rFonts w:ascii="Arial" w:hAnsi="Arial" w:cs="Arial"/>
          <w:sz w:val="22"/>
          <w:szCs w:val="22"/>
        </w:rPr>
        <w:t>Mulilo.</w:t>
      </w:r>
    </w:p>
    <w:p w14:paraId="74E7E664" w14:textId="026019B7"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79369D" w:rsidRPr="0079369D">
        <w:rPr>
          <w:rFonts w:ascii="Arial" w:hAnsi="Arial" w:cs="Arial"/>
          <w:sz w:val="22"/>
          <w:szCs w:val="22"/>
        </w:rPr>
        <w:t xml:space="preserve">That the body of the deceased sustained no further injuries from the time on which the wounds were inflicted on 12th of February 2021 until a </w:t>
      </w:r>
      <w:proofErr w:type="gramStart"/>
      <w:r w:rsidR="0079369D" w:rsidRPr="0079369D">
        <w:rPr>
          <w:rFonts w:ascii="Arial" w:hAnsi="Arial" w:cs="Arial"/>
          <w:sz w:val="22"/>
          <w:szCs w:val="22"/>
        </w:rPr>
        <w:t>post mortem</w:t>
      </w:r>
      <w:proofErr w:type="gramEnd"/>
      <w:r w:rsidR="0079369D" w:rsidRPr="0079369D">
        <w:rPr>
          <w:rFonts w:ascii="Arial" w:hAnsi="Arial" w:cs="Arial"/>
          <w:sz w:val="22"/>
          <w:szCs w:val="22"/>
        </w:rPr>
        <w:t xml:space="preserve"> examination was conducted thereupon.</w:t>
      </w:r>
    </w:p>
    <w:p w14:paraId="7F7E9039" w14:textId="3895037C"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79369D" w:rsidRPr="0079369D">
        <w:rPr>
          <w:rFonts w:ascii="Arial" w:hAnsi="Arial" w:cs="Arial"/>
          <w:sz w:val="22"/>
          <w:szCs w:val="22"/>
        </w:rPr>
        <w:t>The admissibility and content of the national identification card of accused is not disputed.</w:t>
      </w:r>
    </w:p>
    <w:p w14:paraId="356FCB53" w14:textId="47B38416" w:rsidR="0079369D" w:rsidRPr="0079369D" w:rsidRDefault="0079369D" w:rsidP="00A91898">
      <w:pPr>
        <w:pStyle w:val="NormalWeb"/>
        <w:spacing w:line="360" w:lineRule="auto"/>
        <w:ind w:left="1440" w:hanging="720"/>
        <w:jc w:val="both"/>
        <w:rPr>
          <w:rFonts w:ascii="Arial" w:hAnsi="Arial" w:cs="Arial"/>
          <w:sz w:val="22"/>
          <w:szCs w:val="22"/>
        </w:rPr>
      </w:pPr>
      <w:r w:rsidRPr="0079369D">
        <w:rPr>
          <w:rFonts w:ascii="Arial" w:hAnsi="Arial" w:cs="Arial"/>
          <w:sz w:val="22"/>
          <w:szCs w:val="22"/>
        </w:rPr>
        <w:t xml:space="preserve">(e) </w:t>
      </w:r>
      <w:r w:rsidR="00A91898">
        <w:rPr>
          <w:rFonts w:ascii="Arial" w:hAnsi="Arial" w:cs="Arial"/>
          <w:sz w:val="22"/>
          <w:szCs w:val="22"/>
        </w:rPr>
        <w:tab/>
      </w:r>
      <w:r w:rsidRPr="0079369D">
        <w:rPr>
          <w:rFonts w:ascii="Arial" w:hAnsi="Arial" w:cs="Arial"/>
          <w:sz w:val="22"/>
          <w:szCs w:val="22"/>
        </w:rPr>
        <w:t xml:space="preserve">That </w:t>
      </w:r>
      <w:proofErr w:type="spellStart"/>
      <w:r w:rsidRPr="0079369D">
        <w:rPr>
          <w:rFonts w:ascii="Arial" w:hAnsi="Arial" w:cs="Arial"/>
          <w:sz w:val="22"/>
          <w:szCs w:val="22"/>
        </w:rPr>
        <w:t>Dr.</w:t>
      </w:r>
      <w:proofErr w:type="spellEnd"/>
      <w:r w:rsidRPr="0079369D">
        <w:rPr>
          <w:rFonts w:ascii="Arial" w:hAnsi="Arial" w:cs="Arial"/>
          <w:sz w:val="22"/>
          <w:szCs w:val="22"/>
        </w:rPr>
        <w:t xml:space="preserve"> </w:t>
      </w:r>
      <w:proofErr w:type="spellStart"/>
      <w:r w:rsidRPr="0079369D">
        <w:rPr>
          <w:rFonts w:ascii="Arial" w:hAnsi="Arial" w:cs="Arial"/>
          <w:sz w:val="22"/>
          <w:szCs w:val="22"/>
        </w:rPr>
        <w:t>Bithoma</w:t>
      </w:r>
      <w:proofErr w:type="spellEnd"/>
      <w:r w:rsidRPr="0079369D">
        <w:rPr>
          <w:rFonts w:ascii="Arial" w:hAnsi="Arial" w:cs="Arial"/>
          <w:sz w:val="22"/>
          <w:szCs w:val="22"/>
        </w:rPr>
        <w:t xml:space="preserve"> Thoth Amisi conducted a </w:t>
      </w:r>
      <w:proofErr w:type="gramStart"/>
      <w:r w:rsidRPr="0079369D">
        <w:rPr>
          <w:rFonts w:ascii="Arial" w:hAnsi="Arial" w:cs="Arial"/>
          <w:sz w:val="22"/>
          <w:szCs w:val="22"/>
        </w:rPr>
        <w:t>post mortem</w:t>
      </w:r>
      <w:proofErr w:type="gramEnd"/>
      <w:r w:rsidRPr="0079369D">
        <w:rPr>
          <w:rFonts w:ascii="Arial" w:hAnsi="Arial" w:cs="Arial"/>
          <w:sz w:val="22"/>
          <w:szCs w:val="22"/>
        </w:rPr>
        <w:t xml:space="preserve"> examination on the body of the deceased on 16 February 2021 and recorded his findings on the report whose correctness is not disputed.</w:t>
      </w:r>
    </w:p>
    <w:p w14:paraId="1CD8094B" w14:textId="286455BB"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r>
      <w:r w:rsidR="0079369D" w:rsidRPr="0079369D">
        <w:rPr>
          <w:rFonts w:ascii="Arial" w:hAnsi="Arial" w:cs="Arial"/>
          <w:sz w:val="22"/>
          <w:szCs w:val="22"/>
        </w:rPr>
        <w:t xml:space="preserve">The admissibility and content of the affidavit in terms of Section 212(4) of Act 51 of 1977 by </w:t>
      </w:r>
      <w:proofErr w:type="spellStart"/>
      <w:r w:rsidR="0079369D" w:rsidRPr="0079369D">
        <w:rPr>
          <w:rFonts w:ascii="Arial" w:hAnsi="Arial" w:cs="Arial"/>
          <w:sz w:val="22"/>
          <w:szCs w:val="22"/>
        </w:rPr>
        <w:t>Dr.</w:t>
      </w:r>
      <w:proofErr w:type="spellEnd"/>
      <w:r w:rsidR="0079369D" w:rsidRPr="0079369D">
        <w:rPr>
          <w:rFonts w:ascii="Arial" w:hAnsi="Arial" w:cs="Arial"/>
          <w:sz w:val="22"/>
          <w:szCs w:val="22"/>
        </w:rPr>
        <w:t xml:space="preserve"> </w:t>
      </w:r>
      <w:proofErr w:type="spellStart"/>
      <w:r w:rsidR="0079369D" w:rsidRPr="0079369D">
        <w:rPr>
          <w:rFonts w:ascii="Arial" w:hAnsi="Arial" w:cs="Arial"/>
          <w:sz w:val="22"/>
          <w:szCs w:val="22"/>
        </w:rPr>
        <w:t>Bithoma</w:t>
      </w:r>
      <w:proofErr w:type="spellEnd"/>
      <w:r w:rsidR="0079369D" w:rsidRPr="0079369D">
        <w:rPr>
          <w:rFonts w:ascii="Arial" w:hAnsi="Arial" w:cs="Arial"/>
          <w:sz w:val="22"/>
          <w:szCs w:val="22"/>
        </w:rPr>
        <w:t xml:space="preserve"> </w:t>
      </w:r>
      <w:proofErr w:type="spellStart"/>
      <w:r w:rsidR="0079369D" w:rsidRPr="0079369D">
        <w:rPr>
          <w:rFonts w:ascii="Arial" w:hAnsi="Arial" w:cs="Arial"/>
          <w:sz w:val="22"/>
          <w:szCs w:val="22"/>
        </w:rPr>
        <w:t>Thotho</w:t>
      </w:r>
      <w:proofErr w:type="spellEnd"/>
      <w:r w:rsidR="0079369D" w:rsidRPr="0079369D">
        <w:rPr>
          <w:rFonts w:ascii="Arial" w:hAnsi="Arial" w:cs="Arial"/>
          <w:sz w:val="22"/>
          <w:szCs w:val="22"/>
        </w:rPr>
        <w:t xml:space="preserve"> Amisi is not disputed.</w:t>
      </w:r>
    </w:p>
    <w:p w14:paraId="26E9496E" w14:textId="3B8EC12B"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r>
      <w:r w:rsidR="0079369D" w:rsidRPr="0079369D">
        <w:rPr>
          <w:rFonts w:ascii="Arial" w:hAnsi="Arial" w:cs="Arial"/>
          <w:sz w:val="22"/>
          <w:szCs w:val="22"/>
        </w:rPr>
        <w:t xml:space="preserve">The admissibility and content of the identification of the corpse by Riberio </w:t>
      </w:r>
      <w:proofErr w:type="spellStart"/>
      <w:r w:rsidR="0079369D" w:rsidRPr="0079369D">
        <w:rPr>
          <w:rFonts w:ascii="Arial" w:hAnsi="Arial" w:cs="Arial"/>
          <w:sz w:val="22"/>
          <w:szCs w:val="22"/>
        </w:rPr>
        <w:t>Matengu</w:t>
      </w:r>
      <w:proofErr w:type="spellEnd"/>
      <w:r w:rsidR="0079369D" w:rsidRPr="0079369D">
        <w:rPr>
          <w:rFonts w:ascii="Arial" w:hAnsi="Arial" w:cs="Arial"/>
          <w:sz w:val="22"/>
          <w:szCs w:val="22"/>
        </w:rPr>
        <w:t xml:space="preserve"> </w:t>
      </w:r>
      <w:proofErr w:type="spellStart"/>
      <w:r w:rsidR="0079369D" w:rsidRPr="0079369D">
        <w:rPr>
          <w:rFonts w:ascii="Arial" w:hAnsi="Arial" w:cs="Arial"/>
          <w:sz w:val="22"/>
          <w:szCs w:val="22"/>
        </w:rPr>
        <w:t>Siluta</w:t>
      </w:r>
      <w:proofErr w:type="spellEnd"/>
      <w:r w:rsidR="0079369D" w:rsidRPr="0079369D">
        <w:rPr>
          <w:rFonts w:ascii="Arial" w:hAnsi="Arial" w:cs="Arial"/>
          <w:sz w:val="22"/>
          <w:szCs w:val="22"/>
        </w:rPr>
        <w:t xml:space="preserve"> dated 15/02/2021 is not disputed.</w:t>
      </w:r>
    </w:p>
    <w:p w14:paraId="5EB2C9DD" w14:textId="722087B4"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r>
      <w:r w:rsidR="0079369D" w:rsidRPr="0079369D">
        <w:rPr>
          <w:rFonts w:ascii="Arial" w:hAnsi="Arial" w:cs="Arial"/>
          <w:sz w:val="22"/>
          <w:szCs w:val="22"/>
        </w:rPr>
        <w:t xml:space="preserve">The admissibility and content of the sworn statement by Forensic Pathology Technician in terms of Section 212(4) by </w:t>
      </w:r>
      <w:proofErr w:type="spellStart"/>
      <w:r w:rsidR="0079369D" w:rsidRPr="0079369D">
        <w:rPr>
          <w:rFonts w:ascii="Arial" w:hAnsi="Arial" w:cs="Arial"/>
          <w:sz w:val="22"/>
          <w:szCs w:val="22"/>
        </w:rPr>
        <w:t>Luboni</w:t>
      </w:r>
      <w:proofErr w:type="spellEnd"/>
      <w:r w:rsidR="0079369D" w:rsidRPr="0079369D">
        <w:rPr>
          <w:rFonts w:ascii="Arial" w:hAnsi="Arial" w:cs="Arial"/>
          <w:sz w:val="22"/>
          <w:szCs w:val="22"/>
        </w:rPr>
        <w:t xml:space="preserve"> Vicus Simasiku Dated 25/0212021 is not disputed.</w:t>
      </w:r>
    </w:p>
    <w:p w14:paraId="0BF71960" w14:textId="3F21D4FC"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79369D" w:rsidRPr="0079369D">
        <w:rPr>
          <w:rFonts w:ascii="Arial" w:hAnsi="Arial" w:cs="Arial"/>
          <w:sz w:val="22"/>
          <w:szCs w:val="22"/>
        </w:rPr>
        <w:t>The admissibility and content of the authority to hand over body and acknowledgement of receipt dated 16/02/2021 is not disputed.</w:t>
      </w:r>
    </w:p>
    <w:p w14:paraId="2195358B" w14:textId="35E60FE4"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(j)</w:t>
      </w:r>
      <w:r>
        <w:rPr>
          <w:rFonts w:ascii="Arial" w:hAnsi="Arial" w:cs="Arial"/>
          <w:sz w:val="22"/>
          <w:szCs w:val="22"/>
        </w:rPr>
        <w:tab/>
      </w:r>
      <w:r w:rsidR="0079369D" w:rsidRPr="0079369D">
        <w:rPr>
          <w:rFonts w:ascii="Arial" w:hAnsi="Arial" w:cs="Arial"/>
          <w:sz w:val="22"/>
          <w:szCs w:val="22"/>
        </w:rPr>
        <w:t xml:space="preserve">The admissibility and content of the authority for the institution of a post </w:t>
      </w:r>
      <w:proofErr w:type="spellStart"/>
      <w:r w:rsidR="0079369D" w:rsidRPr="0079369D">
        <w:rPr>
          <w:rFonts w:ascii="Arial" w:hAnsi="Arial" w:cs="Arial"/>
          <w:sz w:val="22"/>
          <w:szCs w:val="22"/>
        </w:rPr>
        <w:t>morter</w:t>
      </w:r>
      <w:proofErr w:type="spellEnd"/>
      <w:r w:rsidR="0079369D" w:rsidRPr="0079369D">
        <w:rPr>
          <w:rFonts w:ascii="Arial" w:hAnsi="Arial" w:cs="Arial"/>
          <w:sz w:val="22"/>
          <w:szCs w:val="22"/>
        </w:rPr>
        <w:t xml:space="preserve"> examination dated 16/02/2021 is not disputed.</w:t>
      </w:r>
    </w:p>
    <w:p w14:paraId="7433DBC7" w14:textId="4DB378E4"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r>
      <w:r w:rsidR="0079369D" w:rsidRPr="0079369D">
        <w:rPr>
          <w:rFonts w:ascii="Arial" w:hAnsi="Arial" w:cs="Arial"/>
          <w:sz w:val="22"/>
          <w:szCs w:val="22"/>
        </w:rPr>
        <w:t xml:space="preserve">The admissibility and content of the sworn statement of next of kin by Riberio </w:t>
      </w:r>
      <w:proofErr w:type="spellStart"/>
      <w:r w:rsidR="0079369D" w:rsidRPr="0079369D">
        <w:rPr>
          <w:rFonts w:ascii="Arial" w:hAnsi="Arial" w:cs="Arial"/>
          <w:sz w:val="22"/>
          <w:szCs w:val="22"/>
        </w:rPr>
        <w:t>Matengu</w:t>
      </w:r>
      <w:proofErr w:type="spellEnd"/>
      <w:r w:rsidR="0079369D" w:rsidRPr="0079369D">
        <w:rPr>
          <w:rFonts w:ascii="Arial" w:hAnsi="Arial" w:cs="Arial"/>
          <w:sz w:val="22"/>
          <w:szCs w:val="22"/>
        </w:rPr>
        <w:t xml:space="preserve"> </w:t>
      </w:r>
      <w:proofErr w:type="spellStart"/>
      <w:r w:rsidR="0079369D" w:rsidRPr="0079369D">
        <w:rPr>
          <w:rFonts w:ascii="Arial" w:hAnsi="Arial" w:cs="Arial"/>
          <w:sz w:val="22"/>
          <w:szCs w:val="22"/>
        </w:rPr>
        <w:t>Siluta</w:t>
      </w:r>
      <w:proofErr w:type="spellEnd"/>
      <w:r w:rsidR="0079369D" w:rsidRPr="0079369D">
        <w:rPr>
          <w:rFonts w:ascii="Arial" w:hAnsi="Arial" w:cs="Arial"/>
          <w:sz w:val="22"/>
          <w:szCs w:val="22"/>
        </w:rPr>
        <w:t xml:space="preserve"> dated 15/02/2021 is not disputed.</w:t>
      </w:r>
    </w:p>
    <w:p w14:paraId="3BAE0002" w14:textId="02E354CD"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r>
      <w:r w:rsidR="0079369D" w:rsidRPr="0079369D">
        <w:rPr>
          <w:rFonts w:ascii="Arial" w:hAnsi="Arial" w:cs="Arial"/>
          <w:sz w:val="22"/>
          <w:szCs w:val="22"/>
        </w:rPr>
        <w:t>The admissibility and content of the National Identity card of the deceased is not disputed.</w:t>
      </w:r>
    </w:p>
    <w:p w14:paraId="1D43333B" w14:textId="30FE1317" w:rsidR="0079369D" w:rsidRPr="0079369D" w:rsidRDefault="00A91898" w:rsidP="00A91898">
      <w:pPr>
        <w:pStyle w:val="NormalWeb"/>
        <w:spacing w:line="360" w:lineRule="auto"/>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r>
      <w:r w:rsidR="0079369D" w:rsidRPr="0079369D">
        <w:rPr>
          <w:rFonts w:ascii="Arial" w:hAnsi="Arial" w:cs="Arial"/>
          <w:sz w:val="22"/>
          <w:szCs w:val="22"/>
        </w:rPr>
        <w:t xml:space="preserve">The admissibility and content of the scene of crime and </w:t>
      </w:r>
      <w:proofErr w:type="gramStart"/>
      <w:r w:rsidR="0079369D" w:rsidRPr="0079369D">
        <w:rPr>
          <w:rFonts w:ascii="Arial" w:hAnsi="Arial" w:cs="Arial"/>
          <w:sz w:val="22"/>
          <w:szCs w:val="22"/>
        </w:rPr>
        <w:t>post mortem</w:t>
      </w:r>
      <w:proofErr w:type="gramEnd"/>
      <w:r w:rsidR="0079369D" w:rsidRPr="0079369D">
        <w:rPr>
          <w:rFonts w:ascii="Arial" w:hAnsi="Arial" w:cs="Arial"/>
          <w:sz w:val="22"/>
          <w:szCs w:val="22"/>
        </w:rPr>
        <w:t xml:space="preserve"> photo plan Katima Mulilo negative 37/2021 completed by Stefans </w:t>
      </w:r>
      <w:proofErr w:type="spellStart"/>
      <w:r w:rsidR="0079369D" w:rsidRPr="0079369D">
        <w:rPr>
          <w:rFonts w:ascii="Arial" w:hAnsi="Arial" w:cs="Arial"/>
          <w:sz w:val="22"/>
          <w:szCs w:val="22"/>
        </w:rPr>
        <w:t>Haushona</w:t>
      </w:r>
      <w:proofErr w:type="spellEnd"/>
      <w:r w:rsidR="0079369D" w:rsidRPr="0079369D">
        <w:rPr>
          <w:rFonts w:ascii="Arial" w:hAnsi="Arial" w:cs="Arial"/>
          <w:sz w:val="22"/>
          <w:szCs w:val="22"/>
        </w:rPr>
        <w:t xml:space="preserve"> dated 02/02/2022 is not disputed.</w:t>
      </w:r>
    </w:p>
    <w:p w14:paraId="3611247E" w14:textId="62EB9A1E" w:rsidR="0079369D" w:rsidRPr="00A91898" w:rsidRDefault="00A91898" w:rsidP="00A91898">
      <w:pPr>
        <w:pStyle w:val="NormalWeb"/>
        <w:spacing w:line="360" w:lineRule="auto"/>
        <w:ind w:left="1440" w:hanging="720"/>
        <w:jc w:val="both"/>
        <w:rPr>
          <w:rFonts w:ascii="Arial" w:hAnsi="Arial" w:cs="Arial"/>
          <w:sz w:val="22"/>
          <w:szCs w:val="22"/>
        </w:rPr>
      </w:pPr>
      <w:r w:rsidRPr="00A91898">
        <w:rPr>
          <w:rFonts w:ascii="Arial" w:hAnsi="Arial" w:cs="Arial"/>
          <w:sz w:val="22"/>
          <w:szCs w:val="22"/>
        </w:rPr>
        <w:lastRenderedPageBreak/>
        <w:t>(n)</w:t>
      </w:r>
      <w:r w:rsidRPr="00A91898">
        <w:rPr>
          <w:rFonts w:ascii="Arial" w:hAnsi="Arial" w:cs="Arial"/>
          <w:sz w:val="22"/>
          <w:szCs w:val="22"/>
        </w:rPr>
        <w:tab/>
      </w:r>
      <w:r w:rsidR="0079369D" w:rsidRPr="00A91898">
        <w:rPr>
          <w:rFonts w:ascii="Arial" w:hAnsi="Arial" w:cs="Arial"/>
          <w:sz w:val="22"/>
          <w:szCs w:val="22"/>
        </w:rPr>
        <w:t xml:space="preserve">The </w:t>
      </w:r>
      <w:proofErr w:type="spellStart"/>
      <w:r w:rsidR="0079369D" w:rsidRPr="00A91898">
        <w:rPr>
          <w:rFonts w:ascii="Arial" w:hAnsi="Arial" w:cs="Arial"/>
          <w:sz w:val="22"/>
          <w:szCs w:val="22"/>
        </w:rPr>
        <w:t>admissibilitv</w:t>
      </w:r>
      <w:proofErr w:type="spellEnd"/>
      <w:r w:rsidR="0079369D" w:rsidRPr="00A91898">
        <w:rPr>
          <w:rFonts w:ascii="Arial" w:hAnsi="Arial" w:cs="Arial"/>
          <w:sz w:val="22"/>
          <w:szCs w:val="22"/>
        </w:rPr>
        <w:t xml:space="preserve"> and content of the affidavit in terms of Section 212(4) of Act 51 of 1977 (J88) in respect of the accused compiled by </w:t>
      </w:r>
      <w:proofErr w:type="spellStart"/>
      <w:r w:rsidR="0079369D" w:rsidRPr="00A91898">
        <w:rPr>
          <w:rFonts w:ascii="Arial" w:hAnsi="Arial" w:cs="Arial"/>
          <w:sz w:val="22"/>
          <w:szCs w:val="22"/>
        </w:rPr>
        <w:t>Dr.</w:t>
      </w:r>
      <w:proofErr w:type="spellEnd"/>
      <w:r w:rsidR="0079369D" w:rsidRPr="00A91898">
        <w:rPr>
          <w:rFonts w:ascii="Arial" w:hAnsi="Arial" w:cs="Arial"/>
          <w:sz w:val="22"/>
          <w:szCs w:val="22"/>
        </w:rPr>
        <w:t xml:space="preserve"> GM </w:t>
      </w:r>
      <w:proofErr w:type="spellStart"/>
      <w:r w:rsidR="0079369D" w:rsidRPr="00A91898">
        <w:rPr>
          <w:rFonts w:ascii="Arial" w:hAnsi="Arial" w:cs="Arial"/>
          <w:sz w:val="22"/>
          <w:szCs w:val="22"/>
        </w:rPr>
        <w:t>Zishumba</w:t>
      </w:r>
      <w:proofErr w:type="spellEnd"/>
      <w:r w:rsidR="0079369D" w:rsidRPr="00A91898">
        <w:rPr>
          <w:rFonts w:ascii="Arial" w:hAnsi="Arial" w:cs="Arial"/>
          <w:sz w:val="22"/>
          <w:szCs w:val="22"/>
        </w:rPr>
        <w:t xml:space="preserve"> d</w:t>
      </w:r>
      <w:r w:rsidR="00AD51CD">
        <w:rPr>
          <w:rFonts w:ascii="Arial" w:hAnsi="Arial" w:cs="Arial"/>
          <w:sz w:val="22"/>
          <w:szCs w:val="22"/>
        </w:rPr>
        <w:t>ated 19/02/2021 is not disputed.</w:t>
      </w:r>
      <w:r w:rsidR="0079369D" w:rsidRPr="00A91898">
        <w:rPr>
          <w:rFonts w:ascii="Arial" w:hAnsi="Arial" w:cs="Arial"/>
          <w:sz w:val="22"/>
          <w:szCs w:val="22"/>
        </w:rPr>
        <w:t xml:space="preserve"> </w:t>
      </w:r>
    </w:p>
    <w:p w14:paraId="6B8A7460" w14:textId="4AB1C93E" w:rsidR="0079369D" w:rsidRDefault="0079369D" w:rsidP="00A91898">
      <w:pPr>
        <w:pStyle w:val="NormalWeb"/>
        <w:spacing w:before="0" w:beforeAutospacing="0" w:after="0" w:afterAutospacing="0" w:line="360" w:lineRule="auto"/>
        <w:jc w:val="both"/>
        <w:rPr>
          <w:rFonts w:ascii="Arial" w:hAnsi="Arial" w:cs="Arial"/>
        </w:rPr>
      </w:pPr>
      <w:r w:rsidRPr="00A91898">
        <w:rPr>
          <w:rFonts w:ascii="Arial" w:hAnsi="Arial" w:cs="Arial"/>
          <w:sz w:val="22"/>
          <w:szCs w:val="22"/>
        </w:rPr>
        <w:t xml:space="preserve">The Honourable Court may record these facts as admissions in terms of section 220 of Act 51 of 1977, which my legal representative has explained </w:t>
      </w:r>
      <w:r w:rsidRPr="00FF55F4">
        <w:rPr>
          <w:rFonts w:ascii="Arial" w:hAnsi="Arial" w:cs="Arial"/>
          <w:sz w:val="22"/>
          <w:szCs w:val="22"/>
        </w:rPr>
        <w:t>to me.’</w:t>
      </w:r>
    </w:p>
    <w:p w14:paraId="279109B6" w14:textId="77777777" w:rsidR="00A91898" w:rsidRPr="0079369D" w:rsidRDefault="00A91898" w:rsidP="00A91898">
      <w:pPr>
        <w:pStyle w:val="NormalWeb"/>
        <w:spacing w:before="0" w:beforeAutospacing="0" w:after="0" w:afterAutospacing="0" w:line="360" w:lineRule="auto"/>
        <w:jc w:val="both"/>
        <w:rPr>
          <w:rFonts w:ascii="Arial" w:hAnsi="Arial" w:cs="Arial"/>
        </w:rPr>
      </w:pPr>
    </w:p>
    <w:p w14:paraId="606E9FFA" w14:textId="2F4CEC12" w:rsidR="00FE103C" w:rsidRPr="002531BC" w:rsidRDefault="00F37A66" w:rsidP="00F37A66">
      <w:pPr>
        <w:pStyle w:val="NormalWeb"/>
        <w:spacing w:before="0" w:beforeAutospacing="0" w:after="0" w:afterAutospacing="0" w:line="360" w:lineRule="auto"/>
        <w:jc w:val="both"/>
        <w:rPr>
          <w:rFonts w:ascii="Arial" w:hAnsi="Arial" w:cs="Arial"/>
        </w:rPr>
      </w:pPr>
      <w:r w:rsidRPr="002531BC">
        <w:rPr>
          <w:rFonts w:ascii="Arial" w:hAnsi="Arial" w:cs="Arial"/>
        </w:rPr>
        <w:t>[7]</w:t>
      </w:r>
      <w:r w:rsidRPr="002531BC">
        <w:rPr>
          <w:rFonts w:ascii="Arial" w:hAnsi="Arial" w:cs="Arial"/>
        </w:rPr>
        <w:tab/>
      </w:r>
      <w:r w:rsidR="00FE103C" w:rsidRPr="002531BC">
        <w:rPr>
          <w:rFonts w:ascii="Arial" w:hAnsi="Arial" w:cs="Arial"/>
        </w:rPr>
        <w:t xml:space="preserve">In other words, it became unnecessary </w:t>
      </w:r>
      <w:r w:rsidR="00C0637C" w:rsidRPr="002531BC">
        <w:rPr>
          <w:rFonts w:ascii="Arial" w:hAnsi="Arial" w:cs="Arial"/>
        </w:rPr>
        <w:t>for the State to prove the identity and death of the deceased including the cause of death. The admitted documents establish that the female person named in count 2 of the indictment is Mwa</w:t>
      </w:r>
      <w:r w:rsidR="00ED24E4">
        <w:rPr>
          <w:rFonts w:ascii="Arial" w:hAnsi="Arial" w:cs="Arial"/>
        </w:rPr>
        <w:t xml:space="preserve">ka Dorothy </w:t>
      </w:r>
      <w:proofErr w:type="spellStart"/>
      <w:r w:rsidR="00ED24E4">
        <w:rPr>
          <w:rFonts w:ascii="Arial" w:hAnsi="Arial" w:cs="Arial"/>
        </w:rPr>
        <w:t>Kopelo</w:t>
      </w:r>
      <w:proofErr w:type="spellEnd"/>
      <w:r w:rsidR="00ED24E4">
        <w:rPr>
          <w:rFonts w:ascii="Arial" w:hAnsi="Arial" w:cs="Arial"/>
        </w:rPr>
        <w:t xml:space="preserve"> who died on 12</w:t>
      </w:r>
      <w:r w:rsidR="00C0637C" w:rsidRPr="002531BC">
        <w:rPr>
          <w:rFonts w:ascii="Arial" w:hAnsi="Arial" w:cs="Arial"/>
        </w:rPr>
        <w:t xml:space="preserve"> February 202</w:t>
      </w:r>
      <w:r w:rsidR="00ED24E4">
        <w:rPr>
          <w:rFonts w:ascii="Arial" w:hAnsi="Arial" w:cs="Arial"/>
        </w:rPr>
        <w:t>1</w:t>
      </w:r>
      <w:r w:rsidR="00C0637C" w:rsidRPr="002531BC">
        <w:rPr>
          <w:rFonts w:ascii="Arial" w:hAnsi="Arial" w:cs="Arial"/>
        </w:rPr>
        <w:t xml:space="preserve">. The </w:t>
      </w:r>
      <w:r w:rsidR="00AD51CD">
        <w:rPr>
          <w:rFonts w:ascii="Arial" w:hAnsi="Arial" w:cs="Arial"/>
        </w:rPr>
        <w:t xml:space="preserve">injury to the body of the deceased was </w:t>
      </w:r>
      <w:r w:rsidR="00C0637C" w:rsidRPr="002531BC">
        <w:rPr>
          <w:rFonts w:ascii="Arial" w:hAnsi="Arial" w:cs="Arial"/>
        </w:rPr>
        <w:t>cause</w:t>
      </w:r>
      <w:r w:rsidR="00AD51CD">
        <w:rPr>
          <w:rFonts w:ascii="Arial" w:hAnsi="Arial" w:cs="Arial"/>
        </w:rPr>
        <w:t>d</w:t>
      </w:r>
      <w:r w:rsidR="00C0637C" w:rsidRPr="002531BC">
        <w:rPr>
          <w:rFonts w:ascii="Arial" w:hAnsi="Arial" w:cs="Arial"/>
        </w:rPr>
        <w:t xml:space="preserve"> </w:t>
      </w:r>
      <w:r w:rsidR="00AD51CD">
        <w:rPr>
          <w:rFonts w:ascii="Arial" w:hAnsi="Arial" w:cs="Arial"/>
        </w:rPr>
        <w:t xml:space="preserve">by </w:t>
      </w:r>
      <w:r w:rsidR="00C0637C" w:rsidRPr="002531BC">
        <w:rPr>
          <w:rFonts w:ascii="Arial" w:hAnsi="Arial" w:cs="Arial"/>
        </w:rPr>
        <w:t xml:space="preserve">a projectile that entered around her left breast and </w:t>
      </w:r>
      <w:r w:rsidR="00720DB4" w:rsidRPr="002531BC">
        <w:rPr>
          <w:rFonts w:ascii="Arial" w:hAnsi="Arial" w:cs="Arial"/>
        </w:rPr>
        <w:t>caus</w:t>
      </w:r>
      <w:r w:rsidR="00AD51CD">
        <w:rPr>
          <w:rFonts w:ascii="Arial" w:hAnsi="Arial" w:cs="Arial"/>
        </w:rPr>
        <w:t xml:space="preserve">ed </w:t>
      </w:r>
      <w:r w:rsidR="00720DB4" w:rsidRPr="002531BC">
        <w:rPr>
          <w:rFonts w:ascii="Arial" w:hAnsi="Arial" w:cs="Arial"/>
        </w:rPr>
        <w:t>perforation of the left heart area, perforation of the spinal bone and perforation of the left lung. The cause of death is stated as ‘</w:t>
      </w:r>
      <w:proofErr w:type="gramStart"/>
      <w:r w:rsidR="00720DB4" w:rsidRPr="002531BC">
        <w:rPr>
          <w:rFonts w:ascii="Arial" w:hAnsi="Arial" w:cs="Arial"/>
        </w:rPr>
        <w:t>1.Traumatic</w:t>
      </w:r>
      <w:proofErr w:type="gramEnd"/>
      <w:r w:rsidR="00720DB4" w:rsidRPr="002531BC">
        <w:rPr>
          <w:rFonts w:ascii="Arial" w:hAnsi="Arial" w:cs="Arial"/>
        </w:rPr>
        <w:t xml:space="preserve"> haemothorax 2. Major laceration of heart with </w:t>
      </w:r>
      <w:proofErr w:type="spellStart"/>
      <w:r w:rsidR="00720DB4" w:rsidRPr="002531BC">
        <w:rPr>
          <w:rFonts w:ascii="Arial" w:hAnsi="Arial" w:cs="Arial"/>
        </w:rPr>
        <w:t>haemopericardium</w:t>
      </w:r>
      <w:proofErr w:type="spellEnd"/>
      <w:r w:rsidR="00720DB4" w:rsidRPr="002531BC">
        <w:rPr>
          <w:rFonts w:ascii="Arial" w:hAnsi="Arial" w:cs="Arial"/>
        </w:rPr>
        <w:t xml:space="preserve"> 3. Struck by projectile from rifle, shotgun or large firearm </w:t>
      </w:r>
      <w:proofErr w:type="gramStart"/>
      <w:r w:rsidR="002531BC">
        <w:rPr>
          <w:rFonts w:ascii="Arial" w:hAnsi="Arial" w:cs="Arial"/>
        </w:rPr>
        <w:t xml:space="preserve">. . . </w:t>
      </w:r>
      <w:r w:rsidR="00720DB4" w:rsidRPr="002531BC">
        <w:rPr>
          <w:rFonts w:ascii="Arial" w:hAnsi="Arial" w:cs="Arial"/>
        </w:rPr>
        <w:t>’</w:t>
      </w:r>
      <w:proofErr w:type="gramEnd"/>
    </w:p>
    <w:p w14:paraId="7C36F73D" w14:textId="77777777" w:rsidR="00F031DA" w:rsidRDefault="00F031DA" w:rsidP="00B7202D">
      <w:pPr>
        <w:pStyle w:val="NormalWeb"/>
        <w:spacing w:before="0" w:beforeAutospacing="0" w:after="0" w:afterAutospacing="0" w:line="360" w:lineRule="auto"/>
        <w:jc w:val="both"/>
        <w:rPr>
          <w:rFonts w:ascii="Arial" w:hAnsi="Arial" w:cs="Arial"/>
        </w:rPr>
      </w:pPr>
    </w:p>
    <w:p w14:paraId="14275D1F" w14:textId="2150AEC1" w:rsidR="00F031DA" w:rsidRDefault="00F37A66" w:rsidP="00F37A66">
      <w:pPr>
        <w:pStyle w:val="NormalWeb"/>
        <w:spacing w:before="0" w:beforeAutospacing="0" w:after="0" w:afterAutospacing="0" w:line="360" w:lineRule="auto"/>
        <w:jc w:val="both"/>
        <w:rPr>
          <w:rFonts w:ascii="Arial" w:hAnsi="Arial" w:cs="Arial"/>
        </w:rPr>
      </w:pPr>
      <w:r>
        <w:rPr>
          <w:rFonts w:ascii="Arial" w:hAnsi="Arial" w:cs="Arial"/>
        </w:rPr>
        <w:t>[8]</w:t>
      </w:r>
      <w:r>
        <w:rPr>
          <w:rFonts w:ascii="Arial" w:hAnsi="Arial" w:cs="Arial"/>
        </w:rPr>
        <w:tab/>
      </w:r>
      <w:r w:rsidR="00A5375D">
        <w:rPr>
          <w:rFonts w:ascii="Arial" w:hAnsi="Arial" w:cs="Arial"/>
        </w:rPr>
        <w:t>The follo</w:t>
      </w:r>
      <w:r w:rsidR="00720DB4">
        <w:rPr>
          <w:rFonts w:ascii="Arial" w:hAnsi="Arial" w:cs="Arial"/>
        </w:rPr>
        <w:t>wing documents were also admitted in</w:t>
      </w:r>
      <w:r w:rsidR="00A5375D">
        <w:rPr>
          <w:rFonts w:ascii="Arial" w:hAnsi="Arial" w:cs="Arial"/>
        </w:rPr>
        <w:t xml:space="preserve"> evidence with the accused’s </w:t>
      </w:r>
      <w:r w:rsidR="009D5D18">
        <w:rPr>
          <w:rFonts w:ascii="Arial" w:hAnsi="Arial" w:cs="Arial"/>
        </w:rPr>
        <w:t>consent</w:t>
      </w:r>
      <w:r w:rsidR="00720DB4">
        <w:rPr>
          <w:rFonts w:ascii="Arial" w:hAnsi="Arial" w:cs="Arial"/>
        </w:rPr>
        <w:t xml:space="preserve"> and marked as exhibits together with those </w:t>
      </w:r>
      <w:r w:rsidR="00F031DA">
        <w:rPr>
          <w:rFonts w:ascii="Arial" w:hAnsi="Arial" w:cs="Arial"/>
        </w:rPr>
        <w:t>admitted by the accused in terms of s 220 of the CPA</w:t>
      </w:r>
      <w:r w:rsidR="00720DB4">
        <w:rPr>
          <w:rFonts w:ascii="Arial" w:hAnsi="Arial" w:cs="Arial"/>
        </w:rPr>
        <w:t>:</w:t>
      </w:r>
    </w:p>
    <w:p w14:paraId="47B5913D" w14:textId="77777777" w:rsidR="00F031DA" w:rsidRDefault="00F031DA" w:rsidP="00B7202D">
      <w:pPr>
        <w:pStyle w:val="NormalWeb"/>
        <w:spacing w:before="0" w:beforeAutospacing="0" w:after="0" w:afterAutospacing="0" w:line="360" w:lineRule="auto"/>
        <w:jc w:val="both"/>
        <w:rPr>
          <w:rFonts w:ascii="Arial" w:hAnsi="Arial" w:cs="Arial"/>
        </w:rPr>
      </w:pPr>
    </w:p>
    <w:p w14:paraId="2D1122C8" w14:textId="6782D5CB" w:rsidR="00F031DA" w:rsidRPr="002E7CD9" w:rsidRDefault="00F37A66" w:rsidP="00F37A66">
      <w:pPr>
        <w:pStyle w:val="NormalWeb"/>
        <w:spacing w:before="0" w:beforeAutospacing="0" w:after="0" w:afterAutospacing="0" w:line="360" w:lineRule="auto"/>
        <w:ind w:left="720" w:hanging="360"/>
        <w:jc w:val="both"/>
        <w:rPr>
          <w:rFonts w:ascii="Arial" w:hAnsi="Arial" w:cs="Arial"/>
          <w:sz w:val="22"/>
          <w:szCs w:val="22"/>
        </w:rPr>
      </w:pPr>
      <w:r w:rsidRPr="002E7CD9">
        <w:rPr>
          <w:rFonts w:ascii="Arial" w:hAnsi="Arial" w:cs="Arial"/>
          <w:sz w:val="22"/>
          <w:szCs w:val="22"/>
        </w:rPr>
        <w:t>(a)</w:t>
      </w:r>
      <w:r w:rsidRPr="002E7CD9">
        <w:rPr>
          <w:rFonts w:ascii="Arial" w:hAnsi="Arial" w:cs="Arial"/>
          <w:sz w:val="22"/>
          <w:szCs w:val="22"/>
        </w:rPr>
        <w:tab/>
      </w:r>
      <w:r w:rsidR="00F031DA" w:rsidRPr="002E7CD9">
        <w:rPr>
          <w:rFonts w:ascii="Arial" w:hAnsi="Arial" w:cs="Arial"/>
          <w:sz w:val="22"/>
          <w:szCs w:val="22"/>
        </w:rPr>
        <w:t>The indictment together with the summary of substantial facts</w:t>
      </w:r>
      <w:r w:rsidR="002531BC" w:rsidRPr="002E7CD9">
        <w:rPr>
          <w:rFonts w:ascii="Arial" w:hAnsi="Arial" w:cs="Arial"/>
          <w:sz w:val="22"/>
          <w:szCs w:val="22"/>
        </w:rPr>
        <w:t>.</w:t>
      </w:r>
    </w:p>
    <w:p w14:paraId="2AF136F6" w14:textId="0696F006" w:rsidR="00F031DA" w:rsidRPr="002E7CD9" w:rsidRDefault="00F37A66" w:rsidP="00F37A66">
      <w:pPr>
        <w:pStyle w:val="NormalWeb"/>
        <w:spacing w:before="0" w:beforeAutospacing="0" w:after="0" w:afterAutospacing="0" w:line="360" w:lineRule="auto"/>
        <w:ind w:left="720" w:hanging="360"/>
        <w:jc w:val="both"/>
        <w:rPr>
          <w:rFonts w:ascii="Arial" w:hAnsi="Arial" w:cs="Arial"/>
          <w:sz w:val="22"/>
          <w:szCs w:val="22"/>
        </w:rPr>
      </w:pPr>
      <w:r w:rsidRPr="002E7CD9">
        <w:rPr>
          <w:rFonts w:ascii="Arial" w:hAnsi="Arial" w:cs="Arial"/>
          <w:sz w:val="22"/>
          <w:szCs w:val="22"/>
        </w:rPr>
        <w:t>(b)</w:t>
      </w:r>
      <w:r w:rsidRPr="002E7CD9">
        <w:rPr>
          <w:rFonts w:ascii="Arial" w:hAnsi="Arial" w:cs="Arial"/>
          <w:sz w:val="22"/>
          <w:szCs w:val="22"/>
        </w:rPr>
        <w:tab/>
      </w:r>
      <w:r w:rsidR="00F031DA" w:rsidRPr="002E7CD9">
        <w:rPr>
          <w:rFonts w:ascii="Arial" w:hAnsi="Arial" w:cs="Arial"/>
          <w:sz w:val="22"/>
          <w:szCs w:val="22"/>
        </w:rPr>
        <w:t>The State’s pre-trial memorandum and the accused’s reply thereto</w:t>
      </w:r>
      <w:r w:rsidR="002531BC" w:rsidRPr="002E7CD9">
        <w:rPr>
          <w:rFonts w:ascii="Arial" w:hAnsi="Arial" w:cs="Arial"/>
          <w:sz w:val="22"/>
          <w:szCs w:val="22"/>
        </w:rPr>
        <w:t>.</w:t>
      </w:r>
    </w:p>
    <w:p w14:paraId="6AA4243C" w14:textId="4220FD01" w:rsidR="00F02A30" w:rsidRPr="002E7CD9" w:rsidRDefault="00F37A66" w:rsidP="00F37A66">
      <w:pPr>
        <w:pStyle w:val="NormalWeb"/>
        <w:spacing w:before="0" w:beforeAutospacing="0" w:after="0" w:afterAutospacing="0" w:line="360" w:lineRule="auto"/>
        <w:ind w:left="720" w:hanging="360"/>
        <w:jc w:val="both"/>
        <w:rPr>
          <w:rFonts w:ascii="Arial" w:hAnsi="Arial" w:cs="Arial"/>
          <w:sz w:val="22"/>
          <w:szCs w:val="22"/>
        </w:rPr>
      </w:pPr>
      <w:r w:rsidRPr="002E7CD9">
        <w:rPr>
          <w:rFonts w:ascii="Arial" w:hAnsi="Arial" w:cs="Arial"/>
          <w:sz w:val="22"/>
          <w:szCs w:val="22"/>
        </w:rPr>
        <w:t>(c)</w:t>
      </w:r>
      <w:r w:rsidRPr="002E7CD9">
        <w:rPr>
          <w:rFonts w:ascii="Arial" w:hAnsi="Arial" w:cs="Arial"/>
          <w:sz w:val="22"/>
          <w:szCs w:val="22"/>
        </w:rPr>
        <w:tab/>
      </w:r>
      <w:r w:rsidR="00F031DA" w:rsidRPr="002E7CD9">
        <w:rPr>
          <w:rFonts w:ascii="Arial" w:hAnsi="Arial" w:cs="Arial"/>
          <w:sz w:val="22"/>
          <w:szCs w:val="22"/>
        </w:rPr>
        <w:t>The accused’s formal admissions in terms of s 220 of the CPA</w:t>
      </w:r>
      <w:r w:rsidR="002531BC" w:rsidRPr="002E7CD9">
        <w:rPr>
          <w:rFonts w:ascii="Arial" w:hAnsi="Arial" w:cs="Arial"/>
          <w:sz w:val="22"/>
          <w:szCs w:val="22"/>
        </w:rPr>
        <w:t>.</w:t>
      </w:r>
    </w:p>
    <w:p w14:paraId="4B8B5931" w14:textId="77777777" w:rsidR="00953A97" w:rsidRDefault="00953A97" w:rsidP="00654050">
      <w:pPr>
        <w:pStyle w:val="ListParagraph"/>
        <w:spacing w:after="160" w:line="360" w:lineRule="auto"/>
        <w:jc w:val="both"/>
        <w:rPr>
          <w:rFonts w:ascii="Arial" w:hAnsi="Arial" w:cs="Arial"/>
        </w:rPr>
      </w:pPr>
    </w:p>
    <w:p w14:paraId="3BCAA4BB" w14:textId="474F23E6" w:rsidR="000556ED" w:rsidRPr="00D16CC3" w:rsidRDefault="00F37A66" w:rsidP="00F37A66">
      <w:pPr>
        <w:pStyle w:val="NormalWeb"/>
        <w:spacing w:before="0" w:beforeAutospacing="0" w:after="0" w:afterAutospacing="0" w:line="360" w:lineRule="auto"/>
        <w:jc w:val="both"/>
        <w:rPr>
          <w:rFonts w:ascii="Arial" w:hAnsi="Arial" w:cs="Arial"/>
        </w:rPr>
      </w:pPr>
      <w:r w:rsidRPr="00D16CC3">
        <w:rPr>
          <w:rFonts w:ascii="Arial" w:hAnsi="Arial" w:cs="Arial"/>
        </w:rPr>
        <w:t>[9]</w:t>
      </w:r>
      <w:r w:rsidRPr="00D16CC3">
        <w:rPr>
          <w:rFonts w:ascii="Arial" w:hAnsi="Arial" w:cs="Arial"/>
        </w:rPr>
        <w:tab/>
      </w:r>
      <w:r w:rsidR="00F031DA">
        <w:rPr>
          <w:rFonts w:ascii="Arial" w:hAnsi="Arial" w:cs="Arial"/>
        </w:rPr>
        <w:t xml:space="preserve">The State is represented by Mr </w:t>
      </w:r>
      <w:proofErr w:type="spellStart"/>
      <w:r w:rsidR="00F031DA">
        <w:rPr>
          <w:rFonts w:ascii="Arial" w:hAnsi="Arial" w:cs="Arial"/>
        </w:rPr>
        <w:t>Itula</w:t>
      </w:r>
      <w:proofErr w:type="spellEnd"/>
      <w:r w:rsidR="00F031DA">
        <w:rPr>
          <w:rFonts w:ascii="Arial" w:hAnsi="Arial" w:cs="Arial"/>
        </w:rPr>
        <w:t xml:space="preserve"> while the </w:t>
      </w:r>
      <w:r w:rsidR="00A5375D">
        <w:rPr>
          <w:rFonts w:ascii="Arial" w:hAnsi="Arial" w:cs="Arial"/>
        </w:rPr>
        <w:t>a</w:t>
      </w:r>
      <w:r w:rsidR="00960F7E">
        <w:rPr>
          <w:rFonts w:ascii="Arial" w:hAnsi="Arial" w:cs="Arial"/>
        </w:rPr>
        <w:t xml:space="preserve">ccused is represented by Mr </w:t>
      </w:r>
      <w:r w:rsidR="00F02A30">
        <w:rPr>
          <w:rFonts w:ascii="Arial" w:hAnsi="Arial" w:cs="Arial"/>
        </w:rPr>
        <w:t>Chaka</w:t>
      </w:r>
      <w:r w:rsidR="00960F7E">
        <w:rPr>
          <w:rFonts w:ascii="Arial" w:hAnsi="Arial" w:cs="Arial"/>
        </w:rPr>
        <w:t xml:space="preserve"> of the Directorate Legal Aid</w:t>
      </w:r>
      <w:r w:rsidR="00F031DA">
        <w:rPr>
          <w:rFonts w:ascii="Arial" w:hAnsi="Arial" w:cs="Arial"/>
        </w:rPr>
        <w:t xml:space="preserve">. </w:t>
      </w:r>
    </w:p>
    <w:p w14:paraId="73E20208" w14:textId="77777777" w:rsidR="00FD640A" w:rsidRDefault="00FD640A" w:rsidP="0013514F">
      <w:pPr>
        <w:spacing w:after="160" w:line="480" w:lineRule="auto"/>
        <w:jc w:val="both"/>
        <w:rPr>
          <w:rFonts w:ascii="Arial" w:hAnsi="Arial" w:cs="Arial"/>
          <w:u w:val="single"/>
        </w:rPr>
      </w:pPr>
    </w:p>
    <w:p w14:paraId="5223CAAD" w14:textId="77777777" w:rsidR="00A5375D" w:rsidRDefault="00A5375D" w:rsidP="0013514F">
      <w:pPr>
        <w:spacing w:after="160" w:line="480" w:lineRule="auto"/>
        <w:jc w:val="both"/>
        <w:rPr>
          <w:rFonts w:ascii="Arial" w:hAnsi="Arial" w:cs="Arial"/>
          <w:u w:val="single"/>
        </w:rPr>
      </w:pPr>
      <w:r w:rsidRPr="00A5439B">
        <w:rPr>
          <w:rFonts w:ascii="Arial" w:hAnsi="Arial" w:cs="Arial"/>
          <w:u w:val="single"/>
        </w:rPr>
        <w:t>The State’s Case</w:t>
      </w:r>
    </w:p>
    <w:p w14:paraId="03088B64" w14:textId="68C65F0A" w:rsidR="00293C53" w:rsidRPr="00372166" w:rsidRDefault="00293C53" w:rsidP="0013514F">
      <w:pPr>
        <w:spacing w:after="160" w:line="480" w:lineRule="auto"/>
        <w:jc w:val="both"/>
        <w:rPr>
          <w:rFonts w:ascii="Arial" w:hAnsi="Arial" w:cs="Arial"/>
          <w:i/>
        </w:rPr>
      </w:pPr>
      <w:proofErr w:type="spellStart"/>
      <w:r w:rsidRPr="00372166">
        <w:rPr>
          <w:rFonts w:ascii="Arial" w:hAnsi="Arial" w:cs="Arial"/>
          <w:i/>
          <w:lang w:val="en-US"/>
        </w:rPr>
        <w:t>Lushando</w:t>
      </w:r>
      <w:proofErr w:type="spellEnd"/>
      <w:r w:rsidRPr="00372166">
        <w:rPr>
          <w:rFonts w:ascii="Arial" w:hAnsi="Arial" w:cs="Arial"/>
          <w:i/>
          <w:lang w:val="en-US"/>
        </w:rPr>
        <w:t xml:space="preserve"> </w:t>
      </w:r>
      <w:proofErr w:type="spellStart"/>
      <w:r w:rsidRPr="00372166">
        <w:rPr>
          <w:rFonts w:ascii="Arial" w:hAnsi="Arial" w:cs="Arial"/>
          <w:i/>
          <w:lang w:val="en-US"/>
        </w:rPr>
        <w:t>Kopelo</w:t>
      </w:r>
      <w:proofErr w:type="spellEnd"/>
    </w:p>
    <w:p w14:paraId="502E96E4" w14:textId="7E596A47" w:rsidR="00293C53"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[10]</w:t>
      </w:r>
      <w:r>
        <w:rPr>
          <w:rFonts w:ascii="Arial" w:eastAsia="Calibri" w:hAnsi="Arial" w:cs="Arial"/>
          <w:lang w:val="en-US"/>
        </w:rPr>
        <w:tab/>
      </w:r>
      <w:r w:rsidR="00293C53" w:rsidRPr="00293C53">
        <w:rPr>
          <w:rFonts w:ascii="Arial" w:eastAsia="Calibri" w:hAnsi="Arial" w:cs="Arial"/>
          <w:lang w:val="en-US"/>
        </w:rPr>
        <w:t xml:space="preserve">The first witness for the prosecution was </w:t>
      </w:r>
      <w:proofErr w:type="spellStart"/>
      <w:r w:rsidR="00293C53" w:rsidRPr="00293C53">
        <w:rPr>
          <w:rFonts w:ascii="Arial" w:eastAsia="Calibri" w:hAnsi="Arial" w:cs="Arial"/>
          <w:lang w:val="en-US"/>
        </w:rPr>
        <w:t>Ms</w:t>
      </w:r>
      <w:proofErr w:type="spellEnd"/>
      <w:r w:rsidR="00293C53" w:rsidRPr="00293C53">
        <w:rPr>
          <w:rFonts w:ascii="Arial" w:eastAsia="Calibri" w:hAnsi="Arial" w:cs="Arial"/>
          <w:lang w:val="en-US"/>
        </w:rPr>
        <w:t xml:space="preserve">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w:t>
      </w:r>
      <w:proofErr w:type="spellStart"/>
      <w:r w:rsidR="00293C53" w:rsidRPr="00293C53">
        <w:rPr>
          <w:rFonts w:ascii="Arial" w:eastAsia="Calibri" w:hAnsi="Arial" w:cs="Arial"/>
          <w:lang w:val="en-US"/>
        </w:rPr>
        <w:t>Kopelo</w:t>
      </w:r>
      <w:proofErr w:type="spellEnd"/>
      <w:r w:rsidR="00F031DA">
        <w:rPr>
          <w:rFonts w:ascii="Arial" w:eastAsia="Calibri" w:hAnsi="Arial" w:cs="Arial"/>
          <w:lang w:val="en-US"/>
        </w:rPr>
        <w:t xml:space="preserve"> (</w:t>
      </w:r>
      <w:proofErr w:type="spellStart"/>
      <w:r w:rsidR="00F031DA">
        <w:rPr>
          <w:rFonts w:ascii="Arial" w:eastAsia="Calibri" w:hAnsi="Arial" w:cs="Arial"/>
          <w:lang w:val="en-US"/>
        </w:rPr>
        <w:t>herafter</w:t>
      </w:r>
      <w:proofErr w:type="spellEnd"/>
      <w:r w:rsidR="00F031DA">
        <w:rPr>
          <w:rFonts w:ascii="Arial" w:eastAsia="Calibri" w:hAnsi="Arial" w:cs="Arial"/>
          <w:lang w:val="en-US"/>
        </w:rPr>
        <w:t xml:space="preserve"> </w:t>
      </w:r>
      <w:proofErr w:type="spellStart"/>
      <w:r w:rsidR="00F031DA">
        <w:rPr>
          <w:rFonts w:ascii="Arial" w:eastAsia="Calibri" w:hAnsi="Arial" w:cs="Arial"/>
          <w:lang w:val="en-US"/>
        </w:rPr>
        <w:t>Lushando</w:t>
      </w:r>
      <w:proofErr w:type="spellEnd"/>
      <w:r w:rsidR="00F031DA">
        <w:rPr>
          <w:rFonts w:ascii="Arial" w:eastAsia="Calibri" w:hAnsi="Arial" w:cs="Arial"/>
          <w:lang w:val="en-US"/>
        </w:rPr>
        <w:t>)</w:t>
      </w:r>
      <w:r w:rsidR="00293C53" w:rsidRPr="00293C53">
        <w:rPr>
          <w:rFonts w:ascii="Arial" w:eastAsia="Calibri" w:hAnsi="Arial" w:cs="Arial"/>
          <w:lang w:val="en-US"/>
        </w:rPr>
        <w:t xml:space="preserve"> who is the deceased’s older sister. She confirmed that the accused was the deceased’s boyfriend at the time of her death. She recalled that at about 18h00 </w:t>
      </w:r>
      <w:r w:rsidR="00293C53" w:rsidRPr="00293C53">
        <w:rPr>
          <w:rFonts w:ascii="Arial" w:eastAsia="Calibri" w:hAnsi="Arial" w:cs="Arial"/>
          <w:lang w:val="en-US"/>
        </w:rPr>
        <w:lastRenderedPageBreak/>
        <w:t xml:space="preserve">on 12 February 2021, whilst visiting a neighbor, her daughter came to tell her that her presence was needed at the deceased’s home. </w:t>
      </w:r>
      <w:proofErr w:type="spellStart"/>
      <w:r w:rsidR="00A46D60">
        <w:rPr>
          <w:rFonts w:ascii="Arial" w:eastAsia="Calibri" w:hAnsi="Arial" w:cs="Arial"/>
          <w:lang w:val="en-US"/>
        </w:rPr>
        <w:t>Lushando’s</w:t>
      </w:r>
      <w:proofErr w:type="spellEnd"/>
      <w:r w:rsidR="00A46D60">
        <w:rPr>
          <w:rFonts w:ascii="Arial" w:eastAsia="Calibri" w:hAnsi="Arial" w:cs="Arial"/>
          <w:lang w:val="en-US"/>
        </w:rPr>
        <w:t xml:space="preserve"> </w:t>
      </w:r>
      <w:r w:rsidR="00293C53" w:rsidRPr="00293C53">
        <w:rPr>
          <w:rFonts w:ascii="Arial" w:eastAsia="Calibri" w:hAnsi="Arial" w:cs="Arial"/>
          <w:lang w:val="en-US"/>
        </w:rPr>
        <w:t xml:space="preserve">and the deceased’s </w:t>
      </w:r>
      <w:r w:rsidR="00A46D60">
        <w:rPr>
          <w:rFonts w:ascii="Arial" w:eastAsia="Calibri" w:hAnsi="Arial" w:cs="Arial"/>
          <w:lang w:val="en-US"/>
        </w:rPr>
        <w:t>houses</w:t>
      </w:r>
      <w:r w:rsidR="00293C53" w:rsidRPr="00293C53">
        <w:rPr>
          <w:rFonts w:ascii="Arial" w:eastAsia="Calibri" w:hAnsi="Arial" w:cs="Arial"/>
          <w:lang w:val="en-US"/>
        </w:rPr>
        <w:t xml:space="preserve"> are in the same yard. When she entered the common yard, she heard the deceased and the accused ‘fighting’</w:t>
      </w:r>
      <w:r w:rsidR="00A46D60">
        <w:rPr>
          <w:rFonts w:ascii="Arial" w:eastAsia="Calibri" w:hAnsi="Arial" w:cs="Arial"/>
          <w:lang w:val="en-US"/>
        </w:rPr>
        <w:t xml:space="preserve"> in their house</w:t>
      </w:r>
      <w:r w:rsidR="00293C53" w:rsidRPr="00293C53">
        <w:rPr>
          <w:rFonts w:ascii="Arial" w:eastAsia="Calibri" w:hAnsi="Arial" w:cs="Arial"/>
          <w:lang w:val="en-US"/>
        </w:rPr>
        <w:t xml:space="preserve">. </w:t>
      </w:r>
      <w:proofErr w:type="spellStart"/>
      <w:r w:rsidR="00713A9D">
        <w:rPr>
          <w:rFonts w:ascii="Arial" w:eastAsia="Calibri" w:hAnsi="Arial" w:cs="Arial"/>
          <w:lang w:val="en-US"/>
        </w:rPr>
        <w:t>Lushando</w:t>
      </w:r>
      <w:proofErr w:type="spellEnd"/>
      <w:r w:rsidR="00713A9D">
        <w:rPr>
          <w:rFonts w:ascii="Arial" w:eastAsia="Calibri" w:hAnsi="Arial" w:cs="Arial"/>
          <w:lang w:val="en-US"/>
        </w:rPr>
        <w:t xml:space="preserve"> </w:t>
      </w:r>
      <w:r w:rsidR="00293C53" w:rsidRPr="00293C53">
        <w:rPr>
          <w:rFonts w:ascii="Arial" w:eastAsia="Calibri" w:hAnsi="Arial" w:cs="Arial"/>
          <w:lang w:val="en-US"/>
        </w:rPr>
        <w:t xml:space="preserve">entered the room which the deceased shared with the accused at the time. She </w:t>
      </w:r>
      <w:proofErr w:type="gramStart"/>
      <w:r w:rsidR="00A46D60">
        <w:rPr>
          <w:rFonts w:ascii="Arial" w:eastAsia="Calibri" w:hAnsi="Arial" w:cs="Arial"/>
          <w:lang w:val="en-US"/>
        </w:rPr>
        <w:t>made an effort</w:t>
      </w:r>
      <w:proofErr w:type="gramEnd"/>
      <w:r w:rsidR="00A46D60">
        <w:rPr>
          <w:rFonts w:ascii="Arial" w:eastAsia="Calibri" w:hAnsi="Arial" w:cs="Arial"/>
          <w:lang w:val="en-US"/>
        </w:rPr>
        <w:t xml:space="preserve"> </w:t>
      </w:r>
      <w:r w:rsidR="00293C53" w:rsidRPr="00293C53">
        <w:rPr>
          <w:rFonts w:ascii="Arial" w:eastAsia="Calibri" w:hAnsi="Arial" w:cs="Arial"/>
          <w:lang w:val="en-US"/>
        </w:rPr>
        <w:t xml:space="preserve">to separate the fight between the two lovers. The deceased thereupon made a report to the witness that the accused had assaulted her for no reason. The deceased added words to the effect that the accused was ‘laughing’ at her for drinking </w:t>
      </w:r>
      <w:proofErr w:type="spellStart"/>
      <w:r w:rsidR="00293C53" w:rsidRPr="00293C53">
        <w:rPr>
          <w:rFonts w:ascii="Arial" w:eastAsia="Calibri" w:hAnsi="Arial" w:cs="Arial"/>
          <w:lang w:val="en-US"/>
        </w:rPr>
        <w:t>tombo</w:t>
      </w:r>
      <w:proofErr w:type="spellEnd"/>
      <w:r w:rsidR="008F0167">
        <w:rPr>
          <w:rFonts w:ascii="Arial" w:eastAsia="Calibri" w:hAnsi="Arial" w:cs="Arial"/>
          <w:lang w:val="en-US"/>
        </w:rPr>
        <w:t xml:space="preserve"> (a traditional alcoholic bre</w:t>
      </w:r>
      <w:r w:rsidR="00173125">
        <w:rPr>
          <w:rFonts w:ascii="Arial" w:eastAsia="Calibri" w:hAnsi="Arial" w:cs="Arial"/>
          <w:lang w:val="en-US"/>
        </w:rPr>
        <w:t>w</w:t>
      </w:r>
      <w:r w:rsidR="008F0167">
        <w:rPr>
          <w:rFonts w:ascii="Arial" w:eastAsia="Calibri" w:hAnsi="Arial" w:cs="Arial"/>
          <w:lang w:val="en-US"/>
        </w:rPr>
        <w:t>)</w:t>
      </w:r>
      <w:r w:rsidR="00293C53" w:rsidRPr="00293C53">
        <w:rPr>
          <w:rFonts w:ascii="Arial" w:eastAsia="Calibri" w:hAnsi="Arial" w:cs="Arial"/>
          <w:lang w:val="en-US"/>
        </w:rPr>
        <w:t xml:space="preserve"> and said he was going to leave her for another woman. According to the witness, to the suggestion that he was leaving the deceased for another woman, the accused recounted that he had been called by some people to go to them and that he wanted the deceased to give him his bag so that he leaves.</w:t>
      </w:r>
    </w:p>
    <w:p w14:paraId="3B40EEA3" w14:textId="77777777" w:rsidR="00713A9D" w:rsidRDefault="00713A9D" w:rsidP="00713A9D">
      <w:pPr>
        <w:pStyle w:val="NormalWeb"/>
        <w:spacing w:before="0" w:beforeAutospacing="0" w:after="0" w:afterAutospacing="0" w:line="360" w:lineRule="auto"/>
        <w:jc w:val="both"/>
        <w:rPr>
          <w:rFonts w:ascii="Arial" w:eastAsia="Calibri" w:hAnsi="Arial" w:cs="Arial"/>
          <w:lang w:val="en-US" w:eastAsia="en-US"/>
        </w:rPr>
      </w:pPr>
    </w:p>
    <w:p w14:paraId="130E0616" w14:textId="578E04C2" w:rsidR="00713A9D"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[11]</w:t>
      </w:r>
      <w:r>
        <w:rPr>
          <w:rFonts w:ascii="Arial" w:eastAsia="Calibri" w:hAnsi="Arial" w:cs="Arial"/>
          <w:lang w:val="en-US"/>
        </w:rPr>
        <w:tab/>
      </w:r>
      <w:proofErr w:type="spellStart"/>
      <w:r w:rsidR="00713A9D">
        <w:rPr>
          <w:rFonts w:ascii="Arial" w:eastAsia="Calibri" w:hAnsi="Arial" w:cs="Arial"/>
          <w:lang w:val="en-US" w:eastAsia="en-US"/>
        </w:rPr>
        <w:t>Lushando</w:t>
      </w:r>
      <w:proofErr w:type="spellEnd"/>
      <w:r w:rsidR="00713A9D">
        <w:rPr>
          <w:rFonts w:ascii="Arial" w:eastAsia="Calibri" w:hAnsi="Arial" w:cs="Arial"/>
          <w:lang w:val="en-US" w:eastAsia="en-US"/>
        </w:rPr>
        <w:t xml:space="preserve"> </w:t>
      </w:r>
      <w:r w:rsidR="00293C53" w:rsidRPr="00293C53">
        <w:rPr>
          <w:rFonts w:ascii="Arial" w:eastAsia="Calibri" w:hAnsi="Arial" w:cs="Arial"/>
          <w:lang w:val="en-US"/>
        </w:rPr>
        <w:t xml:space="preserve">testified that she then invited the deceased and the accused to sit down with her so that they can discuss the matter after which the accused would be free to leave. Only the accused followed her outside and the deceased remained inside her room. She and the accused sat down but he stood up </w:t>
      </w:r>
      <w:r w:rsidR="00173125">
        <w:rPr>
          <w:rFonts w:ascii="Arial" w:eastAsia="Calibri" w:hAnsi="Arial" w:cs="Arial"/>
          <w:lang w:val="en-US"/>
        </w:rPr>
        <w:t xml:space="preserve">at once </w:t>
      </w:r>
      <w:r w:rsidR="00293C53" w:rsidRPr="00293C53">
        <w:rPr>
          <w:rFonts w:ascii="Arial" w:eastAsia="Calibri" w:hAnsi="Arial" w:cs="Arial"/>
          <w:lang w:val="en-US"/>
        </w:rPr>
        <w:t xml:space="preserve">and ran inside the room where the deceased was. The witness stood up and followed him. The witness proceeded up to the door of the deceased’s room. The accused exited the room uttering words to the effect that the deceased </w:t>
      </w:r>
      <w:r w:rsidR="00173125">
        <w:rPr>
          <w:rFonts w:ascii="Arial" w:eastAsia="Calibri" w:hAnsi="Arial" w:cs="Arial"/>
          <w:lang w:val="en-US"/>
        </w:rPr>
        <w:t xml:space="preserve">struck </w:t>
      </w:r>
      <w:r w:rsidR="00293C53" w:rsidRPr="00293C53">
        <w:rPr>
          <w:rFonts w:ascii="Arial" w:eastAsia="Calibri" w:hAnsi="Arial" w:cs="Arial"/>
          <w:lang w:val="en-US"/>
        </w:rPr>
        <w:t xml:space="preserve">him on the forehead </w:t>
      </w:r>
      <w:r w:rsidR="00173125">
        <w:rPr>
          <w:rFonts w:ascii="Arial" w:eastAsia="Calibri" w:hAnsi="Arial" w:cs="Arial"/>
          <w:lang w:val="en-US"/>
        </w:rPr>
        <w:t xml:space="preserve">with a bottle </w:t>
      </w:r>
      <w:r w:rsidR="00293C53" w:rsidRPr="00293C53">
        <w:rPr>
          <w:rFonts w:ascii="Arial" w:eastAsia="Calibri" w:hAnsi="Arial" w:cs="Arial"/>
          <w:lang w:val="en-US"/>
        </w:rPr>
        <w:t xml:space="preserve">causing him to bleed. She could see blood on the accused’s face. </w:t>
      </w:r>
    </w:p>
    <w:p w14:paraId="1A86C2C7" w14:textId="77777777" w:rsidR="00713A9D" w:rsidRDefault="00713A9D" w:rsidP="00713A9D">
      <w:pPr>
        <w:pStyle w:val="NormalWeb"/>
        <w:spacing w:before="0" w:beforeAutospacing="0" w:after="0" w:afterAutospacing="0" w:line="360" w:lineRule="auto"/>
        <w:jc w:val="both"/>
        <w:rPr>
          <w:rFonts w:ascii="Arial" w:eastAsia="Calibri" w:hAnsi="Arial" w:cs="Arial"/>
          <w:lang w:val="en-US"/>
        </w:rPr>
      </w:pPr>
    </w:p>
    <w:p w14:paraId="41A907C8" w14:textId="10DBB3D1" w:rsidR="00176969"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[12]</w:t>
      </w:r>
      <w:r>
        <w:rPr>
          <w:rFonts w:ascii="Arial" w:eastAsia="Calibri" w:hAnsi="Arial" w:cs="Arial"/>
          <w:lang w:val="en-US"/>
        </w:rPr>
        <w:tab/>
      </w:r>
      <w:proofErr w:type="spellStart"/>
      <w:r w:rsidR="00176969">
        <w:rPr>
          <w:rFonts w:ascii="Arial" w:eastAsia="Calibri" w:hAnsi="Arial" w:cs="Arial"/>
          <w:lang w:val="en-US"/>
        </w:rPr>
        <w:t>Lushando</w:t>
      </w:r>
      <w:proofErr w:type="spellEnd"/>
      <w:r w:rsidR="00176969">
        <w:rPr>
          <w:rFonts w:ascii="Arial" w:eastAsia="Calibri" w:hAnsi="Arial" w:cs="Arial"/>
          <w:lang w:val="en-US"/>
        </w:rPr>
        <w:t xml:space="preserve"> </w:t>
      </w:r>
      <w:r w:rsidR="00293C53" w:rsidRPr="00293C53">
        <w:rPr>
          <w:rFonts w:ascii="Arial" w:eastAsia="Calibri" w:hAnsi="Arial" w:cs="Arial"/>
          <w:lang w:val="en-US"/>
        </w:rPr>
        <w:t xml:space="preserve">testified that while she was standing by the door of the deceased’s room, the accused drew a firearm, cocked </w:t>
      </w:r>
      <w:proofErr w:type="gramStart"/>
      <w:r w:rsidR="00293C53" w:rsidRPr="00293C53">
        <w:rPr>
          <w:rFonts w:ascii="Arial" w:eastAsia="Calibri" w:hAnsi="Arial" w:cs="Arial"/>
          <w:lang w:val="en-US"/>
        </w:rPr>
        <w:t>it</w:t>
      </w:r>
      <w:proofErr w:type="gramEnd"/>
      <w:r w:rsidR="00293C53" w:rsidRPr="00293C53">
        <w:rPr>
          <w:rFonts w:ascii="Arial" w:eastAsia="Calibri" w:hAnsi="Arial" w:cs="Arial"/>
          <w:lang w:val="en-US"/>
        </w:rPr>
        <w:t xml:space="preserve"> and fired towards her. She moved away from the door and the bullet struck the door. The door was closed at the time and the deceased was inside. According to the witness, one Aldrin </w:t>
      </w:r>
      <w:proofErr w:type="spellStart"/>
      <w:r w:rsidR="00293C53" w:rsidRPr="00293C53">
        <w:rPr>
          <w:rFonts w:ascii="Arial" w:eastAsia="Calibri" w:hAnsi="Arial" w:cs="Arial"/>
          <w:lang w:val="en-US"/>
        </w:rPr>
        <w:t>Kangamba</w:t>
      </w:r>
      <w:proofErr w:type="spellEnd"/>
      <w:r w:rsidR="00293C53" w:rsidRPr="00293C53">
        <w:rPr>
          <w:rFonts w:ascii="Arial" w:eastAsia="Calibri" w:hAnsi="Arial" w:cs="Arial"/>
          <w:lang w:val="en-US"/>
        </w:rPr>
        <w:t xml:space="preserve"> was present when this happened. She further testified that when the accused shot at the door, she ‘ran away’ but saw him enter the deceased’s room. She then heard </w:t>
      </w:r>
      <w:proofErr w:type="gramStart"/>
      <w:r w:rsidR="00293C53" w:rsidRPr="00293C53">
        <w:rPr>
          <w:rFonts w:ascii="Arial" w:eastAsia="Calibri" w:hAnsi="Arial" w:cs="Arial"/>
          <w:lang w:val="en-US"/>
        </w:rPr>
        <w:t>two gun</w:t>
      </w:r>
      <w:proofErr w:type="gramEnd"/>
      <w:r w:rsidR="00293C53" w:rsidRPr="00293C53">
        <w:rPr>
          <w:rFonts w:ascii="Arial" w:eastAsia="Calibri" w:hAnsi="Arial" w:cs="Arial"/>
          <w:lang w:val="en-US"/>
        </w:rPr>
        <w:t xml:space="preserve"> shots and prior to that the sound of a bottle breaking. </w:t>
      </w:r>
    </w:p>
    <w:p w14:paraId="640F5614" w14:textId="77777777" w:rsidR="00176969" w:rsidRDefault="00176969" w:rsidP="00713A9D">
      <w:pPr>
        <w:pStyle w:val="NormalWeb"/>
        <w:spacing w:before="0" w:beforeAutospacing="0" w:after="0" w:afterAutospacing="0" w:line="360" w:lineRule="auto"/>
        <w:jc w:val="both"/>
        <w:rPr>
          <w:rFonts w:ascii="Arial" w:eastAsia="Calibri" w:hAnsi="Arial" w:cs="Arial"/>
          <w:lang w:val="en-US"/>
        </w:rPr>
      </w:pPr>
    </w:p>
    <w:p w14:paraId="440393AF" w14:textId="162126D7" w:rsidR="00293C53" w:rsidRPr="00331C02" w:rsidRDefault="00F37A66" w:rsidP="00F37A66">
      <w:pPr>
        <w:pStyle w:val="NormalWeb"/>
        <w:spacing w:before="0" w:beforeAutospacing="0" w:after="160" w:afterAutospacing="0" w:line="360" w:lineRule="auto"/>
        <w:jc w:val="both"/>
        <w:rPr>
          <w:rFonts w:ascii="Arial" w:eastAsia="Calibri" w:hAnsi="Arial" w:cs="Arial"/>
          <w:lang w:val="en-US"/>
        </w:rPr>
      </w:pPr>
      <w:r w:rsidRPr="00331C02">
        <w:rPr>
          <w:rFonts w:ascii="Arial" w:eastAsia="Calibri" w:hAnsi="Arial" w:cs="Arial"/>
          <w:lang w:val="en-US"/>
        </w:rPr>
        <w:t>[13]</w:t>
      </w:r>
      <w:r w:rsidRPr="00331C02">
        <w:rPr>
          <w:rFonts w:ascii="Arial" w:eastAsia="Calibri" w:hAnsi="Arial" w:cs="Arial"/>
          <w:lang w:val="en-US"/>
        </w:rPr>
        <w:tab/>
      </w:r>
      <w:r w:rsidR="00176969" w:rsidRPr="00331C02">
        <w:rPr>
          <w:rFonts w:ascii="Arial" w:eastAsia="Calibri" w:hAnsi="Arial" w:cs="Arial"/>
          <w:lang w:val="en-US"/>
        </w:rPr>
        <w:t xml:space="preserve">According to </w:t>
      </w:r>
      <w:proofErr w:type="spellStart"/>
      <w:r w:rsidR="00176969" w:rsidRPr="00331C02">
        <w:rPr>
          <w:rFonts w:ascii="Arial" w:eastAsia="Calibri" w:hAnsi="Arial" w:cs="Arial"/>
          <w:lang w:val="en-US"/>
        </w:rPr>
        <w:t>Lushando</w:t>
      </w:r>
      <w:proofErr w:type="spellEnd"/>
      <w:r w:rsidR="00176969" w:rsidRPr="00331C02">
        <w:rPr>
          <w:rFonts w:ascii="Arial" w:eastAsia="Calibri" w:hAnsi="Arial" w:cs="Arial"/>
          <w:lang w:val="en-US"/>
        </w:rPr>
        <w:t>, the</w:t>
      </w:r>
      <w:r w:rsidR="00293C53" w:rsidRPr="00331C02">
        <w:rPr>
          <w:rFonts w:ascii="Arial" w:eastAsia="Calibri" w:hAnsi="Arial" w:cs="Arial"/>
          <w:lang w:val="en-US"/>
        </w:rPr>
        <w:t xml:space="preserve"> </w:t>
      </w:r>
      <w:proofErr w:type="gramStart"/>
      <w:r w:rsidR="00293C53" w:rsidRPr="00331C02">
        <w:rPr>
          <w:rFonts w:ascii="Arial" w:eastAsia="Calibri" w:hAnsi="Arial" w:cs="Arial"/>
          <w:lang w:val="en-US"/>
        </w:rPr>
        <w:t>two gun</w:t>
      </w:r>
      <w:proofErr w:type="gramEnd"/>
      <w:r w:rsidR="00293C53" w:rsidRPr="00331C02">
        <w:rPr>
          <w:rFonts w:ascii="Arial" w:eastAsia="Calibri" w:hAnsi="Arial" w:cs="Arial"/>
          <w:lang w:val="en-US"/>
        </w:rPr>
        <w:t xml:space="preserve"> shots were in rapid succession. She added that Aldrin was outside the house. </w:t>
      </w:r>
      <w:r w:rsidR="00331C02" w:rsidRPr="00331C02">
        <w:rPr>
          <w:rFonts w:ascii="Arial" w:eastAsia="Calibri" w:hAnsi="Arial" w:cs="Arial"/>
          <w:lang w:val="en-US"/>
        </w:rPr>
        <w:t xml:space="preserve">The accused then exited the house </w:t>
      </w:r>
      <w:r w:rsidR="00293C53" w:rsidRPr="00331C02">
        <w:rPr>
          <w:rFonts w:ascii="Arial" w:eastAsia="Calibri" w:hAnsi="Arial" w:cs="Arial"/>
          <w:lang w:val="en-US"/>
        </w:rPr>
        <w:t xml:space="preserve">carrying a bag and took flight. Aldrin told him to stop but he in turn discharged a bullet in Aldrin’s direction. The witness then entered her sister’s room and found her lying on the ground </w:t>
      </w:r>
      <w:r w:rsidR="00293C53" w:rsidRPr="00331C02">
        <w:rPr>
          <w:rFonts w:ascii="Arial" w:eastAsia="Calibri" w:hAnsi="Arial" w:cs="Arial"/>
          <w:lang w:val="en-US"/>
        </w:rPr>
        <w:lastRenderedPageBreak/>
        <w:t>unable to speak</w:t>
      </w:r>
      <w:r w:rsidR="00331C02" w:rsidRPr="00331C02">
        <w:rPr>
          <w:rFonts w:ascii="Arial" w:eastAsia="Calibri" w:hAnsi="Arial" w:cs="Arial"/>
          <w:lang w:val="en-US"/>
        </w:rPr>
        <w:t xml:space="preserve">. The deceased </w:t>
      </w:r>
      <w:r w:rsidR="00293C53" w:rsidRPr="00331C02">
        <w:rPr>
          <w:rFonts w:ascii="Arial" w:eastAsia="Calibri" w:hAnsi="Arial" w:cs="Arial"/>
          <w:lang w:val="en-US"/>
        </w:rPr>
        <w:t>had a swollen face and had blood on her clothes. When she exited the room</w:t>
      </w:r>
      <w:r w:rsidR="00176969" w:rsidRPr="00331C02">
        <w:rPr>
          <w:rFonts w:ascii="Arial" w:eastAsia="Calibri" w:hAnsi="Arial" w:cs="Arial"/>
          <w:lang w:val="en-US"/>
        </w:rPr>
        <w:t>,</w:t>
      </w:r>
      <w:r w:rsidR="00293C53" w:rsidRPr="00331C02">
        <w:rPr>
          <w:rFonts w:ascii="Arial" w:eastAsia="Calibri" w:hAnsi="Arial" w:cs="Arial"/>
          <w:lang w:val="en-US"/>
        </w:rPr>
        <w:t xml:space="preserve"> she saw people gathering</w:t>
      </w:r>
      <w:r w:rsidR="00331C02" w:rsidRPr="00331C02">
        <w:rPr>
          <w:rFonts w:ascii="Arial" w:eastAsia="Calibri" w:hAnsi="Arial" w:cs="Arial"/>
          <w:lang w:val="en-US"/>
        </w:rPr>
        <w:t>.</w:t>
      </w:r>
      <w:r w:rsidR="00293C53" w:rsidRPr="00331C02">
        <w:rPr>
          <w:rFonts w:ascii="Arial" w:eastAsia="Calibri" w:hAnsi="Arial" w:cs="Arial"/>
          <w:lang w:val="en-US"/>
        </w:rPr>
        <w:t xml:space="preserve"> </w:t>
      </w:r>
    </w:p>
    <w:p w14:paraId="28A3423F" w14:textId="0F42F0EB" w:rsidR="00293C5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[14]</w:t>
      </w:r>
      <w:r w:rsidRPr="00293C53">
        <w:rPr>
          <w:rFonts w:ascii="Arial" w:eastAsia="Calibri" w:hAnsi="Arial" w:cs="Arial"/>
          <w:lang w:val="en-US"/>
        </w:rPr>
        <w:tab/>
      </w:r>
      <w:proofErr w:type="spellStart"/>
      <w:r w:rsidR="00176969">
        <w:rPr>
          <w:rFonts w:ascii="Arial" w:eastAsia="Calibri" w:hAnsi="Arial" w:cs="Arial"/>
          <w:lang w:val="en-US"/>
        </w:rPr>
        <w:t>Lushando</w:t>
      </w:r>
      <w:proofErr w:type="spellEnd"/>
      <w:r w:rsidR="00176969">
        <w:rPr>
          <w:rFonts w:ascii="Arial" w:eastAsia="Calibri" w:hAnsi="Arial" w:cs="Arial"/>
          <w:lang w:val="en-US"/>
        </w:rPr>
        <w:t xml:space="preserve"> </w:t>
      </w:r>
      <w:r w:rsidR="00293C53" w:rsidRPr="00293C53">
        <w:rPr>
          <w:rFonts w:ascii="Arial" w:eastAsia="Calibri" w:hAnsi="Arial" w:cs="Arial"/>
          <w:lang w:val="en-US"/>
        </w:rPr>
        <w:t>was asked by State’s counsel to turn her attention to the accused’s case as disclosed in his answer to the State</w:t>
      </w:r>
      <w:r w:rsidR="00F42A54">
        <w:rPr>
          <w:rFonts w:ascii="Arial" w:eastAsia="Calibri" w:hAnsi="Arial" w:cs="Arial"/>
          <w:lang w:val="en-US"/>
        </w:rPr>
        <w:t>’</w:t>
      </w:r>
      <w:r w:rsidR="00293C53" w:rsidRPr="00293C53">
        <w:rPr>
          <w:rFonts w:ascii="Arial" w:eastAsia="Calibri" w:hAnsi="Arial" w:cs="Arial"/>
          <w:lang w:val="en-US"/>
        </w:rPr>
        <w:t xml:space="preserve">s pre-trial memorandum and his plea explanation. When asked to respond </w:t>
      </w:r>
      <w:r w:rsidR="00DD5CF8">
        <w:rPr>
          <w:rFonts w:ascii="Arial" w:eastAsia="Calibri" w:hAnsi="Arial" w:cs="Arial"/>
          <w:lang w:val="en-US"/>
        </w:rPr>
        <w:t xml:space="preserve">to </w:t>
      </w:r>
      <w:r w:rsidR="00293C53" w:rsidRPr="00293C53">
        <w:rPr>
          <w:rFonts w:ascii="Arial" w:eastAsia="Calibri" w:hAnsi="Arial" w:cs="Arial"/>
          <w:lang w:val="en-US"/>
        </w:rPr>
        <w:t xml:space="preserve">the accused’s version that he acted in </w:t>
      </w:r>
      <w:proofErr w:type="spellStart"/>
      <w:r w:rsidR="00293C53" w:rsidRPr="00293C53">
        <w:rPr>
          <w:rFonts w:ascii="Arial" w:eastAsia="Calibri" w:hAnsi="Arial" w:cs="Arial"/>
          <w:lang w:val="en-US"/>
        </w:rPr>
        <w:t>self-defence</w:t>
      </w:r>
      <w:proofErr w:type="spellEnd"/>
      <w:r w:rsidR="00293C53" w:rsidRPr="00293C53">
        <w:rPr>
          <w:rFonts w:ascii="Arial" w:eastAsia="Calibri" w:hAnsi="Arial" w:cs="Arial"/>
          <w:lang w:val="en-US"/>
        </w:rPr>
        <w:t xml:space="preserve"> when the deceased charged at him with a broken bottle, she replied: ‘How was he defending himself. We had already separated the</w:t>
      </w:r>
      <w:r w:rsidR="00DD5CF8">
        <w:rPr>
          <w:rFonts w:ascii="Arial" w:eastAsia="Calibri" w:hAnsi="Arial" w:cs="Arial"/>
          <w:lang w:val="en-US"/>
        </w:rPr>
        <w:t>m</w:t>
      </w:r>
      <w:r w:rsidR="00293C53" w:rsidRPr="00293C53">
        <w:rPr>
          <w:rFonts w:ascii="Arial" w:eastAsia="Calibri" w:hAnsi="Arial" w:cs="Arial"/>
          <w:lang w:val="en-US"/>
        </w:rPr>
        <w:t xml:space="preserve"> when he went to get the gun’. </w:t>
      </w:r>
      <w:proofErr w:type="spellStart"/>
      <w:r w:rsidR="00DD5CF8">
        <w:rPr>
          <w:rFonts w:ascii="Arial" w:eastAsia="Calibri" w:hAnsi="Arial" w:cs="Arial"/>
          <w:lang w:val="en-US"/>
        </w:rPr>
        <w:t>Lushando</w:t>
      </w:r>
      <w:proofErr w:type="spellEnd"/>
      <w:r w:rsidR="00DD5CF8">
        <w:rPr>
          <w:rFonts w:ascii="Arial" w:eastAsia="Calibri" w:hAnsi="Arial" w:cs="Arial"/>
          <w:lang w:val="en-US"/>
        </w:rPr>
        <w:t xml:space="preserve"> </w:t>
      </w:r>
      <w:r w:rsidR="00293C53" w:rsidRPr="00293C53">
        <w:rPr>
          <w:rFonts w:ascii="Arial" w:eastAsia="Calibri" w:hAnsi="Arial" w:cs="Arial"/>
          <w:lang w:val="en-US"/>
        </w:rPr>
        <w:t>was emphatic that the deceased did not attack the accused when he was standing at the door. She conceded that she had no knowledge whether the deceased attac</w:t>
      </w:r>
      <w:r w:rsidR="00DD5CF8">
        <w:rPr>
          <w:rFonts w:ascii="Arial" w:eastAsia="Calibri" w:hAnsi="Arial" w:cs="Arial"/>
          <w:lang w:val="en-US"/>
        </w:rPr>
        <w:t xml:space="preserve">ked </w:t>
      </w:r>
      <w:r w:rsidR="00293C53" w:rsidRPr="00293C53">
        <w:rPr>
          <w:rFonts w:ascii="Arial" w:eastAsia="Calibri" w:hAnsi="Arial" w:cs="Arial"/>
          <w:lang w:val="en-US"/>
        </w:rPr>
        <w:t xml:space="preserve">the accused when the </w:t>
      </w:r>
      <w:r w:rsidR="00591DB6">
        <w:rPr>
          <w:rFonts w:ascii="Arial" w:eastAsia="Calibri" w:hAnsi="Arial" w:cs="Arial"/>
          <w:lang w:val="en-US"/>
        </w:rPr>
        <w:t xml:space="preserve">accused and the deceased </w:t>
      </w:r>
      <w:r w:rsidR="00293C53" w:rsidRPr="00293C53">
        <w:rPr>
          <w:rFonts w:ascii="Arial" w:eastAsia="Calibri" w:hAnsi="Arial" w:cs="Arial"/>
          <w:lang w:val="en-US"/>
        </w:rPr>
        <w:t xml:space="preserve">were alone inside the </w:t>
      </w:r>
      <w:r w:rsidR="00591DB6">
        <w:rPr>
          <w:rFonts w:ascii="Arial" w:eastAsia="Calibri" w:hAnsi="Arial" w:cs="Arial"/>
          <w:lang w:val="en-US"/>
        </w:rPr>
        <w:t>house.</w:t>
      </w:r>
    </w:p>
    <w:p w14:paraId="1A313299" w14:textId="77777777" w:rsidR="00293C53" w:rsidRPr="00293C53" w:rsidRDefault="00293C53" w:rsidP="006B348C">
      <w:pPr>
        <w:spacing w:after="160" w:line="360" w:lineRule="auto"/>
        <w:jc w:val="both"/>
        <w:rPr>
          <w:rFonts w:ascii="Arial" w:eastAsia="Calibri" w:hAnsi="Arial" w:cs="Arial"/>
          <w:lang w:val="en-US"/>
        </w:rPr>
      </w:pPr>
    </w:p>
    <w:p w14:paraId="1F25C4C9" w14:textId="4D74A74C" w:rsidR="00176969"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[15]</w:t>
      </w:r>
      <w:r>
        <w:rPr>
          <w:rFonts w:ascii="Arial" w:eastAsia="Calibri" w:hAnsi="Arial" w:cs="Arial"/>
          <w:lang w:val="en-US"/>
        </w:rPr>
        <w:tab/>
      </w:r>
      <w:r w:rsidR="00293C53" w:rsidRPr="00365FFB">
        <w:rPr>
          <w:rFonts w:ascii="Arial" w:eastAsia="Calibri" w:hAnsi="Arial" w:cs="Arial"/>
          <w:lang w:val="en-US"/>
        </w:rPr>
        <w:t xml:space="preserve">She also stated that </w:t>
      </w:r>
      <w:proofErr w:type="gramStart"/>
      <w:r w:rsidR="004A05DE">
        <w:rPr>
          <w:rFonts w:ascii="Arial" w:eastAsia="Calibri" w:hAnsi="Arial" w:cs="Arial"/>
          <w:lang w:val="en-US"/>
        </w:rPr>
        <w:t xml:space="preserve">at </w:t>
      </w:r>
      <w:r w:rsidR="00293C53" w:rsidRPr="00365FFB">
        <w:rPr>
          <w:rFonts w:ascii="Arial" w:eastAsia="Calibri" w:hAnsi="Arial" w:cs="Arial"/>
          <w:lang w:val="en-US"/>
        </w:rPr>
        <w:t>the moment</w:t>
      </w:r>
      <w:proofErr w:type="gramEnd"/>
      <w:r w:rsidR="00293C53" w:rsidRPr="00365FFB">
        <w:rPr>
          <w:rFonts w:ascii="Arial" w:eastAsia="Calibri" w:hAnsi="Arial" w:cs="Arial"/>
          <w:lang w:val="en-US"/>
        </w:rPr>
        <w:t xml:space="preserve"> that the accused fired shots, he was not under attack from the deceas</w:t>
      </w:r>
      <w:r w:rsidR="004A05DE">
        <w:rPr>
          <w:rFonts w:ascii="Arial" w:eastAsia="Calibri" w:hAnsi="Arial" w:cs="Arial"/>
          <w:lang w:val="en-US"/>
        </w:rPr>
        <w:t>ed. She added</w:t>
      </w:r>
      <w:r w:rsidR="00293C53" w:rsidRPr="00365FFB">
        <w:rPr>
          <w:rFonts w:ascii="Arial" w:eastAsia="Calibri" w:hAnsi="Arial" w:cs="Arial"/>
          <w:lang w:val="en-US"/>
        </w:rPr>
        <w:t xml:space="preserve"> that in fact the door was </w:t>
      </w:r>
      <w:proofErr w:type="gramStart"/>
      <w:r w:rsidR="00293C53" w:rsidRPr="00365FFB">
        <w:rPr>
          <w:rFonts w:ascii="Arial" w:eastAsia="Calibri" w:hAnsi="Arial" w:cs="Arial"/>
          <w:lang w:val="en-US"/>
        </w:rPr>
        <w:t>shut</w:t>
      </w:r>
      <w:proofErr w:type="gramEnd"/>
      <w:r w:rsidR="00293C53" w:rsidRPr="00365FFB">
        <w:rPr>
          <w:rFonts w:ascii="Arial" w:eastAsia="Calibri" w:hAnsi="Arial" w:cs="Arial"/>
          <w:lang w:val="en-US"/>
        </w:rPr>
        <w:t xml:space="preserve"> and the deceased was inside the room. </w:t>
      </w:r>
      <w:proofErr w:type="spellStart"/>
      <w:r w:rsidR="004A05DE">
        <w:rPr>
          <w:rFonts w:ascii="Arial" w:eastAsia="Calibri" w:hAnsi="Arial" w:cs="Arial"/>
          <w:lang w:val="en-US"/>
        </w:rPr>
        <w:t>Lushando</w:t>
      </w:r>
      <w:proofErr w:type="spellEnd"/>
      <w:r w:rsidR="004A05DE">
        <w:rPr>
          <w:rFonts w:ascii="Arial" w:eastAsia="Calibri" w:hAnsi="Arial" w:cs="Arial"/>
          <w:lang w:val="en-US"/>
        </w:rPr>
        <w:t xml:space="preserve"> </w:t>
      </w:r>
      <w:r w:rsidR="00293C53" w:rsidRPr="00365FFB">
        <w:rPr>
          <w:rFonts w:ascii="Arial" w:eastAsia="Calibri" w:hAnsi="Arial" w:cs="Arial"/>
          <w:lang w:val="en-US"/>
        </w:rPr>
        <w:t xml:space="preserve">testified that neither she nor Aldrin at any stage attacked the accused. </w:t>
      </w:r>
      <w:proofErr w:type="spellStart"/>
      <w:r w:rsidR="004A05DE">
        <w:rPr>
          <w:rFonts w:ascii="Arial" w:eastAsia="Calibri" w:hAnsi="Arial" w:cs="Arial"/>
          <w:lang w:val="en-US"/>
        </w:rPr>
        <w:t>Lushando</w:t>
      </w:r>
      <w:proofErr w:type="spellEnd"/>
      <w:r w:rsidR="004A05DE">
        <w:rPr>
          <w:rFonts w:ascii="Arial" w:eastAsia="Calibri" w:hAnsi="Arial" w:cs="Arial"/>
          <w:lang w:val="en-US"/>
        </w:rPr>
        <w:t xml:space="preserve"> </w:t>
      </w:r>
      <w:r w:rsidR="00293C53" w:rsidRPr="00365FFB">
        <w:rPr>
          <w:rFonts w:ascii="Arial" w:eastAsia="Calibri" w:hAnsi="Arial" w:cs="Arial"/>
          <w:lang w:val="en-US"/>
        </w:rPr>
        <w:t xml:space="preserve">disputed the accused’s version that he only fired shots into the ground to scare off the deceased. She repeated her version that the accused fired in her direction and shot at the door. </w:t>
      </w:r>
    </w:p>
    <w:p w14:paraId="7E57E63B" w14:textId="77777777" w:rsidR="004A05DE" w:rsidRPr="003F09E9" w:rsidRDefault="004A05DE" w:rsidP="004A05DE">
      <w:pPr>
        <w:pStyle w:val="NormalWeb"/>
        <w:spacing w:before="0" w:beforeAutospacing="0" w:after="0" w:afterAutospacing="0" w:line="360" w:lineRule="auto"/>
        <w:jc w:val="both"/>
        <w:rPr>
          <w:rFonts w:ascii="Arial" w:eastAsia="Calibri" w:hAnsi="Arial" w:cs="Arial"/>
          <w:lang w:val="en-US"/>
        </w:rPr>
      </w:pPr>
    </w:p>
    <w:p w14:paraId="27FD9285" w14:textId="5AE99136" w:rsidR="00365FFB" w:rsidRPr="00365FFB" w:rsidRDefault="00F37A66" w:rsidP="00F37A66">
      <w:pPr>
        <w:pStyle w:val="NormalWeb"/>
        <w:spacing w:before="0" w:beforeAutospacing="0" w:after="0" w:afterAutospacing="0" w:line="360" w:lineRule="auto"/>
        <w:jc w:val="both"/>
        <w:rPr>
          <w:rFonts w:ascii="Arial" w:eastAsia="Calibri" w:hAnsi="Arial" w:cs="Arial"/>
          <w:lang w:val="en-US"/>
        </w:rPr>
      </w:pPr>
      <w:r w:rsidRPr="00365FFB">
        <w:rPr>
          <w:rFonts w:ascii="Arial" w:eastAsia="Calibri" w:hAnsi="Arial" w:cs="Arial"/>
          <w:lang w:val="en-US"/>
        </w:rPr>
        <w:t>[16]</w:t>
      </w:r>
      <w:r w:rsidRPr="00365FFB">
        <w:rPr>
          <w:rFonts w:ascii="Arial" w:eastAsia="Calibri" w:hAnsi="Arial" w:cs="Arial"/>
          <w:lang w:val="en-US"/>
        </w:rPr>
        <w:tab/>
      </w:r>
      <w:r w:rsidR="00293C53" w:rsidRPr="00365FFB">
        <w:rPr>
          <w:rFonts w:ascii="Arial" w:eastAsia="Calibri" w:hAnsi="Arial" w:cs="Arial"/>
          <w:lang w:val="en-US"/>
        </w:rPr>
        <w:t xml:space="preserve">The witness threw cold water on the accused’s version that he was charged at by the deceased wielding a broken bottle (after she had already injured him) and wanting to stab him; and that he had no choice but to shoot the deceased in private </w:t>
      </w:r>
      <w:proofErr w:type="spellStart"/>
      <w:r w:rsidR="00293C53" w:rsidRPr="00365FFB">
        <w:rPr>
          <w:rFonts w:ascii="Arial" w:eastAsia="Calibri" w:hAnsi="Arial" w:cs="Arial"/>
          <w:lang w:val="en-US"/>
        </w:rPr>
        <w:t>defence</w:t>
      </w:r>
      <w:proofErr w:type="spellEnd"/>
      <w:r w:rsidR="00293C53" w:rsidRPr="00365FFB">
        <w:rPr>
          <w:rFonts w:ascii="Arial" w:eastAsia="Calibri" w:hAnsi="Arial" w:cs="Arial"/>
          <w:lang w:val="en-US"/>
        </w:rPr>
        <w:t xml:space="preserve">. </w:t>
      </w:r>
      <w:proofErr w:type="spellStart"/>
      <w:r w:rsidR="004A05DE">
        <w:rPr>
          <w:rFonts w:ascii="Arial" w:eastAsia="Calibri" w:hAnsi="Arial" w:cs="Arial"/>
          <w:lang w:val="en-US"/>
        </w:rPr>
        <w:t>Lushando</w:t>
      </w:r>
      <w:proofErr w:type="spellEnd"/>
      <w:r w:rsidR="00293C53" w:rsidRPr="00365FFB">
        <w:rPr>
          <w:rFonts w:ascii="Arial" w:eastAsia="Calibri" w:hAnsi="Arial" w:cs="Arial"/>
          <w:lang w:val="en-US"/>
        </w:rPr>
        <w:t xml:space="preserve"> made clear that the deceased was inside her room, never came out and that the accused went inside the room and shot her. She conceded to hearing the breaking sound of a bottle when the accused was inside, preceding the gunshots.</w:t>
      </w:r>
    </w:p>
    <w:p w14:paraId="68949AA5" w14:textId="77777777" w:rsidR="00365FFB" w:rsidRPr="00293C53" w:rsidRDefault="00365FFB" w:rsidP="00365FFB">
      <w:pPr>
        <w:pStyle w:val="NormalWeb"/>
        <w:spacing w:before="0" w:beforeAutospacing="0" w:after="0" w:afterAutospacing="0" w:line="360" w:lineRule="auto"/>
        <w:jc w:val="both"/>
        <w:rPr>
          <w:rFonts w:ascii="Arial" w:eastAsia="Calibri" w:hAnsi="Arial" w:cs="Arial"/>
          <w:lang w:val="en-US"/>
        </w:rPr>
      </w:pPr>
    </w:p>
    <w:p w14:paraId="15FF123E" w14:textId="4E3824D3" w:rsidR="00293C5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[17]</w:t>
      </w:r>
      <w:r w:rsidRPr="00293C53">
        <w:rPr>
          <w:rFonts w:ascii="Arial" w:eastAsia="Calibri" w:hAnsi="Arial" w:cs="Arial"/>
          <w:lang w:val="en-US"/>
        </w:rPr>
        <w:tab/>
      </w:r>
      <w:r w:rsidR="00293C53" w:rsidRPr="00293C53">
        <w:rPr>
          <w:rFonts w:ascii="Arial" w:eastAsia="Calibri" w:hAnsi="Arial" w:cs="Arial"/>
          <w:lang w:val="en-US"/>
        </w:rPr>
        <w:t>As to how the accused directed the shots against her, the witness testified that it was towards her legs. She was shown and confirmed a hole in the door as that fired by the accu</w:t>
      </w:r>
      <w:r w:rsidR="00B761A7">
        <w:rPr>
          <w:rFonts w:ascii="Arial" w:eastAsia="Calibri" w:hAnsi="Arial" w:cs="Arial"/>
          <w:lang w:val="en-US"/>
        </w:rPr>
        <w:t>sed when she was standing there by reference to exhibit Q.</w:t>
      </w:r>
    </w:p>
    <w:p w14:paraId="756B8932" w14:textId="6B48DA00" w:rsidR="00293C53" w:rsidRPr="00293C53" w:rsidRDefault="00293C53" w:rsidP="00AA5FCC">
      <w:pPr>
        <w:tabs>
          <w:tab w:val="left" w:pos="937"/>
        </w:tabs>
        <w:spacing w:after="160" w:line="360" w:lineRule="auto"/>
        <w:jc w:val="both"/>
        <w:rPr>
          <w:rFonts w:ascii="Arial" w:eastAsia="Calibri" w:hAnsi="Arial" w:cs="Arial"/>
          <w:lang w:val="en-US"/>
        </w:rPr>
      </w:pPr>
    </w:p>
    <w:p w14:paraId="397B379A" w14:textId="13D42FBD" w:rsidR="00293C5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[18]</w:t>
      </w:r>
      <w:r w:rsidRPr="00293C53">
        <w:rPr>
          <w:rFonts w:ascii="Arial" w:eastAsia="Calibri" w:hAnsi="Arial" w:cs="Arial"/>
          <w:lang w:val="en-US"/>
        </w:rPr>
        <w:tab/>
      </w:r>
      <w:r w:rsidR="00293C53" w:rsidRPr="00293C53">
        <w:rPr>
          <w:rFonts w:ascii="Arial" w:eastAsia="Calibri" w:hAnsi="Arial" w:cs="Arial"/>
          <w:lang w:val="en-US"/>
        </w:rPr>
        <w:t xml:space="preserve">Under cross-examination by </w:t>
      </w:r>
      <w:proofErr w:type="spellStart"/>
      <w:r w:rsidR="00293C53" w:rsidRPr="00293C53">
        <w:rPr>
          <w:rFonts w:ascii="Arial" w:eastAsia="Calibri" w:hAnsi="Arial" w:cs="Arial"/>
          <w:lang w:val="en-US"/>
        </w:rPr>
        <w:t>Mr</w:t>
      </w:r>
      <w:proofErr w:type="spellEnd"/>
      <w:r w:rsidR="00293C53" w:rsidRPr="00293C53">
        <w:rPr>
          <w:rFonts w:ascii="Arial" w:eastAsia="Calibri" w:hAnsi="Arial" w:cs="Arial"/>
          <w:lang w:val="en-US"/>
        </w:rPr>
        <w:t xml:space="preserve"> Chaka for the accused, </w:t>
      </w:r>
      <w:proofErr w:type="spellStart"/>
      <w:r w:rsidR="004A05DE">
        <w:rPr>
          <w:rFonts w:ascii="Arial" w:eastAsia="Calibri" w:hAnsi="Arial" w:cs="Arial"/>
          <w:lang w:val="en-US"/>
        </w:rPr>
        <w:t>Lushando</w:t>
      </w:r>
      <w:proofErr w:type="spellEnd"/>
      <w:r w:rsidR="004A05DE">
        <w:rPr>
          <w:rFonts w:ascii="Arial" w:eastAsia="Calibri" w:hAnsi="Arial" w:cs="Arial"/>
          <w:lang w:val="en-US"/>
        </w:rPr>
        <w:t xml:space="preserve"> </w:t>
      </w:r>
      <w:r w:rsidR="00293C53" w:rsidRPr="00293C53">
        <w:rPr>
          <w:rFonts w:ascii="Arial" w:eastAsia="Calibri" w:hAnsi="Arial" w:cs="Arial"/>
          <w:lang w:val="en-US"/>
        </w:rPr>
        <w:t xml:space="preserve">confirmed that when she entered the </w:t>
      </w:r>
      <w:r w:rsidR="004A05DE">
        <w:rPr>
          <w:rFonts w:ascii="Arial" w:eastAsia="Calibri" w:hAnsi="Arial" w:cs="Arial"/>
          <w:lang w:val="en-US"/>
        </w:rPr>
        <w:t>deceased’s house</w:t>
      </w:r>
      <w:r w:rsidR="00293C53" w:rsidRPr="00293C53">
        <w:rPr>
          <w:rFonts w:ascii="Arial" w:eastAsia="Calibri" w:hAnsi="Arial" w:cs="Arial"/>
          <w:lang w:val="en-US"/>
        </w:rPr>
        <w:t xml:space="preserve">, she found her and the accused fighting. </w:t>
      </w:r>
      <w:r w:rsidR="00293C53" w:rsidRPr="00293C53">
        <w:rPr>
          <w:rFonts w:ascii="Arial" w:eastAsia="Calibri" w:hAnsi="Arial" w:cs="Arial"/>
          <w:lang w:val="en-US"/>
        </w:rPr>
        <w:lastRenderedPageBreak/>
        <w:t>She found out in the process that the accused wanted his bag from the deceased so that he could leave.</w:t>
      </w:r>
    </w:p>
    <w:p w14:paraId="4710F320" w14:textId="77777777" w:rsidR="00293C53" w:rsidRPr="00293C53" w:rsidRDefault="00293C53" w:rsidP="006B348C">
      <w:pPr>
        <w:spacing w:after="160" w:line="360" w:lineRule="auto"/>
        <w:jc w:val="both"/>
        <w:rPr>
          <w:rFonts w:ascii="Arial" w:eastAsia="Calibri" w:hAnsi="Arial" w:cs="Arial"/>
          <w:lang w:val="en-US"/>
        </w:rPr>
      </w:pPr>
    </w:p>
    <w:p w14:paraId="08859058" w14:textId="4F9B4C8A" w:rsidR="00176969"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[19]</w:t>
      </w:r>
      <w:r>
        <w:rPr>
          <w:rFonts w:ascii="Arial" w:eastAsia="Calibri" w:hAnsi="Arial" w:cs="Arial"/>
          <w:lang w:val="en-US"/>
        </w:rPr>
        <w:tab/>
      </w:r>
      <w:r w:rsidR="00293C53" w:rsidRPr="00293C53">
        <w:rPr>
          <w:rFonts w:ascii="Arial" w:eastAsia="Calibri" w:hAnsi="Arial" w:cs="Arial"/>
          <w:lang w:val="en-US"/>
        </w:rPr>
        <w:t xml:space="preserve">Under </w:t>
      </w:r>
      <w:r w:rsidR="00176969">
        <w:rPr>
          <w:rFonts w:ascii="Arial" w:eastAsia="Calibri" w:hAnsi="Arial" w:cs="Arial"/>
          <w:lang w:val="en-US"/>
        </w:rPr>
        <w:t xml:space="preserve">further </w:t>
      </w:r>
      <w:r w:rsidR="00293C53" w:rsidRPr="00293C53">
        <w:rPr>
          <w:rFonts w:ascii="Arial" w:eastAsia="Calibri" w:hAnsi="Arial" w:cs="Arial"/>
          <w:lang w:val="en-US"/>
        </w:rPr>
        <w:t xml:space="preserve">cross-examination </w:t>
      </w:r>
      <w:proofErr w:type="spellStart"/>
      <w:r w:rsidR="004A05DE">
        <w:rPr>
          <w:rFonts w:ascii="Arial" w:eastAsia="Calibri" w:hAnsi="Arial" w:cs="Arial"/>
          <w:lang w:val="en-US"/>
        </w:rPr>
        <w:t>Lushando</w:t>
      </w:r>
      <w:proofErr w:type="spellEnd"/>
      <w:r w:rsidR="00293C53" w:rsidRPr="00293C53">
        <w:rPr>
          <w:rFonts w:ascii="Arial" w:eastAsia="Calibri" w:hAnsi="Arial" w:cs="Arial"/>
          <w:lang w:val="en-US"/>
        </w:rPr>
        <w:t xml:space="preserve"> was asked to and confirmed that she and Aldrin had managed to get the accused to leave the room after separating the fight. It was then put to her that since the bag was still inside the room, the accused entered the room to recover it so that he could leave. In a posture of honesty, she replied that she had no way of knowing what the accused’s intention was but that she could not dispute it. When asked further whether the accused was armed when he entered the room (to remove his bag) the witness testified that she did not know if he was. She only saw the gun when he drew it from his waist area. </w:t>
      </w:r>
    </w:p>
    <w:p w14:paraId="08EF3C5F" w14:textId="77777777" w:rsidR="00176969" w:rsidRDefault="00176969" w:rsidP="00176969">
      <w:pPr>
        <w:pStyle w:val="NormalWeb"/>
        <w:spacing w:before="0" w:beforeAutospacing="0" w:after="0" w:afterAutospacing="0" w:line="360" w:lineRule="auto"/>
        <w:jc w:val="both"/>
        <w:rPr>
          <w:rFonts w:ascii="Arial" w:eastAsia="Calibri" w:hAnsi="Arial" w:cs="Arial"/>
          <w:lang w:val="en-US"/>
        </w:rPr>
      </w:pPr>
    </w:p>
    <w:p w14:paraId="704BE6D7" w14:textId="273FA4A0" w:rsidR="00293C5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[20]</w:t>
      </w:r>
      <w:r w:rsidRPr="00293C53">
        <w:rPr>
          <w:rFonts w:ascii="Arial" w:eastAsia="Calibri" w:hAnsi="Arial" w:cs="Arial"/>
          <w:lang w:val="en-US"/>
        </w:rPr>
        <w:tab/>
      </w:r>
      <w:proofErr w:type="spellStart"/>
      <w:r w:rsidR="00176969">
        <w:rPr>
          <w:rFonts w:ascii="Arial" w:eastAsia="Calibri" w:hAnsi="Arial" w:cs="Arial"/>
          <w:lang w:val="en-US"/>
        </w:rPr>
        <w:t>Lushando</w:t>
      </w:r>
      <w:proofErr w:type="spellEnd"/>
      <w:r w:rsidR="00176969">
        <w:rPr>
          <w:rFonts w:ascii="Arial" w:eastAsia="Calibri" w:hAnsi="Arial" w:cs="Arial"/>
          <w:lang w:val="en-US"/>
        </w:rPr>
        <w:t xml:space="preserve"> </w:t>
      </w:r>
      <w:r w:rsidR="00293C53" w:rsidRPr="00293C53">
        <w:rPr>
          <w:rFonts w:ascii="Arial" w:eastAsia="Calibri" w:hAnsi="Arial" w:cs="Arial"/>
          <w:lang w:val="en-US"/>
        </w:rPr>
        <w:t xml:space="preserve">was pressed on when she saw the gun for the first time. Her reply was that she saw it when </w:t>
      </w:r>
      <w:r w:rsidR="004A05DE">
        <w:rPr>
          <w:rFonts w:ascii="Arial" w:eastAsia="Calibri" w:hAnsi="Arial" w:cs="Arial"/>
          <w:lang w:val="en-US"/>
        </w:rPr>
        <w:t>t</w:t>
      </w:r>
      <w:r w:rsidR="00293C53" w:rsidRPr="00293C53">
        <w:rPr>
          <w:rFonts w:ascii="Arial" w:eastAsia="Calibri" w:hAnsi="Arial" w:cs="Arial"/>
          <w:lang w:val="en-US"/>
        </w:rPr>
        <w:t xml:space="preserve">he </w:t>
      </w:r>
      <w:r w:rsidR="004A05DE">
        <w:rPr>
          <w:rFonts w:ascii="Arial" w:eastAsia="Calibri" w:hAnsi="Arial" w:cs="Arial"/>
          <w:lang w:val="en-US"/>
        </w:rPr>
        <w:t xml:space="preserve">accused </w:t>
      </w:r>
      <w:r w:rsidR="00293C53" w:rsidRPr="00293C53">
        <w:rPr>
          <w:rFonts w:ascii="Arial" w:eastAsia="Calibri" w:hAnsi="Arial" w:cs="Arial"/>
          <w:lang w:val="en-US"/>
        </w:rPr>
        <w:t xml:space="preserve">exited the </w:t>
      </w:r>
      <w:r w:rsidR="004A05DE">
        <w:rPr>
          <w:rFonts w:ascii="Arial" w:eastAsia="Calibri" w:hAnsi="Arial" w:cs="Arial"/>
          <w:lang w:val="en-US"/>
        </w:rPr>
        <w:t>house</w:t>
      </w:r>
      <w:r w:rsidR="00293C53" w:rsidRPr="00293C53">
        <w:rPr>
          <w:rFonts w:ascii="Arial" w:eastAsia="Calibri" w:hAnsi="Arial" w:cs="Arial"/>
          <w:lang w:val="en-US"/>
        </w:rPr>
        <w:t xml:space="preserve"> and stopped by the door and drew her attention to the injury on his forehead. She denied seeing an injury on the accused’s arm. She was emphatic that after firing in her direction and striking the door, the accused entered the room. She did not see what then transpired inside the room. She and Aldrin were outside the room at the time.</w:t>
      </w:r>
    </w:p>
    <w:p w14:paraId="2AE3CC9A" w14:textId="77777777" w:rsidR="00293C53" w:rsidRPr="00293C53" w:rsidRDefault="00293C53" w:rsidP="00AA5FCC">
      <w:pPr>
        <w:spacing w:line="360" w:lineRule="auto"/>
        <w:jc w:val="both"/>
        <w:rPr>
          <w:rFonts w:ascii="Arial" w:eastAsia="Calibri" w:hAnsi="Arial" w:cs="Arial"/>
          <w:lang w:val="en-US"/>
        </w:rPr>
      </w:pPr>
    </w:p>
    <w:p w14:paraId="40953500" w14:textId="7B0FC684" w:rsidR="00AA5FCC" w:rsidRPr="00AA5FCC" w:rsidRDefault="00F37A66" w:rsidP="00F37A66">
      <w:pPr>
        <w:pStyle w:val="NormalWeb"/>
        <w:spacing w:before="0" w:beforeAutospacing="0" w:after="0" w:afterAutospacing="0" w:line="360" w:lineRule="auto"/>
        <w:jc w:val="both"/>
        <w:rPr>
          <w:rFonts w:ascii="Arial" w:eastAsia="Calibri" w:hAnsi="Arial" w:cs="Arial"/>
          <w:lang w:val="en-US"/>
        </w:rPr>
      </w:pPr>
      <w:r w:rsidRPr="00AA5FCC">
        <w:rPr>
          <w:rFonts w:ascii="Arial" w:eastAsia="Calibri" w:hAnsi="Arial" w:cs="Arial"/>
          <w:lang w:val="en-US"/>
        </w:rPr>
        <w:t>[21]</w:t>
      </w:r>
      <w:r w:rsidRPr="00AA5FCC">
        <w:rPr>
          <w:rFonts w:ascii="Arial" w:eastAsia="Calibri" w:hAnsi="Arial" w:cs="Arial"/>
          <w:lang w:val="en-US"/>
        </w:rPr>
        <w:tab/>
      </w:r>
      <w:proofErr w:type="spellStart"/>
      <w:r w:rsidR="00293C53" w:rsidRPr="00AA5FCC">
        <w:rPr>
          <w:rFonts w:ascii="Arial" w:eastAsia="Calibri" w:hAnsi="Arial" w:cs="Arial"/>
          <w:lang w:val="en-US"/>
        </w:rPr>
        <w:t>Mr</w:t>
      </w:r>
      <w:proofErr w:type="spellEnd"/>
      <w:r w:rsidR="00293C53" w:rsidRPr="00AA5FCC">
        <w:rPr>
          <w:rFonts w:ascii="Arial" w:eastAsia="Calibri" w:hAnsi="Arial" w:cs="Arial"/>
          <w:lang w:val="en-US"/>
        </w:rPr>
        <w:t xml:space="preserve"> Chaka for the accused put the following pertinent instruction</w:t>
      </w:r>
      <w:r w:rsidR="007816C7">
        <w:rPr>
          <w:rFonts w:ascii="Arial" w:eastAsia="Calibri" w:hAnsi="Arial" w:cs="Arial"/>
          <w:lang w:val="en-US"/>
        </w:rPr>
        <w:t>s</w:t>
      </w:r>
      <w:r w:rsidR="00293C53" w:rsidRPr="00AA5FCC">
        <w:rPr>
          <w:rFonts w:ascii="Arial" w:eastAsia="Calibri" w:hAnsi="Arial" w:cs="Arial"/>
          <w:lang w:val="en-US"/>
        </w:rPr>
        <w:t xml:space="preserve"> to the witness. I add the relevant answers to the instructions:</w:t>
      </w:r>
    </w:p>
    <w:p w14:paraId="52A5E028" w14:textId="77777777" w:rsidR="00AA5FCC" w:rsidRPr="00293C53" w:rsidRDefault="00AA5FCC" w:rsidP="00AA5FCC">
      <w:pPr>
        <w:pStyle w:val="NormalWeb"/>
        <w:spacing w:before="0" w:beforeAutospacing="0" w:after="0" w:afterAutospacing="0" w:line="360" w:lineRule="auto"/>
        <w:jc w:val="both"/>
        <w:rPr>
          <w:rFonts w:ascii="Arial" w:eastAsia="Calibri" w:hAnsi="Arial" w:cs="Arial"/>
          <w:lang w:val="en-US"/>
        </w:rPr>
      </w:pPr>
    </w:p>
    <w:p w14:paraId="5B223296" w14:textId="5CECFB22" w:rsidR="00293C53" w:rsidRPr="007816C7" w:rsidRDefault="007816C7" w:rsidP="007816C7">
      <w:pPr>
        <w:spacing w:line="360" w:lineRule="auto"/>
        <w:ind w:firstLine="720"/>
        <w:jc w:val="both"/>
        <w:rPr>
          <w:rFonts w:ascii="Arial" w:eastAsia="Calibri" w:hAnsi="Arial" w:cs="Arial"/>
          <w:sz w:val="22"/>
          <w:szCs w:val="22"/>
          <w:lang w:val="en-US"/>
        </w:rPr>
      </w:pPr>
      <w:r w:rsidRPr="007816C7">
        <w:rPr>
          <w:rFonts w:ascii="Arial" w:eastAsia="Calibri" w:hAnsi="Arial" w:cs="Arial"/>
          <w:sz w:val="22"/>
          <w:szCs w:val="22"/>
          <w:lang w:val="en-US"/>
        </w:rPr>
        <w:t>‘</w:t>
      </w:r>
      <w:r w:rsidR="00293C53" w:rsidRPr="007816C7">
        <w:rPr>
          <w:rFonts w:ascii="Arial" w:eastAsia="Calibri" w:hAnsi="Arial" w:cs="Arial"/>
          <w:sz w:val="22"/>
          <w:szCs w:val="22"/>
          <w:lang w:val="en-US"/>
        </w:rPr>
        <w:t>Q.</w:t>
      </w:r>
      <w:r w:rsidR="00293C53" w:rsidRPr="007816C7">
        <w:rPr>
          <w:rFonts w:ascii="Arial" w:eastAsia="Calibri" w:hAnsi="Arial" w:cs="Arial"/>
          <w:sz w:val="22"/>
          <w:szCs w:val="22"/>
          <w:lang w:val="en-US"/>
        </w:rPr>
        <w:tab/>
        <w:t>When the accused went inside the room it was to recover his bag so that he leaves. The deceased picked up an empty bottle of beer she had earlier attacked him with and stabbed him on the arm.</w:t>
      </w:r>
    </w:p>
    <w:p w14:paraId="64248061" w14:textId="77777777" w:rsidR="00325F07" w:rsidRDefault="00325F07" w:rsidP="007816C7">
      <w:pPr>
        <w:spacing w:line="360" w:lineRule="auto"/>
        <w:jc w:val="both"/>
        <w:rPr>
          <w:rFonts w:ascii="Arial" w:eastAsia="Calibri" w:hAnsi="Arial" w:cs="Arial"/>
          <w:sz w:val="22"/>
          <w:szCs w:val="22"/>
          <w:lang w:val="en-US"/>
        </w:rPr>
      </w:pPr>
    </w:p>
    <w:p w14:paraId="506693C2" w14:textId="422E69D1" w:rsidR="00DD1B36" w:rsidRDefault="00293C53" w:rsidP="007816C7">
      <w:pPr>
        <w:spacing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t>I was not inside the room. I did not see anything.</w:t>
      </w:r>
    </w:p>
    <w:p w14:paraId="099E6034" w14:textId="77777777" w:rsidR="00DD1B36" w:rsidRPr="007816C7" w:rsidRDefault="00DD1B36" w:rsidP="007816C7">
      <w:pPr>
        <w:spacing w:line="360" w:lineRule="auto"/>
        <w:jc w:val="both"/>
        <w:rPr>
          <w:rFonts w:ascii="Arial" w:eastAsia="Calibri" w:hAnsi="Arial" w:cs="Arial"/>
          <w:sz w:val="22"/>
          <w:szCs w:val="22"/>
          <w:lang w:val="en-US"/>
        </w:rPr>
      </w:pPr>
    </w:p>
    <w:p w14:paraId="7AE542D1" w14:textId="77777777" w:rsidR="00293C53" w:rsidRDefault="00293C53" w:rsidP="007816C7">
      <w:pPr>
        <w:spacing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 xml:space="preserve">As he was retreating, the deceased came to him with a broken </w:t>
      </w:r>
      <w:proofErr w:type="gramStart"/>
      <w:r w:rsidRPr="007816C7">
        <w:rPr>
          <w:rFonts w:ascii="Arial" w:eastAsia="Calibri" w:hAnsi="Arial" w:cs="Arial"/>
          <w:sz w:val="22"/>
          <w:szCs w:val="22"/>
          <w:lang w:val="en-US"/>
        </w:rPr>
        <w:t>bottle</w:t>
      </w:r>
      <w:proofErr w:type="gramEnd"/>
      <w:r w:rsidRPr="007816C7">
        <w:rPr>
          <w:rFonts w:ascii="Arial" w:eastAsia="Calibri" w:hAnsi="Arial" w:cs="Arial"/>
          <w:sz w:val="22"/>
          <w:szCs w:val="22"/>
          <w:lang w:val="en-US"/>
        </w:rPr>
        <w:t xml:space="preserve"> and he had no option but to shoot the deceased.</w:t>
      </w:r>
    </w:p>
    <w:p w14:paraId="26512B54" w14:textId="77777777" w:rsidR="00DD1B36" w:rsidRPr="007816C7" w:rsidRDefault="00DD1B36" w:rsidP="007816C7">
      <w:pPr>
        <w:spacing w:line="360" w:lineRule="auto"/>
        <w:jc w:val="both"/>
        <w:rPr>
          <w:rFonts w:ascii="Arial" w:eastAsia="Calibri" w:hAnsi="Arial" w:cs="Arial"/>
          <w:sz w:val="22"/>
          <w:szCs w:val="22"/>
          <w:lang w:val="en-US"/>
        </w:rPr>
      </w:pPr>
    </w:p>
    <w:p w14:paraId="484150D9" w14:textId="4413C589" w:rsidR="00293C53" w:rsidRPr="007816C7" w:rsidRDefault="00293C53" w:rsidP="007816C7">
      <w:pPr>
        <w:spacing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t xml:space="preserve">What was happening inside the house I did not </w:t>
      </w:r>
      <w:r w:rsidR="003F09E9" w:rsidRPr="007816C7">
        <w:rPr>
          <w:rFonts w:ascii="Arial" w:eastAsia="Calibri" w:hAnsi="Arial" w:cs="Arial"/>
          <w:sz w:val="22"/>
          <w:szCs w:val="22"/>
          <w:lang w:val="en-US"/>
        </w:rPr>
        <w:t>see?</w:t>
      </w:r>
      <w:r w:rsidRPr="007816C7">
        <w:rPr>
          <w:rFonts w:ascii="Arial" w:eastAsia="Calibri" w:hAnsi="Arial" w:cs="Arial"/>
          <w:sz w:val="22"/>
          <w:szCs w:val="22"/>
          <w:lang w:val="en-US"/>
        </w:rPr>
        <w:t xml:space="preserve"> The accused came outside to show me injuries to the forehead while the deceased was inside the room.</w:t>
      </w:r>
    </w:p>
    <w:p w14:paraId="0CC77784" w14:textId="77777777" w:rsidR="00293C53" w:rsidRPr="007816C7" w:rsidRDefault="00293C53" w:rsidP="007816C7">
      <w:pPr>
        <w:spacing w:line="360" w:lineRule="auto"/>
        <w:jc w:val="both"/>
        <w:rPr>
          <w:rFonts w:ascii="Arial" w:eastAsia="Calibri" w:hAnsi="Arial" w:cs="Arial"/>
          <w:sz w:val="22"/>
          <w:szCs w:val="22"/>
          <w:lang w:val="en-US"/>
        </w:rPr>
      </w:pPr>
    </w:p>
    <w:p w14:paraId="5B40BEE5" w14:textId="1DAAC189"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lastRenderedPageBreak/>
        <w:t>Q.</w:t>
      </w:r>
      <w:r w:rsidRPr="007816C7">
        <w:rPr>
          <w:rFonts w:ascii="Arial" w:eastAsia="Calibri" w:hAnsi="Arial" w:cs="Arial"/>
          <w:sz w:val="22"/>
          <w:szCs w:val="22"/>
          <w:lang w:val="en-US"/>
        </w:rPr>
        <w:tab/>
        <w:t xml:space="preserve">When the accused exited the house for the last time, you and </w:t>
      </w:r>
      <w:r w:rsidR="003F09E9" w:rsidRPr="007816C7">
        <w:rPr>
          <w:rFonts w:ascii="Arial" w:eastAsia="Calibri" w:hAnsi="Arial" w:cs="Arial"/>
          <w:sz w:val="22"/>
          <w:szCs w:val="22"/>
          <w:lang w:val="en-US"/>
        </w:rPr>
        <w:t>he</w:t>
      </w:r>
      <w:r w:rsidRPr="007816C7">
        <w:rPr>
          <w:rFonts w:ascii="Arial" w:eastAsia="Calibri" w:hAnsi="Arial" w:cs="Arial"/>
          <w:sz w:val="22"/>
          <w:szCs w:val="22"/>
          <w:lang w:val="en-US"/>
        </w:rPr>
        <w:t xml:space="preserve"> did not have a conversation.</w:t>
      </w:r>
    </w:p>
    <w:p w14:paraId="5DE83D04"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t>We did not have any conversation when he exited. When he exited the second time was when I saw the injury on his forehead. He then went inside and then I heard two gunshots. He then came outside with a bag. He then went behind the house and left.</w:t>
      </w:r>
    </w:p>
    <w:p w14:paraId="3179BCE3" w14:textId="77777777" w:rsidR="00293C53" w:rsidRPr="007816C7" w:rsidRDefault="00293C53" w:rsidP="007816C7">
      <w:pPr>
        <w:spacing w:after="160" w:line="360" w:lineRule="auto"/>
        <w:jc w:val="both"/>
        <w:rPr>
          <w:rFonts w:ascii="Arial" w:eastAsia="Calibri" w:hAnsi="Arial" w:cs="Arial"/>
          <w:sz w:val="22"/>
          <w:szCs w:val="22"/>
          <w:lang w:val="en-US"/>
        </w:rPr>
      </w:pPr>
    </w:p>
    <w:p w14:paraId="265022AA" w14:textId="28C65B75"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Count 1 Attempted murder:</w:t>
      </w:r>
      <w:r w:rsidR="004137DF">
        <w:rPr>
          <w:rFonts w:ascii="Arial" w:eastAsia="Calibri" w:hAnsi="Arial" w:cs="Arial"/>
          <w:sz w:val="22"/>
          <w:szCs w:val="22"/>
          <w:lang w:val="en-US"/>
        </w:rPr>
        <w:t xml:space="preserve"> </w:t>
      </w:r>
      <w:proofErr w:type="spellStart"/>
      <w:r w:rsidR="004137DF">
        <w:rPr>
          <w:rFonts w:ascii="Arial" w:eastAsia="Calibri" w:hAnsi="Arial" w:cs="Arial"/>
          <w:sz w:val="22"/>
          <w:szCs w:val="22"/>
          <w:lang w:val="en-US"/>
        </w:rPr>
        <w:t>Lushando</w:t>
      </w:r>
      <w:proofErr w:type="spellEnd"/>
      <w:r w:rsidR="004137DF">
        <w:rPr>
          <w:rFonts w:ascii="Arial" w:eastAsia="Calibri" w:hAnsi="Arial" w:cs="Arial"/>
          <w:sz w:val="22"/>
          <w:szCs w:val="22"/>
          <w:lang w:val="en-US"/>
        </w:rPr>
        <w:t xml:space="preserve"> </w:t>
      </w:r>
      <w:proofErr w:type="spellStart"/>
      <w:r w:rsidR="004137DF">
        <w:rPr>
          <w:rFonts w:ascii="Arial" w:eastAsia="Calibri" w:hAnsi="Arial" w:cs="Arial"/>
          <w:sz w:val="22"/>
          <w:szCs w:val="22"/>
          <w:lang w:val="en-US"/>
        </w:rPr>
        <w:t>Kopelo</w:t>
      </w:r>
      <w:proofErr w:type="spellEnd"/>
    </w:p>
    <w:p w14:paraId="6B4E9132"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The accused fired into the ground and not at you?</w:t>
      </w:r>
    </w:p>
    <w:p w14:paraId="40252945" w14:textId="14D07C21"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t>The bullet struck at the door where I was standing</w:t>
      </w:r>
      <w:r w:rsidR="001302B2" w:rsidRPr="007816C7">
        <w:rPr>
          <w:rFonts w:ascii="Arial" w:eastAsia="Calibri" w:hAnsi="Arial" w:cs="Arial"/>
          <w:sz w:val="22"/>
          <w:szCs w:val="22"/>
          <w:lang w:val="en-US"/>
        </w:rPr>
        <w:t>.</w:t>
      </w:r>
    </w:p>
    <w:p w14:paraId="6CAD0A84" w14:textId="77777777" w:rsidR="00293C53" w:rsidRPr="007816C7" w:rsidRDefault="00293C53" w:rsidP="007816C7">
      <w:pPr>
        <w:spacing w:after="160" w:line="360" w:lineRule="auto"/>
        <w:jc w:val="both"/>
        <w:rPr>
          <w:rFonts w:ascii="Arial" w:eastAsia="Calibri" w:hAnsi="Arial" w:cs="Arial"/>
          <w:sz w:val="22"/>
          <w:szCs w:val="22"/>
          <w:lang w:val="en-US"/>
        </w:rPr>
      </w:pPr>
    </w:p>
    <w:p w14:paraId="45794A9C"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You were shown a picture of the bullet entry on the door. It does not ‘tally’ with being aimed at your feet.</w:t>
      </w:r>
    </w:p>
    <w:p w14:paraId="593028A6"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t>Yes</w:t>
      </w:r>
    </w:p>
    <w:p w14:paraId="27944A50" w14:textId="77777777" w:rsidR="00293C53" w:rsidRPr="007816C7" w:rsidRDefault="00293C53" w:rsidP="007816C7">
      <w:pPr>
        <w:spacing w:after="160" w:line="360" w:lineRule="auto"/>
        <w:jc w:val="both"/>
        <w:rPr>
          <w:rFonts w:ascii="Arial" w:eastAsia="Calibri" w:hAnsi="Arial" w:cs="Arial"/>
          <w:sz w:val="22"/>
          <w:szCs w:val="22"/>
          <w:lang w:val="en-US"/>
        </w:rPr>
      </w:pPr>
    </w:p>
    <w:p w14:paraId="7EF3A903"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 xml:space="preserve">Count 3. Attempted murder: Aldrin </w:t>
      </w:r>
      <w:proofErr w:type="spellStart"/>
      <w:r w:rsidRPr="007816C7">
        <w:rPr>
          <w:rFonts w:ascii="Arial" w:eastAsia="Calibri" w:hAnsi="Arial" w:cs="Arial"/>
          <w:sz w:val="22"/>
          <w:szCs w:val="22"/>
          <w:lang w:val="en-US"/>
        </w:rPr>
        <w:t>Kangamba</w:t>
      </w:r>
      <w:proofErr w:type="spellEnd"/>
    </w:p>
    <w:p w14:paraId="64A7E301"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The accused denies ever attempting to take his life.</w:t>
      </w:r>
    </w:p>
    <w:p w14:paraId="17BC946D"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 xml:space="preserve">A. </w:t>
      </w:r>
      <w:r w:rsidRPr="007816C7">
        <w:rPr>
          <w:rFonts w:ascii="Arial" w:eastAsia="Calibri" w:hAnsi="Arial" w:cs="Arial"/>
          <w:sz w:val="22"/>
          <w:szCs w:val="22"/>
          <w:lang w:val="en-US"/>
        </w:rPr>
        <w:tab/>
        <w:t xml:space="preserve">The firearm was pointed in the direction of </w:t>
      </w:r>
      <w:proofErr w:type="spellStart"/>
      <w:r w:rsidRPr="007816C7">
        <w:rPr>
          <w:rFonts w:ascii="Arial" w:eastAsia="Calibri" w:hAnsi="Arial" w:cs="Arial"/>
          <w:sz w:val="22"/>
          <w:szCs w:val="22"/>
          <w:lang w:val="en-US"/>
        </w:rPr>
        <w:t>Kangamba</w:t>
      </w:r>
      <w:proofErr w:type="spellEnd"/>
      <w:r w:rsidRPr="007816C7">
        <w:rPr>
          <w:rFonts w:ascii="Arial" w:eastAsia="Calibri" w:hAnsi="Arial" w:cs="Arial"/>
          <w:sz w:val="22"/>
          <w:szCs w:val="22"/>
          <w:lang w:val="en-US"/>
        </w:rPr>
        <w:t>.</w:t>
      </w:r>
    </w:p>
    <w:p w14:paraId="3896E520" w14:textId="77777777" w:rsidR="00293C53" w:rsidRPr="007816C7" w:rsidRDefault="00293C53" w:rsidP="007816C7">
      <w:pPr>
        <w:spacing w:after="160" w:line="360" w:lineRule="auto"/>
        <w:jc w:val="both"/>
        <w:rPr>
          <w:rFonts w:ascii="Arial" w:eastAsia="Calibri" w:hAnsi="Arial" w:cs="Arial"/>
          <w:sz w:val="22"/>
          <w:szCs w:val="22"/>
          <w:lang w:val="en-US"/>
        </w:rPr>
      </w:pPr>
    </w:p>
    <w:p w14:paraId="0FE0DA10" w14:textId="5015203A"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 xml:space="preserve">He fired because </w:t>
      </w:r>
      <w:proofErr w:type="spellStart"/>
      <w:r w:rsidRPr="007816C7">
        <w:rPr>
          <w:rFonts w:ascii="Arial" w:eastAsia="Calibri" w:hAnsi="Arial" w:cs="Arial"/>
          <w:sz w:val="22"/>
          <w:szCs w:val="22"/>
          <w:lang w:val="en-US"/>
        </w:rPr>
        <w:t>Kangamba</w:t>
      </w:r>
      <w:proofErr w:type="spellEnd"/>
      <w:r w:rsidRPr="007816C7">
        <w:rPr>
          <w:rFonts w:ascii="Arial" w:eastAsia="Calibri" w:hAnsi="Arial" w:cs="Arial"/>
          <w:sz w:val="22"/>
          <w:szCs w:val="22"/>
          <w:lang w:val="en-US"/>
        </w:rPr>
        <w:t xml:space="preserve"> wanted to attack him with a </w:t>
      </w:r>
      <w:r w:rsidR="0069047D" w:rsidRPr="007816C7">
        <w:rPr>
          <w:rFonts w:ascii="Arial" w:eastAsia="Calibri" w:hAnsi="Arial" w:cs="Arial"/>
          <w:sz w:val="22"/>
          <w:szCs w:val="22"/>
          <w:lang w:val="en-US"/>
        </w:rPr>
        <w:t>brick</w:t>
      </w:r>
      <w:r w:rsidRPr="007816C7">
        <w:rPr>
          <w:rFonts w:ascii="Arial" w:eastAsia="Calibri" w:hAnsi="Arial" w:cs="Arial"/>
          <w:sz w:val="22"/>
          <w:szCs w:val="22"/>
          <w:lang w:val="en-US"/>
        </w:rPr>
        <w:t xml:space="preserve">, so he shot into the ground to ward off the attack by </w:t>
      </w:r>
      <w:proofErr w:type="spellStart"/>
      <w:r w:rsidRPr="007816C7">
        <w:rPr>
          <w:rFonts w:ascii="Arial" w:eastAsia="Calibri" w:hAnsi="Arial" w:cs="Arial"/>
          <w:sz w:val="22"/>
          <w:szCs w:val="22"/>
          <w:lang w:val="en-US"/>
        </w:rPr>
        <w:t>Kangamba</w:t>
      </w:r>
      <w:proofErr w:type="spellEnd"/>
      <w:r w:rsidRPr="007816C7">
        <w:rPr>
          <w:rFonts w:ascii="Arial" w:eastAsia="Calibri" w:hAnsi="Arial" w:cs="Arial"/>
          <w:sz w:val="22"/>
          <w:szCs w:val="22"/>
          <w:lang w:val="en-US"/>
        </w:rPr>
        <w:t>. [This instruction was not foreshadowed in the plea explanation for this witness to have dealt with it in the examination-in-chief].</w:t>
      </w:r>
    </w:p>
    <w:p w14:paraId="401A5EB2" w14:textId="08C20B6D"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A.</w:t>
      </w:r>
      <w:r w:rsidRPr="007816C7">
        <w:rPr>
          <w:rFonts w:ascii="Arial" w:eastAsia="Calibri" w:hAnsi="Arial" w:cs="Arial"/>
          <w:sz w:val="22"/>
          <w:szCs w:val="22"/>
          <w:lang w:val="en-US"/>
        </w:rPr>
        <w:tab/>
      </w:r>
      <w:proofErr w:type="spellStart"/>
      <w:r w:rsidRPr="007816C7">
        <w:rPr>
          <w:rFonts w:ascii="Arial" w:eastAsia="Calibri" w:hAnsi="Arial" w:cs="Arial"/>
          <w:sz w:val="22"/>
          <w:szCs w:val="22"/>
          <w:lang w:val="en-US"/>
        </w:rPr>
        <w:t>Kangamba</w:t>
      </w:r>
      <w:proofErr w:type="spellEnd"/>
      <w:r w:rsidRPr="007816C7">
        <w:rPr>
          <w:rFonts w:ascii="Arial" w:eastAsia="Calibri" w:hAnsi="Arial" w:cs="Arial"/>
          <w:sz w:val="22"/>
          <w:szCs w:val="22"/>
          <w:lang w:val="en-US"/>
        </w:rPr>
        <w:t xml:space="preserve"> did not have a </w:t>
      </w:r>
      <w:r w:rsidR="0040225B">
        <w:rPr>
          <w:rFonts w:ascii="Arial" w:eastAsia="Calibri" w:hAnsi="Arial" w:cs="Arial"/>
          <w:sz w:val="22"/>
          <w:szCs w:val="22"/>
          <w:lang w:val="en-US"/>
        </w:rPr>
        <w:t>brick</w:t>
      </w:r>
      <w:r w:rsidRPr="007816C7">
        <w:rPr>
          <w:rFonts w:ascii="Arial" w:eastAsia="Calibri" w:hAnsi="Arial" w:cs="Arial"/>
          <w:sz w:val="22"/>
          <w:szCs w:val="22"/>
          <w:lang w:val="en-US"/>
        </w:rPr>
        <w:t xml:space="preserve"> in his hand. He only told the accused to stop because he was running away.</w:t>
      </w:r>
    </w:p>
    <w:p w14:paraId="4EAFA60F" w14:textId="77777777" w:rsidR="00293C53" w:rsidRPr="007816C7" w:rsidRDefault="00293C53" w:rsidP="007816C7">
      <w:pPr>
        <w:spacing w:after="160" w:line="360" w:lineRule="auto"/>
        <w:jc w:val="both"/>
        <w:rPr>
          <w:rFonts w:ascii="Arial" w:eastAsia="Calibri" w:hAnsi="Arial" w:cs="Arial"/>
          <w:sz w:val="22"/>
          <w:szCs w:val="22"/>
          <w:lang w:val="en-US"/>
        </w:rPr>
      </w:pPr>
    </w:p>
    <w:p w14:paraId="43826DA8" w14:textId="77777777"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Count 4. Assault with intention to cause grievous bodily harm.</w:t>
      </w:r>
    </w:p>
    <w:p w14:paraId="7DB5A88F" w14:textId="775033D2" w:rsidR="00293C53" w:rsidRPr="007816C7" w:rsidRDefault="00293C53" w:rsidP="007816C7">
      <w:pPr>
        <w:spacing w:after="160" w:line="360" w:lineRule="auto"/>
        <w:jc w:val="both"/>
        <w:rPr>
          <w:rFonts w:ascii="Arial" w:eastAsia="Calibri" w:hAnsi="Arial" w:cs="Arial"/>
          <w:sz w:val="22"/>
          <w:szCs w:val="22"/>
          <w:lang w:val="en-US"/>
        </w:rPr>
      </w:pPr>
      <w:r w:rsidRPr="007816C7">
        <w:rPr>
          <w:rFonts w:ascii="Arial" w:eastAsia="Calibri" w:hAnsi="Arial" w:cs="Arial"/>
          <w:sz w:val="22"/>
          <w:szCs w:val="22"/>
          <w:lang w:val="en-US"/>
        </w:rPr>
        <w:t>Q.</w:t>
      </w:r>
      <w:r w:rsidRPr="007816C7">
        <w:rPr>
          <w:rFonts w:ascii="Arial" w:eastAsia="Calibri" w:hAnsi="Arial" w:cs="Arial"/>
          <w:sz w:val="22"/>
          <w:szCs w:val="22"/>
          <w:lang w:val="en-US"/>
        </w:rPr>
        <w:tab/>
        <w:t xml:space="preserve">Did you see the accused strike </w:t>
      </w:r>
      <w:proofErr w:type="spellStart"/>
      <w:r w:rsidRPr="007816C7">
        <w:rPr>
          <w:rFonts w:ascii="Arial" w:eastAsia="Calibri" w:hAnsi="Arial" w:cs="Arial"/>
          <w:sz w:val="22"/>
          <w:szCs w:val="22"/>
          <w:lang w:val="en-US"/>
        </w:rPr>
        <w:t>Kangamba</w:t>
      </w:r>
      <w:proofErr w:type="spellEnd"/>
      <w:r w:rsidRPr="007816C7">
        <w:rPr>
          <w:rFonts w:ascii="Arial" w:eastAsia="Calibri" w:hAnsi="Arial" w:cs="Arial"/>
          <w:sz w:val="22"/>
          <w:szCs w:val="22"/>
          <w:lang w:val="en-US"/>
        </w:rPr>
        <w:t xml:space="preserve"> with a </w:t>
      </w:r>
      <w:r w:rsidR="0040225B">
        <w:rPr>
          <w:rFonts w:ascii="Arial" w:eastAsia="Calibri" w:hAnsi="Arial" w:cs="Arial"/>
          <w:sz w:val="22"/>
          <w:szCs w:val="22"/>
          <w:lang w:val="en-US"/>
        </w:rPr>
        <w:t>brick</w:t>
      </w:r>
      <w:r w:rsidRPr="007816C7">
        <w:rPr>
          <w:rFonts w:ascii="Arial" w:eastAsia="Calibri" w:hAnsi="Arial" w:cs="Arial"/>
          <w:sz w:val="22"/>
          <w:szCs w:val="22"/>
          <w:lang w:val="en-US"/>
        </w:rPr>
        <w:t xml:space="preserve"> in the face?</w:t>
      </w:r>
    </w:p>
    <w:p w14:paraId="3D1070AF" w14:textId="6951926E" w:rsidR="00293C53" w:rsidRPr="007816C7" w:rsidRDefault="0040225B" w:rsidP="007816C7">
      <w:pPr>
        <w:spacing w:after="160" w:line="360" w:lineRule="auto"/>
        <w:jc w:val="both"/>
        <w:rPr>
          <w:rFonts w:ascii="Arial" w:eastAsia="Calibri" w:hAnsi="Arial" w:cs="Arial"/>
          <w:sz w:val="22"/>
          <w:szCs w:val="22"/>
          <w:lang w:val="en-US"/>
        </w:rPr>
      </w:pPr>
      <w:r>
        <w:rPr>
          <w:rFonts w:ascii="Arial" w:eastAsia="Calibri" w:hAnsi="Arial" w:cs="Arial"/>
          <w:sz w:val="22"/>
          <w:szCs w:val="22"/>
          <w:lang w:val="en-US"/>
        </w:rPr>
        <w:t>A.</w:t>
      </w:r>
      <w:r>
        <w:rPr>
          <w:rFonts w:ascii="Arial" w:eastAsia="Calibri" w:hAnsi="Arial" w:cs="Arial"/>
          <w:sz w:val="22"/>
          <w:szCs w:val="22"/>
          <w:lang w:val="en-US"/>
        </w:rPr>
        <w:tab/>
        <w:t xml:space="preserve">I was inside the home [I.O.W </w:t>
      </w:r>
      <w:r w:rsidR="00293C53" w:rsidRPr="007816C7">
        <w:rPr>
          <w:rFonts w:ascii="Arial" w:eastAsia="Calibri" w:hAnsi="Arial" w:cs="Arial"/>
          <w:sz w:val="22"/>
          <w:szCs w:val="22"/>
          <w:lang w:val="en-US"/>
        </w:rPr>
        <w:t>she did not see].</w:t>
      </w:r>
      <w:r w:rsidR="009E6585">
        <w:rPr>
          <w:rFonts w:ascii="Arial" w:eastAsia="Calibri" w:hAnsi="Arial" w:cs="Arial"/>
          <w:sz w:val="22"/>
          <w:szCs w:val="22"/>
          <w:lang w:val="en-US"/>
        </w:rPr>
        <w:t>’</w:t>
      </w:r>
    </w:p>
    <w:p w14:paraId="5AF49416" w14:textId="6D1631C6" w:rsidR="00FD640A" w:rsidRDefault="00293C53" w:rsidP="00293C53">
      <w:pPr>
        <w:spacing w:after="160" w:line="360" w:lineRule="auto"/>
        <w:jc w:val="both"/>
        <w:rPr>
          <w:rFonts w:ascii="Arial" w:eastAsia="Calibri" w:hAnsi="Arial" w:cs="Arial"/>
          <w:u w:val="single"/>
          <w:lang w:val="en-US"/>
        </w:rPr>
      </w:pPr>
      <w:r w:rsidRPr="00293C53">
        <w:rPr>
          <w:rFonts w:ascii="Arial" w:eastAsia="Calibri" w:hAnsi="Arial" w:cs="Arial"/>
          <w:u w:val="single"/>
          <w:lang w:val="en-US"/>
        </w:rPr>
        <w:t xml:space="preserve"> </w:t>
      </w:r>
    </w:p>
    <w:p w14:paraId="699C1BB9" w14:textId="786A0A52" w:rsidR="00176969" w:rsidRPr="00504ADB" w:rsidRDefault="00235005" w:rsidP="00504ADB">
      <w:pPr>
        <w:spacing w:after="160" w:line="360" w:lineRule="auto"/>
        <w:jc w:val="both"/>
        <w:rPr>
          <w:rFonts w:ascii="Arial" w:eastAsia="Calibri" w:hAnsi="Arial" w:cs="Arial"/>
          <w:i/>
          <w:lang w:val="en-US"/>
        </w:rPr>
      </w:pPr>
      <w:r w:rsidRPr="00372166">
        <w:rPr>
          <w:rFonts w:ascii="Arial" w:eastAsia="Calibri" w:hAnsi="Arial" w:cs="Arial"/>
          <w:i/>
          <w:lang w:val="en-US"/>
        </w:rPr>
        <w:lastRenderedPageBreak/>
        <w:t xml:space="preserve">Aldrin </w:t>
      </w:r>
      <w:proofErr w:type="spellStart"/>
      <w:r w:rsidRPr="00372166">
        <w:rPr>
          <w:rFonts w:ascii="Arial" w:eastAsia="Calibri" w:hAnsi="Arial" w:cs="Arial"/>
          <w:i/>
          <w:lang w:val="en-US"/>
        </w:rPr>
        <w:t>Kangamba</w:t>
      </w:r>
      <w:proofErr w:type="spellEnd"/>
    </w:p>
    <w:p w14:paraId="7D4F3C6F" w14:textId="2C9213D6" w:rsidR="00176969"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[22]</w:t>
      </w:r>
      <w:r>
        <w:rPr>
          <w:rFonts w:ascii="Arial" w:eastAsia="Calibri" w:hAnsi="Arial" w:cs="Arial"/>
          <w:lang w:val="en-US"/>
        </w:rPr>
        <w:tab/>
      </w:r>
      <w:r w:rsidR="00293C53" w:rsidRPr="00293C53">
        <w:rPr>
          <w:rFonts w:ascii="Arial" w:eastAsia="Calibri" w:hAnsi="Arial" w:cs="Arial"/>
          <w:lang w:val="en-US"/>
        </w:rPr>
        <w:t xml:space="preserve">The next state witness was Aldrin </w:t>
      </w:r>
      <w:proofErr w:type="spellStart"/>
      <w:r w:rsidR="00293C53" w:rsidRPr="00293C53">
        <w:rPr>
          <w:rFonts w:ascii="Arial" w:eastAsia="Calibri" w:hAnsi="Arial" w:cs="Arial"/>
          <w:lang w:val="en-US"/>
        </w:rPr>
        <w:t>Kangamba</w:t>
      </w:r>
      <w:proofErr w:type="spellEnd"/>
      <w:r w:rsidR="00176969">
        <w:rPr>
          <w:rFonts w:ascii="Arial" w:eastAsia="Calibri" w:hAnsi="Arial" w:cs="Arial"/>
          <w:lang w:val="en-US"/>
        </w:rPr>
        <w:t xml:space="preserve"> (Aldrin)</w:t>
      </w:r>
      <w:r w:rsidR="00293C53" w:rsidRPr="00293C53">
        <w:rPr>
          <w:rFonts w:ascii="Arial" w:eastAsia="Calibri" w:hAnsi="Arial" w:cs="Arial"/>
          <w:lang w:val="en-US"/>
        </w:rPr>
        <w:t>. He knows both the accused and the deceased</w:t>
      </w:r>
      <w:r w:rsidR="00176969">
        <w:rPr>
          <w:rFonts w:ascii="Arial" w:eastAsia="Calibri" w:hAnsi="Arial" w:cs="Arial"/>
          <w:lang w:val="en-US"/>
        </w:rPr>
        <w:t xml:space="preserve"> who </w:t>
      </w:r>
      <w:r w:rsidR="00293C53" w:rsidRPr="00293C53">
        <w:rPr>
          <w:rFonts w:ascii="Arial" w:eastAsia="Calibri" w:hAnsi="Arial" w:cs="Arial"/>
          <w:lang w:val="en-US"/>
        </w:rPr>
        <w:t xml:space="preserve">were lovers. On 12 February 2021 at about noon the two lovers came from </w:t>
      </w:r>
      <w:proofErr w:type="spellStart"/>
      <w:r w:rsidR="00293C53" w:rsidRPr="00293C53">
        <w:rPr>
          <w:rFonts w:ascii="Arial" w:eastAsia="Calibri" w:hAnsi="Arial" w:cs="Arial"/>
          <w:lang w:val="en-US"/>
        </w:rPr>
        <w:t>Epupa</w:t>
      </w:r>
      <w:proofErr w:type="spellEnd"/>
      <w:r w:rsidR="00293C53" w:rsidRPr="00293C53">
        <w:rPr>
          <w:rFonts w:ascii="Arial" w:eastAsia="Calibri" w:hAnsi="Arial" w:cs="Arial"/>
          <w:lang w:val="en-US"/>
        </w:rPr>
        <w:t xml:space="preserve"> with some cash. The duo bought alcohol and together with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the four of them started drinking. At some point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left to a </w:t>
      </w:r>
      <w:proofErr w:type="spellStart"/>
      <w:proofErr w:type="gramStart"/>
      <w:r w:rsidR="00293C53" w:rsidRPr="00293C53">
        <w:rPr>
          <w:rFonts w:ascii="Arial" w:eastAsia="Calibri" w:hAnsi="Arial" w:cs="Arial"/>
          <w:lang w:val="en-US"/>
        </w:rPr>
        <w:t>neighbour’s</w:t>
      </w:r>
      <w:proofErr w:type="spellEnd"/>
      <w:proofErr w:type="gramEnd"/>
      <w:r w:rsidR="00293C53" w:rsidRPr="00293C53">
        <w:rPr>
          <w:rFonts w:ascii="Arial" w:eastAsia="Calibri" w:hAnsi="Arial" w:cs="Arial"/>
          <w:lang w:val="en-US"/>
        </w:rPr>
        <w:t xml:space="preserve">. An argument then broke out between the two lovers. He could not make out what it was about. That was in </w:t>
      </w:r>
      <w:proofErr w:type="spellStart"/>
      <w:r w:rsidR="00293C53" w:rsidRPr="00293C53">
        <w:rPr>
          <w:rFonts w:ascii="Arial" w:eastAsia="Calibri" w:hAnsi="Arial" w:cs="Arial"/>
          <w:lang w:val="en-US"/>
        </w:rPr>
        <w:t>Lushando’s</w:t>
      </w:r>
      <w:proofErr w:type="spellEnd"/>
      <w:r w:rsidR="00293C53" w:rsidRPr="00293C53">
        <w:rPr>
          <w:rFonts w:ascii="Arial" w:eastAsia="Calibri" w:hAnsi="Arial" w:cs="Arial"/>
          <w:lang w:val="en-US"/>
        </w:rPr>
        <w:t xml:space="preserve"> absence. The deceased then entered her </w:t>
      </w:r>
      <w:r w:rsidR="0040225B">
        <w:rPr>
          <w:rFonts w:ascii="Arial" w:eastAsia="Calibri" w:hAnsi="Arial" w:cs="Arial"/>
          <w:lang w:val="en-US"/>
        </w:rPr>
        <w:t>house</w:t>
      </w:r>
      <w:r w:rsidR="00293C53" w:rsidRPr="00293C53">
        <w:rPr>
          <w:rFonts w:ascii="Arial" w:eastAsia="Calibri" w:hAnsi="Arial" w:cs="Arial"/>
          <w:lang w:val="en-US"/>
        </w:rPr>
        <w:t xml:space="preserve">. He and the accused </w:t>
      </w:r>
      <w:r w:rsidR="0040225B">
        <w:rPr>
          <w:rFonts w:ascii="Arial" w:eastAsia="Calibri" w:hAnsi="Arial" w:cs="Arial"/>
          <w:lang w:val="en-US"/>
        </w:rPr>
        <w:t>had been</w:t>
      </w:r>
      <w:r w:rsidR="00293C53" w:rsidRPr="00293C53">
        <w:rPr>
          <w:rFonts w:ascii="Arial" w:eastAsia="Calibri" w:hAnsi="Arial" w:cs="Arial"/>
          <w:lang w:val="en-US"/>
        </w:rPr>
        <w:t xml:space="preserve"> outside</w:t>
      </w:r>
      <w:r w:rsidR="0040225B">
        <w:rPr>
          <w:rFonts w:ascii="Arial" w:eastAsia="Calibri" w:hAnsi="Arial" w:cs="Arial"/>
          <w:lang w:val="en-US"/>
        </w:rPr>
        <w:t xml:space="preserve"> before that</w:t>
      </w:r>
      <w:r w:rsidR="00293C53" w:rsidRPr="00293C53">
        <w:rPr>
          <w:rFonts w:ascii="Arial" w:eastAsia="Calibri" w:hAnsi="Arial" w:cs="Arial"/>
          <w:lang w:val="en-US"/>
        </w:rPr>
        <w:t xml:space="preserve">. The accused followed the deceased inside. </w:t>
      </w:r>
      <w:r w:rsidR="0040225B">
        <w:rPr>
          <w:rFonts w:ascii="Arial" w:eastAsia="Calibri" w:hAnsi="Arial" w:cs="Arial"/>
          <w:lang w:val="en-US"/>
        </w:rPr>
        <w:t xml:space="preserve">Aldrin </w:t>
      </w:r>
      <w:r w:rsidR="00293C53" w:rsidRPr="00293C53">
        <w:rPr>
          <w:rFonts w:ascii="Arial" w:eastAsia="Calibri" w:hAnsi="Arial" w:cs="Arial"/>
          <w:lang w:val="en-US"/>
        </w:rPr>
        <w:t xml:space="preserve">went home but could hear the duo argue. He exited his place and saw a plastic cup being thrown out of the lovers’ </w:t>
      </w:r>
      <w:r w:rsidR="0040225B">
        <w:rPr>
          <w:rFonts w:ascii="Arial" w:eastAsia="Calibri" w:hAnsi="Arial" w:cs="Arial"/>
          <w:lang w:val="en-US"/>
        </w:rPr>
        <w:t>house</w:t>
      </w:r>
      <w:r w:rsidR="00293C53" w:rsidRPr="00293C53">
        <w:rPr>
          <w:rFonts w:ascii="Arial" w:eastAsia="Calibri" w:hAnsi="Arial" w:cs="Arial"/>
          <w:lang w:val="en-US"/>
        </w:rPr>
        <w:t xml:space="preserve">. </w:t>
      </w:r>
    </w:p>
    <w:p w14:paraId="7EE3A046" w14:textId="77777777" w:rsidR="00176969" w:rsidRDefault="00176969" w:rsidP="00176969">
      <w:pPr>
        <w:pStyle w:val="NormalWeb"/>
        <w:spacing w:before="0" w:beforeAutospacing="0" w:after="0" w:afterAutospacing="0" w:line="360" w:lineRule="auto"/>
        <w:jc w:val="both"/>
        <w:rPr>
          <w:rFonts w:ascii="Arial" w:eastAsia="Calibri" w:hAnsi="Arial" w:cs="Arial"/>
          <w:lang w:val="en-US"/>
        </w:rPr>
      </w:pPr>
    </w:p>
    <w:p w14:paraId="29302390" w14:textId="492BB380" w:rsidR="00293C5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[23]</w:t>
      </w:r>
      <w:r w:rsidRPr="00293C53">
        <w:rPr>
          <w:rFonts w:ascii="Arial" w:eastAsia="Calibri" w:hAnsi="Arial" w:cs="Arial"/>
          <w:lang w:val="en-US"/>
        </w:rPr>
        <w:tab/>
      </w:r>
      <w:r w:rsidR="00176969">
        <w:rPr>
          <w:rFonts w:ascii="Arial" w:eastAsia="Calibri" w:hAnsi="Arial" w:cs="Arial"/>
          <w:lang w:val="en-US"/>
        </w:rPr>
        <w:t xml:space="preserve">Aldrin </w:t>
      </w:r>
      <w:r w:rsidR="00293C53" w:rsidRPr="00293C53">
        <w:rPr>
          <w:rFonts w:ascii="Arial" w:eastAsia="Calibri" w:hAnsi="Arial" w:cs="Arial"/>
          <w:lang w:val="en-US"/>
        </w:rPr>
        <w:t xml:space="preserve">went to their place and asked why they were arguing. He observed a swelling on the deceased’s face. She had been assaulted. He tried to separate the two but without success. He said they were wrestling. He asked a child to call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When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came he and she managed to separate the two lovers. He took the accused outside.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joined them outside. The deceased who was still inside then also came outside. The accused announced that he wanted his bag so he could leave. The deceased then said she </w:t>
      </w:r>
      <w:proofErr w:type="gramStart"/>
      <w:r w:rsidR="00293C53" w:rsidRPr="00293C53">
        <w:rPr>
          <w:rFonts w:ascii="Arial" w:eastAsia="Calibri" w:hAnsi="Arial" w:cs="Arial"/>
          <w:lang w:val="en-US"/>
        </w:rPr>
        <w:t>will</w:t>
      </w:r>
      <w:proofErr w:type="gramEnd"/>
      <w:r w:rsidR="00293C53" w:rsidRPr="00293C53">
        <w:rPr>
          <w:rFonts w:ascii="Arial" w:eastAsia="Calibri" w:hAnsi="Arial" w:cs="Arial"/>
          <w:lang w:val="en-US"/>
        </w:rPr>
        <w:t xml:space="preserve"> ask the police to arrest him if he left. The witness could not tell why she said so.</w:t>
      </w:r>
    </w:p>
    <w:p w14:paraId="36D10B9A" w14:textId="77777777" w:rsidR="00293C53" w:rsidRPr="00293C53" w:rsidRDefault="00293C53" w:rsidP="006B348C">
      <w:pPr>
        <w:spacing w:after="160" w:line="360" w:lineRule="auto"/>
        <w:jc w:val="both"/>
        <w:rPr>
          <w:rFonts w:ascii="Arial" w:eastAsia="Calibri" w:hAnsi="Arial" w:cs="Arial"/>
          <w:lang w:val="en-US"/>
        </w:rPr>
      </w:pPr>
    </w:p>
    <w:p w14:paraId="0CB6E6F2" w14:textId="717C5091" w:rsidR="00293C53"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[24]</w:t>
      </w:r>
      <w:r>
        <w:rPr>
          <w:rFonts w:ascii="Arial" w:eastAsia="Calibri" w:hAnsi="Arial" w:cs="Arial"/>
          <w:lang w:val="en-US"/>
        </w:rPr>
        <w:tab/>
      </w:r>
      <w:r w:rsidR="00293C53" w:rsidRPr="00293C53">
        <w:rPr>
          <w:rFonts w:ascii="Arial" w:eastAsia="Calibri" w:hAnsi="Arial" w:cs="Arial"/>
          <w:lang w:val="en-US"/>
        </w:rPr>
        <w:t xml:space="preserve">The deceased then entered her room followed by the accused. The accused came out with blood visible on his face. The accused reported that the deceased had assaulted him. </w:t>
      </w:r>
      <w:r w:rsidR="00646E20">
        <w:rPr>
          <w:rFonts w:ascii="Arial" w:eastAsia="Calibri" w:hAnsi="Arial" w:cs="Arial"/>
          <w:lang w:val="en-US"/>
        </w:rPr>
        <w:t xml:space="preserve">Aldrin </w:t>
      </w:r>
      <w:r w:rsidR="00293C53" w:rsidRPr="00293C53">
        <w:rPr>
          <w:rFonts w:ascii="Arial" w:eastAsia="Calibri" w:hAnsi="Arial" w:cs="Arial"/>
          <w:lang w:val="en-US"/>
        </w:rPr>
        <w:t xml:space="preserve">recollected that before the accused emerged ‘they’ </w:t>
      </w:r>
      <w:r w:rsidR="00FC5A7C">
        <w:rPr>
          <w:rFonts w:ascii="Arial" w:eastAsia="Calibri" w:hAnsi="Arial" w:cs="Arial"/>
          <w:lang w:val="en-US"/>
        </w:rPr>
        <w:t xml:space="preserve">heard </w:t>
      </w:r>
      <w:r w:rsidR="00293C53" w:rsidRPr="00293C53">
        <w:rPr>
          <w:rFonts w:ascii="Arial" w:eastAsia="Calibri" w:hAnsi="Arial" w:cs="Arial"/>
          <w:lang w:val="en-US"/>
        </w:rPr>
        <w:t xml:space="preserve">a bottle break inside the room. He and </w:t>
      </w:r>
      <w:proofErr w:type="spellStart"/>
      <w:r w:rsidR="00293C53" w:rsidRPr="00293C53">
        <w:rPr>
          <w:rFonts w:ascii="Arial" w:eastAsia="Calibri" w:hAnsi="Arial" w:cs="Arial"/>
          <w:lang w:val="en-US"/>
        </w:rPr>
        <w:t>Lushando</w:t>
      </w:r>
      <w:proofErr w:type="spellEnd"/>
      <w:r w:rsidR="00293C53" w:rsidRPr="00293C53">
        <w:rPr>
          <w:rFonts w:ascii="Arial" w:eastAsia="Calibri" w:hAnsi="Arial" w:cs="Arial"/>
          <w:lang w:val="en-US"/>
        </w:rPr>
        <w:t xml:space="preserve"> were standing outside when the accused emerged and stood next to a big tree and started to cock the firearm.</w:t>
      </w:r>
    </w:p>
    <w:p w14:paraId="755B783C" w14:textId="77777777" w:rsidR="005F7C05" w:rsidRDefault="005F7C05" w:rsidP="006B348C">
      <w:pPr>
        <w:pStyle w:val="ListParagraph"/>
        <w:spacing w:line="360" w:lineRule="auto"/>
        <w:rPr>
          <w:rFonts w:ascii="Arial" w:eastAsia="Calibri" w:hAnsi="Arial" w:cs="Arial"/>
          <w:lang w:val="en-US"/>
        </w:rPr>
      </w:pPr>
    </w:p>
    <w:p w14:paraId="2EF12D16" w14:textId="0B450277" w:rsidR="005F7C05"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[25]</w:t>
      </w:r>
      <w:r>
        <w:rPr>
          <w:rFonts w:ascii="Arial" w:eastAsia="Calibri" w:hAnsi="Arial" w:cs="Arial"/>
          <w:lang w:val="en-US"/>
        </w:rPr>
        <w:tab/>
      </w:r>
      <w:r w:rsidR="005F7C05">
        <w:rPr>
          <w:rFonts w:ascii="Arial" w:eastAsia="Calibri" w:hAnsi="Arial" w:cs="Arial"/>
          <w:lang w:val="en-US"/>
        </w:rPr>
        <w:t xml:space="preserve">The witness testified that the accused removed the firearm from </w:t>
      </w:r>
      <w:r w:rsidR="002F4F38">
        <w:rPr>
          <w:rFonts w:ascii="Arial" w:eastAsia="Calibri" w:hAnsi="Arial" w:cs="Arial"/>
          <w:lang w:val="en-US"/>
        </w:rPr>
        <w:t>his</w:t>
      </w:r>
      <w:r w:rsidR="005F7C05">
        <w:rPr>
          <w:rFonts w:ascii="Arial" w:eastAsia="Calibri" w:hAnsi="Arial" w:cs="Arial"/>
          <w:lang w:val="en-US"/>
        </w:rPr>
        <w:t xml:space="preserve"> waist area and fired the first bullet at </w:t>
      </w:r>
      <w:proofErr w:type="spellStart"/>
      <w:r w:rsidR="005F7C05">
        <w:rPr>
          <w:rFonts w:ascii="Arial" w:eastAsia="Calibri" w:hAnsi="Arial" w:cs="Arial"/>
          <w:lang w:val="en-US"/>
        </w:rPr>
        <w:t>Lushando</w:t>
      </w:r>
      <w:proofErr w:type="spellEnd"/>
      <w:r w:rsidR="005F7C05">
        <w:rPr>
          <w:rFonts w:ascii="Arial" w:eastAsia="Calibri" w:hAnsi="Arial" w:cs="Arial"/>
          <w:lang w:val="en-US"/>
        </w:rPr>
        <w:t xml:space="preserve"> then standing at the door of the deceased’s house. </w:t>
      </w:r>
      <w:proofErr w:type="spellStart"/>
      <w:r w:rsidR="005F7C05">
        <w:rPr>
          <w:rFonts w:ascii="Arial" w:eastAsia="Calibri" w:hAnsi="Arial" w:cs="Arial"/>
          <w:lang w:val="en-US"/>
        </w:rPr>
        <w:t>Lushando</w:t>
      </w:r>
      <w:proofErr w:type="spellEnd"/>
      <w:r w:rsidR="005F7C05">
        <w:rPr>
          <w:rFonts w:ascii="Arial" w:eastAsia="Calibri" w:hAnsi="Arial" w:cs="Arial"/>
          <w:lang w:val="en-US"/>
        </w:rPr>
        <w:t xml:space="preserve"> then fell to the ground, the bullet having missed her. The bullet hit on the wall next to where </w:t>
      </w:r>
      <w:proofErr w:type="spellStart"/>
      <w:r w:rsidR="005F7C05">
        <w:rPr>
          <w:rFonts w:ascii="Arial" w:eastAsia="Calibri" w:hAnsi="Arial" w:cs="Arial"/>
          <w:lang w:val="en-US"/>
        </w:rPr>
        <w:t>Lushando</w:t>
      </w:r>
      <w:proofErr w:type="spellEnd"/>
      <w:r w:rsidR="005F7C05">
        <w:rPr>
          <w:rFonts w:ascii="Arial" w:eastAsia="Calibri" w:hAnsi="Arial" w:cs="Arial"/>
          <w:lang w:val="en-US"/>
        </w:rPr>
        <w:t xml:space="preserve"> stood. When </w:t>
      </w:r>
      <w:proofErr w:type="spellStart"/>
      <w:r w:rsidR="005F7C05">
        <w:rPr>
          <w:rFonts w:ascii="Arial" w:eastAsia="Calibri" w:hAnsi="Arial" w:cs="Arial"/>
          <w:lang w:val="en-US"/>
        </w:rPr>
        <w:t>Lushando</w:t>
      </w:r>
      <w:proofErr w:type="spellEnd"/>
      <w:r w:rsidR="005F7C05">
        <w:rPr>
          <w:rFonts w:ascii="Arial" w:eastAsia="Calibri" w:hAnsi="Arial" w:cs="Arial"/>
          <w:lang w:val="en-US"/>
        </w:rPr>
        <w:t xml:space="preserve"> fell, the accused pushed open the door and entered the </w:t>
      </w:r>
      <w:r w:rsidR="0057523C">
        <w:rPr>
          <w:rFonts w:ascii="Arial" w:eastAsia="Calibri" w:hAnsi="Arial" w:cs="Arial"/>
          <w:lang w:val="en-US"/>
        </w:rPr>
        <w:t>house</w:t>
      </w:r>
      <w:r w:rsidR="005F7C05">
        <w:rPr>
          <w:rFonts w:ascii="Arial" w:eastAsia="Calibri" w:hAnsi="Arial" w:cs="Arial"/>
          <w:lang w:val="en-US"/>
        </w:rPr>
        <w:t>. Upon the accused entering, th</w:t>
      </w:r>
      <w:r w:rsidR="00BD68E0">
        <w:rPr>
          <w:rFonts w:ascii="Arial" w:eastAsia="Calibri" w:hAnsi="Arial" w:cs="Arial"/>
          <w:lang w:val="en-US"/>
        </w:rPr>
        <w:t>e witness heard the second gun</w:t>
      </w:r>
      <w:r w:rsidR="005F7C05">
        <w:rPr>
          <w:rFonts w:ascii="Arial" w:eastAsia="Calibri" w:hAnsi="Arial" w:cs="Arial"/>
          <w:lang w:val="en-US"/>
        </w:rPr>
        <w:t xml:space="preserve">shot inside the house and the deceased exclaim in anguish. Thereafter </w:t>
      </w:r>
      <w:r w:rsidR="002F4F38">
        <w:rPr>
          <w:rFonts w:ascii="Arial" w:eastAsia="Calibri" w:hAnsi="Arial" w:cs="Arial"/>
          <w:lang w:val="en-US"/>
        </w:rPr>
        <w:t xml:space="preserve">Aldrin </w:t>
      </w:r>
      <w:r w:rsidR="00BD68E0">
        <w:rPr>
          <w:rFonts w:ascii="Arial" w:eastAsia="Calibri" w:hAnsi="Arial" w:cs="Arial"/>
          <w:lang w:val="en-US"/>
        </w:rPr>
        <w:t>heard the third gun</w:t>
      </w:r>
      <w:r w:rsidR="005F7C05">
        <w:rPr>
          <w:rFonts w:ascii="Arial" w:eastAsia="Calibri" w:hAnsi="Arial" w:cs="Arial"/>
          <w:lang w:val="en-US"/>
        </w:rPr>
        <w:t>shot, followed by the fourth. All inside the house.</w:t>
      </w:r>
    </w:p>
    <w:p w14:paraId="5DD39F5B" w14:textId="77777777" w:rsidR="005F7C05" w:rsidRDefault="005F7C05" w:rsidP="006B348C">
      <w:pPr>
        <w:pStyle w:val="ListParagraph"/>
        <w:spacing w:line="360" w:lineRule="auto"/>
        <w:rPr>
          <w:rFonts w:ascii="Arial" w:eastAsia="Calibri" w:hAnsi="Arial" w:cs="Arial"/>
          <w:lang w:val="en-US"/>
        </w:rPr>
      </w:pPr>
    </w:p>
    <w:p w14:paraId="0089ACC3" w14:textId="03B9D5A0" w:rsidR="008F3FEC"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[26]</w:t>
      </w:r>
      <w:r>
        <w:rPr>
          <w:rFonts w:ascii="Arial" w:eastAsia="Calibri" w:hAnsi="Arial" w:cs="Arial"/>
          <w:lang w:val="en-US"/>
        </w:rPr>
        <w:tab/>
      </w:r>
      <w:r w:rsidR="005F7C05">
        <w:rPr>
          <w:rFonts w:ascii="Arial" w:eastAsia="Calibri" w:hAnsi="Arial" w:cs="Arial"/>
          <w:lang w:val="en-US"/>
        </w:rPr>
        <w:t>The witness</w:t>
      </w:r>
      <w:r w:rsidR="00BD68E0">
        <w:rPr>
          <w:rFonts w:ascii="Arial" w:eastAsia="Calibri" w:hAnsi="Arial" w:cs="Arial"/>
          <w:lang w:val="en-US"/>
        </w:rPr>
        <w:t xml:space="preserve"> stated that at the time that the accused fired at </w:t>
      </w:r>
      <w:proofErr w:type="spellStart"/>
      <w:r w:rsidR="00BD68E0">
        <w:rPr>
          <w:rFonts w:ascii="Arial" w:eastAsia="Calibri" w:hAnsi="Arial" w:cs="Arial"/>
          <w:lang w:val="en-US"/>
        </w:rPr>
        <w:t>Lushando</w:t>
      </w:r>
      <w:proofErr w:type="spellEnd"/>
      <w:r w:rsidR="00BD68E0">
        <w:rPr>
          <w:rFonts w:ascii="Arial" w:eastAsia="Calibri" w:hAnsi="Arial" w:cs="Arial"/>
          <w:lang w:val="en-US"/>
        </w:rPr>
        <w:t>, the deceased was inside the house. The accused thereupon excited the house carrying a bag and wen</w:t>
      </w:r>
      <w:r w:rsidR="00180113">
        <w:rPr>
          <w:rFonts w:ascii="Arial" w:eastAsia="Calibri" w:hAnsi="Arial" w:cs="Arial"/>
          <w:lang w:val="en-US"/>
        </w:rPr>
        <w:t>t</w:t>
      </w:r>
      <w:r w:rsidR="00BD68E0">
        <w:rPr>
          <w:rFonts w:ascii="Arial" w:eastAsia="Calibri" w:hAnsi="Arial" w:cs="Arial"/>
          <w:lang w:val="en-US"/>
        </w:rPr>
        <w:t xml:space="preserve"> behind a tree where the witness and </w:t>
      </w:r>
      <w:proofErr w:type="spellStart"/>
      <w:r w:rsidR="00BD68E0">
        <w:rPr>
          <w:rFonts w:ascii="Arial" w:eastAsia="Calibri" w:hAnsi="Arial" w:cs="Arial"/>
          <w:lang w:val="en-US"/>
        </w:rPr>
        <w:t>Lushando</w:t>
      </w:r>
      <w:proofErr w:type="spellEnd"/>
      <w:r w:rsidR="00BD68E0">
        <w:rPr>
          <w:rFonts w:ascii="Arial" w:eastAsia="Calibri" w:hAnsi="Arial" w:cs="Arial"/>
          <w:lang w:val="en-US"/>
        </w:rPr>
        <w:t xml:space="preserve"> were. The accused put the bag on the ground whilst holding the firearm. It was then that the witness </w:t>
      </w:r>
      <w:r w:rsidR="00180113">
        <w:rPr>
          <w:rFonts w:ascii="Arial" w:eastAsia="Calibri" w:hAnsi="Arial" w:cs="Arial"/>
          <w:lang w:val="en-US"/>
        </w:rPr>
        <w:t xml:space="preserve">told the accused </w:t>
      </w:r>
      <w:r w:rsidR="00BD68E0">
        <w:rPr>
          <w:rFonts w:ascii="Arial" w:eastAsia="Calibri" w:hAnsi="Arial" w:cs="Arial"/>
          <w:lang w:val="en-US"/>
        </w:rPr>
        <w:t xml:space="preserve">to stop </w:t>
      </w:r>
      <w:r w:rsidR="00180113">
        <w:rPr>
          <w:rFonts w:ascii="Arial" w:eastAsia="Calibri" w:hAnsi="Arial" w:cs="Arial"/>
          <w:lang w:val="en-US"/>
        </w:rPr>
        <w:t xml:space="preserve">and asked </w:t>
      </w:r>
      <w:r w:rsidR="00BD68E0">
        <w:rPr>
          <w:rFonts w:ascii="Arial" w:eastAsia="Calibri" w:hAnsi="Arial" w:cs="Arial"/>
          <w:lang w:val="en-US"/>
        </w:rPr>
        <w:t xml:space="preserve">where he was going. Aldrin then bent </w:t>
      </w:r>
      <w:r w:rsidR="00180113">
        <w:rPr>
          <w:rFonts w:ascii="Arial" w:eastAsia="Calibri" w:hAnsi="Arial" w:cs="Arial"/>
          <w:lang w:val="en-US"/>
        </w:rPr>
        <w:t xml:space="preserve">to reach for the </w:t>
      </w:r>
      <w:r w:rsidR="00BD68E0">
        <w:rPr>
          <w:rFonts w:ascii="Arial" w:eastAsia="Calibri" w:hAnsi="Arial" w:cs="Arial"/>
          <w:lang w:val="en-US"/>
        </w:rPr>
        <w:t>bag when the accused fired the 5</w:t>
      </w:r>
      <w:r w:rsidR="00BD68E0" w:rsidRPr="00BD68E0">
        <w:rPr>
          <w:rFonts w:ascii="Arial" w:eastAsia="Calibri" w:hAnsi="Arial" w:cs="Arial"/>
          <w:vertAlign w:val="superscript"/>
          <w:lang w:val="en-US"/>
        </w:rPr>
        <w:t>th</w:t>
      </w:r>
      <w:r w:rsidR="00BD68E0">
        <w:rPr>
          <w:rFonts w:ascii="Arial" w:eastAsia="Calibri" w:hAnsi="Arial" w:cs="Arial"/>
          <w:lang w:val="en-US"/>
        </w:rPr>
        <w:t xml:space="preserve"> gunshot </w:t>
      </w:r>
      <w:r w:rsidR="00FB6A44">
        <w:rPr>
          <w:rFonts w:ascii="Arial" w:eastAsia="Calibri" w:hAnsi="Arial" w:cs="Arial"/>
          <w:lang w:val="en-US"/>
        </w:rPr>
        <w:t xml:space="preserve">directed at him. Aldrin </w:t>
      </w:r>
      <w:proofErr w:type="gramStart"/>
      <w:r w:rsidR="00FB6A44">
        <w:rPr>
          <w:rFonts w:ascii="Arial" w:eastAsia="Calibri" w:hAnsi="Arial" w:cs="Arial"/>
          <w:lang w:val="en-US"/>
        </w:rPr>
        <w:t>fell down</w:t>
      </w:r>
      <w:proofErr w:type="gramEnd"/>
      <w:r w:rsidR="00FB6A44">
        <w:rPr>
          <w:rFonts w:ascii="Arial" w:eastAsia="Calibri" w:hAnsi="Arial" w:cs="Arial"/>
          <w:lang w:val="en-US"/>
        </w:rPr>
        <w:t xml:space="preserve"> having been missed by the gunshot. The accused then picked up a </w:t>
      </w:r>
      <w:r w:rsidR="00180113">
        <w:rPr>
          <w:rFonts w:ascii="Arial" w:eastAsia="Calibri" w:hAnsi="Arial" w:cs="Arial"/>
          <w:lang w:val="en-US"/>
        </w:rPr>
        <w:t xml:space="preserve">half brick to </w:t>
      </w:r>
      <w:r w:rsidR="00123F17">
        <w:rPr>
          <w:rFonts w:ascii="Arial" w:eastAsia="Calibri" w:hAnsi="Arial" w:cs="Arial"/>
          <w:lang w:val="en-US"/>
        </w:rPr>
        <w:t>strike</w:t>
      </w:r>
      <w:r w:rsidR="00FB6A44">
        <w:rPr>
          <w:rFonts w:ascii="Arial" w:eastAsia="Calibri" w:hAnsi="Arial" w:cs="Arial"/>
          <w:lang w:val="en-US"/>
        </w:rPr>
        <w:t xml:space="preserve"> him on the head. </w:t>
      </w:r>
    </w:p>
    <w:p w14:paraId="1680FC53" w14:textId="77777777" w:rsidR="008F3FEC" w:rsidRDefault="008F3FEC" w:rsidP="00176969">
      <w:pPr>
        <w:pStyle w:val="NormalWeb"/>
        <w:spacing w:before="0" w:beforeAutospacing="0" w:after="0" w:afterAutospacing="0" w:line="360" w:lineRule="auto"/>
        <w:jc w:val="both"/>
        <w:rPr>
          <w:rFonts w:ascii="Arial" w:eastAsia="Calibri" w:hAnsi="Arial" w:cs="Arial"/>
          <w:lang w:val="en-US"/>
        </w:rPr>
      </w:pPr>
    </w:p>
    <w:p w14:paraId="5FF8EAE4" w14:textId="32B5CE58" w:rsidR="009B2384"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[27]</w:t>
      </w:r>
      <w:r>
        <w:rPr>
          <w:rFonts w:ascii="Arial" w:eastAsia="Calibri" w:hAnsi="Arial" w:cs="Arial"/>
          <w:lang w:val="en-US"/>
        </w:rPr>
        <w:tab/>
      </w:r>
      <w:r w:rsidR="00FB6A44">
        <w:rPr>
          <w:rFonts w:ascii="Arial" w:eastAsia="Calibri" w:hAnsi="Arial" w:cs="Arial"/>
          <w:lang w:val="en-US"/>
        </w:rPr>
        <w:t>Aldrin raised his two arms with the hands covering his head. The brick hit him on his right hand. Aldrin was injured as a result. He sustained an open wound.</w:t>
      </w:r>
      <w:r w:rsidR="008F3FEC">
        <w:rPr>
          <w:rFonts w:ascii="Arial" w:eastAsia="Calibri" w:hAnsi="Arial" w:cs="Arial"/>
          <w:lang w:val="en-US"/>
        </w:rPr>
        <w:t xml:space="preserve"> </w:t>
      </w:r>
      <w:r w:rsidR="00FB6A44">
        <w:rPr>
          <w:rFonts w:ascii="Arial" w:eastAsia="Calibri" w:hAnsi="Arial" w:cs="Arial"/>
          <w:lang w:val="en-US"/>
        </w:rPr>
        <w:t xml:space="preserve">Aldrin amplified that he avoided the gunshot because he had </w:t>
      </w:r>
      <w:r w:rsidR="009B2384">
        <w:rPr>
          <w:rFonts w:ascii="Arial" w:eastAsia="Calibri" w:hAnsi="Arial" w:cs="Arial"/>
          <w:lang w:val="en-US"/>
        </w:rPr>
        <w:t>at</w:t>
      </w:r>
      <w:r w:rsidR="00FB6A44">
        <w:rPr>
          <w:rFonts w:ascii="Arial" w:eastAsia="Calibri" w:hAnsi="Arial" w:cs="Arial"/>
          <w:lang w:val="en-US"/>
        </w:rPr>
        <w:t xml:space="preserve"> that moment bent towards the accused’s bag.</w:t>
      </w:r>
      <w:r w:rsidR="008F3FEC">
        <w:rPr>
          <w:rFonts w:ascii="Arial" w:eastAsia="Calibri" w:hAnsi="Arial" w:cs="Arial"/>
          <w:lang w:val="en-US"/>
        </w:rPr>
        <w:t xml:space="preserve"> </w:t>
      </w:r>
      <w:r w:rsidR="009B2384">
        <w:rPr>
          <w:rFonts w:ascii="Arial" w:eastAsia="Calibri" w:hAnsi="Arial" w:cs="Arial"/>
          <w:lang w:val="en-US"/>
        </w:rPr>
        <w:t>He was taken to the hospital where he got treatment for his injury by a nurse on duty.</w:t>
      </w:r>
    </w:p>
    <w:p w14:paraId="0651C81B" w14:textId="77777777" w:rsidR="005652D8" w:rsidRDefault="005652D8" w:rsidP="006B348C">
      <w:pPr>
        <w:pStyle w:val="ListParagraph"/>
        <w:spacing w:line="360" w:lineRule="auto"/>
        <w:rPr>
          <w:rFonts w:ascii="Arial" w:eastAsia="Calibri" w:hAnsi="Arial" w:cs="Arial"/>
          <w:lang w:val="en-US"/>
        </w:rPr>
      </w:pPr>
    </w:p>
    <w:p w14:paraId="7299835F" w14:textId="02B9F342" w:rsidR="005652D8"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[28]</w:t>
      </w:r>
      <w:r>
        <w:rPr>
          <w:rFonts w:ascii="Arial" w:eastAsia="Calibri" w:hAnsi="Arial" w:cs="Arial"/>
          <w:lang w:val="en-US"/>
        </w:rPr>
        <w:tab/>
      </w:r>
      <w:r w:rsidR="005652D8">
        <w:rPr>
          <w:rFonts w:ascii="Arial" w:eastAsia="Calibri" w:hAnsi="Arial" w:cs="Arial"/>
          <w:lang w:val="en-US"/>
        </w:rPr>
        <w:t xml:space="preserve">As to the accused’s version that he shot at the deceased who was attacking him with a broken bottle, Aldrin testified that when the deceased was shot, she was inside the </w:t>
      </w:r>
      <w:r w:rsidR="00E63247">
        <w:rPr>
          <w:rFonts w:ascii="Arial" w:eastAsia="Calibri" w:hAnsi="Arial" w:cs="Arial"/>
          <w:lang w:val="en-US"/>
        </w:rPr>
        <w:t>house</w:t>
      </w:r>
      <w:r w:rsidR="005652D8">
        <w:rPr>
          <w:rFonts w:ascii="Arial" w:eastAsia="Calibri" w:hAnsi="Arial" w:cs="Arial"/>
          <w:lang w:val="en-US"/>
        </w:rPr>
        <w:t xml:space="preserve">. In </w:t>
      </w:r>
      <w:proofErr w:type="gramStart"/>
      <w:r w:rsidR="005652D8">
        <w:rPr>
          <w:rFonts w:ascii="Arial" w:eastAsia="Calibri" w:hAnsi="Arial" w:cs="Arial"/>
          <w:lang w:val="en-US"/>
        </w:rPr>
        <w:t>fact</w:t>
      </w:r>
      <w:proofErr w:type="gramEnd"/>
      <w:r w:rsidR="005652D8">
        <w:rPr>
          <w:rFonts w:ascii="Arial" w:eastAsia="Calibri" w:hAnsi="Arial" w:cs="Arial"/>
          <w:lang w:val="en-US"/>
        </w:rPr>
        <w:t xml:space="preserve"> when the accused fired at </w:t>
      </w:r>
      <w:proofErr w:type="spellStart"/>
      <w:r w:rsidR="005652D8">
        <w:rPr>
          <w:rFonts w:ascii="Arial" w:eastAsia="Calibri" w:hAnsi="Arial" w:cs="Arial"/>
          <w:lang w:val="en-US"/>
        </w:rPr>
        <w:t>Lushando</w:t>
      </w:r>
      <w:proofErr w:type="spellEnd"/>
      <w:r w:rsidR="005652D8">
        <w:rPr>
          <w:rFonts w:ascii="Arial" w:eastAsia="Calibri" w:hAnsi="Arial" w:cs="Arial"/>
          <w:lang w:val="en-US"/>
        </w:rPr>
        <w:t xml:space="preserve">, the door was closed and the deceased was inside the </w:t>
      </w:r>
      <w:r w:rsidR="00E63247">
        <w:rPr>
          <w:rFonts w:ascii="Arial" w:eastAsia="Calibri" w:hAnsi="Arial" w:cs="Arial"/>
          <w:lang w:val="en-US"/>
        </w:rPr>
        <w:t>house</w:t>
      </w:r>
      <w:r w:rsidR="005652D8">
        <w:rPr>
          <w:rFonts w:ascii="Arial" w:eastAsia="Calibri" w:hAnsi="Arial" w:cs="Arial"/>
          <w:lang w:val="en-US"/>
        </w:rPr>
        <w:t>. When the accused emerg</w:t>
      </w:r>
      <w:r w:rsidR="000857DE">
        <w:rPr>
          <w:rFonts w:ascii="Arial" w:eastAsia="Calibri" w:hAnsi="Arial" w:cs="Arial"/>
          <w:lang w:val="en-US"/>
        </w:rPr>
        <w:t xml:space="preserve">ed from shooting inside the </w:t>
      </w:r>
      <w:r w:rsidR="00FA3F8C">
        <w:rPr>
          <w:rFonts w:ascii="Arial" w:eastAsia="Calibri" w:hAnsi="Arial" w:cs="Arial"/>
          <w:lang w:val="en-US"/>
        </w:rPr>
        <w:t>house</w:t>
      </w:r>
      <w:r w:rsidR="005652D8">
        <w:rPr>
          <w:rFonts w:ascii="Arial" w:eastAsia="Calibri" w:hAnsi="Arial" w:cs="Arial"/>
          <w:lang w:val="en-US"/>
        </w:rPr>
        <w:t xml:space="preserve">, Aldrin did not see the deceased. </w:t>
      </w:r>
    </w:p>
    <w:p w14:paraId="1EC01064" w14:textId="77777777" w:rsidR="00954D68" w:rsidRDefault="00954D68" w:rsidP="006B348C">
      <w:pPr>
        <w:pStyle w:val="ListParagraph"/>
        <w:spacing w:line="360" w:lineRule="auto"/>
        <w:rPr>
          <w:rFonts w:ascii="Arial" w:eastAsia="Calibri" w:hAnsi="Arial" w:cs="Arial"/>
          <w:lang w:val="en-US"/>
        </w:rPr>
      </w:pPr>
    </w:p>
    <w:p w14:paraId="58E6866E" w14:textId="4C66117E" w:rsidR="00954D68"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[29]</w:t>
      </w:r>
      <w:r>
        <w:rPr>
          <w:rFonts w:ascii="Arial" w:eastAsia="Calibri" w:hAnsi="Arial" w:cs="Arial"/>
          <w:lang w:val="en-US"/>
        </w:rPr>
        <w:tab/>
      </w:r>
      <w:r w:rsidR="00954D68">
        <w:rPr>
          <w:rFonts w:ascii="Arial" w:eastAsia="Calibri" w:hAnsi="Arial" w:cs="Arial"/>
          <w:lang w:val="en-US"/>
        </w:rPr>
        <w:t xml:space="preserve">Aldrin also dismissed the suggestion by the accused that he fired shots into the ground, not at </w:t>
      </w:r>
      <w:proofErr w:type="spellStart"/>
      <w:r w:rsidR="00954D68">
        <w:rPr>
          <w:rFonts w:ascii="Arial" w:eastAsia="Calibri" w:hAnsi="Arial" w:cs="Arial"/>
          <w:lang w:val="en-US"/>
        </w:rPr>
        <w:t>Lunshando</w:t>
      </w:r>
      <w:proofErr w:type="spellEnd"/>
      <w:r w:rsidR="00954D68">
        <w:rPr>
          <w:rFonts w:ascii="Arial" w:eastAsia="Calibri" w:hAnsi="Arial" w:cs="Arial"/>
          <w:lang w:val="en-US"/>
        </w:rPr>
        <w:t xml:space="preserve"> or Aldrin, </w:t>
      </w:r>
      <w:proofErr w:type="gramStart"/>
      <w:r w:rsidR="00954D68">
        <w:rPr>
          <w:rFonts w:ascii="Arial" w:eastAsia="Calibri" w:hAnsi="Arial" w:cs="Arial"/>
          <w:lang w:val="en-US"/>
        </w:rPr>
        <w:t>in order to</w:t>
      </w:r>
      <w:proofErr w:type="gramEnd"/>
      <w:r w:rsidR="00954D68">
        <w:rPr>
          <w:rFonts w:ascii="Arial" w:eastAsia="Calibri" w:hAnsi="Arial" w:cs="Arial"/>
          <w:lang w:val="en-US"/>
        </w:rPr>
        <w:t xml:space="preserve"> ward off the attack by the deceased.</w:t>
      </w:r>
      <w:r w:rsidR="008B4023">
        <w:rPr>
          <w:rFonts w:ascii="Arial" w:eastAsia="Calibri" w:hAnsi="Arial" w:cs="Arial"/>
          <w:lang w:val="en-US"/>
        </w:rPr>
        <w:t xml:space="preserve"> Aldrin reiterated his version that the accused had already shot the deceased inside the </w:t>
      </w:r>
      <w:r w:rsidR="00691C0D">
        <w:rPr>
          <w:rFonts w:ascii="Arial" w:eastAsia="Calibri" w:hAnsi="Arial" w:cs="Arial"/>
          <w:lang w:val="en-US"/>
        </w:rPr>
        <w:t>house</w:t>
      </w:r>
      <w:r w:rsidR="008B4023">
        <w:rPr>
          <w:rFonts w:ascii="Arial" w:eastAsia="Calibri" w:hAnsi="Arial" w:cs="Arial"/>
          <w:lang w:val="en-US"/>
        </w:rPr>
        <w:t xml:space="preserve"> when the 5</w:t>
      </w:r>
      <w:r w:rsidR="008B4023" w:rsidRPr="008B4023">
        <w:rPr>
          <w:rFonts w:ascii="Arial" w:eastAsia="Calibri" w:hAnsi="Arial" w:cs="Arial"/>
          <w:vertAlign w:val="superscript"/>
          <w:lang w:val="en-US"/>
        </w:rPr>
        <w:t>th</w:t>
      </w:r>
      <w:r w:rsidR="008B4023">
        <w:rPr>
          <w:rFonts w:ascii="Arial" w:eastAsia="Calibri" w:hAnsi="Arial" w:cs="Arial"/>
          <w:lang w:val="en-US"/>
        </w:rPr>
        <w:t xml:space="preserve"> shot was directed at him (Aldrin). Aldrin denied that the reason the accused shot at him was because he intended to attack the accused with a brick.</w:t>
      </w:r>
    </w:p>
    <w:p w14:paraId="2E553292" w14:textId="77777777" w:rsidR="008C1EA2" w:rsidRDefault="008C1EA2" w:rsidP="006B348C">
      <w:pPr>
        <w:pStyle w:val="ListParagraph"/>
        <w:spacing w:line="360" w:lineRule="auto"/>
        <w:rPr>
          <w:rFonts w:ascii="Arial" w:eastAsia="Calibri" w:hAnsi="Arial" w:cs="Arial"/>
          <w:lang w:val="en-US"/>
        </w:rPr>
      </w:pPr>
    </w:p>
    <w:p w14:paraId="66037966" w14:textId="4853A823" w:rsidR="008C1EA2"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[30]</w:t>
      </w:r>
      <w:r>
        <w:rPr>
          <w:rFonts w:ascii="Arial" w:eastAsia="Calibri" w:hAnsi="Arial" w:cs="Arial"/>
          <w:lang w:val="en-US"/>
        </w:rPr>
        <w:tab/>
      </w:r>
      <w:r w:rsidR="008C1EA2">
        <w:rPr>
          <w:rFonts w:ascii="Arial" w:eastAsia="Calibri" w:hAnsi="Arial" w:cs="Arial"/>
          <w:lang w:val="en-US"/>
        </w:rPr>
        <w:t xml:space="preserve">Under cross-examination, Aldrin admitted that he, </w:t>
      </w:r>
      <w:proofErr w:type="spellStart"/>
      <w:r w:rsidR="008C1EA2">
        <w:rPr>
          <w:rFonts w:ascii="Arial" w:eastAsia="Calibri" w:hAnsi="Arial" w:cs="Arial"/>
          <w:lang w:val="en-US"/>
        </w:rPr>
        <w:t>Lusando</w:t>
      </w:r>
      <w:proofErr w:type="spellEnd"/>
      <w:r w:rsidR="008C1EA2">
        <w:rPr>
          <w:rFonts w:ascii="Arial" w:eastAsia="Calibri" w:hAnsi="Arial" w:cs="Arial"/>
          <w:lang w:val="en-US"/>
        </w:rPr>
        <w:t xml:space="preserve">, the accused and the deceased had been drinking </w:t>
      </w:r>
      <w:r w:rsidR="00100C2B">
        <w:rPr>
          <w:rFonts w:ascii="Arial" w:eastAsia="Calibri" w:hAnsi="Arial" w:cs="Arial"/>
          <w:lang w:val="en-US"/>
        </w:rPr>
        <w:t>on the 12</w:t>
      </w:r>
      <w:r w:rsidR="00100C2B" w:rsidRPr="00100C2B">
        <w:rPr>
          <w:rFonts w:ascii="Arial" w:eastAsia="Calibri" w:hAnsi="Arial" w:cs="Arial"/>
          <w:vertAlign w:val="superscript"/>
          <w:lang w:val="en-US"/>
        </w:rPr>
        <w:t>th</w:t>
      </w:r>
      <w:r w:rsidR="00100C2B">
        <w:rPr>
          <w:rFonts w:ascii="Arial" w:eastAsia="Calibri" w:hAnsi="Arial" w:cs="Arial"/>
          <w:lang w:val="en-US"/>
        </w:rPr>
        <w:t xml:space="preserve"> of February 2021 </w:t>
      </w:r>
      <w:r w:rsidR="008C1EA2">
        <w:rPr>
          <w:rFonts w:ascii="Arial" w:eastAsia="Calibri" w:hAnsi="Arial" w:cs="Arial"/>
          <w:lang w:val="en-US"/>
        </w:rPr>
        <w:t xml:space="preserve">but denied that he was drunk as a result. He could not say just what the accused and the deceased were arguing about when he heard the commotion inside their house. But when he entered the </w:t>
      </w:r>
      <w:proofErr w:type="gramStart"/>
      <w:r w:rsidR="008C1EA2">
        <w:rPr>
          <w:rFonts w:ascii="Arial" w:eastAsia="Calibri" w:hAnsi="Arial" w:cs="Arial"/>
          <w:lang w:val="en-US"/>
        </w:rPr>
        <w:t>room</w:t>
      </w:r>
      <w:proofErr w:type="gramEnd"/>
      <w:r w:rsidR="008C1EA2">
        <w:rPr>
          <w:rFonts w:ascii="Arial" w:eastAsia="Calibri" w:hAnsi="Arial" w:cs="Arial"/>
          <w:lang w:val="en-US"/>
        </w:rPr>
        <w:t xml:space="preserve"> he saw the deceased had a swelling around the ear. He did not see the accused assault the deceased in his presence.</w:t>
      </w:r>
    </w:p>
    <w:p w14:paraId="5470C9F8" w14:textId="77777777" w:rsidR="00B44CDF" w:rsidRDefault="00B44CDF" w:rsidP="006B348C">
      <w:pPr>
        <w:pStyle w:val="ListParagraph"/>
        <w:spacing w:line="360" w:lineRule="auto"/>
        <w:rPr>
          <w:rFonts w:ascii="Arial" w:eastAsia="Calibri" w:hAnsi="Arial" w:cs="Arial"/>
          <w:lang w:val="en-US"/>
        </w:rPr>
      </w:pPr>
    </w:p>
    <w:p w14:paraId="5EC8B266" w14:textId="469474DA" w:rsidR="00B44CDF"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[31]</w:t>
      </w:r>
      <w:r>
        <w:rPr>
          <w:rFonts w:ascii="Arial" w:eastAsia="Calibri" w:hAnsi="Arial" w:cs="Arial"/>
          <w:lang w:val="en-US"/>
        </w:rPr>
        <w:tab/>
      </w:r>
      <w:proofErr w:type="spellStart"/>
      <w:r w:rsidR="00093BA2">
        <w:rPr>
          <w:rFonts w:ascii="Arial" w:eastAsia="Calibri" w:hAnsi="Arial" w:cs="Arial"/>
          <w:lang w:val="en-US"/>
        </w:rPr>
        <w:t>Mr</w:t>
      </w:r>
      <w:proofErr w:type="spellEnd"/>
      <w:r w:rsidR="00093BA2">
        <w:rPr>
          <w:rFonts w:ascii="Arial" w:eastAsia="Calibri" w:hAnsi="Arial" w:cs="Arial"/>
          <w:lang w:val="en-US"/>
        </w:rPr>
        <w:t xml:space="preserve"> Chaka for the accused</w:t>
      </w:r>
      <w:r w:rsidR="00B44CDF">
        <w:rPr>
          <w:rFonts w:ascii="Arial" w:eastAsia="Calibri" w:hAnsi="Arial" w:cs="Arial"/>
          <w:lang w:val="en-US"/>
        </w:rPr>
        <w:t xml:space="preserve"> put several of </w:t>
      </w:r>
      <w:r w:rsidR="00093BA2">
        <w:rPr>
          <w:rFonts w:ascii="Arial" w:eastAsia="Calibri" w:hAnsi="Arial" w:cs="Arial"/>
          <w:lang w:val="en-US"/>
        </w:rPr>
        <w:t xml:space="preserve">the accused’s </w:t>
      </w:r>
      <w:r w:rsidR="00B44CDF">
        <w:rPr>
          <w:rFonts w:ascii="Arial" w:eastAsia="Calibri" w:hAnsi="Arial" w:cs="Arial"/>
          <w:lang w:val="en-US"/>
        </w:rPr>
        <w:t xml:space="preserve">instructions to Aldrin. Aldrin confirmed that there was a </w:t>
      </w:r>
      <w:r w:rsidR="00093BA2">
        <w:rPr>
          <w:rFonts w:ascii="Arial" w:eastAsia="Calibri" w:hAnsi="Arial" w:cs="Arial"/>
          <w:lang w:val="en-US"/>
        </w:rPr>
        <w:t xml:space="preserve">moment </w:t>
      </w:r>
      <w:r w:rsidR="00B44CDF">
        <w:rPr>
          <w:rFonts w:ascii="Arial" w:eastAsia="Calibri" w:hAnsi="Arial" w:cs="Arial"/>
          <w:lang w:val="en-US"/>
        </w:rPr>
        <w:t xml:space="preserve">that the accused came out of the house and showed him and </w:t>
      </w:r>
      <w:proofErr w:type="spellStart"/>
      <w:r w:rsidR="00B44CDF">
        <w:rPr>
          <w:rFonts w:ascii="Arial" w:eastAsia="Calibri" w:hAnsi="Arial" w:cs="Arial"/>
          <w:lang w:val="en-US"/>
        </w:rPr>
        <w:t>Lushando</w:t>
      </w:r>
      <w:proofErr w:type="spellEnd"/>
      <w:r w:rsidR="00B44CDF">
        <w:rPr>
          <w:rFonts w:ascii="Arial" w:eastAsia="Calibri" w:hAnsi="Arial" w:cs="Arial"/>
          <w:lang w:val="en-US"/>
        </w:rPr>
        <w:t xml:space="preserve"> an injury on the forehead and said it was caused by the deceased. Because </w:t>
      </w:r>
      <w:r w:rsidR="00093BA2">
        <w:rPr>
          <w:rFonts w:ascii="Arial" w:eastAsia="Calibri" w:hAnsi="Arial" w:cs="Arial"/>
          <w:lang w:val="en-US"/>
        </w:rPr>
        <w:t xml:space="preserve">he was outside the deceased’s house </w:t>
      </w:r>
      <w:r w:rsidR="00B44CDF">
        <w:rPr>
          <w:rFonts w:ascii="Arial" w:eastAsia="Calibri" w:hAnsi="Arial" w:cs="Arial"/>
          <w:lang w:val="en-US"/>
        </w:rPr>
        <w:t>at the time the shooting</w:t>
      </w:r>
      <w:r w:rsidR="00AF23E9">
        <w:rPr>
          <w:rFonts w:ascii="Arial" w:eastAsia="Calibri" w:hAnsi="Arial" w:cs="Arial"/>
          <w:lang w:val="en-US"/>
        </w:rPr>
        <w:t xml:space="preserve"> inside the house occurred, Aldrin was unable to confirm the accused’s version that he had entered the house (when the shooting happened) to remove his bag </w:t>
      </w:r>
      <w:proofErr w:type="gramStart"/>
      <w:r w:rsidR="00AF23E9">
        <w:rPr>
          <w:rFonts w:ascii="Arial" w:eastAsia="Calibri" w:hAnsi="Arial" w:cs="Arial"/>
          <w:lang w:val="en-US"/>
        </w:rPr>
        <w:t>in order to</w:t>
      </w:r>
      <w:proofErr w:type="gramEnd"/>
      <w:r w:rsidR="00AF23E9">
        <w:rPr>
          <w:rFonts w:ascii="Arial" w:eastAsia="Calibri" w:hAnsi="Arial" w:cs="Arial"/>
          <w:lang w:val="en-US"/>
        </w:rPr>
        <w:t xml:space="preserve"> leave.</w:t>
      </w:r>
    </w:p>
    <w:p w14:paraId="4141D4BB" w14:textId="77777777" w:rsidR="001E6BCB" w:rsidRDefault="001E6BCB" w:rsidP="006B348C">
      <w:pPr>
        <w:pStyle w:val="ListParagraph"/>
        <w:spacing w:line="360" w:lineRule="auto"/>
        <w:rPr>
          <w:rFonts w:ascii="Arial" w:eastAsia="Calibri" w:hAnsi="Arial" w:cs="Arial"/>
          <w:lang w:val="en-US"/>
        </w:rPr>
      </w:pPr>
    </w:p>
    <w:p w14:paraId="2DC5962F" w14:textId="43203B6C" w:rsidR="00EE19F9"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[32]</w:t>
      </w:r>
      <w:r>
        <w:rPr>
          <w:rFonts w:ascii="Arial" w:eastAsia="Calibri" w:hAnsi="Arial" w:cs="Arial"/>
          <w:lang w:val="en-US"/>
        </w:rPr>
        <w:tab/>
      </w:r>
      <w:r w:rsidR="001E6BCB">
        <w:rPr>
          <w:rFonts w:ascii="Arial" w:eastAsia="Calibri" w:hAnsi="Arial" w:cs="Arial"/>
          <w:lang w:val="en-US"/>
        </w:rPr>
        <w:t xml:space="preserve">Aldrin also disputed that the accused did not fire at </w:t>
      </w:r>
      <w:proofErr w:type="spellStart"/>
      <w:r w:rsidR="001E6BCB">
        <w:rPr>
          <w:rFonts w:ascii="Arial" w:eastAsia="Calibri" w:hAnsi="Arial" w:cs="Arial"/>
          <w:lang w:val="en-US"/>
        </w:rPr>
        <w:t>Lushando</w:t>
      </w:r>
      <w:proofErr w:type="spellEnd"/>
      <w:r w:rsidR="001E6BCB">
        <w:rPr>
          <w:rFonts w:ascii="Arial" w:eastAsia="Calibri" w:hAnsi="Arial" w:cs="Arial"/>
          <w:lang w:val="en-US"/>
        </w:rPr>
        <w:t xml:space="preserve"> but into the ground. He reiterated that the accused fired at </w:t>
      </w:r>
      <w:proofErr w:type="spellStart"/>
      <w:r w:rsidR="001E6BCB">
        <w:rPr>
          <w:rFonts w:ascii="Arial" w:eastAsia="Calibri" w:hAnsi="Arial" w:cs="Arial"/>
          <w:lang w:val="en-US"/>
        </w:rPr>
        <w:t>Lushando</w:t>
      </w:r>
      <w:proofErr w:type="spellEnd"/>
      <w:r w:rsidR="001E6BCB">
        <w:rPr>
          <w:rFonts w:ascii="Arial" w:eastAsia="Calibri" w:hAnsi="Arial" w:cs="Arial"/>
          <w:lang w:val="en-US"/>
        </w:rPr>
        <w:t xml:space="preserve"> towards her legs. He did not confirm </w:t>
      </w:r>
      <w:proofErr w:type="spellStart"/>
      <w:r w:rsidR="001E6BCB">
        <w:rPr>
          <w:rFonts w:ascii="Arial" w:eastAsia="Calibri" w:hAnsi="Arial" w:cs="Arial"/>
          <w:lang w:val="en-US"/>
        </w:rPr>
        <w:t>Lushando’s</w:t>
      </w:r>
      <w:proofErr w:type="spellEnd"/>
      <w:r w:rsidR="001E6BCB">
        <w:rPr>
          <w:rFonts w:ascii="Arial" w:eastAsia="Calibri" w:hAnsi="Arial" w:cs="Arial"/>
          <w:lang w:val="en-US"/>
        </w:rPr>
        <w:t xml:space="preserve"> version that the accused fired at the door. His recollection is that he fired at the wall near where </w:t>
      </w:r>
      <w:proofErr w:type="spellStart"/>
      <w:r w:rsidR="001E6BCB">
        <w:rPr>
          <w:rFonts w:ascii="Arial" w:eastAsia="Calibri" w:hAnsi="Arial" w:cs="Arial"/>
          <w:lang w:val="en-US"/>
        </w:rPr>
        <w:t>Lushando</w:t>
      </w:r>
      <w:proofErr w:type="spellEnd"/>
      <w:r w:rsidR="001E6BCB">
        <w:rPr>
          <w:rFonts w:ascii="Arial" w:eastAsia="Calibri" w:hAnsi="Arial" w:cs="Arial"/>
          <w:lang w:val="en-US"/>
        </w:rPr>
        <w:t xml:space="preserve"> stood. He confirmed </w:t>
      </w:r>
      <w:proofErr w:type="spellStart"/>
      <w:r w:rsidR="001E6BCB">
        <w:rPr>
          <w:rFonts w:ascii="Arial" w:eastAsia="Calibri" w:hAnsi="Arial" w:cs="Arial"/>
          <w:lang w:val="en-US"/>
        </w:rPr>
        <w:t>Lushando’s</w:t>
      </w:r>
      <w:proofErr w:type="spellEnd"/>
      <w:r w:rsidR="001E6BCB">
        <w:rPr>
          <w:rFonts w:ascii="Arial" w:eastAsia="Calibri" w:hAnsi="Arial" w:cs="Arial"/>
          <w:lang w:val="en-US"/>
        </w:rPr>
        <w:t xml:space="preserve"> version that she did not see the accused assault him (Aldrin). He said she could not because she had taken cover behind a tree at the time. He was pressed by </w:t>
      </w:r>
      <w:proofErr w:type="spellStart"/>
      <w:r w:rsidR="001E6BCB">
        <w:rPr>
          <w:rFonts w:ascii="Arial" w:eastAsia="Calibri" w:hAnsi="Arial" w:cs="Arial"/>
          <w:lang w:val="en-US"/>
        </w:rPr>
        <w:t>Mr</w:t>
      </w:r>
      <w:proofErr w:type="spellEnd"/>
      <w:r w:rsidR="001E6BCB">
        <w:rPr>
          <w:rFonts w:ascii="Arial" w:eastAsia="Calibri" w:hAnsi="Arial" w:cs="Arial"/>
          <w:lang w:val="en-US"/>
        </w:rPr>
        <w:t xml:space="preserve"> Chaka that the accused never assaulted him. </w:t>
      </w:r>
      <w:r w:rsidR="00724232">
        <w:rPr>
          <w:rFonts w:ascii="Arial" w:eastAsia="Calibri" w:hAnsi="Arial" w:cs="Arial"/>
          <w:lang w:val="en-US"/>
        </w:rPr>
        <w:t xml:space="preserve">Aldrin </w:t>
      </w:r>
      <w:r w:rsidR="001E6BCB">
        <w:rPr>
          <w:rFonts w:ascii="Arial" w:eastAsia="Calibri" w:hAnsi="Arial" w:cs="Arial"/>
          <w:lang w:val="en-US"/>
        </w:rPr>
        <w:t>repeated that he was attacked by the accused. He also disputed that he picked up a brick to attack the accused.</w:t>
      </w:r>
    </w:p>
    <w:p w14:paraId="771571D1" w14:textId="77777777" w:rsidR="008829BA" w:rsidRPr="00731F64" w:rsidRDefault="008829BA" w:rsidP="008829BA">
      <w:pPr>
        <w:pStyle w:val="NormalWeb"/>
        <w:spacing w:before="0" w:beforeAutospacing="0" w:after="0" w:afterAutospacing="0" w:line="360" w:lineRule="auto"/>
        <w:jc w:val="both"/>
        <w:rPr>
          <w:rFonts w:ascii="Arial" w:eastAsia="Calibri" w:hAnsi="Arial" w:cs="Arial"/>
          <w:lang w:val="en-US"/>
        </w:rPr>
      </w:pPr>
    </w:p>
    <w:p w14:paraId="4A86310C" w14:textId="235411BF" w:rsidR="008F3FEC" w:rsidRPr="005A5FCA" w:rsidRDefault="00EE19F9" w:rsidP="008829BA">
      <w:pPr>
        <w:pStyle w:val="NormalWeb"/>
        <w:spacing w:before="0" w:beforeAutospacing="0" w:after="0" w:afterAutospacing="0" w:line="480" w:lineRule="auto"/>
        <w:jc w:val="both"/>
        <w:rPr>
          <w:rFonts w:ascii="Arial" w:eastAsia="Calibri" w:hAnsi="Arial" w:cs="Arial"/>
          <w:i/>
          <w:lang w:val="en-US"/>
        </w:rPr>
      </w:pPr>
      <w:r w:rsidRPr="005E09EE">
        <w:rPr>
          <w:rFonts w:ascii="Arial" w:eastAsia="Calibri" w:hAnsi="Arial" w:cs="Arial"/>
          <w:i/>
          <w:lang w:val="en-US"/>
        </w:rPr>
        <w:t xml:space="preserve">Bevin </w:t>
      </w:r>
      <w:proofErr w:type="spellStart"/>
      <w:r w:rsidRPr="005E09EE">
        <w:rPr>
          <w:rFonts w:ascii="Arial" w:eastAsia="Calibri" w:hAnsi="Arial" w:cs="Arial"/>
          <w:i/>
          <w:lang w:val="en-US"/>
        </w:rPr>
        <w:t>Sakuwa</w:t>
      </w:r>
      <w:proofErr w:type="spellEnd"/>
      <w:r w:rsidRPr="005E09EE">
        <w:rPr>
          <w:rFonts w:ascii="Arial" w:eastAsia="Calibri" w:hAnsi="Arial" w:cs="Arial"/>
          <w:i/>
          <w:lang w:val="en-US"/>
        </w:rPr>
        <w:t xml:space="preserve"> </w:t>
      </w:r>
      <w:proofErr w:type="spellStart"/>
      <w:r w:rsidRPr="005E09EE">
        <w:rPr>
          <w:rFonts w:ascii="Arial" w:eastAsia="Calibri" w:hAnsi="Arial" w:cs="Arial"/>
          <w:i/>
          <w:lang w:val="en-US"/>
        </w:rPr>
        <w:t>Kopelo</w:t>
      </w:r>
      <w:proofErr w:type="spellEnd"/>
    </w:p>
    <w:p w14:paraId="45DF2A5B" w14:textId="398F2236" w:rsidR="002F21F1"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[33]</w:t>
      </w:r>
      <w:r>
        <w:rPr>
          <w:rFonts w:ascii="Arial" w:eastAsia="Calibri" w:hAnsi="Arial" w:cs="Arial"/>
          <w:lang w:val="en-US"/>
        </w:rPr>
        <w:tab/>
      </w:r>
      <w:r w:rsidR="002F21F1">
        <w:rPr>
          <w:rFonts w:ascii="Arial" w:eastAsia="Calibri" w:hAnsi="Arial" w:cs="Arial"/>
          <w:lang w:val="en-US"/>
        </w:rPr>
        <w:t>The last witness cal</w:t>
      </w:r>
      <w:r w:rsidR="005C57E0">
        <w:rPr>
          <w:rFonts w:ascii="Arial" w:eastAsia="Calibri" w:hAnsi="Arial" w:cs="Arial"/>
          <w:lang w:val="en-US"/>
        </w:rPr>
        <w:t xml:space="preserve">led by the State was </w:t>
      </w:r>
      <w:proofErr w:type="spellStart"/>
      <w:r w:rsidR="005C57E0">
        <w:rPr>
          <w:rFonts w:ascii="Arial" w:eastAsia="Calibri" w:hAnsi="Arial" w:cs="Arial"/>
          <w:lang w:val="en-US"/>
        </w:rPr>
        <w:t>Mr</w:t>
      </w:r>
      <w:proofErr w:type="spellEnd"/>
      <w:r w:rsidR="005C57E0">
        <w:rPr>
          <w:rFonts w:ascii="Arial" w:eastAsia="Calibri" w:hAnsi="Arial" w:cs="Arial"/>
          <w:lang w:val="en-US"/>
        </w:rPr>
        <w:t xml:space="preserve"> Bevin </w:t>
      </w:r>
      <w:proofErr w:type="spellStart"/>
      <w:r w:rsidR="005C57E0">
        <w:rPr>
          <w:rFonts w:ascii="Arial" w:eastAsia="Calibri" w:hAnsi="Arial" w:cs="Arial"/>
          <w:lang w:val="en-US"/>
        </w:rPr>
        <w:t>Sakuwa</w:t>
      </w:r>
      <w:proofErr w:type="spellEnd"/>
      <w:r w:rsidR="002F21F1">
        <w:rPr>
          <w:rFonts w:ascii="Arial" w:eastAsia="Calibri" w:hAnsi="Arial" w:cs="Arial"/>
          <w:lang w:val="en-US"/>
        </w:rPr>
        <w:t xml:space="preserve"> </w:t>
      </w:r>
      <w:proofErr w:type="spellStart"/>
      <w:r w:rsidR="002F21F1">
        <w:rPr>
          <w:rFonts w:ascii="Arial" w:eastAsia="Calibri" w:hAnsi="Arial" w:cs="Arial"/>
          <w:lang w:val="en-US"/>
        </w:rPr>
        <w:t>Kopelo</w:t>
      </w:r>
      <w:proofErr w:type="spellEnd"/>
      <w:r w:rsidR="008F3FEC">
        <w:rPr>
          <w:rFonts w:ascii="Arial" w:eastAsia="Calibri" w:hAnsi="Arial" w:cs="Arial"/>
          <w:lang w:val="en-US"/>
        </w:rPr>
        <w:t xml:space="preserve"> (Bevin)</w:t>
      </w:r>
      <w:r w:rsidR="002F21F1">
        <w:rPr>
          <w:rFonts w:ascii="Arial" w:eastAsia="Calibri" w:hAnsi="Arial" w:cs="Arial"/>
          <w:lang w:val="en-US"/>
        </w:rPr>
        <w:t xml:space="preserve">, a brother to both the deceased and </w:t>
      </w:r>
      <w:proofErr w:type="spellStart"/>
      <w:r w:rsidR="002F21F1">
        <w:rPr>
          <w:rFonts w:ascii="Arial" w:eastAsia="Calibri" w:hAnsi="Arial" w:cs="Arial"/>
          <w:lang w:val="en-US"/>
        </w:rPr>
        <w:t>Lushando</w:t>
      </w:r>
      <w:proofErr w:type="spellEnd"/>
      <w:r w:rsidR="002F21F1">
        <w:rPr>
          <w:rFonts w:ascii="Arial" w:eastAsia="Calibri" w:hAnsi="Arial" w:cs="Arial"/>
          <w:lang w:val="en-US"/>
        </w:rPr>
        <w:t>.</w:t>
      </w:r>
      <w:r w:rsidR="00EC2C81">
        <w:rPr>
          <w:rFonts w:ascii="Arial" w:eastAsia="Calibri" w:hAnsi="Arial" w:cs="Arial"/>
          <w:lang w:val="en-US"/>
        </w:rPr>
        <w:t xml:space="preserve"> They were all </w:t>
      </w:r>
      <w:proofErr w:type="spellStart"/>
      <w:r w:rsidR="00EC2C81">
        <w:rPr>
          <w:rFonts w:ascii="Arial" w:eastAsia="Calibri" w:hAnsi="Arial" w:cs="Arial"/>
          <w:lang w:val="en-US"/>
        </w:rPr>
        <w:t>neighbours</w:t>
      </w:r>
      <w:proofErr w:type="spellEnd"/>
      <w:r w:rsidR="00EC2C81">
        <w:rPr>
          <w:rFonts w:ascii="Arial" w:eastAsia="Calibri" w:hAnsi="Arial" w:cs="Arial"/>
          <w:lang w:val="en-US"/>
        </w:rPr>
        <w:t xml:space="preserve"> at the time, including their mother. On 12 February 2021</w:t>
      </w:r>
      <w:r w:rsidR="00907693">
        <w:rPr>
          <w:rFonts w:ascii="Arial" w:eastAsia="Calibri" w:hAnsi="Arial" w:cs="Arial"/>
          <w:lang w:val="en-US"/>
        </w:rPr>
        <w:t>,</w:t>
      </w:r>
      <w:r w:rsidR="00EC2C81">
        <w:rPr>
          <w:rFonts w:ascii="Arial" w:eastAsia="Calibri" w:hAnsi="Arial" w:cs="Arial"/>
          <w:lang w:val="en-US"/>
        </w:rPr>
        <w:t xml:space="preserve"> </w:t>
      </w:r>
      <w:r w:rsidR="008F3FEC">
        <w:rPr>
          <w:rFonts w:ascii="Arial" w:eastAsia="Calibri" w:hAnsi="Arial" w:cs="Arial"/>
          <w:lang w:val="en-US"/>
        </w:rPr>
        <w:t xml:space="preserve">Bevin </w:t>
      </w:r>
      <w:r w:rsidR="00EC2C81">
        <w:rPr>
          <w:rFonts w:ascii="Arial" w:eastAsia="Calibri" w:hAnsi="Arial" w:cs="Arial"/>
          <w:lang w:val="en-US"/>
        </w:rPr>
        <w:t xml:space="preserve">had just </w:t>
      </w:r>
      <w:r w:rsidR="00724232">
        <w:rPr>
          <w:rFonts w:ascii="Arial" w:eastAsia="Calibri" w:hAnsi="Arial" w:cs="Arial"/>
          <w:lang w:val="en-US"/>
        </w:rPr>
        <w:t>returned from work just after 17</w:t>
      </w:r>
      <w:r w:rsidR="00EC2C81">
        <w:rPr>
          <w:rFonts w:ascii="Arial" w:eastAsia="Calibri" w:hAnsi="Arial" w:cs="Arial"/>
          <w:lang w:val="en-US"/>
        </w:rPr>
        <w:t xml:space="preserve">h00. He then saw the accused with whom he shared pleasantries. The accused went his way and Bevin went to his mother’s. Whilst sitting with his mother, he heard gunshots </w:t>
      </w:r>
      <w:r w:rsidR="00BE47FB">
        <w:rPr>
          <w:rFonts w:ascii="Arial" w:eastAsia="Calibri" w:hAnsi="Arial" w:cs="Arial"/>
          <w:lang w:val="en-US"/>
        </w:rPr>
        <w:t xml:space="preserve">coming from the direction of </w:t>
      </w:r>
      <w:proofErr w:type="spellStart"/>
      <w:r w:rsidR="00BE47FB">
        <w:rPr>
          <w:rFonts w:ascii="Arial" w:eastAsia="Calibri" w:hAnsi="Arial" w:cs="Arial"/>
          <w:lang w:val="en-US"/>
        </w:rPr>
        <w:t>Lu</w:t>
      </w:r>
      <w:r w:rsidR="00EC2C81">
        <w:rPr>
          <w:rFonts w:ascii="Arial" w:eastAsia="Calibri" w:hAnsi="Arial" w:cs="Arial"/>
          <w:lang w:val="en-US"/>
        </w:rPr>
        <w:t>shando’s</w:t>
      </w:r>
      <w:proofErr w:type="spellEnd"/>
      <w:r w:rsidR="00EC2C81">
        <w:rPr>
          <w:rFonts w:ascii="Arial" w:eastAsia="Calibri" w:hAnsi="Arial" w:cs="Arial"/>
          <w:lang w:val="en-US"/>
        </w:rPr>
        <w:t xml:space="preserve"> house. He heard three gunshots. Some people asked him to go and check what was happening. As he made his way there, he heard another gunshot. As he approached the kitchen area, he saw Aldrin on the ground and saw the accused pick up a brick and hurl at Aldrin. The accused then picked up a bag, holding a firearm in one hand, and made off towards the 7</w:t>
      </w:r>
      <w:r w:rsidR="00EC2C81" w:rsidRPr="00EC2C81">
        <w:rPr>
          <w:rFonts w:ascii="Arial" w:eastAsia="Calibri" w:hAnsi="Arial" w:cs="Arial"/>
          <w:vertAlign w:val="superscript"/>
          <w:lang w:val="en-US"/>
        </w:rPr>
        <w:t>th</w:t>
      </w:r>
      <w:r w:rsidR="00EC2C81">
        <w:rPr>
          <w:rFonts w:ascii="Arial" w:eastAsia="Calibri" w:hAnsi="Arial" w:cs="Arial"/>
          <w:lang w:val="en-US"/>
        </w:rPr>
        <w:t xml:space="preserve"> Adventist Church.</w:t>
      </w:r>
    </w:p>
    <w:p w14:paraId="0C6B73E2" w14:textId="77777777" w:rsidR="00EC2C81" w:rsidRDefault="00EC2C81" w:rsidP="006B348C">
      <w:pPr>
        <w:pStyle w:val="NormalWeb"/>
        <w:spacing w:before="0" w:beforeAutospacing="0" w:after="0" w:afterAutospacing="0" w:line="360" w:lineRule="auto"/>
        <w:jc w:val="both"/>
        <w:rPr>
          <w:rFonts w:ascii="Arial" w:eastAsia="Calibri" w:hAnsi="Arial" w:cs="Arial"/>
          <w:lang w:val="en-US"/>
        </w:rPr>
      </w:pPr>
    </w:p>
    <w:p w14:paraId="5A53117B" w14:textId="277473E7" w:rsidR="00EC2C81"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[34]</w:t>
      </w:r>
      <w:r>
        <w:rPr>
          <w:rFonts w:ascii="Arial" w:eastAsia="Calibri" w:hAnsi="Arial" w:cs="Arial"/>
          <w:lang w:val="en-US"/>
        </w:rPr>
        <w:tab/>
      </w:r>
      <w:r w:rsidR="007C7767">
        <w:rPr>
          <w:rFonts w:ascii="Arial" w:eastAsia="Calibri" w:hAnsi="Arial" w:cs="Arial"/>
          <w:lang w:val="en-US"/>
        </w:rPr>
        <w:t xml:space="preserve">Bevin testified that Aldrin was on the ground when the accused struck him on the hand as he sought to protect himself with his hands up in a defensive position. </w:t>
      </w:r>
      <w:r w:rsidR="007C7767">
        <w:rPr>
          <w:rFonts w:ascii="Arial" w:eastAsia="Calibri" w:hAnsi="Arial" w:cs="Arial"/>
          <w:lang w:val="en-US"/>
        </w:rPr>
        <w:lastRenderedPageBreak/>
        <w:t>Bevin stated that he heard three gunsho</w:t>
      </w:r>
      <w:r w:rsidR="00362C14">
        <w:rPr>
          <w:rFonts w:ascii="Arial" w:eastAsia="Calibri" w:hAnsi="Arial" w:cs="Arial"/>
          <w:lang w:val="en-US"/>
        </w:rPr>
        <w:t>ts whilst talking to his mother, t</w:t>
      </w:r>
      <w:r w:rsidR="007C7767">
        <w:rPr>
          <w:rFonts w:ascii="Arial" w:eastAsia="Calibri" w:hAnsi="Arial" w:cs="Arial"/>
          <w:lang w:val="en-US"/>
        </w:rPr>
        <w:t>he fourth when he entered the yard and a fifth when he approached the kitchen area.</w:t>
      </w:r>
    </w:p>
    <w:p w14:paraId="10155AFF" w14:textId="77777777" w:rsidR="007C7767" w:rsidRDefault="007C7767" w:rsidP="006B348C">
      <w:pPr>
        <w:pStyle w:val="ListParagraph"/>
        <w:spacing w:line="360" w:lineRule="auto"/>
        <w:rPr>
          <w:rFonts w:ascii="Arial" w:eastAsia="Calibri" w:hAnsi="Arial" w:cs="Arial"/>
          <w:lang w:val="en-US"/>
        </w:rPr>
      </w:pPr>
    </w:p>
    <w:p w14:paraId="744CE801" w14:textId="0AA64367" w:rsidR="007C7767" w:rsidRDefault="00F37A66" w:rsidP="00F37A66">
      <w:pPr>
        <w:pStyle w:val="NormalWeb"/>
        <w:spacing w:before="0" w:beforeAutospacing="0" w:after="0" w:afterAutospacing="0" w:line="360" w:lineRule="auto"/>
        <w:jc w:val="both"/>
        <w:rPr>
          <w:rFonts w:ascii="Arial" w:eastAsia="Calibri" w:hAnsi="Arial" w:cs="Arial"/>
          <w:lang w:val="en-US"/>
        </w:rPr>
      </w:pPr>
      <w:r>
        <w:rPr>
          <w:rFonts w:ascii="Arial" w:eastAsia="Calibri" w:hAnsi="Arial" w:cs="Arial"/>
          <w:lang w:val="en-US"/>
        </w:rPr>
        <w:t>[35]</w:t>
      </w:r>
      <w:r>
        <w:rPr>
          <w:rFonts w:ascii="Arial" w:eastAsia="Calibri" w:hAnsi="Arial" w:cs="Arial"/>
          <w:lang w:val="en-US"/>
        </w:rPr>
        <w:tab/>
      </w:r>
      <w:r w:rsidR="007C7767">
        <w:rPr>
          <w:rFonts w:ascii="Arial" w:eastAsia="Calibri" w:hAnsi="Arial" w:cs="Arial"/>
          <w:lang w:val="en-US"/>
        </w:rPr>
        <w:t>Under cross-examination he reiterated that he saw injuries to Aldrin’s hand after he was struck by the accused.</w:t>
      </w:r>
      <w:r w:rsidR="00324BFC">
        <w:rPr>
          <w:rFonts w:ascii="Arial" w:eastAsia="Calibri" w:hAnsi="Arial" w:cs="Arial"/>
          <w:lang w:val="en-US"/>
        </w:rPr>
        <w:t xml:space="preserve"> He sai</w:t>
      </w:r>
      <w:r w:rsidR="00724232">
        <w:rPr>
          <w:rFonts w:ascii="Arial" w:eastAsia="Calibri" w:hAnsi="Arial" w:cs="Arial"/>
          <w:lang w:val="en-US"/>
        </w:rPr>
        <w:t>d he saw blood on Aldrin’s hand</w:t>
      </w:r>
      <w:r w:rsidR="00324BFC">
        <w:rPr>
          <w:rFonts w:ascii="Arial" w:eastAsia="Calibri" w:hAnsi="Arial" w:cs="Arial"/>
          <w:lang w:val="en-US"/>
        </w:rPr>
        <w:t xml:space="preserve"> and that the man was taken to hospital by the police. He said that he did not see Aldrin at any point pick up a brick to strike at the accused. </w:t>
      </w:r>
    </w:p>
    <w:p w14:paraId="1C183559" w14:textId="77777777" w:rsidR="00C30DA3" w:rsidRDefault="00C30DA3" w:rsidP="006B348C">
      <w:pPr>
        <w:pStyle w:val="ListParagraph"/>
        <w:spacing w:line="360" w:lineRule="auto"/>
        <w:rPr>
          <w:rFonts w:ascii="Arial" w:eastAsia="Calibri" w:hAnsi="Arial" w:cs="Arial"/>
          <w:lang w:val="en-US"/>
        </w:rPr>
      </w:pPr>
    </w:p>
    <w:p w14:paraId="4988B1C2" w14:textId="5D61C3ED" w:rsidR="00C30DA3" w:rsidRPr="00293C53" w:rsidRDefault="00F37A66" w:rsidP="00F37A66">
      <w:pPr>
        <w:pStyle w:val="NormalWeb"/>
        <w:spacing w:before="0" w:beforeAutospacing="0" w:after="0" w:afterAutospacing="0" w:line="360" w:lineRule="auto"/>
        <w:jc w:val="both"/>
        <w:rPr>
          <w:rFonts w:ascii="Arial" w:eastAsia="Calibri" w:hAnsi="Arial" w:cs="Arial"/>
          <w:lang w:val="en-US"/>
        </w:rPr>
      </w:pPr>
      <w:r w:rsidRPr="00293C53">
        <w:rPr>
          <w:rFonts w:ascii="Arial" w:eastAsia="Calibri" w:hAnsi="Arial" w:cs="Arial"/>
          <w:lang w:val="en-US"/>
        </w:rPr>
        <w:t>[36]</w:t>
      </w:r>
      <w:r w:rsidRPr="00293C53">
        <w:rPr>
          <w:rFonts w:ascii="Arial" w:eastAsia="Calibri" w:hAnsi="Arial" w:cs="Arial"/>
          <w:lang w:val="en-US"/>
        </w:rPr>
        <w:tab/>
      </w:r>
      <w:r w:rsidR="008F3FEC">
        <w:rPr>
          <w:rFonts w:ascii="Arial" w:eastAsia="Calibri" w:hAnsi="Arial" w:cs="Arial"/>
          <w:lang w:val="en-US"/>
        </w:rPr>
        <w:t xml:space="preserve">In </w:t>
      </w:r>
      <w:r w:rsidR="00C30DA3">
        <w:rPr>
          <w:rFonts w:ascii="Arial" w:eastAsia="Calibri" w:hAnsi="Arial" w:cs="Arial"/>
          <w:lang w:val="en-US"/>
        </w:rPr>
        <w:t>ans</w:t>
      </w:r>
      <w:r w:rsidR="008B65EF">
        <w:rPr>
          <w:rFonts w:ascii="Arial" w:eastAsia="Calibri" w:hAnsi="Arial" w:cs="Arial"/>
          <w:lang w:val="en-US"/>
        </w:rPr>
        <w:t>wer to a question asked by the C</w:t>
      </w:r>
      <w:r w:rsidR="00C30DA3">
        <w:rPr>
          <w:rFonts w:ascii="Arial" w:eastAsia="Calibri" w:hAnsi="Arial" w:cs="Arial"/>
          <w:lang w:val="en-US"/>
        </w:rPr>
        <w:t>ourt, Bevin confirmed that he entered the house and found the deceased lying inside</w:t>
      </w:r>
      <w:r w:rsidR="00724232">
        <w:rPr>
          <w:rFonts w:ascii="Arial" w:eastAsia="Calibri" w:hAnsi="Arial" w:cs="Arial"/>
          <w:lang w:val="en-US"/>
        </w:rPr>
        <w:t>.</w:t>
      </w:r>
      <w:r w:rsidR="00C30DA3">
        <w:rPr>
          <w:rFonts w:ascii="Arial" w:eastAsia="Calibri" w:hAnsi="Arial" w:cs="Arial"/>
          <w:lang w:val="en-US"/>
        </w:rPr>
        <w:t xml:space="preserve"> He called the police and the ambulance</w:t>
      </w:r>
      <w:r w:rsidR="00724232">
        <w:rPr>
          <w:rFonts w:ascii="Arial" w:eastAsia="Calibri" w:hAnsi="Arial" w:cs="Arial"/>
          <w:lang w:val="en-US"/>
        </w:rPr>
        <w:t>.</w:t>
      </w:r>
    </w:p>
    <w:p w14:paraId="56824AF6" w14:textId="77777777" w:rsidR="00381FA7" w:rsidRDefault="00381FA7" w:rsidP="006B348C">
      <w:pPr>
        <w:spacing w:after="160" w:line="360" w:lineRule="auto"/>
        <w:jc w:val="both"/>
        <w:rPr>
          <w:rFonts w:ascii="Arial" w:hAnsi="Arial" w:cs="Arial"/>
        </w:rPr>
      </w:pPr>
    </w:p>
    <w:p w14:paraId="625C4403" w14:textId="77777777" w:rsidR="00A5375D" w:rsidRPr="00922AB8" w:rsidRDefault="00A5375D" w:rsidP="006B348C">
      <w:pPr>
        <w:spacing w:after="160" w:line="360" w:lineRule="auto"/>
        <w:jc w:val="both"/>
        <w:rPr>
          <w:rFonts w:ascii="Arial" w:hAnsi="Arial" w:cs="Arial"/>
          <w:u w:val="single"/>
        </w:rPr>
      </w:pPr>
      <w:r w:rsidRPr="00922AB8">
        <w:rPr>
          <w:rFonts w:ascii="Arial" w:hAnsi="Arial" w:cs="Arial"/>
          <w:u w:val="single"/>
        </w:rPr>
        <w:t xml:space="preserve">The defence’s </w:t>
      </w:r>
      <w:proofErr w:type="gramStart"/>
      <w:r w:rsidRPr="00922AB8">
        <w:rPr>
          <w:rFonts w:ascii="Arial" w:hAnsi="Arial" w:cs="Arial"/>
          <w:u w:val="single"/>
        </w:rPr>
        <w:t>case</w:t>
      </w:r>
      <w:proofErr w:type="gramEnd"/>
    </w:p>
    <w:p w14:paraId="61C61B68" w14:textId="77777777" w:rsidR="009807FC" w:rsidRPr="00C844F8" w:rsidRDefault="009807FC" w:rsidP="009807FC">
      <w:pPr>
        <w:spacing w:after="160" w:line="360" w:lineRule="auto"/>
        <w:jc w:val="both"/>
        <w:rPr>
          <w:rFonts w:ascii="Arial" w:hAnsi="Arial" w:cs="Arial"/>
          <w:i/>
        </w:rPr>
      </w:pPr>
      <w:r w:rsidRPr="00C844F8">
        <w:rPr>
          <w:rFonts w:ascii="Arial" w:hAnsi="Arial" w:cs="Arial"/>
          <w:i/>
        </w:rPr>
        <w:t>Frans Erwin</w:t>
      </w:r>
    </w:p>
    <w:p w14:paraId="4FBDEBBE" w14:textId="24293EFA" w:rsidR="00A233FB" w:rsidRDefault="00F37A66" w:rsidP="00F37A66">
      <w:pPr>
        <w:pStyle w:val="NormalWeb"/>
        <w:spacing w:before="0" w:beforeAutospacing="0" w:after="0" w:afterAutospacing="0" w:line="360" w:lineRule="auto"/>
        <w:jc w:val="both"/>
        <w:rPr>
          <w:rFonts w:ascii="Arial" w:hAnsi="Arial" w:cs="Arial"/>
        </w:rPr>
      </w:pPr>
      <w:r>
        <w:rPr>
          <w:rFonts w:ascii="Arial" w:hAnsi="Arial" w:cs="Arial"/>
        </w:rPr>
        <w:t>[37]</w:t>
      </w:r>
      <w:r>
        <w:rPr>
          <w:rFonts w:ascii="Arial" w:hAnsi="Arial" w:cs="Arial"/>
        </w:rPr>
        <w:tab/>
      </w:r>
      <w:r w:rsidR="009807FC">
        <w:rPr>
          <w:rFonts w:ascii="Arial" w:hAnsi="Arial" w:cs="Arial"/>
        </w:rPr>
        <w:t xml:space="preserve">The accused testified under oath. He confirmed that the deceased was his girlfriend. On the date cited in the indictment, the fight between him and the deceased was stopped by </w:t>
      </w:r>
      <w:proofErr w:type="spellStart"/>
      <w:r w:rsidR="009807FC">
        <w:rPr>
          <w:rFonts w:ascii="Arial" w:hAnsi="Arial" w:cs="Arial"/>
        </w:rPr>
        <w:t>Lushando</w:t>
      </w:r>
      <w:proofErr w:type="spellEnd"/>
      <w:r w:rsidR="009807FC">
        <w:rPr>
          <w:rFonts w:ascii="Arial" w:hAnsi="Arial" w:cs="Arial"/>
        </w:rPr>
        <w:t>.</w:t>
      </w:r>
      <w:r w:rsidR="00724232">
        <w:rPr>
          <w:rFonts w:ascii="Arial" w:hAnsi="Arial" w:cs="Arial"/>
        </w:rPr>
        <w:t xml:space="preserve"> (</w:t>
      </w:r>
      <w:r w:rsidR="009807FC">
        <w:rPr>
          <w:rFonts w:ascii="Arial" w:hAnsi="Arial" w:cs="Arial"/>
        </w:rPr>
        <w:t xml:space="preserve">It appears the fight was inside the house because he says he and </w:t>
      </w:r>
      <w:proofErr w:type="spellStart"/>
      <w:r w:rsidR="009807FC">
        <w:rPr>
          <w:rFonts w:ascii="Arial" w:hAnsi="Arial" w:cs="Arial"/>
        </w:rPr>
        <w:t>Lushando</w:t>
      </w:r>
      <w:proofErr w:type="spellEnd"/>
      <w:r w:rsidR="009807FC">
        <w:rPr>
          <w:rFonts w:ascii="Arial" w:hAnsi="Arial" w:cs="Arial"/>
        </w:rPr>
        <w:t xml:space="preserve"> then went outside</w:t>
      </w:r>
      <w:r w:rsidR="00724232">
        <w:rPr>
          <w:rFonts w:ascii="Arial" w:hAnsi="Arial" w:cs="Arial"/>
        </w:rPr>
        <w:t>)</w:t>
      </w:r>
      <w:r w:rsidR="009807FC">
        <w:rPr>
          <w:rFonts w:ascii="Arial" w:hAnsi="Arial" w:cs="Arial"/>
        </w:rPr>
        <w:t xml:space="preserve">. He then re-entered the house to fetch his bag. When he entered, the deceased was sitting next to his bag. As he came close the deceased struck him with a bottle in his face </w:t>
      </w:r>
      <w:proofErr w:type="gramStart"/>
      <w:r w:rsidR="009807FC">
        <w:rPr>
          <w:rFonts w:ascii="Arial" w:hAnsi="Arial" w:cs="Arial"/>
        </w:rPr>
        <w:t xml:space="preserve">and </w:t>
      </w:r>
      <w:r w:rsidR="00724232">
        <w:rPr>
          <w:rFonts w:ascii="Arial" w:hAnsi="Arial" w:cs="Arial"/>
        </w:rPr>
        <w:t>also</w:t>
      </w:r>
      <w:proofErr w:type="gramEnd"/>
      <w:r w:rsidR="00724232">
        <w:rPr>
          <w:rFonts w:ascii="Arial" w:hAnsi="Arial" w:cs="Arial"/>
        </w:rPr>
        <w:t xml:space="preserve"> </w:t>
      </w:r>
      <w:r w:rsidR="009807FC">
        <w:rPr>
          <w:rFonts w:ascii="Arial" w:hAnsi="Arial" w:cs="Arial"/>
        </w:rPr>
        <w:t xml:space="preserve">stabbed him on his left arm. He screamed and went outside where he found </w:t>
      </w:r>
      <w:proofErr w:type="spellStart"/>
      <w:r w:rsidR="009807FC">
        <w:rPr>
          <w:rFonts w:ascii="Arial" w:hAnsi="Arial" w:cs="Arial"/>
        </w:rPr>
        <w:t>Lushando</w:t>
      </w:r>
      <w:proofErr w:type="spellEnd"/>
      <w:r w:rsidR="009807FC">
        <w:rPr>
          <w:rFonts w:ascii="Arial" w:hAnsi="Arial" w:cs="Arial"/>
        </w:rPr>
        <w:t xml:space="preserve"> and Aldrin. He said to </w:t>
      </w:r>
      <w:proofErr w:type="spellStart"/>
      <w:r w:rsidR="009807FC">
        <w:rPr>
          <w:rFonts w:ascii="Arial" w:hAnsi="Arial" w:cs="Arial"/>
        </w:rPr>
        <w:t>Lu</w:t>
      </w:r>
      <w:r w:rsidR="00724232">
        <w:rPr>
          <w:rFonts w:ascii="Arial" w:hAnsi="Arial" w:cs="Arial"/>
        </w:rPr>
        <w:t>shando</w:t>
      </w:r>
      <w:proofErr w:type="spellEnd"/>
      <w:r w:rsidR="00724232">
        <w:rPr>
          <w:rFonts w:ascii="Arial" w:hAnsi="Arial" w:cs="Arial"/>
        </w:rPr>
        <w:t xml:space="preserve"> ‘S</w:t>
      </w:r>
      <w:r w:rsidR="009807FC">
        <w:rPr>
          <w:rFonts w:ascii="Arial" w:hAnsi="Arial" w:cs="Arial"/>
        </w:rPr>
        <w:t>ee how your sister injured me’. Having th</w:t>
      </w:r>
      <w:r w:rsidR="00724232">
        <w:rPr>
          <w:rFonts w:ascii="Arial" w:hAnsi="Arial" w:cs="Arial"/>
        </w:rPr>
        <w:t>us</w:t>
      </w:r>
      <w:r w:rsidR="009807FC">
        <w:rPr>
          <w:rFonts w:ascii="Arial" w:hAnsi="Arial" w:cs="Arial"/>
        </w:rPr>
        <w:t xml:space="preserve"> reported to </w:t>
      </w:r>
      <w:proofErr w:type="spellStart"/>
      <w:r w:rsidR="009807FC">
        <w:rPr>
          <w:rFonts w:ascii="Arial" w:hAnsi="Arial" w:cs="Arial"/>
        </w:rPr>
        <w:t>Lushando</w:t>
      </w:r>
      <w:proofErr w:type="spellEnd"/>
      <w:r w:rsidR="00724232">
        <w:rPr>
          <w:rFonts w:ascii="Arial" w:hAnsi="Arial" w:cs="Arial"/>
        </w:rPr>
        <w:t>,</w:t>
      </w:r>
      <w:r w:rsidR="009807FC">
        <w:rPr>
          <w:rFonts w:ascii="Arial" w:hAnsi="Arial" w:cs="Arial"/>
        </w:rPr>
        <w:t xml:space="preserve"> he removed the pistol from his waist, cocked it and shot into the ground outside the house. </w:t>
      </w:r>
    </w:p>
    <w:p w14:paraId="42EADD9B" w14:textId="77777777" w:rsidR="00A233FB" w:rsidRDefault="00A233FB" w:rsidP="00A233FB">
      <w:pPr>
        <w:pStyle w:val="NormalWeb"/>
        <w:spacing w:before="0" w:beforeAutospacing="0" w:after="0" w:afterAutospacing="0" w:line="360" w:lineRule="auto"/>
        <w:jc w:val="both"/>
        <w:rPr>
          <w:rFonts w:ascii="Arial" w:hAnsi="Arial" w:cs="Arial"/>
        </w:rPr>
      </w:pPr>
    </w:p>
    <w:p w14:paraId="08165733" w14:textId="1A254DE0"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[38]</w:t>
      </w:r>
      <w:r>
        <w:rPr>
          <w:rFonts w:ascii="Arial" w:hAnsi="Arial" w:cs="Arial"/>
        </w:rPr>
        <w:tab/>
      </w:r>
      <w:r w:rsidR="009807FC">
        <w:rPr>
          <w:rFonts w:ascii="Arial" w:hAnsi="Arial" w:cs="Arial"/>
        </w:rPr>
        <w:t xml:space="preserve">He denies shooting at </w:t>
      </w:r>
      <w:proofErr w:type="spellStart"/>
      <w:r w:rsidR="009807FC">
        <w:rPr>
          <w:rFonts w:ascii="Arial" w:hAnsi="Arial" w:cs="Arial"/>
        </w:rPr>
        <w:t>Lushando</w:t>
      </w:r>
      <w:proofErr w:type="spellEnd"/>
      <w:r w:rsidR="009807FC">
        <w:rPr>
          <w:rFonts w:ascii="Arial" w:hAnsi="Arial" w:cs="Arial"/>
        </w:rPr>
        <w:t xml:space="preserve">. The reason he shot into the ground was that by so doing he thought the deceased </w:t>
      </w:r>
      <w:r w:rsidR="00822F59">
        <w:rPr>
          <w:rFonts w:ascii="Arial" w:hAnsi="Arial" w:cs="Arial"/>
        </w:rPr>
        <w:t xml:space="preserve">(who was then inside the house) </w:t>
      </w:r>
      <w:r w:rsidR="009807FC">
        <w:rPr>
          <w:rFonts w:ascii="Arial" w:hAnsi="Arial" w:cs="Arial"/>
        </w:rPr>
        <w:t>will take notice</w:t>
      </w:r>
      <w:r w:rsidR="00822F59">
        <w:rPr>
          <w:rFonts w:ascii="Arial" w:hAnsi="Arial" w:cs="Arial"/>
        </w:rPr>
        <w:t xml:space="preserve"> and surrender his bag to him. </w:t>
      </w:r>
      <w:r w:rsidR="009807FC">
        <w:rPr>
          <w:rFonts w:ascii="Arial" w:hAnsi="Arial" w:cs="Arial"/>
        </w:rPr>
        <w:t xml:space="preserve">He then entered the house with the intent to fetch his bag. As he entered, the deceased stood up from the bed and ‘approached’ him very fast with a broken bottle. He then pointed the gun at her because he was ‘scared she will come and get the firearm from me.’ He then </w:t>
      </w:r>
      <w:r w:rsidR="00822F59">
        <w:rPr>
          <w:rFonts w:ascii="Arial" w:hAnsi="Arial" w:cs="Arial"/>
        </w:rPr>
        <w:t xml:space="preserve">aimed to shoot </w:t>
      </w:r>
      <w:r w:rsidR="009807FC">
        <w:rPr>
          <w:rFonts w:ascii="Arial" w:hAnsi="Arial" w:cs="Arial"/>
        </w:rPr>
        <w:t xml:space="preserve">the deceased on the hand in which she held the bottle. Unfortunately, he missed and shot her in the chest. </w:t>
      </w:r>
      <w:r w:rsidR="009807FC">
        <w:rPr>
          <w:rFonts w:ascii="Arial" w:hAnsi="Arial" w:cs="Arial"/>
        </w:rPr>
        <w:lastRenderedPageBreak/>
        <w:t xml:space="preserve">The deceased </w:t>
      </w:r>
      <w:proofErr w:type="gramStart"/>
      <w:r w:rsidR="009807FC">
        <w:rPr>
          <w:rFonts w:ascii="Arial" w:hAnsi="Arial" w:cs="Arial"/>
        </w:rPr>
        <w:t>fell down</w:t>
      </w:r>
      <w:proofErr w:type="gramEnd"/>
      <w:r w:rsidR="009807FC">
        <w:rPr>
          <w:rFonts w:ascii="Arial" w:hAnsi="Arial" w:cs="Arial"/>
        </w:rPr>
        <w:t>. He then took his bag (obviously without giving the deceased any assistance) and went outside.</w:t>
      </w:r>
    </w:p>
    <w:p w14:paraId="5C1C0103" w14:textId="77777777" w:rsidR="009807FC" w:rsidRDefault="009807FC" w:rsidP="009807FC">
      <w:pPr>
        <w:spacing w:after="160" w:line="360" w:lineRule="auto"/>
        <w:jc w:val="both"/>
        <w:rPr>
          <w:rFonts w:ascii="Arial" w:hAnsi="Arial" w:cs="Arial"/>
        </w:rPr>
      </w:pPr>
    </w:p>
    <w:p w14:paraId="395FC6DA" w14:textId="2E9EB8D3"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[39]</w:t>
      </w:r>
      <w:r>
        <w:rPr>
          <w:rFonts w:ascii="Arial" w:hAnsi="Arial" w:cs="Arial"/>
        </w:rPr>
        <w:tab/>
      </w:r>
      <w:r w:rsidR="009807FC">
        <w:rPr>
          <w:rFonts w:ascii="Arial" w:hAnsi="Arial" w:cs="Arial"/>
        </w:rPr>
        <w:t xml:space="preserve">Outside he saw Aldrin standing close to his own house. </w:t>
      </w:r>
      <w:proofErr w:type="spellStart"/>
      <w:r w:rsidR="009807FC">
        <w:rPr>
          <w:rFonts w:ascii="Arial" w:hAnsi="Arial" w:cs="Arial"/>
        </w:rPr>
        <w:t>Lushando</w:t>
      </w:r>
      <w:proofErr w:type="spellEnd"/>
      <w:r w:rsidR="009807FC">
        <w:rPr>
          <w:rFonts w:ascii="Arial" w:hAnsi="Arial" w:cs="Arial"/>
        </w:rPr>
        <w:t xml:space="preserve"> was also standing close to her house. As he turned to go away, he heard Aldrin command him to stop. Aldrin held a brick in his hand. Scared that Aldrin might hit him with the brick, he fired one round into the ground. He then left. He denied firing at Aldrin or hitting him with a brick. Having scared off Aldrin, he took his bag and went.</w:t>
      </w:r>
    </w:p>
    <w:p w14:paraId="2A5C6F37" w14:textId="77777777" w:rsidR="009807FC" w:rsidRDefault="009807FC" w:rsidP="009807FC">
      <w:pPr>
        <w:spacing w:after="160" w:line="360" w:lineRule="auto"/>
        <w:jc w:val="both"/>
        <w:rPr>
          <w:rFonts w:ascii="Arial" w:hAnsi="Arial" w:cs="Arial"/>
        </w:rPr>
      </w:pPr>
    </w:p>
    <w:p w14:paraId="7811886F" w14:textId="01B59841" w:rsidR="009807FC" w:rsidRPr="00B30883" w:rsidRDefault="00F37A66" w:rsidP="00F37A66">
      <w:pPr>
        <w:pStyle w:val="NormalWeb"/>
        <w:spacing w:before="0" w:beforeAutospacing="0" w:after="0" w:afterAutospacing="0" w:line="360" w:lineRule="auto"/>
        <w:jc w:val="both"/>
        <w:rPr>
          <w:rFonts w:ascii="Arial" w:hAnsi="Arial" w:cs="Arial"/>
        </w:rPr>
      </w:pPr>
      <w:r w:rsidRPr="00B30883">
        <w:rPr>
          <w:rFonts w:ascii="Arial" w:hAnsi="Arial" w:cs="Arial"/>
        </w:rPr>
        <w:t>[40]</w:t>
      </w:r>
      <w:r w:rsidRPr="00B30883">
        <w:rPr>
          <w:rFonts w:ascii="Arial" w:hAnsi="Arial" w:cs="Arial"/>
        </w:rPr>
        <w:tab/>
      </w:r>
      <w:r w:rsidR="009807FC">
        <w:rPr>
          <w:rFonts w:ascii="Arial" w:hAnsi="Arial" w:cs="Arial"/>
        </w:rPr>
        <w:t xml:space="preserve">The accused denied shooting at the deceased with the intent to kill her. He only wanted to protect himself from being harmed by her with a bottle. As he put it ‘If I did not, I might have been the deceased’. He also denied shooting at </w:t>
      </w:r>
      <w:proofErr w:type="spellStart"/>
      <w:r w:rsidR="009807FC">
        <w:rPr>
          <w:rFonts w:ascii="Arial" w:hAnsi="Arial" w:cs="Arial"/>
        </w:rPr>
        <w:t>Lushando</w:t>
      </w:r>
      <w:proofErr w:type="spellEnd"/>
      <w:r w:rsidR="009807FC">
        <w:rPr>
          <w:rFonts w:ascii="Arial" w:hAnsi="Arial" w:cs="Arial"/>
        </w:rPr>
        <w:t xml:space="preserve"> and said she had done nothing bad to him. The reason he shot in the ground when confronted by Aldrin was to scare him off. He never shot at him though.</w:t>
      </w:r>
      <w:r w:rsidR="00A567EF">
        <w:rPr>
          <w:rFonts w:ascii="Arial" w:hAnsi="Arial" w:cs="Arial"/>
        </w:rPr>
        <w:t xml:space="preserve"> </w:t>
      </w:r>
      <w:r w:rsidR="009807FC" w:rsidRPr="00B30883">
        <w:rPr>
          <w:rFonts w:ascii="Arial" w:hAnsi="Arial" w:cs="Arial"/>
        </w:rPr>
        <w:t xml:space="preserve">The accused therefore denied all the charges against him, including the alternative to count </w:t>
      </w:r>
      <w:r w:rsidR="00B30883">
        <w:rPr>
          <w:rFonts w:ascii="Arial" w:hAnsi="Arial" w:cs="Arial"/>
        </w:rPr>
        <w:t>one</w:t>
      </w:r>
      <w:r w:rsidR="009807FC" w:rsidRPr="00B30883">
        <w:rPr>
          <w:rFonts w:ascii="Arial" w:hAnsi="Arial" w:cs="Arial"/>
        </w:rPr>
        <w:t>.</w:t>
      </w:r>
    </w:p>
    <w:p w14:paraId="53ABF03A" w14:textId="77777777" w:rsidR="009807FC" w:rsidRDefault="009807FC" w:rsidP="009807FC">
      <w:pPr>
        <w:spacing w:after="160" w:line="360" w:lineRule="auto"/>
        <w:jc w:val="both"/>
        <w:rPr>
          <w:rFonts w:ascii="Arial" w:hAnsi="Arial" w:cs="Arial"/>
        </w:rPr>
      </w:pPr>
    </w:p>
    <w:p w14:paraId="4E57FC91" w14:textId="226B1948" w:rsidR="002A7124" w:rsidRDefault="00F37A66" w:rsidP="00F37A66">
      <w:pPr>
        <w:pStyle w:val="NormalWeb"/>
        <w:spacing w:before="0" w:beforeAutospacing="0" w:after="0" w:afterAutospacing="0" w:line="360" w:lineRule="auto"/>
        <w:jc w:val="both"/>
        <w:rPr>
          <w:rFonts w:ascii="Arial" w:hAnsi="Arial" w:cs="Arial"/>
        </w:rPr>
      </w:pPr>
      <w:r>
        <w:rPr>
          <w:rFonts w:ascii="Arial" w:hAnsi="Arial" w:cs="Arial"/>
        </w:rPr>
        <w:t>[41]</w:t>
      </w:r>
      <w:r>
        <w:rPr>
          <w:rFonts w:ascii="Arial" w:hAnsi="Arial" w:cs="Arial"/>
        </w:rPr>
        <w:tab/>
      </w:r>
      <w:r w:rsidR="009807FC">
        <w:rPr>
          <w:rFonts w:ascii="Arial" w:hAnsi="Arial" w:cs="Arial"/>
        </w:rPr>
        <w:t>Under cross-examination the accused was asked to explain the contradictions between his versions given in Court and those that he gave in his replies to the State’s pre-trial memorandum</w:t>
      </w:r>
      <w:r w:rsidR="00B30883">
        <w:rPr>
          <w:rFonts w:ascii="Arial" w:hAnsi="Arial" w:cs="Arial"/>
        </w:rPr>
        <w:t xml:space="preserve"> which were admitted in</w:t>
      </w:r>
      <w:r w:rsidR="009807FC">
        <w:rPr>
          <w:rFonts w:ascii="Arial" w:hAnsi="Arial" w:cs="Arial"/>
        </w:rPr>
        <w:t xml:space="preserve"> evidence </w:t>
      </w:r>
      <w:r w:rsidR="002E7CD9">
        <w:rPr>
          <w:rFonts w:ascii="Arial" w:hAnsi="Arial" w:cs="Arial"/>
        </w:rPr>
        <w:t>without objection.</w:t>
      </w:r>
      <w:r w:rsidR="009807FC">
        <w:rPr>
          <w:rFonts w:ascii="Arial" w:hAnsi="Arial" w:cs="Arial"/>
        </w:rPr>
        <w:t xml:space="preserve"> </w:t>
      </w:r>
    </w:p>
    <w:p w14:paraId="17C5D73A" w14:textId="77777777" w:rsidR="002A7124" w:rsidRDefault="002A7124" w:rsidP="002A7124">
      <w:pPr>
        <w:pStyle w:val="NormalWeb"/>
        <w:spacing w:before="0" w:beforeAutospacing="0" w:after="0" w:afterAutospacing="0" w:line="360" w:lineRule="auto"/>
        <w:jc w:val="both"/>
        <w:rPr>
          <w:rFonts w:ascii="Arial" w:hAnsi="Arial" w:cs="Arial"/>
        </w:rPr>
      </w:pPr>
    </w:p>
    <w:p w14:paraId="062BBC1D" w14:textId="418B91F4"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[42]</w:t>
      </w:r>
      <w:r>
        <w:rPr>
          <w:rFonts w:ascii="Arial" w:hAnsi="Arial" w:cs="Arial"/>
        </w:rPr>
        <w:tab/>
      </w:r>
      <w:r w:rsidR="009807FC">
        <w:rPr>
          <w:rFonts w:ascii="Arial" w:hAnsi="Arial" w:cs="Arial"/>
        </w:rPr>
        <w:t xml:space="preserve">The most important versions given </w:t>
      </w:r>
      <w:r w:rsidR="002A7124">
        <w:rPr>
          <w:rFonts w:ascii="Arial" w:hAnsi="Arial" w:cs="Arial"/>
        </w:rPr>
        <w:t xml:space="preserve">on behalf of the accused </w:t>
      </w:r>
      <w:r w:rsidR="009807FC">
        <w:rPr>
          <w:rFonts w:ascii="Arial" w:hAnsi="Arial" w:cs="Arial"/>
        </w:rPr>
        <w:t>during the pre-trial process which are in direct variance with the versions given in-chief are as follows:</w:t>
      </w:r>
    </w:p>
    <w:p w14:paraId="5F041880" w14:textId="77777777" w:rsidR="0099179F" w:rsidRDefault="0099179F" w:rsidP="0099179F">
      <w:pPr>
        <w:pStyle w:val="NormalWeb"/>
        <w:spacing w:before="0" w:beforeAutospacing="0" w:after="0" w:afterAutospacing="0" w:line="360" w:lineRule="auto"/>
        <w:jc w:val="both"/>
        <w:rPr>
          <w:rFonts w:ascii="Arial" w:hAnsi="Arial" w:cs="Arial"/>
        </w:rPr>
      </w:pPr>
    </w:p>
    <w:p w14:paraId="56DC4C3F" w14:textId="29884C7D" w:rsidR="009807FC" w:rsidRPr="00A82839" w:rsidRDefault="002A5761" w:rsidP="009807FC">
      <w:pPr>
        <w:spacing w:after="160" w:line="360" w:lineRule="auto"/>
        <w:ind w:left="1440" w:hanging="720"/>
        <w:jc w:val="both"/>
        <w:rPr>
          <w:rFonts w:ascii="Arial" w:hAnsi="Arial" w:cs="Arial"/>
          <w:sz w:val="22"/>
          <w:szCs w:val="22"/>
        </w:rPr>
      </w:pPr>
      <w:r>
        <w:rPr>
          <w:rFonts w:ascii="Arial" w:hAnsi="Arial" w:cs="Arial"/>
          <w:sz w:val="22"/>
          <w:szCs w:val="22"/>
        </w:rPr>
        <w:t>‘</w:t>
      </w:r>
      <w:r w:rsidR="009807FC" w:rsidRPr="00A82839">
        <w:rPr>
          <w:rFonts w:ascii="Arial" w:hAnsi="Arial" w:cs="Arial"/>
          <w:sz w:val="22"/>
          <w:szCs w:val="22"/>
        </w:rPr>
        <w:t>14.</w:t>
      </w:r>
      <w:r w:rsidR="009807FC" w:rsidRPr="00A82839">
        <w:rPr>
          <w:rFonts w:ascii="Arial" w:hAnsi="Arial" w:cs="Arial"/>
          <w:sz w:val="22"/>
          <w:szCs w:val="22"/>
        </w:rPr>
        <w:tab/>
        <w:t>The</w:t>
      </w:r>
      <w:r w:rsidR="006B2939" w:rsidRPr="00A82839">
        <w:rPr>
          <w:rFonts w:ascii="Arial" w:hAnsi="Arial" w:cs="Arial"/>
          <w:sz w:val="22"/>
          <w:szCs w:val="22"/>
        </w:rPr>
        <w:t xml:space="preserve"> a</w:t>
      </w:r>
      <w:r w:rsidR="009807FC" w:rsidRPr="00A82839">
        <w:rPr>
          <w:rFonts w:ascii="Arial" w:hAnsi="Arial" w:cs="Arial"/>
          <w:sz w:val="22"/>
          <w:szCs w:val="22"/>
        </w:rPr>
        <w:t xml:space="preserve">ccused will state that the argument started outside the house and the deceased followed the </w:t>
      </w:r>
      <w:r w:rsidR="00A82839">
        <w:rPr>
          <w:rFonts w:ascii="Arial" w:hAnsi="Arial" w:cs="Arial"/>
          <w:sz w:val="22"/>
          <w:szCs w:val="22"/>
        </w:rPr>
        <w:t>a</w:t>
      </w:r>
      <w:r w:rsidR="009807FC" w:rsidRPr="00A82839">
        <w:rPr>
          <w:rFonts w:ascii="Arial" w:hAnsi="Arial" w:cs="Arial"/>
          <w:sz w:val="22"/>
          <w:szCs w:val="22"/>
        </w:rPr>
        <w:t>ccused into the house.</w:t>
      </w:r>
    </w:p>
    <w:p w14:paraId="5C65F110" w14:textId="7473382E" w:rsidR="009807FC" w:rsidRPr="00A82839" w:rsidRDefault="006B2939" w:rsidP="009807FC">
      <w:pPr>
        <w:spacing w:after="160" w:line="360" w:lineRule="auto"/>
        <w:ind w:left="1440" w:hanging="720"/>
        <w:jc w:val="both"/>
        <w:rPr>
          <w:rFonts w:ascii="Arial" w:hAnsi="Arial" w:cs="Arial"/>
          <w:sz w:val="22"/>
          <w:szCs w:val="22"/>
        </w:rPr>
      </w:pPr>
      <w:r w:rsidRPr="00A82839">
        <w:rPr>
          <w:rFonts w:ascii="Arial" w:hAnsi="Arial" w:cs="Arial"/>
          <w:sz w:val="22"/>
          <w:szCs w:val="22"/>
        </w:rPr>
        <w:t>15.</w:t>
      </w:r>
      <w:r w:rsidRPr="00A82839">
        <w:rPr>
          <w:rFonts w:ascii="Arial" w:hAnsi="Arial" w:cs="Arial"/>
          <w:sz w:val="22"/>
          <w:szCs w:val="22"/>
        </w:rPr>
        <w:tab/>
        <w:t>The a</w:t>
      </w:r>
      <w:r w:rsidR="009807FC" w:rsidRPr="00A82839">
        <w:rPr>
          <w:rFonts w:ascii="Arial" w:hAnsi="Arial" w:cs="Arial"/>
          <w:sz w:val="22"/>
          <w:szCs w:val="22"/>
        </w:rPr>
        <w:t xml:space="preserve">ccused will state that the deceased followed the </w:t>
      </w:r>
      <w:r w:rsidR="00A82839">
        <w:rPr>
          <w:rFonts w:ascii="Arial" w:hAnsi="Arial" w:cs="Arial"/>
          <w:sz w:val="22"/>
          <w:szCs w:val="22"/>
        </w:rPr>
        <w:t>a</w:t>
      </w:r>
      <w:r w:rsidR="009807FC" w:rsidRPr="00A82839">
        <w:rPr>
          <w:rFonts w:ascii="Arial" w:hAnsi="Arial" w:cs="Arial"/>
          <w:sz w:val="22"/>
          <w:szCs w:val="22"/>
        </w:rPr>
        <w:t xml:space="preserve">ccused into the house and was removed by </w:t>
      </w:r>
      <w:proofErr w:type="spellStart"/>
      <w:r w:rsidR="009807FC" w:rsidRPr="00A82839">
        <w:rPr>
          <w:rFonts w:ascii="Arial" w:hAnsi="Arial" w:cs="Arial"/>
          <w:sz w:val="22"/>
          <w:szCs w:val="22"/>
        </w:rPr>
        <w:t>Kangamba</w:t>
      </w:r>
      <w:proofErr w:type="spellEnd"/>
      <w:r w:rsidR="009807FC" w:rsidRPr="00A82839">
        <w:rPr>
          <w:rFonts w:ascii="Arial" w:hAnsi="Arial" w:cs="Arial"/>
          <w:sz w:val="22"/>
          <w:szCs w:val="22"/>
        </w:rPr>
        <w:t xml:space="preserve"> and </w:t>
      </w:r>
      <w:proofErr w:type="spellStart"/>
      <w:r w:rsidR="009807FC" w:rsidRPr="00A82839">
        <w:rPr>
          <w:rFonts w:ascii="Arial" w:hAnsi="Arial" w:cs="Arial"/>
          <w:sz w:val="22"/>
          <w:szCs w:val="22"/>
        </w:rPr>
        <w:t>Lushando</w:t>
      </w:r>
      <w:proofErr w:type="spellEnd"/>
      <w:r w:rsidR="009807FC" w:rsidRPr="00A82839">
        <w:rPr>
          <w:rFonts w:ascii="Arial" w:hAnsi="Arial" w:cs="Arial"/>
          <w:sz w:val="22"/>
          <w:szCs w:val="22"/>
        </w:rPr>
        <w:t>.</w:t>
      </w:r>
    </w:p>
    <w:p w14:paraId="4DDDED65" w14:textId="7902162B" w:rsidR="009807FC" w:rsidRPr="00A82839" w:rsidRDefault="009807FC" w:rsidP="009807FC">
      <w:pPr>
        <w:spacing w:after="160" w:line="360" w:lineRule="auto"/>
        <w:ind w:left="1440" w:hanging="720"/>
        <w:jc w:val="both"/>
        <w:rPr>
          <w:rFonts w:ascii="Arial" w:hAnsi="Arial" w:cs="Arial"/>
          <w:sz w:val="22"/>
          <w:szCs w:val="22"/>
        </w:rPr>
      </w:pPr>
      <w:r w:rsidRPr="00A82839">
        <w:rPr>
          <w:rFonts w:ascii="Arial" w:hAnsi="Arial" w:cs="Arial"/>
          <w:sz w:val="22"/>
          <w:szCs w:val="22"/>
        </w:rPr>
        <w:t>16.</w:t>
      </w:r>
      <w:r w:rsidRPr="00A82839">
        <w:rPr>
          <w:rFonts w:ascii="Arial" w:hAnsi="Arial" w:cs="Arial"/>
          <w:sz w:val="22"/>
          <w:szCs w:val="22"/>
        </w:rPr>
        <w:tab/>
      </w:r>
      <w:r w:rsidR="006B2939" w:rsidRPr="00A82839">
        <w:rPr>
          <w:rFonts w:ascii="Arial" w:hAnsi="Arial" w:cs="Arial"/>
          <w:sz w:val="22"/>
          <w:szCs w:val="22"/>
        </w:rPr>
        <w:t>The a</w:t>
      </w:r>
      <w:r w:rsidRPr="00A82839">
        <w:rPr>
          <w:rFonts w:ascii="Arial" w:hAnsi="Arial" w:cs="Arial"/>
          <w:sz w:val="22"/>
          <w:szCs w:val="22"/>
        </w:rPr>
        <w:t xml:space="preserve">ccused will state that the deceased was removed from the house by </w:t>
      </w:r>
      <w:proofErr w:type="spellStart"/>
      <w:r w:rsidRPr="00A82839">
        <w:rPr>
          <w:rFonts w:ascii="Arial" w:hAnsi="Arial" w:cs="Arial"/>
          <w:sz w:val="22"/>
          <w:szCs w:val="22"/>
        </w:rPr>
        <w:t>Ka</w:t>
      </w:r>
      <w:r w:rsidR="00A82839">
        <w:rPr>
          <w:rFonts w:ascii="Arial" w:hAnsi="Arial" w:cs="Arial"/>
          <w:sz w:val="22"/>
          <w:szCs w:val="22"/>
        </w:rPr>
        <w:t>ngamba</w:t>
      </w:r>
      <w:proofErr w:type="spellEnd"/>
      <w:r w:rsidR="00A82839">
        <w:rPr>
          <w:rFonts w:ascii="Arial" w:hAnsi="Arial" w:cs="Arial"/>
          <w:sz w:val="22"/>
          <w:szCs w:val="22"/>
        </w:rPr>
        <w:t xml:space="preserve"> and </w:t>
      </w:r>
      <w:proofErr w:type="spellStart"/>
      <w:r w:rsidR="00A82839">
        <w:rPr>
          <w:rFonts w:ascii="Arial" w:hAnsi="Arial" w:cs="Arial"/>
          <w:sz w:val="22"/>
          <w:szCs w:val="22"/>
        </w:rPr>
        <w:t>Lushando</w:t>
      </w:r>
      <w:proofErr w:type="spellEnd"/>
      <w:r w:rsidR="00A82839">
        <w:rPr>
          <w:rFonts w:ascii="Arial" w:hAnsi="Arial" w:cs="Arial"/>
          <w:sz w:val="22"/>
          <w:szCs w:val="22"/>
        </w:rPr>
        <w:t xml:space="preserve"> whilst the a</w:t>
      </w:r>
      <w:r w:rsidRPr="00A82839">
        <w:rPr>
          <w:rFonts w:ascii="Arial" w:hAnsi="Arial" w:cs="Arial"/>
          <w:sz w:val="22"/>
          <w:szCs w:val="22"/>
        </w:rPr>
        <w:t xml:space="preserve">ccused was busy packing his personal belongings the deceased came back into the house and attacked the </w:t>
      </w:r>
      <w:r w:rsidR="00A82839">
        <w:rPr>
          <w:rFonts w:ascii="Arial" w:hAnsi="Arial" w:cs="Arial"/>
          <w:sz w:val="22"/>
          <w:szCs w:val="22"/>
        </w:rPr>
        <w:t>a</w:t>
      </w:r>
      <w:r w:rsidRPr="00A82839">
        <w:rPr>
          <w:rFonts w:ascii="Arial" w:hAnsi="Arial" w:cs="Arial"/>
          <w:sz w:val="22"/>
          <w:szCs w:val="22"/>
        </w:rPr>
        <w:t>ccused by striking him on the forehead with a bottle.</w:t>
      </w:r>
    </w:p>
    <w:p w14:paraId="55E91BD3" w14:textId="243C236A" w:rsidR="009807FC" w:rsidRPr="00A82839" w:rsidRDefault="006B2939" w:rsidP="009807FC">
      <w:pPr>
        <w:spacing w:after="160" w:line="360" w:lineRule="auto"/>
        <w:ind w:left="1440" w:hanging="720"/>
        <w:jc w:val="both"/>
        <w:rPr>
          <w:rFonts w:ascii="Arial" w:hAnsi="Arial" w:cs="Arial"/>
          <w:sz w:val="22"/>
          <w:szCs w:val="22"/>
        </w:rPr>
      </w:pPr>
      <w:r w:rsidRPr="00A82839">
        <w:rPr>
          <w:rFonts w:ascii="Arial" w:hAnsi="Arial" w:cs="Arial"/>
          <w:sz w:val="22"/>
          <w:szCs w:val="22"/>
        </w:rPr>
        <w:lastRenderedPageBreak/>
        <w:t>17.</w:t>
      </w:r>
      <w:r w:rsidRPr="00A82839">
        <w:rPr>
          <w:rFonts w:ascii="Arial" w:hAnsi="Arial" w:cs="Arial"/>
          <w:sz w:val="22"/>
          <w:szCs w:val="22"/>
        </w:rPr>
        <w:tab/>
        <w:t>The a</w:t>
      </w:r>
      <w:r w:rsidR="009807FC" w:rsidRPr="00A82839">
        <w:rPr>
          <w:rFonts w:ascii="Arial" w:hAnsi="Arial" w:cs="Arial"/>
          <w:sz w:val="22"/>
          <w:szCs w:val="22"/>
        </w:rPr>
        <w:t>ccused disputes re-entering the house as the Accused only exited the house once after being attacked by the deceased.</w:t>
      </w:r>
    </w:p>
    <w:p w14:paraId="6ADD4936" w14:textId="5A322C06" w:rsidR="009807FC" w:rsidRPr="00A82839" w:rsidRDefault="006B2939" w:rsidP="006B2939">
      <w:pPr>
        <w:spacing w:after="160" w:line="360" w:lineRule="auto"/>
        <w:jc w:val="both"/>
        <w:rPr>
          <w:rFonts w:ascii="Arial" w:hAnsi="Arial" w:cs="Arial"/>
          <w:sz w:val="22"/>
          <w:szCs w:val="22"/>
        </w:rPr>
      </w:pPr>
      <w:r w:rsidRPr="00A82839">
        <w:rPr>
          <w:rFonts w:ascii="Arial" w:hAnsi="Arial" w:cs="Arial"/>
          <w:sz w:val="22"/>
          <w:szCs w:val="22"/>
        </w:rPr>
        <w:tab/>
      </w:r>
      <w:r w:rsidRPr="00A82839">
        <w:rPr>
          <w:rFonts w:ascii="Arial" w:hAnsi="Arial" w:cs="Arial"/>
          <w:sz w:val="22"/>
          <w:szCs w:val="22"/>
        </w:rPr>
        <w:tab/>
        <w:t xml:space="preserve">. . . </w:t>
      </w:r>
    </w:p>
    <w:p w14:paraId="464E9B79" w14:textId="77777777" w:rsidR="009807FC" w:rsidRPr="00A82839" w:rsidRDefault="009807FC" w:rsidP="009807FC">
      <w:pPr>
        <w:spacing w:after="160" w:line="360" w:lineRule="auto"/>
        <w:ind w:left="1440" w:hanging="720"/>
        <w:jc w:val="both"/>
        <w:rPr>
          <w:rFonts w:ascii="Arial" w:hAnsi="Arial" w:cs="Arial"/>
          <w:sz w:val="22"/>
          <w:szCs w:val="22"/>
        </w:rPr>
      </w:pPr>
      <w:r w:rsidRPr="00A82839">
        <w:rPr>
          <w:rFonts w:ascii="Arial" w:hAnsi="Arial" w:cs="Arial"/>
          <w:sz w:val="22"/>
          <w:szCs w:val="22"/>
        </w:rPr>
        <w:t>23.</w:t>
      </w:r>
      <w:r w:rsidRPr="00A82839">
        <w:rPr>
          <w:rFonts w:ascii="Arial" w:hAnsi="Arial" w:cs="Arial"/>
          <w:sz w:val="22"/>
          <w:szCs w:val="22"/>
        </w:rPr>
        <w:tab/>
        <w:t xml:space="preserve">This is disputed. The Accused will state that nobody tried to stop him as he was walking away and further denies firing a shot at Mr </w:t>
      </w:r>
      <w:proofErr w:type="spellStart"/>
      <w:r w:rsidRPr="00A82839">
        <w:rPr>
          <w:rFonts w:ascii="Arial" w:hAnsi="Arial" w:cs="Arial"/>
          <w:sz w:val="22"/>
          <w:szCs w:val="22"/>
        </w:rPr>
        <w:t>Kangamba</w:t>
      </w:r>
      <w:proofErr w:type="spellEnd"/>
      <w:r w:rsidRPr="00A82839">
        <w:rPr>
          <w:rFonts w:ascii="Arial" w:hAnsi="Arial" w:cs="Arial"/>
          <w:sz w:val="22"/>
          <w:szCs w:val="22"/>
        </w:rPr>
        <w:t>.’</w:t>
      </w:r>
    </w:p>
    <w:p w14:paraId="50AF385D" w14:textId="77777777" w:rsidR="009807FC" w:rsidRPr="00E81556" w:rsidRDefault="009807FC" w:rsidP="009807FC">
      <w:pPr>
        <w:spacing w:after="160" w:line="360" w:lineRule="auto"/>
        <w:jc w:val="both"/>
        <w:rPr>
          <w:rFonts w:ascii="Arial" w:hAnsi="Arial" w:cs="Arial"/>
        </w:rPr>
      </w:pPr>
      <w:r>
        <w:rPr>
          <w:rFonts w:ascii="Arial" w:hAnsi="Arial" w:cs="Arial"/>
        </w:rPr>
        <w:tab/>
      </w:r>
    </w:p>
    <w:p w14:paraId="6D122598" w14:textId="732A870A"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[43]</w:t>
      </w:r>
      <w:r>
        <w:rPr>
          <w:rFonts w:ascii="Arial" w:hAnsi="Arial" w:cs="Arial"/>
        </w:rPr>
        <w:tab/>
      </w:r>
      <w:r w:rsidR="002E7CD9">
        <w:rPr>
          <w:rFonts w:ascii="Arial" w:hAnsi="Arial" w:cs="Arial"/>
        </w:rPr>
        <w:t>The</w:t>
      </w:r>
      <w:r w:rsidR="00B30883">
        <w:rPr>
          <w:rFonts w:ascii="Arial" w:hAnsi="Arial" w:cs="Arial"/>
        </w:rPr>
        <w:t xml:space="preserve"> version in the</w:t>
      </w:r>
      <w:r w:rsidR="002E7CD9">
        <w:rPr>
          <w:rFonts w:ascii="Arial" w:hAnsi="Arial" w:cs="Arial"/>
        </w:rPr>
        <w:t xml:space="preserve"> s 112 plea explanation</w:t>
      </w:r>
      <w:r w:rsidR="009807FC">
        <w:rPr>
          <w:rFonts w:ascii="Arial" w:hAnsi="Arial" w:cs="Arial"/>
        </w:rPr>
        <w:t xml:space="preserve"> which I already quoted was also put to </w:t>
      </w:r>
      <w:r w:rsidR="002E7CD9">
        <w:rPr>
          <w:rFonts w:ascii="Arial" w:hAnsi="Arial" w:cs="Arial"/>
        </w:rPr>
        <w:t>the accused</w:t>
      </w:r>
      <w:r w:rsidR="009807FC">
        <w:rPr>
          <w:rFonts w:ascii="Arial" w:hAnsi="Arial" w:cs="Arial"/>
        </w:rPr>
        <w:t xml:space="preserve"> in cross-examination. He was then asked which version is the correct one and he said the one given in-chief. He added, for good measure, that the events happened a long time ago and that he might have forgotten some of the details. </w:t>
      </w:r>
    </w:p>
    <w:p w14:paraId="6C3921F1" w14:textId="77777777" w:rsidR="009807FC" w:rsidRDefault="009807FC" w:rsidP="009807FC">
      <w:pPr>
        <w:spacing w:after="160" w:line="360" w:lineRule="auto"/>
        <w:jc w:val="both"/>
        <w:rPr>
          <w:rFonts w:ascii="Arial" w:hAnsi="Arial" w:cs="Arial"/>
        </w:rPr>
      </w:pPr>
    </w:p>
    <w:p w14:paraId="66D7FFC7" w14:textId="0F0CA534"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[44]</w:t>
      </w:r>
      <w:r>
        <w:rPr>
          <w:rFonts w:ascii="Arial" w:hAnsi="Arial" w:cs="Arial"/>
        </w:rPr>
        <w:tab/>
      </w:r>
      <w:r w:rsidR="002E7CD9">
        <w:rPr>
          <w:rFonts w:ascii="Arial" w:hAnsi="Arial" w:cs="Arial"/>
        </w:rPr>
        <w:t xml:space="preserve">The accused </w:t>
      </w:r>
      <w:r w:rsidR="009807FC">
        <w:rPr>
          <w:rFonts w:ascii="Arial" w:hAnsi="Arial" w:cs="Arial"/>
        </w:rPr>
        <w:t xml:space="preserve">was reminded </w:t>
      </w:r>
      <w:r w:rsidR="00B30883">
        <w:rPr>
          <w:rFonts w:ascii="Arial" w:hAnsi="Arial" w:cs="Arial"/>
        </w:rPr>
        <w:t xml:space="preserve">by State counsel </w:t>
      </w:r>
      <w:r w:rsidR="009807FC">
        <w:rPr>
          <w:rFonts w:ascii="Arial" w:hAnsi="Arial" w:cs="Arial"/>
        </w:rPr>
        <w:t xml:space="preserve">that the plea explanation was given in his presence and that he raised no concerns about its correctness. </w:t>
      </w:r>
    </w:p>
    <w:p w14:paraId="11552A45" w14:textId="77777777" w:rsidR="009807FC" w:rsidRDefault="009807FC" w:rsidP="009807FC">
      <w:pPr>
        <w:spacing w:after="160" w:line="360" w:lineRule="auto"/>
        <w:jc w:val="both"/>
        <w:rPr>
          <w:rFonts w:ascii="Arial" w:hAnsi="Arial" w:cs="Arial"/>
        </w:rPr>
      </w:pPr>
    </w:p>
    <w:p w14:paraId="2E1336BB" w14:textId="46D907CA"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[45]</w:t>
      </w:r>
      <w:r>
        <w:rPr>
          <w:rFonts w:ascii="Arial" w:hAnsi="Arial" w:cs="Arial"/>
        </w:rPr>
        <w:tab/>
      </w:r>
      <w:r w:rsidR="009807FC">
        <w:rPr>
          <w:rFonts w:ascii="Arial" w:hAnsi="Arial" w:cs="Arial"/>
        </w:rPr>
        <w:t>The accused repeated under cross-examination that after he shot the deceased, he took his bag and left. He insisted that he did not hit Aldrin and did not see him bleed or sustain a wound.</w:t>
      </w:r>
    </w:p>
    <w:p w14:paraId="0C478A78" w14:textId="77777777" w:rsidR="00A23417" w:rsidRPr="005352F7" w:rsidRDefault="00A23417" w:rsidP="00A23417">
      <w:pPr>
        <w:pStyle w:val="NormalWeb"/>
        <w:spacing w:before="0" w:beforeAutospacing="0" w:after="0" w:afterAutospacing="0" w:line="360" w:lineRule="auto"/>
        <w:jc w:val="both"/>
        <w:rPr>
          <w:rFonts w:ascii="Arial" w:hAnsi="Arial" w:cs="Arial"/>
        </w:rPr>
      </w:pPr>
    </w:p>
    <w:p w14:paraId="32278065" w14:textId="1E8747C5"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[46]</w:t>
      </w:r>
      <w:r>
        <w:rPr>
          <w:rFonts w:ascii="Arial" w:hAnsi="Arial" w:cs="Arial"/>
        </w:rPr>
        <w:tab/>
      </w:r>
      <w:r w:rsidR="009807FC">
        <w:rPr>
          <w:rFonts w:ascii="Arial" w:hAnsi="Arial" w:cs="Arial"/>
        </w:rPr>
        <w:t>Asked why, when the deceased allegedly charged at him</w:t>
      </w:r>
      <w:r w:rsidR="002E7CD9">
        <w:rPr>
          <w:rFonts w:ascii="Arial" w:hAnsi="Arial" w:cs="Arial"/>
        </w:rPr>
        <w:t>,</w:t>
      </w:r>
      <w:r w:rsidR="009807FC">
        <w:rPr>
          <w:rFonts w:ascii="Arial" w:hAnsi="Arial" w:cs="Arial"/>
        </w:rPr>
        <w:t xml:space="preserve"> he did not shoot into the ground in the same way he did with Aldrin, the accused replied that Aldrin had not previously attacked him in the way the deceased </w:t>
      </w:r>
      <w:r w:rsidR="00B30883">
        <w:rPr>
          <w:rFonts w:ascii="Arial" w:hAnsi="Arial" w:cs="Arial"/>
        </w:rPr>
        <w:t>did.</w:t>
      </w:r>
      <w:r w:rsidR="009807FC">
        <w:rPr>
          <w:rFonts w:ascii="Arial" w:hAnsi="Arial" w:cs="Arial"/>
        </w:rPr>
        <w:t xml:space="preserve"> </w:t>
      </w:r>
    </w:p>
    <w:p w14:paraId="30758214" w14:textId="77777777" w:rsidR="009807FC" w:rsidRDefault="009807FC" w:rsidP="009807FC">
      <w:pPr>
        <w:spacing w:after="160" w:line="360" w:lineRule="auto"/>
        <w:jc w:val="both"/>
        <w:rPr>
          <w:rFonts w:ascii="Arial" w:hAnsi="Arial" w:cs="Arial"/>
        </w:rPr>
      </w:pPr>
    </w:p>
    <w:p w14:paraId="270BF583" w14:textId="506A713E" w:rsidR="009807FC" w:rsidRDefault="00F37A66" w:rsidP="00F37A66">
      <w:pPr>
        <w:pStyle w:val="NormalWeb"/>
        <w:spacing w:before="0" w:beforeAutospacing="0" w:after="0" w:afterAutospacing="0" w:line="360" w:lineRule="auto"/>
        <w:jc w:val="both"/>
        <w:rPr>
          <w:rFonts w:ascii="Arial" w:hAnsi="Arial" w:cs="Arial"/>
        </w:rPr>
      </w:pPr>
      <w:r>
        <w:rPr>
          <w:rFonts w:ascii="Arial" w:hAnsi="Arial" w:cs="Arial"/>
        </w:rPr>
        <w:t>[47]</w:t>
      </w:r>
      <w:r>
        <w:rPr>
          <w:rFonts w:ascii="Arial" w:hAnsi="Arial" w:cs="Arial"/>
        </w:rPr>
        <w:tab/>
      </w:r>
      <w:r w:rsidR="002E7CD9">
        <w:rPr>
          <w:rFonts w:ascii="Arial" w:hAnsi="Arial" w:cs="Arial"/>
        </w:rPr>
        <w:t>The accused</w:t>
      </w:r>
      <w:r w:rsidR="009807FC">
        <w:rPr>
          <w:rFonts w:ascii="Arial" w:hAnsi="Arial" w:cs="Arial"/>
        </w:rPr>
        <w:t xml:space="preserve"> accepted under cross-examination that he was angry when the deceased first struck him with a bottle but did not shoot her in anger </w:t>
      </w:r>
      <w:r w:rsidR="00C5075D">
        <w:rPr>
          <w:rFonts w:ascii="Arial" w:hAnsi="Arial" w:cs="Arial"/>
        </w:rPr>
        <w:t xml:space="preserve">- </w:t>
      </w:r>
      <w:r w:rsidR="009807FC">
        <w:rPr>
          <w:rFonts w:ascii="Arial" w:hAnsi="Arial" w:cs="Arial"/>
        </w:rPr>
        <w:t>but because he feared she would harm him again.</w:t>
      </w:r>
    </w:p>
    <w:p w14:paraId="10D65791" w14:textId="77777777" w:rsidR="009807FC" w:rsidRDefault="009807FC" w:rsidP="009807FC">
      <w:pPr>
        <w:spacing w:after="160" w:line="360" w:lineRule="auto"/>
        <w:jc w:val="both"/>
        <w:rPr>
          <w:rFonts w:ascii="Arial" w:hAnsi="Arial" w:cs="Arial"/>
        </w:rPr>
      </w:pPr>
    </w:p>
    <w:p w14:paraId="0EED77D6" w14:textId="5FA4CD72" w:rsidR="00423E06" w:rsidRPr="007B6EEB" w:rsidRDefault="00F37A66" w:rsidP="00F37A66">
      <w:pPr>
        <w:pStyle w:val="NormalWeb"/>
        <w:spacing w:before="0" w:beforeAutospacing="0" w:after="0" w:afterAutospacing="0" w:line="360" w:lineRule="auto"/>
        <w:jc w:val="both"/>
        <w:rPr>
          <w:rFonts w:ascii="Arial" w:hAnsi="Arial" w:cs="Arial"/>
        </w:rPr>
      </w:pPr>
      <w:r w:rsidRPr="007B6EEB">
        <w:rPr>
          <w:rFonts w:ascii="Arial" w:hAnsi="Arial" w:cs="Arial"/>
        </w:rPr>
        <w:t>[48]</w:t>
      </w:r>
      <w:r w:rsidRPr="007B6EEB">
        <w:rPr>
          <w:rFonts w:ascii="Arial" w:hAnsi="Arial" w:cs="Arial"/>
        </w:rPr>
        <w:tab/>
      </w:r>
      <w:r w:rsidR="009807FC">
        <w:rPr>
          <w:rFonts w:ascii="Arial" w:hAnsi="Arial" w:cs="Arial"/>
        </w:rPr>
        <w:t xml:space="preserve">He denied ever shooting at </w:t>
      </w:r>
      <w:proofErr w:type="spellStart"/>
      <w:r w:rsidR="009807FC">
        <w:rPr>
          <w:rFonts w:ascii="Arial" w:hAnsi="Arial" w:cs="Arial"/>
        </w:rPr>
        <w:t>Lushando</w:t>
      </w:r>
      <w:proofErr w:type="spellEnd"/>
      <w:r w:rsidR="009807FC">
        <w:rPr>
          <w:rFonts w:ascii="Arial" w:hAnsi="Arial" w:cs="Arial"/>
        </w:rPr>
        <w:t xml:space="preserve"> or Aldrin at a point in time when the two witnesses stood between him and the deceased’s house.</w:t>
      </w:r>
    </w:p>
    <w:p w14:paraId="328285DD" w14:textId="77777777" w:rsidR="003B129B" w:rsidRDefault="003B129B" w:rsidP="006B348C">
      <w:pPr>
        <w:spacing w:after="160" w:line="360" w:lineRule="auto"/>
        <w:jc w:val="both"/>
        <w:rPr>
          <w:rFonts w:ascii="Arial" w:hAnsi="Arial" w:cs="Arial"/>
          <w:u w:val="single"/>
        </w:rPr>
      </w:pPr>
    </w:p>
    <w:p w14:paraId="1B1F2000" w14:textId="77777777" w:rsidR="0059271F" w:rsidRDefault="0059271F" w:rsidP="006B348C">
      <w:pPr>
        <w:spacing w:after="160" w:line="360" w:lineRule="auto"/>
        <w:jc w:val="both"/>
        <w:rPr>
          <w:rFonts w:ascii="Arial" w:hAnsi="Arial" w:cs="Arial"/>
          <w:u w:val="single"/>
        </w:rPr>
      </w:pPr>
    </w:p>
    <w:p w14:paraId="74E7F2E8" w14:textId="77777777" w:rsidR="00A5375D" w:rsidRDefault="00A5375D" w:rsidP="006B348C">
      <w:pPr>
        <w:spacing w:after="160" w:line="360" w:lineRule="auto"/>
        <w:jc w:val="both"/>
        <w:rPr>
          <w:rFonts w:ascii="Arial" w:hAnsi="Arial" w:cs="Arial"/>
          <w:u w:val="single"/>
        </w:rPr>
      </w:pPr>
      <w:r>
        <w:rPr>
          <w:rFonts w:ascii="Arial" w:hAnsi="Arial" w:cs="Arial"/>
          <w:u w:val="single"/>
        </w:rPr>
        <w:lastRenderedPageBreak/>
        <w:t>Submissions</w:t>
      </w:r>
    </w:p>
    <w:p w14:paraId="015EAB44" w14:textId="77777777" w:rsidR="00A5375D" w:rsidRDefault="00A5375D" w:rsidP="005A56D5">
      <w:pPr>
        <w:spacing w:line="480" w:lineRule="auto"/>
        <w:jc w:val="both"/>
        <w:rPr>
          <w:rFonts w:ascii="Arial" w:hAnsi="Arial" w:cs="Arial"/>
          <w:i/>
        </w:rPr>
      </w:pPr>
      <w:r>
        <w:rPr>
          <w:rFonts w:ascii="Arial" w:hAnsi="Arial" w:cs="Arial"/>
          <w:i/>
        </w:rPr>
        <w:t>The State</w:t>
      </w:r>
    </w:p>
    <w:p w14:paraId="322E362A" w14:textId="2378781E" w:rsidR="00B85080" w:rsidRPr="00B85080" w:rsidRDefault="00F37A66" w:rsidP="00F37A66">
      <w:pPr>
        <w:pStyle w:val="NormalWeb"/>
        <w:spacing w:before="0" w:beforeAutospacing="0" w:after="0" w:afterAutospacing="0" w:line="360" w:lineRule="auto"/>
        <w:jc w:val="both"/>
        <w:rPr>
          <w:rFonts w:ascii="Arial" w:hAnsi="Arial" w:cs="Arial"/>
        </w:rPr>
      </w:pPr>
      <w:r w:rsidRPr="00B85080">
        <w:rPr>
          <w:rFonts w:ascii="Arial" w:hAnsi="Arial" w:cs="Arial"/>
        </w:rPr>
        <w:t>[49]</w:t>
      </w:r>
      <w:r w:rsidRPr="00B85080">
        <w:rPr>
          <w:rFonts w:ascii="Arial" w:hAnsi="Arial" w:cs="Arial"/>
        </w:rPr>
        <w:tab/>
      </w:r>
      <w:r w:rsidR="00B85080" w:rsidRPr="00B85080">
        <w:t xml:space="preserve"> </w:t>
      </w:r>
      <w:r w:rsidR="00B85080" w:rsidRPr="00B85080">
        <w:rPr>
          <w:rFonts w:ascii="Arial" w:hAnsi="Arial" w:cs="Arial"/>
        </w:rPr>
        <w:t xml:space="preserve">Mr </w:t>
      </w:r>
      <w:proofErr w:type="spellStart"/>
      <w:r w:rsidR="00B85080" w:rsidRPr="00B85080">
        <w:rPr>
          <w:rFonts w:ascii="Arial" w:hAnsi="Arial" w:cs="Arial"/>
        </w:rPr>
        <w:t>Itula</w:t>
      </w:r>
      <w:proofErr w:type="spellEnd"/>
      <w:r w:rsidR="00B85080" w:rsidRPr="00B85080">
        <w:rPr>
          <w:rFonts w:ascii="Arial" w:hAnsi="Arial" w:cs="Arial"/>
        </w:rPr>
        <w:t xml:space="preserve"> for the State submitted that the prosecution proved all four remaining counts against the accused. Counsel submitted that if there is any contradiction in the accounts given by the State witnesses</w:t>
      </w:r>
      <w:r w:rsidR="00C5075D">
        <w:rPr>
          <w:rFonts w:ascii="Arial" w:hAnsi="Arial" w:cs="Arial"/>
        </w:rPr>
        <w:t>,</w:t>
      </w:r>
      <w:r w:rsidR="00B85080" w:rsidRPr="00B85080">
        <w:rPr>
          <w:rFonts w:ascii="Arial" w:hAnsi="Arial" w:cs="Arial"/>
        </w:rPr>
        <w:t xml:space="preserve"> they are insignificant. Counsel also submitted that the State witnesses stood up to scrutiny under cross-examination and that their versions remain unshaken. Mr </w:t>
      </w:r>
      <w:proofErr w:type="spellStart"/>
      <w:r w:rsidR="00B85080" w:rsidRPr="00B85080">
        <w:rPr>
          <w:rFonts w:ascii="Arial" w:hAnsi="Arial" w:cs="Arial"/>
        </w:rPr>
        <w:t>Itula</w:t>
      </w:r>
      <w:proofErr w:type="spellEnd"/>
      <w:r w:rsidR="00B85080" w:rsidRPr="00B85080">
        <w:rPr>
          <w:rFonts w:ascii="Arial" w:hAnsi="Arial" w:cs="Arial"/>
        </w:rPr>
        <w:t xml:space="preserve"> further argued that the evidence shows that the State’s three witnesses corroborate each other on the evidence that is material to the outcome of the case. Mr </w:t>
      </w:r>
      <w:proofErr w:type="spellStart"/>
      <w:r w:rsidR="00B85080" w:rsidRPr="00B85080">
        <w:rPr>
          <w:rFonts w:ascii="Arial" w:hAnsi="Arial" w:cs="Arial"/>
        </w:rPr>
        <w:t>Itula</w:t>
      </w:r>
      <w:proofErr w:type="spellEnd"/>
      <w:r w:rsidR="00B85080" w:rsidRPr="00B85080">
        <w:rPr>
          <w:rFonts w:ascii="Arial" w:hAnsi="Arial" w:cs="Arial"/>
        </w:rPr>
        <w:t xml:space="preserve"> submitted that the accused proved to be an unreliable witness </w:t>
      </w:r>
      <w:r w:rsidR="00C5075D">
        <w:rPr>
          <w:rFonts w:ascii="Arial" w:hAnsi="Arial" w:cs="Arial"/>
        </w:rPr>
        <w:t xml:space="preserve">as </w:t>
      </w:r>
      <w:r w:rsidR="00B85080" w:rsidRPr="00B85080">
        <w:rPr>
          <w:rFonts w:ascii="Arial" w:hAnsi="Arial" w:cs="Arial"/>
        </w:rPr>
        <w:t>his versions shifted over time as demonstrated in cross-examination.</w:t>
      </w:r>
    </w:p>
    <w:p w14:paraId="31E0BBD4" w14:textId="77777777" w:rsidR="00B85080" w:rsidRPr="00B85080" w:rsidRDefault="00B85080" w:rsidP="00B85080">
      <w:pPr>
        <w:pStyle w:val="NormalWeb"/>
        <w:spacing w:before="0" w:beforeAutospacing="0" w:after="0" w:afterAutospacing="0" w:line="360" w:lineRule="auto"/>
        <w:jc w:val="both"/>
        <w:rPr>
          <w:rFonts w:ascii="Arial" w:hAnsi="Arial" w:cs="Arial"/>
        </w:rPr>
      </w:pPr>
    </w:p>
    <w:p w14:paraId="1592944D" w14:textId="5EBA1304" w:rsidR="00B85080" w:rsidRPr="00B85080" w:rsidRDefault="00F37A66" w:rsidP="00F37A66">
      <w:pPr>
        <w:pStyle w:val="NormalWeb"/>
        <w:spacing w:before="0" w:beforeAutospacing="0" w:after="0" w:afterAutospacing="0" w:line="360" w:lineRule="auto"/>
        <w:jc w:val="both"/>
        <w:rPr>
          <w:rFonts w:ascii="Arial" w:hAnsi="Arial" w:cs="Arial"/>
        </w:rPr>
      </w:pPr>
      <w:r w:rsidRPr="00B85080">
        <w:rPr>
          <w:rFonts w:ascii="Arial" w:hAnsi="Arial" w:cs="Arial"/>
        </w:rPr>
        <w:t>[50]</w:t>
      </w:r>
      <w:r w:rsidRPr="00B85080">
        <w:rPr>
          <w:rFonts w:ascii="Arial" w:hAnsi="Arial" w:cs="Arial"/>
        </w:rPr>
        <w:tab/>
      </w:r>
      <w:r w:rsidR="00B85080" w:rsidRPr="00B85080">
        <w:rPr>
          <w:rFonts w:ascii="Arial" w:hAnsi="Arial" w:cs="Arial"/>
        </w:rPr>
        <w:t>On the attempted murder count</w:t>
      </w:r>
      <w:r w:rsidR="00C5075D">
        <w:rPr>
          <w:rFonts w:ascii="Arial" w:hAnsi="Arial" w:cs="Arial"/>
        </w:rPr>
        <w:t xml:space="preserve"> in respect of </w:t>
      </w:r>
      <w:proofErr w:type="spellStart"/>
      <w:r w:rsidR="00C5075D">
        <w:rPr>
          <w:rFonts w:ascii="Arial" w:hAnsi="Arial" w:cs="Arial"/>
        </w:rPr>
        <w:t>Lushando</w:t>
      </w:r>
      <w:proofErr w:type="spellEnd"/>
      <w:r w:rsidR="00B85080" w:rsidRPr="00B85080">
        <w:rPr>
          <w:rFonts w:ascii="Arial" w:hAnsi="Arial" w:cs="Arial"/>
        </w:rPr>
        <w:t xml:space="preserve">, Mr </w:t>
      </w:r>
      <w:proofErr w:type="spellStart"/>
      <w:r w:rsidR="00B85080" w:rsidRPr="00B85080">
        <w:rPr>
          <w:rFonts w:ascii="Arial" w:hAnsi="Arial" w:cs="Arial"/>
        </w:rPr>
        <w:t>Itula</w:t>
      </w:r>
      <w:proofErr w:type="spellEnd"/>
      <w:r w:rsidR="00B85080" w:rsidRPr="00B85080">
        <w:rPr>
          <w:rFonts w:ascii="Arial" w:hAnsi="Arial" w:cs="Arial"/>
        </w:rPr>
        <w:t xml:space="preserve"> argued that the accused’s denial of a bullet hole in the deceased’s door is untenable. He submitted that the evidence of </w:t>
      </w:r>
      <w:proofErr w:type="spellStart"/>
      <w:r w:rsidR="00B85080" w:rsidRPr="00B85080">
        <w:rPr>
          <w:rFonts w:ascii="Arial" w:hAnsi="Arial" w:cs="Arial"/>
        </w:rPr>
        <w:t>Lushando</w:t>
      </w:r>
      <w:proofErr w:type="spellEnd"/>
      <w:r w:rsidR="00B85080" w:rsidRPr="00B85080">
        <w:rPr>
          <w:rFonts w:ascii="Arial" w:hAnsi="Arial" w:cs="Arial"/>
        </w:rPr>
        <w:t xml:space="preserve"> established existence of the hole in the door. Counsel submitted that the accused’s version that he shot into the ground near </w:t>
      </w:r>
      <w:proofErr w:type="spellStart"/>
      <w:r w:rsidR="00B85080" w:rsidRPr="00B85080">
        <w:rPr>
          <w:rFonts w:ascii="Arial" w:hAnsi="Arial" w:cs="Arial"/>
        </w:rPr>
        <w:t>Lushando</w:t>
      </w:r>
      <w:proofErr w:type="spellEnd"/>
      <w:r w:rsidR="00B85080" w:rsidRPr="00B85080">
        <w:rPr>
          <w:rFonts w:ascii="Arial" w:hAnsi="Arial" w:cs="Arial"/>
        </w:rPr>
        <w:t xml:space="preserve"> to scare off the deceased is so improbable as to be reasonably possibl</w:t>
      </w:r>
      <w:r w:rsidR="00C5075D">
        <w:rPr>
          <w:rFonts w:ascii="Arial" w:hAnsi="Arial" w:cs="Arial"/>
        </w:rPr>
        <w:t>y</w:t>
      </w:r>
      <w:r w:rsidR="00B85080" w:rsidRPr="00B85080">
        <w:rPr>
          <w:rFonts w:ascii="Arial" w:hAnsi="Arial" w:cs="Arial"/>
        </w:rPr>
        <w:t xml:space="preserve"> true because he was inside the house at the time of the shooting.</w:t>
      </w:r>
    </w:p>
    <w:p w14:paraId="3350111C" w14:textId="77777777" w:rsidR="00B85080" w:rsidRPr="00B85080" w:rsidRDefault="00B85080" w:rsidP="00B85080">
      <w:pPr>
        <w:pStyle w:val="NormalWeb"/>
        <w:spacing w:before="0" w:beforeAutospacing="0" w:after="0" w:afterAutospacing="0" w:line="360" w:lineRule="auto"/>
        <w:jc w:val="both"/>
        <w:rPr>
          <w:rFonts w:ascii="Arial" w:hAnsi="Arial" w:cs="Arial"/>
        </w:rPr>
      </w:pPr>
    </w:p>
    <w:p w14:paraId="21AD2F6C" w14:textId="4AC0BA5B" w:rsidR="00B85080" w:rsidRPr="00B85080" w:rsidRDefault="00F37A66" w:rsidP="00F37A66">
      <w:pPr>
        <w:pStyle w:val="NormalWeb"/>
        <w:spacing w:before="0" w:beforeAutospacing="0" w:after="0" w:afterAutospacing="0" w:line="360" w:lineRule="auto"/>
        <w:jc w:val="both"/>
        <w:rPr>
          <w:rFonts w:ascii="Arial" w:hAnsi="Arial" w:cs="Arial"/>
        </w:rPr>
      </w:pPr>
      <w:r w:rsidRPr="00B85080">
        <w:rPr>
          <w:rFonts w:ascii="Arial" w:hAnsi="Arial" w:cs="Arial"/>
        </w:rPr>
        <w:t>[51]</w:t>
      </w:r>
      <w:r w:rsidRPr="00B85080">
        <w:rPr>
          <w:rFonts w:ascii="Arial" w:hAnsi="Arial" w:cs="Arial"/>
        </w:rPr>
        <w:tab/>
      </w:r>
      <w:r w:rsidR="00B85080" w:rsidRPr="00B85080">
        <w:rPr>
          <w:rFonts w:ascii="Arial" w:hAnsi="Arial" w:cs="Arial"/>
        </w:rPr>
        <w:t xml:space="preserve">As to the murder count, Mr </w:t>
      </w:r>
      <w:proofErr w:type="spellStart"/>
      <w:r w:rsidR="00B85080" w:rsidRPr="00B85080">
        <w:rPr>
          <w:rFonts w:ascii="Arial" w:hAnsi="Arial" w:cs="Arial"/>
        </w:rPr>
        <w:t>Itula</w:t>
      </w:r>
      <w:proofErr w:type="spellEnd"/>
      <w:r w:rsidR="00B85080" w:rsidRPr="00B85080">
        <w:rPr>
          <w:rFonts w:ascii="Arial" w:hAnsi="Arial" w:cs="Arial"/>
        </w:rPr>
        <w:t xml:space="preserve"> drew the Court’s attention </w:t>
      </w:r>
      <w:r w:rsidR="00C5075D">
        <w:rPr>
          <w:rFonts w:ascii="Arial" w:hAnsi="Arial" w:cs="Arial"/>
        </w:rPr>
        <w:t>to</w:t>
      </w:r>
      <w:r w:rsidR="00B85080" w:rsidRPr="00B85080">
        <w:rPr>
          <w:rFonts w:ascii="Arial" w:hAnsi="Arial" w:cs="Arial"/>
        </w:rPr>
        <w:t xml:space="preserve"> the accused’s shifting position, including, at times, disowning explanations given in reply to the State’s pre-trial memorandum, and at times feigning ignorance of instructions given to the accused’s counsel. </w:t>
      </w:r>
    </w:p>
    <w:p w14:paraId="0C010A52" w14:textId="77777777" w:rsidR="00B85080" w:rsidRPr="00B85080" w:rsidRDefault="00B85080" w:rsidP="00B85080">
      <w:pPr>
        <w:pStyle w:val="NormalWeb"/>
        <w:spacing w:before="0" w:beforeAutospacing="0" w:after="0" w:afterAutospacing="0" w:line="360" w:lineRule="auto"/>
        <w:jc w:val="both"/>
        <w:rPr>
          <w:rFonts w:ascii="Arial" w:hAnsi="Arial" w:cs="Arial"/>
        </w:rPr>
      </w:pPr>
    </w:p>
    <w:p w14:paraId="1EF5953A" w14:textId="16DA2B6D" w:rsidR="00B85080" w:rsidRPr="00B85080" w:rsidRDefault="00F37A66" w:rsidP="00F37A66">
      <w:pPr>
        <w:pStyle w:val="NormalWeb"/>
        <w:spacing w:before="0" w:beforeAutospacing="0" w:after="0" w:afterAutospacing="0" w:line="360" w:lineRule="auto"/>
        <w:jc w:val="both"/>
        <w:rPr>
          <w:rFonts w:ascii="Arial" w:hAnsi="Arial" w:cs="Arial"/>
        </w:rPr>
      </w:pPr>
      <w:r w:rsidRPr="00B85080">
        <w:rPr>
          <w:rFonts w:ascii="Arial" w:hAnsi="Arial" w:cs="Arial"/>
        </w:rPr>
        <w:t>[52]</w:t>
      </w:r>
      <w:r w:rsidRPr="00B85080">
        <w:rPr>
          <w:rFonts w:ascii="Arial" w:hAnsi="Arial" w:cs="Arial"/>
        </w:rPr>
        <w:tab/>
      </w:r>
      <w:r w:rsidR="00B85080" w:rsidRPr="00B85080">
        <w:rPr>
          <w:rFonts w:ascii="Arial" w:hAnsi="Arial" w:cs="Arial"/>
        </w:rPr>
        <w:t xml:space="preserve">Mr </w:t>
      </w:r>
      <w:proofErr w:type="spellStart"/>
      <w:r w:rsidR="00B85080" w:rsidRPr="00B85080">
        <w:rPr>
          <w:rFonts w:ascii="Arial" w:hAnsi="Arial" w:cs="Arial"/>
        </w:rPr>
        <w:t>Itula</w:t>
      </w:r>
      <w:proofErr w:type="spellEnd"/>
      <w:r w:rsidR="00B85080" w:rsidRPr="00B85080">
        <w:rPr>
          <w:rFonts w:ascii="Arial" w:hAnsi="Arial" w:cs="Arial"/>
        </w:rPr>
        <w:t xml:space="preserve"> submitted that the accused’s version that he acted in </w:t>
      </w:r>
      <w:r w:rsidR="00C5075D">
        <w:rPr>
          <w:rFonts w:ascii="Arial" w:hAnsi="Arial" w:cs="Arial"/>
        </w:rPr>
        <w:t xml:space="preserve">private </w:t>
      </w:r>
      <w:r w:rsidR="00B85080" w:rsidRPr="00B85080">
        <w:rPr>
          <w:rFonts w:ascii="Arial" w:hAnsi="Arial" w:cs="Arial"/>
        </w:rPr>
        <w:t xml:space="preserve">defence </w:t>
      </w:r>
      <w:r w:rsidR="00C5075D">
        <w:rPr>
          <w:rFonts w:ascii="Arial" w:hAnsi="Arial" w:cs="Arial"/>
        </w:rPr>
        <w:t xml:space="preserve">upon </w:t>
      </w:r>
      <w:r w:rsidR="00B85080" w:rsidRPr="00B85080">
        <w:rPr>
          <w:rFonts w:ascii="Arial" w:hAnsi="Arial" w:cs="Arial"/>
        </w:rPr>
        <w:t xml:space="preserve">being attacked by the deceased inside the house is an afterthought as it is in direct contradiction to his earlier versions that the deceased followed him outside the house. Counsel added that the true reason for the accused re-entering and shooting at the deceased was to avenge her earlier assault on him and that he acted with direct intent and should be convicted as such. According to counsel, whatever threat the deceased might have posed was removed when the accused exited the house to inform </w:t>
      </w:r>
      <w:proofErr w:type="spellStart"/>
      <w:r w:rsidR="00B85080" w:rsidRPr="00B85080">
        <w:rPr>
          <w:rFonts w:ascii="Arial" w:hAnsi="Arial" w:cs="Arial"/>
        </w:rPr>
        <w:t>Lushando</w:t>
      </w:r>
      <w:proofErr w:type="spellEnd"/>
      <w:r w:rsidR="00B85080" w:rsidRPr="00B85080">
        <w:rPr>
          <w:rFonts w:ascii="Arial" w:hAnsi="Arial" w:cs="Arial"/>
        </w:rPr>
        <w:t xml:space="preserve"> and Aldrin </w:t>
      </w:r>
      <w:r w:rsidR="00C5075D">
        <w:rPr>
          <w:rFonts w:ascii="Arial" w:hAnsi="Arial" w:cs="Arial"/>
        </w:rPr>
        <w:t>on</w:t>
      </w:r>
      <w:r w:rsidR="00B85080" w:rsidRPr="00B85080">
        <w:rPr>
          <w:rFonts w:ascii="Arial" w:hAnsi="Arial" w:cs="Arial"/>
        </w:rPr>
        <w:t xml:space="preserve"> being assaulted by the deceased. At that stage he could have gone away. Mr </w:t>
      </w:r>
      <w:proofErr w:type="spellStart"/>
      <w:r w:rsidR="00B85080" w:rsidRPr="00B85080">
        <w:rPr>
          <w:rFonts w:ascii="Arial" w:hAnsi="Arial" w:cs="Arial"/>
        </w:rPr>
        <w:t>Itula</w:t>
      </w:r>
      <w:proofErr w:type="spellEnd"/>
      <w:r w:rsidR="00B85080" w:rsidRPr="00B85080">
        <w:rPr>
          <w:rFonts w:ascii="Arial" w:hAnsi="Arial" w:cs="Arial"/>
        </w:rPr>
        <w:t xml:space="preserve"> also argued that on the accused’s </w:t>
      </w:r>
      <w:r w:rsidR="00521326">
        <w:rPr>
          <w:rFonts w:ascii="Arial" w:hAnsi="Arial" w:cs="Arial"/>
        </w:rPr>
        <w:t xml:space="preserve">own </w:t>
      </w:r>
      <w:r w:rsidR="00B85080" w:rsidRPr="00B85080">
        <w:rPr>
          <w:rFonts w:ascii="Arial" w:hAnsi="Arial" w:cs="Arial"/>
        </w:rPr>
        <w:t xml:space="preserve">version, he </w:t>
      </w:r>
      <w:r w:rsidR="00B85080" w:rsidRPr="00B85080">
        <w:rPr>
          <w:rFonts w:ascii="Arial" w:hAnsi="Arial" w:cs="Arial"/>
        </w:rPr>
        <w:lastRenderedPageBreak/>
        <w:t>cocked and fired into the ground to scare the deceased. Yet he re-entered the room armed. How could he expect the deceased not to be scared and to react defensively?</w:t>
      </w:r>
    </w:p>
    <w:p w14:paraId="4E6A96B4" w14:textId="77777777" w:rsidR="00B85080" w:rsidRPr="00B85080" w:rsidRDefault="00B85080" w:rsidP="00B85080">
      <w:pPr>
        <w:pStyle w:val="NormalWeb"/>
        <w:spacing w:before="0" w:beforeAutospacing="0" w:after="0" w:afterAutospacing="0" w:line="360" w:lineRule="auto"/>
        <w:jc w:val="both"/>
        <w:rPr>
          <w:rFonts w:ascii="Arial" w:hAnsi="Arial" w:cs="Arial"/>
        </w:rPr>
      </w:pPr>
    </w:p>
    <w:p w14:paraId="0C86F65F" w14:textId="3AB6EE21" w:rsidR="00423E06" w:rsidRPr="0092110E" w:rsidRDefault="00F37A66" w:rsidP="00F37A66">
      <w:pPr>
        <w:pStyle w:val="NormalWeb"/>
        <w:spacing w:before="0" w:beforeAutospacing="0" w:after="0" w:afterAutospacing="0" w:line="360" w:lineRule="auto"/>
        <w:jc w:val="both"/>
        <w:rPr>
          <w:rFonts w:ascii="Arial" w:hAnsi="Arial" w:cs="Arial"/>
          <w:i/>
        </w:rPr>
      </w:pPr>
      <w:r w:rsidRPr="0092110E">
        <w:rPr>
          <w:rFonts w:ascii="Arial" w:hAnsi="Arial" w:cs="Arial"/>
        </w:rPr>
        <w:t>[53]</w:t>
      </w:r>
      <w:r w:rsidRPr="0092110E">
        <w:rPr>
          <w:rFonts w:ascii="Arial" w:hAnsi="Arial" w:cs="Arial"/>
        </w:rPr>
        <w:tab/>
      </w:r>
      <w:r w:rsidR="00B85080" w:rsidRPr="00B85080">
        <w:rPr>
          <w:rFonts w:ascii="Arial" w:hAnsi="Arial" w:cs="Arial"/>
        </w:rPr>
        <w:t xml:space="preserve">As regards the firing and assault </w:t>
      </w:r>
      <w:r w:rsidR="00521326">
        <w:rPr>
          <w:rFonts w:ascii="Arial" w:hAnsi="Arial" w:cs="Arial"/>
        </w:rPr>
        <w:t>on</w:t>
      </w:r>
      <w:r w:rsidR="00B85080" w:rsidRPr="00B85080">
        <w:rPr>
          <w:rFonts w:ascii="Arial" w:hAnsi="Arial" w:cs="Arial"/>
        </w:rPr>
        <w:t xml:space="preserve"> Aldrin, Mr </w:t>
      </w:r>
      <w:proofErr w:type="spellStart"/>
      <w:r w:rsidR="00B85080" w:rsidRPr="00B85080">
        <w:rPr>
          <w:rFonts w:ascii="Arial" w:hAnsi="Arial" w:cs="Arial"/>
        </w:rPr>
        <w:t>Itula</w:t>
      </w:r>
      <w:proofErr w:type="spellEnd"/>
      <w:r w:rsidR="00B85080" w:rsidRPr="00B85080">
        <w:rPr>
          <w:rFonts w:ascii="Arial" w:hAnsi="Arial" w:cs="Arial"/>
        </w:rPr>
        <w:t xml:space="preserve"> submitted that the bullet fired was high enough to have killed Mr Aldrin if he did not </w:t>
      </w:r>
      <w:r w:rsidR="00A27502" w:rsidRPr="00B85080">
        <w:rPr>
          <w:rFonts w:ascii="Arial" w:hAnsi="Arial" w:cs="Arial"/>
        </w:rPr>
        <w:t>ben</w:t>
      </w:r>
      <w:r w:rsidR="00A27502">
        <w:rPr>
          <w:rFonts w:ascii="Arial" w:hAnsi="Arial" w:cs="Arial"/>
        </w:rPr>
        <w:t>d</w:t>
      </w:r>
      <w:r w:rsidR="00B85080" w:rsidRPr="00B85080">
        <w:rPr>
          <w:rFonts w:ascii="Arial" w:hAnsi="Arial" w:cs="Arial"/>
        </w:rPr>
        <w:t xml:space="preserve"> to reach for the bag. The accused’s denial of the injury caused by the brick is not true because the injuries were observed by Mr Bevin who had arrived much later after the events leading to the deceased’s d</w:t>
      </w:r>
      <w:r w:rsidR="00521326">
        <w:rPr>
          <w:rFonts w:ascii="Arial" w:hAnsi="Arial" w:cs="Arial"/>
        </w:rPr>
        <w:t>emise</w:t>
      </w:r>
      <w:r w:rsidR="00B85080" w:rsidRPr="00B85080">
        <w:rPr>
          <w:rFonts w:ascii="Arial" w:hAnsi="Arial" w:cs="Arial"/>
        </w:rPr>
        <w:t>.</w:t>
      </w:r>
    </w:p>
    <w:p w14:paraId="64AD4EEF" w14:textId="77777777" w:rsidR="00A5375D" w:rsidRDefault="00A5375D" w:rsidP="006B348C">
      <w:pPr>
        <w:spacing w:after="160" w:line="360" w:lineRule="auto"/>
        <w:jc w:val="both"/>
        <w:rPr>
          <w:rFonts w:ascii="Arial" w:hAnsi="Arial" w:cs="Arial"/>
          <w:i/>
        </w:rPr>
      </w:pPr>
    </w:p>
    <w:p w14:paraId="67BA16CD" w14:textId="77777777" w:rsidR="00A5375D" w:rsidRPr="00593CA1" w:rsidRDefault="00A5375D" w:rsidP="006B348C">
      <w:pPr>
        <w:spacing w:after="160" w:line="360" w:lineRule="auto"/>
        <w:jc w:val="both"/>
        <w:rPr>
          <w:rFonts w:ascii="Arial" w:hAnsi="Arial" w:cs="Arial"/>
          <w:i/>
        </w:rPr>
      </w:pPr>
      <w:r w:rsidRPr="00593CA1">
        <w:rPr>
          <w:rFonts w:ascii="Arial" w:hAnsi="Arial" w:cs="Arial"/>
          <w:i/>
        </w:rPr>
        <w:t>The Accused</w:t>
      </w:r>
    </w:p>
    <w:p w14:paraId="17923FB5" w14:textId="5B327B74" w:rsidR="005A56D5" w:rsidRPr="005A56D5" w:rsidRDefault="00F37A66" w:rsidP="00F37A66">
      <w:pPr>
        <w:pStyle w:val="NormalWeb"/>
        <w:spacing w:before="0" w:beforeAutospacing="0" w:after="0" w:afterAutospacing="0" w:line="360" w:lineRule="auto"/>
        <w:jc w:val="both"/>
        <w:rPr>
          <w:rFonts w:ascii="Arial" w:hAnsi="Arial" w:cs="Arial"/>
        </w:rPr>
      </w:pPr>
      <w:r w:rsidRPr="005A56D5">
        <w:rPr>
          <w:rFonts w:ascii="Arial" w:hAnsi="Arial" w:cs="Arial"/>
        </w:rPr>
        <w:t>[54]</w:t>
      </w:r>
      <w:r w:rsidRPr="005A56D5">
        <w:rPr>
          <w:rFonts w:ascii="Arial" w:hAnsi="Arial" w:cs="Arial"/>
        </w:rPr>
        <w:tab/>
      </w:r>
      <w:r w:rsidR="005A56D5" w:rsidRPr="005A56D5">
        <w:rPr>
          <w:rFonts w:ascii="Arial" w:hAnsi="Arial" w:cs="Arial"/>
        </w:rPr>
        <w:t xml:space="preserve">On behalf of the accused, Mr Chaka argued that the State bore the onus to disprove </w:t>
      </w:r>
      <w:r w:rsidR="00521326">
        <w:rPr>
          <w:rFonts w:ascii="Arial" w:hAnsi="Arial" w:cs="Arial"/>
        </w:rPr>
        <w:t xml:space="preserve">beyond reasonable doubt </w:t>
      </w:r>
      <w:r w:rsidR="005A56D5" w:rsidRPr="005A56D5">
        <w:rPr>
          <w:rFonts w:ascii="Arial" w:hAnsi="Arial" w:cs="Arial"/>
        </w:rPr>
        <w:t xml:space="preserve">the accused’s reliance on private </w:t>
      </w:r>
      <w:r w:rsidR="00A27502" w:rsidRPr="005A56D5">
        <w:rPr>
          <w:rFonts w:ascii="Arial" w:hAnsi="Arial" w:cs="Arial"/>
        </w:rPr>
        <w:t>defence</w:t>
      </w:r>
      <w:r w:rsidR="00521326">
        <w:rPr>
          <w:rFonts w:ascii="Arial" w:hAnsi="Arial" w:cs="Arial"/>
        </w:rPr>
        <w:t>.</w:t>
      </w:r>
      <w:r w:rsidR="005A56D5" w:rsidRPr="005A56D5">
        <w:rPr>
          <w:rFonts w:ascii="Arial" w:hAnsi="Arial" w:cs="Arial"/>
        </w:rPr>
        <w:t xml:space="preserve"> </w:t>
      </w:r>
      <w:r w:rsidR="00521326">
        <w:rPr>
          <w:rFonts w:ascii="Arial" w:hAnsi="Arial" w:cs="Arial"/>
        </w:rPr>
        <w:t xml:space="preserve"> </w:t>
      </w:r>
      <w:r w:rsidR="005A56D5" w:rsidRPr="005A56D5">
        <w:rPr>
          <w:rFonts w:ascii="Arial" w:hAnsi="Arial" w:cs="Arial"/>
        </w:rPr>
        <w:t>Counsel submitted that even if the accused is found not to have been tr</w:t>
      </w:r>
      <w:r w:rsidR="00887FF3">
        <w:rPr>
          <w:rFonts w:ascii="Arial" w:hAnsi="Arial" w:cs="Arial"/>
        </w:rPr>
        <w:t xml:space="preserve">uthful in one or other </w:t>
      </w:r>
      <w:r w:rsidR="00A27502">
        <w:rPr>
          <w:rFonts w:ascii="Arial" w:hAnsi="Arial" w:cs="Arial"/>
        </w:rPr>
        <w:t>respect,</w:t>
      </w:r>
      <w:r w:rsidR="009830EF">
        <w:rPr>
          <w:rFonts w:ascii="Arial" w:hAnsi="Arial" w:cs="Arial"/>
        </w:rPr>
        <w:t xml:space="preserve"> </w:t>
      </w:r>
      <w:r w:rsidR="00A27502" w:rsidRPr="005A56D5">
        <w:rPr>
          <w:rFonts w:ascii="Arial" w:hAnsi="Arial" w:cs="Arial"/>
        </w:rPr>
        <w:t>that</w:t>
      </w:r>
      <w:r w:rsidR="005A56D5" w:rsidRPr="005A56D5">
        <w:rPr>
          <w:rFonts w:ascii="Arial" w:hAnsi="Arial" w:cs="Arial"/>
        </w:rPr>
        <w:t xml:space="preserve"> will not justify complete rejection of his version. </w:t>
      </w:r>
    </w:p>
    <w:p w14:paraId="60A2C0F1" w14:textId="77777777" w:rsidR="005A56D5" w:rsidRPr="005A56D5" w:rsidRDefault="005A56D5" w:rsidP="00805C3A">
      <w:pPr>
        <w:pStyle w:val="NormalWeb"/>
        <w:spacing w:before="0" w:beforeAutospacing="0" w:after="0" w:afterAutospacing="0" w:line="360" w:lineRule="auto"/>
        <w:jc w:val="both"/>
        <w:rPr>
          <w:rFonts w:ascii="Arial" w:hAnsi="Arial" w:cs="Arial"/>
        </w:rPr>
      </w:pPr>
    </w:p>
    <w:p w14:paraId="0C795691" w14:textId="10425138" w:rsidR="005A56D5" w:rsidRDefault="00F37A66" w:rsidP="00F37A66">
      <w:pPr>
        <w:pStyle w:val="NormalWeb"/>
        <w:spacing w:before="0" w:beforeAutospacing="0" w:after="0" w:afterAutospacing="0" w:line="360" w:lineRule="auto"/>
        <w:jc w:val="both"/>
        <w:rPr>
          <w:rFonts w:ascii="Arial" w:hAnsi="Arial" w:cs="Arial"/>
        </w:rPr>
      </w:pPr>
      <w:r>
        <w:rPr>
          <w:rFonts w:ascii="Arial" w:hAnsi="Arial" w:cs="Arial"/>
        </w:rPr>
        <w:t>[55]</w:t>
      </w:r>
      <w:r>
        <w:rPr>
          <w:rFonts w:ascii="Arial" w:hAnsi="Arial" w:cs="Arial"/>
        </w:rPr>
        <w:tab/>
      </w:r>
      <w:r w:rsidR="005A56D5" w:rsidRPr="005A56D5">
        <w:rPr>
          <w:rFonts w:ascii="Arial" w:hAnsi="Arial" w:cs="Arial"/>
        </w:rPr>
        <w:t>Mr Chaka argued that the accused’s evidence, which the States’ witnesses cannot dispute, is that the deceased initiated the attack on him and that he shot at her to ward off the attack. It is said in that regard that the deceased approached the accused as he entered the room to take his bag. Counsel submitted that a person acting in private defence is entitled to use all force necessary to repel an unlawful and imminent and incomplete attack directed at him or her</w:t>
      </w:r>
      <w:r w:rsidR="00521326">
        <w:rPr>
          <w:rFonts w:ascii="Arial" w:hAnsi="Arial" w:cs="Arial"/>
        </w:rPr>
        <w:t xml:space="preserve"> even if fatal</w:t>
      </w:r>
      <w:r w:rsidR="005A56D5" w:rsidRPr="005A56D5">
        <w:rPr>
          <w:rFonts w:ascii="Arial" w:hAnsi="Arial" w:cs="Arial"/>
        </w:rPr>
        <w:t>. According to counsel, the Court must accept the accused’s version that when attacked by the deceased, the accused had not enough time or opportunity to retreat. He therefore lacked the intent to kill the deceased.</w:t>
      </w:r>
    </w:p>
    <w:p w14:paraId="23640D32" w14:textId="77777777" w:rsidR="00521326" w:rsidRPr="00D04422" w:rsidRDefault="00521326" w:rsidP="00521326">
      <w:pPr>
        <w:pStyle w:val="NormalWeb"/>
        <w:spacing w:before="0" w:beforeAutospacing="0" w:after="0" w:afterAutospacing="0" w:line="360" w:lineRule="auto"/>
        <w:jc w:val="both"/>
        <w:rPr>
          <w:rFonts w:ascii="Arial" w:hAnsi="Arial" w:cs="Arial"/>
        </w:rPr>
      </w:pPr>
    </w:p>
    <w:p w14:paraId="25FAAFC0" w14:textId="2CFA0FF1" w:rsidR="005A56D5" w:rsidRPr="005A56D5" w:rsidRDefault="00F37A66" w:rsidP="00F37A66">
      <w:pPr>
        <w:pStyle w:val="NormalWeb"/>
        <w:spacing w:before="0" w:beforeAutospacing="0" w:after="0" w:afterAutospacing="0" w:line="360" w:lineRule="auto"/>
        <w:jc w:val="both"/>
        <w:rPr>
          <w:rFonts w:ascii="Arial" w:hAnsi="Arial" w:cs="Arial"/>
        </w:rPr>
      </w:pPr>
      <w:r w:rsidRPr="005A56D5">
        <w:rPr>
          <w:rFonts w:ascii="Arial" w:hAnsi="Arial" w:cs="Arial"/>
        </w:rPr>
        <w:t>[56]</w:t>
      </w:r>
      <w:r w:rsidRPr="005A56D5">
        <w:rPr>
          <w:rFonts w:ascii="Arial" w:hAnsi="Arial" w:cs="Arial"/>
        </w:rPr>
        <w:tab/>
      </w:r>
      <w:r w:rsidR="005A56D5" w:rsidRPr="005A56D5">
        <w:rPr>
          <w:rFonts w:ascii="Arial" w:hAnsi="Arial" w:cs="Arial"/>
        </w:rPr>
        <w:t xml:space="preserve">Counsel submitted that the Court should similarly accept the accused’s version (a) that he never shot at either </w:t>
      </w:r>
      <w:proofErr w:type="spellStart"/>
      <w:r w:rsidR="005A56D5" w:rsidRPr="005A56D5">
        <w:rPr>
          <w:rFonts w:ascii="Arial" w:hAnsi="Arial" w:cs="Arial"/>
        </w:rPr>
        <w:t>Lushando</w:t>
      </w:r>
      <w:proofErr w:type="spellEnd"/>
      <w:r w:rsidR="005A56D5" w:rsidRPr="005A56D5">
        <w:rPr>
          <w:rFonts w:ascii="Arial" w:hAnsi="Arial" w:cs="Arial"/>
        </w:rPr>
        <w:t xml:space="preserve"> or Aldrin and (b) in </w:t>
      </w:r>
      <w:proofErr w:type="spellStart"/>
      <w:r w:rsidR="005A56D5" w:rsidRPr="005A56D5">
        <w:rPr>
          <w:rFonts w:ascii="Arial" w:hAnsi="Arial" w:cs="Arial"/>
        </w:rPr>
        <w:t>Lushando’s</w:t>
      </w:r>
      <w:proofErr w:type="spellEnd"/>
      <w:r w:rsidR="005A56D5" w:rsidRPr="005A56D5">
        <w:rPr>
          <w:rFonts w:ascii="Arial" w:hAnsi="Arial" w:cs="Arial"/>
        </w:rPr>
        <w:t xml:space="preserve"> case it was to scare the deceased and in Aldrin’s case to scare him off as he was about to attack the accused with a brick.</w:t>
      </w:r>
    </w:p>
    <w:p w14:paraId="1D351FA2" w14:textId="77777777" w:rsidR="005A56D5" w:rsidRPr="005A56D5" w:rsidRDefault="005A56D5" w:rsidP="00805C3A">
      <w:pPr>
        <w:pStyle w:val="NormalWeb"/>
        <w:spacing w:before="0" w:beforeAutospacing="0" w:after="0" w:afterAutospacing="0" w:line="360" w:lineRule="auto"/>
        <w:jc w:val="both"/>
        <w:rPr>
          <w:rFonts w:ascii="Arial" w:hAnsi="Arial" w:cs="Arial"/>
        </w:rPr>
      </w:pPr>
    </w:p>
    <w:p w14:paraId="737D6E3B" w14:textId="3C6294FA" w:rsidR="00321398" w:rsidRPr="007B6EEB" w:rsidRDefault="00F37A66" w:rsidP="00F37A66">
      <w:pPr>
        <w:pStyle w:val="NormalWeb"/>
        <w:spacing w:before="0" w:beforeAutospacing="0" w:after="0" w:afterAutospacing="0" w:line="360" w:lineRule="auto"/>
        <w:jc w:val="both"/>
        <w:rPr>
          <w:rFonts w:ascii="Arial" w:hAnsi="Arial" w:cs="Arial"/>
        </w:rPr>
      </w:pPr>
      <w:r w:rsidRPr="007B6EEB">
        <w:rPr>
          <w:rFonts w:ascii="Arial" w:hAnsi="Arial" w:cs="Arial"/>
        </w:rPr>
        <w:t>[57]</w:t>
      </w:r>
      <w:r w:rsidRPr="007B6EEB">
        <w:rPr>
          <w:rFonts w:ascii="Arial" w:hAnsi="Arial" w:cs="Arial"/>
        </w:rPr>
        <w:tab/>
      </w:r>
      <w:r w:rsidR="005A56D5" w:rsidRPr="005A56D5">
        <w:rPr>
          <w:rFonts w:ascii="Arial" w:hAnsi="Arial" w:cs="Arial"/>
        </w:rPr>
        <w:t>Mr Chaka concluded that the accused be acquitted on all four remaining counts including the alternative to count 1.</w:t>
      </w:r>
    </w:p>
    <w:p w14:paraId="6BD3716C" w14:textId="77777777" w:rsidR="00FD640A" w:rsidRDefault="00FD640A" w:rsidP="00FD640A">
      <w:pPr>
        <w:spacing w:line="360" w:lineRule="auto"/>
        <w:jc w:val="both"/>
        <w:rPr>
          <w:rFonts w:ascii="Arial" w:hAnsi="Arial" w:cs="Arial"/>
          <w:u w:val="single"/>
        </w:rPr>
      </w:pPr>
    </w:p>
    <w:p w14:paraId="1AA9EA3D" w14:textId="3D51D7F6" w:rsidR="008F3FEC" w:rsidRPr="00FD640A" w:rsidRDefault="00A5375D" w:rsidP="00FD640A">
      <w:pPr>
        <w:spacing w:line="360" w:lineRule="auto"/>
        <w:jc w:val="both"/>
        <w:rPr>
          <w:rFonts w:ascii="Arial" w:hAnsi="Arial" w:cs="Arial"/>
          <w:u w:val="single"/>
        </w:rPr>
      </w:pPr>
      <w:r>
        <w:rPr>
          <w:rFonts w:ascii="Arial" w:hAnsi="Arial" w:cs="Arial"/>
          <w:u w:val="single"/>
        </w:rPr>
        <w:lastRenderedPageBreak/>
        <w:t>The Law</w:t>
      </w:r>
    </w:p>
    <w:p w14:paraId="40563534" w14:textId="0DE59A71" w:rsidR="008D1114" w:rsidRDefault="00F37A66" w:rsidP="00F37A66">
      <w:pPr>
        <w:pStyle w:val="NormalWeb"/>
        <w:spacing w:before="0" w:beforeAutospacing="0" w:after="0" w:afterAutospacing="0" w:line="360" w:lineRule="auto"/>
        <w:jc w:val="both"/>
        <w:rPr>
          <w:rFonts w:ascii="Arial" w:hAnsi="Arial" w:cs="Arial"/>
        </w:rPr>
      </w:pPr>
      <w:r>
        <w:rPr>
          <w:rFonts w:ascii="Arial" w:hAnsi="Arial" w:cs="Arial"/>
        </w:rPr>
        <w:t>[58]</w:t>
      </w:r>
      <w:r>
        <w:rPr>
          <w:rFonts w:ascii="Arial" w:hAnsi="Arial" w:cs="Arial"/>
        </w:rPr>
        <w:tab/>
      </w:r>
      <w:r w:rsidR="00731DE2" w:rsidRPr="00E64F8B">
        <w:rPr>
          <w:rFonts w:ascii="Arial" w:hAnsi="Arial" w:cs="Arial"/>
        </w:rPr>
        <w:t>Murder is the act of unlawfully and intentionally causing the death of another human being</w:t>
      </w:r>
      <w:r w:rsidR="00731DE2">
        <w:rPr>
          <w:rStyle w:val="FootnoteReference"/>
          <w:rFonts w:ascii="Arial" w:hAnsi="Arial" w:cs="Arial"/>
        </w:rPr>
        <w:footnoteReference w:id="1"/>
      </w:r>
      <w:r w:rsidR="00731DE2" w:rsidRPr="00E64F8B">
        <w:rPr>
          <w:rFonts w:ascii="Arial" w:hAnsi="Arial" w:cs="Arial"/>
        </w:rPr>
        <w:t xml:space="preserve">. </w:t>
      </w:r>
      <w:r w:rsidR="000B6FF1" w:rsidRPr="00E64F8B">
        <w:rPr>
          <w:rFonts w:ascii="Arial" w:hAnsi="Arial" w:cs="Arial"/>
        </w:rPr>
        <w:t>In our law, there are three forms of intention (</w:t>
      </w:r>
      <w:proofErr w:type="spellStart"/>
      <w:r w:rsidR="000B6FF1" w:rsidRPr="00E64F8B">
        <w:rPr>
          <w:rFonts w:ascii="Arial" w:hAnsi="Arial" w:cs="Arial"/>
          <w:i/>
        </w:rPr>
        <w:t>dolus</w:t>
      </w:r>
      <w:proofErr w:type="spellEnd"/>
      <w:r w:rsidR="000B6FF1" w:rsidRPr="00E64F8B">
        <w:rPr>
          <w:rFonts w:ascii="Arial" w:hAnsi="Arial" w:cs="Arial"/>
        </w:rPr>
        <w:t xml:space="preserve">): </w:t>
      </w:r>
      <w:proofErr w:type="spellStart"/>
      <w:r w:rsidR="000B6FF1" w:rsidRPr="00E64F8B">
        <w:rPr>
          <w:rFonts w:ascii="Arial" w:hAnsi="Arial" w:cs="Arial"/>
          <w:i/>
        </w:rPr>
        <w:t>dolus</w:t>
      </w:r>
      <w:proofErr w:type="spellEnd"/>
      <w:r w:rsidR="000B6FF1" w:rsidRPr="00E64F8B">
        <w:rPr>
          <w:rFonts w:ascii="Arial" w:hAnsi="Arial" w:cs="Arial"/>
          <w:i/>
        </w:rPr>
        <w:t xml:space="preserve"> </w:t>
      </w:r>
      <w:proofErr w:type="spellStart"/>
      <w:r w:rsidR="000B6FF1" w:rsidRPr="00E64F8B">
        <w:rPr>
          <w:rFonts w:ascii="Arial" w:hAnsi="Arial" w:cs="Arial"/>
          <w:i/>
        </w:rPr>
        <w:t>directus</w:t>
      </w:r>
      <w:proofErr w:type="spellEnd"/>
      <w:r w:rsidR="000B6FF1" w:rsidRPr="00E64F8B">
        <w:rPr>
          <w:rFonts w:ascii="Arial" w:hAnsi="Arial" w:cs="Arial"/>
        </w:rPr>
        <w:t xml:space="preserve">; </w:t>
      </w:r>
      <w:proofErr w:type="spellStart"/>
      <w:r w:rsidR="000B6FF1" w:rsidRPr="00E64F8B">
        <w:rPr>
          <w:rFonts w:ascii="Arial" w:hAnsi="Arial" w:cs="Arial"/>
          <w:i/>
        </w:rPr>
        <w:t>dolus</w:t>
      </w:r>
      <w:proofErr w:type="spellEnd"/>
      <w:r w:rsidR="000B6FF1" w:rsidRPr="00E64F8B">
        <w:rPr>
          <w:rFonts w:ascii="Arial" w:hAnsi="Arial" w:cs="Arial"/>
          <w:i/>
        </w:rPr>
        <w:t xml:space="preserve"> </w:t>
      </w:r>
      <w:proofErr w:type="spellStart"/>
      <w:r w:rsidR="000B6FF1" w:rsidRPr="00E64F8B">
        <w:rPr>
          <w:rFonts w:ascii="Arial" w:hAnsi="Arial" w:cs="Arial"/>
          <w:i/>
        </w:rPr>
        <w:t>indirectus</w:t>
      </w:r>
      <w:proofErr w:type="spellEnd"/>
      <w:r w:rsidR="000B6FF1" w:rsidRPr="00E64F8B">
        <w:rPr>
          <w:rFonts w:ascii="Arial" w:hAnsi="Arial" w:cs="Arial"/>
        </w:rPr>
        <w:t xml:space="preserve"> and </w:t>
      </w:r>
      <w:proofErr w:type="spellStart"/>
      <w:r w:rsidR="000B6FF1" w:rsidRPr="00E64F8B">
        <w:rPr>
          <w:rFonts w:ascii="Arial" w:hAnsi="Arial" w:cs="Arial"/>
          <w:i/>
        </w:rPr>
        <w:t>dolus</w:t>
      </w:r>
      <w:proofErr w:type="spellEnd"/>
      <w:r w:rsidR="000B6FF1" w:rsidRPr="00E64F8B">
        <w:rPr>
          <w:rFonts w:ascii="Arial" w:hAnsi="Arial" w:cs="Arial"/>
          <w:i/>
        </w:rPr>
        <w:t xml:space="preserve"> </w:t>
      </w:r>
      <w:proofErr w:type="spellStart"/>
      <w:r w:rsidR="000B6FF1" w:rsidRPr="00E64F8B">
        <w:rPr>
          <w:rFonts w:ascii="Arial" w:hAnsi="Arial" w:cs="Arial"/>
          <w:i/>
        </w:rPr>
        <w:t>eventualis</w:t>
      </w:r>
      <w:proofErr w:type="spellEnd"/>
      <w:r w:rsidR="003F3BB0">
        <w:rPr>
          <w:rStyle w:val="FootnoteReference"/>
          <w:rFonts w:ascii="Arial" w:hAnsi="Arial" w:cs="Arial"/>
          <w:i/>
        </w:rPr>
        <w:footnoteReference w:id="2"/>
      </w:r>
      <w:r w:rsidR="00B20DA8" w:rsidRPr="00E64F8B">
        <w:rPr>
          <w:rFonts w:ascii="Arial" w:hAnsi="Arial" w:cs="Arial"/>
        </w:rPr>
        <w:t>. In the present case, the S</w:t>
      </w:r>
      <w:r w:rsidR="000B6FF1" w:rsidRPr="00E64F8B">
        <w:rPr>
          <w:rFonts w:ascii="Arial" w:hAnsi="Arial" w:cs="Arial"/>
        </w:rPr>
        <w:t xml:space="preserve">tate relies on </w:t>
      </w:r>
      <w:proofErr w:type="spellStart"/>
      <w:r w:rsidR="000B6FF1" w:rsidRPr="00E64F8B">
        <w:rPr>
          <w:rFonts w:ascii="Arial" w:hAnsi="Arial" w:cs="Arial"/>
          <w:i/>
        </w:rPr>
        <w:t>dolus</w:t>
      </w:r>
      <w:proofErr w:type="spellEnd"/>
      <w:r w:rsidR="000B6FF1" w:rsidRPr="00E64F8B">
        <w:rPr>
          <w:rFonts w:ascii="Arial" w:hAnsi="Arial" w:cs="Arial"/>
          <w:i/>
        </w:rPr>
        <w:t xml:space="preserve"> </w:t>
      </w:r>
      <w:proofErr w:type="spellStart"/>
      <w:r w:rsidR="00665F85" w:rsidRPr="00E64F8B">
        <w:rPr>
          <w:rFonts w:ascii="Arial" w:hAnsi="Arial" w:cs="Arial"/>
          <w:i/>
        </w:rPr>
        <w:t>directus</w:t>
      </w:r>
      <w:proofErr w:type="spellEnd"/>
      <w:r w:rsidR="000B6FF1" w:rsidRPr="00E64F8B">
        <w:rPr>
          <w:rFonts w:ascii="Arial" w:hAnsi="Arial" w:cs="Arial"/>
        </w:rPr>
        <w:t xml:space="preserve"> and I confine the present discussion to it. Snyman writes of </w:t>
      </w:r>
      <w:proofErr w:type="spellStart"/>
      <w:r w:rsidR="00665F85" w:rsidRPr="00E64F8B">
        <w:rPr>
          <w:rFonts w:ascii="Arial" w:hAnsi="Arial" w:cs="Arial"/>
          <w:i/>
        </w:rPr>
        <w:t>directus</w:t>
      </w:r>
      <w:proofErr w:type="spellEnd"/>
      <w:r w:rsidR="000B6FF1" w:rsidRPr="00E64F8B">
        <w:rPr>
          <w:rFonts w:ascii="Arial" w:hAnsi="Arial" w:cs="Arial"/>
        </w:rPr>
        <w:t>:</w:t>
      </w:r>
    </w:p>
    <w:p w14:paraId="7C56E930" w14:textId="77777777" w:rsidR="002D05C3" w:rsidRDefault="002D05C3" w:rsidP="002D05C3">
      <w:pPr>
        <w:pStyle w:val="NormalWeb"/>
        <w:spacing w:before="0" w:beforeAutospacing="0" w:after="0" w:afterAutospacing="0" w:line="360" w:lineRule="auto"/>
        <w:jc w:val="both"/>
        <w:rPr>
          <w:rFonts w:ascii="Arial" w:hAnsi="Arial" w:cs="Arial"/>
        </w:rPr>
      </w:pPr>
    </w:p>
    <w:p w14:paraId="0DABA8C1" w14:textId="77777777" w:rsidR="002379D7" w:rsidRDefault="00B36B9F" w:rsidP="00B36B9F">
      <w:pPr>
        <w:pStyle w:val="NormalWeb"/>
        <w:spacing w:before="0" w:beforeAutospacing="0" w:after="160" w:afterAutospacing="0" w:line="360" w:lineRule="auto"/>
        <w:ind w:firstLine="720"/>
        <w:jc w:val="both"/>
        <w:rPr>
          <w:rFonts w:ascii="Arial" w:hAnsi="Arial" w:cs="Arial"/>
          <w:sz w:val="22"/>
          <w:szCs w:val="22"/>
        </w:rPr>
      </w:pPr>
      <w:r w:rsidRPr="00B36B9F">
        <w:rPr>
          <w:rFonts w:ascii="Arial" w:hAnsi="Arial" w:cs="Arial"/>
          <w:sz w:val="22"/>
          <w:szCs w:val="22"/>
        </w:rPr>
        <w:t>‘Direct intention (</w:t>
      </w:r>
      <w:proofErr w:type="spellStart"/>
      <w:r w:rsidRPr="00B36B9F">
        <w:rPr>
          <w:rFonts w:ascii="Arial" w:hAnsi="Arial" w:cs="Arial"/>
          <w:i/>
          <w:sz w:val="22"/>
          <w:szCs w:val="22"/>
        </w:rPr>
        <w:t>dolus</w:t>
      </w:r>
      <w:proofErr w:type="spellEnd"/>
      <w:r w:rsidRPr="00B36B9F">
        <w:rPr>
          <w:rFonts w:ascii="Arial" w:hAnsi="Arial" w:cs="Arial"/>
          <w:i/>
          <w:sz w:val="22"/>
          <w:szCs w:val="22"/>
        </w:rPr>
        <w:t xml:space="preserve"> </w:t>
      </w:r>
      <w:proofErr w:type="spellStart"/>
      <w:r w:rsidRPr="00B36B9F">
        <w:rPr>
          <w:rFonts w:ascii="Arial" w:hAnsi="Arial" w:cs="Arial"/>
          <w:i/>
          <w:sz w:val="22"/>
          <w:szCs w:val="22"/>
        </w:rPr>
        <w:t>directus</w:t>
      </w:r>
      <w:proofErr w:type="spellEnd"/>
      <w:r w:rsidRPr="00B36B9F">
        <w:rPr>
          <w:rFonts w:ascii="Arial" w:hAnsi="Arial" w:cs="Arial"/>
          <w:sz w:val="22"/>
          <w:szCs w:val="22"/>
        </w:rPr>
        <w:t>) comprises a person's directing his will towards achieving the prohibited result or towards performing the prohibited act. This result or act is his goal</w:t>
      </w:r>
      <w:r>
        <w:rPr>
          <w:rFonts w:ascii="Arial" w:hAnsi="Arial" w:cs="Arial"/>
          <w:sz w:val="22"/>
          <w:szCs w:val="22"/>
        </w:rPr>
        <w:t>. He desires the act or result.</w:t>
      </w:r>
      <w:r>
        <w:rPr>
          <w:rStyle w:val="FootnoteReference"/>
          <w:rFonts w:ascii="Arial" w:hAnsi="Arial" w:cs="Arial"/>
          <w:sz w:val="22"/>
          <w:szCs w:val="22"/>
        </w:rPr>
        <w:footnoteReference w:id="3"/>
      </w:r>
      <w:r w:rsidR="002379D7">
        <w:rPr>
          <w:rFonts w:ascii="Arial" w:hAnsi="Arial" w:cs="Arial"/>
          <w:sz w:val="22"/>
          <w:szCs w:val="22"/>
        </w:rPr>
        <w:t xml:space="preserve"> </w:t>
      </w:r>
    </w:p>
    <w:p w14:paraId="35D79E9F" w14:textId="13D673F2" w:rsidR="00B36B9F" w:rsidRPr="00B36B9F" w:rsidRDefault="00B36B9F" w:rsidP="002379D7">
      <w:pPr>
        <w:pStyle w:val="NormalWeb"/>
        <w:spacing w:before="0" w:beforeAutospacing="0" w:after="160" w:afterAutospacing="0" w:line="360" w:lineRule="auto"/>
        <w:jc w:val="both"/>
        <w:rPr>
          <w:rFonts w:ascii="Arial" w:hAnsi="Arial" w:cs="Arial"/>
          <w:sz w:val="22"/>
          <w:szCs w:val="22"/>
        </w:rPr>
      </w:pPr>
      <w:r w:rsidRPr="00B36B9F">
        <w:rPr>
          <w:rFonts w:ascii="Arial" w:hAnsi="Arial" w:cs="Arial"/>
          <w:sz w:val="22"/>
          <w:szCs w:val="22"/>
        </w:rPr>
        <w:t xml:space="preserve">This form of intention comes closest to the everyday meaning of "intention". In this form of intention X is certain that he is committing the prohibited act or that he is causing the prohibited result. He does not regard the commission of the act or the causing of the result as a mere possibility. An example of this type of intention is where X, having a grudge against Y with whom his wife has fallen in love, awaits Y at Y's home and upon his arrival, shoots Y through the heart </w:t>
      </w:r>
      <w:proofErr w:type="gramStart"/>
      <w:r w:rsidRPr="00B36B9F">
        <w:rPr>
          <w:rFonts w:ascii="Arial" w:hAnsi="Arial" w:cs="Arial"/>
          <w:sz w:val="22"/>
          <w:szCs w:val="22"/>
        </w:rPr>
        <w:t>in order to</w:t>
      </w:r>
      <w:proofErr w:type="gramEnd"/>
      <w:r w:rsidRPr="00B36B9F">
        <w:rPr>
          <w:rFonts w:ascii="Arial" w:hAnsi="Arial" w:cs="Arial"/>
          <w:sz w:val="22"/>
          <w:szCs w:val="22"/>
        </w:rPr>
        <w:t xml:space="preserve"> kill him.’</w:t>
      </w:r>
      <w:r w:rsidR="00F835B5">
        <w:rPr>
          <w:rStyle w:val="FootnoteReference"/>
          <w:rFonts w:ascii="Arial" w:hAnsi="Arial" w:cs="Arial"/>
          <w:sz w:val="22"/>
          <w:szCs w:val="22"/>
        </w:rPr>
        <w:footnoteReference w:id="4"/>
      </w:r>
    </w:p>
    <w:p w14:paraId="7A2CA2AB" w14:textId="77777777" w:rsidR="00B36B9F" w:rsidRPr="00B36B9F" w:rsidRDefault="00B36B9F" w:rsidP="00B36B9F">
      <w:pPr>
        <w:pStyle w:val="NormalWeb"/>
        <w:spacing w:before="0" w:beforeAutospacing="0" w:after="160" w:afterAutospacing="0" w:line="360" w:lineRule="auto"/>
        <w:jc w:val="both"/>
        <w:rPr>
          <w:rFonts w:ascii="Arial" w:hAnsi="Arial" w:cs="Arial"/>
        </w:rPr>
      </w:pPr>
    </w:p>
    <w:p w14:paraId="2453B9F5" w14:textId="3504A2C8" w:rsidR="007C0CE4" w:rsidRPr="00FE4BD5" w:rsidRDefault="00F37A66" w:rsidP="00F37A66">
      <w:pPr>
        <w:pStyle w:val="NormalWeb"/>
        <w:spacing w:before="0" w:beforeAutospacing="0" w:after="0" w:afterAutospacing="0" w:line="360" w:lineRule="auto"/>
        <w:jc w:val="both"/>
        <w:rPr>
          <w:rFonts w:ascii="Arial" w:hAnsi="Arial" w:cs="Arial"/>
          <w:u w:val="single"/>
        </w:rPr>
      </w:pPr>
      <w:r w:rsidRPr="00FE4BD5">
        <w:rPr>
          <w:rFonts w:ascii="Arial" w:hAnsi="Arial" w:cs="Arial"/>
        </w:rPr>
        <w:t>[59]</w:t>
      </w:r>
      <w:r w:rsidRPr="00FE4BD5">
        <w:rPr>
          <w:rFonts w:ascii="Arial" w:hAnsi="Arial" w:cs="Arial"/>
        </w:rPr>
        <w:tab/>
      </w:r>
      <w:r w:rsidR="00FE4BD5" w:rsidRPr="0048553E">
        <w:rPr>
          <w:rFonts w:ascii="Arial" w:hAnsi="Arial" w:cs="Arial"/>
        </w:rPr>
        <w:t>In</w:t>
      </w:r>
      <w:r w:rsidR="00FE4BD5" w:rsidRPr="0048553E">
        <w:rPr>
          <w:rFonts w:ascii="Arial" w:hAnsi="Arial" w:cs="Arial"/>
          <w:i/>
        </w:rPr>
        <w:t xml:space="preserve"> S v Ngoya</w:t>
      </w:r>
      <w:r w:rsidR="008F29BD">
        <w:rPr>
          <w:rStyle w:val="FootnoteReference"/>
          <w:rFonts w:ascii="Arial" w:hAnsi="Arial" w:cs="Arial"/>
          <w:i/>
        </w:rPr>
        <w:footnoteReference w:id="5"/>
      </w:r>
      <w:r w:rsidR="00FE4BD5" w:rsidRPr="0048553E">
        <w:rPr>
          <w:rFonts w:ascii="Arial" w:hAnsi="Arial" w:cs="Arial"/>
          <w:i/>
        </w:rPr>
        <w:t xml:space="preserve"> 2006 (2) NR 643 (HC)</w:t>
      </w:r>
      <w:r w:rsidR="00FE4BD5">
        <w:rPr>
          <w:rFonts w:ascii="Arial" w:hAnsi="Arial" w:cs="Arial"/>
        </w:rPr>
        <w:t xml:space="preserve"> I said at para [37]:</w:t>
      </w:r>
    </w:p>
    <w:p w14:paraId="1848F195" w14:textId="77777777" w:rsidR="00FE4BD5" w:rsidRDefault="00FE4BD5" w:rsidP="006B348C">
      <w:pPr>
        <w:pStyle w:val="NormalWeb"/>
        <w:spacing w:before="0" w:beforeAutospacing="0" w:after="0" w:afterAutospacing="0" w:line="360" w:lineRule="auto"/>
        <w:jc w:val="both"/>
        <w:rPr>
          <w:rFonts w:ascii="Arial" w:hAnsi="Arial" w:cs="Arial"/>
        </w:rPr>
      </w:pPr>
    </w:p>
    <w:p w14:paraId="652803D2" w14:textId="05FCFD73" w:rsidR="00FE4BD5" w:rsidRDefault="00FE4BD5" w:rsidP="00D30D44">
      <w:pPr>
        <w:pStyle w:val="NormalWeb"/>
        <w:spacing w:before="0" w:beforeAutospacing="0" w:after="0" w:afterAutospacing="0" w:line="360" w:lineRule="auto"/>
        <w:ind w:firstLine="720"/>
        <w:jc w:val="both"/>
        <w:rPr>
          <w:rFonts w:ascii="Arial" w:hAnsi="Arial" w:cs="Arial"/>
          <w:sz w:val="22"/>
        </w:rPr>
      </w:pPr>
      <w:r w:rsidRPr="0048553E">
        <w:rPr>
          <w:rFonts w:ascii="Arial" w:hAnsi="Arial" w:cs="Arial"/>
          <w:sz w:val="22"/>
        </w:rPr>
        <w:t>‘I will now briefly summarise the legal principles governing</w:t>
      </w:r>
      <w:r w:rsidR="00376F71" w:rsidRPr="0048553E">
        <w:rPr>
          <w:rFonts w:ascii="Arial" w:hAnsi="Arial" w:cs="Arial"/>
          <w:sz w:val="22"/>
        </w:rPr>
        <w:t xml:space="preserve"> private defence insofar as they are relevant to the facts of the present case. A person is perfectly entitled to act in private defence even if he was the original aggressor. If the person first attacked reacts by using disproportionate force, out of kilter with the danger or harm presented by the original aggressor, the victim of such an attack is entitled to a pre-emptive strike </w:t>
      </w:r>
      <w:proofErr w:type="gramStart"/>
      <w:r w:rsidR="00376F71" w:rsidRPr="0048553E">
        <w:rPr>
          <w:rFonts w:ascii="Arial" w:hAnsi="Arial" w:cs="Arial"/>
          <w:sz w:val="22"/>
        </w:rPr>
        <w:t>in order to</w:t>
      </w:r>
      <w:proofErr w:type="gramEnd"/>
      <w:r w:rsidR="00376F71" w:rsidRPr="0048553E">
        <w:rPr>
          <w:rFonts w:ascii="Arial" w:hAnsi="Arial" w:cs="Arial"/>
          <w:sz w:val="22"/>
        </w:rPr>
        <w:t xml:space="preserve"> avert imminent harm to him. The victim of an attack acts unlawfully if he attacks the aggressor when the attack on him is already over</w:t>
      </w:r>
      <w:r w:rsidR="0048553E" w:rsidRPr="0048553E">
        <w:rPr>
          <w:rFonts w:ascii="Arial" w:hAnsi="Arial" w:cs="Arial"/>
          <w:sz w:val="22"/>
        </w:rPr>
        <w:t xml:space="preserve"> and the threat of injury discontinued. The victim of an attack may ward off an attack even by killing the attacker, even if it is not his life which is endangered, but a lesser interest such as his physical integrity. According to Snyman </w:t>
      </w:r>
      <w:r w:rsidR="0048553E" w:rsidRPr="00AA69C8">
        <w:rPr>
          <w:rFonts w:ascii="Arial" w:hAnsi="Arial" w:cs="Arial"/>
          <w:i/>
          <w:sz w:val="22"/>
        </w:rPr>
        <w:t>Criminal Law</w:t>
      </w:r>
      <w:r w:rsidR="0048553E" w:rsidRPr="0048553E">
        <w:rPr>
          <w:rFonts w:ascii="Arial" w:hAnsi="Arial" w:cs="Arial"/>
          <w:sz w:val="22"/>
        </w:rPr>
        <w:t xml:space="preserve"> ed at 106:</w:t>
      </w:r>
    </w:p>
    <w:p w14:paraId="1759D17E" w14:textId="77777777" w:rsidR="0048553E" w:rsidRDefault="0048553E" w:rsidP="006B348C">
      <w:pPr>
        <w:pStyle w:val="NormalWeb"/>
        <w:spacing w:before="0" w:beforeAutospacing="0" w:after="0" w:afterAutospacing="0" w:line="360" w:lineRule="auto"/>
        <w:ind w:left="720"/>
        <w:jc w:val="both"/>
        <w:rPr>
          <w:rFonts w:ascii="Arial" w:hAnsi="Arial" w:cs="Arial"/>
          <w:sz w:val="22"/>
        </w:rPr>
      </w:pPr>
    </w:p>
    <w:p w14:paraId="5593D94D" w14:textId="6CE80A27" w:rsidR="0048553E" w:rsidRPr="004E687E" w:rsidRDefault="002379D7" w:rsidP="002379D7">
      <w:pPr>
        <w:pStyle w:val="NormalWeb"/>
        <w:spacing w:before="0" w:beforeAutospacing="0" w:after="0" w:afterAutospacing="0" w:line="360" w:lineRule="auto"/>
        <w:ind w:left="720"/>
        <w:jc w:val="both"/>
        <w:rPr>
          <w:rFonts w:ascii="Arial" w:hAnsi="Arial" w:cs="Arial"/>
          <w:sz w:val="22"/>
        </w:rPr>
      </w:pPr>
      <w:r>
        <w:rPr>
          <w:rFonts w:ascii="Arial" w:hAnsi="Arial" w:cs="Arial"/>
          <w:sz w:val="22"/>
        </w:rPr>
        <w:lastRenderedPageBreak/>
        <w:t>“</w:t>
      </w:r>
      <w:r w:rsidR="00321398">
        <w:rPr>
          <w:rFonts w:ascii="Arial" w:hAnsi="Arial" w:cs="Arial"/>
          <w:sz w:val="22"/>
        </w:rPr>
        <w:t>. . .</w:t>
      </w:r>
      <w:r w:rsidR="0048553E" w:rsidRPr="004E687E">
        <w:rPr>
          <w:rFonts w:ascii="Arial" w:hAnsi="Arial" w:cs="Arial"/>
          <w:sz w:val="22"/>
        </w:rPr>
        <w:t>(O)</w:t>
      </w:r>
      <w:proofErr w:type="spellStart"/>
      <w:r w:rsidR="0048553E" w:rsidRPr="004E687E">
        <w:rPr>
          <w:rFonts w:ascii="Arial" w:hAnsi="Arial" w:cs="Arial"/>
          <w:sz w:val="22"/>
        </w:rPr>
        <w:t>nly</w:t>
      </w:r>
      <w:proofErr w:type="spellEnd"/>
      <w:r w:rsidR="0048553E" w:rsidRPr="004E687E">
        <w:rPr>
          <w:rFonts w:ascii="Arial" w:hAnsi="Arial" w:cs="Arial"/>
          <w:sz w:val="22"/>
        </w:rPr>
        <w:t xml:space="preserve"> if there is an extreme discrepancy between the threatened and the</w:t>
      </w:r>
      <w:r w:rsidR="00321398">
        <w:rPr>
          <w:rFonts w:ascii="Arial" w:hAnsi="Arial" w:cs="Arial"/>
          <w:sz w:val="22"/>
        </w:rPr>
        <w:t xml:space="preserve"> . . . </w:t>
      </w:r>
      <w:r w:rsidR="0048553E" w:rsidRPr="004E687E">
        <w:rPr>
          <w:rFonts w:ascii="Arial" w:hAnsi="Arial" w:cs="Arial"/>
          <w:sz w:val="22"/>
        </w:rPr>
        <w:t>protected</w:t>
      </w:r>
      <w:r w:rsidR="004E687E">
        <w:rPr>
          <w:rFonts w:ascii="Arial" w:hAnsi="Arial" w:cs="Arial"/>
          <w:sz w:val="22"/>
        </w:rPr>
        <w:t xml:space="preserve"> </w:t>
      </w:r>
      <w:r w:rsidR="0048553E" w:rsidRPr="004E687E">
        <w:rPr>
          <w:rFonts w:ascii="Arial" w:hAnsi="Arial" w:cs="Arial"/>
          <w:sz w:val="22"/>
        </w:rPr>
        <w:t>interest does the right to act in private defence fall away.</w:t>
      </w:r>
      <w:r w:rsidR="004E687E" w:rsidRPr="004E687E">
        <w:rPr>
          <w:rFonts w:ascii="Arial" w:hAnsi="Arial" w:cs="Arial"/>
          <w:sz w:val="22"/>
        </w:rPr>
        <w:t>”</w:t>
      </w:r>
    </w:p>
    <w:p w14:paraId="6BC68A57" w14:textId="77777777" w:rsidR="0048553E" w:rsidRDefault="0048553E" w:rsidP="006B348C">
      <w:pPr>
        <w:pStyle w:val="NormalWeb"/>
        <w:spacing w:before="0" w:beforeAutospacing="0" w:after="0" w:afterAutospacing="0" w:line="360" w:lineRule="auto"/>
        <w:ind w:left="720"/>
        <w:jc w:val="both"/>
        <w:rPr>
          <w:rFonts w:ascii="Arial" w:hAnsi="Arial" w:cs="Arial"/>
          <w:sz w:val="22"/>
          <w:u w:val="single"/>
        </w:rPr>
      </w:pPr>
    </w:p>
    <w:p w14:paraId="45C19CC0" w14:textId="7ACCC514" w:rsidR="0048553E" w:rsidRDefault="0048553E" w:rsidP="00F7062B">
      <w:pPr>
        <w:pStyle w:val="NormalWeb"/>
        <w:spacing w:before="0" w:beforeAutospacing="0" w:after="0" w:afterAutospacing="0" w:line="360" w:lineRule="auto"/>
        <w:jc w:val="both"/>
        <w:rPr>
          <w:rFonts w:ascii="Arial" w:hAnsi="Arial" w:cs="Arial"/>
          <w:sz w:val="22"/>
        </w:rPr>
      </w:pPr>
      <w:r>
        <w:rPr>
          <w:rFonts w:ascii="Arial" w:hAnsi="Arial" w:cs="Arial"/>
          <w:sz w:val="22"/>
        </w:rPr>
        <w:t>Only if it is possible in the circumstances and in that way to avoid killing an attacker does the duty to flee, upon the victim of an attack, arise. The victim of an attack is, however, not required to expose himself to any danger by fleeing or using a less dangerous method in defence. If a victim of an attack, in response to a potentially fatal at</w:t>
      </w:r>
      <w:r w:rsidR="00234F3D">
        <w:rPr>
          <w:rFonts w:ascii="Arial" w:hAnsi="Arial" w:cs="Arial"/>
          <w:sz w:val="22"/>
        </w:rPr>
        <w:t xml:space="preserve">tack, uses an equally potentially </w:t>
      </w:r>
      <w:r>
        <w:rPr>
          <w:rFonts w:ascii="Arial" w:hAnsi="Arial" w:cs="Arial"/>
          <w:sz w:val="22"/>
        </w:rPr>
        <w:t xml:space="preserve">fatal method in self-defence, the original aggressor does not act in true private defence by killing the victim </w:t>
      </w:r>
      <w:proofErr w:type="gramStart"/>
      <w:r>
        <w:rPr>
          <w:rFonts w:ascii="Arial" w:hAnsi="Arial" w:cs="Arial"/>
          <w:sz w:val="22"/>
        </w:rPr>
        <w:t>in order to</w:t>
      </w:r>
      <w:proofErr w:type="gramEnd"/>
      <w:r>
        <w:rPr>
          <w:rFonts w:ascii="Arial" w:hAnsi="Arial" w:cs="Arial"/>
          <w:sz w:val="22"/>
        </w:rPr>
        <w:t xml:space="preserve"> ward off the victim’s defensive attack. Further, as stated by </w:t>
      </w:r>
      <w:r w:rsidRPr="0048553E">
        <w:rPr>
          <w:rFonts w:ascii="Arial" w:hAnsi="Arial" w:cs="Arial"/>
          <w:i/>
          <w:sz w:val="22"/>
        </w:rPr>
        <w:t>Snyman</w:t>
      </w:r>
      <w:r>
        <w:rPr>
          <w:rFonts w:ascii="Arial" w:hAnsi="Arial" w:cs="Arial"/>
          <w:sz w:val="22"/>
        </w:rPr>
        <w:t xml:space="preserve"> (</w:t>
      </w:r>
      <w:r w:rsidRPr="00AA69C8">
        <w:rPr>
          <w:rFonts w:ascii="Arial" w:hAnsi="Arial" w:cs="Arial"/>
          <w:i/>
          <w:sz w:val="22"/>
        </w:rPr>
        <w:t xml:space="preserve">op </w:t>
      </w:r>
      <w:proofErr w:type="spellStart"/>
      <w:r w:rsidRPr="00AA69C8">
        <w:rPr>
          <w:rFonts w:ascii="Arial" w:hAnsi="Arial" w:cs="Arial"/>
          <w:i/>
          <w:sz w:val="22"/>
        </w:rPr>
        <w:t>cit</w:t>
      </w:r>
      <w:proofErr w:type="spellEnd"/>
      <w:r>
        <w:rPr>
          <w:rFonts w:ascii="Arial" w:hAnsi="Arial" w:cs="Arial"/>
          <w:sz w:val="22"/>
        </w:rPr>
        <w:t>) at 112 (and I agree):</w:t>
      </w:r>
    </w:p>
    <w:p w14:paraId="5FC3D782" w14:textId="77777777" w:rsidR="00E806EA" w:rsidRPr="0048553E" w:rsidRDefault="00E806EA" w:rsidP="006B348C">
      <w:pPr>
        <w:pStyle w:val="NormalWeb"/>
        <w:spacing w:before="0" w:beforeAutospacing="0" w:after="0" w:afterAutospacing="0" w:line="360" w:lineRule="auto"/>
        <w:ind w:left="720"/>
        <w:jc w:val="both"/>
        <w:rPr>
          <w:rFonts w:ascii="Arial" w:hAnsi="Arial" w:cs="Arial"/>
          <w:sz w:val="22"/>
        </w:rPr>
      </w:pPr>
    </w:p>
    <w:p w14:paraId="28EC78A6" w14:textId="6DDD9AAC" w:rsidR="0092110E" w:rsidRPr="004E687E" w:rsidRDefault="00234F3D" w:rsidP="006B348C">
      <w:pPr>
        <w:pStyle w:val="NormalWeb"/>
        <w:spacing w:before="0" w:beforeAutospacing="0" w:after="0" w:afterAutospacing="0" w:line="360" w:lineRule="auto"/>
        <w:jc w:val="both"/>
        <w:rPr>
          <w:rFonts w:ascii="Arial" w:hAnsi="Arial" w:cs="Arial"/>
          <w:sz w:val="22"/>
        </w:rPr>
      </w:pPr>
      <w:r>
        <w:rPr>
          <w:rFonts w:ascii="Arial" w:hAnsi="Arial" w:cs="Arial"/>
          <w:sz w:val="22"/>
        </w:rPr>
        <w:t xml:space="preserve">. . . </w:t>
      </w:r>
      <w:r w:rsidR="00E806EA" w:rsidRPr="004E687E">
        <w:rPr>
          <w:rFonts w:ascii="Arial" w:hAnsi="Arial" w:cs="Arial"/>
          <w:sz w:val="22"/>
        </w:rPr>
        <w:t>(A) person who suffers a sudden attack cannot always be expected to weigh up</w:t>
      </w:r>
      <w:r w:rsidR="00F7062B">
        <w:rPr>
          <w:rFonts w:ascii="Arial" w:hAnsi="Arial" w:cs="Arial"/>
          <w:sz w:val="22"/>
        </w:rPr>
        <w:t xml:space="preserve"> . . . </w:t>
      </w:r>
      <w:r w:rsidR="00E806EA" w:rsidRPr="004E687E">
        <w:rPr>
          <w:rFonts w:ascii="Arial" w:hAnsi="Arial" w:cs="Arial"/>
          <w:sz w:val="22"/>
        </w:rPr>
        <w:t>all the</w:t>
      </w:r>
      <w:r w:rsidR="00E64F8B" w:rsidRPr="004E687E">
        <w:rPr>
          <w:rFonts w:ascii="Arial" w:hAnsi="Arial" w:cs="Arial"/>
          <w:sz w:val="22"/>
        </w:rPr>
        <w:t xml:space="preserve"> </w:t>
      </w:r>
      <w:r w:rsidR="00E806EA" w:rsidRPr="004E687E">
        <w:rPr>
          <w:rFonts w:ascii="Arial" w:hAnsi="Arial" w:cs="Arial"/>
          <w:sz w:val="22"/>
        </w:rPr>
        <w:t>advantages and disadvantages</w:t>
      </w:r>
      <w:r w:rsidR="00547451" w:rsidRPr="004E687E">
        <w:rPr>
          <w:rFonts w:ascii="Arial" w:hAnsi="Arial" w:cs="Arial"/>
          <w:sz w:val="22"/>
        </w:rPr>
        <w:t xml:space="preserve"> </w:t>
      </w:r>
      <w:r w:rsidR="00E806EA" w:rsidRPr="004E687E">
        <w:rPr>
          <w:rFonts w:ascii="Arial" w:hAnsi="Arial" w:cs="Arial"/>
          <w:sz w:val="22"/>
        </w:rPr>
        <w:t>of her defensive act and to act</w:t>
      </w:r>
      <w:proofErr w:type="gramStart"/>
      <w:r w:rsidR="00E806EA" w:rsidRPr="004E687E">
        <w:rPr>
          <w:rFonts w:ascii="Arial" w:hAnsi="Arial" w:cs="Arial"/>
          <w:sz w:val="22"/>
        </w:rPr>
        <w:t>.</w:t>
      </w:r>
      <w:r w:rsidR="00C9014F">
        <w:rPr>
          <w:rFonts w:ascii="Arial" w:hAnsi="Arial" w:cs="Arial"/>
          <w:sz w:val="22"/>
        </w:rPr>
        <w:t xml:space="preserve"> ’</w:t>
      </w:r>
      <w:proofErr w:type="gramEnd"/>
    </w:p>
    <w:p w14:paraId="591671FA" w14:textId="77777777" w:rsidR="00E806EA" w:rsidRDefault="00E806EA" w:rsidP="006B348C">
      <w:pPr>
        <w:pStyle w:val="NormalWeb"/>
        <w:spacing w:before="0" w:beforeAutospacing="0" w:after="0" w:afterAutospacing="0" w:line="360" w:lineRule="auto"/>
        <w:jc w:val="both"/>
        <w:rPr>
          <w:rFonts w:ascii="Arial" w:hAnsi="Arial" w:cs="Arial"/>
          <w:u w:val="single"/>
        </w:rPr>
      </w:pPr>
    </w:p>
    <w:p w14:paraId="2D33AA89" w14:textId="23550B9B" w:rsidR="00F6653E" w:rsidRPr="00290453" w:rsidRDefault="003B129B" w:rsidP="00290453">
      <w:pPr>
        <w:pStyle w:val="NormalWeb"/>
        <w:spacing w:before="0" w:beforeAutospacing="0" w:after="0" w:afterAutospacing="0" w:line="480" w:lineRule="auto"/>
        <w:jc w:val="both"/>
        <w:rPr>
          <w:rFonts w:ascii="Arial" w:hAnsi="Arial" w:cs="Arial"/>
          <w:u w:val="single"/>
        </w:rPr>
      </w:pPr>
      <w:r>
        <w:rPr>
          <w:rFonts w:ascii="Arial" w:hAnsi="Arial" w:cs="Arial"/>
          <w:u w:val="single"/>
        </w:rPr>
        <w:t xml:space="preserve">Credibility findings </w:t>
      </w:r>
    </w:p>
    <w:p w14:paraId="32221E11" w14:textId="37B76A39" w:rsidR="00F6653E"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[60]</w:t>
      </w:r>
      <w:r w:rsidRPr="00F6653E">
        <w:rPr>
          <w:rFonts w:ascii="Arial" w:hAnsi="Arial" w:cs="Arial"/>
        </w:rPr>
        <w:tab/>
      </w:r>
      <w:r w:rsidR="00F6653E" w:rsidRPr="00F6653E">
        <w:rPr>
          <w:rFonts w:ascii="Arial" w:hAnsi="Arial" w:cs="Arial"/>
        </w:rPr>
        <w:t>The State</w:t>
      </w:r>
      <w:r w:rsidR="00C9014F">
        <w:rPr>
          <w:rFonts w:ascii="Arial" w:hAnsi="Arial" w:cs="Arial"/>
        </w:rPr>
        <w:t>’</w:t>
      </w:r>
      <w:r w:rsidR="00F6653E" w:rsidRPr="00F6653E">
        <w:rPr>
          <w:rFonts w:ascii="Arial" w:hAnsi="Arial" w:cs="Arial"/>
        </w:rPr>
        <w:t xml:space="preserve">s witnesses came across as honest and reliable. Where they did not know what actually </w:t>
      </w:r>
      <w:proofErr w:type="gramStart"/>
      <w:r w:rsidR="00F6653E" w:rsidRPr="00F6653E">
        <w:rPr>
          <w:rFonts w:ascii="Arial" w:hAnsi="Arial" w:cs="Arial"/>
        </w:rPr>
        <w:t>happened</w:t>
      </w:r>
      <w:proofErr w:type="gramEnd"/>
      <w:r w:rsidR="00F6653E" w:rsidRPr="00F6653E">
        <w:rPr>
          <w:rFonts w:ascii="Arial" w:hAnsi="Arial" w:cs="Arial"/>
        </w:rPr>
        <w:t xml:space="preserve"> they said so. Their accounts were not exaggerated </w:t>
      </w:r>
      <w:r w:rsidR="002A7124">
        <w:rPr>
          <w:rFonts w:ascii="Arial" w:hAnsi="Arial" w:cs="Arial"/>
        </w:rPr>
        <w:t xml:space="preserve">or embellished </w:t>
      </w:r>
      <w:r w:rsidR="00F6653E" w:rsidRPr="00F6653E">
        <w:rPr>
          <w:rFonts w:ascii="Arial" w:hAnsi="Arial" w:cs="Arial"/>
        </w:rPr>
        <w:t xml:space="preserve">to </w:t>
      </w:r>
      <w:r w:rsidR="002A7124">
        <w:rPr>
          <w:rFonts w:ascii="Arial" w:hAnsi="Arial" w:cs="Arial"/>
        </w:rPr>
        <w:t xml:space="preserve">cast </w:t>
      </w:r>
      <w:r w:rsidR="00F6653E" w:rsidRPr="00F6653E">
        <w:rPr>
          <w:rFonts w:ascii="Arial" w:hAnsi="Arial" w:cs="Arial"/>
        </w:rPr>
        <w:t>the accused in the worst light</w:t>
      </w:r>
      <w:r w:rsidR="002A7124">
        <w:rPr>
          <w:rFonts w:ascii="Arial" w:hAnsi="Arial" w:cs="Arial"/>
        </w:rPr>
        <w:t xml:space="preserve"> possible when that was quite easy to do</w:t>
      </w:r>
      <w:r w:rsidR="00521326">
        <w:rPr>
          <w:rFonts w:ascii="Arial" w:hAnsi="Arial" w:cs="Arial"/>
        </w:rPr>
        <w:t>.</w:t>
      </w:r>
      <w:r w:rsidR="00F6653E" w:rsidRPr="00F6653E">
        <w:rPr>
          <w:rFonts w:ascii="Arial" w:hAnsi="Arial" w:cs="Arial"/>
        </w:rPr>
        <w:t xml:space="preserve"> In fact, they portrayed him in a positive light where that was called for. For example, both </w:t>
      </w:r>
      <w:proofErr w:type="spellStart"/>
      <w:r w:rsidR="00F6653E" w:rsidRPr="00F6653E">
        <w:rPr>
          <w:rFonts w:ascii="Arial" w:hAnsi="Arial" w:cs="Arial"/>
        </w:rPr>
        <w:t>Lushando</w:t>
      </w:r>
      <w:proofErr w:type="spellEnd"/>
      <w:r w:rsidR="00F6653E" w:rsidRPr="00F6653E">
        <w:rPr>
          <w:rFonts w:ascii="Arial" w:hAnsi="Arial" w:cs="Arial"/>
        </w:rPr>
        <w:t xml:space="preserve"> and Aldrin were clear that when the accused exited the first time after they had separated the fight, they both saw blood on his forehead. They both confirmed his version that the deceased had attacked him. They both gave an account which suggest</w:t>
      </w:r>
      <w:r w:rsidR="002A7124">
        <w:rPr>
          <w:rFonts w:ascii="Arial" w:hAnsi="Arial" w:cs="Arial"/>
        </w:rPr>
        <w:t>s</w:t>
      </w:r>
      <w:r w:rsidR="00F6653E" w:rsidRPr="00F6653E">
        <w:rPr>
          <w:rFonts w:ascii="Arial" w:hAnsi="Arial" w:cs="Arial"/>
        </w:rPr>
        <w:t xml:space="preserve"> that the deceased was unhappy about the accused leaving</w:t>
      </w:r>
      <w:r w:rsidR="002A7124">
        <w:rPr>
          <w:rFonts w:ascii="Arial" w:hAnsi="Arial" w:cs="Arial"/>
        </w:rPr>
        <w:t xml:space="preserve"> her</w:t>
      </w:r>
      <w:r w:rsidR="00F6653E" w:rsidRPr="00F6653E">
        <w:rPr>
          <w:rFonts w:ascii="Arial" w:hAnsi="Arial" w:cs="Arial"/>
        </w:rPr>
        <w:t>. Th</w:t>
      </w:r>
      <w:r w:rsidR="00521326">
        <w:rPr>
          <w:rFonts w:ascii="Arial" w:hAnsi="Arial" w:cs="Arial"/>
        </w:rPr>
        <w:t>eir versions on that score lead</w:t>
      </w:r>
      <w:r w:rsidR="00F6653E" w:rsidRPr="00F6653E">
        <w:rPr>
          <w:rFonts w:ascii="Arial" w:hAnsi="Arial" w:cs="Arial"/>
        </w:rPr>
        <w:t xml:space="preserve"> to </w:t>
      </w:r>
      <w:r w:rsidR="00521326">
        <w:rPr>
          <w:rFonts w:ascii="Arial" w:hAnsi="Arial" w:cs="Arial"/>
        </w:rPr>
        <w:t xml:space="preserve">an </w:t>
      </w:r>
      <w:r w:rsidR="00F6653E" w:rsidRPr="00F6653E">
        <w:rPr>
          <w:rFonts w:ascii="Arial" w:hAnsi="Arial" w:cs="Arial"/>
        </w:rPr>
        <w:t xml:space="preserve">inference in favour of the accused that, feeling rejected, the deceased could potentially be an aggressor. </w:t>
      </w:r>
      <w:proofErr w:type="spellStart"/>
      <w:r w:rsidR="00F6653E" w:rsidRPr="00F6653E">
        <w:rPr>
          <w:rFonts w:ascii="Arial" w:hAnsi="Arial" w:cs="Arial"/>
        </w:rPr>
        <w:t>Lushando</w:t>
      </w:r>
      <w:proofErr w:type="spellEnd"/>
      <w:r w:rsidR="00F6653E" w:rsidRPr="00F6653E">
        <w:rPr>
          <w:rFonts w:ascii="Arial" w:hAnsi="Arial" w:cs="Arial"/>
        </w:rPr>
        <w:t xml:space="preserve"> was generous in conceding that </w:t>
      </w:r>
      <w:r w:rsidR="00521326">
        <w:rPr>
          <w:rFonts w:ascii="Arial" w:hAnsi="Arial" w:cs="Arial"/>
        </w:rPr>
        <w:t xml:space="preserve">she heard a bottle break at some point while the accused and he deceased were inside the house. </w:t>
      </w:r>
      <w:r w:rsidR="00F6653E" w:rsidRPr="00F6653E">
        <w:rPr>
          <w:rFonts w:ascii="Arial" w:hAnsi="Arial" w:cs="Arial"/>
        </w:rPr>
        <w:t xml:space="preserve">That account is </w:t>
      </w:r>
      <w:r w:rsidR="00521326">
        <w:rPr>
          <w:rFonts w:ascii="Arial" w:hAnsi="Arial" w:cs="Arial"/>
        </w:rPr>
        <w:t xml:space="preserve">corroborated by Aldrin and is </w:t>
      </w:r>
      <w:r w:rsidR="00F6653E" w:rsidRPr="00F6653E">
        <w:rPr>
          <w:rFonts w:ascii="Arial" w:hAnsi="Arial" w:cs="Arial"/>
        </w:rPr>
        <w:t xml:space="preserve">consistent with the accused’s version that the initial attacker </w:t>
      </w:r>
      <w:r w:rsidR="002A7124">
        <w:rPr>
          <w:rFonts w:ascii="Arial" w:hAnsi="Arial" w:cs="Arial"/>
        </w:rPr>
        <w:t xml:space="preserve">could have been the </w:t>
      </w:r>
      <w:r w:rsidR="00F6653E" w:rsidRPr="00F6653E">
        <w:rPr>
          <w:rFonts w:ascii="Arial" w:hAnsi="Arial" w:cs="Arial"/>
        </w:rPr>
        <w:t>deceased.</w:t>
      </w:r>
    </w:p>
    <w:p w14:paraId="61E832E9"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23F61273" w14:textId="4C000472" w:rsidR="00F6653E" w:rsidRDefault="00F37A66" w:rsidP="00F37A66">
      <w:pPr>
        <w:pStyle w:val="NormalWeb"/>
        <w:spacing w:before="0" w:beforeAutospacing="0" w:after="0" w:afterAutospacing="0" w:line="360" w:lineRule="auto"/>
        <w:jc w:val="both"/>
        <w:rPr>
          <w:rFonts w:ascii="Arial" w:hAnsi="Arial" w:cs="Arial"/>
        </w:rPr>
      </w:pPr>
      <w:r>
        <w:rPr>
          <w:rFonts w:ascii="Arial" w:hAnsi="Arial" w:cs="Arial"/>
        </w:rPr>
        <w:t>[61]</w:t>
      </w:r>
      <w:r>
        <w:rPr>
          <w:rFonts w:ascii="Arial" w:hAnsi="Arial" w:cs="Arial"/>
        </w:rPr>
        <w:tab/>
      </w:r>
      <w:r w:rsidR="00F6653E" w:rsidRPr="00F6653E">
        <w:rPr>
          <w:rFonts w:ascii="Arial" w:hAnsi="Arial" w:cs="Arial"/>
        </w:rPr>
        <w:t xml:space="preserve">There is a discrepancy in the number of gunshots that the accused </w:t>
      </w:r>
      <w:proofErr w:type="gramStart"/>
      <w:r w:rsidR="00F6653E" w:rsidRPr="00F6653E">
        <w:rPr>
          <w:rFonts w:ascii="Arial" w:hAnsi="Arial" w:cs="Arial"/>
        </w:rPr>
        <w:t>actually discharged</w:t>
      </w:r>
      <w:proofErr w:type="gramEnd"/>
      <w:r w:rsidR="00F6653E" w:rsidRPr="00F6653E">
        <w:rPr>
          <w:rFonts w:ascii="Arial" w:hAnsi="Arial" w:cs="Arial"/>
        </w:rPr>
        <w:t xml:space="preserve"> on the fateful day. In the light of what is now common cause, nothing turns on that</w:t>
      </w:r>
      <w:r w:rsidR="002A7124">
        <w:rPr>
          <w:rFonts w:ascii="Arial" w:hAnsi="Arial" w:cs="Arial"/>
        </w:rPr>
        <w:t xml:space="preserve">, yet </w:t>
      </w:r>
      <w:r w:rsidR="00F6653E" w:rsidRPr="00F6653E">
        <w:rPr>
          <w:rFonts w:ascii="Arial" w:hAnsi="Arial" w:cs="Arial"/>
        </w:rPr>
        <w:t xml:space="preserve">it demonstrates to me as </w:t>
      </w:r>
      <w:r w:rsidR="002A7124">
        <w:rPr>
          <w:rFonts w:ascii="Arial" w:hAnsi="Arial" w:cs="Arial"/>
        </w:rPr>
        <w:t>trier</w:t>
      </w:r>
      <w:r w:rsidR="00F6653E" w:rsidRPr="00F6653E">
        <w:rPr>
          <w:rFonts w:ascii="Arial" w:hAnsi="Arial" w:cs="Arial"/>
        </w:rPr>
        <w:t xml:space="preserve"> of fact the absence of collusion on the part </w:t>
      </w:r>
      <w:r w:rsidR="00F6653E" w:rsidRPr="00F6653E">
        <w:rPr>
          <w:rFonts w:ascii="Arial" w:hAnsi="Arial" w:cs="Arial"/>
        </w:rPr>
        <w:lastRenderedPageBreak/>
        <w:t>of the State</w:t>
      </w:r>
      <w:r w:rsidR="00D57D24">
        <w:rPr>
          <w:rFonts w:ascii="Arial" w:hAnsi="Arial" w:cs="Arial"/>
        </w:rPr>
        <w:t>’s</w:t>
      </w:r>
      <w:r w:rsidR="00F6653E" w:rsidRPr="00F6653E">
        <w:rPr>
          <w:rFonts w:ascii="Arial" w:hAnsi="Arial" w:cs="Arial"/>
        </w:rPr>
        <w:t xml:space="preserve"> witnesses. Aldrin says he heard five gunshots in total. </w:t>
      </w:r>
      <w:proofErr w:type="spellStart"/>
      <w:r w:rsidR="00F6653E" w:rsidRPr="00F6653E">
        <w:rPr>
          <w:rFonts w:ascii="Arial" w:hAnsi="Arial" w:cs="Arial"/>
        </w:rPr>
        <w:t>Lushando</w:t>
      </w:r>
      <w:proofErr w:type="spellEnd"/>
      <w:r w:rsidR="00F6653E" w:rsidRPr="00F6653E">
        <w:rPr>
          <w:rFonts w:ascii="Arial" w:hAnsi="Arial" w:cs="Arial"/>
        </w:rPr>
        <w:t xml:space="preserve"> says she heard four. Bev</w:t>
      </w:r>
      <w:r w:rsidR="002A7124">
        <w:rPr>
          <w:rFonts w:ascii="Arial" w:hAnsi="Arial" w:cs="Arial"/>
        </w:rPr>
        <w:t>i</w:t>
      </w:r>
      <w:r w:rsidR="00F6653E" w:rsidRPr="00F6653E">
        <w:rPr>
          <w:rFonts w:ascii="Arial" w:hAnsi="Arial" w:cs="Arial"/>
        </w:rPr>
        <w:t>n said he heard five, corroborating Aldrin.</w:t>
      </w:r>
    </w:p>
    <w:p w14:paraId="29E74C75" w14:textId="77777777" w:rsidR="009D43E7" w:rsidRPr="00F6653E" w:rsidRDefault="009D43E7" w:rsidP="0021542F">
      <w:pPr>
        <w:pStyle w:val="NormalWeb"/>
        <w:spacing w:before="0" w:beforeAutospacing="0" w:after="0" w:afterAutospacing="0" w:line="360" w:lineRule="auto"/>
        <w:jc w:val="both"/>
        <w:rPr>
          <w:rFonts w:ascii="Arial" w:hAnsi="Arial" w:cs="Arial"/>
        </w:rPr>
      </w:pPr>
    </w:p>
    <w:p w14:paraId="322E9EA5" w14:textId="36D2B1E9" w:rsidR="00F6653E"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[62]</w:t>
      </w:r>
      <w:r w:rsidRPr="00F6653E">
        <w:rPr>
          <w:rFonts w:ascii="Arial" w:hAnsi="Arial" w:cs="Arial"/>
        </w:rPr>
        <w:tab/>
      </w:r>
      <w:r w:rsidR="002A7124">
        <w:rPr>
          <w:rFonts w:ascii="Arial" w:hAnsi="Arial" w:cs="Arial"/>
        </w:rPr>
        <w:t xml:space="preserve">Another respect in </w:t>
      </w:r>
      <w:r w:rsidR="00F6653E" w:rsidRPr="00F6653E">
        <w:rPr>
          <w:rFonts w:ascii="Arial" w:hAnsi="Arial" w:cs="Arial"/>
        </w:rPr>
        <w:t xml:space="preserve">which there was a potential </w:t>
      </w:r>
      <w:r w:rsidR="00521326">
        <w:rPr>
          <w:rFonts w:ascii="Arial" w:hAnsi="Arial" w:cs="Arial"/>
        </w:rPr>
        <w:t>for</w:t>
      </w:r>
      <w:r w:rsidR="00F6653E" w:rsidRPr="00F6653E">
        <w:rPr>
          <w:rFonts w:ascii="Arial" w:hAnsi="Arial" w:cs="Arial"/>
        </w:rPr>
        <w:t xml:space="preserve"> collusion among the State</w:t>
      </w:r>
      <w:r w:rsidR="00521326">
        <w:rPr>
          <w:rFonts w:ascii="Arial" w:hAnsi="Arial" w:cs="Arial"/>
        </w:rPr>
        <w:t>’s</w:t>
      </w:r>
      <w:r w:rsidR="00F6653E" w:rsidRPr="00F6653E">
        <w:rPr>
          <w:rFonts w:ascii="Arial" w:hAnsi="Arial" w:cs="Arial"/>
        </w:rPr>
        <w:t xml:space="preserve"> witnesses is the shooting at </w:t>
      </w:r>
      <w:proofErr w:type="spellStart"/>
      <w:r w:rsidR="00F6653E" w:rsidRPr="00F6653E">
        <w:rPr>
          <w:rFonts w:ascii="Arial" w:hAnsi="Arial" w:cs="Arial"/>
        </w:rPr>
        <w:t>Lushando</w:t>
      </w:r>
      <w:proofErr w:type="spellEnd"/>
      <w:r w:rsidR="00F6653E" w:rsidRPr="00F6653E">
        <w:rPr>
          <w:rFonts w:ascii="Arial" w:hAnsi="Arial" w:cs="Arial"/>
        </w:rPr>
        <w:t xml:space="preserve"> and Aldrin, and the alleged assault by the accused on Aldrin. </w:t>
      </w:r>
      <w:proofErr w:type="spellStart"/>
      <w:r w:rsidR="00F6653E" w:rsidRPr="00F6653E">
        <w:rPr>
          <w:rFonts w:ascii="Arial" w:hAnsi="Arial" w:cs="Arial"/>
        </w:rPr>
        <w:t>Lushando</w:t>
      </w:r>
      <w:proofErr w:type="spellEnd"/>
      <w:r w:rsidR="00F6653E" w:rsidRPr="00F6653E">
        <w:rPr>
          <w:rFonts w:ascii="Arial" w:hAnsi="Arial" w:cs="Arial"/>
        </w:rPr>
        <w:t xml:space="preserve"> said the accused shot </w:t>
      </w:r>
      <w:r w:rsidR="00521326">
        <w:rPr>
          <w:rFonts w:ascii="Arial" w:hAnsi="Arial" w:cs="Arial"/>
        </w:rPr>
        <w:t xml:space="preserve">once </w:t>
      </w:r>
      <w:r w:rsidR="00F6653E" w:rsidRPr="00F6653E">
        <w:rPr>
          <w:rFonts w:ascii="Arial" w:hAnsi="Arial" w:cs="Arial"/>
        </w:rPr>
        <w:t xml:space="preserve">at her when she stood in the deceased’s </w:t>
      </w:r>
      <w:r w:rsidR="00FF0FC4">
        <w:rPr>
          <w:rFonts w:ascii="Arial" w:hAnsi="Arial" w:cs="Arial"/>
        </w:rPr>
        <w:t xml:space="preserve">house </w:t>
      </w:r>
      <w:r w:rsidR="00F6653E" w:rsidRPr="00F6653E">
        <w:rPr>
          <w:rFonts w:ascii="Arial" w:hAnsi="Arial" w:cs="Arial"/>
        </w:rPr>
        <w:t xml:space="preserve">doorway, missing and striking at the door. </w:t>
      </w:r>
      <w:proofErr w:type="spellStart"/>
      <w:r w:rsidR="00F6653E" w:rsidRPr="00F6653E">
        <w:rPr>
          <w:rFonts w:ascii="Arial" w:hAnsi="Arial" w:cs="Arial"/>
        </w:rPr>
        <w:t>Lushando</w:t>
      </w:r>
      <w:proofErr w:type="spellEnd"/>
      <w:r w:rsidR="00F6653E" w:rsidRPr="00F6653E">
        <w:rPr>
          <w:rFonts w:ascii="Arial" w:hAnsi="Arial" w:cs="Arial"/>
        </w:rPr>
        <w:t xml:space="preserve"> could only recollect one shot fired at her </w:t>
      </w:r>
      <w:r w:rsidR="00FF0FC4">
        <w:rPr>
          <w:rFonts w:ascii="Arial" w:hAnsi="Arial" w:cs="Arial"/>
        </w:rPr>
        <w:t xml:space="preserve">when she stood in that doorway. </w:t>
      </w:r>
      <w:r w:rsidR="003A5DD9">
        <w:rPr>
          <w:rFonts w:ascii="Arial" w:hAnsi="Arial" w:cs="Arial"/>
        </w:rPr>
        <w:t xml:space="preserve">Aldrin’s recollection was that the shot was against the wall. </w:t>
      </w:r>
      <w:proofErr w:type="spellStart"/>
      <w:r w:rsidR="00F6653E" w:rsidRPr="00F6653E">
        <w:rPr>
          <w:rFonts w:ascii="Arial" w:hAnsi="Arial" w:cs="Arial"/>
        </w:rPr>
        <w:t>Lushando</w:t>
      </w:r>
      <w:proofErr w:type="spellEnd"/>
      <w:r w:rsidR="00F6653E" w:rsidRPr="00F6653E">
        <w:rPr>
          <w:rFonts w:ascii="Arial" w:hAnsi="Arial" w:cs="Arial"/>
        </w:rPr>
        <w:t xml:space="preserve"> said she never saw the accused hit Aldrin with a brick. Aldrin confirmed she could not have because that did not happen in her sight. If there was collusion the easiest thing would </w:t>
      </w:r>
      <w:r w:rsidR="003A5DD9">
        <w:rPr>
          <w:rFonts w:ascii="Arial" w:hAnsi="Arial" w:cs="Arial"/>
        </w:rPr>
        <w:t xml:space="preserve">have been </w:t>
      </w:r>
      <w:r w:rsidR="00F6653E" w:rsidRPr="00F6653E">
        <w:rPr>
          <w:rFonts w:ascii="Arial" w:hAnsi="Arial" w:cs="Arial"/>
        </w:rPr>
        <w:t xml:space="preserve">for </w:t>
      </w:r>
      <w:proofErr w:type="spellStart"/>
      <w:r w:rsidR="00F6653E" w:rsidRPr="00F6653E">
        <w:rPr>
          <w:rFonts w:ascii="Arial" w:hAnsi="Arial" w:cs="Arial"/>
        </w:rPr>
        <w:t>Lushando</w:t>
      </w:r>
      <w:proofErr w:type="spellEnd"/>
      <w:r w:rsidR="00F6653E" w:rsidRPr="00F6653E">
        <w:rPr>
          <w:rFonts w:ascii="Arial" w:hAnsi="Arial" w:cs="Arial"/>
        </w:rPr>
        <w:t xml:space="preserve"> to have said she saw that event.</w:t>
      </w:r>
    </w:p>
    <w:p w14:paraId="4188E3C0"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3B96255A" w14:textId="300B268D" w:rsidR="00F6653E"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[63]</w:t>
      </w:r>
      <w:r w:rsidRPr="00F6653E">
        <w:rPr>
          <w:rFonts w:ascii="Arial" w:hAnsi="Arial" w:cs="Arial"/>
        </w:rPr>
        <w:tab/>
      </w:r>
      <w:r w:rsidR="00F6653E" w:rsidRPr="00F6653E">
        <w:rPr>
          <w:rFonts w:ascii="Arial" w:hAnsi="Arial" w:cs="Arial"/>
        </w:rPr>
        <w:t>Bevin who arrived late on the scene also stated that he never saw the accused shoot at Aldrin. He only saw Aldrin hit with a brick by the accused. Again, there was a clear opportunity for Bevin to embellish his account and say he saw the accused fire at Aldrin. He did not.</w:t>
      </w:r>
    </w:p>
    <w:p w14:paraId="0A23B70E"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173240E5" w14:textId="14CA4D7B" w:rsidR="00F6653E"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[64]</w:t>
      </w:r>
      <w:r w:rsidRPr="00F6653E">
        <w:rPr>
          <w:rFonts w:ascii="Arial" w:hAnsi="Arial" w:cs="Arial"/>
        </w:rPr>
        <w:tab/>
      </w:r>
      <w:r w:rsidR="00F6653E" w:rsidRPr="00F6653E">
        <w:rPr>
          <w:rFonts w:ascii="Arial" w:hAnsi="Arial" w:cs="Arial"/>
        </w:rPr>
        <w:t>The conclusion I arrive at is that the State witness</w:t>
      </w:r>
      <w:r w:rsidR="00521326">
        <w:rPr>
          <w:rFonts w:ascii="Arial" w:hAnsi="Arial" w:cs="Arial"/>
        </w:rPr>
        <w:t>es were honest</w:t>
      </w:r>
      <w:r w:rsidR="00F6653E" w:rsidRPr="00F6653E">
        <w:rPr>
          <w:rFonts w:ascii="Arial" w:hAnsi="Arial" w:cs="Arial"/>
        </w:rPr>
        <w:t xml:space="preserve"> and sought as best they could to present an unvarnished account of wha</w:t>
      </w:r>
      <w:r w:rsidR="009D43E7">
        <w:rPr>
          <w:rFonts w:ascii="Arial" w:hAnsi="Arial" w:cs="Arial"/>
        </w:rPr>
        <w:t>t they saw and heard on the 1</w:t>
      </w:r>
      <w:r w:rsidR="00521326">
        <w:rPr>
          <w:rFonts w:ascii="Arial" w:hAnsi="Arial" w:cs="Arial"/>
        </w:rPr>
        <w:t>2</w:t>
      </w:r>
      <w:r w:rsidR="009D43E7" w:rsidRPr="009D43E7">
        <w:rPr>
          <w:rFonts w:ascii="Arial" w:hAnsi="Arial" w:cs="Arial"/>
          <w:vertAlign w:val="superscript"/>
        </w:rPr>
        <w:t>th</w:t>
      </w:r>
      <w:r w:rsidR="009D43E7">
        <w:rPr>
          <w:rFonts w:ascii="Arial" w:hAnsi="Arial" w:cs="Arial"/>
        </w:rPr>
        <w:t xml:space="preserve"> </w:t>
      </w:r>
      <w:r w:rsidR="00F6653E" w:rsidRPr="00F6653E">
        <w:rPr>
          <w:rFonts w:ascii="Arial" w:hAnsi="Arial" w:cs="Arial"/>
        </w:rPr>
        <w:t>of February 2021.</w:t>
      </w:r>
    </w:p>
    <w:p w14:paraId="7DF05C7E"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322BA7C4" w14:textId="642905A4" w:rsidR="002E7CD9"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[65]</w:t>
      </w:r>
      <w:r w:rsidRPr="00F6653E">
        <w:rPr>
          <w:rFonts w:ascii="Arial" w:hAnsi="Arial" w:cs="Arial"/>
        </w:rPr>
        <w:tab/>
      </w:r>
      <w:r w:rsidR="00F6653E" w:rsidRPr="00F6653E">
        <w:rPr>
          <w:rFonts w:ascii="Arial" w:hAnsi="Arial" w:cs="Arial"/>
        </w:rPr>
        <w:t>That stands in sharp contrast to the accused whose positions on critical events have changed over time</w:t>
      </w:r>
      <w:r w:rsidR="00806D79">
        <w:rPr>
          <w:rFonts w:ascii="Arial" w:hAnsi="Arial" w:cs="Arial"/>
        </w:rPr>
        <w:t xml:space="preserve"> as will further become obvious in my detailed evaluation of the evidence relative to each count. Suffice to say at this stage that</w:t>
      </w:r>
      <w:r w:rsidR="002E7CD9">
        <w:rPr>
          <w:rFonts w:ascii="Arial" w:hAnsi="Arial" w:cs="Arial"/>
        </w:rPr>
        <w:t xml:space="preserve"> </w:t>
      </w:r>
      <w:r w:rsidR="00806D79">
        <w:rPr>
          <w:rFonts w:ascii="Arial" w:hAnsi="Arial" w:cs="Arial"/>
        </w:rPr>
        <w:t>w</w:t>
      </w:r>
      <w:r w:rsidR="002E7CD9" w:rsidRPr="00F6653E">
        <w:rPr>
          <w:rFonts w:ascii="Arial" w:hAnsi="Arial" w:cs="Arial"/>
        </w:rPr>
        <w:t>hen the accused replied to the State’s plea-trial memorandum, he had the benefit of the State’s disclosure of the summary of substantial facts and the witness statements. He therefore was fully apprised of what the State’s witnesses are going to testify.</w:t>
      </w:r>
    </w:p>
    <w:p w14:paraId="28393F5E"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3740CB6C" w14:textId="2B5482C2" w:rsidR="00F6653E" w:rsidRPr="00F6653E" w:rsidRDefault="00F37A66" w:rsidP="00F37A66">
      <w:pPr>
        <w:pStyle w:val="NormalWeb"/>
        <w:spacing w:before="0" w:beforeAutospacing="0" w:after="0" w:afterAutospacing="0" w:line="360" w:lineRule="auto"/>
        <w:jc w:val="both"/>
        <w:rPr>
          <w:rFonts w:ascii="Arial" w:hAnsi="Arial" w:cs="Arial"/>
        </w:rPr>
      </w:pPr>
      <w:r w:rsidRPr="00F6653E">
        <w:rPr>
          <w:rFonts w:ascii="Arial" w:hAnsi="Arial" w:cs="Arial"/>
        </w:rPr>
        <w:t>[66]</w:t>
      </w:r>
      <w:r w:rsidRPr="00F6653E">
        <w:rPr>
          <w:rFonts w:ascii="Arial" w:hAnsi="Arial" w:cs="Arial"/>
        </w:rPr>
        <w:tab/>
      </w:r>
      <w:r w:rsidR="00F6653E" w:rsidRPr="00F6653E">
        <w:rPr>
          <w:rFonts w:ascii="Arial" w:hAnsi="Arial" w:cs="Arial"/>
        </w:rPr>
        <w:t>When the accused sat down with his legal practitioner to craft a reply to the State</w:t>
      </w:r>
      <w:r w:rsidR="00521326">
        <w:rPr>
          <w:rFonts w:ascii="Arial" w:hAnsi="Arial" w:cs="Arial"/>
        </w:rPr>
        <w:t>’</w:t>
      </w:r>
      <w:r w:rsidR="00F6653E" w:rsidRPr="00F6653E">
        <w:rPr>
          <w:rFonts w:ascii="Arial" w:hAnsi="Arial" w:cs="Arial"/>
        </w:rPr>
        <w:t>s pre-trial memorandum</w:t>
      </w:r>
      <w:r w:rsidR="00D364C4">
        <w:rPr>
          <w:rFonts w:ascii="Arial" w:hAnsi="Arial" w:cs="Arial"/>
        </w:rPr>
        <w:t xml:space="preserve">, he had discovered to him </w:t>
      </w:r>
      <w:r w:rsidR="00F6653E" w:rsidRPr="00F6653E">
        <w:rPr>
          <w:rFonts w:ascii="Arial" w:hAnsi="Arial" w:cs="Arial"/>
        </w:rPr>
        <w:t>the indictment</w:t>
      </w:r>
      <w:r w:rsidR="008B44AF">
        <w:rPr>
          <w:rFonts w:ascii="Arial" w:hAnsi="Arial" w:cs="Arial"/>
        </w:rPr>
        <w:t>,</w:t>
      </w:r>
      <w:r w:rsidR="00F6653E" w:rsidRPr="00F6653E">
        <w:rPr>
          <w:rFonts w:ascii="Arial" w:hAnsi="Arial" w:cs="Arial"/>
        </w:rPr>
        <w:t xml:space="preserve"> </w:t>
      </w:r>
      <w:r w:rsidR="008B44AF">
        <w:rPr>
          <w:rFonts w:ascii="Arial" w:hAnsi="Arial" w:cs="Arial"/>
        </w:rPr>
        <w:t>the</w:t>
      </w:r>
      <w:r w:rsidR="00521326">
        <w:rPr>
          <w:rFonts w:ascii="Arial" w:hAnsi="Arial" w:cs="Arial"/>
        </w:rPr>
        <w:t xml:space="preserve"> </w:t>
      </w:r>
      <w:r w:rsidR="00F6653E" w:rsidRPr="00F6653E">
        <w:rPr>
          <w:rFonts w:ascii="Arial" w:hAnsi="Arial" w:cs="Arial"/>
        </w:rPr>
        <w:t>summary of substantial facts</w:t>
      </w:r>
      <w:r w:rsidR="008B44AF">
        <w:rPr>
          <w:rFonts w:ascii="Arial" w:hAnsi="Arial" w:cs="Arial"/>
        </w:rPr>
        <w:t xml:space="preserve"> and the witness statements</w:t>
      </w:r>
      <w:r w:rsidR="00F6653E" w:rsidRPr="00F6653E">
        <w:rPr>
          <w:rFonts w:ascii="Arial" w:hAnsi="Arial" w:cs="Arial"/>
        </w:rPr>
        <w:t xml:space="preserve">. He therefore knew precisely what the State intended to prove against him and the sequence in which the </w:t>
      </w:r>
      <w:proofErr w:type="gramStart"/>
      <w:r w:rsidR="00F6653E" w:rsidRPr="00F6653E">
        <w:rPr>
          <w:rFonts w:ascii="Arial" w:hAnsi="Arial" w:cs="Arial"/>
        </w:rPr>
        <w:t>eyewitnesses</w:t>
      </w:r>
      <w:proofErr w:type="gramEnd"/>
      <w:r w:rsidR="00F6653E" w:rsidRPr="00F6653E">
        <w:rPr>
          <w:rFonts w:ascii="Arial" w:hAnsi="Arial" w:cs="Arial"/>
        </w:rPr>
        <w:t xml:space="preserve"> stated events unfolded. </w:t>
      </w:r>
      <w:r w:rsidR="008B44AF">
        <w:rPr>
          <w:rFonts w:ascii="Arial" w:hAnsi="Arial" w:cs="Arial"/>
        </w:rPr>
        <w:t xml:space="preserve">That in those circumstances he gave very different and </w:t>
      </w:r>
      <w:r w:rsidR="008B44AF">
        <w:rPr>
          <w:rFonts w:ascii="Arial" w:hAnsi="Arial" w:cs="Arial"/>
        </w:rPr>
        <w:lastRenderedPageBreak/>
        <w:t xml:space="preserve">mutually destructive versions about the same events damages his credibility as a witness. </w:t>
      </w:r>
    </w:p>
    <w:p w14:paraId="4BC8B2A5" w14:textId="77777777" w:rsidR="00F6653E" w:rsidRPr="00F6653E" w:rsidRDefault="00F6653E" w:rsidP="0021542F">
      <w:pPr>
        <w:pStyle w:val="NormalWeb"/>
        <w:spacing w:before="0" w:beforeAutospacing="0" w:after="0" w:afterAutospacing="0" w:line="360" w:lineRule="auto"/>
        <w:jc w:val="both"/>
        <w:rPr>
          <w:rFonts w:ascii="Arial" w:hAnsi="Arial" w:cs="Arial"/>
        </w:rPr>
      </w:pPr>
    </w:p>
    <w:p w14:paraId="442886DC" w14:textId="0313D810" w:rsidR="008B44AF" w:rsidRPr="00B40FE8" w:rsidRDefault="00F37A66" w:rsidP="00F37A66">
      <w:pPr>
        <w:pStyle w:val="NormalWeb"/>
        <w:spacing w:before="0" w:beforeAutospacing="0" w:after="0" w:afterAutospacing="0" w:line="360" w:lineRule="auto"/>
        <w:jc w:val="both"/>
        <w:rPr>
          <w:rFonts w:ascii="Arial" w:hAnsi="Arial" w:cs="Arial"/>
          <w:u w:val="single"/>
        </w:rPr>
      </w:pPr>
      <w:r w:rsidRPr="00B40FE8">
        <w:rPr>
          <w:rFonts w:ascii="Arial" w:hAnsi="Arial" w:cs="Arial"/>
        </w:rPr>
        <w:t>[67]</w:t>
      </w:r>
      <w:r w:rsidRPr="00B40FE8">
        <w:rPr>
          <w:rFonts w:ascii="Arial" w:hAnsi="Arial" w:cs="Arial"/>
        </w:rPr>
        <w:tab/>
      </w:r>
      <w:r w:rsidR="00F6653E" w:rsidRPr="008B44AF">
        <w:rPr>
          <w:rFonts w:ascii="Arial" w:hAnsi="Arial" w:cs="Arial"/>
        </w:rPr>
        <w:t>The version that the Acc</w:t>
      </w:r>
      <w:r w:rsidR="00D364C4" w:rsidRPr="008B44AF">
        <w:rPr>
          <w:rFonts w:ascii="Arial" w:hAnsi="Arial" w:cs="Arial"/>
        </w:rPr>
        <w:t>used g</w:t>
      </w:r>
      <w:r w:rsidR="008B44AF" w:rsidRPr="008B44AF">
        <w:rPr>
          <w:rFonts w:ascii="Arial" w:hAnsi="Arial" w:cs="Arial"/>
        </w:rPr>
        <w:t xml:space="preserve">ave </w:t>
      </w:r>
      <w:r w:rsidR="00D364C4" w:rsidRPr="008B44AF">
        <w:rPr>
          <w:rFonts w:ascii="Arial" w:hAnsi="Arial" w:cs="Arial"/>
        </w:rPr>
        <w:t xml:space="preserve">in the reply to the </w:t>
      </w:r>
      <w:r w:rsidR="004A7923" w:rsidRPr="008B44AF">
        <w:rPr>
          <w:rFonts w:ascii="Arial" w:hAnsi="Arial" w:cs="Arial"/>
        </w:rPr>
        <w:t>p</w:t>
      </w:r>
      <w:r w:rsidR="00D364C4" w:rsidRPr="008B44AF">
        <w:rPr>
          <w:rFonts w:ascii="Arial" w:hAnsi="Arial" w:cs="Arial"/>
        </w:rPr>
        <w:t>re-</w:t>
      </w:r>
      <w:r w:rsidR="004A7923" w:rsidRPr="008B44AF">
        <w:rPr>
          <w:rFonts w:ascii="Arial" w:hAnsi="Arial" w:cs="Arial"/>
        </w:rPr>
        <w:t>t</w:t>
      </w:r>
      <w:r w:rsidR="00F6653E" w:rsidRPr="008B44AF">
        <w:rPr>
          <w:rFonts w:ascii="Arial" w:hAnsi="Arial" w:cs="Arial"/>
        </w:rPr>
        <w:t xml:space="preserve">rial memorandum </w:t>
      </w:r>
      <w:r w:rsidR="008B44AF" w:rsidRPr="008B44AF">
        <w:rPr>
          <w:rFonts w:ascii="Arial" w:hAnsi="Arial" w:cs="Arial"/>
        </w:rPr>
        <w:t xml:space="preserve">and which he repeated in the s 112 plea explanation </w:t>
      </w:r>
      <w:r w:rsidR="00F6653E" w:rsidRPr="008B44AF">
        <w:rPr>
          <w:rFonts w:ascii="Arial" w:hAnsi="Arial" w:cs="Arial"/>
        </w:rPr>
        <w:t>is that he shot the deceased outside the house and that she then went inside the house.</w:t>
      </w:r>
      <w:r w:rsidR="00806D79" w:rsidRPr="008B44AF">
        <w:rPr>
          <w:rFonts w:ascii="Arial" w:hAnsi="Arial" w:cs="Arial"/>
        </w:rPr>
        <w:t xml:space="preserve"> That version was completely contradicted by </w:t>
      </w:r>
      <w:r w:rsidR="008B44AF" w:rsidRPr="008B44AF">
        <w:rPr>
          <w:rFonts w:ascii="Arial" w:hAnsi="Arial" w:cs="Arial"/>
        </w:rPr>
        <w:t xml:space="preserve">the accused </w:t>
      </w:r>
      <w:r w:rsidR="00806D79" w:rsidRPr="008B44AF">
        <w:rPr>
          <w:rFonts w:ascii="Arial" w:hAnsi="Arial" w:cs="Arial"/>
        </w:rPr>
        <w:t>himself under oath</w:t>
      </w:r>
      <w:r w:rsidR="008B44AF" w:rsidRPr="008B44AF">
        <w:rPr>
          <w:rFonts w:ascii="Arial" w:hAnsi="Arial" w:cs="Arial"/>
        </w:rPr>
        <w:t>.</w:t>
      </w:r>
      <w:r w:rsidR="00806D79" w:rsidRPr="008B44AF">
        <w:rPr>
          <w:rFonts w:ascii="Arial" w:hAnsi="Arial" w:cs="Arial"/>
        </w:rPr>
        <w:t xml:space="preserve"> </w:t>
      </w:r>
    </w:p>
    <w:p w14:paraId="1F59D2A1" w14:textId="77777777" w:rsidR="00B40FE8" w:rsidRDefault="00B40FE8" w:rsidP="00B40FE8">
      <w:pPr>
        <w:pStyle w:val="NormalWeb"/>
        <w:spacing w:before="0" w:beforeAutospacing="0" w:after="0" w:afterAutospacing="0" w:line="360" w:lineRule="auto"/>
        <w:jc w:val="both"/>
        <w:rPr>
          <w:rFonts w:ascii="Arial" w:hAnsi="Arial" w:cs="Arial"/>
          <w:u w:val="single"/>
        </w:rPr>
      </w:pPr>
    </w:p>
    <w:p w14:paraId="58FC1755" w14:textId="0272A440" w:rsidR="00B40FE8" w:rsidRPr="00B40FE8" w:rsidRDefault="00F37A66" w:rsidP="00F37A66">
      <w:pPr>
        <w:pStyle w:val="NormalWeb"/>
        <w:spacing w:before="0" w:beforeAutospacing="0" w:after="0" w:afterAutospacing="0" w:line="360" w:lineRule="auto"/>
        <w:jc w:val="both"/>
        <w:rPr>
          <w:rFonts w:ascii="Arial" w:hAnsi="Arial" w:cs="Arial"/>
          <w:u w:val="single"/>
        </w:rPr>
      </w:pPr>
      <w:r w:rsidRPr="00B40FE8">
        <w:rPr>
          <w:rFonts w:ascii="Arial" w:hAnsi="Arial" w:cs="Arial"/>
        </w:rPr>
        <w:t>[68]</w:t>
      </w:r>
      <w:r w:rsidRPr="00B40FE8">
        <w:rPr>
          <w:rFonts w:ascii="Arial" w:hAnsi="Arial" w:cs="Arial"/>
        </w:rPr>
        <w:tab/>
      </w:r>
      <w:r w:rsidR="00B40FE8" w:rsidRPr="00B40FE8">
        <w:rPr>
          <w:rFonts w:ascii="Arial" w:hAnsi="Arial" w:cs="Arial"/>
        </w:rPr>
        <w:t xml:space="preserve">The accused’s version is that the shots </w:t>
      </w:r>
      <w:proofErr w:type="spellStart"/>
      <w:r w:rsidR="00B40FE8" w:rsidRPr="00B40FE8">
        <w:rPr>
          <w:rFonts w:ascii="Arial" w:hAnsi="Arial" w:cs="Arial"/>
        </w:rPr>
        <w:t>Lushando</w:t>
      </w:r>
      <w:proofErr w:type="spellEnd"/>
      <w:r w:rsidR="00B40FE8" w:rsidRPr="00B40FE8">
        <w:rPr>
          <w:rFonts w:ascii="Arial" w:hAnsi="Arial" w:cs="Arial"/>
        </w:rPr>
        <w:t xml:space="preserve"> and Aldrin say were directed at them were shots fired into the ground </w:t>
      </w:r>
      <w:proofErr w:type="gramStart"/>
      <w:r w:rsidR="00B40FE8" w:rsidRPr="00B40FE8">
        <w:rPr>
          <w:rFonts w:ascii="Arial" w:hAnsi="Arial" w:cs="Arial"/>
        </w:rPr>
        <w:t>in order to</w:t>
      </w:r>
      <w:proofErr w:type="gramEnd"/>
      <w:r w:rsidR="00B40FE8" w:rsidRPr="00B40FE8">
        <w:rPr>
          <w:rFonts w:ascii="Arial" w:hAnsi="Arial" w:cs="Arial"/>
        </w:rPr>
        <w:t xml:space="preserve"> scare off the deceased who was at that point in time charging at him with a broken bottle. For that version to hold, the deceased must have been outside the house. It was established on the unshaken evidence of </w:t>
      </w:r>
      <w:proofErr w:type="spellStart"/>
      <w:r w:rsidR="00B40FE8" w:rsidRPr="00B40FE8">
        <w:rPr>
          <w:rFonts w:ascii="Arial" w:hAnsi="Arial" w:cs="Arial"/>
        </w:rPr>
        <w:t>Lushando</w:t>
      </w:r>
      <w:proofErr w:type="spellEnd"/>
      <w:r w:rsidR="00B40FE8" w:rsidRPr="00B40FE8">
        <w:rPr>
          <w:rFonts w:ascii="Arial" w:hAnsi="Arial" w:cs="Arial"/>
        </w:rPr>
        <w:t xml:space="preserve"> and Aldrin that the deceased was inside the house when the shots rang out. </w:t>
      </w:r>
      <w:proofErr w:type="spellStart"/>
      <w:r w:rsidR="00B40FE8" w:rsidRPr="00B40FE8">
        <w:rPr>
          <w:rFonts w:ascii="Arial" w:hAnsi="Arial" w:cs="Arial"/>
        </w:rPr>
        <w:t>Lushando</w:t>
      </w:r>
      <w:proofErr w:type="spellEnd"/>
      <w:r w:rsidR="00B40FE8" w:rsidRPr="00B40FE8">
        <w:rPr>
          <w:rFonts w:ascii="Arial" w:hAnsi="Arial" w:cs="Arial"/>
        </w:rPr>
        <w:t xml:space="preserve"> and her brother found the deceased inside the house before she expired. From that the following inferences are inescapable.</w:t>
      </w:r>
    </w:p>
    <w:p w14:paraId="3EE56CC2" w14:textId="77777777" w:rsidR="00B40FE8" w:rsidRPr="00B40FE8" w:rsidRDefault="00B40FE8" w:rsidP="00B40FE8">
      <w:pPr>
        <w:pStyle w:val="NormalWeb"/>
        <w:spacing w:before="0" w:beforeAutospacing="0" w:after="0" w:afterAutospacing="0" w:line="360" w:lineRule="auto"/>
        <w:jc w:val="both"/>
        <w:rPr>
          <w:rFonts w:ascii="Arial" w:hAnsi="Arial" w:cs="Arial"/>
          <w:u w:val="single"/>
        </w:rPr>
      </w:pPr>
    </w:p>
    <w:p w14:paraId="6766C60F" w14:textId="30D55034" w:rsidR="00B40FE8" w:rsidRPr="00B40FE8" w:rsidRDefault="00F37A66" w:rsidP="00F37A66">
      <w:pPr>
        <w:pStyle w:val="NormalWeb"/>
        <w:spacing w:before="0" w:beforeAutospacing="0" w:after="0" w:afterAutospacing="0" w:line="360" w:lineRule="auto"/>
        <w:jc w:val="both"/>
        <w:rPr>
          <w:rFonts w:ascii="Arial" w:hAnsi="Arial" w:cs="Arial"/>
          <w:u w:val="single"/>
        </w:rPr>
      </w:pPr>
      <w:r w:rsidRPr="00B40FE8">
        <w:rPr>
          <w:rFonts w:ascii="Arial" w:hAnsi="Arial" w:cs="Arial"/>
        </w:rPr>
        <w:t>[69]</w:t>
      </w:r>
      <w:r w:rsidRPr="00B40FE8">
        <w:rPr>
          <w:rFonts w:ascii="Arial" w:hAnsi="Arial" w:cs="Arial"/>
        </w:rPr>
        <w:tab/>
      </w:r>
      <w:r w:rsidR="00B40FE8" w:rsidRPr="00B40FE8">
        <w:rPr>
          <w:rFonts w:ascii="Arial" w:hAnsi="Arial" w:cs="Arial"/>
        </w:rPr>
        <w:t xml:space="preserve">The accused’s version that he shot into the ground to scare off the deceased is false and not reasonably possibly true. The versions of </w:t>
      </w:r>
      <w:proofErr w:type="spellStart"/>
      <w:r w:rsidR="00B40FE8" w:rsidRPr="00B40FE8">
        <w:rPr>
          <w:rFonts w:ascii="Arial" w:hAnsi="Arial" w:cs="Arial"/>
        </w:rPr>
        <w:t>Lushando</w:t>
      </w:r>
      <w:proofErr w:type="spellEnd"/>
      <w:r w:rsidR="00B40FE8" w:rsidRPr="00B40FE8">
        <w:rPr>
          <w:rFonts w:ascii="Arial" w:hAnsi="Arial" w:cs="Arial"/>
        </w:rPr>
        <w:t xml:space="preserve"> and </w:t>
      </w:r>
      <w:proofErr w:type="spellStart"/>
      <w:r w:rsidR="00B40FE8" w:rsidRPr="00B40FE8">
        <w:rPr>
          <w:rFonts w:ascii="Arial" w:hAnsi="Arial" w:cs="Arial"/>
        </w:rPr>
        <w:t>Aldrine</w:t>
      </w:r>
      <w:proofErr w:type="spellEnd"/>
      <w:r w:rsidR="00B40FE8" w:rsidRPr="00B40FE8">
        <w:rPr>
          <w:rFonts w:ascii="Arial" w:hAnsi="Arial" w:cs="Arial"/>
        </w:rPr>
        <w:t xml:space="preserve"> that shots were fired at them by the accused remain unchallenged by any other credible evidence. The accused’s contrary assertion, displaced by the objective evidence of where </w:t>
      </w:r>
      <w:proofErr w:type="spellStart"/>
      <w:r w:rsidR="00B40FE8" w:rsidRPr="00B40FE8">
        <w:rPr>
          <w:rFonts w:ascii="Arial" w:hAnsi="Arial" w:cs="Arial"/>
        </w:rPr>
        <w:t>Lushando’s</w:t>
      </w:r>
      <w:proofErr w:type="spellEnd"/>
      <w:r w:rsidR="00B40FE8" w:rsidRPr="00B40FE8">
        <w:rPr>
          <w:rFonts w:ascii="Arial" w:hAnsi="Arial" w:cs="Arial"/>
        </w:rPr>
        <w:t xml:space="preserve"> body was found, is consistent with a guilty mind. He wanted to falsely attribute those shots as not being directed at two innocent people but at the deceased.</w:t>
      </w:r>
    </w:p>
    <w:p w14:paraId="52A439EC" w14:textId="77777777" w:rsidR="00B40FE8" w:rsidRPr="00B40FE8" w:rsidRDefault="00B40FE8" w:rsidP="00B40FE8">
      <w:pPr>
        <w:pStyle w:val="NormalWeb"/>
        <w:spacing w:before="0" w:beforeAutospacing="0" w:after="0" w:afterAutospacing="0" w:line="360" w:lineRule="auto"/>
        <w:jc w:val="both"/>
        <w:rPr>
          <w:rFonts w:ascii="Arial" w:hAnsi="Arial" w:cs="Arial"/>
          <w:u w:val="single"/>
        </w:rPr>
      </w:pPr>
    </w:p>
    <w:p w14:paraId="7C4DF852" w14:textId="56951862" w:rsidR="00B40FE8" w:rsidRPr="00B40FE8" w:rsidRDefault="00F37A66" w:rsidP="00F37A66">
      <w:pPr>
        <w:pStyle w:val="NormalWeb"/>
        <w:spacing w:before="0" w:beforeAutospacing="0" w:after="0" w:afterAutospacing="0" w:line="360" w:lineRule="auto"/>
        <w:jc w:val="both"/>
        <w:rPr>
          <w:rFonts w:ascii="Arial" w:hAnsi="Arial" w:cs="Arial"/>
          <w:u w:val="single"/>
        </w:rPr>
      </w:pPr>
      <w:r w:rsidRPr="00B40FE8">
        <w:rPr>
          <w:rFonts w:ascii="Arial" w:hAnsi="Arial" w:cs="Arial"/>
        </w:rPr>
        <w:t>[70]</w:t>
      </w:r>
      <w:r w:rsidRPr="00B40FE8">
        <w:rPr>
          <w:rFonts w:ascii="Arial" w:hAnsi="Arial" w:cs="Arial"/>
        </w:rPr>
        <w:tab/>
      </w:r>
      <w:r w:rsidR="00B40FE8" w:rsidRPr="00B40FE8">
        <w:rPr>
          <w:rFonts w:ascii="Arial" w:hAnsi="Arial" w:cs="Arial"/>
        </w:rPr>
        <w:t xml:space="preserve">The accused’s version concerning shots fired at Aldrin have changed over time. In his answers to the state’s pre-trial </w:t>
      </w:r>
      <w:proofErr w:type="gramStart"/>
      <w:r w:rsidR="00B40FE8" w:rsidRPr="00B40FE8">
        <w:rPr>
          <w:rFonts w:ascii="Arial" w:hAnsi="Arial" w:cs="Arial"/>
        </w:rPr>
        <w:t>memo</w:t>
      </w:r>
      <w:proofErr w:type="gramEnd"/>
      <w:r w:rsidR="00B40FE8" w:rsidRPr="00B40FE8">
        <w:rPr>
          <w:rFonts w:ascii="Arial" w:hAnsi="Arial" w:cs="Arial"/>
        </w:rPr>
        <w:t xml:space="preserve"> he said:</w:t>
      </w:r>
    </w:p>
    <w:p w14:paraId="563C59E6" w14:textId="77777777" w:rsidR="00B40FE8" w:rsidRPr="00B40FE8" w:rsidRDefault="00B40FE8" w:rsidP="00B40FE8">
      <w:pPr>
        <w:pStyle w:val="NormalWeb"/>
        <w:spacing w:before="0" w:beforeAutospacing="0" w:after="0" w:afterAutospacing="0" w:line="360" w:lineRule="auto"/>
        <w:jc w:val="both"/>
        <w:rPr>
          <w:rFonts w:ascii="Arial" w:hAnsi="Arial" w:cs="Arial"/>
        </w:rPr>
      </w:pPr>
    </w:p>
    <w:p w14:paraId="6451ACFC" w14:textId="77777777" w:rsidR="00B40FE8" w:rsidRPr="00B40FE8" w:rsidRDefault="00B40FE8" w:rsidP="00B40FE8">
      <w:pPr>
        <w:pStyle w:val="NormalWeb"/>
        <w:spacing w:before="0" w:beforeAutospacing="0" w:after="0" w:afterAutospacing="0" w:line="360" w:lineRule="auto"/>
        <w:jc w:val="both"/>
        <w:rPr>
          <w:rFonts w:ascii="Arial" w:hAnsi="Arial" w:cs="Arial"/>
          <w:sz w:val="22"/>
          <w:szCs w:val="22"/>
        </w:rPr>
      </w:pPr>
      <w:r w:rsidRPr="00B40FE8">
        <w:rPr>
          <w:rFonts w:ascii="Arial" w:hAnsi="Arial" w:cs="Arial"/>
        </w:rPr>
        <w:tab/>
      </w:r>
      <w:r w:rsidRPr="00B40FE8">
        <w:rPr>
          <w:rFonts w:ascii="Arial" w:hAnsi="Arial" w:cs="Arial"/>
          <w:sz w:val="22"/>
          <w:szCs w:val="22"/>
        </w:rPr>
        <w:t xml:space="preserve">‘23. This is disputed by the Accused. The Accused will state that nobody tried to stop him as he was walking away and further denies firing a shot at Mr. </w:t>
      </w:r>
      <w:proofErr w:type="spellStart"/>
      <w:r w:rsidRPr="00B40FE8">
        <w:rPr>
          <w:rFonts w:ascii="Arial" w:hAnsi="Arial" w:cs="Arial"/>
          <w:sz w:val="22"/>
          <w:szCs w:val="22"/>
        </w:rPr>
        <w:t>Kangamba</w:t>
      </w:r>
      <w:proofErr w:type="spellEnd"/>
      <w:r w:rsidRPr="00B40FE8">
        <w:rPr>
          <w:rFonts w:ascii="Arial" w:hAnsi="Arial" w:cs="Arial"/>
          <w:sz w:val="22"/>
          <w:szCs w:val="22"/>
        </w:rPr>
        <w:t>.’</w:t>
      </w:r>
    </w:p>
    <w:p w14:paraId="2C6636FC" w14:textId="77777777" w:rsidR="00B40FE8" w:rsidRPr="00B40FE8" w:rsidRDefault="00B40FE8" w:rsidP="00B40FE8">
      <w:pPr>
        <w:pStyle w:val="NormalWeb"/>
        <w:spacing w:before="0" w:beforeAutospacing="0" w:after="0" w:afterAutospacing="0" w:line="360" w:lineRule="auto"/>
        <w:jc w:val="both"/>
        <w:rPr>
          <w:rFonts w:ascii="Arial" w:hAnsi="Arial" w:cs="Arial"/>
        </w:rPr>
      </w:pPr>
    </w:p>
    <w:p w14:paraId="3E36A6E4" w14:textId="28AED7AF" w:rsidR="00B40FE8" w:rsidRPr="005F66DB" w:rsidRDefault="00F37A66" w:rsidP="00F37A66">
      <w:pPr>
        <w:pStyle w:val="NormalWeb"/>
        <w:spacing w:before="0" w:beforeAutospacing="0" w:after="0" w:afterAutospacing="0" w:line="360" w:lineRule="auto"/>
        <w:jc w:val="both"/>
        <w:rPr>
          <w:rFonts w:ascii="Arial" w:hAnsi="Arial" w:cs="Arial"/>
          <w:u w:val="single"/>
        </w:rPr>
      </w:pPr>
      <w:r w:rsidRPr="005F66DB">
        <w:rPr>
          <w:rFonts w:ascii="Arial" w:hAnsi="Arial" w:cs="Arial"/>
        </w:rPr>
        <w:t>[71]</w:t>
      </w:r>
      <w:r w:rsidRPr="005F66DB">
        <w:rPr>
          <w:rFonts w:ascii="Arial" w:hAnsi="Arial" w:cs="Arial"/>
        </w:rPr>
        <w:tab/>
      </w:r>
      <w:r w:rsidR="00B40FE8" w:rsidRPr="00B40FE8">
        <w:rPr>
          <w:rFonts w:ascii="Arial" w:hAnsi="Arial" w:cs="Arial"/>
        </w:rPr>
        <w:t xml:space="preserve">In his section 115 plea explanation he elected not to offer any version which could have allowed counsel for the State to test it with Aldrin and </w:t>
      </w:r>
      <w:proofErr w:type="spellStart"/>
      <w:r w:rsidR="00B40FE8" w:rsidRPr="00B40FE8">
        <w:rPr>
          <w:rFonts w:ascii="Arial" w:hAnsi="Arial" w:cs="Arial"/>
        </w:rPr>
        <w:t>Lushando</w:t>
      </w:r>
      <w:proofErr w:type="spellEnd"/>
      <w:r w:rsidR="00B40FE8" w:rsidRPr="00B40FE8">
        <w:rPr>
          <w:rFonts w:ascii="Arial" w:hAnsi="Arial" w:cs="Arial"/>
        </w:rPr>
        <w:t xml:space="preserve"> who were the only </w:t>
      </w:r>
      <w:proofErr w:type="gramStart"/>
      <w:r w:rsidR="00B40FE8" w:rsidRPr="00B40FE8">
        <w:rPr>
          <w:rFonts w:ascii="Arial" w:hAnsi="Arial" w:cs="Arial"/>
        </w:rPr>
        <w:t>eye witnesses</w:t>
      </w:r>
      <w:proofErr w:type="gramEnd"/>
      <w:r w:rsidR="00B40FE8" w:rsidRPr="00B40FE8">
        <w:rPr>
          <w:rFonts w:ascii="Arial" w:hAnsi="Arial" w:cs="Arial"/>
        </w:rPr>
        <w:t xml:space="preserve">. Under cross examination of the two </w:t>
      </w:r>
      <w:proofErr w:type="gramStart"/>
      <w:r w:rsidR="00B40FE8" w:rsidRPr="00B40FE8">
        <w:rPr>
          <w:rFonts w:ascii="Arial" w:hAnsi="Arial" w:cs="Arial"/>
        </w:rPr>
        <w:t>witnesses</w:t>
      </w:r>
      <w:proofErr w:type="gramEnd"/>
      <w:r w:rsidR="00B40FE8" w:rsidRPr="00B40FE8">
        <w:rPr>
          <w:rFonts w:ascii="Arial" w:hAnsi="Arial" w:cs="Arial"/>
        </w:rPr>
        <w:t xml:space="preserve"> he was emphatic in his instructions that he shot at Aldrin because the latter picked up a brick </w:t>
      </w:r>
      <w:r w:rsidR="00B40FE8" w:rsidRPr="00B40FE8">
        <w:rPr>
          <w:rFonts w:ascii="Arial" w:hAnsi="Arial" w:cs="Arial"/>
        </w:rPr>
        <w:lastRenderedPageBreak/>
        <w:t xml:space="preserve">to attack him. The shifting stands of the accused is not consistent with that of a truthful person. On the material issues, I prefer the versions of </w:t>
      </w:r>
      <w:proofErr w:type="spellStart"/>
      <w:r w:rsidR="00B40FE8" w:rsidRPr="00B40FE8">
        <w:rPr>
          <w:rFonts w:ascii="Arial" w:hAnsi="Arial" w:cs="Arial"/>
        </w:rPr>
        <w:t>Lushando</w:t>
      </w:r>
      <w:proofErr w:type="spellEnd"/>
      <w:r w:rsidR="00B40FE8" w:rsidRPr="00B40FE8">
        <w:rPr>
          <w:rFonts w:ascii="Arial" w:hAnsi="Arial" w:cs="Arial"/>
        </w:rPr>
        <w:t xml:space="preserve"> and Aldrin to that of the accused. </w:t>
      </w:r>
    </w:p>
    <w:p w14:paraId="1EC5AEAC" w14:textId="77777777" w:rsidR="001F2073" w:rsidRDefault="001F2073" w:rsidP="008B44AF">
      <w:pPr>
        <w:pStyle w:val="NormalWeb"/>
        <w:spacing w:before="0" w:beforeAutospacing="0" w:after="0" w:afterAutospacing="0" w:line="360" w:lineRule="auto"/>
        <w:jc w:val="both"/>
        <w:rPr>
          <w:rFonts w:ascii="Arial" w:hAnsi="Arial" w:cs="Arial"/>
          <w:u w:val="single"/>
        </w:rPr>
      </w:pPr>
    </w:p>
    <w:p w14:paraId="26B4D929" w14:textId="61CA715F" w:rsidR="00492D5A" w:rsidRPr="008B44AF" w:rsidRDefault="00B85080" w:rsidP="008B44AF">
      <w:pPr>
        <w:pStyle w:val="NormalWeb"/>
        <w:spacing w:before="0" w:beforeAutospacing="0" w:after="0" w:afterAutospacing="0" w:line="360" w:lineRule="auto"/>
        <w:jc w:val="both"/>
        <w:rPr>
          <w:rFonts w:ascii="Arial" w:hAnsi="Arial" w:cs="Arial"/>
          <w:u w:val="single"/>
        </w:rPr>
      </w:pPr>
      <w:r w:rsidRPr="008B44AF">
        <w:rPr>
          <w:rFonts w:ascii="Arial" w:hAnsi="Arial" w:cs="Arial"/>
          <w:u w:val="single"/>
        </w:rPr>
        <w:t>Disposal</w:t>
      </w:r>
    </w:p>
    <w:p w14:paraId="02FBB2C5" w14:textId="71BA5D54" w:rsidR="00492D5A" w:rsidRPr="009C6CEC" w:rsidRDefault="009C6CEC" w:rsidP="00492D5A">
      <w:pPr>
        <w:pStyle w:val="NormalWeb"/>
        <w:spacing w:line="360" w:lineRule="auto"/>
        <w:jc w:val="both"/>
        <w:rPr>
          <w:rFonts w:ascii="Arial" w:hAnsi="Arial" w:cs="Arial"/>
          <w:i/>
        </w:rPr>
      </w:pPr>
      <w:r w:rsidRPr="009C6CEC">
        <w:rPr>
          <w:rFonts w:ascii="Arial" w:hAnsi="Arial" w:cs="Arial"/>
          <w:i/>
        </w:rPr>
        <w:t xml:space="preserve">Count 1 – </w:t>
      </w:r>
      <w:r w:rsidR="00492D5A" w:rsidRPr="009C6CEC">
        <w:rPr>
          <w:rFonts w:ascii="Arial" w:hAnsi="Arial" w:cs="Arial"/>
          <w:i/>
        </w:rPr>
        <w:t xml:space="preserve">Attempted murder of </w:t>
      </w:r>
      <w:proofErr w:type="spellStart"/>
      <w:proofErr w:type="gramStart"/>
      <w:r w:rsidR="00492D5A" w:rsidRPr="009C6CEC">
        <w:rPr>
          <w:rFonts w:ascii="Arial" w:hAnsi="Arial" w:cs="Arial"/>
          <w:i/>
        </w:rPr>
        <w:t>Lushando</w:t>
      </w:r>
      <w:proofErr w:type="spellEnd"/>
      <w:proofErr w:type="gramEnd"/>
    </w:p>
    <w:p w14:paraId="5D3D8A76" w14:textId="1DB44B06" w:rsidR="00564283" w:rsidRDefault="00F37A66" w:rsidP="00F37A66">
      <w:pPr>
        <w:pStyle w:val="NormalWeb"/>
        <w:spacing w:before="0" w:beforeAutospacing="0" w:after="0" w:afterAutospacing="0" w:line="360" w:lineRule="auto"/>
        <w:jc w:val="both"/>
        <w:rPr>
          <w:rFonts w:ascii="Arial" w:hAnsi="Arial" w:cs="Arial"/>
        </w:rPr>
      </w:pPr>
      <w:r>
        <w:rPr>
          <w:rFonts w:ascii="Arial" w:hAnsi="Arial" w:cs="Arial"/>
        </w:rPr>
        <w:t>[72]</w:t>
      </w:r>
      <w:r>
        <w:rPr>
          <w:rFonts w:ascii="Arial" w:hAnsi="Arial" w:cs="Arial"/>
        </w:rPr>
        <w:tab/>
      </w:r>
      <w:proofErr w:type="spellStart"/>
      <w:r w:rsidR="00492D5A" w:rsidRPr="00492D5A">
        <w:rPr>
          <w:rFonts w:ascii="Arial" w:hAnsi="Arial" w:cs="Arial"/>
        </w:rPr>
        <w:t>Lushando’s</w:t>
      </w:r>
      <w:proofErr w:type="spellEnd"/>
      <w:r w:rsidR="00492D5A" w:rsidRPr="00492D5A">
        <w:rPr>
          <w:rFonts w:ascii="Arial" w:hAnsi="Arial" w:cs="Arial"/>
        </w:rPr>
        <w:t xml:space="preserve"> evidence is that the accused fired </w:t>
      </w:r>
      <w:r w:rsidR="008B44AF">
        <w:rPr>
          <w:rFonts w:ascii="Arial" w:hAnsi="Arial" w:cs="Arial"/>
        </w:rPr>
        <w:t>one shot</w:t>
      </w:r>
      <w:r w:rsidR="00492D5A" w:rsidRPr="00492D5A">
        <w:rPr>
          <w:rFonts w:ascii="Arial" w:hAnsi="Arial" w:cs="Arial"/>
        </w:rPr>
        <w:t xml:space="preserve"> at her whilst she was standing in the doorway of the deceased’s house. She said the door was closed when the shots were fired at her. The photo (Exhibit Q) by reference to which she testified shows a hole consistent with a gunshot. It could only have been struck in that fashion if the door was closed as she said. Aldrin testified that a bullet fired at </w:t>
      </w:r>
      <w:proofErr w:type="spellStart"/>
      <w:r w:rsidR="00492D5A" w:rsidRPr="00492D5A">
        <w:rPr>
          <w:rFonts w:ascii="Arial" w:hAnsi="Arial" w:cs="Arial"/>
        </w:rPr>
        <w:t>Lushando</w:t>
      </w:r>
      <w:proofErr w:type="spellEnd"/>
      <w:r w:rsidR="00492D5A" w:rsidRPr="00492D5A">
        <w:rPr>
          <w:rFonts w:ascii="Arial" w:hAnsi="Arial" w:cs="Arial"/>
        </w:rPr>
        <w:t xml:space="preserve"> while she was standing in the doorway struck against the wall of the deceased’s house, just next to the device put on the door for closing it. </w:t>
      </w:r>
      <w:r w:rsidR="008B44AF">
        <w:rPr>
          <w:rFonts w:ascii="Arial" w:hAnsi="Arial" w:cs="Arial"/>
        </w:rPr>
        <w:t xml:space="preserve">Now, both versions cannot be correct because on </w:t>
      </w:r>
      <w:proofErr w:type="spellStart"/>
      <w:r w:rsidR="008B44AF">
        <w:rPr>
          <w:rFonts w:ascii="Arial" w:hAnsi="Arial" w:cs="Arial"/>
        </w:rPr>
        <w:t>Lushando’s</w:t>
      </w:r>
      <w:proofErr w:type="spellEnd"/>
      <w:r w:rsidR="008B44AF">
        <w:rPr>
          <w:rFonts w:ascii="Arial" w:hAnsi="Arial" w:cs="Arial"/>
        </w:rPr>
        <w:t xml:space="preserve"> own version (as confirmed by Mr </w:t>
      </w:r>
      <w:proofErr w:type="spellStart"/>
      <w:r w:rsidR="008B44AF">
        <w:rPr>
          <w:rFonts w:ascii="Arial" w:hAnsi="Arial" w:cs="Arial"/>
        </w:rPr>
        <w:t>Itula</w:t>
      </w:r>
      <w:proofErr w:type="spellEnd"/>
      <w:r w:rsidR="008B44AF">
        <w:rPr>
          <w:rFonts w:ascii="Arial" w:hAnsi="Arial" w:cs="Arial"/>
        </w:rPr>
        <w:t xml:space="preserve"> in his written submissions) only one shot was fired at </w:t>
      </w:r>
      <w:proofErr w:type="spellStart"/>
      <w:r w:rsidR="008B44AF">
        <w:rPr>
          <w:rFonts w:ascii="Arial" w:hAnsi="Arial" w:cs="Arial"/>
        </w:rPr>
        <w:t>Lushando</w:t>
      </w:r>
      <w:proofErr w:type="spellEnd"/>
      <w:r w:rsidR="008B44AF">
        <w:rPr>
          <w:rFonts w:ascii="Arial" w:hAnsi="Arial" w:cs="Arial"/>
        </w:rPr>
        <w:t>.</w:t>
      </w:r>
    </w:p>
    <w:p w14:paraId="6F847A01" w14:textId="77777777" w:rsidR="00622183" w:rsidRDefault="00622183" w:rsidP="00622183">
      <w:pPr>
        <w:pStyle w:val="NormalWeb"/>
        <w:spacing w:before="0" w:beforeAutospacing="0" w:after="0" w:afterAutospacing="0" w:line="360" w:lineRule="auto"/>
        <w:jc w:val="both"/>
        <w:rPr>
          <w:rFonts w:ascii="Arial" w:hAnsi="Arial" w:cs="Arial"/>
        </w:rPr>
      </w:pPr>
    </w:p>
    <w:p w14:paraId="46D9F7A2" w14:textId="2A1C60A4" w:rsidR="004903C5" w:rsidRPr="005F66DB" w:rsidRDefault="00F37A66" w:rsidP="00F37A66">
      <w:pPr>
        <w:pStyle w:val="NormalWeb"/>
        <w:spacing w:before="0" w:beforeAutospacing="0" w:after="0" w:afterAutospacing="0" w:line="360" w:lineRule="auto"/>
        <w:jc w:val="both"/>
        <w:rPr>
          <w:rFonts w:ascii="Arial" w:hAnsi="Arial" w:cs="Arial"/>
        </w:rPr>
      </w:pPr>
      <w:r w:rsidRPr="005F66DB">
        <w:rPr>
          <w:rFonts w:ascii="Arial" w:hAnsi="Arial" w:cs="Arial"/>
        </w:rPr>
        <w:t>[73]</w:t>
      </w:r>
      <w:r w:rsidRPr="005F66DB">
        <w:rPr>
          <w:rFonts w:ascii="Arial" w:hAnsi="Arial" w:cs="Arial"/>
        </w:rPr>
        <w:tab/>
      </w:r>
      <w:r w:rsidR="00492D5A" w:rsidRPr="00492D5A">
        <w:rPr>
          <w:rFonts w:ascii="Arial" w:hAnsi="Arial" w:cs="Arial"/>
        </w:rPr>
        <w:t xml:space="preserve">I have looked at </w:t>
      </w:r>
      <w:r w:rsidR="008B44AF">
        <w:rPr>
          <w:rFonts w:ascii="Arial" w:hAnsi="Arial" w:cs="Arial"/>
        </w:rPr>
        <w:t xml:space="preserve">Exhibit Q and compared it to the testimony of </w:t>
      </w:r>
      <w:proofErr w:type="spellStart"/>
      <w:r w:rsidR="008B44AF">
        <w:rPr>
          <w:rFonts w:ascii="Arial" w:hAnsi="Arial" w:cs="Arial"/>
        </w:rPr>
        <w:t>Lushando</w:t>
      </w:r>
      <w:proofErr w:type="spellEnd"/>
      <w:r w:rsidR="008B44AF">
        <w:rPr>
          <w:rFonts w:ascii="Arial" w:hAnsi="Arial" w:cs="Arial"/>
        </w:rPr>
        <w:t xml:space="preserve"> who said the accused fired towards her legs. </w:t>
      </w:r>
      <w:r w:rsidR="00492D5A" w:rsidRPr="00492D5A">
        <w:rPr>
          <w:rFonts w:ascii="Arial" w:hAnsi="Arial" w:cs="Arial"/>
        </w:rPr>
        <w:t xml:space="preserve">The bullet hole that </w:t>
      </w:r>
      <w:proofErr w:type="spellStart"/>
      <w:r w:rsidR="00492D5A" w:rsidRPr="00492D5A">
        <w:rPr>
          <w:rFonts w:ascii="Arial" w:hAnsi="Arial" w:cs="Arial"/>
        </w:rPr>
        <w:t>Lushando</w:t>
      </w:r>
      <w:proofErr w:type="spellEnd"/>
      <w:r w:rsidR="00492D5A" w:rsidRPr="00492D5A">
        <w:rPr>
          <w:rFonts w:ascii="Arial" w:hAnsi="Arial" w:cs="Arial"/>
        </w:rPr>
        <w:t xml:space="preserve"> identified on the door would be in a position just above the knee o</w:t>
      </w:r>
      <w:r w:rsidR="008B44AF">
        <w:rPr>
          <w:rFonts w:ascii="Arial" w:hAnsi="Arial" w:cs="Arial"/>
        </w:rPr>
        <w:t xml:space="preserve">f a person of </w:t>
      </w:r>
      <w:proofErr w:type="spellStart"/>
      <w:r w:rsidR="008B44AF">
        <w:rPr>
          <w:rFonts w:ascii="Arial" w:hAnsi="Arial" w:cs="Arial"/>
        </w:rPr>
        <w:t>Lushando’s</w:t>
      </w:r>
      <w:proofErr w:type="spellEnd"/>
      <w:r w:rsidR="008B44AF">
        <w:rPr>
          <w:rFonts w:ascii="Arial" w:hAnsi="Arial" w:cs="Arial"/>
        </w:rPr>
        <w:t xml:space="preserve"> height as I saw her in person in the witness stand. The evidence shows therefore that the accused aimed below the abdomen area of </w:t>
      </w:r>
      <w:proofErr w:type="spellStart"/>
      <w:r w:rsidR="008B44AF">
        <w:rPr>
          <w:rFonts w:ascii="Arial" w:hAnsi="Arial" w:cs="Arial"/>
        </w:rPr>
        <w:t>Lushando</w:t>
      </w:r>
      <w:proofErr w:type="spellEnd"/>
      <w:r w:rsidR="008B44AF">
        <w:rPr>
          <w:rFonts w:ascii="Arial" w:hAnsi="Arial" w:cs="Arial"/>
        </w:rPr>
        <w:t xml:space="preserve">. Without expert evidence that that an injury to that part of </w:t>
      </w:r>
      <w:proofErr w:type="spellStart"/>
      <w:r w:rsidR="008B44AF">
        <w:rPr>
          <w:rFonts w:ascii="Arial" w:hAnsi="Arial" w:cs="Arial"/>
        </w:rPr>
        <w:t>Lushando’s</w:t>
      </w:r>
      <w:proofErr w:type="spellEnd"/>
      <w:r w:rsidR="008B44AF">
        <w:rPr>
          <w:rFonts w:ascii="Arial" w:hAnsi="Arial" w:cs="Arial"/>
        </w:rPr>
        <w:t xml:space="preserve"> body </w:t>
      </w:r>
      <w:r w:rsidR="00F56FC5">
        <w:rPr>
          <w:rFonts w:ascii="Arial" w:hAnsi="Arial" w:cs="Arial"/>
        </w:rPr>
        <w:t>with the calibre of the weapon we know the accused used, it is not open to me</w:t>
      </w:r>
      <w:r w:rsidR="009726B4">
        <w:rPr>
          <w:rFonts w:ascii="Arial" w:hAnsi="Arial" w:cs="Arial"/>
        </w:rPr>
        <w:t xml:space="preserve"> to conclude that had the bullet struck there it would probably cause </w:t>
      </w:r>
      <w:proofErr w:type="spellStart"/>
      <w:r w:rsidR="009726B4">
        <w:rPr>
          <w:rFonts w:ascii="Arial" w:hAnsi="Arial" w:cs="Arial"/>
        </w:rPr>
        <w:t>Lushando’s</w:t>
      </w:r>
      <w:proofErr w:type="spellEnd"/>
      <w:r w:rsidR="009726B4">
        <w:rPr>
          <w:rFonts w:ascii="Arial" w:hAnsi="Arial" w:cs="Arial"/>
        </w:rPr>
        <w:t xml:space="preserve"> death. The State has therefore failed to prove count 1. The evidence is overwhelming that the accused discharged the firearm when he shot in the direction of </w:t>
      </w:r>
      <w:proofErr w:type="spellStart"/>
      <w:r w:rsidR="009726B4">
        <w:rPr>
          <w:rFonts w:ascii="Arial" w:hAnsi="Arial" w:cs="Arial"/>
        </w:rPr>
        <w:t>Lushando</w:t>
      </w:r>
      <w:proofErr w:type="spellEnd"/>
      <w:r w:rsidR="009726B4">
        <w:rPr>
          <w:rFonts w:ascii="Arial" w:hAnsi="Arial" w:cs="Arial"/>
        </w:rPr>
        <w:t xml:space="preserve">. The alternative to count 1 is that he negligently discharged the firearm. That count has clearly been proved beyond reasonable doubt. </w:t>
      </w:r>
    </w:p>
    <w:p w14:paraId="25C193A3" w14:textId="77777777" w:rsidR="00AF3DDE" w:rsidRPr="00492D5A" w:rsidRDefault="00AF3DDE" w:rsidP="00AF3DDE">
      <w:pPr>
        <w:pStyle w:val="NormalWeb"/>
        <w:spacing w:before="0" w:beforeAutospacing="0" w:after="0" w:afterAutospacing="0" w:line="360" w:lineRule="auto"/>
        <w:jc w:val="both"/>
        <w:rPr>
          <w:rFonts w:ascii="Arial" w:hAnsi="Arial" w:cs="Arial"/>
        </w:rPr>
      </w:pPr>
    </w:p>
    <w:p w14:paraId="5328F0FC" w14:textId="096CF8FD" w:rsidR="00492D5A" w:rsidRDefault="00492D5A" w:rsidP="00B46554">
      <w:pPr>
        <w:pStyle w:val="NormalWeb"/>
        <w:spacing w:before="0" w:beforeAutospacing="0" w:after="0" w:afterAutospacing="0" w:line="360" w:lineRule="auto"/>
        <w:jc w:val="both"/>
        <w:rPr>
          <w:rFonts w:ascii="Arial" w:hAnsi="Arial" w:cs="Arial"/>
          <w:i/>
        </w:rPr>
      </w:pPr>
      <w:r w:rsidRPr="00C9788A">
        <w:rPr>
          <w:rFonts w:ascii="Arial" w:hAnsi="Arial" w:cs="Arial"/>
          <w:i/>
        </w:rPr>
        <w:t>Count 2 – Murder</w:t>
      </w:r>
      <w:r>
        <w:rPr>
          <w:rFonts w:ascii="Arial" w:hAnsi="Arial" w:cs="Arial"/>
          <w:i/>
        </w:rPr>
        <w:t xml:space="preserve">: Mwaka Dorothy </w:t>
      </w:r>
      <w:proofErr w:type="spellStart"/>
      <w:r>
        <w:rPr>
          <w:rFonts w:ascii="Arial" w:hAnsi="Arial" w:cs="Arial"/>
          <w:i/>
        </w:rPr>
        <w:t>Kopelo</w:t>
      </w:r>
      <w:proofErr w:type="spellEnd"/>
    </w:p>
    <w:p w14:paraId="498F00A2" w14:textId="77777777" w:rsidR="00832C58" w:rsidRPr="00C9788A" w:rsidRDefault="00832C58" w:rsidP="00B46554">
      <w:pPr>
        <w:pStyle w:val="NormalWeb"/>
        <w:spacing w:before="0" w:beforeAutospacing="0" w:after="0" w:afterAutospacing="0" w:line="360" w:lineRule="auto"/>
        <w:jc w:val="both"/>
        <w:rPr>
          <w:rFonts w:ascii="Arial" w:hAnsi="Arial" w:cs="Arial"/>
          <w:i/>
        </w:rPr>
      </w:pPr>
    </w:p>
    <w:p w14:paraId="7E4D1FC4" w14:textId="56057312" w:rsidR="003107FB" w:rsidRPr="008801DF" w:rsidRDefault="00F37A66" w:rsidP="00F37A66">
      <w:pPr>
        <w:pStyle w:val="NormalWeb"/>
        <w:spacing w:before="0" w:beforeAutospacing="0" w:after="0" w:afterAutospacing="0" w:line="360" w:lineRule="auto"/>
        <w:jc w:val="both"/>
        <w:rPr>
          <w:rFonts w:ascii="Arial" w:hAnsi="Arial" w:cs="Arial"/>
        </w:rPr>
      </w:pPr>
      <w:r w:rsidRPr="008801DF">
        <w:rPr>
          <w:rFonts w:ascii="Arial" w:hAnsi="Arial" w:cs="Arial"/>
        </w:rPr>
        <w:t>[74]</w:t>
      </w:r>
      <w:r w:rsidRPr="008801DF">
        <w:rPr>
          <w:rFonts w:ascii="Arial" w:hAnsi="Arial" w:cs="Arial"/>
        </w:rPr>
        <w:tab/>
      </w:r>
      <w:r w:rsidR="00505B00">
        <w:rPr>
          <w:rFonts w:ascii="Arial" w:hAnsi="Arial" w:cs="Arial"/>
        </w:rPr>
        <w:t xml:space="preserve">As regards this count, the only </w:t>
      </w:r>
      <w:r w:rsidR="00A27502">
        <w:rPr>
          <w:rFonts w:ascii="Arial" w:hAnsi="Arial" w:cs="Arial"/>
        </w:rPr>
        <w:t>issue is</w:t>
      </w:r>
      <w:r w:rsidR="00492D5A" w:rsidRPr="00492D5A">
        <w:rPr>
          <w:rFonts w:ascii="Arial" w:hAnsi="Arial" w:cs="Arial"/>
        </w:rPr>
        <w:t xml:space="preserve"> whether the accused, when he shot the deceased</w:t>
      </w:r>
      <w:r w:rsidR="00564283">
        <w:rPr>
          <w:rFonts w:ascii="Arial" w:hAnsi="Arial" w:cs="Arial"/>
        </w:rPr>
        <w:t>,</w:t>
      </w:r>
      <w:r w:rsidR="00492D5A" w:rsidRPr="00492D5A">
        <w:rPr>
          <w:rFonts w:ascii="Arial" w:hAnsi="Arial" w:cs="Arial"/>
        </w:rPr>
        <w:t xml:space="preserve"> did so without just cause. His version is that he acted in self-defence.</w:t>
      </w:r>
    </w:p>
    <w:p w14:paraId="5203E7B6" w14:textId="22E8BF73" w:rsidR="00AA51BC" w:rsidRDefault="00F37A66" w:rsidP="00F37A66">
      <w:pPr>
        <w:pStyle w:val="NormalWeb"/>
        <w:spacing w:before="0" w:beforeAutospacing="0" w:after="0" w:afterAutospacing="0" w:line="360" w:lineRule="auto"/>
        <w:jc w:val="both"/>
        <w:rPr>
          <w:rFonts w:ascii="Arial" w:hAnsi="Arial" w:cs="Arial"/>
        </w:rPr>
      </w:pPr>
      <w:r>
        <w:rPr>
          <w:rFonts w:ascii="Arial" w:hAnsi="Arial" w:cs="Arial"/>
        </w:rPr>
        <w:lastRenderedPageBreak/>
        <w:t>[75]</w:t>
      </w:r>
      <w:r>
        <w:rPr>
          <w:rFonts w:ascii="Arial" w:hAnsi="Arial" w:cs="Arial"/>
        </w:rPr>
        <w:tab/>
      </w:r>
      <w:r w:rsidR="002E7CD9">
        <w:rPr>
          <w:rFonts w:ascii="Arial" w:hAnsi="Arial" w:cs="Arial"/>
        </w:rPr>
        <w:t xml:space="preserve">According to the accused, </w:t>
      </w:r>
      <w:r w:rsidR="00492D5A" w:rsidRPr="00F6653E">
        <w:rPr>
          <w:rFonts w:ascii="Arial" w:hAnsi="Arial" w:cs="Arial"/>
        </w:rPr>
        <w:t xml:space="preserve">the deceased was too close to him for him to either retreat by running away, to shoot in the air or in the ground instead of aiming at the deceased. There are two responses to this. The first is that he created the risk by re-entering the room when clearly it was unsafe to do so. The second is, as suggested by Mr </w:t>
      </w:r>
      <w:proofErr w:type="spellStart"/>
      <w:r w:rsidR="00492D5A" w:rsidRPr="00F6653E">
        <w:rPr>
          <w:rFonts w:ascii="Arial" w:hAnsi="Arial" w:cs="Arial"/>
        </w:rPr>
        <w:t>Itula</w:t>
      </w:r>
      <w:proofErr w:type="spellEnd"/>
      <w:r w:rsidR="00492D5A" w:rsidRPr="00F6653E">
        <w:rPr>
          <w:rFonts w:ascii="Arial" w:hAnsi="Arial" w:cs="Arial"/>
        </w:rPr>
        <w:t xml:space="preserve"> in oral argument</w:t>
      </w:r>
      <w:r w:rsidR="00505B00">
        <w:rPr>
          <w:rFonts w:ascii="Arial" w:hAnsi="Arial" w:cs="Arial"/>
        </w:rPr>
        <w:t xml:space="preserve"> -</w:t>
      </w:r>
      <w:r w:rsidR="00492D5A" w:rsidRPr="00F6653E">
        <w:rPr>
          <w:rFonts w:ascii="Arial" w:hAnsi="Arial" w:cs="Arial"/>
        </w:rPr>
        <w:t xml:space="preserve"> assuming that the deceased charged at him as he claims, </w:t>
      </w:r>
      <w:r w:rsidR="00505B00">
        <w:rPr>
          <w:rFonts w:ascii="Arial" w:hAnsi="Arial" w:cs="Arial"/>
        </w:rPr>
        <w:t xml:space="preserve">she </w:t>
      </w:r>
      <w:r w:rsidR="00492D5A" w:rsidRPr="00F6653E">
        <w:rPr>
          <w:rFonts w:ascii="Arial" w:hAnsi="Arial" w:cs="Arial"/>
        </w:rPr>
        <w:t xml:space="preserve">must have apprehended danger to her own safety because, recall, his own version is that he cocked the gun and shot in the ground to scare her, she knew he had a gun and then he re-enters the room with a gun in hand. How could he expect the </w:t>
      </w:r>
      <w:r w:rsidR="005A335E">
        <w:rPr>
          <w:rFonts w:ascii="Arial" w:hAnsi="Arial" w:cs="Arial"/>
        </w:rPr>
        <w:t>deceased not to go on the offensive</w:t>
      </w:r>
      <w:r w:rsidR="00492D5A" w:rsidRPr="00F6653E">
        <w:rPr>
          <w:rFonts w:ascii="Arial" w:hAnsi="Arial" w:cs="Arial"/>
        </w:rPr>
        <w:t xml:space="preserve"> in those circumstances? </w:t>
      </w:r>
    </w:p>
    <w:p w14:paraId="443A508E" w14:textId="77777777" w:rsidR="003F2845" w:rsidRDefault="003F2845" w:rsidP="003F2845">
      <w:pPr>
        <w:pStyle w:val="ListParagraph"/>
        <w:rPr>
          <w:rFonts w:ascii="Arial" w:hAnsi="Arial" w:cs="Arial"/>
        </w:rPr>
      </w:pPr>
    </w:p>
    <w:p w14:paraId="64B1DC5F" w14:textId="0B825AF9" w:rsidR="00492D5A" w:rsidRDefault="00F37A66" w:rsidP="00F37A66">
      <w:pPr>
        <w:pStyle w:val="NormalWeb"/>
        <w:spacing w:before="0" w:beforeAutospacing="0" w:after="0" w:afterAutospacing="0" w:line="360" w:lineRule="auto"/>
        <w:jc w:val="both"/>
        <w:rPr>
          <w:rFonts w:ascii="Arial" w:hAnsi="Arial" w:cs="Arial"/>
        </w:rPr>
      </w:pPr>
      <w:r>
        <w:rPr>
          <w:rFonts w:ascii="Arial" w:hAnsi="Arial" w:cs="Arial"/>
        </w:rPr>
        <w:t>[76]</w:t>
      </w:r>
      <w:r>
        <w:rPr>
          <w:rFonts w:ascii="Arial" w:hAnsi="Arial" w:cs="Arial"/>
        </w:rPr>
        <w:tab/>
      </w:r>
      <w:r w:rsidR="00492D5A" w:rsidRPr="00F6653E">
        <w:rPr>
          <w:rFonts w:ascii="Arial" w:hAnsi="Arial" w:cs="Arial"/>
        </w:rPr>
        <w:t xml:space="preserve">On the version that </w:t>
      </w:r>
      <w:r w:rsidR="00AA51BC">
        <w:rPr>
          <w:rFonts w:ascii="Arial" w:hAnsi="Arial" w:cs="Arial"/>
        </w:rPr>
        <w:t>t</w:t>
      </w:r>
      <w:r w:rsidR="00492D5A" w:rsidRPr="00F6653E">
        <w:rPr>
          <w:rFonts w:ascii="Arial" w:hAnsi="Arial" w:cs="Arial"/>
        </w:rPr>
        <w:t xml:space="preserve">he </w:t>
      </w:r>
      <w:r w:rsidR="00AA51BC">
        <w:rPr>
          <w:rFonts w:ascii="Arial" w:hAnsi="Arial" w:cs="Arial"/>
        </w:rPr>
        <w:t xml:space="preserve">accused </w:t>
      </w:r>
      <w:r w:rsidR="00492D5A" w:rsidRPr="00F6653E">
        <w:rPr>
          <w:rFonts w:ascii="Arial" w:hAnsi="Arial" w:cs="Arial"/>
        </w:rPr>
        <w:t xml:space="preserve">gives, the deceased was inside the room with him blocking her possible exit through the door. On his own version she, not he, was the helpless one. He could have turned back or at least </w:t>
      </w:r>
      <w:proofErr w:type="gramStart"/>
      <w:r w:rsidR="00492D5A" w:rsidRPr="00F6653E">
        <w:rPr>
          <w:rFonts w:ascii="Arial" w:hAnsi="Arial" w:cs="Arial"/>
        </w:rPr>
        <w:t>make an attempt</w:t>
      </w:r>
      <w:proofErr w:type="gramEnd"/>
      <w:r w:rsidR="00492D5A" w:rsidRPr="00F6653E">
        <w:rPr>
          <w:rFonts w:ascii="Arial" w:hAnsi="Arial" w:cs="Arial"/>
        </w:rPr>
        <w:t xml:space="preserve"> to, which he did not. </w:t>
      </w:r>
      <w:proofErr w:type="gramStart"/>
      <w:r w:rsidR="00492D5A" w:rsidRPr="00F6653E">
        <w:rPr>
          <w:rFonts w:ascii="Arial" w:hAnsi="Arial" w:cs="Arial"/>
        </w:rPr>
        <w:t>So</w:t>
      </w:r>
      <w:proofErr w:type="gramEnd"/>
      <w:r w:rsidR="00492D5A" w:rsidRPr="00F6653E">
        <w:rPr>
          <w:rFonts w:ascii="Arial" w:hAnsi="Arial" w:cs="Arial"/>
        </w:rPr>
        <w:t xml:space="preserve"> which ever possible scenario one considers, the private </w:t>
      </w:r>
      <w:proofErr w:type="spellStart"/>
      <w:r w:rsidR="00492D5A" w:rsidRPr="00F6653E">
        <w:rPr>
          <w:rFonts w:ascii="Arial" w:hAnsi="Arial" w:cs="Arial"/>
        </w:rPr>
        <w:t>defense</w:t>
      </w:r>
      <w:proofErr w:type="spellEnd"/>
      <w:r w:rsidR="00492D5A" w:rsidRPr="00F6653E">
        <w:rPr>
          <w:rFonts w:ascii="Arial" w:hAnsi="Arial" w:cs="Arial"/>
        </w:rPr>
        <w:t xml:space="preserve"> fails.</w:t>
      </w:r>
    </w:p>
    <w:p w14:paraId="73BEC34B" w14:textId="77777777" w:rsidR="002312C1" w:rsidRPr="00F6653E" w:rsidRDefault="002312C1" w:rsidP="002312C1">
      <w:pPr>
        <w:pStyle w:val="NormalWeb"/>
        <w:spacing w:before="0" w:beforeAutospacing="0" w:after="0" w:afterAutospacing="0" w:line="360" w:lineRule="auto"/>
        <w:jc w:val="both"/>
        <w:rPr>
          <w:rFonts w:ascii="Arial" w:hAnsi="Arial" w:cs="Arial"/>
        </w:rPr>
      </w:pPr>
    </w:p>
    <w:p w14:paraId="166006C6" w14:textId="2C992DE4" w:rsidR="00492D5A" w:rsidRDefault="00F37A66" w:rsidP="00F37A66">
      <w:pPr>
        <w:pStyle w:val="NormalWeb"/>
        <w:spacing w:before="0" w:beforeAutospacing="0" w:after="0" w:afterAutospacing="0" w:line="360" w:lineRule="auto"/>
        <w:jc w:val="both"/>
        <w:rPr>
          <w:rFonts w:ascii="Arial" w:hAnsi="Arial" w:cs="Arial"/>
        </w:rPr>
      </w:pPr>
      <w:r>
        <w:rPr>
          <w:rFonts w:ascii="Arial" w:hAnsi="Arial" w:cs="Arial"/>
        </w:rPr>
        <w:t>[77]</w:t>
      </w:r>
      <w:r>
        <w:rPr>
          <w:rFonts w:ascii="Arial" w:hAnsi="Arial" w:cs="Arial"/>
        </w:rPr>
        <w:tab/>
      </w:r>
      <w:r w:rsidR="00492D5A" w:rsidRPr="00F6653E">
        <w:rPr>
          <w:rFonts w:ascii="Arial" w:hAnsi="Arial" w:cs="Arial"/>
        </w:rPr>
        <w:t xml:space="preserve">When he returned to collect the bag, he had already been struck on the forehead. Why did he return to danger? Why did he not simply ask </w:t>
      </w:r>
      <w:proofErr w:type="spellStart"/>
      <w:r w:rsidR="00492D5A" w:rsidRPr="00F6653E">
        <w:rPr>
          <w:rFonts w:ascii="Arial" w:hAnsi="Arial" w:cs="Arial"/>
        </w:rPr>
        <w:t>Lushando</w:t>
      </w:r>
      <w:proofErr w:type="spellEnd"/>
      <w:r w:rsidR="00492D5A" w:rsidRPr="00F6653E">
        <w:rPr>
          <w:rFonts w:ascii="Arial" w:hAnsi="Arial" w:cs="Arial"/>
        </w:rPr>
        <w:t xml:space="preserve"> to recover the </w:t>
      </w:r>
      <w:r w:rsidR="00FB2028" w:rsidRPr="00F6653E">
        <w:rPr>
          <w:rFonts w:ascii="Arial" w:hAnsi="Arial" w:cs="Arial"/>
        </w:rPr>
        <w:t>bag?</w:t>
      </w:r>
      <w:r w:rsidR="00492D5A" w:rsidRPr="00F6653E">
        <w:rPr>
          <w:rFonts w:ascii="Arial" w:hAnsi="Arial" w:cs="Arial"/>
        </w:rPr>
        <w:t xml:space="preserve"> </w:t>
      </w:r>
      <w:r w:rsidR="00505B00">
        <w:rPr>
          <w:rFonts w:ascii="Arial" w:hAnsi="Arial" w:cs="Arial"/>
        </w:rPr>
        <w:t xml:space="preserve">It will be recalled that according to </w:t>
      </w:r>
      <w:proofErr w:type="spellStart"/>
      <w:r w:rsidR="00492D5A" w:rsidRPr="00F6653E">
        <w:rPr>
          <w:rFonts w:ascii="Arial" w:hAnsi="Arial" w:cs="Arial"/>
        </w:rPr>
        <w:t>Lushando</w:t>
      </w:r>
      <w:proofErr w:type="spellEnd"/>
      <w:r w:rsidR="00492D5A" w:rsidRPr="00F6653E">
        <w:rPr>
          <w:rFonts w:ascii="Arial" w:hAnsi="Arial" w:cs="Arial"/>
        </w:rPr>
        <w:t xml:space="preserve"> </w:t>
      </w:r>
      <w:r w:rsidR="00505B00">
        <w:rPr>
          <w:rFonts w:ascii="Arial" w:hAnsi="Arial" w:cs="Arial"/>
        </w:rPr>
        <w:t xml:space="preserve">she invited the accused and the deceased to </w:t>
      </w:r>
      <w:r w:rsidR="00492D5A" w:rsidRPr="00F6653E">
        <w:rPr>
          <w:rFonts w:ascii="Arial" w:hAnsi="Arial" w:cs="Arial"/>
        </w:rPr>
        <w:t xml:space="preserve">discuss the matter after which </w:t>
      </w:r>
      <w:r w:rsidR="00642334">
        <w:rPr>
          <w:rFonts w:ascii="Arial" w:hAnsi="Arial" w:cs="Arial"/>
        </w:rPr>
        <w:t>t</w:t>
      </w:r>
      <w:r w:rsidR="00492D5A" w:rsidRPr="00F6653E">
        <w:rPr>
          <w:rFonts w:ascii="Arial" w:hAnsi="Arial" w:cs="Arial"/>
        </w:rPr>
        <w:t xml:space="preserve">he </w:t>
      </w:r>
      <w:r w:rsidR="00642334">
        <w:rPr>
          <w:rFonts w:ascii="Arial" w:hAnsi="Arial" w:cs="Arial"/>
        </w:rPr>
        <w:t xml:space="preserve">accused </w:t>
      </w:r>
      <w:r w:rsidR="00492D5A" w:rsidRPr="00F6653E">
        <w:rPr>
          <w:rFonts w:ascii="Arial" w:hAnsi="Arial" w:cs="Arial"/>
        </w:rPr>
        <w:t>could ta</w:t>
      </w:r>
      <w:r w:rsidR="00642334">
        <w:rPr>
          <w:rFonts w:ascii="Arial" w:hAnsi="Arial" w:cs="Arial"/>
        </w:rPr>
        <w:t>ke his bag and leave. When the C</w:t>
      </w:r>
      <w:r w:rsidR="00492D5A" w:rsidRPr="00F6653E">
        <w:rPr>
          <w:rFonts w:ascii="Arial" w:hAnsi="Arial" w:cs="Arial"/>
        </w:rPr>
        <w:t xml:space="preserve">ourt asked why he did not take up </w:t>
      </w:r>
      <w:proofErr w:type="spellStart"/>
      <w:r w:rsidR="00492D5A" w:rsidRPr="00F6653E">
        <w:rPr>
          <w:rFonts w:ascii="Arial" w:hAnsi="Arial" w:cs="Arial"/>
        </w:rPr>
        <w:t>Lushando’s</w:t>
      </w:r>
      <w:proofErr w:type="spellEnd"/>
      <w:r w:rsidR="00492D5A" w:rsidRPr="00F6653E">
        <w:rPr>
          <w:rFonts w:ascii="Arial" w:hAnsi="Arial" w:cs="Arial"/>
        </w:rPr>
        <w:t xml:space="preserve"> offer his answer was that in not doing so he made a mistake. He was not able to give a satisfactory answer what the urgency was for him to re-enter the house wherein he had just been attacked with a broken bottle.</w:t>
      </w:r>
    </w:p>
    <w:p w14:paraId="3D2EB2D1" w14:textId="77777777" w:rsidR="003B1998" w:rsidRPr="00F6653E" w:rsidRDefault="003B1998" w:rsidP="003B1998">
      <w:pPr>
        <w:pStyle w:val="NormalWeb"/>
        <w:spacing w:before="0" w:beforeAutospacing="0" w:after="0" w:afterAutospacing="0" w:line="360" w:lineRule="auto"/>
        <w:jc w:val="both"/>
        <w:rPr>
          <w:rFonts w:ascii="Arial" w:hAnsi="Arial" w:cs="Arial"/>
        </w:rPr>
      </w:pPr>
    </w:p>
    <w:p w14:paraId="3E54AD31" w14:textId="0D3E5D97" w:rsidR="00AA51BC" w:rsidRDefault="00F37A66" w:rsidP="00F37A66">
      <w:pPr>
        <w:pStyle w:val="NormalWeb"/>
        <w:spacing w:before="0" w:beforeAutospacing="0" w:after="0" w:afterAutospacing="0" w:line="360" w:lineRule="auto"/>
        <w:jc w:val="both"/>
        <w:rPr>
          <w:rFonts w:ascii="Arial" w:hAnsi="Arial" w:cs="Arial"/>
        </w:rPr>
      </w:pPr>
      <w:r>
        <w:rPr>
          <w:rFonts w:ascii="Arial" w:hAnsi="Arial" w:cs="Arial"/>
        </w:rPr>
        <w:t>[78]</w:t>
      </w:r>
      <w:r>
        <w:rPr>
          <w:rFonts w:ascii="Arial" w:hAnsi="Arial" w:cs="Arial"/>
        </w:rPr>
        <w:tab/>
      </w:r>
      <w:r w:rsidR="00492D5A" w:rsidRPr="00F6653E">
        <w:rPr>
          <w:rFonts w:ascii="Arial" w:hAnsi="Arial" w:cs="Arial"/>
        </w:rPr>
        <w:t xml:space="preserve">The proven facts establish that the accused was hell-bent on a further confrontation with the deceased. </w:t>
      </w:r>
      <w:r w:rsidR="00642334">
        <w:rPr>
          <w:rFonts w:ascii="Arial" w:hAnsi="Arial" w:cs="Arial"/>
        </w:rPr>
        <w:t xml:space="preserve">The inherent probability is that he made a </w:t>
      </w:r>
      <w:r w:rsidR="00492D5A" w:rsidRPr="00F6653E">
        <w:rPr>
          <w:rFonts w:ascii="Arial" w:hAnsi="Arial" w:cs="Arial"/>
        </w:rPr>
        <w:t xml:space="preserve">re-entry to elicit a violent reaction </w:t>
      </w:r>
      <w:r w:rsidR="00642334">
        <w:rPr>
          <w:rFonts w:ascii="Arial" w:hAnsi="Arial" w:cs="Arial"/>
        </w:rPr>
        <w:t>from the deceased. He subjectively appreciated that as a probability.</w:t>
      </w:r>
      <w:r w:rsidR="00492D5A" w:rsidRPr="00F6653E">
        <w:rPr>
          <w:rFonts w:ascii="Arial" w:hAnsi="Arial" w:cs="Arial"/>
        </w:rPr>
        <w:t xml:space="preserve"> After all he had just been viciously atta</w:t>
      </w:r>
      <w:r w:rsidR="00492D5A">
        <w:rPr>
          <w:rFonts w:ascii="Arial" w:hAnsi="Arial" w:cs="Arial"/>
        </w:rPr>
        <w:t xml:space="preserve">cked. </w:t>
      </w:r>
      <w:r w:rsidR="00492D5A" w:rsidRPr="00F6653E">
        <w:rPr>
          <w:rFonts w:ascii="Arial" w:hAnsi="Arial" w:cs="Arial"/>
        </w:rPr>
        <w:t xml:space="preserve">If genuinely </w:t>
      </w:r>
      <w:r w:rsidR="00642334">
        <w:rPr>
          <w:rFonts w:ascii="Arial" w:hAnsi="Arial" w:cs="Arial"/>
        </w:rPr>
        <w:t xml:space="preserve">he entered the room to fetch his bag without the </w:t>
      </w:r>
      <w:r w:rsidR="00492D5A" w:rsidRPr="00F6653E">
        <w:rPr>
          <w:rFonts w:ascii="Arial" w:hAnsi="Arial" w:cs="Arial"/>
        </w:rPr>
        <w:t>intention to engage in a further confrontation with the deceased</w:t>
      </w:r>
      <w:r w:rsidR="00B46283">
        <w:rPr>
          <w:rFonts w:ascii="Arial" w:hAnsi="Arial" w:cs="Arial"/>
        </w:rPr>
        <w:t>,</w:t>
      </w:r>
      <w:r w:rsidR="00492D5A" w:rsidRPr="00F6653E">
        <w:rPr>
          <w:rFonts w:ascii="Arial" w:hAnsi="Arial" w:cs="Arial"/>
        </w:rPr>
        <w:t xml:space="preserve"> he could </w:t>
      </w:r>
      <w:r w:rsidR="00B46283">
        <w:rPr>
          <w:rFonts w:ascii="Arial" w:hAnsi="Arial" w:cs="Arial"/>
        </w:rPr>
        <w:t xml:space="preserve">have </w:t>
      </w:r>
      <w:r w:rsidR="00492D5A" w:rsidRPr="00F6653E">
        <w:rPr>
          <w:rFonts w:ascii="Arial" w:hAnsi="Arial" w:cs="Arial"/>
        </w:rPr>
        <w:t>simply ask</w:t>
      </w:r>
      <w:r w:rsidR="00B46283">
        <w:rPr>
          <w:rFonts w:ascii="Arial" w:hAnsi="Arial" w:cs="Arial"/>
        </w:rPr>
        <w:t>ed</w:t>
      </w:r>
      <w:r w:rsidR="00492D5A" w:rsidRPr="00F6653E">
        <w:rPr>
          <w:rFonts w:ascii="Arial" w:hAnsi="Arial" w:cs="Arial"/>
        </w:rPr>
        <w:t xml:space="preserve"> </w:t>
      </w:r>
      <w:proofErr w:type="spellStart"/>
      <w:r w:rsidR="00492D5A" w:rsidRPr="00F6653E">
        <w:rPr>
          <w:rFonts w:ascii="Arial" w:hAnsi="Arial" w:cs="Arial"/>
        </w:rPr>
        <w:t>Lushando</w:t>
      </w:r>
      <w:proofErr w:type="spellEnd"/>
      <w:r w:rsidR="00492D5A" w:rsidRPr="00F6653E">
        <w:rPr>
          <w:rFonts w:ascii="Arial" w:hAnsi="Arial" w:cs="Arial"/>
        </w:rPr>
        <w:t xml:space="preserve"> to assist. Better still, he could walk away </w:t>
      </w:r>
      <w:proofErr w:type="gramStart"/>
      <w:r w:rsidR="00492D5A" w:rsidRPr="00F6653E">
        <w:rPr>
          <w:rFonts w:ascii="Arial" w:hAnsi="Arial" w:cs="Arial"/>
        </w:rPr>
        <w:t xml:space="preserve">and </w:t>
      </w:r>
      <w:r w:rsidR="00B46283">
        <w:rPr>
          <w:rFonts w:ascii="Arial" w:hAnsi="Arial" w:cs="Arial"/>
        </w:rPr>
        <w:t xml:space="preserve">in that </w:t>
      </w:r>
      <w:r w:rsidR="00A27502">
        <w:rPr>
          <w:rFonts w:ascii="Arial" w:hAnsi="Arial" w:cs="Arial"/>
        </w:rPr>
        <w:t>way,</w:t>
      </w:r>
      <w:proofErr w:type="gramEnd"/>
      <w:r w:rsidR="00B46283">
        <w:rPr>
          <w:rFonts w:ascii="Arial" w:hAnsi="Arial" w:cs="Arial"/>
        </w:rPr>
        <w:t xml:space="preserve"> </w:t>
      </w:r>
      <w:r w:rsidR="00492D5A" w:rsidRPr="00F6653E">
        <w:rPr>
          <w:rFonts w:ascii="Arial" w:hAnsi="Arial" w:cs="Arial"/>
        </w:rPr>
        <w:t xml:space="preserve">lower the emotional temperature and </w:t>
      </w:r>
      <w:r w:rsidR="00745640">
        <w:rPr>
          <w:rFonts w:ascii="Arial" w:hAnsi="Arial" w:cs="Arial"/>
        </w:rPr>
        <w:t xml:space="preserve">later </w:t>
      </w:r>
      <w:r w:rsidR="00492D5A" w:rsidRPr="00F6653E">
        <w:rPr>
          <w:rFonts w:ascii="Arial" w:hAnsi="Arial" w:cs="Arial"/>
        </w:rPr>
        <w:t xml:space="preserve">return with the assistance of the deceased’s family who after all were </w:t>
      </w:r>
      <w:proofErr w:type="spellStart"/>
      <w:r w:rsidR="00492D5A" w:rsidRPr="00F6653E">
        <w:rPr>
          <w:rFonts w:ascii="Arial" w:hAnsi="Arial" w:cs="Arial"/>
        </w:rPr>
        <w:t>neighbors</w:t>
      </w:r>
      <w:proofErr w:type="spellEnd"/>
      <w:r w:rsidR="00492D5A" w:rsidRPr="00F6653E">
        <w:rPr>
          <w:rFonts w:ascii="Arial" w:hAnsi="Arial" w:cs="Arial"/>
        </w:rPr>
        <w:t xml:space="preserve">. </w:t>
      </w:r>
    </w:p>
    <w:p w14:paraId="4A4B2954" w14:textId="77777777" w:rsidR="00D5297A" w:rsidRDefault="00D5297A" w:rsidP="00D5297A">
      <w:pPr>
        <w:pStyle w:val="NormalWeb"/>
        <w:spacing w:before="0" w:beforeAutospacing="0" w:after="0" w:afterAutospacing="0" w:line="360" w:lineRule="auto"/>
        <w:jc w:val="both"/>
        <w:rPr>
          <w:rFonts w:ascii="Arial" w:hAnsi="Arial" w:cs="Arial"/>
        </w:rPr>
      </w:pPr>
    </w:p>
    <w:p w14:paraId="17573660" w14:textId="140E8CDB" w:rsidR="00041812" w:rsidRPr="00745640" w:rsidRDefault="00F37A66" w:rsidP="00F37A66">
      <w:pPr>
        <w:pStyle w:val="NormalWeb"/>
        <w:spacing w:before="0" w:beforeAutospacing="0" w:after="0" w:afterAutospacing="0" w:line="360" w:lineRule="auto"/>
        <w:jc w:val="both"/>
        <w:rPr>
          <w:rFonts w:ascii="Arial" w:hAnsi="Arial" w:cs="Arial"/>
        </w:rPr>
      </w:pPr>
      <w:r w:rsidRPr="00745640">
        <w:rPr>
          <w:rFonts w:ascii="Arial" w:hAnsi="Arial" w:cs="Arial"/>
        </w:rPr>
        <w:lastRenderedPageBreak/>
        <w:t>[79]</w:t>
      </w:r>
      <w:r w:rsidRPr="00745640">
        <w:rPr>
          <w:rFonts w:ascii="Arial" w:hAnsi="Arial" w:cs="Arial"/>
        </w:rPr>
        <w:tab/>
      </w:r>
      <w:r w:rsidR="00AA51BC">
        <w:rPr>
          <w:rFonts w:ascii="Arial" w:hAnsi="Arial" w:cs="Arial"/>
        </w:rPr>
        <w:t xml:space="preserve">The accused’s </w:t>
      </w:r>
      <w:r w:rsidR="00492D5A" w:rsidRPr="00F6653E">
        <w:rPr>
          <w:rFonts w:ascii="Arial" w:hAnsi="Arial" w:cs="Arial"/>
        </w:rPr>
        <w:t xml:space="preserve">reluctance to choose any of the peaceful and perfectly reasonably attainable avenues raises the irresistible inference that he wanted to get even with the deceased. The nature of the entry wound – in the chest and piecing the heart </w:t>
      </w:r>
      <w:r w:rsidR="00745640">
        <w:rPr>
          <w:rFonts w:ascii="Arial" w:hAnsi="Arial" w:cs="Arial"/>
        </w:rPr>
        <w:t xml:space="preserve">and lung </w:t>
      </w:r>
      <w:r w:rsidR="00492D5A" w:rsidRPr="00F6653E">
        <w:rPr>
          <w:rFonts w:ascii="Arial" w:hAnsi="Arial" w:cs="Arial"/>
        </w:rPr>
        <w:t>adds to the inference that he entered the room with one objective only – to kill.</w:t>
      </w:r>
    </w:p>
    <w:p w14:paraId="4C07A453" w14:textId="77777777" w:rsidR="0070578C" w:rsidRPr="001F16B5" w:rsidRDefault="0070578C" w:rsidP="0070578C">
      <w:pPr>
        <w:pStyle w:val="NormalWeb"/>
        <w:spacing w:before="0" w:beforeAutospacing="0" w:after="0" w:afterAutospacing="0" w:line="360" w:lineRule="auto"/>
        <w:jc w:val="both"/>
        <w:rPr>
          <w:rFonts w:ascii="Arial" w:hAnsi="Arial" w:cs="Arial"/>
        </w:rPr>
      </w:pPr>
    </w:p>
    <w:p w14:paraId="52B04924" w14:textId="3C1F33AF" w:rsidR="006E67F1" w:rsidRDefault="00F37A66" w:rsidP="00F37A66">
      <w:pPr>
        <w:pStyle w:val="NormalWeb"/>
        <w:spacing w:before="0" w:beforeAutospacing="0" w:after="0" w:afterAutospacing="0" w:line="360" w:lineRule="auto"/>
        <w:jc w:val="both"/>
        <w:rPr>
          <w:rFonts w:ascii="Arial" w:hAnsi="Arial" w:cs="Arial"/>
        </w:rPr>
      </w:pPr>
      <w:r>
        <w:rPr>
          <w:rFonts w:ascii="Arial" w:hAnsi="Arial" w:cs="Arial"/>
        </w:rPr>
        <w:t>[80]</w:t>
      </w:r>
      <w:r>
        <w:rPr>
          <w:rFonts w:ascii="Arial" w:hAnsi="Arial" w:cs="Arial"/>
        </w:rPr>
        <w:tab/>
      </w:r>
      <w:r w:rsidR="00745640">
        <w:rPr>
          <w:rFonts w:ascii="Arial" w:hAnsi="Arial" w:cs="Arial"/>
        </w:rPr>
        <w:t>On the proven facts and the inherent probabilitie</w:t>
      </w:r>
      <w:r w:rsidR="006128E2">
        <w:rPr>
          <w:rFonts w:ascii="Arial" w:hAnsi="Arial" w:cs="Arial"/>
        </w:rPr>
        <w:t>s arising therefrom, the infere</w:t>
      </w:r>
      <w:r w:rsidR="00DA76A9">
        <w:rPr>
          <w:rFonts w:ascii="Arial" w:hAnsi="Arial" w:cs="Arial"/>
        </w:rPr>
        <w:t>n</w:t>
      </w:r>
      <w:r w:rsidR="00745640">
        <w:rPr>
          <w:rFonts w:ascii="Arial" w:hAnsi="Arial" w:cs="Arial"/>
        </w:rPr>
        <w:t>ce</w:t>
      </w:r>
      <w:r w:rsidR="006128E2">
        <w:rPr>
          <w:rFonts w:ascii="Arial" w:hAnsi="Arial" w:cs="Arial"/>
        </w:rPr>
        <w:t xml:space="preserve"> is </w:t>
      </w:r>
      <w:r w:rsidR="00492D5A" w:rsidRPr="00F6653E">
        <w:rPr>
          <w:rFonts w:ascii="Arial" w:hAnsi="Arial" w:cs="Arial"/>
        </w:rPr>
        <w:t xml:space="preserve">inescapable that the deceased was the initial aggressor. Two </w:t>
      </w:r>
      <w:proofErr w:type="gramStart"/>
      <w:r w:rsidR="00492D5A" w:rsidRPr="00F6653E">
        <w:rPr>
          <w:rFonts w:ascii="Arial" w:hAnsi="Arial" w:cs="Arial"/>
        </w:rPr>
        <w:t>eye witnesses’</w:t>
      </w:r>
      <w:proofErr w:type="gramEnd"/>
      <w:r w:rsidR="00492D5A" w:rsidRPr="00F6653E">
        <w:rPr>
          <w:rFonts w:ascii="Arial" w:hAnsi="Arial" w:cs="Arial"/>
        </w:rPr>
        <w:t xml:space="preserve"> testimony give the impression of a woman scorned. Her own sister in a mark of honesty recounted that the deceased felt the accused wanted to leave her for another woman because he laughed at her a</w:t>
      </w:r>
      <w:r w:rsidR="00492D5A">
        <w:rPr>
          <w:rFonts w:ascii="Arial" w:hAnsi="Arial" w:cs="Arial"/>
        </w:rPr>
        <w:t xml:space="preserve">nd said she drank </w:t>
      </w:r>
      <w:proofErr w:type="spellStart"/>
      <w:r w:rsidR="00492D5A">
        <w:rPr>
          <w:rFonts w:ascii="Arial" w:hAnsi="Arial" w:cs="Arial"/>
        </w:rPr>
        <w:t>tombo</w:t>
      </w:r>
      <w:proofErr w:type="spellEnd"/>
      <w:r w:rsidR="00492D5A">
        <w:rPr>
          <w:rFonts w:ascii="Arial" w:hAnsi="Arial" w:cs="Arial"/>
        </w:rPr>
        <w:t>. Aldrin</w:t>
      </w:r>
      <w:r w:rsidR="00492D5A" w:rsidRPr="00F6653E">
        <w:rPr>
          <w:rFonts w:ascii="Arial" w:hAnsi="Arial" w:cs="Arial"/>
        </w:rPr>
        <w:t xml:space="preserve"> corroborated the possibility of a woman feeling spurned. He said the accused wanted to leave and was told by the deceased that she will get the police to arrest him. Aldrin discerned no rational explanation for that posture by the deceased. This evidence must be seen together with that by </w:t>
      </w:r>
      <w:proofErr w:type="spellStart"/>
      <w:r w:rsidR="00492D5A" w:rsidRPr="00F6653E">
        <w:rPr>
          <w:rFonts w:ascii="Arial" w:hAnsi="Arial" w:cs="Arial"/>
        </w:rPr>
        <w:t>Lushando</w:t>
      </w:r>
      <w:proofErr w:type="spellEnd"/>
      <w:r w:rsidR="00492D5A" w:rsidRPr="00F6653E">
        <w:rPr>
          <w:rFonts w:ascii="Arial" w:hAnsi="Arial" w:cs="Arial"/>
        </w:rPr>
        <w:t xml:space="preserve"> that when the accused entered the room at some </w:t>
      </w:r>
      <w:proofErr w:type="gramStart"/>
      <w:r w:rsidR="00492D5A" w:rsidRPr="00F6653E">
        <w:rPr>
          <w:rFonts w:ascii="Arial" w:hAnsi="Arial" w:cs="Arial"/>
        </w:rPr>
        <w:t>stage</w:t>
      </w:r>
      <w:proofErr w:type="gramEnd"/>
      <w:r w:rsidR="00492D5A" w:rsidRPr="00F6653E">
        <w:rPr>
          <w:rFonts w:ascii="Arial" w:hAnsi="Arial" w:cs="Arial"/>
        </w:rPr>
        <w:t xml:space="preserve"> she heard the sound of a bottle break where after the accused emerged with an injury to the forehead. </w:t>
      </w:r>
    </w:p>
    <w:p w14:paraId="2DAC530E" w14:textId="77777777" w:rsidR="006E67F1" w:rsidRDefault="006E67F1" w:rsidP="00492D5A">
      <w:pPr>
        <w:pStyle w:val="NormalWeb"/>
        <w:spacing w:before="0" w:beforeAutospacing="0" w:after="0" w:afterAutospacing="0" w:line="360" w:lineRule="auto"/>
        <w:jc w:val="both"/>
        <w:rPr>
          <w:rFonts w:ascii="Arial" w:hAnsi="Arial" w:cs="Arial"/>
        </w:rPr>
      </w:pPr>
    </w:p>
    <w:p w14:paraId="79C889EF" w14:textId="192BB082" w:rsidR="00AA51BC" w:rsidRDefault="00F37A66" w:rsidP="00F37A66">
      <w:pPr>
        <w:pStyle w:val="NormalWeb"/>
        <w:spacing w:before="0" w:beforeAutospacing="0" w:after="0" w:afterAutospacing="0" w:line="360" w:lineRule="auto"/>
        <w:jc w:val="both"/>
        <w:rPr>
          <w:rFonts w:ascii="Arial" w:hAnsi="Arial" w:cs="Arial"/>
        </w:rPr>
      </w:pPr>
      <w:r>
        <w:rPr>
          <w:rFonts w:ascii="Arial" w:hAnsi="Arial" w:cs="Arial"/>
        </w:rPr>
        <w:t>[81]</w:t>
      </w:r>
      <w:r>
        <w:rPr>
          <w:rFonts w:ascii="Arial" w:hAnsi="Arial" w:cs="Arial"/>
        </w:rPr>
        <w:tab/>
      </w:r>
      <w:r w:rsidR="00492D5A" w:rsidRPr="00F6653E">
        <w:rPr>
          <w:rFonts w:ascii="Arial" w:hAnsi="Arial" w:cs="Arial"/>
        </w:rPr>
        <w:t xml:space="preserve">The evidence therefore supports the probability that the deceased, feeling rejected, struck the accused with a bottle. But it does not end there. On the unshaken evidence of </w:t>
      </w:r>
      <w:proofErr w:type="spellStart"/>
      <w:r w:rsidR="00492D5A" w:rsidRPr="00F6653E">
        <w:rPr>
          <w:rFonts w:ascii="Arial" w:hAnsi="Arial" w:cs="Arial"/>
        </w:rPr>
        <w:t>Lushando</w:t>
      </w:r>
      <w:proofErr w:type="spellEnd"/>
      <w:r w:rsidR="00492D5A" w:rsidRPr="00F6653E">
        <w:rPr>
          <w:rFonts w:ascii="Arial" w:hAnsi="Arial" w:cs="Arial"/>
        </w:rPr>
        <w:t>, the accused re</w:t>
      </w:r>
      <w:r w:rsidR="00F501E7">
        <w:rPr>
          <w:rFonts w:ascii="Arial" w:hAnsi="Arial" w:cs="Arial"/>
        </w:rPr>
        <w:t>-</w:t>
      </w:r>
      <w:r w:rsidR="00492D5A" w:rsidRPr="00F6653E">
        <w:rPr>
          <w:rFonts w:ascii="Arial" w:hAnsi="Arial" w:cs="Arial"/>
        </w:rPr>
        <w:t xml:space="preserve">entered the Lioness Den – </w:t>
      </w:r>
      <w:proofErr w:type="spellStart"/>
      <w:proofErr w:type="gramStart"/>
      <w:r w:rsidR="00492D5A" w:rsidRPr="00F6653E">
        <w:rPr>
          <w:rFonts w:ascii="Arial" w:hAnsi="Arial" w:cs="Arial"/>
        </w:rPr>
        <w:t>ie</w:t>
      </w:r>
      <w:proofErr w:type="spellEnd"/>
      <w:proofErr w:type="gramEnd"/>
      <w:r w:rsidR="00492D5A" w:rsidRPr="00F6653E">
        <w:rPr>
          <w:rFonts w:ascii="Arial" w:hAnsi="Arial" w:cs="Arial"/>
        </w:rPr>
        <w:t xml:space="preserve"> the woman feeling rejected who had just viciously attacked him. His legal difficulty starts there. He had a clear opportunity to withdraw and to completely distance himself from the clear and present danger. </w:t>
      </w:r>
    </w:p>
    <w:p w14:paraId="2039B1C5" w14:textId="77777777" w:rsidR="003E417A" w:rsidRDefault="003E417A" w:rsidP="003E417A">
      <w:pPr>
        <w:pStyle w:val="NormalWeb"/>
        <w:spacing w:before="0" w:beforeAutospacing="0" w:after="0" w:afterAutospacing="0" w:line="360" w:lineRule="auto"/>
        <w:jc w:val="both"/>
        <w:rPr>
          <w:rFonts w:ascii="Arial" w:hAnsi="Arial" w:cs="Arial"/>
        </w:rPr>
      </w:pPr>
    </w:p>
    <w:p w14:paraId="4F2D4731" w14:textId="0AF94DD6" w:rsidR="006E67F1" w:rsidRDefault="00F37A66" w:rsidP="00F37A66">
      <w:pPr>
        <w:pStyle w:val="NormalWeb"/>
        <w:spacing w:before="0" w:beforeAutospacing="0" w:after="0" w:afterAutospacing="0" w:line="360" w:lineRule="auto"/>
        <w:jc w:val="both"/>
        <w:rPr>
          <w:rFonts w:ascii="Arial" w:hAnsi="Arial" w:cs="Arial"/>
        </w:rPr>
      </w:pPr>
      <w:r>
        <w:rPr>
          <w:rFonts w:ascii="Arial" w:hAnsi="Arial" w:cs="Arial"/>
        </w:rPr>
        <w:t>[82]</w:t>
      </w:r>
      <w:r>
        <w:rPr>
          <w:rFonts w:ascii="Arial" w:hAnsi="Arial" w:cs="Arial"/>
        </w:rPr>
        <w:tab/>
      </w:r>
      <w:r w:rsidR="00492D5A" w:rsidRPr="00F6653E">
        <w:rPr>
          <w:rFonts w:ascii="Arial" w:hAnsi="Arial" w:cs="Arial"/>
        </w:rPr>
        <w:t xml:space="preserve">Was </w:t>
      </w:r>
      <w:r w:rsidR="00AA51BC">
        <w:rPr>
          <w:rFonts w:ascii="Arial" w:hAnsi="Arial" w:cs="Arial"/>
        </w:rPr>
        <w:t xml:space="preserve">the accused’s </w:t>
      </w:r>
      <w:r w:rsidR="00492D5A" w:rsidRPr="00F6653E">
        <w:rPr>
          <w:rFonts w:ascii="Arial" w:hAnsi="Arial" w:cs="Arial"/>
        </w:rPr>
        <w:t>re-entry for the innocent purpose of collecting the bag? The probabilities suggest otherwise. A reasonable person in his position would have distanced himself f</w:t>
      </w:r>
      <w:r w:rsidR="00492D5A">
        <w:rPr>
          <w:rFonts w:ascii="Arial" w:hAnsi="Arial" w:cs="Arial"/>
        </w:rPr>
        <w:t>rom the further risk of injury.</w:t>
      </w:r>
      <w:r w:rsidR="00AA51BC">
        <w:rPr>
          <w:rFonts w:ascii="Arial" w:hAnsi="Arial" w:cs="Arial"/>
        </w:rPr>
        <w:t xml:space="preserve"> </w:t>
      </w:r>
      <w:r w:rsidR="00492D5A" w:rsidRPr="00F6653E">
        <w:rPr>
          <w:rFonts w:ascii="Arial" w:hAnsi="Arial" w:cs="Arial"/>
        </w:rPr>
        <w:t xml:space="preserve">It </w:t>
      </w:r>
      <w:r w:rsidR="001A767A">
        <w:rPr>
          <w:rFonts w:ascii="Arial" w:hAnsi="Arial" w:cs="Arial"/>
        </w:rPr>
        <w:t xml:space="preserve">was </w:t>
      </w:r>
      <w:r w:rsidR="006862AA">
        <w:rPr>
          <w:rFonts w:ascii="Arial" w:hAnsi="Arial" w:cs="Arial"/>
        </w:rPr>
        <w:t>when the accused</w:t>
      </w:r>
      <w:r w:rsidR="00492D5A" w:rsidRPr="00F6653E">
        <w:rPr>
          <w:rFonts w:ascii="Arial" w:hAnsi="Arial" w:cs="Arial"/>
        </w:rPr>
        <w:t xml:space="preserve"> made a re-entry that the two shots rang out. He clearly went back in for revenge and not to collect the bag.</w:t>
      </w:r>
      <w:r w:rsidR="00745640">
        <w:rPr>
          <w:rFonts w:ascii="Arial" w:hAnsi="Arial" w:cs="Arial"/>
        </w:rPr>
        <w:t xml:space="preserve"> </w:t>
      </w:r>
    </w:p>
    <w:p w14:paraId="7C0EDB79" w14:textId="77777777" w:rsidR="006128E2" w:rsidRDefault="006128E2" w:rsidP="006128E2">
      <w:pPr>
        <w:pStyle w:val="ListParagraph"/>
        <w:rPr>
          <w:rFonts w:ascii="Arial" w:hAnsi="Arial" w:cs="Arial"/>
        </w:rPr>
      </w:pPr>
    </w:p>
    <w:p w14:paraId="013219E7" w14:textId="5F8BA301" w:rsidR="004903C5" w:rsidRPr="004E3BEE" w:rsidRDefault="00F37A66" w:rsidP="00F37A66">
      <w:pPr>
        <w:pStyle w:val="NormalWeb"/>
        <w:spacing w:before="0" w:beforeAutospacing="0" w:after="0" w:afterAutospacing="0" w:line="360" w:lineRule="auto"/>
        <w:jc w:val="both"/>
        <w:rPr>
          <w:rFonts w:ascii="Arial" w:hAnsi="Arial" w:cs="Arial"/>
        </w:rPr>
      </w:pPr>
      <w:r w:rsidRPr="004E3BEE">
        <w:rPr>
          <w:rFonts w:ascii="Arial" w:hAnsi="Arial" w:cs="Arial"/>
        </w:rPr>
        <w:t>[83]</w:t>
      </w:r>
      <w:r w:rsidRPr="004E3BEE">
        <w:rPr>
          <w:rFonts w:ascii="Arial" w:hAnsi="Arial" w:cs="Arial"/>
        </w:rPr>
        <w:tab/>
      </w:r>
      <w:r w:rsidR="00B86685">
        <w:rPr>
          <w:rFonts w:ascii="Arial" w:hAnsi="Arial" w:cs="Arial"/>
        </w:rPr>
        <w:t xml:space="preserve">On the probabilities that </w:t>
      </w:r>
      <w:r w:rsidR="00B3110B">
        <w:rPr>
          <w:rFonts w:ascii="Arial" w:hAnsi="Arial" w:cs="Arial"/>
        </w:rPr>
        <w:t>emerge</w:t>
      </w:r>
      <w:r w:rsidR="006128E2">
        <w:rPr>
          <w:rFonts w:ascii="Arial" w:hAnsi="Arial" w:cs="Arial"/>
        </w:rPr>
        <w:t xml:space="preserve"> on the proven facts, there was no demonstrable urgency for the accused to re-enter the room to encounter the person he alleges to have caused him harm.</w:t>
      </w:r>
    </w:p>
    <w:p w14:paraId="12E0FC1A" w14:textId="613F96DE" w:rsidR="004903C5" w:rsidRPr="004903C5" w:rsidRDefault="00F37A66" w:rsidP="00F37A66">
      <w:pPr>
        <w:pStyle w:val="NormalWeb"/>
        <w:spacing w:before="0" w:beforeAutospacing="0" w:after="0" w:afterAutospacing="0" w:line="360" w:lineRule="auto"/>
        <w:jc w:val="both"/>
        <w:rPr>
          <w:rFonts w:ascii="Arial" w:hAnsi="Arial" w:cs="Arial"/>
        </w:rPr>
      </w:pPr>
      <w:r w:rsidRPr="004903C5">
        <w:rPr>
          <w:rFonts w:ascii="Arial" w:hAnsi="Arial" w:cs="Arial"/>
        </w:rPr>
        <w:lastRenderedPageBreak/>
        <w:t>[84]</w:t>
      </w:r>
      <w:r w:rsidRPr="004903C5">
        <w:rPr>
          <w:rFonts w:ascii="Arial" w:hAnsi="Arial" w:cs="Arial"/>
        </w:rPr>
        <w:tab/>
      </w:r>
      <w:r w:rsidR="004903C5" w:rsidRPr="004903C5">
        <w:rPr>
          <w:rFonts w:ascii="Arial" w:hAnsi="Arial" w:cs="Arial"/>
        </w:rPr>
        <w:t xml:space="preserve">The intent with which a person acted at a particular point in time can be inferred from his or her subsequent conduct. What we have here is a man who, fearing physical harm from the deceased, shot and disabled the threat. Instead of checking up on her and to assist </w:t>
      </w:r>
      <w:proofErr w:type="gramStart"/>
      <w:r w:rsidR="004903C5" w:rsidRPr="004903C5">
        <w:rPr>
          <w:rFonts w:ascii="Arial" w:hAnsi="Arial" w:cs="Arial"/>
        </w:rPr>
        <w:t>her</w:t>
      </w:r>
      <w:proofErr w:type="gramEnd"/>
      <w:r w:rsidR="004903C5" w:rsidRPr="004903C5">
        <w:rPr>
          <w:rFonts w:ascii="Arial" w:hAnsi="Arial" w:cs="Arial"/>
        </w:rPr>
        <w:t xml:space="preserve"> if possible, he took his bag and </w:t>
      </w:r>
      <w:r w:rsidR="00A64AB1">
        <w:rPr>
          <w:rFonts w:ascii="Arial" w:hAnsi="Arial" w:cs="Arial"/>
        </w:rPr>
        <w:t>ran away. He only surrendered to the police on the 18</w:t>
      </w:r>
      <w:r w:rsidR="00A64AB1" w:rsidRPr="00A64AB1">
        <w:rPr>
          <w:rFonts w:ascii="Arial" w:hAnsi="Arial" w:cs="Arial"/>
          <w:vertAlign w:val="superscript"/>
        </w:rPr>
        <w:t>th</w:t>
      </w:r>
      <w:r w:rsidR="00A64AB1">
        <w:rPr>
          <w:rFonts w:ascii="Arial" w:hAnsi="Arial" w:cs="Arial"/>
        </w:rPr>
        <w:t xml:space="preserve"> of February. </w:t>
      </w:r>
      <w:r w:rsidR="004903C5" w:rsidRPr="004903C5">
        <w:rPr>
          <w:rFonts w:ascii="Arial" w:hAnsi="Arial" w:cs="Arial"/>
        </w:rPr>
        <w:t>That is not the mindset of a person who did not act with malice when he shot the deceased.</w:t>
      </w:r>
      <w:r w:rsidR="00915E34">
        <w:rPr>
          <w:rFonts w:ascii="Arial" w:hAnsi="Arial" w:cs="Arial"/>
        </w:rPr>
        <w:t xml:space="preserve"> He is guilty of murder under count 2.</w:t>
      </w:r>
    </w:p>
    <w:p w14:paraId="543D664F" w14:textId="77777777" w:rsidR="003B129B" w:rsidRDefault="003B129B" w:rsidP="00D94FC2">
      <w:pPr>
        <w:pStyle w:val="NormalWeb"/>
        <w:spacing w:before="0" w:beforeAutospacing="0" w:after="0" w:afterAutospacing="0" w:line="360" w:lineRule="auto"/>
        <w:jc w:val="both"/>
        <w:rPr>
          <w:rFonts w:ascii="Arial" w:hAnsi="Arial" w:cs="Arial"/>
        </w:rPr>
      </w:pPr>
    </w:p>
    <w:p w14:paraId="5C343E8C" w14:textId="1C8B70BC" w:rsidR="004903C5" w:rsidRPr="004D20C0" w:rsidRDefault="006E67F1" w:rsidP="004D20C0">
      <w:pPr>
        <w:pStyle w:val="NormalWeb"/>
        <w:spacing w:line="360" w:lineRule="auto"/>
        <w:jc w:val="both"/>
        <w:rPr>
          <w:rFonts w:ascii="Arial" w:hAnsi="Arial" w:cs="Arial"/>
          <w:i/>
        </w:rPr>
      </w:pPr>
      <w:r w:rsidRPr="006E67F1">
        <w:rPr>
          <w:rFonts w:ascii="Arial" w:hAnsi="Arial" w:cs="Arial"/>
          <w:i/>
        </w:rPr>
        <w:t xml:space="preserve">Count 3 – </w:t>
      </w:r>
      <w:r w:rsidR="00492D5A" w:rsidRPr="006E67F1">
        <w:rPr>
          <w:rFonts w:ascii="Arial" w:hAnsi="Arial" w:cs="Arial"/>
          <w:i/>
        </w:rPr>
        <w:t xml:space="preserve">Attempted murder of Aldrin </w:t>
      </w:r>
      <w:proofErr w:type="spellStart"/>
      <w:r w:rsidR="00492D5A" w:rsidRPr="006E67F1">
        <w:rPr>
          <w:rFonts w:ascii="Arial" w:hAnsi="Arial" w:cs="Arial"/>
          <w:i/>
        </w:rPr>
        <w:t>Kangamba</w:t>
      </w:r>
      <w:proofErr w:type="spellEnd"/>
    </w:p>
    <w:p w14:paraId="39320719" w14:textId="500169AB" w:rsidR="00AA51BC" w:rsidRDefault="00F37A66" w:rsidP="00F37A66">
      <w:pPr>
        <w:pStyle w:val="NormalWeb"/>
        <w:spacing w:before="0" w:beforeAutospacing="0" w:after="0" w:afterAutospacing="0" w:line="360" w:lineRule="auto"/>
        <w:jc w:val="both"/>
        <w:rPr>
          <w:rFonts w:ascii="Arial" w:hAnsi="Arial" w:cs="Arial"/>
        </w:rPr>
      </w:pPr>
      <w:r>
        <w:rPr>
          <w:rFonts w:ascii="Arial" w:hAnsi="Arial" w:cs="Arial"/>
        </w:rPr>
        <w:t>[85]</w:t>
      </w:r>
      <w:r>
        <w:rPr>
          <w:rFonts w:ascii="Arial" w:hAnsi="Arial" w:cs="Arial"/>
        </w:rPr>
        <w:tab/>
      </w:r>
      <w:r w:rsidR="00492D5A" w:rsidRPr="00492D5A">
        <w:rPr>
          <w:rFonts w:ascii="Arial" w:hAnsi="Arial" w:cs="Arial"/>
        </w:rPr>
        <w:t xml:space="preserve">The accused denies that he shot at </w:t>
      </w:r>
      <w:r w:rsidR="00915E34">
        <w:rPr>
          <w:rFonts w:ascii="Arial" w:hAnsi="Arial" w:cs="Arial"/>
        </w:rPr>
        <w:t>Aldrin. His version is that</w:t>
      </w:r>
      <w:r w:rsidR="00492D5A" w:rsidRPr="00492D5A">
        <w:rPr>
          <w:rFonts w:ascii="Arial" w:hAnsi="Arial" w:cs="Arial"/>
        </w:rPr>
        <w:t xml:space="preserve"> Aldrin commanded him to stop and to prevent that from happening he shot (once again as he did in relation to </w:t>
      </w:r>
      <w:proofErr w:type="spellStart"/>
      <w:r w:rsidR="00492D5A" w:rsidRPr="00492D5A">
        <w:rPr>
          <w:rFonts w:ascii="Arial" w:hAnsi="Arial" w:cs="Arial"/>
        </w:rPr>
        <w:t>Lushando</w:t>
      </w:r>
      <w:proofErr w:type="spellEnd"/>
      <w:r w:rsidR="00492D5A" w:rsidRPr="00492D5A">
        <w:rPr>
          <w:rFonts w:ascii="Arial" w:hAnsi="Arial" w:cs="Arial"/>
        </w:rPr>
        <w:t xml:space="preserve">) into the ground to scare off Aldrin who </w:t>
      </w:r>
      <w:r w:rsidR="00DA1559">
        <w:rPr>
          <w:rFonts w:ascii="Arial" w:hAnsi="Arial" w:cs="Arial"/>
        </w:rPr>
        <w:t>picked up</w:t>
      </w:r>
      <w:r w:rsidR="00492D5A" w:rsidRPr="00492D5A">
        <w:rPr>
          <w:rFonts w:ascii="Arial" w:hAnsi="Arial" w:cs="Arial"/>
        </w:rPr>
        <w:t xml:space="preserve"> to attack him. Aldrin denies that version. He states that the accused </w:t>
      </w:r>
      <w:proofErr w:type="gramStart"/>
      <w:r w:rsidR="00492D5A" w:rsidRPr="00492D5A">
        <w:rPr>
          <w:rFonts w:ascii="Arial" w:hAnsi="Arial" w:cs="Arial"/>
        </w:rPr>
        <w:t>actually shot</w:t>
      </w:r>
      <w:proofErr w:type="gramEnd"/>
      <w:r w:rsidR="00492D5A" w:rsidRPr="00492D5A">
        <w:rPr>
          <w:rFonts w:ascii="Arial" w:hAnsi="Arial" w:cs="Arial"/>
        </w:rPr>
        <w:t xml:space="preserve"> at him and </w:t>
      </w:r>
      <w:r w:rsidR="00DA1559">
        <w:rPr>
          <w:rFonts w:ascii="Arial" w:hAnsi="Arial" w:cs="Arial"/>
        </w:rPr>
        <w:t xml:space="preserve">that he </w:t>
      </w:r>
      <w:r w:rsidR="00492D5A" w:rsidRPr="00492D5A">
        <w:rPr>
          <w:rFonts w:ascii="Arial" w:hAnsi="Arial" w:cs="Arial"/>
        </w:rPr>
        <w:t xml:space="preserve">only evaded being struck when he bent to </w:t>
      </w:r>
      <w:r w:rsidR="00DA1559">
        <w:rPr>
          <w:rFonts w:ascii="Arial" w:hAnsi="Arial" w:cs="Arial"/>
        </w:rPr>
        <w:t xml:space="preserve">reach out for </w:t>
      </w:r>
      <w:r w:rsidR="00492D5A" w:rsidRPr="00492D5A">
        <w:rPr>
          <w:rFonts w:ascii="Arial" w:hAnsi="Arial" w:cs="Arial"/>
        </w:rPr>
        <w:t>the accused’s bag</w:t>
      </w:r>
      <w:r w:rsidR="00DA1559">
        <w:rPr>
          <w:rFonts w:ascii="Arial" w:hAnsi="Arial" w:cs="Arial"/>
        </w:rPr>
        <w:t>.</w:t>
      </w:r>
      <w:r w:rsidR="00492D5A" w:rsidRPr="00492D5A">
        <w:rPr>
          <w:rFonts w:ascii="Arial" w:hAnsi="Arial" w:cs="Arial"/>
        </w:rPr>
        <w:t xml:space="preserve"> </w:t>
      </w:r>
      <w:proofErr w:type="spellStart"/>
      <w:r w:rsidR="00492D5A" w:rsidRPr="00492D5A">
        <w:rPr>
          <w:rFonts w:ascii="Arial" w:hAnsi="Arial" w:cs="Arial"/>
        </w:rPr>
        <w:t>Lushando</w:t>
      </w:r>
      <w:proofErr w:type="spellEnd"/>
      <w:r w:rsidR="00492D5A" w:rsidRPr="00492D5A">
        <w:rPr>
          <w:rFonts w:ascii="Arial" w:hAnsi="Arial" w:cs="Arial"/>
        </w:rPr>
        <w:t xml:space="preserve"> corroborates Aldrin’s version. According to her, the accused fired at Aldrin as he was about to reach the accused’s bag. </w:t>
      </w:r>
    </w:p>
    <w:p w14:paraId="753A3D6C" w14:textId="77777777" w:rsidR="00AA51BC" w:rsidRDefault="00AA51BC" w:rsidP="006E67F1">
      <w:pPr>
        <w:pStyle w:val="NormalWeb"/>
        <w:spacing w:before="0" w:beforeAutospacing="0" w:after="0" w:afterAutospacing="0" w:line="360" w:lineRule="auto"/>
        <w:jc w:val="both"/>
        <w:rPr>
          <w:rFonts w:ascii="Arial" w:hAnsi="Arial" w:cs="Arial"/>
        </w:rPr>
      </w:pPr>
    </w:p>
    <w:p w14:paraId="372B0232" w14:textId="16B59AD4" w:rsidR="00492D5A" w:rsidRDefault="00F37A66" w:rsidP="00F37A66">
      <w:pPr>
        <w:pStyle w:val="NormalWeb"/>
        <w:spacing w:before="0" w:beforeAutospacing="0" w:after="0" w:afterAutospacing="0" w:line="360" w:lineRule="auto"/>
        <w:jc w:val="both"/>
        <w:rPr>
          <w:rFonts w:ascii="Arial" w:hAnsi="Arial" w:cs="Arial"/>
        </w:rPr>
      </w:pPr>
      <w:r>
        <w:rPr>
          <w:rFonts w:ascii="Arial" w:hAnsi="Arial" w:cs="Arial"/>
        </w:rPr>
        <w:t>[86]</w:t>
      </w:r>
      <w:r>
        <w:rPr>
          <w:rFonts w:ascii="Arial" w:hAnsi="Arial" w:cs="Arial"/>
        </w:rPr>
        <w:tab/>
      </w:r>
      <w:r w:rsidR="00492D5A" w:rsidRPr="00492D5A">
        <w:rPr>
          <w:rFonts w:ascii="Arial" w:hAnsi="Arial" w:cs="Arial"/>
        </w:rPr>
        <w:t xml:space="preserve">I find it improbable that a man who had just shot a woman because she threatened him with a bottle would not use the same firearm to inflict harm on a man who was about to strike him with a brick. I am satisfied that the accused shot at Aldrin with his firearm and that Aldrin only lived to tell the tale because by chance he bent at the very moment to reach for the accused’s bag. The accused is therefore guilty of the attempted murder of Aldrin </w:t>
      </w:r>
      <w:proofErr w:type="spellStart"/>
      <w:r w:rsidR="00492D5A" w:rsidRPr="00492D5A">
        <w:rPr>
          <w:rFonts w:ascii="Arial" w:hAnsi="Arial" w:cs="Arial"/>
        </w:rPr>
        <w:t>Kangamba</w:t>
      </w:r>
      <w:proofErr w:type="spellEnd"/>
      <w:r w:rsidR="00492D5A" w:rsidRPr="00492D5A">
        <w:rPr>
          <w:rFonts w:ascii="Arial" w:hAnsi="Arial" w:cs="Arial"/>
        </w:rPr>
        <w:t>.</w:t>
      </w:r>
    </w:p>
    <w:p w14:paraId="77A07B80" w14:textId="61C77028" w:rsidR="006E67F1" w:rsidRPr="00492D5A" w:rsidRDefault="006E67F1" w:rsidP="00DA76A9">
      <w:pPr>
        <w:pStyle w:val="NormalWeb"/>
        <w:spacing w:before="0" w:beforeAutospacing="0" w:after="0" w:afterAutospacing="0" w:line="360" w:lineRule="auto"/>
        <w:jc w:val="both"/>
        <w:rPr>
          <w:rFonts w:ascii="Arial" w:hAnsi="Arial" w:cs="Arial"/>
        </w:rPr>
      </w:pPr>
    </w:p>
    <w:p w14:paraId="04EDAB7B" w14:textId="51CF7923" w:rsidR="00492D5A" w:rsidRPr="00042AEC" w:rsidRDefault="006E67F1" w:rsidP="00492D5A">
      <w:pPr>
        <w:pStyle w:val="NormalWeb"/>
        <w:spacing w:line="360" w:lineRule="auto"/>
        <w:jc w:val="both"/>
        <w:rPr>
          <w:rFonts w:ascii="Arial" w:hAnsi="Arial" w:cs="Arial"/>
          <w:i/>
        </w:rPr>
      </w:pPr>
      <w:r w:rsidRPr="00042AEC">
        <w:rPr>
          <w:rFonts w:ascii="Arial" w:hAnsi="Arial" w:cs="Arial"/>
          <w:i/>
        </w:rPr>
        <w:t xml:space="preserve">Count 4 – </w:t>
      </w:r>
      <w:r w:rsidR="00492D5A" w:rsidRPr="00042AEC">
        <w:rPr>
          <w:rFonts w:ascii="Arial" w:hAnsi="Arial" w:cs="Arial"/>
          <w:i/>
        </w:rPr>
        <w:t>Assault with inten</w:t>
      </w:r>
      <w:r w:rsidRPr="00042AEC">
        <w:rPr>
          <w:rFonts w:ascii="Arial" w:hAnsi="Arial" w:cs="Arial"/>
          <w:i/>
        </w:rPr>
        <w:t xml:space="preserve">t to cause grievous bodily </w:t>
      </w:r>
      <w:proofErr w:type="gramStart"/>
      <w:r w:rsidRPr="00042AEC">
        <w:rPr>
          <w:rFonts w:ascii="Arial" w:hAnsi="Arial" w:cs="Arial"/>
          <w:i/>
        </w:rPr>
        <w:t>harm</w:t>
      </w:r>
      <w:proofErr w:type="gramEnd"/>
    </w:p>
    <w:p w14:paraId="0C081735" w14:textId="4EA478A8" w:rsidR="00EB35F1" w:rsidRPr="005C6415" w:rsidRDefault="00F37A66" w:rsidP="00F37A66">
      <w:pPr>
        <w:pStyle w:val="NormalWeb"/>
        <w:spacing w:before="0" w:beforeAutospacing="0" w:after="0" w:afterAutospacing="0" w:line="360" w:lineRule="auto"/>
        <w:jc w:val="both"/>
        <w:rPr>
          <w:rFonts w:ascii="Arial" w:hAnsi="Arial" w:cs="Arial"/>
        </w:rPr>
      </w:pPr>
      <w:r w:rsidRPr="005C6415">
        <w:rPr>
          <w:rFonts w:ascii="Arial" w:hAnsi="Arial" w:cs="Arial"/>
        </w:rPr>
        <w:t>[87]</w:t>
      </w:r>
      <w:r w:rsidRPr="005C6415">
        <w:rPr>
          <w:rFonts w:ascii="Arial" w:hAnsi="Arial" w:cs="Arial"/>
        </w:rPr>
        <w:tab/>
      </w:r>
      <w:r w:rsidR="00492D5A" w:rsidRPr="00492D5A">
        <w:rPr>
          <w:rFonts w:ascii="Arial" w:hAnsi="Arial" w:cs="Arial"/>
        </w:rPr>
        <w:t>The accused says that Aldrin lifted a brick to attack him. Aldrin denies that version. He says, when he fell to the ground after the accused’s gunshot missed him, the accused picked up a brick and hurled it at him. Aldrin says he shielded his head with his arms and han</w:t>
      </w:r>
      <w:r w:rsidR="00DA1559">
        <w:rPr>
          <w:rFonts w:ascii="Arial" w:hAnsi="Arial" w:cs="Arial"/>
        </w:rPr>
        <w:t>ds and was struck on his hand</w:t>
      </w:r>
      <w:r w:rsidR="00492D5A" w:rsidRPr="00492D5A">
        <w:rPr>
          <w:rFonts w:ascii="Arial" w:hAnsi="Arial" w:cs="Arial"/>
        </w:rPr>
        <w:t xml:space="preserve"> by the brick. He sustained open wounds which were treated at the hospital</w:t>
      </w:r>
      <w:r w:rsidR="00DA1559">
        <w:rPr>
          <w:rFonts w:ascii="Arial" w:hAnsi="Arial" w:cs="Arial"/>
        </w:rPr>
        <w:t xml:space="preserve"> by a nurse</w:t>
      </w:r>
      <w:r w:rsidR="00492D5A" w:rsidRPr="00492D5A">
        <w:rPr>
          <w:rFonts w:ascii="Arial" w:hAnsi="Arial" w:cs="Arial"/>
        </w:rPr>
        <w:t>. Bevin confirms Aldrin’s account that the accused was the aggressor. Bevin also sa</w:t>
      </w:r>
      <w:r w:rsidR="00DA1559">
        <w:rPr>
          <w:rFonts w:ascii="Arial" w:hAnsi="Arial" w:cs="Arial"/>
        </w:rPr>
        <w:t>w the injuries on Aldrin’s hand</w:t>
      </w:r>
      <w:r w:rsidR="00492D5A" w:rsidRPr="00492D5A">
        <w:rPr>
          <w:rFonts w:ascii="Arial" w:hAnsi="Arial" w:cs="Arial"/>
        </w:rPr>
        <w:t xml:space="preserve"> and </w:t>
      </w:r>
      <w:r w:rsidR="00492D5A" w:rsidRPr="00492D5A">
        <w:rPr>
          <w:rFonts w:ascii="Arial" w:hAnsi="Arial" w:cs="Arial"/>
        </w:rPr>
        <w:lastRenderedPageBreak/>
        <w:t xml:space="preserve">blood on Aldrin </w:t>
      </w:r>
      <w:proofErr w:type="gramStart"/>
      <w:r w:rsidR="00492D5A" w:rsidRPr="00492D5A">
        <w:rPr>
          <w:rFonts w:ascii="Arial" w:hAnsi="Arial" w:cs="Arial"/>
        </w:rPr>
        <w:t>in the area of</w:t>
      </w:r>
      <w:proofErr w:type="gramEnd"/>
      <w:r w:rsidR="00492D5A" w:rsidRPr="00492D5A">
        <w:rPr>
          <w:rFonts w:ascii="Arial" w:hAnsi="Arial" w:cs="Arial"/>
        </w:rPr>
        <w:t xml:space="preserve"> the </w:t>
      </w:r>
      <w:r w:rsidR="00DA1559">
        <w:rPr>
          <w:rFonts w:ascii="Arial" w:hAnsi="Arial" w:cs="Arial"/>
        </w:rPr>
        <w:t xml:space="preserve">body </w:t>
      </w:r>
      <w:r w:rsidR="00492D5A" w:rsidRPr="00492D5A">
        <w:rPr>
          <w:rFonts w:ascii="Arial" w:hAnsi="Arial" w:cs="Arial"/>
        </w:rPr>
        <w:t xml:space="preserve">with which Aldrin shielded his head. I am satisfied that the State proved Count 4 against the </w:t>
      </w:r>
      <w:r w:rsidR="006C010E">
        <w:rPr>
          <w:rFonts w:ascii="Arial" w:hAnsi="Arial" w:cs="Arial"/>
        </w:rPr>
        <w:t>a</w:t>
      </w:r>
      <w:r w:rsidR="00492D5A" w:rsidRPr="00492D5A">
        <w:rPr>
          <w:rFonts w:ascii="Arial" w:hAnsi="Arial" w:cs="Arial"/>
        </w:rPr>
        <w:t>ccused.</w:t>
      </w:r>
    </w:p>
    <w:p w14:paraId="0106B946" w14:textId="77777777" w:rsidR="006E67F1" w:rsidRDefault="006E67F1" w:rsidP="0021542F">
      <w:pPr>
        <w:spacing w:line="360" w:lineRule="auto"/>
        <w:jc w:val="both"/>
        <w:rPr>
          <w:rFonts w:ascii="Arial" w:hAnsi="Arial" w:cs="Arial"/>
          <w:u w:val="single"/>
        </w:rPr>
      </w:pPr>
    </w:p>
    <w:p w14:paraId="38947EE4" w14:textId="77777777" w:rsidR="00A5375D" w:rsidRDefault="00A5375D" w:rsidP="0021542F">
      <w:pPr>
        <w:spacing w:line="360" w:lineRule="auto"/>
        <w:jc w:val="both"/>
        <w:rPr>
          <w:rFonts w:ascii="Arial" w:hAnsi="Arial" w:cs="Arial"/>
          <w:u w:val="single"/>
        </w:rPr>
      </w:pPr>
      <w:r>
        <w:rPr>
          <w:rFonts w:ascii="Arial" w:hAnsi="Arial" w:cs="Arial"/>
          <w:u w:val="single"/>
        </w:rPr>
        <w:t xml:space="preserve">Order </w:t>
      </w:r>
    </w:p>
    <w:p w14:paraId="1752D77B" w14:textId="77777777" w:rsidR="008F3FEC" w:rsidRDefault="008F3FEC" w:rsidP="009173AD">
      <w:pPr>
        <w:pStyle w:val="NormalWeb"/>
        <w:spacing w:before="0" w:beforeAutospacing="0" w:after="0" w:afterAutospacing="0" w:line="360" w:lineRule="auto"/>
        <w:jc w:val="both"/>
        <w:rPr>
          <w:rFonts w:ascii="Arial" w:hAnsi="Arial" w:cs="Arial"/>
        </w:rPr>
      </w:pPr>
    </w:p>
    <w:p w14:paraId="3DF015A6" w14:textId="2AE92E5D" w:rsidR="00275A38" w:rsidRPr="004E687E" w:rsidRDefault="00F37A66" w:rsidP="00F37A66">
      <w:pPr>
        <w:pStyle w:val="NormalWeb"/>
        <w:spacing w:before="0" w:beforeAutospacing="0" w:after="0" w:afterAutospacing="0" w:line="360" w:lineRule="auto"/>
        <w:jc w:val="both"/>
        <w:rPr>
          <w:rFonts w:ascii="Arial" w:hAnsi="Arial" w:cs="Arial"/>
        </w:rPr>
      </w:pPr>
      <w:r w:rsidRPr="004E687E">
        <w:rPr>
          <w:rFonts w:ascii="Arial" w:hAnsi="Arial" w:cs="Arial"/>
        </w:rPr>
        <w:t>[88]</w:t>
      </w:r>
      <w:r w:rsidRPr="004E687E">
        <w:rPr>
          <w:rFonts w:ascii="Arial" w:hAnsi="Arial" w:cs="Arial"/>
        </w:rPr>
        <w:tab/>
      </w:r>
      <w:r w:rsidR="00842726" w:rsidRPr="004E687E">
        <w:rPr>
          <w:rFonts w:ascii="Arial" w:hAnsi="Arial" w:cs="Arial"/>
        </w:rPr>
        <w:t xml:space="preserve">The accused is </w:t>
      </w:r>
      <w:r w:rsidR="00275A38" w:rsidRPr="004E687E">
        <w:rPr>
          <w:rFonts w:ascii="Arial" w:hAnsi="Arial" w:cs="Arial"/>
        </w:rPr>
        <w:t xml:space="preserve">convicted as follows: </w:t>
      </w:r>
    </w:p>
    <w:p w14:paraId="1129E48E" w14:textId="5139A12D"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1.</w:t>
      </w:r>
      <w:r>
        <w:rPr>
          <w:rFonts w:ascii="Arial" w:hAnsi="Arial" w:cs="Arial"/>
        </w:rPr>
        <w:tab/>
      </w:r>
      <w:r w:rsidR="00EF5F9C">
        <w:rPr>
          <w:rFonts w:ascii="Arial" w:hAnsi="Arial" w:cs="Arial"/>
        </w:rPr>
        <w:t>Count 1: Attempted Murder</w:t>
      </w:r>
      <w:r w:rsidR="007E0BB2">
        <w:rPr>
          <w:rFonts w:ascii="Arial" w:hAnsi="Arial" w:cs="Arial"/>
        </w:rPr>
        <w:t xml:space="preserve"> of</w:t>
      </w:r>
      <w:r w:rsidR="00EF5F9C">
        <w:rPr>
          <w:rFonts w:ascii="Arial" w:hAnsi="Arial" w:cs="Arial"/>
        </w:rPr>
        <w:t xml:space="preserve"> </w:t>
      </w:r>
      <w:proofErr w:type="spellStart"/>
      <w:r w:rsidR="00EF5F9C">
        <w:rPr>
          <w:rFonts w:ascii="Arial" w:hAnsi="Arial" w:cs="Arial"/>
        </w:rPr>
        <w:t>Lushando</w:t>
      </w:r>
      <w:proofErr w:type="spellEnd"/>
      <w:r w:rsidR="00EF5F9C">
        <w:rPr>
          <w:rFonts w:ascii="Arial" w:hAnsi="Arial" w:cs="Arial"/>
        </w:rPr>
        <w:t xml:space="preserve"> </w:t>
      </w:r>
      <w:proofErr w:type="spellStart"/>
      <w:r w:rsidR="00EF5F9C">
        <w:rPr>
          <w:rFonts w:ascii="Arial" w:hAnsi="Arial" w:cs="Arial"/>
        </w:rPr>
        <w:t>Kopelo</w:t>
      </w:r>
      <w:proofErr w:type="spellEnd"/>
      <w:r w:rsidR="00EF5F9C">
        <w:rPr>
          <w:rFonts w:ascii="Arial" w:hAnsi="Arial" w:cs="Arial"/>
        </w:rPr>
        <w:t xml:space="preserve">: Not Guilty </w:t>
      </w:r>
    </w:p>
    <w:p w14:paraId="0F31D848" w14:textId="356DD2B8"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2.</w:t>
      </w:r>
      <w:r>
        <w:rPr>
          <w:rFonts w:ascii="Arial" w:hAnsi="Arial" w:cs="Arial"/>
        </w:rPr>
        <w:tab/>
      </w:r>
      <w:r w:rsidR="00EF5F9C">
        <w:rPr>
          <w:rFonts w:ascii="Arial" w:hAnsi="Arial" w:cs="Arial"/>
        </w:rPr>
        <w:t xml:space="preserve">Alternative count: </w:t>
      </w:r>
      <w:r w:rsidR="00EF5F9C" w:rsidRPr="00FC6E77">
        <w:rPr>
          <w:rFonts w:ascii="Arial" w:hAnsi="Arial" w:cs="Arial"/>
        </w:rPr>
        <w:t>contravening section 38(1)(1) of the arms a</w:t>
      </w:r>
      <w:r w:rsidR="007E0BB2">
        <w:rPr>
          <w:rFonts w:ascii="Arial" w:hAnsi="Arial" w:cs="Arial"/>
        </w:rPr>
        <w:t>nd ammunition act, no 7 of 1996 –</w:t>
      </w:r>
      <w:r w:rsidR="00EF5F9C" w:rsidRPr="00FC6E77">
        <w:rPr>
          <w:rFonts w:ascii="Arial" w:hAnsi="Arial" w:cs="Arial"/>
        </w:rPr>
        <w:t xml:space="preserve"> negligent discharge of a firearm</w:t>
      </w:r>
      <w:r w:rsidR="00EF5F9C">
        <w:rPr>
          <w:rFonts w:ascii="Arial" w:hAnsi="Arial" w:cs="Arial"/>
        </w:rPr>
        <w:t>: Guilty</w:t>
      </w:r>
    </w:p>
    <w:p w14:paraId="0642FA95" w14:textId="333FE62B"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3.</w:t>
      </w:r>
      <w:r>
        <w:rPr>
          <w:rFonts w:ascii="Arial" w:hAnsi="Arial" w:cs="Arial"/>
        </w:rPr>
        <w:tab/>
      </w:r>
      <w:r w:rsidR="00EF5F9C">
        <w:rPr>
          <w:rFonts w:ascii="Arial" w:hAnsi="Arial" w:cs="Arial"/>
        </w:rPr>
        <w:t xml:space="preserve">Count 2: Murder read with the provisions of section 21 of the Combating of Domestic Violence Act, 4 of 2003: </w:t>
      </w:r>
      <w:r w:rsidR="007E0BB2">
        <w:rPr>
          <w:rFonts w:ascii="Arial" w:hAnsi="Arial" w:cs="Arial"/>
        </w:rPr>
        <w:t xml:space="preserve">Mwaka Dorothy </w:t>
      </w:r>
      <w:proofErr w:type="spellStart"/>
      <w:r w:rsidR="007E0BB2">
        <w:rPr>
          <w:rFonts w:ascii="Arial" w:hAnsi="Arial" w:cs="Arial"/>
        </w:rPr>
        <w:t>Kopelo</w:t>
      </w:r>
      <w:proofErr w:type="spellEnd"/>
      <w:r w:rsidR="007E0BB2">
        <w:rPr>
          <w:rFonts w:ascii="Arial" w:hAnsi="Arial" w:cs="Arial"/>
        </w:rPr>
        <w:t>:</w:t>
      </w:r>
      <w:r w:rsidR="00EF5F9C">
        <w:rPr>
          <w:rFonts w:ascii="Arial" w:hAnsi="Arial" w:cs="Arial"/>
        </w:rPr>
        <w:t xml:space="preserve"> Guilty</w:t>
      </w:r>
    </w:p>
    <w:p w14:paraId="5293D0FD" w14:textId="68703220"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4.</w:t>
      </w:r>
      <w:r>
        <w:rPr>
          <w:rFonts w:ascii="Arial" w:hAnsi="Arial" w:cs="Arial"/>
        </w:rPr>
        <w:tab/>
      </w:r>
      <w:r w:rsidR="00EF5F9C">
        <w:rPr>
          <w:rFonts w:ascii="Arial" w:hAnsi="Arial" w:cs="Arial"/>
        </w:rPr>
        <w:t>Count 3: Attempted Murder</w:t>
      </w:r>
      <w:r w:rsidR="00DB756D">
        <w:rPr>
          <w:rFonts w:ascii="Arial" w:hAnsi="Arial" w:cs="Arial"/>
        </w:rPr>
        <w:t xml:space="preserve"> of</w:t>
      </w:r>
      <w:r w:rsidR="00EF5F9C">
        <w:rPr>
          <w:rFonts w:ascii="Arial" w:hAnsi="Arial" w:cs="Arial"/>
        </w:rPr>
        <w:t xml:space="preserve"> Aldrin </w:t>
      </w:r>
      <w:proofErr w:type="spellStart"/>
      <w:r w:rsidR="00EF5F9C">
        <w:rPr>
          <w:rFonts w:ascii="Arial" w:hAnsi="Arial" w:cs="Arial"/>
        </w:rPr>
        <w:t>Kangamba</w:t>
      </w:r>
      <w:proofErr w:type="spellEnd"/>
      <w:r w:rsidR="00EF5F9C">
        <w:rPr>
          <w:rFonts w:ascii="Arial" w:hAnsi="Arial" w:cs="Arial"/>
        </w:rPr>
        <w:t>: Guilty</w:t>
      </w:r>
    </w:p>
    <w:p w14:paraId="0BC54FDB" w14:textId="2DF34379"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5.</w:t>
      </w:r>
      <w:r>
        <w:rPr>
          <w:rFonts w:ascii="Arial" w:hAnsi="Arial" w:cs="Arial"/>
        </w:rPr>
        <w:tab/>
      </w:r>
      <w:r w:rsidR="00EF5F9C">
        <w:rPr>
          <w:rFonts w:ascii="Arial" w:hAnsi="Arial" w:cs="Arial"/>
        </w:rPr>
        <w:t xml:space="preserve">Count 4: Assault on Aldrin </w:t>
      </w:r>
      <w:proofErr w:type="spellStart"/>
      <w:r w:rsidR="00EF5F9C">
        <w:rPr>
          <w:rFonts w:ascii="Arial" w:hAnsi="Arial" w:cs="Arial"/>
        </w:rPr>
        <w:t>Kangamba</w:t>
      </w:r>
      <w:proofErr w:type="spellEnd"/>
      <w:r w:rsidR="00EF5F9C">
        <w:rPr>
          <w:rFonts w:ascii="Arial" w:hAnsi="Arial" w:cs="Arial"/>
        </w:rPr>
        <w:t xml:space="preserve"> with intent to cause grievous bodily harm: Guilty</w:t>
      </w:r>
    </w:p>
    <w:p w14:paraId="2B954526" w14:textId="728330C7"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6.</w:t>
      </w:r>
      <w:r>
        <w:rPr>
          <w:rFonts w:ascii="Arial" w:hAnsi="Arial" w:cs="Arial"/>
        </w:rPr>
        <w:tab/>
      </w:r>
      <w:r w:rsidR="00EF5F9C">
        <w:rPr>
          <w:rFonts w:ascii="Arial" w:hAnsi="Arial" w:cs="Arial"/>
        </w:rPr>
        <w:t>Count 5: Contravening section 2 Read with Section 1, 38(2) and 39 of Act 7 of 1996, as amended – Possession of a firearm without a licence: Guilty</w:t>
      </w:r>
    </w:p>
    <w:p w14:paraId="188A8C50" w14:textId="2C1D1389" w:rsidR="00EF5F9C" w:rsidRDefault="00F37A66" w:rsidP="00F37A66">
      <w:pPr>
        <w:pStyle w:val="NormalWeb"/>
        <w:spacing w:before="240" w:beforeAutospacing="0" w:after="0" w:afterAutospacing="0" w:line="360" w:lineRule="auto"/>
        <w:ind w:left="720" w:hanging="360"/>
        <w:jc w:val="both"/>
        <w:rPr>
          <w:rFonts w:ascii="Arial" w:hAnsi="Arial" w:cs="Arial"/>
        </w:rPr>
      </w:pPr>
      <w:r>
        <w:rPr>
          <w:rFonts w:ascii="Arial" w:hAnsi="Arial" w:cs="Arial"/>
        </w:rPr>
        <w:t>7.</w:t>
      </w:r>
      <w:r>
        <w:rPr>
          <w:rFonts w:ascii="Arial" w:hAnsi="Arial" w:cs="Arial"/>
        </w:rPr>
        <w:tab/>
      </w:r>
      <w:r w:rsidR="00EF5F9C">
        <w:rPr>
          <w:rFonts w:ascii="Arial" w:hAnsi="Arial" w:cs="Arial"/>
        </w:rPr>
        <w:t xml:space="preserve">Count 6: Contravening Section 33 read with sections 1, 38(2) and 39 of Act 7 of 1996, as amended – </w:t>
      </w:r>
      <w:proofErr w:type="gramStart"/>
      <w:r w:rsidR="0036773A">
        <w:rPr>
          <w:rFonts w:ascii="Arial" w:hAnsi="Arial" w:cs="Arial"/>
        </w:rPr>
        <w:t>Posses</w:t>
      </w:r>
      <w:proofErr w:type="gramEnd"/>
      <w:r w:rsidR="00EF5F9C">
        <w:rPr>
          <w:rFonts w:ascii="Arial" w:hAnsi="Arial" w:cs="Arial"/>
        </w:rPr>
        <w:t xml:space="preserve"> ammunition without being in lawful possession of an </w:t>
      </w:r>
      <w:r w:rsidR="0036773A">
        <w:rPr>
          <w:rFonts w:ascii="Arial" w:hAnsi="Arial" w:cs="Arial"/>
        </w:rPr>
        <w:t>fire</w:t>
      </w:r>
      <w:r w:rsidR="00EF5F9C">
        <w:rPr>
          <w:rFonts w:ascii="Arial" w:hAnsi="Arial" w:cs="Arial"/>
        </w:rPr>
        <w:t>arm capable of firing that ammunition: Guilty</w:t>
      </w:r>
    </w:p>
    <w:p w14:paraId="0A71E1CF" w14:textId="77777777" w:rsidR="00BB6780" w:rsidRDefault="00BB6780" w:rsidP="009173AD">
      <w:pPr>
        <w:pStyle w:val="NormalWeb"/>
        <w:spacing w:before="0" w:beforeAutospacing="0" w:after="0" w:afterAutospacing="0" w:line="360" w:lineRule="auto"/>
        <w:jc w:val="both"/>
        <w:rPr>
          <w:rFonts w:ascii="Arial" w:hAnsi="Arial" w:cs="Arial"/>
        </w:rPr>
      </w:pPr>
    </w:p>
    <w:p w14:paraId="09A1EF23" w14:textId="77777777" w:rsidR="005B0608" w:rsidRDefault="005B0608" w:rsidP="009173AD">
      <w:pPr>
        <w:pStyle w:val="NormalWeb"/>
        <w:spacing w:before="0" w:beforeAutospacing="0" w:after="0" w:afterAutospacing="0" w:line="360" w:lineRule="auto"/>
        <w:jc w:val="both"/>
        <w:rPr>
          <w:rFonts w:ascii="Arial" w:hAnsi="Arial" w:cs="Arial"/>
        </w:rPr>
      </w:pPr>
    </w:p>
    <w:p w14:paraId="31237CC7" w14:textId="77777777" w:rsidR="004E687E" w:rsidRDefault="004E687E" w:rsidP="009173AD">
      <w:pPr>
        <w:pStyle w:val="NormalWeb"/>
        <w:spacing w:before="0" w:beforeAutospacing="0" w:after="0" w:afterAutospacing="0" w:line="360" w:lineRule="auto"/>
        <w:jc w:val="both"/>
        <w:rPr>
          <w:rFonts w:ascii="Arial" w:hAnsi="Arial" w:cs="Arial"/>
        </w:rPr>
      </w:pPr>
    </w:p>
    <w:p w14:paraId="245FC45E" w14:textId="77777777" w:rsidR="005B0608" w:rsidRPr="004260A5" w:rsidRDefault="005B0608" w:rsidP="009173AD">
      <w:pPr>
        <w:pStyle w:val="NormalWeb"/>
        <w:spacing w:before="0" w:beforeAutospacing="0" w:after="0" w:afterAutospacing="0" w:line="360" w:lineRule="auto"/>
        <w:jc w:val="both"/>
        <w:rPr>
          <w:rFonts w:ascii="Arial" w:hAnsi="Arial" w:cs="Arial"/>
        </w:rPr>
      </w:pPr>
    </w:p>
    <w:p w14:paraId="47040A06" w14:textId="77777777" w:rsidR="00D60B4D" w:rsidRDefault="00D60B4D" w:rsidP="009173AD">
      <w:pPr>
        <w:spacing w:line="360" w:lineRule="auto"/>
        <w:rPr>
          <w:rFonts w:ascii="Arial" w:hAnsi="Arial" w:cs="Arial"/>
        </w:rPr>
      </w:pPr>
    </w:p>
    <w:p w14:paraId="50563EDF" w14:textId="77777777" w:rsidR="00A5375D" w:rsidRDefault="00A5375D" w:rsidP="009173AD">
      <w:pPr>
        <w:spacing w:line="360" w:lineRule="auto"/>
        <w:jc w:val="right"/>
        <w:rPr>
          <w:rFonts w:ascii="Arial" w:hAnsi="Arial" w:cs="Arial"/>
        </w:rPr>
      </w:pPr>
      <w:r>
        <w:rPr>
          <w:rFonts w:ascii="Arial" w:hAnsi="Arial" w:cs="Arial"/>
        </w:rPr>
        <w:t>_________________</w:t>
      </w:r>
    </w:p>
    <w:p w14:paraId="17B6D4E5" w14:textId="77777777" w:rsidR="00A5375D" w:rsidRDefault="00A5375D" w:rsidP="009173AD">
      <w:pPr>
        <w:spacing w:line="360" w:lineRule="auto"/>
        <w:jc w:val="right"/>
        <w:rPr>
          <w:rFonts w:ascii="Arial" w:hAnsi="Arial" w:cs="Arial"/>
        </w:rPr>
      </w:pPr>
      <w:r>
        <w:rPr>
          <w:rFonts w:ascii="Arial" w:hAnsi="Arial" w:cs="Arial"/>
        </w:rPr>
        <w:t>P.T. DAMASEB</w:t>
      </w:r>
    </w:p>
    <w:p w14:paraId="5C120D89" w14:textId="77777777" w:rsidR="00A5375D" w:rsidRDefault="00A5375D" w:rsidP="009173AD">
      <w:pPr>
        <w:spacing w:line="360" w:lineRule="auto"/>
        <w:jc w:val="right"/>
        <w:rPr>
          <w:rFonts w:ascii="Arial" w:hAnsi="Arial" w:cs="Arial"/>
        </w:rPr>
      </w:pPr>
      <w:r>
        <w:rPr>
          <w:rFonts w:ascii="Arial" w:hAnsi="Arial" w:cs="Arial"/>
        </w:rPr>
        <w:t xml:space="preserve"> Judge-President</w:t>
      </w:r>
    </w:p>
    <w:p w14:paraId="3B9E3163" w14:textId="77777777" w:rsidR="00A5375D" w:rsidRDefault="00A5375D" w:rsidP="009173AD">
      <w:pPr>
        <w:spacing w:line="360" w:lineRule="auto"/>
        <w:jc w:val="right"/>
        <w:rPr>
          <w:rFonts w:ascii="Arial" w:hAnsi="Arial" w:cs="Arial"/>
        </w:rPr>
      </w:pPr>
    </w:p>
    <w:p w14:paraId="01FA4A5B" w14:textId="77777777" w:rsidR="00AD13E2" w:rsidRDefault="00AD13E2" w:rsidP="009173AD">
      <w:pPr>
        <w:pStyle w:val="BodyText"/>
        <w:tabs>
          <w:tab w:val="left" w:pos="5640"/>
        </w:tabs>
        <w:autoSpaceDE w:val="0"/>
        <w:autoSpaceDN w:val="0"/>
        <w:adjustRightInd w:val="0"/>
        <w:spacing w:line="360" w:lineRule="auto"/>
        <w:jc w:val="both"/>
        <w:rPr>
          <w:rFonts w:ascii="Arial" w:hAnsi="Arial" w:cs="Arial"/>
        </w:rPr>
      </w:pPr>
    </w:p>
    <w:p w14:paraId="55BC9AFC" w14:textId="77777777" w:rsidR="00A5375D" w:rsidRDefault="00A5375D" w:rsidP="009173AD">
      <w:pPr>
        <w:pStyle w:val="BodyText"/>
        <w:tabs>
          <w:tab w:val="left" w:pos="5640"/>
        </w:tabs>
        <w:autoSpaceDE w:val="0"/>
        <w:autoSpaceDN w:val="0"/>
        <w:adjustRightInd w:val="0"/>
        <w:spacing w:line="360" w:lineRule="auto"/>
        <w:jc w:val="both"/>
        <w:rPr>
          <w:rFonts w:ascii="Arial" w:hAnsi="Arial" w:cs="Arial"/>
        </w:rPr>
      </w:pPr>
      <w:r>
        <w:rPr>
          <w:rFonts w:ascii="Arial" w:hAnsi="Arial" w:cs="Arial"/>
        </w:rPr>
        <w:lastRenderedPageBreak/>
        <w:t>APPEARANCES:</w:t>
      </w:r>
      <w:r>
        <w:rPr>
          <w:rFonts w:ascii="Arial" w:hAnsi="Arial" w:cs="Arial"/>
        </w:rPr>
        <w:tab/>
      </w:r>
    </w:p>
    <w:p w14:paraId="3F92906F" w14:textId="77777777" w:rsidR="00A5375D" w:rsidRDefault="00A5375D" w:rsidP="009173AD">
      <w:pPr>
        <w:pStyle w:val="BodyText"/>
        <w:autoSpaceDE w:val="0"/>
        <w:autoSpaceDN w:val="0"/>
        <w:adjustRightInd w:val="0"/>
        <w:spacing w:line="360" w:lineRule="auto"/>
        <w:jc w:val="both"/>
        <w:rPr>
          <w:rFonts w:ascii="Arial" w:hAnsi="Arial" w:cs="Arial"/>
        </w:rPr>
      </w:pPr>
    </w:p>
    <w:p w14:paraId="74BBD8D3" w14:textId="2ACBC402" w:rsidR="00A5375D" w:rsidRDefault="00A5375D" w:rsidP="009173AD">
      <w:pPr>
        <w:autoSpaceDE w:val="0"/>
        <w:autoSpaceDN w:val="0"/>
        <w:adjustRightInd w:val="0"/>
        <w:spacing w:line="360" w:lineRule="auto"/>
        <w:ind w:left="3240" w:hanging="3240"/>
        <w:jc w:val="both"/>
        <w:rPr>
          <w:rFonts w:ascii="Arial" w:hAnsi="Arial" w:cs="Arial"/>
        </w:rPr>
      </w:pPr>
      <w:r>
        <w:rPr>
          <w:rFonts w:ascii="Arial" w:hAnsi="Arial" w:cs="Arial"/>
        </w:rPr>
        <w:t>THE STATE:</w:t>
      </w:r>
      <w:r>
        <w:rPr>
          <w:rFonts w:ascii="Arial" w:hAnsi="Arial" w:cs="Arial"/>
        </w:rPr>
        <w:tab/>
      </w:r>
      <w:r w:rsidR="0048154B">
        <w:rPr>
          <w:rFonts w:ascii="Arial" w:hAnsi="Arial" w:cs="Arial"/>
        </w:rPr>
        <w:t>TT</w:t>
      </w:r>
      <w:r w:rsidR="006542E2">
        <w:rPr>
          <w:rFonts w:ascii="Arial" w:hAnsi="Arial" w:cs="Arial"/>
        </w:rPr>
        <w:t xml:space="preserve"> </w:t>
      </w:r>
      <w:proofErr w:type="spellStart"/>
      <w:r w:rsidR="006542E2">
        <w:rPr>
          <w:rFonts w:ascii="Arial" w:hAnsi="Arial" w:cs="Arial"/>
        </w:rPr>
        <w:t>Itula</w:t>
      </w:r>
      <w:proofErr w:type="spellEnd"/>
    </w:p>
    <w:p w14:paraId="657A0312" w14:textId="388F1739" w:rsidR="00A5375D" w:rsidRDefault="00A5375D" w:rsidP="009173AD">
      <w:pPr>
        <w:autoSpaceDE w:val="0"/>
        <w:autoSpaceDN w:val="0"/>
        <w:adjustRightInd w:val="0"/>
        <w:spacing w:line="360" w:lineRule="auto"/>
        <w:ind w:left="3240" w:hanging="3240"/>
        <w:jc w:val="both"/>
        <w:rPr>
          <w:rFonts w:ascii="Arial" w:hAnsi="Arial" w:cs="Arial"/>
        </w:rPr>
      </w:pPr>
      <w:r>
        <w:rPr>
          <w:rFonts w:ascii="Arial" w:hAnsi="Arial" w:cs="Arial"/>
        </w:rPr>
        <w:tab/>
        <w:t xml:space="preserve">Of </w:t>
      </w:r>
      <w:r w:rsidR="006C680A">
        <w:rPr>
          <w:rFonts w:ascii="Arial" w:hAnsi="Arial" w:cs="Arial"/>
        </w:rPr>
        <w:t xml:space="preserve">Office of the </w:t>
      </w:r>
      <w:r>
        <w:rPr>
          <w:rFonts w:ascii="Arial" w:hAnsi="Arial" w:cs="Arial"/>
        </w:rPr>
        <w:t>Prosecutor-General</w:t>
      </w:r>
    </w:p>
    <w:p w14:paraId="14D4C373" w14:textId="77777777" w:rsidR="00A5375D" w:rsidRDefault="00A5375D" w:rsidP="009173AD">
      <w:pPr>
        <w:autoSpaceDE w:val="0"/>
        <w:autoSpaceDN w:val="0"/>
        <w:adjustRightInd w:val="0"/>
        <w:spacing w:line="360" w:lineRule="auto"/>
        <w:jc w:val="both"/>
        <w:rPr>
          <w:rFonts w:ascii="Arial" w:hAnsi="Arial" w:cs="Arial"/>
        </w:rPr>
      </w:pPr>
    </w:p>
    <w:p w14:paraId="415ADA8F" w14:textId="23E8B045" w:rsidR="00A5375D" w:rsidRDefault="00A5375D" w:rsidP="009173AD">
      <w:pPr>
        <w:autoSpaceDE w:val="0"/>
        <w:autoSpaceDN w:val="0"/>
        <w:adjustRightInd w:val="0"/>
        <w:spacing w:line="360" w:lineRule="auto"/>
        <w:jc w:val="both"/>
        <w:rPr>
          <w:rFonts w:ascii="Arial" w:hAnsi="Arial" w:cs="Arial"/>
        </w:rPr>
      </w:pPr>
      <w:r>
        <w:rPr>
          <w:rFonts w:ascii="Arial" w:hAnsi="Arial" w:cs="Arial"/>
        </w:rPr>
        <w:t>ACCUSED:</w:t>
      </w:r>
      <w:r>
        <w:rPr>
          <w:rFonts w:ascii="Arial" w:hAnsi="Arial" w:cs="Arial"/>
        </w:rPr>
        <w:tab/>
      </w:r>
      <w:r>
        <w:rPr>
          <w:rFonts w:ascii="Arial" w:hAnsi="Arial" w:cs="Arial"/>
        </w:rPr>
        <w:tab/>
      </w:r>
      <w:r>
        <w:rPr>
          <w:rFonts w:ascii="Arial" w:hAnsi="Arial" w:cs="Arial"/>
        </w:rPr>
        <w:tab/>
        <w:t xml:space="preserve">     </w:t>
      </w:r>
      <w:r w:rsidR="0048154B">
        <w:rPr>
          <w:rFonts w:ascii="Arial" w:hAnsi="Arial" w:cs="Arial"/>
        </w:rPr>
        <w:t>M</w:t>
      </w:r>
      <w:r w:rsidR="006542E2">
        <w:rPr>
          <w:rFonts w:ascii="Arial" w:hAnsi="Arial" w:cs="Arial"/>
        </w:rPr>
        <w:t xml:space="preserve"> Chaka</w:t>
      </w:r>
    </w:p>
    <w:p w14:paraId="557F7A3D" w14:textId="77777777" w:rsidR="00A5375D" w:rsidRDefault="00A5375D" w:rsidP="009173AD">
      <w:pPr>
        <w:pStyle w:val="BodyTextIndent"/>
        <w:spacing w:line="360" w:lineRule="auto"/>
        <w:ind w:left="3330" w:hanging="90"/>
        <w:jc w:val="both"/>
        <w:rPr>
          <w:rFonts w:ascii="Arial" w:hAnsi="Arial" w:cs="Arial"/>
        </w:rPr>
      </w:pPr>
      <w:r>
        <w:rPr>
          <w:rFonts w:ascii="Arial" w:hAnsi="Arial" w:cs="Arial"/>
        </w:rPr>
        <w:t>Instructed by the Directorate of Legal Aid</w:t>
      </w:r>
    </w:p>
    <w:p w14:paraId="16814B48" w14:textId="77777777" w:rsidR="00A5375D" w:rsidRDefault="00A5375D" w:rsidP="009173AD">
      <w:pPr>
        <w:pStyle w:val="BodyTextIndent"/>
        <w:spacing w:line="360" w:lineRule="auto"/>
        <w:ind w:left="3330" w:hanging="90"/>
        <w:jc w:val="both"/>
        <w:rPr>
          <w:rFonts w:ascii="Arial" w:hAnsi="Arial" w:cs="Arial"/>
        </w:rPr>
      </w:pPr>
    </w:p>
    <w:p w14:paraId="7931C9D1" w14:textId="77777777" w:rsidR="00A5375D" w:rsidRDefault="00A5375D" w:rsidP="009173AD">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06184DC4" w14:textId="77777777" w:rsidR="00A5375D" w:rsidRDefault="00A5375D" w:rsidP="009173AD">
      <w:pPr>
        <w:pStyle w:val="BodyTextIndent"/>
        <w:spacing w:line="360" w:lineRule="auto"/>
        <w:ind w:left="3330" w:hanging="90"/>
        <w:jc w:val="both"/>
        <w:rPr>
          <w:rFonts w:ascii="Arial" w:hAnsi="Arial" w:cs="Arial"/>
        </w:rPr>
      </w:pPr>
    </w:p>
    <w:p w14:paraId="6D6C0EF9" w14:textId="77777777" w:rsidR="00A5375D" w:rsidRDefault="00A5375D" w:rsidP="009173AD">
      <w:pPr>
        <w:pStyle w:val="BodyTextIndent"/>
        <w:spacing w:line="360" w:lineRule="auto"/>
        <w:ind w:left="3330" w:hanging="90"/>
        <w:jc w:val="both"/>
        <w:rPr>
          <w:rFonts w:ascii="Arial" w:hAnsi="Arial" w:cs="Arial"/>
        </w:rPr>
      </w:pPr>
    </w:p>
    <w:p w14:paraId="65875E31" w14:textId="77777777" w:rsidR="00A5375D" w:rsidRDefault="00A5375D" w:rsidP="009173AD">
      <w:pPr>
        <w:spacing w:line="360" w:lineRule="auto"/>
      </w:pPr>
    </w:p>
    <w:p w14:paraId="153561D5" w14:textId="77777777" w:rsidR="00A5375D" w:rsidRDefault="00A5375D" w:rsidP="009173AD">
      <w:pPr>
        <w:spacing w:line="360" w:lineRule="auto"/>
      </w:pPr>
    </w:p>
    <w:p w14:paraId="3BF6EEAA" w14:textId="77777777" w:rsidR="00A5375D" w:rsidRDefault="00A5375D" w:rsidP="009173AD">
      <w:pPr>
        <w:spacing w:line="360" w:lineRule="auto"/>
      </w:pPr>
    </w:p>
    <w:p w14:paraId="0B2EB1C6" w14:textId="77777777" w:rsidR="00A5375D" w:rsidRDefault="00A5375D" w:rsidP="009173AD">
      <w:pPr>
        <w:spacing w:line="360" w:lineRule="auto"/>
      </w:pPr>
    </w:p>
    <w:p w14:paraId="1966AD62" w14:textId="77777777" w:rsidR="00A5375D" w:rsidRDefault="00A5375D" w:rsidP="009173AD">
      <w:pPr>
        <w:spacing w:line="360" w:lineRule="auto"/>
      </w:pPr>
    </w:p>
    <w:p w14:paraId="131641C6" w14:textId="77777777" w:rsidR="00A5375D" w:rsidRDefault="00A5375D" w:rsidP="009173AD">
      <w:pPr>
        <w:spacing w:line="360" w:lineRule="auto"/>
      </w:pPr>
    </w:p>
    <w:p w14:paraId="57E6131C" w14:textId="77777777" w:rsidR="00A5375D" w:rsidRDefault="00A5375D" w:rsidP="009173AD">
      <w:pPr>
        <w:spacing w:line="360" w:lineRule="auto"/>
      </w:pPr>
    </w:p>
    <w:p w14:paraId="3077EC45" w14:textId="77777777" w:rsidR="00A5375D" w:rsidRDefault="00A5375D" w:rsidP="009173AD">
      <w:pPr>
        <w:spacing w:line="360" w:lineRule="auto"/>
      </w:pPr>
    </w:p>
    <w:p w14:paraId="03AFD768" w14:textId="77777777" w:rsidR="00A5375D" w:rsidRDefault="00A5375D" w:rsidP="009173AD">
      <w:pPr>
        <w:spacing w:line="360" w:lineRule="auto"/>
      </w:pPr>
    </w:p>
    <w:p w14:paraId="0BE75713" w14:textId="77777777" w:rsidR="00A5375D" w:rsidRDefault="00A5375D" w:rsidP="009173AD">
      <w:pPr>
        <w:spacing w:line="360" w:lineRule="auto"/>
      </w:pPr>
    </w:p>
    <w:p w14:paraId="38D362B7" w14:textId="5BCEA04C" w:rsidR="007A6ADE" w:rsidRPr="007E43A8" w:rsidRDefault="007A6ADE" w:rsidP="009173AD">
      <w:pPr>
        <w:pStyle w:val="NormalWeb"/>
        <w:spacing w:before="0" w:beforeAutospacing="0" w:after="0" w:afterAutospacing="0" w:line="360" w:lineRule="auto"/>
        <w:jc w:val="both"/>
        <w:rPr>
          <w:rFonts w:ascii="Arial" w:eastAsia="Times New Roman" w:hAnsi="Arial" w:cs="Arial"/>
          <w:color w:val="FF0000"/>
          <w:lang w:val="en-ZA" w:eastAsia="en-ZA"/>
        </w:rPr>
      </w:pPr>
    </w:p>
    <w:p w14:paraId="02A42D5E" w14:textId="77777777" w:rsidR="00997106" w:rsidRDefault="00997106" w:rsidP="00F24E98">
      <w:pPr>
        <w:shd w:val="clear" w:color="auto" w:fill="FFFFFF"/>
        <w:spacing w:line="480" w:lineRule="auto"/>
        <w:jc w:val="both"/>
        <w:rPr>
          <w:rFonts w:ascii="Arial" w:eastAsia="Times New Roman" w:hAnsi="Arial" w:cs="Arial"/>
          <w:lang w:val="en-ZA" w:eastAsia="en-ZA"/>
        </w:rPr>
      </w:pPr>
    </w:p>
    <w:sectPr w:rsidR="00997106" w:rsidSect="00CE77FA">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3F6A" w14:textId="77777777" w:rsidR="006A0EA9" w:rsidRDefault="006A0EA9" w:rsidP="00A52DC4">
      <w:r>
        <w:separator/>
      </w:r>
    </w:p>
  </w:endnote>
  <w:endnote w:type="continuationSeparator" w:id="0">
    <w:p w14:paraId="454DD74A" w14:textId="77777777" w:rsidR="006A0EA9" w:rsidRDefault="006A0EA9" w:rsidP="00A5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6E6B" w14:textId="77777777" w:rsidR="006A0EA9" w:rsidRDefault="006A0EA9" w:rsidP="00A52DC4">
      <w:r>
        <w:separator/>
      </w:r>
    </w:p>
  </w:footnote>
  <w:footnote w:type="continuationSeparator" w:id="0">
    <w:p w14:paraId="7425D200" w14:textId="77777777" w:rsidR="006A0EA9" w:rsidRDefault="006A0EA9" w:rsidP="00A52DC4">
      <w:r>
        <w:continuationSeparator/>
      </w:r>
    </w:p>
  </w:footnote>
  <w:footnote w:id="1">
    <w:p w14:paraId="3CCD387F" w14:textId="4368BE27" w:rsidR="00521326" w:rsidRPr="00722102" w:rsidRDefault="00521326" w:rsidP="00731DE2">
      <w:pPr>
        <w:pStyle w:val="FootnoteText"/>
        <w:rPr>
          <w:rFonts w:ascii="Arial" w:hAnsi="Arial" w:cs="Arial"/>
          <w:sz w:val="20"/>
          <w:szCs w:val="20"/>
          <w:lang w:val="en-US"/>
        </w:rPr>
      </w:pPr>
      <w:r w:rsidRPr="00722102">
        <w:rPr>
          <w:rStyle w:val="FootnoteReference"/>
          <w:rFonts w:ascii="Arial" w:hAnsi="Arial" w:cs="Arial"/>
          <w:sz w:val="20"/>
          <w:szCs w:val="20"/>
        </w:rPr>
        <w:footnoteRef/>
      </w:r>
      <w:r>
        <w:rPr>
          <w:rFonts w:ascii="Arial" w:hAnsi="Arial" w:cs="Arial"/>
          <w:sz w:val="20"/>
          <w:szCs w:val="20"/>
        </w:rPr>
        <w:t xml:space="preserve"> </w:t>
      </w:r>
      <w:r w:rsidRPr="007C0CE4">
        <w:rPr>
          <w:rFonts w:ascii="Arial" w:hAnsi="Arial" w:cs="Arial"/>
          <w:i/>
          <w:sz w:val="20"/>
          <w:szCs w:val="20"/>
          <w:lang w:val="en-US"/>
        </w:rPr>
        <w:t>Ndlovu</w:t>
      </w:r>
      <w:r w:rsidRPr="00722102">
        <w:rPr>
          <w:rFonts w:ascii="Arial" w:hAnsi="Arial" w:cs="Arial"/>
          <w:sz w:val="20"/>
          <w:szCs w:val="20"/>
          <w:lang w:val="en-US"/>
        </w:rPr>
        <w:t xml:space="preserve"> 1945 </w:t>
      </w:r>
      <w:r>
        <w:rPr>
          <w:rFonts w:ascii="Arial" w:hAnsi="Arial" w:cs="Arial"/>
          <w:sz w:val="20"/>
          <w:szCs w:val="20"/>
          <w:lang w:val="en-US"/>
        </w:rPr>
        <w:t>AD 369</w:t>
      </w:r>
      <w:r w:rsidRPr="00722102">
        <w:rPr>
          <w:rFonts w:ascii="Arial" w:hAnsi="Arial" w:cs="Arial"/>
          <w:sz w:val="20"/>
          <w:szCs w:val="20"/>
          <w:lang w:val="en-US"/>
        </w:rPr>
        <w:t xml:space="preserve"> 373; </w:t>
      </w:r>
      <w:r w:rsidRPr="007C0CE4">
        <w:rPr>
          <w:rFonts w:ascii="Arial" w:hAnsi="Arial" w:cs="Arial"/>
          <w:i/>
          <w:sz w:val="20"/>
          <w:szCs w:val="20"/>
          <w:lang w:val="en-US"/>
        </w:rPr>
        <w:t xml:space="preserve">Valachia </w:t>
      </w:r>
      <w:r>
        <w:rPr>
          <w:rFonts w:ascii="Arial" w:hAnsi="Arial" w:cs="Arial"/>
          <w:sz w:val="20"/>
          <w:szCs w:val="20"/>
          <w:lang w:val="en-US"/>
        </w:rPr>
        <w:t>1945 AD</w:t>
      </w:r>
      <w:r w:rsidRPr="00722102">
        <w:rPr>
          <w:rFonts w:ascii="Arial" w:hAnsi="Arial" w:cs="Arial"/>
          <w:sz w:val="20"/>
          <w:szCs w:val="20"/>
          <w:lang w:val="en-US"/>
        </w:rPr>
        <w:t xml:space="preserve"> 826 829.</w:t>
      </w:r>
    </w:p>
  </w:footnote>
  <w:footnote w:id="2">
    <w:p w14:paraId="08F2DF11" w14:textId="2676B23D" w:rsidR="00521326" w:rsidRPr="00F835B5" w:rsidRDefault="00521326">
      <w:pPr>
        <w:pStyle w:val="FootnoteText"/>
        <w:rPr>
          <w:rFonts w:ascii="Arial" w:hAnsi="Arial" w:cs="Arial"/>
          <w:sz w:val="20"/>
          <w:szCs w:val="20"/>
          <w:lang w:val="en-US"/>
        </w:rPr>
      </w:pPr>
      <w:r w:rsidRPr="00F835B5">
        <w:rPr>
          <w:rStyle w:val="FootnoteReference"/>
          <w:rFonts w:ascii="Arial" w:hAnsi="Arial" w:cs="Arial"/>
          <w:sz w:val="20"/>
          <w:szCs w:val="20"/>
        </w:rPr>
        <w:footnoteRef/>
      </w:r>
      <w:r w:rsidRPr="00F835B5">
        <w:rPr>
          <w:rFonts w:ascii="Arial" w:hAnsi="Arial" w:cs="Arial"/>
          <w:sz w:val="20"/>
          <w:szCs w:val="20"/>
        </w:rPr>
        <w:t xml:space="preserve"> </w:t>
      </w:r>
      <w:r w:rsidRPr="00F835B5">
        <w:rPr>
          <w:rFonts w:ascii="Arial" w:hAnsi="Arial" w:cs="Arial"/>
          <w:i/>
          <w:sz w:val="20"/>
          <w:szCs w:val="20"/>
          <w:lang w:val="en-US"/>
        </w:rPr>
        <w:t>CR Snyman Criminal Law 6th ed Lexis Nexis 2014 p</w:t>
      </w:r>
      <w:r w:rsidRPr="00F835B5">
        <w:rPr>
          <w:rFonts w:ascii="Arial" w:hAnsi="Arial" w:cs="Arial"/>
          <w:sz w:val="20"/>
          <w:szCs w:val="20"/>
          <w:lang w:val="en-US"/>
        </w:rPr>
        <w:t xml:space="preserve"> 177 onwards.</w:t>
      </w:r>
    </w:p>
  </w:footnote>
  <w:footnote w:id="3">
    <w:p w14:paraId="42B37CAF" w14:textId="243C194E" w:rsidR="00521326" w:rsidRPr="00F835B5" w:rsidRDefault="00521326">
      <w:pPr>
        <w:pStyle w:val="FootnoteText"/>
        <w:rPr>
          <w:rFonts w:ascii="Arial" w:hAnsi="Arial" w:cs="Arial"/>
          <w:sz w:val="20"/>
          <w:szCs w:val="20"/>
          <w:lang w:val="en-US"/>
        </w:rPr>
      </w:pPr>
      <w:r w:rsidRPr="00F835B5">
        <w:rPr>
          <w:rStyle w:val="FootnoteReference"/>
          <w:rFonts w:ascii="Arial" w:hAnsi="Arial" w:cs="Arial"/>
          <w:sz w:val="20"/>
          <w:szCs w:val="20"/>
        </w:rPr>
        <w:footnoteRef/>
      </w:r>
      <w:r w:rsidRPr="00F835B5">
        <w:rPr>
          <w:rFonts w:ascii="Arial" w:hAnsi="Arial" w:cs="Arial"/>
          <w:i/>
          <w:sz w:val="20"/>
          <w:szCs w:val="20"/>
          <w:lang w:val="en-US"/>
        </w:rPr>
        <w:t xml:space="preserve"> Ferreira</w:t>
      </w:r>
      <w:r w:rsidRPr="00F835B5">
        <w:rPr>
          <w:rFonts w:ascii="Arial" w:hAnsi="Arial" w:cs="Arial"/>
          <w:sz w:val="20"/>
          <w:szCs w:val="20"/>
          <w:lang w:val="en-US"/>
        </w:rPr>
        <w:t xml:space="preserve"> 2004 2 SACR 454 (SCA) 475c-d; </w:t>
      </w:r>
      <w:r w:rsidRPr="00F835B5">
        <w:rPr>
          <w:rFonts w:ascii="Arial" w:hAnsi="Arial" w:cs="Arial"/>
          <w:i/>
          <w:sz w:val="20"/>
          <w:szCs w:val="20"/>
          <w:lang w:val="en-US"/>
        </w:rPr>
        <w:t>Humphreys</w:t>
      </w:r>
      <w:r w:rsidRPr="00F835B5">
        <w:rPr>
          <w:rFonts w:ascii="Arial" w:hAnsi="Arial" w:cs="Arial"/>
          <w:sz w:val="20"/>
          <w:szCs w:val="20"/>
          <w:lang w:val="en-US"/>
        </w:rPr>
        <w:t xml:space="preserve"> 2013 2 SACR 1 (SCA) para 12.</w:t>
      </w:r>
    </w:p>
  </w:footnote>
  <w:footnote w:id="4">
    <w:p w14:paraId="252AC210" w14:textId="65E96338" w:rsidR="00521326" w:rsidRPr="00F835B5" w:rsidRDefault="00521326">
      <w:pPr>
        <w:pStyle w:val="FootnoteText"/>
        <w:rPr>
          <w:lang w:val="en-US"/>
        </w:rPr>
      </w:pPr>
      <w:r w:rsidRPr="00F835B5">
        <w:rPr>
          <w:rStyle w:val="FootnoteReference"/>
          <w:rFonts w:ascii="Arial" w:hAnsi="Arial" w:cs="Arial"/>
          <w:sz w:val="20"/>
          <w:szCs w:val="20"/>
        </w:rPr>
        <w:footnoteRef/>
      </w:r>
      <w:r w:rsidRPr="00361D61">
        <w:rPr>
          <w:rFonts w:ascii="Arial" w:hAnsi="Arial" w:cs="Arial"/>
          <w:i/>
          <w:sz w:val="20"/>
          <w:szCs w:val="20"/>
        </w:rPr>
        <w:t xml:space="preserve"> </w:t>
      </w:r>
      <w:r w:rsidRPr="00361D61">
        <w:rPr>
          <w:rFonts w:ascii="Arial" w:hAnsi="Arial" w:cs="Arial"/>
          <w:i/>
          <w:sz w:val="20"/>
          <w:szCs w:val="20"/>
          <w:lang w:val="en-US"/>
        </w:rPr>
        <w:t>Ibid</w:t>
      </w:r>
      <w:r w:rsidRPr="00F835B5">
        <w:rPr>
          <w:rFonts w:ascii="Arial" w:hAnsi="Arial" w:cs="Arial"/>
          <w:sz w:val="20"/>
          <w:szCs w:val="20"/>
          <w:lang w:val="en-US"/>
        </w:rPr>
        <w:t>, Snyman, p 177.</w:t>
      </w:r>
    </w:p>
  </w:footnote>
  <w:footnote w:id="5">
    <w:p w14:paraId="28DB80F0" w14:textId="6237AFEB" w:rsidR="00521326" w:rsidRPr="008F29BD" w:rsidRDefault="00521326">
      <w:pPr>
        <w:pStyle w:val="FootnoteText"/>
        <w:rPr>
          <w:rFonts w:ascii="Arial" w:hAnsi="Arial" w:cs="Arial"/>
          <w:sz w:val="20"/>
          <w:szCs w:val="20"/>
          <w:lang w:val="en-US"/>
        </w:rPr>
      </w:pPr>
      <w:r w:rsidRPr="008F29BD">
        <w:rPr>
          <w:rStyle w:val="FootnoteReference"/>
          <w:rFonts w:ascii="Arial" w:hAnsi="Arial" w:cs="Arial"/>
          <w:sz w:val="20"/>
          <w:szCs w:val="20"/>
        </w:rPr>
        <w:footnoteRef/>
      </w:r>
      <w:r w:rsidRPr="008F29BD">
        <w:rPr>
          <w:rFonts w:ascii="Arial" w:hAnsi="Arial" w:cs="Arial"/>
          <w:sz w:val="20"/>
          <w:szCs w:val="20"/>
        </w:rPr>
        <w:t xml:space="preserve"> </w:t>
      </w:r>
      <w:r w:rsidRPr="008F29BD">
        <w:rPr>
          <w:rFonts w:ascii="Arial" w:hAnsi="Arial" w:cs="Arial"/>
          <w:i/>
          <w:sz w:val="20"/>
          <w:szCs w:val="20"/>
        </w:rPr>
        <w:t>S v Ngoya</w:t>
      </w:r>
      <w:r>
        <w:rPr>
          <w:rFonts w:ascii="Arial" w:hAnsi="Arial" w:cs="Arial"/>
          <w:sz w:val="20"/>
          <w:szCs w:val="20"/>
        </w:rPr>
        <w:t xml:space="preserve"> </w:t>
      </w:r>
      <w:r w:rsidRPr="008F29BD">
        <w:rPr>
          <w:rFonts w:ascii="Arial" w:hAnsi="Arial" w:cs="Arial"/>
          <w:sz w:val="20"/>
          <w:szCs w:val="20"/>
        </w:rPr>
        <w:t>2006 (2) NR 643 (HC)</w:t>
      </w:r>
      <w:r>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7191181"/>
      <w:docPartObj>
        <w:docPartGallery w:val="Page Numbers (Top of Page)"/>
        <w:docPartUnique/>
      </w:docPartObj>
    </w:sdtPr>
    <w:sdtEndPr>
      <w:rPr>
        <w:noProof/>
      </w:rPr>
    </w:sdtEndPr>
    <w:sdtContent>
      <w:p w14:paraId="49C80F5B" w14:textId="37415062" w:rsidR="00521326" w:rsidRPr="00CE6BE3" w:rsidRDefault="00521326" w:rsidP="005C185B">
        <w:pPr>
          <w:pStyle w:val="Header"/>
          <w:tabs>
            <w:tab w:val="clear" w:pos="9026"/>
            <w:tab w:val="left" w:pos="7020"/>
            <w:tab w:val="right" w:pos="9020"/>
          </w:tabs>
          <w:rPr>
            <w:rFonts w:ascii="Arial" w:hAnsi="Arial" w:cs="Arial"/>
          </w:rPr>
        </w:pPr>
        <w:r w:rsidRPr="00CE6BE3">
          <w:rPr>
            <w:rFonts w:ascii="Arial" w:hAnsi="Arial" w:cs="Arial"/>
          </w:rPr>
          <w:tab/>
        </w:r>
        <w:r w:rsidRPr="00CE6BE3">
          <w:rPr>
            <w:rFonts w:ascii="Arial" w:hAnsi="Arial" w:cs="Arial"/>
          </w:rPr>
          <w:tab/>
        </w:r>
        <w:r w:rsidRPr="00CE6BE3">
          <w:rPr>
            <w:rFonts w:ascii="Arial" w:hAnsi="Arial" w:cs="Arial"/>
          </w:rPr>
          <w:tab/>
        </w:r>
        <w:r w:rsidRPr="00CE6BE3">
          <w:rPr>
            <w:rFonts w:ascii="Arial" w:hAnsi="Arial" w:cs="Arial"/>
          </w:rPr>
          <w:fldChar w:fldCharType="begin"/>
        </w:r>
        <w:r w:rsidRPr="00CE6BE3">
          <w:rPr>
            <w:rFonts w:ascii="Arial" w:hAnsi="Arial" w:cs="Arial"/>
          </w:rPr>
          <w:instrText xml:space="preserve"> PAGE   \* MERGEFORMAT </w:instrText>
        </w:r>
        <w:r w:rsidRPr="00CE6BE3">
          <w:rPr>
            <w:rFonts w:ascii="Arial" w:hAnsi="Arial" w:cs="Arial"/>
          </w:rPr>
          <w:fldChar w:fldCharType="separate"/>
        </w:r>
        <w:r w:rsidR="00A70CCC">
          <w:rPr>
            <w:rFonts w:ascii="Arial" w:hAnsi="Arial" w:cs="Arial"/>
            <w:noProof/>
          </w:rPr>
          <w:t>2</w:t>
        </w:r>
        <w:r w:rsidRPr="00CE6BE3">
          <w:rPr>
            <w:rFonts w:ascii="Arial" w:hAnsi="Arial" w:cs="Arial"/>
            <w:noProof/>
          </w:rPr>
          <w:fldChar w:fldCharType="end"/>
        </w:r>
      </w:p>
    </w:sdtContent>
  </w:sdt>
  <w:p w14:paraId="3B68F404" w14:textId="77777777" w:rsidR="00521326" w:rsidRDefault="0052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4C"/>
    <w:multiLevelType w:val="hybridMultilevel"/>
    <w:tmpl w:val="58202AC6"/>
    <w:lvl w:ilvl="0" w:tplc="377AC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013"/>
    <w:multiLevelType w:val="hybridMultilevel"/>
    <w:tmpl w:val="62221AD0"/>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AC6055F"/>
    <w:multiLevelType w:val="hybridMultilevel"/>
    <w:tmpl w:val="A53EC53E"/>
    <w:lvl w:ilvl="0" w:tplc="23F27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67324"/>
    <w:multiLevelType w:val="hybridMultilevel"/>
    <w:tmpl w:val="FC26EAD0"/>
    <w:lvl w:ilvl="0" w:tplc="BB5C3A98">
      <w:start w:val="1"/>
      <w:numFmt w:val="decimal"/>
      <w:lvlText w:val="[%1]"/>
      <w:lvlJc w:val="left"/>
      <w:pPr>
        <w:ind w:left="502"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1C4DA0"/>
    <w:multiLevelType w:val="hybridMultilevel"/>
    <w:tmpl w:val="21C634EC"/>
    <w:lvl w:ilvl="0" w:tplc="3FF06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A0E2F"/>
    <w:multiLevelType w:val="hybridMultilevel"/>
    <w:tmpl w:val="D504B278"/>
    <w:lvl w:ilvl="0" w:tplc="E5B020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FE1075"/>
    <w:multiLevelType w:val="hybridMultilevel"/>
    <w:tmpl w:val="B6BA7D26"/>
    <w:lvl w:ilvl="0" w:tplc="54522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E214F"/>
    <w:multiLevelType w:val="hybridMultilevel"/>
    <w:tmpl w:val="1F9028A8"/>
    <w:lvl w:ilvl="0" w:tplc="296EE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4A9"/>
    <w:multiLevelType w:val="hybridMultilevel"/>
    <w:tmpl w:val="FA24C3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4528AC"/>
    <w:multiLevelType w:val="hybridMultilevel"/>
    <w:tmpl w:val="EF96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47375"/>
    <w:multiLevelType w:val="hybridMultilevel"/>
    <w:tmpl w:val="22F2E6B6"/>
    <w:lvl w:ilvl="0" w:tplc="7438F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E5071"/>
    <w:multiLevelType w:val="hybridMultilevel"/>
    <w:tmpl w:val="03C29EAA"/>
    <w:lvl w:ilvl="0" w:tplc="87FC62FE">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FD00DC6"/>
    <w:multiLevelType w:val="multilevel"/>
    <w:tmpl w:val="DF24E2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F877FF"/>
    <w:multiLevelType w:val="hybridMultilevel"/>
    <w:tmpl w:val="73343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07C03"/>
    <w:multiLevelType w:val="hybridMultilevel"/>
    <w:tmpl w:val="E9724824"/>
    <w:lvl w:ilvl="0" w:tplc="2C38D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439BB"/>
    <w:multiLevelType w:val="multilevel"/>
    <w:tmpl w:val="E988B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CD5190"/>
    <w:multiLevelType w:val="hybridMultilevel"/>
    <w:tmpl w:val="E9724824"/>
    <w:lvl w:ilvl="0" w:tplc="2C38D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8651B"/>
    <w:multiLevelType w:val="hybridMultilevel"/>
    <w:tmpl w:val="A5924388"/>
    <w:lvl w:ilvl="0" w:tplc="C616B274">
      <w:start w:val="4"/>
      <w:numFmt w:val="lowerLetter"/>
      <w:lvlText w:val="(%1)"/>
      <w:lvlJc w:val="left"/>
      <w:pPr>
        <w:ind w:left="360" w:hanging="360"/>
      </w:pPr>
      <w:rPr>
        <w:rFonts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B7758"/>
    <w:multiLevelType w:val="hybridMultilevel"/>
    <w:tmpl w:val="FC26EAD0"/>
    <w:lvl w:ilvl="0" w:tplc="BB5C3A98">
      <w:start w:val="1"/>
      <w:numFmt w:val="decimal"/>
      <w:lvlText w:val="[%1]"/>
      <w:lvlJc w:val="left"/>
      <w:pPr>
        <w:ind w:left="644"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F00EFD"/>
    <w:multiLevelType w:val="multilevel"/>
    <w:tmpl w:val="3FEA50A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48B1676D"/>
    <w:multiLevelType w:val="multilevel"/>
    <w:tmpl w:val="0364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352312"/>
    <w:multiLevelType w:val="multilevel"/>
    <w:tmpl w:val="57828468"/>
    <w:lvl w:ilvl="0">
      <w:start w:val="3"/>
      <w:numFmt w:val="decimal"/>
      <w:lvlText w:val="%1."/>
      <w:lvlJc w:val="left"/>
      <w:pPr>
        <w:ind w:left="8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4" w15:restartNumberingAfterBreak="0">
    <w:nsid w:val="4CFD5667"/>
    <w:multiLevelType w:val="hybridMultilevel"/>
    <w:tmpl w:val="248A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71937"/>
    <w:multiLevelType w:val="hybridMultilevel"/>
    <w:tmpl w:val="FA24C3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B2D47"/>
    <w:multiLevelType w:val="multilevel"/>
    <w:tmpl w:val="7E26F888"/>
    <w:lvl w:ilvl="0">
      <w:start w:val="4"/>
      <w:numFmt w:val="decimal"/>
      <w:lvlText w:val="%1."/>
      <w:lvlJc w:val="left"/>
      <w:pPr>
        <w:ind w:left="800" w:hanging="400"/>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7" w15:restartNumberingAfterBreak="0">
    <w:nsid w:val="5E774136"/>
    <w:multiLevelType w:val="hybridMultilevel"/>
    <w:tmpl w:val="D5281A62"/>
    <w:lvl w:ilvl="0" w:tplc="9EF6E4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30D45"/>
    <w:multiLevelType w:val="hybridMultilevel"/>
    <w:tmpl w:val="C5AAA4A4"/>
    <w:lvl w:ilvl="0" w:tplc="7D44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8C6DC8"/>
    <w:multiLevelType w:val="hybridMultilevel"/>
    <w:tmpl w:val="02609072"/>
    <w:lvl w:ilvl="0" w:tplc="253846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D21FFB"/>
    <w:multiLevelType w:val="hybridMultilevel"/>
    <w:tmpl w:val="363C0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A279E9"/>
    <w:multiLevelType w:val="hybridMultilevel"/>
    <w:tmpl w:val="B044B7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67250"/>
    <w:multiLevelType w:val="hybridMultilevel"/>
    <w:tmpl w:val="EE76EE78"/>
    <w:lvl w:ilvl="0" w:tplc="053E6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834496">
    <w:abstractNumId w:val="22"/>
  </w:num>
  <w:num w:numId="2" w16cid:durableId="1815566907">
    <w:abstractNumId w:val="17"/>
  </w:num>
  <w:num w:numId="3" w16cid:durableId="153498596">
    <w:abstractNumId w:val="1"/>
  </w:num>
  <w:num w:numId="4" w16cid:durableId="989020657">
    <w:abstractNumId w:val="3"/>
  </w:num>
  <w:num w:numId="5" w16cid:durableId="611744763">
    <w:abstractNumId w:val="7"/>
  </w:num>
  <w:num w:numId="6" w16cid:durableId="662002573">
    <w:abstractNumId w:val="4"/>
  </w:num>
  <w:num w:numId="7" w16cid:durableId="2112388291">
    <w:abstractNumId w:val="19"/>
  </w:num>
  <w:num w:numId="8" w16cid:durableId="457452037">
    <w:abstractNumId w:val="11"/>
  </w:num>
  <w:num w:numId="9" w16cid:durableId="821506089">
    <w:abstractNumId w:val="28"/>
  </w:num>
  <w:num w:numId="10" w16cid:durableId="1536309115">
    <w:abstractNumId w:val="18"/>
  </w:num>
  <w:num w:numId="11" w16cid:durableId="2019773979">
    <w:abstractNumId w:val="14"/>
  </w:num>
  <w:num w:numId="12" w16cid:durableId="467631585">
    <w:abstractNumId w:val="16"/>
  </w:num>
  <w:num w:numId="13" w16cid:durableId="798377242">
    <w:abstractNumId w:val="6"/>
  </w:num>
  <w:num w:numId="14" w16cid:durableId="1179002737">
    <w:abstractNumId w:val="13"/>
  </w:num>
  <w:num w:numId="15" w16cid:durableId="86538236">
    <w:abstractNumId w:val="21"/>
  </w:num>
  <w:num w:numId="16" w16cid:durableId="505436808">
    <w:abstractNumId w:val="12"/>
  </w:num>
  <w:num w:numId="17" w16cid:durableId="1251587">
    <w:abstractNumId w:val="29"/>
  </w:num>
  <w:num w:numId="18" w16cid:durableId="829175107">
    <w:abstractNumId w:val="5"/>
  </w:num>
  <w:num w:numId="19" w16cid:durableId="1043991203">
    <w:abstractNumId w:val="0"/>
  </w:num>
  <w:num w:numId="20" w16cid:durableId="239482320">
    <w:abstractNumId w:val="31"/>
  </w:num>
  <w:num w:numId="21" w16cid:durableId="528567587">
    <w:abstractNumId w:val="23"/>
  </w:num>
  <w:num w:numId="22" w16cid:durableId="473910228">
    <w:abstractNumId w:val="26"/>
  </w:num>
  <w:num w:numId="23" w16cid:durableId="1380781159">
    <w:abstractNumId w:val="15"/>
  </w:num>
  <w:num w:numId="24" w16cid:durableId="1945111688">
    <w:abstractNumId w:val="20"/>
  </w:num>
  <w:num w:numId="25" w16cid:durableId="950934064">
    <w:abstractNumId w:val="8"/>
  </w:num>
  <w:num w:numId="26" w16cid:durableId="988171213">
    <w:abstractNumId w:val="30"/>
  </w:num>
  <w:num w:numId="27" w16cid:durableId="876234295">
    <w:abstractNumId w:val="24"/>
  </w:num>
  <w:num w:numId="28" w16cid:durableId="1844779909">
    <w:abstractNumId w:val="27"/>
  </w:num>
  <w:num w:numId="29" w16cid:durableId="342828247">
    <w:abstractNumId w:val="2"/>
  </w:num>
  <w:num w:numId="30" w16cid:durableId="622805567">
    <w:abstractNumId w:val="25"/>
  </w:num>
  <w:num w:numId="31" w16cid:durableId="13963990">
    <w:abstractNumId w:val="9"/>
  </w:num>
  <w:num w:numId="32" w16cid:durableId="2143420459">
    <w:abstractNumId w:val="32"/>
  </w:num>
  <w:num w:numId="33" w16cid:durableId="1284579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A"/>
    <w:rsid w:val="000005EA"/>
    <w:rsid w:val="00000B8A"/>
    <w:rsid w:val="00001E18"/>
    <w:rsid w:val="00002695"/>
    <w:rsid w:val="000028DC"/>
    <w:rsid w:val="00003A57"/>
    <w:rsid w:val="00003C5F"/>
    <w:rsid w:val="000042FA"/>
    <w:rsid w:val="00004660"/>
    <w:rsid w:val="00004881"/>
    <w:rsid w:val="00005010"/>
    <w:rsid w:val="000051FA"/>
    <w:rsid w:val="00005770"/>
    <w:rsid w:val="00005B7B"/>
    <w:rsid w:val="00005E5F"/>
    <w:rsid w:val="00006D9E"/>
    <w:rsid w:val="00007098"/>
    <w:rsid w:val="000073EC"/>
    <w:rsid w:val="00007521"/>
    <w:rsid w:val="00010CCA"/>
    <w:rsid w:val="000116F0"/>
    <w:rsid w:val="000119B7"/>
    <w:rsid w:val="00011F4F"/>
    <w:rsid w:val="000122F9"/>
    <w:rsid w:val="00012406"/>
    <w:rsid w:val="0001272A"/>
    <w:rsid w:val="0001399C"/>
    <w:rsid w:val="00015287"/>
    <w:rsid w:val="0001538D"/>
    <w:rsid w:val="00016222"/>
    <w:rsid w:val="000166FA"/>
    <w:rsid w:val="00016A33"/>
    <w:rsid w:val="00017A2F"/>
    <w:rsid w:val="00020062"/>
    <w:rsid w:val="00020256"/>
    <w:rsid w:val="00021026"/>
    <w:rsid w:val="00021E86"/>
    <w:rsid w:val="00022E21"/>
    <w:rsid w:val="00023129"/>
    <w:rsid w:val="00024211"/>
    <w:rsid w:val="00024757"/>
    <w:rsid w:val="0002548D"/>
    <w:rsid w:val="00025854"/>
    <w:rsid w:val="000268D5"/>
    <w:rsid w:val="00030947"/>
    <w:rsid w:val="0003150B"/>
    <w:rsid w:val="00031748"/>
    <w:rsid w:val="00031EDB"/>
    <w:rsid w:val="000323C1"/>
    <w:rsid w:val="00032C75"/>
    <w:rsid w:val="00034D31"/>
    <w:rsid w:val="00035171"/>
    <w:rsid w:val="0003599B"/>
    <w:rsid w:val="00036BFF"/>
    <w:rsid w:val="00037F46"/>
    <w:rsid w:val="00040D0B"/>
    <w:rsid w:val="000413C6"/>
    <w:rsid w:val="00041812"/>
    <w:rsid w:val="0004294F"/>
    <w:rsid w:val="00042AD4"/>
    <w:rsid w:val="00042AEC"/>
    <w:rsid w:val="00042EC9"/>
    <w:rsid w:val="00043737"/>
    <w:rsid w:val="00043C53"/>
    <w:rsid w:val="00044160"/>
    <w:rsid w:val="00044D0B"/>
    <w:rsid w:val="0004509A"/>
    <w:rsid w:val="000454F6"/>
    <w:rsid w:val="000457A9"/>
    <w:rsid w:val="0004582C"/>
    <w:rsid w:val="00045CFD"/>
    <w:rsid w:val="00046CA0"/>
    <w:rsid w:val="00046E46"/>
    <w:rsid w:val="0004739B"/>
    <w:rsid w:val="00047899"/>
    <w:rsid w:val="000501E1"/>
    <w:rsid w:val="0005176A"/>
    <w:rsid w:val="00052175"/>
    <w:rsid w:val="0005330C"/>
    <w:rsid w:val="000544FA"/>
    <w:rsid w:val="00054DB8"/>
    <w:rsid w:val="00055514"/>
    <w:rsid w:val="000556ED"/>
    <w:rsid w:val="00055BE3"/>
    <w:rsid w:val="00056202"/>
    <w:rsid w:val="000568ED"/>
    <w:rsid w:val="000569AD"/>
    <w:rsid w:val="00057451"/>
    <w:rsid w:val="0006028C"/>
    <w:rsid w:val="0006148A"/>
    <w:rsid w:val="000620CF"/>
    <w:rsid w:val="00063566"/>
    <w:rsid w:val="00063911"/>
    <w:rsid w:val="00063C78"/>
    <w:rsid w:val="0006433E"/>
    <w:rsid w:val="000653D4"/>
    <w:rsid w:val="00065C63"/>
    <w:rsid w:val="00066165"/>
    <w:rsid w:val="000661E4"/>
    <w:rsid w:val="00066653"/>
    <w:rsid w:val="00067349"/>
    <w:rsid w:val="00071B43"/>
    <w:rsid w:val="00071C36"/>
    <w:rsid w:val="00071CC0"/>
    <w:rsid w:val="00072A50"/>
    <w:rsid w:val="00073249"/>
    <w:rsid w:val="00074350"/>
    <w:rsid w:val="0007557C"/>
    <w:rsid w:val="00075FCC"/>
    <w:rsid w:val="000765D1"/>
    <w:rsid w:val="00076F31"/>
    <w:rsid w:val="00076FCC"/>
    <w:rsid w:val="00077857"/>
    <w:rsid w:val="00077CCC"/>
    <w:rsid w:val="000807D8"/>
    <w:rsid w:val="000815AE"/>
    <w:rsid w:val="000817B4"/>
    <w:rsid w:val="00081C62"/>
    <w:rsid w:val="00082052"/>
    <w:rsid w:val="0008272B"/>
    <w:rsid w:val="00083282"/>
    <w:rsid w:val="00083D0B"/>
    <w:rsid w:val="0008415E"/>
    <w:rsid w:val="00084EB9"/>
    <w:rsid w:val="000850BF"/>
    <w:rsid w:val="000857DE"/>
    <w:rsid w:val="0008591C"/>
    <w:rsid w:val="00085FFF"/>
    <w:rsid w:val="000866E6"/>
    <w:rsid w:val="00086F90"/>
    <w:rsid w:val="00087FAC"/>
    <w:rsid w:val="000905DA"/>
    <w:rsid w:val="00090C8F"/>
    <w:rsid w:val="00090CF1"/>
    <w:rsid w:val="00090F5C"/>
    <w:rsid w:val="00091BE2"/>
    <w:rsid w:val="00091E3B"/>
    <w:rsid w:val="00092CD7"/>
    <w:rsid w:val="00093950"/>
    <w:rsid w:val="00093BA2"/>
    <w:rsid w:val="000948E0"/>
    <w:rsid w:val="00094969"/>
    <w:rsid w:val="00094ABC"/>
    <w:rsid w:val="000950B1"/>
    <w:rsid w:val="00096B68"/>
    <w:rsid w:val="00097118"/>
    <w:rsid w:val="000974BA"/>
    <w:rsid w:val="000A03CB"/>
    <w:rsid w:val="000A04B8"/>
    <w:rsid w:val="000A0592"/>
    <w:rsid w:val="000A0748"/>
    <w:rsid w:val="000A07D5"/>
    <w:rsid w:val="000A14BE"/>
    <w:rsid w:val="000A2015"/>
    <w:rsid w:val="000A2E97"/>
    <w:rsid w:val="000A300F"/>
    <w:rsid w:val="000A334C"/>
    <w:rsid w:val="000A33FA"/>
    <w:rsid w:val="000A3EEE"/>
    <w:rsid w:val="000A57DA"/>
    <w:rsid w:val="000A5B2E"/>
    <w:rsid w:val="000A699A"/>
    <w:rsid w:val="000A6FB3"/>
    <w:rsid w:val="000A79A2"/>
    <w:rsid w:val="000B016F"/>
    <w:rsid w:val="000B139F"/>
    <w:rsid w:val="000B15C7"/>
    <w:rsid w:val="000B175C"/>
    <w:rsid w:val="000B1BA9"/>
    <w:rsid w:val="000B1F02"/>
    <w:rsid w:val="000B20CE"/>
    <w:rsid w:val="000B23C7"/>
    <w:rsid w:val="000B29AF"/>
    <w:rsid w:val="000B2F35"/>
    <w:rsid w:val="000B3118"/>
    <w:rsid w:val="000B40E8"/>
    <w:rsid w:val="000B55C2"/>
    <w:rsid w:val="000B5612"/>
    <w:rsid w:val="000B5D25"/>
    <w:rsid w:val="000B5E7C"/>
    <w:rsid w:val="000B6FF1"/>
    <w:rsid w:val="000C0701"/>
    <w:rsid w:val="000C1589"/>
    <w:rsid w:val="000C2BCB"/>
    <w:rsid w:val="000C2D22"/>
    <w:rsid w:val="000C2D2A"/>
    <w:rsid w:val="000C3EEA"/>
    <w:rsid w:val="000C40FB"/>
    <w:rsid w:val="000C4D6C"/>
    <w:rsid w:val="000C5358"/>
    <w:rsid w:val="000C558D"/>
    <w:rsid w:val="000C61BD"/>
    <w:rsid w:val="000C6232"/>
    <w:rsid w:val="000C63D6"/>
    <w:rsid w:val="000C67DB"/>
    <w:rsid w:val="000C6ABC"/>
    <w:rsid w:val="000C6F0E"/>
    <w:rsid w:val="000C77F2"/>
    <w:rsid w:val="000D036C"/>
    <w:rsid w:val="000D15BC"/>
    <w:rsid w:val="000D2AF6"/>
    <w:rsid w:val="000D3ABD"/>
    <w:rsid w:val="000D4A9F"/>
    <w:rsid w:val="000D53B8"/>
    <w:rsid w:val="000D5544"/>
    <w:rsid w:val="000D56AE"/>
    <w:rsid w:val="000D5D6D"/>
    <w:rsid w:val="000D73B1"/>
    <w:rsid w:val="000E00DC"/>
    <w:rsid w:val="000E16E8"/>
    <w:rsid w:val="000E17A2"/>
    <w:rsid w:val="000E21CE"/>
    <w:rsid w:val="000E22B9"/>
    <w:rsid w:val="000E2AB5"/>
    <w:rsid w:val="000E3637"/>
    <w:rsid w:val="000E3F1E"/>
    <w:rsid w:val="000E47EF"/>
    <w:rsid w:val="000E47F3"/>
    <w:rsid w:val="000E4BD4"/>
    <w:rsid w:val="000E6162"/>
    <w:rsid w:val="000E6483"/>
    <w:rsid w:val="000E6D34"/>
    <w:rsid w:val="000E7AB4"/>
    <w:rsid w:val="000F0897"/>
    <w:rsid w:val="000F0D66"/>
    <w:rsid w:val="000F13A9"/>
    <w:rsid w:val="000F1755"/>
    <w:rsid w:val="000F1F77"/>
    <w:rsid w:val="000F23ED"/>
    <w:rsid w:val="000F242B"/>
    <w:rsid w:val="000F4E97"/>
    <w:rsid w:val="000F4EEF"/>
    <w:rsid w:val="000F5933"/>
    <w:rsid w:val="000F5DF8"/>
    <w:rsid w:val="000F62C7"/>
    <w:rsid w:val="000F64FD"/>
    <w:rsid w:val="000F6D21"/>
    <w:rsid w:val="001008A1"/>
    <w:rsid w:val="00100B0F"/>
    <w:rsid w:val="00100C2B"/>
    <w:rsid w:val="0010169F"/>
    <w:rsid w:val="0010293F"/>
    <w:rsid w:val="00102B26"/>
    <w:rsid w:val="00103272"/>
    <w:rsid w:val="0010355D"/>
    <w:rsid w:val="00104392"/>
    <w:rsid w:val="00104EFD"/>
    <w:rsid w:val="00106EE2"/>
    <w:rsid w:val="00107612"/>
    <w:rsid w:val="00107639"/>
    <w:rsid w:val="0011091C"/>
    <w:rsid w:val="00110CEC"/>
    <w:rsid w:val="001110D3"/>
    <w:rsid w:val="0011139C"/>
    <w:rsid w:val="00111B39"/>
    <w:rsid w:val="001121BF"/>
    <w:rsid w:val="0011224B"/>
    <w:rsid w:val="001124B5"/>
    <w:rsid w:val="0011294C"/>
    <w:rsid w:val="00113410"/>
    <w:rsid w:val="00113E99"/>
    <w:rsid w:val="001140DA"/>
    <w:rsid w:val="001142D0"/>
    <w:rsid w:val="0011447B"/>
    <w:rsid w:val="00114F00"/>
    <w:rsid w:val="00114F5C"/>
    <w:rsid w:val="0011557B"/>
    <w:rsid w:val="00116A6B"/>
    <w:rsid w:val="001179F9"/>
    <w:rsid w:val="00117C57"/>
    <w:rsid w:val="00120F92"/>
    <w:rsid w:val="001216C3"/>
    <w:rsid w:val="001219E9"/>
    <w:rsid w:val="001219EC"/>
    <w:rsid w:val="00121A1F"/>
    <w:rsid w:val="00121A26"/>
    <w:rsid w:val="00121F7F"/>
    <w:rsid w:val="0012280B"/>
    <w:rsid w:val="001228BC"/>
    <w:rsid w:val="0012292B"/>
    <w:rsid w:val="00122CBD"/>
    <w:rsid w:val="00123003"/>
    <w:rsid w:val="00123043"/>
    <w:rsid w:val="00123F17"/>
    <w:rsid w:val="001240B0"/>
    <w:rsid w:val="001241DF"/>
    <w:rsid w:val="0012445C"/>
    <w:rsid w:val="00124B26"/>
    <w:rsid w:val="00124E06"/>
    <w:rsid w:val="001250E0"/>
    <w:rsid w:val="0012565F"/>
    <w:rsid w:val="00125EA7"/>
    <w:rsid w:val="00126463"/>
    <w:rsid w:val="0012677F"/>
    <w:rsid w:val="00126E17"/>
    <w:rsid w:val="001274DE"/>
    <w:rsid w:val="00127695"/>
    <w:rsid w:val="001302B2"/>
    <w:rsid w:val="0013047F"/>
    <w:rsid w:val="00130EDE"/>
    <w:rsid w:val="00131FDA"/>
    <w:rsid w:val="00132D4B"/>
    <w:rsid w:val="00132ED3"/>
    <w:rsid w:val="001333D4"/>
    <w:rsid w:val="001336AA"/>
    <w:rsid w:val="00134096"/>
    <w:rsid w:val="00134714"/>
    <w:rsid w:val="001347F2"/>
    <w:rsid w:val="0013514F"/>
    <w:rsid w:val="00135A09"/>
    <w:rsid w:val="00135A8B"/>
    <w:rsid w:val="00135C16"/>
    <w:rsid w:val="00135F9E"/>
    <w:rsid w:val="00136AF4"/>
    <w:rsid w:val="00136D2F"/>
    <w:rsid w:val="00137B1D"/>
    <w:rsid w:val="00137CCE"/>
    <w:rsid w:val="00137F29"/>
    <w:rsid w:val="0014020D"/>
    <w:rsid w:val="00140BA1"/>
    <w:rsid w:val="00140F8F"/>
    <w:rsid w:val="00140FF5"/>
    <w:rsid w:val="00141298"/>
    <w:rsid w:val="001414AD"/>
    <w:rsid w:val="00141DD0"/>
    <w:rsid w:val="0014212A"/>
    <w:rsid w:val="00142FB6"/>
    <w:rsid w:val="001433D1"/>
    <w:rsid w:val="001438D6"/>
    <w:rsid w:val="00145470"/>
    <w:rsid w:val="001454EA"/>
    <w:rsid w:val="00145780"/>
    <w:rsid w:val="00145B91"/>
    <w:rsid w:val="00146328"/>
    <w:rsid w:val="001467D9"/>
    <w:rsid w:val="00146BEF"/>
    <w:rsid w:val="00147858"/>
    <w:rsid w:val="00147936"/>
    <w:rsid w:val="00147F6D"/>
    <w:rsid w:val="00151E35"/>
    <w:rsid w:val="00152918"/>
    <w:rsid w:val="00152C82"/>
    <w:rsid w:val="00152E11"/>
    <w:rsid w:val="00153349"/>
    <w:rsid w:val="001536AE"/>
    <w:rsid w:val="00155271"/>
    <w:rsid w:val="0015565F"/>
    <w:rsid w:val="001556B6"/>
    <w:rsid w:val="00155A34"/>
    <w:rsid w:val="00155AC7"/>
    <w:rsid w:val="00155AE7"/>
    <w:rsid w:val="00155B7C"/>
    <w:rsid w:val="00155E23"/>
    <w:rsid w:val="001569B9"/>
    <w:rsid w:val="00156EE7"/>
    <w:rsid w:val="00160260"/>
    <w:rsid w:val="00160702"/>
    <w:rsid w:val="00161D31"/>
    <w:rsid w:val="00162556"/>
    <w:rsid w:val="00164356"/>
    <w:rsid w:val="00164909"/>
    <w:rsid w:val="00164BAB"/>
    <w:rsid w:val="00165A15"/>
    <w:rsid w:val="00165DAC"/>
    <w:rsid w:val="00165DC6"/>
    <w:rsid w:val="00166154"/>
    <w:rsid w:val="001661A2"/>
    <w:rsid w:val="001663AF"/>
    <w:rsid w:val="00166AF7"/>
    <w:rsid w:val="0016718E"/>
    <w:rsid w:val="00167CB5"/>
    <w:rsid w:val="0017084A"/>
    <w:rsid w:val="00170A97"/>
    <w:rsid w:val="00170F8F"/>
    <w:rsid w:val="00171E1A"/>
    <w:rsid w:val="00173125"/>
    <w:rsid w:val="00173333"/>
    <w:rsid w:val="00173631"/>
    <w:rsid w:val="00174170"/>
    <w:rsid w:val="00174531"/>
    <w:rsid w:val="00174C0D"/>
    <w:rsid w:val="00175053"/>
    <w:rsid w:val="001757CB"/>
    <w:rsid w:val="00175AF2"/>
    <w:rsid w:val="001764A2"/>
    <w:rsid w:val="001767CE"/>
    <w:rsid w:val="001768A6"/>
    <w:rsid w:val="00176969"/>
    <w:rsid w:val="00176A29"/>
    <w:rsid w:val="00177E49"/>
    <w:rsid w:val="00180113"/>
    <w:rsid w:val="001806EC"/>
    <w:rsid w:val="00180702"/>
    <w:rsid w:val="00180BD8"/>
    <w:rsid w:val="00181A5F"/>
    <w:rsid w:val="00182153"/>
    <w:rsid w:val="00182836"/>
    <w:rsid w:val="00182CA7"/>
    <w:rsid w:val="00182D07"/>
    <w:rsid w:val="00183928"/>
    <w:rsid w:val="00183AED"/>
    <w:rsid w:val="00183CDC"/>
    <w:rsid w:val="00183D8F"/>
    <w:rsid w:val="0018497F"/>
    <w:rsid w:val="001864E2"/>
    <w:rsid w:val="001868F9"/>
    <w:rsid w:val="00186DC8"/>
    <w:rsid w:val="00187ED7"/>
    <w:rsid w:val="0019081E"/>
    <w:rsid w:val="0019113B"/>
    <w:rsid w:val="001922CF"/>
    <w:rsid w:val="001929B9"/>
    <w:rsid w:val="0019303F"/>
    <w:rsid w:val="001934DA"/>
    <w:rsid w:val="00193FA7"/>
    <w:rsid w:val="001947E4"/>
    <w:rsid w:val="00194865"/>
    <w:rsid w:val="00194A7D"/>
    <w:rsid w:val="00194DD8"/>
    <w:rsid w:val="001954B4"/>
    <w:rsid w:val="001956D2"/>
    <w:rsid w:val="001969AA"/>
    <w:rsid w:val="001A0155"/>
    <w:rsid w:val="001A0708"/>
    <w:rsid w:val="001A12F7"/>
    <w:rsid w:val="001A323F"/>
    <w:rsid w:val="001A3EB4"/>
    <w:rsid w:val="001A3EFF"/>
    <w:rsid w:val="001A4AFA"/>
    <w:rsid w:val="001A5254"/>
    <w:rsid w:val="001A5BB0"/>
    <w:rsid w:val="001A62E1"/>
    <w:rsid w:val="001A631C"/>
    <w:rsid w:val="001A6A3E"/>
    <w:rsid w:val="001A6B08"/>
    <w:rsid w:val="001A7294"/>
    <w:rsid w:val="001A75D6"/>
    <w:rsid w:val="001A767A"/>
    <w:rsid w:val="001A76F1"/>
    <w:rsid w:val="001A7CAD"/>
    <w:rsid w:val="001A7D65"/>
    <w:rsid w:val="001A7FA2"/>
    <w:rsid w:val="001B00CD"/>
    <w:rsid w:val="001B01BA"/>
    <w:rsid w:val="001B0AE3"/>
    <w:rsid w:val="001B1583"/>
    <w:rsid w:val="001B17E4"/>
    <w:rsid w:val="001B184B"/>
    <w:rsid w:val="001B1C5A"/>
    <w:rsid w:val="001B1D41"/>
    <w:rsid w:val="001B1DC8"/>
    <w:rsid w:val="001B2616"/>
    <w:rsid w:val="001B3F4A"/>
    <w:rsid w:val="001B486A"/>
    <w:rsid w:val="001B4A66"/>
    <w:rsid w:val="001B4B37"/>
    <w:rsid w:val="001B4C96"/>
    <w:rsid w:val="001B52E9"/>
    <w:rsid w:val="001B76CC"/>
    <w:rsid w:val="001B791B"/>
    <w:rsid w:val="001B7E9B"/>
    <w:rsid w:val="001C155D"/>
    <w:rsid w:val="001C186D"/>
    <w:rsid w:val="001C3D7B"/>
    <w:rsid w:val="001C4505"/>
    <w:rsid w:val="001C49E3"/>
    <w:rsid w:val="001C4CB9"/>
    <w:rsid w:val="001C6255"/>
    <w:rsid w:val="001C69B9"/>
    <w:rsid w:val="001C6B68"/>
    <w:rsid w:val="001D015A"/>
    <w:rsid w:val="001D058D"/>
    <w:rsid w:val="001D0A0C"/>
    <w:rsid w:val="001D1232"/>
    <w:rsid w:val="001D1327"/>
    <w:rsid w:val="001D13F0"/>
    <w:rsid w:val="001D1625"/>
    <w:rsid w:val="001D17E7"/>
    <w:rsid w:val="001D1F17"/>
    <w:rsid w:val="001D2860"/>
    <w:rsid w:val="001D3129"/>
    <w:rsid w:val="001D3455"/>
    <w:rsid w:val="001D3ACE"/>
    <w:rsid w:val="001D512A"/>
    <w:rsid w:val="001D62A0"/>
    <w:rsid w:val="001D6468"/>
    <w:rsid w:val="001D6F96"/>
    <w:rsid w:val="001D731E"/>
    <w:rsid w:val="001D7B0B"/>
    <w:rsid w:val="001E08CB"/>
    <w:rsid w:val="001E0E49"/>
    <w:rsid w:val="001E0E6D"/>
    <w:rsid w:val="001E2F47"/>
    <w:rsid w:val="001E4003"/>
    <w:rsid w:val="001E42BB"/>
    <w:rsid w:val="001E4B80"/>
    <w:rsid w:val="001E4CC1"/>
    <w:rsid w:val="001E4F7F"/>
    <w:rsid w:val="001E53BA"/>
    <w:rsid w:val="001E5831"/>
    <w:rsid w:val="001E650B"/>
    <w:rsid w:val="001E6AFA"/>
    <w:rsid w:val="001E6BCB"/>
    <w:rsid w:val="001F0CA2"/>
    <w:rsid w:val="001F162F"/>
    <w:rsid w:val="001F16B5"/>
    <w:rsid w:val="001F16D4"/>
    <w:rsid w:val="001F194C"/>
    <w:rsid w:val="001F2073"/>
    <w:rsid w:val="001F257F"/>
    <w:rsid w:val="001F258B"/>
    <w:rsid w:val="001F33F9"/>
    <w:rsid w:val="001F393C"/>
    <w:rsid w:val="001F3A79"/>
    <w:rsid w:val="001F4B01"/>
    <w:rsid w:val="001F4D0F"/>
    <w:rsid w:val="001F7292"/>
    <w:rsid w:val="001F737D"/>
    <w:rsid w:val="001F79F5"/>
    <w:rsid w:val="00200119"/>
    <w:rsid w:val="002001FE"/>
    <w:rsid w:val="00201801"/>
    <w:rsid w:val="00202DEF"/>
    <w:rsid w:val="0020312F"/>
    <w:rsid w:val="00205149"/>
    <w:rsid w:val="00206DF3"/>
    <w:rsid w:val="0020725C"/>
    <w:rsid w:val="002073FF"/>
    <w:rsid w:val="0021006C"/>
    <w:rsid w:val="002106F8"/>
    <w:rsid w:val="00211287"/>
    <w:rsid w:val="00211D6A"/>
    <w:rsid w:val="00212B0E"/>
    <w:rsid w:val="00212D03"/>
    <w:rsid w:val="00213168"/>
    <w:rsid w:val="00214584"/>
    <w:rsid w:val="00214ADE"/>
    <w:rsid w:val="00214DC2"/>
    <w:rsid w:val="00214E0F"/>
    <w:rsid w:val="00214EAA"/>
    <w:rsid w:val="002151C6"/>
    <w:rsid w:val="0021542F"/>
    <w:rsid w:val="00216482"/>
    <w:rsid w:val="0021664F"/>
    <w:rsid w:val="002166D9"/>
    <w:rsid w:val="002176C6"/>
    <w:rsid w:val="00217F9F"/>
    <w:rsid w:val="00220944"/>
    <w:rsid w:val="002209AA"/>
    <w:rsid w:val="00220D47"/>
    <w:rsid w:val="00220F8E"/>
    <w:rsid w:val="002212AE"/>
    <w:rsid w:val="00221CAF"/>
    <w:rsid w:val="00222311"/>
    <w:rsid w:val="00222CD1"/>
    <w:rsid w:val="00223839"/>
    <w:rsid w:val="002241CB"/>
    <w:rsid w:val="002244E7"/>
    <w:rsid w:val="00224947"/>
    <w:rsid w:val="00224BD2"/>
    <w:rsid w:val="00224C33"/>
    <w:rsid w:val="002252D4"/>
    <w:rsid w:val="00225437"/>
    <w:rsid w:val="0022560C"/>
    <w:rsid w:val="00225D01"/>
    <w:rsid w:val="00226748"/>
    <w:rsid w:val="00227102"/>
    <w:rsid w:val="0022735D"/>
    <w:rsid w:val="00227364"/>
    <w:rsid w:val="00230455"/>
    <w:rsid w:val="00230653"/>
    <w:rsid w:val="00230919"/>
    <w:rsid w:val="00230939"/>
    <w:rsid w:val="00230F20"/>
    <w:rsid w:val="002312C1"/>
    <w:rsid w:val="00231EEB"/>
    <w:rsid w:val="002322CF"/>
    <w:rsid w:val="00232ABF"/>
    <w:rsid w:val="0023324B"/>
    <w:rsid w:val="002348A5"/>
    <w:rsid w:val="00234C97"/>
    <w:rsid w:val="00234D71"/>
    <w:rsid w:val="00234F3D"/>
    <w:rsid w:val="00235005"/>
    <w:rsid w:val="00235635"/>
    <w:rsid w:val="00235B71"/>
    <w:rsid w:val="00237626"/>
    <w:rsid w:val="002379D7"/>
    <w:rsid w:val="002408BC"/>
    <w:rsid w:val="0024184B"/>
    <w:rsid w:val="00241B48"/>
    <w:rsid w:val="0024239F"/>
    <w:rsid w:val="00242710"/>
    <w:rsid w:val="002432E8"/>
    <w:rsid w:val="0024417D"/>
    <w:rsid w:val="0024428E"/>
    <w:rsid w:val="00244716"/>
    <w:rsid w:val="00244D02"/>
    <w:rsid w:val="00245727"/>
    <w:rsid w:val="00247450"/>
    <w:rsid w:val="00247AE5"/>
    <w:rsid w:val="00247F9E"/>
    <w:rsid w:val="00250D30"/>
    <w:rsid w:val="00250E09"/>
    <w:rsid w:val="00251AD2"/>
    <w:rsid w:val="00251B83"/>
    <w:rsid w:val="00252AF4"/>
    <w:rsid w:val="00252D02"/>
    <w:rsid w:val="00252F04"/>
    <w:rsid w:val="002531BC"/>
    <w:rsid w:val="00253239"/>
    <w:rsid w:val="002532AF"/>
    <w:rsid w:val="00253497"/>
    <w:rsid w:val="002539BC"/>
    <w:rsid w:val="00253FBF"/>
    <w:rsid w:val="0025522A"/>
    <w:rsid w:val="0025554E"/>
    <w:rsid w:val="00257589"/>
    <w:rsid w:val="00257BDF"/>
    <w:rsid w:val="00260246"/>
    <w:rsid w:val="002605DE"/>
    <w:rsid w:val="00261DAB"/>
    <w:rsid w:val="0026286A"/>
    <w:rsid w:val="00262CC6"/>
    <w:rsid w:val="002630D9"/>
    <w:rsid w:val="0026455C"/>
    <w:rsid w:val="00264CDA"/>
    <w:rsid w:val="00264FE3"/>
    <w:rsid w:val="00265137"/>
    <w:rsid w:val="00265F92"/>
    <w:rsid w:val="002663F4"/>
    <w:rsid w:val="002664C1"/>
    <w:rsid w:val="00266FEA"/>
    <w:rsid w:val="00267710"/>
    <w:rsid w:val="00267F13"/>
    <w:rsid w:val="00270389"/>
    <w:rsid w:val="00270C64"/>
    <w:rsid w:val="00270E30"/>
    <w:rsid w:val="00270F15"/>
    <w:rsid w:val="002713D3"/>
    <w:rsid w:val="00271772"/>
    <w:rsid w:val="0027280F"/>
    <w:rsid w:val="00272A7E"/>
    <w:rsid w:val="00272EF0"/>
    <w:rsid w:val="00272FC0"/>
    <w:rsid w:val="00273A3C"/>
    <w:rsid w:val="002743EE"/>
    <w:rsid w:val="00274862"/>
    <w:rsid w:val="00274994"/>
    <w:rsid w:val="002755AB"/>
    <w:rsid w:val="002759E6"/>
    <w:rsid w:val="00275A38"/>
    <w:rsid w:val="00276935"/>
    <w:rsid w:val="002770C5"/>
    <w:rsid w:val="00280187"/>
    <w:rsid w:val="002807AB"/>
    <w:rsid w:val="00280E86"/>
    <w:rsid w:val="002819DD"/>
    <w:rsid w:val="00281F5C"/>
    <w:rsid w:val="00282D8E"/>
    <w:rsid w:val="0028316A"/>
    <w:rsid w:val="0028343A"/>
    <w:rsid w:val="00285215"/>
    <w:rsid w:val="00286226"/>
    <w:rsid w:val="00286417"/>
    <w:rsid w:val="00286892"/>
    <w:rsid w:val="00290453"/>
    <w:rsid w:val="002905D9"/>
    <w:rsid w:val="00290856"/>
    <w:rsid w:val="00290BE9"/>
    <w:rsid w:val="0029231B"/>
    <w:rsid w:val="00292884"/>
    <w:rsid w:val="00292994"/>
    <w:rsid w:val="00292CF5"/>
    <w:rsid w:val="0029346A"/>
    <w:rsid w:val="00293893"/>
    <w:rsid w:val="002938CB"/>
    <w:rsid w:val="00293BDF"/>
    <w:rsid w:val="00293C53"/>
    <w:rsid w:val="00293F3B"/>
    <w:rsid w:val="002942D2"/>
    <w:rsid w:val="00294686"/>
    <w:rsid w:val="0029468D"/>
    <w:rsid w:val="00294B29"/>
    <w:rsid w:val="00294B54"/>
    <w:rsid w:val="00296774"/>
    <w:rsid w:val="00296B5B"/>
    <w:rsid w:val="00297524"/>
    <w:rsid w:val="002975F1"/>
    <w:rsid w:val="00297C86"/>
    <w:rsid w:val="002A2FF4"/>
    <w:rsid w:val="002A36C2"/>
    <w:rsid w:val="002A3D77"/>
    <w:rsid w:val="002A470B"/>
    <w:rsid w:val="002A49D5"/>
    <w:rsid w:val="002A5761"/>
    <w:rsid w:val="002A7124"/>
    <w:rsid w:val="002A7721"/>
    <w:rsid w:val="002A79ED"/>
    <w:rsid w:val="002B0252"/>
    <w:rsid w:val="002B03EE"/>
    <w:rsid w:val="002B0495"/>
    <w:rsid w:val="002B13E9"/>
    <w:rsid w:val="002B17CB"/>
    <w:rsid w:val="002B2701"/>
    <w:rsid w:val="002B2AA3"/>
    <w:rsid w:val="002B3441"/>
    <w:rsid w:val="002B3DDB"/>
    <w:rsid w:val="002B3F2C"/>
    <w:rsid w:val="002B5928"/>
    <w:rsid w:val="002B5BD8"/>
    <w:rsid w:val="002B63F3"/>
    <w:rsid w:val="002B72F5"/>
    <w:rsid w:val="002C0227"/>
    <w:rsid w:val="002C0C23"/>
    <w:rsid w:val="002C0D83"/>
    <w:rsid w:val="002C0FBF"/>
    <w:rsid w:val="002C12B4"/>
    <w:rsid w:val="002C16F6"/>
    <w:rsid w:val="002C1843"/>
    <w:rsid w:val="002C1BBB"/>
    <w:rsid w:val="002C2B6F"/>
    <w:rsid w:val="002C2E68"/>
    <w:rsid w:val="002C360C"/>
    <w:rsid w:val="002C6174"/>
    <w:rsid w:val="002C6557"/>
    <w:rsid w:val="002C7657"/>
    <w:rsid w:val="002C7837"/>
    <w:rsid w:val="002C7ABA"/>
    <w:rsid w:val="002C7CCB"/>
    <w:rsid w:val="002D05C3"/>
    <w:rsid w:val="002D1F66"/>
    <w:rsid w:val="002D1F92"/>
    <w:rsid w:val="002D39B1"/>
    <w:rsid w:val="002D41D4"/>
    <w:rsid w:val="002D55E2"/>
    <w:rsid w:val="002D6364"/>
    <w:rsid w:val="002D6365"/>
    <w:rsid w:val="002D76D7"/>
    <w:rsid w:val="002D7983"/>
    <w:rsid w:val="002E012A"/>
    <w:rsid w:val="002E089C"/>
    <w:rsid w:val="002E2A77"/>
    <w:rsid w:val="002E2B8F"/>
    <w:rsid w:val="002E32D5"/>
    <w:rsid w:val="002E3441"/>
    <w:rsid w:val="002E3C02"/>
    <w:rsid w:val="002E3F53"/>
    <w:rsid w:val="002E48FB"/>
    <w:rsid w:val="002E4C27"/>
    <w:rsid w:val="002E5085"/>
    <w:rsid w:val="002E54F9"/>
    <w:rsid w:val="002E55DE"/>
    <w:rsid w:val="002E5B85"/>
    <w:rsid w:val="002E5CAE"/>
    <w:rsid w:val="002E693A"/>
    <w:rsid w:val="002E6E08"/>
    <w:rsid w:val="002E7CD9"/>
    <w:rsid w:val="002F00F0"/>
    <w:rsid w:val="002F1FE4"/>
    <w:rsid w:val="002F21F1"/>
    <w:rsid w:val="002F2699"/>
    <w:rsid w:val="002F2A2A"/>
    <w:rsid w:val="002F3007"/>
    <w:rsid w:val="002F37E9"/>
    <w:rsid w:val="002F4F38"/>
    <w:rsid w:val="002F5482"/>
    <w:rsid w:val="002F5855"/>
    <w:rsid w:val="002F587B"/>
    <w:rsid w:val="002F593B"/>
    <w:rsid w:val="002F5987"/>
    <w:rsid w:val="002F5FBB"/>
    <w:rsid w:val="002F6881"/>
    <w:rsid w:val="002F68C3"/>
    <w:rsid w:val="002F6BC2"/>
    <w:rsid w:val="002F70B9"/>
    <w:rsid w:val="002F71EC"/>
    <w:rsid w:val="002F71EF"/>
    <w:rsid w:val="002F73D2"/>
    <w:rsid w:val="002F76FF"/>
    <w:rsid w:val="003005AA"/>
    <w:rsid w:val="00300697"/>
    <w:rsid w:val="0030116A"/>
    <w:rsid w:val="003019F6"/>
    <w:rsid w:val="00301AB8"/>
    <w:rsid w:val="00302864"/>
    <w:rsid w:val="0030306C"/>
    <w:rsid w:val="00304543"/>
    <w:rsid w:val="003045D9"/>
    <w:rsid w:val="003048F1"/>
    <w:rsid w:val="0030591D"/>
    <w:rsid w:val="003064F1"/>
    <w:rsid w:val="003067DF"/>
    <w:rsid w:val="00306CD5"/>
    <w:rsid w:val="003070A2"/>
    <w:rsid w:val="003070D0"/>
    <w:rsid w:val="00307318"/>
    <w:rsid w:val="003077F8"/>
    <w:rsid w:val="00307B16"/>
    <w:rsid w:val="003101AA"/>
    <w:rsid w:val="003107FB"/>
    <w:rsid w:val="00310D12"/>
    <w:rsid w:val="003116D8"/>
    <w:rsid w:val="00311755"/>
    <w:rsid w:val="00311D63"/>
    <w:rsid w:val="00312A58"/>
    <w:rsid w:val="00312C3F"/>
    <w:rsid w:val="00312D6B"/>
    <w:rsid w:val="00312D99"/>
    <w:rsid w:val="00312DD4"/>
    <w:rsid w:val="00313A3A"/>
    <w:rsid w:val="00313B3C"/>
    <w:rsid w:val="003157E6"/>
    <w:rsid w:val="00315AFB"/>
    <w:rsid w:val="00316516"/>
    <w:rsid w:val="003168FF"/>
    <w:rsid w:val="00316E11"/>
    <w:rsid w:val="003172BA"/>
    <w:rsid w:val="003173BC"/>
    <w:rsid w:val="003175DD"/>
    <w:rsid w:val="00317CD3"/>
    <w:rsid w:val="00317D86"/>
    <w:rsid w:val="003207C4"/>
    <w:rsid w:val="00320EFB"/>
    <w:rsid w:val="00321398"/>
    <w:rsid w:val="00321681"/>
    <w:rsid w:val="00321A8A"/>
    <w:rsid w:val="00321DBD"/>
    <w:rsid w:val="0032259D"/>
    <w:rsid w:val="0032268C"/>
    <w:rsid w:val="003228B6"/>
    <w:rsid w:val="00323C07"/>
    <w:rsid w:val="00323FEA"/>
    <w:rsid w:val="003243D0"/>
    <w:rsid w:val="00324BFC"/>
    <w:rsid w:val="00324FA7"/>
    <w:rsid w:val="00325103"/>
    <w:rsid w:val="00325697"/>
    <w:rsid w:val="0032587F"/>
    <w:rsid w:val="003258E5"/>
    <w:rsid w:val="00325A50"/>
    <w:rsid w:val="00325F07"/>
    <w:rsid w:val="00326005"/>
    <w:rsid w:val="003266ED"/>
    <w:rsid w:val="003269D1"/>
    <w:rsid w:val="0032757C"/>
    <w:rsid w:val="003302C6"/>
    <w:rsid w:val="00330797"/>
    <w:rsid w:val="003307FB"/>
    <w:rsid w:val="003308E8"/>
    <w:rsid w:val="003314C1"/>
    <w:rsid w:val="00331C02"/>
    <w:rsid w:val="0033218F"/>
    <w:rsid w:val="003322D6"/>
    <w:rsid w:val="0033555E"/>
    <w:rsid w:val="00335817"/>
    <w:rsid w:val="00336475"/>
    <w:rsid w:val="003367B4"/>
    <w:rsid w:val="00336F7A"/>
    <w:rsid w:val="0033787C"/>
    <w:rsid w:val="003401EF"/>
    <w:rsid w:val="0034052A"/>
    <w:rsid w:val="00340799"/>
    <w:rsid w:val="003407BF"/>
    <w:rsid w:val="003409E7"/>
    <w:rsid w:val="00341162"/>
    <w:rsid w:val="003441A8"/>
    <w:rsid w:val="00345145"/>
    <w:rsid w:val="003452AF"/>
    <w:rsid w:val="00346B88"/>
    <w:rsid w:val="00350104"/>
    <w:rsid w:val="00350916"/>
    <w:rsid w:val="00350E6B"/>
    <w:rsid w:val="003514B9"/>
    <w:rsid w:val="003516DE"/>
    <w:rsid w:val="0035170D"/>
    <w:rsid w:val="00351EA9"/>
    <w:rsid w:val="00351F51"/>
    <w:rsid w:val="00352BE3"/>
    <w:rsid w:val="0035466E"/>
    <w:rsid w:val="00354938"/>
    <w:rsid w:val="00355851"/>
    <w:rsid w:val="00355BAA"/>
    <w:rsid w:val="00355C9D"/>
    <w:rsid w:val="00355CB4"/>
    <w:rsid w:val="003560D0"/>
    <w:rsid w:val="003563BB"/>
    <w:rsid w:val="0035670A"/>
    <w:rsid w:val="00356EA0"/>
    <w:rsid w:val="003572AF"/>
    <w:rsid w:val="003574DC"/>
    <w:rsid w:val="00357744"/>
    <w:rsid w:val="00357DB9"/>
    <w:rsid w:val="00357F43"/>
    <w:rsid w:val="00360173"/>
    <w:rsid w:val="0036051A"/>
    <w:rsid w:val="003608B0"/>
    <w:rsid w:val="00360C35"/>
    <w:rsid w:val="00360C85"/>
    <w:rsid w:val="00361111"/>
    <w:rsid w:val="0036146D"/>
    <w:rsid w:val="00361C6C"/>
    <w:rsid w:val="00361D61"/>
    <w:rsid w:val="00361F03"/>
    <w:rsid w:val="00362534"/>
    <w:rsid w:val="00362C14"/>
    <w:rsid w:val="00363827"/>
    <w:rsid w:val="00363DE2"/>
    <w:rsid w:val="00364196"/>
    <w:rsid w:val="00364D4F"/>
    <w:rsid w:val="00365877"/>
    <w:rsid w:val="00365FFB"/>
    <w:rsid w:val="00367207"/>
    <w:rsid w:val="0036773A"/>
    <w:rsid w:val="003715BE"/>
    <w:rsid w:val="00372166"/>
    <w:rsid w:val="00372D6C"/>
    <w:rsid w:val="00373F3E"/>
    <w:rsid w:val="003759AD"/>
    <w:rsid w:val="003767DD"/>
    <w:rsid w:val="003769B4"/>
    <w:rsid w:val="00376F71"/>
    <w:rsid w:val="00377B2C"/>
    <w:rsid w:val="00380A73"/>
    <w:rsid w:val="003812CF"/>
    <w:rsid w:val="00381FA7"/>
    <w:rsid w:val="00382000"/>
    <w:rsid w:val="00382394"/>
    <w:rsid w:val="00382C9A"/>
    <w:rsid w:val="003833AD"/>
    <w:rsid w:val="0038575A"/>
    <w:rsid w:val="00385D8C"/>
    <w:rsid w:val="00386D32"/>
    <w:rsid w:val="0038754C"/>
    <w:rsid w:val="00387D75"/>
    <w:rsid w:val="003902ED"/>
    <w:rsid w:val="00390B05"/>
    <w:rsid w:val="00390DB3"/>
    <w:rsid w:val="003911A3"/>
    <w:rsid w:val="00391664"/>
    <w:rsid w:val="003918D8"/>
    <w:rsid w:val="00392B3D"/>
    <w:rsid w:val="00394D0A"/>
    <w:rsid w:val="0039511A"/>
    <w:rsid w:val="003953CB"/>
    <w:rsid w:val="00395692"/>
    <w:rsid w:val="00395A7C"/>
    <w:rsid w:val="0039620D"/>
    <w:rsid w:val="00397EB0"/>
    <w:rsid w:val="003A129C"/>
    <w:rsid w:val="003A1DC9"/>
    <w:rsid w:val="003A2003"/>
    <w:rsid w:val="003A2109"/>
    <w:rsid w:val="003A2E4B"/>
    <w:rsid w:val="003A32EF"/>
    <w:rsid w:val="003A3533"/>
    <w:rsid w:val="003A46FD"/>
    <w:rsid w:val="003A5A6A"/>
    <w:rsid w:val="003A5DD9"/>
    <w:rsid w:val="003A6777"/>
    <w:rsid w:val="003A774C"/>
    <w:rsid w:val="003A7A4B"/>
    <w:rsid w:val="003B129B"/>
    <w:rsid w:val="003B17D8"/>
    <w:rsid w:val="003B1933"/>
    <w:rsid w:val="003B1998"/>
    <w:rsid w:val="003B1D2C"/>
    <w:rsid w:val="003B258C"/>
    <w:rsid w:val="003B2B46"/>
    <w:rsid w:val="003B2B76"/>
    <w:rsid w:val="003B3104"/>
    <w:rsid w:val="003B3690"/>
    <w:rsid w:val="003B3AC8"/>
    <w:rsid w:val="003B3BF0"/>
    <w:rsid w:val="003B493D"/>
    <w:rsid w:val="003B4DCE"/>
    <w:rsid w:val="003B56D7"/>
    <w:rsid w:val="003B5710"/>
    <w:rsid w:val="003B5A48"/>
    <w:rsid w:val="003B69AC"/>
    <w:rsid w:val="003B6D27"/>
    <w:rsid w:val="003B6EDF"/>
    <w:rsid w:val="003C0575"/>
    <w:rsid w:val="003C1B01"/>
    <w:rsid w:val="003C1FD4"/>
    <w:rsid w:val="003C2226"/>
    <w:rsid w:val="003C2C0D"/>
    <w:rsid w:val="003C36A9"/>
    <w:rsid w:val="003C3ED4"/>
    <w:rsid w:val="003C4D00"/>
    <w:rsid w:val="003C5229"/>
    <w:rsid w:val="003C56F4"/>
    <w:rsid w:val="003C57D1"/>
    <w:rsid w:val="003C5F61"/>
    <w:rsid w:val="003C6114"/>
    <w:rsid w:val="003C6C2B"/>
    <w:rsid w:val="003C789B"/>
    <w:rsid w:val="003C7A27"/>
    <w:rsid w:val="003D052E"/>
    <w:rsid w:val="003D0843"/>
    <w:rsid w:val="003D0B63"/>
    <w:rsid w:val="003D1C5C"/>
    <w:rsid w:val="003D2373"/>
    <w:rsid w:val="003D290A"/>
    <w:rsid w:val="003D2C13"/>
    <w:rsid w:val="003D2D82"/>
    <w:rsid w:val="003D42EA"/>
    <w:rsid w:val="003D4301"/>
    <w:rsid w:val="003D5CB0"/>
    <w:rsid w:val="003D60EF"/>
    <w:rsid w:val="003D631C"/>
    <w:rsid w:val="003D6C70"/>
    <w:rsid w:val="003E15EB"/>
    <w:rsid w:val="003E1B10"/>
    <w:rsid w:val="003E1DCB"/>
    <w:rsid w:val="003E2805"/>
    <w:rsid w:val="003E3106"/>
    <w:rsid w:val="003E36A8"/>
    <w:rsid w:val="003E417A"/>
    <w:rsid w:val="003E42DA"/>
    <w:rsid w:val="003E4687"/>
    <w:rsid w:val="003E5A0B"/>
    <w:rsid w:val="003E7A35"/>
    <w:rsid w:val="003F00E0"/>
    <w:rsid w:val="003F020B"/>
    <w:rsid w:val="003F0858"/>
    <w:rsid w:val="003F09E9"/>
    <w:rsid w:val="003F0AFE"/>
    <w:rsid w:val="003F1888"/>
    <w:rsid w:val="003F239A"/>
    <w:rsid w:val="003F2419"/>
    <w:rsid w:val="003F2845"/>
    <w:rsid w:val="003F3000"/>
    <w:rsid w:val="003F3491"/>
    <w:rsid w:val="003F3BB0"/>
    <w:rsid w:val="003F40E5"/>
    <w:rsid w:val="003F4942"/>
    <w:rsid w:val="003F4CE4"/>
    <w:rsid w:val="003F5E4B"/>
    <w:rsid w:val="003F6412"/>
    <w:rsid w:val="003F6B84"/>
    <w:rsid w:val="003F6D86"/>
    <w:rsid w:val="003F7BD1"/>
    <w:rsid w:val="00400BCD"/>
    <w:rsid w:val="00400D38"/>
    <w:rsid w:val="00401148"/>
    <w:rsid w:val="004013AC"/>
    <w:rsid w:val="0040225B"/>
    <w:rsid w:val="004027B2"/>
    <w:rsid w:val="0040322B"/>
    <w:rsid w:val="0040360D"/>
    <w:rsid w:val="00403A3A"/>
    <w:rsid w:val="004049D3"/>
    <w:rsid w:val="00404D9B"/>
    <w:rsid w:val="00404FA7"/>
    <w:rsid w:val="00405C4B"/>
    <w:rsid w:val="00406763"/>
    <w:rsid w:val="00407699"/>
    <w:rsid w:val="00407AB5"/>
    <w:rsid w:val="00412088"/>
    <w:rsid w:val="00412946"/>
    <w:rsid w:val="00412967"/>
    <w:rsid w:val="00412C9B"/>
    <w:rsid w:val="004137DF"/>
    <w:rsid w:val="0041483D"/>
    <w:rsid w:val="00416872"/>
    <w:rsid w:val="0041778D"/>
    <w:rsid w:val="0042002A"/>
    <w:rsid w:val="004204C0"/>
    <w:rsid w:val="004212D0"/>
    <w:rsid w:val="00421B03"/>
    <w:rsid w:val="00421CDE"/>
    <w:rsid w:val="00422891"/>
    <w:rsid w:val="00422F6F"/>
    <w:rsid w:val="004230D7"/>
    <w:rsid w:val="0042385C"/>
    <w:rsid w:val="0042386B"/>
    <w:rsid w:val="00423E06"/>
    <w:rsid w:val="00424112"/>
    <w:rsid w:val="00425092"/>
    <w:rsid w:val="00425713"/>
    <w:rsid w:val="004260A5"/>
    <w:rsid w:val="004263C8"/>
    <w:rsid w:val="004263FD"/>
    <w:rsid w:val="00427099"/>
    <w:rsid w:val="00427A90"/>
    <w:rsid w:val="00427D2C"/>
    <w:rsid w:val="004302C3"/>
    <w:rsid w:val="00430B55"/>
    <w:rsid w:val="00431366"/>
    <w:rsid w:val="00432316"/>
    <w:rsid w:val="004329B9"/>
    <w:rsid w:val="00434FBC"/>
    <w:rsid w:val="0043581A"/>
    <w:rsid w:val="00435DEB"/>
    <w:rsid w:val="004366F7"/>
    <w:rsid w:val="00436E9E"/>
    <w:rsid w:val="00436F6D"/>
    <w:rsid w:val="004374F9"/>
    <w:rsid w:val="00437EE6"/>
    <w:rsid w:val="004401B6"/>
    <w:rsid w:val="00440D25"/>
    <w:rsid w:val="00441B92"/>
    <w:rsid w:val="00442AD2"/>
    <w:rsid w:val="004431E1"/>
    <w:rsid w:val="004432BD"/>
    <w:rsid w:val="00443E13"/>
    <w:rsid w:val="00444410"/>
    <w:rsid w:val="00446329"/>
    <w:rsid w:val="004464DA"/>
    <w:rsid w:val="00446F38"/>
    <w:rsid w:val="00450196"/>
    <w:rsid w:val="004512B3"/>
    <w:rsid w:val="0045296B"/>
    <w:rsid w:val="00452EBB"/>
    <w:rsid w:val="00453756"/>
    <w:rsid w:val="00454D28"/>
    <w:rsid w:val="00455550"/>
    <w:rsid w:val="004555D4"/>
    <w:rsid w:val="004565E7"/>
    <w:rsid w:val="0045709E"/>
    <w:rsid w:val="004574A5"/>
    <w:rsid w:val="00460415"/>
    <w:rsid w:val="004605E2"/>
    <w:rsid w:val="00461413"/>
    <w:rsid w:val="00462531"/>
    <w:rsid w:val="004626D5"/>
    <w:rsid w:val="00462B48"/>
    <w:rsid w:val="00463B69"/>
    <w:rsid w:val="00463C97"/>
    <w:rsid w:val="0046630E"/>
    <w:rsid w:val="004667BE"/>
    <w:rsid w:val="00466D1C"/>
    <w:rsid w:val="00466F9F"/>
    <w:rsid w:val="004677C5"/>
    <w:rsid w:val="00467916"/>
    <w:rsid w:val="00467C90"/>
    <w:rsid w:val="0047123C"/>
    <w:rsid w:val="0047156D"/>
    <w:rsid w:val="00471E19"/>
    <w:rsid w:val="00472C51"/>
    <w:rsid w:val="00472C94"/>
    <w:rsid w:val="0047312B"/>
    <w:rsid w:val="00473977"/>
    <w:rsid w:val="00473A8B"/>
    <w:rsid w:val="00473D14"/>
    <w:rsid w:val="0047481F"/>
    <w:rsid w:val="00475322"/>
    <w:rsid w:val="0047567B"/>
    <w:rsid w:val="004758D3"/>
    <w:rsid w:val="00475CB1"/>
    <w:rsid w:val="00477D11"/>
    <w:rsid w:val="0048154B"/>
    <w:rsid w:val="00482588"/>
    <w:rsid w:val="00482EE5"/>
    <w:rsid w:val="00483EEA"/>
    <w:rsid w:val="00484A04"/>
    <w:rsid w:val="00484B9E"/>
    <w:rsid w:val="0048553E"/>
    <w:rsid w:val="00485702"/>
    <w:rsid w:val="00485FCC"/>
    <w:rsid w:val="0048663D"/>
    <w:rsid w:val="00486CD6"/>
    <w:rsid w:val="00487709"/>
    <w:rsid w:val="00487A26"/>
    <w:rsid w:val="00487DEA"/>
    <w:rsid w:val="004903C5"/>
    <w:rsid w:val="00490B49"/>
    <w:rsid w:val="0049128E"/>
    <w:rsid w:val="0049200C"/>
    <w:rsid w:val="004925A1"/>
    <w:rsid w:val="00492C74"/>
    <w:rsid w:val="00492D5A"/>
    <w:rsid w:val="00493664"/>
    <w:rsid w:val="004943CD"/>
    <w:rsid w:val="0049469D"/>
    <w:rsid w:val="00495D4F"/>
    <w:rsid w:val="0049630C"/>
    <w:rsid w:val="004968C6"/>
    <w:rsid w:val="00497310"/>
    <w:rsid w:val="004973C1"/>
    <w:rsid w:val="004A0397"/>
    <w:rsid w:val="004A05DE"/>
    <w:rsid w:val="004A0912"/>
    <w:rsid w:val="004A15D8"/>
    <w:rsid w:val="004A1E18"/>
    <w:rsid w:val="004A2052"/>
    <w:rsid w:val="004A2200"/>
    <w:rsid w:val="004A29CA"/>
    <w:rsid w:val="004A2A59"/>
    <w:rsid w:val="004A3448"/>
    <w:rsid w:val="004A355A"/>
    <w:rsid w:val="004A3573"/>
    <w:rsid w:val="004A3F05"/>
    <w:rsid w:val="004A5DCF"/>
    <w:rsid w:val="004A76A5"/>
    <w:rsid w:val="004A77B9"/>
    <w:rsid w:val="004A7923"/>
    <w:rsid w:val="004A7F8B"/>
    <w:rsid w:val="004B1BD6"/>
    <w:rsid w:val="004B2564"/>
    <w:rsid w:val="004B291D"/>
    <w:rsid w:val="004B34F4"/>
    <w:rsid w:val="004B3819"/>
    <w:rsid w:val="004B48E5"/>
    <w:rsid w:val="004B4CCB"/>
    <w:rsid w:val="004B4E98"/>
    <w:rsid w:val="004B7CF7"/>
    <w:rsid w:val="004C0861"/>
    <w:rsid w:val="004C13E3"/>
    <w:rsid w:val="004C1D03"/>
    <w:rsid w:val="004C232E"/>
    <w:rsid w:val="004C2B89"/>
    <w:rsid w:val="004C2DD9"/>
    <w:rsid w:val="004C3F37"/>
    <w:rsid w:val="004C42CE"/>
    <w:rsid w:val="004C42FE"/>
    <w:rsid w:val="004C45CA"/>
    <w:rsid w:val="004C555D"/>
    <w:rsid w:val="004C55AF"/>
    <w:rsid w:val="004C5648"/>
    <w:rsid w:val="004C6B9F"/>
    <w:rsid w:val="004C70C9"/>
    <w:rsid w:val="004C7C1E"/>
    <w:rsid w:val="004C7EC2"/>
    <w:rsid w:val="004D0D4E"/>
    <w:rsid w:val="004D1258"/>
    <w:rsid w:val="004D1B45"/>
    <w:rsid w:val="004D20C0"/>
    <w:rsid w:val="004D223C"/>
    <w:rsid w:val="004D25DA"/>
    <w:rsid w:val="004D41A0"/>
    <w:rsid w:val="004D5D28"/>
    <w:rsid w:val="004D69B3"/>
    <w:rsid w:val="004D6AD1"/>
    <w:rsid w:val="004D6E77"/>
    <w:rsid w:val="004D6EE7"/>
    <w:rsid w:val="004D7FE5"/>
    <w:rsid w:val="004E0B4D"/>
    <w:rsid w:val="004E0CBB"/>
    <w:rsid w:val="004E266F"/>
    <w:rsid w:val="004E289E"/>
    <w:rsid w:val="004E34C2"/>
    <w:rsid w:val="004E359C"/>
    <w:rsid w:val="004E3BEE"/>
    <w:rsid w:val="004E446F"/>
    <w:rsid w:val="004E47F9"/>
    <w:rsid w:val="004E57A7"/>
    <w:rsid w:val="004E5EED"/>
    <w:rsid w:val="004E67EA"/>
    <w:rsid w:val="004E687E"/>
    <w:rsid w:val="004E7A1D"/>
    <w:rsid w:val="004F00D9"/>
    <w:rsid w:val="004F0F95"/>
    <w:rsid w:val="004F317A"/>
    <w:rsid w:val="004F4998"/>
    <w:rsid w:val="004F5068"/>
    <w:rsid w:val="004F6009"/>
    <w:rsid w:val="004F667B"/>
    <w:rsid w:val="004F6A00"/>
    <w:rsid w:val="004F6F13"/>
    <w:rsid w:val="004F739A"/>
    <w:rsid w:val="004F7A7A"/>
    <w:rsid w:val="00501173"/>
    <w:rsid w:val="00501F69"/>
    <w:rsid w:val="0050266B"/>
    <w:rsid w:val="0050358F"/>
    <w:rsid w:val="00503BD1"/>
    <w:rsid w:val="00503DF1"/>
    <w:rsid w:val="0050425F"/>
    <w:rsid w:val="00504ADB"/>
    <w:rsid w:val="005050C5"/>
    <w:rsid w:val="0050536E"/>
    <w:rsid w:val="00505392"/>
    <w:rsid w:val="0050541E"/>
    <w:rsid w:val="005059AB"/>
    <w:rsid w:val="00505B00"/>
    <w:rsid w:val="00505B36"/>
    <w:rsid w:val="00505CEA"/>
    <w:rsid w:val="00505D14"/>
    <w:rsid w:val="00506165"/>
    <w:rsid w:val="00506265"/>
    <w:rsid w:val="00506412"/>
    <w:rsid w:val="00506FBA"/>
    <w:rsid w:val="00507454"/>
    <w:rsid w:val="00507E22"/>
    <w:rsid w:val="0051123E"/>
    <w:rsid w:val="00511F98"/>
    <w:rsid w:val="00512318"/>
    <w:rsid w:val="00512440"/>
    <w:rsid w:val="00512B37"/>
    <w:rsid w:val="00513CAD"/>
    <w:rsid w:val="00514026"/>
    <w:rsid w:val="005148DB"/>
    <w:rsid w:val="005149E0"/>
    <w:rsid w:val="00514F9D"/>
    <w:rsid w:val="00515D81"/>
    <w:rsid w:val="00516561"/>
    <w:rsid w:val="00517B45"/>
    <w:rsid w:val="00520ADA"/>
    <w:rsid w:val="00520BD6"/>
    <w:rsid w:val="00521326"/>
    <w:rsid w:val="00522156"/>
    <w:rsid w:val="005226CF"/>
    <w:rsid w:val="005229F0"/>
    <w:rsid w:val="00522B9A"/>
    <w:rsid w:val="005237AA"/>
    <w:rsid w:val="00523BFF"/>
    <w:rsid w:val="00523E4E"/>
    <w:rsid w:val="00523E64"/>
    <w:rsid w:val="005241A4"/>
    <w:rsid w:val="00524B79"/>
    <w:rsid w:val="0052517F"/>
    <w:rsid w:val="00525CFD"/>
    <w:rsid w:val="0052664E"/>
    <w:rsid w:val="00527436"/>
    <w:rsid w:val="005302A6"/>
    <w:rsid w:val="00530D7C"/>
    <w:rsid w:val="00531A3A"/>
    <w:rsid w:val="005320E7"/>
    <w:rsid w:val="005326A3"/>
    <w:rsid w:val="00532749"/>
    <w:rsid w:val="0053279D"/>
    <w:rsid w:val="00532AEE"/>
    <w:rsid w:val="00532CB7"/>
    <w:rsid w:val="00532EEF"/>
    <w:rsid w:val="005348F0"/>
    <w:rsid w:val="005352F7"/>
    <w:rsid w:val="00536134"/>
    <w:rsid w:val="00536BA3"/>
    <w:rsid w:val="00536E30"/>
    <w:rsid w:val="00537BC8"/>
    <w:rsid w:val="005418CB"/>
    <w:rsid w:val="00543A64"/>
    <w:rsid w:val="005451A5"/>
    <w:rsid w:val="00545D03"/>
    <w:rsid w:val="005465B5"/>
    <w:rsid w:val="0054740C"/>
    <w:rsid w:val="00547451"/>
    <w:rsid w:val="00547D2D"/>
    <w:rsid w:val="00550866"/>
    <w:rsid w:val="0055169A"/>
    <w:rsid w:val="0055184F"/>
    <w:rsid w:val="00552529"/>
    <w:rsid w:val="00553B63"/>
    <w:rsid w:val="00553C23"/>
    <w:rsid w:val="00553DF8"/>
    <w:rsid w:val="00553E9D"/>
    <w:rsid w:val="00553FE4"/>
    <w:rsid w:val="00555858"/>
    <w:rsid w:val="00556075"/>
    <w:rsid w:val="0055612E"/>
    <w:rsid w:val="00556837"/>
    <w:rsid w:val="00556F90"/>
    <w:rsid w:val="00557286"/>
    <w:rsid w:val="00557535"/>
    <w:rsid w:val="00560142"/>
    <w:rsid w:val="00560894"/>
    <w:rsid w:val="00561A5E"/>
    <w:rsid w:val="0056211A"/>
    <w:rsid w:val="00562603"/>
    <w:rsid w:val="00562FDD"/>
    <w:rsid w:val="00564283"/>
    <w:rsid w:val="0056492F"/>
    <w:rsid w:val="00564C74"/>
    <w:rsid w:val="0056523B"/>
    <w:rsid w:val="005652D8"/>
    <w:rsid w:val="00565B00"/>
    <w:rsid w:val="0056609E"/>
    <w:rsid w:val="00567004"/>
    <w:rsid w:val="0056704A"/>
    <w:rsid w:val="00567613"/>
    <w:rsid w:val="00570CE9"/>
    <w:rsid w:val="005713E6"/>
    <w:rsid w:val="00571C9C"/>
    <w:rsid w:val="005725A6"/>
    <w:rsid w:val="00572B14"/>
    <w:rsid w:val="005734AB"/>
    <w:rsid w:val="0057523C"/>
    <w:rsid w:val="0057583A"/>
    <w:rsid w:val="00575DF9"/>
    <w:rsid w:val="005761F5"/>
    <w:rsid w:val="005766CC"/>
    <w:rsid w:val="00576923"/>
    <w:rsid w:val="00576CD1"/>
    <w:rsid w:val="00577158"/>
    <w:rsid w:val="00580114"/>
    <w:rsid w:val="00580124"/>
    <w:rsid w:val="005806DE"/>
    <w:rsid w:val="00580789"/>
    <w:rsid w:val="0058139E"/>
    <w:rsid w:val="005817AB"/>
    <w:rsid w:val="00581DAE"/>
    <w:rsid w:val="005821AF"/>
    <w:rsid w:val="00582AE9"/>
    <w:rsid w:val="00582CD0"/>
    <w:rsid w:val="00584630"/>
    <w:rsid w:val="00584800"/>
    <w:rsid w:val="00584E4C"/>
    <w:rsid w:val="005855ED"/>
    <w:rsid w:val="0058574E"/>
    <w:rsid w:val="00586EEF"/>
    <w:rsid w:val="005879FA"/>
    <w:rsid w:val="0059006E"/>
    <w:rsid w:val="00590072"/>
    <w:rsid w:val="00590F96"/>
    <w:rsid w:val="0059146F"/>
    <w:rsid w:val="00591912"/>
    <w:rsid w:val="00591DB6"/>
    <w:rsid w:val="00591FB8"/>
    <w:rsid w:val="00592639"/>
    <w:rsid w:val="0059271F"/>
    <w:rsid w:val="00592F9F"/>
    <w:rsid w:val="00593598"/>
    <w:rsid w:val="00593881"/>
    <w:rsid w:val="00593D2C"/>
    <w:rsid w:val="00594552"/>
    <w:rsid w:val="00594C2D"/>
    <w:rsid w:val="00594F4F"/>
    <w:rsid w:val="005958CD"/>
    <w:rsid w:val="0059591F"/>
    <w:rsid w:val="005959FA"/>
    <w:rsid w:val="00595DC4"/>
    <w:rsid w:val="00596E36"/>
    <w:rsid w:val="005970CB"/>
    <w:rsid w:val="005A1157"/>
    <w:rsid w:val="005A202E"/>
    <w:rsid w:val="005A2222"/>
    <w:rsid w:val="005A26B7"/>
    <w:rsid w:val="005A2CE1"/>
    <w:rsid w:val="005A2D73"/>
    <w:rsid w:val="005A335E"/>
    <w:rsid w:val="005A3C0B"/>
    <w:rsid w:val="005A3C62"/>
    <w:rsid w:val="005A3DD4"/>
    <w:rsid w:val="005A42C0"/>
    <w:rsid w:val="005A528F"/>
    <w:rsid w:val="005A56D5"/>
    <w:rsid w:val="005A5FCA"/>
    <w:rsid w:val="005A69E3"/>
    <w:rsid w:val="005A6CFC"/>
    <w:rsid w:val="005A7AE4"/>
    <w:rsid w:val="005B0608"/>
    <w:rsid w:val="005B084A"/>
    <w:rsid w:val="005B0FBC"/>
    <w:rsid w:val="005B11ED"/>
    <w:rsid w:val="005B1203"/>
    <w:rsid w:val="005B1768"/>
    <w:rsid w:val="005B2B2F"/>
    <w:rsid w:val="005B2C3B"/>
    <w:rsid w:val="005B39E6"/>
    <w:rsid w:val="005B4732"/>
    <w:rsid w:val="005B5654"/>
    <w:rsid w:val="005B5B62"/>
    <w:rsid w:val="005B63C5"/>
    <w:rsid w:val="005B6576"/>
    <w:rsid w:val="005B6A83"/>
    <w:rsid w:val="005B6E26"/>
    <w:rsid w:val="005B7717"/>
    <w:rsid w:val="005B7F25"/>
    <w:rsid w:val="005C0149"/>
    <w:rsid w:val="005C0724"/>
    <w:rsid w:val="005C0824"/>
    <w:rsid w:val="005C13C3"/>
    <w:rsid w:val="005C185B"/>
    <w:rsid w:val="005C215F"/>
    <w:rsid w:val="005C2638"/>
    <w:rsid w:val="005C272B"/>
    <w:rsid w:val="005C2AAD"/>
    <w:rsid w:val="005C2DCD"/>
    <w:rsid w:val="005C37C5"/>
    <w:rsid w:val="005C3C85"/>
    <w:rsid w:val="005C4A8B"/>
    <w:rsid w:val="005C57E0"/>
    <w:rsid w:val="005C57EF"/>
    <w:rsid w:val="005C5BFB"/>
    <w:rsid w:val="005C5C75"/>
    <w:rsid w:val="005C5DD6"/>
    <w:rsid w:val="005C5ECE"/>
    <w:rsid w:val="005C6415"/>
    <w:rsid w:val="005C72D5"/>
    <w:rsid w:val="005C738D"/>
    <w:rsid w:val="005C79E3"/>
    <w:rsid w:val="005D0D4C"/>
    <w:rsid w:val="005D14E5"/>
    <w:rsid w:val="005D1521"/>
    <w:rsid w:val="005D1B5E"/>
    <w:rsid w:val="005D2227"/>
    <w:rsid w:val="005D22BA"/>
    <w:rsid w:val="005D2514"/>
    <w:rsid w:val="005D28D8"/>
    <w:rsid w:val="005D317F"/>
    <w:rsid w:val="005D3F38"/>
    <w:rsid w:val="005D4118"/>
    <w:rsid w:val="005D4174"/>
    <w:rsid w:val="005D41AE"/>
    <w:rsid w:val="005D5A37"/>
    <w:rsid w:val="005D5D70"/>
    <w:rsid w:val="005D6F20"/>
    <w:rsid w:val="005D7A72"/>
    <w:rsid w:val="005E0190"/>
    <w:rsid w:val="005E09EE"/>
    <w:rsid w:val="005E188B"/>
    <w:rsid w:val="005E23A2"/>
    <w:rsid w:val="005E252C"/>
    <w:rsid w:val="005E33B0"/>
    <w:rsid w:val="005E3E39"/>
    <w:rsid w:val="005E52EF"/>
    <w:rsid w:val="005E5342"/>
    <w:rsid w:val="005E5896"/>
    <w:rsid w:val="005E60C5"/>
    <w:rsid w:val="005E6731"/>
    <w:rsid w:val="005E6DDA"/>
    <w:rsid w:val="005E75CB"/>
    <w:rsid w:val="005F0466"/>
    <w:rsid w:val="005F061A"/>
    <w:rsid w:val="005F17C0"/>
    <w:rsid w:val="005F21EB"/>
    <w:rsid w:val="005F3DC9"/>
    <w:rsid w:val="005F423E"/>
    <w:rsid w:val="005F4814"/>
    <w:rsid w:val="005F58CD"/>
    <w:rsid w:val="005F5C17"/>
    <w:rsid w:val="005F66DB"/>
    <w:rsid w:val="005F6F37"/>
    <w:rsid w:val="005F6F5D"/>
    <w:rsid w:val="005F7ABA"/>
    <w:rsid w:val="005F7C05"/>
    <w:rsid w:val="005F7D88"/>
    <w:rsid w:val="005F7E37"/>
    <w:rsid w:val="006006E3"/>
    <w:rsid w:val="00600B8E"/>
    <w:rsid w:val="00600CFB"/>
    <w:rsid w:val="00600D11"/>
    <w:rsid w:val="00601947"/>
    <w:rsid w:val="00601D11"/>
    <w:rsid w:val="00602018"/>
    <w:rsid w:val="00602A97"/>
    <w:rsid w:val="00604009"/>
    <w:rsid w:val="00604B6E"/>
    <w:rsid w:val="00604BA6"/>
    <w:rsid w:val="00604C8F"/>
    <w:rsid w:val="00604F85"/>
    <w:rsid w:val="0060501B"/>
    <w:rsid w:val="0060503A"/>
    <w:rsid w:val="00605198"/>
    <w:rsid w:val="0060519A"/>
    <w:rsid w:val="006051DB"/>
    <w:rsid w:val="006054C6"/>
    <w:rsid w:val="00605847"/>
    <w:rsid w:val="00607C60"/>
    <w:rsid w:val="00607F37"/>
    <w:rsid w:val="006111A7"/>
    <w:rsid w:val="00611718"/>
    <w:rsid w:val="00611FD7"/>
    <w:rsid w:val="0061222D"/>
    <w:rsid w:val="00612839"/>
    <w:rsid w:val="006128E2"/>
    <w:rsid w:val="00612B5E"/>
    <w:rsid w:val="006131BD"/>
    <w:rsid w:val="00613574"/>
    <w:rsid w:val="00613A3A"/>
    <w:rsid w:val="006144E9"/>
    <w:rsid w:val="00614588"/>
    <w:rsid w:val="0061499F"/>
    <w:rsid w:val="00614B50"/>
    <w:rsid w:val="00615DFB"/>
    <w:rsid w:val="00615EF7"/>
    <w:rsid w:val="00616EE5"/>
    <w:rsid w:val="00620060"/>
    <w:rsid w:val="00620B03"/>
    <w:rsid w:val="006216C4"/>
    <w:rsid w:val="00621BB8"/>
    <w:rsid w:val="00621DA1"/>
    <w:rsid w:val="00622183"/>
    <w:rsid w:val="006230AA"/>
    <w:rsid w:val="0062317B"/>
    <w:rsid w:val="006233C5"/>
    <w:rsid w:val="00623DEA"/>
    <w:rsid w:val="00624BC0"/>
    <w:rsid w:val="00626EC5"/>
    <w:rsid w:val="00626ED6"/>
    <w:rsid w:val="006271A9"/>
    <w:rsid w:val="0062791C"/>
    <w:rsid w:val="00630EDD"/>
    <w:rsid w:val="00631435"/>
    <w:rsid w:val="006314EF"/>
    <w:rsid w:val="00632534"/>
    <w:rsid w:val="00632BB0"/>
    <w:rsid w:val="00632ED8"/>
    <w:rsid w:val="00633736"/>
    <w:rsid w:val="00633857"/>
    <w:rsid w:val="006338CD"/>
    <w:rsid w:val="00633AC1"/>
    <w:rsid w:val="00634ABF"/>
    <w:rsid w:val="0063797C"/>
    <w:rsid w:val="00637DA9"/>
    <w:rsid w:val="00641469"/>
    <w:rsid w:val="00641B0C"/>
    <w:rsid w:val="00642010"/>
    <w:rsid w:val="00642334"/>
    <w:rsid w:val="006434DF"/>
    <w:rsid w:val="00643908"/>
    <w:rsid w:val="00643A11"/>
    <w:rsid w:val="006445EB"/>
    <w:rsid w:val="006446BA"/>
    <w:rsid w:val="00644BBD"/>
    <w:rsid w:val="00644C0B"/>
    <w:rsid w:val="00646690"/>
    <w:rsid w:val="006466F3"/>
    <w:rsid w:val="00646E20"/>
    <w:rsid w:val="00646EDB"/>
    <w:rsid w:val="006470CC"/>
    <w:rsid w:val="0064733B"/>
    <w:rsid w:val="006500A8"/>
    <w:rsid w:val="00650818"/>
    <w:rsid w:val="0065137A"/>
    <w:rsid w:val="00653294"/>
    <w:rsid w:val="0065359B"/>
    <w:rsid w:val="00653D83"/>
    <w:rsid w:val="00653FEE"/>
    <w:rsid w:val="00654050"/>
    <w:rsid w:val="006542E2"/>
    <w:rsid w:val="006543D5"/>
    <w:rsid w:val="00654487"/>
    <w:rsid w:val="00654771"/>
    <w:rsid w:val="00654E97"/>
    <w:rsid w:val="00655A0A"/>
    <w:rsid w:val="00655D4E"/>
    <w:rsid w:val="0065628F"/>
    <w:rsid w:val="00656309"/>
    <w:rsid w:val="00656647"/>
    <w:rsid w:val="006576EA"/>
    <w:rsid w:val="0066013A"/>
    <w:rsid w:val="00660594"/>
    <w:rsid w:val="00660CE7"/>
    <w:rsid w:val="00661072"/>
    <w:rsid w:val="006610FD"/>
    <w:rsid w:val="00661B09"/>
    <w:rsid w:val="00661D48"/>
    <w:rsid w:val="00661EDA"/>
    <w:rsid w:val="00661FA6"/>
    <w:rsid w:val="0066334A"/>
    <w:rsid w:val="00663373"/>
    <w:rsid w:val="006637B3"/>
    <w:rsid w:val="00665D18"/>
    <w:rsid w:val="00665F85"/>
    <w:rsid w:val="00666041"/>
    <w:rsid w:val="006663F3"/>
    <w:rsid w:val="006663F6"/>
    <w:rsid w:val="006666D4"/>
    <w:rsid w:val="00666973"/>
    <w:rsid w:val="006669EC"/>
    <w:rsid w:val="0067002C"/>
    <w:rsid w:val="0067033C"/>
    <w:rsid w:val="00670627"/>
    <w:rsid w:val="00670CEF"/>
    <w:rsid w:val="00671EEF"/>
    <w:rsid w:val="006724C7"/>
    <w:rsid w:val="0067253C"/>
    <w:rsid w:val="006729A2"/>
    <w:rsid w:val="00673465"/>
    <w:rsid w:val="00673F57"/>
    <w:rsid w:val="006764A3"/>
    <w:rsid w:val="006770BB"/>
    <w:rsid w:val="00680165"/>
    <w:rsid w:val="006808B2"/>
    <w:rsid w:val="00681231"/>
    <w:rsid w:val="00681293"/>
    <w:rsid w:val="006824E5"/>
    <w:rsid w:val="00682D72"/>
    <w:rsid w:val="00682E62"/>
    <w:rsid w:val="006851AE"/>
    <w:rsid w:val="00685205"/>
    <w:rsid w:val="0068528F"/>
    <w:rsid w:val="00685936"/>
    <w:rsid w:val="006862AA"/>
    <w:rsid w:val="00686D93"/>
    <w:rsid w:val="00687482"/>
    <w:rsid w:val="006874A6"/>
    <w:rsid w:val="0069047D"/>
    <w:rsid w:val="0069061A"/>
    <w:rsid w:val="00690B4B"/>
    <w:rsid w:val="006911FD"/>
    <w:rsid w:val="00691A79"/>
    <w:rsid w:val="00691C0D"/>
    <w:rsid w:val="00692B46"/>
    <w:rsid w:val="00692FFD"/>
    <w:rsid w:val="00693FF6"/>
    <w:rsid w:val="0069431E"/>
    <w:rsid w:val="00694673"/>
    <w:rsid w:val="00695006"/>
    <w:rsid w:val="006953B1"/>
    <w:rsid w:val="00695FE7"/>
    <w:rsid w:val="00697BC4"/>
    <w:rsid w:val="006A0BD9"/>
    <w:rsid w:val="006A0EA9"/>
    <w:rsid w:val="006A1F04"/>
    <w:rsid w:val="006A1FB7"/>
    <w:rsid w:val="006A1FD5"/>
    <w:rsid w:val="006A2006"/>
    <w:rsid w:val="006A2251"/>
    <w:rsid w:val="006A26E3"/>
    <w:rsid w:val="006A3D01"/>
    <w:rsid w:val="006A4F4D"/>
    <w:rsid w:val="006A78AF"/>
    <w:rsid w:val="006B00FB"/>
    <w:rsid w:val="006B0B8F"/>
    <w:rsid w:val="006B13A7"/>
    <w:rsid w:val="006B184E"/>
    <w:rsid w:val="006B1C9C"/>
    <w:rsid w:val="006B20FF"/>
    <w:rsid w:val="006B2939"/>
    <w:rsid w:val="006B2D06"/>
    <w:rsid w:val="006B2E7A"/>
    <w:rsid w:val="006B311A"/>
    <w:rsid w:val="006B348C"/>
    <w:rsid w:val="006B4CA6"/>
    <w:rsid w:val="006B4D1C"/>
    <w:rsid w:val="006B4F70"/>
    <w:rsid w:val="006B53F9"/>
    <w:rsid w:val="006B6273"/>
    <w:rsid w:val="006B7273"/>
    <w:rsid w:val="006B76B6"/>
    <w:rsid w:val="006B7D60"/>
    <w:rsid w:val="006C010E"/>
    <w:rsid w:val="006C0564"/>
    <w:rsid w:val="006C0818"/>
    <w:rsid w:val="006C1DF1"/>
    <w:rsid w:val="006C51E1"/>
    <w:rsid w:val="006C5847"/>
    <w:rsid w:val="006C6334"/>
    <w:rsid w:val="006C6616"/>
    <w:rsid w:val="006C680A"/>
    <w:rsid w:val="006C697A"/>
    <w:rsid w:val="006C69C1"/>
    <w:rsid w:val="006D02CC"/>
    <w:rsid w:val="006D07BA"/>
    <w:rsid w:val="006D10BF"/>
    <w:rsid w:val="006D12EF"/>
    <w:rsid w:val="006D18E0"/>
    <w:rsid w:val="006D2877"/>
    <w:rsid w:val="006D3C85"/>
    <w:rsid w:val="006D3D74"/>
    <w:rsid w:val="006D58CF"/>
    <w:rsid w:val="006D593E"/>
    <w:rsid w:val="006D5B92"/>
    <w:rsid w:val="006D620C"/>
    <w:rsid w:val="006D73B4"/>
    <w:rsid w:val="006E0603"/>
    <w:rsid w:val="006E0BAF"/>
    <w:rsid w:val="006E1804"/>
    <w:rsid w:val="006E1BA7"/>
    <w:rsid w:val="006E1F71"/>
    <w:rsid w:val="006E4B6C"/>
    <w:rsid w:val="006E67F1"/>
    <w:rsid w:val="006E745F"/>
    <w:rsid w:val="006E7C5C"/>
    <w:rsid w:val="006E7DDF"/>
    <w:rsid w:val="006F0384"/>
    <w:rsid w:val="006F05C5"/>
    <w:rsid w:val="006F0AAA"/>
    <w:rsid w:val="006F0BEE"/>
    <w:rsid w:val="006F0F72"/>
    <w:rsid w:val="006F0FBB"/>
    <w:rsid w:val="006F3D1A"/>
    <w:rsid w:val="006F51F5"/>
    <w:rsid w:val="006F5226"/>
    <w:rsid w:val="006F5646"/>
    <w:rsid w:val="006F6BE8"/>
    <w:rsid w:val="006F6C53"/>
    <w:rsid w:val="006F6CA6"/>
    <w:rsid w:val="006F7158"/>
    <w:rsid w:val="006F7199"/>
    <w:rsid w:val="006F767E"/>
    <w:rsid w:val="006F7DB7"/>
    <w:rsid w:val="00700808"/>
    <w:rsid w:val="00700C91"/>
    <w:rsid w:val="00700F1E"/>
    <w:rsid w:val="00702ACE"/>
    <w:rsid w:val="00702DED"/>
    <w:rsid w:val="0070339A"/>
    <w:rsid w:val="007033AD"/>
    <w:rsid w:val="007037AF"/>
    <w:rsid w:val="00703F28"/>
    <w:rsid w:val="00704196"/>
    <w:rsid w:val="0070471F"/>
    <w:rsid w:val="007056C3"/>
    <w:rsid w:val="0070578C"/>
    <w:rsid w:val="0070685A"/>
    <w:rsid w:val="00706C11"/>
    <w:rsid w:val="00706CFA"/>
    <w:rsid w:val="007072D7"/>
    <w:rsid w:val="00707709"/>
    <w:rsid w:val="007108DD"/>
    <w:rsid w:val="00710D57"/>
    <w:rsid w:val="0071198D"/>
    <w:rsid w:val="00711D58"/>
    <w:rsid w:val="00712028"/>
    <w:rsid w:val="00712116"/>
    <w:rsid w:val="007129AA"/>
    <w:rsid w:val="00713960"/>
    <w:rsid w:val="00713A9D"/>
    <w:rsid w:val="00713D0F"/>
    <w:rsid w:val="00715486"/>
    <w:rsid w:val="007158A2"/>
    <w:rsid w:val="007158AD"/>
    <w:rsid w:val="00715CED"/>
    <w:rsid w:val="00715D41"/>
    <w:rsid w:val="00715E91"/>
    <w:rsid w:val="0071614A"/>
    <w:rsid w:val="00716627"/>
    <w:rsid w:val="0071666C"/>
    <w:rsid w:val="007166F8"/>
    <w:rsid w:val="00716744"/>
    <w:rsid w:val="0071717A"/>
    <w:rsid w:val="00717325"/>
    <w:rsid w:val="00720DB4"/>
    <w:rsid w:val="00720F71"/>
    <w:rsid w:val="00720F90"/>
    <w:rsid w:val="0072135C"/>
    <w:rsid w:val="007213E3"/>
    <w:rsid w:val="00721C99"/>
    <w:rsid w:val="00721F41"/>
    <w:rsid w:val="00722102"/>
    <w:rsid w:val="0072270B"/>
    <w:rsid w:val="007230D8"/>
    <w:rsid w:val="0072403F"/>
    <w:rsid w:val="00724232"/>
    <w:rsid w:val="00724373"/>
    <w:rsid w:val="0072449D"/>
    <w:rsid w:val="007275F9"/>
    <w:rsid w:val="00731901"/>
    <w:rsid w:val="00731A95"/>
    <w:rsid w:val="00731BC8"/>
    <w:rsid w:val="00731DE2"/>
    <w:rsid w:val="00731EA0"/>
    <w:rsid w:val="00731F64"/>
    <w:rsid w:val="007320D6"/>
    <w:rsid w:val="00732CCD"/>
    <w:rsid w:val="007355DA"/>
    <w:rsid w:val="007356ED"/>
    <w:rsid w:val="007360A5"/>
    <w:rsid w:val="00736B83"/>
    <w:rsid w:val="00737749"/>
    <w:rsid w:val="0074028E"/>
    <w:rsid w:val="0074032F"/>
    <w:rsid w:val="00740330"/>
    <w:rsid w:val="00742011"/>
    <w:rsid w:val="00742405"/>
    <w:rsid w:val="00742470"/>
    <w:rsid w:val="0074254A"/>
    <w:rsid w:val="00742C4F"/>
    <w:rsid w:val="00744DAC"/>
    <w:rsid w:val="00745640"/>
    <w:rsid w:val="00745B06"/>
    <w:rsid w:val="00746B34"/>
    <w:rsid w:val="00747B25"/>
    <w:rsid w:val="00747EA7"/>
    <w:rsid w:val="00750B76"/>
    <w:rsid w:val="007517D4"/>
    <w:rsid w:val="0075292B"/>
    <w:rsid w:val="00752967"/>
    <w:rsid w:val="007532AE"/>
    <w:rsid w:val="00753889"/>
    <w:rsid w:val="007548FC"/>
    <w:rsid w:val="007554A6"/>
    <w:rsid w:val="00755662"/>
    <w:rsid w:val="00755B94"/>
    <w:rsid w:val="00756010"/>
    <w:rsid w:val="0075773C"/>
    <w:rsid w:val="007606EB"/>
    <w:rsid w:val="00760985"/>
    <w:rsid w:val="00760EFF"/>
    <w:rsid w:val="007624A3"/>
    <w:rsid w:val="00763389"/>
    <w:rsid w:val="00765740"/>
    <w:rsid w:val="007669E5"/>
    <w:rsid w:val="007670A9"/>
    <w:rsid w:val="007676D1"/>
    <w:rsid w:val="007700CE"/>
    <w:rsid w:val="00770ADC"/>
    <w:rsid w:val="00770FC1"/>
    <w:rsid w:val="00771D54"/>
    <w:rsid w:val="00772141"/>
    <w:rsid w:val="007723C6"/>
    <w:rsid w:val="00772860"/>
    <w:rsid w:val="00772E95"/>
    <w:rsid w:val="0077354F"/>
    <w:rsid w:val="007737EC"/>
    <w:rsid w:val="00773F49"/>
    <w:rsid w:val="0077442D"/>
    <w:rsid w:val="00774602"/>
    <w:rsid w:val="00774A4C"/>
    <w:rsid w:val="00774D1D"/>
    <w:rsid w:val="0077513A"/>
    <w:rsid w:val="007752D9"/>
    <w:rsid w:val="00775457"/>
    <w:rsid w:val="00775A01"/>
    <w:rsid w:val="007768FD"/>
    <w:rsid w:val="007772D4"/>
    <w:rsid w:val="00777B90"/>
    <w:rsid w:val="00777ED8"/>
    <w:rsid w:val="00777FCD"/>
    <w:rsid w:val="00780952"/>
    <w:rsid w:val="00780B61"/>
    <w:rsid w:val="00780C32"/>
    <w:rsid w:val="007812ED"/>
    <w:rsid w:val="0078134A"/>
    <w:rsid w:val="0078147C"/>
    <w:rsid w:val="007816C7"/>
    <w:rsid w:val="00781DBD"/>
    <w:rsid w:val="00782D9B"/>
    <w:rsid w:val="0078326A"/>
    <w:rsid w:val="00783E94"/>
    <w:rsid w:val="00785C30"/>
    <w:rsid w:val="0078648F"/>
    <w:rsid w:val="00787883"/>
    <w:rsid w:val="00790526"/>
    <w:rsid w:val="00790854"/>
    <w:rsid w:val="00790974"/>
    <w:rsid w:val="00790B87"/>
    <w:rsid w:val="00790DF2"/>
    <w:rsid w:val="00791F77"/>
    <w:rsid w:val="00792146"/>
    <w:rsid w:val="0079318C"/>
    <w:rsid w:val="00793424"/>
    <w:rsid w:val="0079369D"/>
    <w:rsid w:val="007939A1"/>
    <w:rsid w:val="00794B06"/>
    <w:rsid w:val="00794DB9"/>
    <w:rsid w:val="00795068"/>
    <w:rsid w:val="00795137"/>
    <w:rsid w:val="00795700"/>
    <w:rsid w:val="00796EE0"/>
    <w:rsid w:val="00796EE2"/>
    <w:rsid w:val="00796F4A"/>
    <w:rsid w:val="00797293"/>
    <w:rsid w:val="007973AC"/>
    <w:rsid w:val="007976FB"/>
    <w:rsid w:val="00797A08"/>
    <w:rsid w:val="00797CA0"/>
    <w:rsid w:val="007A030A"/>
    <w:rsid w:val="007A0345"/>
    <w:rsid w:val="007A03E0"/>
    <w:rsid w:val="007A17BA"/>
    <w:rsid w:val="007A1C43"/>
    <w:rsid w:val="007A2421"/>
    <w:rsid w:val="007A3730"/>
    <w:rsid w:val="007A4393"/>
    <w:rsid w:val="007A514D"/>
    <w:rsid w:val="007A56BA"/>
    <w:rsid w:val="007A5B91"/>
    <w:rsid w:val="007A6ADE"/>
    <w:rsid w:val="007A6BC2"/>
    <w:rsid w:val="007A7197"/>
    <w:rsid w:val="007A72BE"/>
    <w:rsid w:val="007A7600"/>
    <w:rsid w:val="007B010A"/>
    <w:rsid w:val="007B058E"/>
    <w:rsid w:val="007B08FE"/>
    <w:rsid w:val="007B0AA2"/>
    <w:rsid w:val="007B156B"/>
    <w:rsid w:val="007B21CE"/>
    <w:rsid w:val="007B2894"/>
    <w:rsid w:val="007B328E"/>
    <w:rsid w:val="007B3921"/>
    <w:rsid w:val="007B3DD9"/>
    <w:rsid w:val="007B4B4C"/>
    <w:rsid w:val="007B5DB5"/>
    <w:rsid w:val="007B63CB"/>
    <w:rsid w:val="007B648B"/>
    <w:rsid w:val="007B6B47"/>
    <w:rsid w:val="007B6EEB"/>
    <w:rsid w:val="007B7DDF"/>
    <w:rsid w:val="007C0CE4"/>
    <w:rsid w:val="007C1B02"/>
    <w:rsid w:val="007C1E9C"/>
    <w:rsid w:val="007C1F52"/>
    <w:rsid w:val="007C2ACF"/>
    <w:rsid w:val="007C2C9D"/>
    <w:rsid w:val="007C412F"/>
    <w:rsid w:val="007C5477"/>
    <w:rsid w:val="007C56D0"/>
    <w:rsid w:val="007C5B33"/>
    <w:rsid w:val="007C5F13"/>
    <w:rsid w:val="007C6D12"/>
    <w:rsid w:val="007C736D"/>
    <w:rsid w:val="007C7767"/>
    <w:rsid w:val="007C7B93"/>
    <w:rsid w:val="007D05EC"/>
    <w:rsid w:val="007D063C"/>
    <w:rsid w:val="007D0CF6"/>
    <w:rsid w:val="007D0F8D"/>
    <w:rsid w:val="007D26B9"/>
    <w:rsid w:val="007D2C05"/>
    <w:rsid w:val="007D3926"/>
    <w:rsid w:val="007D3AF2"/>
    <w:rsid w:val="007D4D1F"/>
    <w:rsid w:val="007D53F2"/>
    <w:rsid w:val="007D5484"/>
    <w:rsid w:val="007D5963"/>
    <w:rsid w:val="007D63C8"/>
    <w:rsid w:val="007D6748"/>
    <w:rsid w:val="007D6A3B"/>
    <w:rsid w:val="007E0245"/>
    <w:rsid w:val="007E052E"/>
    <w:rsid w:val="007E08C4"/>
    <w:rsid w:val="007E0A44"/>
    <w:rsid w:val="007E0BB2"/>
    <w:rsid w:val="007E1973"/>
    <w:rsid w:val="007E2426"/>
    <w:rsid w:val="007E2649"/>
    <w:rsid w:val="007E2797"/>
    <w:rsid w:val="007E294A"/>
    <w:rsid w:val="007E29A8"/>
    <w:rsid w:val="007E2A8B"/>
    <w:rsid w:val="007E2C81"/>
    <w:rsid w:val="007E3133"/>
    <w:rsid w:val="007E3A11"/>
    <w:rsid w:val="007E43A8"/>
    <w:rsid w:val="007E4AE6"/>
    <w:rsid w:val="007E4B92"/>
    <w:rsid w:val="007E53C1"/>
    <w:rsid w:val="007E57DF"/>
    <w:rsid w:val="007E58A9"/>
    <w:rsid w:val="007E5994"/>
    <w:rsid w:val="007E5FA8"/>
    <w:rsid w:val="007E6F98"/>
    <w:rsid w:val="007E7A10"/>
    <w:rsid w:val="007E7C42"/>
    <w:rsid w:val="007F0085"/>
    <w:rsid w:val="007F0CF5"/>
    <w:rsid w:val="007F1A94"/>
    <w:rsid w:val="007F1B0B"/>
    <w:rsid w:val="007F1D39"/>
    <w:rsid w:val="007F2558"/>
    <w:rsid w:val="007F2C80"/>
    <w:rsid w:val="007F39C7"/>
    <w:rsid w:val="007F4011"/>
    <w:rsid w:val="007F5101"/>
    <w:rsid w:val="007F5344"/>
    <w:rsid w:val="007F680E"/>
    <w:rsid w:val="007F6BE7"/>
    <w:rsid w:val="007F7660"/>
    <w:rsid w:val="007F7FF8"/>
    <w:rsid w:val="00800469"/>
    <w:rsid w:val="0080046A"/>
    <w:rsid w:val="00800C52"/>
    <w:rsid w:val="008017C3"/>
    <w:rsid w:val="00801CD4"/>
    <w:rsid w:val="00803885"/>
    <w:rsid w:val="00803919"/>
    <w:rsid w:val="0080429E"/>
    <w:rsid w:val="00804A8D"/>
    <w:rsid w:val="00805A83"/>
    <w:rsid w:val="00805C3A"/>
    <w:rsid w:val="00806458"/>
    <w:rsid w:val="008064E2"/>
    <w:rsid w:val="00806BAE"/>
    <w:rsid w:val="00806C17"/>
    <w:rsid w:val="00806D6C"/>
    <w:rsid w:val="00806D79"/>
    <w:rsid w:val="00807A2B"/>
    <w:rsid w:val="00810324"/>
    <w:rsid w:val="008109E6"/>
    <w:rsid w:val="00810BDF"/>
    <w:rsid w:val="00810EA2"/>
    <w:rsid w:val="00811307"/>
    <w:rsid w:val="008115F7"/>
    <w:rsid w:val="00811B89"/>
    <w:rsid w:val="00811E78"/>
    <w:rsid w:val="008120AE"/>
    <w:rsid w:val="00812382"/>
    <w:rsid w:val="00815F65"/>
    <w:rsid w:val="00816798"/>
    <w:rsid w:val="00816AF9"/>
    <w:rsid w:val="008174EF"/>
    <w:rsid w:val="00817800"/>
    <w:rsid w:val="00817EFD"/>
    <w:rsid w:val="0082004C"/>
    <w:rsid w:val="0082011B"/>
    <w:rsid w:val="008211CD"/>
    <w:rsid w:val="008229A4"/>
    <w:rsid w:val="00822A17"/>
    <w:rsid w:val="00822F59"/>
    <w:rsid w:val="00823A2D"/>
    <w:rsid w:val="00824086"/>
    <w:rsid w:val="00824C3C"/>
    <w:rsid w:val="00825CCD"/>
    <w:rsid w:val="00825DAF"/>
    <w:rsid w:val="00825E77"/>
    <w:rsid w:val="008267AA"/>
    <w:rsid w:val="00826C7D"/>
    <w:rsid w:val="008270AC"/>
    <w:rsid w:val="0082796B"/>
    <w:rsid w:val="00830E87"/>
    <w:rsid w:val="00831EF6"/>
    <w:rsid w:val="008324D9"/>
    <w:rsid w:val="00832C58"/>
    <w:rsid w:val="008343B2"/>
    <w:rsid w:val="0083451C"/>
    <w:rsid w:val="008345FC"/>
    <w:rsid w:val="00834E55"/>
    <w:rsid w:val="008355CA"/>
    <w:rsid w:val="00835795"/>
    <w:rsid w:val="008365D1"/>
    <w:rsid w:val="00836C40"/>
    <w:rsid w:val="00836ED2"/>
    <w:rsid w:val="00837214"/>
    <w:rsid w:val="00837637"/>
    <w:rsid w:val="008405F1"/>
    <w:rsid w:val="00841473"/>
    <w:rsid w:val="00841874"/>
    <w:rsid w:val="00842668"/>
    <w:rsid w:val="00842726"/>
    <w:rsid w:val="00842D0E"/>
    <w:rsid w:val="008433D1"/>
    <w:rsid w:val="0084460A"/>
    <w:rsid w:val="008449D2"/>
    <w:rsid w:val="00844BD1"/>
    <w:rsid w:val="00844F2A"/>
    <w:rsid w:val="00845313"/>
    <w:rsid w:val="00845910"/>
    <w:rsid w:val="00845E53"/>
    <w:rsid w:val="00846304"/>
    <w:rsid w:val="0084650F"/>
    <w:rsid w:val="0084680C"/>
    <w:rsid w:val="00847BAA"/>
    <w:rsid w:val="008503C6"/>
    <w:rsid w:val="00850468"/>
    <w:rsid w:val="00850EC9"/>
    <w:rsid w:val="00851270"/>
    <w:rsid w:val="008513A6"/>
    <w:rsid w:val="00851AF1"/>
    <w:rsid w:val="00852641"/>
    <w:rsid w:val="0085264A"/>
    <w:rsid w:val="008527BE"/>
    <w:rsid w:val="00852A68"/>
    <w:rsid w:val="00852E59"/>
    <w:rsid w:val="00852E5C"/>
    <w:rsid w:val="008534B5"/>
    <w:rsid w:val="00853AD8"/>
    <w:rsid w:val="00853F83"/>
    <w:rsid w:val="00854467"/>
    <w:rsid w:val="00854F18"/>
    <w:rsid w:val="008559A7"/>
    <w:rsid w:val="00856608"/>
    <w:rsid w:val="00856F20"/>
    <w:rsid w:val="00856F3F"/>
    <w:rsid w:val="00860F90"/>
    <w:rsid w:val="0086131F"/>
    <w:rsid w:val="0086138B"/>
    <w:rsid w:val="008614FD"/>
    <w:rsid w:val="008619A7"/>
    <w:rsid w:val="00861F2D"/>
    <w:rsid w:val="008622A6"/>
    <w:rsid w:val="008623BC"/>
    <w:rsid w:val="0086295C"/>
    <w:rsid w:val="00862C0D"/>
    <w:rsid w:val="00862F2F"/>
    <w:rsid w:val="00862FDC"/>
    <w:rsid w:val="0086397B"/>
    <w:rsid w:val="00864376"/>
    <w:rsid w:val="008644DD"/>
    <w:rsid w:val="008655C7"/>
    <w:rsid w:val="008657DD"/>
    <w:rsid w:val="008657F7"/>
    <w:rsid w:val="008660ED"/>
    <w:rsid w:val="00866EC7"/>
    <w:rsid w:val="00866FC6"/>
    <w:rsid w:val="00867467"/>
    <w:rsid w:val="00867E6D"/>
    <w:rsid w:val="00870349"/>
    <w:rsid w:val="00870D42"/>
    <w:rsid w:val="00870DDD"/>
    <w:rsid w:val="00870EDA"/>
    <w:rsid w:val="00871220"/>
    <w:rsid w:val="00871230"/>
    <w:rsid w:val="008728B9"/>
    <w:rsid w:val="0087373A"/>
    <w:rsid w:val="00873BE7"/>
    <w:rsid w:val="0087416C"/>
    <w:rsid w:val="0087418D"/>
    <w:rsid w:val="00874389"/>
    <w:rsid w:val="00874BBE"/>
    <w:rsid w:val="00875082"/>
    <w:rsid w:val="00876166"/>
    <w:rsid w:val="008761F5"/>
    <w:rsid w:val="00876237"/>
    <w:rsid w:val="0087752D"/>
    <w:rsid w:val="00877A16"/>
    <w:rsid w:val="00877AA6"/>
    <w:rsid w:val="008801DF"/>
    <w:rsid w:val="008807EA"/>
    <w:rsid w:val="008818DA"/>
    <w:rsid w:val="00881C87"/>
    <w:rsid w:val="008821A3"/>
    <w:rsid w:val="00882988"/>
    <w:rsid w:val="008829BA"/>
    <w:rsid w:val="00882B82"/>
    <w:rsid w:val="00882CA8"/>
    <w:rsid w:val="008841F7"/>
    <w:rsid w:val="008842F5"/>
    <w:rsid w:val="008847B8"/>
    <w:rsid w:val="00884D0C"/>
    <w:rsid w:val="00884F7F"/>
    <w:rsid w:val="008851AF"/>
    <w:rsid w:val="008852BD"/>
    <w:rsid w:val="008853F9"/>
    <w:rsid w:val="00885D1A"/>
    <w:rsid w:val="0088699C"/>
    <w:rsid w:val="00886BC2"/>
    <w:rsid w:val="00886BCA"/>
    <w:rsid w:val="00886F47"/>
    <w:rsid w:val="00887E6D"/>
    <w:rsid w:val="00887FF3"/>
    <w:rsid w:val="008901BE"/>
    <w:rsid w:val="0089107D"/>
    <w:rsid w:val="00891985"/>
    <w:rsid w:val="008927AF"/>
    <w:rsid w:val="008931FD"/>
    <w:rsid w:val="008935F1"/>
    <w:rsid w:val="008942F3"/>
    <w:rsid w:val="00894748"/>
    <w:rsid w:val="00894A57"/>
    <w:rsid w:val="00896EFE"/>
    <w:rsid w:val="008975CE"/>
    <w:rsid w:val="00897600"/>
    <w:rsid w:val="008A0389"/>
    <w:rsid w:val="008A1BDB"/>
    <w:rsid w:val="008A2161"/>
    <w:rsid w:val="008A24BA"/>
    <w:rsid w:val="008A27B8"/>
    <w:rsid w:val="008A3765"/>
    <w:rsid w:val="008A3A15"/>
    <w:rsid w:val="008A3C7B"/>
    <w:rsid w:val="008A4342"/>
    <w:rsid w:val="008A43D8"/>
    <w:rsid w:val="008A4EFD"/>
    <w:rsid w:val="008A4F08"/>
    <w:rsid w:val="008A52E9"/>
    <w:rsid w:val="008A5456"/>
    <w:rsid w:val="008A57D4"/>
    <w:rsid w:val="008A6274"/>
    <w:rsid w:val="008A6312"/>
    <w:rsid w:val="008A6569"/>
    <w:rsid w:val="008A7269"/>
    <w:rsid w:val="008A7933"/>
    <w:rsid w:val="008A7938"/>
    <w:rsid w:val="008B1362"/>
    <w:rsid w:val="008B1DF6"/>
    <w:rsid w:val="008B264A"/>
    <w:rsid w:val="008B3059"/>
    <w:rsid w:val="008B381B"/>
    <w:rsid w:val="008B3D5C"/>
    <w:rsid w:val="008B3EAD"/>
    <w:rsid w:val="008B4023"/>
    <w:rsid w:val="008B44AF"/>
    <w:rsid w:val="008B464C"/>
    <w:rsid w:val="008B588B"/>
    <w:rsid w:val="008B5EE7"/>
    <w:rsid w:val="008B64E9"/>
    <w:rsid w:val="008B6508"/>
    <w:rsid w:val="008B65EF"/>
    <w:rsid w:val="008B7534"/>
    <w:rsid w:val="008C06BD"/>
    <w:rsid w:val="008C07DC"/>
    <w:rsid w:val="008C0DD3"/>
    <w:rsid w:val="008C1414"/>
    <w:rsid w:val="008C18F8"/>
    <w:rsid w:val="008C1AAB"/>
    <w:rsid w:val="008C1EA2"/>
    <w:rsid w:val="008C1EDB"/>
    <w:rsid w:val="008C1F82"/>
    <w:rsid w:val="008C22D4"/>
    <w:rsid w:val="008C23FF"/>
    <w:rsid w:val="008C2B37"/>
    <w:rsid w:val="008C3C39"/>
    <w:rsid w:val="008C3E0E"/>
    <w:rsid w:val="008C3F44"/>
    <w:rsid w:val="008C4171"/>
    <w:rsid w:val="008C4548"/>
    <w:rsid w:val="008C456C"/>
    <w:rsid w:val="008C5884"/>
    <w:rsid w:val="008C5B57"/>
    <w:rsid w:val="008C6159"/>
    <w:rsid w:val="008C7648"/>
    <w:rsid w:val="008C79F2"/>
    <w:rsid w:val="008D0184"/>
    <w:rsid w:val="008D0D0E"/>
    <w:rsid w:val="008D10EA"/>
    <w:rsid w:val="008D1106"/>
    <w:rsid w:val="008D1114"/>
    <w:rsid w:val="008D14DA"/>
    <w:rsid w:val="008D205E"/>
    <w:rsid w:val="008D25B3"/>
    <w:rsid w:val="008D260E"/>
    <w:rsid w:val="008D2B7D"/>
    <w:rsid w:val="008D3114"/>
    <w:rsid w:val="008D3745"/>
    <w:rsid w:val="008D374D"/>
    <w:rsid w:val="008D3C95"/>
    <w:rsid w:val="008D3DAF"/>
    <w:rsid w:val="008D3F62"/>
    <w:rsid w:val="008D407A"/>
    <w:rsid w:val="008D4C72"/>
    <w:rsid w:val="008D51C5"/>
    <w:rsid w:val="008D575D"/>
    <w:rsid w:val="008D6A84"/>
    <w:rsid w:val="008D7303"/>
    <w:rsid w:val="008D7904"/>
    <w:rsid w:val="008D7A46"/>
    <w:rsid w:val="008D7CD5"/>
    <w:rsid w:val="008E0D4A"/>
    <w:rsid w:val="008E0F33"/>
    <w:rsid w:val="008E2FCC"/>
    <w:rsid w:val="008E3176"/>
    <w:rsid w:val="008E319F"/>
    <w:rsid w:val="008E3317"/>
    <w:rsid w:val="008E362F"/>
    <w:rsid w:val="008E380C"/>
    <w:rsid w:val="008E38F9"/>
    <w:rsid w:val="008E4801"/>
    <w:rsid w:val="008E4D9B"/>
    <w:rsid w:val="008E561C"/>
    <w:rsid w:val="008E5DED"/>
    <w:rsid w:val="008E6822"/>
    <w:rsid w:val="008E721F"/>
    <w:rsid w:val="008E761C"/>
    <w:rsid w:val="008E7A81"/>
    <w:rsid w:val="008F0167"/>
    <w:rsid w:val="008F030E"/>
    <w:rsid w:val="008F1956"/>
    <w:rsid w:val="008F19D0"/>
    <w:rsid w:val="008F248E"/>
    <w:rsid w:val="008F28D8"/>
    <w:rsid w:val="008F2978"/>
    <w:rsid w:val="008F29BD"/>
    <w:rsid w:val="008F2D6C"/>
    <w:rsid w:val="008F3FEC"/>
    <w:rsid w:val="008F4543"/>
    <w:rsid w:val="008F4735"/>
    <w:rsid w:val="008F4AF9"/>
    <w:rsid w:val="008F5287"/>
    <w:rsid w:val="008F56A1"/>
    <w:rsid w:val="008F5773"/>
    <w:rsid w:val="008F5C7A"/>
    <w:rsid w:val="008F5E6B"/>
    <w:rsid w:val="008F65A9"/>
    <w:rsid w:val="008F6932"/>
    <w:rsid w:val="008F699F"/>
    <w:rsid w:val="008F7C25"/>
    <w:rsid w:val="00900ABE"/>
    <w:rsid w:val="00900E28"/>
    <w:rsid w:val="009010B3"/>
    <w:rsid w:val="00902A13"/>
    <w:rsid w:val="00902CBA"/>
    <w:rsid w:val="00903378"/>
    <w:rsid w:val="00903F55"/>
    <w:rsid w:val="00904680"/>
    <w:rsid w:val="00905EC5"/>
    <w:rsid w:val="009065A9"/>
    <w:rsid w:val="00906FC0"/>
    <w:rsid w:val="00907070"/>
    <w:rsid w:val="00907693"/>
    <w:rsid w:val="009105F6"/>
    <w:rsid w:val="0091061D"/>
    <w:rsid w:val="00910ACB"/>
    <w:rsid w:val="0091181C"/>
    <w:rsid w:val="00911970"/>
    <w:rsid w:val="00911D8C"/>
    <w:rsid w:val="00911F21"/>
    <w:rsid w:val="00912773"/>
    <w:rsid w:val="009129D7"/>
    <w:rsid w:val="00912D75"/>
    <w:rsid w:val="009134AC"/>
    <w:rsid w:val="0091369F"/>
    <w:rsid w:val="00913DEC"/>
    <w:rsid w:val="009143B2"/>
    <w:rsid w:val="009153C1"/>
    <w:rsid w:val="009157A7"/>
    <w:rsid w:val="00915E34"/>
    <w:rsid w:val="00915FDF"/>
    <w:rsid w:val="00916B39"/>
    <w:rsid w:val="009173AD"/>
    <w:rsid w:val="009178FD"/>
    <w:rsid w:val="00917E2B"/>
    <w:rsid w:val="0092039F"/>
    <w:rsid w:val="009206A1"/>
    <w:rsid w:val="0092110E"/>
    <w:rsid w:val="0092127A"/>
    <w:rsid w:val="00921691"/>
    <w:rsid w:val="009222E2"/>
    <w:rsid w:val="00922AB8"/>
    <w:rsid w:val="00923440"/>
    <w:rsid w:val="00924072"/>
    <w:rsid w:val="00924718"/>
    <w:rsid w:val="00925D92"/>
    <w:rsid w:val="00926C36"/>
    <w:rsid w:val="009272CF"/>
    <w:rsid w:val="00927884"/>
    <w:rsid w:val="00927BE2"/>
    <w:rsid w:val="0093036E"/>
    <w:rsid w:val="00930861"/>
    <w:rsid w:val="009311EE"/>
    <w:rsid w:val="00931BE9"/>
    <w:rsid w:val="009322B0"/>
    <w:rsid w:val="00932798"/>
    <w:rsid w:val="009327F4"/>
    <w:rsid w:val="00932A11"/>
    <w:rsid w:val="009330E1"/>
    <w:rsid w:val="009339CA"/>
    <w:rsid w:val="00935614"/>
    <w:rsid w:val="00935783"/>
    <w:rsid w:val="009360CD"/>
    <w:rsid w:val="00936A0B"/>
    <w:rsid w:val="00936C1F"/>
    <w:rsid w:val="00936FE3"/>
    <w:rsid w:val="009406BF"/>
    <w:rsid w:val="009414B8"/>
    <w:rsid w:val="0094205E"/>
    <w:rsid w:val="009429E0"/>
    <w:rsid w:val="00942A66"/>
    <w:rsid w:val="00942AA2"/>
    <w:rsid w:val="00943E13"/>
    <w:rsid w:val="00944FE2"/>
    <w:rsid w:val="0094548F"/>
    <w:rsid w:val="00945598"/>
    <w:rsid w:val="00945DA4"/>
    <w:rsid w:val="009468EE"/>
    <w:rsid w:val="0094693B"/>
    <w:rsid w:val="00947482"/>
    <w:rsid w:val="00947C73"/>
    <w:rsid w:val="009503CD"/>
    <w:rsid w:val="009509BB"/>
    <w:rsid w:val="00951FB4"/>
    <w:rsid w:val="00952B4A"/>
    <w:rsid w:val="00953084"/>
    <w:rsid w:val="00953747"/>
    <w:rsid w:val="00953A97"/>
    <w:rsid w:val="00954D68"/>
    <w:rsid w:val="009555F3"/>
    <w:rsid w:val="00955B13"/>
    <w:rsid w:val="0095776A"/>
    <w:rsid w:val="009603A5"/>
    <w:rsid w:val="00960F7E"/>
    <w:rsid w:val="00961169"/>
    <w:rsid w:val="0096160E"/>
    <w:rsid w:val="00961C4A"/>
    <w:rsid w:val="00961DB9"/>
    <w:rsid w:val="00962311"/>
    <w:rsid w:val="0096262F"/>
    <w:rsid w:val="00962994"/>
    <w:rsid w:val="00962CBB"/>
    <w:rsid w:val="00963513"/>
    <w:rsid w:val="00965800"/>
    <w:rsid w:val="00965999"/>
    <w:rsid w:val="009660E4"/>
    <w:rsid w:val="0096630D"/>
    <w:rsid w:val="00966501"/>
    <w:rsid w:val="00966FEB"/>
    <w:rsid w:val="00967A11"/>
    <w:rsid w:val="009705F4"/>
    <w:rsid w:val="00971743"/>
    <w:rsid w:val="00971FCE"/>
    <w:rsid w:val="009726B4"/>
    <w:rsid w:val="009728A5"/>
    <w:rsid w:val="00972CA2"/>
    <w:rsid w:val="00973E25"/>
    <w:rsid w:val="00974012"/>
    <w:rsid w:val="00974117"/>
    <w:rsid w:val="00974784"/>
    <w:rsid w:val="00974D48"/>
    <w:rsid w:val="00976185"/>
    <w:rsid w:val="00976277"/>
    <w:rsid w:val="009762B8"/>
    <w:rsid w:val="00976A23"/>
    <w:rsid w:val="009774E4"/>
    <w:rsid w:val="009776E4"/>
    <w:rsid w:val="00980662"/>
    <w:rsid w:val="00980685"/>
    <w:rsid w:val="009807FC"/>
    <w:rsid w:val="0098094F"/>
    <w:rsid w:val="00981416"/>
    <w:rsid w:val="009815FD"/>
    <w:rsid w:val="009820C2"/>
    <w:rsid w:val="0098240A"/>
    <w:rsid w:val="00982459"/>
    <w:rsid w:val="009826E6"/>
    <w:rsid w:val="00982A7F"/>
    <w:rsid w:val="00982B66"/>
    <w:rsid w:val="00982CFC"/>
    <w:rsid w:val="009830EF"/>
    <w:rsid w:val="009831A7"/>
    <w:rsid w:val="0098571D"/>
    <w:rsid w:val="0098794C"/>
    <w:rsid w:val="0099029E"/>
    <w:rsid w:val="00990775"/>
    <w:rsid w:val="0099135F"/>
    <w:rsid w:val="0099179F"/>
    <w:rsid w:val="009924B9"/>
    <w:rsid w:val="00992DA2"/>
    <w:rsid w:val="0099385B"/>
    <w:rsid w:val="00993887"/>
    <w:rsid w:val="0099427D"/>
    <w:rsid w:val="0099436D"/>
    <w:rsid w:val="009949E9"/>
    <w:rsid w:val="0099537A"/>
    <w:rsid w:val="009957D6"/>
    <w:rsid w:val="00995BF2"/>
    <w:rsid w:val="00996A18"/>
    <w:rsid w:val="00997106"/>
    <w:rsid w:val="009978D3"/>
    <w:rsid w:val="00997EA2"/>
    <w:rsid w:val="009A0570"/>
    <w:rsid w:val="009A0998"/>
    <w:rsid w:val="009A11A4"/>
    <w:rsid w:val="009A1C5F"/>
    <w:rsid w:val="009A202B"/>
    <w:rsid w:val="009A23B3"/>
    <w:rsid w:val="009A2803"/>
    <w:rsid w:val="009A36EE"/>
    <w:rsid w:val="009A38C8"/>
    <w:rsid w:val="009A4562"/>
    <w:rsid w:val="009A6545"/>
    <w:rsid w:val="009A76A0"/>
    <w:rsid w:val="009B006E"/>
    <w:rsid w:val="009B0277"/>
    <w:rsid w:val="009B06E7"/>
    <w:rsid w:val="009B0B9E"/>
    <w:rsid w:val="009B1520"/>
    <w:rsid w:val="009B1B86"/>
    <w:rsid w:val="009B2384"/>
    <w:rsid w:val="009B4D57"/>
    <w:rsid w:val="009B4FC7"/>
    <w:rsid w:val="009B5049"/>
    <w:rsid w:val="009B58A4"/>
    <w:rsid w:val="009B5B05"/>
    <w:rsid w:val="009B6537"/>
    <w:rsid w:val="009B67AF"/>
    <w:rsid w:val="009B67DC"/>
    <w:rsid w:val="009B68F4"/>
    <w:rsid w:val="009B6A19"/>
    <w:rsid w:val="009B6A6F"/>
    <w:rsid w:val="009B726D"/>
    <w:rsid w:val="009C0217"/>
    <w:rsid w:val="009C1148"/>
    <w:rsid w:val="009C190E"/>
    <w:rsid w:val="009C2090"/>
    <w:rsid w:val="009C210E"/>
    <w:rsid w:val="009C2F40"/>
    <w:rsid w:val="009C3167"/>
    <w:rsid w:val="009C3406"/>
    <w:rsid w:val="009C36A4"/>
    <w:rsid w:val="009C404D"/>
    <w:rsid w:val="009C4074"/>
    <w:rsid w:val="009C47CB"/>
    <w:rsid w:val="009C4BC5"/>
    <w:rsid w:val="009C4D0D"/>
    <w:rsid w:val="009C6102"/>
    <w:rsid w:val="009C68AF"/>
    <w:rsid w:val="009C6CEC"/>
    <w:rsid w:val="009C6ECD"/>
    <w:rsid w:val="009C7406"/>
    <w:rsid w:val="009C7A5F"/>
    <w:rsid w:val="009C7D06"/>
    <w:rsid w:val="009D0026"/>
    <w:rsid w:val="009D0751"/>
    <w:rsid w:val="009D09ED"/>
    <w:rsid w:val="009D0DD9"/>
    <w:rsid w:val="009D2005"/>
    <w:rsid w:val="009D3AB1"/>
    <w:rsid w:val="009D3FDF"/>
    <w:rsid w:val="009D43E7"/>
    <w:rsid w:val="009D4B98"/>
    <w:rsid w:val="009D4FC4"/>
    <w:rsid w:val="009D50F4"/>
    <w:rsid w:val="009D5D18"/>
    <w:rsid w:val="009D5D9D"/>
    <w:rsid w:val="009D5E68"/>
    <w:rsid w:val="009D73B2"/>
    <w:rsid w:val="009D7525"/>
    <w:rsid w:val="009D7D18"/>
    <w:rsid w:val="009D7D60"/>
    <w:rsid w:val="009E011D"/>
    <w:rsid w:val="009E137B"/>
    <w:rsid w:val="009E1CCB"/>
    <w:rsid w:val="009E28E3"/>
    <w:rsid w:val="009E28EC"/>
    <w:rsid w:val="009E5167"/>
    <w:rsid w:val="009E5FF1"/>
    <w:rsid w:val="009E6585"/>
    <w:rsid w:val="009E7180"/>
    <w:rsid w:val="009E72CD"/>
    <w:rsid w:val="009E74B7"/>
    <w:rsid w:val="009F0086"/>
    <w:rsid w:val="009F059B"/>
    <w:rsid w:val="009F065D"/>
    <w:rsid w:val="009F0926"/>
    <w:rsid w:val="009F0AE4"/>
    <w:rsid w:val="009F0FFF"/>
    <w:rsid w:val="009F1128"/>
    <w:rsid w:val="009F2322"/>
    <w:rsid w:val="009F2DE7"/>
    <w:rsid w:val="009F3075"/>
    <w:rsid w:val="009F35E1"/>
    <w:rsid w:val="009F462B"/>
    <w:rsid w:val="009F4631"/>
    <w:rsid w:val="009F4DD1"/>
    <w:rsid w:val="009F53A2"/>
    <w:rsid w:val="009F563C"/>
    <w:rsid w:val="009F7491"/>
    <w:rsid w:val="009F75C2"/>
    <w:rsid w:val="009F78F6"/>
    <w:rsid w:val="009F7C08"/>
    <w:rsid w:val="00A00F65"/>
    <w:rsid w:val="00A013D3"/>
    <w:rsid w:val="00A01A1D"/>
    <w:rsid w:val="00A01A67"/>
    <w:rsid w:val="00A0416E"/>
    <w:rsid w:val="00A042FC"/>
    <w:rsid w:val="00A04893"/>
    <w:rsid w:val="00A04FE6"/>
    <w:rsid w:val="00A05249"/>
    <w:rsid w:val="00A05698"/>
    <w:rsid w:val="00A056AB"/>
    <w:rsid w:val="00A05E71"/>
    <w:rsid w:val="00A07E31"/>
    <w:rsid w:val="00A07F3A"/>
    <w:rsid w:val="00A102F9"/>
    <w:rsid w:val="00A108F6"/>
    <w:rsid w:val="00A10948"/>
    <w:rsid w:val="00A1150D"/>
    <w:rsid w:val="00A11796"/>
    <w:rsid w:val="00A1192E"/>
    <w:rsid w:val="00A119D8"/>
    <w:rsid w:val="00A12DA9"/>
    <w:rsid w:val="00A13B61"/>
    <w:rsid w:val="00A13BBB"/>
    <w:rsid w:val="00A14A28"/>
    <w:rsid w:val="00A153A0"/>
    <w:rsid w:val="00A16A81"/>
    <w:rsid w:val="00A16E4E"/>
    <w:rsid w:val="00A16F2D"/>
    <w:rsid w:val="00A17F73"/>
    <w:rsid w:val="00A20623"/>
    <w:rsid w:val="00A209C7"/>
    <w:rsid w:val="00A21B97"/>
    <w:rsid w:val="00A21BF1"/>
    <w:rsid w:val="00A22873"/>
    <w:rsid w:val="00A22A4B"/>
    <w:rsid w:val="00A23154"/>
    <w:rsid w:val="00A233FB"/>
    <w:rsid w:val="00A23417"/>
    <w:rsid w:val="00A234D1"/>
    <w:rsid w:val="00A234F6"/>
    <w:rsid w:val="00A25919"/>
    <w:rsid w:val="00A25B34"/>
    <w:rsid w:val="00A26B0D"/>
    <w:rsid w:val="00A27440"/>
    <w:rsid w:val="00A27502"/>
    <w:rsid w:val="00A30704"/>
    <w:rsid w:val="00A3084E"/>
    <w:rsid w:val="00A30CFA"/>
    <w:rsid w:val="00A31449"/>
    <w:rsid w:val="00A31854"/>
    <w:rsid w:val="00A32026"/>
    <w:rsid w:val="00A332C0"/>
    <w:rsid w:val="00A33B54"/>
    <w:rsid w:val="00A33FD2"/>
    <w:rsid w:val="00A34BEA"/>
    <w:rsid w:val="00A34D95"/>
    <w:rsid w:val="00A35019"/>
    <w:rsid w:val="00A35140"/>
    <w:rsid w:val="00A351C3"/>
    <w:rsid w:val="00A35D54"/>
    <w:rsid w:val="00A369F1"/>
    <w:rsid w:val="00A36DEC"/>
    <w:rsid w:val="00A37181"/>
    <w:rsid w:val="00A37274"/>
    <w:rsid w:val="00A375D5"/>
    <w:rsid w:val="00A40274"/>
    <w:rsid w:val="00A40341"/>
    <w:rsid w:val="00A40CC6"/>
    <w:rsid w:val="00A40D7F"/>
    <w:rsid w:val="00A40E00"/>
    <w:rsid w:val="00A40FBF"/>
    <w:rsid w:val="00A41BB5"/>
    <w:rsid w:val="00A41E76"/>
    <w:rsid w:val="00A42083"/>
    <w:rsid w:val="00A42171"/>
    <w:rsid w:val="00A4263C"/>
    <w:rsid w:val="00A428AC"/>
    <w:rsid w:val="00A43D62"/>
    <w:rsid w:val="00A44CF1"/>
    <w:rsid w:val="00A4563E"/>
    <w:rsid w:val="00A46D60"/>
    <w:rsid w:val="00A477AE"/>
    <w:rsid w:val="00A47A2C"/>
    <w:rsid w:val="00A50017"/>
    <w:rsid w:val="00A506BC"/>
    <w:rsid w:val="00A5076E"/>
    <w:rsid w:val="00A50799"/>
    <w:rsid w:val="00A5119D"/>
    <w:rsid w:val="00A512F4"/>
    <w:rsid w:val="00A51CC1"/>
    <w:rsid w:val="00A520F0"/>
    <w:rsid w:val="00A52DBC"/>
    <w:rsid w:val="00A52DC4"/>
    <w:rsid w:val="00A5340B"/>
    <w:rsid w:val="00A53601"/>
    <w:rsid w:val="00A5375D"/>
    <w:rsid w:val="00A53A44"/>
    <w:rsid w:val="00A545E9"/>
    <w:rsid w:val="00A565FF"/>
    <w:rsid w:val="00A567EF"/>
    <w:rsid w:val="00A573A2"/>
    <w:rsid w:val="00A606DB"/>
    <w:rsid w:val="00A6070C"/>
    <w:rsid w:val="00A60E1B"/>
    <w:rsid w:val="00A612BA"/>
    <w:rsid w:val="00A613AA"/>
    <w:rsid w:val="00A6144C"/>
    <w:rsid w:val="00A61B72"/>
    <w:rsid w:val="00A62D78"/>
    <w:rsid w:val="00A62E68"/>
    <w:rsid w:val="00A62F56"/>
    <w:rsid w:val="00A63A8E"/>
    <w:rsid w:val="00A64AB1"/>
    <w:rsid w:val="00A65166"/>
    <w:rsid w:val="00A65205"/>
    <w:rsid w:val="00A658A0"/>
    <w:rsid w:val="00A6692D"/>
    <w:rsid w:val="00A66EE3"/>
    <w:rsid w:val="00A702C7"/>
    <w:rsid w:val="00A70458"/>
    <w:rsid w:val="00A70CCC"/>
    <w:rsid w:val="00A71219"/>
    <w:rsid w:val="00A71E0F"/>
    <w:rsid w:val="00A71EE8"/>
    <w:rsid w:val="00A721DE"/>
    <w:rsid w:val="00A721F7"/>
    <w:rsid w:val="00A7259F"/>
    <w:rsid w:val="00A7441B"/>
    <w:rsid w:val="00A74CAF"/>
    <w:rsid w:val="00A74E77"/>
    <w:rsid w:val="00A750CA"/>
    <w:rsid w:val="00A750F8"/>
    <w:rsid w:val="00A75354"/>
    <w:rsid w:val="00A75612"/>
    <w:rsid w:val="00A76E0B"/>
    <w:rsid w:val="00A76E4B"/>
    <w:rsid w:val="00A77729"/>
    <w:rsid w:val="00A77CA2"/>
    <w:rsid w:val="00A77D83"/>
    <w:rsid w:val="00A800F7"/>
    <w:rsid w:val="00A80B42"/>
    <w:rsid w:val="00A81181"/>
    <w:rsid w:val="00A81EC5"/>
    <w:rsid w:val="00A82798"/>
    <w:rsid w:val="00A82817"/>
    <w:rsid w:val="00A82839"/>
    <w:rsid w:val="00A82D5C"/>
    <w:rsid w:val="00A83077"/>
    <w:rsid w:val="00A832D4"/>
    <w:rsid w:val="00A8377D"/>
    <w:rsid w:val="00A83D5E"/>
    <w:rsid w:val="00A83E09"/>
    <w:rsid w:val="00A840F4"/>
    <w:rsid w:val="00A863DC"/>
    <w:rsid w:val="00A877F0"/>
    <w:rsid w:val="00A9028F"/>
    <w:rsid w:val="00A90491"/>
    <w:rsid w:val="00A905F1"/>
    <w:rsid w:val="00A90955"/>
    <w:rsid w:val="00A90AD5"/>
    <w:rsid w:val="00A90B1D"/>
    <w:rsid w:val="00A90F74"/>
    <w:rsid w:val="00A90F99"/>
    <w:rsid w:val="00A91222"/>
    <w:rsid w:val="00A91898"/>
    <w:rsid w:val="00A9228D"/>
    <w:rsid w:val="00A92CE1"/>
    <w:rsid w:val="00A936EA"/>
    <w:rsid w:val="00A93ED6"/>
    <w:rsid w:val="00A9409E"/>
    <w:rsid w:val="00A941FE"/>
    <w:rsid w:val="00A94C64"/>
    <w:rsid w:val="00A95554"/>
    <w:rsid w:val="00A95C8A"/>
    <w:rsid w:val="00A979BB"/>
    <w:rsid w:val="00AA196F"/>
    <w:rsid w:val="00AA2293"/>
    <w:rsid w:val="00AA22FF"/>
    <w:rsid w:val="00AA2827"/>
    <w:rsid w:val="00AA51BC"/>
    <w:rsid w:val="00AA5BA2"/>
    <w:rsid w:val="00AA5FCC"/>
    <w:rsid w:val="00AA627B"/>
    <w:rsid w:val="00AA684E"/>
    <w:rsid w:val="00AA69C8"/>
    <w:rsid w:val="00AA6FAD"/>
    <w:rsid w:val="00AA724D"/>
    <w:rsid w:val="00AB0C8D"/>
    <w:rsid w:val="00AB2112"/>
    <w:rsid w:val="00AB2204"/>
    <w:rsid w:val="00AB31BE"/>
    <w:rsid w:val="00AB4FE6"/>
    <w:rsid w:val="00AB5960"/>
    <w:rsid w:val="00AB5A8D"/>
    <w:rsid w:val="00AB67C7"/>
    <w:rsid w:val="00AB6903"/>
    <w:rsid w:val="00AB69C1"/>
    <w:rsid w:val="00AB764F"/>
    <w:rsid w:val="00AB7E81"/>
    <w:rsid w:val="00AB7EC4"/>
    <w:rsid w:val="00AC177E"/>
    <w:rsid w:val="00AC31C9"/>
    <w:rsid w:val="00AC5344"/>
    <w:rsid w:val="00AC61C4"/>
    <w:rsid w:val="00AC61F9"/>
    <w:rsid w:val="00AC65AC"/>
    <w:rsid w:val="00AC6ADF"/>
    <w:rsid w:val="00AC76DC"/>
    <w:rsid w:val="00AC7CE2"/>
    <w:rsid w:val="00AD12C6"/>
    <w:rsid w:val="00AD13E2"/>
    <w:rsid w:val="00AD2A8D"/>
    <w:rsid w:val="00AD2F9C"/>
    <w:rsid w:val="00AD32A0"/>
    <w:rsid w:val="00AD34F7"/>
    <w:rsid w:val="00AD3673"/>
    <w:rsid w:val="00AD38F8"/>
    <w:rsid w:val="00AD3CA8"/>
    <w:rsid w:val="00AD424B"/>
    <w:rsid w:val="00AD51CD"/>
    <w:rsid w:val="00AD5854"/>
    <w:rsid w:val="00AD5E39"/>
    <w:rsid w:val="00AD5F5A"/>
    <w:rsid w:val="00AD66F7"/>
    <w:rsid w:val="00AD683C"/>
    <w:rsid w:val="00AD6DE0"/>
    <w:rsid w:val="00AD7E04"/>
    <w:rsid w:val="00AD7F9A"/>
    <w:rsid w:val="00AE0466"/>
    <w:rsid w:val="00AE0797"/>
    <w:rsid w:val="00AE0D21"/>
    <w:rsid w:val="00AE0D83"/>
    <w:rsid w:val="00AE1EBD"/>
    <w:rsid w:val="00AE265B"/>
    <w:rsid w:val="00AE2A37"/>
    <w:rsid w:val="00AE31C3"/>
    <w:rsid w:val="00AE32DE"/>
    <w:rsid w:val="00AE34F4"/>
    <w:rsid w:val="00AE5B70"/>
    <w:rsid w:val="00AE5CC2"/>
    <w:rsid w:val="00AE6167"/>
    <w:rsid w:val="00AE6CCD"/>
    <w:rsid w:val="00AE7E62"/>
    <w:rsid w:val="00AF04FA"/>
    <w:rsid w:val="00AF0B37"/>
    <w:rsid w:val="00AF0CEA"/>
    <w:rsid w:val="00AF161D"/>
    <w:rsid w:val="00AF17F3"/>
    <w:rsid w:val="00AF23E9"/>
    <w:rsid w:val="00AF359C"/>
    <w:rsid w:val="00AF3DDE"/>
    <w:rsid w:val="00AF435D"/>
    <w:rsid w:val="00AF465A"/>
    <w:rsid w:val="00AF4863"/>
    <w:rsid w:val="00AF52C7"/>
    <w:rsid w:val="00AF56DA"/>
    <w:rsid w:val="00AF5ABA"/>
    <w:rsid w:val="00AF65B3"/>
    <w:rsid w:val="00AF7D33"/>
    <w:rsid w:val="00B000A5"/>
    <w:rsid w:val="00B00313"/>
    <w:rsid w:val="00B01EBF"/>
    <w:rsid w:val="00B02616"/>
    <w:rsid w:val="00B0265E"/>
    <w:rsid w:val="00B02EB1"/>
    <w:rsid w:val="00B03699"/>
    <w:rsid w:val="00B03894"/>
    <w:rsid w:val="00B03F37"/>
    <w:rsid w:val="00B042F2"/>
    <w:rsid w:val="00B04C4E"/>
    <w:rsid w:val="00B05401"/>
    <w:rsid w:val="00B054EA"/>
    <w:rsid w:val="00B05671"/>
    <w:rsid w:val="00B10860"/>
    <w:rsid w:val="00B12688"/>
    <w:rsid w:val="00B137F7"/>
    <w:rsid w:val="00B1459F"/>
    <w:rsid w:val="00B14CC7"/>
    <w:rsid w:val="00B14FB3"/>
    <w:rsid w:val="00B158F0"/>
    <w:rsid w:val="00B159B5"/>
    <w:rsid w:val="00B16658"/>
    <w:rsid w:val="00B1698C"/>
    <w:rsid w:val="00B170F5"/>
    <w:rsid w:val="00B1770B"/>
    <w:rsid w:val="00B1776C"/>
    <w:rsid w:val="00B17E95"/>
    <w:rsid w:val="00B209B6"/>
    <w:rsid w:val="00B20DA8"/>
    <w:rsid w:val="00B213CB"/>
    <w:rsid w:val="00B221B6"/>
    <w:rsid w:val="00B22589"/>
    <w:rsid w:val="00B22818"/>
    <w:rsid w:val="00B241FD"/>
    <w:rsid w:val="00B24B5B"/>
    <w:rsid w:val="00B2546C"/>
    <w:rsid w:val="00B257D0"/>
    <w:rsid w:val="00B25C77"/>
    <w:rsid w:val="00B26845"/>
    <w:rsid w:val="00B271D1"/>
    <w:rsid w:val="00B2744E"/>
    <w:rsid w:val="00B2791A"/>
    <w:rsid w:val="00B27C5A"/>
    <w:rsid w:val="00B27E8E"/>
    <w:rsid w:val="00B30361"/>
    <w:rsid w:val="00B304EA"/>
    <w:rsid w:val="00B30883"/>
    <w:rsid w:val="00B3110B"/>
    <w:rsid w:val="00B3125C"/>
    <w:rsid w:val="00B31D7F"/>
    <w:rsid w:val="00B32065"/>
    <w:rsid w:val="00B3251B"/>
    <w:rsid w:val="00B32686"/>
    <w:rsid w:val="00B33002"/>
    <w:rsid w:val="00B33676"/>
    <w:rsid w:val="00B34398"/>
    <w:rsid w:val="00B34659"/>
    <w:rsid w:val="00B34EB4"/>
    <w:rsid w:val="00B34F47"/>
    <w:rsid w:val="00B35CC8"/>
    <w:rsid w:val="00B35DFE"/>
    <w:rsid w:val="00B35E5C"/>
    <w:rsid w:val="00B36287"/>
    <w:rsid w:val="00B36990"/>
    <w:rsid w:val="00B36B9F"/>
    <w:rsid w:val="00B36BCE"/>
    <w:rsid w:val="00B36C98"/>
    <w:rsid w:val="00B40FE8"/>
    <w:rsid w:val="00B41142"/>
    <w:rsid w:val="00B41715"/>
    <w:rsid w:val="00B4179F"/>
    <w:rsid w:val="00B41A2D"/>
    <w:rsid w:val="00B41F8F"/>
    <w:rsid w:val="00B422D4"/>
    <w:rsid w:val="00B42343"/>
    <w:rsid w:val="00B4252A"/>
    <w:rsid w:val="00B427AE"/>
    <w:rsid w:val="00B4280A"/>
    <w:rsid w:val="00B44518"/>
    <w:rsid w:val="00B44CDF"/>
    <w:rsid w:val="00B44FAD"/>
    <w:rsid w:val="00B45320"/>
    <w:rsid w:val="00B45B6E"/>
    <w:rsid w:val="00B46283"/>
    <w:rsid w:val="00B46554"/>
    <w:rsid w:val="00B46B43"/>
    <w:rsid w:val="00B47F0F"/>
    <w:rsid w:val="00B5019B"/>
    <w:rsid w:val="00B50561"/>
    <w:rsid w:val="00B5061D"/>
    <w:rsid w:val="00B516D4"/>
    <w:rsid w:val="00B5174F"/>
    <w:rsid w:val="00B51847"/>
    <w:rsid w:val="00B528E8"/>
    <w:rsid w:val="00B52B65"/>
    <w:rsid w:val="00B52BA5"/>
    <w:rsid w:val="00B53190"/>
    <w:rsid w:val="00B540FF"/>
    <w:rsid w:val="00B54DD7"/>
    <w:rsid w:val="00B551D2"/>
    <w:rsid w:val="00B553F9"/>
    <w:rsid w:val="00B554BF"/>
    <w:rsid w:val="00B5558A"/>
    <w:rsid w:val="00B55A7A"/>
    <w:rsid w:val="00B571EF"/>
    <w:rsid w:val="00B57A52"/>
    <w:rsid w:val="00B57F51"/>
    <w:rsid w:val="00B60DE9"/>
    <w:rsid w:val="00B61595"/>
    <w:rsid w:val="00B61E58"/>
    <w:rsid w:val="00B6310E"/>
    <w:rsid w:val="00B63B1D"/>
    <w:rsid w:val="00B64B6B"/>
    <w:rsid w:val="00B65C39"/>
    <w:rsid w:val="00B66402"/>
    <w:rsid w:val="00B66C95"/>
    <w:rsid w:val="00B713FD"/>
    <w:rsid w:val="00B7202D"/>
    <w:rsid w:val="00B7212C"/>
    <w:rsid w:val="00B74AE9"/>
    <w:rsid w:val="00B75192"/>
    <w:rsid w:val="00B75CDE"/>
    <w:rsid w:val="00B761A7"/>
    <w:rsid w:val="00B763F7"/>
    <w:rsid w:val="00B76695"/>
    <w:rsid w:val="00B768AF"/>
    <w:rsid w:val="00B76AA0"/>
    <w:rsid w:val="00B76B07"/>
    <w:rsid w:val="00B77BD2"/>
    <w:rsid w:val="00B80933"/>
    <w:rsid w:val="00B80CD9"/>
    <w:rsid w:val="00B81BA1"/>
    <w:rsid w:val="00B81EF5"/>
    <w:rsid w:val="00B81FA0"/>
    <w:rsid w:val="00B82F68"/>
    <w:rsid w:val="00B83D17"/>
    <w:rsid w:val="00B8427B"/>
    <w:rsid w:val="00B84EE1"/>
    <w:rsid w:val="00B85080"/>
    <w:rsid w:val="00B853BA"/>
    <w:rsid w:val="00B864DB"/>
    <w:rsid w:val="00B86685"/>
    <w:rsid w:val="00B86AA5"/>
    <w:rsid w:val="00B900E8"/>
    <w:rsid w:val="00B9211A"/>
    <w:rsid w:val="00B92257"/>
    <w:rsid w:val="00B92555"/>
    <w:rsid w:val="00B92854"/>
    <w:rsid w:val="00B92E68"/>
    <w:rsid w:val="00B93020"/>
    <w:rsid w:val="00B93B61"/>
    <w:rsid w:val="00B93E73"/>
    <w:rsid w:val="00B94FFF"/>
    <w:rsid w:val="00B956D9"/>
    <w:rsid w:val="00B95D42"/>
    <w:rsid w:val="00B96870"/>
    <w:rsid w:val="00B96918"/>
    <w:rsid w:val="00B96A92"/>
    <w:rsid w:val="00B96D95"/>
    <w:rsid w:val="00B976F9"/>
    <w:rsid w:val="00BA0DF7"/>
    <w:rsid w:val="00BA1FC0"/>
    <w:rsid w:val="00BA29D5"/>
    <w:rsid w:val="00BA2B80"/>
    <w:rsid w:val="00BA31C3"/>
    <w:rsid w:val="00BA3CE5"/>
    <w:rsid w:val="00BA40CB"/>
    <w:rsid w:val="00BA4200"/>
    <w:rsid w:val="00BA43EE"/>
    <w:rsid w:val="00BA4A40"/>
    <w:rsid w:val="00BA4D0A"/>
    <w:rsid w:val="00BA4FF2"/>
    <w:rsid w:val="00BA59F8"/>
    <w:rsid w:val="00BA5D65"/>
    <w:rsid w:val="00BA5F06"/>
    <w:rsid w:val="00BA6AF1"/>
    <w:rsid w:val="00BA6EB4"/>
    <w:rsid w:val="00BA70BC"/>
    <w:rsid w:val="00BA79EA"/>
    <w:rsid w:val="00BB0E95"/>
    <w:rsid w:val="00BB0F6D"/>
    <w:rsid w:val="00BB13A1"/>
    <w:rsid w:val="00BB15B6"/>
    <w:rsid w:val="00BB2B60"/>
    <w:rsid w:val="00BB37FB"/>
    <w:rsid w:val="00BB393A"/>
    <w:rsid w:val="00BB4ADC"/>
    <w:rsid w:val="00BB4D7F"/>
    <w:rsid w:val="00BB4DB7"/>
    <w:rsid w:val="00BB503C"/>
    <w:rsid w:val="00BB65DE"/>
    <w:rsid w:val="00BB6653"/>
    <w:rsid w:val="00BB6780"/>
    <w:rsid w:val="00BB6B1C"/>
    <w:rsid w:val="00BB6B2C"/>
    <w:rsid w:val="00BB70A7"/>
    <w:rsid w:val="00BB74A9"/>
    <w:rsid w:val="00BB76CD"/>
    <w:rsid w:val="00BB77AA"/>
    <w:rsid w:val="00BB7FD4"/>
    <w:rsid w:val="00BC051B"/>
    <w:rsid w:val="00BC0BD5"/>
    <w:rsid w:val="00BC0D51"/>
    <w:rsid w:val="00BC176A"/>
    <w:rsid w:val="00BC1E5B"/>
    <w:rsid w:val="00BC1F80"/>
    <w:rsid w:val="00BC29BB"/>
    <w:rsid w:val="00BC35BD"/>
    <w:rsid w:val="00BC3C1E"/>
    <w:rsid w:val="00BC4159"/>
    <w:rsid w:val="00BC47E9"/>
    <w:rsid w:val="00BC4CBC"/>
    <w:rsid w:val="00BC56B6"/>
    <w:rsid w:val="00BC58F5"/>
    <w:rsid w:val="00BC611E"/>
    <w:rsid w:val="00BC641D"/>
    <w:rsid w:val="00BC64D4"/>
    <w:rsid w:val="00BC64D5"/>
    <w:rsid w:val="00BC7008"/>
    <w:rsid w:val="00BD0A9E"/>
    <w:rsid w:val="00BD2577"/>
    <w:rsid w:val="00BD2AC0"/>
    <w:rsid w:val="00BD372B"/>
    <w:rsid w:val="00BD390A"/>
    <w:rsid w:val="00BD391D"/>
    <w:rsid w:val="00BD4FF6"/>
    <w:rsid w:val="00BD51B4"/>
    <w:rsid w:val="00BD55E3"/>
    <w:rsid w:val="00BD5ED9"/>
    <w:rsid w:val="00BD6237"/>
    <w:rsid w:val="00BD68E0"/>
    <w:rsid w:val="00BD6EF3"/>
    <w:rsid w:val="00BD6F3A"/>
    <w:rsid w:val="00BD6F8D"/>
    <w:rsid w:val="00BD7DBF"/>
    <w:rsid w:val="00BE1C09"/>
    <w:rsid w:val="00BE2304"/>
    <w:rsid w:val="00BE2A28"/>
    <w:rsid w:val="00BE2FDB"/>
    <w:rsid w:val="00BE3AD3"/>
    <w:rsid w:val="00BE40D5"/>
    <w:rsid w:val="00BE47FB"/>
    <w:rsid w:val="00BE4C91"/>
    <w:rsid w:val="00BE530B"/>
    <w:rsid w:val="00BE5337"/>
    <w:rsid w:val="00BE6AC0"/>
    <w:rsid w:val="00BE6C10"/>
    <w:rsid w:val="00BE6C33"/>
    <w:rsid w:val="00BE7FA6"/>
    <w:rsid w:val="00BF056E"/>
    <w:rsid w:val="00BF0FEE"/>
    <w:rsid w:val="00BF1A90"/>
    <w:rsid w:val="00BF210A"/>
    <w:rsid w:val="00BF2616"/>
    <w:rsid w:val="00BF2A78"/>
    <w:rsid w:val="00BF2C47"/>
    <w:rsid w:val="00BF2EBF"/>
    <w:rsid w:val="00BF30B0"/>
    <w:rsid w:val="00BF30C5"/>
    <w:rsid w:val="00BF30E3"/>
    <w:rsid w:val="00BF527D"/>
    <w:rsid w:val="00BF54A4"/>
    <w:rsid w:val="00BF59F7"/>
    <w:rsid w:val="00BF5BB1"/>
    <w:rsid w:val="00BF5DB3"/>
    <w:rsid w:val="00BF60D5"/>
    <w:rsid w:val="00BF78B2"/>
    <w:rsid w:val="00BF79F5"/>
    <w:rsid w:val="00C0065A"/>
    <w:rsid w:val="00C01491"/>
    <w:rsid w:val="00C018C0"/>
    <w:rsid w:val="00C01CF1"/>
    <w:rsid w:val="00C03F95"/>
    <w:rsid w:val="00C048BE"/>
    <w:rsid w:val="00C05AB2"/>
    <w:rsid w:val="00C0637C"/>
    <w:rsid w:val="00C06A96"/>
    <w:rsid w:val="00C06B15"/>
    <w:rsid w:val="00C10230"/>
    <w:rsid w:val="00C103B1"/>
    <w:rsid w:val="00C10605"/>
    <w:rsid w:val="00C10AA4"/>
    <w:rsid w:val="00C10DC2"/>
    <w:rsid w:val="00C1127A"/>
    <w:rsid w:val="00C1129F"/>
    <w:rsid w:val="00C11703"/>
    <w:rsid w:val="00C11C12"/>
    <w:rsid w:val="00C11FB9"/>
    <w:rsid w:val="00C11FE2"/>
    <w:rsid w:val="00C122D9"/>
    <w:rsid w:val="00C12E7A"/>
    <w:rsid w:val="00C13576"/>
    <w:rsid w:val="00C1368C"/>
    <w:rsid w:val="00C13D8C"/>
    <w:rsid w:val="00C14383"/>
    <w:rsid w:val="00C15272"/>
    <w:rsid w:val="00C15857"/>
    <w:rsid w:val="00C15B2F"/>
    <w:rsid w:val="00C15DB8"/>
    <w:rsid w:val="00C16164"/>
    <w:rsid w:val="00C163A7"/>
    <w:rsid w:val="00C1652E"/>
    <w:rsid w:val="00C17121"/>
    <w:rsid w:val="00C174B9"/>
    <w:rsid w:val="00C17970"/>
    <w:rsid w:val="00C17DC2"/>
    <w:rsid w:val="00C20052"/>
    <w:rsid w:val="00C20068"/>
    <w:rsid w:val="00C20D63"/>
    <w:rsid w:val="00C21187"/>
    <w:rsid w:val="00C21431"/>
    <w:rsid w:val="00C216D6"/>
    <w:rsid w:val="00C22A49"/>
    <w:rsid w:val="00C2372E"/>
    <w:rsid w:val="00C237AD"/>
    <w:rsid w:val="00C23BEE"/>
    <w:rsid w:val="00C23DC0"/>
    <w:rsid w:val="00C2495D"/>
    <w:rsid w:val="00C25118"/>
    <w:rsid w:val="00C269FF"/>
    <w:rsid w:val="00C26D75"/>
    <w:rsid w:val="00C27F77"/>
    <w:rsid w:val="00C3050D"/>
    <w:rsid w:val="00C30DA3"/>
    <w:rsid w:val="00C3109F"/>
    <w:rsid w:val="00C31A64"/>
    <w:rsid w:val="00C31BC9"/>
    <w:rsid w:val="00C32DEB"/>
    <w:rsid w:val="00C33110"/>
    <w:rsid w:val="00C34003"/>
    <w:rsid w:val="00C35174"/>
    <w:rsid w:val="00C355E5"/>
    <w:rsid w:val="00C35CF1"/>
    <w:rsid w:val="00C36DC1"/>
    <w:rsid w:val="00C376CF"/>
    <w:rsid w:val="00C407DE"/>
    <w:rsid w:val="00C40EE5"/>
    <w:rsid w:val="00C40F43"/>
    <w:rsid w:val="00C43BAB"/>
    <w:rsid w:val="00C43D3F"/>
    <w:rsid w:val="00C43EAB"/>
    <w:rsid w:val="00C4473F"/>
    <w:rsid w:val="00C44EF9"/>
    <w:rsid w:val="00C46940"/>
    <w:rsid w:val="00C4710D"/>
    <w:rsid w:val="00C4770F"/>
    <w:rsid w:val="00C50246"/>
    <w:rsid w:val="00C5029A"/>
    <w:rsid w:val="00C5075D"/>
    <w:rsid w:val="00C50FE6"/>
    <w:rsid w:val="00C5163E"/>
    <w:rsid w:val="00C51680"/>
    <w:rsid w:val="00C51792"/>
    <w:rsid w:val="00C52536"/>
    <w:rsid w:val="00C52671"/>
    <w:rsid w:val="00C52A84"/>
    <w:rsid w:val="00C52FAF"/>
    <w:rsid w:val="00C5375F"/>
    <w:rsid w:val="00C5380D"/>
    <w:rsid w:val="00C53AFD"/>
    <w:rsid w:val="00C548B9"/>
    <w:rsid w:val="00C5565D"/>
    <w:rsid w:val="00C55EF0"/>
    <w:rsid w:val="00C568ED"/>
    <w:rsid w:val="00C57D8E"/>
    <w:rsid w:val="00C57F5B"/>
    <w:rsid w:val="00C60B8D"/>
    <w:rsid w:val="00C6115F"/>
    <w:rsid w:val="00C61858"/>
    <w:rsid w:val="00C61945"/>
    <w:rsid w:val="00C61F6A"/>
    <w:rsid w:val="00C62596"/>
    <w:rsid w:val="00C629B3"/>
    <w:rsid w:val="00C62EA4"/>
    <w:rsid w:val="00C6416C"/>
    <w:rsid w:val="00C65393"/>
    <w:rsid w:val="00C654F2"/>
    <w:rsid w:val="00C65BC8"/>
    <w:rsid w:val="00C65C69"/>
    <w:rsid w:val="00C65E1C"/>
    <w:rsid w:val="00C670F0"/>
    <w:rsid w:val="00C67249"/>
    <w:rsid w:val="00C673DB"/>
    <w:rsid w:val="00C70E61"/>
    <w:rsid w:val="00C7101D"/>
    <w:rsid w:val="00C71342"/>
    <w:rsid w:val="00C724BD"/>
    <w:rsid w:val="00C727A4"/>
    <w:rsid w:val="00C72F3B"/>
    <w:rsid w:val="00C73103"/>
    <w:rsid w:val="00C7376A"/>
    <w:rsid w:val="00C73780"/>
    <w:rsid w:val="00C7383E"/>
    <w:rsid w:val="00C74160"/>
    <w:rsid w:val="00C74360"/>
    <w:rsid w:val="00C7470C"/>
    <w:rsid w:val="00C769CE"/>
    <w:rsid w:val="00C76E13"/>
    <w:rsid w:val="00C772AE"/>
    <w:rsid w:val="00C77FDC"/>
    <w:rsid w:val="00C80028"/>
    <w:rsid w:val="00C80C3A"/>
    <w:rsid w:val="00C81899"/>
    <w:rsid w:val="00C81E2C"/>
    <w:rsid w:val="00C821BD"/>
    <w:rsid w:val="00C82203"/>
    <w:rsid w:val="00C825D3"/>
    <w:rsid w:val="00C82810"/>
    <w:rsid w:val="00C82B62"/>
    <w:rsid w:val="00C83A63"/>
    <w:rsid w:val="00C850E3"/>
    <w:rsid w:val="00C8620E"/>
    <w:rsid w:val="00C86584"/>
    <w:rsid w:val="00C871FE"/>
    <w:rsid w:val="00C874E4"/>
    <w:rsid w:val="00C9014F"/>
    <w:rsid w:val="00C90C11"/>
    <w:rsid w:val="00C90E62"/>
    <w:rsid w:val="00C91209"/>
    <w:rsid w:val="00C91CBD"/>
    <w:rsid w:val="00C920E9"/>
    <w:rsid w:val="00C92AB7"/>
    <w:rsid w:val="00C92E08"/>
    <w:rsid w:val="00C92EDB"/>
    <w:rsid w:val="00C9363F"/>
    <w:rsid w:val="00C93CC4"/>
    <w:rsid w:val="00C93E53"/>
    <w:rsid w:val="00C94790"/>
    <w:rsid w:val="00C94B09"/>
    <w:rsid w:val="00C959FC"/>
    <w:rsid w:val="00C96449"/>
    <w:rsid w:val="00C96659"/>
    <w:rsid w:val="00C96BF1"/>
    <w:rsid w:val="00C96ED5"/>
    <w:rsid w:val="00C976DE"/>
    <w:rsid w:val="00C9788A"/>
    <w:rsid w:val="00CA09BC"/>
    <w:rsid w:val="00CA10A3"/>
    <w:rsid w:val="00CA2315"/>
    <w:rsid w:val="00CA2DE3"/>
    <w:rsid w:val="00CA38C1"/>
    <w:rsid w:val="00CA4663"/>
    <w:rsid w:val="00CA5592"/>
    <w:rsid w:val="00CA65B4"/>
    <w:rsid w:val="00CA66EE"/>
    <w:rsid w:val="00CA757A"/>
    <w:rsid w:val="00CA776C"/>
    <w:rsid w:val="00CB01C0"/>
    <w:rsid w:val="00CB01D3"/>
    <w:rsid w:val="00CB0BE9"/>
    <w:rsid w:val="00CB0CC0"/>
    <w:rsid w:val="00CB1B89"/>
    <w:rsid w:val="00CB1F79"/>
    <w:rsid w:val="00CB3467"/>
    <w:rsid w:val="00CB489E"/>
    <w:rsid w:val="00CB54A5"/>
    <w:rsid w:val="00CB5FEC"/>
    <w:rsid w:val="00CB62DE"/>
    <w:rsid w:val="00CB683B"/>
    <w:rsid w:val="00CB69BF"/>
    <w:rsid w:val="00CB6A9E"/>
    <w:rsid w:val="00CB7196"/>
    <w:rsid w:val="00CB725D"/>
    <w:rsid w:val="00CC09DF"/>
    <w:rsid w:val="00CC1BDA"/>
    <w:rsid w:val="00CC1DFE"/>
    <w:rsid w:val="00CC1E7A"/>
    <w:rsid w:val="00CC1EDB"/>
    <w:rsid w:val="00CC204F"/>
    <w:rsid w:val="00CC2C7D"/>
    <w:rsid w:val="00CC2E15"/>
    <w:rsid w:val="00CC2E63"/>
    <w:rsid w:val="00CC3633"/>
    <w:rsid w:val="00CC4456"/>
    <w:rsid w:val="00CC467E"/>
    <w:rsid w:val="00CC521C"/>
    <w:rsid w:val="00CC55E3"/>
    <w:rsid w:val="00CC6570"/>
    <w:rsid w:val="00CC6C8E"/>
    <w:rsid w:val="00CC7518"/>
    <w:rsid w:val="00CD0F43"/>
    <w:rsid w:val="00CD107B"/>
    <w:rsid w:val="00CD1744"/>
    <w:rsid w:val="00CD2E01"/>
    <w:rsid w:val="00CD3484"/>
    <w:rsid w:val="00CD38F5"/>
    <w:rsid w:val="00CD487E"/>
    <w:rsid w:val="00CD4D6A"/>
    <w:rsid w:val="00CD594A"/>
    <w:rsid w:val="00CD5ADD"/>
    <w:rsid w:val="00CD6370"/>
    <w:rsid w:val="00CD685A"/>
    <w:rsid w:val="00CD686B"/>
    <w:rsid w:val="00CD6AFB"/>
    <w:rsid w:val="00CD70B4"/>
    <w:rsid w:val="00CD7781"/>
    <w:rsid w:val="00CE0AB0"/>
    <w:rsid w:val="00CE0BB7"/>
    <w:rsid w:val="00CE0CF7"/>
    <w:rsid w:val="00CE0E95"/>
    <w:rsid w:val="00CE0FD8"/>
    <w:rsid w:val="00CE18BD"/>
    <w:rsid w:val="00CE1DC7"/>
    <w:rsid w:val="00CE231F"/>
    <w:rsid w:val="00CE25EC"/>
    <w:rsid w:val="00CE3104"/>
    <w:rsid w:val="00CE3AC4"/>
    <w:rsid w:val="00CE3CFC"/>
    <w:rsid w:val="00CE4DC4"/>
    <w:rsid w:val="00CE5997"/>
    <w:rsid w:val="00CE5AFB"/>
    <w:rsid w:val="00CE5FD4"/>
    <w:rsid w:val="00CE69DB"/>
    <w:rsid w:val="00CE6BBD"/>
    <w:rsid w:val="00CE6BE3"/>
    <w:rsid w:val="00CE7249"/>
    <w:rsid w:val="00CE77FA"/>
    <w:rsid w:val="00CF0F59"/>
    <w:rsid w:val="00CF11D5"/>
    <w:rsid w:val="00CF1490"/>
    <w:rsid w:val="00CF1D5D"/>
    <w:rsid w:val="00CF2633"/>
    <w:rsid w:val="00CF3701"/>
    <w:rsid w:val="00CF3CEA"/>
    <w:rsid w:val="00CF4FD2"/>
    <w:rsid w:val="00CF5EAD"/>
    <w:rsid w:val="00CF62E3"/>
    <w:rsid w:val="00CF6B83"/>
    <w:rsid w:val="00CF6E3E"/>
    <w:rsid w:val="00CF7061"/>
    <w:rsid w:val="00D0097D"/>
    <w:rsid w:val="00D00BC7"/>
    <w:rsid w:val="00D00CA3"/>
    <w:rsid w:val="00D00E61"/>
    <w:rsid w:val="00D00F69"/>
    <w:rsid w:val="00D02750"/>
    <w:rsid w:val="00D03EED"/>
    <w:rsid w:val="00D04422"/>
    <w:rsid w:val="00D0459E"/>
    <w:rsid w:val="00D0504C"/>
    <w:rsid w:val="00D053A9"/>
    <w:rsid w:val="00D06CB8"/>
    <w:rsid w:val="00D07F27"/>
    <w:rsid w:val="00D1079A"/>
    <w:rsid w:val="00D11A64"/>
    <w:rsid w:val="00D11B0D"/>
    <w:rsid w:val="00D153CA"/>
    <w:rsid w:val="00D15B6D"/>
    <w:rsid w:val="00D1625B"/>
    <w:rsid w:val="00D163A0"/>
    <w:rsid w:val="00D16CC3"/>
    <w:rsid w:val="00D20BFE"/>
    <w:rsid w:val="00D20D6D"/>
    <w:rsid w:val="00D21197"/>
    <w:rsid w:val="00D218CF"/>
    <w:rsid w:val="00D22022"/>
    <w:rsid w:val="00D22DB0"/>
    <w:rsid w:val="00D231A2"/>
    <w:rsid w:val="00D23711"/>
    <w:rsid w:val="00D23E3C"/>
    <w:rsid w:val="00D268AB"/>
    <w:rsid w:val="00D271B5"/>
    <w:rsid w:val="00D30D44"/>
    <w:rsid w:val="00D30DE1"/>
    <w:rsid w:val="00D31A6B"/>
    <w:rsid w:val="00D31D65"/>
    <w:rsid w:val="00D32ABE"/>
    <w:rsid w:val="00D33210"/>
    <w:rsid w:val="00D33BE1"/>
    <w:rsid w:val="00D34DDB"/>
    <w:rsid w:val="00D35550"/>
    <w:rsid w:val="00D3562D"/>
    <w:rsid w:val="00D361F4"/>
    <w:rsid w:val="00D364C4"/>
    <w:rsid w:val="00D36E85"/>
    <w:rsid w:val="00D373C1"/>
    <w:rsid w:val="00D377C8"/>
    <w:rsid w:val="00D40848"/>
    <w:rsid w:val="00D40EAF"/>
    <w:rsid w:val="00D42D82"/>
    <w:rsid w:val="00D43BD6"/>
    <w:rsid w:val="00D4410B"/>
    <w:rsid w:val="00D45368"/>
    <w:rsid w:val="00D45F08"/>
    <w:rsid w:val="00D47225"/>
    <w:rsid w:val="00D47990"/>
    <w:rsid w:val="00D47C2D"/>
    <w:rsid w:val="00D50161"/>
    <w:rsid w:val="00D5041E"/>
    <w:rsid w:val="00D50642"/>
    <w:rsid w:val="00D50775"/>
    <w:rsid w:val="00D51023"/>
    <w:rsid w:val="00D5211E"/>
    <w:rsid w:val="00D527A7"/>
    <w:rsid w:val="00D5297A"/>
    <w:rsid w:val="00D5330B"/>
    <w:rsid w:val="00D54563"/>
    <w:rsid w:val="00D54787"/>
    <w:rsid w:val="00D561E7"/>
    <w:rsid w:val="00D56CE2"/>
    <w:rsid w:val="00D57171"/>
    <w:rsid w:val="00D57411"/>
    <w:rsid w:val="00D575C5"/>
    <w:rsid w:val="00D576BF"/>
    <w:rsid w:val="00D57A99"/>
    <w:rsid w:val="00D57D24"/>
    <w:rsid w:val="00D60B4D"/>
    <w:rsid w:val="00D62192"/>
    <w:rsid w:val="00D63189"/>
    <w:rsid w:val="00D63E54"/>
    <w:rsid w:val="00D659C7"/>
    <w:rsid w:val="00D66A52"/>
    <w:rsid w:val="00D66ACF"/>
    <w:rsid w:val="00D6778C"/>
    <w:rsid w:val="00D70FA1"/>
    <w:rsid w:val="00D74084"/>
    <w:rsid w:val="00D744AF"/>
    <w:rsid w:val="00D746B2"/>
    <w:rsid w:val="00D74A9D"/>
    <w:rsid w:val="00D74D7D"/>
    <w:rsid w:val="00D756B8"/>
    <w:rsid w:val="00D75D65"/>
    <w:rsid w:val="00D76740"/>
    <w:rsid w:val="00D76B8E"/>
    <w:rsid w:val="00D76DB1"/>
    <w:rsid w:val="00D77C1F"/>
    <w:rsid w:val="00D80508"/>
    <w:rsid w:val="00D80705"/>
    <w:rsid w:val="00D8094E"/>
    <w:rsid w:val="00D80AD4"/>
    <w:rsid w:val="00D80C85"/>
    <w:rsid w:val="00D81018"/>
    <w:rsid w:val="00D81771"/>
    <w:rsid w:val="00D82175"/>
    <w:rsid w:val="00D83C54"/>
    <w:rsid w:val="00D83D18"/>
    <w:rsid w:val="00D8579C"/>
    <w:rsid w:val="00D85DAB"/>
    <w:rsid w:val="00D862EC"/>
    <w:rsid w:val="00D8653E"/>
    <w:rsid w:val="00D866CA"/>
    <w:rsid w:val="00D870D3"/>
    <w:rsid w:val="00D87605"/>
    <w:rsid w:val="00D9130E"/>
    <w:rsid w:val="00D9140B"/>
    <w:rsid w:val="00D9177A"/>
    <w:rsid w:val="00D91EBF"/>
    <w:rsid w:val="00D91F1E"/>
    <w:rsid w:val="00D92536"/>
    <w:rsid w:val="00D9253B"/>
    <w:rsid w:val="00D9285D"/>
    <w:rsid w:val="00D93822"/>
    <w:rsid w:val="00D93886"/>
    <w:rsid w:val="00D94FC2"/>
    <w:rsid w:val="00D974D4"/>
    <w:rsid w:val="00D97DD9"/>
    <w:rsid w:val="00DA0B3A"/>
    <w:rsid w:val="00DA1559"/>
    <w:rsid w:val="00DA1CD1"/>
    <w:rsid w:val="00DA2325"/>
    <w:rsid w:val="00DA27C0"/>
    <w:rsid w:val="00DA43BD"/>
    <w:rsid w:val="00DA493D"/>
    <w:rsid w:val="00DA4C2F"/>
    <w:rsid w:val="00DA4FBB"/>
    <w:rsid w:val="00DA56B8"/>
    <w:rsid w:val="00DA76A9"/>
    <w:rsid w:val="00DA784E"/>
    <w:rsid w:val="00DA7865"/>
    <w:rsid w:val="00DA7A37"/>
    <w:rsid w:val="00DB0017"/>
    <w:rsid w:val="00DB0CBA"/>
    <w:rsid w:val="00DB158F"/>
    <w:rsid w:val="00DB19B4"/>
    <w:rsid w:val="00DB3003"/>
    <w:rsid w:val="00DB34BF"/>
    <w:rsid w:val="00DB48E5"/>
    <w:rsid w:val="00DB500A"/>
    <w:rsid w:val="00DB5229"/>
    <w:rsid w:val="00DB58F1"/>
    <w:rsid w:val="00DB5E5B"/>
    <w:rsid w:val="00DB6733"/>
    <w:rsid w:val="00DB756D"/>
    <w:rsid w:val="00DB7E9D"/>
    <w:rsid w:val="00DB7FAD"/>
    <w:rsid w:val="00DC01A1"/>
    <w:rsid w:val="00DC0278"/>
    <w:rsid w:val="00DC03CC"/>
    <w:rsid w:val="00DC0505"/>
    <w:rsid w:val="00DC1595"/>
    <w:rsid w:val="00DC22FE"/>
    <w:rsid w:val="00DC2A6A"/>
    <w:rsid w:val="00DC33C3"/>
    <w:rsid w:val="00DC3B62"/>
    <w:rsid w:val="00DC5325"/>
    <w:rsid w:val="00DC61D7"/>
    <w:rsid w:val="00DC7AAD"/>
    <w:rsid w:val="00DD0E0F"/>
    <w:rsid w:val="00DD1B36"/>
    <w:rsid w:val="00DD1E84"/>
    <w:rsid w:val="00DD28D6"/>
    <w:rsid w:val="00DD30E9"/>
    <w:rsid w:val="00DD3879"/>
    <w:rsid w:val="00DD434E"/>
    <w:rsid w:val="00DD51DD"/>
    <w:rsid w:val="00DD5518"/>
    <w:rsid w:val="00DD562C"/>
    <w:rsid w:val="00DD5768"/>
    <w:rsid w:val="00DD5A22"/>
    <w:rsid w:val="00DD5CF8"/>
    <w:rsid w:val="00DD67BE"/>
    <w:rsid w:val="00DD6850"/>
    <w:rsid w:val="00DD6934"/>
    <w:rsid w:val="00DD69C3"/>
    <w:rsid w:val="00DD7795"/>
    <w:rsid w:val="00DE00CD"/>
    <w:rsid w:val="00DE07D7"/>
    <w:rsid w:val="00DE08E7"/>
    <w:rsid w:val="00DE0E4D"/>
    <w:rsid w:val="00DE0E87"/>
    <w:rsid w:val="00DE17D2"/>
    <w:rsid w:val="00DE193B"/>
    <w:rsid w:val="00DE2107"/>
    <w:rsid w:val="00DE21E0"/>
    <w:rsid w:val="00DE3A88"/>
    <w:rsid w:val="00DE40CF"/>
    <w:rsid w:val="00DE4909"/>
    <w:rsid w:val="00DE4E32"/>
    <w:rsid w:val="00DE4E88"/>
    <w:rsid w:val="00DE5163"/>
    <w:rsid w:val="00DE51AE"/>
    <w:rsid w:val="00DE5BC3"/>
    <w:rsid w:val="00DE5D31"/>
    <w:rsid w:val="00DE5E02"/>
    <w:rsid w:val="00DE7551"/>
    <w:rsid w:val="00DF0A66"/>
    <w:rsid w:val="00DF0F42"/>
    <w:rsid w:val="00DF19BB"/>
    <w:rsid w:val="00DF1D69"/>
    <w:rsid w:val="00DF2DA7"/>
    <w:rsid w:val="00DF4EA7"/>
    <w:rsid w:val="00DF5468"/>
    <w:rsid w:val="00DF55A0"/>
    <w:rsid w:val="00DF5BFD"/>
    <w:rsid w:val="00DF5EC3"/>
    <w:rsid w:val="00DF60D9"/>
    <w:rsid w:val="00DF6249"/>
    <w:rsid w:val="00DF656D"/>
    <w:rsid w:val="00DF723D"/>
    <w:rsid w:val="00DF7498"/>
    <w:rsid w:val="00E0053F"/>
    <w:rsid w:val="00E00AC6"/>
    <w:rsid w:val="00E014E2"/>
    <w:rsid w:val="00E0157A"/>
    <w:rsid w:val="00E018EE"/>
    <w:rsid w:val="00E01DE9"/>
    <w:rsid w:val="00E01F2B"/>
    <w:rsid w:val="00E01F93"/>
    <w:rsid w:val="00E0323E"/>
    <w:rsid w:val="00E03BB8"/>
    <w:rsid w:val="00E04882"/>
    <w:rsid w:val="00E04DBC"/>
    <w:rsid w:val="00E04E19"/>
    <w:rsid w:val="00E05E46"/>
    <w:rsid w:val="00E06214"/>
    <w:rsid w:val="00E06750"/>
    <w:rsid w:val="00E072AE"/>
    <w:rsid w:val="00E07898"/>
    <w:rsid w:val="00E10015"/>
    <w:rsid w:val="00E116DF"/>
    <w:rsid w:val="00E11B2A"/>
    <w:rsid w:val="00E120C1"/>
    <w:rsid w:val="00E124A3"/>
    <w:rsid w:val="00E126F5"/>
    <w:rsid w:val="00E12B89"/>
    <w:rsid w:val="00E132A2"/>
    <w:rsid w:val="00E14085"/>
    <w:rsid w:val="00E1438B"/>
    <w:rsid w:val="00E1476C"/>
    <w:rsid w:val="00E14AE1"/>
    <w:rsid w:val="00E16276"/>
    <w:rsid w:val="00E162B6"/>
    <w:rsid w:val="00E1770D"/>
    <w:rsid w:val="00E1791B"/>
    <w:rsid w:val="00E17CEE"/>
    <w:rsid w:val="00E17DB3"/>
    <w:rsid w:val="00E17F1A"/>
    <w:rsid w:val="00E200A5"/>
    <w:rsid w:val="00E20925"/>
    <w:rsid w:val="00E21295"/>
    <w:rsid w:val="00E225DB"/>
    <w:rsid w:val="00E2294E"/>
    <w:rsid w:val="00E24570"/>
    <w:rsid w:val="00E24994"/>
    <w:rsid w:val="00E25831"/>
    <w:rsid w:val="00E25B6B"/>
    <w:rsid w:val="00E26AE7"/>
    <w:rsid w:val="00E27C41"/>
    <w:rsid w:val="00E31125"/>
    <w:rsid w:val="00E31C7B"/>
    <w:rsid w:val="00E325C5"/>
    <w:rsid w:val="00E32672"/>
    <w:rsid w:val="00E33535"/>
    <w:rsid w:val="00E34AE2"/>
    <w:rsid w:val="00E3513B"/>
    <w:rsid w:val="00E35950"/>
    <w:rsid w:val="00E36930"/>
    <w:rsid w:val="00E36DAE"/>
    <w:rsid w:val="00E36E55"/>
    <w:rsid w:val="00E37B2A"/>
    <w:rsid w:val="00E37B70"/>
    <w:rsid w:val="00E40061"/>
    <w:rsid w:val="00E402A5"/>
    <w:rsid w:val="00E404BB"/>
    <w:rsid w:val="00E41349"/>
    <w:rsid w:val="00E416B1"/>
    <w:rsid w:val="00E41916"/>
    <w:rsid w:val="00E41B3C"/>
    <w:rsid w:val="00E4286C"/>
    <w:rsid w:val="00E43B9D"/>
    <w:rsid w:val="00E44D69"/>
    <w:rsid w:val="00E45A5B"/>
    <w:rsid w:val="00E45C60"/>
    <w:rsid w:val="00E45CCC"/>
    <w:rsid w:val="00E46CFB"/>
    <w:rsid w:val="00E474AD"/>
    <w:rsid w:val="00E4760D"/>
    <w:rsid w:val="00E4783F"/>
    <w:rsid w:val="00E50D50"/>
    <w:rsid w:val="00E51062"/>
    <w:rsid w:val="00E51322"/>
    <w:rsid w:val="00E51B1D"/>
    <w:rsid w:val="00E528C6"/>
    <w:rsid w:val="00E52DD1"/>
    <w:rsid w:val="00E53211"/>
    <w:rsid w:val="00E53216"/>
    <w:rsid w:val="00E53B99"/>
    <w:rsid w:val="00E53CD8"/>
    <w:rsid w:val="00E540E6"/>
    <w:rsid w:val="00E562BC"/>
    <w:rsid w:val="00E56315"/>
    <w:rsid w:val="00E56651"/>
    <w:rsid w:val="00E56CEE"/>
    <w:rsid w:val="00E5718B"/>
    <w:rsid w:val="00E60023"/>
    <w:rsid w:val="00E63247"/>
    <w:rsid w:val="00E635B7"/>
    <w:rsid w:val="00E63706"/>
    <w:rsid w:val="00E64398"/>
    <w:rsid w:val="00E64F8B"/>
    <w:rsid w:val="00E66453"/>
    <w:rsid w:val="00E66989"/>
    <w:rsid w:val="00E66DAE"/>
    <w:rsid w:val="00E67A54"/>
    <w:rsid w:val="00E67F0A"/>
    <w:rsid w:val="00E70145"/>
    <w:rsid w:val="00E704DB"/>
    <w:rsid w:val="00E70AC3"/>
    <w:rsid w:val="00E72F31"/>
    <w:rsid w:val="00E74478"/>
    <w:rsid w:val="00E747E1"/>
    <w:rsid w:val="00E74A63"/>
    <w:rsid w:val="00E74FA6"/>
    <w:rsid w:val="00E7572B"/>
    <w:rsid w:val="00E75EFD"/>
    <w:rsid w:val="00E76B13"/>
    <w:rsid w:val="00E806EA"/>
    <w:rsid w:val="00E81549"/>
    <w:rsid w:val="00E8196A"/>
    <w:rsid w:val="00E81A47"/>
    <w:rsid w:val="00E82DE4"/>
    <w:rsid w:val="00E83051"/>
    <w:rsid w:val="00E853AC"/>
    <w:rsid w:val="00E86043"/>
    <w:rsid w:val="00E8652A"/>
    <w:rsid w:val="00E86579"/>
    <w:rsid w:val="00E87CB5"/>
    <w:rsid w:val="00E87E6F"/>
    <w:rsid w:val="00E90E6D"/>
    <w:rsid w:val="00E917DA"/>
    <w:rsid w:val="00E918AB"/>
    <w:rsid w:val="00E91A09"/>
    <w:rsid w:val="00E91F4B"/>
    <w:rsid w:val="00E932BB"/>
    <w:rsid w:val="00E93E84"/>
    <w:rsid w:val="00E93F3F"/>
    <w:rsid w:val="00E943A5"/>
    <w:rsid w:val="00E95D31"/>
    <w:rsid w:val="00E97273"/>
    <w:rsid w:val="00E97A86"/>
    <w:rsid w:val="00E97C2F"/>
    <w:rsid w:val="00EA0341"/>
    <w:rsid w:val="00EA042F"/>
    <w:rsid w:val="00EA2295"/>
    <w:rsid w:val="00EA22D0"/>
    <w:rsid w:val="00EA24DA"/>
    <w:rsid w:val="00EA26A3"/>
    <w:rsid w:val="00EA3D1C"/>
    <w:rsid w:val="00EA3E47"/>
    <w:rsid w:val="00EA3E7C"/>
    <w:rsid w:val="00EA45A0"/>
    <w:rsid w:val="00EA5960"/>
    <w:rsid w:val="00EA5F43"/>
    <w:rsid w:val="00EA60D7"/>
    <w:rsid w:val="00EA6CBA"/>
    <w:rsid w:val="00EA71BA"/>
    <w:rsid w:val="00EA71D4"/>
    <w:rsid w:val="00EA72C7"/>
    <w:rsid w:val="00EA7B6B"/>
    <w:rsid w:val="00EB13F5"/>
    <w:rsid w:val="00EB1841"/>
    <w:rsid w:val="00EB340A"/>
    <w:rsid w:val="00EB35F1"/>
    <w:rsid w:val="00EB405E"/>
    <w:rsid w:val="00EB4602"/>
    <w:rsid w:val="00EB6C0D"/>
    <w:rsid w:val="00EB71E5"/>
    <w:rsid w:val="00EB7CD0"/>
    <w:rsid w:val="00EC03BD"/>
    <w:rsid w:val="00EC0795"/>
    <w:rsid w:val="00EC07C6"/>
    <w:rsid w:val="00EC1DF1"/>
    <w:rsid w:val="00EC1E7C"/>
    <w:rsid w:val="00EC1ED7"/>
    <w:rsid w:val="00EC23AB"/>
    <w:rsid w:val="00EC2765"/>
    <w:rsid w:val="00EC2C81"/>
    <w:rsid w:val="00EC2E33"/>
    <w:rsid w:val="00EC2F59"/>
    <w:rsid w:val="00EC35A7"/>
    <w:rsid w:val="00EC4431"/>
    <w:rsid w:val="00EC4446"/>
    <w:rsid w:val="00EC497A"/>
    <w:rsid w:val="00EC5222"/>
    <w:rsid w:val="00EC60C7"/>
    <w:rsid w:val="00EC6198"/>
    <w:rsid w:val="00EC68E0"/>
    <w:rsid w:val="00EC7318"/>
    <w:rsid w:val="00EC73DC"/>
    <w:rsid w:val="00ED01AD"/>
    <w:rsid w:val="00ED02A4"/>
    <w:rsid w:val="00ED0EBF"/>
    <w:rsid w:val="00ED1040"/>
    <w:rsid w:val="00ED1EA1"/>
    <w:rsid w:val="00ED24E4"/>
    <w:rsid w:val="00ED2EE0"/>
    <w:rsid w:val="00ED44FD"/>
    <w:rsid w:val="00ED4932"/>
    <w:rsid w:val="00ED5975"/>
    <w:rsid w:val="00ED61FF"/>
    <w:rsid w:val="00ED7058"/>
    <w:rsid w:val="00ED7B1D"/>
    <w:rsid w:val="00EE042F"/>
    <w:rsid w:val="00EE08A4"/>
    <w:rsid w:val="00EE0B49"/>
    <w:rsid w:val="00EE15D8"/>
    <w:rsid w:val="00EE19F9"/>
    <w:rsid w:val="00EE1A6F"/>
    <w:rsid w:val="00EE1C81"/>
    <w:rsid w:val="00EE1EB5"/>
    <w:rsid w:val="00EE240F"/>
    <w:rsid w:val="00EE4317"/>
    <w:rsid w:val="00EE4830"/>
    <w:rsid w:val="00EE4BEE"/>
    <w:rsid w:val="00EE4C48"/>
    <w:rsid w:val="00EE4FEA"/>
    <w:rsid w:val="00EE5121"/>
    <w:rsid w:val="00EE61D4"/>
    <w:rsid w:val="00EE77DA"/>
    <w:rsid w:val="00EE7CF8"/>
    <w:rsid w:val="00EF1069"/>
    <w:rsid w:val="00EF1639"/>
    <w:rsid w:val="00EF2716"/>
    <w:rsid w:val="00EF27AF"/>
    <w:rsid w:val="00EF3316"/>
    <w:rsid w:val="00EF364A"/>
    <w:rsid w:val="00EF3941"/>
    <w:rsid w:val="00EF3C5C"/>
    <w:rsid w:val="00EF3F49"/>
    <w:rsid w:val="00EF40DF"/>
    <w:rsid w:val="00EF47FC"/>
    <w:rsid w:val="00EF494B"/>
    <w:rsid w:val="00EF4A3A"/>
    <w:rsid w:val="00EF4BA6"/>
    <w:rsid w:val="00EF5C90"/>
    <w:rsid w:val="00EF5F9C"/>
    <w:rsid w:val="00EF5FA2"/>
    <w:rsid w:val="00EF6049"/>
    <w:rsid w:val="00EF6A58"/>
    <w:rsid w:val="00EF7B59"/>
    <w:rsid w:val="00EF7BE2"/>
    <w:rsid w:val="00EF7FF4"/>
    <w:rsid w:val="00F009E8"/>
    <w:rsid w:val="00F01631"/>
    <w:rsid w:val="00F0220F"/>
    <w:rsid w:val="00F02413"/>
    <w:rsid w:val="00F02A30"/>
    <w:rsid w:val="00F031DA"/>
    <w:rsid w:val="00F03520"/>
    <w:rsid w:val="00F04BB6"/>
    <w:rsid w:val="00F05155"/>
    <w:rsid w:val="00F05DF9"/>
    <w:rsid w:val="00F063A1"/>
    <w:rsid w:val="00F069E3"/>
    <w:rsid w:val="00F105F9"/>
    <w:rsid w:val="00F1159F"/>
    <w:rsid w:val="00F119BE"/>
    <w:rsid w:val="00F11BD2"/>
    <w:rsid w:val="00F123AD"/>
    <w:rsid w:val="00F12852"/>
    <w:rsid w:val="00F12B78"/>
    <w:rsid w:val="00F12EC6"/>
    <w:rsid w:val="00F13A47"/>
    <w:rsid w:val="00F13E7E"/>
    <w:rsid w:val="00F13E9E"/>
    <w:rsid w:val="00F13FD1"/>
    <w:rsid w:val="00F1439B"/>
    <w:rsid w:val="00F14A2D"/>
    <w:rsid w:val="00F14EFE"/>
    <w:rsid w:val="00F15315"/>
    <w:rsid w:val="00F158EE"/>
    <w:rsid w:val="00F167E0"/>
    <w:rsid w:val="00F175A5"/>
    <w:rsid w:val="00F20B15"/>
    <w:rsid w:val="00F21648"/>
    <w:rsid w:val="00F21CDD"/>
    <w:rsid w:val="00F21E2F"/>
    <w:rsid w:val="00F22BB9"/>
    <w:rsid w:val="00F22F31"/>
    <w:rsid w:val="00F2395C"/>
    <w:rsid w:val="00F23EA5"/>
    <w:rsid w:val="00F24E98"/>
    <w:rsid w:val="00F25B74"/>
    <w:rsid w:val="00F25BCA"/>
    <w:rsid w:val="00F25CB7"/>
    <w:rsid w:val="00F263AF"/>
    <w:rsid w:val="00F26501"/>
    <w:rsid w:val="00F27102"/>
    <w:rsid w:val="00F275E7"/>
    <w:rsid w:val="00F3051B"/>
    <w:rsid w:val="00F308DC"/>
    <w:rsid w:val="00F309D9"/>
    <w:rsid w:val="00F30AE3"/>
    <w:rsid w:val="00F30DCA"/>
    <w:rsid w:val="00F3255C"/>
    <w:rsid w:val="00F325E3"/>
    <w:rsid w:val="00F32B0B"/>
    <w:rsid w:val="00F33A91"/>
    <w:rsid w:val="00F33EFC"/>
    <w:rsid w:val="00F345D5"/>
    <w:rsid w:val="00F352AB"/>
    <w:rsid w:val="00F35745"/>
    <w:rsid w:val="00F35D8A"/>
    <w:rsid w:val="00F360DE"/>
    <w:rsid w:val="00F3631F"/>
    <w:rsid w:val="00F36F7B"/>
    <w:rsid w:val="00F37A66"/>
    <w:rsid w:val="00F40200"/>
    <w:rsid w:val="00F402F9"/>
    <w:rsid w:val="00F4062F"/>
    <w:rsid w:val="00F4084E"/>
    <w:rsid w:val="00F41723"/>
    <w:rsid w:val="00F418F8"/>
    <w:rsid w:val="00F41A8E"/>
    <w:rsid w:val="00F4222F"/>
    <w:rsid w:val="00F42A54"/>
    <w:rsid w:val="00F42A90"/>
    <w:rsid w:val="00F42D14"/>
    <w:rsid w:val="00F437B9"/>
    <w:rsid w:val="00F4464B"/>
    <w:rsid w:val="00F447CF"/>
    <w:rsid w:val="00F4537F"/>
    <w:rsid w:val="00F456EF"/>
    <w:rsid w:val="00F457D3"/>
    <w:rsid w:val="00F4666D"/>
    <w:rsid w:val="00F46A7D"/>
    <w:rsid w:val="00F4795D"/>
    <w:rsid w:val="00F47A81"/>
    <w:rsid w:val="00F501E7"/>
    <w:rsid w:val="00F505CD"/>
    <w:rsid w:val="00F519B8"/>
    <w:rsid w:val="00F51E22"/>
    <w:rsid w:val="00F51FCF"/>
    <w:rsid w:val="00F5353D"/>
    <w:rsid w:val="00F5398B"/>
    <w:rsid w:val="00F543BD"/>
    <w:rsid w:val="00F54709"/>
    <w:rsid w:val="00F549E2"/>
    <w:rsid w:val="00F54EAE"/>
    <w:rsid w:val="00F5563A"/>
    <w:rsid w:val="00F55C9B"/>
    <w:rsid w:val="00F562B6"/>
    <w:rsid w:val="00F56FC5"/>
    <w:rsid w:val="00F57030"/>
    <w:rsid w:val="00F606D9"/>
    <w:rsid w:val="00F60796"/>
    <w:rsid w:val="00F60847"/>
    <w:rsid w:val="00F608CB"/>
    <w:rsid w:val="00F60C0F"/>
    <w:rsid w:val="00F61AD4"/>
    <w:rsid w:val="00F61DB7"/>
    <w:rsid w:val="00F61DC3"/>
    <w:rsid w:val="00F61F62"/>
    <w:rsid w:val="00F62316"/>
    <w:rsid w:val="00F63686"/>
    <w:rsid w:val="00F6377B"/>
    <w:rsid w:val="00F63F3C"/>
    <w:rsid w:val="00F6469E"/>
    <w:rsid w:val="00F649F9"/>
    <w:rsid w:val="00F64AC6"/>
    <w:rsid w:val="00F65895"/>
    <w:rsid w:val="00F65DDD"/>
    <w:rsid w:val="00F66041"/>
    <w:rsid w:val="00F6653E"/>
    <w:rsid w:val="00F66A30"/>
    <w:rsid w:val="00F66DA1"/>
    <w:rsid w:val="00F675F9"/>
    <w:rsid w:val="00F70242"/>
    <w:rsid w:val="00F705C1"/>
    <w:rsid w:val="00F7061C"/>
    <w:rsid w:val="00F7062B"/>
    <w:rsid w:val="00F70ED1"/>
    <w:rsid w:val="00F7109C"/>
    <w:rsid w:val="00F71660"/>
    <w:rsid w:val="00F71D03"/>
    <w:rsid w:val="00F71D45"/>
    <w:rsid w:val="00F733C8"/>
    <w:rsid w:val="00F74281"/>
    <w:rsid w:val="00F74ACE"/>
    <w:rsid w:val="00F74B2C"/>
    <w:rsid w:val="00F75285"/>
    <w:rsid w:val="00F75C8E"/>
    <w:rsid w:val="00F76328"/>
    <w:rsid w:val="00F76343"/>
    <w:rsid w:val="00F770CD"/>
    <w:rsid w:val="00F77B5E"/>
    <w:rsid w:val="00F77C6E"/>
    <w:rsid w:val="00F8070D"/>
    <w:rsid w:val="00F80954"/>
    <w:rsid w:val="00F80D66"/>
    <w:rsid w:val="00F80F37"/>
    <w:rsid w:val="00F8124B"/>
    <w:rsid w:val="00F819A3"/>
    <w:rsid w:val="00F81BF4"/>
    <w:rsid w:val="00F82B22"/>
    <w:rsid w:val="00F834A2"/>
    <w:rsid w:val="00F835B5"/>
    <w:rsid w:val="00F84D92"/>
    <w:rsid w:val="00F85679"/>
    <w:rsid w:val="00F85E2C"/>
    <w:rsid w:val="00F86B46"/>
    <w:rsid w:val="00F87531"/>
    <w:rsid w:val="00F90289"/>
    <w:rsid w:val="00F90315"/>
    <w:rsid w:val="00F91449"/>
    <w:rsid w:val="00F91D01"/>
    <w:rsid w:val="00F91E92"/>
    <w:rsid w:val="00F92A25"/>
    <w:rsid w:val="00F9312E"/>
    <w:rsid w:val="00F94165"/>
    <w:rsid w:val="00F951B8"/>
    <w:rsid w:val="00F9551D"/>
    <w:rsid w:val="00F958F7"/>
    <w:rsid w:val="00F96381"/>
    <w:rsid w:val="00F970D2"/>
    <w:rsid w:val="00F97383"/>
    <w:rsid w:val="00F97480"/>
    <w:rsid w:val="00F97797"/>
    <w:rsid w:val="00FA05DC"/>
    <w:rsid w:val="00FA113E"/>
    <w:rsid w:val="00FA16F9"/>
    <w:rsid w:val="00FA1F84"/>
    <w:rsid w:val="00FA21D6"/>
    <w:rsid w:val="00FA369A"/>
    <w:rsid w:val="00FA3973"/>
    <w:rsid w:val="00FA3F8C"/>
    <w:rsid w:val="00FA3FE4"/>
    <w:rsid w:val="00FA415C"/>
    <w:rsid w:val="00FA4652"/>
    <w:rsid w:val="00FA5170"/>
    <w:rsid w:val="00FA55DD"/>
    <w:rsid w:val="00FA5A10"/>
    <w:rsid w:val="00FA5CB6"/>
    <w:rsid w:val="00FA605F"/>
    <w:rsid w:val="00FA6BFA"/>
    <w:rsid w:val="00FA74BA"/>
    <w:rsid w:val="00FA7A59"/>
    <w:rsid w:val="00FA7ABD"/>
    <w:rsid w:val="00FA7FAD"/>
    <w:rsid w:val="00FB06D9"/>
    <w:rsid w:val="00FB0ACF"/>
    <w:rsid w:val="00FB0CA1"/>
    <w:rsid w:val="00FB2028"/>
    <w:rsid w:val="00FB2C2D"/>
    <w:rsid w:val="00FB2E97"/>
    <w:rsid w:val="00FB34DE"/>
    <w:rsid w:val="00FB4FFD"/>
    <w:rsid w:val="00FB5746"/>
    <w:rsid w:val="00FB68BE"/>
    <w:rsid w:val="00FB6A44"/>
    <w:rsid w:val="00FB7163"/>
    <w:rsid w:val="00FB7ECE"/>
    <w:rsid w:val="00FB7F64"/>
    <w:rsid w:val="00FC0299"/>
    <w:rsid w:val="00FC0D86"/>
    <w:rsid w:val="00FC147F"/>
    <w:rsid w:val="00FC1808"/>
    <w:rsid w:val="00FC1AD7"/>
    <w:rsid w:val="00FC1B02"/>
    <w:rsid w:val="00FC255F"/>
    <w:rsid w:val="00FC2E71"/>
    <w:rsid w:val="00FC3562"/>
    <w:rsid w:val="00FC3B7C"/>
    <w:rsid w:val="00FC3FAE"/>
    <w:rsid w:val="00FC4230"/>
    <w:rsid w:val="00FC4FD4"/>
    <w:rsid w:val="00FC505D"/>
    <w:rsid w:val="00FC5A3F"/>
    <w:rsid w:val="00FC5A7C"/>
    <w:rsid w:val="00FC5BD4"/>
    <w:rsid w:val="00FC6466"/>
    <w:rsid w:val="00FC6E77"/>
    <w:rsid w:val="00FC70E4"/>
    <w:rsid w:val="00FC755F"/>
    <w:rsid w:val="00FC7979"/>
    <w:rsid w:val="00FD02FD"/>
    <w:rsid w:val="00FD163F"/>
    <w:rsid w:val="00FD176D"/>
    <w:rsid w:val="00FD1830"/>
    <w:rsid w:val="00FD32F1"/>
    <w:rsid w:val="00FD3DFF"/>
    <w:rsid w:val="00FD4095"/>
    <w:rsid w:val="00FD57C7"/>
    <w:rsid w:val="00FD59E0"/>
    <w:rsid w:val="00FD5F4A"/>
    <w:rsid w:val="00FD640A"/>
    <w:rsid w:val="00FD6994"/>
    <w:rsid w:val="00FD6D95"/>
    <w:rsid w:val="00FD6EC6"/>
    <w:rsid w:val="00FD7400"/>
    <w:rsid w:val="00FE103C"/>
    <w:rsid w:val="00FE1800"/>
    <w:rsid w:val="00FE31BB"/>
    <w:rsid w:val="00FE4293"/>
    <w:rsid w:val="00FE4AD5"/>
    <w:rsid w:val="00FE4BD5"/>
    <w:rsid w:val="00FE6065"/>
    <w:rsid w:val="00FE6A93"/>
    <w:rsid w:val="00FE6BE7"/>
    <w:rsid w:val="00FE703A"/>
    <w:rsid w:val="00FE71E0"/>
    <w:rsid w:val="00FE7732"/>
    <w:rsid w:val="00FF0375"/>
    <w:rsid w:val="00FF0FC4"/>
    <w:rsid w:val="00FF1918"/>
    <w:rsid w:val="00FF19CC"/>
    <w:rsid w:val="00FF23FD"/>
    <w:rsid w:val="00FF2562"/>
    <w:rsid w:val="00FF269A"/>
    <w:rsid w:val="00FF3D7D"/>
    <w:rsid w:val="00FF3EFF"/>
    <w:rsid w:val="00FF49C0"/>
    <w:rsid w:val="00FF55F4"/>
    <w:rsid w:val="00FF5638"/>
    <w:rsid w:val="00FF58E3"/>
    <w:rsid w:val="00FF596B"/>
    <w:rsid w:val="00FF610D"/>
    <w:rsid w:val="00FF63F8"/>
    <w:rsid w:val="00FF74A1"/>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1C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A"/>
  </w:style>
  <w:style w:type="paragraph" w:styleId="Heading4">
    <w:name w:val="heading 4"/>
    <w:basedOn w:val="Normal"/>
    <w:link w:val="Heading4Char"/>
    <w:uiPriority w:val="9"/>
    <w:qFormat/>
    <w:rsid w:val="00404FA7"/>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BA"/>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rsid w:val="00404FA7"/>
    <w:rPr>
      <w:rFonts w:ascii="Times New Roman" w:hAnsi="Times New Roman" w:cs="Times New Roman"/>
      <w:b/>
      <w:bCs/>
      <w:lang w:eastAsia="en-GB"/>
    </w:rPr>
  </w:style>
  <w:style w:type="paragraph" w:styleId="FootnoteText">
    <w:name w:val="footnote text"/>
    <w:basedOn w:val="Normal"/>
    <w:link w:val="FootnoteTextChar"/>
    <w:uiPriority w:val="99"/>
    <w:unhideWhenUsed/>
    <w:rsid w:val="00A52DC4"/>
  </w:style>
  <w:style w:type="character" w:customStyle="1" w:styleId="FootnoteTextChar">
    <w:name w:val="Footnote Text Char"/>
    <w:basedOn w:val="DefaultParagraphFont"/>
    <w:link w:val="FootnoteText"/>
    <w:uiPriority w:val="99"/>
    <w:rsid w:val="00A52DC4"/>
  </w:style>
  <w:style w:type="character" w:styleId="FootnoteReference">
    <w:name w:val="footnote reference"/>
    <w:basedOn w:val="DefaultParagraphFont"/>
    <w:uiPriority w:val="99"/>
    <w:unhideWhenUsed/>
    <w:rsid w:val="00A52DC4"/>
    <w:rPr>
      <w:vertAlign w:val="superscript"/>
    </w:rPr>
  </w:style>
  <w:style w:type="paragraph" w:customStyle="1" w:styleId="MediumGrid21">
    <w:name w:val="Medium Grid 21"/>
    <w:uiPriority w:val="1"/>
    <w:qFormat/>
    <w:rsid w:val="009F53A2"/>
    <w:rPr>
      <w:rFonts w:ascii="Calibri" w:eastAsia="Calibri" w:hAnsi="Calibri" w:cs="Times New Roman"/>
      <w:sz w:val="22"/>
      <w:szCs w:val="22"/>
      <w:lang w:val="en-ZA"/>
    </w:rPr>
  </w:style>
  <w:style w:type="paragraph" w:styleId="ListParagraph">
    <w:name w:val="List Paragraph"/>
    <w:basedOn w:val="Normal"/>
    <w:uiPriority w:val="34"/>
    <w:qFormat/>
    <w:rsid w:val="001D1F17"/>
    <w:pPr>
      <w:ind w:left="720"/>
      <w:contextualSpacing/>
    </w:pPr>
  </w:style>
  <w:style w:type="paragraph" w:styleId="Header">
    <w:name w:val="header"/>
    <w:basedOn w:val="Normal"/>
    <w:link w:val="HeaderChar"/>
    <w:uiPriority w:val="99"/>
    <w:unhideWhenUsed/>
    <w:rsid w:val="000B55C2"/>
    <w:pPr>
      <w:tabs>
        <w:tab w:val="center" w:pos="4513"/>
        <w:tab w:val="right" w:pos="9026"/>
      </w:tabs>
    </w:pPr>
  </w:style>
  <w:style w:type="character" w:customStyle="1" w:styleId="HeaderChar">
    <w:name w:val="Header Char"/>
    <w:basedOn w:val="DefaultParagraphFont"/>
    <w:link w:val="Header"/>
    <w:uiPriority w:val="99"/>
    <w:rsid w:val="000B55C2"/>
  </w:style>
  <w:style w:type="paragraph" w:styleId="Footer">
    <w:name w:val="footer"/>
    <w:basedOn w:val="Normal"/>
    <w:link w:val="FooterChar"/>
    <w:uiPriority w:val="99"/>
    <w:unhideWhenUsed/>
    <w:rsid w:val="000B55C2"/>
    <w:pPr>
      <w:tabs>
        <w:tab w:val="center" w:pos="4513"/>
        <w:tab w:val="right" w:pos="9026"/>
      </w:tabs>
    </w:pPr>
  </w:style>
  <w:style w:type="character" w:customStyle="1" w:styleId="FooterChar">
    <w:name w:val="Footer Char"/>
    <w:basedOn w:val="DefaultParagraphFont"/>
    <w:link w:val="Footer"/>
    <w:uiPriority w:val="99"/>
    <w:rsid w:val="000B55C2"/>
  </w:style>
  <w:style w:type="paragraph" w:styleId="BalloonText">
    <w:name w:val="Balloon Text"/>
    <w:basedOn w:val="Normal"/>
    <w:link w:val="BalloonTextChar"/>
    <w:uiPriority w:val="99"/>
    <w:semiHidden/>
    <w:unhideWhenUsed/>
    <w:rsid w:val="00126E17"/>
    <w:rPr>
      <w:rFonts w:ascii="Tahoma" w:hAnsi="Tahoma" w:cs="Tahoma"/>
      <w:sz w:val="16"/>
      <w:szCs w:val="16"/>
    </w:rPr>
  </w:style>
  <w:style w:type="character" w:customStyle="1" w:styleId="BalloonTextChar">
    <w:name w:val="Balloon Text Char"/>
    <w:basedOn w:val="DefaultParagraphFont"/>
    <w:link w:val="BalloonText"/>
    <w:uiPriority w:val="99"/>
    <w:semiHidden/>
    <w:rsid w:val="00126E17"/>
    <w:rPr>
      <w:rFonts w:ascii="Tahoma" w:hAnsi="Tahoma" w:cs="Tahoma"/>
      <w:sz w:val="16"/>
      <w:szCs w:val="16"/>
    </w:rPr>
  </w:style>
  <w:style w:type="paragraph" w:styleId="BodyText">
    <w:name w:val="Body Text"/>
    <w:basedOn w:val="Normal"/>
    <w:link w:val="BodyTextChar"/>
    <w:rsid w:val="00870DDD"/>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870DD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42BB"/>
    <w:rPr>
      <w:sz w:val="18"/>
      <w:szCs w:val="18"/>
    </w:rPr>
  </w:style>
  <w:style w:type="paragraph" w:styleId="CommentText">
    <w:name w:val="annotation text"/>
    <w:basedOn w:val="Normal"/>
    <w:link w:val="CommentTextChar"/>
    <w:uiPriority w:val="99"/>
    <w:semiHidden/>
    <w:unhideWhenUsed/>
    <w:rsid w:val="001E42BB"/>
  </w:style>
  <w:style w:type="character" w:customStyle="1" w:styleId="CommentTextChar">
    <w:name w:val="Comment Text Char"/>
    <w:basedOn w:val="DefaultParagraphFont"/>
    <w:link w:val="CommentText"/>
    <w:uiPriority w:val="99"/>
    <w:semiHidden/>
    <w:rsid w:val="001E42BB"/>
  </w:style>
  <w:style w:type="paragraph" w:styleId="CommentSubject">
    <w:name w:val="annotation subject"/>
    <w:basedOn w:val="CommentText"/>
    <w:next w:val="CommentText"/>
    <w:link w:val="CommentSubjectChar"/>
    <w:uiPriority w:val="99"/>
    <w:semiHidden/>
    <w:unhideWhenUsed/>
    <w:rsid w:val="001E42BB"/>
    <w:rPr>
      <w:b/>
      <w:bCs/>
      <w:sz w:val="20"/>
      <w:szCs w:val="20"/>
    </w:rPr>
  </w:style>
  <w:style w:type="character" w:customStyle="1" w:styleId="CommentSubjectChar">
    <w:name w:val="Comment Subject Char"/>
    <w:basedOn w:val="CommentTextChar"/>
    <w:link w:val="CommentSubject"/>
    <w:uiPriority w:val="99"/>
    <w:semiHidden/>
    <w:rsid w:val="001E42BB"/>
    <w:rPr>
      <w:b/>
      <w:bCs/>
      <w:sz w:val="20"/>
      <w:szCs w:val="20"/>
    </w:rPr>
  </w:style>
  <w:style w:type="paragraph" w:styleId="BodyTextIndent">
    <w:name w:val="Body Text Indent"/>
    <w:basedOn w:val="Normal"/>
    <w:link w:val="BodyTextIndentChar"/>
    <w:uiPriority w:val="99"/>
    <w:semiHidden/>
    <w:unhideWhenUsed/>
    <w:rsid w:val="00A5375D"/>
    <w:pPr>
      <w:spacing w:after="120"/>
      <w:ind w:left="283"/>
    </w:pPr>
  </w:style>
  <w:style w:type="character" w:customStyle="1" w:styleId="BodyTextIndentChar">
    <w:name w:val="Body Text Indent Char"/>
    <w:basedOn w:val="DefaultParagraphFont"/>
    <w:link w:val="BodyTextIndent"/>
    <w:uiPriority w:val="99"/>
    <w:semiHidden/>
    <w:rsid w:val="00A5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32">
      <w:bodyDiv w:val="1"/>
      <w:marLeft w:val="0"/>
      <w:marRight w:val="0"/>
      <w:marTop w:val="0"/>
      <w:marBottom w:val="0"/>
      <w:divBdr>
        <w:top w:val="none" w:sz="0" w:space="0" w:color="auto"/>
        <w:left w:val="none" w:sz="0" w:space="0" w:color="auto"/>
        <w:bottom w:val="none" w:sz="0" w:space="0" w:color="auto"/>
        <w:right w:val="none" w:sz="0" w:space="0" w:color="auto"/>
      </w:divBdr>
    </w:div>
    <w:div w:id="646783622">
      <w:bodyDiv w:val="1"/>
      <w:marLeft w:val="0"/>
      <w:marRight w:val="0"/>
      <w:marTop w:val="0"/>
      <w:marBottom w:val="0"/>
      <w:divBdr>
        <w:top w:val="none" w:sz="0" w:space="0" w:color="auto"/>
        <w:left w:val="none" w:sz="0" w:space="0" w:color="auto"/>
        <w:bottom w:val="none" w:sz="0" w:space="0" w:color="auto"/>
        <w:right w:val="none" w:sz="0" w:space="0" w:color="auto"/>
      </w:divBdr>
      <w:divsChild>
        <w:div w:id="2126463522">
          <w:marLeft w:val="0"/>
          <w:marRight w:val="0"/>
          <w:marTop w:val="0"/>
          <w:marBottom w:val="0"/>
          <w:divBdr>
            <w:top w:val="none" w:sz="0" w:space="0" w:color="auto"/>
            <w:left w:val="none" w:sz="0" w:space="0" w:color="auto"/>
            <w:bottom w:val="none" w:sz="0" w:space="0" w:color="auto"/>
            <w:right w:val="none" w:sz="0" w:space="0" w:color="auto"/>
          </w:divBdr>
          <w:divsChild>
            <w:div w:id="2104065817">
              <w:marLeft w:val="0"/>
              <w:marRight w:val="0"/>
              <w:marTop w:val="0"/>
              <w:marBottom w:val="0"/>
              <w:divBdr>
                <w:top w:val="none" w:sz="0" w:space="0" w:color="auto"/>
                <w:left w:val="none" w:sz="0" w:space="0" w:color="auto"/>
                <w:bottom w:val="none" w:sz="0" w:space="0" w:color="auto"/>
                <w:right w:val="none" w:sz="0" w:space="0" w:color="auto"/>
              </w:divBdr>
              <w:divsChild>
                <w:div w:id="823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1138">
      <w:bodyDiv w:val="1"/>
      <w:marLeft w:val="0"/>
      <w:marRight w:val="0"/>
      <w:marTop w:val="0"/>
      <w:marBottom w:val="0"/>
      <w:divBdr>
        <w:top w:val="none" w:sz="0" w:space="0" w:color="auto"/>
        <w:left w:val="none" w:sz="0" w:space="0" w:color="auto"/>
        <w:bottom w:val="none" w:sz="0" w:space="0" w:color="auto"/>
        <w:right w:val="none" w:sz="0" w:space="0" w:color="auto"/>
      </w:divBdr>
      <w:divsChild>
        <w:div w:id="2086023071">
          <w:marLeft w:val="0"/>
          <w:marRight w:val="0"/>
          <w:marTop w:val="0"/>
          <w:marBottom w:val="0"/>
          <w:divBdr>
            <w:top w:val="none" w:sz="0" w:space="0" w:color="auto"/>
            <w:left w:val="none" w:sz="0" w:space="0" w:color="auto"/>
            <w:bottom w:val="none" w:sz="0" w:space="0" w:color="auto"/>
            <w:right w:val="none" w:sz="0" w:space="0" w:color="auto"/>
          </w:divBdr>
          <w:divsChild>
            <w:div w:id="1817069019">
              <w:marLeft w:val="0"/>
              <w:marRight w:val="0"/>
              <w:marTop w:val="0"/>
              <w:marBottom w:val="0"/>
              <w:divBdr>
                <w:top w:val="none" w:sz="0" w:space="0" w:color="auto"/>
                <w:left w:val="none" w:sz="0" w:space="0" w:color="auto"/>
                <w:bottom w:val="none" w:sz="0" w:space="0" w:color="auto"/>
                <w:right w:val="none" w:sz="0" w:space="0" w:color="auto"/>
              </w:divBdr>
              <w:divsChild>
                <w:div w:id="476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2023-08-22T18:30:00+00:00</Judgment_x0020_Date>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04F76-8CB1-47CB-8546-909F70A526EE}">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53F76BF1-73F4-429C-8FC7-C6F6350451CE}">
  <ds:schemaRefs>
    <ds:schemaRef ds:uri="http://schemas.openxmlformats.org/officeDocument/2006/bibliography"/>
  </ds:schemaRefs>
</ds:datastoreItem>
</file>

<file path=customXml/itemProps3.xml><?xml version="1.0" encoding="utf-8"?>
<ds:datastoreItem xmlns:ds="http://schemas.openxmlformats.org/officeDocument/2006/customXml" ds:itemID="{AA7EE006-84F2-4EF5-841C-E478A14FC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7FE4-F249-45D6-856B-BAF9405FE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9543</Words>
  <Characters>51538</Characters>
  <Application>Microsoft Office Word</Application>
  <DocSecurity>0</DocSecurity>
  <Lines>6442</Lines>
  <Paragraphs>3214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Erwin (CC 25-2022) [2023] NAHCMDCR 522 (23 August 2023)</dc:title>
  <dc:creator>Microsoft Office User</dc:creator>
  <cp:lastModifiedBy>Mariana Anguelov</cp:lastModifiedBy>
  <cp:revision>3</cp:revision>
  <cp:lastPrinted>2023-08-23T07:12:00Z</cp:lastPrinted>
  <dcterms:created xsi:type="dcterms:W3CDTF">2023-08-24T15:22:00Z</dcterms:created>
  <dcterms:modified xsi:type="dcterms:W3CDTF">2023-08-27T17:51:00Z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