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583E74" w14:textId="77777777"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53C915A9" wp14:editId="6450D66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196FE61E"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15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I/IgIAAFA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" strokecolor="white">
                <v:textbox>
                  <w:txbxContent>
                    <w:p w14:paraId="196FE61E"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1A60E247" w14:textId="77777777"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14:anchorId="0C3DF760" wp14:editId="4047DC11">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1D57445" w14:textId="77777777" w:rsidR="001B7E1F" w:rsidRDefault="001B7E1F" w:rsidP="001B7E1F">
      <w:pPr>
        <w:spacing w:after="0" w:line="360" w:lineRule="auto"/>
        <w:jc w:val="center"/>
        <w:rPr>
          <w:rFonts w:ascii="Arial" w:hAnsi="Arial" w:cs="Arial"/>
          <w:b/>
          <w:sz w:val="28"/>
          <w:szCs w:val="32"/>
        </w:rPr>
      </w:pPr>
    </w:p>
    <w:p w14:paraId="44DA3091"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0185F8AE" w14:textId="77777777" w:rsidR="001B7E1F" w:rsidRDefault="001B7E1F" w:rsidP="001B7E1F">
      <w:pPr>
        <w:spacing w:after="0" w:line="360" w:lineRule="auto"/>
        <w:jc w:val="center"/>
        <w:rPr>
          <w:rFonts w:ascii="Arial" w:hAnsi="Arial" w:cs="Arial"/>
          <w:b/>
          <w:sz w:val="24"/>
          <w:szCs w:val="24"/>
        </w:rPr>
      </w:pPr>
    </w:p>
    <w:p w14:paraId="0BA1E210"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5C6A31CA" w14:textId="77777777"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14:paraId="7104FDA4" w14:textId="77777777" w:rsidR="001B7E1F" w:rsidRPr="006E026B" w:rsidRDefault="001B7E1F" w:rsidP="001B7E1F">
      <w:pPr>
        <w:spacing w:after="0" w:line="360" w:lineRule="auto"/>
        <w:rPr>
          <w:rFonts w:ascii="Arial" w:hAnsi="Arial" w:cs="Arial"/>
          <w:sz w:val="24"/>
          <w:szCs w:val="24"/>
        </w:rPr>
      </w:pPr>
    </w:p>
    <w:p w14:paraId="67836A45" w14:textId="0791D5B5" w:rsidR="001B7E1F" w:rsidRPr="00F46256" w:rsidRDefault="00466C0D" w:rsidP="001B7E1F">
      <w:pPr>
        <w:spacing w:after="0" w:line="360" w:lineRule="auto"/>
        <w:rPr>
          <w:rFonts w:ascii="Arial" w:hAnsi="Arial" w:cs="Arial"/>
          <w:b/>
          <w:sz w:val="24"/>
          <w:szCs w:val="24"/>
        </w:rPr>
      </w:pPr>
      <w:r w:rsidRPr="004D251D">
        <w:rPr>
          <w:rFonts w:ascii="Arial" w:hAnsi="Arial" w:cs="Arial"/>
          <w:sz w:val="24"/>
          <w:szCs w:val="24"/>
          <w:lang w:eastAsia="en-GB"/>
        </w:rPr>
        <w:t xml:space="preserve">In the </w:t>
      </w:r>
      <w:r w:rsidR="00D826A0" w:rsidRPr="004D251D">
        <w:rPr>
          <w:rFonts w:ascii="Arial" w:hAnsi="Arial" w:cs="Arial"/>
          <w:sz w:val="24"/>
          <w:szCs w:val="24"/>
          <w:lang w:eastAsia="en-GB"/>
        </w:rPr>
        <w:t>matter between:</w:t>
      </w:r>
      <w:r w:rsidR="00711119">
        <w:rPr>
          <w:rFonts w:ascii="Arial" w:hAnsi="Arial" w:cs="Arial"/>
          <w:sz w:val="24"/>
          <w:szCs w:val="24"/>
        </w:rPr>
        <w:tab/>
      </w:r>
      <w:r w:rsidR="00711119">
        <w:rPr>
          <w:rFonts w:ascii="Arial" w:hAnsi="Arial" w:cs="Arial"/>
          <w:sz w:val="24"/>
          <w:szCs w:val="24"/>
        </w:rPr>
        <w:tab/>
        <w:t xml:space="preserve">        </w:t>
      </w:r>
      <w:r w:rsidR="00723442">
        <w:rPr>
          <w:rFonts w:ascii="Arial" w:hAnsi="Arial" w:cs="Arial"/>
          <w:sz w:val="24"/>
          <w:szCs w:val="24"/>
        </w:rPr>
        <w:t xml:space="preserve"> Case no: </w:t>
      </w:r>
      <w:r w:rsidR="002370C6" w:rsidRPr="002370C6">
        <w:rPr>
          <w:rFonts w:ascii="Arial" w:hAnsi="Arial" w:cs="Arial"/>
          <w:sz w:val="24"/>
          <w:szCs w:val="24"/>
        </w:rPr>
        <w:t>HC-MD-CIV-ACT-MAT-2021/03719</w:t>
      </w:r>
    </w:p>
    <w:p w14:paraId="3790D646" w14:textId="77777777" w:rsidR="00711119" w:rsidRDefault="00711119" w:rsidP="001B7E1F">
      <w:pPr>
        <w:spacing w:after="0" w:line="360" w:lineRule="auto"/>
        <w:rPr>
          <w:rFonts w:ascii="Arial" w:hAnsi="Arial" w:cs="Arial"/>
          <w:sz w:val="24"/>
          <w:szCs w:val="24"/>
        </w:rPr>
      </w:pPr>
    </w:p>
    <w:p w14:paraId="4A7902E9" w14:textId="728FE7B8" w:rsidR="006223EC" w:rsidRPr="007F211F" w:rsidRDefault="002370C6" w:rsidP="00D826A0">
      <w:pPr>
        <w:tabs>
          <w:tab w:val="right" w:pos="8931"/>
        </w:tabs>
        <w:spacing w:after="0" w:line="360" w:lineRule="auto"/>
        <w:jc w:val="both"/>
        <w:rPr>
          <w:rFonts w:ascii="Arial" w:hAnsi="Arial" w:cs="Arial"/>
          <w:b/>
          <w:sz w:val="24"/>
          <w:szCs w:val="24"/>
          <w:lang w:eastAsia="en-GB"/>
        </w:rPr>
      </w:pPr>
      <w:r w:rsidRPr="002370C6">
        <w:rPr>
          <w:rFonts w:ascii="Arial" w:hAnsi="Arial" w:cs="Arial"/>
          <w:b/>
          <w:sz w:val="24"/>
          <w:szCs w:val="24"/>
        </w:rPr>
        <w:t>VENACIO SANDJONDJO HOMBA</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14:paraId="1F71896D"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61B1D9D6"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14:paraId="7EFECC44"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0FEF51A1" w14:textId="6CDD6575" w:rsidR="00CC2BD2" w:rsidRPr="00EB739D" w:rsidRDefault="002370C6" w:rsidP="00D826A0">
      <w:pPr>
        <w:tabs>
          <w:tab w:val="right" w:pos="8931"/>
          <w:tab w:val="right" w:pos="9000"/>
        </w:tabs>
        <w:spacing w:after="0" w:line="360" w:lineRule="auto"/>
        <w:jc w:val="both"/>
        <w:rPr>
          <w:rFonts w:ascii="Arial" w:hAnsi="Arial" w:cs="Arial"/>
          <w:b/>
          <w:sz w:val="24"/>
          <w:szCs w:val="24"/>
        </w:rPr>
      </w:pPr>
      <w:r w:rsidRPr="002370C6">
        <w:rPr>
          <w:rFonts w:ascii="Arial" w:hAnsi="Arial" w:cs="Arial"/>
          <w:b/>
          <w:sz w:val="24"/>
          <w:szCs w:val="24"/>
        </w:rPr>
        <w:t>MEDIA KACHANA KAMWI HOMBA (BORN KAMWI)</w:t>
      </w:r>
      <w:r w:rsidR="009232E2" w:rsidRPr="00EB739D">
        <w:rPr>
          <w:rFonts w:ascii="Arial" w:hAnsi="Arial" w:cs="Arial"/>
          <w:b/>
          <w:sz w:val="24"/>
          <w:szCs w:val="24"/>
        </w:rPr>
        <w:tab/>
      </w:r>
      <w:r w:rsidR="007B661C" w:rsidRPr="00EB739D">
        <w:rPr>
          <w:rFonts w:ascii="Arial" w:hAnsi="Arial" w:cs="Arial"/>
          <w:b/>
          <w:sz w:val="24"/>
          <w:szCs w:val="24"/>
        </w:rPr>
        <w:t>DEFENDANT</w:t>
      </w:r>
    </w:p>
    <w:p w14:paraId="097B8CD7" w14:textId="77777777" w:rsidR="00B22F12" w:rsidRPr="006E026B" w:rsidRDefault="00B22F12" w:rsidP="001B7E1F">
      <w:pPr>
        <w:spacing w:after="0" w:line="360" w:lineRule="auto"/>
        <w:rPr>
          <w:rFonts w:ascii="Arial" w:hAnsi="Arial" w:cs="Arial"/>
          <w:b/>
          <w:sz w:val="24"/>
          <w:szCs w:val="24"/>
          <w:u w:val="single"/>
        </w:rPr>
      </w:pPr>
    </w:p>
    <w:p w14:paraId="63D6D07F" w14:textId="183CFE21"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2370C6">
        <w:rPr>
          <w:rFonts w:ascii="Arial" w:hAnsi="Arial" w:cs="Arial"/>
          <w:i/>
          <w:sz w:val="24"/>
          <w:szCs w:val="24"/>
        </w:rPr>
        <w:t>Homba</w:t>
      </w:r>
      <w:proofErr w:type="spellEnd"/>
      <w:r w:rsidR="00964DB9">
        <w:rPr>
          <w:rFonts w:ascii="Arial" w:hAnsi="Arial" w:cs="Arial"/>
          <w:i/>
          <w:sz w:val="24"/>
          <w:szCs w:val="24"/>
        </w:rPr>
        <w:t xml:space="preserve"> </w:t>
      </w:r>
      <w:r w:rsidR="00D87766">
        <w:rPr>
          <w:rFonts w:ascii="Arial" w:hAnsi="Arial" w:cs="Arial"/>
          <w:i/>
          <w:sz w:val="24"/>
          <w:szCs w:val="24"/>
        </w:rPr>
        <w:t xml:space="preserve">v </w:t>
      </w:r>
      <w:proofErr w:type="spellStart"/>
      <w:r w:rsidR="002370C6">
        <w:rPr>
          <w:rFonts w:ascii="Arial" w:hAnsi="Arial" w:cs="Arial"/>
          <w:i/>
          <w:sz w:val="24"/>
          <w:szCs w:val="24"/>
        </w:rPr>
        <w:t>Homba</w:t>
      </w:r>
      <w:proofErr w:type="spellEnd"/>
      <w:r w:rsidR="00A30618">
        <w:rPr>
          <w:rFonts w:ascii="Arial" w:hAnsi="Arial" w:cs="Arial"/>
          <w:i/>
          <w:sz w:val="24"/>
          <w:szCs w:val="24"/>
        </w:rPr>
        <w:t xml:space="preserve"> </w:t>
      </w:r>
      <w:r w:rsidR="001B7E1F" w:rsidRPr="00466C0D">
        <w:rPr>
          <w:rFonts w:ascii="Arial" w:hAnsi="Arial" w:cs="Arial"/>
          <w:sz w:val="24"/>
          <w:szCs w:val="24"/>
        </w:rPr>
        <w:t>(</w:t>
      </w:r>
      <w:r w:rsidR="002370C6" w:rsidRPr="002370C6">
        <w:rPr>
          <w:rFonts w:ascii="Arial" w:hAnsi="Arial" w:cs="Arial"/>
          <w:sz w:val="24"/>
          <w:szCs w:val="24"/>
        </w:rPr>
        <w:t>HC-MD-CIV-ACT-MAT-2021/03719</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766B59">
        <w:rPr>
          <w:rFonts w:ascii="Arial" w:hAnsi="Arial" w:cs="Arial"/>
          <w:sz w:val="24"/>
          <w:szCs w:val="24"/>
        </w:rPr>
        <w:t>562</w:t>
      </w:r>
      <w:r w:rsidR="001B7E1F" w:rsidRPr="005D6C92">
        <w:rPr>
          <w:rFonts w:ascii="Arial" w:hAnsi="Arial" w:cs="Arial"/>
          <w:sz w:val="24"/>
          <w:szCs w:val="24"/>
        </w:rPr>
        <w:t xml:space="preserve"> (</w:t>
      </w:r>
      <w:r w:rsidR="002370C6">
        <w:rPr>
          <w:rFonts w:ascii="Arial" w:hAnsi="Arial" w:cs="Arial"/>
          <w:sz w:val="24"/>
          <w:szCs w:val="24"/>
        </w:rPr>
        <w:t>12</w:t>
      </w:r>
      <w:r w:rsidR="00183C05">
        <w:rPr>
          <w:rFonts w:ascii="Arial" w:hAnsi="Arial" w:cs="Arial"/>
          <w:sz w:val="24"/>
          <w:szCs w:val="24"/>
        </w:rPr>
        <w:t xml:space="preserve"> </w:t>
      </w:r>
      <w:r w:rsidR="002370C6">
        <w:rPr>
          <w:rFonts w:ascii="Arial" w:hAnsi="Arial" w:cs="Arial"/>
          <w:sz w:val="24"/>
          <w:szCs w:val="24"/>
        </w:rPr>
        <w:t>September</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43098169" w14:textId="77777777" w:rsidR="00B22F12" w:rsidRDefault="00B22F12" w:rsidP="004670BF">
      <w:pPr>
        <w:spacing w:after="0" w:line="360" w:lineRule="auto"/>
        <w:jc w:val="both"/>
        <w:rPr>
          <w:rFonts w:ascii="Arial" w:hAnsi="Arial" w:cs="Arial"/>
          <w:b/>
          <w:sz w:val="24"/>
          <w:szCs w:val="24"/>
        </w:rPr>
      </w:pPr>
    </w:p>
    <w:p w14:paraId="5EB67AD9" w14:textId="77777777" w:rsidR="001B7E1F" w:rsidRPr="00DD3A5C" w:rsidRDefault="001B7E1F" w:rsidP="00115B34">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1993D1A4" w14:textId="099E5E4D" w:rsidR="001B7E1F" w:rsidRPr="006E026B" w:rsidRDefault="001B7E1F" w:rsidP="00115B34">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2370C6" w:rsidRPr="002370C6">
        <w:rPr>
          <w:rFonts w:ascii="Arial" w:hAnsi="Arial" w:cs="Arial"/>
          <w:b/>
          <w:sz w:val="24"/>
          <w:szCs w:val="24"/>
        </w:rPr>
        <w:t>9 - 10 May 2023; 12 May 2023</w:t>
      </w:r>
      <w:r w:rsidR="002370C6">
        <w:rPr>
          <w:rFonts w:ascii="Arial" w:hAnsi="Arial" w:cs="Arial"/>
          <w:b/>
          <w:sz w:val="24"/>
          <w:szCs w:val="24"/>
        </w:rPr>
        <w:t>; 12 June 2023; 10 July 2023 &amp; 8 August 2023.</w:t>
      </w:r>
    </w:p>
    <w:p w14:paraId="56DE4F40" w14:textId="53CDDF93" w:rsidR="001B7E1F" w:rsidRDefault="001B7E1F" w:rsidP="00115B34">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2370C6">
        <w:rPr>
          <w:rFonts w:ascii="Arial" w:hAnsi="Arial" w:cs="Arial"/>
          <w:b/>
          <w:sz w:val="24"/>
          <w:szCs w:val="24"/>
        </w:rPr>
        <w:t>12</w:t>
      </w:r>
      <w:r w:rsidR="00183C05">
        <w:rPr>
          <w:rFonts w:ascii="Arial" w:hAnsi="Arial" w:cs="Arial"/>
          <w:b/>
          <w:sz w:val="24"/>
          <w:szCs w:val="24"/>
        </w:rPr>
        <w:t xml:space="preserve"> </w:t>
      </w:r>
      <w:r w:rsidR="002370C6">
        <w:rPr>
          <w:rFonts w:ascii="Arial" w:hAnsi="Arial" w:cs="Arial"/>
          <w:b/>
          <w:sz w:val="24"/>
          <w:szCs w:val="24"/>
        </w:rPr>
        <w:t>September</w:t>
      </w:r>
      <w:r w:rsidR="007F211F">
        <w:rPr>
          <w:rFonts w:ascii="Arial" w:hAnsi="Arial" w:cs="Arial"/>
          <w:b/>
          <w:sz w:val="24"/>
          <w:szCs w:val="24"/>
        </w:rPr>
        <w:t xml:space="preserve"> 202</w:t>
      </w:r>
      <w:r w:rsidR="00115B34">
        <w:rPr>
          <w:rFonts w:ascii="Arial" w:hAnsi="Arial" w:cs="Arial"/>
          <w:b/>
          <w:sz w:val="24"/>
          <w:szCs w:val="24"/>
        </w:rPr>
        <w:t>3</w:t>
      </w:r>
    </w:p>
    <w:p w14:paraId="29933FD0" w14:textId="77777777" w:rsidR="0021620D" w:rsidRDefault="0021620D" w:rsidP="00115B34">
      <w:pPr>
        <w:spacing w:after="0" w:line="360" w:lineRule="auto"/>
        <w:jc w:val="both"/>
        <w:rPr>
          <w:rFonts w:ascii="Arial" w:hAnsi="Arial" w:cs="Arial"/>
          <w:b/>
          <w:sz w:val="24"/>
          <w:szCs w:val="24"/>
        </w:rPr>
      </w:pPr>
    </w:p>
    <w:p w14:paraId="1103E82E" w14:textId="3D70E899" w:rsidR="00C02106" w:rsidRDefault="00C02106" w:rsidP="00C02106">
      <w:pPr>
        <w:spacing w:after="0" w:line="360" w:lineRule="auto"/>
        <w:jc w:val="both"/>
        <w:rPr>
          <w:rFonts w:ascii="Arial" w:eastAsia="Times New Roman" w:hAnsi="Arial" w:cs="Arial"/>
          <w:sz w:val="24"/>
          <w:szCs w:val="24"/>
          <w:lang w:val="en-GB"/>
        </w:rPr>
      </w:pPr>
      <w:proofErr w:type="spellStart"/>
      <w:r>
        <w:rPr>
          <w:rFonts w:ascii="Arial" w:eastAsia="Times New Roman" w:hAnsi="Arial" w:cs="Arial"/>
          <w:b/>
          <w:sz w:val="24"/>
          <w:szCs w:val="24"/>
          <w:lang w:val="en-GB"/>
        </w:rPr>
        <w:t>Flynote</w:t>
      </w:r>
      <w:proofErr w:type="spellEnd"/>
      <w:r>
        <w:rPr>
          <w:rFonts w:ascii="Arial" w:eastAsia="Times New Roman" w:hAnsi="Arial" w:cs="Arial"/>
          <w:b/>
          <w:sz w:val="24"/>
          <w:szCs w:val="24"/>
          <w:lang w:val="en-GB"/>
        </w:rPr>
        <w:t xml:space="preserve">: </w:t>
      </w:r>
      <w:r>
        <w:rPr>
          <w:rFonts w:ascii="Arial" w:eastAsia="Times New Roman" w:hAnsi="Arial" w:cs="Arial"/>
          <w:b/>
          <w:sz w:val="24"/>
          <w:szCs w:val="24"/>
          <w:lang w:val="en-GB"/>
        </w:rPr>
        <w:tab/>
      </w:r>
      <w:r w:rsidR="00D32BDF">
        <w:rPr>
          <w:rFonts w:ascii="Arial" w:eastAsia="Times New Roman" w:hAnsi="Arial" w:cs="Arial"/>
          <w:sz w:val="24"/>
          <w:szCs w:val="24"/>
          <w:lang w:val="en-GB"/>
        </w:rPr>
        <w:t>Civil practice</w:t>
      </w:r>
      <w:r w:rsidR="00766B59">
        <w:rPr>
          <w:rFonts w:ascii="Arial" w:eastAsia="Times New Roman" w:hAnsi="Arial" w:cs="Arial"/>
          <w:sz w:val="24"/>
          <w:szCs w:val="24"/>
          <w:lang w:val="en-GB"/>
        </w:rPr>
        <w:t xml:space="preserve"> –</w:t>
      </w:r>
      <w:r w:rsidR="00D32BDF">
        <w:rPr>
          <w:rFonts w:ascii="Arial" w:eastAsia="Times New Roman" w:hAnsi="Arial" w:cs="Arial"/>
          <w:sz w:val="24"/>
          <w:szCs w:val="24"/>
          <w:lang w:val="en-GB"/>
        </w:rPr>
        <w:t xml:space="preserve"> Burden of proof on a balance of probabilities</w:t>
      </w:r>
      <w:r w:rsidR="00766B59">
        <w:rPr>
          <w:rFonts w:ascii="Arial" w:eastAsia="Times New Roman" w:hAnsi="Arial" w:cs="Arial"/>
          <w:sz w:val="24"/>
          <w:szCs w:val="24"/>
          <w:lang w:val="en-GB"/>
        </w:rPr>
        <w:t xml:space="preserve"> –</w:t>
      </w:r>
      <w:r w:rsidR="00D32BDF">
        <w:rPr>
          <w:rFonts w:ascii="Arial" w:eastAsia="Times New Roman" w:hAnsi="Arial" w:cs="Arial"/>
          <w:sz w:val="24"/>
          <w:szCs w:val="24"/>
          <w:lang w:val="en-GB"/>
        </w:rPr>
        <w:t xml:space="preserve"> The burden of proof rested on the defendant. The defendant failed to discharge that onus to the required degree. The probabilities of the case favour the plaintiff, the Court therefore dismisses the defendant’s counterclaim with costs.</w:t>
      </w:r>
    </w:p>
    <w:p w14:paraId="5DEEE97A" w14:textId="77777777" w:rsidR="00C02106" w:rsidRDefault="00C02106" w:rsidP="00C02106">
      <w:pPr>
        <w:spacing w:after="0" w:line="360" w:lineRule="auto"/>
        <w:jc w:val="both"/>
        <w:rPr>
          <w:rFonts w:ascii="Arial" w:hAnsi="Arial" w:cs="Arial"/>
          <w:sz w:val="24"/>
          <w:szCs w:val="24"/>
        </w:rPr>
      </w:pPr>
    </w:p>
    <w:p w14:paraId="4E2506E0" w14:textId="0B2B81EC" w:rsidR="007045B9" w:rsidRPr="00BF2F46" w:rsidRDefault="00C02106" w:rsidP="007045B9">
      <w:pPr>
        <w:pStyle w:val="ListParagraph"/>
        <w:widowControl/>
        <w:autoSpaceDE/>
        <w:autoSpaceDN/>
        <w:adjustRightInd/>
        <w:spacing w:line="360" w:lineRule="auto"/>
        <w:ind w:left="0"/>
        <w:contextualSpacing/>
        <w:jc w:val="both"/>
        <w:rPr>
          <w:rFonts w:cs="Arial"/>
        </w:rPr>
      </w:pPr>
      <w:r>
        <w:rPr>
          <w:rFonts w:cs="Arial"/>
          <w:b/>
        </w:rPr>
        <w:t xml:space="preserve">Summary: </w:t>
      </w:r>
      <w:r w:rsidR="00D32BDF">
        <w:rPr>
          <w:rFonts w:cs="Arial"/>
          <w:b/>
        </w:rPr>
        <w:t xml:space="preserve"> </w:t>
      </w:r>
      <w:r w:rsidR="00D32BDF" w:rsidRPr="00BF2F46">
        <w:rPr>
          <w:rFonts w:cs="Arial"/>
        </w:rPr>
        <w:t xml:space="preserve">In this matter, the plaintiff and defendant were married out of community of property. The plaintiff was the sole member of </w:t>
      </w:r>
      <w:proofErr w:type="spellStart"/>
      <w:r w:rsidR="00D32BDF" w:rsidRPr="00BF2F46">
        <w:rPr>
          <w:rFonts w:cs="Arial"/>
        </w:rPr>
        <w:t>Nacio</w:t>
      </w:r>
      <w:proofErr w:type="spellEnd"/>
      <w:r w:rsidR="00D32BDF" w:rsidRPr="00BF2F46">
        <w:rPr>
          <w:rFonts w:cs="Arial"/>
        </w:rPr>
        <w:t xml:space="preserve"> Construction CC. </w:t>
      </w:r>
      <w:proofErr w:type="spellStart"/>
      <w:r w:rsidR="00D32BDF" w:rsidRPr="00BF2F46">
        <w:rPr>
          <w:rFonts w:cs="Arial"/>
        </w:rPr>
        <w:t>Nacio</w:t>
      </w:r>
      <w:proofErr w:type="spellEnd"/>
      <w:r w:rsidR="00D32BDF" w:rsidRPr="00BF2F46">
        <w:rPr>
          <w:rFonts w:cs="Arial"/>
        </w:rPr>
        <w:t xml:space="preserve"> </w:t>
      </w:r>
      <w:r w:rsidR="00D32BDF" w:rsidRPr="00BF2F46">
        <w:rPr>
          <w:rFonts w:cs="Arial"/>
        </w:rPr>
        <w:lastRenderedPageBreak/>
        <w:t>Construction CC was then granted a loan by Development Bank of Namibia in the amount of N$1</w:t>
      </w:r>
      <w:r w:rsidR="00BF2F46">
        <w:rPr>
          <w:rFonts w:cs="Arial"/>
        </w:rPr>
        <w:t xml:space="preserve"> </w:t>
      </w:r>
      <w:r w:rsidR="00D32BDF" w:rsidRPr="00BF2F46">
        <w:rPr>
          <w:rFonts w:cs="Arial"/>
        </w:rPr>
        <w:t>500 000 and the defendant bound herself as surety and co-principal debtor as security for the loan.</w:t>
      </w:r>
    </w:p>
    <w:p w14:paraId="62CF4CCE" w14:textId="77777777" w:rsidR="00D32BDF" w:rsidRPr="00BF2F46" w:rsidRDefault="00D32BDF" w:rsidP="007045B9">
      <w:pPr>
        <w:pStyle w:val="ListParagraph"/>
        <w:widowControl/>
        <w:autoSpaceDE/>
        <w:autoSpaceDN/>
        <w:adjustRightInd/>
        <w:spacing w:line="360" w:lineRule="auto"/>
        <w:ind w:left="0"/>
        <w:contextualSpacing/>
        <w:jc w:val="both"/>
        <w:rPr>
          <w:rFonts w:cs="Arial"/>
        </w:rPr>
      </w:pPr>
    </w:p>
    <w:p w14:paraId="45C2654F" w14:textId="794D5505" w:rsidR="00D32BDF" w:rsidRPr="00BF2F46" w:rsidRDefault="00D32BDF" w:rsidP="007045B9">
      <w:pPr>
        <w:pStyle w:val="ListParagraph"/>
        <w:widowControl/>
        <w:autoSpaceDE/>
        <w:autoSpaceDN/>
        <w:adjustRightInd/>
        <w:spacing w:line="360" w:lineRule="auto"/>
        <w:ind w:left="0"/>
        <w:contextualSpacing/>
        <w:jc w:val="both"/>
        <w:rPr>
          <w:rFonts w:cs="Arial"/>
        </w:rPr>
      </w:pPr>
      <w:r w:rsidRPr="00BF2F46">
        <w:rPr>
          <w:rFonts w:cs="Arial"/>
        </w:rPr>
        <w:t xml:space="preserve">The defendant claimed that the parties agreed that the plaintiff will personally pay if </w:t>
      </w:r>
      <w:proofErr w:type="spellStart"/>
      <w:r w:rsidRPr="00BF2F46">
        <w:rPr>
          <w:rFonts w:cs="Arial"/>
        </w:rPr>
        <w:t>Nacio</w:t>
      </w:r>
      <w:proofErr w:type="spellEnd"/>
      <w:r w:rsidRPr="00BF2F46">
        <w:rPr>
          <w:rFonts w:cs="Arial"/>
        </w:rPr>
        <w:t xml:space="preserve"> Construction </w:t>
      </w:r>
      <w:r w:rsidR="004D251D">
        <w:rPr>
          <w:rFonts w:cs="Arial"/>
        </w:rPr>
        <w:t xml:space="preserve">CC </w:t>
      </w:r>
      <w:r w:rsidRPr="00BF2F46">
        <w:rPr>
          <w:rFonts w:cs="Arial"/>
        </w:rPr>
        <w:t>default.</w:t>
      </w:r>
    </w:p>
    <w:p w14:paraId="76797F6D" w14:textId="77777777" w:rsidR="00D32BDF" w:rsidRPr="00BF2F46" w:rsidRDefault="00D32BDF" w:rsidP="007045B9">
      <w:pPr>
        <w:pStyle w:val="ListParagraph"/>
        <w:widowControl/>
        <w:autoSpaceDE/>
        <w:autoSpaceDN/>
        <w:adjustRightInd/>
        <w:spacing w:line="360" w:lineRule="auto"/>
        <w:ind w:left="0"/>
        <w:contextualSpacing/>
        <w:jc w:val="both"/>
        <w:rPr>
          <w:rFonts w:cs="Arial"/>
        </w:rPr>
      </w:pPr>
    </w:p>
    <w:p w14:paraId="3BEA435C" w14:textId="1128D12D" w:rsidR="00D32BDF" w:rsidRPr="00BF2F46" w:rsidRDefault="00D32BDF" w:rsidP="007045B9">
      <w:pPr>
        <w:pStyle w:val="ListParagraph"/>
        <w:widowControl/>
        <w:autoSpaceDE/>
        <w:autoSpaceDN/>
        <w:adjustRightInd/>
        <w:spacing w:line="360" w:lineRule="auto"/>
        <w:ind w:left="0"/>
        <w:contextualSpacing/>
        <w:jc w:val="both"/>
        <w:rPr>
          <w:rFonts w:cs="Arial"/>
        </w:rPr>
      </w:pPr>
      <w:r w:rsidRPr="00BF2F46">
        <w:rPr>
          <w:rFonts w:cs="Arial"/>
        </w:rPr>
        <w:t xml:space="preserve">The defendant also advanced an amount of N$800 000 to </w:t>
      </w:r>
      <w:proofErr w:type="spellStart"/>
      <w:r w:rsidRPr="00BF2F46">
        <w:rPr>
          <w:rFonts w:cs="Arial"/>
        </w:rPr>
        <w:t>Nacio</w:t>
      </w:r>
      <w:proofErr w:type="spellEnd"/>
      <w:r w:rsidRPr="00BF2F46">
        <w:rPr>
          <w:rFonts w:cs="Arial"/>
        </w:rPr>
        <w:t xml:space="preserve"> Construction CC. The defendant states that the loan was for the plaintiff personally </w:t>
      </w:r>
      <w:r w:rsidR="00BF2F46" w:rsidRPr="00BF2F46">
        <w:rPr>
          <w:rFonts w:cs="Arial"/>
        </w:rPr>
        <w:t xml:space="preserve">and on his request the money was paid into </w:t>
      </w:r>
      <w:r w:rsidR="00CC652C">
        <w:rPr>
          <w:rFonts w:cs="Arial"/>
        </w:rPr>
        <w:t xml:space="preserve">the </w:t>
      </w:r>
      <w:r w:rsidR="00BF2F46" w:rsidRPr="00BF2F46">
        <w:rPr>
          <w:rFonts w:cs="Arial"/>
        </w:rPr>
        <w:t xml:space="preserve">bank account of </w:t>
      </w:r>
      <w:proofErr w:type="spellStart"/>
      <w:r w:rsidR="00BF2F46" w:rsidRPr="00BF2F46">
        <w:rPr>
          <w:rFonts w:cs="Arial"/>
        </w:rPr>
        <w:t>Nacio</w:t>
      </w:r>
      <w:proofErr w:type="spellEnd"/>
      <w:r w:rsidR="00BF2F46" w:rsidRPr="00BF2F46">
        <w:rPr>
          <w:rFonts w:cs="Arial"/>
        </w:rPr>
        <w:t xml:space="preserve"> Construction CC.</w:t>
      </w:r>
    </w:p>
    <w:p w14:paraId="2F2D40C6" w14:textId="77777777" w:rsidR="00BF2F46" w:rsidRPr="00BF2F46" w:rsidRDefault="00BF2F46" w:rsidP="007045B9">
      <w:pPr>
        <w:pStyle w:val="ListParagraph"/>
        <w:widowControl/>
        <w:autoSpaceDE/>
        <w:autoSpaceDN/>
        <w:adjustRightInd/>
        <w:spacing w:line="360" w:lineRule="auto"/>
        <w:ind w:left="0"/>
        <w:contextualSpacing/>
        <w:jc w:val="both"/>
        <w:rPr>
          <w:rFonts w:cs="Arial"/>
        </w:rPr>
      </w:pPr>
    </w:p>
    <w:p w14:paraId="7CE83F50" w14:textId="279DAAA8" w:rsidR="00BF2F46" w:rsidRPr="00BF2F46" w:rsidRDefault="00BF2F46" w:rsidP="007045B9">
      <w:pPr>
        <w:pStyle w:val="ListParagraph"/>
        <w:widowControl/>
        <w:autoSpaceDE/>
        <w:autoSpaceDN/>
        <w:adjustRightInd/>
        <w:spacing w:line="360" w:lineRule="auto"/>
        <w:ind w:left="0"/>
        <w:contextualSpacing/>
        <w:jc w:val="both"/>
        <w:rPr>
          <w:rFonts w:cs="Arial"/>
        </w:rPr>
      </w:pPr>
      <w:r w:rsidRPr="00BF2F46">
        <w:rPr>
          <w:rFonts w:cs="Arial"/>
        </w:rPr>
        <w:t>The amount of N$800 000 was partially repaid leaving a balance of N$600 600.</w:t>
      </w:r>
    </w:p>
    <w:p w14:paraId="66A8B7EF" w14:textId="77777777" w:rsidR="00BF2F46" w:rsidRPr="00BF2F46" w:rsidRDefault="00BF2F46" w:rsidP="007045B9">
      <w:pPr>
        <w:pStyle w:val="ListParagraph"/>
        <w:widowControl/>
        <w:autoSpaceDE/>
        <w:autoSpaceDN/>
        <w:adjustRightInd/>
        <w:spacing w:line="360" w:lineRule="auto"/>
        <w:ind w:left="0"/>
        <w:contextualSpacing/>
        <w:jc w:val="both"/>
        <w:rPr>
          <w:rFonts w:cs="Arial"/>
        </w:rPr>
      </w:pPr>
    </w:p>
    <w:p w14:paraId="71A541E9" w14:textId="40316265" w:rsidR="00BF2F46" w:rsidRDefault="00BF2F46" w:rsidP="007045B9">
      <w:pPr>
        <w:pStyle w:val="ListParagraph"/>
        <w:widowControl/>
        <w:autoSpaceDE/>
        <w:autoSpaceDN/>
        <w:adjustRightInd/>
        <w:spacing w:line="360" w:lineRule="auto"/>
        <w:ind w:left="0"/>
        <w:contextualSpacing/>
        <w:jc w:val="both"/>
        <w:rPr>
          <w:rFonts w:cs="Arial"/>
        </w:rPr>
      </w:pPr>
      <w:r w:rsidRPr="00BF2F46">
        <w:rPr>
          <w:rFonts w:cs="Arial"/>
        </w:rPr>
        <w:t>The plaintiff then instituted divorce proceedings and the defendant filed a plea and counterclaim. In the counterclaim, the defendant also sought an order of divorce, payment of N$</w:t>
      </w:r>
      <w:r>
        <w:rPr>
          <w:rFonts w:cs="Arial"/>
        </w:rPr>
        <w:t xml:space="preserve">1 </w:t>
      </w:r>
      <w:r w:rsidRPr="00BF2F46">
        <w:rPr>
          <w:rFonts w:cs="Arial"/>
        </w:rPr>
        <w:t>500 000 and payment of N$600 600</w:t>
      </w:r>
      <w:r>
        <w:rPr>
          <w:rFonts w:cs="Arial"/>
        </w:rPr>
        <w:t xml:space="preserve"> with interests and costs.</w:t>
      </w:r>
    </w:p>
    <w:p w14:paraId="1F23EC6A" w14:textId="77777777" w:rsidR="00BF2F46" w:rsidRDefault="00BF2F46" w:rsidP="007045B9">
      <w:pPr>
        <w:pStyle w:val="ListParagraph"/>
        <w:widowControl/>
        <w:autoSpaceDE/>
        <w:autoSpaceDN/>
        <w:adjustRightInd/>
        <w:spacing w:line="360" w:lineRule="auto"/>
        <w:ind w:left="0"/>
        <w:contextualSpacing/>
        <w:jc w:val="both"/>
        <w:rPr>
          <w:rFonts w:cs="Arial"/>
        </w:rPr>
      </w:pPr>
    </w:p>
    <w:p w14:paraId="419885E6" w14:textId="7B827D10" w:rsidR="00BF2F46" w:rsidRDefault="00BF2F46" w:rsidP="007045B9">
      <w:pPr>
        <w:pStyle w:val="ListParagraph"/>
        <w:widowControl/>
        <w:autoSpaceDE/>
        <w:autoSpaceDN/>
        <w:adjustRightInd/>
        <w:spacing w:line="360" w:lineRule="auto"/>
        <w:ind w:left="0"/>
        <w:contextualSpacing/>
        <w:jc w:val="both"/>
        <w:rPr>
          <w:rFonts w:cs="Arial"/>
        </w:rPr>
      </w:pPr>
      <w:r>
        <w:rPr>
          <w:rFonts w:cs="Arial"/>
        </w:rPr>
        <w:t xml:space="preserve">The plaintiff states that the claims lie against </w:t>
      </w:r>
      <w:proofErr w:type="spellStart"/>
      <w:r>
        <w:rPr>
          <w:rFonts w:cs="Arial"/>
        </w:rPr>
        <w:t>Nacio</w:t>
      </w:r>
      <w:proofErr w:type="spellEnd"/>
      <w:r>
        <w:rPr>
          <w:rFonts w:cs="Arial"/>
        </w:rPr>
        <w:t xml:space="preserve"> Construction CC and not against him personally and denies that he would personally repay the amount of N$1 500 000 should </w:t>
      </w:r>
      <w:proofErr w:type="spellStart"/>
      <w:r>
        <w:rPr>
          <w:rFonts w:cs="Arial"/>
        </w:rPr>
        <w:t>Nacio</w:t>
      </w:r>
      <w:proofErr w:type="spellEnd"/>
      <w:r w:rsidR="004D251D">
        <w:rPr>
          <w:rFonts w:cs="Arial"/>
        </w:rPr>
        <w:t xml:space="preserve"> Construction CC</w:t>
      </w:r>
      <w:r>
        <w:rPr>
          <w:rFonts w:cs="Arial"/>
        </w:rPr>
        <w:t xml:space="preserve"> default.</w:t>
      </w:r>
    </w:p>
    <w:p w14:paraId="75B2397E" w14:textId="77777777" w:rsidR="00BF2F46" w:rsidRDefault="00BF2F46" w:rsidP="007045B9">
      <w:pPr>
        <w:pStyle w:val="ListParagraph"/>
        <w:widowControl/>
        <w:autoSpaceDE/>
        <w:autoSpaceDN/>
        <w:adjustRightInd/>
        <w:spacing w:line="360" w:lineRule="auto"/>
        <w:ind w:left="0"/>
        <w:contextualSpacing/>
        <w:jc w:val="both"/>
        <w:rPr>
          <w:rFonts w:cs="Arial"/>
        </w:rPr>
      </w:pPr>
    </w:p>
    <w:p w14:paraId="7D859BFC" w14:textId="79D7B912" w:rsidR="007045B9" w:rsidRPr="00964DB9" w:rsidRDefault="00BF2F46" w:rsidP="00CC652C">
      <w:pPr>
        <w:pStyle w:val="ListParagraph"/>
        <w:widowControl/>
        <w:autoSpaceDE/>
        <w:autoSpaceDN/>
        <w:adjustRightInd/>
        <w:spacing w:line="360" w:lineRule="auto"/>
        <w:ind w:left="0"/>
        <w:contextualSpacing/>
        <w:jc w:val="both"/>
        <w:rPr>
          <w:rFonts w:cs="Arial"/>
        </w:rPr>
      </w:pPr>
      <w:r w:rsidRPr="00CC652C">
        <w:rPr>
          <w:rFonts w:cs="Arial"/>
          <w:i/>
        </w:rPr>
        <w:t>Held that</w:t>
      </w:r>
      <w:r>
        <w:rPr>
          <w:rFonts w:cs="Arial"/>
        </w:rPr>
        <w:t xml:space="preserve">, the probabilities of the case </w:t>
      </w:r>
      <w:proofErr w:type="spellStart"/>
      <w:r>
        <w:rPr>
          <w:rFonts w:cs="Arial"/>
        </w:rPr>
        <w:t>favour</w:t>
      </w:r>
      <w:proofErr w:type="spellEnd"/>
      <w:r>
        <w:rPr>
          <w:rFonts w:cs="Arial"/>
        </w:rPr>
        <w:t xml:space="preserve"> the plaintiff. </w:t>
      </w:r>
      <w:r>
        <w:t>The parties were at the time a married couple.  The defendant knew that the plaintiff owned</w:t>
      </w:r>
      <w:r w:rsidR="00CC652C">
        <w:t xml:space="preserve"> </w:t>
      </w:r>
      <w:proofErr w:type="spellStart"/>
      <w:r>
        <w:t>Nacio</w:t>
      </w:r>
      <w:proofErr w:type="spellEnd"/>
      <w:r>
        <w:t xml:space="preserve"> Construction CC, which provided his source of income.  In those circumstances it is not improbable that she, as a wife, would assist her husband in his endeavors to conduct a successful business.  This is borne out to some extent, by the fact that she readily agreed to bind herself as a surety for the loan advanced by the Development Bank of Namibia. The same applies in respect of the loan of N$800 000.  </w:t>
      </w:r>
    </w:p>
    <w:p w14:paraId="5F9FD3D1" w14:textId="77777777" w:rsidR="007045B9" w:rsidRDefault="007045B9" w:rsidP="007045B9">
      <w:pPr>
        <w:pStyle w:val="ListParagraph"/>
        <w:widowControl/>
        <w:autoSpaceDE/>
        <w:autoSpaceDN/>
        <w:adjustRightInd/>
        <w:spacing w:line="360" w:lineRule="auto"/>
        <w:ind w:left="0"/>
        <w:contextualSpacing/>
        <w:jc w:val="both"/>
        <w:rPr>
          <w:rFonts w:cs="Arial"/>
        </w:rPr>
      </w:pPr>
    </w:p>
    <w:p w14:paraId="2637EB59" w14:textId="1E429FB1" w:rsidR="00CC652C" w:rsidRPr="00E276BF" w:rsidRDefault="007045B9" w:rsidP="00CC652C">
      <w:pPr>
        <w:pStyle w:val="ListParagraph"/>
        <w:widowControl/>
        <w:autoSpaceDE/>
        <w:autoSpaceDN/>
        <w:adjustRightInd/>
        <w:spacing w:line="360" w:lineRule="auto"/>
        <w:ind w:left="0"/>
        <w:contextualSpacing/>
        <w:jc w:val="both"/>
        <w:rPr>
          <w:highlight w:val="yellow"/>
        </w:rPr>
      </w:pPr>
      <w:r w:rsidRPr="007045B9">
        <w:rPr>
          <w:rFonts w:cs="Arial"/>
          <w:i/>
        </w:rPr>
        <w:t>Held that</w:t>
      </w:r>
      <w:r>
        <w:rPr>
          <w:rFonts w:cs="Arial"/>
        </w:rPr>
        <w:t xml:space="preserve">, </w:t>
      </w:r>
      <w:r w:rsidR="00CC652C">
        <w:rPr>
          <w:rFonts w:cs="Arial"/>
        </w:rPr>
        <w:t>the burden of proof rested on the defendant. The defendant did not discharge that onus to the required degree. The Court dismisses the defendant’s counterclaim with costs.</w:t>
      </w:r>
    </w:p>
    <w:p w14:paraId="118DF1A3" w14:textId="50FD732A" w:rsidR="007045B9" w:rsidRDefault="007045B9" w:rsidP="007045B9">
      <w:pPr>
        <w:pStyle w:val="ListParagraph"/>
        <w:widowControl/>
        <w:autoSpaceDE/>
        <w:autoSpaceDN/>
        <w:adjustRightInd/>
        <w:spacing w:line="360" w:lineRule="auto"/>
        <w:ind w:left="0"/>
        <w:contextualSpacing/>
        <w:jc w:val="both"/>
      </w:pPr>
    </w:p>
    <w:p w14:paraId="0F5EE7D4" w14:textId="77777777" w:rsidR="007045B9" w:rsidRDefault="007045B9" w:rsidP="007045B9">
      <w:pPr>
        <w:pStyle w:val="ListParagraph"/>
        <w:widowControl/>
        <w:autoSpaceDE/>
        <w:autoSpaceDN/>
        <w:adjustRightInd/>
        <w:spacing w:line="360" w:lineRule="auto"/>
        <w:ind w:left="0"/>
        <w:contextualSpacing/>
        <w:jc w:val="both"/>
      </w:pPr>
    </w:p>
    <w:p w14:paraId="17DB1E9B" w14:textId="6EE42EBE" w:rsidR="00D11071" w:rsidRDefault="00D11071" w:rsidP="007045B9">
      <w:pPr>
        <w:pStyle w:val="ListParagraph"/>
        <w:widowControl/>
        <w:autoSpaceDE/>
        <w:autoSpaceDN/>
        <w:adjustRightInd/>
        <w:spacing w:line="360" w:lineRule="auto"/>
        <w:ind w:left="0"/>
        <w:contextualSpacing/>
        <w:jc w:val="both"/>
        <w:rPr>
          <w:rFonts w:cs="Arial"/>
        </w:rPr>
      </w:pPr>
    </w:p>
    <w:p w14:paraId="696CC434" w14:textId="52D846E8" w:rsidR="001B7E1F" w:rsidRPr="006E026B" w:rsidRDefault="006B7955" w:rsidP="007045B9">
      <w:pPr>
        <w:pStyle w:val="ListParagraph"/>
        <w:widowControl/>
        <w:autoSpaceDE/>
        <w:autoSpaceDN/>
        <w:adjustRightInd/>
        <w:spacing w:line="360" w:lineRule="auto"/>
        <w:ind w:left="0"/>
        <w:contextualSpacing/>
        <w:jc w:val="both"/>
        <w:rPr>
          <w:rFonts w:cs="Arial"/>
          <w:bCs/>
        </w:rPr>
      </w:pPr>
      <w:r>
        <w:rPr>
          <w:rFonts w:cs="Arial"/>
          <w:bCs/>
        </w:rPr>
        <w:lastRenderedPageBreak/>
        <w:pict w14:anchorId="1FD248E0">
          <v:rect id="_x0000_i1025" style="width:0;height:1.5pt" o:hralign="center" o:hrstd="t" o:hr="t" fillcolor="#a0a0a0" stroked="f"/>
        </w:pict>
      </w:r>
    </w:p>
    <w:p w14:paraId="0CAFE4CC"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52E91AC8" w14:textId="77777777" w:rsidR="003F0439" w:rsidRPr="00890D23" w:rsidRDefault="006B7955" w:rsidP="00890D23">
      <w:pPr>
        <w:spacing w:after="0" w:line="360" w:lineRule="auto"/>
        <w:jc w:val="center"/>
        <w:rPr>
          <w:rFonts w:ascii="Arial" w:hAnsi="Arial" w:cs="Arial"/>
          <w:b/>
          <w:bCs/>
          <w:sz w:val="24"/>
          <w:szCs w:val="24"/>
        </w:rPr>
      </w:pPr>
      <w:r>
        <w:rPr>
          <w:rFonts w:ascii="Arial" w:hAnsi="Arial" w:cs="Arial"/>
          <w:bCs/>
          <w:sz w:val="24"/>
          <w:szCs w:val="24"/>
        </w:rPr>
        <w:pict w14:anchorId="614284E7">
          <v:rect id="_x0000_i1026" style="width:0;height:1.5pt" o:hralign="center" o:hrstd="t" o:hr="t" fillcolor="#a0a0a0" stroked="f"/>
        </w:pict>
      </w:r>
    </w:p>
    <w:p w14:paraId="6998BD62" w14:textId="77777777" w:rsidR="00C20603" w:rsidRDefault="00C20603" w:rsidP="00C20603">
      <w:pPr>
        <w:pStyle w:val="ListParagraph"/>
        <w:spacing w:line="360" w:lineRule="auto"/>
        <w:contextualSpacing/>
        <w:jc w:val="both"/>
        <w:rPr>
          <w:rFonts w:cs="Arial"/>
        </w:rPr>
      </w:pPr>
    </w:p>
    <w:p w14:paraId="30208AD9" w14:textId="77777777" w:rsidR="00C20603" w:rsidRPr="001736C9" w:rsidRDefault="00C20603" w:rsidP="00C20603">
      <w:pPr>
        <w:pStyle w:val="ListParagraph"/>
        <w:numPr>
          <w:ilvl w:val="0"/>
          <w:numId w:val="3"/>
        </w:numPr>
        <w:spacing w:line="360" w:lineRule="auto"/>
        <w:ind w:hanging="720"/>
        <w:contextualSpacing/>
        <w:jc w:val="both"/>
        <w:rPr>
          <w:rFonts w:cs="Arial"/>
        </w:rPr>
      </w:pPr>
      <w:r>
        <w:rPr>
          <w:rFonts w:cs="Arial"/>
        </w:rPr>
        <w:t>Claims 2 and 3 of the counterclaim are dismissed with costs.</w:t>
      </w:r>
    </w:p>
    <w:p w14:paraId="6B7B7E59" w14:textId="77777777" w:rsidR="00C20603" w:rsidRPr="00964DB9" w:rsidRDefault="00C20603" w:rsidP="00C20603">
      <w:pPr>
        <w:pStyle w:val="ListParagraph"/>
        <w:widowControl/>
        <w:autoSpaceDE/>
        <w:autoSpaceDN/>
        <w:adjustRightInd/>
        <w:spacing w:line="360" w:lineRule="auto"/>
        <w:ind w:left="0"/>
        <w:contextualSpacing/>
        <w:jc w:val="both"/>
        <w:rPr>
          <w:rFonts w:cs="Arial"/>
        </w:rPr>
      </w:pPr>
    </w:p>
    <w:p w14:paraId="7BAAFC29" w14:textId="77777777" w:rsidR="00C20603" w:rsidRDefault="00C20603" w:rsidP="00C20603">
      <w:pPr>
        <w:pStyle w:val="ListParagraph"/>
        <w:widowControl/>
        <w:numPr>
          <w:ilvl w:val="0"/>
          <w:numId w:val="3"/>
        </w:numPr>
        <w:autoSpaceDE/>
        <w:autoSpaceDN/>
        <w:adjustRightInd/>
        <w:spacing w:line="360" w:lineRule="auto"/>
        <w:ind w:left="0" w:firstLine="0"/>
        <w:contextualSpacing/>
        <w:jc w:val="both"/>
        <w:rPr>
          <w:rFonts w:cs="Arial"/>
        </w:rPr>
      </w:pPr>
      <w:r>
        <w:rPr>
          <w:rFonts w:cs="Arial"/>
        </w:rPr>
        <w:t xml:space="preserve">The matter is </w:t>
      </w:r>
      <w:proofErr w:type="spellStart"/>
      <w:r>
        <w:rPr>
          <w:rFonts w:cs="Arial"/>
        </w:rPr>
        <w:t>finalised</w:t>
      </w:r>
      <w:proofErr w:type="spellEnd"/>
      <w:r>
        <w:rPr>
          <w:rFonts w:cs="Arial"/>
        </w:rPr>
        <w:t xml:space="preserve"> and removed from the roll.</w:t>
      </w:r>
    </w:p>
    <w:p w14:paraId="129D5D2F" w14:textId="77777777" w:rsidR="00AF6FB1" w:rsidRPr="00C92455" w:rsidRDefault="00AF6FB1" w:rsidP="00AF6FB1">
      <w:pPr>
        <w:spacing w:after="0" w:line="360" w:lineRule="auto"/>
        <w:ind w:left="720" w:hanging="720"/>
        <w:jc w:val="both"/>
        <w:rPr>
          <w:rFonts w:ascii="Arial" w:eastAsia="Times New Roman" w:hAnsi="Arial" w:cs="Arial"/>
          <w:sz w:val="24"/>
          <w:szCs w:val="24"/>
          <w:lang w:eastAsia="en-GB"/>
        </w:rPr>
      </w:pPr>
    </w:p>
    <w:p w14:paraId="3A0C9A48" w14:textId="77777777" w:rsidR="001B7E1F" w:rsidRPr="006E026B" w:rsidRDefault="006B7955" w:rsidP="001B7E1F">
      <w:pPr>
        <w:spacing w:after="0" w:line="360" w:lineRule="auto"/>
        <w:jc w:val="both"/>
        <w:rPr>
          <w:rFonts w:ascii="Arial" w:hAnsi="Arial" w:cs="Arial"/>
          <w:bCs/>
          <w:sz w:val="24"/>
          <w:szCs w:val="24"/>
        </w:rPr>
      </w:pPr>
      <w:r>
        <w:rPr>
          <w:rFonts w:ascii="Arial" w:hAnsi="Arial" w:cs="Arial"/>
          <w:bCs/>
          <w:sz w:val="24"/>
          <w:szCs w:val="24"/>
        </w:rPr>
        <w:pict w14:anchorId="4FF16F5A">
          <v:rect id="_x0000_i1027" style="width:0;height:1.5pt" o:hralign="center" o:hrstd="t" o:hr="t" fillcolor="#a0a0a0" stroked="f"/>
        </w:pict>
      </w:r>
    </w:p>
    <w:p w14:paraId="10879D91" w14:textId="77777777"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3DB47C3F" w14:textId="77777777" w:rsidR="001B7E1F" w:rsidRPr="006E026B" w:rsidRDefault="006B7955" w:rsidP="001B7E1F">
      <w:pPr>
        <w:spacing w:after="0" w:line="360" w:lineRule="auto"/>
        <w:jc w:val="center"/>
        <w:rPr>
          <w:rFonts w:ascii="Arial" w:hAnsi="Arial" w:cs="Arial"/>
          <w:b/>
          <w:sz w:val="24"/>
          <w:szCs w:val="24"/>
        </w:rPr>
      </w:pPr>
      <w:r>
        <w:rPr>
          <w:rFonts w:ascii="Arial" w:hAnsi="Arial" w:cs="Arial"/>
          <w:bCs/>
          <w:sz w:val="24"/>
          <w:szCs w:val="24"/>
        </w:rPr>
        <w:pict w14:anchorId="7C49BCF0">
          <v:rect id="_x0000_i1028" style="width:0;height:1.5pt" o:hralign="center" o:hrstd="t" o:hr="t" fillcolor="#a0a0a0" stroked="f"/>
        </w:pict>
      </w:r>
    </w:p>
    <w:p w14:paraId="2A53026F" w14:textId="77777777" w:rsidR="0093716D" w:rsidRDefault="0093716D" w:rsidP="007F1014">
      <w:pPr>
        <w:spacing w:after="0" w:line="360" w:lineRule="auto"/>
        <w:ind w:left="1440" w:hanging="1440"/>
        <w:jc w:val="both"/>
        <w:rPr>
          <w:rFonts w:ascii="Arial" w:hAnsi="Arial" w:cs="Arial"/>
          <w:sz w:val="24"/>
          <w:szCs w:val="24"/>
        </w:rPr>
      </w:pPr>
    </w:p>
    <w:p w14:paraId="179D8D60" w14:textId="2BEC7BB8" w:rsidR="007F1014" w:rsidRDefault="0093716D" w:rsidP="007F1014">
      <w:pPr>
        <w:spacing w:after="0" w:line="360" w:lineRule="auto"/>
        <w:ind w:left="1440" w:hanging="1440"/>
        <w:jc w:val="both"/>
        <w:rPr>
          <w:rFonts w:ascii="Arial" w:hAnsi="Arial" w:cs="Arial"/>
          <w:sz w:val="24"/>
          <w:szCs w:val="24"/>
        </w:rPr>
      </w:pPr>
      <w:r>
        <w:rPr>
          <w:rFonts w:ascii="Arial" w:hAnsi="Arial" w:cs="Arial"/>
          <w:sz w:val="24"/>
          <w:szCs w:val="24"/>
        </w:rPr>
        <w:t>MILLER AJ:</w:t>
      </w:r>
    </w:p>
    <w:p w14:paraId="1D2B947F" w14:textId="77777777" w:rsidR="0093716D" w:rsidRDefault="0093716D" w:rsidP="007F1014">
      <w:pPr>
        <w:spacing w:after="0" w:line="360" w:lineRule="auto"/>
        <w:ind w:left="1440" w:hanging="1440"/>
        <w:jc w:val="both"/>
        <w:rPr>
          <w:rFonts w:ascii="Arial" w:hAnsi="Arial" w:cs="Arial"/>
          <w:sz w:val="24"/>
          <w:szCs w:val="24"/>
        </w:rPr>
      </w:pPr>
    </w:p>
    <w:p w14:paraId="7FB37BA0" w14:textId="3B6B8DC1" w:rsidR="00964DB9" w:rsidRDefault="00964DB9" w:rsidP="00964DB9">
      <w:pPr>
        <w:pStyle w:val="ListParagraph"/>
        <w:widowControl/>
        <w:autoSpaceDE/>
        <w:autoSpaceDN/>
        <w:adjustRightInd/>
        <w:spacing w:line="360" w:lineRule="auto"/>
        <w:ind w:left="0"/>
        <w:contextualSpacing/>
        <w:jc w:val="both"/>
        <w:rPr>
          <w:rFonts w:cs="Arial"/>
        </w:rPr>
      </w:pPr>
      <w:r>
        <w:rPr>
          <w:rFonts w:cs="Arial"/>
        </w:rPr>
        <w:t>[1]</w:t>
      </w:r>
      <w:r>
        <w:rPr>
          <w:rFonts w:cs="Arial"/>
        </w:rPr>
        <w:tab/>
      </w:r>
      <w:r w:rsidR="007C1CFA">
        <w:rPr>
          <w:rFonts w:cs="Arial"/>
        </w:rPr>
        <w:t>What remains for adjudication are essentially prayers 2 and 3 of the counterclaim filed by the defendant in the main action</w:t>
      </w:r>
      <w:r w:rsidR="000745D2">
        <w:rPr>
          <w:rFonts w:cs="Arial"/>
        </w:rPr>
        <w:t>,</w:t>
      </w:r>
      <w:r w:rsidR="007C1CFA">
        <w:rPr>
          <w:rFonts w:cs="Arial"/>
        </w:rPr>
        <w:t xml:space="preserve"> in which the following relief is claimed:</w:t>
      </w:r>
    </w:p>
    <w:p w14:paraId="2217235D" w14:textId="77777777" w:rsidR="007C1CFA" w:rsidRDefault="007C1CFA" w:rsidP="00964DB9">
      <w:pPr>
        <w:pStyle w:val="ListParagraph"/>
        <w:widowControl/>
        <w:autoSpaceDE/>
        <w:autoSpaceDN/>
        <w:adjustRightInd/>
        <w:spacing w:line="360" w:lineRule="auto"/>
        <w:ind w:left="0"/>
        <w:contextualSpacing/>
        <w:jc w:val="both"/>
        <w:rPr>
          <w:rFonts w:cs="Arial"/>
        </w:rPr>
      </w:pPr>
    </w:p>
    <w:p w14:paraId="630513D0" w14:textId="2829FA15" w:rsidR="007C1CFA" w:rsidRDefault="007C1CFA" w:rsidP="00964DB9">
      <w:pPr>
        <w:pStyle w:val="ListParagraph"/>
        <w:widowControl/>
        <w:autoSpaceDE/>
        <w:autoSpaceDN/>
        <w:adjustRightInd/>
        <w:spacing w:line="360" w:lineRule="auto"/>
        <w:ind w:left="0"/>
        <w:contextualSpacing/>
        <w:jc w:val="both"/>
        <w:rPr>
          <w:rFonts w:cs="Arial"/>
        </w:rPr>
      </w:pPr>
      <w:r w:rsidRPr="000745D2">
        <w:rPr>
          <w:rFonts w:cs="Arial"/>
          <w:u w:val="single"/>
        </w:rPr>
        <w:t>Ad Claim 2</w:t>
      </w:r>
    </w:p>
    <w:p w14:paraId="6D6BD0B7" w14:textId="77777777" w:rsidR="000745D2" w:rsidRDefault="000745D2" w:rsidP="00964DB9">
      <w:pPr>
        <w:pStyle w:val="ListParagraph"/>
        <w:widowControl/>
        <w:autoSpaceDE/>
        <w:autoSpaceDN/>
        <w:adjustRightInd/>
        <w:spacing w:line="360" w:lineRule="auto"/>
        <w:ind w:left="0"/>
        <w:contextualSpacing/>
        <w:jc w:val="both"/>
        <w:rPr>
          <w:rFonts w:cs="Arial"/>
        </w:rPr>
      </w:pPr>
    </w:p>
    <w:p w14:paraId="760F0E4B" w14:textId="7356CA80" w:rsidR="007C1CFA" w:rsidRDefault="007C1CFA" w:rsidP="00964DB9">
      <w:pPr>
        <w:pStyle w:val="ListParagraph"/>
        <w:widowControl/>
        <w:autoSpaceDE/>
        <w:autoSpaceDN/>
        <w:adjustRightInd/>
        <w:spacing w:line="360" w:lineRule="auto"/>
        <w:ind w:left="0"/>
        <w:contextualSpacing/>
        <w:jc w:val="both"/>
        <w:rPr>
          <w:rFonts w:cs="Arial"/>
        </w:rPr>
      </w:pPr>
      <w:r>
        <w:rPr>
          <w:rFonts w:cs="Arial"/>
        </w:rPr>
        <w:t>Payment in the amount of N$1 500 000</w:t>
      </w:r>
      <w:r w:rsidR="007555F6">
        <w:rPr>
          <w:rFonts w:cs="Arial"/>
        </w:rPr>
        <w:t>.</w:t>
      </w:r>
    </w:p>
    <w:p w14:paraId="7E149B5E" w14:textId="77777777" w:rsidR="007C1CFA" w:rsidRDefault="007C1CFA" w:rsidP="00964DB9">
      <w:pPr>
        <w:pStyle w:val="ListParagraph"/>
        <w:widowControl/>
        <w:autoSpaceDE/>
        <w:autoSpaceDN/>
        <w:adjustRightInd/>
        <w:spacing w:line="360" w:lineRule="auto"/>
        <w:ind w:left="0"/>
        <w:contextualSpacing/>
        <w:jc w:val="both"/>
        <w:rPr>
          <w:rFonts w:cs="Arial"/>
        </w:rPr>
      </w:pPr>
    </w:p>
    <w:p w14:paraId="5D557A8E" w14:textId="5C32FB8F" w:rsidR="007C1CFA" w:rsidRDefault="007C1CFA" w:rsidP="00964DB9">
      <w:pPr>
        <w:pStyle w:val="ListParagraph"/>
        <w:widowControl/>
        <w:autoSpaceDE/>
        <w:autoSpaceDN/>
        <w:adjustRightInd/>
        <w:spacing w:line="360" w:lineRule="auto"/>
        <w:ind w:left="0"/>
        <w:contextualSpacing/>
        <w:jc w:val="both"/>
        <w:rPr>
          <w:rFonts w:cs="Arial"/>
          <w:u w:val="single"/>
        </w:rPr>
      </w:pPr>
      <w:r w:rsidRPr="000745D2">
        <w:rPr>
          <w:rFonts w:cs="Arial"/>
          <w:u w:val="single"/>
        </w:rPr>
        <w:t>Ad Claim 3</w:t>
      </w:r>
    </w:p>
    <w:p w14:paraId="7CB97F55" w14:textId="77777777" w:rsidR="007555F6" w:rsidRDefault="007555F6" w:rsidP="007555F6">
      <w:pPr>
        <w:pStyle w:val="ListParagraph"/>
        <w:widowControl/>
        <w:autoSpaceDE/>
        <w:autoSpaceDN/>
        <w:adjustRightInd/>
        <w:spacing w:line="360" w:lineRule="auto"/>
        <w:ind w:left="0"/>
        <w:contextualSpacing/>
        <w:jc w:val="both"/>
        <w:rPr>
          <w:rFonts w:cs="Arial"/>
        </w:rPr>
      </w:pPr>
    </w:p>
    <w:p w14:paraId="63A37C9F" w14:textId="5F93F2A8" w:rsidR="007555F6" w:rsidRDefault="007C1CFA" w:rsidP="007555F6">
      <w:pPr>
        <w:pStyle w:val="ListParagraph"/>
        <w:widowControl/>
        <w:autoSpaceDE/>
        <w:autoSpaceDN/>
        <w:adjustRightInd/>
        <w:spacing w:line="360" w:lineRule="auto"/>
        <w:ind w:left="0"/>
        <w:contextualSpacing/>
        <w:jc w:val="both"/>
        <w:rPr>
          <w:rFonts w:cs="Arial"/>
        </w:rPr>
      </w:pPr>
      <w:r>
        <w:rPr>
          <w:rFonts w:cs="Arial"/>
        </w:rPr>
        <w:t xml:space="preserve">Payment in the amount of </w:t>
      </w:r>
      <w:r w:rsidR="00FA0A52">
        <w:rPr>
          <w:rFonts w:cs="Arial"/>
        </w:rPr>
        <w:t>N$</w:t>
      </w:r>
      <w:r>
        <w:rPr>
          <w:rFonts w:cs="Arial"/>
        </w:rPr>
        <w:t xml:space="preserve">600 600. </w:t>
      </w:r>
    </w:p>
    <w:p w14:paraId="5BAE1360" w14:textId="77777777" w:rsidR="007555F6" w:rsidRDefault="007555F6" w:rsidP="007555F6">
      <w:pPr>
        <w:pStyle w:val="ListParagraph"/>
        <w:widowControl/>
        <w:autoSpaceDE/>
        <w:autoSpaceDN/>
        <w:adjustRightInd/>
        <w:spacing w:line="360" w:lineRule="auto"/>
        <w:ind w:left="0"/>
        <w:contextualSpacing/>
        <w:jc w:val="both"/>
        <w:rPr>
          <w:rFonts w:cs="Arial"/>
        </w:rPr>
      </w:pPr>
    </w:p>
    <w:p w14:paraId="334B8915" w14:textId="402A22AA" w:rsidR="007C1CFA" w:rsidRPr="00964DB9" w:rsidRDefault="007555F6" w:rsidP="007555F6">
      <w:pPr>
        <w:pStyle w:val="ListParagraph"/>
        <w:widowControl/>
        <w:autoSpaceDE/>
        <w:autoSpaceDN/>
        <w:adjustRightInd/>
        <w:spacing w:line="360" w:lineRule="auto"/>
        <w:ind w:left="0"/>
        <w:contextualSpacing/>
        <w:jc w:val="both"/>
        <w:rPr>
          <w:rFonts w:cs="Arial"/>
        </w:rPr>
      </w:pPr>
      <w:r>
        <w:rPr>
          <w:rFonts w:cs="Arial"/>
        </w:rPr>
        <w:t>[2]</w:t>
      </w:r>
      <w:r>
        <w:rPr>
          <w:rFonts w:cs="Arial"/>
        </w:rPr>
        <w:tab/>
      </w:r>
      <w:r w:rsidR="007C1CFA">
        <w:rPr>
          <w:rFonts w:cs="Arial"/>
        </w:rPr>
        <w:t xml:space="preserve">The prayers </w:t>
      </w:r>
      <w:r w:rsidR="000745D2">
        <w:rPr>
          <w:rFonts w:cs="Arial"/>
        </w:rPr>
        <w:t>cited</w:t>
      </w:r>
      <w:r w:rsidR="007C1CFA">
        <w:rPr>
          <w:rFonts w:cs="Arial"/>
        </w:rPr>
        <w:t xml:space="preserve"> above are accompanied by additional prayers relating to interest on the amounts claimed and a prayer for costs.</w:t>
      </w:r>
    </w:p>
    <w:p w14:paraId="239AADD3" w14:textId="77777777" w:rsidR="00964DB9" w:rsidRPr="00964DB9" w:rsidRDefault="00964DB9" w:rsidP="00964DB9">
      <w:pPr>
        <w:pStyle w:val="ListParagraph"/>
        <w:spacing w:line="360" w:lineRule="auto"/>
        <w:ind w:left="0"/>
        <w:jc w:val="both"/>
        <w:rPr>
          <w:rFonts w:cs="Arial"/>
        </w:rPr>
      </w:pPr>
    </w:p>
    <w:p w14:paraId="4891959E" w14:textId="03F7E818" w:rsidR="00CA491B" w:rsidRDefault="007555F6" w:rsidP="002370C6">
      <w:pPr>
        <w:pStyle w:val="ListParagraph"/>
        <w:widowControl/>
        <w:autoSpaceDE/>
        <w:autoSpaceDN/>
        <w:adjustRightInd/>
        <w:spacing w:line="360" w:lineRule="auto"/>
        <w:ind w:left="0"/>
        <w:contextualSpacing/>
        <w:jc w:val="both"/>
        <w:rPr>
          <w:rFonts w:cs="Arial"/>
        </w:rPr>
      </w:pPr>
      <w:r>
        <w:rPr>
          <w:rFonts w:cs="Arial"/>
        </w:rPr>
        <w:t>[3</w:t>
      </w:r>
      <w:r w:rsidR="00B9491A">
        <w:rPr>
          <w:rFonts w:cs="Arial"/>
        </w:rPr>
        <w:t>]</w:t>
      </w:r>
      <w:r w:rsidR="00B9491A">
        <w:rPr>
          <w:rFonts w:cs="Arial"/>
        </w:rPr>
        <w:tab/>
      </w:r>
      <w:r w:rsidR="006A5585">
        <w:rPr>
          <w:rFonts w:cs="Arial"/>
        </w:rPr>
        <w:t>The matter arose in the following</w:t>
      </w:r>
      <w:r w:rsidR="000745D2">
        <w:rPr>
          <w:rFonts w:cs="Arial"/>
        </w:rPr>
        <w:t xml:space="preserve"> way</w:t>
      </w:r>
      <w:r w:rsidR="006A5585">
        <w:rPr>
          <w:rFonts w:cs="Arial"/>
        </w:rPr>
        <w:t>:</w:t>
      </w:r>
    </w:p>
    <w:p w14:paraId="59084DD3" w14:textId="77777777" w:rsidR="006A5585" w:rsidRDefault="006A5585" w:rsidP="002370C6">
      <w:pPr>
        <w:pStyle w:val="ListParagraph"/>
        <w:widowControl/>
        <w:autoSpaceDE/>
        <w:autoSpaceDN/>
        <w:adjustRightInd/>
        <w:spacing w:line="360" w:lineRule="auto"/>
        <w:ind w:left="0"/>
        <w:contextualSpacing/>
        <w:jc w:val="both"/>
        <w:rPr>
          <w:rFonts w:cs="Arial"/>
        </w:rPr>
      </w:pPr>
    </w:p>
    <w:p w14:paraId="0EA5C9C3" w14:textId="2F97FF2A" w:rsidR="006A5585" w:rsidRDefault="007555F6" w:rsidP="002370C6">
      <w:pPr>
        <w:pStyle w:val="ListParagraph"/>
        <w:widowControl/>
        <w:autoSpaceDE/>
        <w:autoSpaceDN/>
        <w:adjustRightInd/>
        <w:spacing w:line="360" w:lineRule="auto"/>
        <w:ind w:left="0"/>
        <w:contextualSpacing/>
        <w:jc w:val="both"/>
        <w:rPr>
          <w:rFonts w:cs="Arial"/>
        </w:rPr>
      </w:pPr>
      <w:r>
        <w:rPr>
          <w:rFonts w:cs="Arial"/>
        </w:rPr>
        <w:t>3</w:t>
      </w:r>
      <w:r w:rsidR="006A5585">
        <w:rPr>
          <w:rFonts w:cs="Arial"/>
        </w:rPr>
        <w:t>.1</w:t>
      </w:r>
      <w:r w:rsidR="006A5585">
        <w:rPr>
          <w:rFonts w:cs="Arial"/>
        </w:rPr>
        <w:tab/>
        <w:t xml:space="preserve">The plaintiff and the defendant were married to one </w:t>
      </w:r>
      <w:r w:rsidR="00766B59">
        <w:rPr>
          <w:rFonts w:cs="Arial"/>
        </w:rPr>
        <w:t>an</w:t>
      </w:r>
      <w:r w:rsidR="006A5585">
        <w:rPr>
          <w:rFonts w:cs="Arial"/>
        </w:rPr>
        <w:t>other out of community of property.</w:t>
      </w:r>
    </w:p>
    <w:p w14:paraId="0939E6AE" w14:textId="77777777" w:rsidR="006A5585" w:rsidRDefault="006A5585" w:rsidP="002370C6">
      <w:pPr>
        <w:pStyle w:val="ListParagraph"/>
        <w:widowControl/>
        <w:autoSpaceDE/>
        <w:autoSpaceDN/>
        <w:adjustRightInd/>
        <w:spacing w:line="360" w:lineRule="auto"/>
        <w:ind w:left="0"/>
        <w:contextualSpacing/>
        <w:jc w:val="both"/>
        <w:rPr>
          <w:rFonts w:cs="Arial"/>
        </w:rPr>
      </w:pPr>
    </w:p>
    <w:p w14:paraId="50DC15FF" w14:textId="53E5B2F4" w:rsidR="006A5585" w:rsidRDefault="007555F6" w:rsidP="002370C6">
      <w:pPr>
        <w:pStyle w:val="ListParagraph"/>
        <w:widowControl/>
        <w:autoSpaceDE/>
        <w:autoSpaceDN/>
        <w:adjustRightInd/>
        <w:spacing w:line="360" w:lineRule="auto"/>
        <w:ind w:left="0"/>
        <w:contextualSpacing/>
        <w:jc w:val="both"/>
        <w:rPr>
          <w:rFonts w:cs="Arial"/>
        </w:rPr>
      </w:pPr>
      <w:r>
        <w:rPr>
          <w:rFonts w:cs="Arial"/>
        </w:rPr>
        <w:lastRenderedPageBreak/>
        <w:t>3</w:t>
      </w:r>
      <w:r w:rsidR="006A5585">
        <w:rPr>
          <w:rFonts w:cs="Arial"/>
        </w:rPr>
        <w:t>.2</w:t>
      </w:r>
      <w:r w:rsidR="006A5585">
        <w:rPr>
          <w:rFonts w:cs="Arial"/>
        </w:rPr>
        <w:tab/>
        <w:t xml:space="preserve">The plaintiff was the sole member of a close corporation trading under the name and style of </w:t>
      </w:r>
      <w:proofErr w:type="spellStart"/>
      <w:r w:rsidR="006A5585">
        <w:rPr>
          <w:rFonts w:cs="Arial"/>
        </w:rPr>
        <w:t>Nacio</w:t>
      </w:r>
      <w:proofErr w:type="spellEnd"/>
      <w:r w:rsidR="006A5585">
        <w:rPr>
          <w:rFonts w:cs="Arial"/>
        </w:rPr>
        <w:t xml:space="preserve"> Construction CC.</w:t>
      </w:r>
    </w:p>
    <w:p w14:paraId="2644BD64" w14:textId="77777777" w:rsidR="006A5585" w:rsidRDefault="006A5585" w:rsidP="002370C6">
      <w:pPr>
        <w:pStyle w:val="ListParagraph"/>
        <w:widowControl/>
        <w:autoSpaceDE/>
        <w:autoSpaceDN/>
        <w:adjustRightInd/>
        <w:spacing w:line="360" w:lineRule="auto"/>
        <w:ind w:left="0"/>
        <w:contextualSpacing/>
        <w:jc w:val="both"/>
        <w:rPr>
          <w:rFonts w:cs="Arial"/>
        </w:rPr>
      </w:pPr>
    </w:p>
    <w:p w14:paraId="628CBC47" w14:textId="1144A845" w:rsidR="006A5585" w:rsidRDefault="007555F6" w:rsidP="002370C6">
      <w:pPr>
        <w:pStyle w:val="ListParagraph"/>
        <w:widowControl/>
        <w:autoSpaceDE/>
        <w:autoSpaceDN/>
        <w:adjustRightInd/>
        <w:spacing w:line="360" w:lineRule="auto"/>
        <w:ind w:left="0"/>
        <w:contextualSpacing/>
        <w:jc w:val="both"/>
        <w:rPr>
          <w:rFonts w:cs="Arial"/>
        </w:rPr>
      </w:pPr>
      <w:r>
        <w:rPr>
          <w:rFonts w:cs="Arial"/>
        </w:rPr>
        <w:t>3</w:t>
      </w:r>
      <w:r w:rsidR="006A5585">
        <w:rPr>
          <w:rFonts w:cs="Arial"/>
        </w:rPr>
        <w:t>.3</w:t>
      </w:r>
      <w:r w:rsidR="006A5585">
        <w:rPr>
          <w:rFonts w:cs="Arial"/>
        </w:rPr>
        <w:tab/>
        <w:t>While the marriage was still in existence</w:t>
      </w:r>
      <w:r>
        <w:rPr>
          <w:rFonts w:cs="Arial"/>
        </w:rPr>
        <w:t>,</w:t>
      </w:r>
      <w:r w:rsidR="006A5585">
        <w:rPr>
          <w:rFonts w:cs="Arial"/>
        </w:rPr>
        <w:t xml:space="preserve"> </w:t>
      </w:r>
      <w:proofErr w:type="spellStart"/>
      <w:r w:rsidR="006A5585">
        <w:rPr>
          <w:rFonts w:cs="Arial"/>
        </w:rPr>
        <w:t>Nacio</w:t>
      </w:r>
      <w:proofErr w:type="spellEnd"/>
      <w:r w:rsidR="006A5585">
        <w:rPr>
          <w:rFonts w:cs="Arial"/>
        </w:rPr>
        <w:t xml:space="preserve"> Construction CC applied for and was granted a loan by the Development Bank of Namibia in the sum of N$1 500 000.</w:t>
      </w:r>
    </w:p>
    <w:p w14:paraId="4E5A2C14" w14:textId="77777777" w:rsidR="006A5585" w:rsidRDefault="006A5585" w:rsidP="002370C6">
      <w:pPr>
        <w:pStyle w:val="ListParagraph"/>
        <w:widowControl/>
        <w:autoSpaceDE/>
        <w:autoSpaceDN/>
        <w:adjustRightInd/>
        <w:spacing w:line="360" w:lineRule="auto"/>
        <w:ind w:left="0"/>
        <w:contextualSpacing/>
        <w:jc w:val="both"/>
        <w:rPr>
          <w:rFonts w:cs="Arial"/>
        </w:rPr>
      </w:pPr>
    </w:p>
    <w:p w14:paraId="1425AE03" w14:textId="5E3C95EE" w:rsidR="00964DB9" w:rsidRPr="007555F6" w:rsidRDefault="007555F6" w:rsidP="006A5585">
      <w:pPr>
        <w:pStyle w:val="ListParagraph"/>
        <w:widowControl/>
        <w:autoSpaceDE/>
        <w:autoSpaceDN/>
        <w:adjustRightInd/>
        <w:spacing w:line="360" w:lineRule="auto"/>
        <w:ind w:left="0"/>
        <w:contextualSpacing/>
        <w:jc w:val="both"/>
        <w:rPr>
          <w:rFonts w:cs="Arial"/>
          <w:sz w:val="22"/>
          <w:szCs w:val="22"/>
        </w:rPr>
      </w:pPr>
      <w:r>
        <w:rPr>
          <w:rFonts w:cs="Arial"/>
        </w:rPr>
        <w:t>3.4</w:t>
      </w:r>
      <w:r>
        <w:rPr>
          <w:rFonts w:cs="Arial"/>
        </w:rPr>
        <w:tab/>
        <w:t>The defendant bound hersel</w:t>
      </w:r>
      <w:r w:rsidR="006A5585">
        <w:rPr>
          <w:rFonts w:cs="Arial"/>
        </w:rPr>
        <w:t xml:space="preserve">f as surety and co-principal debtor as security for the loan, as is apparent from a Deed of Surety </w:t>
      </w:r>
      <w:r w:rsidR="000745D2">
        <w:rPr>
          <w:rFonts w:cs="Arial"/>
        </w:rPr>
        <w:t>executed</w:t>
      </w:r>
      <w:r w:rsidR="006A5585">
        <w:rPr>
          <w:rFonts w:cs="Arial"/>
        </w:rPr>
        <w:t xml:space="preserve"> at the relevant time.  The defendant claimed that the parties agreed that the plaintiff will personally pay the sum of N$1 500 000 should </w:t>
      </w:r>
      <w:proofErr w:type="spellStart"/>
      <w:r w:rsidR="006A5585">
        <w:rPr>
          <w:rFonts w:cs="Arial"/>
        </w:rPr>
        <w:t>Nacio</w:t>
      </w:r>
      <w:proofErr w:type="spellEnd"/>
      <w:r w:rsidR="006A5585">
        <w:rPr>
          <w:rFonts w:cs="Arial"/>
        </w:rPr>
        <w:t xml:space="preserve"> Construction</w:t>
      </w:r>
      <w:r w:rsidR="000745D2">
        <w:rPr>
          <w:rFonts w:cs="Arial"/>
        </w:rPr>
        <w:t xml:space="preserve"> CC</w:t>
      </w:r>
      <w:r w:rsidR="006A5585">
        <w:rPr>
          <w:rFonts w:cs="Arial"/>
        </w:rPr>
        <w:t xml:space="preserve"> default</w:t>
      </w:r>
      <w:r>
        <w:rPr>
          <w:rFonts w:cs="Arial"/>
          <w:sz w:val="22"/>
          <w:szCs w:val="22"/>
        </w:rPr>
        <w:t>.</w:t>
      </w:r>
    </w:p>
    <w:p w14:paraId="2250C362" w14:textId="77777777" w:rsidR="006A5585" w:rsidRPr="00E851CC" w:rsidRDefault="006A5585" w:rsidP="006A5585">
      <w:pPr>
        <w:pStyle w:val="ListParagraph"/>
        <w:widowControl/>
        <w:autoSpaceDE/>
        <w:autoSpaceDN/>
        <w:adjustRightInd/>
        <w:spacing w:line="360" w:lineRule="auto"/>
        <w:ind w:left="0"/>
        <w:contextualSpacing/>
        <w:jc w:val="both"/>
        <w:rPr>
          <w:rFonts w:cs="Arial"/>
          <w:sz w:val="22"/>
          <w:szCs w:val="22"/>
        </w:rPr>
      </w:pPr>
    </w:p>
    <w:p w14:paraId="3A5C9BCE" w14:textId="14D31BA5" w:rsidR="00E851CC" w:rsidRDefault="007555F6" w:rsidP="006A5585">
      <w:pPr>
        <w:pStyle w:val="ListParagraph"/>
        <w:widowControl/>
        <w:autoSpaceDE/>
        <w:autoSpaceDN/>
        <w:adjustRightInd/>
        <w:spacing w:line="360" w:lineRule="auto"/>
        <w:ind w:left="0"/>
        <w:contextualSpacing/>
        <w:jc w:val="both"/>
        <w:rPr>
          <w:rFonts w:cs="Arial"/>
        </w:rPr>
      </w:pPr>
      <w:r>
        <w:rPr>
          <w:rFonts w:cs="Arial"/>
        </w:rPr>
        <w:t>3</w:t>
      </w:r>
      <w:r w:rsidR="00E851CC" w:rsidRPr="00E851CC">
        <w:rPr>
          <w:rFonts w:cs="Arial"/>
        </w:rPr>
        <w:t>.5</w:t>
      </w:r>
      <w:r w:rsidR="00E851CC" w:rsidRPr="00E851CC">
        <w:rPr>
          <w:rFonts w:cs="Arial"/>
        </w:rPr>
        <w:tab/>
      </w:r>
      <w:r w:rsidR="00E851CC">
        <w:rPr>
          <w:rFonts w:cs="Arial"/>
        </w:rPr>
        <w:t xml:space="preserve">The defendant in addition advanced an amount of N$800 000 to </w:t>
      </w:r>
      <w:proofErr w:type="spellStart"/>
      <w:r w:rsidR="00E851CC">
        <w:rPr>
          <w:rFonts w:cs="Arial"/>
        </w:rPr>
        <w:t>Nacio</w:t>
      </w:r>
      <w:proofErr w:type="spellEnd"/>
      <w:r w:rsidR="00E851CC">
        <w:rPr>
          <w:rFonts w:cs="Arial"/>
        </w:rPr>
        <w:t xml:space="preserve"> Construction CC.  This payment was made on 20 October 2018.  I pause to point out that the evidence of the defendant is to the effect that although the payment was made to the bank account of </w:t>
      </w:r>
      <w:proofErr w:type="spellStart"/>
      <w:r w:rsidR="00E851CC">
        <w:rPr>
          <w:rFonts w:cs="Arial"/>
        </w:rPr>
        <w:t>Nacio</w:t>
      </w:r>
      <w:proofErr w:type="spellEnd"/>
      <w:r w:rsidR="00E851CC">
        <w:rPr>
          <w:rFonts w:cs="Arial"/>
        </w:rPr>
        <w:t xml:space="preserve"> Construction CC, the loan was in fact a loan to the plaintiff personally. The fact that the deposit was made into the bank account of </w:t>
      </w:r>
      <w:proofErr w:type="spellStart"/>
      <w:r w:rsidR="00E851CC">
        <w:rPr>
          <w:rFonts w:cs="Arial"/>
        </w:rPr>
        <w:t>Nacio</w:t>
      </w:r>
      <w:proofErr w:type="spellEnd"/>
      <w:r w:rsidR="00E851CC">
        <w:rPr>
          <w:rFonts w:cs="Arial"/>
        </w:rPr>
        <w:t xml:space="preserve"> Construction CC, was due to the plaintiff’s specific request to that effect.</w:t>
      </w:r>
    </w:p>
    <w:p w14:paraId="6123F069" w14:textId="77777777" w:rsidR="00DA3DE6" w:rsidRDefault="00DA3DE6" w:rsidP="006A5585">
      <w:pPr>
        <w:pStyle w:val="ListParagraph"/>
        <w:widowControl/>
        <w:autoSpaceDE/>
        <w:autoSpaceDN/>
        <w:adjustRightInd/>
        <w:spacing w:line="360" w:lineRule="auto"/>
        <w:ind w:left="0"/>
        <w:contextualSpacing/>
        <w:jc w:val="both"/>
        <w:rPr>
          <w:rFonts w:cs="Arial"/>
        </w:rPr>
      </w:pPr>
    </w:p>
    <w:p w14:paraId="3ACAE109" w14:textId="1651D091" w:rsidR="00DA3DE6" w:rsidRDefault="007555F6" w:rsidP="006A5585">
      <w:pPr>
        <w:pStyle w:val="ListParagraph"/>
        <w:widowControl/>
        <w:autoSpaceDE/>
        <w:autoSpaceDN/>
        <w:adjustRightInd/>
        <w:spacing w:line="360" w:lineRule="auto"/>
        <w:ind w:left="0"/>
        <w:contextualSpacing/>
        <w:jc w:val="both"/>
        <w:rPr>
          <w:rFonts w:cs="Arial"/>
        </w:rPr>
      </w:pPr>
      <w:r>
        <w:rPr>
          <w:rFonts w:cs="Arial"/>
        </w:rPr>
        <w:t>3</w:t>
      </w:r>
      <w:r w:rsidR="00DA3DE6">
        <w:rPr>
          <w:rFonts w:cs="Arial"/>
        </w:rPr>
        <w:t>.6</w:t>
      </w:r>
      <w:r w:rsidR="00DA3DE6">
        <w:rPr>
          <w:rFonts w:cs="Arial"/>
        </w:rPr>
        <w:tab/>
        <w:t>The amount of N$800 000 was partially repaid leaving a balance of N$</w:t>
      </w:r>
      <w:r w:rsidR="0018478D">
        <w:rPr>
          <w:rFonts w:cs="Arial"/>
        </w:rPr>
        <w:t>6</w:t>
      </w:r>
      <w:r w:rsidR="00DA3DE6">
        <w:rPr>
          <w:rFonts w:cs="Arial"/>
        </w:rPr>
        <w:t>00 </w:t>
      </w:r>
      <w:r w:rsidR="0018478D">
        <w:rPr>
          <w:rFonts w:cs="Arial"/>
        </w:rPr>
        <w:t>6</w:t>
      </w:r>
      <w:r w:rsidR="00DA3DE6">
        <w:rPr>
          <w:rFonts w:cs="Arial"/>
        </w:rPr>
        <w:t>00.</w:t>
      </w:r>
    </w:p>
    <w:p w14:paraId="7368EDA6" w14:textId="77777777" w:rsidR="00DA3DE6" w:rsidRDefault="00DA3DE6" w:rsidP="006A5585">
      <w:pPr>
        <w:pStyle w:val="ListParagraph"/>
        <w:widowControl/>
        <w:autoSpaceDE/>
        <w:autoSpaceDN/>
        <w:adjustRightInd/>
        <w:spacing w:line="360" w:lineRule="auto"/>
        <w:ind w:left="0"/>
        <w:contextualSpacing/>
        <w:jc w:val="both"/>
        <w:rPr>
          <w:rFonts w:cs="Arial"/>
        </w:rPr>
      </w:pPr>
    </w:p>
    <w:p w14:paraId="1B71FD1B" w14:textId="1F51A85D" w:rsidR="00DA3DE6" w:rsidRDefault="007555F6" w:rsidP="006A5585">
      <w:pPr>
        <w:pStyle w:val="ListParagraph"/>
        <w:widowControl/>
        <w:autoSpaceDE/>
        <w:autoSpaceDN/>
        <w:adjustRightInd/>
        <w:spacing w:line="360" w:lineRule="auto"/>
        <w:ind w:left="0"/>
        <w:contextualSpacing/>
        <w:jc w:val="both"/>
        <w:rPr>
          <w:rFonts w:cs="Arial"/>
        </w:rPr>
      </w:pPr>
      <w:r>
        <w:rPr>
          <w:rFonts w:cs="Arial"/>
        </w:rPr>
        <w:t>3</w:t>
      </w:r>
      <w:r w:rsidR="00DA3DE6">
        <w:rPr>
          <w:rFonts w:cs="Arial"/>
        </w:rPr>
        <w:t>.7</w:t>
      </w:r>
      <w:r w:rsidR="00DA3DE6">
        <w:rPr>
          <w:rFonts w:cs="Arial"/>
        </w:rPr>
        <w:tab/>
        <w:t xml:space="preserve">The marriage concluded between the parties </w:t>
      </w:r>
      <w:r w:rsidR="001B5C93" w:rsidRPr="001B5C93">
        <w:rPr>
          <w:rFonts w:cs="Arial"/>
          <w:color w:val="202124"/>
          <w:shd w:val="clear" w:color="auto" w:fill="FFFFFF"/>
        </w:rPr>
        <w:t>deteriorate</w:t>
      </w:r>
      <w:r w:rsidR="001B5C93" w:rsidRPr="001B5C93">
        <w:rPr>
          <w:rFonts w:cs="Arial"/>
        </w:rPr>
        <w:t>d</w:t>
      </w:r>
      <w:r w:rsidR="00DA3DE6">
        <w:rPr>
          <w:rFonts w:cs="Arial"/>
        </w:rPr>
        <w:t xml:space="preserve"> </w:t>
      </w:r>
      <w:r w:rsidR="001B5C93">
        <w:rPr>
          <w:rFonts w:cs="Arial"/>
        </w:rPr>
        <w:t xml:space="preserve">to </w:t>
      </w:r>
      <w:r w:rsidR="00DA3DE6">
        <w:rPr>
          <w:rFonts w:cs="Arial"/>
        </w:rPr>
        <w:t>the extent that the plaintiff institute</w:t>
      </w:r>
      <w:r w:rsidR="0018478D">
        <w:rPr>
          <w:rFonts w:cs="Arial"/>
        </w:rPr>
        <w:t>d</w:t>
      </w:r>
      <w:r w:rsidR="00DA3DE6">
        <w:rPr>
          <w:rFonts w:cs="Arial"/>
        </w:rPr>
        <w:t xml:space="preserve"> proceedings seeking essentially an order of divorce.</w:t>
      </w:r>
    </w:p>
    <w:p w14:paraId="7F07BBC3" w14:textId="77777777" w:rsidR="00DA3DE6" w:rsidRDefault="00DA3DE6" w:rsidP="006A5585">
      <w:pPr>
        <w:pStyle w:val="ListParagraph"/>
        <w:widowControl/>
        <w:autoSpaceDE/>
        <w:autoSpaceDN/>
        <w:adjustRightInd/>
        <w:spacing w:line="360" w:lineRule="auto"/>
        <w:ind w:left="0"/>
        <w:contextualSpacing/>
        <w:jc w:val="both"/>
        <w:rPr>
          <w:rFonts w:cs="Arial"/>
        </w:rPr>
      </w:pPr>
    </w:p>
    <w:p w14:paraId="35101EEA" w14:textId="1AB4CD0E" w:rsidR="00DA3DE6" w:rsidRDefault="007555F6" w:rsidP="006A5585">
      <w:pPr>
        <w:pStyle w:val="ListParagraph"/>
        <w:widowControl/>
        <w:autoSpaceDE/>
        <w:autoSpaceDN/>
        <w:adjustRightInd/>
        <w:spacing w:line="360" w:lineRule="auto"/>
        <w:ind w:left="0"/>
        <w:contextualSpacing/>
        <w:jc w:val="both"/>
        <w:rPr>
          <w:rFonts w:cs="Arial"/>
        </w:rPr>
      </w:pPr>
      <w:r>
        <w:rPr>
          <w:rFonts w:cs="Arial"/>
        </w:rPr>
        <w:t>3</w:t>
      </w:r>
      <w:r w:rsidR="00DA3DE6">
        <w:rPr>
          <w:rFonts w:cs="Arial"/>
        </w:rPr>
        <w:t>.8</w:t>
      </w:r>
      <w:r w:rsidR="00DA3DE6">
        <w:rPr>
          <w:rFonts w:cs="Arial"/>
        </w:rPr>
        <w:tab/>
      </w:r>
      <w:r w:rsidR="00C26F13">
        <w:rPr>
          <w:rFonts w:cs="Arial"/>
        </w:rPr>
        <w:t>The defendant filed a plea and a counterclaim.  In claim 1 of the counterclaim, she likewise sought an order of divorce in claim 1, as well as claims 2 and 3 to which I referred</w:t>
      </w:r>
      <w:r w:rsidR="001B5C93">
        <w:rPr>
          <w:rFonts w:cs="Arial"/>
        </w:rPr>
        <w:t xml:space="preserve"> above</w:t>
      </w:r>
      <w:r w:rsidR="00C26F13">
        <w:rPr>
          <w:rFonts w:cs="Arial"/>
        </w:rPr>
        <w:t>.</w:t>
      </w:r>
    </w:p>
    <w:p w14:paraId="0A68E880" w14:textId="77777777" w:rsidR="00C26F13" w:rsidRDefault="00C26F13" w:rsidP="006A5585">
      <w:pPr>
        <w:pStyle w:val="ListParagraph"/>
        <w:widowControl/>
        <w:autoSpaceDE/>
        <w:autoSpaceDN/>
        <w:adjustRightInd/>
        <w:spacing w:line="360" w:lineRule="auto"/>
        <w:ind w:left="0"/>
        <w:contextualSpacing/>
        <w:jc w:val="both"/>
        <w:rPr>
          <w:rFonts w:cs="Arial"/>
        </w:rPr>
      </w:pPr>
    </w:p>
    <w:p w14:paraId="6785BC7E" w14:textId="252B60B0" w:rsidR="00C26F13" w:rsidRPr="00E851CC" w:rsidRDefault="007555F6" w:rsidP="006A5585">
      <w:pPr>
        <w:pStyle w:val="ListParagraph"/>
        <w:widowControl/>
        <w:autoSpaceDE/>
        <w:autoSpaceDN/>
        <w:adjustRightInd/>
        <w:spacing w:line="360" w:lineRule="auto"/>
        <w:ind w:left="0"/>
        <w:contextualSpacing/>
        <w:jc w:val="both"/>
        <w:rPr>
          <w:rFonts w:cs="Arial"/>
        </w:rPr>
      </w:pPr>
      <w:r>
        <w:rPr>
          <w:rFonts w:cs="Arial"/>
        </w:rPr>
        <w:t>3</w:t>
      </w:r>
      <w:r w:rsidR="00C26F13">
        <w:rPr>
          <w:rFonts w:cs="Arial"/>
        </w:rPr>
        <w:t>.9</w:t>
      </w:r>
      <w:r w:rsidR="00C26F13">
        <w:rPr>
          <w:rFonts w:cs="Arial"/>
        </w:rPr>
        <w:tab/>
        <w:t>On 3 November 2022</w:t>
      </w:r>
      <w:r w:rsidR="001B5C93">
        <w:rPr>
          <w:rFonts w:cs="Arial"/>
        </w:rPr>
        <w:t>,</w:t>
      </w:r>
      <w:r w:rsidR="00C26F13">
        <w:rPr>
          <w:rFonts w:cs="Arial"/>
        </w:rPr>
        <w:t xml:space="preserve"> this court granted an order dissolving the bonds of marriage between the parties, leaving claims 2 and 3 of the counterclaim for adjudication at a later stage.</w:t>
      </w:r>
    </w:p>
    <w:p w14:paraId="3945806D" w14:textId="77777777" w:rsidR="00E851CC" w:rsidRPr="00E851CC" w:rsidRDefault="00E851CC" w:rsidP="006A5585">
      <w:pPr>
        <w:pStyle w:val="ListParagraph"/>
        <w:widowControl/>
        <w:autoSpaceDE/>
        <w:autoSpaceDN/>
        <w:adjustRightInd/>
        <w:spacing w:line="360" w:lineRule="auto"/>
        <w:ind w:left="0"/>
        <w:contextualSpacing/>
        <w:jc w:val="both"/>
        <w:rPr>
          <w:rFonts w:cs="Arial"/>
          <w:sz w:val="22"/>
          <w:szCs w:val="22"/>
        </w:rPr>
      </w:pPr>
    </w:p>
    <w:p w14:paraId="10F3909A" w14:textId="3D1ED862" w:rsidR="00D075BC" w:rsidRPr="00D075BC" w:rsidRDefault="001F55C5" w:rsidP="002370C6">
      <w:pPr>
        <w:pStyle w:val="ListParagraph"/>
        <w:widowControl/>
        <w:autoSpaceDE/>
        <w:autoSpaceDN/>
        <w:adjustRightInd/>
        <w:spacing w:line="360" w:lineRule="auto"/>
        <w:ind w:left="0"/>
        <w:contextualSpacing/>
        <w:jc w:val="both"/>
        <w:rPr>
          <w:rFonts w:cs="Arial"/>
          <w:u w:val="single"/>
        </w:rPr>
      </w:pPr>
      <w:r>
        <w:rPr>
          <w:rFonts w:cs="Arial"/>
        </w:rPr>
        <w:t>[</w:t>
      </w:r>
      <w:r w:rsidR="001B5C93">
        <w:rPr>
          <w:rFonts w:cs="Arial"/>
        </w:rPr>
        <w:t>4</w:t>
      </w:r>
      <w:r>
        <w:rPr>
          <w:rFonts w:cs="Arial"/>
        </w:rPr>
        <w:t>]</w:t>
      </w:r>
      <w:r>
        <w:rPr>
          <w:rFonts w:cs="Arial"/>
        </w:rPr>
        <w:tab/>
      </w:r>
      <w:r w:rsidR="00394A0D">
        <w:rPr>
          <w:rFonts w:cs="Arial"/>
        </w:rPr>
        <w:t xml:space="preserve">The stance adopted by the plaintiff in response to the allegations made in respect of claims 2 and 3 was to the effect that the claims lie against </w:t>
      </w:r>
      <w:proofErr w:type="spellStart"/>
      <w:r w:rsidR="00394A0D">
        <w:rPr>
          <w:rFonts w:cs="Arial"/>
        </w:rPr>
        <w:t>Nacio</w:t>
      </w:r>
      <w:proofErr w:type="spellEnd"/>
      <w:r w:rsidR="00394A0D">
        <w:rPr>
          <w:rFonts w:cs="Arial"/>
        </w:rPr>
        <w:t xml:space="preserve"> Construction CC and not against him in his personal capacity.</w:t>
      </w:r>
      <w:r w:rsidR="00446745">
        <w:rPr>
          <w:rFonts w:cs="Arial"/>
        </w:rPr>
        <w:t xml:space="preserve">  He denies the existence </w:t>
      </w:r>
      <w:r w:rsidR="00446745">
        <w:rPr>
          <w:rFonts w:cs="Arial"/>
        </w:rPr>
        <w:lastRenderedPageBreak/>
        <w:t xml:space="preserve">of any agreement that he would personally repay the sum of N$1 500 000 should </w:t>
      </w:r>
      <w:proofErr w:type="spellStart"/>
      <w:r w:rsidR="00446745">
        <w:rPr>
          <w:rFonts w:cs="Arial"/>
        </w:rPr>
        <w:t>Nacio</w:t>
      </w:r>
      <w:proofErr w:type="spellEnd"/>
      <w:r w:rsidR="00446745">
        <w:rPr>
          <w:rFonts w:cs="Arial"/>
        </w:rPr>
        <w:t xml:space="preserve"> Construction CC default in repaying the sum borrowed from the Development Bank of Namibia.  The further loan of N$800 000 was made to </w:t>
      </w:r>
      <w:proofErr w:type="spellStart"/>
      <w:r w:rsidR="00446745">
        <w:rPr>
          <w:rFonts w:cs="Arial"/>
        </w:rPr>
        <w:t>Nacio</w:t>
      </w:r>
      <w:proofErr w:type="spellEnd"/>
      <w:r w:rsidR="00446745">
        <w:rPr>
          <w:rFonts w:cs="Arial"/>
        </w:rPr>
        <w:t xml:space="preserve"> Construction CC according to the plaintiff </w:t>
      </w:r>
      <w:r w:rsidR="001B5C93">
        <w:rPr>
          <w:rFonts w:cs="Arial"/>
        </w:rPr>
        <w:t>and</w:t>
      </w:r>
      <w:r w:rsidR="00446745">
        <w:rPr>
          <w:rFonts w:cs="Arial"/>
        </w:rPr>
        <w:t xml:space="preserve"> not to him personally.</w:t>
      </w:r>
    </w:p>
    <w:p w14:paraId="6AFF0E81" w14:textId="77777777" w:rsidR="00964DB9" w:rsidRPr="00964DB9" w:rsidRDefault="00964DB9" w:rsidP="00964DB9">
      <w:pPr>
        <w:pStyle w:val="ListParagraph"/>
        <w:spacing w:line="360" w:lineRule="auto"/>
        <w:ind w:left="0"/>
        <w:jc w:val="both"/>
        <w:rPr>
          <w:rFonts w:cs="Arial"/>
        </w:rPr>
      </w:pPr>
    </w:p>
    <w:p w14:paraId="0D02A874" w14:textId="73B4BEA4" w:rsid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FA0A52">
        <w:rPr>
          <w:rFonts w:cs="Arial"/>
        </w:rPr>
        <w:t>5</w:t>
      </w:r>
      <w:r>
        <w:rPr>
          <w:rFonts w:cs="Arial"/>
        </w:rPr>
        <w:t>]</w:t>
      </w:r>
      <w:r>
        <w:rPr>
          <w:rFonts w:cs="Arial"/>
        </w:rPr>
        <w:tab/>
      </w:r>
      <w:r w:rsidR="00446745">
        <w:rPr>
          <w:rFonts w:cs="Arial"/>
        </w:rPr>
        <w:t xml:space="preserve">During the course of the trial the defendant and the plaintiff respectively were the only witnesses called to testify. There remains </w:t>
      </w:r>
      <w:r w:rsidR="000745D2">
        <w:rPr>
          <w:rFonts w:cs="Arial"/>
        </w:rPr>
        <w:t xml:space="preserve">in </w:t>
      </w:r>
      <w:r w:rsidR="00446745">
        <w:rPr>
          <w:rFonts w:cs="Arial"/>
        </w:rPr>
        <w:t>essence a direct and material conflict in their respective versions as to what the terms of the alleged agreement</w:t>
      </w:r>
      <w:r w:rsidR="0018478D">
        <w:rPr>
          <w:rFonts w:cs="Arial"/>
        </w:rPr>
        <w:t>s</w:t>
      </w:r>
      <w:r w:rsidR="00446745">
        <w:rPr>
          <w:rFonts w:cs="Arial"/>
        </w:rPr>
        <w:t xml:space="preserve"> were.  The agreements were verbal agreements concluded between p</w:t>
      </w:r>
      <w:r w:rsidR="000745D2">
        <w:rPr>
          <w:rFonts w:cs="Arial"/>
        </w:rPr>
        <w:t>arties who were, at least at that</w:t>
      </w:r>
      <w:r w:rsidR="00446745">
        <w:rPr>
          <w:rFonts w:cs="Arial"/>
        </w:rPr>
        <w:t xml:space="preserve"> stage when the alleged agreements were concluded, happily married.</w:t>
      </w:r>
    </w:p>
    <w:p w14:paraId="70E0CA92" w14:textId="77777777" w:rsidR="00BC4CFF" w:rsidRDefault="00BC4CFF" w:rsidP="001F55C5">
      <w:pPr>
        <w:pStyle w:val="ListParagraph"/>
        <w:widowControl/>
        <w:autoSpaceDE/>
        <w:autoSpaceDN/>
        <w:adjustRightInd/>
        <w:spacing w:line="360" w:lineRule="auto"/>
        <w:ind w:left="0"/>
        <w:contextualSpacing/>
        <w:jc w:val="both"/>
        <w:rPr>
          <w:rFonts w:cs="Arial"/>
        </w:rPr>
      </w:pPr>
    </w:p>
    <w:p w14:paraId="76BE9A67" w14:textId="155CB038" w:rsidR="00BC4CFF" w:rsidRPr="00E20586" w:rsidRDefault="00FA0A52" w:rsidP="001F55C5">
      <w:pPr>
        <w:pStyle w:val="ListParagraph"/>
        <w:widowControl/>
        <w:autoSpaceDE/>
        <w:autoSpaceDN/>
        <w:adjustRightInd/>
        <w:spacing w:line="360" w:lineRule="auto"/>
        <w:ind w:left="0"/>
        <w:contextualSpacing/>
        <w:jc w:val="both"/>
        <w:rPr>
          <w:rFonts w:cs="Arial"/>
        </w:rPr>
      </w:pPr>
      <w:r>
        <w:rPr>
          <w:rFonts w:cs="Arial"/>
        </w:rPr>
        <w:t>[6</w:t>
      </w:r>
      <w:r w:rsidR="00BC4CFF">
        <w:rPr>
          <w:rFonts w:cs="Arial"/>
        </w:rPr>
        <w:t xml:space="preserve">] </w:t>
      </w:r>
      <w:r w:rsidR="005922BA">
        <w:rPr>
          <w:rFonts w:cs="Arial"/>
        </w:rPr>
        <w:t xml:space="preserve">    </w:t>
      </w:r>
      <w:r w:rsidR="006E688B">
        <w:rPr>
          <w:rFonts w:cs="Arial"/>
        </w:rPr>
        <w:t>There are no internal or external contradict</w:t>
      </w:r>
      <w:r w:rsidR="000745D2">
        <w:rPr>
          <w:rFonts w:cs="Arial"/>
        </w:rPr>
        <w:t>i</w:t>
      </w:r>
      <w:r w:rsidR="006E688B">
        <w:rPr>
          <w:rFonts w:cs="Arial"/>
        </w:rPr>
        <w:t>on</w:t>
      </w:r>
      <w:r w:rsidR="000745D2">
        <w:rPr>
          <w:rFonts w:cs="Arial"/>
        </w:rPr>
        <w:t>s</w:t>
      </w:r>
      <w:r w:rsidR="006E688B">
        <w:rPr>
          <w:rFonts w:cs="Arial"/>
        </w:rPr>
        <w:t xml:space="preserve"> in any of the versions.  Nor can I adversely </w:t>
      </w:r>
      <w:r w:rsidR="0018478D">
        <w:rPr>
          <w:rFonts w:cs="Arial"/>
        </w:rPr>
        <w:t>criticize</w:t>
      </w:r>
      <w:r w:rsidR="006E688B">
        <w:rPr>
          <w:rFonts w:cs="Arial"/>
        </w:rPr>
        <w:t xml:space="preserve"> any of the witnesses in regard to their demeanor and </w:t>
      </w:r>
      <w:proofErr w:type="spellStart"/>
      <w:r w:rsidR="006E688B" w:rsidRPr="0018478D">
        <w:rPr>
          <w:rFonts w:cs="Arial"/>
        </w:rPr>
        <w:t>c</w:t>
      </w:r>
      <w:r w:rsidR="0018478D">
        <w:rPr>
          <w:rFonts w:cs="Arial"/>
        </w:rPr>
        <w:t>a</w:t>
      </w:r>
      <w:r w:rsidR="006E688B" w:rsidRPr="0018478D">
        <w:rPr>
          <w:rFonts w:cs="Arial"/>
        </w:rPr>
        <w:t>nd</w:t>
      </w:r>
      <w:r w:rsidR="0018478D">
        <w:rPr>
          <w:rFonts w:cs="Arial"/>
        </w:rPr>
        <w:t>our</w:t>
      </w:r>
      <w:proofErr w:type="spellEnd"/>
      <w:r w:rsidR="006E688B">
        <w:rPr>
          <w:rFonts w:cs="Arial"/>
        </w:rPr>
        <w:t>.</w:t>
      </w:r>
      <w:r w:rsidR="00154408">
        <w:rPr>
          <w:rFonts w:cs="Arial"/>
        </w:rPr>
        <w:t xml:space="preserve">  </w:t>
      </w:r>
    </w:p>
    <w:p w14:paraId="053DAEAB" w14:textId="77777777" w:rsidR="00BC4CFF" w:rsidRDefault="00BC4CFF" w:rsidP="001F55C5">
      <w:pPr>
        <w:pStyle w:val="ListParagraph"/>
        <w:widowControl/>
        <w:autoSpaceDE/>
        <w:autoSpaceDN/>
        <w:adjustRightInd/>
        <w:spacing w:line="360" w:lineRule="auto"/>
        <w:ind w:left="0"/>
        <w:contextualSpacing/>
        <w:jc w:val="both"/>
      </w:pPr>
    </w:p>
    <w:p w14:paraId="61F21C2A" w14:textId="17BF0BE9" w:rsidR="000501EB" w:rsidRDefault="00FA0A52" w:rsidP="002370C6">
      <w:pPr>
        <w:pStyle w:val="ListParagraph"/>
        <w:widowControl/>
        <w:autoSpaceDE/>
        <w:autoSpaceDN/>
        <w:adjustRightInd/>
        <w:spacing w:line="360" w:lineRule="auto"/>
        <w:ind w:left="0"/>
        <w:contextualSpacing/>
        <w:jc w:val="both"/>
        <w:rPr>
          <w:rFonts w:cs="Arial"/>
        </w:rPr>
      </w:pPr>
      <w:r>
        <w:t>[7</w:t>
      </w:r>
      <w:r w:rsidR="00E20586">
        <w:t xml:space="preserve">] </w:t>
      </w:r>
      <w:r w:rsidR="005922BA">
        <w:t xml:space="preserve">    </w:t>
      </w:r>
      <w:r w:rsidR="00154408">
        <w:t xml:space="preserve">The probabilities of the case in my view </w:t>
      </w:r>
      <w:proofErr w:type="spellStart"/>
      <w:r w:rsidR="00154408">
        <w:t>favour</w:t>
      </w:r>
      <w:proofErr w:type="spellEnd"/>
      <w:r w:rsidR="00154408">
        <w:t xml:space="preserve"> the plaintiff.  The parties were a</w:t>
      </w:r>
      <w:r w:rsidR="0018478D">
        <w:t>t</w:t>
      </w:r>
      <w:r w:rsidR="00154408">
        <w:t xml:space="preserve"> the time a married couple.  The defendant knew that the plain</w:t>
      </w:r>
      <w:r w:rsidR="004430A6">
        <w:t>t</w:t>
      </w:r>
      <w:r w:rsidR="00154408">
        <w:t>i</w:t>
      </w:r>
      <w:r w:rsidR="004430A6">
        <w:t>f</w:t>
      </w:r>
      <w:r w:rsidR="00154408">
        <w:t xml:space="preserve">f owned, so to speak, </w:t>
      </w:r>
      <w:proofErr w:type="spellStart"/>
      <w:r w:rsidR="00154408">
        <w:t>Nacio</w:t>
      </w:r>
      <w:proofErr w:type="spellEnd"/>
      <w:r w:rsidR="00154408">
        <w:t xml:space="preserve"> Construction CC, which provided his source of income.  In those circumstances </w:t>
      </w:r>
      <w:r w:rsidR="0018478D">
        <w:t xml:space="preserve">it </w:t>
      </w:r>
      <w:r w:rsidR="00154408">
        <w:t>i</w:t>
      </w:r>
      <w:r w:rsidR="0018478D">
        <w:t>s</w:t>
      </w:r>
      <w:r w:rsidR="00154408">
        <w:t xml:space="preserve"> not improbable that she, as a wife, wo</w:t>
      </w:r>
      <w:r w:rsidR="004430A6">
        <w:t>uld assist her husband in</w:t>
      </w:r>
      <w:r w:rsidR="00154408">
        <w:t xml:space="preserve"> his </w:t>
      </w:r>
      <w:r w:rsidR="004430A6">
        <w:t>endeavors</w:t>
      </w:r>
      <w:r w:rsidR="00154408">
        <w:t xml:space="preserve"> to con</w:t>
      </w:r>
      <w:r w:rsidR="004430A6">
        <w:t>d</w:t>
      </w:r>
      <w:r w:rsidR="00154408">
        <w:t xml:space="preserve">uct a successful business.  This is borne out to some extent, by the fact that she readily agreed to bind herself as a surety for the loan advanced by the Development Bank of Namibia. The same applies in respect of the loan of N$800 000.  To that extent it is noteworthy that the payment was reflected as a “loan to </w:t>
      </w:r>
      <w:proofErr w:type="spellStart"/>
      <w:r w:rsidR="00154408">
        <w:t>Nacio</w:t>
      </w:r>
      <w:proofErr w:type="spellEnd"/>
      <w:r w:rsidR="00154408">
        <w:t xml:space="preserve"> Construction”.</w:t>
      </w:r>
    </w:p>
    <w:p w14:paraId="202F7477" w14:textId="77777777" w:rsidR="000501EB" w:rsidRDefault="000501EB" w:rsidP="001F55C5">
      <w:pPr>
        <w:pStyle w:val="ListParagraph"/>
        <w:widowControl/>
        <w:autoSpaceDE/>
        <w:autoSpaceDN/>
        <w:adjustRightInd/>
        <w:spacing w:line="360" w:lineRule="auto"/>
        <w:ind w:left="0"/>
        <w:contextualSpacing/>
        <w:jc w:val="both"/>
        <w:rPr>
          <w:rFonts w:cs="Arial"/>
        </w:rPr>
      </w:pPr>
    </w:p>
    <w:p w14:paraId="39043059" w14:textId="1B7FA266" w:rsidR="00E43A53" w:rsidRDefault="00FA0A52" w:rsidP="001F55C5">
      <w:pPr>
        <w:pStyle w:val="ListParagraph"/>
        <w:widowControl/>
        <w:autoSpaceDE/>
        <w:autoSpaceDN/>
        <w:adjustRightInd/>
        <w:spacing w:line="360" w:lineRule="auto"/>
        <w:ind w:left="0"/>
        <w:contextualSpacing/>
        <w:jc w:val="both"/>
        <w:rPr>
          <w:rFonts w:cs="Arial"/>
        </w:rPr>
      </w:pPr>
      <w:r>
        <w:rPr>
          <w:rFonts w:cs="Arial"/>
        </w:rPr>
        <w:t>[8</w:t>
      </w:r>
      <w:r w:rsidR="00CE0B91">
        <w:rPr>
          <w:rFonts w:cs="Arial"/>
        </w:rPr>
        <w:t xml:space="preserve">]    </w:t>
      </w:r>
      <w:r w:rsidR="0037650F">
        <w:rPr>
          <w:rFonts w:cs="Arial"/>
        </w:rPr>
        <w:t xml:space="preserve">I am mindful </w:t>
      </w:r>
      <w:r w:rsidR="004430A6">
        <w:rPr>
          <w:rFonts w:cs="Arial"/>
        </w:rPr>
        <w:t>t</w:t>
      </w:r>
      <w:r w:rsidR="0037650F">
        <w:rPr>
          <w:rFonts w:cs="Arial"/>
        </w:rPr>
        <w:t xml:space="preserve">o adopt the approach in the </w:t>
      </w:r>
      <w:r w:rsidR="00766B59">
        <w:rPr>
          <w:rFonts w:cs="Arial"/>
        </w:rPr>
        <w:t>o</w:t>
      </w:r>
      <w:r w:rsidR="0018478D">
        <w:rPr>
          <w:rFonts w:cs="Arial"/>
        </w:rPr>
        <w:t>ft</w:t>
      </w:r>
      <w:r w:rsidR="00766718">
        <w:rPr>
          <w:rFonts w:cs="Arial"/>
        </w:rPr>
        <w:t xml:space="preserve"> cited case of </w:t>
      </w:r>
      <w:r w:rsidR="00766718" w:rsidRPr="00C20603">
        <w:rPr>
          <w:rFonts w:cs="Arial"/>
          <w:i/>
        </w:rPr>
        <w:t xml:space="preserve">SFW Group Ltd and Another v </w:t>
      </w:r>
      <w:proofErr w:type="spellStart"/>
      <w:r w:rsidR="00766718" w:rsidRPr="00C20603">
        <w:rPr>
          <w:rFonts w:cs="Arial"/>
          <w:i/>
        </w:rPr>
        <w:t>Marcell</w:t>
      </w:r>
      <w:proofErr w:type="spellEnd"/>
      <w:r w:rsidR="00766718" w:rsidRPr="00C20603">
        <w:rPr>
          <w:rFonts w:cs="Arial"/>
          <w:i/>
        </w:rPr>
        <w:t xml:space="preserve"> </w:t>
      </w:r>
      <w:proofErr w:type="spellStart"/>
      <w:r w:rsidR="00C20603" w:rsidRPr="00C20603">
        <w:rPr>
          <w:rFonts w:cs="Arial"/>
          <w:i/>
        </w:rPr>
        <w:t>Cie</w:t>
      </w:r>
      <w:proofErr w:type="spellEnd"/>
      <w:r w:rsidR="00C20603" w:rsidRPr="00C20603">
        <w:rPr>
          <w:rFonts w:cs="Arial"/>
          <w:i/>
        </w:rPr>
        <w:t xml:space="preserve"> </w:t>
      </w:r>
      <w:r w:rsidR="00766718" w:rsidRPr="00C20603">
        <w:rPr>
          <w:rFonts w:cs="Arial"/>
          <w:i/>
        </w:rPr>
        <w:t>and Others</w:t>
      </w:r>
      <w:r w:rsidR="00766718">
        <w:rPr>
          <w:rFonts w:cs="Arial"/>
        </w:rPr>
        <w:t>.</w:t>
      </w:r>
      <w:r w:rsidR="00766718">
        <w:rPr>
          <w:rStyle w:val="FootnoteReference"/>
        </w:rPr>
        <w:footnoteReference w:id="1"/>
      </w:r>
    </w:p>
    <w:p w14:paraId="00821FE8" w14:textId="77777777" w:rsidR="00E43A53" w:rsidRDefault="00E43A53" w:rsidP="001F55C5">
      <w:pPr>
        <w:pStyle w:val="ListParagraph"/>
        <w:widowControl/>
        <w:autoSpaceDE/>
        <w:autoSpaceDN/>
        <w:adjustRightInd/>
        <w:spacing w:line="360" w:lineRule="auto"/>
        <w:ind w:left="0"/>
        <w:contextualSpacing/>
        <w:jc w:val="both"/>
        <w:rPr>
          <w:rFonts w:cs="Arial"/>
        </w:rPr>
      </w:pPr>
    </w:p>
    <w:p w14:paraId="6AE896AE" w14:textId="1120B5F3" w:rsidR="00867DF5" w:rsidRPr="00E276BF" w:rsidRDefault="00FA0A52" w:rsidP="001F55C5">
      <w:pPr>
        <w:pStyle w:val="ListParagraph"/>
        <w:widowControl/>
        <w:autoSpaceDE/>
        <w:autoSpaceDN/>
        <w:adjustRightInd/>
        <w:spacing w:line="360" w:lineRule="auto"/>
        <w:ind w:left="0"/>
        <w:contextualSpacing/>
        <w:jc w:val="both"/>
        <w:rPr>
          <w:highlight w:val="yellow"/>
        </w:rPr>
      </w:pPr>
      <w:r>
        <w:rPr>
          <w:rFonts w:cs="Arial"/>
        </w:rPr>
        <w:t>[9</w:t>
      </w:r>
      <w:r w:rsidR="00867DF5">
        <w:rPr>
          <w:rFonts w:cs="Arial"/>
        </w:rPr>
        <w:t xml:space="preserve">] </w:t>
      </w:r>
      <w:r w:rsidR="00CE0B91">
        <w:rPr>
          <w:rFonts w:cs="Arial"/>
        </w:rPr>
        <w:t xml:space="preserve">  </w:t>
      </w:r>
      <w:r w:rsidR="00766718">
        <w:rPr>
          <w:rFonts w:cs="Arial"/>
        </w:rPr>
        <w:t>Ultimately I take into account that the burden of proof rested on the defendant.  For the reason</w:t>
      </w:r>
      <w:r w:rsidR="0018478D">
        <w:rPr>
          <w:rFonts w:cs="Arial"/>
        </w:rPr>
        <w:t>s</w:t>
      </w:r>
      <w:r w:rsidR="00766718">
        <w:rPr>
          <w:rFonts w:cs="Arial"/>
        </w:rPr>
        <w:t xml:space="preserve"> I indicated</w:t>
      </w:r>
      <w:r w:rsidR="00C20603">
        <w:rPr>
          <w:rFonts w:cs="Arial"/>
        </w:rPr>
        <w:t>,</w:t>
      </w:r>
      <w:r w:rsidR="00766718">
        <w:rPr>
          <w:rFonts w:cs="Arial"/>
        </w:rPr>
        <w:t xml:space="preserve"> the defendant did not discharge that onus to the required degree.</w:t>
      </w:r>
    </w:p>
    <w:p w14:paraId="5648A395" w14:textId="77777777" w:rsidR="00867DF5" w:rsidRPr="00E276BF" w:rsidRDefault="00867DF5" w:rsidP="001F55C5">
      <w:pPr>
        <w:pStyle w:val="ListParagraph"/>
        <w:widowControl/>
        <w:autoSpaceDE/>
        <w:autoSpaceDN/>
        <w:adjustRightInd/>
        <w:spacing w:line="360" w:lineRule="auto"/>
        <w:ind w:left="0"/>
        <w:contextualSpacing/>
        <w:jc w:val="both"/>
        <w:rPr>
          <w:highlight w:val="yellow"/>
        </w:rPr>
      </w:pPr>
    </w:p>
    <w:p w14:paraId="3F055DE4" w14:textId="0A85ECB6" w:rsidR="00E276BF" w:rsidRDefault="00FA0A52" w:rsidP="001F55C5">
      <w:pPr>
        <w:pStyle w:val="ListParagraph"/>
        <w:widowControl/>
        <w:autoSpaceDE/>
        <w:autoSpaceDN/>
        <w:adjustRightInd/>
        <w:spacing w:line="360" w:lineRule="auto"/>
        <w:ind w:left="0"/>
        <w:contextualSpacing/>
        <w:jc w:val="both"/>
      </w:pPr>
      <w:r>
        <w:t>[10</w:t>
      </w:r>
      <w:r w:rsidR="005922BA">
        <w:t xml:space="preserve">]   </w:t>
      </w:r>
      <w:r w:rsidR="00766718">
        <w:t xml:space="preserve">Counsel for the plaintiff raised as an issue that </w:t>
      </w:r>
      <w:r w:rsidR="00C20603">
        <w:t xml:space="preserve">there </w:t>
      </w:r>
      <w:r w:rsidR="00766718">
        <w:t xml:space="preserve">was no resolution passed by </w:t>
      </w:r>
      <w:proofErr w:type="spellStart"/>
      <w:r w:rsidR="00766718">
        <w:t>Nacio</w:t>
      </w:r>
      <w:proofErr w:type="spellEnd"/>
      <w:r w:rsidR="00766718">
        <w:t xml:space="preserve"> Construction CC which entitled the plaintiff to act on its behalf. That argument was</w:t>
      </w:r>
      <w:r w:rsidR="00C20603">
        <w:t xml:space="preserve"> not persisted with in argument</w:t>
      </w:r>
      <w:r w:rsidR="00766718">
        <w:t xml:space="preserve"> and in my view correctly so.</w:t>
      </w:r>
    </w:p>
    <w:p w14:paraId="4A80E17B" w14:textId="77777777" w:rsidR="00E276BF" w:rsidRDefault="00E276BF" w:rsidP="001F55C5">
      <w:pPr>
        <w:pStyle w:val="ListParagraph"/>
        <w:widowControl/>
        <w:autoSpaceDE/>
        <w:autoSpaceDN/>
        <w:adjustRightInd/>
        <w:spacing w:line="360" w:lineRule="auto"/>
        <w:ind w:left="0"/>
        <w:contextualSpacing/>
        <w:jc w:val="both"/>
      </w:pPr>
    </w:p>
    <w:p w14:paraId="47A4CB19" w14:textId="39C6E711" w:rsidR="00F44213" w:rsidRDefault="00FA0A52" w:rsidP="00E20586">
      <w:pPr>
        <w:pStyle w:val="ListParagraph"/>
        <w:widowControl/>
        <w:autoSpaceDE/>
        <w:autoSpaceDN/>
        <w:adjustRightInd/>
        <w:spacing w:line="360" w:lineRule="auto"/>
        <w:ind w:left="0"/>
        <w:contextualSpacing/>
        <w:jc w:val="both"/>
      </w:pPr>
      <w:r>
        <w:lastRenderedPageBreak/>
        <w:t>[11</w:t>
      </w:r>
      <w:r w:rsidR="005922BA">
        <w:t xml:space="preserve">]   </w:t>
      </w:r>
      <w:r w:rsidR="00766718">
        <w:t>In the result I make the following order:</w:t>
      </w:r>
    </w:p>
    <w:p w14:paraId="731A51C6" w14:textId="5C8E6FB5" w:rsidR="00964DB9" w:rsidRPr="00964DB9" w:rsidRDefault="00964DB9" w:rsidP="008F3115">
      <w:pPr>
        <w:pStyle w:val="ListParagraph"/>
        <w:widowControl/>
        <w:autoSpaceDE/>
        <w:autoSpaceDN/>
        <w:adjustRightInd/>
        <w:spacing w:line="360" w:lineRule="auto"/>
        <w:ind w:left="709"/>
        <w:contextualSpacing/>
        <w:jc w:val="both"/>
        <w:rPr>
          <w:rFonts w:cs="Arial"/>
        </w:rPr>
      </w:pPr>
    </w:p>
    <w:p w14:paraId="53C01FA6" w14:textId="0FEFC0A5" w:rsidR="00964DB9" w:rsidRPr="001736C9" w:rsidRDefault="00766718" w:rsidP="00830097">
      <w:pPr>
        <w:pStyle w:val="ListParagraph"/>
        <w:numPr>
          <w:ilvl w:val="0"/>
          <w:numId w:val="5"/>
        </w:numPr>
        <w:spacing w:line="360" w:lineRule="auto"/>
        <w:ind w:hanging="720"/>
        <w:contextualSpacing/>
        <w:jc w:val="both"/>
        <w:rPr>
          <w:rFonts w:cs="Arial"/>
        </w:rPr>
      </w:pPr>
      <w:r>
        <w:rPr>
          <w:rFonts w:cs="Arial"/>
        </w:rPr>
        <w:t>Claims 2 and 3 of the counterclaim are dismissed with costs.</w:t>
      </w:r>
    </w:p>
    <w:p w14:paraId="0C8B13ED" w14:textId="77777777" w:rsidR="008F3115" w:rsidRPr="00964DB9" w:rsidRDefault="008F3115" w:rsidP="008F3115">
      <w:pPr>
        <w:pStyle w:val="ListParagraph"/>
        <w:widowControl/>
        <w:autoSpaceDE/>
        <w:autoSpaceDN/>
        <w:adjustRightInd/>
        <w:spacing w:line="360" w:lineRule="auto"/>
        <w:ind w:left="0"/>
        <w:contextualSpacing/>
        <w:jc w:val="both"/>
        <w:rPr>
          <w:rFonts w:cs="Arial"/>
        </w:rPr>
      </w:pPr>
    </w:p>
    <w:p w14:paraId="55D91F1B" w14:textId="5241C3BB" w:rsidR="0078476A" w:rsidRDefault="0078476A" w:rsidP="00830097">
      <w:pPr>
        <w:pStyle w:val="ListParagraph"/>
        <w:widowControl/>
        <w:numPr>
          <w:ilvl w:val="0"/>
          <w:numId w:val="5"/>
        </w:numPr>
        <w:autoSpaceDE/>
        <w:autoSpaceDN/>
        <w:adjustRightInd/>
        <w:spacing w:line="360" w:lineRule="auto"/>
        <w:ind w:hanging="720"/>
        <w:contextualSpacing/>
        <w:jc w:val="both"/>
        <w:rPr>
          <w:rFonts w:cs="Arial"/>
        </w:rPr>
      </w:pPr>
      <w:r>
        <w:rPr>
          <w:rFonts w:cs="Arial"/>
        </w:rPr>
        <w:t xml:space="preserve">The matter is </w:t>
      </w:r>
      <w:proofErr w:type="spellStart"/>
      <w:r>
        <w:rPr>
          <w:rFonts w:cs="Arial"/>
        </w:rPr>
        <w:t>finali</w:t>
      </w:r>
      <w:r w:rsidR="00C20603">
        <w:rPr>
          <w:rFonts w:cs="Arial"/>
        </w:rPr>
        <w:t>s</w:t>
      </w:r>
      <w:r>
        <w:rPr>
          <w:rFonts w:cs="Arial"/>
        </w:rPr>
        <w:t>ed</w:t>
      </w:r>
      <w:proofErr w:type="spellEnd"/>
      <w:r>
        <w:rPr>
          <w:rFonts w:cs="Arial"/>
        </w:rPr>
        <w:t xml:space="preserve"> and removed from the roll.</w:t>
      </w:r>
    </w:p>
    <w:p w14:paraId="45D4434A" w14:textId="77777777" w:rsidR="00BD7E0A" w:rsidRDefault="00BD7E0A" w:rsidP="000E2401">
      <w:pPr>
        <w:spacing w:after="0" w:line="360" w:lineRule="auto"/>
        <w:rPr>
          <w:rFonts w:ascii="Arial" w:hAnsi="Arial" w:cs="Arial"/>
          <w:sz w:val="24"/>
          <w:szCs w:val="24"/>
        </w:rPr>
      </w:pPr>
    </w:p>
    <w:p w14:paraId="378162C1" w14:textId="77777777" w:rsidR="00CE0B91" w:rsidRDefault="00CE0B91" w:rsidP="000E2401">
      <w:pPr>
        <w:spacing w:after="0" w:line="360" w:lineRule="auto"/>
        <w:rPr>
          <w:rFonts w:ascii="Arial" w:hAnsi="Arial" w:cs="Arial"/>
          <w:sz w:val="24"/>
          <w:szCs w:val="24"/>
        </w:rPr>
      </w:pPr>
    </w:p>
    <w:p w14:paraId="7B263D14" w14:textId="77777777" w:rsidR="00BD7E0A" w:rsidRDefault="00BD7E0A" w:rsidP="001B7E1F">
      <w:pPr>
        <w:spacing w:after="0" w:line="360" w:lineRule="auto"/>
        <w:jc w:val="right"/>
        <w:rPr>
          <w:rFonts w:ascii="Arial" w:hAnsi="Arial" w:cs="Arial"/>
          <w:sz w:val="24"/>
          <w:szCs w:val="24"/>
        </w:rPr>
      </w:pPr>
    </w:p>
    <w:p w14:paraId="0502283F" w14:textId="44E96336"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C73EC7">
        <w:rPr>
          <w:rFonts w:ascii="Arial" w:hAnsi="Arial" w:cs="Arial"/>
          <w:sz w:val="24"/>
          <w:szCs w:val="24"/>
        </w:rPr>
        <w:t>--</w:t>
      </w:r>
    </w:p>
    <w:p w14:paraId="5E215717" w14:textId="77777777" w:rsidR="007742D8" w:rsidRPr="006E026B" w:rsidRDefault="007742D8" w:rsidP="007742D8">
      <w:pPr>
        <w:spacing w:after="0" w:line="360" w:lineRule="auto"/>
        <w:jc w:val="right"/>
        <w:rPr>
          <w:rFonts w:ascii="Arial" w:hAnsi="Arial" w:cs="Arial"/>
          <w:sz w:val="24"/>
          <w:szCs w:val="24"/>
        </w:rPr>
      </w:pPr>
      <w:r>
        <w:rPr>
          <w:rFonts w:ascii="Arial" w:hAnsi="Arial" w:cs="Arial"/>
          <w:sz w:val="24"/>
          <w:szCs w:val="24"/>
        </w:rPr>
        <w:t xml:space="preserve">P J MILLER </w:t>
      </w:r>
    </w:p>
    <w:p w14:paraId="1B1BAD6C" w14:textId="5BF038B7" w:rsidR="001B7E1F" w:rsidRDefault="001C5800" w:rsidP="001C5800">
      <w:pPr>
        <w:jc w:val="right"/>
        <w:rPr>
          <w:rFonts w:ascii="Arial" w:hAnsi="Arial" w:cs="Arial"/>
          <w:sz w:val="24"/>
          <w:szCs w:val="24"/>
        </w:rPr>
      </w:pPr>
      <w:r w:rsidRPr="001C5800">
        <w:rPr>
          <w:rFonts w:ascii="Arial" w:hAnsi="Arial" w:cs="Arial"/>
          <w:sz w:val="24"/>
          <w:szCs w:val="24"/>
        </w:rPr>
        <w:t>Acting</w:t>
      </w:r>
      <w:r>
        <w:t xml:space="preserve"> </w:t>
      </w:r>
      <w:r w:rsidR="00741B0B" w:rsidRPr="009C3F33">
        <w:rPr>
          <w:rFonts w:ascii="Arial" w:hAnsi="Arial" w:cs="Arial"/>
          <w:sz w:val="24"/>
          <w:szCs w:val="24"/>
        </w:rPr>
        <w:t>Judge</w:t>
      </w:r>
    </w:p>
    <w:p w14:paraId="5263F967" w14:textId="77777777" w:rsidR="004C273F" w:rsidRDefault="004C273F" w:rsidP="001B7E1F">
      <w:pPr>
        <w:pStyle w:val="BodyText"/>
        <w:autoSpaceDE w:val="0"/>
        <w:autoSpaceDN w:val="0"/>
        <w:adjustRightInd w:val="0"/>
        <w:spacing w:line="360" w:lineRule="auto"/>
        <w:jc w:val="both"/>
        <w:rPr>
          <w:rFonts w:ascii="Arial" w:hAnsi="Arial" w:cs="Arial"/>
        </w:rPr>
      </w:pPr>
    </w:p>
    <w:p w14:paraId="224082C7" w14:textId="77777777" w:rsidR="00830097" w:rsidRDefault="00830097" w:rsidP="001B7E1F">
      <w:pPr>
        <w:pStyle w:val="BodyText"/>
        <w:autoSpaceDE w:val="0"/>
        <w:autoSpaceDN w:val="0"/>
        <w:adjustRightInd w:val="0"/>
        <w:spacing w:line="360" w:lineRule="auto"/>
        <w:jc w:val="both"/>
        <w:rPr>
          <w:rFonts w:ascii="Arial" w:hAnsi="Arial" w:cs="Arial"/>
        </w:rPr>
      </w:pPr>
    </w:p>
    <w:p w14:paraId="1FE5CB16" w14:textId="77777777" w:rsidR="00830097" w:rsidRDefault="00830097" w:rsidP="001B7E1F">
      <w:pPr>
        <w:pStyle w:val="BodyText"/>
        <w:autoSpaceDE w:val="0"/>
        <w:autoSpaceDN w:val="0"/>
        <w:adjustRightInd w:val="0"/>
        <w:spacing w:line="360" w:lineRule="auto"/>
        <w:jc w:val="both"/>
        <w:rPr>
          <w:rFonts w:ascii="Arial" w:hAnsi="Arial" w:cs="Arial"/>
        </w:rPr>
      </w:pPr>
    </w:p>
    <w:p w14:paraId="4DACC6B6" w14:textId="77777777" w:rsidR="00830097" w:rsidRDefault="00830097" w:rsidP="001B7E1F">
      <w:pPr>
        <w:pStyle w:val="BodyText"/>
        <w:autoSpaceDE w:val="0"/>
        <w:autoSpaceDN w:val="0"/>
        <w:adjustRightInd w:val="0"/>
        <w:spacing w:line="360" w:lineRule="auto"/>
        <w:jc w:val="both"/>
        <w:rPr>
          <w:rFonts w:ascii="Arial" w:hAnsi="Arial" w:cs="Arial"/>
        </w:rPr>
      </w:pPr>
    </w:p>
    <w:p w14:paraId="78500509" w14:textId="77777777" w:rsidR="00830097" w:rsidRDefault="00830097" w:rsidP="001B7E1F">
      <w:pPr>
        <w:pStyle w:val="BodyText"/>
        <w:autoSpaceDE w:val="0"/>
        <w:autoSpaceDN w:val="0"/>
        <w:adjustRightInd w:val="0"/>
        <w:spacing w:line="360" w:lineRule="auto"/>
        <w:jc w:val="both"/>
        <w:rPr>
          <w:rFonts w:ascii="Arial" w:hAnsi="Arial" w:cs="Arial"/>
        </w:rPr>
      </w:pPr>
    </w:p>
    <w:p w14:paraId="30DE3111" w14:textId="77777777" w:rsidR="00830097" w:rsidRDefault="00830097" w:rsidP="001B7E1F">
      <w:pPr>
        <w:pStyle w:val="BodyText"/>
        <w:autoSpaceDE w:val="0"/>
        <w:autoSpaceDN w:val="0"/>
        <w:adjustRightInd w:val="0"/>
        <w:spacing w:line="360" w:lineRule="auto"/>
        <w:jc w:val="both"/>
        <w:rPr>
          <w:rFonts w:ascii="Arial" w:hAnsi="Arial" w:cs="Arial"/>
        </w:rPr>
      </w:pPr>
    </w:p>
    <w:p w14:paraId="570D2A52" w14:textId="77777777" w:rsidR="00830097" w:rsidRDefault="00830097" w:rsidP="001B7E1F">
      <w:pPr>
        <w:pStyle w:val="BodyText"/>
        <w:autoSpaceDE w:val="0"/>
        <w:autoSpaceDN w:val="0"/>
        <w:adjustRightInd w:val="0"/>
        <w:spacing w:line="360" w:lineRule="auto"/>
        <w:jc w:val="both"/>
        <w:rPr>
          <w:rFonts w:ascii="Arial" w:hAnsi="Arial" w:cs="Arial"/>
        </w:rPr>
      </w:pPr>
    </w:p>
    <w:p w14:paraId="2F1D8121" w14:textId="77777777" w:rsidR="00830097" w:rsidRDefault="00830097" w:rsidP="001B7E1F">
      <w:pPr>
        <w:pStyle w:val="BodyText"/>
        <w:autoSpaceDE w:val="0"/>
        <w:autoSpaceDN w:val="0"/>
        <w:adjustRightInd w:val="0"/>
        <w:spacing w:line="360" w:lineRule="auto"/>
        <w:jc w:val="both"/>
        <w:rPr>
          <w:rFonts w:ascii="Arial" w:hAnsi="Arial" w:cs="Arial"/>
        </w:rPr>
      </w:pPr>
    </w:p>
    <w:p w14:paraId="19EF93B3" w14:textId="77777777" w:rsidR="00830097" w:rsidRDefault="00830097" w:rsidP="001B7E1F">
      <w:pPr>
        <w:pStyle w:val="BodyText"/>
        <w:autoSpaceDE w:val="0"/>
        <w:autoSpaceDN w:val="0"/>
        <w:adjustRightInd w:val="0"/>
        <w:spacing w:line="360" w:lineRule="auto"/>
        <w:jc w:val="both"/>
        <w:rPr>
          <w:rFonts w:ascii="Arial" w:hAnsi="Arial" w:cs="Arial"/>
        </w:rPr>
      </w:pPr>
    </w:p>
    <w:p w14:paraId="17020329" w14:textId="77777777" w:rsidR="00830097" w:rsidRDefault="00830097" w:rsidP="001B7E1F">
      <w:pPr>
        <w:pStyle w:val="BodyText"/>
        <w:autoSpaceDE w:val="0"/>
        <w:autoSpaceDN w:val="0"/>
        <w:adjustRightInd w:val="0"/>
        <w:spacing w:line="360" w:lineRule="auto"/>
        <w:jc w:val="both"/>
        <w:rPr>
          <w:rFonts w:ascii="Arial" w:hAnsi="Arial" w:cs="Arial"/>
        </w:rPr>
      </w:pPr>
    </w:p>
    <w:p w14:paraId="433FFA29" w14:textId="77777777" w:rsidR="00830097" w:rsidRDefault="00830097" w:rsidP="001B7E1F">
      <w:pPr>
        <w:pStyle w:val="BodyText"/>
        <w:autoSpaceDE w:val="0"/>
        <w:autoSpaceDN w:val="0"/>
        <w:adjustRightInd w:val="0"/>
        <w:spacing w:line="360" w:lineRule="auto"/>
        <w:jc w:val="both"/>
        <w:rPr>
          <w:rFonts w:ascii="Arial" w:hAnsi="Arial" w:cs="Arial"/>
        </w:rPr>
      </w:pPr>
    </w:p>
    <w:p w14:paraId="086CCE90" w14:textId="77777777" w:rsidR="00830097" w:rsidRDefault="00830097" w:rsidP="001B7E1F">
      <w:pPr>
        <w:pStyle w:val="BodyText"/>
        <w:autoSpaceDE w:val="0"/>
        <w:autoSpaceDN w:val="0"/>
        <w:adjustRightInd w:val="0"/>
        <w:spacing w:line="360" w:lineRule="auto"/>
        <w:jc w:val="both"/>
        <w:rPr>
          <w:rFonts w:ascii="Arial" w:hAnsi="Arial" w:cs="Arial"/>
        </w:rPr>
      </w:pPr>
    </w:p>
    <w:p w14:paraId="513D31B8" w14:textId="77777777" w:rsidR="00830097" w:rsidRDefault="00830097" w:rsidP="001B7E1F">
      <w:pPr>
        <w:pStyle w:val="BodyText"/>
        <w:autoSpaceDE w:val="0"/>
        <w:autoSpaceDN w:val="0"/>
        <w:adjustRightInd w:val="0"/>
        <w:spacing w:line="360" w:lineRule="auto"/>
        <w:jc w:val="both"/>
        <w:rPr>
          <w:rFonts w:ascii="Arial" w:hAnsi="Arial" w:cs="Arial"/>
        </w:rPr>
      </w:pPr>
    </w:p>
    <w:p w14:paraId="33A93DA8" w14:textId="77777777" w:rsidR="00830097" w:rsidRDefault="00830097" w:rsidP="001B7E1F">
      <w:pPr>
        <w:pStyle w:val="BodyText"/>
        <w:autoSpaceDE w:val="0"/>
        <w:autoSpaceDN w:val="0"/>
        <w:adjustRightInd w:val="0"/>
        <w:spacing w:line="360" w:lineRule="auto"/>
        <w:jc w:val="both"/>
        <w:rPr>
          <w:rFonts w:ascii="Arial" w:hAnsi="Arial" w:cs="Arial"/>
        </w:rPr>
      </w:pPr>
    </w:p>
    <w:p w14:paraId="7EAF1963" w14:textId="77777777" w:rsidR="00830097" w:rsidRDefault="00830097" w:rsidP="001B7E1F">
      <w:pPr>
        <w:pStyle w:val="BodyText"/>
        <w:autoSpaceDE w:val="0"/>
        <w:autoSpaceDN w:val="0"/>
        <w:adjustRightInd w:val="0"/>
        <w:spacing w:line="360" w:lineRule="auto"/>
        <w:jc w:val="both"/>
        <w:rPr>
          <w:rFonts w:ascii="Arial" w:hAnsi="Arial" w:cs="Arial"/>
        </w:rPr>
      </w:pPr>
    </w:p>
    <w:p w14:paraId="1E6DF67C" w14:textId="77777777" w:rsidR="00830097" w:rsidRDefault="00830097" w:rsidP="001B7E1F">
      <w:pPr>
        <w:pStyle w:val="BodyText"/>
        <w:autoSpaceDE w:val="0"/>
        <w:autoSpaceDN w:val="0"/>
        <w:adjustRightInd w:val="0"/>
        <w:spacing w:line="360" w:lineRule="auto"/>
        <w:jc w:val="both"/>
        <w:rPr>
          <w:rFonts w:ascii="Arial" w:hAnsi="Arial" w:cs="Arial"/>
        </w:rPr>
      </w:pPr>
    </w:p>
    <w:p w14:paraId="7B95AEE9" w14:textId="77777777" w:rsidR="00830097" w:rsidRDefault="00830097" w:rsidP="001B7E1F">
      <w:pPr>
        <w:pStyle w:val="BodyText"/>
        <w:autoSpaceDE w:val="0"/>
        <w:autoSpaceDN w:val="0"/>
        <w:adjustRightInd w:val="0"/>
        <w:spacing w:line="360" w:lineRule="auto"/>
        <w:jc w:val="both"/>
        <w:rPr>
          <w:rFonts w:ascii="Arial" w:hAnsi="Arial" w:cs="Arial"/>
        </w:rPr>
      </w:pPr>
    </w:p>
    <w:p w14:paraId="386425DE" w14:textId="77777777" w:rsidR="00830097" w:rsidRDefault="00830097" w:rsidP="001B7E1F">
      <w:pPr>
        <w:pStyle w:val="BodyText"/>
        <w:autoSpaceDE w:val="0"/>
        <w:autoSpaceDN w:val="0"/>
        <w:adjustRightInd w:val="0"/>
        <w:spacing w:line="360" w:lineRule="auto"/>
        <w:jc w:val="both"/>
        <w:rPr>
          <w:rFonts w:ascii="Arial" w:hAnsi="Arial" w:cs="Arial"/>
        </w:rPr>
      </w:pPr>
    </w:p>
    <w:p w14:paraId="750D8DFC" w14:textId="77777777" w:rsidR="00830097" w:rsidRDefault="00830097" w:rsidP="001B7E1F">
      <w:pPr>
        <w:pStyle w:val="BodyText"/>
        <w:autoSpaceDE w:val="0"/>
        <w:autoSpaceDN w:val="0"/>
        <w:adjustRightInd w:val="0"/>
        <w:spacing w:line="360" w:lineRule="auto"/>
        <w:jc w:val="both"/>
        <w:rPr>
          <w:rFonts w:ascii="Arial" w:hAnsi="Arial" w:cs="Arial"/>
        </w:rPr>
      </w:pPr>
    </w:p>
    <w:p w14:paraId="240D02AC" w14:textId="77777777" w:rsidR="00830097" w:rsidRDefault="00830097" w:rsidP="001B7E1F">
      <w:pPr>
        <w:pStyle w:val="BodyText"/>
        <w:autoSpaceDE w:val="0"/>
        <w:autoSpaceDN w:val="0"/>
        <w:adjustRightInd w:val="0"/>
        <w:spacing w:line="360" w:lineRule="auto"/>
        <w:jc w:val="both"/>
        <w:rPr>
          <w:rFonts w:ascii="Arial" w:hAnsi="Arial" w:cs="Arial"/>
        </w:rPr>
      </w:pPr>
    </w:p>
    <w:p w14:paraId="222C395B" w14:textId="77777777" w:rsidR="00830097" w:rsidRDefault="00830097" w:rsidP="001B7E1F">
      <w:pPr>
        <w:pStyle w:val="BodyText"/>
        <w:autoSpaceDE w:val="0"/>
        <w:autoSpaceDN w:val="0"/>
        <w:adjustRightInd w:val="0"/>
        <w:spacing w:line="360" w:lineRule="auto"/>
        <w:jc w:val="both"/>
        <w:rPr>
          <w:rFonts w:ascii="Arial" w:hAnsi="Arial" w:cs="Arial"/>
        </w:rPr>
      </w:pPr>
    </w:p>
    <w:p w14:paraId="15A12CBB" w14:textId="77777777" w:rsidR="00830097" w:rsidRDefault="00830097" w:rsidP="001B7E1F">
      <w:pPr>
        <w:pStyle w:val="BodyText"/>
        <w:autoSpaceDE w:val="0"/>
        <w:autoSpaceDN w:val="0"/>
        <w:adjustRightInd w:val="0"/>
        <w:spacing w:line="360" w:lineRule="auto"/>
        <w:jc w:val="both"/>
        <w:rPr>
          <w:rFonts w:ascii="Arial" w:hAnsi="Arial" w:cs="Arial"/>
        </w:rPr>
      </w:pPr>
    </w:p>
    <w:p w14:paraId="633DBF26" w14:textId="77777777" w:rsidR="00830097" w:rsidRDefault="00830097" w:rsidP="001B7E1F">
      <w:pPr>
        <w:pStyle w:val="BodyText"/>
        <w:autoSpaceDE w:val="0"/>
        <w:autoSpaceDN w:val="0"/>
        <w:adjustRightInd w:val="0"/>
        <w:spacing w:line="360" w:lineRule="auto"/>
        <w:jc w:val="both"/>
        <w:rPr>
          <w:rFonts w:ascii="Arial" w:hAnsi="Arial" w:cs="Arial"/>
        </w:rPr>
      </w:pPr>
    </w:p>
    <w:p w14:paraId="52DAFE01" w14:textId="77777777" w:rsidR="00830097" w:rsidRDefault="00830097" w:rsidP="001B7E1F">
      <w:pPr>
        <w:pStyle w:val="BodyText"/>
        <w:autoSpaceDE w:val="0"/>
        <w:autoSpaceDN w:val="0"/>
        <w:adjustRightInd w:val="0"/>
        <w:spacing w:line="360" w:lineRule="auto"/>
        <w:jc w:val="both"/>
        <w:rPr>
          <w:rFonts w:ascii="Arial" w:hAnsi="Arial" w:cs="Arial"/>
        </w:rPr>
      </w:pPr>
    </w:p>
    <w:p w14:paraId="5F898387" w14:textId="77777777"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14:paraId="3987CD13" w14:textId="77777777" w:rsidR="005B1BA4" w:rsidRPr="000E7777" w:rsidRDefault="005B1BA4" w:rsidP="001B7E1F">
      <w:pPr>
        <w:pStyle w:val="BodyText"/>
        <w:autoSpaceDE w:val="0"/>
        <w:autoSpaceDN w:val="0"/>
        <w:adjustRightInd w:val="0"/>
        <w:spacing w:line="360" w:lineRule="auto"/>
        <w:jc w:val="both"/>
        <w:rPr>
          <w:rFonts w:ascii="Arial" w:hAnsi="Arial" w:cs="Arial"/>
        </w:rPr>
      </w:pPr>
    </w:p>
    <w:p w14:paraId="29D3357C" w14:textId="6D464CD7" w:rsidR="007F211F" w:rsidRPr="00F90DF5" w:rsidRDefault="006E6E7F" w:rsidP="007F211F">
      <w:pPr>
        <w:tabs>
          <w:tab w:val="left" w:pos="1394"/>
          <w:tab w:val="left" w:pos="2528"/>
        </w:tabs>
        <w:spacing w:after="0" w:line="360" w:lineRule="auto"/>
        <w:ind w:left="2528" w:hanging="2528"/>
        <w:jc w:val="both"/>
        <w:rPr>
          <w:rFonts w:ascii="Arial" w:eastAsia="Arial Narrow" w:hAnsi="Arial" w:cs="Arial"/>
          <w:sz w:val="24"/>
          <w:szCs w:val="24"/>
        </w:rPr>
      </w:pPr>
      <w:r w:rsidRPr="00F90DF5">
        <w:rPr>
          <w:rFonts w:ascii="Arial" w:hAnsi="Arial" w:cs="Arial"/>
          <w:sz w:val="24"/>
          <w:szCs w:val="24"/>
        </w:rPr>
        <w:t>PLAINTIFF</w:t>
      </w:r>
      <w:r w:rsidR="005F473C" w:rsidRPr="00F90DF5">
        <w:rPr>
          <w:rFonts w:ascii="Arial" w:hAnsi="Arial" w:cs="Arial"/>
          <w:sz w:val="24"/>
          <w:szCs w:val="24"/>
        </w:rPr>
        <w:t>:</w:t>
      </w:r>
      <w:r w:rsidR="00C500EA">
        <w:rPr>
          <w:rFonts w:ascii="Arial" w:hAnsi="Arial" w:cs="Arial"/>
        </w:rPr>
        <w:tab/>
      </w:r>
      <w:r w:rsidR="001B7E1F" w:rsidRPr="000E7777">
        <w:rPr>
          <w:rFonts w:ascii="Arial" w:hAnsi="Arial" w:cs="Arial"/>
        </w:rPr>
        <w:t xml:space="preserve"> </w:t>
      </w:r>
      <w:r>
        <w:rPr>
          <w:rFonts w:ascii="Arial" w:hAnsi="Arial" w:cs="Arial"/>
        </w:rPr>
        <w:tab/>
      </w:r>
      <w:r w:rsidR="009D4926">
        <w:rPr>
          <w:rFonts w:ascii="Arial" w:hAnsi="Arial" w:cs="Arial"/>
        </w:rPr>
        <w:tab/>
      </w:r>
      <w:r w:rsidR="00207EC1">
        <w:rPr>
          <w:rFonts w:ascii="Arial" w:hAnsi="Arial" w:cs="Arial"/>
        </w:rPr>
        <w:tab/>
      </w:r>
      <w:r w:rsidR="00F90DF5">
        <w:rPr>
          <w:rFonts w:ascii="Arial" w:hAnsi="Arial" w:cs="Arial"/>
          <w:sz w:val="24"/>
          <w:szCs w:val="24"/>
        </w:rPr>
        <w:t>A</w:t>
      </w:r>
      <w:r w:rsidR="00F90DF5" w:rsidRPr="00F90DF5">
        <w:rPr>
          <w:rFonts w:ascii="Arial" w:hAnsi="Arial" w:cs="Arial"/>
          <w:sz w:val="24"/>
          <w:szCs w:val="24"/>
        </w:rPr>
        <w:t xml:space="preserve"> </w:t>
      </w:r>
      <w:proofErr w:type="spellStart"/>
      <w:r w:rsidR="00F90DF5">
        <w:rPr>
          <w:rFonts w:ascii="Arial" w:hAnsi="Arial" w:cs="Arial"/>
          <w:sz w:val="24"/>
          <w:szCs w:val="24"/>
        </w:rPr>
        <w:t>S</w:t>
      </w:r>
      <w:r w:rsidR="00F90DF5" w:rsidRPr="00F90DF5">
        <w:rPr>
          <w:rFonts w:ascii="Arial" w:hAnsi="Arial" w:cs="Arial"/>
          <w:sz w:val="24"/>
          <w:szCs w:val="24"/>
        </w:rPr>
        <w:t>himakeleni</w:t>
      </w:r>
      <w:proofErr w:type="spellEnd"/>
    </w:p>
    <w:p w14:paraId="26B798E3" w14:textId="28BDFAFB" w:rsidR="007F211F" w:rsidRDefault="007F211F" w:rsidP="007F211F">
      <w:pPr>
        <w:tabs>
          <w:tab w:val="left" w:pos="1394"/>
          <w:tab w:val="left" w:pos="2528"/>
        </w:tabs>
        <w:spacing w:after="0" w:line="360" w:lineRule="auto"/>
        <w:ind w:left="2528" w:hanging="2528"/>
        <w:jc w:val="both"/>
        <w:rPr>
          <w:rFonts w:ascii="Arial" w:eastAsia="Arial" w:hAnsi="Arial" w:cs="Arial"/>
          <w:sz w:val="24"/>
        </w:rPr>
      </w:pP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Pr>
          <w:rFonts w:ascii="Arial Narrow" w:eastAsia="Arial Narrow" w:hAnsi="Arial Narrow" w:cs="Arial Narrow"/>
          <w:b/>
          <w:sz w:val="24"/>
        </w:rPr>
        <w:tab/>
      </w:r>
      <w:r w:rsidR="00F90DF5" w:rsidRPr="00FA0A52">
        <w:rPr>
          <w:rFonts w:ascii="Arial" w:eastAsia="Arial Narrow" w:hAnsi="Arial" w:cs="Arial"/>
          <w:sz w:val="24"/>
        </w:rPr>
        <w:t>Of</w:t>
      </w:r>
      <w:r w:rsidR="00F90DF5">
        <w:rPr>
          <w:rFonts w:ascii="Arial Narrow" w:eastAsia="Arial Narrow" w:hAnsi="Arial Narrow" w:cs="Arial Narrow"/>
          <w:b/>
          <w:sz w:val="24"/>
        </w:rPr>
        <w:t xml:space="preserve"> </w:t>
      </w:r>
      <w:proofErr w:type="spellStart"/>
      <w:r w:rsidR="00F90DF5" w:rsidRPr="00F90DF5">
        <w:rPr>
          <w:rFonts w:ascii="Arial" w:hAnsi="Arial" w:cs="Arial"/>
          <w:sz w:val="24"/>
          <w:szCs w:val="24"/>
        </w:rPr>
        <w:t>Appolos</w:t>
      </w:r>
      <w:proofErr w:type="spellEnd"/>
      <w:r w:rsidR="00F90DF5" w:rsidRPr="00F90DF5">
        <w:rPr>
          <w:rFonts w:ascii="Arial" w:hAnsi="Arial" w:cs="Arial"/>
          <w:sz w:val="24"/>
          <w:szCs w:val="24"/>
        </w:rPr>
        <w:t xml:space="preserve"> </w:t>
      </w:r>
      <w:proofErr w:type="spellStart"/>
      <w:r w:rsidR="00F90DF5" w:rsidRPr="00F90DF5">
        <w:rPr>
          <w:rFonts w:ascii="Arial" w:hAnsi="Arial" w:cs="Arial"/>
          <w:sz w:val="24"/>
          <w:szCs w:val="24"/>
        </w:rPr>
        <w:t>Shimakeleni</w:t>
      </w:r>
      <w:proofErr w:type="spellEnd"/>
      <w:r w:rsidR="00F90DF5" w:rsidRPr="00F90DF5">
        <w:rPr>
          <w:rFonts w:ascii="Arial" w:hAnsi="Arial" w:cs="Arial"/>
          <w:sz w:val="24"/>
          <w:szCs w:val="24"/>
        </w:rPr>
        <w:t xml:space="preserve"> Lawyers</w:t>
      </w:r>
      <w:r w:rsidRPr="006E6E7F">
        <w:rPr>
          <w:rFonts w:ascii="Arial" w:eastAsia="Arial" w:hAnsi="Arial" w:cs="Arial"/>
          <w:sz w:val="24"/>
          <w:szCs w:val="24"/>
        </w:rPr>
        <w:t>,</w:t>
      </w:r>
      <w:r>
        <w:rPr>
          <w:rFonts w:ascii="Arial" w:eastAsia="Arial" w:hAnsi="Arial" w:cs="Arial"/>
          <w:sz w:val="24"/>
        </w:rPr>
        <w:t xml:space="preserve"> Windhoek</w:t>
      </w:r>
    </w:p>
    <w:p w14:paraId="6C70F0D6" w14:textId="77777777" w:rsidR="001B7E1F" w:rsidRDefault="001B7E1F" w:rsidP="007F211F">
      <w:pPr>
        <w:pStyle w:val="BodyTextIndent"/>
        <w:tabs>
          <w:tab w:val="left" w:pos="1394"/>
          <w:tab w:val="left" w:pos="2528"/>
        </w:tabs>
        <w:spacing w:line="360" w:lineRule="auto"/>
        <w:ind w:left="2528" w:hanging="2528"/>
        <w:jc w:val="both"/>
        <w:rPr>
          <w:rFonts w:ascii="Arial" w:hAnsi="Arial" w:cs="Arial"/>
        </w:rPr>
      </w:pPr>
    </w:p>
    <w:p w14:paraId="43D440AC" w14:textId="23390A9C" w:rsidR="007F211F" w:rsidRDefault="006E6E7F" w:rsidP="007F211F">
      <w:pPr>
        <w:tabs>
          <w:tab w:val="left" w:pos="1394"/>
          <w:tab w:val="left" w:pos="2528"/>
        </w:tabs>
        <w:spacing w:after="0" w:line="360" w:lineRule="auto"/>
        <w:ind w:left="2528" w:hanging="2528"/>
        <w:jc w:val="both"/>
        <w:rPr>
          <w:rFonts w:ascii="Arial" w:eastAsia="Arial" w:hAnsi="Arial" w:cs="Arial"/>
          <w:sz w:val="24"/>
        </w:rPr>
      </w:pPr>
      <w:r>
        <w:rPr>
          <w:rFonts w:ascii="Arial" w:hAnsi="Arial" w:cs="Arial"/>
          <w:sz w:val="24"/>
          <w:szCs w:val="24"/>
        </w:rPr>
        <w:t>DEFENDANT</w:t>
      </w:r>
      <w:r w:rsidR="00E1343E" w:rsidRPr="00A657F1">
        <w:rPr>
          <w:rFonts w:ascii="Arial" w:hAnsi="Arial" w:cs="Arial"/>
          <w:sz w:val="24"/>
          <w:szCs w:val="24"/>
        </w:rPr>
        <w:t>:</w:t>
      </w:r>
      <w:r w:rsidR="00B87DB8" w:rsidRPr="00A657F1">
        <w:rPr>
          <w:rFonts w:ascii="Arial" w:hAnsi="Arial" w:cs="Arial"/>
          <w:sz w:val="24"/>
          <w:szCs w:val="24"/>
        </w:rPr>
        <w:tab/>
      </w:r>
      <w:r w:rsidR="00207EC1">
        <w:rPr>
          <w:rFonts w:ascii="Arial" w:hAnsi="Arial" w:cs="Arial"/>
        </w:rPr>
        <w:tab/>
      </w:r>
      <w:r w:rsidR="00A657F1">
        <w:rPr>
          <w:rFonts w:ascii="Arial" w:hAnsi="Arial" w:cs="Arial"/>
        </w:rPr>
        <w:tab/>
      </w:r>
      <w:r w:rsidR="00AA080E">
        <w:rPr>
          <w:rFonts w:ascii="Arial" w:hAnsi="Arial" w:cs="Arial"/>
          <w:sz w:val="24"/>
          <w:szCs w:val="24"/>
        </w:rPr>
        <w:t>A</w:t>
      </w:r>
      <w:r w:rsidR="00FA0A52">
        <w:rPr>
          <w:rFonts w:ascii="Arial" w:hAnsi="Arial" w:cs="Arial"/>
          <w:sz w:val="24"/>
          <w:szCs w:val="24"/>
        </w:rPr>
        <w:t xml:space="preserve"> </w:t>
      </w:r>
      <w:proofErr w:type="spellStart"/>
      <w:r w:rsidR="00AA080E">
        <w:rPr>
          <w:rFonts w:ascii="Arial" w:hAnsi="Arial" w:cs="Arial"/>
          <w:sz w:val="24"/>
          <w:szCs w:val="24"/>
        </w:rPr>
        <w:t>Feris</w:t>
      </w:r>
      <w:proofErr w:type="spellEnd"/>
    </w:p>
    <w:p w14:paraId="6712B57B" w14:textId="0D5ED553" w:rsidR="00CE2E4E" w:rsidRPr="00A84AF9" w:rsidRDefault="007F211F" w:rsidP="00F90DF5">
      <w:pPr>
        <w:spacing w:after="0" w:line="360" w:lineRule="auto"/>
        <w:rPr>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AA080E">
        <w:rPr>
          <w:rFonts w:ascii="Arial" w:eastAsia="Arial" w:hAnsi="Arial" w:cs="Arial"/>
          <w:sz w:val="24"/>
          <w:szCs w:val="24"/>
        </w:rPr>
        <w:t>Of</w:t>
      </w:r>
      <w:r w:rsidR="00FA0A52">
        <w:rPr>
          <w:rFonts w:ascii="Arial" w:eastAsia="Arial" w:hAnsi="Arial" w:cs="Arial"/>
          <w:sz w:val="24"/>
          <w:szCs w:val="24"/>
        </w:rPr>
        <w:t xml:space="preserve"> </w:t>
      </w:r>
      <w:proofErr w:type="spellStart"/>
      <w:r w:rsidR="00F90DF5" w:rsidRPr="00F90DF5">
        <w:rPr>
          <w:rFonts w:ascii="Arial" w:hAnsi="Arial" w:cs="Arial"/>
          <w:sz w:val="24"/>
          <w:szCs w:val="24"/>
        </w:rPr>
        <w:t>Sisa</w:t>
      </w:r>
      <w:proofErr w:type="spellEnd"/>
      <w:r w:rsidR="00F90DF5" w:rsidRPr="00F90DF5">
        <w:rPr>
          <w:rFonts w:ascii="Arial" w:hAnsi="Arial" w:cs="Arial"/>
          <w:sz w:val="24"/>
          <w:szCs w:val="24"/>
        </w:rPr>
        <w:t xml:space="preserve"> </w:t>
      </w:r>
      <w:proofErr w:type="spellStart"/>
      <w:r w:rsidR="00F90DF5" w:rsidRPr="00F90DF5">
        <w:rPr>
          <w:rFonts w:ascii="Arial" w:hAnsi="Arial" w:cs="Arial"/>
          <w:sz w:val="24"/>
          <w:szCs w:val="24"/>
        </w:rPr>
        <w:t>Namandje</w:t>
      </w:r>
      <w:proofErr w:type="spellEnd"/>
      <w:r w:rsidR="00F90DF5" w:rsidRPr="00F90DF5">
        <w:rPr>
          <w:rFonts w:ascii="Arial" w:hAnsi="Arial" w:cs="Arial"/>
          <w:sz w:val="24"/>
          <w:szCs w:val="24"/>
        </w:rPr>
        <w:t xml:space="preserve"> &amp; Co. Inc.</w:t>
      </w:r>
      <w:r w:rsidRPr="00A84AF9">
        <w:rPr>
          <w:rFonts w:ascii="Arial" w:eastAsia="Arial" w:hAnsi="Arial" w:cs="Arial"/>
          <w:sz w:val="24"/>
          <w:szCs w:val="24"/>
        </w:rPr>
        <w:t>,</w:t>
      </w:r>
      <w:r w:rsidR="00F90DF5">
        <w:rPr>
          <w:rFonts w:ascii="Arial" w:eastAsia="Arial" w:hAnsi="Arial" w:cs="Arial"/>
          <w:sz w:val="24"/>
          <w:szCs w:val="24"/>
        </w:rPr>
        <w:t xml:space="preserve"> </w:t>
      </w:r>
      <w:r w:rsidRPr="00A84AF9">
        <w:rPr>
          <w:rFonts w:ascii="Arial" w:eastAsia="Arial" w:hAnsi="Arial" w:cs="Arial"/>
          <w:sz w:val="24"/>
          <w:szCs w:val="24"/>
        </w:rPr>
        <w:t>Windhoek</w:t>
      </w:r>
    </w:p>
    <w:sectPr w:rsidR="00CE2E4E" w:rsidRPr="00A84AF9" w:rsidSect="00E802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9172C" w14:textId="77777777" w:rsidR="006B7955" w:rsidRDefault="006B7955" w:rsidP="00741B0B">
      <w:pPr>
        <w:spacing w:after="0" w:line="240" w:lineRule="auto"/>
      </w:pPr>
      <w:r>
        <w:separator/>
      </w:r>
    </w:p>
  </w:endnote>
  <w:endnote w:type="continuationSeparator" w:id="0">
    <w:p w14:paraId="3BDA7BB7" w14:textId="77777777" w:rsidR="006B7955" w:rsidRDefault="006B7955"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6F4BF" w14:textId="77777777" w:rsidR="006B7955" w:rsidRDefault="006B7955" w:rsidP="00741B0B">
      <w:pPr>
        <w:spacing w:after="0" w:line="240" w:lineRule="auto"/>
      </w:pPr>
      <w:r>
        <w:separator/>
      </w:r>
    </w:p>
  </w:footnote>
  <w:footnote w:type="continuationSeparator" w:id="0">
    <w:p w14:paraId="72F1619D" w14:textId="77777777" w:rsidR="006B7955" w:rsidRDefault="006B7955" w:rsidP="00741B0B">
      <w:pPr>
        <w:spacing w:after="0" w:line="240" w:lineRule="auto"/>
      </w:pPr>
      <w:r>
        <w:continuationSeparator/>
      </w:r>
    </w:p>
  </w:footnote>
  <w:footnote w:id="1">
    <w:p w14:paraId="7B586205" w14:textId="27D87F10" w:rsidR="00766718" w:rsidRPr="00C20603" w:rsidRDefault="00766718" w:rsidP="00C20603">
      <w:pPr>
        <w:pStyle w:val="FootnoteText"/>
        <w:jc w:val="both"/>
        <w:rPr>
          <w:sz w:val="20"/>
          <w:szCs w:val="20"/>
          <w:lang w:val="en-ZA"/>
        </w:rPr>
      </w:pPr>
      <w:r w:rsidRPr="00C20603">
        <w:rPr>
          <w:rStyle w:val="FootnoteReference"/>
          <w:sz w:val="20"/>
          <w:szCs w:val="20"/>
        </w:rPr>
        <w:footnoteRef/>
      </w:r>
      <w:r w:rsidRPr="00C20603">
        <w:rPr>
          <w:sz w:val="20"/>
          <w:szCs w:val="20"/>
        </w:rPr>
        <w:t xml:space="preserve"> </w:t>
      </w:r>
      <w:r w:rsidR="00FA0A52" w:rsidRPr="00FA0A52">
        <w:rPr>
          <w:rFonts w:cs="Arial"/>
          <w:i/>
          <w:sz w:val="20"/>
          <w:szCs w:val="20"/>
        </w:rPr>
        <w:t xml:space="preserve">SFW Group Ltd and Another v </w:t>
      </w:r>
      <w:proofErr w:type="spellStart"/>
      <w:r w:rsidR="00FA0A52" w:rsidRPr="00FA0A52">
        <w:rPr>
          <w:rFonts w:cs="Arial"/>
          <w:i/>
          <w:sz w:val="20"/>
          <w:szCs w:val="20"/>
        </w:rPr>
        <w:t>Marcell</w:t>
      </w:r>
      <w:proofErr w:type="spellEnd"/>
      <w:r w:rsidR="00FA0A52" w:rsidRPr="00FA0A52">
        <w:rPr>
          <w:rFonts w:cs="Arial"/>
          <w:i/>
          <w:sz w:val="20"/>
          <w:szCs w:val="20"/>
        </w:rPr>
        <w:t xml:space="preserve"> </w:t>
      </w:r>
      <w:proofErr w:type="spellStart"/>
      <w:r w:rsidR="00FA0A52" w:rsidRPr="00FA0A52">
        <w:rPr>
          <w:rFonts w:cs="Arial"/>
          <w:i/>
          <w:sz w:val="20"/>
          <w:szCs w:val="20"/>
        </w:rPr>
        <w:t>Cie</w:t>
      </w:r>
      <w:proofErr w:type="spellEnd"/>
      <w:r w:rsidR="00FA0A52" w:rsidRPr="00FA0A52">
        <w:rPr>
          <w:rFonts w:cs="Arial"/>
          <w:i/>
          <w:sz w:val="20"/>
          <w:szCs w:val="20"/>
        </w:rPr>
        <w:t xml:space="preserve"> and Others</w:t>
      </w:r>
      <w:r w:rsidR="00FA0A52" w:rsidRPr="00FA0A52">
        <w:rPr>
          <w:sz w:val="20"/>
          <w:szCs w:val="20"/>
          <w:lang w:val="en-ZA"/>
        </w:rPr>
        <w:t xml:space="preserve"> </w:t>
      </w:r>
      <w:r w:rsidRPr="00C20603">
        <w:rPr>
          <w:sz w:val="20"/>
          <w:szCs w:val="20"/>
          <w:lang w:val="en-ZA"/>
        </w:rPr>
        <w:t>2003 (1) (SCA) at 147-151.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200A1" w14:textId="77777777" w:rsidR="00662540" w:rsidRDefault="00662540">
    <w:pPr>
      <w:pStyle w:val="Header"/>
      <w:jc w:val="right"/>
    </w:pPr>
    <w:r>
      <w:fldChar w:fldCharType="begin"/>
    </w:r>
    <w:r>
      <w:instrText xml:space="preserve"> PAGE   \* MERGEFORMAT </w:instrText>
    </w:r>
    <w:r>
      <w:fldChar w:fldCharType="separate"/>
    </w:r>
    <w:r w:rsidR="00AA080E">
      <w:rPr>
        <w:noProof/>
      </w:rPr>
      <w:t>7</w:t>
    </w:r>
    <w:r>
      <w:fldChar w:fldCharType="end"/>
    </w:r>
  </w:p>
  <w:p w14:paraId="1C6ED16B"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B01673"/>
    <w:multiLevelType w:val="hybridMultilevel"/>
    <w:tmpl w:val="B156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9512801"/>
    <w:multiLevelType w:val="hybridMultilevel"/>
    <w:tmpl w:val="910E6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BBD4A2E"/>
    <w:multiLevelType w:val="hybridMultilevel"/>
    <w:tmpl w:val="6DF48B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4B"/>
    <w:rsid w:val="00002F63"/>
    <w:rsid w:val="00004C30"/>
    <w:rsid w:val="0000507B"/>
    <w:rsid w:val="000057B8"/>
    <w:rsid w:val="00005BFB"/>
    <w:rsid w:val="00005E6C"/>
    <w:rsid w:val="00011225"/>
    <w:rsid w:val="00011BF0"/>
    <w:rsid w:val="00011D5E"/>
    <w:rsid w:val="00011EB3"/>
    <w:rsid w:val="00012EAF"/>
    <w:rsid w:val="00013917"/>
    <w:rsid w:val="0001454F"/>
    <w:rsid w:val="00015CE0"/>
    <w:rsid w:val="000164BB"/>
    <w:rsid w:val="00016D77"/>
    <w:rsid w:val="00020692"/>
    <w:rsid w:val="00020CAB"/>
    <w:rsid w:val="000226E8"/>
    <w:rsid w:val="00022D0F"/>
    <w:rsid w:val="00023709"/>
    <w:rsid w:val="000241F7"/>
    <w:rsid w:val="000258AA"/>
    <w:rsid w:val="000259E3"/>
    <w:rsid w:val="000309A0"/>
    <w:rsid w:val="000312A7"/>
    <w:rsid w:val="00032FAD"/>
    <w:rsid w:val="000342F9"/>
    <w:rsid w:val="00034D80"/>
    <w:rsid w:val="000355FD"/>
    <w:rsid w:val="00036A90"/>
    <w:rsid w:val="00036F66"/>
    <w:rsid w:val="0003703F"/>
    <w:rsid w:val="00037142"/>
    <w:rsid w:val="00040FFE"/>
    <w:rsid w:val="0004175E"/>
    <w:rsid w:val="00042D93"/>
    <w:rsid w:val="00043CF5"/>
    <w:rsid w:val="00044D1C"/>
    <w:rsid w:val="00044EC7"/>
    <w:rsid w:val="0004602C"/>
    <w:rsid w:val="00047981"/>
    <w:rsid w:val="000501BF"/>
    <w:rsid w:val="000501EB"/>
    <w:rsid w:val="00050DEF"/>
    <w:rsid w:val="00052051"/>
    <w:rsid w:val="000530D0"/>
    <w:rsid w:val="00053B8F"/>
    <w:rsid w:val="00055531"/>
    <w:rsid w:val="000558B8"/>
    <w:rsid w:val="00061653"/>
    <w:rsid w:val="00062099"/>
    <w:rsid w:val="00063ACF"/>
    <w:rsid w:val="00063B8F"/>
    <w:rsid w:val="000644B5"/>
    <w:rsid w:val="0006607C"/>
    <w:rsid w:val="00067DC1"/>
    <w:rsid w:val="00071B93"/>
    <w:rsid w:val="00073688"/>
    <w:rsid w:val="000745D2"/>
    <w:rsid w:val="00075E22"/>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C8"/>
    <w:rsid w:val="000A16DA"/>
    <w:rsid w:val="000A24ED"/>
    <w:rsid w:val="000A2AA4"/>
    <w:rsid w:val="000A3111"/>
    <w:rsid w:val="000A36B4"/>
    <w:rsid w:val="000A46D0"/>
    <w:rsid w:val="000A5CD3"/>
    <w:rsid w:val="000A7447"/>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D91"/>
    <w:rsid w:val="000E1FDF"/>
    <w:rsid w:val="000E2401"/>
    <w:rsid w:val="000E242E"/>
    <w:rsid w:val="000E25C9"/>
    <w:rsid w:val="000E4AD2"/>
    <w:rsid w:val="000E5F25"/>
    <w:rsid w:val="000E727A"/>
    <w:rsid w:val="000E7F21"/>
    <w:rsid w:val="000F04D7"/>
    <w:rsid w:val="000F16B9"/>
    <w:rsid w:val="000F1A92"/>
    <w:rsid w:val="000F2018"/>
    <w:rsid w:val="000F2BF2"/>
    <w:rsid w:val="000F32E0"/>
    <w:rsid w:val="000F3A16"/>
    <w:rsid w:val="000F7D26"/>
    <w:rsid w:val="00101576"/>
    <w:rsid w:val="0010166B"/>
    <w:rsid w:val="00103C38"/>
    <w:rsid w:val="001074F6"/>
    <w:rsid w:val="001079CB"/>
    <w:rsid w:val="00110899"/>
    <w:rsid w:val="00111942"/>
    <w:rsid w:val="00111C4D"/>
    <w:rsid w:val="00112FFC"/>
    <w:rsid w:val="00115B34"/>
    <w:rsid w:val="00115F90"/>
    <w:rsid w:val="00116727"/>
    <w:rsid w:val="0011760E"/>
    <w:rsid w:val="0011794F"/>
    <w:rsid w:val="00117D54"/>
    <w:rsid w:val="00120B17"/>
    <w:rsid w:val="001210C7"/>
    <w:rsid w:val="00121190"/>
    <w:rsid w:val="001221E1"/>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525"/>
    <w:rsid w:val="001378EA"/>
    <w:rsid w:val="00140648"/>
    <w:rsid w:val="001409AA"/>
    <w:rsid w:val="00141474"/>
    <w:rsid w:val="00141C30"/>
    <w:rsid w:val="00141D47"/>
    <w:rsid w:val="00142724"/>
    <w:rsid w:val="00142894"/>
    <w:rsid w:val="00143356"/>
    <w:rsid w:val="00143490"/>
    <w:rsid w:val="00143BC3"/>
    <w:rsid w:val="001469DF"/>
    <w:rsid w:val="00151B51"/>
    <w:rsid w:val="0015261C"/>
    <w:rsid w:val="001535B6"/>
    <w:rsid w:val="001535CB"/>
    <w:rsid w:val="00154408"/>
    <w:rsid w:val="001545A9"/>
    <w:rsid w:val="0015486A"/>
    <w:rsid w:val="00156E41"/>
    <w:rsid w:val="00156EDE"/>
    <w:rsid w:val="00157421"/>
    <w:rsid w:val="00157C57"/>
    <w:rsid w:val="001604E8"/>
    <w:rsid w:val="0016050D"/>
    <w:rsid w:val="00160F80"/>
    <w:rsid w:val="00161148"/>
    <w:rsid w:val="00161E1D"/>
    <w:rsid w:val="0016406E"/>
    <w:rsid w:val="001658A5"/>
    <w:rsid w:val="0016634C"/>
    <w:rsid w:val="001666F7"/>
    <w:rsid w:val="00167074"/>
    <w:rsid w:val="00170661"/>
    <w:rsid w:val="00170734"/>
    <w:rsid w:val="00171240"/>
    <w:rsid w:val="00172288"/>
    <w:rsid w:val="001726A5"/>
    <w:rsid w:val="00172961"/>
    <w:rsid w:val="001736C9"/>
    <w:rsid w:val="00173AAF"/>
    <w:rsid w:val="001754DA"/>
    <w:rsid w:val="00175A44"/>
    <w:rsid w:val="0017646C"/>
    <w:rsid w:val="00176C90"/>
    <w:rsid w:val="0017700C"/>
    <w:rsid w:val="00180F4F"/>
    <w:rsid w:val="00181AC7"/>
    <w:rsid w:val="00182B3D"/>
    <w:rsid w:val="00183C05"/>
    <w:rsid w:val="0018478D"/>
    <w:rsid w:val="00184EDE"/>
    <w:rsid w:val="00184EE1"/>
    <w:rsid w:val="00184FD1"/>
    <w:rsid w:val="00185385"/>
    <w:rsid w:val="0018593B"/>
    <w:rsid w:val="00186893"/>
    <w:rsid w:val="001879E3"/>
    <w:rsid w:val="00190985"/>
    <w:rsid w:val="00192881"/>
    <w:rsid w:val="001930EB"/>
    <w:rsid w:val="00194118"/>
    <w:rsid w:val="00195DCD"/>
    <w:rsid w:val="00197B5C"/>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5C93"/>
    <w:rsid w:val="001B6745"/>
    <w:rsid w:val="001B7E1F"/>
    <w:rsid w:val="001C037D"/>
    <w:rsid w:val="001C0761"/>
    <w:rsid w:val="001C0910"/>
    <w:rsid w:val="001C0C9D"/>
    <w:rsid w:val="001C0D92"/>
    <w:rsid w:val="001C0F5A"/>
    <w:rsid w:val="001C1A0E"/>
    <w:rsid w:val="001C2444"/>
    <w:rsid w:val="001C402C"/>
    <w:rsid w:val="001C41B0"/>
    <w:rsid w:val="001C46E6"/>
    <w:rsid w:val="001C4789"/>
    <w:rsid w:val="001C5800"/>
    <w:rsid w:val="001C682E"/>
    <w:rsid w:val="001C71EE"/>
    <w:rsid w:val="001C7916"/>
    <w:rsid w:val="001D0BFC"/>
    <w:rsid w:val="001D1C4C"/>
    <w:rsid w:val="001D2EF3"/>
    <w:rsid w:val="001D5770"/>
    <w:rsid w:val="001E1B81"/>
    <w:rsid w:val="001E5488"/>
    <w:rsid w:val="001E60A7"/>
    <w:rsid w:val="001E74EA"/>
    <w:rsid w:val="001F0BCC"/>
    <w:rsid w:val="001F3F05"/>
    <w:rsid w:val="001F4140"/>
    <w:rsid w:val="001F4EF8"/>
    <w:rsid w:val="001F55C5"/>
    <w:rsid w:val="001F60AD"/>
    <w:rsid w:val="001F717C"/>
    <w:rsid w:val="0020195A"/>
    <w:rsid w:val="00204C96"/>
    <w:rsid w:val="00204FA7"/>
    <w:rsid w:val="0020609D"/>
    <w:rsid w:val="0020786D"/>
    <w:rsid w:val="00207EC1"/>
    <w:rsid w:val="0021102C"/>
    <w:rsid w:val="0021117B"/>
    <w:rsid w:val="002133C6"/>
    <w:rsid w:val="00213D43"/>
    <w:rsid w:val="00215096"/>
    <w:rsid w:val="0021620D"/>
    <w:rsid w:val="00220945"/>
    <w:rsid w:val="00220A91"/>
    <w:rsid w:val="0022151F"/>
    <w:rsid w:val="00222460"/>
    <w:rsid w:val="00223013"/>
    <w:rsid w:val="0022434E"/>
    <w:rsid w:val="002243D3"/>
    <w:rsid w:val="0022446B"/>
    <w:rsid w:val="00224DF3"/>
    <w:rsid w:val="002251DC"/>
    <w:rsid w:val="002251E0"/>
    <w:rsid w:val="00225521"/>
    <w:rsid w:val="00232558"/>
    <w:rsid w:val="00232DB1"/>
    <w:rsid w:val="00232E1A"/>
    <w:rsid w:val="002334FC"/>
    <w:rsid w:val="002336E9"/>
    <w:rsid w:val="00233D60"/>
    <w:rsid w:val="00234E7B"/>
    <w:rsid w:val="0023534E"/>
    <w:rsid w:val="00235878"/>
    <w:rsid w:val="0023595B"/>
    <w:rsid w:val="002359A2"/>
    <w:rsid w:val="002362CD"/>
    <w:rsid w:val="00236F57"/>
    <w:rsid w:val="002370C6"/>
    <w:rsid w:val="002416C5"/>
    <w:rsid w:val="00244D4B"/>
    <w:rsid w:val="00246361"/>
    <w:rsid w:val="00246674"/>
    <w:rsid w:val="0025300D"/>
    <w:rsid w:val="00253308"/>
    <w:rsid w:val="00254441"/>
    <w:rsid w:val="00257083"/>
    <w:rsid w:val="002579A8"/>
    <w:rsid w:val="00260348"/>
    <w:rsid w:val="00261313"/>
    <w:rsid w:val="00261F2A"/>
    <w:rsid w:val="00262A5C"/>
    <w:rsid w:val="0026343E"/>
    <w:rsid w:val="0026376C"/>
    <w:rsid w:val="00265377"/>
    <w:rsid w:val="00273438"/>
    <w:rsid w:val="002736B4"/>
    <w:rsid w:val="002738FE"/>
    <w:rsid w:val="00275052"/>
    <w:rsid w:val="00276370"/>
    <w:rsid w:val="00277A6A"/>
    <w:rsid w:val="00280832"/>
    <w:rsid w:val="002823F8"/>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214"/>
    <w:rsid w:val="002969E3"/>
    <w:rsid w:val="00296A7A"/>
    <w:rsid w:val="002A149E"/>
    <w:rsid w:val="002A3B20"/>
    <w:rsid w:val="002A4686"/>
    <w:rsid w:val="002A4E11"/>
    <w:rsid w:val="002A5A2F"/>
    <w:rsid w:val="002A62DC"/>
    <w:rsid w:val="002B00C7"/>
    <w:rsid w:val="002B0ADF"/>
    <w:rsid w:val="002B0CF7"/>
    <w:rsid w:val="002B2E9C"/>
    <w:rsid w:val="002B3444"/>
    <w:rsid w:val="002B3A1C"/>
    <w:rsid w:val="002B3CE6"/>
    <w:rsid w:val="002B3D55"/>
    <w:rsid w:val="002B3EA5"/>
    <w:rsid w:val="002B4320"/>
    <w:rsid w:val="002B4DD2"/>
    <w:rsid w:val="002B5342"/>
    <w:rsid w:val="002B6508"/>
    <w:rsid w:val="002B6CE6"/>
    <w:rsid w:val="002C253E"/>
    <w:rsid w:val="002C42C5"/>
    <w:rsid w:val="002C442A"/>
    <w:rsid w:val="002C7D3F"/>
    <w:rsid w:val="002D0837"/>
    <w:rsid w:val="002D184D"/>
    <w:rsid w:val="002D22FB"/>
    <w:rsid w:val="002D3739"/>
    <w:rsid w:val="002D389E"/>
    <w:rsid w:val="002D473E"/>
    <w:rsid w:val="002D4758"/>
    <w:rsid w:val="002D4988"/>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301DEE"/>
    <w:rsid w:val="00301F4A"/>
    <w:rsid w:val="00303355"/>
    <w:rsid w:val="003039F2"/>
    <w:rsid w:val="00306DEB"/>
    <w:rsid w:val="003126DC"/>
    <w:rsid w:val="00312EF8"/>
    <w:rsid w:val="00312FD2"/>
    <w:rsid w:val="00314129"/>
    <w:rsid w:val="00314216"/>
    <w:rsid w:val="0031464B"/>
    <w:rsid w:val="00314774"/>
    <w:rsid w:val="003156A8"/>
    <w:rsid w:val="003204AA"/>
    <w:rsid w:val="003211A7"/>
    <w:rsid w:val="00321AC6"/>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624"/>
    <w:rsid w:val="00340E32"/>
    <w:rsid w:val="0034144F"/>
    <w:rsid w:val="00341CD8"/>
    <w:rsid w:val="00343A52"/>
    <w:rsid w:val="003445E1"/>
    <w:rsid w:val="00345971"/>
    <w:rsid w:val="00345D60"/>
    <w:rsid w:val="00346453"/>
    <w:rsid w:val="00351DA6"/>
    <w:rsid w:val="00352B3A"/>
    <w:rsid w:val="00352D5D"/>
    <w:rsid w:val="003531BA"/>
    <w:rsid w:val="003556B6"/>
    <w:rsid w:val="00355EBF"/>
    <w:rsid w:val="003567DB"/>
    <w:rsid w:val="00360042"/>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50F"/>
    <w:rsid w:val="00376B3F"/>
    <w:rsid w:val="00376D3B"/>
    <w:rsid w:val="00376E88"/>
    <w:rsid w:val="003779B1"/>
    <w:rsid w:val="00377DF6"/>
    <w:rsid w:val="00380283"/>
    <w:rsid w:val="00380A86"/>
    <w:rsid w:val="00380AEC"/>
    <w:rsid w:val="00383B08"/>
    <w:rsid w:val="00385440"/>
    <w:rsid w:val="00390472"/>
    <w:rsid w:val="00391B17"/>
    <w:rsid w:val="00391FEE"/>
    <w:rsid w:val="00392064"/>
    <w:rsid w:val="00392F96"/>
    <w:rsid w:val="00393038"/>
    <w:rsid w:val="00393346"/>
    <w:rsid w:val="00394866"/>
    <w:rsid w:val="003948D2"/>
    <w:rsid w:val="00394A0D"/>
    <w:rsid w:val="00394A86"/>
    <w:rsid w:val="00394E9E"/>
    <w:rsid w:val="00394FD6"/>
    <w:rsid w:val="00395FC6"/>
    <w:rsid w:val="00396B48"/>
    <w:rsid w:val="00397CCA"/>
    <w:rsid w:val="00397FD3"/>
    <w:rsid w:val="003A05B4"/>
    <w:rsid w:val="003A12E6"/>
    <w:rsid w:val="003A1571"/>
    <w:rsid w:val="003A1A10"/>
    <w:rsid w:val="003A1A15"/>
    <w:rsid w:val="003A1E54"/>
    <w:rsid w:val="003A28E2"/>
    <w:rsid w:val="003A4407"/>
    <w:rsid w:val="003A594D"/>
    <w:rsid w:val="003A74E8"/>
    <w:rsid w:val="003B0CFD"/>
    <w:rsid w:val="003B175E"/>
    <w:rsid w:val="003B35EF"/>
    <w:rsid w:val="003B361C"/>
    <w:rsid w:val="003B746E"/>
    <w:rsid w:val="003C1F20"/>
    <w:rsid w:val="003C2BC3"/>
    <w:rsid w:val="003C7474"/>
    <w:rsid w:val="003D06B0"/>
    <w:rsid w:val="003D154D"/>
    <w:rsid w:val="003D16E8"/>
    <w:rsid w:val="003D2089"/>
    <w:rsid w:val="003D3463"/>
    <w:rsid w:val="003D4666"/>
    <w:rsid w:val="003D692F"/>
    <w:rsid w:val="003D71F2"/>
    <w:rsid w:val="003D77D6"/>
    <w:rsid w:val="003E2D98"/>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2CB"/>
    <w:rsid w:val="003F77F7"/>
    <w:rsid w:val="004008A1"/>
    <w:rsid w:val="00403621"/>
    <w:rsid w:val="00404296"/>
    <w:rsid w:val="00404A25"/>
    <w:rsid w:val="00404D61"/>
    <w:rsid w:val="00405C6E"/>
    <w:rsid w:val="00406659"/>
    <w:rsid w:val="004073C6"/>
    <w:rsid w:val="00412F87"/>
    <w:rsid w:val="004147C7"/>
    <w:rsid w:val="00414C05"/>
    <w:rsid w:val="00415258"/>
    <w:rsid w:val="00415566"/>
    <w:rsid w:val="0041643E"/>
    <w:rsid w:val="00422921"/>
    <w:rsid w:val="00422C2A"/>
    <w:rsid w:val="00422C7C"/>
    <w:rsid w:val="0042301F"/>
    <w:rsid w:val="0042330B"/>
    <w:rsid w:val="0042421B"/>
    <w:rsid w:val="00425886"/>
    <w:rsid w:val="00427947"/>
    <w:rsid w:val="00427ED3"/>
    <w:rsid w:val="0043005E"/>
    <w:rsid w:val="00430F8C"/>
    <w:rsid w:val="004315C7"/>
    <w:rsid w:val="004335CB"/>
    <w:rsid w:val="00433CB1"/>
    <w:rsid w:val="004341DE"/>
    <w:rsid w:val="0043629D"/>
    <w:rsid w:val="00436F42"/>
    <w:rsid w:val="004379CD"/>
    <w:rsid w:val="00440C92"/>
    <w:rsid w:val="00440F22"/>
    <w:rsid w:val="0044132B"/>
    <w:rsid w:val="00441880"/>
    <w:rsid w:val="004430A6"/>
    <w:rsid w:val="00445AD9"/>
    <w:rsid w:val="00446745"/>
    <w:rsid w:val="0044712B"/>
    <w:rsid w:val="00460F7B"/>
    <w:rsid w:val="004611D9"/>
    <w:rsid w:val="004619B6"/>
    <w:rsid w:val="00461AF4"/>
    <w:rsid w:val="00462417"/>
    <w:rsid w:val="00462780"/>
    <w:rsid w:val="00464842"/>
    <w:rsid w:val="004659BE"/>
    <w:rsid w:val="00466270"/>
    <w:rsid w:val="00466C0D"/>
    <w:rsid w:val="00466E2C"/>
    <w:rsid w:val="004670BF"/>
    <w:rsid w:val="00467966"/>
    <w:rsid w:val="0047000B"/>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97EF5"/>
    <w:rsid w:val="004A490A"/>
    <w:rsid w:val="004A65A5"/>
    <w:rsid w:val="004A6AA2"/>
    <w:rsid w:val="004A7DAA"/>
    <w:rsid w:val="004A7E48"/>
    <w:rsid w:val="004B1AEF"/>
    <w:rsid w:val="004B37F7"/>
    <w:rsid w:val="004B42FC"/>
    <w:rsid w:val="004B57A9"/>
    <w:rsid w:val="004B6D74"/>
    <w:rsid w:val="004C09EF"/>
    <w:rsid w:val="004C273F"/>
    <w:rsid w:val="004C4036"/>
    <w:rsid w:val="004C5BC7"/>
    <w:rsid w:val="004C6C0C"/>
    <w:rsid w:val="004C71DB"/>
    <w:rsid w:val="004C796E"/>
    <w:rsid w:val="004D251D"/>
    <w:rsid w:val="004D2689"/>
    <w:rsid w:val="004D30AD"/>
    <w:rsid w:val="004D43A4"/>
    <w:rsid w:val="004D48DD"/>
    <w:rsid w:val="004D4C87"/>
    <w:rsid w:val="004D5920"/>
    <w:rsid w:val="004D5C0A"/>
    <w:rsid w:val="004D5FD9"/>
    <w:rsid w:val="004E06E5"/>
    <w:rsid w:val="004E0D6B"/>
    <w:rsid w:val="004E156E"/>
    <w:rsid w:val="004E4091"/>
    <w:rsid w:val="004F0E9E"/>
    <w:rsid w:val="004F2271"/>
    <w:rsid w:val="004F2763"/>
    <w:rsid w:val="004F43D1"/>
    <w:rsid w:val="004F4A59"/>
    <w:rsid w:val="004F699F"/>
    <w:rsid w:val="004F727E"/>
    <w:rsid w:val="004F7672"/>
    <w:rsid w:val="005005CD"/>
    <w:rsid w:val="00502818"/>
    <w:rsid w:val="00502A16"/>
    <w:rsid w:val="00502A4E"/>
    <w:rsid w:val="00502C96"/>
    <w:rsid w:val="00502DF8"/>
    <w:rsid w:val="00503133"/>
    <w:rsid w:val="005039CF"/>
    <w:rsid w:val="005055F2"/>
    <w:rsid w:val="005056F0"/>
    <w:rsid w:val="00507D93"/>
    <w:rsid w:val="00510E12"/>
    <w:rsid w:val="00511395"/>
    <w:rsid w:val="005116D5"/>
    <w:rsid w:val="00511FE2"/>
    <w:rsid w:val="00512111"/>
    <w:rsid w:val="005140E0"/>
    <w:rsid w:val="0051467A"/>
    <w:rsid w:val="00516D14"/>
    <w:rsid w:val="00516F95"/>
    <w:rsid w:val="00517C72"/>
    <w:rsid w:val="00521730"/>
    <w:rsid w:val="005234BE"/>
    <w:rsid w:val="00524228"/>
    <w:rsid w:val="00524729"/>
    <w:rsid w:val="00525CC5"/>
    <w:rsid w:val="0052609A"/>
    <w:rsid w:val="0052690A"/>
    <w:rsid w:val="005276BB"/>
    <w:rsid w:val="00530CF6"/>
    <w:rsid w:val="00530DF3"/>
    <w:rsid w:val="00531278"/>
    <w:rsid w:val="00531D01"/>
    <w:rsid w:val="0053245E"/>
    <w:rsid w:val="00532EE4"/>
    <w:rsid w:val="0053428B"/>
    <w:rsid w:val="00535D82"/>
    <w:rsid w:val="00536812"/>
    <w:rsid w:val="00537FE1"/>
    <w:rsid w:val="00543D59"/>
    <w:rsid w:val="00543F2A"/>
    <w:rsid w:val="00545A6C"/>
    <w:rsid w:val="00546809"/>
    <w:rsid w:val="00546928"/>
    <w:rsid w:val="00547898"/>
    <w:rsid w:val="00551B3C"/>
    <w:rsid w:val="00551B5E"/>
    <w:rsid w:val="005544CA"/>
    <w:rsid w:val="00554868"/>
    <w:rsid w:val="005552D5"/>
    <w:rsid w:val="00555ED0"/>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22BA"/>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C0884"/>
    <w:rsid w:val="005C2105"/>
    <w:rsid w:val="005C217D"/>
    <w:rsid w:val="005C32A2"/>
    <w:rsid w:val="005C3987"/>
    <w:rsid w:val="005C665E"/>
    <w:rsid w:val="005C6971"/>
    <w:rsid w:val="005C705B"/>
    <w:rsid w:val="005D01B4"/>
    <w:rsid w:val="005D37AC"/>
    <w:rsid w:val="005D3FEC"/>
    <w:rsid w:val="005D4163"/>
    <w:rsid w:val="005D5788"/>
    <w:rsid w:val="005D6A3E"/>
    <w:rsid w:val="005D7AAD"/>
    <w:rsid w:val="005D7FCA"/>
    <w:rsid w:val="005E0ADE"/>
    <w:rsid w:val="005E256F"/>
    <w:rsid w:val="005E387B"/>
    <w:rsid w:val="005E6E31"/>
    <w:rsid w:val="005E7FED"/>
    <w:rsid w:val="005F0220"/>
    <w:rsid w:val="005F1286"/>
    <w:rsid w:val="005F1C9C"/>
    <w:rsid w:val="005F1D9F"/>
    <w:rsid w:val="005F2712"/>
    <w:rsid w:val="005F3BCF"/>
    <w:rsid w:val="005F3F4F"/>
    <w:rsid w:val="005F473C"/>
    <w:rsid w:val="005F5291"/>
    <w:rsid w:val="005F559D"/>
    <w:rsid w:val="005F7797"/>
    <w:rsid w:val="00600AEB"/>
    <w:rsid w:val="00601B08"/>
    <w:rsid w:val="00604840"/>
    <w:rsid w:val="00605FC1"/>
    <w:rsid w:val="00610A7A"/>
    <w:rsid w:val="00611803"/>
    <w:rsid w:val="00611CB8"/>
    <w:rsid w:val="006123FF"/>
    <w:rsid w:val="006139E4"/>
    <w:rsid w:val="00613D21"/>
    <w:rsid w:val="00615460"/>
    <w:rsid w:val="00617B9A"/>
    <w:rsid w:val="00621003"/>
    <w:rsid w:val="006214D9"/>
    <w:rsid w:val="00621BE0"/>
    <w:rsid w:val="006223EC"/>
    <w:rsid w:val="00622437"/>
    <w:rsid w:val="00622729"/>
    <w:rsid w:val="00622DC9"/>
    <w:rsid w:val="006233E6"/>
    <w:rsid w:val="00624BEC"/>
    <w:rsid w:val="0062515D"/>
    <w:rsid w:val="00625395"/>
    <w:rsid w:val="00627B31"/>
    <w:rsid w:val="00631C61"/>
    <w:rsid w:val="00632690"/>
    <w:rsid w:val="00632BD2"/>
    <w:rsid w:val="00633DB4"/>
    <w:rsid w:val="00634022"/>
    <w:rsid w:val="00634681"/>
    <w:rsid w:val="00634CD5"/>
    <w:rsid w:val="00634F0B"/>
    <w:rsid w:val="006359B6"/>
    <w:rsid w:val="00637B29"/>
    <w:rsid w:val="0064107C"/>
    <w:rsid w:val="0064442E"/>
    <w:rsid w:val="00647233"/>
    <w:rsid w:val="00650DFB"/>
    <w:rsid w:val="00652224"/>
    <w:rsid w:val="0065290B"/>
    <w:rsid w:val="00652CB8"/>
    <w:rsid w:val="00653D24"/>
    <w:rsid w:val="00653DD4"/>
    <w:rsid w:val="00656E3A"/>
    <w:rsid w:val="00656F21"/>
    <w:rsid w:val="00662540"/>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6864"/>
    <w:rsid w:val="00687D4B"/>
    <w:rsid w:val="00690B4B"/>
    <w:rsid w:val="00692319"/>
    <w:rsid w:val="006948C5"/>
    <w:rsid w:val="006965E9"/>
    <w:rsid w:val="006A00F9"/>
    <w:rsid w:val="006A0EF6"/>
    <w:rsid w:val="006A1E10"/>
    <w:rsid w:val="006A2180"/>
    <w:rsid w:val="006A4021"/>
    <w:rsid w:val="006A4833"/>
    <w:rsid w:val="006A5585"/>
    <w:rsid w:val="006A6211"/>
    <w:rsid w:val="006B0AB9"/>
    <w:rsid w:val="006B3AEF"/>
    <w:rsid w:val="006B400C"/>
    <w:rsid w:val="006B4039"/>
    <w:rsid w:val="006B60A4"/>
    <w:rsid w:val="006B7494"/>
    <w:rsid w:val="006B7633"/>
    <w:rsid w:val="006B7955"/>
    <w:rsid w:val="006C1084"/>
    <w:rsid w:val="006C3554"/>
    <w:rsid w:val="006C46A0"/>
    <w:rsid w:val="006C512D"/>
    <w:rsid w:val="006C613C"/>
    <w:rsid w:val="006C6150"/>
    <w:rsid w:val="006C6CC9"/>
    <w:rsid w:val="006D0023"/>
    <w:rsid w:val="006D03AF"/>
    <w:rsid w:val="006D0AA7"/>
    <w:rsid w:val="006D122A"/>
    <w:rsid w:val="006D22EE"/>
    <w:rsid w:val="006D2D7A"/>
    <w:rsid w:val="006D433E"/>
    <w:rsid w:val="006D496F"/>
    <w:rsid w:val="006D5219"/>
    <w:rsid w:val="006D56D6"/>
    <w:rsid w:val="006D5C05"/>
    <w:rsid w:val="006D7CD7"/>
    <w:rsid w:val="006E090D"/>
    <w:rsid w:val="006E0984"/>
    <w:rsid w:val="006E2EF9"/>
    <w:rsid w:val="006E37F4"/>
    <w:rsid w:val="006E3CC4"/>
    <w:rsid w:val="006E431B"/>
    <w:rsid w:val="006E4874"/>
    <w:rsid w:val="006E6694"/>
    <w:rsid w:val="006E688B"/>
    <w:rsid w:val="006E6E7F"/>
    <w:rsid w:val="006E713C"/>
    <w:rsid w:val="006F2140"/>
    <w:rsid w:val="006F24D1"/>
    <w:rsid w:val="006F2B02"/>
    <w:rsid w:val="006F46B7"/>
    <w:rsid w:val="006F4E66"/>
    <w:rsid w:val="006F4ED3"/>
    <w:rsid w:val="006F5F4A"/>
    <w:rsid w:val="006F6343"/>
    <w:rsid w:val="00700181"/>
    <w:rsid w:val="00703C79"/>
    <w:rsid w:val="007045B9"/>
    <w:rsid w:val="00704752"/>
    <w:rsid w:val="0070478B"/>
    <w:rsid w:val="00706DDA"/>
    <w:rsid w:val="00707C34"/>
    <w:rsid w:val="00711119"/>
    <w:rsid w:val="0071152A"/>
    <w:rsid w:val="00711F71"/>
    <w:rsid w:val="00712264"/>
    <w:rsid w:val="00714046"/>
    <w:rsid w:val="00715174"/>
    <w:rsid w:val="00716CB6"/>
    <w:rsid w:val="0071752D"/>
    <w:rsid w:val="00720B0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520"/>
    <w:rsid w:val="0075374C"/>
    <w:rsid w:val="00753E5C"/>
    <w:rsid w:val="00755290"/>
    <w:rsid w:val="007555F6"/>
    <w:rsid w:val="00755935"/>
    <w:rsid w:val="007566BF"/>
    <w:rsid w:val="00757684"/>
    <w:rsid w:val="00757F19"/>
    <w:rsid w:val="00757F90"/>
    <w:rsid w:val="00762F0B"/>
    <w:rsid w:val="0076410A"/>
    <w:rsid w:val="0076600D"/>
    <w:rsid w:val="00766718"/>
    <w:rsid w:val="00766B59"/>
    <w:rsid w:val="007707F6"/>
    <w:rsid w:val="007742D8"/>
    <w:rsid w:val="00774590"/>
    <w:rsid w:val="007767B7"/>
    <w:rsid w:val="007775D2"/>
    <w:rsid w:val="007801CE"/>
    <w:rsid w:val="007802FA"/>
    <w:rsid w:val="00780D44"/>
    <w:rsid w:val="00780E76"/>
    <w:rsid w:val="00781095"/>
    <w:rsid w:val="0078146B"/>
    <w:rsid w:val="007822D3"/>
    <w:rsid w:val="0078476A"/>
    <w:rsid w:val="007858B6"/>
    <w:rsid w:val="00785B71"/>
    <w:rsid w:val="0078730A"/>
    <w:rsid w:val="007877D6"/>
    <w:rsid w:val="00790878"/>
    <w:rsid w:val="00790A50"/>
    <w:rsid w:val="0079290E"/>
    <w:rsid w:val="00793F70"/>
    <w:rsid w:val="0079523C"/>
    <w:rsid w:val="007A0326"/>
    <w:rsid w:val="007A032E"/>
    <w:rsid w:val="007A0F8A"/>
    <w:rsid w:val="007A13B0"/>
    <w:rsid w:val="007A2036"/>
    <w:rsid w:val="007A2CC7"/>
    <w:rsid w:val="007A2F09"/>
    <w:rsid w:val="007A3D40"/>
    <w:rsid w:val="007A78F2"/>
    <w:rsid w:val="007A7AC9"/>
    <w:rsid w:val="007B08EE"/>
    <w:rsid w:val="007B0B38"/>
    <w:rsid w:val="007B14AE"/>
    <w:rsid w:val="007B15D9"/>
    <w:rsid w:val="007B1F33"/>
    <w:rsid w:val="007B34C8"/>
    <w:rsid w:val="007B3D03"/>
    <w:rsid w:val="007B45B5"/>
    <w:rsid w:val="007B4935"/>
    <w:rsid w:val="007B4E78"/>
    <w:rsid w:val="007B5D91"/>
    <w:rsid w:val="007B661C"/>
    <w:rsid w:val="007B6C0A"/>
    <w:rsid w:val="007B70B0"/>
    <w:rsid w:val="007B7F3E"/>
    <w:rsid w:val="007C026A"/>
    <w:rsid w:val="007C1CFA"/>
    <w:rsid w:val="007C2939"/>
    <w:rsid w:val="007C2B08"/>
    <w:rsid w:val="007C3AB5"/>
    <w:rsid w:val="007C4190"/>
    <w:rsid w:val="007C4568"/>
    <w:rsid w:val="007C48D9"/>
    <w:rsid w:val="007C62AA"/>
    <w:rsid w:val="007C69F0"/>
    <w:rsid w:val="007C6D2A"/>
    <w:rsid w:val="007C76B5"/>
    <w:rsid w:val="007C7920"/>
    <w:rsid w:val="007D21F5"/>
    <w:rsid w:val="007D2442"/>
    <w:rsid w:val="007D2FEB"/>
    <w:rsid w:val="007D57D8"/>
    <w:rsid w:val="007D5A68"/>
    <w:rsid w:val="007D73E7"/>
    <w:rsid w:val="007E02DA"/>
    <w:rsid w:val="007E0895"/>
    <w:rsid w:val="007E0CA6"/>
    <w:rsid w:val="007E12C9"/>
    <w:rsid w:val="007E2458"/>
    <w:rsid w:val="007E2F81"/>
    <w:rsid w:val="007E32C7"/>
    <w:rsid w:val="007E349A"/>
    <w:rsid w:val="007E3661"/>
    <w:rsid w:val="007E4482"/>
    <w:rsid w:val="007E578C"/>
    <w:rsid w:val="007F0DD2"/>
    <w:rsid w:val="007F1014"/>
    <w:rsid w:val="007F1670"/>
    <w:rsid w:val="007F211F"/>
    <w:rsid w:val="007F382A"/>
    <w:rsid w:val="007F3AC5"/>
    <w:rsid w:val="00800752"/>
    <w:rsid w:val="008018D6"/>
    <w:rsid w:val="00801C68"/>
    <w:rsid w:val="008027B2"/>
    <w:rsid w:val="008028E5"/>
    <w:rsid w:val="00802911"/>
    <w:rsid w:val="008046BB"/>
    <w:rsid w:val="00805087"/>
    <w:rsid w:val="008070B5"/>
    <w:rsid w:val="0080791E"/>
    <w:rsid w:val="00810675"/>
    <w:rsid w:val="00810F83"/>
    <w:rsid w:val="00811BED"/>
    <w:rsid w:val="00811CAA"/>
    <w:rsid w:val="00812970"/>
    <w:rsid w:val="00813129"/>
    <w:rsid w:val="008139BD"/>
    <w:rsid w:val="00814E80"/>
    <w:rsid w:val="0081620C"/>
    <w:rsid w:val="008203F4"/>
    <w:rsid w:val="00822E88"/>
    <w:rsid w:val="00823152"/>
    <w:rsid w:val="00823A2D"/>
    <w:rsid w:val="008260B4"/>
    <w:rsid w:val="00826142"/>
    <w:rsid w:val="00826BC0"/>
    <w:rsid w:val="00827386"/>
    <w:rsid w:val="00830097"/>
    <w:rsid w:val="00830AA1"/>
    <w:rsid w:val="00830E6B"/>
    <w:rsid w:val="00830EB3"/>
    <w:rsid w:val="00830EBA"/>
    <w:rsid w:val="00832303"/>
    <w:rsid w:val="00832622"/>
    <w:rsid w:val="00833161"/>
    <w:rsid w:val="0083346C"/>
    <w:rsid w:val="00833692"/>
    <w:rsid w:val="008336FC"/>
    <w:rsid w:val="008348B0"/>
    <w:rsid w:val="00834D1D"/>
    <w:rsid w:val="00837987"/>
    <w:rsid w:val="008404CE"/>
    <w:rsid w:val="008409A3"/>
    <w:rsid w:val="00842593"/>
    <w:rsid w:val="00842974"/>
    <w:rsid w:val="008449CC"/>
    <w:rsid w:val="00844B03"/>
    <w:rsid w:val="0084501A"/>
    <w:rsid w:val="0084654D"/>
    <w:rsid w:val="00850976"/>
    <w:rsid w:val="008514FC"/>
    <w:rsid w:val="008524F0"/>
    <w:rsid w:val="00852C82"/>
    <w:rsid w:val="00854EE3"/>
    <w:rsid w:val="0085672D"/>
    <w:rsid w:val="0085676B"/>
    <w:rsid w:val="00856947"/>
    <w:rsid w:val="00856C62"/>
    <w:rsid w:val="00856D59"/>
    <w:rsid w:val="008602D3"/>
    <w:rsid w:val="008614EC"/>
    <w:rsid w:val="00861A34"/>
    <w:rsid w:val="00865549"/>
    <w:rsid w:val="0086569C"/>
    <w:rsid w:val="008659F1"/>
    <w:rsid w:val="00867700"/>
    <w:rsid w:val="00867DF5"/>
    <w:rsid w:val="0087162C"/>
    <w:rsid w:val="00871DCB"/>
    <w:rsid w:val="0087217A"/>
    <w:rsid w:val="00873323"/>
    <w:rsid w:val="00874014"/>
    <w:rsid w:val="00874D6C"/>
    <w:rsid w:val="00875E8C"/>
    <w:rsid w:val="008764D3"/>
    <w:rsid w:val="00877321"/>
    <w:rsid w:val="0088153C"/>
    <w:rsid w:val="008837AB"/>
    <w:rsid w:val="00883BD8"/>
    <w:rsid w:val="008843AA"/>
    <w:rsid w:val="008849D2"/>
    <w:rsid w:val="00885908"/>
    <w:rsid w:val="0088696E"/>
    <w:rsid w:val="008906B1"/>
    <w:rsid w:val="00890D23"/>
    <w:rsid w:val="008918E0"/>
    <w:rsid w:val="00892ABC"/>
    <w:rsid w:val="00893EB4"/>
    <w:rsid w:val="00894F50"/>
    <w:rsid w:val="008964C8"/>
    <w:rsid w:val="008A028B"/>
    <w:rsid w:val="008A0E45"/>
    <w:rsid w:val="008A0E96"/>
    <w:rsid w:val="008A1A59"/>
    <w:rsid w:val="008A1EB5"/>
    <w:rsid w:val="008A294E"/>
    <w:rsid w:val="008A2C04"/>
    <w:rsid w:val="008A2CA2"/>
    <w:rsid w:val="008A3C35"/>
    <w:rsid w:val="008A42B3"/>
    <w:rsid w:val="008A5448"/>
    <w:rsid w:val="008A5AF0"/>
    <w:rsid w:val="008A72F0"/>
    <w:rsid w:val="008A7A21"/>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1CD9"/>
    <w:rsid w:val="008E3AFC"/>
    <w:rsid w:val="008E4330"/>
    <w:rsid w:val="008E4420"/>
    <w:rsid w:val="008E5D3E"/>
    <w:rsid w:val="008E644E"/>
    <w:rsid w:val="008E6AAA"/>
    <w:rsid w:val="008E7B37"/>
    <w:rsid w:val="008F1F5E"/>
    <w:rsid w:val="008F3115"/>
    <w:rsid w:val="008F422F"/>
    <w:rsid w:val="008F578C"/>
    <w:rsid w:val="008F591E"/>
    <w:rsid w:val="008F5DAF"/>
    <w:rsid w:val="00901697"/>
    <w:rsid w:val="00901B03"/>
    <w:rsid w:val="00901EA2"/>
    <w:rsid w:val="00902ED4"/>
    <w:rsid w:val="00905436"/>
    <w:rsid w:val="0090586B"/>
    <w:rsid w:val="00905EF2"/>
    <w:rsid w:val="009061A1"/>
    <w:rsid w:val="0090683A"/>
    <w:rsid w:val="00906C61"/>
    <w:rsid w:val="00911CE9"/>
    <w:rsid w:val="00911D56"/>
    <w:rsid w:val="009127B3"/>
    <w:rsid w:val="00912BA8"/>
    <w:rsid w:val="00913807"/>
    <w:rsid w:val="009146ED"/>
    <w:rsid w:val="0091493E"/>
    <w:rsid w:val="00914EA0"/>
    <w:rsid w:val="00915A56"/>
    <w:rsid w:val="009203D7"/>
    <w:rsid w:val="00920870"/>
    <w:rsid w:val="00920B10"/>
    <w:rsid w:val="00920F56"/>
    <w:rsid w:val="00921752"/>
    <w:rsid w:val="00921FF2"/>
    <w:rsid w:val="00922DC0"/>
    <w:rsid w:val="009232E2"/>
    <w:rsid w:val="00924A65"/>
    <w:rsid w:val="00925589"/>
    <w:rsid w:val="00926531"/>
    <w:rsid w:val="009273DE"/>
    <w:rsid w:val="00927FCE"/>
    <w:rsid w:val="00930C75"/>
    <w:rsid w:val="0093121F"/>
    <w:rsid w:val="009330C4"/>
    <w:rsid w:val="00933827"/>
    <w:rsid w:val="009346BC"/>
    <w:rsid w:val="00934952"/>
    <w:rsid w:val="00935DFB"/>
    <w:rsid w:val="009367C9"/>
    <w:rsid w:val="0093716D"/>
    <w:rsid w:val="00937938"/>
    <w:rsid w:val="00937A56"/>
    <w:rsid w:val="009413B9"/>
    <w:rsid w:val="009416FF"/>
    <w:rsid w:val="00942903"/>
    <w:rsid w:val="00942B94"/>
    <w:rsid w:val="00943967"/>
    <w:rsid w:val="00945885"/>
    <w:rsid w:val="00945DCE"/>
    <w:rsid w:val="0094625A"/>
    <w:rsid w:val="009503D6"/>
    <w:rsid w:val="009506FF"/>
    <w:rsid w:val="00951F01"/>
    <w:rsid w:val="00952A24"/>
    <w:rsid w:val="0095343B"/>
    <w:rsid w:val="00953734"/>
    <w:rsid w:val="00955501"/>
    <w:rsid w:val="00961B0B"/>
    <w:rsid w:val="00963458"/>
    <w:rsid w:val="00964DB9"/>
    <w:rsid w:val="00964ED5"/>
    <w:rsid w:val="0096677B"/>
    <w:rsid w:val="00966F34"/>
    <w:rsid w:val="009673C3"/>
    <w:rsid w:val="00971061"/>
    <w:rsid w:val="009711E1"/>
    <w:rsid w:val="00971A81"/>
    <w:rsid w:val="009723D4"/>
    <w:rsid w:val="0097241C"/>
    <w:rsid w:val="00973CFE"/>
    <w:rsid w:val="009742B9"/>
    <w:rsid w:val="00977FF5"/>
    <w:rsid w:val="009829AC"/>
    <w:rsid w:val="009837DC"/>
    <w:rsid w:val="009840F3"/>
    <w:rsid w:val="00985572"/>
    <w:rsid w:val="00985DAD"/>
    <w:rsid w:val="0098666B"/>
    <w:rsid w:val="0099081A"/>
    <w:rsid w:val="00990846"/>
    <w:rsid w:val="0099180C"/>
    <w:rsid w:val="009938CA"/>
    <w:rsid w:val="00993F9A"/>
    <w:rsid w:val="009945B2"/>
    <w:rsid w:val="00995E5E"/>
    <w:rsid w:val="009976C6"/>
    <w:rsid w:val="009A02BB"/>
    <w:rsid w:val="009A0B26"/>
    <w:rsid w:val="009A1E9E"/>
    <w:rsid w:val="009A21CD"/>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C1AA7"/>
    <w:rsid w:val="009C2C28"/>
    <w:rsid w:val="009C3D70"/>
    <w:rsid w:val="009C3F33"/>
    <w:rsid w:val="009C49C2"/>
    <w:rsid w:val="009C4AF8"/>
    <w:rsid w:val="009C5D1A"/>
    <w:rsid w:val="009C5E47"/>
    <w:rsid w:val="009C5F4D"/>
    <w:rsid w:val="009C789F"/>
    <w:rsid w:val="009D1498"/>
    <w:rsid w:val="009D485E"/>
    <w:rsid w:val="009D4926"/>
    <w:rsid w:val="009D4E57"/>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18B4"/>
    <w:rsid w:val="009F18E4"/>
    <w:rsid w:val="009F1C93"/>
    <w:rsid w:val="009F2F79"/>
    <w:rsid w:val="009F49E9"/>
    <w:rsid w:val="009F4C66"/>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31B0"/>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32A"/>
    <w:rsid w:val="00A30618"/>
    <w:rsid w:val="00A30E6A"/>
    <w:rsid w:val="00A310D3"/>
    <w:rsid w:val="00A321FD"/>
    <w:rsid w:val="00A34AC9"/>
    <w:rsid w:val="00A356A6"/>
    <w:rsid w:val="00A36EAD"/>
    <w:rsid w:val="00A36F20"/>
    <w:rsid w:val="00A3720F"/>
    <w:rsid w:val="00A403DD"/>
    <w:rsid w:val="00A41B72"/>
    <w:rsid w:val="00A44304"/>
    <w:rsid w:val="00A44DA9"/>
    <w:rsid w:val="00A453FC"/>
    <w:rsid w:val="00A45984"/>
    <w:rsid w:val="00A462C5"/>
    <w:rsid w:val="00A4645D"/>
    <w:rsid w:val="00A46900"/>
    <w:rsid w:val="00A47F0F"/>
    <w:rsid w:val="00A51022"/>
    <w:rsid w:val="00A5108F"/>
    <w:rsid w:val="00A5190A"/>
    <w:rsid w:val="00A51CE4"/>
    <w:rsid w:val="00A538AF"/>
    <w:rsid w:val="00A53F54"/>
    <w:rsid w:val="00A5456E"/>
    <w:rsid w:val="00A56046"/>
    <w:rsid w:val="00A5649B"/>
    <w:rsid w:val="00A56933"/>
    <w:rsid w:val="00A5775C"/>
    <w:rsid w:val="00A57E72"/>
    <w:rsid w:val="00A617E0"/>
    <w:rsid w:val="00A622ED"/>
    <w:rsid w:val="00A63DC4"/>
    <w:rsid w:val="00A64640"/>
    <w:rsid w:val="00A6508C"/>
    <w:rsid w:val="00A657F1"/>
    <w:rsid w:val="00A66900"/>
    <w:rsid w:val="00A70411"/>
    <w:rsid w:val="00A716C0"/>
    <w:rsid w:val="00A71C0B"/>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757"/>
    <w:rsid w:val="00A879C4"/>
    <w:rsid w:val="00A90302"/>
    <w:rsid w:val="00A90B52"/>
    <w:rsid w:val="00A91630"/>
    <w:rsid w:val="00A92845"/>
    <w:rsid w:val="00A92F21"/>
    <w:rsid w:val="00A940C4"/>
    <w:rsid w:val="00A9438F"/>
    <w:rsid w:val="00A952E0"/>
    <w:rsid w:val="00A96338"/>
    <w:rsid w:val="00AA080E"/>
    <w:rsid w:val="00AA099F"/>
    <w:rsid w:val="00AA2A6E"/>
    <w:rsid w:val="00AA4053"/>
    <w:rsid w:val="00AA4071"/>
    <w:rsid w:val="00AA47AC"/>
    <w:rsid w:val="00AA4E12"/>
    <w:rsid w:val="00AA4E3D"/>
    <w:rsid w:val="00AA5774"/>
    <w:rsid w:val="00AA75CD"/>
    <w:rsid w:val="00AB0625"/>
    <w:rsid w:val="00AB1BE7"/>
    <w:rsid w:val="00AB207A"/>
    <w:rsid w:val="00AB3DCB"/>
    <w:rsid w:val="00AB3FA6"/>
    <w:rsid w:val="00AB42DE"/>
    <w:rsid w:val="00AB7537"/>
    <w:rsid w:val="00AC009B"/>
    <w:rsid w:val="00AC04B7"/>
    <w:rsid w:val="00AC0651"/>
    <w:rsid w:val="00AC14C1"/>
    <w:rsid w:val="00AC340B"/>
    <w:rsid w:val="00AC3AD3"/>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6FB1"/>
    <w:rsid w:val="00AF74FE"/>
    <w:rsid w:val="00AF7580"/>
    <w:rsid w:val="00B00D37"/>
    <w:rsid w:val="00B01304"/>
    <w:rsid w:val="00B02CBC"/>
    <w:rsid w:val="00B044EF"/>
    <w:rsid w:val="00B05679"/>
    <w:rsid w:val="00B07E27"/>
    <w:rsid w:val="00B120D6"/>
    <w:rsid w:val="00B12232"/>
    <w:rsid w:val="00B16F4D"/>
    <w:rsid w:val="00B17DCB"/>
    <w:rsid w:val="00B21E11"/>
    <w:rsid w:val="00B22F12"/>
    <w:rsid w:val="00B22F42"/>
    <w:rsid w:val="00B23E62"/>
    <w:rsid w:val="00B243C5"/>
    <w:rsid w:val="00B265AE"/>
    <w:rsid w:val="00B3050E"/>
    <w:rsid w:val="00B30AAA"/>
    <w:rsid w:val="00B312F5"/>
    <w:rsid w:val="00B319D6"/>
    <w:rsid w:val="00B3201E"/>
    <w:rsid w:val="00B328D3"/>
    <w:rsid w:val="00B33591"/>
    <w:rsid w:val="00B335F2"/>
    <w:rsid w:val="00B35A70"/>
    <w:rsid w:val="00B35E77"/>
    <w:rsid w:val="00B400D9"/>
    <w:rsid w:val="00B40271"/>
    <w:rsid w:val="00B40805"/>
    <w:rsid w:val="00B41A6E"/>
    <w:rsid w:val="00B420AC"/>
    <w:rsid w:val="00B42B4B"/>
    <w:rsid w:val="00B42C30"/>
    <w:rsid w:val="00B4305A"/>
    <w:rsid w:val="00B4323B"/>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6966"/>
    <w:rsid w:val="00B6792E"/>
    <w:rsid w:val="00B70556"/>
    <w:rsid w:val="00B71B68"/>
    <w:rsid w:val="00B749F4"/>
    <w:rsid w:val="00B74A1A"/>
    <w:rsid w:val="00B752E3"/>
    <w:rsid w:val="00B75E86"/>
    <w:rsid w:val="00B800BE"/>
    <w:rsid w:val="00B82302"/>
    <w:rsid w:val="00B85369"/>
    <w:rsid w:val="00B85ECD"/>
    <w:rsid w:val="00B87DB8"/>
    <w:rsid w:val="00B90776"/>
    <w:rsid w:val="00B915AE"/>
    <w:rsid w:val="00B92BDA"/>
    <w:rsid w:val="00B930C3"/>
    <w:rsid w:val="00B936A9"/>
    <w:rsid w:val="00B9421A"/>
    <w:rsid w:val="00B9491A"/>
    <w:rsid w:val="00B94FCF"/>
    <w:rsid w:val="00B95B61"/>
    <w:rsid w:val="00B95BC1"/>
    <w:rsid w:val="00B96A67"/>
    <w:rsid w:val="00B96C04"/>
    <w:rsid w:val="00BA145E"/>
    <w:rsid w:val="00BA374B"/>
    <w:rsid w:val="00BA5DCB"/>
    <w:rsid w:val="00BA771C"/>
    <w:rsid w:val="00BB1902"/>
    <w:rsid w:val="00BB226C"/>
    <w:rsid w:val="00BB2DBC"/>
    <w:rsid w:val="00BB354E"/>
    <w:rsid w:val="00BB466C"/>
    <w:rsid w:val="00BB473F"/>
    <w:rsid w:val="00BB7732"/>
    <w:rsid w:val="00BC0AD2"/>
    <w:rsid w:val="00BC168E"/>
    <w:rsid w:val="00BC1D92"/>
    <w:rsid w:val="00BC2916"/>
    <w:rsid w:val="00BC4CFF"/>
    <w:rsid w:val="00BC58B5"/>
    <w:rsid w:val="00BC6D05"/>
    <w:rsid w:val="00BC7703"/>
    <w:rsid w:val="00BC7729"/>
    <w:rsid w:val="00BD0510"/>
    <w:rsid w:val="00BD123E"/>
    <w:rsid w:val="00BD128F"/>
    <w:rsid w:val="00BD34AF"/>
    <w:rsid w:val="00BD6310"/>
    <w:rsid w:val="00BD64E4"/>
    <w:rsid w:val="00BD6B47"/>
    <w:rsid w:val="00BD6BBB"/>
    <w:rsid w:val="00BD78CC"/>
    <w:rsid w:val="00BD7E0A"/>
    <w:rsid w:val="00BE04FF"/>
    <w:rsid w:val="00BE120C"/>
    <w:rsid w:val="00BE18BE"/>
    <w:rsid w:val="00BE2E94"/>
    <w:rsid w:val="00BE5271"/>
    <w:rsid w:val="00BE64AF"/>
    <w:rsid w:val="00BE66B4"/>
    <w:rsid w:val="00BE6820"/>
    <w:rsid w:val="00BE6E25"/>
    <w:rsid w:val="00BF1087"/>
    <w:rsid w:val="00BF198B"/>
    <w:rsid w:val="00BF2F46"/>
    <w:rsid w:val="00BF357B"/>
    <w:rsid w:val="00BF3EF9"/>
    <w:rsid w:val="00BF5F9F"/>
    <w:rsid w:val="00BF736F"/>
    <w:rsid w:val="00C002AE"/>
    <w:rsid w:val="00C02106"/>
    <w:rsid w:val="00C035DC"/>
    <w:rsid w:val="00C039F2"/>
    <w:rsid w:val="00C04592"/>
    <w:rsid w:val="00C059E1"/>
    <w:rsid w:val="00C064AA"/>
    <w:rsid w:val="00C103BD"/>
    <w:rsid w:val="00C11CC3"/>
    <w:rsid w:val="00C11F75"/>
    <w:rsid w:val="00C14457"/>
    <w:rsid w:val="00C14787"/>
    <w:rsid w:val="00C14FA4"/>
    <w:rsid w:val="00C163B6"/>
    <w:rsid w:val="00C169F8"/>
    <w:rsid w:val="00C20603"/>
    <w:rsid w:val="00C206EA"/>
    <w:rsid w:val="00C20D76"/>
    <w:rsid w:val="00C20E67"/>
    <w:rsid w:val="00C211F1"/>
    <w:rsid w:val="00C2594B"/>
    <w:rsid w:val="00C265E5"/>
    <w:rsid w:val="00C26F13"/>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2C25"/>
    <w:rsid w:val="00C43433"/>
    <w:rsid w:val="00C44149"/>
    <w:rsid w:val="00C44975"/>
    <w:rsid w:val="00C45605"/>
    <w:rsid w:val="00C4647A"/>
    <w:rsid w:val="00C500EA"/>
    <w:rsid w:val="00C50B61"/>
    <w:rsid w:val="00C52048"/>
    <w:rsid w:val="00C527F0"/>
    <w:rsid w:val="00C572C0"/>
    <w:rsid w:val="00C576C2"/>
    <w:rsid w:val="00C61010"/>
    <w:rsid w:val="00C61DC8"/>
    <w:rsid w:val="00C6244F"/>
    <w:rsid w:val="00C62917"/>
    <w:rsid w:val="00C633E8"/>
    <w:rsid w:val="00C63605"/>
    <w:rsid w:val="00C63EFA"/>
    <w:rsid w:val="00C64D5C"/>
    <w:rsid w:val="00C662C1"/>
    <w:rsid w:val="00C665E3"/>
    <w:rsid w:val="00C666EA"/>
    <w:rsid w:val="00C67C69"/>
    <w:rsid w:val="00C71A62"/>
    <w:rsid w:val="00C73E1F"/>
    <w:rsid w:val="00C73EC7"/>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491B"/>
    <w:rsid w:val="00CA4B88"/>
    <w:rsid w:val="00CA50C7"/>
    <w:rsid w:val="00CA743C"/>
    <w:rsid w:val="00CB0325"/>
    <w:rsid w:val="00CB1043"/>
    <w:rsid w:val="00CB1B60"/>
    <w:rsid w:val="00CB37F9"/>
    <w:rsid w:val="00CB4937"/>
    <w:rsid w:val="00CB4B13"/>
    <w:rsid w:val="00CB5DD5"/>
    <w:rsid w:val="00CB5ED3"/>
    <w:rsid w:val="00CB6C5F"/>
    <w:rsid w:val="00CB7467"/>
    <w:rsid w:val="00CC1A6C"/>
    <w:rsid w:val="00CC22F6"/>
    <w:rsid w:val="00CC2BD2"/>
    <w:rsid w:val="00CC5A36"/>
    <w:rsid w:val="00CC5BB0"/>
    <w:rsid w:val="00CC652C"/>
    <w:rsid w:val="00CC6B56"/>
    <w:rsid w:val="00CC7A1B"/>
    <w:rsid w:val="00CD0842"/>
    <w:rsid w:val="00CD1F94"/>
    <w:rsid w:val="00CD2523"/>
    <w:rsid w:val="00CD30EE"/>
    <w:rsid w:val="00CD3745"/>
    <w:rsid w:val="00CD39BE"/>
    <w:rsid w:val="00CD3E68"/>
    <w:rsid w:val="00CD45D8"/>
    <w:rsid w:val="00CD545B"/>
    <w:rsid w:val="00CE009B"/>
    <w:rsid w:val="00CE0483"/>
    <w:rsid w:val="00CE05BF"/>
    <w:rsid w:val="00CE0B91"/>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7B2"/>
    <w:rsid w:val="00CF585C"/>
    <w:rsid w:val="00CF5868"/>
    <w:rsid w:val="00CF5A35"/>
    <w:rsid w:val="00CF64CC"/>
    <w:rsid w:val="00D009AF"/>
    <w:rsid w:val="00D0146E"/>
    <w:rsid w:val="00D03115"/>
    <w:rsid w:val="00D033FA"/>
    <w:rsid w:val="00D03DD6"/>
    <w:rsid w:val="00D048ED"/>
    <w:rsid w:val="00D04F82"/>
    <w:rsid w:val="00D0524D"/>
    <w:rsid w:val="00D06B51"/>
    <w:rsid w:val="00D075BC"/>
    <w:rsid w:val="00D11071"/>
    <w:rsid w:val="00D11ECE"/>
    <w:rsid w:val="00D11F3E"/>
    <w:rsid w:val="00D1411D"/>
    <w:rsid w:val="00D15920"/>
    <w:rsid w:val="00D15E31"/>
    <w:rsid w:val="00D16351"/>
    <w:rsid w:val="00D16991"/>
    <w:rsid w:val="00D16C5E"/>
    <w:rsid w:val="00D1702E"/>
    <w:rsid w:val="00D20506"/>
    <w:rsid w:val="00D215C5"/>
    <w:rsid w:val="00D23CE7"/>
    <w:rsid w:val="00D244E4"/>
    <w:rsid w:val="00D24875"/>
    <w:rsid w:val="00D25AB0"/>
    <w:rsid w:val="00D2778B"/>
    <w:rsid w:val="00D27D33"/>
    <w:rsid w:val="00D302D4"/>
    <w:rsid w:val="00D3184E"/>
    <w:rsid w:val="00D32BDF"/>
    <w:rsid w:val="00D32FE2"/>
    <w:rsid w:val="00D3495D"/>
    <w:rsid w:val="00D358BD"/>
    <w:rsid w:val="00D40BE8"/>
    <w:rsid w:val="00D411D2"/>
    <w:rsid w:val="00D42CF0"/>
    <w:rsid w:val="00D4321E"/>
    <w:rsid w:val="00D43D55"/>
    <w:rsid w:val="00D43E68"/>
    <w:rsid w:val="00D44165"/>
    <w:rsid w:val="00D44A41"/>
    <w:rsid w:val="00D44C2F"/>
    <w:rsid w:val="00D45D1C"/>
    <w:rsid w:val="00D45DD2"/>
    <w:rsid w:val="00D45F0A"/>
    <w:rsid w:val="00D462B9"/>
    <w:rsid w:val="00D47B91"/>
    <w:rsid w:val="00D47D6C"/>
    <w:rsid w:val="00D5072D"/>
    <w:rsid w:val="00D50E7D"/>
    <w:rsid w:val="00D51824"/>
    <w:rsid w:val="00D52B95"/>
    <w:rsid w:val="00D53394"/>
    <w:rsid w:val="00D53AFB"/>
    <w:rsid w:val="00D54DCB"/>
    <w:rsid w:val="00D60F65"/>
    <w:rsid w:val="00D61108"/>
    <w:rsid w:val="00D6197C"/>
    <w:rsid w:val="00D6531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DE6"/>
    <w:rsid w:val="00DA3E7E"/>
    <w:rsid w:val="00DA4BB3"/>
    <w:rsid w:val="00DA6442"/>
    <w:rsid w:val="00DA79BF"/>
    <w:rsid w:val="00DA7C84"/>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02F0"/>
    <w:rsid w:val="00DD0BFE"/>
    <w:rsid w:val="00DD2062"/>
    <w:rsid w:val="00DD3144"/>
    <w:rsid w:val="00DD3795"/>
    <w:rsid w:val="00DD3A5C"/>
    <w:rsid w:val="00DD4923"/>
    <w:rsid w:val="00DD5421"/>
    <w:rsid w:val="00DD5712"/>
    <w:rsid w:val="00DD5B9E"/>
    <w:rsid w:val="00DD7A3C"/>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4D5C"/>
    <w:rsid w:val="00E166B0"/>
    <w:rsid w:val="00E20057"/>
    <w:rsid w:val="00E20586"/>
    <w:rsid w:val="00E23B32"/>
    <w:rsid w:val="00E23E79"/>
    <w:rsid w:val="00E24BF2"/>
    <w:rsid w:val="00E26DF3"/>
    <w:rsid w:val="00E276BF"/>
    <w:rsid w:val="00E306FF"/>
    <w:rsid w:val="00E30D83"/>
    <w:rsid w:val="00E31576"/>
    <w:rsid w:val="00E344DA"/>
    <w:rsid w:val="00E357B0"/>
    <w:rsid w:val="00E35C93"/>
    <w:rsid w:val="00E36BFC"/>
    <w:rsid w:val="00E37E05"/>
    <w:rsid w:val="00E37E5F"/>
    <w:rsid w:val="00E41D3E"/>
    <w:rsid w:val="00E42557"/>
    <w:rsid w:val="00E437A1"/>
    <w:rsid w:val="00E43915"/>
    <w:rsid w:val="00E43A53"/>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8EC"/>
    <w:rsid w:val="00E54FA6"/>
    <w:rsid w:val="00E551B6"/>
    <w:rsid w:val="00E56CD4"/>
    <w:rsid w:val="00E571CA"/>
    <w:rsid w:val="00E61FAF"/>
    <w:rsid w:val="00E62CB8"/>
    <w:rsid w:val="00E636D6"/>
    <w:rsid w:val="00E64407"/>
    <w:rsid w:val="00E70161"/>
    <w:rsid w:val="00E71494"/>
    <w:rsid w:val="00E71B4E"/>
    <w:rsid w:val="00E7245B"/>
    <w:rsid w:val="00E735A3"/>
    <w:rsid w:val="00E73DD0"/>
    <w:rsid w:val="00E74EFB"/>
    <w:rsid w:val="00E76211"/>
    <w:rsid w:val="00E7626D"/>
    <w:rsid w:val="00E775B8"/>
    <w:rsid w:val="00E7761C"/>
    <w:rsid w:val="00E8011B"/>
    <w:rsid w:val="00E802F7"/>
    <w:rsid w:val="00E8099A"/>
    <w:rsid w:val="00E84210"/>
    <w:rsid w:val="00E84836"/>
    <w:rsid w:val="00E84F77"/>
    <w:rsid w:val="00E851CC"/>
    <w:rsid w:val="00E8536C"/>
    <w:rsid w:val="00E85CB1"/>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A66BE"/>
    <w:rsid w:val="00EB0AC3"/>
    <w:rsid w:val="00EB1668"/>
    <w:rsid w:val="00EB2275"/>
    <w:rsid w:val="00EB3000"/>
    <w:rsid w:val="00EB368C"/>
    <w:rsid w:val="00EB3842"/>
    <w:rsid w:val="00EB4F8A"/>
    <w:rsid w:val="00EB5384"/>
    <w:rsid w:val="00EB64E0"/>
    <w:rsid w:val="00EB6C60"/>
    <w:rsid w:val="00EB6FAF"/>
    <w:rsid w:val="00EB739D"/>
    <w:rsid w:val="00EC1311"/>
    <w:rsid w:val="00EC2486"/>
    <w:rsid w:val="00EC26A5"/>
    <w:rsid w:val="00EC311B"/>
    <w:rsid w:val="00EC3940"/>
    <w:rsid w:val="00EC3DC8"/>
    <w:rsid w:val="00EC41FC"/>
    <w:rsid w:val="00EC49F2"/>
    <w:rsid w:val="00EC5E0B"/>
    <w:rsid w:val="00EC75B2"/>
    <w:rsid w:val="00ED1EE7"/>
    <w:rsid w:val="00ED1F50"/>
    <w:rsid w:val="00ED5505"/>
    <w:rsid w:val="00ED64EB"/>
    <w:rsid w:val="00ED67E6"/>
    <w:rsid w:val="00ED6C9F"/>
    <w:rsid w:val="00ED6F75"/>
    <w:rsid w:val="00EE03EB"/>
    <w:rsid w:val="00EE0822"/>
    <w:rsid w:val="00EE0DA3"/>
    <w:rsid w:val="00EE101F"/>
    <w:rsid w:val="00EE10F9"/>
    <w:rsid w:val="00EE161B"/>
    <w:rsid w:val="00EE1870"/>
    <w:rsid w:val="00EE2188"/>
    <w:rsid w:val="00EE2D8E"/>
    <w:rsid w:val="00EE2F63"/>
    <w:rsid w:val="00EE4112"/>
    <w:rsid w:val="00EE5A45"/>
    <w:rsid w:val="00EE6F5A"/>
    <w:rsid w:val="00EF0B61"/>
    <w:rsid w:val="00EF0F2F"/>
    <w:rsid w:val="00EF0F9B"/>
    <w:rsid w:val="00EF19BE"/>
    <w:rsid w:val="00EF1D35"/>
    <w:rsid w:val="00EF56EE"/>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213"/>
    <w:rsid w:val="00F44757"/>
    <w:rsid w:val="00F46256"/>
    <w:rsid w:val="00F47346"/>
    <w:rsid w:val="00F510EF"/>
    <w:rsid w:val="00F51344"/>
    <w:rsid w:val="00F51607"/>
    <w:rsid w:val="00F51BE3"/>
    <w:rsid w:val="00F5237B"/>
    <w:rsid w:val="00F53067"/>
    <w:rsid w:val="00F540D8"/>
    <w:rsid w:val="00F54C21"/>
    <w:rsid w:val="00F56342"/>
    <w:rsid w:val="00F56B32"/>
    <w:rsid w:val="00F56E2A"/>
    <w:rsid w:val="00F60556"/>
    <w:rsid w:val="00F6119D"/>
    <w:rsid w:val="00F62240"/>
    <w:rsid w:val="00F6370B"/>
    <w:rsid w:val="00F6407D"/>
    <w:rsid w:val="00F64289"/>
    <w:rsid w:val="00F64AC3"/>
    <w:rsid w:val="00F65D22"/>
    <w:rsid w:val="00F66850"/>
    <w:rsid w:val="00F67F9F"/>
    <w:rsid w:val="00F70A37"/>
    <w:rsid w:val="00F7114A"/>
    <w:rsid w:val="00F7293E"/>
    <w:rsid w:val="00F73162"/>
    <w:rsid w:val="00F73355"/>
    <w:rsid w:val="00F73ED3"/>
    <w:rsid w:val="00F74943"/>
    <w:rsid w:val="00F749A1"/>
    <w:rsid w:val="00F75E57"/>
    <w:rsid w:val="00F77756"/>
    <w:rsid w:val="00F77D27"/>
    <w:rsid w:val="00F800D1"/>
    <w:rsid w:val="00F81822"/>
    <w:rsid w:val="00F81F7C"/>
    <w:rsid w:val="00F84FF7"/>
    <w:rsid w:val="00F86675"/>
    <w:rsid w:val="00F90313"/>
    <w:rsid w:val="00F90DF5"/>
    <w:rsid w:val="00F938F6"/>
    <w:rsid w:val="00F939F0"/>
    <w:rsid w:val="00F963B3"/>
    <w:rsid w:val="00F97183"/>
    <w:rsid w:val="00FA01BC"/>
    <w:rsid w:val="00FA01DB"/>
    <w:rsid w:val="00FA080A"/>
    <w:rsid w:val="00FA0A52"/>
    <w:rsid w:val="00FA0CED"/>
    <w:rsid w:val="00FA137C"/>
    <w:rsid w:val="00FA1D3D"/>
    <w:rsid w:val="00FA284F"/>
    <w:rsid w:val="00FA2F8E"/>
    <w:rsid w:val="00FA318C"/>
    <w:rsid w:val="00FA40D2"/>
    <w:rsid w:val="00FA745E"/>
    <w:rsid w:val="00FA75C3"/>
    <w:rsid w:val="00FB1C41"/>
    <w:rsid w:val="00FB3442"/>
    <w:rsid w:val="00FB3DC8"/>
    <w:rsid w:val="00FB4C6E"/>
    <w:rsid w:val="00FB5272"/>
    <w:rsid w:val="00FB6100"/>
    <w:rsid w:val="00FC0C27"/>
    <w:rsid w:val="00FC13F5"/>
    <w:rsid w:val="00FC26DC"/>
    <w:rsid w:val="00FC30FC"/>
    <w:rsid w:val="00FC33BD"/>
    <w:rsid w:val="00FC600E"/>
    <w:rsid w:val="00FC73E1"/>
    <w:rsid w:val="00FD097B"/>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BDCE"/>
  <w15:docId w15:val="{FDF4123E-8A27-4B3A-BEF6-7CE8D36D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2023-09-11T18:30:00+00:00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DA97-0B8B-4436-8DFD-E21DB19C69C7}"/>
</file>

<file path=customXml/itemProps2.xml><?xml version="1.0" encoding="utf-8"?>
<ds:datastoreItem xmlns:ds="http://schemas.openxmlformats.org/officeDocument/2006/customXml" ds:itemID="{F35B3E4C-699A-4B17-9859-7FCD61AA9680}"/>
</file>

<file path=customXml/itemProps3.xml><?xml version="1.0" encoding="utf-8"?>
<ds:datastoreItem xmlns:ds="http://schemas.openxmlformats.org/officeDocument/2006/customXml" ds:itemID="{28F5A2B8-1210-4D45-98EB-5CF59F2DBDB0}"/>
</file>

<file path=customXml/itemProps4.xml><?xml version="1.0" encoding="utf-8"?>
<ds:datastoreItem xmlns:ds="http://schemas.openxmlformats.org/officeDocument/2006/customXml" ds:itemID="{B2E4C524-26B5-4A43-B73E-111D65B9AA0A}"/>
</file>

<file path=docProps/app.xml><?xml version="1.0" encoding="utf-8"?>
<Properties xmlns="http://schemas.openxmlformats.org/officeDocument/2006/extended-properties" xmlns:vt="http://schemas.openxmlformats.org/officeDocument/2006/docPropsVTypes">
  <Template>JUDGMENT TEMPLATE</Template>
  <TotalTime>7</TotalTime>
  <Pages>7</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Hafeni v Minister of Home Affairs and Immigration, Safety and Security (HC-MD-CIV-ACT-OTH-2021-01758) [2023] NAHCMD 148 (28 March 2023)</vt:lpstr>
    </vt:vector>
  </TitlesOfParts>
  <Company>Hewlett-Packard Company</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Homba v Homba (HC-MD-CIV-ACT-MAT-202103719) [2023] NAHCMD 562 (12 September 2023)</dc:title>
  <dc:creator>High Court Judge 5</dc:creator>
  <cp:lastModifiedBy>Lusia Simon</cp:lastModifiedBy>
  <cp:revision>4</cp:revision>
  <cp:lastPrinted>2023-09-12T07:53:00Z</cp:lastPrinted>
  <dcterms:created xsi:type="dcterms:W3CDTF">2023-09-11T10:09:00Z</dcterms:created>
  <dcterms:modified xsi:type="dcterms:W3CDTF">2023-09-12T07:54:00Z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