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B5" w:rsidRDefault="00B61FB5" w:rsidP="00B61FB5">
      <w:pPr>
        <w:spacing w:after="0" w:line="360" w:lineRule="auto"/>
        <w:ind w:left="2160" w:firstLine="720"/>
        <w:rPr>
          <w:rFonts w:ascii="Arial" w:hAnsi="Arial" w:cs="Arial"/>
          <w:b/>
          <w:sz w:val="24"/>
          <w:szCs w:val="24"/>
          <w:lang w:val="en-GB"/>
        </w:rPr>
      </w:pPr>
      <w:r>
        <w:rPr>
          <w:noProof/>
        </w:rPr>
        <mc:AlternateContent>
          <mc:Choice Requires="wps">
            <w:drawing>
              <wp:anchor distT="0" distB="0" distL="114300" distR="114300" simplePos="0" relativeHeight="251659264" behindDoc="0" locked="0" layoutInCell="1" allowOverlap="1" wp14:anchorId="734D35F1" wp14:editId="741B4BA5">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B61FB5" w:rsidRDefault="00B61FB5" w:rsidP="00B61FB5">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D35F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B61FB5" w:rsidRDefault="00B61FB5" w:rsidP="00B61FB5">
                      <w:pPr>
                        <w:jc w:val="right"/>
                        <w:rPr>
                          <w:rFonts w:ascii="Arial" w:hAnsi="Arial" w:cs="Arial"/>
                          <w:b/>
                        </w:rPr>
                      </w:pPr>
                    </w:p>
                  </w:txbxContent>
                </v:textbox>
              </v:shape>
            </w:pict>
          </mc:Fallback>
        </mc:AlternateContent>
      </w:r>
      <w:r>
        <w:rPr>
          <w:rFonts w:ascii="Arial" w:hAnsi="Arial" w:cs="Arial"/>
          <w:b/>
          <w:sz w:val="24"/>
          <w:szCs w:val="24"/>
          <w:lang w:val="en-GB"/>
        </w:rPr>
        <w:t xml:space="preserve">   REPUBLIC OF NAMIBIA</w:t>
      </w:r>
    </w:p>
    <w:p w:rsidR="00B61FB5" w:rsidRDefault="00B61FB5" w:rsidP="00B61FB5">
      <w:pPr>
        <w:spacing w:after="0" w:line="360" w:lineRule="auto"/>
        <w:jc w:val="center"/>
        <w:rPr>
          <w:rFonts w:ascii="Arial" w:hAnsi="Arial" w:cs="Arial"/>
          <w:b/>
          <w:sz w:val="24"/>
          <w:szCs w:val="24"/>
          <w:lang w:val="en-GB"/>
        </w:rPr>
      </w:pPr>
      <w:r>
        <w:rPr>
          <w:noProof/>
        </w:rPr>
        <w:drawing>
          <wp:anchor distT="0" distB="0" distL="114300" distR="114300" simplePos="0" relativeHeight="251660288" behindDoc="0" locked="0" layoutInCell="1" allowOverlap="1" wp14:anchorId="5631E4C3" wp14:editId="5321F55D">
            <wp:simplePos x="0" y="0"/>
            <wp:positionH relativeFrom="column">
              <wp:posOffset>2001520</wp:posOffset>
            </wp:positionH>
            <wp:positionV relativeFrom="paragraph">
              <wp:posOffset>12700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r>
        <w:rPr>
          <w:b/>
          <w:sz w:val="32"/>
          <w:szCs w:val="32"/>
          <w:lang w:val="en-GB"/>
        </w:rPr>
        <w:br w:type="textWrapping" w:clear="all"/>
      </w:r>
      <w:r>
        <w:rPr>
          <w:rFonts w:ascii="Arial" w:hAnsi="Arial" w:cs="Arial"/>
          <w:b/>
          <w:sz w:val="24"/>
          <w:szCs w:val="24"/>
          <w:lang w:val="en-GB"/>
        </w:rPr>
        <w:t>HIGH COURT OF NAMIBIA MAIN DIVISION, WINDHOEK</w:t>
      </w:r>
    </w:p>
    <w:p w:rsidR="00B61FB5" w:rsidRDefault="00B61FB5" w:rsidP="00B61FB5">
      <w:pPr>
        <w:spacing w:after="0" w:line="360" w:lineRule="auto"/>
        <w:jc w:val="center"/>
        <w:rPr>
          <w:rFonts w:ascii="Arial" w:hAnsi="Arial" w:cs="Arial"/>
          <w:b/>
          <w:sz w:val="24"/>
          <w:szCs w:val="24"/>
          <w:lang w:val="en-GB"/>
        </w:rPr>
      </w:pPr>
      <w:r>
        <w:rPr>
          <w:rFonts w:ascii="Arial" w:hAnsi="Arial" w:cs="Arial"/>
          <w:b/>
          <w:sz w:val="24"/>
          <w:szCs w:val="24"/>
          <w:lang w:val="en-GB"/>
        </w:rPr>
        <w:t>REVIEW JUDGMENT</w:t>
      </w:r>
    </w:p>
    <w:tbl>
      <w:tblPr>
        <w:tblStyle w:val="TableGrid"/>
        <w:tblW w:w="9720" w:type="dxa"/>
        <w:tblInd w:w="-275" w:type="dxa"/>
        <w:tblLook w:val="04A0" w:firstRow="1" w:lastRow="0" w:firstColumn="1" w:lastColumn="0" w:noHBand="0" w:noVBand="1"/>
      </w:tblPr>
      <w:tblGrid>
        <w:gridCol w:w="4770"/>
        <w:gridCol w:w="627"/>
        <w:gridCol w:w="4323"/>
      </w:tblGrid>
      <w:tr w:rsidR="00B61FB5" w:rsidRPr="00107392" w:rsidTr="00F72241">
        <w:trPr>
          <w:trHeight w:val="744"/>
        </w:trPr>
        <w:tc>
          <w:tcPr>
            <w:tcW w:w="5397" w:type="dxa"/>
            <w:gridSpan w:val="2"/>
          </w:tcPr>
          <w:p w:rsidR="00B61FB5" w:rsidRPr="00107392" w:rsidRDefault="00B61FB5" w:rsidP="00F72241">
            <w:pPr>
              <w:spacing w:line="360" w:lineRule="auto"/>
              <w:jc w:val="both"/>
              <w:rPr>
                <w:rFonts w:ascii="Arial" w:hAnsi="Arial" w:cs="Arial"/>
                <w:sz w:val="24"/>
                <w:szCs w:val="24"/>
              </w:rPr>
            </w:pPr>
            <w:r w:rsidRPr="00107392">
              <w:rPr>
                <w:rFonts w:ascii="Arial" w:hAnsi="Arial" w:cs="Arial"/>
                <w:b/>
                <w:sz w:val="24"/>
                <w:szCs w:val="24"/>
              </w:rPr>
              <w:t>Case Title:</w:t>
            </w:r>
          </w:p>
          <w:p w:rsidR="00B61FB5" w:rsidRPr="00107392" w:rsidRDefault="00B61FB5" w:rsidP="00F72241">
            <w:pPr>
              <w:spacing w:line="360" w:lineRule="auto"/>
              <w:jc w:val="both"/>
              <w:rPr>
                <w:rFonts w:ascii="Arial" w:hAnsi="Arial" w:cs="Arial"/>
                <w:i/>
                <w:sz w:val="24"/>
                <w:szCs w:val="24"/>
              </w:rPr>
            </w:pPr>
            <w:r w:rsidRPr="00107392">
              <w:rPr>
                <w:rFonts w:ascii="Arial" w:hAnsi="Arial" w:cs="Arial"/>
                <w:i/>
                <w:sz w:val="24"/>
                <w:szCs w:val="24"/>
              </w:rPr>
              <w:t>The State</w:t>
            </w:r>
            <w:r>
              <w:rPr>
                <w:rFonts w:ascii="Arial" w:hAnsi="Arial" w:cs="Arial"/>
                <w:i/>
                <w:sz w:val="24"/>
                <w:szCs w:val="24"/>
              </w:rPr>
              <w:t xml:space="preserve"> </w:t>
            </w:r>
            <w:r w:rsidRPr="00107392">
              <w:rPr>
                <w:rFonts w:ascii="Arial" w:hAnsi="Arial" w:cs="Arial"/>
                <w:i/>
                <w:sz w:val="24"/>
                <w:szCs w:val="24"/>
              </w:rPr>
              <w:t>v</w:t>
            </w:r>
            <w:r>
              <w:rPr>
                <w:rFonts w:ascii="Arial" w:hAnsi="Arial" w:cs="Arial"/>
                <w:i/>
                <w:sz w:val="24"/>
                <w:szCs w:val="24"/>
              </w:rPr>
              <w:t xml:space="preserve"> Nathan De </w:t>
            </w:r>
            <w:proofErr w:type="spellStart"/>
            <w:r>
              <w:rPr>
                <w:rFonts w:ascii="Arial" w:hAnsi="Arial" w:cs="Arial"/>
                <w:i/>
                <w:sz w:val="24"/>
                <w:szCs w:val="24"/>
              </w:rPr>
              <w:t>Bruyne</w:t>
            </w:r>
            <w:proofErr w:type="spellEnd"/>
            <w:r>
              <w:rPr>
                <w:rFonts w:ascii="Arial" w:hAnsi="Arial" w:cs="Arial"/>
                <w:i/>
                <w:sz w:val="24"/>
                <w:szCs w:val="24"/>
              </w:rPr>
              <w:t xml:space="preserve"> </w:t>
            </w:r>
            <w:r w:rsidRPr="00107392">
              <w:rPr>
                <w:rFonts w:ascii="Arial" w:hAnsi="Arial" w:cs="Arial"/>
                <w:i/>
                <w:sz w:val="24"/>
                <w:szCs w:val="24"/>
              </w:rPr>
              <w:t xml:space="preserve"> </w:t>
            </w:r>
          </w:p>
        </w:tc>
        <w:tc>
          <w:tcPr>
            <w:tcW w:w="4323" w:type="dxa"/>
          </w:tcPr>
          <w:p w:rsidR="00B61FB5" w:rsidRPr="00A53CC3" w:rsidRDefault="00B61FB5" w:rsidP="00F72241">
            <w:pPr>
              <w:spacing w:line="360" w:lineRule="auto"/>
              <w:jc w:val="both"/>
              <w:rPr>
                <w:rFonts w:ascii="Arial" w:hAnsi="Arial" w:cs="Arial"/>
                <w:sz w:val="24"/>
                <w:szCs w:val="24"/>
              </w:rPr>
            </w:pPr>
            <w:r w:rsidRPr="00107392">
              <w:rPr>
                <w:rFonts w:ascii="Arial" w:hAnsi="Arial" w:cs="Arial"/>
                <w:b/>
                <w:sz w:val="24"/>
                <w:szCs w:val="24"/>
              </w:rPr>
              <w:t>Case No:</w:t>
            </w:r>
            <w:r>
              <w:rPr>
                <w:rFonts w:ascii="Arial" w:hAnsi="Arial" w:cs="Arial"/>
                <w:b/>
                <w:sz w:val="24"/>
                <w:szCs w:val="24"/>
              </w:rPr>
              <w:t xml:space="preserve"> </w:t>
            </w:r>
            <w:r w:rsidRPr="00A53CC3">
              <w:rPr>
                <w:rFonts w:ascii="Arial" w:hAnsi="Arial" w:cs="Arial"/>
                <w:sz w:val="24"/>
                <w:szCs w:val="24"/>
              </w:rPr>
              <w:t>1792/2023</w:t>
            </w:r>
          </w:p>
          <w:p w:rsidR="00B61FB5" w:rsidRPr="00107392" w:rsidRDefault="00B61FB5" w:rsidP="00F72241">
            <w:pPr>
              <w:spacing w:line="360" w:lineRule="auto"/>
              <w:jc w:val="both"/>
              <w:rPr>
                <w:rFonts w:ascii="Arial" w:hAnsi="Arial" w:cs="Arial"/>
                <w:b/>
                <w:sz w:val="24"/>
                <w:szCs w:val="24"/>
              </w:rPr>
            </w:pPr>
            <w:r>
              <w:rPr>
                <w:rFonts w:ascii="Arial" w:hAnsi="Arial" w:cs="Arial"/>
                <w:b/>
                <w:sz w:val="24"/>
                <w:szCs w:val="24"/>
              </w:rPr>
              <w:t xml:space="preserve">CR </w:t>
            </w:r>
            <w:r w:rsidR="00FF0B3C">
              <w:rPr>
                <w:rFonts w:ascii="Arial" w:hAnsi="Arial" w:cs="Arial"/>
                <w:sz w:val="24"/>
                <w:szCs w:val="24"/>
              </w:rPr>
              <w:t>118</w:t>
            </w:r>
            <w:r w:rsidRPr="00A53CC3">
              <w:rPr>
                <w:rFonts w:ascii="Arial" w:hAnsi="Arial" w:cs="Arial"/>
                <w:sz w:val="24"/>
                <w:szCs w:val="24"/>
              </w:rPr>
              <w:t>/2023</w:t>
            </w:r>
          </w:p>
        </w:tc>
      </w:tr>
      <w:tr w:rsidR="00B61FB5" w:rsidRPr="00107392" w:rsidTr="00F72241">
        <w:trPr>
          <w:trHeight w:val="844"/>
        </w:trPr>
        <w:tc>
          <w:tcPr>
            <w:tcW w:w="5397" w:type="dxa"/>
            <w:gridSpan w:val="2"/>
          </w:tcPr>
          <w:p w:rsidR="00B61FB5" w:rsidRPr="00A53CC3" w:rsidRDefault="00B61FB5" w:rsidP="00F72241">
            <w:pPr>
              <w:spacing w:line="360" w:lineRule="auto"/>
              <w:jc w:val="both"/>
              <w:rPr>
                <w:rFonts w:ascii="Arial" w:eastAsia="Calibri" w:hAnsi="Arial" w:cs="Arial"/>
                <w:b/>
                <w:sz w:val="24"/>
                <w:szCs w:val="24"/>
              </w:rPr>
            </w:pPr>
            <w:r w:rsidRPr="00A53CC3">
              <w:rPr>
                <w:rFonts w:ascii="Arial" w:eastAsia="Calibri" w:hAnsi="Arial" w:cs="Arial"/>
                <w:b/>
                <w:sz w:val="24"/>
                <w:szCs w:val="24"/>
              </w:rPr>
              <w:t>High Court MD Review No:</w:t>
            </w:r>
          </w:p>
          <w:p w:rsidR="00B61FB5" w:rsidRPr="00107392" w:rsidRDefault="00D84EE7" w:rsidP="00F72241">
            <w:pPr>
              <w:spacing w:line="360" w:lineRule="auto"/>
              <w:jc w:val="both"/>
              <w:rPr>
                <w:rFonts w:ascii="Arial" w:hAnsi="Arial" w:cs="Arial"/>
                <w:b/>
                <w:sz w:val="24"/>
                <w:szCs w:val="24"/>
              </w:rPr>
            </w:pPr>
            <w:r>
              <w:rPr>
                <w:rFonts w:ascii="Arial Narrow" w:eastAsia="Calibri" w:hAnsi="Arial Narrow" w:cs="Arial"/>
                <w:sz w:val="24"/>
                <w:szCs w:val="24"/>
                <w:lang w:val="en-US"/>
              </w:rPr>
              <w:t>1792/2023</w:t>
            </w:r>
          </w:p>
        </w:tc>
        <w:tc>
          <w:tcPr>
            <w:tcW w:w="4323" w:type="dxa"/>
          </w:tcPr>
          <w:p w:rsidR="00B61FB5" w:rsidRPr="00107392" w:rsidRDefault="00B61FB5" w:rsidP="00F72241">
            <w:pPr>
              <w:spacing w:line="360" w:lineRule="auto"/>
              <w:jc w:val="both"/>
              <w:rPr>
                <w:rFonts w:ascii="Arial" w:hAnsi="Arial" w:cs="Arial"/>
                <w:sz w:val="24"/>
                <w:szCs w:val="24"/>
              </w:rPr>
            </w:pPr>
            <w:r w:rsidRPr="00107392">
              <w:rPr>
                <w:rFonts w:ascii="Arial" w:hAnsi="Arial" w:cs="Arial"/>
                <w:b/>
                <w:sz w:val="24"/>
                <w:szCs w:val="24"/>
              </w:rPr>
              <w:t>Division of Court:</w:t>
            </w:r>
          </w:p>
          <w:p w:rsidR="00B61FB5" w:rsidRPr="00107392" w:rsidRDefault="00B61FB5" w:rsidP="00F72241">
            <w:pPr>
              <w:spacing w:line="360" w:lineRule="auto"/>
              <w:jc w:val="both"/>
              <w:rPr>
                <w:rFonts w:ascii="Arial" w:hAnsi="Arial" w:cs="Arial"/>
                <w:sz w:val="24"/>
                <w:szCs w:val="24"/>
              </w:rPr>
            </w:pPr>
            <w:r w:rsidRPr="00107392">
              <w:rPr>
                <w:rFonts w:ascii="Arial" w:hAnsi="Arial" w:cs="Arial"/>
                <w:sz w:val="24"/>
                <w:szCs w:val="24"/>
              </w:rPr>
              <w:t>Main Division</w:t>
            </w:r>
          </w:p>
        </w:tc>
      </w:tr>
      <w:tr w:rsidR="00B61FB5" w:rsidRPr="00107392" w:rsidTr="00F72241">
        <w:trPr>
          <w:trHeight w:val="1322"/>
        </w:trPr>
        <w:tc>
          <w:tcPr>
            <w:tcW w:w="5397" w:type="dxa"/>
            <w:gridSpan w:val="2"/>
          </w:tcPr>
          <w:p w:rsidR="00B61FB5" w:rsidRPr="00107392" w:rsidRDefault="00B61FB5" w:rsidP="00F72241">
            <w:pPr>
              <w:spacing w:line="360" w:lineRule="auto"/>
              <w:jc w:val="both"/>
              <w:rPr>
                <w:rFonts w:ascii="Arial" w:hAnsi="Arial" w:cs="Arial"/>
                <w:b/>
                <w:sz w:val="24"/>
                <w:szCs w:val="24"/>
              </w:rPr>
            </w:pPr>
            <w:r w:rsidRPr="00107392">
              <w:rPr>
                <w:rFonts w:ascii="Arial" w:hAnsi="Arial" w:cs="Arial"/>
                <w:b/>
                <w:sz w:val="24"/>
                <w:szCs w:val="24"/>
              </w:rPr>
              <w:t>Heard before:</w:t>
            </w:r>
          </w:p>
          <w:p w:rsidR="00B61FB5" w:rsidRPr="00107392" w:rsidRDefault="00DB7A4F" w:rsidP="00F72241">
            <w:pPr>
              <w:spacing w:line="360" w:lineRule="auto"/>
              <w:jc w:val="both"/>
              <w:rPr>
                <w:rFonts w:ascii="Arial" w:hAnsi="Arial" w:cs="Arial"/>
                <w:i/>
                <w:sz w:val="24"/>
                <w:szCs w:val="24"/>
              </w:rPr>
            </w:pPr>
            <w:r>
              <w:rPr>
                <w:rFonts w:ascii="Arial" w:hAnsi="Arial" w:cs="Arial"/>
                <w:sz w:val="24"/>
                <w:szCs w:val="24"/>
              </w:rPr>
              <w:t>Ms</w:t>
            </w:r>
            <w:r w:rsidR="00B61FB5" w:rsidRPr="00107392">
              <w:rPr>
                <w:rFonts w:ascii="Arial" w:hAnsi="Arial" w:cs="Arial"/>
                <w:sz w:val="24"/>
                <w:szCs w:val="24"/>
              </w:rPr>
              <w:t xml:space="preserve"> Justice </w:t>
            </w:r>
            <w:r>
              <w:rPr>
                <w:rFonts w:ascii="Arial" w:hAnsi="Arial" w:cs="Arial"/>
                <w:sz w:val="24"/>
                <w:szCs w:val="24"/>
              </w:rPr>
              <w:t xml:space="preserve"> </w:t>
            </w:r>
            <w:proofErr w:type="spellStart"/>
            <w:r>
              <w:rPr>
                <w:rFonts w:ascii="Arial" w:hAnsi="Arial" w:cs="Arial"/>
                <w:sz w:val="24"/>
                <w:szCs w:val="24"/>
              </w:rPr>
              <w:t>Shivute</w:t>
            </w:r>
            <w:proofErr w:type="spellEnd"/>
            <w:r w:rsidR="00B61FB5" w:rsidRPr="00107392">
              <w:rPr>
                <w:rFonts w:ascii="Arial" w:hAnsi="Arial" w:cs="Arial"/>
                <w:sz w:val="24"/>
                <w:szCs w:val="24"/>
              </w:rPr>
              <w:t xml:space="preserve"> </w:t>
            </w:r>
            <w:r w:rsidR="00B61FB5" w:rsidRPr="00C93F42">
              <w:rPr>
                <w:rFonts w:ascii="Arial" w:hAnsi="Arial" w:cs="Arial"/>
                <w:i/>
                <w:sz w:val="24"/>
                <w:szCs w:val="24"/>
              </w:rPr>
              <w:t>et</w:t>
            </w:r>
          </w:p>
          <w:p w:rsidR="00B61FB5" w:rsidRPr="00107392" w:rsidRDefault="00B61FB5" w:rsidP="00F72241">
            <w:pPr>
              <w:spacing w:line="360" w:lineRule="auto"/>
              <w:jc w:val="both"/>
              <w:rPr>
                <w:rFonts w:ascii="Arial" w:hAnsi="Arial" w:cs="Arial"/>
                <w:sz w:val="24"/>
                <w:szCs w:val="24"/>
              </w:rPr>
            </w:pPr>
            <w:r w:rsidRPr="00107392">
              <w:rPr>
                <w:rFonts w:ascii="Arial" w:hAnsi="Arial" w:cs="Arial"/>
                <w:sz w:val="24"/>
                <w:szCs w:val="24"/>
              </w:rPr>
              <w:t xml:space="preserve">Mr Justice </w:t>
            </w:r>
            <w:r w:rsidR="00DB7A4F">
              <w:rPr>
                <w:rFonts w:ascii="Arial" w:hAnsi="Arial" w:cs="Arial"/>
                <w:sz w:val="24"/>
                <w:szCs w:val="24"/>
              </w:rPr>
              <w:t>January</w:t>
            </w:r>
          </w:p>
        </w:tc>
        <w:tc>
          <w:tcPr>
            <w:tcW w:w="4323" w:type="dxa"/>
          </w:tcPr>
          <w:p w:rsidR="00B61FB5" w:rsidRPr="00107392" w:rsidRDefault="00B61FB5" w:rsidP="00F72241">
            <w:pPr>
              <w:spacing w:line="360" w:lineRule="auto"/>
              <w:jc w:val="both"/>
              <w:rPr>
                <w:rFonts w:ascii="Arial" w:hAnsi="Arial" w:cs="Arial"/>
                <w:b/>
                <w:sz w:val="24"/>
                <w:szCs w:val="24"/>
              </w:rPr>
            </w:pPr>
            <w:r w:rsidRPr="00107392">
              <w:rPr>
                <w:rFonts w:ascii="Arial" w:hAnsi="Arial" w:cs="Arial"/>
                <w:b/>
                <w:sz w:val="24"/>
                <w:szCs w:val="24"/>
              </w:rPr>
              <w:t>Delivered on:</w:t>
            </w:r>
          </w:p>
          <w:p w:rsidR="00B61FB5" w:rsidRPr="00107392" w:rsidRDefault="00B61FB5" w:rsidP="00D84EE7">
            <w:pPr>
              <w:spacing w:line="360" w:lineRule="auto"/>
              <w:jc w:val="both"/>
              <w:rPr>
                <w:rFonts w:ascii="Arial" w:hAnsi="Arial" w:cs="Arial"/>
                <w:sz w:val="24"/>
                <w:szCs w:val="24"/>
              </w:rPr>
            </w:pPr>
            <w:r w:rsidRPr="00107392">
              <w:rPr>
                <w:rFonts w:ascii="Arial" w:hAnsi="Arial" w:cs="Arial"/>
                <w:sz w:val="24"/>
                <w:szCs w:val="24"/>
              </w:rPr>
              <w:t xml:space="preserve"> </w:t>
            </w:r>
            <w:r w:rsidR="00FF0B3C">
              <w:rPr>
                <w:rFonts w:ascii="Arial" w:hAnsi="Arial" w:cs="Arial"/>
                <w:sz w:val="24"/>
                <w:szCs w:val="24"/>
              </w:rPr>
              <w:t>8</w:t>
            </w:r>
            <w:r w:rsidR="00D84EE7">
              <w:rPr>
                <w:rFonts w:ascii="Arial" w:hAnsi="Arial" w:cs="Arial"/>
                <w:sz w:val="24"/>
                <w:szCs w:val="24"/>
              </w:rPr>
              <w:t xml:space="preserve"> November</w:t>
            </w:r>
            <w:r>
              <w:rPr>
                <w:rFonts w:ascii="Arial" w:hAnsi="Arial" w:cs="Arial"/>
                <w:sz w:val="24"/>
                <w:szCs w:val="24"/>
              </w:rPr>
              <w:t xml:space="preserve"> 2023</w:t>
            </w:r>
          </w:p>
        </w:tc>
      </w:tr>
      <w:tr w:rsidR="00B61FB5" w:rsidRPr="00107392" w:rsidTr="00F72241">
        <w:tc>
          <w:tcPr>
            <w:tcW w:w="9720" w:type="dxa"/>
            <w:gridSpan w:val="3"/>
          </w:tcPr>
          <w:p w:rsidR="00B61FB5" w:rsidRPr="00107392" w:rsidRDefault="00B61FB5" w:rsidP="00A65110">
            <w:pPr>
              <w:spacing w:line="360" w:lineRule="auto"/>
              <w:jc w:val="both"/>
              <w:rPr>
                <w:rFonts w:ascii="Arial" w:hAnsi="Arial" w:cs="Arial"/>
                <w:sz w:val="24"/>
                <w:szCs w:val="24"/>
              </w:rPr>
            </w:pPr>
            <w:r w:rsidRPr="00107392">
              <w:rPr>
                <w:rFonts w:ascii="Arial" w:hAnsi="Arial" w:cs="Arial"/>
                <w:b/>
                <w:sz w:val="24"/>
                <w:szCs w:val="24"/>
              </w:rPr>
              <w:t>Neutral citation:</w:t>
            </w:r>
            <w:r w:rsidRPr="00107392">
              <w:rPr>
                <w:rFonts w:ascii="Arial" w:hAnsi="Arial" w:cs="Arial"/>
                <w:i/>
                <w:sz w:val="24"/>
                <w:szCs w:val="24"/>
              </w:rPr>
              <w:t xml:space="preserve"> S v </w:t>
            </w:r>
            <w:r w:rsidR="00D84EE7">
              <w:rPr>
                <w:rFonts w:ascii="Arial" w:hAnsi="Arial" w:cs="Arial"/>
                <w:i/>
                <w:sz w:val="24"/>
                <w:szCs w:val="24"/>
              </w:rPr>
              <w:t xml:space="preserve">De </w:t>
            </w:r>
            <w:proofErr w:type="spellStart"/>
            <w:r w:rsidR="00D84EE7">
              <w:rPr>
                <w:rFonts w:ascii="Arial" w:hAnsi="Arial" w:cs="Arial"/>
                <w:i/>
                <w:sz w:val="24"/>
                <w:szCs w:val="24"/>
              </w:rPr>
              <w:t>Bruyne</w:t>
            </w:r>
            <w:proofErr w:type="spellEnd"/>
            <w:r w:rsidRPr="00107392">
              <w:rPr>
                <w:rFonts w:ascii="Arial" w:hAnsi="Arial" w:cs="Arial"/>
                <w:i/>
                <w:sz w:val="24"/>
                <w:szCs w:val="24"/>
              </w:rPr>
              <w:t xml:space="preserve">  </w:t>
            </w:r>
            <w:r w:rsidRPr="00107392">
              <w:rPr>
                <w:rFonts w:ascii="Arial" w:hAnsi="Arial" w:cs="Arial"/>
                <w:sz w:val="24"/>
                <w:szCs w:val="24"/>
              </w:rPr>
              <w:t>(</w:t>
            </w:r>
            <w:r w:rsidR="00FF0B3C">
              <w:rPr>
                <w:rFonts w:ascii="Arial" w:hAnsi="Arial" w:cs="Arial"/>
                <w:sz w:val="24"/>
                <w:szCs w:val="24"/>
              </w:rPr>
              <w:t>CR118</w:t>
            </w:r>
            <w:r>
              <w:rPr>
                <w:rFonts w:ascii="Arial" w:hAnsi="Arial" w:cs="Arial"/>
                <w:sz w:val="24"/>
                <w:szCs w:val="24"/>
              </w:rPr>
              <w:t xml:space="preserve">/2023) [2023] NAHCMD </w:t>
            </w:r>
            <w:r w:rsidR="00A65110">
              <w:rPr>
                <w:rFonts w:ascii="Arial" w:hAnsi="Arial" w:cs="Arial"/>
                <w:sz w:val="24"/>
                <w:szCs w:val="24"/>
              </w:rPr>
              <w:t>715</w:t>
            </w:r>
            <w:r w:rsidRPr="00107392">
              <w:rPr>
                <w:rFonts w:ascii="Arial" w:hAnsi="Arial" w:cs="Arial"/>
                <w:sz w:val="24"/>
                <w:szCs w:val="24"/>
              </w:rPr>
              <w:t xml:space="preserve"> </w:t>
            </w:r>
            <w:r w:rsidR="00FF0B3C">
              <w:rPr>
                <w:rFonts w:ascii="Arial" w:hAnsi="Arial" w:cs="Arial"/>
                <w:sz w:val="24"/>
                <w:szCs w:val="24"/>
              </w:rPr>
              <w:t xml:space="preserve">(8 </w:t>
            </w:r>
            <w:r w:rsidR="00D84EE7">
              <w:rPr>
                <w:rFonts w:ascii="Arial" w:hAnsi="Arial" w:cs="Arial"/>
                <w:sz w:val="24"/>
                <w:szCs w:val="24"/>
              </w:rPr>
              <w:t>November</w:t>
            </w:r>
            <w:r>
              <w:rPr>
                <w:rFonts w:ascii="Arial" w:hAnsi="Arial" w:cs="Arial"/>
                <w:sz w:val="24"/>
                <w:szCs w:val="24"/>
              </w:rPr>
              <w:t xml:space="preserve"> 2023</w:t>
            </w:r>
            <w:r w:rsidRPr="00107392">
              <w:rPr>
                <w:rFonts w:ascii="Arial" w:hAnsi="Arial" w:cs="Arial"/>
                <w:sz w:val="24"/>
                <w:szCs w:val="24"/>
              </w:rPr>
              <w:t>)</w:t>
            </w:r>
          </w:p>
        </w:tc>
      </w:tr>
      <w:tr w:rsidR="00B61FB5" w:rsidRPr="00107392" w:rsidTr="00F72241">
        <w:tc>
          <w:tcPr>
            <w:tcW w:w="9720" w:type="dxa"/>
            <w:gridSpan w:val="3"/>
          </w:tcPr>
          <w:p w:rsidR="00B61FB5" w:rsidRDefault="00B61FB5" w:rsidP="00F72241">
            <w:pPr>
              <w:spacing w:line="360" w:lineRule="auto"/>
              <w:jc w:val="both"/>
              <w:rPr>
                <w:rFonts w:ascii="Arial" w:hAnsi="Arial" w:cs="Arial"/>
                <w:b/>
                <w:sz w:val="24"/>
                <w:szCs w:val="24"/>
              </w:rPr>
            </w:pPr>
            <w:r w:rsidRPr="00107392">
              <w:rPr>
                <w:rFonts w:ascii="Arial" w:hAnsi="Arial" w:cs="Arial"/>
                <w:b/>
                <w:sz w:val="24"/>
                <w:szCs w:val="24"/>
              </w:rPr>
              <w:t>The order:</w:t>
            </w:r>
          </w:p>
          <w:p w:rsidR="00B61FB5" w:rsidRPr="009D04E5" w:rsidRDefault="009D04E5" w:rsidP="00F72241">
            <w:pPr>
              <w:spacing w:line="360" w:lineRule="auto"/>
              <w:jc w:val="both"/>
              <w:rPr>
                <w:rFonts w:ascii="Arial" w:hAnsi="Arial" w:cs="Arial"/>
                <w:sz w:val="24"/>
                <w:szCs w:val="24"/>
              </w:rPr>
            </w:pPr>
            <w:bookmarkStart w:id="0" w:name="_GoBack"/>
            <w:r w:rsidRPr="009D04E5">
              <w:rPr>
                <w:rFonts w:ascii="Arial" w:hAnsi="Arial" w:cs="Arial"/>
                <w:sz w:val="24"/>
                <w:szCs w:val="24"/>
              </w:rPr>
              <w:t>The sentence imposed is set aside as there was no conviction.</w:t>
            </w:r>
          </w:p>
          <w:bookmarkEnd w:id="0"/>
          <w:p w:rsidR="00B61FB5" w:rsidRPr="009D04E5" w:rsidRDefault="00B61FB5" w:rsidP="009D04E5">
            <w:pPr>
              <w:widowControl w:val="0"/>
              <w:spacing w:line="360" w:lineRule="auto"/>
              <w:jc w:val="both"/>
              <w:rPr>
                <w:rFonts w:ascii="Arial" w:hAnsi="Arial" w:cs="Arial"/>
                <w:sz w:val="24"/>
                <w:szCs w:val="24"/>
              </w:rPr>
            </w:pPr>
          </w:p>
        </w:tc>
      </w:tr>
      <w:tr w:rsidR="00B61FB5" w:rsidRPr="00107392" w:rsidTr="00F72241">
        <w:tc>
          <w:tcPr>
            <w:tcW w:w="9720" w:type="dxa"/>
            <w:gridSpan w:val="3"/>
          </w:tcPr>
          <w:p w:rsidR="00B61FB5" w:rsidRPr="00107392" w:rsidRDefault="00B61FB5" w:rsidP="00F72241">
            <w:pPr>
              <w:spacing w:line="360" w:lineRule="auto"/>
              <w:jc w:val="both"/>
              <w:rPr>
                <w:rFonts w:ascii="Arial" w:hAnsi="Arial" w:cs="Arial"/>
                <w:b/>
                <w:sz w:val="24"/>
                <w:szCs w:val="24"/>
              </w:rPr>
            </w:pPr>
            <w:r w:rsidRPr="00107392">
              <w:rPr>
                <w:rFonts w:ascii="Arial" w:hAnsi="Arial" w:cs="Arial"/>
                <w:b/>
                <w:sz w:val="24"/>
                <w:szCs w:val="24"/>
              </w:rPr>
              <w:t>Reasons for order:</w:t>
            </w:r>
          </w:p>
        </w:tc>
      </w:tr>
      <w:tr w:rsidR="00B61FB5" w:rsidRPr="00107392" w:rsidTr="00F72241">
        <w:tc>
          <w:tcPr>
            <w:tcW w:w="9720" w:type="dxa"/>
            <w:gridSpan w:val="3"/>
          </w:tcPr>
          <w:p w:rsidR="00B51CA8" w:rsidRDefault="00B51CA8" w:rsidP="00F72241">
            <w:pPr>
              <w:spacing w:line="360" w:lineRule="auto"/>
              <w:jc w:val="both"/>
              <w:rPr>
                <w:rFonts w:ascii="Arial" w:hAnsi="Arial" w:cs="Arial"/>
                <w:sz w:val="24"/>
                <w:szCs w:val="24"/>
              </w:rPr>
            </w:pPr>
          </w:p>
          <w:p w:rsidR="00B61FB5" w:rsidRDefault="002935BA" w:rsidP="00F72241">
            <w:pPr>
              <w:spacing w:line="360" w:lineRule="auto"/>
              <w:jc w:val="both"/>
              <w:rPr>
                <w:rFonts w:ascii="Arial" w:hAnsi="Arial" w:cs="Arial"/>
                <w:sz w:val="24"/>
                <w:szCs w:val="24"/>
              </w:rPr>
            </w:pPr>
            <w:proofErr w:type="spellStart"/>
            <w:r>
              <w:rPr>
                <w:rFonts w:ascii="Arial" w:hAnsi="Arial" w:cs="Arial"/>
                <w:sz w:val="24"/>
                <w:szCs w:val="24"/>
              </w:rPr>
              <w:t>Shivute</w:t>
            </w:r>
            <w:proofErr w:type="spellEnd"/>
            <w:r w:rsidR="00B61FB5" w:rsidRPr="00107392">
              <w:rPr>
                <w:rFonts w:ascii="Arial" w:hAnsi="Arial" w:cs="Arial"/>
                <w:sz w:val="24"/>
                <w:szCs w:val="24"/>
              </w:rPr>
              <w:t xml:space="preserve"> J (concurring </w:t>
            </w:r>
            <w:r w:rsidR="00BE00DE">
              <w:rPr>
                <w:rFonts w:ascii="Arial" w:hAnsi="Arial" w:cs="Arial"/>
                <w:sz w:val="24"/>
                <w:szCs w:val="24"/>
              </w:rPr>
              <w:t>January</w:t>
            </w:r>
            <w:r w:rsidR="00B61FB5" w:rsidRPr="00107392">
              <w:rPr>
                <w:rFonts w:ascii="Arial" w:hAnsi="Arial" w:cs="Arial"/>
                <w:sz w:val="24"/>
                <w:szCs w:val="24"/>
              </w:rPr>
              <w:t xml:space="preserve"> J)</w:t>
            </w:r>
          </w:p>
          <w:p w:rsidR="00B61FB5" w:rsidRPr="00107392" w:rsidRDefault="00B61FB5" w:rsidP="00F72241">
            <w:pPr>
              <w:spacing w:line="360" w:lineRule="auto"/>
              <w:jc w:val="both"/>
              <w:rPr>
                <w:rFonts w:ascii="Arial" w:hAnsi="Arial" w:cs="Arial"/>
                <w:sz w:val="24"/>
                <w:szCs w:val="24"/>
              </w:rPr>
            </w:pPr>
          </w:p>
          <w:p w:rsidR="00B61FB5" w:rsidRDefault="00B61FB5" w:rsidP="00F72241">
            <w:pPr>
              <w:widowControl w:val="0"/>
              <w:spacing w:line="36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[1]   </w:t>
            </w:r>
            <w:r w:rsidR="00DB7A4F">
              <w:rPr>
                <w:rFonts w:ascii="Arial" w:eastAsia="Times New Roman" w:hAnsi="Arial" w:cs="Arial"/>
                <w:snapToGrid w:val="0"/>
                <w:sz w:val="24"/>
                <w:szCs w:val="24"/>
              </w:rPr>
              <w:t>This is a review matter</w:t>
            </w:r>
            <w:r w:rsidR="00D037F4">
              <w:rPr>
                <w:rFonts w:ascii="Arial" w:eastAsia="Times New Roman" w:hAnsi="Arial" w:cs="Arial"/>
                <w:snapToGrid w:val="0"/>
                <w:sz w:val="24"/>
                <w:szCs w:val="24"/>
              </w:rPr>
              <w:t xml:space="preserve"> stemming from the Magistrate’s C</w:t>
            </w:r>
            <w:r w:rsidR="00A137FD">
              <w:rPr>
                <w:rFonts w:ascii="Arial" w:eastAsia="Times New Roman" w:hAnsi="Arial" w:cs="Arial"/>
                <w:snapToGrid w:val="0"/>
                <w:sz w:val="24"/>
                <w:szCs w:val="24"/>
              </w:rPr>
              <w:t xml:space="preserve">ourt for the district of </w:t>
            </w:r>
            <w:proofErr w:type="spellStart"/>
            <w:r w:rsidR="00A137FD">
              <w:rPr>
                <w:rFonts w:ascii="Arial" w:eastAsia="Times New Roman" w:hAnsi="Arial" w:cs="Arial"/>
                <w:snapToGrid w:val="0"/>
                <w:sz w:val="24"/>
                <w:szCs w:val="24"/>
              </w:rPr>
              <w:t>Walvisbay</w:t>
            </w:r>
            <w:proofErr w:type="spellEnd"/>
            <w:r>
              <w:rPr>
                <w:rFonts w:ascii="Arial" w:eastAsia="Times New Roman" w:hAnsi="Arial" w:cs="Arial"/>
                <w:snapToGrid w:val="0"/>
                <w:sz w:val="24"/>
                <w:szCs w:val="24"/>
              </w:rPr>
              <w:t>.</w:t>
            </w:r>
            <w:r w:rsidR="00A137FD">
              <w:rPr>
                <w:rFonts w:ascii="Arial" w:eastAsia="Times New Roman" w:hAnsi="Arial" w:cs="Arial"/>
                <w:snapToGrid w:val="0"/>
                <w:sz w:val="24"/>
                <w:szCs w:val="24"/>
              </w:rPr>
              <w:t xml:space="preserve"> The accused was sentenced for contempt of court in </w:t>
            </w:r>
            <w:r w:rsidR="00A137FD" w:rsidRPr="00D74D1E">
              <w:rPr>
                <w:rFonts w:ascii="Arial" w:eastAsia="Times New Roman" w:hAnsi="Arial" w:cs="Arial"/>
                <w:snapToGrid w:val="0"/>
                <w:sz w:val="24"/>
                <w:szCs w:val="24"/>
              </w:rPr>
              <w:t xml:space="preserve">facie </w:t>
            </w:r>
            <w:r w:rsidR="005E7745" w:rsidRPr="00D74D1E">
              <w:rPr>
                <w:rFonts w:ascii="Arial" w:eastAsia="Times New Roman" w:hAnsi="Arial" w:cs="Arial"/>
                <w:snapToGrid w:val="0"/>
                <w:sz w:val="24"/>
                <w:szCs w:val="24"/>
              </w:rPr>
              <w:t>curiae</w:t>
            </w:r>
            <w:r w:rsidR="00705BE5">
              <w:rPr>
                <w:rFonts w:ascii="Arial" w:eastAsia="Times New Roman" w:hAnsi="Arial" w:cs="Arial"/>
                <w:snapToGrid w:val="0"/>
                <w:sz w:val="24"/>
                <w:szCs w:val="24"/>
              </w:rPr>
              <w:t xml:space="preserve"> contravening</w:t>
            </w:r>
            <w:r w:rsidR="005E7745">
              <w:rPr>
                <w:rFonts w:ascii="Arial" w:eastAsia="Times New Roman" w:hAnsi="Arial" w:cs="Arial"/>
                <w:snapToGrid w:val="0"/>
                <w:sz w:val="24"/>
                <w:szCs w:val="24"/>
              </w:rPr>
              <w:t xml:space="preserve"> </w:t>
            </w:r>
            <w:r w:rsidR="00C878B3">
              <w:rPr>
                <w:rFonts w:ascii="Arial" w:eastAsia="Times New Roman" w:hAnsi="Arial" w:cs="Arial"/>
                <w:snapToGrid w:val="0"/>
                <w:sz w:val="24"/>
                <w:szCs w:val="24"/>
              </w:rPr>
              <w:t>s</w:t>
            </w:r>
            <w:r w:rsidR="005E7745">
              <w:rPr>
                <w:rFonts w:ascii="Arial" w:eastAsia="Times New Roman" w:hAnsi="Arial" w:cs="Arial"/>
                <w:snapToGrid w:val="0"/>
                <w:sz w:val="24"/>
                <w:szCs w:val="24"/>
              </w:rPr>
              <w:t>108 of the Magistrate</w:t>
            </w:r>
            <w:r w:rsidR="00705BE5">
              <w:rPr>
                <w:rFonts w:ascii="Arial" w:eastAsia="Times New Roman" w:hAnsi="Arial" w:cs="Arial"/>
                <w:snapToGrid w:val="0"/>
                <w:sz w:val="24"/>
                <w:szCs w:val="24"/>
              </w:rPr>
              <w:t>s Court</w:t>
            </w:r>
            <w:r w:rsidR="005E7745">
              <w:rPr>
                <w:rFonts w:ascii="Arial" w:eastAsia="Times New Roman" w:hAnsi="Arial" w:cs="Arial"/>
                <w:snapToGrid w:val="0"/>
                <w:sz w:val="24"/>
                <w:szCs w:val="24"/>
              </w:rPr>
              <w:t xml:space="preserve"> Act 32 of 1944</w:t>
            </w:r>
            <w:r w:rsidR="00705BE5">
              <w:rPr>
                <w:rFonts w:ascii="Arial" w:eastAsia="Times New Roman" w:hAnsi="Arial" w:cs="Arial"/>
                <w:snapToGrid w:val="0"/>
                <w:sz w:val="24"/>
                <w:szCs w:val="24"/>
              </w:rPr>
              <w:t>,</w:t>
            </w:r>
            <w:r w:rsidR="007C78D5">
              <w:rPr>
                <w:rFonts w:ascii="Arial" w:eastAsia="Times New Roman" w:hAnsi="Arial" w:cs="Arial"/>
                <w:snapToGrid w:val="0"/>
                <w:sz w:val="24"/>
                <w:szCs w:val="24"/>
              </w:rPr>
              <w:t xml:space="preserve"> as amended</w:t>
            </w:r>
            <w:r w:rsidR="005E7745">
              <w:rPr>
                <w:rFonts w:ascii="Arial" w:eastAsia="Times New Roman" w:hAnsi="Arial" w:cs="Arial"/>
                <w:snapToGrid w:val="0"/>
                <w:sz w:val="24"/>
                <w:szCs w:val="24"/>
              </w:rPr>
              <w:t>.</w:t>
            </w:r>
            <w:r>
              <w:rPr>
                <w:rFonts w:ascii="Arial" w:eastAsia="Times New Roman" w:hAnsi="Arial" w:cs="Arial"/>
                <w:snapToGrid w:val="0"/>
                <w:sz w:val="24"/>
                <w:szCs w:val="24"/>
              </w:rPr>
              <w:t xml:space="preserve"> </w:t>
            </w:r>
          </w:p>
          <w:p w:rsidR="00B61FB5" w:rsidRDefault="00B61FB5" w:rsidP="00F72241">
            <w:pPr>
              <w:widowControl w:val="0"/>
              <w:spacing w:line="360" w:lineRule="auto"/>
              <w:jc w:val="both"/>
              <w:rPr>
                <w:rFonts w:ascii="Arial" w:eastAsia="Times New Roman" w:hAnsi="Arial" w:cs="Arial"/>
                <w:snapToGrid w:val="0"/>
                <w:sz w:val="24"/>
                <w:szCs w:val="24"/>
              </w:rPr>
            </w:pPr>
          </w:p>
          <w:p w:rsidR="00B61FB5" w:rsidRPr="00107392" w:rsidRDefault="00B61FB5" w:rsidP="00F72241">
            <w:pPr>
              <w:widowControl w:val="0"/>
              <w:spacing w:line="360" w:lineRule="auto"/>
              <w:jc w:val="both"/>
              <w:rPr>
                <w:rFonts w:ascii="Arial" w:eastAsia="Times New Roman" w:hAnsi="Arial" w:cs="Arial"/>
                <w:snapToGrid w:val="0"/>
                <w:sz w:val="24"/>
                <w:szCs w:val="24"/>
              </w:rPr>
            </w:pPr>
            <w:r>
              <w:rPr>
                <w:rFonts w:ascii="Arial" w:eastAsia="Times New Roman" w:hAnsi="Arial" w:cs="Arial"/>
                <w:snapToGrid w:val="0"/>
                <w:sz w:val="24"/>
                <w:szCs w:val="24"/>
              </w:rPr>
              <w:t>[2</w:t>
            </w:r>
            <w:r w:rsidRPr="00107392">
              <w:rPr>
                <w:rFonts w:ascii="Arial" w:eastAsia="Times New Roman" w:hAnsi="Arial" w:cs="Arial"/>
                <w:snapToGrid w:val="0"/>
                <w:sz w:val="24"/>
                <w:szCs w:val="24"/>
              </w:rPr>
              <w:t>]</w:t>
            </w:r>
            <w:r>
              <w:rPr>
                <w:rFonts w:ascii="Arial" w:eastAsia="Times New Roman" w:hAnsi="Arial" w:cs="Arial"/>
                <w:snapToGrid w:val="0"/>
                <w:sz w:val="24"/>
                <w:szCs w:val="24"/>
              </w:rPr>
              <w:t xml:space="preserve">   </w:t>
            </w:r>
            <w:r w:rsidR="00DD5B89">
              <w:rPr>
                <w:rFonts w:ascii="Arial" w:eastAsia="Times New Roman" w:hAnsi="Arial" w:cs="Arial"/>
                <w:snapToGrid w:val="0"/>
                <w:sz w:val="24"/>
                <w:szCs w:val="24"/>
              </w:rPr>
              <w:t>The accused appeared for the first time on a charge of robbery. After his right</w:t>
            </w:r>
            <w:r w:rsidR="00242A41">
              <w:rPr>
                <w:rFonts w:ascii="Arial" w:eastAsia="Times New Roman" w:hAnsi="Arial" w:cs="Arial"/>
                <w:snapToGrid w:val="0"/>
                <w:sz w:val="24"/>
                <w:szCs w:val="24"/>
              </w:rPr>
              <w:t xml:space="preserve"> to legal representation was explained</w:t>
            </w:r>
            <w:r w:rsidR="00CC1862">
              <w:rPr>
                <w:rFonts w:ascii="Arial" w:eastAsia="Times New Roman" w:hAnsi="Arial" w:cs="Arial"/>
                <w:snapToGrid w:val="0"/>
                <w:sz w:val="24"/>
                <w:szCs w:val="24"/>
              </w:rPr>
              <w:t>,</w:t>
            </w:r>
            <w:r w:rsidR="00242A41">
              <w:rPr>
                <w:rFonts w:ascii="Arial" w:eastAsia="Times New Roman" w:hAnsi="Arial" w:cs="Arial"/>
                <w:snapToGrid w:val="0"/>
                <w:sz w:val="24"/>
                <w:szCs w:val="24"/>
              </w:rPr>
              <w:t xml:space="preserve"> he chose to conduct his own defence.</w:t>
            </w:r>
          </w:p>
          <w:p w:rsidR="00B61FB5" w:rsidRPr="008D09A5" w:rsidRDefault="00B61FB5" w:rsidP="00F72241">
            <w:pPr>
              <w:widowControl w:val="0"/>
              <w:spacing w:line="360" w:lineRule="auto"/>
              <w:jc w:val="both"/>
              <w:rPr>
                <w:rFonts w:ascii="Arial" w:eastAsia="Times New Roman" w:hAnsi="Arial" w:cs="Arial"/>
                <w:snapToGrid w:val="0"/>
                <w:sz w:val="24"/>
                <w:szCs w:val="24"/>
              </w:rPr>
            </w:pPr>
          </w:p>
          <w:p w:rsidR="00B61FB5" w:rsidRPr="008D09A5" w:rsidRDefault="00B61FB5" w:rsidP="00F72241">
            <w:pPr>
              <w:widowControl w:val="0"/>
              <w:spacing w:line="360" w:lineRule="auto"/>
              <w:jc w:val="both"/>
              <w:rPr>
                <w:rFonts w:ascii="Arial" w:eastAsia="Times New Roman" w:hAnsi="Arial" w:cs="Arial"/>
                <w:snapToGrid w:val="0"/>
                <w:sz w:val="24"/>
                <w:szCs w:val="24"/>
              </w:rPr>
            </w:pPr>
            <w:r>
              <w:rPr>
                <w:rFonts w:ascii="Arial" w:eastAsia="Times New Roman" w:hAnsi="Arial" w:cs="Arial"/>
                <w:snapToGrid w:val="0"/>
                <w:sz w:val="24"/>
                <w:szCs w:val="24"/>
              </w:rPr>
              <w:lastRenderedPageBreak/>
              <w:t xml:space="preserve">[3]   </w:t>
            </w:r>
            <w:r w:rsidR="00242A41">
              <w:rPr>
                <w:rFonts w:ascii="Arial" w:eastAsia="Times New Roman" w:hAnsi="Arial" w:cs="Arial"/>
                <w:snapToGrid w:val="0"/>
                <w:sz w:val="24"/>
                <w:szCs w:val="24"/>
              </w:rPr>
              <w:t>The court inquired from him which</w:t>
            </w:r>
            <w:r w:rsidR="002F2B0F">
              <w:rPr>
                <w:rFonts w:ascii="Arial" w:eastAsia="Times New Roman" w:hAnsi="Arial" w:cs="Arial"/>
                <w:snapToGrid w:val="0"/>
                <w:sz w:val="24"/>
                <w:szCs w:val="24"/>
              </w:rPr>
              <w:t xml:space="preserve"> plea he intended to tender. He stated that he would plead not guilty because the phone that is allegedly stolen belongs to him and he merely r</w:t>
            </w:r>
            <w:r w:rsidR="007C78D5">
              <w:rPr>
                <w:rFonts w:ascii="Arial" w:eastAsia="Times New Roman" w:hAnsi="Arial" w:cs="Arial"/>
                <w:snapToGrid w:val="0"/>
                <w:sz w:val="24"/>
                <w:szCs w:val="24"/>
              </w:rPr>
              <w:t xml:space="preserve">epossessed it. </w:t>
            </w:r>
            <w:r w:rsidR="003B321D">
              <w:rPr>
                <w:rFonts w:ascii="Arial" w:eastAsia="Times New Roman" w:hAnsi="Arial" w:cs="Arial"/>
                <w:snapToGrid w:val="0"/>
                <w:sz w:val="24"/>
                <w:szCs w:val="24"/>
              </w:rPr>
              <w:t>T</w:t>
            </w:r>
            <w:r w:rsidR="007C78D5">
              <w:rPr>
                <w:rFonts w:ascii="Arial" w:eastAsia="Times New Roman" w:hAnsi="Arial" w:cs="Arial"/>
                <w:snapToGrid w:val="0"/>
                <w:sz w:val="24"/>
                <w:szCs w:val="24"/>
              </w:rPr>
              <w:t>he S</w:t>
            </w:r>
            <w:r w:rsidR="002F2B0F">
              <w:rPr>
                <w:rFonts w:ascii="Arial" w:eastAsia="Times New Roman" w:hAnsi="Arial" w:cs="Arial"/>
                <w:snapToGrid w:val="0"/>
                <w:sz w:val="24"/>
                <w:szCs w:val="24"/>
              </w:rPr>
              <w:t xml:space="preserve">tate applied for a further postponement for further investigation </w:t>
            </w:r>
            <w:r w:rsidR="00F473A6">
              <w:rPr>
                <w:rFonts w:ascii="Arial" w:eastAsia="Times New Roman" w:hAnsi="Arial" w:cs="Arial"/>
                <w:snapToGrid w:val="0"/>
                <w:sz w:val="24"/>
                <w:szCs w:val="24"/>
              </w:rPr>
              <w:t>and</w:t>
            </w:r>
            <w:r w:rsidR="002F2B0F">
              <w:rPr>
                <w:rFonts w:ascii="Arial" w:eastAsia="Times New Roman" w:hAnsi="Arial" w:cs="Arial"/>
                <w:snapToGrid w:val="0"/>
                <w:sz w:val="24"/>
                <w:szCs w:val="24"/>
              </w:rPr>
              <w:t xml:space="preserve"> opposed for the accused to be granted bail.</w:t>
            </w:r>
          </w:p>
          <w:p w:rsidR="00B61FB5" w:rsidRDefault="00B61FB5" w:rsidP="00F72241">
            <w:pPr>
              <w:widowControl w:val="0"/>
              <w:spacing w:line="360" w:lineRule="auto"/>
              <w:jc w:val="both"/>
              <w:rPr>
                <w:rFonts w:ascii="Arial" w:eastAsia="Times New Roman" w:hAnsi="Arial" w:cs="Arial"/>
                <w:snapToGrid w:val="0"/>
                <w:sz w:val="24"/>
                <w:szCs w:val="24"/>
              </w:rPr>
            </w:pPr>
          </w:p>
          <w:p w:rsidR="00B61FB5" w:rsidRPr="008D09A5" w:rsidRDefault="00B61FB5" w:rsidP="00F72241">
            <w:pPr>
              <w:widowControl w:val="0"/>
              <w:spacing w:line="360" w:lineRule="auto"/>
              <w:jc w:val="both"/>
              <w:rPr>
                <w:rFonts w:ascii="Arial" w:eastAsia="Times New Roman" w:hAnsi="Arial" w:cs="Arial"/>
                <w:snapToGrid w:val="0"/>
                <w:sz w:val="24"/>
                <w:szCs w:val="24"/>
              </w:rPr>
            </w:pPr>
            <w:r>
              <w:rPr>
                <w:rFonts w:ascii="Arial" w:eastAsia="Times New Roman" w:hAnsi="Arial" w:cs="Arial"/>
                <w:snapToGrid w:val="0"/>
                <w:sz w:val="24"/>
                <w:szCs w:val="24"/>
              </w:rPr>
              <w:t>[4</w:t>
            </w:r>
            <w:r w:rsidRPr="00107392">
              <w:rPr>
                <w:rFonts w:ascii="Arial" w:eastAsia="Times New Roman" w:hAnsi="Arial" w:cs="Arial"/>
                <w:snapToGrid w:val="0"/>
                <w:sz w:val="24"/>
                <w:szCs w:val="24"/>
              </w:rPr>
              <w:t>]</w:t>
            </w:r>
            <w:r>
              <w:rPr>
                <w:rFonts w:ascii="Arial" w:eastAsia="Times New Roman" w:hAnsi="Arial" w:cs="Arial"/>
                <w:snapToGrid w:val="0"/>
                <w:sz w:val="24"/>
                <w:szCs w:val="24"/>
              </w:rPr>
              <w:t xml:space="preserve">   </w:t>
            </w:r>
            <w:r w:rsidR="007F789C">
              <w:rPr>
                <w:rFonts w:ascii="Arial" w:eastAsia="Times New Roman" w:hAnsi="Arial" w:cs="Arial"/>
                <w:snapToGrid w:val="0"/>
                <w:sz w:val="24"/>
                <w:szCs w:val="24"/>
              </w:rPr>
              <w:t>The court explained to the accused his right to apply for formal bail</w:t>
            </w:r>
            <w:r w:rsidRPr="008D09A5">
              <w:rPr>
                <w:rFonts w:ascii="Arial" w:eastAsia="Times New Roman" w:hAnsi="Arial" w:cs="Arial"/>
                <w:snapToGrid w:val="0"/>
                <w:sz w:val="24"/>
                <w:szCs w:val="24"/>
              </w:rPr>
              <w:t>.</w:t>
            </w:r>
            <w:r w:rsidR="007F789C">
              <w:rPr>
                <w:rFonts w:ascii="Arial" w:eastAsia="Times New Roman" w:hAnsi="Arial" w:cs="Arial"/>
                <w:snapToGrid w:val="0"/>
                <w:sz w:val="24"/>
                <w:szCs w:val="24"/>
              </w:rPr>
              <w:t xml:space="preserve"> Instead</w:t>
            </w:r>
            <w:r w:rsidR="00F473A6">
              <w:rPr>
                <w:rFonts w:ascii="Arial" w:eastAsia="Times New Roman" w:hAnsi="Arial" w:cs="Arial"/>
                <w:snapToGrid w:val="0"/>
                <w:sz w:val="24"/>
                <w:szCs w:val="24"/>
              </w:rPr>
              <w:t>,</w:t>
            </w:r>
            <w:r w:rsidR="007F789C">
              <w:rPr>
                <w:rFonts w:ascii="Arial" w:eastAsia="Times New Roman" w:hAnsi="Arial" w:cs="Arial"/>
                <w:snapToGrid w:val="0"/>
                <w:sz w:val="24"/>
                <w:szCs w:val="24"/>
              </w:rPr>
              <w:t xml:space="preserve"> the accused became unruly and used extremely vulga</w:t>
            </w:r>
            <w:r w:rsidR="003B321D">
              <w:rPr>
                <w:rFonts w:ascii="Arial" w:eastAsia="Times New Roman" w:hAnsi="Arial" w:cs="Arial"/>
                <w:snapToGrid w:val="0"/>
                <w:sz w:val="24"/>
                <w:szCs w:val="24"/>
              </w:rPr>
              <w:t>r</w:t>
            </w:r>
            <w:r w:rsidR="007F789C">
              <w:rPr>
                <w:rFonts w:ascii="Arial" w:eastAsia="Times New Roman" w:hAnsi="Arial" w:cs="Arial"/>
                <w:snapToGrid w:val="0"/>
                <w:sz w:val="24"/>
                <w:szCs w:val="24"/>
              </w:rPr>
              <w:t xml:space="preserve"> language</w:t>
            </w:r>
            <w:r w:rsidR="00E46DD4">
              <w:rPr>
                <w:rFonts w:ascii="Arial" w:eastAsia="Times New Roman" w:hAnsi="Arial" w:cs="Arial"/>
                <w:snapToGrid w:val="0"/>
                <w:sz w:val="24"/>
                <w:szCs w:val="24"/>
              </w:rPr>
              <w:t>,</w:t>
            </w:r>
            <w:r w:rsidR="0098211E">
              <w:rPr>
                <w:rFonts w:ascii="Arial" w:eastAsia="Times New Roman" w:hAnsi="Arial" w:cs="Arial"/>
                <w:snapToGrid w:val="0"/>
                <w:sz w:val="24"/>
                <w:szCs w:val="24"/>
              </w:rPr>
              <w:t xml:space="preserve"> of which I do not wish to repeat</w:t>
            </w:r>
            <w:r w:rsidR="00E46DD4">
              <w:rPr>
                <w:rFonts w:ascii="Arial" w:eastAsia="Times New Roman" w:hAnsi="Arial" w:cs="Arial"/>
                <w:snapToGrid w:val="0"/>
                <w:sz w:val="24"/>
                <w:szCs w:val="24"/>
              </w:rPr>
              <w:t>,</w:t>
            </w:r>
            <w:r w:rsidR="007F789C">
              <w:rPr>
                <w:rFonts w:ascii="Arial" w:eastAsia="Times New Roman" w:hAnsi="Arial" w:cs="Arial"/>
                <w:snapToGrid w:val="0"/>
                <w:sz w:val="24"/>
                <w:szCs w:val="24"/>
              </w:rPr>
              <w:t xml:space="preserve"> towards</w:t>
            </w:r>
            <w:r w:rsidR="00786153">
              <w:rPr>
                <w:rFonts w:ascii="Arial" w:eastAsia="Times New Roman" w:hAnsi="Arial" w:cs="Arial"/>
                <w:snapToGrid w:val="0"/>
                <w:sz w:val="24"/>
                <w:szCs w:val="24"/>
              </w:rPr>
              <w:t xml:space="preserve"> the magistrate. The magistrate</w:t>
            </w:r>
            <w:r w:rsidR="00EF4B25">
              <w:rPr>
                <w:rFonts w:ascii="Arial" w:eastAsia="Times New Roman" w:hAnsi="Arial" w:cs="Arial"/>
                <w:snapToGrid w:val="0"/>
                <w:sz w:val="24"/>
                <w:szCs w:val="24"/>
              </w:rPr>
              <w:t xml:space="preserve"> warned the accused to retract what he said or apologise, otherwise he would be convicted of contempt of court in facie curiae. The accused refused to retract what he said or apologise and continue</w:t>
            </w:r>
            <w:r w:rsidR="00D35919">
              <w:rPr>
                <w:rFonts w:ascii="Arial" w:eastAsia="Times New Roman" w:hAnsi="Arial" w:cs="Arial"/>
                <w:snapToGrid w:val="0"/>
                <w:sz w:val="24"/>
                <w:szCs w:val="24"/>
              </w:rPr>
              <w:t>d</w:t>
            </w:r>
            <w:r w:rsidR="00EF4B25">
              <w:rPr>
                <w:rFonts w:ascii="Arial" w:eastAsia="Times New Roman" w:hAnsi="Arial" w:cs="Arial"/>
                <w:snapToGrid w:val="0"/>
                <w:sz w:val="24"/>
                <w:szCs w:val="24"/>
              </w:rPr>
              <w:t xml:space="preserve"> with his unruly behaviour by shouting</w:t>
            </w:r>
            <w:r w:rsidR="00D35919">
              <w:rPr>
                <w:rFonts w:ascii="Arial" w:eastAsia="Times New Roman" w:hAnsi="Arial" w:cs="Arial"/>
                <w:snapToGrid w:val="0"/>
                <w:sz w:val="24"/>
                <w:szCs w:val="24"/>
              </w:rPr>
              <w:t>,</w:t>
            </w:r>
            <w:r w:rsidR="00EF4B25">
              <w:rPr>
                <w:rFonts w:ascii="Arial" w:eastAsia="Times New Roman" w:hAnsi="Arial" w:cs="Arial"/>
                <w:snapToGrid w:val="0"/>
                <w:sz w:val="24"/>
                <w:szCs w:val="24"/>
              </w:rPr>
              <w:t xml:space="preserve"> interrupting the court.</w:t>
            </w:r>
          </w:p>
          <w:p w:rsidR="00B61FB5" w:rsidRPr="008D09A5" w:rsidRDefault="00B61FB5" w:rsidP="00F72241">
            <w:pPr>
              <w:widowControl w:val="0"/>
              <w:spacing w:line="360" w:lineRule="auto"/>
              <w:jc w:val="both"/>
              <w:rPr>
                <w:rFonts w:ascii="Arial" w:eastAsia="Times New Roman" w:hAnsi="Arial" w:cs="Arial"/>
                <w:snapToGrid w:val="0"/>
                <w:sz w:val="24"/>
                <w:szCs w:val="24"/>
              </w:rPr>
            </w:pPr>
          </w:p>
          <w:p w:rsidR="00B61FB5" w:rsidRPr="00410A8B" w:rsidRDefault="00B61FB5" w:rsidP="00F72241">
            <w:pPr>
              <w:widowControl w:val="0"/>
              <w:spacing w:line="360" w:lineRule="auto"/>
              <w:jc w:val="both"/>
              <w:rPr>
                <w:rFonts w:ascii="Arial" w:eastAsia="Times New Roman" w:hAnsi="Arial" w:cs="Arial"/>
                <w:snapToGrid w:val="0"/>
                <w:sz w:val="24"/>
                <w:szCs w:val="24"/>
              </w:rPr>
            </w:pPr>
            <w:r>
              <w:rPr>
                <w:rFonts w:ascii="Arial" w:eastAsia="Times New Roman" w:hAnsi="Arial" w:cs="Arial"/>
                <w:snapToGrid w:val="0"/>
                <w:sz w:val="24"/>
                <w:szCs w:val="24"/>
              </w:rPr>
              <w:t>[5</w:t>
            </w:r>
            <w:r w:rsidRPr="00107392">
              <w:rPr>
                <w:rFonts w:ascii="Arial" w:eastAsia="Times New Roman" w:hAnsi="Arial" w:cs="Arial"/>
                <w:snapToGrid w:val="0"/>
                <w:sz w:val="24"/>
                <w:szCs w:val="24"/>
              </w:rPr>
              <w:t>]</w:t>
            </w:r>
            <w:r>
              <w:rPr>
                <w:rFonts w:ascii="Arial" w:eastAsia="Times New Roman" w:hAnsi="Arial" w:cs="Arial"/>
                <w:snapToGrid w:val="0"/>
                <w:sz w:val="24"/>
                <w:szCs w:val="24"/>
              </w:rPr>
              <w:t xml:space="preserve">   </w:t>
            </w:r>
            <w:r w:rsidR="002A65B2">
              <w:rPr>
                <w:rFonts w:ascii="Arial" w:eastAsia="Times New Roman" w:hAnsi="Arial" w:cs="Arial"/>
                <w:snapToGrid w:val="0"/>
                <w:sz w:val="24"/>
                <w:szCs w:val="24"/>
              </w:rPr>
              <w:t>It is undoubtedly clear that what the accused said towards the magistrate was contemptuous and uncalled for. Unfortunately, it appears to me that the magistrate</w:t>
            </w:r>
            <w:r w:rsidR="007F6A75">
              <w:rPr>
                <w:rFonts w:ascii="Arial" w:eastAsia="Times New Roman" w:hAnsi="Arial" w:cs="Arial"/>
                <w:snapToGrid w:val="0"/>
                <w:sz w:val="24"/>
                <w:szCs w:val="24"/>
              </w:rPr>
              <w:t xml:space="preserve"> let </w:t>
            </w:r>
            <w:r w:rsidR="00221E30">
              <w:rPr>
                <w:rFonts w:ascii="Arial" w:eastAsia="Times New Roman" w:hAnsi="Arial" w:cs="Arial"/>
                <w:snapToGrid w:val="0"/>
                <w:sz w:val="24"/>
                <w:szCs w:val="24"/>
              </w:rPr>
              <w:t>he</w:t>
            </w:r>
            <w:r w:rsidR="007F6A75">
              <w:rPr>
                <w:rFonts w:ascii="Arial" w:eastAsia="Times New Roman" w:hAnsi="Arial" w:cs="Arial"/>
                <w:snapToGrid w:val="0"/>
                <w:sz w:val="24"/>
                <w:szCs w:val="24"/>
              </w:rPr>
              <w:t>r</w:t>
            </w:r>
            <w:r w:rsidR="00221E30">
              <w:rPr>
                <w:rFonts w:ascii="Arial" w:eastAsia="Times New Roman" w:hAnsi="Arial" w:cs="Arial"/>
                <w:snapToGrid w:val="0"/>
                <w:sz w:val="24"/>
                <w:szCs w:val="24"/>
              </w:rPr>
              <w:t xml:space="preserve"> emotions get the better of her and overlooked to pronounce the accused guilty. Instead</w:t>
            </w:r>
            <w:r w:rsidR="004651CA">
              <w:rPr>
                <w:rFonts w:ascii="Arial" w:eastAsia="Times New Roman" w:hAnsi="Arial" w:cs="Arial"/>
                <w:snapToGrid w:val="0"/>
                <w:sz w:val="24"/>
                <w:szCs w:val="24"/>
              </w:rPr>
              <w:t>,</w:t>
            </w:r>
            <w:r w:rsidR="00221E30">
              <w:rPr>
                <w:rFonts w:ascii="Arial" w:eastAsia="Times New Roman" w:hAnsi="Arial" w:cs="Arial"/>
                <w:snapToGrid w:val="0"/>
                <w:sz w:val="24"/>
                <w:szCs w:val="24"/>
              </w:rPr>
              <w:t xml:space="preserve"> she proceeded to sentence him to</w:t>
            </w:r>
            <w:r w:rsidR="004651CA">
              <w:rPr>
                <w:rFonts w:ascii="Arial" w:eastAsia="Times New Roman" w:hAnsi="Arial" w:cs="Arial"/>
                <w:snapToGrid w:val="0"/>
                <w:sz w:val="24"/>
                <w:szCs w:val="24"/>
              </w:rPr>
              <w:t xml:space="preserve"> three</w:t>
            </w:r>
            <w:r w:rsidR="00221E30">
              <w:rPr>
                <w:rFonts w:ascii="Arial" w:eastAsia="Times New Roman" w:hAnsi="Arial" w:cs="Arial"/>
                <w:snapToGrid w:val="0"/>
                <w:sz w:val="24"/>
                <w:szCs w:val="24"/>
              </w:rPr>
              <w:t xml:space="preserve"> (3) months’ imprisonment without explaining to him his right regarding mitigation or affording him an opportunity t</w:t>
            </w:r>
            <w:r w:rsidR="004651CA">
              <w:rPr>
                <w:rFonts w:ascii="Arial" w:eastAsia="Times New Roman" w:hAnsi="Arial" w:cs="Arial"/>
                <w:snapToGrid w:val="0"/>
                <w:sz w:val="24"/>
                <w:szCs w:val="24"/>
              </w:rPr>
              <w:t>o mitigate before sentencing</w:t>
            </w:r>
            <w:r w:rsidR="00221E30">
              <w:rPr>
                <w:rFonts w:ascii="Arial" w:eastAsia="Times New Roman" w:hAnsi="Arial" w:cs="Arial"/>
                <w:snapToGrid w:val="0"/>
                <w:sz w:val="24"/>
                <w:szCs w:val="24"/>
              </w:rPr>
              <w:t>.</w:t>
            </w:r>
          </w:p>
          <w:p w:rsidR="00B61FB5" w:rsidRPr="008D09A5" w:rsidRDefault="00B61FB5" w:rsidP="00F72241">
            <w:pPr>
              <w:widowControl w:val="0"/>
              <w:spacing w:line="360" w:lineRule="auto"/>
              <w:jc w:val="both"/>
              <w:rPr>
                <w:rFonts w:ascii="Arial" w:eastAsia="Times New Roman" w:hAnsi="Arial" w:cs="Arial"/>
                <w:snapToGrid w:val="0"/>
                <w:sz w:val="24"/>
                <w:szCs w:val="24"/>
              </w:rPr>
            </w:pPr>
          </w:p>
          <w:p w:rsidR="00B61FB5" w:rsidRDefault="00B61FB5" w:rsidP="00F72241">
            <w:pPr>
              <w:widowControl w:val="0"/>
              <w:spacing w:line="360" w:lineRule="auto"/>
              <w:jc w:val="both"/>
              <w:rPr>
                <w:rFonts w:ascii="Arial" w:eastAsia="Times New Roman" w:hAnsi="Arial" w:cs="Arial"/>
                <w:snapToGrid w:val="0"/>
                <w:sz w:val="24"/>
                <w:szCs w:val="24"/>
              </w:rPr>
            </w:pPr>
            <w:r>
              <w:rPr>
                <w:rFonts w:ascii="Arial" w:eastAsia="Times New Roman" w:hAnsi="Arial" w:cs="Arial"/>
                <w:snapToGrid w:val="0"/>
                <w:sz w:val="24"/>
                <w:szCs w:val="24"/>
              </w:rPr>
              <w:t>[6</w:t>
            </w:r>
            <w:r w:rsidRPr="00107392">
              <w:rPr>
                <w:rFonts w:ascii="Arial" w:eastAsia="Times New Roman" w:hAnsi="Arial" w:cs="Arial"/>
                <w:snapToGrid w:val="0"/>
                <w:sz w:val="24"/>
                <w:szCs w:val="24"/>
              </w:rPr>
              <w:t>]</w:t>
            </w:r>
            <w:r w:rsidR="00EE666D">
              <w:rPr>
                <w:rFonts w:ascii="Arial" w:eastAsia="Times New Roman" w:hAnsi="Arial" w:cs="Arial"/>
                <w:snapToGrid w:val="0"/>
                <w:sz w:val="24"/>
                <w:szCs w:val="24"/>
              </w:rPr>
              <w:t xml:space="preserve">   Judicial officers should endeavour to rise above emotions and maintain their cool</w:t>
            </w:r>
            <w:r w:rsidR="0096718D">
              <w:rPr>
                <w:rFonts w:ascii="Arial" w:eastAsia="Times New Roman" w:hAnsi="Arial" w:cs="Arial"/>
                <w:snapToGrid w:val="0"/>
                <w:sz w:val="24"/>
                <w:szCs w:val="24"/>
              </w:rPr>
              <w:t>-</w:t>
            </w:r>
            <w:r w:rsidR="00EE666D">
              <w:rPr>
                <w:rFonts w:ascii="Arial" w:eastAsia="Times New Roman" w:hAnsi="Arial" w:cs="Arial"/>
                <w:snapToGrid w:val="0"/>
                <w:sz w:val="24"/>
                <w:szCs w:val="24"/>
              </w:rPr>
              <w:t xml:space="preserve"> headedness throughout the trial</w:t>
            </w:r>
            <w:r w:rsidR="007F6A75">
              <w:rPr>
                <w:rFonts w:ascii="Arial" w:eastAsia="Times New Roman" w:hAnsi="Arial" w:cs="Arial"/>
                <w:snapToGrid w:val="0"/>
                <w:sz w:val="24"/>
                <w:szCs w:val="24"/>
              </w:rPr>
              <w:t>,</w:t>
            </w:r>
            <w:r w:rsidR="00EE666D">
              <w:rPr>
                <w:rFonts w:ascii="Arial" w:eastAsia="Times New Roman" w:hAnsi="Arial" w:cs="Arial"/>
                <w:snapToGrid w:val="0"/>
                <w:sz w:val="24"/>
                <w:szCs w:val="24"/>
              </w:rPr>
              <w:t xml:space="preserve"> even amidst the most extreme provocation</w:t>
            </w:r>
            <w:r>
              <w:rPr>
                <w:rFonts w:ascii="Arial" w:eastAsia="Times New Roman" w:hAnsi="Arial" w:cs="Arial"/>
                <w:snapToGrid w:val="0"/>
                <w:sz w:val="24"/>
                <w:szCs w:val="24"/>
              </w:rPr>
              <w:t>.</w:t>
            </w:r>
          </w:p>
          <w:p w:rsidR="00B61FB5" w:rsidRDefault="00B61FB5" w:rsidP="00F72241">
            <w:pPr>
              <w:widowControl w:val="0"/>
              <w:spacing w:line="360" w:lineRule="auto"/>
              <w:jc w:val="both"/>
              <w:rPr>
                <w:rFonts w:ascii="Arial" w:eastAsia="Times New Roman" w:hAnsi="Arial" w:cs="Arial"/>
                <w:snapToGrid w:val="0"/>
                <w:sz w:val="24"/>
                <w:szCs w:val="24"/>
              </w:rPr>
            </w:pPr>
          </w:p>
          <w:p w:rsidR="00B61FB5" w:rsidRDefault="00324647" w:rsidP="00324647">
            <w:pPr>
              <w:widowControl w:val="0"/>
              <w:spacing w:line="360" w:lineRule="auto"/>
              <w:jc w:val="both"/>
              <w:rPr>
                <w:rFonts w:ascii="Arial" w:eastAsia="Times New Roman" w:hAnsi="Arial" w:cs="Arial"/>
                <w:snapToGrid w:val="0"/>
                <w:sz w:val="24"/>
                <w:szCs w:val="24"/>
              </w:rPr>
            </w:pPr>
            <w:r>
              <w:rPr>
                <w:rFonts w:ascii="Arial" w:eastAsia="Times New Roman" w:hAnsi="Arial" w:cs="Arial"/>
                <w:snapToGrid w:val="0"/>
                <w:sz w:val="24"/>
                <w:szCs w:val="24"/>
              </w:rPr>
              <w:t>[7]   The above glaring omissions by the court a quo amount to serious irregularities. Consequently, the proceedings in this matter cannot be said to be in accordance with justice.</w:t>
            </w:r>
          </w:p>
          <w:p w:rsidR="00B61FB5" w:rsidRDefault="00B61FB5" w:rsidP="00F72241">
            <w:pPr>
              <w:widowControl w:val="0"/>
              <w:spacing w:line="360" w:lineRule="auto"/>
              <w:jc w:val="both"/>
              <w:rPr>
                <w:rFonts w:ascii="Arial" w:eastAsia="Times New Roman" w:hAnsi="Arial" w:cs="Arial"/>
                <w:snapToGrid w:val="0"/>
                <w:sz w:val="24"/>
                <w:szCs w:val="24"/>
              </w:rPr>
            </w:pPr>
          </w:p>
          <w:p w:rsidR="00B61FB5" w:rsidRDefault="00B61FB5" w:rsidP="00F72241">
            <w:pPr>
              <w:widowControl w:val="0"/>
              <w:spacing w:line="360" w:lineRule="auto"/>
              <w:jc w:val="both"/>
              <w:rPr>
                <w:rFonts w:ascii="Arial" w:eastAsia="Times New Roman" w:hAnsi="Arial" w:cs="Arial"/>
                <w:snapToGrid w:val="0"/>
                <w:sz w:val="24"/>
                <w:szCs w:val="24"/>
              </w:rPr>
            </w:pPr>
            <w:r>
              <w:rPr>
                <w:rFonts w:ascii="Arial" w:eastAsia="Times New Roman" w:hAnsi="Arial" w:cs="Arial"/>
                <w:snapToGrid w:val="0"/>
                <w:sz w:val="24"/>
                <w:szCs w:val="24"/>
              </w:rPr>
              <w:t xml:space="preserve">[8]   In the </w:t>
            </w:r>
            <w:r w:rsidR="00C338E2">
              <w:rPr>
                <w:rFonts w:ascii="Arial" w:eastAsia="Times New Roman" w:hAnsi="Arial" w:cs="Arial"/>
                <w:snapToGrid w:val="0"/>
                <w:sz w:val="24"/>
                <w:szCs w:val="24"/>
              </w:rPr>
              <w:t>result, the following order is made:</w:t>
            </w:r>
          </w:p>
          <w:p w:rsidR="00C338E2" w:rsidRDefault="00C338E2" w:rsidP="00F72241">
            <w:pPr>
              <w:widowControl w:val="0"/>
              <w:spacing w:line="360" w:lineRule="auto"/>
              <w:jc w:val="both"/>
              <w:rPr>
                <w:rFonts w:ascii="Arial" w:eastAsia="Times New Roman" w:hAnsi="Arial" w:cs="Arial"/>
                <w:snapToGrid w:val="0"/>
                <w:sz w:val="24"/>
                <w:szCs w:val="24"/>
              </w:rPr>
            </w:pPr>
          </w:p>
          <w:p w:rsidR="00BE00DE" w:rsidRPr="009D04E5" w:rsidRDefault="00BE00DE" w:rsidP="00BE00DE">
            <w:pPr>
              <w:spacing w:line="360" w:lineRule="auto"/>
              <w:jc w:val="both"/>
              <w:rPr>
                <w:rFonts w:ascii="Arial" w:hAnsi="Arial" w:cs="Arial"/>
                <w:sz w:val="24"/>
                <w:szCs w:val="24"/>
              </w:rPr>
            </w:pPr>
            <w:r w:rsidRPr="009D04E5">
              <w:rPr>
                <w:rFonts w:ascii="Arial" w:hAnsi="Arial" w:cs="Arial"/>
                <w:sz w:val="24"/>
                <w:szCs w:val="24"/>
              </w:rPr>
              <w:t>The sentence imposed is set aside as there was no conviction.</w:t>
            </w:r>
          </w:p>
          <w:p w:rsidR="00BE00DE" w:rsidRDefault="00BE00DE" w:rsidP="00F72241">
            <w:pPr>
              <w:widowControl w:val="0"/>
              <w:spacing w:line="360" w:lineRule="auto"/>
              <w:jc w:val="both"/>
              <w:rPr>
                <w:rFonts w:ascii="Arial" w:eastAsia="Times New Roman" w:hAnsi="Arial" w:cs="Arial"/>
                <w:snapToGrid w:val="0"/>
                <w:sz w:val="24"/>
                <w:szCs w:val="24"/>
              </w:rPr>
            </w:pPr>
          </w:p>
          <w:p w:rsidR="00B61FB5" w:rsidRPr="00107392" w:rsidRDefault="00B61FB5" w:rsidP="00F72241">
            <w:pPr>
              <w:widowControl w:val="0"/>
              <w:spacing w:line="360" w:lineRule="auto"/>
              <w:jc w:val="both"/>
              <w:rPr>
                <w:rFonts w:ascii="Arial" w:hAnsi="Arial" w:cs="Arial"/>
                <w:sz w:val="24"/>
                <w:szCs w:val="24"/>
              </w:rPr>
            </w:pPr>
          </w:p>
        </w:tc>
      </w:tr>
      <w:tr w:rsidR="00B61FB5" w:rsidRPr="00107392" w:rsidTr="00F72241">
        <w:tc>
          <w:tcPr>
            <w:tcW w:w="4770" w:type="dxa"/>
          </w:tcPr>
          <w:p w:rsidR="00B61FB5" w:rsidRPr="00107392" w:rsidRDefault="00B61FB5" w:rsidP="00F72241">
            <w:pPr>
              <w:spacing w:line="360" w:lineRule="auto"/>
              <w:rPr>
                <w:rFonts w:ascii="Arial Narrow" w:hAnsi="Arial Narrow" w:cs="Arial"/>
                <w:b/>
                <w:sz w:val="24"/>
                <w:szCs w:val="24"/>
              </w:rPr>
            </w:pPr>
          </w:p>
        </w:tc>
        <w:tc>
          <w:tcPr>
            <w:tcW w:w="4950" w:type="dxa"/>
            <w:gridSpan w:val="2"/>
          </w:tcPr>
          <w:p w:rsidR="00B61FB5" w:rsidRPr="00107392" w:rsidRDefault="00B61FB5" w:rsidP="00F72241">
            <w:pPr>
              <w:spacing w:line="360" w:lineRule="auto"/>
              <w:jc w:val="center"/>
              <w:rPr>
                <w:rFonts w:ascii="Arial Narrow" w:hAnsi="Arial Narrow" w:cs="Arial"/>
                <w:b/>
                <w:sz w:val="24"/>
                <w:szCs w:val="24"/>
              </w:rPr>
            </w:pPr>
          </w:p>
          <w:p w:rsidR="00B61FB5" w:rsidRPr="00107392" w:rsidRDefault="00B61FB5" w:rsidP="00F72241">
            <w:pPr>
              <w:spacing w:line="360" w:lineRule="auto"/>
              <w:rPr>
                <w:rFonts w:ascii="Arial Narrow" w:hAnsi="Arial Narrow" w:cs="Arial"/>
                <w:b/>
                <w:sz w:val="24"/>
                <w:szCs w:val="24"/>
              </w:rPr>
            </w:pPr>
          </w:p>
        </w:tc>
      </w:tr>
      <w:tr w:rsidR="00B61FB5" w:rsidRPr="00107392" w:rsidTr="00F72241">
        <w:trPr>
          <w:trHeight w:val="854"/>
        </w:trPr>
        <w:tc>
          <w:tcPr>
            <w:tcW w:w="4770" w:type="dxa"/>
          </w:tcPr>
          <w:p w:rsidR="00B61FB5" w:rsidRPr="0096718D" w:rsidRDefault="00B61FB5" w:rsidP="00F72241">
            <w:pPr>
              <w:spacing w:line="360" w:lineRule="auto"/>
              <w:jc w:val="center"/>
              <w:rPr>
                <w:rFonts w:ascii="Arial" w:hAnsi="Arial" w:cs="Arial"/>
                <w:b/>
                <w:sz w:val="24"/>
                <w:szCs w:val="24"/>
              </w:rPr>
            </w:pPr>
            <w:r w:rsidRPr="0096718D">
              <w:rPr>
                <w:rFonts w:ascii="Arial" w:hAnsi="Arial" w:cs="Arial"/>
                <w:b/>
                <w:sz w:val="24"/>
                <w:szCs w:val="24"/>
              </w:rPr>
              <w:t>N</w:t>
            </w:r>
            <w:r w:rsidR="00F455AE">
              <w:rPr>
                <w:rFonts w:ascii="Arial" w:hAnsi="Arial" w:cs="Arial"/>
                <w:b/>
                <w:sz w:val="24"/>
                <w:szCs w:val="24"/>
              </w:rPr>
              <w:t xml:space="preserve"> </w:t>
            </w:r>
            <w:proofErr w:type="spellStart"/>
            <w:r w:rsidRPr="0096718D">
              <w:rPr>
                <w:rFonts w:ascii="Arial" w:hAnsi="Arial" w:cs="Arial"/>
                <w:b/>
                <w:sz w:val="24"/>
                <w:szCs w:val="24"/>
              </w:rPr>
              <w:t>N</w:t>
            </w:r>
            <w:proofErr w:type="spellEnd"/>
            <w:r w:rsidRPr="0096718D">
              <w:rPr>
                <w:rFonts w:ascii="Arial" w:hAnsi="Arial" w:cs="Arial"/>
                <w:b/>
                <w:sz w:val="24"/>
                <w:szCs w:val="24"/>
              </w:rPr>
              <w:t xml:space="preserve"> SHIVUTE</w:t>
            </w:r>
          </w:p>
          <w:p w:rsidR="00B61FB5" w:rsidRPr="0096718D" w:rsidRDefault="00B61FB5" w:rsidP="00F72241">
            <w:pPr>
              <w:spacing w:line="360" w:lineRule="auto"/>
              <w:jc w:val="center"/>
              <w:rPr>
                <w:rFonts w:ascii="Arial" w:hAnsi="Arial" w:cs="Arial"/>
                <w:b/>
                <w:sz w:val="24"/>
                <w:szCs w:val="24"/>
              </w:rPr>
            </w:pPr>
            <w:r w:rsidRPr="0096718D">
              <w:rPr>
                <w:rFonts w:ascii="Arial" w:hAnsi="Arial" w:cs="Arial"/>
                <w:b/>
                <w:sz w:val="24"/>
                <w:szCs w:val="24"/>
              </w:rPr>
              <w:t>JUDGE</w:t>
            </w:r>
          </w:p>
        </w:tc>
        <w:tc>
          <w:tcPr>
            <w:tcW w:w="4950" w:type="dxa"/>
            <w:gridSpan w:val="2"/>
          </w:tcPr>
          <w:p w:rsidR="00B61FB5" w:rsidRPr="0096718D" w:rsidRDefault="00C338E2" w:rsidP="00F72241">
            <w:pPr>
              <w:spacing w:line="360" w:lineRule="auto"/>
              <w:jc w:val="center"/>
              <w:rPr>
                <w:rFonts w:ascii="Arial" w:hAnsi="Arial" w:cs="Arial"/>
                <w:b/>
                <w:sz w:val="24"/>
                <w:szCs w:val="24"/>
              </w:rPr>
            </w:pPr>
            <w:r w:rsidRPr="0096718D">
              <w:rPr>
                <w:rFonts w:ascii="Arial" w:hAnsi="Arial" w:cs="Arial"/>
                <w:b/>
                <w:sz w:val="24"/>
                <w:szCs w:val="24"/>
              </w:rPr>
              <w:t>H C JANUARY</w:t>
            </w:r>
          </w:p>
          <w:p w:rsidR="00B61FB5" w:rsidRPr="0096718D" w:rsidRDefault="00B61FB5" w:rsidP="00F72241">
            <w:pPr>
              <w:spacing w:line="360" w:lineRule="auto"/>
              <w:jc w:val="center"/>
              <w:rPr>
                <w:rFonts w:ascii="Arial" w:hAnsi="Arial" w:cs="Arial"/>
                <w:sz w:val="24"/>
                <w:szCs w:val="24"/>
              </w:rPr>
            </w:pPr>
            <w:r w:rsidRPr="0096718D">
              <w:rPr>
                <w:rFonts w:ascii="Arial" w:hAnsi="Arial" w:cs="Arial"/>
                <w:b/>
                <w:sz w:val="24"/>
                <w:szCs w:val="24"/>
              </w:rPr>
              <w:t>JUDGE</w:t>
            </w:r>
          </w:p>
        </w:tc>
      </w:tr>
    </w:tbl>
    <w:p w:rsidR="00B61FB5" w:rsidRDefault="00B61FB5" w:rsidP="00B61FB5">
      <w:pPr>
        <w:rPr>
          <w:rFonts w:ascii="Arial Narrow" w:hAnsi="Arial Narrow" w:cs="Arial"/>
          <w:sz w:val="24"/>
          <w:szCs w:val="24"/>
        </w:rPr>
      </w:pPr>
    </w:p>
    <w:p w:rsidR="00B61FB5" w:rsidRDefault="00B61FB5" w:rsidP="00B61FB5">
      <w:pPr>
        <w:rPr>
          <w:rFonts w:ascii="Arial Narrow" w:hAnsi="Arial Narrow" w:cs="Arial"/>
          <w:sz w:val="24"/>
          <w:szCs w:val="24"/>
        </w:rPr>
      </w:pPr>
    </w:p>
    <w:p w:rsidR="00B61FB5" w:rsidRPr="00107392" w:rsidRDefault="00B61FB5" w:rsidP="00B61FB5">
      <w:pPr>
        <w:rPr>
          <w:rFonts w:ascii="Arial Narrow" w:hAnsi="Arial Narrow" w:cs="Arial"/>
          <w:sz w:val="24"/>
          <w:szCs w:val="24"/>
        </w:rPr>
      </w:pPr>
    </w:p>
    <w:p w:rsidR="00B61FB5" w:rsidRDefault="00B61FB5" w:rsidP="00B61FB5"/>
    <w:p w:rsidR="00B61FB5" w:rsidRDefault="00B61FB5" w:rsidP="00B61FB5"/>
    <w:p w:rsidR="004520A3" w:rsidRDefault="009847E7"/>
    <w:sectPr w:rsidR="004520A3" w:rsidSect="00972B5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E7" w:rsidRDefault="009847E7">
      <w:pPr>
        <w:spacing w:after="0" w:line="240" w:lineRule="auto"/>
      </w:pPr>
      <w:r>
        <w:separator/>
      </w:r>
    </w:p>
  </w:endnote>
  <w:endnote w:type="continuationSeparator" w:id="0">
    <w:p w:rsidR="009847E7" w:rsidRDefault="0098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E7" w:rsidRDefault="009847E7">
      <w:pPr>
        <w:spacing w:after="0" w:line="240" w:lineRule="auto"/>
      </w:pPr>
      <w:r>
        <w:separator/>
      </w:r>
    </w:p>
  </w:footnote>
  <w:footnote w:type="continuationSeparator" w:id="0">
    <w:p w:rsidR="009847E7" w:rsidRDefault="00984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675721"/>
      <w:docPartObj>
        <w:docPartGallery w:val="Page Numbers (Top of Page)"/>
        <w:docPartUnique/>
      </w:docPartObj>
    </w:sdtPr>
    <w:sdtEndPr>
      <w:rPr>
        <w:noProof/>
      </w:rPr>
    </w:sdtEndPr>
    <w:sdtContent>
      <w:p w:rsidR="00972B5C" w:rsidRDefault="004651CA">
        <w:pPr>
          <w:pStyle w:val="Header"/>
          <w:jc w:val="right"/>
        </w:pPr>
        <w:r>
          <w:fldChar w:fldCharType="begin"/>
        </w:r>
        <w:r>
          <w:instrText xml:space="preserve"> PAGE   \* MERGEFORMAT </w:instrText>
        </w:r>
        <w:r>
          <w:fldChar w:fldCharType="separate"/>
        </w:r>
        <w:r w:rsidR="00DD1306">
          <w:rPr>
            <w:noProof/>
          </w:rPr>
          <w:t>2</w:t>
        </w:r>
        <w:r>
          <w:rPr>
            <w:noProof/>
          </w:rPr>
          <w:fldChar w:fldCharType="end"/>
        </w:r>
      </w:p>
    </w:sdtContent>
  </w:sdt>
  <w:p w:rsidR="00972B5C" w:rsidRDefault="00984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45C99"/>
    <w:multiLevelType w:val="hybridMultilevel"/>
    <w:tmpl w:val="EA148BB6"/>
    <w:lvl w:ilvl="0" w:tplc="35A46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B51A7"/>
    <w:multiLevelType w:val="hybridMultilevel"/>
    <w:tmpl w:val="EA148BB6"/>
    <w:lvl w:ilvl="0" w:tplc="35A460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FB5"/>
    <w:rsid w:val="000134D9"/>
    <w:rsid w:val="00221E30"/>
    <w:rsid w:val="00242A41"/>
    <w:rsid w:val="002935BA"/>
    <w:rsid w:val="002A65B2"/>
    <w:rsid w:val="002F2B0F"/>
    <w:rsid w:val="00324647"/>
    <w:rsid w:val="003B321D"/>
    <w:rsid w:val="004651CA"/>
    <w:rsid w:val="00532C22"/>
    <w:rsid w:val="005832CD"/>
    <w:rsid w:val="005E7745"/>
    <w:rsid w:val="00705BE5"/>
    <w:rsid w:val="00786153"/>
    <w:rsid w:val="007C78D5"/>
    <w:rsid w:val="007F6A75"/>
    <w:rsid w:val="007F789C"/>
    <w:rsid w:val="008F6C52"/>
    <w:rsid w:val="00950362"/>
    <w:rsid w:val="0096718D"/>
    <w:rsid w:val="0098211E"/>
    <w:rsid w:val="009847E7"/>
    <w:rsid w:val="009D04E5"/>
    <w:rsid w:val="00A137FD"/>
    <w:rsid w:val="00A53CC3"/>
    <w:rsid w:val="00A65110"/>
    <w:rsid w:val="00B51CA8"/>
    <w:rsid w:val="00B61FB5"/>
    <w:rsid w:val="00BE00DE"/>
    <w:rsid w:val="00C338E2"/>
    <w:rsid w:val="00C878B3"/>
    <w:rsid w:val="00CC1862"/>
    <w:rsid w:val="00D037F4"/>
    <w:rsid w:val="00D35919"/>
    <w:rsid w:val="00D74D1E"/>
    <w:rsid w:val="00D84EE7"/>
    <w:rsid w:val="00DB7A4F"/>
    <w:rsid w:val="00DD1306"/>
    <w:rsid w:val="00DD5B89"/>
    <w:rsid w:val="00E16956"/>
    <w:rsid w:val="00E46DD4"/>
    <w:rsid w:val="00EC1881"/>
    <w:rsid w:val="00EE666D"/>
    <w:rsid w:val="00EF4B25"/>
    <w:rsid w:val="00F455AE"/>
    <w:rsid w:val="00F473A6"/>
    <w:rsid w:val="00FF0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C8736-4411-4975-AAA0-393DFA64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1FB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FB5"/>
    <w:pPr>
      <w:ind w:left="720"/>
      <w:contextualSpacing/>
    </w:pPr>
  </w:style>
  <w:style w:type="paragraph" w:styleId="Header">
    <w:name w:val="header"/>
    <w:basedOn w:val="Normal"/>
    <w:link w:val="HeaderChar"/>
    <w:uiPriority w:val="99"/>
    <w:unhideWhenUsed/>
    <w:rsid w:val="00B61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FB5"/>
  </w:style>
  <w:style w:type="paragraph" w:styleId="BalloonText">
    <w:name w:val="Balloon Text"/>
    <w:basedOn w:val="Normal"/>
    <w:link w:val="BalloonTextChar"/>
    <w:uiPriority w:val="99"/>
    <w:semiHidden/>
    <w:unhideWhenUsed/>
    <w:rsid w:val="008F6C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C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2023-11-07T18:30:00+00:00</Judgment_x0020_Date>
  </documentManagement>
</p:properties>
</file>

<file path=customXml/itemProps1.xml><?xml version="1.0" encoding="utf-8"?>
<ds:datastoreItem xmlns:ds="http://schemas.openxmlformats.org/officeDocument/2006/customXml" ds:itemID="{787B8B13-6885-4471-AF37-07DB0B02DC7F}"/>
</file>

<file path=customXml/itemProps2.xml><?xml version="1.0" encoding="utf-8"?>
<ds:datastoreItem xmlns:ds="http://schemas.openxmlformats.org/officeDocument/2006/customXml" ds:itemID="{D0320B5E-C51E-4EC0-A03E-B1C5A95D0623}"/>
</file>

<file path=customXml/itemProps3.xml><?xml version="1.0" encoding="utf-8"?>
<ds:datastoreItem xmlns:ds="http://schemas.openxmlformats.org/officeDocument/2006/customXml" ds:itemID="{107C4DF7-6696-452C-8445-CCD3926A0099}"/>
</file>

<file path=docProps/app.xml><?xml version="1.0" encoding="utf-8"?>
<Properties xmlns="http://schemas.openxmlformats.org/officeDocument/2006/extended-properties" xmlns:vt="http://schemas.openxmlformats.org/officeDocument/2006/docPropsVTypes">
  <Template>Normal</Template>
  <TotalTime>184</TotalTime>
  <Pages>3</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De Bruyne  (CR118-2023) [2023] NAHCMD 715 (8 November 2023)</dc:title>
  <dc:subject/>
  <dc:creator>Victoria Sem</dc:creator>
  <cp:keywords/>
  <dc:description/>
  <cp:lastModifiedBy>Victoria Sem</cp:lastModifiedBy>
  <cp:revision>11</cp:revision>
  <cp:lastPrinted>2023-11-08T07:36:00Z</cp:lastPrinted>
  <dcterms:created xsi:type="dcterms:W3CDTF">2023-11-03T06:25:00Z</dcterms:created>
  <dcterms:modified xsi:type="dcterms:W3CDTF">2023-11-08T08:07:00Z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