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41" w:rsidRPr="002C3E72" w:rsidRDefault="00DB1D41" w:rsidP="00DB1D4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DB1D41" w:rsidRPr="002C3E72" w:rsidRDefault="00DB1D41" w:rsidP="00DB1D4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1E32" wp14:editId="1BE228F3">
                <wp:simplePos x="0" y="0"/>
                <wp:positionH relativeFrom="column">
                  <wp:posOffset>4143375</wp:posOffset>
                </wp:positionH>
                <wp:positionV relativeFrom="paragraph">
                  <wp:posOffset>337185</wp:posOffset>
                </wp:positionV>
                <wp:extent cx="1762125" cy="333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38" w:rsidRPr="00BB5FC3" w:rsidRDefault="00B65F38" w:rsidP="00DB1D4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1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26.55pt;width:13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" strokecolor="white">
                <v:textbox>
                  <w:txbxContent>
                    <w:p w:rsidR="00B65F38" w:rsidRPr="00BB5FC3" w:rsidRDefault="00B65F38" w:rsidP="00DB1D4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3E72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4E49C260" wp14:editId="7EB2BD61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6F" w:rsidRPr="0048576F" w:rsidRDefault="00DB1D41" w:rsidP="0048576F">
      <w:pPr>
        <w:tabs>
          <w:tab w:val="center" w:pos="4153"/>
          <w:tab w:val="right" w:pos="8306"/>
        </w:tabs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>HIGH COURT OF NAMIBIA MAIN DIVISION, WINDHOEK</w:t>
      </w:r>
    </w:p>
    <w:p w:rsidR="00DB1D41" w:rsidRDefault="00DB1D41" w:rsidP="00DB1D4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REVIEW </w:t>
      </w:r>
      <w:r w:rsidRPr="002C3E72">
        <w:rPr>
          <w:rFonts w:ascii="Arial" w:eastAsia="Calibri" w:hAnsi="Arial" w:cs="Arial"/>
          <w:b/>
          <w:sz w:val="24"/>
          <w:szCs w:val="24"/>
        </w:rPr>
        <w:t>JUDGMENT</w:t>
      </w:r>
    </w:p>
    <w:p w:rsidR="0048576F" w:rsidRPr="002C3E72" w:rsidRDefault="0048576F" w:rsidP="00DB1D4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PRACTICE DIRECTION 61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DB1D41" w:rsidRPr="002C3E72" w:rsidTr="00B65F38">
        <w:trPr>
          <w:trHeight w:val="1088"/>
        </w:trPr>
        <w:tc>
          <w:tcPr>
            <w:tcW w:w="5397" w:type="dxa"/>
            <w:gridSpan w:val="2"/>
          </w:tcPr>
          <w:p w:rsidR="00DB1D41" w:rsidRPr="002C3E72" w:rsidRDefault="00DB1D41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DB1D41" w:rsidRPr="00D45244" w:rsidRDefault="00DB1D41" w:rsidP="00C04A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244">
              <w:rPr>
                <w:rFonts w:ascii="Arial" w:hAnsi="Arial" w:cs="Arial"/>
                <w:sz w:val="24"/>
                <w:szCs w:val="24"/>
              </w:rPr>
              <w:t xml:space="preserve">The State v </w:t>
            </w:r>
            <w:proofErr w:type="spellStart"/>
            <w:r w:rsidR="00C04AE1">
              <w:rPr>
                <w:rFonts w:ascii="Arial" w:hAnsi="Arial" w:cs="Arial"/>
                <w:sz w:val="24"/>
                <w:szCs w:val="24"/>
              </w:rPr>
              <w:t>Fillemon</w:t>
            </w:r>
            <w:proofErr w:type="spellEnd"/>
            <w:r w:rsidR="00C04A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4AE1">
              <w:rPr>
                <w:rFonts w:ascii="Arial" w:hAnsi="Arial" w:cs="Arial"/>
                <w:sz w:val="24"/>
                <w:szCs w:val="24"/>
              </w:rPr>
              <w:t>Kalenga</w:t>
            </w:r>
            <w:proofErr w:type="spellEnd"/>
          </w:p>
        </w:tc>
        <w:tc>
          <w:tcPr>
            <w:tcW w:w="4323" w:type="dxa"/>
          </w:tcPr>
          <w:p w:rsidR="00DB1D41" w:rsidRPr="002C3E72" w:rsidRDefault="00DB1D41" w:rsidP="00B65F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DB1D41" w:rsidRPr="002C3E72" w:rsidRDefault="00DB1D41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4E4412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DB1D41" w:rsidRPr="002C3E72" w:rsidTr="00B65F38">
        <w:trPr>
          <w:trHeight w:val="872"/>
        </w:trPr>
        <w:tc>
          <w:tcPr>
            <w:tcW w:w="5397" w:type="dxa"/>
            <w:gridSpan w:val="2"/>
          </w:tcPr>
          <w:p w:rsidR="00DB1D41" w:rsidRDefault="00DB1D41" w:rsidP="00B65F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 Court MD Review No.: </w:t>
            </w:r>
          </w:p>
          <w:p w:rsidR="00DB1D41" w:rsidRPr="002C3E72" w:rsidRDefault="00C04AE1" w:rsidP="00B65F38">
            <w:pPr>
              <w:spacing w:after="16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  <w:r w:rsidR="00F2092A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4323" w:type="dxa"/>
          </w:tcPr>
          <w:p w:rsidR="00DB1D41" w:rsidRPr="002C3E72" w:rsidRDefault="00DB1D41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DB1D41" w:rsidRPr="002C3E72" w:rsidRDefault="00B65054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Court, </w:t>
            </w:r>
            <w:r w:rsidR="00DB1D41" w:rsidRPr="002C3E72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DB1D41" w:rsidRPr="002C3E72" w:rsidTr="00B65F38">
        <w:trPr>
          <w:trHeight w:val="881"/>
        </w:trPr>
        <w:tc>
          <w:tcPr>
            <w:tcW w:w="5397" w:type="dxa"/>
            <w:gridSpan w:val="2"/>
          </w:tcPr>
          <w:p w:rsidR="00DB1D41" w:rsidRPr="002C3E72" w:rsidRDefault="00DB1D41" w:rsidP="00B65F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DB1D41" w:rsidRPr="00D93DCD" w:rsidRDefault="00DB1D41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E72">
              <w:rPr>
                <w:rFonts w:ascii="Arial" w:hAnsi="Arial" w:cs="Arial"/>
                <w:sz w:val="24"/>
                <w:szCs w:val="24"/>
              </w:rPr>
              <w:t>Shivute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 </w:t>
            </w:r>
            <w:r w:rsidRPr="002C3E72"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="00D3794B">
              <w:rPr>
                <w:rFonts w:ascii="Arial" w:hAnsi="Arial" w:cs="Arial"/>
                <w:sz w:val="24"/>
                <w:szCs w:val="24"/>
              </w:rPr>
              <w:t xml:space="preserve"> 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</w:tc>
        <w:tc>
          <w:tcPr>
            <w:tcW w:w="4323" w:type="dxa"/>
          </w:tcPr>
          <w:p w:rsidR="00DB1D41" w:rsidRPr="002C3E72" w:rsidRDefault="00DB1D41" w:rsidP="00B65F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DB1D41" w:rsidRPr="007C7D9C" w:rsidRDefault="004E4412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C20A8"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DB1D41" w:rsidRPr="007C7D9C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</w:tr>
      <w:tr w:rsidR="00DB1D41" w:rsidRPr="002C3E72" w:rsidTr="00B65F38">
        <w:tc>
          <w:tcPr>
            <w:tcW w:w="9720" w:type="dxa"/>
            <w:gridSpan w:val="3"/>
          </w:tcPr>
          <w:p w:rsidR="00DB1D41" w:rsidRPr="002C3E72" w:rsidRDefault="00DB1D41" w:rsidP="00B65F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D41" w:rsidRPr="003E4901" w:rsidRDefault="00DB1D41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C04AE1">
              <w:rPr>
                <w:rFonts w:ascii="Arial" w:hAnsi="Arial" w:cs="Arial"/>
                <w:i/>
                <w:sz w:val="24"/>
                <w:szCs w:val="24"/>
              </w:rPr>
              <w:t>Kalenga</w:t>
            </w:r>
            <w:proofErr w:type="spellEnd"/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E4412">
              <w:rPr>
                <w:rFonts w:ascii="Arial" w:hAnsi="Arial" w:cs="Arial"/>
                <w:sz w:val="24"/>
                <w:szCs w:val="24"/>
              </w:rPr>
              <w:t>(CR 37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  <w:r w:rsidRPr="002C3E7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4E4412">
              <w:rPr>
                <w:rFonts w:ascii="Arial" w:hAnsi="Arial" w:cs="Arial"/>
                <w:sz w:val="24"/>
                <w:szCs w:val="24"/>
              </w:rPr>
              <w:t>[2024] NAHCMD 230 (16</w:t>
            </w:r>
            <w:r w:rsidR="00C04AE1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2C3E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1D41" w:rsidRPr="002C3E72" w:rsidTr="00B65F38">
        <w:tc>
          <w:tcPr>
            <w:tcW w:w="9720" w:type="dxa"/>
            <w:gridSpan w:val="3"/>
          </w:tcPr>
          <w:p w:rsidR="00DB1D41" w:rsidRDefault="00DB1D41" w:rsidP="00B65F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D41" w:rsidRPr="000A09AB" w:rsidRDefault="00DB1D41" w:rsidP="00DE7D4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0895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DE7D49" w:rsidRDefault="00DB1D41" w:rsidP="00DE7D4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6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conviction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and sentence are confirmed.</w:t>
            </w:r>
          </w:p>
          <w:p w:rsidR="00DE7D49" w:rsidRPr="00DE7D49" w:rsidRDefault="00DE7D49" w:rsidP="00DE7D49">
            <w:pPr>
              <w:pStyle w:val="ListParagraph"/>
              <w:spacing w:before="240" w:line="36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D17CB" w:rsidRDefault="003D17CB" w:rsidP="00DB1D4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order that the accused’s driving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licence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suspended for</w:t>
            </w:r>
            <w:r w:rsidR="003B6D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period of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three months from date of sentence is confirmed.</w:t>
            </w:r>
          </w:p>
          <w:p w:rsidR="00DE7D49" w:rsidRPr="00DE7D49" w:rsidRDefault="00DE7D49" w:rsidP="00DE7D4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1D41" w:rsidRPr="00320B26" w:rsidRDefault="00DB1D41" w:rsidP="00203CF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6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203CF2" w:rsidRPr="00203CF2">
              <w:rPr>
                <w:rFonts w:ascii="Arial" w:hAnsi="Arial" w:cs="Arial"/>
                <w:color w:val="000000" w:themeColor="text1"/>
                <w:sz w:val="24"/>
                <w:szCs w:val="24"/>
              </w:rPr>
              <w:t>order that the accused is barred from a</w:t>
            </w:r>
            <w:r w:rsidR="00223C56">
              <w:rPr>
                <w:rFonts w:ascii="Arial" w:hAnsi="Arial" w:cs="Arial"/>
                <w:color w:val="000000" w:themeColor="text1"/>
                <w:sz w:val="24"/>
                <w:szCs w:val="24"/>
              </w:rPr>
              <w:t>pplying for a driving</w:t>
            </w:r>
            <w:r w:rsidR="00203CF2" w:rsidRPr="00203C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3CF2" w:rsidRPr="00203CF2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licence</w:t>
            </w:r>
            <w:proofErr w:type="spellEnd"/>
            <w:r w:rsid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B6DD4">
              <w:rPr>
                <w:rFonts w:ascii="Arial" w:hAnsi="Arial" w:cs="Arial"/>
                <w:color w:val="000000" w:themeColor="text1"/>
                <w:sz w:val="24"/>
                <w:szCs w:val="24"/>
              </w:rPr>
              <w:t>for a period of</w:t>
            </w:r>
            <w:r w:rsid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three months from date of sentence</w:t>
            </w:r>
            <w:r w:rsidR="00203CF2" w:rsidRPr="00203C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set aside.</w:t>
            </w:r>
          </w:p>
        </w:tc>
      </w:tr>
      <w:tr w:rsidR="00DB1D41" w:rsidRPr="002C3E72" w:rsidTr="00B65F38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DB1D41" w:rsidRPr="002C3E72" w:rsidRDefault="00DB1D41" w:rsidP="00B65F38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lastRenderedPageBreak/>
              <w:t>Reasons for order:</w:t>
            </w:r>
          </w:p>
        </w:tc>
      </w:tr>
      <w:tr w:rsidR="00DB1D41" w:rsidRPr="002C3E72" w:rsidTr="00B65F38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DB1D41" w:rsidRDefault="00DB1D41" w:rsidP="00B65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6964" w:rsidRDefault="000B7BE6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SHIVUTE</w:t>
            </w:r>
            <w:r w:rsidRPr="004B66B9">
              <w:rPr>
                <w:rFonts w:ascii="Arial" w:hAnsi="Arial" w:cs="Arial"/>
                <w:sz w:val="24"/>
                <w:szCs w:val="24"/>
              </w:rPr>
              <w:t xml:space="preserve"> J </w:t>
            </w:r>
            <w:r w:rsidR="00D3794B">
              <w:rPr>
                <w:rFonts w:ascii="Arial" w:hAnsi="Arial" w:cs="Arial"/>
                <w:sz w:val="24"/>
                <w:szCs w:val="24"/>
              </w:rPr>
              <w:t>(JANUARY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 xml:space="preserve"> J</w:t>
            </w:r>
            <w:r>
              <w:rPr>
                <w:rFonts w:ascii="Arial" w:hAnsi="Arial" w:cs="Arial"/>
                <w:sz w:val="24"/>
                <w:szCs w:val="24"/>
              </w:rPr>
              <w:t xml:space="preserve"> concurring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>)</w:t>
            </w:r>
            <w:r w:rsidR="00DB1D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6964" w:rsidRDefault="00366964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6964" w:rsidRDefault="009C4C89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[1]   </w:t>
            </w:r>
            <w:r w:rsidR="00DB1D41">
              <w:rPr>
                <w:rFonts w:ascii="Arial" w:hAnsi="Arial" w:cs="Arial"/>
                <w:sz w:val="24"/>
                <w:szCs w:val="24"/>
              </w:rPr>
              <w:t>T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>h</w:t>
            </w:r>
            <w:r w:rsidR="00DB1D41">
              <w:rPr>
                <w:rFonts w:ascii="Arial" w:hAnsi="Arial" w:cs="Arial"/>
                <w:sz w:val="24"/>
                <w:szCs w:val="24"/>
              </w:rPr>
              <w:t>is is a review matter which came before me in terms of section</w:t>
            </w:r>
            <w:r w:rsidR="00F2092A">
              <w:rPr>
                <w:rFonts w:ascii="Arial" w:hAnsi="Arial" w:cs="Arial"/>
                <w:sz w:val="24"/>
                <w:szCs w:val="24"/>
              </w:rPr>
              <w:t xml:space="preserve"> 302</w:t>
            </w:r>
            <w:r w:rsidR="00DB1D41">
              <w:rPr>
                <w:rFonts w:ascii="Arial" w:hAnsi="Arial" w:cs="Arial"/>
                <w:sz w:val="24"/>
                <w:szCs w:val="24"/>
              </w:rPr>
              <w:t>(1) of the Criminal Procedure Act 51 of 1977 as amended (the CPA).</w:t>
            </w:r>
          </w:p>
          <w:p w:rsidR="00366964" w:rsidRDefault="00366964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6964" w:rsidRDefault="009C4C89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[2] </w:t>
            </w:r>
            <w:r w:rsidR="00DB1D41" w:rsidRPr="00D93DCD">
              <w:rPr>
                <w:rFonts w:ascii="Arial" w:hAnsi="Arial" w:cs="Arial"/>
                <w:sz w:val="24"/>
                <w:szCs w:val="24"/>
              </w:rPr>
              <w:t>Th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>e a</w:t>
            </w:r>
            <w:r w:rsidR="00C04AE1">
              <w:rPr>
                <w:rFonts w:ascii="Arial" w:hAnsi="Arial" w:cs="Arial"/>
                <w:sz w:val="24"/>
                <w:szCs w:val="24"/>
              </w:rPr>
              <w:t xml:space="preserve">ccused appeared in the </w:t>
            </w:r>
            <w:proofErr w:type="spellStart"/>
            <w:r w:rsidR="00C04AE1">
              <w:rPr>
                <w:rFonts w:ascii="Arial" w:hAnsi="Arial" w:cs="Arial"/>
                <w:sz w:val="24"/>
                <w:szCs w:val="24"/>
              </w:rPr>
              <w:t>Okahandja</w:t>
            </w:r>
            <w:proofErr w:type="spellEnd"/>
            <w:r w:rsidR="00EA07CB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>agistrate’s</w:t>
            </w:r>
            <w:r w:rsidR="00EA07CB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C707CA">
              <w:rPr>
                <w:rFonts w:ascii="Arial" w:hAnsi="Arial" w:cs="Arial"/>
                <w:sz w:val="24"/>
                <w:szCs w:val="24"/>
              </w:rPr>
              <w:t>ourt on a charge</w:t>
            </w:r>
            <w:r w:rsidR="00DB1D4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04AE1">
              <w:rPr>
                <w:rFonts w:ascii="Arial" w:hAnsi="Arial" w:cs="Arial"/>
                <w:sz w:val="24"/>
                <w:szCs w:val="24"/>
              </w:rPr>
              <w:t xml:space="preserve">contravening section </w:t>
            </w:r>
            <w:r w:rsidR="00F97A8E">
              <w:rPr>
                <w:rFonts w:ascii="Arial" w:hAnsi="Arial" w:cs="Arial"/>
                <w:sz w:val="24"/>
                <w:szCs w:val="24"/>
              </w:rPr>
              <w:t>82(5)</w:t>
            </w:r>
            <w:r w:rsidR="00F97A8E" w:rsidRPr="00C707CA">
              <w:rPr>
                <w:rFonts w:ascii="Arial" w:hAnsi="Arial" w:cs="Arial"/>
                <w:i/>
                <w:sz w:val="24"/>
                <w:szCs w:val="24"/>
              </w:rPr>
              <w:t xml:space="preserve">(a) </w:t>
            </w:r>
            <w:r w:rsidR="00F97A8E">
              <w:rPr>
                <w:rFonts w:ascii="Arial" w:hAnsi="Arial" w:cs="Arial"/>
                <w:sz w:val="24"/>
                <w:szCs w:val="24"/>
              </w:rPr>
              <w:t>read with sections 1, 82(6), 82(7), 86, 89 (1) and 89(4)</w:t>
            </w:r>
            <w:r w:rsidR="00EA07CB">
              <w:rPr>
                <w:rFonts w:ascii="Arial" w:hAnsi="Arial" w:cs="Arial"/>
                <w:sz w:val="24"/>
                <w:szCs w:val="24"/>
              </w:rPr>
              <w:t xml:space="preserve"> of the Road Traffic and Transport Act </w:t>
            </w:r>
            <w:r w:rsidR="005B7BA1">
              <w:rPr>
                <w:rFonts w:ascii="Arial" w:hAnsi="Arial" w:cs="Arial"/>
                <w:sz w:val="24"/>
                <w:szCs w:val="24"/>
              </w:rPr>
              <w:t xml:space="preserve">22 of 1999 </w:t>
            </w:r>
            <w:r w:rsidR="00F97A8E"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_GoBack"/>
            <w:bookmarkEnd w:id="0"/>
            <w:r w:rsidR="00F97A8E">
              <w:rPr>
                <w:rFonts w:ascii="Arial" w:hAnsi="Arial" w:cs="Arial"/>
                <w:sz w:val="24"/>
                <w:szCs w:val="24"/>
              </w:rPr>
              <w:t>the Act). The accused</w:t>
            </w:r>
            <w:r w:rsidR="00EA07CB">
              <w:rPr>
                <w:rFonts w:ascii="Arial" w:hAnsi="Arial" w:cs="Arial"/>
                <w:sz w:val="24"/>
                <w:szCs w:val="24"/>
              </w:rPr>
              <w:t xml:space="preserve"> was s</w:t>
            </w:r>
            <w:r w:rsidR="00E40D39">
              <w:rPr>
                <w:rFonts w:ascii="Arial" w:hAnsi="Arial" w:cs="Arial"/>
                <w:sz w:val="24"/>
                <w:szCs w:val="24"/>
              </w:rPr>
              <w:t>ubsequently convicted</w:t>
            </w:r>
            <w:r w:rsidR="00F97A8E">
              <w:rPr>
                <w:rFonts w:ascii="Arial" w:hAnsi="Arial" w:cs="Arial"/>
                <w:sz w:val="24"/>
                <w:szCs w:val="24"/>
              </w:rPr>
              <w:t xml:space="preserve"> as charged and sentenced to a fine of N$4000 or three (</w:t>
            </w:r>
            <w:r w:rsidR="00C707CA">
              <w:rPr>
                <w:rFonts w:ascii="Arial" w:hAnsi="Arial" w:cs="Arial"/>
                <w:sz w:val="24"/>
                <w:szCs w:val="24"/>
              </w:rPr>
              <w:t xml:space="preserve">3) months’ imprisonment and suspension of his </w:t>
            </w:r>
            <w:r w:rsidR="00F97A8E">
              <w:rPr>
                <w:rFonts w:ascii="Arial" w:hAnsi="Arial" w:cs="Arial"/>
                <w:sz w:val="24"/>
                <w:szCs w:val="24"/>
              </w:rPr>
              <w:t xml:space="preserve">driving </w:t>
            </w:r>
            <w:proofErr w:type="spellStart"/>
            <w:r w:rsidR="00F97A8E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="00C707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A8E">
              <w:rPr>
                <w:rFonts w:ascii="Arial" w:hAnsi="Arial" w:cs="Arial"/>
                <w:sz w:val="24"/>
                <w:szCs w:val="24"/>
              </w:rPr>
              <w:t>for</w:t>
            </w:r>
            <w:r w:rsidR="00C707CA">
              <w:rPr>
                <w:rFonts w:ascii="Arial" w:hAnsi="Arial" w:cs="Arial"/>
                <w:sz w:val="24"/>
                <w:szCs w:val="24"/>
              </w:rPr>
              <w:t xml:space="preserve"> a period of</w:t>
            </w:r>
            <w:r w:rsidR="00F97A8E">
              <w:rPr>
                <w:rFonts w:ascii="Arial" w:hAnsi="Arial" w:cs="Arial"/>
                <w:sz w:val="24"/>
                <w:szCs w:val="24"/>
              </w:rPr>
              <w:t xml:space="preserve"> three (3) months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as well as declaring the accused barred from applying for a driving </w:t>
            </w:r>
            <w:proofErr w:type="spellStart"/>
            <w:r w:rsidR="00223C56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="00223C56">
              <w:rPr>
                <w:rFonts w:ascii="Arial" w:hAnsi="Arial" w:cs="Arial"/>
                <w:sz w:val="24"/>
                <w:szCs w:val="24"/>
              </w:rPr>
              <w:t xml:space="preserve"> for three (3) months as of date of sentence</w:t>
            </w:r>
            <w:r w:rsidR="00F97A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6964" w:rsidRDefault="00366964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7BA1" w:rsidRDefault="004614B5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 w:rsidR="00DB1D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B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 xml:space="preserve">When the matter came before me on review, </w:t>
            </w:r>
            <w:r w:rsidR="008F0CFA">
              <w:rPr>
                <w:rFonts w:ascii="Arial" w:hAnsi="Arial" w:cs="Arial"/>
                <w:sz w:val="24"/>
                <w:szCs w:val="24"/>
              </w:rPr>
              <w:t xml:space="preserve">I queried the 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>p</w:t>
            </w:r>
            <w:r w:rsidR="008F0CFA">
              <w:rPr>
                <w:rFonts w:ascii="Arial" w:hAnsi="Arial" w:cs="Arial"/>
                <w:sz w:val="24"/>
                <w:szCs w:val="24"/>
              </w:rPr>
              <w:t>residing magistrate on why the court did not invok</w:t>
            </w:r>
            <w:r w:rsidR="00C707CA">
              <w:rPr>
                <w:rFonts w:ascii="Arial" w:hAnsi="Arial" w:cs="Arial"/>
                <w:sz w:val="24"/>
                <w:szCs w:val="24"/>
              </w:rPr>
              <w:t>e the provisions of section 51(1</w:t>
            </w:r>
            <w:r w:rsidR="008F0CFA">
              <w:rPr>
                <w:rFonts w:ascii="Arial" w:hAnsi="Arial" w:cs="Arial"/>
                <w:sz w:val="24"/>
                <w:szCs w:val="24"/>
              </w:rPr>
              <w:t>) of the Act, considering that the accused was co</w:t>
            </w:r>
            <w:r w:rsidR="00C707CA">
              <w:rPr>
                <w:rFonts w:ascii="Arial" w:hAnsi="Arial" w:cs="Arial"/>
                <w:sz w:val="24"/>
                <w:szCs w:val="24"/>
              </w:rPr>
              <w:t>nvicted of</w:t>
            </w:r>
            <w:r w:rsidR="00F97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FA">
              <w:rPr>
                <w:rFonts w:ascii="Arial" w:hAnsi="Arial" w:cs="Arial"/>
                <w:sz w:val="24"/>
                <w:szCs w:val="24"/>
              </w:rPr>
              <w:t xml:space="preserve">driving with an excessive </w:t>
            </w:r>
            <w:r w:rsidR="00F97A8E">
              <w:rPr>
                <w:rFonts w:ascii="Arial" w:hAnsi="Arial" w:cs="Arial"/>
                <w:sz w:val="24"/>
                <w:szCs w:val="24"/>
              </w:rPr>
              <w:t xml:space="preserve">breath alcohol </w:t>
            </w:r>
            <w:r w:rsidR="008F0CFA">
              <w:rPr>
                <w:rFonts w:ascii="Arial" w:hAnsi="Arial" w:cs="Arial"/>
                <w:sz w:val="24"/>
                <w:szCs w:val="24"/>
              </w:rPr>
              <w:t>level</w:t>
            </w:r>
            <w:r w:rsidR="0035078A">
              <w:rPr>
                <w:rFonts w:ascii="Arial" w:hAnsi="Arial" w:cs="Arial"/>
                <w:sz w:val="24"/>
                <w:szCs w:val="24"/>
              </w:rPr>
              <w:t>, contravening section</w:t>
            </w:r>
            <w:r w:rsidR="008F0C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CA">
              <w:rPr>
                <w:rFonts w:ascii="Arial" w:hAnsi="Arial" w:cs="Arial"/>
                <w:sz w:val="24"/>
                <w:szCs w:val="24"/>
              </w:rPr>
              <w:t>82(5</w:t>
            </w:r>
            <w:proofErr w:type="gramStart"/>
            <w:r w:rsidR="0035078A">
              <w:rPr>
                <w:rFonts w:ascii="Arial" w:hAnsi="Arial" w:cs="Arial"/>
                <w:sz w:val="24"/>
                <w:szCs w:val="24"/>
              </w:rPr>
              <w:t>)</w:t>
            </w:r>
            <w:r w:rsidR="00C707CA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="00C707CA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35078A" w:rsidRPr="0035078A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35078A">
              <w:rPr>
                <w:rFonts w:ascii="Arial" w:hAnsi="Arial" w:cs="Arial"/>
                <w:sz w:val="24"/>
                <w:szCs w:val="24"/>
              </w:rPr>
              <w:t xml:space="preserve"> read with sections </w:t>
            </w:r>
            <w:r w:rsidR="008F0CFA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="00C707CA">
              <w:rPr>
                <w:rFonts w:ascii="Arial" w:hAnsi="Arial" w:cs="Arial"/>
                <w:sz w:val="24"/>
                <w:szCs w:val="24"/>
              </w:rPr>
              <w:t xml:space="preserve">82(6), 82(7), </w:t>
            </w:r>
            <w:r w:rsidR="008F0CFA">
              <w:rPr>
                <w:rFonts w:ascii="Arial" w:hAnsi="Arial" w:cs="Arial"/>
                <w:sz w:val="24"/>
                <w:szCs w:val="24"/>
              </w:rPr>
              <w:t>86,</w:t>
            </w:r>
            <w:r w:rsidR="00366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FA">
              <w:rPr>
                <w:rFonts w:ascii="Arial" w:hAnsi="Arial" w:cs="Arial"/>
                <w:sz w:val="24"/>
                <w:szCs w:val="24"/>
              </w:rPr>
              <w:t xml:space="preserve">89(1) and 89(4) of the </w:t>
            </w:r>
            <w:r w:rsidR="0035078A">
              <w:rPr>
                <w:rFonts w:ascii="Arial" w:hAnsi="Arial" w:cs="Arial"/>
                <w:sz w:val="24"/>
                <w:szCs w:val="24"/>
              </w:rPr>
              <w:t>Act.</w:t>
            </w:r>
          </w:p>
          <w:p w:rsidR="005B7BA1" w:rsidRDefault="005B7BA1" w:rsidP="0036696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B3F" w:rsidRDefault="009C4C89" w:rsidP="00AF4B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FA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="00DB1D41">
              <w:rPr>
                <w:rFonts w:ascii="Arial" w:hAnsi="Arial" w:cs="Arial"/>
                <w:sz w:val="24"/>
                <w:szCs w:val="24"/>
              </w:rPr>
              <w:t xml:space="preserve"> reply to the query, the 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>magistrate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 respond</w:t>
            </w:r>
            <w:r w:rsidR="008F0CFA">
              <w:rPr>
                <w:rFonts w:ascii="Arial" w:hAnsi="Arial" w:cs="Arial"/>
                <w:sz w:val="24"/>
                <w:szCs w:val="24"/>
              </w:rPr>
              <w:t xml:space="preserve">ed that </w:t>
            </w:r>
            <w:r w:rsidR="00366964">
              <w:rPr>
                <w:rFonts w:ascii="Arial" w:hAnsi="Arial" w:cs="Arial"/>
                <w:sz w:val="24"/>
                <w:szCs w:val="24"/>
              </w:rPr>
              <w:t>i</w:t>
            </w:r>
            <w:r w:rsidR="00C707CA">
              <w:rPr>
                <w:rFonts w:ascii="Arial" w:hAnsi="Arial" w:cs="Arial"/>
                <w:sz w:val="24"/>
                <w:szCs w:val="24"/>
              </w:rPr>
              <w:t>t was an error</w:t>
            </w:r>
            <w:r w:rsidR="005B7BA1">
              <w:rPr>
                <w:rFonts w:ascii="Arial" w:hAnsi="Arial" w:cs="Arial"/>
                <w:sz w:val="24"/>
                <w:szCs w:val="24"/>
              </w:rPr>
              <w:t xml:space="preserve"> on his part and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that he</w:t>
            </w:r>
            <w:r w:rsidR="00C707CA">
              <w:rPr>
                <w:rFonts w:ascii="Arial" w:hAnsi="Arial" w:cs="Arial"/>
                <w:sz w:val="24"/>
                <w:szCs w:val="24"/>
              </w:rPr>
              <w:t xml:space="preserve"> seeks guidance from this court.</w:t>
            </w:r>
            <w:r w:rsidR="003813E2">
              <w:rPr>
                <w:rFonts w:ascii="Arial" w:hAnsi="Arial" w:cs="Arial"/>
                <w:sz w:val="24"/>
                <w:szCs w:val="24"/>
              </w:rPr>
              <w:t xml:space="preserve"> When the 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3813E2">
              <w:rPr>
                <w:rFonts w:ascii="Arial" w:hAnsi="Arial" w:cs="Arial"/>
                <w:sz w:val="24"/>
                <w:szCs w:val="24"/>
              </w:rPr>
              <w:t xml:space="preserve">record was returned with 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813E2">
              <w:rPr>
                <w:rFonts w:ascii="Arial" w:hAnsi="Arial" w:cs="Arial"/>
                <w:sz w:val="24"/>
                <w:szCs w:val="24"/>
              </w:rPr>
              <w:t>magistrate’s reply</w:t>
            </w:r>
            <w:r w:rsidR="00B660C5">
              <w:rPr>
                <w:rFonts w:ascii="Arial" w:hAnsi="Arial" w:cs="Arial"/>
                <w:sz w:val="24"/>
                <w:szCs w:val="24"/>
              </w:rPr>
              <w:t>, I realized that it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reflects that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B3F">
              <w:rPr>
                <w:rFonts w:ascii="Arial" w:hAnsi="Arial" w:cs="Arial"/>
                <w:sz w:val="24"/>
                <w:szCs w:val="24"/>
              </w:rPr>
              <w:t xml:space="preserve">in mitigation before sentencing, the </w:t>
            </w:r>
            <w:r w:rsidR="00B660C5">
              <w:rPr>
                <w:rFonts w:ascii="Arial" w:hAnsi="Arial" w:cs="Arial"/>
                <w:sz w:val="24"/>
                <w:szCs w:val="24"/>
              </w:rPr>
              <w:t>accu</w:t>
            </w:r>
            <w:r w:rsidR="00AF4B3F">
              <w:rPr>
                <w:rFonts w:ascii="Arial" w:hAnsi="Arial" w:cs="Arial"/>
                <w:sz w:val="24"/>
                <w:szCs w:val="24"/>
              </w:rPr>
              <w:t>sed himself asked for his driving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60C5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="00B660C5">
              <w:rPr>
                <w:rFonts w:ascii="Arial" w:hAnsi="Arial" w:cs="Arial"/>
                <w:sz w:val="24"/>
                <w:szCs w:val="24"/>
              </w:rPr>
              <w:t xml:space="preserve"> to be suspended for three months. Accordingly, the accused was aware of the required suspension of the driver’s </w:t>
            </w:r>
            <w:proofErr w:type="spellStart"/>
            <w:r w:rsidR="00B660C5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="00B660C5">
              <w:rPr>
                <w:rFonts w:ascii="Arial" w:hAnsi="Arial" w:cs="Arial"/>
                <w:sz w:val="24"/>
                <w:szCs w:val="24"/>
              </w:rPr>
              <w:t xml:space="preserve"> and therefore, the court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a quo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 need n</w:t>
            </w:r>
            <w:r w:rsidR="00223C56">
              <w:rPr>
                <w:rFonts w:ascii="Arial" w:hAnsi="Arial" w:cs="Arial"/>
                <w:sz w:val="24"/>
                <w:szCs w:val="24"/>
              </w:rPr>
              <w:t>ot have warned the accused in terms of</w:t>
            </w:r>
            <w:r w:rsidR="00B660C5">
              <w:rPr>
                <w:rFonts w:ascii="Arial" w:hAnsi="Arial" w:cs="Arial"/>
                <w:sz w:val="24"/>
                <w:szCs w:val="24"/>
              </w:rPr>
              <w:t xml:space="preserve"> section 51(1)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of the Act</w:t>
            </w:r>
            <w:r w:rsidR="00B660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4B3F" w:rsidRDefault="00AF4B3F" w:rsidP="00AF4B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0C5" w:rsidRDefault="00AF4B3F" w:rsidP="00AF4B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="00223C56"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 w:rsidR="00223C56">
              <w:rPr>
                <w:rFonts w:ascii="Arial" w:hAnsi="Arial" w:cs="Arial"/>
                <w:sz w:val="24"/>
                <w:szCs w:val="24"/>
              </w:rPr>
              <w:t>, on further</w:t>
            </w:r>
            <w:r w:rsidR="00B65054">
              <w:rPr>
                <w:rFonts w:ascii="Arial" w:hAnsi="Arial" w:cs="Arial"/>
                <w:sz w:val="24"/>
                <w:szCs w:val="24"/>
              </w:rPr>
              <w:t xml:space="preserve"> reading of the record, I realiz</w:t>
            </w:r>
            <w:r w:rsidR="00223C56">
              <w:rPr>
                <w:rFonts w:ascii="Arial" w:hAnsi="Arial" w:cs="Arial"/>
                <w:sz w:val="24"/>
                <w:szCs w:val="24"/>
              </w:rPr>
              <w:t>e</w:t>
            </w:r>
            <w:r w:rsidR="00B65054">
              <w:rPr>
                <w:rFonts w:ascii="Arial" w:hAnsi="Arial" w:cs="Arial"/>
                <w:sz w:val="24"/>
                <w:szCs w:val="24"/>
              </w:rPr>
              <w:t>d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that t</w:t>
            </w:r>
            <w:r>
              <w:rPr>
                <w:rFonts w:ascii="Arial" w:hAnsi="Arial" w:cs="Arial"/>
                <w:sz w:val="24"/>
                <w:szCs w:val="24"/>
              </w:rPr>
              <w:t xml:space="preserve">he court a quo, in addition to having suspended the accused’s driving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ordered that the accused is barred from applying for a driving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three months from date of sentence. </w:t>
            </w:r>
          </w:p>
          <w:p w:rsidR="00AF4B3F" w:rsidRDefault="00AF4B3F" w:rsidP="00AF4B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B3F" w:rsidRDefault="00AF4B3F" w:rsidP="00AF4B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]  Both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orders cannot be allowed to stand because the Act differentiates between drivers with and those without a driving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Section 51(1) caters f</w:t>
            </w:r>
            <w:r w:rsidR="003B6DD4">
              <w:rPr>
                <w:rFonts w:ascii="Arial" w:hAnsi="Arial" w:cs="Arial"/>
                <w:sz w:val="24"/>
                <w:szCs w:val="24"/>
              </w:rPr>
              <w:t>or licens</w:t>
            </w:r>
            <w:r>
              <w:rPr>
                <w:rFonts w:ascii="Arial" w:hAnsi="Arial" w:cs="Arial"/>
                <w:sz w:val="24"/>
                <w:szCs w:val="24"/>
              </w:rPr>
              <w:t xml:space="preserve">ed drivers and requires suspension of the driving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upon conviction, while section 51(3)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caters for unlicens</w:t>
            </w:r>
            <w:r>
              <w:rPr>
                <w:rFonts w:ascii="Arial" w:hAnsi="Arial" w:cs="Arial"/>
                <w:sz w:val="24"/>
                <w:szCs w:val="24"/>
              </w:rPr>
              <w:t>ed drivers</w:t>
            </w:r>
            <w:r w:rsidR="00223C56">
              <w:rPr>
                <w:rFonts w:ascii="Arial" w:hAnsi="Arial" w:cs="Arial"/>
                <w:sz w:val="24"/>
                <w:szCs w:val="24"/>
              </w:rPr>
              <w:t xml:space="preserve"> and makes it mandatory for the court to declare the accused  disqualified from obtaining a learner’s or driving </w:t>
            </w:r>
            <w:proofErr w:type="spellStart"/>
            <w:r w:rsidR="00223C56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="00223C56">
              <w:rPr>
                <w:rFonts w:ascii="Arial" w:hAnsi="Arial" w:cs="Arial"/>
                <w:sz w:val="24"/>
                <w:szCs w:val="24"/>
              </w:rPr>
              <w:t>.</w:t>
            </w:r>
            <w:r w:rsidR="00C310B2">
              <w:rPr>
                <w:rFonts w:ascii="Arial" w:hAnsi="Arial" w:cs="Arial"/>
                <w:sz w:val="24"/>
                <w:szCs w:val="24"/>
              </w:rPr>
              <w:t xml:space="preserve"> Since the accused himself requested for his driving </w:t>
            </w:r>
            <w:proofErr w:type="spellStart"/>
            <w:r w:rsidR="00C310B2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="00C310B2">
              <w:rPr>
                <w:rFonts w:ascii="Arial" w:hAnsi="Arial" w:cs="Arial"/>
                <w:sz w:val="24"/>
                <w:szCs w:val="24"/>
              </w:rPr>
              <w:t xml:space="preserve"> to be suspended, it can only be inferred from such a request that he was a holder of a driving </w:t>
            </w:r>
            <w:proofErr w:type="spellStart"/>
            <w:r w:rsidR="00C310B2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="00C310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0C5" w:rsidRDefault="00B660C5" w:rsidP="00B65F38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078A" w:rsidRDefault="0035078A" w:rsidP="00B65F38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</w:t>
            </w:r>
            <w:r w:rsidR="00DB1D41"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="00DB1D41" w:rsidRPr="004B66B9">
              <w:rPr>
                <w:rFonts w:ascii="Arial" w:hAnsi="Arial" w:cs="Arial"/>
                <w:sz w:val="24"/>
                <w:szCs w:val="24"/>
              </w:rPr>
              <w:t>In the result, it is ordered:</w:t>
            </w:r>
          </w:p>
          <w:p w:rsidR="00DB1D41" w:rsidRPr="004B66B9" w:rsidRDefault="00DB1D41" w:rsidP="00B65F38">
            <w:pPr>
              <w:spacing w:line="360" w:lineRule="auto"/>
              <w:ind w:left="360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7CB" w:rsidRDefault="003D17CB" w:rsidP="003D17C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conviction and sentence are confirmed.</w:t>
            </w:r>
          </w:p>
          <w:p w:rsidR="00DE7D49" w:rsidRPr="003D17CB" w:rsidRDefault="00DE7D49" w:rsidP="00DE7D49">
            <w:pPr>
              <w:pStyle w:val="ListParagraph"/>
              <w:spacing w:line="36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D17CB" w:rsidRDefault="003D17CB" w:rsidP="003D17C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order that the accused’s driving </w:t>
            </w:r>
            <w:proofErr w:type="spellStart"/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licence</w:t>
            </w:r>
            <w:proofErr w:type="spellEnd"/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suspended for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period of</w:t>
            </w:r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three months from date of sentence is confirmed.</w:t>
            </w:r>
          </w:p>
          <w:p w:rsidR="00DE7D49" w:rsidRPr="00DE7D49" w:rsidRDefault="00DE7D49" w:rsidP="00DE7D4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1D41" w:rsidRDefault="003D17CB" w:rsidP="003D17C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order that the accused is barred from applying for a driving </w:t>
            </w:r>
            <w:proofErr w:type="spellStart"/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licence</w:t>
            </w:r>
            <w:proofErr w:type="spellEnd"/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period of</w:t>
            </w:r>
            <w:r w:rsidRPr="003D17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three months from date of sentence is set aside.</w:t>
            </w:r>
          </w:p>
          <w:p w:rsidR="00B65F38" w:rsidRPr="00B65F38" w:rsidRDefault="00B65F38" w:rsidP="003D17CB">
            <w:pPr>
              <w:pStyle w:val="ListParagraph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D41" w:rsidRPr="002C3E72" w:rsidTr="00B65F38">
        <w:tc>
          <w:tcPr>
            <w:tcW w:w="4770" w:type="dxa"/>
            <w:tcBorders>
              <w:top w:val="single" w:sz="4" w:space="0" w:color="auto"/>
            </w:tcBorders>
          </w:tcPr>
          <w:p w:rsidR="00DB1D41" w:rsidRPr="004B66B9" w:rsidRDefault="00DB1D41" w:rsidP="00B65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B1D41" w:rsidRPr="004B66B9" w:rsidRDefault="00DB1D41" w:rsidP="00B65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D41" w:rsidRPr="004B66B9" w:rsidRDefault="00DB1D41" w:rsidP="00B65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D41" w:rsidRPr="002C3E72" w:rsidTr="00B65F38">
        <w:trPr>
          <w:trHeight w:val="827"/>
        </w:trPr>
        <w:tc>
          <w:tcPr>
            <w:tcW w:w="4770" w:type="dxa"/>
          </w:tcPr>
          <w:p w:rsidR="00DB1D41" w:rsidRPr="004B66B9" w:rsidRDefault="00DB1D41" w:rsidP="00B65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SHIVUTE </w:t>
            </w:r>
          </w:p>
          <w:p w:rsidR="00DB1D41" w:rsidRPr="004B66B9" w:rsidRDefault="00DB1D41" w:rsidP="00B65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6B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DB1D41" w:rsidRPr="004B66B9" w:rsidRDefault="00D3794B" w:rsidP="00B65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C JANUARY</w:t>
            </w:r>
          </w:p>
          <w:p w:rsidR="00DB1D41" w:rsidRPr="004B66B9" w:rsidRDefault="00DB1D41" w:rsidP="00B65F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B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DB1D41" w:rsidRPr="002C3E72" w:rsidRDefault="00DB1D41" w:rsidP="00DB1D41">
      <w:pPr>
        <w:rPr>
          <w:rFonts w:ascii="Arial" w:hAnsi="Arial" w:cs="Arial"/>
        </w:rPr>
      </w:pPr>
    </w:p>
    <w:p w:rsidR="00FE0040" w:rsidRDefault="00FE0040"/>
    <w:sectPr w:rsidR="00FE0040" w:rsidSect="00B65F3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69" w:rsidRDefault="00792F69" w:rsidP="00DB1D41">
      <w:pPr>
        <w:spacing w:after="0" w:line="240" w:lineRule="auto"/>
      </w:pPr>
      <w:r>
        <w:separator/>
      </w:r>
    </w:p>
  </w:endnote>
  <w:endnote w:type="continuationSeparator" w:id="0">
    <w:p w:rsidR="00792F69" w:rsidRDefault="00792F69" w:rsidP="00D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69" w:rsidRDefault="00792F69" w:rsidP="00DB1D41">
      <w:pPr>
        <w:spacing w:after="0" w:line="240" w:lineRule="auto"/>
      </w:pPr>
      <w:r>
        <w:separator/>
      </w:r>
    </w:p>
  </w:footnote>
  <w:footnote w:type="continuationSeparator" w:id="0">
    <w:p w:rsidR="00792F69" w:rsidRDefault="00792F69" w:rsidP="00D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08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5F38" w:rsidRDefault="00B65F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4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F38" w:rsidRDefault="00B65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F8C"/>
    <w:multiLevelType w:val="hybridMultilevel"/>
    <w:tmpl w:val="157C7544"/>
    <w:lvl w:ilvl="0" w:tplc="6FD0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D4F66"/>
    <w:multiLevelType w:val="hybridMultilevel"/>
    <w:tmpl w:val="213C3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1"/>
    <w:rsid w:val="0000093C"/>
    <w:rsid w:val="0002551D"/>
    <w:rsid w:val="000B7BE6"/>
    <w:rsid w:val="000C758F"/>
    <w:rsid w:val="00203CF2"/>
    <w:rsid w:val="00222DF0"/>
    <w:rsid w:val="00223C56"/>
    <w:rsid w:val="002A2AF6"/>
    <w:rsid w:val="00333CB6"/>
    <w:rsid w:val="0035078A"/>
    <w:rsid w:val="00366964"/>
    <w:rsid w:val="003813E2"/>
    <w:rsid w:val="003B6DD4"/>
    <w:rsid w:val="003D17CB"/>
    <w:rsid w:val="0042529A"/>
    <w:rsid w:val="004614B5"/>
    <w:rsid w:val="0048576F"/>
    <w:rsid w:val="004E4412"/>
    <w:rsid w:val="005B7BA1"/>
    <w:rsid w:val="005C20A8"/>
    <w:rsid w:val="00665D48"/>
    <w:rsid w:val="00792F69"/>
    <w:rsid w:val="007B6EC1"/>
    <w:rsid w:val="008D664F"/>
    <w:rsid w:val="008F0CFA"/>
    <w:rsid w:val="009664A9"/>
    <w:rsid w:val="009906FE"/>
    <w:rsid w:val="009A28F3"/>
    <w:rsid w:val="009C4C89"/>
    <w:rsid w:val="009D14B5"/>
    <w:rsid w:val="00AF4B3F"/>
    <w:rsid w:val="00B65054"/>
    <w:rsid w:val="00B65F38"/>
    <w:rsid w:val="00B660C5"/>
    <w:rsid w:val="00B96C3A"/>
    <w:rsid w:val="00BA72EC"/>
    <w:rsid w:val="00C04AE1"/>
    <w:rsid w:val="00C310B2"/>
    <w:rsid w:val="00C707CA"/>
    <w:rsid w:val="00C767C6"/>
    <w:rsid w:val="00D3794B"/>
    <w:rsid w:val="00D45244"/>
    <w:rsid w:val="00DA0BAE"/>
    <w:rsid w:val="00DB1D41"/>
    <w:rsid w:val="00DC6C5E"/>
    <w:rsid w:val="00DE7D49"/>
    <w:rsid w:val="00E40D39"/>
    <w:rsid w:val="00E4482E"/>
    <w:rsid w:val="00EA07CB"/>
    <w:rsid w:val="00F17557"/>
    <w:rsid w:val="00F2092A"/>
    <w:rsid w:val="00F97A8E"/>
    <w:rsid w:val="00FA1040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FC152-D44E-4A52-8A7B-DE99901A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4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D4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1D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1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4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C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D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2024-05-15T18:30:00+00:00</Judgment_x0020_Date>
  </documentManagement>
</p:properties>
</file>

<file path=customXml/itemProps1.xml><?xml version="1.0" encoding="utf-8"?>
<ds:datastoreItem xmlns:ds="http://schemas.openxmlformats.org/officeDocument/2006/customXml" ds:itemID="{9419B58E-298E-4FF8-93BF-A7031913BD0D}"/>
</file>

<file path=customXml/itemProps2.xml><?xml version="1.0" encoding="utf-8"?>
<ds:datastoreItem xmlns:ds="http://schemas.openxmlformats.org/officeDocument/2006/customXml" ds:itemID="{6C4E2221-7641-4CEC-B78A-494D6A31B0B8}"/>
</file>

<file path=customXml/itemProps3.xml><?xml version="1.0" encoding="utf-8"?>
<ds:datastoreItem xmlns:ds="http://schemas.openxmlformats.org/officeDocument/2006/customXml" ds:itemID="{99A9F3F7-FC5B-4594-860C-AF369E86152A}"/>
</file>

<file path=customXml/itemProps4.xml><?xml version="1.0" encoding="utf-8"?>
<ds:datastoreItem xmlns:ds="http://schemas.openxmlformats.org/officeDocument/2006/customXml" ds:itemID="{4647F3BA-B7E7-4160-AF79-87F3D86FE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Kalenga (CR 37-2024) [2024] NAHCMD 230 (16 May 2024)</dc:title>
  <dc:subject/>
  <dc:creator>Patience Brendell</dc:creator>
  <cp:keywords/>
  <dc:description/>
  <cp:lastModifiedBy>Patience Brendell</cp:lastModifiedBy>
  <cp:revision>14</cp:revision>
  <cp:lastPrinted>2024-05-15T07:06:00Z</cp:lastPrinted>
  <dcterms:created xsi:type="dcterms:W3CDTF">2024-05-13T10:43:00Z</dcterms:created>
  <dcterms:modified xsi:type="dcterms:W3CDTF">2024-05-16T07:55:00Z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